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20" w:rsidRDefault="00BA0020" w:rsidP="00BA0020">
      <w:pPr>
        <w:jc w:val="center"/>
        <w:rPr>
          <w:rFonts w:asciiTheme="minorHAnsi" w:hAnsiTheme="minorHAnsi" w:cstheme="minorHAnsi"/>
          <w:b/>
          <w:sz w:val="26"/>
          <w:szCs w:val="26"/>
        </w:rPr>
      </w:pPr>
    </w:p>
    <w:p w:rsidR="00BA0020" w:rsidRDefault="00BA0020" w:rsidP="00BA0020">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BA0020" w:rsidRPr="00C201B8" w:rsidRDefault="00BA0020" w:rsidP="00BA0020">
      <w:pPr>
        <w:jc w:val="center"/>
        <w:rPr>
          <w:rFonts w:asciiTheme="minorHAnsi" w:hAnsiTheme="minorHAnsi" w:cstheme="minorHAnsi"/>
          <w:b/>
          <w:sz w:val="26"/>
          <w:szCs w:val="26"/>
        </w:rPr>
      </w:pPr>
      <w:r w:rsidRPr="00C201B8">
        <w:rPr>
          <w:rFonts w:asciiTheme="minorHAnsi" w:hAnsiTheme="minorHAnsi" w:cstheme="minorHAnsi"/>
          <w:b/>
          <w:sz w:val="26"/>
          <w:szCs w:val="26"/>
        </w:rPr>
        <w:t>GAUTENG DIVISION, JOHANNESBURG</w:t>
      </w:r>
    </w:p>
    <w:p w:rsidR="00BA0020" w:rsidRPr="00C201B8" w:rsidRDefault="00BA0020" w:rsidP="00BA0020">
      <w:pPr>
        <w:pStyle w:val="Heading3"/>
      </w:pPr>
    </w:p>
    <w:p w:rsidR="00BA0020" w:rsidRPr="00C201B8" w:rsidRDefault="00BA0020" w:rsidP="00BA0020">
      <w:pPr>
        <w:jc w:val="center"/>
        <w:rPr>
          <w:rFonts w:asciiTheme="minorHAnsi" w:hAnsiTheme="minorHAnsi" w:cstheme="minorHAnsi"/>
          <w:sz w:val="26"/>
          <w:szCs w:val="26"/>
        </w:rPr>
      </w:pP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3220DBDB" wp14:editId="319F38C0">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BA0020" w:rsidRDefault="00BA0020" w:rsidP="00BA0020">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36681/2017</w:t>
      </w:r>
    </w:p>
    <w:p w:rsidR="00BA0020" w:rsidRDefault="00BA0020" w:rsidP="00BA0020">
      <w:pPr>
        <w:spacing w:after="120"/>
        <w:jc w:val="right"/>
        <w:rPr>
          <w:rFonts w:asciiTheme="minorHAnsi" w:hAnsiTheme="minorHAnsi" w:cstheme="minorHAnsi"/>
          <w:sz w:val="26"/>
          <w:szCs w:val="26"/>
        </w:rPr>
      </w:pPr>
    </w:p>
    <w:p w:rsidR="00BA0020" w:rsidRPr="00C201B8" w:rsidRDefault="00BA0020" w:rsidP="00BA0020">
      <w:pP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4450EF92" wp14:editId="70039B5D">
                <wp:simplePos x="0" y="0"/>
                <wp:positionH relativeFrom="column">
                  <wp:posOffset>-438150</wp:posOffset>
                </wp:positionH>
                <wp:positionV relativeFrom="paragraph">
                  <wp:posOffset>133985</wp:posOffset>
                </wp:positionV>
                <wp:extent cx="2647950" cy="1152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2525"/>
                        </a:xfrm>
                        <a:prstGeom prst="rect">
                          <a:avLst/>
                        </a:prstGeom>
                        <a:solidFill>
                          <a:srgbClr val="FFFFFF"/>
                        </a:solidFill>
                        <a:ln w="9525">
                          <a:solidFill>
                            <a:srgbClr val="000000"/>
                          </a:solidFill>
                          <a:miter lim="800000"/>
                          <a:headEnd/>
                          <a:tailEnd/>
                        </a:ln>
                      </wps:spPr>
                      <wps:txbx>
                        <w:txbxContent>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(1)</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Reportable: No</w:t>
                            </w:r>
                          </w:p>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(2)</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Of interest to other Judges: No</w:t>
                            </w:r>
                          </w:p>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(3)</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Revised: No</w:t>
                            </w:r>
                          </w:p>
                          <w:p w:rsidR="00426473" w:rsidRPr="00ED3E14" w:rsidRDefault="00426473" w:rsidP="00BA0020">
                            <w:pPr>
                              <w:spacing w:after="200" w:line="276" w:lineRule="auto"/>
                              <w:ind w:left="360"/>
                              <w:suppressOverlap/>
                              <w:rPr>
                                <w:rFonts w:asciiTheme="minorHAnsi" w:hAnsiTheme="minorHAnsi" w:cstheme="minorHAnsi"/>
                                <w:sz w:val="22"/>
                                <w:szCs w:val="22"/>
                              </w:rPr>
                            </w:pPr>
                            <w:r w:rsidRPr="00ED3E14">
                              <w:rPr>
                                <w:rFonts w:asciiTheme="minorHAnsi" w:hAnsiTheme="minorHAnsi" w:cstheme="minorHAnsi"/>
                                <w:sz w:val="22"/>
                                <w:szCs w:val="22"/>
                              </w:rPr>
                              <w:t xml:space="preserve">Date: </w:t>
                            </w:r>
                            <w:r>
                              <w:rPr>
                                <w:rFonts w:asciiTheme="minorHAnsi" w:hAnsiTheme="minorHAnsi" w:cstheme="minorHAnsi"/>
                                <w:sz w:val="22"/>
                                <w:szCs w:val="22"/>
                              </w:rPr>
                              <w:t xml:space="preserve">-_________  </w:t>
                            </w:r>
                            <w:r w:rsidRPr="00ED3E14">
                              <w:rPr>
                                <w:rFonts w:asciiTheme="minorHAnsi" w:hAnsiTheme="minorHAnsi" w:cstheme="minorHAnsi"/>
                                <w:sz w:val="22"/>
                                <w:szCs w:val="22"/>
                              </w:rPr>
                              <w:t>202</w:t>
                            </w:r>
                            <w:r w:rsidR="003E1607">
                              <w:rPr>
                                <w:rFonts w:asciiTheme="minorHAnsi" w:hAnsiTheme="minorHAnsi" w:cstheme="minorHAnsi"/>
                                <w:sz w:val="22"/>
                                <w:szCs w:val="22"/>
                              </w:rPr>
                              <w:t>3</w:t>
                            </w:r>
                          </w:p>
                          <w:p w:rsidR="00426473" w:rsidRPr="00F84088" w:rsidRDefault="00F84088" w:rsidP="00F84088">
                            <w:pPr>
                              <w:ind w:left="780" w:hanging="360"/>
                              <w:suppressOverlap/>
                              <w:rPr>
                                <w:rFonts w:ascii="Vivaldi" w:hAnsi="Vivaldi"/>
                                <w:b/>
                                <w:sz w:val="24"/>
                                <w:szCs w:val="24"/>
                              </w:rPr>
                            </w:pPr>
                            <w:r w:rsidRPr="0071398D">
                              <w:rPr>
                                <w:rFonts w:ascii="Vivaldi" w:hAnsi="Vivaldi"/>
                                <w:b/>
                                <w:sz w:val="24"/>
                                <w:szCs w:val="24"/>
                              </w:rPr>
                              <w:t>A.</w:t>
                            </w:r>
                            <w:r w:rsidRPr="0071398D">
                              <w:rPr>
                                <w:rFonts w:ascii="Vivaldi" w:hAnsi="Vivaldi"/>
                                <w:b/>
                                <w:sz w:val="24"/>
                                <w:szCs w:val="24"/>
                              </w:rPr>
                              <w:tab/>
                            </w:r>
                            <w:r w:rsidR="00426473" w:rsidRPr="00F84088">
                              <w:rPr>
                                <w:rFonts w:ascii="Vivaldi" w:hAnsi="Vivaldi"/>
                                <w:b/>
                                <w:sz w:val="24"/>
                                <w:szCs w:val="24"/>
                              </w:rPr>
                              <w:t>Maier -Frawley</w:t>
                            </w:r>
                          </w:p>
                          <w:p w:rsidR="00426473" w:rsidRDefault="00426473" w:rsidP="00BA0020">
                            <w:pPr>
                              <w:suppressOverlap/>
                            </w:pPr>
                            <w:r w:rsidRPr="008B34AE">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0EF92" id="_x0000_t202" coordsize="21600,21600" o:spt="202" path="m,l,21600r21600,l21600,xe">
                <v:stroke joinstyle="miter"/>
                <v:path gradientshapeok="t" o:connecttype="rect"/>
              </v:shapetype>
              <v:shape id="Text Box 2" o:spid="_x0000_s1026" type="#_x0000_t202" style="position:absolute;margin-left:-34.5pt;margin-top:10.55pt;width:20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">
                <v:textbox>
                  <w:txbxContent>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(1)</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Reportable: No</w:t>
                      </w:r>
                    </w:p>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(2)</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Of interest to other Judges: No</w:t>
                      </w:r>
                    </w:p>
                    <w:p w:rsidR="00426473" w:rsidRPr="00F84088" w:rsidRDefault="00F84088" w:rsidP="00F84088">
                      <w:pPr>
                        <w:spacing w:after="200" w:line="276" w:lineRule="auto"/>
                        <w:ind w:left="720" w:hanging="360"/>
                        <w:suppressOverlap/>
                        <w:rPr>
                          <w:rFonts w:asciiTheme="minorHAnsi" w:hAnsiTheme="minorHAnsi" w:cstheme="minorHAnsi"/>
                          <w:sz w:val="22"/>
                          <w:szCs w:val="22"/>
                        </w:rPr>
                      </w:pPr>
                      <w:r w:rsidRPr="00ED3E14">
                        <w:rPr>
                          <w:rFonts w:asciiTheme="minorHAnsi" w:hAnsiTheme="minorHAnsi" w:cstheme="minorHAnsi"/>
                          <w:sz w:val="22"/>
                          <w:szCs w:val="22"/>
                        </w:rPr>
                        <w:t>(3)</w:t>
                      </w:r>
                      <w:r w:rsidRPr="00ED3E14">
                        <w:rPr>
                          <w:rFonts w:asciiTheme="minorHAnsi" w:hAnsiTheme="minorHAnsi" w:cstheme="minorHAnsi"/>
                          <w:sz w:val="22"/>
                          <w:szCs w:val="22"/>
                        </w:rPr>
                        <w:tab/>
                      </w:r>
                      <w:r w:rsidR="00426473" w:rsidRPr="00F84088">
                        <w:rPr>
                          <w:rFonts w:asciiTheme="minorHAnsi" w:hAnsiTheme="minorHAnsi" w:cstheme="minorHAnsi"/>
                          <w:sz w:val="22"/>
                          <w:szCs w:val="22"/>
                        </w:rPr>
                        <w:t xml:space="preserve">  Revised: No</w:t>
                      </w:r>
                    </w:p>
                    <w:p w:rsidR="00426473" w:rsidRPr="00ED3E14" w:rsidRDefault="00426473" w:rsidP="00BA0020">
                      <w:pPr>
                        <w:spacing w:after="200" w:line="276" w:lineRule="auto"/>
                        <w:ind w:left="360"/>
                        <w:suppressOverlap/>
                        <w:rPr>
                          <w:rFonts w:asciiTheme="minorHAnsi" w:hAnsiTheme="minorHAnsi" w:cstheme="minorHAnsi"/>
                          <w:sz w:val="22"/>
                          <w:szCs w:val="22"/>
                        </w:rPr>
                      </w:pPr>
                      <w:r w:rsidRPr="00ED3E14">
                        <w:rPr>
                          <w:rFonts w:asciiTheme="minorHAnsi" w:hAnsiTheme="minorHAnsi" w:cstheme="minorHAnsi"/>
                          <w:sz w:val="22"/>
                          <w:szCs w:val="22"/>
                        </w:rPr>
                        <w:t xml:space="preserve">Date: </w:t>
                      </w:r>
                      <w:r>
                        <w:rPr>
                          <w:rFonts w:asciiTheme="minorHAnsi" w:hAnsiTheme="minorHAnsi" w:cstheme="minorHAnsi"/>
                          <w:sz w:val="22"/>
                          <w:szCs w:val="22"/>
                        </w:rPr>
                        <w:t xml:space="preserve">-_________  </w:t>
                      </w:r>
                      <w:r w:rsidRPr="00ED3E14">
                        <w:rPr>
                          <w:rFonts w:asciiTheme="minorHAnsi" w:hAnsiTheme="minorHAnsi" w:cstheme="minorHAnsi"/>
                          <w:sz w:val="22"/>
                          <w:szCs w:val="22"/>
                        </w:rPr>
                        <w:t>202</w:t>
                      </w:r>
                      <w:r w:rsidR="003E1607">
                        <w:rPr>
                          <w:rFonts w:asciiTheme="minorHAnsi" w:hAnsiTheme="minorHAnsi" w:cstheme="minorHAnsi"/>
                          <w:sz w:val="22"/>
                          <w:szCs w:val="22"/>
                        </w:rPr>
                        <w:t>3</w:t>
                      </w:r>
                    </w:p>
                    <w:p w:rsidR="00426473" w:rsidRPr="00F84088" w:rsidRDefault="00F84088" w:rsidP="00F84088">
                      <w:pPr>
                        <w:ind w:left="780" w:hanging="360"/>
                        <w:suppressOverlap/>
                        <w:rPr>
                          <w:rFonts w:ascii="Vivaldi" w:hAnsi="Vivaldi"/>
                          <w:b/>
                          <w:sz w:val="24"/>
                          <w:szCs w:val="24"/>
                        </w:rPr>
                      </w:pPr>
                      <w:r w:rsidRPr="0071398D">
                        <w:rPr>
                          <w:rFonts w:ascii="Vivaldi" w:hAnsi="Vivaldi"/>
                          <w:b/>
                          <w:sz w:val="24"/>
                          <w:szCs w:val="24"/>
                        </w:rPr>
                        <w:t>A.</w:t>
                      </w:r>
                      <w:r w:rsidRPr="0071398D">
                        <w:rPr>
                          <w:rFonts w:ascii="Vivaldi" w:hAnsi="Vivaldi"/>
                          <w:b/>
                          <w:sz w:val="24"/>
                          <w:szCs w:val="24"/>
                        </w:rPr>
                        <w:tab/>
                      </w:r>
                      <w:r w:rsidR="00426473" w:rsidRPr="00F84088">
                        <w:rPr>
                          <w:rFonts w:ascii="Vivaldi" w:hAnsi="Vivaldi"/>
                          <w:b/>
                          <w:sz w:val="24"/>
                          <w:szCs w:val="24"/>
                        </w:rPr>
                        <w:t>Maier -Frawley</w:t>
                      </w:r>
                    </w:p>
                    <w:p w:rsidR="00426473" w:rsidRDefault="00426473" w:rsidP="00BA0020">
                      <w:pPr>
                        <w:suppressOverlap/>
                      </w:pPr>
                      <w:r w:rsidRPr="008B34AE">
                        <w:rPr>
                          <w:b/>
                          <w:sz w:val="16"/>
                          <w:szCs w:val="16"/>
                        </w:rPr>
                        <w:t>Signature…………..</w:t>
                      </w:r>
                    </w:p>
                  </w:txbxContent>
                </v:textbox>
              </v:shape>
            </w:pict>
          </mc:Fallback>
        </mc:AlternateContent>
      </w:r>
    </w:p>
    <w:p w:rsidR="00BA0020" w:rsidRPr="00C201B8" w:rsidRDefault="00BA0020" w:rsidP="00BA0020">
      <w:pPr>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Default="00BA0020" w:rsidP="00BA0020">
      <w:pPr>
        <w:jc w:val="both"/>
        <w:rPr>
          <w:rFonts w:asciiTheme="minorHAnsi" w:hAnsiTheme="minorHAnsi" w:cstheme="minorHAnsi"/>
          <w:sz w:val="26"/>
          <w:szCs w:val="26"/>
        </w:rPr>
      </w:pPr>
    </w:p>
    <w:p w:rsidR="00BA0020" w:rsidRPr="00C201B8" w:rsidRDefault="00BA0020" w:rsidP="00BA0020">
      <w:pPr>
        <w:spacing w:after="120"/>
        <w:jc w:val="both"/>
        <w:rPr>
          <w:rFonts w:asciiTheme="minorHAnsi" w:hAnsiTheme="minorHAnsi" w:cstheme="minorHAnsi"/>
          <w:sz w:val="26"/>
          <w:szCs w:val="26"/>
        </w:rPr>
      </w:pPr>
      <w:r w:rsidRPr="00C201B8">
        <w:rPr>
          <w:rFonts w:asciiTheme="minorHAnsi" w:hAnsiTheme="minorHAnsi" w:cstheme="minorHAnsi"/>
          <w:sz w:val="26"/>
          <w:szCs w:val="26"/>
        </w:rPr>
        <w:t>In the matter between:</w:t>
      </w:r>
    </w:p>
    <w:p w:rsidR="00BA0020" w:rsidRDefault="00BA0020" w:rsidP="00BA0020">
      <w:pPr>
        <w:spacing w:after="120"/>
        <w:rPr>
          <w:rFonts w:asciiTheme="minorHAnsi" w:hAnsiTheme="minorHAnsi" w:cstheme="minorHAnsi"/>
          <w:sz w:val="26"/>
          <w:szCs w:val="26"/>
        </w:rPr>
      </w:pPr>
    </w:p>
    <w:p w:rsidR="00BA0020" w:rsidRPr="00C201B8" w:rsidRDefault="00BA0020" w:rsidP="00BA0020">
      <w:pPr>
        <w:spacing w:after="120"/>
        <w:rPr>
          <w:rFonts w:asciiTheme="minorHAnsi" w:hAnsiTheme="minorHAnsi" w:cstheme="minorHAnsi"/>
          <w:sz w:val="26"/>
          <w:szCs w:val="26"/>
        </w:rPr>
      </w:pPr>
    </w:p>
    <w:p w:rsidR="00BA0020" w:rsidRPr="00C201B8" w:rsidRDefault="00BA0020" w:rsidP="00BA0020">
      <w:pPr>
        <w:spacing w:after="120"/>
        <w:rPr>
          <w:rFonts w:asciiTheme="minorHAnsi" w:hAnsiTheme="minorHAnsi" w:cstheme="minorHAnsi"/>
          <w:sz w:val="26"/>
          <w:szCs w:val="26"/>
        </w:rPr>
      </w:pPr>
      <w:r>
        <w:rPr>
          <w:rFonts w:asciiTheme="minorHAnsi" w:hAnsiTheme="minorHAnsi" w:cstheme="minorHAnsi"/>
          <w:b/>
          <w:sz w:val="26"/>
          <w:szCs w:val="26"/>
        </w:rPr>
        <w:t>TM obo DM</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Plaintiff</w:t>
      </w:r>
    </w:p>
    <w:p w:rsidR="00BA0020" w:rsidRDefault="00BA0020" w:rsidP="00BA0020">
      <w:pPr>
        <w:spacing w:after="120"/>
        <w:rPr>
          <w:rFonts w:asciiTheme="minorHAnsi" w:hAnsiTheme="minorHAnsi" w:cstheme="minorHAnsi"/>
          <w:b/>
          <w:sz w:val="26"/>
          <w:szCs w:val="26"/>
        </w:rPr>
      </w:pPr>
    </w:p>
    <w:p w:rsidR="00BA0020" w:rsidRPr="00C201B8" w:rsidRDefault="00BA0020" w:rsidP="00BA0020">
      <w:pPr>
        <w:spacing w:after="120"/>
        <w:rPr>
          <w:rFonts w:asciiTheme="minorHAnsi" w:hAnsiTheme="minorHAnsi" w:cstheme="minorHAnsi"/>
          <w:b/>
          <w:sz w:val="26"/>
          <w:szCs w:val="26"/>
        </w:rPr>
      </w:pPr>
    </w:p>
    <w:p w:rsidR="00BA0020" w:rsidRPr="00C201B8" w:rsidRDefault="00BA0020" w:rsidP="00BA0020">
      <w:pPr>
        <w:spacing w:after="120"/>
        <w:rPr>
          <w:rFonts w:asciiTheme="minorHAnsi" w:hAnsiTheme="minorHAnsi" w:cstheme="minorHAnsi"/>
          <w:sz w:val="26"/>
          <w:szCs w:val="26"/>
        </w:rPr>
      </w:pPr>
      <w:r w:rsidRPr="00C201B8">
        <w:rPr>
          <w:rFonts w:asciiTheme="minorHAnsi" w:hAnsiTheme="minorHAnsi" w:cstheme="minorHAnsi"/>
          <w:sz w:val="26"/>
          <w:szCs w:val="26"/>
        </w:rPr>
        <w:t>and</w:t>
      </w:r>
    </w:p>
    <w:p w:rsidR="00BA0020" w:rsidRDefault="00BA0020" w:rsidP="00BA0020">
      <w:pPr>
        <w:spacing w:after="120"/>
        <w:rPr>
          <w:rFonts w:asciiTheme="minorHAnsi" w:hAnsiTheme="minorHAnsi" w:cstheme="minorHAnsi"/>
          <w:sz w:val="26"/>
          <w:szCs w:val="26"/>
        </w:rPr>
      </w:pPr>
    </w:p>
    <w:p w:rsidR="00BA0020" w:rsidRDefault="00BA0020" w:rsidP="00BA0020">
      <w:pPr>
        <w:spacing w:after="120"/>
        <w:rPr>
          <w:rFonts w:asciiTheme="minorHAnsi" w:hAnsiTheme="minorHAnsi" w:cstheme="minorHAnsi"/>
          <w:sz w:val="26"/>
          <w:szCs w:val="26"/>
        </w:rPr>
      </w:pPr>
    </w:p>
    <w:p w:rsidR="00BA0020" w:rsidRDefault="00BA0020" w:rsidP="00BA0020">
      <w:pPr>
        <w:spacing w:after="120"/>
        <w:rPr>
          <w:rFonts w:asciiTheme="minorHAnsi" w:hAnsiTheme="minorHAnsi" w:cstheme="minorHAnsi"/>
          <w:sz w:val="26"/>
          <w:szCs w:val="26"/>
        </w:rPr>
      </w:pPr>
      <w:r>
        <w:rPr>
          <w:rFonts w:asciiTheme="minorHAnsi" w:hAnsiTheme="minorHAnsi" w:cstheme="minorHAnsi"/>
          <w:b/>
          <w:sz w:val="26"/>
          <w:szCs w:val="26"/>
        </w:rPr>
        <w:t>THE MEC FOR HEALTH, GAUTENG PROVINCE</w:t>
      </w:r>
      <w:r w:rsidRPr="00C201B8">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0055BA">
        <w:rPr>
          <w:rFonts w:asciiTheme="minorHAnsi" w:hAnsiTheme="minorHAnsi" w:cstheme="minorHAnsi"/>
          <w:sz w:val="26"/>
          <w:szCs w:val="26"/>
        </w:rPr>
        <w:t xml:space="preserve">        </w:t>
      </w:r>
      <w:r>
        <w:rPr>
          <w:rFonts w:asciiTheme="minorHAnsi" w:hAnsiTheme="minorHAnsi" w:cstheme="minorHAnsi"/>
          <w:sz w:val="26"/>
          <w:szCs w:val="26"/>
        </w:rPr>
        <w:t>Defendant</w:t>
      </w:r>
    </w:p>
    <w:p w:rsidR="00BA0020" w:rsidRDefault="00BA0020" w:rsidP="00BA0020">
      <w:pPr>
        <w:spacing w:after="120"/>
        <w:rPr>
          <w:rFonts w:asciiTheme="minorHAnsi" w:hAnsiTheme="minorHAnsi" w:cstheme="minorHAnsi"/>
          <w:sz w:val="26"/>
          <w:szCs w:val="26"/>
        </w:rPr>
      </w:pPr>
    </w:p>
    <w:p w:rsidR="0063759F" w:rsidRPr="0063759F" w:rsidRDefault="0063759F" w:rsidP="0063759F">
      <w:pPr>
        <w:pBdr>
          <w:bottom w:val="single" w:sz="12" w:space="1" w:color="auto"/>
        </w:pBdr>
        <w:jc w:val="both"/>
        <w:rPr>
          <w:rFonts w:ascii="Times New Roman" w:eastAsiaTheme="minorHAnsi" w:hAnsi="Times New Roman"/>
          <w:i/>
          <w:sz w:val="28"/>
          <w:szCs w:val="28"/>
          <w:lang w:val="en-ZA" w:eastAsia="en-US"/>
        </w:rPr>
      </w:pPr>
      <w:r w:rsidRPr="0063759F">
        <w:rPr>
          <w:rFonts w:ascii="Times New Roman" w:eastAsiaTheme="minorHAnsi" w:hAnsi="Times New Roman"/>
          <w:i/>
          <w:sz w:val="28"/>
          <w:szCs w:val="28"/>
          <w:lang w:val="en-ZA" w:eastAsia="en-US"/>
        </w:rPr>
        <w:t xml:space="preserve">Neutral Citation: TM obo DM v THE MEC FOR HEALTH, GAUTENG PROVINCE (Case No: 3681/2017) [2023] ZAG 459 (11 May 2023)        </w:t>
      </w:r>
    </w:p>
    <w:p w:rsidR="0063759F" w:rsidRPr="0063759F" w:rsidRDefault="0063759F" w:rsidP="0063759F">
      <w:pPr>
        <w:pBdr>
          <w:bottom w:val="single" w:sz="12" w:space="1" w:color="auto"/>
        </w:pBdr>
        <w:jc w:val="both"/>
        <w:rPr>
          <w:rFonts w:ascii="Times New Roman" w:eastAsiaTheme="minorHAnsi" w:hAnsi="Times New Roman"/>
          <w:b/>
          <w:i/>
          <w:sz w:val="28"/>
          <w:szCs w:val="28"/>
          <w:lang w:val="en-ZA" w:eastAsia="en-US"/>
        </w:rPr>
      </w:pPr>
    </w:p>
    <w:p w:rsidR="00BA0020" w:rsidRDefault="00BA0020" w:rsidP="00BA0020">
      <w:pPr>
        <w:spacing w:after="120"/>
        <w:rPr>
          <w:rFonts w:asciiTheme="minorHAnsi" w:hAnsiTheme="minorHAnsi" w:cstheme="minorHAnsi"/>
          <w:sz w:val="26"/>
          <w:szCs w:val="26"/>
        </w:rPr>
      </w:pPr>
    </w:p>
    <w:p w:rsidR="0063759F" w:rsidRDefault="0063759F" w:rsidP="00BA0020">
      <w:pPr>
        <w:spacing w:after="120"/>
        <w:rPr>
          <w:rFonts w:asciiTheme="minorHAnsi" w:hAnsiTheme="minorHAnsi" w:cstheme="minorHAnsi"/>
          <w:sz w:val="26"/>
          <w:szCs w:val="26"/>
        </w:rPr>
      </w:pPr>
    </w:p>
    <w:p w:rsidR="0063759F" w:rsidRDefault="0063759F" w:rsidP="00BA0020">
      <w:pPr>
        <w:spacing w:after="120"/>
        <w:rPr>
          <w:rFonts w:asciiTheme="minorHAnsi" w:hAnsiTheme="minorHAnsi" w:cstheme="minorHAnsi"/>
          <w:sz w:val="26"/>
          <w:szCs w:val="26"/>
        </w:rPr>
      </w:pPr>
    </w:p>
    <w:p w:rsidR="00BA0020" w:rsidRPr="00C201B8" w:rsidRDefault="00BA0020" w:rsidP="00BA0020">
      <w:pPr>
        <w:spacing w:after="120"/>
        <w:jc w:val="both"/>
        <w:rPr>
          <w:rFonts w:asciiTheme="minorHAnsi" w:hAnsiTheme="minorHAnsi" w:cstheme="minorHAnsi"/>
          <w:sz w:val="26"/>
          <w:szCs w:val="26"/>
        </w:rPr>
      </w:pPr>
      <w:r w:rsidRPr="00C201B8">
        <w:rPr>
          <w:rFonts w:asciiTheme="minorHAnsi" w:hAnsiTheme="minorHAnsi" w:cstheme="minorHAnsi"/>
          <w:sz w:val="26"/>
          <w:szCs w:val="26"/>
        </w:rPr>
        <w:lastRenderedPageBreak/>
        <w:t>__________________________________________________________</w:t>
      </w:r>
      <w:r>
        <w:rPr>
          <w:rFonts w:asciiTheme="minorHAnsi" w:hAnsiTheme="minorHAnsi" w:cstheme="minorHAnsi"/>
          <w:sz w:val="26"/>
          <w:szCs w:val="26"/>
        </w:rPr>
        <w:t>________</w:t>
      </w:r>
    </w:p>
    <w:p w:rsidR="00BA0020" w:rsidRPr="0063759F" w:rsidRDefault="00BA0020" w:rsidP="00BA0020">
      <w:pPr>
        <w:spacing w:after="120"/>
        <w:jc w:val="center"/>
        <w:rPr>
          <w:rFonts w:asciiTheme="minorHAnsi" w:hAnsiTheme="minorHAnsi" w:cstheme="minorHAnsi"/>
          <w:b/>
          <w:sz w:val="26"/>
          <w:szCs w:val="26"/>
        </w:rPr>
      </w:pPr>
      <w:r w:rsidRPr="0063759F">
        <w:rPr>
          <w:rFonts w:asciiTheme="minorHAnsi" w:hAnsiTheme="minorHAnsi" w:cstheme="minorHAnsi"/>
          <w:b/>
          <w:sz w:val="26"/>
          <w:szCs w:val="26"/>
        </w:rPr>
        <w:t xml:space="preserve">J U D G M E N T </w:t>
      </w:r>
    </w:p>
    <w:p w:rsidR="00BA0020" w:rsidRPr="00C201B8" w:rsidRDefault="00BA0020" w:rsidP="00BA002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BA0020" w:rsidRPr="009706D5" w:rsidRDefault="00BA0020" w:rsidP="00BA0020">
      <w:pPr>
        <w:rPr>
          <w:rFonts w:asciiTheme="minorHAnsi" w:hAnsiTheme="minorHAnsi" w:cstheme="minorHAnsi"/>
          <w:sz w:val="26"/>
          <w:szCs w:val="26"/>
        </w:rPr>
      </w:pPr>
      <w:r w:rsidRPr="009706D5">
        <w:rPr>
          <w:rFonts w:asciiTheme="minorHAnsi" w:hAnsiTheme="minorHAnsi" w:cstheme="minorHAnsi"/>
          <w:b/>
          <w:sz w:val="26"/>
          <w:szCs w:val="26"/>
        </w:rPr>
        <w:t>MAIER-FRAWLEY J</w:t>
      </w:r>
      <w:r w:rsidRPr="009706D5">
        <w:rPr>
          <w:rFonts w:asciiTheme="minorHAnsi" w:hAnsiTheme="minorHAnsi" w:cstheme="minorHAnsi"/>
          <w:sz w:val="26"/>
          <w:szCs w:val="26"/>
        </w:rPr>
        <w:t>:</w:t>
      </w:r>
    </w:p>
    <w:p w:rsidR="00BA0020" w:rsidRPr="009706D5" w:rsidRDefault="00BA0020" w:rsidP="00BA0020">
      <w:pPr>
        <w:rPr>
          <w:rFonts w:asciiTheme="minorHAnsi" w:hAnsiTheme="minorHAnsi" w:cstheme="minorHAnsi"/>
          <w:sz w:val="26"/>
          <w:szCs w:val="26"/>
        </w:rPr>
      </w:pPr>
    </w:p>
    <w:p w:rsidR="00BA0020" w:rsidRPr="0071398D" w:rsidRDefault="00BA0020" w:rsidP="00BA0020">
      <w:pPr>
        <w:spacing w:line="360" w:lineRule="auto"/>
        <w:ind w:firstLine="851"/>
        <w:rPr>
          <w:rFonts w:asciiTheme="minorHAnsi" w:hAnsiTheme="minorHAnsi" w:cstheme="minorHAnsi"/>
          <w:b/>
          <w:sz w:val="26"/>
          <w:szCs w:val="26"/>
        </w:rPr>
      </w:pPr>
      <w:r w:rsidRPr="0071398D">
        <w:rPr>
          <w:rFonts w:asciiTheme="minorHAnsi" w:hAnsiTheme="minorHAnsi" w:cstheme="minorHAnsi"/>
          <w:b/>
          <w:sz w:val="26"/>
          <w:szCs w:val="26"/>
        </w:rPr>
        <w:t>Introduct</w:t>
      </w:r>
      <w:r>
        <w:rPr>
          <w:rFonts w:asciiTheme="minorHAnsi" w:hAnsiTheme="minorHAnsi" w:cstheme="minorHAnsi"/>
          <w:b/>
          <w:sz w:val="26"/>
          <w:szCs w:val="26"/>
        </w:rPr>
        <w:t>ory background</w:t>
      </w:r>
    </w:p>
    <w:p w:rsidR="00BA0020" w:rsidRPr="00F84088" w:rsidRDefault="00F84088" w:rsidP="00F84088">
      <w:pPr>
        <w:spacing w:after="200" w:line="360" w:lineRule="auto"/>
        <w:ind w:left="851" w:hanging="851"/>
        <w:jc w:val="both"/>
        <w:rPr>
          <w:rFonts w:asciiTheme="minorHAnsi" w:hAnsiTheme="minorHAnsi" w:cstheme="minorHAnsi"/>
          <w:sz w:val="26"/>
          <w:szCs w:val="26"/>
          <w:lang w:val="en-US"/>
        </w:rPr>
      </w:pPr>
      <w:r w:rsidRPr="00400A3B">
        <w:rPr>
          <w:rFonts w:asciiTheme="minorHAnsi" w:hAnsiTheme="minorHAnsi"/>
          <w:sz w:val="24"/>
          <w:szCs w:val="24"/>
          <w:lang w:val="en-US"/>
        </w:rPr>
        <w:t>1.</w:t>
      </w:r>
      <w:r w:rsidRPr="00400A3B">
        <w:rPr>
          <w:rFonts w:asciiTheme="minorHAnsi" w:hAnsiTheme="minorHAnsi"/>
          <w:sz w:val="24"/>
          <w:szCs w:val="24"/>
          <w:lang w:val="en-US"/>
        </w:rPr>
        <w:tab/>
      </w:r>
      <w:r w:rsidR="00BA0020" w:rsidRPr="00F84088">
        <w:rPr>
          <w:rFonts w:asciiTheme="minorHAnsi" w:hAnsiTheme="minorHAnsi" w:cstheme="minorHAnsi"/>
          <w:color w:val="242121"/>
          <w:sz w:val="26"/>
          <w:szCs w:val="26"/>
          <w:shd w:val="clear" w:color="auto" w:fill="FFFFFF"/>
        </w:rPr>
        <w:t>The plaintiff, acting in her personal and representative capacity</w:t>
      </w:r>
      <w:r w:rsidR="000055BA" w:rsidRPr="00F84088">
        <w:rPr>
          <w:rFonts w:asciiTheme="minorHAnsi" w:hAnsiTheme="minorHAnsi" w:cstheme="minorHAnsi"/>
          <w:color w:val="242121"/>
          <w:sz w:val="26"/>
          <w:szCs w:val="26"/>
          <w:shd w:val="clear" w:color="auto" w:fill="FFFFFF"/>
        </w:rPr>
        <w:t xml:space="preserve"> on behalf of her minor child (DM) (hereinafter referred to as ‘baby D’</w:t>
      </w:r>
      <w:r w:rsidR="001C4F85" w:rsidRPr="00F84088">
        <w:rPr>
          <w:rFonts w:asciiTheme="minorHAnsi" w:hAnsiTheme="minorHAnsi" w:cstheme="minorHAnsi"/>
          <w:color w:val="242121"/>
          <w:sz w:val="26"/>
          <w:szCs w:val="26"/>
          <w:shd w:val="clear" w:color="auto" w:fill="FFFFFF"/>
        </w:rPr>
        <w:t xml:space="preserve"> or ‘the baby’</w:t>
      </w:r>
      <w:r w:rsidR="000055BA" w:rsidRPr="00F84088">
        <w:rPr>
          <w:rFonts w:asciiTheme="minorHAnsi" w:hAnsiTheme="minorHAnsi" w:cstheme="minorHAnsi"/>
          <w:color w:val="242121"/>
          <w:sz w:val="26"/>
          <w:szCs w:val="26"/>
          <w:shd w:val="clear" w:color="auto" w:fill="FFFFFF"/>
        </w:rPr>
        <w:t>)</w:t>
      </w:r>
      <w:r w:rsidR="00BA0020" w:rsidRPr="00F84088">
        <w:rPr>
          <w:rFonts w:asciiTheme="minorHAnsi" w:hAnsiTheme="minorHAnsi" w:cstheme="minorHAnsi"/>
          <w:color w:val="242121"/>
          <w:sz w:val="26"/>
          <w:szCs w:val="26"/>
          <w:shd w:val="clear" w:color="auto" w:fill="FFFFFF"/>
        </w:rPr>
        <w:t xml:space="preserve">, instituted a claim for delictual damages against the </w:t>
      </w:r>
      <w:r w:rsidR="000055BA" w:rsidRPr="00F84088">
        <w:rPr>
          <w:rFonts w:asciiTheme="minorHAnsi" w:hAnsiTheme="minorHAnsi" w:cstheme="minorHAnsi"/>
          <w:color w:val="242121"/>
          <w:sz w:val="26"/>
          <w:szCs w:val="26"/>
          <w:shd w:val="clear" w:color="auto" w:fill="FFFFFF"/>
        </w:rPr>
        <w:t>defendant</w:t>
      </w:r>
      <w:r w:rsidR="00BA0020" w:rsidRPr="00F84088">
        <w:rPr>
          <w:rFonts w:asciiTheme="minorHAnsi" w:hAnsiTheme="minorHAnsi" w:cstheme="minorHAnsi"/>
          <w:color w:val="242121"/>
          <w:sz w:val="26"/>
          <w:szCs w:val="26"/>
          <w:shd w:val="clear" w:color="auto" w:fill="FFFFFF"/>
        </w:rPr>
        <w:t xml:space="preserve"> as the employer of the nursing staff at the Hillbrow Community Health Centre</w:t>
      </w:r>
      <w:r w:rsidR="000055BA" w:rsidRPr="00F84088">
        <w:rPr>
          <w:rFonts w:asciiTheme="minorHAnsi" w:hAnsiTheme="minorHAnsi" w:cstheme="minorHAnsi"/>
          <w:color w:val="242121"/>
          <w:sz w:val="26"/>
          <w:szCs w:val="26"/>
          <w:shd w:val="clear" w:color="auto" w:fill="FFFFFF"/>
        </w:rPr>
        <w:t xml:space="preserve"> (hereinafter</w:t>
      </w:r>
      <w:r w:rsidR="00400A3B" w:rsidRPr="00F84088">
        <w:rPr>
          <w:rFonts w:asciiTheme="minorHAnsi" w:hAnsiTheme="minorHAnsi" w:cstheme="minorHAnsi"/>
          <w:color w:val="242121"/>
          <w:sz w:val="26"/>
          <w:szCs w:val="26"/>
          <w:shd w:val="clear" w:color="auto" w:fill="FFFFFF"/>
        </w:rPr>
        <w:t xml:space="preserve"> referred to as the</w:t>
      </w:r>
      <w:r w:rsidR="000055BA" w:rsidRPr="00F84088">
        <w:rPr>
          <w:rFonts w:asciiTheme="minorHAnsi" w:hAnsiTheme="minorHAnsi" w:cstheme="minorHAnsi"/>
          <w:color w:val="242121"/>
          <w:sz w:val="26"/>
          <w:szCs w:val="26"/>
          <w:shd w:val="clear" w:color="auto" w:fill="FFFFFF"/>
        </w:rPr>
        <w:t xml:space="preserve"> ‘</w:t>
      </w:r>
      <w:r w:rsidR="00400A3B" w:rsidRPr="00F84088">
        <w:rPr>
          <w:rFonts w:asciiTheme="minorHAnsi" w:hAnsiTheme="minorHAnsi" w:cstheme="minorHAnsi"/>
          <w:color w:val="242121"/>
          <w:sz w:val="26"/>
          <w:szCs w:val="26"/>
          <w:shd w:val="clear" w:color="auto" w:fill="FFFFFF"/>
        </w:rPr>
        <w:t>Hillbrow</w:t>
      </w:r>
      <w:r w:rsidR="000055BA" w:rsidRPr="00F84088">
        <w:rPr>
          <w:rFonts w:asciiTheme="minorHAnsi" w:hAnsiTheme="minorHAnsi" w:cstheme="minorHAnsi"/>
          <w:color w:val="242121"/>
          <w:sz w:val="26"/>
          <w:szCs w:val="26"/>
          <w:shd w:val="clear" w:color="auto" w:fill="FFFFFF"/>
        </w:rPr>
        <w:t xml:space="preserve"> clinic’)</w:t>
      </w:r>
      <w:r w:rsidR="00400A3B" w:rsidRPr="00F84088">
        <w:rPr>
          <w:rFonts w:asciiTheme="minorHAnsi" w:hAnsiTheme="minorHAnsi" w:cstheme="minorHAnsi"/>
          <w:color w:val="242121"/>
          <w:sz w:val="26"/>
          <w:szCs w:val="26"/>
          <w:shd w:val="clear" w:color="auto" w:fill="FFFFFF"/>
        </w:rPr>
        <w:t xml:space="preserve">. </w:t>
      </w:r>
      <w:r w:rsidR="00BA0020" w:rsidRPr="00F84088">
        <w:rPr>
          <w:rFonts w:asciiTheme="minorHAnsi" w:hAnsiTheme="minorHAnsi" w:cstheme="minorHAnsi"/>
          <w:color w:val="242121"/>
          <w:sz w:val="26"/>
          <w:szCs w:val="26"/>
          <w:shd w:val="clear" w:color="auto" w:fill="FFFFFF"/>
        </w:rPr>
        <w:t xml:space="preserve">The plaintiff’s claim against the </w:t>
      </w:r>
      <w:r w:rsidR="00400A3B" w:rsidRPr="00F84088">
        <w:rPr>
          <w:rFonts w:asciiTheme="minorHAnsi" w:hAnsiTheme="minorHAnsi" w:cstheme="minorHAnsi"/>
          <w:color w:val="242121"/>
          <w:sz w:val="26"/>
          <w:szCs w:val="26"/>
          <w:shd w:val="clear" w:color="auto" w:fill="FFFFFF"/>
        </w:rPr>
        <w:t xml:space="preserve">defendant </w:t>
      </w:r>
      <w:r w:rsidR="00BA0020" w:rsidRPr="00F84088">
        <w:rPr>
          <w:rFonts w:asciiTheme="minorHAnsi" w:hAnsiTheme="minorHAnsi" w:cstheme="minorHAnsi"/>
          <w:color w:val="242121"/>
          <w:sz w:val="26"/>
          <w:szCs w:val="26"/>
          <w:shd w:val="clear" w:color="auto" w:fill="FFFFFF"/>
        </w:rPr>
        <w:t xml:space="preserve">was brought on the basis that </w:t>
      </w:r>
      <w:r w:rsidR="00400A3B" w:rsidRPr="00F84088">
        <w:rPr>
          <w:rFonts w:asciiTheme="minorHAnsi" w:hAnsiTheme="minorHAnsi" w:cstheme="minorHAnsi"/>
          <w:color w:val="242121"/>
          <w:sz w:val="26"/>
          <w:szCs w:val="26"/>
          <w:shd w:val="clear" w:color="auto" w:fill="FFFFFF"/>
        </w:rPr>
        <w:t xml:space="preserve">the MEC </w:t>
      </w:r>
      <w:r w:rsidR="00BA0020" w:rsidRPr="00F84088">
        <w:rPr>
          <w:rFonts w:asciiTheme="minorHAnsi" w:hAnsiTheme="minorHAnsi" w:cstheme="minorHAnsi"/>
          <w:color w:val="242121"/>
          <w:sz w:val="26"/>
          <w:szCs w:val="26"/>
          <w:shd w:val="clear" w:color="auto" w:fill="FFFFFF"/>
        </w:rPr>
        <w:t>was vicariously liable for the negligent conduct</w:t>
      </w:r>
      <w:r w:rsidR="00DC5F6B" w:rsidRPr="00F84088">
        <w:rPr>
          <w:rFonts w:asciiTheme="minorHAnsi" w:hAnsiTheme="minorHAnsi" w:cstheme="minorHAnsi"/>
          <w:color w:val="242121"/>
          <w:sz w:val="26"/>
          <w:szCs w:val="26"/>
          <w:shd w:val="clear" w:color="auto" w:fill="FFFFFF"/>
        </w:rPr>
        <w:t xml:space="preserve"> or omission</w:t>
      </w:r>
      <w:r w:rsidR="00BA0020" w:rsidRPr="00F84088">
        <w:rPr>
          <w:rFonts w:asciiTheme="minorHAnsi" w:hAnsiTheme="minorHAnsi" w:cstheme="minorHAnsi"/>
          <w:color w:val="242121"/>
          <w:sz w:val="26"/>
          <w:szCs w:val="26"/>
          <w:shd w:val="clear" w:color="auto" w:fill="FFFFFF"/>
        </w:rPr>
        <w:t xml:space="preserve"> of the employees of the defendant who attended to the plaintiff (and her then unborn </w:t>
      </w:r>
      <w:r w:rsidR="000055BA" w:rsidRPr="00F84088">
        <w:rPr>
          <w:rFonts w:asciiTheme="minorHAnsi" w:hAnsiTheme="minorHAnsi" w:cstheme="minorHAnsi"/>
          <w:color w:val="242121"/>
          <w:sz w:val="26"/>
          <w:szCs w:val="26"/>
          <w:shd w:val="clear" w:color="auto" w:fill="FFFFFF"/>
        </w:rPr>
        <w:t>child</w:t>
      </w:r>
      <w:r w:rsidR="00BA0020" w:rsidRPr="00F84088">
        <w:rPr>
          <w:rFonts w:asciiTheme="minorHAnsi" w:hAnsiTheme="minorHAnsi" w:cstheme="minorHAnsi"/>
          <w:color w:val="242121"/>
          <w:sz w:val="26"/>
          <w:szCs w:val="26"/>
          <w:shd w:val="clear" w:color="auto" w:fill="FFFFFF"/>
        </w:rPr>
        <w:t xml:space="preserve">) at the </w:t>
      </w:r>
      <w:r w:rsidR="00400A3B" w:rsidRPr="00F84088">
        <w:rPr>
          <w:rFonts w:asciiTheme="minorHAnsi" w:hAnsiTheme="minorHAnsi" w:cstheme="minorHAnsi"/>
          <w:color w:val="242121"/>
          <w:sz w:val="26"/>
          <w:szCs w:val="26"/>
          <w:shd w:val="clear" w:color="auto" w:fill="FFFFFF"/>
        </w:rPr>
        <w:t>Hillbrow clinic</w:t>
      </w:r>
      <w:r w:rsidR="00BA0020" w:rsidRPr="00F84088">
        <w:rPr>
          <w:rFonts w:asciiTheme="minorHAnsi" w:hAnsiTheme="minorHAnsi" w:cstheme="minorHAnsi"/>
          <w:color w:val="242121"/>
          <w:sz w:val="26"/>
          <w:szCs w:val="26"/>
          <w:shd w:val="clear" w:color="auto" w:fill="FFFFFF"/>
        </w:rPr>
        <w:t xml:space="preserve"> after her admission and/or who attended to baby </w:t>
      </w:r>
      <w:r w:rsidR="00400A3B" w:rsidRPr="00F84088">
        <w:rPr>
          <w:rFonts w:asciiTheme="minorHAnsi" w:hAnsiTheme="minorHAnsi" w:cstheme="minorHAnsi"/>
          <w:color w:val="242121"/>
          <w:sz w:val="26"/>
          <w:szCs w:val="26"/>
          <w:shd w:val="clear" w:color="auto" w:fill="FFFFFF"/>
        </w:rPr>
        <w:t>D</w:t>
      </w:r>
      <w:r w:rsidR="00BA0020" w:rsidRPr="00F84088">
        <w:rPr>
          <w:rFonts w:asciiTheme="minorHAnsi" w:hAnsiTheme="minorHAnsi" w:cstheme="minorHAnsi"/>
          <w:color w:val="242121"/>
          <w:sz w:val="26"/>
          <w:szCs w:val="26"/>
          <w:shd w:val="clear" w:color="auto" w:fill="FFFFFF"/>
        </w:rPr>
        <w:t xml:space="preserve"> </w:t>
      </w:r>
      <w:r w:rsidR="000055BA" w:rsidRPr="00F84088">
        <w:rPr>
          <w:rFonts w:asciiTheme="minorHAnsi" w:hAnsiTheme="minorHAnsi" w:cstheme="minorHAnsi"/>
          <w:color w:val="242121"/>
          <w:sz w:val="26"/>
          <w:szCs w:val="26"/>
          <w:shd w:val="clear" w:color="auto" w:fill="FFFFFF"/>
        </w:rPr>
        <w:t xml:space="preserve">during the </w:t>
      </w:r>
      <w:r w:rsidR="00400A3B" w:rsidRPr="00F84088">
        <w:rPr>
          <w:rFonts w:asciiTheme="minorHAnsi" w:hAnsiTheme="minorHAnsi" w:cstheme="minorHAnsi"/>
          <w:color w:val="242121"/>
          <w:sz w:val="26"/>
          <w:szCs w:val="26"/>
          <w:shd w:val="clear" w:color="auto" w:fill="FFFFFF"/>
        </w:rPr>
        <w:t xml:space="preserve">Plaintiff’s </w:t>
      </w:r>
      <w:r w:rsidR="000055BA" w:rsidRPr="00F84088">
        <w:rPr>
          <w:rFonts w:asciiTheme="minorHAnsi" w:hAnsiTheme="minorHAnsi" w:cstheme="minorHAnsi"/>
          <w:color w:val="242121"/>
          <w:sz w:val="26"/>
          <w:szCs w:val="26"/>
          <w:shd w:val="clear" w:color="auto" w:fill="FFFFFF"/>
        </w:rPr>
        <w:t>labour process</w:t>
      </w:r>
      <w:r w:rsidR="00400A3B" w:rsidRPr="00F84088">
        <w:rPr>
          <w:rFonts w:asciiTheme="minorHAnsi" w:hAnsiTheme="minorHAnsi" w:cstheme="minorHAnsi"/>
          <w:color w:val="242121"/>
          <w:sz w:val="26"/>
          <w:szCs w:val="26"/>
          <w:shd w:val="clear" w:color="auto" w:fill="FFFFFF"/>
        </w:rPr>
        <w:t xml:space="preserve"> and the delivery of baby D on 9 July 2009.</w:t>
      </w:r>
      <w:r w:rsidR="00BA0020" w:rsidRPr="00F84088">
        <w:rPr>
          <w:rFonts w:asciiTheme="minorHAnsi" w:hAnsiTheme="minorHAnsi" w:cstheme="minorHAnsi"/>
          <w:color w:val="242121"/>
          <w:sz w:val="26"/>
          <w:szCs w:val="26"/>
          <w:shd w:val="clear" w:color="auto" w:fill="FFFFFF"/>
        </w:rPr>
        <w:t xml:space="preserve"> She claims that this negligence caused and culminated in baby </w:t>
      </w:r>
      <w:r w:rsidR="00400A3B" w:rsidRPr="00F84088">
        <w:rPr>
          <w:rFonts w:asciiTheme="minorHAnsi" w:hAnsiTheme="minorHAnsi" w:cstheme="minorHAnsi"/>
          <w:color w:val="242121"/>
          <w:sz w:val="26"/>
          <w:szCs w:val="26"/>
          <w:shd w:val="clear" w:color="auto" w:fill="FFFFFF"/>
        </w:rPr>
        <w:t>D</w:t>
      </w:r>
      <w:r w:rsidR="00BA0020" w:rsidRPr="00F84088">
        <w:rPr>
          <w:rFonts w:asciiTheme="minorHAnsi" w:hAnsiTheme="minorHAnsi" w:cstheme="minorHAnsi"/>
          <w:color w:val="242121"/>
          <w:sz w:val="26"/>
          <w:szCs w:val="26"/>
          <w:shd w:val="clear" w:color="auto" w:fill="FFFFFF"/>
        </w:rPr>
        <w:t xml:space="preserve"> developing cerebral palsy as a consequence of a hypoxic-ischaemic event that resulted in irreversible brain damage being sustained by baby </w:t>
      </w:r>
      <w:r w:rsidR="00400A3B" w:rsidRPr="00F84088">
        <w:rPr>
          <w:rFonts w:asciiTheme="minorHAnsi" w:hAnsiTheme="minorHAnsi" w:cstheme="minorHAnsi"/>
          <w:color w:val="242121"/>
          <w:sz w:val="26"/>
          <w:szCs w:val="26"/>
          <w:shd w:val="clear" w:color="auto" w:fill="FFFFFF"/>
        </w:rPr>
        <w:t xml:space="preserve">D. </w:t>
      </w:r>
    </w:p>
    <w:p w:rsidR="00BA0020" w:rsidRPr="00FC4694" w:rsidRDefault="00BA0020" w:rsidP="00BA0020">
      <w:pPr>
        <w:pStyle w:val="ListParagraph"/>
        <w:spacing w:after="200" w:line="360" w:lineRule="auto"/>
        <w:ind w:left="851"/>
        <w:jc w:val="both"/>
        <w:rPr>
          <w:rFonts w:asciiTheme="minorHAnsi" w:hAnsiTheme="minorHAnsi" w:cstheme="minorHAnsi"/>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sz w:val="26"/>
          <w:szCs w:val="26"/>
          <w:lang w:val="en-US"/>
        </w:rPr>
      </w:pPr>
      <w:r w:rsidRPr="00FC4694">
        <w:rPr>
          <w:rFonts w:asciiTheme="minorHAnsi" w:hAnsiTheme="minorHAnsi"/>
          <w:sz w:val="24"/>
          <w:szCs w:val="24"/>
          <w:lang w:val="en-US"/>
        </w:rPr>
        <w:t>2.</w:t>
      </w:r>
      <w:r w:rsidRPr="00FC4694">
        <w:rPr>
          <w:rFonts w:asciiTheme="minorHAnsi" w:hAnsiTheme="minorHAnsi"/>
          <w:sz w:val="24"/>
          <w:szCs w:val="24"/>
          <w:lang w:val="en-US"/>
        </w:rPr>
        <w:tab/>
      </w:r>
      <w:r w:rsidR="00400A3B" w:rsidRPr="00F84088">
        <w:rPr>
          <w:rFonts w:asciiTheme="minorHAnsi" w:hAnsiTheme="minorHAnsi" w:cstheme="minorHAnsi"/>
          <w:color w:val="242121"/>
          <w:sz w:val="26"/>
          <w:szCs w:val="26"/>
          <w:shd w:val="clear" w:color="auto" w:fill="FFFFFF"/>
        </w:rPr>
        <w:t xml:space="preserve">The element of wrongfulness in the assessment of delictual liability was not in issue </w:t>
      </w:r>
      <w:r w:rsidR="00BA0020" w:rsidRPr="00F84088">
        <w:rPr>
          <w:rFonts w:asciiTheme="minorHAnsi" w:hAnsiTheme="minorHAnsi" w:cstheme="minorHAnsi"/>
          <w:color w:val="242121"/>
          <w:sz w:val="26"/>
          <w:szCs w:val="26"/>
          <w:shd w:val="clear" w:color="auto" w:fill="FFFFFF"/>
        </w:rPr>
        <w:t xml:space="preserve">in the action. </w:t>
      </w:r>
      <w:r w:rsidR="00400A3B" w:rsidRPr="00F84088">
        <w:rPr>
          <w:rFonts w:asciiTheme="minorHAnsi" w:hAnsiTheme="minorHAnsi" w:cstheme="minorHAnsi"/>
          <w:color w:val="242121"/>
          <w:sz w:val="26"/>
          <w:szCs w:val="26"/>
          <w:shd w:val="clear" w:color="auto" w:fill="FFFFFF"/>
        </w:rPr>
        <w:t>The other elements of delictual liability, namely, negligence and causation remained in dispute.</w:t>
      </w:r>
    </w:p>
    <w:p w:rsidR="00BA0020" w:rsidRPr="00FC4694" w:rsidRDefault="00BA0020" w:rsidP="00BA0020">
      <w:pPr>
        <w:pStyle w:val="ListParagraph"/>
        <w:spacing w:after="200" w:line="360" w:lineRule="auto"/>
        <w:ind w:left="851"/>
        <w:jc w:val="both"/>
        <w:rPr>
          <w:rFonts w:asciiTheme="minorHAnsi" w:hAnsiTheme="minorHAnsi" w:cstheme="minorHAnsi"/>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BA0020" w:rsidRPr="00F84088">
        <w:rPr>
          <w:rFonts w:asciiTheme="minorHAnsi" w:hAnsiTheme="minorHAnsi" w:cstheme="minorHAnsi"/>
          <w:sz w:val="26"/>
          <w:szCs w:val="26"/>
        </w:rPr>
        <w:t xml:space="preserve">In her particulars of claim, the plaintiff pleaded that the defendant owed her and her </w:t>
      </w:r>
      <w:r w:rsidR="00106BAA" w:rsidRPr="00F84088">
        <w:rPr>
          <w:rFonts w:asciiTheme="minorHAnsi" w:hAnsiTheme="minorHAnsi" w:cstheme="minorHAnsi"/>
          <w:sz w:val="26"/>
          <w:szCs w:val="26"/>
        </w:rPr>
        <w:t>and her unborn child</w:t>
      </w:r>
      <w:r w:rsidR="00BA0020" w:rsidRPr="00F84088">
        <w:rPr>
          <w:rFonts w:asciiTheme="minorHAnsi" w:hAnsiTheme="minorHAnsi" w:cstheme="minorHAnsi"/>
          <w:sz w:val="26"/>
          <w:szCs w:val="26"/>
        </w:rPr>
        <w:t xml:space="preserve"> </w:t>
      </w:r>
      <w:r w:rsidR="00106BAA" w:rsidRPr="00F84088">
        <w:rPr>
          <w:rFonts w:asciiTheme="minorHAnsi" w:hAnsiTheme="minorHAnsi" w:cstheme="minorHAnsi"/>
          <w:sz w:val="26"/>
          <w:szCs w:val="26"/>
        </w:rPr>
        <w:t xml:space="preserve">a legal </w:t>
      </w:r>
      <w:r w:rsidR="00BA0020" w:rsidRPr="00F84088">
        <w:rPr>
          <w:rFonts w:asciiTheme="minorHAnsi" w:hAnsiTheme="minorHAnsi" w:cstheme="minorHAnsi"/>
          <w:sz w:val="26"/>
          <w:szCs w:val="26"/>
        </w:rPr>
        <w:t xml:space="preserve">duty of care, </w:t>
      </w:r>
      <w:r w:rsidR="001C4F85" w:rsidRPr="00F84088">
        <w:rPr>
          <w:rFonts w:asciiTheme="minorHAnsi" w:hAnsiTheme="minorHAnsi" w:cstheme="minorHAnsi"/>
          <w:sz w:val="26"/>
          <w:szCs w:val="26"/>
        </w:rPr>
        <w:t>amongst others</w:t>
      </w:r>
      <w:r w:rsidR="00106BAA" w:rsidRPr="00F84088">
        <w:rPr>
          <w:rFonts w:asciiTheme="minorHAnsi" w:hAnsiTheme="minorHAnsi" w:cstheme="minorHAnsi"/>
          <w:sz w:val="26"/>
          <w:szCs w:val="26"/>
        </w:rPr>
        <w:t xml:space="preserve">, to monitor the plaintiff’s labour with such skill, care and diligence as could reasonably be expected of medical practitioners and/or nursing staff with appropriate obstetric knowledge in similar circumstances, </w:t>
      </w:r>
      <w:r w:rsidR="00BA0020" w:rsidRPr="00F84088">
        <w:rPr>
          <w:rFonts w:asciiTheme="minorHAnsi" w:hAnsiTheme="minorHAnsi" w:cstheme="minorHAnsi"/>
          <w:sz w:val="26"/>
          <w:szCs w:val="26"/>
        </w:rPr>
        <w:t xml:space="preserve">which </w:t>
      </w:r>
      <w:r w:rsidR="00106BAA" w:rsidRPr="00F84088">
        <w:rPr>
          <w:rFonts w:asciiTheme="minorHAnsi" w:hAnsiTheme="minorHAnsi" w:cstheme="minorHAnsi"/>
          <w:sz w:val="26"/>
          <w:szCs w:val="26"/>
        </w:rPr>
        <w:t xml:space="preserve">duty </w:t>
      </w:r>
      <w:r w:rsidR="00BA0020" w:rsidRPr="00F84088">
        <w:rPr>
          <w:rFonts w:asciiTheme="minorHAnsi" w:hAnsiTheme="minorHAnsi" w:cstheme="minorHAnsi"/>
          <w:sz w:val="26"/>
          <w:szCs w:val="26"/>
        </w:rPr>
        <w:t xml:space="preserve">was breached by </w:t>
      </w:r>
      <w:r w:rsidR="00BA0020" w:rsidRPr="00F84088">
        <w:rPr>
          <w:rFonts w:asciiTheme="minorHAnsi" w:hAnsiTheme="minorHAnsi" w:cstheme="minorHAnsi"/>
          <w:sz w:val="26"/>
          <w:szCs w:val="26"/>
        </w:rPr>
        <w:lastRenderedPageBreak/>
        <w:t>employees of the defendant who were alleged to have been negligent in several respects, but which for purposes of the judgment, in the main, included</w:t>
      </w:r>
      <w:r w:rsidR="00EF2ABC" w:rsidRPr="00F84088">
        <w:rPr>
          <w:rFonts w:asciiTheme="minorHAnsi" w:hAnsiTheme="minorHAnsi" w:cstheme="minorHAnsi"/>
          <w:sz w:val="26"/>
          <w:szCs w:val="26"/>
        </w:rPr>
        <w:t>, amongst others,</w:t>
      </w:r>
      <w:r w:rsidR="00BA0020" w:rsidRPr="00F84088">
        <w:rPr>
          <w:rFonts w:asciiTheme="minorHAnsi" w:hAnsiTheme="minorHAnsi" w:cstheme="minorHAnsi"/>
          <w:sz w:val="26"/>
          <w:szCs w:val="26"/>
        </w:rPr>
        <w:t xml:space="preserve"> that they:</w:t>
      </w:r>
    </w:p>
    <w:p w:rsidR="00BA0020" w:rsidRPr="00EA6511"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106BAA" w:rsidRPr="00F84088">
        <w:rPr>
          <w:rFonts w:asciiTheme="minorHAnsi" w:hAnsiTheme="minorHAnsi" w:cstheme="minorHAnsi"/>
          <w:sz w:val="26"/>
          <w:szCs w:val="26"/>
        </w:rPr>
        <w:t xml:space="preserve">Failed to properly monitor the progress of the plaintiff’s labour and the foetal well-being with sufficient regularity during the active phase of labour (i.e when the plaintiff’s cervix had dilated </w:t>
      </w:r>
      <w:r w:rsidR="00EF2ABC" w:rsidRPr="00F84088">
        <w:rPr>
          <w:rFonts w:asciiTheme="minorHAnsi" w:hAnsiTheme="minorHAnsi" w:cstheme="minorHAnsi"/>
          <w:sz w:val="26"/>
          <w:szCs w:val="26"/>
        </w:rPr>
        <w:t>4cm or more)</w:t>
      </w:r>
      <w:r w:rsidR="00BA0020" w:rsidRPr="00F84088">
        <w:rPr>
          <w:rFonts w:asciiTheme="minorHAnsi" w:hAnsiTheme="minorHAnsi" w:cstheme="minorHAnsi"/>
          <w:sz w:val="26"/>
          <w:szCs w:val="26"/>
        </w:rPr>
        <w:t>;</w:t>
      </w:r>
    </w:p>
    <w:p w:rsidR="00EF2AB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EF2ABC" w:rsidRPr="00F84088">
        <w:rPr>
          <w:rFonts w:asciiTheme="minorHAnsi" w:hAnsiTheme="minorHAnsi" w:cstheme="minorHAnsi"/>
          <w:sz w:val="26"/>
          <w:szCs w:val="26"/>
        </w:rPr>
        <w:t>Failed to either appropriately, timeously and/or with sufficient frequency, monitor the plaintiff’s labour;</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sidRPr="00FE579D">
        <w:rPr>
          <w:rFonts w:asciiTheme="minorHAnsi" w:hAnsiTheme="minorHAnsi"/>
          <w:sz w:val="24"/>
          <w:szCs w:val="24"/>
        </w:rPr>
        <w:t>3.3.</w:t>
      </w:r>
      <w:r w:rsidRPr="00FE579D">
        <w:rPr>
          <w:rFonts w:asciiTheme="minorHAnsi" w:hAnsiTheme="minorHAnsi"/>
          <w:sz w:val="24"/>
          <w:szCs w:val="24"/>
        </w:rPr>
        <w:tab/>
      </w:r>
      <w:r w:rsidR="00BA0020" w:rsidRPr="00F84088">
        <w:rPr>
          <w:rFonts w:asciiTheme="minorHAnsi" w:hAnsiTheme="minorHAnsi" w:cstheme="minorHAnsi"/>
          <w:sz w:val="26"/>
          <w:szCs w:val="26"/>
        </w:rPr>
        <w:t>Failed to perform a caesarean section (c-section) timeously or at all</w:t>
      </w:r>
      <w:r w:rsidR="005171F9" w:rsidRPr="00F84088">
        <w:rPr>
          <w:rFonts w:asciiTheme="minorHAnsi" w:hAnsiTheme="minorHAnsi" w:cstheme="minorHAnsi"/>
          <w:sz w:val="26"/>
          <w:szCs w:val="26"/>
        </w:rPr>
        <w:t xml:space="preserve"> </w:t>
      </w:r>
      <w:r w:rsidR="005171F9" w:rsidRPr="00F84088">
        <w:rPr>
          <w:rFonts w:asciiTheme="minorHAnsi" w:hAnsiTheme="minorHAnsi" w:cstheme="minorHAnsi"/>
          <w:color w:val="000000"/>
          <w:sz w:val="26"/>
          <w:szCs w:val="26"/>
        </w:rPr>
        <w:t>in circumstances where it was necessary and/or indicated to do so;</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BA0020" w:rsidRPr="00F84088">
        <w:rPr>
          <w:rFonts w:asciiTheme="minorHAnsi" w:hAnsiTheme="minorHAnsi" w:cstheme="minorHAnsi"/>
          <w:sz w:val="26"/>
          <w:szCs w:val="26"/>
        </w:rPr>
        <w:t xml:space="preserve">Failed to monitor the foetal heart rate appropriately, timeously or with sufficient frequency and/or at all and/or failed to detect that baby </w:t>
      </w:r>
      <w:r w:rsidR="00106BAA" w:rsidRPr="00F84088">
        <w:rPr>
          <w:rFonts w:asciiTheme="minorHAnsi" w:hAnsiTheme="minorHAnsi" w:cstheme="minorHAnsi"/>
          <w:sz w:val="26"/>
          <w:szCs w:val="26"/>
        </w:rPr>
        <w:t xml:space="preserve">D </w:t>
      </w:r>
      <w:r w:rsidR="00BA0020" w:rsidRPr="00F84088">
        <w:rPr>
          <w:rFonts w:asciiTheme="minorHAnsi" w:hAnsiTheme="minorHAnsi" w:cstheme="minorHAnsi"/>
          <w:sz w:val="26"/>
          <w:szCs w:val="26"/>
        </w:rPr>
        <w:t>was in foetal distress;</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3.5.</w:t>
      </w:r>
      <w:r>
        <w:rPr>
          <w:rFonts w:asciiTheme="minorHAnsi" w:hAnsiTheme="minorHAnsi"/>
          <w:sz w:val="24"/>
          <w:szCs w:val="24"/>
        </w:rPr>
        <w:tab/>
      </w:r>
      <w:r w:rsidR="00BA0020" w:rsidRPr="00F84088">
        <w:rPr>
          <w:rFonts w:asciiTheme="minorHAnsi" w:hAnsiTheme="minorHAnsi" w:cstheme="minorHAnsi"/>
          <w:sz w:val="26"/>
          <w:szCs w:val="26"/>
        </w:rPr>
        <w:t xml:space="preserve">Failed to </w:t>
      </w:r>
      <w:r w:rsidR="00106BAA" w:rsidRPr="00F84088">
        <w:rPr>
          <w:rFonts w:asciiTheme="minorHAnsi" w:hAnsiTheme="minorHAnsi" w:cstheme="minorHAnsi"/>
          <w:sz w:val="26"/>
          <w:szCs w:val="26"/>
        </w:rPr>
        <w:t>appreciate and/or properly and/or adequately react to</w:t>
      </w:r>
      <w:r w:rsidR="005171F9" w:rsidRPr="00F84088">
        <w:rPr>
          <w:rFonts w:asciiTheme="minorHAnsi" w:hAnsiTheme="minorHAnsi" w:cstheme="minorHAnsi"/>
          <w:sz w:val="26"/>
          <w:szCs w:val="26"/>
        </w:rPr>
        <w:t xml:space="preserve"> foetal distress</w:t>
      </w:r>
      <w:r w:rsidR="00BA0020" w:rsidRPr="00F84088">
        <w:rPr>
          <w:rFonts w:asciiTheme="minorHAnsi" w:hAnsiTheme="minorHAnsi" w:cstheme="minorHAnsi"/>
          <w:sz w:val="26"/>
          <w:szCs w:val="26"/>
        </w:rPr>
        <w:t>;</w:t>
      </w:r>
    </w:p>
    <w:p w:rsidR="005171F9"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5171F9" w:rsidRPr="00F84088">
        <w:rPr>
          <w:rFonts w:asciiTheme="minorHAnsi" w:hAnsiTheme="minorHAnsi" w:cstheme="minorHAnsi"/>
          <w:sz w:val="26"/>
          <w:szCs w:val="26"/>
        </w:rPr>
        <w:t>Failed to timeously or adequately institute appropriate or effective measures to prevent further distress in the foetus;</w:t>
      </w:r>
    </w:p>
    <w:p w:rsidR="005171F9"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5171F9" w:rsidRPr="00F84088">
        <w:rPr>
          <w:rFonts w:asciiTheme="minorHAnsi" w:hAnsiTheme="minorHAnsi" w:cstheme="minorHAnsi"/>
          <w:sz w:val="26"/>
          <w:szCs w:val="26"/>
        </w:rPr>
        <w:t>Failed to maintain a proper and accurate partogram;</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sidRPr="005171F9">
        <w:rPr>
          <w:rFonts w:asciiTheme="minorHAnsi" w:hAnsiTheme="minorHAnsi"/>
          <w:sz w:val="24"/>
          <w:szCs w:val="24"/>
        </w:rPr>
        <w:t>3.8.</w:t>
      </w:r>
      <w:r w:rsidRPr="005171F9">
        <w:rPr>
          <w:rFonts w:asciiTheme="minorHAnsi" w:hAnsiTheme="minorHAnsi"/>
          <w:sz w:val="24"/>
          <w:szCs w:val="24"/>
        </w:rPr>
        <w:tab/>
      </w:r>
      <w:r w:rsidR="005171F9" w:rsidRPr="00F84088">
        <w:rPr>
          <w:rFonts w:asciiTheme="minorHAnsi" w:hAnsiTheme="minorHAnsi" w:cstheme="minorHAnsi"/>
          <w:color w:val="000000"/>
          <w:sz w:val="26"/>
          <w:szCs w:val="26"/>
        </w:rPr>
        <w:t>Failed to summon, timeously or at all, for purposes assessment, advice and/or appropriate action, the assistance of a medical practitioner in circumstances where it was necessary and/or indicated to do so;</w:t>
      </w:r>
      <w:r w:rsidR="00BA0020" w:rsidRPr="00F84088">
        <w:rPr>
          <w:rFonts w:asciiTheme="minorHAnsi" w:hAnsiTheme="minorHAnsi" w:cstheme="minorHAnsi"/>
          <w:sz w:val="26"/>
          <w:szCs w:val="26"/>
        </w:rPr>
        <w:t>.</w:t>
      </w:r>
    </w:p>
    <w:p w:rsidR="00BA0020" w:rsidRPr="00EA6511" w:rsidRDefault="00BA0020" w:rsidP="00BA0020">
      <w:pPr>
        <w:pStyle w:val="ListParagraph"/>
        <w:rPr>
          <w:rFonts w:asciiTheme="minorHAnsi" w:hAnsiTheme="minorHAnsi" w:cstheme="minorHAnsi"/>
          <w:color w:val="242121"/>
          <w:sz w:val="26"/>
          <w:szCs w:val="26"/>
          <w:shd w:val="clear" w:color="auto" w:fill="FFFFFF"/>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8949A0">
        <w:rPr>
          <w:rFonts w:asciiTheme="minorHAnsi" w:hAnsiTheme="minorHAnsi"/>
          <w:sz w:val="24"/>
          <w:szCs w:val="24"/>
        </w:rPr>
        <w:t>4.</w:t>
      </w:r>
      <w:r w:rsidRPr="008949A0">
        <w:rPr>
          <w:rFonts w:asciiTheme="minorHAnsi" w:hAnsiTheme="minorHAnsi"/>
          <w:sz w:val="24"/>
          <w:szCs w:val="24"/>
        </w:rPr>
        <w:tab/>
      </w:r>
      <w:r w:rsidR="00BA0020" w:rsidRPr="00F84088">
        <w:rPr>
          <w:rFonts w:asciiTheme="minorHAnsi" w:hAnsiTheme="minorHAnsi" w:cstheme="minorHAnsi"/>
          <w:sz w:val="26"/>
          <w:szCs w:val="26"/>
        </w:rPr>
        <w:t xml:space="preserve">The defendant opposed the action and filed a plea, </w:t>
      </w:r>
      <w:r w:rsidR="00BA0020" w:rsidRPr="00F84088">
        <w:rPr>
          <w:rFonts w:asciiTheme="minorHAnsi" w:hAnsiTheme="minorHAnsi" w:cstheme="minorHAnsi"/>
          <w:i/>
          <w:sz w:val="26"/>
          <w:szCs w:val="26"/>
        </w:rPr>
        <w:t>inter alia:</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4.1.</w:t>
      </w:r>
      <w:r>
        <w:rPr>
          <w:rFonts w:asciiTheme="minorHAnsi" w:hAnsiTheme="minorHAnsi"/>
          <w:sz w:val="24"/>
          <w:szCs w:val="24"/>
        </w:rPr>
        <w:tab/>
      </w:r>
      <w:r w:rsidR="00BA0020" w:rsidRPr="00F84088">
        <w:rPr>
          <w:rFonts w:asciiTheme="minorHAnsi" w:hAnsiTheme="minorHAnsi" w:cstheme="minorHAnsi"/>
          <w:sz w:val="26"/>
          <w:szCs w:val="26"/>
        </w:rPr>
        <w:t>denying that the employees of the defendant were negligent in any of the respects alleged or at all; and</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lastRenderedPageBreak/>
        <w:t>4.2.</w:t>
      </w:r>
      <w:r>
        <w:rPr>
          <w:rFonts w:asciiTheme="minorHAnsi" w:hAnsiTheme="minorHAnsi"/>
          <w:sz w:val="24"/>
          <w:szCs w:val="24"/>
        </w:rPr>
        <w:tab/>
      </w:r>
      <w:r w:rsidR="00DC5F6B" w:rsidRPr="00F84088">
        <w:rPr>
          <w:rFonts w:asciiTheme="minorHAnsi" w:hAnsiTheme="minorHAnsi" w:cstheme="minorHAnsi"/>
          <w:sz w:val="26"/>
          <w:szCs w:val="26"/>
        </w:rPr>
        <w:t>denying</w:t>
      </w:r>
      <w:r w:rsidR="00BA0020" w:rsidRPr="00F84088">
        <w:rPr>
          <w:rFonts w:asciiTheme="minorHAnsi" w:hAnsiTheme="minorHAnsi" w:cstheme="minorHAnsi"/>
          <w:sz w:val="26"/>
          <w:szCs w:val="26"/>
        </w:rPr>
        <w:t xml:space="preserve"> that there was </w:t>
      </w:r>
      <w:r w:rsidR="00DC5F6B" w:rsidRPr="00F84088">
        <w:rPr>
          <w:rFonts w:asciiTheme="minorHAnsi" w:hAnsiTheme="minorHAnsi" w:cstheme="minorHAnsi"/>
          <w:sz w:val="26"/>
          <w:szCs w:val="26"/>
        </w:rPr>
        <w:t>any</w:t>
      </w:r>
      <w:r w:rsidR="00BA0020" w:rsidRPr="00F84088">
        <w:rPr>
          <w:rFonts w:asciiTheme="minorHAnsi" w:hAnsiTheme="minorHAnsi" w:cstheme="minorHAnsi"/>
          <w:sz w:val="26"/>
          <w:szCs w:val="26"/>
        </w:rPr>
        <w:t xml:space="preserve"> causal connection between the negligence (if any) </w:t>
      </w:r>
      <w:r w:rsidR="00DC5F6B" w:rsidRPr="00F84088">
        <w:rPr>
          <w:rFonts w:asciiTheme="minorHAnsi" w:hAnsiTheme="minorHAnsi" w:cstheme="minorHAnsi"/>
          <w:sz w:val="26"/>
          <w:szCs w:val="26"/>
        </w:rPr>
        <w:t xml:space="preserve">of the staff at Hillbrow clinic </w:t>
      </w:r>
      <w:r w:rsidR="00BA0020" w:rsidRPr="00F84088">
        <w:rPr>
          <w:rFonts w:asciiTheme="minorHAnsi" w:hAnsiTheme="minorHAnsi" w:cstheme="minorHAnsi"/>
          <w:sz w:val="26"/>
          <w:szCs w:val="26"/>
        </w:rPr>
        <w:t xml:space="preserve">and the cerebral palsy sustained by baby </w:t>
      </w:r>
      <w:r w:rsidR="00DC5F6B" w:rsidRPr="00F84088">
        <w:rPr>
          <w:rFonts w:asciiTheme="minorHAnsi" w:hAnsiTheme="minorHAnsi" w:cstheme="minorHAnsi"/>
          <w:sz w:val="26"/>
          <w:szCs w:val="26"/>
        </w:rPr>
        <w:t>D</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EF2AB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EF2ABC" w:rsidRPr="00F84088">
        <w:rPr>
          <w:rFonts w:asciiTheme="minorHAnsi" w:hAnsiTheme="minorHAnsi" w:cstheme="minorHAnsi"/>
          <w:sz w:val="26"/>
          <w:szCs w:val="26"/>
        </w:rPr>
        <w:t>No contributory negligence on the part of the plaintiff was averred in the plea.</w:t>
      </w:r>
    </w:p>
    <w:p w:rsidR="00EF2ABC" w:rsidRDefault="00EF2ABC"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w:t>
      </w:r>
      <w:r>
        <w:rPr>
          <w:rFonts w:asciiTheme="minorHAnsi" w:hAnsiTheme="minorHAnsi"/>
          <w:sz w:val="24"/>
          <w:szCs w:val="24"/>
        </w:rPr>
        <w:tab/>
      </w:r>
      <w:r w:rsidR="00BA0020" w:rsidRPr="00F84088">
        <w:rPr>
          <w:rFonts w:asciiTheme="minorHAnsi" w:hAnsiTheme="minorHAnsi" w:cstheme="minorHAnsi"/>
          <w:sz w:val="26"/>
          <w:szCs w:val="26"/>
        </w:rPr>
        <w:t>The plaintiff called the following witnesses to testify at the trial:</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6.1.</w:t>
      </w:r>
      <w:r>
        <w:rPr>
          <w:rFonts w:asciiTheme="minorHAnsi" w:hAnsiTheme="minorHAnsi"/>
          <w:sz w:val="24"/>
          <w:szCs w:val="24"/>
        </w:rPr>
        <w:tab/>
      </w:r>
      <w:r w:rsidR="00BA0020" w:rsidRPr="00F84088">
        <w:rPr>
          <w:rFonts w:asciiTheme="minorHAnsi" w:hAnsiTheme="minorHAnsi" w:cstheme="minorHAnsi"/>
          <w:sz w:val="26"/>
          <w:szCs w:val="26"/>
        </w:rPr>
        <w:t>M</w:t>
      </w:r>
      <w:r w:rsidR="00DC5F6B" w:rsidRPr="00F84088">
        <w:rPr>
          <w:rFonts w:asciiTheme="minorHAnsi" w:hAnsiTheme="minorHAnsi" w:cstheme="minorHAnsi"/>
          <w:sz w:val="26"/>
          <w:szCs w:val="26"/>
        </w:rPr>
        <w:t>z</w:t>
      </w:r>
      <w:r w:rsidR="00BA0020" w:rsidRPr="00F84088">
        <w:rPr>
          <w:rFonts w:asciiTheme="minorHAnsi" w:hAnsiTheme="minorHAnsi" w:cstheme="minorHAnsi"/>
          <w:sz w:val="26"/>
          <w:szCs w:val="26"/>
        </w:rPr>
        <w:t xml:space="preserve"> ‘</w:t>
      </w:r>
      <w:r w:rsidR="00DC5F6B" w:rsidRPr="00F84088">
        <w:rPr>
          <w:rFonts w:asciiTheme="minorHAnsi" w:hAnsiTheme="minorHAnsi" w:cstheme="minorHAnsi"/>
          <w:sz w:val="26"/>
          <w:szCs w:val="26"/>
        </w:rPr>
        <w:t>TM</w:t>
      </w:r>
      <w:r w:rsidR="00BA0020" w:rsidRPr="00F84088">
        <w:rPr>
          <w:rFonts w:asciiTheme="minorHAnsi" w:hAnsiTheme="minorHAnsi" w:cstheme="minorHAnsi"/>
          <w:sz w:val="26"/>
          <w:szCs w:val="26"/>
        </w:rPr>
        <w:t>’ (plaintiff);</w:t>
      </w:r>
    </w:p>
    <w:p w:rsidR="00CF188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6.2.</w:t>
      </w:r>
      <w:r>
        <w:rPr>
          <w:rFonts w:asciiTheme="minorHAnsi" w:hAnsiTheme="minorHAnsi"/>
          <w:sz w:val="24"/>
          <w:szCs w:val="24"/>
        </w:rPr>
        <w:tab/>
      </w:r>
      <w:r w:rsidR="00CF188C" w:rsidRPr="00F84088">
        <w:rPr>
          <w:rFonts w:asciiTheme="minorHAnsi" w:hAnsiTheme="minorHAnsi" w:cstheme="minorHAnsi"/>
          <w:sz w:val="26"/>
          <w:szCs w:val="26"/>
        </w:rPr>
        <w:t>Dr Alheit (Radiologist)</w:t>
      </w:r>
    </w:p>
    <w:p w:rsidR="009C2F32"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6.3.</w:t>
      </w:r>
      <w:r>
        <w:rPr>
          <w:rFonts w:asciiTheme="minorHAnsi" w:hAnsiTheme="minorHAnsi"/>
          <w:sz w:val="24"/>
          <w:szCs w:val="24"/>
        </w:rPr>
        <w:tab/>
      </w:r>
      <w:r w:rsidR="00DC5F6B" w:rsidRPr="00F84088">
        <w:rPr>
          <w:rFonts w:asciiTheme="minorHAnsi" w:hAnsiTheme="minorHAnsi" w:cstheme="minorHAnsi"/>
          <w:sz w:val="26"/>
          <w:szCs w:val="26"/>
        </w:rPr>
        <w:t>Professor Anthony</w:t>
      </w:r>
      <w:r w:rsidR="00BA0020" w:rsidRPr="00F84088">
        <w:rPr>
          <w:rFonts w:asciiTheme="minorHAnsi" w:hAnsiTheme="minorHAnsi" w:cstheme="minorHAnsi"/>
          <w:sz w:val="26"/>
          <w:szCs w:val="26"/>
        </w:rPr>
        <w:t xml:space="preserve"> (Obstetrician &amp; Gynaecologist);</w:t>
      </w:r>
      <w:r w:rsidR="00CF188C" w:rsidRPr="00F84088">
        <w:rPr>
          <w:rFonts w:asciiTheme="minorHAnsi" w:hAnsiTheme="minorHAnsi" w:cstheme="minorHAnsi"/>
          <w:sz w:val="26"/>
          <w:szCs w:val="26"/>
        </w:rPr>
        <w:t xml:space="preserve"> </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6.4.</w:t>
      </w:r>
      <w:r>
        <w:rPr>
          <w:rFonts w:asciiTheme="minorHAnsi" w:hAnsiTheme="minorHAnsi"/>
          <w:sz w:val="24"/>
          <w:szCs w:val="24"/>
        </w:rPr>
        <w:tab/>
      </w:r>
      <w:r w:rsidR="009C2F32" w:rsidRPr="00F84088">
        <w:rPr>
          <w:rFonts w:asciiTheme="minorHAnsi" w:hAnsiTheme="minorHAnsi" w:cstheme="minorHAnsi"/>
          <w:sz w:val="26"/>
          <w:szCs w:val="26"/>
        </w:rPr>
        <w:t xml:space="preserve">Dr Kara (Paediatrician) </w:t>
      </w:r>
      <w:r w:rsidR="00CF188C" w:rsidRPr="00F84088">
        <w:rPr>
          <w:rFonts w:asciiTheme="minorHAnsi" w:hAnsiTheme="minorHAnsi" w:cstheme="minorHAnsi"/>
          <w:sz w:val="26"/>
          <w:szCs w:val="26"/>
        </w:rPr>
        <w:t>and</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6.5.</w:t>
      </w:r>
      <w:r>
        <w:rPr>
          <w:rFonts w:asciiTheme="minorHAnsi" w:hAnsiTheme="minorHAnsi"/>
          <w:sz w:val="24"/>
          <w:szCs w:val="24"/>
        </w:rPr>
        <w:tab/>
      </w:r>
      <w:r w:rsidR="00CF188C" w:rsidRPr="00F84088">
        <w:rPr>
          <w:rFonts w:asciiTheme="minorHAnsi" w:hAnsiTheme="minorHAnsi" w:cstheme="minorHAnsi"/>
          <w:sz w:val="26"/>
          <w:szCs w:val="26"/>
        </w:rPr>
        <w:t>Dr Pierce (Paediatric Neurologist)</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BA0020" w:rsidRPr="00F84088">
        <w:rPr>
          <w:rFonts w:asciiTheme="minorHAnsi" w:hAnsiTheme="minorHAnsi" w:cstheme="minorHAnsi"/>
          <w:sz w:val="26"/>
          <w:szCs w:val="26"/>
        </w:rPr>
        <w:t>The defendant called the following witnesses to testify at the trial:</w:t>
      </w:r>
    </w:p>
    <w:p w:rsidR="00CF188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7.1.</w:t>
      </w:r>
      <w:r>
        <w:rPr>
          <w:rFonts w:asciiTheme="minorHAnsi" w:hAnsiTheme="minorHAnsi"/>
          <w:sz w:val="24"/>
          <w:szCs w:val="24"/>
        </w:rPr>
        <w:tab/>
      </w:r>
      <w:r w:rsidR="00CF188C" w:rsidRPr="00F84088">
        <w:rPr>
          <w:rFonts w:asciiTheme="minorHAnsi" w:hAnsiTheme="minorHAnsi" w:cstheme="minorHAnsi"/>
          <w:sz w:val="26"/>
          <w:szCs w:val="26"/>
        </w:rPr>
        <w:t>Dr Mogashoa (Paediatric Neurologist)</w:t>
      </w:r>
    </w:p>
    <w:p w:rsidR="00CF188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7.2.</w:t>
      </w:r>
      <w:r>
        <w:rPr>
          <w:rFonts w:asciiTheme="minorHAnsi" w:hAnsiTheme="minorHAnsi"/>
          <w:sz w:val="24"/>
          <w:szCs w:val="24"/>
        </w:rPr>
        <w:tab/>
      </w:r>
      <w:r w:rsidR="00CF188C" w:rsidRPr="00F84088">
        <w:rPr>
          <w:rFonts w:asciiTheme="minorHAnsi" w:hAnsiTheme="minorHAnsi" w:cstheme="minorHAnsi"/>
          <w:sz w:val="26"/>
          <w:szCs w:val="26"/>
        </w:rPr>
        <w:t>Professor Bolton (Paediatrician)</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7.3.</w:t>
      </w:r>
      <w:r>
        <w:rPr>
          <w:rFonts w:asciiTheme="minorHAnsi" w:hAnsiTheme="minorHAnsi"/>
          <w:sz w:val="24"/>
          <w:szCs w:val="24"/>
        </w:rPr>
        <w:tab/>
      </w:r>
      <w:r w:rsidR="00BA0020" w:rsidRPr="00F84088">
        <w:rPr>
          <w:rFonts w:asciiTheme="minorHAnsi" w:hAnsiTheme="minorHAnsi" w:cstheme="minorHAnsi"/>
          <w:sz w:val="26"/>
          <w:szCs w:val="26"/>
        </w:rPr>
        <w:t xml:space="preserve">Sr </w:t>
      </w:r>
      <w:r w:rsidR="00CF188C" w:rsidRPr="00F84088">
        <w:rPr>
          <w:rFonts w:asciiTheme="minorHAnsi" w:hAnsiTheme="minorHAnsi" w:cstheme="minorHAnsi"/>
          <w:sz w:val="26"/>
          <w:szCs w:val="26"/>
        </w:rPr>
        <w:t>Moqhae</w:t>
      </w:r>
      <w:r w:rsidR="00BA0020" w:rsidRPr="00F84088">
        <w:rPr>
          <w:rFonts w:asciiTheme="minorHAnsi" w:hAnsiTheme="minorHAnsi" w:cstheme="minorHAnsi"/>
          <w:sz w:val="26"/>
          <w:szCs w:val="26"/>
        </w:rPr>
        <w:t xml:space="preserve"> (Midwife who delivered baby </w:t>
      </w:r>
      <w:r w:rsidR="00CF188C" w:rsidRPr="00F84088">
        <w:rPr>
          <w:rFonts w:asciiTheme="minorHAnsi" w:hAnsiTheme="minorHAnsi" w:cstheme="minorHAnsi"/>
          <w:sz w:val="26"/>
          <w:szCs w:val="26"/>
        </w:rPr>
        <w:t>D</w:t>
      </w:r>
      <w:r w:rsidR="00BA0020" w:rsidRPr="00F84088">
        <w:rPr>
          <w:rFonts w:asciiTheme="minorHAnsi" w:hAnsiTheme="minorHAnsi" w:cstheme="minorHAnsi"/>
          <w:sz w:val="26"/>
          <w:szCs w:val="26"/>
        </w:rPr>
        <w:t>);</w:t>
      </w:r>
    </w:p>
    <w:p w:rsidR="00CF188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7.4.</w:t>
      </w:r>
      <w:r>
        <w:rPr>
          <w:rFonts w:asciiTheme="minorHAnsi" w:hAnsiTheme="minorHAnsi"/>
          <w:sz w:val="24"/>
          <w:szCs w:val="24"/>
        </w:rPr>
        <w:tab/>
      </w:r>
      <w:r w:rsidR="00CF188C" w:rsidRPr="00F84088">
        <w:rPr>
          <w:rFonts w:asciiTheme="minorHAnsi" w:hAnsiTheme="minorHAnsi" w:cstheme="minorHAnsi"/>
          <w:sz w:val="26"/>
          <w:szCs w:val="26"/>
        </w:rPr>
        <w:t xml:space="preserve">Sr Mabanga (Midwife </w:t>
      </w:r>
      <w:r w:rsidR="009C2F32" w:rsidRPr="00F84088">
        <w:rPr>
          <w:rFonts w:asciiTheme="minorHAnsi" w:hAnsiTheme="minorHAnsi" w:cstheme="minorHAnsi"/>
          <w:sz w:val="26"/>
          <w:szCs w:val="26"/>
        </w:rPr>
        <w:t xml:space="preserve">who </w:t>
      </w:r>
      <w:r w:rsidR="00CF188C" w:rsidRPr="00F84088">
        <w:rPr>
          <w:rFonts w:asciiTheme="minorHAnsi" w:hAnsiTheme="minorHAnsi" w:cstheme="minorHAnsi"/>
          <w:sz w:val="26"/>
          <w:szCs w:val="26"/>
        </w:rPr>
        <w:t>assisted with resuscitation of baby D)</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7.5.</w:t>
      </w:r>
      <w:r>
        <w:rPr>
          <w:rFonts w:asciiTheme="minorHAnsi" w:hAnsiTheme="minorHAnsi"/>
          <w:sz w:val="24"/>
          <w:szCs w:val="24"/>
        </w:rPr>
        <w:tab/>
      </w:r>
      <w:r w:rsidR="00BA0020" w:rsidRPr="00F84088">
        <w:rPr>
          <w:rFonts w:asciiTheme="minorHAnsi" w:hAnsiTheme="minorHAnsi" w:cstheme="minorHAnsi"/>
          <w:sz w:val="26"/>
          <w:szCs w:val="26"/>
        </w:rPr>
        <w:t>Dr Manthata-Cruywagen (Obstetrician and Gynaecologist);</w:t>
      </w:r>
      <w:r w:rsidR="00CF188C" w:rsidRPr="00F84088">
        <w:rPr>
          <w:rFonts w:asciiTheme="minorHAnsi" w:hAnsiTheme="minorHAnsi" w:cstheme="minorHAnsi"/>
          <w:sz w:val="26"/>
          <w:szCs w:val="26"/>
        </w:rPr>
        <w:t>and</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7.6.</w:t>
      </w:r>
      <w:r>
        <w:rPr>
          <w:rFonts w:asciiTheme="minorHAnsi" w:hAnsiTheme="minorHAnsi"/>
          <w:sz w:val="24"/>
          <w:szCs w:val="24"/>
        </w:rPr>
        <w:tab/>
      </w:r>
      <w:r w:rsidR="00BA0020" w:rsidRPr="00F84088">
        <w:rPr>
          <w:rFonts w:asciiTheme="minorHAnsi" w:hAnsiTheme="minorHAnsi" w:cstheme="minorHAnsi"/>
          <w:sz w:val="26"/>
          <w:szCs w:val="26"/>
        </w:rPr>
        <w:t xml:space="preserve">Dr </w:t>
      </w:r>
      <w:r w:rsidR="00CF188C" w:rsidRPr="00F84088">
        <w:rPr>
          <w:rFonts w:asciiTheme="minorHAnsi" w:hAnsiTheme="minorHAnsi" w:cstheme="minorHAnsi"/>
          <w:sz w:val="26"/>
          <w:szCs w:val="26"/>
        </w:rPr>
        <w:t>Weinstein</w:t>
      </w:r>
      <w:r w:rsidR="00BA0020" w:rsidRPr="00F84088">
        <w:rPr>
          <w:rFonts w:asciiTheme="minorHAnsi" w:hAnsiTheme="minorHAnsi" w:cstheme="minorHAnsi"/>
          <w:sz w:val="26"/>
          <w:szCs w:val="26"/>
        </w:rPr>
        <w:t xml:space="preserve"> (</w:t>
      </w:r>
      <w:r w:rsidR="00CF188C" w:rsidRPr="00F84088">
        <w:rPr>
          <w:rFonts w:asciiTheme="minorHAnsi" w:hAnsiTheme="minorHAnsi" w:cstheme="minorHAnsi"/>
          <w:sz w:val="26"/>
          <w:szCs w:val="26"/>
        </w:rPr>
        <w:t>Radiologist</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D40A6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bookmarkStart w:id="0" w:name="_GoBack"/>
      <w:bookmarkEnd w:id="0"/>
      <w:r>
        <w:rPr>
          <w:rFonts w:asciiTheme="minorHAnsi" w:hAnsiTheme="minorHAnsi"/>
          <w:sz w:val="24"/>
          <w:szCs w:val="24"/>
        </w:rPr>
        <w:t>.</w:t>
      </w:r>
      <w:r>
        <w:rPr>
          <w:rFonts w:asciiTheme="minorHAnsi" w:hAnsiTheme="minorHAnsi"/>
          <w:sz w:val="24"/>
          <w:szCs w:val="24"/>
        </w:rPr>
        <w:tab/>
      </w:r>
      <w:r w:rsidR="00D40A68" w:rsidRPr="00F84088">
        <w:rPr>
          <w:rFonts w:asciiTheme="minorHAnsi" w:hAnsiTheme="minorHAnsi" w:cstheme="minorHAnsi"/>
          <w:sz w:val="26"/>
          <w:szCs w:val="26"/>
        </w:rPr>
        <w:t>The expert reports filed of record by both parties were admitted into evidence at the trial as well as the available hospital and medical records on which all experts relied to formulate their respective opinions.</w:t>
      </w:r>
      <w:r w:rsidR="00C85308" w:rsidRPr="00F84088">
        <w:rPr>
          <w:rFonts w:asciiTheme="minorHAnsi" w:hAnsiTheme="minorHAnsi" w:cstheme="minorHAnsi"/>
          <w:sz w:val="26"/>
          <w:szCs w:val="26"/>
        </w:rPr>
        <w:t xml:space="preserve"> The expertise and </w:t>
      </w:r>
      <w:r w:rsidR="00C85308" w:rsidRPr="00F84088">
        <w:rPr>
          <w:rFonts w:asciiTheme="minorHAnsi" w:hAnsiTheme="minorHAnsi" w:cstheme="minorHAnsi"/>
          <w:sz w:val="26"/>
          <w:szCs w:val="26"/>
        </w:rPr>
        <w:lastRenderedPageBreak/>
        <w:t xml:space="preserve">experience of all experts </w:t>
      </w:r>
      <w:r w:rsidR="00EF2ABC" w:rsidRPr="00F84088">
        <w:rPr>
          <w:rFonts w:asciiTheme="minorHAnsi" w:hAnsiTheme="minorHAnsi" w:cstheme="minorHAnsi"/>
          <w:sz w:val="26"/>
          <w:szCs w:val="26"/>
        </w:rPr>
        <w:t xml:space="preserve">and midwives </w:t>
      </w:r>
      <w:r w:rsidR="00C85308" w:rsidRPr="00F84088">
        <w:rPr>
          <w:rFonts w:asciiTheme="minorHAnsi" w:hAnsiTheme="minorHAnsi" w:cstheme="minorHAnsi"/>
          <w:sz w:val="26"/>
          <w:szCs w:val="26"/>
        </w:rPr>
        <w:t>who testified at the trial was not in dispute.</w:t>
      </w:r>
    </w:p>
    <w:p w:rsidR="00D40A68" w:rsidRDefault="00D40A68" w:rsidP="00D40A68">
      <w:pPr>
        <w:pStyle w:val="ListParagraph"/>
        <w:rPr>
          <w:rFonts w:asciiTheme="minorHAnsi" w:hAnsiTheme="minorHAnsi" w:cstheme="minorHAnsi"/>
          <w:sz w:val="26"/>
          <w:szCs w:val="26"/>
        </w:rPr>
      </w:pPr>
    </w:p>
    <w:p w:rsidR="00091652" w:rsidRPr="00091652" w:rsidRDefault="00091652" w:rsidP="0009165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Background Matrix</w:t>
      </w:r>
    </w:p>
    <w:p w:rsidR="00221265"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D40A68" w:rsidRPr="00F84088">
        <w:rPr>
          <w:rFonts w:asciiTheme="minorHAnsi" w:hAnsiTheme="minorHAnsi" w:cstheme="minorHAnsi"/>
          <w:sz w:val="26"/>
          <w:szCs w:val="26"/>
        </w:rPr>
        <w:t>The background factual matrix is</w:t>
      </w:r>
      <w:r w:rsidR="00BA0020" w:rsidRPr="00F84088">
        <w:rPr>
          <w:rFonts w:asciiTheme="minorHAnsi" w:hAnsiTheme="minorHAnsi" w:cstheme="minorHAnsi"/>
          <w:sz w:val="26"/>
          <w:szCs w:val="26"/>
        </w:rPr>
        <w:t xml:space="preserve"> the following: The plaintiff </w:t>
      </w:r>
      <w:r w:rsidR="00D40A68" w:rsidRPr="00F84088">
        <w:rPr>
          <w:rFonts w:asciiTheme="minorHAnsi" w:hAnsiTheme="minorHAnsi" w:cstheme="minorHAnsi"/>
          <w:sz w:val="26"/>
          <w:szCs w:val="26"/>
        </w:rPr>
        <w:t xml:space="preserve">received ongoing </w:t>
      </w:r>
      <w:r w:rsidR="00221265" w:rsidRPr="00F84088">
        <w:rPr>
          <w:rFonts w:asciiTheme="minorHAnsi" w:hAnsiTheme="minorHAnsi" w:cstheme="minorHAnsi"/>
          <w:sz w:val="26"/>
          <w:szCs w:val="26"/>
        </w:rPr>
        <w:t xml:space="preserve">antenatal </w:t>
      </w:r>
      <w:r w:rsidR="00D40A68" w:rsidRPr="00F84088">
        <w:rPr>
          <w:rFonts w:asciiTheme="minorHAnsi" w:hAnsiTheme="minorHAnsi" w:cstheme="minorHAnsi"/>
          <w:sz w:val="26"/>
          <w:szCs w:val="26"/>
        </w:rPr>
        <w:t xml:space="preserve">care and management of her pregnancy at the Jeppe </w:t>
      </w:r>
      <w:r w:rsidR="00221265" w:rsidRPr="00F84088">
        <w:rPr>
          <w:rFonts w:asciiTheme="minorHAnsi" w:hAnsiTheme="minorHAnsi" w:cstheme="minorHAnsi"/>
          <w:sz w:val="26"/>
          <w:szCs w:val="26"/>
        </w:rPr>
        <w:t xml:space="preserve">Street </w:t>
      </w:r>
      <w:r w:rsidR="00D40A68" w:rsidRPr="00F84088">
        <w:rPr>
          <w:rFonts w:asciiTheme="minorHAnsi" w:hAnsiTheme="minorHAnsi" w:cstheme="minorHAnsi"/>
          <w:sz w:val="26"/>
          <w:szCs w:val="26"/>
        </w:rPr>
        <w:t xml:space="preserve">Clinic. Baby D was the plaintiff’s first pregnancy and </w:t>
      </w:r>
      <w:r w:rsidR="00221265" w:rsidRPr="00F84088">
        <w:rPr>
          <w:rFonts w:asciiTheme="minorHAnsi" w:hAnsiTheme="minorHAnsi" w:cstheme="minorHAnsi"/>
          <w:sz w:val="26"/>
          <w:szCs w:val="26"/>
        </w:rPr>
        <w:t xml:space="preserve">is her </w:t>
      </w:r>
      <w:r w:rsidR="00D40A68" w:rsidRPr="00F84088">
        <w:rPr>
          <w:rFonts w:asciiTheme="minorHAnsi" w:hAnsiTheme="minorHAnsi" w:cstheme="minorHAnsi"/>
          <w:sz w:val="26"/>
          <w:szCs w:val="26"/>
        </w:rPr>
        <w:t>firstborn child. The pregnancy was uneventful and progressed normally.</w:t>
      </w:r>
      <w:r w:rsidR="008728C5" w:rsidRPr="00F84088">
        <w:rPr>
          <w:rFonts w:asciiTheme="minorHAnsi" w:hAnsiTheme="minorHAnsi" w:cstheme="minorHAnsi"/>
          <w:sz w:val="26"/>
          <w:szCs w:val="26"/>
        </w:rPr>
        <w:t xml:space="preserve"> The plaintiff experienced no illnesses and remained healthy throughout </w:t>
      </w:r>
      <w:r w:rsidR="00115C92" w:rsidRPr="00F84088">
        <w:rPr>
          <w:rFonts w:asciiTheme="minorHAnsi" w:hAnsiTheme="minorHAnsi" w:cstheme="minorHAnsi"/>
          <w:sz w:val="26"/>
          <w:szCs w:val="26"/>
        </w:rPr>
        <w:t xml:space="preserve">her </w:t>
      </w:r>
      <w:r w:rsidR="008728C5" w:rsidRPr="00F84088">
        <w:rPr>
          <w:rFonts w:asciiTheme="minorHAnsi" w:hAnsiTheme="minorHAnsi" w:cstheme="minorHAnsi"/>
          <w:sz w:val="26"/>
          <w:szCs w:val="26"/>
        </w:rPr>
        <w:t>pregnancy.</w:t>
      </w:r>
      <w:r w:rsidR="00D40A68" w:rsidRPr="00F84088">
        <w:rPr>
          <w:rFonts w:asciiTheme="minorHAnsi" w:hAnsiTheme="minorHAnsi" w:cstheme="minorHAnsi"/>
          <w:sz w:val="26"/>
          <w:szCs w:val="26"/>
        </w:rPr>
        <w:t xml:space="preserve"> She attended </w:t>
      </w:r>
      <w:r w:rsidR="00115C92" w:rsidRPr="00F84088">
        <w:rPr>
          <w:rFonts w:asciiTheme="minorHAnsi" w:hAnsiTheme="minorHAnsi" w:cstheme="minorHAnsi"/>
          <w:sz w:val="26"/>
          <w:szCs w:val="26"/>
        </w:rPr>
        <w:t>ante</w:t>
      </w:r>
      <w:r w:rsidR="00D40A68" w:rsidRPr="00F84088">
        <w:rPr>
          <w:rFonts w:asciiTheme="minorHAnsi" w:hAnsiTheme="minorHAnsi" w:cstheme="minorHAnsi"/>
          <w:sz w:val="26"/>
          <w:szCs w:val="26"/>
        </w:rPr>
        <w:t xml:space="preserve">natal check-ups every month and was </w:t>
      </w:r>
      <w:r w:rsidR="00221265" w:rsidRPr="00F84088">
        <w:rPr>
          <w:rFonts w:asciiTheme="minorHAnsi" w:hAnsiTheme="minorHAnsi" w:cstheme="minorHAnsi"/>
          <w:sz w:val="26"/>
          <w:szCs w:val="26"/>
        </w:rPr>
        <w:t>informed</w:t>
      </w:r>
      <w:r w:rsidR="00D40A68" w:rsidRPr="00F84088">
        <w:rPr>
          <w:rFonts w:asciiTheme="minorHAnsi" w:hAnsiTheme="minorHAnsi" w:cstheme="minorHAnsi"/>
          <w:sz w:val="26"/>
          <w:szCs w:val="26"/>
        </w:rPr>
        <w:t xml:space="preserve"> of the anticipated due date of baby D’s birth</w:t>
      </w:r>
      <w:r w:rsidR="008728C5" w:rsidRPr="00F84088">
        <w:rPr>
          <w:rFonts w:asciiTheme="minorHAnsi" w:hAnsiTheme="minorHAnsi" w:cstheme="minorHAnsi"/>
          <w:sz w:val="26"/>
          <w:szCs w:val="26"/>
        </w:rPr>
        <w:t>. About 20 days before her due date, she was advised to attend at a hospital if she felt any pain.</w:t>
      </w:r>
      <w:r w:rsidR="00D40A68" w:rsidRPr="00F84088">
        <w:rPr>
          <w:rFonts w:asciiTheme="minorHAnsi" w:hAnsiTheme="minorHAnsi" w:cstheme="minorHAnsi"/>
          <w:sz w:val="26"/>
          <w:szCs w:val="26"/>
        </w:rPr>
        <w:t xml:space="preserve"> </w:t>
      </w:r>
      <w:r w:rsidR="00221265" w:rsidRPr="00F84088">
        <w:rPr>
          <w:rFonts w:asciiTheme="minorHAnsi" w:hAnsiTheme="minorHAnsi" w:cstheme="minorHAnsi"/>
          <w:sz w:val="26"/>
          <w:szCs w:val="26"/>
        </w:rPr>
        <w:t xml:space="preserve">She initially attended at the Hillbrow clinic on 8 July 2012 after she noticed a discharge and blood </w:t>
      </w:r>
      <w:r w:rsidR="00EF2ABC" w:rsidRPr="00F84088">
        <w:rPr>
          <w:rFonts w:asciiTheme="minorHAnsi" w:hAnsiTheme="minorHAnsi" w:cstheme="minorHAnsi"/>
          <w:sz w:val="26"/>
          <w:szCs w:val="26"/>
        </w:rPr>
        <w:t xml:space="preserve">being expelled </w:t>
      </w:r>
      <w:r w:rsidR="00F157E8" w:rsidRPr="00F84088">
        <w:rPr>
          <w:rFonts w:asciiTheme="minorHAnsi" w:hAnsiTheme="minorHAnsi" w:cstheme="minorHAnsi"/>
          <w:sz w:val="26"/>
          <w:szCs w:val="26"/>
        </w:rPr>
        <w:t>whilst experiencing</w:t>
      </w:r>
      <w:r w:rsidR="00115C92" w:rsidRPr="00F84088">
        <w:rPr>
          <w:rFonts w:asciiTheme="minorHAnsi" w:hAnsiTheme="minorHAnsi" w:cstheme="minorHAnsi"/>
          <w:sz w:val="26"/>
          <w:szCs w:val="26"/>
        </w:rPr>
        <w:t xml:space="preserve"> </w:t>
      </w:r>
      <w:r w:rsidR="00221265" w:rsidRPr="00F84088">
        <w:rPr>
          <w:rFonts w:asciiTheme="minorHAnsi" w:hAnsiTheme="minorHAnsi" w:cstheme="minorHAnsi"/>
          <w:sz w:val="26"/>
          <w:szCs w:val="26"/>
        </w:rPr>
        <w:t xml:space="preserve">abdominal pain. She was assessed </w:t>
      </w:r>
      <w:r w:rsidR="00FA0036" w:rsidRPr="00F84088">
        <w:rPr>
          <w:rFonts w:asciiTheme="minorHAnsi" w:hAnsiTheme="minorHAnsi" w:cstheme="minorHAnsi"/>
          <w:sz w:val="26"/>
          <w:szCs w:val="26"/>
        </w:rPr>
        <w:t xml:space="preserve">not to be in labour </w:t>
      </w:r>
      <w:r w:rsidR="00221265" w:rsidRPr="00F84088">
        <w:rPr>
          <w:rFonts w:asciiTheme="minorHAnsi" w:hAnsiTheme="minorHAnsi" w:cstheme="minorHAnsi"/>
          <w:sz w:val="26"/>
          <w:szCs w:val="26"/>
        </w:rPr>
        <w:t xml:space="preserve">and told she should return home. Later that evening she returned to Hillbrow clinic as she </w:t>
      </w:r>
      <w:r w:rsidR="009C2F32" w:rsidRPr="00F84088">
        <w:rPr>
          <w:rFonts w:asciiTheme="minorHAnsi" w:hAnsiTheme="minorHAnsi" w:cstheme="minorHAnsi"/>
          <w:sz w:val="26"/>
          <w:szCs w:val="26"/>
        </w:rPr>
        <w:t>perceived that liquid had been expelled from her vagina</w:t>
      </w:r>
      <w:r w:rsidR="00221265" w:rsidRPr="00F84088">
        <w:rPr>
          <w:rFonts w:asciiTheme="minorHAnsi" w:hAnsiTheme="minorHAnsi" w:cstheme="minorHAnsi"/>
          <w:sz w:val="26"/>
          <w:szCs w:val="26"/>
        </w:rPr>
        <w:t xml:space="preserve"> </w:t>
      </w:r>
      <w:r w:rsidR="00FA0036" w:rsidRPr="00F84088">
        <w:rPr>
          <w:rFonts w:asciiTheme="minorHAnsi" w:hAnsiTheme="minorHAnsi" w:cstheme="minorHAnsi"/>
          <w:sz w:val="26"/>
          <w:szCs w:val="26"/>
        </w:rPr>
        <w:t>whilst continuing</w:t>
      </w:r>
      <w:r w:rsidR="00221265" w:rsidRPr="00F84088">
        <w:rPr>
          <w:rFonts w:asciiTheme="minorHAnsi" w:hAnsiTheme="minorHAnsi" w:cstheme="minorHAnsi"/>
          <w:sz w:val="26"/>
          <w:szCs w:val="26"/>
        </w:rPr>
        <w:t xml:space="preserve"> to experience abdominal </w:t>
      </w:r>
      <w:r w:rsidR="00AA026C" w:rsidRPr="00F84088">
        <w:rPr>
          <w:rFonts w:asciiTheme="minorHAnsi" w:hAnsiTheme="minorHAnsi" w:cstheme="minorHAnsi"/>
          <w:sz w:val="26"/>
          <w:szCs w:val="26"/>
        </w:rPr>
        <w:t>pain</w:t>
      </w:r>
      <w:r w:rsidR="00FA0036" w:rsidRPr="00F84088">
        <w:rPr>
          <w:rFonts w:asciiTheme="minorHAnsi" w:hAnsiTheme="minorHAnsi" w:cstheme="minorHAnsi"/>
          <w:sz w:val="26"/>
          <w:szCs w:val="26"/>
        </w:rPr>
        <w:t>,</w:t>
      </w:r>
      <w:r w:rsidR="00AA026C" w:rsidRPr="00F84088">
        <w:rPr>
          <w:rFonts w:asciiTheme="minorHAnsi" w:hAnsiTheme="minorHAnsi" w:cstheme="minorHAnsi"/>
          <w:sz w:val="26"/>
          <w:szCs w:val="26"/>
        </w:rPr>
        <w:t xml:space="preserve"> </w:t>
      </w:r>
      <w:r w:rsidR="00115C92" w:rsidRPr="00F84088">
        <w:rPr>
          <w:rFonts w:asciiTheme="minorHAnsi" w:hAnsiTheme="minorHAnsi" w:cstheme="minorHAnsi"/>
          <w:sz w:val="26"/>
          <w:szCs w:val="26"/>
        </w:rPr>
        <w:t>including</w:t>
      </w:r>
      <w:r w:rsidR="00221265" w:rsidRPr="00F84088">
        <w:rPr>
          <w:rFonts w:asciiTheme="minorHAnsi" w:hAnsiTheme="minorHAnsi" w:cstheme="minorHAnsi"/>
          <w:sz w:val="26"/>
          <w:szCs w:val="26"/>
        </w:rPr>
        <w:t xml:space="preserve"> back pain. She was assessed and admitted to </w:t>
      </w:r>
      <w:r w:rsidR="009C2F32" w:rsidRPr="00F84088">
        <w:rPr>
          <w:rFonts w:asciiTheme="minorHAnsi" w:hAnsiTheme="minorHAnsi" w:cstheme="minorHAnsi"/>
          <w:sz w:val="26"/>
          <w:szCs w:val="26"/>
        </w:rPr>
        <w:t xml:space="preserve">what was ostensibly the </w:t>
      </w:r>
      <w:r w:rsidR="00221265" w:rsidRPr="00F84088">
        <w:rPr>
          <w:rFonts w:asciiTheme="minorHAnsi" w:hAnsiTheme="minorHAnsi" w:cstheme="minorHAnsi"/>
          <w:sz w:val="26"/>
          <w:szCs w:val="26"/>
        </w:rPr>
        <w:t xml:space="preserve">labour ward at the clinic. </w:t>
      </w:r>
    </w:p>
    <w:p w:rsidR="00221265" w:rsidRPr="00221265" w:rsidRDefault="00221265" w:rsidP="00221265">
      <w:pPr>
        <w:pStyle w:val="ListParagraph"/>
        <w:rPr>
          <w:rFonts w:asciiTheme="minorHAnsi" w:hAnsiTheme="minorHAnsi" w:cstheme="minorHAnsi"/>
          <w:sz w:val="26"/>
          <w:szCs w:val="26"/>
        </w:rPr>
      </w:pPr>
    </w:p>
    <w:p w:rsidR="00CD4776"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9C2F32" w:rsidRPr="00F84088">
        <w:rPr>
          <w:rFonts w:asciiTheme="minorHAnsi" w:hAnsiTheme="minorHAnsi" w:cstheme="minorHAnsi"/>
          <w:sz w:val="26"/>
          <w:szCs w:val="26"/>
        </w:rPr>
        <w:t>According to the medical records, between midnight and 4 am on 9 July 2012</w:t>
      </w:r>
      <w:r w:rsidR="00EF2ABC" w:rsidRPr="00F84088">
        <w:rPr>
          <w:rFonts w:asciiTheme="minorHAnsi" w:hAnsiTheme="minorHAnsi" w:cstheme="minorHAnsi"/>
          <w:sz w:val="26"/>
          <w:szCs w:val="26"/>
        </w:rPr>
        <w:t>,</w:t>
      </w:r>
      <w:r w:rsidR="009C2F32" w:rsidRPr="00F84088">
        <w:rPr>
          <w:rFonts w:asciiTheme="minorHAnsi" w:hAnsiTheme="minorHAnsi" w:cstheme="minorHAnsi"/>
          <w:sz w:val="26"/>
          <w:szCs w:val="26"/>
        </w:rPr>
        <w:t xml:space="preserve"> </w:t>
      </w:r>
      <w:r w:rsidR="00FA0036" w:rsidRPr="00F84088">
        <w:rPr>
          <w:rFonts w:asciiTheme="minorHAnsi" w:hAnsiTheme="minorHAnsi" w:cstheme="minorHAnsi"/>
          <w:sz w:val="26"/>
          <w:szCs w:val="26"/>
        </w:rPr>
        <w:t xml:space="preserve">the plaintiff’s </w:t>
      </w:r>
      <w:r w:rsidR="00BA0020" w:rsidRPr="00F84088">
        <w:rPr>
          <w:rFonts w:asciiTheme="minorHAnsi" w:hAnsiTheme="minorHAnsi" w:cstheme="minorHAnsi"/>
          <w:sz w:val="26"/>
          <w:szCs w:val="26"/>
        </w:rPr>
        <w:t xml:space="preserve">condition </w:t>
      </w:r>
      <w:r w:rsidR="00FA0036" w:rsidRPr="00F84088">
        <w:rPr>
          <w:rFonts w:asciiTheme="minorHAnsi" w:hAnsiTheme="minorHAnsi" w:cstheme="minorHAnsi"/>
          <w:sz w:val="26"/>
          <w:szCs w:val="26"/>
        </w:rPr>
        <w:t xml:space="preserve">was </w:t>
      </w:r>
      <w:r w:rsidR="00BA0020" w:rsidRPr="00F84088">
        <w:rPr>
          <w:rFonts w:asciiTheme="minorHAnsi" w:hAnsiTheme="minorHAnsi" w:cstheme="minorHAnsi"/>
          <w:sz w:val="26"/>
          <w:szCs w:val="26"/>
        </w:rPr>
        <w:t xml:space="preserve">monitored in the labour ward </w:t>
      </w:r>
      <w:r w:rsidR="009C2F32" w:rsidRPr="00F84088">
        <w:rPr>
          <w:rFonts w:asciiTheme="minorHAnsi" w:hAnsiTheme="minorHAnsi" w:cstheme="minorHAnsi"/>
          <w:sz w:val="26"/>
          <w:szCs w:val="26"/>
        </w:rPr>
        <w:t>every hour</w:t>
      </w:r>
      <w:r w:rsidR="00FA0036" w:rsidRPr="00F84088">
        <w:rPr>
          <w:rFonts w:asciiTheme="minorHAnsi" w:hAnsiTheme="minorHAnsi" w:cstheme="minorHAnsi"/>
          <w:sz w:val="26"/>
          <w:szCs w:val="26"/>
        </w:rPr>
        <w:t xml:space="preserve"> at which times the foetal heart rate </w:t>
      </w:r>
      <w:r w:rsidR="00567397" w:rsidRPr="00F84088">
        <w:rPr>
          <w:rFonts w:asciiTheme="minorHAnsi" w:hAnsiTheme="minorHAnsi" w:cstheme="minorHAnsi"/>
          <w:sz w:val="26"/>
          <w:szCs w:val="26"/>
        </w:rPr>
        <w:t xml:space="preserve">(FHR) </w:t>
      </w:r>
      <w:r w:rsidR="00FA0036" w:rsidRPr="00F84088">
        <w:rPr>
          <w:rFonts w:asciiTheme="minorHAnsi" w:hAnsiTheme="minorHAnsi" w:cstheme="minorHAnsi"/>
          <w:sz w:val="26"/>
          <w:szCs w:val="26"/>
        </w:rPr>
        <w:t xml:space="preserve">was </w:t>
      </w:r>
      <w:r w:rsidR="00567397" w:rsidRPr="00F84088">
        <w:rPr>
          <w:rFonts w:asciiTheme="minorHAnsi" w:hAnsiTheme="minorHAnsi" w:cstheme="minorHAnsi"/>
          <w:sz w:val="26"/>
          <w:szCs w:val="26"/>
        </w:rPr>
        <w:t xml:space="preserve">plotted on a partogram and </w:t>
      </w:r>
      <w:r w:rsidR="00FA0036" w:rsidRPr="00F84088">
        <w:rPr>
          <w:rFonts w:asciiTheme="minorHAnsi" w:hAnsiTheme="minorHAnsi" w:cstheme="minorHAnsi"/>
          <w:sz w:val="26"/>
          <w:szCs w:val="26"/>
        </w:rPr>
        <w:t xml:space="preserve">recorded </w:t>
      </w:r>
      <w:r w:rsidR="00567397" w:rsidRPr="00F84088">
        <w:rPr>
          <w:rFonts w:asciiTheme="minorHAnsi" w:hAnsiTheme="minorHAnsi" w:cstheme="minorHAnsi"/>
          <w:sz w:val="26"/>
          <w:szCs w:val="26"/>
        </w:rPr>
        <w:t>to be between 120 and 135 beats per minute (bpm)</w:t>
      </w:r>
      <w:r w:rsidR="009C2F32" w:rsidRPr="00F84088">
        <w:rPr>
          <w:rFonts w:asciiTheme="minorHAnsi" w:hAnsiTheme="minorHAnsi" w:cstheme="minorHAnsi"/>
          <w:sz w:val="26"/>
          <w:szCs w:val="26"/>
        </w:rPr>
        <w:t>, i.e., at 0</w:t>
      </w:r>
      <w:r w:rsidR="001B7AD4" w:rsidRPr="00F84088">
        <w:rPr>
          <w:rFonts w:asciiTheme="minorHAnsi" w:hAnsiTheme="minorHAnsi" w:cstheme="minorHAnsi"/>
          <w:sz w:val="26"/>
          <w:szCs w:val="26"/>
        </w:rPr>
        <w:t>0</w:t>
      </w:r>
      <w:r w:rsidR="009C2F32" w:rsidRPr="00F84088">
        <w:rPr>
          <w:rFonts w:asciiTheme="minorHAnsi" w:hAnsiTheme="minorHAnsi" w:cstheme="minorHAnsi"/>
          <w:sz w:val="26"/>
          <w:szCs w:val="26"/>
        </w:rPr>
        <w:t>h00; 01h00; 02h00; 03h00</w:t>
      </w:r>
      <w:r w:rsidR="001B7AD4" w:rsidRPr="00F84088">
        <w:rPr>
          <w:rFonts w:asciiTheme="minorHAnsi" w:hAnsiTheme="minorHAnsi" w:cstheme="minorHAnsi"/>
          <w:sz w:val="26"/>
          <w:szCs w:val="26"/>
        </w:rPr>
        <w:t xml:space="preserve"> and at 4h00</w:t>
      </w:r>
      <w:r w:rsidR="009C2F32" w:rsidRPr="00F84088">
        <w:rPr>
          <w:rFonts w:asciiTheme="minorHAnsi" w:hAnsiTheme="minorHAnsi" w:cstheme="minorHAnsi"/>
          <w:sz w:val="26"/>
          <w:szCs w:val="26"/>
        </w:rPr>
        <w:t xml:space="preserve">. </w:t>
      </w:r>
      <w:r w:rsidR="00CD4776" w:rsidRPr="00F84088">
        <w:rPr>
          <w:rFonts w:asciiTheme="minorHAnsi" w:hAnsiTheme="minorHAnsi" w:cstheme="minorHAnsi"/>
          <w:sz w:val="26"/>
          <w:szCs w:val="26"/>
        </w:rPr>
        <w:t xml:space="preserve">After 4h00, </w:t>
      </w:r>
      <w:r w:rsidR="008D17F0" w:rsidRPr="00F84088">
        <w:rPr>
          <w:rFonts w:asciiTheme="minorHAnsi" w:hAnsiTheme="minorHAnsi" w:cstheme="minorHAnsi"/>
          <w:sz w:val="26"/>
          <w:szCs w:val="26"/>
        </w:rPr>
        <w:t>there were no further entries on the partogram</w:t>
      </w:r>
      <w:r w:rsidR="00CD4776" w:rsidRPr="00F84088">
        <w:rPr>
          <w:rFonts w:asciiTheme="minorHAnsi" w:hAnsiTheme="minorHAnsi" w:cstheme="minorHAnsi"/>
          <w:sz w:val="26"/>
          <w:szCs w:val="26"/>
        </w:rPr>
        <w:t xml:space="preserve">. </w:t>
      </w:r>
    </w:p>
    <w:p w:rsidR="00CD4776" w:rsidRPr="00CD4776" w:rsidRDefault="00CD4776" w:rsidP="00CD4776">
      <w:pPr>
        <w:pStyle w:val="ListParagraph"/>
        <w:rPr>
          <w:rFonts w:asciiTheme="minorHAnsi" w:hAnsiTheme="minorHAnsi" w:cstheme="minorHAnsi"/>
          <w:sz w:val="26"/>
          <w:szCs w:val="26"/>
        </w:rPr>
      </w:pPr>
    </w:p>
    <w:p w:rsidR="001B7AD4" w:rsidRPr="00F84088" w:rsidRDefault="00F84088" w:rsidP="00F84088">
      <w:pPr>
        <w:spacing w:after="200" w:line="360" w:lineRule="auto"/>
        <w:ind w:left="851" w:hanging="851"/>
        <w:jc w:val="both"/>
        <w:rPr>
          <w:rFonts w:asciiTheme="minorHAnsi" w:hAnsiTheme="minorHAnsi" w:cstheme="minorHAnsi"/>
          <w:sz w:val="26"/>
          <w:szCs w:val="26"/>
        </w:rPr>
      </w:pPr>
      <w:r w:rsidRPr="00AA026C">
        <w:rPr>
          <w:rFonts w:asciiTheme="minorHAnsi" w:hAnsiTheme="minorHAnsi"/>
          <w:sz w:val="24"/>
          <w:szCs w:val="24"/>
        </w:rPr>
        <w:t>11.</w:t>
      </w:r>
      <w:r w:rsidRPr="00AA026C">
        <w:rPr>
          <w:rFonts w:asciiTheme="minorHAnsi" w:hAnsiTheme="minorHAnsi"/>
          <w:sz w:val="24"/>
          <w:szCs w:val="24"/>
        </w:rPr>
        <w:tab/>
      </w:r>
      <w:r w:rsidR="00CD4776" w:rsidRPr="00F84088">
        <w:rPr>
          <w:rFonts w:asciiTheme="minorHAnsi" w:hAnsiTheme="minorHAnsi" w:cstheme="minorHAnsi"/>
          <w:sz w:val="26"/>
          <w:szCs w:val="26"/>
        </w:rPr>
        <w:t>At 0h00, the plaibntiff’s</w:t>
      </w:r>
      <w:r w:rsidR="00FC1ED3" w:rsidRPr="00F84088">
        <w:rPr>
          <w:rFonts w:asciiTheme="minorHAnsi" w:hAnsiTheme="minorHAnsi" w:cstheme="minorHAnsi"/>
          <w:sz w:val="26"/>
          <w:szCs w:val="26"/>
        </w:rPr>
        <w:t xml:space="preserve"> cervix </w:t>
      </w:r>
      <w:r w:rsidR="001B7AD4" w:rsidRPr="00F84088">
        <w:rPr>
          <w:rFonts w:asciiTheme="minorHAnsi" w:hAnsiTheme="minorHAnsi" w:cstheme="minorHAnsi"/>
          <w:sz w:val="26"/>
          <w:szCs w:val="26"/>
        </w:rPr>
        <w:t xml:space="preserve">was 4cm dilated and </w:t>
      </w:r>
      <w:r w:rsidR="00CD4776" w:rsidRPr="00F84088">
        <w:rPr>
          <w:rFonts w:asciiTheme="minorHAnsi" w:hAnsiTheme="minorHAnsi" w:cstheme="minorHAnsi"/>
          <w:sz w:val="26"/>
          <w:szCs w:val="26"/>
        </w:rPr>
        <w:t xml:space="preserve">she </w:t>
      </w:r>
      <w:r w:rsidR="001B7AD4" w:rsidRPr="00F84088">
        <w:rPr>
          <w:rFonts w:asciiTheme="minorHAnsi" w:hAnsiTheme="minorHAnsi" w:cstheme="minorHAnsi"/>
          <w:sz w:val="26"/>
          <w:szCs w:val="26"/>
        </w:rPr>
        <w:t xml:space="preserve">had thus entered the first stage of the active phase of labour. </w:t>
      </w:r>
      <w:r w:rsidR="00567397" w:rsidRPr="00F84088">
        <w:rPr>
          <w:rFonts w:asciiTheme="minorHAnsi" w:hAnsiTheme="minorHAnsi" w:cstheme="minorHAnsi"/>
          <w:sz w:val="26"/>
          <w:szCs w:val="26"/>
        </w:rPr>
        <w:t xml:space="preserve">A FHR of </w:t>
      </w:r>
      <w:r w:rsidR="00FC1ED3" w:rsidRPr="00F84088">
        <w:rPr>
          <w:rFonts w:asciiTheme="minorHAnsi" w:hAnsiTheme="minorHAnsi" w:cstheme="minorHAnsi"/>
          <w:sz w:val="26"/>
          <w:szCs w:val="26"/>
        </w:rPr>
        <w:t xml:space="preserve">120 </w:t>
      </w:r>
      <w:r w:rsidR="00567397" w:rsidRPr="00F84088">
        <w:rPr>
          <w:rFonts w:asciiTheme="minorHAnsi" w:hAnsiTheme="minorHAnsi" w:cstheme="minorHAnsi"/>
          <w:sz w:val="26"/>
          <w:szCs w:val="26"/>
        </w:rPr>
        <w:t>bpm was recorded</w:t>
      </w:r>
      <w:r w:rsidR="00CD4776" w:rsidRPr="00F84088">
        <w:rPr>
          <w:rFonts w:asciiTheme="minorHAnsi" w:hAnsiTheme="minorHAnsi" w:cstheme="minorHAnsi"/>
          <w:sz w:val="26"/>
          <w:szCs w:val="26"/>
        </w:rPr>
        <w:t xml:space="preserve"> at </w:t>
      </w:r>
      <w:r w:rsidR="00CD4776" w:rsidRPr="00F84088">
        <w:rPr>
          <w:rFonts w:asciiTheme="minorHAnsi" w:hAnsiTheme="minorHAnsi" w:cstheme="minorHAnsi"/>
          <w:sz w:val="26"/>
          <w:szCs w:val="26"/>
        </w:rPr>
        <w:lastRenderedPageBreak/>
        <w:t>this time</w:t>
      </w:r>
      <w:r w:rsidR="00567397" w:rsidRPr="00F84088">
        <w:rPr>
          <w:rFonts w:asciiTheme="minorHAnsi" w:hAnsiTheme="minorHAnsi" w:cstheme="minorHAnsi"/>
          <w:sz w:val="26"/>
          <w:szCs w:val="26"/>
        </w:rPr>
        <w:t xml:space="preserve">. </w:t>
      </w:r>
      <w:r w:rsidR="001B7AD4" w:rsidRPr="00F84088">
        <w:rPr>
          <w:rFonts w:asciiTheme="minorHAnsi" w:hAnsiTheme="minorHAnsi" w:cstheme="minorHAnsi"/>
          <w:sz w:val="26"/>
          <w:szCs w:val="26"/>
        </w:rPr>
        <w:t xml:space="preserve">At 04h00, </w:t>
      </w:r>
      <w:r w:rsidR="00115C92" w:rsidRPr="00F84088">
        <w:rPr>
          <w:rFonts w:asciiTheme="minorHAnsi" w:hAnsiTheme="minorHAnsi" w:cstheme="minorHAnsi"/>
          <w:sz w:val="26"/>
          <w:szCs w:val="26"/>
        </w:rPr>
        <w:t xml:space="preserve">the </w:t>
      </w:r>
      <w:r w:rsidR="00EF2ABC" w:rsidRPr="00F84088">
        <w:rPr>
          <w:rFonts w:asciiTheme="minorHAnsi" w:hAnsiTheme="minorHAnsi" w:cstheme="minorHAnsi"/>
          <w:sz w:val="26"/>
          <w:szCs w:val="26"/>
        </w:rPr>
        <w:t xml:space="preserve">plaintiff’s </w:t>
      </w:r>
      <w:r w:rsidR="00FC1ED3" w:rsidRPr="00F84088">
        <w:rPr>
          <w:rFonts w:asciiTheme="minorHAnsi" w:hAnsiTheme="minorHAnsi" w:cstheme="minorHAnsi"/>
          <w:sz w:val="26"/>
          <w:szCs w:val="26"/>
        </w:rPr>
        <w:t>cervix</w:t>
      </w:r>
      <w:r w:rsidR="001B7AD4" w:rsidRPr="00F84088">
        <w:rPr>
          <w:rFonts w:asciiTheme="minorHAnsi" w:hAnsiTheme="minorHAnsi" w:cstheme="minorHAnsi"/>
          <w:sz w:val="26"/>
          <w:szCs w:val="26"/>
        </w:rPr>
        <w:t xml:space="preserve"> was 8cm dilated</w:t>
      </w:r>
      <w:r w:rsidR="00FF14F5" w:rsidRPr="00F84088">
        <w:rPr>
          <w:rFonts w:asciiTheme="minorHAnsi" w:hAnsiTheme="minorHAnsi" w:cstheme="minorHAnsi"/>
          <w:sz w:val="26"/>
          <w:szCs w:val="26"/>
        </w:rPr>
        <w:t>,</w:t>
      </w:r>
      <w:r w:rsidR="001B7AD4" w:rsidRPr="00F84088">
        <w:rPr>
          <w:rFonts w:asciiTheme="minorHAnsi" w:hAnsiTheme="minorHAnsi" w:cstheme="minorHAnsi"/>
          <w:sz w:val="26"/>
          <w:szCs w:val="26"/>
        </w:rPr>
        <w:t xml:space="preserve"> </w:t>
      </w:r>
      <w:r w:rsidR="00FF14F5" w:rsidRPr="00F84088">
        <w:rPr>
          <w:rFonts w:asciiTheme="minorHAnsi" w:hAnsiTheme="minorHAnsi" w:cstheme="minorHAnsi"/>
          <w:sz w:val="26"/>
          <w:szCs w:val="26"/>
        </w:rPr>
        <w:t>at which time</w:t>
      </w:r>
      <w:r w:rsidR="001B7AD4" w:rsidRPr="00F84088">
        <w:rPr>
          <w:rFonts w:asciiTheme="minorHAnsi" w:hAnsiTheme="minorHAnsi" w:cstheme="minorHAnsi"/>
          <w:sz w:val="26"/>
          <w:szCs w:val="26"/>
        </w:rPr>
        <w:t xml:space="preserve"> the medical records </w:t>
      </w:r>
      <w:r w:rsidR="00115C92" w:rsidRPr="00F84088">
        <w:rPr>
          <w:rFonts w:asciiTheme="minorHAnsi" w:hAnsiTheme="minorHAnsi" w:cstheme="minorHAnsi"/>
          <w:sz w:val="26"/>
          <w:szCs w:val="26"/>
        </w:rPr>
        <w:t>reflect</w:t>
      </w:r>
      <w:r w:rsidR="001B7AD4" w:rsidRPr="00F84088">
        <w:rPr>
          <w:rFonts w:asciiTheme="minorHAnsi" w:hAnsiTheme="minorHAnsi" w:cstheme="minorHAnsi"/>
          <w:sz w:val="26"/>
          <w:szCs w:val="26"/>
        </w:rPr>
        <w:t xml:space="preserve"> that her membranes had ruptured</w:t>
      </w:r>
      <w:r w:rsidR="008B7098" w:rsidRPr="00F84088">
        <w:rPr>
          <w:rFonts w:asciiTheme="minorHAnsi" w:hAnsiTheme="minorHAnsi" w:cstheme="minorHAnsi"/>
          <w:sz w:val="26"/>
          <w:szCs w:val="26"/>
        </w:rPr>
        <w:t xml:space="preserve"> and </w:t>
      </w:r>
      <w:r w:rsidR="00115C92" w:rsidRPr="00F84088">
        <w:rPr>
          <w:rFonts w:asciiTheme="minorHAnsi" w:hAnsiTheme="minorHAnsi" w:cstheme="minorHAnsi"/>
          <w:sz w:val="26"/>
          <w:szCs w:val="26"/>
        </w:rPr>
        <w:t>that she</w:t>
      </w:r>
      <w:r w:rsidR="008B7098" w:rsidRPr="00F84088">
        <w:rPr>
          <w:rFonts w:asciiTheme="minorHAnsi" w:hAnsiTheme="minorHAnsi" w:cstheme="minorHAnsi"/>
          <w:sz w:val="26"/>
          <w:szCs w:val="26"/>
        </w:rPr>
        <w:t xml:space="preserve"> was draining clear liquor. </w:t>
      </w:r>
      <w:r w:rsidR="00FC1ED3" w:rsidRPr="00F84088">
        <w:rPr>
          <w:rFonts w:asciiTheme="minorHAnsi" w:hAnsiTheme="minorHAnsi" w:cstheme="minorHAnsi"/>
          <w:sz w:val="26"/>
          <w:szCs w:val="26"/>
        </w:rPr>
        <w:t>A FHR of 133 bpm was recorded</w:t>
      </w:r>
      <w:r w:rsidR="00CD4776" w:rsidRPr="00F84088">
        <w:rPr>
          <w:rFonts w:asciiTheme="minorHAnsi" w:hAnsiTheme="minorHAnsi" w:cstheme="minorHAnsi"/>
          <w:sz w:val="26"/>
          <w:szCs w:val="26"/>
        </w:rPr>
        <w:t xml:space="preserve">. </w:t>
      </w:r>
      <w:r w:rsidR="001B7AD4" w:rsidRPr="00F84088">
        <w:rPr>
          <w:rFonts w:asciiTheme="minorHAnsi" w:hAnsiTheme="minorHAnsi" w:cstheme="minorHAnsi"/>
          <w:sz w:val="26"/>
          <w:szCs w:val="26"/>
        </w:rPr>
        <w:t xml:space="preserve">At 06h00 </w:t>
      </w:r>
      <w:r w:rsidR="008B7098" w:rsidRPr="00F84088">
        <w:rPr>
          <w:rFonts w:asciiTheme="minorHAnsi" w:hAnsiTheme="minorHAnsi" w:cstheme="minorHAnsi"/>
          <w:sz w:val="26"/>
          <w:szCs w:val="26"/>
        </w:rPr>
        <w:t>the plaintiff</w:t>
      </w:r>
      <w:r w:rsidR="00EF2ABC" w:rsidRPr="00F84088">
        <w:rPr>
          <w:rFonts w:asciiTheme="minorHAnsi" w:hAnsiTheme="minorHAnsi" w:cstheme="minorHAnsi"/>
          <w:sz w:val="26"/>
          <w:szCs w:val="26"/>
        </w:rPr>
        <w:t>’s cervix</w:t>
      </w:r>
      <w:r w:rsidR="001B7AD4" w:rsidRPr="00F84088">
        <w:rPr>
          <w:rFonts w:asciiTheme="minorHAnsi" w:hAnsiTheme="minorHAnsi" w:cstheme="minorHAnsi"/>
          <w:sz w:val="26"/>
          <w:szCs w:val="26"/>
        </w:rPr>
        <w:t xml:space="preserve"> was 9cm dilated</w:t>
      </w:r>
      <w:r w:rsidR="00FC1ED3" w:rsidRPr="00F84088">
        <w:rPr>
          <w:rFonts w:asciiTheme="minorHAnsi" w:hAnsiTheme="minorHAnsi" w:cstheme="minorHAnsi"/>
          <w:sz w:val="26"/>
          <w:szCs w:val="26"/>
        </w:rPr>
        <w:t xml:space="preserve"> and a FHR of 120 bpm was recorded</w:t>
      </w:r>
      <w:r w:rsidR="001B7AD4" w:rsidRPr="00F84088">
        <w:rPr>
          <w:rFonts w:asciiTheme="minorHAnsi" w:hAnsiTheme="minorHAnsi" w:cstheme="minorHAnsi"/>
          <w:sz w:val="26"/>
          <w:szCs w:val="26"/>
        </w:rPr>
        <w:t xml:space="preserve">. At 7h00 </w:t>
      </w:r>
      <w:r w:rsidR="008B7098" w:rsidRPr="00F84088">
        <w:rPr>
          <w:rFonts w:asciiTheme="minorHAnsi" w:hAnsiTheme="minorHAnsi" w:cstheme="minorHAnsi"/>
          <w:sz w:val="26"/>
          <w:szCs w:val="26"/>
        </w:rPr>
        <w:t xml:space="preserve">the </w:t>
      </w:r>
      <w:r w:rsidR="00EF2ABC" w:rsidRPr="00F84088">
        <w:rPr>
          <w:rFonts w:asciiTheme="minorHAnsi" w:hAnsiTheme="minorHAnsi" w:cstheme="minorHAnsi"/>
          <w:sz w:val="26"/>
          <w:szCs w:val="26"/>
        </w:rPr>
        <w:t>plaintiff’s</w:t>
      </w:r>
      <w:r w:rsidR="00FC1ED3" w:rsidRPr="00F84088">
        <w:rPr>
          <w:rFonts w:asciiTheme="minorHAnsi" w:hAnsiTheme="minorHAnsi" w:cstheme="minorHAnsi"/>
          <w:sz w:val="26"/>
          <w:szCs w:val="26"/>
        </w:rPr>
        <w:t>cervix was fully dilated at</w:t>
      </w:r>
      <w:r w:rsidR="001B7AD4" w:rsidRPr="00F84088">
        <w:rPr>
          <w:rFonts w:asciiTheme="minorHAnsi" w:hAnsiTheme="minorHAnsi" w:cstheme="minorHAnsi"/>
          <w:sz w:val="26"/>
          <w:szCs w:val="26"/>
        </w:rPr>
        <w:t xml:space="preserve"> 10 cm </w:t>
      </w:r>
      <w:r w:rsidR="008B7098" w:rsidRPr="00F84088">
        <w:rPr>
          <w:rFonts w:asciiTheme="minorHAnsi" w:hAnsiTheme="minorHAnsi" w:cstheme="minorHAnsi"/>
          <w:sz w:val="26"/>
          <w:szCs w:val="26"/>
        </w:rPr>
        <w:t xml:space="preserve">and </w:t>
      </w:r>
      <w:r w:rsidR="00FC1ED3" w:rsidRPr="00F84088">
        <w:rPr>
          <w:rFonts w:asciiTheme="minorHAnsi" w:hAnsiTheme="minorHAnsi" w:cstheme="minorHAnsi"/>
          <w:sz w:val="26"/>
          <w:szCs w:val="26"/>
        </w:rPr>
        <w:t xml:space="preserve">the plaintiff </w:t>
      </w:r>
      <w:r w:rsidR="008B7098" w:rsidRPr="00F84088">
        <w:rPr>
          <w:rFonts w:asciiTheme="minorHAnsi" w:hAnsiTheme="minorHAnsi" w:cstheme="minorHAnsi"/>
          <w:sz w:val="26"/>
          <w:szCs w:val="26"/>
        </w:rPr>
        <w:t>had thus</w:t>
      </w:r>
      <w:r w:rsidR="001B7AD4" w:rsidRPr="00F84088">
        <w:rPr>
          <w:rFonts w:asciiTheme="minorHAnsi" w:hAnsiTheme="minorHAnsi" w:cstheme="minorHAnsi"/>
          <w:sz w:val="26"/>
          <w:szCs w:val="26"/>
        </w:rPr>
        <w:t xml:space="preserve"> entered the second stage of active labour</w:t>
      </w:r>
      <w:r w:rsidR="008B7098" w:rsidRPr="00F84088">
        <w:rPr>
          <w:rFonts w:asciiTheme="minorHAnsi" w:hAnsiTheme="minorHAnsi" w:cstheme="minorHAnsi"/>
          <w:sz w:val="26"/>
          <w:szCs w:val="26"/>
        </w:rPr>
        <w:t>, however, by then</w:t>
      </w:r>
      <w:r w:rsidR="00FC1ED3" w:rsidRPr="00F84088">
        <w:rPr>
          <w:rFonts w:asciiTheme="minorHAnsi" w:hAnsiTheme="minorHAnsi" w:cstheme="minorHAnsi"/>
          <w:sz w:val="26"/>
          <w:szCs w:val="26"/>
        </w:rPr>
        <w:t>,</w:t>
      </w:r>
      <w:r w:rsidR="008B7098" w:rsidRPr="00F84088">
        <w:rPr>
          <w:rFonts w:asciiTheme="minorHAnsi" w:hAnsiTheme="minorHAnsi" w:cstheme="minorHAnsi"/>
          <w:sz w:val="26"/>
          <w:szCs w:val="26"/>
        </w:rPr>
        <w:t xml:space="preserve"> she was draining </w:t>
      </w:r>
      <w:r w:rsidR="00CD4776" w:rsidRPr="00F84088">
        <w:rPr>
          <w:rFonts w:asciiTheme="minorHAnsi" w:hAnsiTheme="minorHAnsi" w:cstheme="minorHAnsi"/>
          <w:sz w:val="26"/>
          <w:szCs w:val="26"/>
        </w:rPr>
        <w:t xml:space="preserve">very </w:t>
      </w:r>
      <w:r w:rsidR="008B7098" w:rsidRPr="00F84088">
        <w:rPr>
          <w:rFonts w:asciiTheme="minorHAnsi" w:hAnsiTheme="minorHAnsi" w:cstheme="minorHAnsi"/>
          <w:sz w:val="26"/>
          <w:szCs w:val="26"/>
        </w:rPr>
        <w:t xml:space="preserve">thick (grade 111) meconium stained liquor </w:t>
      </w:r>
      <w:r w:rsidR="00AA026C" w:rsidRPr="00F84088">
        <w:rPr>
          <w:rFonts w:asciiTheme="minorHAnsi" w:hAnsiTheme="minorHAnsi" w:cstheme="minorHAnsi"/>
          <w:sz w:val="26"/>
          <w:szCs w:val="26"/>
        </w:rPr>
        <w:t>and</w:t>
      </w:r>
      <w:r w:rsidR="008B7098" w:rsidRPr="00F84088">
        <w:rPr>
          <w:rFonts w:asciiTheme="minorHAnsi" w:hAnsiTheme="minorHAnsi" w:cstheme="minorHAnsi"/>
          <w:sz w:val="26"/>
          <w:szCs w:val="26"/>
        </w:rPr>
        <w:t xml:space="preserve"> a</w:t>
      </w:r>
      <w:r w:rsidR="00115C92" w:rsidRPr="00F84088">
        <w:rPr>
          <w:rFonts w:asciiTheme="minorHAnsi" w:hAnsiTheme="minorHAnsi" w:cstheme="minorHAnsi"/>
          <w:sz w:val="26"/>
          <w:szCs w:val="26"/>
        </w:rPr>
        <w:t xml:space="preserve">n abnormal </w:t>
      </w:r>
      <w:r w:rsidR="008B7098" w:rsidRPr="00F84088">
        <w:rPr>
          <w:rFonts w:asciiTheme="minorHAnsi" w:hAnsiTheme="minorHAnsi" w:cstheme="minorHAnsi"/>
          <w:sz w:val="26"/>
          <w:szCs w:val="26"/>
        </w:rPr>
        <w:t xml:space="preserve">foetal heart rate of 109 bpm </w:t>
      </w:r>
      <w:r w:rsidR="00AA026C" w:rsidRPr="00F84088">
        <w:rPr>
          <w:rFonts w:asciiTheme="minorHAnsi" w:hAnsiTheme="minorHAnsi" w:cstheme="minorHAnsi"/>
          <w:sz w:val="26"/>
          <w:szCs w:val="26"/>
        </w:rPr>
        <w:t>was</w:t>
      </w:r>
      <w:r w:rsidR="008B7098" w:rsidRPr="00F84088">
        <w:rPr>
          <w:rFonts w:asciiTheme="minorHAnsi" w:hAnsiTheme="minorHAnsi" w:cstheme="minorHAnsi"/>
          <w:sz w:val="26"/>
          <w:szCs w:val="26"/>
        </w:rPr>
        <w:t xml:space="preserve"> recorded. The plaintiff was </w:t>
      </w:r>
      <w:r w:rsidR="00115C92" w:rsidRPr="00F84088">
        <w:rPr>
          <w:rFonts w:asciiTheme="minorHAnsi" w:hAnsiTheme="minorHAnsi" w:cstheme="minorHAnsi"/>
          <w:sz w:val="26"/>
          <w:szCs w:val="26"/>
        </w:rPr>
        <w:t xml:space="preserve">thereupon </w:t>
      </w:r>
      <w:r w:rsidR="008B7098" w:rsidRPr="00F84088">
        <w:rPr>
          <w:rFonts w:asciiTheme="minorHAnsi" w:hAnsiTheme="minorHAnsi" w:cstheme="minorHAnsi"/>
          <w:sz w:val="26"/>
          <w:szCs w:val="26"/>
        </w:rPr>
        <w:t>taken to a section that was used as a delivery room where she</w:t>
      </w:r>
      <w:r w:rsidR="001B7AD4" w:rsidRPr="00F84088">
        <w:rPr>
          <w:rFonts w:asciiTheme="minorHAnsi" w:hAnsiTheme="minorHAnsi" w:cstheme="minorHAnsi"/>
          <w:sz w:val="26"/>
          <w:szCs w:val="26"/>
        </w:rPr>
        <w:t xml:space="preserve"> gave birth to baby D by way of an unassisted vaginal delivery at 08h00 on 9 July 2012. </w:t>
      </w:r>
      <w:r w:rsidR="00B52AAC" w:rsidRPr="00F84088">
        <w:rPr>
          <w:rFonts w:asciiTheme="minorHAnsi" w:hAnsiTheme="minorHAnsi" w:cstheme="minorHAnsi"/>
          <w:sz w:val="26"/>
          <w:szCs w:val="26"/>
        </w:rPr>
        <w:t>Delivery of the placenta occurred at 8h15 on that day. After the delivery, the plaintiff was given</w:t>
      </w:r>
      <w:r w:rsidR="003643E9" w:rsidRPr="00F84088">
        <w:rPr>
          <w:rFonts w:asciiTheme="minorHAnsi" w:hAnsiTheme="minorHAnsi" w:cstheme="minorHAnsi"/>
          <w:sz w:val="26"/>
          <w:szCs w:val="26"/>
        </w:rPr>
        <w:t xml:space="preserve"> 10 units of Syntocinon in a 100mls of Ringers Lactate intravenou</w:t>
      </w:r>
      <w:r w:rsidR="00EF2ABC" w:rsidRPr="00F84088">
        <w:rPr>
          <w:rFonts w:asciiTheme="minorHAnsi" w:hAnsiTheme="minorHAnsi" w:cstheme="minorHAnsi"/>
          <w:sz w:val="26"/>
          <w:szCs w:val="26"/>
        </w:rPr>
        <w:t>s</w:t>
      </w:r>
      <w:r w:rsidR="003643E9" w:rsidRPr="00F84088">
        <w:rPr>
          <w:rFonts w:asciiTheme="minorHAnsi" w:hAnsiTheme="minorHAnsi" w:cstheme="minorHAnsi"/>
          <w:sz w:val="26"/>
          <w:szCs w:val="26"/>
        </w:rPr>
        <w:t xml:space="preserve"> infusion.</w:t>
      </w:r>
    </w:p>
    <w:p w:rsidR="001B7AD4" w:rsidRPr="001B7AD4" w:rsidRDefault="001B7AD4" w:rsidP="001B7AD4">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8949A0">
        <w:rPr>
          <w:rFonts w:asciiTheme="minorHAnsi" w:hAnsiTheme="minorHAnsi"/>
          <w:sz w:val="24"/>
          <w:szCs w:val="24"/>
        </w:rPr>
        <w:t>12.</w:t>
      </w:r>
      <w:r w:rsidRPr="008949A0">
        <w:rPr>
          <w:rFonts w:asciiTheme="minorHAnsi" w:hAnsiTheme="minorHAnsi"/>
          <w:sz w:val="24"/>
          <w:szCs w:val="24"/>
        </w:rPr>
        <w:tab/>
      </w:r>
      <w:r w:rsidR="008B7098" w:rsidRPr="00F84088">
        <w:rPr>
          <w:rFonts w:asciiTheme="minorHAnsi" w:hAnsiTheme="minorHAnsi" w:cstheme="minorHAnsi"/>
          <w:sz w:val="26"/>
          <w:szCs w:val="26"/>
        </w:rPr>
        <w:t xml:space="preserve">When baby D was delivered, he did not </w:t>
      </w:r>
      <w:r w:rsidR="00C838FF" w:rsidRPr="00F84088">
        <w:rPr>
          <w:rFonts w:asciiTheme="minorHAnsi" w:hAnsiTheme="minorHAnsi" w:cstheme="minorHAnsi"/>
          <w:sz w:val="26"/>
          <w:szCs w:val="26"/>
        </w:rPr>
        <w:t xml:space="preserve">move or </w:t>
      </w:r>
      <w:r w:rsidR="008B7098" w:rsidRPr="00F84088">
        <w:rPr>
          <w:rFonts w:asciiTheme="minorHAnsi" w:hAnsiTheme="minorHAnsi" w:cstheme="minorHAnsi"/>
          <w:sz w:val="26"/>
          <w:szCs w:val="26"/>
        </w:rPr>
        <w:t>cry</w:t>
      </w:r>
      <w:r w:rsidR="00BA0020" w:rsidRPr="00F84088">
        <w:rPr>
          <w:rFonts w:asciiTheme="minorHAnsi" w:hAnsiTheme="minorHAnsi" w:cstheme="minorHAnsi"/>
          <w:sz w:val="26"/>
          <w:szCs w:val="26"/>
        </w:rPr>
        <w:t xml:space="preserve">. </w:t>
      </w:r>
      <w:r w:rsidR="008B7098" w:rsidRPr="00F84088">
        <w:rPr>
          <w:rFonts w:asciiTheme="minorHAnsi" w:hAnsiTheme="minorHAnsi" w:cstheme="minorHAnsi"/>
          <w:sz w:val="26"/>
          <w:szCs w:val="26"/>
        </w:rPr>
        <w:t xml:space="preserve">He was put onto the plaintiff’s chest and meconium </w:t>
      </w:r>
      <w:r w:rsidR="00FF14F5" w:rsidRPr="00F84088">
        <w:rPr>
          <w:rFonts w:asciiTheme="minorHAnsi" w:hAnsiTheme="minorHAnsi" w:cstheme="minorHAnsi"/>
          <w:sz w:val="26"/>
          <w:szCs w:val="26"/>
        </w:rPr>
        <w:t xml:space="preserve">was </w:t>
      </w:r>
      <w:r w:rsidR="008B7098" w:rsidRPr="00F84088">
        <w:rPr>
          <w:rFonts w:asciiTheme="minorHAnsi" w:hAnsiTheme="minorHAnsi" w:cstheme="minorHAnsi"/>
          <w:sz w:val="26"/>
          <w:szCs w:val="26"/>
        </w:rPr>
        <w:t xml:space="preserve">wiped </w:t>
      </w:r>
      <w:r w:rsidR="00115C92" w:rsidRPr="00F84088">
        <w:rPr>
          <w:rFonts w:asciiTheme="minorHAnsi" w:hAnsiTheme="minorHAnsi" w:cstheme="minorHAnsi"/>
          <w:sz w:val="26"/>
          <w:szCs w:val="26"/>
        </w:rPr>
        <w:t xml:space="preserve">manually </w:t>
      </w:r>
      <w:r w:rsidR="008B7098" w:rsidRPr="00F84088">
        <w:rPr>
          <w:rFonts w:asciiTheme="minorHAnsi" w:hAnsiTheme="minorHAnsi" w:cstheme="minorHAnsi"/>
          <w:sz w:val="26"/>
          <w:szCs w:val="26"/>
        </w:rPr>
        <w:t>from his mouth</w:t>
      </w:r>
      <w:r w:rsidR="001E6F38" w:rsidRPr="00F84088">
        <w:rPr>
          <w:rFonts w:asciiTheme="minorHAnsi" w:hAnsiTheme="minorHAnsi" w:cstheme="minorHAnsi"/>
          <w:sz w:val="26"/>
          <w:szCs w:val="26"/>
        </w:rPr>
        <w:t xml:space="preserve"> by the midwife</w:t>
      </w:r>
      <w:r w:rsidR="008B7098" w:rsidRPr="00F84088">
        <w:rPr>
          <w:rFonts w:asciiTheme="minorHAnsi" w:hAnsiTheme="minorHAnsi" w:cstheme="minorHAnsi"/>
          <w:sz w:val="26"/>
          <w:szCs w:val="26"/>
        </w:rPr>
        <w:t>. After the umbilical cord was cut, he was taken for resuscitation and suctioning</w:t>
      </w:r>
      <w:r w:rsidR="00115C92" w:rsidRPr="00F84088">
        <w:rPr>
          <w:rFonts w:asciiTheme="minorHAnsi" w:hAnsiTheme="minorHAnsi" w:cstheme="minorHAnsi"/>
          <w:sz w:val="26"/>
          <w:szCs w:val="26"/>
        </w:rPr>
        <w:t xml:space="preserve"> and </w:t>
      </w:r>
      <w:r w:rsidR="00FF14F5" w:rsidRPr="00F84088">
        <w:rPr>
          <w:rFonts w:asciiTheme="minorHAnsi" w:hAnsiTheme="minorHAnsi" w:cstheme="minorHAnsi"/>
          <w:sz w:val="26"/>
          <w:szCs w:val="26"/>
        </w:rPr>
        <w:t>given</w:t>
      </w:r>
      <w:r w:rsidR="00115C92" w:rsidRPr="00F84088">
        <w:rPr>
          <w:rFonts w:asciiTheme="minorHAnsi" w:hAnsiTheme="minorHAnsi" w:cstheme="minorHAnsi"/>
          <w:sz w:val="26"/>
          <w:szCs w:val="26"/>
        </w:rPr>
        <w:t xml:space="preserve"> oxygen. Baby D’s apgar scores at birth were 6/10 at 1 minute; 6/10 at 5 minutes and 6/10 at 10 minutes.</w:t>
      </w:r>
      <w:r w:rsidR="008B7098" w:rsidRPr="00F84088">
        <w:rPr>
          <w:rFonts w:asciiTheme="minorHAnsi" w:hAnsiTheme="minorHAnsi" w:cstheme="minorHAnsi"/>
          <w:sz w:val="26"/>
          <w:szCs w:val="26"/>
        </w:rPr>
        <w:t xml:space="preserve"> </w:t>
      </w:r>
      <w:r w:rsidR="00AA026C" w:rsidRPr="00F84088">
        <w:rPr>
          <w:rFonts w:asciiTheme="minorHAnsi" w:hAnsiTheme="minorHAnsi" w:cstheme="minorHAnsi"/>
          <w:sz w:val="26"/>
          <w:szCs w:val="26"/>
        </w:rPr>
        <w:t>Baby D</w:t>
      </w:r>
      <w:r w:rsidR="00BA0020" w:rsidRPr="00F84088">
        <w:rPr>
          <w:rFonts w:asciiTheme="minorHAnsi" w:hAnsiTheme="minorHAnsi" w:cstheme="minorHAnsi"/>
          <w:sz w:val="26"/>
          <w:szCs w:val="26"/>
        </w:rPr>
        <w:t xml:space="preserve"> </w:t>
      </w:r>
      <w:r w:rsidR="00115C92" w:rsidRPr="00F84088">
        <w:rPr>
          <w:rFonts w:asciiTheme="minorHAnsi" w:hAnsiTheme="minorHAnsi" w:cstheme="minorHAnsi"/>
          <w:sz w:val="26"/>
          <w:szCs w:val="26"/>
        </w:rPr>
        <w:t xml:space="preserve">was </w:t>
      </w:r>
      <w:r w:rsidR="00BA0020" w:rsidRPr="00F84088">
        <w:rPr>
          <w:rFonts w:asciiTheme="minorHAnsi" w:hAnsiTheme="minorHAnsi" w:cstheme="minorHAnsi"/>
          <w:sz w:val="26"/>
          <w:szCs w:val="26"/>
        </w:rPr>
        <w:t xml:space="preserve">diagnosed as having </w:t>
      </w:r>
      <w:r w:rsidR="00FF14F5" w:rsidRPr="00F84088">
        <w:rPr>
          <w:rFonts w:asciiTheme="minorHAnsi" w:hAnsiTheme="minorHAnsi" w:cstheme="minorHAnsi"/>
          <w:sz w:val="26"/>
          <w:szCs w:val="26"/>
        </w:rPr>
        <w:t xml:space="preserve">_______ and then </w:t>
      </w:r>
      <w:r w:rsidR="00BA0020" w:rsidRPr="00F84088">
        <w:rPr>
          <w:rFonts w:asciiTheme="minorHAnsi" w:hAnsiTheme="minorHAnsi" w:cstheme="minorHAnsi"/>
          <w:sz w:val="26"/>
          <w:szCs w:val="26"/>
        </w:rPr>
        <w:t>transfer</w:t>
      </w:r>
      <w:r w:rsidR="00FF14F5" w:rsidRPr="00F84088">
        <w:rPr>
          <w:rFonts w:asciiTheme="minorHAnsi" w:hAnsiTheme="minorHAnsi" w:cstheme="minorHAnsi"/>
          <w:sz w:val="26"/>
          <w:szCs w:val="26"/>
        </w:rPr>
        <w:t xml:space="preserve">red to </w:t>
      </w:r>
      <w:r w:rsidR="00B52AAC" w:rsidRPr="00F84088">
        <w:rPr>
          <w:rFonts w:asciiTheme="minorHAnsi" w:hAnsiTheme="minorHAnsi" w:cstheme="minorHAnsi"/>
          <w:sz w:val="26"/>
          <w:szCs w:val="26"/>
        </w:rPr>
        <w:t>Charlotte Maxeke hospital for further care</w:t>
      </w:r>
      <w:r w:rsidR="00EF2ABC" w:rsidRPr="00F84088">
        <w:rPr>
          <w:rFonts w:asciiTheme="minorHAnsi" w:hAnsiTheme="minorHAnsi" w:cstheme="minorHAnsi"/>
          <w:sz w:val="26"/>
          <w:szCs w:val="26"/>
        </w:rPr>
        <w:t xml:space="preserve"> where he was admitted to the paediatric ICU</w:t>
      </w:r>
      <w:r w:rsidR="00B52AAC" w:rsidRPr="00F84088">
        <w:rPr>
          <w:rFonts w:asciiTheme="minorHAnsi" w:hAnsiTheme="minorHAnsi" w:cstheme="minorHAnsi"/>
          <w:sz w:val="26"/>
          <w:szCs w:val="26"/>
        </w:rPr>
        <w:t>.</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091652" w:rsidRPr="00091652" w:rsidRDefault="005E6522" w:rsidP="0009165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Issues in</w:t>
      </w:r>
      <w:r w:rsidR="00091652" w:rsidRPr="00091652">
        <w:rPr>
          <w:rFonts w:asciiTheme="minorHAnsi" w:hAnsiTheme="minorHAnsi" w:cstheme="minorHAnsi"/>
          <w:i/>
          <w:sz w:val="26"/>
          <w:szCs w:val="26"/>
        </w:rPr>
        <w:t xml:space="preserve"> contention at trial</w:t>
      </w: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BA0020" w:rsidRPr="00F84088">
        <w:rPr>
          <w:rFonts w:asciiTheme="minorHAnsi" w:hAnsiTheme="minorHAnsi" w:cstheme="minorHAnsi"/>
          <w:sz w:val="26"/>
          <w:szCs w:val="26"/>
        </w:rPr>
        <w:t>The</w:t>
      </w:r>
      <w:r w:rsidR="003643E9" w:rsidRPr="00F84088">
        <w:rPr>
          <w:rFonts w:asciiTheme="minorHAnsi" w:hAnsiTheme="minorHAnsi" w:cstheme="minorHAnsi"/>
          <w:sz w:val="26"/>
          <w:szCs w:val="26"/>
        </w:rPr>
        <w:t xml:space="preserve"> </w:t>
      </w:r>
      <w:r w:rsidR="005E6522" w:rsidRPr="00F84088">
        <w:rPr>
          <w:rFonts w:asciiTheme="minorHAnsi" w:hAnsiTheme="minorHAnsi" w:cstheme="minorHAnsi"/>
          <w:sz w:val="26"/>
          <w:szCs w:val="26"/>
        </w:rPr>
        <w:t>main controversy</w:t>
      </w:r>
      <w:r w:rsidR="006C4415" w:rsidRPr="00F84088">
        <w:rPr>
          <w:rFonts w:asciiTheme="minorHAnsi" w:hAnsiTheme="minorHAnsi" w:cstheme="minorHAnsi"/>
          <w:sz w:val="26"/>
          <w:szCs w:val="26"/>
        </w:rPr>
        <w:t xml:space="preserve"> at the </w:t>
      </w:r>
      <w:r w:rsidR="006D285B" w:rsidRPr="00F84088">
        <w:rPr>
          <w:rFonts w:asciiTheme="minorHAnsi" w:hAnsiTheme="minorHAnsi" w:cstheme="minorHAnsi"/>
          <w:sz w:val="26"/>
          <w:szCs w:val="26"/>
        </w:rPr>
        <w:t xml:space="preserve">trial </w:t>
      </w:r>
      <w:r w:rsidR="00BA0020" w:rsidRPr="00F84088">
        <w:rPr>
          <w:rFonts w:asciiTheme="minorHAnsi" w:hAnsiTheme="minorHAnsi" w:cstheme="minorHAnsi"/>
          <w:sz w:val="26"/>
          <w:szCs w:val="26"/>
        </w:rPr>
        <w:t xml:space="preserve">was </w:t>
      </w:r>
      <w:r w:rsidR="006C4415" w:rsidRPr="00F84088">
        <w:rPr>
          <w:rFonts w:asciiTheme="minorHAnsi" w:hAnsiTheme="minorHAnsi" w:cstheme="minorHAnsi"/>
          <w:sz w:val="26"/>
          <w:szCs w:val="26"/>
        </w:rPr>
        <w:t xml:space="preserve">in relation to the </w:t>
      </w:r>
      <w:r w:rsidR="00085061" w:rsidRPr="00F84088">
        <w:rPr>
          <w:rFonts w:asciiTheme="minorHAnsi" w:hAnsiTheme="minorHAnsi" w:cstheme="minorHAnsi"/>
          <w:sz w:val="26"/>
          <w:szCs w:val="26"/>
        </w:rPr>
        <w:t>cause of</w:t>
      </w:r>
      <w:r w:rsidR="006C4415" w:rsidRPr="00F84088">
        <w:rPr>
          <w:rFonts w:asciiTheme="minorHAnsi" w:hAnsiTheme="minorHAnsi" w:cstheme="minorHAnsi"/>
          <w:sz w:val="26"/>
          <w:szCs w:val="26"/>
        </w:rPr>
        <w:t xml:space="preserve"> the brain </w:t>
      </w:r>
      <w:r w:rsidR="006D285B" w:rsidRPr="00F84088">
        <w:rPr>
          <w:rFonts w:asciiTheme="minorHAnsi" w:hAnsiTheme="minorHAnsi" w:cstheme="minorHAnsi"/>
          <w:sz w:val="26"/>
          <w:szCs w:val="26"/>
        </w:rPr>
        <w:t>injury sustained by baby D</w:t>
      </w:r>
      <w:r w:rsidR="006C4415" w:rsidRPr="00F84088">
        <w:rPr>
          <w:rFonts w:asciiTheme="minorHAnsi" w:hAnsiTheme="minorHAnsi" w:cstheme="minorHAnsi"/>
          <w:sz w:val="26"/>
          <w:szCs w:val="26"/>
        </w:rPr>
        <w:t>. Whilst the experts (neuro-paediatricians</w:t>
      </w:r>
      <w:r w:rsidR="00EF2ABC" w:rsidRPr="00F84088">
        <w:rPr>
          <w:rFonts w:asciiTheme="minorHAnsi" w:hAnsiTheme="minorHAnsi" w:cstheme="minorHAnsi"/>
          <w:sz w:val="26"/>
          <w:szCs w:val="26"/>
        </w:rPr>
        <w:t xml:space="preserve"> and gynaecologist/Obstetricianss</w:t>
      </w:r>
      <w:r w:rsidR="006C4415" w:rsidRPr="00F84088">
        <w:rPr>
          <w:rFonts w:asciiTheme="minorHAnsi" w:hAnsiTheme="minorHAnsi" w:cstheme="minorHAnsi"/>
          <w:sz w:val="26"/>
          <w:szCs w:val="26"/>
        </w:rPr>
        <w:t xml:space="preserve">) were agreed that the insult </w:t>
      </w:r>
      <w:r w:rsidR="00350AD7" w:rsidRPr="00F84088">
        <w:rPr>
          <w:rFonts w:asciiTheme="minorHAnsi" w:hAnsiTheme="minorHAnsi" w:cstheme="minorHAnsi"/>
          <w:sz w:val="26"/>
          <w:szCs w:val="26"/>
        </w:rPr>
        <w:t>that led to the</w:t>
      </w:r>
      <w:r w:rsidR="006C4415" w:rsidRPr="00F84088">
        <w:rPr>
          <w:rFonts w:asciiTheme="minorHAnsi" w:hAnsiTheme="minorHAnsi" w:cstheme="minorHAnsi"/>
          <w:sz w:val="26"/>
          <w:szCs w:val="26"/>
        </w:rPr>
        <w:t xml:space="preserve"> eventual brain injury occurred intrapartem</w:t>
      </w:r>
      <w:r w:rsidR="006D285B" w:rsidRPr="00F84088">
        <w:rPr>
          <w:rFonts w:asciiTheme="minorHAnsi" w:hAnsiTheme="minorHAnsi" w:cstheme="minorHAnsi"/>
          <w:sz w:val="26"/>
          <w:szCs w:val="26"/>
        </w:rPr>
        <w:t xml:space="preserve"> (before delivery)</w:t>
      </w:r>
      <w:r w:rsidR="006C4415" w:rsidRPr="00F84088">
        <w:rPr>
          <w:rFonts w:asciiTheme="minorHAnsi" w:hAnsiTheme="minorHAnsi" w:cstheme="minorHAnsi"/>
          <w:sz w:val="26"/>
          <w:szCs w:val="26"/>
        </w:rPr>
        <w:t xml:space="preserve"> and not after the birth of baby D</w:t>
      </w:r>
      <w:r w:rsidR="001E6F38" w:rsidRPr="00F84088">
        <w:rPr>
          <w:rFonts w:asciiTheme="minorHAnsi" w:hAnsiTheme="minorHAnsi" w:cstheme="minorHAnsi"/>
          <w:sz w:val="26"/>
          <w:szCs w:val="26"/>
        </w:rPr>
        <w:t xml:space="preserve">, </w:t>
      </w:r>
      <w:r w:rsidR="00EF2ABC" w:rsidRPr="00F84088">
        <w:rPr>
          <w:rFonts w:asciiTheme="minorHAnsi" w:hAnsiTheme="minorHAnsi" w:cstheme="minorHAnsi"/>
          <w:sz w:val="26"/>
          <w:szCs w:val="26"/>
        </w:rPr>
        <w:t xml:space="preserve">the dispute between the parties was </w:t>
      </w:r>
      <w:r w:rsidR="006C4415" w:rsidRPr="00F84088">
        <w:rPr>
          <w:rFonts w:asciiTheme="minorHAnsi" w:hAnsiTheme="minorHAnsi" w:cstheme="minorHAnsi"/>
          <w:sz w:val="26"/>
          <w:szCs w:val="26"/>
        </w:rPr>
        <w:t>whether it happened</w:t>
      </w:r>
      <w:r w:rsidR="001E6F38" w:rsidRPr="00F84088">
        <w:rPr>
          <w:rFonts w:asciiTheme="minorHAnsi" w:hAnsiTheme="minorHAnsi" w:cstheme="minorHAnsi"/>
          <w:sz w:val="26"/>
          <w:szCs w:val="26"/>
        </w:rPr>
        <w:t xml:space="preserve"> suddenly (without warning) and </w:t>
      </w:r>
      <w:r w:rsidR="006C4415" w:rsidRPr="00F84088">
        <w:rPr>
          <w:rFonts w:asciiTheme="minorHAnsi" w:hAnsiTheme="minorHAnsi" w:cstheme="minorHAnsi"/>
          <w:sz w:val="26"/>
          <w:szCs w:val="26"/>
        </w:rPr>
        <w:t>was so severe as to result in a total shut down of oxygen very quickly, i.e., in the space of between 5 to 15 minutes,</w:t>
      </w:r>
      <w:r w:rsidR="00085061" w:rsidRPr="00F84088">
        <w:rPr>
          <w:rFonts w:asciiTheme="minorHAnsi" w:hAnsiTheme="minorHAnsi" w:cstheme="minorHAnsi"/>
          <w:sz w:val="26"/>
          <w:szCs w:val="26"/>
        </w:rPr>
        <w:t xml:space="preserve"> so that </w:t>
      </w:r>
      <w:r w:rsidR="00085061" w:rsidRPr="00F84088">
        <w:rPr>
          <w:rFonts w:asciiTheme="minorHAnsi" w:hAnsiTheme="minorHAnsi" w:cstheme="minorHAnsi"/>
          <w:sz w:val="26"/>
          <w:szCs w:val="26"/>
        </w:rPr>
        <w:lastRenderedPageBreak/>
        <w:t xml:space="preserve">no amount of monitoring of the foetal condition could </w:t>
      </w:r>
      <w:r w:rsidR="005E6522" w:rsidRPr="00F84088">
        <w:rPr>
          <w:rFonts w:asciiTheme="minorHAnsi" w:hAnsiTheme="minorHAnsi" w:cstheme="minorHAnsi"/>
          <w:sz w:val="26"/>
          <w:szCs w:val="26"/>
        </w:rPr>
        <w:t xml:space="preserve">have </w:t>
      </w:r>
      <w:r w:rsidR="00085061" w:rsidRPr="00F84088">
        <w:rPr>
          <w:rFonts w:asciiTheme="minorHAnsi" w:hAnsiTheme="minorHAnsi" w:cstheme="minorHAnsi"/>
          <w:sz w:val="26"/>
          <w:szCs w:val="26"/>
        </w:rPr>
        <w:t>prevent</w:t>
      </w:r>
      <w:r w:rsidR="005E6522" w:rsidRPr="00F84088">
        <w:rPr>
          <w:rFonts w:asciiTheme="minorHAnsi" w:hAnsiTheme="minorHAnsi" w:cstheme="minorHAnsi"/>
          <w:sz w:val="26"/>
          <w:szCs w:val="26"/>
        </w:rPr>
        <w:t>ed</w:t>
      </w:r>
      <w:r w:rsidR="00085061" w:rsidRPr="00F84088">
        <w:rPr>
          <w:rFonts w:asciiTheme="minorHAnsi" w:hAnsiTheme="minorHAnsi" w:cstheme="minorHAnsi"/>
          <w:sz w:val="26"/>
          <w:szCs w:val="26"/>
        </w:rPr>
        <w:t xml:space="preserve"> it</w:t>
      </w:r>
      <w:r w:rsidR="005E6522" w:rsidRPr="00F84088">
        <w:rPr>
          <w:rFonts w:asciiTheme="minorHAnsi" w:hAnsiTheme="minorHAnsi" w:cstheme="minorHAnsi"/>
          <w:sz w:val="26"/>
          <w:szCs w:val="26"/>
        </w:rPr>
        <w:t>,</w:t>
      </w:r>
      <w:r w:rsidR="00085061" w:rsidRPr="00F84088">
        <w:rPr>
          <w:rFonts w:asciiTheme="minorHAnsi" w:hAnsiTheme="minorHAnsi" w:cstheme="minorHAnsi"/>
          <w:sz w:val="26"/>
          <w:szCs w:val="26"/>
        </w:rPr>
        <w:t xml:space="preserve"> or stated differently, so that inadequate monitoring of the foetal condition </w:t>
      </w:r>
      <w:r w:rsidR="005E6522" w:rsidRPr="00F84088">
        <w:rPr>
          <w:rFonts w:asciiTheme="minorHAnsi" w:hAnsiTheme="minorHAnsi" w:cstheme="minorHAnsi"/>
          <w:sz w:val="26"/>
          <w:szCs w:val="26"/>
        </w:rPr>
        <w:t xml:space="preserve">in fact </w:t>
      </w:r>
      <w:r w:rsidR="00085061" w:rsidRPr="00F84088">
        <w:rPr>
          <w:rFonts w:asciiTheme="minorHAnsi" w:hAnsiTheme="minorHAnsi" w:cstheme="minorHAnsi"/>
          <w:sz w:val="26"/>
          <w:szCs w:val="26"/>
        </w:rPr>
        <w:t>made no difference,</w:t>
      </w:r>
      <w:r w:rsidR="006C4415" w:rsidRPr="00F84088">
        <w:rPr>
          <w:rFonts w:asciiTheme="minorHAnsi" w:hAnsiTheme="minorHAnsi" w:cstheme="minorHAnsi"/>
          <w:sz w:val="26"/>
          <w:szCs w:val="26"/>
        </w:rPr>
        <w:t xml:space="preserve"> </w:t>
      </w:r>
      <w:r w:rsidR="006C4415" w:rsidRPr="00F84088">
        <w:rPr>
          <w:rFonts w:asciiTheme="minorHAnsi" w:hAnsiTheme="minorHAnsi" w:cstheme="minorHAnsi"/>
          <w:i/>
          <w:sz w:val="26"/>
          <w:szCs w:val="26"/>
        </w:rPr>
        <w:t>or</w:t>
      </w:r>
      <w:r w:rsidR="006C4415" w:rsidRPr="00F84088">
        <w:rPr>
          <w:rFonts w:asciiTheme="minorHAnsi" w:hAnsiTheme="minorHAnsi" w:cstheme="minorHAnsi"/>
          <w:sz w:val="26"/>
          <w:szCs w:val="26"/>
        </w:rPr>
        <w:t xml:space="preserve"> whether it happened as a result of </w:t>
      </w:r>
      <w:r w:rsidR="00085061" w:rsidRPr="00F84088">
        <w:rPr>
          <w:rFonts w:asciiTheme="minorHAnsi" w:hAnsiTheme="minorHAnsi" w:cstheme="minorHAnsi"/>
          <w:sz w:val="26"/>
          <w:szCs w:val="26"/>
        </w:rPr>
        <w:t>intermittent episodes of hypoxia that went undetected because of a lack of proper foetal monitoring</w:t>
      </w:r>
      <w:r w:rsidR="00EF2ABC" w:rsidRPr="00F84088">
        <w:rPr>
          <w:rFonts w:asciiTheme="minorHAnsi" w:hAnsiTheme="minorHAnsi" w:cstheme="minorHAnsi"/>
          <w:sz w:val="26"/>
          <w:szCs w:val="26"/>
        </w:rPr>
        <w:t>. The further dispute centred around</w:t>
      </w:r>
      <w:r w:rsidR="00BA0020" w:rsidRPr="00F84088">
        <w:rPr>
          <w:rFonts w:asciiTheme="minorHAnsi" w:hAnsiTheme="minorHAnsi" w:cstheme="minorHAnsi"/>
          <w:sz w:val="26"/>
          <w:szCs w:val="26"/>
        </w:rPr>
        <w:t xml:space="preserve"> whether </w:t>
      </w:r>
      <w:r w:rsidR="00085061" w:rsidRPr="00F84088">
        <w:rPr>
          <w:rFonts w:asciiTheme="minorHAnsi" w:hAnsiTheme="minorHAnsi" w:cstheme="minorHAnsi"/>
          <w:sz w:val="26"/>
          <w:szCs w:val="26"/>
        </w:rPr>
        <w:t xml:space="preserve">the </w:t>
      </w:r>
      <w:r w:rsidR="00BA0020" w:rsidRPr="00F84088">
        <w:rPr>
          <w:rFonts w:asciiTheme="minorHAnsi" w:hAnsiTheme="minorHAnsi" w:cstheme="minorHAnsi"/>
          <w:sz w:val="26"/>
          <w:szCs w:val="26"/>
        </w:rPr>
        <w:t xml:space="preserve">negligence on the part of the attending staff caused baby </w:t>
      </w:r>
      <w:r w:rsidR="00085061" w:rsidRPr="00F84088">
        <w:rPr>
          <w:rFonts w:asciiTheme="minorHAnsi" w:hAnsiTheme="minorHAnsi" w:cstheme="minorHAnsi"/>
          <w:sz w:val="26"/>
          <w:szCs w:val="26"/>
        </w:rPr>
        <w:t>D</w:t>
      </w:r>
      <w:r w:rsidR="00BA0020" w:rsidRPr="00F84088">
        <w:rPr>
          <w:rFonts w:asciiTheme="minorHAnsi" w:hAnsiTheme="minorHAnsi" w:cstheme="minorHAnsi"/>
          <w:sz w:val="26"/>
          <w:szCs w:val="26"/>
        </w:rPr>
        <w:t xml:space="preserve"> to suffer the consequences of such event.</w:t>
      </w:r>
    </w:p>
    <w:p w:rsidR="00350AD7" w:rsidRPr="00350AD7" w:rsidRDefault="00350AD7" w:rsidP="00350AD7">
      <w:pPr>
        <w:pStyle w:val="ListParagraph"/>
        <w:rPr>
          <w:rFonts w:asciiTheme="minorHAnsi" w:hAnsiTheme="minorHAnsi" w:cstheme="minorHAnsi"/>
          <w:sz w:val="26"/>
          <w:szCs w:val="26"/>
        </w:rPr>
      </w:pPr>
    </w:p>
    <w:p w:rsidR="00350AD7" w:rsidRPr="00F84088" w:rsidRDefault="00F84088" w:rsidP="00F84088">
      <w:pPr>
        <w:spacing w:after="200" w:line="360" w:lineRule="auto"/>
        <w:ind w:left="851" w:hanging="851"/>
        <w:jc w:val="both"/>
        <w:rPr>
          <w:rFonts w:asciiTheme="minorHAnsi" w:hAnsiTheme="minorHAnsi" w:cstheme="minorHAnsi"/>
          <w:sz w:val="26"/>
          <w:szCs w:val="26"/>
        </w:rPr>
      </w:pPr>
      <w:r w:rsidRPr="00091652">
        <w:rPr>
          <w:rFonts w:asciiTheme="minorHAnsi" w:hAnsiTheme="minorHAnsi"/>
          <w:sz w:val="24"/>
          <w:szCs w:val="24"/>
        </w:rPr>
        <w:t>14.</w:t>
      </w:r>
      <w:r w:rsidRPr="00091652">
        <w:rPr>
          <w:rFonts w:asciiTheme="minorHAnsi" w:hAnsiTheme="minorHAnsi"/>
          <w:sz w:val="24"/>
          <w:szCs w:val="24"/>
        </w:rPr>
        <w:tab/>
      </w:r>
      <w:r w:rsidR="005E6522" w:rsidRPr="00F84088">
        <w:rPr>
          <w:rFonts w:asciiTheme="minorHAnsi" w:hAnsiTheme="minorHAnsi" w:cstheme="minorHAnsi"/>
          <w:sz w:val="26"/>
          <w:szCs w:val="26"/>
        </w:rPr>
        <w:t>Linked to the main controversy</w:t>
      </w:r>
      <w:r w:rsidR="00822029" w:rsidRPr="00F84088">
        <w:rPr>
          <w:rFonts w:asciiTheme="minorHAnsi" w:hAnsiTheme="minorHAnsi" w:cstheme="minorHAnsi"/>
          <w:sz w:val="26"/>
          <w:szCs w:val="26"/>
        </w:rPr>
        <w:t>,</w:t>
      </w:r>
      <w:r w:rsidR="00350AD7" w:rsidRPr="00F84088">
        <w:rPr>
          <w:rFonts w:asciiTheme="minorHAnsi" w:hAnsiTheme="minorHAnsi" w:cstheme="minorHAnsi"/>
          <w:sz w:val="26"/>
          <w:szCs w:val="26"/>
        </w:rPr>
        <w:t xml:space="preserve"> was </w:t>
      </w:r>
      <w:r w:rsidR="005E6522" w:rsidRPr="00F84088">
        <w:rPr>
          <w:rFonts w:asciiTheme="minorHAnsi" w:hAnsiTheme="minorHAnsi" w:cstheme="minorHAnsi"/>
          <w:sz w:val="26"/>
          <w:szCs w:val="26"/>
        </w:rPr>
        <w:t xml:space="preserve">the question of </w:t>
      </w:r>
      <w:r w:rsidR="00350AD7" w:rsidRPr="00F84088">
        <w:rPr>
          <w:rFonts w:asciiTheme="minorHAnsi" w:hAnsiTheme="minorHAnsi" w:cstheme="minorHAnsi"/>
          <w:sz w:val="26"/>
          <w:szCs w:val="26"/>
        </w:rPr>
        <w:t xml:space="preserve">whether the </w:t>
      </w:r>
      <w:r w:rsidR="00B15416" w:rsidRPr="00F84088">
        <w:rPr>
          <w:rFonts w:asciiTheme="minorHAnsi" w:hAnsiTheme="minorHAnsi" w:cstheme="minorHAnsi"/>
          <w:sz w:val="26"/>
          <w:szCs w:val="26"/>
        </w:rPr>
        <w:t>BGT</w:t>
      </w:r>
      <w:r w:rsidR="00B15416">
        <w:rPr>
          <w:rStyle w:val="FootnoteReference"/>
          <w:rFonts w:asciiTheme="minorHAnsi" w:hAnsiTheme="minorHAnsi" w:cstheme="minorHAnsi"/>
          <w:sz w:val="26"/>
          <w:szCs w:val="26"/>
        </w:rPr>
        <w:footnoteReference w:id="1"/>
      </w:r>
      <w:r w:rsidR="00B15416" w:rsidRPr="00F84088">
        <w:rPr>
          <w:rFonts w:asciiTheme="minorHAnsi" w:hAnsiTheme="minorHAnsi" w:cstheme="minorHAnsi"/>
          <w:sz w:val="26"/>
          <w:szCs w:val="26"/>
        </w:rPr>
        <w:t xml:space="preserve"> brain </w:t>
      </w:r>
      <w:r w:rsidR="00350AD7" w:rsidRPr="00F84088">
        <w:rPr>
          <w:rFonts w:asciiTheme="minorHAnsi" w:hAnsiTheme="minorHAnsi" w:cstheme="minorHAnsi"/>
          <w:sz w:val="26"/>
          <w:szCs w:val="26"/>
        </w:rPr>
        <w:t xml:space="preserve">injury </w:t>
      </w:r>
      <w:r w:rsidR="005E6522" w:rsidRPr="00F84088">
        <w:rPr>
          <w:rFonts w:asciiTheme="minorHAnsi" w:hAnsiTheme="minorHAnsi" w:cstheme="minorHAnsi"/>
          <w:sz w:val="26"/>
          <w:szCs w:val="26"/>
        </w:rPr>
        <w:t xml:space="preserve">which baby D </w:t>
      </w:r>
      <w:r w:rsidR="00350AD7" w:rsidRPr="00F84088">
        <w:rPr>
          <w:rFonts w:asciiTheme="minorHAnsi" w:hAnsiTheme="minorHAnsi" w:cstheme="minorHAnsi"/>
          <w:sz w:val="26"/>
          <w:szCs w:val="26"/>
        </w:rPr>
        <w:t xml:space="preserve">sustained </w:t>
      </w:r>
      <w:r w:rsidR="005E6522" w:rsidRPr="00F84088">
        <w:rPr>
          <w:rFonts w:asciiTheme="minorHAnsi" w:hAnsiTheme="minorHAnsi" w:cstheme="minorHAnsi"/>
          <w:sz w:val="26"/>
          <w:szCs w:val="26"/>
        </w:rPr>
        <w:t xml:space="preserve">can be </w:t>
      </w:r>
      <w:r w:rsidR="00B15416" w:rsidRPr="00F84088">
        <w:rPr>
          <w:rFonts w:asciiTheme="minorHAnsi" w:hAnsiTheme="minorHAnsi" w:cstheme="minorHAnsi"/>
          <w:sz w:val="26"/>
          <w:szCs w:val="26"/>
        </w:rPr>
        <w:t xml:space="preserve">caused by </w:t>
      </w:r>
      <w:r w:rsidR="005E6522" w:rsidRPr="00F84088">
        <w:rPr>
          <w:rFonts w:asciiTheme="minorHAnsi" w:hAnsiTheme="minorHAnsi" w:cstheme="minorHAnsi"/>
          <w:sz w:val="26"/>
          <w:szCs w:val="26"/>
        </w:rPr>
        <w:t xml:space="preserve">anything other than </w:t>
      </w:r>
      <w:r w:rsidR="00822029" w:rsidRPr="00F84088">
        <w:rPr>
          <w:rFonts w:asciiTheme="minorHAnsi" w:hAnsiTheme="minorHAnsi" w:cstheme="minorHAnsi"/>
          <w:color w:val="000000"/>
          <w:sz w:val="26"/>
          <w:szCs w:val="26"/>
          <w:shd w:val="clear" w:color="auto" w:fill="FFFFFF"/>
        </w:rPr>
        <w:t xml:space="preserve">an acute profound total or near-total hypoxic ischaemic insult </w:t>
      </w:r>
      <w:r w:rsidR="00822029" w:rsidRPr="00F84088">
        <w:rPr>
          <w:rFonts w:asciiTheme="minorHAnsi" w:hAnsiTheme="minorHAnsi" w:cstheme="minorHAnsi"/>
          <w:i/>
          <w:color w:val="000000"/>
          <w:sz w:val="26"/>
          <w:szCs w:val="26"/>
          <w:shd w:val="clear" w:color="auto" w:fill="FFFFFF"/>
        </w:rPr>
        <w:t>or</w:t>
      </w:r>
      <w:r w:rsidR="00822029" w:rsidRPr="00F84088">
        <w:rPr>
          <w:rFonts w:asciiTheme="minorHAnsi" w:hAnsiTheme="minorHAnsi" w:cstheme="minorHAnsi"/>
          <w:color w:val="000000"/>
          <w:sz w:val="26"/>
          <w:szCs w:val="26"/>
          <w:shd w:val="clear" w:color="auto" w:fill="FFFFFF"/>
        </w:rPr>
        <w:t xml:space="preserve"> </w:t>
      </w:r>
      <w:r w:rsidR="005E6522" w:rsidRPr="00F84088">
        <w:rPr>
          <w:rFonts w:asciiTheme="minorHAnsi" w:hAnsiTheme="minorHAnsi" w:cstheme="minorHAnsi"/>
          <w:color w:val="000000"/>
          <w:sz w:val="26"/>
          <w:szCs w:val="26"/>
          <w:shd w:val="clear" w:color="auto" w:fill="FFFFFF"/>
        </w:rPr>
        <w:t xml:space="preserve">whether it can be caused by </w:t>
      </w:r>
      <w:r w:rsidR="00822029" w:rsidRPr="00F84088">
        <w:rPr>
          <w:rFonts w:asciiTheme="minorHAnsi" w:hAnsiTheme="minorHAnsi" w:cstheme="minorHAnsi"/>
          <w:color w:val="000000"/>
          <w:sz w:val="26"/>
          <w:szCs w:val="26"/>
          <w:shd w:val="clear" w:color="auto" w:fill="FFFFFF"/>
        </w:rPr>
        <w:t>intermittent or prolonged episodes of subacute/subthreshold hypoxic insults (interruption of the supply of blood to the brain).</w:t>
      </w:r>
      <w:r w:rsidR="00822029" w:rsidRPr="00F84088">
        <w:rPr>
          <w:rFonts w:ascii="Arial" w:hAnsi="Arial" w:cs="Arial"/>
          <w:color w:val="000000"/>
          <w:sz w:val="27"/>
          <w:szCs w:val="27"/>
          <w:shd w:val="clear" w:color="auto" w:fill="FFFFFF"/>
        </w:rPr>
        <w:t xml:space="preserve"> </w:t>
      </w:r>
    </w:p>
    <w:p w:rsidR="00091652" w:rsidRPr="00091652" w:rsidRDefault="00091652" w:rsidP="00091652">
      <w:pPr>
        <w:pStyle w:val="ListParagraph"/>
        <w:rPr>
          <w:rFonts w:asciiTheme="minorHAnsi" w:hAnsiTheme="minorHAnsi" w:cstheme="minorHAnsi"/>
          <w:sz w:val="26"/>
          <w:szCs w:val="26"/>
        </w:rPr>
      </w:pPr>
    </w:p>
    <w:p w:rsidR="00091652" w:rsidRPr="00F84088" w:rsidRDefault="00F84088" w:rsidP="00F84088">
      <w:pPr>
        <w:spacing w:after="200" w:line="360" w:lineRule="auto"/>
        <w:ind w:left="851" w:hanging="851"/>
        <w:jc w:val="both"/>
        <w:rPr>
          <w:rFonts w:asciiTheme="minorHAnsi" w:hAnsiTheme="minorHAnsi" w:cstheme="minorHAnsi"/>
          <w:sz w:val="26"/>
          <w:szCs w:val="26"/>
        </w:rPr>
      </w:pPr>
      <w:r w:rsidRPr="00520768">
        <w:rPr>
          <w:rFonts w:asciiTheme="minorHAnsi" w:hAnsiTheme="minorHAnsi"/>
          <w:sz w:val="24"/>
          <w:szCs w:val="24"/>
        </w:rPr>
        <w:t>15.</w:t>
      </w:r>
      <w:r w:rsidRPr="00520768">
        <w:rPr>
          <w:rFonts w:asciiTheme="minorHAnsi" w:hAnsiTheme="minorHAnsi"/>
          <w:sz w:val="24"/>
          <w:szCs w:val="24"/>
        </w:rPr>
        <w:tab/>
      </w:r>
      <w:r w:rsidR="005E6522" w:rsidRPr="00F84088">
        <w:rPr>
          <w:rFonts w:asciiTheme="minorHAnsi" w:hAnsiTheme="minorHAnsi" w:cstheme="minorHAnsi"/>
          <w:sz w:val="26"/>
          <w:szCs w:val="26"/>
        </w:rPr>
        <w:t xml:space="preserve">A further controversy </w:t>
      </w:r>
      <w:r w:rsidR="00091652" w:rsidRPr="00F84088">
        <w:rPr>
          <w:rFonts w:asciiTheme="minorHAnsi" w:hAnsiTheme="minorHAnsi" w:cstheme="minorHAnsi"/>
          <w:sz w:val="26"/>
          <w:szCs w:val="26"/>
        </w:rPr>
        <w:t xml:space="preserve">which featured during the trial was whether or not the plaintiff had chewed a leafy substance called </w:t>
      </w:r>
      <w:r w:rsidR="00091652" w:rsidRPr="00F84088">
        <w:rPr>
          <w:rFonts w:asciiTheme="minorHAnsi" w:hAnsiTheme="minorHAnsi" w:cstheme="minorHAnsi"/>
          <w:i/>
          <w:sz w:val="26"/>
          <w:szCs w:val="26"/>
        </w:rPr>
        <w:t xml:space="preserve">khat </w:t>
      </w:r>
      <w:r w:rsidR="00012B61" w:rsidRPr="00F84088">
        <w:rPr>
          <w:rFonts w:asciiTheme="minorHAnsi" w:hAnsiTheme="minorHAnsi" w:cstheme="minorHAnsi"/>
          <w:sz w:val="26"/>
          <w:szCs w:val="26"/>
        </w:rPr>
        <w:t>(also referred to as</w:t>
      </w:r>
      <w:r w:rsidR="00012B61" w:rsidRPr="00F84088">
        <w:rPr>
          <w:rFonts w:asciiTheme="minorHAnsi" w:hAnsiTheme="minorHAnsi" w:cstheme="minorHAnsi"/>
          <w:i/>
          <w:sz w:val="26"/>
          <w:szCs w:val="26"/>
        </w:rPr>
        <w:t xml:space="preserve"> </w:t>
      </w:r>
      <w:r w:rsidR="00091652" w:rsidRPr="00F84088">
        <w:rPr>
          <w:rFonts w:asciiTheme="minorHAnsi" w:hAnsiTheme="minorHAnsi" w:cstheme="minorHAnsi"/>
          <w:i/>
          <w:sz w:val="26"/>
          <w:szCs w:val="26"/>
        </w:rPr>
        <w:t>Mira</w:t>
      </w:r>
      <w:r w:rsidR="00012B61" w:rsidRPr="00F84088">
        <w:rPr>
          <w:rFonts w:asciiTheme="minorHAnsi" w:hAnsiTheme="minorHAnsi" w:cstheme="minorHAnsi"/>
          <w:sz w:val="26"/>
          <w:szCs w:val="26"/>
        </w:rPr>
        <w:t>)</w:t>
      </w:r>
      <w:r w:rsidR="00091652" w:rsidRPr="00F84088">
        <w:rPr>
          <w:rFonts w:asciiTheme="minorHAnsi" w:hAnsiTheme="minorHAnsi" w:cstheme="minorHAnsi"/>
          <w:sz w:val="26"/>
          <w:szCs w:val="26"/>
        </w:rPr>
        <w:t xml:space="preserve"> during her pregnancy, such that it had an adverse effect on her placenta and if so, whether this </w:t>
      </w:r>
      <w:r w:rsidR="00C6401E" w:rsidRPr="00F84088">
        <w:rPr>
          <w:rFonts w:asciiTheme="minorHAnsi" w:hAnsiTheme="minorHAnsi" w:cstheme="minorHAnsi"/>
          <w:sz w:val="26"/>
          <w:szCs w:val="26"/>
        </w:rPr>
        <w:t xml:space="preserve">is what </w:t>
      </w:r>
      <w:r w:rsidR="00091652" w:rsidRPr="00F84088">
        <w:rPr>
          <w:rFonts w:asciiTheme="minorHAnsi" w:hAnsiTheme="minorHAnsi" w:cstheme="minorHAnsi"/>
          <w:sz w:val="26"/>
          <w:szCs w:val="26"/>
        </w:rPr>
        <w:t xml:space="preserve">caused baby D to suffer the brain injury in question. </w:t>
      </w:r>
    </w:p>
    <w:p w:rsidR="00BA0020" w:rsidRDefault="00BA0020" w:rsidP="00BA0020">
      <w:pPr>
        <w:pStyle w:val="ListParagraph"/>
        <w:rPr>
          <w:rFonts w:asciiTheme="minorHAnsi" w:hAnsiTheme="minorHAnsi" w:cstheme="minorHAnsi"/>
          <w:color w:val="242121"/>
          <w:sz w:val="26"/>
          <w:szCs w:val="26"/>
          <w:lang w:val="en-US"/>
        </w:rPr>
      </w:pPr>
    </w:p>
    <w:p w:rsidR="00BA0020" w:rsidRPr="00742A12" w:rsidRDefault="00BA0020" w:rsidP="00BA0020">
      <w:pPr>
        <w:pStyle w:val="ListParagraph"/>
        <w:spacing w:after="200" w:line="360" w:lineRule="auto"/>
        <w:ind w:left="851"/>
        <w:jc w:val="both"/>
        <w:rPr>
          <w:rFonts w:asciiTheme="minorHAnsi" w:hAnsiTheme="minorHAnsi" w:cstheme="minorHAnsi"/>
          <w:i/>
          <w:color w:val="242121"/>
          <w:sz w:val="26"/>
          <w:szCs w:val="26"/>
          <w:lang w:val="en-US"/>
        </w:rPr>
      </w:pPr>
      <w:r>
        <w:rPr>
          <w:rFonts w:asciiTheme="minorHAnsi" w:hAnsiTheme="minorHAnsi" w:cstheme="minorHAnsi"/>
          <w:i/>
          <w:color w:val="242121"/>
          <w:sz w:val="26"/>
          <w:szCs w:val="26"/>
          <w:lang w:val="en-US"/>
        </w:rPr>
        <w:t>Agreements per experts’ joint minutes</w:t>
      </w: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w:t>
      </w:r>
      <w:r>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The</w:t>
      </w:r>
      <w:r w:rsidR="00C6401E" w:rsidRPr="00F84088">
        <w:rPr>
          <w:rFonts w:asciiTheme="minorHAnsi" w:hAnsiTheme="minorHAnsi" w:cstheme="minorHAnsi"/>
          <w:color w:val="242121"/>
          <w:sz w:val="26"/>
          <w:szCs w:val="26"/>
          <w:lang w:val="en-US"/>
        </w:rPr>
        <w:t xml:space="preserve"> agreements reached in the joint minutes of the various experts are extensive and are a matter of record. I therefore intend to only highlight the most salient </w:t>
      </w:r>
      <w:r w:rsidR="00152076" w:rsidRPr="00F84088">
        <w:rPr>
          <w:rFonts w:asciiTheme="minorHAnsi" w:hAnsiTheme="minorHAnsi" w:cstheme="minorHAnsi"/>
          <w:color w:val="242121"/>
          <w:sz w:val="26"/>
          <w:szCs w:val="26"/>
          <w:lang w:val="en-US"/>
        </w:rPr>
        <w:t>of these</w:t>
      </w:r>
      <w:r w:rsidR="00C6401E" w:rsidRPr="00F84088">
        <w:rPr>
          <w:rFonts w:asciiTheme="minorHAnsi" w:hAnsiTheme="minorHAnsi" w:cstheme="minorHAnsi"/>
          <w:color w:val="242121"/>
          <w:sz w:val="26"/>
          <w:szCs w:val="26"/>
          <w:lang w:val="en-US"/>
        </w:rPr>
        <w:t xml:space="preserve"> for purposes of judgment</w:t>
      </w:r>
      <w:r w:rsidR="00BA0020" w:rsidRPr="00F84088">
        <w:rPr>
          <w:rFonts w:asciiTheme="minorHAnsi" w:hAnsiTheme="minorHAnsi" w:cstheme="minorHAnsi"/>
          <w:color w:val="242121"/>
          <w:sz w:val="26"/>
          <w:szCs w:val="26"/>
          <w:lang w:val="en-US"/>
        </w:rPr>
        <w:t>.</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17.</w:t>
      </w:r>
      <w:r>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 xml:space="preserve">The paediatricians agreed </w:t>
      </w:r>
      <w:r w:rsidR="00FE11FC" w:rsidRPr="00F84088">
        <w:rPr>
          <w:rFonts w:asciiTheme="minorHAnsi" w:hAnsiTheme="minorHAnsi" w:cstheme="minorHAnsi"/>
          <w:color w:val="242121"/>
          <w:sz w:val="26"/>
          <w:szCs w:val="26"/>
          <w:lang w:val="en-US"/>
        </w:rPr>
        <w:t xml:space="preserve">in their </w:t>
      </w:r>
      <w:r w:rsidR="00FE11FC" w:rsidRPr="00F84088">
        <w:rPr>
          <w:rFonts w:asciiTheme="minorHAnsi" w:hAnsiTheme="minorHAnsi" w:cstheme="minorHAnsi"/>
          <w:i/>
          <w:color w:val="242121"/>
          <w:sz w:val="26"/>
          <w:szCs w:val="26"/>
          <w:lang w:val="en-US"/>
        </w:rPr>
        <w:t>addendum</w:t>
      </w:r>
      <w:r w:rsidR="00FE11FC" w:rsidRPr="00F84088">
        <w:rPr>
          <w:rFonts w:asciiTheme="minorHAnsi" w:hAnsiTheme="minorHAnsi" w:cstheme="minorHAnsi"/>
          <w:color w:val="242121"/>
          <w:sz w:val="26"/>
          <w:szCs w:val="26"/>
          <w:lang w:val="en-US"/>
        </w:rPr>
        <w:t xml:space="preserve"> joint minute </w:t>
      </w:r>
      <w:r w:rsidR="00BA0020" w:rsidRPr="00F84088">
        <w:rPr>
          <w:rFonts w:asciiTheme="minorHAnsi" w:hAnsiTheme="minorHAnsi" w:cstheme="minorHAnsi"/>
          <w:color w:val="242121"/>
          <w:sz w:val="26"/>
          <w:szCs w:val="26"/>
          <w:lang w:val="en-US"/>
        </w:rPr>
        <w:t xml:space="preserve">that </w:t>
      </w:r>
      <w:r w:rsidR="00FE11FC" w:rsidRPr="00F84088">
        <w:rPr>
          <w:rFonts w:asciiTheme="minorHAnsi" w:hAnsiTheme="minorHAnsi" w:cstheme="minorHAnsi"/>
          <w:color w:val="242121"/>
          <w:sz w:val="26"/>
          <w:szCs w:val="26"/>
          <w:lang w:val="en-US"/>
        </w:rPr>
        <w:t>foetal bradycardia an</w:t>
      </w:r>
      <w:r w:rsidR="00E618F5" w:rsidRPr="00F84088">
        <w:rPr>
          <w:rFonts w:asciiTheme="minorHAnsi" w:hAnsiTheme="minorHAnsi" w:cstheme="minorHAnsi"/>
          <w:color w:val="242121"/>
          <w:sz w:val="26"/>
          <w:szCs w:val="26"/>
          <w:lang w:val="en-US"/>
        </w:rPr>
        <w:t>d late onset of grade 3 me</w:t>
      </w:r>
      <w:r w:rsidR="00FE11FC" w:rsidRPr="00F84088">
        <w:rPr>
          <w:rFonts w:asciiTheme="minorHAnsi" w:hAnsiTheme="minorHAnsi" w:cstheme="minorHAnsi"/>
          <w:color w:val="242121"/>
          <w:sz w:val="26"/>
          <w:szCs w:val="26"/>
          <w:lang w:val="en-US"/>
        </w:rPr>
        <w:t xml:space="preserve">conium liquor was detected an hour </w:t>
      </w:r>
      <w:r w:rsidR="00FE11FC" w:rsidRPr="00F84088">
        <w:rPr>
          <w:rFonts w:asciiTheme="minorHAnsi" w:hAnsiTheme="minorHAnsi" w:cstheme="minorHAnsi"/>
          <w:color w:val="242121"/>
          <w:sz w:val="26"/>
          <w:szCs w:val="26"/>
          <w:lang w:val="en-US"/>
        </w:rPr>
        <w:lastRenderedPageBreak/>
        <w:t>before birth</w:t>
      </w:r>
      <w:r w:rsidR="008D17F0" w:rsidRPr="00F84088">
        <w:rPr>
          <w:rFonts w:asciiTheme="minorHAnsi" w:hAnsiTheme="minorHAnsi" w:cstheme="minorHAnsi"/>
          <w:color w:val="242121"/>
          <w:sz w:val="26"/>
          <w:szCs w:val="26"/>
          <w:lang w:val="en-US"/>
        </w:rPr>
        <w:t>.</w:t>
      </w:r>
      <w:r w:rsidR="00FE11FC" w:rsidRPr="00F84088">
        <w:rPr>
          <w:rFonts w:asciiTheme="minorHAnsi" w:hAnsiTheme="minorHAnsi" w:cstheme="minorHAnsi"/>
          <w:color w:val="242121"/>
          <w:sz w:val="26"/>
          <w:szCs w:val="26"/>
          <w:lang w:val="en-US"/>
        </w:rPr>
        <w:t xml:space="preserve"> Baby D was transferred from Hillbrow clinic to Charlotte Maxeke hospital with an initial diagnosis of meconium aspiration. Baby D’s birth weight, length and head size were in keeping with a baby born at term</w:t>
      </w:r>
      <w:r w:rsidR="00EF2ABC" w:rsidRPr="00F84088">
        <w:rPr>
          <w:rFonts w:asciiTheme="minorHAnsi" w:hAnsiTheme="minorHAnsi" w:cstheme="minorHAnsi"/>
          <w:color w:val="242121"/>
          <w:sz w:val="26"/>
          <w:szCs w:val="26"/>
          <w:lang w:val="en-US"/>
        </w:rPr>
        <w:t xml:space="preserve"> and</w:t>
      </w:r>
      <w:r w:rsidR="00FE11FC" w:rsidRPr="00F84088">
        <w:rPr>
          <w:rFonts w:asciiTheme="minorHAnsi" w:hAnsiTheme="minorHAnsi" w:cstheme="minorHAnsi"/>
          <w:color w:val="242121"/>
          <w:sz w:val="26"/>
          <w:szCs w:val="26"/>
          <w:lang w:val="en-US"/>
        </w:rPr>
        <w:t xml:space="preserve"> there was no growth restriction or asymmetry. Baby D required </w:t>
      </w:r>
      <w:r w:rsidR="008D17F0" w:rsidRPr="00F84088">
        <w:rPr>
          <w:rFonts w:asciiTheme="minorHAnsi" w:hAnsiTheme="minorHAnsi" w:cstheme="minorHAnsi"/>
          <w:color w:val="242121"/>
          <w:sz w:val="26"/>
          <w:szCs w:val="26"/>
          <w:lang w:val="en-US"/>
        </w:rPr>
        <w:t>resuscitation</w:t>
      </w:r>
      <w:r w:rsidR="00FE11FC" w:rsidRPr="00F84088">
        <w:rPr>
          <w:rFonts w:asciiTheme="minorHAnsi" w:hAnsiTheme="minorHAnsi" w:cstheme="minorHAnsi"/>
          <w:color w:val="242121"/>
          <w:sz w:val="26"/>
          <w:szCs w:val="26"/>
          <w:lang w:val="en-US"/>
        </w:rPr>
        <w:t xml:space="preserve"> after birth</w:t>
      </w:r>
      <w:r w:rsidR="00BA0020" w:rsidRPr="00F84088">
        <w:rPr>
          <w:rFonts w:asciiTheme="minorHAnsi" w:hAnsiTheme="minorHAnsi" w:cstheme="minorHAnsi"/>
          <w:color w:val="242121"/>
          <w:sz w:val="26"/>
          <w:szCs w:val="26"/>
          <w:lang w:val="en-US"/>
        </w:rPr>
        <w:t>.</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18.</w:t>
      </w:r>
      <w:r>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 xml:space="preserve">The </w:t>
      </w:r>
      <w:r w:rsidR="008D17F0" w:rsidRPr="00F84088">
        <w:rPr>
          <w:rFonts w:asciiTheme="minorHAnsi" w:hAnsiTheme="minorHAnsi" w:cstheme="minorHAnsi"/>
          <w:color w:val="242121"/>
          <w:sz w:val="26"/>
          <w:szCs w:val="26"/>
          <w:lang w:val="en-US"/>
        </w:rPr>
        <w:t>Gynaecologists/</w:t>
      </w:r>
      <w:r w:rsidR="00BA0020" w:rsidRPr="00F84088">
        <w:rPr>
          <w:rFonts w:asciiTheme="minorHAnsi" w:hAnsiTheme="minorHAnsi" w:cstheme="minorHAnsi"/>
          <w:color w:val="242121"/>
          <w:sz w:val="26"/>
          <w:szCs w:val="26"/>
          <w:lang w:val="en-US"/>
        </w:rPr>
        <w:t>Obstetricians agreed</w:t>
      </w:r>
      <w:r w:rsidR="008D17F0" w:rsidRPr="00F84088">
        <w:rPr>
          <w:rFonts w:asciiTheme="minorHAnsi" w:hAnsiTheme="minorHAnsi" w:cstheme="minorHAnsi"/>
          <w:color w:val="242121"/>
          <w:sz w:val="26"/>
          <w:szCs w:val="26"/>
          <w:lang w:val="en-US"/>
        </w:rPr>
        <w:t xml:space="preserve"> in their joint minute of </w:t>
      </w:r>
      <w:r w:rsidR="00921663" w:rsidRPr="00F84088">
        <w:rPr>
          <w:rFonts w:asciiTheme="minorHAnsi" w:hAnsiTheme="minorHAnsi" w:cstheme="minorHAnsi"/>
          <w:color w:val="242121"/>
          <w:sz w:val="26"/>
          <w:szCs w:val="26"/>
          <w:lang w:val="en-US"/>
        </w:rPr>
        <w:t>22 November 2020</w:t>
      </w:r>
      <w:r w:rsidR="00BA0020" w:rsidRPr="00F84088">
        <w:rPr>
          <w:rFonts w:asciiTheme="minorHAnsi" w:hAnsiTheme="minorHAnsi" w:cstheme="minorHAnsi"/>
          <w:color w:val="242121"/>
          <w:sz w:val="26"/>
          <w:szCs w:val="26"/>
          <w:lang w:val="en-US"/>
        </w:rPr>
        <w:t xml:space="preserve">, </w:t>
      </w:r>
      <w:r w:rsidR="00EF2ABC" w:rsidRPr="00F84088">
        <w:rPr>
          <w:rFonts w:asciiTheme="minorHAnsi" w:hAnsiTheme="minorHAnsi" w:cstheme="minorHAnsi"/>
          <w:color w:val="242121"/>
          <w:sz w:val="26"/>
          <w:szCs w:val="26"/>
          <w:lang w:val="en-US"/>
        </w:rPr>
        <w:t>amongst others</w:t>
      </w:r>
      <w:r w:rsidR="008D17F0" w:rsidRPr="00F84088">
        <w:rPr>
          <w:rFonts w:asciiTheme="minorHAnsi" w:hAnsiTheme="minorHAnsi" w:cstheme="minorHAnsi"/>
          <w:i/>
          <w:color w:val="242121"/>
          <w:sz w:val="26"/>
          <w:szCs w:val="26"/>
          <w:lang w:val="en-US"/>
        </w:rPr>
        <w:t xml:space="preserve">, </w:t>
      </w:r>
      <w:r w:rsidR="00BA0020" w:rsidRPr="00F84088">
        <w:rPr>
          <w:rFonts w:asciiTheme="minorHAnsi" w:hAnsiTheme="minorHAnsi" w:cstheme="minorHAnsi"/>
          <w:color w:val="242121"/>
          <w:sz w:val="26"/>
          <w:szCs w:val="26"/>
          <w:lang w:val="en-US"/>
        </w:rPr>
        <w:t>that</w:t>
      </w:r>
      <w:r w:rsidR="00921663" w:rsidRPr="00F84088">
        <w:rPr>
          <w:rFonts w:asciiTheme="minorHAnsi" w:hAnsiTheme="minorHAnsi" w:cstheme="minorHAnsi"/>
          <w:color w:val="242121"/>
          <w:sz w:val="26"/>
          <w:szCs w:val="26"/>
          <w:lang w:val="en-US"/>
        </w:rPr>
        <w:t>:</w:t>
      </w:r>
    </w:p>
    <w:p w:rsidR="00921663"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w:t>
      </w:r>
      <w:r>
        <w:rPr>
          <w:rFonts w:asciiTheme="minorHAnsi" w:hAnsiTheme="minorHAnsi" w:cstheme="minorHAnsi"/>
          <w:color w:val="242121"/>
          <w:sz w:val="26"/>
          <w:szCs w:val="26"/>
          <w:lang w:val="en-US"/>
        </w:rPr>
        <w:tab/>
      </w:r>
      <w:r w:rsidR="00921663" w:rsidRPr="00F84088">
        <w:rPr>
          <w:rFonts w:asciiTheme="minorHAnsi" w:hAnsiTheme="minorHAnsi" w:cstheme="minorHAnsi"/>
          <w:color w:val="242121"/>
          <w:sz w:val="26"/>
          <w:szCs w:val="26"/>
          <w:lang w:val="en-US"/>
        </w:rPr>
        <w:t xml:space="preserve">The abnormal fetal heart rate observed and the development of thick meconium stained liquor </w:t>
      </w:r>
      <w:r w:rsidR="00EF2ABC" w:rsidRPr="00F84088">
        <w:rPr>
          <w:rFonts w:asciiTheme="minorHAnsi" w:hAnsiTheme="minorHAnsi" w:cstheme="minorHAnsi"/>
          <w:color w:val="242121"/>
          <w:sz w:val="26"/>
          <w:szCs w:val="26"/>
          <w:lang w:val="en-US"/>
        </w:rPr>
        <w:t xml:space="preserve">(at 07h00, an hour before birth) </w:t>
      </w:r>
      <w:r w:rsidR="00921663" w:rsidRPr="00F84088">
        <w:rPr>
          <w:rFonts w:asciiTheme="minorHAnsi" w:hAnsiTheme="minorHAnsi" w:cstheme="minorHAnsi"/>
          <w:color w:val="242121"/>
          <w:sz w:val="26"/>
          <w:szCs w:val="26"/>
          <w:lang w:val="en-US"/>
        </w:rPr>
        <w:t>failed to elicit any response directed at more accurate assessment of fetal wellbei</w:t>
      </w:r>
      <w:r w:rsidR="00EF2ABC" w:rsidRPr="00F84088">
        <w:rPr>
          <w:rFonts w:asciiTheme="minorHAnsi" w:hAnsiTheme="minorHAnsi" w:cstheme="minorHAnsi"/>
          <w:color w:val="242121"/>
          <w:sz w:val="26"/>
          <w:szCs w:val="26"/>
          <w:lang w:val="en-US"/>
        </w:rPr>
        <w:t>ng from the nursing staff</w:t>
      </w:r>
      <w:r w:rsidR="00921663" w:rsidRPr="00F84088">
        <w:rPr>
          <w:rFonts w:asciiTheme="minorHAnsi" w:hAnsiTheme="minorHAnsi" w:cstheme="minorHAnsi"/>
          <w:color w:val="242121"/>
          <w:sz w:val="26"/>
          <w:szCs w:val="26"/>
          <w:lang w:val="en-US"/>
        </w:rPr>
        <w:t xml:space="preserve">, which </w:t>
      </w:r>
      <w:r w:rsidR="00EF2ABC" w:rsidRPr="00F84088">
        <w:rPr>
          <w:rFonts w:asciiTheme="minorHAnsi" w:hAnsiTheme="minorHAnsi" w:cstheme="minorHAnsi"/>
          <w:color w:val="242121"/>
          <w:sz w:val="26"/>
          <w:szCs w:val="26"/>
          <w:lang w:val="en-US"/>
        </w:rPr>
        <w:t>amounted to</w:t>
      </w:r>
      <w:r w:rsidR="00921663" w:rsidRPr="00F84088">
        <w:rPr>
          <w:rFonts w:asciiTheme="minorHAnsi" w:hAnsiTheme="minorHAnsi" w:cstheme="minorHAnsi"/>
          <w:color w:val="242121"/>
          <w:sz w:val="26"/>
          <w:szCs w:val="26"/>
          <w:lang w:val="en-US"/>
        </w:rPr>
        <w:t xml:space="preserve"> substandard care;</w:t>
      </w:r>
    </w:p>
    <w:p w:rsidR="00921663"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(ii)</w:t>
      </w:r>
      <w:r>
        <w:rPr>
          <w:rFonts w:asciiTheme="minorHAnsi" w:hAnsiTheme="minorHAnsi" w:cstheme="minorHAnsi"/>
          <w:color w:val="242121"/>
          <w:sz w:val="26"/>
          <w:szCs w:val="26"/>
          <w:lang w:val="en-US"/>
        </w:rPr>
        <w:tab/>
      </w:r>
      <w:r w:rsidR="00921663" w:rsidRPr="00F84088">
        <w:rPr>
          <w:rFonts w:asciiTheme="minorHAnsi" w:hAnsiTheme="minorHAnsi" w:cstheme="minorHAnsi"/>
          <w:color w:val="242121"/>
          <w:sz w:val="26"/>
          <w:szCs w:val="26"/>
          <w:lang w:val="en-US"/>
        </w:rPr>
        <w:t xml:space="preserve">The commencement of the second stage of [active] labour lasted another hour beyond the 07h00 assessment and this may have added additional risk of injury to the </w:t>
      </w:r>
      <w:r w:rsidR="00921663" w:rsidRPr="00F84088">
        <w:rPr>
          <w:rFonts w:asciiTheme="minorHAnsi" w:hAnsiTheme="minorHAnsi" w:cstheme="minorHAnsi"/>
          <w:i/>
          <w:color w:val="242121"/>
          <w:sz w:val="26"/>
          <w:szCs w:val="26"/>
          <w:lang w:val="en-US"/>
        </w:rPr>
        <w:t>fetus</w:t>
      </w:r>
      <w:r w:rsidR="00921663" w:rsidRPr="00F84088">
        <w:rPr>
          <w:rFonts w:asciiTheme="minorHAnsi" w:hAnsiTheme="minorHAnsi" w:cstheme="minorHAnsi"/>
          <w:color w:val="242121"/>
          <w:sz w:val="26"/>
          <w:szCs w:val="26"/>
          <w:lang w:val="en-US"/>
        </w:rPr>
        <w:t xml:space="preserve"> </w:t>
      </w:r>
      <w:r w:rsidR="00921663" w:rsidRPr="00F84088">
        <w:rPr>
          <w:rFonts w:asciiTheme="minorHAnsi" w:hAnsiTheme="minorHAnsi" w:cstheme="minorHAnsi"/>
          <w:i/>
          <w:color w:val="242121"/>
          <w:sz w:val="26"/>
          <w:szCs w:val="26"/>
          <w:lang w:val="en-US"/>
        </w:rPr>
        <w:t>that was hypoxic before the onset of the second stage of labour</w:t>
      </w:r>
      <w:r w:rsidR="00921663" w:rsidRPr="00F84088">
        <w:rPr>
          <w:rFonts w:asciiTheme="minorHAnsi" w:hAnsiTheme="minorHAnsi" w:cstheme="minorHAnsi"/>
          <w:color w:val="242121"/>
          <w:sz w:val="26"/>
          <w:szCs w:val="26"/>
          <w:lang w:val="en-US"/>
        </w:rPr>
        <w:t>; (emphasis added)</w:t>
      </w:r>
    </w:p>
    <w:p w:rsidR="00C749E4"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(iii)</w:t>
      </w:r>
      <w:r>
        <w:rPr>
          <w:rFonts w:asciiTheme="minorHAnsi" w:hAnsiTheme="minorHAnsi" w:cstheme="minorHAnsi"/>
          <w:color w:val="242121"/>
          <w:sz w:val="26"/>
          <w:szCs w:val="26"/>
          <w:lang w:val="en-US"/>
        </w:rPr>
        <w:tab/>
      </w:r>
      <w:r w:rsidR="00921663" w:rsidRPr="00F84088">
        <w:rPr>
          <w:rFonts w:asciiTheme="minorHAnsi" w:hAnsiTheme="minorHAnsi" w:cstheme="minorHAnsi"/>
          <w:color w:val="242121"/>
          <w:sz w:val="26"/>
          <w:szCs w:val="26"/>
          <w:lang w:val="en-US"/>
        </w:rPr>
        <w:t>The partogram was blank after 04h00 and during the remaining four hours of labour only two assessments were made and only two assessments of the fetal condition were recorded, which was substandard care. Partograms are required in the management of all parturients and failure</w:t>
      </w:r>
      <w:r w:rsidR="00C749E4" w:rsidRPr="00F84088">
        <w:rPr>
          <w:rFonts w:asciiTheme="minorHAnsi" w:hAnsiTheme="minorHAnsi" w:cstheme="minorHAnsi"/>
          <w:color w:val="242121"/>
          <w:sz w:val="26"/>
          <w:szCs w:val="26"/>
          <w:lang w:val="en-US"/>
        </w:rPr>
        <w:t xml:space="preserve"> </w:t>
      </w:r>
      <w:r w:rsidR="00921663" w:rsidRPr="00F84088">
        <w:rPr>
          <w:rFonts w:asciiTheme="minorHAnsi" w:hAnsiTheme="minorHAnsi" w:cstheme="minorHAnsi"/>
          <w:color w:val="242121"/>
          <w:sz w:val="26"/>
          <w:szCs w:val="26"/>
          <w:lang w:val="en-US"/>
        </w:rPr>
        <w:t>to use a partogram correctly increases the likelihood</w:t>
      </w:r>
      <w:r w:rsidR="00C749E4" w:rsidRPr="00F84088">
        <w:rPr>
          <w:rFonts w:asciiTheme="minorHAnsi" w:hAnsiTheme="minorHAnsi" w:cstheme="minorHAnsi"/>
          <w:color w:val="242121"/>
          <w:sz w:val="26"/>
          <w:szCs w:val="26"/>
          <w:lang w:val="en-US"/>
        </w:rPr>
        <w:t xml:space="preserve"> of perinatal death and injury due to asphyxia;</w:t>
      </w:r>
    </w:p>
    <w:p w:rsidR="00C749E4"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(iv)</w:t>
      </w:r>
      <w:r>
        <w:rPr>
          <w:rFonts w:asciiTheme="minorHAnsi" w:hAnsiTheme="minorHAnsi" w:cstheme="minorHAnsi"/>
          <w:color w:val="242121"/>
          <w:sz w:val="26"/>
          <w:szCs w:val="26"/>
          <w:lang w:val="en-US"/>
        </w:rPr>
        <w:tab/>
      </w:r>
      <w:r w:rsidR="00C749E4" w:rsidRPr="00F84088">
        <w:rPr>
          <w:rFonts w:asciiTheme="minorHAnsi" w:hAnsiTheme="minorHAnsi" w:cstheme="minorHAnsi"/>
          <w:color w:val="242121"/>
          <w:sz w:val="26"/>
          <w:szCs w:val="26"/>
          <w:lang w:val="en-US"/>
        </w:rPr>
        <w:t xml:space="preserve">Baby D showed no signs of growth restriction at delivery and was described as having suffered from acute profound hypoxia in the perinatal period. The development of acute profound hypoxia may be attributable to a sentinel event in the perinatal period such as placental separation, cord prolapse or uterine rupture </w:t>
      </w:r>
      <w:r w:rsidR="00C749E4" w:rsidRPr="00F84088">
        <w:rPr>
          <w:rFonts w:asciiTheme="minorHAnsi" w:hAnsiTheme="minorHAnsi" w:cstheme="minorHAnsi"/>
          <w:i/>
          <w:color w:val="242121"/>
          <w:sz w:val="26"/>
          <w:szCs w:val="26"/>
          <w:lang w:val="en-US"/>
        </w:rPr>
        <w:t xml:space="preserve">but it may also develop </w:t>
      </w:r>
      <w:r w:rsidR="00C749E4" w:rsidRPr="00F84088">
        <w:rPr>
          <w:rFonts w:asciiTheme="minorHAnsi" w:hAnsiTheme="minorHAnsi" w:cstheme="minorHAnsi"/>
          <w:i/>
          <w:color w:val="242121"/>
          <w:sz w:val="26"/>
          <w:szCs w:val="26"/>
          <w:lang w:val="en-US"/>
        </w:rPr>
        <w:lastRenderedPageBreak/>
        <w:t>during the course of what may otherwise be deemed to be normal labour</w:t>
      </w:r>
      <w:r w:rsidR="00C749E4" w:rsidRPr="00F84088">
        <w:rPr>
          <w:rFonts w:asciiTheme="minorHAnsi" w:hAnsiTheme="minorHAnsi" w:cstheme="minorHAnsi"/>
          <w:color w:val="242121"/>
          <w:sz w:val="26"/>
          <w:szCs w:val="26"/>
          <w:lang w:val="en-US"/>
        </w:rPr>
        <w:t>;</w:t>
      </w:r>
      <w:r w:rsidR="00AB53D7" w:rsidRPr="00F84088">
        <w:rPr>
          <w:rFonts w:asciiTheme="minorHAnsi" w:hAnsiTheme="minorHAnsi" w:cstheme="minorHAnsi"/>
          <w:color w:val="242121"/>
          <w:sz w:val="26"/>
          <w:szCs w:val="26"/>
          <w:lang w:val="en-US"/>
        </w:rPr>
        <w:t xml:space="preserve"> (emphasis added)</w:t>
      </w:r>
    </w:p>
    <w:p w:rsidR="00921663"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(v)</w:t>
      </w:r>
      <w:r>
        <w:rPr>
          <w:rFonts w:asciiTheme="minorHAnsi" w:hAnsiTheme="minorHAnsi" w:cstheme="minorHAnsi"/>
          <w:color w:val="242121"/>
          <w:sz w:val="26"/>
          <w:szCs w:val="26"/>
          <w:lang w:val="en-US"/>
        </w:rPr>
        <w:tab/>
      </w:r>
      <w:r w:rsidR="00AB53D7" w:rsidRPr="00F84088">
        <w:rPr>
          <w:rFonts w:asciiTheme="minorHAnsi" w:hAnsiTheme="minorHAnsi" w:cstheme="minorHAnsi"/>
          <w:color w:val="242121"/>
          <w:sz w:val="26"/>
          <w:szCs w:val="26"/>
          <w:lang w:val="en-US"/>
        </w:rPr>
        <w:t>The risks of fetal monitoring are well recognized and fetal monitoring in labour is universally recommended in order to detect the onset of fetal compromise even in a completely normal pregnancy. Protocols of fetal monitoring are universally endorsed and typically dictate that the fetal condition needs assessment every two hours in latent labour, every half hour in active labour and after every second contraction in the second stage of</w:t>
      </w:r>
      <w:r w:rsidR="00C749E4" w:rsidRPr="00F84088">
        <w:rPr>
          <w:rFonts w:asciiTheme="minorHAnsi" w:hAnsiTheme="minorHAnsi" w:cstheme="minorHAnsi"/>
          <w:color w:val="242121"/>
          <w:sz w:val="26"/>
          <w:szCs w:val="26"/>
          <w:lang w:val="en-US"/>
        </w:rPr>
        <w:t xml:space="preserve"> </w:t>
      </w:r>
      <w:r w:rsidR="00AB53D7" w:rsidRPr="00F84088">
        <w:rPr>
          <w:rFonts w:asciiTheme="minorHAnsi" w:hAnsiTheme="minorHAnsi" w:cstheme="minorHAnsi"/>
          <w:color w:val="242121"/>
          <w:sz w:val="26"/>
          <w:szCs w:val="26"/>
          <w:lang w:val="en-US"/>
        </w:rPr>
        <w:t xml:space="preserve">[active] labour. The changes in fetal heart rate precede injury and are markers of insult (which if unchecked) lead to injury. The purpose of fetal monitoring is the detection of patterns associated with hypoxia and acidosis which mark the occurrence of a compensated insult manifesting </w:t>
      </w:r>
      <w:r w:rsidR="00AB53D7" w:rsidRPr="00F84088">
        <w:rPr>
          <w:rFonts w:asciiTheme="minorHAnsi" w:hAnsiTheme="minorHAnsi" w:cstheme="minorHAnsi"/>
          <w:i/>
          <w:color w:val="242121"/>
          <w:sz w:val="26"/>
          <w:szCs w:val="26"/>
          <w:lang w:val="en-US"/>
        </w:rPr>
        <w:t xml:space="preserve">before injury is sustained; </w:t>
      </w:r>
      <w:r w:rsidR="00AB53D7" w:rsidRPr="00F84088">
        <w:rPr>
          <w:rFonts w:asciiTheme="minorHAnsi" w:hAnsiTheme="minorHAnsi" w:cstheme="minorHAnsi"/>
          <w:color w:val="242121"/>
          <w:sz w:val="26"/>
          <w:szCs w:val="26"/>
          <w:lang w:val="en-US"/>
        </w:rPr>
        <w:t>(emphasis added);</w:t>
      </w:r>
    </w:p>
    <w:p w:rsidR="00AB53D7"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(vi)</w:t>
      </w:r>
      <w:r>
        <w:rPr>
          <w:rFonts w:asciiTheme="minorHAnsi" w:hAnsiTheme="minorHAnsi" w:cstheme="minorHAnsi"/>
          <w:color w:val="242121"/>
          <w:sz w:val="26"/>
          <w:szCs w:val="26"/>
          <w:lang w:val="en-US"/>
        </w:rPr>
        <w:tab/>
      </w:r>
      <w:r w:rsidR="00AB53D7" w:rsidRPr="00F84088">
        <w:rPr>
          <w:rFonts w:asciiTheme="minorHAnsi" w:hAnsiTheme="minorHAnsi" w:cstheme="minorHAnsi"/>
          <w:color w:val="242121"/>
          <w:sz w:val="26"/>
          <w:szCs w:val="26"/>
          <w:lang w:val="en-US"/>
        </w:rPr>
        <w:t>The second stage of labour is the most dangerous time for the development of hypoxia and for that reason the monitoring of the fetal condition is by prescription at its most intense;</w:t>
      </w:r>
    </w:p>
    <w:p w:rsidR="00AB53D7"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(vii)</w:t>
      </w:r>
      <w:r>
        <w:rPr>
          <w:rFonts w:asciiTheme="minorHAnsi" w:hAnsiTheme="minorHAnsi" w:cstheme="minorHAnsi"/>
          <w:color w:val="242121"/>
          <w:sz w:val="26"/>
          <w:szCs w:val="26"/>
          <w:lang w:val="en-US"/>
        </w:rPr>
        <w:tab/>
      </w:r>
      <w:r w:rsidR="00AB53D7" w:rsidRPr="00F84088">
        <w:rPr>
          <w:rFonts w:asciiTheme="minorHAnsi" w:hAnsiTheme="minorHAnsi" w:cstheme="minorHAnsi"/>
          <w:color w:val="242121"/>
          <w:sz w:val="26"/>
          <w:szCs w:val="26"/>
          <w:lang w:val="en-US"/>
        </w:rPr>
        <w:t>The susceptibility of the f</w:t>
      </w:r>
      <w:r w:rsidR="00EF2ABC" w:rsidRPr="00F84088">
        <w:rPr>
          <w:rFonts w:asciiTheme="minorHAnsi" w:hAnsiTheme="minorHAnsi" w:cstheme="minorHAnsi"/>
          <w:color w:val="242121"/>
          <w:sz w:val="26"/>
          <w:szCs w:val="26"/>
          <w:lang w:val="en-US"/>
        </w:rPr>
        <w:t>o</w:t>
      </w:r>
      <w:r w:rsidR="00AB53D7" w:rsidRPr="00F84088">
        <w:rPr>
          <w:rFonts w:asciiTheme="minorHAnsi" w:hAnsiTheme="minorHAnsi" w:cstheme="minorHAnsi"/>
          <w:color w:val="242121"/>
          <w:sz w:val="26"/>
          <w:szCs w:val="26"/>
          <w:lang w:val="en-US"/>
        </w:rPr>
        <w:t xml:space="preserve">etus to injury during the second stage of labour varies depending on the extent to which compensatory mechanisms have already been deployed in the earlier part of labour and </w:t>
      </w:r>
      <w:r w:rsidR="00EF2ABC" w:rsidRPr="00F84088">
        <w:rPr>
          <w:rFonts w:asciiTheme="minorHAnsi" w:hAnsiTheme="minorHAnsi" w:cstheme="minorHAnsi"/>
          <w:color w:val="242121"/>
          <w:sz w:val="26"/>
          <w:szCs w:val="26"/>
          <w:lang w:val="en-US"/>
        </w:rPr>
        <w:t>a</w:t>
      </w:r>
      <w:r w:rsidR="00AB53D7" w:rsidRPr="00F84088">
        <w:rPr>
          <w:rFonts w:asciiTheme="minorHAnsi" w:hAnsiTheme="minorHAnsi" w:cstheme="minorHAnsi"/>
          <w:color w:val="242121"/>
          <w:sz w:val="26"/>
          <w:szCs w:val="26"/>
          <w:lang w:val="en-US"/>
        </w:rPr>
        <w:t xml:space="preserve"> baby that enters the second stage of labour with compensated acidosis may be more susceptible to injury in the second stage of labour than a child who has sustained normal metabolic </w:t>
      </w:r>
      <w:r w:rsidR="00E01E39" w:rsidRPr="00F84088">
        <w:rPr>
          <w:rFonts w:asciiTheme="minorHAnsi" w:hAnsiTheme="minorHAnsi" w:cstheme="minorHAnsi"/>
          <w:color w:val="242121"/>
          <w:sz w:val="26"/>
          <w:szCs w:val="26"/>
          <w:lang w:val="en-US"/>
        </w:rPr>
        <w:t>activity on the basis of adequate oxygenation up to the start of the second stage of labour;</w:t>
      </w:r>
    </w:p>
    <w:p w:rsidR="00E01E39"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(viii)</w:t>
      </w:r>
      <w:r>
        <w:rPr>
          <w:rFonts w:asciiTheme="minorHAnsi" w:hAnsiTheme="minorHAnsi" w:cstheme="minorHAnsi"/>
          <w:color w:val="242121"/>
          <w:sz w:val="26"/>
          <w:szCs w:val="26"/>
          <w:lang w:val="en-US"/>
        </w:rPr>
        <w:tab/>
      </w:r>
      <w:r w:rsidR="00E01E39" w:rsidRPr="00F84088">
        <w:rPr>
          <w:rFonts w:asciiTheme="minorHAnsi" w:hAnsiTheme="minorHAnsi" w:cstheme="minorHAnsi"/>
          <w:color w:val="242121"/>
          <w:sz w:val="26"/>
          <w:szCs w:val="26"/>
          <w:lang w:val="en-US"/>
        </w:rPr>
        <w:t>A normal baby can sustain 10 to 15 minutes of complete hypoxia before damage ensues; however the susceptibility to injury and the time taken to cause injury will depend on the baseline oxygenation of the f</w:t>
      </w:r>
      <w:r w:rsidR="00EF2ABC" w:rsidRPr="00F84088">
        <w:rPr>
          <w:rFonts w:asciiTheme="minorHAnsi" w:hAnsiTheme="minorHAnsi" w:cstheme="minorHAnsi"/>
          <w:color w:val="242121"/>
          <w:sz w:val="26"/>
          <w:szCs w:val="26"/>
          <w:lang w:val="en-US"/>
        </w:rPr>
        <w:t>o</w:t>
      </w:r>
      <w:r w:rsidR="00E01E39" w:rsidRPr="00F84088">
        <w:rPr>
          <w:rFonts w:asciiTheme="minorHAnsi" w:hAnsiTheme="minorHAnsi" w:cstheme="minorHAnsi"/>
          <w:color w:val="242121"/>
          <w:sz w:val="26"/>
          <w:szCs w:val="26"/>
          <w:lang w:val="en-US"/>
        </w:rPr>
        <w:t xml:space="preserve">etus. </w:t>
      </w:r>
      <w:r w:rsidR="00E01E39" w:rsidRPr="00F84088">
        <w:rPr>
          <w:rFonts w:asciiTheme="minorHAnsi" w:hAnsiTheme="minorHAnsi" w:cstheme="minorHAnsi"/>
          <w:color w:val="242121"/>
          <w:sz w:val="26"/>
          <w:szCs w:val="26"/>
          <w:lang w:val="en-US"/>
        </w:rPr>
        <w:lastRenderedPageBreak/>
        <w:t>Where a gradual decline in oxygenation has occurred during labour and compensatory mechanisms have already been deployed, the capacity to withstand further hypoxic insult also declines creating the situation where seemingly unremarkable additional stresses may be the proverbial straw that breaks the camel’s back Thus, a baby who has suffered a progressive decline in oxygenation throughout the first stage of labour may not be able to sustain the same difficult second stage of labour without developing neurological injury;</w:t>
      </w:r>
    </w:p>
    <w:p w:rsidR="00E01E39"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(ix)</w:t>
      </w:r>
      <w:r>
        <w:rPr>
          <w:rFonts w:asciiTheme="minorHAnsi" w:hAnsiTheme="minorHAnsi" w:cstheme="minorHAnsi"/>
          <w:color w:val="242121"/>
          <w:sz w:val="26"/>
          <w:szCs w:val="26"/>
          <w:lang w:val="en-US"/>
        </w:rPr>
        <w:tab/>
      </w:r>
      <w:r w:rsidR="00E01E39" w:rsidRPr="00F84088">
        <w:rPr>
          <w:rFonts w:asciiTheme="minorHAnsi" w:hAnsiTheme="minorHAnsi" w:cstheme="minorHAnsi"/>
          <w:color w:val="242121"/>
          <w:sz w:val="26"/>
          <w:szCs w:val="26"/>
          <w:lang w:val="en-US"/>
        </w:rPr>
        <w:t>Avoidable injury is to be recognized where typical evidence exists of abnormal fetal heart rate patterns in the first or second stage of labour which provide evidence of the activation of reflex mechanisms characteristic of evolving fetal hypoxia and acidosis. Failure to recognize these patterns and failure to intervene early enough (</w:t>
      </w:r>
      <w:r w:rsidR="00111C77" w:rsidRPr="00F84088">
        <w:rPr>
          <w:rFonts w:asciiTheme="minorHAnsi" w:hAnsiTheme="minorHAnsi" w:cstheme="minorHAnsi"/>
          <w:color w:val="242121"/>
          <w:sz w:val="26"/>
          <w:szCs w:val="26"/>
          <w:lang w:val="en-US"/>
        </w:rPr>
        <w:t>while compensatory mechanisms can still sustain adequate perfusion of the brain) will have increased the susceptibility of the f</w:t>
      </w:r>
      <w:r w:rsidR="00EF2ABC" w:rsidRPr="00F84088">
        <w:rPr>
          <w:rFonts w:asciiTheme="minorHAnsi" w:hAnsiTheme="minorHAnsi" w:cstheme="minorHAnsi"/>
          <w:color w:val="242121"/>
          <w:sz w:val="26"/>
          <w:szCs w:val="26"/>
          <w:lang w:val="en-US"/>
        </w:rPr>
        <w:t>o</w:t>
      </w:r>
      <w:r w:rsidR="00111C77" w:rsidRPr="00F84088">
        <w:rPr>
          <w:rFonts w:asciiTheme="minorHAnsi" w:hAnsiTheme="minorHAnsi" w:cstheme="minorHAnsi"/>
          <w:color w:val="242121"/>
          <w:sz w:val="26"/>
          <w:szCs w:val="26"/>
          <w:lang w:val="en-US"/>
        </w:rPr>
        <w:t>e</w:t>
      </w:r>
      <w:r w:rsidR="00EF2ABC" w:rsidRPr="00F84088">
        <w:rPr>
          <w:rFonts w:asciiTheme="minorHAnsi" w:hAnsiTheme="minorHAnsi" w:cstheme="minorHAnsi"/>
          <w:color w:val="242121"/>
          <w:sz w:val="26"/>
          <w:szCs w:val="26"/>
          <w:lang w:val="en-US"/>
        </w:rPr>
        <w:t>t</w:t>
      </w:r>
      <w:r w:rsidR="00111C77" w:rsidRPr="00F84088">
        <w:rPr>
          <w:rFonts w:asciiTheme="minorHAnsi" w:hAnsiTheme="minorHAnsi" w:cstheme="minorHAnsi"/>
          <w:color w:val="242121"/>
          <w:sz w:val="26"/>
          <w:szCs w:val="26"/>
          <w:lang w:val="en-US"/>
        </w:rPr>
        <w:t xml:space="preserve">us to neurological injury the longer the labour progresses. The addition of </w:t>
      </w:r>
      <w:r w:rsidR="00111C77" w:rsidRPr="00F84088">
        <w:rPr>
          <w:rFonts w:asciiTheme="minorHAnsi" w:hAnsiTheme="minorHAnsi" w:cstheme="minorHAnsi"/>
          <w:i/>
          <w:color w:val="242121"/>
          <w:sz w:val="26"/>
          <w:szCs w:val="26"/>
          <w:lang w:val="en-US"/>
        </w:rPr>
        <w:t>further insult</w:t>
      </w:r>
      <w:r w:rsidR="00111C77" w:rsidRPr="00F84088">
        <w:rPr>
          <w:rFonts w:asciiTheme="minorHAnsi" w:hAnsiTheme="minorHAnsi" w:cstheme="minorHAnsi"/>
          <w:color w:val="242121"/>
          <w:sz w:val="26"/>
          <w:szCs w:val="26"/>
          <w:lang w:val="en-US"/>
        </w:rPr>
        <w:t xml:space="preserve"> (such as the use of oxytocic drugs, the onset of a long second stage of labour </w:t>
      </w:r>
      <w:r w:rsidR="00111C77" w:rsidRPr="00F84088">
        <w:rPr>
          <w:rFonts w:asciiTheme="minorHAnsi" w:hAnsiTheme="minorHAnsi" w:cstheme="minorHAnsi"/>
          <w:i/>
          <w:color w:val="242121"/>
          <w:sz w:val="26"/>
          <w:szCs w:val="26"/>
          <w:lang w:val="en-US"/>
        </w:rPr>
        <w:t>with the mother bearing down</w:t>
      </w:r>
      <w:r w:rsidR="00111C77" w:rsidRPr="00F84088">
        <w:rPr>
          <w:rFonts w:asciiTheme="minorHAnsi" w:hAnsiTheme="minorHAnsi" w:cstheme="minorHAnsi"/>
          <w:color w:val="242121"/>
          <w:sz w:val="26"/>
          <w:szCs w:val="26"/>
          <w:lang w:val="en-US"/>
        </w:rPr>
        <w:t xml:space="preserve"> and the use of fundal pressure during the second stage of labour) may provide the straw that breaks the camel’s back and may lead to limited or profound injury of the f</w:t>
      </w:r>
      <w:r w:rsidR="00EF2ABC" w:rsidRPr="00F84088">
        <w:rPr>
          <w:rFonts w:asciiTheme="minorHAnsi" w:hAnsiTheme="minorHAnsi" w:cstheme="minorHAnsi"/>
          <w:color w:val="242121"/>
          <w:sz w:val="26"/>
          <w:szCs w:val="26"/>
          <w:lang w:val="en-US"/>
        </w:rPr>
        <w:t>o</w:t>
      </w:r>
      <w:r w:rsidR="00111C77" w:rsidRPr="00F84088">
        <w:rPr>
          <w:rFonts w:asciiTheme="minorHAnsi" w:hAnsiTheme="minorHAnsi" w:cstheme="minorHAnsi"/>
          <w:color w:val="242121"/>
          <w:sz w:val="26"/>
          <w:szCs w:val="26"/>
          <w:lang w:val="en-US"/>
        </w:rPr>
        <w:t>etal brain;</w:t>
      </w:r>
    </w:p>
    <w:p w:rsidR="00111C77"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w:t>
      </w:r>
      <w:r>
        <w:rPr>
          <w:rFonts w:asciiTheme="minorHAnsi" w:hAnsiTheme="minorHAnsi" w:cstheme="minorHAnsi"/>
          <w:color w:val="242121"/>
          <w:sz w:val="26"/>
          <w:szCs w:val="26"/>
          <w:lang w:val="en-US"/>
        </w:rPr>
        <w:tab/>
      </w:r>
      <w:r w:rsidR="00111C77" w:rsidRPr="00F84088">
        <w:rPr>
          <w:rFonts w:asciiTheme="minorHAnsi" w:hAnsiTheme="minorHAnsi" w:cstheme="minorHAnsi"/>
          <w:color w:val="242121"/>
          <w:sz w:val="26"/>
          <w:szCs w:val="26"/>
          <w:lang w:val="en-US"/>
        </w:rPr>
        <w:t>Injury is avoidable by early detection of evolving hypoxia;</w:t>
      </w:r>
    </w:p>
    <w:p w:rsidR="00D97F3F"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(xi)</w:t>
      </w:r>
      <w:r>
        <w:rPr>
          <w:rFonts w:asciiTheme="minorHAnsi" w:hAnsiTheme="minorHAnsi" w:cstheme="minorHAnsi"/>
          <w:color w:val="242121"/>
          <w:sz w:val="26"/>
          <w:szCs w:val="26"/>
          <w:lang w:val="en-US"/>
        </w:rPr>
        <w:tab/>
      </w:r>
      <w:r w:rsidR="00D97F3F" w:rsidRPr="00F84088">
        <w:rPr>
          <w:rFonts w:asciiTheme="minorHAnsi" w:hAnsiTheme="minorHAnsi" w:cstheme="minorHAnsi"/>
          <w:color w:val="242121"/>
          <w:sz w:val="26"/>
          <w:szCs w:val="26"/>
          <w:lang w:val="en-US"/>
        </w:rPr>
        <w:t>The object of f</w:t>
      </w:r>
      <w:r w:rsidR="00EF2AB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etal monitoring is to diagnose evolving f</w:t>
      </w:r>
      <w:r w:rsidR="00EF2AB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 xml:space="preserve">etal hypoxia </w:t>
      </w:r>
      <w:r w:rsidR="00D97F3F" w:rsidRPr="00F84088">
        <w:rPr>
          <w:rFonts w:asciiTheme="minorHAnsi" w:hAnsiTheme="minorHAnsi" w:cstheme="minorHAnsi"/>
          <w:i/>
          <w:color w:val="242121"/>
          <w:sz w:val="26"/>
          <w:szCs w:val="26"/>
          <w:lang w:val="en-US"/>
        </w:rPr>
        <w:t xml:space="preserve">before </w:t>
      </w:r>
      <w:r w:rsidR="00D97F3F" w:rsidRPr="00F84088">
        <w:rPr>
          <w:rFonts w:asciiTheme="minorHAnsi" w:hAnsiTheme="minorHAnsi" w:cstheme="minorHAnsi"/>
          <w:color w:val="242121"/>
          <w:sz w:val="26"/>
          <w:szCs w:val="26"/>
          <w:lang w:val="en-US"/>
        </w:rPr>
        <w:t>insult leads to injury;</w:t>
      </w:r>
    </w:p>
    <w:p w:rsidR="00111C77"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3E161C">
        <w:rPr>
          <w:rFonts w:asciiTheme="minorHAnsi" w:hAnsiTheme="minorHAnsi" w:cstheme="minorHAnsi"/>
          <w:color w:val="242121"/>
          <w:sz w:val="26"/>
          <w:szCs w:val="26"/>
          <w:lang w:val="en-US"/>
        </w:rPr>
        <w:t>(xii)</w:t>
      </w:r>
      <w:r w:rsidRPr="003E161C">
        <w:rPr>
          <w:rFonts w:asciiTheme="minorHAnsi" w:hAnsiTheme="minorHAnsi" w:cstheme="minorHAnsi"/>
          <w:color w:val="242121"/>
          <w:sz w:val="26"/>
          <w:szCs w:val="26"/>
          <w:lang w:val="en-US"/>
        </w:rPr>
        <w:tab/>
      </w:r>
      <w:r w:rsidR="00111C77" w:rsidRPr="00F84088">
        <w:rPr>
          <w:rFonts w:asciiTheme="minorHAnsi" w:hAnsiTheme="minorHAnsi" w:cstheme="minorHAnsi"/>
          <w:color w:val="242121"/>
          <w:sz w:val="26"/>
          <w:szCs w:val="26"/>
          <w:lang w:val="en-US"/>
        </w:rPr>
        <w:t>Where protocols of f</w:t>
      </w:r>
      <w:r w:rsidR="00EF2ABC" w:rsidRPr="00F84088">
        <w:rPr>
          <w:rFonts w:asciiTheme="minorHAnsi" w:hAnsiTheme="minorHAnsi" w:cstheme="minorHAnsi"/>
          <w:color w:val="242121"/>
          <w:sz w:val="26"/>
          <w:szCs w:val="26"/>
          <w:lang w:val="en-US"/>
        </w:rPr>
        <w:t>o</w:t>
      </w:r>
      <w:r w:rsidR="00111C77" w:rsidRPr="00F84088">
        <w:rPr>
          <w:rFonts w:asciiTheme="minorHAnsi" w:hAnsiTheme="minorHAnsi" w:cstheme="minorHAnsi"/>
          <w:color w:val="242121"/>
          <w:sz w:val="26"/>
          <w:szCs w:val="26"/>
          <w:lang w:val="en-US"/>
        </w:rPr>
        <w:t xml:space="preserve">etal heart rate monitoring have been breached and injury ensues there must be consideration of liability with the only exception to liability being the rare occurrence of a devastating and </w:t>
      </w:r>
      <w:r w:rsidR="00111C77" w:rsidRPr="00F84088">
        <w:rPr>
          <w:rFonts w:asciiTheme="minorHAnsi" w:hAnsiTheme="minorHAnsi" w:cstheme="minorHAnsi"/>
          <w:color w:val="242121"/>
          <w:sz w:val="26"/>
          <w:szCs w:val="26"/>
          <w:lang w:val="en-US"/>
        </w:rPr>
        <w:lastRenderedPageBreak/>
        <w:t>unpredictable sentinel event such as sudden antepartum haemorrhage due to placental separation before or during labour or the unprovoked development of a ruptured uterus – acute severe hypoxic ischaemic injury to the fetal brain may be avoidable and where abnormal fetal heart rate monitoring precedes the injury in the absence of a sentin</w:t>
      </w:r>
      <w:r w:rsidR="00EF2ABC" w:rsidRPr="00F84088">
        <w:rPr>
          <w:rFonts w:asciiTheme="minorHAnsi" w:hAnsiTheme="minorHAnsi" w:cstheme="minorHAnsi"/>
          <w:color w:val="242121"/>
          <w:sz w:val="26"/>
          <w:szCs w:val="26"/>
          <w:lang w:val="en-US"/>
        </w:rPr>
        <w:t>e</w:t>
      </w:r>
      <w:r w:rsidR="00111C77" w:rsidRPr="00F84088">
        <w:rPr>
          <w:rFonts w:asciiTheme="minorHAnsi" w:hAnsiTheme="minorHAnsi" w:cstheme="minorHAnsi"/>
          <w:color w:val="242121"/>
          <w:sz w:val="26"/>
          <w:szCs w:val="26"/>
          <w:lang w:val="en-US"/>
        </w:rPr>
        <w:t>l event, such assumptions are reasonable and sustainable;</w:t>
      </w:r>
    </w:p>
    <w:p w:rsidR="00111C77"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(xiii)</w:t>
      </w:r>
      <w:r>
        <w:rPr>
          <w:rFonts w:asciiTheme="minorHAnsi" w:hAnsiTheme="minorHAnsi" w:cstheme="minorHAnsi"/>
          <w:color w:val="242121"/>
          <w:sz w:val="26"/>
          <w:szCs w:val="26"/>
          <w:lang w:val="en-US"/>
        </w:rPr>
        <w:tab/>
      </w:r>
      <w:r w:rsidR="00D97F3F" w:rsidRPr="00F84088">
        <w:rPr>
          <w:rFonts w:asciiTheme="minorHAnsi" w:hAnsiTheme="minorHAnsi" w:cstheme="minorHAnsi"/>
          <w:color w:val="242121"/>
          <w:sz w:val="26"/>
          <w:szCs w:val="26"/>
          <w:lang w:val="en-US"/>
        </w:rPr>
        <w:t>F</w:t>
      </w:r>
      <w:r w:rsidR="003E161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 xml:space="preserve">etal monitoring in this case was inadequately performed during labour in conflict with the </w:t>
      </w:r>
      <w:r w:rsidR="00781D56" w:rsidRPr="00F84088">
        <w:rPr>
          <w:rFonts w:asciiTheme="minorHAnsi" w:hAnsiTheme="minorHAnsi" w:cstheme="minorHAnsi"/>
          <w:color w:val="242121"/>
          <w:sz w:val="26"/>
          <w:szCs w:val="26"/>
          <w:lang w:val="en-US"/>
        </w:rPr>
        <w:t>published n</w:t>
      </w:r>
      <w:r w:rsidR="00D97F3F" w:rsidRPr="00F84088">
        <w:rPr>
          <w:rFonts w:asciiTheme="minorHAnsi" w:hAnsiTheme="minorHAnsi" w:cstheme="minorHAnsi"/>
          <w:color w:val="242121"/>
          <w:sz w:val="26"/>
          <w:szCs w:val="26"/>
          <w:lang w:val="en-US"/>
        </w:rPr>
        <w:t xml:space="preserve">ational </w:t>
      </w:r>
      <w:r w:rsidR="00781D56" w:rsidRPr="00F84088">
        <w:rPr>
          <w:rFonts w:asciiTheme="minorHAnsi" w:hAnsiTheme="minorHAnsi" w:cstheme="minorHAnsi"/>
          <w:color w:val="242121"/>
          <w:sz w:val="26"/>
          <w:szCs w:val="26"/>
          <w:lang w:val="en-US"/>
        </w:rPr>
        <w:t>m</w:t>
      </w:r>
      <w:r w:rsidR="00D97F3F" w:rsidRPr="00F84088">
        <w:rPr>
          <w:rFonts w:asciiTheme="minorHAnsi" w:hAnsiTheme="minorHAnsi" w:cstheme="minorHAnsi"/>
          <w:color w:val="242121"/>
          <w:sz w:val="26"/>
          <w:szCs w:val="26"/>
          <w:lang w:val="en-US"/>
        </w:rPr>
        <w:t xml:space="preserve">aternity </w:t>
      </w:r>
      <w:r w:rsidR="00781D56" w:rsidRPr="00F84088">
        <w:rPr>
          <w:rFonts w:asciiTheme="minorHAnsi" w:hAnsiTheme="minorHAnsi" w:cstheme="minorHAnsi"/>
          <w:color w:val="242121"/>
          <w:sz w:val="26"/>
          <w:szCs w:val="26"/>
          <w:lang w:val="en-US"/>
        </w:rPr>
        <w:t>g</w:t>
      </w:r>
      <w:r w:rsidR="00D97F3F" w:rsidRPr="00F84088">
        <w:rPr>
          <w:rFonts w:asciiTheme="minorHAnsi" w:hAnsiTheme="minorHAnsi" w:cstheme="minorHAnsi"/>
          <w:color w:val="242121"/>
          <w:sz w:val="26"/>
          <w:szCs w:val="26"/>
          <w:lang w:val="en-US"/>
        </w:rPr>
        <w:t>uidelines;</w:t>
      </w:r>
    </w:p>
    <w:p w:rsidR="00D97F3F"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(xiv)</w:t>
      </w:r>
      <w:r>
        <w:rPr>
          <w:rFonts w:asciiTheme="minorHAnsi" w:hAnsiTheme="minorHAnsi" w:cstheme="minorHAnsi"/>
          <w:color w:val="242121"/>
          <w:sz w:val="26"/>
          <w:szCs w:val="26"/>
          <w:lang w:val="en-US"/>
        </w:rPr>
        <w:tab/>
      </w:r>
      <w:r w:rsidR="00D97F3F" w:rsidRPr="00F84088">
        <w:rPr>
          <w:rFonts w:asciiTheme="minorHAnsi" w:hAnsiTheme="minorHAnsi" w:cstheme="minorHAnsi"/>
          <w:color w:val="242121"/>
          <w:sz w:val="26"/>
          <w:szCs w:val="26"/>
          <w:lang w:val="en-US"/>
        </w:rPr>
        <w:t>Inadequate f</w:t>
      </w:r>
      <w:r w:rsidR="003E161C" w:rsidRPr="00F84088">
        <w:rPr>
          <w:rFonts w:asciiTheme="minorHAnsi" w:hAnsiTheme="minorHAnsi" w:cstheme="minorHAnsi"/>
          <w:color w:val="242121"/>
          <w:sz w:val="26"/>
          <w:szCs w:val="26"/>
          <w:lang w:val="en-US"/>
        </w:rPr>
        <w:t>o</w:t>
      </w:r>
      <w:r w:rsidR="00781D56" w:rsidRPr="00F84088">
        <w:rPr>
          <w:rFonts w:asciiTheme="minorHAnsi" w:hAnsiTheme="minorHAnsi" w:cstheme="minorHAnsi"/>
          <w:color w:val="242121"/>
          <w:sz w:val="26"/>
          <w:szCs w:val="26"/>
          <w:lang w:val="en-US"/>
        </w:rPr>
        <w:t>etal monitoring precluded the i</w:t>
      </w:r>
      <w:r w:rsidR="00D97F3F" w:rsidRPr="00F84088">
        <w:rPr>
          <w:rFonts w:asciiTheme="minorHAnsi" w:hAnsiTheme="minorHAnsi" w:cstheme="minorHAnsi"/>
          <w:color w:val="242121"/>
          <w:sz w:val="26"/>
          <w:szCs w:val="26"/>
          <w:lang w:val="en-US"/>
        </w:rPr>
        <w:t>dentification of any abnormal fetal heart rate pattern</w:t>
      </w:r>
      <w:r w:rsidR="00781D56" w:rsidRPr="00F84088">
        <w:rPr>
          <w:rFonts w:asciiTheme="minorHAnsi" w:hAnsiTheme="minorHAnsi" w:cstheme="minorHAnsi"/>
          <w:color w:val="242121"/>
          <w:sz w:val="26"/>
          <w:szCs w:val="26"/>
          <w:lang w:val="en-US"/>
        </w:rPr>
        <w:t>;</w:t>
      </w:r>
    </w:p>
    <w:p w:rsidR="00D97F3F"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(xv)</w:t>
      </w:r>
      <w:r>
        <w:rPr>
          <w:rFonts w:asciiTheme="minorHAnsi" w:hAnsiTheme="minorHAnsi" w:cstheme="minorHAnsi"/>
          <w:color w:val="242121"/>
          <w:sz w:val="26"/>
          <w:szCs w:val="26"/>
          <w:lang w:val="en-US"/>
        </w:rPr>
        <w:tab/>
      </w:r>
      <w:r w:rsidR="00D97F3F" w:rsidRPr="00F84088">
        <w:rPr>
          <w:rFonts w:asciiTheme="minorHAnsi" w:hAnsiTheme="minorHAnsi" w:cstheme="minorHAnsi"/>
          <w:color w:val="242121"/>
          <w:sz w:val="26"/>
          <w:szCs w:val="26"/>
          <w:lang w:val="en-US"/>
        </w:rPr>
        <w:t>There is evidence that certain markers of potential f</w:t>
      </w:r>
      <w:r w:rsidR="003E161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etal hypoxia emerged during the course of labour: (i) the development of thick meconium stained liqu</w:t>
      </w:r>
      <w:r w:rsidR="00781D56"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r; (ii) a slow f</w:t>
      </w:r>
      <w:r w:rsidR="003E161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etal heart rate observed one hour before delivery and (iii) further f</w:t>
      </w:r>
      <w:r w:rsidR="003E161C" w:rsidRPr="00F84088">
        <w:rPr>
          <w:rFonts w:asciiTheme="minorHAnsi" w:hAnsiTheme="minorHAnsi" w:cstheme="minorHAnsi"/>
          <w:color w:val="242121"/>
          <w:sz w:val="26"/>
          <w:szCs w:val="26"/>
          <w:lang w:val="en-US"/>
        </w:rPr>
        <w:t>o</w:t>
      </w:r>
      <w:r w:rsidR="00D97F3F" w:rsidRPr="00F84088">
        <w:rPr>
          <w:rFonts w:asciiTheme="minorHAnsi" w:hAnsiTheme="minorHAnsi" w:cstheme="minorHAnsi"/>
          <w:color w:val="242121"/>
          <w:sz w:val="26"/>
          <w:szCs w:val="26"/>
          <w:lang w:val="en-US"/>
        </w:rPr>
        <w:t>etal heart rate assessment did not take place before delivery</w:t>
      </w:r>
      <w:r w:rsidR="00781D56" w:rsidRPr="00F84088">
        <w:rPr>
          <w:rFonts w:asciiTheme="minorHAnsi" w:hAnsiTheme="minorHAnsi" w:cstheme="minorHAnsi"/>
          <w:color w:val="242121"/>
          <w:sz w:val="26"/>
          <w:szCs w:val="26"/>
          <w:lang w:val="en-US"/>
        </w:rPr>
        <w:t>;</w:t>
      </w:r>
    </w:p>
    <w:p w:rsidR="00781D5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(xvi)</w:t>
      </w:r>
      <w:r>
        <w:rPr>
          <w:rFonts w:asciiTheme="minorHAnsi" w:hAnsiTheme="minorHAnsi" w:cstheme="minorHAnsi"/>
          <w:color w:val="242121"/>
          <w:sz w:val="26"/>
          <w:szCs w:val="26"/>
          <w:lang w:val="en-US"/>
        </w:rPr>
        <w:tab/>
      </w:r>
      <w:r w:rsidR="00781D56" w:rsidRPr="00F84088">
        <w:rPr>
          <w:rFonts w:asciiTheme="minorHAnsi" w:hAnsiTheme="minorHAnsi" w:cstheme="minorHAnsi"/>
          <w:color w:val="242121"/>
          <w:sz w:val="26"/>
          <w:szCs w:val="26"/>
          <w:lang w:val="en-US"/>
        </w:rPr>
        <w:t>In this case the markers of fetal hypoxia did not elicit an appropriate response in terms of immediate electronic fetal monitoring, intrauterine resuscitation or any attempt to expedite delivery;</w:t>
      </w:r>
    </w:p>
    <w:p w:rsidR="00D97F3F"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(xvii)</w:t>
      </w:r>
      <w:r>
        <w:rPr>
          <w:rFonts w:asciiTheme="minorHAnsi" w:hAnsiTheme="minorHAnsi" w:cstheme="minorHAnsi"/>
          <w:color w:val="242121"/>
          <w:sz w:val="26"/>
          <w:szCs w:val="26"/>
          <w:lang w:val="en-US"/>
        </w:rPr>
        <w:tab/>
      </w:r>
      <w:r w:rsidR="00781D56" w:rsidRPr="00F84088">
        <w:rPr>
          <w:rFonts w:asciiTheme="minorHAnsi" w:hAnsiTheme="minorHAnsi" w:cstheme="minorHAnsi"/>
          <w:color w:val="242121"/>
          <w:sz w:val="26"/>
          <w:szCs w:val="26"/>
          <w:lang w:val="en-US"/>
        </w:rPr>
        <w:t>M</w:t>
      </w:r>
      <w:r w:rsidR="00D97F3F" w:rsidRPr="00F84088">
        <w:rPr>
          <w:rFonts w:asciiTheme="minorHAnsi" w:hAnsiTheme="minorHAnsi" w:cstheme="minorHAnsi"/>
          <w:color w:val="242121"/>
          <w:sz w:val="26"/>
          <w:szCs w:val="26"/>
          <w:lang w:val="en-US"/>
        </w:rPr>
        <w:t xml:space="preserve">anagement </w:t>
      </w:r>
      <w:r w:rsidR="00781D56" w:rsidRPr="00F84088">
        <w:rPr>
          <w:rFonts w:asciiTheme="minorHAnsi" w:hAnsiTheme="minorHAnsi" w:cstheme="minorHAnsi"/>
          <w:color w:val="242121"/>
          <w:sz w:val="26"/>
          <w:szCs w:val="26"/>
          <w:lang w:val="en-US"/>
        </w:rPr>
        <w:t xml:space="preserve">[in labour] </w:t>
      </w:r>
      <w:r w:rsidR="00D97F3F" w:rsidRPr="00F84088">
        <w:rPr>
          <w:rFonts w:asciiTheme="minorHAnsi" w:hAnsiTheme="minorHAnsi" w:cstheme="minorHAnsi"/>
          <w:color w:val="242121"/>
          <w:sz w:val="26"/>
          <w:szCs w:val="26"/>
          <w:lang w:val="en-US"/>
        </w:rPr>
        <w:t>took place in breach of published guidelines and what evidence there is</w:t>
      </w:r>
      <w:r w:rsidR="00781D56" w:rsidRPr="00F84088">
        <w:rPr>
          <w:rFonts w:asciiTheme="minorHAnsi" w:hAnsiTheme="minorHAnsi" w:cstheme="minorHAnsi"/>
          <w:color w:val="242121"/>
          <w:sz w:val="26"/>
          <w:szCs w:val="26"/>
          <w:lang w:val="en-US"/>
        </w:rPr>
        <w:t xml:space="preserve"> [in the clinical records]: (i)</w:t>
      </w:r>
      <w:r w:rsidR="00D97F3F" w:rsidRPr="00F84088">
        <w:rPr>
          <w:rFonts w:asciiTheme="minorHAnsi" w:hAnsiTheme="minorHAnsi" w:cstheme="minorHAnsi"/>
          <w:color w:val="242121"/>
          <w:sz w:val="26"/>
          <w:szCs w:val="26"/>
          <w:lang w:val="en-US"/>
        </w:rPr>
        <w:t xml:space="preserve"> indicates the possibility of fetal hypoxia which either went unrecognized or may have been ignored by the attending staff</w:t>
      </w:r>
      <w:r w:rsidR="00781D56" w:rsidRPr="00F84088">
        <w:rPr>
          <w:rFonts w:asciiTheme="minorHAnsi" w:hAnsiTheme="minorHAnsi" w:cstheme="minorHAnsi"/>
          <w:color w:val="242121"/>
          <w:sz w:val="26"/>
          <w:szCs w:val="26"/>
          <w:lang w:val="en-US"/>
        </w:rPr>
        <w:t xml:space="preserve"> and (ii) supports the probability of an intrapartum cause for early onset neonatal encephalopathy</w:t>
      </w:r>
      <w:r w:rsidR="00D97F3F" w:rsidRPr="00F84088">
        <w:rPr>
          <w:rFonts w:asciiTheme="minorHAnsi" w:hAnsiTheme="minorHAnsi" w:cstheme="minorHAnsi"/>
          <w:color w:val="242121"/>
          <w:sz w:val="26"/>
          <w:szCs w:val="26"/>
          <w:lang w:val="en-US"/>
        </w:rPr>
        <w:t xml:space="preserve">; </w:t>
      </w:r>
    </w:p>
    <w:p w:rsidR="00781D5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(xviii)</w:t>
      </w:r>
      <w:r>
        <w:rPr>
          <w:rFonts w:asciiTheme="minorHAnsi" w:hAnsiTheme="minorHAnsi" w:cstheme="minorHAnsi"/>
          <w:color w:val="242121"/>
          <w:sz w:val="26"/>
          <w:szCs w:val="26"/>
          <w:lang w:val="en-US"/>
        </w:rPr>
        <w:tab/>
      </w:r>
      <w:r w:rsidR="00781D56" w:rsidRPr="00F84088">
        <w:rPr>
          <w:rFonts w:asciiTheme="minorHAnsi" w:hAnsiTheme="minorHAnsi" w:cstheme="minorHAnsi"/>
          <w:color w:val="242121"/>
          <w:sz w:val="26"/>
          <w:szCs w:val="26"/>
          <w:lang w:val="en-US"/>
        </w:rPr>
        <w:t>Consequently, neurological injury held to be associated with intrapartum hypoxia developed because the care provided was inadequate.</w:t>
      </w:r>
    </w:p>
    <w:p w:rsidR="00BA0020" w:rsidRDefault="00BA0020" w:rsidP="00BA0020">
      <w:pPr>
        <w:pStyle w:val="ListParagraph"/>
        <w:rPr>
          <w:rFonts w:asciiTheme="minorHAnsi" w:hAnsiTheme="minorHAnsi" w:cstheme="minorHAnsi"/>
          <w:color w:val="242121"/>
          <w:sz w:val="26"/>
          <w:szCs w:val="26"/>
          <w:lang w:val="en-US"/>
        </w:rPr>
      </w:pPr>
    </w:p>
    <w:p w:rsidR="005B7268"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5B7268">
        <w:rPr>
          <w:rFonts w:asciiTheme="minorHAnsi" w:hAnsiTheme="minorHAnsi"/>
          <w:color w:val="242121"/>
          <w:sz w:val="24"/>
          <w:szCs w:val="24"/>
          <w:lang w:val="en-US"/>
        </w:rPr>
        <w:t>19.</w:t>
      </w:r>
      <w:r w:rsidRPr="005B7268">
        <w:rPr>
          <w:rFonts w:asciiTheme="minorHAnsi" w:hAnsiTheme="minorHAnsi"/>
          <w:color w:val="242121"/>
          <w:sz w:val="24"/>
          <w:szCs w:val="24"/>
          <w:lang w:val="en-US"/>
        </w:rPr>
        <w:tab/>
      </w:r>
      <w:r w:rsidR="00781D56" w:rsidRPr="00F84088">
        <w:rPr>
          <w:rFonts w:asciiTheme="minorHAnsi" w:hAnsiTheme="minorHAnsi" w:cstheme="minorHAnsi"/>
          <w:color w:val="242121"/>
          <w:sz w:val="26"/>
          <w:szCs w:val="26"/>
          <w:lang w:val="en-US"/>
        </w:rPr>
        <w:t>An amended joint minute by the Gynaecologists/Obstetricians was subsequently filed due to the fact that Dr Manthata-Cruywagen changed her opinion</w:t>
      </w:r>
      <w:r w:rsidR="00301126" w:rsidRPr="00F84088">
        <w:rPr>
          <w:rFonts w:asciiTheme="minorHAnsi" w:hAnsiTheme="minorHAnsi" w:cstheme="minorHAnsi"/>
          <w:color w:val="242121"/>
          <w:sz w:val="26"/>
          <w:szCs w:val="26"/>
          <w:lang w:val="en-US"/>
        </w:rPr>
        <w:t xml:space="preserve"> </w:t>
      </w:r>
      <w:r w:rsidR="00C838FF" w:rsidRPr="00F84088">
        <w:rPr>
          <w:rFonts w:asciiTheme="minorHAnsi" w:hAnsiTheme="minorHAnsi" w:cstheme="minorHAnsi"/>
          <w:color w:val="242121"/>
          <w:sz w:val="26"/>
          <w:szCs w:val="26"/>
          <w:lang w:val="en-US"/>
        </w:rPr>
        <w:t>after receiving</w:t>
      </w:r>
      <w:r w:rsidR="005B7268" w:rsidRPr="00F84088">
        <w:rPr>
          <w:rFonts w:asciiTheme="minorHAnsi" w:hAnsiTheme="minorHAnsi" w:cstheme="minorHAnsi"/>
          <w:color w:val="242121"/>
          <w:sz w:val="26"/>
          <w:szCs w:val="26"/>
          <w:lang w:val="en-US"/>
        </w:rPr>
        <w:t xml:space="preserve"> additional </w:t>
      </w:r>
      <w:r w:rsidR="00C838FF" w:rsidRPr="00F84088">
        <w:rPr>
          <w:rFonts w:asciiTheme="minorHAnsi" w:hAnsiTheme="minorHAnsi" w:cstheme="minorHAnsi"/>
          <w:color w:val="242121"/>
          <w:sz w:val="26"/>
          <w:szCs w:val="26"/>
          <w:lang w:val="en-US"/>
        </w:rPr>
        <w:t xml:space="preserve">medical </w:t>
      </w:r>
      <w:r w:rsidR="005B7268" w:rsidRPr="00F84088">
        <w:rPr>
          <w:rFonts w:asciiTheme="minorHAnsi" w:hAnsiTheme="minorHAnsi" w:cstheme="minorHAnsi"/>
          <w:color w:val="242121"/>
          <w:sz w:val="26"/>
          <w:szCs w:val="26"/>
          <w:lang w:val="en-US"/>
        </w:rPr>
        <w:t xml:space="preserve">notes </w:t>
      </w:r>
      <w:r w:rsidR="00301126" w:rsidRPr="00F84088">
        <w:rPr>
          <w:rFonts w:asciiTheme="minorHAnsi" w:hAnsiTheme="minorHAnsi" w:cstheme="minorHAnsi"/>
          <w:color w:val="242121"/>
          <w:sz w:val="26"/>
          <w:szCs w:val="26"/>
          <w:lang w:val="en-US"/>
        </w:rPr>
        <w:t xml:space="preserve">which </w:t>
      </w:r>
      <w:r w:rsidR="003E161C" w:rsidRPr="00F84088">
        <w:rPr>
          <w:rFonts w:asciiTheme="minorHAnsi" w:hAnsiTheme="minorHAnsi" w:cstheme="minorHAnsi"/>
          <w:color w:val="242121"/>
          <w:sz w:val="26"/>
          <w:szCs w:val="26"/>
          <w:lang w:val="en-US"/>
        </w:rPr>
        <w:t>queried</w:t>
      </w:r>
      <w:r w:rsidR="00301126" w:rsidRPr="00F84088">
        <w:rPr>
          <w:rFonts w:asciiTheme="minorHAnsi" w:hAnsiTheme="minorHAnsi" w:cstheme="minorHAnsi"/>
          <w:color w:val="242121"/>
          <w:sz w:val="26"/>
          <w:szCs w:val="26"/>
          <w:lang w:val="en-US"/>
        </w:rPr>
        <w:t xml:space="preserve"> the use of Mira/Khat by the plaintiff</w:t>
      </w:r>
      <w:r w:rsidR="003E161C" w:rsidRPr="00F84088">
        <w:rPr>
          <w:rFonts w:asciiTheme="minorHAnsi" w:hAnsiTheme="minorHAnsi" w:cstheme="minorHAnsi"/>
          <w:color w:val="242121"/>
          <w:sz w:val="26"/>
          <w:szCs w:val="26"/>
          <w:lang w:val="en-US"/>
        </w:rPr>
        <w:t>.</w:t>
      </w:r>
      <w:r w:rsidR="00301126" w:rsidRPr="00F84088">
        <w:rPr>
          <w:rFonts w:asciiTheme="minorHAnsi" w:hAnsiTheme="minorHAnsi" w:cstheme="minorHAnsi"/>
          <w:color w:val="242121"/>
          <w:sz w:val="26"/>
          <w:szCs w:val="26"/>
          <w:lang w:val="en-US"/>
        </w:rPr>
        <w:t xml:space="preserve"> A</w:t>
      </w:r>
      <w:r w:rsidR="00781D56" w:rsidRPr="00F84088">
        <w:rPr>
          <w:rFonts w:asciiTheme="minorHAnsi" w:hAnsiTheme="minorHAnsi" w:cstheme="minorHAnsi"/>
          <w:color w:val="242121"/>
          <w:sz w:val="26"/>
          <w:szCs w:val="26"/>
          <w:lang w:val="en-US"/>
        </w:rPr>
        <w:t>mendment</w:t>
      </w:r>
      <w:r w:rsidR="00301126" w:rsidRPr="00F84088">
        <w:rPr>
          <w:rFonts w:asciiTheme="minorHAnsi" w:hAnsiTheme="minorHAnsi" w:cstheme="minorHAnsi"/>
          <w:color w:val="242121"/>
          <w:sz w:val="26"/>
          <w:szCs w:val="26"/>
          <w:lang w:val="en-US"/>
        </w:rPr>
        <w:t>s</w:t>
      </w:r>
      <w:r w:rsidR="00781D56" w:rsidRPr="00F84088">
        <w:rPr>
          <w:rFonts w:asciiTheme="minorHAnsi" w:hAnsiTheme="minorHAnsi" w:cstheme="minorHAnsi"/>
          <w:color w:val="242121"/>
          <w:sz w:val="26"/>
          <w:szCs w:val="26"/>
          <w:lang w:val="en-US"/>
        </w:rPr>
        <w:t xml:space="preserve"> </w:t>
      </w:r>
      <w:r w:rsidR="005B7268" w:rsidRPr="00F84088">
        <w:rPr>
          <w:rFonts w:asciiTheme="minorHAnsi" w:hAnsiTheme="minorHAnsi" w:cstheme="minorHAnsi"/>
          <w:color w:val="242121"/>
          <w:sz w:val="26"/>
          <w:szCs w:val="26"/>
          <w:lang w:val="en-US"/>
        </w:rPr>
        <w:t xml:space="preserve">to the initial joint minute </w:t>
      </w:r>
      <w:r w:rsidR="00301126" w:rsidRPr="00F84088">
        <w:rPr>
          <w:rFonts w:asciiTheme="minorHAnsi" w:hAnsiTheme="minorHAnsi" w:cstheme="minorHAnsi"/>
          <w:color w:val="242121"/>
          <w:sz w:val="26"/>
          <w:szCs w:val="26"/>
          <w:lang w:val="en-US"/>
        </w:rPr>
        <w:t>were effected</w:t>
      </w:r>
      <w:r w:rsidR="00781D56" w:rsidRPr="00F84088">
        <w:rPr>
          <w:rFonts w:asciiTheme="minorHAnsi" w:hAnsiTheme="minorHAnsi" w:cstheme="minorHAnsi"/>
          <w:color w:val="242121"/>
          <w:sz w:val="26"/>
          <w:szCs w:val="26"/>
          <w:lang w:val="en-US"/>
        </w:rPr>
        <w:t xml:space="preserve"> on 22 January 2022. In terms of the amended joint minute, Dr</w:t>
      </w:r>
      <w:r w:rsidR="00F75963" w:rsidRPr="00F84088">
        <w:rPr>
          <w:rFonts w:asciiTheme="minorHAnsi" w:hAnsiTheme="minorHAnsi" w:cstheme="minorHAnsi"/>
          <w:color w:val="242121"/>
          <w:sz w:val="26"/>
          <w:szCs w:val="26"/>
          <w:lang w:val="en-US"/>
        </w:rPr>
        <w:t xml:space="preserve"> Manthata-Cruywagen raised the use of Khat/Mira by the plaintiff during her pregnancy as a causal factor that </w:t>
      </w:r>
      <w:r w:rsidR="007C0D54" w:rsidRPr="00F84088">
        <w:rPr>
          <w:rFonts w:asciiTheme="minorHAnsi" w:hAnsiTheme="minorHAnsi" w:cstheme="minorHAnsi"/>
          <w:color w:val="242121"/>
          <w:sz w:val="26"/>
          <w:szCs w:val="26"/>
          <w:lang w:val="en-US"/>
        </w:rPr>
        <w:t xml:space="preserve">led to a total shutdown of oxygenated blood supply to the fetus </w:t>
      </w:r>
      <w:r w:rsidR="003E161C" w:rsidRPr="00F84088">
        <w:rPr>
          <w:rFonts w:asciiTheme="minorHAnsi" w:hAnsiTheme="minorHAnsi" w:cstheme="minorHAnsi"/>
          <w:color w:val="242121"/>
          <w:sz w:val="26"/>
          <w:szCs w:val="26"/>
          <w:lang w:val="en-US"/>
        </w:rPr>
        <w:t>30</w:t>
      </w:r>
      <w:r w:rsidR="007C0D54" w:rsidRPr="00F84088">
        <w:rPr>
          <w:rFonts w:asciiTheme="minorHAnsi" w:hAnsiTheme="minorHAnsi" w:cstheme="minorHAnsi"/>
          <w:color w:val="242121"/>
          <w:sz w:val="26"/>
          <w:szCs w:val="26"/>
          <w:lang w:val="en-US"/>
        </w:rPr>
        <w:t xml:space="preserve"> minutes before delivery. In her view, the use of Khat exposed the </w:t>
      </w:r>
      <w:r w:rsidR="003E161C" w:rsidRPr="00F84088">
        <w:rPr>
          <w:rFonts w:asciiTheme="minorHAnsi" w:hAnsiTheme="minorHAnsi" w:cstheme="minorHAnsi"/>
          <w:color w:val="242121"/>
          <w:sz w:val="26"/>
          <w:szCs w:val="26"/>
          <w:lang w:val="en-US"/>
        </w:rPr>
        <w:t xml:space="preserve">plaintiff’s </w:t>
      </w:r>
      <w:r w:rsidR="007C0D54" w:rsidRPr="00F84088">
        <w:rPr>
          <w:rFonts w:asciiTheme="minorHAnsi" w:hAnsiTheme="minorHAnsi" w:cstheme="minorHAnsi"/>
          <w:color w:val="242121"/>
          <w:sz w:val="26"/>
          <w:szCs w:val="26"/>
          <w:lang w:val="en-US"/>
        </w:rPr>
        <w:t xml:space="preserve">placenta to an ‘amphetamine like substance’ which </w:t>
      </w:r>
      <w:r w:rsidR="00F75963" w:rsidRPr="00F84088">
        <w:rPr>
          <w:rFonts w:asciiTheme="minorHAnsi" w:hAnsiTheme="minorHAnsi" w:cstheme="minorHAnsi"/>
          <w:color w:val="242121"/>
          <w:sz w:val="26"/>
          <w:szCs w:val="26"/>
          <w:lang w:val="en-US"/>
        </w:rPr>
        <w:t xml:space="preserve">has </w:t>
      </w:r>
      <w:r w:rsidR="003E161C" w:rsidRPr="00F84088">
        <w:rPr>
          <w:rFonts w:asciiTheme="minorHAnsi" w:hAnsiTheme="minorHAnsi" w:cstheme="minorHAnsi"/>
          <w:color w:val="242121"/>
          <w:sz w:val="26"/>
          <w:szCs w:val="26"/>
          <w:lang w:val="en-US"/>
        </w:rPr>
        <w:t xml:space="preserve">been postulated to have </w:t>
      </w:r>
      <w:r w:rsidR="00F75963" w:rsidRPr="00F84088">
        <w:rPr>
          <w:rFonts w:asciiTheme="minorHAnsi" w:hAnsiTheme="minorHAnsi" w:cstheme="minorHAnsi"/>
          <w:color w:val="242121"/>
          <w:sz w:val="26"/>
          <w:szCs w:val="26"/>
          <w:lang w:val="en-US"/>
        </w:rPr>
        <w:t xml:space="preserve">a deleterious effect on the placental function causing vasoconstriction and reducing fetal oxygenation. </w:t>
      </w:r>
      <w:r w:rsidR="007C0D54" w:rsidRPr="00F84088">
        <w:rPr>
          <w:rFonts w:asciiTheme="minorHAnsi" w:hAnsiTheme="minorHAnsi" w:cstheme="minorHAnsi"/>
          <w:color w:val="242121"/>
          <w:sz w:val="26"/>
          <w:szCs w:val="26"/>
          <w:lang w:val="en-US"/>
        </w:rPr>
        <w:t>Put differently, the compromised placenta exacerbated the reduction in oxygen blood supply</w:t>
      </w:r>
      <w:r w:rsidR="00301126" w:rsidRPr="00F84088">
        <w:rPr>
          <w:rFonts w:asciiTheme="minorHAnsi" w:hAnsiTheme="minorHAnsi" w:cstheme="minorHAnsi"/>
          <w:color w:val="242121"/>
          <w:sz w:val="26"/>
          <w:szCs w:val="26"/>
          <w:lang w:val="en-US"/>
        </w:rPr>
        <w:t>. Dr Manthata-Cruywagen recorded in the amended joint minute that ‘</w:t>
      </w:r>
      <w:r w:rsidR="00301126" w:rsidRPr="00F84088">
        <w:rPr>
          <w:rFonts w:asciiTheme="minorHAnsi" w:hAnsiTheme="minorHAnsi" w:cstheme="minorHAnsi"/>
          <w:i/>
          <w:color w:val="242121"/>
          <w:sz w:val="26"/>
          <w:szCs w:val="26"/>
          <w:lang w:val="en-US"/>
        </w:rPr>
        <w:t>A substance-exposed placenta will not be able to supply oxygenated blood to the fetus during labour adequately because during labour</w:t>
      </w:r>
      <w:r w:rsidR="003E161C" w:rsidRPr="00F84088">
        <w:rPr>
          <w:rFonts w:asciiTheme="minorHAnsi" w:hAnsiTheme="minorHAnsi" w:cstheme="minorHAnsi"/>
          <w:i/>
          <w:color w:val="242121"/>
          <w:sz w:val="26"/>
          <w:szCs w:val="26"/>
          <w:lang w:val="en-US"/>
        </w:rPr>
        <w:t>,</w:t>
      </w:r>
      <w:r w:rsidR="00301126" w:rsidRPr="00F84088">
        <w:rPr>
          <w:rFonts w:asciiTheme="minorHAnsi" w:hAnsiTheme="minorHAnsi" w:cstheme="minorHAnsi"/>
          <w:i/>
          <w:color w:val="242121"/>
          <w:sz w:val="26"/>
          <w:szCs w:val="26"/>
          <w:lang w:val="en-US"/>
        </w:rPr>
        <w:t xml:space="preserve"> contractions further exacerbate reduction of oxygenated blood supply</w:t>
      </w:r>
      <w:r w:rsidR="005B7268" w:rsidRPr="00F84088">
        <w:rPr>
          <w:rFonts w:asciiTheme="minorHAnsi" w:hAnsiTheme="minorHAnsi" w:cstheme="minorHAnsi"/>
          <w:i/>
          <w:color w:val="242121"/>
          <w:sz w:val="26"/>
          <w:szCs w:val="26"/>
          <w:lang w:val="en-US"/>
        </w:rPr>
        <w:t>.</w:t>
      </w:r>
      <w:r w:rsidR="00301126" w:rsidRPr="00F84088">
        <w:rPr>
          <w:rFonts w:asciiTheme="minorHAnsi" w:hAnsiTheme="minorHAnsi" w:cstheme="minorHAnsi"/>
          <w:i/>
          <w:color w:val="242121"/>
          <w:sz w:val="26"/>
          <w:szCs w:val="26"/>
          <w:lang w:val="en-US"/>
        </w:rPr>
        <w:t xml:space="preserve"> Ms [M…] acknowledged during the interview with the neuro development doctor Dr Blumberg in 2013 to using Mira/Khat during pregnancy</w:t>
      </w:r>
      <w:r w:rsidR="00301126" w:rsidRPr="00F84088">
        <w:rPr>
          <w:rFonts w:asciiTheme="minorHAnsi" w:hAnsiTheme="minorHAnsi" w:cstheme="minorHAnsi"/>
          <w:color w:val="242121"/>
          <w:sz w:val="26"/>
          <w:szCs w:val="26"/>
          <w:lang w:val="en-US"/>
        </w:rPr>
        <w:t xml:space="preserve">.’ She therefore concluded that </w:t>
      </w:r>
      <w:r w:rsidR="001A4A1A" w:rsidRPr="00F84088">
        <w:rPr>
          <w:rFonts w:asciiTheme="minorHAnsi" w:hAnsiTheme="minorHAnsi" w:cstheme="minorHAnsi"/>
          <w:color w:val="242121"/>
          <w:sz w:val="26"/>
          <w:szCs w:val="26"/>
          <w:lang w:val="en-US"/>
        </w:rPr>
        <w:t>in the second stage of labour ‘</w:t>
      </w:r>
      <w:r w:rsidR="001A4A1A" w:rsidRPr="00F84088">
        <w:rPr>
          <w:rFonts w:asciiTheme="minorHAnsi" w:hAnsiTheme="minorHAnsi" w:cstheme="minorHAnsi"/>
          <w:i/>
          <w:color w:val="242121"/>
          <w:sz w:val="26"/>
          <w:szCs w:val="26"/>
          <w:lang w:val="en-US"/>
        </w:rPr>
        <w:t>where a sub-optimally functioning placenta that has been exposed to an amphetamine like substance, further exacerbated the reduction in oxygen blood supply. This was the straw that broke the camel’s back and led to a total shutdown of oxygenated blood supply to the fetus just a few minutes before delivery.</w:t>
      </w:r>
      <w:r w:rsidR="001A4A1A" w:rsidRPr="00F84088">
        <w:rPr>
          <w:rFonts w:asciiTheme="minorHAnsi" w:hAnsiTheme="minorHAnsi" w:cstheme="minorHAnsi"/>
          <w:color w:val="242121"/>
          <w:sz w:val="26"/>
          <w:szCs w:val="26"/>
          <w:lang w:val="en-US"/>
        </w:rPr>
        <w:t xml:space="preserve">’ Her earlier agreement </w:t>
      </w:r>
      <w:r w:rsidR="005B7268" w:rsidRPr="00F84088">
        <w:rPr>
          <w:rFonts w:asciiTheme="minorHAnsi" w:hAnsiTheme="minorHAnsi" w:cstheme="minorHAnsi"/>
          <w:color w:val="242121"/>
          <w:sz w:val="26"/>
          <w:szCs w:val="26"/>
          <w:lang w:val="en-US"/>
        </w:rPr>
        <w:t>recorded</w:t>
      </w:r>
      <w:r w:rsidR="001A4A1A" w:rsidRPr="00F84088">
        <w:rPr>
          <w:rFonts w:asciiTheme="minorHAnsi" w:hAnsiTheme="minorHAnsi" w:cstheme="minorHAnsi"/>
          <w:color w:val="242121"/>
          <w:sz w:val="26"/>
          <w:szCs w:val="26"/>
          <w:lang w:val="en-US"/>
        </w:rPr>
        <w:t xml:space="preserve"> in </w:t>
      </w:r>
      <w:r w:rsidR="005F0260" w:rsidRPr="00F84088">
        <w:rPr>
          <w:rFonts w:asciiTheme="minorHAnsi" w:hAnsiTheme="minorHAnsi" w:cstheme="minorHAnsi"/>
          <w:color w:val="242121"/>
          <w:sz w:val="26"/>
          <w:szCs w:val="26"/>
          <w:lang w:val="en-US"/>
        </w:rPr>
        <w:t>sub-</w:t>
      </w:r>
      <w:r w:rsidR="001A4A1A" w:rsidRPr="00F84088">
        <w:rPr>
          <w:rFonts w:asciiTheme="minorHAnsi" w:hAnsiTheme="minorHAnsi" w:cstheme="minorHAnsi"/>
          <w:color w:val="242121"/>
          <w:sz w:val="26"/>
          <w:szCs w:val="26"/>
          <w:lang w:val="en-US"/>
        </w:rPr>
        <w:t>paragraph</w:t>
      </w:r>
      <w:r w:rsidR="005F0260" w:rsidRPr="00F84088">
        <w:rPr>
          <w:rFonts w:asciiTheme="minorHAnsi" w:hAnsiTheme="minorHAnsi" w:cstheme="minorHAnsi"/>
          <w:color w:val="242121"/>
          <w:sz w:val="26"/>
          <w:szCs w:val="26"/>
          <w:lang w:val="en-US"/>
        </w:rPr>
        <w:t>s</w:t>
      </w:r>
      <w:r w:rsidR="001A4A1A" w:rsidRPr="00F84088">
        <w:rPr>
          <w:rFonts w:asciiTheme="minorHAnsi" w:hAnsiTheme="minorHAnsi" w:cstheme="minorHAnsi"/>
          <w:color w:val="242121"/>
          <w:sz w:val="26"/>
          <w:szCs w:val="26"/>
          <w:lang w:val="en-US"/>
        </w:rPr>
        <w:t xml:space="preserve"> 17 (ix); (x) and (xii) above</w:t>
      </w:r>
      <w:r w:rsidR="005F0260" w:rsidRPr="00F84088">
        <w:rPr>
          <w:rFonts w:asciiTheme="minorHAnsi" w:hAnsiTheme="minorHAnsi" w:cstheme="minorHAnsi"/>
          <w:color w:val="242121"/>
          <w:sz w:val="26"/>
          <w:szCs w:val="26"/>
          <w:lang w:val="en-US"/>
        </w:rPr>
        <w:t>, was re</w:t>
      </w:r>
      <w:r w:rsidR="005B7268" w:rsidRPr="00F84088">
        <w:rPr>
          <w:rFonts w:asciiTheme="minorHAnsi" w:hAnsiTheme="minorHAnsi" w:cstheme="minorHAnsi"/>
          <w:color w:val="242121"/>
          <w:sz w:val="26"/>
          <w:szCs w:val="26"/>
          <w:lang w:val="en-US"/>
        </w:rPr>
        <w:t>tracted</w:t>
      </w:r>
      <w:r w:rsidR="001A4A1A" w:rsidRPr="00F84088">
        <w:rPr>
          <w:rFonts w:asciiTheme="minorHAnsi" w:hAnsiTheme="minorHAnsi" w:cstheme="minorHAnsi"/>
          <w:color w:val="242121"/>
          <w:sz w:val="26"/>
          <w:szCs w:val="26"/>
          <w:lang w:val="en-US"/>
        </w:rPr>
        <w:t xml:space="preserve"> with Dr Manthata-Cruywagen recording that ‘</w:t>
      </w:r>
      <w:r w:rsidR="001A4A1A" w:rsidRPr="00F84088">
        <w:rPr>
          <w:rFonts w:asciiTheme="minorHAnsi" w:hAnsiTheme="minorHAnsi" w:cstheme="minorHAnsi"/>
          <w:i/>
          <w:color w:val="242121"/>
          <w:sz w:val="26"/>
          <w:szCs w:val="26"/>
          <w:lang w:val="en-US"/>
        </w:rPr>
        <w:t>Acute severe hypoxic ischemic injury to the fetal brain, implies either rapid total s</w:t>
      </w:r>
      <w:r w:rsidR="00FB5B3A" w:rsidRPr="00F84088">
        <w:rPr>
          <w:rFonts w:asciiTheme="minorHAnsi" w:hAnsiTheme="minorHAnsi" w:cstheme="minorHAnsi"/>
          <w:i/>
          <w:color w:val="242121"/>
          <w:sz w:val="26"/>
          <w:szCs w:val="26"/>
          <w:lang w:val="en-US"/>
        </w:rPr>
        <w:t>h</w:t>
      </w:r>
      <w:r w:rsidR="001A4A1A" w:rsidRPr="00F84088">
        <w:rPr>
          <w:rFonts w:asciiTheme="minorHAnsi" w:hAnsiTheme="minorHAnsi" w:cstheme="minorHAnsi"/>
          <w:i/>
          <w:color w:val="242121"/>
          <w:sz w:val="26"/>
          <w:szCs w:val="26"/>
          <w:lang w:val="en-US"/>
        </w:rPr>
        <w:t>u</w:t>
      </w:r>
      <w:r w:rsidR="00FB5B3A" w:rsidRPr="00F84088">
        <w:rPr>
          <w:rFonts w:asciiTheme="minorHAnsi" w:hAnsiTheme="minorHAnsi" w:cstheme="minorHAnsi"/>
          <w:i/>
          <w:color w:val="242121"/>
          <w:sz w:val="26"/>
          <w:szCs w:val="26"/>
          <w:lang w:val="en-US"/>
        </w:rPr>
        <w:t>t</w:t>
      </w:r>
      <w:r w:rsidR="001A4A1A" w:rsidRPr="00F84088">
        <w:rPr>
          <w:rFonts w:asciiTheme="minorHAnsi" w:hAnsiTheme="minorHAnsi" w:cstheme="minorHAnsi"/>
          <w:i/>
          <w:color w:val="242121"/>
          <w:sz w:val="26"/>
          <w:szCs w:val="26"/>
          <w:lang w:val="en-US"/>
        </w:rPr>
        <w:t xml:space="preserve">down oxygenated blood </w:t>
      </w:r>
      <w:r w:rsidR="001A4A1A" w:rsidRPr="00F84088">
        <w:rPr>
          <w:rFonts w:asciiTheme="minorHAnsi" w:hAnsiTheme="minorHAnsi" w:cstheme="minorHAnsi"/>
          <w:color w:val="242121"/>
          <w:sz w:val="26"/>
          <w:szCs w:val="26"/>
          <w:lang w:val="en-US"/>
        </w:rPr>
        <w:t xml:space="preserve">(sic) </w:t>
      </w:r>
      <w:r w:rsidR="001A4A1A" w:rsidRPr="00F84088">
        <w:rPr>
          <w:rFonts w:asciiTheme="minorHAnsi" w:hAnsiTheme="minorHAnsi" w:cstheme="minorHAnsi"/>
          <w:i/>
          <w:color w:val="242121"/>
          <w:sz w:val="26"/>
          <w:szCs w:val="26"/>
          <w:lang w:val="en-US"/>
        </w:rPr>
        <w:t>(in which compensatory mechanisms have no time to become deployed</w:t>
      </w:r>
      <w:r w:rsidR="005F0260" w:rsidRPr="00F84088">
        <w:rPr>
          <w:rFonts w:asciiTheme="minorHAnsi" w:hAnsiTheme="minorHAnsi" w:cstheme="minorHAnsi"/>
          <w:i/>
          <w:color w:val="242121"/>
          <w:sz w:val="26"/>
          <w:szCs w:val="26"/>
          <w:lang w:val="en-US"/>
        </w:rPr>
        <w:t>)…’.</w:t>
      </w:r>
      <w:r w:rsidR="00FB5B3A" w:rsidRPr="00F84088">
        <w:rPr>
          <w:rFonts w:asciiTheme="minorHAnsi" w:hAnsiTheme="minorHAnsi" w:cstheme="minorHAnsi"/>
          <w:i/>
          <w:color w:val="242121"/>
          <w:sz w:val="26"/>
          <w:szCs w:val="26"/>
          <w:lang w:val="en-US"/>
        </w:rPr>
        <w:t xml:space="preserve"> </w:t>
      </w:r>
    </w:p>
    <w:p w:rsidR="005B7268" w:rsidRPr="005B7268" w:rsidRDefault="005B7268" w:rsidP="005B7268">
      <w:pPr>
        <w:pStyle w:val="ListParagraph"/>
        <w:spacing w:after="200" w:line="360" w:lineRule="auto"/>
        <w:ind w:left="851"/>
        <w:jc w:val="both"/>
        <w:rPr>
          <w:rFonts w:asciiTheme="minorHAnsi" w:hAnsiTheme="minorHAnsi" w:cstheme="minorHAnsi"/>
          <w:color w:val="242121"/>
          <w:sz w:val="26"/>
          <w:szCs w:val="26"/>
          <w:lang w:val="en-US"/>
        </w:rPr>
      </w:pPr>
    </w:p>
    <w:p w:rsidR="00781D56"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lastRenderedPageBreak/>
        <w:t>20.</w:t>
      </w:r>
      <w:r>
        <w:rPr>
          <w:rFonts w:asciiTheme="minorHAnsi" w:hAnsiTheme="minorHAnsi"/>
          <w:color w:val="242121"/>
          <w:sz w:val="24"/>
          <w:szCs w:val="24"/>
          <w:lang w:val="en-US"/>
        </w:rPr>
        <w:tab/>
      </w:r>
      <w:r w:rsidR="00FB5B3A" w:rsidRPr="00F84088">
        <w:rPr>
          <w:rFonts w:asciiTheme="minorHAnsi" w:hAnsiTheme="minorHAnsi" w:cstheme="minorHAnsi"/>
          <w:color w:val="242121"/>
          <w:sz w:val="26"/>
          <w:szCs w:val="26"/>
          <w:lang w:val="en-US"/>
        </w:rPr>
        <w:t xml:space="preserve">Save for the issue of Khat and its </w:t>
      </w:r>
      <w:r w:rsidR="005B7268" w:rsidRPr="00F84088">
        <w:rPr>
          <w:rFonts w:asciiTheme="minorHAnsi" w:hAnsiTheme="minorHAnsi" w:cstheme="minorHAnsi"/>
          <w:color w:val="242121"/>
          <w:sz w:val="26"/>
          <w:szCs w:val="26"/>
          <w:lang w:val="en-US"/>
        </w:rPr>
        <w:t>postulated</w:t>
      </w:r>
      <w:r w:rsidR="00FB5B3A" w:rsidRPr="00F84088">
        <w:rPr>
          <w:rFonts w:asciiTheme="minorHAnsi" w:hAnsiTheme="minorHAnsi" w:cstheme="minorHAnsi"/>
          <w:color w:val="242121"/>
          <w:sz w:val="26"/>
          <w:szCs w:val="26"/>
          <w:lang w:val="en-US"/>
        </w:rPr>
        <w:t xml:space="preserve"> deleterious effect upon the mother’s placenta</w:t>
      </w:r>
      <w:r w:rsidR="005B7268" w:rsidRPr="00F84088">
        <w:rPr>
          <w:rFonts w:asciiTheme="minorHAnsi" w:hAnsiTheme="minorHAnsi" w:cstheme="minorHAnsi"/>
          <w:color w:val="242121"/>
          <w:sz w:val="26"/>
          <w:szCs w:val="26"/>
          <w:lang w:val="en-US"/>
        </w:rPr>
        <w:t>,</w:t>
      </w:r>
      <w:r w:rsidR="00FB5B3A" w:rsidRPr="00F84088">
        <w:rPr>
          <w:rFonts w:asciiTheme="minorHAnsi" w:hAnsiTheme="minorHAnsi" w:cstheme="minorHAnsi"/>
          <w:color w:val="242121"/>
          <w:sz w:val="26"/>
          <w:szCs w:val="26"/>
          <w:lang w:val="en-US"/>
        </w:rPr>
        <w:t xml:space="preserve"> </w:t>
      </w:r>
      <w:r w:rsidR="005B7268" w:rsidRPr="00F84088">
        <w:rPr>
          <w:rFonts w:asciiTheme="minorHAnsi" w:hAnsiTheme="minorHAnsi" w:cstheme="minorHAnsi"/>
          <w:color w:val="242121"/>
          <w:sz w:val="26"/>
          <w:szCs w:val="26"/>
          <w:lang w:val="en-US"/>
        </w:rPr>
        <w:t>coupled with</w:t>
      </w:r>
      <w:r w:rsidR="00FB5B3A" w:rsidRPr="00F84088">
        <w:rPr>
          <w:rFonts w:asciiTheme="minorHAnsi" w:hAnsiTheme="minorHAnsi" w:cstheme="minorHAnsi"/>
          <w:color w:val="242121"/>
          <w:sz w:val="26"/>
          <w:szCs w:val="26"/>
          <w:lang w:val="en-US"/>
        </w:rPr>
        <w:t xml:space="preserve"> the </w:t>
      </w:r>
      <w:r w:rsidR="005B7268" w:rsidRPr="00F84088">
        <w:rPr>
          <w:rFonts w:asciiTheme="minorHAnsi" w:hAnsiTheme="minorHAnsi" w:cstheme="minorHAnsi"/>
          <w:color w:val="242121"/>
          <w:sz w:val="26"/>
          <w:szCs w:val="26"/>
          <w:lang w:val="en-US"/>
        </w:rPr>
        <w:t xml:space="preserve">suggested </w:t>
      </w:r>
      <w:r w:rsidR="00FB5B3A" w:rsidRPr="00F84088">
        <w:rPr>
          <w:rFonts w:asciiTheme="minorHAnsi" w:hAnsiTheme="minorHAnsi" w:cstheme="minorHAnsi"/>
          <w:color w:val="242121"/>
          <w:sz w:val="26"/>
          <w:szCs w:val="26"/>
          <w:lang w:val="en-US"/>
        </w:rPr>
        <w:t>unavoidability</w:t>
      </w:r>
      <w:r w:rsidR="00C838FF" w:rsidRPr="00F84088">
        <w:rPr>
          <w:rFonts w:asciiTheme="minorHAnsi" w:hAnsiTheme="minorHAnsi" w:cstheme="minorHAnsi"/>
          <w:color w:val="242121"/>
          <w:sz w:val="26"/>
          <w:szCs w:val="26"/>
          <w:lang w:val="en-US"/>
        </w:rPr>
        <w:t xml:space="preserve"> or non-preventability</w:t>
      </w:r>
      <w:r w:rsidR="00FB5B3A" w:rsidRPr="00F84088">
        <w:rPr>
          <w:rFonts w:asciiTheme="minorHAnsi" w:hAnsiTheme="minorHAnsi" w:cstheme="minorHAnsi"/>
          <w:color w:val="242121"/>
          <w:sz w:val="26"/>
          <w:szCs w:val="26"/>
          <w:lang w:val="en-US"/>
        </w:rPr>
        <w:t xml:space="preserve"> of the </w:t>
      </w:r>
      <w:r w:rsidR="00E71F0E" w:rsidRPr="00F84088">
        <w:rPr>
          <w:rFonts w:asciiTheme="minorHAnsi" w:hAnsiTheme="minorHAnsi" w:cstheme="minorHAnsi"/>
          <w:color w:val="242121"/>
          <w:sz w:val="26"/>
          <w:szCs w:val="26"/>
          <w:lang w:val="en-US"/>
        </w:rPr>
        <w:t xml:space="preserve">postulated </w:t>
      </w:r>
      <w:r w:rsidR="00C838FF" w:rsidRPr="00F84088">
        <w:rPr>
          <w:rFonts w:asciiTheme="minorHAnsi" w:hAnsiTheme="minorHAnsi" w:cstheme="minorHAnsi"/>
          <w:color w:val="242121"/>
          <w:sz w:val="26"/>
          <w:szCs w:val="26"/>
          <w:lang w:val="en-US"/>
        </w:rPr>
        <w:t xml:space="preserve">inevitable </w:t>
      </w:r>
      <w:r w:rsidR="00FB5B3A" w:rsidRPr="00F84088">
        <w:rPr>
          <w:rFonts w:asciiTheme="minorHAnsi" w:hAnsiTheme="minorHAnsi" w:cstheme="minorHAnsi"/>
          <w:color w:val="242121"/>
          <w:sz w:val="26"/>
          <w:szCs w:val="26"/>
          <w:lang w:val="en-US"/>
        </w:rPr>
        <w:t xml:space="preserve">consequences of an abnormally functioning placenta, the agreements recorded in the initial joint minute </w:t>
      </w:r>
      <w:r w:rsidR="005B7268" w:rsidRPr="00F84088">
        <w:rPr>
          <w:rFonts w:asciiTheme="minorHAnsi" w:hAnsiTheme="minorHAnsi" w:cstheme="minorHAnsi"/>
          <w:color w:val="242121"/>
          <w:sz w:val="26"/>
          <w:szCs w:val="26"/>
          <w:lang w:val="en-US"/>
        </w:rPr>
        <w:t xml:space="preserve">of the Gynaecologists/Obstetricians </w:t>
      </w:r>
      <w:r w:rsidR="00FB5B3A" w:rsidRPr="00F84088">
        <w:rPr>
          <w:rFonts w:asciiTheme="minorHAnsi" w:hAnsiTheme="minorHAnsi" w:cstheme="minorHAnsi"/>
          <w:color w:val="242121"/>
          <w:sz w:val="26"/>
          <w:szCs w:val="26"/>
          <w:lang w:val="en-US"/>
        </w:rPr>
        <w:t>remained unchanged.</w:t>
      </w:r>
    </w:p>
    <w:p w:rsidR="00781D56" w:rsidRDefault="00781D56"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21.</w:t>
      </w:r>
      <w:r>
        <w:rPr>
          <w:rFonts w:asciiTheme="minorHAnsi" w:hAnsiTheme="minorHAnsi"/>
          <w:color w:val="242121"/>
          <w:sz w:val="24"/>
          <w:szCs w:val="24"/>
          <w:lang w:val="en-US"/>
        </w:rPr>
        <w:tab/>
      </w:r>
      <w:r w:rsidR="009A2453" w:rsidRPr="00F84088">
        <w:rPr>
          <w:rFonts w:asciiTheme="minorHAnsi" w:hAnsiTheme="minorHAnsi" w:cstheme="minorHAnsi"/>
          <w:color w:val="242121"/>
          <w:sz w:val="26"/>
          <w:szCs w:val="26"/>
          <w:lang w:val="en-US"/>
        </w:rPr>
        <w:t>In their joint minute dated 10 May 2019, t</w:t>
      </w:r>
      <w:r w:rsidR="00BA0020" w:rsidRPr="00F84088">
        <w:rPr>
          <w:rFonts w:asciiTheme="minorHAnsi" w:hAnsiTheme="minorHAnsi" w:cstheme="minorHAnsi"/>
          <w:color w:val="242121"/>
          <w:sz w:val="26"/>
          <w:szCs w:val="26"/>
          <w:lang w:val="en-US"/>
        </w:rPr>
        <w:t xml:space="preserve">he radiologists </w:t>
      </w:r>
      <w:r w:rsidR="00FB5B3A" w:rsidRPr="00F84088">
        <w:rPr>
          <w:rFonts w:asciiTheme="minorHAnsi" w:hAnsiTheme="minorHAnsi" w:cstheme="minorHAnsi"/>
          <w:color w:val="242121"/>
          <w:sz w:val="26"/>
          <w:szCs w:val="26"/>
          <w:lang w:val="en-US"/>
        </w:rPr>
        <w:t xml:space="preserve">initially </w:t>
      </w:r>
      <w:r w:rsidR="00BA0020" w:rsidRPr="00F84088">
        <w:rPr>
          <w:rFonts w:asciiTheme="minorHAnsi" w:hAnsiTheme="minorHAnsi" w:cstheme="minorHAnsi"/>
          <w:color w:val="242121"/>
          <w:sz w:val="26"/>
          <w:szCs w:val="26"/>
          <w:lang w:val="en-US"/>
        </w:rPr>
        <w:t xml:space="preserve">agreed that the MRI pattern </w:t>
      </w:r>
      <w:r w:rsidR="00FB5B3A" w:rsidRPr="00F84088">
        <w:rPr>
          <w:rFonts w:asciiTheme="minorHAnsi" w:hAnsiTheme="minorHAnsi" w:cstheme="minorHAnsi"/>
          <w:color w:val="242121"/>
          <w:sz w:val="26"/>
          <w:szCs w:val="26"/>
          <w:lang w:val="en-US"/>
        </w:rPr>
        <w:t xml:space="preserve">observed </w:t>
      </w:r>
      <w:r w:rsidR="00BA0020" w:rsidRPr="00F84088">
        <w:rPr>
          <w:rFonts w:asciiTheme="minorHAnsi" w:hAnsiTheme="minorHAnsi" w:cstheme="minorHAnsi"/>
          <w:color w:val="242121"/>
          <w:sz w:val="26"/>
          <w:szCs w:val="26"/>
          <w:lang w:val="en-US"/>
        </w:rPr>
        <w:t xml:space="preserve">was in keeping with </w:t>
      </w:r>
      <w:r w:rsidR="00F674FC" w:rsidRPr="00F84088">
        <w:rPr>
          <w:rFonts w:asciiTheme="minorHAnsi" w:hAnsiTheme="minorHAnsi" w:cstheme="minorHAnsi"/>
          <w:i/>
          <w:color w:val="242121"/>
          <w:sz w:val="26"/>
          <w:szCs w:val="26"/>
          <w:lang w:val="en-US"/>
        </w:rPr>
        <w:t xml:space="preserve">acute profound hypoxic ischaemic </w:t>
      </w:r>
      <w:r w:rsidR="00BA0020" w:rsidRPr="00F84088">
        <w:rPr>
          <w:rFonts w:asciiTheme="minorHAnsi" w:hAnsiTheme="minorHAnsi" w:cstheme="minorHAnsi"/>
          <w:color w:val="242121"/>
          <w:sz w:val="26"/>
          <w:szCs w:val="26"/>
          <w:lang w:val="en-US"/>
        </w:rPr>
        <w:t>brain injury</w:t>
      </w:r>
      <w:r w:rsidR="00F674FC" w:rsidRPr="00F84088">
        <w:rPr>
          <w:rFonts w:asciiTheme="minorHAnsi" w:hAnsiTheme="minorHAnsi" w:cstheme="minorHAnsi"/>
          <w:color w:val="242121"/>
          <w:sz w:val="26"/>
          <w:szCs w:val="26"/>
          <w:lang w:val="en-US"/>
        </w:rPr>
        <w:t>.</w:t>
      </w:r>
      <w:r w:rsidR="00BA0020" w:rsidRPr="00F84088">
        <w:rPr>
          <w:rFonts w:asciiTheme="minorHAnsi" w:hAnsiTheme="minorHAnsi" w:cstheme="minorHAnsi"/>
          <w:color w:val="242121"/>
          <w:sz w:val="26"/>
          <w:szCs w:val="26"/>
          <w:lang w:val="en-US"/>
        </w:rPr>
        <w:t xml:space="preserve"> The findings of the MRI study suggested that genetic disorders as a cause of baby </w:t>
      </w:r>
      <w:r w:rsidR="00F674FC" w:rsidRPr="00F84088">
        <w:rPr>
          <w:rFonts w:asciiTheme="minorHAnsi" w:hAnsiTheme="minorHAnsi" w:cstheme="minorHAnsi"/>
          <w:color w:val="242121"/>
          <w:sz w:val="26"/>
          <w:szCs w:val="26"/>
          <w:lang w:val="en-US"/>
        </w:rPr>
        <w:t>D</w:t>
      </w:r>
      <w:r w:rsidR="00BA0020" w:rsidRPr="00F84088">
        <w:rPr>
          <w:rFonts w:asciiTheme="minorHAnsi" w:hAnsiTheme="minorHAnsi" w:cstheme="minorHAnsi"/>
          <w:color w:val="242121"/>
          <w:sz w:val="26"/>
          <w:szCs w:val="26"/>
          <w:lang w:val="en-US"/>
        </w:rPr>
        <w:t xml:space="preserve">’s brain damage were unlikely. There was no evidence of </w:t>
      </w:r>
      <w:r w:rsidR="00F674FC" w:rsidRPr="00F84088">
        <w:rPr>
          <w:rFonts w:asciiTheme="minorHAnsi" w:hAnsiTheme="minorHAnsi" w:cstheme="minorHAnsi"/>
          <w:color w:val="242121"/>
          <w:sz w:val="26"/>
          <w:szCs w:val="26"/>
          <w:lang w:val="en-US"/>
        </w:rPr>
        <w:t>intracranial infection on the reviewed MRI. They further agreed that a review of the clinical and obstetrical records by pediatric, neurology and obstetrics experts was essential in determining the ca</w:t>
      </w:r>
      <w:r w:rsidR="005B7268" w:rsidRPr="00F84088">
        <w:rPr>
          <w:rFonts w:asciiTheme="minorHAnsi" w:hAnsiTheme="minorHAnsi" w:cstheme="minorHAnsi"/>
          <w:color w:val="242121"/>
          <w:sz w:val="26"/>
          <w:szCs w:val="26"/>
          <w:lang w:val="en-US"/>
        </w:rPr>
        <w:t>use</w:t>
      </w:r>
      <w:r w:rsidR="00F674FC" w:rsidRPr="00F84088">
        <w:rPr>
          <w:rFonts w:asciiTheme="minorHAnsi" w:hAnsiTheme="minorHAnsi" w:cstheme="minorHAnsi"/>
          <w:color w:val="242121"/>
          <w:sz w:val="26"/>
          <w:szCs w:val="26"/>
          <w:lang w:val="en-US"/>
        </w:rPr>
        <w:t xml:space="preserve"> and probable timing of the hypoxic ischemic injury.</w:t>
      </w:r>
    </w:p>
    <w:p w:rsidR="009A2453" w:rsidRPr="009A2453" w:rsidRDefault="009A2453" w:rsidP="009A2453">
      <w:pPr>
        <w:pStyle w:val="ListParagraph"/>
        <w:rPr>
          <w:rFonts w:asciiTheme="minorHAnsi" w:hAnsiTheme="minorHAnsi" w:cstheme="minorHAnsi"/>
          <w:color w:val="242121"/>
          <w:sz w:val="26"/>
          <w:szCs w:val="26"/>
          <w:lang w:val="en-US"/>
        </w:rPr>
      </w:pPr>
    </w:p>
    <w:p w:rsidR="009A2453"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5B7268">
        <w:rPr>
          <w:rFonts w:asciiTheme="minorHAnsi" w:hAnsiTheme="minorHAnsi"/>
          <w:color w:val="242121"/>
          <w:sz w:val="24"/>
          <w:szCs w:val="24"/>
          <w:lang w:val="en-US"/>
        </w:rPr>
        <w:t>22.</w:t>
      </w:r>
      <w:r w:rsidRPr="005B7268">
        <w:rPr>
          <w:rFonts w:asciiTheme="minorHAnsi" w:hAnsiTheme="minorHAnsi"/>
          <w:color w:val="242121"/>
          <w:sz w:val="24"/>
          <w:szCs w:val="24"/>
          <w:lang w:val="en-US"/>
        </w:rPr>
        <w:tab/>
      </w:r>
      <w:r w:rsidR="009A2453" w:rsidRPr="00F84088">
        <w:rPr>
          <w:rFonts w:asciiTheme="minorHAnsi" w:hAnsiTheme="minorHAnsi" w:cstheme="minorHAnsi"/>
          <w:color w:val="242121"/>
          <w:sz w:val="26"/>
          <w:szCs w:val="26"/>
          <w:lang w:val="en-US"/>
        </w:rPr>
        <w:t>In a subsequent addendum joint minute dated 19 January 2022, Dr Alheit recorded that the term ‘acute profound</w:t>
      </w:r>
      <w:r w:rsidR="003E161C" w:rsidRPr="00F84088">
        <w:rPr>
          <w:rFonts w:asciiTheme="minorHAnsi" w:hAnsiTheme="minorHAnsi" w:cstheme="minorHAnsi"/>
          <w:color w:val="242121"/>
          <w:sz w:val="26"/>
          <w:szCs w:val="26"/>
          <w:lang w:val="en-US"/>
        </w:rPr>
        <w:t>’ hypoxic ischaemic injury</w:t>
      </w:r>
      <w:r w:rsidR="009A2453" w:rsidRPr="00F84088">
        <w:rPr>
          <w:rFonts w:asciiTheme="minorHAnsi" w:hAnsiTheme="minorHAnsi" w:cstheme="minorHAnsi"/>
          <w:color w:val="242121"/>
          <w:sz w:val="26"/>
          <w:szCs w:val="26"/>
          <w:lang w:val="en-US"/>
        </w:rPr>
        <w:t xml:space="preserve"> of the brain ‘</w:t>
      </w:r>
      <w:r w:rsidR="009A2453" w:rsidRPr="00F84088">
        <w:rPr>
          <w:rFonts w:asciiTheme="minorHAnsi" w:hAnsiTheme="minorHAnsi" w:cstheme="minorHAnsi"/>
          <w:i/>
          <w:color w:val="242121"/>
          <w:sz w:val="26"/>
          <w:szCs w:val="26"/>
          <w:lang w:val="en-US"/>
        </w:rPr>
        <w:t>is inappropriate as there is no history of an intrapartum sentinel event in this case. This statement is based on the article by Smith et al, which was published at the end of 2020 and the 2019 revision of the ACOG guidelines as well as the recently published artic</w:t>
      </w:r>
      <w:r w:rsidR="005B7268" w:rsidRPr="00F84088">
        <w:rPr>
          <w:rFonts w:asciiTheme="minorHAnsi" w:hAnsiTheme="minorHAnsi" w:cstheme="minorHAnsi"/>
          <w:i/>
          <w:color w:val="242121"/>
          <w:sz w:val="26"/>
          <w:szCs w:val="26"/>
          <w:lang w:val="en-US"/>
        </w:rPr>
        <w:t>l</w:t>
      </w:r>
      <w:r w:rsidR="009A2453" w:rsidRPr="00F84088">
        <w:rPr>
          <w:rFonts w:asciiTheme="minorHAnsi" w:hAnsiTheme="minorHAnsi" w:cstheme="minorHAnsi"/>
          <w:i/>
          <w:color w:val="242121"/>
          <w:sz w:val="26"/>
          <w:szCs w:val="26"/>
          <w:lang w:val="en-US"/>
        </w:rPr>
        <w:t>e: Neuroimaging in the term newborn with</w:t>
      </w:r>
      <w:r w:rsidR="009A2453" w:rsidRPr="00F84088">
        <w:rPr>
          <w:rFonts w:asciiTheme="minorHAnsi" w:hAnsiTheme="minorHAnsi" w:cstheme="minorHAnsi"/>
          <w:b/>
          <w:i/>
          <w:color w:val="242121"/>
          <w:sz w:val="26"/>
          <w:szCs w:val="26"/>
          <w:lang w:val="en-US"/>
        </w:rPr>
        <w:t xml:space="preserve"> </w:t>
      </w:r>
      <w:r w:rsidR="007C3E2E" w:rsidRPr="00F84088">
        <w:rPr>
          <w:rFonts w:asciiTheme="minorHAnsi" w:hAnsiTheme="minorHAnsi" w:cstheme="minorHAnsi"/>
          <w:i/>
          <w:color w:val="242121"/>
          <w:sz w:val="26"/>
          <w:szCs w:val="26"/>
          <w:lang w:val="en-US"/>
        </w:rPr>
        <w:t>n</w:t>
      </w:r>
      <w:r w:rsidR="009A2453" w:rsidRPr="00F84088">
        <w:rPr>
          <w:rFonts w:asciiTheme="minorHAnsi" w:hAnsiTheme="minorHAnsi" w:cstheme="minorHAnsi"/>
          <w:i/>
          <w:color w:val="242121"/>
          <w:sz w:val="26"/>
          <w:szCs w:val="26"/>
          <w:lang w:val="en-US"/>
        </w:rPr>
        <w:t>eonatal encephalopathy…the terminology used for identifying the injury in this case should only describe the structural chan</w:t>
      </w:r>
      <w:r w:rsidR="005B7268" w:rsidRPr="00F84088">
        <w:rPr>
          <w:rFonts w:asciiTheme="minorHAnsi" w:hAnsiTheme="minorHAnsi" w:cstheme="minorHAnsi"/>
          <w:i/>
          <w:color w:val="242121"/>
          <w:sz w:val="26"/>
          <w:szCs w:val="26"/>
          <w:lang w:val="en-US"/>
        </w:rPr>
        <w:t>g</w:t>
      </w:r>
      <w:r w:rsidR="009A2453" w:rsidRPr="00F84088">
        <w:rPr>
          <w:rFonts w:asciiTheme="minorHAnsi" w:hAnsiTheme="minorHAnsi" w:cstheme="minorHAnsi"/>
          <w:i/>
          <w:color w:val="242121"/>
          <w:sz w:val="26"/>
          <w:szCs w:val="26"/>
          <w:lang w:val="en-US"/>
        </w:rPr>
        <w:t>es *PGBT/Central</w:t>
      </w:r>
      <w:r w:rsidR="009A2453" w:rsidRPr="00F527A4">
        <w:rPr>
          <w:rStyle w:val="FootnoteReference"/>
          <w:rFonts w:asciiTheme="minorHAnsi" w:hAnsiTheme="minorHAnsi" w:cstheme="minorHAnsi"/>
          <w:i/>
          <w:color w:val="242121"/>
          <w:sz w:val="26"/>
          <w:szCs w:val="26"/>
          <w:lang w:val="en-US"/>
        </w:rPr>
        <w:footnoteReference w:id="2"/>
      </w:r>
      <w:r w:rsidR="009A2453" w:rsidRPr="00F84088">
        <w:rPr>
          <w:rFonts w:asciiTheme="minorHAnsi" w:hAnsiTheme="minorHAnsi" w:cstheme="minorHAnsi"/>
          <w:i/>
          <w:color w:val="242121"/>
          <w:sz w:val="26"/>
          <w:szCs w:val="26"/>
          <w:lang w:val="en-US"/>
        </w:rPr>
        <w:t xml:space="preserve"> hypoxic ischaemic injury of the brain</w:t>
      </w:r>
      <w:r w:rsidR="009A2453" w:rsidRPr="00F84088">
        <w:rPr>
          <w:rFonts w:asciiTheme="minorHAnsi" w:hAnsiTheme="minorHAnsi" w:cstheme="minorHAnsi"/>
          <w:color w:val="242121"/>
          <w:sz w:val="26"/>
          <w:szCs w:val="26"/>
          <w:lang w:val="en-US"/>
        </w:rPr>
        <w:t xml:space="preserve">.’ Dr Weinstein remained </w:t>
      </w:r>
      <w:r w:rsidR="005B7268" w:rsidRPr="00F84088">
        <w:rPr>
          <w:rFonts w:asciiTheme="minorHAnsi" w:hAnsiTheme="minorHAnsi" w:cstheme="minorHAnsi"/>
          <w:color w:val="242121"/>
          <w:sz w:val="26"/>
          <w:szCs w:val="26"/>
          <w:lang w:val="en-US"/>
        </w:rPr>
        <w:t>resolute</w:t>
      </w:r>
      <w:r w:rsidR="009A2453" w:rsidRPr="00F84088">
        <w:rPr>
          <w:rFonts w:asciiTheme="minorHAnsi" w:hAnsiTheme="minorHAnsi" w:cstheme="minorHAnsi"/>
          <w:color w:val="242121"/>
          <w:sz w:val="26"/>
          <w:szCs w:val="26"/>
          <w:lang w:val="en-US"/>
        </w:rPr>
        <w:t xml:space="preserve"> that the pattern observed was ‘in keeping with a hypoxic ischemic event/s of an acute profound distribution (type).’ </w:t>
      </w:r>
    </w:p>
    <w:p w:rsidR="00BA0020" w:rsidRDefault="00BA0020" w:rsidP="00BA0020">
      <w:pPr>
        <w:pStyle w:val="ListParagraph"/>
        <w:rPr>
          <w:rFonts w:asciiTheme="minorHAnsi" w:hAnsiTheme="minorHAnsi" w:cstheme="minorHAnsi"/>
          <w:color w:val="242121"/>
          <w:sz w:val="26"/>
          <w:szCs w:val="26"/>
          <w:lang w:val="en-US"/>
        </w:rPr>
      </w:pPr>
    </w:p>
    <w:p w:rsidR="00F527A4"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lastRenderedPageBreak/>
        <w:t>23.</w:t>
      </w:r>
      <w:r>
        <w:rPr>
          <w:rFonts w:asciiTheme="minorHAnsi" w:hAnsiTheme="minorHAnsi"/>
          <w:color w:val="242121"/>
          <w:sz w:val="24"/>
          <w:szCs w:val="24"/>
          <w:lang w:val="en-US"/>
        </w:rPr>
        <w:tab/>
      </w:r>
      <w:r w:rsidR="00875C60" w:rsidRPr="00F84088">
        <w:rPr>
          <w:rFonts w:asciiTheme="minorHAnsi" w:hAnsiTheme="minorHAnsi" w:cstheme="minorHAnsi"/>
          <w:color w:val="242121"/>
          <w:sz w:val="26"/>
          <w:szCs w:val="26"/>
          <w:lang w:val="en-US"/>
        </w:rPr>
        <w:t>The</w:t>
      </w:r>
      <w:r w:rsidR="00875C60" w:rsidRPr="00F84088">
        <w:rPr>
          <w:rFonts w:asciiTheme="minorHAnsi" w:hAnsiTheme="minorHAnsi" w:cstheme="minorHAnsi"/>
          <w:color w:val="242121"/>
          <w:sz w:val="26"/>
          <w:szCs w:val="26"/>
        </w:rPr>
        <w:t xml:space="preserve"> Paediatric</w:t>
      </w:r>
      <w:r w:rsidR="00875C60" w:rsidRPr="00F84088">
        <w:rPr>
          <w:rFonts w:asciiTheme="minorHAnsi" w:hAnsiTheme="minorHAnsi" w:cstheme="minorHAnsi"/>
          <w:color w:val="242121"/>
          <w:sz w:val="26"/>
          <w:szCs w:val="26"/>
          <w:lang w:val="en-US"/>
        </w:rPr>
        <w:t xml:space="preserve"> Neurologists agreed in their joint minute that </w:t>
      </w:r>
      <w:r w:rsidR="00653E1D" w:rsidRPr="00F84088">
        <w:rPr>
          <w:rFonts w:asciiTheme="minorHAnsi" w:hAnsiTheme="minorHAnsi" w:cstheme="minorHAnsi"/>
          <w:color w:val="242121"/>
          <w:sz w:val="26"/>
          <w:szCs w:val="26"/>
          <w:lang w:val="en-US"/>
        </w:rPr>
        <w:t>baby D’s condition was most likely the result of intrapartum hypoxia. As regards his condition, they agreed that he suffers from a mixed cerebral palsy (predominantly dystonic/dyskinetic). He is capable only of limited independent mobility and his co-morbidities include profound intellectual disability, microcephaly, strabismus, contractures, dislocated left hip and severe developmental delay.</w:t>
      </w:r>
    </w:p>
    <w:p w:rsidR="00982E04" w:rsidRPr="00982E04" w:rsidRDefault="00982E04" w:rsidP="00982E04">
      <w:pPr>
        <w:pStyle w:val="ListParagraph"/>
        <w:rPr>
          <w:rFonts w:asciiTheme="minorHAnsi" w:hAnsiTheme="minorHAnsi" w:cstheme="minorHAnsi"/>
          <w:color w:val="242121"/>
          <w:sz w:val="26"/>
          <w:szCs w:val="26"/>
          <w:lang w:val="en-US"/>
        </w:rPr>
      </w:pPr>
    </w:p>
    <w:p w:rsidR="00982E04"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24.</w:t>
      </w:r>
      <w:r>
        <w:rPr>
          <w:rFonts w:asciiTheme="minorHAnsi" w:hAnsiTheme="minorHAnsi"/>
          <w:color w:val="242121"/>
          <w:sz w:val="24"/>
          <w:szCs w:val="24"/>
          <w:lang w:val="en-US"/>
        </w:rPr>
        <w:tab/>
      </w:r>
      <w:r w:rsidR="00982E04" w:rsidRPr="00F84088">
        <w:rPr>
          <w:rFonts w:asciiTheme="minorHAnsi" w:hAnsiTheme="minorHAnsi" w:cstheme="minorHAnsi"/>
          <w:color w:val="242121"/>
          <w:sz w:val="26"/>
          <w:szCs w:val="26"/>
          <w:lang w:val="en-US"/>
        </w:rPr>
        <w:t xml:space="preserve">Although they did not testify at the trial, the Paediatric/Genetic joint minute compiled by Dr Gerike and Dr Bhengu records their agreed observations of baby D’s condition: he has no self-initiated movement; he has to be fed; wears nappies; he can see and hear and understand the most basic forms of communication but there is no expressive speech. Clinically, his lack of autonomous mobility makes </w:t>
      </w:r>
      <w:r w:rsidR="00E618F5" w:rsidRPr="00F84088">
        <w:rPr>
          <w:rFonts w:asciiTheme="minorHAnsi" w:hAnsiTheme="minorHAnsi" w:cstheme="minorHAnsi"/>
          <w:color w:val="242121"/>
          <w:sz w:val="26"/>
          <w:szCs w:val="26"/>
          <w:lang w:val="en-US"/>
        </w:rPr>
        <w:t>for a diagnosis of</w:t>
      </w:r>
      <w:r w:rsidR="00982E04" w:rsidRPr="00F84088">
        <w:rPr>
          <w:rFonts w:asciiTheme="minorHAnsi" w:hAnsiTheme="minorHAnsi" w:cstheme="minorHAnsi"/>
          <w:color w:val="242121"/>
          <w:sz w:val="26"/>
          <w:szCs w:val="26"/>
          <w:lang w:val="en-US"/>
        </w:rPr>
        <w:t xml:space="preserve"> GMFCS level v cerebral palsy, which indicates the most severe level of motor muscle disability. </w:t>
      </w:r>
    </w:p>
    <w:p w:rsidR="00F527A4" w:rsidRDefault="00F527A4" w:rsidP="00BA0020">
      <w:pPr>
        <w:pStyle w:val="ListParagraph"/>
        <w:rPr>
          <w:rFonts w:asciiTheme="minorHAnsi" w:hAnsiTheme="minorHAnsi" w:cstheme="minorHAnsi"/>
          <w:color w:val="242121"/>
          <w:sz w:val="26"/>
          <w:szCs w:val="26"/>
          <w:lang w:val="en-US"/>
        </w:rPr>
      </w:pPr>
    </w:p>
    <w:p w:rsidR="00E618F5" w:rsidRPr="00012B61" w:rsidRDefault="00012B61" w:rsidP="00012B61">
      <w:pPr>
        <w:pStyle w:val="ListParagraph"/>
        <w:spacing w:after="200" w:line="360" w:lineRule="auto"/>
        <w:ind w:left="851"/>
        <w:jc w:val="both"/>
        <w:rPr>
          <w:rFonts w:asciiTheme="minorHAnsi" w:hAnsiTheme="minorHAnsi" w:cstheme="minorHAnsi"/>
          <w:i/>
          <w:color w:val="242121"/>
          <w:sz w:val="26"/>
          <w:szCs w:val="26"/>
          <w:lang w:val="en-US"/>
        </w:rPr>
      </w:pPr>
      <w:r>
        <w:rPr>
          <w:rFonts w:asciiTheme="minorHAnsi" w:hAnsiTheme="minorHAnsi" w:cstheme="minorHAnsi"/>
          <w:i/>
          <w:color w:val="242121"/>
          <w:sz w:val="26"/>
          <w:szCs w:val="26"/>
          <w:lang w:val="en-US"/>
        </w:rPr>
        <w:t xml:space="preserve">Pre-trial admissions </w:t>
      </w:r>
    </w:p>
    <w:p w:rsidR="00E618F5"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25.</w:t>
      </w:r>
      <w:r>
        <w:rPr>
          <w:rFonts w:asciiTheme="minorHAnsi" w:hAnsiTheme="minorHAnsi"/>
          <w:color w:val="242121"/>
          <w:sz w:val="24"/>
          <w:szCs w:val="24"/>
          <w:lang w:val="en-US"/>
        </w:rPr>
        <w:tab/>
      </w:r>
      <w:r w:rsidR="004B2484" w:rsidRPr="00F84088">
        <w:rPr>
          <w:rFonts w:asciiTheme="minorHAnsi" w:hAnsiTheme="minorHAnsi" w:cstheme="minorHAnsi"/>
          <w:color w:val="242121"/>
          <w:sz w:val="26"/>
          <w:szCs w:val="26"/>
          <w:lang w:val="en-US"/>
        </w:rPr>
        <w:t>Pursuant to</w:t>
      </w:r>
      <w:r w:rsidR="00012B61" w:rsidRPr="00F84088">
        <w:rPr>
          <w:rFonts w:asciiTheme="minorHAnsi" w:hAnsiTheme="minorHAnsi" w:cstheme="minorHAnsi"/>
          <w:color w:val="242121"/>
          <w:sz w:val="26"/>
          <w:szCs w:val="26"/>
          <w:lang w:val="en-US"/>
        </w:rPr>
        <w:t xml:space="preserve"> a formal request for admissions and trial enquiries,</w:t>
      </w:r>
      <w:r w:rsidR="00012B61">
        <w:rPr>
          <w:rStyle w:val="FootnoteReference"/>
          <w:rFonts w:asciiTheme="minorHAnsi" w:hAnsiTheme="minorHAnsi" w:cstheme="minorHAnsi"/>
          <w:color w:val="242121"/>
          <w:sz w:val="26"/>
          <w:szCs w:val="26"/>
          <w:lang w:val="en-US"/>
        </w:rPr>
        <w:footnoteReference w:id="3"/>
      </w:r>
      <w:r w:rsidR="00012B61" w:rsidRPr="00F84088">
        <w:rPr>
          <w:rFonts w:asciiTheme="minorHAnsi" w:hAnsiTheme="minorHAnsi" w:cstheme="minorHAnsi"/>
          <w:color w:val="242121"/>
          <w:sz w:val="26"/>
          <w:szCs w:val="26"/>
          <w:lang w:val="en-US"/>
        </w:rPr>
        <w:t xml:space="preserve"> the parties agreed that:</w:t>
      </w:r>
    </w:p>
    <w:p w:rsidR="00012B61"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w:t>
      </w:r>
      <w:r>
        <w:rPr>
          <w:rFonts w:asciiTheme="minorHAnsi" w:hAnsiTheme="minorHAnsi" w:cstheme="minorHAnsi"/>
          <w:color w:val="242121"/>
          <w:sz w:val="26"/>
          <w:szCs w:val="26"/>
          <w:lang w:val="en-US"/>
        </w:rPr>
        <w:tab/>
      </w:r>
      <w:r w:rsidR="00012B61" w:rsidRPr="00F84088">
        <w:rPr>
          <w:rFonts w:asciiTheme="minorHAnsi" w:hAnsiTheme="minorHAnsi" w:cstheme="minorHAnsi"/>
          <w:color w:val="242121"/>
          <w:sz w:val="26"/>
          <w:szCs w:val="26"/>
          <w:lang w:val="en-US"/>
        </w:rPr>
        <w:t>The plaintiff did not suffer from complications during her pregnancy and her pregnancy progressed normally;</w:t>
      </w:r>
    </w:p>
    <w:p w:rsidR="00012B61"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(ii)</w:t>
      </w:r>
      <w:r>
        <w:rPr>
          <w:rFonts w:asciiTheme="minorHAnsi" w:hAnsiTheme="minorHAnsi" w:cstheme="minorHAnsi"/>
          <w:color w:val="242121"/>
          <w:sz w:val="26"/>
          <w:szCs w:val="26"/>
          <w:lang w:val="en-US"/>
        </w:rPr>
        <w:tab/>
      </w:r>
      <w:r w:rsidR="00012B61" w:rsidRPr="00F84088">
        <w:rPr>
          <w:rFonts w:asciiTheme="minorHAnsi" w:hAnsiTheme="minorHAnsi" w:cstheme="minorHAnsi"/>
          <w:color w:val="242121"/>
          <w:sz w:val="26"/>
          <w:szCs w:val="26"/>
          <w:lang w:val="en-US"/>
        </w:rPr>
        <w:t>The Hillbrow Community Health Centre is fully equipped with foetal monitoring equipment and has a staff compliment that is fully trained in obstetric care and obstetric emergency management;</w:t>
      </w:r>
    </w:p>
    <w:p w:rsidR="00012B61"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lastRenderedPageBreak/>
        <w:t>(iii)</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color w:val="000000"/>
          <w:sz w:val="26"/>
          <w:szCs w:val="26"/>
        </w:rPr>
        <w:t>A hypoxic ischaemic event in a term child can result from final circulatory collapse in a neonate exposed to subthreshold hypoxia over a period of time, however, the defendant stated that the facts of this case differ in that the hypoxic ischaemic event was caused by an acute profound injury;</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t>(iv)</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color w:val="000000"/>
          <w:sz w:val="26"/>
          <w:szCs w:val="26"/>
        </w:rPr>
        <w:t>The late first and the second stages of labour require careful and continuous monitoring;</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t>(v)</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color w:val="000000"/>
          <w:sz w:val="26"/>
          <w:szCs w:val="26"/>
        </w:rPr>
        <w:t>A prolonged labour may result in a lack of oxygen which can cause hypoxia;</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t>(vi)</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color w:val="000000"/>
          <w:sz w:val="26"/>
          <w:szCs w:val="26"/>
        </w:rPr>
        <w:t>The purpose of foetal monitoring in labour is to detect hypoxia and to prevent asphyxia;</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t>(vii)</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color w:val="000000"/>
          <w:sz w:val="26"/>
          <w:szCs w:val="26"/>
        </w:rPr>
        <w:t>Intrapartum hypoxia (foetal distress) can precipitate hypoxic ischaemic encephalopathy (HIE) in the neonate thereby leading to neonatal encephalopathy and cerebral palsy;</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sidRPr="008629D6">
        <w:rPr>
          <w:rFonts w:asciiTheme="minorHAnsi" w:hAnsiTheme="minorHAnsi" w:cstheme="minorHAnsi"/>
          <w:color w:val="242121"/>
          <w:sz w:val="26"/>
          <w:szCs w:val="26"/>
          <w:lang w:val="en-US"/>
        </w:rPr>
        <w:t>(viii)</w:t>
      </w:r>
      <w:r w:rsidRPr="008629D6">
        <w:rPr>
          <w:rFonts w:asciiTheme="minorHAnsi" w:hAnsiTheme="minorHAnsi" w:cstheme="minorHAnsi"/>
          <w:color w:val="242121"/>
          <w:sz w:val="26"/>
          <w:szCs w:val="26"/>
          <w:lang w:val="en-US"/>
        </w:rPr>
        <w:tab/>
      </w:r>
      <w:r w:rsidR="008629D6" w:rsidRPr="00F84088">
        <w:rPr>
          <w:rFonts w:asciiTheme="minorHAnsi" w:hAnsiTheme="minorHAnsi" w:cstheme="minorHAnsi"/>
          <w:sz w:val="26"/>
          <w:szCs w:val="26"/>
        </w:rPr>
        <w:t>Birth asphyxia may cause permanent neurological damage, expressed as cerebral palsy or mental deficiency or both; and</w:t>
      </w:r>
    </w:p>
    <w:p w:rsidR="008629D6"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(ix)</w:t>
      </w:r>
      <w:r>
        <w:rPr>
          <w:rFonts w:asciiTheme="minorHAnsi" w:hAnsiTheme="minorHAnsi" w:cstheme="minorHAnsi"/>
          <w:color w:val="242121"/>
          <w:sz w:val="26"/>
          <w:szCs w:val="26"/>
          <w:lang w:val="en-US"/>
        </w:rPr>
        <w:tab/>
      </w:r>
      <w:r w:rsidR="008629D6" w:rsidRPr="00F84088">
        <w:rPr>
          <w:rFonts w:asciiTheme="minorHAnsi" w:hAnsiTheme="minorHAnsi" w:cstheme="minorHAnsi"/>
          <w:sz w:val="26"/>
          <w:szCs w:val="26"/>
        </w:rPr>
        <w:t>Besides death, the most severe expression of birth asphyxia is the syndrome of Hypoxic Ischemic Encephalopathy (HIE).</w:t>
      </w:r>
    </w:p>
    <w:p w:rsidR="008629D6" w:rsidRPr="008629D6" w:rsidRDefault="008629D6" w:rsidP="008629D6">
      <w:pPr>
        <w:pStyle w:val="ListParagraph"/>
        <w:rPr>
          <w:rFonts w:asciiTheme="minorHAnsi" w:hAnsiTheme="minorHAnsi" w:cstheme="minorHAnsi"/>
          <w:color w:val="242121"/>
          <w:sz w:val="26"/>
          <w:szCs w:val="26"/>
          <w:lang w:val="en-US"/>
        </w:rPr>
      </w:pPr>
    </w:p>
    <w:p w:rsidR="008629D6" w:rsidRPr="008629D6" w:rsidRDefault="008629D6" w:rsidP="008629D6">
      <w:pPr>
        <w:pStyle w:val="ListParagraph"/>
        <w:spacing w:after="200" w:line="360" w:lineRule="auto"/>
        <w:ind w:left="851"/>
        <w:jc w:val="both"/>
        <w:rPr>
          <w:rFonts w:asciiTheme="minorHAnsi" w:hAnsiTheme="minorHAnsi" w:cstheme="minorHAnsi"/>
          <w:i/>
          <w:color w:val="242121"/>
          <w:sz w:val="26"/>
          <w:szCs w:val="26"/>
          <w:lang w:val="en-US"/>
        </w:rPr>
      </w:pPr>
      <w:r>
        <w:rPr>
          <w:rFonts w:asciiTheme="minorHAnsi" w:hAnsiTheme="minorHAnsi" w:cstheme="minorHAnsi"/>
          <w:i/>
          <w:color w:val="242121"/>
          <w:sz w:val="26"/>
          <w:szCs w:val="26"/>
          <w:lang w:val="en-US"/>
        </w:rPr>
        <w:t>Pre-trial enquiry</w:t>
      </w:r>
    </w:p>
    <w:p w:rsidR="008629D6"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4B2484">
        <w:rPr>
          <w:rFonts w:asciiTheme="minorHAnsi" w:hAnsiTheme="minorHAnsi"/>
          <w:color w:val="242121"/>
          <w:sz w:val="24"/>
          <w:szCs w:val="24"/>
          <w:lang w:val="en-US"/>
        </w:rPr>
        <w:t>26.</w:t>
      </w:r>
      <w:r w:rsidRPr="004B2484">
        <w:rPr>
          <w:rFonts w:asciiTheme="minorHAnsi" w:hAnsiTheme="minorHAnsi"/>
          <w:color w:val="242121"/>
          <w:sz w:val="24"/>
          <w:szCs w:val="24"/>
          <w:lang w:val="en-US"/>
        </w:rPr>
        <w:tab/>
      </w:r>
      <w:r w:rsidR="008629D6" w:rsidRPr="00F84088">
        <w:rPr>
          <w:rFonts w:asciiTheme="minorHAnsi" w:hAnsiTheme="minorHAnsi" w:cstheme="minorHAnsi"/>
          <w:color w:val="242121"/>
          <w:sz w:val="26"/>
          <w:szCs w:val="26"/>
          <w:lang w:val="en-US"/>
        </w:rPr>
        <w:t xml:space="preserve">In terms of the plaintiff’s </w:t>
      </w:r>
      <w:r w:rsidR="00E71F0E" w:rsidRPr="00F84088">
        <w:rPr>
          <w:rFonts w:asciiTheme="minorHAnsi" w:hAnsiTheme="minorHAnsi" w:cstheme="minorHAnsi"/>
          <w:color w:val="242121"/>
          <w:sz w:val="26"/>
          <w:szCs w:val="26"/>
          <w:lang w:val="en-US"/>
        </w:rPr>
        <w:t xml:space="preserve">list of </w:t>
      </w:r>
      <w:r w:rsidR="008629D6" w:rsidRPr="00F84088">
        <w:rPr>
          <w:rFonts w:asciiTheme="minorHAnsi" w:hAnsiTheme="minorHAnsi" w:cstheme="minorHAnsi"/>
          <w:color w:val="242121"/>
          <w:sz w:val="26"/>
          <w:szCs w:val="26"/>
          <w:lang w:val="en-US"/>
        </w:rPr>
        <w:t xml:space="preserve">pre-trial enquiries, </w:t>
      </w:r>
      <w:r w:rsidR="004B2484" w:rsidRPr="00F84088">
        <w:rPr>
          <w:rFonts w:asciiTheme="minorHAnsi" w:hAnsiTheme="minorHAnsi" w:cstheme="minorHAnsi"/>
          <w:color w:val="242121"/>
          <w:sz w:val="26"/>
          <w:szCs w:val="26"/>
          <w:lang w:val="en-US"/>
        </w:rPr>
        <w:t>amongst others</w:t>
      </w:r>
      <w:r w:rsidR="00E71F0E" w:rsidRPr="00F84088">
        <w:rPr>
          <w:rFonts w:asciiTheme="minorHAnsi" w:hAnsiTheme="minorHAnsi" w:cstheme="minorHAnsi"/>
          <w:i/>
          <w:color w:val="242121"/>
          <w:sz w:val="26"/>
          <w:szCs w:val="26"/>
          <w:lang w:val="en-US"/>
        </w:rPr>
        <w:t xml:space="preserve">, </w:t>
      </w:r>
      <w:r w:rsidR="008629D6" w:rsidRPr="00F84088">
        <w:rPr>
          <w:rFonts w:asciiTheme="minorHAnsi" w:hAnsiTheme="minorHAnsi" w:cstheme="minorHAnsi"/>
          <w:color w:val="242121"/>
          <w:sz w:val="26"/>
          <w:szCs w:val="26"/>
          <w:lang w:val="en-US"/>
        </w:rPr>
        <w:t xml:space="preserve">the following </w:t>
      </w:r>
      <w:r w:rsidR="004B2484" w:rsidRPr="00F84088">
        <w:rPr>
          <w:rFonts w:asciiTheme="minorHAnsi" w:hAnsiTheme="minorHAnsi" w:cstheme="minorHAnsi"/>
          <w:color w:val="242121"/>
          <w:sz w:val="26"/>
          <w:szCs w:val="26"/>
          <w:lang w:val="en-US"/>
        </w:rPr>
        <w:t xml:space="preserve">question </w:t>
      </w:r>
      <w:r w:rsidR="008629D6" w:rsidRPr="00F84088">
        <w:rPr>
          <w:rFonts w:asciiTheme="minorHAnsi" w:hAnsiTheme="minorHAnsi" w:cstheme="minorHAnsi"/>
          <w:color w:val="242121"/>
          <w:sz w:val="26"/>
          <w:szCs w:val="26"/>
          <w:lang w:val="en-US"/>
        </w:rPr>
        <w:t>was asked and answered:</w:t>
      </w:r>
    </w:p>
    <w:p w:rsidR="008629D6" w:rsidRPr="00AD2A71" w:rsidRDefault="008629D6" w:rsidP="008629D6">
      <w:pPr>
        <w:pStyle w:val="ListParagraph"/>
        <w:spacing w:after="200" w:line="360" w:lineRule="auto"/>
        <w:ind w:left="851"/>
        <w:jc w:val="both"/>
        <w:rPr>
          <w:rFonts w:asciiTheme="minorHAnsi" w:hAnsiTheme="minorHAnsi" w:cstheme="minorHAnsi"/>
          <w:sz w:val="26"/>
          <w:szCs w:val="26"/>
        </w:rPr>
      </w:pPr>
      <w:r w:rsidRPr="00AD2A71">
        <w:rPr>
          <w:rFonts w:asciiTheme="minorHAnsi" w:hAnsiTheme="minorHAnsi" w:cstheme="minorHAnsi"/>
          <w:sz w:val="26"/>
          <w:szCs w:val="26"/>
        </w:rPr>
        <w:t xml:space="preserve">“Does the defendant intend relying on any intrapartum (during labour and birth) cause for </w:t>
      </w:r>
      <w:r>
        <w:rPr>
          <w:rFonts w:asciiTheme="minorHAnsi" w:hAnsiTheme="minorHAnsi" w:cstheme="minorHAnsi"/>
          <w:sz w:val="26"/>
          <w:szCs w:val="26"/>
        </w:rPr>
        <w:t>[baby D’s]</w:t>
      </w:r>
      <w:r w:rsidRPr="00AD2A71">
        <w:rPr>
          <w:rFonts w:asciiTheme="minorHAnsi" w:hAnsiTheme="minorHAnsi" w:cstheme="minorHAnsi"/>
          <w:sz w:val="26"/>
          <w:szCs w:val="26"/>
        </w:rPr>
        <w:t xml:space="preserve"> cerebral palsy? If so, the-plaintiff requires the defendant, to indicate what intrapartum cause will be relied upon which caused </w:t>
      </w:r>
      <w:r>
        <w:rPr>
          <w:rFonts w:asciiTheme="minorHAnsi" w:hAnsiTheme="minorHAnsi" w:cstheme="minorHAnsi"/>
          <w:sz w:val="26"/>
          <w:szCs w:val="26"/>
        </w:rPr>
        <w:t>[baby D</w:t>
      </w:r>
      <w:r w:rsidRPr="00AD2A71">
        <w:rPr>
          <w:rFonts w:asciiTheme="minorHAnsi" w:hAnsiTheme="minorHAnsi" w:cstheme="minorHAnsi"/>
          <w:sz w:val="26"/>
          <w:szCs w:val="26"/>
        </w:rPr>
        <w:t>'s</w:t>
      </w:r>
      <w:r>
        <w:rPr>
          <w:rFonts w:asciiTheme="minorHAnsi" w:hAnsiTheme="minorHAnsi" w:cstheme="minorHAnsi"/>
          <w:sz w:val="26"/>
          <w:szCs w:val="26"/>
        </w:rPr>
        <w:t>]</w:t>
      </w:r>
      <w:r w:rsidRPr="00AD2A71">
        <w:rPr>
          <w:rFonts w:asciiTheme="minorHAnsi" w:hAnsiTheme="minorHAnsi" w:cstheme="minorHAnsi"/>
          <w:sz w:val="26"/>
          <w:szCs w:val="26"/>
        </w:rPr>
        <w:t xml:space="preserve"> cerebral palsy? </w:t>
      </w:r>
    </w:p>
    <w:p w:rsidR="008629D6" w:rsidRDefault="008629D6" w:rsidP="008629D6">
      <w:pPr>
        <w:pStyle w:val="ListParagraph"/>
        <w:spacing w:after="200" w:line="360" w:lineRule="auto"/>
        <w:ind w:left="851"/>
        <w:jc w:val="both"/>
        <w:rPr>
          <w:rFonts w:asciiTheme="minorHAnsi" w:hAnsiTheme="minorHAnsi" w:cstheme="minorHAnsi"/>
          <w:color w:val="242121"/>
          <w:sz w:val="26"/>
          <w:szCs w:val="26"/>
          <w:lang w:val="en-US"/>
        </w:rPr>
      </w:pPr>
      <w:r w:rsidRPr="00AD2A71">
        <w:rPr>
          <w:rFonts w:asciiTheme="minorHAnsi" w:hAnsiTheme="minorHAnsi" w:cstheme="minorHAnsi"/>
          <w:sz w:val="26"/>
          <w:szCs w:val="26"/>
        </w:rPr>
        <w:lastRenderedPageBreak/>
        <w:t>Answer: Yes. The hypoxic ischemic event was caused by an acute profound injury.”</w:t>
      </w:r>
    </w:p>
    <w:p w:rsidR="008629D6" w:rsidRDefault="008629D6" w:rsidP="008629D6">
      <w:pPr>
        <w:pStyle w:val="ListParagraph"/>
        <w:rPr>
          <w:rFonts w:asciiTheme="minorHAnsi" w:hAnsiTheme="minorHAnsi" w:cstheme="minorHAnsi"/>
          <w:b/>
          <w:color w:val="242121"/>
          <w:sz w:val="26"/>
          <w:szCs w:val="26"/>
          <w:lang w:val="en-US"/>
        </w:rPr>
      </w:pPr>
    </w:p>
    <w:p w:rsidR="008629D6"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AD5FBD">
        <w:rPr>
          <w:rFonts w:asciiTheme="minorHAnsi" w:hAnsiTheme="minorHAnsi"/>
          <w:color w:val="242121"/>
          <w:sz w:val="24"/>
          <w:szCs w:val="24"/>
          <w:lang w:val="en-US"/>
        </w:rPr>
        <w:t>27.</w:t>
      </w:r>
      <w:r w:rsidRPr="00AD5FBD">
        <w:rPr>
          <w:rFonts w:asciiTheme="minorHAnsi" w:hAnsiTheme="minorHAnsi"/>
          <w:color w:val="242121"/>
          <w:sz w:val="24"/>
          <w:szCs w:val="24"/>
          <w:lang w:val="en-US"/>
        </w:rPr>
        <w:tab/>
      </w:r>
      <w:r w:rsidR="008629D6" w:rsidRPr="00F84088">
        <w:rPr>
          <w:rFonts w:asciiTheme="minorHAnsi" w:hAnsiTheme="minorHAnsi" w:cstheme="minorHAnsi"/>
          <w:color w:val="242121"/>
          <w:sz w:val="26"/>
          <w:szCs w:val="26"/>
          <w:lang w:val="en-US"/>
        </w:rPr>
        <w:t xml:space="preserve">At the outset of the trial, the </w:t>
      </w:r>
      <w:r w:rsidR="00C838FF" w:rsidRPr="00F84088">
        <w:rPr>
          <w:rFonts w:asciiTheme="minorHAnsi" w:hAnsiTheme="minorHAnsi" w:cstheme="minorHAnsi"/>
          <w:color w:val="242121"/>
          <w:sz w:val="26"/>
          <w:szCs w:val="26"/>
          <w:lang w:val="en-US"/>
        </w:rPr>
        <w:t xml:space="preserve">plaintiff placed on record that the defendant did not dispute that </w:t>
      </w:r>
      <w:r w:rsidR="008629D6" w:rsidRPr="00F84088">
        <w:rPr>
          <w:rFonts w:asciiTheme="minorHAnsi" w:hAnsiTheme="minorHAnsi" w:cstheme="minorHAnsi"/>
          <w:color w:val="242121"/>
          <w:sz w:val="26"/>
          <w:szCs w:val="26"/>
          <w:lang w:val="en-US"/>
        </w:rPr>
        <w:t xml:space="preserve">sub-standard care </w:t>
      </w:r>
      <w:r w:rsidR="00C838FF" w:rsidRPr="00F84088">
        <w:rPr>
          <w:rFonts w:asciiTheme="minorHAnsi" w:hAnsiTheme="minorHAnsi" w:cstheme="minorHAnsi"/>
          <w:color w:val="242121"/>
          <w:sz w:val="26"/>
          <w:szCs w:val="26"/>
          <w:lang w:val="en-US"/>
        </w:rPr>
        <w:t>was rendered to the plaintiff (and by implication</w:t>
      </w:r>
      <w:r w:rsidR="00B11835" w:rsidRPr="00F84088">
        <w:rPr>
          <w:rFonts w:asciiTheme="minorHAnsi" w:hAnsiTheme="minorHAnsi" w:cstheme="minorHAnsi"/>
          <w:color w:val="242121"/>
          <w:sz w:val="26"/>
          <w:szCs w:val="26"/>
          <w:lang w:val="en-US"/>
        </w:rPr>
        <w:t>,</w:t>
      </w:r>
      <w:r w:rsidR="00C838FF" w:rsidRPr="00F84088">
        <w:rPr>
          <w:rFonts w:asciiTheme="minorHAnsi" w:hAnsiTheme="minorHAnsi" w:cstheme="minorHAnsi"/>
          <w:color w:val="242121"/>
          <w:sz w:val="26"/>
          <w:szCs w:val="26"/>
          <w:lang w:val="en-US"/>
        </w:rPr>
        <w:t xml:space="preserve"> also the unborn foetus) at the Hillbrow clinic </w:t>
      </w:r>
      <w:r w:rsidR="008629D6" w:rsidRPr="00F84088">
        <w:rPr>
          <w:rFonts w:asciiTheme="minorHAnsi" w:hAnsiTheme="minorHAnsi" w:cstheme="minorHAnsi"/>
          <w:color w:val="242121"/>
          <w:sz w:val="26"/>
          <w:szCs w:val="26"/>
          <w:lang w:val="en-US"/>
        </w:rPr>
        <w:t xml:space="preserve">during </w:t>
      </w:r>
      <w:r w:rsidR="00C838FF" w:rsidRPr="00F84088">
        <w:rPr>
          <w:rFonts w:asciiTheme="minorHAnsi" w:hAnsiTheme="minorHAnsi" w:cstheme="minorHAnsi"/>
          <w:color w:val="242121"/>
          <w:sz w:val="26"/>
          <w:szCs w:val="26"/>
          <w:lang w:val="en-US"/>
        </w:rPr>
        <w:t>the labour process.</w:t>
      </w:r>
      <w:r w:rsidR="008629D6" w:rsidRPr="00F84088">
        <w:rPr>
          <w:rFonts w:asciiTheme="minorHAnsi" w:hAnsiTheme="minorHAnsi" w:cstheme="minorHAnsi"/>
          <w:color w:val="242121"/>
          <w:sz w:val="26"/>
          <w:szCs w:val="26"/>
          <w:lang w:val="en-US"/>
        </w:rPr>
        <w:t xml:space="preserve"> </w:t>
      </w:r>
    </w:p>
    <w:p w:rsidR="008629D6" w:rsidRDefault="008629D6" w:rsidP="008629D6">
      <w:pPr>
        <w:pStyle w:val="ListParagraph"/>
        <w:rPr>
          <w:rFonts w:asciiTheme="minorHAnsi" w:hAnsiTheme="minorHAnsi" w:cstheme="minorHAnsi"/>
          <w:b/>
          <w:color w:val="242121"/>
          <w:sz w:val="26"/>
          <w:szCs w:val="26"/>
          <w:lang w:val="en-US"/>
        </w:rPr>
      </w:pPr>
    </w:p>
    <w:p w:rsidR="00BA0020" w:rsidRDefault="00BA0020" w:rsidP="00062612">
      <w:pPr>
        <w:pStyle w:val="ListParagraph"/>
        <w:spacing w:after="200" w:line="360" w:lineRule="auto"/>
        <w:ind w:left="851"/>
        <w:jc w:val="both"/>
        <w:rPr>
          <w:rFonts w:asciiTheme="minorHAnsi" w:hAnsiTheme="minorHAnsi" w:cstheme="minorHAnsi"/>
          <w:b/>
          <w:color w:val="242121"/>
          <w:sz w:val="26"/>
          <w:szCs w:val="26"/>
          <w:lang w:val="en-US"/>
        </w:rPr>
      </w:pPr>
      <w:r>
        <w:rPr>
          <w:rFonts w:asciiTheme="minorHAnsi" w:hAnsiTheme="minorHAnsi" w:cstheme="minorHAnsi"/>
          <w:b/>
          <w:color w:val="242121"/>
          <w:sz w:val="26"/>
          <w:szCs w:val="26"/>
          <w:lang w:val="en-US"/>
        </w:rPr>
        <w:t>Evidence at trial</w:t>
      </w:r>
    </w:p>
    <w:p w:rsidR="00062612" w:rsidRPr="00614BF9" w:rsidRDefault="00062612" w:rsidP="00062612">
      <w:pPr>
        <w:pStyle w:val="ListParagraph"/>
        <w:spacing w:after="200" w:line="360" w:lineRule="auto"/>
        <w:ind w:left="851"/>
        <w:jc w:val="both"/>
        <w:rPr>
          <w:rFonts w:asciiTheme="minorHAnsi" w:hAnsiTheme="minorHAnsi" w:cstheme="minorHAnsi"/>
          <w:b/>
          <w:color w:val="242121"/>
          <w:sz w:val="26"/>
          <w:szCs w:val="26"/>
          <w:lang w:val="en-US"/>
        </w:rPr>
      </w:pPr>
      <w:r>
        <w:rPr>
          <w:rFonts w:asciiTheme="minorHAnsi" w:hAnsiTheme="minorHAnsi" w:cstheme="minorHAnsi"/>
          <w:b/>
          <w:color w:val="242121"/>
          <w:sz w:val="26"/>
          <w:szCs w:val="26"/>
          <w:lang w:val="en-US"/>
        </w:rPr>
        <w:t>Plaintiff’s witnesses</w:t>
      </w:r>
    </w:p>
    <w:p w:rsidR="00BA0020" w:rsidRPr="00466278" w:rsidRDefault="00BA0020"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Plaintiff (Mother)</w:t>
      </w:r>
    </w:p>
    <w:p w:rsidR="00BA0020" w:rsidRPr="00F84088" w:rsidRDefault="00F84088" w:rsidP="00F84088">
      <w:pPr>
        <w:spacing w:after="200" w:line="360" w:lineRule="auto"/>
        <w:ind w:left="851" w:hanging="851"/>
        <w:jc w:val="both"/>
        <w:rPr>
          <w:rFonts w:asciiTheme="minorHAnsi" w:hAnsiTheme="minorHAnsi" w:cstheme="minorHAnsi"/>
          <w:sz w:val="26"/>
          <w:szCs w:val="26"/>
          <w:lang w:val="en-US"/>
        </w:rPr>
      </w:pPr>
      <w:r w:rsidRPr="00FC4694">
        <w:rPr>
          <w:rFonts w:asciiTheme="minorHAnsi" w:hAnsiTheme="minorHAnsi"/>
          <w:sz w:val="24"/>
          <w:szCs w:val="24"/>
          <w:lang w:val="en-US"/>
        </w:rPr>
        <w:t>28.</w:t>
      </w:r>
      <w:r w:rsidRPr="00FC4694">
        <w:rPr>
          <w:rFonts w:asciiTheme="minorHAnsi" w:hAnsiTheme="minorHAnsi"/>
          <w:sz w:val="24"/>
          <w:szCs w:val="24"/>
          <w:lang w:val="en-US"/>
        </w:rPr>
        <w:tab/>
      </w:r>
      <w:r w:rsidR="00BA0020" w:rsidRPr="00F84088">
        <w:rPr>
          <w:rFonts w:asciiTheme="minorHAnsi" w:hAnsiTheme="minorHAnsi" w:cstheme="minorHAnsi"/>
          <w:color w:val="242121"/>
          <w:sz w:val="26"/>
          <w:szCs w:val="26"/>
          <w:lang w:val="en-US"/>
        </w:rPr>
        <w:t>The plaintiff</w:t>
      </w:r>
      <w:r w:rsidR="00C838FF" w:rsidRPr="00F84088">
        <w:rPr>
          <w:rFonts w:asciiTheme="minorHAnsi" w:hAnsiTheme="minorHAnsi" w:cstheme="minorHAnsi"/>
          <w:color w:val="242121"/>
          <w:sz w:val="26"/>
          <w:szCs w:val="26"/>
          <w:lang w:val="en-US"/>
        </w:rPr>
        <w:t xml:space="preserve"> testified </w:t>
      </w:r>
      <w:r w:rsidR="004B2484" w:rsidRPr="00F84088">
        <w:rPr>
          <w:rFonts w:asciiTheme="minorHAnsi" w:hAnsiTheme="minorHAnsi" w:cstheme="minorHAnsi"/>
          <w:color w:val="242121"/>
          <w:sz w:val="26"/>
          <w:szCs w:val="26"/>
          <w:lang w:val="en-US"/>
        </w:rPr>
        <w:t>through the aid of an</w:t>
      </w:r>
      <w:r w:rsidR="004B2484" w:rsidRPr="00F84088">
        <w:rPr>
          <w:rFonts w:asciiTheme="minorHAnsi" w:hAnsiTheme="minorHAnsi" w:cstheme="minorHAnsi"/>
          <w:color w:val="242121"/>
          <w:sz w:val="26"/>
          <w:szCs w:val="26"/>
        </w:rPr>
        <w:t xml:space="preserve"> interpreter. She testified</w:t>
      </w:r>
      <w:r w:rsidR="004B2484" w:rsidRPr="00F84088">
        <w:rPr>
          <w:rFonts w:asciiTheme="minorHAnsi" w:hAnsiTheme="minorHAnsi" w:cstheme="minorHAnsi"/>
          <w:color w:val="242121"/>
          <w:sz w:val="26"/>
          <w:szCs w:val="26"/>
          <w:lang w:val="en-US"/>
        </w:rPr>
        <w:t xml:space="preserve"> </w:t>
      </w:r>
      <w:r w:rsidR="00C838FF" w:rsidRPr="00F84088">
        <w:rPr>
          <w:rFonts w:asciiTheme="minorHAnsi" w:hAnsiTheme="minorHAnsi" w:cstheme="minorHAnsi"/>
          <w:color w:val="242121"/>
          <w:sz w:val="26"/>
          <w:szCs w:val="26"/>
          <w:lang w:val="en-US"/>
        </w:rPr>
        <w:t xml:space="preserve">about her pregnancy </w:t>
      </w:r>
      <w:r w:rsidR="00E42677" w:rsidRPr="00F84088">
        <w:rPr>
          <w:rFonts w:asciiTheme="minorHAnsi" w:hAnsiTheme="minorHAnsi" w:cstheme="minorHAnsi"/>
          <w:color w:val="242121"/>
          <w:sz w:val="26"/>
          <w:szCs w:val="26"/>
          <w:lang w:val="en-US"/>
        </w:rPr>
        <w:t>having progressed</w:t>
      </w:r>
      <w:r w:rsidR="00F45D27" w:rsidRPr="00F84088">
        <w:rPr>
          <w:rFonts w:asciiTheme="minorHAnsi" w:hAnsiTheme="minorHAnsi" w:cstheme="minorHAnsi"/>
          <w:color w:val="242121"/>
          <w:sz w:val="26"/>
          <w:szCs w:val="26"/>
          <w:lang w:val="en-US"/>
        </w:rPr>
        <w:t xml:space="preserve"> normally</w:t>
      </w:r>
      <w:r w:rsidR="00E42677" w:rsidRPr="00F84088">
        <w:rPr>
          <w:rFonts w:asciiTheme="minorHAnsi" w:hAnsiTheme="minorHAnsi" w:cstheme="minorHAnsi"/>
          <w:color w:val="242121"/>
          <w:sz w:val="26"/>
          <w:szCs w:val="26"/>
          <w:lang w:val="en-US"/>
        </w:rPr>
        <w:t>,</w:t>
      </w:r>
      <w:r w:rsidR="00F45D27" w:rsidRPr="00F84088">
        <w:rPr>
          <w:rFonts w:asciiTheme="minorHAnsi" w:hAnsiTheme="minorHAnsi" w:cstheme="minorHAnsi"/>
          <w:color w:val="242121"/>
          <w:sz w:val="26"/>
          <w:szCs w:val="26"/>
          <w:lang w:val="en-US"/>
        </w:rPr>
        <w:t xml:space="preserve"> without complications</w:t>
      </w:r>
      <w:r w:rsidR="00E42677" w:rsidRPr="00F84088">
        <w:rPr>
          <w:rFonts w:asciiTheme="minorHAnsi" w:hAnsiTheme="minorHAnsi" w:cstheme="minorHAnsi"/>
          <w:color w:val="242121"/>
          <w:sz w:val="26"/>
          <w:szCs w:val="26"/>
          <w:lang w:val="en-US"/>
        </w:rPr>
        <w:t>,</w:t>
      </w:r>
      <w:r w:rsidR="00F45D27" w:rsidRPr="00F84088">
        <w:rPr>
          <w:rFonts w:asciiTheme="minorHAnsi" w:hAnsiTheme="minorHAnsi" w:cstheme="minorHAnsi"/>
          <w:color w:val="242121"/>
          <w:sz w:val="26"/>
          <w:szCs w:val="26"/>
          <w:lang w:val="en-US"/>
        </w:rPr>
        <w:t xml:space="preserve"> </w:t>
      </w:r>
      <w:r w:rsidR="00E42677" w:rsidRPr="00F84088">
        <w:rPr>
          <w:rFonts w:asciiTheme="minorHAnsi" w:hAnsiTheme="minorHAnsi" w:cstheme="minorHAnsi"/>
          <w:color w:val="242121"/>
          <w:sz w:val="26"/>
          <w:szCs w:val="26"/>
          <w:lang w:val="en-US"/>
        </w:rPr>
        <w:t>including the</w:t>
      </w:r>
      <w:r w:rsidR="00C838FF" w:rsidRPr="00F84088">
        <w:rPr>
          <w:rFonts w:asciiTheme="minorHAnsi" w:hAnsiTheme="minorHAnsi" w:cstheme="minorHAnsi"/>
          <w:color w:val="242121"/>
          <w:sz w:val="26"/>
          <w:szCs w:val="26"/>
          <w:lang w:val="en-US"/>
        </w:rPr>
        <w:t xml:space="preserve"> events </w:t>
      </w:r>
      <w:r w:rsidR="00B11835" w:rsidRPr="00F84088">
        <w:rPr>
          <w:rFonts w:asciiTheme="minorHAnsi" w:hAnsiTheme="minorHAnsi" w:cstheme="minorHAnsi"/>
          <w:color w:val="242121"/>
          <w:sz w:val="26"/>
          <w:szCs w:val="26"/>
          <w:lang w:val="en-US"/>
        </w:rPr>
        <w:t>leading up</w:t>
      </w:r>
      <w:r w:rsidR="00C838FF" w:rsidRPr="00F84088">
        <w:rPr>
          <w:rFonts w:asciiTheme="minorHAnsi" w:hAnsiTheme="minorHAnsi" w:cstheme="minorHAnsi"/>
          <w:color w:val="242121"/>
          <w:sz w:val="26"/>
          <w:szCs w:val="26"/>
          <w:lang w:val="en-US"/>
        </w:rPr>
        <w:t xml:space="preserve"> to her </w:t>
      </w:r>
      <w:r w:rsidR="00B11835" w:rsidRPr="00F84088">
        <w:rPr>
          <w:rFonts w:asciiTheme="minorHAnsi" w:hAnsiTheme="minorHAnsi" w:cstheme="minorHAnsi"/>
          <w:color w:val="242121"/>
          <w:sz w:val="26"/>
          <w:szCs w:val="26"/>
          <w:lang w:val="en-US"/>
        </w:rPr>
        <w:t>admission</w:t>
      </w:r>
      <w:r w:rsidR="00C838FF" w:rsidRPr="00F84088">
        <w:rPr>
          <w:rFonts w:asciiTheme="minorHAnsi" w:hAnsiTheme="minorHAnsi" w:cstheme="minorHAnsi"/>
          <w:color w:val="242121"/>
          <w:sz w:val="26"/>
          <w:szCs w:val="26"/>
          <w:lang w:val="en-US"/>
        </w:rPr>
        <w:t xml:space="preserve"> at Hillbrow clinic on </w:t>
      </w:r>
      <w:r w:rsidR="00B11835" w:rsidRPr="00F84088">
        <w:rPr>
          <w:rFonts w:asciiTheme="minorHAnsi" w:hAnsiTheme="minorHAnsi" w:cstheme="minorHAnsi"/>
          <w:color w:val="242121"/>
          <w:sz w:val="26"/>
          <w:szCs w:val="26"/>
          <w:lang w:val="en-US"/>
        </w:rPr>
        <w:t>8</w:t>
      </w:r>
      <w:r w:rsidR="00C838FF" w:rsidRPr="00F84088">
        <w:rPr>
          <w:rFonts w:asciiTheme="minorHAnsi" w:hAnsiTheme="minorHAnsi" w:cstheme="minorHAnsi"/>
          <w:color w:val="242121"/>
          <w:sz w:val="26"/>
          <w:szCs w:val="26"/>
          <w:lang w:val="en-US"/>
        </w:rPr>
        <w:t xml:space="preserve"> July 2012</w:t>
      </w:r>
      <w:r w:rsidR="00B11835" w:rsidRPr="00F84088">
        <w:rPr>
          <w:rFonts w:asciiTheme="minorHAnsi" w:hAnsiTheme="minorHAnsi" w:cstheme="minorHAnsi"/>
          <w:color w:val="242121"/>
          <w:sz w:val="26"/>
          <w:szCs w:val="26"/>
          <w:lang w:val="en-US"/>
        </w:rPr>
        <w:t>.</w:t>
      </w:r>
      <w:r w:rsidR="004B2484">
        <w:rPr>
          <w:rStyle w:val="FootnoteReference"/>
          <w:rFonts w:asciiTheme="minorHAnsi" w:hAnsiTheme="minorHAnsi" w:cstheme="minorHAnsi"/>
          <w:color w:val="242121"/>
          <w:sz w:val="26"/>
          <w:szCs w:val="26"/>
          <w:lang w:val="en-US"/>
        </w:rPr>
        <w:footnoteReference w:id="4"/>
      </w:r>
      <w:r w:rsidR="00B11835" w:rsidRPr="00F84088">
        <w:rPr>
          <w:rFonts w:asciiTheme="minorHAnsi" w:hAnsiTheme="minorHAnsi" w:cstheme="minorHAnsi"/>
          <w:color w:val="242121"/>
          <w:sz w:val="26"/>
          <w:szCs w:val="26"/>
          <w:lang w:val="en-US"/>
        </w:rPr>
        <w:t xml:space="preserve"> </w:t>
      </w:r>
      <w:r w:rsidR="00E42677" w:rsidRPr="00F84088">
        <w:rPr>
          <w:rFonts w:asciiTheme="minorHAnsi" w:hAnsiTheme="minorHAnsi" w:cstheme="minorHAnsi"/>
          <w:color w:val="242121"/>
          <w:sz w:val="26"/>
          <w:szCs w:val="26"/>
          <w:lang w:val="en-US"/>
        </w:rPr>
        <w:t>She confirmed being 31 years old when she fell pregnant and that baby D was her first child. She hails from Ethiopia and is unable to speak or understand any African languages. She understands a little English.</w:t>
      </w:r>
    </w:p>
    <w:p w:rsidR="00BA0020" w:rsidRPr="00FC4694" w:rsidRDefault="00BA0020" w:rsidP="00BA0020">
      <w:pPr>
        <w:pStyle w:val="ListParagraph"/>
        <w:spacing w:after="200" w:line="360" w:lineRule="auto"/>
        <w:ind w:left="851"/>
        <w:jc w:val="both"/>
        <w:rPr>
          <w:rFonts w:asciiTheme="minorHAnsi" w:hAnsiTheme="minorHAnsi" w:cstheme="minorHAnsi"/>
          <w:sz w:val="26"/>
          <w:szCs w:val="26"/>
          <w:lang w:val="en-US"/>
        </w:rPr>
      </w:pPr>
    </w:p>
    <w:p w:rsidR="004C2450" w:rsidRPr="00F84088" w:rsidRDefault="00F84088" w:rsidP="00F84088">
      <w:pPr>
        <w:spacing w:after="200" w:line="360" w:lineRule="auto"/>
        <w:ind w:left="851" w:hanging="851"/>
        <w:jc w:val="both"/>
        <w:rPr>
          <w:rFonts w:asciiTheme="minorHAnsi" w:hAnsiTheme="minorHAnsi" w:cstheme="minorHAnsi"/>
          <w:sz w:val="26"/>
          <w:szCs w:val="26"/>
          <w:lang w:val="en-US"/>
        </w:rPr>
      </w:pPr>
      <w:r w:rsidRPr="004C2450">
        <w:rPr>
          <w:rFonts w:asciiTheme="minorHAnsi" w:hAnsiTheme="minorHAnsi"/>
          <w:sz w:val="24"/>
          <w:szCs w:val="24"/>
          <w:lang w:val="en-US"/>
        </w:rPr>
        <w:t>29.</w:t>
      </w:r>
      <w:r w:rsidRPr="004C2450">
        <w:rPr>
          <w:rFonts w:asciiTheme="minorHAnsi" w:hAnsiTheme="minorHAnsi"/>
          <w:sz w:val="24"/>
          <w:szCs w:val="24"/>
          <w:lang w:val="en-US"/>
        </w:rPr>
        <w:tab/>
      </w:r>
      <w:r w:rsidR="00B11835" w:rsidRPr="00F84088">
        <w:rPr>
          <w:rFonts w:asciiTheme="minorHAnsi" w:hAnsiTheme="minorHAnsi" w:cstheme="minorHAnsi"/>
          <w:color w:val="242121"/>
          <w:sz w:val="26"/>
          <w:szCs w:val="26"/>
          <w:shd w:val="clear" w:color="auto" w:fill="FFFFFF"/>
        </w:rPr>
        <w:t>According to the plaintiff</w:t>
      </w:r>
      <w:r w:rsidR="004B2484" w:rsidRPr="00F84088">
        <w:rPr>
          <w:rFonts w:asciiTheme="minorHAnsi" w:hAnsiTheme="minorHAnsi" w:cstheme="minorHAnsi"/>
          <w:color w:val="242121"/>
          <w:sz w:val="26"/>
          <w:szCs w:val="26"/>
          <w:shd w:val="clear" w:color="auto" w:fill="FFFFFF"/>
        </w:rPr>
        <w:t>,</w:t>
      </w:r>
      <w:r w:rsidR="00B11835" w:rsidRPr="00F84088">
        <w:rPr>
          <w:rFonts w:asciiTheme="minorHAnsi" w:hAnsiTheme="minorHAnsi" w:cstheme="minorHAnsi"/>
          <w:color w:val="242121"/>
          <w:sz w:val="26"/>
          <w:szCs w:val="26"/>
          <w:shd w:val="clear" w:color="auto" w:fill="FFFFFF"/>
        </w:rPr>
        <w:t xml:space="preserve"> the nurse who checked on her at midnight and at 4am checked her blood pressure but did not use any instrument to check on baby D</w:t>
      </w:r>
      <w:r w:rsidR="00E42677" w:rsidRPr="00F84088">
        <w:rPr>
          <w:rFonts w:asciiTheme="minorHAnsi" w:hAnsiTheme="minorHAnsi" w:cstheme="minorHAnsi"/>
          <w:color w:val="242121"/>
          <w:sz w:val="26"/>
          <w:szCs w:val="26"/>
          <w:shd w:val="clear" w:color="auto" w:fill="FFFFFF"/>
        </w:rPr>
        <w:t>.</w:t>
      </w:r>
      <w:r w:rsidR="00B11835" w:rsidRPr="00F84088">
        <w:rPr>
          <w:rFonts w:asciiTheme="minorHAnsi" w:hAnsiTheme="minorHAnsi" w:cstheme="minorHAnsi"/>
          <w:color w:val="242121"/>
          <w:sz w:val="26"/>
          <w:szCs w:val="26"/>
          <w:shd w:val="clear" w:color="auto" w:fill="FFFFFF"/>
        </w:rPr>
        <w:t xml:space="preserve"> </w:t>
      </w:r>
      <w:r w:rsidR="004B2484" w:rsidRPr="00F84088">
        <w:rPr>
          <w:rFonts w:asciiTheme="minorHAnsi" w:hAnsiTheme="minorHAnsi" w:cstheme="minorHAnsi"/>
          <w:color w:val="242121"/>
          <w:sz w:val="26"/>
          <w:szCs w:val="26"/>
          <w:shd w:val="clear" w:color="auto" w:fill="FFFFFF"/>
        </w:rPr>
        <w:t xml:space="preserve">When she screamed out for help because of the pain she was experiencing, the nurses did not heed her cries. </w:t>
      </w:r>
      <w:r w:rsidR="00B11835" w:rsidRPr="00F84088">
        <w:rPr>
          <w:rFonts w:asciiTheme="minorHAnsi" w:hAnsiTheme="minorHAnsi" w:cstheme="minorHAnsi"/>
          <w:color w:val="242121"/>
          <w:sz w:val="26"/>
          <w:szCs w:val="26"/>
          <w:shd w:val="clear" w:color="auto" w:fill="FFFFFF"/>
        </w:rPr>
        <w:t xml:space="preserve">She was aware </w:t>
      </w:r>
      <w:r w:rsidR="00E42677" w:rsidRPr="00F84088">
        <w:rPr>
          <w:rFonts w:asciiTheme="minorHAnsi" w:hAnsiTheme="minorHAnsi" w:cstheme="minorHAnsi"/>
          <w:color w:val="242121"/>
          <w:sz w:val="26"/>
          <w:szCs w:val="26"/>
          <w:shd w:val="clear" w:color="auto" w:fill="FFFFFF"/>
        </w:rPr>
        <w:t>of a changeover of staff after 6 am</w:t>
      </w:r>
      <w:r w:rsidR="00BA0020" w:rsidRPr="00F84088">
        <w:rPr>
          <w:rFonts w:asciiTheme="minorHAnsi" w:hAnsiTheme="minorHAnsi" w:cstheme="minorHAnsi"/>
          <w:color w:val="242121"/>
          <w:sz w:val="26"/>
          <w:szCs w:val="26"/>
          <w:shd w:val="clear" w:color="auto" w:fill="FFFFFF"/>
        </w:rPr>
        <w:t>.</w:t>
      </w:r>
      <w:r w:rsidR="00B11835" w:rsidRPr="00F84088">
        <w:rPr>
          <w:rFonts w:asciiTheme="minorHAnsi" w:hAnsiTheme="minorHAnsi" w:cstheme="minorHAnsi"/>
          <w:color w:val="242121"/>
          <w:sz w:val="26"/>
          <w:szCs w:val="26"/>
          <w:shd w:val="clear" w:color="auto" w:fill="FFFFFF"/>
        </w:rPr>
        <w:t xml:space="preserve"> One of the new nurses </w:t>
      </w:r>
      <w:r w:rsidR="004B2484" w:rsidRPr="00F84088">
        <w:rPr>
          <w:rFonts w:asciiTheme="minorHAnsi" w:hAnsiTheme="minorHAnsi" w:cstheme="minorHAnsi"/>
          <w:color w:val="242121"/>
          <w:sz w:val="26"/>
          <w:szCs w:val="26"/>
          <w:shd w:val="clear" w:color="auto" w:fill="FFFFFF"/>
        </w:rPr>
        <w:t>from the day shift,</w:t>
      </w:r>
      <w:r w:rsidR="00B11835" w:rsidRPr="00F84088">
        <w:rPr>
          <w:rFonts w:asciiTheme="minorHAnsi" w:hAnsiTheme="minorHAnsi" w:cstheme="minorHAnsi"/>
          <w:color w:val="242121"/>
          <w:sz w:val="26"/>
          <w:szCs w:val="26"/>
          <w:shd w:val="clear" w:color="auto" w:fill="FFFFFF"/>
        </w:rPr>
        <w:t xml:space="preserve"> took her to a room that had a curtain</w:t>
      </w:r>
      <w:r w:rsidR="004C2450" w:rsidRPr="00F84088">
        <w:rPr>
          <w:rFonts w:asciiTheme="minorHAnsi" w:hAnsiTheme="minorHAnsi" w:cstheme="minorHAnsi"/>
          <w:color w:val="242121"/>
          <w:sz w:val="26"/>
          <w:szCs w:val="26"/>
          <w:shd w:val="clear" w:color="auto" w:fill="FFFFFF"/>
        </w:rPr>
        <w:t xml:space="preserve"> where the nurse performed a vaginal examination. Then the nurse came with medical tools such as a needle, scissors and other instruments. The nurse told her to push for the baby to come out. </w:t>
      </w:r>
      <w:r w:rsidR="004B2484" w:rsidRPr="00F84088">
        <w:rPr>
          <w:rFonts w:asciiTheme="minorHAnsi" w:hAnsiTheme="minorHAnsi" w:cstheme="minorHAnsi"/>
          <w:color w:val="242121"/>
          <w:sz w:val="26"/>
          <w:szCs w:val="26"/>
          <w:shd w:val="clear" w:color="auto" w:fill="FFFFFF"/>
        </w:rPr>
        <w:t xml:space="preserve">She only started pushing once the nurse told her to push. </w:t>
      </w:r>
      <w:r w:rsidR="004C2450" w:rsidRPr="00F84088">
        <w:rPr>
          <w:rFonts w:asciiTheme="minorHAnsi" w:hAnsiTheme="minorHAnsi" w:cstheme="minorHAnsi"/>
          <w:color w:val="242121"/>
          <w:sz w:val="26"/>
          <w:szCs w:val="26"/>
          <w:shd w:val="clear" w:color="auto" w:fill="FFFFFF"/>
        </w:rPr>
        <w:t xml:space="preserve">The </w:t>
      </w:r>
      <w:r w:rsidR="004C2450" w:rsidRPr="00F84088">
        <w:rPr>
          <w:rFonts w:asciiTheme="minorHAnsi" w:hAnsiTheme="minorHAnsi" w:cstheme="minorHAnsi"/>
          <w:color w:val="242121"/>
          <w:sz w:val="26"/>
          <w:szCs w:val="26"/>
          <w:shd w:val="clear" w:color="auto" w:fill="FFFFFF"/>
        </w:rPr>
        <w:lastRenderedPageBreak/>
        <w:t>plaintiff said she was experiencing constant pain. At some point the nurse gave her an injection in her right thigh after which she felt intense pain and she screamed. The nurse</w:t>
      </w:r>
      <w:r w:rsidR="00E42677" w:rsidRPr="00F84088">
        <w:rPr>
          <w:rFonts w:asciiTheme="minorHAnsi" w:hAnsiTheme="minorHAnsi" w:cstheme="minorHAnsi"/>
          <w:color w:val="242121"/>
          <w:sz w:val="26"/>
          <w:szCs w:val="26"/>
          <w:shd w:val="clear" w:color="auto" w:fill="FFFFFF"/>
        </w:rPr>
        <w:t xml:space="preserve"> swore at her and</w:t>
      </w:r>
      <w:r w:rsidR="004C2450" w:rsidRPr="00F84088">
        <w:rPr>
          <w:rFonts w:asciiTheme="minorHAnsi" w:hAnsiTheme="minorHAnsi" w:cstheme="minorHAnsi"/>
          <w:color w:val="242121"/>
          <w:sz w:val="26"/>
          <w:szCs w:val="26"/>
          <w:shd w:val="clear" w:color="auto" w:fill="FFFFFF"/>
        </w:rPr>
        <w:t xml:space="preserve"> told her to keep quiet and to keep pushing until the baby came out. She could not remember for how long she was pushing before the baby came out. When all this was happening, no-one else came into the room to help the nurse who had delivered baby D</w:t>
      </w:r>
      <w:r w:rsidR="004B2484" w:rsidRPr="00F84088">
        <w:rPr>
          <w:rFonts w:asciiTheme="minorHAnsi" w:hAnsiTheme="minorHAnsi" w:cstheme="minorHAnsi"/>
          <w:color w:val="242121"/>
          <w:sz w:val="26"/>
          <w:szCs w:val="26"/>
          <w:shd w:val="clear" w:color="auto" w:fill="FFFFFF"/>
        </w:rPr>
        <w:t>.</w:t>
      </w:r>
      <w:r w:rsidR="004C2450" w:rsidRPr="00F84088">
        <w:rPr>
          <w:rFonts w:asciiTheme="minorHAnsi" w:hAnsiTheme="minorHAnsi" w:cstheme="minorHAnsi"/>
          <w:color w:val="242121"/>
          <w:sz w:val="26"/>
          <w:szCs w:val="26"/>
          <w:shd w:val="clear" w:color="auto" w:fill="FFFFFF"/>
        </w:rPr>
        <w:t xml:space="preserve"> </w:t>
      </w:r>
    </w:p>
    <w:p w:rsidR="004C2450" w:rsidRPr="004C2450" w:rsidRDefault="004C2450" w:rsidP="004C2450">
      <w:pPr>
        <w:pStyle w:val="ListParagraph"/>
        <w:rPr>
          <w:rFonts w:asciiTheme="minorHAnsi" w:hAnsiTheme="minorHAnsi" w:cstheme="minorHAnsi"/>
          <w:color w:val="242121"/>
          <w:sz w:val="26"/>
          <w:szCs w:val="26"/>
          <w:shd w:val="clear" w:color="auto" w:fill="FFFFFF"/>
        </w:rPr>
      </w:pPr>
    </w:p>
    <w:p w:rsidR="00BA0020" w:rsidRPr="00F84088" w:rsidRDefault="00F84088" w:rsidP="00F84088">
      <w:pPr>
        <w:spacing w:after="200" w:line="360" w:lineRule="auto"/>
        <w:ind w:left="851" w:hanging="851"/>
        <w:jc w:val="both"/>
        <w:rPr>
          <w:rFonts w:asciiTheme="minorHAnsi" w:hAnsiTheme="minorHAnsi" w:cstheme="minorHAnsi"/>
          <w:sz w:val="26"/>
          <w:szCs w:val="26"/>
          <w:lang w:val="en-US"/>
        </w:rPr>
      </w:pPr>
      <w:r w:rsidRPr="00FC4694">
        <w:rPr>
          <w:rFonts w:asciiTheme="minorHAnsi" w:hAnsiTheme="minorHAnsi"/>
          <w:sz w:val="24"/>
          <w:szCs w:val="24"/>
          <w:lang w:val="en-US"/>
        </w:rPr>
        <w:t>30.</w:t>
      </w:r>
      <w:r w:rsidRPr="00FC4694">
        <w:rPr>
          <w:rFonts w:asciiTheme="minorHAnsi" w:hAnsiTheme="minorHAnsi"/>
          <w:sz w:val="24"/>
          <w:szCs w:val="24"/>
          <w:lang w:val="en-US"/>
        </w:rPr>
        <w:tab/>
      </w:r>
      <w:r w:rsidR="004C2450" w:rsidRPr="00F84088">
        <w:rPr>
          <w:rFonts w:asciiTheme="minorHAnsi" w:hAnsiTheme="minorHAnsi" w:cstheme="minorHAnsi"/>
          <w:color w:val="242121"/>
          <w:sz w:val="26"/>
          <w:szCs w:val="26"/>
          <w:shd w:val="clear" w:color="auto" w:fill="FFFFFF"/>
        </w:rPr>
        <w:t xml:space="preserve">After his delivery, the nurse put baby D on the plaintiff’s chest. </w:t>
      </w:r>
      <w:r w:rsidR="004B2484" w:rsidRPr="00F84088">
        <w:rPr>
          <w:rFonts w:asciiTheme="minorHAnsi" w:hAnsiTheme="minorHAnsi" w:cstheme="minorHAnsi"/>
          <w:color w:val="242121"/>
          <w:sz w:val="26"/>
          <w:szCs w:val="26"/>
          <w:shd w:val="clear" w:color="auto" w:fill="FFFFFF"/>
        </w:rPr>
        <w:t>According to the plaintiff, b</w:t>
      </w:r>
      <w:r w:rsidR="004C2450" w:rsidRPr="00F84088">
        <w:rPr>
          <w:rFonts w:asciiTheme="minorHAnsi" w:hAnsiTheme="minorHAnsi" w:cstheme="minorHAnsi"/>
          <w:color w:val="242121"/>
          <w:sz w:val="26"/>
          <w:szCs w:val="26"/>
          <w:shd w:val="clear" w:color="auto" w:fill="FFFFFF"/>
        </w:rPr>
        <w:t xml:space="preserve">aby </w:t>
      </w:r>
      <w:r w:rsidR="004B2484" w:rsidRPr="00F84088">
        <w:rPr>
          <w:rFonts w:asciiTheme="minorHAnsi" w:hAnsiTheme="minorHAnsi" w:cstheme="minorHAnsi"/>
          <w:color w:val="242121"/>
          <w:sz w:val="26"/>
          <w:szCs w:val="26"/>
          <w:shd w:val="clear" w:color="auto" w:fill="FFFFFF"/>
        </w:rPr>
        <w:t xml:space="preserve">D </w:t>
      </w:r>
      <w:r w:rsidR="004C2450" w:rsidRPr="00F84088">
        <w:rPr>
          <w:rFonts w:asciiTheme="minorHAnsi" w:hAnsiTheme="minorHAnsi" w:cstheme="minorHAnsi"/>
          <w:color w:val="242121"/>
          <w:sz w:val="26"/>
          <w:szCs w:val="26"/>
          <w:shd w:val="clear" w:color="auto" w:fill="FFFFFF"/>
        </w:rPr>
        <w:t xml:space="preserve">had a ‘yellowish’ blue colour. He did not cry or move and the nurse told her that the baby was dying. She could not recall how long the baby lay on her chest before he was taken away. She recalled </w:t>
      </w:r>
      <w:r w:rsidR="00E42677" w:rsidRPr="00F84088">
        <w:rPr>
          <w:rFonts w:asciiTheme="minorHAnsi" w:hAnsiTheme="minorHAnsi" w:cstheme="minorHAnsi"/>
          <w:color w:val="242121"/>
          <w:sz w:val="26"/>
          <w:szCs w:val="26"/>
          <w:shd w:val="clear" w:color="auto" w:fill="FFFFFF"/>
        </w:rPr>
        <w:t>falling</w:t>
      </w:r>
      <w:r w:rsidR="004C2450" w:rsidRPr="00F84088">
        <w:rPr>
          <w:rFonts w:asciiTheme="minorHAnsi" w:hAnsiTheme="minorHAnsi" w:cstheme="minorHAnsi"/>
          <w:color w:val="242121"/>
          <w:sz w:val="26"/>
          <w:szCs w:val="26"/>
          <w:shd w:val="clear" w:color="auto" w:fill="FFFFFF"/>
        </w:rPr>
        <w:t xml:space="preserve"> asleep </w:t>
      </w:r>
      <w:r w:rsidR="00E42677" w:rsidRPr="00F84088">
        <w:rPr>
          <w:rFonts w:asciiTheme="minorHAnsi" w:hAnsiTheme="minorHAnsi" w:cstheme="minorHAnsi"/>
          <w:color w:val="242121"/>
          <w:sz w:val="26"/>
          <w:szCs w:val="26"/>
          <w:shd w:val="clear" w:color="auto" w:fill="FFFFFF"/>
        </w:rPr>
        <w:t>thereafter until she</w:t>
      </w:r>
      <w:r w:rsidR="004C2450" w:rsidRPr="00F84088">
        <w:rPr>
          <w:rFonts w:asciiTheme="minorHAnsi" w:hAnsiTheme="minorHAnsi" w:cstheme="minorHAnsi"/>
          <w:color w:val="242121"/>
          <w:sz w:val="26"/>
          <w:szCs w:val="26"/>
          <w:shd w:val="clear" w:color="auto" w:fill="FFFFFF"/>
        </w:rPr>
        <w:t xml:space="preserve"> was woken up by another nurse</w:t>
      </w:r>
      <w:r w:rsidR="009F3311" w:rsidRPr="00F84088">
        <w:rPr>
          <w:rFonts w:asciiTheme="minorHAnsi" w:hAnsiTheme="minorHAnsi" w:cstheme="minorHAnsi"/>
          <w:color w:val="242121"/>
          <w:sz w:val="26"/>
          <w:szCs w:val="26"/>
          <w:shd w:val="clear" w:color="auto" w:fill="FFFFFF"/>
        </w:rPr>
        <w:t xml:space="preserve"> and told to count her fingers. As the plaintiff was counting, she fell asleep again. This prompted the nurse to call for help. Other nurses then came into the room. One of the nurses put a drip into </w:t>
      </w:r>
      <w:r w:rsidR="00E42677" w:rsidRPr="00F84088">
        <w:rPr>
          <w:rFonts w:asciiTheme="minorHAnsi" w:hAnsiTheme="minorHAnsi" w:cstheme="minorHAnsi"/>
          <w:color w:val="242121"/>
          <w:sz w:val="26"/>
          <w:szCs w:val="26"/>
          <w:shd w:val="clear" w:color="auto" w:fill="FFFFFF"/>
        </w:rPr>
        <w:t xml:space="preserve">each of </w:t>
      </w:r>
      <w:r w:rsidR="009F3311" w:rsidRPr="00F84088">
        <w:rPr>
          <w:rFonts w:asciiTheme="minorHAnsi" w:hAnsiTheme="minorHAnsi" w:cstheme="minorHAnsi"/>
          <w:color w:val="242121"/>
          <w:sz w:val="26"/>
          <w:szCs w:val="26"/>
          <w:shd w:val="clear" w:color="auto" w:fill="FFFFFF"/>
        </w:rPr>
        <w:t xml:space="preserve">her hands and after a while they put </w:t>
      </w:r>
      <w:r w:rsidR="00E42677" w:rsidRPr="00F84088">
        <w:rPr>
          <w:rFonts w:asciiTheme="minorHAnsi" w:hAnsiTheme="minorHAnsi" w:cstheme="minorHAnsi"/>
          <w:color w:val="242121"/>
          <w:sz w:val="26"/>
          <w:szCs w:val="26"/>
          <w:shd w:val="clear" w:color="auto" w:fill="FFFFFF"/>
        </w:rPr>
        <w:t>an extra</w:t>
      </w:r>
      <w:r w:rsidR="009F3311" w:rsidRPr="00F84088">
        <w:rPr>
          <w:rFonts w:asciiTheme="minorHAnsi" w:hAnsiTheme="minorHAnsi" w:cstheme="minorHAnsi"/>
          <w:color w:val="242121"/>
          <w:sz w:val="26"/>
          <w:szCs w:val="26"/>
          <w:shd w:val="clear" w:color="auto" w:fill="FFFFFF"/>
        </w:rPr>
        <w:t xml:space="preserve"> drip into </w:t>
      </w:r>
      <w:r w:rsidR="00E42677" w:rsidRPr="00F84088">
        <w:rPr>
          <w:rFonts w:asciiTheme="minorHAnsi" w:hAnsiTheme="minorHAnsi" w:cstheme="minorHAnsi"/>
          <w:color w:val="242121"/>
          <w:sz w:val="26"/>
          <w:szCs w:val="26"/>
          <w:shd w:val="clear" w:color="auto" w:fill="FFFFFF"/>
        </w:rPr>
        <w:t>her</w:t>
      </w:r>
      <w:r w:rsidR="009F3311" w:rsidRPr="00F84088">
        <w:rPr>
          <w:rFonts w:asciiTheme="minorHAnsi" w:hAnsiTheme="minorHAnsi" w:cstheme="minorHAnsi"/>
          <w:color w:val="242121"/>
          <w:sz w:val="26"/>
          <w:szCs w:val="26"/>
          <w:shd w:val="clear" w:color="auto" w:fill="FFFFFF"/>
        </w:rPr>
        <w:t xml:space="preserve"> one hand</w:t>
      </w:r>
      <w:r w:rsidR="004C2450" w:rsidRPr="00F84088">
        <w:rPr>
          <w:rFonts w:asciiTheme="minorHAnsi" w:hAnsiTheme="minorHAnsi" w:cstheme="minorHAnsi"/>
          <w:color w:val="242121"/>
          <w:sz w:val="26"/>
          <w:szCs w:val="26"/>
          <w:shd w:val="clear" w:color="auto" w:fill="FFFFFF"/>
        </w:rPr>
        <w:t xml:space="preserve">. </w:t>
      </w:r>
      <w:r w:rsidR="009F3311" w:rsidRPr="00F84088">
        <w:rPr>
          <w:rFonts w:asciiTheme="minorHAnsi" w:hAnsiTheme="minorHAnsi" w:cstheme="minorHAnsi"/>
          <w:color w:val="242121"/>
          <w:sz w:val="26"/>
          <w:szCs w:val="26"/>
          <w:shd w:val="clear" w:color="auto" w:fill="FFFFFF"/>
        </w:rPr>
        <w:t xml:space="preserve">She recalled bleeding a lot after the birth of baby D and that she was feeling weak. She was transferred to Charlotte Maxeke hospital, </w:t>
      </w:r>
      <w:r w:rsidR="004B2484" w:rsidRPr="00F84088">
        <w:rPr>
          <w:rFonts w:asciiTheme="minorHAnsi" w:hAnsiTheme="minorHAnsi" w:cstheme="minorHAnsi"/>
          <w:color w:val="242121"/>
          <w:sz w:val="26"/>
          <w:szCs w:val="26"/>
          <w:shd w:val="clear" w:color="auto" w:fill="FFFFFF"/>
        </w:rPr>
        <w:t xml:space="preserve">where she was admitted, </w:t>
      </w:r>
      <w:r w:rsidR="009F3311" w:rsidRPr="00F84088">
        <w:rPr>
          <w:rFonts w:asciiTheme="minorHAnsi" w:hAnsiTheme="minorHAnsi" w:cstheme="minorHAnsi"/>
          <w:color w:val="242121"/>
          <w:sz w:val="26"/>
          <w:szCs w:val="26"/>
          <w:shd w:val="clear" w:color="auto" w:fill="FFFFFF"/>
        </w:rPr>
        <w:t>however, in the evening she was told that she could go home.</w:t>
      </w:r>
    </w:p>
    <w:p w:rsidR="00BA0020" w:rsidRPr="00FC4694" w:rsidRDefault="00BA0020" w:rsidP="00BA0020">
      <w:pPr>
        <w:pStyle w:val="ListParagraph"/>
        <w:spacing w:after="200" w:line="360" w:lineRule="auto"/>
        <w:ind w:left="851"/>
        <w:jc w:val="both"/>
        <w:rPr>
          <w:rFonts w:asciiTheme="minorHAnsi" w:hAnsiTheme="minorHAnsi" w:cstheme="minorHAnsi"/>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9F3311" w:rsidRPr="00F84088">
        <w:rPr>
          <w:rFonts w:asciiTheme="minorHAnsi" w:hAnsiTheme="minorHAnsi" w:cstheme="minorHAnsi"/>
          <w:sz w:val="26"/>
          <w:szCs w:val="26"/>
        </w:rPr>
        <w:t xml:space="preserve">The following day she saw baby D at the hospital. He was </w:t>
      </w:r>
      <w:r w:rsidR="00512786" w:rsidRPr="00F84088">
        <w:rPr>
          <w:rFonts w:asciiTheme="minorHAnsi" w:hAnsiTheme="minorHAnsi" w:cstheme="minorHAnsi"/>
          <w:sz w:val="26"/>
          <w:szCs w:val="26"/>
        </w:rPr>
        <w:t xml:space="preserve">lying </w:t>
      </w:r>
      <w:r w:rsidR="009F3311" w:rsidRPr="00F84088">
        <w:rPr>
          <w:rFonts w:asciiTheme="minorHAnsi" w:hAnsiTheme="minorHAnsi" w:cstheme="minorHAnsi"/>
          <w:sz w:val="26"/>
          <w:szCs w:val="26"/>
        </w:rPr>
        <w:t>inside an incubator and he was shaking</w:t>
      </w:r>
      <w:r w:rsidR="004B2484" w:rsidRPr="00F84088">
        <w:rPr>
          <w:rFonts w:asciiTheme="minorHAnsi" w:hAnsiTheme="minorHAnsi" w:cstheme="minorHAnsi"/>
          <w:sz w:val="26"/>
          <w:szCs w:val="26"/>
        </w:rPr>
        <w:t xml:space="preserve"> or</w:t>
      </w:r>
      <w:r w:rsidR="00E42677" w:rsidRPr="00F84088">
        <w:rPr>
          <w:rFonts w:asciiTheme="minorHAnsi" w:hAnsiTheme="minorHAnsi" w:cstheme="minorHAnsi"/>
          <w:sz w:val="26"/>
          <w:szCs w:val="26"/>
        </w:rPr>
        <w:t>shivering</w:t>
      </w:r>
      <w:r w:rsidR="009F3311" w:rsidRPr="00F84088">
        <w:rPr>
          <w:rFonts w:asciiTheme="minorHAnsi" w:hAnsiTheme="minorHAnsi" w:cstheme="minorHAnsi"/>
          <w:sz w:val="26"/>
          <w:szCs w:val="26"/>
        </w:rPr>
        <w:t xml:space="preserve"> and had medical tools attached to his body and head. The </w:t>
      </w:r>
      <w:r w:rsidR="00512786" w:rsidRPr="00F84088">
        <w:rPr>
          <w:rFonts w:asciiTheme="minorHAnsi" w:hAnsiTheme="minorHAnsi" w:cstheme="minorHAnsi"/>
          <w:sz w:val="26"/>
          <w:szCs w:val="26"/>
        </w:rPr>
        <w:t xml:space="preserve">following </w:t>
      </w:r>
      <w:r w:rsidR="009F3311" w:rsidRPr="00F84088">
        <w:rPr>
          <w:rFonts w:asciiTheme="minorHAnsi" w:hAnsiTheme="minorHAnsi" w:cstheme="minorHAnsi"/>
          <w:sz w:val="26"/>
          <w:szCs w:val="26"/>
        </w:rPr>
        <w:t>day she was told to feed baby D but he was unable to suck</w:t>
      </w:r>
      <w:r w:rsidR="00512786" w:rsidRPr="00F84088">
        <w:rPr>
          <w:rFonts w:asciiTheme="minorHAnsi" w:hAnsiTheme="minorHAnsi" w:cstheme="minorHAnsi"/>
          <w:sz w:val="26"/>
          <w:szCs w:val="26"/>
        </w:rPr>
        <w:t>le</w:t>
      </w:r>
      <w:r w:rsidR="009F3311" w:rsidRPr="00F84088">
        <w:rPr>
          <w:rFonts w:asciiTheme="minorHAnsi" w:hAnsiTheme="minorHAnsi" w:cstheme="minorHAnsi"/>
          <w:sz w:val="26"/>
          <w:szCs w:val="26"/>
        </w:rPr>
        <w:t xml:space="preserve"> from her breast. The nurses told her to extract milk from her breasts and to bring it to the hospital inside a cup which </w:t>
      </w:r>
      <w:r w:rsidR="00512786" w:rsidRPr="00F84088">
        <w:rPr>
          <w:rFonts w:asciiTheme="minorHAnsi" w:hAnsiTheme="minorHAnsi" w:cstheme="minorHAnsi"/>
          <w:sz w:val="26"/>
          <w:szCs w:val="26"/>
        </w:rPr>
        <w:t xml:space="preserve">they </w:t>
      </w:r>
      <w:r w:rsidR="004B2484" w:rsidRPr="00F84088">
        <w:rPr>
          <w:rFonts w:asciiTheme="minorHAnsi" w:hAnsiTheme="minorHAnsi" w:cstheme="minorHAnsi"/>
          <w:sz w:val="26"/>
          <w:szCs w:val="26"/>
        </w:rPr>
        <w:t>provided</w:t>
      </w:r>
      <w:r w:rsidR="00512786" w:rsidRPr="00F84088">
        <w:rPr>
          <w:rFonts w:asciiTheme="minorHAnsi" w:hAnsiTheme="minorHAnsi" w:cstheme="minorHAnsi"/>
          <w:sz w:val="26"/>
          <w:szCs w:val="26"/>
        </w:rPr>
        <w:t xml:space="preserve"> </w:t>
      </w:r>
      <w:r w:rsidR="009F3311" w:rsidRPr="00F84088">
        <w:rPr>
          <w:rFonts w:asciiTheme="minorHAnsi" w:hAnsiTheme="minorHAnsi" w:cstheme="minorHAnsi"/>
          <w:sz w:val="26"/>
          <w:szCs w:val="26"/>
        </w:rPr>
        <w:t xml:space="preserve"> Baby D remained in hospital for 7 days. On the 7</w:t>
      </w:r>
      <w:r w:rsidR="009F3311" w:rsidRPr="00F84088">
        <w:rPr>
          <w:rFonts w:asciiTheme="minorHAnsi" w:hAnsiTheme="minorHAnsi" w:cstheme="minorHAnsi"/>
          <w:sz w:val="26"/>
          <w:szCs w:val="26"/>
          <w:vertAlign w:val="superscript"/>
        </w:rPr>
        <w:t>th</w:t>
      </w:r>
      <w:r w:rsidR="009F3311" w:rsidRPr="00F84088">
        <w:rPr>
          <w:rFonts w:asciiTheme="minorHAnsi" w:hAnsiTheme="minorHAnsi" w:cstheme="minorHAnsi"/>
          <w:sz w:val="26"/>
          <w:szCs w:val="26"/>
        </w:rPr>
        <w:t xml:space="preserve"> day of admission, a doctor explained to her and her husband that baby D </w:t>
      </w:r>
      <w:r w:rsidR="00624BF7" w:rsidRPr="00F84088">
        <w:rPr>
          <w:rFonts w:asciiTheme="minorHAnsi" w:hAnsiTheme="minorHAnsi" w:cstheme="minorHAnsi"/>
          <w:sz w:val="26"/>
          <w:szCs w:val="26"/>
        </w:rPr>
        <w:t xml:space="preserve">had suffered a shortage of </w:t>
      </w:r>
      <w:r w:rsidR="00624BF7" w:rsidRPr="00F84088">
        <w:rPr>
          <w:rFonts w:asciiTheme="minorHAnsi" w:hAnsiTheme="minorHAnsi" w:cstheme="minorHAnsi"/>
          <w:sz w:val="26"/>
          <w:szCs w:val="26"/>
        </w:rPr>
        <w:lastRenderedPageBreak/>
        <w:t>oxygen and damage and that he would have a problem in the future in that he would not be able to speak or walk.</w:t>
      </w:r>
    </w:p>
    <w:p w:rsidR="00624BF7" w:rsidRPr="00624BF7" w:rsidRDefault="00624BF7" w:rsidP="00624BF7">
      <w:pPr>
        <w:pStyle w:val="ListParagraph"/>
        <w:rPr>
          <w:rFonts w:asciiTheme="minorHAnsi" w:hAnsiTheme="minorHAnsi" w:cstheme="minorHAnsi"/>
          <w:sz w:val="26"/>
          <w:szCs w:val="26"/>
        </w:rPr>
      </w:pPr>
    </w:p>
    <w:p w:rsidR="00624BF7" w:rsidRPr="00F84088" w:rsidRDefault="00F84088" w:rsidP="00F84088">
      <w:pPr>
        <w:spacing w:after="200" w:line="360" w:lineRule="auto"/>
        <w:ind w:left="851" w:hanging="851"/>
        <w:jc w:val="both"/>
        <w:rPr>
          <w:rFonts w:asciiTheme="minorHAnsi" w:hAnsiTheme="minorHAnsi" w:cstheme="minorHAnsi"/>
          <w:sz w:val="26"/>
          <w:szCs w:val="26"/>
        </w:rPr>
      </w:pPr>
      <w:r w:rsidRPr="009706D5">
        <w:rPr>
          <w:rFonts w:asciiTheme="minorHAnsi" w:hAnsiTheme="minorHAnsi"/>
          <w:sz w:val="24"/>
          <w:szCs w:val="24"/>
        </w:rPr>
        <w:t>32.</w:t>
      </w:r>
      <w:r w:rsidRPr="009706D5">
        <w:rPr>
          <w:rFonts w:asciiTheme="minorHAnsi" w:hAnsiTheme="minorHAnsi"/>
          <w:sz w:val="24"/>
          <w:szCs w:val="24"/>
        </w:rPr>
        <w:tab/>
      </w:r>
      <w:r w:rsidR="00624BF7" w:rsidRPr="00F84088">
        <w:rPr>
          <w:rFonts w:asciiTheme="minorHAnsi" w:hAnsiTheme="minorHAnsi" w:cstheme="minorHAnsi"/>
          <w:sz w:val="26"/>
          <w:szCs w:val="26"/>
        </w:rPr>
        <w:t>About 18 to 20 days</w:t>
      </w:r>
      <w:r w:rsidR="00512786" w:rsidRPr="00F84088">
        <w:rPr>
          <w:rFonts w:asciiTheme="minorHAnsi" w:hAnsiTheme="minorHAnsi" w:cstheme="minorHAnsi"/>
          <w:sz w:val="26"/>
          <w:szCs w:val="26"/>
        </w:rPr>
        <w:t xml:space="preserve"> after baby D’s discharge from hospital</w:t>
      </w:r>
      <w:r w:rsidR="00624BF7" w:rsidRPr="00F84088">
        <w:rPr>
          <w:rFonts w:asciiTheme="minorHAnsi" w:hAnsiTheme="minorHAnsi" w:cstheme="minorHAnsi"/>
          <w:sz w:val="26"/>
          <w:szCs w:val="26"/>
        </w:rPr>
        <w:t xml:space="preserve">, </w:t>
      </w:r>
      <w:r w:rsidR="00694319" w:rsidRPr="00F84088">
        <w:rPr>
          <w:rFonts w:asciiTheme="minorHAnsi" w:hAnsiTheme="minorHAnsi" w:cstheme="minorHAnsi"/>
          <w:sz w:val="26"/>
          <w:szCs w:val="26"/>
        </w:rPr>
        <w:t>he</w:t>
      </w:r>
      <w:r w:rsidR="00624BF7" w:rsidRPr="00F84088">
        <w:rPr>
          <w:rFonts w:asciiTheme="minorHAnsi" w:hAnsiTheme="minorHAnsi" w:cstheme="minorHAnsi"/>
          <w:sz w:val="26"/>
          <w:szCs w:val="26"/>
        </w:rPr>
        <w:t xml:space="preserve"> was crying so much that the plaintiff took him to the clinic for a check-up. The baby was examined and the plaintiff was told to take him to the hospital. She attended at the emergency department at Charlotte Maxeke where a doctor examined baby D and sent him for X-rays. She was later informed by a specialist doctor that the baby had an infection and a blood clot in his shoulder. He underwent an operation </w:t>
      </w:r>
      <w:r w:rsidR="00694319" w:rsidRPr="00F84088">
        <w:rPr>
          <w:rFonts w:asciiTheme="minorHAnsi" w:hAnsiTheme="minorHAnsi" w:cstheme="minorHAnsi"/>
          <w:sz w:val="26"/>
          <w:szCs w:val="26"/>
        </w:rPr>
        <w:t xml:space="preserve">to remove the blood clot </w:t>
      </w:r>
      <w:r w:rsidR="00624BF7" w:rsidRPr="00F84088">
        <w:rPr>
          <w:rFonts w:asciiTheme="minorHAnsi" w:hAnsiTheme="minorHAnsi" w:cstheme="minorHAnsi"/>
          <w:sz w:val="26"/>
          <w:szCs w:val="26"/>
        </w:rPr>
        <w:t xml:space="preserve">and remained </w:t>
      </w:r>
      <w:r w:rsidR="00694319" w:rsidRPr="00F84088">
        <w:rPr>
          <w:rFonts w:asciiTheme="minorHAnsi" w:hAnsiTheme="minorHAnsi" w:cstheme="minorHAnsi"/>
          <w:sz w:val="26"/>
          <w:szCs w:val="26"/>
        </w:rPr>
        <w:t>hospitalised</w:t>
      </w:r>
      <w:r w:rsidR="00624BF7" w:rsidRPr="00F84088">
        <w:rPr>
          <w:rFonts w:asciiTheme="minorHAnsi" w:hAnsiTheme="minorHAnsi" w:cstheme="minorHAnsi"/>
          <w:sz w:val="26"/>
          <w:szCs w:val="26"/>
        </w:rPr>
        <w:t xml:space="preserve"> for about two months</w:t>
      </w:r>
      <w:r w:rsidR="00694319" w:rsidRPr="00F84088">
        <w:rPr>
          <w:rFonts w:asciiTheme="minorHAnsi" w:hAnsiTheme="minorHAnsi" w:cstheme="minorHAnsi"/>
          <w:sz w:val="26"/>
          <w:szCs w:val="26"/>
        </w:rPr>
        <w:t>.</w:t>
      </w:r>
      <w:r w:rsidR="00624BF7" w:rsidRPr="00F84088">
        <w:rPr>
          <w:rFonts w:asciiTheme="minorHAnsi" w:hAnsiTheme="minorHAnsi" w:cstheme="minorHAnsi"/>
          <w:sz w:val="26"/>
          <w:szCs w:val="26"/>
        </w:rPr>
        <w:t xml:space="preserve"> </w:t>
      </w:r>
    </w:p>
    <w:p w:rsidR="00BA0020" w:rsidRPr="009706D5" w:rsidRDefault="00BA0020" w:rsidP="00BA0020">
      <w:pPr>
        <w:pStyle w:val="ListParagraph"/>
        <w:spacing w:after="200" w:line="360" w:lineRule="auto"/>
        <w:ind w:left="851"/>
        <w:jc w:val="both"/>
        <w:rPr>
          <w:rFonts w:asciiTheme="minorHAnsi" w:hAnsiTheme="minorHAnsi" w:cstheme="minorHAnsi"/>
          <w:sz w:val="26"/>
          <w:szCs w:val="26"/>
        </w:rPr>
      </w:pPr>
    </w:p>
    <w:p w:rsidR="00F45D27"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33.</w:t>
      </w:r>
      <w:r>
        <w:rPr>
          <w:rFonts w:asciiTheme="minorHAnsi" w:hAnsiTheme="minorHAnsi"/>
          <w:sz w:val="24"/>
          <w:szCs w:val="24"/>
        </w:rPr>
        <w:tab/>
      </w:r>
      <w:r w:rsidR="00624BF7" w:rsidRPr="00F84088">
        <w:rPr>
          <w:rFonts w:asciiTheme="minorHAnsi" w:hAnsiTheme="minorHAnsi" w:cstheme="minorHAnsi"/>
          <w:sz w:val="26"/>
          <w:szCs w:val="26"/>
        </w:rPr>
        <w:t xml:space="preserve">When baby D was about 6 months old, he developed a fever. She took him to hospital and it was </w:t>
      </w:r>
      <w:r w:rsidR="00F45D27" w:rsidRPr="00F84088">
        <w:rPr>
          <w:rFonts w:asciiTheme="minorHAnsi" w:hAnsiTheme="minorHAnsi" w:cstheme="minorHAnsi"/>
          <w:sz w:val="26"/>
          <w:szCs w:val="26"/>
        </w:rPr>
        <w:t>then, when the examining</w:t>
      </w:r>
      <w:r w:rsidR="00624BF7" w:rsidRPr="00F84088">
        <w:rPr>
          <w:rFonts w:asciiTheme="minorHAnsi" w:hAnsiTheme="minorHAnsi" w:cstheme="minorHAnsi"/>
          <w:sz w:val="26"/>
          <w:szCs w:val="26"/>
        </w:rPr>
        <w:t xml:space="preserve"> doctor </w:t>
      </w:r>
      <w:r w:rsidR="00F45D27" w:rsidRPr="00F84088">
        <w:rPr>
          <w:rFonts w:asciiTheme="minorHAnsi" w:hAnsiTheme="minorHAnsi" w:cstheme="minorHAnsi"/>
          <w:sz w:val="26"/>
          <w:szCs w:val="26"/>
        </w:rPr>
        <w:t>tried to sit him down,</w:t>
      </w:r>
      <w:r w:rsidR="00624BF7" w:rsidRPr="00F84088">
        <w:rPr>
          <w:rFonts w:asciiTheme="minorHAnsi" w:hAnsiTheme="minorHAnsi" w:cstheme="minorHAnsi"/>
          <w:sz w:val="26"/>
          <w:szCs w:val="26"/>
        </w:rPr>
        <w:t xml:space="preserve"> that </w:t>
      </w:r>
      <w:r w:rsidR="00F45D27" w:rsidRPr="00F84088">
        <w:rPr>
          <w:rFonts w:asciiTheme="minorHAnsi" w:hAnsiTheme="minorHAnsi" w:cstheme="minorHAnsi"/>
          <w:sz w:val="26"/>
          <w:szCs w:val="26"/>
        </w:rPr>
        <w:t>she saw something was wrong with baby D, as he could not balance his head</w:t>
      </w:r>
      <w:r w:rsidR="00694319" w:rsidRPr="00F84088">
        <w:rPr>
          <w:rFonts w:asciiTheme="minorHAnsi" w:hAnsiTheme="minorHAnsi" w:cstheme="minorHAnsi"/>
          <w:sz w:val="26"/>
          <w:szCs w:val="26"/>
        </w:rPr>
        <w:t>, which was ‘wobbly’.</w:t>
      </w:r>
      <w:r w:rsidR="00F45D27" w:rsidRPr="00F84088">
        <w:rPr>
          <w:rFonts w:asciiTheme="minorHAnsi" w:hAnsiTheme="minorHAnsi" w:cstheme="minorHAnsi"/>
          <w:sz w:val="26"/>
          <w:szCs w:val="26"/>
        </w:rPr>
        <w:t xml:space="preserve"> She was referred to a ‘brain doctor’ who examined baby D and advised that </w:t>
      </w:r>
      <w:r w:rsidR="00694319" w:rsidRPr="00F84088">
        <w:rPr>
          <w:rFonts w:asciiTheme="minorHAnsi" w:hAnsiTheme="minorHAnsi" w:cstheme="minorHAnsi"/>
          <w:sz w:val="26"/>
          <w:szCs w:val="26"/>
        </w:rPr>
        <w:t>the baby had</w:t>
      </w:r>
      <w:r w:rsidR="00F45D27" w:rsidRPr="00F84088">
        <w:rPr>
          <w:rFonts w:asciiTheme="minorHAnsi" w:hAnsiTheme="minorHAnsi" w:cstheme="minorHAnsi"/>
          <w:sz w:val="26"/>
          <w:szCs w:val="26"/>
        </w:rPr>
        <w:t xml:space="preserve"> suffered a lack </w:t>
      </w:r>
      <w:r w:rsidR="00694319" w:rsidRPr="00F84088">
        <w:rPr>
          <w:rFonts w:asciiTheme="minorHAnsi" w:hAnsiTheme="minorHAnsi" w:cstheme="minorHAnsi"/>
          <w:sz w:val="26"/>
          <w:szCs w:val="26"/>
        </w:rPr>
        <w:t>of oxygen before birth</w:t>
      </w:r>
      <w:r w:rsidR="00F45D27" w:rsidRPr="00F84088">
        <w:rPr>
          <w:rFonts w:asciiTheme="minorHAnsi" w:hAnsiTheme="minorHAnsi" w:cstheme="minorHAnsi"/>
          <w:sz w:val="26"/>
          <w:szCs w:val="26"/>
        </w:rPr>
        <w:t>.</w:t>
      </w:r>
    </w:p>
    <w:p w:rsidR="00F45D27" w:rsidRPr="00F45D27" w:rsidRDefault="00F45D27" w:rsidP="00F45D27">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F45D27" w:rsidRPr="00F84088">
        <w:rPr>
          <w:rFonts w:asciiTheme="minorHAnsi" w:hAnsiTheme="minorHAnsi" w:cstheme="minorHAnsi"/>
          <w:sz w:val="26"/>
          <w:szCs w:val="26"/>
        </w:rPr>
        <w:t>The plaintiff was asked whether she used a substance known as khat</w:t>
      </w:r>
      <w:r w:rsidR="004B2484" w:rsidRPr="00F84088">
        <w:rPr>
          <w:rFonts w:asciiTheme="minorHAnsi" w:hAnsiTheme="minorHAnsi" w:cstheme="minorHAnsi"/>
          <w:sz w:val="26"/>
          <w:szCs w:val="26"/>
        </w:rPr>
        <w:t xml:space="preserve"> (which is also referred to as ‘Mira’)</w:t>
      </w:r>
      <w:r w:rsidR="00694319" w:rsidRPr="00F84088">
        <w:rPr>
          <w:rFonts w:asciiTheme="minorHAnsi" w:hAnsiTheme="minorHAnsi" w:cstheme="minorHAnsi"/>
          <w:sz w:val="26"/>
          <w:szCs w:val="26"/>
        </w:rPr>
        <w:t>.</w:t>
      </w:r>
      <w:r w:rsidR="00F45D27" w:rsidRPr="00F84088">
        <w:rPr>
          <w:rFonts w:asciiTheme="minorHAnsi" w:hAnsiTheme="minorHAnsi" w:cstheme="minorHAnsi"/>
          <w:sz w:val="26"/>
          <w:szCs w:val="26"/>
        </w:rPr>
        <w:t xml:space="preserve"> She admitted chewing it, however, </w:t>
      </w:r>
      <w:r w:rsidR="00694319" w:rsidRPr="00F84088">
        <w:rPr>
          <w:rFonts w:asciiTheme="minorHAnsi" w:hAnsiTheme="minorHAnsi" w:cstheme="minorHAnsi"/>
          <w:sz w:val="26"/>
          <w:szCs w:val="26"/>
        </w:rPr>
        <w:t>not on a regular basis</w:t>
      </w:r>
      <w:r w:rsidR="00F45D27" w:rsidRPr="00F84088">
        <w:rPr>
          <w:rFonts w:asciiTheme="minorHAnsi" w:hAnsiTheme="minorHAnsi" w:cstheme="minorHAnsi"/>
          <w:sz w:val="26"/>
          <w:szCs w:val="26"/>
        </w:rPr>
        <w:t>. In the Ethiopian culture, people chew khat at social</w:t>
      </w:r>
      <w:r w:rsidR="004B2484" w:rsidRPr="00F84088">
        <w:rPr>
          <w:rFonts w:asciiTheme="minorHAnsi" w:hAnsiTheme="minorHAnsi" w:cstheme="minorHAnsi"/>
          <w:sz w:val="26"/>
          <w:szCs w:val="26"/>
        </w:rPr>
        <w:t xml:space="preserve"> </w:t>
      </w:r>
      <w:r w:rsidR="00F45D27" w:rsidRPr="00F84088">
        <w:rPr>
          <w:rFonts w:asciiTheme="minorHAnsi" w:hAnsiTheme="minorHAnsi" w:cstheme="minorHAnsi"/>
          <w:sz w:val="26"/>
          <w:szCs w:val="26"/>
        </w:rPr>
        <w:t xml:space="preserve">gatherings as a cultural pleasure. </w:t>
      </w:r>
      <w:r w:rsidR="00694319" w:rsidRPr="00F84088">
        <w:rPr>
          <w:rFonts w:asciiTheme="minorHAnsi" w:hAnsiTheme="minorHAnsi" w:cstheme="minorHAnsi"/>
          <w:sz w:val="26"/>
          <w:szCs w:val="26"/>
        </w:rPr>
        <w:t xml:space="preserve">She stated that she had </w:t>
      </w:r>
      <w:r w:rsidR="004B2484" w:rsidRPr="00F84088">
        <w:rPr>
          <w:rFonts w:asciiTheme="minorHAnsi" w:hAnsiTheme="minorHAnsi" w:cstheme="minorHAnsi"/>
          <w:sz w:val="26"/>
          <w:szCs w:val="26"/>
        </w:rPr>
        <w:t>last chewed</w:t>
      </w:r>
      <w:r w:rsidR="00694319" w:rsidRPr="00F84088">
        <w:rPr>
          <w:rFonts w:asciiTheme="minorHAnsi" w:hAnsiTheme="minorHAnsi" w:cstheme="minorHAnsi"/>
          <w:sz w:val="26"/>
          <w:szCs w:val="26"/>
        </w:rPr>
        <w:t xml:space="preserve"> it about one or two months before she fell pregnant and did not use Khat or any similar substance at all during her pregnancy</w:t>
      </w:r>
      <w:r w:rsidR="004B2484" w:rsidRPr="00F84088">
        <w:rPr>
          <w:rFonts w:asciiTheme="minorHAnsi" w:hAnsiTheme="minorHAnsi" w:cstheme="minorHAnsi"/>
          <w:sz w:val="26"/>
          <w:szCs w:val="26"/>
        </w:rPr>
        <w:t xml:space="preserve">. </w:t>
      </w:r>
    </w:p>
    <w:p w:rsidR="00BA0020" w:rsidRPr="003E6BE7"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35.</w:t>
      </w:r>
      <w:r>
        <w:rPr>
          <w:rFonts w:asciiTheme="minorHAnsi" w:hAnsiTheme="minorHAnsi"/>
          <w:sz w:val="24"/>
          <w:szCs w:val="24"/>
        </w:rPr>
        <w:tab/>
      </w:r>
      <w:r w:rsidR="00694319" w:rsidRPr="00F84088">
        <w:rPr>
          <w:rFonts w:asciiTheme="minorHAnsi" w:hAnsiTheme="minorHAnsi" w:cstheme="minorHAnsi"/>
          <w:sz w:val="26"/>
          <w:szCs w:val="26"/>
        </w:rPr>
        <w:t xml:space="preserve">During cross-examination she </w:t>
      </w:r>
      <w:r w:rsidR="00CB1703" w:rsidRPr="00F84088">
        <w:rPr>
          <w:rFonts w:asciiTheme="minorHAnsi" w:hAnsiTheme="minorHAnsi" w:cstheme="minorHAnsi"/>
          <w:sz w:val="26"/>
          <w:szCs w:val="26"/>
        </w:rPr>
        <w:t xml:space="preserve">stated that she had not mentioned to any health worker that she had used khat during her pregnancy, nor had she informed any healthcare professional at the </w:t>
      </w:r>
      <w:r w:rsidR="004B2484" w:rsidRPr="00F84088">
        <w:rPr>
          <w:rFonts w:asciiTheme="minorHAnsi" w:hAnsiTheme="minorHAnsi" w:cstheme="minorHAnsi"/>
          <w:sz w:val="26"/>
          <w:szCs w:val="26"/>
        </w:rPr>
        <w:t>‘</w:t>
      </w:r>
      <w:r w:rsidR="00CB1703" w:rsidRPr="00F84088">
        <w:rPr>
          <w:rFonts w:asciiTheme="minorHAnsi" w:hAnsiTheme="minorHAnsi" w:cstheme="minorHAnsi"/>
          <w:sz w:val="26"/>
          <w:szCs w:val="26"/>
        </w:rPr>
        <w:t>Johannesburg</w:t>
      </w:r>
      <w:r w:rsidR="004B2484" w:rsidRPr="00F84088">
        <w:rPr>
          <w:rFonts w:asciiTheme="minorHAnsi" w:hAnsiTheme="minorHAnsi" w:cstheme="minorHAnsi"/>
          <w:sz w:val="26"/>
          <w:szCs w:val="26"/>
        </w:rPr>
        <w:t>’</w:t>
      </w:r>
      <w:r w:rsidR="00CB1703" w:rsidRPr="00F84088">
        <w:rPr>
          <w:rFonts w:asciiTheme="minorHAnsi" w:hAnsiTheme="minorHAnsi" w:cstheme="minorHAnsi"/>
          <w:sz w:val="26"/>
          <w:szCs w:val="26"/>
        </w:rPr>
        <w:t xml:space="preserve"> hospital of her usage of </w:t>
      </w:r>
      <w:r w:rsidR="00CB1703" w:rsidRPr="00F84088">
        <w:rPr>
          <w:rFonts w:asciiTheme="minorHAnsi" w:hAnsiTheme="minorHAnsi" w:cstheme="minorHAnsi"/>
          <w:sz w:val="26"/>
          <w:szCs w:val="26"/>
        </w:rPr>
        <w:lastRenderedPageBreak/>
        <w:t>khat. Prior to her pregnancy, she only chewed it once in a while, not regularly.</w:t>
      </w:r>
      <w:r w:rsidR="004B2484" w:rsidRPr="00F84088">
        <w:rPr>
          <w:rFonts w:asciiTheme="minorHAnsi" w:hAnsiTheme="minorHAnsi" w:cstheme="minorHAnsi"/>
          <w:sz w:val="26"/>
          <w:szCs w:val="26"/>
        </w:rPr>
        <w:t xml:space="preserve"> When asked why she did not use it during her pregnancy, the plaintiff stated that it was because she did not feel like it.</w:t>
      </w:r>
    </w:p>
    <w:p w:rsidR="00BA0020" w:rsidRDefault="00BA0020" w:rsidP="00BA0020">
      <w:pPr>
        <w:pStyle w:val="ListParagraph"/>
        <w:rPr>
          <w:rFonts w:asciiTheme="minorHAnsi" w:hAnsiTheme="minorHAnsi" w:cstheme="minorHAnsi"/>
          <w:sz w:val="26"/>
          <w:szCs w:val="26"/>
        </w:rPr>
      </w:pPr>
    </w:p>
    <w:p w:rsidR="00B03421"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4B2484" w:rsidRPr="00F84088">
        <w:rPr>
          <w:rFonts w:asciiTheme="minorHAnsi" w:hAnsiTheme="minorHAnsi" w:cstheme="minorHAnsi"/>
          <w:sz w:val="26"/>
          <w:szCs w:val="26"/>
        </w:rPr>
        <w:t>During cross-examination the plaintiff confirmed that</w:t>
      </w:r>
      <w:r w:rsidR="00CB1703" w:rsidRPr="00F84088">
        <w:rPr>
          <w:rFonts w:asciiTheme="minorHAnsi" w:hAnsiTheme="minorHAnsi" w:cstheme="minorHAnsi"/>
          <w:sz w:val="26"/>
          <w:szCs w:val="26"/>
        </w:rPr>
        <w:t xml:space="preserve"> she was taken to the room where baby D was delivered by the </w:t>
      </w:r>
      <w:r w:rsidR="00B03421" w:rsidRPr="00F84088">
        <w:rPr>
          <w:rFonts w:asciiTheme="minorHAnsi" w:hAnsiTheme="minorHAnsi" w:cstheme="minorHAnsi"/>
          <w:sz w:val="26"/>
          <w:szCs w:val="26"/>
        </w:rPr>
        <w:t>new</w:t>
      </w:r>
      <w:r w:rsidR="00CB1703" w:rsidRPr="00F84088">
        <w:rPr>
          <w:rFonts w:asciiTheme="minorHAnsi" w:hAnsiTheme="minorHAnsi" w:cstheme="minorHAnsi"/>
          <w:sz w:val="26"/>
          <w:szCs w:val="26"/>
        </w:rPr>
        <w:t xml:space="preserve"> nurse</w:t>
      </w:r>
      <w:r w:rsidR="00B03421" w:rsidRPr="00F84088">
        <w:rPr>
          <w:rFonts w:asciiTheme="minorHAnsi" w:hAnsiTheme="minorHAnsi" w:cstheme="minorHAnsi"/>
          <w:sz w:val="26"/>
          <w:szCs w:val="26"/>
        </w:rPr>
        <w:t>,</w:t>
      </w:r>
      <w:r w:rsidR="00CB1703" w:rsidRPr="00F84088">
        <w:rPr>
          <w:rFonts w:asciiTheme="minorHAnsi" w:hAnsiTheme="minorHAnsi" w:cstheme="minorHAnsi"/>
          <w:sz w:val="26"/>
          <w:szCs w:val="26"/>
        </w:rPr>
        <w:t xml:space="preserve"> </w:t>
      </w:r>
      <w:r w:rsidR="004B2484" w:rsidRPr="00F84088">
        <w:rPr>
          <w:rFonts w:asciiTheme="minorHAnsi" w:hAnsiTheme="minorHAnsi" w:cstheme="minorHAnsi"/>
          <w:sz w:val="26"/>
          <w:szCs w:val="26"/>
        </w:rPr>
        <w:t xml:space="preserve">where </w:t>
      </w:r>
      <w:r w:rsidR="00CB1703" w:rsidRPr="00F84088">
        <w:rPr>
          <w:rFonts w:asciiTheme="minorHAnsi" w:hAnsiTheme="minorHAnsi" w:cstheme="minorHAnsi"/>
          <w:sz w:val="26"/>
          <w:szCs w:val="26"/>
        </w:rPr>
        <w:t>she was told to lie down. Either the nurse or she (plaintiff) opened her legs. She was lying on her back and the nurse told her to push the baby out. The nurse was standing in front of her legs</w:t>
      </w:r>
      <w:r w:rsidR="00B03421" w:rsidRPr="00F84088">
        <w:rPr>
          <w:rFonts w:asciiTheme="minorHAnsi" w:hAnsiTheme="minorHAnsi" w:cstheme="minorHAnsi"/>
          <w:sz w:val="26"/>
          <w:szCs w:val="26"/>
        </w:rPr>
        <w:t xml:space="preserve"> and she was pushing on the nurse’s instruction. </w:t>
      </w:r>
    </w:p>
    <w:p w:rsidR="00B03421" w:rsidRPr="00B03421" w:rsidRDefault="00B03421" w:rsidP="00B03421">
      <w:pPr>
        <w:pStyle w:val="ListParagraph"/>
        <w:rPr>
          <w:rFonts w:asciiTheme="minorHAnsi" w:hAnsiTheme="minorHAnsi" w:cstheme="minorHAnsi"/>
          <w:sz w:val="26"/>
          <w:szCs w:val="26"/>
        </w:rPr>
      </w:pPr>
    </w:p>
    <w:p w:rsidR="00B03421"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B03421" w:rsidRPr="00F84088">
        <w:rPr>
          <w:rFonts w:asciiTheme="minorHAnsi" w:hAnsiTheme="minorHAnsi" w:cstheme="minorHAnsi"/>
          <w:sz w:val="26"/>
          <w:szCs w:val="26"/>
        </w:rPr>
        <w:t>During re-examination the plaintiff stated that from the time the nurse did the vaginal instruction until the birth of the baby, the nurse did not listen to baby D’s heartbeat.</w:t>
      </w:r>
    </w:p>
    <w:p w:rsidR="00B03421" w:rsidRDefault="00B03421" w:rsidP="00B03421">
      <w:pPr>
        <w:pStyle w:val="ListParagraph"/>
        <w:rPr>
          <w:rFonts w:asciiTheme="minorHAnsi" w:hAnsiTheme="minorHAnsi" w:cstheme="minorHAnsi"/>
          <w:sz w:val="26"/>
          <w:szCs w:val="26"/>
        </w:rPr>
      </w:pPr>
    </w:p>
    <w:p w:rsidR="00B03421" w:rsidRPr="00B03421" w:rsidRDefault="00B03421" w:rsidP="00B03421">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Dr Alheit (Radiologist)</w:t>
      </w:r>
    </w:p>
    <w:p w:rsidR="00CB1703" w:rsidRPr="00F84088" w:rsidRDefault="00F84088" w:rsidP="00F84088">
      <w:pPr>
        <w:spacing w:after="200" w:line="360" w:lineRule="auto"/>
        <w:ind w:left="851" w:hanging="851"/>
        <w:jc w:val="both"/>
        <w:rPr>
          <w:rFonts w:asciiTheme="minorHAnsi" w:hAnsiTheme="minorHAnsi" w:cstheme="minorHAnsi"/>
          <w:sz w:val="26"/>
          <w:szCs w:val="26"/>
        </w:rPr>
      </w:pPr>
      <w:r w:rsidRPr="00FC4596">
        <w:rPr>
          <w:rFonts w:asciiTheme="minorHAnsi" w:hAnsiTheme="minorHAnsi"/>
          <w:sz w:val="24"/>
          <w:szCs w:val="24"/>
        </w:rPr>
        <w:t>38.</w:t>
      </w:r>
      <w:r w:rsidRPr="00FC4596">
        <w:rPr>
          <w:rFonts w:asciiTheme="minorHAnsi" w:hAnsiTheme="minorHAnsi"/>
          <w:sz w:val="24"/>
          <w:szCs w:val="24"/>
        </w:rPr>
        <w:tab/>
      </w:r>
      <w:r w:rsidR="00501044" w:rsidRPr="00F84088">
        <w:rPr>
          <w:rFonts w:asciiTheme="minorHAnsi" w:hAnsiTheme="minorHAnsi" w:cstheme="minorHAnsi"/>
          <w:sz w:val="26"/>
          <w:szCs w:val="26"/>
        </w:rPr>
        <w:t xml:space="preserve">Dr Alheit explained that the MRI scan performed on baby D’s brain when he was 5 years and 6 months old reflected damage to the central </w:t>
      </w:r>
      <w:r w:rsidR="009065CA" w:rsidRPr="00F84088">
        <w:rPr>
          <w:rFonts w:asciiTheme="minorHAnsi" w:hAnsiTheme="minorHAnsi" w:cstheme="minorHAnsi"/>
          <w:sz w:val="26"/>
          <w:szCs w:val="26"/>
        </w:rPr>
        <w:t>part of the brain involving the</w:t>
      </w:r>
      <w:r w:rsidR="00501044" w:rsidRPr="00F84088">
        <w:rPr>
          <w:rFonts w:asciiTheme="minorHAnsi" w:hAnsiTheme="minorHAnsi" w:cstheme="minorHAnsi"/>
          <w:sz w:val="26"/>
          <w:szCs w:val="26"/>
        </w:rPr>
        <w:t xml:space="preserve"> </w:t>
      </w:r>
      <w:r w:rsidR="009065CA" w:rsidRPr="00F84088">
        <w:rPr>
          <w:rFonts w:asciiTheme="minorHAnsi" w:hAnsiTheme="minorHAnsi" w:cstheme="minorHAnsi"/>
          <w:sz w:val="26"/>
          <w:szCs w:val="26"/>
        </w:rPr>
        <w:t>b</w:t>
      </w:r>
      <w:r w:rsidR="00501044" w:rsidRPr="00F84088">
        <w:rPr>
          <w:rFonts w:asciiTheme="minorHAnsi" w:hAnsiTheme="minorHAnsi" w:cstheme="minorHAnsi"/>
          <w:sz w:val="26"/>
          <w:szCs w:val="26"/>
        </w:rPr>
        <w:t xml:space="preserve">asal </w:t>
      </w:r>
      <w:r w:rsidR="009065CA" w:rsidRPr="00F84088">
        <w:rPr>
          <w:rFonts w:asciiTheme="minorHAnsi" w:hAnsiTheme="minorHAnsi" w:cstheme="minorHAnsi"/>
          <w:sz w:val="26"/>
          <w:szCs w:val="26"/>
        </w:rPr>
        <w:t>g</w:t>
      </w:r>
      <w:r w:rsidR="00501044" w:rsidRPr="00F84088">
        <w:rPr>
          <w:rFonts w:asciiTheme="minorHAnsi" w:hAnsiTheme="minorHAnsi" w:cstheme="minorHAnsi"/>
          <w:sz w:val="26"/>
          <w:szCs w:val="26"/>
        </w:rPr>
        <w:t xml:space="preserve">anglia </w:t>
      </w:r>
      <w:r w:rsidR="009065CA" w:rsidRPr="00F84088">
        <w:rPr>
          <w:rFonts w:asciiTheme="minorHAnsi" w:hAnsiTheme="minorHAnsi" w:cstheme="minorHAnsi"/>
          <w:sz w:val="26"/>
          <w:szCs w:val="26"/>
        </w:rPr>
        <w:t>t</w:t>
      </w:r>
      <w:r w:rsidR="00501044" w:rsidRPr="00F84088">
        <w:rPr>
          <w:rFonts w:asciiTheme="minorHAnsi" w:hAnsiTheme="minorHAnsi" w:cstheme="minorHAnsi"/>
          <w:sz w:val="26"/>
          <w:szCs w:val="26"/>
        </w:rPr>
        <w:t xml:space="preserve">halamus </w:t>
      </w:r>
      <w:r w:rsidR="00313A4C" w:rsidRPr="00F84088">
        <w:rPr>
          <w:rFonts w:asciiTheme="minorHAnsi" w:hAnsiTheme="minorHAnsi" w:cstheme="minorHAnsi"/>
          <w:sz w:val="26"/>
          <w:szCs w:val="26"/>
        </w:rPr>
        <w:t>structures</w:t>
      </w:r>
      <w:r w:rsidR="00501044" w:rsidRPr="00F84088">
        <w:rPr>
          <w:rFonts w:asciiTheme="minorHAnsi" w:hAnsiTheme="minorHAnsi" w:cstheme="minorHAnsi"/>
          <w:sz w:val="26"/>
          <w:szCs w:val="26"/>
        </w:rPr>
        <w:t xml:space="preserve"> of the brain</w:t>
      </w:r>
      <w:r w:rsidR="009065CA" w:rsidRPr="00F84088">
        <w:rPr>
          <w:rFonts w:asciiTheme="minorHAnsi" w:hAnsiTheme="minorHAnsi" w:cstheme="minorHAnsi"/>
          <w:sz w:val="26"/>
          <w:szCs w:val="26"/>
        </w:rPr>
        <w:t xml:space="preserve"> and periolandic area</w:t>
      </w:r>
      <w:r w:rsidR="00501044" w:rsidRPr="00F84088">
        <w:rPr>
          <w:rFonts w:asciiTheme="minorHAnsi" w:hAnsiTheme="minorHAnsi" w:cstheme="minorHAnsi"/>
          <w:sz w:val="26"/>
          <w:szCs w:val="26"/>
        </w:rPr>
        <w:t xml:space="preserve">, i.e., </w:t>
      </w:r>
      <w:r w:rsidR="004415C3" w:rsidRPr="00F84088">
        <w:rPr>
          <w:rFonts w:asciiTheme="minorHAnsi" w:hAnsiTheme="minorHAnsi" w:cstheme="minorHAnsi"/>
          <w:sz w:val="26"/>
          <w:szCs w:val="26"/>
        </w:rPr>
        <w:t>impacting</w:t>
      </w:r>
      <w:r w:rsidR="00501044" w:rsidRPr="00F84088">
        <w:rPr>
          <w:rFonts w:asciiTheme="minorHAnsi" w:hAnsiTheme="minorHAnsi" w:cstheme="minorHAnsi"/>
          <w:sz w:val="26"/>
          <w:szCs w:val="26"/>
        </w:rPr>
        <w:t xml:space="preserve"> the deep grey nuclei</w:t>
      </w:r>
      <w:r w:rsidR="00CB1703" w:rsidRPr="00F84088">
        <w:rPr>
          <w:rFonts w:asciiTheme="minorHAnsi" w:hAnsiTheme="minorHAnsi" w:cstheme="minorHAnsi"/>
          <w:sz w:val="26"/>
          <w:szCs w:val="26"/>
        </w:rPr>
        <w:t>.</w:t>
      </w:r>
      <w:r w:rsidR="00313A4C" w:rsidRPr="00F84088">
        <w:rPr>
          <w:rFonts w:asciiTheme="minorHAnsi" w:hAnsiTheme="minorHAnsi" w:cstheme="minorHAnsi"/>
          <w:sz w:val="26"/>
          <w:szCs w:val="26"/>
        </w:rPr>
        <w:t xml:space="preserve"> </w:t>
      </w:r>
      <w:r w:rsidR="00313A4C" w:rsidRPr="00F84088">
        <w:rPr>
          <w:rFonts w:asciiTheme="minorHAnsi" w:hAnsiTheme="minorHAnsi" w:cstheme="minorHAnsi"/>
          <w:color w:val="242121"/>
          <w:sz w:val="26"/>
          <w:szCs w:val="26"/>
          <w:shd w:val="clear" w:color="auto" w:fill="FFFFFF"/>
        </w:rPr>
        <w:t>This pattern of injury is ordinarily associated with an acute profound insult</w:t>
      </w:r>
      <w:r w:rsidR="004415C3" w:rsidRPr="00F84088">
        <w:rPr>
          <w:rFonts w:asciiTheme="minorHAnsi" w:hAnsiTheme="minorHAnsi" w:cstheme="minorHAnsi"/>
          <w:color w:val="242121"/>
          <w:sz w:val="26"/>
          <w:szCs w:val="26"/>
          <w:shd w:val="clear" w:color="auto" w:fill="FFFFFF"/>
        </w:rPr>
        <w:t xml:space="preserve"> following the occurrence of an obstetric sentinel event</w:t>
      </w:r>
      <w:r w:rsidR="00FC4596" w:rsidRPr="00F84088">
        <w:rPr>
          <w:rFonts w:asciiTheme="minorHAnsi" w:hAnsiTheme="minorHAnsi" w:cstheme="minorHAnsi"/>
          <w:color w:val="242121"/>
          <w:sz w:val="26"/>
          <w:szCs w:val="26"/>
          <w:shd w:val="clear" w:color="auto" w:fill="FFFFFF"/>
        </w:rPr>
        <w:t>.</w:t>
      </w:r>
      <w:r w:rsidR="004415C3">
        <w:rPr>
          <w:rStyle w:val="FootnoteReference"/>
          <w:rFonts w:asciiTheme="minorHAnsi" w:hAnsiTheme="minorHAnsi" w:cstheme="minorHAnsi"/>
          <w:color w:val="242121"/>
          <w:sz w:val="26"/>
          <w:szCs w:val="26"/>
          <w:shd w:val="clear" w:color="auto" w:fill="FFFFFF"/>
        </w:rPr>
        <w:footnoteReference w:id="5"/>
      </w:r>
      <w:r w:rsidR="00D36868" w:rsidRPr="00F84088">
        <w:rPr>
          <w:rFonts w:asciiTheme="minorHAnsi" w:hAnsiTheme="minorHAnsi" w:cstheme="minorHAnsi"/>
          <w:color w:val="242121"/>
          <w:sz w:val="26"/>
          <w:szCs w:val="26"/>
          <w:shd w:val="clear" w:color="auto" w:fill="FFFFFF"/>
        </w:rPr>
        <w:t xml:space="preserve"> </w:t>
      </w:r>
    </w:p>
    <w:p w:rsidR="00FC4596" w:rsidRDefault="00FC4596" w:rsidP="00FC4596">
      <w:pPr>
        <w:pStyle w:val="ListParagraph"/>
        <w:spacing w:after="200" w:line="360" w:lineRule="auto"/>
        <w:ind w:left="851"/>
        <w:jc w:val="bot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9065CA" w:rsidRPr="00F84088">
        <w:rPr>
          <w:rFonts w:asciiTheme="minorHAnsi" w:hAnsiTheme="minorHAnsi" w:cstheme="minorHAnsi"/>
          <w:sz w:val="26"/>
          <w:szCs w:val="26"/>
        </w:rPr>
        <w:t>In his initial joint minute prepared with Dr Weinstein</w:t>
      </w:r>
      <w:r w:rsidR="00D36868" w:rsidRPr="00F84088">
        <w:rPr>
          <w:rFonts w:asciiTheme="minorHAnsi" w:hAnsiTheme="minorHAnsi" w:cstheme="minorHAnsi"/>
          <w:sz w:val="26"/>
          <w:szCs w:val="26"/>
        </w:rPr>
        <w:t xml:space="preserve"> on 10 May 2019,</w:t>
      </w:r>
      <w:r w:rsidR="009065CA" w:rsidRPr="00F84088">
        <w:rPr>
          <w:rFonts w:asciiTheme="minorHAnsi" w:hAnsiTheme="minorHAnsi" w:cstheme="minorHAnsi"/>
          <w:sz w:val="26"/>
          <w:szCs w:val="26"/>
        </w:rPr>
        <w:t xml:space="preserve"> he </w:t>
      </w:r>
      <w:r w:rsidR="004B2484" w:rsidRPr="00F84088">
        <w:rPr>
          <w:rFonts w:asciiTheme="minorHAnsi" w:hAnsiTheme="minorHAnsi" w:cstheme="minorHAnsi"/>
          <w:sz w:val="26"/>
          <w:szCs w:val="26"/>
        </w:rPr>
        <w:t>described</w:t>
      </w:r>
      <w:r w:rsidR="00D36868" w:rsidRPr="00F84088">
        <w:rPr>
          <w:rFonts w:asciiTheme="minorHAnsi" w:hAnsiTheme="minorHAnsi" w:cstheme="minorHAnsi"/>
          <w:sz w:val="26"/>
          <w:szCs w:val="26"/>
        </w:rPr>
        <w:t xml:space="preserve"> </w:t>
      </w:r>
      <w:r w:rsidR="009065CA" w:rsidRPr="00F84088">
        <w:rPr>
          <w:rFonts w:asciiTheme="minorHAnsi" w:hAnsiTheme="minorHAnsi" w:cstheme="minorHAnsi"/>
          <w:sz w:val="26"/>
          <w:szCs w:val="26"/>
        </w:rPr>
        <w:t xml:space="preserve">the pattern of injury seen on </w:t>
      </w:r>
      <w:r w:rsidR="00D36868" w:rsidRPr="00F84088">
        <w:rPr>
          <w:rFonts w:asciiTheme="minorHAnsi" w:hAnsiTheme="minorHAnsi" w:cstheme="minorHAnsi"/>
          <w:sz w:val="26"/>
          <w:szCs w:val="26"/>
        </w:rPr>
        <w:t>baby D’s</w:t>
      </w:r>
      <w:r w:rsidR="009065CA" w:rsidRPr="00F84088">
        <w:rPr>
          <w:rFonts w:asciiTheme="minorHAnsi" w:hAnsiTheme="minorHAnsi" w:cstheme="minorHAnsi"/>
          <w:sz w:val="26"/>
          <w:szCs w:val="26"/>
        </w:rPr>
        <w:t xml:space="preserve"> MRI </w:t>
      </w:r>
      <w:r w:rsidR="00FC4596" w:rsidRPr="00F84088">
        <w:rPr>
          <w:rFonts w:asciiTheme="minorHAnsi" w:hAnsiTheme="minorHAnsi" w:cstheme="minorHAnsi"/>
          <w:sz w:val="26"/>
          <w:szCs w:val="26"/>
        </w:rPr>
        <w:t xml:space="preserve">by its conventional </w:t>
      </w:r>
      <w:r w:rsidR="00FC4596" w:rsidRPr="00F84088">
        <w:rPr>
          <w:rFonts w:asciiTheme="minorHAnsi" w:hAnsiTheme="minorHAnsi" w:cstheme="minorHAnsi"/>
          <w:sz w:val="26"/>
          <w:szCs w:val="26"/>
        </w:rPr>
        <w:lastRenderedPageBreak/>
        <w:t xml:space="preserve">nomenclature </w:t>
      </w:r>
      <w:r w:rsidR="009065CA" w:rsidRPr="00F84088">
        <w:rPr>
          <w:rFonts w:asciiTheme="minorHAnsi" w:hAnsiTheme="minorHAnsi" w:cstheme="minorHAnsi"/>
          <w:sz w:val="26"/>
          <w:szCs w:val="26"/>
        </w:rPr>
        <w:t xml:space="preserve">as </w:t>
      </w:r>
      <w:r w:rsidR="00D36868" w:rsidRPr="00F84088">
        <w:rPr>
          <w:rFonts w:asciiTheme="minorHAnsi" w:hAnsiTheme="minorHAnsi" w:cstheme="minorHAnsi"/>
          <w:sz w:val="26"/>
          <w:szCs w:val="26"/>
        </w:rPr>
        <w:t>‘</w:t>
      </w:r>
      <w:r w:rsidR="00187EC3" w:rsidRPr="00F84088">
        <w:rPr>
          <w:rFonts w:asciiTheme="minorHAnsi" w:hAnsiTheme="minorHAnsi" w:cstheme="minorHAnsi"/>
          <w:i/>
          <w:sz w:val="26"/>
          <w:szCs w:val="26"/>
        </w:rPr>
        <w:t>Acute Profound Hypoxic Ischemic injury</w:t>
      </w:r>
      <w:r w:rsidR="00D36868" w:rsidRPr="00F84088">
        <w:rPr>
          <w:rFonts w:asciiTheme="minorHAnsi" w:hAnsiTheme="minorHAnsi" w:cstheme="minorHAnsi"/>
          <w:i/>
          <w:sz w:val="26"/>
          <w:szCs w:val="26"/>
        </w:rPr>
        <w:t>’</w:t>
      </w:r>
      <w:r w:rsidR="00187EC3" w:rsidRPr="00F84088">
        <w:rPr>
          <w:rFonts w:asciiTheme="minorHAnsi" w:hAnsiTheme="minorHAnsi" w:cstheme="minorHAnsi"/>
          <w:i/>
          <w:sz w:val="26"/>
          <w:szCs w:val="26"/>
        </w:rPr>
        <w:t xml:space="preserve">. </w:t>
      </w:r>
      <w:r w:rsidR="00187EC3" w:rsidRPr="00F84088">
        <w:rPr>
          <w:rFonts w:asciiTheme="minorHAnsi" w:hAnsiTheme="minorHAnsi" w:cstheme="minorHAnsi"/>
          <w:sz w:val="26"/>
          <w:szCs w:val="26"/>
        </w:rPr>
        <w:t>‘Hypoxic’ denotes too little oxygen whilst ‘Ischemic’ denotes too little blood pressure. Nomenclature such as ‘Acute/Profound’ gives a context of timing and severity, ‘acute’ denoting quick</w:t>
      </w:r>
      <w:r w:rsidR="00313A4C" w:rsidRPr="00F84088">
        <w:rPr>
          <w:rFonts w:asciiTheme="minorHAnsi" w:hAnsiTheme="minorHAnsi" w:cstheme="minorHAnsi"/>
          <w:sz w:val="26"/>
          <w:szCs w:val="26"/>
        </w:rPr>
        <w:t xml:space="preserve"> or sudden or abrupt cessation of blood supply or oxygen to the baby </w:t>
      </w:r>
      <w:r w:rsidR="00187EC3" w:rsidRPr="00F84088">
        <w:rPr>
          <w:rFonts w:asciiTheme="minorHAnsi" w:hAnsiTheme="minorHAnsi" w:cstheme="minorHAnsi"/>
          <w:sz w:val="26"/>
          <w:szCs w:val="26"/>
        </w:rPr>
        <w:t>and ‘profound’ denoting how severe the insult is</w:t>
      </w:r>
      <w:r w:rsidR="00D36868" w:rsidRPr="00F84088">
        <w:rPr>
          <w:rFonts w:asciiTheme="minorHAnsi" w:hAnsiTheme="minorHAnsi" w:cstheme="minorHAnsi"/>
          <w:sz w:val="26"/>
          <w:szCs w:val="26"/>
        </w:rPr>
        <w:t>, i.e., a short severe process</w:t>
      </w:r>
      <w:r w:rsidR="00187EC3" w:rsidRPr="00F84088">
        <w:rPr>
          <w:rFonts w:asciiTheme="minorHAnsi" w:hAnsiTheme="minorHAnsi" w:cstheme="minorHAnsi"/>
          <w:sz w:val="26"/>
          <w:szCs w:val="26"/>
        </w:rPr>
        <w:t>.</w:t>
      </w:r>
      <w:r w:rsidR="00313A4C" w:rsidRPr="00F84088">
        <w:rPr>
          <w:rFonts w:asciiTheme="minorHAnsi" w:hAnsiTheme="minorHAnsi" w:cstheme="minorHAnsi"/>
          <w:sz w:val="26"/>
          <w:szCs w:val="26"/>
        </w:rPr>
        <w:t xml:space="preserve"> </w:t>
      </w:r>
    </w:p>
    <w:p w:rsidR="009065CA" w:rsidRDefault="009065CA" w:rsidP="00BA0020">
      <w:pPr>
        <w:pStyle w:val="ListParagrap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40.</w:t>
      </w:r>
      <w:r>
        <w:rPr>
          <w:rFonts w:asciiTheme="minorHAnsi" w:hAnsiTheme="minorHAnsi"/>
          <w:sz w:val="24"/>
          <w:szCs w:val="24"/>
        </w:rPr>
        <w:tab/>
      </w:r>
      <w:r w:rsidR="00FC4596" w:rsidRPr="00F84088">
        <w:rPr>
          <w:rFonts w:asciiTheme="minorHAnsi" w:hAnsiTheme="minorHAnsi" w:cstheme="minorHAnsi"/>
          <w:sz w:val="26"/>
          <w:szCs w:val="26"/>
        </w:rPr>
        <w:t>Thereafter</w:t>
      </w:r>
      <w:r w:rsidR="00C62A31" w:rsidRPr="00F84088">
        <w:rPr>
          <w:rFonts w:asciiTheme="minorHAnsi" w:hAnsiTheme="minorHAnsi" w:cstheme="minorHAnsi"/>
          <w:sz w:val="26"/>
          <w:szCs w:val="26"/>
        </w:rPr>
        <w:t>, in November 2021, he came across</w:t>
      </w:r>
      <w:r w:rsidR="00FC4596" w:rsidRPr="00F84088">
        <w:rPr>
          <w:rFonts w:asciiTheme="minorHAnsi" w:hAnsiTheme="minorHAnsi" w:cstheme="minorHAnsi"/>
          <w:sz w:val="26"/>
          <w:szCs w:val="26"/>
        </w:rPr>
        <w:t xml:space="preserve"> an article published by Smith et al</w:t>
      </w:r>
      <w:r w:rsidR="00BB3410">
        <w:rPr>
          <w:rStyle w:val="FootnoteReference"/>
          <w:rFonts w:asciiTheme="minorHAnsi" w:hAnsiTheme="minorHAnsi" w:cstheme="minorHAnsi"/>
          <w:sz w:val="26"/>
          <w:szCs w:val="26"/>
        </w:rPr>
        <w:footnoteReference w:id="6"/>
      </w:r>
      <w:r w:rsidR="00C62A31" w:rsidRPr="00F84088">
        <w:rPr>
          <w:rFonts w:asciiTheme="minorHAnsi" w:hAnsiTheme="minorHAnsi" w:cstheme="minorHAnsi"/>
          <w:sz w:val="26"/>
          <w:szCs w:val="26"/>
        </w:rPr>
        <w:t xml:space="preserve"> where</w:t>
      </w:r>
      <w:r w:rsidR="004B2484" w:rsidRPr="00F84088">
        <w:rPr>
          <w:rFonts w:asciiTheme="minorHAnsi" w:hAnsiTheme="minorHAnsi" w:cstheme="minorHAnsi"/>
          <w:sz w:val="26"/>
          <w:szCs w:val="26"/>
        </w:rPr>
        <w:t>in</w:t>
      </w:r>
      <w:r w:rsidR="00C62A31" w:rsidRPr="00F84088">
        <w:rPr>
          <w:rFonts w:asciiTheme="minorHAnsi" w:hAnsiTheme="minorHAnsi" w:cstheme="minorHAnsi"/>
          <w:sz w:val="26"/>
          <w:szCs w:val="26"/>
        </w:rPr>
        <w:t xml:space="preserve"> the authors conclude</w:t>
      </w:r>
      <w:r w:rsidR="004B2484" w:rsidRPr="00F84088">
        <w:rPr>
          <w:rFonts w:asciiTheme="minorHAnsi" w:hAnsiTheme="minorHAnsi" w:cstheme="minorHAnsi"/>
          <w:sz w:val="26"/>
          <w:szCs w:val="26"/>
        </w:rPr>
        <w:t>d</w:t>
      </w:r>
      <w:r w:rsidR="00C62A31" w:rsidRPr="00F84088">
        <w:rPr>
          <w:rFonts w:asciiTheme="minorHAnsi" w:hAnsiTheme="minorHAnsi" w:cstheme="minorHAnsi"/>
          <w:sz w:val="26"/>
          <w:szCs w:val="26"/>
        </w:rPr>
        <w:t xml:space="preserve"> that </w:t>
      </w:r>
      <w:r w:rsidR="00C62A31" w:rsidRPr="00F84088">
        <w:rPr>
          <w:rFonts w:asciiTheme="minorHAnsi" w:hAnsiTheme="minorHAnsi" w:cstheme="minorHAnsi"/>
          <w:color w:val="242121"/>
          <w:sz w:val="26"/>
          <w:szCs w:val="26"/>
          <w:shd w:val="clear" w:color="auto" w:fill="FFFFFF"/>
        </w:rPr>
        <w:t xml:space="preserve">in the absence of a perinatal sentinel event, subacute or subthreshold prolonged or intermittent intrapartum hypoxic ischaemia may cause a BGT pattern brain injury but that warning signs in the form of non-reassuring foetal status, would be detectable by means of cardiotocograph (CTG) or auscultation monitoring up to a few hours before delivery. They thus concluded that </w:t>
      </w:r>
      <w:r w:rsidR="004B2484" w:rsidRPr="00F84088">
        <w:rPr>
          <w:rFonts w:asciiTheme="minorHAnsi" w:hAnsiTheme="minorHAnsi" w:cstheme="minorHAnsi"/>
          <w:color w:val="242121"/>
          <w:sz w:val="26"/>
          <w:szCs w:val="26"/>
          <w:shd w:val="clear" w:color="auto" w:fill="FFFFFF"/>
        </w:rPr>
        <w:t xml:space="preserve">the </w:t>
      </w:r>
      <w:r w:rsidR="00C62A31" w:rsidRPr="00F84088">
        <w:rPr>
          <w:rFonts w:asciiTheme="minorHAnsi" w:hAnsiTheme="minorHAnsi" w:cstheme="minorHAnsi"/>
          <w:color w:val="242121"/>
          <w:sz w:val="26"/>
          <w:szCs w:val="26"/>
          <w:shd w:val="clear" w:color="auto" w:fill="FFFFFF"/>
        </w:rPr>
        <w:t>BGT pattern injury and radiologically termed ‘acute profound</w:t>
      </w:r>
      <w:r w:rsidR="004B2484" w:rsidRPr="00F84088">
        <w:rPr>
          <w:rFonts w:asciiTheme="minorHAnsi" w:hAnsiTheme="minorHAnsi" w:cstheme="minorHAnsi"/>
          <w:color w:val="242121"/>
          <w:sz w:val="26"/>
          <w:szCs w:val="26"/>
          <w:shd w:val="clear" w:color="auto" w:fill="FFFFFF"/>
        </w:rPr>
        <w:t>’</w:t>
      </w:r>
      <w:r w:rsidR="00C62A31" w:rsidRPr="00F84088">
        <w:rPr>
          <w:rFonts w:asciiTheme="minorHAnsi" w:hAnsiTheme="minorHAnsi" w:cstheme="minorHAnsi"/>
          <w:color w:val="242121"/>
          <w:sz w:val="26"/>
          <w:szCs w:val="26"/>
          <w:shd w:val="clear" w:color="auto" w:fill="FFFFFF"/>
        </w:rPr>
        <w:t xml:space="preserve"> HI brain injury are not necessarily synon</w:t>
      </w:r>
      <w:r w:rsidR="002C0F8D" w:rsidRPr="00F84088">
        <w:rPr>
          <w:rFonts w:asciiTheme="minorHAnsi" w:hAnsiTheme="minorHAnsi" w:cstheme="minorHAnsi"/>
          <w:color w:val="242121"/>
          <w:sz w:val="26"/>
          <w:szCs w:val="26"/>
          <w:shd w:val="clear" w:color="auto" w:fill="FFFFFF"/>
        </w:rPr>
        <w:t>y</w:t>
      </w:r>
      <w:r w:rsidR="00C62A31" w:rsidRPr="00F84088">
        <w:rPr>
          <w:rFonts w:asciiTheme="minorHAnsi" w:hAnsiTheme="minorHAnsi" w:cstheme="minorHAnsi"/>
          <w:color w:val="242121"/>
          <w:sz w:val="26"/>
          <w:szCs w:val="26"/>
          <w:shd w:val="clear" w:color="auto" w:fill="FFFFFF"/>
        </w:rPr>
        <w:t xml:space="preserve">mous and that radiologists ought preferably to </w:t>
      </w:r>
      <w:r w:rsidR="004B2484" w:rsidRPr="00F84088">
        <w:rPr>
          <w:rFonts w:asciiTheme="minorHAnsi" w:hAnsiTheme="minorHAnsi" w:cstheme="minorHAnsi"/>
          <w:color w:val="242121"/>
          <w:sz w:val="26"/>
          <w:szCs w:val="26"/>
          <w:shd w:val="clear" w:color="auto" w:fill="FFFFFF"/>
        </w:rPr>
        <w:t>describe the pattern in relation to the areas of the brain</w:t>
      </w:r>
      <w:r w:rsidR="00C62A31" w:rsidRPr="00F84088">
        <w:rPr>
          <w:rFonts w:asciiTheme="minorHAnsi" w:hAnsiTheme="minorHAnsi" w:cstheme="minorHAnsi"/>
          <w:color w:val="242121"/>
          <w:sz w:val="26"/>
          <w:szCs w:val="26"/>
          <w:shd w:val="clear" w:color="auto" w:fill="FFFFFF"/>
        </w:rPr>
        <w:t xml:space="preserve"> </w:t>
      </w:r>
      <w:r w:rsidR="004B2484" w:rsidRPr="00F84088">
        <w:rPr>
          <w:rFonts w:asciiTheme="minorHAnsi" w:hAnsiTheme="minorHAnsi" w:cstheme="minorHAnsi"/>
          <w:color w:val="242121"/>
          <w:sz w:val="26"/>
          <w:szCs w:val="26"/>
          <w:shd w:val="clear" w:color="auto" w:fill="FFFFFF"/>
        </w:rPr>
        <w:t xml:space="preserve">that are damaged </w:t>
      </w:r>
      <w:r w:rsidR="00C62A31" w:rsidRPr="00F84088">
        <w:rPr>
          <w:rFonts w:asciiTheme="minorHAnsi" w:hAnsiTheme="minorHAnsi" w:cstheme="minorHAnsi"/>
          <w:color w:val="242121"/>
          <w:sz w:val="26"/>
          <w:szCs w:val="26"/>
          <w:shd w:val="clear" w:color="auto" w:fill="FFFFFF"/>
        </w:rPr>
        <w:t xml:space="preserve">rather than </w:t>
      </w:r>
      <w:r w:rsidR="004B2484" w:rsidRPr="00F84088">
        <w:rPr>
          <w:rFonts w:asciiTheme="minorHAnsi" w:hAnsiTheme="minorHAnsi" w:cstheme="minorHAnsi"/>
          <w:color w:val="242121"/>
          <w:sz w:val="26"/>
          <w:szCs w:val="26"/>
          <w:shd w:val="clear" w:color="auto" w:fill="FFFFFF"/>
        </w:rPr>
        <w:t xml:space="preserve">to describe </w:t>
      </w:r>
      <w:r w:rsidR="00C62A31" w:rsidRPr="00F84088">
        <w:rPr>
          <w:rFonts w:asciiTheme="minorHAnsi" w:hAnsiTheme="minorHAnsi" w:cstheme="minorHAnsi"/>
          <w:color w:val="242121"/>
          <w:sz w:val="26"/>
          <w:szCs w:val="26"/>
          <w:shd w:val="clear" w:color="auto" w:fill="FFFFFF"/>
        </w:rPr>
        <w:t>a causative mechanism of injury.</w:t>
      </w:r>
      <w:r w:rsidR="00C62A31">
        <w:rPr>
          <w:rStyle w:val="FootnoteReference"/>
          <w:rFonts w:asciiTheme="minorHAnsi" w:hAnsiTheme="minorHAnsi" w:cstheme="minorHAnsi"/>
          <w:color w:val="242121"/>
          <w:sz w:val="26"/>
          <w:szCs w:val="26"/>
          <w:shd w:val="clear" w:color="auto" w:fill="FFFFFF"/>
        </w:rPr>
        <w:footnoteReference w:id="7"/>
      </w:r>
      <w:r w:rsidR="002C0F8D" w:rsidRPr="00F84088">
        <w:rPr>
          <w:rFonts w:asciiTheme="minorHAnsi" w:hAnsiTheme="minorHAnsi" w:cstheme="minorHAnsi"/>
          <w:color w:val="242121"/>
          <w:sz w:val="26"/>
          <w:szCs w:val="26"/>
          <w:shd w:val="clear" w:color="auto" w:fill="FFFFFF"/>
        </w:rPr>
        <w:t xml:space="preserve"> In other words, it is inappropriate to describe the BGT pattern of injury as ‘acute profound’ in t</w:t>
      </w:r>
      <w:r w:rsidR="004B2484" w:rsidRPr="00F84088">
        <w:rPr>
          <w:rFonts w:asciiTheme="minorHAnsi" w:hAnsiTheme="minorHAnsi" w:cstheme="minorHAnsi"/>
          <w:color w:val="242121"/>
          <w:sz w:val="26"/>
          <w:szCs w:val="26"/>
          <w:shd w:val="clear" w:color="auto" w:fill="FFFFFF"/>
        </w:rPr>
        <w:t>h</w:t>
      </w:r>
      <w:r w:rsidR="002C0F8D" w:rsidRPr="00F84088">
        <w:rPr>
          <w:rFonts w:asciiTheme="minorHAnsi" w:hAnsiTheme="minorHAnsi" w:cstheme="minorHAnsi"/>
          <w:color w:val="242121"/>
          <w:sz w:val="26"/>
          <w:szCs w:val="26"/>
          <w:shd w:val="clear" w:color="auto" w:fill="FFFFFF"/>
        </w:rPr>
        <w:t>e absence of a sentinel event.</w:t>
      </w:r>
    </w:p>
    <w:p w:rsidR="009065CA" w:rsidRDefault="009065CA" w:rsidP="00BA0020">
      <w:pPr>
        <w:pStyle w:val="ListParagrap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41.</w:t>
      </w:r>
      <w:r>
        <w:rPr>
          <w:rFonts w:asciiTheme="minorHAnsi" w:hAnsiTheme="minorHAnsi"/>
          <w:sz w:val="24"/>
          <w:szCs w:val="24"/>
        </w:rPr>
        <w:tab/>
      </w:r>
      <w:r w:rsidR="004B2484" w:rsidRPr="00F84088">
        <w:rPr>
          <w:rFonts w:asciiTheme="minorHAnsi" w:hAnsiTheme="minorHAnsi" w:cstheme="minorHAnsi"/>
          <w:sz w:val="26"/>
          <w:szCs w:val="26"/>
        </w:rPr>
        <w:t>He testified that t</w:t>
      </w:r>
      <w:r w:rsidR="002C0F8D" w:rsidRPr="00F84088">
        <w:rPr>
          <w:rFonts w:asciiTheme="minorHAnsi" w:hAnsiTheme="minorHAnsi" w:cstheme="minorHAnsi"/>
          <w:sz w:val="26"/>
          <w:szCs w:val="26"/>
        </w:rPr>
        <w:t>he 2019 revision of the ACOG guidelines</w:t>
      </w:r>
      <w:r w:rsidR="006C4ABC" w:rsidRPr="00F84088">
        <w:rPr>
          <w:rFonts w:asciiTheme="minorHAnsi" w:hAnsiTheme="minorHAnsi" w:cstheme="minorHAnsi"/>
          <w:sz w:val="26"/>
          <w:szCs w:val="26"/>
        </w:rPr>
        <w:t xml:space="preserve"> </w:t>
      </w:r>
      <w:r w:rsidR="002C0F8D" w:rsidRPr="00F84088">
        <w:rPr>
          <w:rFonts w:asciiTheme="minorHAnsi" w:hAnsiTheme="minorHAnsi" w:cstheme="minorHAnsi"/>
          <w:sz w:val="26"/>
          <w:szCs w:val="26"/>
        </w:rPr>
        <w:t xml:space="preserve">distinguishes </w:t>
      </w:r>
      <w:r w:rsidR="004B68C7" w:rsidRPr="00F84088">
        <w:rPr>
          <w:rFonts w:asciiTheme="minorHAnsi" w:hAnsiTheme="minorHAnsi" w:cstheme="minorHAnsi"/>
          <w:sz w:val="26"/>
          <w:szCs w:val="26"/>
        </w:rPr>
        <w:t>the description of</w:t>
      </w:r>
      <w:r w:rsidR="002C0F8D" w:rsidRPr="00F84088">
        <w:rPr>
          <w:rFonts w:asciiTheme="minorHAnsi" w:hAnsiTheme="minorHAnsi" w:cstheme="minorHAnsi"/>
          <w:sz w:val="26"/>
          <w:szCs w:val="26"/>
        </w:rPr>
        <w:t xml:space="preserve"> </w:t>
      </w:r>
      <w:r w:rsidR="004B68C7" w:rsidRPr="00F84088">
        <w:rPr>
          <w:rFonts w:asciiTheme="minorHAnsi" w:hAnsiTheme="minorHAnsi" w:cstheme="minorHAnsi"/>
          <w:sz w:val="26"/>
          <w:szCs w:val="26"/>
        </w:rPr>
        <w:t>an</w:t>
      </w:r>
      <w:r w:rsidR="002C0F8D" w:rsidRPr="00F84088">
        <w:rPr>
          <w:rFonts w:asciiTheme="minorHAnsi" w:hAnsiTheme="minorHAnsi" w:cstheme="minorHAnsi"/>
          <w:sz w:val="26"/>
          <w:szCs w:val="26"/>
        </w:rPr>
        <w:t xml:space="preserve"> injury to the deep nuclear grey matter of the brain where </w:t>
      </w:r>
      <w:r w:rsidR="004B68C7" w:rsidRPr="00F84088">
        <w:rPr>
          <w:rFonts w:asciiTheme="minorHAnsi" w:hAnsiTheme="minorHAnsi" w:cstheme="minorHAnsi"/>
          <w:sz w:val="26"/>
          <w:szCs w:val="26"/>
        </w:rPr>
        <w:t xml:space="preserve">a </w:t>
      </w:r>
      <w:r w:rsidR="002C0F8D" w:rsidRPr="00F84088">
        <w:rPr>
          <w:rFonts w:asciiTheme="minorHAnsi" w:hAnsiTheme="minorHAnsi" w:cstheme="minorHAnsi"/>
          <w:sz w:val="26"/>
          <w:szCs w:val="26"/>
        </w:rPr>
        <w:t xml:space="preserve">sentinel event </w:t>
      </w:r>
      <w:r w:rsidR="004B68C7" w:rsidRPr="00F84088">
        <w:rPr>
          <w:rFonts w:asciiTheme="minorHAnsi" w:hAnsiTheme="minorHAnsi" w:cstheme="minorHAnsi"/>
          <w:sz w:val="26"/>
          <w:szCs w:val="26"/>
        </w:rPr>
        <w:t xml:space="preserve">has </w:t>
      </w:r>
      <w:r w:rsidR="002C0F8D" w:rsidRPr="00F84088">
        <w:rPr>
          <w:rFonts w:asciiTheme="minorHAnsi" w:hAnsiTheme="minorHAnsi" w:cstheme="minorHAnsi"/>
          <w:sz w:val="26"/>
          <w:szCs w:val="26"/>
        </w:rPr>
        <w:t>occur</w:t>
      </w:r>
      <w:r w:rsidR="004B68C7" w:rsidRPr="00F84088">
        <w:rPr>
          <w:rFonts w:asciiTheme="minorHAnsi" w:hAnsiTheme="minorHAnsi" w:cstheme="minorHAnsi"/>
          <w:sz w:val="26"/>
          <w:szCs w:val="26"/>
        </w:rPr>
        <w:t>red</w:t>
      </w:r>
      <w:r w:rsidR="002C0F8D" w:rsidRPr="00F84088">
        <w:rPr>
          <w:rFonts w:asciiTheme="minorHAnsi" w:hAnsiTheme="minorHAnsi" w:cstheme="minorHAnsi"/>
          <w:sz w:val="26"/>
          <w:szCs w:val="26"/>
        </w:rPr>
        <w:t xml:space="preserve"> </w:t>
      </w:r>
      <w:r w:rsidR="004B68C7" w:rsidRPr="00F84088">
        <w:rPr>
          <w:rFonts w:asciiTheme="minorHAnsi" w:hAnsiTheme="minorHAnsi" w:cstheme="minorHAnsi"/>
          <w:sz w:val="26"/>
          <w:szCs w:val="26"/>
        </w:rPr>
        <w:t xml:space="preserve">from </w:t>
      </w:r>
      <w:r w:rsidR="004B2484" w:rsidRPr="00F84088">
        <w:rPr>
          <w:rFonts w:asciiTheme="minorHAnsi" w:hAnsiTheme="minorHAnsi" w:cstheme="minorHAnsi"/>
          <w:sz w:val="26"/>
          <w:szCs w:val="26"/>
        </w:rPr>
        <w:t xml:space="preserve">the description of </w:t>
      </w:r>
      <w:r w:rsidR="004B68C7" w:rsidRPr="00F84088">
        <w:rPr>
          <w:rFonts w:asciiTheme="minorHAnsi" w:hAnsiTheme="minorHAnsi" w:cstheme="minorHAnsi"/>
          <w:sz w:val="26"/>
          <w:szCs w:val="26"/>
        </w:rPr>
        <w:t>an</w:t>
      </w:r>
      <w:r w:rsidR="002C0F8D" w:rsidRPr="00F84088">
        <w:rPr>
          <w:rFonts w:asciiTheme="minorHAnsi" w:hAnsiTheme="minorHAnsi" w:cstheme="minorHAnsi"/>
          <w:sz w:val="26"/>
          <w:szCs w:val="26"/>
        </w:rPr>
        <w:t xml:space="preserve"> injury to the deep </w:t>
      </w:r>
      <w:r w:rsidR="002C0F8D" w:rsidRPr="00F84088">
        <w:rPr>
          <w:rFonts w:asciiTheme="minorHAnsi" w:hAnsiTheme="minorHAnsi" w:cstheme="minorHAnsi"/>
          <w:sz w:val="26"/>
          <w:szCs w:val="26"/>
        </w:rPr>
        <w:lastRenderedPageBreak/>
        <w:t xml:space="preserve">nuclear grey matter in the absence of evidence of </w:t>
      </w:r>
      <w:r w:rsidR="004B68C7" w:rsidRPr="00F84088">
        <w:rPr>
          <w:rFonts w:asciiTheme="minorHAnsi" w:hAnsiTheme="minorHAnsi" w:cstheme="minorHAnsi"/>
          <w:sz w:val="26"/>
          <w:szCs w:val="26"/>
        </w:rPr>
        <w:t xml:space="preserve">a </w:t>
      </w:r>
      <w:r w:rsidR="002C0F8D" w:rsidRPr="00F84088">
        <w:rPr>
          <w:rFonts w:asciiTheme="minorHAnsi" w:hAnsiTheme="minorHAnsi" w:cstheme="minorHAnsi"/>
          <w:sz w:val="26"/>
          <w:szCs w:val="26"/>
        </w:rPr>
        <w:t xml:space="preserve">sentinel event. </w:t>
      </w:r>
      <w:r w:rsidR="004B68C7" w:rsidRPr="00F84088">
        <w:rPr>
          <w:rFonts w:asciiTheme="minorHAnsi" w:hAnsiTheme="minorHAnsi" w:cstheme="minorHAnsi"/>
          <w:sz w:val="26"/>
          <w:szCs w:val="26"/>
        </w:rPr>
        <w:t>They describe an acute profound hypoxic ischaemic injury involving the deep nuclear grey matter in the context of an acute total hypoxic ischaemic insult, whereas they describe the BGT-HII injury, also involving the deep nuclear grey matter, in the context of severe partial insult of prolonged duration or a combined partial with profound terminal insult.</w:t>
      </w:r>
      <w:r w:rsidR="00B36882">
        <w:rPr>
          <w:rStyle w:val="FootnoteReference"/>
          <w:rFonts w:asciiTheme="minorHAnsi" w:hAnsiTheme="minorHAnsi" w:cstheme="minorHAnsi"/>
          <w:sz w:val="26"/>
          <w:szCs w:val="26"/>
        </w:rPr>
        <w:footnoteReference w:id="8"/>
      </w:r>
      <w:r w:rsidR="00B36882" w:rsidRPr="00F84088">
        <w:rPr>
          <w:rFonts w:asciiTheme="minorHAnsi" w:hAnsiTheme="minorHAnsi" w:cstheme="minorHAnsi"/>
          <w:sz w:val="26"/>
          <w:szCs w:val="26"/>
        </w:rPr>
        <w:t xml:space="preserve"> In other words, ACOG 2019 recognises that the BGT pattern can occur in the absence of a sentinel event.</w:t>
      </w:r>
    </w:p>
    <w:p w:rsidR="009065CA" w:rsidRDefault="009065CA" w:rsidP="00BA0020">
      <w:pPr>
        <w:pStyle w:val="ListParagrap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42.</w:t>
      </w:r>
      <w:r>
        <w:rPr>
          <w:rFonts w:asciiTheme="minorHAnsi" w:hAnsiTheme="minorHAnsi"/>
          <w:sz w:val="24"/>
          <w:szCs w:val="24"/>
        </w:rPr>
        <w:tab/>
      </w:r>
      <w:r w:rsidR="00B36882" w:rsidRPr="00F84088">
        <w:rPr>
          <w:rFonts w:asciiTheme="minorHAnsi" w:hAnsiTheme="minorHAnsi" w:cstheme="minorHAnsi"/>
          <w:sz w:val="26"/>
          <w:szCs w:val="26"/>
        </w:rPr>
        <w:t>Thus there are two mechanisms that can result in the same injury pattern:</w:t>
      </w:r>
    </w:p>
    <w:p w:rsidR="00B36882"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42.1.</w:t>
      </w:r>
      <w:r>
        <w:rPr>
          <w:rFonts w:asciiTheme="minorHAnsi" w:hAnsiTheme="minorHAnsi"/>
          <w:sz w:val="24"/>
          <w:szCs w:val="24"/>
        </w:rPr>
        <w:tab/>
      </w:r>
      <w:r w:rsidR="00B36882" w:rsidRPr="00F84088">
        <w:rPr>
          <w:rFonts w:asciiTheme="minorHAnsi" w:hAnsiTheme="minorHAnsi" w:cstheme="minorHAnsi"/>
          <w:sz w:val="26"/>
          <w:szCs w:val="26"/>
        </w:rPr>
        <w:t>An injury resulting from a sentinel event;</w:t>
      </w:r>
      <w:r w:rsidR="00B36882">
        <w:rPr>
          <w:rStyle w:val="FootnoteReference"/>
          <w:rFonts w:asciiTheme="minorHAnsi" w:hAnsiTheme="minorHAnsi" w:cstheme="minorHAnsi"/>
          <w:sz w:val="26"/>
          <w:szCs w:val="26"/>
        </w:rPr>
        <w:footnoteReference w:id="9"/>
      </w:r>
      <w:r w:rsidR="007E255A" w:rsidRPr="00F84088">
        <w:rPr>
          <w:rFonts w:asciiTheme="minorHAnsi" w:hAnsiTheme="minorHAnsi" w:cstheme="minorHAnsi"/>
          <w:sz w:val="26"/>
          <w:szCs w:val="26"/>
        </w:rPr>
        <w:t xml:space="preserve"> or</w:t>
      </w:r>
    </w:p>
    <w:p w:rsidR="007E255A"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42.2.</w:t>
      </w:r>
      <w:r>
        <w:rPr>
          <w:rFonts w:asciiTheme="minorHAnsi" w:hAnsiTheme="minorHAnsi"/>
          <w:sz w:val="24"/>
          <w:szCs w:val="24"/>
        </w:rPr>
        <w:tab/>
      </w:r>
      <w:r w:rsidR="007E255A" w:rsidRPr="00F84088">
        <w:rPr>
          <w:rFonts w:asciiTheme="minorHAnsi" w:hAnsiTheme="minorHAnsi" w:cstheme="minorHAnsi"/>
          <w:sz w:val="26"/>
          <w:szCs w:val="26"/>
        </w:rPr>
        <w:t>Where no sentinel event occurred, an injury resulting from an insult that occurred over a prolonged period of either less than an hour or more than an hour.</w:t>
      </w:r>
    </w:p>
    <w:p w:rsidR="007E255A" w:rsidRDefault="004B2484" w:rsidP="007E255A">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By l</w:t>
      </w:r>
      <w:r w:rsidR="007E255A">
        <w:rPr>
          <w:rFonts w:asciiTheme="minorHAnsi" w:hAnsiTheme="minorHAnsi" w:cstheme="minorHAnsi"/>
          <w:sz w:val="26"/>
          <w:szCs w:val="26"/>
        </w:rPr>
        <w:t xml:space="preserve">ooking at an MRI image, radiologists cannot say which </w:t>
      </w:r>
      <w:r w:rsidR="00954BD8">
        <w:rPr>
          <w:rFonts w:asciiTheme="minorHAnsi" w:hAnsiTheme="minorHAnsi" w:cstheme="minorHAnsi"/>
          <w:sz w:val="26"/>
          <w:szCs w:val="26"/>
        </w:rPr>
        <w:t>one of the said</w:t>
      </w:r>
      <w:r w:rsidR="007E255A">
        <w:rPr>
          <w:rFonts w:asciiTheme="minorHAnsi" w:hAnsiTheme="minorHAnsi" w:cstheme="minorHAnsi"/>
          <w:sz w:val="26"/>
          <w:szCs w:val="26"/>
        </w:rPr>
        <w:t xml:space="preserve"> injuries occurred </w:t>
      </w:r>
      <w:r w:rsidR="00954BD8">
        <w:rPr>
          <w:rFonts w:asciiTheme="minorHAnsi" w:hAnsiTheme="minorHAnsi" w:cstheme="minorHAnsi"/>
          <w:sz w:val="26"/>
          <w:szCs w:val="26"/>
        </w:rPr>
        <w:t xml:space="preserve">and </w:t>
      </w:r>
      <w:r w:rsidR="00D6023B">
        <w:rPr>
          <w:rFonts w:asciiTheme="minorHAnsi" w:hAnsiTheme="minorHAnsi" w:cstheme="minorHAnsi"/>
          <w:sz w:val="26"/>
          <w:szCs w:val="26"/>
        </w:rPr>
        <w:t xml:space="preserve">one would need the clinical information to </w:t>
      </w:r>
      <w:r w:rsidR="00954BD8">
        <w:rPr>
          <w:rFonts w:asciiTheme="minorHAnsi" w:hAnsiTheme="minorHAnsi" w:cstheme="minorHAnsi"/>
          <w:sz w:val="26"/>
          <w:szCs w:val="26"/>
        </w:rPr>
        <w:t xml:space="preserve">be in a position to </w:t>
      </w:r>
      <w:r w:rsidR="00D6023B">
        <w:rPr>
          <w:rFonts w:asciiTheme="minorHAnsi" w:hAnsiTheme="minorHAnsi" w:cstheme="minorHAnsi"/>
          <w:sz w:val="26"/>
          <w:szCs w:val="26"/>
        </w:rPr>
        <w:t>say when and how the injury occurred.</w:t>
      </w:r>
      <w:r>
        <w:rPr>
          <w:rFonts w:asciiTheme="minorHAnsi" w:hAnsiTheme="minorHAnsi" w:cstheme="minorHAnsi"/>
          <w:sz w:val="26"/>
          <w:szCs w:val="26"/>
        </w:rPr>
        <w:t xml:space="preserve"> That is why he and Dr Weinstein agreed in their addendum joint minute that they (as radiologists) are unable to determine the cause/s or the time that the injury to the brain occurred and that a review of the clinical and obstetrical records by paediatric, neurology and Obstetrics experts is essential in determining the cause and probable timing of baby D’s hypoxic ischemic injury. </w:t>
      </w:r>
    </w:p>
    <w:p w:rsidR="009065CA" w:rsidRDefault="009065CA" w:rsidP="00BA0020">
      <w:pPr>
        <w:pStyle w:val="ListParagrap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sidRPr="003D7FA3">
        <w:rPr>
          <w:rFonts w:asciiTheme="minorHAnsi" w:hAnsiTheme="minorHAnsi"/>
          <w:sz w:val="24"/>
          <w:szCs w:val="24"/>
        </w:rPr>
        <w:lastRenderedPageBreak/>
        <w:t>43.</w:t>
      </w:r>
      <w:r w:rsidRPr="003D7FA3">
        <w:rPr>
          <w:rFonts w:asciiTheme="minorHAnsi" w:hAnsiTheme="minorHAnsi"/>
          <w:sz w:val="24"/>
          <w:szCs w:val="24"/>
        </w:rPr>
        <w:tab/>
      </w:r>
      <w:r w:rsidR="00D6023B" w:rsidRPr="00F84088">
        <w:rPr>
          <w:rFonts w:asciiTheme="minorHAnsi" w:hAnsiTheme="minorHAnsi" w:cstheme="minorHAnsi"/>
          <w:sz w:val="26"/>
          <w:szCs w:val="26"/>
        </w:rPr>
        <w:t>Dr Alheit testified about a letter he addressed to the SA journal of radiology on the appropriate use of nomenclature when describing patterns of injuries.</w:t>
      </w:r>
      <w:r w:rsidR="00D6023B">
        <w:rPr>
          <w:rStyle w:val="FootnoteReference"/>
          <w:rFonts w:asciiTheme="minorHAnsi" w:hAnsiTheme="minorHAnsi" w:cstheme="minorHAnsi"/>
          <w:sz w:val="26"/>
          <w:szCs w:val="26"/>
        </w:rPr>
        <w:footnoteReference w:id="10"/>
      </w:r>
      <w:r w:rsidR="00D6023B" w:rsidRPr="00F84088">
        <w:rPr>
          <w:rFonts w:asciiTheme="minorHAnsi" w:hAnsiTheme="minorHAnsi" w:cstheme="minorHAnsi"/>
          <w:sz w:val="26"/>
          <w:szCs w:val="26"/>
        </w:rPr>
        <w:t xml:space="preserve"> </w:t>
      </w:r>
      <w:r w:rsidR="00C01AF4" w:rsidRPr="00F84088">
        <w:rPr>
          <w:rFonts w:asciiTheme="minorHAnsi" w:hAnsiTheme="minorHAnsi" w:cstheme="minorHAnsi"/>
          <w:sz w:val="26"/>
          <w:szCs w:val="26"/>
        </w:rPr>
        <w:t xml:space="preserve">Dr Misser responded to </w:t>
      </w:r>
      <w:r w:rsidR="00954BD8" w:rsidRPr="00F84088">
        <w:rPr>
          <w:rFonts w:asciiTheme="minorHAnsi" w:hAnsiTheme="minorHAnsi" w:cstheme="minorHAnsi"/>
          <w:sz w:val="26"/>
          <w:szCs w:val="26"/>
        </w:rPr>
        <w:t>this</w:t>
      </w:r>
      <w:r w:rsidR="00C01AF4" w:rsidRPr="00F84088">
        <w:rPr>
          <w:rFonts w:asciiTheme="minorHAnsi" w:hAnsiTheme="minorHAnsi" w:cstheme="minorHAnsi"/>
          <w:sz w:val="26"/>
          <w:szCs w:val="26"/>
        </w:rPr>
        <w:t xml:space="preserve"> letter </w:t>
      </w:r>
      <w:r w:rsidR="00954BD8" w:rsidRPr="00F84088">
        <w:rPr>
          <w:rFonts w:asciiTheme="minorHAnsi" w:hAnsiTheme="minorHAnsi" w:cstheme="minorHAnsi"/>
          <w:sz w:val="26"/>
          <w:szCs w:val="26"/>
        </w:rPr>
        <w:t>in his</w:t>
      </w:r>
      <w:r w:rsidR="00C01AF4" w:rsidRPr="00F84088">
        <w:rPr>
          <w:rFonts w:asciiTheme="minorHAnsi" w:hAnsiTheme="minorHAnsi" w:cstheme="minorHAnsi"/>
          <w:sz w:val="26"/>
          <w:szCs w:val="26"/>
        </w:rPr>
        <w:t xml:space="preserve"> letter to the Editor of the SA Journal of Radiology</w:t>
      </w:r>
      <w:r w:rsidR="003D7FA3" w:rsidRPr="00F84088">
        <w:rPr>
          <w:rFonts w:asciiTheme="minorHAnsi" w:hAnsiTheme="minorHAnsi" w:cstheme="minorHAnsi"/>
          <w:sz w:val="26"/>
          <w:szCs w:val="26"/>
        </w:rPr>
        <w:t xml:space="preserve"> and published therein, wherein he stated that in his co-authored article titled</w:t>
      </w:r>
      <w:r w:rsidR="00D6023B" w:rsidRPr="00F84088">
        <w:rPr>
          <w:rFonts w:asciiTheme="minorHAnsi" w:hAnsiTheme="minorHAnsi" w:cstheme="minorHAnsi"/>
          <w:sz w:val="26"/>
          <w:szCs w:val="26"/>
        </w:rPr>
        <w:t xml:space="preserve"> </w:t>
      </w:r>
      <w:r w:rsidR="003D7FA3" w:rsidRPr="00F84088">
        <w:rPr>
          <w:rFonts w:asciiTheme="minorHAnsi" w:hAnsiTheme="minorHAnsi" w:cstheme="minorHAnsi"/>
          <w:i/>
          <w:sz w:val="26"/>
          <w:szCs w:val="26"/>
          <w:lang w:val="en-US"/>
        </w:rPr>
        <w:t>‘A pictorial review of the pathophysiology and classification of the magnetic resonance imaging patters of perinatal term hypoxic ischemic brain injury – What the radiologists need to know’</w:t>
      </w:r>
      <w:r w:rsidR="004B2484" w:rsidRPr="00F84088">
        <w:rPr>
          <w:rFonts w:asciiTheme="minorHAnsi" w:hAnsiTheme="minorHAnsi" w:cstheme="minorHAnsi"/>
          <w:i/>
          <w:sz w:val="26"/>
          <w:szCs w:val="26"/>
          <w:lang w:val="en-US"/>
        </w:rPr>
        <w:t>,</w:t>
      </w:r>
      <w:r w:rsidR="003D7FA3">
        <w:rPr>
          <w:rStyle w:val="FootnoteReference"/>
          <w:i/>
          <w:lang w:val="en-US"/>
        </w:rPr>
        <w:footnoteReference w:id="11"/>
      </w:r>
      <w:r w:rsidR="003D7FA3" w:rsidRPr="00F84088">
        <w:rPr>
          <w:i/>
          <w:lang w:val="en-US"/>
        </w:rPr>
        <w:t xml:space="preserve"> </w:t>
      </w:r>
      <w:r w:rsidR="003D7FA3" w:rsidRPr="00F84088">
        <w:rPr>
          <w:rFonts w:asciiTheme="minorHAnsi" w:hAnsiTheme="minorHAnsi" w:cstheme="minorHAnsi"/>
          <w:sz w:val="26"/>
          <w:szCs w:val="26"/>
          <w:lang w:val="en-US"/>
        </w:rPr>
        <w:t xml:space="preserve">the cases </w:t>
      </w:r>
      <w:r w:rsidR="00954BD8" w:rsidRPr="00F84088">
        <w:rPr>
          <w:rFonts w:asciiTheme="minorHAnsi" w:hAnsiTheme="minorHAnsi" w:cstheme="minorHAnsi"/>
          <w:sz w:val="26"/>
          <w:szCs w:val="26"/>
          <w:lang w:val="en-US"/>
        </w:rPr>
        <w:t>therein</w:t>
      </w:r>
      <w:r w:rsidR="003D7FA3" w:rsidRPr="00F84088">
        <w:rPr>
          <w:rFonts w:asciiTheme="minorHAnsi" w:hAnsiTheme="minorHAnsi" w:cstheme="minorHAnsi"/>
          <w:sz w:val="26"/>
          <w:szCs w:val="26"/>
          <w:lang w:val="en-US"/>
        </w:rPr>
        <w:t xml:space="preserve"> described as </w:t>
      </w:r>
      <w:r w:rsidR="004B2484" w:rsidRPr="00F84088">
        <w:rPr>
          <w:rFonts w:asciiTheme="minorHAnsi" w:hAnsiTheme="minorHAnsi" w:cstheme="minorHAnsi"/>
          <w:sz w:val="26"/>
          <w:szCs w:val="26"/>
          <w:lang w:val="en-US"/>
        </w:rPr>
        <w:t>‘</w:t>
      </w:r>
      <w:r w:rsidR="003D7FA3" w:rsidRPr="00F84088">
        <w:rPr>
          <w:rFonts w:asciiTheme="minorHAnsi" w:hAnsiTheme="minorHAnsi" w:cstheme="minorHAnsi"/>
          <w:sz w:val="26"/>
          <w:szCs w:val="26"/>
          <w:lang w:val="en-US"/>
        </w:rPr>
        <w:t>acute profound HIBI</w:t>
      </w:r>
      <w:r w:rsidR="004B2484" w:rsidRPr="00F84088">
        <w:rPr>
          <w:rFonts w:asciiTheme="minorHAnsi" w:hAnsiTheme="minorHAnsi" w:cstheme="minorHAnsi"/>
          <w:sz w:val="26"/>
          <w:szCs w:val="26"/>
          <w:lang w:val="en-US"/>
        </w:rPr>
        <w:t>’</w:t>
      </w:r>
      <w:r w:rsidR="003D7FA3" w:rsidRPr="00F84088">
        <w:rPr>
          <w:rFonts w:asciiTheme="minorHAnsi" w:hAnsiTheme="minorHAnsi" w:cstheme="minorHAnsi"/>
          <w:sz w:val="26"/>
          <w:szCs w:val="26"/>
          <w:lang w:val="en-US"/>
        </w:rPr>
        <w:t xml:space="preserve"> were in respect of children who had suffered sentinel events. Dr Misser </w:t>
      </w:r>
      <w:r w:rsidR="00EA64C8" w:rsidRPr="00F84088">
        <w:rPr>
          <w:rFonts w:asciiTheme="minorHAnsi" w:hAnsiTheme="minorHAnsi" w:cstheme="minorHAnsi"/>
          <w:sz w:val="26"/>
          <w:szCs w:val="26"/>
          <w:lang w:val="en-US"/>
        </w:rPr>
        <w:t xml:space="preserve">pointed out that up until October 2020 </w:t>
      </w:r>
      <w:r w:rsidR="004B2484" w:rsidRPr="00F84088">
        <w:rPr>
          <w:rFonts w:asciiTheme="minorHAnsi" w:hAnsiTheme="minorHAnsi" w:cstheme="minorHAnsi"/>
          <w:sz w:val="26"/>
          <w:szCs w:val="26"/>
          <w:lang w:val="en-US"/>
        </w:rPr>
        <w:t>(</w:t>
      </w:r>
      <w:r w:rsidR="00EA64C8" w:rsidRPr="00F84088">
        <w:rPr>
          <w:rFonts w:asciiTheme="minorHAnsi" w:hAnsiTheme="minorHAnsi" w:cstheme="minorHAnsi"/>
          <w:sz w:val="26"/>
          <w:szCs w:val="26"/>
          <w:lang w:val="en-US"/>
        </w:rPr>
        <w:t xml:space="preserve">when the </w:t>
      </w:r>
      <w:r w:rsidR="004B2484" w:rsidRPr="00F84088">
        <w:rPr>
          <w:rFonts w:asciiTheme="minorHAnsi" w:hAnsiTheme="minorHAnsi" w:cstheme="minorHAnsi"/>
          <w:sz w:val="26"/>
          <w:szCs w:val="26"/>
          <w:lang w:val="en-US"/>
        </w:rPr>
        <w:t xml:space="preserve">said </w:t>
      </w:r>
      <w:r w:rsidR="00EA64C8" w:rsidRPr="00F84088">
        <w:rPr>
          <w:rFonts w:asciiTheme="minorHAnsi" w:hAnsiTheme="minorHAnsi" w:cstheme="minorHAnsi"/>
          <w:sz w:val="26"/>
          <w:szCs w:val="26"/>
          <w:lang w:val="en-US"/>
        </w:rPr>
        <w:t>article was published</w:t>
      </w:r>
      <w:r w:rsidR="004B2484" w:rsidRPr="00F84088">
        <w:rPr>
          <w:rFonts w:asciiTheme="minorHAnsi" w:hAnsiTheme="minorHAnsi" w:cstheme="minorHAnsi"/>
          <w:sz w:val="26"/>
          <w:szCs w:val="26"/>
          <w:lang w:val="en-US"/>
        </w:rPr>
        <w:t>)</w:t>
      </w:r>
      <w:r w:rsidR="00EA64C8" w:rsidRPr="00F84088">
        <w:rPr>
          <w:rFonts w:asciiTheme="minorHAnsi" w:hAnsiTheme="minorHAnsi" w:cstheme="minorHAnsi"/>
          <w:sz w:val="26"/>
          <w:szCs w:val="26"/>
          <w:lang w:val="en-US"/>
        </w:rPr>
        <w:t xml:space="preserve"> radiological reporting of the central pattern of injury (</w:t>
      </w:r>
      <w:r w:rsidR="004B2484" w:rsidRPr="00F84088">
        <w:rPr>
          <w:rFonts w:asciiTheme="minorHAnsi" w:hAnsiTheme="minorHAnsi" w:cstheme="minorHAnsi"/>
          <w:sz w:val="26"/>
          <w:szCs w:val="26"/>
          <w:lang w:val="en-US"/>
        </w:rPr>
        <w:t>the</w:t>
      </w:r>
      <w:r w:rsidR="00EA64C8" w:rsidRPr="00F84088">
        <w:rPr>
          <w:rFonts w:asciiTheme="minorHAnsi" w:hAnsiTheme="minorHAnsi" w:cstheme="minorHAnsi"/>
          <w:sz w:val="26"/>
          <w:szCs w:val="26"/>
          <w:lang w:val="en-US"/>
        </w:rPr>
        <w:t xml:space="preserve"> basal</w:t>
      </w:r>
      <w:r w:rsidR="004B2484" w:rsidRPr="00F84088">
        <w:rPr>
          <w:rFonts w:asciiTheme="minorHAnsi" w:hAnsiTheme="minorHAnsi" w:cstheme="minorHAnsi"/>
          <w:sz w:val="26"/>
          <w:szCs w:val="26"/>
          <w:lang w:val="en-US"/>
        </w:rPr>
        <w:t>-</w:t>
      </w:r>
      <w:r w:rsidR="00EA64C8" w:rsidRPr="00F84088">
        <w:rPr>
          <w:rFonts w:asciiTheme="minorHAnsi" w:hAnsiTheme="minorHAnsi" w:cstheme="minorHAnsi"/>
          <w:sz w:val="26"/>
          <w:szCs w:val="26"/>
          <w:lang w:val="en-US"/>
        </w:rPr>
        <w:t xml:space="preserve">ganglia, thalamus and </w:t>
      </w:r>
      <w:r w:rsidR="004B2484" w:rsidRPr="00F84088">
        <w:rPr>
          <w:rFonts w:asciiTheme="minorHAnsi" w:hAnsiTheme="minorHAnsi" w:cstheme="minorHAnsi"/>
          <w:sz w:val="26"/>
          <w:szCs w:val="26"/>
          <w:lang w:val="en-US"/>
        </w:rPr>
        <w:t>periolandic</w:t>
      </w:r>
      <w:r w:rsidR="00EA64C8" w:rsidRPr="00F84088">
        <w:rPr>
          <w:rFonts w:asciiTheme="minorHAnsi" w:hAnsiTheme="minorHAnsi" w:cstheme="minorHAnsi"/>
          <w:sz w:val="26"/>
          <w:szCs w:val="26"/>
          <w:lang w:val="en-US"/>
        </w:rPr>
        <w:t xml:space="preserve"> injury), which they called acute profound injury, has previously been ascribed to an acute pathophysiology</w:t>
      </w:r>
      <w:r w:rsidR="004B2484" w:rsidRPr="00F84088">
        <w:rPr>
          <w:rFonts w:asciiTheme="minorHAnsi" w:hAnsiTheme="minorHAnsi" w:cstheme="minorHAnsi"/>
          <w:sz w:val="26"/>
          <w:szCs w:val="26"/>
          <w:lang w:val="en-US"/>
        </w:rPr>
        <w:t>, but that</w:t>
      </w:r>
      <w:r w:rsidR="00EA64C8" w:rsidRPr="00F84088">
        <w:rPr>
          <w:rFonts w:asciiTheme="minorHAnsi" w:hAnsiTheme="minorHAnsi" w:cstheme="minorHAnsi"/>
          <w:sz w:val="26"/>
          <w:szCs w:val="26"/>
          <w:lang w:val="en-US"/>
        </w:rPr>
        <w:t xml:space="preserve"> </w:t>
      </w:r>
      <w:r w:rsidR="00954BD8" w:rsidRPr="00F84088">
        <w:rPr>
          <w:rFonts w:asciiTheme="minorHAnsi" w:hAnsiTheme="minorHAnsi" w:cstheme="minorHAnsi"/>
          <w:sz w:val="26"/>
          <w:szCs w:val="26"/>
          <w:lang w:val="en-US"/>
        </w:rPr>
        <w:t>cognizance was taken of the recent Smith et al article showing that a BGT pattern may also occur in the absence of sentinel events and is therefore not synonymous with acute profound HIBI. His group was therefore</w:t>
      </w:r>
      <w:r w:rsidR="00EA64C8" w:rsidRPr="00F84088">
        <w:rPr>
          <w:rFonts w:asciiTheme="minorHAnsi" w:hAnsiTheme="minorHAnsi" w:cstheme="minorHAnsi"/>
          <w:sz w:val="26"/>
          <w:szCs w:val="26"/>
          <w:lang w:val="en-US"/>
        </w:rPr>
        <w:t xml:space="preserve"> not opposed to the use of the anatomical description proposed, to call this injury a BGT pattern where there is no correlative sentinel event documented</w:t>
      </w:r>
      <w:r w:rsidR="00954BD8" w:rsidRPr="00F84088">
        <w:rPr>
          <w:rFonts w:asciiTheme="minorHAnsi" w:hAnsiTheme="minorHAnsi" w:cstheme="minorHAnsi"/>
          <w:sz w:val="26"/>
          <w:szCs w:val="26"/>
          <w:lang w:val="en-US"/>
        </w:rPr>
        <w:t>.</w:t>
      </w:r>
    </w:p>
    <w:p w:rsidR="004D6B17" w:rsidRDefault="004D6B17" w:rsidP="004D6B17">
      <w:pPr>
        <w:pStyle w:val="ListParagraph"/>
        <w:rPr>
          <w:rFonts w:asciiTheme="minorHAnsi" w:hAnsiTheme="minorHAnsi" w:cstheme="minorHAnsi"/>
          <w:sz w:val="26"/>
          <w:szCs w:val="26"/>
        </w:rPr>
      </w:pPr>
    </w:p>
    <w:p w:rsidR="004D6B17"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44.</w:t>
      </w:r>
      <w:r>
        <w:rPr>
          <w:rFonts w:asciiTheme="minorHAnsi" w:hAnsiTheme="minorHAnsi"/>
          <w:sz w:val="24"/>
          <w:szCs w:val="24"/>
        </w:rPr>
        <w:tab/>
      </w:r>
      <w:r w:rsidR="004D6B17" w:rsidRPr="00F84088">
        <w:rPr>
          <w:rFonts w:asciiTheme="minorHAnsi" w:hAnsiTheme="minorHAnsi" w:cstheme="minorHAnsi"/>
          <w:sz w:val="26"/>
          <w:szCs w:val="26"/>
        </w:rPr>
        <w:t>In the definitive article titled ‘</w:t>
      </w:r>
      <w:r w:rsidR="004D6B17" w:rsidRPr="00F84088">
        <w:rPr>
          <w:rFonts w:asciiTheme="minorHAnsi" w:hAnsiTheme="minorHAnsi" w:cstheme="minorHAnsi"/>
          <w:i/>
          <w:sz w:val="26"/>
          <w:szCs w:val="26"/>
        </w:rPr>
        <w:t xml:space="preserve">Neuroimaging in the term newborn with neonatal encephalopathy’ </w:t>
      </w:r>
      <w:r w:rsidR="004D6B17" w:rsidRPr="00F84088">
        <w:rPr>
          <w:rFonts w:asciiTheme="minorHAnsi" w:hAnsiTheme="minorHAnsi" w:cstheme="minorHAnsi"/>
          <w:sz w:val="26"/>
          <w:szCs w:val="26"/>
        </w:rPr>
        <w:t xml:space="preserve">authored by highly esteemed professionals from a </w:t>
      </w:r>
      <w:r w:rsidR="00CC1422" w:rsidRPr="00F84088">
        <w:rPr>
          <w:rFonts w:asciiTheme="minorHAnsi" w:hAnsiTheme="minorHAnsi" w:cstheme="minorHAnsi"/>
          <w:sz w:val="26"/>
          <w:szCs w:val="26"/>
        </w:rPr>
        <w:t>variety</w:t>
      </w:r>
      <w:r w:rsidR="004D6B17" w:rsidRPr="00F84088">
        <w:rPr>
          <w:rFonts w:asciiTheme="minorHAnsi" w:hAnsiTheme="minorHAnsi" w:cstheme="minorHAnsi"/>
          <w:sz w:val="26"/>
          <w:szCs w:val="26"/>
        </w:rPr>
        <w:t xml:space="preserve"> of fields,</w:t>
      </w:r>
      <w:r w:rsidR="004D6B17">
        <w:rPr>
          <w:rStyle w:val="FootnoteReference"/>
          <w:rFonts w:asciiTheme="minorHAnsi" w:hAnsiTheme="minorHAnsi" w:cstheme="minorHAnsi"/>
          <w:sz w:val="26"/>
          <w:szCs w:val="26"/>
        </w:rPr>
        <w:footnoteReference w:id="12"/>
      </w:r>
      <w:r w:rsidR="004D6B17" w:rsidRPr="00F84088">
        <w:rPr>
          <w:rFonts w:asciiTheme="minorHAnsi" w:hAnsiTheme="minorHAnsi" w:cstheme="minorHAnsi"/>
          <w:sz w:val="26"/>
          <w:szCs w:val="26"/>
        </w:rPr>
        <w:t xml:space="preserve"> published in October 2021,</w:t>
      </w:r>
      <w:r w:rsidR="00CC1422" w:rsidRPr="00F84088">
        <w:rPr>
          <w:rFonts w:asciiTheme="minorHAnsi" w:hAnsiTheme="minorHAnsi" w:cstheme="minorHAnsi"/>
          <w:sz w:val="26"/>
          <w:szCs w:val="26"/>
        </w:rPr>
        <w:t xml:space="preserve"> they describe the pattern of injury to </w:t>
      </w:r>
      <w:r w:rsidR="004B2484" w:rsidRPr="00F84088">
        <w:rPr>
          <w:rFonts w:asciiTheme="minorHAnsi" w:hAnsiTheme="minorHAnsi" w:cstheme="minorHAnsi"/>
          <w:sz w:val="26"/>
          <w:szCs w:val="26"/>
        </w:rPr>
        <w:t>the basal-ganglia thalamus</w:t>
      </w:r>
      <w:r w:rsidR="004B2484" w:rsidRPr="00F84088">
        <w:rPr>
          <w:i/>
          <w:lang w:val="en-US"/>
        </w:rPr>
        <w:t xml:space="preserve"> </w:t>
      </w:r>
      <w:r w:rsidR="00CC1422" w:rsidRPr="00F84088">
        <w:rPr>
          <w:rFonts w:asciiTheme="minorHAnsi" w:hAnsiTheme="minorHAnsi" w:cstheme="minorHAnsi"/>
          <w:sz w:val="26"/>
          <w:szCs w:val="26"/>
        </w:rPr>
        <w:t xml:space="preserve">and periolandic cortex </w:t>
      </w:r>
      <w:r w:rsidR="004B2484" w:rsidRPr="00F84088">
        <w:rPr>
          <w:rFonts w:asciiTheme="minorHAnsi" w:hAnsiTheme="minorHAnsi" w:cstheme="minorHAnsi"/>
          <w:sz w:val="26"/>
          <w:szCs w:val="26"/>
        </w:rPr>
        <w:t xml:space="preserve">(PBGT) of the brain </w:t>
      </w:r>
      <w:r w:rsidR="00CC1422" w:rsidRPr="00F84088">
        <w:rPr>
          <w:rFonts w:asciiTheme="minorHAnsi" w:hAnsiTheme="minorHAnsi" w:cstheme="minorHAnsi"/>
          <w:sz w:val="26"/>
          <w:szCs w:val="26"/>
        </w:rPr>
        <w:t xml:space="preserve">as ‘Central/BGT’ whether caused by sentinel events or </w:t>
      </w:r>
      <w:r w:rsidR="004B2484" w:rsidRPr="00F84088">
        <w:rPr>
          <w:rFonts w:asciiTheme="minorHAnsi" w:hAnsiTheme="minorHAnsi" w:cstheme="minorHAnsi"/>
          <w:sz w:val="26"/>
          <w:szCs w:val="26"/>
        </w:rPr>
        <w:t xml:space="preserve">whether caused by </w:t>
      </w:r>
      <w:r w:rsidR="00CC1422" w:rsidRPr="00F84088">
        <w:rPr>
          <w:rFonts w:asciiTheme="minorHAnsi" w:hAnsiTheme="minorHAnsi" w:cstheme="minorHAnsi"/>
          <w:sz w:val="26"/>
          <w:szCs w:val="26"/>
        </w:rPr>
        <w:t xml:space="preserve">severe partial asphyxia with prolonged duration or a combination of partial and near-total asphyxia. In other words, </w:t>
      </w:r>
      <w:r w:rsidR="00C65D67" w:rsidRPr="00F84088">
        <w:rPr>
          <w:rFonts w:asciiTheme="minorHAnsi" w:hAnsiTheme="minorHAnsi" w:cstheme="minorHAnsi"/>
          <w:sz w:val="26"/>
          <w:szCs w:val="26"/>
        </w:rPr>
        <w:t xml:space="preserve">the latest literature does not use the term ‘acute profound’ to </w:t>
      </w:r>
      <w:r w:rsidR="004B2484" w:rsidRPr="00F84088">
        <w:rPr>
          <w:rFonts w:asciiTheme="minorHAnsi" w:hAnsiTheme="minorHAnsi" w:cstheme="minorHAnsi"/>
          <w:sz w:val="26"/>
          <w:szCs w:val="26"/>
        </w:rPr>
        <w:t>describe a central brain injury involving the PBGT structures of the brain</w:t>
      </w:r>
      <w:r w:rsidR="005A6438" w:rsidRPr="00F84088">
        <w:rPr>
          <w:rFonts w:asciiTheme="minorHAnsi" w:hAnsiTheme="minorHAnsi" w:cstheme="minorHAnsi"/>
          <w:sz w:val="26"/>
          <w:szCs w:val="26"/>
        </w:rPr>
        <w:t>.</w:t>
      </w:r>
    </w:p>
    <w:p w:rsidR="004D6B17" w:rsidRPr="004D6B17" w:rsidRDefault="004D6B17" w:rsidP="004D6B17">
      <w:pPr>
        <w:pStyle w:val="ListParagraph"/>
        <w:rPr>
          <w:rFonts w:asciiTheme="minorHAnsi" w:hAnsiTheme="minorHAnsi" w:cstheme="minorHAnsi"/>
          <w:b/>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sidRPr="005A6438">
        <w:rPr>
          <w:rFonts w:asciiTheme="minorHAnsi" w:hAnsiTheme="minorHAnsi"/>
          <w:sz w:val="24"/>
          <w:szCs w:val="24"/>
        </w:rPr>
        <w:t>45.</w:t>
      </w:r>
      <w:r w:rsidRPr="005A6438">
        <w:rPr>
          <w:rFonts w:asciiTheme="minorHAnsi" w:hAnsiTheme="minorHAnsi"/>
          <w:sz w:val="24"/>
          <w:szCs w:val="24"/>
        </w:rPr>
        <w:tab/>
      </w:r>
      <w:r w:rsidR="00472A61" w:rsidRPr="00F84088">
        <w:rPr>
          <w:rFonts w:asciiTheme="minorHAnsi" w:hAnsiTheme="minorHAnsi" w:cstheme="minorHAnsi"/>
          <w:sz w:val="26"/>
          <w:szCs w:val="26"/>
        </w:rPr>
        <w:t xml:space="preserve">Dr </w:t>
      </w:r>
      <w:r w:rsidR="004D33E0" w:rsidRPr="00F84088">
        <w:rPr>
          <w:rFonts w:asciiTheme="minorHAnsi" w:hAnsiTheme="minorHAnsi" w:cstheme="minorHAnsi"/>
          <w:sz w:val="26"/>
          <w:szCs w:val="26"/>
        </w:rPr>
        <w:t>Alheit was asked whether an infection such as that sustained by baby D some twenty days after birth</w:t>
      </w:r>
      <w:r w:rsidR="00C65D67" w:rsidRPr="00F84088">
        <w:rPr>
          <w:rFonts w:asciiTheme="minorHAnsi" w:hAnsiTheme="minorHAnsi" w:cstheme="minorHAnsi"/>
          <w:sz w:val="26"/>
          <w:szCs w:val="26"/>
        </w:rPr>
        <w:t xml:space="preserve"> </w:t>
      </w:r>
      <w:r w:rsidR="004B2484" w:rsidRPr="00F84088">
        <w:rPr>
          <w:rFonts w:asciiTheme="minorHAnsi" w:hAnsiTheme="minorHAnsi" w:cstheme="minorHAnsi"/>
          <w:sz w:val="26"/>
          <w:szCs w:val="26"/>
        </w:rPr>
        <w:t>and which</w:t>
      </w:r>
      <w:r w:rsidR="005A6438" w:rsidRPr="00F84088">
        <w:rPr>
          <w:rFonts w:asciiTheme="minorHAnsi" w:hAnsiTheme="minorHAnsi" w:cstheme="minorHAnsi"/>
          <w:sz w:val="26"/>
          <w:szCs w:val="26"/>
        </w:rPr>
        <w:t xml:space="preserve"> </w:t>
      </w:r>
      <w:r w:rsidR="004D6B17" w:rsidRPr="00F84088">
        <w:rPr>
          <w:rFonts w:asciiTheme="minorHAnsi" w:hAnsiTheme="minorHAnsi" w:cstheme="minorHAnsi"/>
          <w:sz w:val="26"/>
          <w:szCs w:val="26"/>
        </w:rPr>
        <w:t>resulted</w:t>
      </w:r>
      <w:r w:rsidR="004D33E0" w:rsidRPr="00F84088">
        <w:rPr>
          <w:rFonts w:asciiTheme="minorHAnsi" w:hAnsiTheme="minorHAnsi" w:cstheme="minorHAnsi"/>
          <w:sz w:val="26"/>
          <w:szCs w:val="26"/>
        </w:rPr>
        <w:t xml:space="preserve"> in arthritis in his shoulder, would be visible on an MRI. He replied that a remote infection</w:t>
      </w:r>
      <w:r w:rsidR="004D6B17" w:rsidRPr="00F84088">
        <w:rPr>
          <w:rFonts w:asciiTheme="minorHAnsi" w:hAnsiTheme="minorHAnsi" w:cstheme="minorHAnsi"/>
          <w:sz w:val="26"/>
          <w:szCs w:val="26"/>
        </w:rPr>
        <w:t xml:space="preserve"> – if it is septicaemia- could get to the brain if it eventually forms a brain abscess. There was </w:t>
      </w:r>
      <w:r w:rsidR="005A6438" w:rsidRPr="00F84088">
        <w:rPr>
          <w:rFonts w:asciiTheme="minorHAnsi" w:hAnsiTheme="minorHAnsi" w:cstheme="minorHAnsi"/>
          <w:sz w:val="26"/>
          <w:szCs w:val="26"/>
        </w:rPr>
        <w:t xml:space="preserve">however </w:t>
      </w:r>
      <w:r w:rsidR="004D6B17" w:rsidRPr="00F84088">
        <w:rPr>
          <w:rFonts w:asciiTheme="minorHAnsi" w:hAnsiTheme="minorHAnsi" w:cstheme="minorHAnsi"/>
          <w:sz w:val="26"/>
          <w:szCs w:val="26"/>
        </w:rPr>
        <w:t>no evidence of a brain abscess on his MRI.</w:t>
      </w:r>
    </w:p>
    <w:p w:rsidR="009065CA" w:rsidRDefault="009065CA" w:rsidP="00BA0020">
      <w:pPr>
        <w:pStyle w:val="ListParagraph"/>
        <w:rPr>
          <w:rFonts w:asciiTheme="minorHAnsi" w:hAnsiTheme="minorHAnsi" w:cstheme="minorHAnsi"/>
          <w:sz w:val="26"/>
          <w:szCs w:val="26"/>
        </w:rPr>
      </w:pPr>
    </w:p>
    <w:p w:rsidR="009065C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46.</w:t>
      </w:r>
      <w:r>
        <w:rPr>
          <w:rFonts w:asciiTheme="minorHAnsi" w:hAnsiTheme="minorHAnsi"/>
          <w:sz w:val="24"/>
          <w:szCs w:val="24"/>
        </w:rPr>
        <w:tab/>
      </w:r>
      <w:r w:rsidR="00472A61" w:rsidRPr="00F84088">
        <w:rPr>
          <w:rFonts w:asciiTheme="minorHAnsi" w:hAnsiTheme="minorHAnsi" w:cstheme="minorHAnsi"/>
          <w:sz w:val="26"/>
          <w:szCs w:val="26"/>
        </w:rPr>
        <w:t>During cross-examination Dr testified that you cannot get the BGT injury without hypoxia. It is not impossible to say how long it took for the injury to occur, as no-one knows. The only way is to postulate through foetal monitoring - if foetal distress is detected through monitoring, then one can postulate that the hypoxic insult probably started at that time.</w:t>
      </w:r>
      <w:r w:rsidR="00C65D67" w:rsidRPr="00F84088">
        <w:rPr>
          <w:rFonts w:asciiTheme="minorHAnsi" w:hAnsiTheme="minorHAnsi" w:cstheme="minorHAnsi"/>
          <w:sz w:val="26"/>
          <w:szCs w:val="26"/>
        </w:rPr>
        <w:t xml:space="preserve"> The central brain injury is due to a combination of hypoxia and isch</w:t>
      </w:r>
      <w:r w:rsidR="00C85308" w:rsidRPr="00F84088">
        <w:rPr>
          <w:rFonts w:asciiTheme="minorHAnsi" w:hAnsiTheme="minorHAnsi" w:cstheme="minorHAnsi"/>
          <w:sz w:val="26"/>
          <w:szCs w:val="26"/>
        </w:rPr>
        <w:t>ae</w:t>
      </w:r>
      <w:r w:rsidR="00C65D67" w:rsidRPr="00F84088">
        <w:rPr>
          <w:rFonts w:asciiTheme="minorHAnsi" w:hAnsiTheme="minorHAnsi" w:cstheme="minorHAnsi"/>
          <w:sz w:val="26"/>
          <w:szCs w:val="26"/>
        </w:rPr>
        <w:t xml:space="preserve">mia. Where there is no sentinel event, no-one can say when it started and when it concluded. </w:t>
      </w:r>
      <w:r w:rsidR="00C85308" w:rsidRPr="00F84088">
        <w:rPr>
          <w:rFonts w:asciiTheme="minorHAnsi" w:hAnsiTheme="minorHAnsi" w:cstheme="minorHAnsi"/>
          <w:sz w:val="26"/>
          <w:szCs w:val="26"/>
        </w:rPr>
        <w:t>But w</w:t>
      </w:r>
      <w:r w:rsidR="00C65D67" w:rsidRPr="00F84088">
        <w:rPr>
          <w:rFonts w:asciiTheme="minorHAnsi" w:hAnsiTheme="minorHAnsi" w:cstheme="minorHAnsi"/>
          <w:sz w:val="26"/>
          <w:szCs w:val="26"/>
        </w:rPr>
        <w:t xml:space="preserve">hat is now known is that in the absence of a sentinel event, the injury does not happen suddenly – it </w:t>
      </w:r>
      <w:r w:rsidR="005A6438" w:rsidRPr="00F84088">
        <w:rPr>
          <w:rFonts w:asciiTheme="minorHAnsi" w:hAnsiTheme="minorHAnsi" w:cstheme="minorHAnsi"/>
          <w:sz w:val="26"/>
          <w:szCs w:val="26"/>
        </w:rPr>
        <w:t xml:space="preserve">can </w:t>
      </w:r>
      <w:r w:rsidR="00C65D67" w:rsidRPr="00F84088">
        <w:rPr>
          <w:rFonts w:asciiTheme="minorHAnsi" w:hAnsiTheme="minorHAnsi" w:cstheme="minorHAnsi"/>
          <w:sz w:val="26"/>
          <w:szCs w:val="26"/>
        </w:rPr>
        <w:t xml:space="preserve">take place over a period of </w:t>
      </w:r>
      <w:r w:rsidR="005A6438" w:rsidRPr="00F84088">
        <w:rPr>
          <w:rFonts w:asciiTheme="minorHAnsi" w:hAnsiTheme="minorHAnsi" w:cstheme="minorHAnsi"/>
          <w:sz w:val="26"/>
          <w:szCs w:val="26"/>
        </w:rPr>
        <w:t>time</w:t>
      </w:r>
      <w:r w:rsidR="00C85308" w:rsidRPr="00F84088">
        <w:rPr>
          <w:rFonts w:asciiTheme="minorHAnsi" w:hAnsiTheme="minorHAnsi" w:cstheme="minorHAnsi"/>
          <w:sz w:val="26"/>
          <w:szCs w:val="26"/>
        </w:rPr>
        <w:t>.</w:t>
      </w:r>
      <w:r w:rsidR="00C65D67" w:rsidRPr="00F84088">
        <w:rPr>
          <w:rFonts w:asciiTheme="minorHAnsi" w:hAnsiTheme="minorHAnsi" w:cstheme="minorHAnsi"/>
          <w:sz w:val="26"/>
          <w:szCs w:val="26"/>
        </w:rPr>
        <w:t xml:space="preserve"> </w:t>
      </w:r>
    </w:p>
    <w:p w:rsidR="00CB1703" w:rsidRDefault="00CB1703" w:rsidP="00BA0020">
      <w:pPr>
        <w:pStyle w:val="ListParagraph"/>
        <w:rPr>
          <w:rFonts w:asciiTheme="minorHAnsi" w:hAnsiTheme="minorHAnsi" w:cstheme="minorHAnsi"/>
          <w:sz w:val="26"/>
          <w:szCs w:val="26"/>
        </w:rPr>
      </w:pPr>
    </w:p>
    <w:p w:rsidR="00BA0020" w:rsidRPr="00466278" w:rsidRDefault="004D6B17"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lastRenderedPageBreak/>
        <w:t>Professor</w:t>
      </w:r>
      <w:r w:rsidR="00BA0020">
        <w:rPr>
          <w:rFonts w:asciiTheme="minorHAnsi" w:hAnsiTheme="minorHAnsi" w:cstheme="minorHAnsi"/>
          <w:i/>
          <w:sz w:val="26"/>
          <w:szCs w:val="26"/>
        </w:rPr>
        <w:t xml:space="preserve"> </w:t>
      </w:r>
      <w:r w:rsidR="00694319">
        <w:rPr>
          <w:rFonts w:asciiTheme="minorHAnsi" w:hAnsiTheme="minorHAnsi" w:cstheme="minorHAnsi"/>
          <w:i/>
          <w:sz w:val="26"/>
          <w:szCs w:val="26"/>
        </w:rPr>
        <w:t>Anthony (Gynaecologist/Obstetrician)</w:t>
      </w:r>
    </w:p>
    <w:p w:rsidR="00BF2983" w:rsidRPr="00F84088" w:rsidRDefault="00F84088" w:rsidP="00F84088">
      <w:pPr>
        <w:spacing w:after="200" w:line="360" w:lineRule="auto"/>
        <w:ind w:left="851" w:hanging="851"/>
        <w:jc w:val="both"/>
        <w:rPr>
          <w:rFonts w:asciiTheme="minorHAnsi" w:hAnsiTheme="minorHAnsi" w:cstheme="minorHAnsi"/>
          <w:sz w:val="26"/>
          <w:szCs w:val="26"/>
        </w:rPr>
      </w:pPr>
      <w:r w:rsidRPr="00BF2983">
        <w:rPr>
          <w:rFonts w:asciiTheme="minorHAnsi" w:hAnsiTheme="minorHAnsi"/>
          <w:sz w:val="24"/>
          <w:szCs w:val="24"/>
        </w:rPr>
        <w:t>47.</w:t>
      </w:r>
      <w:r w:rsidRPr="00BF2983">
        <w:rPr>
          <w:rFonts w:asciiTheme="minorHAnsi" w:hAnsiTheme="minorHAnsi"/>
          <w:sz w:val="24"/>
          <w:szCs w:val="24"/>
        </w:rPr>
        <w:tab/>
      </w:r>
      <w:r w:rsidR="008B4F5F" w:rsidRPr="00F84088">
        <w:rPr>
          <w:rFonts w:asciiTheme="minorHAnsi" w:hAnsiTheme="minorHAnsi" w:cstheme="minorHAnsi"/>
          <w:color w:val="242121"/>
          <w:sz w:val="26"/>
          <w:szCs w:val="26"/>
          <w:lang w:val="en-US"/>
        </w:rPr>
        <w:t xml:space="preserve">Prof Anthony testified that the process of labour is a dangerous journey, particularly during the active phase of labour when contractions increase in frequency. During a contraction there is a reduction in blood supply and </w:t>
      </w:r>
      <w:r w:rsidR="003603DA" w:rsidRPr="00F84088">
        <w:rPr>
          <w:rFonts w:asciiTheme="minorHAnsi" w:hAnsiTheme="minorHAnsi" w:cstheme="minorHAnsi"/>
          <w:color w:val="242121"/>
          <w:sz w:val="26"/>
          <w:szCs w:val="26"/>
          <w:lang w:val="en-US"/>
        </w:rPr>
        <w:t xml:space="preserve">a decrease in oxygen content in the foetal blood. </w:t>
      </w:r>
      <w:r w:rsidR="00BF2983" w:rsidRPr="00F84088">
        <w:rPr>
          <w:rFonts w:asciiTheme="minorHAnsi" w:hAnsiTheme="minorHAnsi" w:cstheme="minorHAnsi"/>
          <w:color w:val="242121"/>
          <w:sz w:val="26"/>
          <w:szCs w:val="26"/>
          <w:lang w:val="en-US"/>
        </w:rPr>
        <w:t xml:space="preserve">Generally, if there is sufficient time between contractions, the baby will be able to recover from a lack of oxygen experienced during contractions. </w:t>
      </w:r>
      <w:r w:rsidR="003603DA" w:rsidRPr="00F84088">
        <w:rPr>
          <w:rFonts w:asciiTheme="minorHAnsi" w:hAnsiTheme="minorHAnsi" w:cstheme="minorHAnsi"/>
          <w:color w:val="242121"/>
          <w:sz w:val="26"/>
          <w:szCs w:val="26"/>
          <w:lang w:val="en-US"/>
        </w:rPr>
        <w:t>I</w:t>
      </w:r>
      <w:r w:rsidR="008B4F5F" w:rsidRPr="00F84088">
        <w:rPr>
          <w:rFonts w:asciiTheme="minorHAnsi" w:hAnsiTheme="minorHAnsi" w:cstheme="minorHAnsi"/>
          <w:color w:val="242121"/>
          <w:sz w:val="26"/>
          <w:szCs w:val="26"/>
          <w:lang w:val="en-US"/>
        </w:rPr>
        <w:t xml:space="preserve">f </w:t>
      </w:r>
      <w:r w:rsidR="00BF2983" w:rsidRPr="00F84088">
        <w:rPr>
          <w:rFonts w:asciiTheme="minorHAnsi" w:hAnsiTheme="minorHAnsi" w:cstheme="minorHAnsi"/>
          <w:color w:val="242121"/>
          <w:sz w:val="26"/>
          <w:szCs w:val="26"/>
          <w:lang w:val="en-US"/>
        </w:rPr>
        <w:t xml:space="preserve">the </w:t>
      </w:r>
      <w:r w:rsidR="008B4F5F" w:rsidRPr="00F84088">
        <w:rPr>
          <w:rFonts w:asciiTheme="minorHAnsi" w:hAnsiTheme="minorHAnsi" w:cstheme="minorHAnsi"/>
          <w:color w:val="242121"/>
          <w:sz w:val="26"/>
          <w:szCs w:val="26"/>
          <w:lang w:val="en-US"/>
        </w:rPr>
        <w:t xml:space="preserve">contractions become too frequent or prolonged, the baby </w:t>
      </w:r>
      <w:r w:rsidR="003603DA" w:rsidRPr="00F84088">
        <w:rPr>
          <w:rFonts w:asciiTheme="minorHAnsi" w:hAnsiTheme="minorHAnsi" w:cstheme="minorHAnsi"/>
          <w:color w:val="242121"/>
          <w:sz w:val="26"/>
          <w:szCs w:val="26"/>
          <w:lang w:val="en-US"/>
        </w:rPr>
        <w:t>may</w:t>
      </w:r>
      <w:r w:rsidR="008B4F5F" w:rsidRPr="00F84088">
        <w:rPr>
          <w:rFonts w:asciiTheme="minorHAnsi" w:hAnsiTheme="minorHAnsi" w:cstheme="minorHAnsi"/>
          <w:color w:val="242121"/>
          <w:sz w:val="26"/>
          <w:szCs w:val="26"/>
          <w:lang w:val="en-US"/>
        </w:rPr>
        <w:t xml:space="preserve"> not be able to maintain a baseline oxygenation as the </w:t>
      </w:r>
      <w:r w:rsidR="003603DA" w:rsidRPr="00F84088">
        <w:rPr>
          <w:rFonts w:asciiTheme="minorHAnsi" w:hAnsiTheme="minorHAnsi" w:cstheme="minorHAnsi"/>
          <w:color w:val="242121"/>
          <w:sz w:val="26"/>
          <w:szCs w:val="26"/>
          <w:lang w:val="en-US"/>
        </w:rPr>
        <w:t xml:space="preserve">mother’s </w:t>
      </w:r>
      <w:r w:rsidR="008B4F5F" w:rsidRPr="00F84088">
        <w:rPr>
          <w:rFonts w:asciiTheme="minorHAnsi" w:hAnsiTheme="minorHAnsi" w:cstheme="minorHAnsi"/>
          <w:color w:val="242121"/>
          <w:sz w:val="26"/>
          <w:szCs w:val="26"/>
          <w:lang w:val="en-US"/>
        </w:rPr>
        <w:t>labour progresses.</w:t>
      </w:r>
      <w:r w:rsidR="00185D96" w:rsidRPr="00F84088">
        <w:rPr>
          <w:rFonts w:asciiTheme="minorHAnsi" w:hAnsiTheme="minorHAnsi" w:cstheme="minorHAnsi"/>
          <w:color w:val="242121"/>
          <w:sz w:val="26"/>
          <w:szCs w:val="26"/>
          <w:lang w:val="en-US"/>
        </w:rPr>
        <w:t xml:space="preserve"> </w:t>
      </w:r>
    </w:p>
    <w:p w:rsidR="00BF2983" w:rsidRDefault="00BF2983" w:rsidP="00BF2983">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597F50">
        <w:rPr>
          <w:rFonts w:asciiTheme="minorHAnsi" w:hAnsiTheme="minorHAnsi"/>
          <w:sz w:val="24"/>
          <w:szCs w:val="24"/>
        </w:rPr>
        <w:t>48.</w:t>
      </w:r>
      <w:r w:rsidRPr="00597F50">
        <w:rPr>
          <w:rFonts w:asciiTheme="minorHAnsi" w:hAnsiTheme="minorHAnsi"/>
          <w:sz w:val="24"/>
          <w:szCs w:val="24"/>
        </w:rPr>
        <w:tab/>
      </w:r>
      <w:r w:rsidR="00185D96" w:rsidRPr="00F84088">
        <w:rPr>
          <w:rFonts w:asciiTheme="minorHAnsi" w:hAnsiTheme="minorHAnsi" w:cstheme="minorHAnsi"/>
          <w:color w:val="242121"/>
          <w:sz w:val="26"/>
          <w:szCs w:val="26"/>
          <w:lang w:val="en-US"/>
        </w:rPr>
        <w:t>Foetal monitoring is employed to detect the evolution of foetal hypoxia</w:t>
      </w:r>
      <w:r w:rsidR="003603DA" w:rsidRPr="00F84088">
        <w:rPr>
          <w:rFonts w:asciiTheme="minorHAnsi" w:hAnsiTheme="minorHAnsi" w:cstheme="minorHAnsi"/>
          <w:color w:val="242121"/>
          <w:sz w:val="26"/>
          <w:szCs w:val="26"/>
          <w:lang w:val="en-US"/>
        </w:rPr>
        <w:t xml:space="preserve"> where the baby does not have enough oxygen due to contractions</w:t>
      </w:r>
      <w:r w:rsidR="00BA0020" w:rsidRPr="00F84088">
        <w:rPr>
          <w:rFonts w:asciiTheme="minorHAnsi" w:hAnsiTheme="minorHAnsi" w:cstheme="minorHAnsi"/>
          <w:color w:val="242121"/>
          <w:sz w:val="26"/>
          <w:szCs w:val="26"/>
          <w:lang w:val="en-US"/>
        </w:rPr>
        <w:t>.</w:t>
      </w:r>
      <w:r w:rsidR="003603DA" w:rsidRPr="00F84088">
        <w:rPr>
          <w:rFonts w:asciiTheme="minorHAnsi" w:hAnsiTheme="minorHAnsi" w:cstheme="minorHAnsi"/>
          <w:color w:val="242121"/>
          <w:sz w:val="26"/>
          <w:szCs w:val="26"/>
          <w:lang w:val="en-US"/>
        </w:rPr>
        <w:t xml:space="preserve"> Where the baby does not receive enough oxygen there will be a change in the acid content of the blood. This is detected in foetal circulation and these are translated into changes in foetal heart rate. The start of hypoxia is an indication of a potential insult which if sustained and severe may lead to injury. Therefore one looks at any change in the foetal heart rate pattern to detect any insult.</w:t>
      </w:r>
    </w:p>
    <w:p w:rsidR="00BA0020" w:rsidRPr="0022070D"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BE0D38">
        <w:rPr>
          <w:rFonts w:asciiTheme="minorHAnsi" w:hAnsiTheme="minorHAnsi"/>
          <w:sz w:val="24"/>
          <w:szCs w:val="24"/>
        </w:rPr>
        <w:t>49.</w:t>
      </w:r>
      <w:r w:rsidRPr="00BE0D38">
        <w:rPr>
          <w:rFonts w:asciiTheme="minorHAnsi" w:hAnsiTheme="minorHAnsi"/>
          <w:sz w:val="24"/>
          <w:szCs w:val="24"/>
        </w:rPr>
        <w:tab/>
      </w:r>
      <w:r w:rsidR="00BF2983" w:rsidRPr="00F84088">
        <w:rPr>
          <w:rFonts w:asciiTheme="minorHAnsi" w:hAnsiTheme="minorHAnsi" w:cstheme="minorHAnsi"/>
          <w:color w:val="242121"/>
          <w:sz w:val="26"/>
          <w:szCs w:val="26"/>
          <w:lang w:val="en-US"/>
        </w:rPr>
        <w:t>In order to determine from the foetal heart rate whether the baby is coping with the demands of labour, one would have to listen to the baby’s heartbeat before</w:t>
      </w:r>
      <w:r w:rsidR="00DE4304" w:rsidRPr="00F84088">
        <w:rPr>
          <w:rFonts w:asciiTheme="minorHAnsi" w:hAnsiTheme="minorHAnsi" w:cstheme="minorHAnsi"/>
          <w:color w:val="242121"/>
          <w:sz w:val="26"/>
          <w:szCs w:val="26"/>
          <w:lang w:val="en-US"/>
        </w:rPr>
        <w:t>, during</w:t>
      </w:r>
      <w:r w:rsidR="00BF2983" w:rsidRPr="00F84088">
        <w:rPr>
          <w:rFonts w:asciiTheme="minorHAnsi" w:hAnsiTheme="minorHAnsi" w:cstheme="minorHAnsi"/>
          <w:color w:val="242121"/>
          <w:sz w:val="26"/>
          <w:szCs w:val="26"/>
          <w:lang w:val="en-US"/>
        </w:rPr>
        <w:t xml:space="preserve"> </w:t>
      </w:r>
      <w:r w:rsidR="00DE4304" w:rsidRPr="00F84088">
        <w:rPr>
          <w:rFonts w:asciiTheme="minorHAnsi" w:hAnsiTheme="minorHAnsi" w:cstheme="minorHAnsi"/>
          <w:color w:val="242121"/>
          <w:sz w:val="26"/>
          <w:szCs w:val="26"/>
          <w:lang w:val="en-US"/>
        </w:rPr>
        <w:t>a</w:t>
      </w:r>
      <w:r w:rsidR="00BF2983" w:rsidRPr="00F84088">
        <w:rPr>
          <w:rFonts w:asciiTheme="minorHAnsi" w:hAnsiTheme="minorHAnsi" w:cstheme="minorHAnsi"/>
          <w:color w:val="242121"/>
          <w:sz w:val="26"/>
          <w:szCs w:val="26"/>
          <w:lang w:val="en-US"/>
        </w:rPr>
        <w:t xml:space="preserve">nd after </w:t>
      </w:r>
      <w:r w:rsidR="00DE4304" w:rsidRPr="00F84088">
        <w:rPr>
          <w:rFonts w:asciiTheme="minorHAnsi" w:hAnsiTheme="minorHAnsi" w:cstheme="minorHAnsi"/>
          <w:color w:val="242121"/>
          <w:sz w:val="26"/>
          <w:szCs w:val="26"/>
          <w:lang w:val="en-US"/>
        </w:rPr>
        <w:t>uterine contractions.</w:t>
      </w:r>
      <w:r w:rsidR="00BF2983" w:rsidRPr="00F84088">
        <w:rPr>
          <w:rFonts w:asciiTheme="minorHAnsi" w:hAnsiTheme="minorHAnsi" w:cstheme="minorHAnsi"/>
          <w:color w:val="242121"/>
          <w:sz w:val="26"/>
          <w:szCs w:val="26"/>
          <w:lang w:val="en-US"/>
        </w:rPr>
        <w:t xml:space="preserve"> An attempt to measure the foetal heart rate without reference to contractions means that </w:t>
      </w:r>
      <w:r w:rsidR="00DE4304" w:rsidRPr="00F84088">
        <w:rPr>
          <w:rFonts w:asciiTheme="minorHAnsi" w:hAnsiTheme="minorHAnsi" w:cstheme="minorHAnsi"/>
          <w:color w:val="242121"/>
          <w:sz w:val="26"/>
          <w:szCs w:val="26"/>
          <w:lang w:val="en-US"/>
        </w:rPr>
        <w:t>the nurse</w:t>
      </w:r>
      <w:r w:rsidR="00BF2983" w:rsidRPr="00F84088">
        <w:rPr>
          <w:rFonts w:asciiTheme="minorHAnsi" w:hAnsiTheme="minorHAnsi" w:cstheme="minorHAnsi"/>
          <w:color w:val="242121"/>
          <w:sz w:val="26"/>
          <w:szCs w:val="26"/>
          <w:lang w:val="en-US"/>
        </w:rPr>
        <w:t xml:space="preserve"> will not be able to ascertain or deduce </w:t>
      </w:r>
      <w:r w:rsidR="00DE4304" w:rsidRPr="00F84088">
        <w:rPr>
          <w:rFonts w:asciiTheme="minorHAnsi" w:hAnsiTheme="minorHAnsi" w:cstheme="minorHAnsi"/>
          <w:color w:val="242121"/>
          <w:sz w:val="26"/>
          <w:szCs w:val="26"/>
          <w:lang w:val="en-US"/>
        </w:rPr>
        <w:t xml:space="preserve">the wellbeing of the foetus </w:t>
      </w:r>
      <w:r w:rsidR="00BF2983" w:rsidRPr="00F84088">
        <w:rPr>
          <w:rFonts w:asciiTheme="minorHAnsi" w:hAnsiTheme="minorHAnsi" w:cstheme="minorHAnsi"/>
          <w:color w:val="242121"/>
          <w:sz w:val="26"/>
          <w:szCs w:val="26"/>
          <w:lang w:val="en-US"/>
        </w:rPr>
        <w:t>with certainty</w:t>
      </w:r>
      <w:r w:rsidR="00DE4304" w:rsidRPr="00F84088">
        <w:rPr>
          <w:rFonts w:asciiTheme="minorHAnsi" w:hAnsiTheme="minorHAnsi" w:cstheme="minorHAnsi"/>
          <w:color w:val="242121"/>
          <w:sz w:val="26"/>
          <w:szCs w:val="26"/>
          <w:lang w:val="en-US"/>
        </w:rPr>
        <w:t>.</w:t>
      </w:r>
    </w:p>
    <w:p w:rsidR="00BA0020" w:rsidRPr="00BE0D38" w:rsidRDefault="00BA0020" w:rsidP="00BA0020">
      <w:pPr>
        <w:pStyle w:val="ListParagraph"/>
        <w:rPr>
          <w:rFonts w:asciiTheme="minorHAnsi" w:hAnsiTheme="minorHAnsi" w:cstheme="minorHAnsi"/>
          <w:color w:val="242121"/>
          <w:sz w:val="26"/>
          <w:szCs w:val="26"/>
          <w:lang w:val="en-US"/>
        </w:rPr>
      </w:pPr>
    </w:p>
    <w:p w:rsidR="000F4F56"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50.</w:t>
      </w:r>
      <w:r>
        <w:rPr>
          <w:rFonts w:asciiTheme="minorHAnsi" w:hAnsiTheme="minorHAnsi"/>
          <w:sz w:val="24"/>
          <w:szCs w:val="24"/>
        </w:rPr>
        <w:tab/>
      </w:r>
      <w:r w:rsidR="00BF2983" w:rsidRPr="00F84088">
        <w:rPr>
          <w:rFonts w:asciiTheme="minorHAnsi" w:hAnsiTheme="minorHAnsi" w:cstheme="minorHAnsi"/>
          <w:sz w:val="26"/>
          <w:szCs w:val="26"/>
        </w:rPr>
        <w:t xml:space="preserve">From a perusal of the maternity records, </w:t>
      </w:r>
      <w:r w:rsidR="00DE4304" w:rsidRPr="00F84088">
        <w:rPr>
          <w:rFonts w:asciiTheme="minorHAnsi" w:hAnsiTheme="minorHAnsi" w:cstheme="minorHAnsi"/>
          <w:sz w:val="26"/>
          <w:szCs w:val="26"/>
        </w:rPr>
        <w:t xml:space="preserve">there is no evidence that the nurse/s monitored the foetal heart rate at the required intervals </w:t>
      </w:r>
      <w:r w:rsidR="00EA7F09" w:rsidRPr="00F84088">
        <w:rPr>
          <w:rFonts w:asciiTheme="minorHAnsi" w:hAnsiTheme="minorHAnsi" w:cstheme="minorHAnsi"/>
          <w:sz w:val="26"/>
          <w:szCs w:val="26"/>
        </w:rPr>
        <w:t>(every half hour in the active stage of labour</w:t>
      </w:r>
      <w:r w:rsidR="005A6438" w:rsidRPr="00F84088">
        <w:rPr>
          <w:rFonts w:asciiTheme="minorHAnsi" w:hAnsiTheme="minorHAnsi" w:cstheme="minorHAnsi"/>
          <w:sz w:val="26"/>
          <w:szCs w:val="26"/>
        </w:rPr>
        <w:t>, precisely because</w:t>
      </w:r>
      <w:r w:rsidR="000F4F56" w:rsidRPr="00F84088">
        <w:rPr>
          <w:rFonts w:asciiTheme="minorHAnsi" w:hAnsiTheme="minorHAnsi" w:cstheme="minorHAnsi"/>
          <w:sz w:val="26"/>
          <w:szCs w:val="26"/>
        </w:rPr>
        <w:t xml:space="preserve"> a hypoxic insult may occur</w:t>
      </w:r>
      <w:r w:rsidR="00EA7F09" w:rsidRPr="00F84088">
        <w:rPr>
          <w:rFonts w:asciiTheme="minorHAnsi" w:hAnsiTheme="minorHAnsi" w:cstheme="minorHAnsi"/>
          <w:sz w:val="26"/>
          <w:szCs w:val="26"/>
        </w:rPr>
        <w:t xml:space="preserve">) </w:t>
      </w:r>
      <w:r w:rsidR="00DE4304" w:rsidRPr="00F84088">
        <w:rPr>
          <w:rFonts w:asciiTheme="minorHAnsi" w:hAnsiTheme="minorHAnsi" w:cstheme="minorHAnsi"/>
          <w:sz w:val="26"/>
          <w:szCs w:val="26"/>
        </w:rPr>
        <w:t xml:space="preserve">or in the correct manner </w:t>
      </w:r>
      <w:r w:rsidR="00EA7F09" w:rsidRPr="00F84088">
        <w:rPr>
          <w:rFonts w:asciiTheme="minorHAnsi" w:hAnsiTheme="minorHAnsi" w:cstheme="minorHAnsi"/>
          <w:sz w:val="26"/>
          <w:szCs w:val="26"/>
        </w:rPr>
        <w:t xml:space="preserve">(auscultation before, during and after contractions) </w:t>
      </w:r>
      <w:r w:rsidR="00DE4304" w:rsidRPr="00F84088">
        <w:rPr>
          <w:rFonts w:asciiTheme="minorHAnsi" w:hAnsiTheme="minorHAnsi" w:cstheme="minorHAnsi"/>
          <w:sz w:val="26"/>
          <w:szCs w:val="26"/>
        </w:rPr>
        <w:t xml:space="preserve">as prescribed in the </w:t>
      </w:r>
      <w:r w:rsidR="00EA7F09" w:rsidRPr="00F84088">
        <w:rPr>
          <w:rFonts w:asciiTheme="minorHAnsi" w:hAnsiTheme="minorHAnsi" w:cstheme="minorHAnsi"/>
          <w:sz w:val="26"/>
          <w:szCs w:val="26"/>
        </w:rPr>
        <w:t xml:space="preserve">2007 </w:t>
      </w:r>
      <w:r w:rsidR="00DE4304" w:rsidRPr="00F84088">
        <w:rPr>
          <w:rFonts w:asciiTheme="minorHAnsi" w:hAnsiTheme="minorHAnsi" w:cstheme="minorHAnsi"/>
          <w:sz w:val="26"/>
          <w:szCs w:val="26"/>
        </w:rPr>
        <w:t>Maternity Guidelines</w:t>
      </w:r>
      <w:r w:rsidR="00EA7F09" w:rsidRPr="00F84088">
        <w:rPr>
          <w:rFonts w:asciiTheme="minorHAnsi" w:hAnsiTheme="minorHAnsi" w:cstheme="minorHAnsi"/>
          <w:sz w:val="26"/>
          <w:szCs w:val="26"/>
        </w:rPr>
        <w:t>.</w:t>
      </w:r>
      <w:r w:rsidR="00DE4304" w:rsidRPr="00F84088">
        <w:rPr>
          <w:rFonts w:asciiTheme="minorHAnsi" w:hAnsiTheme="minorHAnsi" w:cstheme="minorHAnsi"/>
          <w:sz w:val="26"/>
          <w:szCs w:val="26"/>
        </w:rPr>
        <w:t xml:space="preserve"> </w:t>
      </w:r>
      <w:r w:rsidR="000F4F56" w:rsidRPr="00F84088">
        <w:rPr>
          <w:rFonts w:asciiTheme="minorHAnsi" w:hAnsiTheme="minorHAnsi" w:cstheme="minorHAnsi"/>
          <w:sz w:val="26"/>
          <w:szCs w:val="26"/>
        </w:rPr>
        <w:t xml:space="preserve">As the labour progresses, so the </w:t>
      </w:r>
      <w:r w:rsidR="000F4F56" w:rsidRPr="00F84088">
        <w:rPr>
          <w:rFonts w:asciiTheme="minorHAnsi" w:hAnsiTheme="minorHAnsi" w:cstheme="minorHAnsi"/>
          <w:sz w:val="26"/>
          <w:szCs w:val="26"/>
        </w:rPr>
        <w:lastRenderedPageBreak/>
        <w:t>frequency of monitoring increases because it is important to know the state of the foetus so that timeous intervention can occur in the event that foetal distress is suspected</w:t>
      </w:r>
      <w:r w:rsidR="005A6438" w:rsidRPr="00F84088">
        <w:rPr>
          <w:rFonts w:asciiTheme="minorHAnsi" w:hAnsiTheme="minorHAnsi" w:cstheme="minorHAnsi"/>
          <w:sz w:val="26"/>
          <w:szCs w:val="26"/>
        </w:rPr>
        <w:t xml:space="preserve"> or diagnosed</w:t>
      </w:r>
      <w:r w:rsidR="000F4F56" w:rsidRPr="00F84088">
        <w:rPr>
          <w:rFonts w:asciiTheme="minorHAnsi" w:hAnsiTheme="minorHAnsi" w:cstheme="minorHAnsi"/>
          <w:sz w:val="26"/>
          <w:szCs w:val="26"/>
        </w:rPr>
        <w:t>.</w:t>
      </w:r>
    </w:p>
    <w:p w:rsidR="000F4F56" w:rsidRPr="000F4F56" w:rsidRDefault="000F4F56" w:rsidP="000F4F56">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9414A9">
        <w:rPr>
          <w:rFonts w:asciiTheme="minorHAnsi" w:hAnsiTheme="minorHAnsi"/>
          <w:sz w:val="24"/>
          <w:szCs w:val="24"/>
        </w:rPr>
        <w:t>51.</w:t>
      </w:r>
      <w:r w:rsidRPr="009414A9">
        <w:rPr>
          <w:rFonts w:asciiTheme="minorHAnsi" w:hAnsiTheme="minorHAnsi"/>
          <w:sz w:val="24"/>
          <w:szCs w:val="24"/>
        </w:rPr>
        <w:tab/>
      </w:r>
      <w:r w:rsidR="000F4F56" w:rsidRPr="00F84088">
        <w:rPr>
          <w:rFonts w:asciiTheme="minorHAnsi" w:hAnsiTheme="minorHAnsi" w:cstheme="minorHAnsi"/>
          <w:sz w:val="26"/>
          <w:szCs w:val="26"/>
        </w:rPr>
        <w:t xml:space="preserve">In the case of baby D, </w:t>
      </w:r>
      <w:r w:rsidR="005478F1" w:rsidRPr="00F84088">
        <w:rPr>
          <w:rFonts w:asciiTheme="minorHAnsi" w:hAnsiTheme="minorHAnsi" w:cstheme="minorHAnsi"/>
          <w:sz w:val="26"/>
          <w:szCs w:val="26"/>
        </w:rPr>
        <w:t>prior to 7am on 9 July 2012, his recorded heart rate</w:t>
      </w:r>
      <w:r w:rsidR="008F521E" w:rsidRPr="00F84088">
        <w:rPr>
          <w:rFonts w:asciiTheme="minorHAnsi" w:hAnsiTheme="minorHAnsi" w:cstheme="minorHAnsi"/>
          <w:sz w:val="26"/>
          <w:szCs w:val="26"/>
        </w:rPr>
        <w:t xml:space="preserve"> which was recorded,</w:t>
      </w:r>
      <w:r w:rsidR="005478F1" w:rsidRPr="00F84088">
        <w:rPr>
          <w:rFonts w:asciiTheme="minorHAnsi" w:hAnsiTheme="minorHAnsi" w:cstheme="minorHAnsi"/>
          <w:sz w:val="26"/>
          <w:szCs w:val="26"/>
        </w:rPr>
        <w:t xml:space="preserve"> fell within the normal baseline range between 120 and 133 bpm. However, </w:t>
      </w:r>
      <w:r w:rsidR="000F4F56" w:rsidRPr="00F84088">
        <w:rPr>
          <w:rFonts w:asciiTheme="minorHAnsi" w:hAnsiTheme="minorHAnsi" w:cstheme="minorHAnsi"/>
          <w:sz w:val="26"/>
          <w:szCs w:val="26"/>
        </w:rPr>
        <w:t>a</w:t>
      </w:r>
      <w:r w:rsidR="00DE4304" w:rsidRPr="00F84088">
        <w:rPr>
          <w:rFonts w:asciiTheme="minorHAnsi" w:hAnsiTheme="minorHAnsi" w:cstheme="minorHAnsi"/>
          <w:sz w:val="26"/>
          <w:szCs w:val="26"/>
        </w:rPr>
        <w:t xml:space="preserve">t each assessment, only </w:t>
      </w:r>
      <w:r w:rsidR="008F521E" w:rsidRPr="00F84088">
        <w:rPr>
          <w:rFonts w:asciiTheme="minorHAnsi" w:hAnsiTheme="minorHAnsi" w:cstheme="minorHAnsi"/>
          <w:sz w:val="26"/>
          <w:szCs w:val="26"/>
        </w:rPr>
        <w:t>a single</w:t>
      </w:r>
      <w:r w:rsidR="00DE4304" w:rsidRPr="00F84088">
        <w:rPr>
          <w:rFonts w:asciiTheme="minorHAnsi" w:hAnsiTheme="minorHAnsi" w:cstheme="minorHAnsi"/>
          <w:sz w:val="26"/>
          <w:szCs w:val="26"/>
        </w:rPr>
        <w:t xml:space="preserve"> heartbeat was recorded.</w:t>
      </w:r>
      <w:r w:rsidR="005478F1" w:rsidRPr="00F84088">
        <w:rPr>
          <w:rFonts w:asciiTheme="minorHAnsi" w:hAnsiTheme="minorHAnsi" w:cstheme="minorHAnsi"/>
          <w:sz w:val="26"/>
          <w:szCs w:val="26"/>
        </w:rPr>
        <w:t xml:space="preserve"> The recorded heartbeat may or may not represent a foetal heart rate before or after contractions.</w:t>
      </w:r>
      <w:r w:rsidR="00DE4304" w:rsidRPr="00F84088">
        <w:rPr>
          <w:rFonts w:asciiTheme="minorHAnsi" w:hAnsiTheme="minorHAnsi" w:cstheme="minorHAnsi"/>
          <w:sz w:val="26"/>
          <w:szCs w:val="26"/>
        </w:rPr>
        <w:t xml:space="preserve"> So for example, at 04h00 the labour record reflect</w:t>
      </w:r>
      <w:r w:rsidR="00EA7F09" w:rsidRPr="00F84088">
        <w:rPr>
          <w:rFonts w:asciiTheme="minorHAnsi" w:hAnsiTheme="minorHAnsi" w:cstheme="minorHAnsi"/>
          <w:sz w:val="26"/>
          <w:szCs w:val="26"/>
        </w:rPr>
        <w:t>s</w:t>
      </w:r>
      <w:r w:rsidR="00DE4304" w:rsidRPr="00F84088">
        <w:rPr>
          <w:rFonts w:asciiTheme="minorHAnsi" w:hAnsiTheme="minorHAnsi" w:cstheme="minorHAnsi"/>
          <w:sz w:val="26"/>
          <w:szCs w:val="26"/>
        </w:rPr>
        <w:t xml:space="preserve"> the foetal condition as ‘satisfactory at 133bpm</w:t>
      </w:r>
      <w:r w:rsidR="00EA7F09" w:rsidRPr="00F84088">
        <w:rPr>
          <w:rFonts w:asciiTheme="minorHAnsi" w:hAnsiTheme="minorHAnsi" w:cstheme="minorHAnsi"/>
          <w:sz w:val="26"/>
          <w:szCs w:val="26"/>
        </w:rPr>
        <w:t>’</w:t>
      </w:r>
      <w:r w:rsidR="00DE4304" w:rsidRPr="00F84088">
        <w:rPr>
          <w:rFonts w:asciiTheme="minorHAnsi" w:hAnsiTheme="minorHAnsi" w:cstheme="minorHAnsi"/>
          <w:sz w:val="26"/>
          <w:szCs w:val="26"/>
        </w:rPr>
        <w:t xml:space="preserve">. However, such a record </w:t>
      </w:r>
      <w:r w:rsidR="005A6438" w:rsidRPr="00F84088">
        <w:rPr>
          <w:rFonts w:asciiTheme="minorHAnsi" w:hAnsiTheme="minorHAnsi" w:cstheme="minorHAnsi"/>
          <w:sz w:val="26"/>
          <w:szCs w:val="26"/>
        </w:rPr>
        <w:t>denotes</w:t>
      </w:r>
      <w:r w:rsidR="00DE4304" w:rsidRPr="00F84088">
        <w:rPr>
          <w:rFonts w:asciiTheme="minorHAnsi" w:hAnsiTheme="minorHAnsi" w:cstheme="minorHAnsi"/>
          <w:sz w:val="26"/>
          <w:szCs w:val="26"/>
        </w:rPr>
        <w:t xml:space="preserve"> no more than that the baby was alive </w:t>
      </w:r>
      <w:r w:rsidR="00EA7F09" w:rsidRPr="00F84088">
        <w:rPr>
          <w:rFonts w:asciiTheme="minorHAnsi" w:hAnsiTheme="minorHAnsi" w:cstheme="minorHAnsi"/>
          <w:sz w:val="26"/>
          <w:szCs w:val="26"/>
        </w:rPr>
        <w:t>because one cannot determine foetal wellbeing without auscultating the foetal heart rate.</w:t>
      </w:r>
      <w:r w:rsidR="00BA0020" w:rsidRPr="00F84088">
        <w:rPr>
          <w:rFonts w:asciiTheme="minorHAnsi" w:hAnsiTheme="minorHAnsi" w:cstheme="minorHAnsi"/>
          <w:sz w:val="26"/>
          <w:szCs w:val="26"/>
        </w:rPr>
        <w:t xml:space="preserve"> </w:t>
      </w:r>
    </w:p>
    <w:p w:rsidR="00BA0020" w:rsidRPr="000A37B1"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9414A9" w:rsidRPr="00F84088">
        <w:rPr>
          <w:rFonts w:asciiTheme="minorHAnsi" w:hAnsiTheme="minorHAnsi" w:cstheme="minorHAnsi"/>
          <w:sz w:val="26"/>
          <w:szCs w:val="26"/>
        </w:rPr>
        <w:t>At 7 am</w:t>
      </w:r>
      <w:r w:rsidR="005A6438" w:rsidRPr="00F84088">
        <w:rPr>
          <w:rFonts w:asciiTheme="minorHAnsi" w:hAnsiTheme="minorHAnsi" w:cstheme="minorHAnsi"/>
          <w:sz w:val="26"/>
          <w:szCs w:val="26"/>
        </w:rPr>
        <w:t>,</w:t>
      </w:r>
      <w:r w:rsidR="009414A9" w:rsidRPr="00F84088">
        <w:rPr>
          <w:rFonts w:asciiTheme="minorHAnsi" w:hAnsiTheme="minorHAnsi" w:cstheme="minorHAnsi"/>
          <w:sz w:val="26"/>
          <w:szCs w:val="26"/>
        </w:rPr>
        <w:t xml:space="preserve"> the records reflect the presence of thick meco</w:t>
      </w:r>
      <w:r w:rsidR="005A6438" w:rsidRPr="00F84088">
        <w:rPr>
          <w:rFonts w:asciiTheme="minorHAnsi" w:hAnsiTheme="minorHAnsi" w:cstheme="minorHAnsi"/>
          <w:sz w:val="26"/>
          <w:szCs w:val="26"/>
        </w:rPr>
        <w:t>n</w:t>
      </w:r>
      <w:r w:rsidR="009414A9" w:rsidRPr="00F84088">
        <w:rPr>
          <w:rFonts w:asciiTheme="minorHAnsi" w:hAnsiTheme="minorHAnsi" w:cstheme="minorHAnsi"/>
          <w:sz w:val="26"/>
          <w:szCs w:val="26"/>
        </w:rPr>
        <w:t>ium and an abnormal heart rate of 109bpm.</w:t>
      </w:r>
      <w:r w:rsidR="009414A9">
        <w:rPr>
          <w:rStyle w:val="FootnoteReference"/>
          <w:rFonts w:asciiTheme="minorHAnsi" w:hAnsiTheme="minorHAnsi" w:cstheme="minorHAnsi"/>
          <w:sz w:val="26"/>
          <w:szCs w:val="26"/>
        </w:rPr>
        <w:footnoteReference w:id="13"/>
      </w:r>
      <w:r w:rsidR="009414A9" w:rsidRPr="00F84088">
        <w:rPr>
          <w:rFonts w:asciiTheme="minorHAnsi" w:hAnsiTheme="minorHAnsi" w:cstheme="minorHAnsi"/>
          <w:sz w:val="26"/>
          <w:szCs w:val="26"/>
        </w:rPr>
        <w:t xml:space="preserve"> At this point there ought to have been a </w:t>
      </w:r>
      <w:r w:rsidR="007A04B8" w:rsidRPr="00F84088">
        <w:rPr>
          <w:rFonts w:asciiTheme="minorHAnsi" w:hAnsiTheme="minorHAnsi" w:cstheme="minorHAnsi"/>
          <w:sz w:val="26"/>
          <w:szCs w:val="26"/>
        </w:rPr>
        <w:t>r</w:t>
      </w:r>
      <w:r w:rsidR="00542EC7" w:rsidRPr="00F84088">
        <w:rPr>
          <w:rFonts w:asciiTheme="minorHAnsi" w:hAnsiTheme="minorHAnsi" w:cstheme="minorHAnsi"/>
          <w:sz w:val="26"/>
          <w:szCs w:val="26"/>
        </w:rPr>
        <w:t>eal</w:t>
      </w:r>
      <w:r w:rsidR="009414A9" w:rsidRPr="00F84088">
        <w:rPr>
          <w:rFonts w:asciiTheme="minorHAnsi" w:hAnsiTheme="minorHAnsi" w:cstheme="minorHAnsi"/>
          <w:sz w:val="26"/>
          <w:szCs w:val="26"/>
        </w:rPr>
        <w:t xml:space="preserve"> suspicion of foetal distress and that the baby </w:t>
      </w:r>
      <w:r w:rsidR="00FE7373" w:rsidRPr="00F84088">
        <w:rPr>
          <w:rFonts w:asciiTheme="minorHAnsi" w:hAnsiTheme="minorHAnsi" w:cstheme="minorHAnsi"/>
          <w:sz w:val="26"/>
          <w:szCs w:val="26"/>
        </w:rPr>
        <w:t xml:space="preserve">was </w:t>
      </w:r>
      <w:r w:rsidR="009414A9" w:rsidRPr="00F84088">
        <w:rPr>
          <w:rFonts w:asciiTheme="minorHAnsi" w:hAnsiTheme="minorHAnsi" w:cstheme="minorHAnsi"/>
          <w:sz w:val="26"/>
          <w:szCs w:val="26"/>
        </w:rPr>
        <w:t>becoming or ha</w:t>
      </w:r>
      <w:r w:rsidR="00FE7373" w:rsidRPr="00F84088">
        <w:rPr>
          <w:rFonts w:asciiTheme="minorHAnsi" w:hAnsiTheme="minorHAnsi" w:cstheme="minorHAnsi"/>
          <w:sz w:val="26"/>
          <w:szCs w:val="26"/>
        </w:rPr>
        <w:t>d</w:t>
      </w:r>
      <w:r w:rsidR="009414A9" w:rsidRPr="00F84088">
        <w:rPr>
          <w:rFonts w:asciiTheme="minorHAnsi" w:hAnsiTheme="minorHAnsi" w:cstheme="minorHAnsi"/>
          <w:sz w:val="26"/>
          <w:szCs w:val="26"/>
        </w:rPr>
        <w:t xml:space="preserve"> become hypoxic. </w:t>
      </w:r>
      <w:r w:rsidR="003236D1" w:rsidRPr="00F84088">
        <w:rPr>
          <w:rFonts w:asciiTheme="minorHAnsi" w:hAnsiTheme="minorHAnsi" w:cstheme="minorHAnsi"/>
          <w:sz w:val="26"/>
          <w:szCs w:val="26"/>
        </w:rPr>
        <w:t xml:space="preserve">The </w:t>
      </w:r>
      <w:r w:rsidR="005A6438" w:rsidRPr="00F84088">
        <w:rPr>
          <w:rFonts w:asciiTheme="minorHAnsi" w:hAnsiTheme="minorHAnsi" w:cstheme="minorHAnsi"/>
          <w:sz w:val="26"/>
          <w:szCs w:val="26"/>
        </w:rPr>
        <w:t>m</w:t>
      </w:r>
      <w:r w:rsidR="003236D1" w:rsidRPr="00F84088">
        <w:rPr>
          <w:rFonts w:asciiTheme="minorHAnsi" w:hAnsiTheme="minorHAnsi" w:cstheme="minorHAnsi"/>
          <w:sz w:val="26"/>
          <w:szCs w:val="26"/>
        </w:rPr>
        <w:t xml:space="preserve">aternity guidelines prescribe CTG tracing to evaluate the foetal condition more accurately </w:t>
      </w:r>
      <w:r w:rsidR="0039268C" w:rsidRPr="00F84088">
        <w:rPr>
          <w:rFonts w:asciiTheme="minorHAnsi" w:hAnsiTheme="minorHAnsi" w:cstheme="minorHAnsi"/>
          <w:sz w:val="26"/>
          <w:szCs w:val="26"/>
        </w:rPr>
        <w:t xml:space="preserve">in a case of </w:t>
      </w:r>
      <w:r w:rsidR="005A6438" w:rsidRPr="00F84088">
        <w:rPr>
          <w:rFonts w:asciiTheme="minorHAnsi" w:hAnsiTheme="minorHAnsi" w:cstheme="minorHAnsi"/>
          <w:sz w:val="26"/>
          <w:szCs w:val="26"/>
        </w:rPr>
        <w:t xml:space="preserve">suspected </w:t>
      </w:r>
      <w:r w:rsidR="0039268C" w:rsidRPr="00F84088">
        <w:rPr>
          <w:rFonts w:asciiTheme="minorHAnsi" w:hAnsiTheme="minorHAnsi" w:cstheme="minorHAnsi"/>
          <w:sz w:val="26"/>
          <w:szCs w:val="26"/>
        </w:rPr>
        <w:t xml:space="preserve">foetal distress </w:t>
      </w:r>
      <w:r w:rsidR="003236D1" w:rsidRPr="00F84088">
        <w:rPr>
          <w:rFonts w:asciiTheme="minorHAnsi" w:hAnsiTheme="minorHAnsi" w:cstheme="minorHAnsi"/>
          <w:sz w:val="26"/>
          <w:szCs w:val="26"/>
        </w:rPr>
        <w:t>but if that is not available, the foetal condition could be assessed by means of auscultation every five minutes or after every second contraction with a stethoscope. Intervention is required to manage foetal distress and</w:t>
      </w:r>
      <w:r w:rsidR="009414A9" w:rsidRPr="00F84088">
        <w:rPr>
          <w:rFonts w:asciiTheme="minorHAnsi" w:hAnsiTheme="minorHAnsi" w:cstheme="minorHAnsi"/>
          <w:sz w:val="26"/>
          <w:szCs w:val="26"/>
        </w:rPr>
        <w:t xml:space="preserve"> it </w:t>
      </w:r>
      <w:r w:rsidR="003236D1" w:rsidRPr="00F84088">
        <w:rPr>
          <w:rFonts w:asciiTheme="minorHAnsi" w:hAnsiTheme="minorHAnsi" w:cstheme="minorHAnsi"/>
          <w:sz w:val="26"/>
          <w:szCs w:val="26"/>
        </w:rPr>
        <w:t>is</w:t>
      </w:r>
      <w:r w:rsidR="009414A9" w:rsidRPr="00F84088">
        <w:rPr>
          <w:rFonts w:asciiTheme="minorHAnsi" w:hAnsiTheme="minorHAnsi" w:cstheme="minorHAnsi"/>
          <w:sz w:val="26"/>
          <w:szCs w:val="26"/>
        </w:rPr>
        <w:t xml:space="preserve"> vitally important to </w:t>
      </w:r>
      <w:r w:rsidR="00542EC7" w:rsidRPr="00F84088">
        <w:rPr>
          <w:rFonts w:asciiTheme="minorHAnsi" w:hAnsiTheme="minorHAnsi" w:cstheme="minorHAnsi"/>
          <w:sz w:val="26"/>
          <w:szCs w:val="26"/>
        </w:rPr>
        <w:t xml:space="preserve">take appropriate steps to alleviate the lack of oxygen the baby </w:t>
      </w:r>
      <w:r w:rsidR="003236D1" w:rsidRPr="00F84088">
        <w:rPr>
          <w:rFonts w:asciiTheme="minorHAnsi" w:hAnsiTheme="minorHAnsi" w:cstheme="minorHAnsi"/>
          <w:sz w:val="26"/>
          <w:szCs w:val="26"/>
        </w:rPr>
        <w:t>would be</w:t>
      </w:r>
      <w:r w:rsidR="00542EC7" w:rsidRPr="00F84088">
        <w:rPr>
          <w:rFonts w:asciiTheme="minorHAnsi" w:hAnsiTheme="minorHAnsi" w:cstheme="minorHAnsi"/>
          <w:sz w:val="26"/>
          <w:szCs w:val="26"/>
        </w:rPr>
        <w:t xml:space="preserve"> experiencing. The correct protocol is to administer oxygen to</w:t>
      </w:r>
      <w:r w:rsidR="007A04B8" w:rsidRPr="00F84088">
        <w:rPr>
          <w:rFonts w:asciiTheme="minorHAnsi" w:hAnsiTheme="minorHAnsi" w:cstheme="minorHAnsi"/>
          <w:sz w:val="26"/>
          <w:szCs w:val="26"/>
        </w:rPr>
        <w:t xml:space="preserve"> </w:t>
      </w:r>
      <w:r w:rsidR="00FE7373" w:rsidRPr="00F84088">
        <w:rPr>
          <w:rFonts w:asciiTheme="minorHAnsi" w:hAnsiTheme="minorHAnsi" w:cstheme="minorHAnsi"/>
          <w:sz w:val="26"/>
          <w:szCs w:val="26"/>
        </w:rPr>
        <w:t xml:space="preserve">the mother in order to </w:t>
      </w:r>
      <w:r w:rsidR="007A04B8" w:rsidRPr="00F84088">
        <w:rPr>
          <w:rFonts w:asciiTheme="minorHAnsi" w:hAnsiTheme="minorHAnsi" w:cstheme="minorHAnsi"/>
          <w:sz w:val="26"/>
          <w:szCs w:val="26"/>
        </w:rPr>
        <w:t>increase oxygen in the circulation</w:t>
      </w:r>
      <w:r w:rsidR="00FE7373" w:rsidRPr="00F84088">
        <w:rPr>
          <w:rFonts w:asciiTheme="minorHAnsi" w:hAnsiTheme="minorHAnsi" w:cstheme="minorHAnsi"/>
          <w:sz w:val="26"/>
          <w:szCs w:val="26"/>
        </w:rPr>
        <w:t>,</w:t>
      </w:r>
      <w:r w:rsidR="007A04B8" w:rsidRPr="00F84088">
        <w:rPr>
          <w:rFonts w:asciiTheme="minorHAnsi" w:hAnsiTheme="minorHAnsi" w:cstheme="minorHAnsi"/>
          <w:sz w:val="26"/>
          <w:szCs w:val="26"/>
        </w:rPr>
        <w:t xml:space="preserve"> and to have </w:t>
      </w:r>
      <w:r w:rsidR="00FE7373" w:rsidRPr="00F84088">
        <w:rPr>
          <w:rFonts w:asciiTheme="minorHAnsi" w:hAnsiTheme="minorHAnsi" w:cstheme="minorHAnsi"/>
          <w:sz w:val="26"/>
          <w:szCs w:val="26"/>
        </w:rPr>
        <w:t xml:space="preserve">the mother </w:t>
      </w:r>
      <w:r w:rsidR="007A04B8" w:rsidRPr="00F84088">
        <w:rPr>
          <w:rFonts w:asciiTheme="minorHAnsi" w:hAnsiTheme="minorHAnsi" w:cstheme="minorHAnsi"/>
          <w:sz w:val="26"/>
          <w:szCs w:val="26"/>
        </w:rPr>
        <w:t xml:space="preserve">lay on her </w:t>
      </w:r>
      <w:r w:rsidR="005A6438" w:rsidRPr="00F84088">
        <w:rPr>
          <w:rFonts w:asciiTheme="minorHAnsi" w:hAnsiTheme="minorHAnsi" w:cstheme="minorHAnsi"/>
          <w:sz w:val="26"/>
          <w:szCs w:val="26"/>
        </w:rPr>
        <w:t xml:space="preserve">left lateral </w:t>
      </w:r>
      <w:r w:rsidR="007A04B8" w:rsidRPr="00F84088">
        <w:rPr>
          <w:rFonts w:asciiTheme="minorHAnsi" w:hAnsiTheme="minorHAnsi" w:cstheme="minorHAnsi"/>
          <w:sz w:val="26"/>
          <w:szCs w:val="26"/>
        </w:rPr>
        <w:t>side</w:t>
      </w:r>
      <w:r w:rsidR="009414A9" w:rsidRPr="00F84088">
        <w:rPr>
          <w:rFonts w:asciiTheme="minorHAnsi" w:hAnsiTheme="minorHAnsi" w:cstheme="minorHAnsi"/>
          <w:sz w:val="26"/>
          <w:szCs w:val="26"/>
        </w:rPr>
        <w:t xml:space="preserve">. </w:t>
      </w:r>
      <w:r w:rsidR="007A04B8" w:rsidRPr="00F84088">
        <w:rPr>
          <w:rFonts w:asciiTheme="minorHAnsi" w:hAnsiTheme="minorHAnsi" w:cstheme="minorHAnsi"/>
          <w:sz w:val="26"/>
          <w:szCs w:val="26"/>
        </w:rPr>
        <w:t xml:space="preserve">Further steps include attenuating the contractions as best </w:t>
      </w:r>
      <w:r w:rsidR="005A6438" w:rsidRPr="00F84088">
        <w:rPr>
          <w:rFonts w:asciiTheme="minorHAnsi" w:hAnsiTheme="minorHAnsi" w:cstheme="minorHAnsi"/>
          <w:sz w:val="26"/>
          <w:szCs w:val="26"/>
        </w:rPr>
        <w:t>one</w:t>
      </w:r>
      <w:r w:rsidR="007A04B8" w:rsidRPr="00F84088">
        <w:rPr>
          <w:rFonts w:asciiTheme="minorHAnsi" w:hAnsiTheme="minorHAnsi" w:cstheme="minorHAnsi"/>
          <w:sz w:val="26"/>
          <w:szCs w:val="26"/>
        </w:rPr>
        <w:t xml:space="preserve"> can</w:t>
      </w:r>
      <w:r w:rsidR="005A6438" w:rsidRPr="00F84088">
        <w:rPr>
          <w:rFonts w:asciiTheme="minorHAnsi" w:hAnsiTheme="minorHAnsi" w:cstheme="minorHAnsi"/>
          <w:sz w:val="26"/>
          <w:szCs w:val="26"/>
        </w:rPr>
        <w:t>,</w:t>
      </w:r>
      <w:r w:rsidR="007A04B8" w:rsidRPr="00F84088">
        <w:rPr>
          <w:rFonts w:asciiTheme="minorHAnsi" w:hAnsiTheme="minorHAnsi" w:cstheme="minorHAnsi"/>
          <w:sz w:val="26"/>
          <w:szCs w:val="26"/>
        </w:rPr>
        <w:t xml:space="preserve"> </w:t>
      </w:r>
      <w:r w:rsidR="00FE7373" w:rsidRPr="00F84088">
        <w:rPr>
          <w:rFonts w:asciiTheme="minorHAnsi" w:hAnsiTheme="minorHAnsi" w:cstheme="minorHAnsi"/>
          <w:sz w:val="26"/>
          <w:szCs w:val="26"/>
        </w:rPr>
        <w:t xml:space="preserve">so as </w:t>
      </w:r>
      <w:r w:rsidR="007A04B8" w:rsidRPr="00F84088">
        <w:rPr>
          <w:rFonts w:asciiTheme="minorHAnsi" w:hAnsiTheme="minorHAnsi" w:cstheme="minorHAnsi"/>
          <w:sz w:val="26"/>
          <w:szCs w:val="26"/>
        </w:rPr>
        <w:t>to try and let the baby catch up</w:t>
      </w:r>
      <w:r w:rsidR="00FE7373" w:rsidRPr="00F84088">
        <w:rPr>
          <w:rFonts w:asciiTheme="minorHAnsi" w:hAnsiTheme="minorHAnsi" w:cstheme="minorHAnsi"/>
          <w:sz w:val="26"/>
          <w:szCs w:val="26"/>
        </w:rPr>
        <w:t xml:space="preserve"> on oxygen intake</w:t>
      </w:r>
      <w:r w:rsidR="007A04B8" w:rsidRPr="00F84088">
        <w:rPr>
          <w:rFonts w:asciiTheme="minorHAnsi" w:hAnsiTheme="minorHAnsi" w:cstheme="minorHAnsi"/>
          <w:sz w:val="26"/>
          <w:szCs w:val="26"/>
        </w:rPr>
        <w:t xml:space="preserve"> between contractions, </w:t>
      </w:r>
      <w:r w:rsidR="00FE7373" w:rsidRPr="00F84088">
        <w:rPr>
          <w:rFonts w:asciiTheme="minorHAnsi" w:hAnsiTheme="minorHAnsi" w:cstheme="minorHAnsi"/>
          <w:sz w:val="26"/>
          <w:szCs w:val="26"/>
        </w:rPr>
        <w:t>e.g.</w:t>
      </w:r>
      <w:r w:rsidR="007A04B8" w:rsidRPr="00F84088">
        <w:rPr>
          <w:rFonts w:asciiTheme="minorHAnsi" w:hAnsiTheme="minorHAnsi" w:cstheme="minorHAnsi"/>
          <w:sz w:val="26"/>
          <w:szCs w:val="26"/>
        </w:rPr>
        <w:t xml:space="preserve">, by the use of tocolytic drugs to reduce the frequency and duration of the contractions </w:t>
      </w:r>
      <w:r w:rsidR="00542EC7" w:rsidRPr="00F84088">
        <w:rPr>
          <w:rFonts w:asciiTheme="minorHAnsi" w:hAnsiTheme="minorHAnsi" w:cstheme="minorHAnsi"/>
          <w:sz w:val="26"/>
          <w:szCs w:val="26"/>
        </w:rPr>
        <w:t xml:space="preserve">in order </w:t>
      </w:r>
      <w:r w:rsidR="007A04B8" w:rsidRPr="00F84088">
        <w:rPr>
          <w:rFonts w:asciiTheme="minorHAnsi" w:hAnsiTheme="minorHAnsi" w:cstheme="minorHAnsi"/>
          <w:sz w:val="26"/>
          <w:szCs w:val="26"/>
        </w:rPr>
        <w:t>to restore oxygenation</w:t>
      </w:r>
      <w:r w:rsidR="0039268C" w:rsidRPr="00F84088">
        <w:rPr>
          <w:rFonts w:asciiTheme="minorHAnsi" w:hAnsiTheme="minorHAnsi" w:cstheme="minorHAnsi"/>
          <w:sz w:val="26"/>
          <w:szCs w:val="26"/>
        </w:rPr>
        <w:t xml:space="preserve"> to the baby</w:t>
      </w:r>
      <w:r w:rsidR="00FE7373" w:rsidRPr="00F84088">
        <w:rPr>
          <w:rFonts w:asciiTheme="minorHAnsi" w:hAnsiTheme="minorHAnsi" w:cstheme="minorHAnsi"/>
          <w:sz w:val="26"/>
          <w:szCs w:val="26"/>
        </w:rPr>
        <w:t>,</w:t>
      </w:r>
      <w:r w:rsidR="007A04B8" w:rsidRPr="00F84088">
        <w:rPr>
          <w:rFonts w:asciiTheme="minorHAnsi" w:hAnsiTheme="minorHAnsi" w:cstheme="minorHAnsi"/>
          <w:sz w:val="26"/>
          <w:szCs w:val="26"/>
        </w:rPr>
        <w:t xml:space="preserve"> and </w:t>
      </w:r>
      <w:r w:rsidR="007A04B8" w:rsidRPr="00F84088">
        <w:rPr>
          <w:rFonts w:asciiTheme="minorHAnsi" w:hAnsiTheme="minorHAnsi" w:cstheme="minorHAnsi"/>
          <w:sz w:val="26"/>
          <w:szCs w:val="26"/>
        </w:rPr>
        <w:lastRenderedPageBreak/>
        <w:t>perform</w:t>
      </w:r>
      <w:r w:rsidR="00FE7373" w:rsidRPr="00F84088">
        <w:rPr>
          <w:rFonts w:asciiTheme="minorHAnsi" w:hAnsiTheme="minorHAnsi" w:cstheme="minorHAnsi"/>
          <w:sz w:val="26"/>
          <w:szCs w:val="26"/>
        </w:rPr>
        <w:t>ing</w:t>
      </w:r>
      <w:r w:rsidR="007A04B8" w:rsidRPr="00F84088">
        <w:rPr>
          <w:rFonts w:asciiTheme="minorHAnsi" w:hAnsiTheme="minorHAnsi" w:cstheme="minorHAnsi"/>
          <w:sz w:val="26"/>
          <w:szCs w:val="26"/>
        </w:rPr>
        <w:t xml:space="preserve"> intrauterine </w:t>
      </w:r>
      <w:r w:rsidR="00FE7373" w:rsidRPr="00F84088">
        <w:rPr>
          <w:rFonts w:asciiTheme="minorHAnsi" w:hAnsiTheme="minorHAnsi" w:cstheme="minorHAnsi"/>
          <w:sz w:val="26"/>
          <w:szCs w:val="26"/>
        </w:rPr>
        <w:t xml:space="preserve">resuscitation </w:t>
      </w:r>
      <w:r w:rsidR="00CC4954" w:rsidRPr="00F84088">
        <w:rPr>
          <w:rFonts w:asciiTheme="minorHAnsi" w:hAnsiTheme="minorHAnsi" w:cstheme="minorHAnsi"/>
          <w:sz w:val="26"/>
          <w:szCs w:val="26"/>
        </w:rPr>
        <w:t>‘</w:t>
      </w:r>
      <w:r w:rsidR="00FE7373" w:rsidRPr="00F84088">
        <w:rPr>
          <w:rFonts w:asciiTheme="minorHAnsi" w:hAnsiTheme="minorHAnsi" w:cstheme="minorHAnsi"/>
          <w:sz w:val="26"/>
          <w:szCs w:val="26"/>
        </w:rPr>
        <w:t>until you can get the baby out</w:t>
      </w:r>
      <w:r w:rsidR="007A04B8" w:rsidRPr="00F84088">
        <w:rPr>
          <w:rFonts w:asciiTheme="minorHAnsi" w:hAnsiTheme="minorHAnsi" w:cstheme="minorHAnsi"/>
          <w:sz w:val="26"/>
          <w:szCs w:val="26"/>
        </w:rPr>
        <w:t>.</w:t>
      </w:r>
      <w:r w:rsidR="00CC4954" w:rsidRPr="00F84088">
        <w:rPr>
          <w:rFonts w:asciiTheme="minorHAnsi" w:hAnsiTheme="minorHAnsi" w:cstheme="minorHAnsi"/>
          <w:sz w:val="26"/>
          <w:szCs w:val="26"/>
        </w:rPr>
        <w:t>’</w:t>
      </w:r>
      <w:r w:rsidR="007A04B8" w:rsidRPr="00F84088">
        <w:rPr>
          <w:rFonts w:asciiTheme="minorHAnsi" w:hAnsiTheme="minorHAnsi" w:cstheme="minorHAnsi"/>
          <w:sz w:val="26"/>
          <w:szCs w:val="26"/>
        </w:rPr>
        <w:t xml:space="preserve"> However, if delivery is imminent in that the cervix is fully dilated and the baby’s head has descended onto the </w:t>
      </w:r>
      <w:r w:rsidR="005A6438" w:rsidRPr="00F84088">
        <w:rPr>
          <w:rFonts w:asciiTheme="minorHAnsi" w:hAnsiTheme="minorHAnsi" w:cstheme="minorHAnsi"/>
          <w:sz w:val="26"/>
          <w:szCs w:val="26"/>
        </w:rPr>
        <w:t xml:space="preserve">perineum of the </w:t>
      </w:r>
      <w:r w:rsidR="007A04B8" w:rsidRPr="00F84088">
        <w:rPr>
          <w:rFonts w:asciiTheme="minorHAnsi" w:hAnsiTheme="minorHAnsi" w:cstheme="minorHAnsi"/>
          <w:sz w:val="26"/>
          <w:szCs w:val="26"/>
        </w:rPr>
        <w:t>pelvic floor, then expedite</w:t>
      </w:r>
      <w:r w:rsidR="00CC4954" w:rsidRPr="00F84088">
        <w:rPr>
          <w:rFonts w:asciiTheme="minorHAnsi" w:hAnsiTheme="minorHAnsi" w:cstheme="minorHAnsi"/>
          <w:sz w:val="26"/>
          <w:szCs w:val="26"/>
        </w:rPr>
        <w:t>d</w:t>
      </w:r>
      <w:r w:rsidR="007A04B8" w:rsidRPr="00F84088">
        <w:rPr>
          <w:rFonts w:asciiTheme="minorHAnsi" w:hAnsiTheme="minorHAnsi" w:cstheme="minorHAnsi"/>
          <w:sz w:val="26"/>
          <w:szCs w:val="26"/>
        </w:rPr>
        <w:t xml:space="preserve"> delivery by means of vacuum extraction or </w:t>
      </w:r>
      <w:r w:rsidR="0039268C" w:rsidRPr="00F84088">
        <w:rPr>
          <w:rFonts w:asciiTheme="minorHAnsi" w:hAnsiTheme="minorHAnsi" w:cstheme="minorHAnsi"/>
          <w:sz w:val="26"/>
          <w:szCs w:val="26"/>
        </w:rPr>
        <w:t xml:space="preserve">the </w:t>
      </w:r>
      <w:r w:rsidR="007A04B8" w:rsidRPr="00F84088">
        <w:rPr>
          <w:rFonts w:asciiTheme="minorHAnsi" w:hAnsiTheme="minorHAnsi" w:cstheme="minorHAnsi"/>
          <w:sz w:val="26"/>
          <w:szCs w:val="26"/>
        </w:rPr>
        <w:t xml:space="preserve">use </w:t>
      </w:r>
      <w:r w:rsidR="0039268C" w:rsidRPr="00F84088">
        <w:rPr>
          <w:rFonts w:asciiTheme="minorHAnsi" w:hAnsiTheme="minorHAnsi" w:cstheme="minorHAnsi"/>
          <w:sz w:val="26"/>
          <w:szCs w:val="26"/>
        </w:rPr>
        <w:t xml:space="preserve">of </w:t>
      </w:r>
      <w:r w:rsidR="007A04B8" w:rsidRPr="00F84088">
        <w:rPr>
          <w:rFonts w:asciiTheme="minorHAnsi" w:hAnsiTheme="minorHAnsi" w:cstheme="minorHAnsi"/>
          <w:sz w:val="26"/>
          <w:szCs w:val="26"/>
        </w:rPr>
        <w:t>forceps to pull the baby out of the birth canal</w:t>
      </w:r>
      <w:r w:rsidR="00CC4954" w:rsidRPr="00F84088">
        <w:rPr>
          <w:rFonts w:asciiTheme="minorHAnsi" w:hAnsiTheme="minorHAnsi" w:cstheme="minorHAnsi"/>
          <w:sz w:val="26"/>
          <w:szCs w:val="26"/>
        </w:rPr>
        <w:t xml:space="preserve"> ought to be performed</w:t>
      </w:r>
      <w:r w:rsidR="00FE7373" w:rsidRPr="00F84088">
        <w:rPr>
          <w:rFonts w:asciiTheme="minorHAnsi" w:hAnsiTheme="minorHAnsi" w:cstheme="minorHAnsi"/>
          <w:sz w:val="26"/>
          <w:szCs w:val="26"/>
        </w:rPr>
        <w:t>.</w:t>
      </w:r>
      <w:r w:rsidR="007A04B8" w:rsidRPr="00F84088">
        <w:rPr>
          <w:rFonts w:asciiTheme="minorHAnsi" w:hAnsiTheme="minorHAnsi" w:cstheme="minorHAnsi"/>
          <w:sz w:val="26"/>
          <w:szCs w:val="26"/>
        </w:rPr>
        <w:t xml:space="preserve"> </w:t>
      </w:r>
      <w:r w:rsidR="00542EC7" w:rsidRPr="00F84088">
        <w:rPr>
          <w:rFonts w:asciiTheme="minorHAnsi" w:hAnsiTheme="minorHAnsi" w:cstheme="minorHAnsi"/>
          <w:sz w:val="26"/>
          <w:szCs w:val="26"/>
        </w:rPr>
        <w:t xml:space="preserve">The maternity guidelines allow for one hour from the time </w:t>
      </w:r>
      <w:r w:rsidR="0039268C" w:rsidRPr="00F84088">
        <w:rPr>
          <w:rFonts w:asciiTheme="minorHAnsi" w:hAnsiTheme="minorHAnsi" w:cstheme="minorHAnsi"/>
          <w:sz w:val="26"/>
          <w:szCs w:val="26"/>
        </w:rPr>
        <w:t xml:space="preserve">a </w:t>
      </w:r>
      <w:r w:rsidR="00542EC7" w:rsidRPr="00F84088">
        <w:rPr>
          <w:rFonts w:asciiTheme="minorHAnsi" w:hAnsiTheme="minorHAnsi" w:cstheme="minorHAnsi"/>
          <w:sz w:val="26"/>
          <w:szCs w:val="26"/>
        </w:rPr>
        <w:t>decision is made that delivery is necessary</w:t>
      </w:r>
      <w:r w:rsidR="008F521E" w:rsidRPr="00F84088">
        <w:rPr>
          <w:rFonts w:asciiTheme="minorHAnsi" w:hAnsiTheme="minorHAnsi" w:cstheme="minorHAnsi"/>
          <w:sz w:val="26"/>
          <w:szCs w:val="26"/>
        </w:rPr>
        <w:t>,</w:t>
      </w:r>
      <w:r w:rsidR="00542EC7" w:rsidRPr="00F84088">
        <w:rPr>
          <w:rFonts w:asciiTheme="minorHAnsi" w:hAnsiTheme="minorHAnsi" w:cstheme="minorHAnsi"/>
          <w:sz w:val="26"/>
          <w:szCs w:val="26"/>
        </w:rPr>
        <w:t xml:space="preserve"> to the time that the delivery </w:t>
      </w:r>
      <w:r w:rsidR="0039268C" w:rsidRPr="00F84088">
        <w:rPr>
          <w:rFonts w:asciiTheme="minorHAnsi" w:hAnsiTheme="minorHAnsi" w:cstheme="minorHAnsi"/>
          <w:sz w:val="26"/>
          <w:szCs w:val="26"/>
        </w:rPr>
        <w:t>occurs</w:t>
      </w:r>
      <w:r w:rsidR="00542EC7" w:rsidRPr="00F84088">
        <w:rPr>
          <w:rFonts w:asciiTheme="minorHAnsi" w:hAnsiTheme="minorHAnsi" w:cstheme="minorHAnsi"/>
          <w:sz w:val="26"/>
          <w:szCs w:val="26"/>
        </w:rPr>
        <w:t xml:space="preserve">. In the case of baby D, there was no way that the staff at Hillbrow clinic could </w:t>
      </w:r>
      <w:r w:rsidR="0084741F" w:rsidRPr="00F84088">
        <w:rPr>
          <w:rFonts w:asciiTheme="minorHAnsi" w:hAnsiTheme="minorHAnsi" w:cstheme="minorHAnsi"/>
          <w:sz w:val="26"/>
          <w:szCs w:val="26"/>
        </w:rPr>
        <w:t xml:space="preserve">have </w:t>
      </w:r>
      <w:r w:rsidR="00542EC7" w:rsidRPr="00F84088">
        <w:rPr>
          <w:rFonts w:asciiTheme="minorHAnsi" w:hAnsiTheme="minorHAnsi" w:cstheme="minorHAnsi"/>
          <w:sz w:val="26"/>
          <w:szCs w:val="26"/>
        </w:rPr>
        <w:t>foresee</w:t>
      </w:r>
      <w:r w:rsidR="0084741F" w:rsidRPr="00F84088">
        <w:rPr>
          <w:rFonts w:asciiTheme="minorHAnsi" w:hAnsiTheme="minorHAnsi" w:cstheme="minorHAnsi"/>
          <w:sz w:val="26"/>
          <w:szCs w:val="26"/>
        </w:rPr>
        <w:t>n</w:t>
      </w:r>
      <w:r w:rsidR="00542EC7" w:rsidRPr="00F84088">
        <w:rPr>
          <w:rFonts w:asciiTheme="minorHAnsi" w:hAnsiTheme="minorHAnsi" w:cstheme="minorHAnsi"/>
          <w:sz w:val="26"/>
          <w:szCs w:val="26"/>
        </w:rPr>
        <w:t xml:space="preserve"> that delivery would take place naturally within one hour.</w:t>
      </w:r>
    </w:p>
    <w:p w:rsidR="00BA0020" w:rsidRPr="00A83F29"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692CFE">
        <w:rPr>
          <w:rFonts w:asciiTheme="minorHAnsi" w:hAnsiTheme="minorHAnsi"/>
          <w:sz w:val="24"/>
          <w:szCs w:val="24"/>
        </w:rPr>
        <w:t>53.</w:t>
      </w:r>
      <w:r w:rsidRPr="00692CFE">
        <w:rPr>
          <w:rFonts w:asciiTheme="minorHAnsi" w:hAnsiTheme="minorHAnsi"/>
          <w:sz w:val="24"/>
          <w:szCs w:val="24"/>
        </w:rPr>
        <w:tab/>
      </w:r>
      <w:r w:rsidR="00FE7373" w:rsidRPr="00F84088">
        <w:rPr>
          <w:rFonts w:asciiTheme="minorHAnsi" w:hAnsiTheme="minorHAnsi" w:cstheme="minorHAnsi"/>
          <w:sz w:val="26"/>
          <w:szCs w:val="26"/>
        </w:rPr>
        <w:t xml:space="preserve">If the mother is encouraged to start pushing </w:t>
      </w:r>
      <w:r w:rsidR="00CC4954" w:rsidRPr="00F84088">
        <w:rPr>
          <w:rFonts w:asciiTheme="minorHAnsi" w:hAnsiTheme="minorHAnsi" w:cstheme="minorHAnsi"/>
          <w:sz w:val="26"/>
          <w:szCs w:val="26"/>
        </w:rPr>
        <w:t xml:space="preserve">at a time </w:t>
      </w:r>
      <w:r w:rsidR="00FE7373" w:rsidRPr="00F84088">
        <w:rPr>
          <w:rFonts w:asciiTheme="minorHAnsi" w:hAnsiTheme="minorHAnsi" w:cstheme="minorHAnsi"/>
          <w:sz w:val="26"/>
          <w:szCs w:val="26"/>
        </w:rPr>
        <w:t>when thick meconium is sighted</w:t>
      </w:r>
      <w:r w:rsidR="00CC4954" w:rsidRPr="00F84088">
        <w:rPr>
          <w:rFonts w:asciiTheme="minorHAnsi" w:hAnsiTheme="minorHAnsi" w:cstheme="minorHAnsi"/>
          <w:sz w:val="26"/>
          <w:szCs w:val="26"/>
        </w:rPr>
        <w:t xml:space="preserve"> (the presence of</w:t>
      </w:r>
      <w:r w:rsidR="00CC4954" w:rsidRPr="00F84088">
        <w:rPr>
          <w:rFonts w:asciiTheme="minorHAnsi" w:hAnsiTheme="minorHAnsi" w:cstheme="minorHAnsi"/>
          <w:sz w:val="26"/>
          <w:szCs w:val="26"/>
          <w:lang w:val="en-US"/>
        </w:rPr>
        <w:t xml:space="preserve"> thick meconium being compatible with a diagnosis of foetal hypoxia)</w:t>
      </w:r>
      <w:r w:rsidR="00CC4954" w:rsidRPr="00F84088">
        <w:rPr>
          <w:rFonts w:asciiTheme="minorHAnsi" w:hAnsiTheme="minorHAnsi" w:cstheme="minorHAnsi"/>
          <w:sz w:val="26"/>
          <w:szCs w:val="26"/>
        </w:rPr>
        <w:t>, by pushing</w:t>
      </w:r>
      <w:r w:rsidR="005A6438" w:rsidRPr="00F84088">
        <w:rPr>
          <w:rFonts w:asciiTheme="minorHAnsi" w:hAnsiTheme="minorHAnsi" w:cstheme="minorHAnsi"/>
          <w:sz w:val="26"/>
          <w:szCs w:val="26"/>
        </w:rPr>
        <w:t>,</w:t>
      </w:r>
      <w:r w:rsidR="00CC4954" w:rsidRPr="00F84088">
        <w:rPr>
          <w:rFonts w:asciiTheme="minorHAnsi" w:hAnsiTheme="minorHAnsi" w:cstheme="minorHAnsi"/>
          <w:sz w:val="26"/>
          <w:szCs w:val="26"/>
        </w:rPr>
        <w:t xml:space="preserve"> </w:t>
      </w:r>
      <w:r w:rsidR="00FE7373" w:rsidRPr="00F84088">
        <w:rPr>
          <w:rFonts w:asciiTheme="minorHAnsi" w:hAnsiTheme="minorHAnsi" w:cstheme="minorHAnsi"/>
          <w:sz w:val="26"/>
          <w:szCs w:val="26"/>
        </w:rPr>
        <w:t xml:space="preserve">she </w:t>
      </w:r>
      <w:r w:rsidR="003236D1" w:rsidRPr="00F84088">
        <w:rPr>
          <w:rFonts w:asciiTheme="minorHAnsi" w:hAnsiTheme="minorHAnsi" w:cstheme="minorHAnsi"/>
          <w:sz w:val="26"/>
          <w:szCs w:val="26"/>
        </w:rPr>
        <w:t>will t</w:t>
      </w:r>
      <w:r w:rsidR="008F521E" w:rsidRPr="00F84088">
        <w:rPr>
          <w:rFonts w:asciiTheme="minorHAnsi" w:hAnsiTheme="minorHAnsi" w:cstheme="minorHAnsi"/>
          <w:sz w:val="26"/>
          <w:szCs w:val="26"/>
        </w:rPr>
        <w:t>hereby</w:t>
      </w:r>
      <w:r w:rsidR="003236D1" w:rsidRPr="00F84088">
        <w:rPr>
          <w:rFonts w:asciiTheme="minorHAnsi" w:hAnsiTheme="minorHAnsi" w:cstheme="minorHAnsi"/>
          <w:sz w:val="26"/>
          <w:szCs w:val="26"/>
        </w:rPr>
        <w:t xml:space="preserve"> increase</w:t>
      </w:r>
      <w:r w:rsidR="00FE7373" w:rsidRPr="00F84088">
        <w:rPr>
          <w:rFonts w:asciiTheme="minorHAnsi" w:hAnsiTheme="minorHAnsi" w:cstheme="minorHAnsi"/>
          <w:sz w:val="26"/>
          <w:szCs w:val="26"/>
        </w:rPr>
        <w:t xml:space="preserve"> her intrauterine pressure, which decreases the placenta profusion </w:t>
      </w:r>
      <w:r w:rsidR="003236D1" w:rsidRPr="00F84088">
        <w:rPr>
          <w:rFonts w:asciiTheme="minorHAnsi" w:hAnsiTheme="minorHAnsi" w:cstheme="minorHAnsi"/>
          <w:sz w:val="26"/>
          <w:szCs w:val="26"/>
        </w:rPr>
        <w:t xml:space="preserve">and oxygen </w:t>
      </w:r>
      <w:r w:rsidR="0039268C" w:rsidRPr="00F84088">
        <w:rPr>
          <w:rFonts w:asciiTheme="minorHAnsi" w:hAnsiTheme="minorHAnsi" w:cstheme="minorHAnsi"/>
          <w:sz w:val="26"/>
          <w:szCs w:val="26"/>
        </w:rPr>
        <w:t xml:space="preserve">supply </w:t>
      </w:r>
      <w:r w:rsidR="003236D1" w:rsidRPr="00F84088">
        <w:rPr>
          <w:rFonts w:asciiTheme="minorHAnsi" w:hAnsiTheme="minorHAnsi" w:cstheme="minorHAnsi"/>
          <w:sz w:val="26"/>
          <w:szCs w:val="26"/>
        </w:rPr>
        <w:t>to the baby.</w:t>
      </w:r>
      <w:r w:rsidR="00CC4954" w:rsidRPr="00F84088">
        <w:rPr>
          <w:rFonts w:asciiTheme="minorHAnsi" w:hAnsiTheme="minorHAnsi" w:cstheme="minorHAnsi"/>
          <w:sz w:val="26"/>
          <w:szCs w:val="26"/>
        </w:rPr>
        <w:t xml:space="preserve"> The mother is usually lying on her back when she is pushing. In the context of probable foetal distress </w:t>
      </w:r>
      <w:r w:rsidR="005A6438" w:rsidRPr="00F84088">
        <w:rPr>
          <w:rFonts w:asciiTheme="minorHAnsi" w:hAnsiTheme="minorHAnsi" w:cstheme="minorHAnsi"/>
          <w:sz w:val="26"/>
          <w:szCs w:val="26"/>
        </w:rPr>
        <w:t>when</w:t>
      </w:r>
      <w:r w:rsidR="00CC4954" w:rsidRPr="00F84088">
        <w:rPr>
          <w:rFonts w:asciiTheme="minorHAnsi" w:hAnsiTheme="minorHAnsi" w:cstheme="minorHAnsi"/>
          <w:sz w:val="26"/>
          <w:szCs w:val="26"/>
        </w:rPr>
        <w:t xml:space="preserve"> </w:t>
      </w:r>
      <w:r w:rsidR="00100866" w:rsidRPr="00F84088">
        <w:rPr>
          <w:rFonts w:asciiTheme="minorHAnsi" w:hAnsiTheme="minorHAnsi" w:cstheme="minorHAnsi"/>
          <w:sz w:val="26"/>
          <w:szCs w:val="26"/>
        </w:rPr>
        <w:t xml:space="preserve">meconium was sighted, </w:t>
      </w:r>
      <w:r w:rsidR="005A6438" w:rsidRPr="00F84088">
        <w:rPr>
          <w:rFonts w:asciiTheme="minorHAnsi" w:hAnsiTheme="minorHAnsi" w:cstheme="minorHAnsi"/>
          <w:sz w:val="26"/>
          <w:szCs w:val="26"/>
        </w:rPr>
        <w:t xml:space="preserve">immediate </w:t>
      </w:r>
      <w:r w:rsidR="00100866" w:rsidRPr="00F84088">
        <w:rPr>
          <w:rFonts w:asciiTheme="minorHAnsi" w:hAnsiTheme="minorHAnsi" w:cstheme="minorHAnsi"/>
          <w:sz w:val="26"/>
          <w:szCs w:val="26"/>
        </w:rPr>
        <w:t>intervention was required to manage the foetal distress by restoring oxygen to the baby until such time as delivery could be expedited.</w:t>
      </w:r>
      <w:r w:rsidR="00CC4954"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9414A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54.</w:t>
      </w:r>
      <w:r>
        <w:rPr>
          <w:rFonts w:asciiTheme="minorHAnsi" w:hAnsiTheme="minorHAnsi"/>
          <w:sz w:val="24"/>
          <w:szCs w:val="24"/>
        </w:rPr>
        <w:tab/>
      </w:r>
      <w:r w:rsidR="00100866" w:rsidRPr="00F84088">
        <w:rPr>
          <w:rFonts w:asciiTheme="minorHAnsi" w:hAnsiTheme="minorHAnsi" w:cstheme="minorHAnsi"/>
          <w:sz w:val="26"/>
          <w:szCs w:val="26"/>
        </w:rPr>
        <w:t>Foetal monitoring at 5 minute intervals or after every second contraction is necessary during the second stage of active labour because contractions tend to cause a reduction of oxygen to the foetal b</w:t>
      </w:r>
      <w:r w:rsidR="005A6438" w:rsidRPr="00F84088">
        <w:rPr>
          <w:rFonts w:asciiTheme="minorHAnsi" w:hAnsiTheme="minorHAnsi" w:cstheme="minorHAnsi"/>
          <w:sz w:val="26"/>
          <w:szCs w:val="26"/>
        </w:rPr>
        <w:t>lood</w:t>
      </w:r>
      <w:r w:rsidR="00100866" w:rsidRPr="00F84088">
        <w:rPr>
          <w:rFonts w:asciiTheme="minorHAnsi" w:hAnsiTheme="minorHAnsi" w:cstheme="minorHAnsi"/>
          <w:sz w:val="26"/>
          <w:szCs w:val="26"/>
        </w:rPr>
        <w:t xml:space="preserve"> and the baby’s vulnerability to foetal distress is at its greatest during this stage of labour</w:t>
      </w:r>
      <w:r w:rsidR="005A6438" w:rsidRPr="00F84088">
        <w:rPr>
          <w:rFonts w:asciiTheme="minorHAnsi" w:hAnsiTheme="minorHAnsi" w:cstheme="minorHAnsi"/>
          <w:sz w:val="26"/>
          <w:szCs w:val="26"/>
        </w:rPr>
        <w:t>.</w:t>
      </w:r>
      <w:r w:rsidR="00100866" w:rsidRPr="00F84088">
        <w:rPr>
          <w:rFonts w:asciiTheme="minorHAnsi" w:hAnsiTheme="minorHAnsi" w:cstheme="minorHAnsi"/>
          <w:sz w:val="26"/>
          <w:szCs w:val="26"/>
        </w:rPr>
        <w:t xml:space="preserve"> </w:t>
      </w:r>
      <w:r w:rsidR="005A6438" w:rsidRPr="00F84088">
        <w:rPr>
          <w:rFonts w:asciiTheme="minorHAnsi" w:hAnsiTheme="minorHAnsi" w:cstheme="minorHAnsi"/>
          <w:sz w:val="26"/>
          <w:szCs w:val="26"/>
        </w:rPr>
        <w:t>W</w:t>
      </w:r>
      <w:r w:rsidR="00100866" w:rsidRPr="00F84088">
        <w:rPr>
          <w:rFonts w:asciiTheme="minorHAnsi" w:hAnsiTheme="minorHAnsi" w:cstheme="minorHAnsi"/>
          <w:sz w:val="26"/>
          <w:szCs w:val="26"/>
        </w:rPr>
        <w:t>hen the mother is lying on her back she pumps less blood through the peripheral circulation at a time when it is most needed.</w:t>
      </w:r>
    </w:p>
    <w:p w:rsidR="0084741F" w:rsidRDefault="0084741F" w:rsidP="00BA0020">
      <w:pPr>
        <w:pStyle w:val="ListParagraph"/>
        <w:rPr>
          <w:rFonts w:asciiTheme="minorHAnsi" w:hAnsiTheme="minorHAnsi" w:cstheme="minorHAnsi"/>
          <w:sz w:val="26"/>
          <w:szCs w:val="26"/>
        </w:rPr>
      </w:pPr>
    </w:p>
    <w:p w:rsidR="009414A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55.</w:t>
      </w:r>
      <w:r>
        <w:rPr>
          <w:rFonts w:asciiTheme="minorHAnsi" w:hAnsiTheme="minorHAnsi"/>
          <w:sz w:val="24"/>
          <w:szCs w:val="24"/>
        </w:rPr>
        <w:tab/>
      </w:r>
      <w:r w:rsidR="00A62005" w:rsidRPr="00F84088">
        <w:rPr>
          <w:rFonts w:asciiTheme="minorHAnsi" w:hAnsiTheme="minorHAnsi" w:cstheme="minorHAnsi"/>
          <w:sz w:val="26"/>
          <w:szCs w:val="26"/>
        </w:rPr>
        <w:t xml:space="preserve">It is common practice for </w:t>
      </w:r>
      <w:r w:rsidR="00100866" w:rsidRPr="00F84088">
        <w:rPr>
          <w:rFonts w:asciiTheme="minorHAnsi" w:hAnsiTheme="minorHAnsi" w:cstheme="minorHAnsi"/>
          <w:sz w:val="26"/>
          <w:szCs w:val="26"/>
        </w:rPr>
        <w:t xml:space="preserve">a nurse </w:t>
      </w:r>
      <w:r w:rsidR="00A62005" w:rsidRPr="00F84088">
        <w:rPr>
          <w:rFonts w:asciiTheme="minorHAnsi" w:hAnsiTheme="minorHAnsi" w:cstheme="minorHAnsi"/>
          <w:sz w:val="26"/>
          <w:szCs w:val="26"/>
        </w:rPr>
        <w:t>to</w:t>
      </w:r>
      <w:r w:rsidR="00100866" w:rsidRPr="00F84088">
        <w:rPr>
          <w:rFonts w:asciiTheme="minorHAnsi" w:hAnsiTheme="minorHAnsi" w:cstheme="minorHAnsi"/>
          <w:sz w:val="26"/>
          <w:szCs w:val="26"/>
        </w:rPr>
        <w:t xml:space="preserve"> administer oxytocin drugs </w:t>
      </w:r>
      <w:r w:rsidR="00A62005" w:rsidRPr="00F84088">
        <w:rPr>
          <w:rFonts w:asciiTheme="minorHAnsi" w:hAnsiTheme="minorHAnsi" w:cstheme="minorHAnsi"/>
          <w:sz w:val="26"/>
          <w:szCs w:val="26"/>
        </w:rPr>
        <w:t xml:space="preserve">whilst the baby is in the process of being born in order </w:t>
      </w:r>
      <w:r w:rsidR="00100866" w:rsidRPr="00F84088">
        <w:rPr>
          <w:rFonts w:asciiTheme="minorHAnsi" w:hAnsiTheme="minorHAnsi" w:cstheme="minorHAnsi"/>
          <w:sz w:val="26"/>
          <w:szCs w:val="26"/>
        </w:rPr>
        <w:t xml:space="preserve">to get the </w:t>
      </w:r>
      <w:r w:rsidR="00A62005" w:rsidRPr="00F84088">
        <w:rPr>
          <w:rFonts w:asciiTheme="minorHAnsi" w:hAnsiTheme="minorHAnsi" w:cstheme="minorHAnsi"/>
          <w:sz w:val="26"/>
          <w:szCs w:val="26"/>
        </w:rPr>
        <w:t xml:space="preserve">mother’s </w:t>
      </w:r>
      <w:r w:rsidR="00100866" w:rsidRPr="00F84088">
        <w:rPr>
          <w:rFonts w:asciiTheme="minorHAnsi" w:hAnsiTheme="minorHAnsi" w:cstheme="minorHAnsi"/>
          <w:sz w:val="26"/>
          <w:szCs w:val="26"/>
        </w:rPr>
        <w:t>uterus to contract after delivery</w:t>
      </w:r>
      <w:r w:rsidR="00A62005" w:rsidRPr="00F84088">
        <w:rPr>
          <w:rFonts w:asciiTheme="minorHAnsi" w:hAnsiTheme="minorHAnsi" w:cstheme="minorHAnsi"/>
          <w:sz w:val="26"/>
          <w:szCs w:val="26"/>
        </w:rPr>
        <w:t>.</w:t>
      </w:r>
      <w:r w:rsidR="00100866" w:rsidRPr="00F84088">
        <w:rPr>
          <w:rFonts w:asciiTheme="minorHAnsi" w:hAnsiTheme="minorHAnsi" w:cstheme="minorHAnsi"/>
          <w:sz w:val="26"/>
          <w:szCs w:val="26"/>
        </w:rPr>
        <w:t xml:space="preserve"> </w:t>
      </w:r>
      <w:r w:rsidR="00A62005" w:rsidRPr="00F84088">
        <w:rPr>
          <w:rFonts w:asciiTheme="minorHAnsi" w:hAnsiTheme="minorHAnsi" w:cstheme="minorHAnsi"/>
          <w:sz w:val="26"/>
          <w:szCs w:val="26"/>
        </w:rPr>
        <w:t xml:space="preserve">However, </w:t>
      </w:r>
      <w:r w:rsidR="008F521E" w:rsidRPr="00F84088">
        <w:rPr>
          <w:rFonts w:asciiTheme="minorHAnsi" w:hAnsiTheme="minorHAnsi" w:cstheme="minorHAnsi"/>
          <w:sz w:val="26"/>
          <w:szCs w:val="26"/>
        </w:rPr>
        <w:t>i</w:t>
      </w:r>
      <w:r w:rsidR="00100866" w:rsidRPr="00F84088">
        <w:rPr>
          <w:rFonts w:asciiTheme="minorHAnsi" w:hAnsiTheme="minorHAnsi" w:cstheme="minorHAnsi"/>
          <w:sz w:val="26"/>
          <w:szCs w:val="26"/>
        </w:rPr>
        <w:t xml:space="preserve">f oxytocin was given to the plaintiff </w:t>
      </w:r>
      <w:r w:rsidR="00A62005" w:rsidRPr="00F84088">
        <w:rPr>
          <w:rFonts w:asciiTheme="minorHAnsi" w:hAnsiTheme="minorHAnsi" w:cstheme="minorHAnsi"/>
          <w:sz w:val="26"/>
          <w:szCs w:val="26"/>
        </w:rPr>
        <w:t>before the baby</w:t>
      </w:r>
      <w:r w:rsidR="00833121" w:rsidRPr="00F84088">
        <w:rPr>
          <w:rFonts w:asciiTheme="minorHAnsi" w:hAnsiTheme="minorHAnsi" w:cstheme="minorHAnsi"/>
          <w:sz w:val="26"/>
          <w:szCs w:val="26"/>
        </w:rPr>
        <w:t xml:space="preserve"> </w:t>
      </w:r>
      <w:r w:rsidR="00833121" w:rsidRPr="00F84088">
        <w:rPr>
          <w:rFonts w:asciiTheme="minorHAnsi" w:hAnsiTheme="minorHAnsi" w:cstheme="minorHAnsi"/>
          <w:sz w:val="26"/>
          <w:szCs w:val="26"/>
        </w:rPr>
        <w:lastRenderedPageBreak/>
        <w:t>D</w:t>
      </w:r>
      <w:r w:rsidR="00A62005" w:rsidRPr="00F84088">
        <w:rPr>
          <w:rFonts w:asciiTheme="minorHAnsi" w:hAnsiTheme="minorHAnsi" w:cstheme="minorHAnsi"/>
          <w:sz w:val="26"/>
          <w:szCs w:val="26"/>
        </w:rPr>
        <w:t xml:space="preserve"> was being delivered, </w:t>
      </w:r>
      <w:r w:rsidR="00100866" w:rsidRPr="00F84088">
        <w:rPr>
          <w:rFonts w:asciiTheme="minorHAnsi" w:hAnsiTheme="minorHAnsi" w:cstheme="minorHAnsi"/>
          <w:sz w:val="26"/>
          <w:szCs w:val="26"/>
        </w:rPr>
        <w:t xml:space="preserve">it would </w:t>
      </w:r>
      <w:r w:rsidR="00833121" w:rsidRPr="00F84088">
        <w:rPr>
          <w:rFonts w:asciiTheme="minorHAnsi" w:hAnsiTheme="minorHAnsi" w:cstheme="minorHAnsi"/>
          <w:sz w:val="26"/>
          <w:szCs w:val="26"/>
        </w:rPr>
        <w:t xml:space="preserve">have </w:t>
      </w:r>
      <w:r w:rsidR="00100866" w:rsidRPr="00F84088">
        <w:rPr>
          <w:rFonts w:asciiTheme="minorHAnsi" w:hAnsiTheme="minorHAnsi" w:cstheme="minorHAnsi"/>
          <w:sz w:val="26"/>
          <w:szCs w:val="26"/>
        </w:rPr>
        <w:t>stimulate</w:t>
      </w:r>
      <w:r w:rsidR="00833121" w:rsidRPr="00F84088">
        <w:rPr>
          <w:rFonts w:asciiTheme="minorHAnsi" w:hAnsiTheme="minorHAnsi" w:cstheme="minorHAnsi"/>
          <w:sz w:val="26"/>
          <w:szCs w:val="26"/>
        </w:rPr>
        <w:t>d</w:t>
      </w:r>
      <w:r w:rsidR="00100866" w:rsidRPr="00F84088">
        <w:rPr>
          <w:rFonts w:asciiTheme="minorHAnsi" w:hAnsiTheme="minorHAnsi" w:cstheme="minorHAnsi"/>
          <w:sz w:val="26"/>
          <w:szCs w:val="26"/>
        </w:rPr>
        <w:t xml:space="preserve"> foetal contractions</w:t>
      </w:r>
      <w:r w:rsidR="00833121" w:rsidRPr="00F84088">
        <w:rPr>
          <w:rFonts w:asciiTheme="minorHAnsi" w:hAnsiTheme="minorHAnsi" w:cstheme="minorHAnsi"/>
          <w:sz w:val="26"/>
          <w:szCs w:val="26"/>
        </w:rPr>
        <w:t>,</w:t>
      </w:r>
      <w:r w:rsidR="00100866" w:rsidRPr="00F84088">
        <w:rPr>
          <w:rFonts w:asciiTheme="minorHAnsi" w:hAnsiTheme="minorHAnsi" w:cstheme="minorHAnsi"/>
          <w:sz w:val="26"/>
          <w:szCs w:val="26"/>
        </w:rPr>
        <w:t xml:space="preserve"> thereby worsen</w:t>
      </w:r>
      <w:r w:rsidR="00833121" w:rsidRPr="00F84088">
        <w:rPr>
          <w:rFonts w:asciiTheme="minorHAnsi" w:hAnsiTheme="minorHAnsi" w:cstheme="minorHAnsi"/>
          <w:sz w:val="26"/>
          <w:szCs w:val="26"/>
        </w:rPr>
        <w:t>ing</w:t>
      </w:r>
      <w:r w:rsidR="00100866" w:rsidRPr="00F84088">
        <w:rPr>
          <w:rFonts w:asciiTheme="minorHAnsi" w:hAnsiTheme="minorHAnsi" w:cstheme="minorHAnsi"/>
          <w:sz w:val="26"/>
          <w:szCs w:val="26"/>
        </w:rPr>
        <w:t xml:space="preserve"> </w:t>
      </w:r>
      <w:r w:rsidR="00A62005" w:rsidRPr="00F84088">
        <w:rPr>
          <w:rFonts w:asciiTheme="minorHAnsi" w:hAnsiTheme="minorHAnsi" w:cstheme="minorHAnsi"/>
          <w:sz w:val="26"/>
          <w:szCs w:val="26"/>
        </w:rPr>
        <w:t>any</w:t>
      </w:r>
      <w:r w:rsidR="00100866" w:rsidRPr="00F84088">
        <w:rPr>
          <w:rFonts w:asciiTheme="minorHAnsi" w:hAnsiTheme="minorHAnsi" w:cstheme="minorHAnsi"/>
          <w:sz w:val="26"/>
          <w:szCs w:val="26"/>
        </w:rPr>
        <w:t xml:space="preserve"> underlying hypoxia.</w:t>
      </w:r>
    </w:p>
    <w:p w:rsidR="009414A9" w:rsidRDefault="009414A9" w:rsidP="00BA0020">
      <w:pPr>
        <w:pStyle w:val="ListParagraph"/>
        <w:rPr>
          <w:rFonts w:asciiTheme="minorHAnsi" w:hAnsiTheme="minorHAnsi" w:cstheme="minorHAnsi"/>
          <w:sz w:val="26"/>
          <w:szCs w:val="26"/>
        </w:rPr>
      </w:pPr>
    </w:p>
    <w:p w:rsidR="009414A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56.</w:t>
      </w:r>
      <w:r>
        <w:rPr>
          <w:rFonts w:asciiTheme="minorHAnsi" w:hAnsiTheme="minorHAnsi"/>
          <w:sz w:val="24"/>
          <w:szCs w:val="24"/>
        </w:rPr>
        <w:tab/>
      </w:r>
      <w:r w:rsidR="00A62005" w:rsidRPr="00F84088">
        <w:rPr>
          <w:rFonts w:asciiTheme="minorHAnsi" w:hAnsiTheme="minorHAnsi" w:cstheme="minorHAnsi"/>
          <w:sz w:val="26"/>
          <w:szCs w:val="26"/>
        </w:rPr>
        <w:t>In the case of baby D, what was done by the nurse in the second stage of active labour was inappropriate</w:t>
      </w:r>
      <w:r w:rsidR="00833121" w:rsidRPr="00F84088">
        <w:rPr>
          <w:rFonts w:asciiTheme="minorHAnsi" w:hAnsiTheme="minorHAnsi" w:cstheme="minorHAnsi"/>
          <w:sz w:val="26"/>
          <w:szCs w:val="26"/>
        </w:rPr>
        <w:t>.</w:t>
      </w:r>
      <w:r w:rsidR="00A62005" w:rsidRPr="00F84088">
        <w:rPr>
          <w:rFonts w:asciiTheme="minorHAnsi" w:hAnsiTheme="minorHAnsi" w:cstheme="minorHAnsi"/>
          <w:sz w:val="26"/>
          <w:szCs w:val="26"/>
        </w:rPr>
        <w:t xml:space="preserve"> The baby was showing signs of distress </w:t>
      </w:r>
      <w:r w:rsidR="00833121" w:rsidRPr="00F84088">
        <w:rPr>
          <w:rFonts w:asciiTheme="minorHAnsi" w:hAnsiTheme="minorHAnsi" w:cstheme="minorHAnsi"/>
          <w:sz w:val="26"/>
          <w:szCs w:val="26"/>
        </w:rPr>
        <w:t>due to not having enough oxygen available</w:t>
      </w:r>
      <w:r w:rsidR="005A6438" w:rsidRPr="00F84088">
        <w:rPr>
          <w:rFonts w:asciiTheme="minorHAnsi" w:hAnsiTheme="minorHAnsi" w:cstheme="minorHAnsi"/>
          <w:sz w:val="26"/>
          <w:szCs w:val="26"/>
        </w:rPr>
        <w:t>,</w:t>
      </w:r>
      <w:r w:rsidR="00833121" w:rsidRPr="00F84088">
        <w:rPr>
          <w:rFonts w:asciiTheme="minorHAnsi" w:hAnsiTheme="minorHAnsi" w:cstheme="minorHAnsi"/>
          <w:sz w:val="26"/>
          <w:szCs w:val="26"/>
        </w:rPr>
        <w:t xml:space="preserve"> as evidenced by the baby’s abnormal </w:t>
      </w:r>
      <w:r w:rsidR="00A62005" w:rsidRPr="00F84088">
        <w:rPr>
          <w:rFonts w:asciiTheme="minorHAnsi" w:hAnsiTheme="minorHAnsi" w:cstheme="minorHAnsi"/>
          <w:sz w:val="26"/>
          <w:szCs w:val="26"/>
        </w:rPr>
        <w:t>heart</w:t>
      </w:r>
      <w:r w:rsidR="00B44B2F" w:rsidRPr="00F84088">
        <w:rPr>
          <w:rFonts w:asciiTheme="minorHAnsi" w:hAnsiTheme="minorHAnsi" w:cstheme="minorHAnsi"/>
          <w:sz w:val="26"/>
          <w:szCs w:val="26"/>
        </w:rPr>
        <w:t xml:space="preserve"> </w:t>
      </w:r>
      <w:r w:rsidR="00A62005" w:rsidRPr="00F84088">
        <w:rPr>
          <w:rFonts w:asciiTheme="minorHAnsi" w:hAnsiTheme="minorHAnsi" w:cstheme="minorHAnsi"/>
          <w:sz w:val="26"/>
          <w:szCs w:val="26"/>
        </w:rPr>
        <w:t xml:space="preserve">rate and </w:t>
      </w:r>
      <w:r w:rsidR="00833121" w:rsidRPr="00F84088">
        <w:rPr>
          <w:rFonts w:asciiTheme="minorHAnsi" w:hAnsiTheme="minorHAnsi" w:cstheme="minorHAnsi"/>
          <w:sz w:val="26"/>
          <w:szCs w:val="26"/>
        </w:rPr>
        <w:t xml:space="preserve">the presence of thick meconium at 7am. </w:t>
      </w:r>
      <w:r w:rsidR="003651C4" w:rsidRPr="00F84088">
        <w:rPr>
          <w:rFonts w:asciiTheme="minorHAnsi" w:hAnsiTheme="minorHAnsi" w:cstheme="minorHAnsi"/>
          <w:sz w:val="26"/>
          <w:szCs w:val="26"/>
        </w:rPr>
        <w:t xml:space="preserve">The presence of thick meconium at 7 am means it probably developed prior to 7 am. </w:t>
      </w:r>
      <w:r w:rsidR="00833121" w:rsidRPr="00F84088">
        <w:rPr>
          <w:rFonts w:asciiTheme="minorHAnsi" w:hAnsiTheme="minorHAnsi" w:cstheme="minorHAnsi"/>
          <w:sz w:val="26"/>
          <w:szCs w:val="26"/>
        </w:rPr>
        <w:t xml:space="preserve">What the nurse ought to have done is to </w:t>
      </w:r>
      <w:r w:rsidR="003651C4" w:rsidRPr="00F84088">
        <w:rPr>
          <w:rFonts w:asciiTheme="minorHAnsi" w:hAnsiTheme="minorHAnsi" w:cstheme="minorHAnsi"/>
          <w:i/>
          <w:sz w:val="26"/>
          <w:szCs w:val="26"/>
        </w:rPr>
        <w:t xml:space="preserve">first </w:t>
      </w:r>
      <w:r w:rsidR="00B44B2F" w:rsidRPr="00F84088">
        <w:rPr>
          <w:rFonts w:asciiTheme="minorHAnsi" w:hAnsiTheme="minorHAnsi" w:cstheme="minorHAnsi"/>
          <w:sz w:val="26"/>
          <w:szCs w:val="26"/>
        </w:rPr>
        <w:t xml:space="preserve">address the foetal distress by </w:t>
      </w:r>
      <w:r w:rsidR="00833121" w:rsidRPr="00F84088">
        <w:rPr>
          <w:rFonts w:asciiTheme="minorHAnsi" w:hAnsiTheme="minorHAnsi" w:cstheme="minorHAnsi"/>
          <w:sz w:val="26"/>
          <w:szCs w:val="26"/>
        </w:rPr>
        <w:t>alleviat</w:t>
      </w:r>
      <w:r w:rsidR="00B44B2F" w:rsidRPr="00F84088">
        <w:rPr>
          <w:rFonts w:asciiTheme="minorHAnsi" w:hAnsiTheme="minorHAnsi" w:cstheme="minorHAnsi"/>
          <w:sz w:val="26"/>
          <w:szCs w:val="26"/>
        </w:rPr>
        <w:t>ing</w:t>
      </w:r>
      <w:r w:rsidR="00833121" w:rsidRPr="00F84088">
        <w:rPr>
          <w:rFonts w:asciiTheme="minorHAnsi" w:hAnsiTheme="minorHAnsi" w:cstheme="minorHAnsi"/>
          <w:sz w:val="26"/>
          <w:szCs w:val="26"/>
        </w:rPr>
        <w:t xml:space="preserve"> the lack of oxygen to the baby</w:t>
      </w:r>
      <w:r w:rsidR="003651C4" w:rsidRPr="00F84088">
        <w:rPr>
          <w:rFonts w:asciiTheme="minorHAnsi" w:hAnsiTheme="minorHAnsi" w:cstheme="minorHAnsi"/>
          <w:sz w:val="26"/>
          <w:szCs w:val="26"/>
        </w:rPr>
        <w:t xml:space="preserve"> and then </w:t>
      </w:r>
      <w:r w:rsidR="005A6438" w:rsidRPr="00F84088">
        <w:rPr>
          <w:rFonts w:asciiTheme="minorHAnsi" w:hAnsiTheme="minorHAnsi" w:cstheme="minorHAnsi"/>
          <w:sz w:val="26"/>
          <w:szCs w:val="26"/>
        </w:rPr>
        <w:t xml:space="preserve">to </w:t>
      </w:r>
      <w:r w:rsidR="003651C4" w:rsidRPr="00F84088">
        <w:rPr>
          <w:rFonts w:asciiTheme="minorHAnsi" w:hAnsiTheme="minorHAnsi" w:cstheme="minorHAnsi"/>
          <w:sz w:val="26"/>
          <w:szCs w:val="26"/>
        </w:rPr>
        <w:t>expedite delivery</w:t>
      </w:r>
      <w:r w:rsidR="00833121" w:rsidRPr="00F84088">
        <w:rPr>
          <w:rFonts w:asciiTheme="minorHAnsi" w:hAnsiTheme="minorHAnsi" w:cstheme="minorHAnsi"/>
          <w:sz w:val="26"/>
          <w:szCs w:val="26"/>
        </w:rPr>
        <w:t xml:space="preserve">. </w:t>
      </w:r>
      <w:r w:rsidR="003651C4" w:rsidRPr="00F84088">
        <w:rPr>
          <w:rFonts w:asciiTheme="minorHAnsi" w:hAnsiTheme="minorHAnsi" w:cstheme="minorHAnsi"/>
          <w:sz w:val="26"/>
          <w:szCs w:val="26"/>
        </w:rPr>
        <w:t>No f</w:t>
      </w:r>
      <w:r w:rsidR="00833121" w:rsidRPr="00F84088">
        <w:rPr>
          <w:rFonts w:asciiTheme="minorHAnsi" w:hAnsiTheme="minorHAnsi" w:cstheme="minorHAnsi"/>
          <w:sz w:val="26"/>
          <w:szCs w:val="26"/>
        </w:rPr>
        <w:t xml:space="preserve">oetal resuscitation was carried out </w:t>
      </w:r>
      <w:r w:rsidR="003651C4" w:rsidRPr="00F84088">
        <w:rPr>
          <w:rFonts w:asciiTheme="minorHAnsi" w:hAnsiTheme="minorHAnsi" w:cstheme="minorHAnsi"/>
          <w:sz w:val="26"/>
          <w:szCs w:val="26"/>
        </w:rPr>
        <w:t xml:space="preserve">on baby D </w:t>
      </w:r>
      <w:r w:rsidR="00833121" w:rsidRPr="00F84088">
        <w:rPr>
          <w:rFonts w:asciiTheme="minorHAnsi" w:hAnsiTheme="minorHAnsi" w:cstheme="minorHAnsi"/>
          <w:sz w:val="26"/>
          <w:szCs w:val="26"/>
        </w:rPr>
        <w:t xml:space="preserve">and oxygen was </w:t>
      </w:r>
      <w:r w:rsidR="005A6438" w:rsidRPr="00F84088">
        <w:rPr>
          <w:rFonts w:asciiTheme="minorHAnsi" w:hAnsiTheme="minorHAnsi" w:cstheme="minorHAnsi"/>
          <w:sz w:val="26"/>
          <w:szCs w:val="26"/>
        </w:rPr>
        <w:t xml:space="preserve">also </w:t>
      </w:r>
      <w:r w:rsidR="00833121" w:rsidRPr="00F84088">
        <w:rPr>
          <w:rFonts w:asciiTheme="minorHAnsi" w:hAnsiTheme="minorHAnsi" w:cstheme="minorHAnsi"/>
          <w:sz w:val="26"/>
          <w:szCs w:val="26"/>
        </w:rPr>
        <w:t>not given to the mother.</w:t>
      </w:r>
      <w:r w:rsidR="00B44B2F" w:rsidRPr="00F84088">
        <w:rPr>
          <w:rFonts w:asciiTheme="minorHAnsi" w:hAnsiTheme="minorHAnsi" w:cstheme="minorHAnsi"/>
          <w:sz w:val="26"/>
          <w:szCs w:val="26"/>
        </w:rPr>
        <w:t xml:space="preserve"> No attempt was </w:t>
      </w:r>
      <w:r w:rsidR="003651C4" w:rsidRPr="00F84088">
        <w:rPr>
          <w:rFonts w:asciiTheme="minorHAnsi" w:hAnsiTheme="minorHAnsi" w:cstheme="minorHAnsi"/>
          <w:sz w:val="26"/>
          <w:szCs w:val="26"/>
        </w:rPr>
        <w:t xml:space="preserve">either </w:t>
      </w:r>
      <w:r w:rsidR="00B44B2F" w:rsidRPr="00F84088">
        <w:rPr>
          <w:rFonts w:asciiTheme="minorHAnsi" w:hAnsiTheme="minorHAnsi" w:cstheme="minorHAnsi"/>
          <w:sz w:val="26"/>
          <w:szCs w:val="26"/>
        </w:rPr>
        <w:t>made to expedite delivery. Instead, labour was allowed to continue normally</w:t>
      </w:r>
      <w:r w:rsidR="00833121" w:rsidRPr="00F84088">
        <w:rPr>
          <w:rFonts w:asciiTheme="minorHAnsi" w:hAnsiTheme="minorHAnsi" w:cstheme="minorHAnsi"/>
          <w:sz w:val="26"/>
          <w:szCs w:val="26"/>
        </w:rPr>
        <w:t xml:space="preserve"> after 7 am instead of attempts </w:t>
      </w:r>
      <w:r w:rsidR="003651C4" w:rsidRPr="00F84088">
        <w:rPr>
          <w:rFonts w:asciiTheme="minorHAnsi" w:hAnsiTheme="minorHAnsi" w:cstheme="minorHAnsi"/>
          <w:sz w:val="26"/>
          <w:szCs w:val="26"/>
        </w:rPr>
        <w:t xml:space="preserve">being </w:t>
      </w:r>
      <w:r w:rsidR="00833121" w:rsidRPr="00F84088">
        <w:rPr>
          <w:rFonts w:asciiTheme="minorHAnsi" w:hAnsiTheme="minorHAnsi" w:cstheme="minorHAnsi"/>
          <w:sz w:val="26"/>
          <w:szCs w:val="26"/>
        </w:rPr>
        <w:t xml:space="preserve">made to restore oxygen supply to the baby and to </w:t>
      </w:r>
      <w:r w:rsidR="005A6438" w:rsidRPr="00F84088">
        <w:rPr>
          <w:rFonts w:asciiTheme="minorHAnsi" w:hAnsiTheme="minorHAnsi" w:cstheme="minorHAnsi"/>
          <w:sz w:val="26"/>
          <w:szCs w:val="26"/>
        </w:rPr>
        <w:t>deliver by means of assisted</w:t>
      </w:r>
      <w:r w:rsidR="00833121" w:rsidRPr="00F84088">
        <w:rPr>
          <w:rFonts w:asciiTheme="minorHAnsi" w:hAnsiTheme="minorHAnsi" w:cstheme="minorHAnsi"/>
          <w:sz w:val="26"/>
          <w:szCs w:val="26"/>
        </w:rPr>
        <w:t xml:space="preserve"> delivery.</w:t>
      </w:r>
    </w:p>
    <w:p w:rsidR="009414A9" w:rsidRDefault="009414A9" w:rsidP="00BA0020">
      <w:pPr>
        <w:pStyle w:val="ListParagraph"/>
        <w:rPr>
          <w:rFonts w:asciiTheme="minorHAnsi" w:hAnsiTheme="minorHAnsi" w:cstheme="minorHAnsi"/>
          <w:sz w:val="26"/>
          <w:szCs w:val="26"/>
        </w:rPr>
      </w:pPr>
    </w:p>
    <w:p w:rsidR="009414A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57.</w:t>
      </w:r>
      <w:r>
        <w:rPr>
          <w:rFonts w:asciiTheme="minorHAnsi" w:hAnsiTheme="minorHAnsi"/>
          <w:sz w:val="24"/>
          <w:szCs w:val="24"/>
        </w:rPr>
        <w:tab/>
      </w:r>
      <w:r w:rsidR="00734096" w:rsidRPr="00F84088">
        <w:rPr>
          <w:rFonts w:asciiTheme="minorHAnsi" w:hAnsiTheme="minorHAnsi" w:cstheme="minorHAnsi"/>
          <w:sz w:val="26"/>
          <w:szCs w:val="26"/>
        </w:rPr>
        <w:t xml:space="preserve">During the period between 4 to 6 am and between 6 and 7 am there is no record </w:t>
      </w:r>
      <w:r w:rsidR="00816CBF" w:rsidRPr="00F84088">
        <w:rPr>
          <w:rFonts w:asciiTheme="minorHAnsi" w:hAnsiTheme="minorHAnsi" w:cstheme="minorHAnsi"/>
          <w:sz w:val="26"/>
          <w:szCs w:val="26"/>
        </w:rPr>
        <w:t>evide</w:t>
      </w:r>
      <w:r w:rsidR="005A6438" w:rsidRPr="00F84088">
        <w:rPr>
          <w:rFonts w:asciiTheme="minorHAnsi" w:hAnsiTheme="minorHAnsi" w:cstheme="minorHAnsi"/>
          <w:sz w:val="26"/>
          <w:szCs w:val="26"/>
        </w:rPr>
        <w:t>ncing</w:t>
      </w:r>
      <w:r w:rsidR="00734096" w:rsidRPr="00F84088">
        <w:rPr>
          <w:rFonts w:asciiTheme="minorHAnsi" w:hAnsiTheme="minorHAnsi" w:cstheme="minorHAnsi"/>
          <w:sz w:val="26"/>
          <w:szCs w:val="26"/>
        </w:rPr>
        <w:t xml:space="preserve"> any monitoring </w:t>
      </w:r>
      <w:r w:rsidR="004B3313" w:rsidRPr="00F84088">
        <w:rPr>
          <w:rFonts w:asciiTheme="minorHAnsi" w:hAnsiTheme="minorHAnsi" w:cstheme="minorHAnsi"/>
          <w:sz w:val="26"/>
          <w:szCs w:val="26"/>
        </w:rPr>
        <w:t xml:space="preserve">whatsoever </w:t>
      </w:r>
      <w:r w:rsidR="00734096" w:rsidRPr="00F84088">
        <w:rPr>
          <w:rFonts w:asciiTheme="minorHAnsi" w:hAnsiTheme="minorHAnsi" w:cstheme="minorHAnsi"/>
          <w:sz w:val="26"/>
          <w:szCs w:val="26"/>
        </w:rPr>
        <w:t>of the foetal condition. This was in breach of the maternity guidelines. It is thus possible that baby D could have become hypoxic</w:t>
      </w:r>
      <w:r w:rsidR="00B44B2F" w:rsidRPr="00F84088">
        <w:rPr>
          <w:rFonts w:asciiTheme="minorHAnsi" w:hAnsiTheme="minorHAnsi" w:cstheme="minorHAnsi"/>
          <w:sz w:val="26"/>
          <w:szCs w:val="26"/>
        </w:rPr>
        <w:t xml:space="preserve"> and that signs of foetal </w:t>
      </w:r>
      <w:r w:rsidR="005A6438" w:rsidRPr="00F84088">
        <w:rPr>
          <w:rFonts w:asciiTheme="minorHAnsi" w:hAnsiTheme="minorHAnsi" w:cstheme="minorHAnsi"/>
          <w:sz w:val="26"/>
          <w:szCs w:val="26"/>
        </w:rPr>
        <w:t xml:space="preserve">distress </w:t>
      </w:r>
      <w:r w:rsidR="00B44B2F" w:rsidRPr="00F84088">
        <w:rPr>
          <w:rFonts w:asciiTheme="minorHAnsi" w:hAnsiTheme="minorHAnsi" w:cstheme="minorHAnsi"/>
          <w:sz w:val="26"/>
          <w:szCs w:val="26"/>
        </w:rPr>
        <w:t>existed</w:t>
      </w:r>
      <w:r w:rsidR="00734096" w:rsidRPr="00F84088">
        <w:rPr>
          <w:rFonts w:asciiTheme="minorHAnsi" w:hAnsiTheme="minorHAnsi" w:cstheme="minorHAnsi"/>
          <w:sz w:val="26"/>
          <w:szCs w:val="26"/>
        </w:rPr>
        <w:t xml:space="preserve"> </w:t>
      </w:r>
      <w:r w:rsidR="00B44B2F" w:rsidRPr="00F84088">
        <w:rPr>
          <w:rFonts w:asciiTheme="minorHAnsi" w:hAnsiTheme="minorHAnsi" w:cstheme="minorHAnsi"/>
          <w:sz w:val="26"/>
          <w:szCs w:val="26"/>
        </w:rPr>
        <w:t xml:space="preserve">prior to </w:t>
      </w:r>
      <w:r w:rsidR="005A6438" w:rsidRPr="00F84088">
        <w:rPr>
          <w:rFonts w:asciiTheme="minorHAnsi" w:hAnsiTheme="minorHAnsi" w:cstheme="minorHAnsi"/>
          <w:sz w:val="26"/>
          <w:szCs w:val="26"/>
        </w:rPr>
        <w:t>07h00 on 9 July 2012</w:t>
      </w:r>
      <w:r w:rsidR="00B44B2F" w:rsidRPr="00F84088">
        <w:rPr>
          <w:rFonts w:asciiTheme="minorHAnsi" w:hAnsiTheme="minorHAnsi" w:cstheme="minorHAnsi"/>
          <w:sz w:val="26"/>
          <w:szCs w:val="26"/>
        </w:rPr>
        <w:t xml:space="preserve"> </w:t>
      </w:r>
      <w:r w:rsidR="00734096" w:rsidRPr="00F84088">
        <w:rPr>
          <w:rFonts w:asciiTheme="minorHAnsi" w:hAnsiTheme="minorHAnsi" w:cstheme="minorHAnsi"/>
          <w:sz w:val="26"/>
          <w:szCs w:val="26"/>
        </w:rPr>
        <w:t xml:space="preserve">without this being detected and diagnosed. </w:t>
      </w:r>
    </w:p>
    <w:p w:rsidR="009414A9" w:rsidRDefault="009414A9" w:rsidP="00BA0020">
      <w:pPr>
        <w:pStyle w:val="ListParagraph"/>
        <w:rPr>
          <w:rFonts w:asciiTheme="minorHAnsi" w:hAnsiTheme="minorHAnsi" w:cstheme="minorHAnsi"/>
          <w:sz w:val="26"/>
          <w:szCs w:val="26"/>
        </w:rPr>
      </w:pPr>
    </w:p>
    <w:p w:rsidR="009414A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58.</w:t>
      </w:r>
      <w:r>
        <w:rPr>
          <w:rFonts w:asciiTheme="minorHAnsi" w:hAnsiTheme="minorHAnsi"/>
          <w:sz w:val="24"/>
          <w:szCs w:val="24"/>
        </w:rPr>
        <w:tab/>
      </w:r>
      <w:r w:rsidR="00734096" w:rsidRPr="00F84088">
        <w:rPr>
          <w:rFonts w:asciiTheme="minorHAnsi" w:hAnsiTheme="minorHAnsi" w:cstheme="minorHAnsi"/>
          <w:sz w:val="26"/>
          <w:szCs w:val="26"/>
        </w:rPr>
        <w:t xml:space="preserve">In the case of baby D, there was a lapse in monitoring and a failure to assess the foetal condition through auscultation at the </w:t>
      </w:r>
      <w:r w:rsidR="00B44B2F" w:rsidRPr="00F84088">
        <w:rPr>
          <w:rFonts w:asciiTheme="minorHAnsi" w:hAnsiTheme="minorHAnsi" w:cstheme="minorHAnsi"/>
          <w:sz w:val="26"/>
          <w:szCs w:val="26"/>
        </w:rPr>
        <w:t>required</w:t>
      </w:r>
      <w:r w:rsidR="00734096" w:rsidRPr="00F84088">
        <w:rPr>
          <w:rFonts w:asciiTheme="minorHAnsi" w:hAnsiTheme="minorHAnsi" w:cstheme="minorHAnsi"/>
          <w:sz w:val="26"/>
          <w:szCs w:val="26"/>
        </w:rPr>
        <w:t xml:space="preserve"> intervals</w:t>
      </w:r>
      <w:r w:rsidR="00B44B2F" w:rsidRPr="00F84088">
        <w:rPr>
          <w:rFonts w:asciiTheme="minorHAnsi" w:hAnsiTheme="minorHAnsi" w:cstheme="minorHAnsi"/>
          <w:sz w:val="26"/>
          <w:szCs w:val="26"/>
        </w:rPr>
        <w:t xml:space="preserve"> in accordance with the standard of care required in terms of the maternity guidelines. In addition, </w:t>
      </w:r>
      <w:r w:rsidR="00734096" w:rsidRPr="00F84088">
        <w:rPr>
          <w:rFonts w:asciiTheme="minorHAnsi" w:hAnsiTheme="minorHAnsi" w:cstheme="minorHAnsi"/>
          <w:sz w:val="26"/>
          <w:szCs w:val="26"/>
        </w:rPr>
        <w:t xml:space="preserve">the </w:t>
      </w:r>
      <w:r w:rsidR="00B44B2F" w:rsidRPr="00F84088">
        <w:rPr>
          <w:rFonts w:asciiTheme="minorHAnsi" w:hAnsiTheme="minorHAnsi" w:cstheme="minorHAnsi"/>
          <w:sz w:val="26"/>
          <w:szCs w:val="26"/>
        </w:rPr>
        <w:t xml:space="preserve">nurse’s </w:t>
      </w:r>
      <w:r w:rsidR="00734096" w:rsidRPr="00F84088">
        <w:rPr>
          <w:rFonts w:asciiTheme="minorHAnsi" w:hAnsiTheme="minorHAnsi" w:cstheme="minorHAnsi"/>
          <w:sz w:val="26"/>
          <w:szCs w:val="26"/>
        </w:rPr>
        <w:t xml:space="preserve">response to </w:t>
      </w:r>
      <w:r w:rsidR="00B44B2F" w:rsidRPr="00F84088">
        <w:rPr>
          <w:rFonts w:asciiTheme="minorHAnsi" w:hAnsiTheme="minorHAnsi" w:cstheme="minorHAnsi"/>
          <w:sz w:val="26"/>
          <w:szCs w:val="26"/>
        </w:rPr>
        <w:t xml:space="preserve">the </w:t>
      </w:r>
      <w:r w:rsidR="002A6235" w:rsidRPr="00F84088">
        <w:rPr>
          <w:rFonts w:asciiTheme="minorHAnsi" w:hAnsiTheme="minorHAnsi" w:cstheme="minorHAnsi"/>
          <w:sz w:val="26"/>
          <w:szCs w:val="26"/>
        </w:rPr>
        <w:t>evidence</w:t>
      </w:r>
      <w:r w:rsidR="00B44B2F" w:rsidRPr="00F84088">
        <w:rPr>
          <w:rFonts w:asciiTheme="minorHAnsi" w:hAnsiTheme="minorHAnsi" w:cstheme="minorHAnsi"/>
          <w:sz w:val="26"/>
          <w:szCs w:val="26"/>
        </w:rPr>
        <w:t xml:space="preserve"> of </w:t>
      </w:r>
      <w:r w:rsidR="00734096" w:rsidRPr="00F84088">
        <w:rPr>
          <w:rFonts w:asciiTheme="minorHAnsi" w:hAnsiTheme="minorHAnsi" w:cstheme="minorHAnsi"/>
          <w:sz w:val="26"/>
          <w:szCs w:val="26"/>
        </w:rPr>
        <w:t xml:space="preserve">foetal distress </w:t>
      </w:r>
      <w:r w:rsidR="002A6235" w:rsidRPr="00F84088">
        <w:rPr>
          <w:rFonts w:asciiTheme="minorHAnsi" w:hAnsiTheme="minorHAnsi" w:cstheme="minorHAnsi"/>
          <w:sz w:val="26"/>
          <w:szCs w:val="26"/>
        </w:rPr>
        <w:t xml:space="preserve">at and </w:t>
      </w:r>
      <w:r w:rsidR="00B44B2F" w:rsidRPr="00F84088">
        <w:rPr>
          <w:rFonts w:asciiTheme="minorHAnsi" w:hAnsiTheme="minorHAnsi" w:cstheme="minorHAnsi"/>
          <w:sz w:val="26"/>
          <w:szCs w:val="26"/>
        </w:rPr>
        <w:t xml:space="preserve">after 7am </w:t>
      </w:r>
      <w:r w:rsidR="00734096" w:rsidRPr="00F84088">
        <w:rPr>
          <w:rFonts w:asciiTheme="minorHAnsi" w:hAnsiTheme="minorHAnsi" w:cstheme="minorHAnsi"/>
          <w:sz w:val="26"/>
          <w:szCs w:val="26"/>
        </w:rPr>
        <w:t xml:space="preserve">was inappropriate. </w:t>
      </w:r>
      <w:r w:rsidR="004B3313" w:rsidRPr="00F84088">
        <w:rPr>
          <w:rFonts w:asciiTheme="minorHAnsi" w:hAnsiTheme="minorHAnsi" w:cstheme="minorHAnsi"/>
          <w:sz w:val="26"/>
          <w:szCs w:val="26"/>
        </w:rPr>
        <w:t xml:space="preserve">The partogram used in the case of baby D was not completed properly either. No observations of the foetal condition or contractions were plotted on the partogram after 4 am. The </w:t>
      </w:r>
      <w:r w:rsidR="00F23DF6" w:rsidRPr="00F84088">
        <w:rPr>
          <w:rFonts w:asciiTheme="minorHAnsi" w:hAnsiTheme="minorHAnsi" w:cstheme="minorHAnsi"/>
          <w:sz w:val="26"/>
          <w:szCs w:val="26"/>
        </w:rPr>
        <w:t xml:space="preserve">nursing staff at Hillbrow clinic </w:t>
      </w:r>
      <w:r w:rsidR="004B3313" w:rsidRPr="00F84088">
        <w:rPr>
          <w:rFonts w:asciiTheme="minorHAnsi" w:hAnsiTheme="minorHAnsi" w:cstheme="minorHAnsi"/>
          <w:sz w:val="26"/>
          <w:szCs w:val="26"/>
        </w:rPr>
        <w:t xml:space="preserve">staff would have been blind as to </w:t>
      </w:r>
      <w:r w:rsidR="008F521E" w:rsidRPr="00F84088">
        <w:rPr>
          <w:rFonts w:asciiTheme="minorHAnsi" w:hAnsiTheme="minorHAnsi" w:cstheme="minorHAnsi"/>
          <w:sz w:val="26"/>
          <w:szCs w:val="26"/>
        </w:rPr>
        <w:t>the condition of the foetus</w:t>
      </w:r>
      <w:r w:rsidR="004B3313" w:rsidRPr="00F84088">
        <w:rPr>
          <w:rFonts w:asciiTheme="minorHAnsi" w:hAnsiTheme="minorHAnsi" w:cstheme="minorHAnsi"/>
          <w:sz w:val="26"/>
          <w:szCs w:val="26"/>
        </w:rPr>
        <w:t xml:space="preserve"> </w:t>
      </w:r>
      <w:r w:rsidR="004B3313" w:rsidRPr="00F84088">
        <w:rPr>
          <w:rFonts w:asciiTheme="minorHAnsi" w:hAnsiTheme="minorHAnsi" w:cstheme="minorHAnsi"/>
          <w:sz w:val="26"/>
          <w:szCs w:val="26"/>
        </w:rPr>
        <w:lastRenderedPageBreak/>
        <w:t xml:space="preserve">between 4 and </w:t>
      </w:r>
      <w:r w:rsidR="005A6438" w:rsidRPr="00F84088">
        <w:rPr>
          <w:rFonts w:asciiTheme="minorHAnsi" w:hAnsiTheme="minorHAnsi" w:cstheme="minorHAnsi"/>
          <w:sz w:val="26"/>
          <w:szCs w:val="26"/>
        </w:rPr>
        <w:t>7</w:t>
      </w:r>
      <w:r w:rsidR="004B3313" w:rsidRPr="00F84088">
        <w:rPr>
          <w:rFonts w:asciiTheme="minorHAnsi" w:hAnsiTheme="minorHAnsi" w:cstheme="minorHAnsi"/>
          <w:sz w:val="26"/>
          <w:szCs w:val="26"/>
        </w:rPr>
        <w:t xml:space="preserve"> am</w:t>
      </w:r>
      <w:r w:rsidR="00F23DF6" w:rsidRPr="00F84088">
        <w:rPr>
          <w:rFonts w:asciiTheme="minorHAnsi" w:hAnsiTheme="minorHAnsi" w:cstheme="minorHAnsi"/>
          <w:sz w:val="26"/>
          <w:szCs w:val="26"/>
        </w:rPr>
        <w:t>.</w:t>
      </w:r>
      <w:r w:rsidR="004B3313" w:rsidRPr="00F84088">
        <w:rPr>
          <w:rFonts w:asciiTheme="minorHAnsi" w:hAnsiTheme="minorHAnsi" w:cstheme="minorHAnsi"/>
          <w:sz w:val="26"/>
          <w:szCs w:val="26"/>
        </w:rPr>
        <w:t xml:space="preserve"> The partogram is used to document the process of labour – it is a pictorial graph that shows what happens during labour over time. When used and completed correctly, a nurse would be able to detect abnormalities in labour so that care </w:t>
      </w:r>
      <w:r w:rsidR="005A6438" w:rsidRPr="00F84088">
        <w:rPr>
          <w:rFonts w:asciiTheme="minorHAnsi" w:hAnsiTheme="minorHAnsi" w:cstheme="minorHAnsi"/>
          <w:sz w:val="26"/>
          <w:szCs w:val="26"/>
        </w:rPr>
        <w:t xml:space="preserve">and intervention </w:t>
      </w:r>
      <w:r w:rsidR="004B3313" w:rsidRPr="00F84088">
        <w:rPr>
          <w:rFonts w:asciiTheme="minorHAnsi" w:hAnsiTheme="minorHAnsi" w:cstheme="minorHAnsi"/>
          <w:sz w:val="26"/>
          <w:szCs w:val="26"/>
        </w:rPr>
        <w:t xml:space="preserve">can be provided before there is an adverse outcome to the baby. </w:t>
      </w:r>
      <w:r w:rsidR="00734096" w:rsidRPr="00F84088">
        <w:rPr>
          <w:rFonts w:asciiTheme="minorHAnsi" w:hAnsiTheme="minorHAnsi" w:cstheme="minorHAnsi"/>
          <w:sz w:val="26"/>
          <w:szCs w:val="26"/>
        </w:rPr>
        <w:t xml:space="preserve">This </w:t>
      </w:r>
      <w:r w:rsidR="004B3313" w:rsidRPr="00F84088">
        <w:rPr>
          <w:rFonts w:asciiTheme="minorHAnsi" w:hAnsiTheme="minorHAnsi" w:cstheme="minorHAnsi"/>
          <w:sz w:val="26"/>
          <w:szCs w:val="26"/>
        </w:rPr>
        <w:t xml:space="preserve">all cumulatively </w:t>
      </w:r>
      <w:r w:rsidR="00B44B2F" w:rsidRPr="00F84088">
        <w:rPr>
          <w:rFonts w:asciiTheme="minorHAnsi" w:hAnsiTheme="minorHAnsi" w:cstheme="minorHAnsi"/>
          <w:sz w:val="26"/>
          <w:szCs w:val="26"/>
        </w:rPr>
        <w:t xml:space="preserve">amounted to </w:t>
      </w:r>
      <w:r w:rsidR="00734096" w:rsidRPr="00F84088">
        <w:rPr>
          <w:rFonts w:asciiTheme="minorHAnsi" w:hAnsiTheme="minorHAnsi" w:cstheme="minorHAnsi"/>
          <w:sz w:val="26"/>
          <w:szCs w:val="26"/>
        </w:rPr>
        <w:t xml:space="preserve">substandard care </w:t>
      </w:r>
      <w:r w:rsidR="00B44B2F" w:rsidRPr="00F84088">
        <w:rPr>
          <w:rFonts w:asciiTheme="minorHAnsi" w:hAnsiTheme="minorHAnsi" w:cstheme="minorHAnsi"/>
          <w:sz w:val="26"/>
          <w:szCs w:val="26"/>
        </w:rPr>
        <w:t xml:space="preserve">which culminated </w:t>
      </w:r>
      <w:r w:rsidR="004B3313" w:rsidRPr="00F84088">
        <w:rPr>
          <w:rFonts w:asciiTheme="minorHAnsi" w:hAnsiTheme="minorHAnsi" w:cstheme="minorHAnsi"/>
          <w:sz w:val="26"/>
          <w:szCs w:val="26"/>
        </w:rPr>
        <w:t xml:space="preserve">in </w:t>
      </w:r>
      <w:r w:rsidR="00734096" w:rsidRPr="00F84088">
        <w:rPr>
          <w:rFonts w:asciiTheme="minorHAnsi" w:hAnsiTheme="minorHAnsi" w:cstheme="minorHAnsi"/>
          <w:sz w:val="26"/>
          <w:szCs w:val="26"/>
        </w:rPr>
        <w:t>an adverse outcome</w:t>
      </w:r>
      <w:r w:rsidR="004B3313" w:rsidRPr="00F84088">
        <w:rPr>
          <w:rFonts w:asciiTheme="minorHAnsi" w:hAnsiTheme="minorHAnsi" w:cstheme="minorHAnsi"/>
          <w:sz w:val="26"/>
          <w:szCs w:val="26"/>
        </w:rPr>
        <w:t xml:space="preserve"> in this case</w:t>
      </w:r>
      <w:r w:rsidR="00B44B2F" w:rsidRPr="00F84088">
        <w:rPr>
          <w:rFonts w:asciiTheme="minorHAnsi" w:hAnsiTheme="minorHAnsi" w:cstheme="minorHAnsi"/>
          <w:sz w:val="26"/>
          <w:szCs w:val="26"/>
        </w:rPr>
        <w:t>.</w:t>
      </w:r>
      <w:r w:rsidR="00734096" w:rsidRPr="00F84088">
        <w:rPr>
          <w:rFonts w:asciiTheme="minorHAnsi" w:hAnsiTheme="minorHAnsi" w:cstheme="minorHAnsi"/>
          <w:sz w:val="26"/>
          <w:szCs w:val="26"/>
        </w:rPr>
        <w:t xml:space="preserve"> </w:t>
      </w:r>
    </w:p>
    <w:p w:rsidR="004B3313" w:rsidRPr="004B3313" w:rsidRDefault="004B3313" w:rsidP="004B3313">
      <w:pPr>
        <w:pStyle w:val="ListParagraph"/>
        <w:rPr>
          <w:rFonts w:asciiTheme="minorHAnsi" w:hAnsiTheme="minorHAnsi" w:cstheme="minorHAnsi"/>
          <w:sz w:val="26"/>
          <w:szCs w:val="26"/>
        </w:rPr>
      </w:pPr>
    </w:p>
    <w:p w:rsidR="004B3313"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59.</w:t>
      </w:r>
      <w:r>
        <w:rPr>
          <w:rFonts w:asciiTheme="minorHAnsi" w:hAnsiTheme="minorHAnsi"/>
          <w:sz w:val="24"/>
          <w:szCs w:val="24"/>
        </w:rPr>
        <w:tab/>
      </w:r>
      <w:r w:rsidR="004B3313" w:rsidRPr="00F84088">
        <w:rPr>
          <w:rFonts w:asciiTheme="minorHAnsi" w:hAnsiTheme="minorHAnsi" w:cstheme="minorHAnsi"/>
          <w:sz w:val="26"/>
          <w:szCs w:val="26"/>
        </w:rPr>
        <w:t>Baby D’s apgar scores of 6/10 at 1, 5 and 10 minutes indicated that the baby was not a no</w:t>
      </w:r>
      <w:r w:rsidR="00BC14CD" w:rsidRPr="00F84088">
        <w:rPr>
          <w:rFonts w:asciiTheme="minorHAnsi" w:hAnsiTheme="minorHAnsi" w:cstheme="minorHAnsi"/>
          <w:sz w:val="26"/>
          <w:szCs w:val="26"/>
        </w:rPr>
        <w:t>r</w:t>
      </w:r>
      <w:r w:rsidR="004B3313" w:rsidRPr="00F84088">
        <w:rPr>
          <w:rFonts w:asciiTheme="minorHAnsi" w:hAnsiTheme="minorHAnsi" w:cstheme="minorHAnsi"/>
          <w:sz w:val="26"/>
          <w:szCs w:val="26"/>
        </w:rPr>
        <w:t>mal</w:t>
      </w:r>
      <w:r w:rsidR="005A6438" w:rsidRPr="00F84088">
        <w:rPr>
          <w:rFonts w:asciiTheme="minorHAnsi" w:hAnsiTheme="minorHAnsi" w:cstheme="minorHAnsi"/>
          <w:sz w:val="26"/>
          <w:szCs w:val="26"/>
        </w:rPr>
        <w:t>/</w:t>
      </w:r>
      <w:r w:rsidR="004B3313" w:rsidRPr="00F84088">
        <w:rPr>
          <w:rFonts w:asciiTheme="minorHAnsi" w:hAnsiTheme="minorHAnsi" w:cstheme="minorHAnsi"/>
          <w:sz w:val="26"/>
          <w:szCs w:val="26"/>
        </w:rPr>
        <w:t>well baby</w:t>
      </w:r>
      <w:r w:rsidR="00BC14CD" w:rsidRPr="00F84088">
        <w:rPr>
          <w:rFonts w:asciiTheme="minorHAnsi" w:hAnsiTheme="minorHAnsi" w:cstheme="minorHAnsi"/>
          <w:sz w:val="26"/>
          <w:szCs w:val="26"/>
        </w:rPr>
        <w:t xml:space="preserve">. </w:t>
      </w:r>
      <w:r w:rsidR="002A6235" w:rsidRPr="00F84088">
        <w:rPr>
          <w:rFonts w:asciiTheme="minorHAnsi" w:hAnsiTheme="minorHAnsi" w:cstheme="minorHAnsi"/>
          <w:sz w:val="26"/>
          <w:szCs w:val="26"/>
        </w:rPr>
        <w:t xml:space="preserve">Baby D required resuscitation after delivery. </w:t>
      </w:r>
      <w:r w:rsidR="00BC14CD" w:rsidRPr="00F84088">
        <w:rPr>
          <w:rFonts w:asciiTheme="minorHAnsi" w:hAnsiTheme="minorHAnsi" w:cstheme="minorHAnsi"/>
          <w:sz w:val="26"/>
          <w:szCs w:val="26"/>
        </w:rPr>
        <w:t xml:space="preserve">The neonatal records indicate that baby D developed convulsions (seizures) and was diagnosed with HI encephalopathy </w:t>
      </w:r>
      <w:r w:rsidR="00816CBF" w:rsidRPr="00F84088">
        <w:rPr>
          <w:rFonts w:asciiTheme="minorHAnsi" w:hAnsiTheme="minorHAnsi" w:cstheme="minorHAnsi"/>
          <w:sz w:val="26"/>
          <w:szCs w:val="26"/>
        </w:rPr>
        <w:t xml:space="preserve">shortly </w:t>
      </w:r>
      <w:r w:rsidR="00BC14CD" w:rsidRPr="00F84088">
        <w:rPr>
          <w:rFonts w:asciiTheme="minorHAnsi" w:hAnsiTheme="minorHAnsi" w:cstheme="minorHAnsi"/>
          <w:sz w:val="26"/>
          <w:szCs w:val="26"/>
        </w:rPr>
        <w:t xml:space="preserve">after birth. Baby D was </w:t>
      </w:r>
      <w:r w:rsidR="002A6235" w:rsidRPr="00F84088">
        <w:rPr>
          <w:rFonts w:asciiTheme="minorHAnsi" w:hAnsiTheme="minorHAnsi" w:cstheme="minorHAnsi"/>
          <w:sz w:val="26"/>
          <w:szCs w:val="26"/>
        </w:rPr>
        <w:t xml:space="preserve">also </w:t>
      </w:r>
      <w:r w:rsidR="00BC14CD" w:rsidRPr="00F84088">
        <w:rPr>
          <w:rFonts w:asciiTheme="minorHAnsi" w:hAnsiTheme="minorHAnsi" w:cstheme="minorHAnsi"/>
          <w:sz w:val="26"/>
          <w:szCs w:val="26"/>
        </w:rPr>
        <w:t xml:space="preserve">hospitalised after birth. A baby </w:t>
      </w:r>
      <w:r w:rsidR="005A6438" w:rsidRPr="00F84088">
        <w:rPr>
          <w:rFonts w:asciiTheme="minorHAnsi" w:hAnsiTheme="minorHAnsi" w:cstheme="minorHAnsi"/>
          <w:sz w:val="26"/>
          <w:szCs w:val="26"/>
        </w:rPr>
        <w:t xml:space="preserve">who is well </w:t>
      </w:r>
      <w:r w:rsidR="00BC14CD" w:rsidRPr="00F84088">
        <w:rPr>
          <w:rFonts w:asciiTheme="minorHAnsi" w:hAnsiTheme="minorHAnsi" w:cstheme="minorHAnsi"/>
          <w:sz w:val="26"/>
          <w:szCs w:val="26"/>
        </w:rPr>
        <w:t xml:space="preserve">would not require hospital care </w:t>
      </w:r>
    </w:p>
    <w:p w:rsidR="009414A9" w:rsidRDefault="009414A9" w:rsidP="00BA0020">
      <w:pPr>
        <w:pStyle w:val="ListParagraph"/>
        <w:rPr>
          <w:rFonts w:asciiTheme="minorHAnsi" w:hAnsiTheme="minorHAnsi" w:cstheme="minorHAnsi"/>
          <w:sz w:val="26"/>
          <w:szCs w:val="26"/>
        </w:rPr>
      </w:pPr>
    </w:p>
    <w:p w:rsidR="00100866"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60.</w:t>
      </w:r>
      <w:r>
        <w:rPr>
          <w:rFonts w:asciiTheme="minorHAnsi" w:hAnsiTheme="minorHAnsi"/>
          <w:sz w:val="24"/>
          <w:szCs w:val="24"/>
        </w:rPr>
        <w:tab/>
      </w:r>
      <w:r w:rsidR="00F23DF6" w:rsidRPr="00F84088">
        <w:rPr>
          <w:rFonts w:asciiTheme="minorHAnsi" w:hAnsiTheme="minorHAnsi" w:cstheme="minorHAnsi"/>
          <w:sz w:val="26"/>
          <w:szCs w:val="26"/>
        </w:rPr>
        <w:t xml:space="preserve">Foetal monitoring is designed to detect a hypoxic insult so that intervention can take place before an injury occurs to the baby. Obstetricians do not know for how long the baby can endure foetal insult or when precisely an injury occurs. All we know is that where there is evidence of hypoxia </w:t>
      </w:r>
      <w:r w:rsidR="005B1CF7" w:rsidRPr="00F84088">
        <w:rPr>
          <w:rFonts w:asciiTheme="minorHAnsi" w:hAnsiTheme="minorHAnsi" w:cstheme="minorHAnsi"/>
          <w:sz w:val="26"/>
          <w:szCs w:val="26"/>
        </w:rPr>
        <w:t>we intervene immediately by restoring oxygenation to the baby and if foetal hypoxia remains</w:t>
      </w:r>
      <w:r w:rsidR="005A6438" w:rsidRPr="00F84088">
        <w:rPr>
          <w:rFonts w:asciiTheme="minorHAnsi" w:hAnsiTheme="minorHAnsi" w:cstheme="minorHAnsi"/>
          <w:sz w:val="26"/>
          <w:szCs w:val="26"/>
        </w:rPr>
        <w:t>,</w:t>
      </w:r>
      <w:r w:rsidR="005B1CF7" w:rsidRPr="00F84088">
        <w:rPr>
          <w:rFonts w:asciiTheme="minorHAnsi" w:hAnsiTheme="minorHAnsi" w:cstheme="minorHAnsi"/>
          <w:sz w:val="26"/>
          <w:szCs w:val="26"/>
        </w:rPr>
        <w:t xml:space="preserve"> </w:t>
      </w:r>
      <w:r w:rsidR="002A6235" w:rsidRPr="00F84088">
        <w:rPr>
          <w:rFonts w:asciiTheme="minorHAnsi" w:hAnsiTheme="minorHAnsi" w:cstheme="minorHAnsi"/>
          <w:sz w:val="26"/>
          <w:szCs w:val="26"/>
        </w:rPr>
        <w:t xml:space="preserve">by </w:t>
      </w:r>
      <w:r w:rsidR="005B1CF7" w:rsidRPr="00F84088">
        <w:rPr>
          <w:rFonts w:asciiTheme="minorHAnsi" w:hAnsiTheme="minorHAnsi" w:cstheme="minorHAnsi"/>
          <w:sz w:val="26"/>
          <w:szCs w:val="26"/>
        </w:rPr>
        <w:t>expedit</w:t>
      </w:r>
      <w:r w:rsidR="002A6235" w:rsidRPr="00F84088">
        <w:rPr>
          <w:rFonts w:asciiTheme="minorHAnsi" w:hAnsiTheme="minorHAnsi" w:cstheme="minorHAnsi"/>
          <w:sz w:val="26"/>
          <w:szCs w:val="26"/>
        </w:rPr>
        <w:t>ing</w:t>
      </w:r>
      <w:r w:rsidR="005B1CF7" w:rsidRPr="00F84088">
        <w:rPr>
          <w:rFonts w:asciiTheme="minorHAnsi" w:hAnsiTheme="minorHAnsi" w:cstheme="minorHAnsi"/>
          <w:sz w:val="26"/>
          <w:szCs w:val="26"/>
        </w:rPr>
        <w:t xml:space="preserve"> delivery before injury occurs.</w:t>
      </w:r>
      <w:r w:rsidR="00F23DF6" w:rsidRPr="00F84088">
        <w:rPr>
          <w:rFonts w:asciiTheme="minorHAnsi" w:hAnsiTheme="minorHAnsi" w:cstheme="minorHAnsi"/>
          <w:sz w:val="26"/>
          <w:szCs w:val="26"/>
        </w:rPr>
        <w:t xml:space="preserve"> </w:t>
      </w:r>
    </w:p>
    <w:p w:rsidR="00100866" w:rsidRDefault="00100866" w:rsidP="00BA0020">
      <w:pPr>
        <w:pStyle w:val="ListParagraph"/>
        <w:rPr>
          <w:rFonts w:asciiTheme="minorHAnsi" w:hAnsiTheme="minorHAnsi" w:cstheme="minorHAnsi"/>
          <w:sz w:val="26"/>
          <w:szCs w:val="26"/>
        </w:rPr>
      </w:pPr>
    </w:p>
    <w:p w:rsidR="00E30781"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61.</w:t>
      </w:r>
      <w:r>
        <w:rPr>
          <w:rFonts w:asciiTheme="minorHAnsi" w:hAnsiTheme="minorHAnsi"/>
          <w:sz w:val="24"/>
          <w:szCs w:val="24"/>
        </w:rPr>
        <w:tab/>
      </w:r>
      <w:r w:rsidR="00874A68" w:rsidRPr="00F84088">
        <w:rPr>
          <w:rFonts w:asciiTheme="minorHAnsi" w:hAnsiTheme="minorHAnsi" w:cstheme="minorHAnsi"/>
          <w:sz w:val="26"/>
          <w:szCs w:val="26"/>
        </w:rPr>
        <w:t>Prof Anthony was asked to comment on the defendant’s version, namely that the kind of central brain injury Baby D sustained occurred suddenly or unpredictably and was so severe (the conventionally described ‘acute profound’ HI injury</w:t>
      </w:r>
      <w:r w:rsidR="00AB6BFA" w:rsidRPr="00F84088">
        <w:rPr>
          <w:rFonts w:asciiTheme="minorHAnsi" w:hAnsiTheme="minorHAnsi" w:cstheme="minorHAnsi"/>
          <w:sz w:val="26"/>
          <w:szCs w:val="26"/>
        </w:rPr>
        <w:t>)</w:t>
      </w:r>
      <w:r w:rsidR="00874A68" w:rsidRPr="00F84088">
        <w:rPr>
          <w:rFonts w:asciiTheme="minorHAnsi" w:hAnsiTheme="minorHAnsi" w:cstheme="minorHAnsi"/>
          <w:sz w:val="26"/>
          <w:szCs w:val="26"/>
        </w:rPr>
        <w:t xml:space="preserve"> that nothing could </w:t>
      </w:r>
      <w:r w:rsidR="008F521E" w:rsidRPr="00F84088">
        <w:rPr>
          <w:rFonts w:asciiTheme="minorHAnsi" w:hAnsiTheme="minorHAnsi" w:cstheme="minorHAnsi"/>
          <w:sz w:val="26"/>
          <w:szCs w:val="26"/>
        </w:rPr>
        <w:t xml:space="preserve">have been </w:t>
      </w:r>
      <w:r w:rsidR="00874A68" w:rsidRPr="00F84088">
        <w:rPr>
          <w:rFonts w:asciiTheme="minorHAnsi" w:hAnsiTheme="minorHAnsi" w:cstheme="minorHAnsi"/>
          <w:sz w:val="26"/>
          <w:szCs w:val="26"/>
        </w:rPr>
        <w:t xml:space="preserve">done to prevent it. According to Prof Anthony, Neuro-Radiologists have conflated the process giving rise to the injury, with the injury itself.  A sentinel event means an alerting or overt event that one cannot help but observe and which would have to be noted in the obstetric records. </w:t>
      </w:r>
      <w:r w:rsidR="00582210" w:rsidRPr="00F84088">
        <w:rPr>
          <w:rFonts w:asciiTheme="minorHAnsi" w:hAnsiTheme="minorHAnsi" w:cstheme="minorHAnsi"/>
          <w:sz w:val="26"/>
          <w:szCs w:val="26"/>
        </w:rPr>
        <w:t xml:space="preserve">It is always overt and seen. </w:t>
      </w:r>
      <w:r w:rsidR="00874A68" w:rsidRPr="00F84088">
        <w:rPr>
          <w:rFonts w:asciiTheme="minorHAnsi" w:hAnsiTheme="minorHAnsi" w:cstheme="minorHAnsi"/>
          <w:sz w:val="26"/>
          <w:szCs w:val="26"/>
        </w:rPr>
        <w:t xml:space="preserve">A sentinel event is an acute profound event that </w:t>
      </w:r>
      <w:r w:rsidR="005A6438" w:rsidRPr="00F84088">
        <w:rPr>
          <w:rFonts w:asciiTheme="minorHAnsi" w:hAnsiTheme="minorHAnsi" w:cstheme="minorHAnsi"/>
          <w:sz w:val="26"/>
          <w:szCs w:val="26"/>
        </w:rPr>
        <w:t>g</w:t>
      </w:r>
      <w:r w:rsidR="00874A68" w:rsidRPr="00F84088">
        <w:rPr>
          <w:rFonts w:asciiTheme="minorHAnsi" w:hAnsiTheme="minorHAnsi" w:cstheme="minorHAnsi"/>
          <w:sz w:val="26"/>
          <w:szCs w:val="26"/>
        </w:rPr>
        <w:t xml:space="preserve">ives rise to the ultimate brain </w:t>
      </w:r>
      <w:r w:rsidR="00874A68" w:rsidRPr="00F84088">
        <w:rPr>
          <w:rFonts w:asciiTheme="minorHAnsi" w:hAnsiTheme="minorHAnsi" w:cstheme="minorHAnsi"/>
          <w:sz w:val="26"/>
          <w:szCs w:val="26"/>
        </w:rPr>
        <w:lastRenderedPageBreak/>
        <w:t xml:space="preserve">injury. There is no evidence that a BGT injury can </w:t>
      </w:r>
      <w:r w:rsidR="00874A68" w:rsidRPr="00F84088">
        <w:rPr>
          <w:rFonts w:asciiTheme="minorHAnsi" w:hAnsiTheme="minorHAnsi" w:cstheme="minorHAnsi"/>
          <w:i/>
          <w:sz w:val="26"/>
          <w:szCs w:val="26"/>
        </w:rPr>
        <w:t xml:space="preserve">only </w:t>
      </w:r>
      <w:r w:rsidR="00874A68" w:rsidRPr="00F84088">
        <w:rPr>
          <w:rFonts w:asciiTheme="minorHAnsi" w:hAnsiTheme="minorHAnsi" w:cstheme="minorHAnsi"/>
          <w:sz w:val="26"/>
          <w:szCs w:val="26"/>
        </w:rPr>
        <w:t xml:space="preserve">take place in the presence of a sentinel event. </w:t>
      </w:r>
      <w:r w:rsidR="00AB6BFA" w:rsidRPr="00F84088">
        <w:rPr>
          <w:rFonts w:asciiTheme="minorHAnsi" w:hAnsiTheme="minorHAnsi" w:cstheme="minorHAnsi"/>
          <w:sz w:val="26"/>
          <w:szCs w:val="26"/>
        </w:rPr>
        <w:t>There is substantive expert opinion</w:t>
      </w:r>
      <w:r w:rsidR="008E10E3" w:rsidRPr="00F84088">
        <w:rPr>
          <w:rFonts w:asciiTheme="minorHAnsi" w:hAnsiTheme="minorHAnsi" w:cstheme="minorHAnsi"/>
          <w:sz w:val="26"/>
          <w:szCs w:val="26"/>
        </w:rPr>
        <w:t xml:space="preserve"> that indicates that a rapid shutdown of oxygenated blood is </w:t>
      </w:r>
      <w:r w:rsidR="005A6438" w:rsidRPr="00F84088">
        <w:rPr>
          <w:rFonts w:asciiTheme="minorHAnsi" w:hAnsiTheme="minorHAnsi" w:cstheme="minorHAnsi"/>
          <w:sz w:val="26"/>
          <w:szCs w:val="26"/>
        </w:rPr>
        <w:t xml:space="preserve">not </w:t>
      </w:r>
      <w:r w:rsidR="008E10E3" w:rsidRPr="00F84088">
        <w:rPr>
          <w:rFonts w:asciiTheme="minorHAnsi" w:hAnsiTheme="minorHAnsi" w:cstheme="minorHAnsi"/>
          <w:sz w:val="26"/>
          <w:szCs w:val="26"/>
        </w:rPr>
        <w:t>the only mechanism by which this BGT injury can occur.</w:t>
      </w:r>
      <w:r w:rsidR="00E30781" w:rsidRPr="00F84088">
        <w:rPr>
          <w:rFonts w:asciiTheme="minorHAnsi" w:hAnsiTheme="minorHAnsi" w:cstheme="minorHAnsi"/>
          <w:sz w:val="26"/>
          <w:szCs w:val="26"/>
        </w:rPr>
        <w:t xml:space="preserve"> </w:t>
      </w:r>
      <w:r w:rsidR="00874A68" w:rsidRPr="00F84088">
        <w:rPr>
          <w:rFonts w:asciiTheme="minorHAnsi" w:hAnsiTheme="minorHAnsi" w:cstheme="minorHAnsi"/>
          <w:sz w:val="26"/>
          <w:szCs w:val="26"/>
        </w:rPr>
        <w:t>So the presumption that with a BGT injury</w:t>
      </w:r>
      <w:r w:rsidR="005A6438" w:rsidRPr="00F84088">
        <w:rPr>
          <w:rFonts w:asciiTheme="minorHAnsi" w:hAnsiTheme="minorHAnsi" w:cstheme="minorHAnsi"/>
          <w:sz w:val="26"/>
          <w:szCs w:val="26"/>
        </w:rPr>
        <w:t>,</w:t>
      </w:r>
      <w:r w:rsidR="00874A68" w:rsidRPr="00F84088">
        <w:rPr>
          <w:rFonts w:asciiTheme="minorHAnsi" w:hAnsiTheme="minorHAnsi" w:cstheme="minorHAnsi"/>
          <w:sz w:val="26"/>
          <w:szCs w:val="26"/>
        </w:rPr>
        <w:t xml:space="preserve"> the mechanism is an acute profound obstetric insult</w:t>
      </w:r>
      <w:r w:rsidR="00AB6BFA" w:rsidRPr="00F84088">
        <w:rPr>
          <w:rFonts w:asciiTheme="minorHAnsi" w:hAnsiTheme="minorHAnsi" w:cstheme="minorHAnsi"/>
          <w:sz w:val="26"/>
          <w:szCs w:val="26"/>
        </w:rPr>
        <w:t xml:space="preserve"> (characterised by rapid total shutdown of oxygenated blood</w:t>
      </w:r>
      <w:r w:rsidR="00E30781" w:rsidRPr="00F84088">
        <w:rPr>
          <w:rFonts w:asciiTheme="minorHAnsi" w:hAnsiTheme="minorHAnsi" w:cstheme="minorHAnsi"/>
          <w:sz w:val="26"/>
          <w:szCs w:val="26"/>
        </w:rPr>
        <w:t xml:space="preserve"> in which compensatory mechanisms have n</w:t>
      </w:r>
      <w:r w:rsidR="005A6438" w:rsidRPr="00F84088">
        <w:rPr>
          <w:rFonts w:asciiTheme="minorHAnsi" w:hAnsiTheme="minorHAnsi" w:cstheme="minorHAnsi"/>
          <w:sz w:val="26"/>
          <w:szCs w:val="26"/>
        </w:rPr>
        <w:t>o</w:t>
      </w:r>
      <w:r w:rsidR="00E30781" w:rsidRPr="00F84088">
        <w:rPr>
          <w:rFonts w:asciiTheme="minorHAnsi" w:hAnsiTheme="minorHAnsi" w:cstheme="minorHAnsi"/>
          <w:sz w:val="26"/>
          <w:szCs w:val="26"/>
        </w:rPr>
        <w:t xml:space="preserve"> time to become deployed</w:t>
      </w:r>
      <w:r w:rsidR="00AB6BFA" w:rsidRPr="00F84088">
        <w:rPr>
          <w:rFonts w:asciiTheme="minorHAnsi" w:hAnsiTheme="minorHAnsi" w:cstheme="minorHAnsi"/>
          <w:sz w:val="26"/>
          <w:szCs w:val="26"/>
        </w:rPr>
        <w:t>)</w:t>
      </w:r>
      <w:r w:rsidR="00874A68" w:rsidRPr="00F84088">
        <w:rPr>
          <w:rFonts w:asciiTheme="minorHAnsi" w:hAnsiTheme="minorHAnsi" w:cstheme="minorHAnsi"/>
          <w:sz w:val="26"/>
          <w:szCs w:val="26"/>
        </w:rPr>
        <w:t xml:space="preserve"> is no</w:t>
      </w:r>
      <w:r w:rsidR="00E30781" w:rsidRPr="00F84088">
        <w:rPr>
          <w:rFonts w:asciiTheme="minorHAnsi" w:hAnsiTheme="minorHAnsi" w:cstheme="minorHAnsi"/>
          <w:sz w:val="26"/>
          <w:szCs w:val="26"/>
        </w:rPr>
        <w:t xml:space="preserve"> longer correct.</w:t>
      </w:r>
      <w:r w:rsidR="00874A68" w:rsidRPr="00F84088">
        <w:rPr>
          <w:rFonts w:asciiTheme="minorHAnsi" w:hAnsiTheme="minorHAnsi" w:cstheme="minorHAnsi"/>
          <w:sz w:val="26"/>
          <w:szCs w:val="26"/>
        </w:rPr>
        <w:t xml:space="preserve"> </w:t>
      </w:r>
    </w:p>
    <w:p w:rsidR="00E30781" w:rsidRPr="00E30781" w:rsidRDefault="00E30781" w:rsidP="00E30781">
      <w:pPr>
        <w:pStyle w:val="ListParagraph"/>
        <w:rPr>
          <w:rFonts w:asciiTheme="minorHAnsi" w:hAnsiTheme="minorHAnsi" w:cstheme="minorHAnsi"/>
          <w:sz w:val="26"/>
          <w:szCs w:val="26"/>
        </w:rPr>
      </w:pPr>
    </w:p>
    <w:p w:rsidR="00100866" w:rsidRPr="00F84088" w:rsidRDefault="00F84088" w:rsidP="00F84088">
      <w:pPr>
        <w:spacing w:after="200" w:line="360" w:lineRule="auto"/>
        <w:ind w:left="851" w:hanging="851"/>
        <w:jc w:val="both"/>
        <w:rPr>
          <w:rFonts w:asciiTheme="minorHAnsi" w:hAnsiTheme="minorHAnsi" w:cstheme="minorHAnsi"/>
          <w:sz w:val="26"/>
          <w:szCs w:val="26"/>
        </w:rPr>
      </w:pPr>
      <w:r w:rsidRPr="00AB6BFA">
        <w:rPr>
          <w:rFonts w:asciiTheme="minorHAnsi" w:hAnsiTheme="minorHAnsi"/>
          <w:sz w:val="24"/>
          <w:szCs w:val="24"/>
        </w:rPr>
        <w:t>62.</w:t>
      </w:r>
      <w:r w:rsidRPr="00AB6BFA">
        <w:rPr>
          <w:rFonts w:asciiTheme="minorHAnsi" w:hAnsiTheme="minorHAnsi"/>
          <w:sz w:val="24"/>
          <w:szCs w:val="24"/>
        </w:rPr>
        <w:tab/>
      </w:r>
      <w:r w:rsidR="00E3691B" w:rsidRPr="00F84088">
        <w:rPr>
          <w:rFonts w:asciiTheme="minorHAnsi" w:hAnsiTheme="minorHAnsi" w:cstheme="minorHAnsi"/>
          <w:sz w:val="26"/>
          <w:szCs w:val="26"/>
        </w:rPr>
        <w:t>Where there is evidence of foetal distress</w:t>
      </w:r>
      <w:r w:rsidR="00AB6BFA" w:rsidRPr="00F84088">
        <w:rPr>
          <w:rFonts w:asciiTheme="minorHAnsi" w:hAnsiTheme="minorHAnsi" w:cstheme="minorHAnsi"/>
          <w:sz w:val="26"/>
          <w:szCs w:val="26"/>
        </w:rPr>
        <w:t>/hypoxia and</w:t>
      </w:r>
      <w:r w:rsidR="00E3691B" w:rsidRPr="00F84088">
        <w:rPr>
          <w:rFonts w:asciiTheme="minorHAnsi" w:hAnsiTheme="minorHAnsi" w:cstheme="minorHAnsi"/>
          <w:sz w:val="26"/>
          <w:szCs w:val="26"/>
        </w:rPr>
        <w:t xml:space="preserve"> even if</w:t>
      </w:r>
      <w:r w:rsidR="00874A68" w:rsidRPr="00F84088">
        <w:rPr>
          <w:rFonts w:asciiTheme="minorHAnsi" w:hAnsiTheme="minorHAnsi" w:cstheme="minorHAnsi"/>
          <w:sz w:val="26"/>
          <w:szCs w:val="26"/>
        </w:rPr>
        <w:t xml:space="preserve"> the only feasible action is </w:t>
      </w:r>
      <w:r w:rsidR="00E3691B" w:rsidRPr="00F84088">
        <w:rPr>
          <w:rFonts w:asciiTheme="minorHAnsi" w:hAnsiTheme="minorHAnsi" w:cstheme="minorHAnsi"/>
          <w:sz w:val="26"/>
          <w:szCs w:val="26"/>
        </w:rPr>
        <w:t>to deliver the baby,</w:t>
      </w:r>
      <w:r w:rsidR="00874A68" w:rsidRPr="00F84088">
        <w:rPr>
          <w:rFonts w:asciiTheme="minorHAnsi" w:hAnsiTheme="minorHAnsi" w:cstheme="minorHAnsi"/>
          <w:sz w:val="26"/>
          <w:szCs w:val="26"/>
        </w:rPr>
        <w:t xml:space="preserve"> </w:t>
      </w:r>
      <w:r w:rsidR="00E3691B" w:rsidRPr="00F84088">
        <w:rPr>
          <w:rFonts w:asciiTheme="minorHAnsi" w:hAnsiTheme="minorHAnsi" w:cstheme="minorHAnsi"/>
          <w:sz w:val="26"/>
          <w:szCs w:val="26"/>
        </w:rPr>
        <w:t>then protocol still requires that whilst taking steps to expedite delivery, actions that may exacerbate the lack of oxygen to the baby</w:t>
      </w:r>
      <w:r w:rsidR="00AB6BFA" w:rsidRPr="00F84088">
        <w:rPr>
          <w:rFonts w:asciiTheme="minorHAnsi" w:hAnsiTheme="minorHAnsi" w:cstheme="minorHAnsi"/>
          <w:sz w:val="26"/>
          <w:szCs w:val="26"/>
        </w:rPr>
        <w:t xml:space="preserve"> are to be avoided and intervention</w:t>
      </w:r>
      <w:r w:rsidR="005A6438" w:rsidRPr="00F84088">
        <w:rPr>
          <w:rFonts w:asciiTheme="minorHAnsi" w:hAnsiTheme="minorHAnsi" w:cstheme="minorHAnsi"/>
          <w:sz w:val="26"/>
          <w:szCs w:val="26"/>
        </w:rPr>
        <w:t>s</w:t>
      </w:r>
      <w:r w:rsidR="00AB6BFA" w:rsidRPr="00F84088">
        <w:rPr>
          <w:rFonts w:asciiTheme="minorHAnsi" w:hAnsiTheme="minorHAnsi" w:cstheme="minorHAnsi"/>
          <w:sz w:val="26"/>
          <w:szCs w:val="26"/>
        </w:rPr>
        <w:t xml:space="preserve"> </w:t>
      </w:r>
      <w:r w:rsidR="00E30781" w:rsidRPr="00F84088">
        <w:rPr>
          <w:rFonts w:asciiTheme="minorHAnsi" w:hAnsiTheme="minorHAnsi" w:cstheme="minorHAnsi"/>
          <w:sz w:val="26"/>
          <w:szCs w:val="26"/>
        </w:rPr>
        <w:t>such as</w:t>
      </w:r>
      <w:r w:rsidR="00AB6BFA" w:rsidRPr="00F84088">
        <w:rPr>
          <w:rFonts w:asciiTheme="minorHAnsi" w:hAnsiTheme="minorHAnsi" w:cstheme="minorHAnsi"/>
          <w:sz w:val="26"/>
          <w:szCs w:val="26"/>
        </w:rPr>
        <w:t xml:space="preserve"> administering</w:t>
      </w:r>
      <w:r w:rsidR="00E3691B" w:rsidRPr="00F84088">
        <w:rPr>
          <w:rFonts w:asciiTheme="minorHAnsi" w:hAnsiTheme="minorHAnsi" w:cstheme="minorHAnsi"/>
          <w:sz w:val="26"/>
          <w:szCs w:val="26"/>
        </w:rPr>
        <w:t xml:space="preserve"> oxygen to the mother</w:t>
      </w:r>
      <w:r w:rsidR="005A6438" w:rsidRPr="00F84088">
        <w:rPr>
          <w:rFonts w:asciiTheme="minorHAnsi" w:hAnsiTheme="minorHAnsi" w:cstheme="minorHAnsi"/>
          <w:sz w:val="26"/>
          <w:szCs w:val="26"/>
        </w:rPr>
        <w:t>;</w:t>
      </w:r>
      <w:r w:rsidR="00E3691B" w:rsidRPr="00F84088">
        <w:rPr>
          <w:rFonts w:asciiTheme="minorHAnsi" w:hAnsiTheme="minorHAnsi" w:cstheme="minorHAnsi"/>
          <w:sz w:val="26"/>
          <w:szCs w:val="26"/>
        </w:rPr>
        <w:t xml:space="preserve"> avoid</w:t>
      </w:r>
      <w:r w:rsidR="00AB6BFA" w:rsidRPr="00F84088">
        <w:rPr>
          <w:rFonts w:asciiTheme="minorHAnsi" w:hAnsiTheme="minorHAnsi" w:cstheme="minorHAnsi"/>
          <w:sz w:val="26"/>
          <w:szCs w:val="26"/>
        </w:rPr>
        <w:t>ing</w:t>
      </w:r>
      <w:r w:rsidR="00E3691B" w:rsidRPr="00F84088">
        <w:rPr>
          <w:rFonts w:asciiTheme="minorHAnsi" w:hAnsiTheme="minorHAnsi" w:cstheme="minorHAnsi"/>
          <w:sz w:val="26"/>
          <w:szCs w:val="26"/>
        </w:rPr>
        <w:t xml:space="preserve"> having the mother start pushing </w:t>
      </w:r>
      <w:r w:rsidR="00AB6BFA" w:rsidRPr="00F84088">
        <w:rPr>
          <w:rFonts w:asciiTheme="minorHAnsi" w:hAnsiTheme="minorHAnsi" w:cstheme="minorHAnsi"/>
          <w:sz w:val="26"/>
          <w:szCs w:val="26"/>
        </w:rPr>
        <w:t xml:space="preserve">so as </w:t>
      </w:r>
      <w:r w:rsidR="00E3691B" w:rsidRPr="00F84088">
        <w:rPr>
          <w:rFonts w:asciiTheme="minorHAnsi" w:hAnsiTheme="minorHAnsi" w:cstheme="minorHAnsi"/>
          <w:sz w:val="26"/>
          <w:szCs w:val="26"/>
        </w:rPr>
        <w:t xml:space="preserve">to allow the baby to recover </w:t>
      </w:r>
      <w:r w:rsidR="00E30781" w:rsidRPr="00F84088">
        <w:rPr>
          <w:rFonts w:asciiTheme="minorHAnsi" w:hAnsiTheme="minorHAnsi" w:cstheme="minorHAnsi"/>
          <w:sz w:val="26"/>
          <w:szCs w:val="26"/>
        </w:rPr>
        <w:t xml:space="preserve">from a lack of oxygen during contractions </w:t>
      </w:r>
      <w:r w:rsidR="00E3691B" w:rsidRPr="00F84088">
        <w:rPr>
          <w:rFonts w:asciiTheme="minorHAnsi" w:hAnsiTheme="minorHAnsi" w:cstheme="minorHAnsi"/>
          <w:sz w:val="26"/>
          <w:szCs w:val="26"/>
        </w:rPr>
        <w:t>and carry</w:t>
      </w:r>
      <w:r w:rsidR="00E30781" w:rsidRPr="00F84088">
        <w:rPr>
          <w:rFonts w:asciiTheme="minorHAnsi" w:hAnsiTheme="minorHAnsi" w:cstheme="minorHAnsi"/>
          <w:sz w:val="26"/>
          <w:szCs w:val="26"/>
        </w:rPr>
        <w:t>ing</w:t>
      </w:r>
      <w:r w:rsidR="00E3691B" w:rsidRPr="00F84088">
        <w:rPr>
          <w:rFonts w:asciiTheme="minorHAnsi" w:hAnsiTheme="minorHAnsi" w:cstheme="minorHAnsi"/>
          <w:sz w:val="26"/>
          <w:szCs w:val="26"/>
        </w:rPr>
        <w:t xml:space="preserve"> out foetal resuscitation</w:t>
      </w:r>
      <w:r w:rsidR="00E30781" w:rsidRPr="00F84088">
        <w:rPr>
          <w:rFonts w:asciiTheme="minorHAnsi" w:hAnsiTheme="minorHAnsi" w:cstheme="minorHAnsi"/>
          <w:sz w:val="26"/>
          <w:szCs w:val="26"/>
        </w:rPr>
        <w:t xml:space="preserve"> is called for</w:t>
      </w:r>
      <w:r w:rsidR="00E3691B" w:rsidRPr="00F84088">
        <w:rPr>
          <w:rFonts w:asciiTheme="minorHAnsi" w:hAnsiTheme="minorHAnsi" w:cstheme="minorHAnsi"/>
          <w:sz w:val="26"/>
          <w:szCs w:val="26"/>
        </w:rPr>
        <w:t xml:space="preserve">. </w:t>
      </w:r>
      <w:r w:rsidR="00AB6BFA" w:rsidRPr="00F84088">
        <w:rPr>
          <w:rFonts w:asciiTheme="minorHAnsi" w:hAnsiTheme="minorHAnsi" w:cstheme="minorHAnsi"/>
          <w:sz w:val="26"/>
          <w:szCs w:val="26"/>
        </w:rPr>
        <w:t>In other words, t</w:t>
      </w:r>
      <w:r w:rsidR="00E3691B" w:rsidRPr="00F84088">
        <w:rPr>
          <w:rFonts w:asciiTheme="minorHAnsi" w:hAnsiTheme="minorHAnsi" w:cstheme="minorHAnsi"/>
          <w:sz w:val="26"/>
          <w:szCs w:val="26"/>
        </w:rPr>
        <w:t xml:space="preserve">here is therefore still a process to be followed </w:t>
      </w:r>
      <w:r w:rsidR="005A6438" w:rsidRPr="00F84088">
        <w:rPr>
          <w:rFonts w:asciiTheme="minorHAnsi" w:hAnsiTheme="minorHAnsi" w:cstheme="minorHAnsi"/>
          <w:sz w:val="26"/>
          <w:szCs w:val="26"/>
        </w:rPr>
        <w:t xml:space="preserve">and active steps to be taken </w:t>
      </w:r>
      <w:r w:rsidR="00E3691B" w:rsidRPr="00F84088">
        <w:rPr>
          <w:rFonts w:asciiTheme="minorHAnsi" w:hAnsiTheme="minorHAnsi" w:cstheme="minorHAnsi"/>
          <w:sz w:val="26"/>
          <w:szCs w:val="26"/>
        </w:rPr>
        <w:t xml:space="preserve">to mitigate the injury. </w:t>
      </w:r>
    </w:p>
    <w:p w:rsidR="00100866" w:rsidRDefault="00100866" w:rsidP="00BA0020">
      <w:pPr>
        <w:pStyle w:val="ListParagraph"/>
        <w:rPr>
          <w:rFonts w:asciiTheme="minorHAnsi" w:hAnsiTheme="minorHAnsi" w:cstheme="minorHAnsi"/>
          <w:sz w:val="26"/>
          <w:szCs w:val="26"/>
        </w:rPr>
      </w:pPr>
    </w:p>
    <w:p w:rsidR="00100866"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63.</w:t>
      </w:r>
      <w:r>
        <w:rPr>
          <w:rFonts w:asciiTheme="minorHAnsi" w:hAnsiTheme="minorHAnsi"/>
          <w:sz w:val="24"/>
          <w:szCs w:val="24"/>
        </w:rPr>
        <w:tab/>
      </w:r>
      <w:r w:rsidR="00E3691B" w:rsidRPr="00F84088">
        <w:rPr>
          <w:rFonts w:asciiTheme="minorHAnsi" w:hAnsiTheme="minorHAnsi" w:cstheme="minorHAnsi"/>
          <w:sz w:val="26"/>
          <w:szCs w:val="26"/>
        </w:rPr>
        <w:t>In this case, there is no evidence that a sentinel event occurred. Had it presented, it would no doubt have been noted in the obstetric records.</w:t>
      </w:r>
    </w:p>
    <w:p w:rsidR="00874A68" w:rsidRDefault="00874A68" w:rsidP="00BA0020">
      <w:pPr>
        <w:pStyle w:val="ListParagraph"/>
        <w:rPr>
          <w:rFonts w:asciiTheme="minorHAnsi" w:hAnsiTheme="minorHAnsi" w:cstheme="minorHAnsi"/>
          <w:sz w:val="26"/>
          <w:szCs w:val="26"/>
        </w:rPr>
      </w:pPr>
    </w:p>
    <w:p w:rsidR="00874A6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64.</w:t>
      </w:r>
      <w:r>
        <w:rPr>
          <w:rFonts w:asciiTheme="minorHAnsi" w:hAnsiTheme="minorHAnsi"/>
          <w:sz w:val="24"/>
          <w:szCs w:val="24"/>
        </w:rPr>
        <w:tab/>
      </w:r>
      <w:r w:rsidR="00E3691B" w:rsidRPr="00F84088">
        <w:rPr>
          <w:rFonts w:asciiTheme="minorHAnsi" w:hAnsiTheme="minorHAnsi" w:cstheme="minorHAnsi"/>
          <w:sz w:val="26"/>
          <w:szCs w:val="26"/>
        </w:rPr>
        <w:t>Any problem with the mother’s placenta, i.e., some form of placental disease, would usually lead to growth restriction. Based on his birth weight of 3.999kg, baby D was not growth restricted.</w:t>
      </w:r>
    </w:p>
    <w:p w:rsidR="00874A68" w:rsidRDefault="00874A68" w:rsidP="00BA0020">
      <w:pPr>
        <w:pStyle w:val="ListParagraph"/>
        <w:rPr>
          <w:rFonts w:asciiTheme="minorHAnsi" w:hAnsiTheme="minorHAnsi" w:cstheme="minorHAnsi"/>
          <w:sz w:val="26"/>
          <w:szCs w:val="26"/>
        </w:rPr>
      </w:pPr>
    </w:p>
    <w:p w:rsidR="00874A6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65.</w:t>
      </w:r>
      <w:r>
        <w:rPr>
          <w:rFonts w:asciiTheme="minorHAnsi" w:hAnsiTheme="minorHAnsi"/>
          <w:sz w:val="24"/>
          <w:szCs w:val="24"/>
        </w:rPr>
        <w:tab/>
      </w:r>
      <w:r w:rsidR="00E30781" w:rsidRPr="00F84088">
        <w:rPr>
          <w:rFonts w:asciiTheme="minorHAnsi" w:hAnsiTheme="minorHAnsi" w:cstheme="minorHAnsi"/>
          <w:sz w:val="26"/>
          <w:szCs w:val="26"/>
        </w:rPr>
        <w:t>Dr Mantha-Crywagen’s opinion in the amended joint minute, namely that there was no evidence of foetal distress in the first stage of active labour</w:t>
      </w:r>
      <w:r w:rsidR="0056661B" w:rsidRPr="00F84088">
        <w:rPr>
          <w:rFonts w:asciiTheme="minorHAnsi" w:hAnsiTheme="minorHAnsi" w:cstheme="minorHAnsi"/>
          <w:sz w:val="26"/>
          <w:szCs w:val="26"/>
        </w:rPr>
        <w:t xml:space="preserve"> prior to full cervical dilation </w:t>
      </w:r>
      <w:r w:rsidR="00E30781" w:rsidRPr="00F84088">
        <w:rPr>
          <w:rFonts w:asciiTheme="minorHAnsi" w:hAnsiTheme="minorHAnsi" w:cstheme="minorHAnsi"/>
          <w:sz w:val="26"/>
          <w:szCs w:val="26"/>
        </w:rPr>
        <w:t xml:space="preserve">is true </w:t>
      </w:r>
      <w:r w:rsidR="0056661B" w:rsidRPr="00F84088">
        <w:rPr>
          <w:rFonts w:asciiTheme="minorHAnsi" w:hAnsiTheme="minorHAnsi" w:cstheme="minorHAnsi"/>
          <w:sz w:val="26"/>
          <w:szCs w:val="26"/>
        </w:rPr>
        <w:t xml:space="preserve">only to the extent that what was recorded as the foetal heart rate </w:t>
      </w:r>
      <w:r w:rsidR="00371006" w:rsidRPr="00F84088">
        <w:rPr>
          <w:rFonts w:asciiTheme="minorHAnsi" w:hAnsiTheme="minorHAnsi" w:cstheme="minorHAnsi"/>
          <w:sz w:val="26"/>
          <w:szCs w:val="26"/>
        </w:rPr>
        <w:t>and that it was ‘</w:t>
      </w:r>
      <w:r w:rsidR="0056661B" w:rsidRPr="00F84088">
        <w:rPr>
          <w:rFonts w:asciiTheme="minorHAnsi" w:hAnsiTheme="minorHAnsi" w:cstheme="minorHAnsi"/>
          <w:sz w:val="26"/>
          <w:szCs w:val="26"/>
        </w:rPr>
        <w:t>satisfactory</w:t>
      </w:r>
      <w:r w:rsidR="00371006" w:rsidRPr="00F84088">
        <w:rPr>
          <w:rFonts w:asciiTheme="minorHAnsi" w:hAnsiTheme="minorHAnsi" w:cstheme="minorHAnsi"/>
          <w:sz w:val="26"/>
          <w:szCs w:val="26"/>
        </w:rPr>
        <w:t>’</w:t>
      </w:r>
      <w:r w:rsidR="0056661B" w:rsidRPr="00F84088">
        <w:rPr>
          <w:rFonts w:asciiTheme="minorHAnsi" w:hAnsiTheme="minorHAnsi" w:cstheme="minorHAnsi"/>
          <w:sz w:val="26"/>
          <w:szCs w:val="26"/>
        </w:rPr>
        <w:t xml:space="preserve"> did not demonstrate the presence of foetal hypoxia, however, </w:t>
      </w:r>
      <w:r w:rsidR="005A6438" w:rsidRPr="00F84088">
        <w:rPr>
          <w:rFonts w:asciiTheme="minorHAnsi" w:hAnsiTheme="minorHAnsi" w:cstheme="minorHAnsi"/>
          <w:sz w:val="26"/>
          <w:szCs w:val="26"/>
        </w:rPr>
        <w:t xml:space="preserve">FHR </w:t>
      </w:r>
      <w:r w:rsidR="0056661B" w:rsidRPr="00F84088">
        <w:rPr>
          <w:rFonts w:asciiTheme="minorHAnsi" w:hAnsiTheme="minorHAnsi" w:cstheme="minorHAnsi"/>
          <w:sz w:val="26"/>
          <w:szCs w:val="26"/>
        </w:rPr>
        <w:t xml:space="preserve">monitoring was inadequate and not </w:t>
      </w:r>
      <w:r w:rsidR="0056661B" w:rsidRPr="00F84088">
        <w:rPr>
          <w:rFonts w:asciiTheme="minorHAnsi" w:hAnsiTheme="minorHAnsi" w:cstheme="minorHAnsi"/>
          <w:sz w:val="26"/>
          <w:szCs w:val="26"/>
        </w:rPr>
        <w:lastRenderedPageBreak/>
        <w:t xml:space="preserve">performed in accordance with the maternity guidelines and hence </w:t>
      </w:r>
      <w:r w:rsidR="00371006" w:rsidRPr="00F84088">
        <w:rPr>
          <w:rFonts w:asciiTheme="minorHAnsi" w:hAnsiTheme="minorHAnsi" w:cstheme="minorHAnsi"/>
          <w:sz w:val="26"/>
          <w:szCs w:val="26"/>
        </w:rPr>
        <w:t xml:space="preserve">any </w:t>
      </w:r>
      <w:r w:rsidR="0056661B" w:rsidRPr="00F84088">
        <w:rPr>
          <w:rFonts w:asciiTheme="minorHAnsi" w:hAnsiTheme="minorHAnsi" w:cstheme="minorHAnsi"/>
          <w:sz w:val="26"/>
          <w:szCs w:val="26"/>
        </w:rPr>
        <w:t>foetal distress would not have been detected</w:t>
      </w:r>
      <w:r w:rsidR="008F521E" w:rsidRPr="00F84088">
        <w:rPr>
          <w:rFonts w:asciiTheme="minorHAnsi" w:hAnsiTheme="minorHAnsi" w:cstheme="minorHAnsi"/>
          <w:sz w:val="26"/>
          <w:szCs w:val="26"/>
        </w:rPr>
        <w:t>.</w:t>
      </w:r>
      <w:r w:rsidR="0056661B" w:rsidRPr="00F84088">
        <w:rPr>
          <w:rFonts w:asciiTheme="minorHAnsi" w:hAnsiTheme="minorHAnsi" w:cstheme="minorHAnsi"/>
          <w:sz w:val="26"/>
          <w:szCs w:val="26"/>
        </w:rPr>
        <w:t xml:space="preserve"> </w:t>
      </w:r>
    </w:p>
    <w:p w:rsidR="00874A68" w:rsidRDefault="00874A68" w:rsidP="00BA0020">
      <w:pPr>
        <w:pStyle w:val="ListParagraph"/>
        <w:rPr>
          <w:rFonts w:asciiTheme="minorHAnsi" w:hAnsiTheme="minorHAnsi" w:cstheme="minorHAnsi"/>
          <w:sz w:val="26"/>
          <w:szCs w:val="26"/>
        </w:rPr>
      </w:pPr>
    </w:p>
    <w:p w:rsidR="00874A6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66.</w:t>
      </w:r>
      <w:r>
        <w:rPr>
          <w:rFonts w:asciiTheme="minorHAnsi" w:hAnsiTheme="minorHAnsi"/>
          <w:sz w:val="24"/>
          <w:szCs w:val="24"/>
        </w:rPr>
        <w:tab/>
      </w:r>
      <w:r w:rsidR="00371006" w:rsidRPr="00F84088">
        <w:rPr>
          <w:rFonts w:asciiTheme="minorHAnsi" w:hAnsiTheme="minorHAnsi" w:cstheme="minorHAnsi"/>
          <w:sz w:val="26"/>
          <w:szCs w:val="26"/>
        </w:rPr>
        <w:t>Management of foetal distress is provided for in the maternity guidelines. It is not just managed by expedited delivery. Expedited delivery is a proponent</w:t>
      </w:r>
      <w:r w:rsidR="00A57009" w:rsidRPr="00F84088">
        <w:rPr>
          <w:rFonts w:asciiTheme="minorHAnsi" w:hAnsiTheme="minorHAnsi" w:cstheme="minorHAnsi"/>
          <w:sz w:val="26"/>
          <w:szCs w:val="26"/>
        </w:rPr>
        <w:t>,</w:t>
      </w:r>
      <w:r w:rsidR="00371006" w:rsidRPr="00F84088">
        <w:rPr>
          <w:rFonts w:asciiTheme="minorHAnsi" w:hAnsiTheme="minorHAnsi" w:cstheme="minorHAnsi"/>
          <w:sz w:val="26"/>
          <w:szCs w:val="26"/>
        </w:rPr>
        <w:t xml:space="preserve"> but it is not the first thing that has to be done. The first thing is to give the baby the oxygen he/she needs so that </w:t>
      </w:r>
      <w:r w:rsidR="009171C1" w:rsidRPr="00F84088">
        <w:rPr>
          <w:rFonts w:asciiTheme="minorHAnsi" w:hAnsiTheme="minorHAnsi" w:cstheme="minorHAnsi"/>
          <w:sz w:val="26"/>
          <w:szCs w:val="26"/>
        </w:rPr>
        <w:t>the baby</w:t>
      </w:r>
      <w:r w:rsidR="00371006" w:rsidRPr="00F84088">
        <w:rPr>
          <w:rFonts w:asciiTheme="minorHAnsi" w:hAnsiTheme="minorHAnsi" w:cstheme="minorHAnsi"/>
          <w:sz w:val="26"/>
          <w:szCs w:val="26"/>
        </w:rPr>
        <w:t xml:space="preserve"> survives.</w:t>
      </w:r>
      <w:r w:rsidR="00A57009" w:rsidRPr="00F84088">
        <w:rPr>
          <w:rFonts w:asciiTheme="minorHAnsi" w:hAnsiTheme="minorHAnsi" w:cstheme="minorHAnsi"/>
          <w:sz w:val="26"/>
          <w:szCs w:val="26"/>
        </w:rPr>
        <w:t xml:space="preserve"> Intervention would include lying the mother in the left lateral position; give oxygen</w:t>
      </w:r>
      <w:r w:rsidR="005A6438" w:rsidRPr="00F84088">
        <w:rPr>
          <w:rFonts w:asciiTheme="minorHAnsi" w:hAnsiTheme="minorHAnsi" w:cstheme="minorHAnsi"/>
          <w:sz w:val="26"/>
          <w:szCs w:val="26"/>
        </w:rPr>
        <w:t xml:space="preserve"> to the mother</w:t>
      </w:r>
      <w:r w:rsidR="00A57009" w:rsidRPr="00F84088">
        <w:rPr>
          <w:rFonts w:asciiTheme="minorHAnsi" w:hAnsiTheme="minorHAnsi" w:cstheme="minorHAnsi"/>
          <w:sz w:val="26"/>
          <w:szCs w:val="26"/>
        </w:rPr>
        <w:t xml:space="preserve"> by face mask at 6L per minute; start </w:t>
      </w:r>
      <w:r w:rsidR="005A6438" w:rsidRPr="00F84088">
        <w:rPr>
          <w:rFonts w:asciiTheme="minorHAnsi" w:hAnsiTheme="minorHAnsi" w:cstheme="minorHAnsi"/>
          <w:sz w:val="26"/>
          <w:szCs w:val="26"/>
        </w:rPr>
        <w:t xml:space="preserve">an </w:t>
      </w:r>
      <w:r w:rsidR="00A57009" w:rsidRPr="00F84088">
        <w:rPr>
          <w:rFonts w:asciiTheme="minorHAnsi" w:hAnsiTheme="minorHAnsi" w:cstheme="minorHAnsi"/>
          <w:sz w:val="26"/>
          <w:szCs w:val="26"/>
        </w:rPr>
        <w:t xml:space="preserve">intravenous infusion of ringers lactate to run at 240ml per hour (this is a </w:t>
      </w:r>
      <w:r w:rsidR="009171C1" w:rsidRPr="00F84088">
        <w:rPr>
          <w:rFonts w:asciiTheme="minorHAnsi" w:hAnsiTheme="minorHAnsi" w:cstheme="minorHAnsi"/>
          <w:sz w:val="26"/>
          <w:szCs w:val="26"/>
        </w:rPr>
        <w:t>n</w:t>
      </w:r>
      <w:r w:rsidR="00A57009" w:rsidRPr="00F84088">
        <w:rPr>
          <w:rFonts w:asciiTheme="minorHAnsi" w:hAnsiTheme="minorHAnsi" w:cstheme="minorHAnsi"/>
          <w:sz w:val="26"/>
          <w:szCs w:val="26"/>
        </w:rPr>
        <w:t>on-colloidal infusion which assists in mopping up acid in the mother’s bloodstream); perform a vaginal examination to exclude cord prolapse; if delivery is imminent</w:t>
      </w:r>
      <w:r w:rsidR="009171C1" w:rsidRPr="00F84088">
        <w:rPr>
          <w:rFonts w:asciiTheme="minorHAnsi" w:hAnsiTheme="minorHAnsi" w:cstheme="minorHAnsi"/>
          <w:sz w:val="26"/>
          <w:szCs w:val="26"/>
        </w:rPr>
        <w:t xml:space="preserve">, then deliver immediately by vacuum extraction or forceps. If delivery is not imminent, give a tocolytic drug to stop contractions and prepare for a caesarean delivery and urgent transfer to a hospital. If at the time that </w:t>
      </w:r>
      <w:r w:rsidR="005A6438" w:rsidRPr="00F84088">
        <w:rPr>
          <w:rFonts w:asciiTheme="minorHAnsi" w:hAnsiTheme="minorHAnsi" w:cstheme="minorHAnsi"/>
          <w:sz w:val="26"/>
          <w:szCs w:val="26"/>
        </w:rPr>
        <w:t>a</w:t>
      </w:r>
      <w:r w:rsidR="009171C1" w:rsidRPr="00F84088">
        <w:rPr>
          <w:rFonts w:asciiTheme="minorHAnsi" w:hAnsiTheme="minorHAnsi" w:cstheme="minorHAnsi"/>
          <w:sz w:val="26"/>
          <w:szCs w:val="26"/>
        </w:rPr>
        <w:t xml:space="preserve"> problem comes to light, i.e., foetal distress is noted,</w:t>
      </w:r>
      <w:r w:rsidR="007F7758" w:rsidRPr="00F84088">
        <w:rPr>
          <w:rFonts w:asciiTheme="minorHAnsi" w:hAnsiTheme="minorHAnsi" w:cstheme="minorHAnsi"/>
          <w:sz w:val="26"/>
          <w:szCs w:val="26"/>
        </w:rPr>
        <w:t xml:space="preserve"> the baby’s head is already deep into the mother’s pelvis</w:t>
      </w:r>
      <w:r w:rsidR="005A6438" w:rsidRPr="00F84088">
        <w:rPr>
          <w:rFonts w:asciiTheme="minorHAnsi" w:hAnsiTheme="minorHAnsi" w:cstheme="minorHAnsi"/>
          <w:sz w:val="26"/>
          <w:szCs w:val="26"/>
        </w:rPr>
        <w:t>,</w:t>
      </w:r>
      <w:r w:rsidR="007F7758" w:rsidRPr="00F84088">
        <w:rPr>
          <w:rFonts w:asciiTheme="minorHAnsi" w:hAnsiTheme="minorHAnsi" w:cstheme="minorHAnsi"/>
          <w:sz w:val="26"/>
          <w:szCs w:val="26"/>
        </w:rPr>
        <w:t xml:space="preserve"> then it would be permissible to deliver by vacuum extraction. </w:t>
      </w:r>
    </w:p>
    <w:p w:rsidR="007F7758" w:rsidRPr="007F7758" w:rsidRDefault="007F7758" w:rsidP="007F7758">
      <w:pPr>
        <w:pStyle w:val="ListParagraph"/>
        <w:rPr>
          <w:rFonts w:asciiTheme="minorHAnsi" w:hAnsiTheme="minorHAnsi" w:cstheme="minorHAnsi"/>
          <w:sz w:val="26"/>
          <w:szCs w:val="26"/>
        </w:rPr>
      </w:pPr>
    </w:p>
    <w:p w:rsidR="007F775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67.</w:t>
      </w:r>
      <w:r>
        <w:rPr>
          <w:rFonts w:asciiTheme="minorHAnsi" w:hAnsiTheme="minorHAnsi"/>
          <w:sz w:val="24"/>
          <w:szCs w:val="24"/>
        </w:rPr>
        <w:tab/>
      </w:r>
      <w:r w:rsidR="007F7758" w:rsidRPr="00F84088">
        <w:rPr>
          <w:rFonts w:asciiTheme="minorHAnsi" w:hAnsiTheme="minorHAnsi" w:cstheme="minorHAnsi"/>
          <w:sz w:val="26"/>
          <w:szCs w:val="26"/>
        </w:rPr>
        <w:t>In this case, an abnormal heart rate and presence of thick meconium liquor was sighted at 7 am. A finding of meconium reasonably implies that it was present for an unknown period of time before being sighted because of inadequate monitoring. Baby D was born one hour later at 8am. This was not a rapid extraction</w:t>
      </w:r>
      <w:r w:rsidR="005A6438" w:rsidRPr="00F84088">
        <w:rPr>
          <w:rFonts w:asciiTheme="minorHAnsi" w:hAnsiTheme="minorHAnsi" w:cstheme="minorHAnsi"/>
          <w:sz w:val="26"/>
          <w:szCs w:val="26"/>
        </w:rPr>
        <w:t xml:space="preserve"> or expedited delivery</w:t>
      </w:r>
      <w:r w:rsidR="007F7758" w:rsidRPr="00F84088">
        <w:rPr>
          <w:rFonts w:asciiTheme="minorHAnsi" w:hAnsiTheme="minorHAnsi" w:cstheme="minorHAnsi"/>
          <w:sz w:val="26"/>
          <w:szCs w:val="26"/>
        </w:rPr>
        <w:t xml:space="preserve">. By 7am it was not foreseeable that the baby would be delivered </w:t>
      </w:r>
      <w:r w:rsidR="005A6438" w:rsidRPr="00F84088">
        <w:rPr>
          <w:rFonts w:asciiTheme="minorHAnsi" w:hAnsiTheme="minorHAnsi" w:cstheme="minorHAnsi"/>
          <w:sz w:val="26"/>
          <w:szCs w:val="26"/>
        </w:rPr>
        <w:t xml:space="preserve">naturally </w:t>
      </w:r>
      <w:r w:rsidR="007F7758" w:rsidRPr="00F84088">
        <w:rPr>
          <w:rFonts w:asciiTheme="minorHAnsi" w:hAnsiTheme="minorHAnsi" w:cstheme="minorHAnsi"/>
          <w:sz w:val="26"/>
          <w:szCs w:val="26"/>
        </w:rPr>
        <w:t xml:space="preserve">at 8 am. The guidelines allow for 2 hours </w:t>
      </w:r>
      <w:r w:rsidR="005A6438" w:rsidRPr="00F84088">
        <w:rPr>
          <w:rFonts w:asciiTheme="minorHAnsi" w:hAnsiTheme="minorHAnsi" w:cstheme="minorHAnsi"/>
          <w:sz w:val="26"/>
          <w:szCs w:val="26"/>
        </w:rPr>
        <w:t xml:space="preserve">after full cervical dilation (10cm) </w:t>
      </w:r>
      <w:r w:rsidR="007F7758" w:rsidRPr="00F84088">
        <w:rPr>
          <w:rFonts w:asciiTheme="minorHAnsi" w:hAnsiTheme="minorHAnsi" w:cstheme="minorHAnsi"/>
          <w:sz w:val="26"/>
          <w:szCs w:val="26"/>
        </w:rPr>
        <w:t xml:space="preserve">for </w:t>
      </w:r>
      <w:r w:rsidR="005A6438" w:rsidRPr="00F84088">
        <w:rPr>
          <w:rFonts w:asciiTheme="minorHAnsi" w:hAnsiTheme="minorHAnsi" w:cstheme="minorHAnsi"/>
          <w:sz w:val="26"/>
          <w:szCs w:val="26"/>
        </w:rPr>
        <w:t xml:space="preserve">the </w:t>
      </w:r>
      <w:r w:rsidR="007F7758" w:rsidRPr="00F84088">
        <w:rPr>
          <w:rFonts w:asciiTheme="minorHAnsi" w:hAnsiTheme="minorHAnsi" w:cstheme="minorHAnsi"/>
          <w:sz w:val="26"/>
          <w:szCs w:val="26"/>
        </w:rPr>
        <w:t xml:space="preserve">descent of the baby’s head and delivery. Whilst the guidelines prescribe that delivery must occur within one hour of </w:t>
      </w:r>
      <w:r w:rsidR="00EC46E1" w:rsidRPr="00F84088">
        <w:rPr>
          <w:rFonts w:asciiTheme="minorHAnsi" w:hAnsiTheme="minorHAnsi" w:cstheme="minorHAnsi"/>
          <w:sz w:val="26"/>
          <w:szCs w:val="26"/>
        </w:rPr>
        <w:t>noting some sort of abnormality</w:t>
      </w:r>
      <w:r w:rsidR="007F7758" w:rsidRPr="00F84088">
        <w:rPr>
          <w:rFonts w:asciiTheme="minorHAnsi" w:hAnsiTheme="minorHAnsi" w:cstheme="minorHAnsi"/>
          <w:sz w:val="26"/>
          <w:szCs w:val="26"/>
        </w:rPr>
        <w:t xml:space="preserve">, </w:t>
      </w:r>
      <w:r w:rsidR="00EC46E1" w:rsidRPr="00F84088">
        <w:rPr>
          <w:rFonts w:asciiTheme="minorHAnsi" w:hAnsiTheme="minorHAnsi" w:cstheme="minorHAnsi"/>
          <w:sz w:val="26"/>
          <w:szCs w:val="26"/>
        </w:rPr>
        <w:t xml:space="preserve">in this case the nurse allowed a natural birth to proceed for </w:t>
      </w:r>
      <w:r w:rsidR="005A0E34" w:rsidRPr="00F84088">
        <w:rPr>
          <w:rFonts w:asciiTheme="minorHAnsi" w:hAnsiTheme="minorHAnsi" w:cstheme="minorHAnsi"/>
          <w:sz w:val="26"/>
          <w:szCs w:val="26"/>
        </w:rPr>
        <w:t>an entire</w:t>
      </w:r>
      <w:r w:rsidR="00EC46E1" w:rsidRPr="00F84088">
        <w:rPr>
          <w:rFonts w:asciiTheme="minorHAnsi" w:hAnsiTheme="minorHAnsi" w:cstheme="minorHAnsi"/>
          <w:sz w:val="26"/>
          <w:szCs w:val="26"/>
        </w:rPr>
        <w:t xml:space="preserve"> hour in circumstances where </w:t>
      </w:r>
      <w:r w:rsidR="007F7758" w:rsidRPr="00F84088">
        <w:rPr>
          <w:rFonts w:asciiTheme="minorHAnsi" w:hAnsiTheme="minorHAnsi" w:cstheme="minorHAnsi"/>
          <w:sz w:val="26"/>
          <w:szCs w:val="26"/>
        </w:rPr>
        <w:t xml:space="preserve">there was no way </w:t>
      </w:r>
      <w:r w:rsidR="00EC46E1" w:rsidRPr="00F84088">
        <w:rPr>
          <w:rFonts w:asciiTheme="minorHAnsi" w:hAnsiTheme="minorHAnsi" w:cstheme="minorHAnsi"/>
          <w:sz w:val="26"/>
          <w:szCs w:val="26"/>
        </w:rPr>
        <w:t>to predict how long the second stage of labour would take or that</w:t>
      </w:r>
      <w:r w:rsidR="007F7758" w:rsidRPr="00F84088">
        <w:rPr>
          <w:rFonts w:asciiTheme="minorHAnsi" w:hAnsiTheme="minorHAnsi" w:cstheme="minorHAnsi"/>
          <w:sz w:val="26"/>
          <w:szCs w:val="26"/>
        </w:rPr>
        <w:t xml:space="preserve"> an </w:t>
      </w:r>
      <w:r w:rsidR="007F7758" w:rsidRPr="00F84088">
        <w:rPr>
          <w:rFonts w:asciiTheme="minorHAnsi" w:hAnsiTheme="minorHAnsi" w:cstheme="minorHAnsi"/>
          <w:sz w:val="26"/>
          <w:szCs w:val="26"/>
        </w:rPr>
        <w:lastRenderedPageBreak/>
        <w:t xml:space="preserve">unassisted vaginal delivery would </w:t>
      </w:r>
      <w:r w:rsidR="00EC46E1" w:rsidRPr="00F84088">
        <w:rPr>
          <w:rFonts w:asciiTheme="minorHAnsi" w:hAnsiTheme="minorHAnsi" w:cstheme="minorHAnsi"/>
          <w:sz w:val="26"/>
          <w:szCs w:val="26"/>
        </w:rPr>
        <w:t xml:space="preserve">take place within that hour. The guidelines state if delivery is imminent, deliver </w:t>
      </w:r>
      <w:r w:rsidR="00EC46E1" w:rsidRPr="00F84088">
        <w:rPr>
          <w:rFonts w:asciiTheme="minorHAnsi" w:hAnsiTheme="minorHAnsi" w:cstheme="minorHAnsi"/>
          <w:i/>
          <w:sz w:val="26"/>
          <w:szCs w:val="26"/>
        </w:rPr>
        <w:t>immediately</w:t>
      </w:r>
      <w:r w:rsidR="00EC46E1" w:rsidRPr="00F84088">
        <w:rPr>
          <w:rFonts w:asciiTheme="minorHAnsi" w:hAnsiTheme="minorHAnsi" w:cstheme="minorHAnsi"/>
          <w:sz w:val="26"/>
          <w:szCs w:val="26"/>
        </w:rPr>
        <w:t xml:space="preserve">. This implies a high degree of urgency </w:t>
      </w:r>
      <w:r w:rsidR="00BB7736" w:rsidRPr="00F84088">
        <w:rPr>
          <w:rFonts w:asciiTheme="minorHAnsi" w:hAnsiTheme="minorHAnsi" w:cstheme="minorHAnsi"/>
          <w:sz w:val="26"/>
          <w:szCs w:val="26"/>
        </w:rPr>
        <w:t>once</w:t>
      </w:r>
      <w:r w:rsidR="00EC46E1" w:rsidRPr="00F84088">
        <w:rPr>
          <w:rFonts w:asciiTheme="minorHAnsi" w:hAnsiTheme="minorHAnsi" w:cstheme="minorHAnsi"/>
          <w:sz w:val="26"/>
          <w:szCs w:val="26"/>
        </w:rPr>
        <w:t xml:space="preserve"> foetal distress is suspected or diagnosed </w:t>
      </w:r>
      <w:r w:rsidR="00BB7736" w:rsidRPr="00F84088">
        <w:rPr>
          <w:rFonts w:asciiTheme="minorHAnsi" w:hAnsiTheme="minorHAnsi" w:cstheme="minorHAnsi"/>
          <w:sz w:val="26"/>
          <w:szCs w:val="26"/>
        </w:rPr>
        <w:t>-</w:t>
      </w:r>
      <w:r w:rsidR="00EC46E1" w:rsidRPr="00F84088">
        <w:rPr>
          <w:rFonts w:asciiTheme="minorHAnsi" w:hAnsiTheme="minorHAnsi" w:cstheme="minorHAnsi"/>
          <w:sz w:val="26"/>
          <w:szCs w:val="26"/>
        </w:rPr>
        <w:t xml:space="preserve"> it is not a licence to wait for up to one hour before delivering.</w:t>
      </w:r>
      <w:r w:rsidR="00BB7736" w:rsidRPr="00F84088">
        <w:rPr>
          <w:rFonts w:asciiTheme="minorHAnsi" w:hAnsiTheme="minorHAnsi" w:cstheme="minorHAnsi"/>
          <w:sz w:val="26"/>
          <w:szCs w:val="26"/>
        </w:rPr>
        <w:t xml:space="preserve"> Once foetal distress is noted one cannot just let labour continue naturally</w:t>
      </w:r>
      <w:r w:rsidR="00820CCD" w:rsidRPr="00F84088">
        <w:rPr>
          <w:rFonts w:asciiTheme="minorHAnsi" w:hAnsiTheme="minorHAnsi" w:cstheme="minorHAnsi"/>
          <w:sz w:val="26"/>
          <w:szCs w:val="26"/>
        </w:rPr>
        <w:t>. This would be prejudicial to an already hypoxic baby. The midwife is required to deliver immediately</w:t>
      </w:r>
      <w:r w:rsidR="005A6438" w:rsidRPr="00F84088">
        <w:rPr>
          <w:rFonts w:asciiTheme="minorHAnsi" w:hAnsiTheme="minorHAnsi" w:cstheme="minorHAnsi"/>
          <w:sz w:val="26"/>
          <w:szCs w:val="26"/>
        </w:rPr>
        <w:t xml:space="preserve"> if delivery is imminent</w:t>
      </w:r>
      <w:r w:rsidR="00820CCD" w:rsidRPr="00F84088">
        <w:rPr>
          <w:rFonts w:asciiTheme="minorHAnsi" w:hAnsiTheme="minorHAnsi" w:cstheme="minorHAnsi"/>
          <w:sz w:val="26"/>
          <w:szCs w:val="26"/>
        </w:rPr>
        <w:t xml:space="preserve"> and that means intervening to deliver quicker than the one hour allowed for delivery.</w:t>
      </w:r>
      <w:r w:rsidR="00BB7736" w:rsidRPr="00F84088">
        <w:rPr>
          <w:rFonts w:asciiTheme="minorHAnsi" w:hAnsiTheme="minorHAnsi" w:cstheme="minorHAnsi"/>
          <w:sz w:val="26"/>
          <w:szCs w:val="26"/>
        </w:rPr>
        <w:t xml:space="preserve"> </w:t>
      </w:r>
      <w:r w:rsidR="00820CCD" w:rsidRPr="00F84088">
        <w:rPr>
          <w:rFonts w:asciiTheme="minorHAnsi" w:hAnsiTheme="minorHAnsi" w:cstheme="minorHAnsi"/>
          <w:sz w:val="26"/>
          <w:szCs w:val="26"/>
        </w:rPr>
        <w:t xml:space="preserve">The process of management of foetal distress has to do with rescuing the baby by restoring oxygen supply to the baby and by foetal </w:t>
      </w:r>
      <w:r w:rsidR="005A6438" w:rsidRPr="00F84088">
        <w:rPr>
          <w:rFonts w:asciiTheme="minorHAnsi" w:hAnsiTheme="minorHAnsi" w:cstheme="minorHAnsi"/>
          <w:sz w:val="26"/>
          <w:szCs w:val="26"/>
        </w:rPr>
        <w:t>resuscitation</w:t>
      </w:r>
      <w:r w:rsidR="00820CCD" w:rsidRPr="00F84088">
        <w:rPr>
          <w:rFonts w:asciiTheme="minorHAnsi" w:hAnsiTheme="minorHAnsi" w:cstheme="minorHAnsi"/>
          <w:sz w:val="26"/>
          <w:szCs w:val="26"/>
        </w:rPr>
        <w:t>. This was not done in the case of baby D.</w:t>
      </w:r>
    </w:p>
    <w:p w:rsidR="00874A68" w:rsidRDefault="00874A68" w:rsidP="00BA0020">
      <w:pPr>
        <w:pStyle w:val="ListParagraph"/>
        <w:rPr>
          <w:rFonts w:asciiTheme="minorHAnsi" w:hAnsiTheme="minorHAnsi" w:cstheme="minorHAnsi"/>
          <w:sz w:val="26"/>
          <w:szCs w:val="26"/>
        </w:rPr>
      </w:pPr>
    </w:p>
    <w:p w:rsidR="00BA0020" w:rsidRPr="00466278" w:rsidRDefault="00BA0020"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 xml:space="preserve">Dr </w:t>
      </w:r>
      <w:r w:rsidR="00DD1BB7">
        <w:rPr>
          <w:rFonts w:asciiTheme="minorHAnsi" w:hAnsiTheme="minorHAnsi" w:cstheme="minorHAnsi"/>
          <w:i/>
          <w:sz w:val="26"/>
          <w:szCs w:val="26"/>
        </w:rPr>
        <w:t>Kara</w:t>
      </w:r>
      <w:r>
        <w:rPr>
          <w:rFonts w:asciiTheme="minorHAnsi" w:hAnsiTheme="minorHAnsi" w:cstheme="minorHAnsi"/>
          <w:i/>
          <w:sz w:val="26"/>
          <w:szCs w:val="26"/>
        </w:rPr>
        <w:t xml:space="preserve"> (</w:t>
      </w:r>
      <w:r w:rsidR="00DD1BB7">
        <w:rPr>
          <w:rFonts w:asciiTheme="minorHAnsi" w:hAnsiTheme="minorHAnsi" w:cstheme="minorHAnsi"/>
          <w:i/>
          <w:sz w:val="26"/>
          <w:szCs w:val="26"/>
        </w:rPr>
        <w:t>Paediatrician)</w:t>
      </w:r>
      <w:r>
        <w:rPr>
          <w:rFonts w:asciiTheme="minorHAnsi" w:hAnsiTheme="minorHAnsi" w:cstheme="minorHAnsi"/>
          <w:i/>
          <w:sz w:val="26"/>
          <w:szCs w:val="26"/>
        </w:rPr>
        <w:t>)</w:t>
      </w:r>
    </w:p>
    <w:p w:rsidR="00D80CE2"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68.</w:t>
      </w:r>
      <w:r>
        <w:rPr>
          <w:rFonts w:asciiTheme="minorHAnsi" w:hAnsiTheme="minorHAnsi"/>
          <w:sz w:val="24"/>
          <w:szCs w:val="24"/>
        </w:rPr>
        <w:tab/>
      </w:r>
      <w:r w:rsidR="00D80CE2" w:rsidRPr="00F84088">
        <w:rPr>
          <w:rFonts w:asciiTheme="minorHAnsi" w:hAnsiTheme="minorHAnsi" w:cstheme="minorHAnsi"/>
          <w:sz w:val="26"/>
          <w:szCs w:val="26"/>
        </w:rPr>
        <w:t>Dr Kara’s evidence is on record and only a few salient aspects of his testimony need be referred to for purposes of judgment.</w:t>
      </w:r>
    </w:p>
    <w:p w:rsidR="00D80CE2" w:rsidRDefault="00D80CE2" w:rsidP="00D80CE2">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69.</w:t>
      </w:r>
      <w:r>
        <w:rPr>
          <w:rFonts w:asciiTheme="minorHAnsi" w:hAnsiTheme="minorHAnsi"/>
          <w:sz w:val="24"/>
          <w:szCs w:val="24"/>
        </w:rPr>
        <w:tab/>
      </w:r>
      <w:r w:rsidR="007003D8" w:rsidRPr="00F84088">
        <w:rPr>
          <w:rFonts w:asciiTheme="minorHAnsi" w:hAnsiTheme="minorHAnsi" w:cstheme="minorHAnsi"/>
          <w:sz w:val="26"/>
          <w:szCs w:val="26"/>
        </w:rPr>
        <w:t xml:space="preserve">Dr Kara stated that the medical records confirmed that there was evidence of </w:t>
      </w:r>
      <w:r w:rsidR="005A6438" w:rsidRPr="00F84088">
        <w:rPr>
          <w:rFonts w:asciiTheme="minorHAnsi" w:hAnsiTheme="minorHAnsi" w:cstheme="minorHAnsi"/>
          <w:sz w:val="26"/>
          <w:szCs w:val="26"/>
        </w:rPr>
        <w:t xml:space="preserve">Hypoxic Ischemic </w:t>
      </w:r>
      <w:r w:rsidR="00167F0A" w:rsidRPr="00F84088">
        <w:rPr>
          <w:rFonts w:asciiTheme="minorHAnsi" w:hAnsiTheme="minorHAnsi" w:cstheme="minorHAnsi"/>
          <w:sz w:val="26"/>
          <w:szCs w:val="26"/>
        </w:rPr>
        <w:t>E</w:t>
      </w:r>
      <w:r w:rsidR="007003D8" w:rsidRPr="00F84088">
        <w:rPr>
          <w:rFonts w:asciiTheme="minorHAnsi" w:hAnsiTheme="minorHAnsi" w:cstheme="minorHAnsi"/>
          <w:sz w:val="26"/>
          <w:szCs w:val="26"/>
        </w:rPr>
        <w:t xml:space="preserve">ncephalopathy at birth – the baby had an abnormal tone, did not cry, </w:t>
      </w:r>
      <w:r w:rsidR="00D80CE2" w:rsidRPr="00F84088">
        <w:rPr>
          <w:rFonts w:asciiTheme="minorHAnsi" w:hAnsiTheme="minorHAnsi" w:cstheme="minorHAnsi"/>
          <w:sz w:val="26"/>
          <w:szCs w:val="26"/>
        </w:rPr>
        <w:t>experienced respiratory distress at birth requiring</w:t>
      </w:r>
      <w:r w:rsidR="007003D8" w:rsidRPr="00F84088">
        <w:rPr>
          <w:rFonts w:asciiTheme="minorHAnsi" w:hAnsiTheme="minorHAnsi" w:cstheme="minorHAnsi"/>
          <w:sz w:val="26"/>
          <w:szCs w:val="26"/>
        </w:rPr>
        <w:t xml:space="preserve"> resuscitation, was lethargic, could not suckle and </w:t>
      </w:r>
      <w:r w:rsidR="005A6438" w:rsidRPr="00F84088">
        <w:rPr>
          <w:rFonts w:asciiTheme="minorHAnsi" w:hAnsiTheme="minorHAnsi" w:cstheme="minorHAnsi"/>
          <w:sz w:val="26"/>
          <w:szCs w:val="26"/>
        </w:rPr>
        <w:t xml:space="preserve">also </w:t>
      </w:r>
      <w:r w:rsidR="007003D8" w:rsidRPr="00F84088">
        <w:rPr>
          <w:rFonts w:asciiTheme="minorHAnsi" w:hAnsiTheme="minorHAnsi" w:cstheme="minorHAnsi"/>
          <w:sz w:val="26"/>
          <w:szCs w:val="26"/>
        </w:rPr>
        <w:t>experienced convulsions after birth.</w:t>
      </w:r>
      <w:r w:rsidR="00A0062B"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70.</w:t>
      </w:r>
      <w:r>
        <w:rPr>
          <w:rFonts w:asciiTheme="minorHAnsi" w:hAnsiTheme="minorHAnsi"/>
          <w:sz w:val="24"/>
          <w:szCs w:val="24"/>
        </w:rPr>
        <w:tab/>
      </w:r>
      <w:r w:rsidR="00A0062B" w:rsidRPr="00F84088">
        <w:rPr>
          <w:rFonts w:asciiTheme="minorHAnsi" w:hAnsiTheme="minorHAnsi" w:cstheme="minorHAnsi"/>
          <w:sz w:val="26"/>
          <w:szCs w:val="26"/>
        </w:rPr>
        <w:t xml:space="preserve">From what is contained in the </w:t>
      </w:r>
      <w:r w:rsidR="007003D8" w:rsidRPr="00F84088">
        <w:rPr>
          <w:rFonts w:asciiTheme="minorHAnsi" w:hAnsiTheme="minorHAnsi" w:cstheme="minorHAnsi"/>
          <w:sz w:val="26"/>
          <w:szCs w:val="26"/>
        </w:rPr>
        <w:t xml:space="preserve">medical records, </w:t>
      </w:r>
      <w:r w:rsidR="005A6438" w:rsidRPr="00F84088">
        <w:rPr>
          <w:rFonts w:asciiTheme="minorHAnsi" w:hAnsiTheme="minorHAnsi" w:cstheme="minorHAnsi"/>
          <w:sz w:val="26"/>
          <w:szCs w:val="26"/>
        </w:rPr>
        <w:t>after4</w:t>
      </w:r>
      <w:r w:rsidR="007003D8" w:rsidRPr="00F84088">
        <w:rPr>
          <w:rFonts w:asciiTheme="minorHAnsi" w:hAnsiTheme="minorHAnsi" w:cstheme="minorHAnsi"/>
          <w:sz w:val="26"/>
          <w:szCs w:val="26"/>
        </w:rPr>
        <w:t xml:space="preserve"> am</w:t>
      </w:r>
      <w:r w:rsidR="00A0062B" w:rsidRPr="00F84088">
        <w:rPr>
          <w:rFonts w:asciiTheme="minorHAnsi" w:hAnsiTheme="minorHAnsi" w:cstheme="minorHAnsi"/>
          <w:sz w:val="26"/>
          <w:szCs w:val="26"/>
        </w:rPr>
        <w:t xml:space="preserve"> there are only two records of monitoring, namely, at 6am and </w:t>
      </w:r>
      <w:r w:rsidR="005A6438" w:rsidRPr="00F84088">
        <w:rPr>
          <w:rFonts w:asciiTheme="minorHAnsi" w:hAnsiTheme="minorHAnsi" w:cstheme="minorHAnsi"/>
          <w:sz w:val="26"/>
          <w:szCs w:val="26"/>
        </w:rPr>
        <w:t xml:space="preserve">at </w:t>
      </w:r>
      <w:r w:rsidR="00A0062B" w:rsidRPr="00F84088">
        <w:rPr>
          <w:rFonts w:asciiTheme="minorHAnsi" w:hAnsiTheme="minorHAnsi" w:cstheme="minorHAnsi"/>
          <w:sz w:val="26"/>
          <w:szCs w:val="26"/>
        </w:rPr>
        <w:t>7am</w:t>
      </w:r>
      <w:r w:rsidR="005A6438" w:rsidRPr="00F84088">
        <w:rPr>
          <w:rFonts w:asciiTheme="minorHAnsi" w:hAnsiTheme="minorHAnsi" w:cstheme="minorHAnsi"/>
          <w:sz w:val="26"/>
          <w:szCs w:val="26"/>
        </w:rPr>
        <w:t>, at which time</w:t>
      </w:r>
      <w:r w:rsidR="007003D8" w:rsidRPr="00F84088">
        <w:rPr>
          <w:rFonts w:asciiTheme="minorHAnsi" w:hAnsiTheme="minorHAnsi" w:cstheme="minorHAnsi"/>
          <w:sz w:val="26"/>
          <w:szCs w:val="26"/>
        </w:rPr>
        <w:t xml:space="preserve"> thick</w:t>
      </w:r>
      <w:r w:rsidR="00A0062B" w:rsidRPr="00F84088">
        <w:rPr>
          <w:rFonts w:asciiTheme="minorHAnsi" w:hAnsiTheme="minorHAnsi" w:cstheme="minorHAnsi"/>
          <w:sz w:val="26"/>
          <w:szCs w:val="26"/>
        </w:rPr>
        <w:t xml:space="preserve"> </w:t>
      </w:r>
      <w:r w:rsidR="007003D8" w:rsidRPr="00F84088">
        <w:rPr>
          <w:rFonts w:asciiTheme="minorHAnsi" w:hAnsiTheme="minorHAnsi" w:cstheme="minorHAnsi"/>
          <w:sz w:val="26"/>
          <w:szCs w:val="26"/>
        </w:rPr>
        <w:t xml:space="preserve">meconium was </w:t>
      </w:r>
      <w:r w:rsidR="005A6438" w:rsidRPr="00F84088">
        <w:rPr>
          <w:rFonts w:asciiTheme="minorHAnsi" w:hAnsiTheme="minorHAnsi" w:cstheme="minorHAnsi"/>
          <w:sz w:val="26"/>
          <w:szCs w:val="26"/>
        </w:rPr>
        <w:t>observed</w:t>
      </w:r>
      <w:r w:rsidR="00A0062B" w:rsidRPr="00F84088">
        <w:rPr>
          <w:rFonts w:asciiTheme="minorHAnsi" w:hAnsiTheme="minorHAnsi" w:cstheme="minorHAnsi"/>
          <w:sz w:val="26"/>
          <w:szCs w:val="26"/>
        </w:rPr>
        <w:t xml:space="preserve"> and an abnormal heart rate was detected. Between 4am and 7am something happened, because at 7am, thick meconium was </w:t>
      </w:r>
      <w:r w:rsidR="00A0062B" w:rsidRPr="00F84088">
        <w:rPr>
          <w:rFonts w:asciiTheme="minorHAnsi" w:hAnsiTheme="minorHAnsi" w:cstheme="minorHAnsi"/>
          <w:i/>
          <w:sz w:val="26"/>
          <w:szCs w:val="26"/>
        </w:rPr>
        <w:t>already</w:t>
      </w:r>
      <w:r w:rsidR="00A0062B" w:rsidRPr="00F84088">
        <w:rPr>
          <w:rFonts w:asciiTheme="minorHAnsi" w:hAnsiTheme="minorHAnsi" w:cstheme="minorHAnsi"/>
          <w:sz w:val="26"/>
          <w:szCs w:val="26"/>
        </w:rPr>
        <w:t xml:space="preserve"> present</w:t>
      </w:r>
      <w:r w:rsidR="005A6438" w:rsidRPr="00F84088">
        <w:rPr>
          <w:rFonts w:asciiTheme="minorHAnsi" w:hAnsiTheme="minorHAnsi" w:cstheme="minorHAnsi"/>
          <w:sz w:val="26"/>
          <w:szCs w:val="26"/>
        </w:rPr>
        <w:t xml:space="preserve"> when it was detected. The presence of thick meconium</w:t>
      </w:r>
      <w:r w:rsidR="00D80CE2" w:rsidRPr="00F84088">
        <w:rPr>
          <w:rFonts w:asciiTheme="minorHAnsi" w:hAnsiTheme="minorHAnsi" w:cstheme="minorHAnsi"/>
          <w:sz w:val="26"/>
          <w:szCs w:val="26"/>
        </w:rPr>
        <w:t xml:space="preserve"> is a sign of foetal compromise</w:t>
      </w:r>
      <w:r w:rsidR="005A6438" w:rsidRPr="00F84088">
        <w:rPr>
          <w:rFonts w:asciiTheme="minorHAnsi" w:hAnsiTheme="minorHAnsi" w:cstheme="minorHAnsi"/>
          <w:sz w:val="26"/>
          <w:szCs w:val="26"/>
        </w:rPr>
        <w:t>.</w:t>
      </w:r>
      <w:r w:rsidR="00A0062B" w:rsidRPr="00F84088">
        <w:rPr>
          <w:rFonts w:asciiTheme="minorHAnsi" w:hAnsiTheme="minorHAnsi" w:cstheme="minorHAnsi"/>
          <w:sz w:val="26"/>
          <w:szCs w:val="26"/>
        </w:rPr>
        <w:t xml:space="preserve"> In his opinion, an insult (evidenced by </w:t>
      </w:r>
      <w:r w:rsidR="00D80CE2" w:rsidRPr="00F84088">
        <w:rPr>
          <w:rFonts w:asciiTheme="minorHAnsi" w:hAnsiTheme="minorHAnsi" w:cstheme="minorHAnsi"/>
          <w:sz w:val="26"/>
          <w:szCs w:val="26"/>
        </w:rPr>
        <w:t xml:space="preserve">the recorded </w:t>
      </w:r>
      <w:r w:rsidR="00A0062B" w:rsidRPr="00F84088">
        <w:rPr>
          <w:rFonts w:asciiTheme="minorHAnsi" w:hAnsiTheme="minorHAnsi" w:cstheme="minorHAnsi"/>
          <w:sz w:val="26"/>
          <w:szCs w:val="26"/>
        </w:rPr>
        <w:t xml:space="preserve">deceleration in </w:t>
      </w:r>
      <w:r w:rsidR="00D80CE2" w:rsidRPr="00F84088">
        <w:rPr>
          <w:rFonts w:asciiTheme="minorHAnsi" w:hAnsiTheme="minorHAnsi" w:cstheme="minorHAnsi"/>
          <w:sz w:val="26"/>
          <w:szCs w:val="26"/>
        </w:rPr>
        <w:t xml:space="preserve">baby D’s </w:t>
      </w:r>
      <w:r w:rsidR="00A0062B" w:rsidRPr="00F84088">
        <w:rPr>
          <w:rFonts w:asciiTheme="minorHAnsi" w:hAnsiTheme="minorHAnsi" w:cstheme="minorHAnsi"/>
          <w:sz w:val="26"/>
          <w:szCs w:val="26"/>
        </w:rPr>
        <w:t>heart rate and presence of thick meconium) most likely occurred between 4am and 7pm, which insult led to the brain injury that occurred thereafter</w:t>
      </w:r>
      <w:r w:rsidR="005A6438" w:rsidRPr="00F84088">
        <w:rPr>
          <w:rFonts w:asciiTheme="minorHAnsi" w:hAnsiTheme="minorHAnsi" w:cstheme="minorHAnsi"/>
          <w:sz w:val="26"/>
          <w:szCs w:val="26"/>
        </w:rPr>
        <w:t xml:space="preserve"> but before baby D was delivered</w:t>
      </w:r>
      <w:r w:rsidR="00A0062B" w:rsidRPr="00F84088">
        <w:rPr>
          <w:rFonts w:asciiTheme="minorHAnsi" w:hAnsiTheme="minorHAnsi" w:cstheme="minorHAnsi"/>
          <w:sz w:val="26"/>
          <w:szCs w:val="26"/>
        </w:rPr>
        <w:t xml:space="preserve">. </w:t>
      </w:r>
    </w:p>
    <w:p w:rsidR="00BA0020" w:rsidRPr="003E3D38"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71.</w:t>
      </w:r>
      <w:r>
        <w:rPr>
          <w:rFonts w:asciiTheme="minorHAnsi" w:hAnsiTheme="minorHAnsi"/>
          <w:sz w:val="24"/>
          <w:szCs w:val="24"/>
        </w:rPr>
        <w:tab/>
      </w:r>
      <w:r w:rsidR="00D80CE2" w:rsidRPr="00F84088">
        <w:rPr>
          <w:rFonts w:asciiTheme="minorHAnsi" w:hAnsiTheme="minorHAnsi" w:cstheme="minorHAnsi"/>
          <w:sz w:val="26"/>
          <w:szCs w:val="26"/>
        </w:rPr>
        <w:t>Baby D’s apgar scores remained at 6/10 at 1 minute and 5 minutes and 10 minutes</w:t>
      </w:r>
      <w:r w:rsidR="00BA0020" w:rsidRPr="00F84088">
        <w:rPr>
          <w:rFonts w:asciiTheme="minorHAnsi" w:hAnsiTheme="minorHAnsi" w:cstheme="minorHAnsi"/>
          <w:sz w:val="26"/>
          <w:szCs w:val="26"/>
        </w:rPr>
        <w:t>.</w:t>
      </w:r>
      <w:r w:rsidR="00D80CE2" w:rsidRPr="00F84088">
        <w:rPr>
          <w:rFonts w:asciiTheme="minorHAnsi" w:hAnsiTheme="minorHAnsi" w:cstheme="minorHAnsi"/>
          <w:sz w:val="26"/>
          <w:szCs w:val="26"/>
        </w:rPr>
        <w:t xml:space="preserve"> That means that 9 minutes later, the baby was unresponsive to resuscitation.</w:t>
      </w:r>
      <w:r w:rsidR="001E4D29" w:rsidRPr="00F84088">
        <w:rPr>
          <w:rFonts w:asciiTheme="minorHAnsi" w:hAnsiTheme="minorHAnsi" w:cstheme="minorHAnsi"/>
          <w:sz w:val="26"/>
          <w:szCs w:val="26"/>
        </w:rPr>
        <w:t xml:space="preserve"> A score under 7/10 is a sub-standard score</w:t>
      </w:r>
      <w:r w:rsidR="005A6438" w:rsidRPr="00F84088">
        <w:rPr>
          <w:rFonts w:asciiTheme="minorHAnsi" w:hAnsiTheme="minorHAnsi" w:cstheme="minorHAnsi"/>
          <w:sz w:val="26"/>
          <w:szCs w:val="26"/>
        </w:rPr>
        <w:t>,</w:t>
      </w:r>
      <w:r w:rsidR="001E4D29" w:rsidRPr="00F84088">
        <w:rPr>
          <w:rFonts w:asciiTheme="minorHAnsi" w:hAnsiTheme="minorHAnsi" w:cstheme="minorHAnsi"/>
          <w:sz w:val="26"/>
          <w:szCs w:val="26"/>
        </w:rPr>
        <w:t xml:space="preserve"> meaning that baby </w:t>
      </w:r>
      <w:r w:rsidR="005A6438" w:rsidRPr="00F84088">
        <w:rPr>
          <w:rFonts w:asciiTheme="minorHAnsi" w:hAnsiTheme="minorHAnsi" w:cstheme="minorHAnsi"/>
          <w:sz w:val="26"/>
          <w:szCs w:val="26"/>
        </w:rPr>
        <w:t>D wa</w:t>
      </w:r>
      <w:r w:rsidR="001E4D29" w:rsidRPr="00F84088">
        <w:rPr>
          <w:rFonts w:asciiTheme="minorHAnsi" w:hAnsiTheme="minorHAnsi" w:cstheme="minorHAnsi"/>
          <w:sz w:val="26"/>
          <w:szCs w:val="26"/>
        </w:rPr>
        <w:t xml:space="preserve">s not in a good condition </w:t>
      </w:r>
      <w:r w:rsidR="005A6438" w:rsidRPr="00F84088">
        <w:rPr>
          <w:rFonts w:asciiTheme="minorHAnsi" w:hAnsiTheme="minorHAnsi" w:cstheme="minorHAnsi"/>
          <w:sz w:val="26"/>
          <w:szCs w:val="26"/>
        </w:rPr>
        <w:t>but</w:t>
      </w:r>
      <w:r w:rsidR="001E4D29" w:rsidRPr="00F84088">
        <w:rPr>
          <w:rFonts w:asciiTheme="minorHAnsi" w:hAnsiTheme="minorHAnsi" w:cstheme="minorHAnsi"/>
          <w:sz w:val="26"/>
          <w:szCs w:val="26"/>
        </w:rPr>
        <w:t xml:space="preserve"> was compromised. </w:t>
      </w:r>
      <w:r w:rsidR="00D80CE2" w:rsidRPr="00F84088">
        <w:rPr>
          <w:rFonts w:asciiTheme="minorHAnsi" w:hAnsiTheme="minorHAnsi" w:cstheme="minorHAnsi"/>
          <w:sz w:val="26"/>
          <w:szCs w:val="26"/>
        </w:rPr>
        <w:t xml:space="preserve"> Usually a baby’s apgar scores will improve after </w:t>
      </w:r>
      <w:r w:rsidR="001E4D29" w:rsidRPr="00F84088">
        <w:rPr>
          <w:rFonts w:asciiTheme="minorHAnsi" w:hAnsiTheme="minorHAnsi" w:cstheme="minorHAnsi"/>
          <w:sz w:val="26"/>
          <w:szCs w:val="26"/>
        </w:rPr>
        <w:t xml:space="preserve">some </w:t>
      </w:r>
      <w:r w:rsidR="00D80CE2" w:rsidRPr="00F84088">
        <w:rPr>
          <w:rFonts w:asciiTheme="minorHAnsi" w:hAnsiTheme="minorHAnsi" w:cstheme="minorHAnsi"/>
          <w:sz w:val="26"/>
          <w:szCs w:val="26"/>
        </w:rPr>
        <w:t xml:space="preserve">stimulation and resuscitation. A score of 6/10 </w:t>
      </w:r>
      <w:r w:rsidR="001E4D29" w:rsidRPr="00F84088">
        <w:rPr>
          <w:rFonts w:asciiTheme="minorHAnsi" w:hAnsiTheme="minorHAnsi" w:cstheme="minorHAnsi"/>
          <w:sz w:val="26"/>
          <w:szCs w:val="26"/>
        </w:rPr>
        <w:t xml:space="preserve">at 10 minutes shows that resuscitation either did not improve the baby’s condition or it was improperly </w:t>
      </w:r>
      <w:r w:rsidR="00167F0A" w:rsidRPr="00F84088">
        <w:rPr>
          <w:rFonts w:asciiTheme="minorHAnsi" w:hAnsiTheme="minorHAnsi" w:cstheme="minorHAnsi"/>
          <w:sz w:val="26"/>
          <w:szCs w:val="26"/>
        </w:rPr>
        <w:t>performed</w:t>
      </w:r>
      <w:r w:rsidR="001E4D29" w:rsidRPr="00F84088">
        <w:rPr>
          <w:rFonts w:asciiTheme="minorHAnsi" w:hAnsiTheme="minorHAnsi" w:cstheme="minorHAnsi"/>
          <w:sz w:val="26"/>
          <w:szCs w:val="26"/>
        </w:rPr>
        <w:t>.</w:t>
      </w:r>
      <w:r w:rsidR="00D80CE2" w:rsidRPr="00F84088">
        <w:rPr>
          <w:rFonts w:asciiTheme="minorHAnsi" w:hAnsiTheme="minorHAnsi" w:cstheme="minorHAnsi"/>
          <w:sz w:val="26"/>
          <w:szCs w:val="26"/>
        </w:rPr>
        <w:t xml:space="preserve"> The need to transfer baby D to a neonatal ICU at Charlotte Maxeke hospital after birth supports the conclusion that he had neurological depression or compromise at birth.</w:t>
      </w:r>
      <w:r w:rsidR="00A12BB5" w:rsidRPr="00F84088">
        <w:rPr>
          <w:rFonts w:asciiTheme="minorHAnsi" w:hAnsiTheme="minorHAnsi" w:cstheme="minorHAnsi"/>
          <w:sz w:val="26"/>
          <w:szCs w:val="26"/>
        </w:rPr>
        <w:t xml:space="preserve"> Two to three weeks after birth</w:t>
      </w:r>
      <w:r w:rsidR="005A6438" w:rsidRPr="00F84088">
        <w:rPr>
          <w:rFonts w:asciiTheme="minorHAnsi" w:hAnsiTheme="minorHAnsi" w:cstheme="minorHAnsi"/>
          <w:sz w:val="26"/>
          <w:szCs w:val="26"/>
        </w:rPr>
        <w:t>,</w:t>
      </w:r>
      <w:r w:rsidR="00A12BB5" w:rsidRPr="00F84088">
        <w:rPr>
          <w:rFonts w:asciiTheme="minorHAnsi" w:hAnsiTheme="minorHAnsi" w:cstheme="minorHAnsi"/>
          <w:sz w:val="26"/>
          <w:szCs w:val="26"/>
        </w:rPr>
        <w:t xml:space="preserve"> baby D was hospitalised and diagnosed with </w:t>
      </w:r>
      <w:r w:rsidR="001E4D29" w:rsidRPr="00F84088">
        <w:rPr>
          <w:rFonts w:asciiTheme="minorHAnsi" w:hAnsiTheme="minorHAnsi" w:cstheme="minorHAnsi"/>
          <w:sz w:val="26"/>
          <w:szCs w:val="26"/>
        </w:rPr>
        <w:t xml:space="preserve">septic </w:t>
      </w:r>
      <w:r w:rsidR="00A12BB5" w:rsidRPr="00F84088">
        <w:rPr>
          <w:rFonts w:asciiTheme="minorHAnsi" w:hAnsiTheme="minorHAnsi" w:cstheme="minorHAnsi"/>
          <w:sz w:val="26"/>
          <w:szCs w:val="26"/>
        </w:rPr>
        <w:t>arthritis. Arthritis could be caused by an infection but such infection was only present</w:t>
      </w:r>
      <w:r w:rsidR="001E4D29" w:rsidRPr="00F84088">
        <w:rPr>
          <w:rFonts w:asciiTheme="minorHAnsi" w:hAnsiTheme="minorHAnsi" w:cstheme="minorHAnsi"/>
          <w:sz w:val="26"/>
          <w:szCs w:val="26"/>
        </w:rPr>
        <w:t xml:space="preserve"> long after the diagnosis of ‘Hypoxic ischaemic encephalopathy grade II’</w:t>
      </w:r>
      <w:r w:rsidR="005A6438" w:rsidRPr="00F84088">
        <w:rPr>
          <w:rFonts w:asciiTheme="minorHAnsi" w:hAnsiTheme="minorHAnsi" w:cstheme="minorHAnsi"/>
          <w:sz w:val="26"/>
          <w:szCs w:val="26"/>
        </w:rPr>
        <w:t xml:space="preserve"> </w:t>
      </w:r>
      <w:r w:rsidR="00167F0A" w:rsidRPr="00F84088">
        <w:rPr>
          <w:rFonts w:asciiTheme="minorHAnsi" w:hAnsiTheme="minorHAnsi" w:cstheme="minorHAnsi"/>
          <w:sz w:val="26"/>
          <w:szCs w:val="26"/>
        </w:rPr>
        <w:t>some two days</w:t>
      </w:r>
      <w:r w:rsidR="005A6438" w:rsidRPr="00F84088">
        <w:rPr>
          <w:rFonts w:asciiTheme="minorHAnsi" w:hAnsiTheme="minorHAnsi" w:cstheme="minorHAnsi"/>
          <w:sz w:val="26"/>
          <w:szCs w:val="26"/>
        </w:rPr>
        <w:t xml:space="preserve"> after birth</w:t>
      </w:r>
      <w:r w:rsidR="001E4D29" w:rsidRPr="00F84088">
        <w:rPr>
          <w:rFonts w:asciiTheme="minorHAnsi" w:hAnsiTheme="minorHAnsi" w:cstheme="minorHAnsi"/>
          <w:sz w:val="26"/>
          <w:szCs w:val="26"/>
        </w:rPr>
        <w:t>.</w:t>
      </w:r>
    </w:p>
    <w:p w:rsidR="001E4D29" w:rsidRPr="001E4D29" w:rsidRDefault="001E4D29" w:rsidP="001E4D29">
      <w:pPr>
        <w:pStyle w:val="ListParagraph"/>
        <w:rPr>
          <w:rFonts w:asciiTheme="minorHAnsi" w:hAnsiTheme="minorHAnsi" w:cstheme="minorHAnsi"/>
          <w:sz w:val="26"/>
          <w:szCs w:val="26"/>
        </w:rPr>
      </w:pPr>
    </w:p>
    <w:p w:rsidR="001E4D2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72.</w:t>
      </w:r>
      <w:r>
        <w:rPr>
          <w:rFonts w:asciiTheme="minorHAnsi" w:hAnsiTheme="minorHAnsi"/>
          <w:sz w:val="24"/>
          <w:szCs w:val="24"/>
        </w:rPr>
        <w:tab/>
      </w:r>
      <w:r w:rsidR="005A6438" w:rsidRPr="00F84088">
        <w:rPr>
          <w:rFonts w:asciiTheme="minorHAnsi" w:hAnsiTheme="minorHAnsi" w:cstheme="minorHAnsi"/>
          <w:sz w:val="26"/>
          <w:szCs w:val="26"/>
        </w:rPr>
        <w:t>Dr Kara supported</w:t>
      </w:r>
      <w:r w:rsidR="00C04989" w:rsidRPr="00F84088">
        <w:rPr>
          <w:rFonts w:asciiTheme="minorHAnsi" w:hAnsiTheme="minorHAnsi" w:cstheme="minorHAnsi"/>
          <w:sz w:val="26"/>
          <w:szCs w:val="26"/>
        </w:rPr>
        <w:t xml:space="preserve"> Prof Anthony’s </w:t>
      </w:r>
      <w:r w:rsidR="005A6438" w:rsidRPr="00F84088">
        <w:rPr>
          <w:rFonts w:asciiTheme="minorHAnsi" w:hAnsiTheme="minorHAnsi" w:cstheme="minorHAnsi"/>
          <w:sz w:val="26"/>
          <w:szCs w:val="26"/>
        </w:rPr>
        <w:t>opinion</w:t>
      </w:r>
      <w:r w:rsidR="00C04989" w:rsidRPr="00F84088">
        <w:rPr>
          <w:rFonts w:asciiTheme="minorHAnsi" w:hAnsiTheme="minorHAnsi" w:cstheme="minorHAnsi"/>
          <w:sz w:val="26"/>
          <w:szCs w:val="26"/>
        </w:rPr>
        <w:t xml:space="preserve"> that in the face of poor monitoring of the foetal heart rate between 4am and 7am, the presence of thick meconium </w:t>
      </w:r>
      <w:r w:rsidR="005A6438" w:rsidRPr="00F84088">
        <w:rPr>
          <w:rFonts w:asciiTheme="minorHAnsi" w:hAnsiTheme="minorHAnsi" w:cstheme="minorHAnsi"/>
          <w:sz w:val="26"/>
          <w:szCs w:val="26"/>
        </w:rPr>
        <w:t xml:space="preserve">foetal bradycardia (slow heart rate) </w:t>
      </w:r>
      <w:r w:rsidR="00C04989" w:rsidRPr="00F84088">
        <w:rPr>
          <w:rFonts w:asciiTheme="minorHAnsi" w:hAnsiTheme="minorHAnsi" w:cstheme="minorHAnsi"/>
          <w:sz w:val="26"/>
          <w:szCs w:val="26"/>
        </w:rPr>
        <w:t xml:space="preserve">at 7 am and </w:t>
      </w:r>
      <w:r w:rsidR="00E61728" w:rsidRPr="00F84088">
        <w:rPr>
          <w:rFonts w:asciiTheme="minorHAnsi" w:hAnsiTheme="minorHAnsi" w:cstheme="minorHAnsi"/>
          <w:sz w:val="26"/>
          <w:szCs w:val="26"/>
        </w:rPr>
        <w:t>constituted</w:t>
      </w:r>
      <w:r w:rsidR="00C04989" w:rsidRPr="00F84088">
        <w:rPr>
          <w:rFonts w:asciiTheme="minorHAnsi" w:hAnsiTheme="minorHAnsi" w:cstheme="minorHAnsi"/>
          <w:sz w:val="26"/>
          <w:szCs w:val="26"/>
        </w:rPr>
        <w:t xml:space="preserve"> enough evidence of foetal distress.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520768">
        <w:rPr>
          <w:rFonts w:asciiTheme="minorHAnsi" w:hAnsiTheme="minorHAnsi"/>
          <w:sz w:val="24"/>
          <w:szCs w:val="24"/>
        </w:rPr>
        <w:t>73.</w:t>
      </w:r>
      <w:r w:rsidRPr="00520768">
        <w:rPr>
          <w:rFonts w:asciiTheme="minorHAnsi" w:hAnsiTheme="minorHAnsi"/>
          <w:sz w:val="24"/>
          <w:szCs w:val="24"/>
        </w:rPr>
        <w:tab/>
      </w:r>
      <w:r w:rsidR="00C04989" w:rsidRPr="00F84088">
        <w:rPr>
          <w:rFonts w:asciiTheme="minorHAnsi" w:hAnsiTheme="minorHAnsi" w:cstheme="minorHAnsi"/>
          <w:sz w:val="26"/>
          <w:szCs w:val="26"/>
        </w:rPr>
        <w:t>Nobody is able to tell from MRI imaging exactly when an injury occurred</w:t>
      </w:r>
      <w:r w:rsidR="00BA0020" w:rsidRPr="00F84088">
        <w:rPr>
          <w:rFonts w:asciiTheme="minorHAnsi" w:hAnsiTheme="minorHAnsi" w:cstheme="minorHAnsi"/>
          <w:sz w:val="26"/>
          <w:szCs w:val="26"/>
        </w:rPr>
        <w:t xml:space="preserve">. </w:t>
      </w:r>
      <w:r w:rsidR="00C04989" w:rsidRPr="00F84088">
        <w:rPr>
          <w:rFonts w:asciiTheme="minorHAnsi" w:hAnsiTheme="minorHAnsi" w:cstheme="minorHAnsi"/>
          <w:sz w:val="26"/>
          <w:szCs w:val="26"/>
        </w:rPr>
        <w:t>One can only deduce that there</w:t>
      </w:r>
      <w:r w:rsidR="005A6438" w:rsidRPr="00F84088">
        <w:rPr>
          <w:rFonts w:asciiTheme="minorHAnsi" w:hAnsiTheme="minorHAnsi" w:cstheme="minorHAnsi"/>
          <w:sz w:val="26"/>
          <w:szCs w:val="26"/>
        </w:rPr>
        <w:t xml:space="preserve"> has been a sudden </w:t>
      </w:r>
      <w:r w:rsidR="00C04989" w:rsidRPr="00F84088">
        <w:rPr>
          <w:rFonts w:asciiTheme="minorHAnsi" w:hAnsiTheme="minorHAnsi" w:cstheme="minorHAnsi"/>
          <w:sz w:val="26"/>
          <w:szCs w:val="26"/>
        </w:rPr>
        <w:t>unanticipated injury that occurred if proper foetal monitoring took place and which evidenced normal signs until suddenly something happened from whence abnormal signs were noted.</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74.</w:t>
      </w:r>
      <w:r>
        <w:rPr>
          <w:rFonts w:asciiTheme="minorHAnsi" w:hAnsiTheme="minorHAnsi"/>
          <w:sz w:val="24"/>
          <w:szCs w:val="24"/>
        </w:rPr>
        <w:tab/>
      </w:r>
      <w:r w:rsidR="005F7A4E" w:rsidRPr="00F84088">
        <w:rPr>
          <w:rFonts w:asciiTheme="minorHAnsi" w:hAnsiTheme="minorHAnsi" w:cstheme="minorHAnsi"/>
          <w:sz w:val="26"/>
          <w:szCs w:val="26"/>
        </w:rPr>
        <w:t xml:space="preserve">Some experts have suggested that the ‘acute profound’ pattern of injury on a MRI scan means that the brain injury would have occurred in the last 30 to 60 minutes of labour (otherwise the baby would be dead). </w:t>
      </w:r>
      <w:r w:rsidR="005A6438" w:rsidRPr="00F84088">
        <w:rPr>
          <w:rFonts w:asciiTheme="minorHAnsi" w:hAnsiTheme="minorHAnsi" w:cstheme="minorHAnsi"/>
          <w:sz w:val="26"/>
          <w:szCs w:val="26"/>
        </w:rPr>
        <w:t>Dr Kara stated hat t</w:t>
      </w:r>
      <w:r w:rsidR="005F7A4E" w:rsidRPr="00F84088">
        <w:rPr>
          <w:rFonts w:asciiTheme="minorHAnsi" w:hAnsiTheme="minorHAnsi" w:cstheme="minorHAnsi"/>
          <w:sz w:val="26"/>
          <w:szCs w:val="26"/>
        </w:rPr>
        <w:t xml:space="preserve">his </w:t>
      </w:r>
      <w:r w:rsidR="005F7A4E" w:rsidRPr="00F84088">
        <w:rPr>
          <w:rFonts w:asciiTheme="minorHAnsi" w:hAnsiTheme="minorHAnsi" w:cstheme="minorHAnsi"/>
          <w:sz w:val="26"/>
          <w:szCs w:val="26"/>
        </w:rPr>
        <w:lastRenderedPageBreak/>
        <w:t>may not be correct</w:t>
      </w:r>
      <w:r w:rsidR="005A6438" w:rsidRPr="00F84088">
        <w:rPr>
          <w:rFonts w:asciiTheme="minorHAnsi" w:hAnsiTheme="minorHAnsi" w:cstheme="minorHAnsi"/>
          <w:sz w:val="26"/>
          <w:szCs w:val="26"/>
        </w:rPr>
        <w:t>,</w:t>
      </w:r>
      <w:r w:rsidR="005F7A4E" w:rsidRPr="00F84088">
        <w:rPr>
          <w:rFonts w:asciiTheme="minorHAnsi" w:hAnsiTheme="minorHAnsi" w:cstheme="minorHAnsi"/>
          <w:sz w:val="26"/>
          <w:szCs w:val="26"/>
        </w:rPr>
        <w:t xml:space="preserve"> for as stated by Professor Volpe in his textbook ‘Neurology of the Newborn’</w:t>
      </w:r>
      <w:r w:rsidR="005F7A4E">
        <w:rPr>
          <w:rStyle w:val="FootnoteReference"/>
          <w:rFonts w:asciiTheme="minorHAnsi" w:hAnsiTheme="minorHAnsi" w:cstheme="minorHAnsi"/>
          <w:sz w:val="26"/>
          <w:szCs w:val="26"/>
        </w:rPr>
        <w:footnoteReference w:id="14"/>
      </w:r>
      <w:r w:rsidR="005F7A4E" w:rsidRPr="00F84088">
        <w:rPr>
          <w:rFonts w:asciiTheme="minorHAnsi" w:hAnsiTheme="minorHAnsi" w:cstheme="minorHAnsi"/>
          <w:sz w:val="26"/>
          <w:szCs w:val="26"/>
        </w:rPr>
        <w:t xml:space="preserve">:”80-90% of cases of infants with hypoxic ischaemic disease in which </w:t>
      </w:r>
      <w:r w:rsidR="005A6438" w:rsidRPr="00F84088">
        <w:rPr>
          <w:rFonts w:asciiTheme="minorHAnsi" w:hAnsiTheme="minorHAnsi" w:cstheme="minorHAnsi"/>
          <w:sz w:val="26"/>
          <w:szCs w:val="26"/>
        </w:rPr>
        <w:t xml:space="preserve">[an] </w:t>
      </w:r>
      <w:r w:rsidR="005F7A4E" w:rsidRPr="00F84088">
        <w:rPr>
          <w:rFonts w:asciiTheme="minorHAnsi" w:hAnsiTheme="minorHAnsi" w:cstheme="minorHAnsi"/>
          <w:sz w:val="26"/>
          <w:szCs w:val="26"/>
        </w:rPr>
        <w:t xml:space="preserve">overt sentinel event is not present, the uncertainty in timing is often measured in hours, often many hours or more and not minutes.” </w:t>
      </w:r>
    </w:p>
    <w:p w:rsidR="00BA0020" w:rsidRPr="003944B3" w:rsidRDefault="00BA0020" w:rsidP="00BA0020">
      <w:pPr>
        <w:pStyle w:val="ListParagraph"/>
        <w:rPr>
          <w:rFonts w:asciiTheme="minorHAnsi" w:hAnsiTheme="minorHAnsi" w:cstheme="minorHAnsi"/>
          <w:sz w:val="26"/>
          <w:szCs w:val="26"/>
        </w:rPr>
      </w:pPr>
    </w:p>
    <w:p w:rsidR="003B6333"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75.</w:t>
      </w:r>
      <w:r>
        <w:rPr>
          <w:rFonts w:asciiTheme="minorHAnsi" w:hAnsiTheme="minorHAnsi"/>
          <w:sz w:val="24"/>
          <w:szCs w:val="24"/>
        </w:rPr>
        <w:tab/>
      </w:r>
      <w:r w:rsidR="005F7A4E" w:rsidRPr="00F84088">
        <w:rPr>
          <w:rFonts w:asciiTheme="minorHAnsi" w:hAnsiTheme="minorHAnsi" w:cstheme="minorHAnsi"/>
          <w:sz w:val="26"/>
          <w:szCs w:val="26"/>
        </w:rPr>
        <w:t>Dr Kara confirm</w:t>
      </w:r>
      <w:r w:rsidR="005A6438" w:rsidRPr="00F84088">
        <w:rPr>
          <w:rFonts w:asciiTheme="minorHAnsi" w:hAnsiTheme="minorHAnsi" w:cstheme="minorHAnsi"/>
          <w:sz w:val="26"/>
          <w:szCs w:val="26"/>
        </w:rPr>
        <w:t>ed</w:t>
      </w:r>
      <w:r w:rsidR="005F7A4E" w:rsidRPr="00F84088">
        <w:rPr>
          <w:rFonts w:asciiTheme="minorHAnsi" w:hAnsiTheme="minorHAnsi" w:cstheme="minorHAnsi"/>
          <w:sz w:val="26"/>
          <w:szCs w:val="26"/>
        </w:rPr>
        <w:t xml:space="preserve"> what was stated in his report, namely that</w:t>
      </w:r>
      <w:r w:rsidR="003B6333" w:rsidRPr="00F84088">
        <w:rPr>
          <w:rFonts w:asciiTheme="minorHAnsi" w:hAnsiTheme="minorHAnsi" w:cstheme="minorHAnsi"/>
          <w:sz w:val="26"/>
          <w:szCs w:val="26"/>
        </w:rPr>
        <w:t>:</w:t>
      </w:r>
    </w:p>
    <w:p w:rsidR="003B6333" w:rsidRPr="001E4B22" w:rsidRDefault="003B6333" w:rsidP="003B6333">
      <w:pPr>
        <w:pStyle w:val="ListParagraph"/>
        <w:spacing w:after="200" w:line="276" w:lineRule="auto"/>
        <w:ind w:left="851"/>
        <w:jc w:val="both"/>
        <w:rPr>
          <w:rFonts w:asciiTheme="minorHAnsi" w:hAnsiTheme="minorHAnsi" w:cstheme="minorHAnsi"/>
          <w:sz w:val="22"/>
          <w:szCs w:val="22"/>
        </w:rPr>
      </w:pPr>
      <w:r w:rsidRPr="001E4B22">
        <w:rPr>
          <w:rFonts w:asciiTheme="minorHAnsi" w:hAnsiTheme="minorHAnsi" w:cstheme="minorHAnsi"/>
          <w:sz w:val="22"/>
          <w:szCs w:val="22"/>
        </w:rPr>
        <w:t>“Volpe quotes 4 studies involving foetal lambs that suggest that "the severe terminal insult that results in injury to deep nuclear structures especially, may be likely to occur after brief repeated hypoxic ischaemic insults first cause a cumulative deleterious effect on cardiovascular function that presumably then can result in a severe late insult." This means that it is probable that effective foetal monitoring would be able to identify the "at risk" foetus as the heart rate would alter (and be detected), followed by cardiac compromise and then reduced blood supply to the brain. This may allow for intervention before brain injury can manifest, noting that it is stated that repeated brief hypoxic insults occur before cardiac compromise occurs.</w:t>
      </w:r>
    </w:p>
    <w:p w:rsidR="003B6333" w:rsidRDefault="003B6333" w:rsidP="003B6333">
      <w:pPr>
        <w:pStyle w:val="ListParagraph"/>
        <w:spacing w:after="200" w:line="276" w:lineRule="auto"/>
        <w:ind w:left="851"/>
        <w:jc w:val="both"/>
        <w:rPr>
          <w:rFonts w:asciiTheme="minorHAnsi" w:hAnsiTheme="minorHAnsi" w:cstheme="minorHAnsi"/>
          <w:sz w:val="22"/>
          <w:szCs w:val="22"/>
        </w:rPr>
      </w:pPr>
    </w:p>
    <w:p w:rsidR="003B6333" w:rsidRPr="001E4B22" w:rsidRDefault="003B6333" w:rsidP="003B6333">
      <w:pPr>
        <w:pStyle w:val="ListParagraph"/>
        <w:spacing w:after="200" w:line="276" w:lineRule="auto"/>
        <w:ind w:left="851"/>
        <w:jc w:val="both"/>
        <w:rPr>
          <w:rFonts w:asciiTheme="minorHAnsi" w:hAnsiTheme="minorHAnsi" w:cstheme="minorHAnsi"/>
          <w:sz w:val="22"/>
          <w:szCs w:val="22"/>
        </w:rPr>
      </w:pPr>
      <w:r w:rsidRPr="001E4B22">
        <w:rPr>
          <w:rFonts w:asciiTheme="minorHAnsi" w:hAnsiTheme="minorHAnsi" w:cstheme="minorHAnsi"/>
          <w:sz w:val="22"/>
          <w:szCs w:val="22"/>
        </w:rPr>
        <w:t>In this case, we have no means to identify exactly when in the labour the injury occurred but it probably occurred over hours and not minutes, (with a sudden decompensation that led to basal ganglia and thalamic injury). If it did occur over a process of hours, there would have been opportunity to detect warning signs of potential catastrophic brain injury had there been good foetal monitoring.</w:t>
      </w:r>
    </w:p>
    <w:p w:rsidR="003B6333" w:rsidRDefault="003B6333" w:rsidP="003B6333">
      <w:pPr>
        <w:pStyle w:val="ListParagraph"/>
        <w:spacing w:after="200" w:line="276" w:lineRule="auto"/>
        <w:ind w:left="851"/>
        <w:jc w:val="both"/>
        <w:rPr>
          <w:rFonts w:asciiTheme="minorHAnsi" w:hAnsiTheme="minorHAnsi" w:cstheme="minorHAnsi"/>
          <w:sz w:val="22"/>
          <w:szCs w:val="22"/>
        </w:rPr>
      </w:pPr>
    </w:p>
    <w:p w:rsidR="00BA0020" w:rsidRDefault="003B6333" w:rsidP="003B6333">
      <w:pPr>
        <w:pStyle w:val="ListParagraph"/>
        <w:spacing w:after="200" w:line="276" w:lineRule="auto"/>
        <w:ind w:left="851"/>
        <w:jc w:val="both"/>
        <w:rPr>
          <w:rFonts w:asciiTheme="minorHAnsi" w:hAnsiTheme="minorHAnsi" w:cstheme="minorHAnsi"/>
          <w:sz w:val="26"/>
          <w:szCs w:val="26"/>
        </w:rPr>
      </w:pPr>
      <w:r w:rsidRPr="001E4B22">
        <w:rPr>
          <w:rFonts w:asciiTheme="minorHAnsi" w:hAnsiTheme="minorHAnsi" w:cstheme="minorHAnsi"/>
          <w:sz w:val="22"/>
          <w:szCs w:val="22"/>
        </w:rPr>
        <w:t xml:space="preserve">The available records do not confirm foetal well being in labour (from 04.00 onward in particular as there was poor foetal monitoring), It then cannot be stated that there was a sudden deterioration in the foetal condition late in labour. It is likely that the injury could have been anticipated and possibly prevented if the foetal monitoring was done according to </w:t>
      </w:r>
      <w:r w:rsidR="005A6438">
        <w:rPr>
          <w:rFonts w:asciiTheme="minorHAnsi" w:hAnsiTheme="minorHAnsi" w:cstheme="minorHAnsi"/>
          <w:sz w:val="22"/>
          <w:szCs w:val="22"/>
        </w:rPr>
        <w:t xml:space="preserve">[maternity] </w:t>
      </w:r>
      <w:r w:rsidRPr="001E4B22">
        <w:rPr>
          <w:rFonts w:asciiTheme="minorHAnsi" w:hAnsiTheme="minorHAnsi" w:cstheme="minorHAnsi"/>
          <w:sz w:val="22"/>
          <w:szCs w:val="22"/>
        </w:rPr>
        <w:t>guidelines</w:t>
      </w:r>
      <w:r w:rsidR="005A6438">
        <w:rPr>
          <w:rFonts w:asciiTheme="minorHAnsi" w:hAnsiTheme="minorHAnsi" w:cstheme="minorHAnsi"/>
          <w:sz w:val="22"/>
          <w:szCs w:val="22"/>
        </w:rPr>
        <w:t>.</w:t>
      </w:r>
      <w:r w:rsidRPr="001E4B22">
        <w:rPr>
          <w:rFonts w:asciiTheme="minorHAnsi" w:hAnsiTheme="minorHAnsi" w:cstheme="minorHAnsi"/>
          <w:sz w:val="22"/>
          <w:szCs w:val="22"/>
        </w:rPr>
        <w:t>”</w:t>
      </w:r>
    </w:p>
    <w:p w:rsidR="00BA0020" w:rsidRPr="00BB141B"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76.</w:t>
      </w:r>
      <w:r>
        <w:rPr>
          <w:rFonts w:asciiTheme="minorHAnsi" w:hAnsiTheme="minorHAnsi"/>
          <w:sz w:val="24"/>
          <w:szCs w:val="24"/>
        </w:rPr>
        <w:tab/>
      </w:r>
      <w:r w:rsidR="003B6333" w:rsidRPr="00F84088">
        <w:rPr>
          <w:rFonts w:asciiTheme="minorHAnsi" w:hAnsiTheme="minorHAnsi" w:cstheme="minorHAnsi"/>
          <w:sz w:val="26"/>
          <w:szCs w:val="26"/>
        </w:rPr>
        <w:t xml:space="preserve">The importance of foetal monitoring is to arrest the </w:t>
      </w:r>
      <w:r w:rsidR="005A6438" w:rsidRPr="00F84088">
        <w:rPr>
          <w:rFonts w:asciiTheme="minorHAnsi" w:hAnsiTheme="minorHAnsi" w:cstheme="minorHAnsi"/>
          <w:sz w:val="26"/>
          <w:szCs w:val="26"/>
        </w:rPr>
        <w:t xml:space="preserve">abnormal </w:t>
      </w:r>
      <w:r w:rsidR="003B6333" w:rsidRPr="00F84088">
        <w:rPr>
          <w:rFonts w:asciiTheme="minorHAnsi" w:hAnsiTheme="minorHAnsi" w:cstheme="minorHAnsi"/>
          <w:sz w:val="26"/>
          <w:szCs w:val="26"/>
        </w:rPr>
        <w:t>situation</w:t>
      </w:r>
      <w:r w:rsidR="005A6438" w:rsidRPr="00F84088">
        <w:rPr>
          <w:rFonts w:asciiTheme="minorHAnsi" w:hAnsiTheme="minorHAnsi" w:cstheme="minorHAnsi"/>
          <w:sz w:val="26"/>
          <w:szCs w:val="26"/>
        </w:rPr>
        <w:t xml:space="preserve"> from worsening</w:t>
      </w:r>
      <w:r w:rsidR="003B6333" w:rsidRPr="00F84088">
        <w:rPr>
          <w:rFonts w:asciiTheme="minorHAnsi" w:hAnsiTheme="minorHAnsi" w:cstheme="minorHAnsi"/>
          <w:sz w:val="26"/>
          <w:szCs w:val="26"/>
        </w:rPr>
        <w:t>.</w:t>
      </w:r>
      <w:r w:rsidR="00BA0020" w:rsidRPr="00F84088">
        <w:rPr>
          <w:rFonts w:asciiTheme="minorHAnsi" w:hAnsiTheme="minorHAnsi" w:cstheme="minorHAnsi"/>
          <w:sz w:val="26"/>
          <w:szCs w:val="26"/>
        </w:rPr>
        <w:t xml:space="preserve"> </w:t>
      </w:r>
      <w:r w:rsidR="003B6333" w:rsidRPr="00F84088">
        <w:rPr>
          <w:rFonts w:asciiTheme="minorHAnsi" w:hAnsiTheme="minorHAnsi" w:cstheme="minorHAnsi"/>
          <w:sz w:val="26"/>
          <w:szCs w:val="26"/>
        </w:rPr>
        <w:t>There could be a</w:t>
      </w:r>
      <w:r w:rsidR="005A6438" w:rsidRPr="00F84088">
        <w:rPr>
          <w:rFonts w:asciiTheme="minorHAnsi" w:hAnsiTheme="minorHAnsi" w:cstheme="minorHAnsi"/>
          <w:sz w:val="26"/>
          <w:szCs w:val="26"/>
        </w:rPr>
        <w:t xml:space="preserve"> hypoxic</w:t>
      </w:r>
      <w:r w:rsidR="003B6333" w:rsidRPr="00F84088">
        <w:rPr>
          <w:rFonts w:asciiTheme="minorHAnsi" w:hAnsiTheme="minorHAnsi" w:cstheme="minorHAnsi"/>
          <w:sz w:val="26"/>
          <w:szCs w:val="26"/>
        </w:rPr>
        <w:t xml:space="preserve"> insult that progresses or increases over time</w:t>
      </w:r>
      <w:r w:rsidR="005A6438" w:rsidRPr="00F84088">
        <w:rPr>
          <w:rFonts w:asciiTheme="minorHAnsi" w:hAnsiTheme="minorHAnsi" w:cstheme="minorHAnsi"/>
          <w:sz w:val="26"/>
          <w:szCs w:val="26"/>
        </w:rPr>
        <w:t>,</w:t>
      </w:r>
      <w:r w:rsidR="003B6333" w:rsidRPr="00F84088">
        <w:rPr>
          <w:rFonts w:asciiTheme="minorHAnsi" w:hAnsiTheme="minorHAnsi" w:cstheme="minorHAnsi"/>
          <w:sz w:val="26"/>
          <w:szCs w:val="26"/>
        </w:rPr>
        <w:t xml:space="preserve"> </w:t>
      </w:r>
      <w:r w:rsidR="005A6438" w:rsidRPr="00F84088">
        <w:rPr>
          <w:rFonts w:asciiTheme="minorHAnsi" w:hAnsiTheme="minorHAnsi" w:cstheme="minorHAnsi"/>
          <w:sz w:val="26"/>
          <w:szCs w:val="26"/>
        </w:rPr>
        <w:t>i</w:t>
      </w:r>
      <w:r w:rsidR="003B6333" w:rsidRPr="00F84088">
        <w:rPr>
          <w:rFonts w:asciiTheme="minorHAnsi" w:hAnsiTheme="minorHAnsi" w:cstheme="minorHAnsi"/>
          <w:sz w:val="26"/>
          <w:szCs w:val="26"/>
        </w:rPr>
        <w:t>.e., a gradual deterioration of oxygen and blood supply to the baby and if the insult is detected, injury could be prevented if the baby</w:t>
      </w:r>
      <w:r w:rsidR="005A6438" w:rsidRPr="00F84088">
        <w:rPr>
          <w:rFonts w:asciiTheme="minorHAnsi" w:hAnsiTheme="minorHAnsi" w:cstheme="minorHAnsi"/>
          <w:sz w:val="26"/>
          <w:szCs w:val="26"/>
        </w:rPr>
        <w:t xml:space="preserve"> were to be</w:t>
      </w:r>
      <w:r w:rsidR="003B6333" w:rsidRPr="00F84088">
        <w:rPr>
          <w:rFonts w:asciiTheme="minorHAnsi" w:hAnsiTheme="minorHAnsi" w:cstheme="minorHAnsi"/>
          <w:sz w:val="26"/>
          <w:szCs w:val="26"/>
        </w:rPr>
        <w:t xml:space="preserve"> delivered before </w:t>
      </w:r>
      <w:r w:rsidR="005A6438" w:rsidRPr="00F84088">
        <w:rPr>
          <w:rFonts w:asciiTheme="minorHAnsi" w:hAnsiTheme="minorHAnsi" w:cstheme="minorHAnsi"/>
          <w:sz w:val="26"/>
          <w:szCs w:val="26"/>
        </w:rPr>
        <w:t>any</w:t>
      </w:r>
      <w:r w:rsidR="003B6333" w:rsidRPr="00F84088">
        <w:rPr>
          <w:rFonts w:asciiTheme="minorHAnsi" w:hAnsiTheme="minorHAnsi" w:cstheme="minorHAnsi"/>
          <w:sz w:val="26"/>
          <w:szCs w:val="26"/>
        </w:rPr>
        <w:t xml:space="preserve"> injury occurs</w:t>
      </w:r>
      <w:r w:rsidR="005A6438" w:rsidRPr="00F84088">
        <w:rPr>
          <w:rFonts w:asciiTheme="minorHAnsi" w:hAnsiTheme="minorHAnsi" w:cstheme="minorHAnsi"/>
          <w:sz w:val="26"/>
          <w:szCs w:val="26"/>
        </w:rPr>
        <w:t>.</w:t>
      </w:r>
      <w:r w:rsidR="003B6333" w:rsidRPr="00F84088">
        <w:rPr>
          <w:rFonts w:asciiTheme="minorHAnsi" w:hAnsiTheme="minorHAnsi" w:cstheme="minorHAnsi"/>
          <w:sz w:val="26"/>
          <w:szCs w:val="26"/>
        </w:rPr>
        <w:t xml:space="preserve"> In other words, if the labour is monitored appropriately</w:t>
      </w:r>
      <w:r w:rsidR="005A6438" w:rsidRPr="00F84088">
        <w:rPr>
          <w:rFonts w:asciiTheme="minorHAnsi" w:hAnsiTheme="minorHAnsi" w:cstheme="minorHAnsi"/>
          <w:sz w:val="26"/>
          <w:szCs w:val="26"/>
        </w:rPr>
        <w:t>,</w:t>
      </w:r>
      <w:r w:rsidR="003B6333" w:rsidRPr="00F84088">
        <w:rPr>
          <w:rFonts w:asciiTheme="minorHAnsi" w:hAnsiTheme="minorHAnsi" w:cstheme="minorHAnsi"/>
          <w:sz w:val="26"/>
          <w:szCs w:val="26"/>
        </w:rPr>
        <w:t xml:space="preserve"> there is a good probability that you will </w:t>
      </w:r>
      <w:r w:rsidR="00E61728" w:rsidRPr="00F84088">
        <w:rPr>
          <w:rFonts w:asciiTheme="minorHAnsi" w:hAnsiTheme="minorHAnsi" w:cstheme="minorHAnsi"/>
          <w:sz w:val="26"/>
          <w:szCs w:val="26"/>
        </w:rPr>
        <w:t>detect</w:t>
      </w:r>
      <w:r w:rsidR="003B6333" w:rsidRPr="00F84088">
        <w:rPr>
          <w:rFonts w:asciiTheme="minorHAnsi" w:hAnsiTheme="minorHAnsi" w:cstheme="minorHAnsi"/>
          <w:sz w:val="26"/>
          <w:szCs w:val="26"/>
        </w:rPr>
        <w:t xml:space="preserve"> signs of foetal compromise and act</w:t>
      </w:r>
      <w:r w:rsidR="005A6438" w:rsidRPr="00F84088">
        <w:rPr>
          <w:rFonts w:asciiTheme="minorHAnsi" w:hAnsiTheme="minorHAnsi" w:cstheme="minorHAnsi"/>
          <w:sz w:val="26"/>
          <w:szCs w:val="26"/>
        </w:rPr>
        <w:t>/intervene</w:t>
      </w:r>
      <w:r w:rsidR="003B6333" w:rsidRPr="00F84088">
        <w:rPr>
          <w:rFonts w:asciiTheme="minorHAnsi" w:hAnsiTheme="minorHAnsi" w:cstheme="minorHAnsi"/>
          <w:sz w:val="26"/>
          <w:szCs w:val="26"/>
        </w:rPr>
        <w:t xml:space="preserve"> before the catastrophic </w:t>
      </w:r>
      <w:r w:rsidR="005A6438" w:rsidRPr="00F84088">
        <w:rPr>
          <w:rFonts w:asciiTheme="minorHAnsi" w:hAnsiTheme="minorHAnsi" w:cstheme="minorHAnsi"/>
          <w:sz w:val="26"/>
          <w:szCs w:val="26"/>
        </w:rPr>
        <w:t>injury</w:t>
      </w:r>
      <w:r w:rsidR="003B6333" w:rsidRPr="00F84088">
        <w:rPr>
          <w:rFonts w:asciiTheme="minorHAnsi" w:hAnsiTheme="minorHAnsi" w:cstheme="minorHAnsi"/>
          <w:sz w:val="26"/>
          <w:szCs w:val="26"/>
        </w:rPr>
        <w:t xml:space="preserve"> occurs </w:t>
      </w:r>
    </w:p>
    <w:p w:rsidR="00BA0020" w:rsidRPr="006301E1"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77.</w:t>
      </w:r>
      <w:r>
        <w:rPr>
          <w:rFonts w:asciiTheme="minorHAnsi" w:hAnsiTheme="minorHAnsi"/>
          <w:sz w:val="24"/>
          <w:szCs w:val="24"/>
        </w:rPr>
        <w:tab/>
      </w:r>
      <w:r w:rsidR="00E61728" w:rsidRPr="00F84088">
        <w:rPr>
          <w:rFonts w:asciiTheme="minorHAnsi" w:hAnsiTheme="minorHAnsi" w:cstheme="minorHAnsi"/>
          <w:sz w:val="26"/>
          <w:szCs w:val="26"/>
        </w:rPr>
        <w:t xml:space="preserve">By the time baby D developed septic arthritis </w:t>
      </w:r>
      <w:r w:rsidR="005A6438" w:rsidRPr="00F84088">
        <w:rPr>
          <w:rFonts w:asciiTheme="minorHAnsi" w:hAnsiTheme="minorHAnsi" w:cstheme="minorHAnsi"/>
          <w:sz w:val="26"/>
          <w:szCs w:val="26"/>
        </w:rPr>
        <w:t>a few</w:t>
      </w:r>
      <w:r w:rsidR="00E61728" w:rsidRPr="00F84088">
        <w:rPr>
          <w:rFonts w:asciiTheme="minorHAnsi" w:hAnsiTheme="minorHAnsi" w:cstheme="minorHAnsi"/>
          <w:sz w:val="26"/>
          <w:szCs w:val="26"/>
        </w:rPr>
        <w:t xml:space="preserve"> weeks after birth, according to the obstetric records, neonatal encephalopathy had already been diagnosed weeks and it had already been determined that baby D’s cerebral palsy was caused by a hypoxic ischaemic injury. Thus Baby D’s brain was already damaged by the time the septic arthritis arose</w:t>
      </w:r>
      <w:r w:rsidR="00BA0020" w:rsidRPr="00F84088">
        <w:rPr>
          <w:rFonts w:asciiTheme="minorHAnsi" w:hAnsiTheme="minorHAnsi" w:cstheme="minorHAnsi"/>
          <w:sz w:val="26"/>
          <w:szCs w:val="26"/>
        </w:rPr>
        <w:t>.</w:t>
      </w:r>
      <w:r w:rsidR="00E61728" w:rsidRPr="00F84088">
        <w:rPr>
          <w:rFonts w:asciiTheme="minorHAnsi" w:hAnsiTheme="minorHAnsi" w:cstheme="minorHAnsi"/>
          <w:sz w:val="26"/>
          <w:szCs w:val="26"/>
        </w:rPr>
        <w:t xml:space="preserve"> There is nothing in the records to support a conclusion that either the use of Khat or the development of septic arthritis some weeks after birth was a cause of the cerebral palsy. In particular, there is no record that postnatally, baby D went into postnatal septic shock, which if it occurs</w:t>
      </w:r>
      <w:r w:rsidR="005A6438" w:rsidRPr="00F84088">
        <w:rPr>
          <w:rFonts w:asciiTheme="minorHAnsi" w:hAnsiTheme="minorHAnsi" w:cstheme="minorHAnsi"/>
          <w:sz w:val="26"/>
          <w:szCs w:val="26"/>
        </w:rPr>
        <w:t>,</w:t>
      </w:r>
      <w:r w:rsidR="00E61728" w:rsidRPr="00F84088">
        <w:rPr>
          <w:rFonts w:asciiTheme="minorHAnsi" w:hAnsiTheme="minorHAnsi" w:cstheme="minorHAnsi"/>
          <w:sz w:val="26"/>
          <w:szCs w:val="26"/>
        </w:rPr>
        <w:t xml:space="preserve"> can lead to HI injury.</w:t>
      </w:r>
    </w:p>
    <w:p w:rsidR="00BA0020" w:rsidRPr="00F0391D" w:rsidRDefault="00BA0020" w:rsidP="00BA0020">
      <w:pPr>
        <w:pStyle w:val="ListParagraph"/>
        <w:rPr>
          <w:rFonts w:asciiTheme="minorHAnsi" w:hAnsiTheme="minorHAnsi" w:cstheme="minorHAnsi"/>
          <w:sz w:val="26"/>
          <w:szCs w:val="26"/>
        </w:rPr>
      </w:pPr>
    </w:p>
    <w:p w:rsidR="00BA0020" w:rsidRPr="00466278" w:rsidRDefault="00BA0020"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 xml:space="preserve">Dr </w:t>
      </w:r>
      <w:r w:rsidR="006A7B19">
        <w:rPr>
          <w:rFonts w:asciiTheme="minorHAnsi" w:hAnsiTheme="minorHAnsi" w:cstheme="minorHAnsi"/>
          <w:i/>
          <w:sz w:val="26"/>
          <w:szCs w:val="26"/>
        </w:rPr>
        <w:t>Pierce</w:t>
      </w:r>
      <w:r>
        <w:rPr>
          <w:rFonts w:asciiTheme="minorHAnsi" w:hAnsiTheme="minorHAnsi" w:cstheme="minorHAnsi"/>
          <w:i/>
          <w:sz w:val="26"/>
          <w:szCs w:val="26"/>
        </w:rPr>
        <w:t xml:space="preserve"> (</w:t>
      </w:r>
      <w:r w:rsidR="006A7B19">
        <w:rPr>
          <w:rFonts w:asciiTheme="minorHAnsi" w:hAnsiTheme="minorHAnsi" w:cstheme="minorHAnsi"/>
          <w:i/>
          <w:sz w:val="26"/>
          <w:szCs w:val="26"/>
        </w:rPr>
        <w:t>Paediatric Neurologist</w:t>
      </w:r>
      <w:r>
        <w:rPr>
          <w:rFonts w:asciiTheme="minorHAnsi" w:hAnsiTheme="minorHAnsi" w:cstheme="minorHAnsi"/>
          <w:i/>
          <w:sz w:val="26"/>
          <w:szCs w:val="26"/>
        </w:rPr>
        <w:t>)</w:t>
      </w: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78.</w:t>
      </w:r>
      <w:r>
        <w:rPr>
          <w:rFonts w:asciiTheme="minorHAnsi" w:hAnsiTheme="minorHAnsi"/>
          <w:color w:val="242121"/>
          <w:sz w:val="24"/>
          <w:szCs w:val="24"/>
          <w:lang w:val="en-US"/>
        </w:rPr>
        <w:tab/>
      </w:r>
      <w:r w:rsidR="006A7B19" w:rsidRPr="00F84088">
        <w:rPr>
          <w:rFonts w:asciiTheme="minorHAnsi" w:hAnsiTheme="minorHAnsi" w:cstheme="minorHAnsi"/>
          <w:color w:val="242121"/>
          <w:sz w:val="26"/>
          <w:szCs w:val="26"/>
          <w:lang w:val="en-US"/>
        </w:rPr>
        <w:t>Dr Pierce testified that it was common cause between herself and Dr</w:t>
      </w:r>
      <w:r w:rsidR="00952F9E" w:rsidRPr="00F84088">
        <w:rPr>
          <w:rFonts w:asciiTheme="minorHAnsi" w:hAnsiTheme="minorHAnsi" w:cstheme="minorHAnsi"/>
          <w:color w:val="242121"/>
          <w:sz w:val="26"/>
          <w:szCs w:val="26"/>
          <w:lang w:val="en-US"/>
        </w:rPr>
        <w:t xml:space="preserve"> Mogashoa</w:t>
      </w:r>
      <w:r w:rsidR="006A7B19" w:rsidRPr="00F84088">
        <w:rPr>
          <w:rFonts w:asciiTheme="minorHAnsi" w:hAnsiTheme="minorHAnsi" w:cstheme="minorHAnsi"/>
          <w:color w:val="242121"/>
          <w:sz w:val="26"/>
          <w:szCs w:val="26"/>
          <w:lang w:val="en-US"/>
        </w:rPr>
        <w:t xml:space="preserve"> the timing of the insult and in</w:t>
      </w:r>
      <w:r w:rsidR="005A6438" w:rsidRPr="00F84088">
        <w:rPr>
          <w:rFonts w:asciiTheme="minorHAnsi" w:hAnsiTheme="minorHAnsi" w:cstheme="minorHAnsi"/>
          <w:color w:val="242121"/>
          <w:sz w:val="26"/>
          <w:szCs w:val="26"/>
          <w:lang w:val="en-US"/>
        </w:rPr>
        <w:t>j</w:t>
      </w:r>
      <w:r w:rsidR="006A7B19" w:rsidRPr="00F84088">
        <w:rPr>
          <w:rFonts w:asciiTheme="minorHAnsi" w:hAnsiTheme="minorHAnsi" w:cstheme="minorHAnsi"/>
          <w:color w:val="242121"/>
          <w:sz w:val="26"/>
          <w:szCs w:val="26"/>
          <w:lang w:val="en-US"/>
        </w:rPr>
        <w:t>ury is that it occurred in the intrapartum phase given that there was no record or evidence of an identified sentinel event in this case.</w:t>
      </w:r>
    </w:p>
    <w:p w:rsidR="00BA0020" w:rsidRDefault="00BA0020" w:rsidP="00BA0020">
      <w:pPr>
        <w:pStyle w:val="ListParagraph"/>
        <w:rPr>
          <w:rFonts w:asciiTheme="minorHAnsi" w:hAnsiTheme="minorHAnsi" w:cstheme="minorHAnsi"/>
          <w:color w:val="242121"/>
          <w:sz w:val="26"/>
          <w:szCs w:val="26"/>
          <w:lang w:val="en-US"/>
        </w:rPr>
      </w:pPr>
    </w:p>
    <w:p w:rsidR="00062612" w:rsidRPr="00062612" w:rsidRDefault="00062612" w:rsidP="00167F0A">
      <w:pPr>
        <w:pStyle w:val="ListParagraph"/>
        <w:spacing w:line="360" w:lineRule="auto"/>
        <w:ind w:firstLine="131"/>
        <w:rPr>
          <w:rFonts w:asciiTheme="minorHAnsi" w:hAnsiTheme="minorHAnsi" w:cstheme="minorHAnsi"/>
          <w:b/>
          <w:color w:val="242121"/>
          <w:sz w:val="26"/>
          <w:szCs w:val="26"/>
          <w:lang w:val="en-US"/>
        </w:rPr>
      </w:pPr>
      <w:r>
        <w:rPr>
          <w:rFonts w:asciiTheme="minorHAnsi" w:hAnsiTheme="minorHAnsi" w:cstheme="minorHAnsi"/>
          <w:b/>
          <w:color w:val="242121"/>
          <w:sz w:val="26"/>
          <w:szCs w:val="26"/>
          <w:lang w:val="en-US"/>
        </w:rPr>
        <w:t>Defendant’s witnesses</w:t>
      </w:r>
    </w:p>
    <w:p w:rsidR="00062612" w:rsidRPr="00062612" w:rsidRDefault="00952F9E" w:rsidP="00167F0A">
      <w:pPr>
        <w:pStyle w:val="ListParagraph"/>
        <w:spacing w:after="200" w:line="360" w:lineRule="auto"/>
        <w:ind w:left="851"/>
        <w:jc w:val="both"/>
        <w:rPr>
          <w:rFonts w:asciiTheme="minorHAnsi" w:hAnsiTheme="minorHAnsi" w:cstheme="minorHAnsi"/>
          <w:i/>
          <w:color w:val="242121"/>
          <w:sz w:val="26"/>
          <w:szCs w:val="26"/>
          <w:lang w:val="en-US"/>
        </w:rPr>
      </w:pPr>
      <w:r>
        <w:rPr>
          <w:rFonts w:asciiTheme="minorHAnsi" w:hAnsiTheme="minorHAnsi" w:cstheme="minorHAnsi"/>
          <w:i/>
          <w:color w:val="242121"/>
          <w:sz w:val="26"/>
          <w:szCs w:val="26"/>
          <w:lang w:val="en-US"/>
        </w:rPr>
        <w:t>Dr Mog</w:t>
      </w:r>
      <w:r w:rsidR="00062612" w:rsidRPr="00062612">
        <w:rPr>
          <w:rFonts w:asciiTheme="minorHAnsi" w:hAnsiTheme="minorHAnsi" w:cstheme="minorHAnsi"/>
          <w:i/>
          <w:color w:val="242121"/>
          <w:sz w:val="26"/>
          <w:szCs w:val="26"/>
          <w:lang w:val="en-US"/>
        </w:rPr>
        <w:t>ash</w:t>
      </w:r>
      <w:r>
        <w:rPr>
          <w:rFonts w:asciiTheme="minorHAnsi" w:hAnsiTheme="minorHAnsi" w:cstheme="minorHAnsi"/>
          <w:i/>
          <w:color w:val="242121"/>
          <w:sz w:val="26"/>
          <w:szCs w:val="26"/>
          <w:lang w:val="en-US"/>
        </w:rPr>
        <w:t>o</w:t>
      </w:r>
      <w:r w:rsidR="00062612" w:rsidRPr="00062612">
        <w:rPr>
          <w:rFonts w:asciiTheme="minorHAnsi" w:hAnsiTheme="minorHAnsi" w:cstheme="minorHAnsi"/>
          <w:i/>
          <w:color w:val="242121"/>
          <w:sz w:val="26"/>
          <w:szCs w:val="26"/>
          <w:lang w:val="en-US"/>
        </w:rPr>
        <w:t>a (Paediatric Neurologist)</w:t>
      </w: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79.</w:t>
      </w:r>
      <w:r>
        <w:rPr>
          <w:rFonts w:asciiTheme="minorHAnsi" w:hAnsiTheme="minorHAnsi"/>
          <w:color w:val="242121"/>
          <w:sz w:val="24"/>
          <w:szCs w:val="24"/>
          <w:lang w:val="en-US"/>
        </w:rPr>
        <w:tab/>
      </w:r>
      <w:r w:rsidR="00905A84" w:rsidRPr="00F84088">
        <w:rPr>
          <w:rFonts w:asciiTheme="minorHAnsi" w:hAnsiTheme="minorHAnsi" w:cstheme="minorHAnsi"/>
          <w:color w:val="242121"/>
          <w:sz w:val="26"/>
          <w:szCs w:val="26"/>
          <w:lang w:val="en-US"/>
        </w:rPr>
        <w:t>Dr Mogosh</w:t>
      </w:r>
      <w:r w:rsidR="00F153B8" w:rsidRPr="00F84088">
        <w:rPr>
          <w:rFonts w:asciiTheme="minorHAnsi" w:hAnsiTheme="minorHAnsi" w:cstheme="minorHAnsi"/>
          <w:color w:val="242121"/>
          <w:sz w:val="26"/>
          <w:szCs w:val="26"/>
          <w:lang w:val="en-US"/>
        </w:rPr>
        <w:t>o</w:t>
      </w:r>
      <w:r w:rsidR="00905A84" w:rsidRPr="00F84088">
        <w:rPr>
          <w:rFonts w:asciiTheme="minorHAnsi" w:hAnsiTheme="minorHAnsi" w:cstheme="minorHAnsi"/>
          <w:color w:val="242121"/>
          <w:sz w:val="26"/>
          <w:szCs w:val="26"/>
          <w:lang w:val="en-US"/>
        </w:rPr>
        <w:t xml:space="preserve">a confirmed that baby D’s birth weight of 3.999 kg was normal and evidenced that no growth restriction was present. </w:t>
      </w:r>
      <w:r w:rsidR="00952F9E" w:rsidRPr="00F84088">
        <w:rPr>
          <w:rFonts w:asciiTheme="minorHAnsi" w:hAnsiTheme="minorHAnsi" w:cstheme="minorHAnsi"/>
          <w:color w:val="242121"/>
          <w:sz w:val="26"/>
          <w:szCs w:val="26"/>
          <w:lang w:val="en-US"/>
        </w:rPr>
        <w:t>Likewise,</w:t>
      </w:r>
      <w:r w:rsidR="00905A84" w:rsidRPr="00F84088">
        <w:rPr>
          <w:rFonts w:asciiTheme="minorHAnsi" w:hAnsiTheme="minorHAnsi" w:cstheme="minorHAnsi"/>
          <w:color w:val="242121"/>
          <w:sz w:val="26"/>
          <w:szCs w:val="26"/>
          <w:lang w:val="en-US"/>
        </w:rPr>
        <w:t xml:space="preserve"> his length was normal and not suggestive of any abnormality</w:t>
      </w:r>
      <w:r w:rsidR="00BA0020" w:rsidRPr="00F84088">
        <w:rPr>
          <w:rFonts w:asciiTheme="minorHAnsi" w:hAnsiTheme="minorHAnsi" w:cstheme="minorHAnsi"/>
          <w:color w:val="242121"/>
          <w:sz w:val="26"/>
          <w:szCs w:val="26"/>
          <w:lang w:val="en-US"/>
        </w:rPr>
        <w:t>.</w:t>
      </w:r>
    </w:p>
    <w:p w:rsidR="00952F9E" w:rsidRDefault="00952F9E" w:rsidP="00952F9E">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80.</w:t>
      </w:r>
      <w:r>
        <w:rPr>
          <w:rFonts w:asciiTheme="minorHAnsi" w:hAnsiTheme="minorHAnsi"/>
          <w:color w:val="242121"/>
          <w:sz w:val="24"/>
          <w:szCs w:val="24"/>
          <w:lang w:val="en-US"/>
        </w:rPr>
        <w:tab/>
      </w:r>
      <w:r w:rsidR="002F616D" w:rsidRPr="00F84088">
        <w:rPr>
          <w:rFonts w:asciiTheme="minorHAnsi" w:hAnsiTheme="minorHAnsi" w:cstheme="minorHAnsi"/>
          <w:color w:val="242121"/>
          <w:sz w:val="26"/>
          <w:szCs w:val="26"/>
          <w:lang w:val="en-US"/>
        </w:rPr>
        <w:t>Dr Mogoash</w:t>
      </w:r>
      <w:r w:rsidR="00F153B8" w:rsidRPr="00F84088">
        <w:rPr>
          <w:rFonts w:asciiTheme="minorHAnsi" w:hAnsiTheme="minorHAnsi" w:cstheme="minorHAnsi"/>
          <w:color w:val="242121"/>
          <w:sz w:val="26"/>
          <w:szCs w:val="26"/>
          <w:lang w:val="en-US"/>
        </w:rPr>
        <w:t>o</w:t>
      </w:r>
      <w:r w:rsidR="002F616D" w:rsidRPr="00F84088">
        <w:rPr>
          <w:rFonts w:asciiTheme="minorHAnsi" w:hAnsiTheme="minorHAnsi" w:cstheme="minorHAnsi"/>
          <w:color w:val="242121"/>
          <w:sz w:val="26"/>
          <w:szCs w:val="26"/>
          <w:lang w:val="en-US"/>
        </w:rPr>
        <w:t xml:space="preserve">a confirmed the contents of her expert report and her conclusions therein. </w:t>
      </w:r>
      <w:r w:rsidR="00952F9E" w:rsidRPr="00F84088">
        <w:rPr>
          <w:rFonts w:asciiTheme="minorHAnsi" w:hAnsiTheme="minorHAnsi" w:cstheme="minorHAnsi"/>
          <w:color w:val="242121"/>
          <w:sz w:val="26"/>
          <w:szCs w:val="26"/>
          <w:lang w:val="en-US"/>
        </w:rPr>
        <w:t>She testified that</w:t>
      </w:r>
      <w:r w:rsidR="002F616D" w:rsidRPr="00F84088">
        <w:rPr>
          <w:rFonts w:asciiTheme="minorHAnsi" w:hAnsiTheme="minorHAnsi" w:cstheme="minorHAnsi"/>
          <w:color w:val="242121"/>
          <w:sz w:val="26"/>
          <w:szCs w:val="26"/>
          <w:lang w:val="en-US"/>
        </w:rPr>
        <w:t xml:space="preserve"> the injury to baby D’s brain was caused </w:t>
      </w:r>
      <w:r w:rsidR="00952F9E" w:rsidRPr="00F84088">
        <w:rPr>
          <w:rFonts w:asciiTheme="minorHAnsi" w:hAnsiTheme="minorHAnsi" w:cstheme="minorHAnsi"/>
          <w:color w:val="242121"/>
          <w:sz w:val="26"/>
          <w:szCs w:val="26"/>
          <w:lang w:val="en-US"/>
        </w:rPr>
        <w:t>by hypoxia during the intrapartu</w:t>
      </w:r>
      <w:r w:rsidR="002F616D" w:rsidRPr="00F84088">
        <w:rPr>
          <w:rFonts w:asciiTheme="minorHAnsi" w:hAnsiTheme="minorHAnsi" w:cstheme="minorHAnsi"/>
          <w:color w:val="242121"/>
          <w:sz w:val="26"/>
          <w:szCs w:val="26"/>
          <w:lang w:val="en-US"/>
        </w:rPr>
        <w:t>m period. This is borne out by the labour records in that after birth, baby D was unwell and had to be transferred to a hospital for management and care. Apgar scores of 6/10 at 5 and 10 minutes after birth indicate that baby D was depressed at birth.</w:t>
      </w:r>
    </w:p>
    <w:p w:rsidR="00BA0020" w:rsidRPr="00DF6134"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81.</w:t>
      </w:r>
      <w:r>
        <w:rPr>
          <w:rFonts w:asciiTheme="minorHAnsi" w:hAnsiTheme="minorHAnsi"/>
          <w:color w:val="242121"/>
          <w:sz w:val="24"/>
          <w:szCs w:val="24"/>
          <w:lang w:val="en-US"/>
        </w:rPr>
        <w:tab/>
      </w:r>
      <w:r w:rsidR="002F616D" w:rsidRPr="00F84088">
        <w:rPr>
          <w:rFonts w:asciiTheme="minorHAnsi" w:hAnsiTheme="minorHAnsi" w:cstheme="minorHAnsi"/>
          <w:color w:val="242121"/>
          <w:sz w:val="26"/>
          <w:szCs w:val="26"/>
          <w:lang w:val="en-US"/>
        </w:rPr>
        <w:t>As highlighted in her report, the definition of neonatal encephalopathy</w:t>
      </w:r>
      <w:r w:rsidR="00952F9E" w:rsidRPr="00F84088">
        <w:rPr>
          <w:rFonts w:asciiTheme="minorHAnsi" w:hAnsiTheme="minorHAnsi" w:cstheme="minorHAnsi"/>
          <w:color w:val="242121"/>
          <w:sz w:val="26"/>
          <w:szCs w:val="26"/>
          <w:lang w:val="en-US"/>
        </w:rPr>
        <w:t>,</w:t>
      </w:r>
      <w:r w:rsidR="002F616D" w:rsidRPr="00F84088">
        <w:rPr>
          <w:rFonts w:asciiTheme="minorHAnsi" w:hAnsiTheme="minorHAnsi" w:cstheme="minorHAnsi"/>
          <w:color w:val="242121"/>
          <w:sz w:val="26"/>
          <w:szCs w:val="26"/>
          <w:lang w:val="en-US"/>
        </w:rPr>
        <w:t xml:space="preserve"> according to ACOG</w:t>
      </w:r>
      <w:r w:rsidR="00952F9E" w:rsidRPr="00F84088">
        <w:rPr>
          <w:rFonts w:asciiTheme="minorHAnsi" w:hAnsiTheme="minorHAnsi" w:cstheme="minorHAnsi"/>
          <w:color w:val="242121"/>
          <w:sz w:val="26"/>
          <w:szCs w:val="26"/>
          <w:lang w:val="en-US"/>
        </w:rPr>
        <w:t>,</w:t>
      </w:r>
      <w:r w:rsidR="002F616D" w:rsidRPr="00F84088">
        <w:rPr>
          <w:rFonts w:asciiTheme="minorHAnsi" w:hAnsiTheme="minorHAnsi" w:cstheme="minorHAnsi"/>
          <w:color w:val="242121"/>
          <w:sz w:val="26"/>
          <w:szCs w:val="26"/>
          <w:lang w:val="en-US"/>
        </w:rPr>
        <w:t xml:space="preserve"> is that it is a clinically defined syndrome of disturbed neurologic function in the earliest days of life in an infant born at or beyond 35 weeks of gestation</w:t>
      </w:r>
      <w:r w:rsidR="00952F9E" w:rsidRPr="00F84088">
        <w:rPr>
          <w:rFonts w:asciiTheme="minorHAnsi" w:hAnsiTheme="minorHAnsi" w:cstheme="minorHAnsi"/>
          <w:color w:val="242121"/>
          <w:sz w:val="26"/>
          <w:szCs w:val="26"/>
          <w:lang w:val="en-US"/>
        </w:rPr>
        <w:t>,</w:t>
      </w:r>
      <w:r w:rsidR="002F616D" w:rsidRPr="00F84088">
        <w:rPr>
          <w:rFonts w:asciiTheme="minorHAnsi" w:hAnsiTheme="minorHAnsi" w:cstheme="minorHAnsi"/>
          <w:color w:val="242121"/>
          <w:sz w:val="26"/>
          <w:szCs w:val="26"/>
          <w:lang w:val="en-US"/>
        </w:rPr>
        <w:t xml:space="preserve"> manifested by a su</w:t>
      </w:r>
      <w:r w:rsidR="00D91382" w:rsidRPr="00F84088">
        <w:rPr>
          <w:rFonts w:asciiTheme="minorHAnsi" w:hAnsiTheme="minorHAnsi" w:cstheme="minorHAnsi"/>
          <w:color w:val="242121"/>
          <w:sz w:val="26"/>
          <w:szCs w:val="26"/>
          <w:lang w:val="en-US"/>
        </w:rPr>
        <w:t>bnormal level of consciousness or seizures, and often accompanied by difficulty with initiating or maintaining respiration.</w:t>
      </w:r>
      <w:r w:rsidR="00BA0020" w:rsidRPr="00F84088">
        <w:rPr>
          <w:rFonts w:asciiTheme="minorHAnsi" w:hAnsiTheme="minorHAnsi" w:cstheme="minorHAnsi"/>
          <w:color w:val="242121"/>
          <w:sz w:val="26"/>
          <w:szCs w:val="26"/>
          <w:lang w:val="en-US"/>
        </w:rPr>
        <w:t xml:space="preserve">  </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82.</w:t>
      </w:r>
      <w:r>
        <w:rPr>
          <w:rFonts w:asciiTheme="minorHAnsi" w:hAnsiTheme="minorHAnsi"/>
          <w:color w:val="242121"/>
          <w:sz w:val="24"/>
          <w:szCs w:val="24"/>
          <w:lang w:val="en-US"/>
        </w:rPr>
        <w:tab/>
      </w:r>
      <w:r w:rsidR="00D91382" w:rsidRPr="00F84088">
        <w:rPr>
          <w:rFonts w:asciiTheme="minorHAnsi" w:hAnsiTheme="minorHAnsi" w:cstheme="minorHAnsi"/>
          <w:b/>
          <w:color w:val="242121"/>
          <w:sz w:val="26"/>
          <w:szCs w:val="26"/>
          <w:lang w:val="en-US"/>
        </w:rPr>
        <w:t>Placental insufficiency is a lack of adequate supply of nutrition or blood or oxygenation to the foetus</w:t>
      </w:r>
      <w:r w:rsidR="00D91382" w:rsidRPr="00F84088">
        <w:rPr>
          <w:rFonts w:asciiTheme="minorHAnsi" w:hAnsiTheme="minorHAnsi" w:cstheme="minorHAnsi"/>
          <w:color w:val="242121"/>
          <w:sz w:val="26"/>
          <w:szCs w:val="26"/>
          <w:lang w:val="en-US"/>
        </w:rPr>
        <w:t>.</w:t>
      </w:r>
    </w:p>
    <w:p w:rsidR="00D91382" w:rsidRPr="00D91382" w:rsidRDefault="00D91382" w:rsidP="00D91382">
      <w:pPr>
        <w:pStyle w:val="ListParagraph"/>
        <w:rPr>
          <w:rFonts w:asciiTheme="minorHAnsi" w:hAnsiTheme="minorHAnsi" w:cstheme="minorHAnsi"/>
          <w:color w:val="242121"/>
          <w:sz w:val="26"/>
          <w:szCs w:val="26"/>
          <w:lang w:val="en-US"/>
        </w:rPr>
      </w:pPr>
    </w:p>
    <w:p w:rsidR="00D9138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9B1784">
        <w:rPr>
          <w:rFonts w:asciiTheme="minorHAnsi" w:hAnsiTheme="minorHAnsi"/>
          <w:color w:val="242121"/>
          <w:sz w:val="24"/>
          <w:szCs w:val="24"/>
          <w:lang w:val="en-US"/>
        </w:rPr>
        <w:t>83.</w:t>
      </w:r>
      <w:r w:rsidRPr="009B1784">
        <w:rPr>
          <w:rFonts w:asciiTheme="minorHAnsi" w:hAnsiTheme="minorHAnsi"/>
          <w:color w:val="242121"/>
          <w:sz w:val="24"/>
          <w:szCs w:val="24"/>
          <w:lang w:val="en-US"/>
        </w:rPr>
        <w:tab/>
      </w:r>
      <w:r w:rsidR="00D91382" w:rsidRPr="00F84088">
        <w:rPr>
          <w:rFonts w:asciiTheme="minorHAnsi" w:hAnsiTheme="minorHAnsi" w:cstheme="minorHAnsi"/>
          <w:color w:val="242121"/>
          <w:sz w:val="26"/>
          <w:szCs w:val="26"/>
          <w:lang w:val="en-US"/>
        </w:rPr>
        <w:t>At 7am on the morning of 9 July 2012 the foetal heart beat was compromised and meconium sta</w:t>
      </w:r>
      <w:r w:rsidR="00952F9E" w:rsidRPr="00F84088">
        <w:rPr>
          <w:rFonts w:asciiTheme="minorHAnsi" w:hAnsiTheme="minorHAnsi" w:cstheme="minorHAnsi"/>
          <w:color w:val="242121"/>
          <w:sz w:val="26"/>
          <w:szCs w:val="26"/>
          <w:lang w:val="en-US"/>
        </w:rPr>
        <w:t>ined liquor was visible. Dr Mog</w:t>
      </w:r>
      <w:r w:rsidR="00D91382" w:rsidRPr="00F84088">
        <w:rPr>
          <w:rFonts w:asciiTheme="minorHAnsi" w:hAnsiTheme="minorHAnsi" w:cstheme="minorHAnsi"/>
          <w:color w:val="242121"/>
          <w:sz w:val="26"/>
          <w:szCs w:val="26"/>
          <w:lang w:val="en-US"/>
        </w:rPr>
        <w:t>ash</w:t>
      </w:r>
      <w:r w:rsidR="00952F9E" w:rsidRPr="00F84088">
        <w:rPr>
          <w:rFonts w:asciiTheme="minorHAnsi" w:hAnsiTheme="minorHAnsi" w:cstheme="minorHAnsi"/>
          <w:color w:val="242121"/>
          <w:sz w:val="26"/>
          <w:szCs w:val="26"/>
          <w:lang w:val="en-US"/>
        </w:rPr>
        <w:t>o</w:t>
      </w:r>
      <w:r w:rsidR="00D91382" w:rsidRPr="00F84088">
        <w:rPr>
          <w:rFonts w:asciiTheme="minorHAnsi" w:hAnsiTheme="minorHAnsi" w:cstheme="minorHAnsi"/>
          <w:color w:val="242121"/>
          <w:sz w:val="26"/>
          <w:szCs w:val="26"/>
          <w:lang w:val="en-US"/>
        </w:rPr>
        <w:t xml:space="preserve">a agreed with Prof Anthony that there may have been </w:t>
      </w:r>
      <w:r w:rsidR="00952F9E" w:rsidRPr="00F84088">
        <w:rPr>
          <w:rFonts w:asciiTheme="minorHAnsi" w:hAnsiTheme="minorHAnsi" w:cstheme="minorHAnsi"/>
          <w:color w:val="242121"/>
          <w:sz w:val="26"/>
          <w:szCs w:val="26"/>
          <w:lang w:val="en-US"/>
        </w:rPr>
        <w:t xml:space="preserve">signs of </w:t>
      </w:r>
      <w:r w:rsidR="00D91382" w:rsidRPr="00F84088">
        <w:rPr>
          <w:rFonts w:asciiTheme="minorHAnsi" w:hAnsiTheme="minorHAnsi" w:cstheme="minorHAnsi"/>
          <w:color w:val="242121"/>
          <w:sz w:val="26"/>
          <w:szCs w:val="26"/>
          <w:lang w:val="en-US"/>
        </w:rPr>
        <w:t>foetal distress before 7am</w:t>
      </w:r>
      <w:r w:rsidR="00952F9E" w:rsidRPr="00F84088">
        <w:rPr>
          <w:rFonts w:asciiTheme="minorHAnsi" w:hAnsiTheme="minorHAnsi" w:cstheme="minorHAnsi"/>
          <w:color w:val="242121"/>
          <w:sz w:val="26"/>
          <w:szCs w:val="26"/>
          <w:lang w:val="en-US"/>
        </w:rPr>
        <w:t xml:space="preserve">, which went undetected, </w:t>
      </w:r>
      <w:r w:rsidR="00D91382" w:rsidRPr="00F84088">
        <w:rPr>
          <w:rFonts w:asciiTheme="minorHAnsi" w:hAnsiTheme="minorHAnsi" w:cstheme="minorHAnsi"/>
          <w:color w:val="242121"/>
          <w:sz w:val="26"/>
          <w:szCs w:val="26"/>
          <w:lang w:val="en-US"/>
        </w:rPr>
        <w:t>because the 6.30 am assessment was not performed.</w:t>
      </w:r>
    </w:p>
    <w:p w:rsidR="00BA0020" w:rsidRPr="005326B7"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84.</w:t>
      </w:r>
      <w:r>
        <w:rPr>
          <w:rFonts w:asciiTheme="minorHAnsi" w:hAnsiTheme="minorHAnsi"/>
          <w:color w:val="242121"/>
          <w:sz w:val="24"/>
          <w:szCs w:val="24"/>
          <w:lang w:val="en-US"/>
        </w:rPr>
        <w:tab/>
      </w:r>
      <w:r w:rsidR="00D91382" w:rsidRPr="00F84088">
        <w:rPr>
          <w:rFonts w:asciiTheme="minorHAnsi" w:hAnsiTheme="minorHAnsi" w:cstheme="minorHAnsi"/>
          <w:color w:val="242121"/>
          <w:sz w:val="26"/>
          <w:szCs w:val="26"/>
          <w:lang w:val="en-US"/>
        </w:rPr>
        <w:t xml:space="preserve">Under </w:t>
      </w:r>
      <w:r w:rsidR="00952F9E" w:rsidRPr="00F84088">
        <w:rPr>
          <w:rFonts w:asciiTheme="minorHAnsi" w:hAnsiTheme="minorHAnsi" w:cstheme="minorHAnsi"/>
          <w:color w:val="242121"/>
          <w:sz w:val="26"/>
          <w:szCs w:val="26"/>
          <w:lang w:val="en-US"/>
        </w:rPr>
        <w:t>cross</w:t>
      </w:r>
      <w:r w:rsidR="00D91382" w:rsidRPr="00F84088">
        <w:rPr>
          <w:rFonts w:asciiTheme="minorHAnsi" w:hAnsiTheme="minorHAnsi" w:cstheme="minorHAnsi"/>
          <w:color w:val="242121"/>
          <w:sz w:val="26"/>
          <w:szCs w:val="26"/>
          <w:lang w:val="en-US"/>
        </w:rPr>
        <w:t>-examination</w:t>
      </w:r>
      <w:r w:rsidR="00F153B8" w:rsidRPr="00F84088">
        <w:rPr>
          <w:rFonts w:asciiTheme="minorHAnsi" w:hAnsiTheme="minorHAnsi" w:cstheme="minorHAnsi"/>
          <w:color w:val="242121"/>
          <w:sz w:val="26"/>
          <w:szCs w:val="26"/>
          <w:lang w:val="en-US"/>
        </w:rPr>
        <w:t>,</w:t>
      </w:r>
      <w:r w:rsidR="00D91382" w:rsidRPr="00F84088">
        <w:rPr>
          <w:rFonts w:asciiTheme="minorHAnsi" w:hAnsiTheme="minorHAnsi" w:cstheme="minorHAnsi"/>
          <w:color w:val="242121"/>
          <w:sz w:val="26"/>
          <w:szCs w:val="26"/>
          <w:lang w:val="en-US"/>
        </w:rPr>
        <w:t xml:space="preserve"> Dr Mogash</w:t>
      </w:r>
      <w:r w:rsidR="00952F9E" w:rsidRPr="00F84088">
        <w:rPr>
          <w:rFonts w:asciiTheme="minorHAnsi" w:hAnsiTheme="minorHAnsi" w:cstheme="minorHAnsi"/>
          <w:color w:val="242121"/>
          <w:sz w:val="26"/>
          <w:szCs w:val="26"/>
          <w:lang w:val="en-US"/>
        </w:rPr>
        <w:t>o</w:t>
      </w:r>
      <w:r w:rsidR="00D91382" w:rsidRPr="00F84088">
        <w:rPr>
          <w:rFonts w:asciiTheme="minorHAnsi" w:hAnsiTheme="minorHAnsi" w:cstheme="minorHAnsi"/>
          <w:color w:val="242121"/>
          <w:sz w:val="26"/>
          <w:szCs w:val="26"/>
          <w:lang w:val="en-US"/>
        </w:rPr>
        <w:t>a stated that the clinical picture found in respect of baby D is that he suffers from dystonic or diskinetic cerebral palsy</w:t>
      </w:r>
      <w:r w:rsidR="00CB1FF1" w:rsidRPr="00F84088">
        <w:rPr>
          <w:rFonts w:asciiTheme="minorHAnsi" w:hAnsiTheme="minorHAnsi" w:cstheme="minorHAnsi"/>
          <w:color w:val="242121"/>
          <w:sz w:val="26"/>
          <w:szCs w:val="26"/>
          <w:lang w:val="en-US"/>
        </w:rPr>
        <w:t>, being a signal of a particular brain injury referred to either as acute profound or BGT injury. She is aware of the debate as to whether radiologists should refer to the pattern of injury as acute profound HI injury in the absence of a sentinel event. In her view, acute profound suggests a particular mechanism and timing of the injury i.e., how and when it occurred</w:t>
      </w:r>
      <w:r w:rsidR="00F153B8" w:rsidRPr="00F84088">
        <w:rPr>
          <w:rFonts w:asciiTheme="minorHAnsi" w:hAnsiTheme="minorHAnsi" w:cstheme="minorHAnsi"/>
          <w:color w:val="242121"/>
          <w:sz w:val="26"/>
          <w:szCs w:val="26"/>
          <w:lang w:val="en-US"/>
        </w:rPr>
        <w:t>,</w:t>
      </w:r>
      <w:r w:rsidR="00CB1FF1" w:rsidRPr="00F84088">
        <w:rPr>
          <w:rFonts w:asciiTheme="minorHAnsi" w:hAnsiTheme="minorHAnsi" w:cstheme="minorHAnsi"/>
          <w:color w:val="242121"/>
          <w:sz w:val="26"/>
          <w:szCs w:val="26"/>
          <w:lang w:val="en-US"/>
        </w:rPr>
        <w:t xml:space="preserve"> and radiologists cannot determine this from looking at an image on a MRI scan, therefore it makes logical sense to describe only the anatomical areas of damage to the brain. </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85.</w:t>
      </w:r>
      <w:r>
        <w:rPr>
          <w:rFonts w:asciiTheme="minorHAnsi" w:hAnsiTheme="minorHAnsi"/>
          <w:color w:val="242121"/>
          <w:sz w:val="24"/>
          <w:szCs w:val="24"/>
          <w:lang w:val="en-US"/>
        </w:rPr>
        <w:tab/>
      </w:r>
      <w:r w:rsidR="00CB1FF1" w:rsidRPr="00F84088">
        <w:rPr>
          <w:rFonts w:asciiTheme="minorHAnsi" w:hAnsiTheme="minorHAnsi" w:cstheme="minorHAnsi"/>
          <w:color w:val="242121"/>
          <w:sz w:val="26"/>
          <w:szCs w:val="26"/>
          <w:lang w:val="en-US"/>
        </w:rPr>
        <w:t>With the use of the term ‘acute profound’ the conventional</w:t>
      </w:r>
      <w:r w:rsidR="00952F9E" w:rsidRPr="00F84088">
        <w:rPr>
          <w:rFonts w:asciiTheme="minorHAnsi" w:hAnsiTheme="minorHAnsi" w:cstheme="minorHAnsi"/>
          <w:color w:val="242121"/>
          <w:sz w:val="26"/>
          <w:szCs w:val="26"/>
          <w:lang w:val="en-US"/>
        </w:rPr>
        <w:t>/traditional</w:t>
      </w:r>
      <w:r w:rsidR="00CB1FF1" w:rsidRPr="00F84088">
        <w:rPr>
          <w:rFonts w:asciiTheme="minorHAnsi" w:hAnsiTheme="minorHAnsi" w:cstheme="minorHAnsi"/>
          <w:color w:val="242121"/>
          <w:sz w:val="26"/>
          <w:szCs w:val="26"/>
          <w:lang w:val="en-US"/>
        </w:rPr>
        <w:t xml:space="preserve"> thinking has been that there </w:t>
      </w:r>
      <w:r w:rsidR="00952F9E" w:rsidRPr="00F84088">
        <w:rPr>
          <w:rFonts w:asciiTheme="minorHAnsi" w:hAnsiTheme="minorHAnsi" w:cstheme="minorHAnsi"/>
          <w:color w:val="242121"/>
          <w:sz w:val="26"/>
          <w:szCs w:val="26"/>
          <w:lang w:val="en-US"/>
        </w:rPr>
        <w:t>i</w:t>
      </w:r>
      <w:r w:rsidR="00CB1FF1" w:rsidRPr="00F84088">
        <w:rPr>
          <w:rFonts w:asciiTheme="minorHAnsi" w:hAnsiTheme="minorHAnsi" w:cstheme="minorHAnsi"/>
          <w:color w:val="242121"/>
          <w:sz w:val="26"/>
          <w:szCs w:val="26"/>
          <w:lang w:val="en-US"/>
        </w:rPr>
        <w:t xml:space="preserve">s a sudden severe insult which </w:t>
      </w:r>
      <w:r w:rsidR="00952F9E" w:rsidRPr="00F84088">
        <w:rPr>
          <w:rFonts w:asciiTheme="minorHAnsi" w:hAnsiTheme="minorHAnsi" w:cstheme="minorHAnsi"/>
          <w:color w:val="242121"/>
          <w:sz w:val="26"/>
          <w:szCs w:val="26"/>
          <w:lang w:val="en-US"/>
        </w:rPr>
        <w:t>i</w:t>
      </w:r>
      <w:r w:rsidR="00CB1FF1" w:rsidRPr="00F84088">
        <w:rPr>
          <w:rFonts w:asciiTheme="minorHAnsi" w:hAnsiTheme="minorHAnsi" w:cstheme="minorHAnsi"/>
          <w:color w:val="242121"/>
          <w:sz w:val="26"/>
          <w:szCs w:val="26"/>
          <w:lang w:val="en-US"/>
        </w:rPr>
        <w:t xml:space="preserve">s not compensated for and which will result in damage to the most metaphysically </w:t>
      </w:r>
      <w:r w:rsidR="00CB1FF1" w:rsidRPr="00F84088">
        <w:rPr>
          <w:rFonts w:asciiTheme="minorHAnsi" w:hAnsiTheme="minorHAnsi" w:cstheme="minorHAnsi"/>
          <w:color w:val="242121"/>
          <w:sz w:val="26"/>
          <w:szCs w:val="26"/>
          <w:lang w:val="en-US"/>
        </w:rPr>
        <w:lastRenderedPageBreak/>
        <w:t xml:space="preserve">active areas of the brain such as the </w:t>
      </w:r>
      <w:r w:rsidR="00952F9E" w:rsidRPr="00F84088">
        <w:rPr>
          <w:rFonts w:asciiTheme="minorHAnsi" w:hAnsiTheme="minorHAnsi" w:cstheme="minorHAnsi"/>
          <w:color w:val="242121"/>
          <w:sz w:val="26"/>
          <w:szCs w:val="26"/>
          <w:lang w:val="en-US"/>
        </w:rPr>
        <w:t>P</w:t>
      </w:r>
      <w:r w:rsidR="00CB1FF1" w:rsidRPr="00F84088">
        <w:rPr>
          <w:rFonts w:asciiTheme="minorHAnsi" w:hAnsiTheme="minorHAnsi" w:cstheme="minorHAnsi"/>
          <w:color w:val="242121"/>
          <w:sz w:val="26"/>
          <w:szCs w:val="26"/>
          <w:lang w:val="en-US"/>
        </w:rPr>
        <w:t>BGT. In other words, if it is not sudden, the baby will try and compensate for a lack of oxygen/blood supply in order to spare the central brain</w:t>
      </w:r>
      <w:r w:rsidR="009562CE" w:rsidRPr="00F84088">
        <w:rPr>
          <w:rFonts w:asciiTheme="minorHAnsi" w:hAnsiTheme="minorHAnsi" w:cstheme="minorHAnsi"/>
          <w:color w:val="242121"/>
          <w:sz w:val="26"/>
          <w:szCs w:val="26"/>
          <w:lang w:val="en-US"/>
        </w:rPr>
        <w:t xml:space="preserve"> from being injured</w:t>
      </w:r>
      <w:r w:rsidR="00CB1FF1" w:rsidRPr="00F84088">
        <w:rPr>
          <w:rFonts w:asciiTheme="minorHAnsi" w:hAnsiTheme="minorHAnsi" w:cstheme="minorHAnsi"/>
          <w:color w:val="242121"/>
          <w:sz w:val="26"/>
          <w:szCs w:val="26"/>
          <w:lang w:val="en-US"/>
        </w:rPr>
        <w:t xml:space="preserve">. If oxygen/blood supply is suddenly </w:t>
      </w:r>
      <w:r w:rsidR="00952F9E" w:rsidRPr="00F84088">
        <w:rPr>
          <w:rFonts w:asciiTheme="minorHAnsi" w:hAnsiTheme="minorHAnsi" w:cstheme="minorHAnsi"/>
          <w:color w:val="242121"/>
          <w:sz w:val="26"/>
          <w:szCs w:val="26"/>
          <w:lang w:val="en-US"/>
        </w:rPr>
        <w:t xml:space="preserve">totally </w:t>
      </w:r>
      <w:r w:rsidR="00CB1FF1" w:rsidRPr="00F84088">
        <w:rPr>
          <w:rFonts w:asciiTheme="minorHAnsi" w:hAnsiTheme="minorHAnsi" w:cstheme="minorHAnsi"/>
          <w:color w:val="242121"/>
          <w:sz w:val="26"/>
          <w:szCs w:val="26"/>
          <w:lang w:val="en-US"/>
        </w:rPr>
        <w:t xml:space="preserve">cut off then the GBT is not spared and is affected.  But having heard </w:t>
      </w:r>
      <w:r w:rsidR="00952F9E" w:rsidRPr="00F84088">
        <w:rPr>
          <w:rFonts w:asciiTheme="minorHAnsi" w:hAnsiTheme="minorHAnsi" w:cstheme="minorHAnsi"/>
          <w:color w:val="242121"/>
          <w:sz w:val="26"/>
          <w:szCs w:val="26"/>
          <w:lang w:val="en-US"/>
        </w:rPr>
        <w:t>P</w:t>
      </w:r>
      <w:r w:rsidR="00CB1FF1" w:rsidRPr="00F84088">
        <w:rPr>
          <w:rFonts w:asciiTheme="minorHAnsi" w:hAnsiTheme="minorHAnsi" w:cstheme="minorHAnsi"/>
          <w:color w:val="242121"/>
          <w:sz w:val="26"/>
          <w:szCs w:val="26"/>
          <w:lang w:val="en-US"/>
        </w:rPr>
        <w:t xml:space="preserve">rof Anthony’s evidence, </w:t>
      </w:r>
      <w:r w:rsidR="00952F9E" w:rsidRPr="00F84088">
        <w:rPr>
          <w:rFonts w:asciiTheme="minorHAnsi" w:hAnsiTheme="minorHAnsi" w:cstheme="minorHAnsi"/>
          <w:color w:val="242121"/>
          <w:sz w:val="26"/>
          <w:szCs w:val="26"/>
          <w:lang w:val="en-US"/>
        </w:rPr>
        <w:t>Dr Mog</w:t>
      </w:r>
      <w:r w:rsidR="009562CE" w:rsidRPr="00F84088">
        <w:rPr>
          <w:rFonts w:asciiTheme="minorHAnsi" w:hAnsiTheme="minorHAnsi" w:cstheme="minorHAnsi"/>
          <w:color w:val="242121"/>
          <w:sz w:val="26"/>
          <w:szCs w:val="26"/>
          <w:lang w:val="en-US"/>
        </w:rPr>
        <w:t>ash</w:t>
      </w:r>
      <w:r w:rsidR="00952F9E" w:rsidRPr="00F84088">
        <w:rPr>
          <w:rFonts w:asciiTheme="minorHAnsi" w:hAnsiTheme="minorHAnsi" w:cstheme="minorHAnsi"/>
          <w:color w:val="242121"/>
          <w:sz w:val="26"/>
          <w:szCs w:val="26"/>
          <w:lang w:val="en-US"/>
        </w:rPr>
        <w:t>o</w:t>
      </w:r>
      <w:r w:rsidR="009562CE" w:rsidRPr="00F84088">
        <w:rPr>
          <w:rFonts w:asciiTheme="minorHAnsi" w:hAnsiTheme="minorHAnsi" w:cstheme="minorHAnsi"/>
          <w:color w:val="242121"/>
          <w:sz w:val="26"/>
          <w:szCs w:val="26"/>
          <w:lang w:val="en-US"/>
        </w:rPr>
        <w:t>a</w:t>
      </w:r>
      <w:r w:rsidR="00CB1FF1"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 xml:space="preserve">stated that she accepts </w:t>
      </w:r>
      <w:r w:rsidR="00CB1FF1" w:rsidRPr="00F84088">
        <w:rPr>
          <w:rFonts w:asciiTheme="minorHAnsi" w:hAnsiTheme="minorHAnsi" w:cstheme="minorHAnsi"/>
          <w:color w:val="242121"/>
          <w:sz w:val="26"/>
          <w:szCs w:val="26"/>
          <w:lang w:val="en-US"/>
        </w:rPr>
        <w:t xml:space="preserve">that if </w:t>
      </w:r>
      <w:r w:rsidR="009562CE" w:rsidRPr="00F84088">
        <w:rPr>
          <w:rFonts w:asciiTheme="minorHAnsi" w:hAnsiTheme="minorHAnsi" w:cstheme="minorHAnsi"/>
          <w:color w:val="242121"/>
          <w:sz w:val="26"/>
          <w:szCs w:val="26"/>
          <w:lang w:val="en-US"/>
        </w:rPr>
        <w:t xml:space="preserve">there is another way </w:t>
      </w:r>
      <w:r w:rsidR="00952F9E" w:rsidRPr="00F84088">
        <w:rPr>
          <w:rFonts w:asciiTheme="minorHAnsi" w:hAnsiTheme="minorHAnsi" w:cstheme="minorHAnsi"/>
          <w:color w:val="242121"/>
          <w:sz w:val="26"/>
          <w:szCs w:val="26"/>
          <w:lang w:val="en-US"/>
        </w:rPr>
        <w:t xml:space="preserve">that </w:t>
      </w:r>
      <w:r w:rsidR="009562CE" w:rsidRPr="00F84088">
        <w:rPr>
          <w:rFonts w:asciiTheme="minorHAnsi" w:hAnsiTheme="minorHAnsi" w:cstheme="minorHAnsi"/>
          <w:color w:val="242121"/>
          <w:sz w:val="26"/>
          <w:szCs w:val="26"/>
          <w:lang w:val="en-US"/>
        </w:rPr>
        <w:t>the same BGT injury can be caused, namely by evolving sub-threshold hypoxia. In other words, if there is no evidence of a sentinel event that results in a sudden</w:t>
      </w:r>
      <w:r w:rsidR="00952F9E" w:rsidRPr="00F84088">
        <w:rPr>
          <w:rFonts w:asciiTheme="minorHAnsi" w:hAnsiTheme="minorHAnsi" w:cstheme="minorHAnsi"/>
          <w:color w:val="242121"/>
          <w:sz w:val="26"/>
          <w:szCs w:val="26"/>
          <w:lang w:val="en-US"/>
        </w:rPr>
        <w:t>,</w:t>
      </w:r>
      <w:r w:rsidR="009562CE"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 xml:space="preserve">total </w:t>
      </w:r>
      <w:r w:rsidR="009562CE" w:rsidRPr="00F84088">
        <w:rPr>
          <w:rFonts w:asciiTheme="minorHAnsi" w:hAnsiTheme="minorHAnsi" w:cstheme="minorHAnsi"/>
          <w:color w:val="242121"/>
          <w:sz w:val="26"/>
          <w:szCs w:val="26"/>
          <w:lang w:val="en-US"/>
        </w:rPr>
        <w:t>cut off of oxygen and blood supply, then one cannot attribute the mechanism of the injury to a sudden total cut off of oxygen and blood supply to the baby</w:t>
      </w:r>
      <w:r w:rsidR="00952F9E" w:rsidRPr="00F84088">
        <w:rPr>
          <w:rFonts w:asciiTheme="minorHAnsi" w:hAnsiTheme="minorHAnsi" w:cstheme="minorHAnsi"/>
          <w:color w:val="242121"/>
          <w:sz w:val="26"/>
          <w:szCs w:val="26"/>
          <w:lang w:val="en-US"/>
        </w:rPr>
        <w:t>, as denoted by the words ‘acute profound’.</w:t>
      </w:r>
    </w:p>
    <w:p w:rsidR="00BA0020" w:rsidRDefault="00BA0020" w:rsidP="00BA0020">
      <w:pPr>
        <w:pStyle w:val="ListParagraph"/>
        <w:rPr>
          <w:rFonts w:asciiTheme="minorHAnsi" w:hAnsiTheme="minorHAnsi" w:cstheme="minorHAnsi"/>
          <w:color w:val="242121"/>
          <w:sz w:val="26"/>
          <w:szCs w:val="26"/>
          <w:lang w:val="en-US"/>
        </w:rPr>
      </w:pPr>
    </w:p>
    <w:p w:rsidR="00BA0020" w:rsidRPr="00466278" w:rsidRDefault="009562CE"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Professor Bolton (Paediatrician)</w:t>
      </w:r>
    </w:p>
    <w:p w:rsidR="00F8444A"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86.</w:t>
      </w:r>
      <w:r>
        <w:rPr>
          <w:rFonts w:asciiTheme="minorHAnsi" w:hAnsiTheme="minorHAnsi"/>
          <w:color w:val="242121"/>
          <w:sz w:val="24"/>
          <w:szCs w:val="24"/>
          <w:lang w:val="en-US"/>
        </w:rPr>
        <w:tab/>
      </w:r>
      <w:r w:rsidR="007F2911" w:rsidRPr="00F84088">
        <w:rPr>
          <w:rFonts w:asciiTheme="minorHAnsi" w:hAnsiTheme="minorHAnsi" w:cstheme="minorHAnsi"/>
          <w:color w:val="242121"/>
          <w:sz w:val="26"/>
          <w:szCs w:val="26"/>
          <w:lang w:val="en-US"/>
        </w:rPr>
        <w:t>Prof Bolton confirmed his amended report which he prepared after receipt of further records in the matter</w:t>
      </w:r>
      <w:r w:rsidR="00F8444A" w:rsidRPr="00F84088">
        <w:rPr>
          <w:rFonts w:asciiTheme="minorHAnsi" w:hAnsiTheme="minorHAnsi" w:cstheme="minorHAnsi"/>
          <w:color w:val="242121"/>
          <w:sz w:val="26"/>
          <w:szCs w:val="26"/>
          <w:lang w:val="en-US"/>
        </w:rPr>
        <w:t>.</w:t>
      </w:r>
    </w:p>
    <w:p w:rsidR="00952F9E" w:rsidRDefault="00952F9E" w:rsidP="00952F9E">
      <w:pPr>
        <w:pStyle w:val="ListParagraph"/>
        <w:rPr>
          <w:rFonts w:asciiTheme="minorHAnsi" w:hAnsiTheme="minorHAnsi" w:cstheme="minorHAnsi"/>
          <w:color w:val="242121"/>
          <w:sz w:val="26"/>
          <w:szCs w:val="26"/>
          <w:lang w:val="en-US"/>
        </w:rPr>
      </w:pPr>
    </w:p>
    <w:p w:rsidR="00F8444A"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87.</w:t>
      </w:r>
      <w:r>
        <w:rPr>
          <w:rFonts w:asciiTheme="minorHAnsi" w:hAnsiTheme="minorHAnsi"/>
          <w:color w:val="242121"/>
          <w:sz w:val="24"/>
          <w:szCs w:val="24"/>
          <w:lang w:val="en-US"/>
        </w:rPr>
        <w:tab/>
      </w:r>
      <w:r w:rsidR="00F8444A" w:rsidRPr="00F84088">
        <w:rPr>
          <w:rFonts w:asciiTheme="minorHAnsi" w:hAnsiTheme="minorHAnsi" w:cstheme="minorHAnsi"/>
          <w:color w:val="242121"/>
          <w:sz w:val="26"/>
          <w:szCs w:val="26"/>
          <w:lang w:val="en-US"/>
        </w:rPr>
        <w:t xml:space="preserve">In his evidence in chief, he confirmed that it is essential to </w:t>
      </w:r>
      <w:r w:rsidR="00952F9E" w:rsidRPr="00F84088">
        <w:rPr>
          <w:rFonts w:asciiTheme="minorHAnsi" w:hAnsiTheme="minorHAnsi" w:cstheme="minorHAnsi"/>
          <w:color w:val="242121"/>
          <w:sz w:val="26"/>
          <w:szCs w:val="26"/>
          <w:lang w:val="en-US"/>
        </w:rPr>
        <w:t>suction</w:t>
      </w:r>
      <w:r w:rsidR="00F8444A" w:rsidRPr="00F84088">
        <w:rPr>
          <w:rFonts w:asciiTheme="minorHAnsi" w:hAnsiTheme="minorHAnsi" w:cstheme="minorHAnsi"/>
          <w:color w:val="242121"/>
          <w:sz w:val="26"/>
          <w:szCs w:val="26"/>
          <w:lang w:val="en-US"/>
        </w:rPr>
        <w:t xml:space="preserve"> meconium from the baby’s mouth and before the baby takes his first breath so that </w:t>
      </w:r>
      <w:r w:rsidR="00952F9E" w:rsidRPr="00F84088">
        <w:rPr>
          <w:rFonts w:asciiTheme="minorHAnsi" w:hAnsiTheme="minorHAnsi" w:cstheme="minorHAnsi"/>
          <w:color w:val="242121"/>
          <w:sz w:val="26"/>
          <w:szCs w:val="26"/>
          <w:lang w:val="en-US"/>
        </w:rPr>
        <w:t>t</w:t>
      </w:r>
      <w:r w:rsidR="00F8444A" w:rsidRPr="00F84088">
        <w:rPr>
          <w:rFonts w:asciiTheme="minorHAnsi" w:hAnsiTheme="minorHAnsi" w:cstheme="minorHAnsi"/>
          <w:color w:val="242121"/>
          <w:sz w:val="26"/>
          <w:szCs w:val="26"/>
          <w:lang w:val="en-US"/>
        </w:rPr>
        <w:t xml:space="preserve">he </w:t>
      </w:r>
      <w:r w:rsidR="00952F9E" w:rsidRPr="00F84088">
        <w:rPr>
          <w:rFonts w:asciiTheme="minorHAnsi" w:hAnsiTheme="minorHAnsi" w:cstheme="minorHAnsi"/>
          <w:color w:val="242121"/>
          <w:sz w:val="26"/>
          <w:szCs w:val="26"/>
          <w:lang w:val="en-US"/>
        </w:rPr>
        <w:t xml:space="preserve">baby </w:t>
      </w:r>
      <w:r w:rsidR="00F8444A" w:rsidRPr="00F84088">
        <w:rPr>
          <w:rFonts w:asciiTheme="minorHAnsi" w:hAnsiTheme="minorHAnsi" w:cstheme="minorHAnsi"/>
          <w:color w:val="242121"/>
          <w:sz w:val="26"/>
          <w:szCs w:val="26"/>
          <w:lang w:val="en-US"/>
        </w:rPr>
        <w:t xml:space="preserve">does not inhale it into his lungs and </w:t>
      </w:r>
      <w:r w:rsidR="00952F9E" w:rsidRPr="00F84088">
        <w:rPr>
          <w:rFonts w:asciiTheme="minorHAnsi" w:hAnsiTheme="minorHAnsi" w:cstheme="minorHAnsi"/>
          <w:color w:val="242121"/>
          <w:sz w:val="26"/>
          <w:szCs w:val="26"/>
          <w:lang w:val="en-US"/>
        </w:rPr>
        <w:t>develop</w:t>
      </w:r>
      <w:r w:rsidR="00F8444A" w:rsidRPr="00F84088">
        <w:rPr>
          <w:rFonts w:asciiTheme="minorHAnsi" w:hAnsiTheme="minorHAnsi" w:cstheme="minorHAnsi"/>
          <w:color w:val="242121"/>
          <w:sz w:val="26"/>
          <w:szCs w:val="26"/>
          <w:lang w:val="en-US"/>
        </w:rPr>
        <w:t xml:space="preserve"> respiratory distress. Baby D had respiratory distress at birth</w:t>
      </w:r>
      <w:r w:rsidR="00952F9E" w:rsidRPr="00F84088">
        <w:rPr>
          <w:rFonts w:asciiTheme="minorHAnsi" w:hAnsiTheme="minorHAnsi" w:cstheme="minorHAnsi"/>
          <w:color w:val="242121"/>
          <w:sz w:val="26"/>
          <w:szCs w:val="26"/>
          <w:lang w:val="en-US"/>
        </w:rPr>
        <w:t>,</w:t>
      </w:r>
      <w:r w:rsidR="00F8444A" w:rsidRPr="00F84088">
        <w:rPr>
          <w:rFonts w:asciiTheme="minorHAnsi" w:hAnsiTheme="minorHAnsi" w:cstheme="minorHAnsi"/>
          <w:color w:val="242121"/>
          <w:sz w:val="26"/>
          <w:szCs w:val="26"/>
          <w:lang w:val="en-US"/>
        </w:rPr>
        <w:t xml:space="preserve"> requiring admission to hospital. </w:t>
      </w:r>
    </w:p>
    <w:p w:rsidR="00952F9E" w:rsidRDefault="00952F9E" w:rsidP="00952F9E">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88.</w:t>
      </w:r>
      <w:r>
        <w:rPr>
          <w:rFonts w:asciiTheme="minorHAnsi" w:hAnsiTheme="minorHAnsi"/>
          <w:color w:val="242121"/>
          <w:sz w:val="24"/>
          <w:szCs w:val="24"/>
          <w:lang w:val="en-US"/>
        </w:rPr>
        <w:tab/>
      </w:r>
      <w:r w:rsidR="00F8444A" w:rsidRPr="00F84088">
        <w:rPr>
          <w:rFonts w:asciiTheme="minorHAnsi" w:hAnsiTheme="minorHAnsi" w:cstheme="minorHAnsi"/>
          <w:color w:val="242121"/>
          <w:sz w:val="26"/>
          <w:szCs w:val="26"/>
          <w:lang w:val="en-US"/>
        </w:rPr>
        <w:t>“</w:t>
      </w:r>
      <w:r w:rsidR="00F8444A" w:rsidRPr="00F84088">
        <w:rPr>
          <w:rFonts w:asciiTheme="minorHAnsi" w:hAnsiTheme="minorHAnsi" w:cstheme="minorHAnsi"/>
          <w:i/>
          <w:color w:val="242121"/>
          <w:sz w:val="26"/>
          <w:szCs w:val="26"/>
          <w:lang w:val="en-US"/>
        </w:rPr>
        <w:t>Asphyxia</w:t>
      </w:r>
      <w:r w:rsidR="00F8444A" w:rsidRPr="00F84088">
        <w:rPr>
          <w:rFonts w:asciiTheme="minorHAnsi" w:hAnsiTheme="minorHAnsi" w:cstheme="minorHAnsi"/>
          <w:color w:val="242121"/>
          <w:sz w:val="26"/>
          <w:szCs w:val="26"/>
          <w:lang w:val="en-US"/>
        </w:rPr>
        <w:t>” means a state of the baby at birth</w:t>
      </w:r>
      <w:r w:rsidR="00FB6C82" w:rsidRPr="00F84088">
        <w:rPr>
          <w:rFonts w:asciiTheme="minorHAnsi" w:hAnsiTheme="minorHAnsi" w:cstheme="minorHAnsi"/>
          <w:color w:val="242121"/>
          <w:sz w:val="26"/>
          <w:szCs w:val="26"/>
          <w:lang w:val="en-US"/>
        </w:rPr>
        <w:t xml:space="preserve"> –a </w:t>
      </w:r>
      <w:r w:rsidR="00F8444A" w:rsidRPr="00F84088">
        <w:rPr>
          <w:rFonts w:asciiTheme="minorHAnsi" w:hAnsiTheme="minorHAnsi" w:cstheme="minorHAnsi"/>
          <w:color w:val="242121"/>
          <w:sz w:val="26"/>
          <w:szCs w:val="26"/>
          <w:lang w:val="en-US"/>
        </w:rPr>
        <w:t>sub-optimal neurological condition due to hypoxia</w:t>
      </w:r>
      <w:r w:rsidR="00BA0020" w:rsidRPr="00F84088">
        <w:rPr>
          <w:rFonts w:asciiTheme="minorHAnsi" w:hAnsiTheme="minorHAnsi" w:cstheme="minorHAnsi"/>
          <w:color w:val="242121"/>
          <w:sz w:val="26"/>
          <w:szCs w:val="26"/>
          <w:lang w:val="en-US"/>
        </w:rPr>
        <w:t>.</w:t>
      </w:r>
      <w:r w:rsidR="00F8444A" w:rsidRPr="00F84088">
        <w:rPr>
          <w:rFonts w:asciiTheme="minorHAnsi" w:hAnsiTheme="minorHAnsi" w:cstheme="minorHAnsi"/>
          <w:color w:val="242121"/>
          <w:sz w:val="26"/>
          <w:szCs w:val="26"/>
          <w:lang w:val="en-US"/>
        </w:rPr>
        <w:t xml:space="preserve"> In other words, because of hypoxia, the baby does not breathe adequately after birth </w:t>
      </w:r>
      <w:r w:rsidR="00FB6C82" w:rsidRPr="00F84088">
        <w:rPr>
          <w:rFonts w:asciiTheme="minorHAnsi" w:hAnsiTheme="minorHAnsi" w:cstheme="minorHAnsi"/>
          <w:color w:val="242121"/>
          <w:sz w:val="26"/>
          <w:szCs w:val="26"/>
          <w:lang w:val="en-US"/>
        </w:rPr>
        <w:t>and</w:t>
      </w:r>
      <w:r w:rsidR="00F8444A" w:rsidRPr="00F84088">
        <w:rPr>
          <w:rFonts w:asciiTheme="minorHAnsi" w:hAnsiTheme="minorHAnsi" w:cstheme="minorHAnsi"/>
          <w:color w:val="242121"/>
          <w:sz w:val="26"/>
          <w:szCs w:val="26"/>
          <w:lang w:val="en-US"/>
        </w:rPr>
        <w:t xml:space="preserve"> has low apgar scores. “</w:t>
      </w:r>
      <w:r w:rsidR="00F8444A" w:rsidRPr="00F84088">
        <w:rPr>
          <w:rFonts w:asciiTheme="minorHAnsi" w:hAnsiTheme="minorHAnsi" w:cstheme="minorHAnsi"/>
          <w:i/>
          <w:color w:val="242121"/>
          <w:sz w:val="26"/>
          <w:szCs w:val="26"/>
          <w:lang w:val="en-US"/>
        </w:rPr>
        <w:t>Hypoxia</w:t>
      </w:r>
      <w:r w:rsidR="00F8444A" w:rsidRPr="00F84088">
        <w:rPr>
          <w:rFonts w:asciiTheme="minorHAnsi" w:hAnsiTheme="minorHAnsi" w:cstheme="minorHAnsi"/>
          <w:color w:val="242121"/>
          <w:sz w:val="26"/>
          <w:szCs w:val="26"/>
          <w:lang w:val="en-US"/>
        </w:rPr>
        <w:t>” is inadequate oxygen circulation in the baby’s bloo</w:t>
      </w:r>
      <w:r w:rsidR="00FB6C82" w:rsidRPr="00F84088">
        <w:rPr>
          <w:rFonts w:asciiTheme="minorHAnsi" w:hAnsiTheme="minorHAnsi" w:cstheme="minorHAnsi"/>
          <w:color w:val="242121"/>
          <w:sz w:val="26"/>
          <w:szCs w:val="26"/>
          <w:lang w:val="en-US"/>
        </w:rPr>
        <w:t>d</w:t>
      </w:r>
      <w:r w:rsidR="00F8444A" w:rsidRPr="00F84088">
        <w:rPr>
          <w:rFonts w:asciiTheme="minorHAnsi" w:hAnsiTheme="minorHAnsi" w:cstheme="minorHAnsi"/>
          <w:color w:val="242121"/>
          <w:sz w:val="26"/>
          <w:szCs w:val="26"/>
          <w:lang w:val="en-US"/>
        </w:rPr>
        <w:t xml:space="preserve"> and the brain is the organ in the body that needs it most.</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D51E0F">
        <w:rPr>
          <w:rFonts w:asciiTheme="minorHAnsi" w:hAnsiTheme="minorHAnsi"/>
          <w:color w:val="242121"/>
          <w:sz w:val="24"/>
          <w:szCs w:val="24"/>
          <w:lang w:val="en-US"/>
        </w:rPr>
        <w:t>89.</w:t>
      </w:r>
      <w:r w:rsidRPr="00D51E0F">
        <w:rPr>
          <w:rFonts w:asciiTheme="minorHAnsi" w:hAnsiTheme="minorHAnsi"/>
          <w:color w:val="242121"/>
          <w:sz w:val="24"/>
          <w:szCs w:val="24"/>
          <w:lang w:val="en-US"/>
        </w:rPr>
        <w:tab/>
      </w:r>
      <w:r w:rsidR="00F8444A" w:rsidRPr="00F84088">
        <w:rPr>
          <w:rFonts w:asciiTheme="minorHAnsi" w:hAnsiTheme="minorHAnsi" w:cstheme="minorHAnsi"/>
          <w:color w:val="242121"/>
          <w:sz w:val="26"/>
          <w:szCs w:val="26"/>
          <w:lang w:val="en-US"/>
        </w:rPr>
        <w:t xml:space="preserve">All babies become hypoxic during labour with each contraction but are usually able to recover from it. It becomes problematic when the baby is unable to </w:t>
      </w:r>
      <w:r w:rsidR="00F8444A" w:rsidRPr="00F84088">
        <w:rPr>
          <w:rFonts w:asciiTheme="minorHAnsi" w:hAnsiTheme="minorHAnsi" w:cstheme="minorHAnsi"/>
          <w:color w:val="242121"/>
          <w:sz w:val="26"/>
          <w:szCs w:val="26"/>
          <w:lang w:val="en-US"/>
        </w:rPr>
        <w:lastRenderedPageBreak/>
        <w:t>continue to manage the deprivation of oxygen</w:t>
      </w:r>
      <w:r w:rsidR="00FB6C82" w:rsidRPr="00F84088">
        <w:rPr>
          <w:rFonts w:asciiTheme="minorHAnsi" w:hAnsiTheme="minorHAnsi" w:cstheme="minorHAnsi"/>
          <w:color w:val="242121"/>
          <w:sz w:val="26"/>
          <w:szCs w:val="26"/>
          <w:lang w:val="en-US"/>
        </w:rPr>
        <w:t xml:space="preserve"> during contractions</w:t>
      </w:r>
      <w:r w:rsidR="00F8444A" w:rsidRPr="00F84088">
        <w:rPr>
          <w:rFonts w:asciiTheme="minorHAnsi" w:hAnsiTheme="minorHAnsi" w:cstheme="minorHAnsi"/>
          <w:color w:val="242121"/>
          <w:sz w:val="26"/>
          <w:szCs w:val="26"/>
          <w:lang w:val="en-US"/>
        </w:rPr>
        <w:t xml:space="preserve">. The foetal heart rate during a contraction is always slow. </w:t>
      </w:r>
      <w:r w:rsidR="00952F9E" w:rsidRPr="00F84088">
        <w:rPr>
          <w:rFonts w:asciiTheme="minorHAnsi" w:hAnsiTheme="minorHAnsi" w:cstheme="minorHAnsi"/>
          <w:color w:val="242121"/>
          <w:sz w:val="26"/>
          <w:szCs w:val="26"/>
          <w:lang w:val="en-US"/>
        </w:rPr>
        <w:t>One</w:t>
      </w:r>
      <w:r w:rsidR="00F8444A" w:rsidRPr="00F84088">
        <w:rPr>
          <w:rFonts w:asciiTheme="minorHAnsi" w:hAnsiTheme="minorHAnsi" w:cstheme="minorHAnsi"/>
          <w:color w:val="242121"/>
          <w:sz w:val="26"/>
          <w:szCs w:val="26"/>
          <w:lang w:val="en-US"/>
        </w:rPr>
        <w:t xml:space="preserve"> therefore look</w:t>
      </w:r>
      <w:r w:rsidR="00952F9E" w:rsidRPr="00F84088">
        <w:rPr>
          <w:rFonts w:asciiTheme="minorHAnsi" w:hAnsiTheme="minorHAnsi" w:cstheme="minorHAnsi"/>
          <w:color w:val="242121"/>
          <w:sz w:val="26"/>
          <w:szCs w:val="26"/>
          <w:lang w:val="en-US"/>
        </w:rPr>
        <w:t>s</w:t>
      </w:r>
      <w:r w:rsidR="00F8444A" w:rsidRPr="00F84088">
        <w:rPr>
          <w:rFonts w:asciiTheme="minorHAnsi" w:hAnsiTheme="minorHAnsi" w:cstheme="minorHAnsi"/>
          <w:color w:val="242121"/>
          <w:sz w:val="26"/>
          <w:szCs w:val="26"/>
          <w:lang w:val="en-US"/>
        </w:rPr>
        <w:t xml:space="preserve"> for a sustained heart rate dip after the contraction. </w:t>
      </w:r>
      <w:r w:rsidR="00952F9E" w:rsidRPr="00F84088">
        <w:rPr>
          <w:rFonts w:asciiTheme="minorHAnsi" w:hAnsiTheme="minorHAnsi" w:cstheme="minorHAnsi"/>
          <w:color w:val="242121"/>
          <w:sz w:val="26"/>
          <w:szCs w:val="26"/>
          <w:lang w:val="en-US"/>
        </w:rPr>
        <w:t xml:space="preserve">A baby </w:t>
      </w:r>
      <w:r w:rsidR="00F8444A" w:rsidRPr="00F84088">
        <w:rPr>
          <w:rFonts w:asciiTheme="minorHAnsi" w:hAnsiTheme="minorHAnsi" w:cstheme="minorHAnsi"/>
          <w:color w:val="242121"/>
          <w:sz w:val="26"/>
          <w:szCs w:val="26"/>
          <w:lang w:val="en-US"/>
        </w:rPr>
        <w:t xml:space="preserve">can become hypoxic systematically and </w:t>
      </w:r>
      <w:r w:rsidR="00952F9E" w:rsidRPr="00F84088">
        <w:rPr>
          <w:rFonts w:asciiTheme="minorHAnsi" w:hAnsiTheme="minorHAnsi" w:cstheme="minorHAnsi"/>
          <w:color w:val="242121"/>
          <w:sz w:val="26"/>
          <w:szCs w:val="26"/>
          <w:lang w:val="en-US"/>
        </w:rPr>
        <w:t xml:space="preserve">be </w:t>
      </w:r>
      <w:r w:rsidR="00F8444A" w:rsidRPr="00F84088">
        <w:rPr>
          <w:rFonts w:asciiTheme="minorHAnsi" w:hAnsiTheme="minorHAnsi" w:cstheme="minorHAnsi"/>
          <w:color w:val="242121"/>
          <w:sz w:val="26"/>
          <w:szCs w:val="26"/>
          <w:lang w:val="en-US"/>
        </w:rPr>
        <w:t>unable to cope</w:t>
      </w:r>
      <w:r w:rsidR="00FB6C82" w:rsidRPr="00F84088">
        <w:rPr>
          <w:rFonts w:asciiTheme="minorHAnsi" w:hAnsiTheme="minorHAnsi" w:cstheme="minorHAnsi"/>
          <w:color w:val="242121"/>
          <w:sz w:val="26"/>
          <w:szCs w:val="26"/>
          <w:lang w:val="en-US"/>
        </w:rPr>
        <w:t>, which</w:t>
      </w:r>
      <w:r w:rsidR="00F8444A" w:rsidRPr="00F84088">
        <w:rPr>
          <w:rFonts w:asciiTheme="minorHAnsi" w:hAnsiTheme="minorHAnsi" w:cstheme="minorHAnsi"/>
          <w:color w:val="242121"/>
          <w:sz w:val="26"/>
          <w:szCs w:val="26"/>
          <w:lang w:val="en-US"/>
        </w:rPr>
        <w:t xml:space="preserve"> constitutes foetal distress. We call it foetal distress when there is a delay in recovery from a lack of oxygen during a contraction</w:t>
      </w:r>
      <w:r w:rsidR="00FB6C82" w:rsidRPr="00F84088">
        <w:rPr>
          <w:rFonts w:asciiTheme="minorHAnsi" w:hAnsiTheme="minorHAnsi" w:cstheme="minorHAnsi"/>
          <w:color w:val="242121"/>
          <w:sz w:val="26"/>
          <w:szCs w:val="26"/>
          <w:lang w:val="en-US"/>
        </w:rPr>
        <w:t>,</w:t>
      </w:r>
      <w:r w:rsidR="00F8444A" w:rsidRPr="00F84088">
        <w:rPr>
          <w:rFonts w:asciiTheme="minorHAnsi" w:hAnsiTheme="minorHAnsi" w:cstheme="minorHAnsi"/>
          <w:color w:val="242121"/>
          <w:sz w:val="26"/>
          <w:szCs w:val="26"/>
          <w:lang w:val="en-US"/>
        </w:rPr>
        <w:t xml:space="preserve"> which is marked by </w:t>
      </w:r>
      <w:r w:rsidR="00FB6C82" w:rsidRPr="00F84088">
        <w:rPr>
          <w:rFonts w:asciiTheme="minorHAnsi" w:hAnsiTheme="minorHAnsi" w:cstheme="minorHAnsi"/>
          <w:color w:val="242121"/>
          <w:sz w:val="26"/>
          <w:szCs w:val="26"/>
          <w:lang w:val="en-US"/>
        </w:rPr>
        <w:t>a persistent low foetal heart rate after the contraction</w:t>
      </w:r>
      <w:r w:rsidR="00BA0020" w:rsidRPr="00F84088">
        <w:rPr>
          <w:rFonts w:asciiTheme="minorHAnsi" w:hAnsiTheme="minorHAnsi" w:cstheme="minorHAnsi"/>
          <w:color w:val="242121"/>
          <w:sz w:val="26"/>
          <w:szCs w:val="26"/>
          <w:lang w:val="en-US"/>
        </w:rPr>
        <w:t xml:space="preserve">. </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90.</w:t>
      </w:r>
      <w:r>
        <w:rPr>
          <w:rFonts w:asciiTheme="minorHAnsi" w:hAnsiTheme="minorHAnsi"/>
          <w:color w:val="242121"/>
          <w:sz w:val="24"/>
          <w:szCs w:val="24"/>
          <w:lang w:val="en-US"/>
        </w:rPr>
        <w:tab/>
      </w:r>
      <w:r w:rsidR="00FB6C82" w:rsidRPr="00F84088">
        <w:rPr>
          <w:rFonts w:asciiTheme="minorHAnsi" w:hAnsiTheme="minorHAnsi" w:cstheme="minorHAnsi"/>
          <w:color w:val="242121"/>
          <w:sz w:val="26"/>
          <w:szCs w:val="26"/>
          <w:lang w:val="en-US"/>
        </w:rPr>
        <w:t xml:space="preserve">In the case of baby D, at 7am on 9 July 2012, the simultaneous passage of meconium and drop in foetal heart rated would suggest that there was foetal distress </w:t>
      </w:r>
      <w:r w:rsidR="00952F9E" w:rsidRPr="00F84088">
        <w:rPr>
          <w:rFonts w:asciiTheme="minorHAnsi" w:hAnsiTheme="minorHAnsi" w:cstheme="minorHAnsi"/>
          <w:color w:val="242121"/>
          <w:sz w:val="26"/>
          <w:szCs w:val="26"/>
          <w:lang w:val="en-US"/>
        </w:rPr>
        <w:t xml:space="preserve">detected </w:t>
      </w:r>
      <w:r w:rsidR="00FB6C82" w:rsidRPr="00F84088">
        <w:rPr>
          <w:rFonts w:asciiTheme="minorHAnsi" w:hAnsiTheme="minorHAnsi" w:cstheme="minorHAnsi"/>
          <w:color w:val="242121"/>
          <w:sz w:val="26"/>
          <w:szCs w:val="26"/>
          <w:lang w:val="en-US"/>
        </w:rPr>
        <w:t>at that point</w:t>
      </w:r>
      <w:r w:rsidR="00BA0020" w:rsidRPr="00F84088">
        <w:rPr>
          <w:rFonts w:asciiTheme="minorHAnsi" w:hAnsiTheme="minorHAnsi" w:cstheme="minorHAnsi"/>
          <w:color w:val="242121"/>
          <w:sz w:val="26"/>
          <w:szCs w:val="26"/>
          <w:lang w:val="en-US"/>
        </w:rPr>
        <w:t>.</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91.</w:t>
      </w:r>
      <w:r>
        <w:rPr>
          <w:rFonts w:asciiTheme="minorHAnsi" w:hAnsiTheme="minorHAnsi"/>
          <w:color w:val="242121"/>
          <w:sz w:val="24"/>
          <w:szCs w:val="24"/>
          <w:lang w:val="en-US"/>
        </w:rPr>
        <w:tab/>
      </w:r>
      <w:r w:rsidR="00FB6C82" w:rsidRPr="00F84088">
        <w:rPr>
          <w:rFonts w:asciiTheme="minorHAnsi" w:hAnsiTheme="minorHAnsi" w:cstheme="minorHAnsi"/>
          <w:color w:val="242121"/>
          <w:sz w:val="26"/>
          <w:szCs w:val="26"/>
          <w:lang w:val="en-US"/>
        </w:rPr>
        <w:t>According to the 2014 Acog consensus statement, before ascribing an outcome of HI encephalopathy and cerebral palsy</w:t>
      </w:r>
      <w:r w:rsidR="00952F9E" w:rsidRPr="00F84088">
        <w:rPr>
          <w:rFonts w:asciiTheme="minorHAnsi" w:hAnsiTheme="minorHAnsi" w:cstheme="minorHAnsi"/>
          <w:color w:val="242121"/>
          <w:sz w:val="26"/>
          <w:szCs w:val="26"/>
          <w:lang w:val="en-US"/>
        </w:rPr>
        <w:t>,</w:t>
      </w:r>
      <w:r w:rsidR="00FB6C82" w:rsidRPr="00F84088">
        <w:rPr>
          <w:rFonts w:asciiTheme="minorHAnsi" w:hAnsiTheme="minorHAnsi" w:cstheme="minorHAnsi"/>
          <w:color w:val="242121"/>
          <w:sz w:val="26"/>
          <w:szCs w:val="26"/>
          <w:lang w:val="en-US"/>
        </w:rPr>
        <w:t xml:space="preserve"> on</w:t>
      </w:r>
      <w:r w:rsidR="00952F9E" w:rsidRPr="00F84088">
        <w:rPr>
          <w:rFonts w:asciiTheme="minorHAnsi" w:hAnsiTheme="minorHAnsi" w:cstheme="minorHAnsi"/>
          <w:color w:val="242121"/>
          <w:sz w:val="26"/>
          <w:szCs w:val="26"/>
          <w:lang w:val="en-US"/>
        </w:rPr>
        <w:t xml:space="preserve">e must consider all the possible causes, </w:t>
      </w:r>
      <w:r w:rsidR="00FB6C82" w:rsidRPr="00F84088">
        <w:rPr>
          <w:rFonts w:asciiTheme="minorHAnsi" w:hAnsiTheme="minorHAnsi" w:cstheme="minorHAnsi"/>
          <w:color w:val="242121"/>
          <w:sz w:val="26"/>
          <w:szCs w:val="26"/>
          <w:lang w:val="en-US"/>
        </w:rPr>
        <w:t>because multiple causes can lead to brain injury in term infants,</w:t>
      </w:r>
      <w:r w:rsidR="00385946" w:rsidRPr="00F84088">
        <w:rPr>
          <w:rFonts w:asciiTheme="minorHAnsi" w:hAnsiTheme="minorHAnsi" w:cstheme="minorHAnsi"/>
          <w:color w:val="242121"/>
          <w:sz w:val="26"/>
          <w:szCs w:val="26"/>
          <w:lang w:val="en-US"/>
        </w:rPr>
        <w:t xml:space="preserve"> not just oxygen deprivation around the time of birth.</w:t>
      </w:r>
      <w:r w:rsidR="00385946">
        <w:rPr>
          <w:rStyle w:val="FootnoteReference"/>
          <w:rFonts w:asciiTheme="minorHAnsi" w:hAnsiTheme="minorHAnsi" w:cstheme="minorHAnsi"/>
          <w:color w:val="242121"/>
          <w:sz w:val="26"/>
          <w:szCs w:val="26"/>
          <w:lang w:val="en-US"/>
        </w:rPr>
        <w:footnoteReference w:id="15"/>
      </w:r>
      <w:r w:rsidR="00FB6C82"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Possible causes are from intrapartum events, a positive HIV status, severe neonatal infection within the perinatal period or inadequate placental function.</w:t>
      </w:r>
      <w:r w:rsidR="00385946" w:rsidRPr="00F84088">
        <w:rPr>
          <w:rFonts w:asciiTheme="minorHAnsi" w:hAnsiTheme="minorHAnsi" w:cstheme="minorHAnsi"/>
          <w:color w:val="242121"/>
          <w:sz w:val="26"/>
          <w:szCs w:val="26"/>
          <w:lang w:val="en-US"/>
        </w:rPr>
        <w:t xml:space="preserve"> Here</w:t>
      </w:r>
      <w:r w:rsidR="00952F9E" w:rsidRPr="00F84088">
        <w:rPr>
          <w:rFonts w:asciiTheme="minorHAnsi" w:hAnsiTheme="minorHAnsi" w:cstheme="minorHAnsi"/>
          <w:color w:val="242121"/>
          <w:sz w:val="26"/>
          <w:szCs w:val="26"/>
          <w:lang w:val="en-US"/>
        </w:rPr>
        <w:t>,</w:t>
      </w:r>
      <w:r w:rsidR="00385946" w:rsidRPr="00F84088">
        <w:rPr>
          <w:rFonts w:asciiTheme="minorHAnsi" w:hAnsiTheme="minorHAnsi" w:cstheme="minorHAnsi"/>
          <w:color w:val="242121"/>
          <w:sz w:val="26"/>
          <w:szCs w:val="26"/>
          <w:lang w:val="en-US"/>
        </w:rPr>
        <w:t xml:space="preserve"> meconium aspiration</w:t>
      </w:r>
      <w:r w:rsidR="00952F9E" w:rsidRPr="00F84088">
        <w:rPr>
          <w:rFonts w:asciiTheme="minorHAnsi" w:hAnsiTheme="minorHAnsi" w:cstheme="minorHAnsi"/>
          <w:color w:val="242121"/>
          <w:sz w:val="26"/>
          <w:szCs w:val="26"/>
          <w:lang w:val="en-US"/>
        </w:rPr>
        <w:t xml:space="preserve"> at birth</w:t>
      </w:r>
      <w:r w:rsidR="00385946" w:rsidRPr="00F84088">
        <w:rPr>
          <w:rFonts w:asciiTheme="minorHAnsi" w:hAnsiTheme="minorHAnsi" w:cstheme="minorHAnsi"/>
          <w:color w:val="242121"/>
          <w:sz w:val="26"/>
          <w:szCs w:val="26"/>
          <w:lang w:val="en-US"/>
        </w:rPr>
        <w:t>, the mother’s use of khat</w:t>
      </w:r>
      <w:r w:rsidR="00952F9E" w:rsidRPr="00F84088">
        <w:rPr>
          <w:rFonts w:asciiTheme="minorHAnsi" w:hAnsiTheme="minorHAnsi" w:cstheme="minorHAnsi"/>
          <w:color w:val="242121"/>
          <w:sz w:val="26"/>
          <w:szCs w:val="26"/>
          <w:lang w:val="en-US"/>
        </w:rPr>
        <w:t xml:space="preserve"> (</w:t>
      </w:r>
      <w:r w:rsidR="00385946" w:rsidRPr="00F84088">
        <w:rPr>
          <w:rFonts w:asciiTheme="minorHAnsi" w:hAnsiTheme="minorHAnsi" w:cstheme="minorHAnsi"/>
          <w:color w:val="242121"/>
          <w:sz w:val="26"/>
          <w:szCs w:val="26"/>
          <w:lang w:val="en-US"/>
        </w:rPr>
        <w:t>which when taken during pregnancy has been shown to have a deleterious effect on foetal outcome</w:t>
      </w:r>
      <w:r w:rsidR="00952F9E" w:rsidRPr="00F84088">
        <w:rPr>
          <w:rFonts w:asciiTheme="minorHAnsi" w:hAnsiTheme="minorHAnsi" w:cstheme="minorHAnsi"/>
          <w:color w:val="242121"/>
          <w:sz w:val="26"/>
          <w:szCs w:val="26"/>
          <w:lang w:val="en-US"/>
        </w:rPr>
        <w:t>)</w:t>
      </w:r>
      <w:r w:rsidR="00385946" w:rsidRPr="00F84088">
        <w:rPr>
          <w:rFonts w:asciiTheme="minorHAnsi" w:hAnsiTheme="minorHAnsi" w:cstheme="minorHAnsi"/>
          <w:color w:val="242121"/>
          <w:sz w:val="26"/>
          <w:szCs w:val="26"/>
          <w:lang w:val="en-US"/>
        </w:rPr>
        <w:t xml:space="preserve"> and the baby’s infection 18 days after birth were factors </w:t>
      </w:r>
      <w:r w:rsidR="00952F9E" w:rsidRPr="00F84088">
        <w:rPr>
          <w:rFonts w:asciiTheme="minorHAnsi" w:hAnsiTheme="minorHAnsi" w:cstheme="minorHAnsi"/>
          <w:color w:val="242121"/>
          <w:sz w:val="26"/>
          <w:szCs w:val="26"/>
          <w:lang w:val="en-US"/>
        </w:rPr>
        <w:t>Prof Bolton stated that he</w:t>
      </w:r>
      <w:r w:rsidR="00385946" w:rsidRPr="00F84088">
        <w:rPr>
          <w:rFonts w:asciiTheme="minorHAnsi" w:hAnsiTheme="minorHAnsi" w:cstheme="minorHAnsi"/>
          <w:color w:val="242121"/>
          <w:sz w:val="26"/>
          <w:szCs w:val="26"/>
          <w:lang w:val="en-US"/>
        </w:rPr>
        <w:t xml:space="preserve"> considered</w:t>
      </w:r>
      <w:r w:rsidR="00952F9E" w:rsidRPr="00F84088">
        <w:rPr>
          <w:rFonts w:asciiTheme="minorHAnsi" w:hAnsiTheme="minorHAnsi" w:cstheme="minorHAnsi"/>
          <w:color w:val="242121"/>
          <w:sz w:val="26"/>
          <w:szCs w:val="26"/>
          <w:lang w:val="en-US"/>
        </w:rPr>
        <w:t xml:space="preserve"> in this case as possible causes of Baby D’s adverse outcome.</w:t>
      </w:r>
    </w:p>
    <w:p w:rsidR="00807312" w:rsidRPr="00807312" w:rsidRDefault="00807312" w:rsidP="00807312">
      <w:pPr>
        <w:pStyle w:val="ListParagraph"/>
        <w:rPr>
          <w:rFonts w:asciiTheme="minorHAnsi" w:hAnsiTheme="minorHAnsi" w:cstheme="minorHAnsi"/>
          <w:color w:val="242121"/>
          <w:sz w:val="26"/>
          <w:szCs w:val="26"/>
          <w:lang w:val="en-US"/>
        </w:rPr>
      </w:pPr>
    </w:p>
    <w:p w:rsidR="0080731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92.</w:t>
      </w:r>
      <w:r>
        <w:rPr>
          <w:rFonts w:asciiTheme="minorHAnsi" w:hAnsiTheme="minorHAnsi"/>
          <w:color w:val="242121"/>
          <w:sz w:val="24"/>
          <w:szCs w:val="24"/>
          <w:lang w:val="en-US"/>
        </w:rPr>
        <w:tab/>
      </w:r>
      <w:r w:rsidR="00807312" w:rsidRPr="00F84088">
        <w:rPr>
          <w:rFonts w:asciiTheme="minorHAnsi" w:hAnsiTheme="minorHAnsi" w:cstheme="minorHAnsi"/>
          <w:color w:val="242121"/>
          <w:sz w:val="26"/>
          <w:szCs w:val="26"/>
          <w:lang w:val="en-US"/>
        </w:rPr>
        <w:t xml:space="preserve">When reviewing the neurodevelopmental records from Charlotte Maxeke hospital, Prof Bolton testified that he came across an inscription made by the </w:t>
      </w:r>
      <w:r w:rsidR="00807312" w:rsidRPr="00F84088">
        <w:rPr>
          <w:rFonts w:asciiTheme="minorHAnsi" w:hAnsiTheme="minorHAnsi" w:cstheme="minorHAnsi"/>
          <w:color w:val="242121"/>
          <w:sz w:val="26"/>
          <w:szCs w:val="26"/>
          <w:lang w:val="en-US"/>
        </w:rPr>
        <w:lastRenderedPageBreak/>
        <w:t>attending doctor under the heading ‘Birth history’</w:t>
      </w:r>
      <w:r w:rsidR="00952F9E" w:rsidRPr="00F84088">
        <w:rPr>
          <w:rFonts w:asciiTheme="minorHAnsi" w:hAnsiTheme="minorHAnsi" w:cstheme="minorHAnsi"/>
          <w:color w:val="242121"/>
          <w:sz w:val="26"/>
          <w:szCs w:val="26"/>
          <w:lang w:val="en-US"/>
        </w:rPr>
        <w:t>,</w:t>
      </w:r>
      <w:r w:rsidR="00807312" w:rsidRPr="00F84088">
        <w:rPr>
          <w:rFonts w:asciiTheme="minorHAnsi" w:hAnsiTheme="minorHAnsi" w:cstheme="minorHAnsi"/>
          <w:color w:val="242121"/>
          <w:sz w:val="26"/>
          <w:szCs w:val="26"/>
          <w:lang w:val="en-US"/>
        </w:rPr>
        <w:t xml:space="preserve"> which queried the possible use of Khat/Mira by baby D’s mother. The note read: </w:t>
      </w:r>
      <w:r w:rsidR="00807312" w:rsidRPr="00F84088">
        <w:rPr>
          <w:rFonts w:asciiTheme="minorHAnsi" w:hAnsiTheme="minorHAnsi" w:cstheme="minorHAnsi"/>
          <w:i/>
          <w:color w:val="242121"/>
          <w:sz w:val="26"/>
          <w:szCs w:val="26"/>
          <w:lang w:val="en-US"/>
        </w:rPr>
        <w:t>“ ? chewed tobacco – occasionally (called Mira)”</w:t>
      </w:r>
      <w:r w:rsidR="00807312"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He</w:t>
      </w:r>
      <w:r w:rsidR="00807312" w:rsidRPr="00F84088">
        <w:rPr>
          <w:rFonts w:asciiTheme="minorHAnsi" w:hAnsiTheme="minorHAnsi" w:cstheme="minorHAnsi"/>
          <w:color w:val="242121"/>
          <w:sz w:val="26"/>
          <w:szCs w:val="26"/>
          <w:lang w:val="en-US"/>
        </w:rPr>
        <w:t xml:space="preserve"> interpreted </w:t>
      </w:r>
      <w:r w:rsidR="00952F9E" w:rsidRPr="00F84088">
        <w:rPr>
          <w:rFonts w:asciiTheme="minorHAnsi" w:hAnsiTheme="minorHAnsi" w:cstheme="minorHAnsi"/>
          <w:color w:val="242121"/>
          <w:sz w:val="26"/>
          <w:szCs w:val="26"/>
          <w:lang w:val="en-US"/>
        </w:rPr>
        <w:t>the note</w:t>
      </w:r>
      <w:r w:rsidR="00807312" w:rsidRPr="00F84088">
        <w:rPr>
          <w:rFonts w:asciiTheme="minorHAnsi" w:hAnsiTheme="minorHAnsi" w:cstheme="minorHAnsi"/>
          <w:color w:val="242121"/>
          <w:sz w:val="26"/>
          <w:szCs w:val="26"/>
          <w:lang w:val="en-US"/>
        </w:rPr>
        <w:t xml:space="preserve"> as a query concerning what the mother </w:t>
      </w:r>
      <w:r w:rsidR="00952F9E" w:rsidRPr="00F84088">
        <w:rPr>
          <w:rFonts w:asciiTheme="minorHAnsi" w:hAnsiTheme="minorHAnsi" w:cstheme="minorHAnsi"/>
          <w:color w:val="242121"/>
          <w:sz w:val="26"/>
          <w:szCs w:val="26"/>
          <w:lang w:val="en-US"/>
        </w:rPr>
        <w:t xml:space="preserve">had </w:t>
      </w:r>
      <w:r w:rsidR="00807312" w:rsidRPr="00F84088">
        <w:rPr>
          <w:rFonts w:asciiTheme="minorHAnsi" w:hAnsiTheme="minorHAnsi" w:cstheme="minorHAnsi"/>
          <w:color w:val="242121"/>
          <w:sz w:val="26"/>
          <w:szCs w:val="26"/>
          <w:lang w:val="en-US"/>
        </w:rPr>
        <w:t xml:space="preserve">chewed – ie., tobacco or mira. </w:t>
      </w:r>
      <w:r w:rsidR="00952F9E" w:rsidRPr="00F84088">
        <w:rPr>
          <w:rFonts w:asciiTheme="minorHAnsi" w:hAnsiTheme="minorHAnsi" w:cstheme="minorHAnsi"/>
          <w:color w:val="242121"/>
          <w:sz w:val="26"/>
          <w:szCs w:val="26"/>
          <w:lang w:val="en-US"/>
        </w:rPr>
        <w:t>He further testified that a</w:t>
      </w:r>
      <w:r w:rsidR="00807312" w:rsidRPr="00F84088">
        <w:rPr>
          <w:rFonts w:asciiTheme="minorHAnsi" w:hAnsiTheme="minorHAnsi" w:cstheme="minorHAnsi"/>
          <w:color w:val="242121"/>
          <w:sz w:val="26"/>
          <w:szCs w:val="26"/>
          <w:lang w:val="en-US"/>
        </w:rPr>
        <w:t>ccording to some literature</w:t>
      </w:r>
      <w:r w:rsidR="00952F9E" w:rsidRPr="00F84088">
        <w:rPr>
          <w:rFonts w:asciiTheme="minorHAnsi" w:hAnsiTheme="minorHAnsi" w:cstheme="minorHAnsi"/>
          <w:color w:val="242121"/>
          <w:sz w:val="26"/>
          <w:szCs w:val="26"/>
          <w:lang w:val="en-US"/>
        </w:rPr>
        <w:t>,</w:t>
      </w:r>
      <w:r w:rsidR="00807312" w:rsidRPr="00F84088">
        <w:rPr>
          <w:rFonts w:asciiTheme="minorHAnsi" w:hAnsiTheme="minorHAnsi" w:cstheme="minorHAnsi"/>
          <w:color w:val="242121"/>
          <w:sz w:val="26"/>
          <w:szCs w:val="26"/>
          <w:lang w:val="en-US"/>
        </w:rPr>
        <w:t xml:space="preserve"> the effects of khat are said to be intrauterine growth restriction, congenital abnormalities and it has also been associated with foetal distress and low Apgar scores at birth and post-partem</w:t>
      </w:r>
      <w:r w:rsidR="00807312" w:rsidRPr="00F84088">
        <w:rPr>
          <w:rFonts w:asciiTheme="minorHAnsi" w:hAnsiTheme="minorHAnsi" w:cstheme="minorHAnsi"/>
          <w:color w:val="242121"/>
          <w:sz w:val="26"/>
          <w:szCs w:val="26"/>
        </w:rPr>
        <w:t xml:space="preserve"> </w:t>
      </w:r>
      <w:r w:rsidR="00952F9E" w:rsidRPr="00F84088">
        <w:rPr>
          <w:rFonts w:asciiTheme="minorHAnsi" w:hAnsiTheme="minorHAnsi" w:cstheme="minorHAnsi"/>
          <w:color w:val="242121"/>
          <w:sz w:val="26"/>
          <w:szCs w:val="26"/>
        </w:rPr>
        <w:t>haemorrhage</w:t>
      </w:r>
      <w:r w:rsidR="00807312" w:rsidRPr="00F84088">
        <w:rPr>
          <w:rFonts w:asciiTheme="minorHAnsi" w:hAnsiTheme="minorHAnsi" w:cstheme="minorHAnsi"/>
          <w:color w:val="242121"/>
          <w:sz w:val="26"/>
          <w:szCs w:val="26"/>
          <w:lang w:val="en-US"/>
        </w:rPr>
        <w:t xml:space="preserve">. </w:t>
      </w:r>
      <w:r w:rsidR="00813863" w:rsidRPr="00F84088">
        <w:rPr>
          <w:rFonts w:asciiTheme="minorHAnsi" w:hAnsiTheme="minorHAnsi" w:cstheme="minorHAnsi"/>
          <w:color w:val="242121"/>
          <w:sz w:val="26"/>
          <w:szCs w:val="26"/>
          <w:lang w:val="en-US"/>
        </w:rPr>
        <w:t xml:space="preserve">In this case, no growth retardation was evident and no congenital abnormalities </w:t>
      </w:r>
      <w:r w:rsidR="00952F9E" w:rsidRPr="00F84088">
        <w:rPr>
          <w:rFonts w:asciiTheme="minorHAnsi" w:hAnsiTheme="minorHAnsi" w:cstheme="minorHAnsi"/>
          <w:color w:val="242121"/>
          <w:sz w:val="26"/>
          <w:szCs w:val="26"/>
          <w:lang w:val="en-US"/>
        </w:rPr>
        <w:t xml:space="preserve">were </w:t>
      </w:r>
      <w:r w:rsidR="00813863" w:rsidRPr="00F84088">
        <w:rPr>
          <w:rFonts w:asciiTheme="minorHAnsi" w:hAnsiTheme="minorHAnsi" w:cstheme="minorHAnsi"/>
          <w:color w:val="242121"/>
          <w:sz w:val="26"/>
          <w:szCs w:val="26"/>
          <w:lang w:val="en-US"/>
        </w:rPr>
        <w:t>found. Nor was there evidence of inadequate placental function</w:t>
      </w:r>
      <w:r w:rsidR="00952F9E" w:rsidRPr="00F84088">
        <w:rPr>
          <w:rFonts w:asciiTheme="minorHAnsi" w:hAnsiTheme="minorHAnsi" w:cstheme="minorHAnsi"/>
          <w:color w:val="242121"/>
          <w:sz w:val="26"/>
          <w:szCs w:val="26"/>
          <w:lang w:val="en-US"/>
        </w:rPr>
        <w:t xml:space="preserve"> and thus he could not say in this case that there was inadequate placental function.</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93.</w:t>
      </w:r>
      <w:r>
        <w:rPr>
          <w:rFonts w:asciiTheme="minorHAnsi" w:hAnsiTheme="minorHAnsi"/>
          <w:color w:val="242121"/>
          <w:sz w:val="24"/>
          <w:szCs w:val="24"/>
          <w:lang w:val="en-US"/>
        </w:rPr>
        <w:tab/>
      </w:r>
      <w:r w:rsidR="00952F9E" w:rsidRPr="00F84088">
        <w:rPr>
          <w:rFonts w:asciiTheme="minorHAnsi" w:hAnsiTheme="minorHAnsi" w:cstheme="minorHAnsi"/>
          <w:color w:val="242121"/>
          <w:sz w:val="26"/>
          <w:szCs w:val="26"/>
          <w:lang w:val="en-US"/>
        </w:rPr>
        <w:t>An</w:t>
      </w:r>
      <w:r w:rsidR="00813863" w:rsidRPr="00F84088">
        <w:rPr>
          <w:rFonts w:asciiTheme="minorHAnsi" w:hAnsiTheme="minorHAnsi" w:cstheme="minorHAnsi"/>
          <w:color w:val="242121"/>
          <w:sz w:val="26"/>
          <w:szCs w:val="26"/>
          <w:lang w:val="en-US"/>
        </w:rPr>
        <w:t xml:space="preserve"> acute profound injury to the </w:t>
      </w:r>
      <w:r w:rsidR="00952F9E" w:rsidRPr="00F84088">
        <w:rPr>
          <w:rFonts w:asciiTheme="minorHAnsi" w:hAnsiTheme="minorHAnsi" w:cstheme="minorHAnsi"/>
          <w:color w:val="242121"/>
          <w:sz w:val="26"/>
          <w:szCs w:val="26"/>
          <w:lang w:val="en-US"/>
        </w:rPr>
        <w:t>P</w:t>
      </w:r>
      <w:r w:rsidR="00813863" w:rsidRPr="00F84088">
        <w:rPr>
          <w:rFonts w:asciiTheme="minorHAnsi" w:hAnsiTheme="minorHAnsi" w:cstheme="minorHAnsi"/>
          <w:color w:val="242121"/>
          <w:sz w:val="26"/>
          <w:szCs w:val="26"/>
          <w:lang w:val="en-US"/>
        </w:rPr>
        <w:t xml:space="preserve">BGT </w:t>
      </w:r>
      <w:r w:rsidR="00952F9E" w:rsidRPr="00F84088">
        <w:rPr>
          <w:rFonts w:asciiTheme="minorHAnsi" w:hAnsiTheme="minorHAnsi" w:cstheme="minorHAnsi"/>
          <w:color w:val="242121"/>
          <w:sz w:val="26"/>
          <w:szCs w:val="26"/>
          <w:lang w:val="en-US"/>
        </w:rPr>
        <w:t xml:space="preserve">structures </w:t>
      </w:r>
      <w:r w:rsidR="00813863" w:rsidRPr="00F84088">
        <w:rPr>
          <w:rFonts w:asciiTheme="minorHAnsi" w:hAnsiTheme="minorHAnsi" w:cstheme="minorHAnsi"/>
          <w:color w:val="242121"/>
          <w:sz w:val="26"/>
          <w:szCs w:val="26"/>
          <w:lang w:val="en-US"/>
        </w:rPr>
        <w:t>is due to an acute</w:t>
      </w:r>
      <w:r w:rsidR="00952F9E" w:rsidRPr="00F84088">
        <w:rPr>
          <w:rFonts w:asciiTheme="minorHAnsi" w:hAnsiTheme="minorHAnsi" w:cstheme="minorHAnsi"/>
          <w:color w:val="242121"/>
          <w:sz w:val="26"/>
          <w:szCs w:val="26"/>
          <w:lang w:val="en-US"/>
        </w:rPr>
        <w:t xml:space="preserve"> (sudden)</w:t>
      </w:r>
      <w:r w:rsidR="00813863" w:rsidRPr="00F84088">
        <w:rPr>
          <w:rFonts w:asciiTheme="minorHAnsi" w:hAnsiTheme="minorHAnsi" w:cstheme="minorHAnsi"/>
          <w:color w:val="242121"/>
          <w:sz w:val="26"/>
          <w:szCs w:val="26"/>
          <w:lang w:val="en-US"/>
        </w:rPr>
        <w:t xml:space="preserve"> profound</w:t>
      </w:r>
      <w:r w:rsidR="00952F9E" w:rsidRPr="00F84088">
        <w:rPr>
          <w:rFonts w:asciiTheme="minorHAnsi" w:hAnsiTheme="minorHAnsi" w:cstheme="minorHAnsi"/>
          <w:color w:val="242121"/>
          <w:sz w:val="26"/>
          <w:szCs w:val="26"/>
          <w:lang w:val="en-US"/>
        </w:rPr>
        <w:t xml:space="preserve"> (severe)</w:t>
      </w:r>
      <w:r w:rsidR="00813863" w:rsidRPr="00F84088">
        <w:rPr>
          <w:rFonts w:asciiTheme="minorHAnsi" w:hAnsiTheme="minorHAnsi" w:cstheme="minorHAnsi"/>
          <w:color w:val="242121"/>
          <w:sz w:val="26"/>
          <w:szCs w:val="26"/>
          <w:lang w:val="en-US"/>
        </w:rPr>
        <w:t xml:space="preserve"> drop in </w:t>
      </w:r>
      <w:r w:rsidR="0038604C" w:rsidRPr="00F84088">
        <w:rPr>
          <w:rFonts w:asciiTheme="minorHAnsi" w:hAnsiTheme="minorHAnsi" w:cstheme="minorHAnsi"/>
          <w:color w:val="242121"/>
          <w:sz w:val="26"/>
          <w:szCs w:val="26"/>
          <w:lang w:val="en-US"/>
        </w:rPr>
        <w:t>o</w:t>
      </w:r>
      <w:r w:rsidR="00813863" w:rsidRPr="00F84088">
        <w:rPr>
          <w:rFonts w:asciiTheme="minorHAnsi" w:hAnsiTheme="minorHAnsi" w:cstheme="minorHAnsi"/>
          <w:color w:val="242121"/>
          <w:sz w:val="26"/>
          <w:szCs w:val="26"/>
          <w:lang w:val="en-US"/>
        </w:rPr>
        <w:t xml:space="preserve">xygen and blood supply to the brain. The timing of the injury cannot be determined from a MRI </w:t>
      </w:r>
      <w:r w:rsidR="00952F9E" w:rsidRPr="00F84088">
        <w:rPr>
          <w:rFonts w:asciiTheme="minorHAnsi" w:hAnsiTheme="minorHAnsi" w:cstheme="minorHAnsi"/>
          <w:color w:val="242121"/>
          <w:sz w:val="26"/>
          <w:szCs w:val="26"/>
          <w:lang w:val="en-US"/>
        </w:rPr>
        <w:t xml:space="preserve">scan </w:t>
      </w:r>
      <w:r w:rsidR="00813863" w:rsidRPr="00F84088">
        <w:rPr>
          <w:rFonts w:asciiTheme="minorHAnsi" w:hAnsiTheme="minorHAnsi" w:cstheme="minorHAnsi"/>
          <w:color w:val="242121"/>
          <w:sz w:val="26"/>
          <w:szCs w:val="26"/>
          <w:lang w:val="en-US"/>
        </w:rPr>
        <w:t xml:space="preserve">performed years later. </w:t>
      </w:r>
    </w:p>
    <w:p w:rsidR="0038604C" w:rsidRPr="0038604C" w:rsidRDefault="0038604C" w:rsidP="0038604C">
      <w:pPr>
        <w:pStyle w:val="ListParagraph"/>
        <w:rPr>
          <w:rFonts w:asciiTheme="minorHAnsi" w:hAnsiTheme="minorHAnsi" w:cstheme="minorHAnsi"/>
          <w:color w:val="242121"/>
          <w:sz w:val="26"/>
          <w:szCs w:val="26"/>
          <w:lang w:val="en-US"/>
        </w:rPr>
      </w:pPr>
    </w:p>
    <w:p w:rsidR="0038604C"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94.</w:t>
      </w:r>
      <w:r>
        <w:rPr>
          <w:rFonts w:asciiTheme="minorHAnsi" w:hAnsiTheme="minorHAnsi"/>
          <w:color w:val="242121"/>
          <w:sz w:val="24"/>
          <w:szCs w:val="24"/>
          <w:lang w:val="en-US"/>
        </w:rPr>
        <w:tab/>
      </w:r>
      <w:r w:rsidR="0038604C" w:rsidRPr="00F84088">
        <w:rPr>
          <w:rFonts w:asciiTheme="minorHAnsi" w:hAnsiTheme="minorHAnsi" w:cstheme="minorHAnsi"/>
          <w:color w:val="242121"/>
          <w:sz w:val="26"/>
          <w:szCs w:val="26"/>
          <w:lang w:val="en-US"/>
        </w:rPr>
        <w:t xml:space="preserve">There are many causes besides hypoxic ischaemia </w:t>
      </w:r>
      <w:r w:rsidR="0064365B" w:rsidRPr="00F84088">
        <w:rPr>
          <w:rFonts w:asciiTheme="minorHAnsi" w:hAnsiTheme="minorHAnsi" w:cstheme="minorHAnsi"/>
          <w:color w:val="242121"/>
          <w:sz w:val="26"/>
          <w:szCs w:val="26"/>
          <w:lang w:val="en-US"/>
        </w:rPr>
        <w:t xml:space="preserve">for neonatal encephalopathy, one of which is meconium aspiration. According to the Hillbrow clinic </w:t>
      </w:r>
      <w:r w:rsidR="00952F9E" w:rsidRPr="00F84088">
        <w:rPr>
          <w:rFonts w:asciiTheme="minorHAnsi" w:hAnsiTheme="minorHAnsi" w:cstheme="minorHAnsi"/>
          <w:color w:val="242121"/>
          <w:sz w:val="26"/>
          <w:szCs w:val="26"/>
          <w:lang w:val="en-US"/>
        </w:rPr>
        <w:t xml:space="preserve">delivery </w:t>
      </w:r>
      <w:r w:rsidR="0064365B" w:rsidRPr="00F84088">
        <w:rPr>
          <w:rFonts w:asciiTheme="minorHAnsi" w:hAnsiTheme="minorHAnsi" w:cstheme="minorHAnsi"/>
          <w:color w:val="242121"/>
          <w:sz w:val="26"/>
          <w:szCs w:val="26"/>
          <w:lang w:val="en-US"/>
        </w:rPr>
        <w:t>records</w:t>
      </w:r>
      <w:r w:rsidR="00952F9E" w:rsidRPr="00F84088">
        <w:rPr>
          <w:rFonts w:asciiTheme="minorHAnsi" w:hAnsiTheme="minorHAnsi" w:cstheme="minorHAnsi"/>
          <w:color w:val="242121"/>
          <w:sz w:val="26"/>
          <w:szCs w:val="26"/>
          <w:lang w:val="en-US"/>
        </w:rPr>
        <w:t>,</w:t>
      </w:r>
      <w:r w:rsidR="0064365B" w:rsidRPr="00F84088">
        <w:rPr>
          <w:rFonts w:asciiTheme="minorHAnsi" w:hAnsiTheme="minorHAnsi" w:cstheme="minorHAnsi"/>
          <w:color w:val="242121"/>
          <w:sz w:val="26"/>
          <w:szCs w:val="26"/>
          <w:lang w:val="en-US"/>
        </w:rPr>
        <w:t xml:space="preserve"> baby D was transferred to the hospital for meconium aspiration. </w:t>
      </w:r>
      <w:r w:rsidR="0038604C" w:rsidRPr="00F84088">
        <w:rPr>
          <w:rFonts w:asciiTheme="minorHAnsi" w:hAnsiTheme="minorHAnsi" w:cstheme="minorHAnsi"/>
          <w:color w:val="242121"/>
          <w:sz w:val="26"/>
          <w:szCs w:val="26"/>
          <w:lang w:val="en-US"/>
        </w:rPr>
        <w:t xml:space="preserve">However it is possible that a severe systematic infection at day 18 after birth could have caused </w:t>
      </w:r>
      <w:r w:rsidR="0064365B" w:rsidRPr="00F84088">
        <w:rPr>
          <w:rFonts w:asciiTheme="minorHAnsi" w:hAnsiTheme="minorHAnsi" w:cstheme="minorHAnsi"/>
          <w:color w:val="242121"/>
          <w:sz w:val="26"/>
          <w:szCs w:val="26"/>
          <w:lang w:val="en-US"/>
        </w:rPr>
        <w:t>the damage</w:t>
      </w:r>
      <w:r w:rsidR="0038604C" w:rsidRPr="00F84088">
        <w:rPr>
          <w:rFonts w:asciiTheme="minorHAnsi" w:hAnsiTheme="minorHAnsi" w:cstheme="minorHAnsi"/>
          <w:color w:val="242121"/>
          <w:sz w:val="26"/>
          <w:szCs w:val="26"/>
          <w:lang w:val="en-US"/>
        </w:rPr>
        <w:t xml:space="preserve"> as babies born with asphyxia are predisposed to later infection.</w:t>
      </w:r>
      <w:r w:rsidR="00952F9E" w:rsidRPr="00F84088">
        <w:rPr>
          <w:rFonts w:asciiTheme="minorHAnsi" w:hAnsiTheme="minorHAnsi" w:cstheme="minorHAnsi"/>
          <w:color w:val="242121"/>
          <w:sz w:val="26"/>
          <w:szCs w:val="26"/>
          <w:lang w:val="en-US"/>
        </w:rPr>
        <w:t xml:space="preserve"> In this case, baby D was diagnosed with sepsis 20 days after birth.</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95.</w:t>
      </w:r>
      <w:r>
        <w:rPr>
          <w:rFonts w:asciiTheme="minorHAnsi" w:hAnsiTheme="minorHAnsi"/>
          <w:color w:val="242121"/>
          <w:sz w:val="24"/>
          <w:szCs w:val="24"/>
          <w:lang w:val="en-US"/>
        </w:rPr>
        <w:tab/>
      </w:r>
      <w:r w:rsidR="0064365B" w:rsidRPr="00F84088">
        <w:rPr>
          <w:rFonts w:asciiTheme="minorHAnsi" w:hAnsiTheme="minorHAnsi" w:cstheme="minorHAnsi"/>
          <w:color w:val="242121"/>
          <w:sz w:val="26"/>
          <w:szCs w:val="26"/>
          <w:lang w:val="en-US"/>
        </w:rPr>
        <w:t>The common cause for bradycardia is due to hypoxia to the foetus</w:t>
      </w:r>
      <w:r w:rsidR="00BA0020" w:rsidRPr="00F84088">
        <w:rPr>
          <w:rFonts w:asciiTheme="minorHAnsi" w:hAnsiTheme="minorHAnsi" w:cstheme="minorHAnsi"/>
          <w:color w:val="242121"/>
          <w:sz w:val="26"/>
          <w:szCs w:val="26"/>
          <w:lang w:val="en-US"/>
        </w:rPr>
        <w:t xml:space="preserve">. </w:t>
      </w:r>
      <w:r w:rsidR="0064365B" w:rsidRPr="00F84088">
        <w:rPr>
          <w:rFonts w:asciiTheme="minorHAnsi" w:hAnsiTheme="minorHAnsi" w:cstheme="minorHAnsi"/>
          <w:color w:val="242121"/>
          <w:sz w:val="26"/>
          <w:szCs w:val="26"/>
          <w:lang w:val="en-US"/>
        </w:rPr>
        <w:t>If it is sustained after a contraction it suggests a failure to compensate for the deprivation of oxygen and is reflective of persistent hypoxia.</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lastRenderedPageBreak/>
        <w:t>96.</w:t>
      </w:r>
      <w:r>
        <w:rPr>
          <w:rFonts w:asciiTheme="minorHAnsi" w:hAnsiTheme="minorHAnsi"/>
          <w:color w:val="242121"/>
          <w:sz w:val="24"/>
          <w:szCs w:val="24"/>
          <w:lang w:val="en-US"/>
        </w:rPr>
        <w:tab/>
      </w:r>
      <w:r w:rsidR="0064365B" w:rsidRPr="00F84088">
        <w:rPr>
          <w:rFonts w:asciiTheme="minorHAnsi" w:hAnsiTheme="minorHAnsi" w:cstheme="minorHAnsi"/>
          <w:color w:val="242121"/>
          <w:sz w:val="26"/>
          <w:szCs w:val="26"/>
          <w:lang w:val="en-US"/>
        </w:rPr>
        <w:t>During cross-examination Prof Bolton made significant concessions. These include</w:t>
      </w:r>
      <w:r w:rsidR="00952F9E" w:rsidRPr="00F84088">
        <w:rPr>
          <w:rFonts w:asciiTheme="minorHAnsi" w:hAnsiTheme="minorHAnsi" w:cstheme="minorHAnsi"/>
          <w:color w:val="242121"/>
          <w:sz w:val="26"/>
          <w:szCs w:val="26"/>
          <w:lang w:val="en-US"/>
        </w:rPr>
        <w:t>d</w:t>
      </w:r>
      <w:r w:rsidR="0064365B" w:rsidRPr="00F84088">
        <w:rPr>
          <w:rFonts w:asciiTheme="minorHAnsi" w:hAnsiTheme="minorHAnsi" w:cstheme="minorHAnsi"/>
          <w:color w:val="242121"/>
          <w:sz w:val="26"/>
          <w:szCs w:val="26"/>
          <w:lang w:val="en-US"/>
        </w:rPr>
        <w:t xml:space="preserve"> that:</w:t>
      </w:r>
    </w:p>
    <w:p w:rsidR="0064365B"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96.1.</w:t>
      </w:r>
      <w:r>
        <w:rPr>
          <w:rFonts w:asciiTheme="minorHAnsi" w:hAnsiTheme="minorHAnsi"/>
          <w:color w:val="242121"/>
          <w:sz w:val="24"/>
          <w:szCs w:val="24"/>
          <w:lang w:val="en-US"/>
        </w:rPr>
        <w:tab/>
      </w:r>
      <w:r w:rsidR="0064365B" w:rsidRPr="00F84088">
        <w:rPr>
          <w:rFonts w:asciiTheme="minorHAnsi" w:hAnsiTheme="minorHAnsi" w:cstheme="minorHAnsi"/>
          <w:color w:val="242121"/>
          <w:sz w:val="26"/>
          <w:szCs w:val="26"/>
          <w:lang w:val="en-US"/>
        </w:rPr>
        <w:t xml:space="preserve">There is a high degree of probability that the insult occurred in the intrapartum phase although Prof Bolton was not </w:t>
      </w:r>
      <w:r w:rsidR="00952F9E" w:rsidRPr="00F84088">
        <w:rPr>
          <w:rFonts w:asciiTheme="minorHAnsi" w:hAnsiTheme="minorHAnsi" w:cstheme="minorHAnsi"/>
          <w:color w:val="242121"/>
          <w:sz w:val="26"/>
          <w:szCs w:val="26"/>
          <w:lang w:val="en-US"/>
        </w:rPr>
        <w:t>willing</w:t>
      </w:r>
      <w:r w:rsidR="0064365B" w:rsidRPr="00F84088">
        <w:rPr>
          <w:rFonts w:asciiTheme="minorHAnsi" w:hAnsiTheme="minorHAnsi" w:cstheme="minorHAnsi"/>
          <w:color w:val="242121"/>
          <w:sz w:val="26"/>
          <w:szCs w:val="26"/>
          <w:lang w:val="en-US"/>
        </w:rPr>
        <w:t xml:space="preserve"> exclude other causes;</w:t>
      </w:r>
    </w:p>
    <w:p w:rsidR="0064365B"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96.2.</w:t>
      </w:r>
      <w:r>
        <w:rPr>
          <w:rFonts w:asciiTheme="minorHAnsi" w:hAnsiTheme="minorHAnsi"/>
          <w:color w:val="242121"/>
          <w:sz w:val="24"/>
          <w:szCs w:val="24"/>
          <w:lang w:val="en-US"/>
        </w:rPr>
        <w:tab/>
      </w:r>
      <w:r w:rsidR="0064365B" w:rsidRPr="00F84088">
        <w:rPr>
          <w:rFonts w:asciiTheme="minorHAnsi" w:hAnsiTheme="minorHAnsi" w:cstheme="minorHAnsi"/>
          <w:color w:val="242121"/>
          <w:sz w:val="26"/>
          <w:szCs w:val="26"/>
          <w:lang w:val="en-US"/>
        </w:rPr>
        <w:t>He agree</w:t>
      </w:r>
      <w:r w:rsidR="00952F9E" w:rsidRPr="00F84088">
        <w:rPr>
          <w:rFonts w:asciiTheme="minorHAnsi" w:hAnsiTheme="minorHAnsi" w:cstheme="minorHAnsi"/>
          <w:color w:val="242121"/>
          <w:sz w:val="26"/>
          <w:szCs w:val="26"/>
          <w:lang w:val="en-US"/>
        </w:rPr>
        <w:t>d</w:t>
      </w:r>
      <w:r w:rsidR="0064365B" w:rsidRPr="00F84088">
        <w:rPr>
          <w:rFonts w:asciiTheme="minorHAnsi" w:hAnsiTheme="minorHAnsi" w:cstheme="minorHAnsi"/>
          <w:color w:val="242121"/>
          <w:sz w:val="26"/>
          <w:szCs w:val="26"/>
          <w:lang w:val="en-US"/>
        </w:rPr>
        <w:t xml:space="preserve"> that the objective medical records reflect that </w:t>
      </w:r>
      <w:r w:rsidR="00A04B69" w:rsidRPr="00F84088">
        <w:rPr>
          <w:rFonts w:asciiTheme="minorHAnsi" w:hAnsiTheme="minorHAnsi" w:cstheme="minorHAnsi"/>
          <w:color w:val="242121"/>
          <w:sz w:val="26"/>
          <w:szCs w:val="26"/>
          <w:lang w:val="en-US"/>
        </w:rPr>
        <w:t>a</w:t>
      </w:r>
      <w:r w:rsidR="0064365B"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 xml:space="preserve">medical </w:t>
      </w:r>
      <w:r w:rsidR="0064365B" w:rsidRPr="00F84088">
        <w:rPr>
          <w:rFonts w:asciiTheme="minorHAnsi" w:hAnsiTheme="minorHAnsi" w:cstheme="minorHAnsi"/>
          <w:color w:val="242121"/>
          <w:sz w:val="26"/>
          <w:szCs w:val="26"/>
          <w:lang w:val="en-US"/>
        </w:rPr>
        <w:t xml:space="preserve">doctor </w:t>
      </w:r>
      <w:r w:rsidR="00952F9E" w:rsidRPr="00F84088">
        <w:rPr>
          <w:rFonts w:asciiTheme="minorHAnsi" w:hAnsiTheme="minorHAnsi" w:cstheme="minorHAnsi"/>
          <w:color w:val="242121"/>
          <w:sz w:val="26"/>
          <w:szCs w:val="26"/>
          <w:lang w:val="en-US"/>
        </w:rPr>
        <w:t xml:space="preserve">(Dr J Groenewald at Charlotte Maxeke hospital) had </w:t>
      </w:r>
      <w:r w:rsidR="0064365B" w:rsidRPr="00F84088">
        <w:rPr>
          <w:rFonts w:asciiTheme="minorHAnsi" w:hAnsiTheme="minorHAnsi" w:cstheme="minorHAnsi"/>
          <w:color w:val="242121"/>
          <w:sz w:val="26"/>
          <w:szCs w:val="26"/>
          <w:lang w:val="en-US"/>
        </w:rPr>
        <w:t xml:space="preserve">diagnosed baby D with grade </w:t>
      </w:r>
      <w:r w:rsidR="00952F9E" w:rsidRPr="00F84088">
        <w:rPr>
          <w:rFonts w:asciiTheme="minorHAnsi" w:hAnsiTheme="minorHAnsi" w:cstheme="minorHAnsi"/>
          <w:color w:val="242121"/>
          <w:sz w:val="26"/>
          <w:szCs w:val="26"/>
          <w:lang w:val="en-US"/>
        </w:rPr>
        <w:t>2</w:t>
      </w:r>
      <w:r w:rsidR="0064365B" w:rsidRPr="00F84088">
        <w:rPr>
          <w:rFonts w:asciiTheme="minorHAnsi" w:hAnsiTheme="minorHAnsi" w:cstheme="minorHAnsi"/>
          <w:color w:val="242121"/>
          <w:sz w:val="26"/>
          <w:szCs w:val="26"/>
          <w:lang w:val="en-US"/>
        </w:rPr>
        <w:t xml:space="preserve"> HI encephalopathy </w:t>
      </w:r>
      <w:r w:rsidR="00952F9E" w:rsidRPr="00F84088">
        <w:rPr>
          <w:rFonts w:asciiTheme="minorHAnsi" w:hAnsiTheme="minorHAnsi" w:cstheme="minorHAnsi"/>
          <w:color w:val="242121"/>
          <w:sz w:val="26"/>
          <w:szCs w:val="26"/>
          <w:lang w:val="en-US"/>
        </w:rPr>
        <w:t>two days after</w:t>
      </w:r>
      <w:r w:rsidR="0064365B" w:rsidRPr="00F84088">
        <w:rPr>
          <w:rFonts w:asciiTheme="minorHAnsi" w:hAnsiTheme="minorHAnsi" w:cstheme="minorHAnsi"/>
          <w:color w:val="242121"/>
          <w:sz w:val="26"/>
          <w:szCs w:val="26"/>
          <w:lang w:val="en-US"/>
        </w:rPr>
        <w:t xml:space="preserve"> </w:t>
      </w:r>
      <w:r w:rsidR="00952F9E" w:rsidRPr="00F84088">
        <w:rPr>
          <w:rFonts w:asciiTheme="minorHAnsi" w:hAnsiTheme="minorHAnsi" w:cstheme="minorHAnsi"/>
          <w:color w:val="242121"/>
          <w:sz w:val="26"/>
          <w:szCs w:val="26"/>
          <w:lang w:val="en-US"/>
        </w:rPr>
        <w:t>his</w:t>
      </w:r>
      <w:r w:rsidR="0064365B" w:rsidRPr="00F84088">
        <w:rPr>
          <w:rFonts w:asciiTheme="minorHAnsi" w:hAnsiTheme="minorHAnsi" w:cstheme="minorHAnsi"/>
          <w:color w:val="242121"/>
          <w:sz w:val="26"/>
          <w:szCs w:val="26"/>
          <w:lang w:val="en-US"/>
        </w:rPr>
        <w:t xml:space="preserve"> birth; </w:t>
      </w:r>
    </w:p>
    <w:p w:rsidR="00A04B69"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96.3.</w:t>
      </w:r>
      <w:r>
        <w:rPr>
          <w:rFonts w:asciiTheme="minorHAnsi" w:hAnsiTheme="minorHAnsi"/>
          <w:color w:val="242121"/>
          <w:sz w:val="24"/>
          <w:szCs w:val="24"/>
          <w:lang w:val="en-US"/>
        </w:rPr>
        <w:tab/>
      </w:r>
      <w:r w:rsidR="00A04B69" w:rsidRPr="00F84088">
        <w:rPr>
          <w:rFonts w:asciiTheme="minorHAnsi" w:hAnsiTheme="minorHAnsi" w:cstheme="minorHAnsi"/>
          <w:color w:val="242121"/>
          <w:sz w:val="26"/>
          <w:szCs w:val="26"/>
          <w:lang w:val="en-US"/>
        </w:rPr>
        <w:t>The medical record</w:t>
      </w:r>
      <w:r w:rsidR="00952F9E" w:rsidRPr="00F84088">
        <w:rPr>
          <w:rFonts w:asciiTheme="minorHAnsi" w:hAnsiTheme="minorHAnsi" w:cstheme="minorHAnsi"/>
          <w:color w:val="242121"/>
          <w:sz w:val="26"/>
          <w:szCs w:val="26"/>
          <w:lang w:val="en-US"/>
        </w:rPr>
        <w:t xml:space="preserve"> from the neurodevelopmental clinic at Charlotte Maxeke hospital does </w:t>
      </w:r>
      <w:r w:rsidR="00A04B69" w:rsidRPr="00F84088">
        <w:rPr>
          <w:rFonts w:asciiTheme="minorHAnsi" w:hAnsiTheme="minorHAnsi" w:cstheme="minorHAnsi"/>
          <w:color w:val="242121"/>
          <w:sz w:val="26"/>
          <w:szCs w:val="26"/>
          <w:lang w:val="en-US"/>
        </w:rPr>
        <w:t xml:space="preserve">not refer to the plaintiff as having chewed Khat during her pregnancy; </w:t>
      </w:r>
    </w:p>
    <w:p w:rsidR="008C27A3"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96.4.</w:t>
      </w:r>
      <w:r>
        <w:rPr>
          <w:rFonts w:asciiTheme="minorHAnsi" w:hAnsiTheme="minorHAnsi"/>
          <w:color w:val="242121"/>
          <w:sz w:val="24"/>
          <w:szCs w:val="24"/>
          <w:lang w:val="en-US"/>
        </w:rPr>
        <w:tab/>
      </w:r>
      <w:r w:rsidR="00A04B69" w:rsidRPr="00F84088">
        <w:rPr>
          <w:rFonts w:asciiTheme="minorHAnsi" w:hAnsiTheme="minorHAnsi" w:cstheme="minorHAnsi"/>
          <w:color w:val="242121"/>
          <w:sz w:val="26"/>
          <w:szCs w:val="26"/>
          <w:lang w:val="en-US"/>
        </w:rPr>
        <w:t>In</w:t>
      </w:r>
      <w:r w:rsidR="00952F9E" w:rsidRPr="00F84088">
        <w:rPr>
          <w:rFonts w:asciiTheme="minorHAnsi" w:hAnsiTheme="minorHAnsi" w:cstheme="minorHAnsi"/>
          <w:color w:val="242121"/>
          <w:sz w:val="26"/>
          <w:szCs w:val="26"/>
          <w:lang w:val="en-US"/>
        </w:rPr>
        <w:t xml:space="preserve"> so far as</w:t>
      </w:r>
      <w:r w:rsidR="00A04B69" w:rsidRPr="00F84088">
        <w:rPr>
          <w:rFonts w:asciiTheme="minorHAnsi" w:hAnsiTheme="minorHAnsi" w:cstheme="minorHAnsi"/>
          <w:color w:val="242121"/>
          <w:sz w:val="26"/>
          <w:szCs w:val="26"/>
          <w:lang w:val="en-US"/>
        </w:rPr>
        <w:t xml:space="preserve"> his amended report recorded that the plaintiff</w:t>
      </w:r>
      <w:r w:rsidR="00DB4C4B" w:rsidRPr="00F84088">
        <w:rPr>
          <w:rFonts w:asciiTheme="minorHAnsi" w:hAnsiTheme="minorHAnsi" w:cstheme="minorHAnsi"/>
          <w:color w:val="242121"/>
          <w:sz w:val="26"/>
          <w:szCs w:val="26"/>
          <w:lang w:val="en-US"/>
        </w:rPr>
        <w:t xml:space="preserve"> had </w:t>
      </w:r>
      <w:r w:rsidR="00A04B69" w:rsidRPr="00F84088">
        <w:rPr>
          <w:rFonts w:asciiTheme="minorHAnsi" w:hAnsiTheme="minorHAnsi" w:cstheme="minorHAnsi"/>
          <w:i/>
          <w:color w:val="242121"/>
          <w:sz w:val="26"/>
          <w:szCs w:val="26"/>
          <w:lang w:val="en-US"/>
        </w:rPr>
        <w:t>admitted</w:t>
      </w:r>
      <w:r w:rsidR="00DB4C4B" w:rsidRPr="00F84088">
        <w:rPr>
          <w:rFonts w:asciiTheme="minorHAnsi" w:hAnsiTheme="minorHAnsi" w:cstheme="minorHAnsi"/>
          <w:color w:val="242121"/>
          <w:sz w:val="26"/>
          <w:szCs w:val="26"/>
          <w:lang w:val="en-US"/>
        </w:rPr>
        <w:t xml:space="preserve"> to having chewed Khat during her pregnancy</w:t>
      </w:r>
      <w:r w:rsidR="00952F9E" w:rsidRPr="00F84088">
        <w:rPr>
          <w:rFonts w:asciiTheme="minorHAnsi" w:hAnsiTheme="minorHAnsi" w:cstheme="minorHAnsi"/>
          <w:color w:val="242121"/>
          <w:sz w:val="26"/>
          <w:szCs w:val="26"/>
          <w:lang w:val="en-US"/>
        </w:rPr>
        <w:t>, this was incorrect and could not either be assumed;</w:t>
      </w:r>
      <w:r w:rsidR="008C27A3" w:rsidRPr="00F84088">
        <w:rPr>
          <w:rFonts w:asciiTheme="minorHAnsi" w:hAnsiTheme="minorHAnsi" w:cstheme="minorHAnsi"/>
          <w:color w:val="242121"/>
          <w:sz w:val="26"/>
          <w:szCs w:val="26"/>
          <w:lang w:val="en-US"/>
        </w:rPr>
        <w:t xml:space="preserve"> </w:t>
      </w:r>
    </w:p>
    <w:p w:rsidR="008C27A3"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96.5.</w:t>
      </w:r>
      <w:r>
        <w:rPr>
          <w:rFonts w:asciiTheme="minorHAnsi" w:hAnsiTheme="minorHAnsi"/>
          <w:color w:val="242121"/>
          <w:sz w:val="24"/>
          <w:szCs w:val="24"/>
          <w:lang w:val="en-US"/>
        </w:rPr>
        <w:tab/>
      </w:r>
      <w:r w:rsidR="008C27A3" w:rsidRPr="00F84088">
        <w:rPr>
          <w:rFonts w:asciiTheme="minorHAnsi" w:hAnsiTheme="minorHAnsi" w:cstheme="minorHAnsi"/>
          <w:color w:val="242121"/>
          <w:sz w:val="26"/>
          <w:szCs w:val="26"/>
          <w:lang w:val="en-US"/>
        </w:rPr>
        <w:t>Since he has been unable to</w:t>
      </w:r>
      <w:r w:rsidR="00DB4C4B" w:rsidRPr="00F84088">
        <w:rPr>
          <w:rFonts w:asciiTheme="minorHAnsi" w:hAnsiTheme="minorHAnsi" w:cstheme="minorHAnsi"/>
          <w:color w:val="242121"/>
          <w:sz w:val="26"/>
          <w:szCs w:val="26"/>
          <w:lang w:val="en-US"/>
        </w:rPr>
        <w:t xml:space="preserve"> locate </w:t>
      </w:r>
      <w:r w:rsidR="00952F9E" w:rsidRPr="00F84088">
        <w:rPr>
          <w:rFonts w:asciiTheme="minorHAnsi" w:hAnsiTheme="minorHAnsi" w:cstheme="minorHAnsi"/>
          <w:color w:val="242121"/>
          <w:sz w:val="26"/>
          <w:szCs w:val="26"/>
          <w:lang w:val="en-US"/>
        </w:rPr>
        <w:t xml:space="preserve">certain additional </w:t>
      </w:r>
      <w:r w:rsidR="00DB4C4B" w:rsidRPr="00F84088">
        <w:rPr>
          <w:rFonts w:asciiTheme="minorHAnsi" w:hAnsiTheme="minorHAnsi" w:cstheme="minorHAnsi"/>
          <w:color w:val="242121"/>
          <w:sz w:val="26"/>
          <w:szCs w:val="26"/>
          <w:lang w:val="en-US"/>
        </w:rPr>
        <w:t xml:space="preserve">source documents </w:t>
      </w:r>
      <w:r w:rsidR="00952F9E" w:rsidRPr="00F84088">
        <w:rPr>
          <w:rFonts w:asciiTheme="minorHAnsi" w:hAnsiTheme="minorHAnsi" w:cstheme="minorHAnsi"/>
          <w:color w:val="242121"/>
          <w:sz w:val="26"/>
          <w:szCs w:val="26"/>
          <w:lang w:val="en-US"/>
        </w:rPr>
        <w:t xml:space="preserve">that </w:t>
      </w:r>
      <w:r w:rsidR="00DB4C4B" w:rsidRPr="00F84088">
        <w:rPr>
          <w:rFonts w:asciiTheme="minorHAnsi" w:hAnsiTheme="minorHAnsi" w:cstheme="minorHAnsi"/>
          <w:color w:val="242121"/>
          <w:sz w:val="26"/>
          <w:szCs w:val="26"/>
          <w:lang w:val="en-US"/>
        </w:rPr>
        <w:t xml:space="preserve">he relied on for his </w:t>
      </w:r>
      <w:r w:rsidR="008C27A3" w:rsidRPr="00F84088">
        <w:rPr>
          <w:rFonts w:asciiTheme="minorHAnsi" w:hAnsiTheme="minorHAnsi" w:cstheme="minorHAnsi"/>
          <w:color w:val="242121"/>
          <w:sz w:val="26"/>
          <w:szCs w:val="26"/>
          <w:lang w:val="en-US"/>
        </w:rPr>
        <w:t>opinions in his amended report</w:t>
      </w:r>
      <w:r w:rsidR="00952F9E" w:rsidRPr="00F84088">
        <w:rPr>
          <w:rFonts w:asciiTheme="minorHAnsi" w:hAnsiTheme="minorHAnsi" w:cstheme="minorHAnsi"/>
          <w:color w:val="242121"/>
          <w:sz w:val="26"/>
          <w:szCs w:val="26"/>
          <w:lang w:val="en-US"/>
        </w:rPr>
        <w:t>,</w:t>
      </w:r>
      <w:r w:rsidR="00DB4C4B" w:rsidRPr="00F84088">
        <w:rPr>
          <w:rFonts w:asciiTheme="minorHAnsi" w:hAnsiTheme="minorHAnsi" w:cstheme="minorHAnsi"/>
          <w:color w:val="242121"/>
          <w:sz w:val="26"/>
          <w:szCs w:val="26"/>
          <w:lang w:val="en-US"/>
        </w:rPr>
        <w:t xml:space="preserve"> </w:t>
      </w:r>
      <w:r w:rsidR="008C27A3" w:rsidRPr="00F84088">
        <w:rPr>
          <w:rFonts w:asciiTheme="minorHAnsi" w:hAnsiTheme="minorHAnsi" w:cstheme="minorHAnsi"/>
          <w:color w:val="242121"/>
          <w:sz w:val="26"/>
          <w:szCs w:val="26"/>
          <w:lang w:val="en-US"/>
        </w:rPr>
        <w:t>and without such source documents having been discovered at the trial, his opinions in his amended report were unsustainable;</w:t>
      </w:r>
    </w:p>
    <w:p w:rsidR="00A04B69"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96.6.</w:t>
      </w:r>
      <w:r>
        <w:rPr>
          <w:rFonts w:asciiTheme="minorHAnsi" w:hAnsiTheme="minorHAnsi"/>
          <w:color w:val="242121"/>
          <w:sz w:val="24"/>
          <w:szCs w:val="24"/>
          <w:lang w:val="en-US"/>
        </w:rPr>
        <w:tab/>
      </w:r>
      <w:r w:rsidR="008C27A3" w:rsidRPr="00F84088">
        <w:rPr>
          <w:rFonts w:asciiTheme="minorHAnsi" w:hAnsiTheme="minorHAnsi" w:cstheme="minorHAnsi"/>
          <w:color w:val="242121"/>
          <w:sz w:val="26"/>
          <w:szCs w:val="26"/>
          <w:lang w:val="en-US"/>
        </w:rPr>
        <w:t>H</w:t>
      </w:r>
      <w:r w:rsidR="00DB4C4B" w:rsidRPr="00F84088">
        <w:rPr>
          <w:rFonts w:asciiTheme="minorHAnsi" w:hAnsiTheme="minorHAnsi" w:cstheme="minorHAnsi"/>
          <w:color w:val="242121"/>
          <w:sz w:val="26"/>
          <w:szCs w:val="26"/>
          <w:lang w:val="en-US"/>
        </w:rPr>
        <w:t xml:space="preserve">is opinion regarding </w:t>
      </w:r>
      <w:r w:rsidR="008C27A3" w:rsidRPr="00F84088">
        <w:rPr>
          <w:rFonts w:asciiTheme="minorHAnsi" w:hAnsiTheme="minorHAnsi" w:cstheme="minorHAnsi"/>
          <w:color w:val="242121"/>
          <w:sz w:val="26"/>
          <w:szCs w:val="26"/>
          <w:lang w:val="en-US"/>
        </w:rPr>
        <w:t xml:space="preserve">other </w:t>
      </w:r>
      <w:r w:rsidR="00DB4C4B" w:rsidRPr="00F84088">
        <w:rPr>
          <w:rFonts w:asciiTheme="minorHAnsi" w:hAnsiTheme="minorHAnsi" w:cstheme="minorHAnsi"/>
          <w:color w:val="242121"/>
          <w:sz w:val="26"/>
          <w:szCs w:val="26"/>
          <w:lang w:val="en-US"/>
        </w:rPr>
        <w:t>causes of neonatal encephalopathy (use of khat during pregnancy and the infection some weeks after birth) and the timing and mechanism of the injury sustained by ba</w:t>
      </w:r>
      <w:r w:rsidR="00952F9E" w:rsidRPr="00F84088">
        <w:rPr>
          <w:rFonts w:asciiTheme="minorHAnsi" w:hAnsiTheme="minorHAnsi" w:cstheme="minorHAnsi"/>
          <w:color w:val="242121"/>
          <w:sz w:val="26"/>
          <w:szCs w:val="26"/>
          <w:lang w:val="en-US"/>
        </w:rPr>
        <w:t>b</w:t>
      </w:r>
      <w:r w:rsidR="00DB4C4B" w:rsidRPr="00F84088">
        <w:rPr>
          <w:rFonts w:asciiTheme="minorHAnsi" w:hAnsiTheme="minorHAnsi" w:cstheme="minorHAnsi"/>
          <w:color w:val="242121"/>
          <w:sz w:val="26"/>
          <w:szCs w:val="26"/>
          <w:lang w:val="en-US"/>
        </w:rPr>
        <w:t xml:space="preserve">y D </w:t>
      </w:r>
      <w:r w:rsidR="008C27A3" w:rsidRPr="00F84088">
        <w:rPr>
          <w:rFonts w:asciiTheme="minorHAnsi" w:hAnsiTheme="minorHAnsi" w:cstheme="minorHAnsi"/>
          <w:color w:val="242121"/>
          <w:sz w:val="26"/>
          <w:szCs w:val="26"/>
          <w:lang w:val="en-US"/>
        </w:rPr>
        <w:t xml:space="preserve">could </w:t>
      </w:r>
      <w:r w:rsidR="00952F9E" w:rsidRPr="00F84088">
        <w:rPr>
          <w:rFonts w:asciiTheme="minorHAnsi" w:hAnsiTheme="minorHAnsi" w:cstheme="minorHAnsi"/>
          <w:color w:val="242121"/>
          <w:sz w:val="26"/>
          <w:szCs w:val="26"/>
          <w:lang w:val="en-US"/>
        </w:rPr>
        <w:t xml:space="preserve">likewise </w:t>
      </w:r>
      <w:r w:rsidR="008C27A3" w:rsidRPr="00F84088">
        <w:rPr>
          <w:rFonts w:asciiTheme="minorHAnsi" w:hAnsiTheme="minorHAnsi" w:cstheme="minorHAnsi"/>
          <w:color w:val="242121"/>
          <w:sz w:val="26"/>
          <w:szCs w:val="26"/>
          <w:lang w:val="en-US"/>
        </w:rPr>
        <w:t>not</w:t>
      </w:r>
      <w:r w:rsidR="00DB4C4B" w:rsidRPr="00F84088">
        <w:rPr>
          <w:rFonts w:asciiTheme="minorHAnsi" w:hAnsiTheme="minorHAnsi" w:cstheme="minorHAnsi"/>
          <w:color w:val="242121"/>
          <w:sz w:val="26"/>
          <w:szCs w:val="26"/>
          <w:lang w:val="en-US"/>
        </w:rPr>
        <w:t xml:space="preserve"> be </w:t>
      </w:r>
      <w:r w:rsidR="00952F9E" w:rsidRPr="00F84088">
        <w:rPr>
          <w:rFonts w:asciiTheme="minorHAnsi" w:hAnsiTheme="minorHAnsi" w:cstheme="minorHAnsi"/>
          <w:color w:val="242121"/>
          <w:sz w:val="26"/>
          <w:szCs w:val="26"/>
          <w:lang w:val="en-US"/>
        </w:rPr>
        <w:t xml:space="preserve">supported or </w:t>
      </w:r>
      <w:r w:rsidR="00DB4C4B" w:rsidRPr="00F84088">
        <w:rPr>
          <w:rFonts w:asciiTheme="minorHAnsi" w:hAnsiTheme="minorHAnsi" w:cstheme="minorHAnsi"/>
          <w:color w:val="242121"/>
          <w:sz w:val="26"/>
          <w:szCs w:val="26"/>
          <w:lang w:val="en-US"/>
        </w:rPr>
        <w:t>sustained.</w:t>
      </w:r>
    </w:p>
    <w:p w:rsidR="00BA0020" w:rsidRDefault="00BA0020" w:rsidP="00BA0020">
      <w:pPr>
        <w:pStyle w:val="ListParagraph"/>
        <w:rPr>
          <w:rFonts w:asciiTheme="minorHAnsi" w:hAnsiTheme="minorHAnsi" w:cstheme="minorHAnsi"/>
          <w:color w:val="242121"/>
          <w:sz w:val="26"/>
          <w:szCs w:val="26"/>
          <w:lang w:val="en-US"/>
        </w:rPr>
      </w:pPr>
    </w:p>
    <w:p w:rsidR="008C27A3" w:rsidRPr="008C27A3" w:rsidRDefault="008C27A3" w:rsidP="008C27A3">
      <w:pPr>
        <w:pStyle w:val="ListParagraph"/>
        <w:spacing w:after="200" w:line="360" w:lineRule="auto"/>
        <w:ind w:left="851"/>
        <w:jc w:val="both"/>
        <w:rPr>
          <w:rFonts w:asciiTheme="minorHAnsi" w:hAnsiTheme="minorHAnsi" w:cstheme="minorHAnsi"/>
          <w:i/>
          <w:color w:val="242121"/>
          <w:sz w:val="26"/>
          <w:szCs w:val="26"/>
          <w:lang w:val="en-US"/>
        </w:rPr>
      </w:pPr>
      <w:r>
        <w:rPr>
          <w:rFonts w:asciiTheme="minorHAnsi" w:hAnsiTheme="minorHAnsi" w:cstheme="minorHAnsi"/>
          <w:i/>
          <w:color w:val="242121"/>
          <w:sz w:val="26"/>
          <w:szCs w:val="26"/>
          <w:lang w:val="en-US"/>
        </w:rPr>
        <w:t>Sister Moqhae (midwife who delivered baby D)</w:t>
      </w: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2D06F6">
        <w:rPr>
          <w:rFonts w:asciiTheme="minorHAnsi" w:hAnsiTheme="minorHAnsi"/>
          <w:color w:val="242121"/>
          <w:sz w:val="24"/>
          <w:szCs w:val="24"/>
          <w:lang w:val="en-US"/>
        </w:rPr>
        <w:t>97.</w:t>
      </w:r>
      <w:r w:rsidRPr="002D06F6">
        <w:rPr>
          <w:rFonts w:asciiTheme="minorHAnsi" w:hAnsiTheme="minorHAnsi"/>
          <w:color w:val="242121"/>
          <w:sz w:val="24"/>
          <w:szCs w:val="24"/>
          <w:lang w:val="en-US"/>
        </w:rPr>
        <w:tab/>
      </w:r>
      <w:r w:rsidR="008C27A3" w:rsidRPr="00F84088">
        <w:rPr>
          <w:rFonts w:asciiTheme="minorHAnsi" w:hAnsiTheme="minorHAnsi" w:cstheme="minorHAnsi"/>
          <w:color w:val="242121"/>
          <w:sz w:val="26"/>
          <w:szCs w:val="26"/>
          <w:lang w:val="en-US"/>
        </w:rPr>
        <w:t xml:space="preserve">The witness testified that she obtained a diploma in advanced midwifery in 2011. On 9 July 2012 she was on duty at Hillbrow clinic. </w:t>
      </w:r>
      <w:r w:rsidR="00313E65" w:rsidRPr="00F84088">
        <w:rPr>
          <w:rFonts w:asciiTheme="minorHAnsi" w:hAnsiTheme="minorHAnsi" w:cstheme="minorHAnsi"/>
          <w:color w:val="242121"/>
          <w:sz w:val="26"/>
          <w:szCs w:val="26"/>
          <w:lang w:val="en-US"/>
        </w:rPr>
        <w:t xml:space="preserve">She was part of the </w:t>
      </w:r>
      <w:r w:rsidR="00313E65" w:rsidRPr="00F84088">
        <w:rPr>
          <w:rFonts w:asciiTheme="minorHAnsi" w:hAnsiTheme="minorHAnsi" w:cstheme="minorHAnsi"/>
          <w:color w:val="242121"/>
          <w:sz w:val="26"/>
          <w:szCs w:val="26"/>
          <w:lang w:val="en-US"/>
        </w:rPr>
        <w:lastRenderedPageBreak/>
        <w:t>day shift that took over from the night shift with h</w:t>
      </w:r>
      <w:r w:rsidR="008C27A3" w:rsidRPr="00F84088">
        <w:rPr>
          <w:rFonts w:asciiTheme="minorHAnsi" w:hAnsiTheme="minorHAnsi" w:cstheme="minorHAnsi"/>
          <w:color w:val="242121"/>
          <w:sz w:val="26"/>
          <w:szCs w:val="26"/>
          <w:lang w:val="en-US"/>
        </w:rPr>
        <w:t>er duties commenc</w:t>
      </w:r>
      <w:r w:rsidR="00313E65" w:rsidRPr="00F84088">
        <w:rPr>
          <w:rFonts w:asciiTheme="minorHAnsi" w:hAnsiTheme="minorHAnsi" w:cstheme="minorHAnsi"/>
          <w:color w:val="242121"/>
          <w:sz w:val="26"/>
          <w:szCs w:val="26"/>
          <w:lang w:val="en-US"/>
        </w:rPr>
        <w:t>ing</w:t>
      </w:r>
      <w:r w:rsidR="008C27A3" w:rsidRPr="00F84088">
        <w:rPr>
          <w:rFonts w:asciiTheme="minorHAnsi" w:hAnsiTheme="minorHAnsi" w:cstheme="minorHAnsi"/>
          <w:color w:val="242121"/>
          <w:sz w:val="26"/>
          <w:szCs w:val="26"/>
          <w:lang w:val="en-US"/>
        </w:rPr>
        <w:t xml:space="preserve"> at 7am</w:t>
      </w:r>
      <w:r w:rsidR="00BA0020" w:rsidRPr="00F84088">
        <w:rPr>
          <w:rFonts w:asciiTheme="minorHAnsi" w:hAnsiTheme="minorHAnsi" w:cstheme="minorHAnsi"/>
          <w:color w:val="242121"/>
          <w:sz w:val="26"/>
          <w:szCs w:val="26"/>
          <w:lang w:val="en-US"/>
        </w:rPr>
        <w:t>.</w:t>
      </w:r>
      <w:r w:rsidR="008C27A3" w:rsidRPr="00F84088">
        <w:rPr>
          <w:rFonts w:asciiTheme="minorHAnsi" w:hAnsiTheme="minorHAnsi" w:cstheme="minorHAnsi"/>
          <w:color w:val="242121"/>
          <w:sz w:val="26"/>
          <w:szCs w:val="26"/>
          <w:lang w:val="en-US"/>
        </w:rPr>
        <w:t xml:space="preserve"> She confirmed that she </w:t>
      </w:r>
      <w:r w:rsidR="00313E65" w:rsidRPr="00F84088">
        <w:rPr>
          <w:rFonts w:asciiTheme="minorHAnsi" w:hAnsiTheme="minorHAnsi" w:cstheme="minorHAnsi"/>
          <w:color w:val="242121"/>
          <w:sz w:val="26"/>
          <w:szCs w:val="26"/>
          <w:lang w:val="en-US"/>
        </w:rPr>
        <w:t>was</w:t>
      </w:r>
      <w:r w:rsidR="008C27A3" w:rsidRPr="00F84088">
        <w:rPr>
          <w:rFonts w:asciiTheme="minorHAnsi" w:hAnsiTheme="minorHAnsi" w:cstheme="minorHAnsi"/>
          <w:color w:val="242121"/>
          <w:sz w:val="26"/>
          <w:szCs w:val="26"/>
          <w:lang w:val="en-US"/>
        </w:rPr>
        <w:t xml:space="preserve"> familiar with the 2007 guidelines</w:t>
      </w:r>
      <w:r w:rsidR="00DA2410" w:rsidRPr="00F84088">
        <w:rPr>
          <w:rFonts w:asciiTheme="minorHAnsi" w:hAnsiTheme="minorHAnsi" w:cstheme="minorHAnsi"/>
          <w:color w:val="242121"/>
          <w:sz w:val="26"/>
          <w:szCs w:val="26"/>
          <w:lang w:val="en-US"/>
        </w:rPr>
        <w:t xml:space="preserve"> for maternity care</w:t>
      </w:r>
      <w:r w:rsidR="00313E65" w:rsidRPr="00F84088">
        <w:rPr>
          <w:rFonts w:asciiTheme="minorHAnsi" w:hAnsiTheme="minorHAnsi" w:cstheme="minorHAnsi"/>
          <w:color w:val="242121"/>
          <w:sz w:val="26"/>
          <w:szCs w:val="26"/>
          <w:lang w:val="en-US"/>
        </w:rPr>
        <w:t xml:space="preserve"> during July 2012</w:t>
      </w:r>
      <w:r w:rsidR="00DA2410" w:rsidRPr="00F84088">
        <w:rPr>
          <w:rFonts w:asciiTheme="minorHAnsi" w:hAnsiTheme="minorHAnsi" w:cstheme="minorHAnsi"/>
          <w:color w:val="242121"/>
          <w:sz w:val="26"/>
          <w:szCs w:val="26"/>
          <w:lang w:val="en-US"/>
        </w:rPr>
        <w:t>.</w:t>
      </w:r>
      <w:r w:rsidR="008C27A3" w:rsidRPr="00F84088">
        <w:rPr>
          <w:rFonts w:asciiTheme="minorHAnsi" w:hAnsiTheme="minorHAnsi" w:cstheme="minorHAnsi"/>
          <w:color w:val="242121"/>
          <w:sz w:val="26"/>
          <w:szCs w:val="26"/>
          <w:lang w:val="en-US"/>
        </w:rPr>
        <w:t xml:space="preserve"> </w:t>
      </w:r>
    </w:p>
    <w:p w:rsidR="00BA0020" w:rsidRPr="002D06F6"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7A3742">
        <w:rPr>
          <w:rFonts w:asciiTheme="minorHAnsi" w:hAnsiTheme="minorHAnsi"/>
          <w:color w:val="242121"/>
          <w:sz w:val="24"/>
          <w:szCs w:val="24"/>
          <w:lang w:val="en-US"/>
        </w:rPr>
        <w:t>98.</w:t>
      </w:r>
      <w:r w:rsidRPr="007A3742">
        <w:rPr>
          <w:rFonts w:asciiTheme="minorHAnsi" w:hAnsiTheme="minorHAnsi"/>
          <w:color w:val="242121"/>
          <w:sz w:val="24"/>
          <w:szCs w:val="24"/>
          <w:lang w:val="en-US"/>
        </w:rPr>
        <w:tab/>
      </w:r>
      <w:r w:rsidR="00DA2410" w:rsidRPr="00F84088">
        <w:rPr>
          <w:rFonts w:asciiTheme="minorHAnsi" w:hAnsiTheme="minorHAnsi" w:cstheme="minorHAnsi"/>
          <w:color w:val="242121"/>
          <w:sz w:val="26"/>
          <w:szCs w:val="26"/>
          <w:lang w:val="en-US"/>
        </w:rPr>
        <w:t>When she assessed baby D’s mother at 7am</w:t>
      </w:r>
      <w:r w:rsidR="00313E65" w:rsidRPr="00F84088">
        <w:rPr>
          <w:rFonts w:asciiTheme="minorHAnsi" w:hAnsiTheme="minorHAnsi" w:cstheme="minorHAnsi"/>
          <w:color w:val="242121"/>
          <w:sz w:val="26"/>
          <w:szCs w:val="26"/>
          <w:lang w:val="en-US"/>
        </w:rPr>
        <w:t>,</w:t>
      </w:r>
      <w:r w:rsidR="00DA2410" w:rsidRPr="00F84088">
        <w:rPr>
          <w:rFonts w:asciiTheme="minorHAnsi" w:hAnsiTheme="minorHAnsi" w:cstheme="minorHAnsi"/>
          <w:color w:val="242121"/>
          <w:sz w:val="26"/>
          <w:szCs w:val="26"/>
          <w:lang w:val="en-US"/>
        </w:rPr>
        <w:t xml:space="preserve"> she was 10 cm dilated</w:t>
      </w:r>
      <w:r w:rsidR="00981434" w:rsidRPr="00F84088">
        <w:rPr>
          <w:rFonts w:asciiTheme="minorHAnsi" w:hAnsiTheme="minorHAnsi" w:cstheme="minorHAnsi"/>
          <w:color w:val="242121"/>
          <w:sz w:val="26"/>
          <w:szCs w:val="26"/>
          <w:lang w:val="en-US"/>
        </w:rPr>
        <w:t xml:space="preserve"> and therefore the plaintiff was moved to the delivery room that is located inside the labour ward.</w:t>
      </w:r>
      <w:r w:rsidR="00DA2410" w:rsidRPr="00F84088">
        <w:rPr>
          <w:rFonts w:asciiTheme="minorHAnsi" w:hAnsiTheme="minorHAnsi" w:cstheme="minorHAnsi"/>
          <w:color w:val="242121"/>
          <w:sz w:val="26"/>
          <w:szCs w:val="26"/>
          <w:lang w:val="en-US"/>
        </w:rPr>
        <w:t xml:space="preserve"> The mother was restless and screaming and </w:t>
      </w:r>
      <w:r w:rsidR="00313E65" w:rsidRPr="00F84088">
        <w:rPr>
          <w:rFonts w:asciiTheme="minorHAnsi" w:hAnsiTheme="minorHAnsi" w:cstheme="minorHAnsi"/>
          <w:color w:val="242121"/>
          <w:sz w:val="26"/>
          <w:szCs w:val="26"/>
          <w:lang w:val="en-US"/>
        </w:rPr>
        <w:t xml:space="preserve">had </w:t>
      </w:r>
      <w:r w:rsidR="00DA2410" w:rsidRPr="00F84088">
        <w:rPr>
          <w:rFonts w:asciiTheme="minorHAnsi" w:hAnsiTheme="minorHAnsi" w:cstheme="minorHAnsi"/>
          <w:color w:val="242121"/>
          <w:sz w:val="26"/>
          <w:szCs w:val="26"/>
          <w:lang w:val="en-US"/>
        </w:rPr>
        <w:t xml:space="preserve">told </w:t>
      </w:r>
      <w:r w:rsidR="00313E65" w:rsidRPr="00F84088">
        <w:rPr>
          <w:rFonts w:asciiTheme="minorHAnsi" w:hAnsiTheme="minorHAnsi" w:cstheme="minorHAnsi"/>
          <w:color w:val="242121"/>
          <w:sz w:val="26"/>
          <w:szCs w:val="26"/>
          <w:lang w:val="en-US"/>
        </w:rPr>
        <w:t>Sr Moqhae that</w:t>
      </w:r>
      <w:r w:rsidR="00DA2410" w:rsidRPr="00F84088">
        <w:rPr>
          <w:rFonts w:asciiTheme="minorHAnsi" w:hAnsiTheme="minorHAnsi" w:cstheme="minorHAnsi"/>
          <w:color w:val="242121"/>
          <w:sz w:val="26"/>
          <w:szCs w:val="26"/>
          <w:lang w:val="en-US"/>
        </w:rPr>
        <w:t xml:space="preserve"> she had an urge to pass a bowel movement, hence </w:t>
      </w:r>
      <w:r w:rsidR="00313E65" w:rsidRPr="00F84088">
        <w:rPr>
          <w:rFonts w:asciiTheme="minorHAnsi" w:hAnsiTheme="minorHAnsi" w:cstheme="minorHAnsi"/>
          <w:color w:val="242121"/>
          <w:sz w:val="26"/>
          <w:szCs w:val="26"/>
          <w:lang w:val="en-US"/>
        </w:rPr>
        <w:t>Sr Moqhae</w:t>
      </w:r>
      <w:r w:rsidR="00DA2410" w:rsidRPr="00F84088">
        <w:rPr>
          <w:rFonts w:asciiTheme="minorHAnsi" w:hAnsiTheme="minorHAnsi" w:cstheme="minorHAnsi"/>
          <w:color w:val="242121"/>
          <w:sz w:val="26"/>
          <w:szCs w:val="26"/>
          <w:lang w:val="en-US"/>
        </w:rPr>
        <w:t xml:space="preserve"> recorded </w:t>
      </w:r>
      <w:r w:rsidR="00981434" w:rsidRPr="00F84088">
        <w:rPr>
          <w:rFonts w:asciiTheme="minorHAnsi" w:hAnsiTheme="minorHAnsi" w:cstheme="minorHAnsi"/>
          <w:color w:val="242121"/>
          <w:sz w:val="26"/>
          <w:szCs w:val="26"/>
          <w:lang w:val="en-US"/>
        </w:rPr>
        <w:t xml:space="preserve">in the obstetric records </w:t>
      </w:r>
      <w:r w:rsidR="00DA2410" w:rsidRPr="00F84088">
        <w:rPr>
          <w:rFonts w:asciiTheme="minorHAnsi" w:hAnsiTheme="minorHAnsi" w:cstheme="minorHAnsi"/>
          <w:color w:val="242121"/>
          <w:sz w:val="26"/>
          <w:szCs w:val="26"/>
          <w:lang w:val="en-US"/>
        </w:rPr>
        <w:t xml:space="preserve">that </w:t>
      </w:r>
      <w:r w:rsidR="00981434" w:rsidRPr="00F84088">
        <w:rPr>
          <w:rFonts w:asciiTheme="minorHAnsi" w:hAnsiTheme="minorHAnsi" w:cstheme="minorHAnsi"/>
          <w:color w:val="242121"/>
          <w:sz w:val="26"/>
          <w:szCs w:val="26"/>
          <w:lang w:val="en-US"/>
        </w:rPr>
        <w:t xml:space="preserve">the plaintiff </w:t>
      </w:r>
      <w:r w:rsidR="00DA2410" w:rsidRPr="00F84088">
        <w:rPr>
          <w:rFonts w:asciiTheme="minorHAnsi" w:hAnsiTheme="minorHAnsi" w:cstheme="minorHAnsi"/>
          <w:color w:val="242121"/>
          <w:sz w:val="26"/>
          <w:szCs w:val="26"/>
          <w:lang w:val="en-US"/>
        </w:rPr>
        <w:t>had an urge to push</w:t>
      </w:r>
      <w:r w:rsidR="00981434" w:rsidRPr="00F84088">
        <w:rPr>
          <w:rFonts w:asciiTheme="minorHAnsi" w:hAnsiTheme="minorHAnsi" w:cstheme="minorHAnsi"/>
          <w:color w:val="242121"/>
          <w:sz w:val="26"/>
          <w:szCs w:val="26"/>
          <w:lang w:val="en-US"/>
        </w:rPr>
        <w:t>.</w:t>
      </w:r>
      <w:r w:rsidR="00DA2410" w:rsidRPr="00F84088">
        <w:rPr>
          <w:rFonts w:asciiTheme="minorHAnsi" w:hAnsiTheme="minorHAnsi" w:cstheme="minorHAnsi"/>
          <w:color w:val="242121"/>
          <w:sz w:val="26"/>
          <w:szCs w:val="26"/>
          <w:lang w:val="en-US"/>
        </w:rPr>
        <w:t xml:space="preserve"> </w:t>
      </w:r>
      <w:r w:rsidR="00981434" w:rsidRPr="00F84088">
        <w:rPr>
          <w:rFonts w:asciiTheme="minorHAnsi" w:hAnsiTheme="minorHAnsi" w:cstheme="minorHAnsi"/>
          <w:color w:val="242121"/>
          <w:sz w:val="26"/>
          <w:szCs w:val="26"/>
          <w:lang w:val="en-US"/>
        </w:rPr>
        <w:t>W</w:t>
      </w:r>
      <w:r w:rsidR="00DA2410" w:rsidRPr="00F84088">
        <w:rPr>
          <w:rFonts w:asciiTheme="minorHAnsi" w:hAnsiTheme="minorHAnsi" w:cstheme="minorHAnsi"/>
          <w:color w:val="242121"/>
          <w:sz w:val="26"/>
          <w:szCs w:val="26"/>
          <w:lang w:val="en-US"/>
        </w:rPr>
        <w:t xml:space="preserve">hen a mother is fully dilated she </w:t>
      </w:r>
      <w:r w:rsidR="00981434" w:rsidRPr="00F84088">
        <w:rPr>
          <w:rFonts w:asciiTheme="minorHAnsi" w:hAnsiTheme="minorHAnsi" w:cstheme="minorHAnsi"/>
          <w:color w:val="242121"/>
          <w:sz w:val="26"/>
          <w:szCs w:val="26"/>
          <w:lang w:val="en-US"/>
        </w:rPr>
        <w:t xml:space="preserve">would usually </w:t>
      </w:r>
      <w:r w:rsidR="00DA2410" w:rsidRPr="00F84088">
        <w:rPr>
          <w:rFonts w:asciiTheme="minorHAnsi" w:hAnsiTheme="minorHAnsi" w:cstheme="minorHAnsi"/>
          <w:color w:val="242121"/>
          <w:sz w:val="26"/>
          <w:szCs w:val="26"/>
          <w:lang w:val="en-US"/>
        </w:rPr>
        <w:t xml:space="preserve">experience 4 to 5 contractions in the space of ten minutes. </w:t>
      </w:r>
      <w:r w:rsidR="00981434" w:rsidRPr="00F84088">
        <w:rPr>
          <w:rFonts w:asciiTheme="minorHAnsi" w:hAnsiTheme="minorHAnsi" w:cstheme="minorHAnsi"/>
          <w:color w:val="242121"/>
          <w:sz w:val="26"/>
          <w:szCs w:val="26"/>
          <w:lang w:val="en-US"/>
        </w:rPr>
        <w:t xml:space="preserve">Nurses </w:t>
      </w:r>
      <w:r w:rsidR="00DA2410" w:rsidRPr="00F84088">
        <w:rPr>
          <w:rFonts w:asciiTheme="minorHAnsi" w:hAnsiTheme="minorHAnsi" w:cstheme="minorHAnsi"/>
          <w:color w:val="242121"/>
          <w:sz w:val="26"/>
          <w:szCs w:val="26"/>
          <w:lang w:val="en-US"/>
        </w:rPr>
        <w:t>use a foet</w:t>
      </w:r>
      <w:r w:rsidR="00313E65" w:rsidRPr="00F84088">
        <w:rPr>
          <w:rFonts w:asciiTheme="minorHAnsi" w:hAnsiTheme="minorHAnsi" w:cstheme="minorHAnsi"/>
          <w:color w:val="242121"/>
          <w:sz w:val="26"/>
          <w:szCs w:val="26"/>
          <w:lang w:val="en-US"/>
        </w:rPr>
        <w:t>oscope</w:t>
      </w:r>
      <w:r w:rsidR="00DA2410" w:rsidRPr="00F84088">
        <w:rPr>
          <w:rFonts w:asciiTheme="minorHAnsi" w:hAnsiTheme="minorHAnsi" w:cstheme="minorHAnsi"/>
          <w:color w:val="242121"/>
          <w:sz w:val="26"/>
          <w:szCs w:val="26"/>
          <w:lang w:val="en-US"/>
        </w:rPr>
        <w:t xml:space="preserve"> </w:t>
      </w:r>
      <w:r w:rsidR="00981434" w:rsidRPr="00F84088">
        <w:rPr>
          <w:rFonts w:asciiTheme="minorHAnsi" w:hAnsiTheme="minorHAnsi" w:cstheme="minorHAnsi"/>
          <w:color w:val="242121"/>
          <w:sz w:val="26"/>
          <w:szCs w:val="26"/>
          <w:lang w:val="en-US"/>
        </w:rPr>
        <w:t xml:space="preserve">at Hillbrow clinic </w:t>
      </w:r>
      <w:r w:rsidR="00DA2410" w:rsidRPr="00F84088">
        <w:rPr>
          <w:rFonts w:asciiTheme="minorHAnsi" w:hAnsiTheme="minorHAnsi" w:cstheme="minorHAnsi"/>
          <w:color w:val="242121"/>
          <w:sz w:val="26"/>
          <w:szCs w:val="26"/>
          <w:lang w:val="en-US"/>
        </w:rPr>
        <w:t>to check the foetal heart rate</w:t>
      </w:r>
      <w:r w:rsidR="00981434" w:rsidRPr="00F84088">
        <w:rPr>
          <w:rFonts w:asciiTheme="minorHAnsi" w:hAnsiTheme="minorHAnsi" w:cstheme="minorHAnsi"/>
          <w:color w:val="242121"/>
          <w:sz w:val="26"/>
          <w:szCs w:val="26"/>
          <w:lang w:val="en-US"/>
        </w:rPr>
        <w:t>,</w:t>
      </w:r>
      <w:r w:rsidR="00DA2410" w:rsidRPr="00F84088">
        <w:rPr>
          <w:rFonts w:asciiTheme="minorHAnsi" w:hAnsiTheme="minorHAnsi" w:cstheme="minorHAnsi"/>
          <w:color w:val="242121"/>
          <w:sz w:val="26"/>
          <w:szCs w:val="26"/>
          <w:lang w:val="en-US"/>
        </w:rPr>
        <w:t xml:space="preserve"> and </w:t>
      </w:r>
      <w:r w:rsidR="00981434" w:rsidRPr="00F84088">
        <w:rPr>
          <w:rFonts w:asciiTheme="minorHAnsi" w:hAnsiTheme="minorHAnsi" w:cstheme="minorHAnsi"/>
          <w:color w:val="242121"/>
          <w:sz w:val="26"/>
          <w:szCs w:val="26"/>
          <w:lang w:val="en-US"/>
        </w:rPr>
        <w:t xml:space="preserve">do not make use of </w:t>
      </w:r>
      <w:r w:rsidR="00DA2410" w:rsidRPr="00F84088">
        <w:rPr>
          <w:rFonts w:asciiTheme="minorHAnsi" w:hAnsiTheme="minorHAnsi" w:cstheme="minorHAnsi"/>
          <w:color w:val="242121"/>
          <w:sz w:val="26"/>
          <w:szCs w:val="26"/>
          <w:lang w:val="en-US"/>
        </w:rPr>
        <w:t>CTG tracings</w:t>
      </w:r>
      <w:r w:rsidR="00CD5515" w:rsidRPr="00F84088">
        <w:rPr>
          <w:rFonts w:asciiTheme="minorHAnsi" w:hAnsiTheme="minorHAnsi" w:cstheme="minorHAnsi"/>
          <w:color w:val="242121"/>
          <w:sz w:val="26"/>
          <w:szCs w:val="26"/>
          <w:lang w:val="en-US"/>
        </w:rPr>
        <w:t xml:space="preserve"> as they do not have a CTG machine at Hillbrow clinic.</w:t>
      </w:r>
      <w:r w:rsidR="00DA2410" w:rsidRPr="00F84088">
        <w:rPr>
          <w:rFonts w:asciiTheme="minorHAnsi" w:hAnsiTheme="minorHAnsi" w:cstheme="minorHAnsi"/>
          <w:color w:val="242121"/>
          <w:sz w:val="26"/>
          <w:szCs w:val="26"/>
          <w:lang w:val="en-US"/>
        </w:rPr>
        <w:t xml:space="preserve"> </w:t>
      </w:r>
      <w:r w:rsidR="00730000" w:rsidRPr="00F84088">
        <w:rPr>
          <w:rFonts w:asciiTheme="minorHAnsi" w:hAnsiTheme="minorHAnsi" w:cstheme="minorHAnsi"/>
          <w:color w:val="242121"/>
          <w:sz w:val="26"/>
          <w:szCs w:val="26"/>
          <w:lang w:val="en-US"/>
        </w:rPr>
        <w:t xml:space="preserve">There is however a stethoscope available for use at Hillbrow clinic. </w:t>
      </w:r>
      <w:r w:rsidR="00DA2410" w:rsidRPr="00F84088">
        <w:rPr>
          <w:rFonts w:asciiTheme="minorHAnsi" w:hAnsiTheme="minorHAnsi" w:cstheme="minorHAnsi"/>
          <w:color w:val="242121"/>
          <w:sz w:val="26"/>
          <w:szCs w:val="26"/>
          <w:lang w:val="en-US"/>
        </w:rPr>
        <w:t xml:space="preserve">At </w:t>
      </w:r>
      <w:r w:rsidR="00981434" w:rsidRPr="00F84088">
        <w:rPr>
          <w:rFonts w:asciiTheme="minorHAnsi" w:hAnsiTheme="minorHAnsi" w:cstheme="minorHAnsi"/>
          <w:color w:val="242121"/>
          <w:sz w:val="26"/>
          <w:szCs w:val="26"/>
          <w:lang w:val="en-US"/>
        </w:rPr>
        <w:t xml:space="preserve">the </w:t>
      </w:r>
      <w:r w:rsidR="00DA2410" w:rsidRPr="00F84088">
        <w:rPr>
          <w:rFonts w:asciiTheme="minorHAnsi" w:hAnsiTheme="minorHAnsi" w:cstheme="minorHAnsi"/>
          <w:color w:val="242121"/>
          <w:sz w:val="26"/>
          <w:szCs w:val="26"/>
          <w:lang w:val="en-US"/>
        </w:rPr>
        <w:t xml:space="preserve">7am </w:t>
      </w:r>
      <w:r w:rsidR="00981434" w:rsidRPr="00F84088">
        <w:rPr>
          <w:rFonts w:asciiTheme="minorHAnsi" w:hAnsiTheme="minorHAnsi" w:cstheme="minorHAnsi"/>
          <w:color w:val="242121"/>
          <w:sz w:val="26"/>
          <w:szCs w:val="26"/>
          <w:lang w:val="en-US"/>
        </w:rPr>
        <w:t xml:space="preserve">assessment, </w:t>
      </w:r>
      <w:r w:rsidR="00DA2410" w:rsidRPr="00F84088">
        <w:rPr>
          <w:rFonts w:asciiTheme="minorHAnsi" w:hAnsiTheme="minorHAnsi" w:cstheme="minorHAnsi"/>
          <w:color w:val="242121"/>
          <w:sz w:val="26"/>
          <w:szCs w:val="26"/>
          <w:lang w:val="en-US"/>
        </w:rPr>
        <w:t xml:space="preserve">she recorded the FHR as 109 bpm. This was the heart rate </w:t>
      </w:r>
      <w:r w:rsidR="00981434" w:rsidRPr="00F84088">
        <w:rPr>
          <w:rFonts w:asciiTheme="minorHAnsi" w:hAnsiTheme="minorHAnsi" w:cstheme="minorHAnsi"/>
          <w:color w:val="242121"/>
          <w:sz w:val="26"/>
          <w:szCs w:val="26"/>
          <w:lang w:val="en-US"/>
        </w:rPr>
        <w:t xml:space="preserve">that was measured </w:t>
      </w:r>
      <w:r w:rsidR="00DA2410" w:rsidRPr="00F84088">
        <w:rPr>
          <w:rFonts w:asciiTheme="minorHAnsi" w:hAnsiTheme="minorHAnsi" w:cstheme="minorHAnsi"/>
          <w:color w:val="242121"/>
          <w:sz w:val="26"/>
          <w:szCs w:val="26"/>
          <w:lang w:val="en-US"/>
        </w:rPr>
        <w:t xml:space="preserve">after </w:t>
      </w:r>
      <w:r w:rsidR="00313E65" w:rsidRPr="00F84088">
        <w:rPr>
          <w:rFonts w:asciiTheme="minorHAnsi" w:hAnsiTheme="minorHAnsi" w:cstheme="minorHAnsi"/>
          <w:color w:val="242121"/>
          <w:sz w:val="26"/>
          <w:szCs w:val="26"/>
          <w:lang w:val="en-US"/>
        </w:rPr>
        <w:t>the plaintiff’s</w:t>
      </w:r>
      <w:r w:rsidR="00DA2410" w:rsidRPr="00F84088">
        <w:rPr>
          <w:rFonts w:asciiTheme="minorHAnsi" w:hAnsiTheme="minorHAnsi" w:cstheme="minorHAnsi"/>
          <w:color w:val="242121"/>
          <w:sz w:val="26"/>
          <w:szCs w:val="26"/>
          <w:lang w:val="en-US"/>
        </w:rPr>
        <w:t xml:space="preserve"> contraction. She was unable to recall what the FHR was before the contraction</w:t>
      </w:r>
      <w:r w:rsidR="00313E65" w:rsidRPr="00F84088">
        <w:rPr>
          <w:rFonts w:asciiTheme="minorHAnsi" w:hAnsiTheme="minorHAnsi" w:cstheme="minorHAnsi"/>
          <w:color w:val="242121"/>
          <w:sz w:val="26"/>
          <w:szCs w:val="26"/>
          <w:lang w:val="en-US"/>
        </w:rPr>
        <w:t>,</w:t>
      </w:r>
      <w:r w:rsidR="00DA2410" w:rsidRPr="00F84088">
        <w:rPr>
          <w:rFonts w:asciiTheme="minorHAnsi" w:hAnsiTheme="minorHAnsi" w:cstheme="minorHAnsi"/>
          <w:color w:val="242121"/>
          <w:sz w:val="26"/>
          <w:szCs w:val="26"/>
          <w:lang w:val="en-US"/>
        </w:rPr>
        <w:t xml:space="preserve"> but stated that </w:t>
      </w:r>
      <w:r w:rsidR="00981434" w:rsidRPr="00F84088">
        <w:rPr>
          <w:rFonts w:asciiTheme="minorHAnsi" w:hAnsiTheme="minorHAnsi" w:cstheme="minorHAnsi"/>
          <w:color w:val="242121"/>
          <w:sz w:val="26"/>
          <w:szCs w:val="26"/>
          <w:lang w:val="en-US"/>
        </w:rPr>
        <w:t>she</w:t>
      </w:r>
      <w:r w:rsidR="00DA2410" w:rsidRPr="00F84088">
        <w:rPr>
          <w:rFonts w:asciiTheme="minorHAnsi" w:hAnsiTheme="minorHAnsi" w:cstheme="minorHAnsi"/>
          <w:color w:val="242121"/>
          <w:sz w:val="26"/>
          <w:szCs w:val="26"/>
          <w:lang w:val="en-US"/>
        </w:rPr>
        <w:t xml:space="preserve"> check</w:t>
      </w:r>
      <w:r w:rsidR="00730000" w:rsidRPr="00F84088">
        <w:rPr>
          <w:rFonts w:asciiTheme="minorHAnsi" w:hAnsiTheme="minorHAnsi" w:cstheme="minorHAnsi"/>
          <w:color w:val="242121"/>
          <w:sz w:val="26"/>
          <w:szCs w:val="26"/>
          <w:lang w:val="en-US"/>
        </w:rPr>
        <w:t>ed</w:t>
      </w:r>
      <w:r w:rsidR="00DA2410" w:rsidRPr="00F84088">
        <w:rPr>
          <w:rFonts w:asciiTheme="minorHAnsi" w:hAnsiTheme="minorHAnsi" w:cstheme="minorHAnsi"/>
          <w:color w:val="242121"/>
          <w:sz w:val="26"/>
          <w:szCs w:val="26"/>
          <w:lang w:val="en-US"/>
        </w:rPr>
        <w:t xml:space="preserve"> the FHR </w:t>
      </w:r>
      <w:r w:rsidR="00313E65" w:rsidRPr="00F84088">
        <w:rPr>
          <w:rFonts w:asciiTheme="minorHAnsi" w:hAnsiTheme="minorHAnsi" w:cstheme="minorHAnsi"/>
          <w:color w:val="242121"/>
          <w:sz w:val="26"/>
          <w:szCs w:val="26"/>
          <w:lang w:val="en-US"/>
        </w:rPr>
        <w:t xml:space="preserve">both </w:t>
      </w:r>
      <w:r w:rsidR="00DA2410" w:rsidRPr="00F84088">
        <w:rPr>
          <w:rFonts w:asciiTheme="minorHAnsi" w:hAnsiTheme="minorHAnsi" w:cstheme="minorHAnsi"/>
          <w:color w:val="242121"/>
          <w:sz w:val="26"/>
          <w:szCs w:val="26"/>
          <w:lang w:val="en-US"/>
        </w:rPr>
        <w:t>before and after contractions. The plaintiff’s liquor was stained with meconium and was very thick and she thus graded it as grade 3. That meant that the foetus was in distress</w:t>
      </w:r>
      <w:r w:rsidR="00981434" w:rsidRPr="00F84088">
        <w:rPr>
          <w:rFonts w:asciiTheme="minorHAnsi" w:hAnsiTheme="minorHAnsi" w:cstheme="minorHAnsi"/>
          <w:color w:val="242121"/>
          <w:sz w:val="26"/>
          <w:szCs w:val="26"/>
          <w:lang w:val="en-US"/>
        </w:rPr>
        <w:t xml:space="preserve"> at the time</w:t>
      </w:r>
      <w:r w:rsidR="00DA2410" w:rsidRPr="00F84088">
        <w:rPr>
          <w:rFonts w:asciiTheme="minorHAnsi" w:hAnsiTheme="minorHAnsi" w:cstheme="minorHAnsi"/>
          <w:color w:val="242121"/>
          <w:sz w:val="26"/>
          <w:szCs w:val="26"/>
          <w:lang w:val="en-US"/>
        </w:rPr>
        <w:t>.</w:t>
      </w:r>
      <w:r w:rsidR="00981434" w:rsidRPr="00F84088">
        <w:rPr>
          <w:rFonts w:asciiTheme="minorHAnsi" w:hAnsiTheme="minorHAnsi" w:cstheme="minorHAnsi"/>
          <w:color w:val="242121"/>
          <w:sz w:val="26"/>
          <w:szCs w:val="26"/>
          <w:lang w:val="en-US"/>
        </w:rPr>
        <w:t xml:space="preserve"> </w:t>
      </w:r>
      <w:r w:rsidR="00CD5515" w:rsidRPr="00F84088">
        <w:rPr>
          <w:rFonts w:asciiTheme="minorHAnsi" w:hAnsiTheme="minorHAnsi" w:cstheme="minorHAnsi"/>
          <w:color w:val="242121"/>
          <w:sz w:val="26"/>
          <w:szCs w:val="26"/>
          <w:lang w:val="en-US"/>
        </w:rPr>
        <w:t>At 7am she also performed a vaginal examination at which time the baby’s head was not visible on the perineum of the pelvis but ‘was still high up.’</w:t>
      </w:r>
      <w:r w:rsidR="00C56C68" w:rsidRPr="00F84088">
        <w:rPr>
          <w:rFonts w:asciiTheme="minorHAnsi" w:hAnsiTheme="minorHAnsi" w:cstheme="minorHAnsi"/>
          <w:color w:val="242121"/>
          <w:sz w:val="26"/>
          <w:szCs w:val="26"/>
          <w:lang w:val="en-US"/>
        </w:rPr>
        <w:t xml:space="preserve"> When performing a vaginal examination she is able to tell how far the baby’s head is from the perineum.</w:t>
      </w:r>
    </w:p>
    <w:p w:rsidR="00BA0020" w:rsidRPr="007A3742"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7A3742">
        <w:rPr>
          <w:rFonts w:asciiTheme="minorHAnsi" w:hAnsiTheme="minorHAnsi"/>
          <w:color w:val="242121"/>
          <w:sz w:val="24"/>
          <w:szCs w:val="24"/>
          <w:lang w:val="en-US"/>
        </w:rPr>
        <w:t>99.</w:t>
      </w:r>
      <w:r w:rsidRPr="007A3742">
        <w:rPr>
          <w:rFonts w:asciiTheme="minorHAnsi" w:hAnsiTheme="minorHAnsi"/>
          <w:color w:val="242121"/>
          <w:sz w:val="24"/>
          <w:szCs w:val="24"/>
          <w:lang w:val="en-US"/>
        </w:rPr>
        <w:tab/>
      </w:r>
      <w:r w:rsidR="00981434" w:rsidRPr="00F84088">
        <w:rPr>
          <w:rFonts w:asciiTheme="minorHAnsi" w:hAnsiTheme="minorHAnsi" w:cstheme="minorHAnsi"/>
          <w:color w:val="242121"/>
          <w:sz w:val="26"/>
          <w:szCs w:val="26"/>
          <w:lang w:val="en-US"/>
        </w:rPr>
        <w:t>Since the plaintiff was fully dilated with an urge to push, she encouraged her to push</w:t>
      </w:r>
      <w:r w:rsidR="00CD5515" w:rsidRPr="00F84088">
        <w:rPr>
          <w:rFonts w:asciiTheme="minorHAnsi" w:hAnsiTheme="minorHAnsi" w:cstheme="minorHAnsi"/>
          <w:color w:val="242121"/>
          <w:sz w:val="26"/>
          <w:szCs w:val="26"/>
          <w:lang w:val="en-US"/>
        </w:rPr>
        <w:t xml:space="preserve"> </w:t>
      </w:r>
      <w:r w:rsidR="00730000" w:rsidRPr="00F84088">
        <w:rPr>
          <w:rFonts w:asciiTheme="minorHAnsi" w:hAnsiTheme="minorHAnsi" w:cstheme="minorHAnsi"/>
          <w:color w:val="242121"/>
          <w:sz w:val="26"/>
          <w:szCs w:val="26"/>
          <w:lang w:val="en-US"/>
        </w:rPr>
        <w:t>‘</w:t>
      </w:r>
      <w:r w:rsidR="00CD5515" w:rsidRPr="00F84088">
        <w:rPr>
          <w:rFonts w:asciiTheme="minorHAnsi" w:hAnsiTheme="minorHAnsi" w:cstheme="minorHAnsi"/>
          <w:color w:val="242121"/>
          <w:sz w:val="26"/>
          <w:szCs w:val="26"/>
          <w:lang w:val="en-US"/>
        </w:rPr>
        <w:t>as pushing encourages the baby’s head to descend</w:t>
      </w:r>
      <w:r w:rsidR="00981434" w:rsidRPr="00F84088">
        <w:rPr>
          <w:rFonts w:asciiTheme="minorHAnsi" w:hAnsiTheme="minorHAnsi" w:cstheme="minorHAnsi"/>
          <w:color w:val="242121"/>
          <w:sz w:val="26"/>
          <w:szCs w:val="26"/>
          <w:lang w:val="en-US"/>
        </w:rPr>
        <w:t>.</w:t>
      </w:r>
      <w:r w:rsidR="00730000" w:rsidRPr="00F84088">
        <w:rPr>
          <w:rFonts w:asciiTheme="minorHAnsi" w:hAnsiTheme="minorHAnsi" w:cstheme="minorHAnsi"/>
          <w:color w:val="242121"/>
          <w:sz w:val="26"/>
          <w:szCs w:val="26"/>
          <w:lang w:val="en-US"/>
        </w:rPr>
        <w:t>’</w:t>
      </w:r>
      <w:r w:rsidR="00730000">
        <w:rPr>
          <w:rStyle w:val="FootnoteReference"/>
          <w:rFonts w:asciiTheme="minorHAnsi" w:hAnsiTheme="minorHAnsi" w:cstheme="minorHAnsi"/>
          <w:color w:val="242121"/>
          <w:sz w:val="26"/>
          <w:szCs w:val="26"/>
          <w:lang w:val="en-US"/>
        </w:rPr>
        <w:footnoteReference w:id="16"/>
      </w:r>
      <w:r w:rsidR="00981434" w:rsidRPr="00F84088">
        <w:rPr>
          <w:rFonts w:asciiTheme="minorHAnsi" w:hAnsiTheme="minorHAnsi" w:cstheme="minorHAnsi"/>
          <w:color w:val="242121"/>
          <w:sz w:val="26"/>
          <w:szCs w:val="26"/>
          <w:lang w:val="en-US"/>
        </w:rPr>
        <w:t xml:space="preserve"> As the plaintiff </w:t>
      </w:r>
      <w:r w:rsidR="00981434" w:rsidRPr="00F84088">
        <w:rPr>
          <w:rFonts w:asciiTheme="minorHAnsi" w:hAnsiTheme="minorHAnsi" w:cstheme="minorHAnsi"/>
          <w:color w:val="242121"/>
          <w:sz w:val="26"/>
          <w:szCs w:val="26"/>
          <w:lang w:val="en-US"/>
        </w:rPr>
        <w:lastRenderedPageBreak/>
        <w:t xml:space="preserve">could not understand much English, she demonstrated to the plaintiff </w:t>
      </w:r>
      <w:r w:rsidR="00313E65" w:rsidRPr="00F84088">
        <w:rPr>
          <w:rFonts w:asciiTheme="minorHAnsi" w:hAnsiTheme="minorHAnsi" w:cstheme="minorHAnsi"/>
          <w:color w:val="242121"/>
          <w:sz w:val="26"/>
          <w:szCs w:val="26"/>
          <w:lang w:val="en-US"/>
        </w:rPr>
        <w:t xml:space="preserve">with gestures </w:t>
      </w:r>
      <w:r w:rsidR="00981434" w:rsidRPr="00F84088">
        <w:rPr>
          <w:rFonts w:asciiTheme="minorHAnsi" w:hAnsiTheme="minorHAnsi" w:cstheme="minorHAnsi"/>
          <w:color w:val="242121"/>
          <w:sz w:val="26"/>
          <w:szCs w:val="26"/>
          <w:lang w:val="en-US"/>
        </w:rPr>
        <w:t>how to push</w:t>
      </w:r>
      <w:r w:rsidR="00BA0020" w:rsidRPr="00F84088">
        <w:rPr>
          <w:rFonts w:asciiTheme="minorHAnsi" w:hAnsiTheme="minorHAnsi" w:cstheme="minorHAnsi"/>
          <w:color w:val="242121"/>
          <w:sz w:val="26"/>
          <w:szCs w:val="26"/>
          <w:lang w:val="en-US"/>
        </w:rPr>
        <w:t xml:space="preserve">. </w:t>
      </w:r>
      <w:r w:rsidR="00981434" w:rsidRPr="00F84088">
        <w:rPr>
          <w:rFonts w:asciiTheme="minorHAnsi" w:hAnsiTheme="minorHAnsi" w:cstheme="minorHAnsi"/>
          <w:color w:val="242121"/>
          <w:sz w:val="26"/>
          <w:szCs w:val="26"/>
          <w:lang w:val="en-US"/>
        </w:rPr>
        <w:t>The plaintiff</w:t>
      </w:r>
      <w:r w:rsidR="00CD5515" w:rsidRPr="00F84088">
        <w:rPr>
          <w:rFonts w:asciiTheme="minorHAnsi" w:hAnsiTheme="minorHAnsi" w:cstheme="minorHAnsi"/>
          <w:color w:val="242121"/>
          <w:sz w:val="26"/>
          <w:szCs w:val="26"/>
          <w:lang w:val="en-US"/>
        </w:rPr>
        <w:t xml:space="preserve"> </w:t>
      </w:r>
      <w:r w:rsidR="00981434" w:rsidRPr="00F84088">
        <w:rPr>
          <w:rFonts w:asciiTheme="minorHAnsi" w:hAnsiTheme="minorHAnsi" w:cstheme="minorHAnsi"/>
          <w:color w:val="242121"/>
          <w:sz w:val="26"/>
          <w:szCs w:val="26"/>
          <w:lang w:val="en-US"/>
        </w:rPr>
        <w:t>only started pushing at 7h30am</w:t>
      </w:r>
      <w:r w:rsidR="00CD5515" w:rsidRPr="00F84088">
        <w:rPr>
          <w:rFonts w:asciiTheme="minorHAnsi" w:hAnsiTheme="minorHAnsi" w:cstheme="minorHAnsi"/>
          <w:color w:val="242121"/>
          <w:sz w:val="26"/>
          <w:szCs w:val="26"/>
          <w:lang w:val="en-US"/>
        </w:rPr>
        <w:t xml:space="preserve">. At this time the baby’s head was still not visible although she </w:t>
      </w:r>
      <w:r w:rsidR="00313E65" w:rsidRPr="00F84088">
        <w:rPr>
          <w:rFonts w:asciiTheme="minorHAnsi" w:hAnsiTheme="minorHAnsi" w:cstheme="minorHAnsi"/>
          <w:color w:val="242121"/>
          <w:sz w:val="26"/>
          <w:szCs w:val="26"/>
          <w:lang w:val="en-US"/>
        </w:rPr>
        <w:t>believed</w:t>
      </w:r>
      <w:r w:rsidR="00CD5515" w:rsidRPr="00F84088">
        <w:rPr>
          <w:rFonts w:asciiTheme="minorHAnsi" w:hAnsiTheme="minorHAnsi" w:cstheme="minorHAnsi"/>
          <w:color w:val="242121"/>
          <w:sz w:val="26"/>
          <w:szCs w:val="26"/>
          <w:lang w:val="en-US"/>
        </w:rPr>
        <w:t xml:space="preserve"> that it was </w:t>
      </w:r>
      <w:r w:rsidR="00313E65" w:rsidRPr="00F84088">
        <w:rPr>
          <w:rFonts w:asciiTheme="minorHAnsi" w:hAnsiTheme="minorHAnsi" w:cstheme="minorHAnsi"/>
          <w:color w:val="242121"/>
          <w:sz w:val="26"/>
          <w:szCs w:val="26"/>
          <w:lang w:val="en-US"/>
        </w:rPr>
        <w:t>‘</w:t>
      </w:r>
      <w:r w:rsidR="00CD5515" w:rsidRPr="00F84088">
        <w:rPr>
          <w:rFonts w:asciiTheme="minorHAnsi" w:hAnsiTheme="minorHAnsi" w:cstheme="minorHAnsi"/>
          <w:color w:val="242121"/>
          <w:sz w:val="26"/>
          <w:szCs w:val="26"/>
          <w:lang w:val="en-US"/>
        </w:rPr>
        <w:t>near</w:t>
      </w:r>
      <w:r w:rsidR="00313E65" w:rsidRPr="00F84088">
        <w:rPr>
          <w:rFonts w:asciiTheme="minorHAnsi" w:hAnsiTheme="minorHAnsi" w:cstheme="minorHAnsi"/>
          <w:color w:val="242121"/>
          <w:sz w:val="26"/>
          <w:szCs w:val="26"/>
          <w:lang w:val="en-US"/>
        </w:rPr>
        <w:t>’</w:t>
      </w:r>
      <w:r w:rsidR="00CD5515" w:rsidRPr="00F84088">
        <w:rPr>
          <w:rFonts w:asciiTheme="minorHAnsi" w:hAnsiTheme="minorHAnsi" w:cstheme="minorHAnsi"/>
          <w:color w:val="242121"/>
          <w:sz w:val="26"/>
          <w:szCs w:val="26"/>
          <w:lang w:val="en-US"/>
        </w:rPr>
        <w:t xml:space="preserve">. She checked the plaintiff every 15 minutes whilst she was bearing down, however she stated that she </w:t>
      </w:r>
      <w:r w:rsidR="00C56C68" w:rsidRPr="00F84088">
        <w:rPr>
          <w:rFonts w:asciiTheme="minorHAnsi" w:hAnsiTheme="minorHAnsi" w:cstheme="minorHAnsi"/>
          <w:color w:val="242121"/>
          <w:sz w:val="26"/>
          <w:szCs w:val="26"/>
          <w:lang w:val="en-US"/>
        </w:rPr>
        <w:t>was unable to</w:t>
      </w:r>
      <w:r w:rsidR="00CD5515" w:rsidRPr="00F84088">
        <w:rPr>
          <w:rFonts w:asciiTheme="minorHAnsi" w:hAnsiTheme="minorHAnsi" w:cstheme="minorHAnsi"/>
          <w:color w:val="242121"/>
          <w:sz w:val="26"/>
          <w:szCs w:val="26"/>
          <w:lang w:val="en-US"/>
        </w:rPr>
        <w:t xml:space="preserve"> record her findings anywhere</w:t>
      </w:r>
      <w:r w:rsidR="00C56C68" w:rsidRPr="00F84088">
        <w:rPr>
          <w:rFonts w:asciiTheme="minorHAnsi" w:hAnsiTheme="minorHAnsi" w:cstheme="minorHAnsi"/>
          <w:color w:val="242121"/>
          <w:sz w:val="26"/>
          <w:szCs w:val="26"/>
          <w:lang w:val="en-US"/>
        </w:rPr>
        <w:t>. She screamed for Sister Mabanga to assist her as she did not want to leave the plaintiff alone.</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AB7994">
        <w:rPr>
          <w:rFonts w:asciiTheme="minorHAnsi" w:hAnsiTheme="minorHAnsi"/>
          <w:sz w:val="24"/>
          <w:szCs w:val="24"/>
        </w:rPr>
        <w:t>100.</w:t>
      </w:r>
      <w:r w:rsidRPr="00AB7994">
        <w:rPr>
          <w:rFonts w:asciiTheme="minorHAnsi" w:hAnsiTheme="minorHAnsi"/>
          <w:sz w:val="24"/>
          <w:szCs w:val="24"/>
        </w:rPr>
        <w:tab/>
      </w:r>
      <w:r w:rsidR="00313E65" w:rsidRPr="00F84088">
        <w:rPr>
          <w:rFonts w:asciiTheme="minorHAnsi" w:hAnsiTheme="minorHAnsi" w:cstheme="minorHAnsi"/>
          <w:sz w:val="26"/>
          <w:szCs w:val="26"/>
        </w:rPr>
        <w:t>Baby D was delivered</w:t>
      </w:r>
      <w:r w:rsidR="00C56C68" w:rsidRPr="00F84088">
        <w:rPr>
          <w:rFonts w:asciiTheme="minorHAnsi" w:hAnsiTheme="minorHAnsi" w:cstheme="minorHAnsi"/>
          <w:sz w:val="26"/>
          <w:szCs w:val="26"/>
        </w:rPr>
        <w:t xml:space="preserve"> at 8am, a half an hour after </w:t>
      </w:r>
      <w:r w:rsidR="00313E65" w:rsidRPr="00F84088">
        <w:rPr>
          <w:rFonts w:asciiTheme="minorHAnsi" w:hAnsiTheme="minorHAnsi" w:cstheme="minorHAnsi"/>
          <w:sz w:val="26"/>
          <w:szCs w:val="26"/>
        </w:rPr>
        <w:t xml:space="preserve">the plaintiff started </w:t>
      </w:r>
      <w:r w:rsidR="00C56C68" w:rsidRPr="00F84088">
        <w:rPr>
          <w:rFonts w:asciiTheme="minorHAnsi" w:hAnsiTheme="minorHAnsi" w:cstheme="minorHAnsi"/>
          <w:sz w:val="26"/>
          <w:szCs w:val="26"/>
        </w:rPr>
        <w:t xml:space="preserve">to push. Before the baby’s full body came </w:t>
      </w:r>
      <w:r w:rsidR="00313E65" w:rsidRPr="00F84088">
        <w:rPr>
          <w:rFonts w:asciiTheme="minorHAnsi" w:hAnsiTheme="minorHAnsi" w:cstheme="minorHAnsi"/>
          <w:sz w:val="26"/>
          <w:szCs w:val="26"/>
        </w:rPr>
        <w:t>out,</w:t>
      </w:r>
      <w:r w:rsidR="00C56C68" w:rsidRPr="00F84088">
        <w:rPr>
          <w:rFonts w:asciiTheme="minorHAnsi" w:hAnsiTheme="minorHAnsi" w:cstheme="minorHAnsi"/>
          <w:sz w:val="26"/>
          <w:szCs w:val="26"/>
        </w:rPr>
        <w:t xml:space="preserve"> she </w:t>
      </w:r>
      <w:r w:rsidR="00D278B3" w:rsidRPr="00F84088">
        <w:rPr>
          <w:rFonts w:asciiTheme="minorHAnsi" w:hAnsiTheme="minorHAnsi" w:cstheme="minorHAnsi"/>
          <w:sz w:val="26"/>
          <w:szCs w:val="26"/>
        </w:rPr>
        <w:t>‘</w:t>
      </w:r>
      <w:r w:rsidR="00C56C68" w:rsidRPr="00F84088">
        <w:rPr>
          <w:rFonts w:asciiTheme="minorHAnsi" w:hAnsiTheme="minorHAnsi" w:cstheme="minorHAnsi"/>
          <w:sz w:val="26"/>
          <w:szCs w:val="26"/>
        </w:rPr>
        <w:t>tried to wipe meconium from the baby’s mo</w:t>
      </w:r>
      <w:r w:rsidR="00D278B3" w:rsidRPr="00F84088">
        <w:rPr>
          <w:rFonts w:asciiTheme="minorHAnsi" w:hAnsiTheme="minorHAnsi" w:cstheme="minorHAnsi"/>
          <w:sz w:val="26"/>
          <w:szCs w:val="26"/>
        </w:rPr>
        <w:t>u</w:t>
      </w:r>
      <w:r w:rsidR="00C56C68" w:rsidRPr="00F84088">
        <w:rPr>
          <w:rFonts w:asciiTheme="minorHAnsi" w:hAnsiTheme="minorHAnsi" w:cstheme="minorHAnsi"/>
          <w:sz w:val="26"/>
          <w:szCs w:val="26"/>
        </w:rPr>
        <w:t>th</w:t>
      </w:r>
      <w:r w:rsidR="00D278B3" w:rsidRPr="00F84088">
        <w:rPr>
          <w:rFonts w:asciiTheme="minorHAnsi" w:hAnsiTheme="minorHAnsi" w:cstheme="minorHAnsi"/>
          <w:sz w:val="26"/>
          <w:szCs w:val="26"/>
        </w:rPr>
        <w:t>’.</w:t>
      </w:r>
      <w:r w:rsidR="00C56C68" w:rsidRPr="00F84088">
        <w:rPr>
          <w:rFonts w:asciiTheme="minorHAnsi" w:hAnsiTheme="minorHAnsi" w:cstheme="minorHAnsi"/>
          <w:sz w:val="26"/>
          <w:szCs w:val="26"/>
        </w:rPr>
        <w:t xml:space="preserve"> After the baby came out she put the baby onto the mother’s chest and cut the umbilical cord. She then suctioned his mouth because the baby was not crying. </w:t>
      </w:r>
      <w:r w:rsidR="00D278B3" w:rsidRPr="00F84088">
        <w:rPr>
          <w:rFonts w:asciiTheme="minorHAnsi" w:hAnsiTheme="minorHAnsi" w:cstheme="minorHAnsi"/>
          <w:sz w:val="26"/>
          <w:szCs w:val="26"/>
        </w:rPr>
        <w:t>According to the witness, when the baby</w:t>
      </w:r>
      <w:r w:rsidR="00C56C68" w:rsidRPr="00F84088">
        <w:rPr>
          <w:rFonts w:asciiTheme="minorHAnsi" w:hAnsiTheme="minorHAnsi" w:cstheme="minorHAnsi"/>
          <w:sz w:val="26"/>
          <w:szCs w:val="26"/>
        </w:rPr>
        <w:t xml:space="preserve"> came out he had meconium aspiration which blocked his airways.  Thereafter she</w:t>
      </w:r>
      <w:r w:rsidR="00E46DF9" w:rsidRPr="00F84088">
        <w:rPr>
          <w:rFonts w:asciiTheme="minorHAnsi" w:hAnsiTheme="minorHAnsi" w:cstheme="minorHAnsi"/>
          <w:sz w:val="26"/>
          <w:szCs w:val="26"/>
        </w:rPr>
        <w:t xml:space="preserve"> and sister Mabanga</w:t>
      </w:r>
      <w:r w:rsidR="00C56C68" w:rsidRPr="00F84088">
        <w:rPr>
          <w:rFonts w:asciiTheme="minorHAnsi" w:hAnsiTheme="minorHAnsi" w:cstheme="minorHAnsi"/>
          <w:sz w:val="26"/>
          <w:szCs w:val="26"/>
        </w:rPr>
        <w:t xml:space="preserve"> started resuscitation and used a bag and mask to administer oxygen to the baby as he was struggling to breathe</w:t>
      </w:r>
      <w:r w:rsidR="00E46DF9" w:rsidRPr="00F84088">
        <w:rPr>
          <w:rFonts w:asciiTheme="minorHAnsi" w:hAnsiTheme="minorHAnsi" w:cstheme="minorHAnsi"/>
          <w:sz w:val="26"/>
          <w:szCs w:val="26"/>
        </w:rPr>
        <w:t xml:space="preserve"> and </w:t>
      </w:r>
      <w:r w:rsidR="00D278B3" w:rsidRPr="00F84088">
        <w:rPr>
          <w:rFonts w:asciiTheme="minorHAnsi" w:hAnsiTheme="minorHAnsi" w:cstheme="minorHAnsi"/>
          <w:sz w:val="26"/>
          <w:szCs w:val="26"/>
        </w:rPr>
        <w:t xml:space="preserve">also </w:t>
      </w:r>
      <w:r w:rsidR="00E46DF9" w:rsidRPr="00F84088">
        <w:rPr>
          <w:rFonts w:asciiTheme="minorHAnsi" w:hAnsiTheme="minorHAnsi" w:cstheme="minorHAnsi"/>
          <w:sz w:val="26"/>
          <w:szCs w:val="26"/>
        </w:rPr>
        <w:t>put up a drip to administer fluid to the baby</w:t>
      </w:r>
      <w:r w:rsidR="00D278B3" w:rsidRPr="00F84088">
        <w:rPr>
          <w:rFonts w:asciiTheme="minorHAnsi" w:hAnsiTheme="minorHAnsi" w:cstheme="minorHAnsi"/>
          <w:sz w:val="26"/>
          <w:szCs w:val="26"/>
        </w:rPr>
        <w:t xml:space="preserve"> intravenously</w:t>
      </w:r>
      <w:r w:rsidR="00C56C68" w:rsidRPr="00F84088">
        <w:rPr>
          <w:rFonts w:asciiTheme="minorHAnsi" w:hAnsiTheme="minorHAnsi" w:cstheme="minorHAnsi"/>
          <w:sz w:val="26"/>
          <w:szCs w:val="26"/>
        </w:rPr>
        <w:t xml:space="preserve">. </w:t>
      </w:r>
      <w:r w:rsidR="00E46DF9" w:rsidRPr="00F84088">
        <w:rPr>
          <w:rFonts w:asciiTheme="minorHAnsi" w:hAnsiTheme="minorHAnsi" w:cstheme="minorHAnsi"/>
          <w:sz w:val="26"/>
          <w:szCs w:val="26"/>
        </w:rPr>
        <w:t>Baby D’s</w:t>
      </w:r>
      <w:r w:rsidR="00C56C68" w:rsidRPr="00F84088">
        <w:rPr>
          <w:rFonts w:asciiTheme="minorHAnsi" w:hAnsiTheme="minorHAnsi" w:cstheme="minorHAnsi"/>
          <w:sz w:val="26"/>
          <w:szCs w:val="26"/>
        </w:rPr>
        <w:t xml:space="preserve"> heart rate was 140 bpm after delivery and his respiratory effort was graded </w:t>
      </w:r>
      <w:r w:rsidR="00E46DF9" w:rsidRPr="00F84088">
        <w:rPr>
          <w:rFonts w:asciiTheme="minorHAnsi" w:hAnsiTheme="minorHAnsi" w:cstheme="minorHAnsi"/>
          <w:sz w:val="26"/>
          <w:szCs w:val="26"/>
        </w:rPr>
        <w:t xml:space="preserve">as </w:t>
      </w:r>
      <w:r w:rsidR="00C56C68" w:rsidRPr="00F84088">
        <w:rPr>
          <w:rFonts w:asciiTheme="minorHAnsi" w:hAnsiTheme="minorHAnsi" w:cstheme="minorHAnsi"/>
          <w:sz w:val="26"/>
          <w:szCs w:val="26"/>
        </w:rPr>
        <w:t>1/10. Sister Mabanga was present when the baby was delivered and Sister Pasha also came to assist because it was an emergency.</w:t>
      </w:r>
      <w:r w:rsidR="00E46DF9" w:rsidRPr="00F84088">
        <w:rPr>
          <w:rFonts w:asciiTheme="minorHAnsi" w:hAnsiTheme="minorHAnsi" w:cstheme="minorHAnsi"/>
          <w:sz w:val="26"/>
          <w:szCs w:val="26"/>
        </w:rPr>
        <w:t xml:space="preserve"> They notified the hospital that they had a baby who had aspirated meconium and who was in distress and that they needed to transfer him for further management.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101.</w:t>
      </w:r>
      <w:r>
        <w:rPr>
          <w:rFonts w:asciiTheme="minorHAnsi" w:hAnsiTheme="minorHAnsi"/>
          <w:sz w:val="24"/>
          <w:szCs w:val="24"/>
        </w:rPr>
        <w:tab/>
      </w:r>
      <w:r w:rsidR="00E46DF9" w:rsidRPr="00F84088">
        <w:rPr>
          <w:rFonts w:asciiTheme="minorHAnsi" w:hAnsiTheme="minorHAnsi" w:cstheme="minorHAnsi"/>
          <w:sz w:val="26"/>
          <w:szCs w:val="26"/>
        </w:rPr>
        <w:t>Sister Pasha took over management of the plaintiff. She was bleeding profusely and therefore fluids (ringers lactate and oxytocin) were administered to her intravenously by means of a drip in an attempt to control the post partem haemorrhaging.</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5562D0">
        <w:rPr>
          <w:rFonts w:asciiTheme="minorHAnsi" w:hAnsiTheme="minorHAnsi"/>
          <w:sz w:val="24"/>
          <w:szCs w:val="24"/>
        </w:rPr>
        <w:t>102.</w:t>
      </w:r>
      <w:r w:rsidRPr="005562D0">
        <w:rPr>
          <w:rFonts w:asciiTheme="minorHAnsi" w:hAnsiTheme="minorHAnsi"/>
          <w:sz w:val="24"/>
          <w:szCs w:val="24"/>
        </w:rPr>
        <w:tab/>
      </w:r>
      <w:r w:rsidR="005562D0" w:rsidRPr="00F84088">
        <w:rPr>
          <w:rFonts w:asciiTheme="minorHAnsi" w:hAnsiTheme="minorHAnsi" w:cstheme="minorHAnsi"/>
          <w:sz w:val="26"/>
          <w:szCs w:val="26"/>
        </w:rPr>
        <w:t xml:space="preserve">Sr </w:t>
      </w:r>
      <w:r w:rsidR="005562D0" w:rsidRPr="00F84088">
        <w:rPr>
          <w:rFonts w:asciiTheme="minorHAnsi" w:hAnsiTheme="minorHAnsi" w:cstheme="minorHAnsi"/>
          <w:color w:val="242121"/>
          <w:sz w:val="26"/>
          <w:szCs w:val="26"/>
          <w:lang w:val="en-US"/>
        </w:rPr>
        <w:t xml:space="preserve">Moqhae was asked how she managed the foetal distress she </w:t>
      </w:r>
      <w:r w:rsidR="00581054" w:rsidRPr="00F84088">
        <w:rPr>
          <w:rFonts w:asciiTheme="minorHAnsi" w:hAnsiTheme="minorHAnsi" w:cstheme="minorHAnsi"/>
          <w:color w:val="242121"/>
          <w:sz w:val="26"/>
          <w:szCs w:val="26"/>
          <w:lang w:val="en-US"/>
        </w:rPr>
        <w:t xml:space="preserve">had </w:t>
      </w:r>
      <w:r w:rsidR="005562D0" w:rsidRPr="00F84088">
        <w:rPr>
          <w:rFonts w:asciiTheme="minorHAnsi" w:hAnsiTheme="minorHAnsi" w:cstheme="minorHAnsi"/>
          <w:color w:val="242121"/>
          <w:sz w:val="26"/>
          <w:szCs w:val="26"/>
          <w:lang w:val="en-US"/>
        </w:rPr>
        <w:t xml:space="preserve">observed at 7am. She initially stated that she </w:t>
      </w:r>
      <w:r w:rsidR="00313E65" w:rsidRPr="00F84088">
        <w:rPr>
          <w:rFonts w:asciiTheme="minorHAnsi" w:hAnsiTheme="minorHAnsi" w:cstheme="minorHAnsi"/>
          <w:color w:val="242121"/>
          <w:sz w:val="26"/>
          <w:szCs w:val="26"/>
          <w:lang w:val="en-US"/>
        </w:rPr>
        <w:t xml:space="preserve">had </w:t>
      </w:r>
      <w:r w:rsidR="005562D0" w:rsidRPr="00F84088">
        <w:rPr>
          <w:rFonts w:asciiTheme="minorHAnsi" w:hAnsiTheme="minorHAnsi" w:cstheme="minorHAnsi"/>
          <w:color w:val="242121"/>
          <w:sz w:val="26"/>
          <w:szCs w:val="26"/>
          <w:lang w:val="en-US"/>
        </w:rPr>
        <w:t xml:space="preserve">reassured the plaintiff and </w:t>
      </w:r>
      <w:r w:rsidR="00313E65" w:rsidRPr="00F84088">
        <w:rPr>
          <w:rFonts w:asciiTheme="minorHAnsi" w:hAnsiTheme="minorHAnsi" w:cstheme="minorHAnsi"/>
          <w:color w:val="242121"/>
          <w:sz w:val="26"/>
          <w:szCs w:val="26"/>
          <w:lang w:val="en-US"/>
        </w:rPr>
        <w:t xml:space="preserve">had </w:t>
      </w:r>
      <w:r w:rsidR="005562D0" w:rsidRPr="00F84088">
        <w:rPr>
          <w:rFonts w:asciiTheme="minorHAnsi" w:hAnsiTheme="minorHAnsi" w:cstheme="minorHAnsi"/>
          <w:color w:val="242121"/>
          <w:sz w:val="26"/>
          <w:szCs w:val="26"/>
          <w:lang w:val="en-US"/>
        </w:rPr>
        <w:t>encouraged her to bear down so that the baby</w:t>
      </w:r>
      <w:r w:rsidR="00581054" w:rsidRPr="00F84088">
        <w:rPr>
          <w:rFonts w:asciiTheme="minorHAnsi" w:hAnsiTheme="minorHAnsi" w:cstheme="minorHAnsi"/>
          <w:color w:val="242121"/>
          <w:sz w:val="26"/>
          <w:szCs w:val="26"/>
          <w:lang w:val="en-US"/>
        </w:rPr>
        <w:t xml:space="preserve"> could be delivered.</w:t>
      </w:r>
      <w:r w:rsidR="005562D0" w:rsidRPr="00F84088">
        <w:rPr>
          <w:rFonts w:asciiTheme="minorHAnsi" w:hAnsiTheme="minorHAnsi" w:cstheme="minorHAnsi"/>
          <w:color w:val="242121"/>
          <w:sz w:val="26"/>
          <w:szCs w:val="26"/>
          <w:lang w:val="en-US"/>
        </w:rPr>
        <w:t xml:space="preserve"> </w:t>
      </w:r>
      <w:r w:rsidR="00581054" w:rsidRPr="00F84088">
        <w:rPr>
          <w:rFonts w:asciiTheme="minorHAnsi" w:hAnsiTheme="minorHAnsi" w:cstheme="minorHAnsi"/>
          <w:color w:val="242121"/>
          <w:sz w:val="26"/>
          <w:szCs w:val="26"/>
          <w:lang w:val="en-US"/>
        </w:rPr>
        <w:t xml:space="preserve"> After being referred to the maternity guidelines on how to manage foetal distress,</w:t>
      </w:r>
      <w:r w:rsidR="00581054">
        <w:rPr>
          <w:rStyle w:val="FootnoteReference"/>
          <w:rFonts w:asciiTheme="minorHAnsi" w:hAnsiTheme="minorHAnsi" w:cstheme="minorHAnsi"/>
          <w:color w:val="242121"/>
          <w:sz w:val="26"/>
          <w:szCs w:val="26"/>
          <w:lang w:val="en-US"/>
        </w:rPr>
        <w:footnoteReference w:id="17"/>
      </w:r>
      <w:r w:rsidR="00581054" w:rsidRPr="00F84088">
        <w:rPr>
          <w:rFonts w:asciiTheme="minorHAnsi" w:hAnsiTheme="minorHAnsi" w:cstheme="minorHAnsi"/>
          <w:color w:val="242121"/>
          <w:sz w:val="26"/>
          <w:szCs w:val="26"/>
          <w:lang w:val="en-US"/>
        </w:rPr>
        <w:t xml:space="preserve"> she stated that w</w:t>
      </w:r>
      <w:r w:rsidR="005562D0" w:rsidRPr="00F84088">
        <w:rPr>
          <w:rFonts w:asciiTheme="minorHAnsi" w:hAnsiTheme="minorHAnsi" w:cstheme="minorHAnsi"/>
          <w:color w:val="242121"/>
          <w:sz w:val="26"/>
          <w:szCs w:val="26"/>
          <w:lang w:val="en-US"/>
        </w:rPr>
        <w:t>henever she asked the plaintiff to bear down</w:t>
      </w:r>
      <w:r w:rsidR="00313E65" w:rsidRPr="00F84088">
        <w:rPr>
          <w:rFonts w:asciiTheme="minorHAnsi" w:hAnsiTheme="minorHAnsi" w:cstheme="minorHAnsi"/>
          <w:color w:val="242121"/>
          <w:sz w:val="26"/>
          <w:szCs w:val="26"/>
          <w:lang w:val="en-US"/>
        </w:rPr>
        <w:t>, the plaintiff</w:t>
      </w:r>
      <w:r w:rsidR="005562D0" w:rsidRPr="00F84088">
        <w:rPr>
          <w:rFonts w:asciiTheme="minorHAnsi" w:hAnsiTheme="minorHAnsi" w:cstheme="minorHAnsi"/>
          <w:color w:val="242121"/>
          <w:sz w:val="26"/>
          <w:szCs w:val="26"/>
          <w:lang w:val="en-US"/>
        </w:rPr>
        <w:t xml:space="preserve"> would lie on her left lateral side, however, she would </w:t>
      </w:r>
      <w:r w:rsidR="00581054" w:rsidRPr="00F84088">
        <w:rPr>
          <w:rFonts w:asciiTheme="minorHAnsi" w:hAnsiTheme="minorHAnsi" w:cstheme="minorHAnsi"/>
          <w:color w:val="242121"/>
          <w:sz w:val="26"/>
          <w:szCs w:val="26"/>
          <w:lang w:val="en-US"/>
        </w:rPr>
        <w:t xml:space="preserve">also </w:t>
      </w:r>
      <w:r w:rsidR="005562D0" w:rsidRPr="00F84088">
        <w:rPr>
          <w:rFonts w:asciiTheme="minorHAnsi" w:hAnsiTheme="minorHAnsi" w:cstheme="minorHAnsi"/>
          <w:color w:val="242121"/>
          <w:sz w:val="26"/>
          <w:szCs w:val="26"/>
          <w:lang w:val="en-US"/>
        </w:rPr>
        <w:t xml:space="preserve">change sides and </w:t>
      </w:r>
      <w:r w:rsidR="00581054" w:rsidRPr="00F84088">
        <w:rPr>
          <w:rFonts w:asciiTheme="minorHAnsi" w:hAnsiTheme="minorHAnsi" w:cstheme="minorHAnsi"/>
          <w:color w:val="242121"/>
          <w:sz w:val="26"/>
          <w:szCs w:val="26"/>
          <w:lang w:val="en-US"/>
        </w:rPr>
        <w:t xml:space="preserve">therefore did </w:t>
      </w:r>
      <w:r w:rsidR="005562D0" w:rsidRPr="00F84088">
        <w:rPr>
          <w:rFonts w:asciiTheme="minorHAnsi" w:hAnsiTheme="minorHAnsi" w:cstheme="minorHAnsi"/>
          <w:color w:val="242121"/>
          <w:sz w:val="26"/>
          <w:szCs w:val="26"/>
          <w:lang w:val="en-US"/>
        </w:rPr>
        <w:t xml:space="preserve">not always lie in a supine position. </w:t>
      </w:r>
      <w:r w:rsidR="0013202A" w:rsidRPr="00F84088">
        <w:rPr>
          <w:rFonts w:asciiTheme="minorHAnsi" w:hAnsiTheme="minorHAnsi" w:cstheme="minorHAnsi"/>
          <w:color w:val="242121"/>
          <w:sz w:val="26"/>
          <w:szCs w:val="26"/>
          <w:lang w:val="en-US"/>
        </w:rPr>
        <w:t xml:space="preserve">Later during cross-examination she stated that the plaintiff would turn whenever she did not have contractions. </w:t>
      </w:r>
      <w:r w:rsidR="005562D0" w:rsidRPr="00F84088">
        <w:rPr>
          <w:rFonts w:asciiTheme="minorHAnsi" w:hAnsiTheme="minorHAnsi" w:cstheme="minorHAnsi"/>
          <w:color w:val="242121"/>
          <w:sz w:val="26"/>
          <w:szCs w:val="26"/>
          <w:lang w:val="en-US"/>
        </w:rPr>
        <w:t xml:space="preserve">Because </w:t>
      </w:r>
      <w:r w:rsidR="00313E65" w:rsidRPr="00F84088">
        <w:rPr>
          <w:rFonts w:asciiTheme="minorHAnsi" w:hAnsiTheme="minorHAnsi" w:cstheme="minorHAnsi"/>
          <w:color w:val="242121"/>
          <w:sz w:val="26"/>
          <w:szCs w:val="26"/>
          <w:lang w:val="en-US"/>
        </w:rPr>
        <w:t xml:space="preserve">she believed that </w:t>
      </w:r>
      <w:r w:rsidR="005562D0" w:rsidRPr="00F84088">
        <w:rPr>
          <w:rFonts w:asciiTheme="minorHAnsi" w:hAnsiTheme="minorHAnsi" w:cstheme="minorHAnsi"/>
          <w:color w:val="242121"/>
          <w:sz w:val="26"/>
          <w:szCs w:val="26"/>
          <w:lang w:val="en-US"/>
        </w:rPr>
        <w:t xml:space="preserve">delivery was imminent </w:t>
      </w:r>
      <w:r w:rsidR="00581054" w:rsidRPr="00F84088">
        <w:rPr>
          <w:rFonts w:asciiTheme="minorHAnsi" w:hAnsiTheme="minorHAnsi" w:cstheme="minorHAnsi"/>
          <w:color w:val="242121"/>
          <w:sz w:val="26"/>
          <w:szCs w:val="26"/>
          <w:lang w:val="en-US"/>
        </w:rPr>
        <w:t>(</w:t>
      </w:r>
      <w:r w:rsidR="005562D0" w:rsidRPr="00F84088">
        <w:rPr>
          <w:rFonts w:asciiTheme="minorHAnsi" w:hAnsiTheme="minorHAnsi" w:cstheme="minorHAnsi"/>
          <w:color w:val="242121"/>
          <w:sz w:val="26"/>
          <w:szCs w:val="26"/>
          <w:lang w:val="en-US"/>
        </w:rPr>
        <w:t>as the plaintiff was fully dilated</w:t>
      </w:r>
      <w:r w:rsidR="00581054" w:rsidRPr="00F84088">
        <w:rPr>
          <w:rFonts w:asciiTheme="minorHAnsi" w:hAnsiTheme="minorHAnsi" w:cstheme="minorHAnsi"/>
          <w:color w:val="242121"/>
          <w:sz w:val="26"/>
          <w:szCs w:val="26"/>
          <w:lang w:val="en-US"/>
        </w:rPr>
        <w:t>)</w:t>
      </w:r>
      <w:r w:rsidR="005562D0" w:rsidRPr="00F84088">
        <w:rPr>
          <w:rFonts w:asciiTheme="minorHAnsi" w:hAnsiTheme="minorHAnsi" w:cstheme="minorHAnsi"/>
          <w:color w:val="242121"/>
          <w:sz w:val="26"/>
          <w:szCs w:val="26"/>
          <w:lang w:val="en-US"/>
        </w:rPr>
        <w:t xml:space="preserve"> she ‘tried to deliver the baby immediately’. They did not have vacuum extraction equipment at the Hillbrow clinic</w:t>
      </w:r>
      <w:r w:rsidR="00BA0020" w:rsidRPr="00F84088">
        <w:rPr>
          <w:rFonts w:asciiTheme="minorHAnsi" w:hAnsiTheme="minorHAnsi" w:cstheme="minorHAnsi"/>
          <w:sz w:val="26"/>
          <w:szCs w:val="26"/>
        </w:rPr>
        <w:t>.</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103.</w:t>
      </w:r>
      <w:r>
        <w:rPr>
          <w:rFonts w:asciiTheme="minorHAnsi" w:hAnsiTheme="minorHAnsi"/>
          <w:sz w:val="24"/>
          <w:szCs w:val="24"/>
        </w:rPr>
        <w:tab/>
      </w:r>
      <w:r w:rsidR="00A835DF" w:rsidRPr="00F84088">
        <w:rPr>
          <w:rFonts w:asciiTheme="minorHAnsi" w:hAnsiTheme="minorHAnsi" w:cstheme="minorHAnsi"/>
          <w:sz w:val="26"/>
          <w:szCs w:val="26"/>
        </w:rPr>
        <w:t>During cross-examination the witness confirmed that the partogram that was used by the night staff between the hours of 0h00 and 04h00 was inadequately completed</w:t>
      </w:r>
      <w:r w:rsidR="00BA0020" w:rsidRPr="00F84088">
        <w:rPr>
          <w:rFonts w:asciiTheme="minorHAnsi" w:hAnsiTheme="minorHAnsi" w:cstheme="minorHAnsi"/>
          <w:sz w:val="26"/>
          <w:szCs w:val="26"/>
        </w:rPr>
        <w:t>.</w:t>
      </w:r>
      <w:r w:rsidR="00A835DF" w:rsidRPr="00F84088">
        <w:rPr>
          <w:rFonts w:asciiTheme="minorHAnsi" w:hAnsiTheme="minorHAnsi" w:cstheme="minorHAnsi"/>
          <w:sz w:val="26"/>
          <w:szCs w:val="26"/>
        </w:rPr>
        <w:t xml:space="preserve"> It only showed the foetal heart rate but did not reflect if there were decelerations</w:t>
      </w:r>
      <w:r w:rsidR="00313E65" w:rsidRPr="00F84088">
        <w:rPr>
          <w:rFonts w:asciiTheme="minorHAnsi" w:hAnsiTheme="minorHAnsi" w:cstheme="minorHAnsi"/>
          <w:sz w:val="26"/>
          <w:szCs w:val="26"/>
        </w:rPr>
        <w:t xml:space="preserve"> after contractions</w:t>
      </w:r>
      <w:r w:rsidR="00A835DF" w:rsidRPr="00F84088">
        <w:rPr>
          <w:rFonts w:asciiTheme="minorHAnsi" w:hAnsiTheme="minorHAnsi" w:cstheme="minorHAnsi"/>
          <w:sz w:val="26"/>
          <w:szCs w:val="26"/>
        </w:rPr>
        <w:t>.</w:t>
      </w:r>
      <w:r w:rsidR="00D513CC" w:rsidRPr="00F84088">
        <w:rPr>
          <w:rFonts w:asciiTheme="minorHAnsi" w:hAnsiTheme="minorHAnsi" w:cstheme="minorHAnsi"/>
          <w:sz w:val="26"/>
          <w:szCs w:val="26"/>
        </w:rPr>
        <w:t xml:space="preserve"> The plaintiff’s contractions were not plotted, </w:t>
      </w:r>
      <w:r w:rsidR="00730000" w:rsidRPr="00F84088">
        <w:rPr>
          <w:rFonts w:asciiTheme="minorHAnsi" w:hAnsiTheme="minorHAnsi" w:cstheme="minorHAnsi"/>
          <w:sz w:val="26"/>
          <w:szCs w:val="26"/>
        </w:rPr>
        <w:t>and the rate of</w:t>
      </w:r>
      <w:r w:rsidR="00D513CC" w:rsidRPr="00F84088">
        <w:rPr>
          <w:rFonts w:asciiTheme="minorHAnsi" w:hAnsiTheme="minorHAnsi" w:cstheme="minorHAnsi"/>
          <w:sz w:val="26"/>
          <w:szCs w:val="26"/>
        </w:rPr>
        <w:t xml:space="preserve"> descent of the foetal head </w:t>
      </w:r>
      <w:r w:rsidR="00730000" w:rsidRPr="00F84088">
        <w:rPr>
          <w:rFonts w:asciiTheme="minorHAnsi" w:hAnsiTheme="minorHAnsi" w:cstheme="minorHAnsi"/>
          <w:sz w:val="26"/>
          <w:szCs w:val="26"/>
        </w:rPr>
        <w:t xml:space="preserve">was </w:t>
      </w:r>
      <w:r w:rsidR="00313E65" w:rsidRPr="00F84088">
        <w:rPr>
          <w:rFonts w:asciiTheme="minorHAnsi" w:hAnsiTheme="minorHAnsi" w:cstheme="minorHAnsi"/>
          <w:sz w:val="26"/>
          <w:szCs w:val="26"/>
        </w:rPr>
        <w:t xml:space="preserve">also </w:t>
      </w:r>
      <w:r w:rsidR="00730000" w:rsidRPr="00F84088">
        <w:rPr>
          <w:rFonts w:asciiTheme="minorHAnsi" w:hAnsiTheme="minorHAnsi" w:cstheme="minorHAnsi"/>
          <w:sz w:val="26"/>
          <w:szCs w:val="26"/>
        </w:rPr>
        <w:t xml:space="preserve">not </w:t>
      </w:r>
      <w:r w:rsidR="00D513CC" w:rsidRPr="00F84088">
        <w:rPr>
          <w:rFonts w:asciiTheme="minorHAnsi" w:hAnsiTheme="minorHAnsi" w:cstheme="minorHAnsi"/>
          <w:sz w:val="26"/>
          <w:szCs w:val="26"/>
        </w:rPr>
        <w:t>recorded.</w:t>
      </w:r>
      <w:r w:rsidR="00A835DF" w:rsidRPr="00F84088">
        <w:rPr>
          <w:rFonts w:asciiTheme="minorHAnsi" w:hAnsiTheme="minorHAnsi" w:cstheme="minorHAnsi"/>
          <w:sz w:val="26"/>
          <w:szCs w:val="26"/>
        </w:rPr>
        <w:t xml:space="preserve"> She agreed with the proposition put to her, namely, that if the partogram only reflects the foetal heart rate without reflecting if there were decelerations, the nurse would not know if the child was cop</w:t>
      </w:r>
      <w:r w:rsidR="00313E65" w:rsidRPr="00F84088">
        <w:rPr>
          <w:rFonts w:asciiTheme="minorHAnsi" w:hAnsiTheme="minorHAnsi" w:cstheme="minorHAnsi"/>
          <w:sz w:val="26"/>
          <w:szCs w:val="26"/>
        </w:rPr>
        <w:t>ing</w:t>
      </w:r>
      <w:r w:rsidR="00A835DF" w:rsidRPr="00F84088">
        <w:rPr>
          <w:rFonts w:asciiTheme="minorHAnsi" w:hAnsiTheme="minorHAnsi" w:cstheme="minorHAnsi"/>
          <w:sz w:val="26"/>
          <w:szCs w:val="26"/>
        </w:rPr>
        <w:t xml:space="preserve"> with contractions and thus there is a strong possibility that abnormalities in FHR would be missed. </w:t>
      </w:r>
      <w:r w:rsidR="00313E65" w:rsidRPr="00F84088">
        <w:rPr>
          <w:rFonts w:asciiTheme="minorHAnsi" w:hAnsiTheme="minorHAnsi" w:cstheme="minorHAnsi"/>
          <w:sz w:val="26"/>
          <w:szCs w:val="26"/>
        </w:rPr>
        <w:t>Sr Moqhae also stated that it</w:t>
      </w:r>
      <w:r w:rsidR="00A835DF" w:rsidRPr="00F84088">
        <w:rPr>
          <w:rFonts w:asciiTheme="minorHAnsi" w:hAnsiTheme="minorHAnsi" w:cstheme="minorHAnsi"/>
          <w:sz w:val="26"/>
          <w:szCs w:val="26"/>
        </w:rPr>
        <w:t>t is important to plot the rate of de</w:t>
      </w:r>
      <w:r w:rsidR="00313E65" w:rsidRPr="00F84088">
        <w:rPr>
          <w:rFonts w:asciiTheme="minorHAnsi" w:hAnsiTheme="minorHAnsi" w:cstheme="minorHAnsi"/>
          <w:sz w:val="26"/>
          <w:szCs w:val="26"/>
        </w:rPr>
        <w:t xml:space="preserve">celeration </w:t>
      </w:r>
      <w:r w:rsidR="00A835DF" w:rsidRPr="00F84088">
        <w:rPr>
          <w:rFonts w:asciiTheme="minorHAnsi" w:hAnsiTheme="minorHAnsi" w:cstheme="minorHAnsi"/>
          <w:sz w:val="26"/>
          <w:szCs w:val="26"/>
        </w:rPr>
        <w:t>of the FHR as it enables the nursing professional to intervene if problems manifest</w:t>
      </w:r>
      <w:r w:rsidR="00730000" w:rsidRPr="00F84088">
        <w:rPr>
          <w:rFonts w:asciiTheme="minorHAnsi" w:hAnsiTheme="minorHAnsi" w:cstheme="minorHAnsi"/>
          <w:sz w:val="26"/>
          <w:szCs w:val="26"/>
        </w:rPr>
        <w:t>.</w:t>
      </w:r>
    </w:p>
    <w:p w:rsidR="00BA0020" w:rsidRDefault="00BA0020" w:rsidP="00BA0020">
      <w:pPr>
        <w:pStyle w:val="ListParagraph"/>
        <w:rPr>
          <w:rFonts w:asciiTheme="minorHAnsi" w:hAnsiTheme="minorHAnsi" w:cstheme="minorHAnsi"/>
          <w:sz w:val="26"/>
          <w:szCs w:val="26"/>
        </w:rPr>
      </w:pP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104.</w:t>
      </w:r>
      <w:r>
        <w:rPr>
          <w:rFonts w:asciiTheme="minorHAnsi" w:hAnsiTheme="minorHAnsi"/>
          <w:sz w:val="24"/>
          <w:szCs w:val="24"/>
        </w:rPr>
        <w:tab/>
      </w:r>
      <w:r w:rsidR="00A835DF" w:rsidRPr="00F84088">
        <w:rPr>
          <w:rFonts w:asciiTheme="minorHAnsi" w:hAnsiTheme="minorHAnsi" w:cstheme="minorHAnsi"/>
          <w:sz w:val="26"/>
          <w:szCs w:val="26"/>
        </w:rPr>
        <w:t xml:space="preserve">At 0h00 on 9 July 2012 the plaintiff’s cervix was 4cm dilated which meant that she </w:t>
      </w:r>
      <w:r w:rsidR="00F06DB1" w:rsidRPr="00F84088">
        <w:rPr>
          <w:rFonts w:asciiTheme="minorHAnsi" w:hAnsiTheme="minorHAnsi" w:cstheme="minorHAnsi"/>
          <w:sz w:val="26"/>
          <w:szCs w:val="26"/>
        </w:rPr>
        <w:t>had</w:t>
      </w:r>
      <w:r w:rsidR="00A835DF" w:rsidRPr="00F84088">
        <w:rPr>
          <w:rFonts w:asciiTheme="minorHAnsi" w:hAnsiTheme="minorHAnsi" w:cstheme="minorHAnsi"/>
          <w:sz w:val="26"/>
          <w:szCs w:val="26"/>
        </w:rPr>
        <w:t xml:space="preserve"> entered the </w:t>
      </w:r>
      <w:r w:rsidR="00313E65" w:rsidRPr="00F84088">
        <w:rPr>
          <w:rFonts w:asciiTheme="minorHAnsi" w:hAnsiTheme="minorHAnsi" w:cstheme="minorHAnsi"/>
          <w:sz w:val="26"/>
          <w:szCs w:val="26"/>
        </w:rPr>
        <w:t xml:space="preserve">first stage of the </w:t>
      </w:r>
      <w:r w:rsidR="00A835DF" w:rsidRPr="00F84088">
        <w:rPr>
          <w:rFonts w:asciiTheme="minorHAnsi" w:hAnsiTheme="minorHAnsi" w:cstheme="minorHAnsi"/>
          <w:sz w:val="26"/>
          <w:szCs w:val="26"/>
        </w:rPr>
        <w:t xml:space="preserve">active phase of labour </w:t>
      </w:r>
      <w:r w:rsidR="00F06DB1" w:rsidRPr="00F84088">
        <w:rPr>
          <w:rFonts w:asciiTheme="minorHAnsi" w:hAnsiTheme="minorHAnsi" w:cstheme="minorHAnsi"/>
          <w:sz w:val="26"/>
          <w:szCs w:val="26"/>
        </w:rPr>
        <w:t>at which stage</w:t>
      </w:r>
      <w:r w:rsidR="00D513CC" w:rsidRPr="00F84088">
        <w:rPr>
          <w:rFonts w:asciiTheme="minorHAnsi" w:hAnsiTheme="minorHAnsi" w:cstheme="minorHAnsi"/>
          <w:sz w:val="26"/>
          <w:szCs w:val="26"/>
        </w:rPr>
        <w:t>, according to the witness,</w:t>
      </w:r>
      <w:r w:rsidR="00A835DF" w:rsidRPr="00F84088">
        <w:rPr>
          <w:rFonts w:asciiTheme="minorHAnsi" w:hAnsiTheme="minorHAnsi" w:cstheme="minorHAnsi"/>
          <w:sz w:val="26"/>
          <w:szCs w:val="26"/>
        </w:rPr>
        <w:t xml:space="preserve"> the FHR ought to have been checked every 2 hours.</w:t>
      </w:r>
      <w:r w:rsidR="00D513CC">
        <w:rPr>
          <w:rStyle w:val="FootnoteReference"/>
          <w:rFonts w:asciiTheme="minorHAnsi" w:hAnsiTheme="minorHAnsi" w:cstheme="minorHAnsi"/>
          <w:sz w:val="26"/>
          <w:szCs w:val="26"/>
        </w:rPr>
        <w:footnoteReference w:id="18"/>
      </w:r>
      <w:r w:rsidR="00A835DF" w:rsidRPr="00F84088">
        <w:rPr>
          <w:rFonts w:asciiTheme="minorHAnsi" w:hAnsiTheme="minorHAnsi" w:cstheme="minorHAnsi"/>
          <w:sz w:val="26"/>
          <w:szCs w:val="26"/>
        </w:rPr>
        <w:t xml:space="preserve"> In this case, </w:t>
      </w:r>
      <w:r w:rsidR="00730000" w:rsidRPr="00F84088">
        <w:rPr>
          <w:rFonts w:asciiTheme="minorHAnsi" w:hAnsiTheme="minorHAnsi" w:cstheme="minorHAnsi"/>
          <w:sz w:val="26"/>
          <w:szCs w:val="26"/>
        </w:rPr>
        <w:t xml:space="preserve">the witness stated that </w:t>
      </w:r>
      <w:r w:rsidR="00A835DF" w:rsidRPr="00F84088">
        <w:rPr>
          <w:rFonts w:asciiTheme="minorHAnsi" w:hAnsiTheme="minorHAnsi" w:cstheme="minorHAnsi"/>
          <w:sz w:val="26"/>
          <w:szCs w:val="26"/>
        </w:rPr>
        <w:t>it was not checked at the required intervals.</w:t>
      </w:r>
      <w:r w:rsidR="00F06DB1" w:rsidRPr="00F84088">
        <w:rPr>
          <w:rFonts w:asciiTheme="minorHAnsi" w:hAnsiTheme="minorHAnsi" w:cstheme="minorHAnsi"/>
          <w:sz w:val="26"/>
          <w:szCs w:val="26"/>
        </w:rPr>
        <w:t xml:space="preserve"> For example, no assessment took place at 2am. After 4 am until delivery, </w:t>
      </w:r>
      <w:r w:rsidR="00D513CC" w:rsidRPr="00F84088">
        <w:rPr>
          <w:rFonts w:asciiTheme="minorHAnsi" w:hAnsiTheme="minorHAnsi" w:cstheme="minorHAnsi"/>
          <w:sz w:val="26"/>
          <w:szCs w:val="26"/>
        </w:rPr>
        <w:t xml:space="preserve">nothing at all was plotted </w:t>
      </w:r>
      <w:r w:rsidR="00F06DB1" w:rsidRPr="00F84088">
        <w:rPr>
          <w:rFonts w:asciiTheme="minorHAnsi" w:hAnsiTheme="minorHAnsi" w:cstheme="minorHAnsi"/>
          <w:sz w:val="26"/>
          <w:szCs w:val="26"/>
        </w:rPr>
        <w:t>on the partogram</w:t>
      </w:r>
      <w:r w:rsidR="00D513CC" w:rsidRPr="00F84088">
        <w:rPr>
          <w:rFonts w:asciiTheme="minorHAnsi" w:hAnsiTheme="minorHAnsi" w:cstheme="minorHAnsi"/>
          <w:sz w:val="26"/>
          <w:szCs w:val="26"/>
        </w:rPr>
        <w:t>.</w:t>
      </w:r>
      <w:r w:rsidR="00F06DB1" w:rsidRPr="00F84088">
        <w:rPr>
          <w:rFonts w:asciiTheme="minorHAnsi" w:hAnsiTheme="minorHAnsi" w:cstheme="minorHAnsi"/>
          <w:sz w:val="26"/>
          <w:szCs w:val="26"/>
        </w:rPr>
        <w:t xml:space="preserve"> </w:t>
      </w:r>
    </w:p>
    <w:p w:rsidR="00E46DF9" w:rsidRDefault="00E46DF9" w:rsidP="00BA0020">
      <w:pPr>
        <w:pStyle w:val="ListParagraph"/>
        <w:rPr>
          <w:rFonts w:asciiTheme="minorHAnsi" w:hAnsiTheme="minorHAnsi" w:cstheme="minorHAnsi"/>
          <w:sz w:val="26"/>
          <w:szCs w:val="26"/>
        </w:rPr>
      </w:pPr>
    </w:p>
    <w:p w:rsidR="00652C27" w:rsidRPr="00652C27" w:rsidRDefault="00652C27" w:rsidP="00652C27">
      <w:pPr>
        <w:pStyle w:val="ListParagraph"/>
        <w:spacing w:after="200" w:line="360" w:lineRule="auto"/>
        <w:ind w:left="851"/>
        <w:jc w:val="both"/>
        <w:rPr>
          <w:rFonts w:asciiTheme="minorHAnsi" w:hAnsiTheme="minorHAnsi" w:cstheme="minorHAnsi"/>
          <w:i/>
          <w:sz w:val="26"/>
          <w:szCs w:val="26"/>
        </w:rPr>
      </w:pPr>
      <w:r w:rsidRPr="00652C27">
        <w:rPr>
          <w:rFonts w:asciiTheme="minorHAnsi" w:hAnsiTheme="minorHAnsi" w:cstheme="minorHAnsi"/>
          <w:i/>
          <w:sz w:val="26"/>
          <w:szCs w:val="26"/>
        </w:rPr>
        <w:t>Sister Mabanga</w:t>
      </w:r>
      <w:r>
        <w:rPr>
          <w:rFonts w:asciiTheme="minorHAnsi" w:hAnsiTheme="minorHAnsi" w:cstheme="minorHAnsi"/>
          <w:i/>
          <w:sz w:val="26"/>
          <w:szCs w:val="26"/>
        </w:rPr>
        <w:t xml:space="preserve"> (Midwife)</w:t>
      </w: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105.</w:t>
      </w:r>
      <w:r>
        <w:rPr>
          <w:rFonts w:asciiTheme="minorHAnsi" w:hAnsiTheme="minorHAnsi"/>
          <w:sz w:val="24"/>
          <w:szCs w:val="24"/>
        </w:rPr>
        <w:tab/>
      </w:r>
      <w:r w:rsidR="00652C27" w:rsidRPr="00F84088">
        <w:rPr>
          <w:rFonts w:asciiTheme="minorHAnsi" w:hAnsiTheme="minorHAnsi" w:cstheme="minorHAnsi"/>
          <w:sz w:val="26"/>
          <w:szCs w:val="26"/>
        </w:rPr>
        <w:t xml:space="preserve">Sr Mabanga confirmed that she is </w:t>
      </w:r>
      <w:r w:rsidR="002F18A7" w:rsidRPr="00F84088">
        <w:rPr>
          <w:rFonts w:asciiTheme="minorHAnsi" w:hAnsiTheme="minorHAnsi" w:cstheme="minorHAnsi"/>
          <w:sz w:val="26"/>
          <w:szCs w:val="26"/>
        </w:rPr>
        <w:t>trained as an</w:t>
      </w:r>
      <w:r w:rsidR="00652C27" w:rsidRPr="00F84088">
        <w:rPr>
          <w:rFonts w:asciiTheme="minorHAnsi" w:hAnsiTheme="minorHAnsi" w:cstheme="minorHAnsi"/>
          <w:sz w:val="26"/>
          <w:szCs w:val="26"/>
        </w:rPr>
        <w:t xml:space="preserve"> advanced midwife. She was in charge of managing the maternity department at Hillbrow clinic in July 2012 </w:t>
      </w:r>
      <w:r w:rsidR="002F18A7" w:rsidRPr="00F84088">
        <w:rPr>
          <w:rFonts w:asciiTheme="minorHAnsi" w:hAnsiTheme="minorHAnsi" w:cstheme="minorHAnsi"/>
          <w:sz w:val="26"/>
          <w:szCs w:val="26"/>
        </w:rPr>
        <w:t xml:space="preserve">in the </w:t>
      </w:r>
      <w:r w:rsidR="00313E65" w:rsidRPr="00F84088">
        <w:rPr>
          <w:rFonts w:asciiTheme="minorHAnsi" w:hAnsiTheme="minorHAnsi" w:cstheme="minorHAnsi"/>
          <w:sz w:val="26"/>
          <w:szCs w:val="26"/>
        </w:rPr>
        <w:t>position of</w:t>
      </w:r>
      <w:r w:rsidR="002F18A7" w:rsidRPr="00F84088">
        <w:rPr>
          <w:rFonts w:asciiTheme="minorHAnsi" w:hAnsiTheme="minorHAnsi" w:cstheme="minorHAnsi"/>
          <w:sz w:val="26"/>
          <w:szCs w:val="26"/>
        </w:rPr>
        <w:t xml:space="preserve"> </w:t>
      </w:r>
      <w:r w:rsidR="00652C27" w:rsidRPr="00F84088">
        <w:rPr>
          <w:rFonts w:asciiTheme="minorHAnsi" w:hAnsiTheme="minorHAnsi" w:cstheme="minorHAnsi"/>
          <w:sz w:val="26"/>
          <w:szCs w:val="26"/>
        </w:rPr>
        <w:t xml:space="preserve">operational manager and team leader. On 9 July 2012 there were five midwives on duty </w:t>
      </w:r>
      <w:r w:rsidR="002F18A7" w:rsidRPr="00F84088">
        <w:rPr>
          <w:rFonts w:asciiTheme="minorHAnsi" w:hAnsiTheme="minorHAnsi" w:cstheme="minorHAnsi"/>
          <w:sz w:val="26"/>
          <w:szCs w:val="26"/>
        </w:rPr>
        <w:t xml:space="preserve">(including herself) </w:t>
      </w:r>
      <w:r w:rsidR="00652C27" w:rsidRPr="00F84088">
        <w:rPr>
          <w:rFonts w:asciiTheme="minorHAnsi" w:hAnsiTheme="minorHAnsi" w:cstheme="minorHAnsi"/>
          <w:sz w:val="26"/>
          <w:szCs w:val="26"/>
        </w:rPr>
        <w:t>during the day shift</w:t>
      </w:r>
      <w:r w:rsidR="002F18A7" w:rsidRPr="00F84088">
        <w:rPr>
          <w:rFonts w:asciiTheme="minorHAnsi" w:hAnsiTheme="minorHAnsi" w:cstheme="minorHAnsi"/>
          <w:sz w:val="26"/>
          <w:szCs w:val="26"/>
        </w:rPr>
        <w:t>,</w:t>
      </w:r>
      <w:r w:rsidR="00652C27" w:rsidRPr="00F84088">
        <w:rPr>
          <w:rFonts w:asciiTheme="minorHAnsi" w:hAnsiTheme="minorHAnsi" w:cstheme="minorHAnsi"/>
          <w:sz w:val="26"/>
          <w:szCs w:val="26"/>
        </w:rPr>
        <w:t xml:space="preserve"> </w:t>
      </w:r>
      <w:r w:rsidR="002F18A7" w:rsidRPr="00F84088">
        <w:rPr>
          <w:rFonts w:asciiTheme="minorHAnsi" w:hAnsiTheme="minorHAnsi" w:cstheme="minorHAnsi"/>
          <w:sz w:val="26"/>
          <w:szCs w:val="26"/>
        </w:rPr>
        <w:t>which started</w:t>
      </w:r>
      <w:r w:rsidR="00652C27" w:rsidRPr="00F84088">
        <w:rPr>
          <w:rFonts w:asciiTheme="minorHAnsi" w:hAnsiTheme="minorHAnsi" w:cstheme="minorHAnsi"/>
          <w:sz w:val="26"/>
          <w:szCs w:val="26"/>
        </w:rPr>
        <w:t xml:space="preserve"> at 7am.</w:t>
      </w:r>
    </w:p>
    <w:p w:rsidR="00E46DF9" w:rsidRDefault="00E46DF9" w:rsidP="00BA0020">
      <w:pPr>
        <w:pStyle w:val="ListParagraph"/>
        <w:rPr>
          <w:rFonts w:asciiTheme="minorHAnsi" w:hAnsiTheme="minorHAnsi" w:cstheme="minorHAnsi"/>
          <w:sz w:val="26"/>
          <w:szCs w:val="26"/>
        </w:rPr>
      </w:pP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106.</w:t>
      </w:r>
      <w:r>
        <w:rPr>
          <w:rFonts w:asciiTheme="minorHAnsi" w:hAnsiTheme="minorHAnsi"/>
          <w:sz w:val="24"/>
          <w:szCs w:val="24"/>
        </w:rPr>
        <w:tab/>
      </w:r>
      <w:r w:rsidR="002F18A7" w:rsidRPr="00F84088">
        <w:rPr>
          <w:rFonts w:asciiTheme="minorHAnsi" w:hAnsiTheme="minorHAnsi" w:cstheme="minorHAnsi"/>
          <w:sz w:val="26"/>
          <w:szCs w:val="26"/>
        </w:rPr>
        <w:t>She was asked what management she would give if she were to find a patient where signs of foetal distress were observed</w:t>
      </w:r>
      <w:r w:rsidR="00313E65" w:rsidRPr="00F84088">
        <w:rPr>
          <w:rFonts w:asciiTheme="minorHAnsi" w:hAnsiTheme="minorHAnsi" w:cstheme="minorHAnsi"/>
          <w:sz w:val="26"/>
          <w:szCs w:val="26"/>
        </w:rPr>
        <w:t>,</w:t>
      </w:r>
      <w:r w:rsidR="002F18A7" w:rsidRPr="00F84088">
        <w:rPr>
          <w:rFonts w:asciiTheme="minorHAnsi" w:hAnsiTheme="minorHAnsi" w:cstheme="minorHAnsi"/>
          <w:sz w:val="26"/>
          <w:szCs w:val="26"/>
        </w:rPr>
        <w:t xml:space="preserve"> such as draining of thick meconium stained liquor and where the foetal hear beat was 109 bpm. She replied that she would question where the baby’s head was in relation to the pelvic rim (perineum). She would also assess the rate of contractions as contractions usually intensify and tend to be expulsive when the baby’s head has descended. If the head has descended and is already on the perineum and the mother is fully dilated at 10 cm, this would determine if delivery is imminent or not. In that event</w:t>
      </w:r>
      <w:r w:rsidR="00BF3173" w:rsidRPr="00F84088">
        <w:rPr>
          <w:rFonts w:asciiTheme="minorHAnsi" w:hAnsiTheme="minorHAnsi" w:cstheme="minorHAnsi"/>
          <w:sz w:val="26"/>
          <w:szCs w:val="26"/>
        </w:rPr>
        <w:t>,</w:t>
      </w:r>
      <w:r w:rsidR="002F18A7" w:rsidRPr="00F84088">
        <w:rPr>
          <w:rFonts w:asciiTheme="minorHAnsi" w:hAnsiTheme="minorHAnsi" w:cstheme="minorHAnsi"/>
          <w:sz w:val="26"/>
          <w:szCs w:val="26"/>
        </w:rPr>
        <w:t xml:space="preserve"> she would take steps to deliver t</w:t>
      </w:r>
      <w:r w:rsidR="00BF3173" w:rsidRPr="00F84088">
        <w:rPr>
          <w:rFonts w:asciiTheme="minorHAnsi" w:hAnsiTheme="minorHAnsi" w:cstheme="minorHAnsi"/>
          <w:sz w:val="26"/>
          <w:szCs w:val="26"/>
        </w:rPr>
        <w:t>h</w:t>
      </w:r>
      <w:r w:rsidR="002F18A7" w:rsidRPr="00F84088">
        <w:rPr>
          <w:rFonts w:asciiTheme="minorHAnsi" w:hAnsiTheme="minorHAnsi" w:cstheme="minorHAnsi"/>
          <w:sz w:val="26"/>
          <w:szCs w:val="26"/>
        </w:rPr>
        <w:t xml:space="preserve">e baby immediately. </w:t>
      </w:r>
    </w:p>
    <w:p w:rsidR="00E46DF9" w:rsidRDefault="00E46DF9" w:rsidP="00BA0020">
      <w:pPr>
        <w:pStyle w:val="ListParagraph"/>
        <w:rPr>
          <w:rFonts w:asciiTheme="minorHAnsi" w:hAnsiTheme="minorHAnsi" w:cstheme="minorHAnsi"/>
          <w:sz w:val="26"/>
          <w:szCs w:val="26"/>
        </w:rPr>
      </w:pP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107.</w:t>
      </w:r>
      <w:r>
        <w:rPr>
          <w:rFonts w:asciiTheme="minorHAnsi" w:hAnsiTheme="minorHAnsi"/>
          <w:sz w:val="24"/>
          <w:szCs w:val="24"/>
        </w:rPr>
        <w:tab/>
      </w:r>
      <w:r w:rsidR="00BF3173" w:rsidRPr="00F84088">
        <w:rPr>
          <w:rFonts w:asciiTheme="minorHAnsi" w:hAnsiTheme="minorHAnsi" w:cstheme="minorHAnsi"/>
          <w:sz w:val="26"/>
          <w:szCs w:val="26"/>
        </w:rPr>
        <w:t xml:space="preserve">She testified that she was called to assist </w:t>
      </w:r>
      <w:r w:rsidR="008070E8" w:rsidRPr="00F84088">
        <w:rPr>
          <w:rFonts w:asciiTheme="minorHAnsi" w:hAnsiTheme="minorHAnsi" w:cstheme="minorHAnsi"/>
          <w:sz w:val="26"/>
          <w:szCs w:val="26"/>
        </w:rPr>
        <w:t xml:space="preserve">with possible resuscitation </w:t>
      </w:r>
      <w:r w:rsidR="00BF3173" w:rsidRPr="00F84088">
        <w:rPr>
          <w:rFonts w:asciiTheme="minorHAnsi" w:hAnsiTheme="minorHAnsi" w:cstheme="minorHAnsi"/>
          <w:sz w:val="26"/>
          <w:szCs w:val="26"/>
        </w:rPr>
        <w:t>when delivery of baby D was ‘happening’.</w:t>
      </w:r>
    </w:p>
    <w:p w:rsidR="00E46DF9" w:rsidRDefault="00E46DF9" w:rsidP="00BA0020">
      <w:pPr>
        <w:pStyle w:val="ListParagraph"/>
        <w:rPr>
          <w:rFonts w:asciiTheme="minorHAnsi" w:hAnsiTheme="minorHAnsi" w:cstheme="minorHAnsi"/>
          <w:sz w:val="26"/>
          <w:szCs w:val="26"/>
        </w:rPr>
      </w:pP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108.</w:t>
      </w:r>
      <w:r>
        <w:rPr>
          <w:rFonts w:asciiTheme="minorHAnsi" w:hAnsiTheme="minorHAnsi"/>
          <w:sz w:val="24"/>
          <w:szCs w:val="24"/>
        </w:rPr>
        <w:tab/>
      </w:r>
      <w:r w:rsidR="00BF3173" w:rsidRPr="00F84088">
        <w:rPr>
          <w:rFonts w:asciiTheme="minorHAnsi" w:hAnsiTheme="minorHAnsi" w:cstheme="minorHAnsi"/>
          <w:sz w:val="26"/>
          <w:szCs w:val="26"/>
        </w:rPr>
        <w:t>At Hillbrow clinic the midwives use a foetoscope to determine the FHR. The clinic did not have a hand held Doppler in July 2012. She started ordering hand held Dopplers subsequent thereto. She indicated that she was more comfortable in using a foetoscope as opposed to a Doppler or stethoscope, as midwives are not trained to use stethoscopes to auscultate FHB. They are only trained to listen to the chest of the mother with a stethoscope</w:t>
      </w:r>
      <w:r w:rsidR="00313E65" w:rsidRPr="00F84088">
        <w:rPr>
          <w:rFonts w:asciiTheme="minorHAnsi" w:hAnsiTheme="minorHAnsi" w:cstheme="minorHAnsi"/>
          <w:sz w:val="26"/>
          <w:szCs w:val="26"/>
        </w:rPr>
        <w:t>.</w:t>
      </w:r>
      <w:r w:rsidR="00BF3173" w:rsidRPr="00F84088">
        <w:rPr>
          <w:rFonts w:asciiTheme="minorHAnsi" w:hAnsiTheme="minorHAnsi" w:cstheme="minorHAnsi"/>
          <w:sz w:val="26"/>
          <w:szCs w:val="26"/>
        </w:rPr>
        <w:t xml:space="preserve"> </w:t>
      </w:r>
    </w:p>
    <w:p w:rsidR="00E46DF9" w:rsidRDefault="00E46DF9" w:rsidP="00BA0020">
      <w:pPr>
        <w:pStyle w:val="ListParagraph"/>
        <w:rPr>
          <w:rFonts w:asciiTheme="minorHAnsi" w:hAnsiTheme="minorHAnsi" w:cstheme="minorHAnsi"/>
          <w:sz w:val="26"/>
          <w:szCs w:val="26"/>
        </w:rPr>
      </w:pPr>
    </w:p>
    <w:p w:rsidR="00E46DF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109.</w:t>
      </w:r>
      <w:r>
        <w:rPr>
          <w:rFonts w:asciiTheme="minorHAnsi" w:hAnsiTheme="minorHAnsi"/>
          <w:sz w:val="24"/>
          <w:szCs w:val="24"/>
        </w:rPr>
        <w:tab/>
      </w:r>
      <w:r w:rsidR="003E4743" w:rsidRPr="00F84088">
        <w:rPr>
          <w:rFonts w:asciiTheme="minorHAnsi" w:hAnsiTheme="minorHAnsi" w:cstheme="minorHAnsi"/>
          <w:sz w:val="26"/>
          <w:szCs w:val="26"/>
        </w:rPr>
        <w:t>Midwives are trained to determine the FHR</w:t>
      </w:r>
      <w:r w:rsidR="0071735C" w:rsidRPr="00F84088">
        <w:rPr>
          <w:rFonts w:asciiTheme="minorHAnsi" w:hAnsiTheme="minorHAnsi" w:cstheme="minorHAnsi"/>
          <w:sz w:val="26"/>
          <w:szCs w:val="26"/>
        </w:rPr>
        <w:t xml:space="preserve"> before, during and after contractions. The FHR measured before and after contractions must be recorded. One tends not to get an accurate reading of the FHR when using a foetoscope as a tool or instrument. The midwife would have to have a good timing of the end of a contraction to note the FHR. It’s a tricky situation to time when the contraction has subsided. If a woman has a contraction the uterus is hard and intense pain is experienced by the mother</w:t>
      </w:r>
      <w:r w:rsidR="00313E65" w:rsidRPr="00F84088">
        <w:rPr>
          <w:rFonts w:asciiTheme="minorHAnsi" w:hAnsiTheme="minorHAnsi" w:cstheme="minorHAnsi"/>
          <w:sz w:val="26"/>
          <w:szCs w:val="26"/>
        </w:rPr>
        <w:t>,</w:t>
      </w:r>
      <w:r w:rsidR="0071735C" w:rsidRPr="00F84088">
        <w:rPr>
          <w:rFonts w:asciiTheme="minorHAnsi" w:hAnsiTheme="minorHAnsi" w:cstheme="minorHAnsi"/>
          <w:sz w:val="26"/>
          <w:szCs w:val="26"/>
        </w:rPr>
        <w:t xml:space="preserve"> which makes it very difficult to put the foetoscope on the contracted abdomen because the </w:t>
      </w:r>
      <w:r w:rsidR="0071735C" w:rsidRPr="00F84088">
        <w:rPr>
          <w:rFonts w:asciiTheme="minorHAnsi" w:hAnsiTheme="minorHAnsi" w:cstheme="minorHAnsi"/>
          <w:sz w:val="26"/>
          <w:szCs w:val="26"/>
        </w:rPr>
        <w:lastRenderedPageBreak/>
        <w:t>mother tends to be very restless and is moving around, i.e., is not lying in a supine position all the time. Therefore it happens that by the time the midwife starts feeling for the FHR</w:t>
      </w:r>
      <w:r w:rsidR="00313E65" w:rsidRPr="00F84088">
        <w:rPr>
          <w:rFonts w:asciiTheme="minorHAnsi" w:hAnsiTheme="minorHAnsi" w:cstheme="minorHAnsi"/>
          <w:sz w:val="26"/>
          <w:szCs w:val="26"/>
        </w:rPr>
        <w:t>,</w:t>
      </w:r>
      <w:r w:rsidR="0071735C" w:rsidRPr="00F84088">
        <w:rPr>
          <w:rFonts w:asciiTheme="minorHAnsi" w:hAnsiTheme="minorHAnsi" w:cstheme="minorHAnsi"/>
          <w:sz w:val="26"/>
          <w:szCs w:val="26"/>
        </w:rPr>
        <w:t xml:space="preserve"> the contraction has stopped a long time ago. Midwives use the mother’s contraction and the FHR to determine whether </w:t>
      </w:r>
      <w:r w:rsidR="008070E8" w:rsidRPr="00F84088">
        <w:rPr>
          <w:rFonts w:asciiTheme="minorHAnsi" w:hAnsiTheme="minorHAnsi" w:cstheme="minorHAnsi"/>
          <w:sz w:val="26"/>
          <w:szCs w:val="26"/>
        </w:rPr>
        <w:t>any</w:t>
      </w:r>
      <w:r w:rsidR="0071735C" w:rsidRPr="00F84088">
        <w:rPr>
          <w:rFonts w:asciiTheme="minorHAnsi" w:hAnsiTheme="minorHAnsi" w:cstheme="minorHAnsi"/>
          <w:sz w:val="26"/>
          <w:szCs w:val="26"/>
        </w:rPr>
        <w:t xml:space="preserve"> deceleration is late or early.</w:t>
      </w:r>
      <w:r w:rsidR="008070E8" w:rsidRPr="00F84088">
        <w:rPr>
          <w:rFonts w:asciiTheme="minorHAnsi" w:hAnsiTheme="minorHAnsi" w:cstheme="minorHAnsi"/>
          <w:sz w:val="26"/>
          <w:szCs w:val="26"/>
        </w:rPr>
        <w:t xml:space="preserve"> It is not a common practice to record the FHR before, during and after contractions.</w:t>
      </w:r>
    </w:p>
    <w:p w:rsidR="00652C27" w:rsidRDefault="00652C27" w:rsidP="00BA0020">
      <w:pPr>
        <w:pStyle w:val="ListParagraph"/>
        <w:rPr>
          <w:rFonts w:asciiTheme="minorHAnsi" w:hAnsiTheme="minorHAnsi" w:cstheme="minorHAnsi"/>
          <w:sz w:val="26"/>
          <w:szCs w:val="26"/>
        </w:rPr>
      </w:pPr>
    </w:p>
    <w:p w:rsidR="00652C27"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110.</w:t>
      </w:r>
      <w:r>
        <w:rPr>
          <w:rFonts w:asciiTheme="minorHAnsi" w:hAnsiTheme="minorHAnsi"/>
          <w:sz w:val="24"/>
          <w:szCs w:val="24"/>
        </w:rPr>
        <w:tab/>
      </w:r>
      <w:r w:rsidR="008070E8" w:rsidRPr="00F84088">
        <w:rPr>
          <w:rFonts w:asciiTheme="minorHAnsi" w:hAnsiTheme="minorHAnsi" w:cstheme="minorHAnsi"/>
          <w:sz w:val="26"/>
          <w:szCs w:val="26"/>
        </w:rPr>
        <w:t>A normal FHR is between 110 and 160 bpm. If it drops below 110 bpm you would want to know the duration of such deceleration.</w:t>
      </w:r>
    </w:p>
    <w:p w:rsidR="00652C27" w:rsidRDefault="00652C27" w:rsidP="00BA0020">
      <w:pPr>
        <w:pStyle w:val="ListParagraph"/>
        <w:rPr>
          <w:rFonts w:asciiTheme="minorHAnsi" w:hAnsiTheme="minorHAnsi" w:cstheme="minorHAnsi"/>
          <w:sz w:val="26"/>
          <w:szCs w:val="26"/>
        </w:rPr>
      </w:pPr>
    </w:p>
    <w:p w:rsidR="00652C27"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111.</w:t>
      </w:r>
      <w:r>
        <w:rPr>
          <w:rFonts w:asciiTheme="minorHAnsi" w:hAnsiTheme="minorHAnsi"/>
          <w:sz w:val="24"/>
          <w:szCs w:val="24"/>
        </w:rPr>
        <w:tab/>
      </w:r>
      <w:r w:rsidR="008070E8" w:rsidRPr="00F84088">
        <w:rPr>
          <w:rFonts w:asciiTheme="minorHAnsi" w:hAnsiTheme="minorHAnsi" w:cstheme="minorHAnsi"/>
          <w:sz w:val="26"/>
          <w:szCs w:val="26"/>
        </w:rPr>
        <w:t xml:space="preserve">According to the labour records, at 4am the plaintiff’s membranes had ruptured and she was draining clear liquor. At 6am, the mother was 9cm dilated. There </w:t>
      </w:r>
      <w:r w:rsidR="00313E65" w:rsidRPr="00F84088">
        <w:rPr>
          <w:rFonts w:asciiTheme="minorHAnsi" w:hAnsiTheme="minorHAnsi" w:cstheme="minorHAnsi"/>
          <w:sz w:val="26"/>
          <w:szCs w:val="26"/>
        </w:rPr>
        <w:t>wa</w:t>
      </w:r>
      <w:r w:rsidR="008070E8" w:rsidRPr="00F84088">
        <w:rPr>
          <w:rFonts w:asciiTheme="minorHAnsi" w:hAnsiTheme="minorHAnsi" w:cstheme="minorHAnsi"/>
          <w:sz w:val="26"/>
          <w:szCs w:val="26"/>
        </w:rPr>
        <w:t xml:space="preserve">s no record of </w:t>
      </w:r>
      <w:r w:rsidR="00313E65" w:rsidRPr="00F84088">
        <w:rPr>
          <w:rFonts w:asciiTheme="minorHAnsi" w:hAnsiTheme="minorHAnsi" w:cstheme="minorHAnsi"/>
          <w:sz w:val="26"/>
          <w:szCs w:val="26"/>
        </w:rPr>
        <w:t xml:space="preserve">any </w:t>
      </w:r>
      <w:r w:rsidR="008070E8" w:rsidRPr="00F84088">
        <w:rPr>
          <w:rFonts w:asciiTheme="minorHAnsi" w:hAnsiTheme="minorHAnsi" w:cstheme="minorHAnsi"/>
          <w:sz w:val="26"/>
          <w:szCs w:val="26"/>
        </w:rPr>
        <w:t>liquor draining</w:t>
      </w:r>
      <w:r w:rsidR="00313E65" w:rsidRPr="00F84088">
        <w:rPr>
          <w:rFonts w:asciiTheme="minorHAnsi" w:hAnsiTheme="minorHAnsi" w:cstheme="minorHAnsi"/>
          <w:sz w:val="26"/>
          <w:szCs w:val="26"/>
        </w:rPr>
        <w:t xml:space="preserve"> at 6am</w:t>
      </w:r>
      <w:r w:rsidR="008070E8" w:rsidRPr="00F84088">
        <w:rPr>
          <w:rFonts w:asciiTheme="minorHAnsi" w:hAnsiTheme="minorHAnsi" w:cstheme="minorHAnsi"/>
          <w:sz w:val="26"/>
          <w:szCs w:val="26"/>
        </w:rPr>
        <w:t xml:space="preserve">. The descent of the baby’s head was also not recorded. </w:t>
      </w:r>
    </w:p>
    <w:p w:rsidR="00652C27" w:rsidRDefault="00652C27" w:rsidP="00BA0020">
      <w:pPr>
        <w:pStyle w:val="ListParagraph"/>
        <w:rPr>
          <w:rFonts w:asciiTheme="minorHAnsi" w:hAnsiTheme="minorHAnsi" w:cstheme="minorHAnsi"/>
          <w:sz w:val="26"/>
          <w:szCs w:val="26"/>
        </w:rPr>
      </w:pPr>
    </w:p>
    <w:p w:rsidR="00652C27"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112.</w:t>
      </w:r>
      <w:r>
        <w:rPr>
          <w:rFonts w:asciiTheme="minorHAnsi" w:hAnsiTheme="minorHAnsi"/>
          <w:sz w:val="24"/>
          <w:szCs w:val="24"/>
        </w:rPr>
        <w:tab/>
      </w:r>
      <w:r w:rsidR="008070E8" w:rsidRPr="00F84088">
        <w:rPr>
          <w:rFonts w:asciiTheme="minorHAnsi" w:hAnsiTheme="minorHAnsi" w:cstheme="minorHAnsi"/>
          <w:sz w:val="26"/>
          <w:szCs w:val="26"/>
        </w:rPr>
        <w:t>The known principle in nursing is that what is not recorded</w:t>
      </w:r>
      <w:r w:rsidR="00313E65" w:rsidRPr="00F84088">
        <w:rPr>
          <w:rFonts w:asciiTheme="minorHAnsi" w:hAnsiTheme="minorHAnsi" w:cstheme="minorHAnsi"/>
          <w:sz w:val="26"/>
          <w:szCs w:val="26"/>
        </w:rPr>
        <w:t>,</w:t>
      </w:r>
      <w:r w:rsidR="008070E8" w:rsidRPr="00F84088">
        <w:rPr>
          <w:rFonts w:asciiTheme="minorHAnsi" w:hAnsiTheme="minorHAnsi" w:cstheme="minorHAnsi"/>
          <w:sz w:val="26"/>
          <w:szCs w:val="26"/>
        </w:rPr>
        <w:t xml:space="preserve"> was not done.</w:t>
      </w:r>
    </w:p>
    <w:p w:rsidR="00652C27" w:rsidRDefault="00652C27" w:rsidP="00BA0020">
      <w:pPr>
        <w:pStyle w:val="ListParagraph"/>
        <w:rPr>
          <w:rFonts w:asciiTheme="minorHAnsi" w:hAnsiTheme="minorHAnsi" w:cstheme="minorHAnsi"/>
          <w:sz w:val="26"/>
          <w:szCs w:val="26"/>
        </w:rPr>
      </w:pPr>
    </w:p>
    <w:p w:rsidR="008070E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113.</w:t>
      </w:r>
      <w:r>
        <w:rPr>
          <w:rFonts w:asciiTheme="minorHAnsi" w:hAnsiTheme="minorHAnsi"/>
          <w:sz w:val="24"/>
          <w:szCs w:val="24"/>
        </w:rPr>
        <w:tab/>
      </w:r>
      <w:r w:rsidR="008070E8" w:rsidRPr="00F84088">
        <w:rPr>
          <w:rFonts w:asciiTheme="minorHAnsi" w:hAnsiTheme="minorHAnsi" w:cstheme="minorHAnsi"/>
          <w:sz w:val="26"/>
          <w:szCs w:val="26"/>
        </w:rPr>
        <w:t xml:space="preserve">At 7am the plaintiff was draining </w:t>
      </w:r>
      <w:r w:rsidR="00313E65" w:rsidRPr="00F84088">
        <w:rPr>
          <w:rFonts w:asciiTheme="minorHAnsi" w:hAnsiTheme="minorHAnsi" w:cstheme="minorHAnsi"/>
          <w:sz w:val="26"/>
          <w:szCs w:val="26"/>
        </w:rPr>
        <w:t xml:space="preserve">thick </w:t>
      </w:r>
      <w:r w:rsidR="008070E8" w:rsidRPr="00F84088">
        <w:rPr>
          <w:rFonts w:asciiTheme="minorHAnsi" w:hAnsiTheme="minorHAnsi" w:cstheme="minorHAnsi"/>
          <w:sz w:val="26"/>
          <w:szCs w:val="26"/>
        </w:rPr>
        <w:t xml:space="preserve">meconium stained liquor. </w:t>
      </w:r>
      <w:r w:rsidR="0022175A" w:rsidRPr="00F84088">
        <w:rPr>
          <w:rFonts w:asciiTheme="minorHAnsi" w:hAnsiTheme="minorHAnsi" w:cstheme="minorHAnsi"/>
          <w:sz w:val="26"/>
          <w:szCs w:val="26"/>
        </w:rPr>
        <w:t xml:space="preserve">The records reflect only one recording of the FHR at 109bpm. One reading cannot give you confirmation of bradycardia but because of the presence of meconium stained liquor </w:t>
      </w:r>
      <w:r w:rsidR="00313E65" w:rsidRPr="00F84088">
        <w:rPr>
          <w:rFonts w:asciiTheme="minorHAnsi" w:hAnsiTheme="minorHAnsi" w:cstheme="minorHAnsi"/>
          <w:sz w:val="26"/>
          <w:szCs w:val="26"/>
        </w:rPr>
        <w:t>(</w:t>
      </w:r>
      <w:r w:rsidR="0022175A" w:rsidRPr="00F84088">
        <w:rPr>
          <w:rFonts w:asciiTheme="minorHAnsi" w:hAnsiTheme="minorHAnsi" w:cstheme="minorHAnsi"/>
          <w:sz w:val="26"/>
          <w:szCs w:val="26"/>
        </w:rPr>
        <w:t xml:space="preserve">grade </w:t>
      </w:r>
      <w:r w:rsidR="00313E65" w:rsidRPr="00F84088">
        <w:rPr>
          <w:rFonts w:asciiTheme="minorHAnsi" w:hAnsiTheme="minorHAnsi" w:cstheme="minorHAnsi"/>
          <w:sz w:val="26"/>
          <w:szCs w:val="26"/>
        </w:rPr>
        <w:t>3)</w:t>
      </w:r>
      <w:r w:rsidR="0022175A" w:rsidRPr="00F84088">
        <w:rPr>
          <w:rFonts w:asciiTheme="minorHAnsi" w:hAnsiTheme="minorHAnsi" w:cstheme="minorHAnsi"/>
          <w:sz w:val="26"/>
          <w:szCs w:val="26"/>
        </w:rPr>
        <w:t>, there was foetal bradycardia or foetal distress</w:t>
      </w:r>
      <w:r w:rsidR="00313E65" w:rsidRPr="00F84088">
        <w:rPr>
          <w:rFonts w:asciiTheme="minorHAnsi" w:hAnsiTheme="minorHAnsi" w:cstheme="minorHAnsi"/>
          <w:sz w:val="26"/>
          <w:szCs w:val="26"/>
        </w:rPr>
        <w:t xml:space="preserve">. </w:t>
      </w:r>
      <w:r w:rsidR="008070E8" w:rsidRPr="00F84088">
        <w:rPr>
          <w:rFonts w:asciiTheme="minorHAnsi" w:hAnsiTheme="minorHAnsi" w:cstheme="minorHAnsi"/>
          <w:sz w:val="26"/>
          <w:szCs w:val="26"/>
        </w:rPr>
        <w:t>The correct protocol would have been to insert a drip of ringers lactate and to administer oxygen to the mother.</w:t>
      </w:r>
    </w:p>
    <w:p w:rsidR="008070E8" w:rsidRDefault="008070E8" w:rsidP="00BA0020">
      <w:pPr>
        <w:pStyle w:val="ListParagraph"/>
        <w:rPr>
          <w:rFonts w:asciiTheme="minorHAnsi" w:hAnsiTheme="minorHAnsi" w:cstheme="minorHAnsi"/>
          <w:sz w:val="26"/>
          <w:szCs w:val="26"/>
        </w:rPr>
      </w:pPr>
    </w:p>
    <w:p w:rsidR="008070E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114.</w:t>
      </w:r>
      <w:r>
        <w:rPr>
          <w:rFonts w:asciiTheme="minorHAnsi" w:hAnsiTheme="minorHAnsi"/>
          <w:sz w:val="24"/>
          <w:szCs w:val="24"/>
        </w:rPr>
        <w:tab/>
      </w:r>
      <w:r w:rsidR="0022175A" w:rsidRPr="00F84088">
        <w:rPr>
          <w:rFonts w:asciiTheme="minorHAnsi" w:hAnsiTheme="minorHAnsi" w:cstheme="minorHAnsi"/>
          <w:sz w:val="26"/>
          <w:szCs w:val="26"/>
        </w:rPr>
        <w:t>If a midwife decides to transfer a pa</w:t>
      </w:r>
      <w:r w:rsidR="00313E65" w:rsidRPr="00F84088">
        <w:rPr>
          <w:rFonts w:asciiTheme="minorHAnsi" w:hAnsiTheme="minorHAnsi" w:cstheme="minorHAnsi"/>
          <w:sz w:val="26"/>
          <w:szCs w:val="26"/>
        </w:rPr>
        <w:t>tient</w:t>
      </w:r>
      <w:r w:rsidR="0022175A" w:rsidRPr="00F84088">
        <w:rPr>
          <w:rFonts w:asciiTheme="minorHAnsi" w:hAnsiTheme="minorHAnsi" w:cstheme="minorHAnsi"/>
          <w:sz w:val="26"/>
          <w:szCs w:val="26"/>
        </w:rPr>
        <w:t xml:space="preserve"> to a hospital, the process is as follows; (i) phone </w:t>
      </w:r>
      <w:r w:rsidR="00313E65" w:rsidRPr="00F84088">
        <w:rPr>
          <w:rFonts w:asciiTheme="minorHAnsi" w:hAnsiTheme="minorHAnsi" w:cstheme="minorHAnsi"/>
          <w:sz w:val="26"/>
          <w:szCs w:val="26"/>
        </w:rPr>
        <w:t xml:space="preserve">the </w:t>
      </w:r>
      <w:r w:rsidR="0022175A" w:rsidRPr="00F84088">
        <w:rPr>
          <w:rFonts w:asciiTheme="minorHAnsi" w:hAnsiTheme="minorHAnsi" w:cstheme="minorHAnsi"/>
          <w:sz w:val="26"/>
          <w:szCs w:val="26"/>
        </w:rPr>
        <w:t xml:space="preserve">labour ward and locate the obstetrician on call. Phone the doctor </w:t>
      </w:r>
      <w:r w:rsidR="00313E65" w:rsidRPr="00F84088">
        <w:rPr>
          <w:rFonts w:asciiTheme="minorHAnsi" w:hAnsiTheme="minorHAnsi" w:cstheme="minorHAnsi"/>
          <w:sz w:val="26"/>
          <w:szCs w:val="26"/>
        </w:rPr>
        <w:t xml:space="preserve">on call </w:t>
      </w:r>
      <w:r w:rsidR="0022175A" w:rsidRPr="00F84088">
        <w:rPr>
          <w:rFonts w:asciiTheme="minorHAnsi" w:hAnsiTheme="minorHAnsi" w:cstheme="minorHAnsi"/>
          <w:sz w:val="26"/>
          <w:szCs w:val="26"/>
        </w:rPr>
        <w:t xml:space="preserve">and discuss the patient’s history, how far she is dilated, state of contractions, foetal distress. If the doctor accepts the patient, then (ii) call the emergency medical services control to request an ambulance. It depends </w:t>
      </w:r>
      <w:r w:rsidR="0022175A" w:rsidRPr="00F84088">
        <w:rPr>
          <w:rFonts w:asciiTheme="minorHAnsi" w:hAnsiTheme="minorHAnsi" w:cstheme="minorHAnsi"/>
          <w:sz w:val="26"/>
          <w:szCs w:val="26"/>
        </w:rPr>
        <w:lastRenderedPageBreak/>
        <w:t xml:space="preserve">if an ambulance is available as to how soon the ambulance will arrive. At the hospital the patient is taken to maternity admission and admitted to the labour ward. In most cases the patient will be escorted by the midwife in the ambulance in case she delivers in transit. </w:t>
      </w:r>
      <w:r w:rsidR="00192977" w:rsidRPr="00F84088">
        <w:rPr>
          <w:rFonts w:asciiTheme="minorHAnsi" w:hAnsiTheme="minorHAnsi" w:cstheme="minorHAnsi"/>
          <w:sz w:val="26"/>
          <w:szCs w:val="26"/>
        </w:rPr>
        <w:t xml:space="preserve">The doctor would examine the </w:t>
      </w:r>
      <w:r w:rsidR="00313E65" w:rsidRPr="00F84088">
        <w:rPr>
          <w:rFonts w:asciiTheme="minorHAnsi" w:hAnsiTheme="minorHAnsi" w:cstheme="minorHAnsi"/>
          <w:sz w:val="26"/>
          <w:szCs w:val="26"/>
        </w:rPr>
        <w:t>patient</w:t>
      </w:r>
      <w:r w:rsidR="00192977" w:rsidRPr="00F84088">
        <w:rPr>
          <w:rFonts w:asciiTheme="minorHAnsi" w:hAnsiTheme="minorHAnsi" w:cstheme="minorHAnsi"/>
          <w:sz w:val="26"/>
          <w:szCs w:val="26"/>
        </w:rPr>
        <w:t xml:space="preserve"> and decide if an emergency caesarean has to be performed or </w:t>
      </w:r>
      <w:r w:rsidR="00313E65" w:rsidRPr="00F84088">
        <w:rPr>
          <w:rFonts w:asciiTheme="minorHAnsi" w:hAnsiTheme="minorHAnsi" w:cstheme="minorHAnsi"/>
          <w:sz w:val="26"/>
          <w:szCs w:val="26"/>
        </w:rPr>
        <w:t>whether to deliver by</w:t>
      </w:r>
      <w:r w:rsidR="00192977" w:rsidRPr="00F84088">
        <w:rPr>
          <w:rFonts w:asciiTheme="minorHAnsi" w:hAnsiTheme="minorHAnsi" w:cstheme="minorHAnsi"/>
          <w:sz w:val="26"/>
          <w:szCs w:val="26"/>
        </w:rPr>
        <w:t xml:space="preserve"> vacuum extraction or </w:t>
      </w:r>
      <w:r w:rsidR="00313E65" w:rsidRPr="00F84088">
        <w:rPr>
          <w:rFonts w:asciiTheme="minorHAnsi" w:hAnsiTheme="minorHAnsi" w:cstheme="minorHAnsi"/>
          <w:sz w:val="26"/>
          <w:szCs w:val="26"/>
        </w:rPr>
        <w:t xml:space="preserve">by way of </w:t>
      </w:r>
      <w:r w:rsidR="00192977" w:rsidRPr="00F84088">
        <w:rPr>
          <w:rFonts w:asciiTheme="minorHAnsi" w:hAnsiTheme="minorHAnsi" w:cstheme="minorHAnsi"/>
          <w:sz w:val="26"/>
          <w:szCs w:val="26"/>
        </w:rPr>
        <w:t xml:space="preserve">normal vaginal delivery. </w:t>
      </w:r>
      <w:r w:rsidR="0022175A" w:rsidRPr="00F84088">
        <w:rPr>
          <w:rFonts w:asciiTheme="minorHAnsi" w:hAnsiTheme="minorHAnsi" w:cstheme="minorHAnsi"/>
          <w:sz w:val="26"/>
          <w:szCs w:val="26"/>
        </w:rPr>
        <w:t xml:space="preserve">If a caesarean has to be performed in hospital, the patient’s consent has to be obtained and other preparations </w:t>
      </w:r>
      <w:r w:rsidR="00313E65" w:rsidRPr="00F84088">
        <w:rPr>
          <w:rFonts w:asciiTheme="minorHAnsi" w:hAnsiTheme="minorHAnsi" w:cstheme="minorHAnsi"/>
          <w:sz w:val="26"/>
          <w:szCs w:val="26"/>
        </w:rPr>
        <w:t xml:space="preserve">would have to be </w:t>
      </w:r>
      <w:r w:rsidR="0022175A" w:rsidRPr="00F84088">
        <w:rPr>
          <w:rFonts w:asciiTheme="minorHAnsi" w:hAnsiTheme="minorHAnsi" w:cstheme="minorHAnsi"/>
          <w:sz w:val="26"/>
          <w:szCs w:val="26"/>
        </w:rPr>
        <w:t>done before the patient is taken to theatre. Between 7 to 8 am all this was unlikely to be achieved</w:t>
      </w:r>
      <w:r w:rsidR="00313E65" w:rsidRPr="00F84088">
        <w:rPr>
          <w:rFonts w:asciiTheme="minorHAnsi" w:hAnsiTheme="minorHAnsi" w:cstheme="minorHAnsi"/>
          <w:sz w:val="26"/>
          <w:szCs w:val="26"/>
        </w:rPr>
        <w:t>.</w:t>
      </w:r>
    </w:p>
    <w:p w:rsidR="008070E8" w:rsidRDefault="008070E8" w:rsidP="00BA0020">
      <w:pPr>
        <w:pStyle w:val="ListParagraph"/>
        <w:rPr>
          <w:rFonts w:asciiTheme="minorHAnsi" w:hAnsiTheme="minorHAnsi" w:cstheme="minorHAnsi"/>
          <w:sz w:val="26"/>
          <w:szCs w:val="26"/>
        </w:rPr>
      </w:pPr>
    </w:p>
    <w:p w:rsidR="008070E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115.</w:t>
      </w:r>
      <w:r>
        <w:rPr>
          <w:rFonts w:asciiTheme="minorHAnsi" w:hAnsiTheme="minorHAnsi"/>
          <w:sz w:val="24"/>
          <w:szCs w:val="24"/>
        </w:rPr>
        <w:tab/>
      </w:r>
      <w:r w:rsidR="00192977" w:rsidRPr="00F84088">
        <w:rPr>
          <w:rFonts w:asciiTheme="minorHAnsi" w:hAnsiTheme="minorHAnsi" w:cstheme="minorHAnsi"/>
          <w:sz w:val="26"/>
          <w:szCs w:val="26"/>
        </w:rPr>
        <w:t xml:space="preserve">Under cross-examination the witness stated that although the </w:t>
      </w:r>
      <w:r w:rsidR="00313E65" w:rsidRPr="00F84088">
        <w:rPr>
          <w:rFonts w:asciiTheme="minorHAnsi" w:hAnsiTheme="minorHAnsi" w:cstheme="minorHAnsi"/>
          <w:sz w:val="26"/>
          <w:szCs w:val="26"/>
        </w:rPr>
        <w:t>delivery record</w:t>
      </w:r>
      <w:r w:rsidR="00192977" w:rsidRPr="00F84088">
        <w:rPr>
          <w:rFonts w:asciiTheme="minorHAnsi" w:hAnsiTheme="minorHAnsi" w:cstheme="minorHAnsi"/>
          <w:sz w:val="26"/>
          <w:szCs w:val="26"/>
        </w:rPr>
        <w:t xml:space="preserve"> reflect</w:t>
      </w:r>
      <w:r w:rsidR="00313E65" w:rsidRPr="00F84088">
        <w:rPr>
          <w:rFonts w:asciiTheme="minorHAnsi" w:hAnsiTheme="minorHAnsi" w:cstheme="minorHAnsi"/>
          <w:sz w:val="26"/>
          <w:szCs w:val="26"/>
        </w:rPr>
        <w:t>s</w:t>
      </w:r>
      <w:r w:rsidR="00192977" w:rsidRPr="00F84088">
        <w:rPr>
          <w:rFonts w:asciiTheme="minorHAnsi" w:hAnsiTheme="minorHAnsi" w:cstheme="minorHAnsi"/>
          <w:sz w:val="26"/>
          <w:szCs w:val="26"/>
        </w:rPr>
        <w:t xml:space="preserve"> that she assisted in the delivery of baby D, her only independent recall is that she took part in the resuscitation after delivery.</w:t>
      </w:r>
    </w:p>
    <w:p w:rsidR="008070E8" w:rsidRDefault="008070E8" w:rsidP="00BA0020">
      <w:pPr>
        <w:pStyle w:val="ListParagraph"/>
        <w:rPr>
          <w:rFonts w:asciiTheme="minorHAnsi" w:hAnsiTheme="minorHAnsi" w:cstheme="minorHAnsi"/>
          <w:sz w:val="26"/>
          <w:szCs w:val="26"/>
        </w:rPr>
      </w:pPr>
    </w:p>
    <w:p w:rsidR="008070E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116.</w:t>
      </w:r>
      <w:r>
        <w:rPr>
          <w:rFonts w:asciiTheme="minorHAnsi" w:hAnsiTheme="minorHAnsi"/>
          <w:sz w:val="24"/>
          <w:szCs w:val="24"/>
        </w:rPr>
        <w:tab/>
      </w:r>
      <w:r w:rsidR="00192977" w:rsidRPr="00F84088">
        <w:rPr>
          <w:rFonts w:asciiTheme="minorHAnsi" w:hAnsiTheme="minorHAnsi" w:cstheme="minorHAnsi"/>
          <w:sz w:val="26"/>
          <w:szCs w:val="26"/>
        </w:rPr>
        <w:t xml:space="preserve">She </w:t>
      </w:r>
      <w:r w:rsidR="001F625C" w:rsidRPr="00F84088">
        <w:rPr>
          <w:rFonts w:asciiTheme="minorHAnsi" w:hAnsiTheme="minorHAnsi" w:cstheme="minorHAnsi"/>
          <w:sz w:val="26"/>
          <w:szCs w:val="26"/>
        </w:rPr>
        <w:t>further</w:t>
      </w:r>
      <w:r w:rsidR="00192977" w:rsidRPr="00F84088">
        <w:rPr>
          <w:rFonts w:asciiTheme="minorHAnsi" w:hAnsiTheme="minorHAnsi" w:cstheme="minorHAnsi"/>
          <w:sz w:val="26"/>
          <w:szCs w:val="26"/>
        </w:rPr>
        <w:t xml:space="preserve"> confirmed that information plotted on a partogram is to provide a pictorial view of the progress of labour from admission until delivery. It is used to alert any medical practitioner of any pathological development </w:t>
      </w:r>
      <w:r w:rsidR="001F625C" w:rsidRPr="00F84088">
        <w:rPr>
          <w:rFonts w:asciiTheme="minorHAnsi" w:hAnsiTheme="minorHAnsi" w:cstheme="minorHAnsi"/>
          <w:sz w:val="26"/>
          <w:szCs w:val="26"/>
        </w:rPr>
        <w:t>during the course of labour. In this case, the partogram was not completed properly from 0h00 to 4h00 on 12 July 2012 in that the FHR before, during and after contractions was not plotted. The rate of descent of the baby’s head was also not recorded at all.</w:t>
      </w:r>
      <w:r w:rsidR="00192977" w:rsidRPr="00F84088">
        <w:rPr>
          <w:rFonts w:asciiTheme="minorHAnsi" w:hAnsiTheme="minorHAnsi" w:cstheme="minorHAnsi"/>
          <w:sz w:val="26"/>
          <w:szCs w:val="26"/>
        </w:rPr>
        <w:t xml:space="preserve"> </w:t>
      </w:r>
    </w:p>
    <w:p w:rsidR="008070E8" w:rsidRDefault="008070E8" w:rsidP="00BA0020">
      <w:pPr>
        <w:pStyle w:val="ListParagraph"/>
        <w:rPr>
          <w:rFonts w:asciiTheme="minorHAnsi" w:hAnsiTheme="minorHAnsi" w:cstheme="minorHAnsi"/>
          <w:sz w:val="26"/>
          <w:szCs w:val="26"/>
        </w:rPr>
      </w:pPr>
    </w:p>
    <w:p w:rsidR="008070E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117.</w:t>
      </w:r>
      <w:r>
        <w:rPr>
          <w:rFonts w:asciiTheme="minorHAnsi" w:hAnsiTheme="minorHAnsi"/>
          <w:sz w:val="24"/>
          <w:szCs w:val="24"/>
        </w:rPr>
        <w:tab/>
      </w:r>
      <w:r w:rsidR="001F625C" w:rsidRPr="00F84088">
        <w:rPr>
          <w:rFonts w:asciiTheme="minorHAnsi" w:hAnsiTheme="minorHAnsi" w:cstheme="minorHAnsi"/>
          <w:sz w:val="26"/>
          <w:szCs w:val="26"/>
        </w:rPr>
        <w:t>In a situation where the mother is draining meco</w:t>
      </w:r>
      <w:r w:rsidR="00313E65" w:rsidRPr="00F84088">
        <w:rPr>
          <w:rFonts w:asciiTheme="minorHAnsi" w:hAnsiTheme="minorHAnsi" w:cstheme="minorHAnsi"/>
          <w:sz w:val="26"/>
          <w:szCs w:val="26"/>
        </w:rPr>
        <w:t>n</w:t>
      </w:r>
      <w:r w:rsidR="001F625C" w:rsidRPr="00F84088">
        <w:rPr>
          <w:rFonts w:asciiTheme="minorHAnsi" w:hAnsiTheme="minorHAnsi" w:cstheme="minorHAnsi"/>
          <w:sz w:val="26"/>
          <w:szCs w:val="26"/>
        </w:rPr>
        <w:t>iu</w:t>
      </w:r>
      <w:r w:rsidR="00313E65" w:rsidRPr="00F84088">
        <w:rPr>
          <w:rFonts w:asciiTheme="minorHAnsi" w:hAnsiTheme="minorHAnsi" w:cstheme="minorHAnsi"/>
          <w:sz w:val="26"/>
          <w:szCs w:val="26"/>
        </w:rPr>
        <w:t>m</w:t>
      </w:r>
      <w:r w:rsidR="001F625C" w:rsidRPr="00F84088">
        <w:rPr>
          <w:rFonts w:asciiTheme="minorHAnsi" w:hAnsiTheme="minorHAnsi" w:cstheme="minorHAnsi"/>
          <w:sz w:val="26"/>
          <w:szCs w:val="26"/>
        </w:rPr>
        <w:t xml:space="preserve"> stained li</w:t>
      </w:r>
      <w:r w:rsidR="00EC2644" w:rsidRPr="00F84088">
        <w:rPr>
          <w:rFonts w:asciiTheme="minorHAnsi" w:hAnsiTheme="minorHAnsi" w:cstheme="minorHAnsi"/>
          <w:sz w:val="26"/>
          <w:szCs w:val="26"/>
        </w:rPr>
        <w:t>q</w:t>
      </w:r>
      <w:r w:rsidR="001F625C" w:rsidRPr="00F84088">
        <w:rPr>
          <w:rFonts w:asciiTheme="minorHAnsi" w:hAnsiTheme="minorHAnsi" w:cstheme="minorHAnsi"/>
          <w:sz w:val="26"/>
          <w:szCs w:val="26"/>
        </w:rPr>
        <w:t xml:space="preserve">uor and the foetal heart rate </w:t>
      </w:r>
      <w:r w:rsidR="00EC2644" w:rsidRPr="00F84088">
        <w:rPr>
          <w:rFonts w:asciiTheme="minorHAnsi" w:hAnsiTheme="minorHAnsi" w:cstheme="minorHAnsi"/>
          <w:sz w:val="26"/>
          <w:szCs w:val="26"/>
        </w:rPr>
        <w:t xml:space="preserve">has </w:t>
      </w:r>
      <w:r w:rsidR="001F625C" w:rsidRPr="00F84088">
        <w:rPr>
          <w:rFonts w:asciiTheme="minorHAnsi" w:hAnsiTheme="minorHAnsi" w:cstheme="minorHAnsi"/>
          <w:sz w:val="26"/>
          <w:szCs w:val="26"/>
        </w:rPr>
        <w:t>droppe</w:t>
      </w:r>
      <w:r w:rsidR="00EC2644" w:rsidRPr="00F84088">
        <w:rPr>
          <w:rFonts w:asciiTheme="minorHAnsi" w:hAnsiTheme="minorHAnsi" w:cstheme="minorHAnsi"/>
          <w:sz w:val="26"/>
          <w:szCs w:val="26"/>
        </w:rPr>
        <w:t>d</w:t>
      </w:r>
      <w:r w:rsidR="001F625C" w:rsidRPr="00F84088">
        <w:rPr>
          <w:rFonts w:asciiTheme="minorHAnsi" w:hAnsiTheme="minorHAnsi" w:cstheme="minorHAnsi"/>
          <w:sz w:val="26"/>
          <w:szCs w:val="26"/>
        </w:rPr>
        <w:t xml:space="preserve"> below 110bpm, the witness stated that she would not have doubted that the foetus was in distress. In such a </w:t>
      </w:r>
      <w:r w:rsidR="00B95523" w:rsidRPr="00F84088">
        <w:rPr>
          <w:rFonts w:asciiTheme="minorHAnsi" w:hAnsiTheme="minorHAnsi" w:cstheme="minorHAnsi"/>
          <w:sz w:val="26"/>
          <w:szCs w:val="26"/>
        </w:rPr>
        <w:t xml:space="preserve">situation </w:t>
      </w:r>
      <w:r w:rsidR="00313E65" w:rsidRPr="00F84088">
        <w:rPr>
          <w:rFonts w:asciiTheme="minorHAnsi" w:hAnsiTheme="minorHAnsi" w:cstheme="minorHAnsi"/>
          <w:sz w:val="26"/>
          <w:szCs w:val="26"/>
        </w:rPr>
        <w:t xml:space="preserve">she agreed with the proposition put to her, namely, that </w:t>
      </w:r>
      <w:r w:rsidR="00B95523" w:rsidRPr="00F84088">
        <w:rPr>
          <w:rFonts w:asciiTheme="minorHAnsi" w:hAnsiTheme="minorHAnsi" w:cstheme="minorHAnsi"/>
          <w:sz w:val="26"/>
          <w:szCs w:val="26"/>
        </w:rPr>
        <w:t>the first obligation would be to relieve the baby’s distress. As there was no record of the descent of the head at 7am</w:t>
      </w:r>
      <w:r w:rsidR="00313E65" w:rsidRPr="00F84088">
        <w:rPr>
          <w:rFonts w:asciiTheme="minorHAnsi" w:hAnsiTheme="minorHAnsi" w:cstheme="minorHAnsi"/>
          <w:sz w:val="26"/>
          <w:szCs w:val="26"/>
        </w:rPr>
        <w:t xml:space="preserve"> at all</w:t>
      </w:r>
      <w:r w:rsidR="00B95523" w:rsidRPr="00F84088">
        <w:rPr>
          <w:rFonts w:asciiTheme="minorHAnsi" w:hAnsiTheme="minorHAnsi" w:cstheme="minorHAnsi"/>
          <w:sz w:val="26"/>
          <w:szCs w:val="26"/>
        </w:rPr>
        <w:t>, one could not determine that delivery was imminent</w:t>
      </w:r>
      <w:r w:rsidR="00313E65" w:rsidRPr="00F84088">
        <w:rPr>
          <w:rFonts w:asciiTheme="minorHAnsi" w:hAnsiTheme="minorHAnsi" w:cstheme="minorHAnsi"/>
          <w:sz w:val="26"/>
          <w:szCs w:val="26"/>
        </w:rPr>
        <w:t>, more particularly,</w:t>
      </w:r>
      <w:r w:rsidR="00B95523" w:rsidRPr="00F84088">
        <w:rPr>
          <w:rFonts w:asciiTheme="minorHAnsi" w:hAnsiTheme="minorHAnsi" w:cstheme="minorHAnsi"/>
          <w:sz w:val="26"/>
          <w:szCs w:val="26"/>
        </w:rPr>
        <w:t xml:space="preserve"> </w:t>
      </w:r>
      <w:r w:rsidR="00EC2644" w:rsidRPr="00F84088">
        <w:rPr>
          <w:rFonts w:asciiTheme="minorHAnsi" w:hAnsiTheme="minorHAnsi" w:cstheme="minorHAnsi"/>
          <w:sz w:val="26"/>
          <w:szCs w:val="26"/>
        </w:rPr>
        <w:t>as there was n</w:t>
      </w:r>
      <w:r w:rsidR="00104C3E" w:rsidRPr="00F84088">
        <w:rPr>
          <w:rFonts w:asciiTheme="minorHAnsi" w:hAnsiTheme="minorHAnsi" w:cstheme="minorHAnsi"/>
          <w:sz w:val="26"/>
          <w:szCs w:val="26"/>
        </w:rPr>
        <w:t xml:space="preserve">o record of the descent of the </w:t>
      </w:r>
      <w:r w:rsidR="00EC2644" w:rsidRPr="00F84088">
        <w:rPr>
          <w:rFonts w:asciiTheme="minorHAnsi" w:hAnsiTheme="minorHAnsi" w:cstheme="minorHAnsi"/>
          <w:sz w:val="26"/>
          <w:szCs w:val="26"/>
        </w:rPr>
        <w:t xml:space="preserve">head in relation to </w:t>
      </w:r>
      <w:r w:rsidR="00EC2644" w:rsidRPr="00F84088">
        <w:rPr>
          <w:rFonts w:asciiTheme="minorHAnsi" w:hAnsiTheme="minorHAnsi" w:cstheme="minorHAnsi"/>
          <w:sz w:val="26"/>
          <w:szCs w:val="26"/>
        </w:rPr>
        <w:lastRenderedPageBreak/>
        <w:t>the pelvic brim. D</w:t>
      </w:r>
      <w:r w:rsidR="00B95523" w:rsidRPr="00F84088">
        <w:rPr>
          <w:rFonts w:asciiTheme="minorHAnsi" w:hAnsiTheme="minorHAnsi" w:cstheme="minorHAnsi"/>
          <w:sz w:val="26"/>
          <w:szCs w:val="26"/>
        </w:rPr>
        <w:t xml:space="preserve">elivery is imminent if the patient is fully dilated </w:t>
      </w:r>
      <w:r w:rsidR="00B95523" w:rsidRPr="00F84088">
        <w:rPr>
          <w:rFonts w:asciiTheme="minorHAnsi" w:hAnsiTheme="minorHAnsi" w:cstheme="minorHAnsi"/>
          <w:i/>
          <w:sz w:val="26"/>
          <w:szCs w:val="26"/>
        </w:rPr>
        <w:t xml:space="preserve">and </w:t>
      </w:r>
      <w:r w:rsidR="00EC2644" w:rsidRPr="00F84088">
        <w:rPr>
          <w:rFonts w:asciiTheme="minorHAnsi" w:hAnsiTheme="minorHAnsi" w:cstheme="minorHAnsi"/>
          <w:sz w:val="26"/>
          <w:szCs w:val="26"/>
        </w:rPr>
        <w:t xml:space="preserve">the </w:t>
      </w:r>
      <w:r w:rsidR="00B95523" w:rsidRPr="00F84088">
        <w:rPr>
          <w:rFonts w:asciiTheme="minorHAnsi" w:hAnsiTheme="minorHAnsi" w:cstheme="minorHAnsi"/>
          <w:sz w:val="26"/>
          <w:szCs w:val="26"/>
        </w:rPr>
        <w:t>head has descended onto the perineum of the cervix.</w:t>
      </w:r>
      <w:r w:rsidR="00EC2644" w:rsidRPr="00F84088">
        <w:rPr>
          <w:rFonts w:asciiTheme="minorHAnsi" w:hAnsiTheme="minorHAnsi" w:cstheme="minorHAnsi"/>
          <w:sz w:val="26"/>
          <w:szCs w:val="26"/>
        </w:rPr>
        <w:t xml:space="preserve"> In the event that delivery was indeed imminent, the guidelines require immediate delivery, by vacuum extraction, if necessary. The witness agreed with the proposition put to her that the priority in the face of foetal distress </w:t>
      </w:r>
      <w:r w:rsidR="00313E65" w:rsidRPr="00F84088">
        <w:rPr>
          <w:rFonts w:asciiTheme="minorHAnsi" w:hAnsiTheme="minorHAnsi" w:cstheme="minorHAnsi"/>
          <w:sz w:val="26"/>
          <w:szCs w:val="26"/>
        </w:rPr>
        <w:t xml:space="preserve">is </w:t>
      </w:r>
      <w:r w:rsidR="00EC2644" w:rsidRPr="00F84088">
        <w:rPr>
          <w:rFonts w:asciiTheme="minorHAnsi" w:hAnsiTheme="minorHAnsi" w:cstheme="minorHAnsi"/>
          <w:sz w:val="26"/>
          <w:szCs w:val="26"/>
        </w:rPr>
        <w:t>to get the baby in a good enough condition to deliver without injury or further injury to the baby. She also agreed that if the only route is to deliver because the baby’s condition is deteriorating rapidly</w:t>
      </w:r>
      <w:r w:rsidR="00313E65" w:rsidRPr="00F84088">
        <w:rPr>
          <w:rFonts w:asciiTheme="minorHAnsi" w:hAnsiTheme="minorHAnsi" w:cstheme="minorHAnsi"/>
          <w:sz w:val="26"/>
          <w:szCs w:val="26"/>
        </w:rPr>
        <w:t>,</w:t>
      </w:r>
      <w:r w:rsidR="00EC2644" w:rsidRPr="00F84088">
        <w:rPr>
          <w:rFonts w:asciiTheme="minorHAnsi" w:hAnsiTheme="minorHAnsi" w:cstheme="minorHAnsi"/>
          <w:sz w:val="26"/>
          <w:szCs w:val="26"/>
        </w:rPr>
        <w:t xml:space="preserve"> then one should expedite the delivery eg by using forceps, although the witness qualified this by stating that </w:t>
      </w:r>
      <w:r w:rsidR="00104C3E" w:rsidRPr="00F84088">
        <w:rPr>
          <w:rFonts w:asciiTheme="minorHAnsi" w:hAnsiTheme="minorHAnsi" w:cstheme="minorHAnsi"/>
          <w:sz w:val="26"/>
          <w:szCs w:val="26"/>
        </w:rPr>
        <w:t xml:space="preserve">midwives ‘can’t do vacuum extraction’ and given that </w:t>
      </w:r>
      <w:r w:rsidR="00EC2644" w:rsidRPr="00F84088">
        <w:rPr>
          <w:rFonts w:asciiTheme="minorHAnsi" w:hAnsiTheme="minorHAnsi" w:cstheme="minorHAnsi"/>
          <w:sz w:val="26"/>
          <w:szCs w:val="26"/>
        </w:rPr>
        <w:t xml:space="preserve">she </w:t>
      </w:r>
      <w:r w:rsidR="00104C3E" w:rsidRPr="00F84088">
        <w:rPr>
          <w:rFonts w:asciiTheme="minorHAnsi" w:hAnsiTheme="minorHAnsi" w:cstheme="minorHAnsi"/>
          <w:sz w:val="26"/>
          <w:szCs w:val="26"/>
        </w:rPr>
        <w:t xml:space="preserve">herself </w:t>
      </w:r>
      <w:r w:rsidR="00EC2644" w:rsidRPr="00F84088">
        <w:rPr>
          <w:rFonts w:asciiTheme="minorHAnsi" w:hAnsiTheme="minorHAnsi" w:cstheme="minorHAnsi"/>
          <w:sz w:val="26"/>
          <w:szCs w:val="26"/>
        </w:rPr>
        <w:t>last did vacuum extraction in 2008</w:t>
      </w:r>
      <w:r w:rsidR="00104C3E" w:rsidRPr="00F84088">
        <w:rPr>
          <w:rFonts w:asciiTheme="minorHAnsi" w:hAnsiTheme="minorHAnsi" w:cstheme="minorHAnsi"/>
          <w:sz w:val="26"/>
          <w:szCs w:val="26"/>
        </w:rPr>
        <w:t xml:space="preserve">, </w:t>
      </w:r>
      <w:r w:rsidR="00EC2644" w:rsidRPr="00F84088">
        <w:rPr>
          <w:rFonts w:asciiTheme="minorHAnsi" w:hAnsiTheme="minorHAnsi" w:cstheme="minorHAnsi"/>
          <w:sz w:val="26"/>
          <w:szCs w:val="26"/>
        </w:rPr>
        <w:t xml:space="preserve">her competency level </w:t>
      </w:r>
      <w:r w:rsidR="00104C3E" w:rsidRPr="00F84088">
        <w:rPr>
          <w:rFonts w:asciiTheme="minorHAnsi" w:hAnsiTheme="minorHAnsi" w:cstheme="minorHAnsi"/>
          <w:sz w:val="26"/>
          <w:szCs w:val="26"/>
        </w:rPr>
        <w:t>could</w:t>
      </w:r>
      <w:r w:rsidR="00EC2644" w:rsidRPr="00F84088">
        <w:rPr>
          <w:rFonts w:asciiTheme="minorHAnsi" w:hAnsiTheme="minorHAnsi" w:cstheme="minorHAnsi"/>
          <w:sz w:val="26"/>
          <w:szCs w:val="26"/>
        </w:rPr>
        <w:t xml:space="preserve"> not </w:t>
      </w:r>
      <w:r w:rsidR="00104C3E" w:rsidRPr="00F84088">
        <w:rPr>
          <w:rFonts w:asciiTheme="minorHAnsi" w:hAnsiTheme="minorHAnsi" w:cstheme="minorHAnsi"/>
          <w:sz w:val="26"/>
          <w:szCs w:val="26"/>
        </w:rPr>
        <w:t xml:space="preserve">be </w:t>
      </w:r>
      <w:r w:rsidR="00EC2644" w:rsidRPr="00F84088">
        <w:rPr>
          <w:rFonts w:asciiTheme="minorHAnsi" w:hAnsiTheme="minorHAnsi" w:cstheme="minorHAnsi"/>
          <w:sz w:val="26"/>
          <w:szCs w:val="26"/>
        </w:rPr>
        <w:t>guaranteed</w:t>
      </w:r>
      <w:r w:rsidR="00104C3E" w:rsidRPr="00F84088">
        <w:rPr>
          <w:rFonts w:asciiTheme="minorHAnsi" w:hAnsiTheme="minorHAnsi" w:cstheme="minorHAnsi"/>
          <w:sz w:val="26"/>
          <w:szCs w:val="26"/>
        </w:rPr>
        <w:t>.</w:t>
      </w:r>
    </w:p>
    <w:p w:rsidR="00EC2644" w:rsidRPr="00EC2644" w:rsidRDefault="00EC2644" w:rsidP="00EC2644">
      <w:pPr>
        <w:pStyle w:val="ListParagraph"/>
        <w:rPr>
          <w:rFonts w:asciiTheme="minorHAnsi" w:hAnsiTheme="minorHAnsi" w:cstheme="minorHAnsi"/>
          <w:sz w:val="26"/>
          <w:szCs w:val="26"/>
        </w:rPr>
      </w:pPr>
    </w:p>
    <w:p w:rsidR="00EC2644"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118.</w:t>
      </w:r>
      <w:r>
        <w:rPr>
          <w:rFonts w:asciiTheme="minorHAnsi" w:hAnsiTheme="minorHAnsi"/>
          <w:sz w:val="24"/>
          <w:szCs w:val="24"/>
        </w:rPr>
        <w:tab/>
      </w:r>
      <w:r w:rsidR="00104C3E" w:rsidRPr="00F84088">
        <w:rPr>
          <w:rFonts w:asciiTheme="minorHAnsi" w:hAnsiTheme="minorHAnsi" w:cstheme="minorHAnsi"/>
          <w:sz w:val="26"/>
          <w:szCs w:val="26"/>
        </w:rPr>
        <w:t>Based on incomplete records, the witness conceded that it could not have been known at 7 am that delivery was imminent because the rate of descent of the head was not recorded and the position of the head in relation to the pelvic brim was not recorded. The witness agreed that the guidelines require that contractions be slowed down or stopped and tocolytic dugs administered to the mother in order to buy time for the foetus to recover between contractions and for the mother to be transferred to a higher level of care. On the records as they stand, the mother was not given ringers lactate intravenously, the foetal heart rate was not assessed at all after 7 am and administration of a tocol</w:t>
      </w:r>
      <w:r w:rsidR="00176D6B" w:rsidRPr="00F84088">
        <w:rPr>
          <w:rFonts w:asciiTheme="minorHAnsi" w:hAnsiTheme="minorHAnsi" w:cstheme="minorHAnsi"/>
          <w:sz w:val="26"/>
          <w:szCs w:val="26"/>
        </w:rPr>
        <w:t>y</w:t>
      </w:r>
      <w:r w:rsidR="00104C3E" w:rsidRPr="00F84088">
        <w:rPr>
          <w:rFonts w:asciiTheme="minorHAnsi" w:hAnsiTheme="minorHAnsi" w:cstheme="minorHAnsi"/>
          <w:sz w:val="26"/>
          <w:szCs w:val="26"/>
        </w:rPr>
        <w:t xml:space="preserve">tic </w:t>
      </w:r>
      <w:r w:rsidR="00176D6B" w:rsidRPr="00F84088">
        <w:rPr>
          <w:rFonts w:asciiTheme="minorHAnsi" w:hAnsiTheme="minorHAnsi" w:cstheme="minorHAnsi"/>
          <w:sz w:val="26"/>
          <w:szCs w:val="26"/>
        </w:rPr>
        <w:t>drug to inhibit contractions was not considered.</w:t>
      </w:r>
    </w:p>
    <w:p w:rsidR="008070E8" w:rsidRDefault="008070E8" w:rsidP="00BA0020">
      <w:pPr>
        <w:pStyle w:val="ListParagraph"/>
        <w:rPr>
          <w:rFonts w:asciiTheme="minorHAnsi" w:hAnsiTheme="minorHAnsi" w:cstheme="minorHAnsi"/>
          <w:sz w:val="26"/>
          <w:szCs w:val="26"/>
        </w:rPr>
      </w:pPr>
    </w:p>
    <w:p w:rsidR="001F625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119.</w:t>
      </w:r>
      <w:r>
        <w:rPr>
          <w:rFonts w:asciiTheme="minorHAnsi" w:hAnsiTheme="minorHAnsi"/>
          <w:sz w:val="24"/>
          <w:szCs w:val="24"/>
        </w:rPr>
        <w:tab/>
      </w:r>
      <w:r w:rsidR="00176D6B" w:rsidRPr="00F84088">
        <w:rPr>
          <w:rFonts w:asciiTheme="minorHAnsi" w:hAnsiTheme="minorHAnsi" w:cstheme="minorHAnsi"/>
          <w:sz w:val="26"/>
          <w:szCs w:val="26"/>
        </w:rPr>
        <w:t>The witness also agreed that it cannot be determined with certainty how long it would take for the child to be delivered once the mother’s cervix has fully dilated – it could be anytime from 30 minutes to two hours before delivery would take place and therefore</w:t>
      </w:r>
      <w:r w:rsidR="00313E65" w:rsidRPr="00F84088">
        <w:rPr>
          <w:rFonts w:asciiTheme="minorHAnsi" w:hAnsiTheme="minorHAnsi" w:cstheme="minorHAnsi"/>
          <w:sz w:val="26"/>
          <w:szCs w:val="26"/>
        </w:rPr>
        <w:t>,</w:t>
      </w:r>
      <w:r w:rsidR="00176D6B" w:rsidRPr="00F84088">
        <w:rPr>
          <w:rFonts w:asciiTheme="minorHAnsi" w:hAnsiTheme="minorHAnsi" w:cstheme="minorHAnsi"/>
          <w:sz w:val="26"/>
          <w:szCs w:val="26"/>
        </w:rPr>
        <w:t xml:space="preserve"> in the face of foetal distress, the midwife </w:t>
      </w:r>
      <w:r w:rsidR="00313E65" w:rsidRPr="00F84088">
        <w:rPr>
          <w:rFonts w:asciiTheme="minorHAnsi" w:hAnsiTheme="minorHAnsi" w:cstheme="minorHAnsi"/>
          <w:sz w:val="26"/>
          <w:szCs w:val="26"/>
        </w:rPr>
        <w:t>might have</w:t>
      </w:r>
      <w:r w:rsidR="00176D6B" w:rsidRPr="00F84088">
        <w:rPr>
          <w:rFonts w:asciiTheme="minorHAnsi" w:hAnsiTheme="minorHAnsi" w:cstheme="minorHAnsi"/>
          <w:sz w:val="26"/>
          <w:szCs w:val="26"/>
        </w:rPr>
        <w:t xml:space="preserve"> have had time to make arrangements to transfer the plaintiff to a hospital for higher care. She further agreed that on the available records, </w:t>
      </w:r>
      <w:r w:rsidR="00176D6B" w:rsidRPr="00F84088">
        <w:rPr>
          <w:rFonts w:asciiTheme="minorHAnsi" w:hAnsiTheme="minorHAnsi" w:cstheme="minorHAnsi"/>
          <w:sz w:val="26"/>
          <w:szCs w:val="26"/>
        </w:rPr>
        <w:lastRenderedPageBreak/>
        <w:t>there was a lapse in how labour and delivery was managed in relation to the condition of the mother and foetus, and sub-standard care was given during the labour process. In this case, baby D’s adverse outcome was most probably due to sub-standard care administered by the midwives</w:t>
      </w:r>
      <w:r w:rsidR="00313E65" w:rsidRPr="00F84088">
        <w:rPr>
          <w:rFonts w:asciiTheme="minorHAnsi" w:hAnsiTheme="minorHAnsi" w:cstheme="minorHAnsi"/>
          <w:sz w:val="26"/>
          <w:szCs w:val="26"/>
        </w:rPr>
        <w:t>.</w:t>
      </w:r>
    </w:p>
    <w:p w:rsidR="00EC2644" w:rsidRDefault="00EC2644" w:rsidP="00BA0020">
      <w:pPr>
        <w:pStyle w:val="ListParagraph"/>
        <w:rPr>
          <w:rFonts w:asciiTheme="minorHAnsi" w:hAnsiTheme="minorHAnsi" w:cstheme="minorHAnsi"/>
          <w:sz w:val="26"/>
          <w:szCs w:val="26"/>
        </w:rPr>
      </w:pPr>
    </w:p>
    <w:p w:rsidR="00BA0020" w:rsidRPr="00466278" w:rsidRDefault="00192977" w:rsidP="00BA00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Dr Manthata-Cruywagen (gynaecologist/obstetrician)</w:t>
      </w:r>
    </w:p>
    <w:p w:rsidR="00B55C0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120.</w:t>
      </w:r>
      <w:r>
        <w:rPr>
          <w:rFonts w:asciiTheme="minorHAnsi" w:hAnsiTheme="minorHAnsi"/>
          <w:sz w:val="24"/>
          <w:szCs w:val="24"/>
        </w:rPr>
        <w:tab/>
      </w:r>
      <w:r w:rsidR="00176D6B" w:rsidRPr="00F84088">
        <w:rPr>
          <w:rFonts w:asciiTheme="minorHAnsi" w:hAnsiTheme="minorHAnsi" w:cstheme="minorHAnsi"/>
          <w:sz w:val="26"/>
          <w:szCs w:val="26"/>
        </w:rPr>
        <w:t xml:space="preserve">Dr Manthata-Cruywagen confirmed that she prepared an addendum report in which she changed her opinion as to the likely cause of baby D’s brain injury </w:t>
      </w:r>
      <w:r w:rsidR="00313E65" w:rsidRPr="00F84088">
        <w:rPr>
          <w:rFonts w:asciiTheme="minorHAnsi" w:hAnsiTheme="minorHAnsi" w:cstheme="minorHAnsi"/>
          <w:sz w:val="26"/>
          <w:szCs w:val="26"/>
        </w:rPr>
        <w:t>that resulted</w:t>
      </w:r>
      <w:r w:rsidR="00176D6B" w:rsidRPr="00F84088">
        <w:rPr>
          <w:rFonts w:asciiTheme="minorHAnsi" w:hAnsiTheme="minorHAnsi" w:cstheme="minorHAnsi"/>
          <w:sz w:val="26"/>
          <w:szCs w:val="26"/>
        </w:rPr>
        <w:t xml:space="preserve"> from hypoxia. Initially she agreed on all aspects reflected in the first joint minute signed by herself and Prof Anthony. The amended joint minute sets out her </w:t>
      </w:r>
      <w:r w:rsidR="00313E65" w:rsidRPr="00F84088">
        <w:rPr>
          <w:rFonts w:asciiTheme="minorHAnsi" w:hAnsiTheme="minorHAnsi" w:cstheme="minorHAnsi"/>
          <w:sz w:val="26"/>
          <w:szCs w:val="26"/>
        </w:rPr>
        <w:t xml:space="preserve">amended </w:t>
      </w:r>
      <w:r w:rsidR="00176D6B" w:rsidRPr="00F84088">
        <w:rPr>
          <w:rFonts w:asciiTheme="minorHAnsi" w:hAnsiTheme="minorHAnsi" w:cstheme="minorHAnsi"/>
          <w:sz w:val="26"/>
          <w:szCs w:val="26"/>
        </w:rPr>
        <w:t xml:space="preserve">opinion that </w:t>
      </w:r>
      <w:r w:rsidR="00313E65" w:rsidRPr="00F84088">
        <w:rPr>
          <w:rFonts w:asciiTheme="minorHAnsi" w:hAnsiTheme="minorHAnsi" w:cstheme="minorHAnsi"/>
          <w:sz w:val="26"/>
          <w:szCs w:val="26"/>
        </w:rPr>
        <w:t>the</w:t>
      </w:r>
      <w:r w:rsidR="003E12A1" w:rsidRPr="00F84088">
        <w:rPr>
          <w:rFonts w:asciiTheme="minorHAnsi" w:hAnsiTheme="minorHAnsi" w:cstheme="minorHAnsi"/>
          <w:sz w:val="26"/>
          <w:szCs w:val="26"/>
        </w:rPr>
        <w:t xml:space="preserve"> neurological outcome</w:t>
      </w:r>
      <w:r w:rsidR="00E143CD" w:rsidRPr="00F84088">
        <w:rPr>
          <w:rFonts w:asciiTheme="minorHAnsi" w:hAnsiTheme="minorHAnsi" w:cstheme="minorHAnsi"/>
          <w:sz w:val="26"/>
          <w:szCs w:val="26"/>
        </w:rPr>
        <w:t xml:space="preserve"> suffered </w:t>
      </w:r>
      <w:r w:rsidR="00313E65" w:rsidRPr="00F84088">
        <w:rPr>
          <w:rFonts w:asciiTheme="minorHAnsi" w:hAnsiTheme="minorHAnsi" w:cstheme="minorHAnsi"/>
          <w:sz w:val="26"/>
          <w:szCs w:val="26"/>
        </w:rPr>
        <w:t xml:space="preserve">by baby D </w:t>
      </w:r>
      <w:r w:rsidR="00176D6B" w:rsidRPr="00F84088">
        <w:rPr>
          <w:rFonts w:asciiTheme="minorHAnsi" w:hAnsiTheme="minorHAnsi" w:cstheme="minorHAnsi"/>
          <w:sz w:val="26"/>
          <w:szCs w:val="26"/>
        </w:rPr>
        <w:t>was likely ca</w:t>
      </w:r>
      <w:r w:rsidR="003E12A1" w:rsidRPr="00F84088">
        <w:rPr>
          <w:rFonts w:asciiTheme="minorHAnsi" w:hAnsiTheme="minorHAnsi" w:cstheme="minorHAnsi"/>
          <w:sz w:val="26"/>
          <w:szCs w:val="26"/>
        </w:rPr>
        <w:t>u</w:t>
      </w:r>
      <w:r w:rsidR="00176D6B" w:rsidRPr="00F84088">
        <w:rPr>
          <w:rFonts w:asciiTheme="minorHAnsi" w:hAnsiTheme="minorHAnsi" w:cstheme="minorHAnsi"/>
          <w:sz w:val="26"/>
          <w:szCs w:val="26"/>
        </w:rPr>
        <w:t xml:space="preserve">sed by </w:t>
      </w:r>
      <w:r w:rsidR="00E143CD" w:rsidRPr="00F84088">
        <w:rPr>
          <w:rFonts w:asciiTheme="minorHAnsi" w:hAnsiTheme="minorHAnsi" w:cstheme="minorHAnsi"/>
          <w:sz w:val="26"/>
          <w:szCs w:val="26"/>
        </w:rPr>
        <w:t>placental compromise (where the placenta does not function as it is supposed to function) due to the mother’s use of Khat during the pregnancy</w:t>
      </w:r>
      <w:r w:rsidR="00B55C08" w:rsidRPr="00F84088">
        <w:rPr>
          <w:rFonts w:asciiTheme="minorHAnsi" w:hAnsiTheme="minorHAnsi" w:cstheme="minorHAnsi"/>
          <w:sz w:val="26"/>
          <w:szCs w:val="26"/>
        </w:rPr>
        <w:t>. The use of Khat during the pregnancy cause</w:t>
      </w:r>
      <w:r w:rsidR="007C1FC8" w:rsidRPr="00F84088">
        <w:rPr>
          <w:rFonts w:asciiTheme="minorHAnsi" w:hAnsiTheme="minorHAnsi" w:cstheme="minorHAnsi"/>
          <w:sz w:val="26"/>
          <w:szCs w:val="26"/>
        </w:rPr>
        <w:t>d</w:t>
      </w:r>
      <w:r w:rsidR="00B55C08" w:rsidRPr="00F84088">
        <w:rPr>
          <w:rFonts w:asciiTheme="minorHAnsi" w:hAnsiTheme="minorHAnsi" w:cstheme="minorHAnsi"/>
          <w:sz w:val="26"/>
          <w:szCs w:val="26"/>
        </w:rPr>
        <w:t xml:space="preserve"> some form of placental pathology which only manifested in the second stage of the active phase of labour</w:t>
      </w:r>
      <w:r w:rsidR="00E143CD" w:rsidRPr="00F84088">
        <w:rPr>
          <w:rFonts w:asciiTheme="minorHAnsi" w:hAnsiTheme="minorHAnsi" w:cstheme="minorHAnsi"/>
          <w:sz w:val="26"/>
          <w:szCs w:val="26"/>
        </w:rPr>
        <w:t>.</w:t>
      </w:r>
      <w:r w:rsidR="003E12A1" w:rsidRPr="00F84088">
        <w:rPr>
          <w:rFonts w:asciiTheme="minorHAnsi" w:hAnsiTheme="minorHAnsi" w:cstheme="minorHAnsi"/>
          <w:sz w:val="26"/>
          <w:szCs w:val="26"/>
        </w:rPr>
        <w:t xml:space="preserve"> </w:t>
      </w:r>
    </w:p>
    <w:p w:rsidR="007C1FC8" w:rsidRDefault="007C1FC8" w:rsidP="007C1FC8">
      <w:pPr>
        <w:pStyle w:val="ListParagraph"/>
        <w:rPr>
          <w:rFonts w:asciiTheme="minorHAnsi" w:hAnsiTheme="minorHAnsi" w:cstheme="minorHAnsi"/>
          <w:sz w:val="26"/>
          <w:szCs w:val="26"/>
        </w:rPr>
      </w:pPr>
    </w:p>
    <w:p w:rsidR="007C1FC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121.</w:t>
      </w:r>
      <w:r>
        <w:rPr>
          <w:rFonts w:asciiTheme="minorHAnsi" w:hAnsiTheme="minorHAnsi"/>
          <w:sz w:val="24"/>
          <w:szCs w:val="24"/>
        </w:rPr>
        <w:tab/>
      </w:r>
      <w:r w:rsidR="007C1FC8" w:rsidRPr="00F84088">
        <w:rPr>
          <w:rFonts w:asciiTheme="minorHAnsi" w:hAnsiTheme="minorHAnsi" w:cstheme="minorHAnsi"/>
          <w:sz w:val="26"/>
          <w:szCs w:val="26"/>
        </w:rPr>
        <w:t xml:space="preserve">Proper monitoring is used to detect foetal distress so </w:t>
      </w:r>
      <w:r w:rsidR="00E870AE" w:rsidRPr="00F84088">
        <w:rPr>
          <w:rFonts w:asciiTheme="minorHAnsi" w:hAnsiTheme="minorHAnsi" w:cstheme="minorHAnsi"/>
          <w:sz w:val="26"/>
          <w:szCs w:val="26"/>
        </w:rPr>
        <w:t xml:space="preserve">that timeous </w:t>
      </w:r>
      <w:r w:rsidR="007C1FC8" w:rsidRPr="00F84088">
        <w:rPr>
          <w:rFonts w:asciiTheme="minorHAnsi" w:hAnsiTheme="minorHAnsi" w:cstheme="minorHAnsi"/>
          <w:sz w:val="26"/>
          <w:szCs w:val="26"/>
        </w:rPr>
        <w:t xml:space="preserve">intervention can </w:t>
      </w:r>
      <w:r w:rsidR="00E870AE" w:rsidRPr="00F84088">
        <w:rPr>
          <w:rFonts w:asciiTheme="minorHAnsi" w:hAnsiTheme="minorHAnsi" w:cstheme="minorHAnsi"/>
          <w:sz w:val="26"/>
          <w:szCs w:val="26"/>
        </w:rPr>
        <w:t>take place</w:t>
      </w:r>
      <w:r w:rsidR="007C1FC8" w:rsidRPr="00F84088">
        <w:rPr>
          <w:rFonts w:asciiTheme="minorHAnsi" w:hAnsiTheme="minorHAnsi" w:cstheme="minorHAnsi"/>
          <w:sz w:val="26"/>
          <w:szCs w:val="26"/>
        </w:rPr>
        <w:t xml:space="preserve"> to prevent an injury from occurring</w:t>
      </w:r>
      <w:r w:rsidR="00313E65" w:rsidRPr="00F84088">
        <w:rPr>
          <w:rFonts w:asciiTheme="minorHAnsi" w:hAnsiTheme="minorHAnsi" w:cstheme="minorHAnsi"/>
          <w:sz w:val="26"/>
          <w:szCs w:val="26"/>
        </w:rPr>
        <w:t xml:space="preserve">. </w:t>
      </w:r>
      <w:r w:rsidR="007C1FC8" w:rsidRPr="00F84088">
        <w:rPr>
          <w:rFonts w:asciiTheme="minorHAnsi" w:hAnsiTheme="minorHAnsi" w:cstheme="minorHAnsi"/>
          <w:sz w:val="26"/>
          <w:szCs w:val="26"/>
        </w:rPr>
        <w:t xml:space="preserve">The failure to monitor adequately does not cause the injury. Something else causes the hypoxia that </w:t>
      </w:r>
      <w:r w:rsidR="00E870AE" w:rsidRPr="00F84088">
        <w:rPr>
          <w:rFonts w:asciiTheme="minorHAnsi" w:hAnsiTheme="minorHAnsi" w:cstheme="minorHAnsi"/>
          <w:sz w:val="26"/>
          <w:szCs w:val="26"/>
        </w:rPr>
        <w:t>culminates in</w:t>
      </w:r>
      <w:r w:rsidR="007C1FC8" w:rsidRPr="00F84088">
        <w:rPr>
          <w:rFonts w:asciiTheme="minorHAnsi" w:hAnsiTheme="minorHAnsi" w:cstheme="minorHAnsi"/>
          <w:sz w:val="26"/>
          <w:szCs w:val="26"/>
        </w:rPr>
        <w:t xml:space="preserve"> injury. In this case it was most likely caused by compromised placental function</w:t>
      </w:r>
      <w:r w:rsidR="00E870AE" w:rsidRPr="00F84088">
        <w:rPr>
          <w:rFonts w:asciiTheme="minorHAnsi" w:hAnsiTheme="minorHAnsi" w:cstheme="minorHAnsi"/>
          <w:sz w:val="26"/>
          <w:szCs w:val="26"/>
        </w:rPr>
        <w:t xml:space="preserve"> due to the mother’s use of khat during pregnancy.</w:t>
      </w:r>
      <w:r w:rsidR="007C1FC8" w:rsidRPr="00F84088">
        <w:rPr>
          <w:rFonts w:asciiTheme="minorHAnsi" w:hAnsiTheme="minorHAnsi" w:cstheme="minorHAnsi"/>
          <w:sz w:val="26"/>
          <w:szCs w:val="26"/>
        </w:rPr>
        <w:t xml:space="preserve"> </w:t>
      </w:r>
      <w:r w:rsidR="00E870AE" w:rsidRPr="00F84088">
        <w:rPr>
          <w:rFonts w:asciiTheme="minorHAnsi" w:hAnsiTheme="minorHAnsi" w:cstheme="minorHAnsi"/>
          <w:sz w:val="26"/>
          <w:szCs w:val="26"/>
        </w:rPr>
        <w:t>W</w:t>
      </w:r>
      <w:r w:rsidR="007C1FC8" w:rsidRPr="00F84088">
        <w:rPr>
          <w:rFonts w:asciiTheme="minorHAnsi" w:hAnsiTheme="minorHAnsi" w:cstheme="minorHAnsi"/>
          <w:sz w:val="26"/>
          <w:szCs w:val="26"/>
        </w:rPr>
        <w:t xml:space="preserve">ith a compromised placenta, in utero blood flow </w:t>
      </w:r>
      <w:r w:rsidR="00E870AE" w:rsidRPr="00F84088">
        <w:rPr>
          <w:rFonts w:asciiTheme="minorHAnsi" w:hAnsiTheme="minorHAnsi" w:cstheme="minorHAnsi"/>
          <w:sz w:val="26"/>
          <w:szCs w:val="26"/>
        </w:rPr>
        <w:t xml:space="preserve">to the </w:t>
      </w:r>
      <w:r w:rsidR="00313E65" w:rsidRPr="00F84088">
        <w:rPr>
          <w:rFonts w:asciiTheme="minorHAnsi" w:hAnsiTheme="minorHAnsi" w:cstheme="minorHAnsi"/>
          <w:sz w:val="26"/>
          <w:szCs w:val="26"/>
        </w:rPr>
        <w:t>foetus</w:t>
      </w:r>
      <w:r w:rsidR="00E870AE" w:rsidRPr="00F84088">
        <w:rPr>
          <w:rFonts w:asciiTheme="minorHAnsi" w:hAnsiTheme="minorHAnsi" w:cstheme="minorHAnsi"/>
          <w:sz w:val="26"/>
          <w:szCs w:val="26"/>
        </w:rPr>
        <w:t xml:space="preserve"> is compromised.</w:t>
      </w:r>
      <w:r w:rsidR="007C1FC8" w:rsidRPr="00F84088">
        <w:rPr>
          <w:rFonts w:asciiTheme="minorHAnsi" w:hAnsiTheme="minorHAnsi" w:cstheme="minorHAnsi"/>
          <w:sz w:val="26"/>
          <w:szCs w:val="26"/>
        </w:rPr>
        <w:t xml:space="preserve"> In the second stage of active labour contractions intensify in regularity. The baby cannot perfuse because the placenta is not functioning properly and </w:t>
      </w:r>
      <w:r w:rsidR="00E870AE" w:rsidRPr="00F84088">
        <w:rPr>
          <w:rFonts w:asciiTheme="minorHAnsi" w:hAnsiTheme="minorHAnsi" w:cstheme="minorHAnsi"/>
          <w:sz w:val="26"/>
          <w:szCs w:val="26"/>
        </w:rPr>
        <w:t xml:space="preserve">will therefore not be able to compensate for the lack of oxygen experienced during </w:t>
      </w:r>
      <w:r w:rsidR="00313E65" w:rsidRPr="00F84088">
        <w:rPr>
          <w:rFonts w:asciiTheme="minorHAnsi" w:hAnsiTheme="minorHAnsi" w:cstheme="minorHAnsi"/>
          <w:sz w:val="26"/>
          <w:szCs w:val="26"/>
        </w:rPr>
        <w:t xml:space="preserve">increased </w:t>
      </w:r>
      <w:r w:rsidR="00E870AE" w:rsidRPr="00F84088">
        <w:rPr>
          <w:rFonts w:asciiTheme="minorHAnsi" w:hAnsiTheme="minorHAnsi" w:cstheme="minorHAnsi"/>
          <w:sz w:val="26"/>
          <w:szCs w:val="26"/>
        </w:rPr>
        <w:t xml:space="preserve">contractions. </w:t>
      </w:r>
    </w:p>
    <w:p w:rsidR="00B55C08" w:rsidRDefault="00B55C08" w:rsidP="00B55C08">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122.</w:t>
      </w:r>
      <w:r>
        <w:rPr>
          <w:rFonts w:asciiTheme="minorHAnsi" w:hAnsiTheme="minorHAnsi"/>
          <w:sz w:val="24"/>
          <w:szCs w:val="24"/>
        </w:rPr>
        <w:tab/>
      </w:r>
      <w:r w:rsidR="003E12A1" w:rsidRPr="00F84088">
        <w:rPr>
          <w:rFonts w:asciiTheme="minorHAnsi" w:hAnsiTheme="minorHAnsi" w:cstheme="minorHAnsi"/>
          <w:sz w:val="26"/>
          <w:szCs w:val="26"/>
        </w:rPr>
        <w:t>After receiving records pertaining to Charlotte Ma</w:t>
      </w:r>
      <w:r w:rsidR="00313E65" w:rsidRPr="00F84088">
        <w:rPr>
          <w:rFonts w:asciiTheme="minorHAnsi" w:hAnsiTheme="minorHAnsi" w:cstheme="minorHAnsi"/>
          <w:sz w:val="26"/>
          <w:szCs w:val="26"/>
        </w:rPr>
        <w:t>x</w:t>
      </w:r>
      <w:r w:rsidR="003E12A1" w:rsidRPr="00F84088">
        <w:rPr>
          <w:rFonts w:asciiTheme="minorHAnsi" w:hAnsiTheme="minorHAnsi" w:cstheme="minorHAnsi"/>
          <w:sz w:val="26"/>
          <w:szCs w:val="26"/>
        </w:rPr>
        <w:t>eke hospital’s neurodevelopmental clinic</w:t>
      </w:r>
      <w:r w:rsidR="007C1FC8" w:rsidRPr="00F84088">
        <w:rPr>
          <w:rFonts w:asciiTheme="minorHAnsi" w:hAnsiTheme="minorHAnsi" w:cstheme="minorHAnsi"/>
          <w:sz w:val="26"/>
          <w:szCs w:val="26"/>
        </w:rPr>
        <w:t>,</w:t>
      </w:r>
      <w:r w:rsidR="003E12A1" w:rsidRPr="00F84088">
        <w:rPr>
          <w:rFonts w:asciiTheme="minorHAnsi" w:hAnsiTheme="minorHAnsi" w:cstheme="minorHAnsi"/>
          <w:sz w:val="26"/>
          <w:szCs w:val="26"/>
        </w:rPr>
        <w:t xml:space="preserve"> </w:t>
      </w:r>
      <w:r w:rsidR="00E870AE" w:rsidRPr="00F84088">
        <w:rPr>
          <w:rFonts w:asciiTheme="minorHAnsi" w:hAnsiTheme="minorHAnsi" w:cstheme="minorHAnsi"/>
          <w:sz w:val="26"/>
          <w:szCs w:val="26"/>
        </w:rPr>
        <w:t xml:space="preserve">the witness </w:t>
      </w:r>
      <w:r w:rsidR="00381D0E" w:rsidRPr="00F84088">
        <w:rPr>
          <w:rFonts w:asciiTheme="minorHAnsi" w:hAnsiTheme="minorHAnsi" w:cstheme="minorHAnsi"/>
          <w:sz w:val="26"/>
          <w:szCs w:val="26"/>
        </w:rPr>
        <w:t>noted what the attending doctor had recorded under the heading</w:t>
      </w:r>
      <w:r w:rsidR="003E12A1" w:rsidRPr="00F84088">
        <w:rPr>
          <w:rFonts w:asciiTheme="minorHAnsi" w:hAnsiTheme="minorHAnsi" w:cstheme="minorHAnsi"/>
          <w:sz w:val="26"/>
          <w:szCs w:val="26"/>
        </w:rPr>
        <w:t xml:space="preserve"> ‘Birth History’</w:t>
      </w:r>
      <w:r w:rsidR="00381D0E" w:rsidRPr="00F84088">
        <w:rPr>
          <w:rFonts w:asciiTheme="minorHAnsi" w:hAnsiTheme="minorHAnsi" w:cstheme="minorHAnsi"/>
          <w:sz w:val="26"/>
          <w:szCs w:val="26"/>
        </w:rPr>
        <w:t>,</w:t>
      </w:r>
      <w:r w:rsidR="003E12A1" w:rsidRPr="00F84088">
        <w:rPr>
          <w:rFonts w:asciiTheme="minorHAnsi" w:hAnsiTheme="minorHAnsi" w:cstheme="minorHAnsi"/>
          <w:sz w:val="26"/>
          <w:szCs w:val="26"/>
        </w:rPr>
        <w:t xml:space="preserve"> </w:t>
      </w:r>
      <w:r w:rsidR="00381D0E" w:rsidRPr="00F84088">
        <w:rPr>
          <w:rFonts w:asciiTheme="minorHAnsi" w:hAnsiTheme="minorHAnsi" w:cstheme="minorHAnsi"/>
          <w:sz w:val="26"/>
          <w:szCs w:val="26"/>
        </w:rPr>
        <w:t>namely</w:t>
      </w:r>
      <w:r w:rsidR="003E12A1" w:rsidRPr="00F84088">
        <w:rPr>
          <w:rFonts w:asciiTheme="minorHAnsi" w:hAnsiTheme="minorHAnsi" w:cstheme="minorHAnsi"/>
          <w:sz w:val="26"/>
          <w:szCs w:val="26"/>
        </w:rPr>
        <w:t>: “</w:t>
      </w:r>
      <w:r w:rsidR="003E12A1" w:rsidRPr="00F84088">
        <w:rPr>
          <w:rFonts w:asciiTheme="minorHAnsi" w:hAnsiTheme="minorHAnsi" w:cstheme="minorHAnsi"/>
          <w:i/>
          <w:sz w:val="26"/>
          <w:szCs w:val="26"/>
        </w:rPr>
        <w:t>? Chewed tobacco-occasionally (called Mira)</w:t>
      </w:r>
      <w:r w:rsidR="003E12A1" w:rsidRPr="00F84088">
        <w:rPr>
          <w:rFonts w:asciiTheme="minorHAnsi" w:hAnsiTheme="minorHAnsi" w:cstheme="minorHAnsi"/>
          <w:sz w:val="26"/>
          <w:szCs w:val="26"/>
        </w:rPr>
        <w:t xml:space="preserve">” which meant that the mother </w:t>
      </w:r>
      <w:r w:rsidR="00381D0E" w:rsidRPr="00F84088">
        <w:rPr>
          <w:rFonts w:asciiTheme="minorHAnsi" w:hAnsiTheme="minorHAnsi" w:cstheme="minorHAnsi"/>
          <w:sz w:val="26"/>
          <w:szCs w:val="26"/>
        </w:rPr>
        <w:t xml:space="preserve">had admitted to using </w:t>
      </w:r>
      <w:r w:rsidR="003E12A1" w:rsidRPr="00F84088">
        <w:rPr>
          <w:rFonts w:asciiTheme="minorHAnsi" w:hAnsiTheme="minorHAnsi" w:cstheme="minorHAnsi"/>
          <w:sz w:val="26"/>
          <w:szCs w:val="26"/>
        </w:rPr>
        <w:t>khat when she was pregnant. Because anything pertaining to ‘birth history’ relates to the mother’s pregnancy</w:t>
      </w:r>
      <w:r w:rsidR="002A2466" w:rsidRPr="00F84088">
        <w:rPr>
          <w:rFonts w:asciiTheme="minorHAnsi" w:hAnsiTheme="minorHAnsi" w:cstheme="minorHAnsi"/>
          <w:sz w:val="26"/>
          <w:szCs w:val="26"/>
        </w:rPr>
        <w:t xml:space="preserve"> and the plaintiff would have told the attending doctor who completed the record that he had chewed khat during her pregnancy</w:t>
      </w:r>
      <w:r w:rsidR="003E12A1" w:rsidRPr="00F84088">
        <w:rPr>
          <w:rFonts w:asciiTheme="minorHAnsi" w:hAnsiTheme="minorHAnsi" w:cstheme="minorHAnsi"/>
          <w:sz w:val="26"/>
          <w:szCs w:val="26"/>
        </w:rPr>
        <w:t>. It is recorded that the mother used Khat (mira) on occasions</w:t>
      </w:r>
      <w:r w:rsidR="002A2466" w:rsidRPr="00F84088">
        <w:rPr>
          <w:rFonts w:asciiTheme="minorHAnsi" w:hAnsiTheme="minorHAnsi" w:cstheme="minorHAnsi"/>
          <w:sz w:val="26"/>
          <w:szCs w:val="26"/>
        </w:rPr>
        <w:t>,</w:t>
      </w:r>
      <w:r w:rsidR="003E12A1" w:rsidRPr="00F84088">
        <w:rPr>
          <w:rFonts w:asciiTheme="minorHAnsi" w:hAnsiTheme="minorHAnsi" w:cstheme="minorHAnsi"/>
          <w:sz w:val="26"/>
          <w:szCs w:val="26"/>
        </w:rPr>
        <w:t xml:space="preserve"> which means that she could have used it </w:t>
      </w:r>
      <w:r w:rsidR="002A2466" w:rsidRPr="00F84088">
        <w:rPr>
          <w:rFonts w:asciiTheme="minorHAnsi" w:hAnsiTheme="minorHAnsi" w:cstheme="minorHAnsi"/>
          <w:sz w:val="26"/>
          <w:szCs w:val="26"/>
        </w:rPr>
        <w:t xml:space="preserve">on </w:t>
      </w:r>
      <w:r w:rsidR="00313E65" w:rsidRPr="00F84088">
        <w:rPr>
          <w:rFonts w:asciiTheme="minorHAnsi" w:hAnsiTheme="minorHAnsi" w:cstheme="minorHAnsi"/>
          <w:sz w:val="26"/>
          <w:szCs w:val="26"/>
        </w:rPr>
        <w:t xml:space="preserve">the </w:t>
      </w:r>
      <w:r w:rsidR="002A2466" w:rsidRPr="00F84088">
        <w:rPr>
          <w:rFonts w:asciiTheme="minorHAnsi" w:hAnsiTheme="minorHAnsi" w:cstheme="minorHAnsi"/>
          <w:sz w:val="26"/>
          <w:szCs w:val="26"/>
        </w:rPr>
        <w:t xml:space="preserve">occasion </w:t>
      </w:r>
      <w:r w:rsidR="00313E65" w:rsidRPr="00F84088">
        <w:rPr>
          <w:rFonts w:asciiTheme="minorHAnsi" w:hAnsiTheme="minorHAnsi" w:cstheme="minorHAnsi"/>
          <w:sz w:val="26"/>
          <w:szCs w:val="26"/>
        </w:rPr>
        <w:t xml:space="preserve">of </w:t>
      </w:r>
      <w:r w:rsidR="003E12A1" w:rsidRPr="00F84088">
        <w:rPr>
          <w:rFonts w:asciiTheme="minorHAnsi" w:hAnsiTheme="minorHAnsi" w:cstheme="minorHAnsi"/>
          <w:sz w:val="26"/>
          <w:szCs w:val="26"/>
        </w:rPr>
        <w:t>labour.</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123.</w:t>
      </w:r>
      <w:r>
        <w:rPr>
          <w:rFonts w:asciiTheme="minorHAnsi" w:hAnsiTheme="minorHAnsi"/>
          <w:sz w:val="24"/>
          <w:szCs w:val="24"/>
        </w:rPr>
        <w:tab/>
      </w:r>
      <w:r w:rsidR="00E143CD" w:rsidRPr="00F84088">
        <w:rPr>
          <w:rFonts w:asciiTheme="minorHAnsi" w:hAnsiTheme="minorHAnsi" w:cstheme="minorHAnsi"/>
          <w:sz w:val="26"/>
          <w:szCs w:val="26"/>
        </w:rPr>
        <w:t xml:space="preserve">According to the witness, foetal monitoring is used to detect hypoxia but it does not prevent </w:t>
      </w:r>
      <w:r w:rsidR="00381D0E" w:rsidRPr="00F84088">
        <w:rPr>
          <w:rFonts w:asciiTheme="minorHAnsi" w:hAnsiTheme="minorHAnsi" w:cstheme="minorHAnsi"/>
          <w:sz w:val="26"/>
          <w:szCs w:val="26"/>
        </w:rPr>
        <w:t xml:space="preserve">or cause the </w:t>
      </w:r>
      <w:r w:rsidR="00E143CD" w:rsidRPr="00F84088">
        <w:rPr>
          <w:rFonts w:asciiTheme="minorHAnsi" w:hAnsiTheme="minorHAnsi" w:cstheme="minorHAnsi"/>
          <w:sz w:val="26"/>
          <w:szCs w:val="26"/>
        </w:rPr>
        <w:t>hypoxia</w:t>
      </w:r>
      <w:r w:rsidR="00381D0E" w:rsidRPr="00F84088">
        <w:rPr>
          <w:rFonts w:asciiTheme="minorHAnsi" w:hAnsiTheme="minorHAnsi" w:cstheme="minorHAnsi"/>
          <w:sz w:val="26"/>
          <w:szCs w:val="26"/>
        </w:rPr>
        <w:t>. A lack of oxygen supply is</w:t>
      </w:r>
      <w:r w:rsidR="00E143CD" w:rsidRPr="00F84088">
        <w:rPr>
          <w:rFonts w:asciiTheme="minorHAnsi" w:hAnsiTheme="minorHAnsi" w:cstheme="minorHAnsi"/>
          <w:sz w:val="26"/>
          <w:szCs w:val="26"/>
        </w:rPr>
        <w:t xml:space="preserve"> caused by something else</w:t>
      </w:r>
      <w:r w:rsidR="00381D0E" w:rsidRPr="00F84088">
        <w:rPr>
          <w:rFonts w:asciiTheme="minorHAnsi" w:hAnsiTheme="minorHAnsi" w:cstheme="minorHAnsi"/>
          <w:sz w:val="26"/>
          <w:szCs w:val="26"/>
        </w:rPr>
        <w:t xml:space="preserve">, be it a sentinel event or placental abnormality or something else </w:t>
      </w:r>
      <w:r w:rsidR="00313E65" w:rsidRPr="00F84088">
        <w:rPr>
          <w:rFonts w:asciiTheme="minorHAnsi" w:hAnsiTheme="minorHAnsi" w:cstheme="minorHAnsi"/>
          <w:sz w:val="26"/>
          <w:szCs w:val="26"/>
        </w:rPr>
        <w:t xml:space="preserve">such as the mother’s heart </w:t>
      </w:r>
      <w:r w:rsidR="00381D0E" w:rsidRPr="00F84088">
        <w:rPr>
          <w:rFonts w:asciiTheme="minorHAnsi" w:hAnsiTheme="minorHAnsi" w:cstheme="minorHAnsi"/>
          <w:sz w:val="26"/>
          <w:szCs w:val="26"/>
        </w:rPr>
        <w:t xml:space="preserve">that </w:t>
      </w:r>
      <w:r w:rsidR="00313E65" w:rsidRPr="00F84088">
        <w:rPr>
          <w:rFonts w:asciiTheme="minorHAnsi" w:hAnsiTheme="minorHAnsi" w:cstheme="minorHAnsi"/>
          <w:sz w:val="26"/>
          <w:szCs w:val="26"/>
        </w:rPr>
        <w:t xml:space="preserve">would </w:t>
      </w:r>
      <w:r w:rsidR="00381D0E" w:rsidRPr="00F84088">
        <w:rPr>
          <w:rFonts w:asciiTheme="minorHAnsi" w:hAnsiTheme="minorHAnsi" w:cstheme="minorHAnsi"/>
          <w:sz w:val="26"/>
          <w:szCs w:val="26"/>
        </w:rPr>
        <w:t xml:space="preserve">inhibit oxygen/blood supply to the </w:t>
      </w:r>
      <w:r w:rsidR="00313E65" w:rsidRPr="00F84088">
        <w:rPr>
          <w:rFonts w:asciiTheme="minorHAnsi" w:hAnsiTheme="minorHAnsi" w:cstheme="minorHAnsi"/>
          <w:sz w:val="26"/>
          <w:szCs w:val="26"/>
        </w:rPr>
        <w:t>foetus</w:t>
      </w:r>
      <w:r w:rsidR="00E143CD" w:rsidRPr="00F84088">
        <w:rPr>
          <w:rFonts w:asciiTheme="minorHAnsi" w:hAnsiTheme="minorHAnsi" w:cstheme="minorHAnsi"/>
          <w:sz w:val="26"/>
          <w:szCs w:val="26"/>
        </w:rPr>
        <w:t xml:space="preserve">. A foetal heart rate below 110 bpm signifies that the </w:t>
      </w:r>
      <w:r w:rsidR="00313E65" w:rsidRPr="00F84088">
        <w:rPr>
          <w:rFonts w:asciiTheme="minorHAnsi" w:hAnsiTheme="minorHAnsi" w:cstheme="minorHAnsi"/>
          <w:sz w:val="26"/>
          <w:szCs w:val="26"/>
        </w:rPr>
        <w:t>foetus</w:t>
      </w:r>
      <w:r w:rsidR="00E143CD" w:rsidRPr="00F84088">
        <w:rPr>
          <w:rFonts w:asciiTheme="minorHAnsi" w:hAnsiTheme="minorHAnsi" w:cstheme="minorHAnsi"/>
          <w:sz w:val="26"/>
          <w:szCs w:val="26"/>
        </w:rPr>
        <w:t xml:space="preserve"> is hypoxic i.e., there is reduced oxygen supply to the baby</w:t>
      </w:r>
      <w:r w:rsidR="00BA0020" w:rsidRPr="00F84088">
        <w:rPr>
          <w:rFonts w:asciiTheme="minorHAnsi" w:hAnsiTheme="minorHAnsi" w:cstheme="minorHAnsi"/>
          <w:sz w:val="26"/>
          <w:szCs w:val="26"/>
        </w:rPr>
        <w:t>.</w:t>
      </w:r>
    </w:p>
    <w:p w:rsidR="00BA0020" w:rsidRPr="00681E7D"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124.</w:t>
      </w:r>
      <w:r>
        <w:rPr>
          <w:rFonts w:asciiTheme="minorHAnsi" w:hAnsiTheme="minorHAnsi"/>
          <w:sz w:val="24"/>
          <w:szCs w:val="24"/>
        </w:rPr>
        <w:tab/>
      </w:r>
      <w:r w:rsidR="00E143CD" w:rsidRPr="00F84088">
        <w:rPr>
          <w:rFonts w:asciiTheme="minorHAnsi" w:hAnsiTheme="minorHAnsi" w:cstheme="minorHAnsi"/>
          <w:sz w:val="26"/>
          <w:szCs w:val="26"/>
        </w:rPr>
        <w:t>In her view, one cannot administer tocolytic drugs to a fully dilated mother. According to the witness, ‘why stop contractions in a woman who is going to deliver?’ According to the witness, delivery is imminent when the mother has an urge to push</w:t>
      </w:r>
      <w:r w:rsidR="00FD78B8" w:rsidRPr="00F84088">
        <w:rPr>
          <w:rFonts w:asciiTheme="minorHAnsi" w:hAnsiTheme="minorHAnsi" w:cstheme="minorHAnsi"/>
          <w:sz w:val="26"/>
          <w:szCs w:val="26"/>
        </w:rPr>
        <w:t xml:space="preserve">. As the baby’s head descends, it presses on the pelvic floor and it causes a reflex so that the mother has the urge to push. The urge is there because the </w:t>
      </w:r>
      <w:r w:rsidR="00313E65" w:rsidRPr="00F84088">
        <w:rPr>
          <w:rFonts w:asciiTheme="minorHAnsi" w:hAnsiTheme="minorHAnsi" w:cstheme="minorHAnsi"/>
          <w:sz w:val="26"/>
          <w:szCs w:val="26"/>
        </w:rPr>
        <w:t xml:space="preserve"> </w:t>
      </w:r>
      <w:r w:rsidR="00FD78B8" w:rsidRPr="00F84088">
        <w:rPr>
          <w:rFonts w:asciiTheme="minorHAnsi" w:hAnsiTheme="minorHAnsi" w:cstheme="minorHAnsi"/>
          <w:sz w:val="26"/>
          <w:szCs w:val="26"/>
        </w:rPr>
        <w:t>head is there. Delivery is not imminent where the mother is not fully dilated and does not have the urge to push. If the head is not engaged in the pelvis then one can stop contractions but if there is an urge to push, delivery is imminent. If the head was higher than the pelvic brim then the mother would not have an urge to push.</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125.</w:t>
      </w:r>
      <w:r>
        <w:rPr>
          <w:rFonts w:asciiTheme="minorHAnsi" w:hAnsiTheme="minorHAnsi"/>
          <w:sz w:val="24"/>
          <w:szCs w:val="24"/>
        </w:rPr>
        <w:tab/>
      </w:r>
      <w:r w:rsidR="00FD78B8" w:rsidRPr="00F84088">
        <w:rPr>
          <w:rFonts w:asciiTheme="minorHAnsi" w:hAnsiTheme="minorHAnsi" w:cstheme="minorHAnsi"/>
          <w:sz w:val="26"/>
          <w:szCs w:val="26"/>
        </w:rPr>
        <w:t>In the second stage of active labour the guidelines prescribe that the FHR should be monitored after every second contraction, which could equate to every 5 or 6 minutes.</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126.</w:t>
      </w:r>
      <w:r>
        <w:rPr>
          <w:rFonts w:asciiTheme="minorHAnsi" w:hAnsiTheme="minorHAnsi"/>
          <w:sz w:val="24"/>
          <w:szCs w:val="24"/>
        </w:rPr>
        <w:tab/>
      </w:r>
      <w:r w:rsidR="00F22889" w:rsidRPr="00F84088">
        <w:rPr>
          <w:rFonts w:asciiTheme="minorHAnsi" w:hAnsiTheme="minorHAnsi" w:cstheme="minorHAnsi"/>
          <w:sz w:val="26"/>
          <w:szCs w:val="26"/>
        </w:rPr>
        <w:t xml:space="preserve">In her opinion, delivery </w:t>
      </w:r>
      <w:r w:rsidR="00313E65" w:rsidRPr="00F84088">
        <w:rPr>
          <w:rFonts w:asciiTheme="minorHAnsi" w:hAnsiTheme="minorHAnsi" w:cstheme="minorHAnsi"/>
          <w:sz w:val="26"/>
          <w:szCs w:val="26"/>
        </w:rPr>
        <w:t>c</w:t>
      </w:r>
      <w:r w:rsidR="00F22889" w:rsidRPr="00F84088">
        <w:rPr>
          <w:rFonts w:asciiTheme="minorHAnsi" w:hAnsiTheme="minorHAnsi" w:cstheme="minorHAnsi"/>
          <w:sz w:val="26"/>
          <w:szCs w:val="26"/>
        </w:rPr>
        <w:t xml:space="preserve">ould have been expedited by means of assisted delivery with </w:t>
      </w:r>
      <w:r w:rsidR="00313E65" w:rsidRPr="00F84088">
        <w:rPr>
          <w:rFonts w:asciiTheme="minorHAnsi" w:hAnsiTheme="minorHAnsi" w:cstheme="minorHAnsi"/>
          <w:sz w:val="26"/>
          <w:szCs w:val="26"/>
        </w:rPr>
        <w:t xml:space="preserve">an </w:t>
      </w:r>
      <w:r w:rsidR="00F22889" w:rsidRPr="00F84088">
        <w:rPr>
          <w:rFonts w:asciiTheme="minorHAnsi" w:hAnsiTheme="minorHAnsi" w:cstheme="minorHAnsi"/>
          <w:sz w:val="26"/>
          <w:szCs w:val="26"/>
        </w:rPr>
        <w:t>episiotomy in order to get the baby out as quickly as possibl</w:t>
      </w:r>
      <w:r w:rsidR="00313E65" w:rsidRPr="00F84088">
        <w:rPr>
          <w:rFonts w:asciiTheme="minorHAnsi" w:hAnsiTheme="minorHAnsi" w:cstheme="minorHAnsi"/>
          <w:sz w:val="26"/>
          <w:szCs w:val="26"/>
        </w:rPr>
        <w:t>e</w:t>
      </w:r>
      <w:r w:rsidR="00F22889" w:rsidRPr="00F84088">
        <w:rPr>
          <w:rFonts w:asciiTheme="minorHAnsi" w:hAnsiTheme="minorHAnsi" w:cstheme="minorHAnsi"/>
          <w:sz w:val="26"/>
          <w:szCs w:val="26"/>
        </w:rPr>
        <w:t>. However, t</w:t>
      </w:r>
      <w:r w:rsidR="00FD78B8" w:rsidRPr="00F84088">
        <w:rPr>
          <w:rFonts w:asciiTheme="minorHAnsi" w:hAnsiTheme="minorHAnsi" w:cstheme="minorHAnsi"/>
          <w:sz w:val="26"/>
          <w:szCs w:val="26"/>
        </w:rPr>
        <w:t>he guidelines state that delivery must take place within one hour of a diagnosis of foetal distress. In this case, delivery in fact occurred within one hour of the diagnosis of foetal distress</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127.</w:t>
      </w:r>
      <w:r>
        <w:rPr>
          <w:rFonts w:asciiTheme="minorHAnsi" w:hAnsiTheme="minorHAnsi"/>
          <w:sz w:val="24"/>
          <w:szCs w:val="24"/>
        </w:rPr>
        <w:tab/>
      </w:r>
      <w:r w:rsidR="00F22889" w:rsidRPr="00F84088">
        <w:rPr>
          <w:rFonts w:asciiTheme="minorHAnsi" w:hAnsiTheme="minorHAnsi" w:cstheme="minorHAnsi"/>
          <w:sz w:val="26"/>
          <w:szCs w:val="26"/>
        </w:rPr>
        <w:t xml:space="preserve">In her opinion, the injury to baby D’s brain occurred within the last 30 minutes of labour </w:t>
      </w:r>
      <w:r w:rsidR="005A623A" w:rsidRPr="00F84088">
        <w:rPr>
          <w:rFonts w:asciiTheme="minorHAnsi" w:hAnsiTheme="minorHAnsi" w:cstheme="minorHAnsi"/>
          <w:sz w:val="26"/>
          <w:szCs w:val="26"/>
        </w:rPr>
        <w:t>when</w:t>
      </w:r>
      <w:r w:rsidR="00F22889" w:rsidRPr="00F84088">
        <w:rPr>
          <w:rFonts w:asciiTheme="minorHAnsi" w:hAnsiTheme="minorHAnsi" w:cstheme="minorHAnsi"/>
          <w:sz w:val="26"/>
          <w:szCs w:val="26"/>
        </w:rPr>
        <w:t xml:space="preserve"> the uterine expulsive contractions were pushing the baby ou</w:t>
      </w:r>
      <w:r w:rsidR="00313E65" w:rsidRPr="00F84088">
        <w:rPr>
          <w:rFonts w:asciiTheme="minorHAnsi" w:hAnsiTheme="minorHAnsi" w:cstheme="minorHAnsi"/>
          <w:sz w:val="26"/>
          <w:szCs w:val="26"/>
        </w:rPr>
        <w:t>t</w:t>
      </w:r>
      <w:r w:rsidR="00F22889" w:rsidRPr="00F84088">
        <w:rPr>
          <w:rFonts w:asciiTheme="minorHAnsi" w:hAnsiTheme="minorHAnsi" w:cstheme="minorHAnsi"/>
          <w:sz w:val="26"/>
          <w:szCs w:val="26"/>
        </w:rPr>
        <w:t xml:space="preserve"> and </w:t>
      </w:r>
      <w:r w:rsidR="00313E65" w:rsidRPr="00F84088">
        <w:rPr>
          <w:rFonts w:asciiTheme="minorHAnsi" w:hAnsiTheme="minorHAnsi" w:cstheme="minorHAnsi"/>
          <w:sz w:val="26"/>
          <w:szCs w:val="26"/>
        </w:rPr>
        <w:t xml:space="preserve">that the injury </w:t>
      </w:r>
      <w:r w:rsidR="00F22889" w:rsidRPr="00F84088">
        <w:rPr>
          <w:rFonts w:asciiTheme="minorHAnsi" w:hAnsiTheme="minorHAnsi" w:cstheme="minorHAnsi"/>
          <w:sz w:val="26"/>
          <w:szCs w:val="26"/>
        </w:rPr>
        <w:t>resulted from a total sudden shut down of oxygen supply to the baby.</w:t>
      </w:r>
    </w:p>
    <w:p w:rsidR="00BA0020" w:rsidRDefault="00BA0020" w:rsidP="00BA0020">
      <w:pPr>
        <w:pStyle w:val="ListParagraph"/>
        <w:rPr>
          <w:rFonts w:asciiTheme="minorHAnsi" w:hAnsiTheme="minorHAnsi" w:cstheme="minorHAnsi"/>
          <w:sz w:val="26"/>
          <w:szCs w:val="26"/>
        </w:rPr>
      </w:pPr>
    </w:p>
    <w:p w:rsidR="005C2F2F"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128.</w:t>
      </w:r>
      <w:r>
        <w:rPr>
          <w:rFonts w:asciiTheme="minorHAnsi" w:hAnsiTheme="minorHAnsi"/>
          <w:sz w:val="24"/>
          <w:szCs w:val="24"/>
        </w:rPr>
        <w:tab/>
      </w:r>
      <w:r w:rsidR="00F22889" w:rsidRPr="00F84088">
        <w:rPr>
          <w:rFonts w:asciiTheme="minorHAnsi" w:hAnsiTheme="minorHAnsi" w:cstheme="minorHAnsi"/>
          <w:sz w:val="26"/>
          <w:szCs w:val="26"/>
        </w:rPr>
        <w:t>She disagreed with Prof Anthony that the cause of the injury was due to evolving hypoxia because ‘acute profound’ implies a rapid total shut down of oxygen supply to the foetus and therefore it cannot be evolving. Had it evolved and occurred over a long period</w:t>
      </w:r>
      <w:r w:rsidR="002A2466" w:rsidRPr="00F84088">
        <w:rPr>
          <w:rFonts w:asciiTheme="minorHAnsi" w:hAnsiTheme="minorHAnsi" w:cstheme="minorHAnsi"/>
          <w:sz w:val="26"/>
          <w:szCs w:val="26"/>
        </w:rPr>
        <w:t xml:space="preserve"> of time</w:t>
      </w:r>
      <w:r w:rsidR="00F22889" w:rsidRPr="00F84088">
        <w:rPr>
          <w:rFonts w:asciiTheme="minorHAnsi" w:hAnsiTheme="minorHAnsi" w:cstheme="minorHAnsi"/>
          <w:sz w:val="26"/>
          <w:szCs w:val="26"/>
        </w:rPr>
        <w:t xml:space="preserve">, the pattern on the MRI would not have been that of ‘acute profound’ </w:t>
      </w:r>
      <w:r w:rsidR="002A2466" w:rsidRPr="00F84088">
        <w:rPr>
          <w:rFonts w:asciiTheme="minorHAnsi" w:hAnsiTheme="minorHAnsi" w:cstheme="minorHAnsi"/>
          <w:sz w:val="26"/>
          <w:szCs w:val="26"/>
        </w:rPr>
        <w:t>b</w:t>
      </w:r>
      <w:r w:rsidR="00F22889" w:rsidRPr="00F84088">
        <w:rPr>
          <w:rFonts w:asciiTheme="minorHAnsi" w:hAnsiTheme="minorHAnsi" w:cstheme="minorHAnsi"/>
          <w:sz w:val="26"/>
          <w:szCs w:val="26"/>
        </w:rPr>
        <w:t xml:space="preserve">ut </w:t>
      </w:r>
      <w:r w:rsidR="002A2466" w:rsidRPr="00F84088">
        <w:rPr>
          <w:rFonts w:asciiTheme="minorHAnsi" w:hAnsiTheme="minorHAnsi" w:cstheme="minorHAnsi"/>
          <w:sz w:val="26"/>
          <w:szCs w:val="26"/>
        </w:rPr>
        <w:t xml:space="preserve">of </w:t>
      </w:r>
      <w:r w:rsidR="00F22889" w:rsidRPr="00F84088">
        <w:rPr>
          <w:rFonts w:asciiTheme="minorHAnsi" w:hAnsiTheme="minorHAnsi" w:cstheme="minorHAnsi"/>
          <w:sz w:val="26"/>
          <w:szCs w:val="26"/>
        </w:rPr>
        <w:t xml:space="preserve">‘partial prolonged’. </w:t>
      </w:r>
    </w:p>
    <w:p w:rsidR="005C2F2F" w:rsidRPr="005C2F2F" w:rsidRDefault="005C2F2F" w:rsidP="005C2F2F">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129.</w:t>
      </w:r>
      <w:r>
        <w:rPr>
          <w:rFonts w:asciiTheme="minorHAnsi" w:hAnsiTheme="minorHAnsi"/>
          <w:sz w:val="24"/>
          <w:szCs w:val="24"/>
        </w:rPr>
        <w:tab/>
      </w:r>
      <w:r w:rsidR="00313E65" w:rsidRPr="00F84088">
        <w:rPr>
          <w:rFonts w:asciiTheme="minorHAnsi" w:hAnsiTheme="minorHAnsi" w:cstheme="minorHAnsi"/>
          <w:sz w:val="26"/>
          <w:szCs w:val="26"/>
        </w:rPr>
        <w:t>In her view, e</w:t>
      </w:r>
      <w:r w:rsidR="00F22889" w:rsidRPr="00F84088">
        <w:rPr>
          <w:rFonts w:asciiTheme="minorHAnsi" w:hAnsiTheme="minorHAnsi" w:cstheme="minorHAnsi"/>
          <w:sz w:val="26"/>
          <w:szCs w:val="26"/>
        </w:rPr>
        <w:t xml:space="preserve">volving hypoxia means that </w:t>
      </w:r>
      <w:r w:rsidR="005C2F2F" w:rsidRPr="00F84088">
        <w:rPr>
          <w:rFonts w:asciiTheme="minorHAnsi" w:hAnsiTheme="minorHAnsi" w:cstheme="minorHAnsi"/>
          <w:sz w:val="26"/>
          <w:szCs w:val="26"/>
        </w:rPr>
        <w:t>the hypoxia (deprivation of oxygen supply</w:t>
      </w:r>
      <w:r w:rsidR="002A2466" w:rsidRPr="00F84088">
        <w:rPr>
          <w:rFonts w:asciiTheme="minorHAnsi" w:hAnsiTheme="minorHAnsi" w:cstheme="minorHAnsi"/>
          <w:sz w:val="26"/>
          <w:szCs w:val="26"/>
        </w:rPr>
        <w:t>)</w:t>
      </w:r>
      <w:r w:rsidR="00381D0E" w:rsidRPr="00F84088">
        <w:rPr>
          <w:rFonts w:asciiTheme="minorHAnsi" w:hAnsiTheme="minorHAnsi" w:cstheme="minorHAnsi"/>
          <w:sz w:val="26"/>
          <w:szCs w:val="26"/>
        </w:rPr>
        <w:t xml:space="preserve"> </w:t>
      </w:r>
      <w:r w:rsidR="002A2466" w:rsidRPr="00F84088">
        <w:rPr>
          <w:rFonts w:asciiTheme="minorHAnsi" w:hAnsiTheme="minorHAnsi" w:cstheme="minorHAnsi"/>
          <w:sz w:val="26"/>
          <w:szCs w:val="26"/>
        </w:rPr>
        <w:t>was</w:t>
      </w:r>
      <w:r w:rsidR="00F22889" w:rsidRPr="00F84088">
        <w:rPr>
          <w:rFonts w:asciiTheme="minorHAnsi" w:hAnsiTheme="minorHAnsi" w:cstheme="minorHAnsi"/>
          <w:sz w:val="26"/>
          <w:szCs w:val="26"/>
        </w:rPr>
        <w:t xml:space="preserve"> ‘going on and foetal distress </w:t>
      </w:r>
      <w:r w:rsidR="002A2466" w:rsidRPr="00F84088">
        <w:rPr>
          <w:rFonts w:asciiTheme="minorHAnsi" w:hAnsiTheme="minorHAnsi" w:cstheme="minorHAnsi"/>
          <w:sz w:val="26"/>
          <w:szCs w:val="26"/>
        </w:rPr>
        <w:t>wa</w:t>
      </w:r>
      <w:r w:rsidR="00F22889" w:rsidRPr="00F84088">
        <w:rPr>
          <w:rFonts w:asciiTheme="minorHAnsi" w:hAnsiTheme="minorHAnsi" w:cstheme="minorHAnsi"/>
          <w:sz w:val="26"/>
          <w:szCs w:val="26"/>
        </w:rPr>
        <w:t>s continuing’ while the mother was pushing</w:t>
      </w:r>
      <w:r w:rsidR="00CC2034" w:rsidRPr="00F84088">
        <w:rPr>
          <w:rFonts w:asciiTheme="minorHAnsi" w:hAnsiTheme="minorHAnsi" w:cstheme="minorHAnsi"/>
          <w:sz w:val="26"/>
          <w:szCs w:val="26"/>
        </w:rPr>
        <w:t>.</w:t>
      </w:r>
      <w:r w:rsidR="00F22889" w:rsidRPr="00F84088">
        <w:rPr>
          <w:rFonts w:asciiTheme="minorHAnsi" w:hAnsiTheme="minorHAnsi" w:cstheme="minorHAnsi"/>
          <w:sz w:val="26"/>
          <w:szCs w:val="26"/>
        </w:rPr>
        <w:t xml:space="preserve"> </w:t>
      </w:r>
      <w:r w:rsidR="00CC2034" w:rsidRPr="00F84088">
        <w:rPr>
          <w:rFonts w:asciiTheme="minorHAnsi" w:hAnsiTheme="minorHAnsi" w:cstheme="minorHAnsi"/>
          <w:sz w:val="26"/>
          <w:szCs w:val="26"/>
        </w:rPr>
        <w:t>In this case</w:t>
      </w:r>
      <w:r w:rsidR="00381D0E" w:rsidRPr="00F84088">
        <w:rPr>
          <w:rFonts w:asciiTheme="minorHAnsi" w:hAnsiTheme="minorHAnsi" w:cstheme="minorHAnsi"/>
          <w:sz w:val="26"/>
          <w:szCs w:val="26"/>
        </w:rPr>
        <w:t xml:space="preserve"> there </w:t>
      </w:r>
      <w:r w:rsidR="00313E65" w:rsidRPr="00F84088">
        <w:rPr>
          <w:rFonts w:asciiTheme="minorHAnsi" w:hAnsiTheme="minorHAnsi" w:cstheme="minorHAnsi"/>
          <w:sz w:val="26"/>
          <w:szCs w:val="26"/>
        </w:rPr>
        <w:t>was</w:t>
      </w:r>
      <w:r w:rsidR="00381D0E" w:rsidRPr="00F84088">
        <w:rPr>
          <w:rFonts w:asciiTheme="minorHAnsi" w:hAnsiTheme="minorHAnsi" w:cstheme="minorHAnsi"/>
          <w:sz w:val="26"/>
          <w:szCs w:val="26"/>
        </w:rPr>
        <w:t xml:space="preserve"> evidence </w:t>
      </w:r>
      <w:r w:rsidR="00313E65" w:rsidRPr="00F84088">
        <w:rPr>
          <w:rFonts w:asciiTheme="minorHAnsi" w:hAnsiTheme="minorHAnsi" w:cstheme="minorHAnsi"/>
          <w:sz w:val="26"/>
          <w:szCs w:val="26"/>
        </w:rPr>
        <w:t>(in the form of Khat usage by the plaintiff) of</w:t>
      </w:r>
      <w:r w:rsidR="00381D0E" w:rsidRPr="00F84088">
        <w:rPr>
          <w:rFonts w:asciiTheme="minorHAnsi" w:hAnsiTheme="minorHAnsi" w:cstheme="minorHAnsi"/>
          <w:sz w:val="26"/>
          <w:szCs w:val="26"/>
        </w:rPr>
        <w:t xml:space="preserve"> an abnormally functioning placenta</w:t>
      </w:r>
      <w:r w:rsidR="00313E65" w:rsidRPr="00F84088">
        <w:rPr>
          <w:rFonts w:asciiTheme="minorHAnsi" w:hAnsiTheme="minorHAnsi" w:cstheme="minorHAnsi"/>
          <w:sz w:val="26"/>
          <w:szCs w:val="26"/>
        </w:rPr>
        <w:t>,</w:t>
      </w:r>
      <w:r w:rsidR="00381D0E" w:rsidRPr="00F84088">
        <w:rPr>
          <w:rFonts w:asciiTheme="minorHAnsi" w:hAnsiTheme="minorHAnsi" w:cstheme="minorHAnsi"/>
          <w:sz w:val="26"/>
          <w:szCs w:val="26"/>
        </w:rPr>
        <w:t xml:space="preserve"> </w:t>
      </w:r>
      <w:r w:rsidR="00CC2034" w:rsidRPr="00F84088">
        <w:rPr>
          <w:rFonts w:asciiTheme="minorHAnsi" w:hAnsiTheme="minorHAnsi" w:cstheme="minorHAnsi"/>
          <w:sz w:val="26"/>
          <w:szCs w:val="26"/>
        </w:rPr>
        <w:t xml:space="preserve">which the literature suggests </w:t>
      </w:r>
      <w:r w:rsidR="00381D0E" w:rsidRPr="00F84088">
        <w:rPr>
          <w:rFonts w:asciiTheme="minorHAnsi" w:hAnsiTheme="minorHAnsi" w:cstheme="minorHAnsi"/>
          <w:sz w:val="26"/>
          <w:szCs w:val="26"/>
        </w:rPr>
        <w:t>could have predisposed the foetus to foetal distress</w:t>
      </w:r>
      <w:r w:rsidR="00313E65" w:rsidRPr="00F84088">
        <w:rPr>
          <w:rFonts w:asciiTheme="minorHAnsi" w:hAnsiTheme="minorHAnsi" w:cstheme="minorHAnsi"/>
          <w:sz w:val="26"/>
          <w:szCs w:val="26"/>
        </w:rPr>
        <w:t xml:space="preserve">. </w:t>
      </w:r>
      <w:r w:rsidR="00CC2034" w:rsidRPr="00F84088">
        <w:rPr>
          <w:rFonts w:asciiTheme="minorHAnsi" w:hAnsiTheme="minorHAnsi" w:cstheme="minorHAnsi"/>
          <w:sz w:val="26"/>
          <w:szCs w:val="26"/>
        </w:rPr>
        <w:t xml:space="preserve">Monitoring is required to identify foetal distress and the guidelines specify how to manage the foetal distress. </w:t>
      </w:r>
      <w:r w:rsidR="00381D0E" w:rsidRPr="00F84088">
        <w:rPr>
          <w:rFonts w:asciiTheme="minorHAnsi" w:hAnsiTheme="minorHAnsi" w:cstheme="minorHAnsi"/>
          <w:sz w:val="26"/>
          <w:szCs w:val="26"/>
        </w:rPr>
        <w:t>The management of foetal distress is to expe</w:t>
      </w:r>
      <w:r w:rsidR="00CC2034" w:rsidRPr="00F84088">
        <w:rPr>
          <w:rFonts w:asciiTheme="minorHAnsi" w:hAnsiTheme="minorHAnsi" w:cstheme="minorHAnsi"/>
          <w:sz w:val="26"/>
          <w:szCs w:val="26"/>
        </w:rPr>
        <w:t>d</w:t>
      </w:r>
      <w:r w:rsidR="00381D0E" w:rsidRPr="00F84088">
        <w:rPr>
          <w:rFonts w:asciiTheme="minorHAnsi" w:hAnsiTheme="minorHAnsi" w:cstheme="minorHAnsi"/>
          <w:sz w:val="26"/>
          <w:szCs w:val="26"/>
        </w:rPr>
        <w:t>ite delivery</w:t>
      </w:r>
      <w:r w:rsidR="00CC2034" w:rsidRPr="00F84088">
        <w:rPr>
          <w:rFonts w:asciiTheme="minorHAnsi" w:hAnsiTheme="minorHAnsi" w:cstheme="minorHAnsi"/>
          <w:sz w:val="26"/>
          <w:szCs w:val="26"/>
        </w:rPr>
        <w:t xml:space="preserve">. The guidelines allow for one hour in which to deliver after diagnosing foetal </w:t>
      </w:r>
      <w:r w:rsidR="00CC2034" w:rsidRPr="00F84088">
        <w:rPr>
          <w:rFonts w:asciiTheme="minorHAnsi" w:hAnsiTheme="minorHAnsi" w:cstheme="minorHAnsi"/>
          <w:sz w:val="26"/>
          <w:szCs w:val="26"/>
        </w:rPr>
        <w:lastRenderedPageBreak/>
        <w:t xml:space="preserve">distress. In this case the delivery occurred within an hour of foetal distress having been diagnosed. With an acute profound injury, it means that the injury occurred within the last 30 minutes of delivery. </w:t>
      </w:r>
      <w:r w:rsidR="00381D0E"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130.</w:t>
      </w:r>
      <w:r>
        <w:rPr>
          <w:rFonts w:asciiTheme="minorHAnsi" w:hAnsiTheme="minorHAnsi"/>
          <w:sz w:val="24"/>
          <w:szCs w:val="24"/>
        </w:rPr>
        <w:tab/>
      </w:r>
      <w:r w:rsidR="00F22889" w:rsidRPr="00F84088">
        <w:rPr>
          <w:rFonts w:asciiTheme="minorHAnsi" w:hAnsiTheme="minorHAnsi" w:cstheme="minorHAnsi"/>
          <w:sz w:val="26"/>
          <w:szCs w:val="26"/>
        </w:rPr>
        <w:t>She agreed with Prof Anthony that injury is avoidable by early detection of evolving hypoxia, however, in her view</w:t>
      </w:r>
      <w:r w:rsidR="005C2F2F" w:rsidRPr="00F84088">
        <w:rPr>
          <w:rFonts w:asciiTheme="minorHAnsi" w:hAnsiTheme="minorHAnsi" w:cstheme="minorHAnsi"/>
          <w:sz w:val="26"/>
          <w:szCs w:val="26"/>
        </w:rPr>
        <w:t>,</w:t>
      </w:r>
      <w:r w:rsidR="00F22889" w:rsidRPr="00F84088">
        <w:rPr>
          <w:rFonts w:asciiTheme="minorHAnsi" w:hAnsiTheme="minorHAnsi" w:cstheme="minorHAnsi"/>
          <w:sz w:val="26"/>
          <w:szCs w:val="26"/>
        </w:rPr>
        <w:t xml:space="preserve"> the records reflect that there was no foetal distress </w:t>
      </w:r>
      <w:r w:rsidR="002A2466" w:rsidRPr="00F84088">
        <w:rPr>
          <w:rFonts w:asciiTheme="minorHAnsi" w:hAnsiTheme="minorHAnsi" w:cstheme="minorHAnsi"/>
          <w:sz w:val="26"/>
          <w:szCs w:val="26"/>
        </w:rPr>
        <w:t>during the period from</w:t>
      </w:r>
      <w:r w:rsidR="00F22889" w:rsidRPr="00F84088">
        <w:rPr>
          <w:rFonts w:asciiTheme="minorHAnsi" w:hAnsiTheme="minorHAnsi" w:cstheme="minorHAnsi"/>
          <w:sz w:val="26"/>
          <w:szCs w:val="26"/>
        </w:rPr>
        <w:t xml:space="preserve"> 0h00 </w:t>
      </w:r>
      <w:r w:rsidR="002A2466" w:rsidRPr="00F84088">
        <w:rPr>
          <w:rFonts w:asciiTheme="minorHAnsi" w:hAnsiTheme="minorHAnsi" w:cstheme="minorHAnsi"/>
          <w:sz w:val="26"/>
          <w:szCs w:val="26"/>
        </w:rPr>
        <w:t>until</w:t>
      </w:r>
      <w:r w:rsidR="00F22889" w:rsidRPr="00F84088">
        <w:rPr>
          <w:rFonts w:asciiTheme="minorHAnsi" w:hAnsiTheme="minorHAnsi" w:cstheme="minorHAnsi"/>
          <w:sz w:val="26"/>
          <w:szCs w:val="26"/>
        </w:rPr>
        <w:t xml:space="preserve"> 6h00</w:t>
      </w:r>
      <w:r w:rsidR="00BA0020" w:rsidRPr="00F84088">
        <w:rPr>
          <w:rFonts w:asciiTheme="minorHAnsi" w:hAnsiTheme="minorHAnsi" w:cstheme="minorHAnsi"/>
          <w:sz w:val="26"/>
          <w:szCs w:val="26"/>
        </w:rPr>
        <w:t>.</w:t>
      </w:r>
      <w:r w:rsidR="005C2F2F" w:rsidRPr="00F84088">
        <w:rPr>
          <w:rFonts w:asciiTheme="minorHAnsi" w:hAnsiTheme="minorHAnsi" w:cstheme="minorHAnsi"/>
          <w:sz w:val="26"/>
          <w:szCs w:val="26"/>
        </w:rPr>
        <w:t xml:space="preserve"> Had </w:t>
      </w:r>
      <w:r w:rsidR="002A2466" w:rsidRPr="00F84088">
        <w:rPr>
          <w:rFonts w:asciiTheme="minorHAnsi" w:hAnsiTheme="minorHAnsi" w:cstheme="minorHAnsi"/>
          <w:sz w:val="26"/>
          <w:szCs w:val="26"/>
        </w:rPr>
        <w:t xml:space="preserve">the </w:t>
      </w:r>
      <w:r w:rsidR="005C2F2F" w:rsidRPr="00F84088">
        <w:rPr>
          <w:rFonts w:asciiTheme="minorHAnsi" w:hAnsiTheme="minorHAnsi" w:cstheme="minorHAnsi"/>
          <w:sz w:val="26"/>
          <w:szCs w:val="26"/>
        </w:rPr>
        <w:t xml:space="preserve">FHR not been satisfactory (i.e., between 110 and 160 bpm) the midwife would have recorded this. </w:t>
      </w:r>
      <w:r w:rsidR="002A2466" w:rsidRPr="00F84088">
        <w:rPr>
          <w:rFonts w:asciiTheme="minorHAnsi" w:hAnsiTheme="minorHAnsi" w:cstheme="minorHAnsi"/>
          <w:sz w:val="26"/>
          <w:szCs w:val="26"/>
        </w:rPr>
        <w:t xml:space="preserve">Since baby D’s FHR was not assessed at 6h30 am, she was unable to say that all was well with baby D at 6h30 am. </w:t>
      </w:r>
      <w:r w:rsidR="00313E65" w:rsidRPr="00F84088">
        <w:rPr>
          <w:rFonts w:asciiTheme="minorHAnsi" w:hAnsiTheme="minorHAnsi" w:cstheme="minorHAnsi"/>
          <w:sz w:val="26"/>
          <w:szCs w:val="26"/>
        </w:rPr>
        <w:t>M</w:t>
      </w:r>
      <w:r w:rsidR="002A2466" w:rsidRPr="00F84088">
        <w:rPr>
          <w:rFonts w:asciiTheme="minorHAnsi" w:hAnsiTheme="minorHAnsi" w:cstheme="minorHAnsi"/>
          <w:sz w:val="26"/>
          <w:szCs w:val="26"/>
        </w:rPr>
        <w:t>idwives</w:t>
      </w:r>
      <w:r w:rsidR="005C2F2F" w:rsidRPr="00F84088">
        <w:rPr>
          <w:rFonts w:asciiTheme="minorHAnsi" w:hAnsiTheme="minorHAnsi" w:cstheme="minorHAnsi"/>
          <w:sz w:val="26"/>
          <w:szCs w:val="26"/>
        </w:rPr>
        <w:t xml:space="preserve"> normally record the FHB taken after </w:t>
      </w:r>
      <w:r w:rsidR="002A2466" w:rsidRPr="00F84088">
        <w:rPr>
          <w:rFonts w:asciiTheme="minorHAnsi" w:hAnsiTheme="minorHAnsi" w:cstheme="minorHAnsi"/>
          <w:sz w:val="26"/>
          <w:szCs w:val="26"/>
        </w:rPr>
        <w:t>a</w:t>
      </w:r>
      <w:r w:rsidR="005C2F2F" w:rsidRPr="00F84088">
        <w:rPr>
          <w:rFonts w:asciiTheme="minorHAnsi" w:hAnsiTheme="minorHAnsi" w:cstheme="minorHAnsi"/>
          <w:sz w:val="26"/>
          <w:szCs w:val="26"/>
        </w:rPr>
        <w:t xml:space="preserve"> contraction. In labour, when there is a reduction in oxygenation</w:t>
      </w:r>
      <w:r w:rsidR="00313E65" w:rsidRPr="00F84088">
        <w:rPr>
          <w:rFonts w:asciiTheme="minorHAnsi" w:hAnsiTheme="minorHAnsi" w:cstheme="minorHAnsi"/>
          <w:sz w:val="26"/>
          <w:szCs w:val="26"/>
        </w:rPr>
        <w:t>,</w:t>
      </w:r>
      <w:r w:rsidR="005C2F2F" w:rsidRPr="00F84088">
        <w:rPr>
          <w:rFonts w:asciiTheme="minorHAnsi" w:hAnsiTheme="minorHAnsi" w:cstheme="minorHAnsi"/>
          <w:sz w:val="26"/>
          <w:szCs w:val="26"/>
        </w:rPr>
        <w:t xml:space="preserve"> the baby tries to conserve energy and his/her heart slows down. That is when a deceleration happens. A late decel</w:t>
      </w:r>
      <w:r w:rsidR="002A2466" w:rsidRPr="00F84088">
        <w:rPr>
          <w:rFonts w:asciiTheme="minorHAnsi" w:hAnsiTheme="minorHAnsi" w:cstheme="minorHAnsi"/>
          <w:sz w:val="26"/>
          <w:szCs w:val="26"/>
        </w:rPr>
        <w:t>e</w:t>
      </w:r>
      <w:r w:rsidR="005C2F2F" w:rsidRPr="00F84088">
        <w:rPr>
          <w:rFonts w:asciiTheme="minorHAnsi" w:hAnsiTheme="minorHAnsi" w:cstheme="minorHAnsi"/>
          <w:sz w:val="26"/>
          <w:szCs w:val="26"/>
        </w:rPr>
        <w:t>ration which comes after the contraction is a sign that the baby is not getting enough oxygen</w:t>
      </w:r>
      <w:r w:rsidR="002A2466" w:rsidRPr="00F84088">
        <w:rPr>
          <w:rFonts w:asciiTheme="minorHAnsi" w:hAnsiTheme="minorHAnsi" w:cstheme="minorHAnsi"/>
          <w:sz w:val="26"/>
          <w:szCs w:val="26"/>
        </w:rPr>
        <w:t>,</w:t>
      </w:r>
      <w:r w:rsidR="005C2F2F" w:rsidRPr="00F84088">
        <w:rPr>
          <w:rFonts w:asciiTheme="minorHAnsi" w:hAnsiTheme="minorHAnsi" w:cstheme="minorHAnsi"/>
          <w:sz w:val="26"/>
          <w:szCs w:val="26"/>
        </w:rPr>
        <w:t xml:space="preserve"> </w:t>
      </w:r>
      <w:r w:rsidR="002A2466" w:rsidRPr="00F84088">
        <w:rPr>
          <w:rFonts w:asciiTheme="minorHAnsi" w:hAnsiTheme="minorHAnsi" w:cstheme="minorHAnsi"/>
          <w:sz w:val="26"/>
          <w:szCs w:val="26"/>
        </w:rPr>
        <w:t>in which event</w:t>
      </w:r>
      <w:r w:rsidR="005C2F2F" w:rsidRPr="00F84088">
        <w:rPr>
          <w:rFonts w:asciiTheme="minorHAnsi" w:hAnsiTheme="minorHAnsi" w:cstheme="minorHAnsi"/>
          <w:sz w:val="26"/>
          <w:szCs w:val="26"/>
        </w:rPr>
        <w:t xml:space="preserve"> the heart rate goes down.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131.</w:t>
      </w:r>
      <w:r>
        <w:rPr>
          <w:rFonts w:asciiTheme="minorHAnsi" w:hAnsiTheme="minorHAnsi"/>
          <w:sz w:val="24"/>
          <w:szCs w:val="24"/>
        </w:rPr>
        <w:tab/>
      </w:r>
      <w:r w:rsidR="002A2466" w:rsidRPr="00F84088">
        <w:rPr>
          <w:rFonts w:asciiTheme="minorHAnsi" w:hAnsiTheme="minorHAnsi" w:cstheme="minorHAnsi"/>
          <w:sz w:val="26"/>
          <w:szCs w:val="26"/>
        </w:rPr>
        <w:t>During cross-examination the witness agreed that Charlotte Maxeke hospital is situated approximately 2 km from the Hillbrow clinic. In her estimation, it was 8 to 10 minutes away</w:t>
      </w:r>
      <w:r w:rsidR="00313E65" w:rsidRPr="00F84088">
        <w:rPr>
          <w:rFonts w:asciiTheme="minorHAnsi" w:hAnsiTheme="minorHAnsi" w:cstheme="minorHAnsi"/>
          <w:sz w:val="26"/>
          <w:szCs w:val="26"/>
        </w:rPr>
        <w:t xml:space="preserve"> from the Hillbrow clinic</w:t>
      </w:r>
      <w:r w:rsidR="002A2466"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132.</w:t>
      </w:r>
      <w:r>
        <w:rPr>
          <w:rFonts w:asciiTheme="minorHAnsi" w:hAnsiTheme="minorHAnsi"/>
          <w:sz w:val="24"/>
          <w:szCs w:val="24"/>
        </w:rPr>
        <w:tab/>
      </w:r>
      <w:r w:rsidR="00992C07" w:rsidRPr="00F84088">
        <w:rPr>
          <w:rFonts w:asciiTheme="minorHAnsi" w:hAnsiTheme="minorHAnsi" w:cstheme="minorHAnsi"/>
          <w:sz w:val="26"/>
          <w:szCs w:val="26"/>
        </w:rPr>
        <w:t xml:space="preserve">She agreed with Prof Anthony that maternity monitoring </w:t>
      </w:r>
      <w:r w:rsidR="00313E65" w:rsidRPr="00F84088">
        <w:rPr>
          <w:rFonts w:asciiTheme="minorHAnsi" w:hAnsiTheme="minorHAnsi" w:cstheme="minorHAnsi"/>
          <w:sz w:val="26"/>
          <w:szCs w:val="26"/>
        </w:rPr>
        <w:t xml:space="preserve">in this case </w:t>
      </w:r>
      <w:r w:rsidR="00992C07" w:rsidRPr="00F84088">
        <w:rPr>
          <w:rFonts w:asciiTheme="minorHAnsi" w:hAnsiTheme="minorHAnsi" w:cstheme="minorHAnsi"/>
          <w:sz w:val="26"/>
          <w:szCs w:val="26"/>
        </w:rPr>
        <w:t xml:space="preserve">was </w:t>
      </w:r>
      <w:r w:rsidR="00313E65" w:rsidRPr="00F84088">
        <w:rPr>
          <w:rFonts w:asciiTheme="minorHAnsi" w:hAnsiTheme="minorHAnsi" w:cstheme="minorHAnsi"/>
          <w:sz w:val="26"/>
          <w:szCs w:val="26"/>
        </w:rPr>
        <w:t>not at the required standard,</w:t>
      </w:r>
      <w:r w:rsidR="00992C07" w:rsidRPr="00F84088">
        <w:rPr>
          <w:rFonts w:asciiTheme="minorHAnsi" w:hAnsiTheme="minorHAnsi" w:cstheme="minorHAnsi"/>
          <w:sz w:val="26"/>
          <w:szCs w:val="26"/>
        </w:rPr>
        <w:t xml:space="preserve"> and that the FHR had to be monitored up until delivery</w:t>
      </w:r>
      <w:r w:rsidR="00313E65"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which was not done in this case</w:t>
      </w:r>
      <w:r w:rsidR="00313E65"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which amounted to sub-standard care. Furthermore there is no record of the descent of the fo</w:t>
      </w:r>
      <w:r w:rsidR="00313E65" w:rsidRPr="00F84088">
        <w:rPr>
          <w:rFonts w:asciiTheme="minorHAnsi" w:hAnsiTheme="minorHAnsi" w:cstheme="minorHAnsi"/>
          <w:sz w:val="26"/>
          <w:szCs w:val="26"/>
        </w:rPr>
        <w:t>etal head, which also amounts to s</w:t>
      </w:r>
      <w:r w:rsidR="00992C07" w:rsidRPr="00F84088">
        <w:rPr>
          <w:rFonts w:asciiTheme="minorHAnsi" w:hAnsiTheme="minorHAnsi" w:cstheme="minorHAnsi"/>
          <w:sz w:val="26"/>
          <w:szCs w:val="26"/>
        </w:rPr>
        <w:t>ub-standard care.</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133.</w:t>
      </w:r>
      <w:r>
        <w:rPr>
          <w:rFonts w:asciiTheme="minorHAnsi" w:hAnsiTheme="minorHAnsi"/>
          <w:sz w:val="24"/>
          <w:szCs w:val="24"/>
        </w:rPr>
        <w:tab/>
      </w:r>
      <w:r w:rsidR="00992C07" w:rsidRPr="00F84088">
        <w:rPr>
          <w:rFonts w:asciiTheme="minorHAnsi" w:hAnsiTheme="minorHAnsi" w:cstheme="minorHAnsi"/>
          <w:sz w:val="26"/>
          <w:szCs w:val="26"/>
        </w:rPr>
        <w:t>She also agreed that even if the mother is fully dilated but the baby’s head has not sufficiently descended</w:t>
      </w:r>
      <w:r w:rsidR="00313E65"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delivery would not be imminent</w:t>
      </w:r>
      <w:r w:rsidR="00313E65"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As the position of the baby’s head was not known at 7 am</w:t>
      </w:r>
      <w:r w:rsidR="00313E65"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the midwife could not </w:t>
      </w:r>
      <w:r w:rsidR="005A623A" w:rsidRPr="00F84088">
        <w:rPr>
          <w:rFonts w:asciiTheme="minorHAnsi" w:hAnsiTheme="minorHAnsi" w:cstheme="minorHAnsi"/>
          <w:sz w:val="26"/>
          <w:szCs w:val="26"/>
        </w:rPr>
        <w:t xml:space="preserve">have </w:t>
      </w:r>
      <w:r w:rsidR="00992C07" w:rsidRPr="00F84088">
        <w:rPr>
          <w:rFonts w:asciiTheme="minorHAnsi" w:hAnsiTheme="minorHAnsi" w:cstheme="minorHAnsi"/>
          <w:sz w:val="26"/>
          <w:szCs w:val="26"/>
        </w:rPr>
        <w:lastRenderedPageBreak/>
        <w:t>determine</w:t>
      </w:r>
      <w:r w:rsidR="005A623A" w:rsidRPr="00F84088">
        <w:rPr>
          <w:rFonts w:asciiTheme="minorHAnsi" w:hAnsiTheme="minorHAnsi" w:cstheme="minorHAnsi"/>
          <w:sz w:val="26"/>
          <w:szCs w:val="26"/>
        </w:rPr>
        <w:t>d</w:t>
      </w:r>
      <w:r w:rsidR="00992C07" w:rsidRPr="00F84088">
        <w:rPr>
          <w:rFonts w:asciiTheme="minorHAnsi" w:hAnsiTheme="minorHAnsi" w:cstheme="minorHAnsi"/>
          <w:sz w:val="26"/>
          <w:szCs w:val="26"/>
        </w:rPr>
        <w:t xml:space="preserve"> that delivery was imminent. It is when the baby’s head reaches the pelvic floor that the </w:t>
      </w:r>
      <w:r w:rsidR="00D91B7A" w:rsidRPr="00F84088">
        <w:rPr>
          <w:rFonts w:asciiTheme="minorHAnsi" w:hAnsiTheme="minorHAnsi" w:cstheme="minorHAnsi"/>
          <w:sz w:val="26"/>
          <w:szCs w:val="26"/>
        </w:rPr>
        <w:t>‘</w:t>
      </w:r>
      <w:r w:rsidR="00992C07" w:rsidRPr="00F84088">
        <w:rPr>
          <w:rFonts w:asciiTheme="minorHAnsi" w:hAnsiTheme="minorHAnsi" w:cstheme="minorHAnsi"/>
          <w:sz w:val="26"/>
          <w:szCs w:val="26"/>
        </w:rPr>
        <w:t>ferguson</w:t>
      </w:r>
      <w:r w:rsidR="00D91B7A" w:rsidRPr="00F84088">
        <w:rPr>
          <w:rFonts w:asciiTheme="minorHAnsi" w:hAnsiTheme="minorHAnsi" w:cstheme="minorHAnsi"/>
          <w:sz w:val="26"/>
          <w:szCs w:val="26"/>
        </w:rPr>
        <w:t>’</w:t>
      </w:r>
      <w:r w:rsidR="00992C07" w:rsidRPr="00F84088">
        <w:rPr>
          <w:rFonts w:asciiTheme="minorHAnsi" w:hAnsiTheme="minorHAnsi" w:cstheme="minorHAnsi"/>
          <w:sz w:val="26"/>
          <w:szCs w:val="26"/>
        </w:rPr>
        <w:t xml:space="preserve"> reflex kicks in so that the mother starts pushing involuntarily. This causes more contractions but the head has to descend further until it reaches the </w:t>
      </w:r>
      <w:r w:rsidR="00D91B7A" w:rsidRPr="00F84088">
        <w:rPr>
          <w:rFonts w:asciiTheme="minorHAnsi" w:hAnsiTheme="minorHAnsi" w:cstheme="minorHAnsi"/>
          <w:sz w:val="26"/>
          <w:szCs w:val="26"/>
        </w:rPr>
        <w:t>perineum of the cervix</w:t>
      </w:r>
      <w:r w:rsidR="00992C07" w:rsidRPr="00F84088">
        <w:rPr>
          <w:rFonts w:asciiTheme="minorHAnsi" w:hAnsiTheme="minorHAnsi" w:cstheme="minorHAnsi"/>
          <w:sz w:val="26"/>
          <w:szCs w:val="26"/>
        </w:rPr>
        <w:t>. So at 7 am the head was in the pelvis but it still had to descend gradually</w:t>
      </w:r>
      <w:r w:rsidR="00BA0020" w:rsidRPr="00F84088">
        <w:rPr>
          <w:rFonts w:asciiTheme="minorHAnsi" w:hAnsiTheme="minorHAnsi" w:cstheme="minorHAnsi"/>
          <w:sz w:val="26"/>
          <w:szCs w:val="26"/>
        </w:rPr>
        <w:t>.</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D91B7A">
        <w:rPr>
          <w:rFonts w:asciiTheme="minorHAnsi" w:hAnsiTheme="minorHAnsi"/>
          <w:sz w:val="24"/>
          <w:szCs w:val="24"/>
        </w:rPr>
        <w:t>134.</w:t>
      </w:r>
      <w:r w:rsidRPr="00D91B7A">
        <w:rPr>
          <w:rFonts w:asciiTheme="minorHAnsi" w:hAnsiTheme="minorHAnsi"/>
          <w:sz w:val="24"/>
          <w:szCs w:val="24"/>
        </w:rPr>
        <w:tab/>
      </w:r>
      <w:r w:rsidR="00B55C08" w:rsidRPr="00F84088">
        <w:rPr>
          <w:rFonts w:asciiTheme="minorHAnsi" w:hAnsiTheme="minorHAnsi" w:cstheme="minorHAnsi"/>
          <w:sz w:val="26"/>
          <w:szCs w:val="26"/>
        </w:rPr>
        <w:t>She conceded during cross-examination that given the signs of foetal distress at 7 am and given her evidence that delivery ought to have been expedited by means of assisted delivery, it was not an option for the midwife to just stand by and let labour continue naturally – there needed to be an intervention. Later during cross-examination she reverted to the view that foetal distress was managed well</w:t>
      </w:r>
      <w:r w:rsidR="00313E65" w:rsidRPr="00F84088">
        <w:rPr>
          <w:rFonts w:asciiTheme="minorHAnsi" w:hAnsiTheme="minorHAnsi" w:cstheme="minorHAnsi"/>
          <w:sz w:val="26"/>
          <w:szCs w:val="26"/>
        </w:rPr>
        <w:t>,</w:t>
      </w:r>
      <w:r w:rsidR="00B55C08" w:rsidRPr="00F84088">
        <w:rPr>
          <w:rFonts w:asciiTheme="minorHAnsi" w:hAnsiTheme="minorHAnsi" w:cstheme="minorHAnsi"/>
          <w:sz w:val="26"/>
          <w:szCs w:val="26"/>
        </w:rPr>
        <w:t xml:space="preserve"> as delivery was imminent and baby D was </w:t>
      </w:r>
      <w:r w:rsidR="00D91B7A" w:rsidRPr="00F84088">
        <w:rPr>
          <w:rFonts w:asciiTheme="minorHAnsi" w:hAnsiTheme="minorHAnsi" w:cstheme="minorHAnsi"/>
          <w:sz w:val="26"/>
          <w:szCs w:val="26"/>
        </w:rPr>
        <w:t>de</w:t>
      </w:r>
      <w:r w:rsidR="00B55C08" w:rsidRPr="00F84088">
        <w:rPr>
          <w:rFonts w:asciiTheme="minorHAnsi" w:hAnsiTheme="minorHAnsi" w:cstheme="minorHAnsi"/>
          <w:sz w:val="26"/>
          <w:szCs w:val="26"/>
        </w:rPr>
        <w:t>livered within one hour of the diagnosis of foetal distress.</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135.</w:t>
      </w:r>
      <w:r>
        <w:rPr>
          <w:rFonts w:asciiTheme="minorHAnsi" w:hAnsiTheme="minorHAnsi"/>
          <w:sz w:val="24"/>
          <w:szCs w:val="24"/>
        </w:rPr>
        <w:tab/>
      </w:r>
      <w:r w:rsidR="00A5043A" w:rsidRPr="00F84088">
        <w:rPr>
          <w:rFonts w:asciiTheme="minorHAnsi" w:hAnsiTheme="minorHAnsi" w:cstheme="minorHAnsi"/>
          <w:sz w:val="26"/>
          <w:szCs w:val="26"/>
        </w:rPr>
        <w:t xml:space="preserve">Dr Manthata-Cruywagen referred to </w:t>
      </w:r>
      <w:r w:rsidR="00D91B7A" w:rsidRPr="00F84088">
        <w:rPr>
          <w:rFonts w:asciiTheme="minorHAnsi" w:hAnsiTheme="minorHAnsi" w:cstheme="minorHAnsi"/>
          <w:sz w:val="26"/>
          <w:szCs w:val="26"/>
        </w:rPr>
        <w:t xml:space="preserve">an article authored by Janet Rennie and </w:t>
      </w:r>
      <w:r w:rsidR="005A623A" w:rsidRPr="00F84088">
        <w:rPr>
          <w:rFonts w:asciiTheme="minorHAnsi" w:hAnsiTheme="minorHAnsi" w:cstheme="minorHAnsi"/>
          <w:sz w:val="26"/>
          <w:szCs w:val="26"/>
        </w:rPr>
        <w:t>L</w:t>
      </w:r>
      <w:r w:rsidR="00D91B7A" w:rsidRPr="00F84088">
        <w:rPr>
          <w:rFonts w:asciiTheme="minorHAnsi" w:hAnsiTheme="minorHAnsi" w:cstheme="minorHAnsi"/>
          <w:sz w:val="26"/>
          <w:szCs w:val="26"/>
        </w:rPr>
        <w:t>ewis Roosenbloom titled ‘</w:t>
      </w:r>
      <w:r w:rsidR="00D91B7A" w:rsidRPr="00F84088">
        <w:rPr>
          <w:rFonts w:asciiTheme="minorHAnsi" w:hAnsiTheme="minorHAnsi" w:cstheme="minorHAnsi"/>
          <w:i/>
          <w:sz w:val="26"/>
          <w:szCs w:val="26"/>
        </w:rPr>
        <w:t>Review How long have we got to get the baby out? A review of the effects of acute and profound intrapartum hypoxia and ischaemia’</w:t>
      </w:r>
      <w:r w:rsidR="003427BC">
        <w:rPr>
          <w:rStyle w:val="FootnoteReference"/>
          <w:rFonts w:asciiTheme="minorHAnsi" w:hAnsiTheme="minorHAnsi" w:cstheme="minorHAnsi"/>
          <w:i/>
          <w:sz w:val="26"/>
          <w:szCs w:val="26"/>
        </w:rPr>
        <w:footnoteReference w:id="19"/>
      </w:r>
      <w:r w:rsidR="00D91B7A" w:rsidRPr="00F84088">
        <w:rPr>
          <w:rFonts w:asciiTheme="minorHAnsi" w:hAnsiTheme="minorHAnsi" w:cstheme="minorHAnsi"/>
          <w:sz w:val="26"/>
          <w:szCs w:val="26"/>
        </w:rPr>
        <w:t xml:space="preserve"> in which the authors conclude that damage to a human baby begins to accrue after 10 minutes of an acute profound hypoxic ischaemic insult. </w:t>
      </w:r>
      <w:r w:rsidR="00D91B7A" w:rsidRPr="00F84088">
        <w:rPr>
          <w:rFonts w:asciiTheme="minorHAnsi" w:hAnsiTheme="minorHAnsi" w:cstheme="minorHAnsi"/>
          <w:b/>
          <w:sz w:val="26"/>
          <w:szCs w:val="26"/>
        </w:rPr>
        <w:t xml:space="preserve">If it is accepted that damage can occcur within 10 minutes of an insult, when you discover foetal distress you cant wait for an hour to deliver. You must do something to alleviate the foetal distress if delivery is not imminent or if it is imminent, you must deliver immediately to avoid the insult from developing into an injury. You must intervene immediately </w:t>
      </w:r>
      <w:r w:rsidR="005A623A" w:rsidRPr="00F84088">
        <w:rPr>
          <w:rFonts w:asciiTheme="minorHAnsi" w:hAnsiTheme="minorHAnsi" w:cstheme="minorHAnsi"/>
          <w:b/>
          <w:sz w:val="26"/>
          <w:szCs w:val="26"/>
        </w:rPr>
        <w:t xml:space="preserve">and </w:t>
      </w:r>
      <w:r w:rsidR="00D91B7A" w:rsidRPr="00F84088">
        <w:rPr>
          <w:rFonts w:asciiTheme="minorHAnsi" w:hAnsiTheme="minorHAnsi" w:cstheme="minorHAnsi"/>
          <w:b/>
          <w:sz w:val="26"/>
          <w:szCs w:val="26"/>
        </w:rPr>
        <w:t>you can</w:t>
      </w:r>
      <w:r w:rsidR="003427BC" w:rsidRPr="00F84088">
        <w:rPr>
          <w:rFonts w:asciiTheme="minorHAnsi" w:hAnsiTheme="minorHAnsi" w:cstheme="minorHAnsi"/>
          <w:b/>
          <w:sz w:val="26"/>
          <w:szCs w:val="26"/>
        </w:rPr>
        <w:t>’</w:t>
      </w:r>
      <w:r w:rsidR="00D91B7A" w:rsidRPr="00F84088">
        <w:rPr>
          <w:rFonts w:asciiTheme="minorHAnsi" w:hAnsiTheme="minorHAnsi" w:cstheme="minorHAnsi"/>
          <w:b/>
          <w:sz w:val="26"/>
          <w:szCs w:val="26"/>
        </w:rPr>
        <w:t xml:space="preserve">t simply wait for an hour </w:t>
      </w:r>
      <w:r w:rsidR="003427BC" w:rsidRPr="00F84088">
        <w:rPr>
          <w:rFonts w:asciiTheme="minorHAnsi" w:hAnsiTheme="minorHAnsi" w:cstheme="minorHAnsi"/>
          <w:b/>
          <w:sz w:val="26"/>
          <w:szCs w:val="26"/>
        </w:rPr>
        <w:t>whilst waiting for delivery</w:t>
      </w:r>
      <w:r w:rsidR="00D91B7A" w:rsidRPr="00F84088">
        <w:rPr>
          <w:rFonts w:asciiTheme="minorHAnsi" w:hAnsiTheme="minorHAnsi" w:cstheme="minorHAnsi"/>
          <w:b/>
          <w:sz w:val="26"/>
          <w:szCs w:val="26"/>
        </w:rPr>
        <w:t xml:space="preserve"> to happen naturally </w:t>
      </w:r>
    </w:p>
    <w:p w:rsidR="00D91B7A" w:rsidRPr="00D91B7A" w:rsidRDefault="00D91B7A" w:rsidP="00D91B7A">
      <w:pPr>
        <w:pStyle w:val="ListParagraph"/>
        <w:rPr>
          <w:rFonts w:asciiTheme="minorHAnsi" w:hAnsiTheme="minorHAnsi" w:cstheme="minorHAnsi"/>
          <w:sz w:val="26"/>
          <w:szCs w:val="26"/>
        </w:rPr>
      </w:pPr>
    </w:p>
    <w:p w:rsidR="00D91B7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136.</w:t>
      </w:r>
      <w:r>
        <w:rPr>
          <w:rFonts w:asciiTheme="minorHAnsi" w:hAnsiTheme="minorHAnsi"/>
          <w:sz w:val="24"/>
          <w:szCs w:val="24"/>
        </w:rPr>
        <w:tab/>
      </w:r>
      <w:r w:rsidR="00D91B7A" w:rsidRPr="00F84088">
        <w:rPr>
          <w:rFonts w:asciiTheme="minorHAnsi" w:hAnsiTheme="minorHAnsi" w:cstheme="minorHAnsi"/>
          <w:sz w:val="26"/>
          <w:szCs w:val="26"/>
        </w:rPr>
        <w:t xml:space="preserve">During re-examination Dr Manthata-Cruywagen testified about the known causes of foetal distress, namely, uterine contractions (especially in the </w:t>
      </w:r>
      <w:r w:rsidR="00D91B7A" w:rsidRPr="00F84088">
        <w:rPr>
          <w:rFonts w:asciiTheme="minorHAnsi" w:hAnsiTheme="minorHAnsi" w:cstheme="minorHAnsi"/>
          <w:sz w:val="26"/>
          <w:szCs w:val="26"/>
        </w:rPr>
        <w:lastRenderedPageBreak/>
        <w:t>second stage of labour); placental dysfunction or compromise (which could be cause</w:t>
      </w:r>
      <w:r w:rsidR="003427BC" w:rsidRPr="00F84088">
        <w:rPr>
          <w:rFonts w:asciiTheme="minorHAnsi" w:hAnsiTheme="minorHAnsi" w:cstheme="minorHAnsi"/>
          <w:sz w:val="26"/>
          <w:szCs w:val="26"/>
        </w:rPr>
        <w:t>d</w:t>
      </w:r>
      <w:r w:rsidR="00D91B7A" w:rsidRPr="00F84088">
        <w:rPr>
          <w:rFonts w:asciiTheme="minorHAnsi" w:hAnsiTheme="minorHAnsi" w:cstheme="minorHAnsi"/>
          <w:sz w:val="26"/>
          <w:szCs w:val="26"/>
        </w:rPr>
        <w:t xml:space="preserve"> by infection, high blood pressure or exposure to ‘amphetamine-like substances’ such as Khat</w:t>
      </w:r>
      <w:r w:rsidR="003427BC" w:rsidRPr="00F84088">
        <w:rPr>
          <w:rFonts w:asciiTheme="minorHAnsi" w:hAnsiTheme="minorHAnsi" w:cstheme="minorHAnsi"/>
          <w:sz w:val="26"/>
          <w:szCs w:val="26"/>
        </w:rPr>
        <w:t xml:space="preserve"> during pregnancy</w:t>
      </w:r>
      <w:r w:rsidR="00D91B7A" w:rsidRPr="00F84088">
        <w:rPr>
          <w:rFonts w:asciiTheme="minorHAnsi" w:hAnsiTheme="minorHAnsi" w:cstheme="minorHAnsi"/>
          <w:sz w:val="26"/>
          <w:szCs w:val="26"/>
        </w:rPr>
        <w:t xml:space="preserve">); cord prolapse; and sentinel events. With placental compromise, </w:t>
      </w:r>
      <w:r w:rsidR="003427BC" w:rsidRPr="00F84088">
        <w:rPr>
          <w:rFonts w:asciiTheme="minorHAnsi" w:hAnsiTheme="minorHAnsi" w:cstheme="minorHAnsi"/>
          <w:sz w:val="26"/>
          <w:szCs w:val="26"/>
        </w:rPr>
        <w:t>the blood vessels in the placenta become constricted. They are not open enough to take in oxygen from the mother to supply to the baby.</w:t>
      </w:r>
    </w:p>
    <w:p w:rsidR="00BA0020" w:rsidRDefault="00BA0020" w:rsidP="00BA0020">
      <w:pPr>
        <w:pStyle w:val="ListParagraph"/>
        <w:rPr>
          <w:rFonts w:asciiTheme="minorHAnsi" w:hAnsiTheme="minorHAnsi" w:cstheme="minorHAnsi"/>
          <w:sz w:val="26"/>
          <w:szCs w:val="26"/>
        </w:rPr>
      </w:pPr>
    </w:p>
    <w:p w:rsidR="003427BC" w:rsidRDefault="003427BC" w:rsidP="003427BC">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i/>
          <w:sz w:val="26"/>
          <w:szCs w:val="26"/>
        </w:rPr>
        <w:t>Dr Weinstein (Radiologist)</w:t>
      </w: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137.</w:t>
      </w:r>
      <w:r>
        <w:rPr>
          <w:rFonts w:asciiTheme="minorHAnsi" w:hAnsiTheme="minorHAnsi"/>
          <w:sz w:val="24"/>
          <w:szCs w:val="24"/>
        </w:rPr>
        <w:tab/>
      </w:r>
      <w:r w:rsidR="003427BC" w:rsidRPr="00F84088">
        <w:rPr>
          <w:rFonts w:asciiTheme="minorHAnsi" w:hAnsiTheme="minorHAnsi" w:cstheme="minorHAnsi"/>
          <w:sz w:val="26"/>
          <w:szCs w:val="26"/>
        </w:rPr>
        <w:t>Dr Weinstein confirmed that he studied an MRI scan taken of Baby D’s brain when he was 5 years and ten months old.  He confirmed the anatomical areas that were damaged, namely the PGBT, are the metabolically active areas of the foetal brain. The damage is consistent with an acute profound pattern of injury. These areas get damaged from a short episode (insult) whatever the episode may be. What damages the metabolically active areas of the foetal brain is, inter alia, a cut-off of blood supply to these areas. If blood supply is mildly cut off for a long time then the other areas of the brain will suffer damage. An acute profound injury is caused by a short, sudden, severe event, although the radiologist cannot tell from the MRI image when it happened. The obstetricians have to determine how and when it occurred</w:t>
      </w:r>
    </w:p>
    <w:p w:rsidR="00BA0020" w:rsidRPr="00B978FB"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138.</w:t>
      </w:r>
      <w:r>
        <w:rPr>
          <w:rFonts w:asciiTheme="minorHAnsi" w:hAnsiTheme="minorHAnsi"/>
          <w:sz w:val="24"/>
          <w:szCs w:val="24"/>
        </w:rPr>
        <w:tab/>
      </w:r>
      <w:r w:rsidR="003427BC" w:rsidRPr="00F84088">
        <w:rPr>
          <w:rFonts w:asciiTheme="minorHAnsi" w:hAnsiTheme="minorHAnsi" w:cstheme="minorHAnsi"/>
          <w:sz w:val="26"/>
          <w:szCs w:val="26"/>
        </w:rPr>
        <w:t>In this case although the clinical records mention that baby D suffered septic arthritis some weeks after birth, there is no evidence that sepsis got to the brain.</w:t>
      </w:r>
    </w:p>
    <w:p w:rsidR="00BA0020" w:rsidRPr="00DD0C7B"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139.</w:t>
      </w:r>
      <w:r>
        <w:rPr>
          <w:rFonts w:asciiTheme="minorHAnsi" w:hAnsiTheme="minorHAnsi"/>
          <w:sz w:val="24"/>
          <w:szCs w:val="24"/>
        </w:rPr>
        <w:tab/>
      </w:r>
      <w:r w:rsidR="003427BC" w:rsidRPr="00F84088">
        <w:rPr>
          <w:rFonts w:asciiTheme="minorHAnsi" w:hAnsiTheme="minorHAnsi" w:cstheme="minorHAnsi"/>
          <w:sz w:val="26"/>
          <w:szCs w:val="26"/>
        </w:rPr>
        <w:t xml:space="preserve">In regard to the addendum joint minute he complied with Dr Alheit and wherein Dr Alheit expressed the view that it is inappropriate to use the conventional terminology ‘acute profound’ in the absence of a sentinel event, Dr Weinsten stated that such terminology has been used for the past 20 to 30 </w:t>
      </w:r>
      <w:r w:rsidR="003427BC" w:rsidRPr="00F84088">
        <w:rPr>
          <w:rFonts w:asciiTheme="minorHAnsi" w:hAnsiTheme="minorHAnsi" w:cstheme="minorHAnsi"/>
          <w:sz w:val="26"/>
          <w:szCs w:val="26"/>
        </w:rPr>
        <w:lastRenderedPageBreak/>
        <w:t>years and it has not been refuted that the metabolically active areas of the brain get damaged by a short, severe event (ranging between 15 to 35 minutes). However, if the baby was in a poor condition before the event, then it will take a shorter time for damage to occur.</w:t>
      </w:r>
    </w:p>
    <w:p w:rsidR="00BA0020" w:rsidRPr="009456E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140.</w:t>
      </w:r>
      <w:r>
        <w:rPr>
          <w:rFonts w:asciiTheme="minorHAnsi" w:hAnsiTheme="minorHAnsi"/>
          <w:sz w:val="24"/>
          <w:szCs w:val="24"/>
        </w:rPr>
        <w:tab/>
      </w:r>
      <w:r w:rsidR="003427BC" w:rsidRPr="00F84088">
        <w:rPr>
          <w:rFonts w:asciiTheme="minorHAnsi" w:hAnsiTheme="minorHAnsi" w:cstheme="minorHAnsi"/>
          <w:sz w:val="26"/>
          <w:szCs w:val="26"/>
        </w:rPr>
        <w:t>The Smith et al article that suggests that the intrapartum BGT pattern injury and radiologically termed ‘acute profound HI brain injury’ are not necessarily synonymous goes against the convention of 20 to 30 years of understanding. In his view, the pattern is the same – one could call it a BGT pattern or an ‘acute profound’ pattern as long as it is understood that the injury arises from a sudden and severe insult that causes the auto-regulatory response ‘to go off’ and not protect the metabolically active areas of the brain, so that they are damaged.</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FA7FD0">
        <w:rPr>
          <w:rFonts w:asciiTheme="minorHAnsi" w:hAnsiTheme="minorHAnsi"/>
          <w:sz w:val="24"/>
          <w:szCs w:val="24"/>
        </w:rPr>
        <w:t>141.</w:t>
      </w:r>
      <w:r w:rsidRPr="00FA7FD0">
        <w:rPr>
          <w:rFonts w:asciiTheme="minorHAnsi" w:hAnsiTheme="minorHAnsi"/>
          <w:sz w:val="24"/>
          <w:szCs w:val="24"/>
        </w:rPr>
        <w:tab/>
      </w:r>
      <w:r w:rsidR="003427BC" w:rsidRPr="00F84088">
        <w:rPr>
          <w:rFonts w:asciiTheme="minorHAnsi" w:hAnsiTheme="minorHAnsi" w:cstheme="minorHAnsi"/>
          <w:sz w:val="26"/>
          <w:szCs w:val="26"/>
        </w:rPr>
        <w:t>An acute profound pattern of injury means that the injury occurred suddenly and was severe, in which regard, Dr Weinstein relied on an article that was published in the SA Journal of Radiology in October 2020, which was co-authored by esteemed radiologists, Misser SK, Barkovich AJ, Lotz JW and Archery M, titled “</w:t>
      </w:r>
      <w:r w:rsidR="003427BC" w:rsidRPr="00F84088">
        <w:rPr>
          <w:rFonts w:asciiTheme="minorHAnsi" w:hAnsiTheme="minorHAnsi" w:cstheme="minorHAnsi"/>
          <w:i/>
          <w:sz w:val="26"/>
          <w:szCs w:val="26"/>
        </w:rPr>
        <w:t>A pictorial review of the pathophysiology and classification of the magnetic resonance imaging patterns of perinatal term hypoxic ischemic brain injury – What the radiologist needs to know...”</w:t>
      </w:r>
      <w:r w:rsidR="003427BC">
        <w:rPr>
          <w:rStyle w:val="FootnoteReference"/>
          <w:rFonts w:asciiTheme="minorHAnsi" w:hAnsiTheme="minorHAnsi" w:cstheme="minorHAnsi"/>
          <w:sz w:val="26"/>
          <w:szCs w:val="26"/>
        </w:rPr>
        <w:footnoteReference w:id="20"/>
      </w:r>
      <w:r w:rsidR="003427BC" w:rsidRPr="00F84088">
        <w:rPr>
          <w:rFonts w:asciiTheme="minorHAnsi" w:hAnsiTheme="minorHAnsi" w:cstheme="minorHAnsi"/>
          <w:sz w:val="26"/>
          <w:szCs w:val="26"/>
        </w:rPr>
        <w:t xml:space="preserve"> Dr Weinstein went on to say that he agrees with the Misser article  - the nature of the injury </w:t>
      </w:r>
      <w:r w:rsidR="003427BC" w:rsidRPr="00F84088">
        <w:rPr>
          <w:rFonts w:asciiTheme="minorHAnsi" w:hAnsiTheme="minorHAnsi" w:cstheme="minorHAnsi"/>
          <w:sz w:val="26"/>
          <w:szCs w:val="26"/>
        </w:rPr>
        <w:lastRenderedPageBreak/>
        <w:t xml:space="preserve">is such that it happens suddenly. Misser et al explain the pathophysiology of the acute profound ischemic injury and do not merely explain the pattern of injury seen on MRI images in relation to the anatomical features of the brain, which is what Dr Alheit contends for. </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142.</w:t>
      </w:r>
      <w:r>
        <w:rPr>
          <w:rFonts w:asciiTheme="minorHAnsi" w:hAnsiTheme="minorHAnsi"/>
          <w:sz w:val="24"/>
          <w:szCs w:val="24"/>
        </w:rPr>
        <w:tab/>
      </w:r>
      <w:r w:rsidR="003427BC" w:rsidRPr="00F84088">
        <w:rPr>
          <w:rFonts w:asciiTheme="minorHAnsi" w:hAnsiTheme="minorHAnsi" w:cstheme="minorHAnsi"/>
          <w:sz w:val="26"/>
          <w:szCs w:val="26"/>
        </w:rPr>
        <w:t xml:space="preserve">If the severe injury happens for longer than 10 minutes there will be damage to the central areas of the brain. If it takes longer than 15 to 25 minutes then the whole brain will be impacted and the pattern will be acute profound partial prolonged, which is called a mixed pattern. In the case of baby D, there was damage to the basal ganglia thalamic areas and the periolandic strip, as well as the vermis, so one could also call it a PBGT pattern (or </w:t>
      </w:r>
      <w:r w:rsidR="000329C8" w:rsidRPr="00F84088">
        <w:rPr>
          <w:rFonts w:asciiTheme="minorHAnsi" w:hAnsiTheme="minorHAnsi" w:cstheme="minorHAnsi"/>
          <w:sz w:val="26"/>
          <w:szCs w:val="26"/>
        </w:rPr>
        <w:t xml:space="preserve">by a shortened name, being </w:t>
      </w:r>
      <w:r w:rsidR="003427BC" w:rsidRPr="00F84088">
        <w:rPr>
          <w:rFonts w:asciiTheme="minorHAnsi" w:hAnsiTheme="minorHAnsi" w:cstheme="minorHAnsi"/>
          <w:sz w:val="26"/>
          <w:szCs w:val="26"/>
        </w:rPr>
        <w:t>a BGT pattern).</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143.</w:t>
      </w:r>
      <w:r>
        <w:rPr>
          <w:rFonts w:asciiTheme="minorHAnsi" w:hAnsiTheme="minorHAnsi"/>
          <w:sz w:val="24"/>
          <w:szCs w:val="24"/>
        </w:rPr>
        <w:tab/>
      </w:r>
      <w:r w:rsidR="003427BC" w:rsidRPr="00F84088">
        <w:rPr>
          <w:rFonts w:asciiTheme="minorHAnsi" w:hAnsiTheme="minorHAnsi" w:cstheme="minorHAnsi"/>
          <w:sz w:val="26"/>
          <w:szCs w:val="26"/>
        </w:rPr>
        <w:t>During cross-examination, Dr Weinstein maintained the stance that he was trained in conventional radiology to report things in a conventional way as ‘acute profound’ and that the BGT pattern of injury is synonymous with acute profound pattern of injury as both refer to the same areas in the brain that are damaged</w:t>
      </w:r>
      <w:r w:rsidR="00BA0020" w:rsidRPr="00F84088">
        <w:rPr>
          <w:rFonts w:asciiTheme="minorHAnsi" w:hAnsiTheme="minorHAnsi" w:cstheme="minorHAnsi"/>
          <w:sz w:val="26"/>
          <w:szCs w:val="26"/>
        </w:rPr>
        <w:t xml:space="preserve">. </w:t>
      </w:r>
    </w:p>
    <w:p w:rsidR="00BA0020" w:rsidRDefault="00BA0020" w:rsidP="00BA0020">
      <w:pPr>
        <w:pStyle w:val="ListParagraph"/>
        <w:rPr>
          <w:rFonts w:asciiTheme="minorHAnsi" w:hAnsiTheme="minorHAnsi" w:cstheme="minorHAnsi"/>
          <w:sz w:val="26"/>
          <w:szCs w:val="26"/>
        </w:rPr>
      </w:pPr>
    </w:p>
    <w:p w:rsidR="003427B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144.</w:t>
      </w:r>
      <w:r>
        <w:rPr>
          <w:rFonts w:asciiTheme="minorHAnsi" w:hAnsiTheme="minorHAnsi"/>
          <w:sz w:val="24"/>
          <w:szCs w:val="24"/>
        </w:rPr>
        <w:tab/>
      </w:r>
      <w:r w:rsidR="003427BC" w:rsidRPr="00F84088">
        <w:rPr>
          <w:rFonts w:asciiTheme="minorHAnsi" w:hAnsiTheme="minorHAnsi" w:cstheme="minorHAnsi"/>
          <w:sz w:val="26"/>
          <w:szCs w:val="26"/>
        </w:rPr>
        <w:t xml:space="preserve">During cross-examination Dr Weinstein made the following important concessions: </w:t>
      </w:r>
    </w:p>
    <w:p w:rsidR="003427B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144.1.</w:t>
      </w:r>
      <w:r>
        <w:rPr>
          <w:rFonts w:asciiTheme="minorHAnsi" w:hAnsiTheme="minorHAnsi"/>
          <w:sz w:val="24"/>
          <w:szCs w:val="24"/>
        </w:rPr>
        <w:tab/>
      </w:r>
      <w:r w:rsidR="003427BC" w:rsidRPr="00F84088">
        <w:rPr>
          <w:rFonts w:asciiTheme="minorHAnsi" w:hAnsiTheme="minorHAnsi" w:cstheme="minorHAnsi"/>
          <w:sz w:val="26"/>
          <w:szCs w:val="26"/>
        </w:rPr>
        <w:t xml:space="preserve"> When using terminology to describe a brain injury pattern observed on MRI imaging it is important that the appropriate clinical context accompany the use of such terminology;</w:t>
      </w:r>
    </w:p>
    <w:p w:rsidR="000329C8"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144.2.</w:t>
      </w:r>
      <w:r>
        <w:rPr>
          <w:rFonts w:asciiTheme="minorHAnsi" w:hAnsiTheme="minorHAnsi"/>
          <w:sz w:val="24"/>
          <w:szCs w:val="24"/>
        </w:rPr>
        <w:tab/>
      </w:r>
      <w:r w:rsidR="000329C8" w:rsidRPr="00F84088">
        <w:rPr>
          <w:rFonts w:asciiTheme="minorHAnsi" w:hAnsiTheme="minorHAnsi" w:cstheme="minorHAnsi"/>
          <w:sz w:val="26"/>
          <w:szCs w:val="26"/>
        </w:rPr>
        <w:t>The BGT injury is described in the 2019 ACOG consensus statement as a ‘</w:t>
      </w:r>
      <w:r w:rsidR="000329C8" w:rsidRPr="00F84088">
        <w:rPr>
          <w:rFonts w:asciiTheme="minorHAnsi" w:hAnsiTheme="minorHAnsi" w:cstheme="minorHAnsi"/>
          <w:i/>
          <w:sz w:val="26"/>
          <w:szCs w:val="26"/>
        </w:rPr>
        <w:t>cerebral – deep nuclear neuronal injury</w:t>
      </w:r>
      <w:r w:rsidR="000329C8" w:rsidRPr="00F84088">
        <w:rPr>
          <w:rFonts w:asciiTheme="minorHAnsi" w:hAnsiTheme="minorHAnsi" w:cstheme="minorHAnsi"/>
          <w:sz w:val="26"/>
          <w:szCs w:val="26"/>
        </w:rPr>
        <w:t xml:space="preserve">’ impacting the deep nuclear gray matter in the brain and is associated with </w:t>
      </w:r>
      <w:r w:rsidR="000329C8" w:rsidRPr="00F84088">
        <w:rPr>
          <w:rFonts w:asciiTheme="minorHAnsi" w:hAnsiTheme="minorHAnsi" w:cstheme="minorHAnsi"/>
          <w:i/>
          <w:sz w:val="26"/>
          <w:szCs w:val="26"/>
        </w:rPr>
        <w:t xml:space="preserve">severe partial insult of prolonged duration or a combined partial with profound terminal </w:t>
      </w:r>
      <w:r w:rsidR="000329C8" w:rsidRPr="00F84088">
        <w:rPr>
          <w:rFonts w:asciiTheme="minorHAnsi" w:hAnsiTheme="minorHAnsi" w:cstheme="minorHAnsi"/>
          <w:i/>
          <w:sz w:val="26"/>
          <w:szCs w:val="26"/>
        </w:rPr>
        <w:lastRenderedPageBreak/>
        <w:t>insult</w:t>
      </w:r>
      <w:r w:rsidR="000329C8" w:rsidRPr="00F84088">
        <w:rPr>
          <w:rFonts w:asciiTheme="minorHAnsi" w:hAnsiTheme="minorHAnsi" w:cstheme="minorHAnsi"/>
          <w:sz w:val="26"/>
          <w:szCs w:val="26"/>
        </w:rPr>
        <w:t xml:space="preserve">; however Dr Weinstein questioned ‘how long is ‘prolonged’ in the BGT injury?’ He reiterated that if the insult persists for longer than 40 to 50 minutes, then a mixed pattern would result. If the insult is longer than 10 minutes (allowing for up to 20 to 40 minutes), a BGT pattern would result. </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144.3.</w:t>
      </w:r>
      <w:r>
        <w:rPr>
          <w:rFonts w:asciiTheme="minorHAnsi" w:hAnsiTheme="minorHAnsi"/>
          <w:sz w:val="24"/>
          <w:szCs w:val="24"/>
        </w:rPr>
        <w:tab/>
      </w:r>
      <w:r w:rsidR="000329C8" w:rsidRPr="00F84088">
        <w:rPr>
          <w:rFonts w:asciiTheme="minorHAnsi" w:hAnsiTheme="minorHAnsi" w:cstheme="minorHAnsi"/>
          <w:sz w:val="26"/>
          <w:szCs w:val="26"/>
        </w:rPr>
        <w:t>Dr Weinstein agreed that ACOG 2019 distinguishes the BGT injury from cases where there is a complete shut-down of blood supply, which ACOG describes as a ‘</w:t>
      </w:r>
      <w:r w:rsidR="000329C8" w:rsidRPr="00F84088">
        <w:rPr>
          <w:rFonts w:asciiTheme="minorHAnsi" w:hAnsiTheme="minorHAnsi" w:cstheme="minorHAnsi"/>
          <w:i/>
          <w:sz w:val="26"/>
          <w:szCs w:val="26"/>
        </w:rPr>
        <w:t>deep nuclear gray – brain stem</w:t>
      </w:r>
      <w:r w:rsidR="000329C8" w:rsidRPr="00F84088">
        <w:rPr>
          <w:rFonts w:asciiTheme="minorHAnsi" w:hAnsiTheme="minorHAnsi" w:cstheme="minorHAnsi"/>
          <w:sz w:val="26"/>
          <w:szCs w:val="26"/>
        </w:rPr>
        <w:t xml:space="preserve">’ which is associated with </w:t>
      </w:r>
      <w:r w:rsidR="000329C8" w:rsidRPr="00F84088">
        <w:rPr>
          <w:rFonts w:asciiTheme="minorHAnsi" w:hAnsiTheme="minorHAnsi" w:cstheme="minorHAnsi"/>
          <w:i/>
          <w:sz w:val="26"/>
          <w:szCs w:val="26"/>
        </w:rPr>
        <w:t>acute total hypoxic ischemic insult</w:t>
      </w:r>
      <w:r w:rsidR="000329C8" w:rsidRPr="00F84088">
        <w:rPr>
          <w:rFonts w:asciiTheme="minorHAnsi" w:hAnsiTheme="minorHAnsi" w:cstheme="minorHAnsi"/>
          <w:sz w:val="26"/>
          <w:szCs w:val="26"/>
        </w:rPr>
        <w:t xml:space="preserve">. In this case, baby D’s brainstem was not damaged. </w:t>
      </w:r>
    </w:p>
    <w:p w:rsidR="00BA0020" w:rsidRPr="00E02C57"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145.</w:t>
      </w:r>
      <w:r>
        <w:rPr>
          <w:rFonts w:asciiTheme="minorHAnsi" w:hAnsiTheme="minorHAnsi"/>
          <w:sz w:val="24"/>
          <w:szCs w:val="24"/>
        </w:rPr>
        <w:tab/>
      </w:r>
      <w:r w:rsidR="000329C8" w:rsidRPr="00F84088">
        <w:rPr>
          <w:rFonts w:asciiTheme="minorHAnsi" w:hAnsiTheme="minorHAnsi" w:cstheme="minorHAnsi"/>
          <w:sz w:val="26"/>
          <w:szCs w:val="26"/>
        </w:rPr>
        <w:t>Dr Weinstein was referred to an article titled ‘</w:t>
      </w:r>
      <w:r w:rsidR="000329C8" w:rsidRPr="00F84088">
        <w:rPr>
          <w:rFonts w:asciiTheme="minorHAnsi" w:hAnsiTheme="minorHAnsi" w:cstheme="minorHAnsi"/>
          <w:i/>
          <w:sz w:val="26"/>
          <w:szCs w:val="26"/>
        </w:rPr>
        <w:t>Neuroimaging in the term newborn with neonatal encephalopathy</w:t>
      </w:r>
      <w:r w:rsidR="000329C8" w:rsidRPr="00F84088">
        <w:rPr>
          <w:rFonts w:asciiTheme="minorHAnsi" w:hAnsiTheme="minorHAnsi" w:cstheme="minorHAnsi"/>
          <w:sz w:val="26"/>
          <w:szCs w:val="26"/>
        </w:rPr>
        <w:t>’ that appeared in the publication ‘Seminars in Fetal and Neonatal Medicine’ and which was published online on 29 October 2021,</w:t>
      </w:r>
      <w:r w:rsidR="000329C8">
        <w:rPr>
          <w:rStyle w:val="FootnoteReference"/>
          <w:rFonts w:asciiTheme="minorHAnsi" w:hAnsiTheme="minorHAnsi" w:cstheme="minorHAnsi"/>
          <w:sz w:val="26"/>
          <w:szCs w:val="26"/>
        </w:rPr>
        <w:footnoteReference w:id="21"/>
      </w:r>
      <w:r w:rsidR="000329C8" w:rsidRPr="00F84088">
        <w:rPr>
          <w:rFonts w:asciiTheme="minorHAnsi" w:hAnsiTheme="minorHAnsi" w:cstheme="minorHAnsi"/>
          <w:sz w:val="26"/>
          <w:szCs w:val="26"/>
        </w:rPr>
        <w:t xml:space="preserve"> in which article the authors identify three pathophysiology’s that may cause the BGT pattern of injury to the BGT and periolandic cortex, namely, (i) sentinel events; or (ii) severe partial asphyxia with prolonged duration; or (iii) combination of partial and near-total asphyxia. For ease of reference, I will refer to this article as ‘Barkovich et al’. It was thus put to Dr Weinstein that the description ‘acute profound’ is no longer used in relation to the BGT injury and that the BGT injury is also not only caused by a short severe event (such as a sentinel event) as Dr Weinstein testified in-chief, but can also be caused by a severe partial insult of prolonged duration. Dr Weinstein responded that he uses the terminology ‘acute profound’ in its classic sense to indicate where the damage in the brain </w:t>
      </w:r>
      <w:r w:rsidR="000329C8" w:rsidRPr="00F84088">
        <w:rPr>
          <w:rFonts w:asciiTheme="minorHAnsi" w:hAnsiTheme="minorHAnsi" w:cstheme="minorHAnsi"/>
          <w:sz w:val="26"/>
          <w:szCs w:val="26"/>
        </w:rPr>
        <w:lastRenderedPageBreak/>
        <w:t>occurred (PGBT) and one can call it BGT or ‘acute profound’ because the pathophysiology is the same.</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i/>
          <w:sz w:val="26"/>
          <w:szCs w:val="26"/>
        </w:rPr>
      </w:pPr>
      <w:r w:rsidRPr="000329C8">
        <w:rPr>
          <w:rFonts w:asciiTheme="minorHAnsi" w:hAnsiTheme="minorHAnsi"/>
          <w:sz w:val="24"/>
          <w:szCs w:val="24"/>
        </w:rPr>
        <w:t>146.</w:t>
      </w:r>
      <w:r w:rsidRPr="000329C8">
        <w:rPr>
          <w:rFonts w:asciiTheme="minorHAnsi" w:hAnsiTheme="minorHAnsi"/>
          <w:sz w:val="24"/>
          <w:szCs w:val="24"/>
        </w:rPr>
        <w:tab/>
      </w:r>
      <w:r w:rsidR="000329C8" w:rsidRPr="00F84088">
        <w:rPr>
          <w:rFonts w:asciiTheme="minorHAnsi" w:hAnsiTheme="minorHAnsi" w:cstheme="minorHAnsi"/>
          <w:sz w:val="26"/>
          <w:szCs w:val="26"/>
        </w:rPr>
        <w:t>Dr Weinstein was referred to an article authored by Volpe titled ‘</w:t>
      </w:r>
      <w:r w:rsidR="000329C8" w:rsidRPr="00F84088">
        <w:rPr>
          <w:rFonts w:asciiTheme="minorHAnsi" w:hAnsiTheme="minorHAnsi" w:cstheme="minorHAnsi"/>
          <w:i/>
          <w:sz w:val="26"/>
          <w:szCs w:val="26"/>
        </w:rPr>
        <w:t>Hypoxic Ischemic Injury in the Term Infant’: Pathophysiology</w:t>
      </w:r>
      <w:r w:rsidR="000329C8" w:rsidRPr="00F84088">
        <w:rPr>
          <w:rFonts w:asciiTheme="minorHAnsi" w:hAnsiTheme="minorHAnsi" w:cstheme="minorHAnsi"/>
          <w:sz w:val="26"/>
          <w:szCs w:val="26"/>
        </w:rPr>
        <w:t>’ where Volpe discusses a deep nuclear brainstem injury caused by total asphyxia.</w:t>
      </w:r>
      <w:r w:rsidR="000329C8">
        <w:rPr>
          <w:rStyle w:val="FootnoteReference"/>
          <w:rFonts w:asciiTheme="minorHAnsi" w:hAnsiTheme="minorHAnsi" w:cstheme="minorHAnsi"/>
          <w:sz w:val="26"/>
          <w:szCs w:val="26"/>
        </w:rPr>
        <w:footnoteReference w:id="22"/>
      </w:r>
      <w:r w:rsidR="000329C8" w:rsidRPr="00F84088">
        <w:rPr>
          <w:rFonts w:asciiTheme="minorHAnsi" w:hAnsiTheme="minorHAnsi" w:cstheme="minorHAnsi"/>
          <w:sz w:val="26"/>
          <w:szCs w:val="26"/>
        </w:rPr>
        <w:t xml:space="preserve"> According to Volpe, total asphyxia will take approximately between 10 to 15 minutes to result in brain injury in a human foetus. In other words, a human foetus that is subjected to total asphyxia, for example, with cord prolapse or uterine rupture [i.e., (a sentinel event] will suffer brain damage within approximately 10 to 15 minutes. Volpe also points out that in one carefully documented human study, this neuropathology was identified by neuroimaging </w:t>
      </w:r>
      <w:r w:rsidR="000329C8" w:rsidRPr="00F84088">
        <w:rPr>
          <w:rFonts w:asciiTheme="minorHAnsi" w:hAnsiTheme="minorHAnsi" w:cstheme="minorHAnsi"/>
          <w:i/>
          <w:sz w:val="26"/>
          <w:szCs w:val="26"/>
        </w:rPr>
        <w:t xml:space="preserve">after such sentinel events occurring </w:t>
      </w:r>
      <w:r w:rsidR="000329C8" w:rsidRPr="00F84088">
        <w:rPr>
          <w:rFonts w:asciiTheme="minorHAnsi" w:hAnsiTheme="minorHAnsi" w:cstheme="minorHAnsi"/>
          <w:sz w:val="26"/>
          <w:szCs w:val="26"/>
        </w:rPr>
        <w:t>generally from 10 to 46 minutes before delivery. Dr Weinstein did not disagree with what is documented by Volpe.  On the same page, Volpe records that ‘</w:t>
      </w:r>
      <w:r w:rsidR="000329C8" w:rsidRPr="00F84088">
        <w:rPr>
          <w:rFonts w:asciiTheme="minorHAnsi" w:hAnsiTheme="minorHAnsi" w:cstheme="minorHAnsi"/>
          <w:i/>
          <w:sz w:val="26"/>
          <w:szCs w:val="26"/>
        </w:rPr>
        <w:t>in the 80% or 90% of cases with hypoxic ischemic disease in which an overt fetal sentinel event is not present, the uncertainty in timing is often measured in hours and not minutes.</w:t>
      </w:r>
      <w:r w:rsidR="000329C8" w:rsidRPr="00F84088">
        <w:rPr>
          <w:rFonts w:asciiTheme="minorHAnsi" w:hAnsiTheme="minorHAnsi" w:cstheme="minorHAnsi"/>
          <w:sz w:val="26"/>
          <w:szCs w:val="26"/>
        </w:rPr>
        <w:t xml:space="preserve">’ Dr Weinstein was asked to comment thereon. He replied stating that as Volpe was dealing with obstetrics, he could not comment thereon. </w:t>
      </w:r>
    </w:p>
    <w:p w:rsidR="00BA0020" w:rsidRDefault="00BA0020" w:rsidP="00BA0020">
      <w:pPr>
        <w:pStyle w:val="ListParagraph"/>
        <w:rPr>
          <w:rFonts w:asciiTheme="minorHAnsi" w:hAnsiTheme="minorHAnsi" w:cstheme="minorHAnsi"/>
          <w:sz w:val="26"/>
          <w:szCs w:val="26"/>
        </w:rPr>
      </w:pPr>
    </w:p>
    <w:p w:rsidR="000329C8" w:rsidRPr="000329C8" w:rsidRDefault="000329C8" w:rsidP="000329C8">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Discussion</w:t>
      </w:r>
    </w:p>
    <w:p w:rsidR="000329C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147.</w:t>
      </w:r>
      <w:r>
        <w:rPr>
          <w:rFonts w:asciiTheme="minorHAnsi" w:hAnsiTheme="minorHAnsi"/>
          <w:sz w:val="24"/>
          <w:szCs w:val="24"/>
        </w:rPr>
        <w:tab/>
      </w:r>
      <w:r w:rsidR="000329C8" w:rsidRPr="00F84088">
        <w:rPr>
          <w:rFonts w:asciiTheme="minorHAnsi" w:hAnsiTheme="minorHAnsi" w:cstheme="minorHAnsi"/>
          <w:sz w:val="26"/>
          <w:szCs w:val="26"/>
        </w:rPr>
        <w:t xml:space="preserve">Upon a consideration of the full conspectus of evidence, the following indisputable and irrefutable facts </w:t>
      </w:r>
      <w:r w:rsidR="00CB6231" w:rsidRPr="00F84088">
        <w:rPr>
          <w:rFonts w:asciiTheme="minorHAnsi" w:hAnsiTheme="minorHAnsi" w:cstheme="minorHAnsi"/>
          <w:sz w:val="26"/>
          <w:szCs w:val="26"/>
        </w:rPr>
        <w:t>were established in evidence</w:t>
      </w:r>
      <w:r w:rsidR="000329C8" w:rsidRPr="00F84088">
        <w:rPr>
          <w:rFonts w:asciiTheme="minorHAnsi" w:hAnsiTheme="minorHAnsi" w:cstheme="minorHAnsi"/>
          <w:sz w:val="26"/>
          <w:szCs w:val="26"/>
        </w:rPr>
        <w:t>:</w:t>
      </w:r>
    </w:p>
    <w:p w:rsidR="00BA0020"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147.1.</w:t>
      </w:r>
      <w:r>
        <w:rPr>
          <w:rFonts w:asciiTheme="minorHAnsi" w:hAnsiTheme="minorHAnsi"/>
          <w:sz w:val="24"/>
          <w:szCs w:val="24"/>
        </w:rPr>
        <w:tab/>
      </w:r>
      <w:r w:rsidR="000329C8" w:rsidRPr="00F84088">
        <w:rPr>
          <w:rFonts w:asciiTheme="minorHAnsi" w:hAnsiTheme="minorHAnsi" w:cstheme="minorHAnsi"/>
          <w:sz w:val="26"/>
          <w:szCs w:val="26"/>
        </w:rPr>
        <w:t xml:space="preserve">Foetal heart rate monitoring during the plaintiff’s first phase of the active stage of labour was </w:t>
      </w:r>
      <w:r w:rsidR="00CB6231" w:rsidRPr="00F84088">
        <w:rPr>
          <w:rFonts w:asciiTheme="minorHAnsi" w:hAnsiTheme="minorHAnsi" w:cstheme="minorHAnsi"/>
          <w:sz w:val="26"/>
          <w:szCs w:val="26"/>
        </w:rPr>
        <w:t xml:space="preserve">not </w:t>
      </w:r>
      <w:r w:rsidR="000329C8" w:rsidRPr="00F84088">
        <w:rPr>
          <w:rFonts w:asciiTheme="minorHAnsi" w:hAnsiTheme="minorHAnsi" w:cstheme="minorHAnsi"/>
          <w:sz w:val="26"/>
          <w:szCs w:val="26"/>
        </w:rPr>
        <w:t xml:space="preserve">carried out with the required frequency (every half hour) or in the required manner by auscultation before, during and after contractions, as stipulated in the maternity </w:t>
      </w:r>
      <w:r w:rsidR="000329C8" w:rsidRPr="00F84088">
        <w:rPr>
          <w:rFonts w:asciiTheme="minorHAnsi" w:hAnsiTheme="minorHAnsi" w:cstheme="minorHAnsi"/>
          <w:sz w:val="26"/>
          <w:szCs w:val="26"/>
        </w:rPr>
        <w:lastRenderedPageBreak/>
        <w:t>guidelines. The defendant conceded that this amounted to sub-standard care;</w:t>
      </w:r>
    </w:p>
    <w:p w:rsidR="000329C8"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147.2.</w:t>
      </w:r>
      <w:r>
        <w:rPr>
          <w:rFonts w:asciiTheme="minorHAnsi" w:hAnsiTheme="minorHAnsi"/>
          <w:sz w:val="24"/>
          <w:szCs w:val="24"/>
        </w:rPr>
        <w:tab/>
      </w:r>
      <w:r w:rsidR="000329C8" w:rsidRPr="00F84088">
        <w:rPr>
          <w:rFonts w:asciiTheme="minorHAnsi" w:hAnsiTheme="minorHAnsi" w:cstheme="minorHAnsi"/>
          <w:sz w:val="26"/>
          <w:szCs w:val="26"/>
        </w:rPr>
        <w:t>During the second stage of active labour until baby D’s delivery, the FHR was not monitored at all;</w:t>
      </w:r>
    </w:p>
    <w:p w:rsidR="000329C8"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147.3.</w:t>
      </w:r>
      <w:r>
        <w:rPr>
          <w:rFonts w:asciiTheme="minorHAnsi" w:hAnsiTheme="minorHAnsi"/>
          <w:sz w:val="24"/>
          <w:szCs w:val="24"/>
        </w:rPr>
        <w:tab/>
      </w:r>
      <w:r w:rsidR="000329C8" w:rsidRPr="00F84088">
        <w:rPr>
          <w:rFonts w:asciiTheme="minorHAnsi" w:hAnsiTheme="minorHAnsi" w:cstheme="minorHAnsi"/>
          <w:sz w:val="26"/>
          <w:szCs w:val="26"/>
        </w:rPr>
        <w:t>As from 7 am at which time when the plaintiff’s cervix was fully dilated and the second stage of active labour commenced, the FHR was required to be monitored even more frequently, that is, after every second contraction, as this is the period during which an upsurge in foetal hypoxia would be expected during contractions, which increase in frequency and strength;</w:t>
      </w:r>
    </w:p>
    <w:p w:rsidR="000329C8"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147.4.</w:t>
      </w:r>
      <w:r>
        <w:rPr>
          <w:rFonts w:asciiTheme="minorHAnsi" w:hAnsiTheme="minorHAnsi"/>
          <w:sz w:val="24"/>
          <w:szCs w:val="24"/>
        </w:rPr>
        <w:tab/>
      </w:r>
      <w:r w:rsidR="000329C8" w:rsidRPr="00F84088">
        <w:rPr>
          <w:rFonts w:asciiTheme="minorHAnsi" w:hAnsiTheme="minorHAnsi" w:cstheme="minorHAnsi"/>
          <w:sz w:val="26"/>
          <w:szCs w:val="26"/>
        </w:rPr>
        <w:t>The partogram that was utilised only from 0h00 to 0h04 during the first stage of active labour was not completed correctly or</w:t>
      </w:r>
      <w:r w:rsidR="00CB6231" w:rsidRPr="00F84088">
        <w:rPr>
          <w:rFonts w:asciiTheme="minorHAnsi" w:hAnsiTheme="minorHAnsi" w:cstheme="minorHAnsi"/>
          <w:sz w:val="26"/>
          <w:szCs w:val="26"/>
        </w:rPr>
        <w:t xml:space="preserve"> record the required information</w:t>
      </w:r>
      <w:r w:rsidR="000329C8" w:rsidRPr="00F84088">
        <w:rPr>
          <w:rFonts w:asciiTheme="minorHAnsi" w:hAnsiTheme="minorHAnsi" w:cstheme="minorHAnsi"/>
          <w:sz w:val="26"/>
          <w:szCs w:val="26"/>
        </w:rPr>
        <w:t xml:space="preserve"> in that the nurses failed, amongst others, to plot the rate of descent of baby D’s head and failed to plot </w:t>
      </w:r>
      <w:r w:rsidR="00D56B81" w:rsidRPr="00F84088">
        <w:rPr>
          <w:rFonts w:asciiTheme="minorHAnsi" w:hAnsiTheme="minorHAnsi" w:cstheme="minorHAnsi"/>
          <w:color w:val="242121"/>
          <w:sz w:val="26"/>
          <w:szCs w:val="26"/>
          <w:lang w:val="en-US"/>
        </w:rPr>
        <w:t>plaintiff’s contractions properly, more specifically, the variability of accelerations and decelerations in relation to the contractions</w:t>
      </w:r>
      <w:r w:rsidR="000329C8" w:rsidRPr="00F84088">
        <w:rPr>
          <w:rFonts w:asciiTheme="minorHAnsi" w:hAnsiTheme="minorHAnsi" w:cstheme="minorHAnsi"/>
          <w:sz w:val="26"/>
          <w:szCs w:val="26"/>
        </w:rPr>
        <w:t>;</w:t>
      </w:r>
    </w:p>
    <w:p w:rsidR="000329C8"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147.5.</w:t>
      </w:r>
      <w:r>
        <w:rPr>
          <w:rFonts w:asciiTheme="minorHAnsi" w:hAnsiTheme="minorHAnsi"/>
          <w:sz w:val="24"/>
          <w:szCs w:val="24"/>
        </w:rPr>
        <w:tab/>
      </w:r>
      <w:r w:rsidR="000329C8" w:rsidRPr="00F84088">
        <w:rPr>
          <w:rFonts w:asciiTheme="minorHAnsi" w:hAnsiTheme="minorHAnsi" w:cstheme="minorHAnsi"/>
          <w:sz w:val="26"/>
          <w:szCs w:val="26"/>
        </w:rPr>
        <w:t xml:space="preserve">The nurses nurses who monitored the plaintiff’s labour did not keep proper records and by the time the staff took over the care of the plaintiff at 7am, they would have been in the dark as to the </w:t>
      </w:r>
      <w:r w:rsidR="00D56B81" w:rsidRPr="00F84088">
        <w:rPr>
          <w:rFonts w:asciiTheme="minorHAnsi" w:hAnsiTheme="minorHAnsi" w:cstheme="minorHAnsi"/>
          <w:sz w:val="26"/>
          <w:szCs w:val="26"/>
        </w:rPr>
        <w:t xml:space="preserve">true </w:t>
      </w:r>
      <w:r w:rsidR="000329C8" w:rsidRPr="00F84088">
        <w:rPr>
          <w:rFonts w:asciiTheme="minorHAnsi" w:hAnsiTheme="minorHAnsi" w:cstheme="minorHAnsi"/>
          <w:sz w:val="26"/>
          <w:szCs w:val="26"/>
        </w:rPr>
        <w:t>condition of baby D</w:t>
      </w:r>
      <w:r w:rsidR="00CB6231" w:rsidRPr="00F84088">
        <w:rPr>
          <w:rFonts w:asciiTheme="minorHAnsi" w:hAnsiTheme="minorHAnsi" w:cstheme="minorHAnsi"/>
          <w:sz w:val="26"/>
          <w:szCs w:val="26"/>
        </w:rPr>
        <w:t xml:space="preserve"> or the extent or duration of the foetal distress diagnosed at 07h00</w:t>
      </w:r>
      <w:r w:rsidR="000329C8" w:rsidRPr="00F84088">
        <w:rPr>
          <w:rFonts w:asciiTheme="minorHAnsi" w:hAnsiTheme="minorHAnsi" w:cstheme="minorHAnsi"/>
          <w:sz w:val="26"/>
          <w:szCs w:val="26"/>
        </w:rPr>
        <w:t xml:space="preserve">, </w:t>
      </w:r>
      <w:r w:rsidR="00CB6231" w:rsidRPr="00F84088">
        <w:rPr>
          <w:rFonts w:asciiTheme="minorHAnsi" w:hAnsiTheme="minorHAnsi" w:cstheme="minorHAnsi"/>
          <w:sz w:val="26"/>
          <w:szCs w:val="26"/>
        </w:rPr>
        <w:t>given that</w:t>
      </w:r>
      <w:r w:rsidR="000329C8" w:rsidRPr="00F84088">
        <w:rPr>
          <w:rFonts w:asciiTheme="minorHAnsi" w:hAnsiTheme="minorHAnsi" w:cstheme="minorHAnsi"/>
          <w:sz w:val="26"/>
          <w:szCs w:val="26"/>
        </w:rPr>
        <w:t xml:space="preserve"> </w:t>
      </w:r>
      <w:r w:rsidR="00CB6231" w:rsidRPr="00F84088">
        <w:rPr>
          <w:rFonts w:asciiTheme="minorHAnsi" w:hAnsiTheme="minorHAnsi" w:cstheme="minorHAnsi"/>
          <w:sz w:val="26"/>
          <w:szCs w:val="26"/>
        </w:rPr>
        <w:t xml:space="preserve">no </w:t>
      </w:r>
      <w:r w:rsidR="000329C8" w:rsidRPr="00F84088">
        <w:rPr>
          <w:rFonts w:asciiTheme="minorHAnsi" w:hAnsiTheme="minorHAnsi" w:cstheme="minorHAnsi"/>
          <w:sz w:val="26"/>
          <w:szCs w:val="26"/>
        </w:rPr>
        <w:t xml:space="preserve">partogram </w:t>
      </w:r>
      <w:r w:rsidR="00CB6231" w:rsidRPr="00F84088">
        <w:rPr>
          <w:rFonts w:asciiTheme="minorHAnsi" w:hAnsiTheme="minorHAnsi" w:cstheme="minorHAnsi"/>
          <w:sz w:val="26"/>
          <w:szCs w:val="26"/>
        </w:rPr>
        <w:t>had been utilised after 04h00</w:t>
      </w:r>
      <w:r w:rsidR="000329C8" w:rsidRPr="00F84088">
        <w:rPr>
          <w:rFonts w:asciiTheme="minorHAnsi" w:hAnsiTheme="minorHAnsi" w:cstheme="minorHAnsi"/>
          <w:sz w:val="26"/>
          <w:szCs w:val="26"/>
        </w:rPr>
        <w:t xml:space="preserve"> </w:t>
      </w:r>
      <w:r w:rsidR="00D56B81" w:rsidRPr="00F84088">
        <w:rPr>
          <w:rFonts w:asciiTheme="minorHAnsi" w:hAnsiTheme="minorHAnsi" w:cstheme="minorHAnsi"/>
          <w:sz w:val="26"/>
          <w:szCs w:val="26"/>
        </w:rPr>
        <w:t xml:space="preserve">and that which had been used was incomplete, </w:t>
      </w:r>
      <w:r w:rsidR="000329C8" w:rsidRPr="00F84088">
        <w:rPr>
          <w:rFonts w:asciiTheme="minorHAnsi" w:hAnsiTheme="minorHAnsi" w:cstheme="minorHAnsi"/>
          <w:sz w:val="26"/>
          <w:szCs w:val="26"/>
        </w:rPr>
        <w:t>and</w:t>
      </w:r>
      <w:r w:rsidR="00D56B81" w:rsidRPr="00F84088">
        <w:rPr>
          <w:rFonts w:asciiTheme="minorHAnsi" w:hAnsiTheme="minorHAnsi" w:cstheme="minorHAnsi"/>
          <w:sz w:val="26"/>
          <w:szCs w:val="26"/>
        </w:rPr>
        <w:t xml:space="preserve"> given that </w:t>
      </w:r>
      <w:r w:rsidR="000329C8" w:rsidRPr="00F84088">
        <w:rPr>
          <w:rFonts w:asciiTheme="minorHAnsi" w:hAnsiTheme="minorHAnsi" w:cstheme="minorHAnsi"/>
          <w:sz w:val="26"/>
          <w:szCs w:val="26"/>
        </w:rPr>
        <w:t xml:space="preserve">there was no record of auscultation of the FHR before, during and after contractions; </w:t>
      </w:r>
    </w:p>
    <w:p w:rsidR="00265505"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147.6.</w:t>
      </w:r>
      <w:r>
        <w:rPr>
          <w:rFonts w:asciiTheme="minorHAnsi" w:hAnsiTheme="minorHAnsi"/>
          <w:sz w:val="24"/>
          <w:szCs w:val="24"/>
        </w:rPr>
        <w:tab/>
      </w:r>
      <w:r w:rsidR="00D56B81" w:rsidRPr="00F84088">
        <w:rPr>
          <w:rFonts w:asciiTheme="minorHAnsi" w:hAnsiTheme="minorHAnsi" w:cstheme="minorHAnsi"/>
          <w:sz w:val="26"/>
          <w:szCs w:val="26"/>
        </w:rPr>
        <w:t xml:space="preserve">The care that the plaintiff </w:t>
      </w:r>
      <w:r w:rsidR="00265505" w:rsidRPr="00F84088">
        <w:rPr>
          <w:rFonts w:asciiTheme="minorHAnsi" w:hAnsiTheme="minorHAnsi" w:cstheme="minorHAnsi"/>
          <w:sz w:val="26"/>
          <w:szCs w:val="26"/>
        </w:rPr>
        <w:t>(</w:t>
      </w:r>
      <w:r w:rsidR="00D56B81" w:rsidRPr="00F84088">
        <w:rPr>
          <w:rFonts w:asciiTheme="minorHAnsi" w:hAnsiTheme="minorHAnsi" w:cstheme="minorHAnsi"/>
          <w:sz w:val="26"/>
          <w:szCs w:val="26"/>
        </w:rPr>
        <w:t>and her unborn child</w:t>
      </w:r>
      <w:r w:rsidR="00265505" w:rsidRPr="00F84088">
        <w:rPr>
          <w:rFonts w:asciiTheme="minorHAnsi" w:hAnsiTheme="minorHAnsi" w:cstheme="minorHAnsi"/>
          <w:sz w:val="26"/>
          <w:szCs w:val="26"/>
        </w:rPr>
        <w:t>)</w:t>
      </w:r>
      <w:r w:rsidR="00D56B81" w:rsidRPr="00F84088">
        <w:rPr>
          <w:rFonts w:asciiTheme="minorHAnsi" w:hAnsiTheme="minorHAnsi" w:cstheme="minorHAnsi"/>
          <w:sz w:val="26"/>
          <w:szCs w:val="26"/>
        </w:rPr>
        <w:t xml:space="preserve"> received from the midwives at Hillbrow clinic during the plaintiff’s active stage of labour </w:t>
      </w:r>
      <w:r w:rsidR="00265505" w:rsidRPr="00F84088">
        <w:rPr>
          <w:rFonts w:asciiTheme="minorHAnsi" w:hAnsiTheme="minorHAnsi" w:cstheme="minorHAnsi"/>
          <w:sz w:val="26"/>
          <w:szCs w:val="26"/>
        </w:rPr>
        <w:t xml:space="preserve">until delivery of baby D </w:t>
      </w:r>
      <w:r w:rsidR="00D56B81" w:rsidRPr="00F84088">
        <w:rPr>
          <w:rFonts w:asciiTheme="minorHAnsi" w:hAnsiTheme="minorHAnsi" w:cstheme="minorHAnsi"/>
          <w:sz w:val="26"/>
          <w:szCs w:val="26"/>
        </w:rPr>
        <w:t>amounted to sub-standard care</w:t>
      </w:r>
      <w:r w:rsidR="00AE4CFC" w:rsidRPr="00F84088">
        <w:rPr>
          <w:rFonts w:asciiTheme="minorHAnsi" w:hAnsiTheme="minorHAnsi" w:cstheme="minorHAnsi"/>
          <w:sz w:val="26"/>
          <w:szCs w:val="26"/>
        </w:rPr>
        <w:t xml:space="preserve"> in so far as the </w:t>
      </w:r>
      <w:r w:rsidR="00AE4CFC" w:rsidRPr="00F84088">
        <w:rPr>
          <w:rFonts w:asciiTheme="minorHAnsi" w:hAnsiTheme="minorHAnsi" w:cstheme="minorHAnsi"/>
          <w:sz w:val="26"/>
          <w:szCs w:val="26"/>
        </w:rPr>
        <w:lastRenderedPageBreak/>
        <w:t xml:space="preserve">conduct of the midwives failed to comply with the maternity guidelines in the </w:t>
      </w:r>
      <w:r w:rsidR="00265505" w:rsidRPr="00F84088">
        <w:rPr>
          <w:rFonts w:asciiTheme="minorHAnsi" w:hAnsiTheme="minorHAnsi" w:cstheme="minorHAnsi"/>
          <w:sz w:val="26"/>
          <w:szCs w:val="26"/>
        </w:rPr>
        <w:t xml:space="preserve">various </w:t>
      </w:r>
      <w:r w:rsidR="00AE4CFC" w:rsidRPr="00F84088">
        <w:rPr>
          <w:rFonts w:asciiTheme="minorHAnsi" w:hAnsiTheme="minorHAnsi" w:cstheme="minorHAnsi"/>
          <w:sz w:val="26"/>
          <w:szCs w:val="26"/>
        </w:rPr>
        <w:t xml:space="preserve">respects </w:t>
      </w:r>
      <w:r w:rsidR="00265505" w:rsidRPr="00F84088">
        <w:rPr>
          <w:rFonts w:asciiTheme="minorHAnsi" w:hAnsiTheme="minorHAnsi" w:cstheme="minorHAnsi"/>
          <w:sz w:val="26"/>
          <w:szCs w:val="26"/>
        </w:rPr>
        <w:t xml:space="preserve">as </w:t>
      </w:r>
      <w:r w:rsidR="00AE4CFC" w:rsidRPr="00F84088">
        <w:rPr>
          <w:rFonts w:asciiTheme="minorHAnsi" w:hAnsiTheme="minorHAnsi" w:cstheme="minorHAnsi"/>
          <w:sz w:val="26"/>
          <w:szCs w:val="26"/>
        </w:rPr>
        <w:t xml:space="preserve">highlighted in the </w:t>
      </w:r>
      <w:r w:rsidR="00265505" w:rsidRPr="00F84088">
        <w:rPr>
          <w:rFonts w:asciiTheme="minorHAnsi" w:hAnsiTheme="minorHAnsi" w:cstheme="minorHAnsi"/>
          <w:sz w:val="26"/>
          <w:szCs w:val="26"/>
        </w:rPr>
        <w:t>testimony of Prof Anthony and other experts;</w:t>
      </w:r>
    </w:p>
    <w:p w:rsidR="00D56B81" w:rsidRPr="00F84088" w:rsidRDefault="00F84088" w:rsidP="00F84088">
      <w:pPr>
        <w:spacing w:after="200" w:line="360" w:lineRule="auto"/>
        <w:ind w:left="1702" w:hanging="851"/>
        <w:jc w:val="both"/>
        <w:rPr>
          <w:rFonts w:asciiTheme="minorHAnsi" w:hAnsiTheme="minorHAnsi" w:cstheme="minorHAnsi"/>
          <w:sz w:val="26"/>
          <w:szCs w:val="26"/>
        </w:rPr>
      </w:pPr>
      <w:r w:rsidRPr="003D5134">
        <w:rPr>
          <w:rFonts w:asciiTheme="minorHAnsi" w:hAnsiTheme="minorHAnsi"/>
          <w:sz w:val="24"/>
          <w:szCs w:val="24"/>
        </w:rPr>
        <w:t>147.7.</w:t>
      </w:r>
      <w:r w:rsidRPr="003D5134">
        <w:rPr>
          <w:rFonts w:asciiTheme="minorHAnsi" w:hAnsiTheme="minorHAnsi"/>
          <w:sz w:val="24"/>
          <w:szCs w:val="24"/>
        </w:rPr>
        <w:tab/>
      </w:r>
      <w:r w:rsidR="003D5134" w:rsidRPr="00F84088">
        <w:rPr>
          <w:rFonts w:asciiTheme="minorHAnsi" w:hAnsiTheme="minorHAnsi" w:cstheme="minorHAnsi"/>
          <w:sz w:val="26"/>
          <w:szCs w:val="26"/>
        </w:rPr>
        <w:t>At 7am, the attending midwife had not factual basis to conclude that delivery was imminent given that the descent of the baby’s head was unknown</w:t>
      </w:r>
      <w:r w:rsidR="00AE4CFC" w:rsidRPr="00F84088">
        <w:rPr>
          <w:rFonts w:asciiTheme="minorHAnsi" w:hAnsiTheme="minorHAnsi" w:cstheme="minorHAnsi"/>
          <w:sz w:val="26"/>
          <w:szCs w:val="26"/>
        </w:rPr>
        <w:t>.</w:t>
      </w:r>
    </w:p>
    <w:p w:rsidR="00BA0020" w:rsidRPr="00532AD8"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148.</w:t>
      </w:r>
      <w:r>
        <w:rPr>
          <w:rFonts w:asciiTheme="minorHAnsi" w:hAnsiTheme="minorHAnsi"/>
          <w:sz w:val="24"/>
          <w:szCs w:val="24"/>
        </w:rPr>
        <w:tab/>
      </w:r>
      <w:r w:rsidR="000329C8" w:rsidRPr="00F84088">
        <w:rPr>
          <w:rFonts w:asciiTheme="minorHAnsi" w:hAnsiTheme="minorHAnsi" w:cstheme="minorHAnsi"/>
          <w:sz w:val="26"/>
          <w:szCs w:val="26"/>
        </w:rPr>
        <w:t xml:space="preserve">The obstetricians </w:t>
      </w:r>
      <w:r w:rsidR="00CB6231" w:rsidRPr="00F84088">
        <w:rPr>
          <w:rFonts w:asciiTheme="minorHAnsi" w:hAnsiTheme="minorHAnsi" w:cstheme="minorHAnsi"/>
          <w:sz w:val="26"/>
          <w:szCs w:val="26"/>
        </w:rPr>
        <w:t>including</w:t>
      </w:r>
      <w:r w:rsidR="000329C8" w:rsidRPr="00F84088">
        <w:rPr>
          <w:rFonts w:asciiTheme="minorHAnsi" w:hAnsiTheme="minorHAnsi" w:cstheme="minorHAnsi"/>
          <w:sz w:val="26"/>
          <w:szCs w:val="26"/>
        </w:rPr>
        <w:t xml:space="preserve"> the midwives who testified all agreed that the purpose of monitoring of the FHR is to detect</w:t>
      </w:r>
      <w:r w:rsidR="00BA0020" w:rsidRPr="00F84088">
        <w:rPr>
          <w:rFonts w:asciiTheme="minorHAnsi" w:hAnsiTheme="minorHAnsi" w:cstheme="minorHAnsi"/>
          <w:sz w:val="26"/>
          <w:szCs w:val="26"/>
        </w:rPr>
        <w:t xml:space="preserve"> </w:t>
      </w:r>
      <w:r w:rsidR="000329C8" w:rsidRPr="00F84088">
        <w:rPr>
          <w:rFonts w:asciiTheme="minorHAnsi" w:hAnsiTheme="minorHAnsi" w:cstheme="minorHAnsi"/>
          <w:sz w:val="26"/>
          <w:szCs w:val="26"/>
        </w:rPr>
        <w:t xml:space="preserve">foetal distress so that </w:t>
      </w:r>
      <w:r w:rsidR="00CB6231" w:rsidRPr="00F84088">
        <w:rPr>
          <w:rFonts w:asciiTheme="minorHAnsi" w:hAnsiTheme="minorHAnsi" w:cstheme="minorHAnsi"/>
          <w:sz w:val="26"/>
          <w:szCs w:val="26"/>
        </w:rPr>
        <w:t xml:space="preserve">immediate </w:t>
      </w:r>
      <w:r w:rsidR="000329C8" w:rsidRPr="00F84088">
        <w:rPr>
          <w:rFonts w:asciiTheme="minorHAnsi" w:hAnsiTheme="minorHAnsi" w:cstheme="minorHAnsi"/>
          <w:sz w:val="26"/>
          <w:szCs w:val="26"/>
        </w:rPr>
        <w:t xml:space="preserve">intervention can take place to prevent injury or further injury to the foetus. Stated differently, if the FHR is not monitored properly and with the required frequency, any abnormalities in FHR would not be detected and if abnormalities go undetected, the nurses would not be able to respond adequately </w:t>
      </w:r>
      <w:r w:rsidR="00AD449A" w:rsidRPr="00F84088">
        <w:rPr>
          <w:rFonts w:asciiTheme="minorHAnsi" w:hAnsiTheme="minorHAnsi" w:cstheme="minorHAnsi"/>
          <w:sz w:val="26"/>
          <w:szCs w:val="26"/>
        </w:rPr>
        <w:t xml:space="preserve">or immediately </w:t>
      </w:r>
      <w:r w:rsidR="000329C8" w:rsidRPr="00F84088">
        <w:rPr>
          <w:rFonts w:asciiTheme="minorHAnsi" w:hAnsiTheme="minorHAnsi" w:cstheme="minorHAnsi"/>
          <w:sz w:val="26"/>
          <w:szCs w:val="26"/>
        </w:rPr>
        <w:t>to foetal distress.</w:t>
      </w:r>
    </w:p>
    <w:p w:rsidR="00BA0020" w:rsidRDefault="00BA0020"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149.</w:t>
      </w:r>
      <w:r>
        <w:rPr>
          <w:rFonts w:asciiTheme="minorHAnsi" w:hAnsiTheme="minorHAnsi"/>
          <w:color w:val="242121"/>
          <w:sz w:val="24"/>
          <w:szCs w:val="24"/>
          <w:lang w:val="en-US"/>
        </w:rPr>
        <w:tab/>
      </w:r>
      <w:r w:rsidR="00AE4CFC" w:rsidRPr="00F84088">
        <w:rPr>
          <w:rFonts w:asciiTheme="minorHAnsi" w:hAnsiTheme="minorHAnsi" w:cstheme="minorHAnsi"/>
          <w:color w:val="242121"/>
          <w:sz w:val="26"/>
          <w:szCs w:val="26"/>
          <w:lang w:val="en-US"/>
        </w:rPr>
        <w:t>It was common cause between the obstetricians and the paediatric neurol</w:t>
      </w:r>
      <w:r w:rsidR="00503451" w:rsidRPr="00F84088">
        <w:rPr>
          <w:rFonts w:asciiTheme="minorHAnsi" w:hAnsiTheme="minorHAnsi" w:cstheme="minorHAnsi"/>
          <w:color w:val="242121"/>
          <w:sz w:val="26"/>
          <w:szCs w:val="26"/>
          <w:lang w:val="en-US"/>
        </w:rPr>
        <w:t>og</w:t>
      </w:r>
      <w:r w:rsidR="00AE4CFC" w:rsidRPr="00F84088">
        <w:rPr>
          <w:rFonts w:asciiTheme="minorHAnsi" w:hAnsiTheme="minorHAnsi" w:cstheme="minorHAnsi"/>
          <w:color w:val="242121"/>
          <w:sz w:val="26"/>
          <w:szCs w:val="26"/>
          <w:lang w:val="en-US"/>
        </w:rPr>
        <w:t>ists</w:t>
      </w:r>
      <w:r w:rsidR="00BF68B3" w:rsidRPr="00F84088">
        <w:rPr>
          <w:rFonts w:asciiTheme="minorHAnsi" w:hAnsiTheme="minorHAnsi" w:cstheme="minorHAnsi"/>
          <w:color w:val="242121"/>
          <w:sz w:val="26"/>
          <w:szCs w:val="26"/>
          <w:lang w:val="en-US"/>
        </w:rPr>
        <w:t xml:space="preserve"> and radiologists </w:t>
      </w:r>
      <w:r w:rsidR="00AE4CFC" w:rsidRPr="00F84088">
        <w:rPr>
          <w:rFonts w:asciiTheme="minorHAnsi" w:hAnsiTheme="minorHAnsi" w:cstheme="minorHAnsi"/>
          <w:color w:val="242121"/>
          <w:sz w:val="26"/>
          <w:szCs w:val="26"/>
          <w:lang w:val="en-US"/>
        </w:rPr>
        <w:t>who testified that the insult that led to Baby D’s irreversible brain damage occurred intrapartum, i.e., before birth</w:t>
      </w:r>
      <w:r w:rsidR="00BF68B3" w:rsidRPr="00F84088">
        <w:rPr>
          <w:rFonts w:asciiTheme="minorHAnsi" w:hAnsiTheme="minorHAnsi" w:cstheme="minorHAnsi"/>
          <w:color w:val="242121"/>
          <w:sz w:val="26"/>
          <w:szCs w:val="26"/>
          <w:lang w:val="en-US"/>
        </w:rPr>
        <w:t>, the cause of which was hypoxia (where the baby is deprived of sufficient oxygen)</w:t>
      </w:r>
      <w:r w:rsidR="00AE4CFC" w:rsidRPr="00F84088">
        <w:rPr>
          <w:rFonts w:asciiTheme="minorHAnsi" w:hAnsiTheme="minorHAnsi" w:cstheme="minorHAnsi"/>
          <w:color w:val="242121"/>
          <w:sz w:val="26"/>
          <w:szCs w:val="26"/>
          <w:lang w:val="en-US"/>
        </w:rPr>
        <w:t xml:space="preserve">. Prof Bolton was a lone voice in postulating that the brain damage </w:t>
      </w:r>
      <w:r w:rsidR="00BF68B3" w:rsidRPr="00F84088">
        <w:rPr>
          <w:rFonts w:asciiTheme="minorHAnsi" w:hAnsiTheme="minorHAnsi" w:cstheme="minorHAnsi"/>
          <w:color w:val="242121"/>
          <w:sz w:val="26"/>
          <w:szCs w:val="26"/>
          <w:lang w:val="en-US"/>
        </w:rPr>
        <w:t xml:space="preserve">may have been </w:t>
      </w:r>
      <w:r w:rsidR="00AE4CFC" w:rsidRPr="00F84088">
        <w:rPr>
          <w:rFonts w:asciiTheme="minorHAnsi" w:hAnsiTheme="minorHAnsi" w:cstheme="minorHAnsi"/>
          <w:color w:val="242121"/>
          <w:sz w:val="26"/>
          <w:szCs w:val="26"/>
          <w:lang w:val="en-US"/>
        </w:rPr>
        <w:t xml:space="preserve">caused by sepsis that developed 20 days after baby D’s birth, however, such postulation was conceded </w:t>
      </w:r>
      <w:r w:rsidR="00503451" w:rsidRPr="00F84088">
        <w:rPr>
          <w:rFonts w:asciiTheme="minorHAnsi" w:hAnsiTheme="minorHAnsi" w:cstheme="minorHAnsi"/>
          <w:color w:val="242121"/>
          <w:sz w:val="26"/>
          <w:szCs w:val="26"/>
          <w:lang w:val="en-US"/>
        </w:rPr>
        <w:t xml:space="preserve">by him </w:t>
      </w:r>
      <w:r w:rsidR="00AE4CFC" w:rsidRPr="00F84088">
        <w:rPr>
          <w:rFonts w:asciiTheme="minorHAnsi" w:hAnsiTheme="minorHAnsi" w:cstheme="minorHAnsi"/>
          <w:color w:val="242121"/>
          <w:sz w:val="26"/>
          <w:szCs w:val="26"/>
          <w:lang w:val="en-US"/>
        </w:rPr>
        <w:t xml:space="preserve">to be unsupportable by proven facts and in any event, is irreconcilable with the diagnosis of </w:t>
      </w:r>
      <w:r w:rsidR="00167F0A" w:rsidRPr="00F84088">
        <w:rPr>
          <w:rFonts w:asciiTheme="minorHAnsi" w:hAnsiTheme="minorHAnsi" w:cstheme="minorHAnsi"/>
          <w:color w:val="242121"/>
          <w:sz w:val="26"/>
          <w:szCs w:val="26"/>
          <w:lang w:val="en-US"/>
        </w:rPr>
        <w:t>h</w:t>
      </w:r>
      <w:r w:rsidR="00503451" w:rsidRPr="00F84088">
        <w:rPr>
          <w:rFonts w:asciiTheme="minorHAnsi" w:hAnsiTheme="minorHAnsi" w:cstheme="minorHAnsi"/>
          <w:sz w:val="26"/>
          <w:szCs w:val="26"/>
        </w:rPr>
        <w:t>hypoxic</w:t>
      </w:r>
      <w:r w:rsidR="00167F0A" w:rsidRPr="00F84088">
        <w:rPr>
          <w:rFonts w:asciiTheme="minorHAnsi" w:hAnsiTheme="minorHAnsi" w:cstheme="minorHAnsi"/>
          <w:sz w:val="26"/>
          <w:szCs w:val="26"/>
        </w:rPr>
        <w:t xml:space="preserve"> ischaemic encephalopathy grade II </w:t>
      </w:r>
      <w:r w:rsidR="00AE4CFC" w:rsidRPr="00F84088">
        <w:rPr>
          <w:rFonts w:asciiTheme="minorHAnsi" w:hAnsiTheme="minorHAnsi" w:cstheme="minorHAnsi"/>
          <w:color w:val="242121"/>
          <w:sz w:val="26"/>
          <w:szCs w:val="26"/>
          <w:lang w:val="en-US"/>
        </w:rPr>
        <w:t xml:space="preserve">some two days after birth, based on </w:t>
      </w:r>
      <w:r w:rsidR="00167F0A" w:rsidRPr="00F84088">
        <w:rPr>
          <w:rFonts w:asciiTheme="minorHAnsi" w:hAnsiTheme="minorHAnsi" w:cstheme="minorHAnsi"/>
          <w:color w:val="242121"/>
          <w:sz w:val="26"/>
          <w:szCs w:val="26"/>
          <w:lang w:val="en-US"/>
        </w:rPr>
        <w:t>established facts</w:t>
      </w:r>
      <w:r w:rsidR="00AE4CFC" w:rsidRPr="00F84088">
        <w:rPr>
          <w:rFonts w:asciiTheme="minorHAnsi" w:hAnsiTheme="minorHAnsi" w:cstheme="minorHAnsi"/>
          <w:color w:val="242121"/>
          <w:sz w:val="26"/>
          <w:szCs w:val="26"/>
          <w:lang w:val="en-US"/>
        </w:rPr>
        <w:t xml:space="preserve"> such as </w:t>
      </w:r>
      <w:r w:rsidR="00167F0A" w:rsidRPr="00F84088">
        <w:rPr>
          <w:rFonts w:asciiTheme="minorHAnsi" w:hAnsiTheme="minorHAnsi" w:cstheme="minorHAnsi"/>
          <w:color w:val="242121"/>
          <w:sz w:val="26"/>
          <w:szCs w:val="26"/>
          <w:lang w:val="en-US"/>
        </w:rPr>
        <w:t xml:space="preserve">baby D’s </w:t>
      </w:r>
      <w:r w:rsidR="00167F0A" w:rsidRPr="00F84088">
        <w:rPr>
          <w:rFonts w:asciiTheme="minorHAnsi" w:hAnsiTheme="minorHAnsi" w:cstheme="minorHAnsi"/>
          <w:sz w:val="26"/>
          <w:szCs w:val="26"/>
        </w:rPr>
        <w:t xml:space="preserve">abnormal tone, the fact that he did not cry, </w:t>
      </w:r>
      <w:r w:rsidR="00503451" w:rsidRPr="00F84088">
        <w:rPr>
          <w:rFonts w:asciiTheme="minorHAnsi" w:hAnsiTheme="minorHAnsi" w:cstheme="minorHAnsi"/>
          <w:sz w:val="26"/>
          <w:szCs w:val="26"/>
        </w:rPr>
        <w:t xml:space="preserve">that he </w:t>
      </w:r>
      <w:r w:rsidR="00167F0A" w:rsidRPr="00F84088">
        <w:rPr>
          <w:rFonts w:asciiTheme="minorHAnsi" w:hAnsiTheme="minorHAnsi" w:cstheme="minorHAnsi"/>
          <w:sz w:val="26"/>
          <w:szCs w:val="26"/>
        </w:rPr>
        <w:t>experienced respiratory distress at birth requiring resuscitation,</w:t>
      </w:r>
      <w:r w:rsidR="00503451" w:rsidRPr="00F84088">
        <w:rPr>
          <w:rFonts w:asciiTheme="minorHAnsi" w:hAnsiTheme="minorHAnsi" w:cstheme="minorHAnsi"/>
          <w:sz w:val="26"/>
          <w:szCs w:val="26"/>
        </w:rPr>
        <w:t xml:space="preserve"> which respiratory distress was sustained despite continued resuscitation,</w:t>
      </w:r>
      <w:r w:rsidR="00167F0A" w:rsidRPr="00F84088">
        <w:rPr>
          <w:rFonts w:asciiTheme="minorHAnsi" w:hAnsiTheme="minorHAnsi" w:cstheme="minorHAnsi"/>
          <w:sz w:val="26"/>
          <w:szCs w:val="26"/>
        </w:rPr>
        <w:t xml:space="preserve"> </w:t>
      </w:r>
      <w:r w:rsidR="00503451" w:rsidRPr="00F84088">
        <w:rPr>
          <w:rFonts w:asciiTheme="minorHAnsi" w:hAnsiTheme="minorHAnsi" w:cstheme="minorHAnsi"/>
          <w:sz w:val="26"/>
          <w:szCs w:val="26"/>
        </w:rPr>
        <w:t xml:space="preserve">the fact </w:t>
      </w:r>
      <w:r w:rsidR="00503451" w:rsidRPr="00F84088">
        <w:rPr>
          <w:rFonts w:asciiTheme="minorHAnsi" w:hAnsiTheme="minorHAnsi" w:cstheme="minorHAnsi"/>
          <w:sz w:val="26"/>
          <w:szCs w:val="26"/>
        </w:rPr>
        <w:lastRenderedPageBreak/>
        <w:t xml:space="preserve">that baby D </w:t>
      </w:r>
      <w:r w:rsidR="00167F0A" w:rsidRPr="00F84088">
        <w:rPr>
          <w:rFonts w:asciiTheme="minorHAnsi" w:hAnsiTheme="minorHAnsi" w:cstheme="minorHAnsi"/>
          <w:sz w:val="26"/>
          <w:szCs w:val="26"/>
        </w:rPr>
        <w:t xml:space="preserve">was lethargic, could not suckle and also experienced </w:t>
      </w:r>
      <w:r w:rsidR="00503451" w:rsidRPr="00F84088">
        <w:rPr>
          <w:rFonts w:asciiTheme="minorHAnsi" w:hAnsiTheme="minorHAnsi" w:cstheme="minorHAnsi"/>
          <w:sz w:val="26"/>
          <w:szCs w:val="26"/>
        </w:rPr>
        <w:t>seizures</w:t>
      </w:r>
      <w:r w:rsidR="00167F0A" w:rsidRPr="00F84088">
        <w:rPr>
          <w:rFonts w:asciiTheme="minorHAnsi" w:hAnsiTheme="minorHAnsi" w:cstheme="minorHAnsi"/>
          <w:sz w:val="26"/>
          <w:szCs w:val="26"/>
        </w:rPr>
        <w:t xml:space="preserve"> after birth</w:t>
      </w:r>
      <w:r w:rsidR="00503451" w:rsidRPr="00F84088">
        <w:rPr>
          <w:rFonts w:asciiTheme="minorHAnsi" w:hAnsiTheme="minorHAnsi" w:cstheme="minorHAnsi"/>
          <w:sz w:val="26"/>
          <w:szCs w:val="26"/>
        </w:rPr>
        <w:t>.</w:t>
      </w:r>
      <w:r w:rsidR="00503451">
        <w:rPr>
          <w:rStyle w:val="FootnoteReference"/>
          <w:rFonts w:asciiTheme="minorHAnsi" w:hAnsiTheme="minorHAnsi" w:cstheme="minorHAnsi"/>
          <w:sz w:val="26"/>
          <w:szCs w:val="26"/>
        </w:rPr>
        <w:footnoteReference w:id="23"/>
      </w:r>
    </w:p>
    <w:p w:rsidR="00BA0020" w:rsidRDefault="00BA0020" w:rsidP="00BA0020">
      <w:pPr>
        <w:pStyle w:val="ListParagraph"/>
        <w:rPr>
          <w:rFonts w:asciiTheme="minorHAnsi" w:hAnsiTheme="minorHAnsi" w:cstheme="minorHAnsi"/>
          <w:color w:val="242121"/>
          <w:sz w:val="26"/>
          <w:szCs w:val="26"/>
          <w:lang w:val="en-US"/>
        </w:rPr>
      </w:pPr>
    </w:p>
    <w:p w:rsidR="00D56B81"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150.</w:t>
      </w:r>
      <w:r>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 xml:space="preserve">In </w:t>
      </w:r>
      <w:r w:rsidR="00BA0020" w:rsidRPr="00F84088">
        <w:rPr>
          <w:rFonts w:asciiTheme="minorHAnsi" w:hAnsiTheme="minorHAnsi" w:cstheme="minorHAnsi"/>
          <w:i/>
          <w:color w:val="242121"/>
          <w:sz w:val="26"/>
          <w:szCs w:val="26"/>
          <w:lang w:val="en-US"/>
        </w:rPr>
        <w:t>AN v MEC for Health, Eastern Cape,</w:t>
      </w:r>
      <w:r w:rsidR="00BA0020">
        <w:rPr>
          <w:rStyle w:val="FootnoteReference"/>
          <w:rFonts w:asciiTheme="minorHAnsi" w:hAnsiTheme="minorHAnsi" w:cstheme="minorHAnsi"/>
          <w:i/>
          <w:color w:val="242121"/>
          <w:sz w:val="26"/>
          <w:szCs w:val="26"/>
          <w:lang w:val="en-US"/>
        </w:rPr>
        <w:footnoteReference w:id="24"/>
      </w:r>
      <w:r w:rsidR="00BA0020" w:rsidRPr="00F84088">
        <w:rPr>
          <w:rFonts w:asciiTheme="minorHAnsi" w:hAnsiTheme="minorHAnsi" w:cstheme="minorHAnsi"/>
          <w:i/>
          <w:color w:val="242121"/>
          <w:sz w:val="26"/>
          <w:szCs w:val="26"/>
          <w:lang w:val="en-US"/>
        </w:rPr>
        <w:t xml:space="preserve"> </w:t>
      </w:r>
      <w:r w:rsidR="00BA0020" w:rsidRPr="00F84088">
        <w:rPr>
          <w:rFonts w:asciiTheme="minorHAnsi" w:hAnsiTheme="minorHAnsi" w:cstheme="minorHAnsi"/>
          <w:color w:val="242121"/>
          <w:sz w:val="26"/>
          <w:szCs w:val="26"/>
          <w:lang w:val="en-US"/>
        </w:rPr>
        <w:t xml:space="preserve"> the court explained that a sudden, total, persistent interruption to the blood supply [and hence oxygen supply] in the prepartum period is usually caused by a perinatal sentinel event such as placental abruption, uterine rupture, umbilical cord prolapse, shoulder dystocia, maternal collapse or compression of the cord (which totally interrupts blood supply for a period long enough to cause damage) (a total, persistent interruption). Each of these (with the exception of a cord compression) can be verified afterwards because they leave a footprint. </w:t>
      </w:r>
      <w:r w:rsidR="00265505">
        <w:rPr>
          <w:rStyle w:val="FootnoteReference"/>
          <w:rFonts w:asciiTheme="minorHAnsi" w:hAnsiTheme="minorHAnsi" w:cstheme="minorHAnsi"/>
          <w:color w:val="242121"/>
          <w:sz w:val="26"/>
          <w:szCs w:val="26"/>
          <w:lang w:val="en-US"/>
        </w:rPr>
        <w:footnoteReference w:id="25"/>
      </w:r>
    </w:p>
    <w:p w:rsidR="00D56B81" w:rsidRPr="00D56B81" w:rsidRDefault="00D56B81" w:rsidP="00D56B81">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151.</w:t>
      </w:r>
      <w:r>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 xml:space="preserve">In the present case, the evidence did not establish that any such markers were present at birth to denote that </w:t>
      </w:r>
      <w:r w:rsidR="00D56B81" w:rsidRPr="00F84088">
        <w:rPr>
          <w:rFonts w:asciiTheme="minorHAnsi" w:hAnsiTheme="minorHAnsi" w:cstheme="minorHAnsi"/>
          <w:color w:val="242121"/>
          <w:sz w:val="26"/>
          <w:szCs w:val="26"/>
          <w:lang w:val="en-US"/>
        </w:rPr>
        <w:t xml:space="preserve">any </w:t>
      </w:r>
      <w:r w:rsidR="00BA0020" w:rsidRPr="00F84088">
        <w:rPr>
          <w:rFonts w:asciiTheme="minorHAnsi" w:hAnsiTheme="minorHAnsi" w:cstheme="minorHAnsi"/>
          <w:color w:val="242121"/>
          <w:sz w:val="26"/>
          <w:szCs w:val="26"/>
          <w:lang w:val="en-US"/>
        </w:rPr>
        <w:t xml:space="preserve">sentinel event had occurred. There was also no evidence that cord compression had likely occurred. </w:t>
      </w:r>
      <w:r w:rsidR="00D56B81" w:rsidRPr="00F84088">
        <w:rPr>
          <w:rFonts w:asciiTheme="minorHAnsi" w:hAnsiTheme="minorHAnsi" w:cstheme="minorHAnsi"/>
          <w:color w:val="242121"/>
          <w:sz w:val="26"/>
          <w:szCs w:val="26"/>
          <w:lang w:val="en-US"/>
        </w:rPr>
        <w:t xml:space="preserve">Likewise, there was no evidence of </w:t>
      </w:r>
      <w:r w:rsidR="00E438DB" w:rsidRPr="00F84088">
        <w:rPr>
          <w:rFonts w:asciiTheme="minorHAnsi" w:hAnsiTheme="minorHAnsi" w:cstheme="minorHAnsi"/>
          <w:color w:val="242121"/>
          <w:sz w:val="26"/>
          <w:szCs w:val="26"/>
          <w:lang w:val="en-US"/>
        </w:rPr>
        <w:t xml:space="preserve">congenital, metabolic, infectious or genetic causes for </w:t>
      </w:r>
      <w:r w:rsidR="00234BEE" w:rsidRPr="00F84088">
        <w:rPr>
          <w:rFonts w:asciiTheme="minorHAnsi" w:hAnsiTheme="minorHAnsi" w:cstheme="minorHAnsi"/>
          <w:color w:val="242121"/>
          <w:sz w:val="26"/>
          <w:szCs w:val="26"/>
          <w:lang w:val="en-US"/>
        </w:rPr>
        <w:t>b</w:t>
      </w:r>
      <w:r w:rsidR="00E438DB" w:rsidRPr="00F84088">
        <w:rPr>
          <w:rFonts w:asciiTheme="minorHAnsi" w:hAnsiTheme="minorHAnsi" w:cstheme="minorHAnsi"/>
          <w:color w:val="242121"/>
          <w:sz w:val="26"/>
          <w:szCs w:val="26"/>
          <w:lang w:val="en-US"/>
        </w:rPr>
        <w:t>aby D’s brain injury.</w:t>
      </w:r>
    </w:p>
    <w:p w:rsidR="00BA0020" w:rsidRPr="00632D89"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152.</w:t>
      </w:r>
      <w:r>
        <w:rPr>
          <w:rFonts w:asciiTheme="minorHAnsi" w:hAnsiTheme="minorHAnsi"/>
          <w:color w:val="242121"/>
          <w:sz w:val="24"/>
          <w:szCs w:val="24"/>
          <w:lang w:val="en-US"/>
        </w:rPr>
        <w:tab/>
      </w:r>
      <w:r w:rsidR="00234BEE" w:rsidRPr="00F84088">
        <w:rPr>
          <w:rFonts w:asciiTheme="minorHAnsi" w:hAnsiTheme="minorHAnsi" w:cstheme="minorHAnsi"/>
          <w:color w:val="242121"/>
          <w:sz w:val="26"/>
          <w:szCs w:val="26"/>
          <w:lang w:val="en-US"/>
        </w:rPr>
        <w:t>It should be noted at the outset that the defendant denied that the sub-standard care provided to the plaintiff</w:t>
      </w:r>
      <w:r w:rsidR="00D71055" w:rsidRPr="00F84088">
        <w:rPr>
          <w:rFonts w:asciiTheme="minorHAnsi" w:hAnsiTheme="minorHAnsi" w:cstheme="minorHAnsi"/>
          <w:color w:val="242121"/>
          <w:sz w:val="26"/>
          <w:szCs w:val="26"/>
          <w:lang w:val="en-US"/>
        </w:rPr>
        <w:t xml:space="preserve"> in </w:t>
      </w:r>
      <w:r w:rsidR="00234BEE" w:rsidRPr="00F84088">
        <w:rPr>
          <w:rFonts w:asciiTheme="minorHAnsi" w:hAnsiTheme="minorHAnsi" w:cstheme="minorHAnsi"/>
          <w:color w:val="242121"/>
          <w:sz w:val="26"/>
          <w:szCs w:val="26"/>
          <w:lang w:val="en-US"/>
        </w:rPr>
        <w:t xml:space="preserve">the management of </w:t>
      </w:r>
      <w:r w:rsidR="00D71055" w:rsidRPr="00F84088">
        <w:rPr>
          <w:rFonts w:asciiTheme="minorHAnsi" w:hAnsiTheme="minorHAnsi" w:cstheme="minorHAnsi"/>
          <w:color w:val="242121"/>
          <w:sz w:val="26"/>
          <w:szCs w:val="26"/>
          <w:lang w:val="en-US"/>
        </w:rPr>
        <w:t>her</w:t>
      </w:r>
      <w:r w:rsidR="00234BEE" w:rsidRPr="00F84088">
        <w:rPr>
          <w:rFonts w:asciiTheme="minorHAnsi" w:hAnsiTheme="minorHAnsi" w:cstheme="minorHAnsi"/>
          <w:color w:val="242121"/>
          <w:sz w:val="26"/>
          <w:szCs w:val="26"/>
          <w:lang w:val="en-US"/>
        </w:rPr>
        <w:t xml:space="preserve"> labour </w:t>
      </w:r>
      <w:r w:rsidR="00D71055" w:rsidRPr="00F84088">
        <w:rPr>
          <w:rFonts w:asciiTheme="minorHAnsi" w:hAnsiTheme="minorHAnsi" w:cstheme="minorHAnsi"/>
          <w:color w:val="242121"/>
          <w:sz w:val="26"/>
          <w:szCs w:val="26"/>
          <w:lang w:val="en-US"/>
        </w:rPr>
        <w:t xml:space="preserve">until </w:t>
      </w:r>
      <w:r w:rsidR="00234BEE" w:rsidRPr="00F84088">
        <w:rPr>
          <w:rFonts w:asciiTheme="minorHAnsi" w:hAnsiTheme="minorHAnsi" w:cstheme="minorHAnsi"/>
          <w:color w:val="242121"/>
          <w:sz w:val="26"/>
          <w:szCs w:val="26"/>
          <w:lang w:val="en-US"/>
        </w:rPr>
        <w:t>delivery of baby D (evidenced</w:t>
      </w:r>
      <w:r w:rsidR="00B72F14" w:rsidRPr="00F84088">
        <w:rPr>
          <w:rFonts w:asciiTheme="minorHAnsi" w:hAnsiTheme="minorHAnsi" w:cstheme="minorHAnsi"/>
          <w:color w:val="242121"/>
          <w:sz w:val="26"/>
          <w:szCs w:val="26"/>
          <w:lang w:val="en-US"/>
        </w:rPr>
        <w:t>,</w:t>
      </w:r>
      <w:r w:rsidR="00234BEE" w:rsidRPr="00F84088">
        <w:rPr>
          <w:rFonts w:asciiTheme="minorHAnsi" w:hAnsiTheme="minorHAnsi" w:cstheme="minorHAnsi"/>
          <w:color w:val="242121"/>
          <w:sz w:val="26"/>
          <w:szCs w:val="26"/>
          <w:lang w:val="en-US"/>
        </w:rPr>
        <w:t xml:space="preserve"> </w:t>
      </w:r>
      <w:r w:rsidR="00B72F14" w:rsidRPr="00F84088">
        <w:rPr>
          <w:rFonts w:asciiTheme="minorHAnsi" w:hAnsiTheme="minorHAnsi" w:cstheme="minorHAnsi"/>
          <w:i/>
          <w:color w:val="242121"/>
          <w:sz w:val="26"/>
          <w:szCs w:val="26"/>
          <w:lang w:val="en-US"/>
        </w:rPr>
        <w:t xml:space="preserve">inter alia, </w:t>
      </w:r>
      <w:r w:rsidR="00234BEE" w:rsidRPr="00F84088">
        <w:rPr>
          <w:rFonts w:asciiTheme="minorHAnsi" w:hAnsiTheme="minorHAnsi" w:cstheme="minorHAnsi"/>
          <w:color w:val="242121"/>
          <w:sz w:val="26"/>
          <w:szCs w:val="26"/>
          <w:lang w:val="en-US"/>
        </w:rPr>
        <w:t xml:space="preserve">by a lack of proper monitoring of the FHR throughout the active phase of labour until delivery; the inability to timeously detect the onset of foetal distress through the failure to monitor the FHR correctly or at all at the required intervals; the midwife’s inappropriate response to </w:t>
      </w:r>
      <w:r w:rsidR="00B72F14" w:rsidRPr="00F84088">
        <w:rPr>
          <w:rFonts w:asciiTheme="minorHAnsi" w:hAnsiTheme="minorHAnsi" w:cstheme="minorHAnsi"/>
          <w:color w:val="242121"/>
          <w:sz w:val="26"/>
          <w:szCs w:val="26"/>
          <w:lang w:val="en-US"/>
        </w:rPr>
        <w:t>diagnosed</w:t>
      </w:r>
      <w:r w:rsidR="00234BEE" w:rsidRPr="00F84088">
        <w:rPr>
          <w:rFonts w:asciiTheme="minorHAnsi" w:hAnsiTheme="minorHAnsi" w:cstheme="minorHAnsi"/>
          <w:color w:val="242121"/>
          <w:sz w:val="26"/>
          <w:szCs w:val="26"/>
          <w:lang w:val="en-US"/>
        </w:rPr>
        <w:t xml:space="preserve"> foetal distress when detected; her </w:t>
      </w:r>
      <w:r w:rsidR="00234BEE" w:rsidRPr="00F84088">
        <w:rPr>
          <w:rFonts w:asciiTheme="minorHAnsi" w:hAnsiTheme="minorHAnsi" w:cstheme="minorHAnsi"/>
          <w:color w:val="242121"/>
          <w:sz w:val="26"/>
          <w:szCs w:val="26"/>
          <w:lang w:val="en-US"/>
        </w:rPr>
        <w:lastRenderedPageBreak/>
        <w:t>inappropriate response to the meconium stained liquor observed at 7 am</w:t>
      </w:r>
      <w:r w:rsidR="00B72F14" w:rsidRPr="00F84088">
        <w:rPr>
          <w:rFonts w:asciiTheme="minorHAnsi" w:hAnsiTheme="minorHAnsi" w:cstheme="minorHAnsi"/>
          <w:color w:val="242121"/>
          <w:sz w:val="26"/>
          <w:szCs w:val="26"/>
          <w:lang w:val="en-US"/>
        </w:rPr>
        <w:t>; her failure to monitor the FHR at all between the period 7am to delivery; her failure to intervene appropriately once foetal distress was detected; her failure to suction meconium from Baby D’s mouth before his trunk was delivered)</w:t>
      </w:r>
      <w:r w:rsidR="00234BEE" w:rsidRPr="00F84088">
        <w:rPr>
          <w:rFonts w:asciiTheme="minorHAnsi" w:hAnsiTheme="minorHAnsi" w:cstheme="minorHAnsi"/>
          <w:color w:val="242121"/>
          <w:sz w:val="26"/>
          <w:szCs w:val="26"/>
          <w:lang w:val="en-US"/>
        </w:rPr>
        <w:t xml:space="preserve"> </w:t>
      </w:r>
      <w:r w:rsidR="00B72F14" w:rsidRPr="00F84088">
        <w:rPr>
          <w:rFonts w:asciiTheme="minorHAnsi" w:hAnsiTheme="minorHAnsi" w:cstheme="minorHAnsi"/>
          <w:color w:val="242121"/>
          <w:sz w:val="26"/>
          <w:szCs w:val="26"/>
          <w:lang w:val="en-US"/>
        </w:rPr>
        <w:t xml:space="preserve">amounted to negligence </w:t>
      </w:r>
      <w:r w:rsidR="00D71055" w:rsidRPr="00F84088">
        <w:rPr>
          <w:rFonts w:asciiTheme="minorHAnsi" w:hAnsiTheme="minorHAnsi" w:cstheme="minorHAnsi"/>
          <w:color w:val="242121"/>
          <w:sz w:val="26"/>
          <w:szCs w:val="26"/>
          <w:lang w:val="en-US"/>
        </w:rPr>
        <w:t xml:space="preserve">on the part of the relevant midwives </w:t>
      </w:r>
      <w:r w:rsidR="00B72F14" w:rsidRPr="00F84088">
        <w:rPr>
          <w:rFonts w:asciiTheme="minorHAnsi" w:hAnsiTheme="minorHAnsi" w:cstheme="minorHAnsi"/>
          <w:color w:val="242121"/>
          <w:sz w:val="26"/>
          <w:szCs w:val="26"/>
          <w:lang w:val="en-US"/>
        </w:rPr>
        <w:t xml:space="preserve">in all the attendant circumstances. </w:t>
      </w:r>
    </w:p>
    <w:p w:rsidR="00BA0020" w:rsidRPr="00990FE1"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153.</w:t>
      </w:r>
      <w:r>
        <w:rPr>
          <w:rFonts w:asciiTheme="minorHAnsi" w:hAnsiTheme="minorHAnsi"/>
          <w:color w:val="242121"/>
          <w:sz w:val="24"/>
          <w:szCs w:val="24"/>
          <w:lang w:val="en-US"/>
        </w:rPr>
        <w:tab/>
      </w:r>
      <w:r w:rsidR="00B72F14" w:rsidRPr="00F84088">
        <w:rPr>
          <w:rFonts w:asciiTheme="minorHAnsi" w:hAnsiTheme="minorHAnsi" w:cstheme="minorHAnsi"/>
          <w:color w:val="242121"/>
          <w:sz w:val="26"/>
          <w:szCs w:val="26"/>
          <w:lang w:val="en-US"/>
        </w:rPr>
        <w:t>The defendant disputed causation – the contention being that there was no causal connection between the negligence alleged and the cerebral palsy suffered by Baby D</w:t>
      </w:r>
      <w:r w:rsidR="00BA0020" w:rsidRPr="00F84088">
        <w:rPr>
          <w:rFonts w:asciiTheme="minorHAnsi" w:hAnsiTheme="minorHAnsi" w:cstheme="minorHAnsi"/>
          <w:color w:val="242121"/>
          <w:sz w:val="26"/>
          <w:szCs w:val="26"/>
          <w:lang w:val="en-US"/>
        </w:rPr>
        <w:t xml:space="preserve">. </w:t>
      </w:r>
      <w:r w:rsidR="000D3AAE" w:rsidRPr="00F84088">
        <w:rPr>
          <w:rFonts w:asciiTheme="minorHAnsi" w:hAnsiTheme="minorHAnsi" w:cstheme="minorHAnsi"/>
          <w:color w:val="242121"/>
          <w:sz w:val="26"/>
          <w:szCs w:val="26"/>
          <w:lang w:val="en-US"/>
        </w:rPr>
        <w:t>This was premised on the addendum reports of Dr Manthata-Cruywagen and Professor Bolton and the report of Dr Weinstein. These experts raised the following two issues to deny causation:</w:t>
      </w:r>
    </w:p>
    <w:p w:rsidR="000D3AAE"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w:t>
      </w:r>
      <w:r>
        <w:rPr>
          <w:rFonts w:asciiTheme="minorHAnsi" w:hAnsiTheme="minorHAnsi" w:cstheme="minorHAnsi"/>
          <w:color w:val="242121"/>
          <w:sz w:val="26"/>
          <w:szCs w:val="26"/>
          <w:lang w:val="en-US"/>
        </w:rPr>
        <w:tab/>
      </w:r>
      <w:r w:rsidR="000D3AAE" w:rsidRPr="00F84088">
        <w:rPr>
          <w:rFonts w:asciiTheme="minorHAnsi" w:hAnsiTheme="minorHAnsi" w:cstheme="minorHAnsi"/>
          <w:color w:val="242121"/>
          <w:sz w:val="26"/>
          <w:szCs w:val="26"/>
          <w:lang w:val="en-US"/>
        </w:rPr>
        <w:t>That the plaintiff used the substance called Khat (also called Mira) during her pregnancy which had an adverse effect on her placenta and cause</w:t>
      </w:r>
      <w:r w:rsidR="007B7FC7" w:rsidRPr="00F84088">
        <w:rPr>
          <w:rFonts w:asciiTheme="minorHAnsi" w:hAnsiTheme="minorHAnsi" w:cstheme="minorHAnsi"/>
          <w:color w:val="242121"/>
          <w:sz w:val="26"/>
          <w:szCs w:val="26"/>
          <w:lang w:val="en-US"/>
        </w:rPr>
        <w:t>d</w:t>
      </w:r>
      <w:r w:rsidR="000D3AAE" w:rsidRPr="00F84088">
        <w:rPr>
          <w:rFonts w:asciiTheme="minorHAnsi" w:hAnsiTheme="minorHAnsi" w:cstheme="minorHAnsi"/>
          <w:color w:val="242121"/>
          <w:sz w:val="26"/>
          <w:szCs w:val="26"/>
          <w:lang w:val="en-US"/>
        </w:rPr>
        <w:t xml:space="preserve"> placental insufficiency, thereby causing the foetus to suffer a hypoxic ischaemic injury in the last 30 minutes of labour prior to delivery; and</w:t>
      </w:r>
    </w:p>
    <w:p w:rsidR="000D3AAE" w:rsidRPr="00F84088" w:rsidRDefault="00F84088" w:rsidP="00F84088">
      <w:pPr>
        <w:spacing w:after="200" w:line="360" w:lineRule="auto"/>
        <w:ind w:left="1571" w:hanging="720"/>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(ii)</w:t>
      </w:r>
      <w:r>
        <w:rPr>
          <w:rFonts w:asciiTheme="minorHAnsi" w:hAnsiTheme="minorHAnsi" w:cstheme="minorHAnsi"/>
          <w:color w:val="242121"/>
          <w:sz w:val="26"/>
          <w:szCs w:val="26"/>
          <w:lang w:val="en-US"/>
        </w:rPr>
        <w:tab/>
      </w:r>
      <w:r w:rsidR="000D3AAE" w:rsidRPr="00F84088">
        <w:rPr>
          <w:rFonts w:asciiTheme="minorHAnsi" w:hAnsiTheme="minorHAnsi" w:cstheme="minorHAnsi"/>
          <w:color w:val="242121"/>
          <w:sz w:val="26"/>
          <w:szCs w:val="26"/>
          <w:lang w:val="en-US"/>
        </w:rPr>
        <w:t>The injury pattern identified on the MRI scan was of an acute profound hypoxic ischaemic injury which suggests that the insult which caused the child to sustain brain damage occurred suddenly (acutely) and was of a severe nature (profound) as is denoted by the term ‘acute profound’.</w:t>
      </w:r>
    </w:p>
    <w:p w:rsidR="00BA0020"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A531A5">
        <w:rPr>
          <w:rFonts w:asciiTheme="minorHAnsi" w:hAnsiTheme="minorHAnsi"/>
          <w:color w:val="242121"/>
          <w:sz w:val="24"/>
          <w:szCs w:val="24"/>
          <w:lang w:val="en-US"/>
        </w:rPr>
        <w:lastRenderedPageBreak/>
        <w:t>154.</w:t>
      </w:r>
      <w:r w:rsidRPr="00A531A5">
        <w:rPr>
          <w:rFonts w:asciiTheme="minorHAnsi" w:hAnsiTheme="minorHAnsi"/>
          <w:color w:val="242121"/>
          <w:sz w:val="24"/>
          <w:szCs w:val="24"/>
          <w:lang w:val="en-US"/>
        </w:rPr>
        <w:tab/>
      </w:r>
      <w:r w:rsidR="00BA0020" w:rsidRPr="00F84088">
        <w:rPr>
          <w:rFonts w:asciiTheme="minorHAnsi" w:hAnsiTheme="minorHAnsi" w:cstheme="minorHAnsi"/>
          <w:color w:val="242121"/>
          <w:sz w:val="26"/>
          <w:szCs w:val="26"/>
          <w:lang w:val="en-US"/>
        </w:rPr>
        <w:t xml:space="preserve">In </w:t>
      </w:r>
      <w:r w:rsidR="00BA0020" w:rsidRPr="00F84088">
        <w:rPr>
          <w:rFonts w:asciiTheme="minorHAnsi" w:hAnsiTheme="minorHAnsi" w:cstheme="minorHAnsi"/>
          <w:i/>
          <w:sz w:val="26"/>
          <w:szCs w:val="26"/>
        </w:rPr>
        <w:t>A M and Another</w:t>
      </w:r>
      <w:r w:rsidR="00BA0020" w:rsidRPr="00F84088">
        <w:rPr>
          <w:rFonts w:asciiTheme="minorHAnsi" w:hAnsiTheme="minorHAnsi" w:cstheme="minorHAnsi"/>
          <w:sz w:val="26"/>
          <w:szCs w:val="26"/>
        </w:rPr>
        <w:t>,</w:t>
      </w:r>
      <w:r w:rsidR="00BA0020" w:rsidRPr="00A531A5">
        <w:rPr>
          <w:rStyle w:val="FootnoteReference"/>
          <w:rFonts w:asciiTheme="minorHAnsi" w:hAnsiTheme="minorHAnsi" w:cstheme="minorHAnsi"/>
          <w:sz w:val="26"/>
          <w:szCs w:val="26"/>
        </w:rPr>
        <w:footnoteReference w:id="26"/>
      </w:r>
      <w:r w:rsidR="00BA0020" w:rsidRPr="00F84088">
        <w:rPr>
          <w:rFonts w:asciiTheme="minorHAnsi" w:hAnsiTheme="minorHAnsi" w:cstheme="minorHAnsi"/>
          <w:sz w:val="26"/>
          <w:szCs w:val="26"/>
        </w:rPr>
        <w:t xml:space="preserve"> the Supreme Court of Appeal had occasion to reiterate the role of experts and how their evidence is to be approached. Wallis JA put it thus:</w:t>
      </w:r>
    </w:p>
    <w:p w:rsidR="00BA0020" w:rsidRPr="00BD4302" w:rsidRDefault="00BA0020" w:rsidP="00BA0020">
      <w:pPr>
        <w:pStyle w:val="NormalWeb"/>
        <w:shd w:val="clear" w:color="auto" w:fill="FFFFFF"/>
        <w:spacing w:before="144" w:beforeAutospacing="0" w:after="0" w:afterAutospacing="0" w:line="360" w:lineRule="atLeast"/>
        <w:ind w:left="851"/>
        <w:jc w:val="both"/>
        <w:rPr>
          <w:rFonts w:asciiTheme="minorHAnsi" w:hAnsiTheme="minorHAnsi" w:cstheme="minorHAnsi"/>
          <w:color w:val="242121"/>
          <w:sz w:val="22"/>
          <w:szCs w:val="22"/>
        </w:rPr>
      </w:pPr>
      <w:r w:rsidRPr="00BD4302">
        <w:rPr>
          <w:rFonts w:asciiTheme="minorHAnsi" w:hAnsiTheme="minorHAnsi" w:cstheme="minorHAnsi"/>
          <w:color w:val="242121"/>
          <w:sz w:val="22"/>
          <w:szCs w:val="22"/>
          <w:lang w:val="en-GB"/>
        </w:rPr>
        <w:t>[17]</w:t>
      </w:r>
      <w:r>
        <w:rPr>
          <w:rFonts w:asciiTheme="minorHAnsi" w:hAnsiTheme="minorHAnsi" w:cstheme="minorHAnsi"/>
          <w:color w:val="242121"/>
          <w:sz w:val="22"/>
          <w:szCs w:val="22"/>
          <w:lang w:val="en-GB"/>
        </w:rPr>
        <w:t xml:space="preserve"> …</w:t>
      </w:r>
      <w:r w:rsidRPr="00BD4302">
        <w:rPr>
          <w:rFonts w:asciiTheme="minorHAnsi" w:hAnsiTheme="minorHAnsi" w:cstheme="minorHAnsi"/>
          <w:color w:val="242121"/>
          <w:sz w:val="22"/>
          <w:szCs w:val="22"/>
        </w:rPr>
        <w:t>The functions of an expert witness are threefold.</w:t>
      </w:r>
      <w:r>
        <w:rPr>
          <w:rFonts w:asciiTheme="minorHAnsi" w:hAnsiTheme="minorHAnsi" w:cstheme="minorHAnsi"/>
          <w:color w:val="242121"/>
          <w:sz w:val="22"/>
          <w:szCs w:val="22"/>
        </w:rPr>
        <w:t xml:space="preserve"> </w:t>
      </w:r>
      <w:r w:rsidRPr="00BD4302">
        <w:rPr>
          <w:rFonts w:asciiTheme="minorHAnsi" w:hAnsiTheme="minorHAnsi" w:cstheme="minorHAnsi"/>
          <w:color w:val="242121"/>
          <w:sz w:val="22"/>
          <w:szCs w:val="22"/>
        </w:rPr>
        <w:t>First, where they have themselves observed relevant facts that evidence will be evidence of fact and admissible as such.</w:t>
      </w:r>
      <w:r>
        <w:rPr>
          <w:rFonts w:asciiTheme="minorHAnsi" w:hAnsiTheme="minorHAnsi" w:cstheme="minorHAnsi"/>
          <w:color w:val="242121"/>
          <w:sz w:val="22"/>
          <w:szCs w:val="22"/>
        </w:rPr>
        <w:t xml:space="preserve"> </w:t>
      </w:r>
      <w:r w:rsidRPr="00BD4302">
        <w:rPr>
          <w:rFonts w:asciiTheme="minorHAnsi" w:hAnsiTheme="minorHAnsi" w:cstheme="minorHAnsi"/>
          <w:color w:val="242121"/>
          <w:sz w:val="22"/>
          <w:szCs w:val="22"/>
        </w:rPr>
        <w:t>Second, they provide the court with abstract or general knowledge concerning their discipline that is necessary to enable the court to understand the issues arising in the litigation. This includes evidence of the current state of knowledge and generally accepted practice in the field in question. 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Third, they give evidence concerning their own inferences and opinions on the issues in the case and the grounds for drawing those inferences and expressing those conclusions.</w:t>
      </w:r>
    </w:p>
    <w:p w:rsidR="00BA0020" w:rsidRPr="00BD4302" w:rsidRDefault="00BA0020" w:rsidP="00BA0020">
      <w:pPr>
        <w:pStyle w:val="NormalWeb"/>
        <w:shd w:val="clear" w:color="auto" w:fill="FFFFFF"/>
        <w:spacing w:before="144" w:beforeAutospacing="0" w:after="0" w:afterAutospacing="0" w:line="360" w:lineRule="atLeast"/>
        <w:ind w:left="851"/>
        <w:jc w:val="both"/>
        <w:rPr>
          <w:rFonts w:asciiTheme="minorHAnsi" w:hAnsiTheme="minorHAnsi" w:cstheme="minorHAnsi"/>
          <w:color w:val="242121"/>
          <w:sz w:val="22"/>
          <w:szCs w:val="22"/>
        </w:rPr>
      </w:pPr>
      <w:r w:rsidRPr="00BD4302">
        <w:rPr>
          <w:rFonts w:asciiTheme="minorHAnsi" w:hAnsiTheme="minorHAnsi" w:cstheme="minorHAnsi"/>
          <w:color w:val="242121"/>
          <w:sz w:val="22"/>
          <w:szCs w:val="22"/>
          <w:lang w:val="en-GB"/>
        </w:rPr>
        <w:t>[20]</w:t>
      </w:r>
      <w:r w:rsidRPr="00BD4302">
        <w:rPr>
          <w:rFonts w:asciiTheme="minorHAnsi" w:hAnsiTheme="minorHAnsi" w:cstheme="minorHAnsi"/>
          <w:color w:val="242121"/>
          <w:sz w:val="22"/>
          <w:szCs w:val="22"/>
        </w:rPr>
        <w:t> </w:t>
      </w:r>
      <w:r w:rsidRPr="00BD4302">
        <w:rPr>
          <w:rFonts w:asciiTheme="minorHAnsi" w:hAnsiTheme="minorHAnsi" w:cstheme="minorHAnsi"/>
          <w:color w:val="242121"/>
          <w:sz w:val="22"/>
          <w:szCs w:val="22"/>
          <w:lang w:val="en-GB"/>
        </w:rPr>
        <w:t>The need for clarity as to the facts on which an expert’s opinion is based has been stressed in a number of cases. In</w:t>
      </w:r>
      <w:r>
        <w:rPr>
          <w:rFonts w:asciiTheme="minorHAnsi" w:hAnsiTheme="minorHAnsi" w:cstheme="minorHAnsi"/>
          <w:color w:val="242121"/>
          <w:sz w:val="22"/>
          <w:szCs w:val="22"/>
          <w:lang w:val="en-GB"/>
        </w:rPr>
        <w:t xml:space="preserve"> </w:t>
      </w:r>
      <w:r w:rsidRPr="00DD67FF">
        <w:rPr>
          <w:rFonts w:asciiTheme="minorHAnsi" w:hAnsiTheme="minorHAnsi" w:cstheme="minorHAnsi"/>
          <w:i/>
          <w:color w:val="242121"/>
          <w:sz w:val="22"/>
          <w:szCs w:val="22"/>
          <w:lang w:val="en-GB"/>
        </w:rPr>
        <w:t>P</w:t>
      </w:r>
      <w:r w:rsidRPr="00BD4302">
        <w:rPr>
          <w:rFonts w:asciiTheme="minorHAnsi" w:hAnsiTheme="minorHAnsi" w:cstheme="minorHAnsi"/>
          <w:i/>
          <w:iCs/>
          <w:color w:val="242121"/>
          <w:sz w:val="22"/>
          <w:szCs w:val="22"/>
          <w:lang w:val="en-GB"/>
        </w:rPr>
        <w:t>riceWaterhouseCoopers v National Potato Co-operative Ltd</w:t>
      </w:r>
      <w:r>
        <w:rPr>
          <w:rFonts w:asciiTheme="minorHAnsi" w:hAnsiTheme="minorHAnsi" w:cstheme="minorHAnsi"/>
          <w:i/>
          <w:iCs/>
          <w:color w:val="242121"/>
          <w:sz w:val="22"/>
          <w:szCs w:val="22"/>
          <w:lang w:val="en-GB"/>
        </w:rPr>
        <w:t xml:space="preserve"> </w:t>
      </w:r>
      <w:r w:rsidRPr="00BD4302">
        <w:rPr>
          <w:rFonts w:asciiTheme="minorHAnsi" w:hAnsiTheme="minorHAnsi" w:cstheme="minorHAnsi"/>
          <w:color w:val="242121"/>
          <w:sz w:val="22"/>
          <w:szCs w:val="22"/>
          <w:lang w:val="en-GB"/>
        </w:rPr>
        <w:t>the following passage from a Canadian judgment</w:t>
      </w:r>
      <w:r>
        <w:rPr>
          <w:rFonts w:asciiTheme="minorHAnsi" w:hAnsiTheme="minorHAnsi" w:cstheme="minorHAnsi"/>
          <w:color w:val="242121"/>
          <w:sz w:val="22"/>
          <w:szCs w:val="22"/>
          <w:lang w:val="en-GB"/>
        </w:rPr>
        <w:t xml:space="preserve"> </w:t>
      </w:r>
      <w:r w:rsidRPr="00BD4302">
        <w:rPr>
          <w:rFonts w:asciiTheme="minorHAnsi" w:hAnsiTheme="minorHAnsi" w:cstheme="minorHAnsi"/>
          <w:color w:val="242121"/>
          <w:sz w:val="22"/>
          <w:szCs w:val="22"/>
          <w:lang w:val="en-GB"/>
        </w:rPr>
        <w:t>was cited with approval:</w:t>
      </w:r>
    </w:p>
    <w:p w:rsidR="00BA0020" w:rsidRPr="00BD4302" w:rsidRDefault="00BA0020" w:rsidP="00BA0020">
      <w:pPr>
        <w:pStyle w:val="NormalWeb"/>
        <w:shd w:val="clear" w:color="auto" w:fill="FFFFFF"/>
        <w:spacing w:before="144" w:beforeAutospacing="0" w:after="0" w:afterAutospacing="0" w:line="360" w:lineRule="atLeast"/>
        <w:ind w:left="1440"/>
        <w:jc w:val="both"/>
        <w:rPr>
          <w:rFonts w:asciiTheme="minorHAnsi" w:hAnsiTheme="minorHAnsi" w:cstheme="minorHAnsi"/>
          <w:color w:val="242121"/>
          <w:sz w:val="22"/>
          <w:szCs w:val="22"/>
        </w:rPr>
      </w:pPr>
      <w:r w:rsidRPr="00BD4302">
        <w:rPr>
          <w:rFonts w:asciiTheme="minorHAnsi" w:hAnsiTheme="minorHAnsi" w:cstheme="minorHAnsi"/>
          <w:color w:val="000000"/>
          <w:sz w:val="22"/>
          <w:szCs w:val="22"/>
        </w:rPr>
        <w:t>‘[326] “</w:t>
      </w:r>
      <w:r w:rsidRPr="007B7FC7">
        <w:rPr>
          <w:rFonts w:asciiTheme="minorHAnsi" w:hAnsiTheme="minorHAnsi" w:cstheme="minorHAnsi"/>
          <w:i/>
          <w:iCs/>
          <w:color w:val="000000"/>
          <w:sz w:val="22"/>
          <w:szCs w:val="22"/>
          <w:u w:val="single"/>
        </w:rPr>
        <w:t>Before any weight can be given to an expert’s opinion, the facts upon which the opinion is based must be found to exist</w:t>
      </w:r>
      <w:r w:rsidRPr="00BD4302">
        <w:rPr>
          <w:rFonts w:asciiTheme="minorHAnsi" w:hAnsiTheme="minorHAnsi" w:cstheme="minorHAnsi"/>
          <w:color w:val="000000"/>
          <w:sz w:val="22"/>
          <w:szCs w:val="22"/>
        </w:rPr>
        <w:t>”</w:t>
      </w:r>
    </w:p>
    <w:p w:rsidR="00BA0020" w:rsidRPr="00BD4302" w:rsidRDefault="00BA0020" w:rsidP="00BA0020">
      <w:pPr>
        <w:pStyle w:val="NormalWeb"/>
        <w:shd w:val="clear" w:color="auto" w:fill="FFFFFF"/>
        <w:spacing w:before="144" w:beforeAutospacing="0" w:after="0" w:afterAutospacing="0" w:line="360" w:lineRule="atLeast"/>
        <w:ind w:left="1440"/>
        <w:jc w:val="both"/>
        <w:rPr>
          <w:rFonts w:asciiTheme="minorHAnsi" w:hAnsiTheme="minorHAnsi" w:cstheme="minorHAnsi"/>
          <w:color w:val="242121"/>
          <w:sz w:val="22"/>
          <w:szCs w:val="22"/>
        </w:rPr>
      </w:pPr>
      <w:r w:rsidRPr="00BD4302">
        <w:rPr>
          <w:rFonts w:asciiTheme="minorHAnsi" w:hAnsiTheme="minorHAnsi" w:cstheme="minorHAnsi"/>
          <w:color w:val="000000"/>
          <w:sz w:val="22"/>
          <w:szCs w:val="22"/>
        </w:rPr>
        <w:t>[327] “</w:t>
      </w:r>
      <w:r w:rsidRPr="00BD4302">
        <w:rPr>
          <w:rFonts w:asciiTheme="minorHAnsi" w:hAnsiTheme="minorHAnsi" w:cstheme="minorHAnsi"/>
          <w:i/>
          <w:iCs/>
          <w:color w:val="000000"/>
          <w:sz w:val="22"/>
          <w:szCs w:val="22"/>
        </w:rPr>
        <w:t xml:space="preserve">As long as there is some admissible evidence on which the expert’s testimony is based it cannot be ignored; but it follows that </w:t>
      </w:r>
      <w:r w:rsidRPr="007B7FC7">
        <w:rPr>
          <w:rFonts w:asciiTheme="minorHAnsi" w:hAnsiTheme="minorHAnsi" w:cstheme="minorHAnsi"/>
          <w:i/>
          <w:iCs/>
          <w:color w:val="000000"/>
          <w:sz w:val="22"/>
          <w:szCs w:val="22"/>
          <w:u w:val="single"/>
        </w:rPr>
        <w:t>the more an expert relies on facts not in evidence, the weight given to his opinion will diminish</w:t>
      </w:r>
      <w:r w:rsidRPr="00BD4302">
        <w:rPr>
          <w:rFonts w:asciiTheme="minorHAnsi" w:hAnsiTheme="minorHAnsi" w:cstheme="minorHAnsi"/>
          <w:i/>
          <w:iCs/>
          <w:color w:val="000000"/>
          <w:sz w:val="22"/>
          <w:szCs w:val="22"/>
        </w:rPr>
        <w:t>”</w:t>
      </w:r>
      <w:r w:rsidRPr="00BD4302">
        <w:rPr>
          <w:rFonts w:asciiTheme="minorHAnsi" w:hAnsiTheme="minorHAnsi" w:cstheme="minorHAnsi"/>
          <w:color w:val="000000"/>
          <w:sz w:val="22"/>
          <w:szCs w:val="22"/>
        </w:rPr>
        <w:t>.</w:t>
      </w:r>
    </w:p>
    <w:p w:rsidR="00BA0020" w:rsidRPr="00BD4302" w:rsidRDefault="00BA0020" w:rsidP="00BA0020">
      <w:pPr>
        <w:pStyle w:val="NormalWeb"/>
        <w:shd w:val="clear" w:color="auto" w:fill="FFFFFF"/>
        <w:spacing w:before="144" w:beforeAutospacing="0" w:after="0" w:afterAutospacing="0" w:line="360" w:lineRule="atLeast"/>
        <w:ind w:left="1429" w:firstLine="11"/>
        <w:rPr>
          <w:rFonts w:asciiTheme="minorHAnsi" w:hAnsiTheme="minorHAnsi" w:cstheme="minorHAnsi"/>
          <w:color w:val="242121"/>
          <w:sz w:val="22"/>
          <w:szCs w:val="22"/>
        </w:rPr>
      </w:pPr>
      <w:r w:rsidRPr="00BD4302">
        <w:rPr>
          <w:rFonts w:asciiTheme="minorHAnsi" w:hAnsiTheme="minorHAnsi" w:cstheme="minorHAnsi"/>
          <w:color w:val="000000"/>
          <w:sz w:val="22"/>
          <w:szCs w:val="22"/>
        </w:rPr>
        <w:t>[328] An opinion based on facts not in evidence has no value for the Court.’</w:t>
      </w:r>
    </w:p>
    <w:p w:rsidR="00BA0020" w:rsidRPr="00BD4302" w:rsidRDefault="00BA0020" w:rsidP="00BA0020">
      <w:pPr>
        <w:pStyle w:val="NormalWeb"/>
        <w:shd w:val="clear" w:color="auto" w:fill="FFFFFF"/>
        <w:spacing w:before="144" w:beforeAutospacing="0" w:after="0" w:afterAutospacing="0" w:line="360" w:lineRule="atLeast"/>
        <w:ind w:left="851"/>
        <w:jc w:val="both"/>
        <w:rPr>
          <w:rFonts w:asciiTheme="minorHAnsi" w:hAnsiTheme="minorHAnsi" w:cstheme="minorHAnsi"/>
          <w:color w:val="242121"/>
          <w:sz w:val="22"/>
          <w:szCs w:val="22"/>
        </w:rPr>
      </w:pPr>
      <w:r w:rsidRPr="00BD4302">
        <w:rPr>
          <w:rFonts w:asciiTheme="minorHAnsi" w:hAnsiTheme="minorHAnsi" w:cstheme="minorHAnsi"/>
          <w:color w:val="242121"/>
          <w:sz w:val="22"/>
          <w:szCs w:val="22"/>
          <w:lang w:val="en-GB"/>
        </w:rPr>
        <w:t>[21]</w:t>
      </w:r>
      <w:r w:rsidRPr="00BD4302">
        <w:rPr>
          <w:rFonts w:asciiTheme="minorHAnsi" w:hAnsiTheme="minorHAnsi" w:cstheme="minorHAnsi"/>
          <w:color w:val="242121"/>
          <w:sz w:val="22"/>
          <w:szCs w:val="22"/>
        </w:rPr>
        <w:t> </w:t>
      </w:r>
      <w:r w:rsidRPr="007B7FC7">
        <w:rPr>
          <w:rFonts w:asciiTheme="minorHAnsi" w:hAnsiTheme="minorHAnsi" w:cstheme="minorHAnsi"/>
          <w:color w:val="242121"/>
          <w:sz w:val="22"/>
          <w:szCs w:val="22"/>
          <w:u w:val="single"/>
          <w:lang w:val="en-GB"/>
        </w:rPr>
        <w:t>The opinions of expert witnesses involve the drawing of inferences from facts</w:t>
      </w:r>
      <w:r w:rsidRPr="00BD4302">
        <w:rPr>
          <w:rFonts w:asciiTheme="minorHAnsi" w:hAnsiTheme="minorHAnsi" w:cstheme="minorHAnsi"/>
          <w:color w:val="242121"/>
          <w:sz w:val="22"/>
          <w:szCs w:val="22"/>
          <w:lang w:val="en-GB"/>
        </w:rPr>
        <w:t xml:space="preserve">. </w:t>
      </w:r>
      <w:r w:rsidRPr="00A9475F">
        <w:rPr>
          <w:rFonts w:asciiTheme="minorHAnsi" w:hAnsiTheme="minorHAnsi" w:cstheme="minorHAnsi"/>
          <w:color w:val="242121"/>
          <w:sz w:val="22"/>
          <w:szCs w:val="22"/>
          <w:u w:val="single"/>
          <w:lang w:val="en-GB"/>
        </w:rPr>
        <w:t>The inferences must be reasonably capable of being drawn from those facts. If they are tenuous, or far-fetched, they cannot form the foundation for the court to make any finding of fact</w:t>
      </w:r>
      <w:r w:rsidRPr="00BD4302">
        <w:rPr>
          <w:rFonts w:asciiTheme="minorHAnsi" w:hAnsiTheme="minorHAnsi" w:cstheme="minorHAnsi"/>
          <w:color w:val="242121"/>
          <w:sz w:val="22"/>
          <w:szCs w:val="22"/>
          <w:lang w:val="en-GB"/>
        </w:rPr>
        <w:t>.</w:t>
      </w:r>
      <w:r>
        <w:rPr>
          <w:rFonts w:asciiTheme="minorHAnsi" w:hAnsiTheme="minorHAnsi" w:cstheme="minorHAnsi"/>
          <w:color w:val="242121"/>
          <w:sz w:val="22"/>
          <w:szCs w:val="22"/>
          <w:lang w:val="en-GB"/>
        </w:rPr>
        <w:t xml:space="preserve"> </w:t>
      </w:r>
      <w:r w:rsidRPr="00A9475F">
        <w:rPr>
          <w:rFonts w:asciiTheme="minorHAnsi" w:hAnsiTheme="minorHAnsi" w:cstheme="minorHAnsi"/>
          <w:color w:val="242121"/>
          <w:sz w:val="22"/>
          <w:szCs w:val="22"/>
          <w:u w:val="single"/>
          <w:lang w:val="en-GB"/>
        </w:rPr>
        <w:t>Furthermore, in any process of reasoning the drawing of inferences from the facts must be based on admitted or proven facts and not matters of speculation</w:t>
      </w:r>
      <w:r w:rsidRPr="00BD4302">
        <w:rPr>
          <w:rFonts w:asciiTheme="minorHAnsi" w:hAnsiTheme="minorHAnsi" w:cstheme="minorHAnsi"/>
          <w:color w:val="242121"/>
          <w:sz w:val="22"/>
          <w:szCs w:val="22"/>
          <w:lang w:val="en-GB"/>
        </w:rPr>
        <w:t>. As Lord</w:t>
      </w:r>
      <w:r>
        <w:rPr>
          <w:rFonts w:asciiTheme="minorHAnsi" w:hAnsiTheme="minorHAnsi" w:cstheme="minorHAnsi"/>
          <w:color w:val="242121"/>
          <w:sz w:val="22"/>
          <w:szCs w:val="22"/>
          <w:lang w:val="en-GB"/>
        </w:rPr>
        <w:t xml:space="preserve"> </w:t>
      </w:r>
      <w:r w:rsidRPr="00BD4302">
        <w:rPr>
          <w:rFonts w:asciiTheme="minorHAnsi" w:hAnsiTheme="minorHAnsi" w:cstheme="minorHAnsi"/>
          <w:color w:val="242121"/>
          <w:sz w:val="22"/>
          <w:szCs w:val="22"/>
          <w:lang w:val="en-GB"/>
        </w:rPr>
        <w:t>Wright said in his speech in</w:t>
      </w:r>
      <w:r>
        <w:rPr>
          <w:rFonts w:asciiTheme="minorHAnsi" w:hAnsiTheme="minorHAnsi" w:cstheme="minorHAnsi"/>
          <w:color w:val="242121"/>
          <w:sz w:val="22"/>
          <w:szCs w:val="22"/>
          <w:lang w:val="en-GB"/>
        </w:rPr>
        <w:t xml:space="preserve"> </w:t>
      </w:r>
      <w:r w:rsidRPr="00BD4302">
        <w:rPr>
          <w:rFonts w:asciiTheme="minorHAnsi" w:hAnsiTheme="minorHAnsi" w:cstheme="minorHAnsi"/>
          <w:i/>
          <w:iCs/>
          <w:color w:val="242121"/>
          <w:sz w:val="22"/>
          <w:szCs w:val="22"/>
          <w:lang w:val="en-GB"/>
        </w:rPr>
        <w:t>Caswell v Powell Duffryn Associated Collieries Ltd</w:t>
      </w:r>
      <w:r w:rsidRPr="00BD4302">
        <w:rPr>
          <w:rFonts w:asciiTheme="minorHAnsi" w:hAnsiTheme="minorHAnsi" w:cstheme="minorHAnsi"/>
          <w:color w:val="242121"/>
          <w:sz w:val="22"/>
          <w:szCs w:val="22"/>
          <w:lang w:val="en-GB"/>
        </w:rPr>
        <w:t>:</w:t>
      </w:r>
    </w:p>
    <w:p w:rsidR="00BA0020" w:rsidRDefault="00BA0020" w:rsidP="00BA0020">
      <w:pPr>
        <w:pStyle w:val="ListParagraph"/>
        <w:spacing w:after="200" w:line="360" w:lineRule="auto"/>
        <w:ind w:left="1276" w:right="662"/>
        <w:jc w:val="both"/>
        <w:rPr>
          <w:rFonts w:asciiTheme="minorHAnsi" w:hAnsiTheme="minorHAnsi" w:cstheme="minorHAnsi"/>
          <w:color w:val="242121"/>
          <w:sz w:val="22"/>
          <w:szCs w:val="22"/>
        </w:rPr>
      </w:pPr>
    </w:p>
    <w:p w:rsidR="00BA0020" w:rsidRDefault="00BA0020" w:rsidP="00BA0020">
      <w:pPr>
        <w:pStyle w:val="ListParagraph"/>
        <w:spacing w:after="200" w:line="360" w:lineRule="auto"/>
        <w:ind w:left="1276" w:right="662"/>
        <w:jc w:val="both"/>
        <w:rPr>
          <w:rFonts w:cstheme="minorHAnsi"/>
          <w:color w:val="242121"/>
          <w:sz w:val="26"/>
          <w:szCs w:val="26"/>
          <w:lang w:val="en-US"/>
        </w:rPr>
      </w:pPr>
      <w:r w:rsidRPr="00BD4302">
        <w:rPr>
          <w:rFonts w:asciiTheme="minorHAnsi" w:hAnsiTheme="minorHAnsi" w:cstheme="minorHAnsi"/>
          <w:color w:val="242121"/>
          <w:sz w:val="22"/>
          <w:szCs w:val="22"/>
        </w:rPr>
        <w:lastRenderedPageBreak/>
        <w:t xml:space="preserve">‘Inference must be carefully distinguished from conjecture or speculation. There can be no inference unless there are objective facts from which to infer the other facts which it is sought to establish … </w:t>
      </w:r>
      <w:r w:rsidRPr="00C35BDF">
        <w:rPr>
          <w:rFonts w:asciiTheme="minorHAnsi" w:hAnsiTheme="minorHAnsi" w:cstheme="minorHAnsi"/>
          <w:color w:val="242121"/>
          <w:sz w:val="22"/>
          <w:szCs w:val="22"/>
          <w:u w:val="single"/>
        </w:rPr>
        <w:t>But if there are no positive proved facts from which the inference can be made, the method of inference fails and what is left is mere speculation or conjecture</w:t>
      </w:r>
      <w:r w:rsidRPr="00BD4302">
        <w:rPr>
          <w:rFonts w:asciiTheme="minorHAnsi" w:hAnsiTheme="minorHAnsi" w:cstheme="minorHAnsi"/>
          <w:color w:val="242121"/>
          <w:sz w:val="22"/>
          <w:szCs w:val="22"/>
        </w:rPr>
        <w:t>.’</w:t>
      </w:r>
      <w:r>
        <w:rPr>
          <w:rFonts w:asciiTheme="minorHAnsi" w:hAnsiTheme="minorHAnsi" w:cstheme="minorHAnsi"/>
          <w:color w:val="242121"/>
          <w:sz w:val="22"/>
          <w:szCs w:val="22"/>
        </w:rPr>
        <w:t xml:space="preserve">”  </w:t>
      </w:r>
      <w:r w:rsidRPr="00A9475F">
        <w:rPr>
          <w:rFonts w:asciiTheme="minorHAnsi" w:hAnsiTheme="minorHAnsi" w:cstheme="minorHAnsi"/>
          <w:color w:val="242121"/>
          <w:sz w:val="26"/>
          <w:szCs w:val="26"/>
        </w:rPr>
        <w:t>(emphasis added</w:t>
      </w:r>
      <w:r>
        <w:rPr>
          <w:rFonts w:asciiTheme="minorHAnsi" w:hAnsiTheme="minorHAnsi" w:cstheme="minorHAnsi"/>
          <w:color w:val="242121"/>
          <w:sz w:val="26"/>
          <w:szCs w:val="26"/>
        </w:rPr>
        <w:t>)</w:t>
      </w:r>
      <w:r>
        <w:rPr>
          <w:rFonts w:asciiTheme="minorHAnsi" w:hAnsiTheme="minorHAnsi" w:cstheme="minorHAnsi"/>
          <w:color w:val="242121"/>
          <w:sz w:val="22"/>
          <w:szCs w:val="22"/>
        </w:rPr>
        <w:t xml:space="preserve"> (</w:t>
      </w:r>
      <w:r w:rsidRPr="00614BF9">
        <w:rPr>
          <w:rFonts w:asciiTheme="minorHAnsi" w:hAnsiTheme="minorHAnsi" w:cstheme="minorHAnsi"/>
          <w:color w:val="242121"/>
          <w:sz w:val="26"/>
          <w:szCs w:val="26"/>
        </w:rPr>
        <w:t>footnotes omitted)</w:t>
      </w:r>
    </w:p>
    <w:p w:rsidR="00BA0020" w:rsidRPr="00C35BDF" w:rsidRDefault="00BA0020" w:rsidP="00BA0020">
      <w:pPr>
        <w:pStyle w:val="ListParagraph"/>
        <w:rPr>
          <w:rFonts w:asciiTheme="minorHAnsi" w:hAnsiTheme="minorHAnsi" w:cstheme="minorHAnsi"/>
          <w:color w:val="242121"/>
          <w:sz w:val="26"/>
          <w:szCs w:val="26"/>
          <w:lang w:val="en-US"/>
        </w:rPr>
      </w:pPr>
    </w:p>
    <w:p w:rsidR="00BA0020"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C35BDF">
        <w:rPr>
          <w:rFonts w:asciiTheme="minorHAnsi" w:hAnsiTheme="minorHAnsi"/>
          <w:color w:val="242121"/>
          <w:sz w:val="24"/>
          <w:szCs w:val="24"/>
          <w:lang w:val="en-US"/>
        </w:rPr>
        <w:t>155.</w:t>
      </w:r>
      <w:r w:rsidRPr="00C35BDF">
        <w:rPr>
          <w:rFonts w:asciiTheme="minorHAnsi" w:hAnsiTheme="minorHAnsi"/>
          <w:color w:val="242121"/>
          <w:sz w:val="24"/>
          <w:szCs w:val="24"/>
          <w:lang w:val="en-US"/>
        </w:rPr>
        <w:tab/>
      </w:r>
      <w:r w:rsidR="00D71055" w:rsidRPr="00F84088">
        <w:rPr>
          <w:rFonts w:asciiTheme="minorHAnsi" w:hAnsiTheme="minorHAnsi" w:cstheme="minorHAnsi"/>
          <w:color w:val="242121"/>
          <w:sz w:val="26"/>
          <w:szCs w:val="26"/>
          <w:lang w:val="en-US"/>
        </w:rPr>
        <w:t xml:space="preserve">In regard to the factual evidence presented at trial, being that of the plaintiff and the two midwives, I bear in mind the principles </w:t>
      </w:r>
      <w:r w:rsidR="00EE0D22" w:rsidRPr="00F84088">
        <w:rPr>
          <w:rFonts w:asciiTheme="minorHAnsi" w:hAnsiTheme="minorHAnsi" w:cstheme="minorHAnsi"/>
          <w:color w:val="242121"/>
          <w:sz w:val="26"/>
          <w:szCs w:val="26"/>
          <w:lang w:val="en-US"/>
        </w:rPr>
        <w:t xml:space="preserve">that </w:t>
      </w:r>
      <w:r w:rsidR="00D71055" w:rsidRPr="00F84088">
        <w:rPr>
          <w:rFonts w:asciiTheme="minorHAnsi" w:hAnsiTheme="minorHAnsi" w:cstheme="minorHAnsi"/>
          <w:color w:val="242121"/>
          <w:sz w:val="26"/>
          <w:szCs w:val="26"/>
          <w:lang w:val="en-US"/>
        </w:rPr>
        <w:t xml:space="preserve">I am to apply in </w:t>
      </w:r>
      <w:r w:rsidR="00EE0D22" w:rsidRPr="00F84088">
        <w:rPr>
          <w:rFonts w:asciiTheme="minorHAnsi" w:hAnsiTheme="minorHAnsi" w:cstheme="minorHAnsi"/>
          <w:color w:val="242121"/>
          <w:sz w:val="26"/>
          <w:szCs w:val="26"/>
          <w:lang w:val="en-US"/>
        </w:rPr>
        <w:t xml:space="preserve">the face of </w:t>
      </w:r>
      <w:r w:rsidR="00D71055" w:rsidRPr="00F84088">
        <w:rPr>
          <w:rFonts w:asciiTheme="minorHAnsi" w:hAnsiTheme="minorHAnsi" w:cstheme="minorHAnsi"/>
          <w:color w:val="242121"/>
          <w:sz w:val="26"/>
          <w:szCs w:val="26"/>
          <w:lang w:val="en-US"/>
        </w:rPr>
        <w:t xml:space="preserve">conflicting evidence as set out in </w:t>
      </w:r>
      <w:r w:rsidR="00EE0D22" w:rsidRPr="00F84088">
        <w:rPr>
          <w:rFonts w:asciiTheme="minorHAnsi" w:hAnsiTheme="minorHAnsi" w:cstheme="minorHAnsi"/>
          <w:i/>
          <w:iCs/>
          <w:color w:val="000000"/>
          <w:sz w:val="26"/>
          <w:szCs w:val="26"/>
        </w:rPr>
        <w:t>Stellenbosch Farmers' Winery Group Ltd v Martell et Cie</w:t>
      </w:r>
      <w:r w:rsidR="00EE0D22" w:rsidRPr="00F84088">
        <w:rPr>
          <w:rFonts w:asciiTheme="minorHAnsi" w:hAnsiTheme="minorHAnsi" w:cstheme="minorHAnsi"/>
          <w:color w:val="000000"/>
          <w:sz w:val="26"/>
          <w:szCs w:val="26"/>
        </w:rPr>
        <w:t>,</w:t>
      </w:r>
      <w:bookmarkStart w:id="1" w:name="0-0-0-27693"/>
      <w:bookmarkEnd w:id="1"/>
      <w:r w:rsidR="00EE0D22" w:rsidRPr="00F84088">
        <w:rPr>
          <w:rStyle w:val="g1"/>
          <w:rFonts w:asciiTheme="minorHAnsi" w:eastAsiaTheme="majorEastAsia" w:hAnsiTheme="minorHAnsi" w:cstheme="minorHAnsi"/>
          <w:color w:val="808080"/>
          <w:sz w:val="26"/>
          <w:szCs w:val="26"/>
          <w:u w:val="single"/>
        </w:rPr>
        <w:t xml:space="preserve"> </w:t>
      </w:r>
      <w:r w:rsidR="00EE0D22" w:rsidRPr="00F84088">
        <w:rPr>
          <w:rStyle w:val="g1"/>
          <w:rFonts w:asciiTheme="minorHAnsi" w:eastAsiaTheme="majorEastAsia" w:hAnsiTheme="minorHAnsi" w:cstheme="minorHAnsi"/>
          <w:sz w:val="26"/>
          <w:szCs w:val="26"/>
        </w:rPr>
        <w:t>[</w:t>
      </w:r>
      <w:hyperlink r:id="rId9" w:tgtFrame="main" w:history="1">
        <w:r w:rsidR="00EE0D22" w:rsidRPr="00F84088">
          <w:rPr>
            <w:rStyle w:val="Hyperlink"/>
            <w:rFonts w:asciiTheme="minorHAnsi" w:eastAsiaTheme="majorEastAsia" w:hAnsiTheme="minorHAnsi" w:cstheme="minorHAnsi"/>
            <w:color w:val="auto"/>
            <w:sz w:val="26"/>
            <w:szCs w:val="26"/>
            <w:u w:val="none"/>
          </w:rPr>
          <w:t>2003 (1) SA 11 (SCA )</w:t>
        </w:r>
      </w:hyperlink>
      <w:r w:rsidR="00EE0D22" w:rsidRPr="00F84088">
        <w:rPr>
          <w:rFonts w:asciiTheme="minorHAnsi" w:hAnsiTheme="minorHAnsi" w:cstheme="minorHAnsi"/>
          <w:color w:val="000000"/>
          <w:sz w:val="26"/>
          <w:szCs w:val="26"/>
        </w:rPr>
        <w:t>at paras14–15</w:t>
      </w:r>
      <w:r w:rsidR="00D71055" w:rsidRPr="00F84088">
        <w:rPr>
          <w:rFonts w:asciiTheme="minorHAnsi" w:hAnsiTheme="minorHAnsi" w:cstheme="minorHAnsi"/>
          <w:color w:val="242121"/>
          <w:sz w:val="26"/>
          <w:szCs w:val="26"/>
          <w:lang w:val="en-US"/>
        </w:rPr>
        <w:t xml:space="preserve"> </w:t>
      </w:r>
    </w:p>
    <w:p w:rsidR="00BA0020" w:rsidRDefault="00BA0020" w:rsidP="00BA0020">
      <w:pPr>
        <w:pStyle w:val="ListParagraph"/>
        <w:rPr>
          <w:rFonts w:asciiTheme="minorHAnsi" w:hAnsiTheme="minorHAnsi" w:cstheme="minorHAnsi"/>
          <w:color w:val="242121"/>
          <w:sz w:val="26"/>
          <w:szCs w:val="26"/>
          <w:lang w:val="en-US"/>
        </w:rPr>
      </w:pPr>
    </w:p>
    <w:p w:rsidR="00EE0D2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156.</w:t>
      </w:r>
      <w:r>
        <w:rPr>
          <w:rFonts w:asciiTheme="minorHAnsi" w:hAnsiTheme="minorHAnsi"/>
          <w:color w:val="242121"/>
          <w:sz w:val="24"/>
          <w:szCs w:val="24"/>
          <w:lang w:val="en-US"/>
        </w:rPr>
        <w:tab/>
      </w:r>
      <w:r w:rsidR="00EE0D22" w:rsidRPr="00F84088">
        <w:rPr>
          <w:rFonts w:asciiTheme="minorHAnsi" w:hAnsiTheme="minorHAnsi" w:cstheme="minorHAnsi"/>
          <w:color w:val="242121"/>
          <w:sz w:val="26"/>
          <w:szCs w:val="26"/>
          <w:lang w:val="en-US"/>
        </w:rPr>
        <w:t xml:space="preserve">In written argument presented on behalf of the defendant, it was submitted that the plaintiff was not a truthful or credible witness </w:t>
      </w:r>
      <w:r w:rsidR="00BA690B" w:rsidRPr="00F84088">
        <w:rPr>
          <w:rFonts w:asciiTheme="minorHAnsi" w:hAnsiTheme="minorHAnsi" w:cstheme="minorHAnsi"/>
          <w:color w:val="242121"/>
          <w:sz w:val="26"/>
          <w:szCs w:val="26"/>
          <w:lang w:val="en-US"/>
        </w:rPr>
        <w:t xml:space="preserve">due to certain external contradictions between her testimony </w:t>
      </w:r>
      <w:r w:rsidR="00707A8F" w:rsidRPr="00F84088">
        <w:rPr>
          <w:rFonts w:asciiTheme="minorHAnsi" w:hAnsiTheme="minorHAnsi" w:cstheme="minorHAnsi"/>
          <w:color w:val="242121"/>
          <w:sz w:val="26"/>
          <w:szCs w:val="26"/>
          <w:lang w:val="en-US"/>
        </w:rPr>
        <w:t xml:space="preserve">concerning what the nurses did or did not do when monitoring the plaintiff and her unborn baby at 0h00, 04h00; and 06h00, </w:t>
      </w:r>
      <w:r w:rsidR="00BA690B" w:rsidRPr="00F84088">
        <w:rPr>
          <w:rFonts w:asciiTheme="minorHAnsi" w:hAnsiTheme="minorHAnsi" w:cstheme="minorHAnsi"/>
          <w:color w:val="242121"/>
          <w:sz w:val="26"/>
          <w:szCs w:val="26"/>
          <w:lang w:val="en-US"/>
        </w:rPr>
        <w:t xml:space="preserve">and that which </w:t>
      </w:r>
      <w:r w:rsidR="00707A8F" w:rsidRPr="00F84088">
        <w:rPr>
          <w:rFonts w:asciiTheme="minorHAnsi" w:hAnsiTheme="minorHAnsi" w:cstheme="minorHAnsi"/>
          <w:color w:val="242121"/>
          <w:sz w:val="26"/>
          <w:szCs w:val="26"/>
          <w:lang w:val="en-US"/>
        </w:rPr>
        <w:t>was in fact done as  reflected</w:t>
      </w:r>
      <w:r w:rsidR="00BA690B" w:rsidRPr="00F84088">
        <w:rPr>
          <w:rFonts w:asciiTheme="minorHAnsi" w:hAnsiTheme="minorHAnsi" w:cstheme="minorHAnsi"/>
          <w:color w:val="242121"/>
          <w:sz w:val="26"/>
          <w:szCs w:val="26"/>
          <w:lang w:val="en-US"/>
        </w:rPr>
        <w:t xml:space="preserve"> in the labour records, a</w:t>
      </w:r>
      <w:r w:rsidR="00707A8F" w:rsidRPr="00F84088">
        <w:rPr>
          <w:rFonts w:asciiTheme="minorHAnsi" w:hAnsiTheme="minorHAnsi" w:cstheme="minorHAnsi"/>
          <w:color w:val="242121"/>
          <w:sz w:val="26"/>
          <w:szCs w:val="26"/>
          <w:lang w:val="en-US"/>
        </w:rPr>
        <w:t>s well as</w:t>
      </w:r>
      <w:r w:rsidR="00BA690B" w:rsidRPr="00F84088">
        <w:rPr>
          <w:rFonts w:asciiTheme="minorHAnsi" w:hAnsiTheme="minorHAnsi" w:cstheme="minorHAnsi"/>
          <w:color w:val="242121"/>
          <w:sz w:val="26"/>
          <w:szCs w:val="26"/>
          <w:lang w:val="en-US"/>
        </w:rPr>
        <w:t xml:space="preserve"> an internal contradiction concerning the language barrier </w:t>
      </w:r>
      <w:r w:rsidR="00AD4D32" w:rsidRPr="00F84088">
        <w:rPr>
          <w:rFonts w:asciiTheme="minorHAnsi" w:hAnsiTheme="minorHAnsi" w:cstheme="minorHAnsi"/>
          <w:color w:val="242121"/>
          <w:sz w:val="26"/>
          <w:szCs w:val="26"/>
          <w:lang w:val="en-US"/>
        </w:rPr>
        <w:t>that impeded communication between the plaintiff and the midwives. As I understand the argument, on the one hand, the plaintiff’s testimony was that she was not conversant in the English language and that she used a person to help her when she was asking for help, whilst on the other hand, she testified that she told the nurse that she was feeling pain and that the nurse told her that she must try to push so that the baby can come out.  The defendant’s submission was that ‘</w:t>
      </w:r>
      <w:r w:rsidR="00AD4D32" w:rsidRPr="00F84088">
        <w:rPr>
          <w:rFonts w:asciiTheme="minorHAnsi" w:hAnsiTheme="minorHAnsi" w:cstheme="minorHAnsi"/>
          <w:i/>
          <w:color w:val="242121"/>
          <w:sz w:val="26"/>
          <w:szCs w:val="26"/>
          <w:lang w:val="en-US"/>
        </w:rPr>
        <w:t>based on the contradictions highlighted above, the plaintiff was not a truthful and credible witness a</w:t>
      </w:r>
      <w:r w:rsidR="00707A8F" w:rsidRPr="00F84088">
        <w:rPr>
          <w:rFonts w:asciiTheme="minorHAnsi" w:hAnsiTheme="minorHAnsi" w:cstheme="minorHAnsi"/>
          <w:i/>
          <w:color w:val="242121"/>
          <w:sz w:val="26"/>
          <w:szCs w:val="26"/>
          <w:lang w:val="en-US"/>
        </w:rPr>
        <w:t>s</w:t>
      </w:r>
      <w:r w:rsidR="00AD4D32" w:rsidRPr="00F84088">
        <w:rPr>
          <w:rFonts w:asciiTheme="minorHAnsi" w:hAnsiTheme="minorHAnsi" w:cstheme="minorHAnsi"/>
          <w:i/>
          <w:color w:val="242121"/>
          <w:sz w:val="26"/>
          <w:szCs w:val="26"/>
          <w:lang w:val="en-US"/>
        </w:rPr>
        <w:t xml:space="preserve"> she had serious language barriers and could therefore not have comprehended what the nurses were telling her. This appears from the evidence of Sister Moqhae that </w:t>
      </w:r>
      <w:r w:rsidR="00707A8F" w:rsidRPr="00F84088">
        <w:rPr>
          <w:rFonts w:asciiTheme="minorHAnsi" w:hAnsiTheme="minorHAnsi" w:cstheme="minorHAnsi"/>
          <w:i/>
          <w:color w:val="242121"/>
          <w:sz w:val="26"/>
          <w:szCs w:val="26"/>
          <w:lang w:val="en-US"/>
        </w:rPr>
        <w:t>the plaintiff did not follow in</w:t>
      </w:r>
      <w:r w:rsidR="00AD4D32" w:rsidRPr="00F84088">
        <w:rPr>
          <w:rFonts w:asciiTheme="minorHAnsi" w:hAnsiTheme="minorHAnsi" w:cstheme="minorHAnsi"/>
          <w:i/>
          <w:color w:val="242121"/>
          <w:sz w:val="26"/>
          <w:szCs w:val="26"/>
          <w:lang w:val="en-US"/>
        </w:rPr>
        <w:t>structions. The plaintiff’s evidence regarding the events of the 08</w:t>
      </w:r>
      <w:r w:rsidR="00AD4D32" w:rsidRPr="00F84088">
        <w:rPr>
          <w:rFonts w:asciiTheme="minorHAnsi" w:hAnsiTheme="minorHAnsi" w:cstheme="minorHAnsi"/>
          <w:i/>
          <w:color w:val="242121"/>
          <w:sz w:val="26"/>
          <w:szCs w:val="26"/>
          <w:vertAlign w:val="superscript"/>
          <w:lang w:val="en-US"/>
        </w:rPr>
        <w:t>th</w:t>
      </w:r>
      <w:r w:rsidR="00AD4D32" w:rsidRPr="00F84088">
        <w:rPr>
          <w:rFonts w:asciiTheme="minorHAnsi" w:hAnsiTheme="minorHAnsi" w:cstheme="minorHAnsi"/>
          <w:i/>
          <w:color w:val="242121"/>
          <w:sz w:val="26"/>
          <w:szCs w:val="26"/>
          <w:lang w:val="en-US"/>
        </w:rPr>
        <w:t xml:space="preserve"> to 9</w:t>
      </w:r>
      <w:r w:rsidR="00AD4D32" w:rsidRPr="00F84088">
        <w:rPr>
          <w:rFonts w:asciiTheme="minorHAnsi" w:hAnsiTheme="minorHAnsi" w:cstheme="minorHAnsi"/>
          <w:i/>
          <w:color w:val="242121"/>
          <w:sz w:val="26"/>
          <w:szCs w:val="26"/>
          <w:vertAlign w:val="superscript"/>
          <w:lang w:val="en-US"/>
        </w:rPr>
        <w:t>th</w:t>
      </w:r>
      <w:r w:rsidR="00AD4D32" w:rsidRPr="00F84088">
        <w:rPr>
          <w:rFonts w:asciiTheme="minorHAnsi" w:hAnsiTheme="minorHAnsi" w:cstheme="minorHAnsi"/>
          <w:i/>
          <w:color w:val="242121"/>
          <w:sz w:val="26"/>
          <w:szCs w:val="26"/>
          <w:lang w:val="en-US"/>
        </w:rPr>
        <w:t xml:space="preserve"> July </w:t>
      </w:r>
      <w:r w:rsidR="00AD4D32" w:rsidRPr="00F84088">
        <w:rPr>
          <w:rFonts w:asciiTheme="minorHAnsi" w:hAnsiTheme="minorHAnsi" w:cstheme="minorHAnsi"/>
          <w:i/>
          <w:color w:val="242121"/>
          <w:sz w:val="26"/>
          <w:szCs w:val="26"/>
          <w:lang w:val="en-US"/>
        </w:rPr>
        <w:lastRenderedPageBreak/>
        <w:t xml:space="preserve">2012 is therefore not probable, The only reliable evidence regarding the events of the said dates is that of the midwives, Moqhae and Mbanga.’ </w:t>
      </w:r>
    </w:p>
    <w:p w:rsidR="00EE0D22" w:rsidRDefault="00EE0D22" w:rsidP="00BA0020">
      <w:pPr>
        <w:pStyle w:val="ListParagraph"/>
        <w:rPr>
          <w:rFonts w:asciiTheme="minorHAnsi" w:hAnsiTheme="minorHAnsi" w:cstheme="minorHAnsi"/>
          <w:color w:val="242121"/>
          <w:sz w:val="26"/>
          <w:szCs w:val="26"/>
          <w:lang w:val="en-US"/>
        </w:rPr>
      </w:pPr>
    </w:p>
    <w:p w:rsidR="00EE0D2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157.</w:t>
      </w:r>
      <w:r>
        <w:rPr>
          <w:rFonts w:asciiTheme="minorHAnsi" w:hAnsiTheme="minorHAnsi"/>
          <w:color w:val="242121"/>
          <w:sz w:val="24"/>
          <w:szCs w:val="24"/>
          <w:lang w:val="en-US"/>
        </w:rPr>
        <w:tab/>
      </w:r>
      <w:r w:rsidR="00707A8F" w:rsidRPr="00F84088">
        <w:rPr>
          <w:rFonts w:asciiTheme="minorHAnsi" w:hAnsiTheme="minorHAnsi" w:cstheme="minorHAnsi"/>
          <w:color w:val="242121"/>
          <w:sz w:val="26"/>
          <w:szCs w:val="26"/>
          <w:lang w:val="en-US"/>
        </w:rPr>
        <w:t xml:space="preserve">I cannot, with respect, agree with the defendant’s submission that the plaintiff was not a truthful or credible witness or that sister Moqhae was a reliable witness regarding the events. </w:t>
      </w:r>
      <w:r w:rsidR="00565143" w:rsidRPr="00F84088">
        <w:rPr>
          <w:rFonts w:asciiTheme="minorHAnsi" w:hAnsiTheme="minorHAnsi" w:cstheme="minorHAnsi"/>
          <w:color w:val="242121"/>
          <w:sz w:val="26"/>
          <w:szCs w:val="26"/>
          <w:lang w:val="en-US"/>
        </w:rPr>
        <w:t xml:space="preserve">The plaintiff’s evidence was that she was in abject pain from the time of her admission to Hillbrow labour ward on 8 July 2012.  There were times when she cried out for help when the pain was really bad, but the nurses did not heed her calls. As a first time mother who had never before endured labour pains, one would expect that the plaintiff may have needed comfort and reassurance when the pain </w:t>
      </w:r>
      <w:r w:rsidR="00D35035" w:rsidRPr="00F84088">
        <w:rPr>
          <w:rFonts w:asciiTheme="minorHAnsi" w:hAnsiTheme="minorHAnsi" w:cstheme="minorHAnsi"/>
          <w:color w:val="242121"/>
          <w:sz w:val="26"/>
          <w:szCs w:val="26"/>
          <w:lang w:val="en-US"/>
        </w:rPr>
        <w:t>became unbearable.</w:t>
      </w:r>
      <w:r w:rsidR="00565143" w:rsidRPr="00F84088">
        <w:rPr>
          <w:rFonts w:asciiTheme="minorHAnsi" w:hAnsiTheme="minorHAnsi" w:cstheme="minorHAnsi"/>
          <w:color w:val="242121"/>
          <w:sz w:val="26"/>
          <w:szCs w:val="26"/>
          <w:lang w:val="en-US"/>
        </w:rPr>
        <w:t xml:space="preserve"> In my view, it cannot be said that the plaintiff was not honestly mistaken as to how she and baby D were assessed prior to 7 am on 9 July 2012. Stated differently, I cannot find that the plaintiff was deliberately lying about the conduct of the midwives</w:t>
      </w:r>
      <w:r w:rsidR="00D35035" w:rsidRPr="00F84088">
        <w:rPr>
          <w:rFonts w:asciiTheme="minorHAnsi" w:hAnsiTheme="minorHAnsi" w:cstheme="minorHAnsi"/>
          <w:color w:val="242121"/>
          <w:sz w:val="26"/>
          <w:szCs w:val="26"/>
          <w:lang w:val="en-US"/>
        </w:rPr>
        <w:t>,</w:t>
      </w:r>
      <w:r w:rsidR="00565143" w:rsidRPr="00F84088">
        <w:rPr>
          <w:rFonts w:asciiTheme="minorHAnsi" w:hAnsiTheme="minorHAnsi" w:cstheme="minorHAnsi"/>
          <w:color w:val="242121"/>
          <w:sz w:val="26"/>
          <w:szCs w:val="26"/>
          <w:lang w:val="en-US"/>
        </w:rPr>
        <w:t xml:space="preserve"> whether before or after 7 am. </w:t>
      </w:r>
      <w:r w:rsidR="00D35035" w:rsidRPr="00F84088">
        <w:rPr>
          <w:rFonts w:asciiTheme="minorHAnsi" w:hAnsiTheme="minorHAnsi" w:cstheme="minorHAnsi"/>
          <w:color w:val="242121"/>
          <w:sz w:val="26"/>
          <w:szCs w:val="26"/>
          <w:lang w:val="en-US"/>
        </w:rPr>
        <w:t>I</w:t>
      </w:r>
      <w:r w:rsidR="00565143" w:rsidRPr="00F84088">
        <w:rPr>
          <w:rFonts w:asciiTheme="minorHAnsi" w:hAnsiTheme="minorHAnsi" w:cstheme="minorHAnsi"/>
          <w:color w:val="242121"/>
          <w:sz w:val="26"/>
          <w:szCs w:val="26"/>
          <w:lang w:val="en-US"/>
        </w:rPr>
        <w:t xml:space="preserve">n other words, being honestly mistaken does not </w:t>
      </w:r>
      <w:r w:rsidR="00D35035" w:rsidRPr="00F84088">
        <w:rPr>
          <w:rFonts w:asciiTheme="minorHAnsi" w:hAnsiTheme="minorHAnsi" w:cstheme="minorHAnsi"/>
          <w:color w:val="242121"/>
          <w:sz w:val="26"/>
          <w:szCs w:val="26"/>
          <w:lang w:val="en-US"/>
        </w:rPr>
        <w:t>necessarily</w:t>
      </w:r>
      <w:r w:rsidR="00565143" w:rsidRPr="00F84088">
        <w:rPr>
          <w:rFonts w:asciiTheme="minorHAnsi" w:hAnsiTheme="minorHAnsi" w:cstheme="minorHAnsi"/>
          <w:color w:val="242121"/>
          <w:sz w:val="26"/>
          <w:szCs w:val="26"/>
          <w:lang w:val="en-US"/>
        </w:rPr>
        <w:t xml:space="preserve"> translate to willfully lying or being deliberately disho</w:t>
      </w:r>
      <w:r w:rsidR="00D35035" w:rsidRPr="00F84088">
        <w:rPr>
          <w:rFonts w:asciiTheme="minorHAnsi" w:hAnsiTheme="minorHAnsi" w:cstheme="minorHAnsi"/>
          <w:color w:val="242121"/>
          <w:sz w:val="26"/>
          <w:szCs w:val="26"/>
          <w:lang w:val="en-US"/>
        </w:rPr>
        <w:t>n</w:t>
      </w:r>
      <w:r w:rsidR="00565143" w:rsidRPr="00F84088">
        <w:rPr>
          <w:rFonts w:asciiTheme="minorHAnsi" w:hAnsiTheme="minorHAnsi" w:cstheme="minorHAnsi"/>
          <w:color w:val="242121"/>
          <w:sz w:val="26"/>
          <w:szCs w:val="26"/>
          <w:lang w:val="en-US"/>
        </w:rPr>
        <w:t>e</w:t>
      </w:r>
      <w:r w:rsidR="00D35035" w:rsidRPr="00F84088">
        <w:rPr>
          <w:rFonts w:asciiTheme="minorHAnsi" w:hAnsiTheme="minorHAnsi" w:cstheme="minorHAnsi"/>
          <w:color w:val="242121"/>
          <w:sz w:val="26"/>
          <w:szCs w:val="26"/>
          <w:lang w:val="en-US"/>
        </w:rPr>
        <w:t>s</w:t>
      </w:r>
      <w:r w:rsidR="00565143" w:rsidRPr="00F84088">
        <w:rPr>
          <w:rFonts w:asciiTheme="minorHAnsi" w:hAnsiTheme="minorHAnsi" w:cstheme="minorHAnsi"/>
          <w:color w:val="242121"/>
          <w:sz w:val="26"/>
          <w:szCs w:val="26"/>
          <w:lang w:val="en-US"/>
        </w:rPr>
        <w:t>t. My impression of the plaintiff was that she did not seek to embellish her evidence, nor did she seek to</w:t>
      </w:r>
      <w:r w:rsidR="00D35035" w:rsidRPr="00F84088">
        <w:rPr>
          <w:rFonts w:asciiTheme="minorHAnsi" w:hAnsiTheme="minorHAnsi" w:cstheme="minorHAnsi"/>
          <w:color w:val="242121"/>
          <w:sz w:val="26"/>
          <w:szCs w:val="26"/>
          <w:lang w:val="en-US"/>
        </w:rPr>
        <w:t xml:space="preserve"> exaggerate how the midwives treated her prior to the delivery of Baby D.</w:t>
      </w:r>
      <w:r w:rsidR="00565143" w:rsidRPr="00F84088">
        <w:rPr>
          <w:rFonts w:asciiTheme="minorHAnsi" w:hAnsiTheme="minorHAnsi" w:cstheme="minorHAnsi"/>
          <w:color w:val="242121"/>
          <w:sz w:val="26"/>
          <w:szCs w:val="26"/>
          <w:lang w:val="en-US"/>
        </w:rPr>
        <w:t xml:space="preserve"> </w:t>
      </w:r>
      <w:r w:rsidR="00D35035" w:rsidRPr="00F84088">
        <w:rPr>
          <w:rFonts w:asciiTheme="minorHAnsi" w:hAnsiTheme="minorHAnsi" w:cstheme="minorHAnsi"/>
          <w:color w:val="242121"/>
          <w:sz w:val="26"/>
          <w:szCs w:val="26"/>
          <w:lang w:val="en-US"/>
        </w:rPr>
        <w:t xml:space="preserve"> On her usage of Khat prior to falling pregnant, her evidence was consistent – she did not partake in it regularly, but only occasionally. She had last used it two or three months before falling pregnant. The plaintiff remained steadfast, despite vigorous questioning, about the fact that she did not use Khat at all during her pregnancy, which, as was </w:t>
      </w:r>
      <w:r w:rsidR="00A00769" w:rsidRPr="00F84088">
        <w:rPr>
          <w:rFonts w:asciiTheme="minorHAnsi" w:hAnsiTheme="minorHAnsi" w:cstheme="minorHAnsi"/>
          <w:color w:val="242121"/>
          <w:sz w:val="26"/>
          <w:szCs w:val="26"/>
          <w:lang w:val="en-US"/>
        </w:rPr>
        <w:t>not refuted</w:t>
      </w:r>
      <w:r w:rsidR="00D35035" w:rsidRPr="00F84088">
        <w:rPr>
          <w:rFonts w:asciiTheme="minorHAnsi" w:hAnsiTheme="minorHAnsi" w:cstheme="minorHAnsi"/>
          <w:color w:val="242121"/>
          <w:sz w:val="26"/>
          <w:szCs w:val="26"/>
          <w:lang w:val="en-US"/>
        </w:rPr>
        <w:t xml:space="preserve"> in evidence, had progressed normally and without complications.</w:t>
      </w:r>
    </w:p>
    <w:p w:rsidR="00EE0D22" w:rsidRDefault="00EE0D22" w:rsidP="00BA0020">
      <w:pPr>
        <w:pStyle w:val="ListParagraph"/>
        <w:rPr>
          <w:rFonts w:asciiTheme="minorHAnsi" w:hAnsiTheme="minorHAnsi" w:cstheme="minorHAnsi"/>
          <w:color w:val="242121"/>
          <w:sz w:val="26"/>
          <w:szCs w:val="26"/>
          <w:lang w:val="en-US"/>
        </w:rPr>
      </w:pPr>
    </w:p>
    <w:p w:rsidR="00EE0D2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158.</w:t>
      </w:r>
      <w:r>
        <w:rPr>
          <w:rFonts w:asciiTheme="minorHAnsi" w:hAnsiTheme="minorHAnsi"/>
          <w:color w:val="242121"/>
          <w:sz w:val="24"/>
          <w:szCs w:val="24"/>
          <w:lang w:val="en-US"/>
        </w:rPr>
        <w:tab/>
      </w:r>
      <w:r w:rsidR="00D35035" w:rsidRPr="00F84088">
        <w:rPr>
          <w:rFonts w:asciiTheme="minorHAnsi" w:hAnsiTheme="minorHAnsi" w:cstheme="minorHAnsi"/>
          <w:color w:val="242121"/>
          <w:sz w:val="26"/>
          <w:szCs w:val="26"/>
          <w:lang w:val="en-US"/>
        </w:rPr>
        <w:t xml:space="preserve">Sister Moqhae denied having sworn or shouted at the plaintiff </w:t>
      </w:r>
      <w:r w:rsidR="00A00769" w:rsidRPr="00F84088">
        <w:rPr>
          <w:rFonts w:asciiTheme="minorHAnsi" w:hAnsiTheme="minorHAnsi" w:cstheme="minorHAnsi"/>
          <w:color w:val="242121"/>
          <w:sz w:val="26"/>
          <w:szCs w:val="26"/>
          <w:lang w:val="en-US"/>
        </w:rPr>
        <w:t>after she took over the management of the plaintiff’s labour when commencing her duties at 7 am on 9 July 2012.</w:t>
      </w:r>
      <w:r w:rsidR="00D35035" w:rsidRPr="00F84088">
        <w:rPr>
          <w:rFonts w:asciiTheme="minorHAnsi" w:hAnsiTheme="minorHAnsi" w:cstheme="minorHAnsi"/>
          <w:color w:val="242121"/>
          <w:sz w:val="26"/>
          <w:szCs w:val="26"/>
          <w:lang w:val="en-US"/>
        </w:rPr>
        <w:t xml:space="preserve"> As she had only commenced duties at 7 am on </w:t>
      </w:r>
      <w:r w:rsidR="00A00769" w:rsidRPr="00F84088">
        <w:rPr>
          <w:rFonts w:asciiTheme="minorHAnsi" w:hAnsiTheme="minorHAnsi" w:cstheme="minorHAnsi"/>
          <w:color w:val="242121"/>
          <w:sz w:val="26"/>
          <w:szCs w:val="26"/>
          <w:lang w:val="en-US"/>
        </w:rPr>
        <w:t xml:space="preserve">that </w:t>
      </w:r>
      <w:r w:rsidR="00A00769" w:rsidRPr="00F84088">
        <w:rPr>
          <w:rFonts w:asciiTheme="minorHAnsi" w:hAnsiTheme="minorHAnsi" w:cstheme="minorHAnsi"/>
          <w:color w:val="242121"/>
          <w:sz w:val="26"/>
          <w:szCs w:val="26"/>
          <w:lang w:val="en-US"/>
        </w:rPr>
        <w:lastRenderedPageBreak/>
        <w:t>date</w:t>
      </w:r>
      <w:r w:rsidR="00D35035" w:rsidRPr="00F84088">
        <w:rPr>
          <w:rFonts w:asciiTheme="minorHAnsi" w:hAnsiTheme="minorHAnsi" w:cstheme="minorHAnsi"/>
          <w:color w:val="242121"/>
          <w:sz w:val="26"/>
          <w:szCs w:val="26"/>
          <w:lang w:val="en-US"/>
        </w:rPr>
        <w:t xml:space="preserve">, she was understandably not able to comment on how the night shift midwife </w:t>
      </w:r>
      <w:r w:rsidR="00A00769" w:rsidRPr="00F84088">
        <w:rPr>
          <w:rFonts w:asciiTheme="minorHAnsi" w:hAnsiTheme="minorHAnsi" w:cstheme="minorHAnsi"/>
          <w:color w:val="242121"/>
          <w:sz w:val="26"/>
          <w:szCs w:val="26"/>
          <w:lang w:val="en-US"/>
        </w:rPr>
        <w:t xml:space="preserve">may have </w:t>
      </w:r>
      <w:r w:rsidR="00D35035" w:rsidRPr="00F84088">
        <w:rPr>
          <w:rFonts w:asciiTheme="minorHAnsi" w:hAnsiTheme="minorHAnsi" w:cstheme="minorHAnsi"/>
          <w:color w:val="242121"/>
          <w:sz w:val="26"/>
          <w:szCs w:val="26"/>
          <w:lang w:val="en-US"/>
        </w:rPr>
        <w:t xml:space="preserve">treated the plaintiff. </w:t>
      </w:r>
      <w:r w:rsidR="00A00769" w:rsidRPr="00F84088">
        <w:rPr>
          <w:rFonts w:asciiTheme="minorHAnsi" w:hAnsiTheme="minorHAnsi" w:cstheme="minorHAnsi"/>
          <w:color w:val="242121"/>
          <w:sz w:val="26"/>
          <w:szCs w:val="26"/>
          <w:lang w:val="en-US"/>
        </w:rPr>
        <w:t xml:space="preserve">In contradistinction to the plaintiff’s evidence, Sr Moqhae’s evidence was in my view tailored to exculpate herself from the consequences of failing to adhere to the maternity guidelines, not only as regards </w:t>
      </w:r>
      <w:r w:rsidR="00896939" w:rsidRPr="00F84088">
        <w:rPr>
          <w:rFonts w:asciiTheme="minorHAnsi" w:hAnsiTheme="minorHAnsi" w:cstheme="minorHAnsi"/>
          <w:color w:val="242121"/>
          <w:sz w:val="26"/>
          <w:szCs w:val="26"/>
          <w:lang w:val="en-US"/>
        </w:rPr>
        <w:t>her failure to properly intervene in the face of</w:t>
      </w:r>
      <w:r w:rsidR="00A00769" w:rsidRPr="00F84088">
        <w:rPr>
          <w:rFonts w:asciiTheme="minorHAnsi" w:hAnsiTheme="minorHAnsi" w:cstheme="minorHAnsi"/>
          <w:color w:val="242121"/>
          <w:sz w:val="26"/>
          <w:szCs w:val="26"/>
          <w:lang w:val="en-US"/>
        </w:rPr>
        <w:t xml:space="preserve"> foetal distress or </w:t>
      </w:r>
      <w:r w:rsidR="00896939" w:rsidRPr="00F84088">
        <w:rPr>
          <w:rFonts w:asciiTheme="minorHAnsi" w:hAnsiTheme="minorHAnsi" w:cstheme="minorHAnsi"/>
          <w:color w:val="242121"/>
          <w:sz w:val="26"/>
          <w:szCs w:val="26"/>
          <w:lang w:val="en-US"/>
        </w:rPr>
        <w:t xml:space="preserve">to manage </w:t>
      </w:r>
      <w:r w:rsidR="002A73D3" w:rsidRPr="00F84088">
        <w:rPr>
          <w:rFonts w:asciiTheme="minorHAnsi" w:hAnsiTheme="minorHAnsi" w:cstheme="minorHAnsi"/>
          <w:color w:val="242121"/>
          <w:sz w:val="26"/>
          <w:szCs w:val="26"/>
          <w:lang w:val="en-US"/>
        </w:rPr>
        <w:t xml:space="preserve">or react to </w:t>
      </w:r>
      <w:r w:rsidR="00896939" w:rsidRPr="00F84088">
        <w:rPr>
          <w:rFonts w:asciiTheme="minorHAnsi" w:hAnsiTheme="minorHAnsi" w:cstheme="minorHAnsi"/>
          <w:color w:val="242121"/>
          <w:sz w:val="26"/>
          <w:szCs w:val="26"/>
          <w:lang w:val="en-US"/>
        </w:rPr>
        <w:t xml:space="preserve">the </w:t>
      </w:r>
      <w:r w:rsidR="002A73D3" w:rsidRPr="00F84088">
        <w:rPr>
          <w:rFonts w:asciiTheme="minorHAnsi" w:hAnsiTheme="minorHAnsi" w:cstheme="minorHAnsi"/>
          <w:color w:val="242121"/>
          <w:sz w:val="26"/>
          <w:szCs w:val="26"/>
          <w:lang w:val="en-US"/>
        </w:rPr>
        <w:t>presence</w:t>
      </w:r>
      <w:r w:rsidR="00A00769" w:rsidRPr="00F84088">
        <w:rPr>
          <w:rFonts w:asciiTheme="minorHAnsi" w:hAnsiTheme="minorHAnsi" w:cstheme="minorHAnsi"/>
          <w:color w:val="242121"/>
          <w:sz w:val="26"/>
          <w:szCs w:val="26"/>
          <w:lang w:val="en-US"/>
        </w:rPr>
        <w:t xml:space="preserve"> of meconium stained liquor</w:t>
      </w:r>
      <w:r w:rsidR="002A73D3" w:rsidRPr="00F84088">
        <w:rPr>
          <w:rFonts w:asciiTheme="minorHAnsi" w:hAnsiTheme="minorHAnsi" w:cstheme="minorHAnsi"/>
          <w:color w:val="242121"/>
          <w:sz w:val="26"/>
          <w:szCs w:val="26"/>
          <w:lang w:val="en-US"/>
        </w:rPr>
        <w:t>,</w:t>
      </w:r>
      <w:r w:rsidR="00A00769" w:rsidRPr="00F84088">
        <w:rPr>
          <w:rFonts w:asciiTheme="minorHAnsi" w:hAnsiTheme="minorHAnsi" w:cstheme="minorHAnsi"/>
          <w:color w:val="242121"/>
          <w:sz w:val="26"/>
          <w:szCs w:val="26"/>
          <w:lang w:val="en-US"/>
        </w:rPr>
        <w:t xml:space="preserve"> but also as regards the failure by the night shift midwife</w:t>
      </w:r>
      <w:r w:rsidR="00896939" w:rsidRPr="00F84088">
        <w:rPr>
          <w:rFonts w:asciiTheme="minorHAnsi" w:hAnsiTheme="minorHAnsi" w:cstheme="minorHAnsi"/>
          <w:color w:val="242121"/>
          <w:sz w:val="26"/>
          <w:szCs w:val="26"/>
          <w:lang w:val="en-US"/>
        </w:rPr>
        <w:t xml:space="preserve"> to monitor the FHR at the correct frequency and in the correct manner</w:t>
      </w:r>
      <w:r w:rsidR="00A00769" w:rsidRPr="00F84088">
        <w:rPr>
          <w:rFonts w:asciiTheme="minorHAnsi" w:hAnsiTheme="minorHAnsi" w:cstheme="minorHAnsi"/>
          <w:color w:val="242121"/>
          <w:sz w:val="26"/>
          <w:szCs w:val="26"/>
          <w:lang w:val="en-US"/>
        </w:rPr>
        <w:t xml:space="preserve"> and </w:t>
      </w:r>
      <w:r w:rsidR="00896939" w:rsidRPr="00F84088">
        <w:rPr>
          <w:rFonts w:asciiTheme="minorHAnsi" w:hAnsiTheme="minorHAnsi" w:cstheme="minorHAnsi"/>
          <w:color w:val="242121"/>
          <w:sz w:val="26"/>
          <w:szCs w:val="26"/>
          <w:lang w:val="en-US"/>
        </w:rPr>
        <w:t xml:space="preserve">her own failure to monitor the FHR at all after </w:t>
      </w:r>
      <w:r w:rsidR="002A73D3" w:rsidRPr="00F84088">
        <w:rPr>
          <w:rFonts w:asciiTheme="minorHAnsi" w:hAnsiTheme="minorHAnsi" w:cstheme="minorHAnsi"/>
          <w:color w:val="242121"/>
          <w:sz w:val="26"/>
          <w:szCs w:val="26"/>
          <w:lang w:val="en-US"/>
        </w:rPr>
        <w:t>examining</w:t>
      </w:r>
      <w:r w:rsidR="00896939" w:rsidRPr="00F84088">
        <w:rPr>
          <w:rFonts w:asciiTheme="minorHAnsi" w:hAnsiTheme="minorHAnsi" w:cstheme="minorHAnsi"/>
          <w:color w:val="242121"/>
          <w:sz w:val="26"/>
          <w:szCs w:val="26"/>
          <w:lang w:val="en-US"/>
        </w:rPr>
        <w:t xml:space="preserve"> the plaintiff at 7am.</w:t>
      </w:r>
      <w:r w:rsidR="00A00769" w:rsidRPr="00F84088">
        <w:rPr>
          <w:rFonts w:asciiTheme="minorHAnsi" w:hAnsiTheme="minorHAnsi" w:cstheme="minorHAnsi"/>
          <w:color w:val="242121"/>
          <w:sz w:val="26"/>
          <w:szCs w:val="26"/>
          <w:lang w:val="en-US"/>
        </w:rPr>
        <w:t xml:space="preserve"> </w:t>
      </w:r>
    </w:p>
    <w:p w:rsidR="00896939" w:rsidRPr="00896939" w:rsidRDefault="00896939" w:rsidP="00896939">
      <w:pPr>
        <w:pStyle w:val="ListParagraph"/>
        <w:rPr>
          <w:rFonts w:asciiTheme="minorHAnsi" w:hAnsiTheme="minorHAnsi" w:cstheme="minorHAnsi"/>
          <w:color w:val="242121"/>
          <w:sz w:val="26"/>
          <w:szCs w:val="26"/>
          <w:lang w:val="en-US"/>
        </w:rPr>
      </w:pPr>
    </w:p>
    <w:p w:rsidR="00896939"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159.</w:t>
      </w:r>
      <w:r>
        <w:rPr>
          <w:rFonts w:asciiTheme="minorHAnsi" w:hAnsiTheme="minorHAnsi"/>
          <w:color w:val="242121"/>
          <w:sz w:val="24"/>
          <w:szCs w:val="24"/>
          <w:lang w:val="en-US"/>
        </w:rPr>
        <w:tab/>
      </w:r>
      <w:r w:rsidR="00896939" w:rsidRPr="00F84088">
        <w:rPr>
          <w:rFonts w:asciiTheme="minorHAnsi" w:hAnsiTheme="minorHAnsi" w:cstheme="minorHAnsi"/>
          <w:color w:val="242121"/>
          <w:sz w:val="26"/>
          <w:szCs w:val="26"/>
          <w:lang w:val="en-US"/>
        </w:rPr>
        <w:t>It is worth repeating what t</w:t>
      </w:r>
      <w:r w:rsidR="00BC35FA" w:rsidRPr="00F84088">
        <w:rPr>
          <w:rFonts w:asciiTheme="minorHAnsi" w:hAnsiTheme="minorHAnsi" w:cstheme="minorHAnsi"/>
          <w:color w:val="242121"/>
          <w:sz w:val="26"/>
          <w:szCs w:val="26"/>
          <w:lang w:val="en-US"/>
        </w:rPr>
        <w:t>he maternity guidelines require</w:t>
      </w:r>
      <w:r w:rsidR="00896939" w:rsidRPr="00F84088">
        <w:rPr>
          <w:rFonts w:asciiTheme="minorHAnsi" w:hAnsiTheme="minorHAnsi" w:cstheme="minorHAnsi"/>
          <w:color w:val="242121"/>
          <w:sz w:val="26"/>
          <w:szCs w:val="26"/>
          <w:lang w:val="en-US"/>
        </w:rPr>
        <w:t xml:space="preserve"> when foetal distress and the presence of meconium is detected. </w:t>
      </w:r>
      <w:r w:rsidR="00797C4A" w:rsidRPr="00F84088">
        <w:rPr>
          <w:rFonts w:asciiTheme="minorHAnsi" w:hAnsiTheme="minorHAnsi" w:cstheme="minorHAnsi"/>
          <w:color w:val="242121"/>
          <w:sz w:val="26"/>
          <w:szCs w:val="26"/>
          <w:lang w:val="en-US"/>
        </w:rPr>
        <w:t>The following i</w:t>
      </w:r>
      <w:r w:rsidR="00896939" w:rsidRPr="00F84088">
        <w:rPr>
          <w:rFonts w:asciiTheme="minorHAnsi" w:hAnsiTheme="minorHAnsi" w:cstheme="minorHAnsi"/>
          <w:color w:val="242121"/>
          <w:sz w:val="26"/>
          <w:szCs w:val="26"/>
          <w:lang w:val="en-US"/>
        </w:rPr>
        <w:t xml:space="preserve">ntervention </w:t>
      </w:r>
      <w:r w:rsidR="00797C4A" w:rsidRPr="00F84088">
        <w:rPr>
          <w:rFonts w:asciiTheme="minorHAnsi" w:hAnsiTheme="minorHAnsi" w:cstheme="minorHAnsi"/>
          <w:color w:val="242121"/>
          <w:sz w:val="26"/>
          <w:szCs w:val="26"/>
          <w:lang w:val="en-US"/>
        </w:rPr>
        <w:t>for</w:t>
      </w:r>
      <w:r w:rsidR="00896939" w:rsidRPr="00F84088">
        <w:rPr>
          <w:rFonts w:asciiTheme="minorHAnsi" w:hAnsiTheme="minorHAnsi" w:cstheme="minorHAnsi"/>
          <w:color w:val="242121"/>
          <w:sz w:val="26"/>
          <w:szCs w:val="26"/>
          <w:lang w:val="en-US"/>
        </w:rPr>
        <w:t xml:space="preserve"> </w:t>
      </w:r>
      <w:r w:rsidR="00896939" w:rsidRPr="00F84088">
        <w:rPr>
          <w:rFonts w:asciiTheme="minorHAnsi" w:hAnsiTheme="minorHAnsi" w:cstheme="minorHAnsi"/>
          <w:color w:val="242121"/>
          <w:sz w:val="26"/>
          <w:szCs w:val="26"/>
          <w:u w:val="single"/>
          <w:lang w:val="en-US"/>
        </w:rPr>
        <w:t>foetal distress</w:t>
      </w:r>
      <w:r w:rsidR="00896939" w:rsidRPr="00F84088">
        <w:rPr>
          <w:rFonts w:asciiTheme="minorHAnsi" w:hAnsiTheme="minorHAnsi" w:cstheme="minorHAnsi"/>
          <w:color w:val="242121"/>
          <w:sz w:val="26"/>
          <w:szCs w:val="26"/>
          <w:lang w:val="en-US"/>
        </w:rPr>
        <w:t xml:space="preserve"> </w:t>
      </w:r>
      <w:r w:rsidR="00797C4A" w:rsidRPr="00F84088">
        <w:rPr>
          <w:rFonts w:asciiTheme="minorHAnsi" w:hAnsiTheme="minorHAnsi" w:cstheme="minorHAnsi"/>
          <w:color w:val="242121"/>
          <w:sz w:val="26"/>
          <w:szCs w:val="26"/>
          <w:lang w:val="en-US"/>
        </w:rPr>
        <w:t>is mandated</w:t>
      </w:r>
      <w:r w:rsidR="00896939" w:rsidRPr="00F84088">
        <w:rPr>
          <w:rFonts w:asciiTheme="minorHAnsi" w:hAnsiTheme="minorHAnsi" w:cstheme="minorHAnsi"/>
          <w:color w:val="242121"/>
          <w:sz w:val="26"/>
          <w:szCs w:val="26"/>
          <w:lang w:val="en-US"/>
        </w:rPr>
        <w:t>:</w:t>
      </w:r>
    </w:p>
    <w:p w:rsidR="00831084" w:rsidRPr="00797C4A" w:rsidRDefault="00831084" w:rsidP="00831084">
      <w:pPr>
        <w:pStyle w:val="ListParagraph"/>
        <w:spacing w:after="200" w:line="360" w:lineRule="auto"/>
        <w:ind w:left="851"/>
        <w:jc w:val="both"/>
        <w:rPr>
          <w:rFonts w:asciiTheme="minorHAnsi" w:hAnsiTheme="minorHAnsi" w:cstheme="minorHAnsi"/>
          <w:color w:val="242121"/>
          <w:sz w:val="24"/>
          <w:szCs w:val="24"/>
          <w:lang w:val="en-US"/>
        </w:rPr>
      </w:pPr>
      <w:r w:rsidRPr="00797C4A">
        <w:rPr>
          <w:rFonts w:asciiTheme="minorHAnsi" w:hAnsiTheme="minorHAnsi" w:cstheme="minorHAnsi"/>
          <w:color w:val="242121"/>
          <w:sz w:val="24"/>
          <w:szCs w:val="24"/>
          <w:lang w:val="en-US"/>
        </w:rPr>
        <w:t>Explain the problem to the mother;</w:t>
      </w:r>
      <w:r w:rsidR="00EE23C9">
        <w:rPr>
          <w:rFonts w:asciiTheme="minorHAnsi" w:hAnsiTheme="minorHAnsi" w:cstheme="minorHAnsi"/>
          <w:color w:val="242121"/>
          <w:sz w:val="24"/>
          <w:szCs w:val="24"/>
          <w:lang w:val="en-US"/>
        </w:rPr>
        <w:t xml:space="preserve"> </w:t>
      </w:r>
    </w:p>
    <w:p w:rsidR="00831084" w:rsidRPr="00797C4A" w:rsidRDefault="00831084" w:rsidP="00831084">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color w:val="000000"/>
          <w:sz w:val="24"/>
          <w:szCs w:val="24"/>
        </w:rPr>
        <w:t>Lie the mother in a left lateral position;</w:t>
      </w:r>
    </w:p>
    <w:p w:rsidR="00816CBF" w:rsidRPr="00797C4A" w:rsidRDefault="00816CBF" w:rsidP="00831084">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color w:val="000000"/>
          <w:sz w:val="24"/>
          <w:szCs w:val="24"/>
        </w:rPr>
        <w:t>Give oxygen by face mask at 6 L/minute</w:t>
      </w:r>
      <w:r w:rsidR="00EE23C9">
        <w:rPr>
          <w:rFonts w:asciiTheme="minorHAnsi" w:hAnsiTheme="minorHAnsi" w:cstheme="minorHAnsi"/>
          <w:color w:val="000000"/>
          <w:sz w:val="24"/>
          <w:szCs w:val="24"/>
        </w:rPr>
        <w:t>; (this was not done)</w:t>
      </w:r>
    </w:p>
    <w:p w:rsidR="00816CBF" w:rsidRPr="00797C4A" w:rsidRDefault="00816CBF" w:rsidP="00831084">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color w:val="000000"/>
          <w:sz w:val="24"/>
          <w:szCs w:val="24"/>
        </w:rPr>
        <w:t>Start an intravenous infusion of Ringer-Lactate to run at 240 mL/hour</w:t>
      </w:r>
      <w:r w:rsidR="00EE23C9">
        <w:rPr>
          <w:rFonts w:asciiTheme="minorHAnsi" w:hAnsiTheme="minorHAnsi" w:cstheme="minorHAnsi"/>
          <w:color w:val="000000"/>
          <w:sz w:val="24"/>
          <w:szCs w:val="24"/>
        </w:rPr>
        <w:t>;</w:t>
      </w:r>
    </w:p>
    <w:p w:rsidR="00816CBF" w:rsidRPr="00797C4A" w:rsidRDefault="00816CBF" w:rsidP="00831084">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color w:val="000000"/>
          <w:sz w:val="24"/>
          <w:szCs w:val="24"/>
        </w:rPr>
        <w:t>Do a vaginal examination for cervical dilation and to exclude cord prolapse.</w:t>
      </w:r>
    </w:p>
    <w:p w:rsidR="00816CBF" w:rsidRPr="00797C4A" w:rsidRDefault="00797C4A" w:rsidP="00831084">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b/>
          <w:color w:val="000000"/>
          <w:sz w:val="24"/>
          <w:szCs w:val="24"/>
        </w:rPr>
        <w:t>If vaginal delivery is imminent</w:t>
      </w:r>
      <w:r w:rsidRPr="00797C4A">
        <w:rPr>
          <w:rFonts w:asciiTheme="minorHAnsi" w:hAnsiTheme="minorHAnsi" w:cstheme="minorHAnsi"/>
          <w:color w:val="000000"/>
          <w:sz w:val="24"/>
          <w:szCs w:val="24"/>
        </w:rPr>
        <w:t xml:space="preserve"> (cervix fully dilated), </w:t>
      </w:r>
      <w:r w:rsidRPr="00797C4A">
        <w:rPr>
          <w:rFonts w:asciiTheme="minorHAnsi" w:hAnsiTheme="minorHAnsi" w:cstheme="minorHAnsi"/>
          <w:b/>
          <w:color w:val="000000"/>
          <w:sz w:val="24"/>
          <w:szCs w:val="24"/>
        </w:rPr>
        <w:t>deliver immediately</w:t>
      </w:r>
      <w:r w:rsidRPr="00797C4A">
        <w:rPr>
          <w:rFonts w:asciiTheme="minorHAnsi" w:hAnsiTheme="minorHAnsi" w:cstheme="minorHAnsi"/>
          <w:color w:val="000000"/>
          <w:sz w:val="24"/>
          <w:szCs w:val="24"/>
        </w:rPr>
        <w:t>, by vacuum extraction if necessary.</w:t>
      </w:r>
    </w:p>
    <w:p w:rsidR="00816CBF" w:rsidRDefault="00797C4A" w:rsidP="00797C4A">
      <w:pPr>
        <w:pStyle w:val="ListParagraph"/>
        <w:spacing w:after="200" w:line="360" w:lineRule="auto"/>
        <w:ind w:left="851"/>
        <w:jc w:val="both"/>
        <w:rPr>
          <w:rFonts w:asciiTheme="minorHAnsi" w:hAnsiTheme="minorHAnsi" w:cstheme="minorHAnsi"/>
          <w:b/>
          <w:color w:val="000000"/>
          <w:sz w:val="26"/>
          <w:szCs w:val="26"/>
        </w:rPr>
      </w:pPr>
      <w:r w:rsidRPr="00797C4A">
        <w:rPr>
          <w:rFonts w:asciiTheme="minorHAnsi" w:hAnsiTheme="minorHAnsi" w:cstheme="minorHAnsi"/>
          <w:b/>
          <w:color w:val="000000"/>
          <w:sz w:val="24"/>
          <w:szCs w:val="24"/>
        </w:rPr>
        <w:t>If vaginal delivery is not imminent</w:t>
      </w:r>
      <w:r w:rsidRPr="00797C4A">
        <w:rPr>
          <w:rFonts w:asciiTheme="minorHAnsi" w:hAnsiTheme="minorHAnsi" w:cstheme="minorHAnsi"/>
          <w:color w:val="000000"/>
          <w:sz w:val="24"/>
          <w:szCs w:val="24"/>
        </w:rPr>
        <w:t xml:space="preserve">, give hexoprenaline 10 micrograms IV and prepare for immediate caesarean section. </w:t>
      </w:r>
      <w:r w:rsidRPr="00797C4A">
        <w:rPr>
          <w:rFonts w:asciiTheme="minorHAnsi" w:hAnsiTheme="minorHAnsi" w:cstheme="minorHAnsi"/>
          <w:b/>
          <w:color w:val="000000"/>
          <w:sz w:val="24"/>
          <w:szCs w:val="24"/>
        </w:rPr>
        <w:t>Arrange urgent transfer from a community health centre to hospital.</w:t>
      </w:r>
    </w:p>
    <w:p w:rsidR="00797C4A" w:rsidRDefault="00797C4A" w:rsidP="00797C4A">
      <w:pPr>
        <w:pStyle w:val="ListParagraph"/>
        <w:spacing w:after="200" w:line="360" w:lineRule="auto"/>
        <w:ind w:left="851"/>
        <w:jc w:val="both"/>
        <w:rPr>
          <w:rFonts w:asciiTheme="minorHAnsi" w:hAnsiTheme="minorHAnsi" w:cstheme="minorHAnsi"/>
          <w:b/>
          <w:color w:val="000000"/>
          <w:sz w:val="26"/>
          <w:szCs w:val="26"/>
        </w:rPr>
      </w:pPr>
    </w:p>
    <w:p w:rsidR="00797C4A" w:rsidRDefault="00797C4A" w:rsidP="00797C4A">
      <w:pPr>
        <w:pStyle w:val="ListParagraph"/>
        <w:spacing w:after="200" w:line="360" w:lineRule="auto"/>
        <w:ind w:left="851"/>
        <w:jc w:val="both"/>
        <w:rPr>
          <w:rFonts w:asciiTheme="minorHAnsi" w:hAnsiTheme="minorHAnsi" w:cstheme="minorHAnsi"/>
          <w:color w:val="242121"/>
          <w:sz w:val="26"/>
          <w:szCs w:val="26"/>
          <w:lang w:val="en-US"/>
        </w:rPr>
      </w:pPr>
      <w:r>
        <w:rPr>
          <w:rFonts w:asciiTheme="minorHAnsi" w:hAnsiTheme="minorHAnsi" w:cstheme="minorHAnsi"/>
          <w:color w:val="242121"/>
          <w:sz w:val="26"/>
          <w:szCs w:val="26"/>
          <w:lang w:val="en-US"/>
        </w:rPr>
        <w:t xml:space="preserve">Where </w:t>
      </w:r>
      <w:r w:rsidRPr="00797C4A">
        <w:rPr>
          <w:rFonts w:asciiTheme="minorHAnsi" w:hAnsiTheme="minorHAnsi" w:cstheme="minorHAnsi"/>
          <w:color w:val="242121"/>
          <w:sz w:val="26"/>
          <w:szCs w:val="26"/>
          <w:u w:val="single"/>
          <w:lang w:val="en-US"/>
        </w:rPr>
        <w:t>thick meconium</w:t>
      </w:r>
      <w:r>
        <w:rPr>
          <w:rFonts w:asciiTheme="minorHAnsi" w:hAnsiTheme="minorHAnsi" w:cstheme="minorHAnsi"/>
          <w:color w:val="242121"/>
          <w:sz w:val="26"/>
          <w:szCs w:val="26"/>
          <w:lang w:val="en-US"/>
        </w:rPr>
        <w:t xml:space="preserve"> is present the following steps must be taken: </w:t>
      </w:r>
    </w:p>
    <w:p w:rsidR="00797C4A" w:rsidRPr="00797C4A" w:rsidRDefault="00797C4A" w:rsidP="00797C4A">
      <w:pPr>
        <w:pStyle w:val="ListParagraph"/>
        <w:spacing w:after="200" w:line="360" w:lineRule="auto"/>
        <w:ind w:left="851"/>
        <w:jc w:val="both"/>
        <w:rPr>
          <w:rFonts w:asciiTheme="minorHAnsi" w:hAnsiTheme="minorHAnsi" w:cstheme="minorHAnsi"/>
          <w:color w:val="000000"/>
          <w:sz w:val="24"/>
          <w:szCs w:val="24"/>
        </w:rPr>
      </w:pPr>
      <w:r w:rsidRPr="00BE481F">
        <w:rPr>
          <w:rFonts w:asciiTheme="minorHAnsi" w:hAnsiTheme="minorHAnsi" w:cstheme="minorHAnsi"/>
          <w:b/>
          <w:color w:val="000000"/>
          <w:sz w:val="24"/>
          <w:szCs w:val="24"/>
        </w:rPr>
        <w:t>Transfer the patient</w:t>
      </w:r>
      <w:r w:rsidRPr="00797C4A">
        <w:rPr>
          <w:rFonts w:asciiTheme="minorHAnsi" w:hAnsiTheme="minorHAnsi" w:cstheme="minorHAnsi"/>
          <w:color w:val="000000"/>
          <w:sz w:val="24"/>
          <w:szCs w:val="24"/>
        </w:rPr>
        <w:t xml:space="preserve"> from a community health centre to hospital unless delivery is imminent;</w:t>
      </w:r>
    </w:p>
    <w:p w:rsidR="00797C4A" w:rsidRDefault="00797C4A" w:rsidP="00797C4A">
      <w:pPr>
        <w:pStyle w:val="ListParagraph"/>
        <w:spacing w:after="200" w:line="360" w:lineRule="auto"/>
        <w:ind w:left="851"/>
        <w:jc w:val="both"/>
        <w:rPr>
          <w:rFonts w:asciiTheme="minorHAnsi" w:hAnsiTheme="minorHAnsi" w:cstheme="minorHAnsi"/>
          <w:color w:val="000000"/>
          <w:sz w:val="24"/>
          <w:szCs w:val="24"/>
        </w:rPr>
      </w:pPr>
      <w:r w:rsidRPr="00797C4A">
        <w:rPr>
          <w:rFonts w:asciiTheme="minorHAnsi" w:hAnsiTheme="minorHAnsi" w:cstheme="minorHAnsi"/>
          <w:color w:val="000000"/>
          <w:sz w:val="24"/>
          <w:szCs w:val="24"/>
        </w:rPr>
        <w:t>Monitor the foetus with a cardiotocograph (CTG) if available;</w:t>
      </w:r>
    </w:p>
    <w:p w:rsidR="00797C4A" w:rsidRPr="00797C4A" w:rsidRDefault="00797C4A" w:rsidP="00797C4A">
      <w:pPr>
        <w:pStyle w:val="ListParagraph"/>
        <w:spacing w:after="200" w:line="360" w:lineRule="auto"/>
        <w:ind w:left="851"/>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When the head extends at delivery, </w:t>
      </w:r>
      <w:r>
        <w:rPr>
          <w:rFonts w:asciiTheme="minorHAnsi" w:hAnsiTheme="minorHAnsi" w:cstheme="minorHAnsi"/>
          <w:b/>
          <w:color w:val="000000"/>
          <w:sz w:val="24"/>
          <w:szCs w:val="24"/>
        </w:rPr>
        <w:t>thoroughly suction the infant’s mouth and then nose before delivering the trunk.</w:t>
      </w:r>
    </w:p>
    <w:p w:rsidR="00EE0D22" w:rsidRDefault="00EE0D22" w:rsidP="00BA0020">
      <w:pPr>
        <w:pStyle w:val="ListParagraph"/>
        <w:rPr>
          <w:rFonts w:asciiTheme="minorHAnsi" w:hAnsiTheme="minorHAnsi" w:cstheme="minorHAnsi"/>
          <w:color w:val="242121"/>
          <w:sz w:val="26"/>
          <w:szCs w:val="26"/>
          <w:lang w:val="en-US"/>
        </w:rPr>
      </w:pPr>
    </w:p>
    <w:p w:rsidR="00BE481F"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160.</w:t>
      </w:r>
      <w:r>
        <w:rPr>
          <w:rFonts w:asciiTheme="minorHAnsi" w:hAnsiTheme="minorHAnsi"/>
          <w:color w:val="242121"/>
          <w:sz w:val="24"/>
          <w:szCs w:val="24"/>
          <w:lang w:val="en-US"/>
        </w:rPr>
        <w:tab/>
      </w:r>
      <w:r w:rsidR="00EE23C9" w:rsidRPr="00F84088">
        <w:rPr>
          <w:rFonts w:asciiTheme="minorHAnsi" w:hAnsiTheme="minorHAnsi" w:cstheme="minorHAnsi"/>
          <w:color w:val="242121"/>
          <w:sz w:val="26"/>
          <w:szCs w:val="26"/>
          <w:lang w:val="en-US"/>
        </w:rPr>
        <w:t xml:space="preserve">The evidence </w:t>
      </w:r>
      <w:r w:rsidR="00BE481F" w:rsidRPr="00F84088">
        <w:rPr>
          <w:rFonts w:asciiTheme="minorHAnsi" w:hAnsiTheme="minorHAnsi" w:cstheme="minorHAnsi"/>
          <w:color w:val="242121"/>
          <w:sz w:val="26"/>
          <w:szCs w:val="26"/>
          <w:lang w:val="en-US"/>
        </w:rPr>
        <w:t xml:space="preserve">irrefutably </w:t>
      </w:r>
      <w:r w:rsidR="00EE23C9" w:rsidRPr="00F84088">
        <w:rPr>
          <w:rFonts w:asciiTheme="minorHAnsi" w:hAnsiTheme="minorHAnsi" w:cstheme="minorHAnsi"/>
          <w:color w:val="242121"/>
          <w:sz w:val="26"/>
          <w:szCs w:val="26"/>
          <w:lang w:val="en-US"/>
        </w:rPr>
        <w:t>established</w:t>
      </w:r>
      <w:r w:rsidR="00BE481F" w:rsidRPr="00F84088">
        <w:rPr>
          <w:rFonts w:asciiTheme="minorHAnsi" w:hAnsiTheme="minorHAnsi" w:cstheme="minorHAnsi"/>
          <w:color w:val="242121"/>
          <w:sz w:val="26"/>
          <w:szCs w:val="26"/>
          <w:lang w:val="en-US"/>
        </w:rPr>
        <w:t xml:space="preserve">, which </w:t>
      </w:r>
      <w:r w:rsidR="00EE23C9" w:rsidRPr="00F84088">
        <w:rPr>
          <w:rFonts w:asciiTheme="minorHAnsi" w:hAnsiTheme="minorHAnsi" w:cstheme="minorHAnsi"/>
          <w:color w:val="242121"/>
          <w:sz w:val="26"/>
          <w:szCs w:val="26"/>
          <w:lang w:val="en-US"/>
        </w:rPr>
        <w:t>Sr Moqhae was constrained to concede</w:t>
      </w:r>
      <w:r w:rsidR="00BE481F" w:rsidRPr="00F84088">
        <w:rPr>
          <w:rFonts w:asciiTheme="minorHAnsi" w:hAnsiTheme="minorHAnsi" w:cstheme="minorHAnsi"/>
          <w:color w:val="242121"/>
          <w:sz w:val="26"/>
          <w:szCs w:val="26"/>
          <w:lang w:val="en-US"/>
        </w:rPr>
        <w:t>,</w:t>
      </w:r>
      <w:r w:rsidR="00EE23C9" w:rsidRPr="00F84088">
        <w:rPr>
          <w:rFonts w:asciiTheme="minorHAnsi" w:hAnsiTheme="minorHAnsi" w:cstheme="minorHAnsi"/>
          <w:color w:val="242121"/>
          <w:sz w:val="26"/>
          <w:szCs w:val="26"/>
          <w:lang w:val="en-US"/>
        </w:rPr>
        <w:t xml:space="preserve"> that:</w:t>
      </w:r>
    </w:p>
    <w:p w:rsidR="00EE23C9"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160.1.</w:t>
      </w:r>
      <w:r>
        <w:rPr>
          <w:rFonts w:asciiTheme="minorHAnsi" w:hAnsiTheme="minorHAnsi"/>
          <w:color w:val="242121"/>
          <w:sz w:val="24"/>
          <w:szCs w:val="24"/>
          <w:lang w:val="en-US"/>
        </w:rPr>
        <w:tab/>
      </w:r>
      <w:r w:rsidR="003A6AA5" w:rsidRPr="00F84088">
        <w:rPr>
          <w:rFonts w:asciiTheme="minorHAnsi" w:hAnsiTheme="minorHAnsi" w:cstheme="minorHAnsi"/>
          <w:color w:val="242121"/>
          <w:sz w:val="26"/>
          <w:szCs w:val="26"/>
          <w:lang w:val="en-US"/>
        </w:rPr>
        <w:t>S</w:t>
      </w:r>
      <w:r w:rsidR="00EE23C9" w:rsidRPr="00F84088">
        <w:rPr>
          <w:rFonts w:asciiTheme="minorHAnsi" w:hAnsiTheme="minorHAnsi" w:cstheme="minorHAnsi"/>
          <w:color w:val="242121"/>
          <w:sz w:val="26"/>
          <w:szCs w:val="26"/>
          <w:lang w:val="en-US"/>
        </w:rPr>
        <w:t xml:space="preserve">he did not explain the problem of foetal distress to the plaintiff. She sought to excuse doing so by </w:t>
      </w:r>
      <w:r w:rsidR="003A6AA5" w:rsidRPr="00F84088">
        <w:rPr>
          <w:rFonts w:asciiTheme="minorHAnsi" w:hAnsiTheme="minorHAnsi" w:cstheme="minorHAnsi"/>
          <w:color w:val="242121"/>
          <w:sz w:val="26"/>
          <w:szCs w:val="26"/>
          <w:lang w:val="en-US"/>
        </w:rPr>
        <w:t xml:space="preserve">either </w:t>
      </w:r>
      <w:r w:rsidR="00EE23C9" w:rsidRPr="00F84088">
        <w:rPr>
          <w:rFonts w:asciiTheme="minorHAnsi" w:hAnsiTheme="minorHAnsi" w:cstheme="minorHAnsi"/>
          <w:color w:val="242121"/>
          <w:sz w:val="26"/>
          <w:szCs w:val="26"/>
          <w:lang w:val="en-US"/>
        </w:rPr>
        <w:t xml:space="preserve">blaming the plaintiff for not listening </w:t>
      </w:r>
      <w:r w:rsidR="00BC35FA" w:rsidRPr="00F84088">
        <w:rPr>
          <w:rFonts w:asciiTheme="minorHAnsi" w:hAnsiTheme="minorHAnsi" w:cstheme="minorHAnsi"/>
          <w:color w:val="242121"/>
          <w:sz w:val="26"/>
          <w:szCs w:val="26"/>
          <w:lang w:val="en-US"/>
        </w:rPr>
        <w:t xml:space="preserve">and/or because the plaintiff was restless and screaming </w:t>
      </w:r>
      <w:r w:rsidR="00EE23C9" w:rsidRPr="00F84088">
        <w:rPr>
          <w:rFonts w:asciiTheme="minorHAnsi" w:hAnsiTheme="minorHAnsi" w:cstheme="minorHAnsi"/>
          <w:color w:val="242121"/>
          <w:sz w:val="26"/>
          <w:szCs w:val="26"/>
          <w:lang w:val="en-US"/>
        </w:rPr>
        <w:t xml:space="preserve">and/or </w:t>
      </w:r>
      <w:r w:rsidR="003A6AA5" w:rsidRPr="00F84088">
        <w:rPr>
          <w:rFonts w:asciiTheme="minorHAnsi" w:hAnsiTheme="minorHAnsi" w:cstheme="minorHAnsi"/>
          <w:color w:val="242121"/>
          <w:sz w:val="26"/>
          <w:szCs w:val="26"/>
          <w:lang w:val="en-US"/>
        </w:rPr>
        <w:t>an inability to do so because of</w:t>
      </w:r>
      <w:r w:rsidR="00EE23C9" w:rsidRPr="00F84088">
        <w:rPr>
          <w:rFonts w:asciiTheme="minorHAnsi" w:hAnsiTheme="minorHAnsi" w:cstheme="minorHAnsi"/>
          <w:color w:val="242121"/>
          <w:sz w:val="26"/>
          <w:szCs w:val="26"/>
          <w:lang w:val="en-US"/>
        </w:rPr>
        <w:t xml:space="preserve"> the language barrier that impeded communication and the lack of anyone present to interpret;</w:t>
      </w:r>
    </w:p>
    <w:p w:rsidR="00BE481F"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3A6AA5">
        <w:rPr>
          <w:rFonts w:asciiTheme="minorHAnsi" w:hAnsiTheme="minorHAnsi"/>
          <w:color w:val="242121"/>
          <w:sz w:val="24"/>
          <w:szCs w:val="24"/>
          <w:lang w:val="en-US"/>
        </w:rPr>
        <w:t>160.2.</w:t>
      </w:r>
      <w:r w:rsidRPr="003A6AA5">
        <w:rPr>
          <w:rFonts w:asciiTheme="minorHAnsi" w:hAnsiTheme="minorHAnsi"/>
          <w:color w:val="242121"/>
          <w:sz w:val="24"/>
          <w:szCs w:val="24"/>
          <w:lang w:val="en-US"/>
        </w:rPr>
        <w:tab/>
      </w:r>
      <w:r w:rsidR="003A6AA5" w:rsidRPr="00F84088">
        <w:rPr>
          <w:rFonts w:asciiTheme="minorHAnsi" w:hAnsiTheme="minorHAnsi" w:cstheme="minorHAnsi"/>
          <w:color w:val="242121"/>
          <w:sz w:val="26"/>
          <w:szCs w:val="26"/>
          <w:lang w:val="en-US"/>
        </w:rPr>
        <w:t>She did not g</w:t>
      </w:r>
      <w:r w:rsidR="003A6AA5" w:rsidRPr="00F84088">
        <w:rPr>
          <w:rFonts w:asciiTheme="minorHAnsi" w:hAnsiTheme="minorHAnsi" w:cstheme="minorHAnsi"/>
          <w:color w:val="000000"/>
          <w:sz w:val="26"/>
          <w:szCs w:val="26"/>
        </w:rPr>
        <w:t>ive the plaintiff oxygen by face mask at 6 L/minute. Her excuse was that delivery was imminent;</w:t>
      </w:r>
    </w:p>
    <w:p w:rsidR="003A6AA5"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3A6AA5">
        <w:rPr>
          <w:rFonts w:asciiTheme="minorHAnsi" w:hAnsiTheme="minorHAnsi"/>
          <w:color w:val="242121"/>
          <w:sz w:val="24"/>
          <w:szCs w:val="24"/>
          <w:lang w:val="en-US"/>
        </w:rPr>
        <w:t>160.3.</w:t>
      </w:r>
      <w:r w:rsidRPr="003A6AA5">
        <w:rPr>
          <w:rFonts w:asciiTheme="minorHAnsi" w:hAnsiTheme="minorHAnsi"/>
          <w:color w:val="242121"/>
          <w:sz w:val="24"/>
          <w:szCs w:val="24"/>
          <w:lang w:val="en-US"/>
        </w:rPr>
        <w:tab/>
      </w:r>
      <w:r w:rsidR="003A6AA5" w:rsidRPr="00F84088">
        <w:rPr>
          <w:rFonts w:asciiTheme="minorHAnsi" w:hAnsiTheme="minorHAnsi" w:cstheme="minorHAnsi"/>
          <w:color w:val="000000"/>
          <w:sz w:val="26"/>
          <w:szCs w:val="26"/>
        </w:rPr>
        <w:t>She did not start an intravenous infusion of Ringer-Lactate to run at 240 mL/hour. Her excuse was that delivery was imminent;</w:t>
      </w:r>
    </w:p>
    <w:p w:rsidR="003A6AA5"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3A6AA5">
        <w:rPr>
          <w:rFonts w:asciiTheme="minorHAnsi" w:hAnsiTheme="minorHAnsi"/>
          <w:color w:val="242121"/>
          <w:sz w:val="24"/>
          <w:szCs w:val="24"/>
          <w:lang w:val="en-US"/>
        </w:rPr>
        <w:t>160.4.</w:t>
      </w:r>
      <w:r w:rsidRPr="003A6AA5">
        <w:rPr>
          <w:rFonts w:asciiTheme="minorHAnsi" w:hAnsiTheme="minorHAnsi"/>
          <w:color w:val="242121"/>
          <w:sz w:val="24"/>
          <w:szCs w:val="24"/>
          <w:lang w:val="en-US"/>
        </w:rPr>
        <w:tab/>
      </w:r>
      <w:r w:rsidR="003A6AA5" w:rsidRPr="00F84088">
        <w:rPr>
          <w:rFonts w:asciiTheme="minorHAnsi" w:hAnsiTheme="minorHAnsi" w:cstheme="minorHAnsi"/>
          <w:color w:val="000000"/>
          <w:sz w:val="26"/>
          <w:szCs w:val="26"/>
        </w:rPr>
        <w:t>She did not give the plaintiff a drug (hexoprenaline 10 micrograms IV) to slow down contractions. Again, her excuse was that delivery was imminent and in any event, once the cevix is 10 cm dilated, it is not viable to slow down contractions;</w:t>
      </w:r>
    </w:p>
    <w:p w:rsidR="003A6AA5"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2A73D3">
        <w:rPr>
          <w:rFonts w:asciiTheme="minorHAnsi" w:hAnsiTheme="minorHAnsi"/>
          <w:color w:val="242121"/>
          <w:sz w:val="24"/>
          <w:szCs w:val="24"/>
          <w:lang w:val="en-US"/>
        </w:rPr>
        <w:t>160.5.</w:t>
      </w:r>
      <w:r w:rsidRPr="002A73D3">
        <w:rPr>
          <w:rFonts w:asciiTheme="minorHAnsi" w:hAnsiTheme="minorHAnsi"/>
          <w:color w:val="242121"/>
          <w:sz w:val="24"/>
          <w:szCs w:val="24"/>
          <w:lang w:val="en-US"/>
        </w:rPr>
        <w:tab/>
      </w:r>
      <w:r w:rsidR="002A73D3" w:rsidRPr="00F84088">
        <w:rPr>
          <w:rFonts w:asciiTheme="minorHAnsi" w:hAnsiTheme="minorHAnsi" w:cstheme="minorHAnsi"/>
          <w:color w:val="242121"/>
          <w:sz w:val="26"/>
          <w:szCs w:val="26"/>
          <w:lang w:val="en-US"/>
        </w:rPr>
        <w:t>She did not even consider the need for transfer to a hospital, let alone attempt to a</w:t>
      </w:r>
      <w:r w:rsidR="002A73D3" w:rsidRPr="00F84088">
        <w:rPr>
          <w:rFonts w:asciiTheme="minorHAnsi" w:hAnsiTheme="minorHAnsi" w:cstheme="minorHAnsi"/>
          <w:color w:val="000000"/>
          <w:sz w:val="26"/>
          <w:szCs w:val="26"/>
        </w:rPr>
        <w:t>rrange an urgent transfer from the Hillbrow clinic to the hospital, despite the undisputed and unrefuted evidence that Charlotte Maxeke was no further than a 10 minute drive away. Here the excuse was that none of this could have been achieved in the space of one hour, being the time period that elapsed before baby D was delivered;</w:t>
      </w:r>
    </w:p>
    <w:p w:rsidR="002A73D3"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2A73D3">
        <w:rPr>
          <w:rFonts w:asciiTheme="minorHAnsi" w:hAnsiTheme="minorHAnsi"/>
          <w:color w:val="242121"/>
          <w:sz w:val="24"/>
          <w:szCs w:val="24"/>
          <w:lang w:val="en-US"/>
        </w:rPr>
        <w:t>160.6.</w:t>
      </w:r>
      <w:r w:rsidRPr="002A73D3">
        <w:rPr>
          <w:rFonts w:asciiTheme="minorHAnsi" w:hAnsiTheme="minorHAnsi"/>
          <w:color w:val="242121"/>
          <w:sz w:val="24"/>
          <w:szCs w:val="24"/>
          <w:lang w:val="en-US"/>
        </w:rPr>
        <w:tab/>
      </w:r>
      <w:r w:rsidR="002A73D3" w:rsidRPr="00F84088">
        <w:rPr>
          <w:rFonts w:asciiTheme="minorHAnsi" w:hAnsiTheme="minorHAnsi" w:cstheme="minorHAnsi"/>
          <w:color w:val="000000"/>
          <w:sz w:val="26"/>
          <w:szCs w:val="26"/>
        </w:rPr>
        <w:t>When baby D’s head extended at delivery, she did not thoroughly suction his mouth and then nose before delivering the trunk. Her excuse was that</w:t>
      </w:r>
      <w:r w:rsidR="007070AC" w:rsidRPr="00F84088">
        <w:rPr>
          <w:rFonts w:asciiTheme="minorHAnsi" w:hAnsiTheme="minorHAnsi" w:cstheme="minorHAnsi"/>
          <w:color w:val="000000"/>
          <w:sz w:val="26"/>
          <w:szCs w:val="26"/>
        </w:rPr>
        <w:t xml:space="preserve"> it was not possible to do so because the plaintiff kept </w:t>
      </w:r>
      <w:r w:rsidR="007070AC" w:rsidRPr="00F84088">
        <w:rPr>
          <w:rFonts w:asciiTheme="minorHAnsi" w:hAnsiTheme="minorHAnsi" w:cstheme="minorHAnsi"/>
          <w:color w:val="000000"/>
          <w:sz w:val="26"/>
          <w:szCs w:val="26"/>
        </w:rPr>
        <w:lastRenderedPageBreak/>
        <w:t>having contractions when the baby’s head came out – a proposition I deal with below</w:t>
      </w:r>
      <w:r w:rsidR="002A73D3" w:rsidRPr="00F84088">
        <w:rPr>
          <w:rFonts w:asciiTheme="minorHAnsi" w:hAnsiTheme="minorHAnsi" w:cstheme="minorHAnsi"/>
          <w:color w:val="000000"/>
          <w:sz w:val="26"/>
          <w:szCs w:val="26"/>
        </w:rPr>
        <w:t>;</w:t>
      </w:r>
    </w:p>
    <w:p w:rsidR="002A73D3" w:rsidRPr="00F84088" w:rsidRDefault="00F84088" w:rsidP="00F84088">
      <w:pPr>
        <w:spacing w:after="200" w:line="360" w:lineRule="auto"/>
        <w:ind w:left="1702" w:hanging="851"/>
        <w:jc w:val="both"/>
        <w:rPr>
          <w:rFonts w:asciiTheme="minorHAnsi" w:hAnsiTheme="minorHAnsi" w:cstheme="minorHAnsi"/>
          <w:color w:val="242121"/>
          <w:sz w:val="26"/>
          <w:szCs w:val="26"/>
          <w:lang w:val="en-US"/>
        </w:rPr>
      </w:pPr>
      <w:r w:rsidRPr="002A73D3">
        <w:rPr>
          <w:rFonts w:asciiTheme="minorHAnsi" w:hAnsiTheme="minorHAnsi"/>
          <w:color w:val="242121"/>
          <w:sz w:val="24"/>
          <w:szCs w:val="24"/>
          <w:lang w:val="en-US"/>
        </w:rPr>
        <w:t>160.7.</w:t>
      </w:r>
      <w:r w:rsidRPr="002A73D3">
        <w:rPr>
          <w:rFonts w:asciiTheme="minorHAnsi" w:hAnsiTheme="minorHAnsi"/>
          <w:color w:val="242121"/>
          <w:sz w:val="24"/>
          <w:szCs w:val="24"/>
          <w:lang w:val="en-US"/>
        </w:rPr>
        <w:tab/>
      </w:r>
      <w:r w:rsidR="002A73D3" w:rsidRPr="00F84088">
        <w:rPr>
          <w:rFonts w:asciiTheme="minorHAnsi" w:hAnsiTheme="minorHAnsi" w:cstheme="minorHAnsi"/>
          <w:color w:val="000000"/>
          <w:sz w:val="26"/>
          <w:szCs w:val="26"/>
        </w:rPr>
        <w:t xml:space="preserve">As regards </w:t>
      </w:r>
      <w:r w:rsidR="00BC35FA" w:rsidRPr="00F84088">
        <w:rPr>
          <w:rFonts w:asciiTheme="minorHAnsi" w:hAnsiTheme="minorHAnsi" w:cstheme="minorHAnsi"/>
          <w:color w:val="000000"/>
          <w:sz w:val="26"/>
          <w:szCs w:val="26"/>
        </w:rPr>
        <w:t xml:space="preserve">Sr Moqhae </w:t>
      </w:r>
      <w:r w:rsidR="002A73D3" w:rsidRPr="00F84088">
        <w:rPr>
          <w:rFonts w:asciiTheme="minorHAnsi" w:hAnsiTheme="minorHAnsi" w:cstheme="minorHAnsi"/>
          <w:color w:val="000000"/>
          <w:sz w:val="26"/>
          <w:szCs w:val="26"/>
        </w:rPr>
        <w:t xml:space="preserve">lying the plaintiff in the left lateral position, the probabilities support a conclusion that Sr Moqhae did </w:t>
      </w:r>
      <w:r w:rsidR="002A73D3" w:rsidRPr="00F84088">
        <w:rPr>
          <w:rFonts w:asciiTheme="minorHAnsi" w:hAnsiTheme="minorHAnsi" w:cstheme="minorHAnsi"/>
          <w:i/>
          <w:color w:val="000000"/>
          <w:sz w:val="26"/>
          <w:szCs w:val="26"/>
        </w:rPr>
        <w:t>not</w:t>
      </w:r>
      <w:r w:rsidR="002A73D3" w:rsidRPr="00F84088">
        <w:rPr>
          <w:rFonts w:asciiTheme="minorHAnsi" w:hAnsiTheme="minorHAnsi" w:cstheme="minorHAnsi"/>
          <w:color w:val="000000"/>
          <w:sz w:val="26"/>
          <w:szCs w:val="26"/>
        </w:rPr>
        <w:t xml:space="preserve"> do this</w:t>
      </w:r>
      <w:r w:rsidR="00395686" w:rsidRPr="00F84088">
        <w:rPr>
          <w:rFonts w:asciiTheme="minorHAnsi" w:hAnsiTheme="minorHAnsi" w:cstheme="minorHAnsi"/>
          <w:color w:val="000000"/>
          <w:sz w:val="26"/>
          <w:szCs w:val="26"/>
        </w:rPr>
        <w:t xml:space="preserve"> </w:t>
      </w:r>
      <w:r w:rsidR="007070AC" w:rsidRPr="00F84088">
        <w:rPr>
          <w:rFonts w:asciiTheme="minorHAnsi" w:hAnsiTheme="minorHAnsi" w:cstheme="minorHAnsi"/>
          <w:color w:val="000000"/>
          <w:sz w:val="26"/>
          <w:szCs w:val="26"/>
        </w:rPr>
        <w:t xml:space="preserve">whether </w:t>
      </w:r>
      <w:r w:rsidR="00395686" w:rsidRPr="00F84088">
        <w:rPr>
          <w:rFonts w:asciiTheme="minorHAnsi" w:hAnsiTheme="minorHAnsi" w:cstheme="minorHAnsi"/>
          <w:color w:val="000000"/>
          <w:sz w:val="26"/>
          <w:szCs w:val="26"/>
        </w:rPr>
        <w:t>for purposes of managing the foetal distress</w:t>
      </w:r>
      <w:r w:rsidR="007070AC" w:rsidRPr="00F84088">
        <w:rPr>
          <w:rFonts w:asciiTheme="minorHAnsi" w:hAnsiTheme="minorHAnsi" w:cstheme="minorHAnsi"/>
          <w:color w:val="000000"/>
          <w:sz w:val="26"/>
          <w:szCs w:val="26"/>
        </w:rPr>
        <w:t xml:space="preserve"> or at all</w:t>
      </w:r>
      <w:r w:rsidR="002A73D3" w:rsidRPr="00F84088">
        <w:rPr>
          <w:rFonts w:asciiTheme="minorHAnsi" w:hAnsiTheme="minorHAnsi" w:cstheme="minorHAnsi"/>
          <w:color w:val="000000"/>
          <w:sz w:val="26"/>
          <w:szCs w:val="26"/>
        </w:rPr>
        <w:t xml:space="preserve">, firstly, because </w:t>
      </w:r>
      <w:r w:rsidR="007070AC" w:rsidRPr="00F84088">
        <w:rPr>
          <w:rFonts w:asciiTheme="minorHAnsi" w:hAnsiTheme="minorHAnsi" w:cstheme="minorHAnsi"/>
          <w:color w:val="000000"/>
          <w:sz w:val="26"/>
          <w:szCs w:val="26"/>
        </w:rPr>
        <w:t>Sr Moqhae</w:t>
      </w:r>
      <w:r w:rsidR="002A73D3" w:rsidRPr="00F84088">
        <w:rPr>
          <w:rFonts w:asciiTheme="minorHAnsi" w:hAnsiTheme="minorHAnsi" w:cstheme="minorHAnsi"/>
          <w:color w:val="000000"/>
          <w:sz w:val="26"/>
          <w:szCs w:val="26"/>
        </w:rPr>
        <w:t xml:space="preserve"> considered that delivery was imminent and that is precisely why the only thing she did was to encourage the plaintiff to push in an attempt to </w:t>
      </w:r>
      <w:r w:rsidR="00BC35FA" w:rsidRPr="00F84088">
        <w:rPr>
          <w:rFonts w:asciiTheme="minorHAnsi" w:hAnsiTheme="minorHAnsi" w:cstheme="minorHAnsi"/>
          <w:color w:val="000000"/>
          <w:sz w:val="26"/>
          <w:szCs w:val="26"/>
        </w:rPr>
        <w:t xml:space="preserve">get baby D’s head to descend </w:t>
      </w:r>
      <w:r w:rsidR="007070AC" w:rsidRPr="00F84088">
        <w:rPr>
          <w:rFonts w:asciiTheme="minorHAnsi" w:hAnsiTheme="minorHAnsi" w:cstheme="minorHAnsi"/>
          <w:color w:val="000000"/>
          <w:sz w:val="26"/>
          <w:szCs w:val="26"/>
        </w:rPr>
        <w:t>in order to get the baby out</w:t>
      </w:r>
      <w:r w:rsidR="002A73D3" w:rsidRPr="00F84088">
        <w:rPr>
          <w:rFonts w:asciiTheme="minorHAnsi" w:hAnsiTheme="minorHAnsi" w:cstheme="minorHAnsi"/>
          <w:color w:val="000000"/>
          <w:sz w:val="26"/>
          <w:szCs w:val="26"/>
        </w:rPr>
        <w:t xml:space="preserve">, and secondly, because her evidence fluctuated between </w:t>
      </w:r>
      <w:r w:rsidR="00BC35FA" w:rsidRPr="00F84088">
        <w:rPr>
          <w:rFonts w:asciiTheme="minorHAnsi" w:hAnsiTheme="minorHAnsi" w:cstheme="minorHAnsi"/>
          <w:color w:val="000000"/>
          <w:sz w:val="26"/>
          <w:szCs w:val="26"/>
        </w:rPr>
        <w:t xml:space="preserve">the </w:t>
      </w:r>
      <w:r w:rsidR="002A73D3" w:rsidRPr="00F84088">
        <w:rPr>
          <w:rFonts w:asciiTheme="minorHAnsi" w:hAnsiTheme="minorHAnsi" w:cstheme="minorHAnsi"/>
          <w:color w:val="000000"/>
          <w:sz w:val="26"/>
          <w:szCs w:val="26"/>
        </w:rPr>
        <w:t xml:space="preserve">plaintiff </w:t>
      </w:r>
      <w:r w:rsidR="00395686" w:rsidRPr="00F84088">
        <w:rPr>
          <w:rFonts w:asciiTheme="minorHAnsi" w:hAnsiTheme="minorHAnsi" w:cstheme="minorHAnsi"/>
          <w:color w:val="000000"/>
          <w:sz w:val="26"/>
          <w:szCs w:val="26"/>
        </w:rPr>
        <w:t xml:space="preserve">just </w:t>
      </w:r>
      <w:r w:rsidR="00BC35FA" w:rsidRPr="00F84088">
        <w:rPr>
          <w:rFonts w:asciiTheme="minorHAnsi" w:hAnsiTheme="minorHAnsi" w:cstheme="minorHAnsi"/>
          <w:color w:val="000000"/>
          <w:sz w:val="26"/>
          <w:szCs w:val="26"/>
        </w:rPr>
        <w:t>lying on her</w:t>
      </w:r>
      <w:r w:rsidR="002A73D3" w:rsidRPr="00F84088">
        <w:rPr>
          <w:rFonts w:asciiTheme="minorHAnsi" w:hAnsiTheme="minorHAnsi" w:cstheme="minorHAnsi"/>
          <w:color w:val="000000"/>
          <w:sz w:val="26"/>
          <w:szCs w:val="26"/>
        </w:rPr>
        <w:t xml:space="preserve"> side </w:t>
      </w:r>
      <w:r w:rsidR="00BC35FA" w:rsidRPr="00F84088">
        <w:rPr>
          <w:rFonts w:asciiTheme="minorHAnsi" w:hAnsiTheme="minorHAnsi" w:cstheme="minorHAnsi"/>
          <w:color w:val="000000"/>
          <w:sz w:val="26"/>
          <w:szCs w:val="26"/>
        </w:rPr>
        <w:t xml:space="preserve">prior to </w:t>
      </w:r>
      <w:r w:rsidR="00395686" w:rsidRPr="00F84088">
        <w:rPr>
          <w:rFonts w:asciiTheme="minorHAnsi" w:hAnsiTheme="minorHAnsi" w:cstheme="minorHAnsi"/>
          <w:color w:val="000000"/>
          <w:sz w:val="26"/>
          <w:szCs w:val="26"/>
        </w:rPr>
        <w:t>bearing down</w:t>
      </w:r>
      <w:r w:rsidR="00BC35FA" w:rsidRPr="00F84088">
        <w:rPr>
          <w:rFonts w:asciiTheme="minorHAnsi" w:hAnsiTheme="minorHAnsi" w:cstheme="minorHAnsi"/>
          <w:color w:val="000000"/>
          <w:sz w:val="26"/>
          <w:szCs w:val="26"/>
        </w:rPr>
        <w:t xml:space="preserve"> at 7h30 am</w:t>
      </w:r>
      <w:r w:rsidR="00395686" w:rsidRPr="00F84088">
        <w:rPr>
          <w:rFonts w:asciiTheme="minorHAnsi" w:hAnsiTheme="minorHAnsi" w:cstheme="minorHAnsi"/>
          <w:color w:val="000000"/>
          <w:sz w:val="26"/>
          <w:szCs w:val="26"/>
        </w:rPr>
        <w:t>,</w:t>
      </w:r>
      <w:r w:rsidR="00BC35FA" w:rsidRPr="00F84088">
        <w:rPr>
          <w:rFonts w:asciiTheme="minorHAnsi" w:hAnsiTheme="minorHAnsi" w:cstheme="minorHAnsi"/>
          <w:color w:val="000000"/>
          <w:sz w:val="26"/>
          <w:szCs w:val="26"/>
        </w:rPr>
        <w:t xml:space="preserve"> to </w:t>
      </w:r>
      <w:r w:rsidR="002A73D3" w:rsidRPr="00F84088">
        <w:rPr>
          <w:rFonts w:asciiTheme="minorHAnsi" w:hAnsiTheme="minorHAnsi" w:cstheme="minorHAnsi"/>
          <w:color w:val="000000"/>
          <w:sz w:val="26"/>
          <w:szCs w:val="26"/>
        </w:rPr>
        <w:t xml:space="preserve">the plaintiff herself </w:t>
      </w:r>
      <w:r w:rsidR="00395686" w:rsidRPr="00F84088">
        <w:rPr>
          <w:rFonts w:asciiTheme="minorHAnsi" w:hAnsiTheme="minorHAnsi" w:cstheme="minorHAnsi"/>
          <w:color w:val="000000"/>
          <w:sz w:val="26"/>
          <w:szCs w:val="26"/>
        </w:rPr>
        <w:t>changing sides so that she was not always in a supine position</w:t>
      </w:r>
      <w:r w:rsidR="002A73D3" w:rsidRPr="00F84088">
        <w:rPr>
          <w:rFonts w:asciiTheme="minorHAnsi" w:hAnsiTheme="minorHAnsi" w:cstheme="minorHAnsi"/>
          <w:color w:val="000000"/>
          <w:sz w:val="26"/>
          <w:szCs w:val="26"/>
        </w:rPr>
        <w:t xml:space="preserve"> and thirdly, because the undisputed evidence of Prof Anthony was that the mother is </w:t>
      </w:r>
      <w:r w:rsidR="00395686" w:rsidRPr="00F84088">
        <w:rPr>
          <w:rFonts w:asciiTheme="minorHAnsi" w:hAnsiTheme="minorHAnsi" w:cstheme="minorHAnsi"/>
          <w:color w:val="000000"/>
          <w:sz w:val="26"/>
          <w:szCs w:val="26"/>
        </w:rPr>
        <w:t xml:space="preserve">usually </w:t>
      </w:r>
      <w:r w:rsidR="002A73D3" w:rsidRPr="00F84088">
        <w:rPr>
          <w:rFonts w:asciiTheme="minorHAnsi" w:hAnsiTheme="minorHAnsi" w:cstheme="minorHAnsi"/>
          <w:color w:val="000000"/>
          <w:sz w:val="26"/>
          <w:szCs w:val="26"/>
        </w:rPr>
        <w:t>in a supine position when bearing down</w:t>
      </w:r>
      <w:r w:rsidR="00395686" w:rsidRPr="00F84088">
        <w:rPr>
          <w:rFonts w:asciiTheme="minorHAnsi" w:hAnsiTheme="minorHAnsi" w:cstheme="minorHAnsi"/>
          <w:color w:val="000000"/>
          <w:sz w:val="26"/>
          <w:szCs w:val="26"/>
        </w:rPr>
        <w:t>, coupled with the</w:t>
      </w:r>
      <w:r w:rsidR="002A73D3" w:rsidRPr="00F84088">
        <w:rPr>
          <w:rFonts w:asciiTheme="minorHAnsi" w:hAnsiTheme="minorHAnsi" w:cstheme="minorHAnsi"/>
          <w:color w:val="000000"/>
          <w:sz w:val="26"/>
          <w:szCs w:val="26"/>
        </w:rPr>
        <w:t xml:space="preserve"> evidence of the plaintiff</w:t>
      </w:r>
      <w:r w:rsidR="00395686" w:rsidRPr="00F84088">
        <w:rPr>
          <w:rFonts w:asciiTheme="minorHAnsi" w:hAnsiTheme="minorHAnsi" w:cstheme="minorHAnsi"/>
          <w:color w:val="000000"/>
          <w:sz w:val="26"/>
          <w:szCs w:val="26"/>
        </w:rPr>
        <w:t xml:space="preserve"> </w:t>
      </w:r>
      <w:r w:rsidR="004F7CC8" w:rsidRPr="00F84088">
        <w:rPr>
          <w:rFonts w:asciiTheme="minorHAnsi" w:hAnsiTheme="minorHAnsi" w:cstheme="minorHAnsi"/>
          <w:color w:val="000000"/>
          <w:sz w:val="26"/>
          <w:szCs w:val="26"/>
        </w:rPr>
        <w:t>that she lay in the supine position and</w:t>
      </w:r>
      <w:r w:rsidR="002A73D3" w:rsidRPr="00F84088">
        <w:rPr>
          <w:rFonts w:asciiTheme="minorHAnsi" w:hAnsiTheme="minorHAnsi" w:cstheme="minorHAnsi"/>
          <w:color w:val="000000"/>
          <w:sz w:val="26"/>
          <w:szCs w:val="26"/>
        </w:rPr>
        <w:t xml:space="preserve"> that Sr Moqhae </w:t>
      </w:r>
      <w:r w:rsidR="004F7CC8" w:rsidRPr="00F84088">
        <w:rPr>
          <w:rFonts w:asciiTheme="minorHAnsi" w:hAnsiTheme="minorHAnsi" w:cstheme="minorHAnsi"/>
          <w:color w:val="000000"/>
          <w:sz w:val="26"/>
          <w:szCs w:val="26"/>
        </w:rPr>
        <w:t xml:space="preserve">had </w:t>
      </w:r>
      <w:r w:rsidR="002A73D3" w:rsidRPr="00F84088">
        <w:rPr>
          <w:rFonts w:asciiTheme="minorHAnsi" w:hAnsiTheme="minorHAnsi" w:cstheme="minorHAnsi"/>
          <w:color w:val="000000"/>
          <w:sz w:val="26"/>
          <w:szCs w:val="26"/>
        </w:rPr>
        <w:t xml:space="preserve">remained positioned in front of her legs whilst encouraging her to push </w:t>
      </w:r>
      <w:r w:rsidR="004F7CC8" w:rsidRPr="00F84088">
        <w:rPr>
          <w:rFonts w:asciiTheme="minorHAnsi" w:hAnsiTheme="minorHAnsi" w:cstheme="minorHAnsi"/>
          <w:color w:val="000000"/>
          <w:sz w:val="26"/>
          <w:szCs w:val="26"/>
        </w:rPr>
        <w:t>for purposes of</w:t>
      </w:r>
      <w:r w:rsidR="002A73D3" w:rsidRPr="00F84088">
        <w:rPr>
          <w:rFonts w:asciiTheme="minorHAnsi" w:hAnsiTheme="minorHAnsi" w:cstheme="minorHAnsi"/>
          <w:color w:val="000000"/>
          <w:sz w:val="26"/>
          <w:szCs w:val="26"/>
        </w:rPr>
        <w:t xml:space="preserve"> deliver</w:t>
      </w:r>
      <w:r w:rsidR="004F7CC8" w:rsidRPr="00F84088">
        <w:rPr>
          <w:rFonts w:asciiTheme="minorHAnsi" w:hAnsiTheme="minorHAnsi" w:cstheme="minorHAnsi"/>
          <w:color w:val="000000"/>
          <w:sz w:val="26"/>
          <w:szCs w:val="26"/>
        </w:rPr>
        <w:t>ing</w:t>
      </w:r>
      <w:r w:rsidR="002A73D3" w:rsidRPr="00F84088">
        <w:rPr>
          <w:rFonts w:asciiTheme="minorHAnsi" w:hAnsiTheme="minorHAnsi" w:cstheme="minorHAnsi"/>
          <w:color w:val="000000"/>
          <w:sz w:val="26"/>
          <w:szCs w:val="26"/>
        </w:rPr>
        <w:t xml:space="preserve"> baby D;</w:t>
      </w:r>
    </w:p>
    <w:p w:rsidR="002A73D3" w:rsidRDefault="002A73D3" w:rsidP="002A73D3">
      <w:pPr>
        <w:pStyle w:val="ListParagraph"/>
        <w:rPr>
          <w:rFonts w:asciiTheme="minorHAnsi" w:hAnsiTheme="minorHAnsi" w:cstheme="minorHAnsi"/>
          <w:color w:val="242121"/>
          <w:sz w:val="26"/>
          <w:szCs w:val="26"/>
          <w:lang w:val="en-US"/>
        </w:rPr>
      </w:pPr>
    </w:p>
    <w:p w:rsidR="0071169B"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161.</w:t>
      </w:r>
      <w:r>
        <w:rPr>
          <w:rFonts w:asciiTheme="minorHAnsi" w:hAnsiTheme="minorHAnsi"/>
          <w:color w:val="242121"/>
          <w:sz w:val="24"/>
          <w:szCs w:val="24"/>
          <w:lang w:val="en-US"/>
        </w:rPr>
        <w:tab/>
      </w:r>
      <w:r w:rsidR="00395686" w:rsidRPr="00F84088">
        <w:rPr>
          <w:rFonts w:asciiTheme="minorHAnsi" w:hAnsiTheme="minorHAnsi" w:cstheme="minorHAnsi"/>
          <w:color w:val="242121"/>
          <w:sz w:val="26"/>
          <w:szCs w:val="26"/>
          <w:lang w:val="en-US"/>
        </w:rPr>
        <w:t xml:space="preserve">There were </w:t>
      </w:r>
      <w:r w:rsidR="006C1766" w:rsidRPr="00F84088">
        <w:rPr>
          <w:rFonts w:asciiTheme="minorHAnsi" w:hAnsiTheme="minorHAnsi" w:cstheme="minorHAnsi"/>
          <w:color w:val="242121"/>
          <w:sz w:val="26"/>
          <w:szCs w:val="26"/>
          <w:lang w:val="en-US"/>
        </w:rPr>
        <w:t>several</w:t>
      </w:r>
      <w:r w:rsidR="00395686" w:rsidRPr="00F84088">
        <w:rPr>
          <w:rFonts w:asciiTheme="minorHAnsi" w:hAnsiTheme="minorHAnsi" w:cstheme="minorHAnsi"/>
          <w:color w:val="242121"/>
          <w:sz w:val="26"/>
          <w:szCs w:val="26"/>
          <w:lang w:val="en-US"/>
        </w:rPr>
        <w:t xml:space="preserve"> unsatisfactory aspects to Sister Moghae’s evidence. I need only </w:t>
      </w:r>
      <w:r w:rsidR="004F7CC8" w:rsidRPr="00F84088">
        <w:rPr>
          <w:rFonts w:asciiTheme="minorHAnsi" w:hAnsiTheme="minorHAnsi" w:cstheme="minorHAnsi"/>
          <w:color w:val="242121"/>
          <w:sz w:val="26"/>
          <w:szCs w:val="26"/>
          <w:lang w:val="en-US"/>
        </w:rPr>
        <w:t>mention</w:t>
      </w:r>
      <w:r w:rsidR="00395686" w:rsidRPr="00F84088">
        <w:rPr>
          <w:rFonts w:asciiTheme="minorHAnsi" w:hAnsiTheme="minorHAnsi" w:cstheme="minorHAnsi"/>
          <w:color w:val="242121"/>
          <w:sz w:val="26"/>
          <w:szCs w:val="26"/>
          <w:lang w:val="en-US"/>
        </w:rPr>
        <w:t xml:space="preserve"> a few. One was that she considered that the guidelines only require full dilation (10cm) for delivery to be considered imminent, whereas, none of the expert witnesses supported such interpretation because it is known that delivery is only imminent when the cervix is 10 cm dilated </w:t>
      </w:r>
      <w:r w:rsidR="00395686" w:rsidRPr="00F84088">
        <w:rPr>
          <w:rFonts w:asciiTheme="minorHAnsi" w:hAnsiTheme="minorHAnsi" w:cstheme="minorHAnsi"/>
          <w:i/>
          <w:color w:val="242121"/>
          <w:sz w:val="26"/>
          <w:szCs w:val="26"/>
          <w:lang w:val="en-US"/>
        </w:rPr>
        <w:t xml:space="preserve">and </w:t>
      </w:r>
      <w:r w:rsidR="00395686" w:rsidRPr="00F84088">
        <w:rPr>
          <w:rFonts w:asciiTheme="minorHAnsi" w:hAnsiTheme="minorHAnsi" w:cstheme="minorHAnsi"/>
          <w:color w:val="242121"/>
          <w:sz w:val="26"/>
          <w:szCs w:val="26"/>
          <w:lang w:val="en-US"/>
        </w:rPr>
        <w:t>the baby’s head extends to the perineum</w:t>
      </w:r>
      <w:r w:rsidR="00691299" w:rsidRPr="00F84088">
        <w:rPr>
          <w:rFonts w:asciiTheme="minorHAnsi" w:hAnsiTheme="minorHAnsi" w:cstheme="minorHAnsi"/>
          <w:color w:val="242121"/>
          <w:sz w:val="26"/>
          <w:szCs w:val="26"/>
          <w:lang w:val="en-US"/>
        </w:rPr>
        <w:t>,</w:t>
      </w:r>
      <w:r w:rsidR="004F7CC8" w:rsidRPr="00F84088">
        <w:rPr>
          <w:rFonts w:asciiTheme="minorHAnsi" w:hAnsiTheme="minorHAnsi" w:cstheme="minorHAnsi"/>
          <w:color w:val="242121"/>
          <w:sz w:val="26"/>
          <w:szCs w:val="26"/>
          <w:lang w:val="en-US"/>
        </w:rPr>
        <w:t xml:space="preserve"> albeit that Dr Manthata-Cruywagen testified that delivery is imminent as soon as the mother has the urge to push and the urge to push only occurs when the baby’s head has extended to the pelvic brim. </w:t>
      </w:r>
      <w:r w:rsidR="00691299" w:rsidRPr="00F84088">
        <w:rPr>
          <w:rFonts w:asciiTheme="minorHAnsi" w:hAnsiTheme="minorHAnsi" w:cstheme="minorHAnsi"/>
          <w:color w:val="242121"/>
          <w:sz w:val="26"/>
          <w:szCs w:val="26"/>
          <w:lang w:val="en-US"/>
        </w:rPr>
        <w:t xml:space="preserve">I agree with Prof Anthony that Sr Moqhae could not have known at 7am how long it would take for the head to descend, given that the guidelines allow for up to two hours for the head to descend. </w:t>
      </w:r>
    </w:p>
    <w:p w:rsidR="0071169B" w:rsidRDefault="0071169B" w:rsidP="0071169B">
      <w:pPr>
        <w:pStyle w:val="ListParagraph"/>
        <w:rPr>
          <w:rFonts w:asciiTheme="minorHAnsi" w:hAnsiTheme="minorHAnsi" w:cstheme="minorHAnsi"/>
          <w:color w:val="242121"/>
          <w:sz w:val="26"/>
          <w:szCs w:val="26"/>
          <w:lang w:val="en-US"/>
        </w:rPr>
      </w:pPr>
    </w:p>
    <w:p w:rsidR="0071169B"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162.</w:t>
      </w:r>
      <w:r>
        <w:rPr>
          <w:rFonts w:asciiTheme="minorHAnsi" w:hAnsiTheme="minorHAnsi"/>
          <w:color w:val="242121"/>
          <w:sz w:val="24"/>
          <w:szCs w:val="24"/>
          <w:lang w:val="en-US"/>
        </w:rPr>
        <w:tab/>
      </w:r>
      <w:r w:rsidR="004F7CC8" w:rsidRPr="00F84088">
        <w:rPr>
          <w:rFonts w:asciiTheme="minorHAnsi" w:hAnsiTheme="minorHAnsi" w:cstheme="minorHAnsi"/>
          <w:color w:val="242121"/>
          <w:sz w:val="26"/>
          <w:szCs w:val="26"/>
          <w:lang w:val="en-US"/>
        </w:rPr>
        <w:t xml:space="preserve">Another unsatisfactory aspect is that she claimed that because delivery was imminent, she tried to deliver the baby </w:t>
      </w:r>
      <w:r w:rsidR="004F7CC8" w:rsidRPr="00F84088">
        <w:rPr>
          <w:rFonts w:asciiTheme="minorHAnsi" w:hAnsiTheme="minorHAnsi" w:cstheme="minorHAnsi"/>
          <w:i/>
          <w:color w:val="242121"/>
          <w:sz w:val="26"/>
          <w:szCs w:val="26"/>
          <w:lang w:val="en-US"/>
        </w:rPr>
        <w:t>immediately</w:t>
      </w:r>
      <w:r w:rsidR="00691299" w:rsidRPr="00F84088">
        <w:rPr>
          <w:rFonts w:asciiTheme="minorHAnsi" w:hAnsiTheme="minorHAnsi" w:cstheme="minorHAnsi"/>
          <w:color w:val="242121"/>
          <w:sz w:val="26"/>
          <w:szCs w:val="26"/>
          <w:lang w:val="en-US"/>
        </w:rPr>
        <w:t>, which was belied by the fact that</w:t>
      </w:r>
      <w:r w:rsidR="004F7CC8" w:rsidRPr="00F84088">
        <w:rPr>
          <w:rFonts w:asciiTheme="minorHAnsi" w:hAnsiTheme="minorHAnsi" w:cstheme="minorHAnsi"/>
          <w:color w:val="242121"/>
          <w:sz w:val="26"/>
          <w:szCs w:val="26"/>
          <w:lang w:val="en-US"/>
        </w:rPr>
        <w:t xml:space="preserve"> she </w:t>
      </w:r>
      <w:r w:rsidR="00691299" w:rsidRPr="00F84088">
        <w:rPr>
          <w:rFonts w:asciiTheme="minorHAnsi" w:hAnsiTheme="minorHAnsi" w:cstheme="minorHAnsi"/>
          <w:color w:val="242121"/>
          <w:sz w:val="26"/>
          <w:szCs w:val="26"/>
          <w:lang w:val="en-US"/>
        </w:rPr>
        <w:t xml:space="preserve">had </w:t>
      </w:r>
      <w:r w:rsidR="004F7CC8" w:rsidRPr="00F84088">
        <w:rPr>
          <w:rFonts w:asciiTheme="minorHAnsi" w:hAnsiTheme="minorHAnsi" w:cstheme="minorHAnsi"/>
          <w:color w:val="242121"/>
          <w:sz w:val="26"/>
          <w:szCs w:val="26"/>
          <w:lang w:val="en-US"/>
        </w:rPr>
        <w:t xml:space="preserve">spent an hour </w:t>
      </w:r>
      <w:r w:rsidR="00691299" w:rsidRPr="00F84088">
        <w:rPr>
          <w:rFonts w:asciiTheme="minorHAnsi" w:hAnsiTheme="minorHAnsi" w:cstheme="minorHAnsi"/>
          <w:color w:val="242121"/>
          <w:sz w:val="26"/>
          <w:szCs w:val="26"/>
          <w:lang w:val="en-US"/>
        </w:rPr>
        <w:t xml:space="preserve">doing nothing other than </w:t>
      </w:r>
      <w:r w:rsidR="004F7CC8" w:rsidRPr="00F84088">
        <w:rPr>
          <w:rFonts w:asciiTheme="minorHAnsi" w:hAnsiTheme="minorHAnsi" w:cstheme="minorHAnsi"/>
          <w:color w:val="242121"/>
          <w:sz w:val="26"/>
          <w:szCs w:val="26"/>
          <w:lang w:val="en-US"/>
        </w:rPr>
        <w:t>encouraging the plaintiff to bear down</w:t>
      </w:r>
      <w:r w:rsidR="00691299" w:rsidRPr="00F84088">
        <w:rPr>
          <w:rFonts w:asciiTheme="minorHAnsi" w:hAnsiTheme="minorHAnsi" w:cstheme="minorHAnsi"/>
          <w:color w:val="242121"/>
          <w:sz w:val="26"/>
          <w:szCs w:val="26"/>
          <w:lang w:val="en-US"/>
        </w:rPr>
        <w:t xml:space="preserve"> (push)</w:t>
      </w:r>
      <w:r w:rsidR="004F7CC8" w:rsidRPr="00F84088">
        <w:rPr>
          <w:rFonts w:asciiTheme="minorHAnsi" w:hAnsiTheme="minorHAnsi" w:cstheme="minorHAnsi"/>
          <w:color w:val="242121"/>
          <w:sz w:val="26"/>
          <w:szCs w:val="26"/>
          <w:lang w:val="en-US"/>
        </w:rPr>
        <w:t xml:space="preserve"> </w:t>
      </w:r>
      <w:r w:rsidR="00691299" w:rsidRPr="00F84088">
        <w:rPr>
          <w:rFonts w:asciiTheme="minorHAnsi" w:hAnsiTheme="minorHAnsi" w:cstheme="minorHAnsi"/>
          <w:color w:val="242121"/>
          <w:sz w:val="26"/>
          <w:szCs w:val="26"/>
          <w:lang w:val="en-US"/>
        </w:rPr>
        <w:t xml:space="preserve">before baby D was delivered by </w:t>
      </w:r>
      <w:r w:rsidR="00AB2DF1" w:rsidRPr="00F84088">
        <w:rPr>
          <w:rFonts w:asciiTheme="minorHAnsi" w:hAnsiTheme="minorHAnsi" w:cstheme="minorHAnsi"/>
          <w:color w:val="242121"/>
          <w:sz w:val="26"/>
          <w:szCs w:val="26"/>
          <w:lang w:val="en-US"/>
        </w:rPr>
        <w:t xml:space="preserve">way of </w:t>
      </w:r>
      <w:r w:rsidR="00691299" w:rsidRPr="00F84088">
        <w:rPr>
          <w:rFonts w:asciiTheme="minorHAnsi" w:hAnsiTheme="minorHAnsi" w:cstheme="minorHAnsi"/>
          <w:color w:val="242121"/>
          <w:sz w:val="26"/>
          <w:szCs w:val="26"/>
          <w:lang w:val="en-US"/>
        </w:rPr>
        <w:t xml:space="preserve">unassisted natural vaginal birth instead of intervening immediately to alleviate baby D’s distress and </w:t>
      </w:r>
      <w:r w:rsidR="00AB2DF1" w:rsidRPr="00F84088">
        <w:rPr>
          <w:rFonts w:asciiTheme="minorHAnsi" w:hAnsiTheme="minorHAnsi" w:cstheme="minorHAnsi"/>
          <w:color w:val="242121"/>
          <w:sz w:val="26"/>
          <w:szCs w:val="26"/>
          <w:lang w:val="en-US"/>
        </w:rPr>
        <w:t xml:space="preserve">then </w:t>
      </w:r>
      <w:r w:rsidR="00691299" w:rsidRPr="00F84088">
        <w:rPr>
          <w:rFonts w:asciiTheme="minorHAnsi" w:hAnsiTheme="minorHAnsi" w:cstheme="minorHAnsi"/>
          <w:color w:val="242121"/>
          <w:sz w:val="26"/>
          <w:szCs w:val="26"/>
          <w:lang w:val="en-US"/>
        </w:rPr>
        <w:t>expediting delivery by way of assisted birth (be it by means of episiotomy or the use of forceps or preparing the plaintiff for a c-section and arranging transfer to a hospital or</w:t>
      </w:r>
      <w:r w:rsidR="00AB2DF1" w:rsidRPr="00F84088">
        <w:rPr>
          <w:rFonts w:asciiTheme="minorHAnsi" w:hAnsiTheme="minorHAnsi" w:cstheme="minorHAnsi"/>
          <w:color w:val="242121"/>
          <w:sz w:val="26"/>
          <w:szCs w:val="26"/>
          <w:lang w:val="en-US"/>
        </w:rPr>
        <w:t xml:space="preserve"> by vacuum suction).</w:t>
      </w:r>
      <w:r w:rsidR="0071169B" w:rsidRPr="00F84088">
        <w:rPr>
          <w:rFonts w:asciiTheme="minorHAnsi" w:hAnsiTheme="minorHAnsi" w:cstheme="minorHAnsi"/>
          <w:color w:val="242121"/>
          <w:sz w:val="26"/>
          <w:szCs w:val="26"/>
          <w:lang w:val="en-US"/>
        </w:rPr>
        <w:t xml:space="preserve"> </w:t>
      </w:r>
    </w:p>
    <w:p w:rsidR="0071169B" w:rsidRPr="0071169B" w:rsidRDefault="0071169B" w:rsidP="0071169B">
      <w:pPr>
        <w:pStyle w:val="ListParagraph"/>
        <w:rPr>
          <w:rFonts w:asciiTheme="minorHAnsi" w:hAnsiTheme="minorHAnsi" w:cstheme="minorHAnsi"/>
          <w:color w:val="242121"/>
          <w:sz w:val="26"/>
          <w:szCs w:val="26"/>
          <w:lang w:val="en-US"/>
        </w:rPr>
      </w:pPr>
    </w:p>
    <w:p w:rsidR="0071169B"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163.</w:t>
      </w:r>
      <w:r>
        <w:rPr>
          <w:rFonts w:asciiTheme="minorHAnsi" w:hAnsiTheme="minorHAnsi"/>
          <w:color w:val="242121"/>
          <w:sz w:val="24"/>
          <w:szCs w:val="24"/>
          <w:lang w:val="en-US"/>
        </w:rPr>
        <w:tab/>
      </w:r>
      <w:r w:rsidR="00AB2DF1" w:rsidRPr="00F84088">
        <w:rPr>
          <w:rFonts w:asciiTheme="minorHAnsi" w:hAnsiTheme="minorHAnsi" w:cstheme="minorHAnsi"/>
          <w:color w:val="242121"/>
          <w:sz w:val="26"/>
          <w:szCs w:val="26"/>
          <w:lang w:val="en-US"/>
        </w:rPr>
        <w:t xml:space="preserve">A </w:t>
      </w:r>
      <w:r w:rsidR="0071169B" w:rsidRPr="00F84088">
        <w:rPr>
          <w:rFonts w:asciiTheme="minorHAnsi" w:hAnsiTheme="minorHAnsi" w:cstheme="minorHAnsi"/>
          <w:color w:val="242121"/>
          <w:sz w:val="26"/>
          <w:szCs w:val="26"/>
          <w:lang w:val="en-US"/>
        </w:rPr>
        <w:t>further</w:t>
      </w:r>
      <w:r w:rsidR="00AB2DF1" w:rsidRPr="00F84088">
        <w:rPr>
          <w:rFonts w:asciiTheme="minorHAnsi" w:hAnsiTheme="minorHAnsi" w:cstheme="minorHAnsi"/>
          <w:color w:val="242121"/>
          <w:sz w:val="26"/>
          <w:szCs w:val="26"/>
          <w:lang w:val="en-US"/>
        </w:rPr>
        <w:t xml:space="preserve"> unsatisfactory aspect is that whilst Sr Moqhae agreed that the purpose of auscultation of the FHR is to determine if there are late or sustained </w:t>
      </w:r>
      <w:r w:rsidR="006C1766" w:rsidRPr="00F84088">
        <w:rPr>
          <w:rFonts w:asciiTheme="minorHAnsi" w:hAnsiTheme="minorHAnsi" w:cstheme="minorHAnsi"/>
          <w:color w:val="242121"/>
          <w:sz w:val="26"/>
          <w:szCs w:val="26"/>
          <w:lang w:val="en-US"/>
        </w:rPr>
        <w:t>decelerations</w:t>
      </w:r>
      <w:r w:rsidR="00AB2DF1" w:rsidRPr="00F84088">
        <w:rPr>
          <w:rFonts w:asciiTheme="minorHAnsi" w:hAnsiTheme="minorHAnsi" w:cstheme="minorHAnsi"/>
          <w:color w:val="242121"/>
          <w:sz w:val="26"/>
          <w:szCs w:val="26"/>
          <w:lang w:val="en-US"/>
        </w:rPr>
        <w:t xml:space="preserve"> in the foetal heart beat after contractions</w:t>
      </w:r>
      <w:r w:rsidR="006C1766" w:rsidRPr="00F84088">
        <w:rPr>
          <w:rFonts w:asciiTheme="minorHAnsi" w:hAnsiTheme="minorHAnsi" w:cstheme="minorHAnsi"/>
          <w:color w:val="242121"/>
          <w:sz w:val="26"/>
          <w:szCs w:val="26"/>
          <w:lang w:val="en-US"/>
        </w:rPr>
        <w:t xml:space="preserve"> </w:t>
      </w:r>
      <w:r w:rsidR="00AB2DF1" w:rsidRPr="00F84088">
        <w:rPr>
          <w:rFonts w:asciiTheme="minorHAnsi" w:hAnsiTheme="minorHAnsi" w:cstheme="minorHAnsi"/>
          <w:color w:val="242121"/>
          <w:sz w:val="26"/>
          <w:szCs w:val="26"/>
          <w:lang w:val="en-US"/>
        </w:rPr>
        <w:t xml:space="preserve"> in order to </w:t>
      </w:r>
      <w:r w:rsidR="006C1766" w:rsidRPr="00F84088">
        <w:rPr>
          <w:rFonts w:asciiTheme="minorHAnsi" w:hAnsiTheme="minorHAnsi" w:cstheme="minorHAnsi"/>
          <w:color w:val="242121"/>
          <w:sz w:val="26"/>
          <w:szCs w:val="26"/>
          <w:lang w:val="en-US"/>
        </w:rPr>
        <w:t xml:space="preserve">detect foetal distress </w:t>
      </w:r>
      <w:r w:rsidR="00AB2DF1" w:rsidRPr="00F84088">
        <w:rPr>
          <w:rFonts w:asciiTheme="minorHAnsi" w:hAnsiTheme="minorHAnsi" w:cstheme="minorHAnsi"/>
          <w:color w:val="242121"/>
          <w:sz w:val="26"/>
          <w:szCs w:val="26"/>
          <w:lang w:val="en-US"/>
        </w:rPr>
        <w:t xml:space="preserve">and that the only way to do this is by measuring the FHR before, during and after contractions, she sought to justify the failure of the night shift midwife to do so (i) because at Hillbrow clinic, they use a foetoscope notwithstanding that, according to Sr Moqhae, one cannot determine decelerations with a foetoscope as a foetoscope can only tell one if there is tachycardia or bradycardia and (ii) </w:t>
      </w:r>
      <w:r w:rsidR="006C1766" w:rsidRPr="00F84088">
        <w:rPr>
          <w:rFonts w:asciiTheme="minorHAnsi" w:hAnsiTheme="minorHAnsi" w:cstheme="minorHAnsi"/>
          <w:color w:val="242121"/>
          <w:sz w:val="26"/>
          <w:szCs w:val="26"/>
          <w:lang w:val="en-US"/>
        </w:rPr>
        <w:t>the evidence was that Hillbrow clinic is equipped with a stethoscope which does permit auscultation of the FHR, which leads me to the inescapable and necessary inference that the midwives did not make use of such instrument by their own choosing. Later during cross-examination Sr Moqhae sought to mould her evidence</w:t>
      </w:r>
      <w:r w:rsidR="0071169B" w:rsidRPr="00F84088">
        <w:rPr>
          <w:rFonts w:asciiTheme="minorHAnsi" w:hAnsiTheme="minorHAnsi" w:cstheme="minorHAnsi"/>
          <w:color w:val="242121"/>
          <w:sz w:val="26"/>
          <w:szCs w:val="26"/>
          <w:lang w:val="en-US"/>
        </w:rPr>
        <w:t>, ostensibly in an attempt to justify her own failure to auscultate the FHR at 7 am or thereafter,</w:t>
      </w:r>
      <w:r w:rsidR="006C1766" w:rsidRPr="00F84088">
        <w:rPr>
          <w:rFonts w:asciiTheme="minorHAnsi" w:hAnsiTheme="minorHAnsi" w:cstheme="minorHAnsi"/>
          <w:color w:val="242121"/>
          <w:sz w:val="26"/>
          <w:szCs w:val="26"/>
          <w:lang w:val="en-US"/>
        </w:rPr>
        <w:t xml:space="preserve"> by stating that</w:t>
      </w:r>
      <w:r w:rsidR="00875A82" w:rsidRPr="00F84088">
        <w:rPr>
          <w:rFonts w:asciiTheme="minorHAnsi" w:hAnsiTheme="minorHAnsi" w:cstheme="minorHAnsi"/>
          <w:color w:val="242121"/>
          <w:sz w:val="26"/>
          <w:szCs w:val="26"/>
          <w:lang w:val="en-US"/>
        </w:rPr>
        <w:t xml:space="preserve"> the plaint</w:t>
      </w:r>
      <w:r w:rsidR="0071169B" w:rsidRPr="00F84088">
        <w:rPr>
          <w:rFonts w:asciiTheme="minorHAnsi" w:hAnsiTheme="minorHAnsi" w:cstheme="minorHAnsi"/>
          <w:color w:val="242121"/>
          <w:sz w:val="26"/>
          <w:szCs w:val="26"/>
          <w:lang w:val="en-US"/>
        </w:rPr>
        <w:t xml:space="preserve">iff would not allow her to put </w:t>
      </w:r>
      <w:r w:rsidR="00875A82" w:rsidRPr="00F84088">
        <w:rPr>
          <w:rFonts w:asciiTheme="minorHAnsi" w:hAnsiTheme="minorHAnsi" w:cstheme="minorHAnsi"/>
          <w:color w:val="242121"/>
          <w:sz w:val="26"/>
          <w:szCs w:val="26"/>
          <w:lang w:val="en-US"/>
        </w:rPr>
        <w:t xml:space="preserve">the foetoscope on her (plaintiff’s) abdomen and that during contractions the plaintiff would change positions. </w:t>
      </w:r>
      <w:r w:rsidR="0071169B" w:rsidRPr="00F84088">
        <w:rPr>
          <w:rFonts w:asciiTheme="minorHAnsi" w:hAnsiTheme="minorHAnsi" w:cstheme="minorHAnsi"/>
          <w:color w:val="242121"/>
          <w:sz w:val="26"/>
          <w:szCs w:val="26"/>
          <w:lang w:val="en-US"/>
        </w:rPr>
        <w:t xml:space="preserve"> She again sought to mould her evidence after </w:t>
      </w:r>
      <w:r w:rsidR="005D22A1" w:rsidRPr="00F84088">
        <w:rPr>
          <w:rFonts w:asciiTheme="minorHAnsi" w:hAnsiTheme="minorHAnsi" w:cstheme="minorHAnsi"/>
          <w:color w:val="242121"/>
          <w:sz w:val="26"/>
          <w:szCs w:val="26"/>
          <w:lang w:val="en-US"/>
        </w:rPr>
        <w:t xml:space="preserve">being asked </w:t>
      </w:r>
      <w:r w:rsidR="0071169B" w:rsidRPr="00F84088">
        <w:rPr>
          <w:rFonts w:asciiTheme="minorHAnsi" w:hAnsiTheme="minorHAnsi" w:cstheme="minorHAnsi"/>
          <w:color w:val="242121"/>
          <w:sz w:val="26"/>
          <w:szCs w:val="26"/>
          <w:lang w:val="en-US"/>
        </w:rPr>
        <w:t xml:space="preserve">during cross-examination </w:t>
      </w:r>
      <w:r w:rsidR="005D22A1" w:rsidRPr="00F84088">
        <w:rPr>
          <w:rFonts w:asciiTheme="minorHAnsi" w:hAnsiTheme="minorHAnsi" w:cstheme="minorHAnsi"/>
          <w:color w:val="242121"/>
          <w:sz w:val="26"/>
          <w:szCs w:val="26"/>
          <w:lang w:val="en-US"/>
        </w:rPr>
        <w:t xml:space="preserve">why the staff including Sr Moqhae, having realized that communication with the plaintiff was problematic, failed to take any steps to </w:t>
      </w:r>
      <w:r w:rsidR="005D22A1" w:rsidRPr="00F84088">
        <w:rPr>
          <w:rFonts w:asciiTheme="minorHAnsi" w:hAnsiTheme="minorHAnsi" w:cstheme="minorHAnsi"/>
          <w:color w:val="242121"/>
          <w:sz w:val="26"/>
          <w:szCs w:val="26"/>
          <w:lang w:val="en-US"/>
        </w:rPr>
        <w:lastRenderedPageBreak/>
        <w:t>arrange for the plaintiff’s husband to be present so that he could assist in interpreting what was being said. Her answer was that</w:t>
      </w:r>
      <w:r w:rsidR="0071169B" w:rsidRPr="00F84088">
        <w:rPr>
          <w:rFonts w:asciiTheme="minorHAnsi" w:hAnsiTheme="minorHAnsi" w:cstheme="minorHAnsi"/>
          <w:color w:val="242121"/>
          <w:sz w:val="26"/>
          <w:szCs w:val="26"/>
          <w:lang w:val="en-US"/>
        </w:rPr>
        <w:t xml:space="preserve"> the situation </w:t>
      </w:r>
      <w:r w:rsidR="005D22A1" w:rsidRPr="00F84088">
        <w:rPr>
          <w:rFonts w:asciiTheme="minorHAnsi" w:hAnsiTheme="minorHAnsi" w:cstheme="minorHAnsi"/>
          <w:color w:val="242121"/>
          <w:sz w:val="26"/>
          <w:szCs w:val="26"/>
          <w:lang w:val="en-US"/>
        </w:rPr>
        <w:t>(</w:t>
      </w:r>
      <w:r w:rsidR="0071169B" w:rsidRPr="00F84088">
        <w:rPr>
          <w:rFonts w:asciiTheme="minorHAnsi" w:hAnsiTheme="minorHAnsi" w:cstheme="minorHAnsi"/>
          <w:color w:val="242121"/>
          <w:sz w:val="26"/>
          <w:szCs w:val="26"/>
          <w:lang w:val="en-US"/>
        </w:rPr>
        <w:t>leading up to delivery</w:t>
      </w:r>
      <w:r w:rsidR="005D22A1" w:rsidRPr="00F84088">
        <w:rPr>
          <w:rFonts w:asciiTheme="minorHAnsi" w:hAnsiTheme="minorHAnsi" w:cstheme="minorHAnsi"/>
          <w:color w:val="242121"/>
          <w:sz w:val="26"/>
          <w:szCs w:val="26"/>
          <w:lang w:val="en-US"/>
        </w:rPr>
        <w:t>)</w:t>
      </w:r>
      <w:r w:rsidR="0071169B" w:rsidRPr="00F84088">
        <w:rPr>
          <w:rFonts w:asciiTheme="minorHAnsi" w:hAnsiTheme="minorHAnsi" w:cstheme="minorHAnsi"/>
          <w:color w:val="242121"/>
          <w:sz w:val="26"/>
          <w:szCs w:val="26"/>
          <w:lang w:val="en-US"/>
        </w:rPr>
        <w:t xml:space="preserve"> was chaotic, and they were trying to save baby D</w:t>
      </w:r>
      <w:r w:rsidR="005D22A1" w:rsidRPr="00F84088">
        <w:rPr>
          <w:rFonts w:asciiTheme="minorHAnsi" w:hAnsiTheme="minorHAnsi" w:cstheme="minorHAnsi"/>
          <w:color w:val="242121"/>
          <w:sz w:val="26"/>
          <w:szCs w:val="26"/>
          <w:lang w:val="en-US"/>
        </w:rPr>
        <w:t>. It was then put to Sr Moqhae that the situation was becoming increasingly chaotic because she was not taking the correct steps. She then stated that she was encouraging the plaintiff to push only with contractions and that she listened to the FHR whenever the plaintiff allowed her to, ostensibly to portend that she knew what the condition of baby D was.</w:t>
      </w:r>
    </w:p>
    <w:p w:rsidR="0071169B" w:rsidRDefault="0071169B" w:rsidP="0071169B">
      <w:pPr>
        <w:pStyle w:val="ListParagraph"/>
        <w:rPr>
          <w:rFonts w:asciiTheme="minorHAnsi" w:hAnsiTheme="minorHAnsi" w:cstheme="minorHAnsi"/>
          <w:color w:val="242121"/>
          <w:sz w:val="26"/>
          <w:szCs w:val="26"/>
          <w:lang w:val="en-US"/>
        </w:rPr>
      </w:pPr>
    </w:p>
    <w:p w:rsidR="00EE0D22"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sidRPr="00AB2DF1">
        <w:rPr>
          <w:rFonts w:asciiTheme="minorHAnsi" w:hAnsiTheme="minorHAnsi"/>
          <w:color w:val="242121"/>
          <w:sz w:val="24"/>
          <w:szCs w:val="24"/>
          <w:lang w:val="en-US"/>
        </w:rPr>
        <w:t>164.</w:t>
      </w:r>
      <w:r w:rsidRPr="00AB2DF1">
        <w:rPr>
          <w:rFonts w:asciiTheme="minorHAnsi" w:hAnsiTheme="minorHAnsi"/>
          <w:color w:val="242121"/>
          <w:sz w:val="24"/>
          <w:szCs w:val="24"/>
          <w:lang w:val="en-US"/>
        </w:rPr>
        <w:tab/>
      </w:r>
      <w:r w:rsidR="0071169B" w:rsidRPr="00F84088">
        <w:rPr>
          <w:rFonts w:asciiTheme="minorHAnsi" w:hAnsiTheme="minorHAnsi" w:cstheme="minorHAnsi"/>
          <w:color w:val="242121"/>
          <w:sz w:val="26"/>
          <w:szCs w:val="26"/>
          <w:lang w:val="en-US"/>
        </w:rPr>
        <w:t xml:space="preserve">Yet a further </w:t>
      </w:r>
      <w:r w:rsidR="00875A82" w:rsidRPr="00F84088">
        <w:rPr>
          <w:rFonts w:asciiTheme="minorHAnsi" w:hAnsiTheme="minorHAnsi" w:cstheme="minorHAnsi"/>
          <w:color w:val="242121"/>
          <w:sz w:val="26"/>
          <w:szCs w:val="26"/>
          <w:lang w:val="en-US"/>
        </w:rPr>
        <w:t xml:space="preserve">unsatisfactory aspect is in relation to the </w:t>
      </w:r>
      <w:r w:rsidR="0071169B" w:rsidRPr="00F84088">
        <w:rPr>
          <w:rFonts w:asciiTheme="minorHAnsi" w:hAnsiTheme="minorHAnsi" w:cstheme="minorHAnsi"/>
          <w:color w:val="242121"/>
          <w:sz w:val="26"/>
          <w:szCs w:val="26"/>
          <w:lang w:val="en-US"/>
        </w:rPr>
        <w:t>astonishing</w:t>
      </w:r>
      <w:r w:rsidR="00875A82" w:rsidRPr="00F84088">
        <w:rPr>
          <w:rFonts w:asciiTheme="minorHAnsi" w:hAnsiTheme="minorHAnsi" w:cstheme="minorHAnsi"/>
          <w:color w:val="242121"/>
          <w:sz w:val="26"/>
          <w:szCs w:val="26"/>
          <w:lang w:val="en-US"/>
        </w:rPr>
        <w:t xml:space="preserve"> explanation </w:t>
      </w:r>
      <w:r w:rsidR="0071169B" w:rsidRPr="00F84088">
        <w:rPr>
          <w:rFonts w:asciiTheme="minorHAnsi" w:hAnsiTheme="minorHAnsi" w:cstheme="minorHAnsi"/>
          <w:color w:val="242121"/>
          <w:sz w:val="26"/>
          <w:szCs w:val="26"/>
          <w:lang w:val="en-US"/>
        </w:rPr>
        <w:t>Sr Moqhae</w:t>
      </w:r>
      <w:r w:rsidR="00875A82" w:rsidRPr="00F84088">
        <w:rPr>
          <w:rFonts w:asciiTheme="minorHAnsi" w:hAnsiTheme="minorHAnsi" w:cstheme="minorHAnsi"/>
          <w:color w:val="242121"/>
          <w:sz w:val="26"/>
          <w:szCs w:val="26"/>
          <w:lang w:val="en-US"/>
        </w:rPr>
        <w:t xml:space="preserve"> provided for not following the guidelines </w:t>
      </w:r>
      <w:r w:rsidR="0071169B" w:rsidRPr="00F84088">
        <w:rPr>
          <w:rFonts w:asciiTheme="minorHAnsi" w:hAnsiTheme="minorHAnsi" w:cstheme="minorHAnsi"/>
          <w:color w:val="242121"/>
          <w:sz w:val="26"/>
          <w:szCs w:val="26"/>
          <w:lang w:val="en-US"/>
        </w:rPr>
        <w:t xml:space="preserve">in relation to </w:t>
      </w:r>
      <w:r w:rsidR="00875A82" w:rsidRPr="00F84088">
        <w:rPr>
          <w:rFonts w:asciiTheme="minorHAnsi" w:hAnsiTheme="minorHAnsi" w:cstheme="minorHAnsi"/>
          <w:color w:val="242121"/>
          <w:sz w:val="26"/>
          <w:szCs w:val="26"/>
          <w:lang w:val="en-US"/>
        </w:rPr>
        <w:t>the management of meconium</w:t>
      </w:r>
      <w:r w:rsidR="0071169B" w:rsidRPr="00F84088">
        <w:rPr>
          <w:rFonts w:asciiTheme="minorHAnsi" w:hAnsiTheme="minorHAnsi" w:cstheme="minorHAnsi"/>
          <w:color w:val="242121"/>
          <w:sz w:val="26"/>
          <w:szCs w:val="26"/>
          <w:lang w:val="en-US"/>
        </w:rPr>
        <w:t xml:space="preserve">, </w:t>
      </w:r>
      <w:r w:rsidR="005D22A1" w:rsidRPr="00F84088">
        <w:rPr>
          <w:rFonts w:asciiTheme="minorHAnsi" w:hAnsiTheme="minorHAnsi" w:cstheme="minorHAnsi"/>
          <w:color w:val="242121"/>
          <w:sz w:val="26"/>
          <w:szCs w:val="26"/>
          <w:lang w:val="en-US"/>
        </w:rPr>
        <w:t>amongst others</w:t>
      </w:r>
      <w:r w:rsidR="0071169B" w:rsidRPr="00F84088">
        <w:rPr>
          <w:rFonts w:asciiTheme="minorHAnsi" w:hAnsiTheme="minorHAnsi" w:cstheme="minorHAnsi"/>
          <w:color w:val="242121"/>
          <w:sz w:val="26"/>
          <w:szCs w:val="26"/>
          <w:lang w:val="en-US"/>
        </w:rPr>
        <w:t xml:space="preserve">, </w:t>
      </w:r>
      <w:r w:rsidR="00875A82" w:rsidRPr="00F84088">
        <w:rPr>
          <w:rFonts w:asciiTheme="minorHAnsi" w:hAnsiTheme="minorHAnsi" w:cstheme="minorHAnsi"/>
          <w:color w:val="242121"/>
          <w:sz w:val="26"/>
          <w:szCs w:val="26"/>
          <w:lang w:val="en-US"/>
        </w:rPr>
        <w:t xml:space="preserve">to suction the baby’s mouth and nose </w:t>
      </w:r>
      <w:r w:rsidR="00875A82" w:rsidRPr="00F84088">
        <w:rPr>
          <w:rFonts w:asciiTheme="minorHAnsi" w:hAnsiTheme="minorHAnsi" w:cstheme="minorHAnsi"/>
          <w:i/>
          <w:color w:val="242121"/>
          <w:sz w:val="26"/>
          <w:szCs w:val="26"/>
          <w:lang w:val="en-US"/>
        </w:rPr>
        <w:t>before</w:t>
      </w:r>
      <w:r w:rsidR="00875A82" w:rsidRPr="00F84088">
        <w:rPr>
          <w:rFonts w:asciiTheme="minorHAnsi" w:hAnsiTheme="minorHAnsi" w:cstheme="minorHAnsi"/>
          <w:color w:val="242121"/>
          <w:sz w:val="26"/>
          <w:szCs w:val="26"/>
          <w:lang w:val="en-US"/>
        </w:rPr>
        <w:t xml:space="preserve"> the trunk is delivered. </w:t>
      </w:r>
      <w:r w:rsidR="0071169B" w:rsidRPr="00F84088">
        <w:rPr>
          <w:rFonts w:asciiTheme="minorHAnsi" w:hAnsiTheme="minorHAnsi" w:cstheme="minorHAnsi"/>
          <w:color w:val="242121"/>
          <w:sz w:val="26"/>
          <w:szCs w:val="26"/>
          <w:lang w:val="en-US"/>
        </w:rPr>
        <w:t>Her explanation was to the effect that the plaintiff was restless as she was pushing and they could not understand each other and that is why she merely wiped baby D’s face because she could only put a suction into his mouth if the plaintiff stopped pushing and Sr Moqhae could not get the plaintiff to stop pushing.</w:t>
      </w:r>
      <w:r w:rsidR="00875A82" w:rsidRPr="00F84088">
        <w:rPr>
          <w:rFonts w:asciiTheme="minorHAnsi" w:hAnsiTheme="minorHAnsi" w:cstheme="minorHAnsi"/>
          <w:color w:val="242121"/>
          <w:sz w:val="26"/>
          <w:szCs w:val="26"/>
          <w:lang w:val="en-US"/>
        </w:rPr>
        <w:t xml:space="preserve"> </w:t>
      </w:r>
    </w:p>
    <w:p w:rsidR="00EE0D22" w:rsidRDefault="00EE0D22" w:rsidP="00BA0020">
      <w:pPr>
        <w:pStyle w:val="ListParagraph"/>
        <w:rPr>
          <w:rFonts w:asciiTheme="minorHAnsi" w:hAnsiTheme="minorHAnsi" w:cstheme="minorHAnsi"/>
          <w:color w:val="242121"/>
          <w:sz w:val="26"/>
          <w:szCs w:val="26"/>
          <w:lang w:val="en-US"/>
        </w:rPr>
      </w:pPr>
    </w:p>
    <w:p w:rsidR="002A73D3"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165.</w:t>
      </w:r>
      <w:r>
        <w:rPr>
          <w:rFonts w:asciiTheme="minorHAnsi" w:hAnsiTheme="minorHAnsi"/>
          <w:color w:val="242121"/>
          <w:sz w:val="24"/>
          <w:szCs w:val="24"/>
          <w:lang w:val="en-US"/>
        </w:rPr>
        <w:tab/>
      </w:r>
      <w:r w:rsidR="009A3F70" w:rsidRPr="00F84088">
        <w:rPr>
          <w:rFonts w:asciiTheme="minorHAnsi" w:hAnsiTheme="minorHAnsi" w:cstheme="minorHAnsi"/>
          <w:color w:val="242121"/>
          <w:sz w:val="26"/>
          <w:szCs w:val="26"/>
          <w:lang w:val="en-US"/>
        </w:rPr>
        <w:t xml:space="preserve">Having regard to all </w:t>
      </w:r>
      <w:r w:rsidR="00D75148" w:rsidRPr="00F84088">
        <w:rPr>
          <w:rFonts w:asciiTheme="minorHAnsi" w:hAnsiTheme="minorHAnsi" w:cstheme="minorHAnsi"/>
          <w:color w:val="242121"/>
          <w:sz w:val="26"/>
          <w:szCs w:val="26"/>
          <w:lang w:val="en-US"/>
        </w:rPr>
        <w:t>the issues raised above</w:t>
      </w:r>
      <w:r w:rsidR="009A3F70" w:rsidRPr="00F84088">
        <w:rPr>
          <w:rFonts w:asciiTheme="minorHAnsi" w:hAnsiTheme="minorHAnsi" w:cstheme="minorHAnsi"/>
          <w:color w:val="242121"/>
          <w:sz w:val="26"/>
          <w:szCs w:val="26"/>
          <w:lang w:val="en-US"/>
        </w:rPr>
        <w:t xml:space="preserve">, I am not persuaded that </w:t>
      </w:r>
      <w:r w:rsidR="009A3F70" w:rsidRPr="00F84088">
        <w:rPr>
          <w:rFonts w:asciiTheme="minorHAnsi" w:hAnsiTheme="minorHAnsi" w:cstheme="minorHAnsi"/>
          <w:color w:val="000000"/>
          <w:sz w:val="26"/>
          <w:szCs w:val="26"/>
        </w:rPr>
        <w:t xml:space="preserve">the quality, integrity and independence of </w:t>
      </w:r>
      <w:r w:rsidR="00D75148" w:rsidRPr="00F84088">
        <w:rPr>
          <w:rFonts w:asciiTheme="minorHAnsi" w:hAnsiTheme="minorHAnsi" w:cstheme="minorHAnsi"/>
          <w:color w:val="000000"/>
          <w:sz w:val="26"/>
          <w:szCs w:val="26"/>
        </w:rPr>
        <w:t xml:space="preserve">Sr Moqhae’s </w:t>
      </w:r>
      <w:r w:rsidR="009A3F70" w:rsidRPr="00F84088">
        <w:rPr>
          <w:rFonts w:asciiTheme="minorHAnsi" w:hAnsiTheme="minorHAnsi" w:cstheme="minorHAnsi"/>
          <w:color w:val="000000"/>
          <w:sz w:val="26"/>
          <w:szCs w:val="26"/>
        </w:rPr>
        <w:t>recall</w:t>
      </w:r>
      <w:r w:rsidR="009A3F70" w:rsidRPr="00F84088">
        <w:rPr>
          <w:rFonts w:asciiTheme="minorHAnsi" w:hAnsiTheme="minorHAnsi" w:cstheme="minorHAnsi"/>
          <w:color w:val="242121"/>
          <w:sz w:val="26"/>
          <w:szCs w:val="26"/>
          <w:lang w:val="en-US"/>
        </w:rPr>
        <w:t xml:space="preserve"> of the events</w:t>
      </w:r>
      <w:r w:rsidR="007070AC" w:rsidRPr="00F84088">
        <w:rPr>
          <w:rFonts w:asciiTheme="minorHAnsi" w:hAnsiTheme="minorHAnsi" w:cstheme="minorHAnsi"/>
          <w:color w:val="242121"/>
          <w:sz w:val="26"/>
          <w:szCs w:val="26"/>
          <w:lang w:val="en-US"/>
        </w:rPr>
        <w:t xml:space="preserve"> (</w:t>
      </w:r>
      <w:r w:rsidR="009A3F70" w:rsidRPr="00F84088">
        <w:rPr>
          <w:rFonts w:asciiTheme="minorHAnsi" w:hAnsiTheme="minorHAnsi" w:cstheme="minorHAnsi"/>
          <w:color w:val="242121"/>
          <w:sz w:val="26"/>
          <w:szCs w:val="26"/>
          <w:lang w:val="en-US"/>
        </w:rPr>
        <w:t xml:space="preserve">more specifically, </w:t>
      </w:r>
      <w:r w:rsidR="00D75148" w:rsidRPr="00F84088">
        <w:rPr>
          <w:rFonts w:asciiTheme="minorHAnsi" w:hAnsiTheme="minorHAnsi" w:cstheme="minorHAnsi"/>
          <w:color w:val="242121"/>
          <w:sz w:val="26"/>
          <w:szCs w:val="26"/>
          <w:lang w:val="en-US"/>
        </w:rPr>
        <w:t>in regard to</w:t>
      </w:r>
      <w:r w:rsidR="009A3F70" w:rsidRPr="00F84088">
        <w:rPr>
          <w:rFonts w:asciiTheme="minorHAnsi" w:hAnsiTheme="minorHAnsi" w:cstheme="minorHAnsi"/>
          <w:color w:val="242121"/>
          <w:sz w:val="26"/>
          <w:szCs w:val="26"/>
          <w:lang w:val="en-US"/>
        </w:rPr>
        <w:t xml:space="preserve"> how she managed the maternal and foetal condition between 7 am and 8am</w:t>
      </w:r>
      <w:r w:rsidR="007070AC" w:rsidRPr="00F84088">
        <w:rPr>
          <w:rFonts w:asciiTheme="minorHAnsi" w:hAnsiTheme="minorHAnsi" w:cstheme="minorHAnsi"/>
          <w:color w:val="242121"/>
          <w:sz w:val="26"/>
          <w:szCs w:val="26"/>
          <w:lang w:val="en-US"/>
        </w:rPr>
        <w:t>)</w:t>
      </w:r>
      <w:r w:rsidR="009A3F70" w:rsidRPr="00F84088">
        <w:rPr>
          <w:rFonts w:asciiTheme="minorHAnsi" w:hAnsiTheme="minorHAnsi" w:cstheme="minorHAnsi"/>
          <w:color w:val="242121"/>
          <w:sz w:val="26"/>
          <w:szCs w:val="26"/>
          <w:lang w:val="en-US"/>
        </w:rPr>
        <w:t xml:space="preserve"> </w:t>
      </w:r>
      <w:r w:rsidR="00565C31" w:rsidRPr="00F84088">
        <w:rPr>
          <w:rFonts w:asciiTheme="minorHAnsi" w:hAnsiTheme="minorHAnsi" w:cstheme="minorHAnsi"/>
          <w:color w:val="242121"/>
          <w:sz w:val="26"/>
          <w:szCs w:val="26"/>
          <w:lang w:val="en-US"/>
        </w:rPr>
        <w:t>i</w:t>
      </w:r>
      <w:r w:rsidR="009A3F70" w:rsidRPr="00F84088">
        <w:rPr>
          <w:rFonts w:asciiTheme="minorHAnsi" w:hAnsiTheme="minorHAnsi" w:cstheme="minorHAnsi"/>
          <w:color w:val="242121"/>
          <w:sz w:val="26"/>
          <w:szCs w:val="26"/>
          <w:lang w:val="en-US"/>
        </w:rPr>
        <w:t xml:space="preserve">s </w:t>
      </w:r>
      <w:r w:rsidR="00565C31" w:rsidRPr="00F84088">
        <w:rPr>
          <w:rFonts w:asciiTheme="minorHAnsi" w:hAnsiTheme="minorHAnsi" w:cstheme="minorHAnsi"/>
          <w:color w:val="242121"/>
          <w:sz w:val="26"/>
          <w:szCs w:val="26"/>
          <w:lang w:val="en-US"/>
        </w:rPr>
        <w:t xml:space="preserve">such that Sr Moqhae’s version of events can be considered reliable or credible in so far as it is in conflict with </w:t>
      </w:r>
      <w:r w:rsidR="007070AC" w:rsidRPr="00F84088">
        <w:rPr>
          <w:rFonts w:asciiTheme="minorHAnsi" w:hAnsiTheme="minorHAnsi" w:cstheme="minorHAnsi"/>
          <w:color w:val="242121"/>
          <w:sz w:val="26"/>
          <w:szCs w:val="26"/>
          <w:lang w:val="en-US"/>
        </w:rPr>
        <w:t xml:space="preserve">the plaintiff’s evidence, namely, that Sr Moqhae injected something into the plaintiff’s thigh after , she experienced intensified contraction pain very shortly after which Baby D was born, or in so far as it is in conflict with </w:t>
      </w:r>
      <w:r w:rsidR="00565C31" w:rsidRPr="00F84088">
        <w:rPr>
          <w:rFonts w:asciiTheme="minorHAnsi" w:hAnsiTheme="minorHAnsi" w:cstheme="minorHAnsi"/>
          <w:color w:val="242121"/>
          <w:sz w:val="26"/>
          <w:szCs w:val="26"/>
          <w:lang w:val="en-US"/>
        </w:rPr>
        <w:t>Prof Anthony’</w:t>
      </w:r>
      <w:r w:rsidR="007070AC" w:rsidRPr="00F84088">
        <w:rPr>
          <w:rFonts w:asciiTheme="minorHAnsi" w:hAnsiTheme="minorHAnsi" w:cstheme="minorHAnsi"/>
          <w:color w:val="242121"/>
          <w:sz w:val="26"/>
          <w:szCs w:val="26"/>
          <w:lang w:val="en-US"/>
        </w:rPr>
        <w:t>s evidence</w:t>
      </w:r>
      <w:r w:rsidR="00565C31">
        <w:rPr>
          <w:rStyle w:val="FootnoteReference"/>
          <w:rFonts w:asciiTheme="minorHAnsi" w:hAnsiTheme="minorHAnsi" w:cstheme="minorHAnsi"/>
          <w:color w:val="242121"/>
          <w:sz w:val="26"/>
          <w:szCs w:val="26"/>
          <w:lang w:val="en-US"/>
        </w:rPr>
        <w:footnoteReference w:id="27"/>
      </w:r>
      <w:r w:rsidR="00565C31" w:rsidRPr="00F84088">
        <w:rPr>
          <w:rFonts w:asciiTheme="minorHAnsi" w:hAnsiTheme="minorHAnsi" w:cstheme="minorHAnsi"/>
          <w:color w:val="242121"/>
          <w:sz w:val="26"/>
          <w:szCs w:val="26"/>
          <w:lang w:val="en-US"/>
        </w:rPr>
        <w:t xml:space="preserve"> discussed below.</w:t>
      </w:r>
      <w:r w:rsidR="00D75148" w:rsidRPr="00F84088">
        <w:rPr>
          <w:rFonts w:asciiTheme="minorHAnsi" w:hAnsiTheme="minorHAnsi" w:cstheme="minorHAnsi"/>
          <w:color w:val="242121"/>
          <w:sz w:val="26"/>
          <w:szCs w:val="26"/>
          <w:lang w:val="en-US"/>
        </w:rPr>
        <w:t xml:space="preserve"> </w:t>
      </w:r>
    </w:p>
    <w:p w:rsidR="002A73D3" w:rsidRDefault="002A73D3" w:rsidP="00BA0020">
      <w:pPr>
        <w:pStyle w:val="ListParagraph"/>
        <w:rPr>
          <w:rFonts w:asciiTheme="minorHAnsi" w:hAnsiTheme="minorHAnsi" w:cstheme="minorHAnsi"/>
          <w:color w:val="242121"/>
          <w:sz w:val="26"/>
          <w:szCs w:val="26"/>
          <w:lang w:val="en-US"/>
        </w:rPr>
      </w:pPr>
    </w:p>
    <w:p w:rsidR="00D96DEE"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166.</w:t>
      </w:r>
      <w:r>
        <w:rPr>
          <w:rFonts w:asciiTheme="minorHAnsi" w:hAnsiTheme="minorHAnsi"/>
          <w:color w:val="242121"/>
          <w:sz w:val="24"/>
          <w:szCs w:val="24"/>
          <w:lang w:val="en-US"/>
        </w:rPr>
        <w:tab/>
      </w:r>
      <w:r w:rsidR="00B32FD1" w:rsidRPr="00F84088">
        <w:rPr>
          <w:rFonts w:asciiTheme="minorHAnsi" w:hAnsiTheme="minorHAnsi" w:cstheme="minorHAnsi"/>
          <w:color w:val="242121"/>
          <w:sz w:val="26"/>
          <w:szCs w:val="26"/>
          <w:lang w:val="en-US"/>
        </w:rPr>
        <w:t>Before dealing with Prof Anthony’s evidence, it convenient to first deal with Dr Manthata-Cruywagen’s evidence. In relation to her conclusion in her addendum report that the brain injury that baby D sustained was attributable to placental insufficiency or placental abnormality caused by the plaintiff’s use of khat during pregnancy, suffice it to say that</w:t>
      </w:r>
      <w:r w:rsidR="00F72B14" w:rsidRPr="00F84088">
        <w:rPr>
          <w:rFonts w:asciiTheme="minorHAnsi" w:hAnsiTheme="minorHAnsi" w:cstheme="minorHAnsi"/>
          <w:color w:val="242121"/>
          <w:sz w:val="26"/>
          <w:szCs w:val="26"/>
          <w:lang w:val="en-US"/>
        </w:rPr>
        <w:t xml:space="preserve"> her opinion was based on an assumption of placental pathology in the absence of factual evidence of placental pathology. In her testimony she confirmed having relied on a cryptic note that went no further than to raise a query as to whether the </w:t>
      </w:r>
      <w:r w:rsidR="00D96DEE" w:rsidRPr="00F84088">
        <w:rPr>
          <w:rFonts w:asciiTheme="minorHAnsi" w:hAnsiTheme="minorHAnsi" w:cstheme="minorHAnsi"/>
          <w:color w:val="242121"/>
          <w:sz w:val="26"/>
          <w:szCs w:val="26"/>
          <w:lang w:val="en-US"/>
        </w:rPr>
        <w:t>plaintiff had chewed</w:t>
      </w:r>
      <w:r w:rsidR="00F72B14" w:rsidRPr="00F84088">
        <w:rPr>
          <w:rFonts w:asciiTheme="minorHAnsi" w:hAnsiTheme="minorHAnsi" w:cstheme="minorHAnsi"/>
          <w:color w:val="242121"/>
          <w:sz w:val="26"/>
          <w:szCs w:val="26"/>
          <w:lang w:val="en-US"/>
        </w:rPr>
        <w:t xml:space="preserve"> khat occasionally. Dr Manthata-Cruywagen testified that she interpreted the note to mean that the plaintiff admitted to using khat during her pregnancy, an interpretation that was not at all discernable </w:t>
      </w:r>
      <w:r w:rsidR="002002D0" w:rsidRPr="00F84088">
        <w:rPr>
          <w:rFonts w:asciiTheme="minorHAnsi" w:hAnsiTheme="minorHAnsi" w:cstheme="minorHAnsi"/>
          <w:color w:val="242121"/>
          <w:sz w:val="26"/>
          <w:szCs w:val="26"/>
          <w:lang w:val="en-US"/>
        </w:rPr>
        <w:t xml:space="preserve">or sustainable </w:t>
      </w:r>
      <w:r w:rsidR="00F72B14" w:rsidRPr="00F84088">
        <w:rPr>
          <w:rFonts w:asciiTheme="minorHAnsi" w:hAnsiTheme="minorHAnsi" w:cstheme="minorHAnsi"/>
          <w:color w:val="242121"/>
          <w:sz w:val="26"/>
          <w:szCs w:val="26"/>
          <w:lang w:val="en-US"/>
        </w:rPr>
        <w:t xml:space="preserve">from </w:t>
      </w:r>
      <w:r w:rsidR="002002D0" w:rsidRPr="00F84088">
        <w:rPr>
          <w:rFonts w:asciiTheme="minorHAnsi" w:hAnsiTheme="minorHAnsi" w:cstheme="minorHAnsi"/>
          <w:color w:val="242121"/>
          <w:sz w:val="26"/>
          <w:szCs w:val="26"/>
          <w:lang w:val="en-US"/>
        </w:rPr>
        <w:t>text of the</w:t>
      </w:r>
      <w:r w:rsidR="00F72B14" w:rsidRPr="00F84088">
        <w:rPr>
          <w:rFonts w:asciiTheme="minorHAnsi" w:hAnsiTheme="minorHAnsi" w:cstheme="minorHAnsi"/>
          <w:color w:val="242121"/>
          <w:sz w:val="26"/>
          <w:szCs w:val="26"/>
          <w:lang w:val="en-US"/>
        </w:rPr>
        <w:t xml:space="preserve"> query </w:t>
      </w:r>
      <w:r w:rsidR="00D96DEE" w:rsidRPr="00F84088">
        <w:rPr>
          <w:rFonts w:asciiTheme="minorHAnsi" w:hAnsiTheme="minorHAnsi" w:cstheme="minorHAnsi"/>
          <w:color w:val="242121"/>
          <w:sz w:val="26"/>
          <w:szCs w:val="26"/>
          <w:lang w:val="en-US"/>
        </w:rPr>
        <w:t>itself</w:t>
      </w:r>
      <w:r w:rsidR="00F72B14" w:rsidRPr="00F84088">
        <w:rPr>
          <w:rFonts w:asciiTheme="minorHAnsi" w:hAnsiTheme="minorHAnsi" w:cstheme="minorHAnsi"/>
          <w:color w:val="242121"/>
          <w:sz w:val="26"/>
          <w:szCs w:val="26"/>
          <w:lang w:val="en-US"/>
        </w:rPr>
        <w:t xml:space="preserve"> and which was entirely devoid of factual foundation.</w:t>
      </w:r>
      <w:r w:rsidR="00D96DEE" w:rsidRPr="00F84088">
        <w:rPr>
          <w:rFonts w:asciiTheme="minorHAnsi" w:hAnsiTheme="minorHAnsi" w:cstheme="minorHAnsi"/>
          <w:color w:val="242121"/>
          <w:sz w:val="26"/>
          <w:szCs w:val="26"/>
          <w:lang w:val="en-US"/>
        </w:rPr>
        <w:t xml:space="preserve"> The plaintiff’s evidence that she did </w:t>
      </w:r>
      <w:r w:rsidR="00D96DEE" w:rsidRPr="00F84088">
        <w:rPr>
          <w:rFonts w:asciiTheme="minorHAnsi" w:hAnsiTheme="minorHAnsi" w:cstheme="minorHAnsi"/>
          <w:i/>
          <w:color w:val="242121"/>
          <w:sz w:val="26"/>
          <w:szCs w:val="26"/>
          <w:lang w:val="en-US"/>
        </w:rPr>
        <w:t>not</w:t>
      </w:r>
      <w:r w:rsidR="00F72B14" w:rsidRPr="00F84088">
        <w:rPr>
          <w:rFonts w:asciiTheme="minorHAnsi" w:hAnsiTheme="minorHAnsi" w:cstheme="minorHAnsi"/>
          <w:color w:val="242121"/>
          <w:sz w:val="26"/>
          <w:szCs w:val="26"/>
          <w:lang w:val="en-US"/>
        </w:rPr>
        <w:t xml:space="preserve"> </w:t>
      </w:r>
      <w:r w:rsidR="00D96DEE" w:rsidRPr="00F84088">
        <w:rPr>
          <w:rFonts w:asciiTheme="minorHAnsi" w:hAnsiTheme="minorHAnsi" w:cstheme="minorHAnsi"/>
          <w:color w:val="242121"/>
          <w:sz w:val="26"/>
          <w:szCs w:val="26"/>
          <w:lang w:val="en-US"/>
        </w:rPr>
        <w:t xml:space="preserve">chew Khat remained unrefuted . </w:t>
      </w:r>
      <w:r w:rsidR="002002D0" w:rsidRPr="00F84088">
        <w:rPr>
          <w:rFonts w:asciiTheme="minorHAnsi" w:hAnsiTheme="minorHAnsi" w:cstheme="minorHAnsi"/>
          <w:color w:val="242121"/>
          <w:sz w:val="26"/>
          <w:szCs w:val="26"/>
          <w:lang w:val="en-US"/>
        </w:rPr>
        <w:t>In any event</w:t>
      </w:r>
      <w:r w:rsidR="00F72B14" w:rsidRPr="00F84088">
        <w:rPr>
          <w:rFonts w:asciiTheme="minorHAnsi" w:hAnsiTheme="minorHAnsi" w:cstheme="minorHAnsi"/>
          <w:color w:val="242121"/>
          <w:sz w:val="26"/>
          <w:szCs w:val="26"/>
          <w:lang w:val="en-US"/>
        </w:rPr>
        <w:t xml:space="preserve">, the doctor who completed the note was not called to testify on behalf of the defendant and as such the note constituted inadmissible hearsay. In </w:t>
      </w:r>
      <w:r w:rsidR="00A31042" w:rsidRPr="00F84088">
        <w:rPr>
          <w:rFonts w:asciiTheme="minorHAnsi" w:hAnsiTheme="minorHAnsi" w:cstheme="minorHAnsi"/>
          <w:color w:val="242121"/>
          <w:sz w:val="26"/>
          <w:szCs w:val="26"/>
          <w:lang w:val="en-US"/>
        </w:rPr>
        <w:t>short</w:t>
      </w:r>
      <w:r w:rsidR="00F72B14" w:rsidRPr="00F84088">
        <w:rPr>
          <w:rFonts w:asciiTheme="minorHAnsi" w:hAnsiTheme="minorHAnsi" w:cstheme="minorHAnsi"/>
          <w:color w:val="242121"/>
          <w:sz w:val="26"/>
          <w:szCs w:val="26"/>
          <w:lang w:val="en-US"/>
        </w:rPr>
        <w:t xml:space="preserve">, </w:t>
      </w:r>
      <w:r w:rsidR="00A31042" w:rsidRPr="00F84088">
        <w:rPr>
          <w:rFonts w:asciiTheme="minorHAnsi" w:hAnsiTheme="minorHAnsi" w:cstheme="minorHAnsi"/>
          <w:color w:val="242121"/>
          <w:sz w:val="26"/>
          <w:szCs w:val="26"/>
          <w:lang w:val="en-US"/>
        </w:rPr>
        <w:t xml:space="preserve">the inference that </w:t>
      </w:r>
      <w:r w:rsidR="00F72B14" w:rsidRPr="00F84088">
        <w:rPr>
          <w:rFonts w:asciiTheme="minorHAnsi" w:hAnsiTheme="minorHAnsi" w:cstheme="minorHAnsi"/>
          <w:color w:val="242121"/>
          <w:sz w:val="26"/>
          <w:szCs w:val="26"/>
          <w:lang w:val="en-US"/>
        </w:rPr>
        <w:t xml:space="preserve">Dr Manthata-Cruywagen </w:t>
      </w:r>
      <w:r w:rsidR="00A31042" w:rsidRPr="00F84088">
        <w:rPr>
          <w:rFonts w:asciiTheme="minorHAnsi" w:hAnsiTheme="minorHAnsi" w:cstheme="minorHAnsi"/>
          <w:color w:val="242121"/>
          <w:sz w:val="26"/>
          <w:szCs w:val="26"/>
          <w:lang w:val="en-US"/>
        </w:rPr>
        <w:t xml:space="preserve">sought to draw from the cryptic note lacked factual foundation and as such amounts to no more than inadmissible supposition or conjecture founded upon illogical or irrational reasoning that </w:t>
      </w:r>
      <w:r w:rsidR="00D96DEE" w:rsidRPr="00F84088">
        <w:rPr>
          <w:rFonts w:asciiTheme="minorHAnsi" w:hAnsiTheme="minorHAnsi" w:cstheme="minorHAnsi"/>
          <w:color w:val="242121"/>
          <w:sz w:val="26"/>
          <w:szCs w:val="26"/>
          <w:lang w:val="en-US"/>
        </w:rPr>
        <w:t>i</w:t>
      </w:r>
      <w:r w:rsidR="00A31042" w:rsidRPr="00F84088">
        <w:rPr>
          <w:rFonts w:asciiTheme="minorHAnsi" w:hAnsiTheme="minorHAnsi" w:cstheme="minorHAnsi"/>
          <w:color w:val="242121"/>
          <w:sz w:val="26"/>
          <w:szCs w:val="26"/>
          <w:lang w:val="en-US"/>
        </w:rPr>
        <w:t>s speculative in the extreme</w:t>
      </w:r>
      <w:r w:rsidR="00D96DEE" w:rsidRPr="00F84088">
        <w:rPr>
          <w:rFonts w:asciiTheme="minorHAnsi" w:hAnsiTheme="minorHAnsi" w:cstheme="minorHAnsi"/>
          <w:color w:val="242121"/>
          <w:sz w:val="26"/>
          <w:szCs w:val="26"/>
          <w:lang w:val="en-US"/>
        </w:rPr>
        <w:t>,</w:t>
      </w:r>
      <w:r w:rsidR="00405105" w:rsidRPr="00F84088">
        <w:rPr>
          <w:rFonts w:asciiTheme="minorHAnsi" w:hAnsiTheme="minorHAnsi" w:cstheme="minorHAnsi"/>
          <w:color w:val="242121"/>
          <w:sz w:val="26"/>
          <w:szCs w:val="26"/>
          <w:lang w:val="en-US"/>
        </w:rPr>
        <w:t xml:space="preserve"> </w:t>
      </w:r>
      <w:r w:rsidR="00A31042" w:rsidRPr="00F84088">
        <w:rPr>
          <w:rFonts w:asciiTheme="minorHAnsi" w:hAnsiTheme="minorHAnsi" w:cstheme="minorHAnsi"/>
          <w:color w:val="242121"/>
          <w:sz w:val="26"/>
          <w:szCs w:val="26"/>
          <w:lang w:val="en-US"/>
        </w:rPr>
        <w:t xml:space="preserve">and as such, her opinion falls to be rejected in relation to the use of khat as a causative basis for the foetal hypoxia sustained by baby D. Dr Manthata-Cruywagen’s propensity to </w:t>
      </w:r>
      <w:r w:rsidR="00405105" w:rsidRPr="00F84088">
        <w:rPr>
          <w:rFonts w:asciiTheme="minorHAnsi" w:hAnsiTheme="minorHAnsi" w:cstheme="minorHAnsi"/>
          <w:color w:val="242121"/>
          <w:sz w:val="26"/>
          <w:szCs w:val="26"/>
          <w:lang w:val="en-US"/>
        </w:rPr>
        <w:t>couch her opinions as statements of fact</w:t>
      </w:r>
      <w:r w:rsidR="00D96DEE" w:rsidRPr="00F84088">
        <w:rPr>
          <w:rFonts w:asciiTheme="minorHAnsi" w:hAnsiTheme="minorHAnsi" w:cstheme="minorHAnsi"/>
          <w:color w:val="242121"/>
          <w:sz w:val="26"/>
          <w:szCs w:val="26"/>
          <w:lang w:val="en-US"/>
        </w:rPr>
        <w:t xml:space="preserve"> but which are </w:t>
      </w:r>
      <w:r w:rsidR="00405105" w:rsidRPr="00F84088">
        <w:rPr>
          <w:rFonts w:asciiTheme="minorHAnsi" w:hAnsiTheme="minorHAnsi" w:cstheme="minorHAnsi"/>
          <w:color w:val="242121"/>
          <w:sz w:val="26"/>
          <w:szCs w:val="26"/>
          <w:lang w:val="en-US"/>
        </w:rPr>
        <w:t>based entirely on speculation,</w:t>
      </w:r>
      <w:r w:rsidR="00A31042" w:rsidRPr="00F84088">
        <w:rPr>
          <w:rFonts w:asciiTheme="minorHAnsi" w:hAnsiTheme="minorHAnsi" w:cstheme="minorHAnsi"/>
          <w:color w:val="242121"/>
          <w:sz w:val="26"/>
          <w:szCs w:val="26"/>
          <w:lang w:val="en-US"/>
        </w:rPr>
        <w:t xml:space="preserve"> is </w:t>
      </w:r>
      <w:r w:rsidR="00405105" w:rsidRPr="00F84088">
        <w:rPr>
          <w:rFonts w:asciiTheme="minorHAnsi" w:hAnsiTheme="minorHAnsi" w:cstheme="minorHAnsi"/>
          <w:color w:val="242121"/>
          <w:sz w:val="26"/>
          <w:szCs w:val="26"/>
          <w:lang w:val="en-US"/>
        </w:rPr>
        <w:t>perhaps</w:t>
      </w:r>
      <w:r w:rsidR="00A31042" w:rsidRPr="00F84088">
        <w:rPr>
          <w:rFonts w:asciiTheme="minorHAnsi" w:hAnsiTheme="minorHAnsi" w:cstheme="minorHAnsi"/>
          <w:color w:val="242121"/>
          <w:sz w:val="26"/>
          <w:szCs w:val="26"/>
          <w:lang w:val="en-US"/>
        </w:rPr>
        <w:t xml:space="preserve"> more aptly illustrated by </w:t>
      </w:r>
      <w:r w:rsidR="00405105" w:rsidRPr="00F84088">
        <w:rPr>
          <w:rFonts w:asciiTheme="minorHAnsi" w:hAnsiTheme="minorHAnsi" w:cstheme="minorHAnsi"/>
          <w:color w:val="242121"/>
          <w:sz w:val="26"/>
          <w:szCs w:val="26"/>
          <w:lang w:val="en-US"/>
        </w:rPr>
        <w:t xml:space="preserve">her </w:t>
      </w:r>
      <w:r w:rsidR="00A31042" w:rsidRPr="00F84088">
        <w:rPr>
          <w:rFonts w:asciiTheme="minorHAnsi" w:hAnsiTheme="minorHAnsi" w:cstheme="minorHAnsi"/>
          <w:color w:val="242121"/>
          <w:sz w:val="26"/>
          <w:szCs w:val="26"/>
          <w:lang w:val="en-US"/>
        </w:rPr>
        <w:lastRenderedPageBreak/>
        <w:t>most shocking evidence to the effect that the plaintiff probably chewed khat during labour</w:t>
      </w:r>
      <w:r w:rsidR="00405105" w:rsidRPr="00F84088">
        <w:rPr>
          <w:rFonts w:asciiTheme="minorHAnsi" w:hAnsiTheme="minorHAnsi" w:cstheme="minorHAnsi"/>
          <w:color w:val="242121"/>
          <w:sz w:val="26"/>
          <w:szCs w:val="26"/>
          <w:lang w:val="en-US"/>
        </w:rPr>
        <w:t>, which the nurses probably did not see</w:t>
      </w:r>
      <w:r w:rsidR="00A31042" w:rsidRPr="00F84088">
        <w:rPr>
          <w:rFonts w:asciiTheme="minorHAnsi" w:hAnsiTheme="minorHAnsi" w:cstheme="minorHAnsi"/>
          <w:color w:val="242121"/>
          <w:sz w:val="26"/>
          <w:szCs w:val="26"/>
          <w:lang w:val="en-US"/>
        </w:rPr>
        <w:t>.</w:t>
      </w:r>
      <w:r w:rsidR="00426473" w:rsidRPr="00F84088">
        <w:rPr>
          <w:rFonts w:asciiTheme="minorHAnsi" w:hAnsiTheme="minorHAnsi" w:cstheme="minorHAnsi"/>
          <w:color w:val="242121"/>
          <w:sz w:val="26"/>
          <w:szCs w:val="26"/>
          <w:lang w:val="en-US"/>
        </w:rPr>
        <w:t xml:space="preserve"> </w:t>
      </w:r>
    </w:p>
    <w:p w:rsidR="00D96DEE" w:rsidRDefault="00D96DEE" w:rsidP="00D96DEE">
      <w:pPr>
        <w:pStyle w:val="ListParagraph"/>
        <w:rPr>
          <w:rFonts w:asciiTheme="minorHAnsi" w:hAnsiTheme="minorHAnsi" w:cstheme="minorHAnsi"/>
          <w:color w:val="242121"/>
          <w:sz w:val="26"/>
          <w:szCs w:val="26"/>
          <w:lang w:val="en-US"/>
        </w:rPr>
      </w:pPr>
    </w:p>
    <w:p w:rsidR="002A73D3"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167.</w:t>
      </w:r>
      <w:r>
        <w:rPr>
          <w:rFonts w:asciiTheme="minorHAnsi" w:hAnsiTheme="minorHAnsi"/>
          <w:color w:val="242121"/>
          <w:sz w:val="24"/>
          <w:szCs w:val="24"/>
          <w:lang w:val="en-US"/>
        </w:rPr>
        <w:tab/>
      </w:r>
      <w:r w:rsidR="00D96DEE" w:rsidRPr="00F84088">
        <w:rPr>
          <w:rFonts w:asciiTheme="minorHAnsi" w:hAnsiTheme="minorHAnsi" w:cstheme="minorHAnsi"/>
          <w:color w:val="242121"/>
          <w:sz w:val="26"/>
          <w:szCs w:val="26"/>
          <w:lang w:val="en-US"/>
        </w:rPr>
        <w:t>The rejection of Dr Manthata-Cruywagen’s opinion has the result that Prof Anthony’s evidence to the effect that the hypoxia that led to the brain injury suffered by baby D was</w:t>
      </w:r>
      <w:r w:rsidR="00E860EB" w:rsidRPr="00F84088">
        <w:rPr>
          <w:rFonts w:asciiTheme="minorHAnsi" w:hAnsiTheme="minorHAnsi" w:cstheme="minorHAnsi"/>
          <w:color w:val="242121"/>
          <w:sz w:val="26"/>
          <w:szCs w:val="26"/>
          <w:lang w:val="en-US"/>
        </w:rPr>
        <w:t>, on the available evidence and in the absence of a obstetric sentinel event, most likely</w:t>
      </w:r>
      <w:r w:rsidR="00D96DEE" w:rsidRPr="00F84088">
        <w:rPr>
          <w:rFonts w:asciiTheme="minorHAnsi" w:hAnsiTheme="minorHAnsi" w:cstheme="minorHAnsi"/>
          <w:color w:val="242121"/>
          <w:sz w:val="26"/>
          <w:szCs w:val="26"/>
          <w:lang w:val="en-US"/>
        </w:rPr>
        <w:t xml:space="preserve"> caused by (i) the failure of the night midwife to detect the onset of foetal hypoxia due to the lack of mo</w:t>
      </w:r>
      <w:r w:rsidR="00E860EB" w:rsidRPr="00F84088">
        <w:rPr>
          <w:rFonts w:asciiTheme="minorHAnsi" w:hAnsiTheme="minorHAnsi" w:cstheme="minorHAnsi"/>
          <w:color w:val="242121"/>
          <w:sz w:val="26"/>
          <w:szCs w:val="26"/>
          <w:lang w:val="en-US"/>
        </w:rPr>
        <w:t>ni</w:t>
      </w:r>
      <w:r w:rsidR="00D96DEE" w:rsidRPr="00F84088">
        <w:rPr>
          <w:rFonts w:asciiTheme="minorHAnsi" w:hAnsiTheme="minorHAnsi" w:cstheme="minorHAnsi"/>
          <w:color w:val="242121"/>
          <w:sz w:val="26"/>
          <w:szCs w:val="26"/>
          <w:lang w:val="en-US"/>
        </w:rPr>
        <w:t xml:space="preserve">toring of the FHR at the correct intervals </w:t>
      </w:r>
      <w:r w:rsidR="00E860EB" w:rsidRPr="00F84088">
        <w:rPr>
          <w:rFonts w:asciiTheme="minorHAnsi" w:hAnsiTheme="minorHAnsi" w:cstheme="minorHAnsi"/>
          <w:color w:val="242121"/>
          <w:sz w:val="26"/>
          <w:szCs w:val="26"/>
          <w:lang w:val="en-US"/>
        </w:rPr>
        <w:t xml:space="preserve">and in the correct manner </w:t>
      </w:r>
      <w:r w:rsidR="00D96DEE" w:rsidRPr="00F84088">
        <w:rPr>
          <w:rFonts w:asciiTheme="minorHAnsi" w:hAnsiTheme="minorHAnsi" w:cstheme="minorHAnsi"/>
          <w:color w:val="242121"/>
          <w:sz w:val="26"/>
          <w:szCs w:val="26"/>
          <w:lang w:val="en-US"/>
        </w:rPr>
        <w:t>and</w:t>
      </w:r>
      <w:r w:rsidR="00E860EB" w:rsidRPr="00F84088">
        <w:rPr>
          <w:rFonts w:asciiTheme="minorHAnsi" w:hAnsiTheme="minorHAnsi" w:cstheme="minorHAnsi"/>
          <w:color w:val="242121"/>
          <w:sz w:val="26"/>
          <w:szCs w:val="26"/>
          <w:lang w:val="en-US"/>
        </w:rPr>
        <w:t xml:space="preserve"> which in turn led to an inability to be in a position to intervene immediately during the</w:t>
      </w:r>
      <w:r w:rsidR="00D96DEE" w:rsidRPr="00F84088">
        <w:rPr>
          <w:rFonts w:asciiTheme="minorHAnsi" w:hAnsiTheme="minorHAnsi" w:cstheme="minorHAnsi"/>
          <w:color w:val="242121"/>
          <w:sz w:val="26"/>
          <w:szCs w:val="26"/>
          <w:lang w:val="en-US"/>
        </w:rPr>
        <w:t xml:space="preserve"> first stage of active labour and </w:t>
      </w:r>
      <w:r w:rsidR="00E860EB" w:rsidRPr="00F84088">
        <w:rPr>
          <w:rFonts w:asciiTheme="minorHAnsi" w:hAnsiTheme="minorHAnsi" w:cstheme="minorHAnsi"/>
          <w:color w:val="242121"/>
          <w:sz w:val="26"/>
          <w:szCs w:val="26"/>
          <w:lang w:val="en-US"/>
        </w:rPr>
        <w:t xml:space="preserve">(ii) </w:t>
      </w:r>
      <w:r w:rsidR="00D96DEE" w:rsidRPr="00F84088">
        <w:rPr>
          <w:rFonts w:asciiTheme="minorHAnsi" w:hAnsiTheme="minorHAnsi" w:cstheme="minorHAnsi"/>
          <w:color w:val="242121"/>
          <w:sz w:val="26"/>
          <w:szCs w:val="26"/>
          <w:lang w:val="en-US"/>
        </w:rPr>
        <w:t xml:space="preserve">the </w:t>
      </w:r>
      <w:r w:rsidR="00E860EB" w:rsidRPr="00F84088">
        <w:rPr>
          <w:rFonts w:asciiTheme="minorHAnsi" w:hAnsiTheme="minorHAnsi" w:cstheme="minorHAnsi"/>
          <w:color w:val="242121"/>
          <w:sz w:val="26"/>
          <w:szCs w:val="26"/>
          <w:lang w:val="en-US"/>
        </w:rPr>
        <w:t>concomitant failure of Sr Moqhae to implement the correct steps prescribed by the guidelines to arrest foetal distress in the second stage of labour</w:t>
      </w:r>
      <w:r w:rsidR="0041408F" w:rsidRPr="00F84088">
        <w:rPr>
          <w:rFonts w:asciiTheme="minorHAnsi" w:hAnsiTheme="minorHAnsi" w:cstheme="minorHAnsi"/>
          <w:color w:val="242121"/>
          <w:sz w:val="26"/>
          <w:szCs w:val="26"/>
          <w:lang w:val="en-US"/>
        </w:rPr>
        <w:t>, remained unrefuted.</w:t>
      </w:r>
    </w:p>
    <w:p w:rsidR="00F72B14" w:rsidRPr="00F72B14" w:rsidRDefault="00F72B14" w:rsidP="00F72B14">
      <w:pPr>
        <w:pStyle w:val="ListParagraph"/>
        <w:rPr>
          <w:rFonts w:asciiTheme="minorHAnsi" w:hAnsiTheme="minorHAnsi" w:cstheme="minorHAnsi"/>
          <w:color w:val="242121"/>
          <w:sz w:val="26"/>
          <w:szCs w:val="26"/>
          <w:lang w:val="en-US"/>
        </w:rPr>
      </w:pPr>
    </w:p>
    <w:p w:rsidR="00F72B14" w:rsidRPr="00F84088" w:rsidRDefault="00F84088" w:rsidP="00F84088">
      <w:pPr>
        <w:spacing w:after="200" w:line="360" w:lineRule="auto"/>
        <w:ind w:left="851" w:hanging="851"/>
        <w:jc w:val="both"/>
        <w:rPr>
          <w:rFonts w:asciiTheme="minorHAnsi" w:hAnsiTheme="minorHAnsi" w:cstheme="minorHAnsi"/>
          <w:color w:val="242121"/>
          <w:sz w:val="26"/>
          <w:szCs w:val="26"/>
          <w:lang w:val="en-US"/>
        </w:rPr>
      </w:pPr>
      <w:r>
        <w:rPr>
          <w:rFonts w:asciiTheme="minorHAnsi" w:hAnsiTheme="minorHAnsi"/>
          <w:color w:val="242121"/>
          <w:sz w:val="24"/>
          <w:szCs w:val="24"/>
          <w:lang w:val="en-US"/>
        </w:rPr>
        <w:t>168.</w:t>
      </w:r>
      <w:r>
        <w:rPr>
          <w:rFonts w:asciiTheme="minorHAnsi" w:hAnsiTheme="minorHAnsi"/>
          <w:color w:val="242121"/>
          <w:sz w:val="24"/>
          <w:szCs w:val="24"/>
          <w:lang w:val="en-US"/>
        </w:rPr>
        <w:tab/>
      </w:r>
      <w:r w:rsidR="00A31042" w:rsidRPr="00F84088">
        <w:rPr>
          <w:rFonts w:asciiTheme="minorHAnsi" w:hAnsiTheme="minorHAnsi" w:cstheme="minorHAnsi"/>
          <w:color w:val="242121"/>
          <w:sz w:val="26"/>
          <w:szCs w:val="26"/>
          <w:lang w:val="en-US"/>
        </w:rPr>
        <w:t>The plaintiff argues that Dr Manthata-Cruywagen</w:t>
      </w:r>
      <w:r w:rsidR="00405105" w:rsidRPr="00F84088">
        <w:rPr>
          <w:rFonts w:asciiTheme="minorHAnsi" w:hAnsiTheme="minorHAnsi" w:cstheme="minorHAnsi"/>
          <w:color w:val="242121"/>
          <w:sz w:val="26"/>
          <w:szCs w:val="26"/>
          <w:lang w:val="en-US"/>
        </w:rPr>
        <w:t xml:space="preserve"> was a biased witness in favour of the defendant, in that she lacked objectivity and went to great lengths to create a baseless defence for the defendant which could not be substantiated. Regrettably, I am inclined to agree. </w:t>
      </w:r>
      <w:r w:rsidR="002002D0" w:rsidRPr="00F84088">
        <w:rPr>
          <w:rFonts w:asciiTheme="minorHAnsi" w:hAnsiTheme="minorHAnsi" w:cstheme="minorHAnsi"/>
          <w:color w:val="242121"/>
          <w:sz w:val="26"/>
          <w:szCs w:val="26"/>
          <w:lang w:val="en-US"/>
        </w:rPr>
        <w:t xml:space="preserve">Her revised opinion </w:t>
      </w:r>
      <w:r w:rsidR="0041408F" w:rsidRPr="00F84088">
        <w:rPr>
          <w:rFonts w:asciiTheme="minorHAnsi" w:hAnsiTheme="minorHAnsi" w:cstheme="minorHAnsi"/>
          <w:color w:val="242121"/>
          <w:sz w:val="26"/>
          <w:szCs w:val="26"/>
          <w:lang w:val="en-US"/>
        </w:rPr>
        <w:t>was not defensible on the proven facts. Moreover, she based her entire opinion that the injury sustained by baby D occurred in the last thirty minutes of labour</w:t>
      </w:r>
      <w:r w:rsidR="002002D0" w:rsidRPr="00F84088">
        <w:rPr>
          <w:rFonts w:asciiTheme="minorHAnsi" w:hAnsiTheme="minorHAnsi" w:cstheme="minorHAnsi"/>
          <w:color w:val="242121"/>
          <w:sz w:val="26"/>
          <w:szCs w:val="26"/>
          <w:lang w:val="en-US"/>
        </w:rPr>
        <w:t xml:space="preserve"> </w:t>
      </w:r>
      <w:r w:rsidR="0041408F" w:rsidRPr="00F84088">
        <w:rPr>
          <w:rFonts w:asciiTheme="minorHAnsi" w:hAnsiTheme="minorHAnsi" w:cstheme="minorHAnsi"/>
          <w:color w:val="242121"/>
          <w:sz w:val="26"/>
          <w:szCs w:val="26"/>
          <w:lang w:val="en-US"/>
        </w:rPr>
        <w:t xml:space="preserve">based on the postulation that the injury resulted from an acute profound event, i.e., a short sudden or unpredictable event premised on placental abnormality, which, irrespective of inadequate monitoring on the part of the midwives, resulted in a total shutdown of blood flow and hence oxygen to the foetus </w:t>
      </w:r>
      <w:r w:rsidR="007144C7" w:rsidRPr="00F84088">
        <w:rPr>
          <w:rFonts w:asciiTheme="minorHAnsi" w:hAnsiTheme="minorHAnsi" w:cstheme="minorHAnsi"/>
          <w:color w:val="242121"/>
          <w:sz w:val="26"/>
          <w:szCs w:val="26"/>
          <w:lang w:val="en-US"/>
        </w:rPr>
        <w:t xml:space="preserve">only in the last 30 minutes before birth so that there was nothing that the midwives could have done to prevent the adverse outcome in this case. </w:t>
      </w:r>
      <w:r w:rsidR="00405105" w:rsidRPr="00F84088">
        <w:rPr>
          <w:rFonts w:asciiTheme="minorHAnsi" w:hAnsiTheme="minorHAnsi" w:cstheme="minorHAnsi"/>
          <w:color w:val="242121"/>
          <w:sz w:val="26"/>
          <w:szCs w:val="26"/>
          <w:lang w:val="en-US"/>
        </w:rPr>
        <w:t xml:space="preserve">As was pointed out in Lord Justice Brooks in </w:t>
      </w:r>
      <w:r w:rsidR="00405105" w:rsidRPr="00F84088">
        <w:rPr>
          <w:rFonts w:asciiTheme="minorHAnsi" w:hAnsiTheme="minorHAnsi" w:cstheme="minorHAnsi"/>
          <w:i/>
          <w:color w:val="242121"/>
          <w:sz w:val="26"/>
          <w:szCs w:val="26"/>
          <w:lang w:val="en-US"/>
        </w:rPr>
        <w:t>Ratcliffe</w:t>
      </w:r>
      <w:r w:rsidR="00405105" w:rsidRPr="00F84088">
        <w:rPr>
          <w:rFonts w:asciiTheme="minorHAnsi" w:hAnsiTheme="minorHAnsi" w:cstheme="minorHAnsi"/>
          <w:color w:val="242121"/>
          <w:sz w:val="26"/>
          <w:szCs w:val="26"/>
          <w:lang w:val="en-US"/>
        </w:rPr>
        <w:t>:</w:t>
      </w:r>
      <w:r w:rsidR="00405105">
        <w:rPr>
          <w:rStyle w:val="FootnoteReference"/>
          <w:rFonts w:asciiTheme="minorHAnsi" w:hAnsiTheme="minorHAnsi" w:cstheme="minorHAnsi"/>
          <w:color w:val="242121"/>
          <w:sz w:val="26"/>
          <w:szCs w:val="26"/>
          <w:lang w:val="en-US"/>
        </w:rPr>
        <w:footnoteReference w:id="28"/>
      </w:r>
      <w:r w:rsidR="00A31042" w:rsidRPr="00F84088">
        <w:rPr>
          <w:rFonts w:asciiTheme="minorHAnsi" w:hAnsiTheme="minorHAnsi" w:cstheme="minorHAnsi"/>
          <w:color w:val="242121"/>
          <w:sz w:val="26"/>
          <w:szCs w:val="26"/>
          <w:lang w:val="en-US"/>
        </w:rPr>
        <w:t xml:space="preserve"> </w:t>
      </w:r>
    </w:p>
    <w:p w:rsidR="002A73D3" w:rsidRPr="00405105" w:rsidRDefault="00405105" w:rsidP="002002D0">
      <w:pPr>
        <w:pStyle w:val="ListParagraph"/>
        <w:spacing w:line="360" w:lineRule="auto"/>
        <w:jc w:val="both"/>
        <w:rPr>
          <w:rFonts w:asciiTheme="minorHAnsi" w:hAnsiTheme="minorHAnsi" w:cstheme="minorHAnsi"/>
          <w:color w:val="242121"/>
          <w:sz w:val="22"/>
          <w:szCs w:val="22"/>
          <w:lang w:val="en-US"/>
        </w:rPr>
      </w:pPr>
      <w:r w:rsidRPr="00405105">
        <w:rPr>
          <w:rFonts w:asciiTheme="minorHAnsi" w:hAnsiTheme="minorHAnsi" w:cstheme="minorHAnsi"/>
          <w:color w:val="242121"/>
          <w:sz w:val="22"/>
          <w:szCs w:val="22"/>
          <w:lang w:val="en-US"/>
        </w:rPr>
        <w:lastRenderedPageBreak/>
        <w:t xml:space="preserve">“…the judge should </w:t>
      </w:r>
      <w:r w:rsidR="002002D0">
        <w:rPr>
          <w:rFonts w:asciiTheme="minorHAnsi" w:hAnsiTheme="minorHAnsi" w:cstheme="minorHAnsi"/>
          <w:color w:val="242121"/>
          <w:sz w:val="22"/>
          <w:szCs w:val="22"/>
          <w:lang w:val="en-US"/>
        </w:rPr>
        <w:t>not be diverted away from the inference of negligence dictated by the plaintiff’s evidence by mere theoretical possibilities of how that outcome might have occurred without negligence: the defendants’ hypothesis must have the ring of plausibility about it.”</w:t>
      </w:r>
    </w:p>
    <w:p w:rsidR="00BA0020" w:rsidRPr="007144C7" w:rsidRDefault="00BA0020" w:rsidP="00BA0020">
      <w:pPr>
        <w:pStyle w:val="ListParagraph"/>
        <w:rPr>
          <w:rFonts w:asciiTheme="minorHAnsi" w:hAnsiTheme="minorHAnsi" w:cstheme="minorHAnsi"/>
          <w:sz w:val="26"/>
          <w:szCs w:val="26"/>
        </w:rPr>
      </w:pPr>
    </w:p>
    <w:p w:rsidR="007144C7" w:rsidRPr="00F84088" w:rsidRDefault="00F84088" w:rsidP="00F84088">
      <w:pPr>
        <w:spacing w:after="200" w:line="360" w:lineRule="auto"/>
        <w:ind w:left="851" w:hanging="851"/>
        <w:jc w:val="both"/>
        <w:rPr>
          <w:rFonts w:asciiTheme="minorHAnsi" w:hAnsiTheme="minorHAnsi" w:cstheme="minorHAnsi"/>
          <w:sz w:val="26"/>
          <w:szCs w:val="26"/>
        </w:rPr>
      </w:pPr>
      <w:r w:rsidRPr="007144C7">
        <w:rPr>
          <w:rFonts w:asciiTheme="minorHAnsi" w:hAnsiTheme="minorHAnsi"/>
          <w:sz w:val="24"/>
          <w:szCs w:val="24"/>
        </w:rPr>
        <w:t>169.</w:t>
      </w:r>
      <w:r w:rsidRPr="007144C7">
        <w:rPr>
          <w:rFonts w:asciiTheme="minorHAnsi" w:hAnsiTheme="minorHAnsi"/>
          <w:sz w:val="24"/>
          <w:szCs w:val="24"/>
        </w:rPr>
        <w:tab/>
      </w:r>
      <w:r w:rsidR="007144C7" w:rsidRPr="00F84088">
        <w:rPr>
          <w:rFonts w:asciiTheme="minorHAnsi" w:hAnsiTheme="minorHAnsi" w:cstheme="minorHAnsi"/>
          <w:sz w:val="26"/>
          <w:szCs w:val="26"/>
        </w:rPr>
        <w:t xml:space="preserve">In my view, Dr </w:t>
      </w:r>
      <w:r w:rsidR="007144C7" w:rsidRPr="00F84088">
        <w:rPr>
          <w:rFonts w:asciiTheme="minorHAnsi" w:hAnsiTheme="minorHAnsi" w:cstheme="minorHAnsi"/>
          <w:color w:val="242121"/>
          <w:sz w:val="26"/>
          <w:szCs w:val="26"/>
          <w:lang w:val="en-US"/>
        </w:rPr>
        <w:t xml:space="preserve">Manthata-Cruywagen’s hypothesis, not being </w:t>
      </w:r>
      <w:r w:rsidR="00426473" w:rsidRPr="00F84088">
        <w:rPr>
          <w:rFonts w:asciiTheme="minorHAnsi" w:hAnsiTheme="minorHAnsi" w:cstheme="minorHAnsi"/>
          <w:color w:val="242121"/>
          <w:sz w:val="26"/>
          <w:szCs w:val="26"/>
          <w:lang w:val="en-US"/>
        </w:rPr>
        <w:t>founded</w:t>
      </w:r>
      <w:r w:rsidR="007144C7" w:rsidRPr="00F84088">
        <w:rPr>
          <w:rFonts w:asciiTheme="minorHAnsi" w:hAnsiTheme="minorHAnsi" w:cstheme="minorHAnsi"/>
          <w:color w:val="242121"/>
          <w:sz w:val="26"/>
          <w:szCs w:val="26"/>
          <w:lang w:val="en-US"/>
        </w:rPr>
        <w:t xml:space="preserve"> on proven facts, lack</w:t>
      </w:r>
      <w:r w:rsidR="00426473" w:rsidRPr="00F84088">
        <w:rPr>
          <w:rFonts w:asciiTheme="minorHAnsi" w:hAnsiTheme="minorHAnsi" w:cstheme="minorHAnsi"/>
          <w:color w:val="242121"/>
          <w:sz w:val="26"/>
          <w:szCs w:val="26"/>
          <w:lang w:val="en-US"/>
        </w:rPr>
        <w:t>s</w:t>
      </w:r>
      <w:r w:rsidR="007144C7" w:rsidRPr="00F84088">
        <w:rPr>
          <w:rFonts w:asciiTheme="minorHAnsi" w:hAnsiTheme="minorHAnsi" w:cstheme="minorHAnsi"/>
          <w:color w:val="242121"/>
          <w:sz w:val="26"/>
          <w:szCs w:val="26"/>
          <w:lang w:val="en-US"/>
        </w:rPr>
        <w:t xml:space="preserve"> plausibility. </w:t>
      </w:r>
      <w:r w:rsidR="009F6985" w:rsidRPr="00F84088">
        <w:rPr>
          <w:rFonts w:asciiTheme="minorHAnsi" w:hAnsiTheme="minorHAnsi" w:cstheme="minorHAnsi"/>
          <w:color w:val="242121"/>
          <w:sz w:val="26"/>
          <w:szCs w:val="26"/>
          <w:lang w:val="en-US"/>
        </w:rPr>
        <w:t xml:space="preserve">It should be noted that the plaintiff’s placenta was not tested after birth and therefore there is no medical evidence to confirm any placental insufficiency. Moreover, and the objective evidence established that baby D was not growth restricted as would occur if there was placental insufficiency. </w:t>
      </w:r>
    </w:p>
    <w:p w:rsidR="007144C7" w:rsidRPr="007144C7" w:rsidRDefault="007144C7" w:rsidP="007144C7">
      <w:pPr>
        <w:pStyle w:val="ListParagraph"/>
        <w:rPr>
          <w:rFonts w:asciiTheme="minorHAnsi" w:hAnsiTheme="minorHAnsi" w:cstheme="minorHAnsi"/>
          <w:sz w:val="26"/>
          <w:szCs w:val="26"/>
        </w:rPr>
      </w:pPr>
    </w:p>
    <w:p w:rsidR="007144C7" w:rsidRPr="00F84088" w:rsidRDefault="00F84088" w:rsidP="00F84088">
      <w:pPr>
        <w:spacing w:after="200" w:line="360" w:lineRule="auto"/>
        <w:ind w:left="851" w:hanging="851"/>
        <w:jc w:val="both"/>
        <w:rPr>
          <w:rFonts w:asciiTheme="minorHAnsi" w:hAnsiTheme="minorHAnsi" w:cstheme="minorHAnsi"/>
          <w:sz w:val="26"/>
          <w:szCs w:val="26"/>
        </w:rPr>
      </w:pPr>
      <w:r w:rsidRPr="00C87BE0">
        <w:rPr>
          <w:rFonts w:asciiTheme="minorHAnsi" w:hAnsiTheme="minorHAnsi"/>
          <w:sz w:val="24"/>
          <w:szCs w:val="24"/>
        </w:rPr>
        <w:t>170.</w:t>
      </w:r>
      <w:r w:rsidRPr="00C87BE0">
        <w:rPr>
          <w:rFonts w:asciiTheme="minorHAnsi" w:hAnsiTheme="minorHAnsi"/>
          <w:sz w:val="24"/>
          <w:szCs w:val="24"/>
        </w:rPr>
        <w:tab/>
      </w:r>
      <w:r w:rsidR="007144C7" w:rsidRPr="00F84088">
        <w:rPr>
          <w:rFonts w:asciiTheme="minorHAnsi" w:hAnsiTheme="minorHAnsi" w:cstheme="minorHAnsi"/>
          <w:color w:val="242121"/>
          <w:sz w:val="26"/>
          <w:szCs w:val="26"/>
          <w:lang w:val="en-US"/>
        </w:rPr>
        <w:t xml:space="preserve">Prof Anthony’s theory, on the other hand, was supported by proven facts and was based on logical reasoning. Firstly, </w:t>
      </w:r>
      <w:r w:rsidR="00426473" w:rsidRPr="00F84088">
        <w:rPr>
          <w:rFonts w:asciiTheme="minorHAnsi" w:hAnsiTheme="minorHAnsi" w:cstheme="minorHAnsi"/>
          <w:color w:val="242121"/>
          <w:sz w:val="26"/>
          <w:szCs w:val="26"/>
          <w:lang w:val="en-US"/>
        </w:rPr>
        <w:t>Dr Mogashoa, Dr Kara and even</w:t>
      </w:r>
      <w:r w:rsidR="007144C7" w:rsidRPr="00F84088">
        <w:rPr>
          <w:rFonts w:asciiTheme="minorHAnsi" w:hAnsiTheme="minorHAnsi" w:cstheme="minorHAnsi"/>
          <w:color w:val="242121"/>
          <w:sz w:val="26"/>
          <w:szCs w:val="26"/>
          <w:lang w:val="en-US"/>
        </w:rPr>
        <w:t xml:space="preserve"> Sr Moqhae</w:t>
      </w:r>
      <w:r w:rsidR="00426473" w:rsidRPr="00F84088">
        <w:rPr>
          <w:rFonts w:asciiTheme="minorHAnsi" w:hAnsiTheme="minorHAnsi" w:cstheme="minorHAnsi"/>
          <w:color w:val="242121"/>
          <w:sz w:val="26"/>
          <w:szCs w:val="26"/>
          <w:lang w:val="en-US"/>
        </w:rPr>
        <w:t xml:space="preserve"> </w:t>
      </w:r>
      <w:r w:rsidR="007144C7" w:rsidRPr="00F84088">
        <w:rPr>
          <w:rFonts w:asciiTheme="minorHAnsi" w:hAnsiTheme="minorHAnsi" w:cstheme="minorHAnsi"/>
          <w:color w:val="242121"/>
          <w:sz w:val="26"/>
          <w:szCs w:val="26"/>
          <w:lang w:val="en-US"/>
        </w:rPr>
        <w:t xml:space="preserve">agreed with Dr </w:t>
      </w:r>
      <w:r w:rsidR="00426473" w:rsidRPr="00F84088">
        <w:rPr>
          <w:rFonts w:asciiTheme="minorHAnsi" w:hAnsiTheme="minorHAnsi" w:cstheme="minorHAnsi"/>
          <w:color w:val="242121"/>
          <w:sz w:val="26"/>
          <w:szCs w:val="26"/>
          <w:lang w:val="en-US"/>
        </w:rPr>
        <w:t xml:space="preserve">Anthony that foetal distress was likely present </w:t>
      </w:r>
      <w:r w:rsidR="00426473" w:rsidRPr="00F84088">
        <w:rPr>
          <w:rFonts w:asciiTheme="minorHAnsi" w:hAnsiTheme="minorHAnsi" w:cstheme="minorHAnsi"/>
          <w:i/>
          <w:color w:val="242121"/>
          <w:sz w:val="26"/>
          <w:szCs w:val="26"/>
          <w:lang w:val="en-US"/>
        </w:rPr>
        <w:t>before</w:t>
      </w:r>
      <w:r w:rsidR="00426473" w:rsidRPr="00F84088">
        <w:rPr>
          <w:rFonts w:asciiTheme="minorHAnsi" w:hAnsiTheme="minorHAnsi" w:cstheme="minorHAnsi"/>
          <w:color w:val="242121"/>
          <w:sz w:val="26"/>
          <w:szCs w:val="26"/>
          <w:lang w:val="en-US"/>
        </w:rPr>
        <w:t xml:space="preserve"> 7 am when it was first detected</w:t>
      </w:r>
      <w:r w:rsidR="00C87BE0" w:rsidRPr="00F84088">
        <w:rPr>
          <w:rFonts w:asciiTheme="minorHAnsi" w:hAnsiTheme="minorHAnsi" w:cstheme="minorHAnsi"/>
          <w:color w:val="242121"/>
          <w:sz w:val="26"/>
          <w:szCs w:val="26"/>
          <w:lang w:val="en-US"/>
        </w:rPr>
        <w:t>,</w:t>
      </w:r>
      <w:r w:rsidR="00426473" w:rsidRPr="00F84088">
        <w:rPr>
          <w:rFonts w:asciiTheme="minorHAnsi" w:hAnsiTheme="minorHAnsi" w:cstheme="minorHAnsi"/>
          <w:color w:val="242121"/>
          <w:sz w:val="26"/>
          <w:szCs w:val="26"/>
          <w:lang w:val="en-US"/>
        </w:rPr>
        <w:t xml:space="preserve"> as proper monitoring of the FHR had not taken place prior thereto so that an ab</w:t>
      </w:r>
      <w:r w:rsidR="00C87BE0" w:rsidRPr="00F84088">
        <w:rPr>
          <w:rFonts w:asciiTheme="minorHAnsi" w:hAnsiTheme="minorHAnsi" w:cstheme="minorHAnsi"/>
          <w:color w:val="242121"/>
          <w:sz w:val="26"/>
          <w:szCs w:val="26"/>
          <w:lang w:val="en-US"/>
        </w:rPr>
        <w:t>n</w:t>
      </w:r>
      <w:r w:rsidR="00426473" w:rsidRPr="00F84088">
        <w:rPr>
          <w:rFonts w:asciiTheme="minorHAnsi" w:hAnsiTheme="minorHAnsi" w:cstheme="minorHAnsi"/>
          <w:color w:val="242121"/>
          <w:sz w:val="26"/>
          <w:szCs w:val="26"/>
          <w:lang w:val="en-US"/>
        </w:rPr>
        <w:t xml:space="preserve">ormal foetal heart rate may </w:t>
      </w:r>
      <w:r w:rsidR="00C87BE0" w:rsidRPr="00F84088">
        <w:rPr>
          <w:rFonts w:asciiTheme="minorHAnsi" w:hAnsiTheme="minorHAnsi" w:cstheme="minorHAnsi"/>
          <w:color w:val="242121"/>
          <w:sz w:val="26"/>
          <w:szCs w:val="26"/>
          <w:lang w:val="en-US"/>
        </w:rPr>
        <w:t>well have arisen prior to 7am</w:t>
      </w:r>
      <w:r w:rsidR="009F6985" w:rsidRPr="00F84088">
        <w:rPr>
          <w:rFonts w:asciiTheme="minorHAnsi" w:hAnsiTheme="minorHAnsi" w:cstheme="minorHAnsi"/>
          <w:color w:val="242121"/>
          <w:sz w:val="26"/>
          <w:szCs w:val="26"/>
          <w:lang w:val="en-US"/>
        </w:rPr>
        <w:t xml:space="preserve"> but</w:t>
      </w:r>
      <w:r w:rsidR="00C87BE0" w:rsidRPr="00F84088">
        <w:rPr>
          <w:rFonts w:asciiTheme="minorHAnsi" w:hAnsiTheme="minorHAnsi" w:cstheme="minorHAnsi"/>
          <w:color w:val="242121"/>
          <w:sz w:val="26"/>
          <w:szCs w:val="26"/>
          <w:lang w:val="en-US"/>
        </w:rPr>
        <w:t xml:space="preserve"> which went</w:t>
      </w:r>
      <w:r w:rsidR="00426473" w:rsidRPr="00F84088">
        <w:rPr>
          <w:rFonts w:asciiTheme="minorHAnsi" w:hAnsiTheme="minorHAnsi" w:cstheme="minorHAnsi"/>
          <w:color w:val="242121"/>
          <w:sz w:val="26"/>
          <w:szCs w:val="26"/>
          <w:lang w:val="en-US"/>
        </w:rPr>
        <w:t xml:space="preserve"> undetected. There was consensus amongst the experts</w:t>
      </w:r>
      <w:r w:rsidR="00C87BE0" w:rsidRPr="00F84088">
        <w:rPr>
          <w:rFonts w:asciiTheme="minorHAnsi" w:hAnsiTheme="minorHAnsi" w:cstheme="minorHAnsi"/>
          <w:color w:val="242121"/>
          <w:sz w:val="26"/>
          <w:szCs w:val="26"/>
          <w:lang w:val="en-US"/>
        </w:rPr>
        <w:t>,</w:t>
      </w:r>
      <w:r w:rsidR="00426473" w:rsidRPr="00F84088">
        <w:rPr>
          <w:rFonts w:asciiTheme="minorHAnsi" w:hAnsiTheme="minorHAnsi" w:cstheme="minorHAnsi"/>
          <w:color w:val="242121"/>
          <w:sz w:val="26"/>
          <w:szCs w:val="26"/>
          <w:lang w:val="en-US"/>
        </w:rPr>
        <w:t xml:space="preserve"> including the midwives</w:t>
      </w:r>
      <w:r w:rsidR="00C87BE0" w:rsidRPr="00F84088">
        <w:rPr>
          <w:rFonts w:asciiTheme="minorHAnsi" w:hAnsiTheme="minorHAnsi" w:cstheme="minorHAnsi"/>
          <w:color w:val="242121"/>
          <w:sz w:val="26"/>
          <w:szCs w:val="26"/>
          <w:lang w:val="en-US"/>
        </w:rPr>
        <w:t>,</w:t>
      </w:r>
      <w:r w:rsidR="00426473" w:rsidRPr="00F84088">
        <w:rPr>
          <w:rFonts w:asciiTheme="minorHAnsi" w:hAnsiTheme="minorHAnsi" w:cstheme="minorHAnsi"/>
          <w:color w:val="242121"/>
          <w:sz w:val="26"/>
          <w:szCs w:val="26"/>
          <w:lang w:val="en-US"/>
        </w:rPr>
        <w:t xml:space="preserve"> that the presence of meconium is a sure sign of foetal distress. It seems to me to be logical that meconium would have develop</w:t>
      </w:r>
      <w:r w:rsidR="00C87BE0" w:rsidRPr="00F84088">
        <w:rPr>
          <w:rFonts w:asciiTheme="minorHAnsi" w:hAnsiTheme="minorHAnsi" w:cstheme="minorHAnsi"/>
          <w:color w:val="242121"/>
          <w:sz w:val="26"/>
          <w:szCs w:val="26"/>
          <w:lang w:val="en-US"/>
        </w:rPr>
        <w:t>ed</w:t>
      </w:r>
      <w:r w:rsidR="00426473" w:rsidRPr="00F84088">
        <w:rPr>
          <w:rFonts w:asciiTheme="minorHAnsi" w:hAnsiTheme="minorHAnsi" w:cstheme="minorHAnsi"/>
          <w:color w:val="242121"/>
          <w:sz w:val="26"/>
          <w:szCs w:val="26"/>
          <w:lang w:val="en-US"/>
        </w:rPr>
        <w:t xml:space="preserve"> </w:t>
      </w:r>
      <w:r w:rsidR="00DE0998" w:rsidRPr="00F84088">
        <w:rPr>
          <w:rFonts w:asciiTheme="minorHAnsi" w:hAnsiTheme="minorHAnsi" w:cstheme="minorHAnsi"/>
          <w:color w:val="242121"/>
          <w:sz w:val="26"/>
          <w:szCs w:val="26"/>
          <w:lang w:val="en-US"/>
        </w:rPr>
        <w:t xml:space="preserve">or existed </w:t>
      </w:r>
      <w:r w:rsidR="00426473" w:rsidRPr="00F84088">
        <w:rPr>
          <w:rFonts w:asciiTheme="minorHAnsi" w:hAnsiTheme="minorHAnsi" w:cstheme="minorHAnsi"/>
          <w:i/>
          <w:color w:val="242121"/>
          <w:sz w:val="26"/>
          <w:szCs w:val="26"/>
          <w:lang w:val="en-US"/>
        </w:rPr>
        <w:t>before</w:t>
      </w:r>
      <w:r w:rsidR="00426473" w:rsidRPr="00F84088">
        <w:rPr>
          <w:rFonts w:asciiTheme="minorHAnsi" w:hAnsiTheme="minorHAnsi" w:cstheme="minorHAnsi"/>
          <w:color w:val="242121"/>
          <w:sz w:val="26"/>
          <w:szCs w:val="26"/>
          <w:lang w:val="en-US"/>
        </w:rPr>
        <w:t xml:space="preserve"> it manifested</w:t>
      </w:r>
      <w:r w:rsidR="00C87BE0" w:rsidRPr="00F84088">
        <w:rPr>
          <w:rFonts w:asciiTheme="minorHAnsi" w:hAnsiTheme="minorHAnsi" w:cstheme="minorHAnsi"/>
          <w:color w:val="242121"/>
          <w:sz w:val="26"/>
          <w:szCs w:val="26"/>
          <w:lang w:val="en-US"/>
        </w:rPr>
        <w:t xml:space="preserve">. Since meconium was </w:t>
      </w:r>
      <w:r w:rsidR="00C87BE0" w:rsidRPr="00F84088">
        <w:rPr>
          <w:rFonts w:asciiTheme="minorHAnsi" w:hAnsiTheme="minorHAnsi" w:cstheme="minorHAnsi"/>
          <w:i/>
          <w:color w:val="242121"/>
          <w:sz w:val="26"/>
          <w:szCs w:val="26"/>
          <w:lang w:val="en-US"/>
        </w:rPr>
        <w:t xml:space="preserve">already </w:t>
      </w:r>
      <w:r w:rsidR="00C87BE0" w:rsidRPr="00F84088">
        <w:rPr>
          <w:rFonts w:asciiTheme="minorHAnsi" w:hAnsiTheme="minorHAnsi" w:cstheme="minorHAnsi"/>
          <w:color w:val="242121"/>
          <w:sz w:val="26"/>
          <w:szCs w:val="26"/>
          <w:lang w:val="en-US"/>
        </w:rPr>
        <w:t>present at 7 am, it is probable that it arose before 7am but went undetected precisely because the 6h30 am assessment of the foetal condition was not performed.</w:t>
      </w:r>
      <w:r w:rsidR="00426473" w:rsidRPr="00F84088">
        <w:rPr>
          <w:rFonts w:asciiTheme="minorHAnsi" w:hAnsiTheme="minorHAnsi" w:cstheme="minorHAnsi"/>
          <w:color w:val="242121"/>
          <w:sz w:val="26"/>
          <w:szCs w:val="26"/>
          <w:lang w:val="en-US"/>
        </w:rPr>
        <w:t xml:space="preserve"> </w:t>
      </w:r>
      <w:r w:rsidR="00C87BE0" w:rsidRPr="00F84088">
        <w:rPr>
          <w:rFonts w:asciiTheme="minorHAnsi" w:hAnsiTheme="minorHAnsi" w:cstheme="minorHAnsi"/>
          <w:color w:val="242121"/>
          <w:sz w:val="26"/>
          <w:szCs w:val="26"/>
          <w:lang w:val="en-US"/>
        </w:rPr>
        <w:t xml:space="preserve">Even Dr Manthata-Cruywagen was constrained to conclude that it could not be said that the </w:t>
      </w:r>
      <w:r w:rsidR="009F6985" w:rsidRPr="00F84088">
        <w:rPr>
          <w:rFonts w:asciiTheme="minorHAnsi" w:hAnsiTheme="minorHAnsi" w:cstheme="minorHAnsi"/>
          <w:color w:val="242121"/>
          <w:sz w:val="26"/>
          <w:szCs w:val="26"/>
          <w:lang w:val="en-US"/>
        </w:rPr>
        <w:t>baby D</w:t>
      </w:r>
      <w:r w:rsidR="00C87BE0" w:rsidRPr="00F84088">
        <w:rPr>
          <w:rFonts w:asciiTheme="minorHAnsi" w:hAnsiTheme="minorHAnsi" w:cstheme="minorHAnsi"/>
          <w:color w:val="242121"/>
          <w:sz w:val="26"/>
          <w:szCs w:val="26"/>
          <w:lang w:val="en-US"/>
        </w:rPr>
        <w:t xml:space="preserve"> was well before 7 am, given that monitoring was missed at 6h30 am. </w:t>
      </w:r>
    </w:p>
    <w:p w:rsidR="00C87BE0" w:rsidRPr="00C87BE0" w:rsidRDefault="00C87BE0" w:rsidP="00C87BE0">
      <w:pPr>
        <w:pStyle w:val="ListParagraph"/>
        <w:rPr>
          <w:rFonts w:asciiTheme="minorHAnsi" w:hAnsiTheme="minorHAnsi" w:cstheme="minorHAnsi"/>
          <w:sz w:val="26"/>
          <w:szCs w:val="26"/>
        </w:rPr>
      </w:pPr>
    </w:p>
    <w:p w:rsidR="002126A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171.</w:t>
      </w:r>
      <w:r>
        <w:rPr>
          <w:rFonts w:asciiTheme="minorHAnsi" w:hAnsiTheme="minorHAnsi"/>
          <w:sz w:val="24"/>
          <w:szCs w:val="24"/>
        </w:rPr>
        <w:tab/>
      </w:r>
      <w:r w:rsidR="00C87BE0" w:rsidRPr="00F84088">
        <w:rPr>
          <w:rFonts w:asciiTheme="minorHAnsi" w:hAnsiTheme="minorHAnsi" w:cstheme="minorHAnsi"/>
          <w:sz w:val="26"/>
          <w:szCs w:val="26"/>
        </w:rPr>
        <w:t xml:space="preserve">Prof Anthony’s theory regarding evolving hypoxia </w:t>
      </w:r>
      <w:r w:rsidR="005A0E34" w:rsidRPr="00F84088">
        <w:rPr>
          <w:rFonts w:asciiTheme="minorHAnsi" w:hAnsiTheme="minorHAnsi" w:cstheme="minorHAnsi"/>
          <w:sz w:val="26"/>
          <w:szCs w:val="26"/>
        </w:rPr>
        <w:t xml:space="preserve">in the absence of a sentinel event </w:t>
      </w:r>
      <w:r w:rsidR="00C87BE0" w:rsidRPr="00F84088">
        <w:rPr>
          <w:rFonts w:asciiTheme="minorHAnsi" w:hAnsiTheme="minorHAnsi" w:cstheme="minorHAnsi"/>
          <w:sz w:val="26"/>
          <w:szCs w:val="26"/>
        </w:rPr>
        <w:t xml:space="preserve">is, as </w:t>
      </w:r>
      <w:r w:rsidR="007615CF" w:rsidRPr="00F84088">
        <w:rPr>
          <w:rFonts w:asciiTheme="minorHAnsi" w:hAnsiTheme="minorHAnsi" w:cstheme="minorHAnsi"/>
          <w:sz w:val="26"/>
          <w:szCs w:val="26"/>
        </w:rPr>
        <w:t>was pointed out in evidence</w:t>
      </w:r>
      <w:r w:rsidR="00C87BE0" w:rsidRPr="00F84088">
        <w:rPr>
          <w:rFonts w:asciiTheme="minorHAnsi" w:hAnsiTheme="minorHAnsi" w:cstheme="minorHAnsi"/>
          <w:sz w:val="26"/>
          <w:szCs w:val="26"/>
        </w:rPr>
        <w:t xml:space="preserve">, not a novel notion. It finds support in </w:t>
      </w:r>
      <w:r w:rsidR="00C87BE0" w:rsidRPr="00F84088">
        <w:rPr>
          <w:rFonts w:asciiTheme="minorHAnsi" w:hAnsiTheme="minorHAnsi" w:cstheme="minorHAnsi"/>
          <w:sz w:val="26"/>
          <w:szCs w:val="26"/>
        </w:rPr>
        <w:lastRenderedPageBreak/>
        <w:t>the 2019 Acog consensus stateme</w:t>
      </w:r>
      <w:r w:rsidR="009F6985" w:rsidRPr="00F84088">
        <w:rPr>
          <w:rFonts w:asciiTheme="minorHAnsi" w:hAnsiTheme="minorHAnsi" w:cstheme="minorHAnsi"/>
          <w:sz w:val="26"/>
          <w:szCs w:val="26"/>
        </w:rPr>
        <w:t>n</w:t>
      </w:r>
      <w:r w:rsidR="00C87BE0" w:rsidRPr="00F84088">
        <w:rPr>
          <w:rFonts w:asciiTheme="minorHAnsi" w:hAnsiTheme="minorHAnsi" w:cstheme="minorHAnsi"/>
          <w:sz w:val="26"/>
          <w:szCs w:val="26"/>
        </w:rPr>
        <w:t xml:space="preserve">t, </w:t>
      </w:r>
      <w:r w:rsidR="009F6985" w:rsidRPr="00F84088">
        <w:rPr>
          <w:rFonts w:asciiTheme="minorHAnsi" w:hAnsiTheme="minorHAnsi" w:cstheme="minorHAnsi"/>
          <w:sz w:val="26"/>
          <w:szCs w:val="26"/>
        </w:rPr>
        <w:t xml:space="preserve">and </w:t>
      </w:r>
      <w:r w:rsidR="007615CF" w:rsidRPr="00F84088">
        <w:rPr>
          <w:rFonts w:asciiTheme="minorHAnsi" w:hAnsiTheme="minorHAnsi" w:cstheme="minorHAnsi"/>
          <w:sz w:val="26"/>
          <w:szCs w:val="26"/>
        </w:rPr>
        <w:t>in</w:t>
      </w:r>
      <w:r w:rsidR="009F6985" w:rsidRPr="00F84088">
        <w:rPr>
          <w:rFonts w:asciiTheme="minorHAnsi" w:hAnsiTheme="minorHAnsi" w:cstheme="minorHAnsi"/>
          <w:sz w:val="26"/>
          <w:szCs w:val="26"/>
        </w:rPr>
        <w:t xml:space="preserve"> </w:t>
      </w:r>
      <w:r w:rsidR="00C87BE0" w:rsidRPr="00F84088">
        <w:rPr>
          <w:rFonts w:asciiTheme="minorHAnsi" w:hAnsiTheme="minorHAnsi" w:cstheme="minorHAnsi"/>
          <w:sz w:val="26"/>
          <w:szCs w:val="26"/>
        </w:rPr>
        <w:t>Volpe</w:t>
      </w:r>
      <w:r w:rsidR="007615CF">
        <w:rPr>
          <w:rStyle w:val="FootnoteReference"/>
          <w:rFonts w:asciiTheme="minorHAnsi" w:hAnsiTheme="minorHAnsi" w:cstheme="minorHAnsi"/>
          <w:sz w:val="26"/>
          <w:szCs w:val="26"/>
        </w:rPr>
        <w:footnoteReference w:id="29"/>
      </w:r>
      <w:r w:rsidR="00C87BE0" w:rsidRPr="00F84088">
        <w:rPr>
          <w:rFonts w:asciiTheme="minorHAnsi" w:hAnsiTheme="minorHAnsi" w:cstheme="minorHAnsi"/>
          <w:sz w:val="26"/>
          <w:szCs w:val="26"/>
        </w:rPr>
        <w:t xml:space="preserve"> </w:t>
      </w:r>
      <w:r w:rsidR="009F6985" w:rsidRPr="00F84088">
        <w:rPr>
          <w:rFonts w:asciiTheme="minorHAnsi" w:hAnsiTheme="minorHAnsi" w:cstheme="minorHAnsi"/>
          <w:sz w:val="26"/>
          <w:szCs w:val="26"/>
        </w:rPr>
        <w:t xml:space="preserve">prior to the Smith et al article </w:t>
      </w:r>
      <w:r w:rsidR="007615CF" w:rsidRPr="00F84088">
        <w:rPr>
          <w:rFonts w:asciiTheme="minorHAnsi" w:hAnsiTheme="minorHAnsi" w:cstheme="minorHAnsi"/>
          <w:sz w:val="26"/>
          <w:szCs w:val="26"/>
        </w:rPr>
        <w:t>as well as</w:t>
      </w:r>
      <w:r w:rsidR="009F6985" w:rsidRPr="00F84088">
        <w:rPr>
          <w:rFonts w:asciiTheme="minorHAnsi" w:hAnsiTheme="minorHAnsi" w:cstheme="minorHAnsi"/>
          <w:sz w:val="26"/>
          <w:szCs w:val="26"/>
        </w:rPr>
        <w:t xml:space="preserve"> the</w:t>
      </w:r>
      <w:r w:rsidR="00C87BE0" w:rsidRPr="00F84088">
        <w:rPr>
          <w:rFonts w:asciiTheme="minorHAnsi" w:hAnsiTheme="minorHAnsi" w:cstheme="minorHAnsi"/>
          <w:sz w:val="26"/>
          <w:szCs w:val="26"/>
        </w:rPr>
        <w:t xml:space="preserve"> </w:t>
      </w:r>
      <w:r w:rsidR="009F6985" w:rsidRPr="00F84088">
        <w:rPr>
          <w:rFonts w:asciiTheme="minorHAnsi" w:hAnsiTheme="minorHAnsi" w:cstheme="minorHAnsi"/>
          <w:sz w:val="26"/>
          <w:szCs w:val="26"/>
        </w:rPr>
        <w:t>Barkovich et al review</w:t>
      </w:r>
      <w:r w:rsidR="007615CF" w:rsidRPr="00F84088">
        <w:rPr>
          <w:rFonts w:asciiTheme="minorHAnsi" w:hAnsiTheme="minorHAnsi" w:cstheme="minorHAnsi"/>
          <w:sz w:val="26"/>
          <w:szCs w:val="26"/>
        </w:rPr>
        <w:t>, which unequivocally endorses it</w:t>
      </w:r>
      <w:r w:rsidR="009F6985" w:rsidRPr="00F84088">
        <w:rPr>
          <w:rFonts w:asciiTheme="minorHAnsi" w:hAnsiTheme="minorHAnsi" w:cstheme="minorHAnsi"/>
          <w:sz w:val="26"/>
          <w:szCs w:val="26"/>
        </w:rPr>
        <w:t xml:space="preserve">. </w:t>
      </w:r>
      <w:r w:rsidR="007615CF" w:rsidRPr="00F84088">
        <w:rPr>
          <w:rFonts w:asciiTheme="minorHAnsi" w:hAnsiTheme="minorHAnsi" w:cstheme="minorHAnsi"/>
          <w:sz w:val="26"/>
          <w:szCs w:val="26"/>
        </w:rPr>
        <w:t xml:space="preserve">In the Barkovich </w:t>
      </w:r>
      <w:r w:rsidR="002126AC" w:rsidRPr="00F84088">
        <w:rPr>
          <w:rFonts w:asciiTheme="minorHAnsi" w:hAnsiTheme="minorHAnsi" w:cstheme="minorHAnsi"/>
          <w:sz w:val="26"/>
          <w:szCs w:val="26"/>
        </w:rPr>
        <w:t>l</w:t>
      </w:r>
      <w:r w:rsidR="007615CF" w:rsidRPr="00F84088">
        <w:rPr>
          <w:rFonts w:asciiTheme="minorHAnsi" w:hAnsiTheme="minorHAnsi" w:cstheme="minorHAnsi"/>
          <w:sz w:val="26"/>
          <w:szCs w:val="26"/>
        </w:rPr>
        <w:t xml:space="preserve"> quoted earlier in the judgem</w:t>
      </w:r>
      <w:r w:rsidR="002126AC" w:rsidRPr="00F84088">
        <w:rPr>
          <w:rFonts w:asciiTheme="minorHAnsi" w:hAnsiTheme="minorHAnsi" w:cstheme="minorHAnsi"/>
          <w:sz w:val="26"/>
          <w:szCs w:val="26"/>
        </w:rPr>
        <w:t>e</w:t>
      </w:r>
      <w:r w:rsidR="007615CF" w:rsidRPr="00F84088">
        <w:rPr>
          <w:rFonts w:asciiTheme="minorHAnsi" w:hAnsiTheme="minorHAnsi" w:cstheme="minorHAnsi"/>
          <w:sz w:val="26"/>
          <w:szCs w:val="26"/>
        </w:rPr>
        <w:t xml:space="preserve">nt, the authors state </w:t>
      </w:r>
      <w:r w:rsidR="002126AC" w:rsidRPr="00F84088">
        <w:rPr>
          <w:rFonts w:asciiTheme="minorHAnsi" w:hAnsiTheme="minorHAnsi" w:cstheme="minorHAnsi"/>
          <w:sz w:val="26"/>
          <w:szCs w:val="26"/>
        </w:rPr>
        <w:t>concerning the central/BGT injury pattern</w:t>
      </w:r>
      <w:r w:rsidR="007615CF" w:rsidRPr="00F84088">
        <w:rPr>
          <w:rFonts w:asciiTheme="minorHAnsi" w:hAnsiTheme="minorHAnsi" w:cstheme="minorHAnsi"/>
          <w:sz w:val="26"/>
          <w:szCs w:val="26"/>
        </w:rPr>
        <w:t>: “</w:t>
      </w:r>
      <w:r w:rsidR="002126AC" w:rsidRPr="00F84088">
        <w:rPr>
          <w:rFonts w:asciiTheme="minorHAnsi" w:hAnsiTheme="minorHAnsi" w:cstheme="minorHAnsi"/>
          <w:i/>
          <w:sz w:val="26"/>
          <w:szCs w:val="26"/>
        </w:rPr>
        <w:t>Clinically, the central/BGT pattern is commonly observed following perinatal sentinel events and moderate to severe relatively prolonged insult, while experimental studies in primates suggest that this pattern  results from a combination of anoxia (e.g., near-total asphyxia) and hypoxia (e.g., partial asphyxia) which may be incurred during a single event or across serial events.”</w:t>
      </w:r>
    </w:p>
    <w:p w:rsidR="002126AC" w:rsidRPr="002126AC" w:rsidRDefault="002126AC" w:rsidP="002126AC">
      <w:pPr>
        <w:pStyle w:val="ListParagraph"/>
        <w:rPr>
          <w:rFonts w:asciiTheme="minorHAnsi" w:hAnsiTheme="minorHAnsi" w:cstheme="minorHAnsi"/>
          <w:sz w:val="26"/>
          <w:szCs w:val="26"/>
        </w:rPr>
      </w:pPr>
    </w:p>
    <w:p w:rsidR="00C87BE0" w:rsidRPr="00F84088" w:rsidRDefault="00F84088" w:rsidP="00F84088">
      <w:pPr>
        <w:spacing w:after="200" w:line="360" w:lineRule="auto"/>
        <w:ind w:left="851" w:hanging="851"/>
        <w:jc w:val="both"/>
        <w:rPr>
          <w:rFonts w:asciiTheme="minorHAnsi" w:hAnsiTheme="minorHAnsi" w:cstheme="minorHAnsi"/>
          <w:sz w:val="26"/>
          <w:szCs w:val="26"/>
        </w:rPr>
      </w:pPr>
      <w:r w:rsidRPr="003F659C">
        <w:rPr>
          <w:rFonts w:asciiTheme="minorHAnsi" w:hAnsiTheme="minorHAnsi"/>
          <w:sz w:val="24"/>
          <w:szCs w:val="24"/>
        </w:rPr>
        <w:t>172.</w:t>
      </w:r>
      <w:r w:rsidRPr="003F659C">
        <w:rPr>
          <w:rFonts w:asciiTheme="minorHAnsi" w:hAnsiTheme="minorHAnsi"/>
          <w:sz w:val="24"/>
          <w:szCs w:val="24"/>
        </w:rPr>
        <w:tab/>
      </w:r>
      <w:r w:rsidR="002126AC" w:rsidRPr="00F84088">
        <w:rPr>
          <w:rFonts w:asciiTheme="minorHAnsi" w:hAnsiTheme="minorHAnsi" w:cstheme="minorHAnsi"/>
          <w:sz w:val="26"/>
          <w:szCs w:val="26"/>
        </w:rPr>
        <w:t xml:space="preserve">The </w:t>
      </w:r>
      <w:r w:rsidR="009F6985" w:rsidRPr="00F84088">
        <w:rPr>
          <w:rFonts w:asciiTheme="minorHAnsi" w:hAnsiTheme="minorHAnsi" w:cstheme="minorHAnsi"/>
          <w:sz w:val="26"/>
          <w:szCs w:val="26"/>
        </w:rPr>
        <w:t xml:space="preserve"> theory</w:t>
      </w:r>
      <w:r w:rsidR="002126AC" w:rsidRPr="00F84088">
        <w:rPr>
          <w:rFonts w:asciiTheme="minorHAnsi" w:hAnsiTheme="minorHAnsi" w:cstheme="minorHAnsi"/>
          <w:sz w:val="26"/>
          <w:szCs w:val="26"/>
        </w:rPr>
        <w:t xml:space="preserve"> propounded by Prof Anthony and his co-authors in the Smith et al article </w:t>
      </w:r>
      <w:r w:rsidR="003F659C" w:rsidRPr="00F84088">
        <w:rPr>
          <w:rFonts w:asciiTheme="minorHAnsi" w:hAnsiTheme="minorHAnsi" w:cstheme="minorHAnsi"/>
          <w:sz w:val="26"/>
          <w:szCs w:val="26"/>
        </w:rPr>
        <w:t>(</w:t>
      </w:r>
      <w:r w:rsidR="002126AC" w:rsidRPr="00F84088">
        <w:rPr>
          <w:rFonts w:asciiTheme="minorHAnsi" w:hAnsiTheme="minorHAnsi" w:cstheme="minorHAnsi"/>
          <w:sz w:val="26"/>
          <w:szCs w:val="26"/>
        </w:rPr>
        <w:t xml:space="preserve">on which </w:t>
      </w:r>
      <w:r w:rsidR="003F659C" w:rsidRPr="00F84088">
        <w:rPr>
          <w:rFonts w:asciiTheme="minorHAnsi" w:hAnsiTheme="minorHAnsi" w:cstheme="minorHAnsi"/>
          <w:sz w:val="26"/>
          <w:szCs w:val="26"/>
        </w:rPr>
        <w:t xml:space="preserve">he based </w:t>
      </w:r>
      <w:r w:rsidR="002126AC" w:rsidRPr="00F84088">
        <w:rPr>
          <w:rFonts w:asciiTheme="minorHAnsi" w:hAnsiTheme="minorHAnsi" w:cstheme="minorHAnsi"/>
          <w:sz w:val="26"/>
          <w:szCs w:val="26"/>
        </w:rPr>
        <w:t>his evidence</w:t>
      </w:r>
      <w:r w:rsidR="003F659C" w:rsidRPr="00F84088">
        <w:rPr>
          <w:rFonts w:asciiTheme="minorHAnsi" w:hAnsiTheme="minorHAnsi" w:cstheme="minorHAnsi"/>
          <w:sz w:val="26"/>
          <w:szCs w:val="26"/>
        </w:rPr>
        <w:t>)</w:t>
      </w:r>
      <w:r w:rsidR="002126AC" w:rsidRPr="00F84088">
        <w:rPr>
          <w:rFonts w:asciiTheme="minorHAnsi" w:hAnsiTheme="minorHAnsi" w:cstheme="minorHAnsi"/>
          <w:sz w:val="26"/>
          <w:szCs w:val="26"/>
        </w:rPr>
        <w:t>,</w:t>
      </w:r>
      <w:r w:rsidR="009F6985" w:rsidRPr="00F84088">
        <w:rPr>
          <w:rFonts w:asciiTheme="minorHAnsi" w:hAnsiTheme="minorHAnsi" w:cstheme="minorHAnsi"/>
          <w:sz w:val="26"/>
          <w:szCs w:val="26"/>
        </w:rPr>
        <w:t xml:space="preserve"> has also been endorsed by the Supreme Court of Appeal in </w:t>
      </w:r>
      <w:r w:rsidR="002126AC" w:rsidRPr="00F84088">
        <w:rPr>
          <w:rFonts w:asciiTheme="minorHAnsi" w:hAnsiTheme="minorHAnsi" w:cstheme="minorHAnsi"/>
          <w:bCs/>
          <w:i/>
          <w:sz w:val="26"/>
          <w:szCs w:val="26"/>
        </w:rPr>
        <w:t>MEC for Health, Limpopo v L W M obo D M</w:t>
      </w:r>
      <w:r w:rsidR="002126AC" w:rsidRPr="00F84088">
        <w:rPr>
          <w:rFonts w:asciiTheme="minorHAnsi" w:hAnsiTheme="minorHAnsi" w:cstheme="minorHAnsi"/>
          <w:bCs/>
          <w:sz w:val="26"/>
          <w:szCs w:val="26"/>
        </w:rPr>
        <w:t xml:space="preserve"> where the following was said: </w:t>
      </w:r>
      <w:r w:rsidR="002126AC">
        <w:rPr>
          <w:rStyle w:val="FootnoteReference"/>
          <w:rFonts w:asciiTheme="minorHAnsi" w:hAnsiTheme="minorHAnsi" w:cstheme="minorHAnsi"/>
          <w:bCs/>
          <w:sz w:val="26"/>
          <w:szCs w:val="26"/>
        </w:rPr>
        <w:footnoteReference w:id="30"/>
      </w:r>
    </w:p>
    <w:p w:rsidR="003F659C" w:rsidRPr="003F659C" w:rsidRDefault="003F659C" w:rsidP="003F659C">
      <w:pPr>
        <w:pStyle w:val="ListParagraph"/>
        <w:rPr>
          <w:rFonts w:asciiTheme="minorHAnsi" w:hAnsiTheme="minorHAnsi" w:cstheme="minorHAnsi"/>
          <w:sz w:val="26"/>
          <w:szCs w:val="26"/>
        </w:rPr>
      </w:pPr>
    </w:p>
    <w:p w:rsidR="003F659C" w:rsidRPr="008E29C2" w:rsidRDefault="003F659C" w:rsidP="003F659C">
      <w:pPr>
        <w:pStyle w:val="ListParagraph"/>
        <w:spacing w:line="360" w:lineRule="auto"/>
        <w:jc w:val="both"/>
        <w:rPr>
          <w:rFonts w:asciiTheme="minorHAnsi" w:hAnsiTheme="minorHAnsi" w:cstheme="minorHAnsi"/>
          <w:color w:val="242121"/>
          <w:sz w:val="22"/>
          <w:szCs w:val="22"/>
        </w:rPr>
      </w:pPr>
      <w:r>
        <w:rPr>
          <w:rFonts w:asciiTheme="minorHAnsi" w:hAnsiTheme="minorHAnsi" w:cstheme="minorHAnsi"/>
          <w:color w:val="000000"/>
          <w:sz w:val="22"/>
          <w:szCs w:val="22"/>
          <w:shd w:val="clear" w:color="auto" w:fill="FFFFFF"/>
        </w:rPr>
        <w:t>“</w:t>
      </w:r>
      <w:r w:rsidRPr="008E29C2">
        <w:rPr>
          <w:rFonts w:asciiTheme="minorHAnsi" w:hAnsiTheme="minorHAnsi" w:cstheme="minorHAnsi"/>
          <w:color w:val="000000"/>
          <w:sz w:val="22"/>
          <w:szCs w:val="22"/>
          <w:shd w:val="clear" w:color="auto" w:fill="FFFFFF"/>
        </w:rPr>
        <w:t>Furthermore, a lack of general acceptance of his theory cannot, without more, warrant a rejection of his theory,</w:t>
      </w:r>
      <w:r>
        <w:rPr>
          <w:rFonts w:asciiTheme="minorHAnsi" w:hAnsiTheme="minorHAnsi" w:cstheme="minorHAnsi"/>
          <w:b/>
          <w:bCs/>
          <w:color w:val="000000"/>
          <w:sz w:val="22"/>
          <w:szCs w:val="22"/>
          <w:shd w:val="clear" w:color="auto" w:fill="FFFFFF"/>
        </w:rPr>
        <w:t xml:space="preserve"> </w:t>
      </w:r>
      <w:r w:rsidRPr="008E29C2">
        <w:rPr>
          <w:rFonts w:asciiTheme="minorHAnsi" w:hAnsiTheme="minorHAnsi" w:cstheme="minorHAnsi"/>
          <w:color w:val="000000"/>
          <w:sz w:val="22"/>
          <w:szCs w:val="22"/>
          <w:shd w:val="clear" w:color="auto" w:fill="FFFFFF"/>
        </w:rPr>
        <w:t>as it is backed up by a case-study. Clearly, t</w:t>
      </w:r>
      <w:r w:rsidRPr="008E29C2">
        <w:rPr>
          <w:rFonts w:asciiTheme="minorHAnsi" w:hAnsiTheme="minorHAnsi" w:cstheme="minorHAnsi"/>
          <w:color w:val="242121"/>
          <w:sz w:val="22"/>
          <w:szCs w:val="22"/>
        </w:rPr>
        <w:t>here is no basis in law for rejecting Prof Smith’s theory. The 10 cases on their own demonstrate that a series of partial intermittent, subacute/subthreshold hypoxic insults can cause an injury to the BGT deep nuclear structures including the perirolandic area with a pattern like that revealed by D M’s MRI scan. Moreover, Prof Smith’s conclusions were not based exclusively on animal experiments. It was also based on his experience and that of his co-authors over many years, involving human cases. His views find material support in Volpe’s textbook,</w:t>
      </w:r>
      <w:r>
        <w:rPr>
          <w:rFonts w:asciiTheme="minorHAnsi" w:hAnsiTheme="minorHAnsi" w:cstheme="minorHAnsi"/>
          <w:b/>
          <w:bCs/>
          <w:color w:val="242121"/>
          <w:sz w:val="22"/>
          <w:szCs w:val="22"/>
        </w:rPr>
        <w:t xml:space="preserve"> </w:t>
      </w:r>
      <w:r w:rsidRPr="008E29C2">
        <w:rPr>
          <w:rFonts w:asciiTheme="minorHAnsi" w:hAnsiTheme="minorHAnsi" w:cstheme="minorHAnsi"/>
          <w:color w:val="242121"/>
          <w:sz w:val="22"/>
          <w:szCs w:val="22"/>
        </w:rPr>
        <w:t>where the following is stated in relation to the injuries arising from an insult to the deep nuclear-brain stem, in which the insult is severe and abrupt:</w:t>
      </w:r>
    </w:p>
    <w:p w:rsidR="003F659C" w:rsidRPr="002126AC" w:rsidRDefault="003F659C" w:rsidP="003F659C">
      <w:pPr>
        <w:pStyle w:val="ListParagraph"/>
        <w:spacing w:after="200" w:line="360" w:lineRule="auto"/>
        <w:ind w:left="851"/>
        <w:jc w:val="both"/>
        <w:rPr>
          <w:rFonts w:asciiTheme="minorHAnsi" w:hAnsiTheme="minorHAnsi" w:cstheme="minorHAnsi"/>
          <w:sz w:val="26"/>
          <w:szCs w:val="26"/>
        </w:rPr>
      </w:pPr>
      <w:r w:rsidRPr="008E29C2">
        <w:rPr>
          <w:rFonts w:asciiTheme="minorHAnsi" w:hAnsiTheme="minorHAnsi" w:cstheme="minorHAnsi"/>
          <w:color w:val="242121"/>
          <w:sz w:val="22"/>
          <w:szCs w:val="22"/>
        </w:rPr>
        <w:t xml:space="preserve">‘In the more prolonged and less severe insults, the diversion of blood to deep nuclear structures occurs at least to a degree, and thus the cerebral regions are more likely to be affected. Studies in the near-term fetal lamb indicate that the severe terminal insult that results in injury to deep nuclear structures especially may be likely to occur after brief, </w:t>
      </w:r>
      <w:r w:rsidRPr="008E29C2">
        <w:rPr>
          <w:rFonts w:asciiTheme="minorHAnsi" w:hAnsiTheme="minorHAnsi" w:cstheme="minorHAnsi"/>
          <w:color w:val="242121"/>
          <w:sz w:val="22"/>
          <w:szCs w:val="22"/>
        </w:rPr>
        <w:lastRenderedPageBreak/>
        <w:t>rep</w:t>
      </w:r>
      <w:r>
        <w:rPr>
          <w:rFonts w:asciiTheme="minorHAnsi" w:hAnsiTheme="minorHAnsi" w:cstheme="minorHAnsi"/>
          <w:color w:val="242121"/>
          <w:sz w:val="22"/>
          <w:szCs w:val="22"/>
        </w:rPr>
        <w:t xml:space="preserve">eated hypoxic-ischaemic insults </w:t>
      </w:r>
      <w:r w:rsidRPr="008E29C2">
        <w:rPr>
          <w:rFonts w:asciiTheme="minorHAnsi" w:hAnsiTheme="minorHAnsi" w:cstheme="minorHAnsi"/>
          <w:i/>
          <w:iCs/>
          <w:color w:val="242121"/>
          <w:sz w:val="22"/>
          <w:szCs w:val="22"/>
        </w:rPr>
        <w:t>first</w:t>
      </w:r>
      <w:r>
        <w:rPr>
          <w:rFonts w:asciiTheme="minorHAnsi" w:hAnsiTheme="minorHAnsi" w:cstheme="minorHAnsi"/>
          <w:color w:val="242121"/>
          <w:sz w:val="22"/>
          <w:szCs w:val="22"/>
        </w:rPr>
        <w:t xml:space="preserve"> </w:t>
      </w:r>
      <w:r w:rsidRPr="008E29C2">
        <w:rPr>
          <w:rFonts w:asciiTheme="minorHAnsi" w:hAnsiTheme="minorHAnsi" w:cstheme="minorHAnsi"/>
          <w:color w:val="242121"/>
          <w:sz w:val="22"/>
          <w:szCs w:val="22"/>
        </w:rPr>
        <w:t>cause a cumulative deleterious effect on cardiova</w:t>
      </w:r>
      <w:r>
        <w:rPr>
          <w:rFonts w:asciiTheme="minorHAnsi" w:hAnsiTheme="minorHAnsi" w:cstheme="minorHAnsi"/>
          <w:color w:val="242121"/>
          <w:sz w:val="22"/>
          <w:szCs w:val="22"/>
        </w:rPr>
        <w:t xml:space="preserve">scular function that presumably </w:t>
      </w:r>
      <w:r w:rsidRPr="008E29C2">
        <w:rPr>
          <w:rFonts w:asciiTheme="minorHAnsi" w:hAnsiTheme="minorHAnsi" w:cstheme="minorHAnsi"/>
          <w:i/>
          <w:iCs/>
          <w:color w:val="242121"/>
          <w:sz w:val="22"/>
          <w:szCs w:val="22"/>
        </w:rPr>
        <w:t>th</w:t>
      </w:r>
      <w:r>
        <w:rPr>
          <w:rFonts w:asciiTheme="minorHAnsi" w:hAnsiTheme="minorHAnsi" w:cstheme="minorHAnsi"/>
          <w:i/>
          <w:iCs/>
          <w:color w:val="242121"/>
          <w:sz w:val="22"/>
          <w:szCs w:val="22"/>
        </w:rPr>
        <w:t xml:space="preserve">en </w:t>
      </w:r>
      <w:r w:rsidRPr="008E29C2">
        <w:rPr>
          <w:rFonts w:asciiTheme="minorHAnsi" w:hAnsiTheme="minorHAnsi" w:cstheme="minorHAnsi"/>
          <w:color w:val="242121"/>
          <w:sz w:val="22"/>
          <w:szCs w:val="22"/>
        </w:rPr>
        <w:t>can result in a severe late insult.’</w:t>
      </w:r>
      <w:r>
        <w:rPr>
          <w:rFonts w:asciiTheme="minorHAnsi" w:hAnsiTheme="minorHAnsi" w:cstheme="minorHAnsi"/>
          <w:color w:val="242121"/>
          <w:sz w:val="22"/>
          <w:szCs w:val="22"/>
        </w:rPr>
        <w:t xml:space="preserve"> ”</w:t>
      </w:r>
    </w:p>
    <w:p w:rsidR="007144C7" w:rsidRDefault="007144C7" w:rsidP="00BA0020">
      <w:pPr>
        <w:pStyle w:val="ListParagraph"/>
        <w:rPr>
          <w:rFonts w:asciiTheme="minorHAnsi" w:hAnsiTheme="minorHAnsi" w:cstheme="minorHAnsi"/>
          <w:sz w:val="26"/>
          <w:szCs w:val="26"/>
        </w:rPr>
      </w:pPr>
    </w:p>
    <w:p w:rsidR="00E35860"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173.</w:t>
      </w:r>
      <w:r>
        <w:rPr>
          <w:rFonts w:asciiTheme="minorHAnsi" w:hAnsiTheme="minorHAnsi"/>
          <w:sz w:val="24"/>
          <w:szCs w:val="24"/>
        </w:rPr>
        <w:tab/>
      </w:r>
      <w:r w:rsidR="00E35860" w:rsidRPr="00F84088">
        <w:rPr>
          <w:rFonts w:asciiTheme="minorHAnsi" w:hAnsiTheme="minorHAnsi" w:cstheme="minorHAnsi"/>
          <w:sz w:val="26"/>
          <w:szCs w:val="26"/>
        </w:rPr>
        <w:t>The plaintiff argued that ‘the dogmatic and sometimes frighteningly illogical evidence given by Dr Weinstein, coupled with his combative or argumentative, evasive and condescending demeanour is clear proof of his bias in favour of the defendant.’ I do not agree with the entire submission. Dr Wenstein certainly behaved in an eccentric manner in the witness box. He was also highly argumentative</w:t>
      </w:r>
      <w:r w:rsidR="00363CB8" w:rsidRPr="00F84088">
        <w:rPr>
          <w:rFonts w:asciiTheme="minorHAnsi" w:hAnsiTheme="minorHAnsi" w:cstheme="minorHAnsi"/>
          <w:sz w:val="26"/>
          <w:szCs w:val="26"/>
        </w:rPr>
        <w:t xml:space="preserve"> and emotive</w:t>
      </w:r>
      <w:r w:rsidR="00E35860" w:rsidRPr="00F84088">
        <w:rPr>
          <w:rFonts w:asciiTheme="minorHAnsi" w:hAnsiTheme="minorHAnsi" w:cstheme="minorHAnsi"/>
          <w:sz w:val="26"/>
          <w:szCs w:val="26"/>
        </w:rPr>
        <w:t>, assuming the role of advocate at times.</w:t>
      </w:r>
      <w:r w:rsidR="00E35860">
        <w:rPr>
          <w:rStyle w:val="FootnoteReference"/>
          <w:rFonts w:asciiTheme="minorHAnsi" w:hAnsiTheme="minorHAnsi" w:cstheme="minorHAnsi"/>
          <w:sz w:val="26"/>
          <w:szCs w:val="26"/>
        </w:rPr>
        <w:footnoteReference w:id="31"/>
      </w:r>
      <w:r w:rsidR="00E35860" w:rsidRPr="00F84088">
        <w:rPr>
          <w:rFonts w:asciiTheme="minorHAnsi" w:hAnsiTheme="minorHAnsi" w:cstheme="minorHAnsi"/>
          <w:sz w:val="26"/>
          <w:szCs w:val="26"/>
        </w:rPr>
        <w:t xml:space="preserve"> </w:t>
      </w:r>
      <w:r w:rsidR="00404D14" w:rsidRPr="00F84088">
        <w:rPr>
          <w:rFonts w:asciiTheme="minorHAnsi" w:hAnsiTheme="minorHAnsi" w:cstheme="minorHAnsi"/>
          <w:sz w:val="26"/>
          <w:szCs w:val="26"/>
        </w:rPr>
        <w:t>The submission is not entirely without substance</w:t>
      </w:r>
      <w:r w:rsidR="00363CB8" w:rsidRPr="00F84088">
        <w:rPr>
          <w:rFonts w:asciiTheme="minorHAnsi" w:hAnsiTheme="minorHAnsi" w:cstheme="minorHAnsi"/>
          <w:sz w:val="26"/>
          <w:szCs w:val="26"/>
        </w:rPr>
        <w:t>. My impression was that he was determined not to concede the cogency of reviews of scientific research by a host of international medical professionals in which they support the finding that in some instances (e.g., in the absence of a sentinel event) a BGT pattern injury</w:t>
      </w:r>
      <w:r w:rsidR="00404D14" w:rsidRPr="00F84088">
        <w:rPr>
          <w:rFonts w:asciiTheme="minorHAnsi" w:hAnsiTheme="minorHAnsi" w:cstheme="minorHAnsi"/>
          <w:sz w:val="26"/>
          <w:szCs w:val="26"/>
        </w:rPr>
        <w:t xml:space="preserve"> can result from hypoxia which develops over time during the labour process (which is preventable by early detection of the hypoxic insult before it leads to injury) as opposed to suddenly (acute) or severe and total (profound) which is unexpected and unpredictable, occurring during a short window period before birth, and which is thus unpreventable.</w:t>
      </w:r>
      <w:r w:rsidR="001F5709">
        <w:rPr>
          <w:rStyle w:val="FootnoteReference"/>
          <w:rFonts w:asciiTheme="minorHAnsi" w:hAnsiTheme="minorHAnsi" w:cstheme="minorHAnsi"/>
          <w:sz w:val="26"/>
          <w:szCs w:val="26"/>
        </w:rPr>
        <w:footnoteReference w:id="32"/>
      </w:r>
      <w:r w:rsidR="00404D14" w:rsidRPr="00F84088">
        <w:rPr>
          <w:rFonts w:asciiTheme="minorHAnsi" w:hAnsiTheme="minorHAnsi" w:cstheme="minorHAnsi"/>
          <w:sz w:val="26"/>
          <w:szCs w:val="26"/>
        </w:rPr>
        <w:t xml:space="preserve"> All being said, Dr Weinstein’s evidence did nothing to refute Dr Alheit’s evidence, which was both logical and defensible on the proven facts, namely</w:t>
      </w:r>
      <w:r w:rsidR="001F5709" w:rsidRPr="00F84088">
        <w:rPr>
          <w:rFonts w:asciiTheme="minorHAnsi" w:hAnsiTheme="minorHAnsi" w:cstheme="minorHAnsi"/>
          <w:sz w:val="26"/>
          <w:szCs w:val="26"/>
        </w:rPr>
        <w:t>,</w:t>
      </w:r>
      <w:r w:rsidR="00404D14" w:rsidRPr="00F84088">
        <w:rPr>
          <w:rFonts w:asciiTheme="minorHAnsi" w:hAnsiTheme="minorHAnsi" w:cstheme="minorHAnsi"/>
          <w:sz w:val="26"/>
          <w:szCs w:val="26"/>
        </w:rPr>
        <w:t xml:space="preserve"> </w:t>
      </w:r>
      <w:r w:rsidR="001F5709" w:rsidRPr="00F84088">
        <w:rPr>
          <w:rFonts w:asciiTheme="minorHAnsi" w:hAnsiTheme="minorHAnsi" w:cstheme="minorHAnsi"/>
          <w:sz w:val="26"/>
          <w:szCs w:val="26"/>
        </w:rPr>
        <w:t>that in this case</w:t>
      </w:r>
      <w:r w:rsidR="00404D14" w:rsidRPr="00F84088">
        <w:rPr>
          <w:rFonts w:asciiTheme="minorHAnsi" w:hAnsiTheme="minorHAnsi" w:cstheme="minorHAnsi"/>
          <w:sz w:val="26"/>
          <w:szCs w:val="26"/>
        </w:rPr>
        <w:t xml:space="preserve"> there was no evidence </w:t>
      </w:r>
      <w:r w:rsidR="001F5709" w:rsidRPr="00F84088">
        <w:rPr>
          <w:rFonts w:asciiTheme="minorHAnsi" w:hAnsiTheme="minorHAnsi" w:cstheme="minorHAnsi"/>
          <w:sz w:val="26"/>
          <w:szCs w:val="26"/>
        </w:rPr>
        <w:t>that</w:t>
      </w:r>
      <w:r w:rsidR="00404D14" w:rsidRPr="00F84088">
        <w:rPr>
          <w:rFonts w:asciiTheme="minorHAnsi" w:hAnsiTheme="minorHAnsi" w:cstheme="minorHAnsi"/>
          <w:sz w:val="26"/>
          <w:szCs w:val="26"/>
        </w:rPr>
        <w:t xml:space="preserve"> a sentinel event </w:t>
      </w:r>
      <w:r w:rsidR="001F5709" w:rsidRPr="00F84088">
        <w:rPr>
          <w:rFonts w:asciiTheme="minorHAnsi" w:hAnsiTheme="minorHAnsi" w:cstheme="minorHAnsi"/>
          <w:sz w:val="26"/>
          <w:szCs w:val="26"/>
        </w:rPr>
        <w:t>had occurred.  Historical</w:t>
      </w:r>
      <w:r w:rsidR="00404D14" w:rsidRPr="00F84088">
        <w:rPr>
          <w:rFonts w:asciiTheme="minorHAnsi" w:hAnsiTheme="minorHAnsi" w:cstheme="minorHAnsi"/>
          <w:sz w:val="26"/>
          <w:szCs w:val="26"/>
        </w:rPr>
        <w:t xml:space="preserve">t nomenclature such as ‘acute profound’ (which connotes a sudden, unpredictable, severe and total event that leads to fetal neurological injury) is inappropriate </w:t>
      </w:r>
      <w:r w:rsidR="001F5709" w:rsidRPr="00F84088">
        <w:rPr>
          <w:rFonts w:asciiTheme="minorHAnsi" w:hAnsiTheme="minorHAnsi" w:cstheme="minorHAnsi"/>
          <w:sz w:val="26"/>
          <w:szCs w:val="26"/>
        </w:rPr>
        <w:t>to use in the absence of a sentinel event.</w:t>
      </w:r>
      <w:r w:rsidR="00404D14" w:rsidRPr="00F84088">
        <w:rPr>
          <w:rFonts w:asciiTheme="minorHAnsi" w:hAnsiTheme="minorHAnsi" w:cstheme="minorHAnsi"/>
          <w:sz w:val="26"/>
          <w:szCs w:val="26"/>
        </w:rPr>
        <w:t xml:space="preserve"> </w:t>
      </w:r>
    </w:p>
    <w:p w:rsidR="00E35860" w:rsidRDefault="00E35860" w:rsidP="00BA0020">
      <w:pPr>
        <w:pStyle w:val="ListParagraph"/>
        <w:rPr>
          <w:rFonts w:asciiTheme="minorHAnsi" w:hAnsiTheme="minorHAnsi" w:cstheme="minorHAnsi"/>
          <w:sz w:val="26"/>
          <w:szCs w:val="26"/>
        </w:rPr>
      </w:pPr>
    </w:p>
    <w:p w:rsidR="001F5709"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174.</w:t>
      </w:r>
      <w:r>
        <w:rPr>
          <w:rFonts w:asciiTheme="minorHAnsi" w:hAnsiTheme="minorHAnsi"/>
          <w:sz w:val="24"/>
          <w:szCs w:val="24"/>
        </w:rPr>
        <w:tab/>
      </w:r>
      <w:r w:rsidR="001F5709" w:rsidRPr="00F84088">
        <w:rPr>
          <w:rFonts w:asciiTheme="minorHAnsi" w:hAnsiTheme="minorHAnsi" w:cstheme="minorHAnsi"/>
          <w:sz w:val="26"/>
          <w:szCs w:val="26"/>
        </w:rPr>
        <w:t>Not much needs to be said about Prof Bolton’s theories regarding the cause of baby D’s brain injury and cerebral palsy. Suffice it to say that the foundation on which his theories were based, dissipated like mist before a clear sky during cross-examination. In so far as Dr Kara’s evidence supported Prof Anthony’s theory as to the cause of baby D’s injury, his evidence was logical, rational and defensible</w:t>
      </w:r>
      <w:r w:rsidR="003D5134" w:rsidRPr="00F84088">
        <w:rPr>
          <w:rFonts w:asciiTheme="minorHAnsi" w:hAnsiTheme="minorHAnsi" w:cstheme="minorHAnsi"/>
          <w:sz w:val="26"/>
          <w:szCs w:val="26"/>
        </w:rPr>
        <w:t xml:space="preserve"> on the proven facts.</w:t>
      </w:r>
    </w:p>
    <w:p w:rsidR="001F5709" w:rsidRDefault="001F5709" w:rsidP="00BA0020">
      <w:pPr>
        <w:pStyle w:val="ListParagraph"/>
        <w:rPr>
          <w:rFonts w:asciiTheme="minorHAnsi" w:hAnsiTheme="minorHAnsi" w:cstheme="minorHAnsi"/>
          <w:sz w:val="26"/>
          <w:szCs w:val="26"/>
        </w:rPr>
      </w:pPr>
    </w:p>
    <w:p w:rsidR="003F659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175.</w:t>
      </w:r>
      <w:r>
        <w:rPr>
          <w:rFonts w:asciiTheme="minorHAnsi" w:hAnsiTheme="minorHAnsi"/>
          <w:sz w:val="24"/>
          <w:szCs w:val="24"/>
        </w:rPr>
        <w:tab/>
      </w:r>
      <w:r w:rsidR="003F659C" w:rsidRPr="00F84088">
        <w:rPr>
          <w:rFonts w:asciiTheme="minorHAnsi" w:hAnsiTheme="minorHAnsi" w:cstheme="minorHAnsi"/>
          <w:sz w:val="26"/>
          <w:szCs w:val="26"/>
        </w:rPr>
        <w:t>This brings me to the question of whether the sub-standard care the plaintiff and her unborn child received at the hands of the staff at Hillbrow clinic amounted to negligence.</w:t>
      </w:r>
    </w:p>
    <w:p w:rsidR="003F659C" w:rsidRDefault="003F659C" w:rsidP="00BA0020">
      <w:pPr>
        <w:pStyle w:val="ListParagraph"/>
        <w:rPr>
          <w:rFonts w:asciiTheme="minorHAnsi" w:hAnsiTheme="minorHAnsi" w:cstheme="minorHAnsi"/>
          <w:sz w:val="26"/>
          <w:szCs w:val="26"/>
        </w:rPr>
      </w:pPr>
    </w:p>
    <w:p w:rsidR="003F659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176.</w:t>
      </w:r>
      <w:r>
        <w:rPr>
          <w:rFonts w:asciiTheme="minorHAnsi" w:hAnsiTheme="minorHAnsi"/>
          <w:sz w:val="24"/>
          <w:szCs w:val="24"/>
        </w:rPr>
        <w:tab/>
      </w:r>
      <w:r w:rsidR="003F659C" w:rsidRPr="00F84088">
        <w:rPr>
          <w:rFonts w:asciiTheme="minorHAnsi" w:hAnsiTheme="minorHAnsi" w:cstheme="minorHAnsi"/>
          <w:bCs/>
          <w:sz w:val="26"/>
          <w:szCs w:val="26"/>
        </w:rPr>
        <w:t>The proper approach for establishing the existence or otherwise of negligence wa</w:t>
      </w:r>
      <w:r w:rsidR="00FD1FAE" w:rsidRPr="00F84088">
        <w:rPr>
          <w:rFonts w:asciiTheme="minorHAnsi" w:hAnsiTheme="minorHAnsi" w:cstheme="minorHAnsi"/>
          <w:bCs/>
          <w:sz w:val="26"/>
          <w:szCs w:val="26"/>
        </w:rPr>
        <w:t xml:space="preserve">s formulated by Holmes JA in </w:t>
      </w:r>
      <w:r w:rsidR="003F659C" w:rsidRPr="00F84088">
        <w:rPr>
          <w:rFonts w:asciiTheme="minorHAnsi" w:hAnsiTheme="minorHAnsi" w:cstheme="minorHAnsi"/>
          <w:bCs/>
          <w:i/>
          <w:iCs/>
          <w:sz w:val="26"/>
          <w:szCs w:val="26"/>
        </w:rPr>
        <w:t>Kruger v Coetzee</w:t>
      </w:r>
      <w:r w:rsidR="00FD1FAE" w:rsidRPr="00F84088">
        <w:rPr>
          <w:rFonts w:asciiTheme="minorHAnsi" w:hAnsiTheme="minorHAnsi" w:cstheme="minorHAnsi"/>
          <w:bCs/>
          <w:sz w:val="26"/>
          <w:szCs w:val="26"/>
        </w:rPr>
        <w:t xml:space="preserve"> </w:t>
      </w:r>
      <w:r w:rsidR="003F659C" w:rsidRPr="00F84088">
        <w:rPr>
          <w:rFonts w:asciiTheme="minorHAnsi" w:hAnsiTheme="minorHAnsi" w:cstheme="minorHAnsi"/>
          <w:bCs/>
          <w:sz w:val="26"/>
          <w:szCs w:val="26"/>
        </w:rPr>
        <w:t>1966 (2) SA 428 (A) at 430 E-G where the following was said:</w:t>
      </w:r>
    </w:p>
    <w:p w:rsidR="00FD1FAE" w:rsidRPr="00721725" w:rsidRDefault="00FD1FAE" w:rsidP="00FD1FAE">
      <w:pPr>
        <w:pStyle w:val="ListParagraph"/>
        <w:ind w:left="851"/>
        <w:rPr>
          <w:rFonts w:ascii="Arial" w:hAnsi="Arial" w:cs="Arial"/>
          <w:bCs/>
          <w:sz w:val="22"/>
          <w:szCs w:val="22"/>
        </w:rPr>
      </w:pPr>
    </w:p>
    <w:p w:rsidR="00FD1FAE" w:rsidRPr="00FD1FAE" w:rsidRDefault="00FD1FAE" w:rsidP="00FD1FAE">
      <w:pPr>
        <w:pStyle w:val="ListParagraph"/>
        <w:spacing w:line="360" w:lineRule="auto"/>
        <w:ind w:left="851"/>
        <w:jc w:val="both"/>
        <w:rPr>
          <w:rFonts w:asciiTheme="minorHAnsi" w:hAnsiTheme="minorHAnsi" w:cstheme="minorHAnsi"/>
          <w:bCs/>
          <w:sz w:val="22"/>
          <w:szCs w:val="22"/>
        </w:rPr>
      </w:pPr>
      <w:r w:rsidRPr="00FD1FAE">
        <w:rPr>
          <w:rFonts w:asciiTheme="minorHAnsi" w:hAnsiTheme="minorHAnsi" w:cstheme="minorHAnsi"/>
          <w:bCs/>
          <w:sz w:val="22"/>
          <w:szCs w:val="22"/>
        </w:rPr>
        <w:t xml:space="preserve">“ For the purposes of liability </w:t>
      </w:r>
      <w:r w:rsidRPr="00FD1FAE">
        <w:rPr>
          <w:rFonts w:asciiTheme="minorHAnsi" w:hAnsiTheme="minorHAnsi" w:cstheme="minorHAnsi"/>
          <w:bCs/>
          <w:iCs/>
          <w:sz w:val="22"/>
          <w:szCs w:val="22"/>
        </w:rPr>
        <w:t xml:space="preserve">culpa </w:t>
      </w:r>
      <w:r w:rsidRPr="00FD1FAE">
        <w:rPr>
          <w:rFonts w:asciiTheme="minorHAnsi" w:hAnsiTheme="minorHAnsi" w:cstheme="minorHAnsi"/>
          <w:bCs/>
          <w:sz w:val="22"/>
          <w:szCs w:val="22"/>
        </w:rPr>
        <w:t>arises if—</w:t>
      </w:r>
    </w:p>
    <w:p w:rsidR="00FD1FAE" w:rsidRPr="002F0754" w:rsidRDefault="00FD1FAE" w:rsidP="00FD1FAE">
      <w:pPr>
        <w:pStyle w:val="ListParagraph"/>
        <w:spacing w:line="360" w:lineRule="auto"/>
        <w:ind w:left="851"/>
        <w:jc w:val="both"/>
        <w:rPr>
          <w:rFonts w:asciiTheme="minorHAnsi" w:hAnsiTheme="minorHAnsi" w:cstheme="minorHAnsi"/>
          <w:bCs/>
          <w:sz w:val="22"/>
          <w:szCs w:val="22"/>
        </w:rPr>
      </w:pPr>
      <w:r w:rsidRPr="002F0754">
        <w:rPr>
          <w:rFonts w:asciiTheme="minorHAnsi" w:hAnsiTheme="minorHAnsi" w:cstheme="minorHAnsi"/>
          <w:bCs/>
          <w:sz w:val="22"/>
          <w:szCs w:val="22"/>
        </w:rPr>
        <w:t xml:space="preserve">(a) a </w:t>
      </w:r>
      <w:r w:rsidRPr="002F0754">
        <w:rPr>
          <w:rFonts w:asciiTheme="minorHAnsi" w:hAnsiTheme="minorHAnsi" w:cstheme="minorHAnsi"/>
          <w:bCs/>
          <w:iCs/>
          <w:sz w:val="22"/>
          <w:szCs w:val="22"/>
        </w:rPr>
        <w:t>diligens paterfamilias</w:t>
      </w:r>
      <w:r w:rsidRPr="002F0754">
        <w:rPr>
          <w:rFonts w:asciiTheme="minorHAnsi" w:hAnsiTheme="minorHAnsi" w:cstheme="minorHAnsi"/>
          <w:bCs/>
          <w:sz w:val="22"/>
          <w:szCs w:val="22"/>
        </w:rPr>
        <w:t xml:space="preserve"> in the position of the defendant—</w:t>
      </w:r>
    </w:p>
    <w:p w:rsidR="00FD1FAE" w:rsidRPr="002F0754" w:rsidRDefault="00FD1FAE" w:rsidP="00FD1FAE">
      <w:pPr>
        <w:pStyle w:val="ListParagraph"/>
        <w:spacing w:line="360" w:lineRule="auto"/>
        <w:ind w:left="1134"/>
        <w:jc w:val="both"/>
        <w:rPr>
          <w:rFonts w:asciiTheme="minorHAnsi" w:hAnsiTheme="minorHAnsi" w:cstheme="minorHAnsi"/>
          <w:bCs/>
          <w:sz w:val="22"/>
          <w:szCs w:val="22"/>
        </w:rPr>
      </w:pPr>
      <w:r w:rsidRPr="002F0754">
        <w:rPr>
          <w:rFonts w:asciiTheme="minorHAnsi" w:hAnsiTheme="minorHAnsi" w:cstheme="minorHAnsi"/>
          <w:bCs/>
          <w:sz w:val="22"/>
          <w:szCs w:val="22"/>
        </w:rPr>
        <w:t>(i) would foresee the reasonable possibility of his conduct injuring another in his person or property and causing him patrimonial loss; and</w:t>
      </w:r>
    </w:p>
    <w:p w:rsidR="00FD1FAE" w:rsidRPr="002F0754" w:rsidRDefault="00FD1FAE" w:rsidP="00FD1FAE">
      <w:pPr>
        <w:pStyle w:val="ListParagraph"/>
        <w:spacing w:line="360" w:lineRule="auto"/>
        <w:ind w:left="1134"/>
        <w:jc w:val="both"/>
        <w:rPr>
          <w:rFonts w:asciiTheme="minorHAnsi" w:hAnsiTheme="minorHAnsi" w:cstheme="minorHAnsi"/>
          <w:bCs/>
          <w:sz w:val="22"/>
          <w:szCs w:val="22"/>
        </w:rPr>
      </w:pPr>
      <w:r w:rsidRPr="002F0754">
        <w:rPr>
          <w:rFonts w:asciiTheme="minorHAnsi" w:hAnsiTheme="minorHAnsi" w:cstheme="minorHAnsi"/>
          <w:bCs/>
          <w:sz w:val="22"/>
          <w:szCs w:val="22"/>
        </w:rPr>
        <w:t>(ii) would take reasonable steps to guard against such occurrence; and</w:t>
      </w:r>
    </w:p>
    <w:p w:rsidR="00FD1FAE" w:rsidRPr="002F0754" w:rsidRDefault="00FD1FAE" w:rsidP="00FD1FAE">
      <w:pPr>
        <w:pStyle w:val="ListParagraph"/>
        <w:spacing w:line="360" w:lineRule="auto"/>
        <w:ind w:left="851"/>
        <w:jc w:val="both"/>
        <w:rPr>
          <w:rFonts w:asciiTheme="minorHAnsi" w:hAnsiTheme="minorHAnsi" w:cstheme="minorHAnsi"/>
          <w:bCs/>
          <w:sz w:val="22"/>
          <w:szCs w:val="22"/>
        </w:rPr>
      </w:pPr>
      <w:r w:rsidRPr="002F0754">
        <w:rPr>
          <w:rFonts w:asciiTheme="minorHAnsi" w:hAnsiTheme="minorHAnsi" w:cstheme="minorHAnsi"/>
          <w:bCs/>
          <w:sz w:val="22"/>
          <w:szCs w:val="22"/>
        </w:rPr>
        <w:t>(b) the defendant failed to take such steps.</w:t>
      </w:r>
    </w:p>
    <w:p w:rsidR="003F659C" w:rsidRDefault="00FD1FAE" w:rsidP="00FD1FAE">
      <w:pPr>
        <w:pStyle w:val="ListParagraph"/>
        <w:spacing w:line="360" w:lineRule="auto"/>
        <w:ind w:left="851"/>
        <w:jc w:val="both"/>
        <w:rPr>
          <w:rFonts w:asciiTheme="minorHAnsi" w:hAnsiTheme="minorHAnsi" w:cstheme="minorHAnsi"/>
          <w:sz w:val="26"/>
          <w:szCs w:val="26"/>
        </w:rPr>
      </w:pPr>
      <w:r>
        <w:rPr>
          <w:rFonts w:asciiTheme="minorHAnsi" w:hAnsiTheme="minorHAnsi" w:cstheme="minorHAnsi"/>
          <w:bCs/>
          <w:sz w:val="22"/>
          <w:szCs w:val="22"/>
        </w:rPr>
        <w:t>…</w:t>
      </w:r>
      <w:r w:rsidRPr="002F0754">
        <w:rPr>
          <w:rFonts w:asciiTheme="minorHAnsi" w:hAnsiTheme="minorHAnsi" w:cstheme="minorHAnsi"/>
          <w:bCs/>
          <w:sz w:val="22"/>
          <w:szCs w:val="22"/>
        </w:rPr>
        <w:t>Whether a</w:t>
      </w:r>
      <w:r>
        <w:rPr>
          <w:rFonts w:asciiTheme="minorHAnsi" w:hAnsiTheme="minorHAnsi" w:cstheme="minorHAnsi"/>
          <w:bCs/>
          <w:sz w:val="22"/>
          <w:szCs w:val="22"/>
        </w:rPr>
        <w:t xml:space="preserve"> </w:t>
      </w:r>
      <w:r w:rsidRPr="002F0754">
        <w:rPr>
          <w:rFonts w:asciiTheme="minorHAnsi" w:hAnsiTheme="minorHAnsi" w:cstheme="minorHAnsi"/>
          <w:bCs/>
          <w:iCs/>
          <w:sz w:val="22"/>
          <w:szCs w:val="22"/>
        </w:rPr>
        <w:t>diligens paterfamilias</w:t>
      </w:r>
      <w:r>
        <w:rPr>
          <w:rFonts w:asciiTheme="minorHAnsi" w:hAnsiTheme="minorHAnsi" w:cstheme="minorHAnsi"/>
          <w:bCs/>
          <w:iCs/>
          <w:sz w:val="22"/>
          <w:szCs w:val="22"/>
        </w:rPr>
        <w:t xml:space="preserve"> </w:t>
      </w:r>
      <w:r w:rsidRPr="002F0754">
        <w:rPr>
          <w:rFonts w:asciiTheme="minorHAnsi" w:hAnsiTheme="minorHAnsi" w:cstheme="minorHAnsi"/>
          <w:bCs/>
          <w:sz w:val="22"/>
          <w:szCs w:val="22"/>
        </w:rPr>
        <w:t>in the position of the person concerned would take any guarding steps at all and, if so, what steps would be reasonable, must always depend upon the particular circumstances of each case.  No hard and fast basis can be laid down.”</w:t>
      </w:r>
      <w:r w:rsidRPr="002F0754">
        <w:rPr>
          <w:rStyle w:val="FootnoteReference"/>
          <w:rFonts w:asciiTheme="minorHAnsi" w:hAnsiTheme="minorHAnsi" w:cstheme="minorHAnsi"/>
          <w:bCs/>
          <w:sz w:val="22"/>
          <w:szCs w:val="22"/>
        </w:rPr>
        <w:footnoteReference w:id="33"/>
      </w:r>
    </w:p>
    <w:p w:rsidR="003F659C" w:rsidRDefault="003F659C" w:rsidP="00BA0020">
      <w:pPr>
        <w:pStyle w:val="ListParagraph"/>
        <w:rPr>
          <w:rFonts w:asciiTheme="minorHAnsi" w:hAnsiTheme="minorHAnsi" w:cstheme="minorHAnsi"/>
          <w:sz w:val="26"/>
          <w:szCs w:val="26"/>
        </w:rPr>
      </w:pPr>
    </w:p>
    <w:p w:rsidR="00DE0998"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177.</w:t>
      </w:r>
      <w:r>
        <w:rPr>
          <w:rFonts w:asciiTheme="minorHAnsi" w:hAnsiTheme="minorHAnsi"/>
          <w:sz w:val="24"/>
          <w:szCs w:val="24"/>
        </w:rPr>
        <w:tab/>
      </w:r>
      <w:r w:rsidR="00DE0998" w:rsidRPr="00F84088">
        <w:rPr>
          <w:rFonts w:asciiTheme="minorHAnsi" w:hAnsiTheme="minorHAnsi" w:cstheme="minorHAnsi"/>
          <w:sz w:val="26"/>
          <w:szCs w:val="26"/>
        </w:rPr>
        <w:t>It was common cause in this case that t</w:t>
      </w:r>
      <w:r w:rsidR="00DE0998" w:rsidRPr="00F84088">
        <w:rPr>
          <w:rFonts w:asciiTheme="minorHAnsi" w:hAnsiTheme="minorHAnsi" w:cstheme="minorHAnsi"/>
          <w:color w:val="000000"/>
          <w:sz w:val="26"/>
          <w:szCs w:val="26"/>
        </w:rPr>
        <w:t xml:space="preserve">he purpose of foetal monitoring in labour is to detect hypoxia and to prevent asphyxia. In my view, the failure by the  midwives who were tasked for caring for baby D ought reasonably to have foreseen that </w:t>
      </w:r>
      <w:r w:rsidR="007A5F33" w:rsidRPr="00F84088">
        <w:rPr>
          <w:rFonts w:asciiTheme="minorHAnsi" w:hAnsiTheme="minorHAnsi" w:cstheme="minorHAnsi"/>
          <w:color w:val="000000"/>
          <w:sz w:val="26"/>
          <w:szCs w:val="26"/>
        </w:rPr>
        <w:t xml:space="preserve">(i) </w:t>
      </w:r>
      <w:r w:rsidR="00DE0998" w:rsidRPr="00F84088">
        <w:rPr>
          <w:rFonts w:asciiTheme="minorHAnsi" w:hAnsiTheme="minorHAnsi" w:cstheme="minorHAnsi"/>
          <w:color w:val="000000"/>
          <w:sz w:val="26"/>
          <w:szCs w:val="26"/>
        </w:rPr>
        <w:t xml:space="preserve">failure to properly monitor by auscultation of the FHR in relation to the plaintiff’s contractions at the correct intervals during the first </w:t>
      </w:r>
      <w:r w:rsidR="007A5F33" w:rsidRPr="00F84088">
        <w:rPr>
          <w:rFonts w:asciiTheme="minorHAnsi" w:hAnsiTheme="minorHAnsi" w:cstheme="minorHAnsi"/>
          <w:color w:val="000000"/>
          <w:sz w:val="26"/>
          <w:szCs w:val="26"/>
        </w:rPr>
        <w:t xml:space="preserve">and second </w:t>
      </w:r>
      <w:r w:rsidR="00DE0998" w:rsidRPr="00F84088">
        <w:rPr>
          <w:rFonts w:asciiTheme="minorHAnsi" w:hAnsiTheme="minorHAnsi" w:cstheme="minorHAnsi"/>
          <w:color w:val="000000"/>
          <w:sz w:val="26"/>
          <w:szCs w:val="26"/>
        </w:rPr>
        <w:t>stage</w:t>
      </w:r>
      <w:r w:rsidR="007A5F33" w:rsidRPr="00F84088">
        <w:rPr>
          <w:rFonts w:asciiTheme="minorHAnsi" w:hAnsiTheme="minorHAnsi" w:cstheme="minorHAnsi"/>
          <w:color w:val="000000"/>
          <w:sz w:val="26"/>
          <w:szCs w:val="26"/>
        </w:rPr>
        <w:t>s</w:t>
      </w:r>
      <w:r w:rsidR="00DE0998" w:rsidRPr="00F84088">
        <w:rPr>
          <w:rFonts w:asciiTheme="minorHAnsi" w:hAnsiTheme="minorHAnsi" w:cstheme="minorHAnsi"/>
          <w:color w:val="000000"/>
          <w:sz w:val="26"/>
          <w:szCs w:val="26"/>
        </w:rPr>
        <w:t xml:space="preserve"> of active labour would result in foetal distress being undetected</w:t>
      </w:r>
      <w:r w:rsidR="007A5F33" w:rsidRPr="00F84088">
        <w:rPr>
          <w:rFonts w:asciiTheme="minorHAnsi" w:hAnsiTheme="minorHAnsi" w:cstheme="minorHAnsi"/>
          <w:color w:val="000000"/>
          <w:sz w:val="26"/>
          <w:szCs w:val="26"/>
        </w:rPr>
        <w:t xml:space="preserve"> so that it went unmanaged and (ii) failure to respond to diagnosed foetal distress by intervening to first arrest such distress in accordance with the steps required by the maternity guidelines and then to expedite delivery, amounted to negligence in the circumstances of this case.</w:t>
      </w:r>
      <w:r w:rsidR="00584926" w:rsidRPr="00F84088">
        <w:rPr>
          <w:rFonts w:asciiTheme="minorHAnsi" w:hAnsiTheme="minorHAnsi" w:cstheme="minorHAnsi"/>
          <w:color w:val="000000"/>
          <w:sz w:val="26"/>
          <w:szCs w:val="26"/>
        </w:rPr>
        <w:t xml:space="preserve"> The injury that befell baby D was both reasonably foreseeable and preventable by correct monitoring designed to detect foetal distress before an insult leads to injury and correct intervention to alleviate such distress. </w:t>
      </w:r>
      <w:r w:rsidR="00584926" w:rsidRPr="00F84088">
        <w:rPr>
          <w:rFonts w:asciiTheme="minorHAnsi" w:hAnsiTheme="minorHAnsi" w:cstheme="minorHAnsi"/>
          <w:sz w:val="26"/>
          <w:szCs w:val="26"/>
          <w:lang w:val="en-US"/>
        </w:rPr>
        <w:t xml:space="preserve">It is not in dispute that the defendant is vicariously liable for the conduct or omissions of those responsible for managing the plaintiff’s labour and the foetal condition until birth. </w:t>
      </w:r>
    </w:p>
    <w:p w:rsidR="00DE0998" w:rsidRDefault="00DE0998" w:rsidP="00BA0020">
      <w:pPr>
        <w:pStyle w:val="ListParagraph"/>
        <w:rPr>
          <w:rFonts w:asciiTheme="minorHAnsi" w:hAnsiTheme="minorHAnsi" w:cstheme="minorHAnsi"/>
          <w:sz w:val="26"/>
          <w:szCs w:val="26"/>
        </w:rPr>
      </w:pPr>
    </w:p>
    <w:p w:rsidR="00584926"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178.</w:t>
      </w:r>
      <w:r>
        <w:rPr>
          <w:rFonts w:asciiTheme="minorHAnsi" w:hAnsiTheme="minorHAnsi"/>
          <w:sz w:val="24"/>
          <w:szCs w:val="24"/>
        </w:rPr>
        <w:tab/>
      </w:r>
      <w:r w:rsidR="00584926" w:rsidRPr="00F84088">
        <w:rPr>
          <w:rFonts w:asciiTheme="minorHAnsi" w:hAnsiTheme="minorHAnsi" w:cstheme="minorHAnsi"/>
          <w:sz w:val="26"/>
          <w:szCs w:val="26"/>
        </w:rPr>
        <w:t xml:space="preserve">The next question is whether the failure to adhere to the necessary treatment protocols </w:t>
      </w:r>
      <w:r w:rsidR="00584926" w:rsidRPr="00F84088">
        <w:rPr>
          <w:rFonts w:asciiTheme="minorHAnsi" w:hAnsiTheme="minorHAnsi" w:cstheme="minorHAnsi"/>
          <w:sz w:val="26"/>
          <w:szCs w:val="26"/>
          <w:u w:val="single"/>
        </w:rPr>
        <w:t>caused</w:t>
      </w:r>
      <w:r w:rsidR="00584926" w:rsidRPr="00F84088">
        <w:rPr>
          <w:rFonts w:asciiTheme="minorHAnsi" w:hAnsiTheme="minorHAnsi" w:cstheme="minorHAnsi"/>
          <w:sz w:val="26"/>
          <w:szCs w:val="26"/>
        </w:rPr>
        <w:t xml:space="preserve"> the HIE and resultant cerebral palsy sustained by baby D.</w:t>
      </w:r>
    </w:p>
    <w:p w:rsidR="00584926" w:rsidRPr="007144C7" w:rsidRDefault="00584926" w:rsidP="00BA0020">
      <w:pPr>
        <w:pStyle w:val="ListParagraph"/>
        <w:rPr>
          <w:rFonts w:asciiTheme="minorHAnsi" w:hAnsiTheme="minorHAnsi" w:cstheme="minorHAnsi"/>
          <w:sz w:val="26"/>
          <w:szCs w:val="26"/>
        </w:rPr>
      </w:pPr>
    </w:p>
    <w:p w:rsidR="000546EA"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179.</w:t>
      </w:r>
      <w:r>
        <w:rPr>
          <w:rFonts w:asciiTheme="minorHAnsi" w:hAnsiTheme="minorHAnsi"/>
          <w:sz w:val="24"/>
          <w:szCs w:val="24"/>
        </w:rPr>
        <w:tab/>
      </w:r>
      <w:r w:rsidR="00584926" w:rsidRPr="00F84088">
        <w:rPr>
          <w:rFonts w:asciiTheme="minorHAnsi" w:hAnsiTheme="minorHAnsi" w:cstheme="minorHAnsi"/>
          <w:sz w:val="26"/>
          <w:szCs w:val="26"/>
        </w:rPr>
        <w:t>Prof Anthony</w:t>
      </w:r>
      <w:r w:rsidR="00511FAD" w:rsidRPr="00F84088">
        <w:rPr>
          <w:rFonts w:asciiTheme="minorHAnsi" w:hAnsiTheme="minorHAnsi" w:cstheme="minorHAnsi"/>
          <w:sz w:val="26"/>
          <w:szCs w:val="26"/>
        </w:rPr>
        <w:t>’s</w:t>
      </w:r>
      <w:r w:rsidR="00584926" w:rsidRPr="00F84088">
        <w:rPr>
          <w:rFonts w:asciiTheme="minorHAnsi" w:hAnsiTheme="minorHAnsi" w:cstheme="minorHAnsi"/>
          <w:sz w:val="26"/>
          <w:szCs w:val="26"/>
        </w:rPr>
        <w:t xml:space="preserve"> evidence that baby D’s injury was</w:t>
      </w:r>
      <w:r w:rsidR="00511FAD" w:rsidRPr="00F84088">
        <w:rPr>
          <w:rFonts w:asciiTheme="minorHAnsi" w:hAnsiTheme="minorHAnsi" w:cstheme="minorHAnsi"/>
          <w:sz w:val="26"/>
          <w:szCs w:val="26"/>
        </w:rPr>
        <w:t>, on the available evidence,</w:t>
      </w:r>
      <w:r w:rsidR="00584926" w:rsidRPr="00F84088">
        <w:rPr>
          <w:rFonts w:asciiTheme="minorHAnsi" w:hAnsiTheme="minorHAnsi" w:cstheme="minorHAnsi"/>
          <w:sz w:val="26"/>
          <w:szCs w:val="26"/>
        </w:rPr>
        <w:t xml:space="preserve"> likely </w:t>
      </w:r>
      <w:r w:rsidR="00511FAD" w:rsidRPr="00F84088">
        <w:rPr>
          <w:rFonts w:asciiTheme="minorHAnsi" w:hAnsiTheme="minorHAnsi" w:cstheme="minorHAnsi"/>
          <w:sz w:val="26"/>
          <w:szCs w:val="26"/>
        </w:rPr>
        <w:t xml:space="preserve">caused </w:t>
      </w:r>
      <w:r w:rsidR="00584926" w:rsidRPr="00F84088">
        <w:rPr>
          <w:rFonts w:asciiTheme="minorHAnsi" w:hAnsiTheme="minorHAnsi" w:cstheme="minorHAnsi"/>
          <w:sz w:val="26"/>
          <w:szCs w:val="26"/>
        </w:rPr>
        <w:t xml:space="preserve">by intermittent </w:t>
      </w:r>
      <w:r w:rsidR="00511FAD" w:rsidRPr="00F84088">
        <w:rPr>
          <w:rFonts w:asciiTheme="minorHAnsi" w:hAnsiTheme="minorHAnsi" w:cstheme="minorHAnsi"/>
          <w:sz w:val="26"/>
          <w:szCs w:val="26"/>
        </w:rPr>
        <w:t>(</w:t>
      </w:r>
      <w:r w:rsidR="00584926" w:rsidRPr="00F84088">
        <w:rPr>
          <w:rFonts w:asciiTheme="minorHAnsi" w:hAnsiTheme="minorHAnsi" w:cstheme="minorHAnsi"/>
          <w:sz w:val="26"/>
          <w:szCs w:val="26"/>
        </w:rPr>
        <w:t>undetected</w:t>
      </w:r>
      <w:r w:rsidR="00511FAD" w:rsidRPr="00F84088">
        <w:rPr>
          <w:rFonts w:asciiTheme="minorHAnsi" w:hAnsiTheme="minorHAnsi" w:cstheme="minorHAnsi"/>
          <w:sz w:val="26"/>
          <w:szCs w:val="26"/>
        </w:rPr>
        <w:t>)</w:t>
      </w:r>
      <w:r w:rsidR="00584926" w:rsidRPr="00F84088">
        <w:rPr>
          <w:rFonts w:asciiTheme="minorHAnsi" w:hAnsiTheme="minorHAnsi" w:cstheme="minorHAnsi"/>
          <w:sz w:val="26"/>
          <w:szCs w:val="26"/>
        </w:rPr>
        <w:t xml:space="preserve"> episo</w:t>
      </w:r>
      <w:r w:rsidR="00511FAD" w:rsidRPr="00F84088">
        <w:rPr>
          <w:rFonts w:asciiTheme="minorHAnsi" w:hAnsiTheme="minorHAnsi" w:cstheme="minorHAnsi"/>
          <w:sz w:val="26"/>
          <w:szCs w:val="26"/>
        </w:rPr>
        <w:t>des</w:t>
      </w:r>
      <w:r w:rsidR="00584926" w:rsidRPr="00F84088">
        <w:rPr>
          <w:rFonts w:asciiTheme="minorHAnsi" w:hAnsiTheme="minorHAnsi" w:cstheme="minorHAnsi"/>
          <w:sz w:val="26"/>
          <w:szCs w:val="26"/>
        </w:rPr>
        <w:t xml:space="preserve"> of </w:t>
      </w:r>
      <w:r w:rsidR="00511FAD" w:rsidRPr="00F84088">
        <w:rPr>
          <w:rFonts w:asciiTheme="minorHAnsi" w:hAnsiTheme="minorHAnsi" w:cstheme="minorHAnsi"/>
          <w:sz w:val="26"/>
          <w:szCs w:val="26"/>
        </w:rPr>
        <w:t>sub-threshold hypoxia</w:t>
      </w:r>
      <w:r w:rsidR="005A0E34" w:rsidRPr="00F84088">
        <w:rPr>
          <w:rFonts w:asciiTheme="minorHAnsi" w:hAnsiTheme="minorHAnsi" w:cstheme="minorHAnsi"/>
          <w:sz w:val="26"/>
          <w:szCs w:val="26"/>
        </w:rPr>
        <w:t xml:space="preserve"> so that baby D entered the second stage of active labour already hypoxic, which distress was not alleviated at all by appropriate intervention </w:t>
      </w:r>
      <w:r w:rsidR="000546EA" w:rsidRPr="00F84088">
        <w:rPr>
          <w:rFonts w:asciiTheme="minorHAnsi" w:hAnsiTheme="minorHAnsi" w:cstheme="minorHAnsi"/>
          <w:sz w:val="26"/>
          <w:szCs w:val="26"/>
        </w:rPr>
        <w:t>but</w:t>
      </w:r>
      <w:r w:rsidR="005A0E34" w:rsidRPr="00F84088">
        <w:rPr>
          <w:rFonts w:asciiTheme="minorHAnsi" w:hAnsiTheme="minorHAnsi" w:cstheme="minorHAnsi"/>
          <w:sz w:val="26"/>
          <w:szCs w:val="26"/>
        </w:rPr>
        <w:t xml:space="preserve"> was </w:t>
      </w:r>
      <w:r w:rsidR="005A0E34" w:rsidRPr="00F84088">
        <w:rPr>
          <w:rFonts w:asciiTheme="minorHAnsi" w:hAnsiTheme="minorHAnsi" w:cstheme="minorHAnsi"/>
          <w:sz w:val="26"/>
          <w:szCs w:val="26"/>
        </w:rPr>
        <w:lastRenderedPageBreak/>
        <w:t xml:space="preserve">exacerbated by </w:t>
      </w:r>
      <w:r w:rsidR="000546EA" w:rsidRPr="00F84088">
        <w:rPr>
          <w:rFonts w:asciiTheme="minorHAnsi" w:hAnsiTheme="minorHAnsi" w:cstheme="minorHAnsi"/>
          <w:sz w:val="26"/>
          <w:szCs w:val="26"/>
        </w:rPr>
        <w:t xml:space="preserve">allowing the labour to progress naturally with the baby being exposed to further hypoxia during contractions and by </w:t>
      </w:r>
      <w:r w:rsidR="005A0E34" w:rsidRPr="00F84088">
        <w:rPr>
          <w:rFonts w:asciiTheme="minorHAnsi" w:hAnsiTheme="minorHAnsi" w:cstheme="minorHAnsi"/>
          <w:sz w:val="26"/>
          <w:szCs w:val="26"/>
        </w:rPr>
        <w:t xml:space="preserve">encouraging the mother to bear down </w:t>
      </w:r>
      <w:r w:rsidR="000546EA" w:rsidRPr="00F84088">
        <w:rPr>
          <w:rFonts w:asciiTheme="minorHAnsi" w:hAnsiTheme="minorHAnsi" w:cstheme="minorHAnsi"/>
          <w:sz w:val="26"/>
          <w:szCs w:val="26"/>
        </w:rPr>
        <w:t>so that further deprivation of oxygen occurred. In this context, there was already evidence of declining foetal oxygenation which, through lack of appropriate intervention, became acutely aggravated</w:t>
      </w:r>
      <w:r w:rsidR="00F80EA3" w:rsidRPr="00F84088">
        <w:rPr>
          <w:rFonts w:asciiTheme="minorHAnsi" w:hAnsiTheme="minorHAnsi" w:cstheme="minorHAnsi"/>
          <w:sz w:val="26"/>
          <w:szCs w:val="26"/>
        </w:rPr>
        <w:t xml:space="preserve"> by intense second-stage uterine contractions so that the baby lacked compensatory mechanisms to prevent injury.</w:t>
      </w:r>
      <w:r w:rsidR="000546EA" w:rsidRPr="00F84088">
        <w:rPr>
          <w:rFonts w:asciiTheme="minorHAnsi" w:hAnsiTheme="minorHAnsi" w:cstheme="minorHAnsi"/>
          <w:sz w:val="26"/>
          <w:szCs w:val="26"/>
        </w:rPr>
        <w:t xml:space="preserve">  </w:t>
      </w:r>
    </w:p>
    <w:p w:rsidR="00F80EA3" w:rsidRDefault="00F80EA3" w:rsidP="00F80EA3">
      <w:pPr>
        <w:pStyle w:val="ListParagraph"/>
        <w:rPr>
          <w:rFonts w:asciiTheme="minorHAnsi" w:hAnsiTheme="minorHAnsi" w:cstheme="minorHAnsi"/>
          <w:sz w:val="26"/>
          <w:szCs w:val="26"/>
        </w:rPr>
      </w:pPr>
    </w:p>
    <w:p w:rsidR="00F80EA3"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180.</w:t>
      </w:r>
      <w:r>
        <w:rPr>
          <w:rFonts w:asciiTheme="minorHAnsi" w:hAnsiTheme="minorHAnsi"/>
          <w:sz w:val="24"/>
          <w:szCs w:val="24"/>
        </w:rPr>
        <w:tab/>
      </w:r>
      <w:r w:rsidR="00F80EA3" w:rsidRPr="00F84088">
        <w:rPr>
          <w:rFonts w:asciiTheme="minorHAnsi" w:hAnsiTheme="minorHAnsi" w:cstheme="minorHAnsi"/>
          <w:sz w:val="26"/>
          <w:szCs w:val="26"/>
        </w:rPr>
        <w:t>There can be no doubt that further exposure to a deprivation of oxygen at a critical time during which baby D needed it the most and which could have been provided in accordance with a basic treatment protocol designed to alleviate foetal distress, fell short of the standard of care that was required to be provided to baby D by the attending staff who were responsible for monitoring his condition.</w:t>
      </w:r>
    </w:p>
    <w:p w:rsidR="00BA0020" w:rsidRDefault="00BA0020" w:rsidP="00BA0020">
      <w:pPr>
        <w:pStyle w:val="ListParagraph"/>
        <w:rPr>
          <w:rFonts w:cstheme="minorHAnsi"/>
          <w:bCs/>
          <w:sz w:val="26"/>
          <w:szCs w:val="26"/>
        </w:rPr>
      </w:pPr>
    </w:p>
    <w:p w:rsidR="00F80EA3" w:rsidRPr="00F84088" w:rsidRDefault="00F84088" w:rsidP="00F84088">
      <w:pPr>
        <w:spacing w:after="200" w:line="360" w:lineRule="auto"/>
        <w:ind w:left="851" w:hanging="851"/>
        <w:jc w:val="both"/>
        <w:rPr>
          <w:rFonts w:cstheme="minorHAnsi"/>
          <w:bCs/>
          <w:sz w:val="26"/>
          <w:szCs w:val="26"/>
        </w:rPr>
      </w:pPr>
      <w:r w:rsidRPr="00F80EA3">
        <w:rPr>
          <w:rFonts w:asciiTheme="minorHAnsi" w:hAnsiTheme="minorHAnsi"/>
          <w:bCs/>
          <w:sz w:val="24"/>
          <w:szCs w:val="24"/>
        </w:rPr>
        <w:t>181.</w:t>
      </w:r>
      <w:r w:rsidRPr="00F80EA3">
        <w:rPr>
          <w:rFonts w:asciiTheme="minorHAnsi" w:hAnsiTheme="minorHAnsi"/>
          <w:bCs/>
          <w:sz w:val="24"/>
          <w:szCs w:val="24"/>
        </w:rPr>
        <w:tab/>
      </w:r>
      <w:r w:rsidR="00F80EA3" w:rsidRPr="00F84088">
        <w:rPr>
          <w:rFonts w:asciiTheme="minorHAnsi" w:hAnsiTheme="minorHAnsi" w:cstheme="minorHAnsi"/>
          <w:bCs/>
          <w:sz w:val="26"/>
          <w:szCs w:val="26"/>
        </w:rPr>
        <w:t xml:space="preserve">In </w:t>
      </w:r>
      <w:r w:rsidR="00F80EA3" w:rsidRPr="00F84088">
        <w:rPr>
          <w:rFonts w:asciiTheme="minorHAnsi" w:hAnsiTheme="minorHAnsi" w:cstheme="minorHAnsi"/>
          <w:bCs/>
          <w:i/>
          <w:sz w:val="26"/>
          <w:szCs w:val="26"/>
        </w:rPr>
        <w:t xml:space="preserve">AN v Mec for Health, Eastern Cape, </w:t>
      </w:r>
      <w:r w:rsidR="00F80EA3" w:rsidRPr="00F84088">
        <w:rPr>
          <w:rFonts w:asciiTheme="minorHAnsi" w:hAnsiTheme="minorHAnsi" w:cstheme="minorHAnsi"/>
          <w:bCs/>
          <w:sz w:val="26"/>
          <w:szCs w:val="26"/>
        </w:rPr>
        <w:t>supra, the test for causation was stated as follows:</w:t>
      </w:r>
    </w:p>
    <w:p w:rsidR="00F80EA3" w:rsidRDefault="00F80EA3" w:rsidP="00F80EA3">
      <w:pPr>
        <w:pStyle w:val="ListParagraph"/>
        <w:spacing w:after="200" w:line="360" w:lineRule="auto"/>
        <w:ind w:left="851"/>
        <w:jc w:val="both"/>
        <w:rPr>
          <w:rFonts w:cstheme="minorHAnsi"/>
          <w:bCs/>
          <w:sz w:val="26"/>
          <w:szCs w:val="26"/>
        </w:rPr>
      </w:pPr>
      <w:r w:rsidRPr="00662819">
        <w:rPr>
          <w:rFonts w:asciiTheme="minorHAnsi" w:hAnsiTheme="minorHAnsi" w:cstheme="minorHAnsi"/>
          <w:bCs/>
          <w:sz w:val="22"/>
          <w:szCs w:val="22"/>
        </w:rPr>
        <w:t>“The test for factual causation is whether the act of omission of the defendant has been proved to have caused or materially contributed to the harm suffered. Where the defendant has negligently breached a legal duty and the plaintiff has suffered harm, it must still be proved that the breach is what caused the harm suffered.”</w:t>
      </w:r>
    </w:p>
    <w:p w:rsidR="00F80EA3" w:rsidRDefault="00F80EA3" w:rsidP="00BA0020">
      <w:pPr>
        <w:pStyle w:val="ListParagraph"/>
        <w:rPr>
          <w:rFonts w:cstheme="minorHAnsi"/>
          <w:bCs/>
          <w:sz w:val="26"/>
          <w:szCs w:val="26"/>
        </w:rPr>
      </w:pPr>
    </w:p>
    <w:p w:rsidR="00F80EA3" w:rsidRPr="00F84088" w:rsidRDefault="00F84088" w:rsidP="00F84088">
      <w:pPr>
        <w:spacing w:after="200" w:line="360" w:lineRule="auto"/>
        <w:ind w:left="851" w:hanging="851"/>
        <w:jc w:val="both"/>
        <w:rPr>
          <w:rFonts w:cstheme="minorHAnsi"/>
          <w:bCs/>
          <w:sz w:val="26"/>
          <w:szCs w:val="26"/>
        </w:rPr>
      </w:pPr>
      <w:r w:rsidRPr="00F80EA3">
        <w:rPr>
          <w:rFonts w:asciiTheme="minorHAnsi" w:hAnsiTheme="minorHAnsi"/>
          <w:bCs/>
          <w:sz w:val="24"/>
          <w:szCs w:val="24"/>
        </w:rPr>
        <w:t>182.</w:t>
      </w:r>
      <w:r w:rsidRPr="00F80EA3">
        <w:rPr>
          <w:rFonts w:asciiTheme="minorHAnsi" w:hAnsiTheme="minorHAnsi"/>
          <w:bCs/>
          <w:sz w:val="24"/>
          <w:szCs w:val="24"/>
        </w:rPr>
        <w:tab/>
      </w:r>
      <w:r w:rsidR="00F80EA3" w:rsidRPr="00F84088">
        <w:rPr>
          <w:rFonts w:cstheme="minorHAnsi"/>
          <w:bCs/>
          <w:sz w:val="26"/>
          <w:szCs w:val="26"/>
        </w:rPr>
        <w:t>I</w:t>
      </w:r>
      <w:r w:rsidR="00F80EA3" w:rsidRPr="00F84088">
        <w:rPr>
          <w:rFonts w:asciiTheme="minorHAnsi" w:hAnsiTheme="minorHAnsi" w:cstheme="minorHAnsi"/>
          <w:bCs/>
          <w:sz w:val="26"/>
          <w:szCs w:val="26"/>
        </w:rPr>
        <w:t>n</w:t>
      </w:r>
      <w:r w:rsidR="00F80EA3" w:rsidRPr="00F84088">
        <w:rPr>
          <w:rFonts w:asciiTheme="minorHAnsi" w:hAnsiTheme="minorHAnsi" w:cstheme="minorHAnsi"/>
          <w:i/>
          <w:iCs/>
          <w:color w:val="242121"/>
          <w:sz w:val="26"/>
          <w:szCs w:val="26"/>
        </w:rPr>
        <w:t xml:space="preserve"> </w:t>
      </w:r>
      <w:r w:rsidR="00F80EA3" w:rsidRPr="00F84088">
        <w:rPr>
          <w:rFonts w:asciiTheme="minorHAnsi" w:hAnsiTheme="minorHAnsi" w:cstheme="minorHAnsi"/>
          <w:bCs/>
          <w:i/>
          <w:iCs/>
          <w:sz w:val="26"/>
          <w:szCs w:val="26"/>
        </w:rPr>
        <w:t>Minister of Safety and Security v Van Duivenboden</w:t>
      </w:r>
      <w:r w:rsidR="00F80EA3" w:rsidRPr="00F84088">
        <w:rPr>
          <w:rFonts w:cstheme="minorHAnsi"/>
          <w:bCs/>
          <w:i/>
          <w:iCs/>
          <w:sz w:val="26"/>
          <w:szCs w:val="26"/>
        </w:rPr>
        <w:t xml:space="preserve"> </w:t>
      </w:r>
      <w:hyperlink r:id="rId10" w:tooltip="View LawCiteRecord" w:history="1">
        <w:r w:rsidR="00F80EA3" w:rsidRPr="00F84088">
          <w:rPr>
            <w:rStyle w:val="Hyperlink"/>
            <w:rFonts w:asciiTheme="minorHAnsi" w:eastAsiaTheme="majorEastAsia" w:hAnsiTheme="minorHAnsi" w:cstheme="minorHAnsi"/>
            <w:bCs/>
            <w:color w:val="auto"/>
            <w:sz w:val="26"/>
            <w:szCs w:val="26"/>
            <w:u w:val="none"/>
          </w:rPr>
          <w:t>2002 (6) SA 431</w:t>
        </w:r>
      </w:hyperlink>
      <w:r w:rsidR="00F80EA3" w:rsidRPr="00F84088">
        <w:rPr>
          <w:rFonts w:cstheme="minorHAnsi"/>
          <w:bCs/>
          <w:sz w:val="26"/>
          <w:szCs w:val="26"/>
        </w:rPr>
        <w:t xml:space="preserve"> </w:t>
      </w:r>
      <w:r w:rsidR="00F80EA3" w:rsidRPr="00F84088">
        <w:rPr>
          <w:rFonts w:asciiTheme="minorHAnsi" w:hAnsiTheme="minorHAnsi" w:cstheme="minorHAnsi"/>
          <w:bCs/>
          <w:sz w:val="26"/>
          <w:szCs w:val="26"/>
        </w:rPr>
        <w:t>(SCA) at [25], the court observed as follows:</w:t>
      </w:r>
    </w:p>
    <w:p w:rsidR="00F80EA3" w:rsidRDefault="00F80EA3" w:rsidP="00F80EA3">
      <w:pPr>
        <w:pStyle w:val="ListParagraph"/>
        <w:spacing w:after="200" w:line="360" w:lineRule="auto"/>
        <w:ind w:left="851"/>
        <w:jc w:val="both"/>
        <w:rPr>
          <w:rFonts w:cstheme="minorHAnsi"/>
          <w:bCs/>
          <w:sz w:val="26"/>
          <w:szCs w:val="26"/>
        </w:rPr>
      </w:pPr>
      <w:r w:rsidRPr="001316E5">
        <w:rPr>
          <w:rFonts w:asciiTheme="minorHAnsi" w:hAnsiTheme="minorHAnsi" w:cstheme="minorHAnsi"/>
          <w:bCs/>
          <w:sz w:val="22"/>
          <w:szCs w:val="22"/>
        </w:rPr>
        <w:t>“A plaintiff is not required to establish the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than an exercise in metaphysics.”</w:t>
      </w:r>
    </w:p>
    <w:p w:rsidR="00F80EA3" w:rsidRDefault="00F80EA3" w:rsidP="00BA0020">
      <w:pPr>
        <w:pStyle w:val="ListParagraph"/>
        <w:rPr>
          <w:rFonts w:cstheme="minorHAnsi"/>
          <w:bCs/>
          <w:sz w:val="26"/>
          <w:szCs w:val="26"/>
        </w:rPr>
      </w:pPr>
    </w:p>
    <w:p w:rsidR="00F80EA3" w:rsidRPr="00F84088" w:rsidRDefault="00F84088" w:rsidP="00F84088">
      <w:pPr>
        <w:spacing w:after="200" w:line="360" w:lineRule="auto"/>
        <w:ind w:left="851" w:hanging="851"/>
        <w:jc w:val="both"/>
        <w:rPr>
          <w:rFonts w:cstheme="minorHAnsi"/>
          <w:bCs/>
          <w:sz w:val="26"/>
          <w:szCs w:val="26"/>
        </w:rPr>
      </w:pPr>
      <w:r w:rsidRPr="00F80EA3">
        <w:rPr>
          <w:rFonts w:asciiTheme="minorHAnsi" w:hAnsiTheme="minorHAnsi"/>
          <w:bCs/>
          <w:sz w:val="24"/>
          <w:szCs w:val="24"/>
        </w:rPr>
        <w:lastRenderedPageBreak/>
        <w:t>183.</w:t>
      </w:r>
      <w:r w:rsidRPr="00F80EA3">
        <w:rPr>
          <w:rFonts w:asciiTheme="minorHAnsi" w:hAnsiTheme="minorHAnsi"/>
          <w:bCs/>
          <w:sz w:val="24"/>
          <w:szCs w:val="24"/>
        </w:rPr>
        <w:tab/>
      </w:r>
      <w:r w:rsidR="00F80EA3" w:rsidRPr="00F84088">
        <w:rPr>
          <w:rFonts w:asciiTheme="minorHAnsi" w:hAnsiTheme="minorHAnsi" w:cstheme="minorHAnsi"/>
          <w:bCs/>
          <w:sz w:val="26"/>
          <w:szCs w:val="26"/>
        </w:rPr>
        <w:t xml:space="preserve">In </w:t>
      </w:r>
      <w:r w:rsidR="00F80EA3" w:rsidRPr="00F84088">
        <w:rPr>
          <w:rFonts w:asciiTheme="minorHAnsi" w:hAnsiTheme="minorHAnsi" w:cstheme="minorHAnsi"/>
          <w:bCs/>
          <w:i/>
          <w:iCs/>
          <w:sz w:val="26"/>
          <w:szCs w:val="26"/>
        </w:rPr>
        <w:t xml:space="preserve">Minister of Finance and Others v Gore NO </w:t>
      </w:r>
      <w:hyperlink r:id="rId11" w:tooltip="View LawCiteRecord" w:history="1">
        <w:r w:rsidR="00F80EA3" w:rsidRPr="00F84088">
          <w:rPr>
            <w:rStyle w:val="Hyperlink"/>
            <w:rFonts w:asciiTheme="minorHAnsi" w:eastAsiaTheme="majorEastAsia" w:hAnsiTheme="minorHAnsi" w:cstheme="minorHAnsi"/>
            <w:bCs/>
            <w:iCs/>
            <w:color w:val="auto"/>
            <w:sz w:val="26"/>
            <w:szCs w:val="26"/>
            <w:u w:val="none"/>
          </w:rPr>
          <w:t>2007 (1) SA 111</w:t>
        </w:r>
      </w:hyperlink>
      <w:r w:rsidR="00F80EA3" w:rsidRPr="00F84088">
        <w:rPr>
          <w:rStyle w:val="Hyperlink"/>
          <w:rFonts w:asciiTheme="minorHAnsi" w:eastAsiaTheme="majorEastAsia" w:hAnsiTheme="minorHAnsi" w:cstheme="minorHAnsi"/>
          <w:bCs/>
          <w:i/>
          <w:iCs/>
        </w:rPr>
        <w:t xml:space="preserve"> </w:t>
      </w:r>
      <w:r w:rsidR="00F80EA3" w:rsidRPr="00F84088">
        <w:rPr>
          <w:rFonts w:asciiTheme="minorHAnsi" w:hAnsiTheme="minorHAnsi" w:cstheme="minorHAnsi"/>
          <w:bCs/>
          <w:iCs/>
          <w:sz w:val="26"/>
          <w:szCs w:val="26"/>
        </w:rPr>
        <w:t>(SCA) at [33] the SCA</w:t>
      </w:r>
      <w:r w:rsidR="00F80EA3" w:rsidRPr="00F84088">
        <w:rPr>
          <w:rFonts w:asciiTheme="minorHAnsi" w:hAnsiTheme="minorHAnsi" w:cstheme="minorHAnsi"/>
          <w:bCs/>
          <w:sz w:val="26"/>
          <w:szCs w:val="26"/>
        </w:rPr>
        <w:t xml:space="preserve"> held that:</w:t>
      </w:r>
    </w:p>
    <w:p w:rsidR="00F80EA3" w:rsidRPr="00F52448" w:rsidRDefault="00F80EA3" w:rsidP="00F80EA3">
      <w:pPr>
        <w:pStyle w:val="ListParagraph"/>
        <w:spacing w:after="200" w:line="360" w:lineRule="auto"/>
        <w:ind w:left="851"/>
        <w:jc w:val="both"/>
        <w:rPr>
          <w:rFonts w:cstheme="minorHAnsi"/>
          <w:bCs/>
          <w:sz w:val="26"/>
          <w:szCs w:val="26"/>
        </w:rPr>
      </w:pPr>
      <w:r w:rsidRPr="001316E5">
        <w:rPr>
          <w:rFonts w:asciiTheme="minorHAnsi" w:hAnsiTheme="minorHAnsi" w:cstheme="minorHAnsi"/>
          <w:bCs/>
          <w:sz w:val="22"/>
          <w:szCs w:val="22"/>
        </w:rPr>
        <w:t>“Application of the ‘but-for’ test is</w:t>
      </w:r>
      <w:r>
        <w:rPr>
          <w:rFonts w:asciiTheme="minorHAnsi" w:hAnsiTheme="minorHAnsi" w:cstheme="minorHAnsi"/>
          <w:bCs/>
          <w:sz w:val="22"/>
          <w:szCs w:val="22"/>
        </w:rPr>
        <w:t xml:space="preserve"> </w:t>
      </w:r>
      <w:r w:rsidRPr="001316E5">
        <w:rPr>
          <w:rFonts w:asciiTheme="minorHAnsi" w:hAnsiTheme="minorHAnsi" w:cstheme="minorHAnsi"/>
          <w:bCs/>
          <w:iCs/>
          <w:sz w:val="22"/>
          <w:szCs w:val="22"/>
        </w:rPr>
        <w:t>not based on mathematics</w:t>
      </w:r>
      <w:r w:rsidRPr="001316E5">
        <w:rPr>
          <w:rFonts w:asciiTheme="minorHAnsi" w:hAnsiTheme="minorHAnsi" w:cstheme="minorHAnsi"/>
          <w:bCs/>
          <w:sz w:val="22"/>
          <w:szCs w:val="22"/>
        </w:rPr>
        <w:t>,</w:t>
      </w:r>
      <w:r>
        <w:rPr>
          <w:rFonts w:cstheme="minorHAnsi"/>
          <w:bCs/>
          <w:sz w:val="22"/>
          <w:szCs w:val="22"/>
        </w:rPr>
        <w:t xml:space="preserve"> </w:t>
      </w:r>
      <w:r w:rsidRPr="001316E5">
        <w:rPr>
          <w:rFonts w:asciiTheme="minorHAnsi" w:hAnsiTheme="minorHAnsi" w:cstheme="minorHAnsi"/>
          <w:bCs/>
          <w:iCs/>
          <w:sz w:val="22"/>
          <w:szCs w:val="22"/>
        </w:rPr>
        <w:t>pure science or philosophy</w:t>
      </w:r>
      <w:r w:rsidRPr="001316E5">
        <w:rPr>
          <w:rFonts w:asciiTheme="minorHAnsi" w:hAnsiTheme="minorHAnsi" w:cstheme="minorHAnsi"/>
          <w:bCs/>
          <w:sz w:val="22"/>
          <w:szCs w:val="22"/>
        </w:rPr>
        <w:t>.</w:t>
      </w:r>
      <w:r>
        <w:rPr>
          <w:rFonts w:cstheme="minorHAnsi"/>
          <w:bCs/>
          <w:sz w:val="22"/>
          <w:szCs w:val="22"/>
        </w:rPr>
        <w:t xml:space="preserve"> </w:t>
      </w:r>
      <w:r w:rsidRPr="001316E5">
        <w:rPr>
          <w:rFonts w:asciiTheme="minorHAnsi" w:hAnsiTheme="minorHAnsi" w:cstheme="minorHAnsi"/>
          <w:bCs/>
          <w:sz w:val="22"/>
          <w:szCs w:val="22"/>
        </w:rPr>
        <w:t>It is a matter of common sense, based on the practical way in which the ordinary person’s mind works against the background of everyday life experiences.”</w:t>
      </w:r>
    </w:p>
    <w:p w:rsidR="00BA0020" w:rsidRDefault="00BA0020" w:rsidP="00BA0020">
      <w:pPr>
        <w:pStyle w:val="ListParagraph"/>
        <w:rPr>
          <w:rFonts w:cstheme="minorHAnsi"/>
          <w:bCs/>
          <w:sz w:val="26"/>
          <w:szCs w:val="26"/>
        </w:rPr>
      </w:pPr>
    </w:p>
    <w:p w:rsidR="00F80EA3" w:rsidRPr="00F84088" w:rsidRDefault="00F84088" w:rsidP="00F84088">
      <w:pPr>
        <w:spacing w:after="200" w:line="360" w:lineRule="auto"/>
        <w:ind w:left="851" w:hanging="851"/>
        <w:jc w:val="both"/>
        <w:rPr>
          <w:rFonts w:cstheme="minorHAnsi"/>
          <w:bCs/>
          <w:sz w:val="26"/>
          <w:szCs w:val="26"/>
        </w:rPr>
      </w:pPr>
      <w:r>
        <w:rPr>
          <w:rFonts w:asciiTheme="minorHAnsi" w:hAnsiTheme="minorHAnsi"/>
          <w:bCs/>
          <w:sz w:val="24"/>
          <w:szCs w:val="24"/>
        </w:rPr>
        <w:t>184.</w:t>
      </w:r>
      <w:r>
        <w:rPr>
          <w:rFonts w:asciiTheme="minorHAnsi" w:hAnsiTheme="minorHAnsi"/>
          <w:bCs/>
          <w:sz w:val="24"/>
          <w:szCs w:val="24"/>
        </w:rPr>
        <w:tab/>
      </w:r>
      <w:r w:rsidR="004912AC" w:rsidRPr="00F84088">
        <w:rPr>
          <w:rFonts w:asciiTheme="minorHAnsi" w:hAnsiTheme="minorHAnsi" w:cstheme="minorHAnsi"/>
          <w:bCs/>
          <w:sz w:val="26"/>
          <w:szCs w:val="26"/>
        </w:rPr>
        <w:t>In my view, on a conspectus of the expert testimony, the plaintiff has established that it was the deprivation of oxygen during the labour process (which hypoxia, on the probabilities, went undetected during the first stage of active labour as a result of a failure to properly monitor the foetal condition at the required intervals) and which was acutely aggravated by intensifying hypoxia related to intense second-stage uterine contractions (which the evidence established, was allowed to increase or intensify by the failure of the attending midwife intervene appropriately for purposes of restoring oxygenation to the foetus until such time as delivery could be expedited by assisted delivery or the plaintiff could be transferred to a hospital for higher care) which caused baby D to sustain the HIE injury which ultimately resulted in the cerebral palsy from which he suffers.</w:t>
      </w:r>
    </w:p>
    <w:p w:rsidR="00F80EA3" w:rsidRDefault="00F80EA3" w:rsidP="00BA0020">
      <w:pPr>
        <w:pStyle w:val="ListParagraph"/>
        <w:rPr>
          <w:rFonts w:cstheme="minorHAnsi"/>
          <w:bCs/>
          <w:sz w:val="26"/>
          <w:szCs w:val="26"/>
        </w:rPr>
      </w:pPr>
    </w:p>
    <w:p w:rsidR="00F80EA3" w:rsidRPr="007A2F4F" w:rsidRDefault="00F80EA3" w:rsidP="00BA0020">
      <w:pPr>
        <w:pStyle w:val="ListParagraph"/>
        <w:rPr>
          <w:rFonts w:cstheme="minorHAnsi"/>
          <w:bCs/>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565A28">
        <w:rPr>
          <w:rFonts w:asciiTheme="minorHAnsi" w:hAnsiTheme="minorHAnsi"/>
          <w:sz w:val="24"/>
          <w:szCs w:val="24"/>
        </w:rPr>
        <w:t>185.</w:t>
      </w:r>
      <w:r w:rsidRPr="00565A28">
        <w:rPr>
          <w:rFonts w:asciiTheme="minorHAnsi" w:hAnsiTheme="minorHAnsi"/>
          <w:sz w:val="24"/>
          <w:szCs w:val="24"/>
        </w:rPr>
        <w:tab/>
      </w:r>
      <w:r w:rsidR="004912AC" w:rsidRPr="00F84088">
        <w:rPr>
          <w:rFonts w:asciiTheme="minorHAnsi" w:hAnsiTheme="minorHAnsi" w:cstheme="minorHAnsi"/>
          <w:sz w:val="26"/>
          <w:szCs w:val="26"/>
        </w:rPr>
        <w:t>I am persuaded that the plaintiff has established that the defendant is 100% liable for any damages sustained by her as may be proven or agreed to as a result of the</w:t>
      </w:r>
      <w:r w:rsidR="004912AC" w:rsidRPr="00F84088">
        <w:rPr>
          <w:rFonts w:ascii="Arial" w:hAnsi="Arial" w:cs="Arial"/>
          <w:color w:val="242121"/>
          <w:sz w:val="27"/>
          <w:szCs w:val="27"/>
          <w:shd w:val="clear" w:color="auto" w:fill="FFFFFF"/>
        </w:rPr>
        <w:t xml:space="preserve"> </w:t>
      </w:r>
      <w:r w:rsidR="004912AC" w:rsidRPr="00F84088">
        <w:rPr>
          <w:rFonts w:asciiTheme="minorHAnsi" w:hAnsiTheme="minorHAnsi" w:cstheme="minorHAnsi"/>
          <w:color w:val="242121"/>
          <w:sz w:val="26"/>
          <w:szCs w:val="26"/>
          <w:shd w:val="clear" w:color="auto" w:fill="FFFFFF"/>
        </w:rPr>
        <w:t>negligence of the defendant’s employees which led directly to the resultant injury to baby D. It is not in dispute that the defendant is vicariously liable for their conduct.</w:t>
      </w:r>
    </w:p>
    <w:p w:rsidR="00BA0020" w:rsidRDefault="00BA0020" w:rsidP="00BA0020">
      <w:pPr>
        <w:pStyle w:val="ListParagraph"/>
        <w:rPr>
          <w:rFonts w:asciiTheme="minorHAnsi" w:hAnsiTheme="minorHAnsi" w:cstheme="minorHAnsi"/>
          <w:sz w:val="26"/>
          <w:szCs w:val="26"/>
        </w:rPr>
      </w:pPr>
    </w:p>
    <w:p w:rsidR="004912AC" w:rsidRPr="00F84088" w:rsidRDefault="00F84088" w:rsidP="00F84088">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186.</w:t>
      </w:r>
      <w:r>
        <w:rPr>
          <w:rFonts w:asciiTheme="minorHAnsi" w:hAnsiTheme="minorHAnsi"/>
          <w:sz w:val="24"/>
          <w:szCs w:val="24"/>
        </w:rPr>
        <w:tab/>
      </w:r>
      <w:r w:rsidR="004912AC" w:rsidRPr="00F84088">
        <w:rPr>
          <w:rFonts w:asciiTheme="minorHAnsi" w:hAnsiTheme="minorHAnsi" w:cstheme="minorHAnsi"/>
          <w:sz w:val="26"/>
          <w:szCs w:val="26"/>
        </w:rPr>
        <w:t>The general rule is that costs follow the result. I see no reason to depart therefrom.</w:t>
      </w:r>
    </w:p>
    <w:p w:rsidR="004912AC" w:rsidRPr="00662819" w:rsidRDefault="004912AC" w:rsidP="00BA0020">
      <w:pPr>
        <w:pStyle w:val="ListParagraph"/>
        <w:rPr>
          <w:rFonts w:asciiTheme="minorHAnsi" w:hAnsiTheme="minorHAnsi" w:cstheme="minorHAnsi"/>
          <w:sz w:val="26"/>
          <w:szCs w:val="26"/>
        </w:rPr>
      </w:pPr>
    </w:p>
    <w:p w:rsidR="00BA0020" w:rsidRPr="00F84088" w:rsidRDefault="00F84088" w:rsidP="00F84088">
      <w:pPr>
        <w:spacing w:after="200" w:line="360" w:lineRule="auto"/>
        <w:ind w:left="851" w:hanging="851"/>
        <w:jc w:val="both"/>
        <w:rPr>
          <w:rFonts w:asciiTheme="minorHAnsi" w:hAnsiTheme="minorHAnsi" w:cstheme="minorHAnsi"/>
          <w:sz w:val="26"/>
          <w:szCs w:val="26"/>
        </w:rPr>
      </w:pPr>
      <w:r w:rsidRPr="004912AC">
        <w:rPr>
          <w:rFonts w:asciiTheme="minorHAnsi" w:hAnsiTheme="minorHAnsi"/>
          <w:sz w:val="24"/>
          <w:szCs w:val="24"/>
        </w:rPr>
        <w:t>187.</w:t>
      </w:r>
      <w:r w:rsidRPr="004912AC">
        <w:rPr>
          <w:rFonts w:asciiTheme="minorHAnsi" w:hAnsiTheme="minorHAnsi"/>
          <w:sz w:val="24"/>
          <w:szCs w:val="24"/>
        </w:rPr>
        <w:tab/>
      </w:r>
      <w:r w:rsidR="004912AC" w:rsidRPr="00F84088">
        <w:rPr>
          <w:rFonts w:asciiTheme="minorHAnsi" w:hAnsiTheme="minorHAnsi" w:cstheme="minorHAnsi"/>
          <w:color w:val="242121"/>
          <w:sz w:val="26"/>
          <w:szCs w:val="26"/>
        </w:rPr>
        <w:t>In the circumstances, the following order is granted:</w:t>
      </w:r>
    </w:p>
    <w:p w:rsidR="004912AC" w:rsidRPr="00360508" w:rsidRDefault="004912AC" w:rsidP="004912AC">
      <w:pPr>
        <w:pStyle w:val="ListParagraph"/>
        <w:spacing w:line="360" w:lineRule="auto"/>
        <w:ind w:left="851"/>
        <w:rPr>
          <w:rFonts w:asciiTheme="minorHAnsi" w:hAnsiTheme="minorHAnsi" w:cstheme="minorHAnsi"/>
          <w:b/>
          <w:sz w:val="26"/>
          <w:szCs w:val="26"/>
          <w:lang w:val="en-US"/>
        </w:rPr>
      </w:pPr>
      <w:r w:rsidRPr="00360508">
        <w:rPr>
          <w:rFonts w:asciiTheme="minorHAnsi" w:hAnsiTheme="minorHAnsi" w:cstheme="minorHAnsi"/>
          <w:b/>
          <w:sz w:val="26"/>
          <w:szCs w:val="26"/>
          <w:lang w:val="en-US"/>
        </w:rPr>
        <w:lastRenderedPageBreak/>
        <w:t>ORDER</w:t>
      </w:r>
    </w:p>
    <w:p w:rsidR="004912AC" w:rsidRPr="00F84088" w:rsidRDefault="00F84088" w:rsidP="00F84088">
      <w:pPr>
        <w:spacing w:after="200" w:line="360" w:lineRule="auto"/>
        <w:ind w:left="1702" w:hanging="851"/>
        <w:jc w:val="both"/>
        <w:rPr>
          <w:rFonts w:asciiTheme="minorHAnsi" w:hAnsiTheme="minorHAnsi" w:cstheme="minorHAnsi"/>
          <w:sz w:val="26"/>
          <w:szCs w:val="26"/>
        </w:rPr>
      </w:pPr>
      <w:r w:rsidRPr="004912AC">
        <w:rPr>
          <w:rFonts w:asciiTheme="minorHAnsi" w:hAnsiTheme="minorHAnsi"/>
          <w:sz w:val="24"/>
          <w:szCs w:val="24"/>
        </w:rPr>
        <w:t>187.1.</w:t>
      </w:r>
      <w:r w:rsidRPr="004912AC">
        <w:rPr>
          <w:rFonts w:asciiTheme="minorHAnsi" w:hAnsiTheme="minorHAnsi"/>
          <w:sz w:val="24"/>
          <w:szCs w:val="24"/>
        </w:rPr>
        <w:tab/>
      </w:r>
      <w:r w:rsidR="004912AC" w:rsidRPr="00F84088">
        <w:rPr>
          <w:rFonts w:asciiTheme="minorHAnsi" w:hAnsiTheme="minorHAnsi" w:cstheme="minorHAnsi"/>
          <w:sz w:val="26"/>
          <w:szCs w:val="26"/>
          <w:lang w:val="en-US"/>
        </w:rPr>
        <w:t>The defendant is liable for any damages that are proved or agreed to be due to the plaintiff in her capacity as parent and natural guardian of DM.</w:t>
      </w:r>
    </w:p>
    <w:p w:rsidR="004912AC" w:rsidRPr="00F84088" w:rsidRDefault="00F84088" w:rsidP="00F84088">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187.2.</w:t>
      </w:r>
      <w:r>
        <w:rPr>
          <w:rFonts w:asciiTheme="minorHAnsi" w:hAnsiTheme="minorHAnsi"/>
          <w:sz w:val="24"/>
          <w:szCs w:val="24"/>
        </w:rPr>
        <w:tab/>
      </w:r>
      <w:r w:rsidR="004912AC" w:rsidRPr="00F84088">
        <w:rPr>
          <w:rFonts w:asciiTheme="minorHAnsi" w:hAnsiTheme="minorHAnsi" w:cstheme="minorHAnsi"/>
          <w:sz w:val="26"/>
          <w:szCs w:val="26"/>
          <w:lang w:val="en-US"/>
        </w:rPr>
        <w:t>The plaintiff’s costs in respect of the determination of the issue of liability are to be borne by the defendant.</w:t>
      </w:r>
    </w:p>
    <w:p w:rsidR="004912AC" w:rsidRDefault="004912AC" w:rsidP="00BA0020">
      <w:pPr>
        <w:pStyle w:val="ListParagraph"/>
        <w:suppressAutoHyphens/>
        <w:ind w:left="0" w:right="-334"/>
        <w:rPr>
          <w:rFonts w:asciiTheme="minorHAnsi" w:hAnsiTheme="minorHAnsi" w:cstheme="minorHAnsi"/>
          <w:sz w:val="26"/>
          <w:szCs w:val="26"/>
        </w:rPr>
      </w:pPr>
    </w:p>
    <w:p w:rsidR="004912AC" w:rsidRDefault="004912AC" w:rsidP="00BA0020">
      <w:pPr>
        <w:pStyle w:val="ListParagraph"/>
        <w:suppressAutoHyphens/>
        <w:ind w:left="0" w:right="-334"/>
        <w:rPr>
          <w:rFonts w:asciiTheme="minorHAnsi" w:hAnsiTheme="minorHAnsi" w:cstheme="minorHAnsi"/>
          <w:sz w:val="26"/>
          <w:szCs w:val="26"/>
        </w:rPr>
      </w:pPr>
    </w:p>
    <w:p w:rsidR="004912AC" w:rsidRDefault="004912AC" w:rsidP="00BA0020">
      <w:pPr>
        <w:pStyle w:val="ListParagraph"/>
        <w:suppressAutoHyphens/>
        <w:ind w:left="0" w:right="-334"/>
        <w:rPr>
          <w:rFonts w:asciiTheme="minorHAnsi" w:hAnsiTheme="minorHAnsi" w:cstheme="minorHAnsi"/>
          <w:sz w:val="26"/>
          <w:szCs w:val="26"/>
        </w:rPr>
      </w:pPr>
    </w:p>
    <w:p w:rsidR="004912AC" w:rsidRDefault="004912AC" w:rsidP="00BA0020">
      <w:pPr>
        <w:pStyle w:val="ListParagraph"/>
        <w:suppressAutoHyphens/>
        <w:ind w:left="0" w:right="-334"/>
        <w:rPr>
          <w:rFonts w:asciiTheme="minorHAnsi" w:hAnsiTheme="minorHAnsi" w:cstheme="minorHAnsi"/>
          <w:sz w:val="26"/>
          <w:szCs w:val="26"/>
        </w:rPr>
      </w:pPr>
    </w:p>
    <w:p w:rsidR="00BA0020" w:rsidRPr="009706D5" w:rsidRDefault="00BA0020" w:rsidP="00BA0020">
      <w:pPr>
        <w:pStyle w:val="ListParagraph"/>
        <w:suppressAutoHyphens/>
        <w:ind w:left="0" w:right="-334"/>
        <w:rPr>
          <w:rFonts w:asciiTheme="minorHAnsi" w:hAnsiTheme="minorHAnsi" w:cstheme="minorHAnsi"/>
          <w:sz w:val="26"/>
          <w:szCs w:val="26"/>
        </w:rPr>
      </w:pPr>
      <w:r>
        <w:rPr>
          <w:rFonts w:asciiTheme="minorHAnsi" w:hAnsiTheme="minorHAnsi" w:cstheme="minorHAnsi"/>
          <w:sz w:val="26"/>
          <w:szCs w:val="26"/>
        </w:rPr>
        <w:t>_____________________</w:t>
      </w:r>
    </w:p>
    <w:p w:rsidR="00BA0020" w:rsidRDefault="00BA0020" w:rsidP="00BA0020">
      <w:pPr>
        <w:pStyle w:val="ListParagraph"/>
        <w:spacing w:after="200" w:line="480" w:lineRule="auto"/>
        <w:ind w:left="0"/>
        <w:rPr>
          <w:rFonts w:ascii="Arial" w:hAnsi="Arial" w:cs="Arial"/>
          <w:b/>
        </w:rPr>
      </w:pPr>
      <w:r>
        <w:rPr>
          <w:rFonts w:ascii="Arial" w:hAnsi="Arial" w:cs="Arial"/>
          <w:b/>
        </w:rPr>
        <w:t>A. MAIER-FRAWLEY</w:t>
      </w:r>
    </w:p>
    <w:p w:rsidR="00BA0020" w:rsidRPr="00C71BA3" w:rsidRDefault="00BA0020" w:rsidP="00BA0020">
      <w:pPr>
        <w:pStyle w:val="ListParagraph"/>
        <w:spacing w:after="200" w:line="480" w:lineRule="auto"/>
        <w:ind w:left="0"/>
        <w:rPr>
          <w:rFonts w:ascii="Arial" w:hAnsi="Arial" w:cs="Arial"/>
          <w:b/>
        </w:rPr>
      </w:pPr>
      <w:r w:rsidRPr="00C71BA3">
        <w:rPr>
          <w:rFonts w:ascii="Arial" w:hAnsi="Arial" w:cs="Arial"/>
          <w:b/>
        </w:rPr>
        <w:t>JUDGE OF THE HIGH COURT</w:t>
      </w:r>
    </w:p>
    <w:p w:rsidR="00BA0020" w:rsidRPr="00C71BA3" w:rsidRDefault="00BA0020" w:rsidP="00BA0020">
      <w:pPr>
        <w:pStyle w:val="ListParagraph"/>
        <w:spacing w:after="200" w:line="480" w:lineRule="auto"/>
        <w:ind w:left="0"/>
        <w:rPr>
          <w:rFonts w:ascii="Arial" w:hAnsi="Arial" w:cs="Arial"/>
          <w:b/>
        </w:rPr>
      </w:pPr>
      <w:r w:rsidRPr="00C71BA3">
        <w:rPr>
          <w:rFonts w:ascii="Arial" w:hAnsi="Arial" w:cs="Arial"/>
          <w:b/>
        </w:rPr>
        <w:t>GAUTENG DIVISION OF THE HIGH COURT, JOHANNESBURG</w:t>
      </w:r>
    </w:p>
    <w:p w:rsidR="00BA0020" w:rsidRDefault="00BA0020" w:rsidP="00BA0020">
      <w:pPr>
        <w:pStyle w:val="ListParagraph"/>
        <w:spacing w:after="200"/>
        <w:ind w:left="0"/>
        <w:rPr>
          <w:rFonts w:ascii="Arial" w:eastAsia="Arial Unicode MS" w:hAnsi="Arial" w:cs="Arial"/>
          <w:bCs/>
        </w:rPr>
      </w:pPr>
    </w:p>
    <w:p w:rsidR="00BA0020" w:rsidRDefault="00BA0020" w:rsidP="00BA0020">
      <w:pPr>
        <w:pStyle w:val="ListParagraph"/>
        <w:spacing w:after="200"/>
        <w:ind w:left="0"/>
        <w:rPr>
          <w:rFonts w:ascii="Arial" w:eastAsia="Arial Unicode MS" w:hAnsi="Arial" w:cs="Arial"/>
          <w:bCs/>
        </w:rPr>
      </w:pPr>
    </w:p>
    <w:p w:rsidR="00BA0020" w:rsidRPr="00C71BA3" w:rsidRDefault="00BA0020" w:rsidP="00BA0020">
      <w:pPr>
        <w:pStyle w:val="ListParagraph"/>
        <w:spacing w:after="200"/>
        <w:ind w:left="0"/>
        <w:jc w:val="both"/>
        <w:rPr>
          <w:rFonts w:ascii="Arial" w:hAnsi="Arial" w:cs="Arial"/>
          <w:b/>
          <w:i/>
          <w:iCs/>
        </w:rPr>
      </w:pPr>
      <w:r w:rsidRPr="00C71BA3">
        <w:rPr>
          <w:rFonts w:ascii="Arial" w:eastAsia="Arial Unicode MS" w:hAnsi="Arial" w:cs="Arial"/>
          <w:bCs/>
        </w:rPr>
        <w:t xml:space="preserve">This judgement </w:t>
      </w:r>
      <w:r>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Pr>
          <w:rFonts w:ascii="Arial" w:eastAsia="Arial Unicode MS" w:hAnsi="Arial" w:cs="Arial"/>
          <w:bCs/>
        </w:rPr>
        <w:t xml:space="preserve"> and by uploading it to the electronic file of this matter on CaseLines</w:t>
      </w:r>
      <w:r w:rsidRPr="00C71BA3">
        <w:rPr>
          <w:rFonts w:ascii="Arial" w:eastAsia="Arial Unicode MS" w:hAnsi="Arial" w:cs="Arial"/>
          <w:bCs/>
        </w:rPr>
        <w:t>. The date for hand-down is deemed to be</w:t>
      </w:r>
      <w:r>
        <w:rPr>
          <w:rFonts w:ascii="Arial" w:eastAsia="Arial Unicode MS" w:hAnsi="Arial" w:cs="Arial"/>
          <w:bCs/>
        </w:rPr>
        <w:t xml:space="preserve"> 10h00 on </w:t>
      </w:r>
      <w:r w:rsidR="004912AC">
        <w:rPr>
          <w:rFonts w:ascii="Arial" w:eastAsia="Arial Unicode MS" w:hAnsi="Arial" w:cs="Arial"/>
          <w:bCs/>
        </w:rPr>
        <w:t xml:space="preserve">11 May 2023. </w:t>
      </w:r>
    </w:p>
    <w:p w:rsidR="00BA0020" w:rsidRPr="009706D5" w:rsidRDefault="00BA0020" w:rsidP="00BA002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BA0020" w:rsidRDefault="00BA0020" w:rsidP="00BA00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Date</w:t>
      </w:r>
      <w:r>
        <w:rPr>
          <w:rFonts w:asciiTheme="minorHAnsi" w:hAnsiTheme="minorHAnsi" w:cstheme="minorHAnsi"/>
          <w:sz w:val="24"/>
          <w:szCs w:val="24"/>
        </w:rPr>
        <w:t>s</w:t>
      </w:r>
      <w:r w:rsidRPr="008E28FB">
        <w:rPr>
          <w:rFonts w:asciiTheme="minorHAnsi" w:hAnsiTheme="minorHAnsi" w:cstheme="minorHAnsi"/>
          <w:sz w:val="24"/>
          <w:szCs w:val="24"/>
        </w:rPr>
        <w:t xml:space="preserve"> of </w:t>
      </w:r>
      <w:r>
        <w:rPr>
          <w:rFonts w:asciiTheme="minorHAnsi" w:hAnsiTheme="minorHAnsi" w:cstheme="minorHAnsi"/>
          <w:sz w:val="24"/>
          <w:szCs w:val="24"/>
        </w:rPr>
        <w:t xml:space="preserve">virtual </w:t>
      </w:r>
      <w:r w:rsidRPr="008E28FB">
        <w:rPr>
          <w:rFonts w:asciiTheme="minorHAnsi" w:hAnsiTheme="minorHAnsi" w:cstheme="minorHAnsi"/>
          <w:sz w:val="24"/>
          <w:szCs w:val="24"/>
        </w:rPr>
        <w:t xml:space="preserve">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4912AC">
        <w:rPr>
          <w:rFonts w:asciiTheme="minorHAnsi" w:hAnsiTheme="minorHAnsi" w:cstheme="minorHAnsi"/>
          <w:sz w:val="24"/>
          <w:szCs w:val="24"/>
        </w:rPr>
        <w:t xml:space="preserve">24 January 2022 to </w:t>
      </w:r>
      <w:r w:rsidR="00E35860">
        <w:rPr>
          <w:rFonts w:asciiTheme="minorHAnsi" w:hAnsiTheme="minorHAnsi" w:cstheme="minorHAnsi"/>
          <w:sz w:val="24"/>
          <w:szCs w:val="24"/>
        </w:rPr>
        <w:t>11</w:t>
      </w:r>
      <w:r w:rsidR="004912AC">
        <w:rPr>
          <w:rFonts w:asciiTheme="minorHAnsi" w:hAnsiTheme="minorHAnsi" w:cstheme="minorHAnsi"/>
          <w:sz w:val="24"/>
          <w:szCs w:val="24"/>
        </w:rPr>
        <w:t xml:space="preserve"> February 2022; </w:t>
      </w:r>
      <w:r>
        <w:rPr>
          <w:rFonts w:asciiTheme="minorHAnsi" w:hAnsiTheme="minorHAnsi" w:cstheme="minorHAnsi"/>
          <w:sz w:val="24"/>
          <w:szCs w:val="24"/>
        </w:rPr>
        <w:t xml:space="preserve">&amp;; </w:t>
      </w:r>
    </w:p>
    <w:p w:rsidR="00BA0020" w:rsidRPr="008E28FB" w:rsidRDefault="00BA0020" w:rsidP="00BA0020">
      <w:pPr>
        <w:pStyle w:val="ListParagraph"/>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35860">
        <w:rPr>
          <w:rFonts w:asciiTheme="minorHAnsi" w:hAnsiTheme="minorHAnsi" w:cstheme="minorHAnsi"/>
          <w:sz w:val="24"/>
          <w:szCs w:val="24"/>
        </w:rPr>
        <w:t>18 July 2022 to 22 July 2022 &amp; 4 August 2022</w:t>
      </w:r>
      <w:r>
        <w:rPr>
          <w:rFonts w:asciiTheme="minorHAnsi" w:hAnsiTheme="minorHAnsi" w:cstheme="minorHAnsi"/>
          <w:sz w:val="24"/>
          <w:szCs w:val="24"/>
        </w:rPr>
        <w:t>.</w:t>
      </w:r>
    </w:p>
    <w:p w:rsidR="00BA0020" w:rsidRPr="008E28FB" w:rsidRDefault="00BA0020" w:rsidP="00BA00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28 September 2021</w:t>
      </w:r>
      <w:r w:rsidR="0063759F">
        <w:rPr>
          <w:rFonts w:asciiTheme="minorHAnsi" w:hAnsiTheme="minorHAnsi" w:cstheme="minorHAnsi"/>
          <w:sz w:val="24"/>
          <w:szCs w:val="24"/>
        </w:rPr>
        <w:t xml:space="preserve">, </w:t>
      </w:r>
      <w:r w:rsidR="00E35860">
        <w:rPr>
          <w:rFonts w:asciiTheme="minorHAnsi" w:hAnsiTheme="minorHAnsi" w:cstheme="minorHAnsi"/>
          <w:sz w:val="24"/>
          <w:szCs w:val="24"/>
        </w:rPr>
        <w:t>11 May 2023</w:t>
      </w:r>
    </w:p>
    <w:p w:rsidR="00BA0020" w:rsidRPr="008E28FB" w:rsidRDefault="00BA0020" w:rsidP="00BA0020">
      <w:pPr>
        <w:pStyle w:val="ListParagraph"/>
        <w:ind w:left="0"/>
        <w:rPr>
          <w:rFonts w:asciiTheme="minorHAnsi" w:hAnsiTheme="minorHAnsi" w:cstheme="minorHAnsi"/>
          <w:sz w:val="24"/>
          <w:szCs w:val="24"/>
        </w:rPr>
      </w:pPr>
    </w:p>
    <w:p w:rsidR="00BA0020" w:rsidRPr="008E28FB" w:rsidRDefault="00BA0020" w:rsidP="00BA002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BA0020" w:rsidRPr="008E28FB" w:rsidRDefault="00BA0020" w:rsidP="00BA0020">
      <w:pPr>
        <w:pStyle w:val="ListParagraph"/>
        <w:ind w:left="0"/>
        <w:rPr>
          <w:rFonts w:asciiTheme="minorHAnsi" w:hAnsiTheme="minorHAnsi" w:cstheme="minorHAnsi"/>
          <w:sz w:val="24"/>
          <w:szCs w:val="24"/>
        </w:rPr>
      </w:pPr>
    </w:p>
    <w:p w:rsidR="00BA0020" w:rsidRPr="008E28FB" w:rsidRDefault="00BA0020" w:rsidP="00BA00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Counsel for App</w:t>
      </w:r>
      <w:r>
        <w:rPr>
          <w:rFonts w:asciiTheme="minorHAnsi" w:hAnsiTheme="minorHAnsi" w:cstheme="minorHAnsi"/>
          <w:sz w:val="24"/>
          <w:szCs w:val="24"/>
        </w:rPr>
        <w:t>licant: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Mr BD Molojoa</w:t>
      </w:r>
    </w:p>
    <w:p w:rsidR="00BA0020" w:rsidRDefault="00BA0020" w:rsidP="00BA00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Attorneys for App</w:t>
      </w:r>
      <w:r>
        <w:rPr>
          <w:rFonts w:asciiTheme="minorHAnsi" w:hAnsiTheme="minorHAnsi" w:cstheme="minorHAnsi"/>
          <w:sz w:val="24"/>
          <w:szCs w:val="24"/>
        </w:rPr>
        <w:t>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Jerry Nkeli &amp; Associates Inc</w:t>
      </w:r>
    </w:p>
    <w:p w:rsidR="00BA0020" w:rsidRPr="008E28FB" w:rsidRDefault="00BA0020" w:rsidP="00BA0020">
      <w:pPr>
        <w:ind w:left="4320" w:hanging="4320"/>
        <w:jc w:val="both"/>
        <w:rPr>
          <w:rFonts w:asciiTheme="minorHAnsi" w:hAnsiTheme="minorHAnsi" w:cstheme="minorHAnsi"/>
          <w:sz w:val="24"/>
          <w:szCs w:val="24"/>
        </w:rPr>
      </w:pPr>
    </w:p>
    <w:p w:rsidR="00BA0020" w:rsidRDefault="00BA0020" w:rsidP="00BA0020">
      <w:pPr>
        <w:pStyle w:val="ListParagraph"/>
        <w:ind w:left="0"/>
        <w:rPr>
          <w:rFonts w:asciiTheme="minorHAnsi" w:hAnsiTheme="minorHAnsi" w:cstheme="minorHAnsi"/>
          <w:sz w:val="22"/>
          <w:szCs w:val="22"/>
        </w:rPr>
      </w:pPr>
    </w:p>
    <w:p w:rsidR="00BA0020" w:rsidRPr="008E28FB" w:rsidRDefault="00BA0020" w:rsidP="00BA0020">
      <w:pPr>
        <w:pStyle w:val="ListParagraph"/>
        <w:ind w:left="0"/>
        <w:rPr>
          <w:rFonts w:asciiTheme="minorHAnsi" w:hAnsiTheme="minorHAnsi" w:cstheme="minorHAnsi"/>
          <w:sz w:val="22"/>
          <w:szCs w:val="22"/>
        </w:rPr>
      </w:pPr>
      <w:r>
        <w:rPr>
          <w:rFonts w:asciiTheme="minorHAnsi" w:hAnsiTheme="minorHAnsi" w:cstheme="minorHAnsi"/>
          <w:sz w:val="22"/>
          <w:szCs w:val="22"/>
        </w:rPr>
        <w:t>Counsel for respondent:</w:t>
      </w:r>
      <w:r>
        <w:rPr>
          <w:rFonts w:asciiTheme="minorHAnsi" w:hAnsiTheme="minorHAnsi" w:cstheme="minorHAnsi"/>
          <w:sz w:val="22"/>
          <w:szCs w:val="22"/>
        </w:rPr>
        <w:tab/>
      </w:r>
      <w:r>
        <w:rPr>
          <w:rFonts w:asciiTheme="minorHAnsi" w:hAnsiTheme="minorHAnsi" w:cstheme="minorHAnsi"/>
          <w:sz w:val="22"/>
          <w:szCs w:val="22"/>
        </w:rPr>
        <w:tab/>
        <w:t>Mr DJ Joubert SC</w:t>
      </w:r>
    </w:p>
    <w:p w:rsidR="00BA0020" w:rsidRPr="008E28FB" w:rsidRDefault="00BA0020" w:rsidP="00BA0020">
      <w:pPr>
        <w:pStyle w:val="ListParagraph"/>
        <w:spacing w:after="360"/>
        <w:ind w:left="0"/>
        <w:rPr>
          <w:rFonts w:asciiTheme="minorHAnsi" w:hAnsiTheme="minorHAnsi" w:cstheme="minorHAnsi"/>
          <w:sz w:val="24"/>
          <w:szCs w:val="24"/>
        </w:rPr>
      </w:pPr>
      <w:r>
        <w:rPr>
          <w:rFonts w:asciiTheme="minorHAnsi" w:hAnsiTheme="minorHAnsi" w:cstheme="minorHAnsi"/>
          <w:sz w:val="24"/>
          <w:szCs w:val="24"/>
        </w:rPr>
        <w:t xml:space="preserve">Attorney </w:t>
      </w:r>
      <w:r w:rsidRPr="008E28FB">
        <w:rPr>
          <w:rFonts w:asciiTheme="minorHAnsi" w:hAnsiTheme="minorHAnsi" w:cstheme="minorHAnsi"/>
          <w:sz w:val="24"/>
          <w:szCs w:val="24"/>
        </w:rPr>
        <w:t>for Respondent:</w:t>
      </w:r>
      <w:r w:rsidRPr="008E28FB">
        <w:rPr>
          <w:rFonts w:asciiTheme="minorHAnsi" w:hAnsiTheme="minorHAnsi" w:cstheme="minorHAnsi"/>
          <w:sz w:val="24"/>
          <w:szCs w:val="24"/>
        </w:rPr>
        <w:tab/>
      </w:r>
      <w:r>
        <w:rPr>
          <w:rFonts w:asciiTheme="minorHAnsi" w:hAnsiTheme="minorHAnsi" w:cstheme="minorHAnsi"/>
          <w:sz w:val="24"/>
          <w:szCs w:val="24"/>
        </w:rPr>
        <w:tab/>
        <w:t>State Attorney (Johannesburg)</w:t>
      </w:r>
    </w:p>
    <w:p w:rsidR="00BA0020" w:rsidRPr="008E28FB" w:rsidRDefault="00BA0020" w:rsidP="00BA0020">
      <w:pPr>
        <w:pStyle w:val="ListParagraph"/>
        <w:spacing w:after="360"/>
        <w:ind w:left="0"/>
        <w:rPr>
          <w:rFonts w:asciiTheme="minorHAnsi" w:hAnsiTheme="minorHAnsi" w:cstheme="minorHAnsi"/>
          <w:sz w:val="24"/>
          <w:szCs w:val="24"/>
        </w:rPr>
      </w:pPr>
    </w:p>
    <w:p w:rsidR="00BA0020" w:rsidRPr="008E28FB" w:rsidRDefault="00BA0020" w:rsidP="00BA0020">
      <w:pPr>
        <w:pStyle w:val="ListParagraph"/>
        <w:spacing w:after="360"/>
        <w:ind w:left="0"/>
        <w:rPr>
          <w:rFonts w:asciiTheme="minorHAnsi" w:hAnsiTheme="minorHAnsi" w:cstheme="minorHAnsi"/>
          <w:sz w:val="24"/>
          <w:szCs w:val="24"/>
        </w:rPr>
      </w:pPr>
    </w:p>
    <w:p w:rsidR="00A9783B" w:rsidRDefault="00A9783B"/>
    <w:sectPr w:rsidR="00A9783B" w:rsidSect="00CF188C">
      <w:head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C2" w:rsidRDefault="000322C2" w:rsidP="00BA0020">
      <w:r>
        <w:separator/>
      </w:r>
    </w:p>
  </w:endnote>
  <w:endnote w:type="continuationSeparator" w:id="0">
    <w:p w:rsidR="000322C2" w:rsidRDefault="000322C2" w:rsidP="00BA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03107"/>
      <w:docPartObj>
        <w:docPartGallery w:val="Page Numbers (Bottom of Page)"/>
        <w:docPartUnique/>
      </w:docPartObj>
    </w:sdtPr>
    <w:sdtEndPr>
      <w:rPr>
        <w:noProof/>
      </w:rPr>
    </w:sdtEndPr>
    <w:sdtContent>
      <w:p w:rsidR="00426473" w:rsidRDefault="00426473">
        <w:pPr>
          <w:pStyle w:val="Footer"/>
          <w:jc w:val="right"/>
        </w:pPr>
        <w:r>
          <w:fldChar w:fldCharType="begin"/>
        </w:r>
        <w:r>
          <w:instrText xml:space="preserve"> PAGE   \* MERGEFORMAT </w:instrText>
        </w:r>
        <w:r>
          <w:fldChar w:fldCharType="separate"/>
        </w:r>
        <w:r w:rsidR="00F84088">
          <w:rPr>
            <w:noProof/>
          </w:rPr>
          <w:t>1</w:t>
        </w:r>
        <w:r>
          <w:rPr>
            <w:noProof/>
          </w:rPr>
          <w:fldChar w:fldCharType="end"/>
        </w:r>
      </w:p>
    </w:sdtContent>
  </w:sdt>
  <w:p w:rsidR="00426473" w:rsidRDefault="00426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C2" w:rsidRDefault="000322C2" w:rsidP="00BA0020">
      <w:r>
        <w:separator/>
      </w:r>
    </w:p>
  </w:footnote>
  <w:footnote w:type="continuationSeparator" w:id="0">
    <w:p w:rsidR="000322C2" w:rsidRDefault="000322C2" w:rsidP="00BA0020">
      <w:r>
        <w:continuationSeparator/>
      </w:r>
    </w:p>
  </w:footnote>
  <w:footnote w:id="1">
    <w:p w:rsidR="00426473" w:rsidRPr="00B15416" w:rsidRDefault="00426473" w:rsidP="00B15416">
      <w:pPr>
        <w:pStyle w:val="FootnoteText"/>
        <w:jc w:val="both"/>
        <w:rPr>
          <w:lang w:val="en-US"/>
        </w:rPr>
      </w:pPr>
      <w:r>
        <w:rPr>
          <w:rStyle w:val="FootnoteReference"/>
        </w:rPr>
        <w:footnoteRef/>
      </w:r>
      <w:r>
        <w:t xml:space="preserve"> </w:t>
      </w:r>
      <w:r>
        <w:rPr>
          <w:lang w:val="en-US"/>
        </w:rPr>
        <w:t xml:space="preserve">A BGT (or which is sometimes referred to as a PBGT injury in literature) is an injury to the </w:t>
      </w:r>
      <w:r w:rsidRPr="00B15416">
        <w:rPr>
          <w:color w:val="242121"/>
          <w:shd w:val="clear" w:color="auto" w:fill="FFFFFF"/>
        </w:rPr>
        <w:t>basal-ganglia-thalamus deep nuclear structures including the periolandic area of the brain, being the metabolically active parts of the brain.</w:t>
      </w:r>
    </w:p>
  </w:footnote>
  <w:footnote w:id="2">
    <w:p w:rsidR="00426473" w:rsidRPr="009A2453" w:rsidRDefault="00426473" w:rsidP="008629D6">
      <w:pPr>
        <w:pStyle w:val="FootnoteText"/>
        <w:jc w:val="both"/>
        <w:rPr>
          <w:lang w:val="en-US"/>
        </w:rPr>
      </w:pPr>
      <w:r>
        <w:rPr>
          <w:rStyle w:val="FootnoteReference"/>
        </w:rPr>
        <w:footnoteRef/>
      </w:r>
      <w:r>
        <w:t xml:space="preserve"> ‘PGBT’ meaning the Periolandic, Basal Ganglia and Thalumus structures.</w:t>
      </w:r>
    </w:p>
  </w:footnote>
  <w:footnote w:id="3">
    <w:p w:rsidR="00426473" w:rsidRPr="00012B61" w:rsidRDefault="00426473" w:rsidP="008629D6">
      <w:pPr>
        <w:pStyle w:val="FootnoteText"/>
        <w:jc w:val="both"/>
        <w:rPr>
          <w:lang w:val="en-US"/>
        </w:rPr>
      </w:pPr>
      <w:r>
        <w:rPr>
          <w:rStyle w:val="FootnoteReference"/>
        </w:rPr>
        <w:footnoteRef/>
      </w:r>
      <w:r>
        <w:t xml:space="preserve"> </w:t>
      </w:r>
      <w:r>
        <w:rPr>
          <w:lang w:val="en-US"/>
        </w:rPr>
        <w:t>The request for admissions and trial enquiries are contained in a document at A11 to A14 on Caselines.</w:t>
      </w:r>
    </w:p>
  </w:footnote>
  <w:footnote w:id="4">
    <w:p w:rsidR="00426473" w:rsidRPr="004B2484" w:rsidRDefault="00426473">
      <w:pPr>
        <w:pStyle w:val="FootnoteText"/>
        <w:rPr>
          <w:lang w:val="en-US"/>
        </w:rPr>
      </w:pPr>
      <w:r>
        <w:rPr>
          <w:rStyle w:val="FootnoteReference"/>
        </w:rPr>
        <w:footnoteRef/>
      </w:r>
      <w:r>
        <w:t xml:space="preserve"> </w:t>
      </w:r>
      <w:r w:rsidRPr="004B2484">
        <w:rPr>
          <w:color w:val="242121"/>
          <w:lang w:val="en-US"/>
        </w:rPr>
        <w:t>A summary of the salient event s are recorded in paragraph 9</w:t>
      </w:r>
      <w:r>
        <w:rPr>
          <w:color w:val="242121"/>
          <w:lang w:val="en-US"/>
        </w:rPr>
        <w:t xml:space="preserve"> of the judgment.</w:t>
      </w:r>
    </w:p>
  </w:footnote>
  <w:footnote w:id="5">
    <w:p w:rsidR="00426473" w:rsidRPr="00185D96" w:rsidRDefault="00426473" w:rsidP="00FC4596">
      <w:pPr>
        <w:pStyle w:val="FootnoteText"/>
        <w:jc w:val="both"/>
        <w:rPr>
          <w:lang w:val="en-US"/>
        </w:rPr>
      </w:pPr>
      <w:r>
        <w:rPr>
          <w:rStyle w:val="FootnoteReference"/>
        </w:rPr>
        <w:footnoteRef/>
      </w:r>
      <w:r>
        <w:t xml:space="preserve"> Sentinal events being as defined by ACOG – ‘Executive summary; neonatal encephalopathy and neurologic outcome, 2</w:t>
      </w:r>
      <w:r w:rsidRPr="00FC4596">
        <w:rPr>
          <w:vertAlign w:val="superscript"/>
        </w:rPr>
        <w:t>nd</w:t>
      </w:r>
      <w:r>
        <w:t xml:space="preserve"> ed. Report of the American College of Obstetricians and Gynaecoogists’ Task Force on Neonatal encephalopathy 2014’ – commonly referred to as the ACOG guidelines –examples include </w:t>
      </w:r>
      <w:r w:rsidRPr="00185D96">
        <w:rPr>
          <w:color w:val="000000"/>
          <w:shd w:val="clear" w:color="auto" w:fill="FFFFFF"/>
        </w:rPr>
        <w:t>uterine rupture, uterine tear, placenta</w:t>
      </w:r>
      <w:r>
        <w:rPr>
          <w:color w:val="000000"/>
          <w:sz w:val="27"/>
          <w:szCs w:val="27"/>
          <w:shd w:val="clear" w:color="auto" w:fill="FFFFFF"/>
        </w:rPr>
        <w:t xml:space="preserve"> </w:t>
      </w:r>
      <w:r w:rsidRPr="00185D96">
        <w:rPr>
          <w:color w:val="000000"/>
          <w:shd w:val="clear" w:color="auto" w:fill="FFFFFF"/>
        </w:rPr>
        <w:t xml:space="preserve">praevia, abruption placenta, </w:t>
      </w:r>
      <w:r>
        <w:rPr>
          <w:color w:val="000000"/>
          <w:shd w:val="clear" w:color="auto" w:fill="FFFFFF"/>
        </w:rPr>
        <w:t xml:space="preserve">umbilical cord prolapses, foeto </w:t>
      </w:r>
      <w:r w:rsidRPr="00185D96">
        <w:rPr>
          <w:color w:val="000000"/>
          <w:shd w:val="clear" w:color="auto" w:fill="FFFFFF"/>
        </w:rPr>
        <w:t>maternal haemorrhage</w:t>
      </w:r>
      <w:r>
        <w:rPr>
          <w:color w:val="000000"/>
          <w:shd w:val="clear" w:color="auto" w:fill="FFFFFF"/>
        </w:rPr>
        <w:t>.</w:t>
      </w:r>
    </w:p>
  </w:footnote>
  <w:footnote w:id="6">
    <w:p w:rsidR="00426473" w:rsidRDefault="00426473" w:rsidP="004B2484">
      <w:pPr>
        <w:pStyle w:val="FootnoteText"/>
        <w:jc w:val="both"/>
        <w:rPr>
          <w:color w:val="000000"/>
        </w:rPr>
      </w:pPr>
      <w:r>
        <w:rPr>
          <w:rStyle w:val="FootnoteReference"/>
        </w:rPr>
        <w:footnoteRef/>
      </w:r>
      <w:r>
        <w:t xml:space="preserve"> ‘</w:t>
      </w:r>
      <w:r w:rsidRPr="00BB3410">
        <w:rPr>
          <w:i/>
          <w:lang w:val="en-US"/>
        </w:rPr>
        <w:t>Intrapartum Basal-Ganglia-Thalamic Pattern Injury and Radiologically Termed “Acute Profound Hypoxic-Ischemic Brain Injury” are not synonomous</w:t>
      </w:r>
      <w:r>
        <w:rPr>
          <w:i/>
          <w:lang w:val="en-US"/>
        </w:rPr>
        <w:t>’</w:t>
      </w:r>
      <w:r>
        <w:rPr>
          <w:lang w:val="en-US"/>
        </w:rPr>
        <w:t xml:space="preserve">, published online in the American Journal of Perinatology  in November 2020. </w:t>
      </w:r>
      <w:r w:rsidRPr="00B15993">
        <w:rPr>
          <w:color w:val="000000"/>
        </w:rPr>
        <w:t>The article is authored by eight medical experts from South Africa in the fields of obstetrics, paediatric neuroradiology, paediatric neurology and neonatology.</w:t>
      </w:r>
    </w:p>
    <w:p w:rsidR="00426473" w:rsidRPr="00BB3410" w:rsidRDefault="00426473" w:rsidP="004B2484">
      <w:pPr>
        <w:pStyle w:val="FootnoteText"/>
        <w:jc w:val="both"/>
        <w:rPr>
          <w:lang w:val="en-US"/>
        </w:rPr>
      </w:pPr>
    </w:p>
  </w:footnote>
  <w:footnote w:id="7">
    <w:p w:rsidR="00426473" w:rsidRDefault="00426473" w:rsidP="002C0F8D">
      <w:pPr>
        <w:pStyle w:val="FootnoteText"/>
        <w:jc w:val="both"/>
        <w:rPr>
          <w:i/>
          <w:lang w:val="en-US"/>
        </w:rPr>
      </w:pPr>
      <w:r>
        <w:rPr>
          <w:rStyle w:val="FootnoteReference"/>
        </w:rPr>
        <w:footnoteRef/>
      </w:r>
      <w:r>
        <w:t xml:space="preserve"> </w:t>
      </w:r>
      <w:r>
        <w:rPr>
          <w:lang w:val="en-US"/>
        </w:rPr>
        <w:t>In the article, the authors point out that ‘</w:t>
      </w:r>
      <w:r>
        <w:rPr>
          <w:i/>
          <w:lang w:val="en-US"/>
        </w:rPr>
        <w:t xml:space="preserve">medicolegal lexicon often focus on descriptive radiological terminology which characterizes BGT pattern injury as an “acute profound HI brain injury.” This has been taken to imply that such injury always occurs suddenly (acutely) and is so profound (severe and total) that very little, if anything, can be done to prevent fetal injury. This assumption is evident in earlier literature in which authors use “BGT pattern injury” and “acute profound HII” as synonymous.’ </w:t>
      </w:r>
    </w:p>
    <w:p w:rsidR="00426473" w:rsidRPr="00C62A31" w:rsidRDefault="00426473" w:rsidP="002C0F8D">
      <w:pPr>
        <w:pStyle w:val="FootnoteText"/>
        <w:jc w:val="both"/>
        <w:rPr>
          <w:i/>
          <w:lang w:val="en-US"/>
        </w:rPr>
      </w:pPr>
    </w:p>
  </w:footnote>
  <w:footnote w:id="8">
    <w:p w:rsidR="00426473" w:rsidRDefault="00426473">
      <w:pPr>
        <w:pStyle w:val="FootnoteText"/>
        <w:rPr>
          <w:lang w:val="en-US"/>
        </w:rPr>
      </w:pPr>
      <w:r>
        <w:rPr>
          <w:rStyle w:val="FootnoteReference"/>
        </w:rPr>
        <w:footnoteRef/>
      </w:r>
      <w:r>
        <w:t xml:space="preserve"> </w:t>
      </w:r>
      <w:r>
        <w:rPr>
          <w:lang w:val="en-US"/>
        </w:rPr>
        <w:t>This is not the same as a partial prolonged hypoxic ischaemic event.</w:t>
      </w:r>
    </w:p>
    <w:p w:rsidR="00426473" w:rsidRPr="00B36882" w:rsidRDefault="00426473">
      <w:pPr>
        <w:pStyle w:val="FootnoteText"/>
        <w:rPr>
          <w:lang w:val="en-US"/>
        </w:rPr>
      </w:pPr>
    </w:p>
  </w:footnote>
  <w:footnote w:id="9">
    <w:p w:rsidR="00426473" w:rsidRDefault="00426473" w:rsidP="007E255A">
      <w:pPr>
        <w:pStyle w:val="FootnoteText"/>
        <w:jc w:val="both"/>
        <w:rPr>
          <w:i/>
          <w:lang w:val="en-US"/>
        </w:rPr>
      </w:pPr>
      <w:r>
        <w:rPr>
          <w:rStyle w:val="FootnoteReference"/>
        </w:rPr>
        <w:footnoteRef/>
      </w:r>
      <w:r>
        <w:t xml:space="preserve"> </w:t>
      </w:r>
      <w:r>
        <w:rPr>
          <w:lang w:val="en-US"/>
        </w:rPr>
        <w:t>In an article published in the SA Journal of Radiology by Misser et al (Misser, Barkovich, Lotz Archary) in October 2020, titled ‘</w:t>
      </w:r>
      <w:r>
        <w:rPr>
          <w:i/>
          <w:lang w:val="en-US"/>
        </w:rPr>
        <w:t xml:space="preserve">A pictorial review of the pathophysiology and classification of the magnetic resonance imaging patters of perinatal term hypoxic ischemic brain injury – What the radiologists need to know’, </w:t>
      </w:r>
      <w:r w:rsidRPr="007E255A">
        <w:rPr>
          <w:lang w:val="en-US"/>
        </w:rPr>
        <w:t>the authors desc</w:t>
      </w:r>
      <w:r>
        <w:rPr>
          <w:lang w:val="en-US"/>
        </w:rPr>
        <w:t>ribe ‘acute profound’ ischemia as follows; “</w:t>
      </w:r>
      <w:r>
        <w:rPr>
          <w:i/>
          <w:lang w:val="en-US"/>
        </w:rPr>
        <w:t>In the setting of acute cessation of perfusion with rapid progression (eg in abruptio placentae), there is insufficient time for the cerebral autoregulatory mechanisms to adequately redirect blood flow to the high metabolic areas of the brain… The failure to protect these areas will result in a primarily central injury pattern with selective neuronal necrosis.”</w:t>
      </w:r>
    </w:p>
    <w:p w:rsidR="00426473" w:rsidRPr="007E255A" w:rsidRDefault="00426473" w:rsidP="007E255A">
      <w:pPr>
        <w:pStyle w:val="FootnoteText"/>
        <w:jc w:val="both"/>
        <w:rPr>
          <w:i/>
          <w:lang w:val="en-US"/>
        </w:rPr>
      </w:pPr>
    </w:p>
  </w:footnote>
  <w:footnote w:id="10">
    <w:p w:rsidR="00426473" w:rsidRDefault="00426473" w:rsidP="00D6023B">
      <w:pPr>
        <w:pStyle w:val="FootnoteText"/>
        <w:jc w:val="both"/>
        <w:rPr>
          <w:lang w:val="en-US"/>
        </w:rPr>
      </w:pPr>
      <w:r>
        <w:rPr>
          <w:rStyle w:val="FootnoteReference"/>
        </w:rPr>
        <w:footnoteRef/>
      </w:r>
      <w:r>
        <w:t xml:space="preserve"> </w:t>
      </w:r>
      <w:r>
        <w:rPr>
          <w:lang w:val="en-US"/>
        </w:rPr>
        <w:t>The letter was published in the SA Journal of Radiology in May 2021 under the title “</w:t>
      </w:r>
      <w:r>
        <w:rPr>
          <w:i/>
          <w:lang w:val="en-US"/>
        </w:rPr>
        <w:t xml:space="preserve">Letter to the editor: Addressing radiological terminology of basal ganglia and thalamic injury in hypoxic ischaemic injury”. </w:t>
      </w:r>
      <w:r w:rsidRPr="00D6023B">
        <w:rPr>
          <w:lang w:val="en-US"/>
        </w:rPr>
        <w:t>A copy of this letter is to be found at V41 of Caselines.</w:t>
      </w:r>
      <w:r>
        <w:rPr>
          <w:lang w:val="en-US"/>
        </w:rPr>
        <w:t xml:space="preserve"> In the letter, Dr Alheit states, </w:t>
      </w:r>
      <w:r w:rsidRPr="00D6023B">
        <w:rPr>
          <w:i/>
          <w:lang w:val="en-US"/>
        </w:rPr>
        <w:t>inter alia,</w:t>
      </w:r>
      <w:r>
        <w:rPr>
          <w:lang w:val="en-US"/>
        </w:rPr>
        <w:t xml:space="preserve"> as follows:</w:t>
      </w:r>
    </w:p>
    <w:p w:rsidR="00426473" w:rsidRDefault="00426473" w:rsidP="00D6023B">
      <w:pPr>
        <w:pStyle w:val="FootnoteText"/>
        <w:jc w:val="both"/>
        <w:rPr>
          <w:i/>
          <w:lang w:val="en-US"/>
        </w:rPr>
      </w:pPr>
      <w:r>
        <w:rPr>
          <w:lang w:val="en-US"/>
        </w:rPr>
        <w:t>“</w:t>
      </w:r>
      <w:r>
        <w:rPr>
          <w:i/>
          <w:lang w:val="en-US"/>
        </w:rPr>
        <w:t>Why is it important for us NOT to report the involvement of the deep nuclei in perinatal hypoxic ischaemic as an ‘acute profound’ pattern? Smith et al. draw attention to a medicolegal lexicon, which has evolved in South Africa specifically, where it is implied that ‘acute profound HIBI is ‘always’ sudden (acute) and ‘always’ profound (severe and total. This view has fostered the belief in courts that very little could have ‘ever’ been done to arrest the process of neurological injury where that injury is reported as ‘acute profound’ on MRI… If there is no definitive confirmation of a preceding sentinel event, a radiologist is not in a position to deduce from the structural damage identified on MR images under what clinical or obstetrical conditions this type of injury occurred…the use of the term ‘acute profound’ remains valid, provided it is used in accordance with the ACOG 2014 definition of an acute profound injury and there is definitive obstetrical evidence of a sentinel event that preceded the insult… Radiologists should defer to clinical and obstetrical experts to advise on the clinical context, the probable causation, timing and severity of the insult.”</w:t>
      </w:r>
    </w:p>
    <w:p w:rsidR="00426473" w:rsidRPr="00D6023B" w:rsidRDefault="00426473" w:rsidP="00D6023B">
      <w:pPr>
        <w:pStyle w:val="FootnoteText"/>
        <w:jc w:val="both"/>
        <w:rPr>
          <w:i/>
          <w:lang w:val="en-US"/>
        </w:rPr>
      </w:pPr>
    </w:p>
  </w:footnote>
  <w:footnote w:id="11">
    <w:p w:rsidR="00426473" w:rsidRPr="003D7FA3" w:rsidRDefault="00426473">
      <w:pPr>
        <w:pStyle w:val="FootnoteText"/>
        <w:rPr>
          <w:lang w:val="en-US"/>
        </w:rPr>
      </w:pPr>
      <w:r>
        <w:rPr>
          <w:rStyle w:val="FootnoteReference"/>
        </w:rPr>
        <w:footnoteRef/>
      </w:r>
      <w:r>
        <w:t xml:space="preserve"> </w:t>
      </w:r>
      <w:r>
        <w:rPr>
          <w:lang w:val="en-US"/>
        </w:rPr>
        <w:t>Cited in fn 9 above.</w:t>
      </w:r>
    </w:p>
  </w:footnote>
  <w:footnote w:id="12">
    <w:p w:rsidR="00426473" w:rsidRPr="004D6B17" w:rsidRDefault="00426473" w:rsidP="004B2484">
      <w:pPr>
        <w:pStyle w:val="FootnoteText"/>
        <w:jc w:val="both"/>
        <w:rPr>
          <w:lang w:val="en-US"/>
        </w:rPr>
      </w:pPr>
      <w:r>
        <w:rPr>
          <w:rStyle w:val="FootnoteReference"/>
        </w:rPr>
        <w:footnoteRef/>
      </w:r>
      <w:r>
        <w:t xml:space="preserve"> </w:t>
      </w:r>
      <w:r w:rsidRPr="00B15993">
        <w:rPr>
          <w:color w:val="000000"/>
        </w:rPr>
        <w:t xml:space="preserve">The article is </w:t>
      </w:r>
      <w:r>
        <w:rPr>
          <w:color w:val="000000"/>
        </w:rPr>
        <w:t>co-</w:t>
      </w:r>
      <w:r w:rsidRPr="00B15993">
        <w:rPr>
          <w:color w:val="000000"/>
        </w:rPr>
        <w:t>authored by 9 international medical experts</w:t>
      </w:r>
      <w:r>
        <w:rPr>
          <w:color w:val="000000"/>
        </w:rPr>
        <w:t xml:space="preserve"> (including the renowned ‘doyan’ of radiology -</w:t>
      </w:r>
      <w:r w:rsidRPr="004B2484">
        <w:rPr>
          <w:lang w:val="en-US"/>
        </w:rPr>
        <w:t xml:space="preserve"> </w:t>
      </w:r>
      <w:r>
        <w:rPr>
          <w:lang w:val="en-US"/>
        </w:rPr>
        <w:t>A. James Barkovich)</w:t>
      </w:r>
      <w:r w:rsidRPr="00B15993">
        <w:rPr>
          <w:color w:val="000000"/>
        </w:rPr>
        <w:t xml:space="preserve"> in the fields of radiology, paediatric neuroradiology and paediatric neurology and neonatology</w:t>
      </w:r>
      <w:r>
        <w:rPr>
          <w:color w:val="000000"/>
        </w:rPr>
        <w:t>,</w:t>
      </w:r>
      <w:r w:rsidRPr="00B15993">
        <w:rPr>
          <w:color w:val="000000"/>
        </w:rPr>
        <w:t xml:space="preserve"> </w:t>
      </w:r>
      <w:r>
        <w:rPr>
          <w:color w:val="000000"/>
        </w:rPr>
        <w:t>who individually hail</w:t>
      </w:r>
      <w:r w:rsidRPr="00B15993">
        <w:rPr>
          <w:color w:val="000000"/>
        </w:rPr>
        <w:t xml:space="preserve"> from </w:t>
      </w:r>
      <w:r>
        <w:rPr>
          <w:color w:val="000000"/>
        </w:rPr>
        <w:t xml:space="preserve">either the </w:t>
      </w:r>
      <w:r w:rsidRPr="00B15993">
        <w:rPr>
          <w:color w:val="000000"/>
        </w:rPr>
        <w:t>USA, Canada, United Kingdom</w:t>
      </w:r>
      <w:r>
        <w:rPr>
          <w:color w:val="000000"/>
        </w:rPr>
        <w:t xml:space="preserve"> or the </w:t>
      </w:r>
      <w:r w:rsidRPr="00B15993">
        <w:rPr>
          <w:color w:val="000000"/>
        </w:rPr>
        <w:t>Netherlands.</w:t>
      </w:r>
      <w:r>
        <w:rPr>
          <w:lang w:val="en-US"/>
        </w:rPr>
        <w:t xml:space="preserve"> </w:t>
      </w:r>
    </w:p>
  </w:footnote>
  <w:footnote w:id="13">
    <w:p w:rsidR="00426473" w:rsidRPr="009414A9" w:rsidRDefault="00426473">
      <w:pPr>
        <w:pStyle w:val="FootnoteText"/>
        <w:rPr>
          <w:lang w:val="en-US"/>
        </w:rPr>
      </w:pPr>
      <w:r>
        <w:rPr>
          <w:rStyle w:val="FootnoteReference"/>
        </w:rPr>
        <w:footnoteRef/>
      </w:r>
      <w:r>
        <w:t xml:space="preserve"> According to the maternity guidelines, a</w:t>
      </w:r>
      <w:r>
        <w:rPr>
          <w:lang w:val="en-US"/>
        </w:rPr>
        <w:t xml:space="preserve"> normal heart rate falls between 110 and 160 bpm.</w:t>
      </w:r>
    </w:p>
  </w:footnote>
  <w:footnote w:id="14">
    <w:p w:rsidR="00426473" w:rsidRPr="005F7A4E" w:rsidRDefault="00426473" w:rsidP="005F7A4E">
      <w:pPr>
        <w:pStyle w:val="FootnoteText"/>
        <w:rPr>
          <w:lang w:val="en-US"/>
        </w:rPr>
      </w:pPr>
      <w:r>
        <w:rPr>
          <w:rStyle w:val="FootnoteReference"/>
        </w:rPr>
        <w:footnoteRef/>
      </w:r>
      <w:r>
        <w:t xml:space="preserve"> At p 503</w:t>
      </w:r>
    </w:p>
  </w:footnote>
  <w:footnote w:id="15">
    <w:p w:rsidR="00426473" w:rsidRPr="00385946" w:rsidRDefault="00426473" w:rsidP="00385946">
      <w:pPr>
        <w:pStyle w:val="FootnoteText"/>
        <w:jc w:val="both"/>
        <w:rPr>
          <w:lang w:val="en-US"/>
        </w:rPr>
      </w:pPr>
      <w:r>
        <w:rPr>
          <w:rStyle w:val="FootnoteReference"/>
        </w:rPr>
        <w:footnoteRef/>
      </w:r>
      <w:r>
        <w:t xml:space="preserve"> </w:t>
      </w:r>
      <w:r w:rsidRPr="00385946">
        <w:rPr>
          <w:color w:val="242121"/>
          <w:lang w:val="en-US"/>
        </w:rPr>
        <w:t xml:space="preserve">. </w:t>
      </w:r>
      <w:r w:rsidRPr="00385946">
        <w:rPr>
          <w:color w:val="000000"/>
        </w:rPr>
        <w:t xml:space="preserve">The </w:t>
      </w:r>
      <w:r>
        <w:rPr>
          <w:color w:val="000000"/>
        </w:rPr>
        <w:t xml:space="preserve">ACOG </w:t>
      </w:r>
      <w:r w:rsidRPr="00385946">
        <w:rPr>
          <w:color w:val="000000"/>
        </w:rPr>
        <w:t>task force states that a comprehensive, multidimensional assessment should be performed</w:t>
      </w:r>
      <w:r>
        <w:rPr>
          <w:color w:val="000000"/>
        </w:rPr>
        <w:t>. It</w:t>
      </w:r>
      <w:r w:rsidRPr="00385946">
        <w:rPr>
          <w:color w:val="000000"/>
        </w:rPr>
        <w:t xml:space="preserve"> is to include the neonatal status and all contributing factors including the mother's medical history, prior obstetric history, factors such as f</w:t>
      </w:r>
      <w:r>
        <w:rPr>
          <w:color w:val="000000"/>
        </w:rPr>
        <w:t>o</w:t>
      </w:r>
      <w:r w:rsidRPr="00385946">
        <w:rPr>
          <w:color w:val="000000"/>
        </w:rPr>
        <w:t>etal heart rate monitoring results, any delivery issues and placental pathology.</w:t>
      </w:r>
    </w:p>
  </w:footnote>
  <w:footnote w:id="16">
    <w:p w:rsidR="00426473" w:rsidRDefault="00426473" w:rsidP="00730000">
      <w:pPr>
        <w:pStyle w:val="FootnoteText"/>
        <w:jc w:val="both"/>
        <w:rPr>
          <w:lang w:val="en-US"/>
        </w:rPr>
      </w:pPr>
      <w:r>
        <w:rPr>
          <w:rStyle w:val="FootnoteReference"/>
        </w:rPr>
        <w:footnoteRef/>
      </w:r>
      <w:r>
        <w:t xml:space="preserve"> </w:t>
      </w:r>
      <w:r>
        <w:rPr>
          <w:lang w:val="en-US"/>
        </w:rPr>
        <w:t>The maternity guidelines prescribe as follows</w:t>
      </w:r>
    </w:p>
    <w:p w:rsidR="00426473" w:rsidRPr="00730000" w:rsidRDefault="00426473" w:rsidP="00730000">
      <w:pPr>
        <w:pStyle w:val="FootnoteText"/>
        <w:jc w:val="both"/>
        <w:rPr>
          <w:lang w:val="en-US"/>
        </w:rPr>
      </w:pPr>
      <w:r>
        <w:rPr>
          <w:lang w:val="en-US"/>
        </w:rPr>
        <w:t>: “</w:t>
      </w:r>
      <w:r w:rsidRPr="00912B85">
        <w:rPr>
          <w:color w:val="000000"/>
        </w:rPr>
        <w:t xml:space="preserve">From the time that full dilatation of the cervix is first noted, up to 2 hours may pass before the mother starts to bear down. </w:t>
      </w:r>
      <w:r w:rsidRPr="00912B85">
        <w:rPr>
          <w:b/>
          <w:color w:val="000000"/>
        </w:rPr>
        <w:t>Time can only be allowed for the head to descend onto the pelvic floor if fetal distress and cephalopelvic disproportion have been ruled out</w:t>
      </w:r>
      <w:r w:rsidRPr="00912B85">
        <w:rPr>
          <w:color w:val="000000"/>
        </w:rPr>
        <w:t xml:space="preserve">. The bladder should be emptied, using a catheter if necessary. The observations of the first stage of labour should continue. </w:t>
      </w:r>
      <w:r w:rsidRPr="00912B85">
        <w:rPr>
          <w:b/>
          <w:color w:val="000000"/>
        </w:rPr>
        <w:t>Efforts at bearing down are only encouraged when the fetal head starts to distend the perineum and the mother has an urge to push</w:t>
      </w:r>
      <w:r w:rsidRPr="00912B85">
        <w:rPr>
          <w:color w:val="000000"/>
        </w:rPr>
        <w:t>.</w:t>
      </w:r>
      <w:r>
        <w:rPr>
          <w:color w:val="000000"/>
        </w:rPr>
        <w:t>” (emphasis added)</w:t>
      </w:r>
    </w:p>
  </w:footnote>
  <w:footnote w:id="17">
    <w:p w:rsidR="00426473" w:rsidRDefault="00426473" w:rsidP="0099228C">
      <w:pPr>
        <w:pStyle w:val="FootnoteText"/>
        <w:jc w:val="both"/>
        <w:rPr>
          <w:lang w:val="en-US"/>
        </w:rPr>
      </w:pPr>
      <w:r>
        <w:rPr>
          <w:rStyle w:val="FootnoteReference"/>
        </w:rPr>
        <w:footnoteRef/>
      </w:r>
      <w:r>
        <w:t xml:space="preserve"> </w:t>
      </w:r>
      <w:r>
        <w:rPr>
          <w:lang w:val="en-US"/>
        </w:rPr>
        <w:t xml:space="preserve">According to the maternity guidelines, </w:t>
      </w:r>
      <w:r w:rsidRPr="0099228C">
        <w:rPr>
          <w:u w:val="single"/>
          <w:lang w:val="en-US"/>
        </w:rPr>
        <w:t>foetal distress is suspected</w:t>
      </w:r>
      <w:r>
        <w:rPr>
          <w:lang w:val="en-US"/>
        </w:rPr>
        <w:t xml:space="preserve"> when certain signs are observed. These include, amongst others, a baseline foetal heartrate of less than 110 bpm and late decelerations of the foetal heart rate.</w:t>
      </w:r>
    </w:p>
    <w:p w:rsidR="00426473" w:rsidRDefault="00426473">
      <w:pPr>
        <w:pStyle w:val="FootnoteText"/>
        <w:rPr>
          <w:lang w:val="en-US"/>
        </w:rPr>
      </w:pPr>
    </w:p>
    <w:p w:rsidR="00426473" w:rsidRDefault="00426473">
      <w:pPr>
        <w:pStyle w:val="FootnoteText"/>
        <w:rPr>
          <w:lang w:val="en-US"/>
        </w:rPr>
      </w:pPr>
      <w:r w:rsidRPr="0099228C">
        <w:rPr>
          <w:u w:val="single"/>
          <w:lang w:val="en-US"/>
        </w:rPr>
        <w:t>Management of foetal distress</w:t>
      </w:r>
      <w:r>
        <w:rPr>
          <w:lang w:val="en-US"/>
        </w:rPr>
        <w:t xml:space="preserve"> is as follows:</w:t>
      </w:r>
    </w:p>
    <w:p w:rsidR="00426473" w:rsidRPr="00A91E85" w:rsidRDefault="00F84088" w:rsidP="00F84088">
      <w:pPr>
        <w:pStyle w:val="NormalWeb"/>
        <w:spacing w:line="360" w:lineRule="auto"/>
        <w:ind w:left="720" w:hanging="360"/>
        <w:jc w:val="both"/>
        <w:rPr>
          <w:rFonts w:ascii="Arial" w:hAnsi="Arial" w:cs="Arial"/>
          <w:color w:val="000000"/>
          <w:sz w:val="20"/>
          <w:szCs w:val="20"/>
        </w:rPr>
      </w:pPr>
      <w:r w:rsidRPr="00A91E85">
        <w:rPr>
          <w:rFonts w:ascii="Arial" w:hAnsi="Arial" w:cs="Arial"/>
          <w:color w:val="000000"/>
          <w:sz w:val="20"/>
          <w:szCs w:val="20"/>
        </w:rPr>
        <w:t>1.</w:t>
      </w:r>
      <w:r w:rsidRPr="00A91E85">
        <w:rPr>
          <w:rFonts w:ascii="Arial" w:hAnsi="Arial" w:cs="Arial"/>
          <w:color w:val="000000"/>
          <w:sz w:val="20"/>
          <w:szCs w:val="20"/>
        </w:rPr>
        <w:tab/>
      </w:r>
      <w:r w:rsidR="00426473" w:rsidRPr="00A91E85">
        <w:rPr>
          <w:rFonts w:ascii="Arial" w:hAnsi="Arial" w:cs="Arial"/>
          <w:color w:val="000000"/>
          <w:sz w:val="20"/>
          <w:szCs w:val="20"/>
        </w:rPr>
        <w:t>Explain the problem to the mother</w:t>
      </w:r>
      <w:r w:rsidR="00426473">
        <w:rPr>
          <w:rFonts w:ascii="Arial" w:hAnsi="Arial" w:cs="Arial"/>
          <w:color w:val="000000"/>
          <w:sz w:val="20"/>
          <w:szCs w:val="20"/>
        </w:rPr>
        <w:t>.</w:t>
      </w:r>
    </w:p>
    <w:p w:rsidR="00426473" w:rsidRPr="00A91E85" w:rsidRDefault="00F84088" w:rsidP="00F84088">
      <w:pPr>
        <w:pStyle w:val="NormalWeb"/>
        <w:spacing w:line="360" w:lineRule="auto"/>
        <w:ind w:left="720" w:hanging="360"/>
        <w:jc w:val="both"/>
        <w:rPr>
          <w:rFonts w:ascii="Arial" w:hAnsi="Arial" w:cs="Arial"/>
          <w:color w:val="000000"/>
          <w:sz w:val="26"/>
          <w:szCs w:val="26"/>
        </w:rPr>
      </w:pPr>
      <w:r w:rsidRPr="00A91E85">
        <w:rPr>
          <w:rFonts w:ascii="Arial" w:hAnsi="Arial" w:cs="Arial"/>
          <w:color w:val="000000"/>
          <w:sz w:val="26"/>
          <w:szCs w:val="26"/>
        </w:rPr>
        <w:t>2.</w:t>
      </w:r>
      <w:r w:rsidRPr="00A91E85">
        <w:rPr>
          <w:rFonts w:ascii="Arial" w:hAnsi="Arial" w:cs="Arial"/>
          <w:color w:val="000000"/>
          <w:sz w:val="26"/>
          <w:szCs w:val="26"/>
        </w:rPr>
        <w:tab/>
      </w:r>
      <w:r w:rsidR="00426473" w:rsidRPr="00A91E85">
        <w:rPr>
          <w:rFonts w:ascii="Arial" w:hAnsi="Arial" w:cs="Arial"/>
          <w:color w:val="000000"/>
          <w:sz w:val="20"/>
          <w:szCs w:val="20"/>
        </w:rPr>
        <w:t>Lie the mother in a left lateral position</w:t>
      </w:r>
      <w:r w:rsidR="00426473">
        <w:rPr>
          <w:rFonts w:ascii="Arial" w:hAnsi="Arial" w:cs="Arial"/>
          <w:color w:val="000000"/>
          <w:sz w:val="20"/>
          <w:szCs w:val="20"/>
        </w:rPr>
        <w:t>.</w:t>
      </w:r>
    </w:p>
    <w:p w:rsidR="00426473" w:rsidRPr="00A91E85" w:rsidRDefault="00F84088" w:rsidP="00F84088">
      <w:pPr>
        <w:pStyle w:val="NormalWeb"/>
        <w:spacing w:line="360" w:lineRule="auto"/>
        <w:ind w:left="720" w:hanging="360"/>
        <w:jc w:val="both"/>
        <w:rPr>
          <w:rFonts w:ascii="Arial" w:hAnsi="Arial" w:cs="Arial"/>
          <w:color w:val="000000"/>
          <w:sz w:val="26"/>
          <w:szCs w:val="26"/>
        </w:rPr>
      </w:pPr>
      <w:r w:rsidRPr="00A91E85">
        <w:rPr>
          <w:rFonts w:ascii="Arial" w:hAnsi="Arial" w:cs="Arial"/>
          <w:color w:val="000000"/>
          <w:sz w:val="26"/>
          <w:szCs w:val="26"/>
        </w:rPr>
        <w:t>3.</w:t>
      </w:r>
      <w:r w:rsidRPr="00A91E85">
        <w:rPr>
          <w:rFonts w:ascii="Arial" w:hAnsi="Arial" w:cs="Arial"/>
          <w:color w:val="000000"/>
          <w:sz w:val="26"/>
          <w:szCs w:val="26"/>
        </w:rPr>
        <w:tab/>
      </w:r>
      <w:r w:rsidR="00426473" w:rsidRPr="00A91E85">
        <w:rPr>
          <w:rFonts w:ascii="Arial" w:hAnsi="Arial" w:cs="Arial"/>
          <w:color w:val="000000"/>
          <w:sz w:val="20"/>
          <w:szCs w:val="20"/>
        </w:rPr>
        <w:t>Give oxygen by face mask at 6 L/minute</w:t>
      </w:r>
      <w:r w:rsidR="00426473">
        <w:rPr>
          <w:rFonts w:ascii="Arial" w:hAnsi="Arial" w:cs="Arial"/>
          <w:color w:val="000000"/>
          <w:sz w:val="20"/>
          <w:szCs w:val="20"/>
        </w:rPr>
        <w:t>.</w:t>
      </w:r>
    </w:p>
    <w:p w:rsidR="00426473" w:rsidRPr="00A91E85" w:rsidRDefault="00F84088" w:rsidP="00F84088">
      <w:pPr>
        <w:pStyle w:val="NormalWeb"/>
        <w:spacing w:line="360" w:lineRule="auto"/>
        <w:ind w:left="720" w:hanging="360"/>
        <w:jc w:val="both"/>
        <w:rPr>
          <w:rFonts w:ascii="Arial" w:hAnsi="Arial" w:cs="Arial"/>
          <w:color w:val="000000"/>
          <w:sz w:val="26"/>
          <w:szCs w:val="26"/>
        </w:rPr>
      </w:pPr>
      <w:r w:rsidRPr="00A91E85">
        <w:rPr>
          <w:rFonts w:ascii="Arial" w:hAnsi="Arial" w:cs="Arial"/>
          <w:color w:val="000000"/>
          <w:sz w:val="26"/>
          <w:szCs w:val="26"/>
        </w:rPr>
        <w:t>4.</w:t>
      </w:r>
      <w:r w:rsidRPr="00A91E85">
        <w:rPr>
          <w:rFonts w:ascii="Arial" w:hAnsi="Arial" w:cs="Arial"/>
          <w:color w:val="000000"/>
          <w:sz w:val="26"/>
          <w:szCs w:val="26"/>
        </w:rPr>
        <w:tab/>
      </w:r>
      <w:r w:rsidR="00426473" w:rsidRPr="00A91E85">
        <w:rPr>
          <w:rFonts w:ascii="Arial" w:hAnsi="Arial" w:cs="Arial"/>
          <w:color w:val="000000"/>
          <w:sz w:val="20"/>
          <w:szCs w:val="20"/>
        </w:rPr>
        <w:t>Start an intraven</w:t>
      </w:r>
      <w:r w:rsidR="00426473">
        <w:rPr>
          <w:rFonts w:ascii="Arial" w:hAnsi="Arial" w:cs="Arial"/>
          <w:color w:val="000000"/>
          <w:sz w:val="20"/>
          <w:szCs w:val="20"/>
        </w:rPr>
        <w:t>ous infusion of Ringer-Lactate t</w:t>
      </w:r>
      <w:r w:rsidR="00426473" w:rsidRPr="00A91E85">
        <w:rPr>
          <w:rFonts w:ascii="Arial" w:hAnsi="Arial" w:cs="Arial"/>
          <w:color w:val="000000"/>
          <w:sz w:val="20"/>
          <w:szCs w:val="20"/>
        </w:rPr>
        <w:t>o run at 240 mL/hour</w:t>
      </w:r>
      <w:r w:rsidR="00426473">
        <w:rPr>
          <w:rFonts w:ascii="Arial" w:hAnsi="Arial" w:cs="Arial"/>
          <w:color w:val="000000"/>
          <w:sz w:val="20"/>
          <w:szCs w:val="20"/>
        </w:rPr>
        <w:t>.</w:t>
      </w:r>
    </w:p>
    <w:p w:rsidR="00426473" w:rsidRPr="00A91E85" w:rsidRDefault="00F84088" w:rsidP="00F84088">
      <w:pPr>
        <w:pStyle w:val="NormalWeb"/>
        <w:spacing w:line="360" w:lineRule="auto"/>
        <w:ind w:left="720" w:hanging="360"/>
        <w:jc w:val="both"/>
        <w:rPr>
          <w:rFonts w:ascii="Arial" w:hAnsi="Arial" w:cs="Arial"/>
          <w:color w:val="000000"/>
          <w:sz w:val="26"/>
          <w:szCs w:val="26"/>
        </w:rPr>
      </w:pPr>
      <w:r w:rsidRPr="00A91E85">
        <w:rPr>
          <w:rFonts w:ascii="Arial" w:hAnsi="Arial" w:cs="Arial"/>
          <w:color w:val="000000"/>
          <w:sz w:val="26"/>
          <w:szCs w:val="26"/>
        </w:rPr>
        <w:t>5.</w:t>
      </w:r>
      <w:r w:rsidRPr="00A91E85">
        <w:rPr>
          <w:rFonts w:ascii="Arial" w:hAnsi="Arial" w:cs="Arial"/>
          <w:color w:val="000000"/>
          <w:sz w:val="26"/>
          <w:szCs w:val="26"/>
        </w:rPr>
        <w:tab/>
      </w:r>
      <w:r w:rsidR="00426473">
        <w:rPr>
          <w:rFonts w:ascii="Arial" w:hAnsi="Arial" w:cs="Arial"/>
          <w:color w:val="000000"/>
          <w:sz w:val="20"/>
          <w:szCs w:val="20"/>
        </w:rPr>
        <w:t>Do a vaginal examination for cervical dilation and to exclude cord prolapse..</w:t>
      </w:r>
    </w:p>
    <w:p w:rsidR="00426473" w:rsidRPr="00A91E85" w:rsidRDefault="00426473" w:rsidP="0099228C">
      <w:pPr>
        <w:pStyle w:val="NormalWeb"/>
        <w:spacing w:line="360" w:lineRule="auto"/>
        <w:ind w:left="426"/>
        <w:jc w:val="both"/>
        <w:rPr>
          <w:rFonts w:ascii="Arial" w:hAnsi="Arial" w:cs="Arial"/>
          <w:color w:val="000000"/>
          <w:sz w:val="20"/>
          <w:szCs w:val="20"/>
        </w:rPr>
      </w:pPr>
      <w:r w:rsidRPr="00A91E85">
        <w:rPr>
          <w:rFonts w:ascii="Arial" w:hAnsi="Arial" w:cs="Arial"/>
          <w:color w:val="000000"/>
          <w:sz w:val="20"/>
          <w:szCs w:val="20"/>
        </w:rPr>
        <w:t xml:space="preserve">If vaginal delivery is imminent (cervix fully dilated), deliver </w:t>
      </w:r>
      <w:r>
        <w:rPr>
          <w:rFonts w:ascii="Arial" w:hAnsi="Arial" w:cs="Arial"/>
          <w:color w:val="000000"/>
          <w:sz w:val="20"/>
          <w:szCs w:val="20"/>
        </w:rPr>
        <w:t>i</w:t>
      </w:r>
      <w:r w:rsidRPr="00A91E85">
        <w:rPr>
          <w:rFonts w:ascii="Arial" w:hAnsi="Arial" w:cs="Arial"/>
          <w:color w:val="000000"/>
          <w:sz w:val="20"/>
          <w:szCs w:val="20"/>
        </w:rPr>
        <w:t>mmediately, by vacuum extra</w:t>
      </w:r>
      <w:r>
        <w:rPr>
          <w:rFonts w:ascii="Arial" w:hAnsi="Arial" w:cs="Arial"/>
          <w:color w:val="000000"/>
          <w:sz w:val="20"/>
          <w:szCs w:val="20"/>
        </w:rPr>
        <w:t>ct</w:t>
      </w:r>
      <w:r w:rsidRPr="00A91E85">
        <w:rPr>
          <w:rFonts w:ascii="Arial" w:hAnsi="Arial" w:cs="Arial"/>
          <w:color w:val="000000"/>
          <w:sz w:val="20"/>
          <w:szCs w:val="20"/>
        </w:rPr>
        <w:t>ion if necessary</w:t>
      </w:r>
      <w:r>
        <w:rPr>
          <w:rFonts w:ascii="Arial" w:hAnsi="Arial" w:cs="Arial"/>
          <w:color w:val="000000"/>
          <w:sz w:val="20"/>
          <w:szCs w:val="20"/>
        </w:rPr>
        <w:t>.</w:t>
      </w:r>
    </w:p>
    <w:p w:rsidR="00426473" w:rsidRDefault="00426473" w:rsidP="0099228C">
      <w:pPr>
        <w:pStyle w:val="NormalWeb"/>
        <w:spacing w:line="360" w:lineRule="auto"/>
        <w:ind w:left="426"/>
        <w:jc w:val="both"/>
        <w:rPr>
          <w:lang w:val="en-US"/>
        </w:rPr>
      </w:pPr>
      <w:r w:rsidRPr="00A91E85">
        <w:rPr>
          <w:rFonts w:ascii="Arial" w:hAnsi="Arial" w:cs="Arial"/>
          <w:color w:val="000000"/>
          <w:sz w:val="20"/>
          <w:szCs w:val="20"/>
        </w:rPr>
        <w:t>If vaginal delivery is not imminent, give hexoprenaline 10 micrograms IV and prepare for immediate caesarean section. Arrange urgent transfer from a community health centre to hospital.</w:t>
      </w:r>
    </w:p>
    <w:p w:rsidR="00426473" w:rsidRPr="00581054" w:rsidRDefault="00426473">
      <w:pPr>
        <w:pStyle w:val="FootnoteText"/>
        <w:rPr>
          <w:lang w:val="en-US"/>
        </w:rPr>
      </w:pPr>
    </w:p>
  </w:footnote>
  <w:footnote w:id="18">
    <w:p w:rsidR="00426473" w:rsidRPr="00D513CC" w:rsidRDefault="00426473" w:rsidP="00D513CC">
      <w:pPr>
        <w:pStyle w:val="FootnoteText"/>
        <w:jc w:val="both"/>
        <w:rPr>
          <w:lang w:val="en-US"/>
        </w:rPr>
      </w:pPr>
      <w:r>
        <w:rPr>
          <w:rStyle w:val="FootnoteReference"/>
        </w:rPr>
        <w:footnoteRef/>
      </w:r>
      <w:r>
        <w:t xml:space="preserve"> </w:t>
      </w:r>
      <w:r>
        <w:rPr>
          <w:lang w:val="en-US"/>
        </w:rPr>
        <w:t xml:space="preserve">The maternity guidelines prescribe that when the cervix is 4 cm dilated, the FHR ought to be checked </w:t>
      </w:r>
      <w:r w:rsidRPr="00313E65">
        <w:rPr>
          <w:b/>
          <w:lang w:val="en-US"/>
        </w:rPr>
        <w:t>half-hourly</w:t>
      </w:r>
      <w:r>
        <w:rPr>
          <w:lang w:val="en-US"/>
        </w:rPr>
        <w:t xml:space="preserve"> </w:t>
      </w:r>
      <w:r w:rsidRPr="00167F0A">
        <w:rPr>
          <w:b/>
          <w:lang w:val="en-US"/>
        </w:rPr>
        <w:t>before, during and after contractions</w:t>
      </w:r>
      <w:r>
        <w:rPr>
          <w:lang w:val="en-US"/>
        </w:rPr>
        <w:t>, using a hand held Doppler instrument.</w:t>
      </w:r>
    </w:p>
  </w:footnote>
  <w:footnote w:id="19">
    <w:p w:rsidR="00426473" w:rsidRPr="003427BC" w:rsidRDefault="00426473">
      <w:pPr>
        <w:pStyle w:val="FootnoteText"/>
        <w:rPr>
          <w:i/>
          <w:lang w:val="en-US"/>
        </w:rPr>
      </w:pPr>
      <w:r>
        <w:rPr>
          <w:rStyle w:val="FootnoteReference"/>
        </w:rPr>
        <w:footnoteRef/>
      </w:r>
      <w:r>
        <w:t xml:space="preserve"> </w:t>
      </w:r>
      <w:r>
        <w:rPr>
          <w:lang w:val="en-US"/>
        </w:rPr>
        <w:t>The article is to be found at S42 on caselines. Significantly, the authors recognize that ‘</w:t>
      </w:r>
    </w:p>
  </w:footnote>
  <w:footnote w:id="20">
    <w:p w:rsidR="00426473" w:rsidRDefault="00426473" w:rsidP="003427BC">
      <w:pPr>
        <w:pStyle w:val="FootnoteText"/>
        <w:jc w:val="both"/>
        <w:rPr>
          <w:lang w:val="en-US"/>
        </w:rPr>
      </w:pPr>
      <w:r>
        <w:rPr>
          <w:rStyle w:val="FootnoteReference"/>
        </w:rPr>
        <w:footnoteRef/>
      </w:r>
      <w:r>
        <w:t xml:space="preserve"> </w:t>
      </w:r>
      <w:r>
        <w:rPr>
          <w:lang w:val="en-US"/>
        </w:rPr>
        <w:t>The article appears at V24 of the papers. Under the heading ‘Acute profound ischemia’, the authors state the following: “</w:t>
      </w:r>
      <w:r>
        <w:rPr>
          <w:i/>
          <w:lang w:val="en-US"/>
        </w:rPr>
        <w:t xml:space="preserve">In the setting of acute cessation of perfusion with rapid progression </w:t>
      </w:r>
      <w:r w:rsidRPr="003427BC">
        <w:rPr>
          <w:i/>
        </w:rPr>
        <w:t>(e.g.</w:t>
      </w:r>
      <w:r>
        <w:rPr>
          <w:i/>
          <w:lang w:val="en-US"/>
        </w:rPr>
        <w:t xml:space="preserve"> in abruptio placentae) there is insufficient time for the cerebral autoregulatory mechanisms to adequately redirect blood flow to the high metabolic areas of the brain…The failure to protect these areas will result in a primarily central injury pattern with selective neuronal necrosis. This pattern of injury…involves the deep basal nuclei.” </w:t>
      </w:r>
    </w:p>
    <w:p w:rsidR="00426473" w:rsidRDefault="00426473" w:rsidP="003427BC">
      <w:pPr>
        <w:pStyle w:val="FootnoteText"/>
        <w:jc w:val="both"/>
        <w:rPr>
          <w:lang w:val="en-US"/>
        </w:rPr>
      </w:pPr>
    </w:p>
    <w:p w:rsidR="00426473" w:rsidRPr="003427BC" w:rsidRDefault="00426473" w:rsidP="003427BC">
      <w:pPr>
        <w:pStyle w:val="FootnoteText"/>
        <w:jc w:val="both"/>
        <w:rPr>
          <w:i/>
          <w:lang w:val="en-US"/>
        </w:rPr>
      </w:pPr>
      <w:r>
        <w:rPr>
          <w:lang w:val="en-US"/>
        </w:rPr>
        <w:t>The authors distinguish ‘Partial prolonged ischemia’ which is explained as follows: “</w:t>
      </w:r>
      <w:r>
        <w:rPr>
          <w:i/>
          <w:lang w:val="en-US"/>
        </w:rPr>
        <w:t xml:space="preserve"> When there is mild or moderate hypoxia (e.g. in occult cord prolapse or placental insufficiency), there is sufficient time available for the cerebral auto-regulatory mechanisms to redirect blood flow to the high metabolic areas of the brain, many of which have a greater proportion of NMDA receptors. This results in sparing of these high metabolic areas at the expense of the watershed areas of the cerebral hemispheres between the major arterial territories, especially at the borders between perfused zones…”</w:t>
      </w:r>
    </w:p>
  </w:footnote>
  <w:footnote w:id="21">
    <w:p w:rsidR="00426473" w:rsidRPr="000329C8" w:rsidRDefault="00426473" w:rsidP="000329C8">
      <w:pPr>
        <w:pStyle w:val="FootnoteText"/>
        <w:jc w:val="both"/>
        <w:rPr>
          <w:lang w:val="en-US"/>
        </w:rPr>
      </w:pPr>
      <w:r>
        <w:rPr>
          <w:rStyle w:val="FootnoteReference"/>
        </w:rPr>
        <w:footnoteRef/>
      </w:r>
      <w:r>
        <w:t xml:space="preserve"> </w:t>
      </w:r>
      <w:r>
        <w:rPr>
          <w:lang w:val="en-US"/>
        </w:rPr>
        <w:t>The article was co-authored by world renowned radiologists such as Wisnowki JL and Barkovich AJ and others together with medical experts in the fields of paediatric neurology,and neonatology. Barkovich AJ is the same person who co-authoured the Misser article which is cited in para 141 of the judgment.</w:t>
      </w:r>
    </w:p>
  </w:footnote>
  <w:footnote w:id="22">
    <w:p w:rsidR="00426473" w:rsidRPr="000329C8" w:rsidRDefault="00426473">
      <w:pPr>
        <w:pStyle w:val="FootnoteText"/>
        <w:rPr>
          <w:lang w:val="en-US"/>
        </w:rPr>
      </w:pPr>
      <w:r>
        <w:rPr>
          <w:rStyle w:val="FootnoteReference"/>
        </w:rPr>
        <w:footnoteRef/>
      </w:r>
      <w:r>
        <w:t xml:space="preserve"> </w:t>
      </w:r>
      <w:r>
        <w:rPr>
          <w:lang w:val="en-US"/>
        </w:rPr>
        <w:t>Volpe ___ chapter 19 at p503.</w:t>
      </w:r>
    </w:p>
  </w:footnote>
  <w:footnote w:id="23">
    <w:p w:rsidR="00426473" w:rsidRDefault="00426473">
      <w:pPr>
        <w:pStyle w:val="FootnoteText"/>
        <w:rPr>
          <w:lang w:val="en-US"/>
        </w:rPr>
      </w:pPr>
      <w:r>
        <w:rPr>
          <w:rStyle w:val="FootnoteReference"/>
        </w:rPr>
        <w:footnoteRef/>
      </w:r>
      <w:r>
        <w:t xml:space="preserve"> </w:t>
      </w:r>
      <w:r>
        <w:rPr>
          <w:lang w:val="en-US"/>
        </w:rPr>
        <w:t>Acog’s definition of neonatal encephalopathy is articulated in para 81 in the judgment. What baby D experienced in the earliest days of life, fits in with Acog’s definition.</w:t>
      </w:r>
    </w:p>
    <w:p w:rsidR="00426473" w:rsidRPr="00503451" w:rsidRDefault="00426473">
      <w:pPr>
        <w:pStyle w:val="FootnoteText"/>
        <w:rPr>
          <w:lang w:val="en-US"/>
        </w:rPr>
      </w:pPr>
    </w:p>
  </w:footnote>
  <w:footnote w:id="24">
    <w:p w:rsidR="00426473" w:rsidRDefault="00426473" w:rsidP="00BA0020">
      <w:pPr>
        <w:pStyle w:val="FootnoteText"/>
        <w:rPr>
          <w:lang w:val="en-US"/>
        </w:rPr>
      </w:pPr>
      <w:r>
        <w:rPr>
          <w:rStyle w:val="FootnoteReference"/>
        </w:rPr>
        <w:footnoteRef/>
      </w:r>
      <w:r>
        <w:t xml:space="preserve"> </w:t>
      </w:r>
      <w:r>
        <w:rPr>
          <w:i/>
          <w:lang w:val="en-US"/>
        </w:rPr>
        <w:t xml:space="preserve">AN v MEC for Health, Eastern Cape </w:t>
      </w:r>
      <w:r w:rsidRPr="005F7788">
        <w:rPr>
          <w:lang w:val="en-US"/>
        </w:rPr>
        <w:t>(585/2018) [2019] ZASCA 102 (15 August 2019)</w:t>
      </w:r>
      <w:r>
        <w:rPr>
          <w:lang w:val="en-US"/>
        </w:rPr>
        <w:t>, para [16]. It should be noted that in AN, a sentinel event had occurred intrapartum.</w:t>
      </w:r>
    </w:p>
    <w:p w:rsidR="00426473" w:rsidRPr="005F7788" w:rsidRDefault="00426473" w:rsidP="00BA0020">
      <w:pPr>
        <w:pStyle w:val="FootnoteText"/>
        <w:rPr>
          <w:lang w:val="en-US"/>
        </w:rPr>
      </w:pPr>
    </w:p>
  </w:footnote>
  <w:footnote w:id="25">
    <w:p w:rsidR="00426473" w:rsidRPr="00265505" w:rsidRDefault="00426473">
      <w:pPr>
        <w:pStyle w:val="FootnoteText"/>
        <w:rPr>
          <w:lang w:val="en-US"/>
        </w:rPr>
      </w:pPr>
      <w:r>
        <w:rPr>
          <w:rStyle w:val="FootnoteReference"/>
        </w:rPr>
        <w:footnoteRef/>
      </w:r>
      <w:r>
        <w:t xml:space="preserve"> </w:t>
      </w:r>
      <w:r>
        <w:rPr>
          <w:lang w:val="en-US"/>
        </w:rPr>
        <w:t>This is consistent with Prof Anthony’s testimony.</w:t>
      </w:r>
    </w:p>
  </w:footnote>
  <w:footnote w:id="26">
    <w:p w:rsidR="00426473" w:rsidRPr="00BD4302" w:rsidRDefault="00426473" w:rsidP="00BA0020">
      <w:pPr>
        <w:pStyle w:val="Heading2"/>
        <w:shd w:val="clear" w:color="auto" w:fill="FFFFFF"/>
        <w:spacing w:before="240" w:after="180" w:line="276" w:lineRule="auto"/>
        <w:jc w:val="both"/>
        <w:rPr>
          <w:rFonts w:ascii="Arial" w:hAnsi="Arial" w:cs="Arial"/>
          <w:b w:val="0"/>
          <w:bCs w:val="0"/>
          <w:color w:val="auto"/>
          <w:sz w:val="20"/>
          <w:szCs w:val="20"/>
        </w:rPr>
      </w:pPr>
      <w:r w:rsidRPr="00A531A5">
        <w:rPr>
          <w:rStyle w:val="FootnoteReference"/>
          <w:b w:val="0"/>
          <w:color w:val="auto"/>
        </w:rPr>
        <w:footnoteRef/>
      </w:r>
      <w:r w:rsidRPr="00A531A5">
        <w:rPr>
          <w:rFonts w:ascii="Arial" w:hAnsi="Arial" w:cs="Arial"/>
          <w:b w:val="0"/>
          <w:color w:val="auto"/>
          <w:sz w:val="20"/>
          <w:szCs w:val="20"/>
        </w:rPr>
        <w:t xml:space="preserve"> </w:t>
      </w:r>
      <w:r w:rsidRPr="00BD4302">
        <w:rPr>
          <w:rFonts w:ascii="Arial" w:hAnsi="Arial" w:cs="Arial"/>
          <w:b w:val="0"/>
          <w:bCs w:val="0"/>
          <w:i/>
          <w:color w:val="auto"/>
          <w:sz w:val="20"/>
          <w:szCs w:val="20"/>
        </w:rPr>
        <w:t>A M and Another</w:t>
      </w:r>
      <w:r w:rsidRPr="00BD4302">
        <w:rPr>
          <w:rFonts w:ascii="Arial" w:hAnsi="Arial" w:cs="Arial"/>
          <w:bCs w:val="0"/>
          <w:i/>
          <w:color w:val="auto"/>
          <w:sz w:val="20"/>
          <w:szCs w:val="20"/>
        </w:rPr>
        <w:t xml:space="preserve"> </w:t>
      </w:r>
      <w:r w:rsidRPr="00BD4302">
        <w:rPr>
          <w:rFonts w:ascii="Arial" w:hAnsi="Arial" w:cs="Arial"/>
          <w:b w:val="0"/>
          <w:bCs w:val="0"/>
          <w:i/>
          <w:color w:val="auto"/>
          <w:sz w:val="20"/>
          <w:szCs w:val="20"/>
        </w:rPr>
        <w:t>v MEC for Health, Western Cape</w:t>
      </w:r>
      <w:r w:rsidRPr="00BD4302">
        <w:rPr>
          <w:rFonts w:ascii="Arial" w:hAnsi="Arial" w:cs="Arial"/>
          <w:b w:val="0"/>
          <w:bCs w:val="0"/>
          <w:color w:val="auto"/>
          <w:sz w:val="20"/>
          <w:szCs w:val="20"/>
        </w:rPr>
        <w:t xml:space="preserve"> (1258/2018) [2020] ZASCA 89 (31 July 2020)</w:t>
      </w:r>
      <w:r>
        <w:rPr>
          <w:rFonts w:ascii="Arial" w:hAnsi="Arial" w:cs="Arial"/>
          <w:b w:val="0"/>
          <w:bCs w:val="0"/>
          <w:color w:val="auto"/>
          <w:sz w:val="20"/>
          <w:szCs w:val="20"/>
        </w:rPr>
        <w:t xml:space="preserve"> at paras 17 and 19-21.</w:t>
      </w:r>
    </w:p>
    <w:p w:rsidR="00426473" w:rsidRPr="00A531A5" w:rsidRDefault="00426473" w:rsidP="00BA0020">
      <w:pPr>
        <w:pStyle w:val="FootnoteText"/>
        <w:rPr>
          <w:lang w:val="en-US"/>
        </w:rPr>
      </w:pPr>
    </w:p>
  </w:footnote>
  <w:footnote w:id="27">
    <w:p w:rsidR="00426473" w:rsidRPr="00565C31" w:rsidRDefault="00426473" w:rsidP="00507688">
      <w:pPr>
        <w:pStyle w:val="FootnoteText"/>
        <w:jc w:val="both"/>
        <w:rPr>
          <w:lang w:val="en-US"/>
        </w:rPr>
      </w:pPr>
      <w:r>
        <w:rPr>
          <w:rStyle w:val="FootnoteReference"/>
        </w:rPr>
        <w:footnoteRef/>
      </w:r>
      <w:r>
        <w:t xml:space="preserve"> Conflicts pertained to, a</w:t>
      </w:r>
      <w:r>
        <w:rPr>
          <w:lang w:val="en-US"/>
        </w:rPr>
        <w:t xml:space="preserve">mongst others, whether delivery was imminent or not at 7 am; whether encouraging the plaintiff to push was inappropriate in circumstances where overt signs of foetal distress required immediate intervention as prescribed by the maternity guidelines; that </w:t>
      </w:r>
      <w:r w:rsidRPr="00507688">
        <w:rPr>
          <w:i/>
          <w:lang w:val="en-US"/>
        </w:rPr>
        <w:t xml:space="preserve">inadequate </w:t>
      </w:r>
      <w:r>
        <w:rPr>
          <w:lang w:val="en-US"/>
        </w:rPr>
        <w:t xml:space="preserve">monitoring of the foetal condition probably led to abnormalities in the FHR being undetected prior to 7 am; that the approach whereby the plaintiff was encouraged to push even though there was no basis to conclude that delivery was imminent, served to exacerbate baby D’s existing hypoxia to the point where he lacked the ability to compensate for a lack of oxygenation during the Plaintiff’s increased contractions in the second stage of labour. </w:t>
      </w:r>
    </w:p>
  </w:footnote>
  <w:footnote w:id="28">
    <w:p w:rsidR="00426473" w:rsidRPr="00405105" w:rsidRDefault="00426473">
      <w:pPr>
        <w:pStyle w:val="FootnoteText"/>
        <w:rPr>
          <w:lang w:val="en-US"/>
        </w:rPr>
      </w:pPr>
      <w:r>
        <w:rPr>
          <w:rStyle w:val="FootnoteReference"/>
        </w:rPr>
        <w:footnoteRef/>
      </w:r>
      <w:r>
        <w:t xml:space="preserve"> </w:t>
      </w:r>
      <w:r w:rsidRPr="00405105">
        <w:rPr>
          <w:i/>
        </w:rPr>
        <w:t>Ratcliffe v Plymouth and Torbay Health Authority</w:t>
      </w:r>
      <w:r>
        <w:rPr>
          <w:i/>
        </w:rPr>
        <w:t xml:space="preserve"> </w:t>
      </w:r>
      <w:r>
        <w:t>(1998) EWCA Civ 2000.</w:t>
      </w:r>
    </w:p>
  </w:footnote>
  <w:footnote w:id="29">
    <w:p w:rsidR="007615CF" w:rsidRPr="007615CF" w:rsidRDefault="007615CF">
      <w:pPr>
        <w:pStyle w:val="FootnoteText"/>
        <w:rPr>
          <w:lang w:val="en-US"/>
        </w:rPr>
      </w:pPr>
      <w:r>
        <w:rPr>
          <w:rStyle w:val="FootnoteReference"/>
        </w:rPr>
        <w:footnoteRef/>
      </w:r>
      <w:r>
        <w:t xml:space="preserve"> </w:t>
      </w:r>
      <w:r>
        <w:rPr>
          <w:lang w:val="en-US"/>
        </w:rPr>
        <w:t>Volpe, in his work titled ‘Neurology of the Newborn’ 5</w:t>
      </w:r>
      <w:r w:rsidRPr="007615CF">
        <w:rPr>
          <w:vertAlign w:val="superscript"/>
          <w:lang w:val="en-US"/>
        </w:rPr>
        <w:t>th</w:t>
      </w:r>
      <w:r>
        <w:rPr>
          <w:lang w:val="en-US"/>
        </w:rPr>
        <w:t xml:space="preserve"> ed, chapter 19 at page :  </w:t>
      </w:r>
    </w:p>
  </w:footnote>
  <w:footnote w:id="30">
    <w:p w:rsidR="002126AC" w:rsidRPr="002126AC" w:rsidRDefault="002126AC">
      <w:pPr>
        <w:pStyle w:val="FootnoteText"/>
        <w:rPr>
          <w:lang w:val="en-US"/>
        </w:rPr>
      </w:pPr>
      <w:r>
        <w:rPr>
          <w:rStyle w:val="FootnoteReference"/>
        </w:rPr>
        <w:footnoteRef/>
      </w:r>
      <w:r>
        <w:t xml:space="preserve"> </w:t>
      </w:r>
      <w:r w:rsidRPr="002126AC">
        <w:rPr>
          <w:bCs/>
          <w:i/>
        </w:rPr>
        <w:t>MEC for Health, Limpopo v L W M obo D M</w:t>
      </w:r>
      <w:r w:rsidRPr="002126AC">
        <w:rPr>
          <w:bCs/>
        </w:rPr>
        <w:t xml:space="preserve"> (502/2021) [2022] ZASCA 146 (27 October 2022)</w:t>
      </w:r>
      <w:r>
        <w:rPr>
          <w:bCs/>
        </w:rPr>
        <w:t xml:space="preserve"> at para</w:t>
      </w:r>
      <w:r w:rsidR="003F659C">
        <w:rPr>
          <w:bCs/>
        </w:rPr>
        <w:t xml:space="preserve"> 36.</w:t>
      </w:r>
      <w:r>
        <w:rPr>
          <w:bCs/>
        </w:rPr>
        <w:t xml:space="preserve"> </w:t>
      </w:r>
    </w:p>
  </w:footnote>
  <w:footnote w:id="31">
    <w:p w:rsidR="00E35860" w:rsidRPr="00E35860" w:rsidRDefault="00E35860" w:rsidP="00363CB8">
      <w:pPr>
        <w:pStyle w:val="FootnoteText"/>
        <w:jc w:val="both"/>
        <w:rPr>
          <w:lang w:val="en-US"/>
        </w:rPr>
      </w:pPr>
      <w:r>
        <w:rPr>
          <w:rStyle w:val="FootnoteReference"/>
        </w:rPr>
        <w:footnoteRef/>
      </w:r>
      <w:r>
        <w:t xml:space="preserve"> </w:t>
      </w:r>
      <w:r>
        <w:rPr>
          <w:lang w:val="en-US"/>
        </w:rPr>
        <w:t xml:space="preserve">In </w:t>
      </w:r>
      <w:r>
        <w:rPr>
          <w:i/>
          <w:lang w:val="en-US"/>
        </w:rPr>
        <w:t xml:space="preserve">Schneider v Aspeling </w:t>
      </w:r>
      <w:r>
        <w:rPr>
          <w:lang w:val="en-US"/>
        </w:rPr>
        <w:t xml:space="preserve">[2010] 3 ALL SA 332 (WCC)  the court </w:t>
      </w:r>
      <w:r w:rsidR="00363CB8">
        <w:rPr>
          <w:lang w:val="en-US"/>
        </w:rPr>
        <w:t>cautioned that an expert should not assume the role of an advocate, nor give evidence which goes beyond the logic which is dictated by the scientific knowledge which</w:t>
      </w:r>
      <w:r w:rsidR="003D5134">
        <w:rPr>
          <w:lang w:val="en-US"/>
        </w:rPr>
        <w:t xml:space="preserve"> </w:t>
      </w:r>
      <w:r w:rsidR="00363CB8">
        <w:rPr>
          <w:lang w:val="en-US"/>
        </w:rPr>
        <w:t>the expert possesses. The expert is expected to provide the court with an objective and unbiased opinion, based on his or her expertise.</w:t>
      </w:r>
    </w:p>
  </w:footnote>
  <w:footnote w:id="32">
    <w:p w:rsidR="001F5709" w:rsidRPr="001F5709" w:rsidRDefault="001F5709">
      <w:pPr>
        <w:pStyle w:val="FootnoteText"/>
        <w:rPr>
          <w:lang w:val="en-US"/>
        </w:rPr>
      </w:pPr>
      <w:r>
        <w:rPr>
          <w:rStyle w:val="FootnoteReference"/>
        </w:rPr>
        <w:footnoteRef/>
      </w:r>
      <w:r>
        <w:t xml:space="preserve"> </w:t>
      </w:r>
      <w:r>
        <w:rPr>
          <w:lang w:val="en-US"/>
        </w:rPr>
        <w:t xml:space="preserve">Put differently, there is now substantive expert opinion that indicates that a rapid (sudden) total shut down of oxygenated blood (i.e., the mechanism of an acute profound Hypoxic Ischaemic injury) is </w:t>
      </w:r>
      <w:r>
        <w:rPr>
          <w:i/>
          <w:lang w:val="en-US"/>
        </w:rPr>
        <w:t xml:space="preserve">not </w:t>
      </w:r>
      <w:r>
        <w:rPr>
          <w:lang w:val="en-US"/>
        </w:rPr>
        <w:t xml:space="preserve"> the only mechanism by which a BGT pattern injury can occur.</w:t>
      </w:r>
    </w:p>
  </w:footnote>
  <w:footnote w:id="33">
    <w:p w:rsidR="00FD1FAE" w:rsidRPr="00084056" w:rsidRDefault="00FD1FAE" w:rsidP="00FD1FAE">
      <w:pPr>
        <w:pStyle w:val="FootnoteText"/>
        <w:spacing w:line="276" w:lineRule="auto"/>
        <w:jc w:val="both"/>
        <w:rPr>
          <w:bCs/>
        </w:rPr>
      </w:pPr>
      <w:r>
        <w:rPr>
          <w:rStyle w:val="FootnoteReference"/>
        </w:rPr>
        <w:footnoteRef/>
      </w:r>
      <w:r>
        <w:t xml:space="preserve"> </w:t>
      </w:r>
      <w:r w:rsidRPr="00F20EA1">
        <w:rPr>
          <w:lang w:val="en-US"/>
        </w:rPr>
        <w:t>See too:</w:t>
      </w:r>
      <w:r>
        <w:rPr>
          <w:lang w:val="en-US"/>
        </w:rPr>
        <w:t xml:space="preserve"> </w:t>
      </w:r>
      <w:r w:rsidRPr="00084056">
        <w:rPr>
          <w:bCs/>
          <w:i/>
          <w:iCs/>
        </w:rPr>
        <w:t>Sea Harvest Corporation (Pty) Ltd and Another v Duncan Dock Cold Storage (Pty) Ltd and</w:t>
      </w:r>
      <w:r w:rsidRPr="00084056">
        <w:rPr>
          <w:bCs/>
        </w:rPr>
        <w:t> </w:t>
      </w:r>
      <w:r w:rsidRPr="00084056">
        <w:rPr>
          <w:bCs/>
          <w:i/>
          <w:iCs/>
        </w:rPr>
        <w:t>Another</w:t>
      </w:r>
      <w:hyperlink r:id="rId1" w:tooltip="View Case" w:history="1">
        <w:r w:rsidRPr="00084056">
          <w:rPr>
            <w:rStyle w:val="Hyperlink"/>
            <w:rFonts w:eastAsiaTheme="majorEastAsia"/>
            <w:bCs/>
            <w:color w:val="auto"/>
          </w:rPr>
          <w:t>[1999] ZASCA 87</w:t>
        </w:r>
      </w:hyperlink>
      <w:r w:rsidRPr="00084056">
        <w:rPr>
          <w:bCs/>
        </w:rPr>
        <w:t>;</w:t>
      </w:r>
      <w:r>
        <w:rPr>
          <w:bCs/>
        </w:rPr>
        <w:t xml:space="preserve"> </w:t>
      </w:r>
      <w:hyperlink r:id="rId2" w:tooltip="View LawCiteRecord" w:history="1">
        <w:r w:rsidRPr="00084056">
          <w:rPr>
            <w:rStyle w:val="Hyperlink"/>
            <w:rFonts w:eastAsiaTheme="majorEastAsia"/>
            <w:bCs/>
            <w:color w:val="auto"/>
          </w:rPr>
          <w:t>2000 (1) SA 827</w:t>
        </w:r>
      </w:hyperlink>
      <w:r w:rsidRPr="00084056">
        <w:rPr>
          <w:bCs/>
        </w:rPr>
        <w:t>  at [19], where the following was said:</w:t>
      </w:r>
    </w:p>
    <w:p w:rsidR="00FD1FAE" w:rsidRDefault="00FD1FAE" w:rsidP="00FD1FAE">
      <w:pPr>
        <w:pStyle w:val="FootnoteText"/>
        <w:spacing w:line="276" w:lineRule="auto"/>
        <w:jc w:val="both"/>
        <w:rPr>
          <w:bCs/>
          <w:i/>
        </w:rPr>
      </w:pPr>
    </w:p>
    <w:p w:rsidR="00FD1FAE" w:rsidRDefault="00FD1FAE" w:rsidP="00FD1FAE">
      <w:pPr>
        <w:pStyle w:val="FootnoteText"/>
        <w:spacing w:line="276" w:lineRule="auto"/>
        <w:jc w:val="both"/>
        <w:rPr>
          <w:bCs/>
          <w:i/>
        </w:rPr>
      </w:pPr>
      <w:r w:rsidRPr="00084056">
        <w:rPr>
          <w:bCs/>
          <w:i/>
        </w:rPr>
        <w:t>“It</w:t>
      </w:r>
      <w:r w:rsidRPr="00084056">
        <w:rPr>
          <w:bCs/>
        </w:rPr>
        <w:t xml:space="preserve"> </w:t>
      </w:r>
      <w:r w:rsidRPr="00084056">
        <w:rPr>
          <w:bCs/>
          <w:i/>
        </w:rPr>
        <w:t>should not be overlooked that in the ultimate analysis the true criterion for determining negligence is whether in the particular circumstances the conduct complained of falls short of the sta</w:t>
      </w:r>
      <w:r>
        <w:rPr>
          <w:bCs/>
          <w:i/>
        </w:rPr>
        <w:t xml:space="preserve">ndard of the reasonable person. </w:t>
      </w:r>
      <w:r w:rsidRPr="00084056">
        <w:rPr>
          <w:bCs/>
          <w:i/>
          <w:iCs/>
        </w:rPr>
        <w:t>Dividing the inquiry into various stages, however useful, is no more than an aid or guideline for resolving this issue</w:t>
      </w:r>
      <w:r>
        <w:rPr>
          <w:bCs/>
          <w:i/>
        </w:rPr>
        <w:t>…</w:t>
      </w:r>
      <w:r w:rsidRPr="00084056">
        <w:rPr>
          <w:bCs/>
          <w:i/>
        </w:rPr>
        <w:t xml:space="preserve"> It is probably so that there can be no universally applicable formula which will prove to be appropriate in every case</w:t>
      </w:r>
      <w:r>
        <w:rPr>
          <w:bCs/>
          <w:i/>
        </w:rPr>
        <w:t>…</w:t>
      </w:r>
      <w:r w:rsidRPr="00084056">
        <w:rPr>
          <w:bCs/>
          <w:i/>
        </w:rPr>
        <w:t xml:space="preserve"> [I]t has been recognised that while the precise or exact manner in which the harm occurs need not be foreseeable, the general manner of its occurrence must indeed be reasonably foreseeable.”</w:t>
      </w:r>
    </w:p>
    <w:p w:rsidR="00FD1FAE" w:rsidRDefault="00FD1FAE" w:rsidP="00FD1FAE">
      <w:pPr>
        <w:pStyle w:val="FootnoteText"/>
        <w:rPr>
          <w:bCs/>
          <w:i/>
        </w:rPr>
      </w:pPr>
    </w:p>
    <w:p w:rsidR="00FD1FAE" w:rsidRPr="00F20EA1" w:rsidRDefault="00FD1FAE" w:rsidP="00FD1FAE">
      <w:pPr>
        <w:pStyle w:val="FootnoteText"/>
        <w:rPr>
          <w:bCs/>
        </w:rPr>
      </w:pPr>
      <w:r w:rsidRPr="00F20EA1">
        <w:rPr>
          <w:bCs/>
        </w:rPr>
        <w:t>And</w:t>
      </w:r>
    </w:p>
    <w:p w:rsidR="00FD1FAE" w:rsidRDefault="00FD1FAE" w:rsidP="00FD1FAE">
      <w:pPr>
        <w:pStyle w:val="FootnoteText"/>
        <w:rPr>
          <w:lang w:val="en-US"/>
        </w:rPr>
      </w:pPr>
    </w:p>
    <w:p w:rsidR="00FD1FAE" w:rsidRPr="00084056" w:rsidRDefault="00FD1FAE" w:rsidP="00FD1FAE">
      <w:pPr>
        <w:pStyle w:val="ListParagraph"/>
        <w:spacing w:line="276" w:lineRule="auto"/>
        <w:ind w:left="-567" w:firstLine="567"/>
        <w:jc w:val="both"/>
        <w:rPr>
          <w:rFonts w:ascii="Arial" w:hAnsi="Arial" w:cs="Arial"/>
          <w:bCs/>
        </w:rPr>
      </w:pPr>
      <w:r w:rsidRPr="00084056">
        <w:rPr>
          <w:rFonts w:ascii="Arial" w:hAnsi="Arial" w:cs="Arial"/>
          <w:bCs/>
          <w:i/>
          <w:iCs/>
        </w:rPr>
        <w:t>Pitzer v Eskom</w:t>
      </w:r>
      <w:r>
        <w:rPr>
          <w:rFonts w:ascii="Arial" w:hAnsi="Arial" w:cs="Arial"/>
          <w:bCs/>
        </w:rPr>
        <w:t xml:space="preserve"> </w:t>
      </w:r>
      <w:hyperlink r:id="rId3" w:tooltip="View LawCiteRecord" w:history="1">
        <w:r w:rsidRPr="00084056">
          <w:rPr>
            <w:rStyle w:val="Hyperlink"/>
            <w:rFonts w:ascii="Arial" w:eastAsiaTheme="majorEastAsia" w:hAnsi="Arial" w:cs="Arial"/>
            <w:bCs/>
            <w:color w:val="auto"/>
          </w:rPr>
          <w:t>[2012] ZASCA 44</w:t>
        </w:r>
      </w:hyperlink>
      <w:r w:rsidRPr="00084056">
        <w:rPr>
          <w:rFonts w:ascii="Arial" w:hAnsi="Arial" w:cs="Arial"/>
          <w:bCs/>
        </w:rPr>
        <w:t>; JOL [2012] 29007 (SCA) at [ 24]</w:t>
      </w:r>
      <w:r>
        <w:rPr>
          <w:rFonts w:ascii="Arial" w:hAnsi="Arial" w:cs="Arial"/>
          <w:bCs/>
        </w:rPr>
        <w:t xml:space="preserve"> where the court stated:</w:t>
      </w:r>
    </w:p>
    <w:p w:rsidR="00FD1FAE" w:rsidRPr="00F20EA1" w:rsidRDefault="00FD1FAE" w:rsidP="00FD1FAE">
      <w:pPr>
        <w:spacing w:line="276" w:lineRule="auto"/>
        <w:ind w:left="-567"/>
        <w:jc w:val="both"/>
        <w:rPr>
          <w:rFonts w:ascii="Arial" w:hAnsi="Arial" w:cs="Arial"/>
          <w:bCs/>
        </w:rPr>
      </w:pPr>
    </w:p>
    <w:p w:rsidR="00FD1FAE" w:rsidRPr="002F0754" w:rsidRDefault="00FD1FAE" w:rsidP="00FD1FAE">
      <w:pPr>
        <w:pStyle w:val="FootnoteText"/>
        <w:spacing w:line="276" w:lineRule="auto"/>
        <w:jc w:val="both"/>
        <w:rPr>
          <w:lang w:val="en-US"/>
        </w:rPr>
      </w:pPr>
      <w:r w:rsidRPr="00084056">
        <w:rPr>
          <w:bCs/>
          <w:i/>
        </w:rPr>
        <w:t>“What is or is not reasonably foreseeable in any particular case</w:t>
      </w:r>
      <w:r>
        <w:rPr>
          <w:bCs/>
          <w:i/>
        </w:rPr>
        <w:t xml:space="preserve"> </w:t>
      </w:r>
      <w:r w:rsidRPr="00084056">
        <w:rPr>
          <w:bCs/>
          <w:i/>
          <w:iCs/>
        </w:rPr>
        <w:t>is a fact bound enquiry</w:t>
      </w:r>
      <w:r>
        <w:rPr>
          <w:bCs/>
          <w:i/>
        </w:rPr>
        <w:t>…</w:t>
      </w:r>
      <w:r w:rsidRPr="00084056">
        <w:rPr>
          <w:bCs/>
          <w:i/>
        </w:rPr>
        <w:t>Where questions that fall to be answered are fact bound there is seldom any assistance to be had from other cases that do not share all the same facts.”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426473" w:rsidRDefault="00426473">
        <w:pPr>
          <w:pStyle w:val="Header"/>
          <w:jc w:val="right"/>
        </w:pPr>
        <w:r>
          <w:fldChar w:fldCharType="begin"/>
        </w:r>
        <w:r>
          <w:instrText xml:space="preserve"> PAGE   \* MERGEFORMAT </w:instrText>
        </w:r>
        <w:r>
          <w:fldChar w:fldCharType="separate"/>
        </w:r>
        <w:r w:rsidR="00F84088">
          <w:rPr>
            <w:noProof/>
          </w:rPr>
          <w:t>5</w:t>
        </w:r>
        <w:r>
          <w:rPr>
            <w:noProof/>
          </w:rPr>
          <w:fldChar w:fldCharType="end"/>
        </w:r>
      </w:p>
    </w:sdtContent>
  </w:sdt>
  <w:p w:rsidR="00426473" w:rsidRDefault="00426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73" w:rsidRDefault="00426473">
    <w:pPr>
      <w:pStyle w:val="Header"/>
      <w:jc w:val="center"/>
    </w:pPr>
  </w:p>
  <w:p w:rsidR="00426473" w:rsidRDefault="00426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562"/>
    <w:multiLevelType w:val="hybridMultilevel"/>
    <w:tmpl w:val="53A43FC4"/>
    <w:lvl w:ilvl="0" w:tplc="EDBE1C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32D6A2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293113E"/>
    <w:multiLevelType w:val="hybridMultilevel"/>
    <w:tmpl w:val="CD34F9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B50FAB"/>
    <w:multiLevelType w:val="hybridMultilevel"/>
    <w:tmpl w:val="2A56999E"/>
    <w:lvl w:ilvl="0" w:tplc="259E8574">
      <w:start w:val="1"/>
      <w:numFmt w:val="upp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nsid w:val="2BAB0AED"/>
    <w:multiLevelType w:val="hybridMultilevel"/>
    <w:tmpl w:val="B792130C"/>
    <w:lvl w:ilvl="0" w:tplc="F282F7E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nsid w:val="4CD7164C"/>
    <w:multiLevelType w:val="hybridMultilevel"/>
    <w:tmpl w:val="F77E6806"/>
    <w:lvl w:ilvl="0" w:tplc="66CE4E48">
      <w:start w:val="1"/>
      <w:numFmt w:val="decimal"/>
      <w:lvlText w:val="[%1] "/>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0F7650A"/>
    <w:multiLevelType w:val="multilevel"/>
    <w:tmpl w:val="FBFA6894"/>
    <w:numStyleLink w:val="Style3"/>
  </w:abstractNum>
  <w:abstractNum w:abstractNumId="8">
    <w:nsid w:val="520E3842"/>
    <w:multiLevelType w:val="hybridMultilevel"/>
    <w:tmpl w:val="DB7E345C"/>
    <w:lvl w:ilvl="0" w:tplc="D120341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E08FC"/>
    <w:multiLevelType w:val="hybridMultilevel"/>
    <w:tmpl w:val="A8A67A34"/>
    <w:lvl w:ilvl="0" w:tplc="9CDC21B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9"/>
  </w:num>
  <w:num w:numId="2">
    <w:abstractNumId w:val="5"/>
  </w:num>
  <w:num w:numId="3">
    <w:abstractNumId w:val="7"/>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3"/>
  </w:num>
  <w:num w:numId="5">
    <w:abstractNumId w:val="6"/>
  </w:num>
  <w:num w:numId="6">
    <w:abstractNumId w:val="1"/>
  </w:num>
  <w:num w:numId="7">
    <w:abstractNumId w:val="0"/>
  </w:num>
  <w:num w:numId="8">
    <w:abstractNumId w:val="1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20"/>
    <w:rsid w:val="000055BA"/>
    <w:rsid w:val="00012B61"/>
    <w:rsid w:val="000322C2"/>
    <w:rsid w:val="000329C8"/>
    <w:rsid w:val="00044ECF"/>
    <w:rsid w:val="000546EA"/>
    <w:rsid w:val="00062612"/>
    <w:rsid w:val="00085061"/>
    <w:rsid w:val="00091652"/>
    <w:rsid w:val="000D3AAE"/>
    <w:rsid w:val="000F4F56"/>
    <w:rsid w:val="00100866"/>
    <w:rsid w:val="00104C3E"/>
    <w:rsid w:val="00106BAA"/>
    <w:rsid w:val="00111C77"/>
    <w:rsid w:val="00115C92"/>
    <w:rsid w:val="0013202A"/>
    <w:rsid w:val="00152076"/>
    <w:rsid w:val="00167F0A"/>
    <w:rsid w:val="00176D6B"/>
    <w:rsid w:val="00185D96"/>
    <w:rsid w:val="00187EC3"/>
    <w:rsid w:val="00192977"/>
    <w:rsid w:val="001A4A1A"/>
    <w:rsid w:val="001B7AD4"/>
    <w:rsid w:val="001C4F85"/>
    <w:rsid w:val="001E4D29"/>
    <w:rsid w:val="001E6F38"/>
    <w:rsid w:val="001F5709"/>
    <w:rsid w:val="001F625C"/>
    <w:rsid w:val="002002D0"/>
    <w:rsid w:val="002126AC"/>
    <w:rsid w:val="00221265"/>
    <w:rsid w:val="0022175A"/>
    <w:rsid w:val="00234BEE"/>
    <w:rsid w:val="00265505"/>
    <w:rsid w:val="002A2466"/>
    <w:rsid w:val="002A6235"/>
    <w:rsid w:val="002A73D3"/>
    <w:rsid w:val="002C0F8D"/>
    <w:rsid w:val="002C1A4E"/>
    <w:rsid w:val="002F18A7"/>
    <w:rsid w:val="002F616D"/>
    <w:rsid w:val="00301126"/>
    <w:rsid w:val="00301D63"/>
    <w:rsid w:val="00313A4C"/>
    <w:rsid w:val="00313E65"/>
    <w:rsid w:val="003236D1"/>
    <w:rsid w:val="003427BC"/>
    <w:rsid w:val="00350AD7"/>
    <w:rsid w:val="003603DA"/>
    <w:rsid w:val="00363CB8"/>
    <w:rsid w:val="003643E9"/>
    <w:rsid w:val="003651C4"/>
    <w:rsid w:val="00371006"/>
    <w:rsid w:val="00381D0E"/>
    <w:rsid w:val="00385946"/>
    <w:rsid w:val="0038604C"/>
    <w:rsid w:val="0039268C"/>
    <w:rsid w:val="00395686"/>
    <w:rsid w:val="003A6AA5"/>
    <w:rsid w:val="003B6333"/>
    <w:rsid w:val="003D5134"/>
    <w:rsid w:val="003D7FA3"/>
    <w:rsid w:val="003E12A1"/>
    <w:rsid w:val="003E1607"/>
    <w:rsid w:val="003E161C"/>
    <w:rsid w:val="003E4743"/>
    <w:rsid w:val="003F659C"/>
    <w:rsid w:val="00400A3B"/>
    <w:rsid w:val="00404D14"/>
    <w:rsid w:val="00405105"/>
    <w:rsid w:val="0041408F"/>
    <w:rsid w:val="00426473"/>
    <w:rsid w:val="004415C3"/>
    <w:rsid w:val="00472A61"/>
    <w:rsid w:val="004912AC"/>
    <w:rsid w:val="004B2484"/>
    <w:rsid w:val="004B3313"/>
    <w:rsid w:val="004B68C7"/>
    <w:rsid w:val="004C2450"/>
    <w:rsid w:val="004D33E0"/>
    <w:rsid w:val="004D6B17"/>
    <w:rsid w:val="004F7CC8"/>
    <w:rsid w:val="00501044"/>
    <w:rsid w:val="00503451"/>
    <w:rsid w:val="00507688"/>
    <w:rsid w:val="00511FAD"/>
    <w:rsid w:val="00512786"/>
    <w:rsid w:val="005171F9"/>
    <w:rsid w:val="00542EC7"/>
    <w:rsid w:val="005478F1"/>
    <w:rsid w:val="005562D0"/>
    <w:rsid w:val="00565143"/>
    <w:rsid w:val="00565C31"/>
    <w:rsid w:val="0056661B"/>
    <w:rsid w:val="00567397"/>
    <w:rsid w:val="00581054"/>
    <w:rsid w:val="00582210"/>
    <w:rsid w:val="00584926"/>
    <w:rsid w:val="005A0E34"/>
    <w:rsid w:val="005A623A"/>
    <w:rsid w:val="005A6438"/>
    <w:rsid w:val="005B1CF7"/>
    <w:rsid w:val="005B7268"/>
    <w:rsid w:val="005C2F2F"/>
    <w:rsid w:val="005D22A1"/>
    <w:rsid w:val="005E6522"/>
    <w:rsid w:val="005F0260"/>
    <w:rsid w:val="005F7A4E"/>
    <w:rsid w:val="00624BF7"/>
    <w:rsid w:val="0063759F"/>
    <w:rsid w:val="0064365B"/>
    <w:rsid w:val="00652C27"/>
    <w:rsid w:val="00653E1D"/>
    <w:rsid w:val="006715F3"/>
    <w:rsid w:val="00691299"/>
    <w:rsid w:val="00694319"/>
    <w:rsid w:val="006A7B19"/>
    <w:rsid w:val="006C1766"/>
    <w:rsid w:val="006C4415"/>
    <w:rsid w:val="006C4ABC"/>
    <w:rsid w:val="006D285B"/>
    <w:rsid w:val="007003D8"/>
    <w:rsid w:val="007070AC"/>
    <w:rsid w:val="00707A8F"/>
    <w:rsid w:val="0071169B"/>
    <w:rsid w:val="007144C7"/>
    <w:rsid w:val="0071735C"/>
    <w:rsid w:val="00730000"/>
    <w:rsid w:val="00734096"/>
    <w:rsid w:val="007615CF"/>
    <w:rsid w:val="00781D56"/>
    <w:rsid w:val="00797C4A"/>
    <w:rsid w:val="007A04B8"/>
    <w:rsid w:val="007A5F33"/>
    <w:rsid w:val="007B7FC7"/>
    <w:rsid w:val="007C0D54"/>
    <w:rsid w:val="007C1FC8"/>
    <w:rsid w:val="007C3E2E"/>
    <w:rsid w:val="007E255A"/>
    <w:rsid w:val="007F2911"/>
    <w:rsid w:val="007F7758"/>
    <w:rsid w:val="008070E8"/>
    <w:rsid w:val="00807312"/>
    <w:rsid w:val="00813863"/>
    <w:rsid w:val="00816CBF"/>
    <w:rsid w:val="00820CCD"/>
    <w:rsid w:val="00822029"/>
    <w:rsid w:val="00831084"/>
    <w:rsid w:val="00833121"/>
    <w:rsid w:val="0084741F"/>
    <w:rsid w:val="008629D6"/>
    <w:rsid w:val="008728C5"/>
    <w:rsid w:val="00874A68"/>
    <w:rsid w:val="00875A82"/>
    <w:rsid w:val="00875C60"/>
    <w:rsid w:val="00896939"/>
    <w:rsid w:val="008B4F5F"/>
    <w:rsid w:val="008B7098"/>
    <w:rsid w:val="008C27A3"/>
    <w:rsid w:val="008D17F0"/>
    <w:rsid w:val="008D6B5D"/>
    <w:rsid w:val="008E10E3"/>
    <w:rsid w:val="008F521E"/>
    <w:rsid w:val="00905A84"/>
    <w:rsid w:val="009065CA"/>
    <w:rsid w:val="009171C1"/>
    <w:rsid w:val="00921663"/>
    <w:rsid w:val="009414A9"/>
    <w:rsid w:val="00952F9E"/>
    <w:rsid w:val="00954BD8"/>
    <w:rsid w:val="009562CE"/>
    <w:rsid w:val="00981434"/>
    <w:rsid w:val="00982E04"/>
    <w:rsid w:val="0099228C"/>
    <w:rsid w:val="00992C07"/>
    <w:rsid w:val="009A2453"/>
    <w:rsid w:val="009A3F70"/>
    <w:rsid w:val="009C2F32"/>
    <w:rsid w:val="009F3311"/>
    <w:rsid w:val="009F6985"/>
    <w:rsid w:val="00A0062B"/>
    <w:rsid w:val="00A00769"/>
    <w:rsid w:val="00A04B69"/>
    <w:rsid w:val="00A06DA1"/>
    <w:rsid w:val="00A12BB5"/>
    <w:rsid w:val="00A31042"/>
    <w:rsid w:val="00A5043A"/>
    <w:rsid w:val="00A57009"/>
    <w:rsid w:val="00A62005"/>
    <w:rsid w:val="00A835DF"/>
    <w:rsid w:val="00A9783B"/>
    <w:rsid w:val="00AA026C"/>
    <w:rsid w:val="00AB2DF1"/>
    <w:rsid w:val="00AB53D7"/>
    <w:rsid w:val="00AB6BFA"/>
    <w:rsid w:val="00AD449A"/>
    <w:rsid w:val="00AD4D32"/>
    <w:rsid w:val="00AD5FBD"/>
    <w:rsid w:val="00AE4CFC"/>
    <w:rsid w:val="00B03421"/>
    <w:rsid w:val="00B11835"/>
    <w:rsid w:val="00B15416"/>
    <w:rsid w:val="00B32FD1"/>
    <w:rsid w:val="00B36882"/>
    <w:rsid w:val="00B44B2F"/>
    <w:rsid w:val="00B52AAC"/>
    <w:rsid w:val="00B55C08"/>
    <w:rsid w:val="00B72F14"/>
    <w:rsid w:val="00B95523"/>
    <w:rsid w:val="00BA0020"/>
    <w:rsid w:val="00BA690B"/>
    <w:rsid w:val="00BB3410"/>
    <w:rsid w:val="00BB7736"/>
    <w:rsid w:val="00BC14CD"/>
    <w:rsid w:val="00BC35FA"/>
    <w:rsid w:val="00BE481F"/>
    <w:rsid w:val="00BF2983"/>
    <w:rsid w:val="00BF3173"/>
    <w:rsid w:val="00BF68B3"/>
    <w:rsid w:val="00C01AF4"/>
    <w:rsid w:val="00C04989"/>
    <w:rsid w:val="00C56C68"/>
    <w:rsid w:val="00C62A31"/>
    <w:rsid w:val="00C6401E"/>
    <w:rsid w:val="00C65D67"/>
    <w:rsid w:val="00C749E4"/>
    <w:rsid w:val="00C838FF"/>
    <w:rsid w:val="00C85308"/>
    <w:rsid w:val="00C87BE0"/>
    <w:rsid w:val="00C96447"/>
    <w:rsid w:val="00CB1703"/>
    <w:rsid w:val="00CB1FF1"/>
    <w:rsid w:val="00CB6231"/>
    <w:rsid w:val="00CC1422"/>
    <w:rsid w:val="00CC2034"/>
    <w:rsid w:val="00CC285F"/>
    <w:rsid w:val="00CC4954"/>
    <w:rsid w:val="00CD4776"/>
    <w:rsid w:val="00CD5515"/>
    <w:rsid w:val="00CF188C"/>
    <w:rsid w:val="00D278B3"/>
    <w:rsid w:val="00D35035"/>
    <w:rsid w:val="00D36868"/>
    <w:rsid w:val="00D40A68"/>
    <w:rsid w:val="00D513CC"/>
    <w:rsid w:val="00D56B81"/>
    <w:rsid w:val="00D6023B"/>
    <w:rsid w:val="00D60F23"/>
    <w:rsid w:val="00D71055"/>
    <w:rsid w:val="00D75148"/>
    <w:rsid w:val="00D80CE2"/>
    <w:rsid w:val="00D91382"/>
    <w:rsid w:val="00D91B7A"/>
    <w:rsid w:val="00D96DEE"/>
    <w:rsid w:val="00D97F3F"/>
    <w:rsid w:val="00DA2410"/>
    <w:rsid w:val="00DB4C4B"/>
    <w:rsid w:val="00DC5F6B"/>
    <w:rsid w:val="00DD1BB7"/>
    <w:rsid w:val="00DE0998"/>
    <w:rsid w:val="00DE4304"/>
    <w:rsid w:val="00E01E39"/>
    <w:rsid w:val="00E143CD"/>
    <w:rsid w:val="00E30781"/>
    <w:rsid w:val="00E35860"/>
    <w:rsid w:val="00E3691B"/>
    <w:rsid w:val="00E42677"/>
    <w:rsid w:val="00E438DB"/>
    <w:rsid w:val="00E46DF9"/>
    <w:rsid w:val="00E61728"/>
    <w:rsid w:val="00E618F5"/>
    <w:rsid w:val="00E71F0E"/>
    <w:rsid w:val="00E7524D"/>
    <w:rsid w:val="00E860EB"/>
    <w:rsid w:val="00E870AE"/>
    <w:rsid w:val="00EA64C8"/>
    <w:rsid w:val="00EA7F09"/>
    <w:rsid w:val="00EC2644"/>
    <w:rsid w:val="00EC46E1"/>
    <w:rsid w:val="00EE0D22"/>
    <w:rsid w:val="00EE23C9"/>
    <w:rsid w:val="00EF2ABC"/>
    <w:rsid w:val="00F06DB1"/>
    <w:rsid w:val="00F153B8"/>
    <w:rsid w:val="00F157E8"/>
    <w:rsid w:val="00F22889"/>
    <w:rsid w:val="00F23DF6"/>
    <w:rsid w:val="00F45D27"/>
    <w:rsid w:val="00F527A4"/>
    <w:rsid w:val="00F674FC"/>
    <w:rsid w:val="00F72B14"/>
    <w:rsid w:val="00F75963"/>
    <w:rsid w:val="00F80EA3"/>
    <w:rsid w:val="00F84088"/>
    <w:rsid w:val="00F8444A"/>
    <w:rsid w:val="00F9700F"/>
    <w:rsid w:val="00FA0036"/>
    <w:rsid w:val="00FB5B3A"/>
    <w:rsid w:val="00FB6C82"/>
    <w:rsid w:val="00FB7CEC"/>
    <w:rsid w:val="00FC1ED3"/>
    <w:rsid w:val="00FC1FAC"/>
    <w:rsid w:val="00FC4596"/>
    <w:rsid w:val="00FC5A71"/>
    <w:rsid w:val="00FD1FAE"/>
    <w:rsid w:val="00FD78B8"/>
    <w:rsid w:val="00FE11FC"/>
    <w:rsid w:val="00FE579D"/>
    <w:rsid w:val="00FE7373"/>
    <w:rsid w:val="00FF1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B1CD6-332F-4FAA-8D32-03F786B2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20"/>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semiHidden/>
    <w:unhideWhenUsed/>
    <w:qFormat/>
    <w:rsid w:val="00BA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00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0020"/>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BA002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BA0020"/>
    <w:pPr>
      <w:ind w:left="720"/>
      <w:contextualSpacing/>
    </w:pPr>
  </w:style>
  <w:style w:type="paragraph" w:styleId="FootnoteText">
    <w:name w:val="footnote text"/>
    <w:basedOn w:val="Normal"/>
    <w:link w:val="FootnoteTextChar"/>
    <w:uiPriority w:val="99"/>
    <w:unhideWhenUsed/>
    <w:qFormat/>
    <w:rsid w:val="00BA0020"/>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BA0020"/>
    <w:rPr>
      <w:rFonts w:ascii="Arial" w:hAnsi="Arial" w:cs="Arial"/>
      <w:sz w:val="20"/>
      <w:szCs w:val="20"/>
      <w:lang w:val="en-GB"/>
    </w:rPr>
  </w:style>
  <w:style w:type="character" w:styleId="FootnoteReference">
    <w:name w:val="footnote reference"/>
    <w:basedOn w:val="DefaultParagraphFont"/>
    <w:uiPriority w:val="99"/>
    <w:semiHidden/>
    <w:unhideWhenUsed/>
    <w:rsid w:val="00BA0020"/>
    <w:rPr>
      <w:vertAlign w:val="superscript"/>
    </w:rPr>
  </w:style>
  <w:style w:type="numbering" w:customStyle="1" w:styleId="Style3">
    <w:name w:val="Style3"/>
    <w:rsid w:val="00BA0020"/>
    <w:pPr>
      <w:numPr>
        <w:numId w:val="2"/>
      </w:numPr>
    </w:pPr>
  </w:style>
  <w:style w:type="paragraph" w:styleId="NormalWeb">
    <w:name w:val="Normal (Web)"/>
    <w:basedOn w:val="Normal"/>
    <w:uiPriority w:val="99"/>
    <w:unhideWhenUsed/>
    <w:rsid w:val="00BA002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BA0020"/>
    <w:pPr>
      <w:tabs>
        <w:tab w:val="center" w:pos="4513"/>
        <w:tab w:val="right" w:pos="9026"/>
      </w:tabs>
    </w:pPr>
  </w:style>
  <w:style w:type="character" w:customStyle="1" w:styleId="HeaderChar">
    <w:name w:val="Header Char"/>
    <w:basedOn w:val="DefaultParagraphFont"/>
    <w:link w:val="Header"/>
    <w:uiPriority w:val="99"/>
    <w:rsid w:val="00BA0020"/>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BA0020"/>
    <w:rPr>
      <w:color w:val="0000FF"/>
      <w:u w:val="single"/>
    </w:rPr>
  </w:style>
  <w:style w:type="paragraph" w:styleId="BalloonText">
    <w:name w:val="Balloon Text"/>
    <w:basedOn w:val="Normal"/>
    <w:link w:val="BalloonTextChar"/>
    <w:uiPriority w:val="99"/>
    <w:semiHidden/>
    <w:unhideWhenUsed/>
    <w:rsid w:val="00BA0020"/>
    <w:rPr>
      <w:rFonts w:ascii="Tahoma" w:hAnsi="Tahoma" w:cs="Tahoma"/>
      <w:sz w:val="16"/>
      <w:szCs w:val="16"/>
    </w:rPr>
  </w:style>
  <w:style w:type="character" w:customStyle="1" w:styleId="BalloonTextChar">
    <w:name w:val="Balloon Text Char"/>
    <w:basedOn w:val="DefaultParagraphFont"/>
    <w:link w:val="BalloonText"/>
    <w:uiPriority w:val="99"/>
    <w:semiHidden/>
    <w:rsid w:val="00BA0020"/>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A0020"/>
    <w:pPr>
      <w:tabs>
        <w:tab w:val="center" w:pos="4513"/>
        <w:tab w:val="right" w:pos="9026"/>
      </w:tabs>
    </w:pPr>
  </w:style>
  <w:style w:type="character" w:customStyle="1" w:styleId="FooterChar">
    <w:name w:val="Footer Char"/>
    <w:basedOn w:val="DefaultParagraphFont"/>
    <w:link w:val="Footer"/>
    <w:uiPriority w:val="99"/>
    <w:rsid w:val="00BA0020"/>
    <w:rPr>
      <w:rFonts w:ascii="Verdana" w:eastAsia="Times New Roman" w:hAnsi="Verdana" w:cs="Times New Roman"/>
      <w:sz w:val="20"/>
      <w:szCs w:val="20"/>
      <w:lang w:val="en-GB" w:eastAsia="en-GB"/>
    </w:rPr>
  </w:style>
  <w:style w:type="character" w:customStyle="1" w:styleId="g1">
    <w:name w:val="g1"/>
    <w:basedOn w:val="DefaultParagraphFont"/>
    <w:rsid w:val="00EE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7%20%281%29%20SA%20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cgi-bin/LawCite?cit=2002%20%286%29%20SA%20431"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3111%27%5d&amp;xhitlist_md=target-id=0-0-0-1256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5b2012%5d%20ZASCA%2044" TargetMode="External"/><Relationship Id="rId2" Type="http://schemas.openxmlformats.org/officeDocument/2006/relationships/hyperlink" Target="http://www.saflii.org/cgi-bin/LawCite?cit=2000%20%281%29%20SA%20827" TargetMode="External"/><Relationship Id="rId1" Type="http://schemas.openxmlformats.org/officeDocument/2006/relationships/hyperlink" Target="http://www.saflii.org/za/cases/ZASCA/199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4824-28F2-4CA6-A1F2-B5DDA4A3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20188</Words>
  <Characters>115075</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3</cp:revision>
  <dcterms:created xsi:type="dcterms:W3CDTF">2023-05-11T14:11:00Z</dcterms:created>
  <dcterms:modified xsi:type="dcterms:W3CDTF">2023-05-11T14:11:00Z</dcterms:modified>
</cp:coreProperties>
</file>