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766D" w14:textId="77777777" w:rsidR="00FA2EAE" w:rsidRPr="00FA2EAE" w:rsidRDefault="00FA2EAE" w:rsidP="00FA2EAE">
      <w:pPr>
        <w:widowControl w:val="0"/>
        <w:spacing w:before="240" w:after="60" w:line="480" w:lineRule="auto"/>
        <w:outlineLvl w:val="0"/>
        <w:rPr>
          <w:rFonts w:cs="Arial"/>
          <w:bCs/>
          <w:noProof w:val="0"/>
          <w:spacing w:val="14"/>
          <w:w w:val="104"/>
          <w:kern w:val="2"/>
          <w:u w:val="single"/>
          <w:lang w:val="en-GB"/>
        </w:rPr>
      </w:pPr>
      <w:bookmarkStart w:id="0" w:name="_GoBack"/>
      <w:bookmarkEnd w:id="0"/>
      <w:r w:rsidRPr="00FA2EAE">
        <w:rPr>
          <w:rFonts w:cs="Arial"/>
          <w:bCs/>
          <w:noProof w:val="0"/>
          <w:spacing w:val="14"/>
          <w:w w:val="104"/>
          <w:kern w:val="2"/>
          <w:u w:val="single"/>
          <w:lang w:val="en-GB"/>
        </w:rPr>
        <w:t xml:space="preserve">IN THE HIGH COURT OF </w:t>
      </w:r>
      <w:smartTag w:uri="urn:schemas-microsoft-com:office:smarttags" w:element="place">
        <w:smartTag w:uri="urn:schemas-microsoft-com:office:smarttags" w:element="country-region">
          <w:r w:rsidRPr="00FA2EAE">
            <w:rPr>
              <w:rFonts w:cs="Arial"/>
              <w:bCs/>
              <w:noProof w:val="0"/>
              <w:spacing w:val="14"/>
              <w:w w:val="104"/>
              <w:kern w:val="2"/>
              <w:u w:val="single"/>
              <w:lang w:val="en-GB"/>
            </w:rPr>
            <w:t>SOUTH AFRICA</w:t>
          </w:r>
        </w:smartTag>
      </w:smartTag>
    </w:p>
    <w:p w14:paraId="1E57D684" w14:textId="3ACF1C7E" w:rsidR="00FA2EAE" w:rsidRPr="00FA2EAE" w:rsidRDefault="00FA2EAE" w:rsidP="00FA2EAE">
      <w:pPr>
        <w:widowControl w:val="0"/>
        <w:spacing w:before="240" w:after="60" w:line="480" w:lineRule="auto"/>
        <w:outlineLvl w:val="0"/>
        <w:rPr>
          <w:rFonts w:cs="Arial"/>
          <w:bCs/>
          <w:noProof w:val="0"/>
          <w:spacing w:val="14"/>
          <w:w w:val="104"/>
          <w:kern w:val="2"/>
          <w:u w:val="single"/>
          <w:lang w:val="en-GB"/>
        </w:rPr>
      </w:pPr>
      <w:r w:rsidRPr="00FA2EAE">
        <w:rPr>
          <w:rFonts w:cs="Arial"/>
          <w:bCs/>
          <w:noProof w:val="0"/>
          <w:spacing w:val="14"/>
          <w:w w:val="104"/>
          <w:kern w:val="2"/>
          <w:u w:val="single"/>
          <w:lang w:val="en-GB"/>
        </w:rPr>
        <w:t>GAUTENG DIVISION, JOHANNESBURG</w:t>
      </w:r>
    </w:p>
    <w:p w14:paraId="2ACD5228" w14:textId="77777777" w:rsidR="00DA39BC" w:rsidRDefault="00DA39BC" w:rsidP="00DA39BC">
      <w:pPr>
        <w:widowControl w:val="0"/>
        <w:tabs>
          <w:tab w:val="left" w:pos="851"/>
          <w:tab w:val="right" w:pos="8198"/>
        </w:tabs>
        <w:spacing w:line="480" w:lineRule="auto"/>
      </w:pPr>
    </w:p>
    <w:p w14:paraId="21D597F5" w14:textId="77777777" w:rsidR="00746BFA" w:rsidRPr="00231B4C" w:rsidRDefault="00746BFA" w:rsidP="00DA39BC">
      <w:pPr>
        <w:widowControl w:val="0"/>
        <w:tabs>
          <w:tab w:val="left" w:pos="851"/>
          <w:tab w:val="right" w:pos="8198"/>
        </w:tabs>
        <w:spacing w:line="480" w:lineRule="auto"/>
        <w:jc w:val="right"/>
        <w:rPr>
          <w:noProof w:val="0"/>
          <w:w w:val="105"/>
        </w:rPr>
      </w:pPr>
      <w:r w:rsidRPr="00231B4C">
        <w:rPr>
          <w:noProof w:val="0"/>
          <w:w w:val="105"/>
          <w:u w:val="single"/>
        </w:rPr>
        <w:t>CASE NO</w:t>
      </w:r>
      <w:r w:rsidR="00830E1D">
        <w:rPr>
          <w:noProof w:val="0"/>
          <w:w w:val="105"/>
        </w:rPr>
        <w:t xml:space="preserve">:  </w:t>
      </w:r>
      <w:r w:rsidR="00ED23A1">
        <w:rPr>
          <w:noProof w:val="0"/>
          <w:w w:val="105"/>
        </w:rPr>
        <w:t>26339/2021</w:t>
      </w:r>
    </w:p>
    <w:p w14:paraId="1A335A2A" w14:textId="77777777" w:rsidR="00746BFA" w:rsidRPr="00231B4C" w:rsidRDefault="00746BFA" w:rsidP="00BF2CC5">
      <w:pPr>
        <w:tabs>
          <w:tab w:val="left" w:pos="851"/>
          <w:tab w:val="center" w:pos="4111"/>
          <w:tab w:val="right" w:pos="8222"/>
        </w:tabs>
        <w:spacing w:line="480" w:lineRule="auto"/>
        <w:jc w:val="right"/>
        <w:rPr>
          <w:noProof w:val="0"/>
          <w:spacing w:val="3"/>
          <w:w w:val="104"/>
          <w:kern w:val="24"/>
        </w:rPr>
      </w:pPr>
      <w:r w:rsidRPr="00231B4C">
        <w:rPr>
          <w:noProof w:val="0"/>
          <w:spacing w:val="3"/>
          <w:w w:val="104"/>
          <w:kern w:val="24"/>
          <w:u w:val="single"/>
        </w:rPr>
        <w:t>DATE</w:t>
      </w:r>
      <w:r w:rsidRPr="00231B4C">
        <w:rPr>
          <w:noProof w:val="0"/>
          <w:spacing w:val="3"/>
          <w:w w:val="104"/>
          <w:kern w:val="24"/>
        </w:rPr>
        <w:t xml:space="preserve">:  </w:t>
      </w:r>
      <w:r w:rsidR="00ED23A1">
        <w:rPr>
          <w:noProof w:val="0"/>
          <w:spacing w:val="3"/>
          <w:w w:val="104"/>
          <w:kern w:val="24"/>
        </w:rPr>
        <w:t>13-06-2023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30E1D" w:rsidRPr="008415A1" w14:paraId="1E42AE2A" w14:textId="77777777" w:rsidTr="002B0567">
        <w:tc>
          <w:tcPr>
            <w:tcW w:w="4428" w:type="dxa"/>
          </w:tcPr>
          <w:p w14:paraId="3F16ADA9" w14:textId="77777777" w:rsidR="00830E1D" w:rsidRPr="008415A1" w:rsidRDefault="00830E1D" w:rsidP="002B0567">
            <w:pPr>
              <w:spacing w:line="360" w:lineRule="auto"/>
              <w:rPr>
                <w:rFonts w:ascii="Times New Roman" w:eastAsia="Calibri" w:hAnsi="Times New Roman"/>
                <w:b/>
                <w:sz w:val="18"/>
                <w:szCs w:val="18"/>
              </w:rPr>
            </w:pPr>
            <w:bookmarkStart w:id="1" w:name="OLE_LINK1"/>
            <w:bookmarkStart w:id="2" w:name="OLE_LINK2"/>
            <w:bookmarkStart w:id="3" w:name="OLE_LINK3"/>
            <w:bookmarkStart w:id="4" w:name="OLE_LINK4"/>
            <w:r w:rsidRPr="008415A1">
              <w:rPr>
                <w:rFonts w:ascii="Times New Roman" w:eastAsia="Calibri" w:hAnsi="Times New Roman"/>
                <w:b/>
                <w:sz w:val="18"/>
                <w:szCs w:val="18"/>
              </w:rPr>
              <w:t>DELETE WHICHEVER IS NOT APPLICABLE</w:t>
            </w:r>
          </w:p>
          <w:p w14:paraId="64111345" w14:textId="76F16F65" w:rsidR="00830E1D" w:rsidRPr="008415A1"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rPr>
              <w:t>(1) REPORTABLE:   NO.</w:t>
            </w:r>
          </w:p>
          <w:p w14:paraId="7E1D26F6" w14:textId="0DF49AD3" w:rsidR="00830E1D" w:rsidRPr="008415A1"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rPr>
              <w:t>(2) OF INTEREST TO OTHER JUDGES:  NO.</w:t>
            </w:r>
          </w:p>
          <w:p w14:paraId="3F6CB6F5" w14:textId="7BE45270" w:rsidR="00830E1D" w:rsidRPr="008415A1"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rPr>
              <w:t>(3) REVISED.</w:t>
            </w:r>
            <w:r w:rsidR="005D68FF">
              <w:rPr>
                <w:rFonts w:ascii="Times New Roman" w:eastAsia="Calibri" w:hAnsi="Times New Roman"/>
                <w:b/>
                <w:sz w:val="18"/>
                <w:szCs w:val="18"/>
              </w:rPr>
              <w:t xml:space="preserve"> </w:t>
            </w:r>
          </w:p>
          <w:p w14:paraId="48B3BE21" w14:textId="77777777" w:rsidR="00830E1D" w:rsidRDefault="00830E1D" w:rsidP="002B0567">
            <w:pPr>
              <w:spacing w:line="360" w:lineRule="auto"/>
              <w:rPr>
                <w:rFonts w:ascii="Times New Roman" w:eastAsia="Calibri" w:hAnsi="Times New Roman"/>
                <w:b/>
                <w:sz w:val="18"/>
                <w:szCs w:val="18"/>
              </w:rPr>
            </w:pPr>
            <w:r w:rsidRPr="008415A1">
              <w:rPr>
                <w:rFonts w:ascii="Times New Roman" w:eastAsia="Calibri" w:hAnsi="Times New Roman"/>
                <w:b/>
                <w:sz w:val="18"/>
                <w:szCs w:val="18"/>
                <w:u w:val="single"/>
              </w:rPr>
              <w:t>DATE</w:t>
            </w:r>
            <w:r w:rsidRPr="008415A1">
              <w:rPr>
                <w:rFonts w:ascii="Times New Roman" w:eastAsia="Calibri" w:hAnsi="Times New Roman"/>
                <w:b/>
                <w:sz w:val="18"/>
                <w:szCs w:val="18"/>
              </w:rPr>
              <w:t xml:space="preserve">                         </w:t>
            </w:r>
          </w:p>
          <w:p w14:paraId="3291CBC2" w14:textId="77777777" w:rsidR="00830E1D" w:rsidRPr="008415A1" w:rsidRDefault="00830E1D" w:rsidP="002B0567">
            <w:pPr>
              <w:spacing w:line="360" w:lineRule="auto"/>
              <w:rPr>
                <w:rFonts w:ascii="Times New Roman" w:eastAsia="Calibri" w:hAnsi="Times New Roman"/>
                <w:b/>
                <w:sz w:val="18"/>
                <w:szCs w:val="18"/>
                <w:u w:val="single"/>
              </w:rPr>
            </w:pPr>
            <w:r w:rsidRPr="008415A1">
              <w:rPr>
                <w:rFonts w:ascii="Times New Roman" w:eastAsia="Calibri" w:hAnsi="Times New Roman"/>
                <w:b/>
                <w:sz w:val="18"/>
                <w:szCs w:val="18"/>
                <w:u w:val="single"/>
              </w:rPr>
              <w:t>SIGNATURE</w:t>
            </w:r>
          </w:p>
        </w:tc>
      </w:tr>
      <w:bookmarkEnd w:id="1"/>
      <w:bookmarkEnd w:id="2"/>
      <w:bookmarkEnd w:id="3"/>
      <w:bookmarkEnd w:id="4"/>
    </w:tbl>
    <w:p w14:paraId="7F204F2E" w14:textId="77777777" w:rsidR="00830E1D" w:rsidRDefault="00830E1D" w:rsidP="00830E1D">
      <w:pPr>
        <w:spacing w:line="480" w:lineRule="auto"/>
      </w:pPr>
    </w:p>
    <w:p w14:paraId="158A9452" w14:textId="77777777" w:rsidR="00D051CD" w:rsidRPr="00231B4C" w:rsidRDefault="00D051CD" w:rsidP="00830E1D">
      <w:pPr>
        <w:widowControl w:val="0"/>
        <w:spacing w:line="480" w:lineRule="auto"/>
        <w:rPr>
          <w:noProof w:val="0"/>
          <w:spacing w:val="3"/>
          <w:w w:val="104"/>
          <w:kern w:val="2"/>
        </w:rPr>
      </w:pPr>
    </w:p>
    <w:p w14:paraId="0068C3F7" w14:textId="77777777" w:rsidR="00D92EA3" w:rsidRPr="00231B4C" w:rsidRDefault="00D92EA3" w:rsidP="002C3427">
      <w:pPr>
        <w:widowControl w:val="0"/>
        <w:spacing w:line="480" w:lineRule="auto"/>
        <w:rPr>
          <w:noProof w:val="0"/>
          <w:spacing w:val="3"/>
          <w:w w:val="104"/>
          <w:kern w:val="2"/>
        </w:rPr>
      </w:pPr>
    </w:p>
    <w:p w14:paraId="4E329AB8" w14:textId="77777777" w:rsidR="00D92EA3" w:rsidRPr="00231B4C" w:rsidRDefault="00D92EA3" w:rsidP="002C3427">
      <w:pPr>
        <w:widowControl w:val="0"/>
        <w:spacing w:line="480" w:lineRule="auto"/>
        <w:rPr>
          <w:noProof w:val="0"/>
          <w:spacing w:val="3"/>
          <w:w w:val="104"/>
          <w:kern w:val="2"/>
        </w:rPr>
      </w:pPr>
    </w:p>
    <w:p w14:paraId="06666355" w14:textId="77777777" w:rsidR="001F4D6A" w:rsidRPr="00BF2CC5" w:rsidRDefault="001F4D6A" w:rsidP="002C3427">
      <w:pPr>
        <w:widowControl w:val="0"/>
        <w:spacing w:line="480" w:lineRule="auto"/>
        <w:rPr>
          <w:noProof w:val="0"/>
          <w:spacing w:val="24"/>
          <w:w w:val="104"/>
          <w:kern w:val="2"/>
        </w:rPr>
      </w:pPr>
      <w:r w:rsidRPr="00BF2CC5">
        <w:rPr>
          <w:noProof w:val="0"/>
          <w:spacing w:val="24"/>
          <w:w w:val="104"/>
          <w:kern w:val="2"/>
        </w:rPr>
        <w:t xml:space="preserve">In </w:t>
      </w:r>
      <w:r w:rsidR="00231B4C" w:rsidRPr="00BF2CC5">
        <w:rPr>
          <w:noProof w:val="0"/>
          <w:spacing w:val="24"/>
          <w:w w:val="104"/>
          <w:kern w:val="2"/>
        </w:rPr>
        <w:t>the matter between</w:t>
      </w:r>
    </w:p>
    <w:p w14:paraId="20FD779E" w14:textId="77777777" w:rsidR="00D051CD" w:rsidRPr="00BF2CC5" w:rsidRDefault="00D051CD" w:rsidP="002C3427">
      <w:pPr>
        <w:widowControl w:val="0"/>
        <w:tabs>
          <w:tab w:val="right" w:pos="8198"/>
        </w:tabs>
        <w:spacing w:line="480" w:lineRule="auto"/>
        <w:rPr>
          <w:noProof w:val="0"/>
          <w:spacing w:val="24"/>
          <w:w w:val="104"/>
          <w:kern w:val="2"/>
        </w:rPr>
      </w:pPr>
    </w:p>
    <w:p w14:paraId="4F3CFD9F" w14:textId="06DA8C1F" w:rsidR="000F156B" w:rsidRDefault="00ED23A1" w:rsidP="0035171F">
      <w:pPr>
        <w:widowControl w:val="0"/>
        <w:tabs>
          <w:tab w:val="right" w:pos="8198"/>
        </w:tabs>
        <w:spacing w:line="480" w:lineRule="auto"/>
        <w:rPr>
          <w:noProof w:val="0"/>
          <w:spacing w:val="24"/>
          <w:w w:val="104"/>
          <w:kern w:val="2"/>
        </w:rPr>
      </w:pPr>
      <w:r>
        <w:rPr>
          <w:noProof w:val="0"/>
          <w:spacing w:val="24"/>
          <w:w w:val="104"/>
          <w:kern w:val="2"/>
        </w:rPr>
        <w:t>LEON AMOS SCHREIBER</w:t>
      </w:r>
      <w:r>
        <w:rPr>
          <w:noProof w:val="0"/>
          <w:spacing w:val="24"/>
          <w:w w:val="104"/>
          <w:kern w:val="2"/>
        </w:rPr>
        <w:tab/>
      </w:r>
      <w:r w:rsidR="000F156B">
        <w:rPr>
          <w:noProof w:val="0"/>
          <w:spacing w:val="24"/>
          <w:w w:val="104"/>
          <w:kern w:val="2"/>
        </w:rPr>
        <w:t xml:space="preserve">First </w:t>
      </w:r>
      <w:r>
        <w:rPr>
          <w:noProof w:val="0"/>
          <w:spacing w:val="24"/>
          <w:w w:val="104"/>
          <w:kern w:val="2"/>
        </w:rPr>
        <w:t>Applicant</w:t>
      </w:r>
    </w:p>
    <w:p w14:paraId="5DA2372D" w14:textId="450E0132" w:rsidR="000F156B" w:rsidRPr="00BF2CC5" w:rsidRDefault="000F156B" w:rsidP="0035171F">
      <w:pPr>
        <w:widowControl w:val="0"/>
        <w:tabs>
          <w:tab w:val="right" w:pos="8198"/>
        </w:tabs>
        <w:spacing w:line="480" w:lineRule="auto"/>
        <w:rPr>
          <w:noProof w:val="0"/>
          <w:spacing w:val="24"/>
          <w:w w:val="104"/>
          <w:kern w:val="2"/>
        </w:rPr>
      </w:pPr>
      <w:r>
        <w:rPr>
          <w:noProof w:val="0"/>
          <w:spacing w:val="24"/>
          <w:w w:val="104"/>
          <w:kern w:val="2"/>
        </w:rPr>
        <w:t>DEMOCRATIC ALLIANCE                          Second Applicant</w:t>
      </w:r>
    </w:p>
    <w:p w14:paraId="2FADA499" w14:textId="77777777" w:rsidR="001F4D6A" w:rsidRPr="00BF2CC5" w:rsidRDefault="00B14B1E" w:rsidP="002C3427">
      <w:pPr>
        <w:widowControl w:val="0"/>
        <w:spacing w:line="480" w:lineRule="auto"/>
        <w:rPr>
          <w:noProof w:val="0"/>
          <w:spacing w:val="24"/>
          <w:w w:val="104"/>
          <w:kern w:val="2"/>
        </w:rPr>
      </w:pPr>
      <w:r w:rsidRPr="00BF2CC5">
        <w:rPr>
          <w:noProof w:val="0"/>
          <w:spacing w:val="24"/>
          <w:w w:val="104"/>
          <w:kern w:val="2"/>
        </w:rPr>
        <w:t>and</w:t>
      </w:r>
    </w:p>
    <w:p w14:paraId="33905461" w14:textId="77777777" w:rsidR="00CF76FD" w:rsidRPr="00BF2CC5" w:rsidRDefault="00ED23A1" w:rsidP="00C64701">
      <w:pPr>
        <w:widowControl w:val="0"/>
        <w:pBdr>
          <w:bottom w:val="single" w:sz="12" w:space="1" w:color="auto"/>
        </w:pBdr>
        <w:tabs>
          <w:tab w:val="right" w:pos="8198"/>
        </w:tabs>
        <w:spacing w:line="480" w:lineRule="auto"/>
        <w:rPr>
          <w:noProof w:val="0"/>
          <w:spacing w:val="24"/>
          <w:w w:val="104"/>
          <w:kern w:val="2"/>
          <w:u w:val="single"/>
        </w:rPr>
      </w:pPr>
      <w:r>
        <w:rPr>
          <w:noProof w:val="0"/>
          <w:spacing w:val="24"/>
          <w:w w:val="104"/>
          <w:kern w:val="2"/>
        </w:rPr>
        <w:t>THE AFRICAN NATIONAL CONGRESS</w:t>
      </w:r>
      <w:r w:rsidR="00DF315D" w:rsidRPr="00BF2CC5">
        <w:rPr>
          <w:noProof w:val="0"/>
          <w:spacing w:val="24"/>
          <w:w w:val="104"/>
          <w:kern w:val="2"/>
        </w:rPr>
        <w:tab/>
      </w:r>
      <w:r>
        <w:rPr>
          <w:noProof w:val="0"/>
          <w:spacing w:val="24"/>
          <w:w w:val="104"/>
          <w:kern w:val="2"/>
        </w:rPr>
        <w:t>Respondent</w:t>
      </w:r>
    </w:p>
    <w:p w14:paraId="4301DC10" w14:textId="77777777" w:rsidR="00D93F67" w:rsidRPr="00BF2CC5" w:rsidRDefault="00D93F67" w:rsidP="00ED23A1">
      <w:pPr>
        <w:widowControl w:val="0"/>
        <w:rPr>
          <w:noProof w:val="0"/>
          <w:spacing w:val="24"/>
          <w:w w:val="104"/>
          <w:kern w:val="2"/>
          <w:u w:val="single"/>
        </w:rPr>
      </w:pPr>
    </w:p>
    <w:p w14:paraId="39642EF3" w14:textId="77777777" w:rsidR="001F4D6A" w:rsidRDefault="001F5046" w:rsidP="00ED23A1">
      <w:pPr>
        <w:widowControl w:val="0"/>
        <w:pBdr>
          <w:bottom w:val="single" w:sz="12" w:space="1" w:color="auto"/>
        </w:pBdr>
        <w:jc w:val="center"/>
        <w:rPr>
          <w:b/>
          <w:noProof w:val="0"/>
          <w:spacing w:val="24"/>
          <w:w w:val="104"/>
          <w:kern w:val="2"/>
        </w:rPr>
      </w:pPr>
      <w:r w:rsidRPr="00BF2CC5">
        <w:rPr>
          <w:b/>
          <w:noProof w:val="0"/>
          <w:spacing w:val="24"/>
          <w:w w:val="104"/>
          <w:kern w:val="2"/>
        </w:rPr>
        <w:t>JUDGMENT</w:t>
      </w:r>
    </w:p>
    <w:p w14:paraId="5369F1A6" w14:textId="77777777" w:rsidR="009C1CEB" w:rsidRDefault="009C1CEB" w:rsidP="00ED23A1">
      <w:pPr>
        <w:widowControl w:val="0"/>
        <w:pBdr>
          <w:bottom w:val="single" w:sz="12" w:space="1" w:color="auto"/>
        </w:pBdr>
        <w:jc w:val="center"/>
        <w:rPr>
          <w:b/>
          <w:noProof w:val="0"/>
          <w:spacing w:val="24"/>
          <w:w w:val="104"/>
          <w:kern w:val="2"/>
        </w:rPr>
      </w:pPr>
    </w:p>
    <w:p w14:paraId="22685130" w14:textId="77777777" w:rsidR="00ED23A1" w:rsidRDefault="00ED23A1" w:rsidP="00F00843">
      <w:pPr>
        <w:widowControl w:val="0"/>
        <w:tabs>
          <w:tab w:val="left" w:pos="1134"/>
        </w:tabs>
        <w:spacing w:line="480" w:lineRule="auto"/>
        <w:jc w:val="both"/>
        <w:rPr>
          <w:b/>
          <w:noProof w:val="0"/>
          <w:spacing w:val="26"/>
          <w:w w:val="104"/>
          <w:kern w:val="2"/>
          <w:u w:val="single"/>
          <w:lang w:val="en-GB"/>
        </w:rPr>
      </w:pPr>
    </w:p>
    <w:p w14:paraId="16FF56C9" w14:textId="77777777" w:rsidR="00746BFA" w:rsidRDefault="00ED23A1" w:rsidP="00F00843">
      <w:pPr>
        <w:widowControl w:val="0"/>
        <w:tabs>
          <w:tab w:val="left" w:pos="1134"/>
        </w:tabs>
        <w:spacing w:line="480" w:lineRule="auto"/>
        <w:jc w:val="both"/>
        <w:rPr>
          <w:noProof w:val="0"/>
          <w:spacing w:val="26"/>
          <w:w w:val="104"/>
          <w:kern w:val="2"/>
          <w:lang w:val="en-GB"/>
        </w:rPr>
      </w:pPr>
      <w:r w:rsidRPr="009C1CEB">
        <w:rPr>
          <w:b/>
          <w:noProof w:val="0"/>
          <w:spacing w:val="26"/>
          <w:w w:val="104"/>
          <w:kern w:val="2"/>
          <w:u w:val="single"/>
          <w:lang w:val="en-GB"/>
        </w:rPr>
        <w:t xml:space="preserve">WEPENER, </w:t>
      </w:r>
      <w:r w:rsidR="00231B4C" w:rsidRPr="009C1CEB">
        <w:rPr>
          <w:b/>
          <w:noProof w:val="0"/>
          <w:spacing w:val="26"/>
          <w:w w:val="104"/>
          <w:kern w:val="2"/>
          <w:u w:val="single"/>
          <w:lang w:val="en-GB"/>
        </w:rPr>
        <w:t>J</w:t>
      </w:r>
      <w:r w:rsidR="00D92EA3" w:rsidRPr="00FA2EAE">
        <w:rPr>
          <w:noProof w:val="0"/>
          <w:spacing w:val="26"/>
          <w:w w:val="104"/>
          <w:kern w:val="2"/>
          <w:lang w:val="en-GB"/>
        </w:rPr>
        <w:t>:</w:t>
      </w:r>
      <w:r w:rsidR="00FA2EAE" w:rsidRPr="00FA2EAE">
        <w:rPr>
          <w:noProof w:val="0"/>
          <w:spacing w:val="26"/>
          <w:w w:val="104"/>
          <w:kern w:val="2"/>
          <w:lang w:val="en-GB"/>
        </w:rPr>
        <w:t>  </w:t>
      </w:r>
      <w:r w:rsidR="00C86BE8">
        <w:rPr>
          <w:noProof w:val="0"/>
          <w:spacing w:val="26"/>
          <w:w w:val="104"/>
          <w:kern w:val="2"/>
          <w:lang w:val="en-GB"/>
        </w:rPr>
        <w:t xml:space="preserve">I have looked at the heads of argument and listened to the argument before me in this application for leave to appeal and I must confess that there are a number of issues that were raised that were not raised during argument initially.  That gives the difficulty that the Court is bound by the issues referred to it by the parties at the outset </w:t>
      </w:r>
      <w:r w:rsidR="00C86BE8">
        <w:rPr>
          <w:noProof w:val="0"/>
          <w:spacing w:val="26"/>
          <w:w w:val="104"/>
          <w:kern w:val="2"/>
          <w:lang w:val="en-GB"/>
        </w:rPr>
        <w:lastRenderedPageBreak/>
        <w:t>of the hearing and reduced during argument whilst Mr Mukhari SC argued and those were the only issues that remained for me to adjudicate upon.  Issues raised this morning either in heads or in oral argument outside of what was referred to me by the parties during the hearing, cannot influence the application for leave to appeal as those points fell outside the ambit of the issues for me to determine.</w:t>
      </w:r>
    </w:p>
    <w:p w14:paraId="5CB12746" w14:textId="77777777" w:rsidR="00C86BE8" w:rsidRDefault="00C86BE8" w:rsidP="00F00843">
      <w:pPr>
        <w:widowControl w:val="0"/>
        <w:tabs>
          <w:tab w:val="left" w:pos="1134"/>
        </w:tabs>
        <w:spacing w:line="480" w:lineRule="auto"/>
        <w:jc w:val="both"/>
        <w:rPr>
          <w:noProof w:val="0"/>
          <w:spacing w:val="26"/>
          <w:w w:val="104"/>
          <w:kern w:val="2"/>
          <w:lang w:val="en-GB"/>
        </w:rPr>
      </w:pPr>
      <w:r>
        <w:rPr>
          <w:noProof w:val="0"/>
          <w:spacing w:val="26"/>
          <w:w w:val="104"/>
          <w:kern w:val="2"/>
          <w:lang w:val="en-GB"/>
        </w:rPr>
        <w:tab/>
        <w:t>That is all clear from the record of proceedings that was before me.</w:t>
      </w:r>
    </w:p>
    <w:p w14:paraId="133C827F" w14:textId="77777777" w:rsidR="00C86BE8" w:rsidRDefault="00C86BE8" w:rsidP="00F00843">
      <w:pPr>
        <w:widowControl w:val="0"/>
        <w:tabs>
          <w:tab w:val="left" w:pos="1134"/>
        </w:tabs>
        <w:spacing w:line="480" w:lineRule="auto"/>
        <w:jc w:val="both"/>
        <w:rPr>
          <w:noProof w:val="0"/>
          <w:spacing w:val="26"/>
          <w:w w:val="104"/>
          <w:kern w:val="2"/>
          <w:lang w:val="en-GB"/>
        </w:rPr>
      </w:pPr>
      <w:r>
        <w:rPr>
          <w:noProof w:val="0"/>
          <w:spacing w:val="26"/>
          <w:w w:val="104"/>
          <w:kern w:val="2"/>
          <w:lang w:val="en-GB"/>
        </w:rPr>
        <w:tab/>
        <w:t xml:space="preserve">I have listened to the arguments and I am afraid that on the issues of relevance to this matter none have brought me to the view that there is any reasonable prospect of success on appeal.  There is clearly no compelling reason to send this matter to another </w:t>
      </w:r>
      <w:r w:rsidR="00BA370B">
        <w:rPr>
          <w:noProof w:val="0"/>
          <w:spacing w:val="26"/>
          <w:w w:val="104"/>
          <w:kern w:val="2"/>
          <w:lang w:val="en-GB"/>
        </w:rPr>
        <w:t>c</w:t>
      </w:r>
      <w:r>
        <w:rPr>
          <w:noProof w:val="0"/>
          <w:spacing w:val="26"/>
          <w:w w:val="104"/>
          <w:kern w:val="2"/>
          <w:lang w:val="en-GB"/>
        </w:rPr>
        <w:t xml:space="preserve">ourt.   </w:t>
      </w:r>
    </w:p>
    <w:p w14:paraId="1367025A" w14:textId="77777777" w:rsidR="00C86BE8" w:rsidRDefault="00C86BE8" w:rsidP="00F00843">
      <w:pPr>
        <w:widowControl w:val="0"/>
        <w:tabs>
          <w:tab w:val="left" w:pos="1134"/>
        </w:tabs>
        <w:spacing w:line="480" w:lineRule="auto"/>
        <w:jc w:val="both"/>
        <w:rPr>
          <w:noProof w:val="0"/>
          <w:spacing w:val="26"/>
          <w:w w:val="104"/>
          <w:kern w:val="2"/>
          <w:lang w:val="en-GB"/>
        </w:rPr>
      </w:pPr>
      <w:r>
        <w:rPr>
          <w:noProof w:val="0"/>
          <w:spacing w:val="26"/>
          <w:w w:val="104"/>
          <w:kern w:val="2"/>
          <w:lang w:val="en-GB"/>
        </w:rPr>
        <w:tab/>
        <w:t>In the circumstances I issue the following order:</w:t>
      </w:r>
    </w:p>
    <w:p w14:paraId="71D203B8" w14:textId="77777777" w:rsidR="00C86BE8" w:rsidRDefault="00C86BE8" w:rsidP="00C86BE8">
      <w:pPr>
        <w:widowControl w:val="0"/>
        <w:tabs>
          <w:tab w:val="left" w:pos="1134"/>
        </w:tabs>
        <w:spacing w:line="480" w:lineRule="auto"/>
        <w:jc w:val="center"/>
        <w:rPr>
          <w:noProof w:val="0"/>
          <w:spacing w:val="26"/>
          <w:w w:val="104"/>
          <w:kern w:val="2"/>
          <w:u w:val="single"/>
          <w:lang w:val="en-GB"/>
        </w:rPr>
      </w:pPr>
      <w:r w:rsidRPr="00C86BE8">
        <w:rPr>
          <w:noProof w:val="0"/>
          <w:spacing w:val="26"/>
          <w:w w:val="104"/>
          <w:kern w:val="2"/>
          <w:u w:val="single"/>
          <w:lang w:val="en-GB"/>
        </w:rPr>
        <w:t>ORDER</w:t>
      </w:r>
    </w:p>
    <w:p w14:paraId="20E59F8F" w14:textId="1FDC6065" w:rsidR="00C86BE8" w:rsidRDefault="00C86BE8" w:rsidP="00C86BE8">
      <w:pPr>
        <w:widowControl w:val="0"/>
        <w:tabs>
          <w:tab w:val="left" w:pos="1134"/>
        </w:tabs>
        <w:spacing w:line="480" w:lineRule="auto"/>
        <w:jc w:val="both"/>
        <w:rPr>
          <w:noProof w:val="0"/>
          <w:spacing w:val="26"/>
          <w:w w:val="104"/>
          <w:kern w:val="2"/>
          <w:lang w:val="en-GB"/>
        </w:rPr>
      </w:pPr>
      <w:r>
        <w:rPr>
          <w:noProof w:val="0"/>
          <w:spacing w:val="26"/>
          <w:w w:val="104"/>
          <w:kern w:val="2"/>
          <w:lang w:val="en-GB"/>
        </w:rPr>
        <w:tab/>
        <w:t xml:space="preserve">I find that there is no reasonable prospect of success in an appeal nor is there any compelling reason to refer the matter to an appeal court.  </w:t>
      </w:r>
    </w:p>
    <w:p w14:paraId="2426F237" w14:textId="77777777" w:rsidR="00C86BE8" w:rsidRPr="00C86BE8" w:rsidRDefault="00C86BE8" w:rsidP="00C86BE8">
      <w:pPr>
        <w:widowControl w:val="0"/>
        <w:tabs>
          <w:tab w:val="left" w:pos="1134"/>
        </w:tabs>
        <w:spacing w:line="480" w:lineRule="auto"/>
        <w:jc w:val="both"/>
        <w:rPr>
          <w:noProof w:val="0"/>
          <w:spacing w:val="26"/>
          <w:w w:val="104"/>
          <w:kern w:val="2"/>
          <w:lang w:val="en-GB"/>
        </w:rPr>
      </w:pPr>
      <w:r>
        <w:rPr>
          <w:noProof w:val="0"/>
          <w:spacing w:val="26"/>
          <w:w w:val="104"/>
          <w:kern w:val="2"/>
          <w:lang w:val="en-GB"/>
        </w:rPr>
        <w:tab/>
        <w:t>The application for leave to appeal is consequently dismissed with costs.</w:t>
      </w:r>
    </w:p>
    <w:p w14:paraId="0526E37A" w14:textId="77777777" w:rsidR="00E32CDF" w:rsidRPr="00E32CDF" w:rsidRDefault="00E32CDF" w:rsidP="00E32CDF">
      <w:pPr>
        <w:widowControl w:val="0"/>
        <w:tabs>
          <w:tab w:val="left" w:pos="1134"/>
        </w:tabs>
        <w:spacing w:line="480" w:lineRule="auto"/>
        <w:jc w:val="center"/>
        <w:rPr>
          <w:rFonts w:cs="Arial"/>
          <w:noProof w:val="0"/>
          <w:spacing w:val="26"/>
          <w:w w:val="104"/>
          <w:lang w:val="en-GB"/>
        </w:rPr>
      </w:pPr>
      <w:r w:rsidRPr="00E32CDF">
        <w:rPr>
          <w:rFonts w:cs="Arial"/>
          <w:noProof w:val="0"/>
          <w:spacing w:val="26"/>
          <w:w w:val="104"/>
          <w:lang w:val="en-GB"/>
        </w:rPr>
        <w:t>- -</w:t>
      </w:r>
    </w:p>
    <w:p w14:paraId="3FF17B57" w14:textId="77777777" w:rsidR="0013144D" w:rsidRPr="00BD5A4E" w:rsidRDefault="0013144D" w:rsidP="0013144D">
      <w:pPr>
        <w:widowControl w:val="0"/>
        <w:tabs>
          <w:tab w:val="left" w:pos="2835"/>
        </w:tabs>
        <w:spacing w:line="480" w:lineRule="auto"/>
        <w:jc w:val="both"/>
        <w:rPr>
          <w:b/>
          <w:bCs/>
          <w:noProof w:val="0"/>
          <w:spacing w:val="28"/>
          <w:w w:val="104"/>
          <w:kern w:val="2"/>
          <w:lang w:val="en-GB"/>
        </w:rPr>
      </w:pPr>
      <w:r w:rsidRPr="00BD5A4E">
        <w:rPr>
          <w:b/>
          <w:bCs/>
          <w:noProof w:val="0"/>
          <w:spacing w:val="28"/>
          <w:w w:val="104"/>
          <w:kern w:val="2"/>
          <w:lang w:val="en-GB"/>
        </w:rPr>
        <w:t>…………………………</w:t>
      </w:r>
    </w:p>
    <w:p w14:paraId="2E157F0A" w14:textId="77777777" w:rsidR="0013144D" w:rsidRPr="00BD5A4E" w:rsidRDefault="00C86BE8" w:rsidP="0013144D">
      <w:pPr>
        <w:widowControl w:val="0"/>
        <w:tabs>
          <w:tab w:val="left" w:pos="2835"/>
        </w:tabs>
        <w:spacing w:line="480" w:lineRule="auto"/>
        <w:jc w:val="both"/>
        <w:rPr>
          <w:b/>
          <w:bCs/>
          <w:noProof w:val="0"/>
          <w:spacing w:val="28"/>
          <w:w w:val="104"/>
          <w:kern w:val="2"/>
          <w:lang w:val="en-GB"/>
        </w:rPr>
      </w:pPr>
      <w:r>
        <w:rPr>
          <w:b/>
          <w:bCs/>
          <w:noProof w:val="0"/>
          <w:spacing w:val="28"/>
          <w:w w:val="104"/>
          <w:kern w:val="2"/>
          <w:lang w:val="en-GB"/>
        </w:rPr>
        <w:t xml:space="preserve">WEPENER, </w:t>
      </w:r>
      <w:r w:rsidR="0013144D" w:rsidRPr="00BD5A4E">
        <w:rPr>
          <w:b/>
          <w:bCs/>
          <w:noProof w:val="0"/>
          <w:spacing w:val="28"/>
          <w:w w:val="104"/>
          <w:kern w:val="2"/>
          <w:lang w:val="en-GB"/>
        </w:rPr>
        <w:t>J</w:t>
      </w:r>
    </w:p>
    <w:p w14:paraId="09B77296" w14:textId="77777777" w:rsidR="0013144D" w:rsidRPr="00BD5A4E" w:rsidRDefault="0013144D" w:rsidP="0013144D">
      <w:pPr>
        <w:widowControl w:val="0"/>
        <w:tabs>
          <w:tab w:val="left" w:pos="2835"/>
        </w:tabs>
        <w:spacing w:line="480" w:lineRule="auto"/>
        <w:jc w:val="both"/>
        <w:rPr>
          <w:b/>
          <w:bCs/>
          <w:noProof w:val="0"/>
          <w:spacing w:val="28"/>
          <w:w w:val="104"/>
          <w:kern w:val="2"/>
          <w:lang w:val="en-GB"/>
        </w:rPr>
      </w:pPr>
      <w:r w:rsidRPr="00BD5A4E">
        <w:rPr>
          <w:b/>
          <w:bCs/>
          <w:noProof w:val="0"/>
          <w:spacing w:val="28"/>
          <w:w w:val="104"/>
          <w:kern w:val="2"/>
          <w:lang w:val="en-GB"/>
        </w:rPr>
        <w:t xml:space="preserve">JUDGE OF THE HIGH COURT </w:t>
      </w:r>
    </w:p>
    <w:p w14:paraId="5DB390B3" w14:textId="77777777" w:rsidR="00FA2EAE" w:rsidRPr="00BD5A4E" w:rsidRDefault="0013144D" w:rsidP="0013144D">
      <w:pPr>
        <w:widowControl w:val="0"/>
        <w:tabs>
          <w:tab w:val="left" w:pos="2835"/>
        </w:tabs>
        <w:spacing w:line="480" w:lineRule="auto"/>
        <w:jc w:val="both"/>
        <w:rPr>
          <w:b/>
          <w:bCs/>
          <w:noProof w:val="0"/>
          <w:spacing w:val="28"/>
          <w:w w:val="104"/>
          <w:kern w:val="2"/>
          <w:u w:val="single"/>
          <w:lang w:val="en-GB"/>
        </w:rPr>
      </w:pPr>
      <w:r w:rsidRPr="00BD5A4E">
        <w:rPr>
          <w:b/>
          <w:bCs/>
          <w:noProof w:val="0"/>
          <w:spacing w:val="28"/>
          <w:w w:val="104"/>
          <w:kern w:val="2"/>
          <w:u w:val="single"/>
          <w:lang w:val="en-GB"/>
        </w:rPr>
        <w:lastRenderedPageBreak/>
        <w:t>DATE</w:t>
      </w:r>
      <w:r w:rsidRPr="00BD5A4E">
        <w:rPr>
          <w:b/>
          <w:bCs/>
          <w:noProof w:val="0"/>
          <w:spacing w:val="28"/>
          <w:w w:val="104"/>
          <w:kern w:val="2"/>
          <w:lang w:val="en-GB"/>
        </w:rPr>
        <w:t xml:space="preserve">:  </w:t>
      </w:r>
      <w:r>
        <w:rPr>
          <w:b/>
          <w:bCs/>
          <w:noProof w:val="0"/>
          <w:spacing w:val="28"/>
          <w:w w:val="104"/>
          <w:kern w:val="2"/>
          <w:lang w:val="en-GB"/>
        </w:rPr>
        <w:t>……………….</w:t>
      </w:r>
    </w:p>
    <w:p w14:paraId="4CC3034F" w14:textId="77777777" w:rsidR="00291CB0" w:rsidRDefault="00291CB0" w:rsidP="00830E1D">
      <w:pPr>
        <w:widowControl w:val="0"/>
        <w:tabs>
          <w:tab w:val="left" w:pos="2835"/>
        </w:tabs>
        <w:spacing w:line="480" w:lineRule="auto"/>
        <w:jc w:val="both"/>
        <w:rPr>
          <w:noProof w:val="0"/>
          <w:spacing w:val="14"/>
          <w:w w:val="103"/>
          <w:lang w:val="en-GB"/>
        </w:rPr>
        <w:sectPr w:rsidR="00291CB0" w:rsidSect="00830E1D">
          <w:headerReference w:type="default" r:id="rId7"/>
          <w:type w:val="continuous"/>
          <w:pgSz w:w="11906" w:h="16838" w:code="9"/>
          <w:pgMar w:top="1391" w:right="1440" w:bottom="1440" w:left="2268" w:header="709" w:footer="851" w:gutter="0"/>
          <w:lnNumType w:countBy="10"/>
          <w:cols w:space="720"/>
          <w:noEndnote/>
          <w:docGrid w:linePitch="326"/>
        </w:sectPr>
      </w:pPr>
    </w:p>
    <w:p w14:paraId="7062D732" w14:textId="77777777" w:rsidR="00291CB0" w:rsidRPr="00000B54" w:rsidRDefault="00291CB0" w:rsidP="00FA2EAE">
      <w:pPr>
        <w:spacing w:line="276" w:lineRule="auto"/>
        <w:rPr>
          <w:noProof w:val="0"/>
          <w:spacing w:val="14"/>
          <w:w w:val="103"/>
          <w:lang w:val="en-GB"/>
        </w:rPr>
      </w:pPr>
    </w:p>
    <w:sectPr w:rsidR="00291CB0" w:rsidRPr="00000B54" w:rsidSect="001E5F36">
      <w:headerReference w:type="default" r:id="rId8"/>
      <w:type w:val="continuous"/>
      <w:pgSz w:w="11906" w:h="16838" w:code="9"/>
      <w:pgMar w:top="1701" w:right="1440" w:bottom="1440" w:left="2268" w:header="851" w:footer="851"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4223" w14:textId="77777777" w:rsidR="00107512" w:rsidRDefault="00107512">
      <w:r>
        <w:separator/>
      </w:r>
    </w:p>
  </w:endnote>
  <w:endnote w:type="continuationSeparator" w:id="0">
    <w:p w14:paraId="18C73AB5" w14:textId="77777777" w:rsidR="00107512" w:rsidRDefault="0010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ECCC" w14:textId="77777777" w:rsidR="00107512" w:rsidRDefault="00107512">
      <w:r>
        <w:separator/>
      </w:r>
    </w:p>
  </w:footnote>
  <w:footnote w:type="continuationSeparator" w:id="0">
    <w:p w14:paraId="56C8175C" w14:textId="77777777" w:rsidR="00107512" w:rsidRDefault="001075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4F6B" w14:textId="2DAAE324" w:rsidR="00E907F8" w:rsidRPr="00830E1D" w:rsidRDefault="00ED23A1" w:rsidP="00E45BFC">
    <w:pPr>
      <w:pStyle w:val="Header"/>
      <w:tabs>
        <w:tab w:val="clear" w:pos="8640"/>
        <w:tab w:val="right" w:pos="8160"/>
      </w:tabs>
      <w:rPr>
        <w:rStyle w:val="PageNumber"/>
        <w:noProof w:val="0"/>
      </w:rPr>
    </w:pPr>
    <w:r>
      <w:rPr>
        <w:rStyle w:val="PageNumber"/>
        <w:noProof w:val="0"/>
      </w:rPr>
      <w:t xml:space="preserve">26339/2021 </w:t>
    </w:r>
    <w:r w:rsidR="00830E1D">
      <w:rPr>
        <w:rStyle w:val="PageNumber"/>
        <w:noProof w:val="0"/>
      </w:rPr>
      <w:t>-</w:t>
    </w:r>
    <w:r>
      <w:rPr>
        <w:rStyle w:val="PageNumber"/>
        <w:noProof w:val="0"/>
      </w:rPr>
      <w:t xml:space="preserve"> ls</w:t>
    </w:r>
    <w:r w:rsidR="00E907F8" w:rsidRPr="00830E1D">
      <w:rPr>
        <w:rStyle w:val="PageNumber"/>
        <w:noProof w:val="0"/>
      </w:rPr>
      <w:tab/>
    </w:r>
    <w:r w:rsidR="00E907F8" w:rsidRPr="00830E1D">
      <w:rPr>
        <w:rStyle w:val="PageNumber"/>
        <w:noProof w:val="0"/>
      </w:rPr>
      <w:fldChar w:fldCharType="begin"/>
    </w:r>
    <w:r w:rsidR="00E907F8" w:rsidRPr="00830E1D">
      <w:rPr>
        <w:rStyle w:val="PageNumber"/>
        <w:noProof w:val="0"/>
      </w:rPr>
      <w:instrText xml:space="preserve"> PAGE </w:instrText>
    </w:r>
    <w:r w:rsidR="00E907F8" w:rsidRPr="00830E1D">
      <w:rPr>
        <w:rStyle w:val="PageNumber"/>
        <w:noProof w:val="0"/>
      </w:rPr>
      <w:fldChar w:fldCharType="separate"/>
    </w:r>
    <w:r w:rsidR="00DE7CBD">
      <w:rPr>
        <w:rStyle w:val="PageNumber"/>
      </w:rPr>
      <w:t>2</w:t>
    </w:r>
    <w:r w:rsidR="00E907F8" w:rsidRPr="00830E1D">
      <w:rPr>
        <w:rStyle w:val="PageNumber"/>
        <w:noProof w:val="0"/>
      </w:rPr>
      <w:fldChar w:fldCharType="end"/>
    </w:r>
    <w:r w:rsidR="00E907F8" w:rsidRPr="00830E1D">
      <w:rPr>
        <w:rStyle w:val="PageNumber"/>
        <w:noProof w:val="0"/>
      </w:rPr>
      <w:tab/>
    </w:r>
    <w:r w:rsidR="001F5046" w:rsidRPr="00830E1D">
      <w:rPr>
        <w:rStyle w:val="PageNumber"/>
        <w:noProof w:val="0"/>
      </w:rPr>
      <w:t>JUDGMENT</w:t>
    </w:r>
  </w:p>
  <w:p w14:paraId="71CA9063" w14:textId="77777777" w:rsidR="00C15434" w:rsidRDefault="00ED23A1" w:rsidP="00E45BFC">
    <w:pPr>
      <w:pStyle w:val="Header"/>
      <w:tabs>
        <w:tab w:val="clear" w:pos="8640"/>
        <w:tab w:val="right" w:pos="8160"/>
      </w:tabs>
      <w:rPr>
        <w:rStyle w:val="PageNumber"/>
        <w:noProof w:val="0"/>
      </w:rPr>
    </w:pPr>
    <w:r>
      <w:rPr>
        <w:rStyle w:val="PageNumber"/>
        <w:noProof w:val="0"/>
      </w:rPr>
      <w:t>13-06-2023</w:t>
    </w:r>
  </w:p>
  <w:p w14:paraId="031221FA" w14:textId="77777777" w:rsidR="00ED23A1" w:rsidRPr="00830E1D" w:rsidRDefault="00ED23A1" w:rsidP="00E45BFC">
    <w:pPr>
      <w:pStyle w:val="Header"/>
      <w:tabs>
        <w:tab w:val="clear" w:pos="8640"/>
        <w:tab w:val="right" w:pos="8160"/>
      </w:tabs>
      <w:rPr>
        <w:noProof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F9A1" w14:textId="77777777" w:rsidR="00291CB0" w:rsidRPr="00C86BE8" w:rsidRDefault="00291CB0" w:rsidP="00C86B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5D"/>
    <w:rsid w:val="00000B54"/>
    <w:rsid w:val="00024C1E"/>
    <w:rsid w:val="00047079"/>
    <w:rsid w:val="00061729"/>
    <w:rsid w:val="0006745B"/>
    <w:rsid w:val="00074433"/>
    <w:rsid w:val="000816CC"/>
    <w:rsid w:val="000A6778"/>
    <w:rsid w:val="000C209C"/>
    <w:rsid w:val="000C484E"/>
    <w:rsid w:val="000D3A4D"/>
    <w:rsid w:val="000F156B"/>
    <w:rsid w:val="00107512"/>
    <w:rsid w:val="001100FB"/>
    <w:rsid w:val="0013144D"/>
    <w:rsid w:val="001332C4"/>
    <w:rsid w:val="00153A87"/>
    <w:rsid w:val="001667F2"/>
    <w:rsid w:val="00172AF8"/>
    <w:rsid w:val="00176A29"/>
    <w:rsid w:val="0018063A"/>
    <w:rsid w:val="001A316F"/>
    <w:rsid w:val="001A7463"/>
    <w:rsid w:val="001B2C2A"/>
    <w:rsid w:val="001B67BE"/>
    <w:rsid w:val="001E13FE"/>
    <w:rsid w:val="001E5118"/>
    <w:rsid w:val="001E5F36"/>
    <w:rsid w:val="001F2317"/>
    <w:rsid w:val="001F4D6A"/>
    <w:rsid w:val="001F5046"/>
    <w:rsid w:val="001F74D6"/>
    <w:rsid w:val="001F7EC7"/>
    <w:rsid w:val="00231B4C"/>
    <w:rsid w:val="0025690F"/>
    <w:rsid w:val="00257029"/>
    <w:rsid w:val="00275E12"/>
    <w:rsid w:val="00281BB0"/>
    <w:rsid w:val="00291CB0"/>
    <w:rsid w:val="002933B8"/>
    <w:rsid w:val="002A1DA1"/>
    <w:rsid w:val="002B0567"/>
    <w:rsid w:val="002B2D5C"/>
    <w:rsid w:val="002C3427"/>
    <w:rsid w:val="002C39B3"/>
    <w:rsid w:val="002C785E"/>
    <w:rsid w:val="002C7B01"/>
    <w:rsid w:val="002F214A"/>
    <w:rsid w:val="00302196"/>
    <w:rsid w:val="003072F5"/>
    <w:rsid w:val="00327E06"/>
    <w:rsid w:val="00335E8F"/>
    <w:rsid w:val="00347128"/>
    <w:rsid w:val="0035171F"/>
    <w:rsid w:val="00367F17"/>
    <w:rsid w:val="003A61AF"/>
    <w:rsid w:val="003C376B"/>
    <w:rsid w:val="003D2713"/>
    <w:rsid w:val="003E34C7"/>
    <w:rsid w:val="003F623B"/>
    <w:rsid w:val="00414C6A"/>
    <w:rsid w:val="004177D2"/>
    <w:rsid w:val="004300F3"/>
    <w:rsid w:val="00435D59"/>
    <w:rsid w:val="004673DC"/>
    <w:rsid w:val="00472816"/>
    <w:rsid w:val="00472831"/>
    <w:rsid w:val="004C0C3C"/>
    <w:rsid w:val="004D2B82"/>
    <w:rsid w:val="004D6134"/>
    <w:rsid w:val="004E205C"/>
    <w:rsid w:val="004E6B3C"/>
    <w:rsid w:val="004E6C25"/>
    <w:rsid w:val="004F7471"/>
    <w:rsid w:val="00582182"/>
    <w:rsid w:val="005A7267"/>
    <w:rsid w:val="005B0890"/>
    <w:rsid w:val="005B3ECB"/>
    <w:rsid w:val="005B556C"/>
    <w:rsid w:val="005D0039"/>
    <w:rsid w:val="005D1DD5"/>
    <w:rsid w:val="005D68FF"/>
    <w:rsid w:val="005F4C05"/>
    <w:rsid w:val="00601C62"/>
    <w:rsid w:val="006255BD"/>
    <w:rsid w:val="00667F7B"/>
    <w:rsid w:val="00670D0A"/>
    <w:rsid w:val="00690708"/>
    <w:rsid w:val="006A24C1"/>
    <w:rsid w:val="006C04F5"/>
    <w:rsid w:val="006C26B6"/>
    <w:rsid w:val="00706BC0"/>
    <w:rsid w:val="00727BEA"/>
    <w:rsid w:val="007400E5"/>
    <w:rsid w:val="00746BFA"/>
    <w:rsid w:val="00750F6C"/>
    <w:rsid w:val="00760756"/>
    <w:rsid w:val="00785672"/>
    <w:rsid w:val="007C5F21"/>
    <w:rsid w:val="007D439B"/>
    <w:rsid w:val="007E4CA7"/>
    <w:rsid w:val="007E7CC8"/>
    <w:rsid w:val="007F5AE4"/>
    <w:rsid w:val="00800F98"/>
    <w:rsid w:val="00830E1D"/>
    <w:rsid w:val="008D672D"/>
    <w:rsid w:val="009018B6"/>
    <w:rsid w:val="009057CE"/>
    <w:rsid w:val="009341E4"/>
    <w:rsid w:val="009464FB"/>
    <w:rsid w:val="00950620"/>
    <w:rsid w:val="009755A9"/>
    <w:rsid w:val="0099202A"/>
    <w:rsid w:val="009B1569"/>
    <w:rsid w:val="009C1CEB"/>
    <w:rsid w:val="009D286C"/>
    <w:rsid w:val="009F5602"/>
    <w:rsid w:val="00A92A8A"/>
    <w:rsid w:val="00A95F08"/>
    <w:rsid w:val="00AA6074"/>
    <w:rsid w:val="00AC2B60"/>
    <w:rsid w:val="00AF5C86"/>
    <w:rsid w:val="00B14B1E"/>
    <w:rsid w:val="00B21BC8"/>
    <w:rsid w:val="00B45D71"/>
    <w:rsid w:val="00B55168"/>
    <w:rsid w:val="00BA370B"/>
    <w:rsid w:val="00BB415D"/>
    <w:rsid w:val="00BC69FE"/>
    <w:rsid w:val="00BF080F"/>
    <w:rsid w:val="00BF2CC5"/>
    <w:rsid w:val="00C15434"/>
    <w:rsid w:val="00C374AB"/>
    <w:rsid w:val="00C64701"/>
    <w:rsid w:val="00C75DEF"/>
    <w:rsid w:val="00C86BE8"/>
    <w:rsid w:val="00C877C9"/>
    <w:rsid w:val="00CA6846"/>
    <w:rsid w:val="00CB36D0"/>
    <w:rsid w:val="00CC00F7"/>
    <w:rsid w:val="00CD5AFD"/>
    <w:rsid w:val="00CF0F71"/>
    <w:rsid w:val="00CF76FD"/>
    <w:rsid w:val="00D0222B"/>
    <w:rsid w:val="00D051CD"/>
    <w:rsid w:val="00D05FB5"/>
    <w:rsid w:val="00D33730"/>
    <w:rsid w:val="00D5425B"/>
    <w:rsid w:val="00D92EA3"/>
    <w:rsid w:val="00D93F67"/>
    <w:rsid w:val="00D97255"/>
    <w:rsid w:val="00DA39BC"/>
    <w:rsid w:val="00DE2A8C"/>
    <w:rsid w:val="00DE7CBD"/>
    <w:rsid w:val="00DF2277"/>
    <w:rsid w:val="00DF315D"/>
    <w:rsid w:val="00E128B5"/>
    <w:rsid w:val="00E15E5F"/>
    <w:rsid w:val="00E32CDF"/>
    <w:rsid w:val="00E45BFC"/>
    <w:rsid w:val="00E84F86"/>
    <w:rsid w:val="00E907F8"/>
    <w:rsid w:val="00EA08DB"/>
    <w:rsid w:val="00EB4602"/>
    <w:rsid w:val="00ED23A1"/>
    <w:rsid w:val="00EE5CC7"/>
    <w:rsid w:val="00EF794E"/>
    <w:rsid w:val="00F00843"/>
    <w:rsid w:val="00F031CC"/>
    <w:rsid w:val="00F03248"/>
    <w:rsid w:val="00F30D6A"/>
    <w:rsid w:val="00F64A85"/>
    <w:rsid w:val="00F73B76"/>
    <w:rsid w:val="00F81A69"/>
    <w:rsid w:val="00F8541B"/>
    <w:rsid w:val="00F94102"/>
    <w:rsid w:val="00F95636"/>
    <w:rsid w:val="00FA2EAE"/>
    <w:rsid w:val="00FA378E"/>
    <w:rsid w:val="00FB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0531AF4"/>
  <w15:docId w15:val="{DC30E1D1-307C-4E60-BA7A-23535740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szCs w:val="24"/>
      <w:lang w:val="en-ZA"/>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link w:val="Heading3Char"/>
    <w:qFormat/>
    <w:rsid w:val="00E32CDF"/>
    <w:pPr>
      <w:keepNext/>
      <w:tabs>
        <w:tab w:val="left" w:pos="5760"/>
      </w:tabs>
      <w:jc w:val="center"/>
      <w:outlineLvl w:val="2"/>
    </w:pPr>
    <w:rPr>
      <w:rFonts w:cs="Arial"/>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rsid w:val="002F214A"/>
    <w:pPr>
      <w:tabs>
        <w:tab w:val="center" w:pos="4320"/>
        <w:tab w:val="right" w:pos="8640"/>
      </w:tabs>
    </w:pPr>
  </w:style>
  <w:style w:type="paragraph" w:styleId="Footer">
    <w:name w:val="footer"/>
    <w:basedOn w:val="Normal"/>
    <w:rsid w:val="002F214A"/>
    <w:pPr>
      <w:tabs>
        <w:tab w:val="center" w:pos="4320"/>
        <w:tab w:val="right" w:pos="8640"/>
      </w:tabs>
    </w:pPr>
  </w:style>
  <w:style w:type="character" w:styleId="PageNumber">
    <w:name w:val="page number"/>
    <w:basedOn w:val="DefaultParagraphFont"/>
    <w:rsid w:val="002F214A"/>
  </w:style>
  <w:style w:type="paragraph" w:styleId="Quote">
    <w:name w:val="Quote"/>
    <w:basedOn w:val="Normal"/>
    <w:qFormat/>
    <w:rsid w:val="00CF0F71"/>
    <w:pPr>
      <w:widowControl w:val="0"/>
      <w:tabs>
        <w:tab w:val="left" w:pos="851"/>
        <w:tab w:val="left" w:pos="1418"/>
        <w:tab w:val="center" w:pos="4111"/>
        <w:tab w:val="right" w:pos="8222"/>
      </w:tabs>
      <w:spacing w:line="480" w:lineRule="auto"/>
      <w:ind w:left="1134" w:right="1134"/>
      <w:jc w:val="both"/>
    </w:pPr>
    <w:rPr>
      <w:spacing w:val="3"/>
      <w:w w:val="104"/>
      <w:kern w:val="2"/>
    </w:rPr>
  </w:style>
  <w:style w:type="paragraph" w:styleId="BalloonText">
    <w:name w:val="Balloon Text"/>
    <w:basedOn w:val="Normal"/>
    <w:semiHidden/>
    <w:rsid w:val="00F73B76"/>
    <w:rPr>
      <w:rFonts w:ascii="Tahoma" w:hAnsi="Tahoma" w:cs="Tahoma"/>
      <w:sz w:val="16"/>
      <w:szCs w:val="16"/>
    </w:rPr>
  </w:style>
  <w:style w:type="paragraph" w:customStyle="1" w:styleId="StyleJustifiedLinespacingDouble">
    <w:name w:val="Style Justified Line spacing:  Double"/>
    <w:basedOn w:val="Normal"/>
    <w:rsid w:val="00D0222B"/>
    <w:pPr>
      <w:widowControl w:val="0"/>
      <w:spacing w:line="480" w:lineRule="auto"/>
      <w:jc w:val="both"/>
    </w:pPr>
    <w:rPr>
      <w:w w:val="104"/>
      <w:kern w:val="2"/>
      <w:szCs w:val="20"/>
    </w:rPr>
  </w:style>
  <w:style w:type="character" w:customStyle="1" w:styleId="Heading1Char">
    <w:name w:val="Heading 1 Char"/>
    <w:link w:val="Heading1"/>
    <w:rsid w:val="00670D0A"/>
    <w:rPr>
      <w:rFonts w:ascii="Arial" w:hAnsi="Arial"/>
      <w:noProof/>
      <w:sz w:val="24"/>
      <w:szCs w:val="24"/>
      <w:u w:val="single"/>
      <w:lang w:eastAsia="en-US"/>
    </w:rPr>
  </w:style>
  <w:style w:type="character" w:customStyle="1" w:styleId="Heading3Char">
    <w:name w:val="Heading 3 Char"/>
    <w:link w:val="Heading3"/>
    <w:rsid w:val="00E32CDF"/>
    <w:rPr>
      <w:rFonts w:ascii="Arial" w:hAnsi="Arial" w:cs="Arial"/>
      <w:b/>
      <w:bCs/>
      <w:lang w:val="en-ZA" w:eastAsia="en-US"/>
    </w:rPr>
  </w:style>
  <w:style w:type="numbering" w:customStyle="1" w:styleId="NoList1">
    <w:name w:val="No List1"/>
    <w:next w:val="NoList"/>
    <w:semiHidden/>
    <w:rsid w:val="00E32CDF"/>
  </w:style>
  <w:style w:type="character" w:styleId="Hyperlink">
    <w:name w:val="Hyperlink"/>
    <w:uiPriority w:val="99"/>
    <w:rsid w:val="00E32CDF"/>
    <w:rPr>
      <w:color w:val="0000FF"/>
      <w:u w:val="single"/>
    </w:rPr>
  </w:style>
  <w:style w:type="paragraph" w:styleId="Title">
    <w:name w:val="Title"/>
    <w:basedOn w:val="Normal"/>
    <w:link w:val="TitleChar"/>
    <w:qFormat/>
    <w:rsid w:val="00E32CDF"/>
    <w:pPr>
      <w:widowControl w:val="0"/>
      <w:tabs>
        <w:tab w:val="left" w:pos="4140"/>
      </w:tabs>
      <w:spacing w:line="480" w:lineRule="auto"/>
      <w:jc w:val="center"/>
    </w:pPr>
    <w:rPr>
      <w:noProof w:val="0"/>
      <w:u w:val="single"/>
      <w:lang w:bidi="he-IL"/>
    </w:rPr>
  </w:style>
  <w:style w:type="character" w:customStyle="1" w:styleId="TitleChar">
    <w:name w:val="Title Char"/>
    <w:link w:val="Title"/>
    <w:rsid w:val="00E32CDF"/>
    <w:rPr>
      <w:rFonts w:ascii="Arial" w:hAnsi="Arial"/>
      <w:sz w:val="24"/>
      <w:szCs w:val="24"/>
      <w:u w:val="single"/>
      <w:lang w:val="en-ZA" w:bidi="he-IL"/>
    </w:rPr>
  </w:style>
  <w:style w:type="paragraph" w:customStyle="1" w:styleId="Style1">
    <w:name w:val="Style1"/>
    <w:basedOn w:val="Normal"/>
    <w:autoRedefine/>
    <w:rsid w:val="00E32CDF"/>
    <w:pPr>
      <w:widowControl w:val="0"/>
      <w:spacing w:line="480" w:lineRule="auto"/>
      <w:ind w:left="1080" w:right="1179"/>
      <w:jc w:val="both"/>
    </w:pPr>
    <w:rPr>
      <w:rFonts w:cs="Arial"/>
      <w:noProof w:val="0"/>
      <w:spacing w:val="6"/>
      <w:w w:val="104"/>
    </w:rPr>
  </w:style>
  <w:style w:type="paragraph" w:styleId="ListParagraph">
    <w:name w:val="List Paragraph"/>
    <w:basedOn w:val="Normal"/>
    <w:qFormat/>
    <w:rsid w:val="00E32CDF"/>
    <w:pPr>
      <w:suppressAutoHyphens/>
      <w:autoSpaceDN w:val="0"/>
      <w:ind w:left="720"/>
    </w:pPr>
    <w:rPr>
      <w:noProof w:val="0"/>
      <w:lang w:val="en-GB"/>
    </w:rPr>
  </w:style>
  <w:style w:type="paragraph" w:customStyle="1" w:styleId="Style2">
    <w:name w:val="Style2"/>
    <w:basedOn w:val="Normal"/>
    <w:rsid w:val="00E32CDF"/>
    <w:pPr>
      <w:spacing w:line="480" w:lineRule="auto"/>
      <w:ind w:left="1080" w:right="1179"/>
      <w:jc w:val="both"/>
    </w:pPr>
    <w:rPr>
      <w:rFonts w:cs="Arial"/>
      <w:noProof w:val="0"/>
      <w:spacing w:val="6"/>
      <w:w w:val="104"/>
    </w:rPr>
  </w:style>
  <w:style w:type="paragraph" w:customStyle="1" w:styleId="Style3">
    <w:name w:val="Style3"/>
    <w:basedOn w:val="Normal"/>
    <w:rsid w:val="00E32CDF"/>
    <w:pPr>
      <w:spacing w:line="480" w:lineRule="auto"/>
      <w:ind w:left="1260" w:right="1179"/>
    </w:pPr>
    <w:rPr>
      <w:rFonts w:cs="Arial"/>
      <w:noProof w:val="0"/>
      <w:spacing w:val="12"/>
      <w:w w:val="104"/>
    </w:rPr>
  </w:style>
  <w:style w:type="paragraph" w:customStyle="1" w:styleId="Style4">
    <w:name w:val="Style4"/>
    <w:basedOn w:val="Normal"/>
    <w:rsid w:val="00E32CDF"/>
    <w:pPr>
      <w:widowControl w:val="0"/>
      <w:spacing w:line="480" w:lineRule="auto"/>
      <w:ind w:left="1260" w:right="1179"/>
      <w:jc w:val="both"/>
    </w:pPr>
    <w:rPr>
      <w:rFonts w:cs="Arial"/>
      <w:noProof w:val="0"/>
      <w:spacing w:val="12"/>
      <w:w w:val="104"/>
    </w:rPr>
  </w:style>
  <w:style w:type="paragraph" w:customStyle="1" w:styleId="Style5">
    <w:name w:val="Style5"/>
    <w:basedOn w:val="Normal"/>
    <w:rsid w:val="00E32CDF"/>
    <w:pPr>
      <w:widowControl w:val="0"/>
      <w:spacing w:line="480" w:lineRule="auto"/>
      <w:ind w:left="1080" w:right="1179"/>
      <w:jc w:val="both"/>
    </w:pPr>
    <w:rPr>
      <w:rFonts w:cs="Arial"/>
      <w:noProof w:val="0"/>
      <w:spacing w:val="12"/>
      <w:w w:val="104"/>
    </w:rPr>
  </w:style>
  <w:style w:type="paragraph" w:customStyle="1" w:styleId="Style6">
    <w:name w:val="Style6"/>
    <w:basedOn w:val="Normal"/>
    <w:rsid w:val="00E32CDF"/>
    <w:pPr>
      <w:widowControl w:val="0"/>
      <w:spacing w:line="480" w:lineRule="auto"/>
      <w:ind w:left="1080" w:right="1179"/>
      <w:jc w:val="both"/>
    </w:pPr>
    <w:rPr>
      <w:rFonts w:cs="Arial"/>
      <w:noProof w:val="0"/>
      <w:spacing w:val="12"/>
      <w:w w:val="104"/>
    </w:rPr>
  </w:style>
  <w:style w:type="paragraph" w:customStyle="1" w:styleId="Style7">
    <w:name w:val="Style7"/>
    <w:basedOn w:val="Normal"/>
    <w:rsid w:val="00E32CDF"/>
    <w:pPr>
      <w:widowControl w:val="0"/>
      <w:spacing w:line="480" w:lineRule="auto"/>
      <w:ind w:left="1260" w:right="1179"/>
      <w:jc w:val="both"/>
    </w:pPr>
    <w:rPr>
      <w:rFonts w:cs="Arial"/>
      <w:noProof w:val="0"/>
      <w:spacing w:val="12"/>
      <w:w w:val="104"/>
    </w:rPr>
  </w:style>
  <w:style w:type="paragraph" w:customStyle="1" w:styleId="Style8">
    <w:name w:val="Style8"/>
    <w:basedOn w:val="Normal"/>
    <w:autoRedefine/>
    <w:rsid w:val="00E32CDF"/>
    <w:pPr>
      <w:widowControl w:val="0"/>
      <w:spacing w:line="480" w:lineRule="auto"/>
      <w:jc w:val="both"/>
    </w:pPr>
    <w:rPr>
      <w:rFonts w:cs="Arial"/>
      <w:b/>
      <w:noProof w:val="0"/>
      <w:spacing w:val="12"/>
      <w:w w:val="104"/>
      <w:u w:val="single"/>
    </w:rPr>
  </w:style>
  <w:style w:type="paragraph" w:customStyle="1" w:styleId="Style9">
    <w:name w:val="Style9"/>
    <w:basedOn w:val="Normal"/>
    <w:autoRedefine/>
    <w:rsid w:val="00E32CDF"/>
    <w:pPr>
      <w:widowControl w:val="0"/>
      <w:spacing w:line="480" w:lineRule="auto"/>
      <w:jc w:val="both"/>
    </w:pPr>
    <w:rPr>
      <w:rFonts w:cs="Arial"/>
      <w:noProof w:val="0"/>
      <w:spacing w:val="12"/>
      <w:w w:val="104"/>
    </w:rPr>
  </w:style>
  <w:style w:type="character" w:customStyle="1" w:styleId="HeaderChar">
    <w:name w:val="Header Char"/>
    <w:link w:val="Header"/>
    <w:rsid w:val="00E32CDF"/>
    <w:rPr>
      <w:rFonts w:ascii="Arial" w:hAnsi="Arial"/>
      <w:noProof/>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OCJ OF THE HIGH COURT, JOHANNESBURG</vt:lpstr>
    </vt:vector>
  </TitlesOfParts>
  <Company>Gauteng Transcribers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 OF THE HIGH COURT, JOHANNESBURG</dc:title>
  <dc:creator>Gauteng Transcribers</dc:creator>
  <cp:lastModifiedBy>Godfrey Butjie</cp:lastModifiedBy>
  <cp:revision>2</cp:revision>
  <cp:lastPrinted>2023-07-24T12:10:00Z</cp:lastPrinted>
  <dcterms:created xsi:type="dcterms:W3CDTF">2023-07-25T09:39:00Z</dcterms:created>
  <dcterms:modified xsi:type="dcterms:W3CDTF">2023-07-25T09:39:00Z</dcterms:modified>
</cp:coreProperties>
</file>