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10DCB" w14:textId="77777777" w:rsidR="00E91DE7" w:rsidRPr="00E91DE7" w:rsidRDefault="003C7981" w:rsidP="00E91DE7">
      <w:pPr>
        <w:jc w:val="center"/>
        <w:rPr>
          <w:rFonts w:ascii="Calibri" w:eastAsia="Calibri" w:hAnsi="Calibri" w:cs="Times New Roman"/>
          <w:b/>
          <w:kern w:val="0"/>
          <w:sz w:val="28"/>
          <w:szCs w:val="28"/>
          <w14:ligatures w14:val="none"/>
        </w:rPr>
      </w:pPr>
      <w:r w:rsidRPr="00E91DE7">
        <w:rPr>
          <w:rFonts w:ascii="Calibri" w:eastAsia="Calibri" w:hAnsi="Calibri" w:cs="Times New Roman"/>
          <w:b/>
          <w:kern w:val="0"/>
          <w:sz w:val="28"/>
          <w:szCs w:val="28"/>
          <w14:ligatures w14:val="none"/>
        </w:rPr>
        <w:t>REPUBLIC OF SOUTH AFRICA</w:t>
      </w:r>
    </w:p>
    <w:p w14:paraId="7E5AF8AA" w14:textId="77777777" w:rsidR="00E91DE7" w:rsidRPr="00E91DE7" w:rsidRDefault="003C7981" w:rsidP="00E91DE7">
      <w:pPr>
        <w:jc w:val="center"/>
        <w:rPr>
          <w:rFonts w:ascii="Calibri" w:eastAsia="Calibri" w:hAnsi="Calibri" w:cs="Times New Roman"/>
          <w:b/>
          <w:kern w:val="0"/>
          <w:sz w:val="28"/>
          <w:szCs w:val="28"/>
          <w14:ligatures w14:val="none"/>
        </w:rPr>
      </w:pPr>
      <w:r w:rsidRPr="00E91DE7">
        <w:rPr>
          <w:rFonts w:ascii="Calibri" w:eastAsia="Calibri" w:hAnsi="Calibri" w:cs="Times New Roman"/>
          <w:b/>
          <w:noProof/>
          <w:kern w:val="0"/>
          <w:sz w:val="28"/>
          <w:szCs w:val="28"/>
          <w:lang w:val="en-US"/>
          <w14:ligatures w14:val="none"/>
        </w:rPr>
        <w:drawing>
          <wp:inline distT="0" distB="0" distL="0" distR="0" wp14:anchorId="44CD434F" wp14:editId="119C1840">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03027C63" w14:textId="77777777" w:rsidR="00E91DE7" w:rsidRPr="00E91DE7" w:rsidRDefault="003C7981" w:rsidP="00E91DE7">
      <w:pPr>
        <w:jc w:val="center"/>
        <w:rPr>
          <w:rFonts w:ascii="Calibri" w:eastAsia="Calibri" w:hAnsi="Calibri" w:cs="Times New Roman"/>
          <w:b/>
          <w:kern w:val="0"/>
          <w:sz w:val="28"/>
          <w:szCs w:val="28"/>
          <w14:ligatures w14:val="none"/>
        </w:rPr>
      </w:pPr>
      <w:r w:rsidRPr="00E91DE7">
        <w:rPr>
          <w:rFonts w:ascii="Calibri" w:eastAsia="Calibri" w:hAnsi="Calibri" w:cs="Times New Roman"/>
          <w:b/>
          <w:kern w:val="0"/>
          <w:sz w:val="28"/>
          <w:szCs w:val="28"/>
          <w14:ligatures w14:val="none"/>
        </w:rPr>
        <w:t>THE HIGH COURT OF SOUTH AFRICA</w:t>
      </w:r>
    </w:p>
    <w:p w14:paraId="116A815D" w14:textId="233B1444" w:rsidR="00E91DE7" w:rsidRPr="00E91DE7" w:rsidRDefault="003C7981" w:rsidP="00E91DE7">
      <w:pPr>
        <w:jc w:val="center"/>
        <w:rPr>
          <w:rFonts w:ascii="Calibri" w:eastAsia="Calibri" w:hAnsi="Calibri" w:cs="Times New Roman"/>
          <w:b/>
          <w:kern w:val="0"/>
          <w:sz w:val="28"/>
          <w:szCs w:val="28"/>
          <w14:ligatures w14:val="none"/>
        </w:rPr>
      </w:pPr>
      <w:r w:rsidRPr="00E91DE7">
        <w:rPr>
          <w:rFonts w:ascii="Calibri" w:eastAsia="Calibri" w:hAnsi="Calibri" w:cs="Times New Roman"/>
          <w:b/>
          <w:kern w:val="0"/>
          <w:sz w:val="28"/>
          <w:szCs w:val="28"/>
          <w14:ligatures w14:val="none"/>
        </w:rPr>
        <w:t xml:space="preserve">GAUTENG DIVISION, </w:t>
      </w:r>
      <w:r w:rsidR="006C3C88">
        <w:rPr>
          <w:rFonts w:ascii="Calibri" w:eastAsia="Calibri" w:hAnsi="Calibri" w:cs="Times New Roman"/>
          <w:b/>
          <w:kern w:val="0"/>
          <w:sz w:val="28"/>
          <w:szCs w:val="28"/>
          <w14:ligatures w14:val="none"/>
        </w:rPr>
        <w:t>JOHANNESBURG</w:t>
      </w:r>
    </w:p>
    <w:p w14:paraId="3DF18462" w14:textId="77777777" w:rsidR="00E91DE7" w:rsidRPr="00E91DE7" w:rsidRDefault="003C7981" w:rsidP="00E91DE7">
      <w:pPr>
        <w:tabs>
          <w:tab w:val="left" w:pos="7445"/>
        </w:tabs>
        <w:rPr>
          <w:rFonts w:ascii="Calibri" w:eastAsia="Calibri" w:hAnsi="Calibri" w:cs="Times New Roman"/>
          <w:b/>
          <w:kern w:val="0"/>
          <w:sz w:val="28"/>
          <w:szCs w:val="28"/>
          <w14:ligatures w14:val="none"/>
        </w:rPr>
      </w:pPr>
      <w:r w:rsidRPr="00E91DE7">
        <w:rPr>
          <w:rFonts w:ascii="Calibri" w:eastAsia="Calibri" w:hAnsi="Calibri" w:cs="Times New Roman"/>
          <w:b/>
          <w:kern w:val="0"/>
          <w:sz w:val="28"/>
          <w:szCs w:val="28"/>
          <w14:ligatures w14:val="none"/>
        </w:rPr>
        <w:tab/>
      </w:r>
    </w:p>
    <w:p w14:paraId="01DA4A37" w14:textId="6938C811" w:rsidR="002A52C6" w:rsidRDefault="002A52C6" w:rsidP="002A52C6">
      <w:pPr>
        <w:widowControl w:val="0"/>
        <w:spacing w:after="0" w:line="480" w:lineRule="auto"/>
        <w:jc w:val="right"/>
        <w:rPr>
          <w:rFonts w:ascii="Verdana" w:hAnsi="Verdana" w:cs="Arial"/>
          <w:b/>
          <w:lang w:val="en-GB"/>
        </w:rPr>
      </w:pPr>
      <w:r w:rsidRPr="007722EF">
        <w:rPr>
          <w:rFonts w:ascii="Verdana" w:hAnsi="Verdana"/>
          <w:noProof/>
          <w:lang w:val="en-US"/>
        </w:rPr>
        <mc:AlternateContent>
          <mc:Choice Requires="wps">
            <w:drawing>
              <wp:anchor distT="0" distB="0" distL="114300" distR="114300" simplePos="0" relativeHeight="251661312" behindDoc="0" locked="0" layoutInCell="1" allowOverlap="1" wp14:anchorId="23E5DD3C" wp14:editId="6E539FBF">
                <wp:simplePos x="0" y="0"/>
                <wp:positionH relativeFrom="column">
                  <wp:posOffset>66675</wp:posOffset>
                </wp:positionH>
                <wp:positionV relativeFrom="paragraph">
                  <wp:posOffset>5081</wp:posOffset>
                </wp:positionV>
                <wp:extent cx="3581400" cy="1790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790700"/>
                        </a:xfrm>
                        <a:prstGeom prst="rect">
                          <a:avLst/>
                        </a:prstGeom>
                        <a:solidFill>
                          <a:srgbClr val="FFFFFF"/>
                        </a:solidFill>
                        <a:ln w="9525">
                          <a:solidFill>
                            <a:srgbClr val="000000"/>
                          </a:solidFill>
                          <a:miter lim="800000"/>
                          <a:headEnd/>
                          <a:tailEnd/>
                        </a:ln>
                      </wps:spPr>
                      <wps:txbx>
                        <w:txbxContent>
                          <w:p w14:paraId="19384F9B" w14:textId="77777777" w:rsidR="002A52C6" w:rsidRDefault="002A52C6" w:rsidP="002A52C6">
                            <w:pPr>
                              <w:jc w:val="center"/>
                              <w:rPr>
                                <w:rFonts w:ascii="Century Gothic" w:hAnsi="Century Gothic"/>
                                <w:b/>
                                <w:sz w:val="20"/>
                                <w:szCs w:val="20"/>
                              </w:rPr>
                            </w:pPr>
                          </w:p>
                          <w:p w14:paraId="2052B205" w14:textId="68CB623F" w:rsidR="002A52C6" w:rsidRDefault="00535976" w:rsidP="0053597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A52C6">
                              <w:rPr>
                                <w:rFonts w:ascii="Century Gothic" w:hAnsi="Century Gothic"/>
                                <w:sz w:val="20"/>
                                <w:szCs w:val="20"/>
                              </w:rPr>
                              <w:t>REPORTABLE:  YES/NO</w:t>
                            </w:r>
                          </w:p>
                          <w:p w14:paraId="1F8432F3" w14:textId="7E24E753" w:rsidR="002A52C6" w:rsidRDefault="00535976" w:rsidP="0053597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A52C6">
                              <w:rPr>
                                <w:rFonts w:ascii="Century Gothic" w:hAnsi="Century Gothic"/>
                                <w:sz w:val="20"/>
                                <w:szCs w:val="20"/>
                              </w:rPr>
                              <w:t>OF INTEREST TO OTHER JUDGES:  YES/NO</w:t>
                            </w:r>
                          </w:p>
                          <w:p w14:paraId="2DA3528B" w14:textId="1774FD44" w:rsidR="002A52C6" w:rsidRDefault="00535976" w:rsidP="0053597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A52C6">
                              <w:rPr>
                                <w:rFonts w:ascii="Century Gothic" w:hAnsi="Century Gothic"/>
                                <w:sz w:val="20"/>
                                <w:szCs w:val="20"/>
                              </w:rPr>
                              <w:t>REVISED: YES.</w:t>
                            </w:r>
                          </w:p>
                          <w:p w14:paraId="3B1C0DDB" w14:textId="77777777" w:rsidR="006541CA" w:rsidRDefault="002A52C6" w:rsidP="002A52C6">
                            <w:pPr>
                              <w:spacing w:after="0" w:line="240" w:lineRule="auto"/>
                              <w:ind w:left="900"/>
                              <w:rPr>
                                <w:noProof/>
                                <w:lang w:eastAsia="en-ZA"/>
                              </w:rPr>
                            </w:pPr>
                            <w:r>
                              <w:rPr>
                                <w:noProof/>
                                <w:lang w:eastAsia="en-ZA"/>
                              </w:rPr>
                              <w:t xml:space="preserve">                                 </w:t>
                            </w:r>
                          </w:p>
                          <w:p w14:paraId="25C13CF7" w14:textId="77777777" w:rsidR="006541CA" w:rsidRDefault="006541CA" w:rsidP="002A52C6">
                            <w:pPr>
                              <w:spacing w:after="0" w:line="240" w:lineRule="auto"/>
                              <w:ind w:left="900"/>
                              <w:rPr>
                                <w:noProof/>
                                <w:lang w:eastAsia="en-ZA"/>
                              </w:rPr>
                            </w:pPr>
                          </w:p>
                          <w:p w14:paraId="4C87F42F" w14:textId="7A518DFE" w:rsidR="002A52C6" w:rsidRDefault="002A52C6" w:rsidP="002A52C6">
                            <w:pPr>
                              <w:spacing w:after="0" w:line="240" w:lineRule="auto"/>
                              <w:ind w:left="900"/>
                              <w:rPr>
                                <w:rFonts w:ascii="Century Gothic" w:hAnsi="Century Gothic"/>
                                <w:sz w:val="20"/>
                                <w:szCs w:val="20"/>
                              </w:rPr>
                            </w:pPr>
                            <w:r>
                              <w:rPr>
                                <w:rFonts w:ascii="Century Gothic" w:hAnsi="Century Gothic"/>
                                <w:sz w:val="20"/>
                                <w:szCs w:val="20"/>
                              </w:rPr>
                              <w:t xml:space="preserve">                                        </w:t>
                            </w:r>
                          </w:p>
                          <w:p w14:paraId="54A6C8F0" w14:textId="4DDE01E5" w:rsidR="002A52C6" w:rsidRPr="00C40125" w:rsidRDefault="002A52C6" w:rsidP="002A52C6">
                            <w:pPr>
                              <w:spacing w:after="0" w:line="240" w:lineRule="auto"/>
                              <w:ind w:firstLine="180"/>
                              <w:rPr>
                                <w:rFonts w:ascii="Blackadder ITC" w:hAnsi="Blackadder ITC"/>
                                <w:b/>
                                <w:bCs/>
                                <w:sz w:val="20"/>
                                <w:szCs w:val="20"/>
                              </w:rPr>
                            </w:pPr>
                            <w:r>
                              <w:rPr>
                                <w:rFonts w:ascii="Century Gothic" w:hAnsi="Century Gothic"/>
                                <w:sz w:val="20"/>
                                <w:szCs w:val="20"/>
                              </w:rPr>
                              <w:t>DATE: 29 June 2023              ___________________</w:t>
                            </w:r>
                            <w:r>
                              <w:rPr>
                                <w:rFonts w:ascii="Century Gothic" w:hAnsi="Century Gothic"/>
                                <w:sz w:val="20"/>
                                <w:szCs w:val="20"/>
                              </w:rPr>
                              <w:tab/>
                            </w:r>
                          </w:p>
                          <w:p w14:paraId="6DA27629" w14:textId="2E6B8396" w:rsidR="002A52C6" w:rsidRDefault="002A52C6" w:rsidP="002A52C6">
                            <w:pPr>
                              <w:spacing w:after="0" w:line="240" w:lineRule="auto"/>
                              <w:ind w:left="180"/>
                              <w:rPr>
                                <w:rFonts w:ascii="Century Gothic" w:hAnsi="Century Gothic"/>
                                <w:sz w:val="20"/>
                                <w:szCs w:val="20"/>
                              </w:rPr>
                            </w:pPr>
                          </w:p>
                          <w:p w14:paraId="0C9BF0AB" w14:textId="77777777" w:rsidR="002A52C6" w:rsidRDefault="002A52C6" w:rsidP="002A52C6">
                            <w:pPr>
                              <w:spacing w:after="0" w:line="240" w:lineRule="auto"/>
                              <w:rPr>
                                <w:rFonts w:ascii="Century Gothic" w:hAnsi="Century Gothic"/>
                                <w:sz w:val="20"/>
                                <w:szCs w:val="20"/>
                              </w:rPr>
                            </w:pPr>
                          </w:p>
                          <w:p w14:paraId="3F9C8F45" w14:textId="77777777" w:rsidR="002A52C6" w:rsidRDefault="002A52C6" w:rsidP="002A52C6">
                            <w:pPr>
                              <w:spacing w:after="0" w:line="240" w:lineRule="auto"/>
                              <w:ind w:firstLine="180"/>
                              <w:rPr>
                                <w:rFonts w:ascii="Century Gothic" w:hAnsi="Century Gothic"/>
                                <w:sz w:val="20"/>
                                <w:szCs w:val="20"/>
                              </w:rPr>
                            </w:pPr>
                          </w:p>
                          <w:p w14:paraId="74312B18" w14:textId="77777777" w:rsidR="002A52C6" w:rsidRDefault="002A52C6" w:rsidP="002A52C6">
                            <w:pPr>
                              <w:rPr>
                                <w:rFonts w:ascii="Century Gothic" w:hAnsi="Century Gothic"/>
                                <w:b/>
                                <w:sz w:val="18"/>
                                <w:szCs w:val="18"/>
                              </w:rPr>
                            </w:pPr>
                          </w:p>
                          <w:p w14:paraId="1D4F408A" w14:textId="77777777" w:rsidR="002A52C6" w:rsidRDefault="002A52C6" w:rsidP="002A52C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5DD3C" id="_x0000_t202" coordsize="21600,21600" o:spt="202" path="m,l,21600r21600,l21600,xe">
                <v:stroke joinstyle="miter"/>
                <v:path gradientshapeok="t" o:connecttype="rect"/>
              </v:shapetype>
              <v:shape id="Text Box 4" o:spid="_x0000_s1026" type="#_x0000_t202" style="position:absolute;left:0;text-align:left;margin-left:5.25pt;margin-top:.4pt;width:282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2WKQIAAFEEAAAOAAAAZHJzL2Uyb0RvYy54bWysVNtu2zAMfR+wfxD0vtjOnD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zSnRLMe&#10;W/QgRk/ewkjywM5gXIFO9wbd/IjX2OVYqTN3wL85omHbMd2KG2th6ASrMbssvEwunk44LoBUw0eo&#10;MQzbe4hAY2P7QB2SQRAdu3Q8dyakwvHy9WKZ5SmaONqyq1V6hUqIwYqn58Y6/15AT4JQUoutj/Ds&#10;cOf85PrkEqI5ULLeSaWiYttqqyw5MByTXfxO6D+5KU2Gkq4W88XEwF8h0vj9CaKXHuddyb6ky7MT&#10;KwJv73SNabLCM6kmGatT+kRk4G5i0Y/ViI6B3QrqI1JqYZpr3EMUOrA/KBlwpkvqvu+ZFZSoDxrb&#10;ssryPCxBVPLF1RwVe2mpLi1Mc4QqqadkErd+Wpy9sbLtMNI0CBpusJWNjCQ/Z3XKG+c2tum0Y2Ex&#10;LvXo9fwn2DwCAAD//wMAUEsDBBQABgAIAAAAIQCKueos2wAAAAcBAAAPAAAAZHJzL2Rvd25yZXYu&#10;eG1sTI5NT8MwEETvSPwHa5G4IOoQ+hFCnAohgegNCoKrG2+TCHsdbDcN/57lBMfRjN68aj05K0YM&#10;sfek4GqWgUBqvOmpVfD2+nBZgIhJk9HWEyr4xgjr+vSk0qXxR3rBcZtawRCKpVbQpTSUUsamQ6fj&#10;zA9I3O19cDpxDK00QR8Z7qzMs2wpne6JHzo94H2Hzef24BQU86fxI26un9+b5d7epIvV+PgVlDo/&#10;m+5uQSSc0t8YfvVZHWp22vkDmSgs52zBS2aB4HaxmnPcKciLvABZV/K/f/0DAAD//wMAUEsBAi0A&#10;FAAGAAgAAAAhALaDOJL+AAAA4QEAABMAAAAAAAAAAAAAAAAAAAAAAFtDb250ZW50X1R5cGVzXS54&#10;bWxQSwECLQAUAAYACAAAACEAOP0h/9YAAACUAQAACwAAAAAAAAAAAAAAAAAvAQAAX3JlbHMvLnJl&#10;bHNQSwECLQAUAAYACAAAACEAnR1tlikCAABRBAAADgAAAAAAAAAAAAAAAAAuAgAAZHJzL2Uyb0Rv&#10;Yy54bWxQSwECLQAUAAYACAAAACEAirnqLNsAAAAHAQAADwAAAAAAAAAAAAAAAACDBAAAZHJzL2Rv&#10;d25yZXYueG1sUEsFBgAAAAAEAAQA8wAAAIsFAAAAAA==&#10;">
                <v:textbox>
                  <w:txbxContent>
                    <w:p w14:paraId="19384F9B" w14:textId="77777777" w:rsidR="002A52C6" w:rsidRDefault="002A52C6" w:rsidP="002A52C6">
                      <w:pPr>
                        <w:jc w:val="center"/>
                        <w:rPr>
                          <w:rFonts w:ascii="Century Gothic" w:hAnsi="Century Gothic"/>
                          <w:b/>
                          <w:sz w:val="20"/>
                          <w:szCs w:val="20"/>
                        </w:rPr>
                      </w:pPr>
                    </w:p>
                    <w:p w14:paraId="2052B205" w14:textId="68CB623F" w:rsidR="002A52C6" w:rsidRDefault="00535976" w:rsidP="0053597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A52C6">
                        <w:rPr>
                          <w:rFonts w:ascii="Century Gothic" w:hAnsi="Century Gothic"/>
                          <w:sz w:val="20"/>
                          <w:szCs w:val="20"/>
                        </w:rPr>
                        <w:t>REPORTABLE:  YES/NO</w:t>
                      </w:r>
                    </w:p>
                    <w:p w14:paraId="1F8432F3" w14:textId="7E24E753" w:rsidR="002A52C6" w:rsidRDefault="00535976" w:rsidP="0053597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A52C6">
                        <w:rPr>
                          <w:rFonts w:ascii="Century Gothic" w:hAnsi="Century Gothic"/>
                          <w:sz w:val="20"/>
                          <w:szCs w:val="20"/>
                        </w:rPr>
                        <w:t>OF INTEREST TO OTHER JUDGES:  YES/NO</w:t>
                      </w:r>
                    </w:p>
                    <w:p w14:paraId="2DA3528B" w14:textId="1774FD44" w:rsidR="002A52C6" w:rsidRDefault="00535976" w:rsidP="0053597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A52C6">
                        <w:rPr>
                          <w:rFonts w:ascii="Century Gothic" w:hAnsi="Century Gothic"/>
                          <w:sz w:val="20"/>
                          <w:szCs w:val="20"/>
                        </w:rPr>
                        <w:t>REVISED: YES.</w:t>
                      </w:r>
                    </w:p>
                    <w:p w14:paraId="3B1C0DDB" w14:textId="77777777" w:rsidR="006541CA" w:rsidRDefault="002A52C6" w:rsidP="002A52C6">
                      <w:pPr>
                        <w:spacing w:after="0" w:line="240" w:lineRule="auto"/>
                        <w:ind w:left="900"/>
                        <w:rPr>
                          <w:noProof/>
                          <w:lang w:eastAsia="en-ZA"/>
                        </w:rPr>
                      </w:pPr>
                      <w:r>
                        <w:rPr>
                          <w:noProof/>
                          <w:lang w:eastAsia="en-ZA"/>
                        </w:rPr>
                        <w:t xml:space="preserve">                                 </w:t>
                      </w:r>
                    </w:p>
                    <w:p w14:paraId="25C13CF7" w14:textId="77777777" w:rsidR="006541CA" w:rsidRDefault="006541CA" w:rsidP="002A52C6">
                      <w:pPr>
                        <w:spacing w:after="0" w:line="240" w:lineRule="auto"/>
                        <w:ind w:left="900"/>
                        <w:rPr>
                          <w:noProof/>
                          <w:lang w:eastAsia="en-ZA"/>
                        </w:rPr>
                      </w:pPr>
                    </w:p>
                    <w:p w14:paraId="4C87F42F" w14:textId="7A518DFE" w:rsidR="002A52C6" w:rsidRDefault="002A52C6" w:rsidP="002A52C6">
                      <w:pPr>
                        <w:spacing w:after="0" w:line="240" w:lineRule="auto"/>
                        <w:ind w:left="900"/>
                        <w:rPr>
                          <w:rFonts w:ascii="Century Gothic" w:hAnsi="Century Gothic"/>
                          <w:sz w:val="20"/>
                          <w:szCs w:val="20"/>
                        </w:rPr>
                      </w:pPr>
                      <w:r>
                        <w:rPr>
                          <w:rFonts w:ascii="Century Gothic" w:hAnsi="Century Gothic"/>
                          <w:sz w:val="20"/>
                          <w:szCs w:val="20"/>
                        </w:rPr>
                        <w:t xml:space="preserve">                                        </w:t>
                      </w:r>
                    </w:p>
                    <w:p w14:paraId="54A6C8F0" w14:textId="4DDE01E5" w:rsidR="002A52C6" w:rsidRPr="00C40125" w:rsidRDefault="002A52C6" w:rsidP="002A52C6">
                      <w:pPr>
                        <w:spacing w:after="0" w:line="240" w:lineRule="auto"/>
                        <w:ind w:firstLine="180"/>
                        <w:rPr>
                          <w:rFonts w:ascii="Blackadder ITC" w:hAnsi="Blackadder ITC"/>
                          <w:b/>
                          <w:bCs/>
                          <w:sz w:val="20"/>
                          <w:szCs w:val="20"/>
                        </w:rPr>
                      </w:pPr>
                      <w:r>
                        <w:rPr>
                          <w:rFonts w:ascii="Century Gothic" w:hAnsi="Century Gothic"/>
                          <w:sz w:val="20"/>
                          <w:szCs w:val="20"/>
                        </w:rPr>
                        <w:t>DATE: 29 June 2023              ___________________</w:t>
                      </w:r>
                      <w:r>
                        <w:rPr>
                          <w:rFonts w:ascii="Century Gothic" w:hAnsi="Century Gothic"/>
                          <w:sz w:val="20"/>
                          <w:szCs w:val="20"/>
                        </w:rPr>
                        <w:tab/>
                      </w:r>
                    </w:p>
                    <w:p w14:paraId="6DA27629" w14:textId="2E6B8396" w:rsidR="002A52C6" w:rsidRDefault="002A52C6" w:rsidP="002A52C6">
                      <w:pPr>
                        <w:spacing w:after="0" w:line="240" w:lineRule="auto"/>
                        <w:ind w:left="180"/>
                        <w:rPr>
                          <w:rFonts w:ascii="Century Gothic" w:hAnsi="Century Gothic"/>
                          <w:sz w:val="20"/>
                          <w:szCs w:val="20"/>
                        </w:rPr>
                      </w:pPr>
                    </w:p>
                    <w:p w14:paraId="0C9BF0AB" w14:textId="77777777" w:rsidR="002A52C6" w:rsidRDefault="002A52C6" w:rsidP="002A52C6">
                      <w:pPr>
                        <w:spacing w:after="0" w:line="240" w:lineRule="auto"/>
                        <w:rPr>
                          <w:rFonts w:ascii="Century Gothic" w:hAnsi="Century Gothic"/>
                          <w:sz w:val="20"/>
                          <w:szCs w:val="20"/>
                        </w:rPr>
                      </w:pPr>
                    </w:p>
                    <w:p w14:paraId="3F9C8F45" w14:textId="77777777" w:rsidR="002A52C6" w:rsidRDefault="002A52C6" w:rsidP="002A52C6">
                      <w:pPr>
                        <w:spacing w:after="0" w:line="240" w:lineRule="auto"/>
                        <w:ind w:firstLine="180"/>
                        <w:rPr>
                          <w:rFonts w:ascii="Century Gothic" w:hAnsi="Century Gothic"/>
                          <w:sz w:val="20"/>
                          <w:szCs w:val="20"/>
                        </w:rPr>
                      </w:pPr>
                    </w:p>
                    <w:p w14:paraId="74312B18" w14:textId="77777777" w:rsidR="002A52C6" w:rsidRDefault="002A52C6" w:rsidP="002A52C6">
                      <w:pPr>
                        <w:rPr>
                          <w:rFonts w:ascii="Century Gothic" w:hAnsi="Century Gothic"/>
                          <w:b/>
                          <w:sz w:val="18"/>
                          <w:szCs w:val="18"/>
                        </w:rPr>
                      </w:pPr>
                    </w:p>
                    <w:p w14:paraId="1D4F408A" w14:textId="77777777" w:rsidR="002A52C6" w:rsidRDefault="002A52C6" w:rsidP="002A52C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2E5DC778" w14:textId="3A3A4A15" w:rsidR="002A52C6" w:rsidRPr="007722EF" w:rsidRDefault="002A52C6" w:rsidP="002A52C6">
      <w:pPr>
        <w:widowControl w:val="0"/>
        <w:spacing w:line="480" w:lineRule="auto"/>
        <w:jc w:val="right"/>
        <w:rPr>
          <w:rFonts w:ascii="Verdana" w:hAnsi="Verdana" w:cs="Arial"/>
          <w:b/>
          <w:lang w:val="en-GB"/>
        </w:rPr>
      </w:pPr>
    </w:p>
    <w:p w14:paraId="5EBA15DE" w14:textId="77777777" w:rsidR="002A52C6" w:rsidRDefault="002A52C6" w:rsidP="002A52C6"/>
    <w:p w14:paraId="206E4289" w14:textId="666046F6" w:rsidR="00E91DE7" w:rsidRDefault="00E91DE7" w:rsidP="00E91DE7">
      <w:pPr>
        <w:pStyle w:val="Standard"/>
        <w:rPr>
          <w:b/>
          <w:bCs/>
          <w:sz w:val="28"/>
          <w:szCs w:val="28"/>
        </w:rPr>
      </w:pPr>
    </w:p>
    <w:p w14:paraId="40FB41AF" w14:textId="77777777" w:rsidR="00E91DE7" w:rsidRDefault="00E91DE7" w:rsidP="00AF6563">
      <w:pPr>
        <w:pStyle w:val="Standard"/>
        <w:jc w:val="right"/>
        <w:rPr>
          <w:b/>
          <w:bCs/>
          <w:sz w:val="28"/>
          <w:szCs w:val="28"/>
        </w:rPr>
      </w:pPr>
    </w:p>
    <w:p w14:paraId="0213AE18" w14:textId="77777777" w:rsidR="00E91DE7" w:rsidRPr="00E91DE7" w:rsidRDefault="00E91DE7" w:rsidP="00AF6563">
      <w:pPr>
        <w:pStyle w:val="Standard"/>
        <w:jc w:val="right"/>
        <w:rPr>
          <w:rFonts w:ascii="Arial" w:hAnsi="Arial"/>
          <w:b/>
          <w:bCs/>
        </w:rPr>
      </w:pPr>
    </w:p>
    <w:p w14:paraId="480A8830" w14:textId="77777777" w:rsidR="00AF6563" w:rsidRPr="00E91DE7" w:rsidRDefault="003C7981" w:rsidP="00AF6563">
      <w:pPr>
        <w:pStyle w:val="Standard"/>
        <w:jc w:val="right"/>
        <w:rPr>
          <w:rFonts w:ascii="Arial" w:hAnsi="Arial"/>
          <w:b/>
          <w:bCs/>
        </w:rPr>
      </w:pPr>
      <w:r w:rsidRPr="00E91DE7">
        <w:rPr>
          <w:rFonts w:ascii="Arial" w:hAnsi="Arial"/>
          <w:b/>
          <w:bCs/>
        </w:rPr>
        <w:t>CASE NO:</w:t>
      </w:r>
      <w:r w:rsidR="00287A4B">
        <w:rPr>
          <w:rFonts w:ascii="Arial" w:hAnsi="Arial"/>
          <w:b/>
          <w:bCs/>
        </w:rPr>
        <w:t>051531</w:t>
      </w:r>
    </w:p>
    <w:p w14:paraId="57177F7E" w14:textId="77777777" w:rsidR="00AF6563" w:rsidRPr="00E91DE7" w:rsidRDefault="00AF6563" w:rsidP="00AF6563">
      <w:pPr>
        <w:pStyle w:val="Standard"/>
        <w:jc w:val="right"/>
        <w:rPr>
          <w:rFonts w:ascii="Arial" w:hAnsi="Arial"/>
          <w:b/>
          <w:bCs/>
        </w:rPr>
      </w:pPr>
    </w:p>
    <w:p w14:paraId="3B82DE63" w14:textId="77777777" w:rsidR="00AF6563" w:rsidRPr="00E91DE7" w:rsidRDefault="003C7981" w:rsidP="00AF6563">
      <w:pPr>
        <w:pStyle w:val="Standard"/>
        <w:jc w:val="both"/>
        <w:rPr>
          <w:rFonts w:ascii="Arial" w:hAnsi="Arial"/>
          <w:b/>
          <w:bCs/>
        </w:rPr>
      </w:pPr>
      <w:r w:rsidRPr="00E91DE7">
        <w:rPr>
          <w:rFonts w:ascii="Arial" w:hAnsi="Arial"/>
          <w:b/>
          <w:bCs/>
        </w:rPr>
        <w:t>In the matter between:</w:t>
      </w:r>
    </w:p>
    <w:p w14:paraId="269A5F19" w14:textId="77777777" w:rsidR="00AF6563" w:rsidRPr="00E91DE7" w:rsidRDefault="00AF6563" w:rsidP="00AF6563">
      <w:pPr>
        <w:pStyle w:val="Standard"/>
        <w:jc w:val="both"/>
        <w:rPr>
          <w:rFonts w:ascii="Arial" w:hAnsi="Arial"/>
          <w:b/>
          <w:bCs/>
        </w:rPr>
      </w:pPr>
    </w:p>
    <w:p w14:paraId="0B3F017A" w14:textId="77777777" w:rsidR="00AF6563" w:rsidRPr="00E91DE7" w:rsidRDefault="003C7981" w:rsidP="00AF6563">
      <w:pPr>
        <w:pStyle w:val="Standard"/>
        <w:jc w:val="both"/>
        <w:rPr>
          <w:rFonts w:ascii="Arial" w:hAnsi="Arial"/>
          <w:b/>
          <w:bCs/>
        </w:rPr>
      </w:pPr>
      <w:r w:rsidRPr="00E91DE7">
        <w:rPr>
          <w:rFonts w:ascii="Arial" w:hAnsi="Arial"/>
          <w:b/>
          <w:bCs/>
        </w:rPr>
        <w:t>LACRUMBS TRADING AND PROJECTS                                        APPLICANT</w:t>
      </w:r>
    </w:p>
    <w:p w14:paraId="0B284C10" w14:textId="77777777" w:rsidR="00AF6563" w:rsidRPr="00E91DE7" w:rsidRDefault="003C7981" w:rsidP="00AF6563">
      <w:pPr>
        <w:pStyle w:val="Standard"/>
        <w:jc w:val="both"/>
        <w:rPr>
          <w:rFonts w:ascii="Arial" w:hAnsi="Arial"/>
        </w:rPr>
      </w:pPr>
      <w:r w:rsidRPr="00E91DE7">
        <w:rPr>
          <w:rFonts w:ascii="Arial" w:hAnsi="Arial"/>
        </w:rPr>
        <w:t>REG NO.2006/141468/23</w:t>
      </w:r>
      <w:r w:rsidRPr="00E91DE7">
        <w:rPr>
          <w:rFonts w:ascii="Arial" w:hAnsi="Arial"/>
          <w:b/>
          <w:bCs/>
        </w:rPr>
        <w:t xml:space="preserve">   </w:t>
      </w:r>
    </w:p>
    <w:p w14:paraId="23FAB1C5" w14:textId="77777777" w:rsidR="00AF6563" w:rsidRPr="00E91DE7" w:rsidRDefault="00AF6563" w:rsidP="00AF6563">
      <w:pPr>
        <w:pStyle w:val="Standard"/>
        <w:jc w:val="both"/>
        <w:rPr>
          <w:rFonts w:ascii="Arial" w:hAnsi="Arial"/>
          <w:b/>
          <w:bCs/>
        </w:rPr>
      </w:pPr>
    </w:p>
    <w:p w14:paraId="63828FA2" w14:textId="77777777" w:rsidR="00AF6563" w:rsidRPr="00E91DE7" w:rsidRDefault="00AF6563" w:rsidP="00AF6563">
      <w:pPr>
        <w:pStyle w:val="Standard"/>
        <w:jc w:val="both"/>
        <w:rPr>
          <w:rFonts w:ascii="Arial" w:hAnsi="Arial"/>
          <w:b/>
          <w:bCs/>
        </w:rPr>
      </w:pPr>
    </w:p>
    <w:p w14:paraId="22CD151E" w14:textId="77777777" w:rsidR="00AF6563" w:rsidRPr="00E91DE7" w:rsidRDefault="003C7981" w:rsidP="00AF6563">
      <w:pPr>
        <w:pStyle w:val="Standard"/>
        <w:jc w:val="both"/>
        <w:rPr>
          <w:rFonts w:ascii="Arial" w:hAnsi="Arial"/>
          <w:b/>
          <w:bCs/>
        </w:rPr>
      </w:pPr>
      <w:r w:rsidRPr="00E91DE7">
        <w:rPr>
          <w:rFonts w:ascii="Arial" w:hAnsi="Arial"/>
          <w:b/>
          <w:bCs/>
        </w:rPr>
        <w:t>AND</w:t>
      </w:r>
    </w:p>
    <w:p w14:paraId="30AFDC84" w14:textId="77777777" w:rsidR="00AF6563" w:rsidRPr="00E91DE7" w:rsidRDefault="00AF6563" w:rsidP="00AF6563">
      <w:pPr>
        <w:pStyle w:val="Standard"/>
        <w:jc w:val="both"/>
        <w:rPr>
          <w:rFonts w:ascii="Arial" w:hAnsi="Arial"/>
          <w:b/>
          <w:bCs/>
        </w:rPr>
      </w:pPr>
    </w:p>
    <w:p w14:paraId="65AB8BC4" w14:textId="77777777" w:rsidR="00AF6563" w:rsidRPr="00E91DE7" w:rsidRDefault="00AF6563" w:rsidP="00AF6563">
      <w:pPr>
        <w:pStyle w:val="Standard"/>
        <w:jc w:val="both"/>
        <w:rPr>
          <w:rFonts w:ascii="Arial" w:hAnsi="Arial"/>
          <w:b/>
          <w:bCs/>
        </w:rPr>
      </w:pPr>
    </w:p>
    <w:p w14:paraId="011DD9EA" w14:textId="77777777" w:rsidR="00AF6563" w:rsidRPr="00E91DE7" w:rsidRDefault="003C7981" w:rsidP="00AF6563">
      <w:pPr>
        <w:pStyle w:val="Standard"/>
        <w:jc w:val="both"/>
        <w:rPr>
          <w:rFonts w:ascii="Arial" w:hAnsi="Arial"/>
          <w:b/>
          <w:bCs/>
        </w:rPr>
      </w:pPr>
      <w:r w:rsidRPr="00E91DE7">
        <w:rPr>
          <w:rFonts w:ascii="Arial" w:hAnsi="Arial"/>
          <w:b/>
          <w:bCs/>
        </w:rPr>
        <w:t>THE MINISTER OF POLICE                                                  1ST RESPONDENT</w:t>
      </w:r>
    </w:p>
    <w:p w14:paraId="713D9536" w14:textId="77777777" w:rsidR="00AF6563" w:rsidRPr="00E91DE7" w:rsidRDefault="00AF6563" w:rsidP="00AF6563">
      <w:pPr>
        <w:pStyle w:val="Standard"/>
        <w:jc w:val="both"/>
        <w:rPr>
          <w:rFonts w:ascii="Arial" w:hAnsi="Arial"/>
          <w:b/>
          <w:bCs/>
        </w:rPr>
      </w:pPr>
    </w:p>
    <w:p w14:paraId="62922317" w14:textId="77777777" w:rsidR="00AF6563" w:rsidRPr="00E91DE7" w:rsidRDefault="00AF6563" w:rsidP="00AF6563">
      <w:pPr>
        <w:pStyle w:val="Standard"/>
        <w:jc w:val="both"/>
        <w:rPr>
          <w:rFonts w:ascii="Arial" w:hAnsi="Arial"/>
          <w:b/>
          <w:bCs/>
        </w:rPr>
      </w:pPr>
    </w:p>
    <w:p w14:paraId="1B591315" w14:textId="77777777" w:rsidR="00AF6563" w:rsidRPr="00E91DE7" w:rsidRDefault="00AF6563" w:rsidP="00AF6563">
      <w:pPr>
        <w:pStyle w:val="Standard"/>
        <w:jc w:val="both"/>
        <w:rPr>
          <w:rFonts w:ascii="Arial" w:hAnsi="Arial"/>
          <w:b/>
          <w:bCs/>
        </w:rPr>
      </w:pPr>
    </w:p>
    <w:p w14:paraId="433DCB6B" w14:textId="77777777" w:rsidR="00AF6563" w:rsidRPr="00E91DE7" w:rsidRDefault="003C7981" w:rsidP="00AF6563">
      <w:pPr>
        <w:pStyle w:val="Standard"/>
        <w:jc w:val="both"/>
        <w:rPr>
          <w:rFonts w:ascii="Arial" w:hAnsi="Arial"/>
          <w:b/>
          <w:bCs/>
        </w:rPr>
      </w:pPr>
      <w:r w:rsidRPr="00E91DE7">
        <w:rPr>
          <w:rFonts w:ascii="Arial" w:hAnsi="Arial"/>
          <w:b/>
          <w:bCs/>
        </w:rPr>
        <w:t>THE STATION COMMANDER                                             2ND, RESPONDENT</w:t>
      </w:r>
    </w:p>
    <w:p w14:paraId="34B1A9F4" w14:textId="77777777" w:rsidR="00AF6563" w:rsidRPr="00E91DE7" w:rsidRDefault="003C7981" w:rsidP="00AF6563">
      <w:pPr>
        <w:pStyle w:val="Standard"/>
        <w:jc w:val="both"/>
        <w:rPr>
          <w:rFonts w:ascii="Arial" w:hAnsi="Arial"/>
          <w:b/>
          <w:bCs/>
        </w:rPr>
      </w:pPr>
      <w:r w:rsidRPr="00E91DE7">
        <w:rPr>
          <w:rFonts w:ascii="Arial" w:hAnsi="Arial"/>
          <w:b/>
          <w:bCs/>
        </w:rPr>
        <w:t>MOOT POLICE STATION</w:t>
      </w:r>
    </w:p>
    <w:p w14:paraId="1ED1C691" w14:textId="77777777" w:rsidR="00AF6563" w:rsidRPr="00E91DE7" w:rsidRDefault="00AF6563" w:rsidP="00AF6563">
      <w:pPr>
        <w:pStyle w:val="Standard"/>
        <w:jc w:val="both"/>
        <w:rPr>
          <w:rFonts w:ascii="Arial" w:hAnsi="Arial"/>
          <w:b/>
          <w:bCs/>
        </w:rPr>
      </w:pPr>
    </w:p>
    <w:p w14:paraId="70BB62BE" w14:textId="77777777" w:rsidR="00AF6563" w:rsidRPr="00E91DE7" w:rsidRDefault="00AF6563" w:rsidP="00AF6563">
      <w:pPr>
        <w:pStyle w:val="Standard"/>
        <w:jc w:val="both"/>
        <w:rPr>
          <w:rFonts w:ascii="Arial" w:hAnsi="Arial"/>
          <w:b/>
          <w:bCs/>
        </w:rPr>
      </w:pPr>
    </w:p>
    <w:p w14:paraId="5FC80A75" w14:textId="5281F43E" w:rsidR="00AF6563" w:rsidRPr="00E91DE7" w:rsidRDefault="003C7981" w:rsidP="00AF6563">
      <w:pPr>
        <w:pStyle w:val="Standard"/>
        <w:jc w:val="both"/>
        <w:rPr>
          <w:rFonts w:ascii="Arial" w:hAnsi="Arial"/>
          <w:b/>
          <w:bCs/>
        </w:rPr>
      </w:pPr>
      <w:r w:rsidRPr="00E91DE7">
        <w:rPr>
          <w:rFonts w:ascii="Arial" w:hAnsi="Arial"/>
          <w:b/>
          <w:bCs/>
        </w:rPr>
        <w:t xml:space="preserve">THE COMMANDING OFFICE'S </w:t>
      </w:r>
      <w:r w:rsidR="006C3C88">
        <w:rPr>
          <w:rFonts w:ascii="Arial" w:hAnsi="Arial"/>
          <w:b/>
          <w:bCs/>
        </w:rPr>
        <w:tab/>
      </w:r>
      <w:r w:rsidR="006C3C88">
        <w:rPr>
          <w:rFonts w:ascii="Arial" w:hAnsi="Arial"/>
          <w:b/>
          <w:bCs/>
        </w:rPr>
        <w:tab/>
      </w:r>
      <w:r w:rsidR="006C3C88">
        <w:rPr>
          <w:rFonts w:ascii="Arial" w:hAnsi="Arial"/>
          <w:b/>
          <w:bCs/>
        </w:rPr>
        <w:tab/>
      </w:r>
      <w:r w:rsidR="006C3C88">
        <w:rPr>
          <w:rFonts w:ascii="Arial" w:hAnsi="Arial"/>
          <w:b/>
          <w:bCs/>
        </w:rPr>
        <w:tab/>
      </w:r>
      <w:r w:rsidR="006C3C88">
        <w:rPr>
          <w:rFonts w:ascii="Arial" w:hAnsi="Arial"/>
          <w:b/>
          <w:bCs/>
        </w:rPr>
        <w:tab/>
      </w:r>
      <w:r w:rsidRPr="00E91DE7">
        <w:rPr>
          <w:rFonts w:ascii="Arial" w:hAnsi="Arial"/>
          <w:b/>
          <w:bCs/>
        </w:rPr>
        <w:t>3RD RESPONDENT</w:t>
      </w:r>
    </w:p>
    <w:p w14:paraId="18461907" w14:textId="77777777" w:rsidR="00AF6563" w:rsidRPr="00E91DE7" w:rsidRDefault="00AF6563" w:rsidP="00AF6563">
      <w:pPr>
        <w:pStyle w:val="Standard"/>
        <w:jc w:val="both"/>
        <w:rPr>
          <w:rFonts w:ascii="Arial" w:hAnsi="Arial"/>
          <w:b/>
          <w:bCs/>
        </w:rPr>
      </w:pPr>
    </w:p>
    <w:p w14:paraId="543AD1F2" w14:textId="77777777" w:rsidR="00AF6563" w:rsidRDefault="003C7981" w:rsidP="00AF6563">
      <w:pPr>
        <w:pStyle w:val="Standard"/>
        <w:pBdr>
          <w:bottom w:val="single" w:sz="12" w:space="1" w:color="auto"/>
        </w:pBdr>
        <w:jc w:val="both"/>
        <w:rPr>
          <w:rFonts w:ascii="Arial" w:hAnsi="Arial"/>
          <w:b/>
          <w:bCs/>
        </w:rPr>
      </w:pPr>
      <w:r w:rsidRPr="00E91DE7">
        <w:rPr>
          <w:rFonts w:ascii="Arial" w:hAnsi="Arial"/>
          <w:b/>
          <w:bCs/>
        </w:rPr>
        <w:t>VEHICLE IDENTIFICATION</w:t>
      </w:r>
    </w:p>
    <w:p w14:paraId="30A661F0" w14:textId="77777777" w:rsidR="00EF222F" w:rsidRDefault="00EF222F" w:rsidP="00EF222F">
      <w:pPr>
        <w:pStyle w:val="Standard"/>
        <w:pBdr>
          <w:bottom w:val="single" w:sz="12" w:space="1" w:color="auto"/>
        </w:pBdr>
        <w:jc w:val="right"/>
        <w:rPr>
          <w:rFonts w:ascii="Arial" w:hAnsi="Arial"/>
          <w:b/>
          <w:bCs/>
        </w:rPr>
      </w:pPr>
    </w:p>
    <w:p w14:paraId="1ED31977" w14:textId="77777777" w:rsidR="00EF222F" w:rsidRPr="00E91DE7" w:rsidRDefault="00EF222F" w:rsidP="00EF222F">
      <w:pPr>
        <w:pStyle w:val="Standard"/>
        <w:jc w:val="right"/>
        <w:rPr>
          <w:rFonts w:ascii="Arial" w:hAnsi="Arial"/>
          <w:b/>
          <w:bCs/>
        </w:rPr>
      </w:pPr>
    </w:p>
    <w:p w14:paraId="313B7F15" w14:textId="5DE38407" w:rsidR="00EF222F" w:rsidRPr="00EF222F" w:rsidRDefault="00EF222F" w:rsidP="00EF222F">
      <w:pPr>
        <w:pStyle w:val="Standard"/>
        <w:jc w:val="center"/>
        <w:rPr>
          <w:rFonts w:ascii="Arial" w:hAnsi="Arial"/>
          <w:b/>
          <w:bCs/>
          <w:sz w:val="28"/>
          <w:szCs w:val="28"/>
        </w:rPr>
      </w:pPr>
      <w:r w:rsidRPr="00EF222F">
        <w:rPr>
          <w:rFonts w:ascii="Arial" w:hAnsi="Arial"/>
          <w:b/>
          <w:bCs/>
          <w:sz w:val="28"/>
          <w:szCs w:val="28"/>
        </w:rPr>
        <w:lastRenderedPageBreak/>
        <w:t xml:space="preserve">JUDGEMENT </w:t>
      </w:r>
    </w:p>
    <w:p w14:paraId="2D681BFF" w14:textId="08AC3DE4" w:rsidR="00EF222F" w:rsidRDefault="00EF222F" w:rsidP="00EF222F">
      <w:pPr>
        <w:pStyle w:val="Standard"/>
        <w:rPr>
          <w:b/>
          <w:bCs/>
          <w:sz w:val="28"/>
          <w:szCs w:val="28"/>
        </w:rPr>
      </w:pPr>
      <w:r>
        <w:rPr>
          <w:b/>
          <w:bCs/>
          <w:sz w:val="28"/>
          <w:szCs w:val="28"/>
        </w:rPr>
        <w:t>________________________________________________________________</w:t>
      </w:r>
    </w:p>
    <w:p w14:paraId="158E9930" w14:textId="08CA29FE" w:rsidR="00EF222F" w:rsidRDefault="00EF222F" w:rsidP="00AF6563">
      <w:pPr>
        <w:pStyle w:val="Standard"/>
        <w:jc w:val="both"/>
        <w:rPr>
          <w:b/>
          <w:bCs/>
          <w:sz w:val="28"/>
          <w:szCs w:val="28"/>
        </w:rPr>
      </w:pPr>
      <w:r>
        <w:rPr>
          <w:b/>
          <w:bCs/>
          <w:sz w:val="28"/>
          <w:szCs w:val="28"/>
        </w:rPr>
        <w:t>BOKAKO AJ</w:t>
      </w:r>
    </w:p>
    <w:p w14:paraId="45BE8948" w14:textId="77777777" w:rsidR="00756ED6" w:rsidRDefault="00756ED6" w:rsidP="00756ED6">
      <w:pPr>
        <w:pStyle w:val="Standard"/>
        <w:jc w:val="both"/>
        <w:rPr>
          <w:sz w:val="28"/>
          <w:szCs w:val="28"/>
        </w:rPr>
      </w:pPr>
    </w:p>
    <w:p w14:paraId="39A57463" w14:textId="77777777" w:rsidR="00756ED6" w:rsidRDefault="00756ED6" w:rsidP="00756ED6">
      <w:pPr>
        <w:pStyle w:val="Standard"/>
        <w:jc w:val="both"/>
        <w:rPr>
          <w:sz w:val="28"/>
          <w:szCs w:val="28"/>
        </w:rPr>
      </w:pPr>
    </w:p>
    <w:p w14:paraId="1B6EBCA7" w14:textId="77777777" w:rsidR="00756ED6" w:rsidRPr="00EC2A4F" w:rsidRDefault="003C7981" w:rsidP="00756ED6">
      <w:pPr>
        <w:spacing w:line="360" w:lineRule="auto"/>
        <w:jc w:val="both"/>
        <w:rPr>
          <w:rFonts w:ascii="Arial" w:hAnsi="Arial" w:cs="Arial"/>
          <w:b/>
          <w:bCs/>
          <w:sz w:val="24"/>
          <w:szCs w:val="24"/>
        </w:rPr>
      </w:pPr>
      <w:r w:rsidRPr="00EC2A4F">
        <w:rPr>
          <w:rFonts w:ascii="Arial" w:hAnsi="Arial" w:cs="Arial"/>
          <w:b/>
          <w:bCs/>
          <w:sz w:val="24"/>
          <w:szCs w:val="24"/>
        </w:rPr>
        <w:t>I</w:t>
      </w:r>
      <w:r>
        <w:rPr>
          <w:rFonts w:ascii="Arial" w:hAnsi="Arial" w:cs="Arial"/>
          <w:b/>
          <w:bCs/>
          <w:sz w:val="24"/>
          <w:szCs w:val="24"/>
        </w:rPr>
        <w:t>NTRODUCTION</w:t>
      </w:r>
      <w:r w:rsidRPr="00EC2A4F">
        <w:rPr>
          <w:rFonts w:ascii="Arial" w:hAnsi="Arial" w:cs="Arial"/>
          <w:b/>
          <w:bCs/>
          <w:sz w:val="24"/>
          <w:szCs w:val="24"/>
        </w:rPr>
        <w:t xml:space="preserve"> </w:t>
      </w:r>
    </w:p>
    <w:p w14:paraId="02481F79" w14:textId="05332DE9" w:rsidR="00756ED6" w:rsidRPr="00535976" w:rsidRDefault="00535976" w:rsidP="00535976">
      <w:pPr>
        <w:spacing w:line="48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3C7981" w:rsidRPr="00535976">
        <w:rPr>
          <w:rFonts w:ascii="Arial" w:hAnsi="Arial" w:cs="Arial"/>
          <w:sz w:val="24"/>
          <w:szCs w:val="24"/>
        </w:rPr>
        <w:t>This is an urgent application to</w:t>
      </w:r>
      <w:r w:rsidR="00763052" w:rsidRPr="00535976">
        <w:rPr>
          <w:rFonts w:ascii="Arial" w:hAnsi="Arial" w:cs="Arial"/>
          <w:sz w:val="24"/>
          <w:szCs w:val="24"/>
        </w:rPr>
        <w:t xml:space="preserve"> </w:t>
      </w:r>
      <w:r w:rsidR="003C7981" w:rsidRPr="00535976">
        <w:rPr>
          <w:rFonts w:ascii="Arial" w:hAnsi="Arial" w:cs="Arial"/>
          <w:sz w:val="24"/>
          <w:szCs w:val="24"/>
        </w:rPr>
        <w:t>restore possession of a truck that was confiscated by members of the South African Police Service (SAPS) from the applicant back again to the applicant.</w:t>
      </w:r>
    </w:p>
    <w:p w14:paraId="23EC1F67" w14:textId="7EBD4B96" w:rsidR="00516159" w:rsidRPr="00535976" w:rsidRDefault="00535976" w:rsidP="00535976">
      <w:pPr>
        <w:spacing w:line="480" w:lineRule="auto"/>
        <w:ind w:left="567" w:hanging="567"/>
        <w:jc w:val="both"/>
        <w:rPr>
          <w:rFonts w:ascii="Arial" w:hAnsi="Arial" w:cs="Arial"/>
          <w:sz w:val="24"/>
          <w:szCs w:val="24"/>
        </w:rPr>
      </w:pPr>
      <w:r w:rsidRPr="00516159">
        <w:rPr>
          <w:rFonts w:ascii="Arial" w:hAnsi="Arial" w:cs="Arial"/>
          <w:sz w:val="24"/>
          <w:szCs w:val="24"/>
        </w:rPr>
        <w:t>2</w:t>
      </w:r>
      <w:bookmarkStart w:id="0" w:name="_GoBack"/>
      <w:bookmarkEnd w:id="0"/>
      <w:r w:rsidRPr="00516159">
        <w:rPr>
          <w:rFonts w:ascii="Arial" w:hAnsi="Arial" w:cs="Arial"/>
          <w:sz w:val="24"/>
          <w:szCs w:val="24"/>
        </w:rPr>
        <w:t>.</w:t>
      </w:r>
      <w:r w:rsidRPr="00516159">
        <w:rPr>
          <w:rFonts w:ascii="Arial" w:hAnsi="Arial" w:cs="Arial"/>
          <w:sz w:val="24"/>
          <w:szCs w:val="24"/>
        </w:rPr>
        <w:tab/>
      </w:r>
      <w:r w:rsidR="003C7981" w:rsidRPr="00535976">
        <w:rPr>
          <w:rFonts w:ascii="Arial" w:eastAsia="Times New Roman" w:hAnsi="Arial" w:cs="Arial"/>
          <w:kern w:val="0"/>
          <w:sz w:val="24"/>
          <w:szCs w:val="24"/>
          <w14:ligatures w14:val="none"/>
        </w:rPr>
        <w:t>The respondent opposed the application because no spoliation took place, as the disposition was that the said truck was registered stolen.</w:t>
      </w:r>
    </w:p>
    <w:p w14:paraId="347D7FF9" w14:textId="5AA711C9" w:rsidR="00516159" w:rsidRPr="00535976" w:rsidRDefault="00535976" w:rsidP="00535976">
      <w:pPr>
        <w:spacing w:line="480" w:lineRule="auto"/>
        <w:ind w:left="567" w:hanging="567"/>
        <w:jc w:val="both"/>
        <w:rPr>
          <w:rFonts w:ascii="Arial" w:hAnsi="Arial" w:cs="Arial"/>
          <w:sz w:val="24"/>
          <w:szCs w:val="24"/>
        </w:rPr>
      </w:pPr>
      <w:r w:rsidRPr="00516159">
        <w:rPr>
          <w:rFonts w:ascii="Arial" w:hAnsi="Arial" w:cs="Arial"/>
          <w:sz w:val="24"/>
          <w:szCs w:val="24"/>
        </w:rPr>
        <w:t>3.</w:t>
      </w:r>
      <w:r w:rsidRPr="00516159">
        <w:rPr>
          <w:rFonts w:ascii="Arial" w:hAnsi="Arial" w:cs="Arial"/>
          <w:sz w:val="24"/>
          <w:szCs w:val="24"/>
        </w:rPr>
        <w:tab/>
      </w:r>
      <w:r w:rsidR="003C7981" w:rsidRPr="00535976">
        <w:rPr>
          <w:rFonts w:ascii="Arial" w:eastAsia="Times New Roman" w:hAnsi="Arial" w:cs="Arial"/>
          <w:kern w:val="0"/>
          <w:sz w:val="24"/>
          <w:szCs w:val="24"/>
          <w14:ligatures w14:val="none"/>
        </w:rPr>
        <w:t>The respondent alleges that Mr. Khoza had unlawfully sold the vehicle to the applicant. He was not the truck's owner.</w:t>
      </w:r>
    </w:p>
    <w:p w14:paraId="4DA33DDC" w14:textId="7205681C" w:rsidR="00516159" w:rsidRPr="00535976" w:rsidRDefault="00535976" w:rsidP="00535976">
      <w:pPr>
        <w:spacing w:line="480" w:lineRule="auto"/>
        <w:ind w:left="567" w:hanging="567"/>
        <w:jc w:val="both"/>
        <w:rPr>
          <w:rFonts w:ascii="Arial" w:hAnsi="Arial" w:cs="Arial"/>
          <w:sz w:val="24"/>
          <w:szCs w:val="24"/>
        </w:rPr>
      </w:pPr>
      <w:r w:rsidRPr="00516159">
        <w:rPr>
          <w:rFonts w:ascii="Arial" w:hAnsi="Arial" w:cs="Arial"/>
          <w:sz w:val="24"/>
          <w:szCs w:val="24"/>
        </w:rPr>
        <w:t>4.</w:t>
      </w:r>
      <w:r w:rsidRPr="00516159">
        <w:rPr>
          <w:rFonts w:ascii="Arial" w:hAnsi="Arial" w:cs="Arial"/>
          <w:sz w:val="24"/>
          <w:szCs w:val="24"/>
        </w:rPr>
        <w:tab/>
      </w:r>
      <w:r w:rsidR="003C7981" w:rsidRPr="00535976">
        <w:rPr>
          <w:rFonts w:ascii="Arial" w:hAnsi="Arial" w:cs="Arial"/>
          <w:sz w:val="24"/>
          <w:szCs w:val="24"/>
        </w:rPr>
        <w:t>Further, Mr. Khoza did not obtain permission from the  Complainant before selling the vehicle to the applicant.</w:t>
      </w:r>
    </w:p>
    <w:p w14:paraId="0A8908ED" w14:textId="35993900" w:rsidR="00756ED6" w:rsidRPr="00535976" w:rsidRDefault="00535976" w:rsidP="00535976">
      <w:pPr>
        <w:spacing w:line="480" w:lineRule="auto"/>
        <w:ind w:left="567" w:hanging="567"/>
        <w:jc w:val="both"/>
        <w:rPr>
          <w:rFonts w:ascii="Arial" w:hAnsi="Arial" w:cs="Arial"/>
          <w:sz w:val="24"/>
          <w:szCs w:val="24"/>
        </w:rPr>
      </w:pPr>
      <w:r w:rsidRPr="00516159">
        <w:rPr>
          <w:rFonts w:ascii="Arial" w:hAnsi="Arial" w:cs="Arial"/>
          <w:sz w:val="24"/>
          <w:szCs w:val="24"/>
        </w:rPr>
        <w:t>5.</w:t>
      </w:r>
      <w:r w:rsidRPr="00516159">
        <w:rPr>
          <w:rFonts w:ascii="Arial" w:hAnsi="Arial" w:cs="Arial"/>
          <w:sz w:val="24"/>
          <w:szCs w:val="24"/>
        </w:rPr>
        <w:tab/>
      </w:r>
      <w:r w:rsidR="003C7981" w:rsidRPr="00535976">
        <w:rPr>
          <w:rFonts w:ascii="Arial" w:hAnsi="Arial" w:cs="Arial"/>
          <w:sz w:val="24"/>
          <w:szCs w:val="24"/>
        </w:rPr>
        <w:t>When the matter was called, I heard arguments from the parties on the application's urgency and background facts. The members of  (SAPS) confiscated this truck as they had identified it and marked it as a stolen vehicle.</w:t>
      </w:r>
    </w:p>
    <w:p w14:paraId="46282412" w14:textId="65FF91ED" w:rsidR="00955C73" w:rsidRPr="00535976" w:rsidRDefault="00535976" w:rsidP="00535976">
      <w:pPr>
        <w:spacing w:line="480" w:lineRule="auto"/>
        <w:ind w:left="567" w:hanging="567"/>
        <w:rPr>
          <w:rFonts w:ascii="Arial" w:hAnsi="Arial" w:cs="Arial"/>
          <w:sz w:val="24"/>
          <w:szCs w:val="24"/>
        </w:rPr>
      </w:pPr>
      <w:r w:rsidRPr="00955C73">
        <w:rPr>
          <w:rFonts w:ascii="Arial" w:hAnsi="Arial" w:cs="Arial"/>
          <w:sz w:val="24"/>
          <w:szCs w:val="24"/>
        </w:rPr>
        <w:t>6.</w:t>
      </w:r>
      <w:r w:rsidRPr="00955C73">
        <w:rPr>
          <w:rFonts w:ascii="Arial" w:hAnsi="Arial" w:cs="Arial"/>
          <w:sz w:val="24"/>
          <w:szCs w:val="24"/>
        </w:rPr>
        <w:tab/>
      </w:r>
      <w:r w:rsidR="003C7981" w:rsidRPr="00535976">
        <w:rPr>
          <w:rFonts w:ascii="Arial" w:hAnsi="Arial" w:cs="Arial"/>
          <w:sz w:val="24"/>
          <w:szCs w:val="24"/>
        </w:rPr>
        <w:t xml:space="preserve">This application aims to obtain an order that the First, Second, and Third Respondent restore to the Applicant </w:t>
      </w:r>
      <w:bookmarkStart w:id="1" w:name="_Hlk138596283"/>
      <w:r w:rsidR="003C7981" w:rsidRPr="00535976">
        <w:rPr>
          <w:rFonts w:ascii="Arial" w:hAnsi="Arial" w:cs="Arial"/>
          <w:sz w:val="24"/>
          <w:szCs w:val="24"/>
        </w:rPr>
        <w:t>a UD Truck bearing registration number DD14LC GP with Vehicle register number TWM200W</w:t>
      </w:r>
      <w:bookmarkEnd w:id="1"/>
      <w:r w:rsidR="003C7981" w:rsidRPr="00535976">
        <w:rPr>
          <w:rFonts w:ascii="Arial" w:hAnsi="Arial" w:cs="Arial"/>
          <w:sz w:val="24"/>
          <w:szCs w:val="24"/>
        </w:rPr>
        <w:t xml:space="preserve"> that the Respondents be directed to remove the "S" mark that was placed on the truck.</w:t>
      </w:r>
    </w:p>
    <w:p w14:paraId="0CFC9451" w14:textId="45C4B7FB" w:rsidR="00756ED6" w:rsidRPr="00535976" w:rsidRDefault="00535976" w:rsidP="00535976">
      <w:pPr>
        <w:spacing w:line="480" w:lineRule="auto"/>
        <w:ind w:left="567" w:hanging="567"/>
        <w:jc w:val="both"/>
        <w:rPr>
          <w:rFonts w:ascii="Arial" w:hAnsi="Arial" w:cs="Arial"/>
          <w:sz w:val="24"/>
          <w:szCs w:val="24"/>
        </w:rPr>
      </w:pPr>
      <w:r w:rsidRPr="00756ED6">
        <w:rPr>
          <w:rFonts w:ascii="Arial" w:hAnsi="Arial" w:cs="Arial"/>
          <w:sz w:val="24"/>
          <w:szCs w:val="24"/>
        </w:rPr>
        <w:t>7.</w:t>
      </w:r>
      <w:r w:rsidRPr="00756ED6">
        <w:rPr>
          <w:rFonts w:ascii="Arial" w:hAnsi="Arial" w:cs="Arial"/>
          <w:sz w:val="24"/>
          <w:szCs w:val="24"/>
        </w:rPr>
        <w:tab/>
      </w:r>
      <w:r w:rsidR="003C7981" w:rsidRPr="00535976">
        <w:rPr>
          <w:rFonts w:ascii="Arial" w:hAnsi="Arial" w:cs="Arial"/>
          <w:sz w:val="24"/>
          <w:szCs w:val="24"/>
        </w:rPr>
        <w:t xml:space="preserve">Further, requesting an order declaring that the Seizure of the Motor Vehicle, namely a UD TRUCKS bearing registration number DD14 LC GP and registration letters and numbers TWM200W, at the instance of the First and Second Respondent, is unconstitutional and </w:t>
      </w:r>
    </w:p>
    <w:p w14:paraId="50D2AFBB" w14:textId="0D264520" w:rsidR="00756ED6" w:rsidRPr="00535976" w:rsidRDefault="00535976" w:rsidP="00535976">
      <w:pPr>
        <w:spacing w:line="480" w:lineRule="auto"/>
        <w:ind w:left="567" w:hanging="567"/>
        <w:jc w:val="both"/>
        <w:rPr>
          <w:rFonts w:ascii="Arial" w:hAnsi="Arial" w:cs="Arial"/>
          <w:sz w:val="24"/>
          <w:szCs w:val="24"/>
        </w:rPr>
      </w:pPr>
      <w:r w:rsidRPr="00756ED6">
        <w:rPr>
          <w:rFonts w:ascii="Arial" w:hAnsi="Arial" w:cs="Arial"/>
          <w:sz w:val="24"/>
          <w:szCs w:val="24"/>
        </w:rPr>
        <w:lastRenderedPageBreak/>
        <w:t>8.</w:t>
      </w:r>
      <w:r w:rsidRPr="00756ED6">
        <w:rPr>
          <w:rFonts w:ascii="Arial" w:hAnsi="Arial" w:cs="Arial"/>
          <w:sz w:val="24"/>
          <w:szCs w:val="24"/>
        </w:rPr>
        <w:tab/>
      </w:r>
      <w:r w:rsidR="003C7981" w:rsidRPr="00535976">
        <w:rPr>
          <w:rFonts w:ascii="Arial" w:hAnsi="Arial" w:cs="Arial"/>
          <w:sz w:val="24"/>
          <w:szCs w:val="24"/>
        </w:rPr>
        <w:t>The First, Second, and Third Respondents are directed to restore the Possession of the UD TRUCKS with registration number DD14LCGP to the applicant and the Respondents to pay costs if this application is opposed.</w:t>
      </w:r>
    </w:p>
    <w:p w14:paraId="3DAC7DA3" w14:textId="77777777" w:rsidR="00F0116D" w:rsidRDefault="00F0116D" w:rsidP="00D850B2">
      <w:pPr>
        <w:pStyle w:val="ListParagraph"/>
        <w:spacing w:line="480" w:lineRule="auto"/>
        <w:ind w:left="567"/>
        <w:jc w:val="both"/>
        <w:rPr>
          <w:rFonts w:ascii="Arial" w:hAnsi="Arial" w:cs="Arial"/>
          <w:sz w:val="24"/>
          <w:szCs w:val="24"/>
        </w:rPr>
      </w:pPr>
    </w:p>
    <w:p w14:paraId="1D5CB4DA" w14:textId="77777777" w:rsidR="00756ED6" w:rsidRPr="00287A4B" w:rsidRDefault="003C7981" w:rsidP="00D850B2">
      <w:pPr>
        <w:pStyle w:val="ListParagraph"/>
        <w:spacing w:line="480" w:lineRule="auto"/>
        <w:ind w:left="567"/>
        <w:jc w:val="both"/>
        <w:rPr>
          <w:rFonts w:ascii="Arial" w:hAnsi="Arial" w:cs="Arial"/>
          <w:sz w:val="24"/>
          <w:szCs w:val="24"/>
          <w:u w:val="single"/>
        </w:rPr>
      </w:pPr>
      <w:r w:rsidRPr="00287A4B">
        <w:rPr>
          <w:rFonts w:ascii="Arial" w:hAnsi="Arial" w:cs="Arial"/>
          <w:sz w:val="24"/>
          <w:szCs w:val="24"/>
          <w:u w:val="single"/>
        </w:rPr>
        <w:t xml:space="preserve">URGENCY </w:t>
      </w:r>
    </w:p>
    <w:p w14:paraId="0892D27C" w14:textId="6B5F72A6" w:rsidR="00516159" w:rsidRPr="00535976" w:rsidRDefault="00535976" w:rsidP="00535976">
      <w:pPr>
        <w:spacing w:after="200" w:line="480" w:lineRule="auto"/>
        <w:ind w:left="360" w:hanging="360"/>
        <w:jc w:val="both"/>
        <w:rPr>
          <w:rFonts w:ascii="Arial" w:eastAsia="Times New Roman" w:hAnsi="Arial" w:cs="Arial"/>
          <w:kern w:val="0"/>
          <w:sz w:val="24"/>
          <w:szCs w:val="24"/>
          <w14:ligatures w14:val="none"/>
        </w:rPr>
      </w:pPr>
      <w:r w:rsidRPr="002F4CDF">
        <w:rPr>
          <w:rFonts w:ascii="Arial" w:eastAsia="Times New Roman" w:hAnsi="Arial" w:cs="Arial"/>
          <w:kern w:val="0"/>
          <w:sz w:val="24"/>
          <w:szCs w:val="24"/>
          <w14:ligatures w14:val="none"/>
        </w:rPr>
        <w:t>9.</w:t>
      </w:r>
      <w:r w:rsidRPr="002F4CDF">
        <w:rPr>
          <w:rFonts w:ascii="Arial" w:eastAsia="Times New Roman" w:hAnsi="Arial" w:cs="Arial"/>
          <w:kern w:val="0"/>
          <w:sz w:val="24"/>
          <w:szCs w:val="24"/>
          <w14:ligatures w14:val="none"/>
        </w:rPr>
        <w:tab/>
      </w:r>
      <w:r w:rsidR="003C7981" w:rsidRPr="00535976">
        <w:rPr>
          <w:rFonts w:ascii="Arial" w:eastAsia="Times New Roman" w:hAnsi="Arial" w:cs="Arial"/>
          <w:kern w:val="0"/>
          <w:sz w:val="24"/>
          <w:szCs w:val="24"/>
          <w14:ligatures w14:val="none"/>
        </w:rPr>
        <w:t>The issue of urgency has been dealt with, and the court has found that the applicant's application is urgent and has enrolled it as such. It is trite that man</w:t>
      </w:r>
      <w:r w:rsidR="00EF222F" w:rsidRPr="00535976">
        <w:rPr>
          <w:rFonts w:ascii="Arial" w:eastAsia="Times New Roman" w:hAnsi="Arial" w:cs="Arial"/>
          <w:kern w:val="0"/>
          <w:sz w:val="24"/>
          <w:szCs w:val="24"/>
          <w14:ligatures w14:val="none"/>
        </w:rPr>
        <w:t>da</w:t>
      </w:r>
      <w:r w:rsidR="003C7981" w:rsidRPr="00535976">
        <w:rPr>
          <w:rFonts w:ascii="Arial" w:eastAsia="Times New Roman" w:hAnsi="Arial" w:cs="Arial"/>
          <w:kern w:val="0"/>
          <w:sz w:val="24"/>
          <w:szCs w:val="24"/>
          <w14:ligatures w14:val="none"/>
        </w:rPr>
        <w:t>ment van police is directed at restoring possession to a party unlawfully dispossessed, irrespective of the control</w:t>
      </w:r>
      <w:r w:rsidR="00F43812" w:rsidRPr="00535976">
        <w:rPr>
          <w:rFonts w:ascii="Arial" w:eastAsia="Times New Roman" w:hAnsi="Arial" w:cs="Arial"/>
          <w:kern w:val="0"/>
          <w:sz w:val="24"/>
          <w:szCs w:val="24"/>
          <w14:ligatures w14:val="none"/>
        </w:rPr>
        <w:t xml:space="preserve"> or ownership</w:t>
      </w:r>
      <w:r w:rsidR="003C7981" w:rsidRPr="00535976">
        <w:rPr>
          <w:rFonts w:ascii="Arial" w:eastAsia="Times New Roman" w:hAnsi="Arial" w:cs="Arial"/>
          <w:kern w:val="0"/>
          <w:sz w:val="24"/>
          <w:szCs w:val="24"/>
          <w14:ligatures w14:val="none"/>
        </w:rPr>
        <w:t xml:space="preserve">. In </w:t>
      </w:r>
      <w:r w:rsidR="003C7981" w:rsidRPr="00535976">
        <w:rPr>
          <w:rFonts w:ascii="Arial" w:eastAsia="Times New Roman" w:hAnsi="Arial" w:cs="Arial"/>
          <w:i/>
          <w:kern w:val="0"/>
          <w:sz w:val="24"/>
          <w:szCs w:val="24"/>
          <w14:ligatures w14:val="none"/>
        </w:rPr>
        <w:t>Ngqukumba v</w:t>
      </w:r>
      <w:r w:rsidR="003C7981" w:rsidRPr="00535976">
        <w:rPr>
          <w:rFonts w:ascii="Arial" w:eastAsia="Times New Roman" w:hAnsi="Arial" w:cs="Arial"/>
          <w:kern w:val="0"/>
          <w:sz w:val="24"/>
          <w:szCs w:val="24"/>
          <w14:ligatures w14:val="none"/>
        </w:rPr>
        <w:t xml:space="preserve"> </w:t>
      </w:r>
      <w:r w:rsidR="003C7981" w:rsidRPr="00535976">
        <w:rPr>
          <w:rFonts w:ascii="Arial" w:eastAsia="Times New Roman" w:hAnsi="Arial" w:cs="Arial"/>
          <w:i/>
          <w:kern w:val="0"/>
          <w:sz w:val="24"/>
          <w:szCs w:val="24"/>
          <w14:ligatures w14:val="none"/>
        </w:rPr>
        <w:t>Minister of Safety and Security and Others</w:t>
      </w:r>
      <w:r w:rsidR="003C7981">
        <w:rPr>
          <w:vertAlign w:val="superscript"/>
        </w:rPr>
        <w:footnoteReference w:id="1"/>
      </w:r>
      <w:r w:rsidR="003C7981" w:rsidRPr="00535976">
        <w:rPr>
          <w:rFonts w:ascii="Arial" w:eastAsia="Times New Roman" w:hAnsi="Arial" w:cs="Arial"/>
          <w:kern w:val="0"/>
          <w:sz w:val="24"/>
          <w:szCs w:val="24"/>
          <w14:ligatures w14:val="none"/>
        </w:rPr>
        <w:t xml:space="preserve"> Madlanga J said:</w:t>
      </w:r>
    </w:p>
    <w:p w14:paraId="03A196DF" w14:textId="77777777" w:rsidR="00516159" w:rsidRPr="00287A4B" w:rsidRDefault="003C7981" w:rsidP="00516159">
      <w:pPr>
        <w:spacing w:after="200" w:line="480" w:lineRule="auto"/>
        <w:ind w:left="720" w:hanging="720"/>
        <w:jc w:val="both"/>
        <w:rPr>
          <w:rFonts w:ascii="Arial" w:eastAsia="Times New Roman" w:hAnsi="Arial" w:cs="Arial"/>
          <w:kern w:val="0"/>
          <w:sz w:val="24"/>
          <w:szCs w:val="24"/>
          <w14:ligatures w14:val="none"/>
        </w:rPr>
      </w:pPr>
      <w:r w:rsidRPr="00516159">
        <w:rPr>
          <w:rFonts w:ascii="Arial" w:eastAsia="Times New Roman" w:hAnsi="Arial" w:cs="Arial"/>
          <w:kern w:val="0"/>
          <w:sz w:val="24"/>
          <w:szCs w:val="24"/>
          <w14:ligatures w14:val="none"/>
        </w:rPr>
        <w:t xml:space="preserve">           "The essence of the amendment van police is the restoration before all else of unlawfully deprived possession to the possessor. It finds expression in the maxim spoliatus ante omnia restituendus est (the spoiled person must be restored to possession before all else). The spoliation order is meant to prevent the taking of possession otherwise than following the law. Its underlying philosophy is that no one should resort to self-help to obtain or regain possession. The main purpose of the management van police is to preserve public order by restraining persons from taking the law into their own hands and by inducing them to follow due processes."</w:t>
      </w:r>
    </w:p>
    <w:p w14:paraId="621C2952" w14:textId="27710B9A" w:rsidR="00F43812" w:rsidRPr="00535976" w:rsidRDefault="00535976" w:rsidP="00535976">
      <w:pPr>
        <w:spacing w:after="200" w:line="480" w:lineRule="auto"/>
        <w:ind w:left="360" w:hanging="36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10.</w:t>
      </w:r>
      <w:r>
        <w:rPr>
          <w:rFonts w:ascii="Arial" w:eastAsia="Times New Roman" w:hAnsi="Arial" w:cs="Arial"/>
          <w:kern w:val="0"/>
          <w:sz w:val="24"/>
          <w:szCs w:val="24"/>
          <w14:ligatures w14:val="none"/>
        </w:rPr>
        <w:tab/>
      </w:r>
      <w:r w:rsidR="003C7981" w:rsidRPr="00535976">
        <w:rPr>
          <w:rFonts w:ascii="Arial" w:eastAsia="Times New Roman" w:hAnsi="Arial" w:cs="Arial"/>
          <w:kern w:val="0"/>
          <w:sz w:val="24"/>
          <w:szCs w:val="24"/>
          <w14:ligatures w14:val="none"/>
        </w:rPr>
        <w:t xml:space="preserve">The requisite for granting a spoliation order is that the despoiled person must prove that he was in possession of the object and was unlawfully deprived of control. The respondent has conceded that the applicant had the vehicle but denied that he was wrongfully deprived of possession. According to the respondent, the applicant was </w:t>
      </w:r>
      <w:r w:rsidR="003C7981" w:rsidRPr="00535976">
        <w:rPr>
          <w:rFonts w:ascii="Arial" w:eastAsia="Times New Roman" w:hAnsi="Arial" w:cs="Arial"/>
          <w:kern w:val="0"/>
          <w:sz w:val="24"/>
          <w:szCs w:val="24"/>
          <w14:ligatures w14:val="none"/>
        </w:rPr>
        <w:lastRenderedPageBreak/>
        <w:t>in control of a stolen truck, and such was communicated to the applicant. The applicant voluntarily renounced its possession because he feared being arrested for something he did not know. It is not in dispute that, at the time, the applicant did not understand that the seller of the truck was not an owner of the truck and that it was stolen.</w:t>
      </w:r>
    </w:p>
    <w:p w14:paraId="6925A8D9" w14:textId="56C7E955" w:rsidR="00F24D47" w:rsidRPr="00535976" w:rsidRDefault="00535976" w:rsidP="00535976">
      <w:pPr>
        <w:spacing w:after="200" w:line="480" w:lineRule="auto"/>
        <w:ind w:left="360" w:hanging="360"/>
        <w:jc w:val="both"/>
        <w:rPr>
          <w:rFonts w:ascii="Arial" w:eastAsia="Times New Roman" w:hAnsi="Arial" w:cs="Arial"/>
          <w:kern w:val="0"/>
          <w:sz w:val="24"/>
          <w:szCs w:val="24"/>
          <w14:ligatures w14:val="none"/>
        </w:rPr>
      </w:pPr>
      <w:r w:rsidRPr="00287A4B">
        <w:rPr>
          <w:rFonts w:ascii="Arial" w:eastAsia="Times New Roman" w:hAnsi="Arial" w:cs="Arial"/>
          <w:kern w:val="0"/>
          <w:sz w:val="24"/>
          <w:szCs w:val="24"/>
          <w14:ligatures w14:val="none"/>
        </w:rPr>
        <w:t>11.</w:t>
      </w:r>
      <w:r w:rsidRPr="00287A4B">
        <w:rPr>
          <w:rFonts w:ascii="Arial" w:eastAsia="Times New Roman" w:hAnsi="Arial" w:cs="Arial"/>
          <w:kern w:val="0"/>
          <w:sz w:val="24"/>
          <w:szCs w:val="24"/>
          <w14:ligatures w14:val="none"/>
        </w:rPr>
        <w:tab/>
      </w:r>
      <w:r w:rsidR="003C7981" w:rsidRPr="00535976">
        <w:rPr>
          <w:rFonts w:ascii="Arial" w:eastAsia="Times New Roman" w:hAnsi="Arial" w:cs="Arial"/>
          <w:kern w:val="0"/>
          <w:sz w:val="24"/>
          <w:szCs w:val="24"/>
          <w14:ligatures w14:val="none"/>
        </w:rPr>
        <w:t xml:space="preserve"> This court must determine whether the applicant was unlawfully deprived of his possession. In </w:t>
      </w:r>
      <w:r w:rsidR="003C7981" w:rsidRPr="00535976">
        <w:rPr>
          <w:rFonts w:ascii="Arial" w:eastAsia="Times New Roman" w:hAnsi="Arial" w:cs="Arial"/>
          <w:i/>
          <w:kern w:val="0"/>
          <w:sz w:val="24"/>
          <w:szCs w:val="24"/>
          <w14:ligatures w14:val="none"/>
        </w:rPr>
        <w:t>Schubart Park</w:t>
      </w:r>
      <w:r w:rsidR="003C7981" w:rsidRPr="00535976">
        <w:rPr>
          <w:rFonts w:ascii="Arial" w:eastAsia="Times New Roman" w:hAnsi="Arial" w:cs="Arial"/>
          <w:kern w:val="0"/>
          <w:sz w:val="24"/>
          <w:szCs w:val="24"/>
          <w14:ligatures w14:val="none"/>
        </w:rPr>
        <w:t xml:space="preserve"> </w:t>
      </w:r>
      <w:r w:rsidR="003C7981" w:rsidRPr="00535976">
        <w:rPr>
          <w:rFonts w:ascii="Arial" w:eastAsia="Times New Roman" w:hAnsi="Arial" w:cs="Arial"/>
          <w:i/>
          <w:kern w:val="0"/>
          <w:sz w:val="24"/>
          <w:szCs w:val="24"/>
          <w14:ligatures w14:val="none"/>
        </w:rPr>
        <w:t>Residents’ Association v City of Tshwane</w:t>
      </w:r>
      <w:r w:rsidR="003C7981">
        <w:rPr>
          <w:vertAlign w:val="superscript"/>
        </w:rPr>
        <w:footnoteReference w:id="2"/>
      </w:r>
      <w:r w:rsidR="003C7981" w:rsidRPr="00535976">
        <w:rPr>
          <w:rFonts w:ascii="Arial" w:eastAsia="Times New Roman" w:hAnsi="Arial" w:cs="Arial"/>
          <w:kern w:val="0"/>
          <w:sz w:val="24"/>
          <w:szCs w:val="24"/>
          <w14:ligatures w14:val="none"/>
        </w:rPr>
        <w:t xml:space="preserve"> it was held that a spoliation order does not determine the lawfulness of competing claims to the object or property, and for this reason, there are, under common law, only a limited number of defenses available to a spoliation claim, impossibility being one of them.</w:t>
      </w:r>
    </w:p>
    <w:p w14:paraId="64CB83BE" w14:textId="77777777" w:rsidR="001E76CE" w:rsidRDefault="003C7981" w:rsidP="001E76CE">
      <w:pPr>
        <w:pStyle w:val="ListParagraph"/>
        <w:spacing w:line="480" w:lineRule="auto"/>
        <w:ind w:left="567" w:hanging="567"/>
        <w:jc w:val="both"/>
        <w:rPr>
          <w:rFonts w:ascii="Arial" w:hAnsi="Arial" w:cs="Arial"/>
          <w:b/>
          <w:bCs/>
          <w:sz w:val="24"/>
          <w:szCs w:val="24"/>
        </w:rPr>
      </w:pPr>
      <w:r w:rsidRPr="001607CD">
        <w:rPr>
          <w:rFonts w:ascii="Arial" w:hAnsi="Arial" w:cs="Arial"/>
          <w:b/>
          <w:bCs/>
          <w:sz w:val="24"/>
          <w:szCs w:val="24"/>
        </w:rPr>
        <w:t xml:space="preserve">APPLICANT'S SUBMISSIONS </w:t>
      </w:r>
    </w:p>
    <w:p w14:paraId="6E89F3FA" w14:textId="6FEB8BD0" w:rsidR="001E76CE" w:rsidRPr="00535976" w:rsidRDefault="00535976" w:rsidP="00535976">
      <w:pPr>
        <w:spacing w:line="480" w:lineRule="auto"/>
        <w:ind w:left="360" w:hanging="360"/>
        <w:jc w:val="both"/>
        <w:rPr>
          <w:rFonts w:ascii="Arial" w:hAnsi="Arial" w:cs="Arial"/>
          <w:sz w:val="24"/>
          <w:szCs w:val="24"/>
        </w:rPr>
      </w:pPr>
      <w:r w:rsidRPr="002F4CDF">
        <w:rPr>
          <w:rFonts w:ascii="Arial" w:hAnsi="Arial" w:cs="Arial"/>
          <w:sz w:val="24"/>
          <w:szCs w:val="24"/>
        </w:rPr>
        <w:t>12.</w:t>
      </w:r>
      <w:r w:rsidRPr="002F4CDF">
        <w:rPr>
          <w:rFonts w:ascii="Arial" w:hAnsi="Arial" w:cs="Arial"/>
          <w:sz w:val="24"/>
          <w:szCs w:val="24"/>
        </w:rPr>
        <w:tab/>
      </w:r>
      <w:r w:rsidR="003C7981" w:rsidRPr="00535976">
        <w:rPr>
          <w:rFonts w:ascii="Arial" w:hAnsi="Arial" w:cs="Arial"/>
          <w:sz w:val="24"/>
          <w:szCs w:val="24"/>
        </w:rPr>
        <w:t xml:space="preserve">According to the applicant,  his </w:t>
      </w:r>
      <w:r w:rsidR="00F43812" w:rsidRPr="00535976">
        <w:rPr>
          <w:rFonts w:ascii="Arial" w:hAnsi="Arial" w:cs="Arial"/>
          <w:sz w:val="24"/>
          <w:szCs w:val="24"/>
        </w:rPr>
        <w:t>c</w:t>
      </w:r>
      <w:r w:rsidR="003C7981" w:rsidRPr="00535976">
        <w:rPr>
          <w:rFonts w:ascii="Arial" w:hAnsi="Arial" w:cs="Arial"/>
          <w:sz w:val="24"/>
          <w:szCs w:val="24"/>
        </w:rPr>
        <w:t xml:space="preserve">ompany purchased a motor </w:t>
      </w:r>
      <w:r w:rsidR="002F4CDF" w:rsidRPr="00535976">
        <w:rPr>
          <w:rFonts w:ascii="Arial" w:hAnsi="Arial" w:cs="Arial"/>
          <w:sz w:val="24"/>
          <w:szCs w:val="24"/>
        </w:rPr>
        <w:t>vehicle</w:t>
      </w:r>
      <w:r w:rsidR="00F43812" w:rsidRPr="00535976">
        <w:rPr>
          <w:rFonts w:ascii="Arial" w:hAnsi="Arial" w:cs="Arial"/>
          <w:sz w:val="24"/>
          <w:szCs w:val="24"/>
        </w:rPr>
        <w:t xml:space="preserve"> (truck)</w:t>
      </w:r>
      <w:r w:rsidR="003C7981" w:rsidRPr="00535976">
        <w:rPr>
          <w:rFonts w:ascii="Arial" w:hAnsi="Arial" w:cs="Arial"/>
          <w:sz w:val="24"/>
          <w:szCs w:val="24"/>
        </w:rPr>
        <w:t xml:space="preserve"> on 12 January 2022 with a UD TRUCK bearing registration number DD14LC GP, white in color with chassis numbers and letters ADDE1500000001589 from DMD Holdings; he agreed with Mr. Khoza. His </w:t>
      </w:r>
      <w:r w:rsidR="00F43812" w:rsidRPr="00535976">
        <w:rPr>
          <w:rFonts w:ascii="Arial" w:hAnsi="Arial" w:cs="Arial"/>
          <w:sz w:val="24"/>
          <w:szCs w:val="24"/>
        </w:rPr>
        <w:t>c</w:t>
      </w:r>
      <w:r w:rsidR="003C7981" w:rsidRPr="00535976">
        <w:rPr>
          <w:rFonts w:ascii="Arial" w:hAnsi="Arial" w:cs="Arial"/>
          <w:sz w:val="24"/>
          <w:szCs w:val="24"/>
        </w:rPr>
        <w:t>ompany has a contract with Eskom to supply coal. The truck was purchased for the sole purpose of transportation</w:t>
      </w:r>
      <w:r w:rsidR="00F43812" w:rsidRPr="00535976">
        <w:rPr>
          <w:rFonts w:ascii="Arial" w:hAnsi="Arial" w:cs="Arial"/>
          <w:sz w:val="24"/>
          <w:szCs w:val="24"/>
        </w:rPr>
        <w:t xml:space="preserve"> of coal.</w:t>
      </w:r>
      <w:r w:rsidR="003C7981" w:rsidRPr="00535976">
        <w:rPr>
          <w:rFonts w:ascii="Arial" w:hAnsi="Arial" w:cs="Arial"/>
          <w:sz w:val="24"/>
          <w:szCs w:val="24"/>
        </w:rPr>
        <w:t xml:space="preserve">  On 17 January 2022, he attendant to the traffic department to register the truck. The report did not indicate that the truck was stolen</w:t>
      </w:r>
      <w:r w:rsidR="00F43812" w:rsidRPr="00535976">
        <w:rPr>
          <w:rFonts w:ascii="Arial" w:hAnsi="Arial" w:cs="Arial"/>
          <w:sz w:val="24"/>
          <w:szCs w:val="24"/>
        </w:rPr>
        <w:t>.</w:t>
      </w:r>
    </w:p>
    <w:p w14:paraId="3D61A380" w14:textId="0E30628F" w:rsidR="001E76CE" w:rsidRPr="00535976" w:rsidRDefault="00535976" w:rsidP="00535976">
      <w:pPr>
        <w:spacing w:line="480" w:lineRule="auto"/>
        <w:ind w:left="360" w:hanging="360"/>
        <w:jc w:val="both"/>
        <w:rPr>
          <w:rFonts w:ascii="Arial" w:hAnsi="Arial" w:cs="Arial"/>
          <w:sz w:val="24"/>
          <w:szCs w:val="24"/>
        </w:rPr>
      </w:pPr>
      <w:r w:rsidRPr="002F4CDF">
        <w:rPr>
          <w:rFonts w:ascii="Arial" w:hAnsi="Arial" w:cs="Arial"/>
          <w:sz w:val="24"/>
          <w:szCs w:val="24"/>
        </w:rPr>
        <w:t>13.</w:t>
      </w:r>
      <w:r w:rsidRPr="002F4CDF">
        <w:rPr>
          <w:rFonts w:ascii="Arial" w:hAnsi="Arial" w:cs="Arial"/>
          <w:sz w:val="24"/>
          <w:szCs w:val="24"/>
        </w:rPr>
        <w:tab/>
      </w:r>
      <w:r w:rsidR="003C7981" w:rsidRPr="00535976">
        <w:rPr>
          <w:rFonts w:ascii="Arial" w:hAnsi="Arial" w:cs="Arial"/>
          <w:sz w:val="24"/>
          <w:szCs w:val="24"/>
        </w:rPr>
        <w:t>On or about April 2023, he received a call from a Police officer who introduced himself as Mr. Machate from VIS in Pretoria and informed him that they were looking for the truck as it had been reported stolen.</w:t>
      </w:r>
    </w:p>
    <w:p w14:paraId="65CA2BB5" w14:textId="13DB397F" w:rsidR="001E76CE" w:rsidRPr="00535976" w:rsidRDefault="00535976" w:rsidP="00535976">
      <w:pPr>
        <w:spacing w:line="480" w:lineRule="auto"/>
        <w:ind w:left="360" w:hanging="360"/>
        <w:jc w:val="both"/>
        <w:rPr>
          <w:rFonts w:ascii="Arial" w:hAnsi="Arial" w:cs="Arial"/>
          <w:sz w:val="24"/>
          <w:szCs w:val="24"/>
        </w:rPr>
      </w:pPr>
      <w:r w:rsidRPr="002F4CDF">
        <w:rPr>
          <w:rFonts w:ascii="Arial" w:hAnsi="Arial" w:cs="Arial"/>
          <w:sz w:val="24"/>
          <w:szCs w:val="24"/>
        </w:rPr>
        <w:lastRenderedPageBreak/>
        <w:t>14.</w:t>
      </w:r>
      <w:r w:rsidRPr="002F4CDF">
        <w:rPr>
          <w:rFonts w:ascii="Arial" w:hAnsi="Arial" w:cs="Arial"/>
          <w:sz w:val="24"/>
          <w:szCs w:val="24"/>
        </w:rPr>
        <w:tab/>
      </w:r>
      <w:r w:rsidR="003C7981" w:rsidRPr="00535976">
        <w:rPr>
          <w:rFonts w:ascii="Arial" w:hAnsi="Arial" w:cs="Arial"/>
          <w:sz w:val="24"/>
          <w:szCs w:val="24"/>
        </w:rPr>
        <w:t>These developments took him aback. He was told that an "S" mark would be placed on the vehicle and that it would be confiscated upon any police stop or traffic stop. He was also called by another Police officer who introduced himself as Mr. Segokodi from the Moot police station attached to the VIS unit. He said he would be arrested if he</w:t>
      </w:r>
      <w:r w:rsidR="00F43812" w:rsidRPr="00535976">
        <w:rPr>
          <w:rFonts w:ascii="Arial" w:hAnsi="Arial" w:cs="Arial"/>
          <w:sz w:val="24"/>
          <w:szCs w:val="24"/>
        </w:rPr>
        <w:t xml:space="preserve"> </w:t>
      </w:r>
      <w:r w:rsidR="003C7981" w:rsidRPr="00535976">
        <w:rPr>
          <w:rFonts w:ascii="Arial" w:hAnsi="Arial" w:cs="Arial"/>
          <w:sz w:val="24"/>
          <w:szCs w:val="24"/>
        </w:rPr>
        <w:t xml:space="preserve"> </w:t>
      </w:r>
      <w:r w:rsidR="00F43812" w:rsidRPr="00535976">
        <w:rPr>
          <w:rFonts w:ascii="Arial" w:hAnsi="Arial" w:cs="Arial"/>
          <w:sz w:val="24"/>
          <w:szCs w:val="24"/>
        </w:rPr>
        <w:t xml:space="preserve">did  not </w:t>
      </w:r>
      <w:r w:rsidR="003C7981" w:rsidRPr="00535976">
        <w:rPr>
          <w:rFonts w:ascii="Arial" w:hAnsi="Arial" w:cs="Arial"/>
          <w:sz w:val="24"/>
          <w:szCs w:val="24"/>
        </w:rPr>
        <w:t>cooperate</w:t>
      </w:r>
      <w:r w:rsidR="00F43812" w:rsidRPr="00535976">
        <w:rPr>
          <w:rFonts w:ascii="Arial" w:hAnsi="Arial" w:cs="Arial"/>
          <w:sz w:val="24"/>
          <w:szCs w:val="24"/>
        </w:rPr>
        <w:t xml:space="preserve"> </w:t>
      </w:r>
      <w:r w:rsidR="003C7981" w:rsidRPr="00535976">
        <w:rPr>
          <w:rFonts w:ascii="Arial" w:hAnsi="Arial" w:cs="Arial"/>
          <w:sz w:val="24"/>
          <w:szCs w:val="24"/>
        </w:rPr>
        <w:t xml:space="preserve"> with the police. He was scared as he had never been arrested before. He then reverted to Donald Smangaliso Khoza of DMD Holdings, who sold him the truck. He assured the applicant that the truck was not stolen and wrote a letter stating that he had sold it to </w:t>
      </w:r>
      <w:r w:rsidR="00F43812" w:rsidRPr="00535976">
        <w:rPr>
          <w:rFonts w:ascii="Arial" w:hAnsi="Arial" w:cs="Arial"/>
          <w:sz w:val="24"/>
          <w:szCs w:val="24"/>
        </w:rPr>
        <w:t>him.</w:t>
      </w:r>
      <w:r w:rsidR="003C7981" w:rsidRPr="00535976">
        <w:rPr>
          <w:rFonts w:ascii="Arial" w:hAnsi="Arial" w:cs="Arial"/>
          <w:sz w:val="24"/>
          <w:szCs w:val="24"/>
        </w:rPr>
        <w:t xml:space="preserve"> </w:t>
      </w:r>
    </w:p>
    <w:p w14:paraId="17FBA02A" w14:textId="584E0890" w:rsidR="001E76CE" w:rsidRPr="00535976" w:rsidRDefault="00535976" w:rsidP="00535976">
      <w:pPr>
        <w:spacing w:line="480" w:lineRule="auto"/>
        <w:ind w:left="360" w:hanging="360"/>
        <w:jc w:val="both"/>
        <w:rPr>
          <w:rFonts w:ascii="Arial" w:hAnsi="Arial" w:cs="Arial"/>
          <w:sz w:val="24"/>
          <w:szCs w:val="24"/>
        </w:rPr>
      </w:pPr>
      <w:r w:rsidRPr="002F4CDF">
        <w:rPr>
          <w:rFonts w:ascii="Arial" w:hAnsi="Arial" w:cs="Arial"/>
          <w:sz w:val="24"/>
          <w:szCs w:val="24"/>
        </w:rPr>
        <w:t>15.</w:t>
      </w:r>
      <w:r w:rsidRPr="002F4CDF">
        <w:rPr>
          <w:rFonts w:ascii="Arial" w:hAnsi="Arial" w:cs="Arial"/>
          <w:sz w:val="24"/>
          <w:szCs w:val="24"/>
        </w:rPr>
        <w:tab/>
      </w:r>
      <w:r w:rsidR="003C7981" w:rsidRPr="00535976">
        <w:rPr>
          <w:rFonts w:ascii="Arial" w:hAnsi="Arial" w:cs="Arial"/>
          <w:sz w:val="24"/>
          <w:szCs w:val="24"/>
        </w:rPr>
        <w:t xml:space="preserve">He communicated with Mr. Segokodi and Mr. Machate and impressed them with his truck possession; the officers were persistent in impounding it. They asked for the truck's location and told him they would arrest him if he failed to </w:t>
      </w:r>
      <w:r w:rsidR="002F4CDF" w:rsidRPr="00535976">
        <w:rPr>
          <w:rFonts w:ascii="Arial" w:hAnsi="Arial" w:cs="Arial"/>
          <w:sz w:val="24"/>
          <w:szCs w:val="24"/>
        </w:rPr>
        <w:t>corporate</w:t>
      </w:r>
      <w:r w:rsidR="003C7981" w:rsidRPr="00535976">
        <w:rPr>
          <w:rFonts w:ascii="Arial" w:hAnsi="Arial" w:cs="Arial"/>
          <w:sz w:val="24"/>
          <w:szCs w:val="24"/>
        </w:rPr>
        <w:t xml:space="preserve">. On 6 May 2023, he forwarded the truck's location to the officers, and they arrived at his place of business and impounded the car. He did not consent to the seizure of the truck. </w:t>
      </w:r>
    </w:p>
    <w:p w14:paraId="2B3C23D5" w14:textId="032936D3" w:rsidR="001E76CE" w:rsidRPr="00535976" w:rsidRDefault="00535976" w:rsidP="00535976">
      <w:pPr>
        <w:spacing w:line="480" w:lineRule="auto"/>
        <w:ind w:left="360" w:hanging="360"/>
        <w:jc w:val="both"/>
        <w:rPr>
          <w:rFonts w:ascii="Arial" w:hAnsi="Arial" w:cs="Arial"/>
          <w:sz w:val="24"/>
          <w:szCs w:val="24"/>
        </w:rPr>
      </w:pPr>
      <w:r w:rsidRPr="002F4CDF">
        <w:rPr>
          <w:rFonts w:ascii="Arial" w:hAnsi="Arial" w:cs="Arial"/>
          <w:sz w:val="24"/>
          <w:szCs w:val="24"/>
        </w:rPr>
        <w:t>16.</w:t>
      </w:r>
      <w:r w:rsidRPr="002F4CDF">
        <w:rPr>
          <w:rFonts w:ascii="Arial" w:hAnsi="Arial" w:cs="Arial"/>
          <w:sz w:val="24"/>
          <w:szCs w:val="24"/>
        </w:rPr>
        <w:tab/>
      </w:r>
      <w:r w:rsidR="003C7981" w:rsidRPr="00535976">
        <w:rPr>
          <w:rFonts w:ascii="Arial" w:hAnsi="Arial" w:cs="Arial"/>
          <w:sz w:val="24"/>
          <w:szCs w:val="24"/>
        </w:rPr>
        <w:t xml:space="preserve">The applicant learned that Donald Smangaliso Khoza's wife opened the criminal case. This criminal case has nothing to do with the transaction they concluded with DMD Holdings. The applicant contends that before purchasing the truck, he made the necessary inquiries at the traffic department, and there was no "S" mark on the vehicle. </w:t>
      </w:r>
    </w:p>
    <w:p w14:paraId="3D375B2D" w14:textId="52BBCFB7" w:rsidR="001E76CE" w:rsidRPr="00535976" w:rsidRDefault="00535976" w:rsidP="00535976">
      <w:pPr>
        <w:spacing w:line="480" w:lineRule="auto"/>
        <w:ind w:left="360" w:hanging="360"/>
        <w:jc w:val="both"/>
        <w:rPr>
          <w:rFonts w:ascii="Arial" w:hAnsi="Arial" w:cs="Arial"/>
          <w:sz w:val="24"/>
          <w:szCs w:val="24"/>
        </w:rPr>
      </w:pPr>
      <w:r w:rsidRPr="002F4CDF">
        <w:rPr>
          <w:rFonts w:ascii="Arial" w:hAnsi="Arial" w:cs="Arial"/>
          <w:sz w:val="24"/>
          <w:szCs w:val="24"/>
        </w:rPr>
        <w:t>17.</w:t>
      </w:r>
      <w:r w:rsidRPr="002F4CDF">
        <w:rPr>
          <w:rFonts w:ascii="Arial" w:hAnsi="Arial" w:cs="Arial"/>
          <w:sz w:val="24"/>
          <w:szCs w:val="24"/>
        </w:rPr>
        <w:tab/>
      </w:r>
      <w:r w:rsidR="003C7981" w:rsidRPr="00535976">
        <w:rPr>
          <w:rFonts w:ascii="Arial" w:hAnsi="Arial" w:cs="Arial"/>
          <w:sz w:val="24"/>
          <w:szCs w:val="24"/>
        </w:rPr>
        <w:t xml:space="preserve">Since an "S" mark has been placed on the truck, the applicant was and is still unable to </w:t>
      </w:r>
      <w:r w:rsidR="00F43812" w:rsidRPr="00535976">
        <w:rPr>
          <w:rFonts w:ascii="Arial" w:hAnsi="Arial" w:cs="Arial"/>
          <w:sz w:val="24"/>
          <w:szCs w:val="24"/>
        </w:rPr>
        <w:t xml:space="preserve"> access and </w:t>
      </w:r>
      <w:r w:rsidR="003C7981" w:rsidRPr="00535976">
        <w:rPr>
          <w:rFonts w:ascii="Arial" w:hAnsi="Arial" w:cs="Arial"/>
          <w:sz w:val="24"/>
          <w:szCs w:val="24"/>
        </w:rPr>
        <w:t>utilize</w:t>
      </w:r>
      <w:r w:rsidR="00F43812" w:rsidRPr="00535976">
        <w:rPr>
          <w:rFonts w:ascii="Arial" w:hAnsi="Arial" w:cs="Arial"/>
          <w:sz w:val="24"/>
          <w:szCs w:val="24"/>
        </w:rPr>
        <w:t xml:space="preserve"> it</w:t>
      </w:r>
      <w:r w:rsidR="003C7981" w:rsidRPr="00535976">
        <w:rPr>
          <w:rFonts w:ascii="Arial" w:hAnsi="Arial" w:cs="Arial"/>
          <w:sz w:val="24"/>
          <w:szCs w:val="24"/>
        </w:rPr>
        <w:t xml:space="preserve"> for business. The truck has a designated driver who earns an amount of R30 000.00 per month. The truck does three loads per day from Elandsfontein Mine in Gauteng to Majuba Power station, making an amount of R25 806.00 daily. </w:t>
      </w:r>
    </w:p>
    <w:p w14:paraId="0FB19B0D" w14:textId="41F9137B" w:rsidR="001E76CE" w:rsidRPr="00535976" w:rsidRDefault="00535976" w:rsidP="00535976">
      <w:pPr>
        <w:spacing w:line="480" w:lineRule="auto"/>
        <w:ind w:left="360" w:hanging="360"/>
        <w:jc w:val="both"/>
        <w:rPr>
          <w:rFonts w:ascii="Arial" w:hAnsi="Arial" w:cs="Arial"/>
          <w:sz w:val="24"/>
          <w:szCs w:val="24"/>
        </w:rPr>
      </w:pPr>
      <w:r w:rsidRPr="002F4CDF">
        <w:rPr>
          <w:rFonts w:ascii="Arial" w:hAnsi="Arial" w:cs="Arial"/>
          <w:sz w:val="24"/>
          <w:szCs w:val="24"/>
        </w:rPr>
        <w:lastRenderedPageBreak/>
        <w:t>18.</w:t>
      </w:r>
      <w:r w:rsidRPr="002F4CDF">
        <w:rPr>
          <w:rFonts w:ascii="Arial" w:hAnsi="Arial" w:cs="Arial"/>
          <w:sz w:val="24"/>
          <w:szCs w:val="24"/>
        </w:rPr>
        <w:tab/>
      </w:r>
      <w:r w:rsidR="003C7981" w:rsidRPr="00535976">
        <w:rPr>
          <w:rFonts w:ascii="Arial" w:hAnsi="Arial" w:cs="Arial"/>
          <w:sz w:val="24"/>
          <w:szCs w:val="24"/>
        </w:rPr>
        <w:t xml:space="preserve">He contends that he has been in lawful possession of the abovementioned truck without being disturbed since 12 January 2023. The seizure of the truck by the Police officers is both unlawful and unconstitutional. Their actions are detrimental to the well-functioning of his business because he needs to adhere to the contract signed with Eskom to supply the necessary coal. He is suffering financial losses and the risk of </w:t>
      </w:r>
      <w:r w:rsidR="002F4CDF" w:rsidRPr="00535976">
        <w:rPr>
          <w:rFonts w:ascii="Arial" w:hAnsi="Arial" w:cs="Arial"/>
          <w:sz w:val="24"/>
          <w:szCs w:val="24"/>
        </w:rPr>
        <w:t>losing</w:t>
      </w:r>
      <w:r w:rsidR="003C7981" w:rsidRPr="00535976">
        <w:rPr>
          <w:rFonts w:ascii="Arial" w:hAnsi="Arial" w:cs="Arial"/>
          <w:sz w:val="24"/>
          <w:szCs w:val="24"/>
        </w:rPr>
        <w:t xml:space="preserve"> his contract. </w:t>
      </w:r>
    </w:p>
    <w:p w14:paraId="2B960310" w14:textId="77777777" w:rsidR="001E76CE" w:rsidRDefault="001E76CE" w:rsidP="001E76CE">
      <w:pPr>
        <w:pStyle w:val="ListParagraph"/>
        <w:spacing w:line="480" w:lineRule="auto"/>
        <w:ind w:left="567" w:hanging="567"/>
        <w:jc w:val="both"/>
        <w:rPr>
          <w:rFonts w:ascii="Arial" w:hAnsi="Arial" w:cs="Arial"/>
          <w:b/>
          <w:bCs/>
          <w:sz w:val="24"/>
          <w:szCs w:val="24"/>
        </w:rPr>
      </w:pPr>
    </w:p>
    <w:p w14:paraId="35003F46" w14:textId="77777777" w:rsidR="001E76CE" w:rsidRDefault="003C7981" w:rsidP="001E76CE">
      <w:pPr>
        <w:pStyle w:val="ListParagraph"/>
        <w:spacing w:line="480" w:lineRule="auto"/>
        <w:ind w:left="567" w:hanging="567"/>
        <w:jc w:val="both"/>
        <w:rPr>
          <w:rFonts w:ascii="Arial" w:hAnsi="Arial" w:cs="Arial"/>
          <w:b/>
          <w:bCs/>
          <w:sz w:val="24"/>
          <w:szCs w:val="24"/>
        </w:rPr>
      </w:pPr>
      <w:r>
        <w:rPr>
          <w:rFonts w:ascii="Arial" w:hAnsi="Arial" w:cs="Arial"/>
          <w:b/>
          <w:bCs/>
          <w:sz w:val="24"/>
          <w:szCs w:val="24"/>
        </w:rPr>
        <w:t>RESPOND</w:t>
      </w:r>
      <w:r w:rsidRPr="001607CD">
        <w:rPr>
          <w:rFonts w:ascii="Arial" w:hAnsi="Arial" w:cs="Arial"/>
          <w:b/>
          <w:bCs/>
          <w:sz w:val="24"/>
          <w:szCs w:val="24"/>
        </w:rPr>
        <w:t xml:space="preserve">ENT'S SUBMISSIONS </w:t>
      </w:r>
    </w:p>
    <w:p w14:paraId="65883EB0" w14:textId="72FFDC1A" w:rsidR="009D1228" w:rsidRPr="00535976" w:rsidRDefault="00535976" w:rsidP="00535976">
      <w:pPr>
        <w:spacing w:after="566" w:line="480" w:lineRule="auto"/>
        <w:ind w:left="357" w:right="45" w:hanging="357"/>
        <w:jc w:val="both"/>
        <w:rPr>
          <w:rFonts w:ascii="Arial" w:hAnsi="Arial" w:cs="Arial"/>
          <w:sz w:val="24"/>
          <w:szCs w:val="24"/>
        </w:rPr>
      </w:pPr>
      <w:r w:rsidRPr="001E76CE">
        <w:rPr>
          <w:rFonts w:ascii="Arial" w:hAnsi="Arial" w:cs="Arial"/>
          <w:sz w:val="24"/>
          <w:szCs w:val="24"/>
        </w:rPr>
        <w:t>19.</w:t>
      </w:r>
      <w:r w:rsidRPr="001E76CE">
        <w:rPr>
          <w:rFonts w:ascii="Arial" w:hAnsi="Arial" w:cs="Arial"/>
          <w:sz w:val="24"/>
          <w:szCs w:val="24"/>
        </w:rPr>
        <w:tab/>
      </w:r>
      <w:r w:rsidR="003C7981" w:rsidRPr="00535976">
        <w:rPr>
          <w:rFonts w:ascii="Arial" w:hAnsi="Arial" w:cs="Arial"/>
          <w:sz w:val="24"/>
          <w:szCs w:val="24"/>
        </w:rPr>
        <w:t>Respondent opposed this application in that this application is not urgent, in that the applicant delayed in bringing this application, and that the applicant does have substantial redress at a hearing in due course.</w:t>
      </w:r>
      <w:r w:rsidR="001E76CE" w:rsidRPr="00535976">
        <w:rPr>
          <w:rFonts w:ascii="Arial" w:hAnsi="Arial" w:cs="Arial"/>
          <w:sz w:val="24"/>
          <w:szCs w:val="24"/>
        </w:rPr>
        <w:t xml:space="preserve"> </w:t>
      </w:r>
      <w:r w:rsidR="003C7981" w:rsidRPr="00535976">
        <w:rPr>
          <w:rFonts w:ascii="Arial" w:hAnsi="Arial" w:cs="Arial"/>
          <w:sz w:val="24"/>
          <w:szCs w:val="24"/>
        </w:rPr>
        <w:t xml:space="preserve">Further contending that the applicant has failed to join the necessary party, who is the complainant in the pending criminal proceedings, the party that bought the truck, and the owner of the truck. For the applicant to succeed with a spoliation application,  he needs to demonstrate, establish and satisfy that he has been in peaceful and undisturbed possession; it was unlawfully deprived of the property. </w:t>
      </w:r>
    </w:p>
    <w:p w14:paraId="36D9D31C" w14:textId="32B10CFB" w:rsidR="00173CA1" w:rsidRPr="00535976" w:rsidRDefault="00535976" w:rsidP="00535976">
      <w:pPr>
        <w:spacing w:after="566" w:line="480" w:lineRule="auto"/>
        <w:ind w:left="357" w:right="45" w:hanging="357"/>
        <w:jc w:val="both"/>
        <w:rPr>
          <w:rFonts w:ascii="Arial" w:hAnsi="Arial" w:cs="Arial"/>
          <w:sz w:val="24"/>
          <w:szCs w:val="24"/>
        </w:rPr>
      </w:pPr>
      <w:r w:rsidRPr="001E76CE">
        <w:rPr>
          <w:rFonts w:ascii="Arial" w:hAnsi="Arial" w:cs="Arial"/>
          <w:sz w:val="24"/>
          <w:szCs w:val="24"/>
        </w:rPr>
        <w:t>20.</w:t>
      </w:r>
      <w:r w:rsidRPr="001E76CE">
        <w:rPr>
          <w:rFonts w:ascii="Arial" w:hAnsi="Arial" w:cs="Arial"/>
          <w:sz w:val="24"/>
          <w:szCs w:val="24"/>
        </w:rPr>
        <w:tab/>
      </w:r>
      <w:r w:rsidR="003C7981" w:rsidRPr="00535976">
        <w:rPr>
          <w:rFonts w:ascii="Arial" w:hAnsi="Arial" w:cs="Arial"/>
          <w:b/>
          <w:bCs/>
          <w:sz w:val="24"/>
          <w:szCs w:val="24"/>
        </w:rPr>
        <w:t xml:space="preserve"> </w:t>
      </w:r>
      <w:r w:rsidR="003C7981" w:rsidRPr="00535976">
        <w:rPr>
          <w:rFonts w:ascii="Arial" w:hAnsi="Arial" w:cs="Arial"/>
          <w:sz w:val="24"/>
          <w:szCs w:val="24"/>
        </w:rPr>
        <w:t>It</w:t>
      </w:r>
      <w:r w:rsidR="009D1228" w:rsidRPr="00535976">
        <w:rPr>
          <w:rFonts w:ascii="Arial" w:hAnsi="Arial" w:cs="Arial"/>
          <w:sz w:val="24"/>
          <w:szCs w:val="24"/>
        </w:rPr>
        <w:t xml:space="preserve"> was </w:t>
      </w:r>
      <w:r w:rsidR="003C7981" w:rsidRPr="00535976">
        <w:rPr>
          <w:rFonts w:ascii="Arial" w:hAnsi="Arial" w:cs="Arial"/>
          <w:sz w:val="24"/>
          <w:szCs w:val="24"/>
        </w:rPr>
        <w:t xml:space="preserve">submitted that the application needs to be </w:t>
      </w:r>
      <w:r w:rsidR="001F2CB4" w:rsidRPr="00535976">
        <w:rPr>
          <w:rFonts w:ascii="Arial" w:hAnsi="Arial" w:cs="Arial"/>
          <w:sz w:val="24"/>
          <w:szCs w:val="24"/>
        </w:rPr>
        <w:t xml:space="preserve">amended </w:t>
      </w:r>
      <w:r w:rsidR="003C7981" w:rsidRPr="00535976">
        <w:rPr>
          <w:rFonts w:ascii="Arial" w:hAnsi="Arial" w:cs="Arial"/>
          <w:sz w:val="24"/>
          <w:szCs w:val="24"/>
        </w:rPr>
        <w:t xml:space="preserve">for the failure of the applicant to join Ms. </w:t>
      </w:r>
      <w:r w:rsidR="003C7981" w:rsidRPr="00535976">
        <w:rPr>
          <w:rFonts w:ascii="Arial" w:eastAsia="NSimSun" w:hAnsi="Arial" w:cs="Arial"/>
          <w:kern w:val="3"/>
          <w:sz w:val="24"/>
          <w:szCs w:val="24"/>
          <w:lang w:eastAsia="zh-CN" w:bidi="hi-IN"/>
        </w:rPr>
        <w:t>Refilwe Semakeng Gontse Mokoena in the current proceedings.</w:t>
      </w:r>
      <w:r w:rsidR="009D1228" w:rsidRPr="00535976">
        <w:rPr>
          <w:rFonts w:ascii="Arial" w:eastAsia="NSimSun" w:hAnsi="Arial" w:cs="Arial"/>
          <w:kern w:val="3"/>
          <w:sz w:val="24"/>
          <w:szCs w:val="24"/>
          <w:lang w:eastAsia="zh-CN" w:bidi="hi-IN"/>
        </w:rPr>
        <w:t xml:space="preserve"> </w:t>
      </w:r>
      <w:r w:rsidR="003C7981" w:rsidRPr="00535976">
        <w:rPr>
          <w:rFonts w:ascii="Arial" w:eastAsia="NSimSun" w:hAnsi="Arial" w:cs="Arial"/>
          <w:kern w:val="3"/>
          <w:sz w:val="24"/>
          <w:szCs w:val="24"/>
          <w:lang w:eastAsia="zh-CN" w:bidi="hi-IN"/>
        </w:rPr>
        <w:t>Ms. Moekoena is a complainant in the pending criminal proceedings, wherein the truck the applicant wants to be restored to his possession is the subject of the proceedings.</w:t>
      </w:r>
      <w:r w:rsidR="001F2CB4" w:rsidRPr="00535976">
        <w:rPr>
          <w:rFonts w:ascii="Arial" w:eastAsia="NSimSun" w:hAnsi="Arial" w:cs="Arial"/>
          <w:kern w:val="3"/>
          <w:sz w:val="24"/>
          <w:szCs w:val="24"/>
          <w:lang w:eastAsia="zh-CN" w:bidi="hi-IN"/>
        </w:rPr>
        <w:t xml:space="preserve"> Allegedly </w:t>
      </w:r>
      <w:r w:rsidR="009D1228" w:rsidRPr="00535976">
        <w:rPr>
          <w:rFonts w:ascii="Arial" w:eastAsia="NSimSun" w:hAnsi="Arial" w:cs="Arial"/>
          <w:kern w:val="3"/>
          <w:sz w:val="24"/>
          <w:szCs w:val="24"/>
          <w:lang w:eastAsia="zh-CN" w:bidi="hi-IN"/>
        </w:rPr>
        <w:t xml:space="preserve"> </w:t>
      </w:r>
      <w:r w:rsidR="001F2CB4" w:rsidRPr="00535976">
        <w:rPr>
          <w:rFonts w:ascii="Arial" w:eastAsia="NSimSun" w:hAnsi="Arial" w:cs="Arial"/>
          <w:kern w:val="3"/>
          <w:sz w:val="24"/>
          <w:szCs w:val="24"/>
          <w:lang w:eastAsia="zh-CN" w:bidi="hi-IN"/>
        </w:rPr>
        <w:t>t</w:t>
      </w:r>
      <w:r w:rsidR="003C7981" w:rsidRPr="00535976">
        <w:rPr>
          <w:rFonts w:ascii="Arial" w:eastAsia="NSimSun" w:hAnsi="Arial" w:cs="Arial"/>
          <w:kern w:val="3"/>
          <w:sz w:val="24"/>
          <w:szCs w:val="24"/>
          <w:lang w:eastAsia="zh-CN" w:bidi="hi-IN"/>
        </w:rPr>
        <w:t xml:space="preserve">he complainant is the one that bought the truck, and she is currently waiting for members of the South African Police Services to hand the truck over to her as the truck has been confiscated from the applicant. </w:t>
      </w:r>
    </w:p>
    <w:p w14:paraId="5D84A599" w14:textId="1BA3FB05" w:rsidR="00D850B2" w:rsidRPr="00535976" w:rsidRDefault="00535976" w:rsidP="00535976">
      <w:pPr>
        <w:spacing w:after="566" w:line="480" w:lineRule="auto"/>
        <w:ind w:left="357" w:right="45" w:hanging="357"/>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3C7981" w:rsidRPr="00535976">
        <w:rPr>
          <w:rFonts w:ascii="Arial" w:eastAsia="NSimSun" w:hAnsi="Arial" w:cs="Arial"/>
          <w:kern w:val="3"/>
          <w:sz w:val="24"/>
          <w:szCs w:val="24"/>
          <w:lang w:eastAsia="zh-CN" w:bidi="hi-IN"/>
        </w:rPr>
        <w:t xml:space="preserve"> </w:t>
      </w:r>
      <w:r w:rsidR="009D1228" w:rsidRPr="00535976">
        <w:rPr>
          <w:rFonts w:ascii="Arial" w:eastAsia="NSimSun" w:hAnsi="Arial" w:cs="Arial"/>
          <w:kern w:val="3"/>
          <w:sz w:val="24"/>
          <w:szCs w:val="24"/>
          <w:lang w:eastAsia="zh-CN" w:bidi="hi-IN"/>
        </w:rPr>
        <w:t xml:space="preserve">It was further argued </w:t>
      </w:r>
      <w:r w:rsidR="003C7981" w:rsidRPr="00535976">
        <w:rPr>
          <w:rFonts w:ascii="Arial" w:eastAsia="NSimSun" w:hAnsi="Arial" w:cs="Arial"/>
          <w:kern w:val="3"/>
          <w:sz w:val="24"/>
          <w:szCs w:val="24"/>
          <w:lang w:eastAsia="zh-CN" w:bidi="hi-IN"/>
        </w:rPr>
        <w:t xml:space="preserve">that she has a direct and substantial interest in this matter in that the property that she paid for could be handed over to another person. </w:t>
      </w:r>
      <w:r w:rsidR="009D1228" w:rsidRPr="00535976">
        <w:rPr>
          <w:rFonts w:ascii="Arial" w:eastAsia="NSimSun" w:hAnsi="Arial" w:cs="Arial"/>
          <w:kern w:val="3"/>
          <w:sz w:val="24"/>
          <w:szCs w:val="24"/>
          <w:lang w:eastAsia="zh-CN" w:bidi="hi-IN"/>
        </w:rPr>
        <w:t>The respondent referred to several case laws related to the above</w:t>
      </w:r>
      <w:r w:rsidR="001F2CB4" w:rsidRPr="00535976">
        <w:rPr>
          <w:rFonts w:ascii="Arial" w:eastAsia="NSimSun" w:hAnsi="Arial" w:cs="Arial"/>
          <w:kern w:val="3"/>
          <w:sz w:val="24"/>
          <w:szCs w:val="24"/>
          <w:lang w:eastAsia="zh-CN" w:bidi="hi-IN"/>
        </w:rPr>
        <w:t>.</w:t>
      </w:r>
      <w:r w:rsidR="001E76CE" w:rsidRPr="00535976">
        <w:rPr>
          <w:rFonts w:ascii="Arial" w:eastAsia="NSimSun" w:hAnsi="Arial" w:cs="Arial"/>
          <w:kern w:val="3"/>
          <w:sz w:val="24"/>
          <w:szCs w:val="24"/>
          <w:lang w:eastAsia="zh-CN" w:bidi="hi-IN"/>
        </w:rPr>
        <w:t xml:space="preserve"> Counsel for the respondent submitted that</w:t>
      </w:r>
      <w:r w:rsidR="003C7981" w:rsidRPr="00535976">
        <w:rPr>
          <w:rFonts w:ascii="Arial" w:hAnsi="Arial" w:cs="Arial"/>
          <w:sz w:val="24"/>
          <w:szCs w:val="24"/>
        </w:rPr>
        <w:t xml:space="preserve"> the truck was not unlawfully confiscated from the applicant; it was taken lawfully. Th</w:t>
      </w:r>
      <w:r w:rsidR="009D1228" w:rsidRPr="00535976">
        <w:rPr>
          <w:rFonts w:ascii="Arial" w:hAnsi="Arial" w:cs="Arial"/>
          <w:sz w:val="24"/>
          <w:szCs w:val="24"/>
        </w:rPr>
        <w:t xml:space="preserve">e said </w:t>
      </w:r>
      <w:r w:rsidR="003C7981" w:rsidRPr="00535976">
        <w:rPr>
          <w:rFonts w:ascii="Arial" w:hAnsi="Arial" w:cs="Arial"/>
          <w:sz w:val="24"/>
          <w:szCs w:val="24"/>
        </w:rPr>
        <w:t>truck was identified and registered as a stolen vehicle. The law enforcement officials had a legal duty to act as they did, that is, to confiscate the truck from the applicant, as the truck was the subject of ongoing criminal investigation and pending criminal case</w:t>
      </w:r>
      <w:r w:rsidR="009D1228" w:rsidRPr="00535976">
        <w:rPr>
          <w:rFonts w:ascii="Arial" w:hAnsi="Arial" w:cs="Arial"/>
          <w:sz w:val="24"/>
          <w:szCs w:val="24"/>
        </w:rPr>
        <w:t>s. Therefore</w:t>
      </w:r>
      <w:r w:rsidR="003C7981" w:rsidRPr="00535976">
        <w:rPr>
          <w:rFonts w:ascii="Arial" w:hAnsi="Arial" w:cs="Arial"/>
          <w:sz w:val="24"/>
          <w:szCs w:val="24"/>
        </w:rPr>
        <w:t xml:space="preserve"> the </w:t>
      </w:r>
      <w:r w:rsidR="009D1228" w:rsidRPr="00535976">
        <w:rPr>
          <w:rFonts w:ascii="Arial" w:hAnsi="Arial" w:cs="Arial"/>
          <w:sz w:val="24"/>
          <w:szCs w:val="24"/>
        </w:rPr>
        <w:t>a</w:t>
      </w:r>
      <w:r w:rsidR="003C7981" w:rsidRPr="00535976">
        <w:rPr>
          <w:rFonts w:ascii="Arial" w:hAnsi="Arial" w:cs="Arial"/>
          <w:sz w:val="24"/>
          <w:szCs w:val="24"/>
        </w:rPr>
        <w:t>pplicant was in unlawful possession of the truck, as the truck was registered as stolen property. If the law enforcement official had not taken the truck from the applicant, they would have breached their legal duty.</w:t>
      </w:r>
      <w:r w:rsidR="00F0116D" w:rsidRPr="00535976">
        <w:rPr>
          <w:rFonts w:ascii="Arial" w:hAnsi="Arial" w:cs="Arial"/>
          <w:sz w:val="24"/>
          <w:szCs w:val="24"/>
        </w:rPr>
        <w:t xml:space="preserve"> They concluded that</w:t>
      </w:r>
      <w:r w:rsidR="003C7981" w:rsidRPr="00535976">
        <w:rPr>
          <w:rFonts w:ascii="Arial" w:hAnsi="Arial" w:cs="Arial"/>
          <w:sz w:val="24"/>
          <w:szCs w:val="24"/>
        </w:rPr>
        <w:t xml:space="preserve"> the remedy of spoliation is not available to a party that has been lawfully deprived of property.</w:t>
      </w:r>
    </w:p>
    <w:p w14:paraId="44D1C2E9" w14:textId="77777777" w:rsidR="005F2989" w:rsidRDefault="005F2989" w:rsidP="005F2989">
      <w:pPr>
        <w:pStyle w:val="ListParagraph"/>
        <w:spacing w:after="566" w:line="480" w:lineRule="auto"/>
        <w:ind w:left="357" w:right="45"/>
        <w:jc w:val="both"/>
        <w:rPr>
          <w:rFonts w:ascii="Arial" w:hAnsi="Arial" w:cs="Arial"/>
          <w:sz w:val="24"/>
          <w:szCs w:val="24"/>
        </w:rPr>
      </w:pPr>
    </w:p>
    <w:p w14:paraId="3E2F46CD" w14:textId="77777777" w:rsidR="005F2989" w:rsidRPr="002F4CDF" w:rsidRDefault="003C7981" w:rsidP="005F2989">
      <w:pPr>
        <w:pStyle w:val="ListParagraph"/>
        <w:spacing w:after="566" w:line="480" w:lineRule="auto"/>
        <w:ind w:left="357" w:right="45"/>
        <w:jc w:val="both"/>
        <w:rPr>
          <w:rFonts w:ascii="Arial" w:hAnsi="Arial" w:cs="Arial"/>
          <w:sz w:val="24"/>
          <w:szCs w:val="24"/>
          <w:u w:val="single"/>
        </w:rPr>
      </w:pPr>
      <w:r w:rsidRPr="002F4CDF">
        <w:rPr>
          <w:rFonts w:ascii="Arial" w:hAnsi="Arial" w:cs="Arial"/>
          <w:sz w:val="24"/>
          <w:szCs w:val="24"/>
          <w:u w:val="single"/>
        </w:rPr>
        <w:t xml:space="preserve">CONCLUSION </w:t>
      </w:r>
    </w:p>
    <w:p w14:paraId="36BBFE5D" w14:textId="6830586A" w:rsidR="00F0116D" w:rsidRPr="00535976" w:rsidRDefault="00535976" w:rsidP="00535976">
      <w:pPr>
        <w:spacing w:line="480" w:lineRule="auto"/>
        <w:ind w:left="567" w:hanging="567"/>
        <w:jc w:val="both"/>
        <w:rPr>
          <w:rFonts w:ascii="Arial" w:hAnsi="Arial" w:cs="Arial"/>
          <w:sz w:val="24"/>
          <w:szCs w:val="24"/>
        </w:rPr>
      </w:pPr>
      <w:r w:rsidRPr="00EC2A4F">
        <w:rPr>
          <w:rFonts w:ascii="Arial" w:hAnsi="Arial" w:cs="Arial"/>
          <w:sz w:val="24"/>
          <w:szCs w:val="24"/>
        </w:rPr>
        <w:t>22.</w:t>
      </w:r>
      <w:r w:rsidRPr="00EC2A4F">
        <w:rPr>
          <w:rFonts w:ascii="Arial" w:hAnsi="Arial" w:cs="Arial"/>
          <w:sz w:val="24"/>
          <w:szCs w:val="24"/>
        </w:rPr>
        <w:tab/>
      </w:r>
      <w:r w:rsidR="003C7981" w:rsidRPr="00535976">
        <w:rPr>
          <w:rFonts w:ascii="Arial" w:hAnsi="Arial" w:cs="Arial"/>
          <w:sz w:val="24"/>
          <w:szCs w:val="24"/>
        </w:rPr>
        <w:t xml:space="preserve">it is not in every case in which the applicant may have departed from the Rules to an unwarranted extent that the appropriate remedy is the dismissal of the application. Each case depends on its particular facts and circumstances. </w:t>
      </w:r>
    </w:p>
    <w:p w14:paraId="651A1218" w14:textId="7F008A4F" w:rsidR="00F0116D" w:rsidRPr="00535976" w:rsidRDefault="00535976" w:rsidP="00535976">
      <w:pPr>
        <w:spacing w:line="480" w:lineRule="auto"/>
        <w:ind w:left="567" w:hanging="567"/>
        <w:jc w:val="both"/>
        <w:rPr>
          <w:rFonts w:ascii="Arial" w:hAnsi="Arial" w:cs="Arial"/>
          <w:sz w:val="24"/>
          <w:szCs w:val="24"/>
        </w:rPr>
      </w:pPr>
      <w:r w:rsidRPr="00EC2A4F">
        <w:rPr>
          <w:rFonts w:ascii="Arial" w:hAnsi="Arial" w:cs="Arial"/>
          <w:sz w:val="24"/>
          <w:szCs w:val="24"/>
        </w:rPr>
        <w:t>23.</w:t>
      </w:r>
      <w:r w:rsidRPr="00EC2A4F">
        <w:rPr>
          <w:rFonts w:ascii="Arial" w:hAnsi="Arial" w:cs="Arial"/>
          <w:sz w:val="24"/>
          <w:szCs w:val="24"/>
        </w:rPr>
        <w:tab/>
      </w:r>
      <w:r w:rsidR="003C7981" w:rsidRPr="00535976">
        <w:rPr>
          <w:rFonts w:ascii="Arial" w:hAnsi="Arial" w:cs="Arial"/>
          <w:sz w:val="24"/>
          <w:szCs w:val="24"/>
        </w:rPr>
        <w:t xml:space="preserve">This is implicitly recognized by Kroon J in the Caledon Street Restaurants CC case when he held - looking at the issue from the other perspective, as it were - that the 'approach should rather be that there are times where, by way of non-suiting an applicant, the point must be made that the Rules should be obeyed and that the interest of the other party and his lawyers should be accorded proper </w:t>
      </w:r>
      <w:r w:rsidR="003C7981" w:rsidRPr="00535976">
        <w:rPr>
          <w:rFonts w:ascii="Arial" w:hAnsi="Arial" w:cs="Arial"/>
          <w:sz w:val="24"/>
          <w:szCs w:val="24"/>
        </w:rPr>
        <w:lastRenderedPageBreak/>
        <w:t xml:space="preserve">respect, and the matter must be looked at to consider whether the case is such a time or not.' </w:t>
      </w:r>
    </w:p>
    <w:p w14:paraId="34351A88" w14:textId="73908A67" w:rsidR="00705E1E" w:rsidRPr="00535976" w:rsidRDefault="00535976" w:rsidP="00535976">
      <w:pPr>
        <w:spacing w:line="480" w:lineRule="auto"/>
        <w:ind w:left="360" w:hanging="360"/>
        <w:jc w:val="both"/>
        <w:rPr>
          <w:rFonts w:ascii="Arial" w:hAnsi="Arial"/>
          <w:sz w:val="24"/>
          <w:szCs w:val="24"/>
        </w:rPr>
      </w:pPr>
      <w:r w:rsidRPr="002F4CDF">
        <w:rPr>
          <w:rFonts w:ascii="Arial" w:hAnsi="Arial"/>
          <w:sz w:val="24"/>
          <w:szCs w:val="24"/>
        </w:rPr>
        <w:t>24.</w:t>
      </w:r>
      <w:r w:rsidRPr="002F4CDF">
        <w:rPr>
          <w:rFonts w:ascii="Arial" w:hAnsi="Arial"/>
          <w:sz w:val="24"/>
          <w:szCs w:val="24"/>
        </w:rPr>
        <w:tab/>
      </w:r>
      <w:r w:rsidR="003C7981" w:rsidRPr="00535976">
        <w:rPr>
          <w:rFonts w:ascii="Arial" w:hAnsi="Arial" w:cs="Arial"/>
          <w:sz w:val="24"/>
          <w:szCs w:val="24"/>
        </w:rPr>
        <w:t xml:space="preserve">Quite apart from the merits, it was argued that the application should be struck from the roll on either of the above main grounds. </w:t>
      </w:r>
      <w:r w:rsidR="00BD4CE5" w:rsidRPr="00535976">
        <w:rPr>
          <w:rFonts w:ascii="Arial" w:hAnsi="Arial" w:cs="Arial"/>
          <w:sz w:val="24"/>
          <w:szCs w:val="24"/>
        </w:rPr>
        <w:t xml:space="preserve">In that, </w:t>
      </w:r>
      <w:r w:rsidR="00803890" w:rsidRPr="00535976">
        <w:rPr>
          <w:rFonts w:ascii="Arial" w:hAnsi="Arial" w:cs="Arial"/>
          <w:sz w:val="24"/>
          <w:szCs w:val="24"/>
        </w:rPr>
        <w:t xml:space="preserve">the complainant </w:t>
      </w:r>
      <w:r w:rsidR="00803890" w:rsidRPr="00535976">
        <w:rPr>
          <w:rFonts w:ascii="Arial" w:hAnsi="Arial"/>
          <w:sz w:val="24"/>
          <w:szCs w:val="24"/>
        </w:rPr>
        <w:t>is the one that bought the truck, and she is currently waiting for members of the South African Police Services to hand the truck over to her as the truck has been confiscated from the applicant, and</w:t>
      </w:r>
      <w:r w:rsidR="00803890" w:rsidRPr="00535976">
        <w:rPr>
          <w:rFonts w:ascii="Arial" w:hAnsi="Arial" w:cs="Arial"/>
          <w:sz w:val="24"/>
          <w:szCs w:val="24"/>
        </w:rPr>
        <w:t xml:space="preserve"> she has a direct and substantial interest in this </w:t>
      </w:r>
      <w:r w:rsidR="001F2CB4" w:rsidRPr="00535976">
        <w:rPr>
          <w:rFonts w:ascii="Arial" w:hAnsi="Arial" w:cs="Arial"/>
          <w:sz w:val="24"/>
          <w:szCs w:val="24"/>
        </w:rPr>
        <w:t>matter, in</w:t>
      </w:r>
      <w:r w:rsidR="00803890" w:rsidRPr="00535976">
        <w:rPr>
          <w:rFonts w:ascii="Arial" w:hAnsi="Arial" w:cs="Arial"/>
          <w:sz w:val="24"/>
          <w:szCs w:val="24"/>
        </w:rPr>
        <w:t xml:space="preserve"> that her property that she paid for could be handed over to another person. </w:t>
      </w:r>
    </w:p>
    <w:p w14:paraId="744797E3" w14:textId="4E6052FF" w:rsidR="00173CA1" w:rsidRPr="00535976" w:rsidRDefault="00535976" w:rsidP="00535976">
      <w:pPr>
        <w:spacing w:line="480" w:lineRule="auto"/>
        <w:ind w:left="360" w:hanging="360"/>
        <w:jc w:val="both"/>
        <w:rPr>
          <w:rFonts w:ascii="Arial" w:hAnsi="Arial" w:cs="Arial"/>
          <w:sz w:val="24"/>
          <w:szCs w:val="24"/>
        </w:rPr>
      </w:pPr>
      <w:r w:rsidRPr="005F2989">
        <w:rPr>
          <w:rFonts w:ascii="Arial" w:hAnsi="Arial" w:cs="Arial"/>
          <w:sz w:val="24"/>
          <w:szCs w:val="24"/>
        </w:rPr>
        <w:t>25.</w:t>
      </w:r>
      <w:r w:rsidRPr="005F2989">
        <w:rPr>
          <w:rFonts w:ascii="Arial" w:hAnsi="Arial" w:cs="Arial"/>
          <w:sz w:val="24"/>
          <w:szCs w:val="24"/>
        </w:rPr>
        <w:tab/>
      </w:r>
      <w:r w:rsidR="003C7981" w:rsidRPr="00535976">
        <w:rPr>
          <w:rFonts w:ascii="Arial" w:hAnsi="Arial" w:cs="Arial"/>
          <w:sz w:val="24"/>
          <w:szCs w:val="24"/>
        </w:rPr>
        <w:t>I proposed to deal with the question of urgency and the application's merits regarding the conclusion I have reached</w:t>
      </w:r>
      <w:r w:rsidR="00705E1E" w:rsidRPr="00535976">
        <w:rPr>
          <w:rFonts w:ascii="Arial" w:hAnsi="Arial" w:cs="Arial"/>
          <w:sz w:val="24"/>
          <w:szCs w:val="24"/>
        </w:rPr>
        <w:t xml:space="preserve">. </w:t>
      </w:r>
    </w:p>
    <w:p w14:paraId="799AE06A" w14:textId="7CCB8FCF" w:rsidR="00173CA1" w:rsidRPr="00535976" w:rsidRDefault="00535976" w:rsidP="00535976">
      <w:pPr>
        <w:spacing w:line="480" w:lineRule="auto"/>
        <w:ind w:left="360" w:hanging="360"/>
        <w:jc w:val="both"/>
        <w:rPr>
          <w:rFonts w:ascii="Arial" w:hAnsi="Arial" w:cs="Arial"/>
          <w:sz w:val="24"/>
          <w:szCs w:val="24"/>
        </w:rPr>
      </w:pPr>
      <w:r w:rsidRPr="005F2989">
        <w:rPr>
          <w:rFonts w:ascii="Arial" w:hAnsi="Arial" w:cs="Arial"/>
          <w:sz w:val="24"/>
          <w:szCs w:val="24"/>
        </w:rPr>
        <w:t>26.</w:t>
      </w:r>
      <w:r w:rsidRPr="005F2989">
        <w:rPr>
          <w:rFonts w:ascii="Arial" w:hAnsi="Arial" w:cs="Arial"/>
          <w:sz w:val="24"/>
          <w:szCs w:val="24"/>
        </w:rPr>
        <w:tab/>
      </w:r>
      <w:r w:rsidR="003C7981" w:rsidRPr="00535976">
        <w:rPr>
          <w:rFonts w:ascii="Arial" w:hAnsi="Arial" w:cs="Arial"/>
          <w:sz w:val="24"/>
          <w:szCs w:val="24"/>
        </w:rPr>
        <w:t xml:space="preserve">When considering the launch of an urgent application, not only the convenience of the parties but the court and all issues relevant to the reasonableness of the time limits imposed against the size of the papers and complexity of the matter must be weighed, carefully considered, and applied. </w:t>
      </w:r>
    </w:p>
    <w:p w14:paraId="45A03393" w14:textId="747D4B2A" w:rsidR="00173CA1" w:rsidRPr="00535976" w:rsidRDefault="00535976" w:rsidP="00535976">
      <w:pPr>
        <w:spacing w:line="480" w:lineRule="auto"/>
        <w:ind w:left="360" w:hanging="360"/>
        <w:jc w:val="both"/>
        <w:rPr>
          <w:rFonts w:ascii="Arial" w:hAnsi="Arial" w:cs="Arial"/>
          <w:sz w:val="24"/>
          <w:szCs w:val="24"/>
        </w:rPr>
      </w:pPr>
      <w:r w:rsidRPr="005F2989">
        <w:rPr>
          <w:rFonts w:ascii="Arial" w:hAnsi="Arial" w:cs="Arial"/>
          <w:sz w:val="24"/>
          <w:szCs w:val="24"/>
        </w:rPr>
        <w:t>27.</w:t>
      </w:r>
      <w:r w:rsidRPr="005F2989">
        <w:rPr>
          <w:rFonts w:ascii="Arial" w:hAnsi="Arial" w:cs="Arial"/>
          <w:sz w:val="24"/>
          <w:szCs w:val="24"/>
        </w:rPr>
        <w:tab/>
      </w:r>
      <w:r w:rsidR="003C7981" w:rsidRPr="00535976">
        <w:rPr>
          <w:rFonts w:ascii="Arial" w:hAnsi="Arial" w:cs="Arial"/>
          <w:sz w:val="24"/>
          <w:szCs w:val="24"/>
        </w:rPr>
        <w:t>I have carefully set out the principles applicable to urgent applications above and in some detail. I emphasize that there are degrees of urgency, each of which must be justified on the papers after careful consideration by an applicant when launching an urgent application</w:t>
      </w:r>
      <w:r w:rsidR="00084C07" w:rsidRPr="00535976">
        <w:rPr>
          <w:rFonts w:ascii="Arial" w:hAnsi="Arial" w:cs="Arial"/>
          <w:sz w:val="24"/>
          <w:szCs w:val="24"/>
        </w:rPr>
        <w:t>.</w:t>
      </w:r>
      <w:r w:rsidR="002245EC" w:rsidRPr="00535976">
        <w:rPr>
          <w:rFonts w:ascii="Arial" w:hAnsi="Arial" w:cs="Arial"/>
          <w:sz w:val="24"/>
          <w:szCs w:val="24"/>
        </w:rPr>
        <w:t xml:space="preserve"> </w:t>
      </w:r>
    </w:p>
    <w:p w14:paraId="5CFEA320" w14:textId="3A172A0F" w:rsidR="001F2CB4" w:rsidRPr="00535976" w:rsidRDefault="00535976" w:rsidP="00535976">
      <w:pPr>
        <w:spacing w:line="480" w:lineRule="auto"/>
        <w:ind w:left="360" w:hanging="360"/>
        <w:jc w:val="both"/>
        <w:rPr>
          <w:rFonts w:ascii="Arial" w:hAnsi="Arial" w:cs="Arial"/>
          <w:sz w:val="24"/>
          <w:szCs w:val="24"/>
        </w:rPr>
      </w:pPr>
      <w:r w:rsidRPr="001F2CB4">
        <w:rPr>
          <w:rFonts w:ascii="Arial" w:hAnsi="Arial" w:cs="Arial"/>
          <w:sz w:val="24"/>
          <w:szCs w:val="24"/>
        </w:rPr>
        <w:t>28.</w:t>
      </w:r>
      <w:r w:rsidRPr="001F2CB4">
        <w:rPr>
          <w:rFonts w:ascii="Arial" w:hAnsi="Arial" w:cs="Arial"/>
          <w:sz w:val="24"/>
          <w:szCs w:val="24"/>
        </w:rPr>
        <w:tab/>
      </w:r>
      <w:r w:rsidR="003C7981" w:rsidRPr="00535976">
        <w:rPr>
          <w:rFonts w:ascii="Arial" w:eastAsia="Times New Roman" w:hAnsi="Arial" w:cs="Arial"/>
          <w:kern w:val="0"/>
          <w:sz w:val="24"/>
          <w:szCs w:val="24"/>
          <w14:ligatures w14:val="none"/>
        </w:rPr>
        <w:t xml:space="preserve">The respondent informed the applicant that if it appears that he was indeed in possession of such a truck, that truck has been fraudulently sold to him, and the South African Police Services investigate the matter, and there is an </w:t>
      </w:r>
      <w:r w:rsidR="00257712" w:rsidRPr="00535976">
        <w:rPr>
          <w:rFonts w:ascii="Arial" w:eastAsia="Times New Roman" w:hAnsi="Arial" w:cs="Arial"/>
          <w:kern w:val="0"/>
          <w:sz w:val="24"/>
          <w:szCs w:val="24"/>
          <w14:ligatures w14:val="none"/>
        </w:rPr>
        <w:t>“</w:t>
      </w:r>
      <w:r w:rsidR="003C7981" w:rsidRPr="00535976">
        <w:rPr>
          <w:rFonts w:ascii="Arial" w:eastAsia="Times New Roman" w:hAnsi="Arial" w:cs="Arial"/>
          <w:kern w:val="0"/>
          <w:sz w:val="24"/>
          <w:szCs w:val="24"/>
          <w14:ligatures w14:val="none"/>
        </w:rPr>
        <w:t>S</w:t>
      </w:r>
      <w:r w:rsidR="00257712" w:rsidRPr="00535976">
        <w:rPr>
          <w:rFonts w:ascii="Arial" w:eastAsia="Times New Roman" w:hAnsi="Arial" w:cs="Arial"/>
          <w:kern w:val="0"/>
          <w:sz w:val="24"/>
          <w:szCs w:val="24"/>
          <w14:ligatures w14:val="none"/>
        </w:rPr>
        <w:t>”</w:t>
      </w:r>
      <w:r w:rsidR="003C7981" w:rsidRPr="00535976">
        <w:rPr>
          <w:rFonts w:ascii="Arial" w:eastAsia="Times New Roman" w:hAnsi="Arial" w:cs="Arial"/>
          <w:kern w:val="0"/>
          <w:sz w:val="24"/>
          <w:szCs w:val="24"/>
          <w14:ligatures w14:val="none"/>
        </w:rPr>
        <w:t xml:space="preserve">  mark on the vehicle, meaning that it is marked stolen. The respondent was indirectly </w:t>
      </w:r>
      <w:r w:rsidR="003C7981" w:rsidRPr="00535976">
        <w:rPr>
          <w:rFonts w:ascii="Arial" w:eastAsia="Times New Roman" w:hAnsi="Arial" w:cs="Arial"/>
          <w:kern w:val="0"/>
          <w:sz w:val="24"/>
          <w:szCs w:val="24"/>
          <w14:ligatures w14:val="none"/>
        </w:rPr>
        <w:lastRenderedPageBreak/>
        <w:t xml:space="preserve">threatening the applicant with the arrest, which in turn will </w:t>
      </w:r>
      <w:r w:rsidR="002F4CDF" w:rsidRPr="00535976">
        <w:rPr>
          <w:rFonts w:ascii="Arial" w:eastAsia="Times New Roman" w:hAnsi="Arial" w:cs="Arial"/>
          <w:kern w:val="0"/>
          <w:sz w:val="24"/>
          <w:szCs w:val="24"/>
          <w14:ligatures w14:val="none"/>
        </w:rPr>
        <w:t>render</w:t>
      </w:r>
      <w:r w:rsidR="003C7981" w:rsidRPr="00535976">
        <w:rPr>
          <w:rFonts w:ascii="Arial" w:eastAsia="Times New Roman" w:hAnsi="Arial" w:cs="Arial"/>
          <w:kern w:val="0"/>
          <w:sz w:val="24"/>
          <w:szCs w:val="24"/>
          <w14:ligatures w14:val="none"/>
        </w:rPr>
        <w:t xml:space="preserve"> the applicant to be vulnerable and also to be in weaker bargaining power. </w:t>
      </w:r>
    </w:p>
    <w:p w14:paraId="2DE76BFD" w14:textId="04F7255E" w:rsidR="00084C07" w:rsidRPr="00535976" w:rsidRDefault="00535976" w:rsidP="00535976">
      <w:pPr>
        <w:spacing w:line="480" w:lineRule="auto"/>
        <w:ind w:left="360" w:hanging="360"/>
        <w:jc w:val="both"/>
        <w:rPr>
          <w:rFonts w:ascii="Arial" w:hAnsi="Arial" w:cs="Arial"/>
          <w:sz w:val="24"/>
          <w:szCs w:val="24"/>
        </w:rPr>
      </w:pPr>
      <w:r w:rsidRPr="005F2989">
        <w:rPr>
          <w:rFonts w:ascii="Arial" w:hAnsi="Arial" w:cs="Arial"/>
          <w:sz w:val="24"/>
          <w:szCs w:val="24"/>
        </w:rPr>
        <w:t>29.</w:t>
      </w:r>
      <w:r w:rsidRPr="005F2989">
        <w:rPr>
          <w:rFonts w:ascii="Arial" w:hAnsi="Arial" w:cs="Arial"/>
          <w:sz w:val="24"/>
          <w:szCs w:val="24"/>
        </w:rPr>
        <w:tab/>
      </w:r>
      <w:r w:rsidR="003C7981" w:rsidRPr="00535976">
        <w:rPr>
          <w:rFonts w:ascii="Arial" w:eastAsia="Times New Roman" w:hAnsi="Arial" w:cs="Arial"/>
          <w:kern w:val="0"/>
          <w:sz w:val="24"/>
          <w:szCs w:val="24"/>
          <w14:ligatures w14:val="none"/>
        </w:rPr>
        <w:t xml:space="preserve">The respondent was in a position of authority and was using tactics </w:t>
      </w:r>
      <w:r w:rsidR="002F4CDF" w:rsidRPr="00535976">
        <w:rPr>
          <w:rFonts w:ascii="Arial" w:eastAsia="Times New Roman" w:hAnsi="Arial" w:cs="Arial"/>
          <w:kern w:val="0"/>
          <w:sz w:val="24"/>
          <w:szCs w:val="24"/>
          <w14:ligatures w14:val="none"/>
        </w:rPr>
        <w:t>that would ultimately cause</w:t>
      </w:r>
      <w:r w:rsidR="003C7981" w:rsidRPr="00535976">
        <w:rPr>
          <w:rFonts w:ascii="Arial" w:eastAsia="Times New Roman" w:hAnsi="Arial" w:cs="Arial"/>
          <w:kern w:val="0"/>
          <w:sz w:val="24"/>
          <w:szCs w:val="24"/>
          <w14:ligatures w14:val="none"/>
        </w:rPr>
        <w:t xml:space="preserve"> the applicant to provide them with his location. Hence, the applicant stated in his founding affidavit that he was scared and did not want to be arrested.</w:t>
      </w:r>
    </w:p>
    <w:p w14:paraId="22269DBB" w14:textId="5EC49EFC" w:rsidR="00084C07" w:rsidRPr="00535976" w:rsidRDefault="00535976" w:rsidP="00535976">
      <w:pPr>
        <w:spacing w:line="480" w:lineRule="auto"/>
        <w:ind w:left="357" w:hanging="357"/>
        <w:jc w:val="both"/>
        <w:rPr>
          <w:rFonts w:ascii="Arial" w:hAnsi="Arial" w:cs="Arial"/>
          <w:sz w:val="24"/>
          <w:szCs w:val="24"/>
        </w:rPr>
      </w:pPr>
      <w:r w:rsidRPr="00E05DD3">
        <w:rPr>
          <w:rFonts w:ascii="Arial" w:hAnsi="Arial" w:cs="Arial"/>
          <w:sz w:val="24"/>
          <w:szCs w:val="24"/>
        </w:rPr>
        <w:t>30.</w:t>
      </w:r>
      <w:r w:rsidRPr="00E05DD3">
        <w:rPr>
          <w:rFonts w:ascii="Arial" w:hAnsi="Arial" w:cs="Arial"/>
          <w:sz w:val="24"/>
          <w:szCs w:val="24"/>
        </w:rPr>
        <w:tab/>
      </w:r>
      <w:r w:rsidR="003C7981" w:rsidRPr="00535976">
        <w:rPr>
          <w:rFonts w:ascii="Arial" w:eastAsia="Times New Roman" w:hAnsi="Arial" w:cs="Arial"/>
          <w:kern w:val="0"/>
          <w:sz w:val="24"/>
          <w:szCs w:val="24"/>
          <w14:ligatures w14:val="none"/>
        </w:rPr>
        <w:t xml:space="preserve">That resulted from the tactics the respondent had applied to the applicant, which led the applicant to be </w:t>
      </w:r>
      <w:r w:rsidR="003C7981" w:rsidRPr="00535976">
        <w:rPr>
          <w:rFonts w:ascii="Arial" w:hAnsi="Arial" w:cs="Arial"/>
          <w:sz w:val="24"/>
          <w:szCs w:val="24"/>
        </w:rPr>
        <w:t>vulnerable and weak, ultimately acceding to the responde</w:t>
      </w:r>
      <w:r w:rsidR="004356BD" w:rsidRPr="00535976">
        <w:rPr>
          <w:rFonts w:ascii="Arial" w:hAnsi="Arial" w:cs="Arial"/>
          <w:sz w:val="24"/>
          <w:szCs w:val="24"/>
        </w:rPr>
        <w:t>nt's demands.</w:t>
      </w:r>
    </w:p>
    <w:p w14:paraId="3E7DDA16" w14:textId="3E2939DA" w:rsidR="004356BD" w:rsidRPr="00535976" w:rsidRDefault="00535976" w:rsidP="00535976">
      <w:pPr>
        <w:spacing w:line="480" w:lineRule="auto"/>
        <w:ind w:left="357" w:hanging="357"/>
        <w:jc w:val="both"/>
        <w:rPr>
          <w:rFonts w:ascii="Arial" w:hAnsi="Arial" w:cs="Arial"/>
          <w:sz w:val="24"/>
          <w:szCs w:val="24"/>
        </w:rPr>
      </w:pPr>
      <w:r w:rsidRPr="00E05DD3">
        <w:rPr>
          <w:rFonts w:ascii="Arial" w:hAnsi="Arial" w:cs="Arial"/>
          <w:sz w:val="24"/>
          <w:szCs w:val="24"/>
        </w:rPr>
        <w:t>31.</w:t>
      </w:r>
      <w:r w:rsidRPr="00E05DD3">
        <w:rPr>
          <w:rFonts w:ascii="Arial" w:hAnsi="Arial" w:cs="Arial"/>
          <w:sz w:val="24"/>
          <w:szCs w:val="24"/>
        </w:rPr>
        <w:tab/>
      </w:r>
      <w:r w:rsidR="003C7981" w:rsidRPr="00535976">
        <w:rPr>
          <w:rFonts w:ascii="Arial" w:hAnsi="Arial" w:cs="Arial"/>
          <w:sz w:val="24"/>
          <w:szCs w:val="24"/>
        </w:rPr>
        <w:t>The requirements for undue influence were formulated in Patel v Grobbelaar that a party must prove (i) that the other party exercised an undue influence over him; (ii) that the influence weakened his powers of resistance and made his will pliable; and (iii) that the other party exercised his influence in an unscrupulous manner to induce consent to a transaction (a) which is to the detriment and (b) which he, with ordinary free will, would not have concluded.</w:t>
      </w:r>
    </w:p>
    <w:p w14:paraId="7D245EF2" w14:textId="4BA24C38" w:rsidR="004356BD" w:rsidRPr="00535976" w:rsidRDefault="00535976" w:rsidP="00535976">
      <w:pPr>
        <w:spacing w:line="480" w:lineRule="auto"/>
        <w:ind w:left="357" w:hanging="357"/>
        <w:jc w:val="both"/>
        <w:rPr>
          <w:rFonts w:ascii="Arial" w:hAnsi="Arial" w:cs="Arial"/>
          <w:sz w:val="24"/>
          <w:szCs w:val="24"/>
        </w:rPr>
      </w:pPr>
      <w:r w:rsidRPr="00E05DD3">
        <w:rPr>
          <w:rFonts w:ascii="Arial" w:hAnsi="Arial" w:cs="Arial"/>
          <w:sz w:val="24"/>
          <w:szCs w:val="24"/>
        </w:rPr>
        <w:t>32.</w:t>
      </w:r>
      <w:r w:rsidRPr="00E05DD3">
        <w:rPr>
          <w:rFonts w:ascii="Arial" w:hAnsi="Arial" w:cs="Arial"/>
          <w:sz w:val="24"/>
          <w:szCs w:val="24"/>
        </w:rPr>
        <w:tab/>
      </w:r>
      <w:r w:rsidR="003C7981" w:rsidRPr="00535976">
        <w:rPr>
          <w:rFonts w:ascii="Arial" w:hAnsi="Arial" w:cs="Arial"/>
          <w:sz w:val="24"/>
          <w:szCs w:val="24"/>
        </w:rPr>
        <w:t>According to the applicant, he had already paid Mr. Khoza  R350 000.00. The applicant would not have easily surrendered the vehicle without a fight after having parted with such a large sum of money. Both parties sign</w:t>
      </w:r>
      <w:r w:rsidR="00700D35" w:rsidRPr="00535976">
        <w:rPr>
          <w:rFonts w:ascii="Arial" w:hAnsi="Arial" w:cs="Arial"/>
          <w:sz w:val="24"/>
          <w:szCs w:val="24"/>
        </w:rPr>
        <w:t>ed</w:t>
      </w:r>
      <w:r w:rsidR="003C7981" w:rsidRPr="00535976">
        <w:rPr>
          <w:rFonts w:ascii="Arial" w:hAnsi="Arial" w:cs="Arial"/>
          <w:sz w:val="24"/>
          <w:szCs w:val="24"/>
        </w:rPr>
        <w:t xml:space="preserve"> a contract.</w:t>
      </w:r>
    </w:p>
    <w:p w14:paraId="775B6BC3" w14:textId="442035BB" w:rsidR="00084C07" w:rsidRPr="00535976" w:rsidRDefault="00535976" w:rsidP="00535976">
      <w:pPr>
        <w:spacing w:line="480" w:lineRule="auto"/>
        <w:ind w:left="357" w:hanging="357"/>
        <w:jc w:val="both"/>
        <w:rPr>
          <w:rFonts w:ascii="Arial" w:hAnsi="Arial" w:cs="Arial"/>
          <w:sz w:val="24"/>
          <w:szCs w:val="24"/>
        </w:rPr>
      </w:pPr>
      <w:r w:rsidRPr="00E05DD3">
        <w:rPr>
          <w:rFonts w:ascii="Arial" w:hAnsi="Arial" w:cs="Arial"/>
          <w:sz w:val="24"/>
          <w:szCs w:val="24"/>
        </w:rPr>
        <w:t>33.</w:t>
      </w:r>
      <w:r w:rsidRPr="00E05DD3">
        <w:rPr>
          <w:rFonts w:ascii="Arial" w:hAnsi="Arial" w:cs="Arial"/>
          <w:sz w:val="24"/>
          <w:szCs w:val="24"/>
        </w:rPr>
        <w:tab/>
      </w:r>
      <w:r w:rsidR="003C7981" w:rsidRPr="00535976">
        <w:rPr>
          <w:rFonts w:ascii="Arial" w:hAnsi="Arial" w:cs="Arial"/>
          <w:sz w:val="24"/>
          <w:szCs w:val="24"/>
        </w:rPr>
        <w:t>This court finds that the respondent had threatened to arrest the applicant and, because of this threat, resulted in the applicant providing his location because he did not want to be involved in any criminal act. The applicant did not voluntarily</w:t>
      </w:r>
      <w:r w:rsidR="005279FA" w:rsidRPr="00535976">
        <w:rPr>
          <w:rFonts w:ascii="Arial" w:hAnsi="Arial" w:cs="Arial"/>
          <w:sz w:val="24"/>
          <w:szCs w:val="24"/>
        </w:rPr>
        <w:t xml:space="preserve"> hand over the truck.</w:t>
      </w:r>
    </w:p>
    <w:p w14:paraId="2CBFD676" w14:textId="70FC75AA" w:rsidR="00700D35" w:rsidRPr="00535976" w:rsidRDefault="00535976" w:rsidP="00535976">
      <w:pPr>
        <w:spacing w:line="480" w:lineRule="auto"/>
        <w:ind w:left="357" w:hanging="357"/>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C7981" w:rsidRPr="00535976">
        <w:rPr>
          <w:rFonts w:ascii="Arial" w:hAnsi="Arial" w:cs="Arial"/>
          <w:sz w:val="24"/>
          <w:szCs w:val="24"/>
        </w:rPr>
        <w:t xml:space="preserve">The respondent needed to place relevant facts before this court </w:t>
      </w:r>
      <w:r w:rsidR="001D5187" w:rsidRPr="00535976">
        <w:rPr>
          <w:rFonts w:ascii="Arial" w:hAnsi="Arial" w:cs="Arial"/>
          <w:sz w:val="24"/>
          <w:szCs w:val="24"/>
        </w:rPr>
        <w:t>as to</w:t>
      </w:r>
      <w:r w:rsidR="003C7981" w:rsidRPr="00535976">
        <w:rPr>
          <w:rFonts w:ascii="Arial" w:hAnsi="Arial" w:cs="Arial"/>
          <w:sz w:val="24"/>
          <w:szCs w:val="24"/>
        </w:rPr>
        <w:t xml:space="preserve"> when the truck was stolen.</w:t>
      </w:r>
      <w:r w:rsidR="00700D35" w:rsidRPr="00535976">
        <w:rPr>
          <w:rFonts w:ascii="Arial" w:hAnsi="Arial" w:cs="Arial"/>
          <w:sz w:val="24"/>
          <w:szCs w:val="24"/>
        </w:rPr>
        <w:t xml:space="preserve"> No material  or convincing information was submitted by the </w:t>
      </w:r>
      <w:r w:rsidR="00700D35" w:rsidRPr="00535976">
        <w:rPr>
          <w:rFonts w:ascii="Arial" w:hAnsi="Arial" w:cs="Arial"/>
          <w:sz w:val="24"/>
          <w:szCs w:val="24"/>
        </w:rPr>
        <w:lastRenderedPageBreak/>
        <w:t xml:space="preserve">respondent. The emphasis was about a stolen truck   without any determination that this truck was indeed stolen and by whom. </w:t>
      </w:r>
    </w:p>
    <w:p w14:paraId="2938BBC2" w14:textId="15D0C83D" w:rsidR="00700D35" w:rsidRPr="00535976" w:rsidRDefault="00535976" w:rsidP="00535976">
      <w:pPr>
        <w:spacing w:line="480" w:lineRule="auto"/>
        <w:ind w:left="357" w:hanging="35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700D35" w:rsidRPr="00535976">
        <w:rPr>
          <w:rFonts w:ascii="Arial" w:hAnsi="Arial" w:cs="Arial"/>
          <w:sz w:val="24"/>
          <w:szCs w:val="24"/>
        </w:rPr>
        <w:t xml:space="preserve">Allegedly there is a pending case dating back to year 2021, this court was not afforded with the docket or summary of substantial  facts regarding the pending case or investigation and or progress update regarding this pending matter. </w:t>
      </w:r>
    </w:p>
    <w:p w14:paraId="4664FDF8" w14:textId="76B519B1" w:rsidR="001C736C" w:rsidRPr="00535976" w:rsidRDefault="00535976" w:rsidP="00535976">
      <w:pPr>
        <w:spacing w:line="480" w:lineRule="auto"/>
        <w:ind w:left="357" w:hanging="357"/>
        <w:jc w:val="both"/>
        <w:rPr>
          <w:rFonts w:ascii="Arial" w:hAnsi="Arial" w:cs="Arial"/>
          <w:sz w:val="24"/>
          <w:szCs w:val="24"/>
        </w:rPr>
      </w:pPr>
      <w:r w:rsidRPr="00700D35">
        <w:rPr>
          <w:rFonts w:ascii="Arial" w:hAnsi="Arial" w:cs="Arial"/>
          <w:sz w:val="24"/>
          <w:szCs w:val="24"/>
        </w:rPr>
        <w:t>36.</w:t>
      </w:r>
      <w:r w:rsidRPr="00700D35">
        <w:rPr>
          <w:rFonts w:ascii="Arial" w:hAnsi="Arial" w:cs="Arial"/>
          <w:sz w:val="24"/>
          <w:szCs w:val="24"/>
        </w:rPr>
        <w:tab/>
      </w:r>
      <w:r w:rsidR="00700D35" w:rsidRPr="00535976">
        <w:rPr>
          <w:rFonts w:ascii="Arial" w:hAnsi="Arial" w:cs="Arial"/>
          <w:sz w:val="24"/>
          <w:szCs w:val="24"/>
        </w:rPr>
        <w:t xml:space="preserve">   The complainant in the pending case is said to be the wife of Mr. Donald Smangaliso Khoza. (the seller). It is also not disputed that the CAS 320/09/2021 dates back to the year 2021, such indicates that this criminal matter was opened way before 12 January 2022. And the Police officers only contacted the Applicant in April 2023. There is no doubt that the Respondents </w:t>
      </w:r>
      <w:r w:rsidR="002F4CDF" w:rsidRPr="00535976">
        <w:rPr>
          <w:rFonts w:ascii="Arial" w:hAnsi="Arial" w:cs="Arial"/>
          <w:sz w:val="24"/>
          <w:szCs w:val="24"/>
        </w:rPr>
        <w:t>were</w:t>
      </w:r>
      <w:r w:rsidR="00700D35" w:rsidRPr="00535976">
        <w:rPr>
          <w:rFonts w:ascii="Arial" w:hAnsi="Arial" w:cs="Arial"/>
          <w:sz w:val="24"/>
          <w:szCs w:val="24"/>
        </w:rPr>
        <w:t xml:space="preserve"> negligent in their duties. The applicant went to the extent of registering the said motor vehicle successfully on 17 January 2022. No mark or red flag suggested that the truck was stolen. The issue of the "S" mark was only communicated to the applicant in the year 2023.</w:t>
      </w:r>
    </w:p>
    <w:p w14:paraId="2B6FEC69" w14:textId="06C590B2" w:rsidR="001C736C" w:rsidRPr="00535976" w:rsidRDefault="00535976" w:rsidP="00535976">
      <w:pPr>
        <w:spacing w:line="480" w:lineRule="auto"/>
        <w:ind w:left="357" w:hanging="357"/>
        <w:jc w:val="both"/>
        <w:rPr>
          <w:rFonts w:ascii="Arial" w:hAnsi="Arial" w:cs="Arial"/>
          <w:sz w:val="24"/>
          <w:szCs w:val="24"/>
        </w:rPr>
      </w:pPr>
      <w:r w:rsidRPr="00E05DD3">
        <w:rPr>
          <w:rFonts w:ascii="Arial" w:hAnsi="Arial" w:cs="Arial"/>
          <w:sz w:val="24"/>
          <w:szCs w:val="24"/>
        </w:rPr>
        <w:t>37.</w:t>
      </w:r>
      <w:r w:rsidRPr="00E05DD3">
        <w:rPr>
          <w:rFonts w:ascii="Arial" w:hAnsi="Arial" w:cs="Arial"/>
          <w:sz w:val="24"/>
          <w:szCs w:val="24"/>
        </w:rPr>
        <w:tab/>
      </w:r>
      <w:r w:rsidR="003C7981" w:rsidRPr="00535976">
        <w:rPr>
          <w:rFonts w:ascii="Arial" w:hAnsi="Arial" w:cs="Arial"/>
          <w:sz w:val="24"/>
          <w:szCs w:val="24"/>
        </w:rPr>
        <w:t xml:space="preserve">When the applicant purchased the </w:t>
      </w:r>
      <w:r w:rsidR="002F4CDF" w:rsidRPr="00535976">
        <w:rPr>
          <w:rFonts w:ascii="Arial" w:hAnsi="Arial" w:cs="Arial"/>
          <w:sz w:val="24"/>
          <w:szCs w:val="24"/>
        </w:rPr>
        <w:t>truck,</w:t>
      </w:r>
      <w:r w:rsidR="003C7981" w:rsidRPr="00535976">
        <w:rPr>
          <w:rFonts w:ascii="Arial" w:hAnsi="Arial" w:cs="Arial"/>
          <w:sz w:val="24"/>
          <w:szCs w:val="24"/>
        </w:rPr>
        <w:t xml:space="preserve"> it belonged to DMD HOLDINGS. The applicant was never called to make a witness or warning statement as a suspect in any criminal proceedings. The applicant strongly believes he is caught in the middle of Mr. Khoza and the complainant's relationship problems.</w:t>
      </w:r>
    </w:p>
    <w:p w14:paraId="2B789AF1" w14:textId="782987E9" w:rsidR="00E05DD3" w:rsidRPr="00535976" w:rsidRDefault="00535976" w:rsidP="00535976">
      <w:pPr>
        <w:spacing w:line="480" w:lineRule="auto"/>
        <w:ind w:left="360" w:hanging="360"/>
        <w:jc w:val="both"/>
        <w:rPr>
          <w:rFonts w:ascii="Arial" w:hAnsi="Arial" w:cs="Arial"/>
          <w:sz w:val="24"/>
          <w:szCs w:val="24"/>
        </w:rPr>
      </w:pPr>
      <w:r w:rsidRPr="008D6C73">
        <w:rPr>
          <w:rFonts w:ascii="Arial" w:hAnsi="Arial" w:cs="Arial"/>
          <w:sz w:val="24"/>
          <w:szCs w:val="24"/>
        </w:rPr>
        <w:t>38.</w:t>
      </w:r>
      <w:r w:rsidRPr="008D6C73">
        <w:rPr>
          <w:rFonts w:ascii="Arial" w:hAnsi="Arial" w:cs="Arial"/>
          <w:sz w:val="24"/>
          <w:szCs w:val="24"/>
        </w:rPr>
        <w:tab/>
      </w:r>
      <w:r w:rsidR="00E05DD3" w:rsidRPr="00535976">
        <w:rPr>
          <w:rFonts w:ascii="Arial" w:hAnsi="Arial" w:cs="Arial"/>
          <w:sz w:val="24"/>
          <w:szCs w:val="24"/>
        </w:rPr>
        <w:t>In  Ngqukumba`s</w:t>
      </w:r>
      <w:r w:rsidR="00E05DD3" w:rsidRPr="00E05DD3">
        <w:footnoteReference w:id="3"/>
      </w:r>
      <w:r w:rsidR="00E05DD3" w:rsidRPr="00535976">
        <w:rPr>
          <w:rFonts w:ascii="Arial" w:hAnsi="Arial" w:cs="Arial"/>
          <w:sz w:val="24"/>
          <w:szCs w:val="24"/>
        </w:rPr>
        <w:t xml:space="preserve"> case the High Court declared the search and seizure of the vehicle unlawful but held that the return of the vehicle is prohibited by the Act. Mr Ngqukumba was unsuccessful in the Supreme Court of Appeal and then approached the Constitutional Court. In a unanimous judgment, the Court held that the purpose of the spoliation remedy is to restore possession to an unlawfully </w:t>
      </w:r>
      <w:r w:rsidR="00E05DD3" w:rsidRPr="00535976">
        <w:rPr>
          <w:rFonts w:ascii="Arial" w:hAnsi="Arial" w:cs="Arial"/>
          <w:sz w:val="24"/>
          <w:szCs w:val="24"/>
        </w:rPr>
        <w:lastRenderedPageBreak/>
        <w:t>deprived possessor, in order to preserve public order and to prevent self-help. The remedy is consonant with the rule of law, a founding value of the Constitution. The Court reasoned that the Act prohibits and criminalises possession of a tampered vehicle only if the possession is without “lawful cause”. Thus the return of a tampered vehicle to the person deprived of its possession would not necessarily be unlawful. An enquiry into lawfulness of possession would defeat the purpose of the spoliation remedy. The Court held that, in combating and preventing crime, SAPS too must observe the law. The Constitutional Court ordered the return of the vehicle to the applicant. Judgment: Madlanga J (unanimous).</w:t>
      </w:r>
      <w:r w:rsidR="008D6C73" w:rsidRPr="00535976">
        <w:rPr>
          <w:rFonts w:ascii="Arial" w:hAnsi="Arial" w:cs="Arial"/>
          <w:sz w:val="24"/>
          <w:szCs w:val="24"/>
        </w:rPr>
        <w:t xml:space="preserve"> </w:t>
      </w:r>
      <w:r w:rsidR="00E05DD3" w:rsidRPr="00535976">
        <w:rPr>
          <w:rFonts w:ascii="Arial" w:hAnsi="Arial" w:cs="Arial"/>
          <w:sz w:val="24"/>
          <w:szCs w:val="24"/>
        </w:rPr>
        <w:t>The Court held that, in combating and preventing crime, SAPS too must observe the law.</w:t>
      </w:r>
      <w:r w:rsidR="008D6C73" w:rsidRPr="00535976">
        <w:rPr>
          <w:rFonts w:ascii="Arial" w:hAnsi="Arial" w:cs="Arial"/>
          <w:sz w:val="24"/>
          <w:szCs w:val="24"/>
        </w:rPr>
        <w:t xml:space="preserve"> </w:t>
      </w:r>
      <w:r w:rsidR="00E05DD3" w:rsidRPr="00535976">
        <w:rPr>
          <w:rFonts w:ascii="Arial" w:hAnsi="Arial" w:cs="Arial"/>
          <w:sz w:val="24"/>
          <w:szCs w:val="24"/>
        </w:rPr>
        <w:t xml:space="preserve">The Constitutional Court ordered the return of the vehicle to the </w:t>
      </w:r>
      <w:r w:rsidR="008D6C73" w:rsidRPr="00535976">
        <w:rPr>
          <w:rFonts w:ascii="Arial" w:hAnsi="Arial" w:cs="Arial"/>
          <w:sz w:val="24"/>
          <w:szCs w:val="24"/>
        </w:rPr>
        <w:t>a</w:t>
      </w:r>
      <w:r w:rsidR="00E05DD3" w:rsidRPr="00535976">
        <w:rPr>
          <w:rFonts w:ascii="Arial" w:hAnsi="Arial" w:cs="Arial"/>
          <w:sz w:val="24"/>
          <w:szCs w:val="24"/>
        </w:rPr>
        <w:t xml:space="preserve">pplicant. </w:t>
      </w:r>
      <w:r w:rsidR="001D5187" w:rsidRPr="00535976">
        <w:rPr>
          <w:rFonts w:ascii="Arial" w:hAnsi="Arial" w:cs="Arial"/>
          <w:sz w:val="24"/>
          <w:szCs w:val="24"/>
        </w:rPr>
        <w:t xml:space="preserve">The circumstances in the above-mentioned reference are severe and of serious nature  comparatively to this case. When the truck was taken to respective licensing department, it was assessed and inspected and report was positive, there was no “S” mark, meaning that the said truck was roadworthy and without red flags. That was on or around January 2022. </w:t>
      </w:r>
    </w:p>
    <w:p w14:paraId="42C4B579" w14:textId="0CC56A17" w:rsidR="008C6AEB" w:rsidRPr="00535976" w:rsidRDefault="00535976" w:rsidP="00535976">
      <w:pPr>
        <w:spacing w:line="480" w:lineRule="auto"/>
        <w:ind w:left="360" w:hanging="360"/>
        <w:jc w:val="both"/>
        <w:rPr>
          <w:rFonts w:ascii="Arial" w:hAnsi="Arial" w:cs="Arial"/>
          <w:sz w:val="24"/>
          <w:szCs w:val="24"/>
        </w:rPr>
      </w:pPr>
      <w:r w:rsidRPr="00C64D03">
        <w:rPr>
          <w:rFonts w:ascii="Arial" w:hAnsi="Arial" w:cs="Arial"/>
          <w:sz w:val="24"/>
          <w:szCs w:val="24"/>
        </w:rPr>
        <w:t>39.</w:t>
      </w:r>
      <w:r w:rsidRPr="00C64D03">
        <w:rPr>
          <w:rFonts w:ascii="Arial" w:hAnsi="Arial" w:cs="Arial"/>
          <w:sz w:val="24"/>
          <w:szCs w:val="24"/>
        </w:rPr>
        <w:tab/>
      </w:r>
      <w:r w:rsidR="008C6AEB" w:rsidRPr="00535976">
        <w:rPr>
          <w:rFonts w:ascii="Arial" w:hAnsi="Arial" w:cs="Arial"/>
          <w:sz w:val="24"/>
          <w:szCs w:val="24"/>
        </w:rPr>
        <w:t>In this case, the court is satisfied that the applicant was unlawfully  dispossessed , such dispossession  was not done in the absence of consent nor  court order or authorising legislation.</w:t>
      </w:r>
      <w:r w:rsidR="008D6C73" w:rsidRPr="008D6C73">
        <w:t xml:space="preserve"> </w:t>
      </w:r>
    </w:p>
    <w:p w14:paraId="74F5656F" w14:textId="273F46B0" w:rsidR="00C64D03" w:rsidRPr="00535976" w:rsidRDefault="00535976" w:rsidP="00535976">
      <w:pPr>
        <w:spacing w:line="480" w:lineRule="auto"/>
        <w:ind w:left="360" w:hanging="360"/>
        <w:jc w:val="both"/>
        <w:rPr>
          <w:rFonts w:ascii="Arial" w:hAnsi="Arial" w:cs="Arial"/>
          <w:sz w:val="24"/>
          <w:szCs w:val="24"/>
        </w:rPr>
      </w:pPr>
      <w:r w:rsidRPr="00C64D03">
        <w:rPr>
          <w:rFonts w:ascii="Arial" w:hAnsi="Arial" w:cs="Arial"/>
          <w:sz w:val="24"/>
          <w:szCs w:val="24"/>
        </w:rPr>
        <w:t>40.</w:t>
      </w:r>
      <w:r w:rsidRPr="00C64D03">
        <w:rPr>
          <w:rFonts w:ascii="Arial" w:hAnsi="Arial" w:cs="Arial"/>
          <w:sz w:val="24"/>
          <w:szCs w:val="24"/>
        </w:rPr>
        <w:tab/>
      </w:r>
      <w:r w:rsidR="00C64D03" w:rsidRPr="00535976">
        <w:rPr>
          <w:rFonts w:ascii="Arial" w:hAnsi="Arial" w:cs="Arial"/>
          <w:sz w:val="24"/>
          <w:szCs w:val="24"/>
        </w:rPr>
        <w:t>It is trite that mere possession is essential and enough to satisfy the locus standi in the case of the mandament van spolie.</w:t>
      </w:r>
    </w:p>
    <w:p w14:paraId="3E2FC94F" w14:textId="276160F8" w:rsidR="00C64D03" w:rsidRPr="00535976" w:rsidRDefault="00535976" w:rsidP="00535976">
      <w:pPr>
        <w:spacing w:line="480" w:lineRule="auto"/>
        <w:ind w:left="360" w:hanging="360"/>
        <w:jc w:val="both"/>
        <w:rPr>
          <w:rFonts w:ascii="Arial" w:hAnsi="Arial" w:cs="Arial"/>
          <w:sz w:val="24"/>
          <w:szCs w:val="24"/>
        </w:rPr>
      </w:pPr>
      <w:r w:rsidRPr="00C64D03">
        <w:rPr>
          <w:rFonts w:ascii="Arial" w:hAnsi="Arial" w:cs="Arial"/>
          <w:sz w:val="24"/>
          <w:szCs w:val="24"/>
        </w:rPr>
        <w:t>41.</w:t>
      </w:r>
      <w:r w:rsidRPr="00C64D03">
        <w:rPr>
          <w:rFonts w:ascii="Arial" w:hAnsi="Arial" w:cs="Arial"/>
          <w:sz w:val="24"/>
          <w:szCs w:val="24"/>
        </w:rPr>
        <w:tab/>
      </w:r>
      <w:r w:rsidR="00C64D03" w:rsidRPr="00535976">
        <w:rPr>
          <w:rFonts w:ascii="Arial" w:hAnsi="Arial" w:cs="Arial"/>
          <w:sz w:val="24"/>
          <w:szCs w:val="24"/>
        </w:rPr>
        <w:t>In this case it is clear that the applicant has  proven  that he was in possession and that there was unlawful deprivation of possession, that is, deprivation without his consent therefore possession must be restored.</w:t>
      </w:r>
    </w:p>
    <w:p w14:paraId="688474BB" w14:textId="7E8520AE" w:rsidR="008D6C73" w:rsidRPr="00535976" w:rsidRDefault="00535976" w:rsidP="00535976">
      <w:pPr>
        <w:spacing w:line="480" w:lineRule="auto"/>
        <w:ind w:left="360" w:hanging="360"/>
        <w:jc w:val="both"/>
        <w:rPr>
          <w:rFonts w:ascii="Arial" w:hAnsi="Arial" w:cs="Arial"/>
          <w:sz w:val="24"/>
          <w:szCs w:val="24"/>
        </w:rPr>
      </w:pPr>
      <w:r w:rsidRPr="002C0C1D">
        <w:rPr>
          <w:rFonts w:ascii="Arial" w:hAnsi="Arial" w:cs="Arial"/>
          <w:sz w:val="24"/>
          <w:szCs w:val="24"/>
        </w:rPr>
        <w:lastRenderedPageBreak/>
        <w:t>42.</w:t>
      </w:r>
      <w:r w:rsidRPr="002C0C1D">
        <w:rPr>
          <w:rFonts w:ascii="Arial" w:hAnsi="Arial" w:cs="Arial"/>
          <w:sz w:val="24"/>
          <w:szCs w:val="24"/>
        </w:rPr>
        <w:tab/>
      </w:r>
      <w:r w:rsidR="002C0C1D" w:rsidRPr="00535976">
        <w:rPr>
          <w:rFonts w:ascii="Arial" w:hAnsi="Arial" w:cs="Arial"/>
          <w:sz w:val="24"/>
          <w:szCs w:val="24"/>
        </w:rPr>
        <w:t>T</w:t>
      </w:r>
      <w:r w:rsidR="00E91989" w:rsidRPr="00535976">
        <w:rPr>
          <w:rFonts w:ascii="Arial" w:hAnsi="Arial" w:cs="Arial"/>
          <w:sz w:val="24"/>
          <w:szCs w:val="24"/>
        </w:rPr>
        <w:t xml:space="preserve">he possession is represented by the actual exercise of a right. Therefore, refusal to allow a person to exercise the right will amount to a dispossession of the right. </w:t>
      </w:r>
      <w:r w:rsidR="008D6C73" w:rsidRPr="00535976">
        <w:rPr>
          <w:rFonts w:ascii="Arial" w:hAnsi="Arial" w:cs="Arial"/>
          <w:sz w:val="24"/>
          <w:szCs w:val="24"/>
        </w:rPr>
        <w:t xml:space="preserve">The spoliation order is a remedy available </w:t>
      </w:r>
      <w:r w:rsidR="002C0C1D" w:rsidRPr="00535976">
        <w:rPr>
          <w:rFonts w:ascii="Arial" w:hAnsi="Arial" w:cs="Arial"/>
          <w:sz w:val="24"/>
          <w:szCs w:val="24"/>
        </w:rPr>
        <w:t xml:space="preserve">in </w:t>
      </w:r>
      <w:r w:rsidR="008D6C73" w:rsidRPr="00535976">
        <w:rPr>
          <w:rFonts w:ascii="Arial" w:hAnsi="Arial" w:cs="Arial"/>
          <w:sz w:val="24"/>
          <w:szCs w:val="24"/>
        </w:rPr>
        <w:t xml:space="preserve"> law to protect possession of property. This kind of a remedy results in the restoration of possession to persons who have been unlawfully dispossessed of their property</w:t>
      </w:r>
      <w:r w:rsidR="002C0C1D" w:rsidRPr="00535976">
        <w:rPr>
          <w:rFonts w:ascii="Arial" w:hAnsi="Arial" w:cs="Arial"/>
          <w:sz w:val="24"/>
          <w:szCs w:val="24"/>
        </w:rPr>
        <w:t xml:space="preserve">, </w:t>
      </w:r>
      <w:r w:rsidR="008D6C73" w:rsidRPr="00535976">
        <w:rPr>
          <w:rFonts w:ascii="Arial" w:hAnsi="Arial" w:cs="Arial"/>
          <w:sz w:val="24"/>
          <w:szCs w:val="24"/>
        </w:rPr>
        <w:t xml:space="preserve"> mandament van spolie by stating that; 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status quo ante, and will do that as a preliminary to any enquiry or investigations into the merits of the dispute. It is not necessary to refer to any authority upon a principle so clear.</w:t>
      </w:r>
    </w:p>
    <w:p w14:paraId="0006224C" w14:textId="77777777" w:rsidR="001C736C" w:rsidRPr="0011037A" w:rsidRDefault="001C736C" w:rsidP="005F2989">
      <w:pPr>
        <w:pStyle w:val="ListParagraph"/>
        <w:spacing w:line="419" w:lineRule="auto"/>
        <w:ind w:left="360" w:right="14"/>
        <w:rPr>
          <w:rFonts w:ascii="Arial" w:hAnsi="Arial" w:cs="Arial"/>
          <w:sz w:val="24"/>
          <w:szCs w:val="24"/>
        </w:rPr>
      </w:pPr>
    </w:p>
    <w:p w14:paraId="065E6301" w14:textId="6A19D06C" w:rsidR="00AB3ABE" w:rsidRPr="00535976" w:rsidRDefault="00535976" w:rsidP="00535976">
      <w:pPr>
        <w:spacing w:after="200" w:line="480" w:lineRule="auto"/>
        <w:ind w:left="360" w:hanging="360"/>
        <w:jc w:val="both"/>
        <w:rPr>
          <w:rFonts w:ascii="Arial" w:eastAsia="Times New Roman" w:hAnsi="Arial" w:cs="Arial"/>
          <w:kern w:val="0"/>
          <w:sz w:val="24"/>
          <w:szCs w:val="24"/>
          <w14:ligatures w14:val="none"/>
        </w:rPr>
      </w:pPr>
      <w:r w:rsidRPr="002F4CDF">
        <w:rPr>
          <w:rFonts w:ascii="Arial" w:eastAsia="Times New Roman" w:hAnsi="Arial" w:cs="Arial"/>
          <w:kern w:val="0"/>
          <w:sz w:val="24"/>
          <w:szCs w:val="24"/>
          <w14:ligatures w14:val="none"/>
        </w:rPr>
        <w:t>43.</w:t>
      </w:r>
      <w:r w:rsidRPr="002F4CDF">
        <w:rPr>
          <w:rFonts w:ascii="Arial" w:eastAsia="Times New Roman" w:hAnsi="Arial" w:cs="Arial"/>
          <w:kern w:val="0"/>
          <w:sz w:val="24"/>
          <w:szCs w:val="24"/>
          <w14:ligatures w14:val="none"/>
        </w:rPr>
        <w:tab/>
      </w:r>
      <w:r w:rsidR="003C7981" w:rsidRPr="00535976">
        <w:rPr>
          <w:rFonts w:ascii="Arial" w:eastAsia="Times New Roman" w:hAnsi="Arial" w:cs="Arial"/>
          <w:kern w:val="0"/>
          <w:sz w:val="24"/>
          <w:szCs w:val="24"/>
          <w14:ligatures w14:val="none"/>
        </w:rPr>
        <w:t>The applicant is therefore entitled to the relief he is seeking in his notice of motion.</w:t>
      </w:r>
    </w:p>
    <w:p w14:paraId="6E08C2FA" w14:textId="77777777" w:rsidR="002F4CDF" w:rsidRPr="00AB3ABE" w:rsidRDefault="003C7981" w:rsidP="00AB3ABE">
      <w:pPr>
        <w:spacing w:after="200" w:line="480" w:lineRule="auto"/>
        <w:ind w:left="709" w:hanging="709"/>
        <w:jc w:val="both"/>
        <w:rPr>
          <w:rFonts w:ascii="Arial" w:eastAsia="Times New Roman" w:hAnsi="Arial" w:cs="Arial"/>
          <w:kern w:val="0"/>
          <w:sz w:val="24"/>
          <w:szCs w:val="24"/>
          <w:u w:val="single"/>
          <w14:ligatures w14:val="none"/>
        </w:rPr>
      </w:pPr>
      <w:r w:rsidRPr="002F4CDF">
        <w:rPr>
          <w:rFonts w:ascii="Arial" w:eastAsia="Times New Roman" w:hAnsi="Arial" w:cs="Arial"/>
          <w:kern w:val="0"/>
          <w:sz w:val="24"/>
          <w:szCs w:val="24"/>
          <w:u w:val="single"/>
          <w14:ligatures w14:val="none"/>
        </w:rPr>
        <w:t>ORDER:</w:t>
      </w:r>
    </w:p>
    <w:p w14:paraId="612CDF5B" w14:textId="1D2BD580" w:rsidR="00AB3ABE" w:rsidRPr="00535976" w:rsidRDefault="00535976" w:rsidP="00535976">
      <w:pPr>
        <w:spacing w:after="200" w:line="480" w:lineRule="auto"/>
        <w:ind w:left="360" w:hanging="360"/>
        <w:jc w:val="both"/>
        <w:rPr>
          <w:rFonts w:ascii="Arial" w:eastAsia="Times New Roman" w:hAnsi="Arial" w:cs="Arial"/>
          <w:kern w:val="0"/>
          <w:sz w:val="24"/>
          <w:szCs w:val="24"/>
          <w14:ligatures w14:val="none"/>
        </w:rPr>
      </w:pPr>
      <w:r w:rsidRPr="002F4CDF">
        <w:rPr>
          <w:rFonts w:ascii="Arial" w:eastAsia="Times New Roman" w:hAnsi="Arial" w:cs="Arial"/>
          <w:kern w:val="0"/>
          <w:sz w:val="24"/>
          <w:szCs w:val="24"/>
          <w14:ligatures w14:val="none"/>
        </w:rPr>
        <w:t>44.</w:t>
      </w:r>
      <w:r w:rsidRPr="002F4CDF">
        <w:rPr>
          <w:rFonts w:ascii="Arial" w:eastAsia="Times New Roman" w:hAnsi="Arial" w:cs="Arial"/>
          <w:kern w:val="0"/>
          <w:sz w:val="24"/>
          <w:szCs w:val="24"/>
          <w14:ligatures w14:val="none"/>
        </w:rPr>
        <w:tab/>
      </w:r>
      <w:r w:rsidR="003C7981" w:rsidRPr="00535976">
        <w:rPr>
          <w:rFonts w:ascii="Arial" w:eastAsia="Times New Roman" w:hAnsi="Arial" w:cs="Arial"/>
          <w:kern w:val="0"/>
          <w:sz w:val="24"/>
          <w:szCs w:val="24"/>
          <w14:ligatures w14:val="none"/>
        </w:rPr>
        <w:t>As a result, I make the following order:</w:t>
      </w:r>
    </w:p>
    <w:p w14:paraId="11819B79" w14:textId="35D08CED" w:rsidR="00AB3ABE" w:rsidRPr="007640FA" w:rsidRDefault="00BD0E76" w:rsidP="007640FA">
      <w:pPr>
        <w:spacing w:after="200" w:line="480" w:lineRule="auto"/>
        <w:ind w:left="720" w:right="-46" w:hanging="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44</w:t>
      </w:r>
      <w:r w:rsidR="007640FA">
        <w:rPr>
          <w:rFonts w:ascii="Arial" w:eastAsia="Times New Roman" w:hAnsi="Arial" w:cs="Arial"/>
          <w:kern w:val="0"/>
          <w:sz w:val="24"/>
          <w:szCs w:val="24"/>
          <w14:ligatures w14:val="none"/>
        </w:rPr>
        <w:t>.1.</w:t>
      </w:r>
      <w:r w:rsidR="007640FA">
        <w:rPr>
          <w:rFonts w:ascii="Arial" w:eastAsia="Times New Roman" w:hAnsi="Arial" w:cs="Arial"/>
          <w:kern w:val="0"/>
          <w:sz w:val="24"/>
          <w:szCs w:val="24"/>
          <w14:ligatures w14:val="none"/>
        </w:rPr>
        <w:tab/>
      </w:r>
      <w:r w:rsidRPr="007640FA">
        <w:rPr>
          <w:rFonts w:ascii="Arial" w:eastAsia="Times New Roman" w:hAnsi="Arial" w:cs="Arial"/>
          <w:kern w:val="0"/>
          <w:sz w:val="24"/>
          <w:szCs w:val="24"/>
          <w14:ligatures w14:val="none"/>
        </w:rPr>
        <w:t>The application is heard as urgent in terms of Rule 6(12), condoning noncompliance with time limits for service of court documents.</w:t>
      </w:r>
    </w:p>
    <w:p w14:paraId="34363CA3" w14:textId="1C36BCD9" w:rsidR="00AB3ABE" w:rsidRPr="007640FA" w:rsidRDefault="00BD0E76" w:rsidP="007640FA">
      <w:pPr>
        <w:spacing w:after="200" w:line="480" w:lineRule="auto"/>
        <w:ind w:left="720" w:right="-46" w:hanging="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44</w:t>
      </w:r>
      <w:r w:rsidR="007640FA">
        <w:rPr>
          <w:rFonts w:ascii="Arial" w:eastAsia="Times New Roman" w:hAnsi="Arial" w:cs="Arial"/>
          <w:kern w:val="0"/>
          <w:sz w:val="24"/>
          <w:szCs w:val="24"/>
          <w14:ligatures w14:val="none"/>
        </w:rPr>
        <w:t>.2.</w:t>
      </w:r>
      <w:r w:rsidR="007640FA">
        <w:rPr>
          <w:rFonts w:ascii="Arial" w:eastAsia="Times New Roman" w:hAnsi="Arial" w:cs="Arial"/>
          <w:kern w:val="0"/>
          <w:sz w:val="24"/>
          <w:szCs w:val="24"/>
          <w14:ligatures w14:val="none"/>
        </w:rPr>
        <w:tab/>
      </w:r>
      <w:r w:rsidRPr="007640FA">
        <w:rPr>
          <w:rFonts w:ascii="Arial" w:eastAsia="Times New Roman" w:hAnsi="Arial" w:cs="Arial"/>
          <w:kern w:val="0"/>
          <w:sz w:val="24"/>
          <w:szCs w:val="24"/>
          <w14:ligatures w14:val="none"/>
        </w:rPr>
        <w:t>The respondents are ordered to immediately restore physical possession of the motor vehicle with a UD Truck bearing registration number DD14LC GP with Vehicle register number TWM200W to the applicant.</w:t>
      </w:r>
    </w:p>
    <w:p w14:paraId="1FC0FE3A" w14:textId="35B01FFB" w:rsidR="00AB3ABE" w:rsidRPr="007640FA" w:rsidRDefault="00BD0E76" w:rsidP="007640FA">
      <w:pPr>
        <w:spacing w:after="200" w:line="480" w:lineRule="auto"/>
        <w:ind w:left="720" w:right="-46" w:hanging="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44</w:t>
      </w:r>
      <w:r w:rsidR="007640FA">
        <w:rPr>
          <w:rFonts w:ascii="Arial" w:eastAsia="Times New Roman" w:hAnsi="Arial" w:cs="Arial"/>
          <w:kern w:val="0"/>
          <w:sz w:val="24"/>
          <w:szCs w:val="24"/>
          <w14:ligatures w14:val="none"/>
        </w:rPr>
        <w:t>.3.</w:t>
      </w:r>
      <w:r w:rsidR="007640FA">
        <w:rPr>
          <w:rFonts w:ascii="Arial" w:eastAsia="Times New Roman" w:hAnsi="Arial" w:cs="Arial"/>
          <w:kern w:val="0"/>
          <w:sz w:val="24"/>
          <w:szCs w:val="24"/>
          <w14:ligatures w14:val="none"/>
        </w:rPr>
        <w:tab/>
      </w:r>
      <w:r w:rsidRPr="007640FA">
        <w:rPr>
          <w:rFonts w:ascii="Arial" w:eastAsia="Times New Roman" w:hAnsi="Arial" w:cs="Arial"/>
          <w:kern w:val="0"/>
          <w:sz w:val="24"/>
          <w:szCs w:val="24"/>
          <w14:ligatures w14:val="none"/>
        </w:rPr>
        <w:t xml:space="preserve">In the event, the respondents failed or refused to comply with the order in </w:t>
      </w:r>
      <w:r w:rsidR="00244849" w:rsidRPr="007640FA">
        <w:rPr>
          <w:rFonts w:ascii="Arial" w:eastAsia="Times New Roman" w:hAnsi="Arial" w:cs="Arial"/>
          <w:kern w:val="0"/>
          <w:sz w:val="24"/>
          <w:szCs w:val="24"/>
          <w14:ligatures w14:val="none"/>
        </w:rPr>
        <w:t xml:space="preserve">Paragraph </w:t>
      </w:r>
      <w:r>
        <w:rPr>
          <w:rFonts w:ascii="Arial" w:eastAsia="Times New Roman" w:hAnsi="Arial" w:cs="Arial"/>
          <w:kern w:val="0"/>
          <w:sz w:val="24"/>
          <w:szCs w:val="24"/>
          <w14:ligatures w14:val="none"/>
        </w:rPr>
        <w:t>44</w:t>
      </w:r>
      <w:r w:rsidR="002F4CDF" w:rsidRPr="007640FA">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2</w:t>
      </w:r>
      <w:r w:rsidR="002F4CDF" w:rsidRPr="007640FA">
        <w:rPr>
          <w:rFonts w:ascii="Arial" w:eastAsia="Times New Roman" w:hAnsi="Arial" w:cs="Arial"/>
          <w:kern w:val="0"/>
          <w:sz w:val="24"/>
          <w:szCs w:val="24"/>
          <w14:ligatures w14:val="none"/>
        </w:rPr>
        <w:t>.</w:t>
      </w:r>
      <w:r w:rsidRPr="007640FA">
        <w:rPr>
          <w:rFonts w:ascii="Arial" w:eastAsia="Times New Roman" w:hAnsi="Arial" w:cs="Arial"/>
          <w:kern w:val="0"/>
          <w:sz w:val="24"/>
          <w:szCs w:val="24"/>
          <w14:ligatures w14:val="none"/>
        </w:rPr>
        <w:t xml:space="preserve"> above, the Sheriff of this honorable court is authorized and directed to enforce the declaration described above by removing the truck </w:t>
      </w:r>
      <w:r w:rsidRPr="007640FA">
        <w:rPr>
          <w:rFonts w:ascii="Arial" w:eastAsia="Times New Roman" w:hAnsi="Arial" w:cs="Arial"/>
          <w:kern w:val="0"/>
          <w:sz w:val="24"/>
          <w:szCs w:val="24"/>
          <w14:ligatures w14:val="none"/>
        </w:rPr>
        <w:lastRenderedPageBreak/>
        <w:t>described above bearing a UD Truck bearing registration number DD14LC GP with Vehicle register number TWM200W  from the unlawful possession of the respondents or from wherever the</w:t>
      </w:r>
      <w:r w:rsidR="00D433F3" w:rsidRPr="007640FA">
        <w:rPr>
          <w:rFonts w:ascii="Arial" w:eastAsia="Times New Roman" w:hAnsi="Arial" w:cs="Arial"/>
          <w:kern w:val="0"/>
          <w:sz w:val="24"/>
          <w:szCs w:val="24"/>
          <w14:ligatures w14:val="none"/>
        </w:rPr>
        <w:t>re</w:t>
      </w:r>
      <w:r w:rsidRPr="007640FA">
        <w:rPr>
          <w:rFonts w:ascii="Arial" w:eastAsia="Times New Roman" w:hAnsi="Arial" w:cs="Arial"/>
          <w:kern w:val="0"/>
          <w:sz w:val="24"/>
          <w:szCs w:val="24"/>
          <w14:ligatures w14:val="none"/>
        </w:rPr>
        <w:t xml:space="preserve"> said the truck may be found, and there and then restore the applicant's control thereof by handing over the said truck where may be found.</w:t>
      </w:r>
    </w:p>
    <w:p w14:paraId="49E5B5B6" w14:textId="7BE3B757" w:rsidR="00AB3ABE" w:rsidRPr="007640FA" w:rsidRDefault="00BD0E76" w:rsidP="007640FA">
      <w:pPr>
        <w:spacing w:after="200" w:line="480" w:lineRule="auto"/>
        <w:ind w:right="-46"/>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44</w:t>
      </w:r>
      <w:r w:rsidR="007640FA">
        <w:rPr>
          <w:rFonts w:ascii="Arial" w:eastAsia="Times New Roman" w:hAnsi="Arial" w:cs="Arial"/>
          <w:kern w:val="0"/>
          <w:sz w:val="24"/>
          <w:szCs w:val="24"/>
          <w14:ligatures w14:val="none"/>
        </w:rPr>
        <w:t>.</w:t>
      </w:r>
      <w:r w:rsidRPr="007640FA">
        <w:rPr>
          <w:rFonts w:ascii="Arial" w:eastAsia="Times New Roman" w:hAnsi="Arial" w:cs="Arial"/>
          <w:kern w:val="0"/>
          <w:sz w:val="24"/>
          <w:szCs w:val="24"/>
          <w14:ligatures w14:val="none"/>
        </w:rPr>
        <w:t>4.</w:t>
      </w:r>
      <w:r w:rsidRPr="007640FA">
        <w:rPr>
          <w:rFonts w:ascii="Arial" w:eastAsia="Times New Roman" w:hAnsi="Arial" w:cs="Arial"/>
          <w:kern w:val="0"/>
          <w:sz w:val="24"/>
          <w:szCs w:val="24"/>
          <w14:ligatures w14:val="none"/>
        </w:rPr>
        <w:tab/>
        <w:t xml:space="preserve">The respondent must pay the applicant's costs on a party and party scale. </w:t>
      </w:r>
    </w:p>
    <w:p w14:paraId="0C78DB44" w14:textId="77777777" w:rsidR="00AB3ABE" w:rsidRPr="0011037A" w:rsidRDefault="00AB3ABE" w:rsidP="00084C07">
      <w:pPr>
        <w:spacing w:line="480" w:lineRule="auto"/>
        <w:jc w:val="both"/>
        <w:rPr>
          <w:rFonts w:ascii="Arial" w:hAnsi="Arial" w:cs="Arial"/>
          <w:sz w:val="24"/>
          <w:szCs w:val="24"/>
        </w:rPr>
      </w:pPr>
    </w:p>
    <w:p w14:paraId="13807282" w14:textId="0B33E9E8" w:rsidR="00763052" w:rsidRPr="00763052" w:rsidRDefault="00763052" w:rsidP="00763052">
      <w:pPr>
        <w:spacing w:line="360" w:lineRule="auto"/>
        <w:jc w:val="both"/>
        <w:rPr>
          <w:rFonts w:ascii="Arial" w:hAnsi="Arial" w:cs="Arial"/>
          <w:b/>
          <w:kern w:val="0"/>
          <w:sz w:val="24"/>
          <w:szCs w:val="24"/>
          <w:u w:val="single"/>
          <w:lang w:val="en-GB"/>
          <w14:ligatures w14:val="none"/>
        </w:rPr>
      </w:pPr>
    </w:p>
    <w:p w14:paraId="41B59E8C" w14:textId="77777777" w:rsidR="00763052" w:rsidRPr="00763052" w:rsidRDefault="003C7981" w:rsidP="00763052">
      <w:pPr>
        <w:spacing w:line="360" w:lineRule="auto"/>
        <w:jc w:val="right"/>
        <w:rPr>
          <w:rFonts w:ascii="Arial" w:hAnsi="Arial" w:cs="Arial"/>
          <w:b/>
          <w:kern w:val="0"/>
          <w:sz w:val="24"/>
          <w:szCs w:val="24"/>
          <w:lang w:val="en-GB"/>
          <w14:ligatures w14:val="none"/>
        </w:rPr>
      </w:pPr>
      <w:r w:rsidRPr="00763052">
        <w:rPr>
          <w:rFonts w:ascii="Arial" w:hAnsi="Arial" w:cs="Arial"/>
          <w:b/>
          <w:kern w:val="0"/>
          <w:sz w:val="24"/>
          <w:szCs w:val="24"/>
          <w:lang w:val="en-GB"/>
          <w14:ligatures w14:val="none"/>
        </w:rPr>
        <w:t>T BOKAKO</w:t>
      </w:r>
    </w:p>
    <w:p w14:paraId="6F9038F9" w14:textId="77777777" w:rsidR="00763052" w:rsidRPr="00763052" w:rsidRDefault="003C7981" w:rsidP="00763052">
      <w:pPr>
        <w:spacing w:line="360" w:lineRule="auto"/>
        <w:jc w:val="right"/>
        <w:rPr>
          <w:rFonts w:ascii="Arial" w:hAnsi="Arial" w:cs="Arial"/>
          <w:i/>
          <w:kern w:val="0"/>
          <w:sz w:val="24"/>
          <w:szCs w:val="24"/>
          <w:lang w:val="en-GB"/>
          <w14:ligatures w14:val="none"/>
        </w:rPr>
      </w:pPr>
      <w:r w:rsidRPr="00763052">
        <w:rPr>
          <w:rFonts w:ascii="Arial" w:hAnsi="Arial" w:cs="Arial"/>
          <w:i/>
          <w:kern w:val="0"/>
          <w:sz w:val="24"/>
          <w:szCs w:val="24"/>
          <w:lang w:val="en-GB"/>
          <w14:ligatures w14:val="none"/>
        </w:rPr>
        <w:t>Acting Judge of the High Court</w:t>
      </w:r>
    </w:p>
    <w:p w14:paraId="0AE699AD" w14:textId="77777777" w:rsidR="00763052" w:rsidRPr="00763052" w:rsidRDefault="003C7981" w:rsidP="00763052">
      <w:pPr>
        <w:spacing w:line="360" w:lineRule="auto"/>
        <w:jc w:val="right"/>
        <w:rPr>
          <w:rFonts w:ascii="Arial" w:hAnsi="Arial" w:cs="Arial"/>
          <w:i/>
          <w:kern w:val="0"/>
          <w:sz w:val="24"/>
          <w:szCs w:val="24"/>
          <w:lang w:val="en-GB"/>
          <w14:ligatures w14:val="none"/>
        </w:rPr>
      </w:pPr>
      <w:r w:rsidRPr="00763052">
        <w:rPr>
          <w:rFonts w:ascii="Arial" w:hAnsi="Arial" w:cs="Arial"/>
          <w:i/>
          <w:kern w:val="0"/>
          <w:sz w:val="24"/>
          <w:szCs w:val="24"/>
          <w:lang w:val="en-GB"/>
          <w14:ligatures w14:val="none"/>
        </w:rPr>
        <w:t xml:space="preserve">Gauteng Local Division, </w:t>
      </w:r>
      <w:r w:rsidR="003F4715">
        <w:rPr>
          <w:rFonts w:ascii="Arial" w:hAnsi="Arial" w:cs="Arial"/>
          <w:i/>
          <w:kern w:val="0"/>
          <w:sz w:val="24"/>
          <w:szCs w:val="24"/>
          <w:lang w:val="en-GB"/>
          <w14:ligatures w14:val="none"/>
        </w:rPr>
        <w:t xml:space="preserve">Johannesburg </w:t>
      </w:r>
    </w:p>
    <w:p w14:paraId="4BA24702" w14:textId="77777777" w:rsidR="00763052" w:rsidRPr="00763052" w:rsidRDefault="00763052" w:rsidP="00763052">
      <w:pPr>
        <w:spacing w:line="360" w:lineRule="auto"/>
        <w:jc w:val="both"/>
        <w:rPr>
          <w:rFonts w:ascii="Arial" w:hAnsi="Arial" w:cs="Arial"/>
          <w:i/>
          <w:kern w:val="0"/>
          <w:sz w:val="24"/>
          <w:szCs w:val="24"/>
          <w:lang w:val="en-GB"/>
          <w14:ligatures w14:val="none"/>
        </w:rPr>
      </w:pPr>
    </w:p>
    <w:p w14:paraId="2B8AE44E" w14:textId="77777777" w:rsidR="00763052" w:rsidRPr="00763052" w:rsidRDefault="003C7981" w:rsidP="00763052">
      <w:pPr>
        <w:spacing w:line="360" w:lineRule="auto"/>
        <w:jc w:val="both"/>
        <w:rPr>
          <w:rFonts w:ascii="Arial" w:hAnsi="Arial" w:cs="Arial"/>
          <w:b/>
          <w:kern w:val="0"/>
          <w:sz w:val="24"/>
          <w:szCs w:val="24"/>
          <w:lang w:val="en-GB"/>
          <w14:ligatures w14:val="none"/>
        </w:rPr>
      </w:pPr>
      <w:r w:rsidRPr="00763052">
        <w:rPr>
          <w:rFonts w:ascii="Arial" w:hAnsi="Arial" w:cs="Arial"/>
          <w:b/>
          <w:kern w:val="0"/>
          <w:sz w:val="24"/>
          <w:szCs w:val="24"/>
          <w:lang w:val="en-GB"/>
          <w14:ligatures w14:val="none"/>
        </w:rPr>
        <w:t xml:space="preserve">HEARD ON: </w:t>
      </w:r>
      <w:r w:rsidRPr="00763052">
        <w:rPr>
          <w:rFonts w:ascii="Arial" w:hAnsi="Arial" w:cs="Arial"/>
          <w:b/>
          <w:kern w:val="0"/>
          <w:sz w:val="24"/>
          <w:szCs w:val="24"/>
          <w:lang w:val="en-GB"/>
          <w14:ligatures w14:val="none"/>
        </w:rPr>
        <w:tab/>
      </w:r>
      <w:r w:rsidR="003F4715">
        <w:rPr>
          <w:rFonts w:ascii="Arial" w:hAnsi="Arial" w:cs="Arial"/>
          <w:b/>
          <w:kern w:val="0"/>
          <w:sz w:val="24"/>
          <w:szCs w:val="24"/>
          <w:lang w:val="en-GB"/>
          <w14:ligatures w14:val="none"/>
        </w:rPr>
        <w:t>23 JUNE 2023</w:t>
      </w:r>
    </w:p>
    <w:p w14:paraId="0A65503E" w14:textId="77777777" w:rsidR="00763052" w:rsidRPr="00763052" w:rsidRDefault="00763052" w:rsidP="00763052">
      <w:pPr>
        <w:spacing w:line="360" w:lineRule="auto"/>
        <w:jc w:val="both"/>
        <w:rPr>
          <w:rFonts w:ascii="Arial" w:hAnsi="Arial" w:cs="Arial"/>
          <w:b/>
          <w:kern w:val="0"/>
          <w:sz w:val="24"/>
          <w:szCs w:val="24"/>
          <w:lang w:val="en-GB"/>
          <w14:ligatures w14:val="none"/>
        </w:rPr>
      </w:pPr>
    </w:p>
    <w:p w14:paraId="6BC40E12" w14:textId="279C18B8" w:rsidR="00763052" w:rsidRPr="00763052" w:rsidRDefault="003C7981" w:rsidP="00763052">
      <w:pPr>
        <w:spacing w:line="360" w:lineRule="auto"/>
        <w:jc w:val="both"/>
        <w:rPr>
          <w:rFonts w:ascii="Arial" w:hAnsi="Arial" w:cs="Arial"/>
          <w:b/>
          <w:kern w:val="0"/>
          <w:sz w:val="24"/>
          <w:szCs w:val="24"/>
          <w:lang w:val="en-GB"/>
          <w14:ligatures w14:val="none"/>
        </w:rPr>
      </w:pPr>
      <w:r w:rsidRPr="00763052">
        <w:rPr>
          <w:rFonts w:ascii="Arial" w:hAnsi="Arial" w:cs="Arial"/>
          <w:b/>
          <w:kern w:val="0"/>
          <w:sz w:val="24"/>
          <w:szCs w:val="24"/>
          <w:lang w:val="en-GB"/>
          <w14:ligatures w14:val="none"/>
        </w:rPr>
        <w:t>JUDGMENT DATE:</w:t>
      </w:r>
      <w:r w:rsidRPr="00763052">
        <w:rPr>
          <w:rFonts w:ascii="Arial" w:hAnsi="Arial" w:cs="Arial"/>
          <w:b/>
          <w:kern w:val="0"/>
          <w:sz w:val="24"/>
          <w:szCs w:val="24"/>
          <w:lang w:val="en-GB"/>
          <w14:ligatures w14:val="none"/>
        </w:rPr>
        <w:tab/>
      </w:r>
      <w:r w:rsidR="002A52C6">
        <w:rPr>
          <w:rFonts w:ascii="Arial" w:hAnsi="Arial" w:cs="Arial"/>
          <w:b/>
          <w:kern w:val="0"/>
          <w:sz w:val="24"/>
          <w:szCs w:val="24"/>
          <w:lang w:val="en-GB"/>
          <w14:ligatures w14:val="none"/>
        </w:rPr>
        <w:t xml:space="preserve"> 29</w:t>
      </w:r>
      <w:r>
        <w:rPr>
          <w:rFonts w:ascii="Arial" w:hAnsi="Arial" w:cs="Arial"/>
          <w:b/>
          <w:kern w:val="0"/>
          <w:sz w:val="24"/>
          <w:szCs w:val="24"/>
          <w:lang w:val="en-GB"/>
          <w14:ligatures w14:val="none"/>
        </w:rPr>
        <w:t xml:space="preserve"> JUNE </w:t>
      </w:r>
      <w:r w:rsidR="003F4715">
        <w:rPr>
          <w:rFonts w:ascii="Arial" w:hAnsi="Arial" w:cs="Arial"/>
          <w:b/>
          <w:kern w:val="0"/>
          <w:sz w:val="24"/>
          <w:szCs w:val="24"/>
          <w:lang w:val="en-GB"/>
          <w14:ligatures w14:val="none"/>
        </w:rPr>
        <w:t>2023</w:t>
      </w:r>
    </w:p>
    <w:p w14:paraId="5B5CC78B" w14:textId="77777777" w:rsidR="00763052" w:rsidRPr="00763052" w:rsidRDefault="00763052" w:rsidP="00763052">
      <w:pPr>
        <w:spacing w:line="360" w:lineRule="auto"/>
        <w:jc w:val="both"/>
        <w:rPr>
          <w:rFonts w:ascii="Arial" w:hAnsi="Arial" w:cs="Arial"/>
          <w:b/>
          <w:kern w:val="0"/>
          <w:sz w:val="24"/>
          <w:szCs w:val="24"/>
          <w:lang w:val="en-GB"/>
          <w14:ligatures w14:val="none"/>
        </w:rPr>
      </w:pPr>
    </w:p>
    <w:p w14:paraId="115FF4D8" w14:textId="77777777" w:rsidR="00763052" w:rsidRPr="00763052" w:rsidRDefault="003C7981" w:rsidP="00763052">
      <w:pPr>
        <w:spacing w:line="360" w:lineRule="auto"/>
        <w:jc w:val="both"/>
        <w:rPr>
          <w:rFonts w:ascii="Arial" w:hAnsi="Arial" w:cs="Arial"/>
          <w:b/>
          <w:kern w:val="0"/>
          <w:sz w:val="24"/>
          <w:szCs w:val="24"/>
          <w14:ligatures w14:val="none"/>
        </w:rPr>
      </w:pPr>
      <w:r w:rsidRPr="00763052">
        <w:rPr>
          <w:rFonts w:ascii="Arial" w:hAnsi="Arial" w:cs="Arial"/>
          <w:b/>
          <w:kern w:val="0"/>
          <w:sz w:val="24"/>
          <w:szCs w:val="24"/>
          <w:lang w:val="en-GB"/>
          <w14:ligatures w14:val="none"/>
        </w:rPr>
        <w:t xml:space="preserve">FOR THE PLAINTIFF </w:t>
      </w:r>
      <w:r w:rsidRPr="00763052">
        <w:rPr>
          <w:rFonts w:ascii="Arial" w:hAnsi="Arial" w:cs="Arial"/>
          <w:b/>
          <w:kern w:val="0"/>
          <w:sz w:val="24"/>
          <w:szCs w:val="24"/>
          <w:lang w:val="en-GB"/>
          <w14:ligatures w14:val="none"/>
        </w:rPr>
        <w:tab/>
        <w:t>Adv.</w:t>
      </w:r>
      <w:r w:rsidRPr="00763052">
        <w:rPr>
          <w:rFonts w:ascii="Arial" w:eastAsia="Arial" w:hAnsi="Arial" w:cs="Arial"/>
          <w:b/>
          <w:color w:val="000000"/>
          <w:sz w:val="24"/>
          <w:lang w:eastAsia="en-ZA"/>
        </w:rPr>
        <w:t xml:space="preserve"> </w:t>
      </w:r>
      <w:r w:rsidRPr="00763052">
        <w:rPr>
          <w:rFonts w:ascii="Arial" w:hAnsi="Arial" w:cs="Arial"/>
          <w:b/>
          <w:kern w:val="0"/>
          <w:sz w:val="24"/>
          <w:szCs w:val="24"/>
          <w14:ligatures w14:val="none"/>
        </w:rPr>
        <w:t xml:space="preserve"> </w:t>
      </w:r>
      <w:r w:rsidR="002406F6">
        <w:rPr>
          <w:rFonts w:ascii="Arial" w:hAnsi="Arial" w:cs="Arial"/>
          <w:b/>
          <w:kern w:val="0"/>
          <w:sz w:val="24"/>
          <w:szCs w:val="24"/>
          <w14:ligatures w14:val="none"/>
        </w:rPr>
        <w:t>R</w:t>
      </w:r>
      <w:r w:rsidR="003F4715">
        <w:rPr>
          <w:rFonts w:ascii="Arial" w:hAnsi="Arial" w:cs="Arial"/>
          <w:b/>
          <w:kern w:val="0"/>
          <w:sz w:val="24"/>
          <w:szCs w:val="24"/>
          <w14:ligatures w14:val="none"/>
        </w:rPr>
        <w:t>ACHIDI</w:t>
      </w:r>
    </w:p>
    <w:p w14:paraId="2940B1AD" w14:textId="77777777" w:rsidR="00763052" w:rsidRPr="00763052" w:rsidRDefault="00763052" w:rsidP="00763052">
      <w:pPr>
        <w:spacing w:line="360" w:lineRule="auto"/>
        <w:jc w:val="both"/>
        <w:rPr>
          <w:rFonts w:ascii="Arial" w:hAnsi="Arial" w:cs="Arial"/>
          <w:b/>
          <w:kern w:val="0"/>
          <w:sz w:val="24"/>
          <w:szCs w:val="24"/>
          <w:lang w:val="en-GB"/>
          <w14:ligatures w14:val="none"/>
        </w:rPr>
      </w:pPr>
    </w:p>
    <w:p w14:paraId="31ECFDF5" w14:textId="77777777" w:rsidR="00763052" w:rsidRPr="00763052" w:rsidRDefault="003C7981" w:rsidP="00763052">
      <w:pPr>
        <w:spacing w:line="360" w:lineRule="auto"/>
        <w:jc w:val="both"/>
        <w:rPr>
          <w:rFonts w:ascii="Arial" w:hAnsi="Arial" w:cs="Arial"/>
          <w:b/>
          <w:kern w:val="0"/>
          <w:sz w:val="24"/>
          <w:szCs w:val="24"/>
          <w:lang w:val="en-GB"/>
          <w14:ligatures w14:val="none"/>
        </w:rPr>
      </w:pPr>
      <w:r w:rsidRPr="00763052">
        <w:rPr>
          <w:rFonts w:ascii="Arial" w:hAnsi="Arial" w:cs="Arial"/>
          <w:b/>
          <w:kern w:val="0"/>
          <w:sz w:val="24"/>
          <w:szCs w:val="24"/>
          <w:lang w:val="en-GB"/>
          <w14:ligatures w14:val="none"/>
        </w:rPr>
        <w:t xml:space="preserve">FOR THE </w:t>
      </w:r>
      <w:r w:rsidRPr="00763052">
        <w:rPr>
          <w:rFonts w:ascii="Arial" w:hAnsi="Arial" w:cs="Arial"/>
          <w:b/>
          <w:kern w:val="0"/>
          <w:sz w:val="24"/>
          <w:szCs w:val="24"/>
          <w:lang w:val="en-GB"/>
          <w14:ligatures w14:val="none"/>
        </w:rPr>
        <w:tab/>
      </w:r>
    </w:p>
    <w:p w14:paraId="6BD77E1D" w14:textId="77777777" w:rsidR="00763052" w:rsidRPr="00763052" w:rsidRDefault="003C7981" w:rsidP="00763052">
      <w:pPr>
        <w:spacing w:line="360" w:lineRule="auto"/>
        <w:jc w:val="both"/>
        <w:rPr>
          <w:rFonts w:ascii="Arial" w:hAnsi="Arial"/>
          <w:b/>
          <w:kern w:val="0"/>
        </w:rPr>
      </w:pPr>
      <w:r w:rsidRPr="00763052">
        <w:rPr>
          <w:rFonts w:ascii="Arial" w:hAnsi="Arial" w:cs="Arial"/>
          <w:b/>
          <w:kern w:val="0"/>
          <w:sz w:val="24"/>
          <w:szCs w:val="24"/>
          <w:lang w:val="en-GB"/>
          <w14:ligatures w14:val="none"/>
        </w:rPr>
        <w:t>DEFENDANT:</w:t>
      </w:r>
      <w:r w:rsidRPr="00763052">
        <w:rPr>
          <w:rFonts w:ascii="Arial" w:hAnsi="Arial" w:cs="Arial"/>
          <w:b/>
          <w:kern w:val="0"/>
          <w:sz w:val="24"/>
          <w:szCs w:val="24"/>
          <w:lang w:val="en-GB"/>
          <w14:ligatures w14:val="none"/>
        </w:rPr>
        <w:tab/>
      </w:r>
      <w:r w:rsidRPr="00763052">
        <w:rPr>
          <w:rFonts w:ascii="Arial" w:hAnsi="Arial" w:cs="Arial"/>
          <w:b/>
          <w:kern w:val="0"/>
          <w:sz w:val="24"/>
          <w:szCs w:val="24"/>
          <w:lang w:val="en-GB"/>
          <w14:ligatures w14:val="none"/>
        </w:rPr>
        <w:tab/>
        <w:t>Adv.</w:t>
      </w:r>
      <w:r w:rsidRPr="00763052">
        <w:rPr>
          <w:rFonts w:ascii="Arial" w:hAnsi="Arial"/>
          <w:b/>
          <w:kern w:val="0"/>
        </w:rPr>
        <w:t xml:space="preserve"> A</w:t>
      </w:r>
      <w:r w:rsidR="003F4715">
        <w:rPr>
          <w:rFonts w:ascii="Arial" w:hAnsi="Arial"/>
          <w:b/>
          <w:kern w:val="0"/>
        </w:rPr>
        <w:t>.</w:t>
      </w:r>
      <w:r w:rsidRPr="00763052">
        <w:rPr>
          <w:rFonts w:ascii="Arial" w:hAnsi="Arial"/>
          <w:b/>
          <w:kern w:val="0"/>
        </w:rPr>
        <w:t xml:space="preserve"> B</w:t>
      </w:r>
      <w:r w:rsidR="003F4715">
        <w:rPr>
          <w:rFonts w:ascii="Arial" w:hAnsi="Arial"/>
          <w:b/>
          <w:kern w:val="0"/>
        </w:rPr>
        <w:t>LEKI</w:t>
      </w:r>
    </w:p>
    <w:p w14:paraId="450DFDC5" w14:textId="77777777" w:rsidR="00084C07" w:rsidRPr="00084C07" w:rsidRDefault="00084C07" w:rsidP="00084C07">
      <w:pPr>
        <w:spacing w:line="480" w:lineRule="auto"/>
        <w:jc w:val="both"/>
        <w:rPr>
          <w:rFonts w:ascii="Arial" w:hAnsi="Arial" w:cs="Arial"/>
          <w:sz w:val="24"/>
          <w:szCs w:val="24"/>
        </w:rPr>
      </w:pPr>
    </w:p>
    <w:sectPr w:rsidR="00084C07" w:rsidRPr="00084C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C596F" w14:textId="77777777" w:rsidR="00F0200A" w:rsidRDefault="00F0200A">
      <w:pPr>
        <w:spacing w:after="0" w:line="240" w:lineRule="auto"/>
      </w:pPr>
      <w:r>
        <w:separator/>
      </w:r>
    </w:p>
  </w:endnote>
  <w:endnote w:type="continuationSeparator" w:id="0">
    <w:p w14:paraId="4B2AE3A6" w14:textId="77777777" w:rsidR="00F0200A" w:rsidRDefault="00F0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834279"/>
      <w:docPartObj>
        <w:docPartGallery w:val="Page Numbers (Bottom of Page)"/>
        <w:docPartUnique/>
      </w:docPartObj>
    </w:sdtPr>
    <w:sdtEndPr>
      <w:rPr>
        <w:noProof/>
      </w:rPr>
    </w:sdtEndPr>
    <w:sdtContent>
      <w:p w14:paraId="5CAD1113" w14:textId="6F09379E" w:rsidR="002F4CDF" w:rsidRDefault="003C7981">
        <w:pPr>
          <w:pStyle w:val="Footer"/>
          <w:jc w:val="center"/>
        </w:pPr>
        <w:r>
          <w:fldChar w:fldCharType="begin"/>
        </w:r>
        <w:r>
          <w:instrText xml:space="preserve"> PAGE   \* MERGEFORMAT </w:instrText>
        </w:r>
        <w:r>
          <w:fldChar w:fldCharType="separate"/>
        </w:r>
        <w:r w:rsidR="00535976">
          <w:rPr>
            <w:noProof/>
          </w:rPr>
          <w:t>2</w:t>
        </w:r>
        <w:r>
          <w:rPr>
            <w:noProof/>
          </w:rPr>
          <w:fldChar w:fldCharType="end"/>
        </w:r>
      </w:p>
    </w:sdtContent>
  </w:sdt>
  <w:p w14:paraId="7674E8CE" w14:textId="77777777" w:rsidR="002F4CDF" w:rsidRDefault="002F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A619" w14:textId="77777777" w:rsidR="00F0200A" w:rsidRDefault="00F0200A" w:rsidP="00D850B2">
      <w:pPr>
        <w:spacing w:after="0" w:line="240" w:lineRule="auto"/>
      </w:pPr>
      <w:r>
        <w:separator/>
      </w:r>
    </w:p>
  </w:footnote>
  <w:footnote w:type="continuationSeparator" w:id="0">
    <w:p w14:paraId="23B82D6E" w14:textId="77777777" w:rsidR="00F0200A" w:rsidRDefault="00F0200A" w:rsidP="00D850B2">
      <w:pPr>
        <w:spacing w:after="0" w:line="240" w:lineRule="auto"/>
      </w:pPr>
      <w:r>
        <w:continuationSeparator/>
      </w:r>
    </w:p>
  </w:footnote>
  <w:footnote w:id="1">
    <w:p w14:paraId="55F0D2CA" w14:textId="77777777" w:rsidR="00516159" w:rsidRDefault="003C7981" w:rsidP="00516159">
      <w:pPr>
        <w:pStyle w:val="FootnoteText1"/>
      </w:pPr>
      <w:r>
        <w:rPr>
          <w:rStyle w:val="FootnoteReference"/>
        </w:rPr>
        <w:footnoteRef/>
      </w:r>
      <w:r>
        <w:t xml:space="preserve"> </w:t>
      </w:r>
      <w:r>
        <w:rPr>
          <w:lang w:val="en-GB"/>
        </w:rPr>
        <w:t>[2014] ZACC 14 (15 May 2014) at para 10</w:t>
      </w:r>
    </w:p>
  </w:footnote>
  <w:footnote w:id="2">
    <w:p w14:paraId="12D3803A" w14:textId="77777777" w:rsidR="00F24D47" w:rsidRDefault="003C7981" w:rsidP="00F24D47">
      <w:pPr>
        <w:pStyle w:val="FootnoteText"/>
      </w:pPr>
      <w:r>
        <w:rPr>
          <w:rStyle w:val="FootnoteReference"/>
        </w:rPr>
        <w:footnoteRef/>
      </w:r>
      <w:r>
        <w:t xml:space="preserve"> </w:t>
      </w:r>
      <w:r>
        <w:rPr>
          <w:lang w:val="en-GB"/>
        </w:rPr>
        <w:t>2013 (1) SA 323 (CC) at para 24</w:t>
      </w:r>
    </w:p>
  </w:footnote>
  <w:footnote w:id="3">
    <w:p w14:paraId="5764AEC2" w14:textId="2BAC6AB5" w:rsidR="00E05DD3" w:rsidRPr="00E05DD3" w:rsidRDefault="00E05DD3" w:rsidP="00E05DD3">
      <w:pPr>
        <w:pStyle w:val="FootnoteText"/>
      </w:pPr>
      <w:r>
        <w:rPr>
          <w:rStyle w:val="FootnoteReference"/>
        </w:rPr>
        <w:footnoteRef/>
      </w:r>
      <w:r>
        <w:t xml:space="preserve"> </w:t>
      </w:r>
      <w:r w:rsidRPr="00E05DD3">
        <w:rPr>
          <w:b/>
          <w:bCs/>
        </w:rPr>
        <w:t>Ngqukumba v Minister of Safety and Security and Others</w:t>
      </w:r>
      <w:r>
        <w:rPr>
          <w:b/>
          <w:bCs/>
        </w:rPr>
        <w:t xml:space="preserve"> </w:t>
      </w:r>
      <w:r w:rsidRPr="00E05DD3">
        <w:rPr>
          <w:b/>
          <w:bCs/>
        </w:rPr>
        <w:t>Case Number:</w:t>
      </w:r>
      <w:r w:rsidRPr="00E05DD3">
        <w:t>CCT87/13</w:t>
      </w:r>
      <w:r w:rsidRPr="00E05DD3">
        <w:rPr>
          <w:b/>
          <w:bCs/>
        </w:rPr>
        <w:t>:</w:t>
      </w:r>
      <w:r w:rsidRPr="00E05DD3">
        <w:t>[2014] ZACC 14</w:t>
      </w:r>
    </w:p>
    <w:p w14:paraId="021C5B7D" w14:textId="040FD7DE" w:rsidR="00E05DD3" w:rsidRPr="00E05DD3" w:rsidRDefault="00E05DD3" w:rsidP="00E05DD3">
      <w:pPr>
        <w:pStyle w:val="FootnoteText"/>
      </w:pPr>
      <w:r w:rsidRPr="00E05DD3">
        <w:t>2014 (7) BCLR 788 (CC)</w:t>
      </w:r>
      <w:r>
        <w:t xml:space="preserve">, </w:t>
      </w:r>
      <w:r w:rsidRPr="00E05DD3">
        <w:t>2014 (5) SA 112 (CC)</w:t>
      </w:r>
      <w:r>
        <w:t xml:space="preserve"> </w:t>
      </w:r>
      <w:r w:rsidRPr="00E05DD3">
        <w:t>2014 (2) SACR 325 (C</w:t>
      </w:r>
      <w:r>
        <w:t>C)</w:t>
      </w:r>
    </w:p>
    <w:p w14:paraId="329171DF" w14:textId="14EE8528" w:rsidR="00E05DD3" w:rsidRDefault="00E05D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4C7"/>
    <w:multiLevelType w:val="hybridMultilevel"/>
    <w:tmpl w:val="07A0EC94"/>
    <w:lvl w:ilvl="0" w:tplc="752EFAD4">
      <w:start w:val="1"/>
      <w:numFmt w:val="decimal"/>
      <w:lvlText w:val="%1."/>
      <w:lvlJc w:val="left"/>
      <w:pPr>
        <w:ind w:left="720" w:hanging="360"/>
      </w:pPr>
    </w:lvl>
    <w:lvl w:ilvl="1" w:tplc="5D784276" w:tentative="1">
      <w:start w:val="1"/>
      <w:numFmt w:val="lowerLetter"/>
      <w:lvlText w:val="%2."/>
      <w:lvlJc w:val="left"/>
      <w:pPr>
        <w:ind w:left="1440" w:hanging="360"/>
      </w:pPr>
    </w:lvl>
    <w:lvl w:ilvl="2" w:tplc="2E3C16E8" w:tentative="1">
      <w:start w:val="1"/>
      <w:numFmt w:val="lowerRoman"/>
      <w:lvlText w:val="%3."/>
      <w:lvlJc w:val="right"/>
      <w:pPr>
        <w:ind w:left="2160" w:hanging="180"/>
      </w:pPr>
    </w:lvl>
    <w:lvl w:ilvl="3" w:tplc="47284346" w:tentative="1">
      <w:start w:val="1"/>
      <w:numFmt w:val="decimal"/>
      <w:lvlText w:val="%4."/>
      <w:lvlJc w:val="left"/>
      <w:pPr>
        <w:ind w:left="2880" w:hanging="360"/>
      </w:pPr>
    </w:lvl>
    <w:lvl w:ilvl="4" w:tplc="57AA6E2A" w:tentative="1">
      <w:start w:val="1"/>
      <w:numFmt w:val="lowerLetter"/>
      <w:lvlText w:val="%5."/>
      <w:lvlJc w:val="left"/>
      <w:pPr>
        <w:ind w:left="3600" w:hanging="360"/>
      </w:pPr>
    </w:lvl>
    <w:lvl w:ilvl="5" w:tplc="BF9C56F4" w:tentative="1">
      <w:start w:val="1"/>
      <w:numFmt w:val="lowerRoman"/>
      <w:lvlText w:val="%6."/>
      <w:lvlJc w:val="right"/>
      <w:pPr>
        <w:ind w:left="4320" w:hanging="180"/>
      </w:pPr>
    </w:lvl>
    <w:lvl w:ilvl="6" w:tplc="5BF8920E" w:tentative="1">
      <w:start w:val="1"/>
      <w:numFmt w:val="decimal"/>
      <w:lvlText w:val="%7."/>
      <w:lvlJc w:val="left"/>
      <w:pPr>
        <w:ind w:left="5040" w:hanging="360"/>
      </w:pPr>
    </w:lvl>
    <w:lvl w:ilvl="7" w:tplc="C9A42A20" w:tentative="1">
      <w:start w:val="1"/>
      <w:numFmt w:val="lowerLetter"/>
      <w:lvlText w:val="%8."/>
      <w:lvlJc w:val="left"/>
      <w:pPr>
        <w:ind w:left="5760" w:hanging="360"/>
      </w:pPr>
    </w:lvl>
    <w:lvl w:ilvl="8" w:tplc="79BEE70E"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143A19B1"/>
    <w:multiLevelType w:val="hybridMultilevel"/>
    <w:tmpl w:val="A1A4B87A"/>
    <w:lvl w:ilvl="0" w:tplc="D0EEBC66">
      <w:start w:val="1"/>
      <w:numFmt w:val="decimal"/>
      <w:lvlText w:val="%1."/>
      <w:lvlJc w:val="left"/>
      <w:pPr>
        <w:ind w:left="780" w:hanging="360"/>
      </w:pPr>
    </w:lvl>
    <w:lvl w:ilvl="1" w:tplc="163A19EA" w:tentative="1">
      <w:start w:val="1"/>
      <w:numFmt w:val="lowerLetter"/>
      <w:lvlText w:val="%2."/>
      <w:lvlJc w:val="left"/>
      <w:pPr>
        <w:ind w:left="1500" w:hanging="360"/>
      </w:pPr>
    </w:lvl>
    <w:lvl w:ilvl="2" w:tplc="A5EE453C" w:tentative="1">
      <w:start w:val="1"/>
      <w:numFmt w:val="lowerRoman"/>
      <w:lvlText w:val="%3."/>
      <w:lvlJc w:val="right"/>
      <w:pPr>
        <w:ind w:left="2220" w:hanging="180"/>
      </w:pPr>
    </w:lvl>
    <w:lvl w:ilvl="3" w:tplc="67E0918C" w:tentative="1">
      <w:start w:val="1"/>
      <w:numFmt w:val="decimal"/>
      <w:lvlText w:val="%4."/>
      <w:lvlJc w:val="left"/>
      <w:pPr>
        <w:ind w:left="2940" w:hanging="360"/>
      </w:pPr>
    </w:lvl>
    <w:lvl w:ilvl="4" w:tplc="4314D554" w:tentative="1">
      <w:start w:val="1"/>
      <w:numFmt w:val="lowerLetter"/>
      <w:lvlText w:val="%5."/>
      <w:lvlJc w:val="left"/>
      <w:pPr>
        <w:ind w:left="3660" w:hanging="360"/>
      </w:pPr>
    </w:lvl>
    <w:lvl w:ilvl="5" w:tplc="9082666E" w:tentative="1">
      <w:start w:val="1"/>
      <w:numFmt w:val="lowerRoman"/>
      <w:lvlText w:val="%6."/>
      <w:lvlJc w:val="right"/>
      <w:pPr>
        <w:ind w:left="4380" w:hanging="180"/>
      </w:pPr>
    </w:lvl>
    <w:lvl w:ilvl="6" w:tplc="24ECF3AA" w:tentative="1">
      <w:start w:val="1"/>
      <w:numFmt w:val="decimal"/>
      <w:lvlText w:val="%7."/>
      <w:lvlJc w:val="left"/>
      <w:pPr>
        <w:ind w:left="5100" w:hanging="360"/>
      </w:pPr>
    </w:lvl>
    <w:lvl w:ilvl="7" w:tplc="77EE512C" w:tentative="1">
      <w:start w:val="1"/>
      <w:numFmt w:val="lowerLetter"/>
      <w:lvlText w:val="%8."/>
      <w:lvlJc w:val="left"/>
      <w:pPr>
        <w:ind w:left="5820" w:hanging="360"/>
      </w:pPr>
    </w:lvl>
    <w:lvl w:ilvl="8" w:tplc="56FEE0D4" w:tentative="1">
      <w:start w:val="1"/>
      <w:numFmt w:val="lowerRoman"/>
      <w:lvlText w:val="%9."/>
      <w:lvlJc w:val="right"/>
      <w:pPr>
        <w:ind w:left="6540" w:hanging="180"/>
      </w:pPr>
    </w:lvl>
  </w:abstractNum>
  <w:abstractNum w:abstractNumId="3">
    <w:nsid w:val="1ABC6717"/>
    <w:multiLevelType w:val="multilevel"/>
    <w:tmpl w:val="5AD0792A"/>
    <w:lvl w:ilvl="0">
      <w:start w:val="3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0532E8"/>
    <w:multiLevelType w:val="hybridMultilevel"/>
    <w:tmpl w:val="98903BC4"/>
    <w:lvl w:ilvl="0" w:tplc="3FDE8DBA">
      <w:start w:val="1"/>
      <w:numFmt w:val="decimal"/>
      <w:lvlText w:val="%1."/>
      <w:lvlJc w:val="left"/>
      <w:pPr>
        <w:ind w:left="780" w:hanging="360"/>
      </w:pPr>
    </w:lvl>
    <w:lvl w:ilvl="1" w:tplc="810E83CE" w:tentative="1">
      <w:start w:val="1"/>
      <w:numFmt w:val="lowerLetter"/>
      <w:lvlText w:val="%2."/>
      <w:lvlJc w:val="left"/>
      <w:pPr>
        <w:ind w:left="1500" w:hanging="360"/>
      </w:pPr>
    </w:lvl>
    <w:lvl w:ilvl="2" w:tplc="116E2F04" w:tentative="1">
      <w:start w:val="1"/>
      <w:numFmt w:val="lowerRoman"/>
      <w:lvlText w:val="%3."/>
      <w:lvlJc w:val="right"/>
      <w:pPr>
        <w:ind w:left="2220" w:hanging="180"/>
      </w:pPr>
    </w:lvl>
    <w:lvl w:ilvl="3" w:tplc="1EB45C5A" w:tentative="1">
      <w:start w:val="1"/>
      <w:numFmt w:val="decimal"/>
      <w:lvlText w:val="%4."/>
      <w:lvlJc w:val="left"/>
      <w:pPr>
        <w:ind w:left="2940" w:hanging="360"/>
      </w:pPr>
    </w:lvl>
    <w:lvl w:ilvl="4" w:tplc="54F2408A" w:tentative="1">
      <w:start w:val="1"/>
      <w:numFmt w:val="lowerLetter"/>
      <w:lvlText w:val="%5."/>
      <w:lvlJc w:val="left"/>
      <w:pPr>
        <w:ind w:left="3660" w:hanging="360"/>
      </w:pPr>
    </w:lvl>
    <w:lvl w:ilvl="5" w:tplc="79FC2E9C" w:tentative="1">
      <w:start w:val="1"/>
      <w:numFmt w:val="lowerRoman"/>
      <w:lvlText w:val="%6."/>
      <w:lvlJc w:val="right"/>
      <w:pPr>
        <w:ind w:left="4380" w:hanging="180"/>
      </w:pPr>
    </w:lvl>
    <w:lvl w:ilvl="6" w:tplc="61D244D0" w:tentative="1">
      <w:start w:val="1"/>
      <w:numFmt w:val="decimal"/>
      <w:lvlText w:val="%7."/>
      <w:lvlJc w:val="left"/>
      <w:pPr>
        <w:ind w:left="5100" w:hanging="360"/>
      </w:pPr>
    </w:lvl>
    <w:lvl w:ilvl="7" w:tplc="6D7CCF26" w:tentative="1">
      <w:start w:val="1"/>
      <w:numFmt w:val="lowerLetter"/>
      <w:lvlText w:val="%8."/>
      <w:lvlJc w:val="left"/>
      <w:pPr>
        <w:ind w:left="5820" w:hanging="360"/>
      </w:pPr>
    </w:lvl>
    <w:lvl w:ilvl="8" w:tplc="87A42F94" w:tentative="1">
      <w:start w:val="1"/>
      <w:numFmt w:val="lowerRoman"/>
      <w:lvlText w:val="%9."/>
      <w:lvlJc w:val="right"/>
      <w:pPr>
        <w:ind w:left="6540" w:hanging="180"/>
      </w:pPr>
    </w:lvl>
  </w:abstractNum>
  <w:abstractNum w:abstractNumId="5">
    <w:nsid w:val="23BD354B"/>
    <w:multiLevelType w:val="hybridMultilevel"/>
    <w:tmpl w:val="55F63512"/>
    <w:lvl w:ilvl="0" w:tplc="6D1C516C">
      <w:start w:val="1"/>
      <w:numFmt w:val="decimal"/>
      <w:lvlText w:val="%1."/>
      <w:lvlJc w:val="left"/>
      <w:pPr>
        <w:ind w:left="720" w:hanging="360"/>
      </w:pPr>
    </w:lvl>
    <w:lvl w:ilvl="1" w:tplc="18527F0C" w:tentative="1">
      <w:start w:val="1"/>
      <w:numFmt w:val="lowerLetter"/>
      <w:lvlText w:val="%2."/>
      <w:lvlJc w:val="left"/>
      <w:pPr>
        <w:ind w:left="1440" w:hanging="360"/>
      </w:pPr>
    </w:lvl>
    <w:lvl w:ilvl="2" w:tplc="4F5AAD26" w:tentative="1">
      <w:start w:val="1"/>
      <w:numFmt w:val="lowerRoman"/>
      <w:lvlText w:val="%3."/>
      <w:lvlJc w:val="right"/>
      <w:pPr>
        <w:ind w:left="2160" w:hanging="180"/>
      </w:pPr>
    </w:lvl>
    <w:lvl w:ilvl="3" w:tplc="0B6221DC" w:tentative="1">
      <w:start w:val="1"/>
      <w:numFmt w:val="decimal"/>
      <w:lvlText w:val="%4."/>
      <w:lvlJc w:val="left"/>
      <w:pPr>
        <w:ind w:left="2880" w:hanging="360"/>
      </w:pPr>
    </w:lvl>
    <w:lvl w:ilvl="4" w:tplc="6A362DB2" w:tentative="1">
      <w:start w:val="1"/>
      <w:numFmt w:val="lowerLetter"/>
      <w:lvlText w:val="%5."/>
      <w:lvlJc w:val="left"/>
      <w:pPr>
        <w:ind w:left="3600" w:hanging="360"/>
      </w:pPr>
    </w:lvl>
    <w:lvl w:ilvl="5" w:tplc="80B4F78C" w:tentative="1">
      <w:start w:val="1"/>
      <w:numFmt w:val="lowerRoman"/>
      <w:lvlText w:val="%6."/>
      <w:lvlJc w:val="right"/>
      <w:pPr>
        <w:ind w:left="4320" w:hanging="180"/>
      </w:pPr>
    </w:lvl>
    <w:lvl w:ilvl="6" w:tplc="76C03A94" w:tentative="1">
      <w:start w:val="1"/>
      <w:numFmt w:val="decimal"/>
      <w:lvlText w:val="%7."/>
      <w:lvlJc w:val="left"/>
      <w:pPr>
        <w:ind w:left="5040" w:hanging="360"/>
      </w:pPr>
    </w:lvl>
    <w:lvl w:ilvl="7" w:tplc="B9683DE8" w:tentative="1">
      <w:start w:val="1"/>
      <w:numFmt w:val="lowerLetter"/>
      <w:lvlText w:val="%8."/>
      <w:lvlJc w:val="left"/>
      <w:pPr>
        <w:ind w:left="5760" w:hanging="360"/>
      </w:pPr>
    </w:lvl>
    <w:lvl w:ilvl="8" w:tplc="6750049A" w:tentative="1">
      <w:start w:val="1"/>
      <w:numFmt w:val="lowerRoman"/>
      <w:lvlText w:val="%9."/>
      <w:lvlJc w:val="right"/>
      <w:pPr>
        <w:ind w:left="6480" w:hanging="180"/>
      </w:pPr>
    </w:lvl>
  </w:abstractNum>
  <w:abstractNum w:abstractNumId="6">
    <w:nsid w:val="24B86BDA"/>
    <w:multiLevelType w:val="multilevel"/>
    <w:tmpl w:val="E856AABA"/>
    <w:lvl w:ilvl="0">
      <w:start w:val="3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CD1951"/>
    <w:multiLevelType w:val="hybridMultilevel"/>
    <w:tmpl w:val="AD1ECFE8"/>
    <w:lvl w:ilvl="0" w:tplc="0628757A">
      <w:start w:val="1"/>
      <w:numFmt w:val="decimal"/>
      <w:lvlText w:val="(%1)"/>
      <w:lvlJc w:val="left"/>
      <w:pPr>
        <w:ind w:left="720" w:hanging="360"/>
      </w:pPr>
      <w:rPr>
        <w:rFonts w:hint="default"/>
      </w:rPr>
    </w:lvl>
    <w:lvl w:ilvl="1" w:tplc="69345684" w:tentative="1">
      <w:start w:val="1"/>
      <w:numFmt w:val="lowerLetter"/>
      <w:lvlText w:val="%2."/>
      <w:lvlJc w:val="left"/>
      <w:pPr>
        <w:ind w:left="1440" w:hanging="360"/>
      </w:pPr>
    </w:lvl>
    <w:lvl w:ilvl="2" w:tplc="7652AC26" w:tentative="1">
      <w:start w:val="1"/>
      <w:numFmt w:val="lowerRoman"/>
      <w:lvlText w:val="%3."/>
      <w:lvlJc w:val="right"/>
      <w:pPr>
        <w:ind w:left="2160" w:hanging="180"/>
      </w:pPr>
    </w:lvl>
    <w:lvl w:ilvl="3" w:tplc="CDB66D18" w:tentative="1">
      <w:start w:val="1"/>
      <w:numFmt w:val="decimal"/>
      <w:lvlText w:val="%4."/>
      <w:lvlJc w:val="left"/>
      <w:pPr>
        <w:ind w:left="2880" w:hanging="360"/>
      </w:pPr>
    </w:lvl>
    <w:lvl w:ilvl="4" w:tplc="8F10FCD4" w:tentative="1">
      <w:start w:val="1"/>
      <w:numFmt w:val="lowerLetter"/>
      <w:lvlText w:val="%5."/>
      <w:lvlJc w:val="left"/>
      <w:pPr>
        <w:ind w:left="3600" w:hanging="360"/>
      </w:pPr>
    </w:lvl>
    <w:lvl w:ilvl="5" w:tplc="1DEC352E" w:tentative="1">
      <w:start w:val="1"/>
      <w:numFmt w:val="lowerRoman"/>
      <w:lvlText w:val="%6."/>
      <w:lvlJc w:val="right"/>
      <w:pPr>
        <w:ind w:left="4320" w:hanging="180"/>
      </w:pPr>
    </w:lvl>
    <w:lvl w:ilvl="6" w:tplc="7CA2F61E" w:tentative="1">
      <w:start w:val="1"/>
      <w:numFmt w:val="decimal"/>
      <w:lvlText w:val="%7."/>
      <w:lvlJc w:val="left"/>
      <w:pPr>
        <w:ind w:left="5040" w:hanging="360"/>
      </w:pPr>
    </w:lvl>
    <w:lvl w:ilvl="7" w:tplc="8FB806B8" w:tentative="1">
      <w:start w:val="1"/>
      <w:numFmt w:val="lowerLetter"/>
      <w:lvlText w:val="%8."/>
      <w:lvlJc w:val="left"/>
      <w:pPr>
        <w:ind w:left="5760" w:hanging="360"/>
      </w:pPr>
    </w:lvl>
    <w:lvl w:ilvl="8" w:tplc="0B702FB4" w:tentative="1">
      <w:start w:val="1"/>
      <w:numFmt w:val="lowerRoman"/>
      <w:lvlText w:val="%9."/>
      <w:lvlJc w:val="right"/>
      <w:pPr>
        <w:ind w:left="6480" w:hanging="180"/>
      </w:pPr>
    </w:lvl>
  </w:abstractNum>
  <w:abstractNum w:abstractNumId="8">
    <w:nsid w:val="3516427F"/>
    <w:multiLevelType w:val="multilevel"/>
    <w:tmpl w:val="9AEA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061C6C"/>
    <w:multiLevelType w:val="hybridMultilevel"/>
    <w:tmpl w:val="4C8CE5D0"/>
    <w:lvl w:ilvl="0" w:tplc="DE54BAD6">
      <w:start w:val="1"/>
      <w:numFmt w:val="decimal"/>
      <w:lvlText w:val="%1."/>
      <w:lvlJc w:val="left"/>
      <w:pPr>
        <w:ind w:left="360" w:hanging="360"/>
      </w:pPr>
    </w:lvl>
    <w:lvl w:ilvl="1" w:tplc="1652898C">
      <w:start w:val="1"/>
      <w:numFmt w:val="lowerLetter"/>
      <w:lvlText w:val="%2."/>
      <w:lvlJc w:val="left"/>
      <w:pPr>
        <w:ind w:left="1440" w:hanging="360"/>
      </w:pPr>
    </w:lvl>
    <w:lvl w:ilvl="2" w:tplc="3C9A5FFA" w:tentative="1">
      <w:start w:val="1"/>
      <w:numFmt w:val="lowerRoman"/>
      <w:lvlText w:val="%3."/>
      <w:lvlJc w:val="right"/>
      <w:pPr>
        <w:ind w:left="2160" w:hanging="180"/>
      </w:pPr>
    </w:lvl>
    <w:lvl w:ilvl="3" w:tplc="69765E56" w:tentative="1">
      <w:start w:val="1"/>
      <w:numFmt w:val="decimal"/>
      <w:lvlText w:val="%4."/>
      <w:lvlJc w:val="left"/>
      <w:pPr>
        <w:ind w:left="2880" w:hanging="360"/>
      </w:pPr>
    </w:lvl>
    <w:lvl w:ilvl="4" w:tplc="799A8462" w:tentative="1">
      <w:start w:val="1"/>
      <w:numFmt w:val="lowerLetter"/>
      <w:lvlText w:val="%5."/>
      <w:lvlJc w:val="left"/>
      <w:pPr>
        <w:ind w:left="3600" w:hanging="360"/>
      </w:pPr>
    </w:lvl>
    <w:lvl w:ilvl="5" w:tplc="2AB607A4" w:tentative="1">
      <w:start w:val="1"/>
      <w:numFmt w:val="lowerRoman"/>
      <w:lvlText w:val="%6."/>
      <w:lvlJc w:val="right"/>
      <w:pPr>
        <w:ind w:left="4320" w:hanging="180"/>
      </w:pPr>
    </w:lvl>
    <w:lvl w:ilvl="6" w:tplc="83EA1948" w:tentative="1">
      <w:start w:val="1"/>
      <w:numFmt w:val="decimal"/>
      <w:lvlText w:val="%7."/>
      <w:lvlJc w:val="left"/>
      <w:pPr>
        <w:ind w:left="5040" w:hanging="360"/>
      </w:pPr>
    </w:lvl>
    <w:lvl w:ilvl="7" w:tplc="21D8B92A" w:tentative="1">
      <w:start w:val="1"/>
      <w:numFmt w:val="lowerLetter"/>
      <w:lvlText w:val="%8."/>
      <w:lvlJc w:val="left"/>
      <w:pPr>
        <w:ind w:left="5760" w:hanging="360"/>
      </w:pPr>
    </w:lvl>
    <w:lvl w:ilvl="8" w:tplc="0E182B64" w:tentative="1">
      <w:start w:val="1"/>
      <w:numFmt w:val="lowerRoman"/>
      <w:lvlText w:val="%9."/>
      <w:lvlJc w:val="right"/>
      <w:pPr>
        <w:ind w:left="6480" w:hanging="180"/>
      </w:pPr>
    </w:lvl>
  </w:abstractNum>
  <w:abstractNum w:abstractNumId="10">
    <w:nsid w:val="41B4590C"/>
    <w:multiLevelType w:val="hybridMultilevel"/>
    <w:tmpl w:val="B5CCF2A8"/>
    <w:lvl w:ilvl="0" w:tplc="F3CA1F28">
      <w:start w:val="1"/>
      <w:numFmt w:val="decimal"/>
      <w:lvlText w:val="%1."/>
      <w:lvlJc w:val="left"/>
      <w:pPr>
        <w:ind w:left="720" w:hanging="360"/>
      </w:pPr>
    </w:lvl>
    <w:lvl w:ilvl="1" w:tplc="9786606E" w:tentative="1">
      <w:start w:val="1"/>
      <w:numFmt w:val="lowerLetter"/>
      <w:lvlText w:val="%2."/>
      <w:lvlJc w:val="left"/>
      <w:pPr>
        <w:ind w:left="1440" w:hanging="360"/>
      </w:pPr>
    </w:lvl>
    <w:lvl w:ilvl="2" w:tplc="F44CAF54" w:tentative="1">
      <w:start w:val="1"/>
      <w:numFmt w:val="lowerRoman"/>
      <w:lvlText w:val="%3."/>
      <w:lvlJc w:val="right"/>
      <w:pPr>
        <w:ind w:left="2160" w:hanging="180"/>
      </w:pPr>
    </w:lvl>
    <w:lvl w:ilvl="3" w:tplc="DD9086D8" w:tentative="1">
      <w:start w:val="1"/>
      <w:numFmt w:val="decimal"/>
      <w:lvlText w:val="%4."/>
      <w:lvlJc w:val="left"/>
      <w:pPr>
        <w:ind w:left="2880" w:hanging="360"/>
      </w:pPr>
    </w:lvl>
    <w:lvl w:ilvl="4" w:tplc="A2204F6A" w:tentative="1">
      <w:start w:val="1"/>
      <w:numFmt w:val="lowerLetter"/>
      <w:lvlText w:val="%5."/>
      <w:lvlJc w:val="left"/>
      <w:pPr>
        <w:ind w:left="3600" w:hanging="360"/>
      </w:pPr>
    </w:lvl>
    <w:lvl w:ilvl="5" w:tplc="0DB66BDA" w:tentative="1">
      <w:start w:val="1"/>
      <w:numFmt w:val="lowerRoman"/>
      <w:lvlText w:val="%6."/>
      <w:lvlJc w:val="right"/>
      <w:pPr>
        <w:ind w:left="4320" w:hanging="180"/>
      </w:pPr>
    </w:lvl>
    <w:lvl w:ilvl="6" w:tplc="0C0CA364" w:tentative="1">
      <w:start w:val="1"/>
      <w:numFmt w:val="decimal"/>
      <w:lvlText w:val="%7."/>
      <w:lvlJc w:val="left"/>
      <w:pPr>
        <w:ind w:left="5040" w:hanging="360"/>
      </w:pPr>
    </w:lvl>
    <w:lvl w:ilvl="7" w:tplc="A7B0AAF2" w:tentative="1">
      <w:start w:val="1"/>
      <w:numFmt w:val="lowerLetter"/>
      <w:lvlText w:val="%8."/>
      <w:lvlJc w:val="left"/>
      <w:pPr>
        <w:ind w:left="5760" w:hanging="360"/>
      </w:pPr>
    </w:lvl>
    <w:lvl w:ilvl="8" w:tplc="B0E82522" w:tentative="1">
      <w:start w:val="1"/>
      <w:numFmt w:val="lowerRoman"/>
      <w:lvlText w:val="%9."/>
      <w:lvlJc w:val="right"/>
      <w:pPr>
        <w:ind w:left="6480" w:hanging="180"/>
      </w:pPr>
    </w:lvl>
  </w:abstractNum>
  <w:abstractNum w:abstractNumId="11">
    <w:nsid w:val="483F513F"/>
    <w:multiLevelType w:val="hybridMultilevel"/>
    <w:tmpl w:val="A64E992C"/>
    <w:lvl w:ilvl="0" w:tplc="FC76E676">
      <w:start w:val="1"/>
      <w:numFmt w:val="decimal"/>
      <w:lvlText w:val="%1."/>
      <w:lvlJc w:val="left"/>
      <w:pPr>
        <w:ind w:left="360" w:hanging="360"/>
      </w:pPr>
    </w:lvl>
    <w:lvl w:ilvl="1" w:tplc="CEDA2E68">
      <w:start w:val="1"/>
      <w:numFmt w:val="lowerLetter"/>
      <w:lvlText w:val="%2."/>
      <w:lvlJc w:val="left"/>
      <w:pPr>
        <w:ind w:left="1440" w:hanging="360"/>
      </w:pPr>
    </w:lvl>
    <w:lvl w:ilvl="2" w:tplc="954619BA" w:tentative="1">
      <w:start w:val="1"/>
      <w:numFmt w:val="lowerRoman"/>
      <w:lvlText w:val="%3."/>
      <w:lvlJc w:val="right"/>
      <w:pPr>
        <w:ind w:left="2160" w:hanging="180"/>
      </w:pPr>
    </w:lvl>
    <w:lvl w:ilvl="3" w:tplc="78386A48" w:tentative="1">
      <w:start w:val="1"/>
      <w:numFmt w:val="decimal"/>
      <w:lvlText w:val="%4."/>
      <w:lvlJc w:val="left"/>
      <w:pPr>
        <w:ind w:left="2880" w:hanging="360"/>
      </w:pPr>
    </w:lvl>
    <w:lvl w:ilvl="4" w:tplc="BBF66C0A" w:tentative="1">
      <w:start w:val="1"/>
      <w:numFmt w:val="lowerLetter"/>
      <w:lvlText w:val="%5."/>
      <w:lvlJc w:val="left"/>
      <w:pPr>
        <w:ind w:left="3600" w:hanging="360"/>
      </w:pPr>
    </w:lvl>
    <w:lvl w:ilvl="5" w:tplc="5E045974" w:tentative="1">
      <w:start w:val="1"/>
      <w:numFmt w:val="lowerRoman"/>
      <w:lvlText w:val="%6."/>
      <w:lvlJc w:val="right"/>
      <w:pPr>
        <w:ind w:left="4320" w:hanging="180"/>
      </w:pPr>
    </w:lvl>
    <w:lvl w:ilvl="6" w:tplc="48F414EC" w:tentative="1">
      <w:start w:val="1"/>
      <w:numFmt w:val="decimal"/>
      <w:lvlText w:val="%7."/>
      <w:lvlJc w:val="left"/>
      <w:pPr>
        <w:ind w:left="5040" w:hanging="360"/>
      </w:pPr>
    </w:lvl>
    <w:lvl w:ilvl="7" w:tplc="E4DEB8A8" w:tentative="1">
      <w:start w:val="1"/>
      <w:numFmt w:val="lowerLetter"/>
      <w:lvlText w:val="%8."/>
      <w:lvlJc w:val="left"/>
      <w:pPr>
        <w:ind w:left="5760" w:hanging="360"/>
      </w:pPr>
    </w:lvl>
    <w:lvl w:ilvl="8" w:tplc="7FCE95F8" w:tentative="1">
      <w:start w:val="1"/>
      <w:numFmt w:val="lowerRoman"/>
      <w:lvlText w:val="%9."/>
      <w:lvlJc w:val="right"/>
      <w:pPr>
        <w:ind w:left="6480" w:hanging="180"/>
      </w:pPr>
    </w:lvl>
  </w:abstractNum>
  <w:abstractNum w:abstractNumId="12">
    <w:nsid w:val="5FAC2155"/>
    <w:multiLevelType w:val="hybridMultilevel"/>
    <w:tmpl w:val="C220C2C0"/>
    <w:lvl w:ilvl="0" w:tplc="ECB81308">
      <w:start w:val="1"/>
      <w:numFmt w:val="decimal"/>
      <w:lvlText w:val="%1."/>
      <w:lvlJc w:val="left"/>
      <w:pPr>
        <w:ind w:left="8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63289584">
      <w:start w:val="1"/>
      <w:numFmt w:val="lowerLetter"/>
      <w:lvlText w:val="%2"/>
      <w:lvlJc w:val="left"/>
      <w:pPr>
        <w:ind w:left="154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5DB07ED2">
      <w:start w:val="1"/>
      <w:numFmt w:val="lowerRoman"/>
      <w:lvlText w:val="%3"/>
      <w:lvlJc w:val="left"/>
      <w:pPr>
        <w:ind w:left="226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DB723FD2">
      <w:start w:val="1"/>
      <w:numFmt w:val="decimal"/>
      <w:lvlText w:val="%4"/>
      <w:lvlJc w:val="left"/>
      <w:pPr>
        <w:ind w:left="298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EFB81964">
      <w:start w:val="1"/>
      <w:numFmt w:val="lowerLetter"/>
      <w:lvlText w:val="%5"/>
      <w:lvlJc w:val="left"/>
      <w:pPr>
        <w:ind w:left="370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50E6F4C8">
      <w:start w:val="1"/>
      <w:numFmt w:val="lowerRoman"/>
      <w:lvlText w:val="%6"/>
      <w:lvlJc w:val="left"/>
      <w:pPr>
        <w:ind w:left="442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1CE6FBF2">
      <w:start w:val="1"/>
      <w:numFmt w:val="decimal"/>
      <w:lvlText w:val="%7"/>
      <w:lvlJc w:val="left"/>
      <w:pPr>
        <w:ind w:left="514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142070AE">
      <w:start w:val="1"/>
      <w:numFmt w:val="lowerLetter"/>
      <w:lvlText w:val="%8"/>
      <w:lvlJc w:val="left"/>
      <w:pPr>
        <w:ind w:left="586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29528C10">
      <w:start w:val="1"/>
      <w:numFmt w:val="lowerRoman"/>
      <w:lvlText w:val="%9"/>
      <w:lvlJc w:val="left"/>
      <w:pPr>
        <w:ind w:left="6588"/>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13">
    <w:nsid w:val="7958035E"/>
    <w:multiLevelType w:val="hybridMultilevel"/>
    <w:tmpl w:val="A38008CE"/>
    <w:lvl w:ilvl="0" w:tplc="8E049760">
      <w:start w:val="1"/>
      <w:numFmt w:val="decimal"/>
      <w:lvlText w:val="%1."/>
      <w:lvlJc w:val="left"/>
      <w:pPr>
        <w:ind w:left="1069" w:hanging="360"/>
      </w:pPr>
    </w:lvl>
    <w:lvl w:ilvl="1" w:tplc="A3F6BC7A" w:tentative="1">
      <w:start w:val="1"/>
      <w:numFmt w:val="lowerLetter"/>
      <w:lvlText w:val="%2."/>
      <w:lvlJc w:val="left"/>
      <w:pPr>
        <w:ind w:left="1789" w:hanging="360"/>
      </w:pPr>
    </w:lvl>
    <w:lvl w:ilvl="2" w:tplc="4F84DACC" w:tentative="1">
      <w:start w:val="1"/>
      <w:numFmt w:val="lowerRoman"/>
      <w:lvlText w:val="%3."/>
      <w:lvlJc w:val="right"/>
      <w:pPr>
        <w:ind w:left="2509" w:hanging="180"/>
      </w:pPr>
    </w:lvl>
    <w:lvl w:ilvl="3" w:tplc="4FF26BA0" w:tentative="1">
      <w:start w:val="1"/>
      <w:numFmt w:val="decimal"/>
      <w:lvlText w:val="%4."/>
      <w:lvlJc w:val="left"/>
      <w:pPr>
        <w:ind w:left="3229" w:hanging="360"/>
      </w:pPr>
    </w:lvl>
    <w:lvl w:ilvl="4" w:tplc="794003AA" w:tentative="1">
      <w:start w:val="1"/>
      <w:numFmt w:val="lowerLetter"/>
      <w:lvlText w:val="%5."/>
      <w:lvlJc w:val="left"/>
      <w:pPr>
        <w:ind w:left="3949" w:hanging="360"/>
      </w:pPr>
    </w:lvl>
    <w:lvl w:ilvl="5" w:tplc="C9A0B9EC" w:tentative="1">
      <w:start w:val="1"/>
      <w:numFmt w:val="lowerRoman"/>
      <w:lvlText w:val="%6."/>
      <w:lvlJc w:val="right"/>
      <w:pPr>
        <w:ind w:left="4669" w:hanging="180"/>
      </w:pPr>
    </w:lvl>
    <w:lvl w:ilvl="6" w:tplc="0268B5FE" w:tentative="1">
      <w:start w:val="1"/>
      <w:numFmt w:val="decimal"/>
      <w:lvlText w:val="%7."/>
      <w:lvlJc w:val="left"/>
      <w:pPr>
        <w:ind w:left="5389" w:hanging="360"/>
      </w:pPr>
    </w:lvl>
    <w:lvl w:ilvl="7" w:tplc="6136DA54" w:tentative="1">
      <w:start w:val="1"/>
      <w:numFmt w:val="lowerLetter"/>
      <w:lvlText w:val="%8."/>
      <w:lvlJc w:val="left"/>
      <w:pPr>
        <w:ind w:left="6109" w:hanging="360"/>
      </w:pPr>
    </w:lvl>
    <w:lvl w:ilvl="8" w:tplc="43661CFC" w:tentative="1">
      <w:start w:val="1"/>
      <w:numFmt w:val="lowerRoman"/>
      <w:lvlText w:val="%9."/>
      <w:lvlJc w:val="right"/>
      <w:pPr>
        <w:ind w:left="6829" w:hanging="180"/>
      </w:pPr>
    </w:lvl>
  </w:abstractNum>
  <w:num w:numId="1">
    <w:abstractNumId w:val="11"/>
  </w:num>
  <w:num w:numId="2">
    <w:abstractNumId w:val="12"/>
  </w:num>
  <w:num w:numId="3">
    <w:abstractNumId w:val="9"/>
  </w:num>
  <w:num w:numId="4">
    <w:abstractNumId w:val="10"/>
  </w:num>
  <w:num w:numId="5">
    <w:abstractNumId w:val="0"/>
  </w:num>
  <w:num w:numId="6">
    <w:abstractNumId w:val="5"/>
  </w:num>
  <w:num w:numId="7">
    <w:abstractNumId w:val="2"/>
  </w:num>
  <w:num w:numId="8">
    <w:abstractNumId w:val="4"/>
  </w:num>
  <w:num w:numId="9">
    <w:abstractNumId w:val="7"/>
  </w:num>
  <w:num w:numId="10">
    <w:abstractNumId w:val="13"/>
  </w:num>
  <w:num w:numId="11">
    <w:abstractNumId w:val="3"/>
  </w:num>
  <w:num w:numId="12">
    <w:abstractNumId w:val="6"/>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63"/>
    <w:rsid w:val="0001605C"/>
    <w:rsid w:val="00084C07"/>
    <w:rsid w:val="0011037A"/>
    <w:rsid w:val="001607CD"/>
    <w:rsid w:val="00173CA1"/>
    <w:rsid w:val="001C736C"/>
    <w:rsid w:val="001D5187"/>
    <w:rsid w:val="001E76CE"/>
    <w:rsid w:val="001F2CB4"/>
    <w:rsid w:val="00216980"/>
    <w:rsid w:val="002245EC"/>
    <w:rsid w:val="002406F6"/>
    <w:rsid w:val="00244849"/>
    <w:rsid w:val="00257712"/>
    <w:rsid w:val="00287A4B"/>
    <w:rsid w:val="002A52C6"/>
    <w:rsid w:val="002C0C1D"/>
    <w:rsid w:val="002F4CDF"/>
    <w:rsid w:val="003C7981"/>
    <w:rsid w:val="003F4715"/>
    <w:rsid w:val="004356BD"/>
    <w:rsid w:val="0048452A"/>
    <w:rsid w:val="00516159"/>
    <w:rsid w:val="005279FA"/>
    <w:rsid w:val="00535976"/>
    <w:rsid w:val="005545D9"/>
    <w:rsid w:val="005F2989"/>
    <w:rsid w:val="006541CA"/>
    <w:rsid w:val="006C3C88"/>
    <w:rsid w:val="006D0AF4"/>
    <w:rsid w:val="00700D35"/>
    <w:rsid w:val="00705E1E"/>
    <w:rsid w:val="00756ED6"/>
    <w:rsid w:val="00763052"/>
    <w:rsid w:val="007640FA"/>
    <w:rsid w:val="00803890"/>
    <w:rsid w:val="008168CE"/>
    <w:rsid w:val="008C6AEB"/>
    <w:rsid w:val="008D6C73"/>
    <w:rsid w:val="00955C73"/>
    <w:rsid w:val="009D1228"/>
    <w:rsid w:val="00A17A19"/>
    <w:rsid w:val="00AA7877"/>
    <w:rsid w:val="00AB3ABE"/>
    <w:rsid w:val="00AF6563"/>
    <w:rsid w:val="00BB5FF2"/>
    <w:rsid w:val="00BD0E76"/>
    <w:rsid w:val="00BD4CE5"/>
    <w:rsid w:val="00C64D03"/>
    <w:rsid w:val="00C70A2C"/>
    <w:rsid w:val="00D433F3"/>
    <w:rsid w:val="00D850B2"/>
    <w:rsid w:val="00E05DD3"/>
    <w:rsid w:val="00E07FDD"/>
    <w:rsid w:val="00E91989"/>
    <w:rsid w:val="00E91DE7"/>
    <w:rsid w:val="00EC2A4F"/>
    <w:rsid w:val="00EF222F"/>
    <w:rsid w:val="00F0116D"/>
    <w:rsid w:val="00F0200A"/>
    <w:rsid w:val="00F24D47"/>
    <w:rsid w:val="00F43812"/>
    <w:rsid w:val="00FC61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FFF7"/>
  <w15:chartTrackingRefBased/>
  <w15:docId w15:val="{F26B8B9F-640E-4B81-B139-C6BB2C8D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D6"/>
  </w:style>
  <w:style w:type="paragraph" w:styleId="Heading1">
    <w:name w:val="heading 1"/>
    <w:basedOn w:val="Normal"/>
    <w:next w:val="Normal"/>
    <w:link w:val="Heading1Char"/>
    <w:uiPriority w:val="9"/>
    <w:qFormat/>
    <w:rsid w:val="00E05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F656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styleId="ListParagraph">
    <w:name w:val="List Paragraph"/>
    <w:basedOn w:val="Normal"/>
    <w:uiPriority w:val="34"/>
    <w:qFormat/>
    <w:rsid w:val="00756ED6"/>
    <w:pPr>
      <w:ind w:left="720"/>
      <w:contextualSpacing/>
    </w:pPr>
  </w:style>
  <w:style w:type="paragraph" w:customStyle="1" w:styleId="Textbody">
    <w:name w:val="Text body"/>
    <w:basedOn w:val="Standard"/>
    <w:rsid w:val="00D850B2"/>
    <w:pPr>
      <w:spacing w:after="120"/>
    </w:pPr>
  </w:style>
  <w:style w:type="paragraph" w:customStyle="1" w:styleId="Endnote">
    <w:name w:val="Endnote"/>
    <w:basedOn w:val="Standard"/>
    <w:rsid w:val="00D850B2"/>
    <w:pPr>
      <w:suppressLineNumbers/>
      <w:ind w:left="283" w:hanging="283"/>
    </w:pPr>
    <w:rPr>
      <w:sz w:val="20"/>
      <w:szCs w:val="20"/>
    </w:rPr>
  </w:style>
  <w:style w:type="character" w:styleId="EndnoteReference">
    <w:name w:val="endnote reference"/>
    <w:basedOn w:val="DefaultParagraphFont"/>
    <w:uiPriority w:val="99"/>
    <w:semiHidden/>
    <w:unhideWhenUsed/>
    <w:rsid w:val="00D850B2"/>
    <w:rPr>
      <w:vertAlign w:val="superscript"/>
    </w:rPr>
  </w:style>
  <w:style w:type="character" w:styleId="Hyperlink">
    <w:name w:val="Hyperlink"/>
    <w:basedOn w:val="DefaultParagraphFont"/>
    <w:uiPriority w:val="99"/>
    <w:unhideWhenUsed/>
    <w:rsid w:val="008168CE"/>
    <w:rPr>
      <w:color w:val="0563C1" w:themeColor="hyperlink"/>
      <w:u w:val="single"/>
    </w:rPr>
  </w:style>
  <w:style w:type="character" w:customStyle="1" w:styleId="UnresolvedMention">
    <w:name w:val="Unresolved Mention"/>
    <w:basedOn w:val="DefaultParagraphFont"/>
    <w:uiPriority w:val="99"/>
    <w:semiHidden/>
    <w:unhideWhenUsed/>
    <w:rsid w:val="008168CE"/>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516159"/>
    <w:pPr>
      <w:spacing w:after="0" w:line="240" w:lineRule="auto"/>
    </w:pPr>
    <w:rPr>
      <w:rFonts w:cs="Times New Roman"/>
      <w:sz w:val="20"/>
      <w:szCs w:val="20"/>
    </w:rPr>
  </w:style>
  <w:style w:type="character" w:customStyle="1" w:styleId="FootnoteTextChar">
    <w:name w:val="Footnote Text Char"/>
    <w:basedOn w:val="DefaultParagraphFont"/>
    <w:link w:val="FootnoteText1"/>
    <w:uiPriority w:val="99"/>
    <w:semiHidden/>
    <w:locked/>
    <w:rsid w:val="00516159"/>
    <w:rPr>
      <w:rFonts w:cs="Times New Roman"/>
      <w:sz w:val="20"/>
      <w:szCs w:val="20"/>
    </w:rPr>
  </w:style>
  <w:style w:type="character" w:styleId="FootnoteReference">
    <w:name w:val="footnote reference"/>
    <w:basedOn w:val="DefaultParagraphFont"/>
    <w:uiPriority w:val="99"/>
    <w:semiHidden/>
    <w:unhideWhenUsed/>
    <w:rsid w:val="00516159"/>
    <w:rPr>
      <w:rFonts w:cs="Times New Roman"/>
      <w:vertAlign w:val="superscript"/>
    </w:rPr>
  </w:style>
  <w:style w:type="paragraph" w:styleId="FootnoteText">
    <w:name w:val="footnote text"/>
    <w:basedOn w:val="Normal"/>
    <w:link w:val="FootnoteTextChar1"/>
    <w:uiPriority w:val="99"/>
    <w:semiHidden/>
    <w:unhideWhenUsed/>
    <w:rsid w:val="0051615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16159"/>
    <w:rPr>
      <w:sz w:val="20"/>
      <w:szCs w:val="20"/>
    </w:rPr>
  </w:style>
  <w:style w:type="table" w:customStyle="1" w:styleId="TableGrid1">
    <w:name w:val="Table Grid1"/>
    <w:basedOn w:val="TableNormal"/>
    <w:next w:val="TableGrid"/>
    <w:uiPriority w:val="39"/>
    <w:rsid w:val="00E91DE7"/>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E9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CDF"/>
  </w:style>
  <w:style w:type="paragraph" w:styleId="Footer">
    <w:name w:val="footer"/>
    <w:basedOn w:val="Normal"/>
    <w:link w:val="FooterChar"/>
    <w:uiPriority w:val="99"/>
    <w:unhideWhenUsed/>
    <w:rsid w:val="002F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CDF"/>
  </w:style>
  <w:style w:type="character" w:customStyle="1" w:styleId="Heading1Char">
    <w:name w:val="Heading 1 Char"/>
    <w:basedOn w:val="DefaultParagraphFont"/>
    <w:link w:val="Heading1"/>
    <w:uiPriority w:val="9"/>
    <w:rsid w:val="00E05D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0245">
      <w:bodyDiv w:val="1"/>
      <w:marLeft w:val="0"/>
      <w:marRight w:val="0"/>
      <w:marTop w:val="0"/>
      <w:marBottom w:val="0"/>
      <w:divBdr>
        <w:top w:val="none" w:sz="0" w:space="0" w:color="auto"/>
        <w:left w:val="none" w:sz="0" w:space="0" w:color="auto"/>
        <w:bottom w:val="none" w:sz="0" w:space="0" w:color="auto"/>
        <w:right w:val="none" w:sz="0" w:space="0" w:color="auto"/>
      </w:divBdr>
      <w:divsChild>
        <w:div w:id="647169975">
          <w:marLeft w:val="0"/>
          <w:marRight w:val="0"/>
          <w:marTop w:val="0"/>
          <w:marBottom w:val="0"/>
          <w:divBdr>
            <w:top w:val="none" w:sz="0" w:space="0" w:color="auto"/>
            <w:left w:val="none" w:sz="0" w:space="0" w:color="auto"/>
            <w:bottom w:val="none" w:sz="0" w:space="0" w:color="auto"/>
            <w:right w:val="none" w:sz="0" w:space="0" w:color="auto"/>
          </w:divBdr>
          <w:divsChild>
            <w:div w:id="457188445">
              <w:marLeft w:val="0"/>
              <w:marRight w:val="150"/>
              <w:marTop w:val="0"/>
              <w:marBottom w:val="0"/>
              <w:divBdr>
                <w:top w:val="none" w:sz="0" w:space="0" w:color="auto"/>
                <w:left w:val="none" w:sz="0" w:space="0" w:color="auto"/>
                <w:bottom w:val="none" w:sz="0" w:space="0" w:color="auto"/>
                <w:right w:val="none" w:sz="0" w:space="0" w:color="auto"/>
              </w:divBdr>
            </w:div>
            <w:div w:id="152526999">
              <w:marLeft w:val="0"/>
              <w:marRight w:val="0"/>
              <w:marTop w:val="0"/>
              <w:marBottom w:val="0"/>
              <w:divBdr>
                <w:top w:val="none" w:sz="0" w:space="0" w:color="auto"/>
                <w:left w:val="none" w:sz="0" w:space="0" w:color="auto"/>
                <w:bottom w:val="none" w:sz="0" w:space="0" w:color="auto"/>
                <w:right w:val="none" w:sz="0" w:space="0" w:color="auto"/>
              </w:divBdr>
            </w:div>
          </w:divsChild>
        </w:div>
        <w:div w:id="1065421701">
          <w:marLeft w:val="0"/>
          <w:marRight w:val="0"/>
          <w:marTop w:val="0"/>
          <w:marBottom w:val="0"/>
          <w:divBdr>
            <w:top w:val="none" w:sz="0" w:space="0" w:color="auto"/>
            <w:left w:val="none" w:sz="0" w:space="0" w:color="auto"/>
            <w:bottom w:val="none" w:sz="0" w:space="0" w:color="auto"/>
            <w:right w:val="none" w:sz="0" w:space="0" w:color="auto"/>
          </w:divBdr>
          <w:divsChild>
            <w:div w:id="188884194">
              <w:marLeft w:val="0"/>
              <w:marRight w:val="150"/>
              <w:marTop w:val="0"/>
              <w:marBottom w:val="0"/>
              <w:divBdr>
                <w:top w:val="none" w:sz="0" w:space="0" w:color="auto"/>
                <w:left w:val="none" w:sz="0" w:space="0" w:color="auto"/>
                <w:bottom w:val="none" w:sz="0" w:space="0" w:color="auto"/>
                <w:right w:val="none" w:sz="0" w:space="0" w:color="auto"/>
              </w:divBdr>
            </w:div>
            <w:div w:id="328756884">
              <w:marLeft w:val="0"/>
              <w:marRight w:val="0"/>
              <w:marTop w:val="0"/>
              <w:marBottom w:val="0"/>
              <w:divBdr>
                <w:top w:val="none" w:sz="0" w:space="0" w:color="auto"/>
                <w:left w:val="none" w:sz="0" w:space="0" w:color="auto"/>
                <w:bottom w:val="none" w:sz="0" w:space="0" w:color="auto"/>
                <w:right w:val="none" w:sz="0" w:space="0" w:color="auto"/>
              </w:divBdr>
            </w:div>
          </w:divsChild>
        </w:div>
        <w:div w:id="1708555614">
          <w:marLeft w:val="0"/>
          <w:marRight w:val="0"/>
          <w:marTop w:val="0"/>
          <w:marBottom w:val="0"/>
          <w:divBdr>
            <w:top w:val="none" w:sz="0" w:space="0" w:color="auto"/>
            <w:left w:val="none" w:sz="0" w:space="0" w:color="auto"/>
            <w:bottom w:val="none" w:sz="0" w:space="0" w:color="auto"/>
            <w:right w:val="none" w:sz="0" w:space="0" w:color="auto"/>
          </w:divBdr>
          <w:divsChild>
            <w:div w:id="1831746749">
              <w:marLeft w:val="0"/>
              <w:marRight w:val="150"/>
              <w:marTop w:val="0"/>
              <w:marBottom w:val="0"/>
              <w:divBdr>
                <w:top w:val="none" w:sz="0" w:space="0" w:color="auto"/>
                <w:left w:val="none" w:sz="0" w:space="0" w:color="auto"/>
                <w:bottom w:val="none" w:sz="0" w:space="0" w:color="auto"/>
                <w:right w:val="none" w:sz="0" w:space="0" w:color="auto"/>
              </w:divBdr>
            </w:div>
            <w:div w:id="998196885">
              <w:marLeft w:val="0"/>
              <w:marRight w:val="0"/>
              <w:marTop w:val="0"/>
              <w:marBottom w:val="0"/>
              <w:divBdr>
                <w:top w:val="none" w:sz="0" w:space="0" w:color="auto"/>
                <w:left w:val="none" w:sz="0" w:space="0" w:color="auto"/>
                <w:bottom w:val="none" w:sz="0" w:space="0" w:color="auto"/>
                <w:right w:val="none" w:sz="0" w:space="0" w:color="auto"/>
              </w:divBdr>
            </w:div>
          </w:divsChild>
        </w:div>
        <w:div w:id="1032152820">
          <w:marLeft w:val="0"/>
          <w:marRight w:val="0"/>
          <w:marTop w:val="0"/>
          <w:marBottom w:val="0"/>
          <w:divBdr>
            <w:top w:val="none" w:sz="0" w:space="0" w:color="auto"/>
            <w:left w:val="none" w:sz="0" w:space="0" w:color="auto"/>
            <w:bottom w:val="none" w:sz="0" w:space="0" w:color="auto"/>
            <w:right w:val="none" w:sz="0" w:space="0" w:color="auto"/>
          </w:divBdr>
          <w:divsChild>
            <w:div w:id="1010138672">
              <w:marLeft w:val="0"/>
              <w:marRight w:val="150"/>
              <w:marTop w:val="0"/>
              <w:marBottom w:val="0"/>
              <w:divBdr>
                <w:top w:val="none" w:sz="0" w:space="0" w:color="auto"/>
                <w:left w:val="none" w:sz="0" w:space="0" w:color="auto"/>
                <w:bottom w:val="none" w:sz="0" w:space="0" w:color="auto"/>
                <w:right w:val="none" w:sz="0" w:space="0" w:color="auto"/>
              </w:divBdr>
            </w:div>
            <w:div w:id="724330271">
              <w:marLeft w:val="0"/>
              <w:marRight w:val="0"/>
              <w:marTop w:val="0"/>
              <w:marBottom w:val="0"/>
              <w:divBdr>
                <w:top w:val="none" w:sz="0" w:space="0" w:color="auto"/>
                <w:left w:val="none" w:sz="0" w:space="0" w:color="auto"/>
                <w:bottom w:val="none" w:sz="0" w:space="0" w:color="auto"/>
                <w:right w:val="none" w:sz="0" w:space="0" w:color="auto"/>
              </w:divBdr>
            </w:div>
          </w:divsChild>
        </w:div>
        <w:div w:id="22753404">
          <w:marLeft w:val="0"/>
          <w:marRight w:val="0"/>
          <w:marTop w:val="0"/>
          <w:marBottom w:val="0"/>
          <w:divBdr>
            <w:top w:val="none" w:sz="0" w:space="0" w:color="auto"/>
            <w:left w:val="none" w:sz="0" w:space="0" w:color="auto"/>
            <w:bottom w:val="none" w:sz="0" w:space="0" w:color="auto"/>
            <w:right w:val="none" w:sz="0" w:space="0" w:color="auto"/>
          </w:divBdr>
          <w:divsChild>
            <w:div w:id="1294671394">
              <w:marLeft w:val="0"/>
              <w:marRight w:val="150"/>
              <w:marTop w:val="0"/>
              <w:marBottom w:val="0"/>
              <w:divBdr>
                <w:top w:val="none" w:sz="0" w:space="0" w:color="auto"/>
                <w:left w:val="none" w:sz="0" w:space="0" w:color="auto"/>
                <w:bottom w:val="none" w:sz="0" w:space="0" w:color="auto"/>
                <w:right w:val="none" w:sz="0" w:space="0" w:color="auto"/>
              </w:divBdr>
            </w:div>
            <w:div w:id="1525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5814">
      <w:bodyDiv w:val="1"/>
      <w:marLeft w:val="0"/>
      <w:marRight w:val="0"/>
      <w:marTop w:val="0"/>
      <w:marBottom w:val="0"/>
      <w:divBdr>
        <w:top w:val="none" w:sz="0" w:space="0" w:color="auto"/>
        <w:left w:val="none" w:sz="0" w:space="0" w:color="auto"/>
        <w:bottom w:val="none" w:sz="0" w:space="0" w:color="auto"/>
        <w:right w:val="none" w:sz="0" w:space="0" w:color="auto"/>
      </w:divBdr>
      <w:divsChild>
        <w:div w:id="2039508428">
          <w:marLeft w:val="0"/>
          <w:marRight w:val="0"/>
          <w:marTop w:val="0"/>
          <w:marBottom w:val="0"/>
          <w:divBdr>
            <w:top w:val="none" w:sz="0" w:space="0" w:color="auto"/>
            <w:left w:val="none" w:sz="0" w:space="0" w:color="auto"/>
            <w:bottom w:val="none" w:sz="0" w:space="0" w:color="auto"/>
            <w:right w:val="none" w:sz="0" w:space="0" w:color="auto"/>
          </w:divBdr>
        </w:div>
        <w:div w:id="1486123680">
          <w:marLeft w:val="0"/>
          <w:marRight w:val="0"/>
          <w:marTop w:val="0"/>
          <w:marBottom w:val="0"/>
          <w:divBdr>
            <w:top w:val="none" w:sz="0" w:space="0" w:color="auto"/>
            <w:left w:val="none" w:sz="0" w:space="0" w:color="auto"/>
            <w:bottom w:val="none" w:sz="0" w:space="0" w:color="auto"/>
            <w:right w:val="none" w:sz="0" w:space="0" w:color="auto"/>
          </w:divBdr>
        </w:div>
        <w:div w:id="182014477">
          <w:marLeft w:val="0"/>
          <w:marRight w:val="0"/>
          <w:marTop w:val="0"/>
          <w:marBottom w:val="0"/>
          <w:divBdr>
            <w:top w:val="none" w:sz="0" w:space="0" w:color="auto"/>
            <w:left w:val="none" w:sz="0" w:space="0" w:color="auto"/>
            <w:bottom w:val="none" w:sz="0" w:space="0" w:color="auto"/>
            <w:right w:val="none" w:sz="0" w:space="0" w:color="auto"/>
          </w:divBdr>
        </w:div>
      </w:divsChild>
    </w:div>
    <w:div w:id="1400054990">
      <w:bodyDiv w:val="1"/>
      <w:marLeft w:val="0"/>
      <w:marRight w:val="0"/>
      <w:marTop w:val="0"/>
      <w:marBottom w:val="0"/>
      <w:divBdr>
        <w:top w:val="none" w:sz="0" w:space="0" w:color="auto"/>
        <w:left w:val="none" w:sz="0" w:space="0" w:color="auto"/>
        <w:bottom w:val="none" w:sz="0" w:space="0" w:color="auto"/>
        <w:right w:val="none" w:sz="0" w:space="0" w:color="auto"/>
      </w:divBdr>
    </w:div>
    <w:div w:id="2055613218">
      <w:bodyDiv w:val="1"/>
      <w:marLeft w:val="0"/>
      <w:marRight w:val="0"/>
      <w:marTop w:val="0"/>
      <w:marBottom w:val="0"/>
      <w:divBdr>
        <w:top w:val="none" w:sz="0" w:space="0" w:color="auto"/>
        <w:left w:val="none" w:sz="0" w:space="0" w:color="auto"/>
        <w:bottom w:val="none" w:sz="0" w:space="0" w:color="auto"/>
        <w:right w:val="none" w:sz="0" w:space="0" w:color="auto"/>
      </w:divBdr>
      <w:divsChild>
        <w:div w:id="511723874">
          <w:marLeft w:val="0"/>
          <w:marRight w:val="0"/>
          <w:marTop w:val="0"/>
          <w:marBottom w:val="0"/>
          <w:divBdr>
            <w:top w:val="none" w:sz="0" w:space="0" w:color="auto"/>
            <w:left w:val="none" w:sz="0" w:space="0" w:color="auto"/>
            <w:bottom w:val="none" w:sz="0" w:space="0" w:color="auto"/>
            <w:right w:val="none" w:sz="0" w:space="0" w:color="auto"/>
          </w:divBdr>
        </w:div>
        <w:div w:id="135503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992B-4696-4493-B6EC-76C5C7D1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dc:creator>
  <cp:lastModifiedBy>Mokone</cp:lastModifiedBy>
  <cp:revision>3</cp:revision>
  <dcterms:created xsi:type="dcterms:W3CDTF">2023-06-29T14:14:00Z</dcterms:created>
  <dcterms:modified xsi:type="dcterms:W3CDTF">2023-06-29T14:15:00Z</dcterms:modified>
</cp:coreProperties>
</file>