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99F5" w14:textId="77777777" w:rsidR="002D470F" w:rsidRDefault="00F86C8F" w:rsidP="002D470F">
      <w:pPr>
        <w:ind w:left="-270" w:right="-244"/>
        <w:jc w:val="center"/>
        <w:rPr>
          <w:rFonts w:cs="Arial"/>
          <w:b/>
          <w:sz w:val="18"/>
          <w:szCs w:val="18"/>
          <w:u w:val="single"/>
          <w:lang w:val="en-ZA"/>
        </w:rPr>
      </w:pPr>
      <w:r>
        <w:t xml:space="preserve"> </w:t>
      </w:r>
      <w:r w:rsidR="002D470F">
        <w:rPr>
          <w:rFonts w:ascii="Calibri" w:hAnsi="Calibri" w:cs="Calibri"/>
          <w:color w:val="1D1C1D"/>
          <w:sz w:val="23"/>
          <w:szCs w:val="23"/>
          <w:shd w:val="clear" w:color="auto" w:fill="F8F8F8"/>
        </w:rPr>
        <w:t>Editorial note: Certain information has been redacted from this judgment in compliance with the law.</w:t>
      </w:r>
    </w:p>
    <w:p w14:paraId="4C3D16E3" w14:textId="5D1AE53A" w:rsidR="00B16DB4" w:rsidRDefault="00B16DB4" w:rsidP="00C82197">
      <w:pPr>
        <w:pStyle w:val="Title"/>
        <w:rPr>
          <w:sz w:val="24"/>
          <w:szCs w:val="24"/>
        </w:rPr>
      </w:pPr>
    </w:p>
    <w:p w14:paraId="6357B3BF" w14:textId="77777777" w:rsidR="002D470F" w:rsidRDefault="002D470F" w:rsidP="00C82197">
      <w:pPr>
        <w:pStyle w:val="Title"/>
        <w:rPr>
          <w:sz w:val="24"/>
          <w:szCs w:val="24"/>
        </w:rPr>
      </w:pPr>
    </w:p>
    <w:p w14:paraId="3697A0BF" w14:textId="77777777" w:rsidR="002D470F" w:rsidRDefault="002D470F" w:rsidP="00C82197">
      <w:pPr>
        <w:pStyle w:val="Title"/>
        <w:rPr>
          <w:sz w:val="24"/>
          <w:szCs w:val="24"/>
        </w:rPr>
      </w:pPr>
    </w:p>
    <w:p w14:paraId="5EA3D050" w14:textId="3EA5C15D" w:rsidR="00B16DB4" w:rsidRDefault="002D470F" w:rsidP="00C82197">
      <w:pPr>
        <w:pStyle w:val="Title"/>
        <w:rPr>
          <w:sz w:val="24"/>
          <w:szCs w:val="24"/>
        </w:rPr>
      </w:pPr>
      <w:r>
        <w:rPr>
          <w:noProof/>
          <w:sz w:val="24"/>
          <w:szCs w:val="24"/>
          <w:lang w:val="en-US" w:eastAsia="en-US"/>
        </w:rPr>
        <w:drawing>
          <wp:inline distT="0" distB="0" distL="0" distR="0" wp14:anchorId="77F7EE0A" wp14:editId="7D73ECFD">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4E9AC95D" w14:textId="77777777" w:rsidR="002D470F" w:rsidRDefault="002D470F" w:rsidP="00C82197">
      <w:pPr>
        <w:pStyle w:val="Title"/>
        <w:rPr>
          <w:sz w:val="24"/>
          <w:szCs w:val="24"/>
        </w:rPr>
      </w:pPr>
    </w:p>
    <w:p w14:paraId="232BC363" w14:textId="77777777" w:rsidR="002D470F" w:rsidRDefault="002D470F"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A9FA778" w14:textId="6618621A" w:rsidR="002B23B0" w:rsidRPr="0014690A" w:rsidRDefault="00C82197" w:rsidP="0014690A">
      <w:pPr>
        <w:pStyle w:val="Title"/>
        <w:rPr>
          <w:sz w:val="24"/>
          <w:szCs w:val="24"/>
        </w:rPr>
      </w:pPr>
      <w:r>
        <w:rPr>
          <w:sz w:val="24"/>
          <w:szCs w:val="24"/>
        </w:rPr>
        <w:t>(</w:t>
      </w:r>
      <w:r w:rsidR="00B16DB4">
        <w:rPr>
          <w:sz w:val="24"/>
          <w:szCs w:val="24"/>
        </w:rPr>
        <w:t xml:space="preserve">GAUTENG DIVISION, </w:t>
      </w:r>
      <w:r w:rsidR="006A79C3">
        <w:rPr>
          <w:sz w:val="24"/>
          <w:szCs w:val="24"/>
        </w:rPr>
        <w:t>JOHANNESBURG</w:t>
      </w:r>
      <w:r>
        <w:rPr>
          <w:sz w:val="24"/>
          <w:szCs w:val="24"/>
        </w:rPr>
        <w:t>)</w:t>
      </w:r>
    </w:p>
    <w:p w14:paraId="601558AE" w14:textId="345060D5"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0EE0BA52">
                <wp:simplePos x="0" y="0"/>
                <wp:positionH relativeFrom="column">
                  <wp:posOffset>-197510</wp:posOffset>
                </wp:positionH>
                <wp:positionV relativeFrom="paragraph">
                  <wp:posOffset>74422</wp:posOffset>
                </wp:positionV>
                <wp:extent cx="3357676" cy="1484986"/>
                <wp:effectExtent l="0" t="0" r="1460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676" cy="1484986"/>
                        </a:xfrm>
                        <a:prstGeom prst="rect">
                          <a:avLst/>
                        </a:prstGeom>
                        <a:solidFill>
                          <a:srgbClr val="FFFFFF"/>
                        </a:solidFill>
                        <a:ln w="9525">
                          <a:solidFill>
                            <a:srgbClr val="000000"/>
                          </a:solidFill>
                          <a:miter lim="800000"/>
                          <a:headEnd/>
                          <a:tailEnd/>
                        </a:ln>
                      </wps:spPr>
                      <wps:txbx>
                        <w:txbxContent>
                          <w:p w14:paraId="6D9544A1" w14:textId="5F08F8F1" w:rsidR="00B23D69" w:rsidRDefault="00B663EC" w:rsidP="00B663E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11680809" w:rsidR="005226FC" w:rsidRPr="00B23D69" w:rsidRDefault="00B663EC" w:rsidP="00B663EC">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223CCBED" w:rsidR="005226FC" w:rsidRDefault="00B663EC" w:rsidP="00B663E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3A18ECD2" w:rsidR="005226FC" w:rsidRDefault="005226FC" w:rsidP="006D4C73">
                            <w:pPr>
                              <w:rPr>
                                <w:noProof/>
                                <w:lang w:val="en-US"/>
                              </w:rPr>
                            </w:pPr>
                            <w:r>
                              <w:rPr>
                                <w:rFonts w:ascii="Century Gothic" w:hAnsi="Century Gothic"/>
                                <w:b/>
                                <w:sz w:val="18"/>
                                <w:szCs w:val="18"/>
                              </w:rPr>
                              <w:t xml:space="preserve"> </w:t>
                            </w:r>
                          </w:p>
                          <w:p w14:paraId="6941F433" w14:textId="77777777" w:rsidR="00A80272" w:rsidRDefault="00A80272"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62F0710"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BE3DD8">
                              <w:rPr>
                                <w:rFonts w:ascii="Century Gothic" w:hAnsi="Century Gothic"/>
                                <w:sz w:val="18"/>
                                <w:szCs w:val="18"/>
                              </w:rPr>
                              <w:t>4</w:t>
                            </w:r>
                            <w:r w:rsidR="00545B3F">
                              <w:rPr>
                                <w:rFonts w:ascii="Century Gothic" w:hAnsi="Century Gothic"/>
                                <w:sz w:val="18"/>
                                <w:szCs w:val="18"/>
                              </w:rPr>
                              <w:t xml:space="preserve"> August </w:t>
                            </w:r>
                            <w:r w:rsidR="0061570D">
                              <w:rPr>
                                <w:rFonts w:ascii="Century Gothic" w:hAnsi="Century Gothic"/>
                                <w:sz w:val="18"/>
                                <w:szCs w:val="18"/>
                              </w:rPr>
                              <w:t>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5.85pt;width:264.4pt;height:1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">
                <v:textbox>
                  <w:txbxContent>
                    <w:p w14:paraId="6D9544A1" w14:textId="5F08F8F1" w:rsidR="00B23D69" w:rsidRDefault="00B663EC" w:rsidP="00B663E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11680809" w:rsidR="005226FC" w:rsidRPr="00B23D69" w:rsidRDefault="00B663EC" w:rsidP="00B663EC">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223CCBED" w:rsidR="005226FC" w:rsidRDefault="00B663EC" w:rsidP="00B663E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3A18ECD2" w:rsidR="005226FC" w:rsidRDefault="005226FC" w:rsidP="006D4C73">
                      <w:pPr>
                        <w:rPr>
                          <w:noProof/>
                          <w:lang w:val="en-US"/>
                        </w:rPr>
                      </w:pPr>
                      <w:r>
                        <w:rPr>
                          <w:rFonts w:ascii="Century Gothic" w:hAnsi="Century Gothic"/>
                          <w:b/>
                          <w:sz w:val="18"/>
                          <w:szCs w:val="18"/>
                        </w:rPr>
                        <w:t xml:space="preserve"> </w:t>
                      </w:r>
                    </w:p>
                    <w:p w14:paraId="6941F433" w14:textId="77777777" w:rsidR="00A80272" w:rsidRDefault="00A80272"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62F0710"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BE3DD8">
                        <w:rPr>
                          <w:rFonts w:ascii="Century Gothic" w:hAnsi="Century Gothic"/>
                          <w:sz w:val="18"/>
                          <w:szCs w:val="18"/>
                        </w:rPr>
                        <w:t>4</w:t>
                      </w:r>
                      <w:r w:rsidR="00545B3F">
                        <w:rPr>
                          <w:rFonts w:ascii="Century Gothic" w:hAnsi="Century Gothic"/>
                          <w:sz w:val="18"/>
                          <w:szCs w:val="18"/>
                        </w:rPr>
                        <w:t xml:space="preserve"> August </w:t>
                      </w:r>
                      <w:r w:rsidR="0061570D">
                        <w:rPr>
                          <w:rFonts w:ascii="Century Gothic" w:hAnsi="Century Gothic"/>
                          <w:sz w:val="18"/>
                          <w:szCs w:val="18"/>
                        </w:rPr>
                        <w:t>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683455A1" w14:textId="6682F4C7" w:rsidR="00F91E9A" w:rsidRDefault="00FA0C61" w:rsidP="0014690A">
      <w:pPr>
        <w:pStyle w:val="NormalWeb"/>
        <w:shd w:val="clear" w:color="auto" w:fill="FFFFFF"/>
        <w:ind w:left="5760" w:firstLine="720"/>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8762B8">
        <w:rPr>
          <w:rFonts w:ascii="Arial" w:hAnsi="Arial" w:cs="Arial"/>
        </w:rPr>
        <w:t>2023</w:t>
      </w:r>
      <w:r w:rsidR="00D774C3">
        <w:rPr>
          <w:rFonts w:ascii="Arial" w:hAnsi="Arial" w:cs="Arial"/>
        </w:rPr>
        <w:t>/</w:t>
      </w:r>
      <w:r w:rsidR="004C7D4B">
        <w:rPr>
          <w:rFonts w:ascii="Arial" w:hAnsi="Arial" w:cs="Arial"/>
        </w:rPr>
        <w:t>072559</w:t>
      </w:r>
    </w:p>
    <w:p w14:paraId="343FDF89" w14:textId="52638650" w:rsidR="00D261C3" w:rsidRPr="00F91E9A" w:rsidRDefault="00D261C3" w:rsidP="00F91E9A">
      <w:pPr>
        <w:pStyle w:val="NormalWeb"/>
        <w:shd w:val="clear" w:color="auto" w:fill="FFFFFF"/>
        <w:rPr>
          <w:rFonts w:ascii="Arial" w:hAnsi="Arial" w:cs="Arial"/>
        </w:rPr>
      </w:pPr>
      <w:r w:rsidRPr="00D261C3">
        <w:rPr>
          <w:rFonts w:ascii="Arial" w:hAnsi="Arial"/>
        </w:rPr>
        <w:t>In the matter between:</w:t>
      </w:r>
    </w:p>
    <w:p w14:paraId="75FB4E4D" w14:textId="71F8296E" w:rsidR="00D261C3" w:rsidRDefault="002D470F" w:rsidP="00D261C3">
      <w:pPr>
        <w:tabs>
          <w:tab w:val="right" w:pos="8646"/>
        </w:tabs>
        <w:rPr>
          <w:rFonts w:ascii="Arial" w:hAnsi="Arial"/>
        </w:rPr>
      </w:pPr>
      <w:r>
        <w:rPr>
          <w:rFonts w:ascii="Arial" w:hAnsi="Arial"/>
          <w:b/>
        </w:rPr>
        <w:t>M J T</w:t>
      </w:r>
      <w:r w:rsidR="00D7474F">
        <w:rPr>
          <w:rFonts w:ascii="Arial" w:hAnsi="Arial"/>
        </w:rPr>
        <w:tab/>
      </w:r>
      <w:r w:rsidR="004C7D4B">
        <w:rPr>
          <w:rFonts w:ascii="Arial" w:hAnsi="Arial"/>
        </w:rPr>
        <w:t xml:space="preserve">First </w:t>
      </w:r>
      <w:r w:rsidR="00D774C3">
        <w:rPr>
          <w:rFonts w:ascii="Arial" w:hAnsi="Arial"/>
        </w:rPr>
        <w:t>Applicant</w:t>
      </w:r>
    </w:p>
    <w:p w14:paraId="0462B78D" w14:textId="6CFBCAC8" w:rsidR="004C7D4B" w:rsidRDefault="004C7D4B" w:rsidP="00D261C3">
      <w:pPr>
        <w:tabs>
          <w:tab w:val="right" w:pos="8646"/>
        </w:tabs>
        <w:rPr>
          <w:rFonts w:ascii="Arial" w:hAnsi="Arial"/>
        </w:rPr>
      </w:pPr>
    </w:p>
    <w:p w14:paraId="129F3D1D" w14:textId="33AB52F8" w:rsidR="004C7D4B" w:rsidRDefault="002D470F" w:rsidP="00D261C3">
      <w:pPr>
        <w:tabs>
          <w:tab w:val="right" w:pos="8646"/>
        </w:tabs>
        <w:rPr>
          <w:rFonts w:ascii="Arial" w:hAnsi="Arial"/>
        </w:rPr>
      </w:pPr>
      <w:r>
        <w:rPr>
          <w:rFonts w:ascii="Arial" w:hAnsi="Arial"/>
          <w:b/>
        </w:rPr>
        <w:t>M S R</w:t>
      </w:r>
      <w:r w:rsidR="004C7D4B">
        <w:rPr>
          <w:rFonts w:ascii="Arial" w:hAnsi="Arial"/>
        </w:rPr>
        <w:tab/>
        <w:t>Second Applicant</w:t>
      </w:r>
    </w:p>
    <w:p w14:paraId="546584BE" w14:textId="77777777" w:rsidR="000976E0" w:rsidRDefault="000976E0"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4E38D52D" w:rsidR="00D261C3" w:rsidRDefault="004C7D4B" w:rsidP="00D261C3">
      <w:pPr>
        <w:tabs>
          <w:tab w:val="right" w:pos="8646"/>
        </w:tabs>
        <w:rPr>
          <w:rFonts w:ascii="Arial" w:hAnsi="Arial"/>
          <w:bCs/>
        </w:rPr>
      </w:pPr>
      <w:r>
        <w:rPr>
          <w:rFonts w:ascii="Arial" w:hAnsi="Arial"/>
          <w:b/>
        </w:rPr>
        <w:t>THE STATE</w:t>
      </w:r>
      <w:r w:rsidR="004D209A">
        <w:rPr>
          <w:rFonts w:ascii="Arial" w:hAnsi="Arial"/>
          <w:b/>
        </w:rPr>
        <w:tab/>
      </w:r>
      <w:r w:rsidR="00A21416" w:rsidRPr="00A21416">
        <w:rPr>
          <w:rFonts w:ascii="Arial" w:hAnsi="Arial"/>
        </w:rPr>
        <w:t>First</w:t>
      </w:r>
      <w:r w:rsidR="00A21416">
        <w:rPr>
          <w:rFonts w:ascii="Arial" w:hAnsi="Arial"/>
          <w:b/>
        </w:rPr>
        <w:t xml:space="preserve"> </w:t>
      </w:r>
      <w:r w:rsidR="005D4285">
        <w:rPr>
          <w:rFonts w:ascii="Arial" w:hAnsi="Arial"/>
          <w:bCs/>
        </w:rPr>
        <w:t>Respondent</w:t>
      </w:r>
    </w:p>
    <w:p w14:paraId="126C9985" w14:textId="6B4A40C1" w:rsidR="00A21416" w:rsidRDefault="00A21416" w:rsidP="00D261C3">
      <w:pPr>
        <w:tabs>
          <w:tab w:val="right" w:pos="8646"/>
        </w:tabs>
        <w:rPr>
          <w:rFonts w:ascii="Arial" w:hAnsi="Arial"/>
          <w:bCs/>
        </w:rPr>
      </w:pPr>
    </w:p>
    <w:p w14:paraId="1AA32A38" w14:textId="0788BE36" w:rsidR="00A21416" w:rsidRDefault="004C7D4B" w:rsidP="00D261C3">
      <w:pPr>
        <w:tabs>
          <w:tab w:val="right" w:pos="8646"/>
        </w:tabs>
        <w:rPr>
          <w:rFonts w:ascii="Arial" w:hAnsi="Arial"/>
          <w:bCs/>
        </w:rPr>
      </w:pPr>
      <w:r>
        <w:rPr>
          <w:rFonts w:ascii="Arial" w:hAnsi="Arial"/>
          <w:b/>
          <w:bCs/>
        </w:rPr>
        <w:t>THE PRESIDING MAGISTRATE, MIDRAND</w:t>
      </w:r>
      <w:r w:rsidR="00A21416">
        <w:rPr>
          <w:rFonts w:ascii="Arial" w:hAnsi="Arial"/>
          <w:bCs/>
        </w:rPr>
        <w:tab/>
        <w:t>Second Respondent</w:t>
      </w:r>
    </w:p>
    <w:p w14:paraId="5AAA5CA2" w14:textId="54B0AC62" w:rsidR="00A21416" w:rsidRDefault="00A21416" w:rsidP="00D261C3">
      <w:pPr>
        <w:tabs>
          <w:tab w:val="right" w:pos="8646"/>
        </w:tabs>
        <w:rPr>
          <w:rFonts w:ascii="Arial" w:hAnsi="Arial"/>
          <w:bCs/>
        </w:rPr>
      </w:pPr>
    </w:p>
    <w:p w14:paraId="18D21D45" w14:textId="33FD5440" w:rsidR="00A21416" w:rsidRDefault="004C7D4B" w:rsidP="00D261C3">
      <w:pPr>
        <w:tabs>
          <w:tab w:val="right" w:pos="8646"/>
        </w:tabs>
        <w:rPr>
          <w:rFonts w:ascii="Arial" w:hAnsi="Arial"/>
          <w:bCs/>
        </w:rPr>
      </w:pPr>
      <w:r>
        <w:rPr>
          <w:rFonts w:ascii="Arial" w:hAnsi="Arial"/>
          <w:b/>
          <w:bCs/>
        </w:rPr>
        <w:t>STATION COMMANDER, MIDRAND POLICE STATION</w:t>
      </w:r>
      <w:r w:rsidR="00A21416">
        <w:rPr>
          <w:rFonts w:ascii="Arial" w:hAnsi="Arial"/>
          <w:bCs/>
        </w:rPr>
        <w:tab/>
        <w:t>Third Respondent</w:t>
      </w:r>
    </w:p>
    <w:p w14:paraId="1895E7FB" w14:textId="29EDBB66" w:rsidR="004C7D4B" w:rsidRDefault="004C7D4B" w:rsidP="00D261C3">
      <w:pPr>
        <w:tabs>
          <w:tab w:val="right" w:pos="8646"/>
        </w:tabs>
        <w:rPr>
          <w:rFonts w:ascii="Arial" w:hAnsi="Arial"/>
          <w:bCs/>
        </w:rPr>
      </w:pPr>
    </w:p>
    <w:p w14:paraId="203AF533" w14:textId="18BFB1F6" w:rsidR="004C7D4B" w:rsidRDefault="004C7D4B" w:rsidP="00D261C3">
      <w:pPr>
        <w:tabs>
          <w:tab w:val="right" w:pos="8646"/>
        </w:tabs>
        <w:rPr>
          <w:rFonts w:ascii="Arial" w:hAnsi="Arial"/>
          <w:bCs/>
        </w:rPr>
      </w:pPr>
      <w:r w:rsidRPr="004C7D4B">
        <w:rPr>
          <w:rFonts w:ascii="Arial" w:hAnsi="Arial"/>
          <w:b/>
          <w:bCs/>
        </w:rPr>
        <w:t>MINISTER OF HOME AFFAIRS</w:t>
      </w:r>
      <w:r>
        <w:rPr>
          <w:rFonts w:ascii="Arial" w:hAnsi="Arial"/>
          <w:bCs/>
        </w:rPr>
        <w:tab/>
        <w:t>Fourth Respondent</w:t>
      </w:r>
    </w:p>
    <w:p w14:paraId="0D1AD77A" w14:textId="7BF194F7" w:rsidR="004C7D4B" w:rsidRDefault="004C7D4B" w:rsidP="00D261C3">
      <w:pPr>
        <w:tabs>
          <w:tab w:val="right" w:pos="8646"/>
        </w:tabs>
        <w:rPr>
          <w:rFonts w:ascii="Arial" w:hAnsi="Arial"/>
          <w:bCs/>
        </w:rPr>
      </w:pPr>
    </w:p>
    <w:p w14:paraId="30463D0A" w14:textId="77777777" w:rsidR="004C7D4B" w:rsidRPr="004C7D4B" w:rsidRDefault="004C7D4B" w:rsidP="00D261C3">
      <w:pPr>
        <w:tabs>
          <w:tab w:val="right" w:pos="8646"/>
        </w:tabs>
        <w:rPr>
          <w:rFonts w:ascii="Arial" w:hAnsi="Arial"/>
          <w:b/>
          <w:bCs/>
        </w:rPr>
      </w:pPr>
      <w:r w:rsidRPr="004C7D4B">
        <w:rPr>
          <w:rFonts w:ascii="Arial" w:hAnsi="Arial"/>
          <w:b/>
          <w:bCs/>
        </w:rPr>
        <w:t xml:space="preserve">THE HEAD: JOHANNESBURG </w:t>
      </w:r>
    </w:p>
    <w:p w14:paraId="7DECD411" w14:textId="39471F5C" w:rsidR="004C7D4B" w:rsidRDefault="004C7D4B" w:rsidP="00D261C3">
      <w:pPr>
        <w:tabs>
          <w:tab w:val="right" w:pos="8646"/>
        </w:tabs>
        <w:rPr>
          <w:rFonts w:ascii="Arial" w:hAnsi="Arial"/>
          <w:bCs/>
        </w:rPr>
      </w:pPr>
      <w:r w:rsidRPr="004C7D4B">
        <w:rPr>
          <w:rFonts w:ascii="Arial" w:hAnsi="Arial"/>
          <w:b/>
          <w:bCs/>
        </w:rPr>
        <w:t>CORRECTIONAL SERVICES CENTRE</w:t>
      </w:r>
      <w:r>
        <w:rPr>
          <w:rFonts w:ascii="Arial" w:hAnsi="Arial"/>
          <w:bCs/>
        </w:rPr>
        <w:tab/>
        <w:t>Fifth Respondent</w:t>
      </w:r>
    </w:p>
    <w:p w14:paraId="568BFC84" w14:textId="77777777" w:rsidR="00B23D69" w:rsidRPr="005226FC" w:rsidRDefault="00B23D69"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08307DBB" w14:textId="77777777" w:rsidR="006A79C3" w:rsidRDefault="006A79C3" w:rsidP="00A746DF">
      <w:pPr>
        <w:spacing w:line="360" w:lineRule="auto"/>
        <w:contextualSpacing/>
        <w:jc w:val="both"/>
        <w:rPr>
          <w:rFonts w:ascii="Arial" w:eastAsia="Calibri" w:hAnsi="Arial" w:cs="Arial"/>
          <w:b/>
          <w:bCs/>
          <w:color w:val="000000" w:themeColor="text1"/>
          <w:u w:val="single"/>
        </w:rPr>
      </w:pPr>
    </w:p>
    <w:p w14:paraId="76BE77F5" w14:textId="2118F009"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5029D">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2B414F24" w14:textId="525BAE5B" w:rsidR="004C7D4B" w:rsidRDefault="00B663EC" w:rsidP="00B663EC">
      <w:pPr>
        <w:pStyle w:val="Paragraph12pt"/>
        <w:tabs>
          <w:tab w:val="left" w:pos="851"/>
        </w:tabs>
        <w:ind w:left="851" w:hanging="851"/>
      </w:pPr>
      <w:r>
        <w:rPr>
          <w:rFonts w:cs="Arial"/>
          <w:color w:val="000000"/>
          <w:szCs w:val="24"/>
        </w:rPr>
        <w:t>1</w:t>
      </w:r>
      <w:r>
        <w:rPr>
          <w:rFonts w:cs="Arial"/>
          <w:color w:val="000000"/>
          <w:szCs w:val="24"/>
        </w:rPr>
        <w:tab/>
      </w:r>
      <w:r w:rsidR="00D774C3">
        <w:t>The applicant</w:t>
      </w:r>
      <w:r w:rsidR="004C7D4B">
        <w:t xml:space="preserve">s were arrested and detained as illegal foreigners on 5 July 2023. They said that their arrest was unlawful because it took place inside the shacks at which they reside, and next to which they make a modest living as </w:t>
      </w:r>
      <w:r w:rsidR="0016185D">
        <w:t xml:space="preserve">waste </w:t>
      </w:r>
      <w:r w:rsidR="004C7D4B">
        <w:t>recyclers</w:t>
      </w:r>
      <w:r w:rsidR="00092155">
        <w:t xml:space="preserve">. The applicants say that their arrest </w:t>
      </w:r>
      <w:r w:rsidR="00F76EF9">
        <w:t>took place during an illegal forced entry of their homes,</w:t>
      </w:r>
      <w:r w:rsidR="004C7D4B">
        <w:t xml:space="preserve"> contrary </w:t>
      </w:r>
      <w:r w:rsidR="00092155">
        <w:t>to section 33 (9) of the Immigration Act 13 of 20</w:t>
      </w:r>
      <w:r w:rsidR="004C1A92">
        <w:t>0</w:t>
      </w:r>
      <w:r w:rsidR="00092155">
        <w:t xml:space="preserve">2. That provision, by necessary implication, forbids the </w:t>
      </w:r>
      <w:r w:rsidR="00F76EF9">
        <w:t>entry and search of</w:t>
      </w:r>
      <w:r w:rsidR="00092155">
        <w:t xml:space="preserve"> a private residence without a warrant. The applicants say that there was no warrant.   </w:t>
      </w:r>
    </w:p>
    <w:p w14:paraId="2CDA8A56" w14:textId="697F43DF" w:rsidR="00EC142D" w:rsidRDefault="00B663EC" w:rsidP="00B663EC">
      <w:pPr>
        <w:pStyle w:val="Paragraph12pt"/>
        <w:tabs>
          <w:tab w:val="left" w:pos="851"/>
        </w:tabs>
        <w:ind w:left="851" w:hanging="851"/>
      </w:pPr>
      <w:r>
        <w:rPr>
          <w:rFonts w:cs="Arial"/>
          <w:color w:val="000000"/>
          <w:szCs w:val="24"/>
        </w:rPr>
        <w:t>2</w:t>
      </w:r>
      <w:bookmarkStart w:id="0" w:name="_GoBack"/>
      <w:bookmarkEnd w:id="0"/>
      <w:r>
        <w:rPr>
          <w:rFonts w:cs="Arial"/>
          <w:color w:val="000000"/>
          <w:szCs w:val="24"/>
        </w:rPr>
        <w:tab/>
      </w:r>
      <w:r w:rsidR="00092155">
        <w:t xml:space="preserve">The applicants’ application for release was enrolled before me on 28 </w:t>
      </w:r>
      <w:r w:rsidR="0016185D">
        <w:t>July 2023. This was</w:t>
      </w:r>
      <w:r w:rsidR="00092155">
        <w:t xml:space="preserve"> after two attempts to obtain bail </w:t>
      </w:r>
      <w:r w:rsidR="0016185D">
        <w:t>ha</w:t>
      </w:r>
      <w:r w:rsidR="006E0431">
        <w:t>d</w:t>
      </w:r>
      <w:r w:rsidR="0016185D">
        <w:t xml:space="preserve"> been</w:t>
      </w:r>
      <w:r w:rsidR="00092155">
        <w:t xml:space="preserve"> unsuccessful, the Magistrate having postponed the applications because the State was not ready to argue them. Having served the State Attorney on 26 July 2023, the applicants approached me for a declaratory order that the forced entry of their homes and their arrest </w:t>
      </w:r>
      <w:r w:rsidR="006E0431">
        <w:t>were</w:t>
      </w:r>
      <w:r w:rsidR="00092155">
        <w:t xml:space="preserve"> unlawful, and an order directing that they be immediately released. This is obviously a separate matter from any entitlement they may have had to bail, as a bail application proceeds on the </w:t>
      </w:r>
      <w:r w:rsidR="0016185D">
        <w:t>assumption</w:t>
      </w:r>
      <w:r w:rsidR="00092155">
        <w:t xml:space="preserve"> that the applicant has been lawfully </w:t>
      </w:r>
      <w:r w:rsidR="004C19A5">
        <w:t xml:space="preserve">arrested and </w:t>
      </w:r>
      <w:r w:rsidR="00092155">
        <w:t xml:space="preserve">detained. </w:t>
      </w:r>
    </w:p>
    <w:p w14:paraId="1B80C9B2" w14:textId="08636DFD" w:rsidR="00092155" w:rsidRDefault="00B663EC" w:rsidP="00B663EC">
      <w:pPr>
        <w:pStyle w:val="Paragraph12pt"/>
        <w:tabs>
          <w:tab w:val="left" w:pos="851"/>
        </w:tabs>
        <w:ind w:left="851" w:hanging="851"/>
      </w:pPr>
      <w:r>
        <w:rPr>
          <w:rFonts w:cs="Arial"/>
          <w:color w:val="000000"/>
          <w:szCs w:val="24"/>
        </w:rPr>
        <w:t>3</w:t>
      </w:r>
      <w:r>
        <w:rPr>
          <w:rFonts w:cs="Arial"/>
          <w:color w:val="000000"/>
          <w:szCs w:val="24"/>
        </w:rPr>
        <w:tab/>
      </w:r>
      <w:r w:rsidR="00092155">
        <w:t xml:space="preserve">When the matter was called before me on the afternoon of 28 July 2023, Mr. Mokatsane, who appeared for the respondents, made an application to extend the time available to the respondents to file an answering affidavit on the merits. After hearing argument, I refused that application. I granted the declaratory orders that the applicants sought, and I ordered the applicants’ immediate release. I indicated at the time that I would give my reasons in due course. These are my reasons. </w:t>
      </w:r>
    </w:p>
    <w:p w14:paraId="18F9E642" w14:textId="479DB632" w:rsidR="00092155" w:rsidRDefault="00B663EC" w:rsidP="00B663EC">
      <w:pPr>
        <w:pStyle w:val="Paragraph12pt"/>
        <w:tabs>
          <w:tab w:val="left" w:pos="851"/>
        </w:tabs>
        <w:ind w:left="851" w:hanging="851"/>
      </w:pPr>
      <w:r>
        <w:rPr>
          <w:rFonts w:cs="Arial"/>
          <w:color w:val="000000"/>
          <w:szCs w:val="24"/>
        </w:rPr>
        <w:lastRenderedPageBreak/>
        <w:t>4</w:t>
      </w:r>
      <w:r>
        <w:rPr>
          <w:rFonts w:cs="Arial"/>
          <w:color w:val="000000"/>
          <w:szCs w:val="24"/>
        </w:rPr>
        <w:tab/>
      </w:r>
      <w:r w:rsidR="00092155">
        <w:t xml:space="preserve">It is well-established that </w:t>
      </w:r>
      <w:r w:rsidR="007305C1">
        <w:t xml:space="preserve">an applicant who approaches the urgent court does </w:t>
      </w:r>
      <w:r w:rsidR="004C1A92">
        <w:t>s</w:t>
      </w:r>
      <w:r w:rsidR="007305C1">
        <w:t>o on their own timetable, which the respondent ignores at their peril. It was on the acceptance of that proposition that Mr. Mokatsane moved his application for an extension of time. He was entirely correct do so.</w:t>
      </w:r>
    </w:p>
    <w:p w14:paraId="5C3DDEF3" w14:textId="282C53F5" w:rsidR="007305C1" w:rsidRDefault="00B663EC" w:rsidP="00B663EC">
      <w:pPr>
        <w:pStyle w:val="Paragraph12pt"/>
        <w:tabs>
          <w:tab w:val="left" w:pos="851"/>
        </w:tabs>
        <w:ind w:left="851" w:hanging="851"/>
      </w:pPr>
      <w:r>
        <w:rPr>
          <w:rFonts w:cs="Arial"/>
          <w:color w:val="000000"/>
          <w:szCs w:val="24"/>
        </w:rPr>
        <w:t>5</w:t>
      </w:r>
      <w:r>
        <w:rPr>
          <w:rFonts w:cs="Arial"/>
          <w:color w:val="000000"/>
          <w:szCs w:val="24"/>
        </w:rPr>
        <w:tab/>
      </w:r>
      <w:r w:rsidR="007305C1">
        <w:t>In considering that application, I had regard to Mr. Mokatsane’s explanation for the absence of an answer</w:t>
      </w:r>
      <w:r w:rsidR="004C19A5">
        <w:t>ing affidavit</w:t>
      </w:r>
      <w:r w:rsidR="007305C1">
        <w:t xml:space="preserve"> on the merits</w:t>
      </w:r>
      <w:r w:rsidR="0014690A">
        <w:t xml:space="preserve"> in light of</w:t>
      </w:r>
      <w:r w:rsidR="007305C1">
        <w:t xml:space="preserve"> the nature of the applicants’ claim, the respondents’ prospects of success in resisting it, the prejudice that would be caused to the respondents by a refusal of the extension and the prejudice that would be cause</w:t>
      </w:r>
      <w:r w:rsidR="008E4C6C">
        <w:t>d</w:t>
      </w:r>
      <w:r w:rsidR="007305C1">
        <w:t xml:space="preserve"> to the applicants by granting one. </w:t>
      </w:r>
    </w:p>
    <w:p w14:paraId="0114B509" w14:textId="3D2AA5ED" w:rsidR="007305C1" w:rsidRDefault="00B663EC" w:rsidP="00B663EC">
      <w:pPr>
        <w:pStyle w:val="Paragraph12pt"/>
        <w:tabs>
          <w:tab w:val="left" w:pos="851"/>
        </w:tabs>
        <w:ind w:left="851" w:hanging="851"/>
      </w:pPr>
      <w:r>
        <w:rPr>
          <w:rFonts w:cs="Arial"/>
          <w:color w:val="000000"/>
          <w:szCs w:val="24"/>
        </w:rPr>
        <w:t>6</w:t>
      </w:r>
      <w:r>
        <w:rPr>
          <w:rFonts w:cs="Arial"/>
          <w:color w:val="000000"/>
          <w:szCs w:val="24"/>
        </w:rPr>
        <w:tab/>
      </w:r>
      <w:r w:rsidR="007305C1">
        <w:t xml:space="preserve">The applicants’ case was simple. It was that they had been arrested </w:t>
      </w:r>
      <w:r w:rsidR="00F76EF9">
        <w:t>during an illegal entry and search of their homes</w:t>
      </w:r>
      <w:r w:rsidR="007305C1">
        <w:t xml:space="preserve">. </w:t>
      </w:r>
      <w:r w:rsidR="00DB0763">
        <w:t>Leaving aside the fact that the applicants say that the arrest was carried out by police officers, and not by immigration officers exclusively empowered by the applicable statute to do so, t</w:t>
      </w:r>
      <w:r w:rsidR="007305C1">
        <w:t xml:space="preserve">here were only </w:t>
      </w:r>
      <w:r w:rsidR="00F76EF9">
        <w:t>three</w:t>
      </w:r>
      <w:r w:rsidR="007305C1">
        <w:t xml:space="preserve"> potential answers to that </w:t>
      </w:r>
      <w:r w:rsidR="00193693">
        <w:t>case</w:t>
      </w:r>
      <w:r w:rsidR="007305C1">
        <w:t>. The first was that there was a warrant</w:t>
      </w:r>
      <w:r w:rsidR="0096786E">
        <w:t xml:space="preserve">, and so the entry and search </w:t>
      </w:r>
      <w:r w:rsidR="00193693">
        <w:t>were</w:t>
      </w:r>
      <w:r w:rsidR="0096786E">
        <w:t xml:space="preserve"> lawful</w:t>
      </w:r>
      <w:r w:rsidR="007305C1">
        <w:t>. The second was that the arrest did not take place in the applicants’ home, and so a warrant was not required</w:t>
      </w:r>
      <w:r w:rsidR="0096786E">
        <w:t xml:space="preserve"> to </w:t>
      </w:r>
      <w:r w:rsidR="004C1A92">
        <w:t>enter</w:t>
      </w:r>
      <w:r w:rsidR="0096786E">
        <w:t xml:space="preserve"> those homes</w:t>
      </w:r>
      <w:r w:rsidR="007305C1">
        <w:t>.</w:t>
      </w:r>
      <w:r w:rsidR="00F76EF9">
        <w:t xml:space="preserve"> The third was that a warrant was not required because</w:t>
      </w:r>
      <w:r w:rsidR="0096786E">
        <w:t xml:space="preserve"> the applicants consented to the arresting officer’</w:t>
      </w:r>
      <w:r w:rsidR="00887CF4">
        <w:t>s</w:t>
      </w:r>
      <w:r w:rsidR="0096786E">
        <w:t xml:space="preserve"> entry of their homes, or that there were otherwise exigent circumstances justifying a forced entry.</w:t>
      </w:r>
      <w:r w:rsidR="007305C1">
        <w:t xml:space="preserve"> Mr. Mokatsane very </w:t>
      </w:r>
      <w:r w:rsidR="0016185D">
        <w:t>fairly</w:t>
      </w:r>
      <w:r w:rsidR="007305C1">
        <w:t xml:space="preserve"> conceded that he had no idea which of these answers</w:t>
      </w:r>
      <w:r w:rsidR="004C1A92">
        <w:t>, if any,</w:t>
      </w:r>
      <w:r w:rsidR="007305C1">
        <w:t xml:space="preserve"> the respondents might give. Nor could he </w:t>
      </w:r>
      <w:r w:rsidR="004C19A5">
        <w:t>exclude the possibility that</w:t>
      </w:r>
      <w:r w:rsidR="007305C1">
        <w:t xml:space="preserve"> the respondents </w:t>
      </w:r>
      <w:r w:rsidR="004C19A5">
        <w:t>would</w:t>
      </w:r>
      <w:r w:rsidR="007305C1">
        <w:t xml:space="preserve"> ultimately accede to an order releasing the applicants. </w:t>
      </w:r>
    </w:p>
    <w:p w14:paraId="042D7E8F" w14:textId="0DDEF35B" w:rsidR="007E2F33" w:rsidRDefault="00B663EC" w:rsidP="00B663EC">
      <w:pPr>
        <w:pStyle w:val="Paragraph12pt"/>
        <w:tabs>
          <w:tab w:val="left" w:pos="851"/>
        </w:tabs>
        <w:ind w:left="851" w:hanging="851"/>
      </w:pPr>
      <w:r>
        <w:rPr>
          <w:rFonts w:cs="Arial"/>
          <w:color w:val="000000"/>
          <w:szCs w:val="24"/>
        </w:rPr>
        <w:lastRenderedPageBreak/>
        <w:t>7</w:t>
      </w:r>
      <w:r>
        <w:rPr>
          <w:rFonts w:cs="Arial"/>
          <w:color w:val="000000"/>
          <w:szCs w:val="24"/>
        </w:rPr>
        <w:tab/>
      </w:r>
      <w:r w:rsidR="007305C1">
        <w:t xml:space="preserve">In other words, Mr. Mokatsane had no instructions. He did, though, disclose that the arresting officer had been located. The arresting officer was said to be </w:t>
      </w:r>
      <w:r w:rsidR="004C19A5">
        <w:t>off work sick</w:t>
      </w:r>
      <w:r w:rsidR="007305C1">
        <w:t xml:space="preserve">, but a consultation with them was planned for Saturday </w:t>
      </w:r>
      <w:r w:rsidR="002A1EB0">
        <w:t>29</w:t>
      </w:r>
      <w:r w:rsidR="007E2F33">
        <w:t xml:space="preserve"> </w:t>
      </w:r>
      <w:r w:rsidR="002A1EB0">
        <w:t>Ju</w:t>
      </w:r>
      <w:r w:rsidR="00193693">
        <w:t>l</w:t>
      </w:r>
      <w:r w:rsidR="002A1EB0">
        <w:t>y</w:t>
      </w:r>
      <w:r w:rsidR="007E2F33">
        <w:t xml:space="preserve"> 2023, by which time they were expected to be </w:t>
      </w:r>
      <w:r w:rsidR="004C19A5">
        <w:t xml:space="preserve">available </w:t>
      </w:r>
      <w:r w:rsidR="007E2F33">
        <w:t>to give instructions.</w:t>
      </w:r>
    </w:p>
    <w:p w14:paraId="083B3C10" w14:textId="58249117" w:rsidR="007305C1" w:rsidRDefault="00B663EC" w:rsidP="00B663EC">
      <w:pPr>
        <w:pStyle w:val="Paragraph12pt"/>
        <w:tabs>
          <w:tab w:val="left" w:pos="851"/>
        </w:tabs>
        <w:ind w:left="851" w:hanging="851"/>
      </w:pPr>
      <w:r>
        <w:rPr>
          <w:rFonts w:cs="Arial"/>
          <w:color w:val="000000"/>
          <w:szCs w:val="24"/>
        </w:rPr>
        <w:t>8</w:t>
      </w:r>
      <w:r>
        <w:rPr>
          <w:rFonts w:cs="Arial"/>
          <w:color w:val="000000"/>
          <w:szCs w:val="24"/>
        </w:rPr>
        <w:tab/>
      </w:r>
      <w:r w:rsidR="007E2F33">
        <w:t xml:space="preserve">It seemed to me, though, that the illness of the arresting officer was no bar to the State Attorney obtaining </w:t>
      </w:r>
      <w:r w:rsidR="004C19A5">
        <w:t>an</w:t>
      </w:r>
      <w:r w:rsidR="007E2F33">
        <w:t xml:space="preserve"> instruction from someone with knowledge of the facts either that the arrest took place outside the applicants’ home, or that a warrant had been obtained</w:t>
      </w:r>
      <w:r w:rsidR="004C1A92">
        <w:t>, or that a warrant had been lawfully dispensed with</w:t>
      </w:r>
      <w:r w:rsidR="007E2F33">
        <w:t xml:space="preserve">. </w:t>
      </w:r>
      <w:r w:rsidR="002A1EB0">
        <w:t xml:space="preserve">Indeed, </w:t>
      </w:r>
      <w:r w:rsidR="007E2F33">
        <w:t xml:space="preserve">Mr. Mokatsane informed me that a case screening committee in the State Attorney’s office had urgently resolved to oppose the application. The State, as “role model </w:t>
      </w:r>
      <w:r w:rsidR="007E2F33" w:rsidRPr="002A1EB0">
        <w:rPr>
          <w:i/>
        </w:rPr>
        <w:t>par excellence</w:t>
      </w:r>
      <w:r w:rsidR="007E2F33">
        <w:t>” (</w:t>
      </w:r>
      <w:r w:rsidR="007E2F33" w:rsidRPr="002A1EB0">
        <w:rPr>
          <w:i/>
        </w:rPr>
        <w:t>S v Williams</w:t>
      </w:r>
      <w:r w:rsidR="007E2F33">
        <w:t xml:space="preserve"> 1995 (2) SACR 251 (CC) at paragraph 47) is presumed not to take dogmatic or unreasoned decisions to oppose litigation, even urgent litigation, which involves the assertion of fundamental rights. </w:t>
      </w:r>
      <w:r w:rsidR="0014690A">
        <w:t xml:space="preserve">Either the case screening committee had instructions on which </w:t>
      </w:r>
      <w:r w:rsidR="004C19A5">
        <w:t>it</w:t>
      </w:r>
      <w:r w:rsidR="0014690A">
        <w:t xml:space="preserve"> could have taken </w:t>
      </w:r>
      <w:r w:rsidR="004C19A5">
        <w:t>the</w:t>
      </w:r>
      <w:r w:rsidR="0014690A">
        <w:t xml:space="preserve"> decision</w:t>
      </w:r>
      <w:r w:rsidR="004C19A5">
        <w:t xml:space="preserve"> to oppose the application</w:t>
      </w:r>
      <w:r w:rsidR="0014690A">
        <w:t xml:space="preserve">, or </w:t>
      </w:r>
      <w:r w:rsidR="004C19A5">
        <w:t>it</w:t>
      </w:r>
      <w:r w:rsidR="0014690A">
        <w:t xml:space="preserve"> did not have instructions, and so could not properly have taken </w:t>
      </w:r>
      <w:r w:rsidR="004C19A5">
        <w:t>that decision</w:t>
      </w:r>
      <w:r w:rsidR="0014690A">
        <w:t xml:space="preserve">. If the former, then those instructions could and should have been conveyed to me. If the latter, the application should not have been opposed at all. </w:t>
      </w:r>
    </w:p>
    <w:p w14:paraId="551E04D2" w14:textId="0238CD31" w:rsidR="007E2F33" w:rsidRDefault="00B663EC" w:rsidP="00B663EC">
      <w:pPr>
        <w:pStyle w:val="Paragraph12pt"/>
        <w:tabs>
          <w:tab w:val="left" w:pos="851"/>
        </w:tabs>
        <w:ind w:left="851" w:hanging="851"/>
      </w:pPr>
      <w:r>
        <w:rPr>
          <w:rFonts w:cs="Arial"/>
          <w:color w:val="000000"/>
          <w:szCs w:val="24"/>
        </w:rPr>
        <w:t>9</w:t>
      </w:r>
      <w:r>
        <w:rPr>
          <w:rFonts w:cs="Arial"/>
          <w:color w:val="000000"/>
          <w:szCs w:val="24"/>
        </w:rPr>
        <w:tab/>
      </w:r>
      <w:r w:rsidR="007E2F33">
        <w:t>It can accordingly be inferred that the respondents could not say that there was a</w:t>
      </w:r>
      <w:r w:rsidR="004C19A5">
        <w:t xml:space="preserve"> definite and</w:t>
      </w:r>
      <w:r w:rsidR="007E2F33">
        <w:t xml:space="preserve"> lawful basis on which the applicants’ detention should continue, </w:t>
      </w:r>
      <w:r w:rsidR="004C1A92">
        <w:t>and which</w:t>
      </w:r>
      <w:r w:rsidR="004C19A5">
        <w:t xml:space="preserve"> they needed more time to prove</w:t>
      </w:r>
      <w:r w:rsidR="007E2F33">
        <w:t xml:space="preserve">. The position was rather that the respondents could not say whether there was such a basis at all. </w:t>
      </w:r>
      <w:r w:rsidR="007E2F33">
        <w:lastRenderedPageBreak/>
        <w:t xml:space="preserve">Given that all that was required was a warrant of arrest or an instruction that none was needed, I cannot conclude that the two days the respondents were given to answer the application </w:t>
      </w:r>
      <w:r w:rsidR="0016185D">
        <w:t>w</w:t>
      </w:r>
      <w:r w:rsidR="007E2F33">
        <w:t>as in</w:t>
      </w:r>
      <w:r w:rsidR="00211E48">
        <w:t>sufficient to put a version before me. This of cour</w:t>
      </w:r>
      <w:r w:rsidR="008E4C6C">
        <w:t>se</w:t>
      </w:r>
      <w:r w:rsidR="00211E48">
        <w:t xml:space="preserve"> discounts the fourteen days the Magistrate had already given the State to prepare its opposition to the applicants’ bail application. </w:t>
      </w:r>
    </w:p>
    <w:p w14:paraId="1BAFCE8B" w14:textId="603C3E8F" w:rsidR="0016185D" w:rsidRDefault="00B663EC" w:rsidP="00B663EC">
      <w:pPr>
        <w:pStyle w:val="Paragraph12pt"/>
        <w:tabs>
          <w:tab w:val="left" w:pos="851"/>
        </w:tabs>
        <w:ind w:left="851" w:hanging="851"/>
      </w:pPr>
      <w:r>
        <w:rPr>
          <w:rFonts w:cs="Arial"/>
          <w:color w:val="000000"/>
          <w:szCs w:val="24"/>
        </w:rPr>
        <w:t>10</w:t>
      </w:r>
      <w:r>
        <w:rPr>
          <w:rFonts w:cs="Arial"/>
          <w:color w:val="000000"/>
          <w:szCs w:val="24"/>
        </w:rPr>
        <w:tab/>
      </w:r>
      <w:r w:rsidR="007E2F33">
        <w:t>In these circumstances,</w:t>
      </w:r>
      <w:r w:rsidR="006910BB">
        <w:t xml:space="preserve"> I had to accept the applicants’ version, and</w:t>
      </w:r>
      <w:r w:rsidR="007E2F33">
        <w:t xml:space="preserve"> I could not conclude that there was any basis on which I could allow the applicants’ detention to continue, or </w:t>
      </w:r>
      <w:r w:rsidR="006910BB">
        <w:t xml:space="preserve">on which I could </w:t>
      </w:r>
      <w:r w:rsidR="007E2F33">
        <w:t>refuse the declaratory relief</w:t>
      </w:r>
      <w:r w:rsidR="00211E48">
        <w:t xml:space="preserve"> they</w:t>
      </w:r>
      <w:r w:rsidR="007E2F33">
        <w:t xml:space="preserve"> sought. It is of course true </w:t>
      </w:r>
      <w:r w:rsidR="00211E48">
        <w:t xml:space="preserve">that the “principle of </w:t>
      </w:r>
      <w:r w:rsidR="00211E48" w:rsidRPr="00211E48">
        <w:rPr>
          <w:i/>
        </w:rPr>
        <w:t>audi alterem partem</w:t>
      </w:r>
      <w:r w:rsidR="00211E48">
        <w:t xml:space="preserve"> is sacrosanct”</w:t>
      </w:r>
      <w:r w:rsidR="007B449C">
        <w:t>.</w:t>
      </w:r>
      <w:r w:rsidR="00211E48">
        <w:t xml:space="preserve"> </w:t>
      </w:r>
      <w:r w:rsidR="007B449C">
        <w:t>B</w:t>
      </w:r>
      <w:r w:rsidR="00211E48">
        <w:t>ut “like all other constitutional values, it is not absolute” (</w:t>
      </w:r>
      <w:r w:rsidR="00211E48" w:rsidRPr="00211E48">
        <w:rPr>
          <w:i/>
        </w:rPr>
        <w:t>South African Airways Soc v BDFM Publishers</w:t>
      </w:r>
      <w:r w:rsidR="00211E48">
        <w:t xml:space="preserve"> (Pty) Ltd 2016 (20 SA 561 (GJ) </w:t>
      </w:r>
      <w:r w:rsidR="004C19A5">
        <w:t xml:space="preserve">at </w:t>
      </w:r>
      <w:r w:rsidR="00211E48">
        <w:t>paragraph 22). This was one of those rare cases where the injury to the applicants caused by their further detention outweighed the general right of the respondents to file an answer on the merits. It is often said that a detained person may not be deprived of their freedom for “</w:t>
      </w:r>
      <w:r w:rsidR="00211E48" w:rsidRPr="00211E48">
        <w:t>one second longer than necessary by an official who cannot justify his detention</w:t>
      </w:r>
      <w:r w:rsidR="00211E48">
        <w:t xml:space="preserve">” (see, for example </w:t>
      </w:r>
      <w:r w:rsidR="00211E48" w:rsidRPr="00211E48">
        <w:rPr>
          <w:i/>
        </w:rPr>
        <w:t>Arse v Minister of Home Affairs</w:t>
      </w:r>
      <w:r w:rsidR="00211E48">
        <w:t xml:space="preserve"> 2012 (4) SA 544 (SCA) at paragraph 10)</w:t>
      </w:r>
      <w:r w:rsidR="0016185D">
        <w:t>. That dictum applies wi</w:t>
      </w:r>
      <w:r w:rsidR="0014690A">
        <w:t>th</w:t>
      </w:r>
      <w:r w:rsidR="0016185D">
        <w:t xml:space="preserve"> full force in this case, where, I emphasise, the respondents</w:t>
      </w:r>
      <w:r w:rsidR="008E4C6C">
        <w:t>’ representatives</w:t>
      </w:r>
      <w:r w:rsidR="0016185D">
        <w:t xml:space="preserve"> </w:t>
      </w:r>
      <w:r w:rsidR="0014690A">
        <w:t>could</w:t>
      </w:r>
      <w:r w:rsidR="0016185D">
        <w:t xml:space="preserve"> not </w:t>
      </w:r>
      <w:r w:rsidR="004C19A5">
        <w:t>even hint at a possible justification for the applicants’ arrest and detention</w:t>
      </w:r>
      <w:r w:rsidR="007B449C">
        <w:t>.</w:t>
      </w:r>
      <w:r w:rsidR="0016185D">
        <w:t xml:space="preserve"> </w:t>
      </w:r>
    </w:p>
    <w:p w14:paraId="67AEE58C" w14:textId="2D924A61" w:rsidR="007E2F33" w:rsidRDefault="00B663EC" w:rsidP="00B663EC">
      <w:pPr>
        <w:pStyle w:val="Paragraph12pt"/>
        <w:tabs>
          <w:tab w:val="left" w:pos="851"/>
        </w:tabs>
        <w:ind w:left="851" w:hanging="851"/>
      </w:pPr>
      <w:r>
        <w:rPr>
          <w:rFonts w:cs="Arial"/>
          <w:color w:val="000000"/>
          <w:szCs w:val="24"/>
        </w:rPr>
        <w:t>11</w:t>
      </w:r>
      <w:r>
        <w:rPr>
          <w:rFonts w:cs="Arial"/>
          <w:color w:val="000000"/>
          <w:szCs w:val="24"/>
        </w:rPr>
        <w:tab/>
      </w:r>
      <w:r w:rsidR="0016185D">
        <w:t>At the outset of the hearing, I disclosed that, before my appointment to the High Court, I was one of the founder</w:t>
      </w:r>
      <w:r w:rsidR="007B449C">
        <w:t>s of,</w:t>
      </w:r>
      <w:r w:rsidR="0016185D">
        <w:t xml:space="preserve"> and for many years the executive director of</w:t>
      </w:r>
      <w:r w:rsidR="007B449C">
        <w:t>,</w:t>
      </w:r>
      <w:r w:rsidR="0016185D">
        <w:t xml:space="preserve"> the public interest law firm that represented the applicants. I also placed on record that I did not know who the applicants were, that I had no </w:t>
      </w:r>
      <w:r w:rsidR="0016185D">
        <w:lastRenderedPageBreak/>
        <w:t xml:space="preserve">recollection of ever having acted on their behalf, and that I saw no reason why I could not fairly preside over this case. I asked counsel for both parties to raise any objections that they had to my doing so. Neither Mr. Nkosi, who appeared for the applicants, nor Mr. Mokatsane objected to my deciding the case.    </w:t>
      </w:r>
      <w:r w:rsidR="00211E48">
        <w:t xml:space="preserve"> </w:t>
      </w:r>
    </w:p>
    <w:p w14:paraId="64B2D609" w14:textId="18C08A9C" w:rsidR="0016185D" w:rsidRDefault="00B663EC" w:rsidP="00B663EC">
      <w:pPr>
        <w:pStyle w:val="Paragraph12pt"/>
        <w:tabs>
          <w:tab w:val="left" w:pos="851"/>
        </w:tabs>
        <w:ind w:left="851" w:hanging="851"/>
      </w:pPr>
      <w:r>
        <w:rPr>
          <w:rFonts w:cs="Arial"/>
          <w:color w:val="000000"/>
          <w:szCs w:val="24"/>
        </w:rPr>
        <w:t>12</w:t>
      </w:r>
      <w:r>
        <w:rPr>
          <w:rFonts w:cs="Arial"/>
          <w:color w:val="000000"/>
          <w:szCs w:val="24"/>
        </w:rPr>
        <w:tab/>
      </w:r>
      <w:r w:rsidR="0016185D">
        <w:t>It was for these reasons that I made the order I issued in this case on 27 July 2023.</w:t>
      </w:r>
    </w:p>
    <w:p w14:paraId="6B26AF9D" w14:textId="218FF89C" w:rsidR="00B5029D" w:rsidRDefault="00B5029D" w:rsidP="00A21416">
      <w:pPr>
        <w:pStyle w:val="Paragraph12pt"/>
        <w:ind w:left="851"/>
        <w:jc w:val="right"/>
      </w:pPr>
      <w:r>
        <w:rPr>
          <w:noProof/>
          <w:lang w:val="en-US" w:eastAsia="en-US"/>
        </w:rPr>
        <w:drawing>
          <wp:inline distT="0" distB="0" distL="0" distR="0" wp14:anchorId="7D5A9B43" wp14:editId="180358CC">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462C1D3C" w14:textId="77777777" w:rsidR="00B5029D" w:rsidRPr="00FE593E" w:rsidRDefault="00B5029D" w:rsidP="00B5029D">
      <w:pPr>
        <w:pStyle w:val="Paragraph12pt"/>
        <w:spacing w:after="0" w:line="240" w:lineRule="auto"/>
        <w:jc w:val="right"/>
        <w:rPr>
          <w:b/>
          <w:bCs/>
        </w:rPr>
      </w:pPr>
      <w:r w:rsidRPr="00FE593E">
        <w:rPr>
          <w:b/>
          <w:bCs/>
        </w:rPr>
        <w:t>S D J WILSON</w:t>
      </w:r>
    </w:p>
    <w:p w14:paraId="2999275F" w14:textId="6ECDBBA9" w:rsidR="00B5029D" w:rsidRDefault="00B5029D" w:rsidP="00B5029D">
      <w:pPr>
        <w:pStyle w:val="Paragraph12pt"/>
        <w:spacing w:after="0" w:line="240" w:lineRule="auto"/>
        <w:jc w:val="right"/>
      </w:pPr>
      <w:r w:rsidRPr="00FE593E">
        <w:t>Judge of the High Court</w:t>
      </w:r>
    </w:p>
    <w:p w14:paraId="4EC7ACFB" w14:textId="77777777" w:rsidR="00B5029D" w:rsidRDefault="00B5029D" w:rsidP="00D774C3">
      <w:pPr>
        <w:pStyle w:val="Paragraph12pt"/>
        <w:spacing w:after="0" w:line="240" w:lineRule="auto"/>
      </w:pPr>
    </w:p>
    <w:p w14:paraId="5A9D8F92" w14:textId="16C06CBE" w:rsidR="00350C7E" w:rsidRDefault="00350C7E" w:rsidP="00350C7E">
      <w:pPr>
        <w:pStyle w:val="Paragraph12pt"/>
        <w:spacing w:after="0" w:line="240" w:lineRule="auto"/>
      </w:pPr>
      <w:r w:rsidRPr="00973E9F">
        <w:t>This judgment was prepared by Judge Wilson. It is handed down electronically by circulation to the parties or their legal representatives by email, by uploading it to the electronic file of this matter on Caselines, and by publication of the judgment to the South African Legal Information Institute. The dat</w:t>
      </w:r>
      <w:r w:rsidR="005226FC">
        <w:t xml:space="preserve">e </w:t>
      </w:r>
      <w:r w:rsidR="003314B1">
        <w:t xml:space="preserve">for hand-down is deemed to be </w:t>
      </w:r>
      <w:r w:rsidR="004C7D4B">
        <w:t>4</w:t>
      </w:r>
      <w:r w:rsidR="00B5029D">
        <w:t xml:space="preserve"> </w:t>
      </w:r>
      <w:r w:rsidR="00545B3F">
        <w:t>August</w:t>
      </w:r>
      <w:r w:rsidR="005226FC">
        <w:t xml:space="preserve"> </w:t>
      </w:r>
      <w:r w:rsidRPr="00973E9F">
        <w:t>2023.</w:t>
      </w:r>
    </w:p>
    <w:p w14:paraId="515CB7C8" w14:textId="77777777" w:rsidR="002B23B0" w:rsidRDefault="002B23B0" w:rsidP="00A63062">
      <w:pPr>
        <w:pStyle w:val="Paragraph12pt"/>
        <w:spacing w:after="0" w:line="240" w:lineRule="auto"/>
        <w:jc w:val="left"/>
      </w:pPr>
    </w:p>
    <w:p w14:paraId="37A80113" w14:textId="64195F03" w:rsidR="00D774C3" w:rsidRDefault="0051403A" w:rsidP="00A63062">
      <w:pPr>
        <w:pStyle w:val="Paragraph12pt"/>
        <w:spacing w:after="0" w:line="240" w:lineRule="auto"/>
        <w:jc w:val="left"/>
      </w:pPr>
      <w:r>
        <w:t>HEARD ON:</w:t>
      </w:r>
      <w:r>
        <w:tab/>
      </w:r>
      <w:r w:rsidR="00A63062">
        <w:tab/>
      </w:r>
      <w:r w:rsidR="00A63062">
        <w:tab/>
      </w:r>
      <w:r w:rsidR="00A63062">
        <w:tab/>
      </w:r>
      <w:r w:rsidR="00A21416">
        <w:t>2</w:t>
      </w:r>
      <w:r w:rsidR="004C7D4B">
        <w:t>7</w:t>
      </w:r>
      <w:r w:rsidR="00D774C3">
        <w:t xml:space="preserve"> </w:t>
      </w:r>
      <w:r w:rsidR="000976E0">
        <w:t>Ju</w:t>
      </w:r>
      <w:r w:rsidR="00D774C3">
        <w:t>ly</w:t>
      </w:r>
      <w:r w:rsidR="003B5150">
        <w:t xml:space="preserve"> 2023</w:t>
      </w:r>
    </w:p>
    <w:p w14:paraId="6EC5111B" w14:textId="00BF2805" w:rsidR="00FA0C61" w:rsidRDefault="00FA0C61" w:rsidP="004F6A2D">
      <w:pPr>
        <w:pStyle w:val="Paragraph12pt"/>
        <w:spacing w:after="0" w:line="240" w:lineRule="auto"/>
        <w:ind w:left="3600" w:hanging="3600"/>
        <w:jc w:val="left"/>
      </w:pPr>
    </w:p>
    <w:p w14:paraId="1B8E4969" w14:textId="64B052B2" w:rsidR="004D209A" w:rsidRDefault="0051403A" w:rsidP="004A0E4E">
      <w:pPr>
        <w:pStyle w:val="Paragraph12pt"/>
        <w:spacing w:after="0" w:line="240" w:lineRule="auto"/>
        <w:jc w:val="left"/>
      </w:pPr>
      <w:r>
        <w:t>DECIDED ON:</w:t>
      </w:r>
      <w:r>
        <w:tab/>
      </w:r>
      <w:r w:rsidR="00226B2D">
        <w:tab/>
      </w:r>
      <w:r w:rsidR="00226B2D">
        <w:tab/>
      </w:r>
      <w:r w:rsidR="00A21416">
        <w:t>2</w:t>
      </w:r>
      <w:r w:rsidR="004C7D4B">
        <w:t>7</w:t>
      </w:r>
      <w:r w:rsidR="00B5029D">
        <w:t xml:space="preserve"> July 2023</w:t>
      </w:r>
    </w:p>
    <w:p w14:paraId="4848D3A6" w14:textId="77777777" w:rsidR="00D774C3" w:rsidRDefault="00D774C3" w:rsidP="004A0E4E">
      <w:pPr>
        <w:pStyle w:val="Paragraph12pt"/>
        <w:spacing w:after="0" w:line="240" w:lineRule="auto"/>
        <w:jc w:val="left"/>
      </w:pPr>
    </w:p>
    <w:p w14:paraId="04406FA4" w14:textId="6F63ED0E" w:rsidR="00D774C3" w:rsidRDefault="00D774C3" w:rsidP="004A0E4E">
      <w:pPr>
        <w:pStyle w:val="Paragraph12pt"/>
        <w:spacing w:after="0" w:line="240" w:lineRule="auto"/>
        <w:jc w:val="left"/>
      </w:pPr>
      <w:r>
        <w:t>REASONS:</w:t>
      </w:r>
      <w:r>
        <w:tab/>
      </w:r>
      <w:r>
        <w:tab/>
      </w:r>
      <w:r>
        <w:tab/>
      </w:r>
      <w:r>
        <w:tab/>
      </w:r>
      <w:r w:rsidR="004C7D4B">
        <w:t>4</w:t>
      </w:r>
      <w:r>
        <w:t xml:space="preserve"> </w:t>
      </w:r>
      <w:r w:rsidR="00545B3F">
        <w:t>August</w:t>
      </w:r>
      <w:r>
        <w:t xml:space="preserve"> 2023</w:t>
      </w:r>
    </w:p>
    <w:p w14:paraId="27A5F16E" w14:textId="77777777" w:rsidR="00B06BF0" w:rsidRDefault="00B06BF0" w:rsidP="00A31389">
      <w:pPr>
        <w:pStyle w:val="Paragraph12pt"/>
        <w:spacing w:after="0" w:line="240" w:lineRule="auto"/>
        <w:jc w:val="left"/>
      </w:pPr>
    </w:p>
    <w:p w14:paraId="05C3EC0D" w14:textId="6FC33AFF" w:rsidR="00A43FC3" w:rsidRDefault="0051403A" w:rsidP="005D4285">
      <w:pPr>
        <w:pStyle w:val="Paragraph12pt"/>
        <w:spacing w:after="0" w:line="240" w:lineRule="auto"/>
        <w:jc w:val="left"/>
      </w:pPr>
      <w:r>
        <w:t>For the</w:t>
      </w:r>
      <w:r w:rsidR="00226B2D">
        <w:t xml:space="preserve"> </w:t>
      </w:r>
      <w:r w:rsidR="00D774C3">
        <w:t>Applicant</w:t>
      </w:r>
      <w:r w:rsidR="000F4463">
        <w:t>s</w:t>
      </w:r>
      <w:r w:rsidR="004A0E4E">
        <w:t>:</w:t>
      </w:r>
      <w:r>
        <w:t xml:space="preserve"> </w:t>
      </w:r>
      <w:r>
        <w:tab/>
      </w:r>
      <w:r>
        <w:tab/>
      </w:r>
      <w:r>
        <w:tab/>
      </w:r>
      <w:r w:rsidR="004C7D4B">
        <w:t>T Nkosi</w:t>
      </w:r>
    </w:p>
    <w:p w14:paraId="40CBF14C" w14:textId="4E977D29" w:rsidR="00C00F8A" w:rsidRDefault="004A0E4E" w:rsidP="004A0E4E">
      <w:pPr>
        <w:pStyle w:val="Paragraph12pt"/>
        <w:spacing w:after="0" w:line="240" w:lineRule="auto"/>
        <w:ind w:left="3600"/>
        <w:jc w:val="left"/>
      </w:pPr>
      <w:r>
        <w:t xml:space="preserve">Instructed by </w:t>
      </w:r>
      <w:r w:rsidR="004C7D4B">
        <w:t>the SERI Law Clinic</w:t>
      </w:r>
    </w:p>
    <w:p w14:paraId="4B3EBF8B" w14:textId="77777777" w:rsidR="000F77C7" w:rsidRDefault="000F77C7" w:rsidP="00B06BF0">
      <w:pPr>
        <w:pStyle w:val="Paragraph12pt"/>
        <w:spacing w:after="0" w:line="240" w:lineRule="auto"/>
        <w:jc w:val="left"/>
      </w:pPr>
    </w:p>
    <w:p w14:paraId="72E687E2" w14:textId="20969A6D" w:rsidR="00A21416" w:rsidRDefault="003B5150" w:rsidP="004D209A">
      <w:pPr>
        <w:pStyle w:val="Paragraph12pt"/>
        <w:spacing w:after="0" w:line="240" w:lineRule="auto"/>
        <w:ind w:left="3600" w:hanging="3600"/>
        <w:jc w:val="left"/>
      </w:pPr>
      <w:r>
        <w:t xml:space="preserve">For </w:t>
      </w:r>
      <w:r w:rsidR="006A79C3">
        <w:t>the</w:t>
      </w:r>
      <w:r w:rsidR="00A21416">
        <w:t xml:space="preserve"> </w:t>
      </w:r>
      <w:r w:rsidR="000F4463">
        <w:t>Respondents:</w:t>
      </w:r>
      <w:r w:rsidR="00A21416">
        <w:t xml:space="preserve"> </w:t>
      </w:r>
      <w:r w:rsidR="00A21416">
        <w:tab/>
      </w:r>
      <w:r w:rsidR="004C7D4B">
        <w:t>Z Mokatsane</w:t>
      </w:r>
    </w:p>
    <w:p w14:paraId="571E37D4" w14:textId="4CAEFA40" w:rsidR="004A0E4E" w:rsidRDefault="004A0E4E" w:rsidP="00A21416">
      <w:pPr>
        <w:pStyle w:val="Paragraph12pt"/>
        <w:spacing w:after="0" w:line="240" w:lineRule="auto"/>
        <w:ind w:left="3600" w:hanging="3600"/>
        <w:jc w:val="left"/>
        <w:rPr>
          <w:lang w:val="en-GB"/>
        </w:rPr>
      </w:pPr>
      <w:r>
        <w:tab/>
      </w:r>
      <w:r w:rsidRPr="004A0E4E">
        <w:rPr>
          <w:lang w:val="en-GB"/>
        </w:rPr>
        <w:t xml:space="preserve">Instructed by </w:t>
      </w:r>
      <w:r w:rsidR="004C7D4B">
        <w:rPr>
          <w:lang w:val="en-GB"/>
        </w:rPr>
        <w:t>the State Attorney</w:t>
      </w:r>
      <w:r w:rsidR="00A21416">
        <w:rPr>
          <w:lang w:val="en-GB"/>
        </w:rPr>
        <w:t xml:space="preserve"> </w:t>
      </w:r>
    </w:p>
    <w:sectPr w:rsidR="004A0E4E"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1F86" w14:textId="77777777" w:rsidR="00D9059F" w:rsidRDefault="00D9059F" w:rsidP="00023136">
      <w:r>
        <w:separator/>
      </w:r>
    </w:p>
  </w:endnote>
  <w:endnote w:type="continuationSeparator" w:id="0">
    <w:p w14:paraId="6690963E" w14:textId="77777777" w:rsidR="00D9059F" w:rsidRDefault="00D9059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13C945FD" w:rsidR="005226FC" w:rsidRPr="00E34C05" w:rsidRDefault="005226FC">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B663EC">
          <w:rPr>
            <w:noProof/>
            <w:sz w:val="24"/>
            <w:szCs w:val="24"/>
          </w:rPr>
          <w:t>2</w:t>
        </w:r>
        <w:r w:rsidRPr="00E34C05">
          <w:rPr>
            <w:noProof/>
            <w:sz w:val="24"/>
            <w:szCs w:val="24"/>
          </w:rPr>
          <w:fldChar w:fldCharType="end"/>
        </w:r>
      </w:p>
    </w:sdtContent>
  </w:sdt>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DD23" w14:textId="77777777" w:rsidR="00D9059F" w:rsidRDefault="00D9059F" w:rsidP="00023136">
      <w:r>
        <w:separator/>
      </w:r>
    </w:p>
  </w:footnote>
  <w:footnote w:type="continuationSeparator" w:id="0">
    <w:p w14:paraId="546DB8B7" w14:textId="77777777" w:rsidR="00D9059F" w:rsidRDefault="00D9059F"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39D238B"/>
    <w:multiLevelType w:val="hybridMultilevel"/>
    <w:tmpl w:val="073CCBC8"/>
    <w:lvl w:ilvl="0" w:tplc="9EA481F4">
      <w:start w:val="1"/>
      <w:numFmt w:val="decimal"/>
      <w:lvlText w:val="%1."/>
      <w:lvlJc w:val="left"/>
      <w:pPr>
        <w:ind w:left="2174" w:hanging="360"/>
      </w:pPr>
      <w:rPr>
        <w:rFonts w:hint="default"/>
      </w:rPr>
    </w:lvl>
    <w:lvl w:ilvl="1" w:tplc="1C090019" w:tentative="1">
      <w:start w:val="1"/>
      <w:numFmt w:val="lowerLetter"/>
      <w:lvlText w:val="%2."/>
      <w:lvlJc w:val="left"/>
      <w:pPr>
        <w:ind w:left="2894" w:hanging="360"/>
      </w:pPr>
    </w:lvl>
    <w:lvl w:ilvl="2" w:tplc="1C09001B" w:tentative="1">
      <w:start w:val="1"/>
      <w:numFmt w:val="lowerRoman"/>
      <w:lvlText w:val="%3."/>
      <w:lvlJc w:val="right"/>
      <w:pPr>
        <w:ind w:left="3614" w:hanging="180"/>
      </w:pPr>
    </w:lvl>
    <w:lvl w:ilvl="3" w:tplc="1C09000F" w:tentative="1">
      <w:start w:val="1"/>
      <w:numFmt w:val="decimal"/>
      <w:lvlText w:val="%4."/>
      <w:lvlJc w:val="left"/>
      <w:pPr>
        <w:ind w:left="4334" w:hanging="360"/>
      </w:pPr>
    </w:lvl>
    <w:lvl w:ilvl="4" w:tplc="1C090019" w:tentative="1">
      <w:start w:val="1"/>
      <w:numFmt w:val="lowerLetter"/>
      <w:lvlText w:val="%5."/>
      <w:lvlJc w:val="left"/>
      <w:pPr>
        <w:ind w:left="5054" w:hanging="360"/>
      </w:pPr>
    </w:lvl>
    <w:lvl w:ilvl="5" w:tplc="1C09001B" w:tentative="1">
      <w:start w:val="1"/>
      <w:numFmt w:val="lowerRoman"/>
      <w:lvlText w:val="%6."/>
      <w:lvlJc w:val="right"/>
      <w:pPr>
        <w:ind w:left="5774" w:hanging="180"/>
      </w:pPr>
    </w:lvl>
    <w:lvl w:ilvl="6" w:tplc="1C09000F" w:tentative="1">
      <w:start w:val="1"/>
      <w:numFmt w:val="decimal"/>
      <w:lvlText w:val="%7."/>
      <w:lvlJc w:val="left"/>
      <w:pPr>
        <w:ind w:left="6494" w:hanging="360"/>
      </w:pPr>
    </w:lvl>
    <w:lvl w:ilvl="7" w:tplc="1C090019" w:tentative="1">
      <w:start w:val="1"/>
      <w:numFmt w:val="lowerLetter"/>
      <w:lvlText w:val="%8."/>
      <w:lvlJc w:val="left"/>
      <w:pPr>
        <w:ind w:left="7214" w:hanging="360"/>
      </w:pPr>
    </w:lvl>
    <w:lvl w:ilvl="8" w:tplc="1C09001B" w:tentative="1">
      <w:start w:val="1"/>
      <w:numFmt w:val="lowerRoman"/>
      <w:lvlText w:val="%9."/>
      <w:lvlJc w:val="right"/>
      <w:pPr>
        <w:ind w:left="7934" w:hanging="180"/>
      </w:pPr>
    </w:lvl>
  </w:abstractNum>
  <w:abstractNum w:abstractNumId="23">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2"/>
  </w:num>
  <w:num w:numId="6">
    <w:abstractNumId w:val="18"/>
  </w:num>
  <w:num w:numId="7">
    <w:abstractNumId w:val="21"/>
  </w:num>
  <w:num w:numId="8">
    <w:abstractNumId w:val="3"/>
  </w:num>
  <w:num w:numId="9">
    <w:abstractNumId w:val="19"/>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7"/>
  </w:num>
  <w:num w:numId="19">
    <w:abstractNumId w:val="3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1"/>
  </w:num>
  <w:num w:numId="39">
    <w:abstractNumId w:val="38"/>
  </w:num>
  <w:num w:numId="40">
    <w:abstractNumId w:val="36"/>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A08"/>
    <w:rsid w:val="000069E0"/>
    <w:rsid w:val="000078CF"/>
    <w:rsid w:val="00007909"/>
    <w:rsid w:val="0001207E"/>
    <w:rsid w:val="000142F6"/>
    <w:rsid w:val="00016FD5"/>
    <w:rsid w:val="000175D2"/>
    <w:rsid w:val="00020278"/>
    <w:rsid w:val="000227EB"/>
    <w:rsid w:val="00022A59"/>
    <w:rsid w:val="00023136"/>
    <w:rsid w:val="00023953"/>
    <w:rsid w:val="000242E6"/>
    <w:rsid w:val="00025BD3"/>
    <w:rsid w:val="00025CAF"/>
    <w:rsid w:val="000271F7"/>
    <w:rsid w:val="0002756E"/>
    <w:rsid w:val="000315F7"/>
    <w:rsid w:val="00032CF6"/>
    <w:rsid w:val="00032FF8"/>
    <w:rsid w:val="0003308F"/>
    <w:rsid w:val="00035C84"/>
    <w:rsid w:val="00035D43"/>
    <w:rsid w:val="0003611F"/>
    <w:rsid w:val="00037B84"/>
    <w:rsid w:val="00040A7D"/>
    <w:rsid w:val="000419C2"/>
    <w:rsid w:val="000420E9"/>
    <w:rsid w:val="000438D7"/>
    <w:rsid w:val="00044F54"/>
    <w:rsid w:val="00044F81"/>
    <w:rsid w:val="00045569"/>
    <w:rsid w:val="000458A6"/>
    <w:rsid w:val="00046872"/>
    <w:rsid w:val="00047880"/>
    <w:rsid w:val="00047A21"/>
    <w:rsid w:val="00050361"/>
    <w:rsid w:val="00052896"/>
    <w:rsid w:val="000528BA"/>
    <w:rsid w:val="00053C2B"/>
    <w:rsid w:val="00054B4E"/>
    <w:rsid w:val="00055586"/>
    <w:rsid w:val="000559FB"/>
    <w:rsid w:val="000607DF"/>
    <w:rsid w:val="000610BF"/>
    <w:rsid w:val="00061450"/>
    <w:rsid w:val="0006303F"/>
    <w:rsid w:val="000649FE"/>
    <w:rsid w:val="000739D3"/>
    <w:rsid w:val="00073EA4"/>
    <w:rsid w:val="000777D8"/>
    <w:rsid w:val="00080804"/>
    <w:rsid w:val="000814E5"/>
    <w:rsid w:val="00081A58"/>
    <w:rsid w:val="000827F8"/>
    <w:rsid w:val="00082D7A"/>
    <w:rsid w:val="0008326D"/>
    <w:rsid w:val="000834C6"/>
    <w:rsid w:val="000848F6"/>
    <w:rsid w:val="00084C3D"/>
    <w:rsid w:val="00084ED7"/>
    <w:rsid w:val="00085056"/>
    <w:rsid w:val="00086307"/>
    <w:rsid w:val="00086B11"/>
    <w:rsid w:val="00090691"/>
    <w:rsid w:val="000907F6"/>
    <w:rsid w:val="00091E84"/>
    <w:rsid w:val="00091FC7"/>
    <w:rsid w:val="00092155"/>
    <w:rsid w:val="00092644"/>
    <w:rsid w:val="00094A3E"/>
    <w:rsid w:val="00095684"/>
    <w:rsid w:val="0009673F"/>
    <w:rsid w:val="0009737F"/>
    <w:rsid w:val="000976E0"/>
    <w:rsid w:val="00097961"/>
    <w:rsid w:val="000A002D"/>
    <w:rsid w:val="000A02A8"/>
    <w:rsid w:val="000A108F"/>
    <w:rsid w:val="000A152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0B9"/>
    <w:rsid w:val="000C111B"/>
    <w:rsid w:val="000C520A"/>
    <w:rsid w:val="000C5F19"/>
    <w:rsid w:val="000C5F37"/>
    <w:rsid w:val="000C7667"/>
    <w:rsid w:val="000D0125"/>
    <w:rsid w:val="000D0844"/>
    <w:rsid w:val="000D1577"/>
    <w:rsid w:val="000D1822"/>
    <w:rsid w:val="000D3FCD"/>
    <w:rsid w:val="000D4AB1"/>
    <w:rsid w:val="000D4C35"/>
    <w:rsid w:val="000D54BF"/>
    <w:rsid w:val="000D716E"/>
    <w:rsid w:val="000D7679"/>
    <w:rsid w:val="000E0FCE"/>
    <w:rsid w:val="000E118F"/>
    <w:rsid w:val="000E15F1"/>
    <w:rsid w:val="000E2B7C"/>
    <w:rsid w:val="000E3412"/>
    <w:rsid w:val="000E799F"/>
    <w:rsid w:val="000F0A27"/>
    <w:rsid w:val="000F1501"/>
    <w:rsid w:val="000F4463"/>
    <w:rsid w:val="000F4D80"/>
    <w:rsid w:val="000F4FA4"/>
    <w:rsid w:val="000F77C7"/>
    <w:rsid w:val="000F7B3F"/>
    <w:rsid w:val="00102D51"/>
    <w:rsid w:val="0010320B"/>
    <w:rsid w:val="001049AD"/>
    <w:rsid w:val="001052DD"/>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06A0"/>
    <w:rsid w:val="0013238A"/>
    <w:rsid w:val="00132BB9"/>
    <w:rsid w:val="00135544"/>
    <w:rsid w:val="00135E43"/>
    <w:rsid w:val="00136002"/>
    <w:rsid w:val="00136040"/>
    <w:rsid w:val="00137E50"/>
    <w:rsid w:val="00142085"/>
    <w:rsid w:val="001446DD"/>
    <w:rsid w:val="0014690A"/>
    <w:rsid w:val="0014691E"/>
    <w:rsid w:val="0014792D"/>
    <w:rsid w:val="00147CF8"/>
    <w:rsid w:val="001505EB"/>
    <w:rsid w:val="00150CA8"/>
    <w:rsid w:val="0015187C"/>
    <w:rsid w:val="00154598"/>
    <w:rsid w:val="001559B6"/>
    <w:rsid w:val="00156C9A"/>
    <w:rsid w:val="00157307"/>
    <w:rsid w:val="00157DC4"/>
    <w:rsid w:val="0016022C"/>
    <w:rsid w:val="001606DC"/>
    <w:rsid w:val="00160B29"/>
    <w:rsid w:val="0016185D"/>
    <w:rsid w:val="001619C7"/>
    <w:rsid w:val="0016237E"/>
    <w:rsid w:val="001625E9"/>
    <w:rsid w:val="0016547C"/>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2954"/>
    <w:rsid w:val="00193693"/>
    <w:rsid w:val="00193C5C"/>
    <w:rsid w:val="00194FB6"/>
    <w:rsid w:val="001951AD"/>
    <w:rsid w:val="001A0440"/>
    <w:rsid w:val="001A07D0"/>
    <w:rsid w:val="001A143C"/>
    <w:rsid w:val="001A16EA"/>
    <w:rsid w:val="001A1D01"/>
    <w:rsid w:val="001A462C"/>
    <w:rsid w:val="001A4DA6"/>
    <w:rsid w:val="001A532C"/>
    <w:rsid w:val="001A65CA"/>
    <w:rsid w:val="001A6922"/>
    <w:rsid w:val="001A7483"/>
    <w:rsid w:val="001A778A"/>
    <w:rsid w:val="001B011B"/>
    <w:rsid w:val="001B0CD4"/>
    <w:rsid w:val="001B29BB"/>
    <w:rsid w:val="001B50EB"/>
    <w:rsid w:val="001B595B"/>
    <w:rsid w:val="001B5F23"/>
    <w:rsid w:val="001C0737"/>
    <w:rsid w:val="001C0CE2"/>
    <w:rsid w:val="001C2122"/>
    <w:rsid w:val="001C2E69"/>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16C5"/>
    <w:rsid w:val="001F2896"/>
    <w:rsid w:val="001F28EE"/>
    <w:rsid w:val="001F2FB2"/>
    <w:rsid w:val="001F3681"/>
    <w:rsid w:val="001F3A43"/>
    <w:rsid w:val="001F4149"/>
    <w:rsid w:val="001F4842"/>
    <w:rsid w:val="001F4CC9"/>
    <w:rsid w:val="001F60DB"/>
    <w:rsid w:val="001F6B3A"/>
    <w:rsid w:val="001F727F"/>
    <w:rsid w:val="001F799C"/>
    <w:rsid w:val="00204A99"/>
    <w:rsid w:val="00204F2B"/>
    <w:rsid w:val="002055DF"/>
    <w:rsid w:val="00207532"/>
    <w:rsid w:val="00207C68"/>
    <w:rsid w:val="002115A6"/>
    <w:rsid w:val="002115E1"/>
    <w:rsid w:val="002115F6"/>
    <w:rsid w:val="00211E48"/>
    <w:rsid w:val="00213078"/>
    <w:rsid w:val="00215B41"/>
    <w:rsid w:val="00217A4E"/>
    <w:rsid w:val="00220654"/>
    <w:rsid w:val="0022152D"/>
    <w:rsid w:val="00222737"/>
    <w:rsid w:val="00224200"/>
    <w:rsid w:val="00225614"/>
    <w:rsid w:val="00225EF9"/>
    <w:rsid w:val="00226B2D"/>
    <w:rsid w:val="00232E0B"/>
    <w:rsid w:val="00235ED1"/>
    <w:rsid w:val="002377F5"/>
    <w:rsid w:val="00237B58"/>
    <w:rsid w:val="00241005"/>
    <w:rsid w:val="00241278"/>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240"/>
    <w:rsid w:val="002564F7"/>
    <w:rsid w:val="002566CB"/>
    <w:rsid w:val="00257ED1"/>
    <w:rsid w:val="002676AC"/>
    <w:rsid w:val="00270482"/>
    <w:rsid w:val="002704AE"/>
    <w:rsid w:val="00271DB2"/>
    <w:rsid w:val="002739CC"/>
    <w:rsid w:val="00274E16"/>
    <w:rsid w:val="002763BF"/>
    <w:rsid w:val="0027676E"/>
    <w:rsid w:val="002769E1"/>
    <w:rsid w:val="00277325"/>
    <w:rsid w:val="00281207"/>
    <w:rsid w:val="00281E6E"/>
    <w:rsid w:val="0028361E"/>
    <w:rsid w:val="00283797"/>
    <w:rsid w:val="00283D24"/>
    <w:rsid w:val="00290383"/>
    <w:rsid w:val="00290656"/>
    <w:rsid w:val="00290C1B"/>
    <w:rsid w:val="00291174"/>
    <w:rsid w:val="002916DF"/>
    <w:rsid w:val="00291B14"/>
    <w:rsid w:val="002927AF"/>
    <w:rsid w:val="00292C2F"/>
    <w:rsid w:val="002937B0"/>
    <w:rsid w:val="00294B0B"/>
    <w:rsid w:val="00295341"/>
    <w:rsid w:val="0029536E"/>
    <w:rsid w:val="002A1EB0"/>
    <w:rsid w:val="002A30D3"/>
    <w:rsid w:val="002A33F4"/>
    <w:rsid w:val="002A6607"/>
    <w:rsid w:val="002B021B"/>
    <w:rsid w:val="002B02F1"/>
    <w:rsid w:val="002B0351"/>
    <w:rsid w:val="002B23B0"/>
    <w:rsid w:val="002B30C6"/>
    <w:rsid w:val="002B423A"/>
    <w:rsid w:val="002B4772"/>
    <w:rsid w:val="002B485D"/>
    <w:rsid w:val="002B4A76"/>
    <w:rsid w:val="002B5517"/>
    <w:rsid w:val="002B5548"/>
    <w:rsid w:val="002B6285"/>
    <w:rsid w:val="002B6DE9"/>
    <w:rsid w:val="002C0728"/>
    <w:rsid w:val="002C14FA"/>
    <w:rsid w:val="002C15BD"/>
    <w:rsid w:val="002C16B4"/>
    <w:rsid w:val="002C1A93"/>
    <w:rsid w:val="002C2A8D"/>
    <w:rsid w:val="002C47F5"/>
    <w:rsid w:val="002C4C5A"/>
    <w:rsid w:val="002C58DD"/>
    <w:rsid w:val="002C6C6E"/>
    <w:rsid w:val="002D0141"/>
    <w:rsid w:val="002D1911"/>
    <w:rsid w:val="002D470F"/>
    <w:rsid w:val="002D4B37"/>
    <w:rsid w:val="002D4EC2"/>
    <w:rsid w:val="002D5667"/>
    <w:rsid w:val="002D701F"/>
    <w:rsid w:val="002D7817"/>
    <w:rsid w:val="002E0238"/>
    <w:rsid w:val="002E2969"/>
    <w:rsid w:val="002E2B97"/>
    <w:rsid w:val="002E3D19"/>
    <w:rsid w:val="002E3F5D"/>
    <w:rsid w:val="002E5C39"/>
    <w:rsid w:val="002E62BD"/>
    <w:rsid w:val="002E7595"/>
    <w:rsid w:val="002E75F0"/>
    <w:rsid w:val="002E7E63"/>
    <w:rsid w:val="002F216B"/>
    <w:rsid w:val="002F229A"/>
    <w:rsid w:val="002F2C49"/>
    <w:rsid w:val="002F456D"/>
    <w:rsid w:val="002F48B6"/>
    <w:rsid w:val="002F529B"/>
    <w:rsid w:val="002F5702"/>
    <w:rsid w:val="002F623B"/>
    <w:rsid w:val="002F6526"/>
    <w:rsid w:val="002F6E7F"/>
    <w:rsid w:val="003001C5"/>
    <w:rsid w:val="0030048B"/>
    <w:rsid w:val="00303B86"/>
    <w:rsid w:val="00303DB2"/>
    <w:rsid w:val="0030416C"/>
    <w:rsid w:val="0030418E"/>
    <w:rsid w:val="00305097"/>
    <w:rsid w:val="003051AE"/>
    <w:rsid w:val="003059D9"/>
    <w:rsid w:val="00305E0F"/>
    <w:rsid w:val="00307C60"/>
    <w:rsid w:val="003100CB"/>
    <w:rsid w:val="00310523"/>
    <w:rsid w:val="00312F1C"/>
    <w:rsid w:val="003130AF"/>
    <w:rsid w:val="0031589B"/>
    <w:rsid w:val="0031632A"/>
    <w:rsid w:val="003178C5"/>
    <w:rsid w:val="00321A27"/>
    <w:rsid w:val="003239E3"/>
    <w:rsid w:val="00323CC5"/>
    <w:rsid w:val="00324ABF"/>
    <w:rsid w:val="003257D4"/>
    <w:rsid w:val="00330567"/>
    <w:rsid w:val="00330AE1"/>
    <w:rsid w:val="00331120"/>
    <w:rsid w:val="00331296"/>
    <w:rsid w:val="003314B1"/>
    <w:rsid w:val="00331601"/>
    <w:rsid w:val="003318DA"/>
    <w:rsid w:val="00335B03"/>
    <w:rsid w:val="00336589"/>
    <w:rsid w:val="00336644"/>
    <w:rsid w:val="00336D7B"/>
    <w:rsid w:val="00336EBA"/>
    <w:rsid w:val="003379AB"/>
    <w:rsid w:val="003422F0"/>
    <w:rsid w:val="00344163"/>
    <w:rsid w:val="003441A3"/>
    <w:rsid w:val="003442CA"/>
    <w:rsid w:val="0034660F"/>
    <w:rsid w:val="00350C7E"/>
    <w:rsid w:val="00350FB2"/>
    <w:rsid w:val="00351249"/>
    <w:rsid w:val="0035132A"/>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34DE"/>
    <w:rsid w:val="00364F74"/>
    <w:rsid w:val="00366969"/>
    <w:rsid w:val="00370346"/>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49A7"/>
    <w:rsid w:val="003966CC"/>
    <w:rsid w:val="00396EED"/>
    <w:rsid w:val="00396FC9"/>
    <w:rsid w:val="00397185"/>
    <w:rsid w:val="003A12FA"/>
    <w:rsid w:val="003A6359"/>
    <w:rsid w:val="003A6A44"/>
    <w:rsid w:val="003A6D47"/>
    <w:rsid w:val="003A7271"/>
    <w:rsid w:val="003B1DBF"/>
    <w:rsid w:val="003B2874"/>
    <w:rsid w:val="003B2A56"/>
    <w:rsid w:val="003B5150"/>
    <w:rsid w:val="003B58F0"/>
    <w:rsid w:val="003B6888"/>
    <w:rsid w:val="003B782C"/>
    <w:rsid w:val="003C0ED3"/>
    <w:rsid w:val="003C0EF3"/>
    <w:rsid w:val="003C0F51"/>
    <w:rsid w:val="003C16CF"/>
    <w:rsid w:val="003C3125"/>
    <w:rsid w:val="003C499A"/>
    <w:rsid w:val="003C5B1A"/>
    <w:rsid w:val="003C5BCF"/>
    <w:rsid w:val="003C7B79"/>
    <w:rsid w:val="003C7F90"/>
    <w:rsid w:val="003D051F"/>
    <w:rsid w:val="003D0ECF"/>
    <w:rsid w:val="003D1021"/>
    <w:rsid w:val="003D17F4"/>
    <w:rsid w:val="003D1CC4"/>
    <w:rsid w:val="003D258E"/>
    <w:rsid w:val="003D3797"/>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88D"/>
    <w:rsid w:val="003F1DB2"/>
    <w:rsid w:val="003F2743"/>
    <w:rsid w:val="003F32C9"/>
    <w:rsid w:val="003F4D3A"/>
    <w:rsid w:val="003F5C78"/>
    <w:rsid w:val="003F65F3"/>
    <w:rsid w:val="003F73A7"/>
    <w:rsid w:val="003F75BB"/>
    <w:rsid w:val="003F7696"/>
    <w:rsid w:val="003F7952"/>
    <w:rsid w:val="0040019C"/>
    <w:rsid w:val="0040023A"/>
    <w:rsid w:val="0040054A"/>
    <w:rsid w:val="004019D1"/>
    <w:rsid w:val="00401BA1"/>
    <w:rsid w:val="004021E7"/>
    <w:rsid w:val="004025B7"/>
    <w:rsid w:val="00403723"/>
    <w:rsid w:val="00403FFC"/>
    <w:rsid w:val="004042FF"/>
    <w:rsid w:val="00404F43"/>
    <w:rsid w:val="0041099B"/>
    <w:rsid w:val="00413484"/>
    <w:rsid w:val="004138DE"/>
    <w:rsid w:val="00414129"/>
    <w:rsid w:val="00414A43"/>
    <w:rsid w:val="004154E2"/>
    <w:rsid w:val="00416719"/>
    <w:rsid w:val="0042093E"/>
    <w:rsid w:val="0042133C"/>
    <w:rsid w:val="00421357"/>
    <w:rsid w:val="004226CD"/>
    <w:rsid w:val="0042272B"/>
    <w:rsid w:val="0042290C"/>
    <w:rsid w:val="00423481"/>
    <w:rsid w:val="00424137"/>
    <w:rsid w:val="004244E1"/>
    <w:rsid w:val="0042553B"/>
    <w:rsid w:val="00426F8B"/>
    <w:rsid w:val="00432FDB"/>
    <w:rsid w:val="00433EBD"/>
    <w:rsid w:val="004405D8"/>
    <w:rsid w:val="00440BFC"/>
    <w:rsid w:val="0044115D"/>
    <w:rsid w:val="004415B7"/>
    <w:rsid w:val="004419F5"/>
    <w:rsid w:val="00441BEC"/>
    <w:rsid w:val="00442213"/>
    <w:rsid w:val="0044241E"/>
    <w:rsid w:val="00442E62"/>
    <w:rsid w:val="00443F19"/>
    <w:rsid w:val="00444593"/>
    <w:rsid w:val="00444CE8"/>
    <w:rsid w:val="00445605"/>
    <w:rsid w:val="00445BDD"/>
    <w:rsid w:val="00446BFD"/>
    <w:rsid w:val="00447C30"/>
    <w:rsid w:val="00450D9D"/>
    <w:rsid w:val="00451274"/>
    <w:rsid w:val="0045186E"/>
    <w:rsid w:val="00451E8D"/>
    <w:rsid w:val="00453701"/>
    <w:rsid w:val="00453B1F"/>
    <w:rsid w:val="00453DDF"/>
    <w:rsid w:val="00453E29"/>
    <w:rsid w:val="00454560"/>
    <w:rsid w:val="00456455"/>
    <w:rsid w:val="0046049B"/>
    <w:rsid w:val="00462885"/>
    <w:rsid w:val="0046498E"/>
    <w:rsid w:val="004656AB"/>
    <w:rsid w:val="004667FB"/>
    <w:rsid w:val="00466803"/>
    <w:rsid w:val="00467186"/>
    <w:rsid w:val="004701EE"/>
    <w:rsid w:val="00470703"/>
    <w:rsid w:val="00472029"/>
    <w:rsid w:val="004728FC"/>
    <w:rsid w:val="00473766"/>
    <w:rsid w:val="00473C00"/>
    <w:rsid w:val="004740CD"/>
    <w:rsid w:val="00474B13"/>
    <w:rsid w:val="00474D78"/>
    <w:rsid w:val="00475201"/>
    <w:rsid w:val="00477028"/>
    <w:rsid w:val="00477127"/>
    <w:rsid w:val="0048014C"/>
    <w:rsid w:val="00480203"/>
    <w:rsid w:val="0048377D"/>
    <w:rsid w:val="00485754"/>
    <w:rsid w:val="00486242"/>
    <w:rsid w:val="00486579"/>
    <w:rsid w:val="00490019"/>
    <w:rsid w:val="00491396"/>
    <w:rsid w:val="00491A30"/>
    <w:rsid w:val="00492262"/>
    <w:rsid w:val="00493F3D"/>
    <w:rsid w:val="004945EF"/>
    <w:rsid w:val="004946EC"/>
    <w:rsid w:val="00494D5A"/>
    <w:rsid w:val="00495938"/>
    <w:rsid w:val="00496DF0"/>
    <w:rsid w:val="0049771D"/>
    <w:rsid w:val="00497AFE"/>
    <w:rsid w:val="004A0E4E"/>
    <w:rsid w:val="004A105A"/>
    <w:rsid w:val="004A2C32"/>
    <w:rsid w:val="004A2C8C"/>
    <w:rsid w:val="004A3077"/>
    <w:rsid w:val="004A3209"/>
    <w:rsid w:val="004A32DC"/>
    <w:rsid w:val="004A4575"/>
    <w:rsid w:val="004B0356"/>
    <w:rsid w:val="004B0906"/>
    <w:rsid w:val="004B1002"/>
    <w:rsid w:val="004B36F4"/>
    <w:rsid w:val="004B5424"/>
    <w:rsid w:val="004B615F"/>
    <w:rsid w:val="004B631C"/>
    <w:rsid w:val="004B6C09"/>
    <w:rsid w:val="004B72E9"/>
    <w:rsid w:val="004C0A7B"/>
    <w:rsid w:val="004C19A5"/>
    <w:rsid w:val="004C1A92"/>
    <w:rsid w:val="004C2C11"/>
    <w:rsid w:val="004C318D"/>
    <w:rsid w:val="004C69DF"/>
    <w:rsid w:val="004C7405"/>
    <w:rsid w:val="004C7D4B"/>
    <w:rsid w:val="004C7D6F"/>
    <w:rsid w:val="004D0A7F"/>
    <w:rsid w:val="004D209A"/>
    <w:rsid w:val="004D37DE"/>
    <w:rsid w:val="004D5A6B"/>
    <w:rsid w:val="004D702E"/>
    <w:rsid w:val="004D7372"/>
    <w:rsid w:val="004E02F6"/>
    <w:rsid w:val="004E0D2A"/>
    <w:rsid w:val="004E3E99"/>
    <w:rsid w:val="004E435D"/>
    <w:rsid w:val="004E4AF7"/>
    <w:rsid w:val="004F103A"/>
    <w:rsid w:val="004F17B7"/>
    <w:rsid w:val="004F1F85"/>
    <w:rsid w:val="004F2C17"/>
    <w:rsid w:val="004F351A"/>
    <w:rsid w:val="004F45C3"/>
    <w:rsid w:val="004F4F7E"/>
    <w:rsid w:val="004F51D6"/>
    <w:rsid w:val="004F5837"/>
    <w:rsid w:val="004F5B65"/>
    <w:rsid w:val="004F6152"/>
    <w:rsid w:val="004F6614"/>
    <w:rsid w:val="004F6A2D"/>
    <w:rsid w:val="004F6B70"/>
    <w:rsid w:val="005000FC"/>
    <w:rsid w:val="0050027D"/>
    <w:rsid w:val="00500760"/>
    <w:rsid w:val="00502403"/>
    <w:rsid w:val="00503094"/>
    <w:rsid w:val="00505088"/>
    <w:rsid w:val="00506117"/>
    <w:rsid w:val="00507434"/>
    <w:rsid w:val="005105A7"/>
    <w:rsid w:val="005106AD"/>
    <w:rsid w:val="00510923"/>
    <w:rsid w:val="00511F87"/>
    <w:rsid w:val="0051403A"/>
    <w:rsid w:val="005152CE"/>
    <w:rsid w:val="00515D76"/>
    <w:rsid w:val="00520C15"/>
    <w:rsid w:val="00521A6F"/>
    <w:rsid w:val="005226FC"/>
    <w:rsid w:val="00522C54"/>
    <w:rsid w:val="00523907"/>
    <w:rsid w:val="005240A6"/>
    <w:rsid w:val="00524A8D"/>
    <w:rsid w:val="005261B8"/>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B3F"/>
    <w:rsid w:val="00545F51"/>
    <w:rsid w:val="005461E8"/>
    <w:rsid w:val="0055038F"/>
    <w:rsid w:val="00551283"/>
    <w:rsid w:val="00551BEC"/>
    <w:rsid w:val="00552A9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7057"/>
    <w:rsid w:val="005672F3"/>
    <w:rsid w:val="0057137B"/>
    <w:rsid w:val="00572941"/>
    <w:rsid w:val="0057332F"/>
    <w:rsid w:val="00576C1A"/>
    <w:rsid w:val="00576F5D"/>
    <w:rsid w:val="0058158A"/>
    <w:rsid w:val="00581DDF"/>
    <w:rsid w:val="0058297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3E5E"/>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572"/>
    <w:rsid w:val="005D170D"/>
    <w:rsid w:val="005D2223"/>
    <w:rsid w:val="005D2E79"/>
    <w:rsid w:val="005D2EA5"/>
    <w:rsid w:val="005D4285"/>
    <w:rsid w:val="005D4360"/>
    <w:rsid w:val="005D4A9F"/>
    <w:rsid w:val="005D6269"/>
    <w:rsid w:val="005D7499"/>
    <w:rsid w:val="005D758A"/>
    <w:rsid w:val="005E0E55"/>
    <w:rsid w:val="005E164F"/>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571F"/>
    <w:rsid w:val="00606A42"/>
    <w:rsid w:val="00610423"/>
    <w:rsid w:val="0061057F"/>
    <w:rsid w:val="00611177"/>
    <w:rsid w:val="006114B3"/>
    <w:rsid w:val="00611631"/>
    <w:rsid w:val="00611B2A"/>
    <w:rsid w:val="006127D0"/>
    <w:rsid w:val="00612A04"/>
    <w:rsid w:val="00612BDE"/>
    <w:rsid w:val="00612DD1"/>
    <w:rsid w:val="00612F21"/>
    <w:rsid w:val="00613FE8"/>
    <w:rsid w:val="006141E3"/>
    <w:rsid w:val="00614B3E"/>
    <w:rsid w:val="00614D8C"/>
    <w:rsid w:val="0061570D"/>
    <w:rsid w:val="00616283"/>
    <w:rsid w:val="00616C95"/>
    <w:rsid w:val="006170C0"/>
    <w:rsid w:val="00617EFF"/>
    <w:rsid w:val="00620788"/>
    <w:rsid w:val="0062144F"/>
    <w:rsid w:val="00621553"/>
    <w:rsid w:val="00622C6A"/>
    <w:rsid w:val="00623177"/>
    <w:rsid w:val="00623E41"/>
    <w:rsid w:val="00623FF3"/>
    <w:rsid w:val="006243C2"/>
    <w:rsid w:val="00626069"/>
    <w:rsid w:val="006267CF"/>
    <w:rsid w:val="00627EA9"/>
    <w:rsid w:val="0063031C"/>
    <w:rsid w:val="00632912"/>
    <w:rsid w:val="00634F88"/>
    <w:rsid w:val="00636076"/>
    <w:rsid w:val="00636146"/>
    <w:rsid w:val="00636596"/>
    <w:rsid w:val="006368E1"/>
    <w:rsid w:val="006368E3"/>
    <w:rsid w:val="00640A3B"/>
    <w:rsid w:val="006411DF"/>
    <w:rsid w:val="006414D1"/>
    <w:rsid w:val="006454F7"/>
    <w:rsid w:val="00645C75"/>
    <w:rsid w:val="006478AB"/>
    <w:rsid w:val="0065107D"/>
    <w:rsid w:val="00651D8A"/>
    <w:rsid w:val="006520E4"/>
    <w:rsid w:val="0065404C"/>
    <w:rsid w:val="0065515D"/>
    <w:rsid w:val="00655D46"/>
    <w:rsid w:val="00656231"/>
    <w:rsid w:val="00656306"/>
    <w:rsid w:val="0065650F"/>
    <w:rsid w:val="00657395"/>
    <w:rsid w:val="00657EEC"/>
    <w:rsid w:val="0066135C"/>
    <w:rsid w:val="00663B5F"/>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0C7B"/>
    <w:rsid w:val="006910BB"/>
    <w:rsid w:val="006918A4"/>
    <w:rsid w:val="00692473"/>
    <w:rsid w:val="00692F19"/>
    <w:rsid w:val="00693824"/>
    <w:rsid w:val="00693B36"/>
    <w:rsid w:val="00695012"/>
    <w:rsid w:val="00695D5F"/>
    <w:rsid w:val="006960BB"/>
    <w:rsid w:val="00696305"/>
    <w:rsid w:val="0069648D"/>
    <w:rsid w:val="00696F8C"/>
    <w:rsid w:val="00697231"/>
    <w:rsid w:val="006A0323"/>
    <w:rsid w:val="006A05CE"/>
    <w:rsid w:val="006A0935"/>
    <w:rsid w:val="006A14D2"/>
    <w:rsid w:val="006A27F4"/>
    <w:rsid w:val="006A4261"/>
    <w:rsid w:val="006A5EDE"/>
    <w:rsid w:val="006A79C3"/>
    <w:rsid w:val="006B0082"/>
    <w:rsid w:val="006B0801"/>
    <w:rsid w:val="006B0C30"/>
    <w:rsid w:val="006B0DF2"/>
    <w:rsid w:val="006B0E86"/>
    <w:rsid w:val="006B0ED5"/>
    <w:rsid w:val="006B1FFC"/>
    <w:rsid w:val="006B3475"/>
    <w:rsid w:val="006B367A"/>
    <w:rsid w:val="006B590D"/>
    <w:rsid w:val="006C2621"/>
    <w:rsid w:val="006C492B"/>
    <w:rsid w:val="006C54B6"/>
    <w:rsid w:val="006C5589"/>
    <w:rsid w:val="006C5F7B"/>
    <w:rsid w:val="006D03EC"/>
    <w:rsid w:val="006D08BA"/>
    <w:rsid w:val="006D23D8"/>
    <w:rsid w:val="006D2F0E"/>
    <w:rsid w:val="006D3FDA"/>
    <w:rsid w:val="006D4C73"/>
    <w:rsid w:val="006D4EE0"/>
    <w:rsid w:val="006D5834"/>
    <w:rsid w:val="006D5AF1"/>
    <w:rsid w:val="006D6598"/>
    <w:rsid w:val="006D6652"/>
    <w:rsid w:val="006D6941"/>
    <w:rsid w:val="006D7DF0"/>
    <w:rsid w:val="006E026B"/>
    <w:rsid w:val="006E0431"/>
    <w:rsid w:val="006E1BF4"/>
    <w:rsid w:val="006E1EE3"/>
    <w:rsid w:val="006E4B23"/>
    <w:rsid w:val="006E7173"/>
    <w:rsid w:val="006F0178"/>
    <w:rsid w:val="006F0770"/>
    <w:rsid w:val="006F2997"/>
    <w:rsid w:val="006F2EC1"/>
    <w:rsid w:val="006F33D4"/>
    <w:rsid w:val="006F4F6A"/>
    <w:rsid w:val="006F5477"/>
    <w:rsid w:val="006F6CDA"/>
    <w:rsid w:val="007002E9"/>
    <w:rsid w:val="00701B6F"/>
    <w:rsid w:val="00702A45"/>
    <w:rsid w:val="00702F3D"/>
    <w:rsid w:val="0070606A"/>
    <w:rsid w:val="00706542"/>
    <w:rsid w:val="007075E0"/>
    <w:rsid w:val="00707B54"/>
    <w:rsid w:val="0071086D"/>
    <w:rsid w:val="00711265"/>
    <w:rsid w:val="00711F5C"/>
    <w:rsid w:val="00717B12"/>
    <w:rsid w:val="00717B3E"/>
    <w:rsid w:val="00717EF5"/>
    <w:rsid w:val="0072092A"/>
    <w:rsid w:val="00720B37"/>
    <w:rsid w:val="00720F65"/>
    <w:rsid w:val="00723429"/>
    <w:rsid w:val="00724671"/>
    <w:rsid w:val="00724768"/>
    <w:rsid w:val="0072657E"/>
    <w:rsid w:val="0072759C"/>
    <w:rsid w:val="007305C1"/>
    <w:rsid w:val="00730AF6"/>
    <w:rsid w:val="0073155E"/>
    <w:rsid w:val="00733A21"/>
    <w:rsid w:val="00733BE5"/>
    <w:rsid w:val="007347E4"/>
    <w:rsid w:val="007369BE"/>
    <w:rsid w:val="00736E02"/>
    <w:rsid w:val="00737554"/>
    <w:rsid w:val="0074005C"/>
    <w:rsid w:val="0074025A"/>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68FF"/>
    <w:rsid w:val="0076756F"/>
    <w:rsid w:val="00770F3F"/>
    <w:rsid w:val="007716A2"/>
    <w:rsid w:val="00771A13"/>
    <w:rsid w:val="0077312E"/>
    <w:rsid w:val="007734E2"/>
    <w:rsid w:val="00773930"/>
    <w:rsid w:val="007777D3"/>
    <w:rsid w:val="00780BBC"/>
    <w:rsid w:val="00782AA7"/>
    <w:rsid w:val="00783B20"/>
    <w:rsid w:val="007843FF"/>
    <w:rsid w:val="007846C9"/>
    <w:rsid w:val="00785114"/>
    <w:rsid w:val="007856D1"/>
    <w:rsid w:val="0078645E"/>
    <w:rsid w:val="00786C3D"/>
    <w:rsid w:val="00790C6D"/>
    <w:rsid w:val="007910FE"/>
    <w:rsid w:val="007911DB"/>
    <w:rsid w:val="00791B77"/>
    <w:rsid w:val="00792A54"/>
    <w:rsid w:val="00792AB6"/>
    <w:rsid w:val="00793610"/>
    <w:rsid w:val="007937E4"/>
    <w:rsid w:val="0079395A"/>
    <w:rsid w:val="007944E8"/>
    <w:rsid w:val="007958BB"/>
    <w:rsid w:val="0079626C"/>
    <w:rsid w:val="0079693B"/>
    <w:rsid w:val="00796EEE"/>
    <w:rsid w:val="0079776C"/>
    <w:rsid w:val="00797A78"/>
    <w:rsid w:val="007A0C41"/>
    <w:rsid w:val="007A1D31"/>
    <w:rsid w:val="007A287F"/>
    <w:rsid w:val="007A4AC2"/>
    <w:rsid w:val="007A555E"/>
    <w:rsid w:val="007A6F2B"/>
    <w:rsid w:val="007B0A11"/>
    <w:rsid w:val="007B1EBD"/>
    <w:rsid w:val="007B449C"/>
    <w:rsid w:val="007B5277"/>
    <w:rsid w:val="007B5296"/>
    <w:rsid w:val="007B5EE5"/>
    <w:rsid w:val="007B683A"/>
    <w:rsid w:val="007C0693"/>
    <w:rsid w:val="007C0887"/>
    <w:rsid w:val="007C2104"/>
    <w:rsid w:val="007C62F1"/>
    <w:rsid w:val="007C6957"/>
    <w:rsid w:val="007C7EA4"/>
    <w:rsid w:val="007D016A"/>
    <w:rsid w:val="007D1939"/>
    <w:rsid w:val="007D29D7"/>
    <w:rsid w:val="007D53AE"/>
    <w:rsid w:val="007D53CE"/>
    <w:rsid w:val="007D57A4"/>
    <w:rsid w:val="007D5890"/>
    <w:rsid w:val="007D62F3"/>
    <w:rsid w:val="007D647E"/>
    <w:rsid w:val="007D68BE"/>
    <w:rsid w:val="007E2776"/>
    <w:rsid w:val="007E2F33"/>
    <w:rsid w:val="007E3C22"/>
    <w:rsid w:val="007E435A"/>
    <w:rsid w:val="007E44CE"/>
    <w:rsid w:val="007E49DE"/>
    <w:rsid w:val="007E500D"/>
    <w:rsid w:val="007E54D1"/>
    <w:rsid w:val="007E5B9A"/>
    <w:rsid w:val="007E66CB"/>
    <w:rsid w:val="007E6915"/>
    <w:rsid w:val="007E74BD"/>
    <w:rsid w:val="007F0DF6"/>
    <w:rsid w:val="007F1345"/>
    <w:rsid w:val="007F1736"/>
    <w:rsid w:val="007F1F82"/>
    <w:rsid w:val="007F2F6C"/>
    <w:rsid w:val="007F3DEC"/>
    <w:rsid w:val="007F4887"/>
    <w:rsid w:val="007F48CC"/>
    <w:rsid w:val="007F623D"/>
    <w:rsid w:val="007F6AE7"/>
    <w:rsid w:val="007F7122"/>
    <w:rsid w:val="0080019C"/>
    <w:rsid w:val="008004E4"/>
    <w:rsid w:val="00800694"/>
    <w:rsid w:val="00800EBB"/>
    <w:rsid w:val="00800F69"/>
    <w:rsid w:val="008010E8"/>
    <w:rsid w:val="008023C4"/>
    <w:rsid w:val="008050E5"/>
    <w:rsid w:val="0080570F"/>
    <w:rsid w:val="00806946"/>
    <w:rsid w:val="00806985"/>
    <w:rsid w:val="0081435E"/>
    <w:rsid w:val="008153D3"/>
    <w:rsid w:val="008159FE"/>
    <w:rsid w:val="008162BC"/>
    <w:rsid w:val="00816A69"/>
    <w:rsid w:val="00817F36"/>
    <w:rsid w:val="008209EE"/>
    <w:rsid w:val="0082202A"/>
    <w:rsid w:val="00822C4A"/>
    <w:rsid w:val="008231D9"/>
    <w:rsid w:val="00823993"/>
    <w:rsid w:val="00827AE6"/>
    <w:rsid w:val="00827EA0"/>
    <w:rsid w:val="0083030A"/>
    <w:rsid w:val="00831D7F"/>
    <w:rsid w:val="00833258"/>
    <w:rsid w:val="0083346E"/>
    <w:rsid w:val="00833771"/>
    <w:rsid w:val="00833C05"/>
    <w:rsid w:val="00835032"/>
    <w:rsid w:val="00835443"/>
    <w:rsid w:val="00835C68"/>
    <w:rsid w:val="008361F6"/>
    <w:rsid w:val="00836320"/>
    <w:rsid w:val="00837070"/>
    <w:rsid w:val="0084045A"/>
    <w:rsid w:val="0084094A"/>
    <w:rsid w:val="00841418"/>
    <w:rsid w:val="00844F54"/>
    <w:rsid w:val="00845722"/>
    <w:rsid w:val="00845ABE"/>
    <w:rsid w:val="00846418"/>
    <w:rsid w:val="00846425"/>
    <w:rsid w:val="00846EB8"/>
    <w:rsid w:val="00850713"/>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62B8"/>
    <w:rsid w:val="00877096"/>
    <w:rsid w:val="008822F2"/>
    <w:rsid w:val="008849AB"/>
    <w:rsid w:val="008853F7"/>
    <w:rsid w:val="00885BA8"/>
    <w:rsid w:val="00887CF4"/>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B0C49"/>
    <w:rsid w:val="008B3732"/>
    <w:rsid w:val="008B4C2B"/>
    <w:rsid w:val="008B7385"/>
    <w:rsid w:val="008B7929"/>
    <w:rsid w:val="008C0C5D"/>
    <w:rsid w:val="008C134E"/>
    <w:rsid w:val="008C14C9"/>
    <w:rsid w:val="008C32EC"/>
    <w:rsid w:val="008C3766"/>
    <w:rsid w:val="008C4009"/>
    <w:rsid w:val="008C6275"/>
    <w:rsid w:val="008D1BFB"/>
    <w:rsid w:val="008D2B4C"/>
    <w:rsid w:val="008D35F4"/>
    <w:rsid w:val="008D3ACD"/>
    <w:rsid w:val="008D3C4E"/>
    <w:rsid w:val="008D3D6B"/>
    <w:rsid w:val="008D46C8"/>
    <w:rsid w:val="008D588C"/>
    <w:rsid w:val="008D6D8D"/>
    <w:rsid w:val="008E02B5"/>
    <w:rsid w:val="008E1DC0"/>
    <w:rsid w:val="008E38E8"/>
    <w:rsid w:val="008E3D27"/>
    <w:rsid w:val="008E3E12"/>
    <w:rsid w:val="008E3E1A"/>
    <w:rsid w:val="008E4C6C"/>
    <w:rsid w:val="008E6042"/>
    <w:rsid w:val="008E6DA3"/>
    <w:rsid w:val="008E734E"/>
    <w:rsid w:val="008E73E3"/>
    <w:rsid w:val="008E74D3"/>
    <w:rsid w:val="008E7A6A"/>
    <w:rsid w:val="008E7C59"/>
    <w:rsid w:val="008E7DEC"/>
    <w:rsid w:val="008E7F77"/>
    <w:rsid w:val="008F0F8B"/>
    <w:rsid w:val="008F14E6"/>
    <w:rsid w:val="008F16F6"/>
    <w:rsid w:val="008F1DB7"/>
    <w:rsid w:val="008F263C"/>
    <w:rsid w:val="008F2EA6"/>
    <w:rsid w:val="008F4486"/>
    <w:rsid w:val="00900A71"/>
    <w:rsid w:val="00901D65"/>
    <w:rsid w:val="009038A4"/>
    <w:rsid w:val="00903953"/>
    <w:rsid w:val="00903C32"/>
    <w:rsid w:val="00904073"/>
    <w:rsid w:val="0090487F"/>
    <w:rsid w:val="00904DBD"/>
    <w:rsid w:val="009103A3"/>
    <w:rsid w:val="009105F0"/>
    <w:rsid w:val="009111C4"/>
    <w:rsid w:val="00911535"/>
    <w:rsid w:val="0091274D"/>
    <w:rsid w:val="00912B3A"/>
    <w:rsid w:val="00914155"/>
    <w:rsid w:val="00914F33"/>
    <w:rsid w:val="00915B38"/>
    <w:rsid w:val="00916043"/>
    <w:rsid w:val="00917BA1"/>
    <w:rsid w:val="00920540"/>
    <w:rsid w:val="00920778"/>
    <w:rsid w:val="00920DC1"/>
    <w:rsid w:val="00921FEB"/>
    <w:rsid w:val="00922321"/>
    <w:rsid w:val="009229D4"/>
    <w:rsid w:val="0092425B"/>
    <w:rsid w:val="00925406"/>
    <w:rsid w:val="00925A62"/>
    <w:rsid w:val="00926422"/>
    <w:rsid w:val="009267EE"/>
    <w:rsid w:val="009268FB"/>
    <w:rsid w:val="00930618"/>
    <w:rsid w:val="00933D47"/>
    <w:rsid w:val="009340A3"/>
    <w:rsid w:val="00934D17"/>
    <w:rsid w:val="00935C3A"/>
    <w:rsid w:val="009375BF"/>
    <w:rsid w:val="00937D20"/>
    <w:rsid w:val="00941666"/>
    <w:rsid w:val="0094247E"/>
    <w:rsid w:val="00942801"/>
    <w:rsid w:val="00943A1A"/>
    <w:rsid w:val="0094509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6E82"/>
    <w:rsid w:val="009570AD"/>
    <w:rsid w:val="009606C5"/>
    <w:rsid w:val="00961DDA"/>
    <w:rsid w:val="009626AA"/>
    <w:rsid w:val="00962C71"/>
    <w:rsid w:val="009634BE"/>
    <w:rsid w:val="00965DA6"/>
    <w:rsid w:val="009673B1"/>
    <w:rsid w:val="0096786E"/>
    <w:rsid w:val="00970902"/>
    <w:rsid w:val="00970C48"/>
    <w:rsid w:val="00970FB0"/>
    <w:rsid w:val="009710E6"/>
    <w:rsid w:val="00971A29"/>
    <w:rsid w:val="00971E3F"/>
    <w:rsid w:val="00972287"/>
    <w:rsid w:val="009735FF"/>
    <w:rsid w:val="00973E9F"/>
    <w:rsid w:val="00980682"/>
    <w:rsid w:val="00980FA6"/>
    <w:rsid w:val="009811E9"/>
    <w:rsid w:val="00983D90"/>
    <w:rsid w:val="00984F1D"/>
    <w:rsid w:val="00985C74"/>
    <w:rsid w:val="0098747C"/>
    <w:rsid w:val="00990090"/>
    <w:rsid w:val="00990143"/>
    <w:rsid w:val="00992637"/>
    <w:rsid w:val="00994532"/>
    <w:rsid w:val="009969EB"/>
    <w:rsid w:val="009A0487"/>
    <w:rsid w:val="009A1920"/>
    <w:rsid w:val="009A194C"/>
    <w:rsid w:val="009A1D18"/>
    <w:rsid w:val="009A2626"/>
    <w:rsid w:val="009A3D72"/>
    <w:rsid w:val="009A4E92"/>
    <w:rsid w:val="009B02E8"/>
    <w:rsid w:val="009B10C5"/>
    <w:rsid w:val="009B17C6"/>
    <w:rsid w:val="009B2916"/>
    <w:rsid w:val="009B3638"/>
    <w:rsid w:val="009B3F8C"/>
    <w:rsid w:val="009B472E"/>
    <w:rsid w:val="009B5239"/>
    <w:rsid w:val="009B6831"/>
    <w:rsid w:val="009B77CA"/>
    <w:rsid w:val="009C01E8"/>
    <w:rsid w:val="009C1B6B"/>
    <w:rsid w:val="009C5F46"/>
    <w:rsid w:val="009C6A0C"/>
    <w:rsid w:val="009C6A7E"/>
    <w:rsid w:val="009C70E6"/>
    <w:rsid w:val="009D1A65"/>
    <w:rsid w:val="009D1B25"/>
    <w:rsid w:val="009D1F6B"/>
    <w:rsid w:val="009D277B"/>
    <w:rsid w:val="009D3680"/>
    <w:rsid w:val="009D38F1"/>
    <w:rsid w:val="009D3D53"/>
    <w:rsid w:val="009D4303"/>
    <w:rsid w:val="009D4331"/>
    <w:rsid w:val="009D55ED"/>
    <w:rsid w:val="009D5A8E"/>
    <w:rsid w:val="009D629D"/>
    <w:rsid w:val="009D6FC7"/>
    <w:rsid w:val="009D7040"/>
    <w:rsid w:val="009E0560"/>
    <w:rsid w:val="009E08BF"/>
    <w:rsid w:val="009E1568"/>
    <w:rsid w:val="009E34C2"/>
    <w:rsid w:val="009E5532"/>
    <w:rsid w:val="009E5EF1"/>
    <w:rsid w:val="009E65B8"/>
    <w:rsid w:val="009E6FD0"/>
    <w:rsid w:val="009F0548"/>
    <w:rsid w:val="009F1CE6"/>
    <w:rsid w:val="009F4620"/>
    <w:rsid w:val="009F4872"/>
    <w:rsid w:val="009F6E29"/>
    <w:rsid w:val="009F6F21"/>
    <w:rsid w:val="009F783D"/>
    <w:rsid w:val="00A004E2"/>
    <w:rsid w:val="00A0093D"/>
    <w:rsid w:val="00A00DAC"/>
    <w:rsid w:val="00A01416"/>
    <w:rsid w:val="00A0142A"/>
    <w:rsid w:val="00A02B2D"/>
    <w:rsid w:val="00A04A02"/>
    <w:rsid w:val="00A054F1"/>
    <w:rsid w:val="00A06130"/>
    <w:rsid w:val="00A069C9"/>
    <w:rsid w:val="00A07C23"/>
    <w:rsid w:val="00A139DC"/>
    <w:rsid w:val="00A15B8D"/>
    <w:rsid w:val="00A15D6A"/>
    <w:rsid w:val="00A1786A"/>
    <w:rsid w:val="00A21416"/>
    <w:rsid w:val="00A2166C"/>
    <w:rsid w:val="00A23587"/>
    <w:rsid w:val="00A2403C"/>
    <w:rsid w:val="00A24578"/>
    <w:rsid w:val="00A24C2A"/>
    <w:rsid w:val="00A252E9"/>
    <w:rsid w:val="00A26727"/>
    <w:rsid w:val="00A3119C"/>
    <w:rsid w:val="00A31389"/>
    <w:rsid w:val="00A32E29"/>
    <w:rsid w:val="00A34485"/>
    <w:rsid w:val="00A40C93"/>
    <w:rsid w:val="00A423C7"/>
    <w:rsid w:val="00A4269B"/>
    <w:rsid w:val="00A42FCC"/>
    <w:rsid w:val="00A43B07"/>
    <w:rsid w:val="00A43DBC"/>
    <w:rsid w:val="00A43FC3"/>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419"/>
    <w:rsid w:val="00A70D8F"/>
    <w:rsid w:val="00A70F50"/>
    <w:rsid w:val="00A746DF"/>
    <w:rsid w:val="00A74A02"/>
    <w:rsid w:val="00A74A8A"/>
    <w:rsid w:val="00A75587"/>
    <w:rsid w:val="00A760AA"/>
    <w:rsid w:val="00A76795"/>
    <w:rsid w:val="00A7753E"/>
    <w:rsid w:val="00A80272"/>
    <w:rsid w:val="00A80B07"/>
    <w:rsid w:val="00A825C7"/>
    <w:rsid w:val="00A8309D"/>
    <w:rsid w:val="00A83DD8"/>
    <w:rsid w:val="00A84499"/>
    <w:rsid w:val="00A850AC"/>
    <w:rsid w:val="00A8547C"/>
    <w:rsid w:val="00A86479"/>
    <w:rsid w:val="00A90D7C"/>
    <w:rsid w:val="00A910D5"/>
    <w:rsid w:val="00A92AC1"/>
    <w:rsid w:val="00A93498"/>
    <w:rsid w:val="00A93C9C"/>
    <w:rsid w:val="00A93CDE"/>
    <w:rsid w:val="00A948EC"/>
    <w:rsid w:val="00A94B79"/>
    <w:rsid w:val="00A96E5D"/>
    <w:rsid w:val="00AA00C9"/>
    <w:rsid w:val="00AA0E2B"/>
    <w:rsid w:val="00AA1B11"/>
    <w:rsid w:val="00AA3BD9"/>
    <w:rsid w:val="00AA4035"/>
    <w:rsid w:val="00AA47A0"/>
    <w:rsid w:val="00AA4A11"/>
    <w:rsid w:val="00AA4B84"/>
    <w:rsid w:val="00AA68D5"/>
    <w:rsid w:val="00AA7270"/>
    <w:rsid w:val="00AA7752"/>
    <w:rsid w:val="00AA7F56"/>
    <w:rsid w:val="00AB0BE5"/>
    <w:rsid w:val="00AB0E5C"/>
    <w:rsid w:val="00AB31FE"/>
    <w:rsid w:val="00AB321F"/>
    <w:rsid w:val="00AB4344"/>
    <w:rsid w:val="00AB6440"/>
    <w:rsid w:val="00AB7D63"/>
    <w:rsid w:val="00AC1BE1"/>
    <w:rsid w:val="00AC1D1B"/>
    <w:rsid w:val="00AC2BDE"/>
    <w:rsid w:val="00AC31F4"/>
    <w:rsid w:val="00AC64A8"/>
    <w:rsid w:val="00AD1A65"/>
    <w:rsid w:val="00AD2906"/>
    <w:rsid w:val="00AD30BA"/>
    <w:rsid w:val="00AD31A7"/>
    <w:rsid w:val="00AD3DE5"/>
    <w:rsid w:val="00AD4280"/>
    <w:rsid w:val="00AD4747"/>
    <w:rsid w:val="00AD4981"/>
    <w:rsid w:val="00AD6331"/>
    <w:rsid w:val="00AE00D1"/>
    <w:rsid w:val="00AE060F"/>
    <w:rsid w:val="00AE0C6B"/>
    <w:rsid w:val="00AE11F8"/>
    <w:rsid w:val="00AE21FF"/>
    <w:rsid w:val="00AE2AE0"/>
    <w:rsid w:val="00AE5298"/>
    <w:rsid w:val="00AE546D"/>
    <w:rsid w:val="00AE57DE"/>
    <w:rsid w:val="00AE58F4"/>
    <w:rsid w:val="00AE69F7"/>
    <w:rsid w:val="00AE7456"/>
    <w:rsid w:val="00AF0322"/>
    <w:rsid w:val="00AF07D8"/>
    <w:rsid w:val="00AF0847"/>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49A2"/>
    <w:rsid w:val="00B0514D"/>
    <w:rsid w:val="00B05AED"/>
    <w:rsid w:val="00B06BF0"/>
    <w:rsid w:val="00B0739C"/>
    <w:rsid w:val="00B110E1"/>
    <w:rsid w:val="00B1127F"/>
    <w:rsid w:val="00B1143B"/>
    <w:rsid w:val="00B11691"/>
    <w:rsid w:val="00B12559"/>
    <w:rsid w:val="00B1288D"/>
    <w:rsid w:val="00B12B1E"/>
    <w:rsid w:val="00B13FEC"/>
    <w:rsid w:val="00B146F2"/>
    <w:rsid w:val="00B152B1"/>
    <w:rsid w:val="00B15F5C"/>
    <w:rsid w:val="00B16DB4"/>
    <w:rsid w:val="00B2021B"/>
    <w:rsid w:val="00B22378"/>
    <w:rsid w:val="00B22C69"/>
    <w:rsid w:val="00B22EB2"/>
    <w:rsid w:val="00B23406"/>
    <w:rsid w:val="00B23D69"/>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9D"/>
    <w:rsid w:val="00B502CD"/>
    <w:rsid w:val="00B5091C"/>
    <w:rsid w:val="00B51390"/>
    <w:rsid w:val="00B52C78"/>
    <w:rsid w:val="00B54367"/>
    <w:rsid w:val="00B54E78"/>
    <w:rsid w:val="00B56037"/>
    <w:rsid w:val="00B56188"/>
    <w:rsid w:val="00B568A2"/>
    <w:rsid w:val="00B577D1"/>
    <w:rsid w:val="00B611C3"/>
    <w:rsid w:val="00B629E2"/>
    <w:rsid w:val="00B62A9A"/>
    <w:rsid w:val="00B63217"/>
    <w:rsid w:val="00B63551"/>
    <w:rsid w:val="00B636A4"/>
    <w:rsid w:val="00B663EC"/>
    <w:rsid w:val="00B667C4"/>
    <w:rsid w:val="00B671F7"/>
    <w:rsid w:val="00B67971"/>
    <w:rsid w:val="00B70059"/>
    <w:rsid w:val="00B70EC8"/>
    <w:rsid w:val="00B70F13"/>
    <w:rsid w:val="00B73CA9"/>
    <w:rsid w:val="00B74DF6"/>
    <w:rsid w:val="00B75125"/>
    <w:rsid w:val="00B758B9"/>
    <w:rsid w:val="00B77058"/>
    <w:rsid w:val="00B77551"/>
    <w:rsid w:val="00B80948"/>
    <w:rsid w:val="00B81409"/>
    <w:rsid w:val="00B83CA4"/>
    <w:rsid w:val="00B84610"/>
    <w:rsid w:val="00B85517"/>
    <w:rsid w:val="00B86990"/>
    <w:rsid w:val="00B86A88"/>
    <w:rsid w:val="00B9033C"/>
    <w:rsid w:val="00B90B28"/>
    <w:rsid w:val="00B90D01"/>
    <w:rsid w:val="00B92B28"/>
    <w:rsid w:val="00B92C0B"/>
    <w:rsid w:val="00B93A36"/>
    <w:rsid w:val="00B93BD3"/>
    <w:rsid w:val="00B93BD9"/>
    <w:rsid w:val="00B93E36"/>
    <w:rsid w:val="00B94BE4"/>
    <w:rsid w:val="00B94DA4"/>
    <w:rsid w:val="00B9532E"/>
    <w:rsid w:val="00B95BF2"/>
    <w:rsid w:val="00B96F28"/>
    <w:rsid w:val="00B9737E"/>
    <w:rsid w:val="00BA05C6"/>
    <w:rsid w:val="00BA4860"/>
    <w:rsid w:val="00BA4DD6"/>
    <w:rsid w:val="00BA4ED8"/>
    <w:rsid w:val="00BA5D86"/>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0B"/>
    <w:rsid w:val="00BB5B8B"/>
    <w:rsid w:val="00BB5E6D"/>
    <w:rsid w:val="00BB6378"/>
    <w:rsid w:val="00BC1E9B"/>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6D9D"/>
    <w:rsid w:val="00BD7083"/>
    <w:rsid w:val="00BD712F"/>
    <w:rsid w:val="00BD71DA"/>
    <w:rsid w:val="00BE1868"/>
    <w:rsid w:val="00BE2ADD"/>
    <w:rsid w:val="00BE2DAF"/>
    <w:rsid w:val="00BE3DD8"/>
    <w:rsid w:val="00BE40B7"/>
    <w:rsid w:val="00BE44CE"/>
    <w:rsid w:val="00BE4656"/>
    <w:rsid w:val="00BE6DA1"/>
    <w:rsid w:val="00BE76EF"/>
    <w:rsid w:val="00BF0A6E"/>
    <w:rsid w:val="00BF14AB"/>
    <w:rsid w:val="00BF245D"/>
    <w:rsid w:val="00BF2D91"/>
    <w:rsid w:val="00BF37A0"/>
    <w:rsid w:val="00BF5DA7"/>
    <w:rsid w:val="00BF666F"/>
    <w:rsid w:val="00C00ED7"/>
    <w:rsid w:val="00C00F8A"/>
    <w:rsid w:val="00C02878"/>
    <w:rsid w:val="00C02B96"/>
    <w:rsid w:val="00C0480B"/>
    <w:rsid w:val="00C04A6C"/>
    <w:rsid w:val="00C05812"/>
    <w:rsid w:val="00C0605D"/>
    <w:rsid w:val="00C10321"/>
    <w:rsid w:val="00C1034C"/>
    <w:rsid w:val="00C142AB"/>
    <w:rsid w:val="00C1467F"/>
    <w:rsid w:val="00C15596"/>
    <w:rsid w:val="00C15A80"/>
    <w:rsid w:val="00C173CA"/>
    <w:rsid w:val="00C20CC8"/>
    <w:rsid w:val="00C21428"/>
    <w:rsid w:val="00C24059"/>
    <w:rsid w:val="00C25F74"/>
    <w:rsid w:val="00C2609F"/>
    <w:rsid w:val="00C26372"/>
    <w:rsid w:val="00C2709A"/>
    <w:rsid w:val="00C27543"/>
    <w:rsid w:val="00C30498"/>
    <w:rsid w:val="00C30C15"/>
    <w:rsid w:val="00C32013"/>
    <w:rsid w:val="00C3204F"/>
    <w:rsid w:val="00C32B32"/>
    <w:rsid w:val="00C32C91"/>
    <w:rsid w:val="00C33724"/>
    <w:rsid w:val="00C34842"/>
    <w:rsid w:val="00C35E38"/>
    <w:rsid w:val="00C3796E"/>
    <w:rsid w:val="00C40F21"/>
    <w:rsid w:val="00C414CB"/>
    <w:rsid w:val="00C45553"/>
    <w:rsid w:val="00C471C1"/>
    <w:rsid w:val="00C53BE7"/>
    <w:rsid w:val="00C54F90"/>
    <w:rsid w:val="00C57C38"/>
    <w:rsid w:val="00C61B1F"/>
    <w:rsid w:val="00C62EE5"/>
    <w:rsid w:val="00C64A9A"/>
    <w:rsid w:val="00C6570F"/>
    <w:rsid w:val="00C670E9"/>
    <w:rsid w:val="00C67196"/>
    <w:rsid w:val="00C67440"/>
    <w:rsid w:val="00C70405"/>
    <w:rsid w:val="00C709C4"/>
    <w:rsid w:val="00C71314"/>
    <w:rsid w:val="00C7153F"/>
    <w:rsid w:val="00C7330B"/>
    <w:rsid w:val="00C73727"/>
    <w:rsid w:val="00C7494A"/>
    <w:rsid w:val="00C76221"/>
    <w:rsid w:val="00C80708"/>
    <w:rsid w:val="00C80FD9"/>
    <w:rsid w:val="00C81706"/>
    <w:rsid w:val="00C81BB9"/>
    <w:rsid w:val="00C82197"/>
    <w:rsid w:val="00C82C79"/>
    <w:rsid w:val="00C84EFA"/>
    <w:rsid w:val="00C850CB"/>
    <w:rsid w:val="00C851E7"/>
    <w:rsid w:val="00C85731"/>
    <w:rsid w:val="00C86E08"/>
    <w:rsid w:val="00C8757F"/>
    <w:rsid w:val="00C90BA1"/>
    <w:rsid w:val="00C911C1"/>
    <w:rsid w:val="00C92B66"/>
    <w:rsid w:val="00C92D8F"/>
    <w:rsid w:val="00C92DF1"/>
    <w:rsid w:val="00C92DFC"/>
    <w:rsid w:val="00C93224"/>
    <w:rsid w:val="00C96147"/>
    <w:rsid w:val="00C96F60"/>
    <w:rsid w:val="00C97ADB"/>
    <w:rsid w:val="00CA08EC"/>
    <w:rsid w:val="00CA0D52"/>
    <w:rsid w:val="00CA15BD"/>
    <w:rsid w:val="00CA195F"/>
    <w:rsid w:val="00CA1DF0"/>
    <w:rsid w:val="00CA4CA1"/>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5A07"/>
    <w:rsid w:val="00CC6AC5"/>
    <w:rsid w:val="00CD064F"/>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074CE"/>
    <w:rsid w:val="00D07DB6"/>
    <w:rsid w:val="00D101DC"/>
    <w:rsid w:val="00D12313"/>
    <w:rsid w:val="00D12AB0"/>
    <w:rsid w:val="00D13D42"/>
    <w:rsid w:val="00D14278"/>
    <w:rsid w:val="00D1447F"/>
    <w:rsid w:val="00D164DE"/>
    <w:rsid w:val="00D16588"/>
    <w:rsid w:val="00D169FA"/>
    <w:rsid w:val="00D20BAE"/>
    <w:rsid w:val="00D21C4D"/>
    <w:rsid w:val="00D22D1B"/>
    <w:rsid w:val="00D2373F"/>
    <w:rsid w:val="00D247ED"/>
    <w:rsid w:val="00D2495A"/>
    <w:rsid w:val="00D24C29"/>
    <w:rsid w:val="00D25923"/>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501D7"/>
    <w:rsid w:val="00D5212B"/>
    <w:rsid w:val="00D52D34"/>
    <w:rsid w:val="00D53288"/>
    <w:rsid w:val="00D53629"/>
    <w:rsid w:val="00D5441C"/>
    <w:rsid w:val="00D56BD2"/>
    <w:rsid w:val="00D60BFE"/>
    <w:rsid w:val="00D618AD"/>
    <w:rsid w:val="00D62B7C"/>
    <w:rsid w:val="00D62F2B"/>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774C3"/>
    <w:rsid w:val="00D809A9"/>
    <w:rsid w:val="00D80C52"/>
    <w:rsid w:val="00D8192D"/>
    <w:rsid w:val="00D819EF"/>
    <w:rsid w:val="00D81A61"/>
    <w:rsid w:val="00D831DD"/>
    <w:rsid w:val="00D83EBD"/>
    <w:rsid w:val="00D84E09"/>
    <w:rsid w:val="00D8506C"/>
    <w:rsid w:val="00D85110"/>
    <w:rsid w:val="00D87B09"/>
    <w:rsid w:val="00D87FE0"/>
    <w:rsid w:val="00D9059F"/>
    <w:rsid w:val="00D906B2"/>
    <w:rsid w:val="00D9115E"/>
    <w:rsid w:val="00D94595"/>
    <w:rsid w:val="00D9490B"/>
    <w:rsid w:val="00D956E1"/>
    <w:rsid w:val="00D95F56"/>
    <w:rsid w:val="00D9606E"/>
    <w:rsid w:val="00D97B78"/>
    <w:rsid w:val="00D97FD0"/>
    <w:rsid w:val="00DA1C41"/>
    <w:rsid w:val="00DA2200"/>
    <w:rsid w:val="00DA56E9"/>
    <w:rsid w:val="00DA7DB8"/>
    <w:rsid w:val="00DB0763"/>
    <w:rsid w:val="00DB0D8C"/>
    <w:rsid w:val="00DB0F30"/>
    <w:rsid w:val="00DB11B8"/>
    <w:rsid w:val="00DB1749"/>
    <w:rsid w:val="00DB200D"/>
    <w:rsid w:val="00DB2498"/>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17C2"/>
    <w:rsid w:val="00DD250C"/>
    <w:rsid w:val="00DD2524"/>
    <w:rsid w:val="00DD3864"/>
    <w:rsid w:val="00DD3A4F"/>
    <w:rsid w:val="00DD4D90"/>
    <w:rsid w:val="00DD70EA"/>
    <w:rsid w:val="00DD7321"/>
    <w:rsid w:val="00DD7E93"/>
    <w:rsid w:val="00DE0006"/>
    <w:rsid w:val="00DE0275"/>
    <w:rsid w:val="00DE08A8"/>
    <w:rsid w:val="00DE55B4"/>
    <w:rsid w:val="00DE60BE"/>
    <w:rsid w:val="00DE7272"/>
    <w:rsid w:val="00DE77C4"/>
    <w:rsid w:val="00DE7D66"/>
    <w:rsid w:val="00DF04E6"/>
    <w:rsid w:val="00DF0563"/>
    <w:rsid w:val="00DF0AA6"/>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60B5"/>
    <w:rsid w:val="00E27305"/>
    <w:rsid w:val="00E3043C"/>
    <w:rsid w:val="00E30570"/>
    <w:rsid w:val="00E30A55"/>
    <w:rsid w:val="00E31181"/>
    <w:rsid w:val="00E31E70"/>
    <w:rsid w:val="00E32F98"/>
    <w:rsid w:val="00E337FD"/>
    <w:rsid w:val="00E3415A"/>
    <w:rsid w:val="00E34C05"/>
    <w:rsid w:val="00E34F10"/>
    <w:rsid w:val="00E362B0"/>
    <w:rsid w:val="00E36B48"/>
    <w:rsid w:val="00E40159"/>
    <w:rsid w:val="00E42E9C"/>
    <w:rsid w:val="00E4315A"/>
    <w:rsid w:val="00E434FE"/>
    <w:rsid w:val="00E462A2"/>
    <w:rsid w:val="00E4663E"/>
    <w:rsid w:val="00E469B4"/>
    <w:rsid w:val="00E46DD6"/>
    <w:rsid w:val="00E46EA0"/>
    <w:rsid w:val="00E47A33"/>
    <w:rsid w:val="00E50B04"/>
    <w:rsid w:val="00E50F24"/>
    <w:rsid w:val="00E52D10"/>
    <w:rsid w:val="00E5504F"/>
    <w:rsid w:val="00E560AE"/>
    <w:rsid w:val="00E5644C"/>
    <w:rsid w:val="00E60EB5"/>
    <w:rsid w:val="00E62B5B"/>
    <w:rsid w:val="00E66D95"/>
    <w:rsid w:val="00E674F6"/>
    <w:rsid w:val="00E67D87"/>
    <w:rsid w:val="00E700AF"/>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309"/>
    <w:rsid w:val="00EB07E9"/>
    <w:rsid w:val="00EB2866"/>
    <w:rsid w:val="00EB2FF4"/>
    <w:rsid w:val="00EB3B21"/>
    <w:rsid w:val="00EB3E67"/>
    <w:rsid w:val="00EB44CC"/>
    <w:rsid w:val="00EB47BE"/>
    <w:rsid w:val="00EB6F8E"/>
    <w:rsid w:val="00EC142D"/>
    <w:rsid w:val="00EC1537"/>
    <w:rsid w:val="00EC1695"/>
    <w:rsid w:val="00EC21CF"/>
    <w:rsid w:val="00EC4DDE"/>
    <w:rsid w:val="00EC579E"/>
    <w:rsid w:val="00EC700B"/>
    <w:rsid w:val="00EC780C"/>
    <w:rsid w:val="00ED0136"/>
    <w:rsid w:val="00ED0DA9"/>
    <w:rsid w:val="00ED3141"/>
    <w:rsid w:val="00ED3275"/>
    <w:rsid w:val="00ED329F"/>
    <w:rsid w:val="00ED487F"/>
    <w:rsid w:val="00ED6B80"/>
    <w:rsid w:val="00EE247B"/>
    <w:rsid w:val="00EE2F5F"/>
    <w:rsid w:val="00EE3528"/>
    <w:rsid w:val="00EE3BB0"/>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60D7"/>
    <w:rsid w:val="00F07248"/>
    <w:rsid w:val="00F07903"/>
    <w:rsid w:val="00F07B0D"/>
    <w:rsid w:val="00F07C34"/>
    <w:rsid w:val="00F10664"/>
    <w:rsid w:val="00F12C0F"/>
    <w:rsid w:val="00F1367B"/>
    <w:rsid w:val="00F146B3"/>
    <w:rsid w:val="00F14B6E"/>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E44"/>
    <w:rsid w:val="00F35180"/>
    <w:rsid w:val="00F36B70"/>
    <w:rsid w:val="00F373D4"/>
    <w:rsid w:val="00F37488"/>
    <w:rsid w:val="00F42672"/>
    <w:rsid w:val="00F44A9F"/>
    <w:rsid w:val="00F464F4"/>
    <w:rsid w:val="00F474A5"/>
    <w:rsid w:val="00F47DCF"/>
    <w:rsid w:val="00F510D8"/>
    <w:rsid w:val="00F528DD"/>
    <w:rsid w:val="00F53CBC"/>
    <w:rsid w:val="00F57E0A"/>
    <w:rsid w:val="00F60713"/>
    <w:rsid w:val="00F60861"/>
    <w:rsid w:val="00F61938"/>
    <w:rsid w:val="00F65366"/>
    <w:rsid w:val="00F660A6"/>
    <w:rsid w:val="00F661A2"/>
    <w:rsid w:val="00F67767"/>
    <w:rsid w:val="00F701D4"/>
    <w:rsid w:val="00F71ABB"/>
    <w:rsid w:val="00F73F8E"/>
    <w:rsid w:val="00F741FB"/>
    <w:rsid w:val="00F751B5"/>
    <w:rsid w:val="00F75EAA"/>
    <w:rsid w:val="00F769AB"/>
    <w:rsid w:val="00F76EF9"/>
    <w:rsid w:val="00F7734F"/>
    <w:rsid w:val="00F806EE"/>
    <w:rsid w:val="00F80D46"/>
    <w:rsid w:val="00F816DF"/>
    <w:rsid w:val="00F828E9"/>
    <w:rsid w:val="00F82B6D"/>
    <w:rsid w:val="00F83C2B"/>
    <w:rsid w:val="00F83E07"/>
    <w:rsid w:val="00F84FD8"/>
    <w:rsid w:val="00F8617A"/>
    <w:rsid w:val="00F86C8F"/>
    <w:rsid w:val="00F86D9B"/>
    <w:rsid w:val="00F87AC3"/>
    <w:rsid w:val="00F901AD"/>
    <w:rsid w:val="00F904BB"/>
    <w:rsid w:val="00F9152C"/>
    <w:rsid w:val="00F9173C"/>
    <w:rsid w:val="00F91C33"/>
    <w:rsid w:val="00F91E9A"/>
    <w:rsid w:val="00F92A50"/>
    <w:rsid w:val="00F94842"/>
    <w:rsid w:val="00F96ADD"/>
    <w:rsid w:val="00F97379"/>
    <w:rsid w:val="00F97E5B"/>
    <w:rsid w:val="00FA0C61"/>
    <w:rsid w:val="00FA170C"/>
    <w:rsid w:val="00FA3DB8"/>
    <w:rsid w:val="00FA42CC"/>
    <w:rsid w:val="00FA4357"/>
    <w:rsid w:val="00FA51DC"/>
    <w:rsid w:val="00FA62D6"/>
    <w:rsid w:val="00FB1ED9"/>
    <w:rsid w:val="00FB2578"/>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5E5"/>
    <w:rsid w:val="00FD1A59"/>
    <w:rsid w:val="00FD2AD0"/>
    <w:rsid w:val="00FD342D"/>
    <w:rsid w:val="00FD42CD"/>
    <w:rsid w:val="00FD4871"/>
    <w:rsid w:val="00FD5DB5"/>
    <w:rsid w:val="00FD619D"/>
    <w:rsid w:val="00FD6881"/>
    <w:rsid w:val="00FE339D"/>
    <w:rsid w:val="00FE4935"/>
    <w:rsid w:val="00FE593E"/>
    <w:rsid w:val="00FE596A"/>
    <w:rsid w:val="00FE65DC"/>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0149002">
      <w:bodyDiv w:val="1"/>
      <w:marLeft w:val="0"/>
      <w:marRight w:val="0"/>
      <w:marTop w:val="0"/>
      <w:marBottom w:val="0"/>
      <w:divBdr>
        <w:top w:val="none" w:sz="0" w:space="0" w:color="auto"/>
        <w:left w:val="none" w:sz="0" w:space="0" w:color="auto"/>
        <w:bottom w:val="none" w:sz="0" w:space="0" w:color="auto"/>
        <w:right w:val="none" w:sz="0" w:space="0" w:color="auto"/>
      </w:divBdr>
      <w:divsChild>
        <w:div w:id="2001154116">
          <w:marLeft w:val="0"/>
          <w:marRight w:val="0"/>
          <w:marTop w:val="120"/>
          <w:marBottom w:val="0"/>
          <w:divBdr>
            <w:top w:val="none" w:sz="0" w:space="0" w:color="auto"/>
            <w:left w:val="none" w:sz="0" w:space="0" w:color="auto"/>
            <w:bottom w:val="none" w:sz="0" w:space="0" w:color="auto"/>
            <w:right w:val="none" w:sz="0" w:space="0" w:color="auto"/>
          </w:divBdr>
        </w:div>
      </w:divsChild>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81794792">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6922">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067798602">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2036">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3531341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79898403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94011241">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1">
          <w:marLeft w:val="0"/>
          <w:marRight w:val="0"/>
          <w:marTop w:val="120"/>
          <w:marBottom w:val="0"/>
          <w:divBdr>
            <w:top w:val="none" w:sz="0" w:space="0" w:color="auto"/>
            <w:left w:val="none" w:sz="0" w:space="0" w:color="auto"/>
            <w:bottom w:val="none" w:sz="0" w:space="0" w:color="auto"/>
            <w:right w:val="none" w:sz="0" w:space="0" w:color="auto"/>
          </w:divBdr>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B171-8A4C-4CB4-9EEA-4832AB44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2023-08-03T13:34:00Z</cp:lastPrinted>
  <dcterms:created xsi:type="dcterms:W3CDTF">2023-08-04T15:03:00Z</dcterms:created>
  <dcterms:modified xsi:type="dcterms:W3CDTF">2023-08-04T15:04:00Z</dcterms:modified>
</cp:coreProperties>
</file>