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3497" w14:textId="77777777" w:rsidR="007342BC" w:rsidRPr="00DB2A06" w:rsidRDefault="007342BC" w:rsidP="007342B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BE08BFC" w14:textId="77777777" w:rsidR="007342BC" w:rsidRDefault="007342BC"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45ECF8F4"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10364C">
        <w:rPr>
          <w:rFonts w:eastAsia="Times New Roman" w:cs="Arial"/>
          <w:bCs/>
          <w:szCs w:val="24"/>
          <w:lang w:val="en-ZA"/>
        </w:rPr>
        <w:t>2021/9930</w:t>
      </w:r>
    </w:p>
    <w:p w14:paraId="1F3CACF4" w14:textId="77777777" w:rsidR="00C0309A" w:rsidRPr="007B7F59" w:rsidRDefault="00C0309A" w:rsidP="00C0309A">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0B19FFE" wp14:editId="795398F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7809C0FE"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7ACBD07A"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463BAF95"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0CA667C7" w:rsidR="00C0309A" w:rsidRPr="003B746C" w:rsidRDefault="007B4DFF" w:rsidP="007B4DFF">
                            <w:pPr>
                              <w:spacing w:before="240" w:after="0"/>
                              <w:ind w:left="0"/>
                              <w:rPr>
                                <w:rFonts w:cs="Arial"/>
                                <w:b/>
                                <w:sz w:val="18"/>
                                <w:szCs w:val="20"/>
                              </w:rPr>
                            </w:pPr>
                            <w:r>
                              <w:rPr>
                                <w:rFonts w:cs="Arial"/>
                                <w:b/>
                                <w:sz w:val="18"/>
                                <w:szCs w:val="20"/>
                              </w:rPr>
                              <w:t xml:space="preserve">10/8/2023 </w:t>
                            </w:r>
                            <w:r w:rsidR="00C0309A" w:rsidRPr="009433D9">
                              <w:rPr>
                                <w:rFonts w:cs="Arial"/>
                                <w:b/>
                                <w:sz w:val="18"/>
                                <w:szCs w:val="20"/>
                              </w:rPr>
                              <w:tab/>
                              <w:t>_________________________</w:t>
                            </w:r>
                          </w:p>
                          <w:p w14:paraId="3617D197" w14:textId="77777777" w:rsidR="00C0309A" w:rsidRPr="003B746C" w:rsidRDefault="00C0309A" w:rsidP="007B4DFF">
                            <w:pPr>
                              <w:ind w:left="0"/>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7809C0FE"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7ACBD07A"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463BAF95" w:rsidR="00C0309A" w:rsidRPr="009433D9" w:rsidRDefault="00120F5D" w:rsidP="00120F5D">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REVISED: NO</w:t>
                      </w:r>
                    </w:p>
                    <w:p w14:paraId="69EFF85C" w14:textId="0CA667C7" w:rsidR="00C0309A" w:rsidRPr="003B746C" w:rsidRDefault="007B4DFF" w:rsidP="007B4DFF">
                      <w:pPr>
                        <w:spacing w:before="240" w:after="0"/>
                        <w:ind w:left="0"/>
                        <w:rPr>
                          <w:rFonts w:cs="Arial"/>
                          <w:b/>
                          <w:sz w:val="18"/>
                          <w:szCs w:val="20"/>
                        </w:rPr>
                      </w:pPr>
                      <w:r>
                        <w:rPr>
                          <w:rFonts w:cs="Arial"/>
                          <w:b/>
                          <w:sz w:val="18"/>
                          <w:szCs w:val="20"/>
                        </w:rPr>
                        <w:t xml:space="preserve">10/8/2023 </w:t>
                      </w:r>
                      <w:r w:rsidR="00C0309A" w:rsidRPr="009433D9">
                        <w:rPr>
                          <w:rFonts w:cs="Arial"/>
                          <w:b/>
                          <w:sz w:val="18"/>
                          <w:szCs w:val="20"/>
                        </w:rPr>
                        <w:tab/>
                        <w:t>_________________________</w:t>
                      </w:r>
                    </w:p>
                    <w:p w14:paraId="3617D197" w14:textId="77777777" w:rsidR="00C0309A" w:rsidRPr="003B746C" w:rsidRDefault="00C0309A" w:rsidP="007B4DFF">
                      <w:pPr>
                        <w:ind w:left="0"/>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325E7D32"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2EA913FB" w:rsidR="00C0309A" w:rsidRPr="007B7F59" w:rsidRDefault="003432BC" w:rsidP="00C0309A">
      <w:pPr>
        <w:tabs>
          <w:tab w:val="right" w:pos="9029"/>
        </w:tabs>
        <w:spacing w:after="0" w:line="240" w:lineRule="auto"/>
        <w:ind w:left="0"/>
        <w:rPr>
          <w:rFonts w:eastAsia="Times New Roman" w:cs="Arial"/>
          <w:szCs w:val="24"/>
          <w:lang w:val="en-ZA"/>
        </w:rPr>
      </w:pPr>
      <w:r>
        <w:rPr>
          <w:rFonts w:eastAsia="Times New Roman" w:cs="Arial"/>
          <w:noProof/>
          <w:szCs w:val="24"/>
          <w:lang w:val="en-US"/>
          <w14:ligatures w14:val="standardContextual"/>
        </w:rPr>
        <mc:AlternateContent>
          <mc:Choice Requires="wpi">
            <w:drawing>
              <wp:anchor distT="0" distB="0" distL="114300" distR="114300" simplePos="0" relativeHeight="251665408" behindDoc="0" locked="0" layoutInCell="1" allowOverlap="1" wp14:anchorId="2770564F" wp14:editId="27C08119">
                <wp:simplePos x="0" y="0"/>
                <wp:positionH relativeFrom="column">
                  <wp:posOffset>551180</wp:posOffset>
                </wp:positionH>
                <wp:positionV relativeFrom="paragraph">
                  <wp:posOffset>-676275</wp:posOffset>
                </wp:positionV>
                <wp:extent cx="1802095" cy="1645920"/>
                <wp:effectExtent l="38100" t="38100" r="27305" b="49530"/>
                <wp:wrapNone/>
                <wp:docPr id="1294343670"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1802095" cy="1645920"/>
                      </w14:xfrm>
                    </w14:contentPart>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type w14:anchorId="0B45BF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3.05pt;margin-top:-53.6pt;width:142.65pt;height:130.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Vp3Z1AQAACwMAAA4AAABkcnMvZTJvRG9jLnhtbJxSyU7DMBC9I/EP&#10;lu80C21FoyY9UCH1APQAH2Acu7GIPdHYbdq/Z9KFpiCE1Etkz1PevMXT2dbWbKPQG3A5TwYxZ8pJ&#10;KI1b5fz97enugTMfhCtFDU7lfKc8nxW3N9O2yVQKFdSlQkYkzmdtk/MqhCaLIi8rZYUfQKMcgRrQ&#10;ikBXXEUlipbYbR2lcTyOWsCyQZDKe5rODyAv9vxaKxletfYqsDrnw/uU5IXukEw4QzpMusnHcRIV&#10;U5GtUDSVkUdJ4gpFVhhHAr6p5iIItkbzi8oaieBBh4EEG4HWRqq9H3KWxD+cLdxn5yoZyjVmElxQ&#10;LiwFhlN2e+CaFbamBNpnKKkdsQ7Aj4wUz/9lHETPQa4t6Tk0gqoWgZ6Dr0zjKebMlDnHRZmc9bvN&#10;49nBEs++Xi4BaiQ6Wv7rl61G24VNStg251Tnrvvuu1TbwCQNk4c4jScjziRhyXg46mrvcR84Tpt6&#10;4dL6ixr7905a7w0XXwAAAP//AwBQSwMEFAAGAAgAAAAhALlY2717CAAAoxUAABAAAABkcnMvaW5r&#10;L2luazEueG1stJhJbxzJEYXvBvwfEuUDL5VkZWatxFBzsgADNmx4xoDnyCFbYmPIptDdFKV/7+9F&#10;ZlV3cxn4YENSdWVkxIsXSy6lH3789nDvvq62u/Xj5qoK503lVpubx9v15vNV9a+fP/qxcrv99eb2&#10;+v5xs7qqvq921Y8f/viHH9ab3x7uL3k6EDY7vT3cX1V3+/2Xy4uL5+fn8+d0/rj9fBGbJl38ZfPb&#10;3/5afShWt6tP6816j8vdLLp53OxX3/YCu1zfXlU3+2/Nog/2T49P25vVMi3J9uagsd9e36w+Pm4f&#10;rvcL4t31ZrO6d5vrB3j/u3L77194WePn82pbuYc1Aft4HtqhHf88Ibj+dlUdjZ+guIPJQ3XxNuYv&#10;/wfMj68xRSvFoR8qVyjdrr6K04Xl/PL92P+xffyy2u7Xq0Oac1LKxHd3k8eWn5yo7Wr3eP+k2lTu&#10;6/X9EykLTUNbFN/h4o2EvMYjN/9TPPLyLt4xudPUlPCO81CStrTUXNr9+mFFoz98WXpsvwNY4p/2&#10;W1sOsYnJN6Nvpp9Ddxn6y5DOm2Y6KkXp4hnz1+3T7m7B+3V76FebWbKWI3te3+7vlqQ3503slqwf&#10;5/wt27vV+vPd/neNS+BmvfTOGyvR2smVSP65+nRV/ckWozPLLLBQYhwH16fOtamf6jMf05nv01lo&#10;hlhXsfKhamofJh+a4EOdJhd6Xpq2rRufXOzqxgUXUNGfedD6oFGPsm8nSRlJAc3gGhs4pAzMigl5&#10;ORIV5caU0XrpArOMohkAGbyhlc2ZXlyZkwZG8l6mj94zBSkB+J5SlmcdQS8MZgNjIxDFdJjO7z7O&#10;CQi+VTZQywnKPGWHCGWLSTwtGbOWpiUqWidEDUqSRYmXGiBEZpFnBNWZFnWdOfQuMqp95+Popjo0&#10;rg0+DXUU4Tr1bpLfvnW0hu8V2uDVDnGqfQw+Ni71mE8uCYUftFPrYhAfP6Cst5DwYNTpHpuhSSwe&#10;fgcFHn0YR9+1tQdIM/wIgZ5i1n4kzMZtdMMkeq2f0AoDCnkmomLG4AkjakQsRi66UeO+90PvOsmx&#10;klaxwRfxdYDjpw796CfojagUBEonAxIkWH7MoIwiWbEidK2PQBVFKwTqrBtpD1RgAGQEGVaJlWTs&#10;CAMp7zyVexkYa8oRe4TQigOow9w8WdXCltlc4wyEEd6QZiADtabI+tZMSrRc6lm6c/LtgMVIUbSC&#10;c7p5IssaIwEw6FwKvh/qFutePUXaXEgUcBo1CSI4yOkE1HuTdE6cQkurNZbA2FJGP7Xx5DScN+D/&#10;di+zbf7vnz7tVnuOu67tz1NXfYjtgOepw3Wgnc9or7PhrI1tXYW28l3FlhehPa8nGKvhlBCSNqdF&#10;S1sSPVkimqDvwNJKPZrSwApAgFm72GStY91XE2ax2BUS1G1xfApoJA7Tp9a5mDmCk9iOJ4S3mB2H&#10;fBTRib7p9D5Elzq2CKqI/5Gi0/H0SeJQKKYizT+iMe9KySGO/H6gZTEjnDN+5D6rBvoQJfl1oRuF&#10;KbSxYXvh17etH10aWckd7Fo6tqNlWScdWwPcZOw7Fk3rU8sekZnxtNTKs7K90EAgAx6Zkw1MWSaB&#10;jradUrCRwzJrWncYREmqZeAEKLsrTlHNDkoeEJu1+ZRMuXwhyYwLfRWXlL2jinEOThDolEKoKuKU&#10;RbPSSz9ZXvxg8MqPQhSoYiyJKyJ51cYWaBGWOJOWcGOZ6c/gRWSR2jvrSvvF5LiMWE4teuFmzlaQ&#10;vN5yNMwv5HgXiCnncDKTIjqJecFF5Y33vM6tG+XBdnUKHTkl+ppGoxvpqzkYIWfHg9d+zs5Mw7Gn&#10;L6VhoHfzpGizNmzNNIee45jyTp/o8olNPtoSwzM9Rm64hhWvFqmAXkLjBgcQ0FMe9F5CFDXWRFOz&#10;CDy1WWLPqtlsZipoGRSMOU0YW1/p+HOp5tqYfI8PweYnJ3JQFbkbsCvEQQkUVEdRJZ4Ig9O46Ytc&#10;k0bz4EKSI9/G3zDmCZtXGyk8s7PpQ9h2i2AWmlgfZU1MlBexlZNjkywxPofqSqmI8vwrDgeoDHh4&#10;mp01BxU4wT1BzLikWkn0tACk2nwiya4c3bkeXNGSnbIcl1xdEugNDan7+YQx+yC3BM5rzw0hjrRi&#10;qofBDbq0zf1IZdUQUMjP3EY8Rar22j/5VRNDhR1V8jkIpcsKehrQPC3NZV5hzRPZDp/ynHWsbgau&#10;O4fMZM18xyoqdVV4TM1lygxlv0hKD8guEK5FQLy0mFSUUEQGZyqLKfeRXqHSpp2jTUdpGzm4GBNM&#10;20lI5JKrMMcOq9FuL1Qkt7tuiYEziQsZN6XodDfuWLQcCT4hntgtAjdT3fRSM7KYe9dzGvVJE13n&#10;RzIyDsqxJQCiILa946/laXBpopbADS1Xbh002gRsG+K8pcD5MOO2GSe2TOVxTk0ZUEJu50hJDodk&#10;67swcu91Wo4y5vaWCKuv1XXc3BrdhnV7JS8qTAeHxP2vEW+gJkgkEqeLIefw0AMIWXWhrn9c29VZ&#10;IsFvSX6um8RM5EEutVQPTajZbOZJO/503vOtHvMBC9zcJ9ZHyhkGBpHhzANWy3Rpo7nZLb1iscgN&#10;Qows3XgojIpmYSe5FWjy9Fg9eT6VWE0GBENEFNkIT1p/JIJstyPLzlM+fS9rASrFnc935Khdks8o&#10;LqHUhfyTaPNh/QoglNRUOR3UTwPVijfNKVX5Ke4vBwqC+capjagJC0p0X0aDWvakCSwY5Jhkvgzy&#10;u/mc+WQtAKUkAmanFst5M9HLQUZ8lwMJMhTaHZ1SWOsHvR9JmFb08ps98pNFZTMRu9mQE2iUGktK&#10;a9w0tKDVvZBnAUWAVISeOx1SrUw+9fhq03aqxUp5uchQVt6TNpbAVwxnW0xsU82IbRohzxcPa/XF&#10;58vhf6k+/AcAAP//AwBQSwMEFAAGAAgAAAAhAKbjPOXhAAAACwEAAA8AAABkcnMvZG93bnJldi54&#10;bWxMj8FOwzAQRO9I/IO1SNxaJ23alBCnQkio4kZaOHBzY5NE2OvIdpPw9yynclzN08zbcj9bw0bt&#10;Q+9QQLpMgGlsnOqxFfB+elnsgIUoUUnjUAv40QH21e1NKQvlJqz1eIwtoxIMhRTQxTgUnIem01aG&#10;pRs0UvblvJWRTt9y5eVE5dbwVZJsuZU90kInB/3c6eb7eLECPniWTW/80/q6zvMHc9qMh8OrEPd3&#10;89MjsKjneIXhT5/UoSKns7ugCswI2G1TIgUs0iRfASNinacZsDOhm3UGvCr5/x+q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llad2dQEAAAsDAAAOAAAA&#10;AAAAAAAAAAAAADwCAABkcnMvZTJvRG9jLnhtbFBLAQItABQABgAIAAAAIQC5WNu9ewgAAKMVAAAQ&#10;AAAAAAAAAAAAAAAAAN0DAABkcnMvaW5rL2luazEueG1sUEsBAi0AFAAGAAgAAAAhAKbjPOXhAAAA&#10;CwEAAA8AAAAAAAAAAAAAAAAAhgwAAGRycy9kb3ducmV2LnhtbFBLAQItABQABgAIAAAAIQB5GLyd&#10;vwAAACEBAAAZAAAAAAAAAAAAAAAAAJQNAABkcnMvX3JlbHMvZTJvRG9jLnhtbC5yZWxzUEsFBgAA&#10;AAAGAAYAeAEAAIoOAAAAAA==&#10;">
                <v:imagedata r:id="rId14" o:title=""/>
              </v:shape>
            </w:pict>
          </mc:Fallback>
        </mc:AlternateContent>
      </w:r>
    </w:p>
    <w:p w14:paraId="6C5C090E" w14:textId="31EED497" w:rsidR="00C0309A" w:rsidRPr="007B7F59" w:rsidRDefault="00C0309A" w:rsidP="00C0309A">
      <w:pPr>
        <w:tabs>
          <w:tab w:val="right" w:pos="9029"/>
        </w:tabs>
        <w:spacing w:after="0" w:line="240" w:lineRule="auto"/>
        <w:ind w:left="0"/>
        <w:rPr>
          <w:rFonts w:eastAsia="Times New Roman" w:cs="Arial"/>
          <w:szCs w:val="24"/>
          <w:lang w:val="en-ZA"/>
        </w:rPr>
      </w:pPr>
    </w:p>
    <w:p w14:paraId="47DF1B6A" w14:textId="77CECF6D" w:rsidR="004E17F7" w:rsidRPr="004E17F7" w:rsidRDefault="004E17F7" w:rsidP="00C0309A">
      <w:pPr>
        <w:tabs>
          <w:tab w:val="right" w:pos="9029"/>
        </w:tabs>
        <w:spacing w:after="0" w:line="240" w:lineRule="auto"/>
        <w:ind w:left="0"/>
        <w:contextualSpacing/>
        <w:rPr>
          <w:rFonts w:eastAsia="Times New Roman" w:cs="Arial"/>
          <w:b/>
          <w:bCs/>
          <w:szCs w:val="24"/>
          <w:lang w:val="en-ZA"/>
        </w:rPr>
      </w:pPr>
    </w:p>
    <w:p w14:paraId="7FE74585" w14:textId="77777777" w:rsidR="004E17F7" w:rsidRDefault="004E17F7" w:rsidP="00C0309A">
      <w:pPr>
        <w:tabs>
          <w:tab w:val="right" w:pos="9029"/>
        </w:tabs>
        <w:spacing w:after="0" w:line="240" w:lineRule="auto"/>
        <w:ind w:left="0"/>
        <w:contextualSpacing/>
        <w:rPr>
          <w:rFonts w:eastAsia="Times New Roman" w:cs="Arial"/>
          <w:szCs w:val="24"/>
          <w:lang w:val="en-ZA"/>
        </w:rPr>
      </w:pPr>
    </w:p>
    <w:p w14:paraId="788132C7" w14:textId="552B79AA"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950B9E7" w14:textId="7A1301EA" w:rsidR="00C0309A" w:rsidRPr="007B7F59" w:rsidRDefault="00547A32" w:rsidP="00C0309A">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F, J (Born G</w:t>
      </w:r>
      <w:r w:rsidR="0010364C">
        <w:rPr>
          <w:rFonts w:eastAsia="Times New Roman" w:cs="Arial"/>
          <w:b/>
          <w:szCs w:val="24"/>
          <w:lang w:val="en-ZA"/>
        </w:rPr>
        <w:t>)</w:t>
      </w:r>
      <w:r w:rsidR="00C0309A" w:rsidRPr="007B7F59">
        <w:rPr>
          <w:rFonts w:eastAsia="Times New Roman" w:cs="Arial"/>
          <w:b/>
          <w:szCs w:val="24"/>
          <w:lang w:val="en-ZA"/>
        </w:rPr>
        <w:tab/>
      </w:r>
      <w:r w:rsidR="00EE3A1F">
        <w:rPr>
          <w:rFonts w:eastAsia="Times New Roman" w:cs="Arial"/>
          <w:szCs w:val="24"/>
          <w:lang w:val="en-ZA"/>
        </w:rPr>
        <w:t>Applicant</w:t>
      </w:r>
    </w:p>
    <w:p w14:paraId="46FEF770" w14:textId="77777777" w:rsidR="00C0309A" w:rsidRPr="007B7F59" w:rsidRDefault="00C0309A" w:rsidP="00C0309A">
      <w:pPr>
        <w:tabs>
          <w:tab w:val="right" w:pos="9029"/>
        </w:tabs>
        <w:spacing w:after="0" w:line="240" w:lineRule="auto"/>
        <w:ind w:left="0"/>
        <w:contextualSpacing/>
        <w:rPr>
          <w:rFonts w:cs="Arial"/>
          <w:b/>
          <w:szCs w:val="24"/>
        </w:rPr>
      </w:pPr>
    </w:p>
    <w:p w14:paraId="571A4170" w14:textId="111DD643" w:rsidR="00D92EED" w:rsidRPr="007B7F59" w:rsidRDefault="00390892" w:rsidP="00D92EED">
      <w:pPr>
        <w:tabs>
          <w:tab w:val="right" w:pos="9029"/>
        </w:tabs>
        <w:spacing w:after="0" w:line="240" w:lineRule="auto"/>
        <w:ind w:left="0"/>
        <w:contextualSpacing/>
        <w:rPr>
          <w:rFonts w:eastAsia="Times New Roman" w:cs="Arial"/>
          <w:b/>
          <w:szCs w:val="24"/>
          <w:lang w:val="en-ZA"/>
        </w:rPr>
      </w:pPr>
      <w:bookmarkStart w:id="0" w:name="_Hlk140479949"/>
      <w:r>
        <w:rPr>
          <w:rFonts w:eastAsia="Times New Roman" w:cs="Arial"/>
          <w:bCs/>
          <w:szCs w:val="24"/>
          <w:lang w:val="en-ZA"/>
        </w:rPr>
        <w:t>and</w:t>
      </w:r>
      <w:r w:rsidR="00D92EED" w:rsidRPr="007B7F59">
        <w:rPr>
          <w:rFonts w:eastAsia="Times New Roman" w:cs="Arial"/>
          <w:b/>
          <w:szCs w:val="24"/>
          <w:lang w:val="en-ZA"/>
        </w:rPr>
        <w:tab/>
      </w:r>
    </w:p>
    <w:p w14:paraId="378D3C95" w14:textId="77777777" w:rsidR="00340BDD" w:rsidRDefault="00340BDD" w:rsidP="00EE3A1F">
      <w:pPr>
        <w:tabs>
          <w:tab w:val="right" w:pos="9029"/>
        </w:tabs>
        <w:spacing w:after="0" w:line="240" w:lineRule="auto"/>
        <w:ind w:left="0"/>
        <w:contextualSpacing/>
        <w:rPr>
          <w:rFonts w:cs="Arial"/>
          <w:b/>
          <w:szCs w:val="24"/>
        </w:rPr>
      </w:pPr>
      <w:bookmarkStart w:id="1" w:name="_Hlk140479922"/>
    </w:p>
    <w:bookmarkEnd w:id="0"/>
    <w:bookmarkEnd w:id="1"/>
    <w:p w14:paraId="6AA6D0CD" w14:textId="059B2D24" w:rsidR="00C0309A" w:rsidRPr="00E51C00" w:rsidRDefault="00547A32" w:rsidP="00E51C00">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F, G</w:t>
      </w:r>
      <w:r w:rsidR="00EE3A1F" w:rsidRPr="007B7F59">
        <w:rPr>
          <w:rFonts w:eastAsia="Times New Roman" w:cs="Arial"/>
          <w:b/>
          <w:szCs w:val="24"/>
          <w:lang w:val="en-ZA"/>
        </w:rPr>
        <w:tab/>
      </w:r>
      <w:r w:rsidR="00722C87">
        <w:rPr>
          <w:rFonts w:eastAsia="Times New Roman" w:cs="Arial"/>
          <w:bCs/>
          <w:szCs w:val="24"/>
          <w:lang w:val="en-ZA"/>
        </w:rPr>
        <w:t>Respondent</w:t>
      </w:r>
    </w:p>
    <w:p w14:paraId="7B612D2B" w14:textId="77777777" w:rsidR="00EE2240" w:rsidRDefault="00EE2240" w:rsidP="00EE2240">
      <w:pPr>
        <w:pStyle w:val="JudgmentNumbered"/>
        <w:numPr>
          <w:ilvl w:val="0"/>
          <w:numId w:val="0"/>
        </w:numPr>
        <w:ind w:left="567" w:hanging="567"/>
        <w:rPr>
          <w:lang w:val="en-ZA"/>
        </w:rPr>
      </w:pP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A713595" w14:textId="3AE6A233" w:rsidR="00854AE6" w:rsidRPr="00E51C00" w:rsidRDefault="00854AE6" w:rsidP="00C0309A">
      <w:pPr>
        <w:spacing w:after="0" w:line="240" w:lineRule="auto"/>
        <w:ind w:left="0"/>
        <w:jc w:val="left"/>
        <w:rPr>
          <w:rFonts w:cs="Arial"/>
          <w:b/>
          <w:bCs/>
          <w:szCs w:val="24"/>
        </w:rPr>
      </w:pPr>
      <w:r w:rsidRPr="00E51C00">
        <w:rPr>
          <w:rFonts w:cs="Arial"/>
          <w:b/>
          <w:bCs/>
          <w:szCs w:val="24"/>
        </w:rPr>
        <w:t>Fisher J</w:t>
      </w:r>
    </w:p>
    <w:p w14:paraId="49CFA1EC" w14:textId="3C02F68C" w:rsidR="00C0309A" w:rsidRPr="00E51C00" w:rsidRDefault="00C0309A" w:rsidP="00C0309A">
      <w:pPr>
        <w:spacing w:after="0" w:line="240" w:lineRule="auto"/>
        <w:ind w:left="0"/>
        <w:jc w:val="left"/>
        <w:rPr>
          <w:rFonts w:cs="Arial"/>
          <w:b/>
          <w:bCs/>
          <w:szCs w:val="24"/>
        </w:rPr>
      </w:pPr>
    </w:p>
    <w:p w14:paraId="3D83C3A2" w14:textId="77777777" w:rsidR="00C0309A" w:rsidRPr="007B7F59" w:rsidRDefault="00C0309A" w:rsidP="00C0309A">
      <w:pPr>
        <w:spacing w:after="0" w:line="240" w:lineRule="auto"/>
        <w:ind w:left="0"/>
        <w:jc w:val="left"/>
        <w:rPr>
          <w:rFonts w:cs="Arial"/>
          <w:szCs w:val="24"/>
        </w:rPr>
      </w:pPr>
    </w:p>
    <w:p w14:paraId="20726558" w14:textId="7B579028" w:rsidR="00D87AA7" w:rsidRPr="00854AE6" w:rsidRDefault="00D87AA7" w:rsidP="0065585A">
      <w:pPr>
        <w:pStyle w:val="JudgmentHeading"/>
      </w:pPr>
    </w:p>
    <w:p w14:paraId="61B68160" w14:textId="201AFBD4" w:rsidR="00AF4AA1" w:rsidRDefault="00120F5D" w:rsidP="00120F5D">
      <w:pPr>
        <w:pStyle w:val="JudgmentNumbered"/>
        <w:numPr>
          <w:ilvl w:val="0"/>
          <w:numId w:val="0"/>
        </w:numPr>
        <w:ind w:left="567" w:hanging="567"/>
      </w:pPr>
      <w:r>
        <w:lastRenderedPageBreak/>
        <w:t>[1]</w:t>
      </w:r>
      <w:r>
        <w:tab/>
      </w:r>
      <w:r w:rsidR="007C31CC" w:rsidRPr="007C31CC">
        <w:t xml:space="preserve">This is a Rule 43 Application in which the </w:t>
      </w:r>
      <w:r w:rsidR="00E87D09">
        <w:t>a</w:t>
      </w:r>
      <w:r w:rsidR="007C31CC" w:rsidRPr="007C31CC">
        <w:t xml:space="preserve">pplicant seeks </w:t>
      </w:r>
      <w:r w:rsidR="00EE2240">
        <w:t>payment of maintenance in respect of the parties</w:t>
      </w:r>
      <w:r w:rsidR="00BE5A8B">
        <w:t>’</w:t>
      </w:r>
      <w:r w:rsidR="00EE2240">
        <w:t xml:space="preserve"> two minor children</w:t>
      </w:r>
      <w:r w:rsidR="00E87D09" w:rsidRPr="00AF4AA1">
        <w:t xml:space="preserve"> </w:t>
      </w:r>
      <w:r w:rsidR="00547A32">
        <w:t>L</w:t>
      </w:r>
      <w:r w:rsidR="00E51C00" w:rsidRPr="00AF4AA1">
        <w:t xml:space="preserve"> (</w:t>
      </w:r>
      <w:r w:rsidR="00547A32">
        <w:t>a boy born on […] June […], aged 10 years) and G (a girl born on […] February […]</w:t>
      </w:r>
      <w:r w:rsidR="00E87D09" w:rsidRPr="00AF4AA1">
        <w:t xml:space="preserve">, aged 7 </w:t>
      </w:r>
      <w:r w:rsidR="00E51C00" w:rsidRPr="00AF4AA1">
        <w:t xml:space="preserve">years) </w:t>
      </w:r>
      <w:r w:rsidR="00E51C00">
        <w:t>by</w:t>
      </w:r>
      <w:r w:rsidR="00BE5A8B">
        <w:t xml:space="preserve"> way of payment </w:t>
      </w:r>
      <w:r w:rsidR="00EE2240">
        <w:t>in the amount of R8 500 per month, payment of</w:t>
      </w:r>
      <w:r w:rsidR="00BE5A8B">
        <w:t xml:space="preserve"> their</w:t>
      </w:r>
      <w:r w:rsidR="00EE2240">
        <w:t xml:space="preserve"> </w:t>
      </w:r>
      <w:r w:rsidR="00AF4AA1" w:rsidRPr="00AF4AA1">
        <w:t>educational costs</w:t>
      </w:r>
      <w:r w:rsidR="00BE5A8B">
        <w:t xml:space="preserve">, an order </w:t>
      </w:r>
      <w:r w:rsidR="00AF4AA1" w:rsidRPr="00AF4AA1">
        <w:t xml:space="preserve">that the </w:t>
      </w:r>
      <w:r w:rsidR="00EE2240">
        <w:t>r</w:t>
      </w:r>
      <w:r w:rsidR="00AF4AA1" w:rsidRPr="00AF4AA1">
        <w:t>espondent retain the minor children as dependents on his</w:t>
      </w:r>
      <w:r w:rsidR="00EE2240">
        <w:t xml:space="preserve"> </w:t>
      </w:r>
      <w:r w:rsidR="00AF4AA1" w:rsidRPr="00AF4AA1">
        <w:t>medical aid scheme</w:t>
      </w:r>
      <w:r w:rsidR="00E87D09">
        <w:t>, a contribution towards costs</w:t>
      </w:r>
      <w:r w:rsidR="00E51C00">
        <w:t xml:space="preserve"> of the action for divorce</w:t>
      </w:r>
      <w:r w:rsidR="00E87D09">
        <w:t xml:space="preserve"> and other </w:t>
      </w:r>
      <w:r w:rsidR="00E51C00">
        <w:t>ancillary</w:t>
      </w:r>
      <w:r w:rsidR="00E87D09">
        <w:t xml:space="preserve"> relief. </w:t>
      </w:r>
    </w:p>
    <w:p w14:paraId="180178F5" w14:textId="6AE64CBE" w:rsidR="00AF4AA1" w:rsidRDefault="00120F5D" w:rsidP="00120F5D">
      <w:pPr>
        <w:pStyle w:val="JudgmentNumbered"/>
        <w:numPr>
          <w:ilvl w:val="0"/>
          <w:numId w:val="0"/>
        </w:numPr>
        <w:ind w:left="720" w:hanging="720"/>
      </w:pPr>
      <w:r>
        <w:t>[2]</w:t>
      </w:r>
      <w:r>
        <w:tab/>
      </w:r>
      <w:r w:rsidR="00AF4AA1" w:rsidRPr="00AF4AA1">
        <w:t>The parties were married on 23 August 2012 at Johannesburg, out of community of property with the application of the accrual system.</w:t>
      </w:r>
    </w:p>
    <w:p w14:paraId="730DEEEB" w14:textId="4186C953" w:rsidR="00AF4AA1" w:rsidRDefault="00120F5D" w:rsidP="00120F5D">
      <w:pPr>
        <w:pStyle w:val="JudgmentNumbered"/>
        <w:numPr>
          <w:ilvl w:val="0"/>
          <w:numId w:val="0"/>
        </w:numPr>
        <w:ind w:left="720" w:hanging="720"/>
      </w:pPr>
      <w:r>
        <w:t>[3]</w:t>
      </w:r>
      <w:r>
        <w:tab/>
      </w:r>
      <w:r w:rsidR="00AF4AA1" w:rsidRPr="00AF4AA1">
        <w:t>The</w:t>
      </w:r>
      <w:r w:rsidR="00E51C00">
        <w:t>y separated</w:t>
      </w:r>
      <w:r w:rsidR="00AF4AA1" w:rsidRPr="00AF4AA1">
        <w:t xml:space="preserve"> during July 2019 and the children have resided primarily with the </w:t>
      </w:r>
      <w:r w:rsidR="00E51C00">
        <w:t>a</w:t>
      </w:r>
      <w:r w:rsidR="00AF4AA1" w:rsidRPr="00AF4AA1">
        <w:t>pplicant since then.</w:t>
      </w:r>
    </w:p>
    <w:p w14:paraId="32E80DCD" w14:textId="7D33A67B" w:rsidR="00AF4AA1" w:rsidRDefault="00120F5D" w:rsidP="00120F5D">
      <w:pPr>
        <w:pStyle w:val="JudgmentNumbered"/>
        <w:numPr>
          <w:ilvl w:val="0"/>
          <w:numId w:val="0"/>
        </w:numPr>
        <w:ind w:left="720" w:hanging="720"/>
      </w:pPr>
      <w:r>
        <w:t>[4]</w:t>
      </w:r>
      <w:r>
        <w:tab/>
      </w:r>
      <w:r w:rsidR="00AF4AA1" w:rsidRPr="00AF4AA1">
        <w:t xml:space="preserve">The marriage relationship between the parties has irretrievably broken down and divorce proceedings were instituted by the </w:t>
      </w:r>
      <w:r w:rsidR="00E51C00">
        <w:t xml:space="preserve">applicant </w:t>
      </w:r>
      <w:r w:rsidR="00AF4AA1" w:rsidRPr="00AF4AA1">
        <w:t xml:space="preserve">who caused a </w:t>
      </w:r>
      <w:r w:rsidR="0018166A">
        <w:t>s</w:t>
      </w:r>
      <w:r w:rsidR="00AF4AA1" w:rsidRPr="00AF4AA1">
        <w:t xml:space="preserve">ummons to be served on the </w:t>
      </w:r>
      <w:r w:rsidR="00E51C00">
        <w:t>r</w:t>
      </w:r>
      <w:r w:rsidR="00AF4AA1" w:rsidRPr="00AF4AA1">
        <w:t>espondent on 1 March 2021.</w:t>
      </w:r>
    </w:p>
    <w:p w14:paraId="0A1DAB58" w14:textId="6CB52AB1" w:rsidR="00967660" w:rsidRDefault="00120F5D" w:rsidP="00120F5D">
      <w:pPr>
        <w:pStyle w:val="JudgmentNumbered"/>
        <w:numPr>
          <w:ilvl w:val="0"/>
          <w:numId w:val="0"/>
        </w:numPr>
        <w:ind w:left="567" w:hanging="567"/>
      </w:pPr>
      <w:r>
        <w:t>[5]</w:t>
      </w:r>
      <w:r>
        <w:tab/>
      </w:r>
      <w:r w:rsidR="00BE5A8B">
        <w:t xml:space="preserve">The respondent suffers from drug and alcohol addiction but is </w:t>
      </w:r>
      <w:r w:rsidR="00E51C00">
        <w:t xml:space="preserve">in </w:t>
      </w:r>
      <w:r w:rsidR="00BE5A8B">
        <w:t>recover</w:t>
      </w:r>
      <w:r w:rsidR="00E51C00">
        <w:t>y</w:t>
      </w:r>
      <w:r w:rsidR="00BE5A8B">
        <w:t xml:space="preserve">. </w:t>
      </w:r>
      <w:r w:rsidR="00E51C00">
        <w:t xml:space="preserve">He </w:t>
      </w:r>
      <w:r w:rsidR="00E51C00" w:rsidRPr="0018166A">
        <w:t>has</w:t>
      </w:r>
      <w:r w:rsidR="0018166A" w:rsidRPr="0018166A">
        <w:t xml:space="preserve"> been able to remain free of narcotics and was able to secure gainful employment with V</w:t>
      </w:r>
      <w:r w:rsidR="00854AE6">
        <w:t>ox</w:t>
      </w:r>
      <w:r w:rsidR="0018166A" w:rsidRPr="0018166A">
        <w:t xml:space="preserve"> Telecom with effect from</w:t>
      </w:r>
      <w:r w:rsidR="0018166A">
        <w:t> </w:t>
      </w:r>
      <w:r w:rsidR="0018166A" w:rsidRPr="0018166A">
        <w:t>9</w:t>
      </w:r>
      <w:r w:rsidR="0018166A">
        <w:t> </w:t>
      </w:r>
      <w:r w:rsidR="0018166A" w:rsidRPr="0018166A">
        <w:t>December 2021</w:t>
      </w:r>
      <w:r w:rsidR="00967660">
        <w:t>.</w:t>
      </w:r>
    </w:p>
    <w:p w14:paraId="33C06B57" w14:textId="21D7BE88" w:rsidR="00967660" w:rsidRDefault="00120F5D" w:rsidP="00120F5D">
      <w:pPr>
        <w:pStyle w:val="JudgmentNumbered"/>
        <w:numPr>
          <w:ilvl w:val="0"/>
          <w:numId w:val="0"/>
        </w:numPr>
        <w:ind w:left="567" w:hanging="567"/>
      </w:pPr>
      <w:r>
        <w:t>[6]</w:t>
      </w:r>
      <w:r>
        <w:tab/>
      </w:r>
      <w:r w:rsidR="00967660">
        <w:t xml:space="preserve">In his </w:t>
      </w:r>
      <w:r w:rsidR="00967660" w:rsidRPr="003C35FF">
        <w:t>financial disclosure form</w:t>
      </w:r>
      <w:r w:rsidR="00967660">
        <w:t xml:space="preserve"> the respondent states that he was</w:t>
      </w:r>
      <w:r w:rsidR="00E51C00">
        <w:t xml:space="preserve"> </w:t>
      </w:r>
      <w:r w:rsidR="00663991">
        <w:t xml:space="preserve">recently </w:t>
      </w:r>
      <w:r w:rsidR="00663991" w:rsidRPr="003C35FF">
        <w:t>promoted</w:t>
      </w:r>
      <w:r w:rsidR="00967660" w:rsidRPr="003C35FF">
        <w:t xml:space="preserve"> from </w:t>
      </w:r>
      <w:r w:rsidR="00967660">
        <w:t xml:space="preserve">the position of </w:t>
      </w:r>
      <w:r w:rsidR="00967660" w:rsidRPr="003C35FF">
        <w:t xml:space="preserve">Business Development </w:t>
      </w:r>
      <w:r w:rsidR="00663991" w:rsidRPr="003C35FF">
        <w:t xml:space="preserve">Manager </w:t>
      </w:r>
      <w:r w:rsidR="00663991">
        <w:t>to Sales</w:t>
      </w:r>
      <w:r w:rsidR="00967660" w:rsidRPr="003C35FF">
        <w:t xml:space="preserve"> Manager</w:t>
      </w:r>
      <w:r w:rsidR="00967660">
        <w:t>.</w:t>
      </w:r>
      <w:r w:rsidR="00E51C00">
        <w:t xml:space="preserve"> </w:t>
      </w:r>
      <w:r w:rsidR="00967660">
        <w:t xml:space="preserve">He earns </w:t>
      </w:r>
      <w:r w:rsidR="00967660" w:rsidRPr="003C35FF">
        <w:t xml:space="preserve">a </w:t>
      </w:r>
      <w:r w:rsidR="003E4615">
        <w:t xml:space="preserve">gross </w:t>
      </w:r>
      <w:r w:rsidR="00967660" w:rsidRPr="003C35FF">
        <w:t>monthly salary of R32 000,00 as well as a R</w:t>
      </w:r>
      <w:r w:rsidR="00967660">
        <w:t xml:space="preserve"> </w:t>
      </w:r>
      <w:r w:rsidR="00967660" w:rsidRPr="003C35FF">
        <w:t>2</w:t>
      </w:r>
      <w:r w:rsidR="00967660">
        <w:t xml:space="preserve"> </w:t>
      </w:r>
      <w:r w:rsidR="00967660" w:rsidRPr="003C35FF">
        <w:t>500 petrol allowance per month, R</w:t>
      </w:r>
      <w:r w:rsidR="00967660">
        <w:t xml:space="preserve"> </w:t>
      </w:r>
      <w:r w:rsidR="00967660" w:rsidRPr="003C35FF">
        <w:t xml:space="preserve">1000 cell phone allowance per month and uncapped </w:t>
      </w:r>
      <w:r w:rsidR="00967660">
        <w:t>“</w:t>
      </w:r>
      <w:r w:rsidR="00967660" w:rsidRPr="00E51C00">
        <w:rPr>
          <w:i/>
          <w:iCs/>
        </w:rPr>
        <w:t>Vobi</w:t>
      </w:r>
      <w:r w:rsidR="00967660">
        <w:t>”</w:t>
      </w:r>
      <w:r w:rsidR="00967660" w:rsidRPr="003C35FF">
        <w:t xml:space="preserve"> which is a call, video and text application offered by Vox Telecom. The Respondent's pay slips reveal that he earned commissio</w:t>
      </w:r>
      <w:r w:rsidR="00E51C00">
        <w:t xml:space="preserve">n of </w:t>
      </w:r>
      <w:r w:rsidR="00967660" w:rsidRPr="003C35FF">
        <w:t>R</w:t>
      </w:r>
      <w:r w:rsidR="00967660">
        <w:t xml:space="preserve"> </w:t>
      </w:r>
      <w:r w:rsidR="00967660" w:rsidRPr="003C35FF">
        <w:t>3</w:t>
      </w:r>
      <w:r w:rsidR="00967660">
        <w:t> </w:t>
      </w:r>
      <w:r w:rsidR="00967660" w:rsidRPr="003C35FF">
        <w:t>519</w:t>
      </w:r>
      <w:r w:rsidR="00967660">
        <w:t xml:space="preserve"> </w:t>
      </w:r>
      <w:r w:rsidR="00967660" w:rsidRPr="003C35FF">
        <w:t>per month over and above his net salary during 2022.</w:t>
      </w:r>
    </w:p>
    <w:p w14:paraId="51BDD26F" w14:textId="2AB5F72A" w:rsidR="00BE5A8B" w:rsidRDefault="00120F5D" w:rsidP="00120F5D">
      <w:pPr>
        <w:pStyle w:val="JudgmentNumbered"/>
        <w:numPr>
          <w:ilvl w:val="0"/>
          <w:numId w:val="0"/>
        </w:numPr>
        <w:ind w:left="567" w:hanging="567"/>
      </w:pPr>
      <w:r>
        <w:t>[7]</w:t>
      </w:r>
      <w:r>
        <w:tab/>
      </w:r>
      <w:r w:rsidR="00BE5A8B" w:rsidRPr="0018166A">
        <w:t xml:space="preserve">The </w:t>
      </w:r>
      <w:r w:rsidR="001D5DD8">
        <w:t>a</w:t>
      </w:r>
      <w:r w:rsidR="00BE5A8B" w:rsidRPr="0018166A">
        <w:t xml:space="preserve">pplicant is a Candidate Property Practitioner </w:t>
      </w:r>
      <w:r w:rsidR="00BE5A8B">
        <w:t>employed by</w:t>
      </w:r>
      <w:r w:rsidR="00BE5A8B" w:rsidRPr="0018166A">
        <w:t xml:space="preserve"> Amour Properties</w:t>
      </w:r>
      <w:r w:rsidR="00BE5A8B">
        <w:t xml:space="preserve">. She </w:t>
      </w:r>
      <w:r w:rsidR="00BE5A8B" w:rsidRPr="0018166A">
        <w:t>is purely a commission earner and does not receive a basic salary.</w:t>
      </w:r>
      <w:r w:rsidR="00BE5A8B">
        <w:t xml:space="preserve"> </w:t>
      </w:r>
      <w:r w:rsidR="00BE5A8B" w:rsidRPr="0095605A">
        <w:t>The applicant earns an average monthly from commission in the amount of approximately R 16</w:t>
      </w:r>
      <w:r w:rsidR="00BE5A8B">
        <w:t> </w:t>
      </w:r>
      <w:r w:rsidR="00BE5A8B" w:rsidRPr="0095605A">
        <w:t>000.</w:t>
      </w:r>
    </w:p>
    <w:p w14:paraId="07B1A1ED" w14:textId="7668BA0A" w:rsidR="00BE5A8B" w:rsidRDefault="00120F5D" w:rsidP="00120F5D">
      <w:pPr>
        <w:pStyle w:val="JudgmentNumbered"/>
        <w:numPr>
          <w:ilvl w:val="0"/>
          <w:numId w:val="0"/>
        </w:numPr>
        <w:ind w:left="720" w:hanging="720"/>
      </w:pPr>
      <w:r>
        <w:lastRenderedPageBreak/>
        <w:t>[8]</w:t>
      </w:r>
      <w:r>
        <w:tab/>
      </w:r>
      <w:r w:rsidR="00BE5A8B" w:rsidRPr="0095605A">
        <w:t>It is not in dispute that the applicant has had to rely on contributions from a community-based welfare organi</w:t>
      </w:r>
      <w:r w:rsidR="00BE5A8B">
        <w:t>s</w:t>
      </w:r>
      <w:r w:rsidR="00BE5A8B" w:rsidRPr="0095605A">
        <w:t xml:space="preserve">ation, the </w:t>
      </w:r>
      <w:r w:rsidR="00BE5A8B" w:rsidRPr="00663991">
        <w:rPr>
          <w:i/>
          <w:iCs/>
        </w:rPr>
        <w:t>Chevra Kadisha</w:t>
      </w:r>
      <w:r w:rsidR="00BE5A8B">
        <w:t>,</w:t>
      </w:r>
      <w:r w:rsidR="00BE5A8B" w:rsidRPr="0095605A">
        <w:t xml:space="preserve"> </w:t>
      </w:r>
      <w:r w:rsidR="00E51C00">
        <w:t>in the following amounts</w:t>
      </w:r>
      <w:r w:rsidR="00BE5A8B">
        <w:t>:</w:t>
      </w:r>
    </w:p>
    <w:p w14:paraId="449DBA31" w14:textId="75631D52" w:rsidR="00BE5A8B" w:rsidRDefault="00120F5D" w:rsidP="00120F5D">
      <w:pPr>
        <w:pStyle w:val="JudgmentNumbered"/>
        <w:numPr>
          <w:ilvl w:val="0"/>
          <w:numId w:val="0"/>
        </w:numPr>
        <w:ind w:left="1429" w:hanging="720"/>
      </w:pPr>
      <w:r>
        <w:t>[3.1]</w:t>
      </w:r>
      <w:r>
        <w:tab/>
      </w:r>
      <w:r w:rsidR="00BE5A8B" w:rsidRPr="0076454B">
        <w:t>R</w:t>
      </w:r>
      <w:r w:rsidR="00BE5A8B">
        <w:t xml:space="preserve"> </w:t>
      </w:r>
      <w:r w:rsidR="00BE5A8B" w:rsidRPr="0076454B">
        <w:t>9000 per month towards her rental (which is currently R</w:t>
      </w:r>
      <w:r w:rsidR="00BE5A8B">
        <w:t xml:space="preserve"> 11 </w:t>
      </w:r>
      <w:r w:rsidR="00BE5A8B" w:rsidRPr="0076454B">
        <w:t>500). This amount is paid by the Chevra Kadisha directly to the Applicant's landlord.</w:t>
      </w:r>
    </w:p>
    <w:p w14:paraId="71FCD35F" w14:textId="2C19D091" w:rsidR="00BE5A8B" w:rsidRDefault="00120F5D" w:rsidP="00120F5D">
      <w:pPr>
        <w:pStyle w:val="JudgmentNumbered"/>
        <w:numPr>
          <w:ilvl w:val="0"/>
          <w:numId w:val="0"/>
        </w:numPr>
        <w:ind w:left="1429" w:hanging="720"/>
      </w:pPr>
      <w:r>
        <w:t>[3.2]</w:t>
      </w:r>
      <w:r>
        <w:tab/>
      </w:r>
      <w:r w:rsidR="00BE5A8B" w:rsidRPr="0076454B">
        <w:t>R</w:t>
      </w:r>
      <w:r w:rsidR="00BE5A8B">
        <w:t xml:space="preserve"> </w:t>
      </w:r>
      <w:r w:rsidR="00BE5A8B" w:rsidRPr="0076454B">
        <w:t>6000 contribution towards groceries and petrol which she receives on a debit card monthly.</w:t>
      </w:r>
    </w:p>
    <w:p w14:paraId="0B45E118" w14:textId="7301EE24" w:rsidR="00BE5A8B" w:rsidRDefault="00120F5D" w:rsidP="00120F5D">
      <w:pPr>
        <w:pStyle w:val="JudgmentNumbered"/>
        <w:numPr>
          <w:ilvl w:val="0"/>
          <w:numId w:val="0"/>
        </w:numPr>
        <w:ind w:left="720" w:hanging="720"/>
      </w:pPr>
      <w:r>
        <w:t>[9]</w:t>
      </w:r>
      <w:r>
        <w:tab/>
      </w:r>
      <w:r w:rsidR="00BE5A8B" w:rsidRPr="0018166A">
        <w:t xml:space="preserve">This contribution is discretionary at the instance of the </w:t>
      </w:r>
      <w:r w:rsidR="00BE5A8B" w:rsidRPr="00663991">
        <w:rPr>
          <w:i/>
          <w:iCs/>
        </w:rPr>
        <w:t>Chevra Kadisha</w:t>
      </w:r>
      <w:r w:rsidR="00BE5A8B" w:rsidRPr="0018166A">
        <w:t xml:space="preserve"> and the </w:t>
      </w:r>
      <w:r w:rsidR="00E51C00">
        <w:t>a</w:t>
      </w:r>
      <w:r w:rsidR="00BE5A8B" w:rsidRPr="0018166A">
        <w:t>pplicant is obliged to re-apply for such assistance every six months.</w:t>
      </w:r>
    </w:p>
    <w:p w14:paraId="12D919AF" w14:textId="370FC4E9" w:rsidR="00BE5A8B" w:rsidRDefault="00120F5D" w:rsidP="00120F5D">
      <w:pPr>
        <w:pStyle w:val="JudgmentNumbered"/>
        <w:numPr>
          <w:ilvl w:val="0"/>
          <w:numId w:val="0"/>
        </w:numPr>
        <w:ind w:left="720" w:hanging="720"/>
      </w:pPr>
      <w:r>
        <w:t>[10]</w:t>
      </w:r>
      <w:r>
        <w:tab/>
      </w:r>
      <w:r w:rsidR="00BE5A8B" w:rsidRPr="005854DF">
        <w:t xml:space="preserve">The </w:t>
      </w:r>
      <w:r w:rsidR="00E51C00">
        <w:t>a</w:t>
      </w:r>
      <w:r w:rsidR="00BE5A8B" w:rsidRPr="005854DF">
        <w:t xml:space="preserve">pplicant </w:t>
      </w:r>
      <w:r w:rsidR="00AA49E6">
        <w:t>is</w:t>
      </w:r>
      <w:r w:rsidR="00BE5A8B" w:rsidRPr="005854DF">
        <w:t xml:space="preserve"> the beneficiary of a trust established by her late mother </w:t>
      </w:r>
      <w:r w:rsidR="00BE5A8B">
        <w:t xml:space="preserve">in </w:t>
      </w:r>
      <w:r w:rsidR="00BE5A8B" w:rsidRPr="005854DF">
        <w:t>2019</w:t>
      </w:r>
      <w:r w:rsidR="00BE5A8B">
        <w:t>,</w:t>
      </w:r>
      <w:r w:rsidR="00BE5A8B" w:rsidRPr="005854DF">
        <w:t xml:space="preserve"> the trust fund being R</w:t>
      </w:r>
      <w:r w:rsidR="00BE5A8B">
        <w:t xml:space="preserve"> </w:t>
      </w:r>
      <w:r w:rsidR="00BE5A8B" w:rsidRPr="005854DF">
        <w:t xml:space="preserve">765 000. These funds have been depleted over the past five years on her maintenance and that of the children such that an amount of a little over R 100 000 remains. </w:t>
      </w:r>
    </w:p>
    <w:p w14:paraId="5D446BF6" w14:textId="48CB3728" w:rsidR="0018166A" w:rsidRDefault="00120F5D" w:rsidP="00120F5D">
      <w:pPr>
        <w:pStyle w:val="JudgmentNumbered"/>
        <w:numPr>
          <w:ilvl w:val="0"/>
          <w:numId w:val="0"/>
        </w:numPr>
        <w:ind w:left="720" w:hanging="720"/>
      </w:pPr>
      <w:r>
        <w:t>[11]</w:t>
      </w:r>
      <w:r>
        <w:tab/>
      </w:r>
      <w:r w:rsidR="00BE5A8B" w:rsidRPr="003C35FF">
        <w:t>Through borrowings she has incurred an indebtedness of approximately</w:t>
      </w:r>
      <w:r w:rsidR="00BE5A8B">
        <w:t xml:space="preserve"> </w:t>
      </w:r>
      <w:r w:rsidR="00BE5A8B" w:rsidRPr="003C35FF">
        <w:t>R</w:t>
      </w:r>
      <w:r w:rsidR="00BE5A8B">
        <w:t> </w:t>
      </w:r>
      <w:r w:rsidR="00BE5A8B" w:rsidRPr="003C35FF">
        <w:t>625</w:t>
      </w:r>
      <w:r w:rsidR="00BE5A8B">
        <w:t> </w:t>
      </w:r>
      <w:r w:rsidR="00BE5A8B" w:rsidRPr="003C35FF">
        <w:t>000.</w:t>
      </w:r>
    </w:p>
    <w:p w14:paraId="3C8C7BD5" w14:textId="5B2C2D1A" w:rsidR="00E51C00" w:rsidRDefault="00120F5D" w:rsidP="00120F5D">
      <w:pPr>
        <w:pStyle w:val="JudgmentNumbered"/>
        <w:numPr>
          <w:ilvl w:val="0"/>
          <w:numId w:val="0"/>
        </w:numPr>
        <w:ind w:left="567" w:hanging="567"/>
      </w:pPr>
      <w:r>
        <w:t>[12]</w:t>
      </w:r>
      <w:r>
        <w:tab/>
      </w:r>
      <w:r w:rsidR="003E4615">
        <w:t xml:space="preserve"> As at February 2022</w:t>
      </w:r>
      <w:r w:rsidR="00E51C00">
        <w:t>,</w:t>
      </w:r>
      <w:r w:rsidR="003E4615">
        <w:t xml:space="preserve"> the</w:t>
      </w:r>
      <w:r w:rsidR="00967660">
        <w:t xml:space="preserve"> </w:t>
      </w:r>
      <w:r w:rsidR="004A0751">
        <w:t xml:space="preserve">respondent’s </w:t>
      </w:r>
      <w:r w:rsidR="004A0751" w:rsidRPr="008C339E">
        <w:t xml:space="preserve">actual monthly expenses </w:t>
      </w:r>
      <w:r w:rsidR="004A0751">
        <w:t>emerged as being</w:t>
      </w:r>
      <w:r w:rsidR="004A0751" w:rsidRPr="008C339E">
        <w:t xml:space="preserve"> R</w:t>
      </w:r>
      <w:r w:rsidR="004A0751">
        <w:t xml:space="preserve"> </w:t>
      </w:r>
      <w:r w:rsidR="004A0751" w:rsidRPr="008C339E">
        <w:t>4</w:t>
      </w:r>
      <w:r w:rsidR="004A0751">
        <w:t xml:space="preserve"> </w:t>
      </w:r>
      <w:r w:rsidR="004A0751" w:rsidRPr="008C339E">
        <w:t>000 per month</w:t>
      </w:r>
      <w:r w:rsidR="004A0751">
        <w:t xml:space="preserve"> on his own version. This allowed him a surplus of</w:t>
      </w:r>
      <w:r w:rsidR="00AA49E6">
        <w:t xml:space="preserve"> approximately</w:t>
      </w:r>
      <w:r w:rsidR="004A0751">
        <w:t xml:space="preserve"> R </w:t>
      </w:r>
      <w:r w:rsidR="00AA49E6">
        <w:t>19</w:t>
      </w:r>
      <w:r w:rsidR="004A0751">
        <w:t> 000 per month</w:t>
      </w:r>
      <w:r w:rsidR="00E51C00">
        <w:t xml:space="preserve"> after tax</w:t>
      </w:r>
      <w:r w:rsidR="004A0751">
        <w:t xml:space="preserve">. </w:t>
      </w:r>
      <w:r w:rsidR="00E51C00">
        <w:t xml:space="preserve">Any commission earned would be over and above that. </w:t>
      </w:r>
    </w:p>
    <w:p w14:paraId="719AB091" w14:textId="6019DC7A" w:rsidR="004A0751" w:rsidRDefault="00120F5D" w:rsidP="00120F5D">
      <w:pPr>
        <w:pStyle w:val="JudgmentNumbered"/>
        <w:numPr>
          <w:ilvl w:val="0"/>
          <w:numId w:val="0"/>
        </w:numPr>
        <w:ind w:left="567" w:hanging="567"/>
      </w:pPr>
      <w:r>
        <w:t>[13]</w:t>
      </w:r>
      <w:r>
        <w:tab/>
      </w:r>
      <w:r w:rsidR="004A0751">
        <w:t>This surplus was allowed</w:t>
      </w:r>
      <w:r w:rsidR="00E51C00">
        <w:t xml:space="preserve"> for</w:t>
      </w:r>
      <w:r w:rsidR="004A0751">
        <w:t xml:space="preserve"> by reason of the fact that the respondent resided with his parents in their spacious family home in Bramley. He paid no rental and most of his living expenses were taken care of</w:t>
      </w:r>
      <w:r w:rsidR="00AA49E6">
        <w:t>.</w:t>
      </w:r>
    </w:p>
    <w:p w14:paraId="745A3696" w14:textId="2E82844A" w:rsidR="003E4615" w:rsidRDefault="00120F5D" w:rsidP="00120F5D">
      <w:pPr>
        <w:pStyle w:val="JudgmentNumbered"/>
        <w:numPr>
          <w:ilvl w:val="0"/>
          <w:numId w:val="0"/>
        </w:numPr>
        <w:ind w:left="567" w:hanging="567"/>
      </w:pPr>
      <w:r>
        <w:t>[14]</w:t>
      </w:r>
      <w:r>
        <w:tab/>
      </w:r>
      <w:r w:rsidR="003E4615" w:rsidRPr="0018166A">
        <w:t>On 10</w:t>
      </w:r>
      <w:r w:rsidR="003E4615">
        <w:t xml:space="preserve"> </w:t>
      </w:r>
      <w:r w:rsidR="003E4615" w:rsidRPr="0018166A">
        <w:t>February 2022 a roundtable meeting was held between the legal representatives. An agreement</w:t>
      </w:r>
      <w:r w:rsidR="003E4615">
        <w:t xml:space="preserve"> was reached between the parties in terms of which t</w:t>
      </w:r>
      <w:r w:rsidR="003E4615" w:rsidRPr="0018166A">
        <w:t xml:space="preserve">he </w:t>
      </w:r>
      <w:r w:rsidR="003E4615">
        <w:t>r</w:t>
      </w:r>
      <w:r w:rsidR="003E4615" w:rsidRPr="0018166A">
        <w:t>espondent undertook to pay R</w:t>
      </w:r>
      <w:r w:rsidR="003E4615">
        <w:t xml:space="preserve"> </w:t>
      </w:r>
      <w:r w:rsidR="003E4615" w:rsidRPr="0018166A">
        <w:t>10 000 per month</w:t>
      </w:r>
      <w:r w:rsidR="003E4615">
        <w:t xml:space="preserve"> as monetary maintenance</w:t>
      </w:r>
      <w:r w:rsidR="003E4615" w:rsidRPr="0018166A">
        <w:t>.</w:t>
      </w:r>
    </w:p>
    <w:p w14:paraId="7DD0AC7F" w14:textId="28AA7620" w:rsidR="003E4615" w:rsidRDefault="00120F5D" w:rsidP="00120F5D">
      <w:pPr>
        <w:pStyle w:val="JudgmentNumbered"/>
        <w:numPr>
          <w:ilvl w:val="0"/>
          <w:numId w:val="0"/>
        </w:numPr>
        <w:ind w:left="567" w:hanging="567"/>
      </w:pPr>
      <w:r>
        <w:t>[15]</w:t>
      </w:r>
      <w:r>
        <w:tab/>
      </w:r>
      <w:r w:rsidR="00186171">
        <w:t>The</w:t>
      </w:r>
      <w:r w:rsidR="003E4615">
        <w:t xml:space="preserve"> respondent </w:t>
      </w:r>
      <w:r w:rsidR="00186171">
        <w:t xml:space="preserve">later </w:t>
      </w:r>
      <w:r w:rsidR="00AA49E6">
        <w:t>r</w:t>
      </w:r>
      <w:r w:rsidR="003E4615">
        <w:t>eneged on this undertaking and reduced the maintenance payment to R 4</w:t>
      </w:r>
      <w:r w:rsidR="00AA49E6">
        <w:t> </w:t>
      </w:r>
      <w:r w:rsidR="003E4615">
        <w:t>000</w:t>
      </w:r>
      <w:r w:rsidR="00AA49E6">
        <w:t xml:space="preserve"> and then stopped it completely</w:t>
      </w:r>
      <w:r w:rsidR="003E4615">
        <w:t xml:space="preserve">. </w:t>
      </w:r>
    </w:p>
    <w:p w14:paraId="34A02108" w14:textId="1A9386E3" w:rsidR="0071709A" w:rsidRDefault="00120F5D" w:rsidP="00120F5D">
      <w:pPr>
        <w:pStyle w:val="JudgmentNumbered"/>
        <w:numPr>
          <w:ilvl w:val="0"/>
          <w:numId w:val="0"/>
        </w:numPr>
        <w:ind w:left="567" w:hanging="567"/>
      </w:pPr>
      <w:r>
        <w:lastRenderedPageBreak/>
        <w:t>[16]</w:t>
      </w:r>
      <w:r>
        <w:tab/>
      </w:r>
      <w:r w:rsidR="004A0751">
        <w:t xml:space="preserve">The applicant </w:t>
      </w:r>
      <w:r w:rsidR="00E51C00">
        <w:t>was thus</w:t>
      </w:r>
      <w:r w:rsidR="004A0751">
        <w:t xml:space="preserve"> forced to bring this application for maintenance for the children.</w:t>
      </w:r>
      <w:r w:rsidR="001D5DD8">
        <w:t xml:space="preserve"> The application was delivered in March 2023.</w:t>
      </w:r>
    </w:p>
    <w:p w14:paraId="77DB1AE3" w14:textId="780608FB" w:rsidR="000E122E" w:rsidRDefault="00120F5D" w:rsidP="00120F5D">
      <w:pPr>
        <w:pStyle w:val="JudgmentNumbered"/>
        <w:numPr>
          <w:ilvl w:val="0"/>
          <w:numId w:val="0"/>
        </w:numPr>
        <w:ind w:left="720" w:hanging="720"/>
      </w:pPr>
      <w:r>
        <w:t>[17]</w:t>
      </w:r>
      <w:r>
        <w:tab/>
      </w:r>
      <w:r w:rsidR="008C339E">
        <w:t>The application</w:t>
      </w:r>
      <w:r w:rsidR="004A0751">
        <w:t xml:space="preserve"> seems to </w:t>
      </w:r>
      <w:r w:rsidR="001D5DD8">
        <w:t>have presented</w:t>
      </w:r>
      <w:r w:rsidR="008C339E">
        <w:t xml:space="preserve"> a challenge for the </w:t>
      </w:r>
      <w:r w:rsidR="00A7294C">
        <w:t>R</w:t>
      </w:r>
      <w:r w:rsidR="008C339E">
        <w:t xml:space="preserve">espondent in his then circumstances. </w:t>
      </w:r>
      <w:r w:rsidR="000E122E">
        <w:t xml:space="preserve"> As I have said</w:t>
      </w:r>
      <w:r w:rsidR="001D5DD8">
        <w:t>,</w:t>
      </w:r>
      <w:r w:rsidR="000D0EB3">
        <w:t xml:space="preserve"> </w:t>
      </w:r>
      <w:r w:rsidR="000E122E">
        <w:t>he</w:t>
      </w:r>
      <w:r w:rsidR="008C339E">
        <w:t xml:space="preserve"> was</w:t>
      </w:r>
      <w:r w:rsidR="000D0EB3">
        <w:t>,</w:t>
      </w:r>
      <w:r w:rsidR="008C339E">
        <w:t xml:space="preserve"> at the stage at which it was delivered</w:t>
      </w:r>
      <w:r w:rsidR="000D0EB3">
        <w:t>,</w:t>
      </w:r>
      <w:r w:rsidR="008C339E">
        <w:t xml:space="preserve"> residing with his parents free of charge</w:t>
      </w:r>
      <w:r w:rsidR="000E122E">
        <w:t>. He was also</w:t>
      </w:r>
      <w:r w:rsidR="008C339E">
        <w:t xml:space="preserve"> using a motor vehicle provide</w:t>
      </w:r>
      <w:r w:rsidR="000E122E">
        <w:t>d by his parents</w:t>
      </w:r>
      <w:r w:rsidR="008C339E">
        <w:t xml:space="preserve">. In addition, his bank statements reveal payments into his account of amounts by his </w:t>
      </w:r>
      <w:r w:rsidR="00E51C00">
        <w:t>mother,</w:t>
      </w:r>
      <w:r w:rsidR="000E122E">
        <w:t xml:space="preserve"> Mrs </w:t>
      </w:r>
      <w:r w:rsidR="00547A32">
        <w:t>H F</w:t>
      </w:r>
      <w:r w:rsidR="008C339E">
        <w:t xml:space="preserve">. </w:t>
      </w:r>
    </w:p>
    <w:p w14:paraId="5772A657" w14:textId="788095F6" w:rsidR="0071709A" w:rsidRDefault="00120F5D" w:rsidP="00120F5D">
      <w:pPr>
        <w:pStyle w:val="JudgmentNumbered"/>
        <w:numPr>
          <w:ilvl w:val="0"/>
          <w:numId w:val="0"/>
        </w:numPr>
        <w:ind w:left="720" w:hanging="720"/>
      </w:pPr>
      <w:r>
        <w:t>[18]</w:t>
      </w:r>
      <w:r>
        <w:tab/>
      </w:r>
      <w:r w:rsidR="000E122E">
        <w:t xml:space="preserve">It is not seriously in dispute that the </w:t>
      </w:r>
      <w:r w:rsidR="00E51C00">
        <w:t>respondent had</w:t>
      </w:r>
      <w:r w:rsidR="008C339E">
        <w:t xml:space="preserve"> excess income at his disposal at a stage where his wife and children were relying on welfare support.</w:t>
      </w:r>
      <w:r w:rsidR="00A7294C">
        <w:t xml:space="preserve"> </w:t>
      </w:r>
    </w:p>
    <w:p w14:paraId="56599BAB" w14:textId="21EC1223" w:rsidR="000D0EB3" w:rsidRDefault="00120F5D" w:rsidP="00120F5D">
      <w:pPr>
        <w:pStyle w:val="JudgmentNumbered"/>
        <w:numPr>
          <w:ilvl w:val="0"/>
          <w:numId w:val="0"/>
        </w:numPr>
        <w:ind w:left="720" w:hanging="720"/>
      </w:pPr>
      <w:r>
        <w:t>[19]</w:t>
      </w:r>
      <w:r>
        <w:tab/>
      </w:r>
      <w:r w:rsidR="002E3D66" w:rsidRPr="002E3D66">
        <w:t xml:space="preserve">Pursuant to the application and notwithstanding that </w:t>
      </w:r>
      <w:r w:rsidR="000D0EB3">
        <w:t>his</w:t>
      </w:r>
      <w:r w:rsidR="002E3D66" w:rsidRPr="002E3D66">
        <w:t xml:space="preserve"> family were </w:t>
      </w:r>
      <w:r w:rsidR="000E122E">
        <w:t xml:space="preserve">living in </w:t>
      </w:r>
      <w:r w:rsidR="00E51C00">
        <w:t>straitened circumstances</w:t>
      </w:r>
      <w:r w:rsidR="001D5DD8">
        <w:t xml:space="preserve"> and were being assisted with welfare grants</w:t>
      </w:r>
      <w:r w:rsidR="00E51C00">
        <w:t xml:space="preserve">, </w:t>
      </w:r>
      <w:r w:rsidR="00E51C00" w:rsidRPr="002E3D66">
        <w:t>the</w:t>
      </w:r>
      <w:r w:rsidR="00E51C00">
        <w:t xml:space="preserve"> </w:t>
      </w:r>
      <w:r w:rsidR="00E51C00" w:rsidRPr="002E3D66">
        <w:t>respondent</w:t>
      </w:r>
      <w:r w:rsidR="002E3D66" w:rsidRPr="002E3D66">
        <w:t xml:space="preserve"> took the </w:t>
      </w:r>
      <w:r w:rsidR="00E51C00" w:rsidRPr="002E3D66">
        <w:t>decision to</w:t>
      </w:r>
      <w:r w:rsidR="002E3D66" w:rsidRPr="002E3D66">
        <w:t xml:space="preserve"> increase his monthly expenditure so that it took up the</w:t>
      </w:r>
      <w:r w:rsidR="000E122E">
        <w:t xml:space="preserve"> lion’s share of the</w:t>
      </w:r>
      <w:r w:rsidR="002E3D66" w:rsidRPr="002E3D66">
        <w:t xml:space="preserve"> </w:t>
      </w:r>
      <w:r w:rsidR="000E122E">
        <w:t>funds</w:t>
      </w:r>
      <w:r w:rsidR="002E3D66" w:rsidRPr="002E3D66">
        <w:t xml:space="preserve"> which w</w:t>
      </w:r>
      <w:r w:rsidR="000E122E">
        <w:t>ere</w:t>
      </w:r>
      <w:r w:rsidR="002E3D66" w:rsidRPr="002E3D66">
        <w:t xml:space="preserve"> available for maintenance.</w:t>
      </w:r>
    </w:p>
    <w:p w14:paraId="3E920DA4" w14:textId="4B5BF5A8" w:rsidR="0071709A" w:rsidRDefault="00120F5D" w:rsidP="00120F5D">
      <w:pPr>
        <w:pStyle w:val="JudgmentNumbered"/>
        <w:numPr>
          <w:ilvl w:val="0"/>
          <w:numId w:val="0"/>
        </w:numPr>
        <w:ind w:left="720" w:hanging="720"/>
      </w:pPr>
      <w:r>
        <w:t>[20]</w:t>
      </w:r>
      <w:r>
        <w:tab/>
      </w:r>
      <w:r w:rsidR="002E3D66" w:rsidRPr="002E3D66">
        <w:t>This deliberate increase in monthly expenditure</w:t>
      </w:r>
      <w:r w:rsidR="000D0EB3">
        <w:t xml:space="preserve"> came about in that,</w:t>
      </w:r>
      <w:r w:rsidR="000E122E">
        <w:t xml:space="preserve"> a</w:t>
      </w:r>
      <w:r w:rsidR="0071709A" w:rsidRPr="0071709A">
        <w:t xml:space="preserve">fter having lived with his parents in their spacious family home for three years, he suddenly decided to move out into rented accommodation at </w:t>
      </w:r>
      <w:r w:rsidR="000E122E">
        <w:t xml:space="preserve">a monthly </w:t>
      </w:r>
      <w:r w:rsidR="0071709A" w:rsidRPr="0071709A">
        <w:t>cost of approximately R 10</w:t>
      </w:r>
      <w:r w:rsidR="000E122E">
        <w:t> </w:t>
      </w:r>
      <w:r w:rsidR="0071709A" w:rsidRPr="0071709A">
        <w:t>000</w:t>
      </w:r>
      <w:r w:rsidR="000E122E">
        <w:t xml:space="preserve"> </w:t>
      </w:r>
      <w:r w:rsidR="0071709A" w:rsidRPr="0071709A">
        <w:t xml:space="preserve">and after </w:t>
      </w:r>
      <w:r w:rsidR="000E122E">
        <w:t xml:space="preserve">previously </w:t>
      </w:r>
      <w:r w:rsidR="0071709A" w:rsidRPr="0071709A">
        <w:t xml:space="preserve">having used the </w:t>
      </w:r>
      <w:r w:rsidR="000D0EB3">
        <w:t xml:space="preserve">motor </w:t>
      </w:r>
      <w:r w:rsidR="0071709A" w:rsidRPr="0071709A">
        <w:t xml:space="preserve">vehicle made available to him by his parents, he acquired a new motor vehicle at a monthly cost of in excess of R 6 700. </w:t>
      </w:r>
      <w:r w:rsidR="000D0EB3">
        <w:t xml:space="preserve"> He does not go into how much was spent on furnishing and equipping the apartment. </w:t>
      </w:r>
      <w:r w:rsidR="000E122E">
        <w:t xml:space="preserve"> </w:t>
      </w:r>
      <w:r w:rsidR="00AA49E6">
        <w:t>He</w:t>
      </w:r>
      <w:r w:rsidR="000E122E">
        <w:t xml:space="preserve"> now</w:t>
      </w:r>
      <w:r w:rsidR="0071709A" w:rsidRPr="0071709A">
        <w:t xml:space="preserve"> alleges that he is only able to tender R 2000 per child as maintenance.</w:t>
      </w:r>
    </w:p>
    <w:p w14:paraId="499E7B84" w14:textId="06B791AB" w:rsidR="001D5DD8" w:rsidRDefault="00120F5D" w:rsidP="00120F5D">
      <w:pPr>
        <w:pStyle w:val="JudgmentNumbered"/>
        <w:numPr>
          <w:ilvl w:val="0"/>
          <w:numId w:val="0"/>
        </w:numPr>
        <w:ind w:left="720" w:hanging="720"/>
      </w:pPr>
      <w:r>
        <w:t>[21]</w:t>
      </w:r>
      <w:r>
        <w:tab/>
      </w:r>
      <w:r w:rsidR="00186171">
        <w:t xml:space="preserve"> The ru</w:t>
      </w:r>
      <w:r w:rsidR="0067578B">
        <w:t>le 43 application was delivered</w:t>
      </w:r>
      <w:r w:rsidR="00186171">
        <w:t xml:space="preserve"> in March 2023 and t</w:t>
      </w:r>
      <w:r w:rsidR="001D5DD8">
        <w:t xml:space="preserve">hese extra </w:t>
      </w:r>
      <w:r w:rsidR="00186171">
        <w:t xml:space="preserve">monthly </w:t>
      </w:r>
      <w:r w:rsidR="001D5DD8">
        <w:t>expenses</w:t>
      </w:r>
      <w:r w:rsidR="0067578B">
        <w:t xml:space="preserve"> of nearly R17 000</w:t>
      </w:r>
      <w:r w:rsidR="001D5DD8">
        <w:t xml:space="preserve"> were incurred </w:t>
      </w:r>
      <w:r w:rsidR="00186171">
        <w:t>from</w:t>
      </w:r>
      <w:r w:rsidR="001D5DD8">
        <w:t xml:space="preserve"> </w:t>
      </w:r>
      <w:r w:rsidR="00186171">
        <w:t xml:space="preserve">April and May 2023. This is hardly coincidental. </w:t>
      </w:r>
    </w:p>
    <w:p w14:paraId="422233B7" w14:textId="4F764165" w:rsidR="0071709A" w:rsidRPr="000D0EB3" w:rsidRDefault="00120F5D" w:rsidP="00120F5D">
      <w:pPr>
        <w:pStyle w:val="JudgmentNumbered"/>
        <w:numPr>
          <w:ilvl w:val="0"/>
          <w:numId w:val="0"/>
        </w:numPr>
        <w:ind w:left="720" w:hanging="720"/>
      </w:pPr>
      <w:r w:rsidRPr="000D0EB3">
        <w:t>[22]</w:t>
      </w:r>
      <w:r w:rsidRPr="000D0EB3">
        <w:tab/>
      </w:r>
      <w:r w:rsidR="0071709A" w:rsidRPr="0071709A">
        <w:t>It is relevant that</w:t>
      </w:r>
      <w:r w:rsidR="000E122E">
        <w:t>,</w:t>
      </w:r>
      <w:r w:rsidR="0071709A" w:rsidRPr="0071709A">
        <w:t xml:space="preserve"> although it appears that he resides in the rented accommodation, the lease is in the name of his mother.</w:t>
      </w:r>
    </w:p>
    <w:p w14:paraId="6C89D094" w14:textId="41BB74A2" w:rsidR="0071709A" w:rsidRDefault="00120F5D" w:rsidP="00120F5D">
      <w:pPr>
        <w:pStyle w:val="JudgmentNumbered"/>
        <w:numPr>
          <w:ilvl w:val="0"/>
          <w:numId w:val="0"/>
        </w:numPr>
        <w:ind w:left="720" w:hanging="720"/>
      </w:pPr>
      <w:r>
        <w:t>[23]</w:t>
      </w:r>
      <w:r>
        <w:tab/>
      </w:r>
      <w:r w:rsidR="006A09B3">
        <w:t xml:space="preserve">The </w:t>
      </w:r>
      <w:r w:rsidR="00186171">
        <w:t>r</w:t>
      </w:r>
      <w:r w:rsidR="006A09B3">
        <w:t>espondent appeared in person</w:t>
      </w:r>
      <w:r w:rsidR="000D0EB3">
        <w:t xml:space="preserve"> at the hearing</w:t>
      </w:r>
      <w:r w:rsidR="006A09B3">
        <w:t>. He did not argue in any convincing manner that the newly incurred expenses were strictly necessary. It seems to me that these expenses have been incurred</w:t>
      </w:r>
      <w:r w:rsidR="00186171">
        <w:t>,</w:t>
      </w:r>
      <w:r w:rsidR="006A09B3">
        <w:t xml:space="preserve"> not out of need</w:t>
      </w:r>
      <w:r w:rsidR="00186171">
        <w:t>,</w:t>
      </w:r>
      <w:r w:rsidR="006A09B3">
        <w:t xml:space="preserve"> but in a </w:t>
      </w:r>
      <w:r w:rsidR="006A09B3">
        <w:lastRenderedPageBreak/>
        <w:t>bid to avoid paying maintenance for his family.</w:t>
      </w:r>
      <w:r w:rsidR="00AA49E6">
        <w:t xml:space="preserve"> He complains that his contact with the children is being frustrated by the applicant. His recalcitrance as to the payment of maintenance seems to be a ‘scorched earth’ approach in the face of this complaint.</w:t>
      </w:r>
    </w:p>
    <w:p w14:paraId="4A21840A" w14:textId="0BCC8FF6" w:rsidR="0071709A" w:rsidRDefault="00120F5D" w:rsidP="00120F5D">
      <w:pPr>
        <w:pStyle w:val="JudgmentNumbered"/>
        <w:numPr>
          <w:ilvl w:val="0"/>
          <w:numId w:val="0"/>
        </w:numPr>
        <w:ind w:left="720" w:hanging="720"/>
      </w:pPr>
      <w:r>
        <w:t>[24]</w:t>
      </w:r>
      <w:r>
        <w:tab/>
      </w:r>
      <w:r w:rsidR="006A09B3">
        <w:t>As I have said, the indebtedness incurred for the accommodation of the respondent has been incurred by his mother. It seems that he is able to rely to a large extent on the largess of his parents. Had he not abruptly sought to incur the further expenses, he could</w:t>
      </w:r>
      <w:r w:rsidR="000E122E">
        <w:t>, no doubt,</w:t>
      </w:r>
      <w:r w:rsidR="006A09B3">
        <w:t xml:space="preserve"> have continued to live rent free.</w:t>
      </w:r>
    </w:p>
    <w:p w14:paraId="587C00BC" w14:textId="48A8B8F6" w:rsidR="0071709A" w:rsidRDefault="00120F5D" w:rsidP="00120F5D">
      <w:pPr>
        <w:pStyle w:val="JudgmentNumbered"/>
        <w:numPr>
          <w:ilvl w:val="0"/>
          <w:numId w:val="0"/>
        </w:numPr>
        <w:ind w:left="720" w:hanging="720"/>
      </w:pPr>
      <w:r>
        <w:t>[25]</w:t>
      </w:r>
      <w:r>
        <w:tab/>
      </w:r>
      <w:r w:rsidR="006A09B3">
        <w:t>I do not believe it is necessary</w:t>
      </w:r>
      <w:r w:rsidR="003432BC">
        <w:t>,</w:t>
      </w:r>
      <w:r w:rsidR="006A09B3">
        <w:t xml:space="preserve"> at this stage</w:t>
      </w:r>
      <w:r w:rsidR="003432BC">
        <w:t>,</w:t>
      </w:r>
      <w:r w:rsidR="006A09B3">
        <w:t xml:space="preserve"> to make directives in relation to historical debts incurred by the parties as sought in prayer 7 of the draft order provided by Ms Segal SC. She and her attorney act </w:t>
      </w:r>
      <w:r w:rsidR="006A09B3" w:rsidRPr="0071709A">
        <w:rPr>
          <w:i/>
          <w:iCs/>
        </w:rPr>
        <w:t>pro bono</w:t>
      </w:r>
      <w:r w:rsidR="006A09B3">
        <w:t xml:space="preserve"> for the Applicant.</w:t>
      </w:r>
    </w:p>
    <w:p w14:paraId="0110411B" w14:textId="35884AC2" w:rsidR="0071709A" w:rsidRDefault="00120F5D" w:rsidP="00120F5D">
      <w:pPr>
        <w:pStyle w:val="JudgmentNumbered"/>
        <w:numPr>
          <w:ilvl w:val="0"/>
          <w:numId w:val="0"/>
        </w:numPr>
        <w:ind w:left="720" w:hanging="720"/>
      </w:pPr>
      <w:r>
        <w:t>[26]</w:t>
      </w:r>
      <w:r>
        <w:tab/>
      </w:r>
      <w:r w:rsidR="006A09B3">
        <w:t>Furthermore, I do not deem it appropriate</w:t>
      </w:r>
      <w:r w:rsidR="000E122E">
        <w:t>,</w:t>
      </w:r>
      <w:r w:rsidR="006A09B3">
        <w:t xml:space="preserve"> given the respective financial positions of the parties</w:t>
      </w:r>
      <w:r w:rsidR="000E122E">
        <w:t>,</w:t>
      </w:r>
      <w:r w:rsidR="006A09B3">
        <w:t xml:space="preserve"> to make an order for a contribution towards costs at this stage.</w:t>
      </w:r>
    </w:p>
    <w:p w14:paraId="1120A9E6" w14:textId="2B534B9B" w:rsidR="0071709A" w:rsidRDefault="00120F5D" w:rsidP="00120F5D">
      <w:pPr>
        <w:pStyle w:val="JudgmentNumbered"/>
        <w:numPr>
          <w:ilvl w:val="0"/>
          <w:numId w:val="0"/>
        </w:numPr>
        <w:ind w:left="720" w:hanging="720"/>
      </w:pPr>
      <w:r>
        <w:t>[27]</w:t>
      </w:r>
      <w:r>
        <w:tab/>
      </w:r>
      <w:r w:rsidR="006A09B3">
        <w:t xml:space="preserve">The </w:t>
      </w:r>
      <w:r w:rsidR="000D0EB3">
        <w:t>a</w:t>
      </w:r>
      <w:r w:rsidR="006A09B3">
        <w:t xml:space="preserve">pplicant </w:t>
      </w:r>
      <w:r w:rsidR="000D0EB3">
        <w:t>still drives the</w:t>
      </w:r>
      <w:r w:rsidR="006A09B3">
        <w:t xml:space="preserve"> BMW motor vehicle</w:t>
      </w:r>
      <w:r w:rsidR="000D0EB3">
        <w:t>. It is</w:t>
      </w:r>
      <w:r w:rsidR="006A09B3">
        <w:t xml:space="preserve"> registered in the name of the </w:t>
      </w:r>
      <w:r w:rsidR="007B4DFF">
        <w:t>r</w:t>
      </w:r>
      <w:r w:rsidR="006A09B3">
        <w:t xml:space="preserve">espondent but beneficially owned and paid for by the </w:t>
      </w:r>
      <w:r w:rsidR="007B4DFF">
        <w:t>a</w:t>
      </w:r>
      <w:r w:rsidR="006A09B3">
        <w:t xml:space="preserve">pplicant. It is proper that the </w:t>
      </w:r>
      <w:r w:rsidR="007B4DFF">
        <w:t>r</w:t>
      </w:r>
      <w:r w:rsidR="006A09B3">
        <w:t xml:space="preserve">espondent be ordered to allow for the registration of this vehicle into the name of the </w:t>
      </w:r>
      <w:r w:rsidR="00915964">
        <w:t>A</w:t>
      </w:r>
      <w:r w:rsidR="006A09B3">
        <w:t>pplicant.</w:t>
      </w:r>
      <w:r w:rsidR="00AA49E6">
        <w:t xml:space="preserve"> He has been asked to assist the applicant in this respect but has failed to cooperate.</w:t>
      </w:r>
    </w:p>
    <w:p w14:paraId="2349C594" w14:textId="0F2E3A02" w:rsidR="0071709A" w:rsidRPr="0071709A" w:rsidRDefault="0071709A" w:rsidP="0071709A">
      <w:pPr>
        <w:pStyle w:val="JudgmentNumbered"/>
        <w:numPr>
          <w:ilvl w:val="0"/>
          <w:numId w:val="0"/>
        </w:numPr>
        <w:rPr>
          <w:i/>
          <w:iCs/>
        </w:rPr>
      </w:pPr>
      <w:r>
        <w:rPr>
          <w:i/>
          <w:iCs/>
        </w:rPr>
        <w:t>Order</w:t>
      </w:r>
    </w:p>
    <w:p w14:paraId="65B42835" w14:textId="036741C8" w:rsidR="00915964" w:rsidRPr="0071709A" w:rsidRDefault="00120F5D" w:rsidP="00120F5D">
      <w:pPr>
        <w:pStyle w:val="JudgmentNumbered"/>
        <w:numPr>
          <w:ilvl w:val="0"/>
          <w:numId w:val="0"/>
        </w:numPr>
        <w:ind w:left="720" w:hanging="720"/>
      </w:pPr>
      <w:r w:rsidRPr="0071709A">
        <w:t>[28]</w:t>
      </w:r>
      <w:r w:rsidRPr="0071709A">
        <w:tab/>
      </w:r>
      <w:r w:rsidR="00915964">
        <w:t xml:space="preserve">In all the circumstances I make the following order </w:t>
      </w:r>
      <w:r w:rsidR="00915964" w:rsidRPr="0071709A">
        <w:rPr>
          <w:i/>
          <w:iCs/>
        </w:rPr>
        <w:t xml:space="preserve">pendente lite </w:t>
      </w:r>
      <w:r w:rsidR="00915964">
        <w:t xml:space="preserve">in terms of </w:t>
      </w:r>
      <w:r w:rsidR="009079A7">
        <w:t>R</w:t>
      </w:r>
      <w:r w:rsidR="00915964">
        <w:t>ule 43:</w:t>
      </w:r>
    </w:p>
    <w:p w14:paraId="59FC6E33" w14:textId="48344466" w:rsidR="009639CA" w:rsidRPr="009639CA" w:rsidRDefault="00120F5D" w:rsidP="00120F5D">
      <w:pPr>
        <w:pStyle w:val="JudgmentNumbered"/>
        <w:numPr>
          <w:ilvl w:val="0"/>
          <w:numId w:val="0"/>
        </w:numPr>
        <w:ind w:left="1429" w:hanging="720"/>
        <w:rPr>
          <w:lang w:val="en-US"/>
        </w:rPr>
      </w:pPr>
      <w:bookmarkStart w:id="2" w:name="_Hlk142415608"/>
      <w:bookmarkStart w:id="3" w:name="_Hlk140479139"/>
      <w:r w:rsidRPr="009639CA">
        <w:rPr>
          <w:lang w:val="en-US"/>
        </w:rPr>
        <w:t>[1]</w:t>
      </w:r>
      <w:r w:rsidRPr="009639CA">
        <w:rPr>
          <w:lang w:val="en-US"/>
        </w:rPr>
        <w:tab/>
      </w:r>
      <w:r w:rsidR="009079A7" w:rsidRPr="009079A7">
        <w:rPr>
          <w:lang w:val="en-US"/>
        </w:rPr>
        <w:t>Th</w:t>
      </w:r>
      <w:bookmarkStart w:id="4" w:name="_Hlk142415644"/>
      <w:r w:rsidR="007B4DFF">
        <w:rPr>
          <w:lang w:val="en-US"/>
        </w:rPr>
        <w:t xml:space="preserve">e respondent is </w:t>
      </w:r>
      <w:r w:rsidR="00AA49E6">
        <w:rPr>
          <w:lang w:val="en-US"/>
        </w:rPr>
        <w:t xml:space="preserve">to </w:t>
      </w:r>
      <w:r w:rsidR="00AA49E6" w:rsidRPr="009079A7">
        <w:rPr>
          <w:lang w:val="en-US"/>
        </w:rPr>
        <w:t>make</w:t>
      </w:r>
      <w:r w:rsidR="009079A7" w:rsidRPr="009079A7">
        <w:rPr>
          <w:lang w:val="en-US"/>
        </w:rPr>
        <w:t xml:space="preserve"> payment of maintenance to the Applicant in re</w:t>
      </w:r>
      <w:r w:rsidR="00547A32">
        <w:rPr>
          <w:lang w:val="en-US"/>
        </w:rPr>
        <w:t>spect of the minor children, L A F and G J</w:t>
      </w:r>
      <w:r w:rsidR="009079A7" w:rsidRPr="009079A7">
        <w:rPr>
          <w:lang w:val="en-US"/>
        </w:rPr>
        <w:t xml:space="preserve"> </w:t>
      </w:r>
      <w:r w:rsidR="00547A32">
        <w:rPr>
          <w:lang w:val="en-US"/>
        </w:rPr>
        <w:t>F</w:t>
      </w:r>
      <w:r w:rsidR="00AA49E6" w:rsidRPr="009079A7">
        <w:rPr>
          <w:lang w:val="en-US"/>
        </w:rPr>
        <w:t xml:space="preserve"> in</w:t>
      </w:r>
      <w:r w:rsidR="009079A7" w:rsidRPr="009079A7">
        <w:rPr>
          <w:lang w:val="en-US"/>
        </w:rPr>
        <w:t xml:space="preserve"> the </w:t>
      </w:r>
      <w:r w:rsidR="000D0EB3">
        <w:rPr>
          <w:lang w:val="en-US"/>
        </w:rPr>
        <w:t>amount</w:t>
      </w:r>
      <w:r w:rsidR="009079A7" w:rsidRPr="009079A7">
        <w:rPr>
          <w:lang w:val="en-US"/>
        </w:rPr>
        <w:t xml:space="preserve"> of R</w:t>
      </w:r>
      <w:r w:rsidR="009079A7">
        <w:rPr>
          <w:lang w:val="en-US"/>
        </w:rPr>
        <w:t xml:space="preserve"> </w:t>
      </w:r>
      <w:r w:rsidR="007B4DFF">
        <w:rPr>
          <w:lang w:val="en-US"/>
        </w:rPr>
        <w:t>7000</w:t>
      </w:r>
      <w:r w:rsidR="009079A7" w:rsidRPr="009079A7">
        <w:rPr>
          <w:lang w:val="en-US"/>
        </w:rPr>
        <w:t xml:space="preserve"> per month</w:t>
      </w:r>
      <w:r w:rsidR="000D0EB3">
        <w:rPr>
          <w:lang w:val="en-US"/>
        </w:rPr>
        <w:t xml:space="preserve"> </w:t>
      </w:r>
      <w:r w:rsidR="009079A7" w:rsidRPr="009079A7">
        <w:rPr>
          <w:lang w:val="en-US"/>
        </w:rPr>
        <w:t>per child within five days of the date of this order and thereafter on or before the 1</w:t>
      </w:r>
      <w:r w:rsidR="009079A7" w:rsidRPr="009079A7">
        <w:rPr>
          <w:vertAlign w:val="superscript"/>
          <w:lang w:val="en-US"/>
        </w:rPr>
        <w:t>st</w:t>
      </w:r>
      <w:r w:rsidR="009079A7">
        <w:rPr>
          <w:lang w:val="en-US"/>
        </w:rPr>
        <w:t xml:space="preserve"> </w:t>
      </w:r>
      <w:r w:rsidR="009079A7" w:rsidRPr="009079A7">
        <w:rPr>
          <w:lang w:val="en-US"/>
        </w:rPr>
        <w:t>day of each successive month</w:t>
      </w:r>
      <w:r w:rsidR="009639CA" w:rsidRPr="009639CA">
        <w:rPr>
          <w:lang w:val="en-US"/>
        </w:rPr>
        <w:t>.</w:t>
      </w:r>
      <w:bookmarkEnd w:id="4"/>
    </w:p>
    <w:p w14:paraId="3DBC5BEA" w14:textId="24ED8C83" w:rsidR="009079A7" w:rsidRDefault="00120F5D" w:rsidP="00120F5D">
      <w:pPr>
        <w:pStyle w:val="JudgmentNumbered"/>
        <w:numPr>
          <w:ilvl w:val="0"/>
          <w:numId w:val="0"/>
        </w:numPr>
        <w:ind w:left="1429" w:hanging="720"/>
      </w:pPr>
      <w:bookmarkStart w:id="5" w:name="_Hlk142415686"/>
      <w:bookmarkEnd w:id="2"/>
      <w:r>
        <w:t>[2]</w:t>
      </w:r>
      <w:r>
        <w:tab/>
      </w:r>
      <w:r w:rsidR="007B4DFF">
        <w:t xml:space="preserve">The said </w:t>
      </w:r>
      <w:r w:rsidR="009079A7" w:rsidRPr="009079A7">
        <w:t xml:space="preserve">maintenance shall be increased with effect from the anniversary of the date of this order, and thereafter on each anniversary </w:t>
      </w:r>
      <w:r w:rsidR="009079A7" w:rsidRPr="009079A7">
        <w:lastRenderedPageBreak/>
        <w:t>thereof, in accordance with the Consumer Price Index for all urban areas (Headline Index) as published by Statistics of South Africa</w:t>
      </w:r>
      <w:r w:rsidR="009079A7">
        <w:t>.</w:t>
      </w:r>
    </w:p>
    <w:p w14:paraId="3B607C22" w14:textId="50B40340" w:rsidR="009079A7" w:rsidRDefault="00120F5D" w:rsidP="00120F5D">
      <w:pPr>
        <w:pStyle w:val="JudgmentNumbered"/>
        <w:numPr>
          <w:ilvl w:val="0"/>
          <w:numId w:val="0"/>
        </w:numPr>
        <w:ind w:left="1429" w:hanging="720"/>
      </w:pPr>
      <w:r>
        <w:t>[3]</w:t>
      </w:r>
      <w:r>
        <w:tab/>
      </w:r>
      <w:r w:rsidR="009079A7" w:rsidRPr="009079A7">
        <w:t>Th</w:t>
      </w:r>
      <w:r w:rsidR="007B4DFF">
        <w:t xml:space="preserve">e respondent </w:t>
      </w:r>
      <w:r w:rsidR="000D0EB3">
        <w:t xml:space="preserve">is </w:t>
      </w:r>
      <w:r w:rsidR="000D0EB3" w:rsidRPr="009079A7">
        <w:t>liable</w:t>
      </w:r>
      <w:r w:rsidR="009079A7" w:rsidRPr="009079A7">
        <w:t xml:space="preserve"> for 100</w:t>
      </w:r>
      <w:r w:rsidR="009079A7">
        <w:t>%</w:t>
      </w:r>
      <w:r w:rsidR="009079A7" w:rsidRPr="009079A7">
        <w:t xml:space="preserve"> of the minor children's educational costs</w:t>
      </w:r>
      <w:r w:rsidR="007B4DFF">
        <w:t>,</w:t>
      </w:r>
      <w:r w:rsidR="009079A7" w:rsidRPr="009079A7">
        <w:t xml:space="preserve"> including but not limited to private school fees, books, stationery, uniforms, levies and extra mural activities to the extent that such expenses are not subsidised.</w:t>
      </w:r>
    </w:p>
    <w:p w14:paraId="02130E20" w14:textId="2B896352" w:rsidR="009079A7" w:rsidRDefault="00120F5D" w:rsidP="00120F5D">
      <w:pPr>
        <w:pStyle w:val="JudgmentNumbered"/>
        <w:numPr>
          <w:ilvl w:val="0"/>
          <w:numId w:val="0"/>
        </w:numPr>
        <w:ind w:left="1429" w:hanging="720"/>
      </w:pPr>
      <w:r>
        <w:t>[4]</w:t>
      </w:r>
      <w:r>
        <w:tab/>
      </w:r>
      <w:r w:rsidR="009079A7" w:rsidRPr="009079A7">
        <w:t>Th</w:t>
      </w:r>
      <w:r w:rsidR="007B4DFF">
        <w:t>e r</w:t>
      </w:r>
      <w:r w:rsidR="009079A7" w:rsidRPr="009079A7">
        <w:t>espondent</w:t>
      </w:r>
      <w:r w:rsidR="007B4DFF">
        <w:t xml:space="preserve"> shall</w:t>
      </w:r>
      <w:r w:rsidR="009079A7" w:rsidRPr="009079A7">
        <w:t xml:space="preserve"> retain the minor children as dependants on his current medical aid scheme, at his cost, on the basis that </w:t>
      </w:r>
      <w:r w:rsidR="007B4DFF">
        <w:t>the</w:t>
      </w:r>
      <w:r w:rsidR="009079A7" w:rsidRPr="009079A7">
        <w:t xml:space="preserve"> parties shall be equally liable for payment of the medical expenses in respect of the minor children, which are not covered by the </w:t>
      </w:r>
      <w:r w:rsidR="007B4DFF">
        <w:t>r</w:t>
      </w:r>
      <w:r w:rsidR="009079A7" w:rsidRPr="009079A7">
        <w:t>espondent</w:t>
      </w:r>
      <w:r w:rsidR="009079A7">
        <w:t>’</w:t>
      </w:r>
      <w:r w:rsidR="009079A7" w:rsidRPr="009079A7">
        <w:t>s medical aid scheme.</w:t>
      </w:r>
    </w:p>
    <w:p w14:paraId="30DF5E4A" w14:textId="7A8DC347" w:rsidR="009079A7" w:rsidRDefault="00120F5D" w:rsidP="00120F5D">
      <w:pPr>
        <w:pStyle w:val="JudgmentNumbered"/>
        <w:numPr>
          <w:ilvl w:val="0"/>
          <w:numId w:val="0"/>
        </w:numPr>
        <w:ind w:left="1429" w:hanging="720"/>
      </w:pPr>
      <w:r>
        <w:t>[5]</w:t>
      </w:r>
      <w:r>
        <w:tab/>
      </w:r>
      <w:r w:rsidR="007B4DFF">
        <w:t>In the</w:t>
      </w:r>
      <w:r w:rsidR="009079A7" w:rsidRPr="009079A7">
        <w:t xml:space="preserve"> event that the </w:t>
      </w:r>
      <w:r w:rsidR="000D0EB3">
        <w:t>a</w:t>
      </w:r>
      <w:r w:rsidR="009079A7" w:rsidRPr="009079A7">
        <w:t xml:space="preserve">pplicant makes payment of any costs referred to in paragraphs 3 and 4 above, the </w:t>
      </w:r>
      <w:r w:rsidR="000D0EB3">
        <w:t>r</w:t>
      </w:r>
      <w:r w:rsidR="009079A7" w:rsidRPr="009079A7">
        <w:t>espondent shall reimburse her therefor within seven (7) days of receipt of the relevant invoice and proof of payment.</w:t>
      </w:r>
    </w:p>
    <w:p w14:paraId="2169D83F" w14:textId="6D2333F9" w:rsidR="009079A7" w:rsidRDefault="00120F5D" w:rsidP="00120F5D">
      <w:pPr>
        <w:pStyle w:val="JudgmentNumbered"/>
        <w:numPr>
          <w:ilvl w:val="0"/>
          <w:numId w:val="0"/>
        </w:numPr>
        <w:ind w:left="1429" w:hanging="720"/>
      </w:pPr>
      <w:r>
        <w:t>[</w:t>
      </w:r>
      <w:bookmarkStart w:id="6" w:name="_GoBack"/>
      <w:bookmarkEnd w:id="6"/>
      <w:r>
        <w:t>6]</w:t>
      </w:r>
      <w:r>
        <w:tab/>
      </w:r>
      <w:r w:rsidR="009079A7" w:rsidRPr="009079A7">
        <w:t>T</w:t>
      </w:r>
      <w:r w:rsidR="007B4DFF">
        <w:t>he respondent is ordered to</w:t>
      </w:r>
      <w:r w:rsidR="009079A7" w:rsidRPr="009079A7">
        <w:t xml:space="preserve"> take all such steps and do all such things as are necessary to transfer the BMW motor vehicle into the Applicant</w:t>
      </w:r>
      <w:r w:rsidR="009079A7">
        <w:t>’</w:t>
      </w:r>
      <w:r w:rsidR="009079A7" w:rsidRPr="009079A7">
        <w:t>s name</w:t>
      </w:r>
      <w:r w:rsidR="007B4DFF">
        <w:t>,</w:t>
      </w:r>
      <w:r w:rsidR="009079A7" w:rsidRPr="009079A7">
        <w:t xml:space="preserve"> at his own cost, within </w:t>
      </w:r>
      <w:r w:rsidR="007B4DFF" w:rsidRPr="009079A7">
        <w:t>one calendar</w:t>
      </w:r>
      <w:r w:rsidR="009079A7" w:rsidRPr="009079A7">
        <w:t xml:space="preserve"> month of the grant of this order and in this regard, </w:t>
      </w:r>
      <w:r w:rsidR="007B4DFF">
        <w:t>to</w:t>
      </w:r>
      <w:r w:rsidR="009079A7" w:rsidRPr="009079A7">
        <w:t xml:space="preserve"> sign all necessary documents to give effect to the transfer of ownership to the </w:t>
      </w:r>
      <w:r w:rsidR="007B4DFF">
        <w:t>a</w:t>
      </w:r>
      <w:r w:rsidR="009079A7" w:rsidRPr="009079A7">
        <w:t>pplicant upon demand.</w:t>
      </w:r>
    </w:p>
    <w:p w14:paraId="38B27AE9" w14:textId="09431256" w:rsidR="007B4DFF" w:rsidRDefault="00120F5D" w:rsidP="00120F5D">
      <w:pPr>
        <w:pStyle w:val="JudgmentNumbered"/>
        <w:numPr>
          <w:ilvl w:val="0"/>
          <w:numId w:val="0"/>
        </w:numPr>
        <w:ind w:left="1429" w:hanging="720"/>
      </w:pPr>
      <w:r>
        <w:t>[7]</w:t>
      </w:r>
      <w:r>
        <w:tab/>
      </w:r>
      <w:r w:rsidR="007B4DFF">
        <w:t>No order is made as to costs.</w:t>
      </w:r>
    </w:p>
    <w:bookmarkEnd w:id="3"/>
    <w:bookmarkEnd w:id="5"/>
    <w:p w14:paraId="0944661B" w14:textId="2652630A" w:rsidR="005818DD" w:rsidRDefault="005818DD" w:rsidP="00854AE6">
      <w:pPr>
        <w:pStyle w:val="JudgmentNumbered"/>
        <w:numPr>
          <w:ilvl w:val="0"/>
          <w:numId w:val="0"/>
        </w:numPr>
      </w:pPr>
    </w:p>
    <w:p w14:paraId="377C8457" w14:textId="77777777" w:rsidR="005818DD" w:rsidRDefault="005818DD" w:rsidP="005818DD">
      <w:pPr>
        <w:pStyle w:val="JudgmentNumbered"/>
        <w:numPr>
          <w:ilvl w:val="0"/>
          <w:numId w:val="0"/>
        </w:numPr>
        <w:spacing w:after="0"/>
        <w:ind w:left="567" w:hanging="567"/>
        <w:jc w:val="right"/>
      </w:pPr>
      <w:r>
        <w:t>___________________________</w:t>
      </w:r>
    </w:p>
    <w:p w14:paraId="3EEDC72F" w14:textId="75663113" w:rsidR="005818DD" w:rsidRDefault="003432BC" w:rsidP="005818DD">
      <w:pPr>
        <w:pStyle w:val="JudgmentNumbered"/>
        <w:numPr>
          <w:ilvl w:val="0"/>
          <w:numId w:val="0"/>
        </w:numPr>
        <w:spacing w:after="0"/>
        <w:ind w:left="567" w:hanging="567"/>
        <w:jc w:val="right"/>
        <w:rPr>
          <w:b/>
        </w:rPr>
      </w:pPr>
      <w:r>
        <w:rPr>
          <w:b/>
          <w:noProof/>
          <w:lang w:val="en-US"/>
          <w14:ligatures w14:val="standardContextual"/>
        </w:rPr>
        <mc:AlternateContent>
          <mc:Choice Requires="wpi">
            <w:drawing>
              <wp:anchor distT="0" distB="0" distL="114300" distR="114300" simplePos="0" relativeHeight="251662336" behindDoc="0" locked="0" layoutInCell="1" allowOverlap="1" wp14:anchorId="2E70F420" wp14:editId="639C79B4">
                <wp:simplePos x="0" y="0"/>
                <wp:positionH relativeFrom="column">
                  <wp:posOffset>2922905</wp:posOffset>
                </wp:positionH>
                <wp:positionV relativeFrom="paragraph">
                  <wp:posOffset>-862965</wp:posOffset>
                </wp:positionV>
                <wp:extent cx="1777170" cy="1983105"/>
                <wp:effectExtent l="38100" t="38100" r="13970" b="36195"/>
                <wp:wrapNone/>
                <wp:docPr id="1659662125"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777170" cy="1983105"/>
                      </w14:xfrm>
                    </w14:contentPart>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shape w14:anchorId="7D55B9BB" id="Ink 3" o:spid="_x0000_s1026" type="#_x0000_t75" style="position:absolute;margin-left:229.8pt;margin-top:-68.3pt;width:140.65pt;height:156.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BaZV1AQAACwMAAA4AAABkcnMvZTJvRG9jLnhtbJxSy07DMBC8I/EP&#10;lu80cXmkjZr0QIXEgccBPsA4dmMRe6O1Q8rfs2laWkAIiUvk3bEnMzu7WG5cw940Bgu+4GKScqa9&#10;gsr6dcGfn27OZpyFKH0lG/C64O868GV5erLo21xPoYam0siIxIe8bwtex9jmSRJUrZ0ME2i1J9AA&#10;OhmpxHVSoeyJ3TXJNE2vkh6wahGUDoG6qxHk5ZbfGK3igzFBR9YU/OJczDmL+wPSIbukzsuuk5QL&#10;ma9RtrVVO0nyH4qctJ4EfFKtZJSsQ/uDylmFEMDEiQKXgDFW6a0fcibSb85u/evgSlyoDnMFPmof&#10;HyXG/ey2wH9+4RqaQH8HFaUjuwh8x0jj+TuMUfQKVOdIz5gI6kZGWodQ2zZwhrmtCo63lTjo92/X&#10;BwePePB1/xWgRJKd5d+ebAy6YdikhG0KTvv3Pny3WepNZIqaIssykRGkCBPz2blIL4cbe+6RY18d&#10;DZeufInxuB6eH+1w+QEAAP//AwBQSwMEFAAGAAgAAAAhAAQYxxE8BwAAERIAABAAAABkcnMvaW5r&#10;L2luazEueG1stJdLbyPHEcfvAfIdGpODLtNSP+YpWOtTFgiQIEbsAM5RlmZXhEVyQVKr3W+fX1X1&#10;jIZa2ckhAaVhT3U9/vWv6ge/+/7L9tF9ng7HzX53U8XLULlpd7e/3+w+3lT//Om9Hyp3PN3u7m8f&#10;97vppvo6Havv3/3xD99tdr9uH695OjzsjjLaPt5UD6fTp+urq+fn58vnfLk/fLxKIeSrv+x+/dtf&#10;q3fF6n76sNltToQ8zqK7/e40fTmJs+vN/U11d/oSFn18/7h/OtxNy7RIDncvGqfD7d30fn/Y3p4W&#10;jw+3u9306Ha3W3D/XLnT108MNsT5OB0qt92QsE+Xsemb4c8jgtsvN9Xq/QmIR5Bsq6u3ff7r/+Dz&#10;/bc+BVZOfddXrkC6nz4Lpivl/Pq3c//hsP80HU6b6YVmI6VMfHV39q78GFGH6bh/fJLaVO7z7eMT&#10;lMUQaIsSO169Qci3/uDmf+oPXn7T3xrcOTUlvTUPhbSlpebSnjbbiUbfflp67HTEsYh/PB10OaSQ&#10;sg+DD+NPsb2O3XXIl0PfrEpRunj2+cvh6fiw+Pvl8NKvOrOwZpk9b+5PDwvp4TKkdmF9zflbtg/T&#10;5uPD6XeNS+JqvfTOGytR28mVTP4xfbip/qSL0amlCTSV1PTRtWFwTera+sL36cKnob1o8pjrKqUK&#10;anweh1Q3vYvj6Ju2q1uXgs+x7lzMLvZ1x7MZfIyhDr5zY6yHxqV29F1T+5h8RprrOGTXdhG1Idc+&#10;tdF3qHVhrLvWNU3rgih3vh2T67tU+9ZHF5HhK+O99hlowcV2rH3jougj0S+HGKHHO1+Di1GmcTZ2&#10;LjcoNiiqRlYN89xgr26zxg6oBHFEIiDpfUo9QEsI+4oSWeOKZTRhQkgMElU/UdgUNyH7llxET62i&#10;KgTTFplkLKjrRUFlI7BkEGPveoiEVRhGSeBKTEKPuAElQXqXe/RR15kAjlgbakboYo3Etw1/eG2B&#10;11GFXg1CbRzCHHMYqLESnzAYRRhcGnzXoSk6oi+5U5JAiWDZDYNvaijmTQoTayldQCLeWpWQABLk&#10;KhEPkCUSJxJKjAR0OpZkcRkVrm+lzXrfZ+aVlYSX3GGbIrakFZvcAiiO9EZyQ27OdtV5If+3a0K3&#10;i79/+HCcTmybTddeDmP1LscBHF1LPWLfsVJiuIjxIkNjFatQ0fqaIVmCjDGZkA2ZkJlJ5Km8IGVW&#10;NNFRfaFUFkB2sNuNZc580eHMNC7rCmlYVD7LulLx4gSHRST69iIQVMueb+iCQzEoHsUmAhFpoSwG&#10;ocVh5tPMeM3QErE0iSFJnTlR0XragAzaQdTNRZZ5gaXdI/NzcBvHkWKTv4+0GTWeswSfLH1zaCHE&#10;ExASMwNTstWE7IjQgz/AmpaCNmOPkcZl/2GvYq8QL4UrLYvMWerMrvDoeFVZq3Jvy350rU+lwEys&#10;salvMyYS0XRWQryMX+ks8c3A4IkLqQt2DHnOWlosXkTBFomqJckM/dKIqrBQtkp5nlA3gk4ZKf4V&#10;GEIJqZtt8qOTPjAAAmHGYTIpxiKSsaBm7cgWHrFlOzOZ7E7AWYNnbFUV1HSE7AriAX+JMftcHekb&#10;zgvKmimu6HH05Ox73WeLR81AffDAuvg4fzG/UdCggW/2tAKnyIoGX+seeXH37cScu+LQaUaSi4U2&#10;hgSNiZgporWh6Mq8bRP/eUbxz/UolLEpFp4tl1dPIbKgUEODJ6GMLQUmKK0gHG2+VXKYXifB6R71&#10;dOHA5cxqG2kT0dEULIPFq05oVKIoApHoNIHs4KLkfGQ7x4+CXDiaFUc2SWYypwHbMwGlZfrOJTkd&#10;OLgBSzrM5EDbCbCUaY6OCo9MSZ9wevY9659SasON7BCWRsMq5uRvSGSQfa9NNYePNn6rrZq4fRhN&#10;RukZc2csi1ohS+iQMZ+zZ8fCAPPoCHE+M1us7GZ/QgjjuXVKaxkmkePxFahzUSHUvMxRzwxnoGJ3&#10;7r7chvCvDbaCYTZnbuSFYH7w3MhYwaDmkqAVV0INq4fXJGcbFeW+w3SmFgn6E3dDLnBcJONIPTiH&#10;gm9lYVARqRjXs8S9MWY6krtnbOV7JMK8DxsnRoY9BaU0teKieZOcLVxwMkM5dvkouUqLdNncrkbq&#10;C3XWwOf5i75KLG+LNXNJ8sUbPhk3SoocqqzUEnhZFXpr0GACl381lnIYIH7DRDnCaGnWgJjzMuCM&#10;hocfuapz8HGzR5wcFMlYMnXSbzYuEm55SkaW6y93SQlne7Bc51hWHLziU+7EPZu3oZe4ikxSAd8y&#10;Zm+WFUe1FaJcXmdSX2lqYwkwCb90j+X7QhaBViEU6syrwuaxsGI8Fb/2gq1C0xiqeg5HwokKEMTT&#10;8iJ2tjRm+mdPhqbYyQuaekGhUbkIz95MXbCIihxeSmMjP4zoXNng9FLPHSW5RveegY0N7YYNpqeC&#10;LJWGH0otLRp7Nq7AL688ym0XZ0NsX11yX34Tv/s3AAAA//8DAFBLAwQUAAYACAAAACEAeNSAy+AA&#10;AAAMAQAADwAAAGRycy9kb3ducmV2LnhtbEyPTU/DMAyG70j8h8hI3La0+2hZaTohJM5oo0jjlram&#10;DWucqsm28u9nTuNmy49eP2++nWwvzjh640hBPI9AINWuMdQqKD/eZk8gfNDU6N4RKvhFD9vi/i7X&#10;WeMutMPzPrSCQ8hnWkEXwpBJ6esOrfZzNyDx7duNVgdex1Y2o75wuO3lIooSabUh/tDpAV87rI/7&#10;k1Xwdfg8LBeyxDW9m115NGP6g5VSjw/TyzOIgFO4wfCnz+pQsFPlTtR40StYrTcJowpm8TLhiZF0&#10;FW1AVMymaQyyyOX/EsUV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UsFplXUBAAALAwAADgAAAAAAAAAAAAAAAAA8AgAAZHJzL2Uyb0RvYy54bWxQSwECLQAU&#10;AAYACAAAACEABBjHETwHAAAREgAAEAAAAAAAAAAAAAAAAADdAwAAZHJzL2luay9pbmsxLnhtbFBL&#10;AQItABQABgAIAAAAIQB41IDL4AAAAAwBAAAPAAAAAAAAAAAAAAAAAEcLAABkcnMvZG93bnJldi54&#10;bWxQSwECLQAUAAYACAAAACEAeRi8nb8AAAAhAQAAGQAAAAAAAAAAAAAAAABUDAAAZHJzL19yZWxz&#10;L2Uyb0RvYy54bWwucmVsc1BLBQYAAAAABgAGAHgBAABKDQAAAAA=&#10;">
                <v:imagedata r:id="rId16" o:title=""/>
              </v:shape>
            </w:pict>
          </mc:Fallback>
        </mc:AlternateContent>
      </w:r>
      <w:r w:rsidR="005818DD">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6B1981B2" w14:textId="48C01B83" w:rsidR="005818DD" w:rsidRPr="00722C87" w:rsidRDefault="005818DD" w:rsidP="006704F5">
      <w:pPr>
        <w:tabs>
          <w:tab w:val="left" w:pos="3969"/>
          <w:tab w:val="left" w:pos="4536"/>
        </w:tabs>
        <w:ind w:left="0"/>
        <w:rPr>
          <w:rFonts w:eastAsia="Calibri" w:cs="Arial"/>
          <w:bCs/>
        </w:rPr>
      </w:pPr>
      <w:r>
        <w:rPr>
          <w:rFonts w:eastAsia="Calibri" w:cs="Arial"/>
          <w:b/>
        </w:rPr>
        <w:t>Heard:</w:t>
      </w:r>
      <w:r w:rsidR="006704F5">
        <w:rPr>
          <w:rFonts w:eastAsia="Calibri" w:cs="Arial"/>
          <w:b/>
        </w:rPr>
        <w:tab/>
      </w:r>
      <w:r w:rsidR="006704F5">
        <w:rPr>
          <w:rFonts w:eastAsia="Calibri" w:cs="Arial"/>
          <w:b/>
        </w:rPr>
        <w:tab/>
      </w:r>
      <w:r w:rsidR="00854AE6">
        <w:rPr>
          <w:rFonts w:eastAsia="Calibri" w:cs="Arial"/>
          <w:bCs/>
        </w:rPr>
        <w:t>7 August</w:t>
      </w:r>
      <w:r w:rsidR="00722C87">
        <w:rPr>
          <w:rFonts w:eastAsia="Calibri" w:cs="Arial"/>
          <w:bCs/>
        </w:rPr>
        <w:t xml:space="preserve"> 2023</w:t>
      </w:r>
    </w:p>
    <w:p w14:paraId="4C916AD9" w14:textId="2669F7D1" w:rsidR="005818DD" w:rsidRPr="00EA29C5" w:rsidRDefault="005818DD" w:rsidP="00B564A2">
      <w:pPr>
        <w:tabs>
          <w:tab w:val="left" w:pos="4111"/>
          <w:tab w:val="left" w:pos="4395"/>
          <w:tab w:val="left" w:pos="4536"/>
        </w:tabs>
        <w:ind w:hanging="567"/>
        <w:rPr>
          <w:rFonts w:eastAsia="Calibri" w:cs="Arial"/>
        </w:rPr>
      </w:pPr>
      <w:r>
        <w:rPr>
          <w:rFonts w:eastAsia="Calibri" w:cs="Arial"/>
          <w:b/>
        </w:rPr>
        <w:lastRenderedPageBreak/>
        <w:t>Delivered:</w:t>
      </w:r>
      <w:r w:rsidR="00B564A2">
        <w:rPr>
          <w:rFonts w:eastAsia="Calibri" w:cs="Arial"/>
          <w:b/>
        </w:rPr>
        <w:tab/>
      </w:r>
      <w:r w:rsidR="00B564A2">
        <w:rPr>
          <w:rFonts w:eastAsia="Calibri" w:cs="Arial"/>
          <w:b/>
        </w:rPr>
        <w:tab/>
      </w:r>
      <w:r w:rsidR="00B564A2">
        <w:rPr>
          <w:rFonts w:eastAsia="Calibri" w:cs="Arial"/>
          <w:b/>
        </w:rPr>
        <w:tab/>
      </w:r>
      <w:r w:rsidR="00E51C00">
        <w:rPr>
          <w:rFonts w:eastAsia="Calibri" w:cs="Arial"/>
        </w:rPr>
        <w:t>10 August 2023</w:t>
      </w:r>
    </w:p>
    <w:p w14:paraId="01BCDF54" w14:textId="77777777" w:rsidR="005818DD" w:rsidRDefault="005818DD" w:rsidP="005818DD">
      <w:pPr>
        <w:ind w:hanging="567"/>
        <w:rPr>
          <w:rFonts w:eastAsia="Calibri" w:cs="Arial"/>
          <w:b/>
        </w:rPr>
      </w:pPr>
      <w:r>
        <w:rPr>
          <w:rFonts w:eastAsia="Calibri" w:cs="Arial"/>
          <w:b/>
        </w:rPr>
        <w:t>APPEARANCES:</w:t>
      </w:r>
    </w:p>
    <w:p w14:paraId="79812717" w14:textId="392CD895" w:rsidR="00C84568" w:rsidRDefault="005818DD" w:rsidP="00854AE6">
      <w:pPr>
        <w:tabs>
          <w:tab w:val="left" w:pos="3969"/>
          <w:tab w:val="left" w:pos="4536"/>
        </w:tabs>
        <w:ind w:hanging="567"/>
        <w:rPr>
          <w:rFonts w:eastAsia="Calibri" w:cs="Arial"/>
          <w:bCs/>
        </w:rPr>
      </w:pPr>
      <w:r>
        <w:rPr>
          <w:rFonts w:eastAsia="Calibri" w:cs="Arial"/>
          <w:b/>
        </w:rPr>
        <w:t xml:space="preserve">For the </w:t>
      </w:r>
      <w:r w:rsidR="000204C0">
        <w:rPr>
          <w:rFonts w:eastAsia="Calibri" w:cs="Arial"/>
          <w:b/>
        </w:rPr>
        <w:t>app</w:t>
      </w:r>
      <w:r w:rsidR="00EA29C5">
        <w:rPr>
          <w:rFonts w:eastAsia="Calibri" w:cs="Arial"/>
          <w:b/>
        </w:rPr>
        <w:t>licant</w:t>
      </w:r>
      <w:r>
        <w:rPr>
          <w:rFonts w:eastAsia="Calibri" w:cs="Arial"/>
          <w:b/>
        </w:rPr>
        <w:t>:</w:t>
      </w:r>
      <w:r w:rsidR="000204C0">
        <w:rPr>
          <w:rFonts w:eastAsia="Calibri" w:cs="Arial"/>
          <w:b/>
        </w:rPr>
        <w:tab/>
      </w:r>
      <w:r w:rsidRPr="000204C0">
        <w:rPr>
          <w:rFonts w:eastAsia="Calibri" w:cs="Arial"/>
          <w:bCs/>
        </w:rPr>
        <w:tab/>
      </w:r>
      <w:r w:rsidR="00C84568">
        <w:rPr>
          <w:rFonts w:eastAsia="Calibri" w:cs="Arial"/>
          <w:bCs/>
        </w:rPr>
        <w:t>Adv.</w:t>
      </w:r>
      <w:r w:rsidR="00854AE6" w:rsidRPr="00854AE6">
        <w:rPr>
          <w:rFonts w:eastAsia="Calibri" w:cs="Arial"/>
          <w:bCs/>
        </w:rPr>
        <w:t xml:space="preserve"> L Segal S</w:t>
      </w:r>
      <w:r w:rsidR="00854AE6">
        <w:rPr>
          <w:rFonts w:eastAsia="Calibri" w:cs="Arial"/>
          <w:bCs/>
        </w:rPr>
        <w:t>C</w:t>
      </w:r>
    </w:p>
    <w:p w14:paraId="0BBE62E2" w14:textId="3185C423" w:rsidR="00496314" w:rsidRDefault="005818DD" w:rsidP="006704F5">
      <w:pPr>
        <w:tabs>
          <w:tab w:val="left" w:pos="3969"/>
          <w:tab w:val="left" w:pos="4536"/>
        </w:tabs>
        <w:ind w:left="0"/>
        <w:rPr>
          <w:rFonts w:eastAsia="Calibri" w:cs="Arial"/>
          <w:bCs/>
        </w:rPr>
      </w:pPr>
      <w:r>
        <w:rPr>
          <w:rFonts w:eastAsia="Calibri" w:cs="Arial"/>
          <w:bCs/>
        </w:rPr>
        <w:t>Instructed by:</w:t>
      </w:r>
      <w:r w:rsidR="000204C0">
        <w:rPr>
          <w:rFonts w:eastAsia="Calibri" w:cs="Arial"/>
          <w:bCs/>
        </w:rPr>
        <w:tab/>
      </w:r>
      <w:r w:rsidR="006704F5">
        <w:rPr>
          <w:rFonts w:eastAsia="Calibri" w:cs="Arial"/>
          <w:bCs/>
        </w:rPr>
        <w:tab/>
      </w:r>
      <w:r w:rsidR="00854AE6">
        <w:rPr>
          <w:rFonts w:eastAsia="Calibri" w:cs="Arial"/>
          <w:bCs/>
        </w:rPr>
        <w:t>EFG</w:t>
      </w:r>
      <w:r w:rsidR="00C84568">
        <w:rPr>
          <w:rFonts w:eastAsia="Calibri" w:cs="Arial"/>
          <w:bCs/>
        </w:rPr>
        <w:t xml:space="preserve"> Incorporated</w:t>
      </w:r>
    </w:p>
    <w:p w14:paraId="76A85F23" w14:textId="776D301F" w:rsidR="00C84568" w:rsidRDefault="00496314" w:rsidP="00854AE6">
      <w:pPr>
        <w:tabs>
          <w:tab w:val="left" w:pos="3969"/>
          <w:tab w:val="left" w:pos="4536"/>
        </w:tabs>
        <w:ind w:hanging="567"/>
        <w:rPr>
          <w:rFonts w:eastAsia="Calibri" w:cs="Arial"/>
          <w:bCs/>
        </w:rPr>
      </w:pPr>
      <w:r>
        <w:rPr>
          <w:rFonts w:eastAsia="Calibri" w:cs="Arial"/>
          <w:b/>
        </w:rPr>
        <w:t>For the</w:t>
      </w:r>
      <w:r w:rsidR="0065585A">
        <w:rPr>
          <w:rFonts w:eastAsia="Calibri" w:cs="Arial"/>
          <w:b/>
        </w:rPr>
        <w:t xml:space="preserve"> </w:t>
      </w:r>
      <w:r w:rsidR="000204C0">
        <w:rPr>
          <w:rFonts w:eastAsia="Calibri" w:cs="Arial"/>
          <w:b/>
        </w:rPr>
        <w:t>respondent</w:t>
      </w:r>
      <w:r>
        <w:rPr>
          <w:rFonts w:eastAsia="Calibri" w:cs="Arial"/>
          <w:b/>
        </w:rPr>
        <w:t>:</w:t>
      </w:r>
      <w:r w:rsidR="006704F5">
        <w:rPr>
          <w:rFonts w:eastAsia="Calibri" w:cs="Arial"/>
          <w:b/>
        </w:rPr>
        <w:t xml:space="preserve"> </w:t>
      </w:r>
      <w:r w:rsidR="000446F7">
        <w:rPr>
          <w:rFonts w:eastAsia="Calibri" w:cs="Arial"/>
          <w:b/>
        </w:rPr>
        <w:tab/>
      </w:r>
      <w:r w:rsidR="000E1F94">
        <w:rPr>
          <w:rFonts w:eastAsia="Calibri" w:cs="Arial"/>
          <w:b/>
        </w:rPr>
        <w:tab/>
      </w:r>
      <w:r w:rsidR="000E1F94" w:rsidRPr="000E1F94">
        <w:rPr>
          <w:rFonts w:eastAsia="Calibri" w:cs="Arial"/>
        </w:rPr>
        <w:t>The Respondent appeared in person</w:t>
      </w:r>
      <w:r w:rsidR="0065585A">
        <w:rPr>
          <w:rFonts w:eastAsia="Calibri" w:cs="Arial"/>
          <w:b/>
        </w:rPr>
        <w:tab/>
      </w:r>
    </w:p>
    <w:p w14:paraId="60386AD3" w14:textId="79005BC8" w:rsidR="008564B8" w:rsidRPr="0065585A" w:rsidRDefault="000204C0" w:rsidP="0065585A">
      <w:pPr>
        <w:tabs>
          <w:tab w:val="left" w:pos="3969"/>
          <w:tab w:val="left" w:pos="4536"/>
        </w:tabs>
        <w:ind w:left="0"/>
        <w:rPr>
          <w:rFonts w:eastAsia="Calibri" w:cs="Arial"/>
          <w:b/>
        </w:rPr>
      </w:pPr>
      <w:r>
        <w:rPr>
          <w:rFonts w:eastAsia="Calibri" w:cs="Arial"/>
          <w:bCs/>
        </w:rPr>
        <w:tab/>
      </w:r>
      <w:r w:rsidR="006704F5">
        <w:rPr>
          <w:rFonts w:eastAsia="Calibri" w:cs="Arial"/>
          <w:bCs/>
        </w:rPr>
        <w:tab/>
      </w:r>
    </w:p>
    <w:sectPr w:rsidR="008564B8" w:rsidRPr="0065585A" w:rsidSect="008F6C98">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91B2" w14:textId="77777777" w:rsidR="000E01E7" w:rsidRDefault="000E01E7" w:rsidP="00C0309A">
      <w:pPr>
        <w:spacing w:after="0" w:line="240" w:lineRule="auto"/>
      </w:pPr>
      <w:r>
        <w:separator/>
      </w:r>
    </w:p>
  </w:endnote>
  <w:endnote w:type="continuationSeparator" w:id="0">
    <w:p w14:paraId="2AC69F0D" w14:textId="77777777" w:rsidR="000E01E7" w:rsidRDefault="000E01E7"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27638"/>
      <w:docPartObj>
        <w:docPartGallery w:val="Page Numbers (Bottom of Page)"/>
        <w:docPartUnique/>
      </w:docPartObj>
    </w:sdtPr>
    <w:sdtEndPr>
      <w:rPr>
        <w:noProof/>
      </w:rPr>
    </w:sdtEndPr>
    <w:sdtContent>
      <w:p w14:paraId="7FBA5D8A" w14:textId="48D373C6" w:rsidR="008F6C98" w:rsidRDefault="008F6C98">
        <w:pPr>
          <w:pStyle w:val="Footer"/>
          <w:jc w:val="right"/>
        </w:pPr>
        <w:r>
          <w:fldChar w:fldCharType="begin"/>
        </w:r>
        <w:r>
          <w:instrText xml:space="preserve"> PAGE   \* MERGEFORMAT </w:instrText>
        </w:r>
        <w:r>
          <w:fldChar w:fldCharType="separate"/>
        </w:r>
        <w:r w:rsidR="00120F5D">
          <w:rPr>
            <w:noProof/>
          </w:rPr>
          <w:t>6</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FFD2" w14:textId="77777777" w:rsidR="000E01E7" w:rsidRDefault="000E01E7" w:rsidP="006779AB">
      <w:pPr>
        <w:spacing w:after="0" w:line="240" w:lineRule="auto"/>
        <w:ind w:left="0"/>
      </w:pPr>
      <w:r>
        <w:separator/>
      </w:r>
    </w:p>
  </w:footnote>
  <w:footnote w:type="continuationSeparator" w:id="0">
    <w:p w14:paraId="0C2E6994" w14:textId="77777777" w:rsidR="000E01E7" w:rsidRDefault="000E01E7" w:rsidP="00C0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F45473B"/>
    <w:multiLevelType w:val="multilevel"/>
    <w:tmpl w:val="B63CD3EC"/>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8">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1">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7"/>
  </w:num>
  <w:num w:numId="7">
    <w:abstractNumId w:val="16"/>
  </w:num>
  <w:num w:numId="8">
    <w:abstractNumId w:val="8"/>
  </w:num>
  <w:num w:numId="9">
    <w:abstractNumId w:val="9"/>
  </w:num>
  <w:num w:numId="10">
    <w:abstractNumId w:val="2"/>
  </w:num>
  <w:num w:numId="11">
    <w:abstractNumId w:val="6"/>
  </w:num>
  <w:num w:numId="12">
    <w:abstractNumId w:val="17"/>
  </w:num>
  <w:num w:numId="13">
    <w:abstractNumId w:val="4"/>
  </w:num>
  <w:num w:numId="14">
    <w:abstractNumId w:val="11"/>
  </w:num>
  <w:num w:numId="15">
    <w:abstractNumId w:val="12"/>
  </w:num>
  <w:num w:numId="16">
    <w:abstractNumId w:val="13"/>
  </w:num>
  <w:num w:numId="17">
    <w:abstractNumId w:val="15"/>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204C0"/>
    <w:rsid w:val="000446F7"/>
    <w:rsid w:val="00057E4A"/>
    <w:rsid w:val="000A3FF0"/>
    <w:rsid w:val="000A5B20"/>
    <w:rsid w:val="000C1011"/>
    <w:rsid w:val="000D0EB3"/>
    <w:rsid w:val="000E01E7"/>
    <w:rsid w:val="000E122E"/>
    <w:rsid w:val="000E1F94"/>
    <w:rsid w:val="000F4568"/>
    <w:rsid w:val="0010364C"/>
    <w:rsid w:val="00120F5D"/>
    <w:rsid w:val="001348B2"/>
    <w:rsid w:val="0018166A"/>
    <w:rsid w:val="00186171"/>
    <w:rsid w:val="00195844"/>
    <w:rsid w:val="0019666E"/>
    <w:rsid w:val="001D5DD8"/>
    <w:rsid w:val="001D78F2"/>
    <w:rsid w:val="001F7CE3"/>
    <w:rsid w:val="00234BCC"/>
    <w:rsid w:val="002452AA"/>
    <w:rsid w:val="00283FA6"/>
    <w:rsid w:val="0029685E"/>
    <w:rsid w:val="002E3551"/>
    <w:rsid w:val="002E3D66"/>
    <w:rsid w:val="00340BDD"/>
    <w:rsid w:val="003432BC"/>
    <w:rsid w:val="003701E4"/>
    <w:rsid w:val="00390892"/>
    <w:rsid w:val="003B417F"/>
    <w:rsid w:val="003B507F"/>
    <w:rsid w:val="003C35FF"/>
    <w:rsid w:val="003E4615"/>
    <w:rsid w:val="004003FB"/>
    <w:rsid w:val="00410868"/>
    <w:rsid w:val="00482758"/>
    <w:rsid w:val="00496314"/>
    <w:rsid w:val="00496C4A"/>
    <w:rsid w:val="004A0751"/>
    <w:rsid w:val="004A0FC4"/>
    <w:rsid w:val="004A1729"/>
    <w:rsid w:val="004E17F7"/>
    <w:rsid w:val="004F3FF8"/>
    <w:rsid w:val="00547A32"/>
    <w:rsid w:val="00553A72"/>
    <w:rsid w:val="00574025"/>
    <w:rsid w:val="005818DD"/>
    <w:rsid w:val="005854DF"/>
    <w:rsid w:val="005A1372"/>
    <w:rsid w:val="005A5732"/>
    <w:rsid w:val="005C6769"/>
    <w:rsid w:val="005F1397"/>
    <w:rsid w:val="00607E25"/>
    <w:rsid w:val="00616F14"/>
    <w:rsid w:val="0065585A"/>
    <w:rsid w:val="00661188"/>
    <w:rsid w:val="00663991"/>
    <w:rsid w:val="006704F5"/>
    <w:rsid w:val="0067578B"/>
    <w:rsid w:val="006779AB"/>
    <w:rsid w:val="006A09B3"/>
    <w:rsid w:val="006F1A4B"/>
    <w:rsid w:val="0071709A"/>
    <w:rsid w:val="00722C87"/>
    <w:rsid w:val="007342BC"/>
    <w:rsid w:val="00747223"/>
    <w:rsid w:val="0075338F"/>
    <w:rsid w:val="0076454B"/>
    <w:rsid w:val="007858AB"/>
    <w:rsid w:val="007B14A8"/>
    <w:rsid w:val="007B4DFF"/>
    <w:rsid w:val="007C31CC"/>
    <w:rsid w:val="00817A5D"/>
    <w:rsid w:val="00854AE6"/>
    <w:rsid w:val="008564B8"/>
    <w:rsid w:val="008618BF"/>
    <w:rsid w:val="008C339E"/>
    <w:rsid w:val="008F6C98"/>
    <w:rsid w:val="009079A7"/>
    <w:rsid w:val="00915964"/>
    <w:rsid w:val="0095605A"/>
    <w:rsid w:val="009639CA"/>
    <w:rsid w:val="00967660"/>
    <w:rsid w:val="0096777B"/>
    <w:rsid w:val="00A1695F"/>
    <w:rsid w:val="00A7294C"/>
    <w:rsid w:val="00AA49E6"/>
    <w:rsid w:val="00AE1F2D"/>
    <w:rsid w:val="00AF22B7"/>
    <w:rsid w:val="00AF4AA1"/>
    <w:rsid w:val="00B548D2"/>
    <w:rsid w:val="00B564A2"/>
    <w:rsid w:val="00BE5A8B"/>
    <w:rsid w:val="00BF5455"/>
    <w:rsid w:val="00C0309A"/>
    <w:rsid w:val="00C84568"/>
    <w:rsid w:val="00C870C3"/>
    <w:rsid w:val="00CB1BB3"/>
    <w:rsid w:val="00CC4D63"/>
    <w:rsid w:val="00CF415F"/>
    <w:rsid w:val="00D0157D"/>
    <w:rsid w:val="00D223BF"/>
    <w:rsid w:val="00D4234E"/>
    <w:rsid w:val="00D83F57"/>
    <w:rsid w:val="00D87AA7"/>
    <w:rsid w:val="00D92EED"/>
    <w:rsid w:val="00DC2151"/>
    <w:rsid w:val="00E51C00"/>
    <w:rsid w:val="00E87D09"/>
    <w:rsid w:val="00EA29C5"/>
    <w:rsid w:val="00EB1E1F"/>
    <w:rsid w:val="00EE2240"/>
    <w:rsid w:val="00EE3A1F"/>
    <w:rsid w:val="00F553A5"/>
    <w:rsid w:val="00FD650B"/>
    <w:rsid w:val="00FE12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paragraph" w:styleId="BalloonText">
    <w:name w:val="Balloon Text"/>
    <w:basedOn w:val="Normal"/>
    <w:link w:val="BalloonTextChar"/>
    <w:uiPriority w:val="99"/>
    <w:semiHidden/>
    <w:unhideWhenUsed/>
    <w:rsid w:val="00EA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C5"/>
    <w:rPr>
      <w:rFonts w:ascii="Segoe UI"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1080">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ink/ink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9T15:16:13.009"/>
    </inkml:context>
    <inkml:brush xml:id="br0">
      <inkml:brushProperty name="width" value="0.025" units="cm"/>
      <inkml:brushProperty name="height" value="0.025" units="cm"/>
    </inkml:brush>
  </inkml:definitions>
  <inkml:trace contextRef="#ctx0" brushRef="#br0">2286 635 4369,'-23'-63'1072,"2"-1"0,-19-101-1,39 161-1044,0-3 25,0 1 1,-1-1-1,0 1 1,-4-11-1,6 16-49,0 1-1,-1-1 1,1 0-1,-1 0 1,1 1-1,0-1 0,-1 0 1,1 1-1,-1-1 1,0 0-1,1 1 1,-1-1-1,0 1 1,1-1-1,-1 1 1,0-1-1,1 1 1,-1-1-1,0 1 1,0 0-1,0-1 1,1 1-1,-1 0 0,0 0 1,0 0-1,0 0 1,0 0-1,1 0 1,-1 0-1,0 0 1,0 0-1,0 0 1,0 0-1,0 0 1,1 0-1,-1 1 1,0-1-1,0 0 1,0 1-1,1-1 0,-1 1 1,0-1-1,1 1 1,-2 0-1,-1 1-4,1 0 0,0 1-1,0-1 1,-1 0 0,1 1-1,1 0 1,-1-1 0,0 1-1,1 0 1,-1 0 0,1 0-1,0 0 1,0 0 0,0 0-1,1 0 1,-1 1 0,1-1-1,-1 0 1,1 0 0,0 5-1,1 9-14,1 0 0,6 29-1,-5-28 9,10 41-37,2-2 0,36 90 1,64 107-60,-17-39 129,-21-20 361,-9 3-1,-9 3 1,34 210-1,-77-311-113,-5 1 0,-3 0-1,-6 1 1,-16 170 0,2-188-54,-3-1 1,-3-1-1,-4-1 0,-4-1 1,-3 0-1,-42 79 0,34-91-117,-4 0-1,-2-3 1,-3-2-1,-3-2 1,-2-2-1,-92 82 1,66-76 5,-2-4 0,-3-3 1,-3-4-1,-152 73 0,168-96 180,-2-2-1,-1-4 0,-1-3 1,-1-3-1,0-3 1,-130 10-1,154-24-10,-1-3 0,1-1 1,0-3-1,-75-17 0,86 12-135,0-2-1,1-1 0,0-2 0,2-2 1,0-2-1,-41-26 0,52 27-107,1 0 0,0-2 0,2 0-1,0-2 1,1 0 0,1-1 0,1-2-1,2 1 1,0-2 0,2-1 0,1 0-1,0 0 1,3-1 0,0-1 0,2 0-1,-9-47 1,8 17-49,3 0-1,3 0 1,2 0-1,8-75 1,5 31-67,40-165-1,-15 138-598,5 3 0,7 1-1,4 2 1,6 3 0,5 2-1,145-202 1,-24 78-942</inkml:trace>
  <inkml:trace contextRef="#ctx0" brushRef="#br0" timeOffset="1546.35">2471 1956 3137,'-18'7'424,"14"-5"-232,-1 0 0,1 0 0,-1-1 0,0 1 0,0-1 0,0 0 0,0 0 0,-5-1 0,9 0-180,1 0 0,0 0 0,-1 0 1,1 0-1,0 0 0,0 0 0,-1 0 0,1 0 0,0 0 0,0 0 0,-1 0 0,1 0 1,0 0-1,0 0 0,-1-1 0,1 1 0,0 0 0,0 0 0,0 0 0,-1-1 0,1 1 0,0 0 1,0 0-1,0 0 0,0-1 0,0 1 0,-1 0 0,1 0 0,0-1 0,0 1 0,0 0 1,0 0-1,0-1 0,0 1 0,0 0 0,0 0 0,0-1 0,0 1 0,0-1 0,6-12 359,12-11 181,-9 17-434,0 0 0,0 1 0,1 0-1,-1 0 1,1 1 0,0 0 0,1 1 0,-1 0 0,1 0-1,0 1 1,0 1 0,0 0 0,0 0 0,1 1 0,18 1-1,12 3 158,-1 1 0,80 21 0,-44-8 385,-56-14-495,3 2 250,39 11-1,-57-14-347,-1 0-1,1 0 0,0 1 1,-1-1-1,0 1 1,1 1-1,-1-1 1,0 1-1,-1 0 0,1 0 1,7 9-1,-11-12-63,-1-1 0,0 0-1,0 0 1,0 0 0,1 1-1,-1-1 1,0 0 0,0 0 0,0 1-1,1-1 1,-1 0 0,0 0-1,0 1 1,0-1 0,0 0-1,0 1 1,0-1 0,1 0 0,-1 0-1,0 1 1,0-1 0,0 0-1,0 1 1,0-1 0,0 0 0,0 1-1,0-1 1,-1 0 0,1 1-1,0-1 1,0 0 0,0 0-1,0 1 1,0-1 0,0 0 0,-1 0-1,1 1 1,0-1 0,0 0-1,0 0 1,-1 1 0,1-1-1,0 0 1,-1 0 0,-17 1 35,14-1-47,-1-1 0,1 0 0,0 0 0,-1-1 0,1 1 0,0-1 0,-5-3 0,9 5 4,-1-1-1,0 0 1,1 1-1,-1-1 0,1 0 1,-1 0-1,1 1 1,0-1-1,-1 0 1,1 0-1,0 0 0,-1 0 1,1 1-1,0-1 1,0 0-1,0 0 1,0 0-1,0 0 1,0 0-1,0 0 0,0 0 1,0 1-1,1-3 1,12-22-46,-8 18 50,1 0 0,0 1-1,1 0 1,7-7 0,-10 11 12,0-1 0,0 1 1,0-1-1,0 1 0,1 0 1,-1 1-1,1-1 0,-1 1 1,9-2-1,-33 19 272,12-12-263,5-3-19,1 0 0,-1 0 0,1 1 1,0-1-1,0 1 0,0-1 0,0 1 0,0-1 1,0 1-1,0 0 0,-1 2 0,4-3-5,1 0-1,0 0 0,0-1 0,0 1 1,0-1-1,1 1 0,-1-1 1,0 0-1,0 0 0,4 0 0,-4 0 3,35 3-6,0 2 0,0 2 0,42 13 0,-39-9 271,1-1 0,55 4 0,-93-13-206,1-1 0,-1 0 1,0 0-1,0 0 0,1 0 0,-1-1 1,0 1-1,0-1 0,1 0 0,-1 0 0,0 0 1,0 0-1,0-1 0,0 1 0,0-1 0,2-1 1,-4 1-19,1 0 0,-1 1 0,0-1 0,0 0 0,0 1 0,0-1 0,0 0 0,-1 0 0,1 0 0,0 0 0,-1 0 0,0 0 0,1 0 0,-1 0 0,0 0 0,0 0 0,0 0 0,0 0 0,0 0 0,-1 0 1,1 0-1,-1 0 0,1 0 0,-1 0 0,0 0 0,0 0 0,-1-2 0,-9-20 142,-1 0-1,-2 1 1,0 1 0,-29-35-1,-79-76 31,108 119-190,-44-41-49,-27-28-103,77 74 102,0-1 0,1 1-1,0-1 1,0-1 0,1 1 0,1-1 0,-6-14 0,10 19-25,-1-1 1,1 0-1,0 1 1,1-1-1,-1 0 0,1 0 1,1 0-1,-1 1 1,1-1-1,0 0 1,1 0-1,0 1 1,0-1-1,0 1 1,1 0-1,-1-1 0,2 1 1,-1 1-1,5-7 1,0 0-131,1 1 0,0 1 0,1-1 0,0 1 0,0 1 0,1 0 1,0 1-1,18-11 0,-7 7-130,0 2 0,1 0 1,0 1-1,1 1 0,0 1 1,46-6-1,-35 9 28,0 2-1,0 2 1,-1 1 0,49 7-1,-21 4 152,2 3 0,-2 2 0,0 4-1,112 52 1,82 64 1572,-63-32 596,-134-75-1308,126 69 1636,-155-80-1875,-1 1 1,0 1-1,46 46 1,0 17 399,-63-74-603,-13-19-46,-17-28-47,-1 10-294,-2 1 0,0 1 0,-2 1 0,-25-21 0,-114-84-518,66 55 447,-31-31 36,20 15 105,-210-135 0,2 57 339,309 165-293,-36-18 178,-75-51 1,107 65-154,0-1 0,0 0-1,1 0 1,1-1 0,-1 0 0,1-1 0,1 1-1,0-1 1,0-1 0,1 0 0,0 0-1,-7-19 1,12 23-23,-1-1-1,2 1 1,-1-1-1,1 1 0,0-1 1,1 1-1,-1 0 1,1-1-1,1 1 1,0 0-1,0-1 1,0 1-1,1 0 1,0 0-1,0 1 0,1-1 1,0 1-1,0-1 1,0 1-1,1 1 1,0-1-1,0 1 1,9-8-1,9-6 22,0 0 1,2 2-1,34-19 1,93-41 65,-147 74-99,161-74 16,205-65-1,-242 107-24,-111 32 5,0 1 0,1 0-1,-1 2 1,0 0-1,21 2 1,-31-1 2,-1 0 0,1 0 0,-1 1 0,1 0 0,-1 1 0,0-1 0,10 6 1,-15-7 2,0 1 1,0-1-1,0 1 1,0-1-1,-1 1 1,1 0-1,0 0 1,-1 0-1,0 0 1,1 0-1,-1 0 1,0 0-1,0 0 1,0 1-1,0-1 1,0 0 0,-1 1-1,1-1 1,-1 1-1,1-1 1,-1 0-1,0 1 1,0-1-1,0 1 1,0-1-1,-1 4 1,0 0 9,-1 1 0,0-1 0,0 0 0,0 1 0,0-1 0,-1 0 0,0-1 0,-1 1 0,1 0 0,-1-1 0,0 0 0,0 0 0,-9 8 0,-6 4 28,-1-1 1,-28 17-1,28-20-14,-167 98 136,-96 24-90,-69 12-135,-418 137-1311,638-237 1084,-384 138-399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9T15:16:03.874"/>
    </inkml:context>
    <inkml:brush xml:id="br0">
      <inkml:brushProperty name="width" value="0.025" units="cm"/>
      <inkml:brushProperty name="height" value="0.025" units="cm"/>
    </inkml:brush>
  </inkml:definitions>
  <inkml:trace contextRef="#ctx0" brushRef="#br0">2469 508 4265,'-71'-285'4393,"21"74"-3982,47 199-456,5 20-31,6 13 17,63 148-110,-1-6 91,85 259-64,-12-30-63,183 561-1183,-251-684 609,65 444 0,-126-591 762,-5-1 1,-14 238-1,-3-280 159,-4 1 0,-3-2 0,-3 0 1,-4-1-1,-48 111 0,26-96 340,-4-2 1,-4-3-1,-4-1 1,-4-3-1,-3-3 0,-102 100 1,110-127-227,-2-2 0,-3-2 0,-1-4 1,-2-2-1,-2-2 0,-2-4 0,-2-3 0,-118 42 1,103-52 7,-1-4 1,-1-3 0,0-4 0,-1-4 0,-1-4-1,1-4 1,-1-4 0,-93-14 0,117 7 25,0-3 1,1-3-1,1-2 1,-89-40-1,106 37-140,1-2 1,0-2-1,2-2 0,2-1 1,0-3-1,-54-54 0,58 46-117,1-2 0,3-2 0,1-1 0,2-1-1,2-1 1,-24-59 0,20 28-66,3-1 0,3-2 1,-18-105-1,26 88-4,4-2-1,4 1 1,5-1 0,4-1-1,5 1 1,3 1 0,5-1-1,5 2 1,3 0 0,5 1-1,4 2 1,4 0-1,4 3 1,88-153 0,-56 136-73,4 4 0,125-136 0,210-154-1435,-118 152 834</inkml:trace>
  <inkml:trace contextRef="#ctx0" brushRef="#br0" timeOffset="1465.8898">3184 1657 2176,'-10'11'317,"1"0"0,0 1 0,1 0 0,0 1-1,0-1 1,2 1 0,0 1 0,0-1 0,1 1-1,1 0 1,0 0 0,-2 15 0,3 3-269,1 0 1,1 0 0,2 0 0,4 35 0,-4-64-34,-1 0 0,1 0 1,0 0-1,-1 0 0,2 0 1,-1 0-1,0 0 0,0 0 0,1 0 1,0 0-1,-1 0 0,1-1 1,0 1-1,1-1 0,-1 1 1,0-1-1,1 0 0,4 3 1,-3-3-4,0 0 0,-1-1 1,1 1-1,0-1 1,0 0-1,1-1 0,-1 1 1,0 0-1,0-1 1,0 0-1,0 0 0,8-2 1,4-1 12,-1 0 1,0-2-1,0 0 1,0-1-1,0 0 1,19-13 0,-16 8-11,-1 0 0,-1-2 0,0 0 0,0-1 1,-1 0-1,21-28 0,61-103 2,-73 104-3,2 1 1,46-55-1,-68 91 11,0 0-1,0 0 1,1 0-1,-1 0 0,1 1 1,0-1-1,0 1 1,0 1-1,0-1 1,0 1-1,7-3 0,-9 5-2,0-1 0,0 1 0,0 0 0,0-1-1,0 1 1,0 0 0,0 1 0,0-1 0,0 1 0,0-1-1,0 1 1,0 0 0,-1 0 0,1 0 0,0 0-1,0 1 1,-1-1 0,1 1 0,-1 0 0,1-1-1,-1 1 1,4 4 0,-1-1 21,0 1-1,0-1 1,-1 1 0,0 0 0,0 0-1,0 0 1,-1 1 0,0-1-1,0 1 1,0 0 0,-1 0-1,0 0 1,1 12 0,-2-9 4,0 1 0,-1-1 0,-1 0 0,0 1 0,0-1 0,-1 0 0,-1 0 1,-6 18-1,1-9 5,0 0 1,-2-1 0,0-1-1,-1 1 1,-1-2 0,0 1-1,-2-2 1,1 0 0,-22 17-1,14-15 42,-33 21-1,48-33-77,-1-1 0,0-1 1,0 1-1,-1-1 0,1 0 0,-1-1 0,1 0 0,-1 0 0,-10 0 0,17-1-18,0-1-1,0 0 0,1 0 0,-1 0 1,0 0-1,0 0 0,1 0 0,-1 0 1,0 0-1,0 0 0,1-1 0,-1 1 0,0 0 1,1 0-1,-1-1 0,0 1 0,1 0 1,-1-1-1,0 1 0,1-1 0,-1 1 0,1-1 1,-1 1-1,1-1 0,-1 1 0,1-1 1,-1 1-1,1-1 0,-1 0 0,1 1 0,-1-2 1,1 0-14,0 0 1,0 0 0,0 0 0,0 0 0,0 0-1,1 0 1,-1 1 0,1-1 0,-1 0 0,1 0-1,0 0 1,1-2 0,2-3-58,0-1 0,0 1 0,1 0 1,12-13-1,-11 14 54,1 1 0,0-1 1,1 1-1,-1 0 0,1 1 0,0 0 1,0 0-1,1 1 0,-1 0 1,10-2-1,-2 2 25,-1 1 1,1 0-1,0 1 0,-1 0 1,19 3-1,13 4 146,1 2 0,76 24 0,-122-31-146,305 111 1237,-66-19-317,-190-77-680,1-2 0,93 13-1,-145-27-244,18 3 152,37-2 0,-50-1-129,-1 0 0,0 0 0,1-1 0,-1 0 0,0 0 0,0 0 0,0-1 0,0 1 0,0-1 0,0 0 0,0 0 0,0 0 0,6-6 0,-9 7-20,0 0 0,0 0 0,0-1 0,0 1 0,0 0 0,0-1 0,0 1-1,0-1 1,0 1 0,-1-1 0,1 0 0,-1 1 0,1-1 0,-1 0 0,0 1 0,1-1 0,-1 0-1,0 1 1,0-1 0,0 0 0,-1 1 0,1-1 0,0 0 0,0 1 0,-1-1 0,1 0 0,-2-2 0,-1-1-14,0-1 1,0 1 0,0 0 0,-1 1 0,1-1 0,-1 1-1,-8-8 1,-20-14-20,-1 2 0,-1 1 0,-50-25 0,13 7 70,-313-218 209,97 59-194,13 30-51,-137-93 127,245 130 110,150 119-202,0-1 0,1 0 0,1-1 0,1-1 0,0 0 1,1-1-1,-12-23 0,20 32-29,1 1 1,0-1 0,0 0-1,1 0 1,0 0 0,1-1-1,0 1 1,0 0-1,1-1 1,0 1 0,0 0-1,1-1 1,1 1-1,0 0 1,0 0 0,0 0-1,1 0 1,1 0-1,4-8 1,3-3-14,1 1 1,0 0-1,1 1 1,2 1-1,0 0 1,0 1-1,1 1 0,1 0 1,23-15-1,7-1 14,1 1-1,83-36 1,-17 19 2,1 5-1,2 5 1,1 5 0,2 6 0,1 5 0,0 5 0,225-1-1,-302 17 31,0 2 0,0 2-1,76 16 1,-110-17 5,1 0-1,-1 1 1,0 0-1,0 1 1,0 0-1,15 11 1,-23-15-25,0 1 1,0-1-1,0 1 1,0 0-1,-1-1 1,1 1-1,0 0 0,-1 0 1,0 0-1,1 0 1,-1 0-1,0 1 1,0-1-1,0 0 1,0 1-1,-1-1 0,1 0 1,0 1-1,-1-1 1,0 1-1,0-1 1,0 1-1,0-1 0,0 1 1,0-1-1,0 0 1,-1 1-1,1-1 1,-1 1-1,0-1 0,0 0 1,0 1-1,0-1 1,0 0-1,0 0 1,-1 0-1,-1 3 0,-6 5 88,-1 1-1,0-1 1,-1-1-1,-22 16 1,-44 25 125,-1-3 1,-102 43-1,-89 31-149,-76 14-243,-524 179-3056,394-142 1815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9F7F-18A8-468E-9C17-E0EF2556F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BB452-BB92-44A1-8A30-E4C9E148CD02}">
  <ds:schemaRefs>
    <ds:schemaRef ds:uri="http://schemas.microsoft.com/sharepoint/v3/contenttype/forms"/>
  </ds:schemaRefs>
</ds:datastoreItem>
</file>

<file path=customXml/itemProps3.xml><?xml version="1.0" encoding="utf-8"?>
<ds:datastoreItem xmlns:ds="http://schemas.openxmlformats.org/officeDocument/2006/customXml" ds:itemID="{EB3FD6D2-411E-41F9-9166-E8BCB9B7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9552F-6645-4F85-A318-5A71E27A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Mokone</cp:lastModifiedBy>
  <cp:revision>4</cp:revision>
  <dcterms:created xsi:type="dcterms:W3CDTF">2023-08-10T13:20:00Z</dcterms:created>
  <dcterms:modified xsi:type="dcterms:W3CDTF">2023-08-10T13:29:00Z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