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3D14" w14:textId="01A51C43" w:rsidR="00541ABC" w:rsidRDefault="00541ABC" w:rsidP="00541ABC">
      <w:pPr>
        <w:pStyle w:val="NormalWeb"/>
        <w:rPr>
          <w:rFonts w:ascii="Arial" w:hAnsi="Arial" w:cs="Arial"/>
          <w:b/>
          <w:bCs/>
        </w:rPr>
      </w:pPr>
      <w:r>
        <w:rPr>
          <w:rFonts w:ascii="Arial" w:hAnsi="Arial" w:cs="Arial"/>
          <w:b/>
          <w:bCs/>
          <w:noProof/>
        </w:rPr>
        <w:drawing>
          <wp:inline distT="0" distB="0" distL="0" distR="0" wp14:anchorId="42C4F085" wp14:editId="184C06B2">
            <wp:extent cx="4286250" cy="466725"/>
            <wp:effectExtent l="0" t="0" r="0" b="9525"/>
            <wp:docPr id="2079349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9D18FD8" w14:textId="5C63EFF1" w:rsidR="001327A6" w:rsidRDefault="001327A6" w:rsidP="001327A6">
      <w:pPr>
        <w:pStyle w:val="NormalWeb"/>
        <w:ind w:left="1440" w:firstLine="1679"/>
        <w:rPr>
          <w:rFonts w:ascii="Arial" w:hAnsi="Arial" w:cs="Arial"/>
          <w:b/>
          <w:bCs/>
        </w:rPr>
      </w:pPr>
      <w:r w:rsidRPr="00390492">
        <w:rPr>
          <w:noProof/>
          <w:lang w:eastAsia="en-ZA"/>
        </w:rPr>
        <w:drawing>
          <wp:inline distT="0" distB="0" distL="0" distR="0" wp14:anchorId="1CA039AE" wp14:editId="153AE874">
            <wp:extent cx="1200150" cy="1187450"/>
            <wp:effectExtent l="0" t="0" r="0" b="0"/>
            <wp:docPr id="1752333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87450"/>
                    </a:xfrm>
                    <a:prstGeom prst="rect">
                      <a:avLst/>
                    </a:prstGeom>
                    <a:noFill/>
                    <a:ln>
                      <a:noFill/>
                    </a:ln>
                  </pic:spPr>
                </pic:pic>
              </a:graphicData>
            </a:graphic>
          </wp:inline>
        </w:drawing>
      </w:r>
    </w:p>
    <w:p w14:paraId="07881DD3" w14:textId="77777777" w:rsidR="001327A6" w:rsidRPr="00D0508D" w:rsidRDefault="001327A6" w:rsidP="001327A6">
      <w:pPr>
        <w:pStyle w:val="NormalWeb"/>
        <w:jc w:val="center"/>
        <w:rPr>
          <w:rFonts w:ascii="Arial" w:hAnsi="Arial" w:cs="Arial"/>
          <w:b/>
          <w:bCs/>
        </w:rPr>
      </w:pPr>
      <w:r w:rsidRPr="00D0508D">
        <w:rPr>
          <w:rFonts w:ascii="Arial" w:hAnsi="Arial" w:cs="Arial"/>
          <w:b/>
          <w:bCs/>
        </w:rPr>
        <w:t xml:space="preserve">IN THE HIGH COURT OF SOUTH </w:t>
      </w:r>
      <w:r>
        <w:rPr>
          <w:rFonts w:ascii="Arial" w:hAnsi="Arial" w:cs="Arial"/>
          <w:b/>
          <w:bCs/>
        </w:rPr>
        <w:t>AFRICA</w:t>
      </w:r>
    </w:p>
    <w:p w14:paraId="0BECDEA7" w14:textId="77777777" w:rsidR="001327A6" w:rsidRDefault="001327A6" w:rsidP="001327A6">
      <w:pPr>
        <w:pStyle w:val="NormalWeb"/>
        <w:rPr>
          <w:rFonts w:ascii="Arial" w:hAnsi="Arial" w:cs="Arial"/>
          <w:b/>
          <w:bCs/>
        </w:rPr>
      </w:pPr>
      <w:r>
        <w:rPr>
          <w:rFonts w:ascii="Arial" w:hAnsi="Arial" w:cs="Arial"/>
          <w:b/>
          <w:bCs/>
        </w:rPr>
        <w:t xml:space="preserve">                     </w:t>
      </w:r>
      <w:r w:rsidRPr="00D0508D">
        <w:rPr>
          <w:rFonts w:ascii="Arial" w:hAnsi="Arial" w:cs="Arial"/>
          <w:b/>
          <w:bCs/>
        </w:rPr>
        <w:t xml:space="preserve">GAUTENG </w:t>
      </w:r>
      <w:r>
        <w:rPr>
          <w:rFonts w:ascii="Arial" w:hAnsi="Arial" w:cs="Arial"/>
          <w:b/>
          <w:bCs/>
        </w:rPr>
        <w:t xml:space="preserve">LOCAL </w:t>
      </w:r>
      <w:r w:rsidRPr="00D0508D">
        <w:rPr>
          <w:rFonts w:ascii="Arial" w:hAnsi="Arial" w:cs="Arial"/>
          <w:b/>
          <w:bCs/>
        </w:rPr>
        <w:t xml:space="preserve">DIVISION, JOHANNESBURG </w:t>
      </w:r>
    </w:p>
    <w:p w14:paraId="4D243490" w14:textId="62E470FC" w:rsidR="00220921" w:rsidRPr="00E9405E" w:rsidRDefault="001327A6" w:rsidP="00220921">
      <w:pPr>
        <w:widowControl w:val="0"/>
        <w:tabs>
          <w:tab w:val="left" w:pos="851"/>
          <w:tab w:val="right" w:pos="8198"/>
        </w:tabs>
        <w:spacing w:line="480" w:lineRule="auto"/>
        <w:jc w:val="both"/>
        <w:rPr>
          <w:spacing w:val="26"/>
          <w:w w:val="104"/>
        </w:rPr>
      </w:pPr>
      <w:r>
        <w:rPr>
          <w:spacing w:val="26"/>
          <w:u w:val="single"/>
          <w:lang w:eastAsia="en-ZA"/>
        </w:rPr>
        <mc:AlternateContent>
          <mc:Choice Requires="wps">
            <w:drawing>
              <wp:anchor distT="0" distB="0" distL="114300" distR="114300" simplePos="0" relativeHeight="251658240" behindDoc="0" locked="0" layoutInCell="1" allowOverlap="1" wp14:anchorId="0A16817B" wp14:editId="12AF9940">
                <wp:simplePos x="0" y="0"/>
                <wp:positionH relativeFrom="column">
                  <wp:posOffset>-836930</wp:posOffset>
                </wp:positionH>
                <wp:positionV relativeFrom="paragraph">
                  <wp:posOffset>508635</wp:posOffset>
                </wp:positionV>
                <wp:extent cx="3136900" cy="1527810"/>
                <wp:effectExtent l="0" t="0" r="25400" b="15240"/>
                <wp:wrapTopAndBottom/>
                <wp:docPr id="301950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527810"/>
                        </a:xfrm>
                        <a:prstGeom prst="rect">
                          <a:avLst/>
                        </a:prstGeom>
                        <a:solidFill>
                          <a:srgbClr val="FFFFFF"/>
                        </a:solidFill>
                        <a:ln w="9525">
                          <a:solidFill>
                            <a:srgbClr val="000000"/>
                          </a:solidFill>
                          <a:miter lim="800000"/>
                          <a:headEnd/>
                          <a:tailEnd/>
                        </a:ln>
                      </wps:spPr>
                      <wps:txbx>
                        <w:txbxContent>
                          <w:p w14:paraId="4185BA12" w14:textId="77777777" w:rsidR="001327A6" w:rsidRDefault="001327A6" w:rsidP="001327A6">
                            <w:pPr>
                              <w:rPr>
                                <w:rFonts w:cs="Arial"/>
                                <w:sz w:val="18"/>
                                <w:szCs w:val="18"/>
                              </w:rPr>
                            </w:pPr>
                          </w:p>
                          <w:p w14:paraId="65681A30" w14:textId="5A992DFA" w:rsidR="001327A6" w:rsidRPr="009C71F8" w:rsidRDefault="001327A6" w:rsidP="001327A6">
                            <w:pPr>
                              <w:rPr>
                                <w:rFonts w:cs="Arial"/>
                                <w:sz w:val="18"/>
                                <w:szCs w:val="18"/>
                              </w:rPr>
                            </w:pPr>
                            <w:r w:rsidRPr="009C71F8">
                              <w:rPr>
                                <w:rFonts w:cs="Arial"/>
                                <w:sz w:val="18"/>
                                <w:szCs w:val="18"/>
                              </w:rPr>
                              <w:t xml:space="preserve">(1)  REPORTABLE:   </w:t>
                            </w:r>
                            <w:r>
                              <w:rPr>
                                <w:rFonts w:cs="Arial"/>
                                <w:sz w:val="18"/>
                                <w:szCs w:val="18"/>
                              </w:rPr>
                              <w:t>YES/</w:t>
                            </w:r>
                            <w:r w:rsidRPr="00FC75CB">
                              <w:rPr>
                                <w:rFonts w:cs="Arial"/>
                                <w:sz w:val="18"/>
                                <w:szCs w:val="18"/>
                                <w:u w:val="single"/>
                              </w:rPr>
                              <w:t>NO</w:t>
                            </w:r>
                          </w:p>
                          <w:p w14:paraId="65C19B78" w14:textId="77777777" w:rsidR="001327A6" w:rsidRPr="009C71F8" w:rsidRDefault="001327A6" w:rsidP="001327A6">
                            <w:pPr>
                              <w:rPr>
                                <w:rFonts w:cs="Arial"/>
                                <w:sz w:val="18"/>
                                <w:szCs w:val="18"/>
                              </w:rPr>
                            </w:pPr>
                            <w:r w:rsidRPr="009C71F8">
                              <w:rPr>
                                <w:rFonts w:cs="Arial"/>
                                <w:sz w:val="18"/>
                                <w:szCs w:val="18"/>
                              </w:rPr>
                              <w:t xml:space="preserve">(2)  OF INTEREST TO OTHER JUDGES: </w:t>
                            </w:r>
                            <w:r>
                              <w:rPr>
                                <w:rFonts w:cs="Arial"/>
                                <w:sz w:val="18"/>
                                <w:szCs w:val="18"/>
                              </w:rPr>
                              <w:t>YES/</w:t>
                            </w:r>
                            <w:r w:rsidRPr="009C71F8">
                              <w:rPr>
                                <w:rFonts w:cs="Arial"/>
                                <w:sz w:val="18"/>
                                <w:szCs w:val="18"/>
                              </w:rPr>
                              <w:t xml:space="preserve"> </w:t>
                            </w:r>
                            <w:r w:rsidRPr="00FC75CB">
                              <w:rPr>
                                <w:rFonts w:cs="Arial"/>
                                <w:sz w:val="18"/>
                                <w:szCs w:val="18"/>
                                <w:u w:val="single"/>
                              </w:rPr>
                              <w:t>NO</w:t>
                            </w:r>
                          </w:p>
                          <w:p w14:paraId="4F764A59" w14:textId="77777777" w:rsidR="001327A6" w:rsidRDefault="001327A6" w:rsidP="001327A6">
                            <w:pPr>
                              <w:rPr>
                                <w:rFonts w:cs="Arial"/>
                                <w:sz w:val="18"/>
                                <w:szCs w:val="18"/>
                              </w:rPr>
                            </w:pPr>
                            <w:r w:rsidRPr="009C71F8">
                              <w:rPr>
                                <w:rFonts w:cs="Arial"/>
                                <w:sz w:val="18"/>
                                <w:szCs w:val="18"/>
                              </w:rPr>
                              <w:t xml:space="preserve">(3)  REVISED: </w:t>
                            </w:r>
                            <w:r>
                              <w:rPr>
                                <w:rFonts w:cs="Arial"/>
                                <w:sz w:val="18"/>
                                <w:szCs w:val="18"/>
                              </w:rPr>
                              <w:t>YES/</w:t>
                            </w:r>
                            <w:r w:rsidRPr="00FC75CB">
                              <w:rPr>
                                <w:rFonts w:cs="Arial"/>
                                <w:sz w:val="18"/>
                                <w:szCs w:val="18"/>
                                <w:u w:val="single"/>
                              </w:rPr>
                              <w:t>NO</w:t>
                            </w:r>
                            <w:r w:rsidRPr="009C71F8">
                              <w:rPr>
                                <w:rFonts w:cs="Arial"/>
                                <w:b/>
                                <w:bCs/>
                                <w:sz w:val="18"/>
                                <w:szCs w:val="18"/>
                                <w:u w:val="single"/>
                              </w:rPr>
                              <w:t xml:space="preserve"> </w:t>
                            </w:r>
                            <w:r>
                              <w:rPr>
                                <w:rFonts w:cs="Arial"/>
                                <w:b/>
                                <w:bCs/>
                                <w:sz w:val="18"/>
                                <w:szCs w:val="18"/>
                                <w:u w:val="single"/>
                              </w:rPr>
                              <w:t xml:space="preserve"> </w:t>
                            </w:r>
                          </w:p>
                          <w:p w14:paraId="080F0690" w14:textId="32749F7C" w:rsidR="001327A6" w:rsidRDefault="001327A6" w:rsidP="001327A6">
                            <w:pPr>
                              <w:rPr>
                                <w:rFonts w:cs="Arial"/>
                                <w:sz w:val="18"/>
                                <w:szCs w:val="18"/>
                                <w:u w:val="single"/>
                              </w:rPr>
                            </w:pPr>
                            <w:r>
                              <w:rPr>
                                <w:rFonts w:cs="Arial"/>
                                <w:sz w:val="18"/>
                                <w:szCs w:val="18"/>
                              </w:rPr>
                              <w:t>-------------------------</w:t>
                            </w:r>
                            <w:r>
                              <w:rPr>
                                <w:rFonts w:cs="Arial"/>
                                <w:sz w:val="18"/>
                                <w:szCs w:val="18"/>
                              </w:rPr>
                              <w:tab/>
                            </w:r>
                            <w:r>
                              <w:rPr>
                                <w:rFonts w:cs="Arial"/>
                                <w:sz w:val="18"/>
                                <w:szCs w:val="18"/>
                              </w:rPr>
                              <w:tab/>
                            </w:r>
                          </w:p>
                          <w:p w14:paraId="437B67B4" w14:textId="4F6E6EB0" w:rsidR="001327A6" w:rsidRPr="00FC75CB" w:rsidRDefault="001327A6" w:rsidP="001327A6">
                            <w:pPr>
                              <w:rPr>
                                <w:rFonts w:cs="Arial"/>
                                <w:sz w:val="18"/>
                                <w:szCs w:val="18"/>
                                <w:u w:val="single"/>
                              </w:rPr>
                            </w:pPr>
                            <w:r>
                              <w:rPr>
                                <w:rFonts w:cs="Arial"/>
                                <w:sz w:val="18"/>
                                <w:szCs w:val="18"/>
                              </w:rPr>
                              <w:tab/>
                            </w:r>
                            <w:r>
                              <w:rPr>
                                <w:rFonts w:cs="Arial"/>
                                <w:sz w:val="18"/>
                                <w:szCs w:val="18"/>
                              </w:rPr>
                              <w:tab/>
                            </w:r>
                          </w:p>
                          <w:p w14:paraId="7046305E" w14:textId="77777777" w:rsidR="001327A6" w:rsidRDefault="001327A6" w:rsidP="001327A6">
                            <w:pPr>
                              <w:rPr>
                                <w:rFonts w:cs="Arial"/>
                                <w:sz w:val="18"/>
                                <w:szCs w:val="18"/>
                              </w:rPr>
                            </w:pPr>
                          </w:p>
                          <w:p w14:paraId="4FBA6708" w14:textId="77777777" w:rsidR="001327A6" w:rsidRDefault="001327A6" w:rsidP="001327A6">
                            <w:pPr>
                              <w:rPr>
                                <w:rFonts w:cs="Arial"/>
                                <w:sz w:val="18"/>
                                <w:szCs w:val="18"/>
                              </w:rPr>
                            </w:pPr>
                          </w:p>
                          <w:p w14:paraId="3D0F7280" w14:textId="77777777" w:rsidR="001327A6" w:rsidRPr="001327A6" w:rsidRDefault="001327A6" w:rsidP="001327A6">
                            <w:pPr>
                              <w:rPr>
                                <w:rFonts w:cs="Arial"/>
                                <w:sz w:val="18"/>
                                <w:szCs w:val="18"/>
                                <w:u w:val="single"/>
                              </w:rPr>
                            </w:pPr>
                            <w:r w:rsidRPr="001327A6">
                              <w:rPr>
                                <w:rFonts w:cs="Arial"/>
                                <w:sz w:val="18"/>
                                <w:szCs w:val="18"/>
                                <w:u w:val="single"/>
                              </w:rPr>
                              <w:t>SIGNATURE</w:t>
                            </w:r>
                            <w:r>
                              <w:rPr>
                                <w:rFonts w:cs="Arial"/>
                                <w:sz w:val="18"/>
                                <w:szCs w:val="18"/>
                              </w:rPr>
                              <w:tab/>
                            </w:r>
                            <w:r>
                              <w:rPr>
                                <w:rFonts w:cs="Arial"/>
                                <w:sz w:val="18"/>
                                <w:szCs w:val="18"/>
                              </w:rPr>
                              <w:tab/>
                            </w:r>
                            <w:r>
                              <w:rPr>
                                <w:rFonts w:cs="Arial"/>
                                <w:sz w:val="18"/>
                                <w:szCs w:val="18"/>
                              </w:rPr>
                              <w:tab/>
                            </w:r>
                            <w:r w:rsidRPr="001327A6">
                              <w:rPr>
                                <w:rFonts w:cs="Arial"/>
                                <w:sz w:val="18"/>
                                <w:szCs w:val="18"/>
                                <w:u w:val="single"/>
                              </w:rPr>
                              <w:t>DATE</w:t>
                            </w:r>
                          </w:p>
                          <w:p w14:paraId="14A8751D" w14:textId="77777777" w:rsidR="001327A6" w:rsidRDefault="001327A6" w:rsidP="001327A6">
                            <w:pPr>
                              <w:rPr>
                                <w:rFonts w:cs="Arial"/>
                                <w:sz w:val="18"/>
                                <w:szCs w:val="18"/>
                              </w:rPr>
                            </w:pPr>
                          </w:p>
                          <w:p w14:paraId="1DA1A07F" w14:textId="77777777" w:rsidR="001327A6" w:rsidRDefault="001327A6" w:rsidP="001327A6">
                            <w:pPr>
                              <w:rPr>
                                <w:rFonts w:cs="Arial"/>
                                <w:sz w:val="18"/>
                                <w:szCs w:val="18"/>
                              </w:rPr>
                            </w:pPr>
                          </w:p>
                          <w:p w14:paraId="5C96DC23" w14:textId="57033A46" w:rsidR="001327A6" w:rsidRPr="009C71F8" w:rsidRDefault="001327A6" w:rsidP="001327A6">
                            <w:pPr>
                              <w:rPr>
                                <w:rFonts w:cs="Arial"/>
                                <w:sz w:val="18"/>
                                <w:szCs w:val="18"/>
                              </w:rPr>
                            </w:pPr>
                            <w:r w:rsidRPr="009C71F8">
                              <w:rPr>
                                <w:rFonts w:cs="Arial"/>
                                <w:sz w:val="18"/>
                                <w:szCs w:val="18"/>
                              </w:rPr>
                              <w:tab/>
                              <w:t xml:space="preserve">                                        </w:t>
                            </w:r>
                          </w:p>
                          <w:p w14:paraId="228806CE" w14:textId="77777777" w:rsidR="001327A6" w:rsidRPr="009C71F8" w:rsidRDefault="001327A6" w:rsidP="001327A6">
                            <w:pPr>
                              <w:rPr>
                                <w:rFonts w:cs="Arial"/>
                                <w:sz w:val="18"/>
                                <w:szCs w:val="18"/>
                              </w:rPr>
                            </w:pPr>
                            <w:r w:rsidRPr="009C71F8">
                              <w:rPr>
                                <w:rFonts w:cs="Arial"/>
                                <w:sz w:val="18"/>
                                <w:szCs w:val="18"/>
                              </w:rPr>
                              <w:t xml:space="preserve">  ...................................</w:t>
                            </w:r>
                            <w:r w:rsidRPr="009C71F8">
                              <w:rPr>
                                <w:rFonts w:cs="Arial"/>
                                <w:sz w:val="18"/>
                                <w:szCs w:val="18"/>
                              </w:rPr>
                              <w:tab/>
                            </w:r>
                            <w:r w:rsidRPr="009C71F8">
                              <w:rPr>
                                <w:rFonts w:cs="Arial"/>
                                <w:sz w:val="18"/>
                                <w:szCs w:val="18"/>
                              </w:rPr>
                              <w:tab/>
                              <w:t>……………………</w:t>
                            </w:r>
                          </w:p>
                          <w:p w14:paraId="5779C960" w14:textId="77777777" w:rsidR="001327A6" w:rsidRPr="009C71F8" w:rsidRDefault="001327A6" w:rsidP="001327A6">
                            <w:pPr>
                              <w:rPr>
                                <w:rFonts w:cs="Arial"/>
                                <w:sz w:val="18"/>
                                <w:szCs w:val="18"/>
                              </w:rPr>
                            </w:pPr>
                            <w:r w:rsidRPr="009C71F8">
                              <w:rPr>
                                <w:rFonts w:cs="Arial"/>
                                <w:sz w:val="18"/>
                                <w:szCs w:val="18"/>
                              </w:rPr>
                              <w:t xml:space="preserve">  SIGNATURE</w:t>
                            </w:r>
                            <w:r w:rsidRPr="009C71F8">
                              <w:rPr>
                                <w:rFonts w:cs="Arial"/>
                                <w:sz w:val="18"/>
                                <w:szCs w:val="18"/>
                              </w:rPr>
                              <w:tab/>
                            </w:r>
                            <w:r w:rsidRPr="009C71F8">
                              <w:rPr>
                                <w:rFonts w:cs="Arial"/>
                                <w:sz w:val="18"/>
                                <w:szCs w:val="18"/>
                              </w:rPr>
                              <w:tab/>
                            </w:r>
                            <w:r w:rsidRPr="009C71F8">
                              <w:rPr>
                                <w:rFonts w:cs="Arial"/>
                                <w:sz w:val="18"/>
                                <w:szCs w:val="18"/>
                              </w:rPr>
                              <w:tab/>
                              <w:t>DATE</w:t>
                            </w:r>
                          </w:p>
                          <w:p w14:paraId="762F5F15" w14:textId="77777777" w:rsidR="001327A6" w:rsidRPr="009C71F8" w:rsidRDefault="001327A6" w:rsidP="001327A6">
                            <w:pPr>
                              <w:rPr>
                                <w:rFonts w:cs="Arial"/>
                                <w:sz w:val="18"/>
                                <w:szCs w:val="18"/>
                              </w:rPr>
                            </w:pPr>
                          </w:p>
                          <w:p w14:paraId="125FA876" w14:textId="77777777" w:rsidR="001327A6" w:rsidRPr="009C71F8" w:rsidRDefault="001327A6" w:rsidP="001327A6">
                            <w:pPr>
                              <w:rPr>
                                <w:rFonts w:cs="Arial"/>
                                <w:sz w:val="18"/>
                                <w:szCs w:val="18"/>
                              </w:rPr>
                            </w:pPr>
                            <w:r w:rsidRPr="009C71F8">
                              <w:rPr>
                                <w:rFonts w:cs="Arial"/>
                                <w:sz w:val="18"/>
                                <w:szCs w:val="18"/>
                              </w:rPr>
                              <w:tab/>
                              <w:t xml:space="preserve">                                         </w:t>
                            </w:r>
                            <w:r>
                              <w:rPr>
                                <w:rFonts w:cs="Arial"/>
                                <w:sz w:val="18"/>
                                <w:szCs w:val="18"/>
                              </w:rPr>
                              <w:t>29 May 2023</w:t>
                            </w:r>
                          </w:p>
                          <w:p w14:paraId="7ACE65D8" w14:textId="77777777" w:rsidR="001327A6" w:rsidRPr="009C71F8" w:rsidRDefault="001327A6" w:rsidP="001327A6">
                            <w:pPr>
                              <w:rPr>
                                <w:rFonts w:cs="Arial"/>
                                <w:sz w:val="18"/>
                                <w:szCs w:val="18"/>
                              </w:rPr>
                            </w:pPr>
                            <w:r w:rsidRPr="009C71F8">
                              <w:rPr>
                                <w:rFonts w:cs="Arial"/>
                                <w:sz w:val="18"/>
                                <w:szCs w:val="18"/>
                              </w:rPr>
                              <w:t xml:space="preserve">  ...................................</w:t>
                            </w:r>
                            <w:r w:rsidRPr="009C71F8">
                              <w:rPr>
                                <w:rFonts w:cs="Arial"/>
                                <w:sz w:val="18"/>
                                <w:szCs w:val="18"/>
                              </w:rPr>
                              <w:tab/>
                            </w:r>
                            <w:r w:rsidRPr="009C71F8">
                              <w:rPr>
                                <w:rFonts w:cs="Arial"/>
                                <w:sz w:val="18"/>
                                <w:szCs w:val="18"/>
                              </w:rPr>
                              <w:tab/>
                              <w:t>……………………</w:t>
                            </w:r>
                          </w:p>
                          <w:p w14:paraId="5B260B66" w14:textId="77777777" w:rsidR="001327A6" w:rsidRPr="009C71F8" w:rsidRDefault="001327A6" w:rsidP="001327A6">
                            <w:pPr>
                              <w:rPr>
                                <w:rFonts w:cs="Arial"/>
                                <w:sz w:val="18"/>
                                <w:szCs w:val="18"/>
                              </w:rPr>
                            </w:pPr>
                            <w:r w:rsidRPr="009C71F8">
                              <w:rPr>
                                <w:rFonts w:cs="Arial"/>
                                <w:sz w:val="18"/>
                                <w:szCs w:val="18"/>
                              </w:rPr>
                              <w:t xml:space="preserve">  SIGNATURE</w:t>
                            </w:r>
                            <w:r w:rsidRPr="009C71F8">
                              <w:rPr>
                                <w:rFonts w:cs="Arial"/>
                                <w:sz w:val="18"/>
                                <w:szCs w:val="18"/>
                              </w:rPr>
                              <w:tab/>
                            </w:r>
                            <w:r w:rsidRPr="009C71F8">
                              <w:rPr>
                                <w:rFonts w:cs="Arial"/>
                                <w:sz w:val="18"/>
                                <w:szCs w:val="18"/>
                              </w:rPr>
                              <w:tab/>
                            </w:r>
                            <w:r w:rsidRPr="009C71F8">
                              <w:rPr>
                                <w:rFonts w:cs="Arial"/>
                                <w:sz w:val="18"/>
                                <w:szCs w:val="18"/>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6817B" id="_x0000_t202" coordsize="21600,21600" o:spt="202" path="m,l,21600r21600,l21600,xe">
                <v:stroke joinstyle="miter"/>
                <v:path gradientshapeok="t" o:connecttype="rect"/>
              </v:shapetype>
              <v:shape id="Text Box 2" o:spid="_x0000_s1026" type="#_x0000_t202" style="position:absolute;left:0;text-align:left;margin-left:-65.9pt;margin-top:40.05pt;width:247pt;height:1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">
                <v:textbox>
                  <w:txbxContent>
                    <w:p w14:paraId="4185BA12" w14:textId="77777777" w:rsidR="001327A6" w:rsidRDefault="001327A6" w:rsidP="001327A6">
                      <w:pPr>
                        <w:rPr>
                          <w:rFonts w:cs="Arial"/>
                          <w:sz w:val="18"/>
                          <w:szCs w:val="18"/>
                        </w:rPr>
                      </w:pPr>
                    </w:p>
                    <w:p w14:paraId="65681A30" w14:textId="5A992DFA" w:rsidR="001327A6" w:rsidRPr="009C71F8" w:rsidRDefault="001327A6" w:rsidP="001327A6">
                      <w:pPr>
                        <w:rPr>
                          <w:rFonts w:cs="Arial"/>
                          <w:sz w:val="18"/>
                          <w:szCs w:val="18"/>
                        </w:rPr>
                      </w:pPr>
                      <w:r w:rsidRPr="009C71F8">
                        <w:rPr>
                          <w:rFonts w:cs="Arial"/>
                          <w:sz w:val="18"/>
                          <w:szCs w:val="18"/>
                        </w:rPr>
                        <w:t xml:space="preserve">(1)  REPORTABLE:   </w:t>
                      </w:r>
                      <w:r>
                        <w:rPr>
                          <w:rFonts w:cs="Arial"/>
                          <w:sz w:val="18"/>
                          <w:szCs w:val="18"/>
                        </w:rPr>
                        <w:t>YES/</w:t>
                      </w:r>
                      <w:r w:rsidRPr="00FC75CB">
                        <w:rPr>
                          <w:rFonts w:cs="Arial"/>
                          <w:sz w:val="18"/>
                          <w:szCs w:val="18"/>
                          <w:u w:val="single"/>
                        </w:rPr>
                        <w:t>NO</w:t>
                      </w:r>
                    </w:p>
                    <w:p w14:paraId="65C19B78" w14:textId="77777777" w:rsidR="001327A6" w:rsidRPr="009C71F8" w:rsidRDefault="001327A6" w:rsidP="001327A6">
                      <w:pPr>
                        <w:rPr>
                          <w:rFonts w:cs="Arial"/>
                          <w:sz w:val="18"/>
                          <w:szCs w:val="18"/>
                        </w:rPr>
                      </w:pPr>
                      <w:r w:rsidRPr="009C71F8">
                        <w:rPr>
                          <w:rFonts w:cs="Arial"/>
                          <w:sz w:val="18"/>
                          <w:szCs w:val="18"/>
                        </w:rPr>
                        <w:t xml:space="preserve">(2)  OF INTEREST TO OTHER JUDGES: </w:t>
                      </w:r>
                      <w:r>
                        <w:rPr>
                          <w:rFonts w:cs="Arial"/>
                          <w:sz w:val="18"/>
                          <w:szCs w:val="18"/>
                        </w:rPr>
                        <w:t>YES/</w:t>
                      </w:r>
                      <w:r w:rsidRPr="009C71F8">
                        <w:rPr>
                          <w:rFonts w:cs="Arial"/>
                          <w:sz w:val="18"/>
                          <w:szCs w:val="18"/>
                        </w:rPr>
                        <w:t xml:space="preserve"> </w:t>
                      </w:r>
                      <w:r w:rsidRPr="00FC75CB">
                        <w:rPr>
                          <w:rFonts w:cs="Arial"/>
                          <w:sz w:val="18"/>
                          <w:szCs w:val="18"/>
                          <w:u w:val="single"/>
                        </w:rPr>
                        <w:t>NO</w:t>
                      </w:r>
                    </w:p>
                    <w:p w14:paraId="4F764A59" w14:textId="77777777" w:rsidR="001327A6" w:rsidRDefault="001327A6" w:rsidP="001327A6">
                      <w:pPr>
                        <w:rPr>
                          <w:rFonts w:cs="Arial"/>
                          <w:sz w:val="18"/>
                          <w:szCs w:val="18"/>
                        </w:rPr>
                      </w:pPr>
                      <w:r w:rsidRPr="009C71F8">
                        <w:rPr>
                          <w:rFonts w:cs="Arial"/>
                          <w:sz w:val="18"/>
                          <w:szCs w:val="18"/>
                        </w:rPr>
                        <w:t xml:space="preserve">(3)  REVISED: </w:t>
                      </w:r>
                      <w:r>
                        <w:rPr>
                          <w:rFonts w:cs="Arial"/>
                          <w:sz w:val="18"/>
                          <w:szCs w:val="18"/>
                        </w:rPr>
                        <w:t>YES/</w:t>
                      </w:r>
                      <w:r w:rsidRPr="00FC75CB">
                        <w:rPr>
                          <w:rFonts w:cs="Arial"/>
                          <w:sz w:val="18"/>
                          <w:szCs w:val="18"/>
                          <w:u w:val="single"/>
                        </w:rPr>
                        <w:t>NO</w:t>
                      </w:r>
                      <w:r w:rsidRPr="009C71F8">
                        <w:rPr>
                          <w:rFonts w:cs="Arial"/>
                          <w:b/>
                          <w:bCs/>
                          <w:sz w:val="18"/>
                          <w:szCs w:val="18"/>
                          <w:u w:val="single"/>
                        </w:rPr>
                        <w:t xml:space="preserve"> </w:t>
                      </w:r>
                      <w:r>
                        <w:rPr>
                          <w:rFonts w:cs="Arial"/>
                          <w:b/>
                          <w:bCs/>
                          <w:sz w:val="18"/>
                          <w:szCs w:val="18"/>
                          <w:u w:val="single"/>
                        </w:rPr>
                        <w:t xml:space="preserve"> </w:t>
                      </w:r>
                    </w:p>
                    <w:p w14:paraId="080F0690" w14:textId="32749F7C" w:rsidR="001327A6" w:rsidRDefault="001327A6" w:rsidP="001327A6">
                      <w:pPr>
                        <w:rPr>
                          <w:rFonts w:cs="Arial"/>
                          <w:sz w:val="18"/>
                          <w:szCs w:val="18"/>
                          <w:u w:val="single"/>
                        </w:rPr>
                      </w:pPr>
                      <w:r>
                        <w:rPr>
                          <w:rFonts w:cs="Arial"/>
                          <w:sz w:val="18"/>
                          <w:szCs w:val="18"/>
                        </w:rPr>
                        <w:t>-------------------------</w:t>
                      </w:r>
                      <w:r>
                        <w:rPr>
                          <w:rFonts w:cs="Arial"/>
                          <w:sz w:val="18"/>
                          <w:szCs w:val="18"/>
                        </w:rPr>
                        <w:tab/>
                      </w:r>
                      <w:r>
                        <w:rPr>
                          <w:rFonts w:cs="Arial"/>
                          <w:sz w:val="18"/>
                          <w:szCs w:val="18"/>
                        </w:rPr>
                        <w:tab/>
                      </w:r>
                    </w:p>
                    <w:p w14:paraId="437B67B4" w14:textId="4F6E6EB0" w:rsidR="001327A6" w:rsidRPr="00FC75CB" w:rsidRDefault="001327A6" w:rsidP="001327A6">
                      <w:pPr>
                        <w:rPr>
                          <w:rFonts w:cs="Arial"/>
                          <w:sz w:val="18"/>
                          <w:szCs w:val="18"/>
                          <w:u w:val="single"/>
                        </w:rPr>
                      </w:pPr>
                      <w:r>
                        <w:rPr>
                          <w:rFonts w:cs="Arial"/>
                          <w:sz w:val="18"/>
                          <w:szCs w:val="18"/>
                        </w:rPr>
                        <w:tab/>
                      </w:r>
                      <w:r>
                        <w:rPr>
                          <w:rFonts w:cs="Arial"/>
                          <w:sz w:val="18"/>
                          <w:szCs w:val="18"/>
                        </w:rPr>
                        <w:tab/>
                      </w:r>
                    </w:p>
                    <w:p w14:paraId="7046305E" w14:textId="77777777" w:rsidR="001327A6" w:rsidRDefault="001327A6" w:rsidP="001327A6">
                      <w:pPr>
                        <w:rPr>
                          <w:rFonts w:cs="Arial"/>
                          <w:sz w:val="18"/>
                          <w:szCs w:val="18"/>
                        </w:rPr>
                      </w:pPr>
                    </w:p>
                    <w:p w14:paraId="4FBA6708" w14:textId="77777777" w:rsidR="001327A6" w:rsidRDefault="001327A6" w:rsidP="001327A6">
                      <w:pPr>
                        <w:rPr>
                          <w:rFonts w:cs="Arial"/>
                          <w:sz w:val="18"/>
                          <w:szCs w:val="18"/>
                        </w:rPr>
                      </w:pPr>
                    </w:p>
                    <w:p w14:paraId="3D0F7280" w14:textId="77777777" w:rsidR="001327A6" w:rsidRPr="001327A6" w:rsidRDefault="001327A6" w:rsidP="001327A6">
                      <w:pPr>
                        <w:rPr>
                          <w:rFonts w:cs="Arial"/>
                          <w:sz w:val="18"/>
                          <w:szCs w:val="18"/>
                          <w:u w:val="single"/>
                        </w:rPr>
                      </w:pPr>
                      <w:r w:rsidRPr="001327A6">
                        <w:rPr>
                          <w:rFonts w:cs="Arial"/>
                          <w:sz w:val="18"/>
                          <w:szCs w:val="18"/>
                          <w:u w:val="single"/>
                        </w:rPr>
                        <w:t>SIGNATURE</w:t>
                      </w:r>
                      <w:r>
                        <w:rPr>
                          <w:rFonts w:cs="Arial"/>
                          <w:sz w:val="18"/>
                          <w:szCs w:val="18"/>
                        </w:rPr>
                        <w:tab/>
                      </w:r>
                      <w:r>
                        <w:rPr>
                          <w:rFonts w:cs="Arial"/>
                          <w:sz w:val="18"/>
                          <w:szCs w:val="18"/>
                        </w:rPr>
                        <w:tab/>
                      </w:r>
                      <w:r>
                        <w:rPr>
                          <w:rFonts w:cs="Arial"/>
                          <w:sz w:val="18"/>
                          <w:szCs w:val="18"/>
                        </w:rPr>
                        <w:tab/>
                      </w:r>
                      <w:r w:rsidRPr="001327A6">
                        <w:rPr>
                          <w:rFonts w:cs="Arial"/>
                          <w:sz w:val="18"/>
                          <w:szCs w:val="18"/>
                          <w:u w:val="single"/>
                        </w:rPr>
                        <w:t>DATE</w:t>
                      </w:r>
                    </w:p>
                    <w:p w14:paraId="14A8751D" w14:textId="77777777" w:rsidR="001327A6" w:rsidRDefault="001327A6" w:rsidP="001327A6">
                      <w:pPr>
                        <w:rPr>
                          <w:rFonts w:cs="Arial"/>
                          <w:sz w:val="18"/>
                          <w:szCs w:val="18"/>
                        </w:rPr>
                      </w:pPr>
                    </w:p>
                    <w:p w14:paraId="1DA1A07F" w14:textId="77777777" w:rsidR="001327A6" w:rsidRDefault="001327A6" w:rsidP="001327A6">
                      <w:pPr>
                        <w:rPr>
                          <w:rFonts w:cs="Arial"/>
                          <w:sz w:val="18"/>
                          <w:szCs w:val="18"/>
                        </w:rPr>
                      </w:pPr>
                    </w:p>
                    <w:p w14:paraId="5C96DC23" w14:textId="57033A46" w:rsidR="001327A6" w:rsidRPr="009C71F8" w:rsidRDefault="001327A6" w:rsidP="001327A6">
                      <w:pPr>
                        <w:rPr>
                          <w:rFonts w:cs="Arial"/>
                          <w:sz w:val="18"/>
                          <w:szCs w:val="18"/>
                        </w:rPr>
                      </w:pPr>
                      <w:r w:rsidRPr="009C71F8">
                        <w:rPr>
                          <w:rFonts w:cs="Arial"/>
                          <w:sz w:val="18"/>
                          <w:szCs w:val="18"/>
                        </w:rPr>
                        <w:tab/>
                        <w:t xml:space="preserve">                                        </w:t>
                      </w:r>
                    </w:p>
                    <w:p w14:paraId="228806CE" w14:textId="77777777" w:rsidR="001327A6" w:rsidRPr="009C71F8" w:rsidRDefault="001327A6" w:rsidP="001327A6">
                      <w:pPr>
                        <w:rPr>
                          <w:rFonts w:cs="Arial"/>
                          <w:sz w:val="18"/>
                          <w:szCs w:val="18"/>
                        </w:rPr>
                      </w:pPr>
                      <w:r w:rsidRPr="009C71F8">
                        <w:rPr>
                          <w:rFonts w:cs="Arial"/>
                          <w:sz w:val="18"/>
                          <w:szCs w:val="18"/>
                        </w:rPr>
                        <w:t xml:space="preserve">  ...................................</w:t>
                      </w:r>
                      <w:r w:rsidRPr="009C71F8">
                        <w:rPr>
                          <w:rFonts w:cs="Arial"/>
                          <w:sz w:val="18"/>
                          <w:szCs w:val="18"/>
                        </w:rPr>
                        <w:tab/>
                      </w:r>
                      <w:r w:rsidRPr="009C71F8">
                        <w:rPr>
                          <w:rFonts w:cs="Arial"/>
                          <w:sz w:val="18"/>
                          <w:szCs w:val="18"/>
                        </w:rPr>
                        <w:tab/>
                        <w:t>……………………</w:t>
                      </w:r>
                    </w:p>
                    <w:p w14:paraId="5779C960" w14:textId="77777777" w:rsidR="001327A6" w:rsidRPr="009C71F8" w:rsidRDefault="001327A6" w:rsidP="001327A6">
                      <w:pPr>
                        <w:rPr>
                          <w:rFonts w:cs="Arial"/>
                          <w:sz w:val="18"/>
                          <w:szCs w:val="18"/>
                        </w:rPr>
                      </w:pPr>
                      <w:r w:rsidRPr="009C71F8">
                        <w:rPr>
                          <w:rFonts w:cs="Arial"/>
                          <w:sz w:val="18"/>
                          <w:szCs w:val="18"/>
                        </w:rPr>
                        <w:t xml:space="preserve">  SIGNATURE</w:t>
                      </w:r>
                      <w:r w:rsidRPr="009C71F8">
                        <w:rPr>
                          <w:rFonts w:cs="Arial"/>
                          <w:sz w:val="18"/>
                          <w:szCs w:val="18"/>
                        </w:rPr>
                        <w:tab/>
                      </w:r>
                      <w:r w:rsidRPr="009C71F8">
                        <w:rPr>
                          <w:rFonts w:cs="Arial"/>
                          <w:sz w:val="18"/>
                          <w:szCs w:val="18"/>
                        </w:rPr>
                        <w:tab/>
                      </w:r>
                      <w:r w:rsidRPr="009C71F8">
                        <w:rPr>
                          <w:rFonts w:cs="Arial"/>
                          <w:sz w:val="18"/>
                          <w:szCs w:val="18"/>
                        </w:rPr>
                        <w:tab/>
                        <w:t>DATE</w:t>
                      </w:r>
                    </w:p>
                    <w:p w14:paraId="762F5F15" w14:textId="77777777" w:rsidR="001327A6" w:rsidRPr="009C71F8" w:rsidRDefault="001327A6" w:rsidP="001327A6">
                      <w:pPr>
                        <w:rPr>
                          <w:rFonts w:cs="Arial"/>
                          <w:sz w:val="18"/>
                          <w:szCs w:val="18"/>
                        </w:rPr>
                      </w:pPr>
                    </w:p>
                    <w:p w14:paraId="125FA876" w14:textId="77777777" w:rsidR="001327A6" w:rsidRPr="009C71F8" w:rsidRDefault="001327A6" w:rsidP="001327A6">
                      <w:pPr>
                        <w:rPr>
                          <w:rFonts w:cs="Arial"/>
                          <w:sz w:val="18"/>
                          <w:szCs w:val="18"/>
                        </w:rPr>
                      </w:pPr>
                      <w:r w:rsidRPr="009C71F8">
                        <w:rPr>
                          <w:rFonts w:cs="Arial"/>
                          <w:sz w:val="18"/>
                          <w:szCs w:val="18"/>
                        </w:rPr>
                        <w:tab/>
                        <w:t xml:space="preserve">                                         </w:t>
                      </w:r>
                      <w:r>
                        <w:rPr>
                          <w:rFonts w:cs="Arial"/>
                          <w:sz w:val="18"/>
                          <w:szCs w:val="18"/>
                        </w:rPr>
                        <w:t>29 May 2023</w:t>
                      </w:r>
                    </w:p>
                    <w:p w14:paraId="7ACE65D8" w14:textId="77777777" w:rsidR="001327A6" w:rsidRPr="009C71F8" w:rsidRDefault="001327A6" w:rsidP="001327A6">
                      <w:pPr>
                        <w:rPr>
                          <w:rFonts w:cs="Arial"/>
                          <w:sz w:val="18"/>
                          <w:szCs w:val="18"/>
                        </w:rPr>
                      </w:pPr>
                      <w:r w:rsidRPr="009C71F8">
                        <w:rPr>
                          <w:rFonts w:cs="Arial"/>
                          <w:sz w:val="18"/>
                          <w:szCs w:val="18"/>
                        </w:rPr>
                        <w:t xml:space="preserve">  ...................................</w:t>
                      </w:r>
                      <w:r w:rsidRPr="009C71F8">
                        <w:rPr>
                          <w:rFonts w:cs="Arial"/>
                          <w:sz w:val="18"/>
                          <w:szCs w:val="18"/>
                        </w:rPr>
                        <w:tab/>
                      </w:r>
                      <w:r w:rsidRPr="009C71F8">
                        <w:rPr>
                          <w:rFonts w:cs="Arial"/>
                          <w:sz w:val="18"/>
                          <w:szCs w:val="18"/>
                        </w:rPr>
                        <w:tab/>
                        <w:t>……………………</w:t>
                      </w:r>
                    </w:p>
                    <w:p w14:paraId="5B260B66" w14:textId="77777777" w:rsidR="001327A6" w:rsidRPr="009C71F8" w:rsidRDefault="001327A6" w:rsidP="001327A6">
                      <w:pPr>
                        <w:rPr>
                          <w:rFonts w:cs="Arial"/>
                          <w:sz w:val="18"/>
                          <w:szCs w:val="18"/>
                        </w:rPr>
                      </w:pPr>
                      <w:r w:rsidRPr="009C71F8">
                        <w:rPr>
                          <w:rFonts w:cs="Arial"/>
                          <w:sz w:val="18"/>
                          <w:szCs w:val="18"/>
                        </w:rPr>
                        <w:t xml:space="preserve">  SIGNATURE</w:t>
                      </w:r>
                      <w:r w:rsidRPr="009C71F8">
                        <w:rPr>
                          <w:rFonts w:cs="Arial"/>
                          <w:sz w:val="18"/>
                          <w:szCs w:val="18"/>
                        </w:rPr>
                        <w:tab/>
                      </w:r>
                      <w:r w:rsidRPr="009C71F8">
                        <w:rPr>
                          <w:rFonts w:cs="Arial"/>
                          <w:sz w:val="18"/>
                          <w:szCs w:val="18"/>
                        </w:rPr>
                        <w:tab/>
                      </w:r>
                      <w:r w:rsidRPr="009C71F8">
                        <w:rPr>
                          <w:rFonts w:cs="Arial"/>
                          <w:sz w:val="18"/>
                          <w:szCs w:val="18"/>
                        </w:rPr>
                        <w:tab/>
                        <w:t>DATE</w:t>
                      </w:r>
                    </w:p>
                  </w:txbxContent>
                </v:textbox>
                <w10:wrap type="topAndBottom"/>
              </v:shape>
            </w:pict>
          </mc:Fallback>
        </mc:AlternateContent>
      </w:r>
    </w:p>
    <w:p w14:paraId="01015D05" w14:textId="4FFC51A4" w:rsidR="00220921" w:rsidRPr="00E9405E" w:rsidRDefault="00220921" w:rsidP="00220921">
      <w:pPr>
        <w:widowControl w:val="0"/>
        <w:tabs>
          <w:tab w:val="left" w:pos="851"/>
          <w:tab w:val="right" w:pos="8198"/>
        </w:tabs>
        <w:spacing w:line="480" w:lineRule="auto"/>
        <w:jc w:val="right"/>
        <w:rPr>
          <w:noProof w:val="0"/>
          <w:spacing w:val="26"/>
          <w:w w:val="104"/>
        </w:rPr>
      </w:pPr>
      <w:r w:rsidRPr="00E9405E">
        <w:rPr>
          <w:noProof w:val="0"/>
          <w:spacing w:val="26"/>
          <w:w w:val="104"/>
          <w:u w:val="single"/>
        </w:rPr>
        <w:t>CASE NO</w:t>
      </w:r>
      <w:r w:rsidRPr="00E9405E">
        <w:rPr>
          <w:noProof w:val="0"/>
          <w:spacing w:val="26"/>
          <w:w w:val="104"/>
        </w:rPr>
        <w:t xml:space="preserve">:  </w:t>
      </w:r>
      <w:r>
        <w:rPr>
          <w:noProof w:val="0"/>
          <w:spacing w:val="26"/>
          <w:w w:val="104"/>
        </w:rPr>
        <w:t>47848/2021</w:t>
      </w:r>
    </w:p>
    <w:p w14:paraId="011C59D7" w14:textId="47B4A94B" w:rsidR="00220921" w:rsidRPr="001327A6" w:rsidRDefault="00220921" w:rsidP="001327A6">
      <w:pPr>
        <w:tabs>
          <w:tab w:val="left" w:pos="851"/>
          <w:tab w:val="center" w:pos="4111"/>
          <w:tab w:val="right" w:pos="8222"/>
        </w:tabs>
        <w:spacing w:line="480" w:lineRule="auto"/>
        <w:jc w:val="right"/>
        <w:rPr>
          <w:noProof w:val="0"/>
          <w:spacing w:val="26"/>
          <w:w w:val="104"/>
          <w:kern w:val="24"/>
        </w:rPr>
      </w:pPr>
      <w:r w:rsidRPr="00E9405E">
        <w:rPr>
          <w:noProof w:val="0"/>
          <w:spacing w:val="26"/>
          <w:w w:val="104"/>
          <w:kern w:val="24"/>
          <w:u w:val="single"/>
        </w:rPr>
        <w:t>DATE</w:t>
      </w:r>
      <w:r w:rsidRPr="00E9405E">
        <w:rPr>
          <w:noProof w:val="0"/>
          <w:spacing w:val="26"/>
          <w:w w:val="104"/>
          <w:kern w:val="24"/>
        </w:rPr>
        <w:t xml:space="preserve">:  </w:t>
      </w:r>
      <w:r>
        <w:rPr>
          <w:noProof w:val="0"/>
          <w:spacing w:val="26"/>
          <w:w w:val="104"/>
          <w:kern w:val="24"/>
        </w:rPr>
        <w:t>16-08-2022</w:t>
      </w:r>
    </w:p>
    <w:p w14:paraId="5AD45436" w14:textId="5A409D1B" w:rsidR="00220921" w:rsidRPr="00E9405E" w:rsidRDefault="00220921" w:rsidP="00220921">
      <w:pPr>
        <w:widowControl w:val="0"/>
        <w:spacing w:line="480" w:lineRule="auto"/>
        <w:jc w:val="both"/>
        <w:rPr>
          <w:noProof w:val="0"/>
          <w:spacing w:val="26"/>
          <w:w w:val="104"/>
          <w:kern w:val="2"/>
        </w:rPr>
      </w:pPr>
    </w:p>
    <w:p w14:paraId="1EAF8F75" w14:textId="2FFFDC30" w:rsidR="00220921" w:rsidRPr="00E9405E" w:rsidRDefault="00220921" w:rsidP="00220921">
      <w:pPr>
        <w:widowControl w:val="0"/>
        <w:spacing w:line="480" w:lineRule="auto"/>
        <w:jc w:val="both"/>
        <w:rPr>
          <w:noProof w:val="0"/>
          <w:spacing w:val="26"/>
          <w:w w:val="104"/>
          <w:kern w:val="2"/>
        </w:rPr>
      </w:pPr>
      <w:r w:rsidRPr="00E9405E">
        <w:rPr>
          <w:noProof w:val="0"/>
          <w:spacing w:val="26"/>
          <w:w w:val="104"/>
          <w:kern w:val="2"/>
        </w:rPr>
        <w:t>In the matter between</w:t>
      </w:r>
    </w:p>
    <w:p w14:paraId="501F4E4D" w14:textId="749E100B" w:rsidR="00220921" w:rsidRPr="00E9405E" w:rsidRDefault="00220921" w:rsidP="00220921">
      <w:pPr>
        <w:widowControl w:val="0"/>
        <w:tabs>
          <w:tab w:val="right" w:pos="8198"/>
        </w:tabs>
        <w:spacing w:line="480" w:lineRule="auto"/>
        <w:jc w:val="both"/>
        <w:rPr>
          <w:noProof w:val="0"/>
          <w:spacing w:val="26"/>
          <w:w w:val="104"/>
          <w:kern w:val="2"/>
        </w:rPr>
      </w:pPr>
    </w:p>
    <w:p w14:paraId="5C0BAECC" w14:textId="4C4F4D73" w:rsidR="00220921" w:rsidRPr="00E9405E" w:rsidRDefault="00220921" w:rsidP="00220921">
      <w:pPr>
        <w:widowControl w:val="0"/>
        <w:tabs>
          <w:tab w:val="right" w:pos="8198"/>
        </w:tabs>
        <w:spacing w:line="480" w:lineRule="auto"/>
        <w:jc w:val="both"/>
        <w:rPr>
          <w:noProof w:val="0"/>
          <w:spacing w:val="26"/>
          <w:w w:val="104"/>
          <w:kern w:val="2"/>
        </w:rPr>
      </w:pPr>
      <w:proofErr w:type="gramStart"/>
      <w:r>
        <w:rPr>
          <w:noProof w:val="0"/>
          <w:spacing w:val="26"/>
          <w:w w:val="104"/>
          <w:kern w:val="2"/>
        </w:rPr>
        <w:t>K</w:t>
      </w:r>
      <w:r w:rsidR="006F38A8">
        <w:rPr>
          <w:noProof w:val="0"/>
          <w:spacing w:val="26"/>
          <w:w w:val="104"/>
          <w:kern w:val="2"/>
        </w:rPr>
        <w:t>[</w:t>
      </w:r>
      <w:proofErr w:type="gramEnd"/>
      <w:r w:rsidR="006F38A8">
        <w:rPr>
          <w:noProof w:val="0"/>
          <w:spacing w:val="26"/>
          <w:w w:val="104"/>
          <w:kern w:val="2"/>
        </w:rPr>
        <w:t>…]</w:t>
      </w:r>
      <w:r>
        <w:rPr>
          <w:noProof w:val="0"/>
          <w:spacing w:val="26"/>
          <w:w w:val="104"/>
          <w:kern w:val="2"/>
        </w:rPr>
        <w:t xml:space="preserve"> C</w:t>
      </w:r>
      <w:r w:rsidR="006F38A8">
        <w:rPr>
          <w:noProof w:val="0"/>
          <w:spacing w:val="26"/>
          <w:w w:val="104"/>
          <w:kern w:val="2"/>
        </w:rPr>
        <w:t>[…]</w:t>
      </w:r>
      <w:r>
        <w:rPr>
          <w:noProof w:val="0"/>
          <w:spacing w:val="26"/>
          <w:w w:val="104"/>
          <w:kern w:val="2"/>
        </w:rPr>
        <w:t xml:space="preserve"> </w:t>
      </w:r>
      <w:r w:rsidR="006F38A8">
        <w:rPr>
          <w:noProof w:val="0"/>
          <w:spacing w:val="26"/>
          <w:w w:val="104"/>
          <w:kern w:val="2"/>
        </w:rPr>
        <w:t>T[...]</w:t>
      </w:r>
      <w:r w:rsidRPr="00E9405E">
        <w:rPr>
          <w:noProof w:val="0"/>
          <w:spacing w:val="26"/>
          <w:w w:val="104"/>
          <w:kern w:val="2"/>
        </w:rPr>
        <w:tab/>
      </w:r>
      <w:r>
        <w:rPr>
          <w:noProof w:val="0"/>
          <w:spacing w:val="26"/>
          <w:w w:val="104"/>
          <w:kern w:val="2"/>
        </w:rPr>
        <w:t>Applicant</w:t>
      </w:r>
    </w:p>
    <w:p w14:paraId="473DA53F" w14:textId="37571F38" w:rsidR="00220921" w:rsidRPr="00E9405E" w:rsidRDefault="00220921" w:rsidP="00220921">
      <w:pPr>
        <w:widowControl w:val="0"/>
        <w:spacing w:line="480" w:lineRule="auto"/>
        <w:jc w:val="both"/>
        <w:rPr>
          <w:noProof w:val="0"/>
          <w:spacing w:val="26"/>
          <w:w w:val="104"/>
          <w:kern w:val="2"/>
        </w:rPr>
      </w:pPr>
      <w:r w:rsidRPr="00E9405E">
        <w:rPr>
          <w:noProof w:val="0"/>
          <w:spacing w:val="26"/>
          <w:w w:val="104"/>
          <w:kern w:val="2"/>
        </w:rPr>
        <w:t>and</w:t>
      </w:r>
    </w:p>
    <w:p w14:paraId="22F93343" w14:textId="4CDE8859" w:rsidR="00220921" w:rsidRDefault="00220921" w:rsidP="00220921">
      <w:pPr>
        <w:widowControl w:val="0"/>
        <w:pBdr>
          <w:bottom w:val="single" w:sz="12" w:space="1" w:color="auto"/>
        </w:pBdr>
        <w:tabs>
          <w:tab w:val="right" w:pos="8198"/>
        </w:tabs>
        <w:spacing w:line="480" w:lineRule="auto"/>
        <w:jc w:val="both"/>
        <w:rPr>
          <w:noProof w:val="0"/>
          <w:spacing w:val="26"/>
          <w:w w:val="104"/>
          <w:kern w:val="2"/>
        </w:rPr>
      </w:pPr>
      <w:proofErr w:type="gramStart"/>
      <w:r>
        <w:rPr>
          <w:noProof w:val="0"/>
          <w:spacing w:val="26"/>
          <w:w w:val="104"/>
          <w:kern w:val="2"/>
        </w:rPr>
        <w:t>H</w:t>
      </w:r>
      <w:r w:rsidR="006F38A8">
        <w:rPr>
          <w:noProof w:val="0"/>
          <w:spacing w:val="26"/>
          <w:w w:val="104"/>
          <w:kern w:val="2"/>
        </w:rPr>
        <w:t>[</w:t>
      </w:r>
      <w:proofErr w:type="gramEnd"/>
      <w:r w:rsidR="006F38A8">
        <w:rPr>
          <w:noProof w:val="0"/>
          <w:spacing w:val="26"/>
          <w:w w:val="104"/>
          <w:kern w:val="2"/>
        </w:rPr>
        <w:t>…]</w:t>
      </w:r>
      <w:r>
        <w:rPr>
          <w:noProof w:val="0"/>
          <w:spacing w:val="26"/>
          <w:w w:val="104"/>
          <w:kern w:val="2"/>
        </w:rPr>
        <w:t xml:space="preserve"> S. </w:t>
      </w:r>
      <w:r w:rsidR="006F38A8">
        <w:rPr>
          <w:noProof w:val="0"/>
          <w:spacing w:val="26"/>
          <w:w w:val="104"/>
          <w:kern w:val="2"/>
        </w:rPr>
        <w:t>M[...]</w:t>
      </w:r>
      <w:r w:rsidRPr="00E9405E">
        <w:rPr>
          <w:noProof w:val="0"/>
          <w:spacing w:val="26"/>
          <w:w w:val="104"/>
          <w:kern w:val="2"/>
        </w:rPr>
        <w:tab/>
      </w:r>
      <w:r>
        <w:rPr>
          <w:noProof w:val="0"/>
          <w:spacing w:val="26"/>
          <w:w w:val="104"/>
          <w:kern w:val="2"/>
        </w:rPr>
        <w:t>First Respondent</w:t>
      </w:r>
    </w:p>
    <w:p w14:paraId="4D304EDB" w14:textId="1DD27563" w:rsidR="00220921" w:rsidRDefault="00220921" w:rsidP="00220921">
      <w:pPr>
        <w:widowControl w:val="0"/>
        <w:pBdr>
          <w:bottom w:val="single" w:sz="12" w:space="1" w:color="auto"/>
        </w:pBdr>
        <w:tabs>
          <w:tab w:val="right" w:pos="8198"/>
        </w:tabs>
        <w:spacing w:line="480" w:lineRule="auto"/>
        <w:jc w:val="both"/>
        <w:rPr>
          <w:noProof w:val="0"/>
          <w:spacing w:val="26"/>
          <w:w w:val="104"/>
          <w:kern w:val="2"/>
        </w:rPr>
      </w:pPr>
      <w:r>
        <w:rPr>
          <w:noProof w:val="0"/>
          <w:spacing w:val="26"/>
          <w:w w:val="104"/>
          <w:kern w:val="2"/>
        </w:rPr>
        <w:t>THE MINISTER OF HOME AFFAIRS</w:t>
      </w:r>
      <w:r>
        <w:rPr>
          <w:noProof w:val="0"/>
          <w:spacing w:val="26"/>
          <w:w w:val="104"/>
          <w:kern w:val="2"/>
        </w:rPr>
        <w:tab/>
        <w:t>Second Respondent</w:t>
      </w:r>
    </w:p>
    <w:p w14:paraId="514E0644" w14:textId="77777777" w:rsidR="00220921" w:rsidRPr="00E9405E" w:rsidRDefault="00220921" w:rsidP="00220921">
      <w:pPr>
        <w:widowControl w:val="0"/>
        <w:pBdr>
          <w:bottom w:val="single" w:sz="12" w:space="1" w:color="auto"/>
        </w:pBdr>
        <w:tabs>
          <w:tab w:val="right" w:pos="8198"/>
        </w:tabs>
        <w:spacing w:line="480" w:lineRule="auto"/>
        <w:jc w:val="both"/>
        <w:rPr>
          <w:noProof w:val="0"/>
          <w:spacing w:val="26"/>
          <w:w w:val="104"/>
          <w:kern w:val="2"/>
          <w:u w:val="single"/>
        </w:rPr>
      </w:pPr>
      <w:r>
        <w:rPr>
          <w:noProof w:val="0"/>
          <w:spacing w:val="26"/>
          <w:w w:val="104"/>
          <w:kern w:val="2"/>
        </w:rPr>
        <w:t>THE MASTER OF THE HIGH COURT</w:t>
      </w:r>
      <w:r>
        <w:rPr>
          <w:noProof w:val="0"/>
          <w:spacing w:val="26"/>
          <w:w w:val="104"/>
          <w:kern w:val="2"/>
        </w:rPr>
        <w:tab/>
        <w:t>Third Respondent</w:t>
      </w:r>
    </w:p>
    <w:p w14:paraId="39534F52" w14:textId="77777777" w:rsidR="00220921" w:rsidRPr="00E9405E" w:rsidRDefault="00220921" w:rsidP="00220921">
      <w:pPr>
        <w:widowControl w:val="0"/>
        <w:spacing w:line="276" w:lineRule="auto"/>
        <w:jc w:val="both"/>
        <w:rPr>
          <w:noProof w:val="0"/>
          <w:spacing w:val="26"/>
          <w:w w:val="104"/>
          <w:kern w:val="2"/>
          <w:u w:val="single"/>
        </w:rPr>
      </w:pPr>
    </w:p>
    <w:p w14:paraId="4C16D6DA" w14:textId="77777777" w:rsidR="00220921" w:rsidRPr="00E9405E" w:rsidRDefault="00220921" w:rsidP="00220921">
      <w:pPr>
        <w:widowControl w:val="0"/>
        <w:pBdr>
          <w:bottom w:val="single" w:sz="12" w:space="1" w:color="auto"/>
        </w:pBdr>
        <w:spacing w:line="480" w:lineRule="auto"/>
        <w:jc w:val="center"/>
        <w:rPr>
          <w:b/>
          <w:noProof w:val="0"/>
          <w:spacing w:val="26"/>
          <w:w w:val="104"/>
          <w:kern w:val="2"/>
        </w:rPr>
      </w:pPr>
      <w:r w:rsidRPr="00E9405E">
        <w:rPr>
          <w:b/>
          <w:noProof w:val="0"/>
          <w:spacing w:val="26"/>
          <w:w w:val="104"/>
          <w:kern w:val="2"/>
        </w:rPr>
        <w:t>J U D G M E N T</w:t>
      </w:r>
    </w:p>
    <w:p w14:paraId="233D4FC6" w14:textId="77777777" w:rsidR="00220921" w:rsidRPr="00E9405E" w:rsidRDefault="00220921" w:rsidP="00220921">
      <w:pPr>
        <w:widowControl w:val="0"/>
        <w:jc w:val="both"/>
        <w:rPr>
          <w:noProof w:val="0"/>
          <w:spacing w:val="26"/>
          <w:w w:val="104"/>
          <w:kern w:val="2"/>
        </w:rPr>
      </w:pPr>
    </w:p>
    <w:p w14:paraId="0757C747" w14:textId="2D372FCD" w:rsidR="001327A6" w:rsidRDefault="00220921" w:rsidP="00220921">
      <w:pPr>
        <w:widowControl w:val="0"/>
        <w:tabs>
          <w:tab w:val="left" w:pos="1134"/>
        </w:tabs>
        <w:spacing w:line="480" w:lineRule="auto"/>
        <w:jc w:val="both"/>
        <w:rPr>
          <w:noProof w:val="0"/>
          <w:spacing w:val="26"/>
          <w:w w:val="104"/>
          <w:kern w:val="2"/>
          <w:lang w:val="en-GB"/>
        </w:rPr>
      </w:pPr>
      <w:r>
        <w:rPr>
          <w:b/>
          <w:noProof w:val="0"/>
          <w:spacing w:val="26"/>
          <w:w w:val="104"/>
          <w:kern w:val="2"/>
          <w:u w:val="single"/>
          <w:lang w:val="en-GB"/>
        </w:rPr>
        <w:t>RANDERA,</w:t>
      </w:r>
      <w:r w:rsidRPr="00E9405E">
        <w:rPr>
          <w:b/>
          <w:noProof w:val="0"/>
          <w:spacing w:val="26"/>
          <w:w w:val="104"/>
          <w:kern w:val="2"/>
          <w:u w:val="single"/>
          <w:lang w:val="en-GB"/>
        </w:rPr>
        <w:t xml:space="preserve"> AJ</w:t>
      </w:r>
      <w:r>
        <w:rPr>
          <w:noProof w:val="0"/>
          <w:spacing w:val="26"/>
          <w:w w:val="104"/>
          <w:kern w:val="2"/>
          <w:lang w:val="en-GB"/>
        </w:rPr>
        <w:t xml:space="preserve"> </w:t>
      </w:r>
    </w:p>
    <w:p w14:paraId="569180DE" w14:textId="77777777" w:rsidR="001327A6" w:rsidRDefault="001327A6" w:rsidP="00220921">
      <w:pPr>
        <w:widowControl w:val="0"/>
        <w:tabs>
          <w:tab w:val="left" w:pos="1134"/>
        </w:tabs>
        <w:spacing w:line="480" w:lineRule="auto"/>
        <w:jc w:val="both"/>
        <w:rPr>
          <w:noProof w:val="0"/>
          <w:spacing w:val="26"/>
          <w:w w:val="104"/>
          <w:kern w:val="2"/>
          <w:lang w:val="en-GB"/>
        </w:rPr>
      </w:pPr>
    </w:p>
    <w:p w14:paraId="022A2BF6" w14:textId="717FB191" w:rsidR="00220921" w:rsidRDefault="00220921" w:rsidP="00220921">
      <w:pPr>
        <w:widowControl w:val="0"/>
        <w:tabs>
          <w:tab w:val="left" w:pos="1134"/>
        </w:tabs>
        <w:spacing w:line="480" w:lineRule="auto"/>
        <w:jc w:val="both"/>
        <w:rPr>
          <w:noProof w:val="0"/>
          <w:spacing w:val="26"/>
          <w:w w:val="104"/>
          <w:kern w:val="2"/>
          <w:lang w:val="en-GB"/>
        </w:rPr>
      </w:pPr>
      <w:r>
        <w:rPr>
          <w:noProof w:val="0"/>
          <w:spacing w:val="26"/>
          <w:w w:val="104"/>
          <w:kern w:val="2"/>
          <w:lang w:val="en-GB"/>
        </w:rPr>
        <w:t xml:space="preserve"> In this matter, the Applicant seeks to register a customary union between himself and the deceased, </w:t>
      </w:r>
      <w:r w:rsidR="004918B9">
        <w:rPr>
          <w:noProof w:val="0"/>
          <w:spacing w:val="26"/>
          <w:w w:val="104"/>
          <w:kern w:val="2"/>
          <w:lang w:val="en-GB"/>
        </w:rPr>
        <w:t>M[...]</w:t>
      </w:r>
      <w:r>
        <w:rPr>
          <w:noProof w:val="0"/>
          <w:spacing w:val="26"/>
          <w:w w:val="104"/>
          <w:kern w:val="2"/>
          <w:lang w:val="en-GB"/>
        </w:rPr>
        <w:t xml:space="preserve"> </w:t>
      </w:r>
      <w:r w:rsidR="006F38A8">
        <w:rPr>
          <w:noProof w:val="0"/>
          <w:spacing w:val="26"/>
          <w:w w:val="104"/>
          <w:kern w:val="2"/>
          <w:lang w:val="en-GB"/>
        </w:rPr>
        <w:t>M[...]</w:t>
      </w:r>
      <w:r>
        <w:rPr>
          <w:noProof w:val="0"/>
          <w:spacing w:val="26"/>
          <w:w w:val="104"/>
          <w:kern w:val="2"/>
          <w:lang w:val="en-GB"/>
        </w:rPr>
        <w:t xml:space="preserve">.  Further, that this Court condone such late registration, and that the second and third Respondents be ordered to affect such registration.  </w:t>
      </w:r>
    </w:p>
    <w:p w14:paraId="26E5255B" w14:textId="77777777" w:rsidR="00220921" w:rsidRDefault="00220921" w:rsidP="00220921">
      <w:pPr>
        <w:widowControl w:val="0"/>
        <w:tabs>
          <w:tab w:val="left" w:pos="1134"/>
        </w:tabs>
        <w:spacing w:line="480" w:lineRule="auto"/>
        <w:jc w:val="both"/>
        <w:rPr>
          <w:noProof w:val="0"/>
          <w:spacing w:val="26"/>
          <w:w w:val="104"/>
          <w:kern w:val="2"/>
          <w:lang w:val="en-GB"/>
        </w:rPr>
      </w:pPr>
      <w:r>
        <w:rPr>
          <w:noProof w:val="0"/>
          <w:spacing w:val="26"/>
          <w:w w:val="104"/>
          <w:kern w:val="2"/>
          <w:lang w:val="en-GB"/>
        </w:rPr>
        <w:tab/>
        <w:t>The Applicant is a consultant business analysist and lives in Centurion.  The deceased was a senior data governance manager for Absa Bank.  The Applicant met the deceased at the University of Johannesburg, where they both resided in the university residence, and were both reading for a BCom degree.</w:t>
      </w:r>
    </w:p>
    <w:p w14:paraId="3FD6D540" w14:textId="77777777" w:rsidR="00220921" w:rsidRDefault="00220921" w:rsidP="00220921">
      <w:pPr>
        <w:widowControl w:val="0"/>
        <w:tabs>
          <w:tab w:val="left" w:pos="1134"/>
        </w:tabs>
        <w:spacing w:line="480" w:lineRule="auto"/>
        <w:jc w:val="both"/>
        <w:rPr>
          <w:noProof w:val="0"/>
          <w:spacing w:val="26"/>
          <w:w w:val="104"/>
          <w:kern w:val="2"/>
          <w:lang w:val="en-GB"/>
        </w:rPr>
      </w:pPr>
      <w:r>
        <w:rPr>
          <w:noProof w:val="0"/>
          <w:spacing w:val="26"/>
          <w:w w:val="104"/>
          <w:kern w:val="2"/>
          <w:lang w:val="en-GB"/>
        </w:rPr>
        <w:tab/>
        <w:t xml:space="preserve">They started a relationship in and during </w:t>
      </w:r>
      <w:proofErr w:type="gramStart"/>
      <w:r>
        <w:rPr>
          <w:noProof w:val="0"/>
          <w:spacing w:val="26"/>
          <w:w w:val="104"/>
          <w:kern w:val="2"/>
          <w:lang w:val="en-GB"/>
        </w:rPr>
        <w:t>2009, and</w:t>
      </w:r>
      <w:proofErr w:type="gramEnd"/>
      <w:r>
        <w:rPr>
          <w:noProof w:val="0"/>
          <w:spacing w:val="26"/>
          <w:w w:val="104"/>
          <w:kern w:val="2"/>
          <w:lang w:val="en-GB"/>
        </w:rPr>
        <w:t xml:space="preserve"> have been together since then.  In 2011, the Applicant and the Deceased had their first child, and after conceiving of the first </w:t>
      </w:r>
      <w:proofErr w:type="gramStart"/>
      <w:r>
        <w:rPr>
          <w:noProof w:val="0"/>
          <w:spacing w:val="26"/>
          <w:w w:val="104"/>
          <w:kern w:val="2"/>
          <w:lang w:val="en-GB"/>
        </w:rPr>
        <w:t>child,  the</w:t>
      </w:r>
      <w:proofErr w:type="gramEnd"/>
      <w:r>
        <w:rPr>
          <w:noProof w:val="0"/>
          <w:spacing w:val="26"/>
          <w:w w:val="104"/>
          <w:kern w:val="2"/>
          <w:lang w:val="en-GB"/>
        </w:rPr>
        <w:t xml:space="preserve"> Applicant and the deceased sought the blessings of their respective families, and decided to conclude a customary marriage.</w:t>
      </w:r>
    </w:p>
    <w:p w14:paraId="2FBFC3C7" w14:textId="77777777" w:rsidR="00220921" w:rsidRDefault="00220921" w:rsidP="00220921">
      <w:pPr>
        <w:widowControl w:val="0"/>
        <w:tabs>
          <w:tab w:val="left" w:pos="1134"/>
        </w:tabs>
        <w:spacing w:line="480" w:lineRule="auto"/>
        <w:jc w:val="both"/>
        <w:rPr>
          <w:noProof w:val="0"/>
          <w:spacing w:val="26"/>
          <w:w w:val="104"/>
          <w:kern w:val="2"/>
          <w:lang w:val="en-GB"/>
        </w:rPr>
      </w:pPr>
      <w:r>
        <w:rPr>
          <w:noProof w:val="0"/>
          <w:spacing w:val="26"/>
          <w:w w:val="104"/>
          <w:kern w:val="2"/>
          <w:lang w:val="en-GB"/>
        </w:rPr>
        <w:tab/>
        <w:t xml:space="preserve">During September 2012, a meeting was held at which Lobola negotiations were </w:t>
      </w:r>
      <w:proofErr w:type="gramStart"/>
      <w:r>
        <w:rPr>
          <w:noProof w:val="0"/>
          <w:spacing w:val="26"/>
          <w:w w:val="104"/>
          <w:kern w:val="2"/>
          <w:lang w:val="en-GB"/>
        </w:rPr>
        <w:t>conducted</w:t>
      </w:r>
      <w:proofErr w:type="gramEnd"/>
      <w:r>
        <w:rPr>
          <w:noProof w:val="0"/>
          <w:spacing w:val="26"/>
          <w:w w:val="104"/>
          <w:kern w:val="2"/>
          <w:lang w:val="en-GB"/>
        </w:rPr>
        <w:t xml:space="preserve"> and the respective families concluded a Lobola agreement.  This was reduced to writing. The Lobola agreement reads as </w:t>
      </w:r>
      <w:proofErr w:type="gramStart"/>
      <w:r>
        <w:rPr>
          <w:noProof w:val="0"/>
          <w:spacing w:val="26"/>
          <w:w w:val="104"/>
          <w:kern w:val="2"/>
          <w:lang w:val="en-GB"/>
        </w:rPr>
        <w:t>follows;</w:t>
      </w:r>
      <w:proofErr w:type="gramEnd"/>
    </w:p>
    <w:p w14:paraId="6AC686BA" w14:textId="7C68D621" w:rsidR="00220921" w:rsidRDefault="00220921" w:rsidP="00220921">
      <w:pPr>
        <w:widowControl w:val="0"/>
        <w:tabs>
          <w:tab w:val="left" w:pos="1134"/>
        </w:tabs>
        <w:spacing w:line="480" w:lineRule="auto"/>
        <w:ind w:left="1134" w:right="1110"/>
        <w:jc w:val="both"/>
        <w:rPr>
          <w:noProof w:val="0"/>
          <w:spacing w:val="26"/>
          <w:w w:val="104"/>
          <w:kern w:val="2"/>
          <w:lang w:val="en-GB"/>
        </w:rPr>
      </w:pPr>
      <w:r>
        <w:rPr>
          <w:noProof w:val="0"/>
          <w:spacing w:val="26"/>
          <w:w w:val="104"/>
          <w:kern w:val="2"/>
          <w:lang w:val="en-GB"/>
        </w:rPr>
        <w:t xml:space="preserve">“On this day, 22 September 2012, at </w:t>
      </w:r>
      <w:r w:rsidR="006F38A8">
        <w:rPr>
          <w:noProof w:val="0"/>
          <w:spacing w:val="26"/>
          <w:w w:val="104"/>
          <w:kern w:val="2"/>
          <w:lang w:val="en-GB"/>
        </w:rPr>
        <w:t>[…]</w:t>
      </w:r>
      <w:r>
        <w:rPr>
          <w:noProof w:val="0"/>
          <w:spacing w:val="26"/>
          <w:w w:val="104"/>
          <w:kern w:val="2"/>
          <w:lang w:val="en-GB"/>
        </w:rPr>
        <w:t xml:space="preserve"> </w:t>
      </w:r>
      <w:proofErr w:type="gramStart"/>
      <w:r>
        <w:rPr>
          <w:noProof w:val="0"/>
          <w:spacing w:val="26"/>
          <w:w w:val="104"/>
          <w:kern w:val="2"/>
          <w:lang w:val="en-GB"/>
        </w:rPr>
        <w:t>N</w:t>
      </w:r>
      <w:r w:rsidR="006F38A8">
        <w:rPr>
          <w:noProof w:val="0"/>
          <w:spacing w:val="26"/>
          <w:w w:val="104"/>
          <w:kern w:val="2"/>
          <w:lang w:val="en-GB"/>
        </w:rPr>
        <w:t>[</w:t>
      </w:r>
      <w:proofErr w:type="gramEnd"/>
      <w:r w:rsidR="006F38A8">
        <w:rPr>
          <w:noProof w:val="0"/>
          <w:spacing w:val="26"/>
          <w:w w:val="104"/>
          <w:kern w:val="2"/>
          <w:lang w:val="en-GB"/>
        </w:rPr>
        <w:t>…]</w:t>
      </w:r>
      <w:r>
        <w:rPr>
          <w:noProof w:val="0"/>
          <w:spacing w:val="26"/>
          <w:w w:val="104"/>
          <w:kern w:val="2"/>
          <w:lang w:val="en-GB"/>
        </w:rPr>
        <w:t xml:space="preserve"> S</w:t>
      </w:r>
      <w:r w:rsidR="006F38A8">
        <w:rPr>
          <w:noProof w:val="0"/>
          <w:spacing w:val="26"/>
          <w:w w:val="104"/>
          <w:kern w:val="2"/>
          <w:lang w:val="en-GB"/>
        </w:rPr>
        <w:t>[…]</w:t>
      </w:r>
      <w:r>
        <w:rPr>
          <w:noProof w:val="0"/>
          <w:spacing w:val="26"/>
          <w:w w:val="104"/>
          <w:kern w:val="2"/>
          <w:lang w:val="en-GB"/>
        </w:rPr>
        <w:t xml:space="preserve">, </w:t>
      </w:r>
      <w:proofErr w:type="spellStart"/>
      <w:r>
        <w:rPr>
          <w:noProof w:val="0"/>
          <w:spacing w:val="26"/>
          <w:w w:val="104"/>
          <w:kern w:val="2"/>
          <w:lang w:val="en-GB"/>
        </w:rPr>
        <w:t>Daveyton</w:t>
      </w:r>
      <w:proofErr w:type="spellEnd"/>
      <w:r>
        <w:rPr>
          <w:noProof w:val="0"/>
          <w:spacing w:val="26"/>
          <w:w w:val="104"/>
          <w:kern w:val="2"/>
          <w:lang w:val="en-GB"/>
        </w:rPr>
        <w:t xml:space="preserve">, </w:t>
      </w:r>
    </w:p>
    <w:p w14:paraId="5D2B7AD0" w14:textId="79DD3686" w:rsidR="00220921" w:rsidRDefault="00220921" w:rsidP="00220921">
      <w:pPr>
        <w:widowControl w:val="0"/>
        <w:tabs>
          <w:tab w:val="left" w:pos="1134"/>
        </w:tabs>
        <w:spacing w:line="480" w:lineRule="auto"/>
        <w:ind w:left="1134" w:right="1110"/>
        <w:jc w:val="both"/>
        <w:rPr>
          <w:noProof w:val="0"/>
          <w:spacing w:val="26"/>
          <w:w w:val="104"/>
          <w:kern w:val="2"/>
          <w:lang w:val="en-GB"/>
        </w:rPr>
      </w:pPr>
      <w:r>
        <w:rPr>
          <w:noProof w:val="0"/>
          <w:spacing w:val="26"/>
          <w:w w:val="104"/>
          <w:kern w:val="2"/>
          <w:lang w:val="en-GB"/>
        </w:rPr>
        <w:lastRenderedPageBreak/>
        <w:t xml:space="preserve">We the </w:t>
      </w:r>
      <w:r w:rsidR="006F38A8">
        <w:rPr>
          <w:noProof w:val="0"/>
          <w:spacing w:val="26"/>
          <w:w w:val="104"/>
          <w:kern w:val="2"/>
          <w:lang w:val="en-GB"/>
        </w:rPr>
        <w:t>M[...]</w:t>
      </w:r>
      <w:r>
        <w:rPr>
          <w:noProof w:val="0"/>
          <w:spacing w:val="26"/>
          <w:w w:val="104"/>
          <w:kern w:val="2"/>
          <w:lang w:val="en-GB"/>
        </w:rPr>
        <w:t xml:space="preserve"> family received an amount of R8 700 from the </w:t>
      </w:r>
      <w:r w:rsidR="006F38A8">
        <w:rPr>
          <w:noProof w:val="0"/>
          <w:spacing w:val="26"/>
          <w:w w:val="104"/>
          <w:kern w:val="2"/>
          <w:lang w:val="en-GB"/>
        </w:rPr>
        <w:t>T[...]</w:t>
      </w:r>
      <w:r>
        <w:rPr>
          <w:noProof w:val="0"/>
          <w:spacing w:val="26"/>
          <w:w w:val="104"/>
          <w:kern w:val="2"/>
          <w:lang w:val="en-GB"/>
        </w:rPr>
        <w:t xml:space="preserve"> family as a deposit for the total amount of R46 500 for dowry.  </w:t>
      </w:r>
    </w:p>
    <w:p w14:paraId="68137778" w14:textId="77777777" w:rsidR="00220921" w:rsidRDefault="00220921" w:rsidP="00220921">
      <w:pPr>
        <w:widowControl w:val="0"/>
        <w:tabs>
          <w:tab w:val="left" w:pos="1134"/>
        </w:tabs>
        <w:spacing w:line="480" w:lineRule="auto"/>
        <w:ind w:left="1134" w:right="1110"/>
        <w:jc w:val="both"/>
        <w:rPr>
          <w:noProof w:val="0"/>
          <w:spacing w:val="26"/>
          <w:w w:val="104"/>
          <w:kern w:val="2"/>
          <w:lang w:val="en-GB"/>
        </w:rPr>
      </w:pPr>
      <w:r>
        <w:rPr>
          <w:noProof w:val="0"/>
          <w:spacing w:val="26"/>
          <w:w w:val="104"/>
          <w:kern w:val="2"/>
          <w:lang w:val="en-GB"/>
        </w:rPr>
        <w:t xml:space="preserve">Amount R46 500, </w:t>
      </w:r>
    </w:p>
    <w:p w14:paraId="4DDB24BD" w14:textId="77777777" w:rsidR="00220921" w:rsidRDefault="00220921" w:rsidP="00220921">
      <w:pPr>
        <w:widowControl w:val="0"/>
        <w:tabs>
          <w:tab w:val="left" w:pos="1134"/>
        </w:tabs>
        <w:spacing w:line="480" w:lineRule="auto"/>
        <w:ind w:left="1134" w:right="1110"/>
        <w:jc w:val="both"/>
        <w:rPr>
          <w:noProof w:val="0"/>
          <w:spacing w:val="26"/>
          <w:w w:val="104"/>
          <w:kern w:val="2"/>
          <w:lang w:val="en-GB"/>
        </w:rPr>
      </w:pPr>
      <w:r>
        <w:rPr>
          <w:noProof w:val="0"/>
          <w:spacing w:val="26"/>
          <w:w w:val="104"/>
          <w:kern w:val="2"/>
          <w:lang w:val="en-GB"/>
        </w:rPr>
        <w:t xml:space="preserve">deposit R8 700, </w:t>
      </w:r>
    </w:p>
    <w:p w14:paraId="6B1D40F2" w14:textId="77777777" w:rsidR="00220921" w:rsidRDefault="00220921" w:rsidP="00220921">
      <w:pPr>
        <w:widowControl w:val="0"/>
        <w:tabs>
          <w:tab w:val="left" w:pos="1134"/>
        </w:tabs>
        <w:spacing w:line="480" w:lineRule="auto"/>
        <w:ind w:left="1134" w:right="1110"/>
        <w:jc w:val="both"/>
        <w:rPr>
          <w:noProof w:val="0"/>
          <w:spacing w:val="26"/>
          <w:w w:val="104"/>
          <w:kern w:val="2"/>
          <w:lang w:val="en-GB"/>
        </w:rPr>
      </w:pPr>
      <w:r>
        <w:rPr>
          <w:noProof w:val="0"/>
          <w:spacing w:val="26"/>
          <w:w w:val="104"/>
          <w:kern w:val="2"/>
          <w:lang w:val="en-GB"/>
        </w:rPr>
        <w:t xml:space="preserve">R37 800.  </w:t>
      </w:r>
    </w:p>
    <w:p w14:paraId="5C517F65" w14:textId="77777777" w:rsidR="00220921" w:rsidRPr="00E9405E" w:rsidRDefault="00220921" w:rsidP="00220921">
      <w:pPr>
        <w:widowControl w:val="0"/>
        <w:tabs>
          <w:tab w:val="left" w:pos="1134"/>
        </w:tabs>
        <w:spacing w:line="480" w:lineRule="auto"/>
        <w:ind w:left="1134" w:right="1110"/>
        <w:jc w:val="both"/>
        <w:rPr>
          <w:noProof w:val="0"/>
          <w:spacing w:val="26"/>
          <w:w w:val="104"/>
          <w:kern w:val="2"/>
          <w:lang w:val="en-GB"/>
        </w:rPr>
      </w:pPr>
      <w:r>
        <w:rPr>
          <w:noProof w:val="0"/>
          <w:spacing w:val="26"/>
          <w:w w:val="104"/>
          <w:kern w:val="2"/>
          <w:lang w:val="en-GB"/>
        </w:rPr>
        <w:t>The balance of R37 800 is acknowledged.”</w:t>
      </w:r>
    </w:p>
    <w:p w14:paraId="3D912CB8" w14:textId="32F6DBA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 xml:space="preserve">It is then signed by witnesses for each family.  It is witnessed by M </w:t>
      </w:r>
      <w:r w:rsidR="006F38A8">
        <w:rPr>
          <w:rFonts w:cs="Arial"/>
          <w:noProof w:val="0"/>
          <w:spacing w:val="26"/>
          <w:w w:val="104"/>
          <w:lang w:val="en-GB"/>
        </w:rPr>
        <w:t>T[...]</w:t>
      </w:r>
      <w:r>
        <w:rPr>
          <w:rFonts w:cs="Arial"/>
          <w:noProof w:val="0"/>
          <w:spacing w:val="26"/>
          <w:w w:val="104"/>
          <w:lang w:val="en-GB"/>
        </w:rPr>
        <w:t xml:space="preserve"> and </w:t>
      </w:r>
      <w:proofErr w:type="gramStart"/>
      <w:r>
        <w:rPr>
          <w:rFonts w:cs="Arial"/>
          <w:noProof w:val="0"/>
          <w:spacing w:val="26"/>
          <w:w w:val="104"/>
          <w:lang w:val="en-GB"/>
        </w:rPr>
        <w:t>S</w:t>
      </w:r>
      <w:r w:rsidR="00B04797">
        <w:rPr>
          <w:rFonts w:cs="Arial"/>
          <w:noProof w:val="0"/>
          <w:spacing w:val="26"/>
          <w:w w:val="104"/>
          <w:lang w:val="en-GB"/>
        </w:rPr>
        <w:t>[</w:t>
      </w:r>
      <w:proofErr w:type="gramEnd"/>
      <w:r w:rsidR="00B04797">
        <w:rPr>
          <w:rFonts w:cs="Arial"/>
          <w:noProof w:val="0"/>
          <w:spacing w:val="26"/>
          <w:w w:val="104"/>
          <w:lang w:val="en-GB"/>
        </w:rPr>
        <w:t>…]</w:t>
      </w:r>
      <w:r>
        <w:rPr>
          <w:rFonts w:cs="Arial"/>
          <w:noProof w:val="0"/>
          <w:spacing w:val="26"/>
          <w:w w:val="104"/>
          <w:lang w:val="en-GB"/>
        </w:rPr>
        <w:t xml:space="preserve"> </w:t>
      </w:r>
      <w:r w:rsidR="006F38A8">
        <w:rPr>
          <w:rFonts w:cs="Arial"/>
          <w:noProof w:val="0"/>
          <w:spacing w:val="26"/>
          <w:w w:val="104"/>
          <w:lang w:val="en-GB"/>
        </w:rPr>
        <w:t>T[...]</w:t>
      </w:r>
      <w:r>
        <w:rPr>
          <w:rFonts w:cs="Arial"/>
          <w:noProof w:val="0"/>
          <w:spacing w:val="26"/>
          <w:w w:val="104"/>
          <w:lang w:val="en-GB"/>
        </w:rPr>
        <w:t xml:space="preserve"> and L</w:t>
      </w:r>
      <w:r w:rsidR="00B04797">
        <w:rPr>
          <w:rFonts w:cs="Arial"/>
          <w:noProof w:val="0"/>
          <w:spacing w:val="26"/>
          <w:w w:val="104"/>
          <w:lang w:val="en-GB"/>
        </w:rPr>
        <w:t>[…]</w:t>
      </w:r>
      <w:r>
        <w:rPr>
          <w:rFonts w:cs="Arial"/>
          <w:noProof w:val="0"/>
          <w:spacing w:val="26"/>
          <w:w w:val="104"/>
          <w:lang w:val="en-GB"/>
        </w:rPr>
        <w:t xml:space="preserve"> E</w:t>
      </w:r>
      <w:r w:rsidR="00B04797">
        <w:rPr>
          <w:rFonts w:cs="Arial"/>
          <w:noProof w:val="0"/>
          <w:spacing w:val="26"/>
          <w:w w:val="104"/>
          <w:lang w:val="en-GB"/>
        </w:rPr>
        <w:t>[…]</w:t>
      </w:r>
      <w:r>
        <w:rPr>
          <w:rFonts w:cs="Arial"/>
          <w:noProof w:val="0"/>
          <w:spacing w:val="26"/>
          <w:w w:val="104"/>
          <w:lang w:val="en-GB"/>
        </w:rPr>
        <w:t xml:space="preserve"> </w:t>
      </w:r>
      <w:r w:rsidR="006F38A8">
        <w:rPr>
          <w:rFonts w:cs="Arial"/>
          <w:noProof w:val="0"/>
          <w:spacing w:val="26"/>
          <w:w w:val="104"/>
          <w:lang w:val="en-GB"/>
        </w:rPr>
        <w:t>T[...]</w:t>
      </w:r>
      <w:r>
        <w:rPr>
          <w:rFonts w:cs="Arial"/>
          <w:noProof w:val="0"/>
          <w:spacing w:val="26"/>
          <w:w w:val="104"/>
          <w:lang w:val="en-GB"/>
        </w:rPr>
        <w:t xml:space="preserve">  on behalf of the </w:t>
      </w:r>
      <w:r w:rsidR="006F38A8">
        <w:rPr>
          <w:rFonts w:cs="Arial"/>
          <w:noProof w:val="0"/>
          <w:spacing w:val="26"/>
          <w:w w:val="104"/>
          <w:lang w:val="en-GB"/>
        </w:rPr>
        <w:t>T[...]</w:t>
      </w:r>
      <w:r>
        <w:rPr>
          <w:rFonts w:cs="Arial"/>
          <w:noProof w:val="0"/>
          <w:spacing w:val="26"/>
          <w:w w:val="104"/>
          <w:lang w:val="en-GB"/>
        </w:rPr>
        <w:t xml:space="preserve"> family.  The witnesses for </w:t>
      </w:r>
      <w:r w:rsidR="006F38A8">
        <w:rPr>
          <w:rFonts w:cs="Arial"/>
          <w:noProof w:val="0"/>
          <w:spacing w:val="26"/>
          <w:w w:val="104"/>
          <w:lang w:val="en-GB"/>
        </w:rPr>
        <w:t>M[...]</w:t>
      </w:r>
      <w:r>
        <w:rPr>
          <w:rFonts w:cs="Arial"/>
          <w:noProof w:val="0"/>
          <w:spacing w:val="26"/>
          <w:w w:val="104"/>
          <w:lang w:val="en-GB"/>
        </w:rPr>
        <w:t xml:space="preserve"> family are FR </w:t>
      </w:r>
      <w:proofErr w:type="gramStart"/>
      <w:r>
        <w:rPr>
          <w:rFonts w:cs="Arial"/>
          <w:noProof w:val="0"/>
          <w:spacing w:val="26"/>
          <w:w w:val="104"/>
          <w:lang w:val="en-GB"/>
        </w:rPr>
        <w:t>K</w:t>
      </w:r>
      <w:r w:rsidR="006F38A8">
        <w:rPr>
          <w:rFonts w:cs="Arial"/>
          <w:noProof w:val="0"/>
          <w:spacing w:val="26"/>
          <w:w w:val="104"/>
          <w:lang w:val="en-GB"/>
        </w:rPr>
        <w:t>[</w:t>
      </w:r>
      <w:proofErr w:type="gramEnd"/>
      <w:r w:rsidR="006F38A8">
        <w:rPr>
          <w:rFonts w:cs="Arial"/>
          <w:noProof w:val="0"/>
          <w:spacing w:val="26"/>
          <w:w w:val="104"/>
          <w:lang w:val="en-GB"/>
        </w:rPr>
        <w:t>…]</w:t>
      </w:r>
      <w:r>
        <w:rPr>
          <w:rFonts w:cs="Arial"/>
          <w:noProof w:val="0"/>
          <w:spacing w:val="26"/>
          <w:w w:val="104"/>
          <w:lang w:val="en-GB"/>
        </w:rPr>
        <w:t>, and A</w:t>
      </w:r>
      <w:r w:rsidR="006F38A8">
        <w:rPr>
          <w:rFonts w:cs="Arial"/>
          <w:noProof w:val="0"/>
          <w:spacing w:val="26"/>
          <w:w w:val="104"/>
          <w:lang w:val="en-GB"/>
        </w:rPr>
        <w:t>[…]</w:t>
      </w:r>
      <w:r>
        <w:rPr>
          <w:rFonts w:cs="Arial"/>
          <w:noProof w:val="0"/>
          <w:spacing w:val="26"/>
          <w:w w:val="104"/>
          <w:lang w:val="en-GB"/>
        </w:rPr>
        <w:t xml:space="preserve"> Z</w:t>
      </w:r>
      <w:r w:rsidR="006F38A8">
        <w:rPr>
          <w:rFonts w:cs="Arial"/>
          <w:noProof w:val="0"/>
          <w:spacing w:val="26"/>
          <w:w w:val="104"/>
          <w:lang w:val="en-GB"/>
        </w:rPr>
        <w:t>[…]</w:t>
      </w:r>
      <w:r>
        <w:rPr>
          <w:rFonts w:cs="Arial"/>
          <w:noProof w:val="0"/>
          <w:spacing w:val="26"/>
          <w:w w:val="104"/>
          <w:lang w:val="en-GB"/>
        </w:rPr>
        <w:t>.</w:t>
      </w:r>
    </w:p>
    <w:p w14:paraId="056D5F52"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 xml:space="preserve">The Lobola negotiations culminated in an amount of R46 500 being agreed to as a dowry.  </w:t>
      </w:r>
    </w:p>
    <w:p w14:paraId="4FEE8369" w14:textId="3FCAD5DC"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 xml:space="preserve">An amount of R14 900 was then paid by the </w:t>
      </w:r>
      <w:r w:rsidR="006F38A8">
        <w:rPr>
          <w:rFonts w:cs="Arial"/>
          <w:noProof w:val="0"/>
          <w:spacing w:val="26"/>
          <w:w w:val="104"/>
          <w:lang w:val="en-GB"/>
        </w:rPr>
        <w:t>T[...]</w:t>
      </w:r>
      <w:r>
        <w:rPr>
          <w:rFonts w:cs="Arial"/>
          <w:noProof w:val="0"/>
          <w:spacing w:val="26"/>
          <w:w w:val="104"/>
          <w:lang w:val="en-GB"/>
        </w:rPr>
        <w:t xml:space="preserve"> family, and which amount was accepted by the </w:t>
      </w:r>
      <w:r w:rsidR="006F38A8">
        <w:rPr>
          <w:rFonts w:cs="Arial"/>
          <w:noProof w:val="0"/>
          <w:spacing w:val="26"/>
          <w:w w:val="104"/>
          <w:lang w:val="en-GB"/>
        </w:rPr>
        <w:t>M[...]</w:t>
      </w:r>
      <w:r>
        <w:rPr>
          <w:rFonts w:cs="Arial"/>
          <w:noProof w:val="0"/>
          <w:spacing w:val="26"/>
          <w:w w:val="104"/>
          <w:lang w:val="en-GB"/>
        </w:rPr>
        <w:t xml:space="preserve"> family.  The amount of R14 900 is made up as follows: The amount was paid in two parts.  The first part being R6 200 in damages for having a child out of wedlock.  The second part of R8 700 in respect of the Lobola.</w:t>
      </w:r>
    </w:p>
    <w:p w14:paraId="0C343CF2"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The Applicant states in his affidavit that the deceased was then handed over to his family, and that since then they had been living together as husband and wife in Centurion, Pretoria.</w:t>
      </w:r>
    </w:p>
    <w:p w14:paraId="4B12D5AC"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 xml:space="preserve">The Respondent, the deceased’s father, opposes the Application, and in his affidavit, he states the basis for his </w:t>
      </w:r>
      <w:r>
        <w:rPr>
          <w:rFonts w:cs="Arial"/>
          <w:noProof w:val="0"/>
          <w:spacing w:val="26"/>
          <w:w w:val="104"/>
          <w:lang w:val="en-GB"/>
        </w:rPr>
        <w:lastRenderedPageBreak/>
        <w:t>opposition being that there was no valid ceremony, as the deceased was not handed over as is required in terms of the customary law, and that the amounts paid pursuant to the negotiations were in respect of damages only, and not in respect of the Lobola.</w:t>
      </w:r>
    </w:p>
    <w:p w14:paraId="2C9C0572"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r>
    </w:p>
    <w:p w14:paraId="7889B7B5"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 xml:space="preserve">In addition, thereto, I am referred to paragraph 11(13) wherein the Applicant states that in addition to the marriage by customary law, they would also </w:t>
      </w:r>
      <w:proofErr w:type="gramStart"/>
      <w:r>
        <w:rPr>
          <w:rFonts w:cs="Arial"/>
          <w:noProof w:val="0"/>
          <w:spacing w:val="26"/>
          <w:w w:val="104"/>
          <w:lang w:val="en-GB"/>
        </w:rPr>
        <w:t>enter into</w:t>
      </w:r>
      <w:proofErr w:type="gramEnd"/>
      <w:r>
        <w:rPr>
          <w:rFonts w:cs="Arial"/>
          <w:noProof w:val="0"/>
          <w:spacing w:val="26"/>
          <w:w w:val="104"/>
          <w:lang w:val="en-GB"/>
        </w:rPr>
        <w:t xml:space="preserve"> a civil marriage in due course.  That, however, did not come to pass.</w:t>
      </w:r>
    </w:p>
    <w:p w14:paraId="56599E07" w14:textId="1057147D"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 xml:space="preserve">I am required to determine whether or not the parties were married in terms of the customary law and if so then to order “Condoning the late registration of the customary marriage entered into between the Applicant and </w:t>
      </w:r>
      <w:proofErr w:type="gramStart"/>
      <w:r>
        <w:rPr>
          <w:rFonts w:cs="Arial"/>
          <w:noProof w:val="0"/>
          <w:spacing w:val="26"/>
          <w:w w:val="104"/>
          <w:lang w:val="en-GB"/>
        </w:rPr>
        <w:t>his  late</w:t>
      </w:r>
      <w:proofErr w:type="gramEnd"/>
      <w:r>
        <w:rPr>
          <w:rFonts w:cs="Arial"/>
          <w:noProof w:val="0"/>
          <w:spacing w:val="26"/>
          <w:w w:val="104"/>
          <w:lang w:val="en-GB"/>
        </w:rPr>
        <w:t xml:space="preserve"> wife, </w:t>
      </w:r>
      <w:r w:rsidR="004918B9">
        <w:rPr>
          <w:rFonts w:cs="Arial"/>
          <w:b/>
          <w:bCs/>
          <w:noProof w:val="0"/>
          <w:spacing w:val="26"/>
          <w:w w:val="104"/>
          <w:lang w:val="en-GB"/>
        </w:rPr>
        <w:t>M[...]</w:t>
      </w:r>
      <w:r>
        <w:rPr>
          <w:rFonts w:cs="Arial"/>
          <w:b/>
          <w:bCs/>
          <w:noProof w:val="0"/>
          <w:spacing w:val="26"/>
          <w:w w:val="104"/>
          <w:lang w:val="en-GB"/>
        </w:rPr>
        <w:t xml:space="preserve"> </w:t>
      </w:r>
      <w:r w:rsidR="006F38A8">
        <w:rPr>
          <w:rFonts w:cs="Arial"/>
          <w:b/>
          <w:bCs/>
          <w:noProof w:val="0"/>
          <w:spacing w:val="26"/>
          <w:w w:val="104"/>
          <w:lang w:val="en-GB"/>
        </w:rPr>
        <w:t>M[...]</w:t>
      </w:r>
      <w:r>
        <w:rPr>
          <w:rFonts w:cs="Arial"/>
          <w:b/>
          <w:bCs/>
          <w:noProof w:val="0"/>
          <w:spacing w:val="26"/>
          <w:w w:val="104"/>
          <w:lang w:val="en-GB"/>
        </w:rPr>
        <w:t xml:space="preserve"> </w:t>
      </w:r>
      <w:r>
        <w:rPr>
          <w:rFonts w:cs="Arial"/>
          <w:noProof w:val="0"/>
          <w:spacing w:val="26"/>
          <w:w w:val="104"/>
          <w:lang w:val="en-GB"/>
        </w:rPr>
        <w:t xml:space="preserve">(“the deceased”).”  </w:t>
      </w:r>
    </w:p>
    <w:p w14:paraId="47105560"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After the deceased’s death, the Applicant called a meeting of the families, and advised the families that it was required by the ABSA pension fund, with whom the deceased had a pension and insurance policy, to obtain an order declaring the Applicant to be the husband, and to validate his customary marriage.</w:t>
      </w:r>
    </w:p>
    <w:p w14:paraId="58A80DC1"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 xml:space="preserve">He would thereafter be able to obtain the pension benefits accruing to the deceased. The Applicant states that he seeks to do so for the benefit of the children.  </w:t>
      </w:r>
    </w:p>
    <w:p w14:paraId="422482B3" w14:textId="416BF5D5"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r>
      <w:proofErr w:type="gramStart"/>
      <w:r>
        <w:rPr>
          <w:rFonts w:cs="Arial"/>
          <w:noProof w:val="0"/>
          <w:spacing w:val="26"/>
          <w:w w:val="104"/>
          <w:lang w:val="en-GB"/>
        </w:rPr>
        <w:t>A number of</w:t>
      </w:r>
      <w:proofErr w:type="gramEnd"/>
      <w:r>
        <w:rPr>
          <w:rFonts w:cs="Arial"/>
          <w:noProof w:val="0"/>
          <w:spacing w:val="26"/>
          <w:w w:val="104"/>
          <w:lang w:val="en-GB"/>
        </w:rPr>
        <w:t xml:space="preserve"> members of both the </w:t>
      </w:r>
      <w:r w:rsidR="006F38A8">
        <w:rPr>
          <w:rFonts w:cs="Arial"/>
          <w:noProof w:val="0"/>
          <w:spacing w:val="26"/>
          <w:w w:val="104"/>
          <w:lang w:val="en-GB"/>
        </w:rPr>
        <w:t>M[...]</w:t>
      </w:r>
      <w:r>
        <w:rPr>
          <w:rFonts w:cs="Arial"/>
          <w:noProof w:val="0"/>
          <w:spacing w:val="26"/>
          <w:w w:val="104"/>
          <w:lang w:val="en-GB"/>
        </w:rPr>
        <w:t xml:space="preserve"> family and </w:t>
      </w:r>
      <w:r>
        <w:rPr>
          <w:rFonts w:cs="Arial"/>
          <w:noProof w:val="0"/>
          <w:spacing w:val="26"/>
          <w:w w:val="104"/>
          <w:lang w:val="en-GB"/>
        </w:rPr>
        <w:lastRenderedPageBreak/>
        <w:t xml:space="preserve">the </w:t>
      </w:r>
      <w:r w:rsidR="006F38A8">
        <w:rPr>
          <w:rFonts w:cs="Arial"/>
          <w:noProof w:val="0"/>
          <w:spacing w:val="26"/>
          <w:w w:val="104"/>
          <w:lang w:val="en-GB"/>
        </w:rPr>
        <w:t>T[...]</w:t>
      </w:r>
      <w:r>
        <w:rPr>
          <w:rFonts w:cs="Arial"/>
          <w:noProof w:val="0"/>
          <w:spacing w:val="26"/>
          <w:w w:val="104"/>
          <w:lang w:val="en-GB"/>
        </w:rPr>
        <w:t xml:space="preserve"> family were present at the meeting.  They agreed that they would assist the Applicant, and to this end, the Applicant was provided with a letter signed by the Respondent, and which reads as </w:t>
      </w:r>
      <w:proofErr w:type="gramStart"/>
      <w:r>
        <w:rPr>
          <w:rFonts w:cs="Arial"/>
          <w:noProof w:val="0"/>
          <w:spacing w:val="26"/>
          <w:w w:val="104"/>
          <w:lang w:val="en-GB"/>
        </w:rPr>
        <w:t>follows;</w:t>
      </w:r>
      <w:proofErr w:type="gramEnd"/>
    </w:p>
    <w:p w14:paraId="0DB6E1D9" w14:textId="6E374174"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 xml:space="preserve">“I </w:t>
      </w:r>
      <w:proofErr w:type="gramStart"/>
      <w:r>
        <w:rPr>
          <w:rFonts w:cs="Arial"/>
          <w:noProof w:val="0"/>
          <w:spacing w:val="26"/>
          <w:w w:val="104"/>
          <w:lang w:val="en-GB"/>
        </w:rPr>
        <w:t>H</w:t>
      </w:r>
      <w:r w:rsidR="006F38A8">
        <w:rPr>
          <w:rFonts w:cs="Arial"/>
          <w:noProof w:val="0"/>
          <w:spacing w:val="26"/>
          <w:w w:val="104"/>
          <w:lang w:val="en-GB"/>
        </w:rPr>
        <w:t>[</w:t>
      </w:r>
      <w:proofErr w:type="gramEnd"/>
      <w:r w:rsidR="006F38A8">
        <w:rPr>
          <w:rFonts w:cs="Arial"/>
          <w:noProof w:val="0"/>
          <w:spacing w:val="26"/>
          <w:w w:val="104"/>
          <w:lang w:val="en-GB"/>
        </w:rPr>
        <w:t>…]</w:t>
      </w:r>
      <w:r>
        <w:rPr>
          <w:rFonts w:cs="Arial"/>
          <w:noProof w:val="0"/>
          <w:spacing w:val="26"/>
          <w:w w:val="104"/>
          <w:lang w:val="en-GB"/>
        </w:rPr>
        <w:t xml:space="preserve"> </w:t>
      </w:r>
      <w:r w:rsidR="006F38A8">
        <w:rPr>
          <w:rFonts w:cs="Arial"/>
          <w:noProof w:val="0"/>
          <w:spacing w:val="26"/>
          <w:w w:val="104"/>
          <w:lang w:val="en-GB"/>
        </w:rPr>
        <w:t>M[...]</w:t>
      </w:r>
      <w:r>
        <w:rPr>
          <w:rFonts w:cs="Arial"/>
          <w:noProof w:val="0"/>
          <w:spacing w:val="26"/>
          <w:w w:val="104"/>
          <w:lang w:val="en-GB"/>
        </w:rPr>
        <w:t xml:space="preserve"> agree that K</w:t>
      </w:r>
      <w:r w:rsidR="006F38A8">
        <w:rPr>
          <w:rFonts w:cs="Arial"/>
          <w:noProof w:val="0"/>
          <w:spacing w:val="26"/>
          <w:w w:val="104"/>
          <w:lang w:val="en-GB"/>
        </w:rPr>
        <w:t>[…]</w:t>
      </w:r>
      <w:r>
        <w:rPr>
          <w:rFonts w:cs="Arial"/>
          <w:noProof w:val="0"/>
          <w:spacing w:val="26"/>
          <w:w w:val="104"/>
          <w:lang w:val="en-GB"/>
        </w:rPr>
        <w:t xml:space="preserve"> C</w:t>
      </w:r>
      <w:r w:rsidR="006F38A8">
        <w:rPr>
          <w:rFonts w:cs="Arial"/>
          <w:noProof w:val="0"/>
          <w:spacing w:val="26"/>
          <w:w w:val="104"/>
          <w:lang w:val="en-GB"/>
        </w:rPr>
        <w:t>[…]</w:t>
      </w:r>
      <w:r>
        <w:rPr>
          <w:rFonts w:cs="Arial"/>
          <w:noProof w:val="0"/>
          <w:spacing w:val="26"/>
          <w:w w:val="104"/>
          <w:lang w:val="en-GB"/>
        </w:rPr>
        <w:t xml:space="preserve"> </w:t>
      </w:r>
      <w:r w:rsidR="006F38A8">
        <w:rPr>
          <w:rFonts w:cs="Arial"/>
          <w:noProof w:val="0"/>
          <w:spacing w:val="26"/>
          <w:w w:val="104"/>
          <w:lang w:val="en-GB"/>
        </w:rPr>
        <w:t>T[...]</w:t>
      </w:r>
      <w:r>
        <w:rPr>
          <w:rFonts w:cs="Arial"/>
          <w:noProof w:val="0"/>
          <w:spacing w:val="26"/>
          <w:w w:val="104"/>
          <w:lang w:val="en-GB"/>
        </w:rPr>
        <w:t xml:space="preserve">, ID no </w:t>
      </w:r>
      <w:r w:rsidR="006F38A8">
        <w:rPr>
          <w:rFonts w:cs="Arial"/>
          <w:noProof w:val="0"/>
          <w:spacing w:val="26"/>
          <w:w w:val="104"/>
          <w:lang w:val="en-GB"/>
        </w:rPr>
        <w:t>[…]</w:t>
      </w:r>
      <w:r>
        <w:rPr>
          <w:rFonts w:cs="Arial"/>
          <w:noProof w:val="0"/>
          <w:spacing w:val="26"/>
          <w:w w:val="104"/>
          <w:lang w:val="en-GB"/>
        </w:rPr>
        <w:t xml:space="preserve"> got married to my daughter </w:t>
      </w:r>
      <w:r w:rsidR="004918B9">
        <w:rPr>
          <w:rFonts w:cs="Arial"/>
          <w:noProof w:val="0"/>
          <w:spacing w:val="26"/>
          <w:w w:val="104"/>
          <w:lang w:val="en-GB"/>
        </w:rPr>
        <w:t>M[...]</w:t>
      </w:r>
      <w:r>
        <w:rPr>
          <w:rFonts w:cs="Arial"/>
          <w:noProof w:val="0"/>
          <w:spacing w:val="26"/>
          <w:w w:val="104"/>
          <w:lang w:val="en-GB"/>
        </w:rPr>
        <w:t xml:space="preserve"> </w:t>
      </w:r>
      <w:r w:rsidR="006F38A8">
        <w:rPr>
          <w:rFonts w:cs="Arial"/>
          <w:noProof w:val="0"/>
          <w:spacing w:val="26"/>
          <w:w w:val="104"/>
          <w:lang w:val="en-GB"/>
        </w:rPr>
        <w:t>M[...]</w:t>
      </w:r>
      <w:r>
        <w:rPr>
          <w:rFonts w:cs="Arial"/>
          <w:noProof w:val="0"/>
          <w:spacing w:val="26"/>
          <w:w w:val="104"/>
          <w:lang w:val="en-GB"/>
        </w:rPr>
        <w:t xml:space="preserve">, ID no </w:t>
      </w:r>
      <w:r w:rsidR="006F38A8">
        <w:rPr>
          <w:rFonts w:cs="Arial"/>
          <w:noProof w:val="0"/>
          <w:spacing w:val="26"/>
          <w:w w:val="104"/>
          <w:lang w:val="en-GB"/>
        </w:rPr>
        <w:t>[…]</w:t>
      </w:r>
      <w:r>
        <w:rPr>
          <w:rFonts w:cs="Arial"/>
          <w:noProof w:val="0"/>
          <w:spacing w:val="26"/>
          <w:w w:val="104"/>
          <w:lang w:val="en-GB"/>
        </w:rPr>
        <w:t xml:space="preserve"> on the 22 September 2012.  It was a customary marriage.  Signed below are witnesses.”</w:t>
      </w:r>
    </w:p>
    <w:p w14:paraId="3C030CFC" w14:textId="0D77E5F4"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 xml:space="preserve">The letter is then witnessed by HS </w:t>
      </w:r>
      <w:r w:rsidR="006F38A8">
        <w:rPr>
          <w:rFonts w:cs="Arial"/>
          <w:noProof w:val="0"/>
          <w:spacing w:val="26"/>
          <w:w w:val="104"/>
          <w:lang w:val="en-GB"/>
        </w:rPr>
        <w:t>M[...]</w:t>
      </w:r>
      <w:r>
        <w:rPr>
          <w:rFonts w:cs="Arial"/>
          <w:noProof w:val="0"/>
          <w:spacing w:val="26"/>
          <w:w w:val="104"/>
          <w:lang w:val="en-GB"/>
        </w:rPr>
        <w:t xml:space="preserve"> (the Respondent), SV </w:t>
      </w:r>
      <w:r w:rsidR="006F38A8">
        <w:rPr>
          <w:rFonts w:cs="Arial"/>
          <w:noProof w:val="0"/>
          <w:spacing w:val="26"/>
          <w:w w:val="104"/>
          <w:lang w:val="en-GB"/>
        </w:rPr>
        <w:t>M[...]</w:t>
      </w:r>
      <w:r>
        <w:rPr>
          <w:rFonts w:cs="Arial"/>
          <w:noProof w:val="0"/>
          <w:spacing w:val="26"/>
          <w:w w:val="104"/>
          <w:lang w:val="en-GB"/>
        </w:rPr>
        <w:t xml:space="preserve">, </w:t>
      </w:r>
      <w:proofErr w:type="gramStart"/>
      <w:r>
        <w:rPr>
          <w:rFonts w:cs="Arial"/>
          <w:noProof w:val="0"/>
          <w:spacing w:val="26"/>
          <w:w w:val="104"/>
          <w:lang w:val="en-GB"/>
        </w:rPr>
        <w:t>S</w:t>
      </w:r>
      <w:r w:rsidR="004918B9">
        <w:rPr>
          <w:rFonts w:cs="Arial"/>
          <w:noProof w:val="0"/>
          <w:spacing w:val="26"/>
          <w:w w:val="104"/>
          <w:lang w:val="en-GB"/>
        </w:rPr>
        <w:t>[</w:t>
      </w:r>
      <w:proofErr w:type="gramEnd"/>
      <w:r w:rsidR="004918B9">
        <w:rPr>
          <w:rFonts w:cs="Arial"/>
          <w:noProof w:val="0"/>
          <w:spacing w:val="26"/>
          <w:w w:val="104"/>
          <w:lang w:val="en-GB"/>
        </w:rPr>
        <w:t>…]</w:t>
      </w:r>
      <w:r>
        <w:rPr>
          <w:rFonts w:cs="Arial"/>
          <w:noProof w:val="0"/>
          <w:spacing w:val="26"/>
          <w:w w:val="104"/>
          <w:lang w:val="en-GB"/>
        </w:rPr>
        <w:t xml:space="preserve"> </w:t>
      </w:r>
      <w:r w:rsidR="006F38A8">
        <w:rPr>
          <w:rFonts w:cs="Arial"/>
          <w:noProof w:val="0"/>
          <w:spacing w:val="26"/>
          <w:w w:val="104"/>
          <w:lang w:val="en-GB"/>
        </w:rPr>
        <w:t>T[...]</w:t>
      </w:r>
      <w:r>
        <w:rPr>
          <w:rFonts w:cs="Arial"/>
          <w:noProof w:val="0"/>
          <w:spacing w:val="26"/>
          <w:w w:val="104"/>
          <w:lang w:val="en-GB"/>
        </w:rPr>
        <w:t>, and M</w:t>
      </w:r>
      <w:r w:rsidR="004918B9">
        <w:rPr>
          <w:rFonts w:cs="Arial"/>
          <w:noProof w:val="0"/>
          <w:spacing w:val="26"/>
          <w:w w:val="104"/>
          <w:lang w:val="en-GB"/>
        </w:rPr>
        <w:t>[…]</w:t>
      </w:r>
      <w:r>
        <w:rPr>
          <w:rFonts w:cs="Arial"/>
          <w:noProof w:val="0"/>
          <w:spacing w:val="26"/>
          <w:w w:val="104"/>
          <w:lang w:val="en-GB"/>
        </w:rPr>
        <w:t xml:space="preserve"> Y</w:t>
      </w:r>
      <w:r w:rsidR="004918B9">
        <w:rPr>
          <w:rFonts w:cs="Arial"/>
          <w:noProof w:val="0"/>
          <w:spacing w:val="26"/>
          <w:w w:val="104"/>
          <w:lang w:val="en-GB"/>
        </w:rPr>
        <w:t>[…]</w:t>
      </w:r>
      <w:r>
        <w:rPr>
          <w:rFonts w:cs="Arial"/>
          <w:noProof w:val="0"/>
          <w:spacing w:val="26"/>
          <w:w w:val="104"/>
          <w:lang w:val="en-GB"/>
        </w:rPr>
        <w:t xml:space="preserve"> N</w:t>
      </w:r>
      <w:r w:rsidR="004918B9">
        <w:rPr>
          <w:rFonts w:cs="Arial"/>
          <w:noProof w:val="0"/>
          <w:spacing w:val="26"/>
          <w:w w:val="104"/>
          <w:lang w:val="en-GB"/>
        </w:rPr>
        <w:t>[…]</w:t>
      </w:r>
      <w:r>
        <w:rPr>
          <w:rFonts w:cs="Arial"/>
          <w:noProof w:val="0"/>
          <w:spacing w:val="26"/>
          <w:w w:val="104"/>
          <w:lang w:val="en-GB"/>
        </w:rPr>
        <w:t xml:space="preserve">.  </w:t>
      </w:r>
    </w:p>
    <w:p w14:paraId="5C160081"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 xml:space="preserve">After this meeting, the Respondent returned home and advised his wife.  He then called the </w:t>
      </w:r>
      <w:proofErr w:type="gramStart"/>
      <w:r>
        <w:rPr>
          <w:rFonts w:cs="Arial"/>
          <w:noProof w:val="0"/>
          <w:spacing w:val="26"/>
          <w:w w:val="104"/>
          <w:lang w:val="en-GB"/>
        </w:rPr>
        <w:t>Applicant, and</w:t>
      </w:r>
      <w:proofErr w:type="gramEnd"/>
      <w:r>
        <w:rPr>
          <w:rFonts w:cs="Arial"/>
          <w:noProof w:val="0"/>
          <w:spacing w:val="26"/>
          <w:w w:val="104"/>
          <w:lang w:val="en-GB"/>
        </w:rPr>
        <w:t xml:space="preserve"> advised that his wife was objecting to the letter, and that she gave him a very difficult time. As a result, the Applicant was not to use the document.  </w:t>
      </w:r>
    </w:p>
    <w:p w14:paraId="531E305A" w14:textId="77777777" w:rsidR="00220921" w:rsidRDefault="00220921" w:rsidP="00220921">
      <w:pPr>
        <w:widowControl w:val="0"/>
        <w:tabs>
          <w:tab w:val="left" w:pos="1134"/>
        </w:tabs>
        <w:spacing w:line="480" w:lineRule="auto"/>
        <w:jc w:val="both"/>
        <w:rPr>
          <w:rFonts w:cs="Arial"/>
          <w:noProof w:val="0"/>
          <w:spacing w:val="26"/>
          <w:w w:val="104"/>
          <w:lang w:val="en-GB"/>
        </w:rPr>
      </w:pPr>
      <w:r w:rsidRPr="00465F93">
        <w:rPr>
          <w:rFonts w:cs="Arial"/>
          <w:noProof w:val="0"/>
          <w:spacing w:val="26"/>
          <w:w w:val="104"/>
          <w:lang w:val="en-GB"/>
        </w:rPr>
        <w:t xml:space="preserve">It turns out that the Respondent’s wife had, at some point after the deceased’s death, applied to the pension fund for the </w:t>
      </w:r>
      <w:proofErr w:type="gramStart"/>
      <w:r w:rsidRPr="00465F93">
        <w:rPr>
          <w:rFonts w:cs="Arial"/>
          <w:noProof w:val="0"/>
          <w:spacing w:val="26"/>
          <w:w w:val="104"/>
          <w:lang w:val="en-GB"/>
        </w:rPr>
        <w:t>pensions</w:t>
      </w:r>
      <w:proofErr w:type="gramEnd"/>
      <w:r w:rsidRPr="00465F93">
        <w:rPr>
          <w:rFonts w:cs="Arial"/>
          <w:noProof w:val="0"/>
          <w:spacing w:val="26"/>
          <w:w w:val="104"/>
          <w:lang w:val="en-GB"/>
        </w:rPr>
        <w:t xml:space="preserve"> benefits accruing to her daughter to be paid to her</w:t>
      </w:r>
      <w:r>
        <w:rPr>
          <w:rFonts w:cs="Arial"/>
          <w:noProof w:val="0"/>
          <w:spacing w:val="26"/>
          <w:w w:val="104"/>
          <w:lang w:val="en-GB"/>
        </w:rPr>
        <w:t xml:space="preserve"> </w:t>
      </w:r>
      <w:r w:rsidRPr="00465F93">
        <w:rPr>
          <w:rFonts w:cs="Arial"/>
          <w:noProof w:val="0"/>
          <w:spacing w:val="26"/>
          <w:w w:val="104"/>
          <w:lang w:val="en-GB"/>
        </w:rPr>
        <w:t>notwithstanding the fact that the children of the deceased were living with their father, the Applicant.</w:t>
      </w:r>
    </w:p>
    <w:p w14:paraId="4831BE38"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 xml:space="preserve">The issue revolves around whether or not the requirements of a customary marriage have been met, Section 3(1) of the Act sets out the requirements as </w:t>
      </w:r>
      <w:proofErr w:type="gramStart"/>
      <w:r>
        <w:rPr>
          <w:rFonts w:cs="Arial"/>
          <w:noProof w:val="0"/>
          <w:spacing w:val="26"/>
          <w:w w:val="104"/>
          <w:lang w:val="en-GB"/>
        </w:rPr>
        <w:t>follows;</w:t>
      </w:r>
      <w:proofErr w:type="gramEnd"/>
    </w:p>
    <w:p w14:paraId="375B35CC"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“[3</w:t>
      </w:r>
      <w:proofErr w:type="gramStart"/>
      <w:r>
        <w:rPr>
          <w:rFonts w:cs="Arial"/>
          <w:noProof w:val="0"/>
          <w:spacing w:val="26"/>
          <w:w w:val="104"/>
          <w:lang w:val="en-GB"/>
        </w:rPr>
        <w:t>]  Requirements</w:t>
      </w:r>
      <w:proofErr w:type="gramEnd"/>
      <w:r>
        <w:rPr>
          <w:rFonts w:cs="Arial"/>
          <w:noProof w:val="0"/>
          <w:spacing w:val="26"/>
          <w:w w:val="104"/>
          <w:lang w:val="en-GB"/>
        </w:rPr>
        <w:t xml:space="preserve"> for validity of customary </w:t>
      </w:r>
      <w:r>
        <w:rPr>
          <w:rFonts w:cs="Arial"/>
          <w:noProof w:val="0"/>
          <w:spacing w:val="26"/>
          <w:w w:val="104"/>
          <w:lang w:val="en-GB"/>
        </w:rPr>
        <w:lastRenderedPageBreak/>
        <w:t>marriages</w:t>
      </w:r>
    </w:p>
    <w:p w14:paraId="412BA994"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 xml:space="preserve">(1)  For a customary marriage </w:t>
      </w:r>
      <w:proofErr w:type="gramStart"/>
      <w:r>
        <w:rPr>
          <w:rFonts w:cs="Arial"/>
          <w:noProof w:val="0"/>
          <w:spacing w:val="26"/>
          <w:w w:val="104"/>
          <w:lang w:val="en-GB"/>
        </w:rPr>
        <w:t>entered into</w:t>
      </w:r>
      <w:proofErr w:type="gramEnd"/>
      <w:r>
        <w:rPr>
          <w:rFonts w:cs="Arial"/>
          <w:noProof w:val="0"/>
          <w:spacing w:val="26"/>
          <w:w w:val="104"/>
          <w:lang w:val="en-GB"/>
        </w:rPr>
        <w:t xml:space="preserve"> after the commencement of this Act to be valid -</w:t>
      </w:r>
    </w:p>
    <w:p w14:paraId="43155DC5"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(a)  the prospective spouses -</w:t>
      </w:r>
    </w:p>
    <w:p w14:paraId="25BB2197"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w:t>
      </w:r>
      <w:proofErr w:type="spellStart"/>
      <w:r>
        <w:rPr>
          <w:rFonts w:cs="Arial"/>
          <w:noProof w:val="0"/>
          <w:spacing w:val="26"/>
          <w:w w:val="104"/>
          <w:lang w:val="en-GB"/>
        </w:rPr>
        <w:t>i</w:t>
      </w:r>
      <w:proofErr w:type="spellEnd"/>
      <w:r>
        <w:rPr>
          <w:rFonts w:cs="Arial"/>
          <w:noProof w:val="0"/>
          <w:spacing w:val="26"/>
          <w:w w:val="104"/>
          <w:lang w:val="en-GB"/>
        </w:rPr>
        <w:t>)  must both be above the age of 18 years; and -</w:t>
      </w:r>
    </w:p>
    <w:p w14:paraId="17045B39"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(ii)  must both consent to be married to each other under customary law; and -</w:t>
      </w:r>
    </w:p>
    <w:p w14:paraId="1D2C6A7B"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 xml:space="preserve">(b)  the marriage must be negotiated and </w:t>
      </w:r>
      <w:proofErr w:type="gramStart"/>
      <w:r>
        <w:rPr>
          <w:rFonts w:cs="Arial"/>
          <w:noProof w:val="0"/>
          <w:spacing w:val="26"/>
          <w:w w:val="104"/>
          <w:lang w:val="en-GB"/>
        </w:rPr>
        <w:t>entered into</w:t>
      </w:r>
      <w:proofErr w:type="gramEnd"/>
      <w:r>
        <w:rPr>
          <w:rFonts w:cs="Arial"/>
          <w:noProof w:val="0"/>
          <w:spacing w:val="26"/>
          <w:w w:val="104"/>
          <w:lang w:val="en-GB"/>
        </w:rPr>
        <w:t xml:space="preserve"> or celebrated in accordance with customary law.”</w:t>
      </w:r>
    </w:p>
    <w:p w14:paraId="4BFDC32E"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 xml:space="preserve">The Respondent contends that no valid marriage had been entered into as the deceased was not ‘handed over’ to the Applicant’s family.  Our Courts have held the view that this ‘requirement’ was not necessary for the purposes of a valid customary marriage.  This requirement was dealt with in the judgment of </w:t>
      </w:r>
      <w:proofErr w:type="spellStart"/>
      <w:r>
        <w:rPr>
          <w:rFonts w:cs="Arial"/>
          <w:i/>
          <w:iCs/>
          <w:noProof w:val="0"/>
          <w:spacing w:val="26"/>
          <w:w w:val="104"/>
          <w:lang w:val="en-GB"/>
        </w:rPr>
        <w:t>Mbungela</w:t>
      </w:r>
      <w:proofErr w:type="spellEnd"/>
      <w:r>
        <w:rPr>
          <w:rFonts w:cs="Arial"/>
          <w:i/>
          <w:iCs/>
          <w:noProof w:val="0"/>
          <w:spacing w:val="26"/>
          <w:w w:val="104"/>
          <w:lang w:val="en-GB"/>
        </w:rPr>
        <w:t xml:space="preserve"> and Another v </w:t>
      </w:r>
      <w:proofErr w:type="spellStart"/>
      <w:r>
        <w:rPr>
          <w:rFonts w:cs="Arial"/>
          <w:i/>
          <w:iCs/>
          <w:noProof w:val="0"/>
          <w:spacing w:val="26"/>
          <w:w w:val="104"/>
          <w:lang w:val="en-GB"/>
        </w:rPr>
        <w:t>Mkabi</w:t>
      </w:r>
      <w:proofErr w:type="spellEnd"/>
      <w:r>
        <w:rPr>
          <w:rFonts w:cs="Arial"/>
          <w:i/>
          <w:iCs/>
          <w:noProof w:val="0"/>
          <w:spacing w:val="26"/>
          <w:w w:val="104"/>
          <w:lang w:val="en-GB"/>
        </w:rPr>
        <w:t xml:space="preserve"> and Others </w:t>
      </w:r>
      <w:r>
        <w:rPr>
          <w:rFonts w:cs="Arial"/>
          <w:noProof w:val="0"/>
          <w:spacing w:val="26"/>
          <w:w w:val="104"/>
          <w:lang w:val="en-GB"/>
        </w:rPr>
        <w:t xml:space="preserve">2020 (1) SA 41 (SCA), the Court has noted at paragraph </w:t>
      </w:r>
      <w:proofErr w:type="gramStart"/>
      <w:r>
        <w:rPr>
          <w:rFonts w:cs="Arial"/>
          <w:noProof w:val="0"/>
          <w:spacing w:val="26"/>
          <w:w w:val="104"/>
          <w:lang w:val="en-GB"/>
        </w:rPr>
        <w:t>18;</w:t>
      </w:r>
      <w:proofErr w:type="gramEnd"/>
    </w:p>
    <w:p w14:paraId="61359506"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 xml:space="preserve">“The Constitutional Court has cautioned courts to be cognisant of the fact that customary law regulates the lives of people, and that the need for flexibility and the imperative to facilitate its development must therefore be balanced against the value of </w:t>
      </w:r>
      <w:r>
        <w:rPr>
          <w:rFonts w:cs="Arial"/>
          <w:noProof w:val="0"/>
          <w:spacing w:val="26"/>
          <w:w w:val="104"/>
          <w:lang w:val="en-GB"/>
        </w:rPr>
        <w:lastRenderedPageBreak/>
        <w:t>legal certainty, respect for vested rights, and the protection of constitutional rights.</w:t>
      </w:r>
      <w:r w:rsidRPr="00A8367A">
        <w:rPr>
          <w:rFonts w:cs="Arial"/>
          <w:noProof w:val="0"/>
          <w:spacing w:val="26"/>
          <w:w w:val="104"/>
          <w:vertAlign w:val="superscript"/>
          <w:lang w:val="en-GB"/>
        </w:rPr>
        <w:t>[8]</w:t>
      </w:r>
      <w:r>
        <w:rPr>
          <w:rFonts w:cs="Arial"/>
          <w:noProof w:val="0"/>
          <w:spacing w:val="26"/>
          <w:w w:val="104"/>
          <w:lang w:val="en-GB"/>
        </w:rPr>
        <w:t xml:space="preserve">  The courts must strive to recognise and give effect to the principle of living, actually observed customary law, as this constitutes a development in accordance with the ‘spirit, purport, and objects’ of the Constitution within the community, to the extent consistent with adequately upholding the protection of rights.</w:t>
      </w:r>
      <w:r w:rsidRPr="00A8367A">
        <w:rPr>
          <w:rFonts w:cs="Arial"/>
          <w:noProof w:val="0"/>
          <w:spacing w:val="26"/>
          <w:w w:val="104"/>
          <w:vertAlign w:val="superscript"/>
          <w:lang w:val="en-GB"/>
        </w:rPr>
        <w:t>[9]</w:t>
      </w:r>
      <w:r>
        <w:rPr>
          <w:rFonts w:cs="Arial"/>
          <w:noProof w:val="0"/>
          <w:spacing w:val="26"/>
          <w:w w:val="104"/>
          <w:lang w:val="en-GB"/>
        </w:rPr>
        <w:t>”</w:t>
      </w:r>
    </w:p>
    <w:p w14:paraId="5FA2F4CC"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 xml:space="preserve">The Court further drew attention to </w:t>
      </w:r>
      <w:r>
        <w:rPr>
          <w:rFonts w:cs="Arial"/>
          <w:i/>
          <w:iCs/>
          <w:noProof w:val="0"/>
          <w:spacing w:val="26"/>
          <w:w w:val="104"/>
          <w:lang w:val="en-GB"/>
        </w:rPr>
        <w:t xml:space="preserve">LS v RL </w:t>
      </w:r>
      <w:r>
        <w:rPr>
          <w:rFonts w:cs="Arial"/>
          <w:noProof w:val="0"/>
          <w:spacing w:val="26"/>
          <w:w w:val="104"/>
          <w:lang w:val="en-GB"/>
        </w:rPr>
        <w:t xml:space="preserve">[2018] ZAGPJHC 613; [2019] 1 All SA 569 (GJ); 2019 (4) SA 50 (GJ), which dealt with the question of the handing over of a </w:t>
      </w:r>
      <w:proofErr w:type="gramStart"/>
      <w:r>
        <w:rPr>
          <w:rFonts w:cs="Arial"/>
          <w:noProof w:val="0"/>
          <w:spacing w:val="26"/>
          <w:w w:val="104"/>
          <w:lang w:val="en-GB"/>
        </w:rPr>
        <w:t>bride;</w:t>
      </w:r>
      <w:proofErr w:type="gramEnd"/>
    </w:p>
    <w:p w14:paraId="09962C5A"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“[19</w:t>
      </w:r>
      <w:proofErr w:type="gramStart"/>
      <w:r>
        <w:rPr>
          <w:rFonts w:cs="Arial"/>
          <w:noProof w:val="0"/>
          <w:spacing w:val="26"/>
          <w:w w:val="104"/>
          <w:lang w:val="en-GB"/>
        </w:rPr>
        <w:t>]  There</w:t>
      </w:r>
      <w:proofErr w:type="gramEnd"/>
      <w:r>
        <w:rPr>
          <w:rFonts w:cs="Arial"/>
          <w:noProof w:val="0"/>
          <w:spacing w:val="26"/>
          <w:w w:val="104"/>
          <w:lang w:val="en-GB"/>
        </w:rPr>
        <w:t>, the High Court held that the custom is unlawful as it unfairly and unjustly discriminates against the gender of the Applicant as a woman, and denies her the constitutional right to dignity and equality, ‘because only women, after consenting to enter into a customary law marriage, are subject to this unequal treatment by the custom of handing over.’”</w:t>
      </w:r>
    </w:p>
    <w:p w14:paraId="61301DEF"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 xml:space="preserve">And at paragraph [21], the Court further quotes from </w:t>
      </w:r>
      <w:r>
        <w:rPr>
          <w:rFonts w:cs="Arial"/>
          <w:i/>
          <w:iCs/>
          <w:noProof w:val="0"/>
          <w:spacing w:val="26"/>
          <w:w w:val="104"/>
          <w:lang w:val="en-GB"/>
        </w:rPr>
        <w:t>Mabuza v Mbatha</w:t>
      </w:r>
      <w:r>
        <w:rPr>
          <w:rFonts w:cs="Arial"/>
          <w:noProof w:val="0"/>
          <w:spacing w:val="26"/>
          <w:w w:val="104"/>
          <w:lang w:val="en-GB"/>
        </w:rPr>
        <w:t xml:space="preserve"> 2003 (4) SA 218 (C) paras 25-26 as </w:t>
      </w:r>
      <w:proofErr w:type="gramStart"/>
      <w:r>
        <w:rPr>
          <w:rFonts w:cs="Arial"/>
          <w:noProof w:val="0"/>
          <w:spacing w:val="26"/>
          <w:w w:val="104"/>
          <w:lang w:val="en-GB"/>
        </w:rPr>
        <w:t>follows;</w:t>
      </w:r>
      <w:proofErr w:type="gramEnd"/>
    </w:p>
    <w:p w14:paraId="0DF93E3B"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 xml:space="preserve">“There is no doubt that </w:t>
      </w:r>
      <w:proofErr w:type="spellStart"/>
      <w:r w:rsidRPr="000C476B">
        <w:rPr>
          <w:rFonts w:cs="Arial"/>
          <w:i/>
          <w:iCs/>
          <w:noProof w:val="0"/>
          <w:spacing w:val="26"/>
          <w:w w:val="104"/>
          <w:lang w:val="en-GB"/>
        </w:rPr>
        <w:t>ukumekeza</w:t>
      </w:r>
      <w:proofErr w:type="spellEnd"/>
      <w:r>
        <w:rPr>
          <w:rFonts w:cs="Arial"/>
          <w:noProof w:val="0"/>
          <w:spacing w:val="26"/>
          <w:w w:val="104"/>
          <w:lang w:val="en-GB"/>
        </w:rPr>
        <w:t xml:space="preserve">, like so </w:t>
      </w:r>
      <w:r>
        <w:rPr>
          <w:rFonts w:cs="Arial"/>
          <w:noProof w:val="0"/>
          <w:spacing w:val="26"/>
          <w:w w:val="104"/>
          <w:lang w:val="en-GB"/>
        </w:rPr>
        <w:lastRenderedPageBreak/>
        <w:t xml:space="preserve">many other customs, has somehow evolved so much that it is probably practised differently than it was centuries ago.  As Professor De Villiers testified, it is inconceivable that </w:t>
      </w:r>
      <w:proofErr w:type="spellStart"/>
      <w:r w:rsidRPr="000C476B">
        <w:rPr>
          <w:rFonts w:cs="Arial"/>
          <w:i/>
          <w:iCs/>
          <w:noProof w:val="0"/>
          <w:spacing w:val="26"/>
          <w:w w:val="104"/>
          <w:lang w:val="en-GB"/>
        </w:rPr>
        <w:t>ukumekeza</w:t>
      </w:r>
      <w:proofErr w:type="spellEnd"/>
      <w:r>
        <w:rPr>
          <w:rFonts w:cs="Arial"/>
          <w:noProof w:val="0"/>
          <w:spacing w:val="26"/>
          <w:w w:val="104"/>
          <w:lang w:val="en-GB"/>
        </w:rPr>
        <w:t xml:space="preserve"> has not evolved and that it cannot be waived by agreement between the parties and/or their families in appropriate cases.</w:t>
      </w:r>
    </w:p>
    <w:p w14:paraId="2DD52032"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 xml:space="preserve">Further support for the view that African customary law has evolved and was always flexible in Application is to be found in TW Bennet </w:t>
      </w:r>
      <w:r>
        <w:rPr>
          <w:rFonts w:cs="Arial"/>
          <w:i/>
          <w:iCs/>
          <w:noProof w:val="0"/>
          <w:spacing w:val="26"/>
          <w:w w:val="104"/>
          <w:lang w:val="en-GB"/>
        </w:rPr>
        <w:t>A Sourcebook of African Customary Law for Southern Africa</w:t>
      </w:r>
      <w:r>
        <w:rPr>
          <w:rFonts w:cs="Arial"/>
          <w:noProof w:val="0"/>
          <w:spacing w:val="26"/>
          <w:w w:val="104"/>
          <w:lang w:val="en-GB"/>
        </w:rPr>
        <w:t>.  Professor Bennett has quite forcefully argued (at 194):</w:t>
      </w:r>
    </w:p>
    <w:p w14:paraId="6440F1EF"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 xml:space="preserve">‘In contrast, customary law was always flexible and pragmatic.  Strict adherence to ritual formulae was never </w:t>
      </w:r>
      <w:proofErr w:type="gramStart"/>
      <w:r>
        <w:rPr>
          <w:rFonts w:cs="Arial"/>
          <w:noProof w:val="0"/>
          <w:spacing w:val="26"/>
          <w:w w:val="104"/>
          <w:lang w:val="en-GB"/>
        </w:rPr>
        <w:t>absolutely essential</w:t>
      </w:r>
      <w:proofErr w:type="gramEnd"/>
      <w:r>
        <w:rPr>
          <w:rFonts w:cs="Arial"/>
          <w:noProof w:val="0"/>
          <w:spacing w:val="26"/>
          <w:w w:val="104"/>
          <w:lang w:val="en-GB"/>
        </w:rPr>
        <w:t xml:space="preserve"> in close-knit, rural communities, where certainty was neither a necessity, nor a value.  So, for instance, the ceremony to celebrate a man’s second marriage would normally be simplified; similarly, the wedding might be abbreviated by reason of poverty or the need to expedite matters [because of a pregnancy or elopement.]’”</w:t>
      </w:r>
    </w:p>
    <w:p w14:paraId="2A8E3A83"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lastRenderedPageBreak/>
        <w:t xml:space="preserve">At paragraph 25 of </w:t>
      </w:r>
      <w:proofErr w:type="spellStart"/>
      <w:r>
        <w:rPr>
          <w:rFonts w:cs="Arial"/>
          <w:i/>
          <w:iCs/>
          <w:noProof w:val="0"/>
          <w:spacing w:val="26"/>
          <w:w w:val="104"/>
          <w:lang w:val="en-GB"/>
        </w:rPr>
        <w:t>Mbungela</w:t>
      </w:r>
      <w:proofErr w:type="spellEnd"/>
      <w:r>
        <w:rPr>
          <w:rFonts w:cs="Arial"/>
          <w:noProof w:val="0"/>
          <w:spacing w:val="26"/>
          <w:w w:val="104"/>
          <w:lang w:val="en-GB"/>
        </w:rPr>
        <w:t xml:space="preserve">, Honourable Maya states </w:t>
      </w:r>
      <w:proofErr w:type="gramStart"/>
      <w:r>
        <w:rPr>
          <w:rFonts w:cs="Arial"/>
          <w:noProof w:val="0"/>
          <w:spacing w:val="26"/>
          <w:w w:val="104"/>
          <w:lang w:val="en-GB"/>
        </w:rPr>
        <w:t>that;</w:t>
      </w:r>
      <w:proofErr w:type="gramEnd"/>
    </w:p>
    <w:p w14:paraId="2D678184" w14:textId="77777777" w:rsidR="00220921" w:rsidRPr="00FE5CF6"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“It is important to bear in mind that the ritual of handing over of a bride is simply a means of introducing a bride to her new family and signify the start of the matrimonial consortium.</w:t>
      </w:r>
      <w:r w:rsidRPr="006112E5">
        <w:rPr>
          <w:rFonts w:cs="Arial"/>
          <w:noProof w:val="0"/>
          <w:spacing w:val="26"/>
          <w:w w:val="104"/>
          <w:vertAlign w:val="superscript"/>
          <w:lang w:val="en-GB"/>
        </w:rPr>
        <w:t>[16]</w:t>
      </w:r>
      <w:r>
        <w:rPr>
          <w:rFonts w:cs="Arial"/>
          <w:noProof w:val="0"/>
          <w:spacing w:val="26"/>
          <w:w w:val="104"/>
          <w:lang w:val="en-GB"/>
        </w:rPr>
        <w:t>”</w:t>
      </w:r>
    </w:p>
    <w:p w14:paraId="76E07B31"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Justice Maya continues at [27</w:t>
      </w:r>
      <w:proofErr w:type="gramStart"/>
      <w:r>
        <w:rPr>
          <w:rFonts w:cs="Arial"/>
          <w:noProof w:val="0"/>
          <w:spacing w:val="26"/>
          <w:w w:val="104"/>
          <w:lang w:val="en-GB"/>
        </w:rPr>
        <w:t>];</w:t>
      </w:r>
      <w:proofErr w:type="gramEnd"/>
    </w:p>
    <w:p w14:paraId="1CE309A1"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“The importance of the observance of traditional customs and usages that constitute and define the provenance of African culture cannot be understated.  Neither can the value of the custom of bridal transfer be denied.  But it must also be recognised that an inflexible rule that there is no valid customary marriage if just this one ritual has not been observed, even if the other requirements of Section 3(1) of the Act, especially spousal consent, have been met, in circumstances such as the present ones, could yield untenable results.”</w:t>
      </w:r>
    </w:p>
    <w:p w14:paraId="4CF51EA8"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The Court continued at [30</w:t>
      </w:r>
      <w:proofErr w:type="gramStart"/>
      <w:r>
        <w:rPr>
          <w:rFonts w:cs="Arial"/>
          <w:noProof w:val="0"/>
          <w:spacing w:val="26"/>
          <w:w w:val="104"/>
          <w:lang w:val="en-GB"/>
        </w:rPr>
        <w:t>];</w:t>
      </w:r>
      <w:proofErr w:type="gramEnd"/>
    </w:p>
    <w:p w14:paraId="72A60392" w14:textId="77777777" w:rsidR="00220921" w:rsidRDefault="00220921" w:rsidP="00220921">
      <w:pPr>
        <w:widowControl w:val="0"/>
        <w:tabs>
          <w:tab w:val="left" w:pos="1134"/>
        </w:tabs>
        <w:spacing w:line="480" w:lineRule="auto"/>
        <w:ind w:left="1134" w:right="1110"/>
        <w:jc w:val="both"/>
        <w:rPr>
          <w:rFonts w:cs="Arial"/>
          <w:noProof w:val="0"/>
          <w:spacing w:val="26"/>
          <w:w w:val="104"/>
          <w:lang w:val="en-GB"/>
        </w:rPr>
      </w:pPr>
      <w:r>
        <w:rPr>
          <w:rFonts w:cs="Arial"/>
          <w:noProof w:val="0"/>
          <w:spacing w:val="26"/>
          <w:w w:val="104"/>
          <w:lang w:val="en-GB"/>
        </w:rPr>
        <w:t>“[30</w:t>
      </w:r>
      <w:proofErr w:type="gramStart"/>
      <w:r>
        <w:rPr>
          <w:rFonts w:cs="Arial"/>
          <w:noProof w:val="0"/>
          <w:spacing w:val="26"/>
          <w:w w:val="104"/>
          <w:lang w:val="en-GB"/>
        </w:rPr>
        <w:t>]  To</w:t>
      </w:r>
      <w:proofErr w:type="gramEnd"/>
      <w:r>
        <w:rPr>
          <w:rFonts w:cs="Arial"/>
          <w:noProof w:val="0"/>
          <w:spacing w:val="26"/>
          <w:w w:val="104"/>
          <w:lang w:val="en-GB"/>
        </w:rPr>
        <w:t xml:space="preserve"> sum up: the purpose of the ceremony of the handing over of a bride is to mark the beginning of a couple’s customary marriage and introduce the bride </w:t>
      </w:r>
      <w:r>
        <w:rPr>
          <w:rFonts w:cs="Arial"/>
          <w:noProof w:val="0"/>
          <w:spacing w:val="26"/>
          <w:w w:val="104"/>
          <w:lang w:val="en-GB"/>
        </w:rPr>
        <w:lastRenderedPageBreak/>
        <w:t>to the groom’s family.  It is an important, but not necessarily a key determinant of a valid customary marriage.  Thus, it cannot be placed above the couple’s clear volition and intent where, as happened in this case, their families, who come from different ethnic groups, were involved in, and acknowledge the formalisation of their matrimonial partnership, and did not specify that the marriage would be validated only upon bridal transfer.”</w:t>
      </w:r>
    </w:p>
    <w:p w14:paraId="65E3F17F"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 xml:space="preserve">In the present matter, the parties lived together prior to the date of the Lobola negotiations and customary marriage and thereafter as husband and wife. They had a second </w:t>
      </w:r>
      <w:proofErr w:type="gramStart"/>
      <w:r>
        <w:rPr>
          <w:rFonts w:cs="Arial"/>
          <w:noProof w:val="0"/>
          <w:spacing w:val="26"/>
          <w:w w:val="104"/>
          <w:lang w:val="en-GB"/>
        </w:rPr>
        <w:t>child, and</w:t>
      </w:r>
      <w:proofErr w:type="gramEnd"/>
      <w:r>
        <w:rPr>
          <w:rFonts w:cs="Arial"/>
          <w:noProof w:val="0"/>
          <w:spacing w:val="26"/>
          <w:w w:val="104"/>
          <w:lang w:val="en-GB"/>
        </w:rPr>
        <w:t xml:space="preserve"> continued to live together until the deceased’s death. Their actions, clearly indicate that the intentions </w:t>
      </w:r>
      <w:proofErr w:type="gramStart"/>
      <w:r>
        <w:rPr>
          <w:rFonts w:cs="Arial"/>
          <w:noProof w:val="0"/>
          <w:spacing w:val="26"/>
          <w:w w:val="104"/>
          <w:lang w:val="en-GB"/>
        </w:rPr>
        <w:t>were at all times</w:t>
      </w:r>
      <w:proofErr w:type="gramEnd"/>
      <w:r>
        <w:rPr>
          <w:rFonts w:cs="Arial"/>
          <w:noProof w:val="0"/>
          <w:spacing w:val="26"/>
          <w:w w:val="104"/>
          <w:lang w:val="en-GB"/>
        </w:rPr>
        <w:t xml:space="preserve"> to be married.</w:t>
      </w:r>
    </w:p>
    <w:p w14:paraId="74B47FE8"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The Respondent raises further issues in argument, and states that the Applicant, on his version, intended to be married by civil law, and not customary law, however the evidence in this regard in the affidavits are contrary to this new defence raised by the Respondent in argument.</w:t>
      </w:r>
    </w:p>
    <w:p w14:paraId="4B9BE144"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The Respondent does not dispute the contents of the letter marked LCL1, but merely states his wife objected to him giving the letter and that the Applicant should not use it.</w:t>
      </w:r>
    </w:p>
    <w:p w14:paraId="361DBC74"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lastRenderedPageBreak/>
        <w:tab/>
        <w:t>The fact that they lived together, bore two children, and together with the Respondent’s letter confirming the marriage of the Applicant to the deceased leads one to the overwhelming conclusion that the parties intended to be married to be each other, and did in fact do so at the marriage ceremony on 22 September 2012</w:t>
      </w:r>
    </w:p>
    <w:p w14:paraId="2DD3844F"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Accordingly, the marriage between the two parties is valid.  In the instance, I make the following order:</w:t>
      </w:r>
    </w:p>
    <w:p w14:paraId="2687A032" w14:textId="4790ACDC"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[1</w:t>
      </w:r>
      <w:proofErr w:type="gramStart"/>
      <w:r>
        <w:rPr>
          <w:rFonts w:cs="Arial"/>
          <w:noProof w:val="0"/>
          <w:spacing w:val="26"/>
          <w:w w:val="104"/>
          <w:lang w:val="en-GB"/>
        </w:rPr>
        <w:t>]  Condoning</w:t>
      </w:r>
      <w:proofErr w:type="gramEnd"/>
      <w:r>
        <w:rPr>
          <w:rFonts w:cs="Arial"/>
          <w:noProof w:val="0"/>
          <w:spacing w:val="26"/>
          <w:w w:val="104"/>
          <w:lang w:val="en-GB"/>
        </w:rPr>
        <w:t xml:space="preserve"> the late registration of the customary marriage entered into between the Applicant and his late wife, </w:t>
      </w:r>
      <w:r w:rsidR="004918B9">
        <w:rPr>
          <w:rFonts w:cs="Arial"/>
          <w:noProof w:val="0"/>
          <w:spacing w:val="26"/>
          <w:w w:val="104"/>
          <w:lang w:val="en-GB"/>
        </w:rPr>
        <w:t>M[...]</w:t>
      </w:r>
      <w:r>
        <w:rPr>
          <w:rFonts w:cs="Arial"/>
          <w:noProof w:val="0"/>
          <w:spacing w:val="26"/>
          <w:w w:val="104"/>
          <w:lang w:val="en-GB"/>
        </w:rPr>
        <w:t xml:space="preserve"> </w:t>
      </w:r>
      <w:r w:rsidR="006F38A8">
        <w:rPr>
          <w:rFonts w:cs="Arial"/>
          <w:noProof w:val="0"/>
          <w:spacing w:val="26"/>
          <w:w w:val="104"/>
          <w:lang w:val="en-GB"/>
        </w:rPr>
        <w:t>M[...]</w:t>
      </w:r>
      <w:r>
        <w:rPr>
          <w:rFonts w:cs="Arial"/>
          <w:noProof w:val="0"/>
          <w:spacing w:val="26"/>
          <w:w w:val="104"/>
          <w:lang w:val="en-GB"/>
        </w:rPr>
        <w:t>, the deceased.</w:t>
      </w:r>
    </w:p>
    <w:p w14:paraId="3C195B4E"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[2</w:t>
      </w:r>
      <w:proofErr w:type="gramStart"/>
      <w:r>
        <w:rPr>
          <w:rFonts w:cs="Arial"/>
          <w:noProof w:val="0"/>
          <w:spacing w:val="26"/>
          <w:w w:val="104"/>
          <w:lang w:val="en-GB"/>
        </w:rPr>
        <w:t>]  That</w:t>
      </w:r>
      <w:proofErr w:type="gramEnd"/>
      <w:r>
        <w:rPr>
          <w:rFonts w:cs="Arial"/>
          <w:noProof w:val="0"/>
          <w:spacing w:val="26"/>
          <w:w w:val="104"/>
          <w:lang w:val="en-GB"/>
        </w:rPr>
        <w:t xml:space="preserve"> the Respondent is to pay the costs of the Application.</w:t>
      </w:r>
    </w:p>
    <w:p w14:paraId="33D0A191" w14:textId="77777777" w:rsidR="00220921" w:rsidRDefault="00220921" w:rsidP="00220921">
      <w:pPr>
        <w:widowControl w:val="0"/>
        <w:tabs>
          <w:tab w:val="left" w:pos="1134"/>
        </w:tabs>
        <w:spacing w:line="480" w:lineRule="auto"/>
        <w:jc w:val="both"/>
        <w:rPr>
          <w:rFonts w:cs="Arial"/>
          <w:noProof w:val="0"/>
          <w:spacing w:val="26"/>
          <w:w w:val="104"/>
          <w:lang w:val="en-GB"/>
        </w:rPr>
      </w:pPr>
      <w:r>
        <w:rPr>
          <w:rFonts w:cs="Arial"/>
          <w:noProof w:val="0"/>
          <w:spacing w:val="26"/>
          <w:w w:val="104"/>
          <w:lang w:val="en-GB"/>
        </w:rPr>
        <w:tab/>
        <w:t>[3</w:t>
      </w:r>
      <w:proofErr w:type="gramStart"/>
      <w:r>
        <w:rPr>
          <w:rFonts w:cs="Arial"/>
          <w:noProof w:val="0"/>
          <w:spacing w:val="26"/>
          <w:w w:val="104"/>
          <w:lang w:val="en-GB"/>
        </w:rPr>
        <w:t>]  The</w:t>
      </w:r>
      <w:proofErr w:type="gramEnd"/>
      <w:r>
        <w:rPr>
          <w:rFonts w:cs="Arial"/>
          <w:noProof w:val="0"/>
          <w:spacing w:val="26"/>
          <w:w w:val="104"/>
          <w:lang w:val="en-GB"/>
        </w:rPr>
        <w:t xml:space="preserve"> second and third Respondent are hereby ordered to register the customary marriage of the Applicant to the deceased.</w:t>
      </w:r>
    </w:p>
    <w:p w14:paraId="65D31688" w14:textId="77777777" w:rsidR="00220921" w:rsidRDefault="00220921" w:rsidP="00220921">
      <w:pPr>
        <w:widowControl w:val="0"/>
        <w:tabs>
          <w:tab w:val="left" w:pos="1134"/>
        </w:tabs>
        <w:spacing w:line="480" w:lineRule="auto"/>
        <w:jc w:val="center"/>
        <w:rPr>
          <w:rFonts w:cs="Arial"/>
          <w:noProof w:val="0"/>
          <w:spacing w:val="26"/>
          <w:w w:val="104"/>
          <w:lang w:val="en-GB"/>
        </w:rPr>
      </w:pPr>
      <w:r w:rsidRPr="00E9405E">
        <w:rPr>
          <w:rFonts w:cs="Arial"/>
          <w:noProof w:val="0"/>
          <w:spacing w:val="26"/>
          <w:w w:val="104"/>
          <w:lang w:val="en-GB"/>
        </w:rPr>
        <w:t>-</w:t>
      </w:r>
      <w:r>
        <w:rPr>
          <w:rFonts w:cs="Arial"/>
          <w:noProof w:val="0"/>
          <w:spacing w:val="26"/>
          <w:w w:val="104"/>
          <w:lang w:val="en-GB"/>
        </w:rPr>
        <w:t xml:space="preserve"> </w:t>
      </w:r>
      <w:r w:rsidRPr="00E9405E">
        <w:rPr>
          <w:rFonts w:cs="Arial"/>
          <w:noProof w:val="0"/>
          <w:spacing w:val="26"/>
          <w:w w:val="104"/>
          <w:lang w:val="en-GB"/>
        </w:rPr>
        <w:t>- - - - - - - - - - -</w:t>
      </w:r>
    </w:p>
    <w:p w14:paraId="6E145DF5" w14:textId="77777777" w:rsidR="00220921" w:rsidRPr="00E9405E" w:rsidRDefault="00220921" w:rsidP="00220921">
      <w:pPr>
        <w:widowControl w:val="0"/>
        <w:tabs>
          <w:tab w:val="left" w:pos="1134"/>
        </w:tabs>
        <w:spacing w:line="480" w:lineRule="auto"/>
        <w:jc w:val="center"/>
        <w:rPr>
          <w:rFonts w:cs="Arial"/>
          <w:noProof w:val="0"/>
          <w:spacing w:val="26"/>
          <w:w w:val="104"/>
          <w:lang w:val="en-GB"/>
        </w:rPr>
      </w:pPr>
    </w:p>
    <w:p w14:paraId="1E657831" w14:textId="77777777" w:rsidR="00220921" w:rsidRPr="00E9405E" w:rsidRDefault="00220921" w:rsidP="001327A6">
      <w:pPr>
        <w:widowControl w:val="0"/>
        <w:tabs>
          <w:tab w:val="left" w:pos="2835"/>
        </w:tabs>
        <w:spacing w:line="480" w:lineRule="auto"/>
        <w:jc w:val="right"/>
        <w:rPr>
          <w:b/>
          <w:bCs/>
          <w:noProof w:val="0"/>
          <w:spacing w:val="26"/>
          <w:w w:val="104"/>
          <w:kern w:val="2"/>
          <w:lang w:val="en-GB"/>
        </w:rPr>
      </w:pPr>
      <w:r w:rsidRPr="00E9405E">
        <w:rPr>
          <w:b/>
          <w:bCs/>
          <w:noProof w:val="0"/>
          <w:spacing w:val="26"/>
          <w:w w:val="104"/>
          <w:kern w:val="2"/>
          <w:lang w:val="en-GB"/>
        </w:rPr>
        <w:t>…………………………</w:t>
      </w:r>
    </w:p>
    <w:p w14:paraId="6789E794" w14:textId="21E645E0" w:rsidR="00DA1FF2" w:rsidRDefault="00220921" w:rsidP="00DA1FF2">
      <w:pPr>
        <w:spacing w:after="200"/>
        <w:jc w:val="right"/>
        <w:rPr>
          <w:rFonts w:cs="Arial"/>
          <w:b/>
          <w:bCs/>
          <w:noProof w:val="0"/>
          <w:lang w:val="en-GB"/>
        </w:rPr>
      </w:pPr>
      <w:proofErr w:type="gramStart"/>
      <w:r>
        <w:rPr>
          <w:b/>
          <w:bCs/>
          <w:noProof w:val="0"/>
          <w:spacing w:val="26"/>
          <w:w w:val="104"/>
          <w:kern w:val="2"/>
          <w:lang w:val="en-GB"/>
        </w:rPr>
        <w:t>RANDERA</w:t>
      </w:r>
      <w:r w:rsidR="00DA1FF2">
        <w:rPr>
          <w:b/>
          <w:bCs/>
          <w:noProof w:val="0"/>
          <w:spacing w:val="26"/>
          <w:w w:val="104"/>
          <w:kern w:val="2"/>
          <w:lang w:val="en-GB"/>
        </w:rPr>
        <w:t xml:space="preserve"> </w:t>
      </w:r>
      <w:r w:rsidRPr="00E9405E">
        <w:rPr>
          <w:b/>
          <w:bCs/>
          <w:noProof w:val="0"/>
          <w:spacing w:val="26"/>
          <w:w w:val="104"/>
          <w:kern w:val="2"/>
          <w:lang w:val="en-GB"/>
        </w:rPr>
        <w:t xml:space="preserve"> AJ</w:t>
      </w:r>
      <w:proofErr w:type="gramEnd"/>
      <w:r w:rsidR="00DA1FF2" w:rsidRPr="00DA1FF2">
        <w:rPr>
          <w:rFonts w:cs="Arial"/>
          <w:b/>
          <w:bCs/>
          <w:noProof w:val="0"/>
          <w:lang w:val="en-GB"/>
        </w:rPr>
        <w:t xml:space="preserve"> </w:t>
      </w:r>
    </w:p>
    <w:p w14:paraId="6F411E24" w14:textId="1474FFE6" w:rsidR="00DA1FF2" w:rsidRPr="00DA1FF2" w:rsidRDefault="00DA1FF2" w:rsidP="00DA1FF2">
      <w:pPr>
        <w:spacing w:after="200"/>
        <w:jc w:val="right"/>
        <w:rPr>
          <w:rFonts w:cs="Arial"/>
          <w:b/>
          <w:bCs/>
          <w:noProof w:val="0"/>
          <w:lang w:val="en-GB"/>
        </w:rPr>
      </w:pPr>
      <w:r w:rsidRPr="00DA1FF2">
        <w:rPr>
          <w:rFonts w:cs="Arial"/>
          <w:b/>
          <w:bCs/>
          <w:noProof w:val="0"/>
          <w:lang w:val="en-GB"/>
        </w:rPr>
        <w:t xml:space="preserve">Acting Judge of the High Court              </w:t>
      </w:r>
    </w:p>
    <w:p w14:paraId="35C0B0C4" w14:textId="302E39E6" w:rsidR="00220921" w:rsidRDefault="00DA1FF2" w:rsidP="00DA1FF2">
      <w:pPr>
        <w:widowControl w:val="0"/>
        <w:tabs>
          <w:tab w:val="left" w:pos="2835"/>
        </w:tabs>
        <w:spacing w:line="480" w:lineRule="auto"/>
        <w:jc w:val="right"/>
        <w:rPr>
          <w:b/>
          <w:bCs/>
          <w:noProof w:val="0"/>
          <w:spacing w:val="26"/>
          <w:w w:val="104"/>
          <w:kern w:val="2"/>
          <w:lang w:val="en-GB"/>
        </w:rPr>
      </w:pPr>
      <w:r w:rsidRPr="00DA1FF2">
        <w:rPr>
          <w:rFonts w:cs="Arial"/>
          <w:b/>
          <w:bCs/>
          <w:noProof w:val="0"/>
          <w:lang w:val="en-GB"/>
        </w:rPr>
        <w:t>Gauteng Division, Johannesburg</w:t>
      </w:r>
    </w:p>
    <w:p w14:paraId="4EE40A1E" w14:textId="77777777" w:rsidR="00DA1FF2" w:rsidRPr="00E9405E" w:rsidRDefault="00DA1FF2" w:rsidP="001327A6">
      <w:pPr>
        <w:widowControl w:val="0"/>
        <w:tabs>
          <w:tab w:val="left" w:pos="2835"/>
        </w:tabs>
        <w:spacing w:line="480" w:lineRule="auto"/>
        <w:jc w:val="right"/>
        <w:rPr>
          <w:b/>
          <w:bCs/>
          <w:noProof w:val="0"/>
          <w:spacing w:val="26"/>
          <w:w w:val="104"/>
          <w:kern w:val="2"/>
          <w:lang w:val="en-GB"/>
        </w:rPr>
      </w:pPr>
    </w:p>
    <w:p w14:paraId="61C29B15" w14:textId="6E50C44D" w:rsidR="00220921" w:rsidRPr="00DA1FF2" w:rsidRDefault="00220921" w:rsidP="00DA1FF2">
      <w:pPr>
        <w:widowControl w:val="0"/>
        <w:tabs>
          <w:tab w:val="left" w:pos="2835"/>
        </w:tabs>
        <w:spacing w:line="480" w:lineRule="auto"/>
        <w:jc w:val="right"/>
        <w:rPr>
          <w:b/>
          <w:bCs/>
          <w:noProof w:val="0"/>
          <w:spacing w:val="26"/>
          <w:w w:val="104"/>
          <w:kern w:val="2"/>
          <w:lang w:val="en-GB"/>
        </w:rPr>
        <w:sectPr w:rsidR="00220921" w:rsidRPr="00DA1FF2" w:rsidSect="00CB3B9C">
          <w:headerReference w:type="default" r:id="rId9"/>
          <w:pgSz w:w="11906" w:h="16838" w:code="9"/>
          <w:pgMar w:top="1391" w:right="1440" w:bottom="1440" w:left="2268" w:header="709" w:footer="851" w:gutter="0"/>
          <w:lnNumType w:countBy="10"/>
          <w:cols w:space="720"/>
          <w:noEndnote/>
          <w:docGrid w:linePitch="326"/>
        </w:sectPr>
      </w:pPr>
      <w:r w:rsidRPr="00E9405E">
        <w:rPr>
          <w:b/>
          <w:bCs/>
          <w:noProof w:val="0"/>
          <w:spacing w:val="26"/>
          <w:w w:val="104"/>
          <w:kern w:val="2"/>
          <w:u w:val="single"/>
          <w:lang w:val="en-GB"/>
        </w:rPr>
        <w:t>DATE</w:t>
      </w:r>
      <w:r w:rsidRPr="00E9405E">
        <w:rPr>
          <w:b/>
          <w:bCs/>
          <w:noProof w:val="0"/>
          <w:spacing w:val="26"/>
          <w:w w:val="104"/>
          <w:kern w:val="2"/>
          <w:lang w:val="en-GB"/>
        </w:rPr>
        <w:t>:  ……………….</w:t>
      </w:r>
    </w:p>
    <w:p w14:paraId="79CCB6ED" w14:textId="77777777" w:rsidR="00231267" w:rsidRDefault="00231267"/>
    <w:sectPr w:rsidR="00231267" w:rsidSect="00CB3B9C">
      <w:headerReference w:type="default" r:id="rId10"/>
      <w:pgSz w:w="11901" w:h="16817" w:code="9"/>
      <w:pgMar w:top="1389" w:right="1440" w:bottom="1440" w:left="2268" w:header="851" w:footer="851"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BD67" w14:textId="77777777" w:rsidR="00CB3B9C" w:rsidRDefault="00CB3B9C">
      <w:r>
        <w:separator/>
      </w:r>
    </w:p>
  </w:endnote>
  <w:endnote w:type="continuationSeparator" w:id="0">
    <w:p w14:paraId="36B93E1D" w14:textId="77777777" w:rsidR="00CB3B9C" w:rsidRDefault="00CB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3631" w14:textId="77777777" w:rsidR="00CB3B9C" w:rsidRDefault="00CB3B9C">
      <w:r>
        <w:separator/>
      </w:r>
    </w:p>
  </w:footnote>
  <w:footnote w:type="continuationSeparator" w:id="0">
    <w:p w14:paraId="4D8D2451" w14:textId="77777777" w:rsidR="00CB3B9C" w:rsidRDefault="00CB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0217" w14:textId="2E15011B" w:rsidR="00DA1FF2" w:rsidRPr="00830E1D" w:rsidRDefault="00220921" w:rsidP="00E45BFC">
    <w:pPr>
      <w:pStyle w:val="Header"/>
      <w:tabs>
        <w:tab w:val="clear" w:pos="8640"/>
        <w:tab w:val="right" w:pos="8160"/>
      </w:tabs>
      <w:rPr>
        <w:rStyle w:val="PageNumber"/>
        <w:noProof w:val="0"/>
      </w:rPr>
    </w:pPr>
    <w:r>
      <w:rPr>
        <w:rStyle w:val="PageNumber"/>
        <w:noProof w:val="0"/>
      </w:rPr>
      <w:t>47848/2021-gl</w:t>
    </w:r>
    <w:r w:rsidRPr="00830E1D">
      <w:rPr>
        <w:rStyle w:val="PageNumber"/>
        <w:noProof w:val="0"/>
      </w:rPr>
      <w:tab/>
    </w:r>
    <w:r w:rsidRPr="00830E1D">
      <w:rPr>
        <w:rStyle w:val="PageNumber"/>
        <w:noProof w:val="0"/>
      </w:rPr>
      <w:fldChar w:fldCharType="begin"/>
    </w:r>
    <w:r w:rsidRPr="00830E1D">
      <w:rPr>
        <w:rStyle w:val="PageNumber"/>
        <w:noProof w:val="0"/>
      </w:rPr>
      <w:instrText xml:space="preserve"> PAGE </w:instrText>
    </w:r>
    <w:r w:rsidRPr="00830E1D">
      <w:rPr>
        <w:rStyle w:val="PageNumber"/>
        <w:noProof w:val="0"/>
      </w:rPr>
      <w:fldChar w:fldCharType="separate"/>
    </w:r>
    <w:r w:rsidR="007144B3">
      <w:rPr>
        <w:rStyle w:val="PageNumber"/>
      </w:rPr>
      <w:t>2</w:t>
    </w:r>
    <w:r w:rsidRPr="00830E1D">
      <w:rPr>
        <w:rStyle w:val="PageNumber"/>
        <w:noProof w:val="0"/>
      </w:rPr>
      <w:fldChar w:fldCharType="end"/>
    </w:r>
    <w:r w:rsidRPr="00830E1D">
      <w:rPr>
        <w:rStyle w:val="PageNumber"/>
        <w:noProof w:val="0"/>
      </w:rPr>
      <w:tab/>
      <w:t>JUDGMENT</w:t>
    </w:r>
  </w:p>
  <w:p w14:paraId="1DDD1FAD" w14:textId="77777777" w:rsidR="00DA1FF2" w:rsidRPr="00830E1D" w:rsidRDefault="00220921" w:rsidP="00E45BFC">
    <w:pPr>
      <w:pStyle w:val="Header"/>
      <w:tabs>
        <w:tab w:val="clear" w:pos="8640"/>
        <w:tab w:val="right" w:pos="8160"/>
      </w:tabs>
      <w:rPr>
        <w:noProof w:val="0"/>
      </w:rPr>
    </w:pPr>
    <w:r>
      <w:rPr>
        <w:rStyle w:val="PageNumber"/>
        <w:noProof w:val="0"/>
      </w:rPr>
      <w:t>16-08-2022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6F42" w14:textId="2487408F" w:rsidR="00DA1FF2" w:rsidRPr="00830E1D" w:rsidRDefault="00220921" w:rsidP="00E45BFC">
    <w:pPr>
      <w:pStyle w:val="Header"/>
      <w:tabs>
        <w:tab w:val="clear" w:pos="8640"/>
        <w:tab w:val="right" w:pos="8160"/>
      </w:tabs>
      <w:rPr>
        <w:rStyle w:val="PageNumber"/>
        <w:noProof w:val="0"/>
      </w:rPr>
    </w:pPr>
    <w:r>
      <w:rPr>
        <w:rStyle w:val="PageNumber"/>
        <w:noProof w:val="0"/>
      </w:rPr>
      <w:t>CASE NUMBER-initials</w:t>
    </w:r>
    <w:r w:rsidRPr="00830E1D">
      <w:rPr>
        <w:rStyle w:val="PageNumber"/>
        <w:noProof w:val="0"/>
      </w:rPr>
      <w:tab/>
    </w:r>
    <w:r w:rsidRPr="00830E1D">
      <w:rPr>
        <w:rStyle w:val="PageNumber"/>
        <w:noProof w:val="0"/>
      </w:rPr>
      <w:fldChar w:fldCharType="begin"/>
    </w:r>
    <w:r w:rsidRPr="00830E1D">
      <w:rPr>
        <w:rStyle w:val="PageNumber"/>
        <w:noProof w:val="0"/>
      </w:rPr>
      <w:instrText xml:space="preserve"> PAGE </w:instrText>
    </w:r>
    <w:r w:rsidRPr="00830E1D">
      <w:rPr>
        <w:rStyle w:val="PageNumber"/>
        <w:noProof w:val="0"/>
      </w:rPr>
      <w:fldChar w:fldCharType="separate"/>
    </w:r>
    <w:r w:rsidR="007144B3">
      <w:rPr>
        <w:rStyle w:val="PageNumber"/>
      </w:rPr>
      <w:t>0</w:t>
    </w:r>
    <w:r w:rsidRPr="00830E1D">
      <w:rPr>
        <w:rStyle w:val="PageNumber"/>
        <w:noProof w:val="0"/>
      </w:rPr>
      <w:fldChar w:fldCharType="end"/>
    </w:r>
    <w:r w:rsidRPr="00830E1D">
      <w:rPr>
        <w:rStyle w:val="PageNumber"/>
        <w:noProof w:val="0"/>
      </w:rPr>
      <w:tab/>
      <w:t>JUDGMENT</w:t>
    </w:r>
  </w:p>
  <w:p w14:paraId="2B56EBF4" w14:textId="77777777" w:rsidR="00DA1FF2" w:rsidRPr="00830E1D" w:rsidRDefault="00220921" w:rsidP="00E45BFC">
    <w:pPr>
      <w:pStyle w:val="Header"/>
      <w:tabs>
        <w:tab w:val="clear" w:pos="8640"/>
        <w:tab w:val="right" w:pos="8160"/>
      </w:tabs>
      <w:rPr>
        <w:noProof w:val="0"/>
      </w:rPr>
    </w:pPr>
    <w:r>
      <w:rPr>
        <w:rStyle w:val="PageNumber"/>
        <w:noProof w:val="0"/>
      </w:rPr>
      <w:t>YEAR-MONTH-DAY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57919365">
    <w:abstractNumId w:val="3"/>
  </w:num>
  <w:num w:numId="2" w16cid:durableId="91634811">
    <w:abstractNumId w:val="1"/>
  </w:num>
  <w:num w:numId="3" w16cid:durableId="1833570611">
    <w:abstractNumId w:val="0"/>
  </w:num>
  <w:num w:numId="4" w16cid:durableId="1774587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20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MLUwsLA0szAxNDBX0lEKTi0uzszPAykwrAUAYcXQxSwAAAA="/>
  </w:docVars>
  <w:rsids>
    <w:rsidRoot w:val="00220921"/>
    <w:rsid w:val="001327A6"/>
    <w:rsid w:val="00220921"/>
    <w:rsid w:val="00231267"/>
    <w:rsid w:val="003F3406"/>
    <w:rsid w:val="004918B9"/>
    <w:rsid w:val="00541ABC"/>
    <w:rsid w:val="006F38A8"/>
    <w:rsid w:val="007144B3"/>
    <w:rsid w:val="00905C82"/>
    <w:rsid w:val="00A12127"/>
    <w:rsid w:val="00B04797"/>
    <w:rsid w:val="00C03220"/>
    <w:rsid w:val="00CB3B9C"/>
    <w:rsid w:val="00DA1FF2"/>
    <w:rsid w:val="00ED3D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D01A"/>
  <w15:chartTrackingRefBased/>
  <w15:docId w15:val="{94DCB28B-CA57-7345-A8D5-183D927C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21"/>
    <w:rPr>
      <w:rFonts w:ascii="Arial" w:eastAsia="Times New Roman" w:hAnsi="Arial" w:cs="Times New Roman"/>
      <w:noProof/>
    </w:rPr>
  </w:style>
  <w:style w:type="paragraph" w:styleId="Heading1">
    <w:name w:val="heading 1"/>
    <w:basedOn w:val="Normal"/>
    <w:next w:val="Normal"/>
    <w:link w:val="Heading1Char"/>
    <w:qFormat/>
    <w:rsid w:val="00220921"/>
    <w:pPr>
      <w:keepNext/>
      <w:outlineLvl w:val="0"/>
    </w:pPr>
    <w:rPr>
      <w:u w:val="single"/>
    </w:rPr>
  </w:style>
  <w:style w:type="paragraph" w:styleId="Heading3">
    <w:name w:val="heading 3"/>
    <w:basedOn w:val="Normal"/>
    <w:next w:val="Normal"/>
    <w:link w:val="Heading3Char"/>
    <w:qFormat/>
    <w:rsid w:val="00220921"/>
    <w:pPr>
      <w:keepNext/>
      <w:tabs>
        <w:tab w:val="left" w:pos="5760"/>
      </w:tabs>
      <w:jc w:val="center"/>
      <w:outlineLvl w:val="2"/>
    </w:pPr>
    <w:rPr>
      <w:rFonts w:cs="Arial"/>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921"/>
    <w:rPr>
      <w:rFonts w:ascii="Arial" w:eastAsia="Times New Roman" w:hAnsi="Arial" w:cs="Times New Roman"/>
      <w:noProof/>
      <w:u w:val="single"/>
    </w:rPr>
  </w:style>
  <w:style w:type="character" w:customStyle="1" w:styleId="Heading3Char">
    <w:name w:val="Heading 3 Char"/>
    <w:basedOn w:val="DefaultParagraphFont"/>
    <w:link w:val="Heading3"/>
    <w:rsid w:val="00220921"/>
    <w:rPr>
      <w:rFonts w:ascii="Arial" w:eastAsia="Times New Roman" w:hAnsi="Arial" w:cs="Arial"/>
      <w:b/>
      <w:bCs/>
      <w:sz w:val="20"/>
      <w:szCs w:val="20"/>
    </w:rPr>
  </w:style>
  <w:style w:type="character" w:styleId="LineNumber">
    <w:name w:val="line number"/>
    <w:basedOn w:val="DefaultParagraphFont"/>
    <w:rsid w:val="00220921"/>
  </w:style>
  <w:style w:type="paragraph" w:styleId="Header">
    <w:name w:val="header"/>
    <w:basedOn w:val="Normal"/>
    <w:link w:val="HeaderChar"/>
    <w:rsid w:val="00220921"/>
    <w:pPr>
      <w:tabs>
        <w:tab w:val="center" w:pos="4320"/>
        <w:tab w:val="right" w:pos="8640"/>
      </w:tabs>
    </w:pPr>
  </w:style>
  <w:style w:type="character" w:customStyle="1" w:styleId="HeaderChar">
    <w:name w:val="Header Char"/>
    <w:basedOn w:val="DefaultParagraphFont"/>
    <w:link w:val="Header"/>
    <w:rsid w:val="00220921"/>
    <w:rPr>
      <w:rFonts w:ascii="Arial" w:eastAsia="Times New Roman" w:hAnsi="Arial" w:cs="Times New Roman"/>
      <w:noProof/>
    </w:rPr>
  </w:style>
  <w:style w:type="paragraph" w:styleId="Footer">
    <w:name w:val="footer"/>
    <w:basedOn w:val="Normal"/>
    <w:link w:val="FooterChar"/>
    <w:rsid w:val="00220921"/>
    <w:pPr>
      <w:tabs>
        <w:tab w:val="center" w:pos="4320"/>
        <w:tab w:val="right" w:pos="8640"/>
      </w:tabs>
    </w:pPr>
  </w:style>
  <w:style w:type="character" w:customStyle="1" w:styleId="FooterChar">
    <w:name w:val="Footer Char"/>
    <w:basedOn w:val="DefaultParagraphFont"/>
    <w:link w:val="Footer"/>
    <w:rsid w:val="00220921"/>
    <w:rPr>
      <w:rFonts w:ascii="Arial" w:eastAsia="Times New Roman" w:hAnsi="Arial" w:cs="Times New Roman"/>
      <w:noProof/>
    </w:rPr>
  </w:style>
  <w:style w:type="character" w:styleId="PageNumber">
    <w:name w:val="page number"/>
    <w:basedOn w:val="DefaultParagraphFont"/>
    <w:rsid w:val="00220921"/>
  </w:style>
  <w:style w:type="paragraph" w:styleId="Quote">
    <w:name w:val="Quote"/>
    <w:basedOn w:val="Normal"/>
    <w:link w:val="QuoteChar"/>
    <w:qFormat/>
    <w:rsid w:val="00220921"/>
    <w:pPr>
      <w:widowControl w:val="0"/>
      <w:tabs>
        <w:tab w:val="left" w:pos="851"/>
        <w:tab w:val="left" w:pos="1418"/>
        <w:tab w:val="center" w:pos="4111"/>
        <w:tab w:val="right" w:pos="8222"/>
      </w:tabs>
      <w:spacing w:line="480" w:lineRule="auto"/>
      <w:ind w:left="1134" w:right="1134"/>
      <w:jc w:val="both"/>
    </w:pPr>
    <w:rPr>
      <w:spacing w:val="3"/>
      <w:w w:val="104"/>
      <w:kern w:val="2"/>
    </w:rPr>
  </w:style>
  <w:style w:type="character" w:customStyle="1" w:styleId="QuoteChar">
    <w:name w:val="Quote Char"/>
    <w:basedOn w:val="DefaultParagraphFont"/>
    <w:link w:val="Quote"/>
    <w:rsid w:val="00220921"/>
    <w:rPr>
      <w:rFonts w:ascii="Arial" w:eastAsia="Times New Roman" w:hAnsi="Arial" w:cs="Times New Roman"/>
      <w:noProof/>
      <w:spacing w:val="3"/>
      <w:w w:val="104"/>
      <w:kern w:val="2"/>
    </w:rPr>
  </w:style>
  <w:style w:type="paragraph" w:styleId="BalloonText">
    <w:name w:val="Balloon Text"/>
    <w:basedOn w:val="Normal"/>
    <w:link w:val="BalloonTextChar"/>
    <w:semiHidden/>
    <w:rsid w:val="00220921"/>
    <w:rPr>
      <w:rFonts w:ascii="Tahoma" w:hAnsi="Tahoma" w:cs="Tahoma"/>
      <w:sz w:val="16"/>
      <w:szCs w:val="16"/>
    </w:rPr>
  </w:style>
  <w:style w:type="character" w:customStyle="1" w:styleId="BalloonTextChar">
    <w:name w:val="Balloon Text Char"/>
    <w:basedOn w:val="DefaultParagraphFont"/>
    <w:link w:val="BalloonText"/>
    <w:semiHidden/>
    <w:rsid w:val="00220921"/>
    <w:rPr>
      <w:rFonts w:ascii="Tahoma" w:eastAsia="Times New Roman" w:hAnsi="Tahoma" w:cs="Tahoma"/>
      <w:noProof/>
      <w:sz w:val="16"/>
      <w:szCs w:val="16"/>
    </w:rPr>
  </w:style>
  <w:style w:type="paragraph" w:customStyle="1" w:styleId="StyleJustifiedLinespacingDouble">
    <w:name w:val="Style Justified Line spacing:  Double"/>
    <w:basedOn w:val="Normal"/>
    <w:rsid w:val="00220921"/>
    <w:pPr>
      <w:widowControl w:val="0"/>
      <w:spacing w:line="480" w:lineRule="auto"/>
      <w:jc w:val="both"/>
    </w:pPr>
    <w:rPr>
      <w:w w:val="104"/>
      <w:kern w:val="2"/>
      <w:szCs w:val="20"/>
    </w:rPr>
  </w:style>
  <w:style w:type="numbering" w:customStyle="1" w:styleId="NoList1">
    <w:name w:val="No List1"/>
    <w:next w:val="NoList"/>
    <w:semiHidden/>
    <w:rsid w:val="00220921"/>
  </w:style>
  <w:style w:type="character" w:styleId="Hyperlink">
    <w:name w:val="Hyperlink"/>
    <w:uiPriority w:val="99"/>
    <w:rsid w:val="00220921"/>
    <w:rPr>
      <w:color w:val="0000FF"/>
      <w:u w:val="single"/>
    </w:rPr>
  </w:style>
  <w:style w:type="paragraph" w:styleId="Title">
    <w:name w:val="Title"/>
    <w:basedOn w:val="Normal"/>
    <w:link w:val="TitleChar"/>
    <w:qFormat/>
    <w:rsid w:val="00220921"/>
    <w:pPr>
      <w:widowControl w:val="0"/>
      <w:tabs>
        <w:tab w:val="left" w:pos="4140"/>
      </w:tabs>
      <w:spacing w:line="480" w:lineRule="auto"/>
      <w:jc w:val="center"/>
    </w:pPr>
    <w:rPr>
      <w:noProof w:val="0"/>
      <w:u w:val="single"/>
      <w:lang w:eastAsia="x-none" w:bidi="he-IL"/>
    </w:rPr>
  </w:style>
  <w:style w:type="character" w:customStyle="1" w:styleId="TitleChar">
    <w:name w:val="Title Char"/>
    <w:basedOn w:val="DefaultParagraphFont"/>
    <w:link w:val="Title"/>
    <w:rsid w:val="00220921"/>
    <w:rPr>
      <w:rFonts w:ascii="Arial" w:eastAsia="Times New Roman" w:hAnsi="Arial" w:cs="Times New Roman"/>
      <w:u w:val="single"/>
      <w:lang w:eastAsia="x-none" w:bidi="he-IL"/>
    </w:rPr>
  </w:style>
  <w:style w:type="paragraph" w:customStyle="1" w:styleId="Style1">
    <w:name w:val="Style1"/>
    <w:basedOn w:val="Normal"/>
    <w:autoRedefine/>
    <w:rsid w:val="00220921"/>
    <w:pPr>
      <w:widowControl w:val="0"/>
      <w:spacing w:line="480" w:lineRule="auto"/>
      <w:ind w:left="1080" w:right="1179"/>
      <w:jc w:val="both"/>
    </w:pPr>
    <w:rPr>
      <w:rFonts w:cs="Arial"/>
      <w:noProof w:val="0"/>
      <w:spacing w:val="6"/>
      <w:w w:val="104"/>
    </w:rPr>
  </w:style>
  <w:style w:type="paragraph" w:styleId="ListParagraph">
    <w:name w:val="List Paragraph"/>
    <w:basedOn w:val="Normal"/>
    <w:qFormat/>
    <w:rsid w:val="00220921"/>
    <w:pPr>
      <w:suppressAutoHyphens/>
      <w:autoSpaceDN w:val="0"/>
      <w:ind w:left="720"/>
    </w:pPr>
    <w:rPr>
      <w:noProof w:val="0"/>
      <w:lang w:val="en-GB"/>
    </w:rPr>
  </w:style>
  <w:style w:type="paragraph" w:customStyle="1" w:styleId="Style2">
    <w:name w:val="Style2"/>
    <w:basedOn w:val="Normal"/>
    <w:rsid w:val="00220921"/>
    <w:pPr>
      <w:spacing w:line="480" w:lineRule="auto"/>
      <w:ind w:left="1080" w:right="1179"/>
      <w:jc w:val="both"/>
    </w:pPr>
    <w:rPr>
      <w:rFonts w:cs="Arial"/>
      <w:noProof w:val="0"/>
      <w:spacing w:val="6"/>
      <w:w w:val="104"/>
    </w:rPr>
  </w:style>
  <w:style w:type="paragraph" w:customStyle="1" w:styleId="Style3">
    <w:name w:val="Style3"/>
    <w:basedOn w:val="Normal"/>
    <w:rsid w:val="00220921"/>
    <w:pPr>
      <w:spacing w:line="480" w:lineRule="auto"/>
      <w:ind w:left="1260" w:right="1179"/>
    </w:pPr>
    <w:rPr>
      <w:rFonts w:cs="Arial"/>
      <w:noProof w:val="0"/>
      <w:spacing w:val="12"/>
      <w:w w:val="104"/>
    </w:rPr>
  </w:style>
  <w:style w:type="paragraph" w:customStyle="1" w:styleId="Style4">
    <w:name w:val="Style4"/>
    <w:basedOn w:val="Normal"/>
    <w:rsid w:val="00220921"/>
    <w:pPr>
      <w:widowControl w:val="0"/>
      <w:spacing w:line="480" w:lineRule="auto"/>
      <w:ind w:left="1260" w:right="1179"/>
      <w:jc w:val="both"/>
    </w:pPr>
    <w:rPr>
      <w:rFonts w:cs="Arial"/>
      <w:noProof w:val="0"/>
      <w:spacing w:val="12"/>
      <w:w w:val="104"/>
    </w:rPr>
  </w:style>
  <w:style w:type="paragraph" w:customStyle="1" w:styleId="Style5">
    <w:name w:val="Style5"/>
    <w:basedOn w:val="Normal"/>
    <w:rsid w:val="00220921"/>
    <w:pPr>
      <w:widowControl w:val="0"/>
      <w:spacing w:line="480" w:lineRule="auto"/>
      <w:ind w:left="1080" w:right="1179"/>
      <w:jc w:val="both"/>
    </w:pPr>
    <w:rPr>
      <w:rFonts w:cs="Arial"/>
      <w:noProof w:val="0"/>
      <w:spacing w:val="12"/>
      <w:w w:val="104"/>
    </w:rPr>
  </w:style>
  <w:style w:type="paragraph" w:customStyle="1" w:styleId="Style6">
    <w:name w:val="Style6"/>
    <w:basedOn w:val="Normal"/>
    <w:rsid w:val="00220921"/>
    <w:pPr>
      <w:widowControl w:val="0"/>
      <w:spacing w:line="480" w:lineRule="auto"/>
      <w:ind w:left="1080" w:right="1179"/>
      <w:jc w:val="both"/>
    </w:pPr>
    <w:rPr>
      <w:rFonts w:cs="Arial"/>
      <w:noProof w:val="0"/>
      <w:spacing w:val="12"/>
      <w:w w:val="104"/>
    </w:rPr>
  </w:style>
  <w:style w:type="paragraph" w:customStyle="1" w:styleId="Style7">
    <w:name w:val="Style7"/>
    <w:basedOn w:val="Normal"/>
    <w:rsid w:val="00220921"/>
    <w:pPr>
      <w:widowControl w:val="0"/>
      <w:spacing w:line="480" w:lineRule="auto"/>
      <w:ind w:left="1260" w:right="1179"/>
      <w:jc w:val="both"/>
    </w:pPr>
    <w:rPr>
      <w:rFonts w:cs="Arial"/>
      <w:noProof w:val="0"/>
      <w:spacing w:val="12"/>
      <w:w w:val="104"/>
    </w:rPr>
  </w:style>
  <w:style w:type="paragraph" w:customStyle="1" w:styleId="Style8">
    <w:name w:val="Style8"/>
    <w:basedOn w:val="Normal"/>
    <w:autoRedefine/>
    <w:rsid w:val="00220921"/>
    <w:pPr>
      <w:widowControl w:val="0"/>
      <w:spacing w:line="480" w:lineRule="auto"/>
      <w:jc w:val="both"/>
    </w:pPr>
    <w:rPr>
      <w:rFonts w:cs="Arial"/>
      <w:b/>
      <w:noProof w:val="0"/>
      <w:spacing w:val="12"/>
      <w:w w:val="104"/>
      <w:u w:val="single"/>
    </w:rPr>
  </w:style>
  <w:style w:type="paragraph" w:customStyle="1" w:styleId="Style9">
    <w:name w:val="Style9"/>
    <w:basedOn w:val="Normal"/>
    <w:autoRedefine/>
    <w:rsid w:val="00220921"/>
    <w:pPr>
      <w:widowControl w:val="0"/>
      <w:spacing w:line="480" w:lineRule="auto"/>
      <w:jc w:val="both"/>
    </w:pPr>
    <w:rPr>
      <w:rFonts w:cs="Arial"/>
      <w:noProof w:val="0"/>
      <w:spacing w:val="12"/>
      <w:w w:val="104"/>
    </w:rPr>
  </w:style>
  <w:style w:type="paragraph" w:styleId="NormalWeb">
    <w:name w:val="Normal (Web)"/>
    <w:basedOn w:val="Normal"/>
    <w:uiPriority w:val="99"/>
    <w:unhideWhenUsed/>
    <w:rsid w:val="001327A6"/>
    <w:pPr>
      <w:spacing w:before="100" w:beforeAutospacing="1" w:after="100" w:afterAutospacing="1"/>
    </w:pPr>
    <w:rPr>
      <w:rFonts w:ascii="Times New Roman" w:hAnsi="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 sarshan  mohan</cp:lastModifiedBy>
  <cp:revision>7</cp:revision>
  <dcterms:created xsi:type="dcterms:W3CDTF">2024-03-06T13:43:00Z</dcterms:created>
  <dcterms:modified xsi:type="dcterms:W3CDTF">2024-03-06T18:59:00Z</dcterms:modified>
</cp:coreProperties>
</file>