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7F6C15" w14:textId="786831FF" w:rsidR="00AC50FD" w:rsidRDefault="00AC50FD" w:rsidP="00AC50FD">
      <w:pPr>
        <w:tabs>
          <w:tab w:val="left" w:pos="3000"/>
        </w:tabs>
        <w:spacing w:after="0" w:line="240" w:lineRule="auto"/>
        <w:rPr>
          <w:rFonts w:ascii="Arial" w:eastAsia="Times New Roman" w:hAnsi="Arial" w:cs="Arial"/>
          <w:b/>
          <w:sz w:val="28"/>
          <w:szCs w:val="28"/>
          <w:lang w:eastAsia="en-GB"/>
        </w:rPr>
      </w:pPr>
      <w:bookmarkStart w:id="0" w:name="_Hlk162423012"/>
      <w:r>
        <w:rPr>
          <w:rFonts w:ascii="Arial" w:eastAsia="Times New Roman" w:hAnsi="Arial" w:cs="Arial"/>
          <w:b/>
          <w:noProof/>
          <w:sz w:val="28"/>
          <w:szCs w:val="28"/>
          <w:lang w:eastAsia="en-GB"/>
        </w:rPr>
        <w:drawing>
          <wp:inline distT="0" distB="0" distL="0" distR="0" wp14:anchorId="0ED01DBD" wp14:editId="611186AB">
            <wp:extent cx="4286250" cy="466725"/>
            <wp:effectExtent l="0" t="0" r="0" b="9525"/>
            <wp:docPr id="11149906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5824A243" w14:textId="0747116B" w:rsidR="00CC5A2F" w:rsidRPr="00A72132" w:rsidRDefault="00CC5A2F" w:rsidP="00CC5A2F">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REPUBLIC OF SOUTH AFRICA</w:t>
      </w:r>
    </w:p>
    <w:p w14:paraId="1071D748" w14:textId="77777777" w:rsidR="00CC5A2F" w:rsidRPr="00A72132" w:rsidRDefault="00CC5A2F" w:rsidP="00CC5A2F">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 xml:space="preserve"> </w:t>
      </w:r>
    </w:p>
    <w:p w14:paraId="7A5CB10E" w14:textId="77777777" w:rsidR="00CC5A2F" w:rsidRPr="00A72132" w:rsidRDefault="00CC5A2F" w:rsidP="00CC5A2F">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Arial" w:eastAsia="Times New Roman" w:hAnsi="Arial" w:cs="Arial"/>
          <w:noProof/>
          <w:sz w:val="24"/>
          <w:szCs w:val="24"/>
          <w:lang w:eastAsia="en-ZA"/>
        </w:rPr>
        <w:drawing>
          <wp:inline distT="0" distB="0" distL="0" distR="0" wp14:anchorId="52DC8285" wp14:editId="708803A7">
            <wp:extent cx="1377950" cy="1270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7950" cy="1270000"/>
                    </a:xfrm>
                    <a:prstGeom prst="rect">
                      <a:avLst/>
                    </a:prstGeom>
                    <a:noFill/>
                    <a:ln>
                      <a:noFill/>
                    </a:ln>
                  </pic:spPr>
                </pic:pic>
              </a:graphicData>
            </a:graphic>
          </wp:inline>
        </w:drawing>
      </w:r>
    </w:p>
    <w:p w14:paraId="5101665D" w14:textId="77777777" w:rsidR="00CC5A2F" w:rsidRPr="00A72132" w:rsidRDefault="00CC5A2F" w:rsidP="00CC5A2F">
      <w:pPr>
        <w:tabs>
          <w:tab w:val="left" w:pos="3000"/>
        </w:tabs>
        <w:spacing w:after="0" w:line="240" w:lineRule="auto"/>
        <w:jc w:val="center"/>
        <w:rPr>
          <w:rFonts w:ascii="Times New Roman" w:eastAsia="Times New Roman" w:hAnsi="Times New Roman" w:cs="Times New Roman"/>
          <w:b/>
          <w:sz w:val="28"/>
          <w:szCs w:val="28"/>
          <w:lang w:eastAsia="en-GB"/>
        </w:rPr>
      </w:pPr>
      <w:r w:rsidRPr="00A72132">
        <w:rPr>
          <w:rFonts w:ascii="Times New Roman" w:eastAsia="Times New Roman" w:hAnsi="Times New Roman" w:cs="Times New Roman"/>
          <w:b/>
          <w:sz w:val="28"/>
          <w:szCs w:val="28"/>
          <w:lang w:eastAsia="en-GB"/>
        </w:rPr>
        <w:t xml:space="preserve"> </w:t>
      </w:r>
    </w:p>
    <w:p w14:paraId="3DC0D66D" w14:textId="77777777" w:rsidR="00CC5A2F" w:rsidRPr="00A72132" w:rsidRDefault="00CC5A2F" w:rsidP="00CC5A2F">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IN THE HIGH COURT OF SOUTH AFRICA</w:t>
      </w:r>
    </w:p>
    <w:p w14:paraId="29EEE8DE" w14:textId="77777777" w:rsidR="00CC5A2F" w:rsidRPr="00A72132" w:rsidRDefault="00CC5A2F" w:rsidP="00CC5A2F">
      <w:pPr>
        <w:tabs>
          <w:tab w:val="left" w:pos="3000"/>
        </w:tabs>
        <w:spacing w:after="0" w:line="240" w:lineRule="auto"/>
        <w:jc w:val="center"/>
        <w:rPr>
          <w:rFonts w:ascii="Arial" w:eastAsia="Times New Roman" w:hAnsi="Arial" w:cs="Arial"/>
          <w:b/>
          <w:sz w:val="28"/>
          <w:szCs w:val="28"/>
          <w:lang w:eastAsia="en-GB"/>
        </w:rPr>
      </w:pPr>
      <w:r w:rsidRPr="00A72132">
        <w:rPr>
          <w:rFonts w:ascii="Arial" w:eastAsia="Times New Roman" w:hAnsi="Arial" w:cs="Arial"/>
          <w:b/>
          <w:sz w:val="28"/>
          <w:szCs w:val="28"/>
          <w:lang w:eastAsia="en-GB"/>
        </w:rPr>
        <w:t>GAUTENG LOCAL DIVISION, JOHANNESBURG</w:t>
      </w:r>
    </w:p>
    <w:p w14:paraId="4D685B3F" w14:textId="77777777" w:rsidR="00CC5A2F" w:rsidRPr="00A72132" w:rsidRDefault="00CC5A2F" w:rsidP="00CC5A2F">
      <w:pPr>
        <w:tabs>
          <w:tab w:val="left" w:pos="3000"/>
        </w:tabs>
        <w:spacing w:after="0" w:line="240" w:lineRule="auto"/>
        <w:jc w:val="center"/>
        <w:rPr>
          <w:rFonts w:ascii="Times New Roman" w:eastAsia="Times New Roman" w:hAnsi="Times New Roman" w:cs="Times New Roman"/>
          <w:b/>
          <w:sz w:val="28"/>
          <w:szCs w:val="28"/>
          <w:lang w:eastAsia="en-GB"/>
        </w:rPr>
      </w:pPr>
    </w:p>
    <w:p w14:paraId="37816E7B" w14:textId="77777777" w:rsidR="00CC5A2F" w:rsidRPr="00A72132" w:rsidRDefault="00CC5A2F" w:rsidP="00CC5A2F">
      <w:pPr>
        <w:tabs>
          <w:tab w:val="left" w:pos="3000"/>
        </w:tabs>
        <w:spacing w:after="0" w:line="240" w:lineRule="auto"/>
        <w:jc w:val="both"/>
        <w:rPr>
          <w:rFonts w:ascii="Times New Roman" w:eastAsia="Times New Roman" w:hAnsi="Times New Roman" w:cs="Times New Roman"/>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CC5A2F" w:rsidRPr="00A72132" w14:paraId="1F144E37" w14:textId="77777777" w:rsidTr="00474F88">
        <w:trPr>
          <w:trHeight w:val="2118"/>
        </w:trPr>
        <w:tc>
          <w:tcPr>
            <w:tcW w:w="5148" w:type="dxa"/>
          </w:tcPr>
          <w:p w14:paraId="7B78426A" w14:textId="77777777" w:rsidR="00CC5A2F" w:rsidRPr="00A72132" w:rsidRDefault="00CC5A2F" w:rsidP="00474F88">
            <w:pPr>
              <w:spacing w:after="0" w:line="240" w:lineRule="auto"/>
              <w:jc w:val="both"/>
              <w:rPr>
                <w:rFonts w:ascii="Times New Roman" w:eastAsia="Times New Roman" w:hAnsi="Times New Roman" w:cs="Times New Roman"/>
                <w:sz w:val="18"/>
                <w:szCs w:val="18"/>
                <w:lang w:val="en-GB" w:eastAsia="en-GB"/>
              </w:rPr>
            </w:pPr>
            <w:bookmarkStart w:id="1" w:name="_Hlk162422938"/>
          </w:p>
          <w:p w14:paraId="4F98E5A0" w14:textId="77777777" w:rsidR="00CC5A2F" w:rsidRPr="00A72132" w:rsidRDefault="00CC5A2F" w:rsidP="00474F88">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(1)    REPORTABLE:  NO</w:t>
            </w:r>
          </w:p>
          <w:p w14:paraId="37AE148D" w14:textId="77777777" w:rsidR="00CC5A2F" w:rsidRPr="00A72132" w:rsidRDefault="00CC5A2F" w:rsidP="00474F88">
            <w:pPr>
              <w:spacing w:after="0" w:line="360" w:lineRule="auto"/>
              <w:jc w:val="both"/>
              <w:rPr>
                <w:rFonts w:ascii="Arial" w:eastAsia="Times New Roman" w:hAnsi="Arial" w:cs="Arial"/>
                <w:sz w:val="18"/>
                <w:szCs w:val="18"/>
                <w:u w:val="single"/>
                <w:lang w:val="en-GB" w:eastAsia="en-GB"/>
              </w:rPr>
            </w:pPr>
            <w:r w:rsidRPr="00A72132">
              <w:rPr>
                <w:rFonts w:ascii="Arial" w:eastAsia="Times New Roman" w:hAnsi="Arial" w:cs="Arial"/>
                <w:sz w:val="18"/>
                <w:szCs w:val="18"/>
                <w:lang w:val="en-GB" w:eastAsia="en-GB"/>
              </w:rPr>
              <w:t>(2)    OF INTEREST TO OTHER JUDGES:  NO</w:t>
            </w:r>
          </w:p>
          <w:p w14:paraId="2C572E81" w14:textId="77777777" w:rsidR="00CC5A2F" w:rsidRDefault="00CC5A2F" w:rsidP="00474F88">
            <w:pPr>
              <w:spacing w:after="0" w:line="36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(3)    REVISED</w:t>
            </w:r>
          </w:p>
          <w:p w14:paraId="72ABEB02" w14:textId="77777777" w:rsidR="00C708C7" w:rsidRPr="00A72132" w:rsidRDefault="00C708C7" w:rsidP="00474F88">
            <w:pPr>
              <w:spacing w:after="0" w:line="360" w:lineRule="auto"/>
              <w:jc w:val="both"/>
              <w:rPr>
                <w:rFonts w:ascii="Arial" w:eastAsia="Times New Roman" w:hAnsi="Arial" w:cs="Arial"/>
                <w:sz w:val="18"/>
                <w:szCs w:val="18"/>
                <w:lang w:val="en-GB" w:eastAsia="en-GB"/>
              </w:rPr>
            </w:pPr>
          </w:p>
          <w:p w14:paraId="50B0B800" w14:textId="77777777" w:rsidR="00C708C7" w:rsidRDefault="00835002" w:rsidP="00474F88">
            <w:pPr>
              <w:tabs>
                <w:tab w:val="left" w:pos="3160"/>
              </w:tabs>
              <w:spacing w:after="0" w:line="240" w:lineRule="auto"/>
              <w:jc w:val="both"/>
              <w:rPr>
                <w:rFonts w:ascii="Times New Roman" w:eastAsia="Times New Roman" w:hAnsi="Times New Roman" w:cs="Times New Roman"/>
                <w:noProof/>
                <w:sz w:val="24"/>
                <w:szCs w:val="24"/>
                <w:lang w:eastAsia="en-ZA"/>
              </w:rPr>
            </w:pPr>
            <w:r>
              <w:rPr>
                <w:rFonts w:ascii="Arial" w:eastAsia="Times New Roman" w:hAnsi="Arial" w:cs="Arial"/>
                <w:sz w:val="18"/>
                <w:szCs w:val="18"/>
                <w:lang w:val="en-GB" w:eastAsia="en-GB"/>
              </w:rPr>
              <w:t>25 March</w:t>
            </w:r>
            <w:r w:rsidR="00CC5A2F" w:rsidRPr="00A72132">
              <w:rPr>
                <w:rFonts w:ascii="Arial" w:eastAsia="Times New Roman" w:hAnsi="Arial" w:cs="Arial"/>
                <w:sz w:val="18"/>
                <w:szCs w:val="18"/>
                <w:lang w:val="en-GB" w:eastAsia="en-GB"/>
              </w:rPr>
              <w:t xml:space="preserve"> </w:t>
            </w:r>
            <w:r w:rsidR="00CC5A2F">
              <w:rPr>
                <w:rFonts w:ascii="Arial" w:eastAsia="Times New Roman" w:hAnsi="Arial" w:cs="Arial"/>
                <w:sz w:val="18"/>
                <w:szCs w:val="18"/>
                <w:lang w:val="en-GB" w:eastAsia="en-GB"/>
              </w:rPr>
              <w:t>2024</w:t>
            </w:r>
            <w:r w:rsidR="00CC5A2F" w:rsidRPr="00A72132">
              <w:rPr>
                <w:rFonts w:ascii="Arial" w:eastAsia="Times New Roman" w:hAnsi="Arial" w:cs="Arial"/>
                <w:sz w:val="18"/>
                <w:szCs w:val="18"/>
                <w:lang w:val="en-GB" w:eastAsia="en-GB"/>
              </w:rPr>
              <w:tab/>
            </w:r>
          </w:p>
          <w:p w14:paraId="279FD711" w14:textId="526A3CF1" w:rsidR="00CC5A2F" w:rsidRPr="00A72132" w:rsidRDefault="00CC5A2F" w:rsidP="00474F88">
            <w:pPr>
              <w:tabs>
                <w:tab w:val="left" w:pos="3160"/>
              </w:tabs>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____________                             ______________________</w:t>
            </w:r>
          </w:p>
          <w:p w14:paraId="3A0A769A" w14:textId="77777777" w:rsidR="00CC5A2F" w:rsidRPr="00A72132" w:rsidRDefault="00CC5A2F" w:rsidP="00474F88">
            <w:pPr>
              <w:spacing w:after="0" w:line="240" w:lineRule="auto"/>
              <w:jc w:val="both"/>
              <w:rPr>
                <w:rFonts w:ascii="Arial" w:eastAsia="Times New Roman" w:hAnsi="Arial" w:cs="Arial"/>
                <w:sz w:val="18"/>
                <w:szCs w:val="18"/>
                <w:lang w:val="en-GB" w:eastAsia="en-GB"/>
              </w:rPr>
            </w:pPr>
            <w:r w:rsidRPr="00A72132">
              <w:rPr>
                <w:rFonts w:ascii="Arial" w:eastAsia="Times New Roman" w:hAnsi="Arial" w:cs="Arial"/>
                <w:sz w:val="18"/>
                <w:szCs w:val="18"/>
                <w:lang w:val="en-GB" w:eastAsia="en-GB"/>
              </w:rPr>
              <w:t xml:space="preserve">       DATE                                                SIGNATURE</w:t>
            </w:r>
          </w:p>
          <w:p w14:paraId="3E74BA1A" w14:textId="77777777" w:rsidR="00CC5A2F" w:rsidRPr="00A72132" w:rsidRDefault="00CC5A2F" w:rsidP="00474F88">
            <w:pPr>
              <w:spacing w:after="0" w:line="240" w:lineRule="auto"/>
              <w:jc w:val="both"/>
              <w:rPr>
                <w:rFonts w:ascii="Times New Roman" w:eastAsia="Times New Roman" w:hAnsi="Times New Roman" w:cs="Times New Roman"/>
                <w:sz w:val="18"/>
                <w:szCs w:val="18"/>
                <w:lang w:val="en-GB" w:eastAsia="en-GB"/>
              </w:rPr>
            </w:pPr>
          </w:p>
        </w:tc>
      </w:tr>
    </w:tbl>
    <w:bookmarkEnd w:id="1"/>
    <w:p w14:paraId="6909547E" w14:textId="77777777" w:rsidR="00CC5A2F" w:rsidRPr="00A72132" w:rsidRDefault="00CC5A2F" w:rsidP="00CC5A2F">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p>
    <w:p w14:paraId="25FB4EAD" w14:textId="6960CBDF" w:rsidR="00CC5A2F" w:rsidRPr="00A72132" w:rsidRDefault="00CC5A2F" w:rsidP="00CC5A2F">
      <w:pPr>
        <w:tabs>
          <w:tab w:val="left" w:pos="3000"/>
          <w:tab w:val="left" w:pos="6480"/>
          <w:tab w:val="right" w:pos="10080"/>
        </w:tabs>
        <w:spacing w:after="0" w:line="240" w:lineRule="auto"/>
        <w:jc w:val="both"/>
        <w:rPr>
          <w:rFonts w:ascii="Bell MT" w:eastAsia="Times New Roman" w:hAnsi="Bell MT" w:cs="Times New Roman"/>
          <w:sz w:val="26"/>
          <w:szCs w:val="26"/>
          <w:lang w:eastAsia="en-GB"/>
        </w:rPr>
      </w:pP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Pr>
          <w:rFonts w:ascii="Bell MT" w:eastAsia="Times New Roman" w:hAnsi="Bell MT" w:cs="Times New Roman"/>
          <w:sz w:val="26"/>
          <w:szCs w:val="26"/>
          <w:lang w:eastAsia="en-GB"/>
        </w:rPr>
        <w:tab/>
        <w:t xml:space="preserve">      </w:t>
      </w:r>
      <w:r w:rsidRPr="00A72132">
        <w:rPr>
          <w:rFonts w:ascii="Arial" w:eastAsia="Times New Roman" w:hAnsi="Arial" w:cs="Arial"/>
          <w:sz w:val="26"/>
          <w:szCs w:val="26"/>
          <w:lang w:eastAsia="en-GB"/>
        </w:rPr>
        <w:t>CASE NUMBER:</w:t>
      </w:r>
      <w:r>
        <w:rPr>
          <w:rFonts w:ascii="Arial" w:eastAsia="Times New Roman" w:hAnsi="Arial" w:cs="Arial"/>
          <w:sz w:val="26"/>
          <w:szCs w:val="26"/>
          <w:lang w:eastAsia="en-GB"/>
        </w:rPr>
        <w:t xml:space="preserve"> </w:t>
      </w:r>
      <w:r w:rsidRPr="00A72132">
        <w:rPr>
          <w:rFonts w:ascii="Arial" w:eastAsia="Times New Roman" w:hAnsi="Arial" w:cs="Arial"/>
          <w:sz w:val="26"/>
          <w:szCs w:val="26"/>
          <w:lang w:eastAsia="en-GB"/>
        </w:rPr>
        <w:t>SS</w:t>
      </w:r>
      <w:r>
        <w:rPr>
          <w:rFonts w:ascii="Arial" w:eastAsia="Times New Roman" w:hAnsi="Arial" w:cs="Arial"/>
          <w:sz w:val="26"/>
          <w:szCs w:val="26"/>
          <w:lang w:eastAsia="en-GB"/>
        </w:rPr>
        <w:t>13/2022</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t xml:space="preserve">                                     </w:t>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r>
      <w:r w:rsidRPr="00A72132">
        <w:rPr>
          <w:rFonts w:ascii="Bell MT" w:eastAsia="Times New Roman" w:hAnsi="Bell MT" w:cs="Times New Roman"/>
          <w:sz w:val="26"/>
          <w:szCs w:val="26"/>
          <w:lang w:eastAsia="en-GB"/>
        </w:rPr>
        <w:tab/>
        <w:t xml:space="preserve">                              </w:t>
      </w:r>
    </w:p>
    <w:p w14:paraId="350601B7" w14:textId="77777777" w:rsidR="00CC5A2F" w:rsidRPr="00A72132"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72132">
        <w:rPr>
          <w:rFonts w:ascii="Arial" w:eastAsia="Times New Roman" w:hAnsi="Arial" w:cs="Arial"/>
          <w:sz w:val="26"/>
          <w:szCs w:val="26"/>
          <w:lang w:eastAsia="en-GB"/>
        </w:rPr>
        <w:t>In the matter between:</w:t>
      </w:r>
    </w:p>
    <w:p w14:paraId="427C8C2B" w14:textId="77777777" w:rsidR="00CC5A2F" w:rsidRPr="00A72132"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3F1A1A6C" w14:textId="77777777" w:rsidR="00CC5A2F" w:rsidRPr="00A72132"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72132">
        <w:rPr>
          <w:rFonts w:ascii="Arial" w:eastAsia="Times New Roman" w:hAnsi="Arial" w:cs="Arial"/>
          <w:sz w:val="26"/>
          <w:szCs w:val="26"/>
          <w:lang w:eastAsia="en-GB"/>
        </w:rPr>
        <w:t>THE STATE</w:t>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r w:rsidRPr="00A72132">
        <w:rPr>
          <w:rFonts w:ascii="Arial" w:eastAsia="Times New Roman" w:hAnsi="Arial" w:cs="Arial"/>
          <w:sz w:val="26"/>
          <w:szCs w:val="26"/>
          <w:lang w:eastAsia="en-GB"/>
        </w:rPr>
        <w:tab/>
      </w:r>
    </w:p>
    <w:p w14:paraId="6774820A" w14:textId="77777777" w:rsidR="00CC5A2F" w:rsidRPr="00A72132"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7BADAD8B" w14:textId="77777777" w:rsidR="00CC5A2F"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r>
        <w:rPr>
          <w:rFonts w:ascii="Arial" w:eastAsia="Times New Roman" w:hAnsi="Arial" w:cs="Arial"/>
          <w:sz w:val="26"/>
          <w:szCs w:val="26"/>
          <w:lang w:eastAsia="en-GB"/>
        </w:rPr>
        <w:t>a</w:t>
      </w:r>
      <w:r w:rsidRPr="00A72132">
        <w:rPr>
          <w:rFonts w:ascii="Arial" w:eastAsia="Times New Roman" w:hAnsi="Arial" w:cs="Arial"/>
          <w:sz w:val="26"/>
          <w:szCs w:val="26"/>
          <w:lang w:eastAsia="en-GB"/>
        </w:rPr>
        <w:t>nd</w:t>
      </w:r>
    </w:p>
    <w:p w14:paraId="50E7AD9F" w14:textId="77777777" w:rsidR="00CC5A2F" w:rsidRPr="00A72132" w:rsidRDefault="00CC5A2F"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p>
    <w:p w14:paraId="62FC9DFA" w14:textId="65A43E11" w:rsidR="00CC5A2F" w:rsidRPr="00A72132" w:rsidRDefault="00A92038" w:rsidP="00CC5A2F">
      <w:pPr>
        <w:tabs>
          <w:tab w:val="left" w:pos="3000"/>
          <w:tab w:val="left" w:pos="6480"/>
          <w:tab w:val="right" w:pos="10080"/>
        </w:tabs>
        <w:spacing w:after="0" w:line="240" w:lineRule="auto"/>
        <w:jc w:val="both"/>
        <w:rPr>
          <w:rFonts w:ascii="Arial" w:eastAsia="Times New Roman" w:hAnsi="Arial" w:cs="Arial"/>
          <w:sz w:val="26"/>
          <w:szCs w:val="26"/>
          <w:lang w:eastAsia="en-GB"/>
        </w:rPr>
      </w:pPr>
      <w:r w:rsidRPr="00A92038">
        <w:rPr>
          <w:rFonts w:ascii="Arial" w:eastAsia="Times New Roman" w:hAnsi="Arial" w:cs="Arial"/>
          <w:color w:val="000000" w:themeColor="text1"/>
          <w:sz w:val="26"/>
          <w:szCs w:val="26"/>
          <w:lang w:eastAsia="en-GB"/>
        </w:rPr>
        <w:t>SIYAB</w:t>
      </w:r>
      <w:r w:rsidR="008C52A2">
        <w:rPr>
          <w:rFonts w:ascii="Arial" w:eastAsia="Times New Roman" w:hAnsi="Arial" w:cs="Arial"/>
          <w:color w:val="000000" w:themeColor="text1"/>
          <w:sz w:val="26"/>
          <w:szCs w:val="26"/>
          <w:lang w:eastAsia="en-GB"/>
        </w:rPr>
        <w:t>ULELA</w:t>
      </w:r>
      <w:r w:rsidRPr="00A92038">
        <w:rPr>
          <w:rFonts w:ascii="Arial" w:eastAsia="Times New Roman" w:hAnsi="Arial" w:cs="Arial"/>
          <w:color w:val="000000" w:themeColor="text1"/>
          <w:sz w:val="26"/>
          <w:szCs w:val="26"/>
          <w:lang w:eastAsia="en-GB"/>
        </w:rPr>
        <w:t xml:space="preserve"> </w:t>
      </w:r>
      <w:r w:rsidR="00CC5A2F" w:rsidRPr="00A92038">
        <w:rPr>
          <w:rFonts w:ascii="Arial" w:eastAsia="Times New Roman" w:hAnsi="Arial" w:cs="Arial"/>
          <w:color w:val="000000" w:themeColor="text1"/>
          <w:sz w:val="26"/>
          <w:szCs w:val="26"/>
          <w:lang w:eastAsia="en-GB"/>
        </w:rPr>
        <w:t xml:space="preserve">MANECOTSHWA </w:t>
      </w:r>
      <w:r w:rsidR="00CC5A2F" w:rsidRPr="00A72132">
        <w:rPr>
          <w:rFonts w:ascii="Arial" w:eastAsia="Times New Roman" w:hAnsi="Arial" w:cs="Arial"/>
          <w:sz w:val="26"/>
          <w:szCs w:val="26"/>
          <w:lang w:eastAsia="en-GB"/>
        </w:rPr>
        <w:tab/>
        <w:t xml:space="preserve">         </w:t>
      </w:r>
      <w:r w:rsidR="00CC5A2F" w:rsidRPr="00A72132">
        <w:rPr>
          <w:rFonts w:ascii="Arial" w:eastAsia="Times New Roman" w:hAnsi="Arial" w:cs="Arial"/>
          <w:sz w:val="26"/>
          <w:szCs w:val="26"/>
          <w:lang w:eastAsia="en-GB"/>
        </w:rPr>
        <w:tab/>
        <w:t xml:space="preserve">ACCUSED </w:t>
      </w:r>
    </w:p>
    <w:p w14:paraId="10456B45" w14:textId="77777777" w:rsidR="00CC5A2F" w:rsidRPr="00A72132" w:rsidRDefault="00CC5A2F" w:rsidP="00CC5A2F">
      <w:pPr>
        <w:tabs>
          <w:tab w:val="left" w:pos="3000"/>
          <w:tab w:val="right" w:pos="10080"/>
        </w:tabs>
        <w:spacing w:after="0" w:line="240" w:lineRule="auto"/>
        <w:jc w:val="both"/>
        <w:rPr>
          <w:rFonts w:ascii="Arial" w:eastAsia="Times New Roman" w:hAnsi="Arial" w:cs="Arial"/>
          <w:b/>
          <w:sz w:val="28"/>
          <w:szCs w:val="28"/>
          <w:lang w:eastAsia="en-GB"/>
        </w:rPr>
      </w:pPr>
    </w:p>
    <w:p w14:paraId="5230FBAD" w14:textId="77777777" w:rsidR="00CC5A2F" w:rsidRPr="00A72132" w:rsidRDefault="00CC5A2F" w:rsidP="00CC5A2F">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p w14:paraId="3C33EBDF" w14:textId="77777777" w:rsidR="00CC5A2F" w:rsidRPr="00A72132" w:rsidRDefault="00CC5A2F" w:rsidP="00CC5A2F">
      <w:pPr>
        <w:tabs>
          <w:tab w:val="left" w:pos="3000"/>
        </w:tabs>
        <w:spacing w:after="0" w:line="240" w:lineRule="auto"/>
        <w:jc w:val="both"/>
        <w:rPr>
          <w:rFonts w:ascii="Arial" w:eastAsia="Times New Roman" w:hAnsi="Arial" w:cs="Arial"/>
          <w:sz w:val="28"/>
          <w:szCs w:val="28"/>
          <w:lang w:val="en-GB" w:eastAsia="en-GB"/>
        </w:rPr>
      </w:pPr>
    </w:p>
    <w:p w14:paraId="2EECA38D" w14:textId="77777777" w:rsidR="00CC5A2F" w:rsidRPr="00A72132" w:rsidRDefault="00CC5A2F" w:rsidP="00CC5A2F">
      <w:pPr>
        <w:tabs>
          <w:tab w:val="left" w:pos="3000"/>
        </w:tabs>
        <w:spacing w:after="0" w:line="240" w:lineRule="auto"/>
        <w:jc w:val="center"/>
        <w:rPr>
          <w:rFonts w:ascii="Arial" w:eastAsia="Times New Roman" w:hAnsi="Arial" w:cs="Arial"/>
          <w:b/>
          <w:sz w:val="28"/>
          <w:szCs w:val="28"/>
          <w:lang w:val="en-GB" w:eastAsia="en-GB"/>
        </w:rPr>
      </w:pPr>
      <w:r w:rsidRPr="00A72132">
        <w:rPr>
          <w:rFonts w:ascii="Arial" w:eastAsia="Times New Roman" w:hAnsi="Arial" w:cs="Arial"/>
          <w:b/>
          <w:sz w:val="28"/>
          <w:szCs w:val="28"/>
          <w:lang w:val="en-GB" w:eastAsia="en-GB"/>
        </w:rPr>
        <w:t>JUDGMENT</w:t>
      </w:r>
    </w:p>
    <w:p w14:paraId="474B3462" w14:textId="77777777" w:rsidR="00CC5A2F" w:rsidRPr="00A72132" w:rsidRDefault="00CC5A2F" w:rsidP="00CC5A2F">
      <w:pPr>
        <w:tabs>
          <w:tab w:val="left" w:pos="3000"/>
        </w:tabs>
        <w:spacing w:after="0" w:line="240" w:lineRule="auto"/>
        <w:jc w:val="both"/>
        <w:rPr>
          <w:rFonts w:ascii="Arial" w:eastAsia="Times New Roman" w:hAnsi="Arial" w:cs="Arial"/>
          <w:sz w:val="28"/>
          <w:szCs w:val="28"/>
          <w:lang w:val="en-GB" w:eastAsia="en-GB"/>
        </w:rPr>
      </w:pPr>
      <w:r w:rsidRPr="00A72132">
        <w:rPr>
          <w:rFonts w:ascii="Arial" w:eastAsia="Times New Roman" w:hAnsi="Arial" w:cs="Arial"/>
          <w:sz w:val="28"/>
          <w:szCs w:val="28"/>
          <w:lang w:val="en-GB" w:eastAsia="en-GB"/>
        </w:rPr>
        <w:t>_________________________________________________________________</w:t>
      </w:r>
    </w:p>
    <w:bookmarkEnd w:id="0"/>
    <w:p w14:paraId="2B257D7A" w14:textId="77777777" w:rsidR="00CC5A2F" w:rsidRPr="00A72132" w:rsidRDefault="00CC5A2F" w:rsidP="00CC5A2F">
      <w:pPr>
        <w:tabs>
          <w:tab w:val="left" w:pos="3000"/>
        </w:tabs>
        <w:spacing w:after="0" w:line="240" w:lineRule="auto"/>
        <w:jc w:val="both"/>
        <w:rPr>
          <w:rFonts w:ascii="Arial" w:eastAsia="Times New Roman" w:hAnsi="Arial" w:cs="Arial"/>
          <w:sz w:val="28"/>
          <w:szCs w:val="28"/>
          <w:lang w:val="en-GB" w:eastAsia="en-GB"/>
        </w:rPr>
      </w:pPr>
    </w:p>
    <w:p w14:paraId="584B7E0C" w14:textId="77777777" w:rsidR="00CC5A2F" w:rsidRPr="00A72132" w:rsidRDefault="00CC5A2F" w:rsidP="00CC5A2F">
      <w:pPr>
        <w:tabs>
          <w:tab w:val="left" w:pos="3000"/>
        </w:tabs>
        <w:spacing w:after="0" w:line="48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DOSIO J:</w:t>
      </w:r>
    </w:p>
    <w:p w14:paraId="632F6C32" w14:textId="77777777" w:rsidR="00CC5A2F" w:rsidRPr="00A72132" w:rsidRDefault="00CC5A2F" w:rsidP="00CC5A2F">
      <w:pPr>
        <w:tabs>
          <w:tab w:val="left" w:pos="900"/>
        </w:tabs>
        <w:spacing w:after="0" w:line="360" w:lineRule="auto"/>
        <w:jc w:val="both"/>
        <w:rPr>
          <w:rFonts w:ascii="Arial" w:eastAsia="Times New Roman" w:hAnsi="Arial" w:cs="Arial"/>
          <w:b/>
          <w:i/>
          <w:sz w:val="24"/>
          <w:szCs w:val="24"/>
          <w:lang w:val="en-GB" w:eastAsia="en-GB"/>
        </w:rPr>
      </w:pPr>
      <w:r w:rsidRPr="00A72132">
        <w:rPr>
          <w:rFonts w:ascii="Arial" w:eastAsia="Times New Roman" w:hAnsi="Arial" w:cs="Arial"/>
          <w:b/>
          <w:i/>
          <w:sz w:val="24"/>
          <w:szCs w:val="24"/>
          <w:lang w:val="en-GB" w:eastAsia="en-GB"/>
        </w:rPr>
        <w:t>Introduction</w:t>
      </w:r>
    </w:p>
    <w:p w14:paraId="2D56B233" w14:textId="77777777" w:rsidR="00CC5A2F" w:rsidRPr="00A72132" w:rsidRDefault="00CC5A2F" w:rsidP="00CC5A2F">
      <w:pPr>
        <w:tabs>
          <w:tab w:val="left" w:pos="900"/>
        </w:tabs>
        <w:spacing w:after="0" w:line="360" w:lineRule="auto"/>
        <w:jc w:val="both"/>
        <w:rPr>
          <w:rFonts w:ascii="Arial" w:eastAsia="Times New Roman" w:hAnsi="Arial" w:cs="Arial"/>
          <w:b/>
          <w:i/>
          <w:sz w:val="24"/>
          <w:szCs w:val="24"/>
          <w:lang w:val="en-GB" w:eastAsia="en-GB"/>
        </w:rPr>
      </w:pPr>
    </w:p>
    <w:p w14:paraId="71FF27EA" w14:textId="560B61FE" w:rsidR="00CC5A2F" w:rsidRDefault="00CC5A2F" w:rsidP="00CC5A2F">
      <w:pPr>
        <w:tabs>
          <w:tab w:val="left" w:pos="993"/>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lastRenderedPageBreak/>
        <w:t>[1]</w:t>
      </w:r>
      <w:r w:rsidRPr="00A72132">
        <w:rPr>
          <w:rFonts w:ascii="Arial" w:eastAsia="Times New Roman" w:hAnsi="Arial" w:cs="Arial"/>
          <w:sz w:val="24"/>
          <w:szCs w:val="24"/>
          <w:lang w:val="en-GB" w:eastAsia="en-GB"/>
        </w:rPr>
        <w:tab/>
        <w:t xml:space="preserve"> The accused is arraigned on </w:t>
      </w:r>
      <w:r>
        <w:rPr>
          <w:rFonts w:ascii="Arial" w:eastAsia="Times New Roman" w:hAnsi="Arial" w:cs="Arial"/>
          <w:sz w:val="24"/>
          <w:szCs w:val="24"/>
          <w:lang w:val="en-GB" w:eastAsia="en-GB"/>
        </w:rPr>
        <w:t xml:space="preserve">the following </w:t>
      </w:r>
      <w:r w:rsidR="004A3194">
        <w:rPr>
          <w:rFonts w:ascii="Arial" w:eastAsia="Times New Roman" w:hAnsi="Arial" w:cs="Arial"/>
          <w:sz w:val="24"/>
          <w:szCs w:val="24"/>
          <w:lang w:val="en-GB" w:eastAsia="en-GB"/>
        </w:rPr>
        <w:t>five</w:t>
      </w:r>
      <w:r w:rsidRPr="00A72132">
        <w:rPr>
          <w:rFonts w:ascii="Arial" w:eastAsia="Times New Roman" w:hAnsi="Arial" w:cs="Arial"/>
          <w:sz w:val="24"/>
          <w:szCs w:val="24"/>
          <w:lang w:val="en-GB" w:eastAsia="en-GB"/>
        </w:rPr>
        <w:t xml:space="preserve"> counts.</w:t>
      </w:r>
      <w:r w:rsidR="00A92038">
        <w:rPr>
          <w:rFonts w:ascii="Arial" w:eastAsia="Times New Roman" w:hAnsi="Arial" w:cs="Arial"/>
          <w:sz w:val="24"/>
          <w:szCs w:val="24"/>
          <w:lang w:val="en-GB" w:eastAsia="en-GB"/>
        </w:rPr>
        <w:t xml:space="preserve"> Count one is a charge of housebreaking with intent to rape and rape in that the State alleges the accused broke into the house of </w:t>
      </w:r>
      <w:r w:rsidR="00176F69">
        <w:rPr>
          <w:rFonts w:ascii="Arial" w:eastAsia="Times New Roman" w:hAnsi="Arial" w:cs="Arial"/>
          <w:sz w:val="24"/>
          <w:szCs w:val="24"/>
          <w:lang w:val="en-GB" w:eastAsia="en-GB"/>
        </w:rPr>
        <w:t>K[...]</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A92038">
        <w:rPr>
          <w:rFonts w:ascii="Arial" w:eastAsia="Times New Roman" w:hAnsi="Arial" w:cs="Arial"/>
          <w:sz w:val="24"/>
          <w:szCs w:val="24"/>
          <w:lang w:val="en-GB" w:eastAsia="en-GB"/>
        </w:rPr>
        <w:t xml:space="preserve"> on 26 July 2022 and then raped </w:t>
      </w:r>
      <w:r w:rsidR="00176F69">
        <w:rPr>
          <w:rFonts w:ascii="Arial" w:eastAsia="Times New Roman" w:hAnsi="Arial" w:cs="Arial"/>
          <w:sz w:val="24"/>
          <w:szCs w:val="24"/>
          <w:lang w:val="en-GB" w:eastAsia="en-GB"/>
        </w:rPr>
        <w:t>T[...]</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4036C1">
        <w:rPr>
          <w:rFonts w:ascii="Arial" w:eastAsia="Times New Roman" w:hAnsi="Arial" w:cs="Arial"/>
          <w:sz w:val="24"/>
          <w:szCs w:val="24"/>
          <w:lang w:val="en-GB" w:eastAsia="en-GB"/>
        </w:rPr>
        <w:t>. The provisions of s51(1) of the Criminal Law Amendment Act 105 of 19</w:t>
      </w:r>
      <w:r w:rsidR="004A3194">
        <w:rPr>
          <w:rFonts w:ascii="Arial" w:eastAsia="Times New Roman" w:hAnsi="Arial" w:cs="Arial"/>
          <w:sz w:val="24"/>
          <w:szCs w:val="24"/>
          <w:lang w:val="en-GB" w:eastAsia="en-GB"/>
        </w:rPr>
        <w:t>98 (‘Act 105</w:t>
      </w:r>
      <w:r w:rsidR="00B3707E">
        <w:rPr>
          <w:rFonts w:ascii="Arial" w:eastAsia="Times New Roman" w:hAnsi="Arial" w:cs="Arial"/>
          <w:sz w:val="24"/>
          <w:szCs w:val="24"/>
          <w:lang w:val="en-GB" w:eastAsia="en-GB"/>
        </w:rPr>
        <w:t xml:space="preserve"> of 19</w:t>
      </w:r>
      <w:r w:rsidR="004A3194">
        <w:rPr>
          <w:rFonts w:ascii="Arial" w:eastAsia="Times New Roman" w:hAnsi="Arial" w:cs="Arial"/>
          <w:sz w:val="24"/>
          <w:szCs w:val="24"/>
          <w:lang w:val="en-GB" w:eastAsia="en-GB"/>
        </w:rPr>
        <w:t>98</w:t>
      </w:r>
      <w:r w:rsidR="00B3707E">
        <w:rPr>
          <w:rFonts w:ascii="Arial" w:eastAsia="Times New Roman" w:hAnsi="Arial" w:cs="Arial"/>
          <w:sz w:val="24"/>
          <w:szCs w:val="24"/>
          <w:lang w:val="en-GB" w:eastAsia="en-GB"/>
        </w:rPr>
        <w:t>’)</w:t>
      </w:r>
      <w:r w:rsidR="004036C1">
        <w:rPr>
          <w:rFonts w:ascii="Arial" w:eastAsia="Times New Roman" w:hAnsi="Arial" w:cs="Arial"/>
          <w:sz w:val="24"/>
          <w:szCs w:val="24"/>
          <w:lang w:val="en-GB" w:eastAsia="en-GB"/>
        </w:rPr>
        <w:t xml:space="preserve"> </w:t>
      </w:r>
      <w:r w:rsidR="00B3707E">
        <w:rPr>
          <w:rFonts w:ascii="Arial" w:eastAsia="Times New Roman" w:hAnsi="Arial" w:cs="Arial"/>
          <w:sz w:val="24"/>
          <w:szCs w:val="24"/>
          <w:lang w:val="en-GB" w:eastAsia="en-GB"/>
        </w:rPr>
        <w:t>are</w:t>
      </w:r>
      <w:r w:rsidR="004036C1">
        <w:rPr>
          <w:rFonts w:ascii="Arial" w:eastAsia="Times New Roman" w:hAnsi="Arial" w:cs="Arial"/>
          <w:sz w:val="24"/>
          <w:szCs w:val="24"/>
          <w:lang w:val="en-GB" w:eastAsia="en-GB"/>
        </w:rPr>
        <w:t xml:space="preserve"> applicable in respect to count one</w:t>
      </w:r>
      <w:r w:rsidR="00A92038">
        <w:rPr>
          <w:rFonts w:ascii="Arial" w:eastAsia="Times New Roman" w:hAnsi="Arial" w:cs="Arial"/>
          <w:sz w:val="24"/>
          <w:szCs w:val="24"/>
          <w:lang w:val="en-GB" w:eastAsia="en-GB"/>
        </w:rPr>
        <w:t xml:space="preserve">. Count two is a charge of attempting to murder </w:t>
      </w:r>
      <w:r w:rsidR="00176F69">
        <w:rPr>
          <w:rFonts w:ascii="Arial" w:eastAsia="Times New Roman" w:hAnsi="Arial" w:cs="Arial"/>
          <w:sz w:val="24"/>
          <w:szCs w:val="24"/>
          <w:lang w:val="en-GB" w:eastAsia="en-GB"/>
        </w:rPr>
        <w:t>T[...]</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A92038">
        <w:rPr>
          <w:rFonts w:ascii="Arial" w:eastAsia="Times New Roman" w:hAnsi="Arial" w:cs="Arial"/>
          <w:sz w:val="24"/>
          <w:szCs w:val="24"/>
          <w:lang w:val="en-GB" w:eastAsia="en-GB"/>
        </w:rPr>
        <w:t xml:space="preserve"> on the same day as count one. Count three is a charge of robbery with aggravated circumstances in that it is alleged that on the same day as count one the accused robbed a cell phone from </w:t>
      </w:r>
      <w:r w:rsidR="00176F69">
        <w:rPr>
          <w:rFonts w:ascii="Arial" w:eastAsia="Times New Roman" w:hAnsi="Arial" w:cs="Arial"/>
          <w:sz w:val="24"/>
          <w:szCs w:val="24"/>
          <w:lang w:val="en-GB" w:eastAsia="en-GB"/>
        </w:rPr>
        <w:t>T[...]</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B3707E">
        <w:rPr>
          <w:rFonts w:ascii="Arial" w:eastAsia="Times New Roman" w:hAnsi="Arial" w:cs="Arial"/>
          <w:sz w:val="24"/>
          <w:szCs w:val="24"/>
          <w:lang w:val="en-GB" w:eastAsia="en-GB"/>
        </w:rPr>
        <w:t>,</w:t>
      </w:r>
      <w:r w:rsidR="00A92038">
        <w:rPr>
          <w:rFonts w:ascii="Arial" w:eastAsia="Times New Roman" w:hAnsi="Arial" w:cs="Arial"/>
          <w:sz w:val="24"/>
          <w:szCs w:val="24"/>
          <w:lang w:val="en-GB" w:eastAsia="en-GB"/>
        </w:rPr>
        <w:t xml:space="preserve"> aggravating circumstances being that a knife was used. Count four is a charge of rape in that the State alleges that on 26 July 2020 the accused raped a minor female, namely </w:t>
      </w:r>
      <w:r w:rsidR="00176F69">
        <w:rPr>
          <w:rFonts w:ascii="Arial" w:eastAsia="Times New Roman" w:hAnsi="Arial" w:cs="Arial"/>
          <w:sz w:val="24"/>
          <w:szCs w:val="24"/>
          <w:lang w:val="en-GB" w:eastAsia="en-GB"/>
        </w:rPr>
        <w:t>R[...]</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A92038">
        <w:rPr>
          <w:rFonts w:ascii="Arial" w:eastAsia="Times New Roman" w:hAnsi="Arial" w:cs="Arial"/>
          <w:sz w:val="24"/>
          <w:szCs w:val="24"/>
          <w:lang w:val="en-GB" w:eastAsia="en-GB"/>
        </w:rPr>
        <w:t xml:space="preserve">. Count five is a charge of rape in that the State alleges that on 26 July 2020 the accused raped a minor child, namely </w:t>
      </w:r>
      <w:r w:rsidR="00176F69">
        <w:rPr>
          <w:rFonts w:ascii="Arial" w:eastAsia="Times New Roman" w:hAnsi="Arial" w:cs="Arial"/>
          <w:sz w:val="24"/>
          <w:szCs w:val="24"/>
          <w:lang w:val="en-GB" w:eastAsia="en-GB"/>
        </w:rPr>
        <w:t>K[...]</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J[...]</w:t>
      </w:r>
      <w:r w:rsidR="00A9203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M[...]</w:t>
      </w:r>
      <w:r w:rsidR="00A92038">
        <w:rPr>
          <w:rFonts w:ascii="Arial" w:eastAsia="Times New Roman" w:hAnsi="Arial" w:cs="Arial"/>
          <w:sz w:val="24"/>
          <w:szCs w:val="24"/>
          <w:lang w:val="en-GB" w:eastAsia="en-GB"/>
        </w:rPr>
        <w:t>.</w:t>
      </w:r>
    </w:p>
    <w:p w14:paraId="2119871E" w14:textId="77777777" w:rsidR="00D107DF" w:rsidRDefault="00D107DF" w:rsidP="00CC5A2F">
      <w:pPr>
        <w:tabs>
          <w:tab w:val="left" w:pos="993"/>
        </w:tabs>
        <w:spacing w:after="0" w:line="360" w:lineRule="auto"/>
        <w:jc w:val="both"/>
        <w:rPr>
          <w:rFonts w:ascii="Arial" w:eastAsia="Times New Roman" w:hAnsi="Arial" w:cs="Arial"/>
          <w:sz w:val="24"/>
          <w:szCs w:val="24"/>
          <w:lang w:val="en-GB" w:eastAsia="en-GB"/>
        </w:rPr>
      </w:pPr>
    </w:p>
    <w:p w14:paraId="05372267" w14:textId="02386654" w:rsidR="00A92038" w:rsidRDefault="00A92038" w:rsidP="00CC5A2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accused is represented by Advocate Greyling and the State is represented by Advocate Moseki.</w:t>
      </w:r>
    </w:p>
    <w:p w14:paraId="0DFD8C38" w14:textId="77777777" w:rsidR="00D107DF" w:rsidRDefault="00D107DF" w:rsidP="00CC5A2F">
      <w:pPr>
        <w:tabs>
          <w:tab w:val="left" w:pos="993"/>
        </w:tabs>
        <w:spacing w:after="0" w:line="360" w:lineRule="auto"/>
        <w:jc w:val="both"/>
        <w:rPr>
          <w:rFonts w:ascii="Arial" w:eastAsia="Times New Roman" w:hAnsi="Arial" w:cs="Arial"/>
          <w:sz w:val="24"/>
          <w:szCs w:val="24"/>
          <w:lang w:val="en-GB" w:eastAsia="en-GB"/>
        </w:rPr>
      </w:pPr>
    </w:p>
    <w:p w14:paraId="7FDC9F56" w14:textId="32F5764B" w:rsidR="00A92038" w:rsidRDefault="00A92038" w:rsidP="00BF0B15">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Before the accused pleaded, the Court explained the minimum prescribed sentence of life imprisonment in respect to </w:t>
      </w:r>
      <w:r w:rsidR="004036C1">
        <w:rPr>
          <w:rFonts w:ascii="Arial" w:eastAsia="Times New Roman" w:hAnsi="Arial" w:cs="Arial"/>
          <w:sz w:val="24"/>
          <w:szCs w:val="24"/>
          <w:lang w:val="en-GB" w:eastAsia="en-GB"/>
        </w:rPr>
        <w:t>count one, count four and count five. The Court also explained the minimum prescribed sentence of 15 years imprisonment in respect to count three.</w:t>
      </w:r>
      <w:r w:rsidR="00412067">
        <w:rPr>
          <w:rFonts w:ascii="Arial" w:eastAsia="Times New Roman" w:hAnsi="Arial" w:cs="Arial"/>
          <w:sz w:val="24"/>
          <w:szCs w:val="24"/>
          <w:lang w:val="en-GB" w:eastAsia="en-GB"/>
        </w:rPr>
        <w:t xml:space="preserve"> The accused understood and pleaded not guilty to all counts. In respect to count one to three, the accused stated that he relied on an alibi that he was at 747 Elija Bara, </w:t>
      </w:r>
      <w:proofErr w:type="spellStart"/>
      <w:r w:rsidR="00412067">
        <w:rPr>
          <w:rFonts w:ascii="Arial" w:eastAsia="Times New Roman" w:hAnsi="Arial" w:cs="Arial"/>
          <w:sz w:val="24"/>
          <w:szCs w:val="24"/>
          <w:lang w:val="en-GB" w:eastAsia="en-GB"/>
        </w:rPr>
        <w:t>Sinqobile</w:t>
      </w:r>
      <w:proofErr w:type="spellEnd"/>
      <w:r w:rsidR="00412067">
        <w:rPr>
          <w:rFonts w:ascii="Arial" w:eastAsia="Times New Roman" w:hAnsi="Arial" w:cs="Arial"/>
          <w:sz w:val="24"/>
          <w:szCs w:val="24"/>
          <w:lang w:val="en-GB" w:eastAsia="en-GB"/>
        </w:rPr>
        <w:t>. In respect to counts four and five, the accused denies he was at the scene.</w:t>
      </w:r>
    </w:p>
    <w:p w14:paraId="371869A6" w14:textId="77777777" w:rsidR="00D107DF" w:rsidRDefault="00D107DF" w:rsidP="00CC5A2F">
      <w:pPr>
        <w:tabs>
          <w:tab w:val="left" w:pos="993"/>
        </w:tabs>
        <w:spacing w:after="0" w:line="360" w:lineRule="auto"/>
        <w:jc w:val="both"/>
        <w:rPr>
          <w:rFonts w:ascii="Arial" w:eastAsia="Times New Roman" w:hAnsi="Arial" w:cs="Arial"/>
          <w:sz w:val="24"/>
          <w:szCs w:val="24"/>
          <w:lang w:val="en-GB" w:eastAsia="en-GB"/>
        </w:rPr>
      </w:pPr>
    </w:p>
    <w:p w14:paraId="2343F2F8" w14:textId="7D039188" w:rsidR="00B61ADF" w:rsidRDefault="00B61ADF" w:rsidP="00CC5A2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following exhibits were handed in, namely:</w:t>
      </w:r>
    </w:p>
    <w:p w14:paraId="2BEB50F2" w14:textId="6BCB96D2" w:rsidR="00B61ADF" w:rsidRDefault="00B61ADF" w:rsidP="00B61AD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w:t>
      </w:r>
      <w:r>
        <w:rPr>
          <w:rFonts w:ascii="Arial" w:eastAsia="Times New Roman" w:hAnsi="Arial" w:cs="Arial"/>
          <w:sz w:val="24"/>
          <w:szCs w:val="24"/>
          <w:lang w:val="en-GB" w:eastAsia="en-GB"/>
        </w:rPr>
        <w:tab/>
        <w:t xml:space="preserve">A medical J88 in respect to the </w:t>
      </w:r>
      <w:r w:rsidR="00176F69">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Pr>
          <w:rFonts w:ascii="Arial" w:eastAsia="Times New Roman" w:hAnsi="Arial" w:cs="Arial"/>
          <w:sz w:val="24"/>
          <w:szCs w:val="24"/>
          <w:lang w:val="en-GB" w:eastAsia="en-GB"/>
        </w:rPr>
        <w:t xml:space="preserve"> (complainant on count one), marked as exhibit ‘A’</w:t>
      </w:r>
    </w:p>
    <w:p w14:paraId="1810458C" w14:textId="1AFE3C9A" w:rsidR="00B61ADF" w:rsidRDefault="00B61ADF" w:rsidP="00B61AD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t>Fingerprints lifted from the property in count one, marked as exhibit ‘B’.</w:t>
      </w:r>
    </w:p>
    <w:p w14:paraId="266792AC" w14:textId="15EBB4C7" w:rsidR="00B61ADF" w:rsidRDefault="00B61ADF" w:rsidP="00B61AD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t xml:space="preserve">Finger and palm </w:t>
      </w:r>
      <w:proofErr w:type="gramStart"/>
      <w:r>
        <w:rPr>
          <w:rFonts w:ascii="Arial" w:eastAsia="Times New Roman" w:hAnsi="Arial" w:cs="Arial"/>
          <w:sz w:val="24"/>
          <w:szCs w:val="24"/>
          <w:lang w:val="en-GB" w:eastAsia="en-GB"/>
        </w:rPr>
        <w:t>prints</w:t>
      </w:r>
      <w:proofErr w:type="gramEnd"/>
      <w:r>
        <w:rPr>
          <w:rFonts w:ascii="Arial" w:eastAsia="Times New Roman" w:hAnsi="Arial" w:cs="Arial"/>
          <w:sz w:val="24"/>
          <w:szCs w:val="24"/>
          <w:lang w:val="en-GB" w:eastAsia="en-GB"/>
        </w:rPr>
        <w:t xml:space="preserve"> of the accused marked as exhibit ‘C’.</w:t>
      </w:r>
    </w:p>
    <w:p w14:paraId="73FBCD01" w14:textId="2C3B4C58" w:rsidR="00B61ADF" w:rsidRDefault="00B61ADF" w:rsidP="00B61AD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t xml:space="preserve">A comparison chart between the palm print lifted at the property on count one and </w:t>
      </w:r>
    </w:p>
    <w:p w14:paraId="0E830160" w14:textId="716D4DAC" w:rsidR="00B61ADF" w:rsidRDefault="00B61ADF" w:rsidP="00B61AD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t>the compari</w:t>
      </w:r>
      <w:r w:rsidR="004A3194">
        <w:rPr>
          <w:rFonts w:ascii="Arial" w:eastAsia="Times New Roman" w:hAnsi="Arial" w:cs="Arial"/>
          <w:sz w:val="24"/>
          <w:szCs w:val="24"/>
          <w:lang w:val="en-GB" w:eastAsia="en-GB"/>
        </w:rPr>
        <w:t>son to the accused’s palm print marked as exhibit ‘D’.</w:t>
      </w:r>
    </w:p>
    <w:p w14:paraId="28EC2EE7" w14:textId="20644EF6" w:rsidR="00B61ADF" w:rsidRDefault="00B61ADF" w:rsidP="00B61ADF">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w:t>
      </w:r>
      <w:r>
        <w:rPr>
          <w:rFonts w:ascii="Arial" w:eastAsia="Times New Roman" w:hAnsi="Arial" w:cs="Arial"/>
          <w:sz w:val="24"/>
          <w:szCs w:val="24"/>
          <w:lang w:val="en-GB" w:eastAsia="en-GB"/>
        </w:rPr>
        <w:tab/>
        <w:t>The accused’s palm print taken at court on 27 Fe</w:t>
      </w:r>
      <w:r w:rsidR="004A3194">
        <w:rPr>
          <w:rFonts w:ascii="Arial" w:eastAsia="Times New Roman" w:hAnsi="Arial" w:cs="Arial"/>
          <w:sz w:val="24"/>
          <w:szCs w:val="24"/>
          <w:lang w:val="en-GB" w:eastAsia="en-GB"/>
        </w:rPr>
        <w:t>bruary 2024 is marked as exhibit ‘E’.</w:t>
      </w:r>
    </w:p>
    <w:p w14:paraId="4E0FE3F8" w14:textId="2E8FF753" w:rsidR="00B61ADF" w:rsidRDefault="00B61ADF" w:rsidP="00B61AD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Pr>
          <w:rFonts w:ascii="Arial" w:eastAsia="Times New Roman" w:hAnsi="Arial" w:cs="Arial"/>
          <w:sz w:val="24"/>
          <w:szCs w:val="24"/>
          <w:lang w:val="en-GB" w:eastAsia="en-GB"/>
        </w:rPr>
        <w:tab/>
        <w:t xml:space="preserve">A medical J88 in respect </w:t>
      </w:r>
      <w:proofErr w:type="gramStart"/>
      <w:r>
        <w:rPr>
          <w:rFonts w:ascii="Arial" w:eastAsia="Times New Roman" w:hAnsi="Arial" w:cs="Arial"/>
          <w:sz w:val="24"/>
          <w:szCs w:val="24"/>
          <w:lang w:val="en-GB" w:eastAsia="en-GB"/>
        </w:rPr>
        <w:t xml:space="preserve">to  </w:t>
      </w:r>
      <w:r w:rsidR="00176F69">
        <w:rPr>
          <w:rFonts w:ascii="Arial" w:eastAsia="Times New Roman" w:hAnsi="Arial" w:cs="Arial"/>
          <w:sz w:val="24"/>
          <w:szCs w:val="24"/>
          <w:lang w:val="en-GB" w:eastAsia="en-GB"/>
        </w:rPr>
        <w:t>K</w:t>
      </w:r>
      <w:proofErr w:type="gramEnd"/>
      <w:r w:rsidR="00176F69">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w:t>
      </w:r>
      <w:r w:rsidR="00F97BD7">
        <w:rPr>
          <w:rFonts w:ascii="Arial" w:eastAsia="Times New Roman" w:hAnsi="Arial" w:cs="Arial"/>
          <w:sz w:val="24"/>
          <w:szCs w:val="24"/>
          <w:lang w:val="en-GB" w:eastAsia="en-GB"/>
        </w:rPr>
        <w:t>M[...]</w:t>
      </w:r>
      <w:r>
        <w:rPr>
          <w:rFonts w:ascii="Arial" w:eastAsia="Times New Roman" w:hAnsi="Arial" w:cs="Arial"/>
          <w:sz w:val="24"/>
          <w:szCs w:val="24"/>
          <w:lang w:val="en-GB" w:eastAsia="en-GB"/>
        </w:rPr>
        <w:t>, (complainant on count 5) marked as exhibit ‘F’.</w:t>
      </w:r>
    </w:p>
    <w:p w14:paraId="49D25D0D" w14:textId="60F969C9" w:rsidR="00B61ADF" w:rsidRDefault="00B61ADF" w:rsidP="00B61AD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(g)</w:t>
      </w:r>
      <w:r>
        <w:rPr>
          <w:rFonts w:ascii="Arial" w:eastAsia="Times New Roman" w:hAnsi="Arial" w:cs="Arial"/>
          <w:sz w:val="24"/>
          <w:szCs w:val="24"/>
          <w:lang w:val="en-GB" w:eastAsia="en-GB"/>
        </w:rPr>
        <w:tab/>
      </w:r>
      <w:r w:rsidR="00B3707E">
        <w:rPr>
          <w:rFonts w:ascii="Arial" w:eastAsia="Times New Roman" w:hAnsi="Arial" w:cs="Arial"/>
          <w:sz w:val="24"/>
          <w:szCs w:val="24"/>
          <w:lang w:val="en-GB" w:eastAsia="en-GB"/>
        </w:rPr>
        <w:t>Certificate of competency and c</w:t>
      </w:r>
      <w:r>
        <w:rPr>
          <w:rFonts w:ascii="Arial" w:eastAsia="Times New Roman" w:hAnsi="Arial" w:cs="Arial"/>
          <w:sz w:val="24"/>
          <w:szCs w:val="24"/>
          <w:lang w:val="en-GB" w:eastAsia="en-GB"/>
        </w:rPr>
        <w:t xml:space="preserve">ourt intermediary oath </w:t>
      </w:r>
      <w:r w:rsidR="00B3707E">
        <w:rPr>
          <w:rFonts w:ascii="Arial" w:eastAsia="Times New Roman" w:hAnsi="Arial" w:cs="Arial"/>
          <w:sz w:val="24"/>
          <w:szCs w:val="24"/>
          <w:lang w:val="en-GB" w:eastAsia="en-GB"/>
        </w:rPr>
        <w:t xml:space="preserve">in respect to Paul </w:t>
      </w:r>
      <w:proofErr w:type="spellStart"/>
      <w:r w:rsidR="00B3707E">
        <w:rPr>
          <w:rFonts w:ascii="Arial" w:eastAsia="Times New Roman" w:hAnsi="Arial" w:cs="Arial"/>
          <w:sz w:val="24"/>
          <w:szCs w:val="24"/>
          <w:lang w:val="en-GB" w:eastAsia="en-GB"/>
        </w:rPr>
        <w:t>Pitswane</w:t>
      </w:r>
      <w:proofErr w:type="spellEnd"/>
      <w:r w:rsidR="00B3707E">
        <w:rPr>
          <w:rFonts w:ascii="Arial" w:eastAsia="Times New Roman" w:hAnsi="Arial" w:cs="Arial"/>
          <w:sz w:val="24"/>
          <w:szCs w:val="24"/>
          <w:lang w:val="en-GB" w:eastAsia="en-GB"/>
        </w:rPr>
        <w:t xml:space="preserve"> marked </w:t>
      </w:r>
      <w:r>
        <w:rPr>
          <w:rFonts w:ascii="Arial" w:eastAsia="Times New Roman" w:hAnsi="Arial" w:cs="Arial"/>
          <w:sz w:val="24"/>
          <w:szCs w:val="24"/>
          <w:lang w:val="en-GB" w:eastAsia="en-GB"/>
        </w:rPr>
        <w:t>as exhibit ‘G’.</w:t>
      </w:r>
    </w:p>
    <w:p w14:paraId="7A4AEED5" w14:textId="747322E4" w:rsidR="00B61ADF" w:rsidRDefault="00B61ADF" w:rsidP="00B61AD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(h)</w:t>
      </w:r>
      <w:r>
        <w:rPr>
          <w:rFonts w:ascii="Arial" w:eastAsia="Times New Roman" w:hAnsi="Arial" w:cs="Arial"/>
          <w:sz w:val="24"/>
          <w:szCs w:val="24"/>
          <w:lang w:val="en-GB" w:eastAsia="en-GB"/>
        </w:rPr>
        <w:tab/>
        <w:t xml:space="preserve">Teddy Bear Clinic assessment report in respect to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Pr>
          <w:rFonts w:ascii="Arial" w:eastAsia="Times New Roman" w:hAnsi="Arial" w:cs="Arial"/>
          <w:sz w:val="24"/>
          <w:szCs w:val="24"/>
          <w:lang w:val="en-GB" w:eastAsia="en-GB"/>
        </w:rPr>
        <w:t>, (complainant on count four)</w:t>
      </w:r>
      <w:r w:rsidR="004A3194">
        <w:rPr>
          <w:rFonts w:ascii="Arial" w:eastAsia="Times New Roman" w:hAnsi="Arial" w:cs="Arial"/>
          <w:sz w:val="24"/>
          <w:szCs w:val="24"/>
          <w:lang w:val="en-GB" w:eastAsia="en-GB"/>
        </w:rPr>
        <w:t xml:space="preserve"> marked as exhibit ‘H’</w:t>
      </w:r>
      <w:r>
        <w:rPr>
          <w:rFonts w:ascii="Arial" w:eastAsia="Times New Roman" w:hAnsi="Arial" w:cs="Arial"/>
          <w:sz w:val="24"/>
          <w:szCs w:val="24"/>
          <w:lang w:val="en-GB" w:eastAsia="en-GB"/>
        </w:rPr>
        <w:t>.</w:t>
      </w:r>
    </w:p>
    <w:p w14:paraId="4F169925" w14:textId="5EE6E012" w:rsidR="00B61ADF" w:rsidRDefault="00B61ADF" w:rsidP="00B61AD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(j)</w:t>
      </w:r>
      <w:r>
        <w:rPr>
          <w:rFonts w:ascii="Arial" w:eastAsia="Times New Roman" w:hAnsi="Arial" w:cs="Arial"/>
          <w:sz w:val="24"/>
          <w:szCs w:val="24"/>
          <w:lang w:val="en-GB" w:eastAsia="en-GB"/>
        </w:rPr>
        <w:tab/>
      </w:r>
      <w:r w:rsidRPr="00B61ADF">
        <w:rPr>
          <w:rFonts w:ascii="Arial" w:eastAsia="Times New Roman" w:hAnsi="Arial" w:cs="Arial"/>
          <w:sz w:val="24"/>
          <w:szCs w:val="24"/>
          <w:lang w:val="en-GB" w:eastAsia="en-GB"/>
        </w:rPr>
        <w:t xml:space="preserve">Teddy Bear Clinic assessment report in respect to </w:t>
      </w:r>
      <w:r w:rsidR="00176F69">
        <w:rPr>
          <w:rFonts w:ascii="Arial" w:eastAsia="Times New Roman" w:hAnsi="Arial" w:cs="Arial"/>
          <w:sz w:val="24"/>
          <w:szCs w:val="24"/>
          <w:lang w:val="en-GB" w:eastAsia="en-GB"/>
        </w:rPr>
        <w:t>K[...]</w:t>
      </w:r>
      <w:r w:rsidR="0029611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M[...]</w:t>
      </w:r>
      <w:r w:rsidRPr="00B61ADF">
        <w:rPr>
          <w:rFonts w:ascii="Arial" w:eastAsia="Times New Roman" w:hAnsi="Arial" w:cs="Arial"/>
          <w:sz w:val="24"/>
          <w:szCs w:val="24"/>
          <w:lang w:val="en-GB" w:eastAsia="en-GB"/>
        </w:rPr>
        <w:t>, (complainant on count four)</w:t>
      </w:r>
      <w:r w:rsidR="004A3194">
        <w:rPr>
          <w:rFonts w:ascii="Arial" w:eastAsia="Times New Roman" w:hAnsi="Arial" w:cs="Arial"/>
          <w:sz w:val="24"/>
          <w:szCs w:val="24"/>
          <w:lang w:val="en-GB" w:eastAsia="en-GB"/>
        </w:rPr>
        <w:t xml:space="preserve"> marked as exhibit ‘J’.</w:t>
      </w:r>
    </w:p>
    <w:p w14:paraId="6795EB9D" w14:textId="1B23A0D7" w:rsidR="0029611F" w:rsidRDefault="0029611F" w:rsidP="0029611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(k)</w:t>
      </w:r>
      <w:r>
        <w:rPr>
          <w:rFonts w:ascii="Arial" w:eastAsia="Times New Roman" w:hAnsi="Arial" w:cs="Arial"/>
          <w:sz w:val="24"/>
          <w:szCs w:val="24"/>
          <w:lang w:val="en-GB" w:eastAsia="en-GB"/>
        </w:rPr>
        <w:tab/>
      </w:r>
      <w:r w:rsidRPr="0029611F">
        <w:rPr>
          <w:rFonts w:ascii="Arial" w:eastAsia="Times New Roman" w:hAnsi="Arial" w:cs="Arial"/>
          <w:sz w:val="24"/>
          <w:szCs w:val="24"/>
          <w:lang w:val="en-GB" w:eastAsia="en-GB"/>
        </w:rPr>
        <w:t>Court intermediary oath marked as exhibit ‘</w:t>
      </w:r>
      <w:r>
        <w:rPr>
          <w:rFonts w:ascii="Arial" w:eastAsia="Times New Roman" w:hAnsi="Arial" w:cs="Arial"/>
          <w:sz w:val="24"/>
          <w:szCs w:val="24"/>
          <w:lang w:val="en-GB" w:eastAsia="en-GB"/>
        </w:rPr>
        <w:t>k</w:t>
      </w:r>
      <w:r w:rsidRPr="0029611F">
        <w:rPr>
          <w:rFonts w:ascii="Arial" w:eastAsia="Times New Roman" w:hAnsi="Arial" w:cs="Arial"/>
          <w:sz w:val="24"/>
          <w:szCs w:val="24"/>
          <w:lang w:val="en-GB" w:eastAsia="en-GB"/>
        </w:rPr>
        <w:t>’</w:t>
      </w:r>
    </w:p>
    <w:p w14:paraId="40DE2402" w14:textId="43AB8859" w:rsidR="0029611F" w:rsidRDefault="0029611F" w:rsidP="0029611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(l)</w:t>
      </w:r>
      <w:r>
        <w:rPr>
          <w:rFonts w:ascii="Arial" w:eastAsia="Times New Roman" w:hAnsi="Arial" w:cs="Arial"/>
          <w:sz w:val="24"/>
          <w:szCs w:val="24"/>
          <w:lang w:val="en-GB" w:eastAsia="en-GB"/>
        </w:rPr>
        <w:tab/>
      </w:r>
      <w:r w:rsidRPr="0029611F">
        <w:rPr>
          <w:rFonts w:ascii="Arial" w:eastAsia="Times New Roman" w:hAnsi="Arial" w:cs="Arial"/>
          <w:sz w:val="24"/>
          <w:szCs w:val="24"/>
          <w:lang w:val="en-GB" w:eastAsia="en-GB"/>
        </w:rPr>
        <w:t>A medical J88 in respect to</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Pr="0029611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proofErr w:type="gramStart"/>
      <w:r w:rsidR="00176F69">
        <w:rPr>
          <w:rFonts w:ascii="Arial" w:eastAsia="Times New Roman" w:hAnsi="Arial" w:cs="Arial"/>
          <w:sz w:val="24"/>
          <w:szCs w:val="24"/>
          <w:lang w:val="en-GB" w:eastAsia="en-GB"/>
        </w:rPr>
        <w:t>[...]</w:t>
      </w:r>
      <w:r w:rsidRPr="0029611F">
        <w:rPr>
          <w:rFonts w:ascii="Arial" w:eastAsia="Times New Roman" w:hAnsi="Arial" w:cs="Arial"/>
          <w:sz w:val="24"/>
          <w:szCs w:val="24"/>
          <w:lang w:val="en-GB" w:eastAsia="en-GB"/>
        </w:rPr>
        <w:t xml:space="preserve"> ,</w:t>
      </w:r>
      <w:proofErr w:type="gramEnd"/>
      <w:r w:rsidRPr="0029611F">
        <w:rPr>
          <w:rFonts w:ascii="Arial" w:eastAsia="Times New Roman" w:hAnsi="Arial" w:cs="Arial"/>
          <w:sz w:val="24"/>
          <w:szCs w:val="24"/>
          <w:lang w:val="en-GB" w:eastAsia="en-GB"/>
        </w:rPr>
        <w:t xml:space="preserve"> (complainant </w:t>
      </w:r>
      <w:r>
        <w:rPr>
          <w:rFonts w:ascii="Arial" w:eastAsia="Times New Roman" w:hAnsi="Arial" w:cs="Arial"/>
          <w:sz w:val="24"/>
          <w:szCs w:val="24"/>
          <w:lang w:val="en-GB" w:eastAsia="en-GB"/>
        </w:rPr>
        <w:t>on count 5) marked as exhibit ‘L</w:t>
      </w:r>
      <w:r w:rsidRPr="0029611F">
        <w:rPr>
          <w:rFonts w:ascii="Arial" w:eastAsia="Times New Roman" w:hAnsi="Arial" w:cs="Arial"/>
          <w:sz w:val="24"/>
          <w:szCs w:val="24"/>
          <w:lang w:val="en-GB" w:eastAsia="en-GB"/>
        </w:rPr>
        <w:t>’.</w:t>
      </w:r>
    </w:p>
    <w:p w14:paraId="0F23CF86" w14:textId="1808A98F" w:rsidR="00B3707E" w:rsidRDefault="00B3707E" w:rsidP="0029611F">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(m)</w:t>
      </w:r>
      <w:r>
        <w:rPr>
          <w:rFonts w:ascii="Arial" w:eastAsia="Times New Roman" w:hAnsi="Arial" w:cs="Arial"/>
          <w:sz w:val="24"/>
          <w:szCs w:val="24"/>
          <w:lang w:val="en-GB" w:eastAsia="en-GB"/>
        </w:rPr>
        <w:tab/>
        <w:t xml:space="preserve">Certificate of competency </w:t>
      </w:r>
      <w:r w:rsidRPr="00B3707E">
        <w:rPr>
          <w:rFonts w:ascii="Arial" w:eastAsia="Times New Roman" w:hAnsi="Arial" w:cs="Arial"/>
          <w:sz w:val="24"/>
          <w:szCs w:val="24"/>
          <w:lang w:val="en-GB" w:eastAsia="en-GB"/>
        </w:rPr>
        <w:t xml:space="preserve">and court intermediary oath </w:t>
      </w:r>
      <w:r>
        <w:rPr>
          <w:rFonts w:ascii="Arial" w:eastAsia="Times New Roman" w:hAnsi="Arial" w:cs="Arial"/>
          <w:sz w:val="24"/>
          <w:szCs w:val="24"/>
          <w:lang w:val="en-GB" w:eastAsia="en-GB"/>
        </w:rPr>
        <w:t xml:space="preserve">in respect to </w:t>
      </w:r>
      <w:r w:rsidR="00176F69">
        <w:rPr>
          <w:rFonts w:ascii="Arial" w:eastAsia="Times New Roman" w:hAnsi="Arial" w:cs="Arial"/>
          <w:sz w:val="24"/>
          <w:szCs w:val="24"/>
          <w:lang w:val="en-GB" w:eastAsia="en-GB"/>
        </w:rPr>
        <w:t>G[...]</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marked as exhibit ‘M’.</w:t>
      </w:r>
    </w:p>
    <w:p w14:paraId="4867B4A2" w14:textId="7878C932" w:rsidR="00B3707E" w:rsidRDefault="00B3707E"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(n)</w:t>
      </w:r>
      <w:r>
        <w:rPr>
          <w:rFonts w:ascii="Arial" w:eastAsia="Times New Roman" w:hAnsi="Arial" w:cs="Arial"/>
          <w:sz w:val="24"/>
          <w:szCs w:val="24"/>
          <w:lang w:val="en-GB" w:eastAsia="en-GB"/>
        </w:rPr>
        <w:tab/>
      </w:r>
      <w:r w:rsidRPr="00B3707E">
        <w:rPr>
          <w:rFonts w:ascii="Arial" w:eastAsia="Times New Roman" w:hAnsi="Arial" w:cs="Arial"/>
          <w:sz w:val="24"/>
          <w:szCs w:val="24"/>
          <w:lang w:val="en-GB" w:eastAsia="en-GB"/>
        </w:rPr>
        <w:t>Certificate of competency and court intermediary oath in respect to</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B[...]</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M[...]</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marked as exhibit ‘N’.</w:t>
      </w:r>
    </w:p>
    <w:p w14:paraId="0D0E56F1" w14:textId="175D9F8C" w:rsidR="00B3707E" w:rsidRDefault="00B3707E"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(o)</w:t>
      </w:r>
      <w:r>
        <w:rPr>
          <w:rFonts w:ascii="Arial" w:eastAsia="Times New Roman" w:hAnsi="Arial" w:cs="Arial"/>
          <w:sz w:val="24"/>
          <w:szCs w:val="24"/>
          <w:lang w:val="en-GB" w:eastAsia="en-GB"/>
        </w:rPr>
        <w:tab/>
      </w:r>
      <w:r w:rsidRPr="00B3707E">
        <w:rPr>
          <w:rFonts w:ascii="Arial" w:eastAsia="Times New Roman" w:hAnsi="Arial" w:cs="Arial"/>
          <w:sz w:val="24"/>
          <w:szCs w:val="24"/>
          <w:lang w:val="en-GB" w:eastAsia="en-GB"/>
        </w:rPr>
        <w:t>Teddy Bear Clinic assessment report in respect to</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Z[...]</w:t>
      </w:r>
      <w:r>
        <w:rPr>
          <w:rFonts w:ascii="Arial" w:eastAsia="Times New Roman" w:hAnsi="Arial" w:cs="Arial"/>
          <w:sz w:val="24"/>
          <w:szCs w:val="24"/>
          <w:lang w:val="en-GB" w:eastAsia="en-GB"/>
        </w:rPr>
        <w:t xml:space="preserve"> marked exhibit ‘O’.</w:t>
      </w:r>
    </w:p>
    <w:p w14:paraId="779A0652" w14:textId="22AB595A" w:rsidR="00B3707E" w:rsidRDefault="00B3707E"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(p)</w:t>
      </w:r>
      <w:r>
        <w:rPr>
          <w:rFonts w:ascii="Arial" w:eastAsia="Times New Roman" w:hAnsi="Arial" w:cs="Arial"/>
          <w:sz w:val="24"/>
          <w:szCs w:val="24"/>
          <w:lang w:val="en-GB" w:eastAsia="en-GB"/>
        </w:rPr>
        <w:tab/>
      </w:r>
      <w:r w:rsidR="00774A7F">
        <w:rPr>
          <w:rFonts w:ascii="Arial" w:eastAsia="Times New Roman" w:hAnsi="Arial" w:cs="Arial"/>
          <w:sz w:val="24"/>
          <w:szCs w:val="24"/>
          <w:lang w:val="en-GB" w:eastAsia="en-GB"/>
        </w:rPr>
        <w:t xml:space="preserve">Registration of Mrs </w:t>
      </w:r>
      <w:r w:rsidR="00176F69">
        <w:rPr>
          <w:rFonts w:ascii="Arial" w:eastAsia="Times New Roman" w:hAnsi="Arial" w:cs="Arial"/>
          <w:sz w:val="24"/>
          <w:szCs w:val="24"/>
          <w:lang w:val="en-GB" w:eastAsia="en-GB"/>
        </w:rPr>
        <w:t>K[...]</w:t>
      </w:r>
      <w:r w:rsidR="00774A7F">
        <w:rPr>
          <w:rFonts w:ascii="Arial" w:eastAsia="Times New Roman" w:hAnsi="Arial" w:cs="Arial"/>
          <w:sz w:val="24"/>
          <w:szCs w:val="24"/>
          <w:lang w:val="en-GB" w:eastAsia="en-GB"/>
        </w:rPr>
        <w:t xml:space="preserve"> as an intermediary marked as exhibit ‘P’.</w:t>
      </w:r>
    </w:p>
    <w:p w14:paraId="4347B1B8" w14:textId="0EB94852" w:rsidR="00774A7F" w:rsidRDefault="00774A7F"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(q)</w:t>
      </w:r>
      <w:r>
        <w:rPr>
          <w:rFonts w:ascii="Arial" w:eastAsia="Times New Roman" w:hAnsi="Arial" w:cs="Arial"/>
          <w:sz w:val="24"/>
          <w:szCs w:val="24"/>
          <w:lang w:val="en-GB" w:eastAsia="en-GB"/>
        </w:rPr>
        <w:tab/>
        <w:t>SAP 13 register marked as exhibit ‘Q’.</w:t>
      </w:r>
    </w:p>
    <w:p w14:paraId="75182D81" w14:textId="33024A7D" w:rsidR="00774A7F" w:rsidRDefault="00774A7F"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(r)</w:t>
      </w:r>
      <w:r>
        <w:rPr>
          <w:rFonts w:ascii="Arial" w:eastAsia="Times New Roman" w:hAnsi="Arial" w:cs="Arial"/>
          <w:sz w:val="24"/>
          <w:szCs w:val="24"/>
          <w:lang w:val="en-GB" w:eastAsia="en-GB"/>
        </w:rPr>
        <w:tab/>
        <w:t>Acknowledgment of receipt marked as exhibit ‘R’.</w:t>
      </w:r>
    </w:p>
    <w:p w14:paraId="79F07BE4" w14:textId="4AC8CF0B" w:rsidR="00774A7F" w:rsidRDefault="00774A7F" w:rsidP="00B3707E">
      <w:pPr>
        <w:tabs>
          <w:tab w:val="left" w:pos="993"/>
        </w:tabs>
        <w:spacing w:after="0" w:line="360" w:lineRule="auto"/>
        <w:ind w:left="990" w:hanging="990"/>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(s)</w:t>
      </w:r>
      <w:r>
        <w:rPr>
          <w:rFonts w:ascii="Arial" w:eastAsia="Times New Roman" w:hAnsi="Arial" w:cs="Arial"/>
          <w:sz w:val="24"/>
          <w:szCs w:val="24"/>
          <w:lang w:val="en-GB" w:eastAsia="en-GB"/>
        </w:rPr>
        <w:tab/>
        <w:t xml:space="preserve">Affidavit of Warrant officer </w:t>
      </w:r>
      <w:proofErr w:type="spellStart"/>
      <w:r>
        <w:rPr>
          <w:rFonts w:ascii="Arial" w:eastAsia="Times New Roman" w:hAnsi="Arial" w:cs="Arial"/>
          <w:sz w:val="24"/>
          <w:szCs w:val="24"/>
          <w:lang w:val="en-GB" w:eastAsia="en-GB"/>
        </w:rPr>
        <w:t>Mmushi</w:t>
      </w:r>
      <w:proofErr w:type="spellEnd"/>
      <w:r>
        <w:rPr>
          <w:rFonts w:ascii="Arial" w:eastAsia="Times New Roman" w:hAnsi="Arial" w:cs="Arial"/>
          <w:sz w:val="24"/>
          <w:szCs w:val="24"/>
          <w:lang w:val="en-GB" w:eastAsia="en-GB"/>
        </w:rPr>
        <w:t xml:space="preserve"> in respect to the analysis of DNA marked as exhibit ‘S’.</w:t>
      </w:r>
    </w:p>
    <w:p w14:paraId="1DF68D64" w14:textId="77777777" w:rsidR="00BF0B15" w:rsidRDefault="00BF0B15" w:rsidP="00B3707E">
      <w:pPr>
        <w:tabs>
          <w:tab w:val="left" w:pos="993"/>
        </w:tabs>
        <w:spacing w:after="0" w:line="360" w:lineRule="auto"/>
        <w:ind w:left="990" w:hanging="990"/>
        <w:jc w:val="both"/>
        <w:rPr>
          <w:rFonts w:ascii="Arial" w:eastAsia="Times New Roman" w:hAnsi="Arial" w:cs="Arial"/>
          <w:sz w:val="24"/>
          <w:szCs w:val="24"/>
          <w:lang w:val="en-GB" w:eastAsia="en-GB"/>
        </w:rPr>
      </w:pPr>
    </w:p>
    <w:p w14:paraId="64AB3098" w14:textId="54A4BDA8" w:rsidR="00CC5A2F" w:rsidRDefault="0029611F" w:rsidP="00BF0B15">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State called the following witnesses, Solomon Rodrick Ngobeni, </w:t>
      </w:r>
      <w:proofErr w:type="spellStart"/>
      <w:r>
        <w:rPr>
          <w:rFonts w:ascii="Arial" w:eastAsia="Times New Roman" w:hAnsi="Arial" w:cs="Arial"/>
          <w:sz w:val="24"/>
          <w:szCs w:val="24"/>
          <w:lang w:val="en-GB" w:eastAsia="en-GB"/>
        </w:rPr>
        <w:t>Ntabiseng</w:t>
      </w:r>
      <w:proofErr w:type="spellEnd"/>
      <w:r>
        <w:rPr>
          <w:rFonts w:ascii="Arial" w:eastAsia="Times New Roman" w:hAnsi="Arial" w:cs="Arial"/>
          <w:sz w:val="24"/>
          <w:szCs w:val="24"/>
          <w:lang w:val="en-GB" w:eastAsia="en-GB"/>
        </w:rPr>
        <w:t xml:space="preserve"> Grace </w:t>
      </w:r>
      <w:r w:rsidR="00176F69">
        <w:rPr>
          <w:rFonts w:ascii="Arial" w:eastAsia="Times New Roman" w:hAnsi="Arial" w:cs="Arial"/>
          <w:sz w:val="24"/>
          <w:szCs w:val="24"/>
          <w:lang w:val="en-GB" w:eastAsia="en-GB"/>
        </w:rPr>
        <w:t>M[...]</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E845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B02372">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B02372">
        <w:rPr>
          <w:rFonts w:ascii="Arial" w:eastAsia="Times New Roman" w:hAnsi="Arial" w:cs="Arial"/>
          <w:sz w:val="24"/>
          <w:szCs w:val="24"/>
          <w:lang w:val="en-GB" w:eastAsia="en-GB"/>
        </w:rPr>
        <w:t>’)</w:t>
      </w:r>
      <w:r w:rsidR="00774A7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sidR="00774A7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A[...]</w:t>
      </w:r>
      <w:r w:rsidR="00774A7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774A7F">
        <w:rPr>
          <w:rFonts w:ascii="Arial" w:eastAsia="Times New Roman" w:hAnsi="Arial" w:cs="Arial"/>
          <w:sz w:val="24"/>
          <w:szCs w:val="24"/>
          <w:lang w:val="en-GB" w:eastAsia="en-GB"/>
        </w:rPr>
        <w:t xml:space="preserve">, </w:t>
      </w:r>
      <w:r w:rsidR="00E845C8">
        <w:rPr>
          <w:rFonts w:ascii="Arial" w:eastAsia="Times New Roman" w:hAnsi="Arial" w:cs="Arial"/>
          <w:sz w:val="24"/>
          <w:szCs w:val="24"/>
          <w:lang w:val="en-GB" w:eastAsia="en-GB"/>
        </w:rPr>
        <w:t>Warrant officer Van Niekerk, warrant officer Moloi, Doctor Saiqa Kashif</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V[...]</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N[...]</w:t>
      </w:r>
      <w:r w:rsidR="00774A7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sidR="00A510FE">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J[...]</w:t>
      </w:r>
      <w:r w:rsidR="00A510FE">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M[...]</w:t>
      </w:r>
      <w:r w:rsidR="00774A7F">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004936C8">
        <w:rPr>
          <w:rFonts w:ascii="Arial" w:eastAsia="Times New Roman" w:hAnsi="Arial" w:cs="Arial"/>
          <w:sz w:val="24"/>
          <w:szCs w:val="24"/>
          <w:lang w:val="en-GB" w:eastAsia="en-GB"/>
        </w:rPr>
        <w:t xml:space="preserve"> Chabalala,</w:t>
      </w:r>
      <w:r w:rsidR="00774A7F">
        <w:rPr>
          <w:rFonts w:ascii="Arial" w:eastAsia="Times New Roman" w:hAnsi="Arial" w:cs="Arial"/>
          <w:sz w:val="24"/>
          <w:szCs w:val="24"/>
          <w:lang w:val="en-GB" w:eastAsia="en-GB"/>
        </w:rPr>
        <w:t xml:space="preserve"> warrant office </w:t>
      </w:r>
      <w:proofErr w:type="spellStart"/>
      <w:r w:rsidR="00774A7F">
        <w:rPr>
          <w:rFonts w:ascii="Arial" w:eastAsia="Times New Roman" w:hAnsi="Arial" w:cs="Arial"/>
          <w:sz w:val="24"/>
          <w:szCs w:val="24"/>
          <w:lang w:val="en-GB" w:eastAsia="en-GB"/>
        </w:rPr>
        <w:t>Mp</w:t>
      </w:r>
      <w:r w:rsidR="001258A6">
        <w:rPr>
          <w:rFonts w:ascii="Arial" w:eastAsia="Times New Roman" w:hAnsi="Arial" w:cs="Arial"/>
          <w:sz w:val="24"/>
          <w:szCs w:val="24"/>
          <w:lang w:val="en-GB" w:eastAsia="en-GB"/>
        </w:rPr>
        <w:t>i</w:t>
      </w:r>
      <w:r w:rsidR="00774A7F">
        <w:rPr>
          <w:rFonts w:ascii="Arial" w:eastAsia="Times New Roman" w:hAnsi="Arial" w:cs="Arial"/>
          <w:sz w:val="24"/>
          <w:szCs w:val="24"/>
          <w:lang w:val="en-GB" w:eastAsia="en-GB"/>
        </w:rPr>
        <w:t>ko</w:t>
      </w:r>
      <w:proofErr w:type="spellEnd"/>
      <w:r w:rsidR="00774A7F">
        <w:rPr>
          <w:rFonts w:ascii="Arial" w:eastAsia="Times New Roman" w:hAnsi="Arial" w:cs="Arial"/>
          <w:sz w:val="24"/>
          <w:szCs w:val="24"/>
          <w:lang w:val="en-GB" w:eastAsia="en-GB"/>
        </w:rPr>
        <w:t xml:space="preserve">, </w:t>
      </w:r>
      <w:r w:rsidR="002A2FE1">
        <w:rPr>
          <w:rFonts w:ascii="Arial" w:eastAsia="Times New Roman" w:hAnsi="Arial" w:cs="Arial"/>
          <w:sz w:val="24"/>
          <w:szCs w:val="24"/>
          <w:lang w:val="en-GB" w:eastAsia="en-GB"/>
        </w:rPr>
        <w:t>I[...]</w:t>
      </w:r>
      <w:r w:rsidR="001258A6">
        <w:rPr>
          <w:rFonts w:ascii="Arial" w:eastAsia="Times New Roman" w:hAnsi="Arial" w:cs="Arial"/>
          <w:sz w:val="24"/>
          <w:szCs w:val="24"/>
          <w:lang w:val="en-GB" w:eastAsia="en-GB"/>
        </w:rPr>
        <w:t xml:space="preserve"> </w:t>
      </w:r>
      <w:proofErr w:type="spellStart"/>
      <w:r w:rsidR="001258A6">
        <w:rPr>
          <w:rFonts w:ascii="Arial" w:eastAsia="Times New Roman" w:hAnsi="Arial" w:cs="Arial"/>
          <w:sz w:val="24"/>
          <w:szCs w:val="24"/>
          <w:lang w:val="en-GB" w:eastAsia="en-GB"/>
        </w:rPr>
        <w:t>Lusithi</w:t>
      </w:r>
      <w:proofErr w:type="spellEnd"/>
      <w:r w:rsidR="001258A6">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sidR="001258A6">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Z[...]</w:t>
      </w:r>
      <w:r w:rsidR="001258A6">
        <w:rPr>
          <w:rFonts w:ascii="Arial" w:eastAsia="Times New Roman" w:hAnsi="Arial" w:cs="Arial"/>
          <w:sz w:val="24"/>
          <w:szCs w:val="24"/>
          <w:lang w:val="en-GB" w:eastAsia="en-GB"/>
        </w:rPr>
        <w:t xml:space="preserve">, warrant officer </w:t>
      </w:r>
      <w:proofErr w:type="spellStart"/>
      <w:r w:rsidR="001258A6">
        <w:rPr>
          <w:rFonts w:ascii="Arial" w:eastAsia="Times New Roman" w:hAnsi="Arial" w:cs="Arial"/>
          <w:sz w:val="24"/>
          <w:szCs w:val="24"/>
          <w:lang w:val="en-GB" w:eastAsia="en-GB"/>
        </w:rPr>
        <w:t>Khuse</w:t>
      </w:r>
      <w:proofErr w:type="spellEnd"/>
      <w:r w:rsidR="00460620">
        <w:rPr>
          <w:rFonts w:ascii="Arial" w:eastAsia="Times New Roman" w:hAnsi="Arial" w:cs="Arial"/>
          <w:sz w:val="24"/>
          <w:szCs w:val="24"/>
          <w:lang w:val="en-GB" w:eastAsia="en-GB"/>
        </w:rPr>
        <w:t xml:space="preserve"> and</w:t>
      </w:r>
      <w:r w:rsidR="001258A6">
        <w:rPr>
          <w:rFonts w:ascii="Arial" w:eastAsia="Times New Roman" w:hAnsi="Arial" w:cs="Arial"/>
          <w:sz w:val="24"/>
          <w:szCs w:val="24"/>
          <w:lang w:val="en-GB" w:eastAsia="en-GB"/>
        </w:rPr>
        <w:t xml:space="preserve"> warrant officer </w:t>
      </w:r>
      <w:proofErr w:type="spellStart"/>
      <w:r w:rsidR="001258A6">
        <w:rPr>
          <w:rFonts w:ascii="Arial" w:eastAsia="Times New Roman" w:hAnsi="Arial" w:cs="Arial"/>
          <w:sz w:val="24"/>
          <w:szCs w:val="24"/>
          <w:lang w:val="en-GB" w:eastAsia="en-GB"/>
        </w:rPr>
        <w:t>Mmushi</w:t>
      </w:r>
      <w:proofErr w:type="spellEnd"/>
      <w:r w:rsidR="00460620">
        <w:rPr>
          <w:rFonts w:ascii="Arial" w:eastAsia="Times New Roman" w:hAnsi="Arial" w:cs="Arial"/>
          <w:sz w:val="24"/>
          <w:szCs w:val="24"/>
          <w:lang w:val="en-GB" w:eastAsia="en-GB"/>
        </w:rPr>
        <w:t xml:space="preserve">. The State closed its </w:t>
      </w:r>
      <w:proofErr w:type="gramStart"/>
      <w:r w:rsidR="00460620">
        <w:rPr>
          <w:rFonts w:ascii="Arial" w:eastAsia="Times New Roman" w:hAnsi="Arial" w:cs="Arial"/>
          <w:sz w:val="24"/>
          <w:szCs w:val="24"/>
          <w:lang w:val="en-GB" w:eastAsia="en-GB"/>
        </w:rPr>
        <w:t>case</w:t>
      </w:r>
      <w:proofErr w:type="gramEnd"/>
      <w:r w:rsidR="00460620">
        <w:rPr>
          <w:rFonts w:ascii="Arial" w:eastAsia="Times New Roman" w:hAnsi="Arial" w:cs="Arial"/>
          <w:sz w:val="24"/>
          <w:szCs w:val="24"/>
          <w:lang w:val="en-GB" w:eastAsia="en-GB"/>
        </w:rPr>
        <w:t xml:space="preserve"> and the accused came to testify.</w:t>
      </w:r>
    </w:p>
    <w:p w14:paraId="546E2421" w14:textId="77777777" w:rsidR="00BF0B15" w:rsidRDefault="00BF0B15" w:rsidP="00BF0B15">
      <w:pPr>
        <w:tabs>
          <w:tab w:val="left" w:pos="900"/>
        </w:tabs>
        <w:spacing w:after="0" w:line="360" w:lineRule="auto"/>
        <w:jc w:val="both"/>
        <w:rPr>
          <w:rFonts w:ascii="Arial" w:eastAsia="Times New Roman" w:hAnsi="Arial" w:cs="Arial"/>
          <w:sz w:val="24"/>
          <w:szCs w:val="24"/>
          <w:lang w:val="en-GB" w:eastAsia="en-GB"/>
        </w:rPr>
      </w:pPr>
    </w:p>
    <w:p w14:paraId="1C751048" w14:textId="53D0CB4D" w:rsidR="0029611F" w:rsidRDefault="0029611F" w:rsidP="00BF0B15">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The Court will summarise the evidence, not in the order that the witnesses were called, but chronologically, in respect to counts one to five.</w:t>
      </w:r>
    </w:p>
    <w:p w14:paraId="49D0676B" w14:textId="77777777" w:rsidR="008C3888" w:rsidRDefault="008C3888" w:rsidP="00CC5A2F">
      <w:pPr>
        <w:tabs>
          <w:tab w:val="left" w:pos="900"/>
        </w:tabs>
        <w:spacing w:after="0" w:line="360" w:lineRule="auto"/>
        <w:jc w:val="both"/>
        <w:rPr>
          <w:rFonts w:ascii="Arial" w:eastAsia="Times New Roman" w:hAnsi="Arial" w:cs="Arial"/>
          <w:sz w:val="24"/>
          <w:szCs w:val="24"/>
          <w:lang w:val="en-GB" w:eastAsia="en-GB"/>
        </w:rPr>
      </w:pPr>
    </w:p>
    <w:p w14:paraId="5AADF1B5" w14:textId="5E1E823F" w:rsidR="00BF0B15" w:rsidRDefault="00411E37" w:rsidP="00CC5A2F">
      <w:pPr>
        <w:tabs>
          <w:tab w:val="left" w:pos="900"/>
        </w:tabs>
        <w:spacing w:after="0" w:line="360" w:lineRule="auto"/>
        <w:jc w:val="both"/>
        <w:rPr>
          <w:rFonts w:ascii="Arial" w:eastAsia="Times New Roman" w:hAnsi="Arial" w:cs="Arial"/>
          <w:b/>
          <w:i/>
          <w:sz w:val="24"/>
          <w:szCs w:val="24"/>
          <w:lang w:val="en-GB" w:eastAsia="en-GB"/>
        </w:rPr>
      </w:pPr>
      <w:r w:rsidRPr="00411E37">
        <w:rPr>
          <w:rFonts w:ascii="Arial" w:eastAsia="Times New Roman" w:hAnsi="Arial" w:cs="Arial"/>
          <w:b/>
          <w:i/>
          <w:sz w:val="24"/>
          <w:szCs w:val="24"/>
          <w:lang w:val="en-GB" w:eastAsia="en-GB"/>
        </w:rPr>
        <w:t>Evidence</w:t>
      </w:r>
    </w:p>
    <w:p w14:paraId="0E9999BF" w14:textId="77777777" w:rsidR="00BF0B15" w:rsidRDefault="00BF0B15" w:rsidP="00CC5A2F">
      <w:pPr>
        <w:tabs>
          <w:tab w:val="left" w:pos="900"/>
        </w:tabs>
        <w:spacing w:after="0" w:line="360" w:lineRule="auto"/>
        <w:jc w:val="both"/>
        <w:rPr>
          <w:rFonts w:ascii="Arial" w:eastAsia="Times New Roman" w:hAnsi="Arial" w:cs="Arial"/>
          <w:b/>
          <w:i/>
          <w:sz w:val="24"/>
          <w:szCs w:val="24"/>
          <w:lang w:val="en-GB" w:eastAsia="en-GB"/>
        </w:rPr>
      </w:pPr>
    </w:p>
    <w:p w14:paraId="04C701B8" w14:textId="049F3CF0" w:rsidR="00BF0B15" w:rsidRPr="00411E37" w:rsidRDefault="004A3194"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 xml:space="preserve">Witnesses in respect to counts one to </w:t>
      </w:r>
      <w:proofErr w:type="gramStart"/>
      <w:r>
        <w:rPr>
          <w:rFonts w:ascii="Arial" w:eastAsia="Times New Roman" w:hAnsi="Arial" w:cs="Arial"/>
          <w:b/>
          <w:i/>
          <w:sz w:val="24"/>
          <w:szCs w:val="24"/>
          <w:lang w:val="en-GB" w:eastAsia="en-GB"/>
        </w:rPr>
        <w:t>three</w:t>
      </w:r>
      <w:proofErr w:type="gramEnd"/>
    </w:p>
    <w:p w14:paraId="462C354E" w14:textId="3286F27E" w:rsidR="00BF0B15" w:rsidRDefault="00176F69"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K[...]</w:t>
      </w:r>
      <w:r w:rsidR="00E845C8" w:rsidRPr="00E845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A[...]</w:t>
      </w:r>
      <w:r w:rsidR="00E845C8" w:rsidRPr="00E845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P[...]</w:t>
      </w:r>
    </w:p>
    <w:p w14:paraId="280BD39E" w14:textId="77777777" w:rsidR="00BF0B15" w:rsidRDefault="00BF0B15" w:rsidP="00CC5A2F">
      <w:pPr>
        <w:tabs>
          <w:tab w:val="left" w:pos="900"/>
        </w:tabs>
        <w:spacing w:after="0" w:line="360" w:lineRule="auto"/>
        <w:jc w:val="both"/>
        <w:rPr>
          <w:rFonts w:ascii="Arial" w:eastAsia="Times New Roman" w:hAnsi="Arial" w:cs="Arial"/>
          <w:b/>
          <w:i/>
          <w:sz w:val="24"/>
          <w:szCs w:val="24"/>
          <w:lang w:val="en-GB" w:eastAsia="en-GB"/>
        </w:rPr>
      </w:pPr>
    </w:p>
    <w:p w14:paraId="18617144" w14:textId="6313C675" w:rsidR="00E845C8" w:rsidRDefault="00E845C8" w:rsidP="00BF0B15">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936C8">
        <w:rPr>
          <w:rFonts w:ascii="Arial" w:eastAsia="Times New Roman" w:hAnsi="Arial" w:cs="Arial"/>
          <w:sz w:val="24"/>
          <w:szCs w:val="24"/>
          <w:lang w:val="en-GB" w:eastAsia="en-GB"/>
        </w:rPr>
        <w:t xml:space="preserve">This witness testified that she is the grandmother of </w:t>
      </w:r>
      <w:r w:rsidR="00176F69">
        <w:rPr>
          <w:rFonts w:ascii="Arial" w:eastAsia="Times New Roman" w:hAnsi="Arial" w:cs="Arial"/>
          <w:sz w:val="24"/>
          <w:szCs w:val="24"/>
          <w:lang w:val="en-GB" w:eastAsia="en-GB"/>
        </w:rPr>
        <w:t>T[...]</w:t>
      </w:r>
      <w:r w:rsidR="004936C8">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sidR="004936C8">
        <w:rPr>
          <w:rFonts w:ascii="Arial" w:eastAsia="Times New Roman" w:hAnsi="Arial" w:cs="Arial"/>
          <w:sz w:val="24"/>
          <w:szCs w:val="24"/>
          <w:lang w:val="en-GB" w:eastAsia="en-GB"/>
        </w:rPr>
        <w:t>.</w:t>
      </w:r>
      <w:r w:rsidR="00B02372">
        <w:rPr>
          <w:rFonts w:ascii="Arial" w:eastAsia="Times New Roman" w:hAnsi="Arial" w:cs="Arial"/>
          <w:sz w:val="24"/>
          <w:szCs w:val="24"/>
          <w:lang w:val="en-GB" w:eastAsia="en-GB"/>
        </w:rPr>
        <w:t xml:space="preserve"> She stated that she awoke hearing </w:t>
      </w:r>
      <w:r w:rsidR="00176F69">
        <w:rPr>
          <w:rFonts w:ascii="Arial" w:eastAsia="Times New Roman" w:hAnsi="Arial" w:cs="Arial"/>
          <w:sz w:val="24"/>
          <w:szCs w:val="24"/>
          <w:lang w:val="en-GB" w:eastAsia="en-GB"/>
        </w:rPr>
        <w:t>T[...]</w:t>
      </w:r>
      <w:r w:rsidR="00B02372">
        <w:rPr>
          <w:rFonts w:ascii="Arial" w:eastAsia="Times New Roman" w:hAnsi="Arial" w:cs="Arial"/>
          <w:sz w:val="24"/>
          <w:szCs w:val="24"/>
          <w:lang w:val="en-GB" w:eastAsia="en-GB"/>
        </w:rPr>
        <w:t xml:space="preserve"> screaming and after asking her what happened, </w:t>
      </w:r>
      <w:r w:rsidR="00176F69">
        <w:rPr>
          <w:rFonts w:ascii="Arial" w:eastAsia="Times New Roman" w:hAnsi="Arial" w:cs="Arial"/>
          <w:sz w:val="24"/>
          <w:szCs w:val="24"/>
          <w:lang w:val="en-GB" w:eastAsia="en-GB"/>
        </w:rPr>
        <w:t>T[...]</w:t>
      </w:r>
      <w:r w:rsidR="00B02372">
        <w:rPr>
          <w:rFonts w:ascii="Arial" w:eastAsia="Times New Roman" w:hAnsi="Arial" w:cs="Arial"/>
          <w:sz w:val="24"/>
          <w:szCs w:val="24"/>
          <w:lang w:val="en-GB" w:eastAsia="en-GB"/>
        </w:rPr>
        <w:t xml:space="preserve"> explained that a man had entered the house and raped her. This witness and </w:t>
      </w:r>
      <w:r w:rsidR="00176F69">
        <w:rPr>
          <w:rFonts w:ascii="Arial" w:eastAsia="Times New Roman" w:hAnsi="Arial" w:cs="Arial"/>
          <w:sz w:val="24"/>
          <w:szCs w:val="24"/>
          <w:lang w:val="en-GB" w:eastAsia="en-GB"/>
        </w:rPr>
        <w:t>T[...]</w:t>
      </w:r>
      <w:r w:rsidR="00B02372">
        <w:rPr>
          <w:rFonts w:ascii="Arial" w:eastAsia="Times New Roman" w:hAnsi="Arial" w:cs="Arial"/>
          <w:sz w:val="24"/>
          <w:szCs w:val="24"/>
          <w:lang w:val="en-GB" w:eastAsia="en-GB"/>
        </w:rPr>
        <w:t xml:space="preserve"> sleep in the same yard but this witness sleeps in an outside room</w:t>
      </w:r>
      <w:r w:rsidR="00474F88">
        <w:rPr>
          <w:rFonts w:ascii="Arial" w:eastAsia="Times New Roman" w:hAnsi="Arial" w:cs="Arial"/>
          <w:sz w:val="24"/>
          <w:szCs w:val="24"/>
          <w:lang w:val="en-GB" w:eastAsia="en-GB"/>
        </w:rPr>
        <w:t>,</w:t>
      </w:r>
      <w:r w:rsidR="00B02372">
        <w:rPr>
          <w:rFonts w:ascii="Arial" w:eastAsia="Times New Roman" w:hAnsi="Arial" w:cs="Arial"/>
          <w:sz w:val="24"/>
          <w:szCs w:val="24"/>
          <w:lang w:val="en-GB" w:eastAsia="en-GB"/>
        </w:rPr>
        <w:t xml:space="preserve"> as opposed to </w:t>
      </w:r>
      <w:r w:rsidR="00176F69">
        <w:rPr>
          <w:rFonts w:ascii="Arial" w:eastAsia="Times New Roman" w:hAnsi="Arial" w:cs="Arial"/>
          <w:sz w:val="24"/>
          <w:szCs w:val="24"/>
          <w:lang w:val="en-GB" w:eastAsia="en-GB"/>
        </w:rPr>
        <w:t>T[...]</w:t>
      </w:r>
      <w:r w:rsidR="00B02372">
        <w:rPr>
          <w:rFonts w:ascii="Arial" w:eastAsia="Times New Roman" w:hAnsi="Arial" w:cs="Arial"/>
          <w:sz w:val="24"/>
          <w:szCs w:val="24"/>
          <w:lang w:val="en-GB" w:eastAsia="en-GB"/>
        </w:rPr>
        <w:t xml:space="preserve"> who sleep</w:t>
      </w:r>
      <w:r w:rsidR="00474F88">
        <w:rPr>
          <w:rFonts w:ascii="Arial" w:eastAsia="Times New Roman" w:hAnsi="Arial" w:cs="Arial"/>
          <w:sz w:val="24"/>
          <w:szCs w:val="24"/>
          <w:lang w:val="en-GB" w:eastAsia="en-GB"/>
        </w:rPr>
        <w:t>s</w:t>
      </w:r>
      <w:r w:rsidR="00B02372">
        <w:rPr>
          <w:rFonts w:ascii="Arial" w:eastAsia="Times New Roman" w:hAnsi="Arial" w:cs="Arial"/>
          <w:sz w:val="24"/>
          <w:szCs w:val="24"/>
          <w:lang w:val="en-GB" w:eastAsia="en-GB"/>
        </w:rPr>
        <w:t xml:space="preserve"> in the main house. </w:t>
      </w:r>
      <w:r w:rsidR="00176F69">
        <w:rPr>
          <w:rFonts w:ascii="Arial" w:eastAsia="Times New Roman" w:hAnsi="Arial" w:cs="Arial"/>
          <w:sz w:val="24"/>
          <w:szCs w:val="24"/>
          <w:lang w:val="en-GB" w:eastAsia="en-GB"/>
        </w:rPr>
        <w:t>T[...]</w:t>
      </w:r>
      <w:r w:rsidR="00474F88">
        <w:rPr>
          <w:rFonts w:ascii="Arial" w:eastAsia="Times New Roman" w:hAnsi="Arial" w:cs="Arial"/>
          <w:sz w:val="24"/>
          <w:szCs w:val="24"/>
          <w:lang w:val="en-GB" w:eastAsia="en-GB"/>
        </w:rPr>
        <w:t xml:space="preserve"> informed her that she had been</w:t>
      </w:r>
      <w:r w:rsidR="00E265EB">
        <w:rPr>
          <w:rFonts w:ascii="Arial" w:eastAsia="Times New Roman" w:hAnsi="Arial" w:cs="Arial"/>
          <w:sz w:val="24"/>
          <w:szCs w:val="24"/>
          <w:lang w:val="en-GB" w:eastAsia="en-GB"/>
        </w:rPr>
        <w:t xml:space="preserve"> stabbed on her neck, upper arm, underneath her armpit, on her thigh and inside her hands. </w:t>
      </w:r>
    </w:p>
    <w:p w14:paraId="28C11D5E" w14:textId="195AC3FE" w:rsidR="00E265EB" w:rsidRDefault="00E265EB"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w:t>
      </w:r>
      <w:r w:rsidR="00555ABC">
        <w:rPr>
          <w:rFonts w:ascii="Arial" w:eastAsia="Times New Roman" w:hAnsi="Arial" w:cs="Arial"/>
          <w:sz w:val="24"/>
          <w:szCs w:val="24"/>
          <w:lang w:val="en-GB" w:eastAsia="en-GB"/>
        </w:rPr>
        <w:t>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This witness went into the main house and noticed the light</w:t>
      </w:r>
      <w:r w:rsidR="00DE565E">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were on and the </w:t>
      </w:r>
      <w:r w:rsidR="00DE565E">
        <w:rPr>
          <w:rFonts w:ascii="Arial" w:eastAsia="Times New Roman" w:hAnsi="Arial" w:cs="Arial"/>
          <w:sz w:val="24"/>
          <w:szCs w:val="24"/>
          <w:lang w:val="en-GB" w:eastAsia="en-GB"/>
        </w:rPr>
        <w:t xml:space="preserve">windows in the back of the house were open. </w:t>
      </w:r>
      <w:r w:rsidR="00176F69">
        <w:rPr>
          <w:rFonts w:ascii="Arial" w:eastAsia="Times New Roman" w:hAnsi="Arial" w:cs="Arial"/>
          <w:sz w:val="24"/>
          <w:szCs w:val="24"/>
          <w:lang w:val="en-GB" w:eastAsia="en-GB"/>
        </w:rPr>
        <w:t>T[...]</w:t>
      </w:r>
      <w:r w:rsidR="00DE565E">
        <w:rPr>
          <w:rFonts w:ascii="Arial" w:eastAsia="Times New Roman" w:hAnsi="Arial" w:cs="Arial"/>
          <w:sz w:val="24"/>
          <w:szCs w:val="24"/>
          <w:lang w:val="en-GB" w:eastAsia="en-GB"/>
        </w:rPr>
        <w:t xml:space="preserve"> informed her the man jumped out of the window of her room.</w:t>
      </w:r>
    </w:p>
    <w:p w14:paraId="61302DE9" w14:textId="77777777" w:rsidR="00BF0B15" w:rsidRDefault="00BF0B15" w:rsidP="00CC5A2F">
      <w:pPr>
        <w:tabs>
          <w:tab w:val="left" w:pos="900"/>
        </w:tabs>
        <w:spacing w:after="0" w:line="360" w:lineRule="auto"/>
        <w:jc w:val="both"/>
        <w:rPr>
          <w:rFonts w:ascii="Arial" w:eastAsia="Times New Roman" w:hAnsi="Arial" w:cs="Arial"/>
          <w:sz w:val="24"/>
          <w:szCs w:val="24"/>
          <w:lang w:val="en-GB" w:eastAsia="en-GB"/>
        </w:rPr>
      </w:pPr>
    </w:p>
    <w:p w14:paraId="7DC98EFE" w14:textId="1B33DDBC" w:rsidR="00DE565E" w:rsidRDefault="00DE565E"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9</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This witness called the ambulance and the police. </w:t>
      </w:r>
    </w:p>
    <w:p w14:paraId="4D6D3035" w14:textId="6D2B24E5" w:rsidR="00DE565E" w:rsidRDefault="00DE565E"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This witness later notice</w:t>
      </w:r>
      <w:r w:rsidR="00FC29B5">
        <w:rPr>
          <w:rFonts w:ascii="Arial" w:eastAsia="Times New Roman" w:hAnsi="Arial" w:cs="Arial"/>
          <w:sz w:val="24"/>
          <w:szCs w:val="24"/>
          <w:lang w:val="en-GB" w:eastAsia="en-GB"/>
        </w:rPr>
        <w:t>d</w:t>
      </w:r>
      <w:r>
        <w:rPr>
          <w:rFonts w:ascii="Arial" w:eastAsia="Times New Roman" w:hAnsi="Arial" w:cs="Arial"/>
          <w:sz w:val="24"/>
          <w:szCs w:val="24"/>
          <w:lang w:val="en-GB" w:eastAsia="en-GB"/>
        </w:rPr>
        <w:t xml:space="preserve"> fingerprints on the window where </w:t>
      </w:r>
      <w:r w:rsidR="00176F69">
        <w:rPr>
          <w:rFonts w:ascii="Arial" w:eastAsia="Times New Roman" w:hAnsi="Arial" w:cs="Arial"/>
          <w:sz w:val="24"/>
          <w:szCs w:val="24"/>
          <w:lang w:val="en-GB" w:eastAsia="en-GB"/>
        </w:rPr>
        <w:t>T[...]</w:t>
      </w:r>
      <w:r>
        <w:rPr>
          <w:rFonts w:ascii="Arial" w:eastAsia="Times New Roman" w:hAnsi="Arial" w:cs="Arial"/>
          <w:sz w:val="24"/>
          <w:szCs w:val="24"/>
          <w:lang w:val="en-GB" w:eastAsia="en-GB"/>
        </w:rPr>
        <w:t xml:space="preserve"> slept. She contacted the investigating officer, namely detective </w:t>
      </w:r>
      <w:proofErr w:type="spellStart"/>
      <w:r>
        <w:rPr>
          <w:rFonts w:ascii="Arial" w:eastAsia="Times New Roman" w:hAnsi="Arial" w:cs="Arial"/>
          <w:sz w:val="24"/>
          <w:szCs w:val="24"/>
          <w:lang w:val="en-GB" w:eastAsia="en-GB"/>
        </w:rPr>
        <w:t>K</w:t>
      </w:r>
      <w:r w:rsidR="004A3194">
        <w:rPr>
          <w:rFonts w:ascii="Arial" w:eastAsia="Times New Roman" w:hAnsi="Arial" w:cs="Arial"/>
          <w:sz w:val="24"/>
          <w:szCs w:val="24"/>
          <w:lang w:val="en-GB" w:eastAsia="en-GB"/>
        </w:rPr>
        <w:t>h</w:t>
      </w:r>
      <w:r>
        <w:rPr>
          <w:rFonts w:ascii="Arial" w:eastAsia="Times New Roman" w:hAnsi="Arial" w:cs="Arial"/>
          <w:sz w:val="24"/>
          <w:szCs w:val="24"/>
          <w:lang w:val="en-GB" w:eastAsia="en-GB"/>
        </w:rPr>
        <w:t>use</w:t>
      </w:r>
      <w:proofErr w:type="spellEnd"/>
      <w:r>
        <w:rPr>
          <w:rFonts w:ascii="Arial" w:eastAsia="Times New Roman" w:hAnsi="Arial" w:cs="Arial"/>
          <w:sz w:val="24"/>
          <w:szCs w:val="24"/>
          <w:lang w:val="en-GB" w:eastAsia="en-GB"/>
        </w:rPr>
        <w:t xml:space="preserve"> who called experts to come and lift the fingerprints.</w:t>
      </w:r>
    </w:p>
    <w:p w14:paraId="7ED0BA20" w14:textId="1F08EAF6" w:rsidR="008C3888" w:rsidRDefault="008C3888" w:rsidP="00CC5A2F">
      <w:pPr>
        <w:tabs>
          <w:tab w:val="left" w:pos="900"/>
        </w:tabs>
        <w:spacing w:after="0" w:line="360" w:lineRule="auto"/>
        <w:jc w:val="both"/>
        <w:rPr>
          <w:rFonts w:ascii="Arial" w:eastAsia="Times New Roman" w:hAnsi="Arial" w:cs="Arial"/>
          <w:sz w:val="24"/>
          <w:szCs w:val="24"/>
          <w:lang w:val="en-GB" w:eastAsia="en-GB"/>
        </w:rPr>
      </w:pPr>
    </w:p>
    <w:p w14:paraId="086C8F64" w14:textId="69563872" w:rsidR="00BF0B15" w:rsidRDefault="00176F69"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T[...]</w:t>
      </w:r>
      <w:r w:rsidR="00E845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P[...]</w:t>
      </w:r>
    </w:p>
    <w:p w14:paraId="7A020806" w14:textId="77777777" w:rsidR="00BF0B15" w:rsidRDefault="00BF0B15" w:rsidP="00CC5A2F">
      <w:pPr>
        <w:tabs>
          <w:tab w:val="left" w:pos="900"/>
        </w:tabs>
        <w:spacing w:after="0" w:line="360" w:lineRule="auto"/>
        <w:jc w:val="both"/>
        <w:rPr>
          <w:rFonts w:ascii="Arial" w:eastAsia="Times New Roman" w:hAnsi="Arial" w:cs="Arial"/>
          <w:b/>
          <w:i/>
          <w:sz w:val="24"/>
          <w:szCs w:val="24"/>
          <w:lang w:val="en-GB" w:eastAsia="en-GB"/>
        </w:rPr>
      </w:pPr>
    </w:p>
    <w:p w14:paraId="06719EF9" w14:textId="05646CB5" w:rsidR="00E845C8" w:rsidRDefault="00E845C8" w:rsidP="00BF0B15">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11</w:t>
      </w:r>
      <w:r>
        <w:rPr>
          <w:rFonts w:ascii="Arial" w:eastAsia="Times New Roman" w:hAnsi="Arial" w:cs="Arial"/>
          <w:sz w:val="24"/>
          <w:szCs w:val="24"/>
          <w:lang w:val="en-GB" w:eastAsia="en-GB"/>
        </w:rPr>
        <w:t>]</w:t>
      </w:r>
      <w:r w:rsidR="003A1E13">
        <w:rPr>
          <w:rFonts w:ascii="Arial" w:eastAsia="Times New Roman" w:hAnsi="Arial" w:cs="Arial"/>
          <w:sz w:val="24"/>
          <w:szCs w:val="24"/>
          <w:lang w:val="en-GB" w:eastAsia="en-GB"/>
        </w:rPr>
        <w:tab/>
      </w:r>
      <w:r w:rsidR="00831096">
        <w:rPr>
          <w:rFonts w:ascii="Arial" w:eastAsia="Times New Roman" w:hAnsi="Arial" w:cs="Arial"/>
          <w:sz w:val="24"/>
          <w:szCs w:val="24"/>
          <w:lang w:val="en-GB" w:eastAsia="en-GB"/>
        </w:rPr>
        <w:t>This witness stated that she was in the house sleeping on 26 July 2022. Around midnight she heard footsteps in the kitchen. She then felt someone putting his hand on her mouth. The man then took the hoodie she was wearing and strangled her with it. The man then climbed on top of the bed and started stabbing her with a knife on her body.</w:t>
      </w:r>
      <w:r w:rsidR="00FC29B5">
        <w:rPr>
          <w:rFonts w:ascii="Arial" w:eastAsia="Times New Roman" w:hAnsi="Arial" w:cs="Arial"/>
          <w:sz w:val="24"/>
          <w:szCs w:val="24"/>
          <w:lang w:val="en-GB" w:eastAsia="en-GB"/>
        </w:rPr>
        <w:t xml:space="preserve"> He stabbed her on her neck, left upper arm and under her arm pit below her breast. He also stabbed her on her left thigh and inside both hands.</w:t>
      </w:r>
    </w:p>
    <w:p w14:paraId="41659A83" w14:textId="77777777" w:rsidR="00BF0B15" w:rsidRDefault="00BF0B15" w:rsidP="00BF0B15">
      <w:pPr>
        <w:tabs>
          <w:tab w:val="left" w:pos="993"/>
        </w:tabs>
        <w:spacing w:after="0" w:line="360" w:lineRule="auto"/>
        <w:jc w:val="both"/>
        <w:rPr>
          <w:rFonts w:ascii="Arial" w:eastAsia="Times New Roman" w:hAnsi="Arial" w:cs="Arial"/>
          <w:sz w:val="24"/>
          <w:szCs w:val="24"/>
          <w:lang w:val="en-GB" w:eastAsia="en-GB"/>
        </w:rPr>
      </w:pPr>
    </w:p>
    <w:p w14:paraId="368664DF" w14:textId="4F6E45E5" w:rsidR="00FC29B5" w:rsidRDefault="00FC29B5" w:rsidP="00BF0B15">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She tried to jump off the bed and tried to look for something to protect </w:t>
      </w:r>
      <w:proofErr w:type="gramStart"/>
      <w:r>
        <w:rPr>
          <w:rFonts w:ascii="Arial" w:eastAsia="Times New Roman" w:hAnsi="Arial" w:cs="Arial"/>
          <w:sz w:val="24"/>
          <w:szCs w:val="24"/>
          <w:lang w:val="en-GB" w:eastAsia="en-GB"/>
        </w:rPr>
        <w:t>herself, but</w:t>
      </w:r>
      <w:proofErr w:type="gramEnd"/>
      <w:r>
        <w:rPr>
          <w:rFonts w:ascii="Arial" w:eastAsia="Times New Roman" w:hAnsi="Arial" w:cs="Arial"/>
          <w:sz w:val="24"/>
          <w:szCs w:val="24"/>
          <w:lang w:val="en-GB" w:eastAsia="en-GB"/>
        </w:rPr>
        <w:t xml:space="preserve"> could not find anything. The man pushed her back on the bed and tried to remove her pantie. Whilst struggling with him, he threatened to kill her. He then climbed on top of her and inserted his penis into her vagina and raped her. The man took her cell phone and used a window to exit the house. S</w:t>
      </w:r>
      <w:r w:rsidR="00411E37">
        <w:rPr>
          <w:rFonts w:ascii="Arial" w:eastAsia="Times New Roman" w:hAnsi="Arial" w:cs="Arial"/>
          <w:sz w:val="24"/>
          <w:szCs w:val="24"/>
          <w:lang w:val="en-GB" w:eastAsia="en-GB"/>
        </w:rPr>
        <w:t>h</w:t>
      </w:r>
      <w:r>
        <w:rPr>
          <w:rFonts w:ascii="Arial" w:eastAsia="Times New Roman" w:hAnsi="Arial" w:cs="Arial"/>
          <w:sz w:val="24"/>
          <w:szCs w:val="24"/>
          <w:lang w:val="en-GB" w:eastAsia="en-GB"/>
        </w:rPr>
        <w:t xml:space="preserve">e then went to report the matter </w:t>
      </w:r>
      <w:r w:rsidR="004A3194">
        <w:rPr>
          <w:rFonts w:ascii="Arial" w:eastAsia="Times New Roman" w:hAnsi="Arial" w:cs="Arial"/>
          <w:sz w:val="24"/>
          <w:szCs w:val="24"/>
          <w:lang w:val="en-GB" w:eastAsia="en-GB"/>
        </w:rPr>
        <w:t xml:space="preserve">to </w:t>
      </w:r>
      <w:r w:rsidR="00411E37">
        <w:rPr>
          <w:rFonts w:ascii="Arial" w:eastAsia="Times New Roman" w:hAnsi="Arial" w:cs="Arial"/>
          <w:sz w:val="24"/>
          <w:szCs w:val="24"/>
          <w:lang w:val="en-GB" w:eastAsia="en-GB"/>
        </w:rPr>
        <w:t xml:space="preserve">her grandmother who was sleeping in the outside room. The police and ambulance then arrived. </w:t>
      </w:r>
    </w:p>
    <w:p w14:paraId="51AAD7FA" w14:textId="77777777" w:rsidR="00BF0B15" w:rsidRDefault="00BF0B15" w:rsidP="00BF0B15">
      <w:pPr>
        <w:tabs>
          <w:tab w:val="left" w:pos="993"/>
        </w:tabs>
        <w:spacing w:after="0" w:line="360" w:lineRule="auto"/>
        <w:jc w:val="both"/>
        <w:rPr>
          <w:rFonts w:ascii="Arial" w:eastAsia="Times New Roman" w:hAnsi="Arial" w:cs="Arial"/>
          <w:sz w:val="24"/>
          <w:szCs w:val="24"/>
          <w:lang w:val="en-GB" w:eastAsia="en-GB"/>
        </w:rPr>
      </w:pPr>
    </w:p>
    <w:p w14:paraId="71E2297B" w14:textId="3AFAB79B" w:rsidR="00411E37" w:rsidRDefault="00411E37"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At the hospital the medical staff assisted her by stitching the open wounds. A tube was also inserted in her vagina to extract DNA. Tablets were administered to </w:t>
      </w:r>
      <w:proofErr w:type="gramStart"/>
      <w:r>
        <w:rPr>
          <w:rFonts w:ascii="Arial" w:eastAsia="Times New Roman" w:hAnsi="Arial" w:cs="Arial"/>
          <w:sz w:val="24"/>
          <w:szCs w:val="24"/>
          <w:lang w:val="en-GB" w:eastAsia="en-GB"/>
        </w:rPr>
        <w:t>her</w:t>
      </w:r>
      <w:proofErr w:type="gramEnd"/>
      <w:r>
        <w:rPr>
          <w:rFonts w:ascii="Arial" w:eastAsia="Times New Roman" w:hAnsi="Arial" w:cs="Arial"/>
          <w:sz w:val="24"/>
          <w:szCs w:val="24"/>
          <w:lang w:val="en-GB" w:eastAsia="en-GB"/>
        </w:rPr>
        <w:t xml:space="preserve"> and she received therapy. </w:t>
      </w:r>
    </w:p>
    <w:p w14:paraId="20A05C3C" w14:textId="77777777" w:rsidR="00BF0B15" w:rsidRDefault="00BF0B15" w:rsidP="00CC5A2F">
      <w:pPr>
        <w:tabs>
          <w:tab w:val="left" w:pos="900"/>
        </w:tabs>
        <w:spacing w:after="0" w:line="360" w:lineRule="auto"/>
        <w:jc w:val="both"/>
        <w:rPr>
          <w:rFonts w:ascii="Arial" w:eastAsia="Times New Roman" w:hAnsi="Arial" w:cs="Arial"/>
          <w:sz w:val="24"/>
          <w:szCs w:val="24"/>
          <w:lang w:val="en-GB" w:eastAsia="en-GB"/>
        </w:rPr>
      </w:pPr>
    </w:p>
    <w:p w14:paraId="6391E3D6" w14:textId="3F627EAA" w:rsidR="00411E37" w:rsidRDefault="00411E37"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This witness was shown the J88 medical </w:t>
      </w:r>
      <w:proofErr w:type="gramStart"/>
      <w:r>
        <w:rPr>
          <w:rFonts w:ascii="Arial" w:eastAsia="Times New Roman" w:hAnsi="Arial" w:cs="Arial"/>
          <w:sz w:val="24"/>
          <w:szCs w:val="24"/>
          <w:lang w:val="en-GB" w:eastAsia="en-GB"/>
        </w:rPr>
        <w:t>report</w:t>
      </w:r>
      <w:proofErr w:type="gramEnd"/>
      <w:r>
        <w:rPr>
          <w:rFonts w:ascii="Arial" w:eastAsia="Times New Roman" w:hAnsi="Arial" w:cs="Arial"/>
          <w:sz w:val="24"/>
          <w:szCs w:val="24"/>
          <w:lang w:val="en-GB" w:eastAsia="en-GB"/>
        </w:rPr>
        <w:t xml:space="preserve"> and she confirmed the injuries reflected thereon. </w:t>
      </w:r>
    </w:p>
    <w:p w14:paraId="5542DC5A" w14:textId="77777777" w:rsidR="00BF0B15" w:rsidRDefault="00BF0B15" w:rsidP="00CC5A2F">
      <w:pPr>
        <w:tabs>
          <w:tab w:val="left" w:pos="900"/>
        </w:tabs>
        <w:spacing w:after="0" w:line="360" w:lineRule="auto"/>
        <w:jc w:val="both"/>
        <w:rPr>
          <w:rFonts w:ascii="Arial" w:eastAsia="Times New Roman" w:hAnsi="Arial" w:cs="Arial"/>
          <w:sz w:val="24"/>
          <w:szCs w:val="24"/>
          <w:lang w:val="en-GB" w:eastAsia="en-GB"/>
        </w:rPr>
      </w:pPr>
    </w:p>
    <w:p w14:paraId="1B83EEFE" w14:textId="40A212EE" w:rsidR="00411E37" w:rsidRDefault="00411E37"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She confirmed that fingerprints were lifted from her bedroom window.  </w:t>
      </w:r>
    </w:p>
    <w:p w14:paraId="79CA3894" w14:textId="77777777" w:rsidR="008C3888" w:rsidRDefault="008C3888" w:rsidP="00CC5A2F">
      <w:pPr>
        <w:tabs>
          <w:tab w:val="left" w:pos="900"/>
        </w:tabs>
        <w:spacing w:after="0" w:line="360" w:lineRule="auto"/>
        <w:jc w:val="both"/>
        <w:rPr>
          <w:rFonts w:ascii="Arial" w:eastAsia="Times New Roman" w:hAnsi="Arial" w:cs="Arial"/>
          <w:sz w:val="24"/>
          <w:szCs w:val="24"/>
          <w:lang w:val="en-GB" w:eastAsia="en-GB"/>
        </w:rPr>
      </w:pPr>
    </w:p>
    <w:p w14:paraId="6766F71B" w14:textId="77777777" w:rsidR="004F4D10" w:rsidRDefault="004F4D10" w:rsidP="00CC5A2F">
      <w:pPr>
        <w:tabs>
          <w:tab w:val="left" w:pos="900"/>
        </w:tabs>
        <w:spacing w:after="0" w:line="360" w:lineRule="auto"/>
        <w:jc w:val="both"/>
        <w:rPr>
          <w:rFonts w:ascii="Arial" w:eastAsia="Times New Roman" w:hAnsi="Arial" w:cs="Arial"/>
          <w:b/>
          <w:i/>
          <w:sz w:val="24"/>
          <w:szCs w:val="24"/>
          <w:lang w:val="en-GB" w:eastAsia="en-GB"/>
        </w:rPr>
      </w:pPr>
    </w:p>
    <w:p w14:paraId="7111FF9C" w14:textId="77777777" w:rsidR="004F4D10" w:rsidRDefault="004F4D10" w:rsidP="00CC5A2F">
      <w:pPr>
        <w:tabs>
          <w:tab w:val="left" w:pos="900"/>
        </w:tabs>
        <w:spacing w:after="0" w:line="360" w:lineRule="auto"/>
        <w:jc w:val="both"/>
        <w:rPr>
          <w:rFonts w:ascii="Arial" w:eastAsia="Times New Roman" w:hAnsi="Arial" w:cs="Arial"/>
          <w:b/>
          <w:i/>
          <w:sz w:val="24"/>
          <w:szCs w:val="24"/>
          <w:lang w:val="en-GB" w:eastAsia="en-GB"/>
        </w:rPr>
      </w:pPr>
    </w:p>
    <w:p w14:paraId="5CEA618A" w14:textId="7422AB49" w:rsidR="00BF0B15" w:rsidRDefault="00E845C8" w:rsidP="00CC5A2F">
      <w:pPr>
        <w:tabs>
          <w:tab w:val="left" w:pos="900"/>
        </w:tabs>
        <w:spacing w:after="0" w:line="360" w:lineRule="auto"/>
        <w:jc w:val="both"/>
        <w:rPr>
          <w:rFonts w:ascii="Arial" w:eastAsia="Times New Roman" w:hAnsi="Arial" w:cs="Arial"/>
          <w:b/>
          <w:i/>
          <w:sz w:val="24"/>
          <w:szCs w:val="24"/>
          <w:lang w:val="en-GB" w:eastAsia="en-GB"/>
        </w:rPr>
      </w:pPr>
      <w:r w:rsidRPr="00E845C8">
        <w:rPr>
          <w:rFonts w:ascii="Arial" w:eastAsia="Times New Roman" w:hAnsi="Arial" w:cs="Arial"/>
          <w:b/>
          <w:i/>
          <w:sz w:val="24"/>
          <w:szCs w:val="24"/>
          <w:lang w:val="en-GB" w:eastAsia="en-GB"/>
        </w:rPr>
        <w:lastRenderedPageBreak/>
        <w:t>Warrant officer Van Niekerk</w:t>
      </w:r>
    </w:p>
    <w:p w14:paraId="22D0B9FD" w14:textId="01ACCABD" w:rsidR="00E845C8" w:rsidRDefault="00E845C8" w:rsidP="00CC5A2F">
      <w:pPr>
        <w:tabs>
          <w:tab w:val="left" w:pos="900"/>
        </w:tabs>
        <w:spacing w:after="0" w:line="360" w:lineRule="auto"/>
        <w:jc w:val="both"/>
        <w:rPr>
          <w:rFonts w:ascii="Arial" w:eastAsia="Times New Roman" w:hAnsi="Arial" w:cs="Arial"/>
          <w:b/>
          <w:i/>
          <w:sz w:val="24"/>
          <w:szCs w:val="24"/>
          <w:lang w:val="en-GB" w:eastAsia="en-GB"/>
        </w:rPr>
      </w:pPr>
      <w:r w:rsidRPr="00E845C8">
        <w:rPr>
          <w:rFonts w:ascii="Arial" w:eastAsia="Times New Roman" w:hAnsi="Arial" w:cs="Arial"/>
          <w:b/>
          <w:i/>
          <w:sz w:val="24"/>
          <w:szCs w:val="24"/>
          <w:lang w:val="en-GB" w:eastAsia="en-GB"/>
        </w:rPr>
        <w:tab/>
      </w:r>
    </w:p>
    <w:p w14:paraId="6C8344C6" w14:textId="0F591EE2" w:rsidR="00E845C8" w:rsidRDefault="00E845C8"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sidR="00B8669A">
        <w:rPr>
          <w:rFonts w:ascii="Arial" w:eastAsia="Times New Roman" w:hAnsi="Arial" w:cs="Arial"/>
          <w:sz w:val="24"/>
          <w:szCs w:val="24"/>
          <w:lang w:val="en-GB" w:eastAsia="en-GB"/>
        </w:rPr>
        <w:t>This witness stated that he is a warrant officer in the SAP</w:t>
      </w:r>
      <w:r w:rsidR="004F4D10">
        <w:rPr>
          <w:rFonts w:ascii="Arial" w:eastAsia="Times New Roman" w:hAnsi="Arial" w:cs="Arial"/>
          <w:sz w:val="24"/>
          <w:szCs w:val="24"/>
          <w:lang w:val="en-GB" w:eastAsia="en-GB"/>
        </w:rPr>
        <w:t>S</w:t>
      </w:r>
      <w:r w:rsidR="00B8669A">
        <w:rPr>
          <w:rFonts w:ascii="Arial" w:eastAsia="Times New Roman" w:hAnsi="Arial" w:cs="Arial"/>
          <w:sz w:val="24"/>
          <w:szCs w:val="24"/>
          <w:lang w:val="en-GB" w:eastAsia="en-GB"/>
        </w:rPr>
        <w:t xml:space="preserve"> with 36 years’ experience based at the Local Criminal Record Centre (‘LCRC’) and that he is employed as a fingerprint expert. He stated that on 27 July 2022 he went to </w:t>
      </w:r>
      <w:r w:rsidR="00852311">
        <w:rPr>
          <w:rFonts w:ascii="Arial" w:eastAsia="Times New Roman" w:hAnsi="Arial" w:cs="Arial"/>
          <w:sz w:val="24"/>
          <w:szCs w:val="24"/>
          <w:lang w:val="en-GB" w:eastAsia="en-GB"/>
        </w:rPr>
        <w:t>[…]</w:t>
      </w:r>
      <w:r w:rsidR="00B8669A">
        <w:rPr>
          <w:rFonts w:ascii="Arial" w:eastAsia="Times New Roman" w:hAnsi="Arial" w:cs="Arial"/>
          <w:sz w:val="24"/>
          <w:szCs w:val="24"/>
          <w:lang w:val="en-GB" w:eastAsia="en-GB"/>
        </w:rPr>
        <w:t xml:space="preserve"> </w:t>
      </w:r>
      <w:r w:rsidR="00852311">
        <w:rPr>
          <w:rFonts w:ascii="Arial" w:eastAsia="Times New Roman" w:hAnsi="Arial" w:cs="Arial"/>
          <w:sz w:val="24"/>
          <w:szCs w:val="24"/>
          <w:lang w:val="en-GB" w:eastAsia="en-GB"/>
        </w:rPr>
        <w:t>T[...]</w:t>
      </w:r>
      <w:r w:rsidR="00B8669A">
        <w:rPr>
          <w:rFonts w:ascii="Arial" w:eastAsia="Times New Roman" w:hAnsi="Arial" w:cs="Arial"/>
          <w:sz w:val="24"/>
          <w:szCs w:val="24"/>
          <w:lang w:val="en-GB" w:eastAsia="en-GB"/>
        </w:rPr>
        <w:t xml:space="preserve"> </w:t>
      </w:r>
      <w:proofErr w:type="gramStart"/>
      <w:r w:rsidR="00B8669A">
        <w:rPr>
          <w:rFonts w:ascii="Arial" w:eastAsia="Times New Roman" w:hAnsi="Arial" w:cs="Arial"/>
          <w:sz w:val="24"/>
          <w:szCs w:val="24"/>
          <w:lang w:val="en-GB" w:eastAsia="en-GB"/>
        </w:rPr>
        <w:t>S</w:t>
      </w:r>
      <w:r w:rsidR="00852311">
        <w:rPr>
          <w:rFonts w:ascii="Arial" w:eastAsia="Times New Roman" w:hAnsi="Arial" w:cs="Arial"/>
          <w:sz w:val="24"/>
          <w:szCs w:val="24"/>
          <w:lang w:val="en-GB" w:eastAsia="en-GB"/>
        </w:rPr>
        <w:t>[</w:t>
      </w:r>
      <w:proofErr w:type="gramEnd"/>
      <w:r w:rsidR="00852311">
        <w:rPr>
          <w:rFonts w:ascii="Arial" w:eastAsia="Times New Roman" w:hAnsi="Arial" w:cs="Arial"/>
          <w:sz w:val="24"/>
          <w:szCs w:val="24"/>
          <w:lang w:val="en-GB" w:eastAsia="en-GB"/>
        </w:rPr>
        <w:t>…]</w:t>
      </w:r>
      <w:r w:rsidR="00B8669A">
        <w:rPr>
          <w:rFonts w:ascii="Arial" w:eastAsia="Times New Roman" w:hAnsi="Arial" w:cs="Arial"/>
          <w:sz w:val="24"/>
          <w:szCs w:val="24"/>
          <w:lang w:val="en-GB" w:eastAsia="en-GB"/>
        </w:rPr>
        <w:t>, S</w:t>
      </w:r>
      <w:r w:rsidR="00531791">
        <w:rPr>
          <w:rFonts w:ascii="Arial" w:eastAsia="Times New Roman" w:hAnsi="Arial" w:cs="Arial"/>
          <w:sz w:val="24"/>
          <w:szCs w:val="24"/>
          <w:lang w:val="en-GB" w:eastAsia="en-GB"/>
        </w:rPr>
        <w:t>[…]</w:t>
      </w:r>
      <w:r w:rsidR="00B8669A">
        <w:rPr>
          <w:rFonts w:ascii="Arial" w:eastAsia="Times New Roman" w:hAnsi="Arial" w:cs="Arial"/>
          <w:sz w:val="24"/>
          <w:szCs w:val="24"/>
          <w:lang w:val="en-GB" w:eastAsia="en-GB"/>
        </w:rPr>
        <w:t xml:space="preserve"> to attend </w:t>
      </w:r>
      <w:r w:rsidR="00FD0281">
        <w:rPr>
          <w:rFonts w:ascii="Arial" w:eastAsia="Times New Roman" w:hAnsi="Arial" w:cs="Arial"/>
          <w:sz w:val="24"/>
          <w:szCs w:val="24"/>
          <w:lang w:val="en-GB" w:eastAsia="en-GB"/>
        </w:rPr>
        <w:t xml:space="preserve">to </w:t>
      </w:r>
      <w:r w:rsidR="00B8669A">
        <w:rPr>
          <w:rFonts w:ascii="Arial" w:eastAsia="Times New Roman" w:hAnsi="Arial" w:cs="Arial"/>
          <w:sz w:val="24"/>
          <w:szCs w:val="24"/>
          <w:lang w:val="en-GB" w:eastAsia="en-GB"/>
        </w:rPr>
        <w:t xml:space="preserve">a rape scene and to examine fingerprints. He found an identifiable palm </w:t>
      </w:r>
      <w:r w:rsidR="005D678A">
        <w:rPr>
          <w:rFonts w:ascii="Arial" w:eastAsia="Times New Roman" w:hAnsi="Arial" w:cs="Arial"/>
          <w:sz w:val="24"/>
          <w:szCs w:val="24"/>
          <w:lang w:val="en-GB" w:eastAsia="en-GB"/>
        </w:rPr>
        <w:t xml:space="preserve">fresh </w:t>
      </w:r>
      <w:r w:rsidR="00B8669A">
        <w:rPr>
          <w:rFonts w:ascii="Arial" w:eastAsia="Times New Roman" w:hAnsi="Arial" w:cs="Arial"/>
          <w:sz w:val="24"/>
          <w:szCs w:val="24"/>
          <w:lang w:val="en-GB" w:eastAsia="en-GB"/>
        </w:rPr>
        <w:t>print inside the main bedroom window</w:t>
      </w:r>
      <w:r w:rsidR="00FD0281">
        <w:rPr>
          <w:rFonts w:ascii="Arial" w:eastAsia="Times New Roman" w:hAnsi="Arial" w:cs="Arial"/>
          <w:sz w:val="24"/>
          <w:szCs w:val="24"/>
          <w:lang w:val="en-GB" w:eastAsia="en-GB"/>
        </w:rPr>
        <w:t xml:space="preserve">. He developed it with black powder and lifted it with scotch tape and </w:t>
      </w:r>
      <w:r w:rsidR="00B8669A">
        <w:rPr>
          <w:rFonts w:ascii="Arial" w:eastAsia="Times New Roman" w:hAnsi="Arial" w:cs="Arial"/>
          <w:sz w:val="24"/>
          <w:szCs w:val="24"/>
          <w:lang w:val="en-GB" w:eastAsia="en-GB"/>
        </w:rPr>
        <w:t xml:space="preserve">marked </w:t>
      </w:r>
      <w:r w:rsidR="00FD0281">
        <w:rPr>
          <w:rFonts w:ascii="Arial" w:eastAsia="Times New Roman" w:hAnsi="Arial" w:cs="Arial"/>
          <w:sz w:val="24"/>
          <w:szCs w:val="24"/>
          <w:lang w:val="en-GB" w:eastAsia="en-GB"/>
        </w:rPr>
        <w:t xml:space="preserve">it </w:t>
      </w:r>
      <w:r w:rsidR="00B8669A">
        <w:rPr>
          <w:rFonts w:ascii="Arial" w:eastAsia="Times New Roman" w:hAnsi="Arial" w:cs="Arial"/>
          <w:sz w:val="24"/>
          <w:szCs w:val="24"/>
          <w:lang w:val="en-GB" w:eastAsia="en-GB"/>
        </w:rPr>
        <w:t>as ‘S2’.</w:t>
      </w:r>
      <w:r w:rsidR="005D678A">
        <w:rPr>
          <w:rFonts w:ascii="Arial" w:eastAsia="Times New Roman" w:hAnsi="Arial" w:cs="Arial"/>
          <w:sz w:val="24"/>
          <w:szCs w:val="24"/>
          <w:lang w:val="en-GB" w:eastAsia="en-GB"/>
        </w:rPr>
        <w:t xml:space="preserve"> </w:t>
      </w:r>
    </w:p>
    <w:p w14:paraId="65A63E45" w14:textId="77777777" w:rsidR="008C3888" w:rsidRDefault="008C3888" w:rsidP="00CC5A2F">
      <w:pPr>
        <w:tabs>
          <w:tab w:val="left" w:pos="900"/>
        </w:tabs>
        <w:spacing w:after="0" w:line="360" w:lineRule="auto"/>
        <w:jc w:val="both"/>
        <w:rPr>
          <w:rFonts w:ascii="Arial" w:eastAsia="Times New Roman" w:hAnsi="Arial" w:cs="Arial"/>
          <w:sz w:val="24"/>
          <w:szCs w:val="24"/>
          <w:lang w:val="en-GB" w:eastAsia="en-GB"/>
        </w:rPr>
      </w:pPr>
    </w:p>
    <w:p w14:paraId="17A08921" w14:textId="405668F7" w:rsidR="00E845C8" w:rsidRDefault="00E845C8" w:rsidP="00E845C8">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Warrant officer Moloi</w:t>
      </w:r>
    </w:p>
    <w:p w14:paraId="50723BA5" w14:textId="77777777" w:rsidR="00BF0B15" w:rsidRDefault="00BF0B15" w:rsidP="00E845C8">
      <w:pPr>
        <w:tabs>
          <w:tab w:val="left" w:pos="900"/>
        </w:tabs>
        <w:spacing w:after="0" w:line="360" w:lineRule="auto"/>
        <w:jc w:val="both"/>
        <w:rPr>
          <w:rFonts w:ascii="Arial" w:eastAsia="Times New Roman" w:hAnsi="Arial" w:cs="Arial"/>
          <w:b/>
          <w:i/>
          <w:sz w:val="24"/>
          <w:szCs w:val="24"/>
          <w:lang w:val="en-GB" w:eastAsia="en-GB"/>
        </w:rPr>
      </w:pPr>
    </w:p>
    <w:p w14:paraId="4E05B0F5" w14:textId="5B76BAD3" w:rsidR="00E845C8" w:rsidRDefault="00E845C8" w:rsidP="004F4D10">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BF0B15">
        <w:rPr>
          <w:rFonts w:ascii="Arial" w:eastAsia="Times New Roman" w:hAnsi="Arial" w:cs="Arial"/>
          <w:sz w:val="24"/>
          <w:szCs w:val="24"/>
          <w:lang w:val="en-GB" w:eastAsia="en-GB"/>
        </w:rPr>
        <w:t xml:space="preserve"> </w:t>
      </w:r>
      <w:r w:rsidR="00233C2D">
        <w:rPr>
          <w:rFonts w:ascii="Arial" w:eastAsia="Times New Roman" w:hAnsi="Arial" w:cs="Arial"/>
          <w:sz w:val="24"/>
          <w:szCs w:val="24"/>
          <w:lang w:val="en-GB" w:eastAsia="en-GB"/>
        </w:rPr>
        <w:t xml:space="preserve">This witness testified that </w:t>
      </w:r>
      <w:r w:rsidR="00232159">
        <w:rPr>
          <w:rFonts w:ascii="Arial" w:eastAsia="Times New Roman" w:hAnsi="Arial" w:cs="Arial"/>
          <w:sz w:val="24"/>
          <w:szCs w:val="24"/>
          <w:lang w:val="en-GB" w:eastAsia="en-GB"/>
        </w:rPr>
        <w:t xml:space="preserve">he is employed as a warrant officer </w:t>
      </w:r>
      <w:r w:rsidR="004A3194">
        <w:rPr>
          <w:rFonts w:ascii="Arial" w:eastAsia="Times New Roman" w:hAnsi="Arial" w:cs="Arial"/>
          <w:sz w:val="24"/>
          <w:szCs w:val="24"/>
          <w:lang w:val="en-GB" w:eastAsia="en-GB"/>
        </w:rPr>
        <w:t xml:space="preserve">in </w:t>
      </w:r>
      <w:r w:rsidR="00232159">
        <w:rPr>
          <w:rFonts w:ascii="Arial" w:eastAsia="Times New Roman" w:hAnsi="Arial" w:cs="Arial"/>
          <w:sz w:val="24"/>
          <w:szCs w:val="24"/>
          <w:lang w:val="en-GB" w:eastAsia="en-GB"/>
        </w:rPr>
        <w:t>the SAP</w:t>
      </w:r>
      <w:r w:rsidR="004F4D10">
        <w:rPr>
          <w:rFonts w:ascii="Arial" w:eastAsia="Times New Roman" w:hAnsi="Arial" w:cs="Arial"/>
          <w:sz w:val="24"/>
          <w:szCs w:val="24"/>
          <w:lang w:val="en-GB" w:eastAsia="en-GB"/>
        </w:rPr>
        <w:t>S</w:t>
      </w:r>
      <w:r w:rsidR="00232159">
        <w:rPr>
          <w:rFonts w:ascii="Arial" w:eastAsia="Times New Roman" w:hAnsi="Arial" w:cs="Arial"/>
          <w:sz w:val="24"/>
          <w:szCs w:val="24"/>
          <w:lang w:val="en-GB" w:eastAsia="en-GB"/>
        </w:rPr>
        <w:t xml:space="preserve"> and </w:t>
      </w:r>
      <w:r w:rsidR="004A3194">
        <w:rPr>
          <w:rFonts w:ascii="Arial" w:eastAsia="Times New Roman" w:hAnsi="Arial" w:cs="Arial"/>
          <w:sz w:val="24"/>
          <w:szCs w:val="24"/>
          <w:lang w:val="en-GB" w:eastAsia="en-GB"/>
        </w:rPr>
        <w:t xml:space="preserve">is </w:t>
      </w:r>
      <w:r w:rsidR="00232159">
        <w:rPr>
          <w:rFonts w:ascii="Arial" w:eastAsia="Times New Roman" w:hAnsi="Arial" w:cs="Arial"/>
          <w:sz w:val="24"/>
          <w:szCs w:val="24"/>
          <w:lang w:val="en-GB" w:eastAsia="en-GB"/>
        </w:rPr>
        <w:t xml:space="preserve">based at the LCRC in Krugersdorp. He received training in respect to the comparison and detection of finger and palm prints. He was awarded expert status in this field in 2002. He stated that </w:t>
      </w:r>
      <w:r w:rsidR="00D27058">
        <w:rPr>
          <w:rFonts w:ascii="Arial" w:eastAsia="Times New Roman" w:hAnsi="Arial" w:cs="Arial"/>
          <w:sz w:val="24"/>
          <w:szCs w:val="24"/>
          <w:lang w:val="en-GB" w:eastAsia="en-GB"/>
        </w:rPr>
        <w:t>h</w:t>
      </w:r>
      <w:r w:rsidR="00232159">
        <w:rPr>
          <w:rFonts w:ascii="Arial" w:eastAsia="Times New Roman" w:hAnsi="Arial" w:cs="Arial"/>
          <w:sz w:val="24"/>
          <w:szCs w:val="24"/>
          <w:lang w:val="en-GB" w:eastAsia="en-GB"/>
        </w:rPr>
        <w:t xml:space="preserve">e received </w:t>
      </w:r>
      <w:r w:rsidR="00D27058">
        <w:rPr>
          <w:rFonts w:ascii="Arial" w:eastAsia="Times New Roman" w:hAnsi="Arial" w:cs="Arial"/>
          <w:sz w:val="24"/>
          <w:szCs w:val="24"/>
          <w:lang w:val="en-GB" w:eastAsia="en-GB"/>
        </w:rPr>
        <w:t xml:space="preserve">the </w:t>
      </w:r>
      <w:r w:rsidR="00232159">
        <w:rPr>
          <w:rFonts w:ascii="Arial" w:eastAsia="Times New Roman" w:hAnsi="Arial" w:cs="Arial"/>
          <w:sz w:val="24"/>
          <w:szCs w:val="24"/>
          <w:lang w:val="en-GB" w:eastAsia="en-GB"/>
        </w:rPr>
        <w:t>finger and palm prints which were lifted by warrant officer Van Niekerk on 27 July 202</w:t>
      </w:r>
      <w:r w:rsidR="004A3194">
        <w:rPr>
          <w:rFonts w:ascii="Arial" w:eastAsia="Times New Roman" w:hAnsi="Arial" w:cs="Arial"/>
          <w:sz w:val="24"/>
          <w:szCs w:val="24"/>
          <w:lang w:val="en-GB" w:eastAsia="en-GB"/>
        </w:rPr>
        <w:t>2</w:t>
      </w:r>
      <w:r w:rsidR="00232159">
        <w:rPr>
          <w:rFonts w:ascii="Arial" w:eastAsia="Times New Roman" w:hAnsi="Arial" w:cs="Arial"/>
          <w:sz w:val="24"/>
          <w:szCs w:val="24"/>
          <w:lang w:val="en-GB" w:eastAsia="en-GB"/>
        </w:rPr>
        <w:t>. He examined them on 29 July 202</w:t>
      </w:r>
      <w:r w:rsidR="004A3194">
        <w:rPr>
          <w:rFonts w:ascii="Arial" w:eastAsia="Times New Roman" w:hAnsi="Arial" w:cs="Arial"/>
          <w:sz w:val="24"/>
          <w:szCs w:val="24"/>
          <w:lang w:val="en-GB" w:eastAsia="en-GB"/>
        </w:rPr>
        <w:t>2</w:t>
      </w:r>
      <w:r w:rsidR="00232159">
        <w:rPr>
          <w:rFonts w:ascii="Arial" w:eastAsia="Times New Roman" w:hAnsi="Arial" w:cs="Arial"/>
          <w:sz w:val="24"/>
          <w:szCs w:val="24"/>
          <w:lang w:val="en-GB" w:eastAsia="en-GB"/>
        </w:rPr>
        <w:t>. He compared prints 2020/R22 280 which were registered on the automated fingerprint identification syste</w:t>
      </w:r>
      <w:r w:rsidR="00A27CCA">
        <w:rPr>
          <w:rFonts w:ascii="Arial" w:eastAsia="Times New Roman" w:hAnsi="Arial" w:cs="Arial"/>
          <w:sz w:val="24"/>
          <w:szCs w:val="24"/>
          <w:lang w:val="en-GB" w:eastAsia="en-GB"/>
        </w:rPr>
        <w:t xml:space="preserve">m and found that they were identical to the palm prints of the accused. The fingerprints on exhibit </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B</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 xml:space="preserve">, lifted from the window in respect to count one, matched the palm prints on exhibit </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C</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 xml:space="preserve">, which are the palm prints taken from the accused. On exhibit </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D</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 xml:space="preserve"> which is a comparison of the prints on exhibit </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B</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 xml:space="preserve"> and </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C</w:t>
      </w:r>
      <w:r w:rsidR="00420B55">
        <w:rPr>
          <w:rFonts w:ascii="Arial" w:eastAsia="Times New Roman" w:hAnsi="Arial" w:cs="Arial"/>
          <w:sz w:val="24"/>
          <w:szCs w:val="24"/>
          <w:lang w:val="en-GB" w:eastAsia="en-GB"/>
        </w:rPr>
        <w:t>’</w:t>
      </w:r>
      <w:r w:rsidR="00A27CCA">
        <w:rPr>
          <w:rFonts w:ascii="Arial" w:eastAsia="Times New Roman" w:hAnsi="Arial" w:cs="Arial"/>
          <w:sz w:val="24"/>
          <w:szCs w:val="24"/>
          <w:lang w:val="en-GB" w:eastAsia="en-GB"/>
        </w:rPr>
        <w:t>, he marked nine identifying similarities. He stated that there could be no interference of the fingerprints whilst they were in safe keeping</w:t>
      </w:r>
      <w:r w:rsidR="00420B55">
        <w:rPr>
          <w:rFonts w:ascii="Arial" w:eastAsia="Times New Roman" w:hAnsi="Arial" w:cs="Arial"/>
          <w:sz w:val="24"/>
          <w:szCs w:val="24"/>
          <w:lang w:val="en-GB" w:eastAsia="en-GB"/>
        </w:rPr>
        <w:t>. This witness took the palm print of the accused once again in court on 27 February 2024 which was marked as exhibit ‘E’.</w:t>
      </w:r>
    </w:p>
    <w:p w14:paraId="74B81BD4" w14:textId="77777777" w:rsidR="008C3888" w:rsidRDefault="008C3888" w:rsidP="00E845C8">
      <w:pPr>
        <w:tabs>
          <w:tab w:val="left" w:pos="900"/>
        </w:tabs>
        <w:spacing w:after="0" w:line="360" w:lineRule="auto"/>
        <w:jc w:val="both"/>
        <w:rPr>
          <w:rFonts w:ascii="Arial" w:eastAsia="Times New Roman" w:hAnsi="Arial" w:cs="Arial"/>
          <w:sz w:val="24"/>
          <w:szCs w:val="24"/>
          <w:lang w:val="en-GB" w:eastAsia="en-GB"/>
        </w:rPr>
      </w:pPr>
    </w:p>
    <w:p w14:paraId="5ABFBD64" w14:textId="6F1C096F" w:rsidR="003C2DF9" w:rsidRDefault="003C2DF9" w:rsidP="00E845C8">
      <w:pPr>
        <w:tabs>
          <w:tab w:val="left" w:pos="900"/>
        </w:tabs>
        <w:spacing w:after="0" w:line="360" w:lineRule="auto"/>
        <w:jc w:val="both"/>
        <w:rPr>
          <w:rFonts w:ascii="Arial" w:eastAsia="Times New Roman" w:hAnsi="Arial" w:cs="Arial"/>
          <w:b/>
          <w:i/>
          <w:sz w:val="24"/>
          <w:szCs w:val="24"/>
          <w:lang w:val="en-GB" w:eastAsia="en-GB"/>
        </w:rPr>
      </w:pPr>
      <w:r w:rsidRPr="003C2DF9">
        <w:rPr>
          <w:rFonts w:ascii="Arial" w:eastAsia="Times New Roman" w:hAnsi="Arial" w:cs="Arial"/>
          <w:b/>
          <w:i/>
          <w:sz w:val="24"/>
          <w:szCs w:val="24"/>
          <w:lang w:val="en-GB" w:eastAsia="en-GB"/>
        </w:rPr>
        <w:t xml:space="preserve">Warrant officer </w:t>
      </w:r>
      <w:proofErr w:type="spellStart"/>
      <w:r w:rsidRPr="003C2DF9">
        <w:rPr>
          <w:rFonts w:ascii="Arial" w:eastAsia="Times New Roman" w:hAnsi="Arial" w:cs="Arial"/>
          <w:b/>
          <w:i/>
          <w:sz w:val="24"/>
          <w:szCs w:val="24"/>
          <w:lang w:val="en-GB" w:eastAsia="en-GB"/>
        </w:rPr>
        <w:t>Mpiko</w:t>
      </w:r>
      <w:proofErr w:type="spellEnd"/>
    </w:p>
    <w:p w14:paraId="2DDABBF6" w14:textId="77777777" w:rsidR="004F4D10" w:rsidRDefault="004F4D10" w:rsidP="00E845C8">
      <w:pPr>
        <w:tabs>
          <w:tab w:val="left" w:pos="900"/>
        </w:tabs>
        <w:spacing w:after="0" w:line="360" w:lineRule="auto"/>
        <w:jc w:val="both"/>
        <w:rPr>
          <w:rFonts w:ascii="Arial" w:eastAsia="Times New Roman" w:hAnsi="Arial" w:cs="Arial"/>
          <w:b/>
          <w:i/>
          <w:sz w:val="24"/>
          <w:szCs w:val="24"/>
          <w:lang w:val="en-GB" w:eastAsia="en-GB"/>
        </w:rPr>
      </w:pPr>
    </w:p>
    <w:p w14:paraId="0436967E" w14:textId="77777777" w:rsidR="004F4D10" w:rsidRDefault="003C2DF9" w:rsidP="003C2DF9">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This witness stated that she is a warrant officer based at the Family violence and sexual offences unit in Krugersdorp and that she has 22 </w:t>
      </w:r>
      <w:proofErr w:type="spellStart"/>
      <w:r>
        <w:rPr>
          <w:rFonts w:ascii="Arial" w:eastAsia="Times New Roman" w:hAnsi="Arial" w:cs="Arial"/>
          <w:sz w:val="24"/>
          <w:szCs w:val="24"/>
          <w:lang w:val="en-GB" w:eastAsia="en-GB"/>
        </w:rPr>
        <w:t>years experience</w:t>
      </w:r>
      <w:proofErr w:type="spellEnd"/>
      <w:r>
        <w:rPr>
          <w:rFonts w:ascii="Arial" w:eastAsia="Times New Roman" w:hAnsi="Arial" w:cs="Arial"/>
          <w:sz w:val="24"/>
          <w:szCs w:val="24"/>
          <w:lang w:val="en-GB" w:eastAsia="en-GB"/>
        </w:rPr>
        <w:t xml:space="preserve"> in the SAP</w:t>
      </w:r>
      <w:r w:rsidR="004F4D10">
        <w:rPr>
          <w:rFonts w:ascii="Arial" w:eastAsia="Times New Roman" w:hAnsi="Arial" w:cs="Arial"/>
          <w:sz w:val="24"/>
          <w:szCs w:val="24"/>
          <w:lang w:val="en-GB" w:eastAsia="en-GB"/>
        </w:rPr>
        <w:t>S</w:t>
      </w:r>
      <w:r>
        <w:rPr>
          <w:rFonts w:ascii="Arial" w:eastAsia="Times New Roman" w:hAnsi="Arial" w:cs="Arial"/>
          <w:sz w:val="24"/>
          <w:szCs w:val="24"/>
          <w:lang w:val="en-GB" w:eastAsia="en-GB"/>
        </w:rPr>
        <w:t xml:space="preserve"> and 18 years in this specialised unit. She is responsible for taking samples and booking them into the SAP 13 register. She </w:t>
      </w:r>
      <w:r w:rsidRPr="003C2DF9">
        <w:rPr>
          <w:rFonts w:ascii="Arial" w:eastAsia="Times New Roman" w:hAnsi="Arial" w:cs="Arial"/>
          <w:sz w:val="24"/>
          <w:szCs w:val="24"/>
          <w:lang w:val="en-GB" w:eastAsia="en-GB"/>
        </w:rPr>
        <w:t xml:space="preserve">testified that she </w:t>
      </w:r>
      <w:r>
        <w:rPr>
          <w:rFonts w:ascii="Arial" w:eastAsia="Times New Roman" w:hAnsi="Arial" w:cs="Arial"/>
          <w:sz w:val="24"/>
          <w:szCs w:val="24"/>
          <w:lang w:val="en-GB" w:eastAsia="en-GB"/>
        </w:rPr>
        <w:t xml:space="preserve">collected this kit from </w:t>
      </w:r>
      <w:proofErr w:type="spellStart"/>
      <w:r>
        <w:rPr>
          <w:rFonts w:ascii="Arial" w:eastAsia="Times New Roman" w:hAnsi="Arial" w:cs="Arial"/>
          <w:sz w:val="24"/>
          <w:szCs w:val="24"/>
          <w:lang w:val="en-GB" w:eastAsia="en-GB"/>
        </w:rPr>
        <w:t>L</w:t>
      </w:r>
      <w:r w:rsidRPr="003C2DF9">
        <w:rPr>
          <w:rFonts w:ascii="Arial" w:eastAsia="Times New Roman" w:hAnsi="Arial" w:cs="Arial"/>
          <w:sz w:val="24"/>
          <w:szCs w:val="24"/>
          <w:lang w:val="en-GB" w:eastAsia="en-GB"/>
        </w:rPr>
        <w:t>eratong</w:t>
      </w:r>
      <w:proofErr w:type="spellEnd"/>
      <w:r w:rsidRPr="003C2DF9">
        <w:rPr>
          <w:rFonts w:ascii="Arial" w:eastAsia="Times New Roman" w:hAnsi="Arial" w:cs="Arial"/>
          <w:sz w:val="24"/>
          <w:szCs w:val="24"/>
          <w:lang w:val="en-GB" w:eastAsia="en-GB"/>
        </w:rPr>
        <w:t xml:space="preserve"> Crisis Centre </w:t>
      </w:r>
      <w:r>
        <w:rPr>
          <w:rFonts w:ascii="Arial" w:eastAsia="Times New Roman" w:hAnsi="Arial" w:cs="Arial"/>
          <w:sz w:val="24"/>
          <w:szCs w:val="24"/>
          <w:lang w:val="en-GB" w:eastAsia="en-GB"/>
        </w:rPr>
        <w:t xml:space="preserve">and transported it </w:t>
      </w:r>
      <w:r w:rsidRPr="003C2DF9">
        <w:rPr>
          <w:rFonts w:ascii="Arial" w:eastAsia="Times New Roman" w:hAnsi="Arial" w:cs="Arial"/>
          <w:sz w:val="24"/>
          <w:szCs w:val="24"/>
          <w:lang w:val="en-GB" w:eastAsia="en-GB"/>
        </w:rPr>
        <w:t>to Kagiso Police station</w:t>
      </w:r>
      <w:r>
        <w:rPr>
          <w:rFonts w:ascii="Arial" w:eastAsia="Times New Roman" w:hAnsi="Arial" w:cs="Arial"/>
          <w:sz w:val="24"/>
          <w:szCs w:val="24"/>
          <w:lang w:val="en-GB" w:eastAsia="en-GB"/>
        </w:rPr>
        <w:t xml:space="preserve">. The SAP 13 number was 308/2022. </w:t>
      </w:r>
      <w:r w:rsidRPr="003C2DF9">
        <w:rPr>
          <w:rFonts w:ascii="Arial" w:eastAsia="Times New Roman" w:hAnsi="Arial" w:cs="Arial"/>
          <w:sz w:val="24"/>
          <w:szCs w:val="24"/>
          <w:lang w:val="en-GB" w:eastAsia="en-GB"/>
        </w:rPr>
        <w:t xml:space="preserve">The witness was recalled by the state, and she testified that she made a mistake by saying that she was the one that transported the crime kit in respect of count </w:t>
      </w:r>
      <w:r>
        <w:rPr>
          <w:rFonts w:ascii="Arial" w:eastAsia="Times New Roman" w:hAnsi="Arial" w:cs="Arial"/>
          <w:sz w:val="24"/>
          <w:szCs w:val="24"/>
          <w:lang w:val="en-GB" w:eastAsia="en-GB"/>
        </w:rPr>
        <w:t>one.</w:t>
      </w:r>
      <w:r w:rsidR="00072353">
        <w:rPr>
          <w:rFonts w:ascii="Arial" w:eastAsia="Times New Roman" w:hAnsi="Arial" w:cs="Arial"/>
          <w:sz w:val="24"/>
          <w:szCs w:val="24"/>
          <w:lang w:val="en-GB" w:eastAsia="en-GB"/>
        </w:rPr>
        <w:t xml:space="preserve"> </w:t>
      </w:r>
      <w:r w:rsidRPr="003C2DF9">
        <w:rPr>
          <w:rFonts w:ascii="Arial" w:eastAsia="Times New Roman" w:hAnsi="Arial" w:cs="Arial"/>
          <w:sz w:val="24"/>
          <w:szCs w:val="24"/>
          <w:lang w:val="en-GB" w:eastAsia="en-GB"/>
        </w:rPr>
        <w:t>She testified that the</w:t>
      </w:r>
      <w:r w:rsidR="00072353">
        <w:rPr>
          <w:rFonts w:ascii="Arial" w:eastAsia="Times New Roman" w:hAnsi="Arial" w:cs="Arial"/>
          <w:sz w:val="24"/>
          <w:szCs w:val="24"/>
          <w:lang w:val="en-GB" w:eastAsia="en-GB"/>
        </w:rPr>
        <w:t xml:space="preserve"> crime kit in respect of count one</w:t>
      </w:r>
      <w:r w:rsidRPr="003C2DF9">
        <w:rPr>
          <w:rFonts w:ascii="Arial" w:eastAsia="Times New Roman" w:hAnsi="Arial" w:cs="Arial"/>
          <w:sz w:val="24"/>
          <w:szCs w:val="24"/>
          <w:lang w:val="en-GB" w:eastAsia="en-GB"/>
        </w:rPr>
        <w:t xml:space="preserve"> was collected from </w:t>
      </w:r>
      <w:proofErr w:type="spellStart"/>
      <w:r w:rsidRPr="003C2DF9">
        <w:rPr>
          <w:rFonts w:ascii="Arial" w:eastAsia="Times New Roman" w:hAnsi="Arial" w:cs="Arial"/>
          <w:sz w:val="24"/>
          <w:szCs w:val="24"/>
          <w:lang w:val="en-GB" w:eastAsia="en-GB"/>
        </w:rPr>
        <w:t>Leratong</w:t>
      </w:r>
      <w:proofErr w:type="spellEnd"/>
      <w:r w:rsidRPr="003C2DF9">
        <w:rPr>
          <w:rFonts w:ascii="Arial" w:eastAsia="Times New Roman" w:hAnsi="Arial" w:cs="Arial"/>
          <w:sz w:val="24"/>
          <w:szCs w:val="24"/>
          <w:lang w:val="en-GB" w:eastAsia="en-GB"/>
        </w:rPr>
        <w:t xml:space="preserve"> Crisis Centre by Sergeant </w:t>
      </w:r>
      <w:proofErr w:type="spellStart"/>
      <w:r w:rsidRPr="003C2DF9">
        <w:rPr>
          <w:rFonts w:ascii="Arial" w:eastAsia="Times New Roman" w:hAnsi="Arial" w:cs="Arial"/>
          <w:sz w:val="24"/>
          <w:szCs w:val="24"/>
          <w:lang w:val="en-GB" w:eastAsia="en-GB"/>
        </w:rPr>
        <w:t>Khuse</w:t>
      </w:r>
      <w:proofErr w:type="spellEnd"/>
      <w:r w:rsidR="00072353">
        <w:rPr>
          <w:rFonts w:ascii="Arial" w:eastAsia="Times New Roman" w:hAnsi="Arial" w:cs="Arial"/>
          <w:sz w:val="24"/>
          <w:szCs w:val="24"/>
          <w:lang w:val="en-GB" w:eastAsia="en-GB"/>
        </w:rPr>
        <w:t xml:space="preserve"> and she took </w:t>
      </w:r>
      <w:r w:rsidR="004A3194">
        <w:rPr>
          <w:rFonts w:ascii="Arial" w:eastAsia="Times New Roman" w:hAnsi="Arial" w:cs="Arial"/>
          <w:sz w:val="24"/>
          <w:szCs w:val="24"/>
          <w:lang w:val="en-GB" w:eastAsia="en-GB"/>
        </w:rPr>
        <w:t xml:space="preserve">it </w:t>
      </w:r>
      <w:r w:rsidR="00072353">
        <w:rPr>
          <w:rFonts w:ascii="Arial" w:eastAsia="Times New Roman" w:hAnsi="Arial" w:cs="Arial"/>
          <w:sz w:val="24"/>
          <w:szCs w:val="24"/>
          <w:lang w:val="en-GB" w:eastAsia="en-GB"/>
        </w:rPr>
        <w:t xml:space="preserve">from sergeant </w:t>
      </w:r>
      <w:proofErr w:type="spellStart"/>
      <w:r w:rsidR="00072353">
        <w:rPr>
          <w:rFonts w:ascii="Arial" w:eastAsia="Times New Roman" w:hAnsi="Arial" w:cs="Arial"/>
          <w:sz w:val="24"/>
          <w:szCs w:val="24"/>
          <w:lang w:val="en-GB" w:eastAsia="en-GB"/>
        </w:rPr>
        <w:t>Khuse</w:t>
      </w:r>
      <w:proofErr w:type="spellEnd"/>
      <w:r w:rsidR="00072353">
        <w:rPr>
          <w:rFonts w:ascii="Arial" w:eastAsia="Times New Roman" w:hAnsi="Arial" w:cs="Arial"/>
          <w:sz w:val="24"/>
          <w:szCs w:val="24"/>
          <w:lang w:val="en-GB" w:eastAsia="en-GB"/>
        </w:rPr>
        <w:t xml:space="preserve"> </w:t>
      </w:r>
      <w:proofErr w:type="gramStart"/>
      <w:r w:rsidR="00072353">
        <w:rPr>
          <w:rFonts w:ascii="Arial" w:eastAsia="Times New Roman" w:hAnsi="Arial" w:cs="Arial"/>
          <w:sz w:val="24"/>
          <w:szCs w:val="24"/>
          <w:lang w:val="en-GB" w:eastAsia="en-GB"/>
        </w:rPr>
        <w:t xml:space="preserve">and </w:t>
      </w:r>
      <w:r w:rsidRPr="003C2DF9">
        <w:rPr>
          <w:rFonts w:ascii="Arial" w:eastAsia="Times New Roman" w:hAnsi="Arial" w:cs="Arial"/>
          <w:sz w:val="24"/>
          <w:szCs w:val="24"/>
          <w:lang w:val="en-GB" w:eastAsia="en-GB"/>
        </w:rPr>
        <w:t xml:space="preserve"> transported</w:t>
      </w:r>
      <w:proofErr w:type="gramEnd"/>
      <w:r w:rsidRPr="003C2DF9">
        <w:rPr>
          <w:rFonts w:ascii="Arial" w:eastAsia="Times New Roman" w:hAnsi="Arial" w:cs="Arial"/>
          <w:sz w:val="24"/>
          <w:szCs w:val="24"/>
          <w:lang w:val="en-GB" w:eastAsia="en-GB"/>
        </w:rPr>
        <w:t xml:space="preserve"> the crime kit to </w:t>
      </w:r>
      <w:r w:rsidR="00072353">
        <w:rPr>
          <w:rFonts w:ascii="Arial" w:eastAsia="Times New Roman" w:hAnsi="Arial" w:cs="Arial"/>
          <w:sz w:val="24"/>
          <w:szCs w:val="24"/>
          <w:lang w:val="en-GB" w:eastAsia="en-GB"/>
        </w:rPr>
        <w:t xml:space="preserve">the </w:t>
      </w:r>
      <w:r w:rsidRPr="003C2DF9">
        <w:rPr>
          <w:rFonts w:ascii="Arial" w:eastAsia="Times New Roman" w:hAnsi="Arial" w:cs="Arial"/>
          <w:sz w:val="24"/>
          <w:szCs w:val="24"/>
          <w:lang w:val="en-GB" w:eastAsia="en-GB"/>
        </w:rPr>
        <w:t xml:space="preserve">Forensic Science Laboratory in Pretoria for analysis and she received </w:t>
      </w:r>
      <w:r w:rsidR="00072353">
        <w:rPr>
          <w:rFonts w:ascii="Arial" w:eastAsia="Times New Roman" w:hAnsi="Arial" w:cs="Arial"/>
          <w:sz w:val="24"/>
          <w:szCs w:val="24"/>
          <w:lang w:val="en-GB" w:eastAsia="en-GB"/>
        </w:rPr>
        <w:t xml:space="preserve">an acknowledgment receipt. </w:t>
      </w:r>
    </w:p>
    <w:p w14:paraId="1903BF6A" w14:textId="2D828BB6" w:rsidR="004F4D10" w:rsidRPr="004F4D10" w:rsidRDefault="00F46FD8" w:rsidP="003C2DF9">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b/>
          <w:i/>
          <w:sz w:val="24"/>
          <w:szCs w:val="24"/>
          <w:lang w:val="en-GB" w:eastAsia="en-GB"/>
        </w:rPr>
        <w:t xml:space="preserve">Warrant officer </w:t>
      </w:r>
      <w:proofErr w:type="spellStart"/>
      <w:r w:rsidR="003C2DF9" w:rsidRPr="00072353">
        <w:rPr>
          <w:rFonts w:ascii="Arial" w:eastAsia="Times New Roman" w:hAnsi="Arial" w:cs="Arial"/>
          <w:b/>
          <w:i/>
          <w:sz w:val="24"/>
          <w:szCs w:val="24"/>
          <w:lang w:val="en-GB" w:eastAsia="en-GB"/>
        </w:rPr>
        <w:t>Khuse</w:t>
      </w:r>
      <w:proofErr w:type="spellEnd"/>
    </w:p>
    <w:p w14:paraId="223C2A99" w14:textId="77777777" w:rsidR="004F4D10" w:rsidRPr="00072353" w:rsidRDefault="004F4D10" w:rsidP="003C2DF9">
      <w:pPr>
        <w:tabs>
          <w:tab w:val="left" w:pos="900"/>
        </w:tabs>
        <w:spacing w:after="0" w:line="360" w:lineRule="auto"/>
        <w:jc w:val="both"/>
        <w:rPr>
          <w:rFonts w:ascii="Arial" w:eastAsia="Times New Roman" w:hAnsi="Arial" w:cs="Arial"/>
          <w:b/>
          <w:i/>
          <w:sz w:val="24"/>
          <w:szCs w:val="24"/>
          <w:lang w:val="en-GB" w:eastAsia="en-GB"/>
        </w:rPr>
      </w:pPr>
    </w:p>
    <w:p w14:paraId="0B7C7A17" w14:textId="3D381D4A" w:rsidR="003C2DF9" w:rsidRDefault="00F46FD8" w:rsidP="004F4D10">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19</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Warrant officer</w:t>
      </w:r>
      <w:r w:rsidR="003C2DF9" w:rsidRPr="003C2DF9">
        <w:rPr>
          <w:rFonts w:ascii="Arial" w:eastAsia="Times New Roman" w:hAnsi="Arial" w:cs="Arial"/>
          <w:sz w:val="24"/>
          <w:szCs w:val="24"/>
          <w:lang w:val="en-GB" w:eastAsia="en-GB"/>
        </w:rPr>
        <w:t xml:space="preserve"> </w:t>
      </w:r>
      <w:proofErr w:type="spellStart"/>
      <w:r w:rsidR="003C2DF9" w:rsidRPr="003C2DF9">
        <w:rPr>
          <w:rFonts w:ascii="Arial" w:eastAsia="Times New Roman" w:hAnsi="Arial" w:cs="Arial"/>
          <w:sz w:val="24"/>
          <w:szCs w:val="24"/>
          <w:lang w:val="en-GB" w:eastAsia="en-GB"/>
        </w:rPr>
        <w:t>Khuse</w:t>
      </w:r>
      <w:proofErr w:type="spellEnd"/>
      <w:r w:rsidR="003C2DF9" w:rsidRPr="003C2DF9">
        <w:rPr>
          <w:rFonts w:ascii="Arial" w:eastAsia="Times New Roman" w:hAnsi="Arial" w:cs="Arial"/>
          <w:sz w:val="24"/>
          <w:szCs w:val="24"/>
          <w:lang w:val="en-GB" w:eastAsia="en-GB"/>
        </w:rPr>
        <w:t xml:space="preserve"> testified that he collected the crime kit from </w:t>
      </w:r>
      <w:proofErr w:type="spellStart"/>
      <w:r w:rsidR="003C2DF9" w:rsidRPr="003C2DF9">
        <w:rPr>
          <w:rFonts w:ascii="Arial" w:eastAsia="Times New Roman" w:hAnsi="Arial" w:cs="Arial"/>
          <w:sz w:val="24"/>
          <w:szCs w:val="24"/>
          <w:lang w:val="en-GB" w:eastAsia="en-GB"/>
        </w:rPr>
        <w:t>Leratong</w:t>
      </w:r>
      <w:proofErr w:type="spellEnd"/>
      <w:r w:rsidR="003C2DF9" w:rsidRPr="003C2DF9">
        <w:rPr>
          <w:rFonts w:ascii="Arial" w:eastAsia="Times New Roman" w:hAnsi="Arial" w:cs="Arial"/>
          <w:sz w:val="24"/>
          <w:szCs w:val="24"/>
          <w:lang w:val="en-GB" w:eastAsia="en-GB"/>
        </w:rPr>
        <w:t xml:space="preserve"> Crisis Centre and booked it into his personal cabinet for safe keeping. He confirmed that Warrant Officer </w:t>
      </w:r>
      <w:proofErr w:type="spellStart"/>
      <w:r w:rsidR="003C2DF9" w:rsidRPr="003C2DF9">
        <w:rPr>
          <w:rFonts w:ascii="Arial" w:eastAsia="Times New Roman" w:hAnsi="Arial" w:cs="Arial"/>
          <w:sz w:val="24"/>
          <w:szCs w:val="24"/>
          <w:lang w:val="en-GB" w:eastAsia="en-GB"/>
        </w:rPr>
        <w:t>Mpiko</w:t>
      </w:r>
      <w:proofErr w:type="spellEnd"/>
      <w:r w:rsidR="003C2DF9" w:rsidRPr="003C2DF9">
        <w:rPr>
          <w:rFonts w:ascii="Arial" w:eastAsia="Times New Roman" w:hAnsi="Arial" w:cs="Arial"/>
          <w:sz w:val="24"/>
          <w:szCs w:val="24"/>
          <w:lang w:val="en-GB" w:eastAsia="en-GB"/>
        </w:rPr>
        <w:t xml:space="preserve"> transported the crime kit to Forensic Science Laboratory for analysis. The crime was first registered into the SAP 13 register with reference number 308/2022, and he signed for that crime kit in the SAP13 book.</w:t>
      </w:r>
      <w:r>
        <w:rPr>
          <w:rFonts w:ascii="Arial" w:eastAsia="Times New Roman" w:hAnsi="Arial" w:cs="Arial"/>
          <w:sz w:val="24"/>
          <w:szCs w:val="24"/>
          <w:lang w:val="en-GB" w:eastAsia="en-GB"/>
        </w:rPr>
        <w:t xml:space="preserve"> </w:t>
      </w:r>
      <w:r w:rsidR="008B11F2">
        <w:rPr>
          <w:rFonts w:ascii="Arial" w:eastAsia="Times New Roman" w:hAnsi="Arial" w:cs="Arial"/>
          <w:sz w:val="24"/>
          <w:szCs w:val="24"/>
          <w:lang w:val="en-GB" w:eastAsia="en-GB"/>
        </w:rPr>
        <w:t xml:space="preserve">This crime kit was in respect to the complainant on count one. </w:t>
      </w:r>
      <w:r w:rsidR="003C2DF9" w:rsidRPr="003C2DF9">
        <w:rPr>
          <w:rFonts w:ascii="Arial" w:eastAsia="Times New Roman" w:hAnsi="Arial" w:cs="Arial"/>
          <w:sz w:val="24"/>
          <w:szCs w:val="24"/>
          <w:lang w:val="en-GB" w:eastAsia="en-GB"/>
        </w:rPr>
        <w:t xml:space="preserve">The crime kit was transported to Forensic Science Laboratory in Pretoria on 28 July 2022, a day after it was collected from </w:t>
      </w:r>
      <w:proofErr w:type="spellStart"/>
      <w:r w:rsidR="003C2DF9" w:rsidRPr="003C2DF9">
        <w:rPr>
          <w:rFonts w:ascii="Arial" w:eastAsia="Times New Roman" w:hAnsi="Arial" w:cs="Arial"/>
          <w:sz w:val="24"/>
          <w:szCs w:val="24"/>
          <w:lang w:val="en-GB" w:eastAsia="en-GB"/>
        </w:rPr>
        <w:t>Leratong</w:t>
      </w:r>
      <w:proofErr w:type="spellEnd"/>
      <w:r w:rsidR="003C2DF9" w:rsidRPr="003C2DF9">
        <w:rPr>
          <w:rFonts w:ascii="Arial" w:eastAsia="Times New Roman" w:hAnsi="Arial" w:cs="Arial"/>
          <w:sz w:val="24"/>
          <w:szCs w:val="24"/>
          <w:lang w:val="en-GB" w:eastAsia="en-GB"/>
        </w:rPr>
        <w:t xml:space="preserve"> Crisis Centre. A copy of the SAP13 was handed in </w:t>
      </w:r>
      <w:r w:rsidR="008B11F2">
        <w:rPr>
          <w:rFonts w:ascii="Arial" w:eastAsia="Times New Roman" w:hAnsi="Arial" w:cs="Arial"/>
          <w:sz w:val="24"/>
          <w:szCs w:val="24"/>
          <w:lang w:val="en-GB" w:eastAsia="en-GB"/>
        </w:rPr>
        <w:t>and marked as</w:t>
      </w:r>
      <w:r w:rsidR="003C2DF9" w:rsidRPr="003C2DF9">
        <w:rPr>
          <w:rFonts w:ascii="Arial" w:eastAsia="Times New Roman" w:hAnsi="Arial" w:cs="Arial"/>
          <w:sz w:val="24"/>
          <w:szCs w:val="24"/>
          <w:lang w:val="en-GB" w:eastAsia="en-GB"/>
        </w:rPr>
        <w:t xml:space="preserve"> exhibit </w:t>
      </w:r>
      <w:r w:rsidR="008B11F2">
        <w:rPr>
          <w:rFonts w:ascii="Arial" w:eastAsia="Times New Roman" w:hAnsi="Arial" w:cs="Arial"/>
          <w:sz w:val="24"/>
          <w:szCs w:val="24"/>
          <w:lang w:val="en-GB" w:eastAsia="en-GB"/>
        </w:rPr>
        <w:t>‘Q’</w:t>
      </w:r>
      <w:r w:rsidR="003C2DF9" w:rsidRPr="003C2DF9">
        <w:rPr>
          <w:rFonts w:ascii="Arial" w:eastAsia="Times New Roman" w:hAnsi="Arial" w:cs="Arial"/>
          <w:sz w:val="24"/>
          <w:szCs w:val="24"/>
          <w:lang w:val="en-GB" w:eastAsia="en-GB"/>
        </w:rPr>
        <w:t>.</w:t>
      </w:r>
      <w:r w:rsidR="00411D5B">
        <w:rPr>
          <w:rFonts w:ascii="Arial" w:eastAsia="Times New Roman" w:hAnsi="Arial" w:cs="Arial"/>
          <w:sz w:val="24"/>
          <w:szCs w:val="24"/>
          <w:lang w:val="en-GB" w:eastAsia="en-GB"/>
        </w:rPr>
        <w:t xml:space="preserve"> </w:t>
      </w:r>
      <w:r w:rsidR="00411D5B" w:rsidRPr="00411D5B">
        <w:rPr>
          <w:rFonts w:ascii="Arial" w:eastAsia="Times New Roman" w:hAnsi="Arial" w:cs="Arial"/>
          <w:sz w:val="24"/>
          <w:szCs w:val="24"/>
          <w:lang w:val="en-GB" w:eastAsia="en-GB"/>
        </w:rPr>
        <w:t xml:space="preserve">Warrant officer </w:t>
      </w:r>
      <w:proofErr w:type="spellStart"/>
      <w:r w:rsidR="00411D5B" w:rsidRPr="00411D5B">
        <w:rPr>
          <w:rFonts w:ascii="Arial" w:eastAsia="Times New Roman" w:hAnsi="Arial" w:cs="Arial"/>
          <w:sz w:val="24"/>
          <w:szCs w:val="24"/>
          <w:lang w:val="en-GB" w:eastAsia="en-GB"/>
        </w:rPr>
        <w:t>Khuse</w:t>
      </w:r>
      <w:proofErr w:type="spellEnd"/>
      <w:r w:rsidR="00411D5B" w:rsidRPr="00411D5B">
        <w:rPr>
          <w:rFonts w:ascii="Arial" w:eastAsia="Times New Roman" w:hAnsi="Arial" w:cs="Arial"/>
          <w:sz w:val="24"/>
          <w:szCs w:val="24"/>
          <w:lang w:val="en-GB" w:eastAsia="en-GB"/>
        </w:rPr>
        <w:t xml:space="preserve"> further testified that he obtained a buccal sample from the accused for </w:t>
      </w:r>
      <w:proofErr w:type="gramStart"/>
      <w:r w:rsidR="00411D5B" w:rsidRPr="00411D5B">
        <w:rPr>
          <w:rFonts w:ascii="Arial" w:eastAsia="Times New Roman" w:hAnsi="Arial" w:cs="Arial"/>
          <w:sz w:val="24"/>
          <w:szCs w:val="24"/>
          <w:lang w:val="en-GB" w:eastAsia="en-GB"/>
        </w:rPr>
        <w:t>analysis</w:t>
      </w:r>
      <w:proofErr w:type="gramEnd"/>
      <w:r w:rsidR="00411D5B" w:rsidRPr="00411D5B">
        <w:rPr>
          <w:rFonts w:ascii="Arial" w:eastAsia="Times New Roman" w:hAnsi="Arial" w:cs="Arial"/>
          <w:sz w:val="24"/>
          <w:szCs w:val="24"/>
          <w:lang w:val="en-GB" w:eastAsia="en-GB"/>
        </w:rPr>
        <w:t xml:space="preserve"> and it was marked with seal numb</w:t>
      </w:r>
      <w:r w:rsidR="00411D5B">
        <w:rPr>
          <w:rFonts w:ascii="Arial" w:eastAsia="Times New Roman" w:hAnsi="Arial" w:cs="Arial"/>
          <w:sz w:val="24"/>
          <w:szCs w:val="24"/>
          <w:lang w:val="en-GB" w:eastAsia="en-GB"/>
        </w:rPr>
        <w:t>er 22DBAA8023 and PA4005838598.</w:t>
      </w:r>
    </w:p>
    <w:p w14:paraId="159FE0D0" w14:textId="77777777" w:rsidR="008C3888" w:rsidRDefault="008C3888" w:rsidP="00411D5B">
      <w:pPr>
        <w:tabs>
          <w:tab w:val="left" w:pos="900"/>
        </w:tabs>
        <w:spacing w:after="0" w:line="360" w:lineRule="auto"/>
        <w:jc w:val="both"/>
        <w:rPr>
          <w:rFonts w:ascii="Arial" w:eastAsia="Times New Roman" w:hAnsi="Arial" w:cs="Arial"/>
          <w:sz w:val="24"/>
          <w:szCs w:val="24"/>
          <w:lang w:val="en-GB" w:eastAsia="en-GB"/>
        </w:rPr>
      </w:pPr>
    </w:p>
    <w:p w14:paraId="527AE476" w14:textId="1361F9E9" w:rsidR="005E7306" w:rsidRDefault="005E7306" w:rsidP="00411D5B">
      <w:pPr>
        <w:tabs>
          <w:tab w:val="left" w:pos="900"/>
        </w:tabs>
        <w:spacing w:after="0" w:line="360" w:lineRule="auto"/>
        <w:jc w:val="both"/>
        <w:rPr>
          <w:rFonts w:ascii="Arial" w:eastAsia="Times New Roman" w:hAnsi="Arial" w:cs="Arial"/>
          <w:b/>
          <w:i/>
          <w:sz w:val="24"/>
          <w:szCs w:val="24"/>
          <w:lang w:val="en-GB" w:eastAsia="en-GB"/>
        </w:rPr>
      </w:pPr>
      <w:r w:rsidRPr="005E7306">
        <w:rPr>
          <w:rFonts w:ascii="Arial" w:eastAsia="Times New Roman" w:hAnsi="Arial" w:cs="Arial"/>
          <w:b/>
          <w:i/>
          <w:sz w:val="24"/>
          <w:szCs w:val="24"/>
          <w:lang w:val="en-GB" w:eastAsia="en-GB"/>
        </w:rPr>
        <w:t>The medical J88</w:t>
      </w:r>
    </w:p>
    <w:p w14:paraId="22AD577A" w14:textId="77777777" w:rsidR="004F4D10" w:rsidRDefault="004F4D10" w:rsidP="00411D5B">
      <w:pPr>
        <w:tabs>
          <w:tab w:val="left" w:pos="900"/>
        </w:tabs>
        <w:spacing w:after="0" w:line="360" w:lineRule="auto"/>
        <w:jc w:val="both"/>
        <w:rPr>
          <w:rFonts w:ascii="Arial" w:eastAsia="Times New Roman" w:hAnsi="Arial" w:cs="Arial"/>
          <w:b/>
          <w:i/>
          <w:sz w:val="24"/>
          <w:szCs w:val="24"/>
          <w:lang w:val="en-GB" w:eastAsia="en-GB"/>
        </w:rPr>
      </w:pPr>
    </w:p>
    <w:p w14:paraId="30BD1CA3" w14:textId="6F019705" w:rsidR="005E7306" w:rsidRDefault="005E7306" w:rsidP="004F4D10">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medical J88 was handed in by consent and advocate Greyling on behalf of the accused admitted the contents in terms of s220 of Act 51 of 1977. The medical report states that the complainant on count one presented with the following multiple injuries, namely:</w:t>
      </w:r>
    </w:p>
    <w:p w14:paraId="6C3213E9" w14:textId="055AF479"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 </w:t>
      </w:r>
      <w:r w:rsidR="004F4D10">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w:t>
      </w:r>
      <w:r w:rsidR="004A3194">
        <w:rPr>
          <w:rFonts w:ascii="Arial" w:eastAsia="Times New Roman" w:hAnsi="Arial" w:cs="Arial"/>
          <w:sz w:val="24"/>
          <w:szCs w:val="24"/>
          <w:lang w:val="en-GB" w:eastAsia="en-GB"/>
        </w:rPr>
        <w:t>brasion noted to the left side o</w:t>
      </w:r>
      <w:r>
        <w:rPr>
          <w:rFonts w:ascii="Arial" w:eastAsia="Times New Roman" w:hAnsi="Arial" w:cs="Arial"/>
          <w:sz w:val="24"/>
          <w:szCs w:val="24"/>
          <w:lang w:val="en-GB" w:eastAsia="en-GB"/>
        </w:rPr>
        <w:t>f the neck posteriorly,</w:t>
      </w:r>
    </w:p>
    <w:p w14:paraId="6D614BF2" w14:textId="0D61686D"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incised wound left upper arm on the lateral aspect,</w:t>
      </w:r>
    </w:p>
    <w:p w14:paraId="2840564C" w14:textId="6CEFE65A"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(c)</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incised wound lateral aspect of the left chest wall,</w:t>
      </w:r>
    </w:p>
    <w:p w14:paraId="2AF03EB6" w14:textId="4A64F2D8"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bruise to the right thigh, </w:t>
      </w:r>
    </w:p>
    <w:p w14:paraId="6AF60DF5" w14:textId="1DC534E4"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abrasion to the left thigh,</w:t>
      </w:r>
    </w:p>
    <w:p w14:paraId="76902947" w14:textId="318AE24D"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(f)</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abrasion to the base of the left thumb.</w:t>
      </w:r>
    </w:p>
    <w:p w14:paraId="1ADF516F" w14:textId="77777777" w:rsidR="004F4D10" w:rsidRDefault="004F4D10" w:rsidP="004F4D10">
      <w:pPr>
        <w:tabs>
          <w:tab w:val="left" w:pos="900"/>
        </w:tabs>
        <w:spacing w:after="0" w:line="360" w:lineRule="auto"/>
        <w:jc w:val="both"/>
        <w:rPr>
          <w:rFonts w:ascii="Arial" w:eastAsia="Times New Roman" w:hAnsi="Arial" w:cs="Arial"/>
          <w:sz w:val="24"/>
          <w:szCs w:val="24"/>
          <w:lang w:val="en-GB" w:eastAsia="en-GB"/>
        </w:rPr>
      </w:pPr>
    </w:p>
    <w:p w14:paraId="3778E4CA" w14:textId="54D1099A" w:rsidR="005E7306" w:rsidRDefault="005E7306" w:rsidP="00411D5B">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T</w:t>
      </w:r>
      <w:r>
        <w:rPr>
          <w:rFonts w:ascii="Arial" w:eastAsia="Times New Roman" w:hAnsi="Arial" w:cs="Arial"/>
          <w:sz w:val="24"/>
          <w:szCs w:val="24"/>
          <w:lang w:val="en-GB" w:eastAsia="en-GB"/>
        </w:rPr>
        <w:t>he doctor who completed the J88 medical report stated that the multiple incised wounds were consistent with a history of being stabbed with a sharp object, to wit a knife.</w:t>
      </w:r>
    </w:p>
    <w:p w14:paraId="736FCCCA" w14:textId="77777777" w:rsidR="004F4D10" w:rsidRDefault="004F4D10" w:rsidP="00411D5B">
      <w:pPr>
        <w:tabs>
          <w:tab w:val="left" w:pos="900"/>
        </w:tabs>
        <w:spacing w:after="0" w:line="360" w:lineRule="auto"/>
        <w:jc w:val="both"/>
        <w:rPr>
          <w:rFonts w:ascii="Arial" w:eastAsia="Times New Roman" w:hAnsi="Arial" w:cs="Arial"/>
          <w:sz w:val="24"/>
          <w:szCs w:val="24"/>
          <w:lang w:val="en-GB" w:eastAsia="en-GB"/>
        </w:rPr>
      </w:pPr>
    </w:p>
    <w:p w14:paraId="462B3B58" w14:textId="726A3A93" w:rsidR="005E7306" w:rsidRDefault="005E7306" w:rsidP="004F4D10">
      <w:pPr>
        <w:tabs>
          <w:tab w:val="left" w:pos="851"/>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22</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w:t>
      </w:r>
      <w:proofErr w:type="gramEnd"/>
      <w:r>
        <w:rPr>
          <w:rFonts w:ascii="Arial" w:eastAsia="Times New Roman" w:hAnsi="Arial" w:cs="Arial"/>
          <w:sz w:val="24"/>
          <w:szCs w:val="24"/>
          <w:lang w:val="en-GB" w:eastAsia="en-GB"/>
        </w:rPr>
        <w:t xml:space="preserve"> doctor also took a vaginal swab which was marked with kit number 20D7AA0238.</w:t>
      </w:r>
    </w:p>
    <w:p w14:paraId="7FB5A197" w14:textId="77777777" w:rsidR="008C3888" w:rsidRPr="005E7306" w:rsidRDefault="008C3888" w:rsidP="00411D5B">
      <w:pPr>
        <w:tabs>
          <w:tab w:val="left" w:pos="900"/>
        </w:tabs>
        <w:spacing w:after="0" w:line="360" w:lineRule="auto"/>
        <w:jc w:val="both"/>
        <w:rPr>
          <w:rFonts w:ascii="Arial" w:eastAsia="Times New Roman" w:hAnsi="Arial" w:cs="Arial"/>
          <w:sz w:val="24"/>
          <w:szCs w:val="24"/>
          <w:lang w:val="en-GB" w:eastAsia="en-GB"/>
        </w:rPr>
      </w:pPr>
    </w:p>
    <w:p w14:paraId="30222077" w14:textId="0C9BC29F" w:rsidR="00A03B2F" w:rsidRDefault="00A03B2F" w:rsidP="00411D5B">
      <w:pPr>
        <w:tabs>
          <w:tab w:val="left" w:pos="900"/>
        </w:tabs>
        <w:spacing w:after="0" w:line="360" w:lineRule="auto"/>
        <w:jc w:val="both"/>
        <w:rPr>
          <w:rFonts w:ascii="Arial" w:eastAsia="Times New Roman" w:hAnsi="Arial" w:cs="Arial"/>
          <w:b/>
          <w:i/>
          <w:sz w:val="24"/>
          <w:szCs w:val="24"/>
          <w:lang w:val="en-GB" w:eastAsia="en-GB"/>
        </w:rPr>
      </w:pPr>
      <w:r w:rsidRPr="00A03B2F">
        <w:rPr>
          <w:rFonts w:ascii="Arial" w:eastAsia="Times New Roman" w:hAnsi="Arial" w:cs="Arial"/>
          <w:b/>
          <w:i/>
          <w:sz w:val="24"/>
          <w:szCs w:val="24"/>
          <w:lang w:val="en-GB" w:eastAsia="en-GB"/>
        </w:rPr>
        <w:t xml:space="preserve">Warrant officer Prince Eddie Neo </w:t>
      </w:r>
      <w:proofErr w:type="spellStart"/>
      <w:r w:rsidRPr="00A03B2F">
        <w:rPr>
          <w:rFonts w:ascii="Arial" w:eastAsia="Times New Roman" w:hAnsi="Arial" w:cs="Arial"/>
          <w:b/>
          <w:i/>
          <w:sz w:val="24"/>
          <w:szCs w:val="24"/>
          <w:lang w:val="en-GB" w:eastAsia="en-GB"/>
        </w:rPr>
        <w:t>Mmushi</w:t>
      </w:r>
      <w:proofErr w:type="spellEnd"/>
    </w:p>
    <w:p w14:paraId="73B978C9" w14:textId="77777777" w:rsidR="004F4D10" w:rsidRDefault="004F4D10" w:rsidP="00411D5B">
      <w:pPr>
        <w:tabs>
          <w:tab w:val="left" w:pos="900"/>
        </w:tabs>
        <w:spacing w:after="0" w:line="360" w:lineRule="auto"/>
        <w:jc w:val="both"/>
        <w:rPr>
          <w:rFonts w:ascii="Arial" w:eastAsia="Times New Roman" w:hAnsi="Arial" w:cs="Arial"/>
          <w:b/>
          <w:i/>
          <w:sz w:val="24"/>
          <w:szCs w:val="24"/>
          <w:lang w:val="en-GB" w:eastAsia="en-GB"/>
        </w:rPr>
      </w:pPr>
    </w:p>
    <w:p w14:paraId="71F98AF6" w14:textId="0443BDB5" w:rsidR="00C10D7B" w:rsidRDefault="00A03B2F" w:rsidP="004F4D10">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23</w:t>
      </w:r>
      <w:r>
        <w:rPr>
          <w:rFonts w:ascii="Arial" w:eastAsia="Times New Roman" w:hAnsi="Arial" w:cs="Arial"/>
          <w:sz w:val="24"/>
          <w:szCs w:val="24"/>
          <w:lang w:val="en-GB" w:eastAsia="en-GB"/>
        </w:rPr>
        <w:t>]</w:t>
      </w:r>
      <w:proofErr w:type="gramStart"/>
      <w:r>
        <w:rPr>
          <w:rFonts w:ascii="Arial" w:eastAsia="Times New Roman" w:hAnsi="Arial" w:cs="Arial"/>
          <w:sz w:val="24"/>
          <w:szCs w:val="24"/>
          <w:lang w:val="en-GB" w:eastAsia="en-GB"/>
        </w:rPr>
        <w:tab/>
      </w:r>
      <w:r w:rsidR="004F4D10">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He</w:t>
      </w:r>
      <w:proofErr w:type="gramEnd"/>
      <w:r>
        <w:rPr>
          <w:rFonts w:ascii="Arial" w:eastAsia="Times New Roman" w:hAnsi="Arial" w:cs="Arial"/>
          <w:sz w:val="24"/>
          <w:szCs w:val="24"/>
          <w:lang w:val="en-GB" w:eastAsia="en-GB"/>
        </w:rPr>
        <w:t xml:space="preserve"> testified that he is based at the Biology section of the forensic Science laboratory in Pretoria. He compiled </w:t>
      </w:r>
      <w:r w:rsidR="004A3194">
        <w:rPr>
          <w:rFonts w:ascii="Arial" w:eastAsia="Times New Roman" w:hAnsi="Arial" w:cs="Arial"/>
          <w:sz w:val="24"/>
          <w:szCs w:val="24"/>
          <w:lang w:val="en-GB" w:eastAsia="en-GB"/>
        </w:rPr>
        <w:t xml:space="preserve">a </w:t>
      </w:r>
      <w:r>
        <w:rPr>
          <w:rFonts w:ascii="Arial" w:eastAsia="Times New Roman" w:hAnsi="Arial" w:cs="Arial"/>
          <w:sz w:val="24"/>
          <w:szCs w:val="24"/>
          <w:lang w:val="en-GB" w:eastAsia="en-GB"/>
        </w:rPr>
        <w:t>DNA result in respect to CA number 538/7/2022 which is in respect to count one. He received the samples on 16 December 2023</w:t>
      </w:r>
      <w:r w:rsidR="005E7306">
        <w:rPr>
          <w:rFonts w:ascii="Arial" w:eastAsia="Times New Roman" w:hAnsi="Arial" w:cs="Arial"/>
          <w:sz w:val="24"/>
          <w:szCs w:val="24"/>
          <w:lang w:val="en-GB" w:eastAsia="en-GB"/>
        </w:rPr>
        <w:t xml:space="preserve"> which included a swab marked CERVIS+OS PW300876169 </w:t>
      </w:r>
      <w:r w:rsidR="00C10D7B">
        <w:rPr>
          <w:rFonts w:ascii="Arial" w:eastAsia="Times New Roman" w:hAnsi="Arial" w:cs="Arial"/>
          <w:sz w:val="24"/>
          <w:szCs w:val="24"/>
          <w:lang w:val="en-GB" w:eastAsia="en-GB"/>
        </w:rPr>
        <w:t xml:space="preserve">(20D7AA0238) as well as a buccal sample marked PA4005838598 (22DBAA8023). </w:t>
      </w:r>
      <w:r w:rsidR="00CF373C">
        <w:rPr>
          <w:rFonts w:ascii="Arial" w:eastAsia="Times New Roman" w:hAnsi="Arial" w:cs="Arial"/>
          <w:sz w:val="24"/>
          <w:szCs w:val="24"/>
          <w:lang w:val="en-GB" w:eastAsia="en-GB"/>
        </w:rPr>
        <w:t xml:space="preserve">The exhibits received could be used and he proceeded to write a DNA report. He compared the DNA profile from the swab, namely </w:t>
      </w:r>
      <w:r w:rsidR="00CF373C" w:rsidRPr="00CF373C">
        <w:rPr>
          <w:rFonts w:ascii="Arial" w:eastAsia="Times New Roman" w:hAnsi="Arial" w:cs="Arial"/>
          <w:sz w:val="24"/>
          <w:szCs w:val="24"/>
          <w:lang w:val="en-GB" w:eastAsia="en-GB"/>
        </w:rPr>
        <w:t xml:space="preserve">CERVIS+OS swab PW3000876189 </w:t>
      </w:r>
      <w:r w:rsidR="00CF373C">
        <w:rPr>
          <w:rFonts w:ascii="Arial" w:eastAsia="Times New Roman" w:hAnsi="Arial" w:cs="Arial"/>
          <w:sz w:val="24"/>
          <w:szCs w:val="24"/>
          <w:lang w:val="en-GB" w:eastAsia="en-GB"/>
        </w:rPr>
        <w:t xml:space="preserve">with </w:t>
      </w:r>
      <w:r w:rsidR="00CF373C">
        <w:rPr>
          <w:rFonts w:ascii="Arial" w:eastAsia="Times New Roman" w:hAnsi="Arial" w:cs="Arial"/>
          <w:sz w:val="24"/>
          <w:szCs w:val="24"/>
          <w:lang w:val="en-GB" w:eastAsia="en-GB"/>
        </w:rPr>
        <w:lastRenderedPageBreak/>
        <w:t xml:space="preserve">the one from the buccal sample, namely </w:t>
      </w:r>
      <w:r w:rsidR="00CF373C" w:rsidRPr="00CF373C">
        <w:rPr>
          <w:rFonts w:ascii="Arial" w:eastAsia="Times New Roman" w:hAnsi="Arial" w:cs="Arial"/>
          <w:sz w:val="24"/>
          <w:szCs w:val="24"/>
          <w:lang w:val="en-GB" w:eastAsia="en-GB"/>
        </w:rPr>
        <w:t>PA4005838598 (22DBAA8023)</w:t>
      </w:r>
      <w:r w:rsidR="00CF373C">
        <w:rPr>
          <w:rFonts w:ascii="Arial" w:eastAsia="Times New Roman" w:hAnsi="Arial" w:cs="Arial"/>
          <w:sz w:val="24"/>
          <w:szCs w:val="24"/>
          <w:lang w:val="en-GB" w:eastAsia="en-GB"/>
        </w:rPr>
        <w:t xml:space="preserve"> and found it was a match. All the references on the buccal sample were present on the swab. He stated that it would be one in 53 million trillion people that would have that profile, which means only the donor of the buccal sample</w:t>
      </w:r>
      <w:r w:rsidR="00B01A81">
        <w:rPr>
          <w:rFonts w:ascii="Arial" w:eastAsia="Times New Roman" w:hAnsi="Arial" w:cs="Arial"/>
          <w:sz w:val="24"/>
          <w:szCs w:val="24"/>
          <w:lang w:val="en-GB" w:eastAsia="en-GB"/>
        </w:rPr>
        <w:t xml:space="preserve"> would have that profile. His report was marked as exhibit</w:t>
      </w:r>
      <w:r w:rsidR="00CF373C">
        <w:rPr>
          <w:rFonts w:ascii="Arial" w:eastAsia="Times New Roman" w:hAnsi="Arial" w:cs="Arial"/>
          <w:sz w:val="24"/>
          <w:szCs w:val="24"/>
          <w:lang w:val="en-GB" w:eastAsia="en-GB"/>
        </w:rPr>
        <w:t xml:space="preserve"> ‘S’.</w:t>
      </w:r>
    </w:p>
    <w:p w14:paraId="165AB237" w14:textId="77777777" w:rsidR="0079515A" w:rsidRDefault="0079515A" w:rsidP="004F4D10">
      <w:pPr>
        <w:tabs>
          <w:tab w:val="left" w:pos="900"/>
        </w:tabs>
        <w:spacing w:after="0" w:line="360" w:lineRule="auto"/>
        <w:jc w:val="both"/>
        <w:rPr>
          <w:rFonts w:ascii="Arial" w:eastAsia="Times New Roman" w:hAnsi="Arial" w:cs="Arial"/>
          <w:sz w:val="24"/>
          <w:szCs w:val="24"/>
          <w:lang w:val="en-GB" w:eastAsia="en-GB"/>
        </w:rPr>
      </w:pPr>
    </w:p>
    <w:p w14:paraId="4E85FED7" w14:textId="3073B515" w:rsidR="00A03B2F" w:rsidRDefault="00C10D7B" w:rsidP="0079515A">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swab is from the complainant on count one and the buccal sample is the one taken by warrant officer </w:t>
      </w:r>
      <w:proofErr w:type="spellStart"/>
      <w:r>
        <w:rPr>
          <w:rFonts w:ascii="Arial" w:eastAsia="Times New Roman" w:hAnsi="Arial" w:cs="Arial"/>
          <w:sz w:val="24"/>
          <w:szCs w:val="24"/>
          <w:lang w:val="en-GB" w:eastAsia="en-GB"/>
        </w:rPr>
        <w:t>Khuse</w:t>
      </w:r>
      <w:proofErr w:type="spellEnd"/>
      <w:r>
        <w:rPr>
          <w:rFonts w:ascii="Arial" w:eastAsia="Times New Roman" w:hAnsi="Arial" w:cs="Arial"/>
          <w:sz w:val="24"/>
          <w:szCs w:val="24"/>
          <w:lang w:val="en-GB" w:eastAsia="en-GB"/>
        </w:rPr>
        <w:t xml:space="preserve"> from the accused.</w:t>
      </w:r>
    </w:p>
    <w:p w14:paraId="15BEFE28" w14:textId="77777777" w:rsidR="00C10D7B" w:rsidRPr="00A03B2F" w:rsidRDefault="00C10D7B" w:rsidP="00411D5B">
      <w:pPr>
        <w:tabs>
          <w:tab w:val="left" w:pos="900"/>
        </w:tabs>
        <w:spacing w:after="0" w:line="360" w:lineRule="auto"/>
        <w:jc w:val="both"/>
        <w:rPr>
          <w:rFonts w:ascii="Arial" w:eastAsia="Times New Roman" w:hAnsi="Arial" w:cs="Arial"/>
          <w:sz w:val="24"/>
          <w:szCs w:val="24"/>
          <w:lang w:val="en-GB" w:eastAsia="en-GB"/>
        </w:rPr>
      </w:pPr>
    </w:p>
    <w:p w14:paraId="0E65DBAF" w14:textId="76F92D8A" w:rsidR="0079515A" w:rsidRPr="00106C5D" w:rsidRDefault="00C10D7B" w:rsidP="00E845C8">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Witnesses in respect to c</w:t>
      </w:r>
      <w:r w:rsidR="00151FF3" w:rsidRPr="00151FF3">
        <w:rPr>
          <w:rFonts w:ascii="Arial" w:eastAsia="Times New Roman" w:hAnsi="Arial" w:cs="Arial"/>
          <w:b/>
          <w:i/>
          <w:sz w:val="24"/>
          <w:szCs w:val="24"/>
          <w:lang w:val="en-GB" w:eastAsia="en-GB"/>
        </w:rPr>
        <w:t xml:space="preserve">ount </w:t>
      </w:r>
      <w:proofErr w:type="gramStart"/>
      <w:r w:rsidR="00151FF3" w:rsidRPr="00151FF3">
        <w:rPr>
          <w:rFonts w:ascii="Arial" w:eastAsia="Times New Roman" w:hAnsi="Arial" w:cs="Arial"/>
          <w:b/>
          <w:i/>
          <w:sz w:val="24"/>
          <w:szCs w:val="24"/>
          <w:lang w:val="en-GB" w:eastAsia="en-GB"/>
        </w:rPr>
        <w:t>four</w:t>
      </w:r>
      <w:proofErr w:type="gramEnd"/>
    </w:p>
    <w:p w14:paraId="00E72EFF" w14:textId="3B14D18A" w:rsidR="004936C8" w:rsidRDefault="00176F69" w:rsidP="00E845C8">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R[...]</w:t>
      </w:r>
      <w:r w:rsidR="004936C8" w:rsidRPr="004936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T[...]</w:t>
      </w:r>
      <w:r w:rsidR="004936C8">
        <w:rPr>
          <w:rFonts w:ascii="Arial" w:eastAsia="Times New Roman" w:hAnsi="Arial" w:cs="Arial"/>
          <w:b/>
          <w:i/>
          <w:sz w:val="24"/>
          <w:szCs w:val="24"/>
          <w:lang w:val="en-GB" w:eastAsia="en-GB"/>
        </w:rPr>
        <w:t xml:space="preserve"> </w:t>
      </w:r>
    </w:p>
    <w:p w14:paraId="27D49032" w14:textId="77777777" w:rsidR="0079515A" w:rsidRDefault="0079515A" w:rsidP="00E845C8">
      <w:pPr>
        <w:tabs>
          <w:tab w:val="left" w:pos="900"/>
        </w:tabs>
        <w:spacing w:after="0" w:line="360" w:lineRule="auto"/>
        <w:jc w:val="both"/>
        <w:rPr>
          <w:rFonts w:ascii="Arial" w:eastAsia="Times New Roman" w:hAnsi="Arial" w:cs="Arial"/>
          <w:b/>
          <w:i/>
          <w:sz w:val="24"/>
          <w:szCs w:val="24"/>
          <w:lang w:val="en-GB" w:eastAsia="en-GB"/>
        </w:rPr>
      </w:pPr>
    </w:p>
    <w:p w14:paraId="41A7590D" w14:textId="1164511E" w:rsidR="004936C8" w:rsidRDefault="004936C8" w:rsidP="0079515A">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sidR="00420B55">
        <w:rPr>
          <w:rFonts w:ascii="Arial" w:eastAsia="Times New Roman" w:hAnsi="Arial" w:cs="Arial"/>
          <w:sz w:val="24"/>
          <w:szCs w:val="24"/>
          <w:lang w:val="en-GB" w:eastAsia="en-GB"/>
        </w:rPr>
        <w:t xml:space="preserve">This witness testified in respect to count four. She was assisted by an intermediary. She stated she was 12 years old. She did not understand the nature and import of the oath and as a result she was warned to tell the truth and the whole truth. She stated that on 26 August </w:t>
      </w:r>
      <w:r w:rsidR="004A3194">
        <w:rPr>
          <w:rFonts w:ascii="Arial" w:eastAsia="Times New Roman" w:hAnsi="Arial" w:cs="Arial"/>
          <w:sz w:val="24"/>
          <w:szCs w:val="24"/>
          <w:lang w:val="en-GB" w:eastAsia="en-GB"/>
        </w:rPr>
        <w:t xml:space="preserve">2020 </w:t>
      </w:r>
      <w:r w:rsidR="00420B55">
        <w:rPr>
          <w:rFonts w:ascii="Arial" w:eastAsia="Times New Roman" w:hAnsi="Arial" w:cs="Arial"/>
          <w:sz w:val="24"/>
          <w:szCs w:val="24"/>
          <w:lang w:val="en-GB" w:eastAsia="en-GB"/>
        </w:rPr>
        <w:t xml:space="preserve">she was at Soul City with </w:t>
      </w:r>
      <w:r w:rsidR="00176F69">
        <w:rPr>
          <w:rFonts w:ascii="Arial" w:eastAsia="Times New Roman" w:hAnsi="Arial" w:cs="Arial"/>
          <w:sz w:val="24"/>
          <w:szCs w:val="24"/>
          <w:lang w:val="en-GB" w:eastAsia="en-GB"/>
        </w:rPr>
        <w:t>K[...]</w:t>
      </w:r>
      <w:r w:rsidR="00420B55">
        <w:rPr>
          <w:rFonts w:ascii="Arial" w:eastAsia="Times New Roman" w:hAnsi="Arial" w:cs="Arial"/>
          <w:sz w:val="24"/>
          <w:szCs w:val="24"/>
          <w:lang w:val="en-GB" w:eastAsia="en-GB"/>
        </w:rPr>
        <w:t>, the complainant on count 5. They were walking in the park when they met a man who was sitting on a stone</w:t>
      </w:r>
      <w:r w:rsidR="001B301D">
        <w:rPr>
          <w:rFonts w:ascii="Arial" w:eastAsia="Times New Roman" w:hAnsi="Arial" w:cs="Arial"/>
          <w:sz w:val="24"/>
          <w:szCs w:val="24"/>
          <w:lang w:val="en-GB" w:eastAsia="en-GB"/>
        </w:rPr>
        <w:t xml:space="preserve"> next to the road</w:t>
      </w:r>
      <w:r w:rsidR="00420B55">
        <w:rPr>
          <w:rFonts w:ascii="Arial" w:eastAsia="Times New Roman" w:hAnsi="Arial" w:cs="Arial"/>
          <w:sz w:val="24"/>
          <w:szCs w:val="24"/>
          <w:lang w:val="en-GB" w:eastAsia="en-GB"/>
        </w:rPr>
        <w:t xml:space="preserve">. </w:t>
      </w:r>
      <w:r w:rsidR="00D70FC9">
        <w:rPr>
          <w:rFonts w:ascii="Arial" w:eastAsia="Times New Roman" w:hAnsi="Arial" w:cs="Arial"/>
          <w:sz w:val="24"/>
          <w:szCs w:val="24"/>
          <w:lang w:val="en-GB" w:eastAsia="en-GB"/>
        </w:rPr>
        <w:t xml:space="preserve">With them were others called </w:t>
      </w:r>
      <w:r w:rsidR="00F73422">
        <w:rPr>
          <w:rFonts w:ascii="Arial" w:eastAsia="Times New Roman" w:hAnsi="Arial" w:cs="Arial"/>
          <w:sz w:val="24"/>
          <w:szCs w:val="24"/>
          <w:lang w:val="en-GB" w:eastAsia="en-GB"/>
        </w:rPr>
        <w:t>‘</w:t>
      </w:r>
      <w:proofErr w:type="gramStart"/>
      <w:r w:rsidR="00F73422">
        <w:rPr>
          <w:rFonts w:ascii="Arial" w:eastAsia="Times New Roman" w:hAnsi="Arial" w:cs="Arial"/>
          <w:sz w:val="24"/>
          <w:szCs w:val="24"/>
          <w:lang w:val="en-GB" w:eastAsia="en-GB"/>
        </w:rPr>
        <w:t>O</w:t>
      </w:r>
      <w:r w:rsidR="003808B2">
        <w:rPr>
          <w:rFonts w:ascii="Arial" w:eastAsia="Times New Roman" w:hAnsi="Arial" w:cs="Arial"/>
          <w:sz w:val="24"/>
          <w:szCs w:val="24"/>
          <w:lang w:val="en-GB" w:eastAsia="en-GB"/>
        </w:rPr>
        <w:t>[</w:t>
      </w:r>
      <w:proofErr w:type="gramEnd"/>
      <w:r w:rsidR="003808B2">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Z[...]</w:t>
      </w:r>
      <w:r w:rsidR="00F73422">
        <w:rPr>
          <w:rFonts w:ascii="Arial" w:eastAsia="Times New Roman" w:hAnsi="Arial" w:cs="Arial"/>
          <w:sz w:val="24"/>
          <w:szCs w:val="24"/>
          <w:lang w:val="en-GB" w:eastAsia="en-GB"/>
        </w:rPr>
        <w:t>’ whose nickname is</w:t>
      </w:r>
      <w:r w:rsidR="0079515A">
        <w:rPr>
          <w:rFonts w:ascii="Arial" w:eastAsia="Times New Roman" w:hAnsi="Arial" w:cs="Arial"/>
          <w:sz w:val="24"/>
          <w:szCs w:val="24"/>
          <w:lang w:val="en-GB" w:eastAsia="en-GB"/>
        </w:rPr>
        <w:t xml:space="preserve"> </w:t>
      </w:r>
      <w:r w:rsidR="00D70FC9">
        <w:rPr>
          <w:rFonts w:ascii="Arial" w:eastAsia="Times New Roman" w:hAnsi="Arial" w:cs="Arial"/>
          <w:sz w:val="24"/>
          <w:szCs w:val="24"/>
          <w:lang w:val="en-GB" w:eastAsia="en-GB"/>
        </w:rPr>
        <w:t>‘Boy’, ‘</w:t>
      </w:r>
      <w:r w:rsidR="002A2FE1">
        <w:rPr>
          <w:rFonts w:ascii="Arial" w:eastAsia="Times New Roman" w:hAnsi="Arial" w:cs="Arial"/>
          <w:sz w:val="24"/>
          <w:szCs w:val="24"/>
          <w:lang w:val="en-GB" w:eastAsia="en-GB"/>
        </w:rPr>
        <w:t>I[...]</w:t>
      </w:r>
      <w:r w:rsidR="00D70FC9">
        <w:rPr>
          <w:rFonts w:ascii="Arial" w:eastAsia="Times New Roman" w:hAnsi="Arial" w:cs="Arial"/>
          <w:sz w:val="24"/>
          <w:szCs w:val="24"/>
          <w:lang w:val="en-GB" w:eastAsia="en-GB"/>
        </w:rPr>
        <w:t>’ and ‘</w:t>
      </w:r>
      <w:r w:rsidR="00176F69">
        <w:rPr>
          <w:rFonts w:ascii="Arial" w:eastAsia="Times New Roman" w:hAnsi="Arial" w:cs="Arial"/>
          <w:sz w:val="24"/>
          <w:szCs w:val="24"/>
          <w:lang w:val="en-GB" w:eastAsia="en-GB"/>
        </w:rPr>
        <w:t>K[...]</w:t>
      </w:r>
      <w:r w:rsidR="00D70FC9">
        <w:rPr>
          <w:rFonts w:ascii="Arial" w:eastAsia="Times New Roman" w:hAnsi="Arial" w:cs="Arial"/>
          <w:sz w:val="24"/>
          <w:szCs w:val="24"/>
          <w:lang w:val="en-GB" w:eastAsia="en-GB"/>
        </w:rPr>
        <w:t>’</w:t>
      </w:r>
      <w:r w:rsidR="0079515A">
        <w:rPr>
          <w:rFonts w:ascii="Arial" w:eastAsia="Times New Roman" w:hAnsi="Arial" w:cs="Arial"/>
          <w:sz w:val="24"/>
          <w:szCs w:val="24"/>
          <w:lang w:val="en-GB" w:eastAsia="en-GB"/>
        </w:rPr>
        <w:t>,</w:t>
      </w:r>
      <w:r w:rsidR="00D70FC9">
        <w:rPr>
          <w:rFonts w:ascii="Arial" w:eastAsia="Times New Roman" w:hAnsi="Arial" w:cs="Arial"/>
          <w:sz w:val="24"/>
          <w:szCs w:val="24"/>
          <w:lang w:val="en-GB" w:eastAsia="en-GB"/>
        </w:rPr>
        <w:t xml:space="preserve"> who is a boy. </w:t>
      </w:r>
      <w:r w:rsidR="00980710">
        <w:rPr>
          <w:rFonts w:ascii="Arial" w:eastAsia="Times New Roman" w:hAnsi="Arial" w:cs="Arial"/>
          <w:sz w:val="24"/>
          <w:szCs w:val="24"/>
          <w:lang w:val="en-GB" w:eastAsia="en-GB"/>
        </w:rPr>
        <w:t xml:space="preserve">This man asked them to assist him to find wood. They walked with him. They found some </w:t>
      </w:r>
      <w:proofErr w:type="gramStart"/>
      <w:r w:rsidR="00980710">
        <w:rPr>
          <w:rFonts w:ascii="Arial" w:eastAsia="Times New Roman" w:hAnsi="Arial" w:cs="Arial"/>
          <w:sz w:val="24"/>
          <w:szCs w:val="24"/>
          <w:lang w:val="en-GB" w:eastAsia="en-GB"/>
        </w:rPr>
        <w:t>wood</w:t>
      </w:r>
      <w:proofErr w:type="gramEnd"/>
      <w:r w:rsidR="00980710">
        <w:rPr>
          <w:rFonts w:ascii="Arial" w:eastAsia="Times New Roman" w:hAnsi="Arial" w:cs="Arial"/>
          <w:sz w:val="24"/>
          <w:szCs w:val="24"/>
          <w:lang w:val="en-GB" w:eastAsia="en-GB"/>
        </w:rPr>
        <w:t xml:space="preserve"> but the man said it was not enough.</w:t>
      </w:r>
      <w:r w:rsidR="00D70FC9">
        <w:rPr>
          <w:rFonts w:ascii="Arial" w:eastAsia="Times New Roman" w:hAnsi="Arial" w:cs="Arial"/>
          <w:sz w:val="24"/>
          <w:szCs w:val="24"/>
          <w:lang w:val="en-GB" w:eastAsia="en-GB"/>
        </w:rPr>
        <w:t xml:space="preserve"> He told them to accompany him further into the bush to find more wood. At this point this man chased Boy, </w:t>
      </w:r>
      <w:r w:rsidR="002A2FE1">
        <w:rPr>
          <w:rFonts w:ascii="Arial" w:eastAsia="Times New Roman" w:hAnsi="Arial" w:cs="Arial"/>
          <w:sz w:val="24"/>
          <w:szCs w:val="24"/>
          <w:lang w:val="en-GB" w:eastAsia="en-GB"/>
        </w:rPr>
        <w:t>I[...]</w:t>
      </w:r>
      <w:r w:rsidR="00D70FC9">
        <w:rPr>
          <w:rFonts w:ascii="Arial" w:eastAsia="Times New Roman" w:hAnsi="Arial" w:cs="Arial"/>
          <w:sz w:val="24"/>
          <w:szCs w:val="24"/>
          <w:lang w:val="en-GB" w:eastAsia="en-GB"/>
        </w:rPr>
        <w:t xml:space="preserve"> and the male child called </w:t>
      </w:r>
      <w:r w:rsidR="00176F69">
        <w:rPr>
          <w:rFonts w:ascii="Arial" w:eastAsia="Times New Roman" w:hAnsi="Arial" w:cs="Arial"/>
          <w:sz w:val="24"/>
          <w:szCs w:val="24"/>
          <w:lang w:val="en-GB" w:eastAsia="en-GB"/>
        </w:rPr>
        <w:t>K[...]</w:t>
      </w:r>
      <w:r w:rsidR="00D70FC9">
        <w:rPr>
          <w:rFonts w:ascii="Arial" w:eastAsia="Times New Roman" w:hAnsi="Arial" w:cs="Arial"/>
          <w:sz w:val="24"/>
          <w:szCs w:val="24"/>
          <w:lang w:val="en-GB" w:eastAsia="en-GB"/>
        </w:rPr>
        <w:t xml:space="preserve"> away. This man was now holding </w:t>
      </w:r>
      <w:proofErr w:type="gramStart"/>
      <w:r w:rsidR="00D70FC9">
        <w:rPr>
          <w:rFonts w:ascii="Arial" w:eastAsia="Times New Roman" w:hAnsi="Arial" w:cs="Arial"/>
          <w:sz w:val="24"/>
          <w:szCs w:val="24"/>
          <w:lang w:val="en-GB" w:eastAsia="en-GB"/>
        </w:rPr>
        <w:t>her</w:t>
      </w:r>
      <w:proofErr w:type="gramEnd"/>
      <w:r w:rsidR="00D70FC9">
        <w:rPr>
          <w:rFonts w:ascii="Arial" w:eastAsia="Times New Roman" w:hAnsi="Arial" w:cs="Arial"/>
          <w:sz w:val="24"/>
          <w:szCs w:val="24"/>
          <w:lang w:val="en-GB" w:eastAsia="en-GB"/>
        </w:rPr>
        <w:t xml:space="preserve"> and the girl child called </w:t>
      </w:r>
      <w:r w:rsidR="00176F69">
        <w:rPr>
          <w:rFonts w:ascii="Arial" w:eastAsia="Times New Roman" w:hAnsi="Arial" w:cs="Arial"/>
          <w:sz w:val="24"/>
          <w:szCs w:val="24"/>
          <w:lang w:val="en-GB" w:eastAsia="en-GB"/>
        </w:rPr>
        <w:t>K[...]</w:t>
      </w:r>
      <w:r w:rsidR="00D70FC9">
        <w:rPr>
          <w:rFonts w:ascii="Arial" w:eastAsia="Times New Roman" w:hAnsi="Arial" w:cs="Arial"/>
          <w:sz w:val="24"/>
          <w:szCs w:val="24"/>
          <w:lang w:val="en-GB" w:eastAsia="en-GB"/>
        </w:rPr>
        <w:t>.</w:t>
      </w:r>
      <w:r w:rsidR="00CF1A0F">
        <w:rPr>
          <w:rFonts w:ascii="Arial" w:eastAsia="Times New Roman" w:hAnsi="Arial" w:cs="Arial"/>
          <w:sz w:val="24"/>
          <w:szCs w:val="24"/>
          <w:lang w:val="en-GB" w:eastAsia="en-GB"/>
        </w:rPr>
        <w:t xml:space="preserve"> </w:t>
      </w:r>
      <w:r w:rsidR="00CF1A0F" w:rsidRPr="00DB1D0C">
        <w:rPr>
          <w:rFonts w:ascii="Arial" w:eastAsia="Times New Roman" w:hAnsi="Arial" w:cs="Arial"/>
          <w:color w:val="000000" w:themeColor="text1"/>
          <w:sz w:val="24"/>
          <w:szCs w:val="24"/>
          <w:lang w:val="en-GB" w:eastAsia="en-GB"/>
        </w:rPr>
        <w:t xml:space="preserve">This man was wearing brown shoes, black trouser, black </w:t>
      </w:r>
      <w:proofErr w:type="gramStart"/>
      <w:r w:rsidR="00CF1A0F" w:rsidRPr="00DB1D0C">
        <w:rPr>
          <w:rFonts w:ascii="Arial" w:eastAsia="Times New Roman" w:hAnsi="Arial" w:cs="Arial"/>
          <w:color w:val="000000" w:themeColor="text1"/>
          <w:sz w:val="24"/>
          <w:szCs w:val="24"/>
          <w:lang w:val="en-GB" w:eastAsia="en-GB"/>
        </w:rPr>
        <w:t>t-shirt</w:t>
      </w:r>
      <w:proofErr w:type="gramEnd"/>
      <w:r w:rsidR="00CF1A0F" w:rsidRPr="00DB1D0C">
        <w:rPr>
          <w:rFonts w:ascii="Arial" w:eastAsia="Times New Roman" w:hAnsi="Arial" w:cs="Arial"/>
          <w:color w:val="000000" w:themeColor="text1"/>
          <w:sz w:val="24"/>
          <w:szCs w:val="24"/>
          <w:lang w:val="en-GB" w:eastAsia="en-GB"/>
        </w:rPr>
        <w:t xml:space="preserve"> and a brown beanie hat.</w:t>
      </w:r>
    </w:p>
    <w:p w14:paraId="1F44D23C" w14:textId="77777777" w:rsidR="0079515A" w:rsidRPr="00DB1D0C" w:rsidRDefault="0079515A" w:rsidP="0079515A">
      <w:pPr>
        <w:tabs>
          <w:tab w:val="left" w:pos="900"/>
        </w:tabs>
        <w:spacing w:after="0" w:line="360" w:lineRule="auto"/>
        <w:jc w:val="both"/>
        <w:rPr>
          <w:rFonts w:ascii="Arial" w:eastAsia="Times New Roman" w:hAnsi="Arial" w:cs="Arial"/>
          <w:color w:val="000000" w:themeColor="text1"/>
          <w:sz w:val="24"/>
          <w:szCs w:val="24"/>
          <w:lang w:val="en-GB" w:eastAsia="en-GB"/>
        </w:rPr>
      </w:pPr>
    </w:p>
    <w:p w14:paraId="2E4A8A64" w14:textId="372EFB90" w:rsidR="00291C9A" w:rsidRDefault="00145867" w:rsidP="00145867">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man undressed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and made her lie down. He then climbed on top of her and started poking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with his hand on her private part. This man then inserted his penis into the vagina of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was crying.  </w:t>
      </w:r>
      <w:r w:rsidR="00176F69">
        <w:rPr>
          <w:rFonts w:ascii="Arial" w:eastAsia="Times New Roman" w:hAnsi="Arial" w:cs="Arial"/>
          <w:color w:val="000000" w:themeColor="text1"/>
          <w:sz w:val="24"/>
          <w:szCs w:val="24"/>
          <w:lang w:val="en-GB" w:eastAsia="en-GB"/>
        </w:rPr>
        <w:t>K[...]</w:t>
      </w:r>
      <w:r w:rsidRPr="00DB1D0C">
        <w:rPr>
          <w:rFonts w:ascii="Arial" w:eastAsia="Times New Roman" w:hAnsi="Arial" w:cs="Arial"/>
          <w:color w:val="000000" w:themeColor="text1"/>
          <w:sz w:val="24"/>
          <w:szCs w:val="24"/>
          <w:lang w:val="en-GB" w:eastAsia="en-GB"/>
        </w:rPr>
        <w:t xml:space="preserve"> started crying and this man hit </w:t>
      </w:r>
      <w:r w:rsidR="00176F69">
        <w:rPr>
          <w:rFonts w:ascii="Arial" w:eastAsia="Times New Roman" w:hAnsi="Arial" w:cs="Arial"/>
          <w:color w:val="000000" w:themeColor="text1"/>
          <w:sz w:val="24"/>
          <w:szCs w:val="24"/>
          <w:lang w:val="en-GB" w:eastAsia="en-GB"/>
        </w:rPr>
        <w:t>K[...]</w:t>
      </w:r>
      <w:r w:rsidRPr="00DB1D0C">
        <w:rPr>
          <w:rFonts w:ascii="Arial" w:eastAsia="Times New Roman" w:hAnsi="Arial" w:cs="Arial"/>
          <w:color w:val="000000" w:themeColor="text1"/>
          <w:sz w:val="24"/>
          <w:szCs w:val="24"/>
          <w:lang w:val="en-GB" w:eastAsia="en-GB"/>
        </w:rPr>
        <w:t xml:space="preserve"> with an open hand and fist.</w:t>
      </w:r>
      <w:r>
        <w:rPr>
          <w:rFonts w:ascii="Arial" w:eastAsia="Times New Roman" w:hAnsi="Arial" w:cs="Arial"/>
          <w:sz w:val="24"/>
          <w:szCs w:val="24"/>
          <w:lang w:val="en-GB" w:eastAsia="en-GB"/>
        </w:rPr>
        <w:t xml:space="preserve"> This witness stated that this man then ordered her to lie down and to take off her clothes. He then climbed on top of her and inserted his penis into her vagina. She was also scared and was crying when he did this. She cried because it was painful. </w:t>
      </w:r>
      <w:r w:rsidR="00CF1A0F">
        <w:rPr>
          <w:rFonts w:ascii="Arial" w:eastAsia="Times New Roman" w:hAnsi="Arial" w:cs="Arial"/>
          <w:sz w:val="24"/>
          <w:szCs w:val="24"/>
          <w:lang w:val="en-GB" w:eastAsia="en-GB"/>
        </w:rPr>
        <w:t>The man did not hit her with fists, he only choked her by holding her neck</w:t>
      </w:r>
      <w:r w:rsidR="00DA3D82">
        <w:rPr>
          <w:rFonts w:ascii="Arial" w:eastAsia="Times New Roman" w:hAnsi="Arial" w:cs="Arial"/>
          <w:sz w:val="24"/>
          <w:szCs w:val="24"/>
          <w:lang w:val="en-GB" w:eastAsia="en-GB"/>
        </w:rPr>
        <w:t xml:space="preserve"> whilst raping her</w:t>
      </w:r>
      <w:r w:rsidR="00CF1A0F">
        <w:rPr>
          <w:rFonts w:ascii="Arial" w:eastAsia="Times New Roman" w:hAnsi="Arial" w:cs="Arial"/>
          <w:sz w:val="24"/>
          <w:szCs w:val="24"/>
          <w:lang w:val="en-GB" w:eastAsia="en-GB"/>
        </w:rPr>
        <w:t>. She stated that she was able to see the man’s face.</w:t>
      </w:r>
    </w:p>
    <w:p w14:paraId="3ED60CB5" w14:textId="77777777" w:rsidR="0079515A" w:rsidRDefault="0079515A" w:rsidP="00145867">
      <w:pPr>
        <w:tabs>
          <w:tab w:val="left" w:pos="900"/>
        </w:tabs>
        <w:spacing w:after="0" w:line="360" w:lineRule="auto"/>
        <w:jc w:val="both"/>
        <w:rPr>
          <w:rFonts w:ascii="Arial" w:eastAsia="Times New Roman" w:hAnsi="Arial" w:cs="Arial"/>
          <w:sz w:val="24"/>
          <w:szCs w:val="24"/>
          <w:lang w:val="en-GB" w:eastAsia="en-GB"/>
        </w:rPr>
      </w:pPr>
    </w:p>
    <w:p w14:paraId="4BB8B066" w14:textId="273A6ACF" w:rsidR="00145867" w:rsidRDefault="00291C9A" w:rsidP="00145867">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sidR="00DA3D82">
        <w:rPr>
          <w:rFonts w:ascii="Arial" w:eastAsia="Times New Roman" w:hAnsi="Arial" w:cs="Arial"/>
          <w:sz w:val="24"/>
          <w:szCs w:val="24"/>
          <w:lang w:val="en-GB" w:eastAsia="en-GB"/>
        </w:rPr>
        <w:t xml:space="preserve">Whilst the man was raping her, </w:t>
      </w:r>
      <w:r>
        <w:rPr>
          <w:rFonts w:ascii="Arial" w:eastAsia="Times New Roman" w:hAnsi="Arial" w:cs="Arial"/>
          <w:sz w:val="24"/>
          <w:szCs w:val="24"/>
          <w:lang w:val="en-GB" w:eastAsia="en-GB"/>
        </w:rPr>
        <w:t xml:space="preserve">the father of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walk</w:t>
      </w:r>
      <w:r w:rsidR="004A3194">
        <w:rPr>
          <w:rFonts w:ascii="Arial" w:eastAsia="Times New Roman" w:hAnsi="Arial" w:cs="Arial"/>
          <w:sz w:val="24"/>
          <w:szCs w:val="24"/>
          <w:lang w:val="en-GB" w:eastAsia="en-GB"/>
        </w:rPr>
        <w:t>ed</w:t>
      </w:r>
      <w:r>
        <w:rPr>
          <w:rFonts w:ascii="Arial" w:eastAsia="Times New Roman" w:hAnsi="Arial" w:cs="Arial"/>
          <w:sz w:val="24"/>
          <w:szCs w:val="24"/>
          <w:lang w:val="en-GB" w:eastAsia="en-GB"/>
        </w:rPr>
        <w:t xml:space="preserve"> past </w:t>
      </w:r>
      <w:r w:rsidR="00CF1A0F">
        <w:rPr>
          <w:rFonts w:ascii="Arial" w:eastAsia="Times New Roman" w:hAnsi="Arial" w:cs="Arial"/>
          <w:sz w:val="24"/>
          <w:szCs w:val="24"/>
          <w:lang w:val="en-GB" w:eastAsia="en-GB"/>
        </w:rPr>
        <w:t xml:space="preserve">and he ordered both </w:t>
      </w:r>
      <w:r w:rsidR="00176F69">
        <w:rPr>
          <w:rFonts w:ascii="Arial" w:eastAsia="Times New Roman" w:hAnsi="Arial" w:cs="Arial"/>
          <w:sz w:val="24"/>
          <w:szCs w:val="24"/>
          <w:lang w:val="en-GB" w:eastAsia="en-GB"/>
        </w:rPr>
        <w:t>K[...]</w:t>
      </w:r>
      <w:r w:rsidR="00CF1A0F">
        <w:rPr>
          <w:rFonts w:ascii="Arial" w:eastAsia="Times New Roman" w:hAnsi="Arial" w:cs="Arial"/>
          <w:sz w:val="24"/>
          <w:szCs w:val="24"/>
          <w:lang w:val="en-GB" w:eastAsia="en-GB"/>
        </w:rPr>
        <w:t xml:space="preserve"> and herself to put their heads down in the grass so no one could see them. </w:t>
      </w:r>
      <w:r w:rsidR="00176F69">
        <w:rPr>
          <w:rFonts w:ascii="Arial" w:eastAsia="Times New Roman" w:hAnsi="Arial" w:cs="Arial"/>
          <w:sz w:val="24"/>
          <w:szCs w:val="24"/>
          <w:lang w:val="en-GB" w:eastAsia="en-GB"/>
        </w:rPr>
        <w:t>K[...]</w:t>
      </w:r>
      <w:r w:rsidR="00DA3D82">
        <w:rPr>
          <w:rFonts w:ascii="Arial" w:eastAsia="Times New Roman" w:hAnsi="Arial" w:cs="Arial"/>
          <w:sz w:val="24"/>
          <w:szCs w:val="24"/>
          <w:lang w:val="en-GB" w:eastAsia="en-GB"/>
        </w:rPr>
        <w:t xml:space="preserve">’s father did not see what was happening. </w:t>
      </w:r>
      <w:r w:rsidR="00145867">
        <w:rPr>
          <w:rFonts w:ascii="Arial" w:eastAsia="Times New Roman" w:hAnsi="Arial" w:cs="Arial"/>
          <w:sz w:val="24"/>
          <w:szCs w:val="24"/>
          <w:lang w:val="en-GB" w:eastAsia="en-GB"/>
        </w:rPr>
        <w:t xml:space="preserve">After the man </w:t>
      </w:r>
      <w:proofErr w:type="gramStart"/>
      <w:r w:rsidR="00145867">
        <w:rPr>
          <w:rFonts w:ascii="Arial" w:eastAsia="Times New Roman" w:hAnsi="Arial" w:cs="Arial"/>
          <w:sz w:val="24"/>
          <w:szCs w:val="24"/>
          <w:lang w:val="en-GB" w:eastAsia="en-GB"/>
        </w:rPr>
        <w:t>left</w:t>
      </w:r>
      <w:proofErr w:type="gramEnd"/>
      <w:r w:rsidR="00145867">
        <w:rPr>
          <w:rFonts w:ascii="Arial" w:eastAsia="Times New Roman" w:hAnsi="Arial" w:cs="Arial"/>
          <w:sz w:val="24"/>
          <w:szCs w:val="24"/>
          <w:lang w:val="en-GB" w:eastAsia="en-GB"/>
        </w:rPr>
        <w:t xml:space="preserve"> she looked at her private part and noticed a lot of </w:t>
      </w:r>
      <w:r w:rsidR="00145867">
        <w:rPr>
          <w:rFonts w:ascii="Arial" w:eastAsia="Times New Roman" w:hAnsi="Arial" w:cs="Arial"/>
          <w:sz w:val="24"/>
          <w:szCs w:val="24"/>
          <w:lang w:val="en-GB" w:eastAsia="en-GB"/>
        </w:rPr>
        <w:lastRenderedPageBreak/>
        <w:t xml:space="preserve">grass. A man then </w:t>
      </w:r>
      <w:proofErr w:type="gramStart"/>
      <w:r w:rsidR="00145867">
        <w:rPr>
          <w:rFonts w:ascii="Arial" w:eastAsia="Times New Roman" w:hAnsi="Arial" w:cs="Arial"/>
          <w:sz w:val="24"/>
          <w:szCs w:val="24"/>
          <w:lang w:val="en-GB" w:eastAsia="en-GB"/>
        </w:rPr>
        <w:t>arrived</w:t>
      </w:r>
      <w:proofErr w:type="gramEnd"/>
      <w:r w:rsidR="00145867">
        <w:rPr>
          <w:rFonts w:ascii="Arial" w:eastAsia="Times New Roman" w:hAnsi="Arial" w:cs="Arial"/>
          <w:sz w:val="24"/>
          <w:szCs w:val="24"/>
          <w:lang w:val="en-GB" w:eastAsia="en-GB"/>
        </w:rPr>
        <w:t xml:space="preserve"> and she asked him for help.</w:t>
      </w:r>
      <w:r w:rsidR="00CF1A0F">
        <w:rPr>
          <w:rFonts w:ascii="Arial" w:eastAsia="Times New Roman" w:hAnsi="Arial" w:cs="Arial"/>
          <w:sz w:val="24"/>
          <w:szCs w:val="24"/>
          <w:lang w:val="en-GB" w:eastAsia="en-GB"/>
        </w:rPr>
        <w:t xml:space="preserve"> This man helped them by calling the elders.</w:t>
      </w:r>
    </w:p>
    <w:p w14:paraId="23285EC9" w14:textId="77777777" w:rsidR="0079515A" w:rsidRDefault="0079515A" w:rsidP="00145867">
      <w:pPr>
        <w:tabs>
          <w:tab w:val="left" w:pos="900"/>
        </w:tabs>
        <w:spacing w:after="0" w:line="360" w:lineRule="auto"/>
        <w:jc w:val="both"/>
        <w:rPr>
          <w:rFonts w:ascii="Arial" w:eastAsia="Times New Roman" w:hAnsi="Arial" w:cs="Arial"/>
          <w:sz w:val="24"/>
          <w:szCs w:val="24"/>
          <w:lang w:val="en-GB" w:eastAsia="en-GB"/>
        </w:rPr>
      </w:pPr>
    </w:p>
    <w:p w14:paraId="10D158E0" w14:textId="7AEDAB37" w:rsidR="00CF1A0F" w:rsidRDefault="00CF1A0F" w:rsidP="0014586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Whilst the child was in the </w:t>
      </w:r>
      <w:proofErr w:type="gramStart"/>
      <w:r>
        <w:rPr>
          <w:rFonts w:ascii="Arial" w:eastAsia="Times New Roman" w:hAnsi="Arial" w:cs="Arial"/>
          <w:sz w:val="24"/>
          <w:szCs w:val="24"/>
          <w:lang w:val="en-GB" w:eastAsia="en-GB"/>
        </w:rPr>
        <w:t>closed circuit</w:t>
      </w:r>
      <w:proofErr w:type="gramEnd"/>
      <w:r>
        <w:rPr>
          <w:rFonts w:ascii="Arial" w:eastAsia="Times New Roman" w:hAnsi="Arial" w:cs="Arial"/>
          <w:sz w:val="24"/>
          <w:szCs w:val="24"/>
          <w:lang w:val="en-GB" w:eastAsia="en-GB"/>
        </w:rPr>
        <w:t xml:space="preserve"> room she identified the accused as being the man who raped her and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Although the accused was in the accused’s dock, there were two other black men sitting behind the accused. </w:t>
      </w:r>
      <w:r w:rsidRPr="00DB1D0C">
        <w:rPr>
          <w:rFonts w:ascii="Arial" w:eastAsia="Times New Roman" w:hAnsi="Arial" w:cs="Arial"/>
          <w:color w:val="000000" w:themeColor="text1"/>
          <w:sz w:val="24"/>
          <w:szCs w:val="24"/>
          <w:lang w:val="en-GB" w:eastAsia="en-GB"/>
        </w:rPr>
        <w:t xml:space="preserve">She identified the accused as he had a mark </w:t>
      </w:r>
      <w:r w:rsidR="00F73422" w:rsidRPr="00DB1D0C">
        <w:rPr>
          <w:rFonts w:ascii="Arial" w:eastAsia="Times New Roman" w:hAnsi="Arial" w:cs="Arial"/>
          <w:color w:val="000000" w:themeColor="text1"/>
          <w:sz w:val="24"/>
          <w:szCs w:val="24"/>
          <w:lang w:val="en-GB" w:eastAsia="en-GB"/>
        </w:rPr>
        <w:t>on</w:t>
      </w:r>
      <w:r w:rsidRPr="00DB1D0C">
        <w:rPr>
          <w:rFonts w:ascii="Arial" w:eastAsia="Times New Roman" w:hAnsi="Arial" w:cs="Arial"/>
          <w:color w:val="000000" w:themeColor="text1"/>
          <w:sz w:val="24"/>
          <w:szCs w:val="24"/>
          <w:lang w:val="en-GB" w:eastAsia="en-GB"/>
        </w:rPr>
        <w:t xml:space="preserve"> the </w:t>
      </w:r>
      <w:r w:rsidR="00F73422" w:rsidRPr="00DB1D0C">
        <w:rPr>
          <w:rFonts w:ascii="Arial" w:eastAsia="Times New Roman" w:hAnsi="Arial" w:cs="Arial"/>
          <w:color w:val="000000" w:themeColor="text1"/>
          <w:sz w:val="24"/>
          <w:szCs w:val="24"/>
          <w:lang w:val="en-GB" w:eastAsia="en-GB"/>
        </w:rPr>
        <w:t xml:space="preserve">left side </w:t>
      </w:r>
      <w:r w:rsidR="007249BD" w:rsidRPr="00DB1D0C">
        <w:rPr>
          <w:rFonts w:ascii="Arial" w:eastAsia="Times New Roman" w:hAnsi="Arial" w:cs="Arial"/>
          <w:color w:val="000000" w:themeColor="text1"/>
          <w:sz w:val="24"/>
          <w:szCs w:val="24"/>
          <w:lang w:val="en-GB" w:eastAsia="en-GB"/>
        </w:rPr>
        <w:t>of his no</w:t>
      </w:r>
      <w:r w:rsidRPr="00DB1D0C">
        <w:rPr>
          <w:rFonts w:ascii="Arial" w:eastAsia="Times New Roman" w:hAnsi="Arial" w:cs="Arial"/>
          <w:color w:val="000000" w:themeColor="text1"/>
          <w:sz w:val="24"/>
          <w:szCs w:val="24"/>
          <w:lang w:val="en-GB" w:eastAsia="en-GB"/>
        </w:rPr>
        <w:t>se</w:t>
      </w:r>
      <w:r w:rsidR="00F73422" w:rsidRPr="00DB1D0C">
        <w:rPr>
          <w:rFonts w:ascii="Arial" w:eastAsia="Times New Roman" w:hAnsi="Arial" w:cs="Arial"/>
          <w:color w:val="000000" w:themeColor="text1"/>
          <w:sz w:val="24"/>
          <w:szCs w:val="24"/>
          <w:lang w:val="en-GB" w:eastAsia="en-GB"/>
        </w:rPr>
        <w:t xml:space="preserve"> closer to the </w:t>
      </w:r>
      <w:r w:rsidR="004A3194">
        <w:rPr>
          <w:rFonts w:ascii="Arial" w:eastAsia="Times New Roman" w:hAnsi="Arial" w:cs="Arial"/>
          <w:color w:val="000000" w:themeColor="text1"/>
          <w:sz w:val="24"/>
          <w:szCs w:val="24"/>
          <w:lang w:val="en-GB" w:eastAsia="en-GB"/>
        </w:rPr>
        <w:t xml:space="preserve">base of the </w:t>
      </w:r>
      <w:r w:rsidR="00F73422" w:rsidRPr="00DB1D0C">
        <w:rPr>
          <w:rFonts w:ascii="Arial" w:eastAsia="Times New Roman" w:hAnsi="Arial" w:cs="Arial"/>
          <w:color w:val="000000" w:themeColor="text1"/>
          <w:sz w:val="24"/>
          <w:szCs w:val="24"/>
          <w:lang w:val="en-GB" w:eastAsia="en-GB"/>
        </w:rPr>
        <w:t>nose</w:t>
      </w:r>
      <w:r w:rsidR="00DA3D82" w:rsidRPr="00DB1D0C">
        <w:rPr>
          <w:rFonts w:ascii="Arial" w:eastAsia="Times New Roman" w:hAnsi="Arial" w:cs="Arial"/>
          <w:color w:val="000000" w:themeColor="text1"/>
          <w:sz w:val="24"/>
          <w:szCs w:val="24"/>
          <w:lang w:val="en-GB" w:eastAsia="en-GB"/>
        </w:rPr>
        <w:t xml:space="preserve"> and black spots on his buttocks</w:t>
      </w:r>
      <w:r w:rsidR="00F73422" w:rsidRPr="00DB1D0C">
        <w:rPr>
          <w:rFonts w:ascii="Arial" w:eastAsia="Times New Roman" w:hAnsi="Arial" w:cs="Arial"/>
          <w:color w:val="000000" w:themeColor="text1"/>
          <w:sz w:val="24"/>
          <w:szCs w:val="24"/>
          <w:lang w:val="en-GB" w:eastAsia="en-GB"/>
        </w:rPr>
        <w:t xml:space="preserve">. </w:t>
      </w:r>
      <w:r w:rsidR="001B301D" w:rsidRPr="00DB1D0C">
        <w:rPr>
          <w:rFonts w:ascii="Arial" w:eastAsia="Times New Roman" w:hAnsi="Arial" w:cs="Arial"/>
          <w:color w:val="000000" w:themeColor="text1"/>
          <w:sz w:val="24"/>
          <w:szCs w:val="24"/>
          <w:lang w:val="en-GB" w:eastAsia="en-GB"/>
        </w:rPr>
        <w:t>She stated the man was tall and slender.</w:t>
      </w:r>
    </w:p>
    <w:p w14:paraId="0284EA7E" w14:textId="77777777" w:rsidR="008C3888" w:rsidRPr="00DB1D0C" w:rsidRDefault="008C3888" w:rsidP="00145867">
      <w:pPr>
        <w:tabs>
          <w:tab w:val="left" w:pos="900"/>
        </w:tabs>
        <w:spacing w:after="0" w:line="360" w:lineRule="auto"/>
        <w:jc w:val="both"/>
        <w:rPr>
          <w:rFonts w:ascii="Arial" w:eastAsia="Times New Roman" w:hAnsi="Arial" w:cs="Arial"/>
          <w:color w:val="000000" w:themeColor="text1"/>
          <w:sz w:val="24"/>
          <w:szCs w:val="24"/>
          <w:lang w:val="en-GB" w:eastAsia="en-GB"/>
        </w:rPr>
      </w:pPr>
    </w:p>
    <w:p w14:paraId="3A2BE74C" w14:textId="0E0A46E0" w:rsidR="004936C8" w:rsidRDefault="00176F69" w:rsidP="00E845C8">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V[...]</w:t>
      </w:r>
      <w:r w:rsidR="00DB1D0C">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T[...]</w:t>
      </w:r>
      <w:r w:rsidR="00DB1D0C">
        <w:rPr>
          <w:rFonts w:ascii="Arial" w:eastAsia="Times New Roman" w:hAnsi="Arial" w:cs="Arial"/>
          <w:b/>
          <w:i/>
          <w:sz w:val="24"/>
          <w:szCs w:val="24"/>
          <w:lang w:val="en-GB" w:eastAsia="en-GB"/>
        </w:rPr>
        <w:t xml:space="preserve"> </w:t>
      </w:r>
    </w:p>
    <w:p w14:paraId="5139372D" w14:textId="77777777" w:rsidR="0079515A" w:rsidRDefault="0079515A" w:rsidP="00E845C8">
      <w:pPr>
        <w:tabs>
          <w:tab w:val="left" w:pos="900"/>
        </w:tabs>
        <w:spacing w:after="0" w:line="360" w:lineRule="auto"/>
        <w:jc w:val="both"/>
        <w:rPr>
          <w:rFonts w:ascii="Arial" w:eastAsia="Times New Roman" w:hAnsi="Arial" w:cs="Arial"/>
          <w:b/>
          <w:i/>
          <w:sz w:val="24"/>
          <w:szCs w:val="24"/>
          <w:lang w:val="en-GB" w:eastAsia="en-GB"/>
        </w:rPr>
      </w:pPr>
    </w:p>
    <w:p w14:paraId="1903629E" w14:textId="72B50AAE" w:rsidR="004936C8" w:rsidRDefault="004936C8" w:rsidP="0079515A">
      <w:pPr>
        <w:tabs>
          <w:tab w:val="left" w:pos="851"/>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29</w:t>
      </w:r>
      <w:r>
        <w:rPr>
          <w:rFonts w:ascii="Arial" w:eastAsia="Times New Roman" w:hAnsi="Arial" w:cs="Arial"/>
          <w:sz w:val="24"/>
          <w:szCs w:val="24"/>
          <w:lang w:val="en-GB" w:eastAsia="en-GB"/>
        </w:rPr>
        <w:t>]</w:t>
      </w:r>
      <w:proofErr w:type="gramStart"/>
      <w:r w:rsidR="007249BD">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sidR="007249BD">
        <w:rPr>
          <w:rFonts w:ascii="Arial" w:eastAsia="Times New Roman" w:hAnsi="Arial" w:cs="Arial"/>
          <w:sz w:val="24"/>
          <w:szCs w:val="24"/>
          <w:lang w:val="en-GB" w:eastAsia="en-GB"/>
        </w:rPr>
        <w:t>This</w:t>
      </w:r>
      <w:proofErr w:type="gramEnd"/>
      <w:r w:rsidR="007249BD">
        <w:rPr>
          <w:rFonts w:ascii="Arial" w:eastAsia="Times New Roman" w:hAnsi="Arial" w:cs="Arial"/>
          <w:sz w:val="24"/>
          <w:szCs w:val="24"/>
          <w:lang w:val="en-GB" w:eastAsia="en-GB"/>
        </w:rPr>
        <w:t xml:space="preserve"> witness testified that </w:t>
      </w:r>
      <w:r w:rsidR="00176F69">
        <w:rPr>
          <w:rFonts w:ascii="Arial" w:eastAsia="Times New Roman" w:hAnsi="Arial" w:cs="Arial"/>
          <w:sz w:val="24"/>
          <w:szCs w:val="24"/>
          <w:lang w:val="en-GB" w:eastAsia="en-GB"/>
        </w:rPr>
        <w:t>R[...]</w:t>
      </w:r>
      <w:r w:rsidR="007249BD">
        <w:rPr>
          <w:rFonts w:ascii="Arial" w:eastAsia="Times New Roman" w:hAnsi="Arial" w:cs="Arial"/>
          <w:sz w:val="24"/>
          <w:szCs w:val="24"/>
          <w:lang w:val="en-GB" w:eastAsia="en-GB"/>
        </w:rPr>
        <w:t xml:space="preserve"> is her daughter</w:t>
      </w:r>
      <w:r w:rsidR="00DB1D0C">
        <w:rPr>
          <w:rFonts w:ascii="Arial" w:eastAsia="Times New Roman" w:hAnsi="Arial" w:cs="Arial"/>
          <w:sz w:val="24"/>
          <w:szCs w:val="24"/>
          <w:lang w:val="en-GB" w:eastAsia="en-GB"/>
        </w:rPr>
        <w:t>.</w:t>
      </w:r>
      <w:r w:rsidR="007249BD">
        <w:rPr>
          <w:rFonts w:ascii="Arial" w:eastAsia="Times New Roman" w:hAnsi="Arial" w:cs="Arial"/>
          <w:sz w:val="24"/>
          <w:szCs w:val="24"/>
          <w:lang w:val="en-GB" w:eastAsia="en-GB"/>
        </w:rPr>
        <w:t xml:space="preserve"> She stated that </w:t>
      </w:r>
      <w:r w:rsidR="00176F69">
        <w:rPr>
          <w:rFonts w:ascii="Arial" w:eastAsia="Times New Roman" w:hAnsi="Arial" w:cs="Arial"/>
          <w:sz w:val="24"/>
          <w:szCs w:val="24"/>
          <w:lang w:val="en-GB" w:eastAsia="en-GB"/>
        </w:rPr>
        <w:t>R[...]</w:t>
      </w:r>
      <w:r w:rsidR="007249BD">
        <w:rPr>
          <w:rFonts w:ascii="Arial" w:eastAsia="Times New Roman" w:hAnsi="Arial" w:cs="Arial"/>
          <w:sz w:val="24"/>
          <w:szCs w:val="24"/>
          <w:lang w:val="en-GB" w:eastAsia="en-GB"/>
        </w:rPr>
        <w:t xml:space="preserve"> had gone out that day to play with a friend. </w:t>
      </w:r>
      <w:r w:rsidR="00176F69">
        <w:rPr>
          <w:rFonts w:ascii="Arial" w:eastAsia="Times New Roman" w:hAnsi="Arial" w:cs="Arial"/>
          <w:sz w:val="24"/>
          <w:szCs w:val="24"/>
          <w:lang w:val="en-GB" w:eastAsia="en-GB"/>
        </w:rPr>
        <w:t>R[...]</w:t>
      </w:r>
      <w:r w:rsidR="007249BD">
        <w:rPr>
          <w:rFonts w:ascii="Arial" w:eastAsia="Times New Roman" w:hAnsi="Arial" w:cs="Arial"/>
          <w:sz w:val="24"/>
          <w:szCs w:val="24"/>
          <w:lang w:val="en-GB" w:eastAsia="en-GB"/>
        </w:rPr>
        <w:t xml:space="preserve"> told her that on her way she was offered money by a man who asked her to pick up wood. There were two girls and four boys who were walking together. When this man and the children reached the bush area the man chased the boys away, walked deeper into the woods with the two girls and then raped them.</w:t>
      </w:r>
      <w:r w:rsidR="00662F90">
        <w:rPr>
          <w:rFonts w:ascii="Arial" w:eastAsia="Times New Roman" w:hAnsi="Arial" w:cs="Arial"/>
          <w:sz w:val="24"/>
          <w:szCs w:val="24"/>
          <w:lang w:val="en-GB" w:eastAsia="en-GB"/>
        </w:rPr>
        <w:t xml:space="preserve"> This witness states that she was alerted to what was going on as the boys that were chased away came to make a report to her. This witness then called the members of the </w:t>
      </w:r>
      <w:proofErr w:type="gramStart"/>
      <w:r w:rsidR="00662F90">
        <w:rPr>
          <w:rFonts w:ascii="Arial" w:eastAsia="Times New Roman" w:hAnsi="Arial" w:cs="Arial"/>
          <w:sz w:val="24"/>
          <w:szCs w:val="24"/>
          <w:lang w:val="en-GB" w:eastAsia="en-GB"/>
        </w:rPr>
        <w:t>community</w:t>
      </w:r>
      <w:proofErr w:type="gramEnd"/>
      <w:r w:rsidR="00662F90">
        <w:rPr>
          <w:rFonts w:ascii="Arial" w:eastAsia="Times New Roman" w:hAnsi="Arial" w:cs="Arial"/>
          <w:sz w:val="24"/>
          <w:szCs w:val="24"/>
          <w:lang w:val="en-GB" w:eastAsia="en-GB"/>
        </w:rPr>
        <w:t xml:space="preserve"> and they went to the bushes to look for the two girls.</w:t>
      </w:r>
    </w:p>
    <w:p w14:paraId="39780A30" w14:textId="77777777" w:rsidR="0079515A" w:rsidRDefault="0079515A" w:rsidP="0079515A">
      <w:pPr>
        <w:tabs>
          <w:tab w:val="left" w:pos="851"/>
        </w:tabs>
        <w:spacing w:after="0" w:line="360" w:lineRule="auto"/>
        <w:jc w:val="both"/>
        <w:rPr>
          <w:rFonts w:ascii="Arial" w:eastAsia="Times New Roman" w:hAnsi="Arial" w:cs="Arial"/>
          <w:sz w:val="24"/>
          <w:szCs w:val="24"/>
          <w:lang w:val="en-GB" w:eastAsia="en-GB"/>
        </w:rPr>
      </w:pPr>
    </w:p>
    <w:p w14:paraId="45A83DF5" w14:textId="27756172" w:rsidR="00662F90" w:rsidRDefault="00662F90" w:rsidP="0079515A">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told her that the man took off the panties of the two girls and made them lie on the ground and that he first raped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and then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w:t>
      </w:r>
    </w:p>
    <w:p w14:paraId="1C8FB1E7" w14:textId="77777777" w:rsidR="0079515A" w:rsidRDefault="0079515A" w:rsidP="00E845C8">
      <w:pPr>
        <w:tabs>
          <w:tab w:val="left" w:pos="900"/>
        </w:tabs>
        <w:spacing w:after="0" w:line="360" w:lineRule="auto"/>
        <w:jc w:val="both"/>
        <w:rPr>
          <w:rFonts w:ascii="Arial" w:eastAsia="Times New Roman" w:hAnsi="Arial" w:cs="Arial"/>
          <w:sz w:val="24"/>
          <w:szCs w:val="24"/>
          <w:lang w:val="en-GB" w:eastAsia="en-GB"/>
        </w:rPr>
      </w:pPr>
    </w:p>
    <w:p w14:paraId="411BB9CA" w14:textId="463C238F" w:rsidR="00E650B1" w:rsidRDefault="00E650B1" w:rsidP="00E845C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This witness found the girls and they were bleeding from their private parts and their clothes were soiled as if they were rolling on the ground.</w:t>
      </w:r>
      <w:r w:rsidR="00A226CA">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00A226CA">
        <w:rPr>
          <w:rFonts w:ascii="Arial" w:eastAsia="Times New Roman" w:hAnsi="Arial" w:cs="Arial"/>
          <w:sz w:val="24"/>
          <w:szCs w:val="24"/>
          <w:lang w:val="en-GB" w:eastAsia="en-GB"/>
        </w:rPr>
        <w:t xml:space="preserve"> was traumatised and was shaking. The ambulance was called and the </w:t>
      </w:r>
      <w:proofErr w:type="spellStart"/>
      <w:r w:rsidR="00A226CA">
        <w:rPr>
          <w:rFonts w:ascii="Arial" w:eastAsia="Times New Roman" w:hAnsi="Arial" w:cs="Arial"/>
          <w:sz w:val="24"/>
          <w:szCs w:val="24"/>
          <w:lang w:val="en-GB" w:eastAsia="en-GB"/>
        </w:rPr>
        <w:t>grils</w:t>
      </w:r>
      <w:proofErr w:type="spellEnd"/>
      <w:r w:rsidR="00A226CA">
        <w:rPr>
          <w:rFonts w:ascii="Arial" w:eastAsia="Times New Roman" w:hAnsi="Arial" w:cs="Arial"/>
          <w:sz w:val="24"/>
          <w:szCs w:val="24"/>
          <w:lang w:val="en-GB" w:eastAsia="en-GB"/>
        </w:rPr>
        <w:t xml:space="preserve"> were taken to the hospital where they received medical treatment.</w:t>
      </w:r>
    </w:p>
    <w:p w14:paraId="153E3E6F" w14:textId="77777777" w:rsidR="0079515A" w:rsidRDefault="0079515A" w:rsidP="00E845C8">
      <w:pPr>
        <w:tabs>
          <w:tab w:val="left" w:pos="900"/>
        </w:tabs>
        <w:spacing w:after="0" w:line="360" w:lineRule="auto"/>
        <w:jc w:val="both"/>
        <w:rPr>
          <w:rFonts w:ascii="Arial" w:eastAsia="Times New Roman" w:hAnsi="Arial" w:cs="Arial"/>
          <w:sz w:val="24"/>
          <w:szCs w:val="24"/>
          <w:lang w:val="en-GB" w:eastAsia="en-GB"/>
        </w:rPr>
      </w:pPr>
    </w:p>
    <w:p w14:paraId="654D2575" w14:textId="54B7384C" w:rsidR="004A3194" w:rsidRPr="0079515A" w:rsidRDefault="00A226CA" w:rsidP="00E845C8">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This witness did not know how the accused was arrested.</w:t>
      </w:r>
    </w:p>
    <w:p w14:paraId="62BC34A4" w14:textId="77777777" w:rsidR="004A3194" w:rsidRDefault="004A3194" w:rsidP="00E845C8">
      <w:pPr>
        <w:tabs>
          <w:tab w:val="left" w:pos="900"/>
        </w:tabs>
        <w:spacing w:after="0" w:line="360" w:lineRule="auto"/>
        <w:jc w:val="both"/>
        <w:rPr>
          <w:rFonts w:ascii="Arial" w:eastAsia="Times New Roman" w:hAnsi="Arial" w:cs="Arial"/>
          <w:b/>
          <w:i/>
          <w:sz w:val="24"/>
          <w:szCs w:val="24"/>
          <w:lang w:val="en-GB" w:eastAsia="en-GB"/>
        </w:rPr>
      </w:pPr>
    </w:p>
    <w:p w14:paraId="748650CD" w14:textId="5E93AF62" w:rsidR="00FF4EC7" w:rsidRDefault="00FF4EC7" w:rsidP="00E845C8">
      <w:pPr>
        <w:tabs>
          <w:tab w:val="left" w:pos="900"/>
        </w:tabs>
        <w:spacing w:after="0" w:line="360" w:lineRule="auto"/>
        <w:jc w:val="both"/>
        <w:rPr>
          <w:rFonts w:ascii="Arial" w:eastAsia="Times New Roman" w:hAnsi="Arial" w:cs="Arial"/>
          <w:b/>
          <w:i/>
          <w:sz w:val="24"/>
          <w:szCs w:val="24"/>
          <w:lang w:val="en-GB" w:eastAsia="en-GB"/>
        </w:rPr>
      </w:pPr>
      <w:r w:rsidRPr="00FF4EC7">
        <w:rPr>
          <w:rFonts w:ascii="Arial" w:eastAsia="Times New Roman" w:hAnsi="Arial" w:cs="Arial"/>
          <w:b/>
          <w:i/>
          <w:sz w:val="24"/>
          <w:szCs w:val="24"/>
          <w:lang w:val="en-GB" w:eastAsia="en-GB"/>
        </w:rPr>
        <w:t>Refiloe Chabalala</w:t>
      </w:r>
      <w:r w:rsidR="008C3888">
        <w:rPr>
          <w:rFonts w:ascii="Arial" w:eastAsia="Times New Roman" w:hAnsi="Arial" w:cs="Arial"/>
          <w:b/>
          <w:i/>
          <w:sz w:val="24"/>
          <w:szCs w:val="24"/>
          <w:lang w:val="en-GB" w:eastAsia="en-GB"/>
        </w:rPr>
        <w:t xml:space="preserve"> </w:t>
      </w:r>
    </w:p>
    <w:p w14:paraId="20603E15" w14:textId="77777777" w:rsidR="0079515A" w:rsidRDefault="0079515A" w:rsidP="00E845C8">
      <w:pPr>
        <w:tabs>
          <w:tab w:val="left" w:pos="900"/>
        </w:tabs>
        <w:spacing w:after="0" w:line="360" w:lineRule="auto"/>
        <w:jc w:val="both"/>
        <w:rPr>
          <w:rFonts w:ascii="Arial" w:eastAsia="Times New Roman" w:hAnsi="Arial" w:cs="Arial"/>
          <w:b/>
          <w:i/>
          <w:sz w:val="24"/>
          <w:szCs w:val="24"/>
          <w:lang w:val="en-GB" w:eastAsia="en-GB"/>
        </w:rPr>
      </w:pPr>
    </w:p>
    <w:p w14:paraId="4A92DDFE" w14:textId="29A5BF6F" w:rsidR="00FF4EC7" w:rsidRDefault="00FF4EC7" w:rsidP="0079515A">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79515A">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This witness stated that she is a professional nurse and midwife who was trained as a health care practitioner. Apart from obtaining a diploma in general nursing in 1987 she trained at the SAMS academy in Pretoria and obtained a diploma in primary health care in 2000.She has worked as a forensic health practitioner at </w:t>
      </w:r>
      <w:proofErr w:type="spellStart"/>
      <w:r>
        <w:rPr>
          <w:rFonts w:ascii="Arial" w:eastAsia="Times New Roman" w:hAnsi="Arial" w:cs="Arial"/>
          <w:sz w:val="24"/>
          <w:szCs w:val="24"/>
          <w:lang w:val="en-GB" w:eastAsia="en-GB"/>
        </w:rPr>
        <w:t>Leratong</w:t>
      </w:r>
      <w:proofErr w:type="spellEnd"/>
      <w:r>
        <w:rPr>
          <w:rFonts w:ascii="Arial" w:eastAsia="Times New Roman" w:hAnsi="Arial" w:cs="Arial"/>
          <w:sz w:val="24"/>
          <w:szCs w:val="24"/>
          <w:lang w:val="en-GB" w:eastAsia="en-GB"/>
        </w:rPr>
        <w:t xml:space="preserve"> crisis centre for the past 15 years and sees </w:t>
      </w:r>
      <w:r>
        <w:rPr>
          <w:rFonts w:ascii="Arial" w:eastAsia="Times New Roman" w:hAnsi="Arial" w:cs="Arial"/>
          <w:sz w:val="24"/>
          <w:szCs w:val="24"/>
          <w:lang w:val="en-GB" w:eastAsia="en-GB"/>
        </w:rPr>
        <w:lastRenderedPageBreak/>
        <w:t xml:space="preserve">approximately 50 sexually assaulted patients per month. She stated that on 26 August 2020 she was on </w:t>
      </w:r>
      <w:proofErr w:type="gramStart"/>
      <w:r>
        <w:rPr>
          <w:rFonts w:ascii="Arial" w:eastAsia="Times New Roman" w:hAnsi="Arial" w:cs="Arial"/>
          <w:sz w:val="24"/>
          <w:szCs w:val="24"/>
          <w:lang w:val="en-GB" w:eastAsia="en-GB"/>
        </w:rPr>
        <w:t>duty</w:t>
      </w:r>
      <w:proofErr w:type="gramEnd"/>
      <w:r>
        <w:rPr>
          <w:rFonts w:ascii="Arial" w:eastAsia="Times New Roman" w:hAnsi="Arial" w:cs="Arial"/>
          <w:sz w:val="24"/>
          <w:szCs w:val="24"/>
          <w:lang w:val="en-GB" w:eastAsia="en-GB"/>
        </w:rPr>
        <w:t xml:space="preserve"> and she examined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T[...]</w:t>
      </w:r>
      <w:r w:rsidR="0074456D">
        <w:rPr>
          <w:rFonts w:ascii="Arial" w:eastAsia="Times New Roman" w:hAnsi="Arial" w:cs="Arial"/>
          <w:sz w:val="24"/>
          <w:szCs w:val="24"/>
          <w:lang w:val="en-GB" w:eastAsia="en-GB"/>
        </w:rPr>
        <w:t>. The medical J88 form that she completed was marked as exhibit ‘</w:t>
      </w:r>
      <w:r w:rsidR="005B0912">
        <w:rPr>
          <w:rFonts w:ascii="Arial" w:eastAsia="Times New Roman" w:hAnsi="Arial" w:cs="Arial"/>
          <w:sz w:val="24"/>
          <w:szCs w:val="24"/>
          <w:lang w:val="en-GB" w:eastAsia="en-GB"/>
        </w:rPr>
        <w:t>L</w:t>
      </w:r>
      <w:r w:rsidR="0074456D">
        <w:rPr>
          <w:rFonts w:ascii="Arial" w:eastAsia="Times New Roman" w:hAnsi="Arial" w:cs="Arial"/>
          <w:sz w:val="24"/>
          <w:szCs w:val="24"/>
          <w:lang w:val="en-GB" w:eastAsia="en-GB"/>
        </w:rPr>
        <w:t xml:space="preserve">’. She stated that the clothes of </w:t>
      </w:r>
      <w:r w:rsidR="00176F69">
        <w:rPr>
          <w:rFonts w:ascii="Arial" w:eastAsia="Times New Roman" w:hAnsi="Arial" w:cs="Arial"/>
          <w:sz w:val="24"/>
          <w:szCs w:val="24"/>
          <w:lang w:val="en-GB" w:eastAsia="en-GB"/>
        </w:rPr>
        <w:t>R[...]</w:t>
      </w:r>
      <w:r w:rsidR="0074456D">
        <w:rPr>
          <w:rFonts w:ascii="Arial" w:eastAsia="Times New Roman" w:hAnsi="Arial" w:cs="Arial"/>
          <w:sz w:val="24"/>
          <w:szCs w:val="24"/>
          <w:lang w:val="en-GB" w:eastAsia="en-GB"/>
        </w:rPr>
        <w:t xml:space="preserve"> were stained with blood and the pants were soiled with</w:t>
      </w:r>
      <w:r w:rsidR="00A54001">
        <w:rPr>
          <w:rFonts w:ascii="Arial" w:eastAsia="Times New Roman" w:hAnsi="Arial" w:cs="Arial"/>
          <w:sz w:val="24"/>
          <w:szCs w:val="24"/>
          <w:lang w:val="en-GB" w:eastAsia="en-GB"/>
        </w:rPr>
        <w:t xml:space="preserve"> grass</w:t>
      </w:r>
      <w:r w:rsidR="0074456D">
        <w:rPr>
          <w:rFonts w:ascii="Arial" w:eastAsia="Times New Roman" w:hAnsi="Arial" w:cs="Arial"/>
          <w:sz w:val="24"/>
          <w:szCs w:val="24"/>
          <w:lang w:val="en-GB" w:eastAsia="en-GB"/>
        </w:rPr>
        <w:t xml:space="preserve"> debris. </w:t>
      </w:r>
      <w:r w:rsidR="0074456D" w:rsidRPr="00DB1D0C">
        <w:rPr>
          <w:rFonts w:ascii="Arial" w:eastAsia="Times New Roman" w:hAnsi="Arial" w:cs="Arial"/>
          <w:color w:val="000000" w:themeColor="text1"/>
          <w:sz w:val="24"/>
          <w:szCs w:val="24"/>
          <w:lang w:val="en-GB" w:eastAsia="en-GB"/>
        </w:rPr>
        <w:t xml:space="preserve">The patient was 10 years old. The child told her that she was strangled. This witness observed that there was tenderness of the </w:t>
      </w:r>
      <w:proofErr w:type="gramStart"/>
      <w:r w:rsidR="0074456D" w:rsidRPr="00DB1D0C">
        <w:rPr>
          <w:rFonts w:ascii="Arial" w:eastAsia="Times New Roman" w:hAnsi="Arial" w:cs="Arial"/>
          <w:color w:val="000000" w:themeColor="text1"/>
          <w:sz w:val="24"/>
          <w:szCs w:val="24"/>
          <w:lang w:val="en-GB" w:eastAsia="en-GB"/>
        </w:rPr>
        <w:t>neck</w:t>
      </w:r>
      <w:proofErr w:type="gramEnd"/>
      <w:r w:rsidR="0074456D" w:rsidRPr="00DB1D0C">
        <w:rPr>
          <w:rFonts w:ascii="Arial" w:eastAsia="Times New Roman" w:hAnsi="Arial" w:cs="Arial"/>
          <w:color w:val="000000" w:themeColor="text1"/>
          <w:sz w:val="24"/>
          <w:szCs w:val="24"/>
          <w:lang w:val="en-GB" w:eastAsia="en-GB"/>
        </w:rPr>
        <w:t xml:space="preserve"> and the child was battling to swallow. The child was very traumatised. This witness stated that the injuries she saw were consistent with strangulation.</w:t>
      </w:r>
      <w:r w:rsidR="00A54001" w:rsidRPr="00DB1D0C">
        <w:rPr>
          <w:rFonts w:ascii="Arial" w:eastAsia="Times New Roman" w:hAnsi="Arial" w:cs="Arial"/>
          <w:color w:val="000000" w:themeColor="text1"/>
          <w:sz w:val="24"/>
          <w:szCs w:val="24"/>
          <w:lang w:val="en-GB" w:eastAsia="en-GB"/>
        </w:rPr>
        <w:t xml:space="preserve"> As regards the gynaecological examination, this witness observed that there was tenderness to the clitoris, </w:t>
      </w:r>
      <w:proofErr w:type="gramStart"/>
      <w:r w:rsidR="00A54001" w:rsidRPr="00DB1D0C">
        <w:rPr>
          <w:rFonts w:ascii="Arial" w:eastAsia="Times New Roman" w:hAnsi="Arial" w:cs="Arial"/>
          <w:color w:val="000000" w:themeColor="text1"/>
          <w:sz w:val="24"/>
          <w:szCs w:val="24"/>
          <w:lang w:val="en-GB" w:eastAsia="en-GB"/>
        </w:rPr>
        <w:t>There</w:t>
      </w:r>
      <w:proofErr w:type="gramEnd"/>
      <w:r w:rsidR="00A54001" w:rsidRPr="00DB1D0C">
        <w:rPr>
          <w:rFonts w:ascii="Arial" w:eastAsia="Times New Roman" w:hAnsi="Arial" w:cs="Arial"/>
          <w:color w:val="000000" w:themeColor="text1"/>
          <w:sz w:val="24"/>
          <w:szCs w:val="24"/>
          <w:lang w:val="en-GB" w:eastAsia="en-GB"/>
        </w:rPr>
        <w:t xml:space="preserve"> was bruising to the urethral orifice. The para</w:t>
      </w:r>
      <w:r w:rsidR="004A3194">
        <w:rPr>
          <w:rFonts w:ascii="Arial" w:eastAsia="Times New Roman" w:hAnsi="Arial" w:cs="Arial"/>
          <w:color w:val="000000" w:themeColor="text1"/>
          <w:sz w:val="24"/>
          <w:szCs w:val="24"/>
          <w:lang w:val="en-GB" w:eastAsia="en-GB"/>
        </w:rPr>
        <w:t>-</w:t>
      </w:r>
      <w:r w:rsidR="00A54001" w:rsidRPr="00DB1D0C">
        <w:rPr>
          <w:rFonts w:ascii="Arial" w:eastAsia="Times New Roman" w:hAnsi="Arial" w:cs="Arial"/>
          <w:color w:val="000000" w:themeColor="text1"/>
          <w:sz w:val="24"/>
          <w:szCs w:val="24"/>
          <w:lang w:val="en-GB" w:eastAsia="en-GB"/>
        </w:rPr>
        <w:t xml:space="preserve"> urethral folds were bruised and there was tenderness to the labia majora. There was no fresh tear, clefts or bruising to the hymen.</w:t>
      </w:r>
      <w:r w:rsidR="005B0912" w:rsidRPr="00DB1D0C">
        <w:rPr>
          <w:rFonts w:ascii="Arial" w:eastAsia="Times New Roman" w:hAnsi="Arial" w:cs="Arial"/>
          <w:color w:val="000000" w:themeColor="text1"/>
          <w:sz w:val="24"/>
          <w:szCs w:val="24"/>
          <w:lang w:val="en-GB" w:eastAsia="en-GB"/>
        </w:rPr>
        <w:t xml:space="preserve"> This witness concluded that </w:t>
      </w:r>
      <w:r w:rsidR="00176F69">
        <w:rPr>
          <w:rFonts w:ascii="Arial" w:eastAsia="Times New Roman" w:hAnsi="Arial" w:cs="Arial"/>
          <w:color w:val="000000" w:themeColor="text1"/>
          <w:sz w:val="24"/>
          <w:szCs w:val="24"/>
          <w:lang w:val="en-GB" w:eastAsia="en-GB"/>
        </w:rPr>
        <w:t>R[...]</w:t>
      </w:r>
      <w:r w:rsidR="005B0912" w:rsidRPr="00DB1D0C">
        <w:rPr>
          <w:rFonts w:ascii="Arial" w:eastAsia="Times New Roman" w:hAnsi="Arial" w:cs="Arial"/>
          <w:color w:val="000000" w:themeColor="text1"/>
          <w:sz w:val="24"/>
          <w:szCs w:val="24"/>
          <w:lang w:val="en-GB" w:eastAsia="en-GB"/>
        </w:rPr>
        <w:t xml:space="preserve"> was sexually penetrated and that the version the child told her of being sexually assaulted confirmed the injuries observed by her.</w:t>
      </w:r>
      <w:r w:rsidR="00106C5D">
        <w:rPr>
          <w:rFonts w:ascii="Arial" w:eastAsia="Times New Roman" w:hAnsi="Arial" w:cs="Arial"/>
          <w:color w:val="000000" w:themeColor="text1"/>
          <w:sz w:val="24"/>
          <w:szCs w:val="24"/>
          <w:lang w:val="en-GB" w:eastAsia="en-GB"/>
        </w:rPr>
        <w:t xml:space="preserve"> </w:t>
      </w:r>
      <w:r w:rsidR="005B0912" w:rsidRPr="00DB1D0C">
        <w:rPr>
          <w:rFonts w:ascii="Arial" w:eastAsia="Times New Roman" w:hAnsi="Arial" w:cs="Arial"/>
          <w:color w:val="000000" w:themeColor="text1"/>
          <w:sz w:val="24"/>
          <w:szCs w:val="24"/>
          <w:lang w:val="en-GB" w:eastAsia="en-GB"/>
        </w:rPr>
        <w:t>Thi</w:t>
      </w:r>
      <w:r w:rsidR="00CB0F94" w:rsidRPr="00DB1D0C">
        <w:rPr>
          <w:rFonts w:ascii="Arial" w:eastAsia="Times New Roman" w:hAnsi="Arial" w:cs="Arial"/>
          <w:color w:val="000000" w:themeColor="text1"/>
          <w:sz w:val="24"/>
          <w:szCs w:val="24"/>
          <w:lang w:val="en-GB" w:eastAsia="en-GB"/>
        </w:rPr>
        <w:t>s</w:t>
      </w:r>
      <w:r w:rsidR="005B0912" w:rsidRPr="00DB1D0C">
        <w:rPr>
          <w:rFonts w:ascii="Arial" w:eastAsia="Times New Roman" w:hAnsi="Arial" w:cs="Arial"/>
          <w:color w:val="000000" w:themeColor="text1"/>
          <w:sz w:val="24"/>
          <w:szCs w:val="24"/>
          <w:lang w:val="en-GB" w:eastAsia="en-GB"/>
        </w:rPr>
        <w:t xml:space="preserve"> witness did state that there was not full penetration but partial penetration.</w:t>
      </w:r>
    </w:p>
    <w:p w14:paraId="28154F5D" w14:textId="77777777" w:rsidR="00DB1D0C" w:rsidRPr="00DB1D0C" w:rsidRDefault="00DB1D0C" w:rsidP="00E845C8">
      <w:pPr>
        <w:tabs>
          <w:tab w:val="left" w:pos="900"/>
        </w:tabs>
        <w:spacing w:after="0" w:line="360" w:lineRule="auto"/>
        <w:jc w:val="both"/>
        <w:rPr>
          <w:rFonts w:ascii="Arial" w:eastAsia="Times New Roman" w:hAnsi="Arial" w:cs="Arial"/>
          <w:color w:val="000000" w:themeColor="text1"/>
          <w:sz w:val="24"/>
          <w:szCs w:val="24"/>
          <w:lang w:val="en-GB" w:eastAsia="en-GB"/>
        </w:rPr>
      </w:pPr>
    </w:p>
    <w:p w14:paraId="730A8E12" w14:textId="505501A4" w:rsidR="00106C5D" w:rsidRPr="00151FF3" w:rsidRDefault="00DB1D0C" w:rsidP="00E845C8">
      <w:pPr>
        <w:tabs>
          <w:tab w:val="left" w:pos="900"/>
        </w:tabs>
        <w:spacing w:after="0" w:line="360" w:lineRule="auto"/>
        <w:jc w:val="both"/>
        <w:rPr>
          <w:rFonts w:ascii="Arial" w:eastAsia="Times New Roman" w:hAnsi="Arial" w:cs="Arial"/>
          <w:b/>
          <w:i/>
          <w:color w:val="000000" w:themeColor="text1"/>
          <w:sz w:val="24"/>
          <w:szCs w:val="24"/>
          <w:lang w:val="en-GB" w:eastAsia="en-GB"/>
        </w:rPr>
      </w:pPr>
      <w:r>
        <w:rPr>
          <w:rFonts w:ascii="Arial" w:eastAsia="Times New Roman" w:hAnsi="Arial" w:cs="Arial"/>
          <w:b/>
          <w:i/>
          <w:color w:val="000000" w:themeColor="text1"/>
          <w:sz w:val="24"/>
          <w:szCs w:val="24"/>
          <w:lang w:val="en-GB" w:eastAsia="en-GB"/>
        </w:rPr>
        <w:t>Witnesses in respect to c</w:t>
      </w:r>
      <w:r w:rsidR="00151FF3" w:rsidRPr="00151FF3">
        <w:rPr>
          <w:rFonts w:ascii="Arial" w:eastAsia="Times New Roman" w:hAnsi="Arial" w:cs="Arial"/>
          <w:b/>
          <w:i/>
          <w:color w:val="000000" w:themeColor="text1"/>
          <w:sz w:val="24"/>
          <w:szCs w:val="24"/>
          <w:lang w:val="en-GB" w:eastAsia="en-GB"/>
        </w:rPr>
        <w:t xml:space="preserve">ount </w:t>
      </w:r>
      <w:proofErr w:type="gramStart"/>
      <w:r w:rsidR="00151FF3" w:rsidRPr="00151FF3">
        <w:rPr>
          <w:rFonts w:ascii="Arial" w:eastAsia="Times New Roman" w:hAnsi="Arial" w:cs="Arial"/>
          <w:b/>
          <w:i/>
          <w:color w:val="000000" w:themeColor="text1"/>
          <w:sz w:val="24"/>
          <w:szCs w:val="24"/>
          <w:lang w:val="en-GB" w:eastAsia="en-GB"/>
        </w:rPr>
        <w:t>five</w:t>
      </w:r>
      <w:proofErr w:type="gramEnd"/>
    </w:p>
    <w:p w14:paraId="7AA61D29" w14:textId="4DB7983E" w:rsidR="004936C8" w:rsidRDefault="00176F69" w:rsidP="00E845C8">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K[...]</w:t>
      </w:r>
      <w:r w:rsidR="004936C8" w:rsidRPr="004936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J[...]</w:t>
      </w:r>
      <w:r w:rsidR="004936C8" w:rsidRPr="004936C8">
        <w:rPr>
          <w:rFonts w:ascii="Arial" w:eastAsia="Times New Roman" w:hAnsi="Arial" w:cs="Arial"/>
          <w:b/>
          <w:i/>
          <w:sz w:val="24"/>
          <w:szCs w:val="24"/>
          <w:lang w:val="en-GB" w:eastAsia="en-GB"/>
        </w:rPr>
        <w:t xml:space="preserve"> </w:t>
      </w:r>
      <w:r>
        <w:rPr>
          <w:rFonts w:ascii="Arial" w:eastAsia="Times New Roman" w:hAnsi="Arial" w:cs="Arial"/>
          <w:b/>
          <w:i/>
          <w:sz w:val="24"/>
          <w:szCs w:val="24"/>
          <w:lang w:val="en-GB" w:eastAsia="en-GB"/>
        </w:rPr>
        <w:t>M[...]</w:t>
      </w:r>
      <w:r w:rsidR="004936C8" w:rsidRPr="004936C8">
        <w:rPr>
          <w:rFonts w:ascii="Arial" w:eastAsia="Times New Roman" w:hAnsi="Arial" w:cs="Arial"/>
          <w:b/>
          <w:i/>
          <w:sz w:val="24"/>
          <w:szCs w:val="24"/>
          <w:lang w:val="en-GB" w:eastAsia="en-GB"/>
        </w:rPr>
        <w:tab/>
      </w:r>
    </w:p>
    <w:p w14:paraId="71C87D85" w14:textId="77777777" w:rsidR="00106C5D" w:rsidRDefault="00106C5D" w:rsidP="00E845C8">
      <w:pPr>
        <w:tabs>
          <w:tab w:val="left" w:pos="900"/>
        </w:tabs>
        <w:spacing w:after="0" w:line="360" w:lineRule="auto"/>
        <w:jc w:val="both"/>
        <w:rPr>
          <w:rFonts w:ascii="Arial" w:eastAsia="Times New Roman" w:hAnsi="Arial" w:cs="Arial"/>
          <w:b/>
          <w:i/>
          <w:sz w:val="24"/>
          <w:szCs w:val="24"/>
          <w:lang w:val="en-GB" w:eastAsia="en-GB"/>
        </w:rPr>
      </w:pPr>
    </w:p>
    <w:p w14:paraId="76B52CDB" w14:textId="22AD8AB0" w:rsidR="004936C8" w:rsidRDefault="004936C8" w:rsidP="00106C5D">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106C5D">
        <w:rPr>
          <w:rFonts w:ascii="Arial" w:eastAsia="Times New Roman" w:hAnsi="Arial" w:cs="Arial"/>
          <w:sz w:val="24"/>
          <w:szCs w:val="24"/>
          <w:lang w:val="en-GB" w:eastAsia="en-GB"/>
        </w:rPr>
        <w:t xml:space="preserve"> </w:t>
      </w:r>
      <w:r w:rsidR="00E32945">
        <w:rPr>
          <w:rFonts w:ascii="Arial" w:eastAsia="Times New Roman" w:hAnsi="Arial" w:cs="Arial"/>
          <w:sz w:val="24"/>
          <w:szCs w:val="24"/>
          <w:lang w:val="en-GB" w:eastAsia="en-GB"/>
        </w:rPr>
        <w:t xml:space="preserve">This witness stated that on the day of this incident she was together with </w:t>
      </w:r>
      <w:proofErr w:type="spellStart"/>
      <w:r w:rsidR="00E32945">
        <w:rPr>
          <w:rFonts w:ascii="Arial" w:eastAsia="Times New Roman" w:hAnsi="Arial" w:cs="Arial"/>
          <w:sz w:val="24"/>
          <w:szCs w:val="24"/>
          <w:lang w:val="en-GB" w:eastAsia="en-GB"/>
        </w:rPr>
        <w:t>Mienkie</w:t>
      </w:r>
      <w:proofErr w:type="spellEnd"/>
      <w:r w:rsidR="00E32945">
        <w:rPr>
          <w:rFonts w:ascii="Arial" w:eastAsia="Times New Roman" w:hAnsi="Arial" w:cs="Arial"/>
          <w:sz w:val="24"/>
          <w:szCs w:val="24"/>
          <w:lang w:val="en-GB" w:eastAsia="en-GB"/>
        </w:rPr>
        <w:t xml:space="preserve">, which is another name for </w:t>
      </w:r>
      <w:r w:rsidR="00176F69">
        <w:rPr>
          <w:rFonts w:ascii="Arial" w:eastAsia="Times New Roman" w:hAnsi="Arial" w:cs="Arial"/>
          <w:sz w:val="24"/>
          <w:szCs w:val="24"/>
          <w:lang w:val="en-GB" w:eastAsia="en-GB"/>
        </w:rPr>
        <w:t>R[...]</w:t>
      </w:r>
      <w:r w:rsidR="00E32945">
        <w:rPr>
          <w:rFonts w:ascii="Arial" w:eastAsia="Times New Roman" w:hAnsi="Arial" w:cs="Arial"/>
          <w:sz w:val="24"/>
          <w:szCs w:val="24"/>
          <w:lang w:val="en-GB" w:eastAsia="en-GB"/>
        </w:rPr>
        <w:t xml:space="preserve">. In their presence was </w:t>
      </w:r>
      <w:r w:rsidR="002A2FE1">
        <w:rPr>
          <w:rFonts w:ascii="Arial" w:eastAsia="Times New Roman" w:hAnsi="Arial" w:cs="Arial"/>
          <w:sz w:val="24"/>
          <w:szCs w:val="24"/>
          <w:lang w:val="en-GB" w:eastAsia="en-GB"/>
        </w:rPr>
        <w:t>I[...]</w:t>
      </w:r>
      <w:r w:rsidR="00A9595C">
        <w:rPr>
          <w:rFonts w:ascii="Arial" w:eastAsia="Times New Roman" w:hAnsi="Arial" w:cs="Arial"/>
          <w:sz w:val="24"/>
          <w:szCs w:val="24"/>
          <w:lang w:val="en-GB" w:eastAsia="en-GB"/>
        </w:rPr>
        <w:t xml:space="preserve">, Boy and </w:t>
      </w:r>
      <w:r w:rsidR="00176F69">
        <w:rPr>
          <w:rFonts w:ascii="Arial" w:eastAsia="Times New Roman" w:hAnsi="Arial" w:cs="Arial"/>
          <w:sz w:val="24"/>
          <w:szCs w:val="24"/>
          <w:lang w:val="en-GB" w:eastAsia="en-GB"/>
        </w:rPr>
        <w:t>K[...]</w:t>
      </w:r>
      <w:r w:rsidR="00A9595C">
        <w:rPr>
          <w:rFonts w:ascii="Arial" w:eastAsia="Times New Roman" w:hAnsi="Arial" w:cs="Arial"/>
          <w:sz w:val="24"/>
          <w:szCs w:val="24"/>
          <w:lang w:val="en-GB" w:eastAsia="en-GB"/>
        </w:rPr>
        <w:t xml:space="preserve"> (a male). The man they met asked them to show him where he </w:t>
      </w:r>
      <w:r w:rsidR="004A3194">
        <w:rPr>
          <w:rFonts w:ascii="Arial" w:eastAsia="Times New Roman" w:hAnsi="Arial" w:cs="Arial"/>
          <w:sz w:val="24"/>
          <w:szCs w:val="24"/>
          <w:lang w:val="en-GB" w:eastAsia="en-GB"/>
        </w:rPr>
        <w:t>could find wood. After showing him</w:t>
      </w:r>
      <w:r w:rsidR="00A9595C">
        <w:rPr>
          <w:rFonts w:ascii="Arial" w:eastAsia="Times New Roman" w:hAnsi="Arial" w:cs="Arial"/>
          <w:sz w:val="24"/>
          <w:szCs w:val="24"/>
          <w:lang w:val="en-GB" w:eastAsia="en-GB"/>
        </w:rPr>
        <w:t xml:space="preserve"> where the wood was, this man said it was not enough and that he wanted the wood in the bush. They went further into the woods. This man then made them jump over a hole </w:t>
      </w:r>
      <w:r w:rsidR="00A9595C" w:rsidRPr="00DB1D0C">
        <w:rPr>
          <w:rFonts w:ascii="Arial" w:eastAsia="Times New Roman" w:hAnsi="Arial" w:cs="Arial"/>
          <w:color w:val="000000" w:themeColor="text1"/>
          <w:sz w:val="24"/>
          <w:szCs w:val="24"/>
          <w:lang w:val="en-GB" w:eastAsia="en-GB"/>
        </w:rPr>
        <w:t xml:space="preserve">and the man held </w:t>
      </w:r>
      <w:r w:rsidR="00176F69">
        <w:rPr>
          <w:rFonts w:ascii="Arial" w:eastAsia="Times New Roman" w:hAnsi="Arial" w:cs="Arial"/>
          <w:color w:val="000000" w:themeColor="text1"/>
          <w:sz w:val="24"/>
          <w:szCs w:val="24"/>
          <w:lang w:val="en-GB" w:eastAsia="en-GB"/>
        </w:rPr>
        <w:t>R[...]</w:t>
      </w:r>
      <w:r w:rsidR="00A9595C" w:rsidRPr="00DB1D0C">
        <w:rPr>
          <w:rFonts w:ascii="Arial" w:eastAsia="Times New Roman" w:hAnsi="Arial" w:cs="Arial"/>
          <w:color w:val="000000" w:themeColor="text1"/>
          <w:sz w:val="24"/>
          <w:szCs w:val="24"/>
          <w:lang w:val="en-GB" w:eastAsia="en-GB"/>
        </w:rPr>
        <w:t xml:space="preserve"> and herself. </w:t>
      </w:r>
      <w:r w:rsidR="00381A26">
        <w:rPr>
          <w:rFonts w:ascii="Arial" w:eastAsia="Times New Roman" w:hAnsi="Arial" w:cs="Arial"/>
          <w:sz w:val="24"/>
          <w:szCs w:val="24"/>
          <w:lang w:val="en-GB" w:eastAsia="en-GB"/>
        </w:rPr>
        <w:t>The man then pulled her, made her lie down and undressed her skirt and pantie. This</w:t>
      </w:r>
      <w:r w:rsidR="008B2EEB">
        <w:rPr>
          <w:rFonts w:ascii="Arial" w:eastAsia="Times New Roman" w:hAnsi="Arial" w:cs="Arial"/>
          <w:sz w:val="24"/>
          <w:szCs w:val="24"/>
          <w:lang w:val="en-GB" w:eastAsia="en-GB"/>
        </w:rPr>
        <w:t xml:space="preserve"> </w:t>
      </w:r>
      <w:r w:rsidR="00381A26">
        <w:rPr>
          <w:rFonts w:ascii="Arial" w:eastAsia="Times New Roman" w:hAnsi="Arial" w:cs="Arial"/>
          <w:sz w:val="24"/>
          <w:szCs w:val="24"/>
          <w:lang w:val="en-GB" w:eastAsia="en-GB"/>
        </w:rPr>
        <w:t xml:space="preserve">man then put his hand in her private part. This man then inserted his private part into her private part. This witness then started bleeding </w:t>
      </w:r>
      <w:r w:rsidR="003D4343">
        <w:rPr>
          <w:rFonts w:ascii="Arial" w:eastAsia="Times New Roman" w:hAnsi="Arial" w:cs="Arial"/>
          <w:sz w:val="24"/>
          <w:szCs w:val="24"/>
          <w:lang w:val="en-GB" w:eastAsia="en-GB"/>
        </w:rPr>
        <w:t xml:space="preserve">from her private </w:t>
      </w:r>
      <w:proofErr w:type="gramStart"/>
      <w:r w:rsidR="003D4343">
        <w:rPr>
          <w:rFonts w:ascii="Arial" w:eastAsia="Times New Roman" w:hAnsi="Arial" w:cs="Arial"/>
          <w:sz w:val="24"/>
          <w:szCs w:val="24"/>
          <w:lang w:val="en-GB" w:eastAsia="en-GB"/>
        </w:rPr>
        <w:t>parts</w:t>
      </w:r>
      <w:proofErr w:type="gramEnd"/>
      <w:r w:rsidR="003D4343">
        <w:rPr>
          <w:rFonts w:ascii="Arial" w:eastAsia="Times New Roman" w:hAnsi="Arial" w:cs="Arial"/>
          <w:sz w:val="24"/>
          <w:szCs w:val="24"/>
          <w:lang w:val="en-GB" w:eastAsia="en-GB"/>
        </w:rPr>
        <w:t xml:space="preserve"> </w:t>
      </w:r>
      <w:r w:rsidR="00381A26">
        <w:rPr>
          <w:rFonts w:ascii="Arial" w:eastAsia="Times New Roman" w:hAnsi="Arial" w:cs="Arial"/>
          <w:sz w:val="24"/>
          <w:szCs w:val="24"/>
          <w:lang w:val="en-GB" w:eastAsia="en-GB"/>
        </w:rPr>
        <w:t xml:space="preserve">and she started crying. The man then moved over to </w:t>
      </w:r>
      <w:r w:rsidR="00176F69">
        <w:rPr>
          <w:rFonts w:ascii="Arial" w:eastAsia="Times New Roman" w:hAnsi="Arial" w:cs="Arial"/>
          <w:sz w:val="24"/>
          <w:szCs w:val="24"/>
          <w:lang w:val="en-GB" w:eastAsia="en-GB"/>
        </w:rPr>
        <w:t>R[...]</w:t>
      </w:r>
      <w:r w:rsidR="00381A26">
        <w:rPr>
          <w:rFonts w:ascii="Arial" w:eastAsia="Times New Roman" w:hAnsi="Arial" w:cs="Arial"/>
          <w:sz w:val="24"/>
          <w:szCs w:val="24"/>
          <w:lang w:val="en-GB" w:eastAsia="en-GB"/>
        </w:rPr>
        <w:t xml:space="preserve">. </w:t>
      </w:r>
      <w:r w:rsidR="003D4343">
        <w:rPr>
          <w:rFonts w:ascii="Arial" w:eastAsia="Times New Roman" w:hAnsi="Arial" w:cs="Arial"/>
          <w:sz w:val="24"/>
          <w:szCs w:val="24"/>
          <w:lang w:val="en-GB" w:eastAsia="en-GB"/>
        </w:rPr>
        <w:t xml:space="preserve">This man undressed </w:t>
      </w:r>
      <w:r w:rsidR="00176F69">
        <w:rPr>
          <w:rFonts w:ascii="Arial" w:eastAsia="Times New Roman" w:hAnsi="Arial" w:cs="Arial"/>
          <w:sz w:val="24"/>
          <w:szCs w:val="24"/>
          <w:lang w:val="en-GB" w:eastAsia="en-GB"/>
        </w:rPr>
        <w:t>R[...]</w:t>
      </w:r>
      <w:r w:rsidR="003D4343">
        <w:rPr>
          <w:rFonts w:ascii="Arial" w:eastAsia="Times New Roman" w:hAnsi="Arial" w:cs="Arial"/>
          <w:sz w:val="24"/>
          <w:szCs w:val="24"/>
          <w:lang w:val="en-GB" w:eastAsia="en-GB"/>
        </w:rPr>
        <w:t>’s pants and pantie and then put his hand in her private part</w:t>
      </w:r>
      <w:r w:rsidR="008B2EEB">
        <w:rPr>
          <w:rFonts w:ascii="Arial" w:eastAsia="Times New Roman" w:hAnsi="Arial" w:cs="Arial"/>
          <w:sz w:val="24"/>
          <w:szCs w:val="24"/>
          <w:lang w:val="en-GB" w:eastAsia="en-GB"/>
        </w:rPr>
        <w:t xml:space="preserve">. She later recalled that the man also inserted his penis into </w:t>
      </w:r>
      <w:r w:rsidR="00176F69">
        <w:rPr>
          <w:rFonts w:ascii="Arial" w:eastAsia="Times New Roman" w:hAnsi="Arial" w:cs="Arial"/>
          <w:sz w:val="24"/>
          <w:szCs w:val="24"/>
          <w:lang w:val="en-GB" w:eastAsia="en-GB"/>
        </w:rPr>
        <w:t>R[...]</w:t>
      </w:r>
      <w:r w:rsidR="008B2EEB">
        <w:rPr>
          <w:rFonts w:ascii="Arial" w:eastAsia="Times New Roman" w:hAnsi="Arial" w:cs="Arial"/>
          <w:sz w:val="24"/>
          <w:szCs w:val="24"/>
          <w:lang w:val="en-GB" w:eastAsia="en-GB"/>
        </w:rPr>
        <w:t>’s vagina</w:t>
      </w:r>
      <w:r w:rsidR="003D4343">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003D4343" w:rsidRPr="003D4343">
        <w:rPr>
          <w:rFonts w:ascii="Arial" w:eastAsia="Times New Roman" w:hAnsi="Arial" w:cs="Arial"/>
          <w:sz w:val="24"/>
          <w:szCs w:val="24"/>
          <w:lang w:val="en-GB" w:eastAsia="en-GB"/>
        </w:rPr>
        <w:t xml:space="preserve"> told this man that her mother had told her that no one can do to her what the man intended doing.</w:t>
      </w:r>
      <w:r w:rsidR="003D4343">
        <w:rPr>
          <w:rFonts w:ascii="Arial" w:eastAsia="Times New Roman" w:hAnsi="Arial" w:cs="Arial"/>
          <w:sz w:val="24"/>
          <w:szCs w:val="24"/>
          <w:lang w:val="en-GB" w:eastAsia="en-GB"/>
        </w:rPr>
        <w:t xml:space="preserve"> This man then inserted his hand in </w:t>
      </w:r>
      <w:r w:rsidR="00176F69">
        <w:rPr>
          <w:rFonts w:ascii="Arial" w:eastAsia="Times New Roman" w:hAnsi="Arial" w:cs="Arial"/>
          <w:sz w:val="24"/>
          <w:szCs w:val="24"/>
          <w:lang w:val="en-GB" w:eastAsia="en-GB"/>
        </w:rPr>
        <w:t>R[...]</w:t>
      </w:r>
      <w:r w:rsidR="003D4343">
        <w:rPr>
          <w:rFonts w:ascii="Arial" w:eastAsia="Times New Roman" w:hAnsi="Arial" w:cs="Arial"/>
          <w:sz w:val="24"/>
          <w:szCs w:val="24"/>
          <w:lang w:val="en-GB" w:eastAsia="en-GB"/>
        </w:rPr>
        <w:t xml:space="preserve">’s private part. At this point, this witness’ father walked past. </w:t>
      </w:r>
      <w:r w:rsidR="00176F69">
        <w:rPr>
          <w:rFonts w:ascii="Arial" w:eastAsia="Times New Roman" w:hAnsi="Arial" w:cs="Arial"/>
          <w:sz w:val="24"/>
          <w:szCs w:val="24"/>
          <w:lang w:val="en-GB" w:eastAsia="en-GB"/>
        </w:rPr>
        <w:t>K[...]</w:t>
      </w:r>
      <w:r w:rsidR="003D4343">
        <w:rPr>
          <w:rFonts w:ascii="Arial" w:eastAsia="Times New Roman" w:hAnsi="Arial" w:cs="Arial"/>
          <w:sz w:val="24"/>
          <w:szCs w:val="24"/>
          <w:lang w:val="en-GB" w:eastAsia="en-GB"/>
        </w:rPr>
        <w:t xml:space="preserve"> tried to call out to her father and the man hit her and </w:t>
      </w:r>
      <w:r w:rsidR="00176F69">
        <w:rPr>
          <w:rFonts w:ascii="Arial" w:eastAsia="Times New Roman" w:hAnsi="Arial" w:cs="Arial"/>
          <w:sz w:val="24"/>
          <w:szCs w:val="24"/>
          <w:lang w:val="en-GB" w:eastAsia="en-GB"/>
        </w:rPr>
        <w:t>R[...]</w:t>
      </w:r>
      <w:r w:rsidR="003D4343">
        <w:rPr>
          <w:rFonts w:ascii="Arial" w:eastAsia="Times New Roman" w:hAnsi="Arial" w:cs="Arial"/>
          <w:sz w:val="24"/>
          <w:szCs w:val="24"/>
          <w:lang w:val="en-GB" w:eastAsia="en-GB"/>
        </w:rPr>
        <w:t xml:space="preserve"> with an open hand. This man then fled. </w:t>
      </w:r>
      <w:r w:rsidR="00176F69">
        <w:rPr>
          <w:rFonts w:ascii="Arial" w:eastAsia="Times New Roman" w:hAnsi="Arial" w:cs="Arial"/>
          <w:sz w:val="24"/>
          <w:szCs w:val="24"/>
          <w:lang w:val="en-GB" w:eastAsia="en-GB"/>
        </w:rPr>
        <w:t>R[...]</w:t>
      </w:r>
      <w:r w:rsidR="003D4343">
        <w:rPr>
          <w:rFonts w:ascii="Arial" w:eastAsia="Times New Roman" w:hAnsi="Arial" w:cs="Arial"/>
          <w:sz w:val="24"/>
          <w:szCs w:val="24"/>
          <w:lang w:val="en-GB" w:eastAsia="en-GB"/>
        </w:rPr>
        <w:t xml:space="preserve"> then saw a certain man and asked if he could help them. </w:t>
      </w:r>
      <w:r w:rsidR="008B2EEB">
        <w:rPr>
          <w:rFonts w:ascii="Arial" w:eastAsia="Times New Roman" w:hAnsi="Arial" w:cs="Arial"/>
          <w:sz w:val="24"/>
          <w:szCs w:val="24"/>
          <w:lang w:val="en-GB" w:eastAsia="en-GB"/>
        </w:rPr>
        <w:t>This witness then saw her mother who gav</w:t>
      </w:r>
      <w:r w:rsidR="00DB1D0C">
        <w:rPr>
          <w:rFonts w:ascii="Arial" w:eastAsia="Times New Roman" w:hAnsi="Arial" w:cs="Arial"/>
          <w:sz w:val="24"/>
          <w:szCs w:val="24"/>
          <w:lang w:val="en-GB" w:eastAsia="en-GB"/>
        </w:rPr>
        <w:t>e her a towel. An ambulance arr</w:t>
      </w:r>
      <w:r w:rsidR="008B2EEB">
        <w:rPr>
          <w:rFonts w:ascii="Arial" w:eastAsia="Times New Roman" w:hAnsi="Arial" w:cs="Arial"/>
          <w:sz w:val="24"/>
          <w:szCs w:val="24"/>
          <w:lang w:val="en-GB" w:eastAsia="en-GB"/>
        </w:rPr>
        <w:t>ived and she was taken to hospital. This witness stated that she would not be able to identify the man who did these things to her.</w:t>
      </w:r>
    </w:p>
    <w:p w14:paraId="7BA14F6C" w14:textId="77777777" w:rsidR="00DB1D0C" w:rsidRPr="004936C8" w:rsidRDefault="00DB1D0C" w:rsidP="00E845C8">
      <w:pPr>
        <w:tabs>
          <w:tab w:val="left" w:pos="900"/>
        </w:tabs>
        <w:spacing w:after="0" w:line="360" w:lineRule="auto"/>
        <w:jc w:val="both"/>
        <w:rPr>
          <w:rFonts w:ascii="Arial" w:eastAsia="Times New Roman" w:hAnsi="Arial" w:cs="Arial"/>
          <w:sz w:val="24"/>
          <w:szCs w:val="24"/>
          <w:lang w:val="en-GB" w:eastAsia="en-GB"/>
        </w:rPr>
      </w:pPr>
    </w:p>
    <w:p w14:paraId="7D49847F" w14:textId="77777777" w:rsidR="00106C5D" w:rsidRDefault="00106C5D" w:rsidP="00CC5A2F">
      <w:pPr>
        <w:tabs>
          <w:tab w:val="left" w:pos="900"/>
        </w:tabs>
        <w:spacing w:after="0" w:line="360" w:lineRule="auto"/>
        <w:jc w:val="both"/>
        <w:rPr>
          <w:rFonts w:ascii="Arial" w:eastAsia="Times New Roman" w:hAnsi="Arial" w:cs="Arial"/>
          <w:b/>
          <w:i/>
          <w:sz w:val="24"/>
          <w:szCs w:val="24"/>
          <w:lang w:val="en-GB" w:eastAsia="en-GB"/>
        </w:rPr>
      </w:pPr>
    </w:p>
    <w:p w14:paraId="5495AFE8" w14:textId="77777777" w:rsidR="00106C5D" w:rsidRDefault="00106C5D" w:rsidP="00CC5A2F">
      <w:pPr>
        <w:tabs>
          <w:tab w:val="left" w:pos="900"/>
        </w:tabs>
        <w:spacing w:after="0" w:line="360" w:lineRule="auto"/>
        <w:jc w:val="both"/>
        <w:rPr>
          <w:rFonts w:ascii="Arial" w:eastAsia="Times New Roman" w:hAnsi="Arial" w:cs="Arial"/>
          <w:b/>
          <w:i/>
          <w:sz w:val="24"/>
          <w:szCs w:val="24"/>
          <w:lang w:val="en-GB" w:eastAsia="en-GB"/>
        </w:rPr>
      </w:pPr>
    </w:p>
    <w:p w14:paraId="0965E59E" w14:textId="77777777" w:rsidR="00106C5D" w:rsidRDefault="00106C5D" w:rsidP="00CC5A2F">
      <w:pPr>
        <w:tabs>
          <w:tab w:val="left" w:pos="900"/>
        </w:tabs>
        <w:spacing w:after="0" w:line="360" w:lineRule="auto"/>
        <w:jc w:val="both"/>
        <w:rPr>
          <w:rFonts w:ascii="Arial" w:eastAsia="Times New Roman" w:hAnsi="Arial" w:cs="Arial"/>
          <w:b/>
          <w:i/>
          <w:sz w:val="24"/>
          <w:szCs w:val="24"/>
          <w:lang w:val="en-GB" w:eastAsia="en-GB"/>
        </w:rPr>
      </w:pPr>
    </w:p>
    <w:p w14:paraId="05FB153F" w14:textId="0D8A3026" w:rsidR="0029611F" w:rsidRDefault="0029611F" w:rsidP="00CC5A2F">
      <w:pPr>
        <w:tabs>
          <w:tab w:val="left" w:pos="900"/>
        </w:tabs>
        <w:spacing w:after="0" w:line="360" w:lineRule="auto"/>
        <w:jc w:val="both"/>
        <w:rPr>
          <w:rFonts w:ascii="Arial" w:eastAsia="Times New Roman" w:hAnsi="Arial" w:cs="Arial"/>
          <w:b/>
          <w:i/>
          <w:sz w:val="24"/>
          <w:szCs w:val="24"/>
          <w:lang w:val="en-GB" w:eastAsia="en-GB"/>
        </w:rPr>
      </w:pPr>
      <w:r w:rsidRPr="0029611F">
        <w:rPr>
          <w:rFonts w:ascii="Arial" w:eastAsia="Times New Roman" w:hAnsi="Arial" w:cs="Arial"/>
          <w:b/>
          <w:i/>
          <w:sz w:val="24"/>
          <w:szCs w:val="24"/>
          <w:lang w:val="en-GB" w:eastAsia="en-GB"/>
        </w:rPr>
        <w:lastRenderedPageBreak/>
        <w:t>Solomon Rodrick</w:t>
      </w:r>
      <w:r w:rsidR="008C3888">
        <w:rPr>
          <w:rFonts w:ascii="Arial" w:eastAsia="Times New Roman" w:hAnsi="Arial" w:cs="Arial"/>
          <w:b/>
          <w:i/>
          <w:sz w:val="24"/>
          <w:szCs w:val="24"/>
          <w:lang w:val="en-GB" w:eastAsia="en-GB"/>
        </w:rPr>
        <w:t xml:space="preserve"> </w:t>
      </w:r>
      <w:r w:rsidR="004A3194">
        <w:rPr>
          <w:rFonts w:ascii="Arial" w:eastAsia="Times New Roman" w:hAnsi="Arial" w:cs="Arial"/>
          <w:b/>
          <w:i/>
          <w:sz w:val="24"/>
          <w:szCs w:val="24"/>
          <w:lang w:val="en-GB" w:eastAsia="en-GB"/>
        </w:rPr>
        <w:t>Ngobeni</w:t>
      </w:r>
    </w:p>
    <w:p w14:paraId="735F3BA6" w14:textId="77777777" w:rsidR="00106C5D" w:rsidRDefault="00106C5D" w:rsidP="00CC5A2F">
      <w:pPr>
        <w:tabs>
          <w:tab w:val="left" w:pos="900"/>
        </w:tabs>
        <w:spacing w:after="0" w:line="360" w:lineRule="auto"/>
        <w:jc w:val="both"/>
        <w:rPr>
          <w:rFonts w:ascii="Arial" w:eastAsia="Times New Roman" w:hAnsi="Arial" w:cs="Arial"/>
          <w:b/>
          <w:i/>
          <w:sz w:val="24"/>
          <w:szCs w:val="24"/>
          <w:lang w:val="en-GB" w:eastAsia="en-GB"/>
        </w:rPr>
      </w:pPr>
    </w:p>
    <w:p w14:paraId="241E638B" w14:textId="0EE31A9D" w:rsidR="0029611F" w:rsidRDefault="0029611F" w:rsidP="00106C5D">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106C5D">
        <w:rPr>
          <w:rFonts w:ascii="Arial" w:eastAsia="Times New Roman" w:hAnsi="Arial" w:cs="Arial"/>
          <w:sz w:val="24"/>
          <w:szCs w:val="24"/>
          <w:lang w:val="en-GB" w:eastAsia="en-GB"/>
        </w:rPr>
        <w:t xml:space="preserve"> </w:t>
      </w:r>
      <w:r w:rsidR="00C20665">
        <w:rPr>
          <w:rFonts w:ascii="Arial" w:eastAsia="Times New Roman" w:hAnsi="Arial" w:cs="Arial"/>
          <w:sz w:val="24"/>
          <w:szCs w:val="24"/>
          <w:lang w:val="en-GB" w:eastAsia="en-GB"/>
        </w:rPr>
        <w:t>This wi</w:t>
      </w:r>
      <w:r w:rsidR="00E702CE">
        <w:rPr>
          <w:rFonts w:ascii="Arial" w:eastAsia="Times New Roman" w:hAnsi="Arial" w:cs="Arial"/>
          <w:sz w:val="24"/>
          <w:szCs w:val="24"/>
          <w:lang w:val="en-GB" w:eastAsia="en-GB"/>
        </w:rPr>
        <w:t xml:space="preserve">tness is the father of </w:t>
      </w:r>
      <w:r w:rsidR="00176F69">
        <w:rPr>
          <w:rFonts w:ascii="Arial" w:eastAsia="Times New Roman" w:hAnsi="Arial" w:cs="Arial"/>
          <w:sz w:val="24"/>
          <w:szCs w:val="24"/>
          <w:lang w:val="en-GB" w:eastAsia="en-GB"/>
        </w:rPr>
        <w:t>K[...]</w:t>
      </w:r>
      <w:r w:rsidR="00E702CE">
        <w:rPr>
          <w:rFonts w:ascii="Arial" w:eastAsia="Times New Roman" w:hAnsi="Arial" w:cs="Arial"/>
          <w:sz w:val="24"/>
          <w:szCs w:val="24"/>
          <w:lang w:val="en-GB" w:eastAsia="en-GB"/>
        </w:rPr>
        <w:t xml:space="preserve">. He stated that on 26 August </w:t>
      </w:r>
      <w:r w:rsidR="00CB0F94">
        <w:rPr>
          <w:rFonts w:ascii="Arial" w:eastAsia="Times New Roman" w:hAnsi="Arial" w:cs="Arial"/>
          <w:sz w:val="24"/>
          <w:szCs w:val="24"/>
          <w:lang w:val="en-GB" w:eastAsia="en-GB"/>
        </w:rPr>
        <w:t xml:space="preserve">2020 </w:t>
      </w:r>
      <w:r w:rsidR="00DD5192">
        <w:rPr>
          <w:rFonts w:ascii="Arial" w:eastAsia="Times New Roman" w:hAnsi="Arial" w:cs="Arial"/>
          <w:sz w:val="24"/>
          <w:szCs w:val="24"/>
          <w:lang w:val="en-GB" w:eastAsia="en-GB"/>
        </w:rPr>
        <w:t>he</w:t>
      </w:r>
      <w:r w:rsidR="00CB0F94" w:rsidRPr="00CB0F94">
        <w:rPr>
          <w:rFonts w:ascii="Arial" w:eastAsia="Times New Roman" w:hAnsi="Arial" w:cs="Arial"/>
          <w:sz w:val="24"/>
          <w:szCs w:val="24"/>
          <w:lang w:val="en-GB" w:eastAsia="en-GB"/>
        </w:rPr>
        <w:t xml:space="preserve"> received a report that a person took his child and his neighbo</w:t>
      </w:r>
      <w:r w:rsidR="00DD5192">
        <w:rPr>
          <w:rFonts w:ascii="Arial" w:eastAsia="Times New Roman" w:hAnsi="Arial" w:cs="Arial"/>
          <w:sz w:val="24"/>
          <w:szCs w:val="24"/>
          <w:lang w:val="en-GB" w:eastAsia="en-GB"/>
        </w:rPr>
        <w:t>u</w:t>
      </w:r>
      <w:r w:rsidR="00CB0F94" w:rsidRPr="00CB0F94">
        <w:rPr>
          <w:rFonts w:ascii="Arial" w:eastAsia="Times New Roman" w:hAnsi="Arial" w:cs="Arial"/>
          <w:sz w:val="24"/>
          <w:szCs w:val="24"/>
          <w:lang w:val="en-GB" w:eastAsia="en-GB"/>
        </w:rPr>
        <w:t xml:space="preserve">r’s </w:t>
      </w:r>
      <w:proofErr w:type="gramStart"/>
      <w:r w:rsidR="00CB0F94" w:rsidRPr="00CB0F94">
        <w:rPr>
          <w:rFonts w:ascii="Arial" w:eastAsia="Times New Roman" w:hAnsi="Arial" w:cs="Arial"/>
          <w:sz w:val="24"/>
          <w:szCs w:val="24"/>
          <w:lang w:val="en-GB" w:eastAsia="en-GB"/>
        </w:rPr>
        <w:t>child</w:t>
      </w:r>
      <w:proofErr w:type="gramEnd"/>
      <w:r w:rsidR="00CB0F94" w:rsidRPr="00CB0F94">
        <w:rPr>
          <w:rFonts w:ascii="Arial" w:eastAsia="Times New Roman" w:hAnsi="Arial" w:cs="Arial"/>
          <w:sz w:val="24"/>
          <w:szCs w:val="24"/>
          <w:lang w:val="en-GB" w:eastAsia="en-GB"/>
        </w:rPr>
        <w:t xml:space="preserve"> </w:t>
      </w:r>
      <w:r w:rsidR="004A3194">
        <w:rPr>
          <w:rFonts w:ascii="Arial" w:eastAsia="Times New Roman" w:hAnsi="Arial" w:cs="Arial"/>
          <w:sz w:val="24"/>
          <w:szCs w:val="24"/>
          <w:lang w:val="en-GB" w:eastAsia="en-GB"/>
        </w:rPr>
        <w:t xml:space="preserve">so he </w:t>
      </w:r>
      <w:r w:rsidR="00CB0F94" w:rsidRPr="00CB0F94">
        <w:rPr>
          <w:rFonts w:ascii="Arial" w:eastAsia="Times New Roman" w:hAnsi="Arial" w:cs="Arial"/>
          <w:sz w:val="24"/>
          <w:szCs w:val="24"/>
          <w:lang w:val="en-GB" w:eastAsia="en-GB"/>
        </w:rPr>
        <w:t xml:space="preserve">went to look for the children. He testified that he </w:t>
      </w:r>
      <w:r w:rsidR="00DD5192">
        <w:rPr>
          <w:rFonts w:ascii="Arial" w:eastAsia="Times New Roman" w:hAnsi="Arial" w:cs="Arial"/>
          <w:sz w:val="24"/>
          <w:szCs w:val="24"/>
          <w:lang w:val="en-GB" w:eastAsia="en-GB"/>
        </w:rPr>
        <w:t xml:space="preserve">went to where the mine dumps </w:t>
      </w:r>
      <w:proofErr w:type="gramStart"/>
      <w:r w:rsidR="00DD5192">
        <w:rPr>
          <w:rFonts w:ascii="Arial" w:eastAsia="Times New Roman" w:hAnsi="Arial" w:cs="Arial"/>
          <w:sz w:val="24"/>
          <w:szCs w:val="24"/>
          <w:lang w:val="en-GB" w:eastAsia="en-GB"/>
        </w:rPr>
        <w:t>are</w:t>
      </w:r>
      <w:proofErr w:type="gramEnd"/>
      <w:r w:rsidR="00DD5192">
        <w:rPr>
          <w:rFonts w:ascii="Arial" w:eastAsia="Times New Roman" w:hAnsi="Arial" w:cs="Arial"/>
          <w:sz w:val="24"/>
          <w:szCs w:val="24"/>
          <w:lang w:val="en-GB" w:eastAsia="en-GB"/>
        </w:rPr>
        <w:t xml:space="preserve"> and he realised the children had taken off their shoes and he </w:t>
      </w:r>
      <w:r w:rsidR="00CB0F94" w:rsidRPr="00CB0F94">
        <w:rPr>
          <w:rFonts w:ascii="Arial" w:eastAsia="Times New Roman" w:hAnsi="Arial" w:cs="Arial"/>
          <w:sz w:val="24"/>
          <w:szCs w:val="24"/>
          <w:lang w:val="en-GB" w:eastAsia="en-GB"/>
        </w:rPr>
        <w:t>follo</w:t>
      </w:r>
      <w:r w:rsidR="00DD5192">
        <w:rPr>
          <w:rFonts w:ascii="Arial" w:eastAsia="Times New Roman" w:hAnsi="Arial" w:cs="Arial"/>
          <w:sz w:val="24"/>
          <w:szCs w:val="24"/>
          <w:lang w:val="en-GB" w:eastAsia="en-GB"/>
        </w:rPr>
        <w:t>wed the tracks of the footsteps. He then saw a crow</w:t>
      </w:r>
      <w:r w:rsidR="004A3194">
        <w:rPr>
          <w:rFonts w:ascii="Arial" w:eastAsia="Times New Roman" w:hAnsi="Arial" w:cs="Arial"/>
          <w:sz w:val="24"/>
          <w:szCs w:val="24"/>
          <w:lang w:val="en-GB" w:eastAsia="en-GB"/>
        </w:rPr>
        <w:t>d</w:t>
      </w:r>
      <w:r w:rsidR="00DD5192">
        <w:rPr>
          <w:rFonts w:ascii="Arial" w:eastAsia="Times New Roman" w:hAnsi="Arial" w:cs="Arial"/>
          <w:sz w:val="24"/>
          <w:szCs w:val="24"/>
          <w:lang w:val="en-GB" w:eastAsia="en-GB"/>
        </w:rPr>
        <w:t xml:space="preserve"> coming</w:t>
      </w:r>
      <w:r w:rsidR="004A3194">
        <w:rPr>
          <w:rFonts w:ascii="Arial" w:eastAsia="Times New Roman" w:hAnsi="Arial" w:cs="Arial"/>
          <w:sz w:val="24"/>
          <w:szCs w:val="24"/>
          <w:lang w:val="en-GB" w:eastAsia="en-GB"/>
        </w:rPr>
        <w:t xml:space="preserve"> </w:t>
      </w:r>
      <w:r w:rsidR="00DD5192">
        <w:rPr>
          <w:rFonts w:ascii="Arial" w:eastAsia="Times New Roman" w:hAnsi="Arial" w:cs="Arial"/>
          <w:sz w:val="24"/>
          <w:szCs w:val="24"/>
          <w:lang w:val="en-GB" w:eastAsia="en-GB"/>
        </w:rPr>
        <w:t xml:space="preserve">towards him making noise. He </w:t>
      </w:r>
      <w:r w:rsidR="00CB0F94" w:rsidRPr="00CB0F94">
        <w:rPr>
          <w:rFonts w:ascii="Arial" w:eastAsia="Times New Roman" w:hAnsi="Arial" w:cs="Arial"/>
          <w:sz w:val="24"/>
          <w:szCs w:val="24"/>
          <w:lang w:val="en-GB" w:eastAsia="en-GB"/>
        </w:rPr>
        <w:t xml:space="preserve">saw a </w:t>
      </w:r>
      <w:r w:rsidR="00DD5192">
        <w:rPr>
          <w:rFonts w:ascii="Arial" w:eastAsia="Times New Roman" w:hAnsi="Arial" w:cs="Arial"/>
          <w:sz w:val="24"/>
          <w:szCs w:val="24"/>
          <w:lang w:val="en-GB" w:eastAsia="en-GB"/>
        </w:rPr>
        <w:t>man between himself and this crowd</w:t>
      </w:r>
      <w:r w:rsidR="00CB0F94" w:rsidRPr="00CB0F94">
        <w:rPr>
          <w:rFonts w:ascii="Arial" w:eastAsia="Times New Roman" w:hAnsi="Arial" w:cs="Arial"/>
          <w:sz w:val="24"/>
          <w:szCs w:val="24"/>
          <w:lang w:val="en-GB" w:eastAsia="en-GB"/>
        </w:rPr>
        <w:t xml:space="preserve"> changing his directions running very fast and </w:t>
      </w:r>
      <w:r w:rsidR="00DD5192">
        <w:rPr>
          <w:rFonts w:ascii="Arial" w:eastAsia="Times New Roman" w:hAnsi="Arial" w:cs="Arial"/>
          <w:sz w:val="24"/>
          <w:szCs w:val="24"/>
          <w:lang w:val="en-GB" w:eastAsia="en-GB"/>
        </w:rPr>
        <w:t>this witness ga</w:t>
      </w:r>
      <w:r w:rsidR="00CB0F94" w:rsidRPr="00CB0F94">
        <w:rPr>
          <w:rFonts w:ascii="Arial" w:eastAsia="Times New Roman" w:hAnsi="Arial" w:cs="Arial"/>
          <w:sz w:val="24"/>
          <w:szCs w:val="24"/>
          <w:lang w:val="en-GB" w:eastAsia="en-GB"/>
        </w:rPr>
        <w:t>ve chase</w:t>
      </w:r>
      <w:r w:rsidR="00DD5192">
        <w:rPr>
          <w:rFonts w:ascii="Arial" w:eastAsia="Times New Roman" w:hAnsi="Arial" w:cs="Arial"/>
          <w:sz w:val="24"/>
          <w:szCs w:val="24"/>
          <w:lang w:val="en-GB" w:eastAsia="en-GB"/>
        </w:rPr>
        <w:t xml:space="preserve">. This man </w:t>
      </w:r>
      <w:r w:rsidR="00CB0F94" w:rsidRPr="00CB0F94">
        <w:rPr>
          <w:rFonts w:ascii="Arial" w:eastAsia="Times New Roman" w:hAnsi="Arial" w:cs="Arial"/>
          <w:sz w:val="24"/>
          <w:szCs w:val="24"/>
          <w:lang w:val="en-GB" w:eastAsia="en-GB"/>
        </w:rPr>
        <w:t xml:space="preserve">was running and hiding amongst the trees trying to hide from him. Ngobeni testified that the man was </w:t>
      </w:r>
      <w:r w:rsidR="00CB0F94" w:rsidRPr="008C3888">
        <w:rPr>
          <w:rFonts w:ascii="Arial" w:eastAsia="Times New Roman" w:hAnsi="Arial" w:cs="Arial"/>
          <w:color w:val="000000" w:themeColor="text1"/>
          <w:sz w:val="24"/>
          <w:szCs w:val="24"/>
          <w:lang w:val="en-GB" w:eastAsia="en-GB"/>
        </w:rPr>
        <w:t xml:space="preserve">wearing a </w:t>
      </w:r>
      <w:r w:rsidR="00DD5192" w:rsidRPr="008C3888">
        <w:rPr>
          <w:rFonts w:ascii="Arial" w:eastAsia="Times New Roman" w:hAnsi="Arial" w:cs="Arial"/>
          <w:color w:val="000000" w:themeColor="text1"/>
          <w:sz w:val="24"/>
          <w:szCs w:val="24"/>
          <w:lang w:val="en-GB" w:eastAsia="en-GB"/>
        </w:rPr>
        <w:t>black t-shirt</w:t>
      </w:r>
      <w:r w:rsidR="00151FF3" w:rsidRPr="008C3888">
        <w:rPr>
          <w:rFonts w:ascii="Arial" w:eastAsia="Times New Roman" w:hAnsi="Arial" w:cs="Arial"/>
          <w:color w:val="000000" w:themeColor="text1"/>
          <w:sz w:val="24"/>
          <w:szCs w:val="24"/>
          <w:lang w:val="en-GB" w:eastAsia="en-GB"/>
        </w:rPr>
        <w:t xml:space="preserve">, </w:t>
      </w:r>
      <w:r w:rsidR="00DD5192" w:rsidRPr="008C3888">
        <w:rPr>
          <w:rFonts w:ascii="Arial" w:eastAsia="Times New Roman" w:hAnsi="Arial" w:cs="Arial"/>
          <w:color w:val="000000" w:themeColor="text1"/>
          <w:sz w:val="24"/>
          <w:szCs w:val="24"/>
          <w:lang w:val="en-GB" w:eastAsia="en-GB"/>
        </w:rPr>
        <w:t>a black trouser</w:t>
      </w:r>
      <w:r w:rsidR="00151FF3" w:rsidRPr="008C3888">
        <w:rPr>
          <w:rFonts w:ascii="Arial" w:eastAsia="Times New Roman" w:hAnsi="Arial" w:cs="Arial"/>
          <w:color w:val="000000" w:themeColor="text1"/>
          <w:sz w:val="24"/>
          <w:szCs w:val="24"/>
          <w:lang w:val="en-GB" w:eastAsia="en-GB"/>
        </w:rPr>
        <w:t xml:space="preserve"> and a brown hood on his head</w:t>
      </w:r>
      <w:r w:rsidR="00DD5192" w:rsidRPr="008C3888">
        <w:rPr>
          <w:rFonts w:ascii="Arial" w:eastAsia="Times New Roman" w:hAnsi="Arial" w:cs="Arial"/>
          <w:color w:val="000000" w:themeColor="text1"/>
          <w:sz w:val="24"/>
          <w:szCs w:val="24"/>
          <w:lang w:val="en-GB" w:eastAsia="en-GB"/>
        </w:rPr>
        <w:t xml:space="preserve">. </w:t>
      </w:r>
      <w:r w:rsidR="00DD5192">
        <w:rPr>
          <w:rFonts w:ascii="Arial" w:eastAsia="Times New Roman" w:hAnsi="Arial" w:cs="Arial"/>
          <w:sz w:val="24"/>
          <w:szCs w:val="24"/>
          <w:lang w:val="en-GB" w:eastAsia="en-GB"/>
        </w:rPr>
        <w:t xml:space="preserve">This </w:t>
      </w:r>
      <w:r w:rsidR="00CB0F94" w:rsidRPr="00CB0F94">
        <w:rPr>
          <w:rFonts w:ascii="Arial" w:eastAsia="Times New Roman" w:hAnsi="Arial" w:cs="Arial"/>
          <w:sz w:val="24"/>
          <w:szCs w:val="24"/>
          <w:lang w:val="en-GB" w:eastAsia="en-GB"/>
        </w:rPr>
        <w:t>man was trying to take off his top as he was running away from him. He further testified that the man out-ran him and he realized the members of community were closer to that man and decided to leave that man and go look for the children.</w:t>
      </w:r>
      <w:r w:rsidR="00CB0F94" w:rsidRPr="00CB0F94">
        <w:t xml:space="preserve"> </w:t>
      </w:r>
      <w:r w:rsidR="00DD5192" w:rsidRPr="00DD5192">
        <w:rPr>
          <w:rFonts w:ascii="Arial" w:hAnsi="Arial" w:cs="Arial"/>
          <w:sz w:val="24"/>
          <w:szCs w:val="24"/>
        </w:rPr>
        <w:t>He</w:t>
      </w:r>
      <w:r w:rsidR="00DD5192" w:rsidRPr="00DD5192">
        <w:rPr>
          <w:rFonts w:ascii="Arial" w:eastAsia="Times New Roman" w:hAnsi="Arial" w:cs="Arial"/>
          <w:sz w:val="24"/>
          <w:szCs w:val="24"/>
          <w:lang w:val="en-GB" w:eastAsia="en-GB"/>
        </w:rPr>
        <w:t xml:space="preserve"> </w:t>
      </w:r>
      <w:r w:rsidR="00CB0F94" w:rsidRPr="00CB0F94">
        <w:rPr>
          <w:rFonts w:ascii="Arial" w:eastAsia="Times New Roman" w:hAnsi="Arial" w:cs="Arial"/>
          <w:sz w:val="24"/>
          <w:szCs w:val="24"/>
          <w:lang w:val="en-GB" w:eastAsia="en-GB"/>
        </w:rPr>
        <w:t>testified that the man was the only person that he could see at that stage. The children were found, and his daughter was bleeding</w:t>
      </w:r>
      <w:r w:rsidR="00DD5192">
        <w:rPr>
          <w:rFonts w:ascii="Arial" w:eastAsia="Times New Roman" w:hAnsi="Arial" w:cs="Arial"/>
          <w:sz w:val="24"/>
          <w:szCs w:val="24"/>
          <w:lang w:val="en-GB" w:eastAsia="en-GB"/>
        </w:rPr>
        <w:t xml:space="preserve"> from underneath. He later saw the man again and he recognised him as the man who was trying to take his top off. This man had been assaulted by the community. When he </w:t>
      </w:r>
      <w:proofErr w:type="gramStart"/>
      <w:r w:rsidR="00DD5192">
        <w:rPr>
          <w:rFonts w:ascii="Arial" w:eastAsia="Times New Roman" w:hAnsi="Arial" w:cs="Arial"/>
          <w:sz w:val="24"/>
          <w:szCs w:val="24"/>
          <w:lang w:val="en-GB" w:eastAsia="en-GB"/>
        </w:rPr>
        <w:t>arrived</w:t>
      </w:r>
      <w:proofErr w:type="gramEnd"/>
      <w:r w:rsidR="00DD5192">
        <w:rPr>
          <w:rFonts w:ascii="Arial" w:eastAsia="Times New Roman" w:hAnsi="Arial" w:cs="Arial"/>
          <w:sz w:val="24"/>
          <w:szCs w:val="24"/>
          <w:lang w:val="en-GB" w:eastAsia="en-GB"/>
        </w:rPr>
        <w:t xml:space="preserve"> the community had already taken his clothes off and he was naked. The ambulance arrived and took the children away. </w:t>
      </w:r>
      <w:r w:rsidR="00535922">
        <w:rPr>
          <w:rFonts w:ascii="Arial" w:eastAsia="Times New Roman" w:hAnsi="Arial" w:cs="Arial"/>
          <w:sz w:val="24"/>
          <w:szCs w:val="24"/>
          <w:lang w:val="en-GB" w:eastAsia="en-GB"/>
        </w:rPr>
        <w:t xml:space="preserve">His child was in hospital for </w:t>
      </w:r>
      <w:r w:rsidR="004A3194">
        <w:rPr>
          <w:rFonts w:ascii="Arial" w:eastAsia="Times New Roman" w:hAnsi="Arial" w:cs="Arial"/>
          <w:sz w:val="24"/>
          <w:szCs w:val="24"/>
          <w:lang w:val="en-GB" w:eastAsia="en-GB"/>
        </w:rPr>
        <w:t xml:space="preserve">many </w:t>
      </w:r>
      <w:r w:rsidR="00535922">
        <w:rPr>
          <w:rFonts w:ascii="Arial" w:eastAsia="Times New Roman" w:hAnsi="Arial" w:cs="Arial"/>
          <w:sz w:val="24"/>
          <w:szCs w:val="24"/>
          <w:lang w:val="en-GB" w:eastAsia="en-GB"/>
        </w:rPr>
        <w:t>days.</w:t>
      </w:r>
    </w:p>
    <w:p w14:paraId="3307DAB9" w14:textId="77777777" w:rsidR="008C3888" w:rsidRDefault="008C3888" w:rsidP="00CB0F94">
      <w:pPr>
        <w:tabs>
          <w:tab w:val="left" w:pos="900"/>
        </w:tabs>
        <w:spacing w:after="0" w:line="360" w:lineRule="auto"/>
        <w:jc w:val="both"/>
        <w:rPr>
          <w:rFonts w:ascii="Arial" w:eastAsia="Times New Roman" w:hAnsi="Arial" w:cs="Arial"/>
          <w:sz w:val="24"/>
          <w:szCs w:val="24"/>
          <w:lang w:val="en-GB" w:eastAsia="en-GB"/>
        </w:rPr>
      </w:pPr>
    </w:p>
    <w:p w14:paraId="5DF28279" w14:textId="36998DE7" w:rsidR="00151FF3" w:rsidRDefault="00151FF3" w:rsidP="00CB0F94">
      <w:pPr>
        <w:tabs>
          <w:tab w:val="left" w:pos="900"/>
        </w:tabs>
        <w:spacing w:after="0" w:line="360" w:lineRule="auto"/>
        <w:jc w:val="both"/>
        <w:rPr>
          <w:rFonts w:ascii="Arial" w:eastAsia="Times New Roman" w:hAnsi="Arial" w:cs="Arial"/>
          <w:b/>
          <w:i/>
          <w:sz w:val="24"/>
          <w:szCs w:val="24"/>
          <w:lang w:val="en-GB" w:eastAsia="en-GB"/>
        </w:rPr>
      </w:pPr>
      <w:proofErr w:type="spellStart"/>
      <w:r w:rsidRPr="00151FF3">
        <w:rPr>
          <w:rFonts w:ascii="Arial" w:eastAsia="Times New Roman" w:hAnsi="Arial" w:cs="Arial"/>
          <w:b/>
          <w:i/>
          <w:sz w:val="24"/>
          <w:szCs w:val="24"/>
          <w:lang w:val="en-GB" w:eastAsia="en-GB"/>
        </w:rPr>
        <w:t>Ntabiseng</w:t>
      </w:r>
      <w:proofErr w:type="spellEnd"/>
      <w:r w:rsidRPr="00151FF3">
        <w:rPr>
          <w:rFonts w:ascii="Arial" w:eastAsia="Times New Roman" w:hAnsi="Arial" w:cs="Arial"/>
          <w:b/>
          <w:i/>
          <w:sz w:val="24"/>
          <w:szCs w:val="24"/>
          <w:lang w:val="en-GB" w:eastAsia="en-GB"/>
        </w:rPr>
        <w:t xml:space="preserve"> Grace </w:t>
      </w:r>
      <w:r w:rsidR="00176F69">
        <w:rPr>
          <w:rFonts w:ascii="Arial" w:eastAsia="Times New Roman" w:hAnsi="Arial" w:cs="Arial"/>
          <w:b/>
          <w:i/>
          <w:sz w:val="24"/>
          <w:szCs w:val="24"/>
          <w:lang w:val="en-GB" w:eastAsia="en-GB"/>
        </w:rPr>
        <w:t>M[...]</w:t>
      </w:r>
    </w:p>
    <w:p w14:paraId="3F484244" w14:textId="77777777" w:rsidR="00106C5D" w:rsidRDefault="00106C5D" w:rsidP="00CB0F94">
      <w:pPr>
        <w:tabs>
          <w:tab w:val="left" w:pos="900"/>
        </w:tabs>
        <w:spacing w:after="0" w:line="360" w:lineRule="auto"/>
        <w:jc w:val="both"/>
        <w:rPr>
          <w:rFonts w:ascii="Arial" w:eastAsia="Times New Roman" w:hAnsi="Arial" w:cs="Arial"/>
          <w:b/>
          <w:i/>
          <w:sz w:val="24"/>
          <w:szCs w:val="24"/>
          <w:lang w:val="en-GB" w:eastAsia="en-GB"/>
        </w:rPr>
      </w:pPr>
    </w:p>
    <w:p w14:paraId="7FD1C54F" w14:textId="7035C262" w:rsidR="008C3888" w:rsidRDefault="00151FF3" w:rsidP="00CB0F94">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106C5D">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She testified that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is her daughter and that on 26 August 2020, young boys came to call her to tell her that a man had asked them to help him to find planks and that this man then took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and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away. She followed these boys and met the community who were blowing whistles. </w:t>
      </w:r>
      <w:r w:rsidR="00F97B5F">
        <w:rPr>
          <w:rFonts w:ascii="Arial" w:eastAsia="Times New Roman" w:hAnsi="Arial" w:cs="Arial"/>
          <w:sz w:val="24"/>
          <w:szCs w:val="24"/>
          <w:lang w:val="en-GB" w:eastAsia="en-GB"/>
        </w:rPr>
        <w:t>They found a man that was naked who was holding his clothes.</w:t>
      </w:r>
      <w:r w:rsidR="00CD5A54">
        <w:rPr>
          <w:rFonts w:ascii="Arial" w:eastAsia="Times New Roman" w:hAnsi="Arial" w:cs="Arial"/>
          <w:sz w:val="24"/>
          <w:szCs w:val="24"/>
          <w:lang w:val="en-GB" w:eastAsia="en-GB"/>
        </w:rPr>
        <w:t xml:space="preserve"> </w:t>
      </w:r>
      <w:r w:rsidR="00F97B5F">
        <w:rPr>
          <w:rFonts w:ascii="Arial" w:eastAsia="Times New Roman" w:hAnsi="Arial" w:cs="Arial"/>
          <w:sz w:val="24"/>
          <w:szCs w:val="24"/>
          <w:lang w:val="en-GB" w:eastAsia="en-GB"/>
        </w:rPr>
        <w:t xml:space="preserve">Her daughter was also </w:t>
      </w:r>
      <w:proofErr w:type="gramStart"/>
      <w:r w:rsidR="00F97B5F">
        <w:rPr>
          <w:rFonts w:ascii="Arial" w:eastAsia="Times New Roman" w:hAnsi="Arial" w:cs="Arial"/>
          <w:sz w:val="24"/>
          <w:szCs w:val="24"/>
          <w:lang w:val="en-GB" w:eastAsia="en-GB"/>
        </w:rPr>
        <w:t>found</w:t>
      </w:r>
      <w:proofErr w:type="gramEnd"/>
      <w:r w:rsidR="00F97B5F">
        <w:rPr>
          <w:rFonts w:ascii="Arial" w:eastAsia="Times New Roman" w:hAnsi="Arial" w:cs="Arial"/>
          <w:sz w:val="24"/>
          <w:szCs w:val="24"/>
          <w:lang w:val="en-GB" w:eastAsia="en-GB"/>
        </w:rPr>
        <w:t xml:space="preserve"> and she was bleeding heavily from her private parts.</w:t>
      </w:r>
      <w:r w:rsidR="00CD5A54">
        <w:rPr>
          <w:rFonts w:ascii="Arial" w:eastAsia="Times New Roman" w:hAnsi="Arial" w:cs="Arial"/>
          <w:sz w:val="24"/>
          <w:szCs w:val="24"/>
          <w:lang w:val="en-GB" w:eastAsia="en-GB"/>
        </w:rPr>
        <w:t xml:space="preserve"> She could not speak to her child as her child was crying bitterly and was in pain. After </w:t>
      </w:r>
      <w:r w:rsidR="00176F69">
        <w:rPr>
          <w:rFonts w:ascii="Arial" w:eastAsia="Times New Roman" w:hAnsi="Arial" w:cs="Arial"/>
          <w:sz w:val="24"/>
          <w:szCs w:val="24"/>
          <w:lang w:val="en-GB" w:eastAsia="en-GB"/>
        </w:rPr>
        <w:t>K[...]</w:t>
      </w:r>
      <w:r w:rsidR="00CD5A54">
        <w:rPr>
          <w:rFonts w:ascii="Arial" w:eastAsia="Times New Roman" w:hAnsi="Arial" w:cs="Arial"/>
          <w:sz w:val="24"/>
          <w:szCs w:val="24"/>
          <w:lang w:val="en-GB" w:eastAsia="en-GB"/>
        </w:rPr>
        <w:t xml:space="preserve"> was discharged from hospital she told this witness that the man took off her trousers and inserted his fingers inside her private parts and then slept with her. This witness stated </w:t>
      </w:r>
      <w:r w:rsidR="00176F69">
        <w:rPr>
          <w:rFonts w:ascii="Arial" w:eastAsia="Times New Roman" w:hAnsi="Arial" w:cs="Arial"/>
          <w:sz w:val="24"/>
          <w:szCs w:val="24"/>
          <w:lang w:val="en-GB" w:eastAsia="en-GB"/>
        </w:rPr>
        <w:t>K[...]</w:t>
      </w:r>
      <w:r w:rsidR="00CD5A54">
        <w:rPr>
          <w:rFonts w:ascii="Arial" w:eastAsia="Times New Roman" w:hAnsi="Arial" w:cs="Arial"/>
          <w:sz w:val="24"/>
          <w:szCs w:val="24"/>
          <w:lang w:val="en-GB" w:eastAsia="en-GB"/>
        </w:rPr>
        <w:t xml:space="preserve"> was in hospital for three weeks.</w:t>
      </w:r>
    </w:p>
    <w:p w14:paraId="2D18C762" w14:textId="77777777" w:rsidR="008C3888" w:rsidRPr="00151FF3" w:rsidRDefault="008C3888" w:rsidP="00CB0F94">
      <w:pPr>
        <w:tabs>
          <w:tab w:val="left" w:pos="900"/>
        </w:tabs>
        <w:spacing w:after="0" w:line="360" w:lineRule="auto"/>
        <w:jc w:val="both"/>
        <w:rPr>
          <w:rFonts w:ascii="Arial" w:eastAsia="Times New Roman" w:hAnsi="Arial" w:cs="Arial"/>
          <w:sz w:val="24"/>
          <w:szCs w:val="24"/>
          <w:lang w:val="en-GB" w:eastAsia="en-GB"/>
        </w:rPr>
      </w:pPr>
    </w:p>
    <w:p w14:paraId="0CC60F4D" w14:textId="5300902B" w:rsidR="00E845C8" w:rsidRDefault="00E845C8" w:rsidP="00CC5A2F">
      <w:pPr>
        <w:tabs>
          <w:tab w:val="left" w:pos="900"/>
        </w:tabs>
        <w:spacing w:after="0" w:line="360" w:lineRule="auto"/>
        <w:jc w:val="both"/>
        <w:rPr>
          <w:rFonts w:ascii="Arial" w:eastAsia="Times New Roman" w:hAnsi="Arial" w:cs="Arial"/>
          <w:b/>
          <w:i/>
          <w:sz w:val="24"/>
          <w:szCs w:val="24"/>
          <w:lang w:val="en-GB" w:eastAsia="en-GB"/>
        </w:rPr>
      </w:pPr>
      <w:r w:rsidRPr="00E845C8">
        <w:rPr>
          <w:rFonts w:ascii="Arial" w:eastAsia="Times New Roman" w:hAnsi="Arial" w:cs="Arial"/>
          <w:b/>
          <w:i/>
          <w:sz w:val="24"/>
          <w:szCs w:val="24"/>
          <w:lang w:val="en-GB" w:eastAsia="en-GB"/>
        </w:rPr>
        <w:t>Doctor Saiqa Kashif</w:t>
      </w:r>
      <w:r w:rsidR="008C3888">
        <w:rPr>
          <w:rFonts w:ascii="Arial" w:eastAsia="Times New Roman" w:hAnsi="Arial" w:cs="Arial"/>
          <w:b/>
          <w:i/>
          <w:sz w:val="24"/>
          <w:szCs w:val="24"/>
          <w:lang w:val="en-GB" w:eastAsia="en-GB"/>
        </w:rPr>
        <w:t xml:space="preserve"> </w:t>
      </w:r>
    </w:p>
    <w:p w14:paraId="602E56A1" w14:textId="77777777" w:rsidR="00106C5D" w:rsidRDefault="00106C5D" w:rsidP="00CC5A2F">
      <w:pPr>
        <w:tabs>
          <w:tab w:val="left" w:pos="900"/>
        </w:tabs>
        <w:spacing w:after="0" w:line="360" w:lineRule="auto"/>
        <w:jc w:val="both"/>
        <w:rPr>
          <w:rFonts w:ascii="Arial" w:eastAsia="Times New Roman" w:hAnsi="Arial" w:cs="Arial"/>
          <w:b/>
          <w:i/>
          <w:sz w:val="24"/>
          <w:szCs w:val="24"/>
          <w:lang w:val="en-GB" w:eastAsia="en-GB"/>
        </w:rPr>
      </w:pPr>
    </w:p>
    <w:p w14:paraId="66F08527" w14:textId="13D569C4" w:rsidR="00CB0F94" w:rsidRDefault="00CB0F94" w:rsidP="00CB0F94">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106C5D">
        <w:rPr>
          <w:rFonts w:ascii="Arial" w:eastAsia="Times New Roman" w:hAnsi="Arial" w:cs="Arial"/>
          <w:sz w:val="24"/>
          <w:szCs w:val="24"/>
          <w:lang w:val="en-GB" w:eastAsia="en-GB"/>
        </w:rPr>
        <w:t xml:space="preserve"> </w:t>
      </w:r>
      <w:r w:rsidRPr="00CB0F94">
        <w:rPr>
          <w:rFonts w:ascii="Arial" w:eastAsia="Times New Roman" w:hAnsi="Arial" w:cs="Arial"/>
          <w:sz w:val="24"/>
          <w:szCs w:val="24"/>
          <w:lang w:val="en-GB" w:eastAsia="en-GB"/>
        </w:rPr>
        <w:t xml:space="preserve">Dr Kashif testified </w:t>
      </w:r>
      <w:r>
        <w:rPr>
          <w:rFonts w:ascii="Arial" w:eastAsia="Times New Roman" w:hAnsi="Arial" w:cs="Arial"/>
          <w:sz w:val="24"/>
          <w:szCs w:val="24"/>
          <w:lang w:val="en-GB" w:eastAsia="en-GB"/>
        </w:rPr>
        <w:t xml:space="preserve">she </w:t>
      </w:r>
      <w:r w:rsidRPr="00CB0F94">
        <w:rPr>
          <w:rFonts w:ascii="Arial" w:eastAsia="Times New Roman" w:hAnsi="Arial" w:cs="Arial"/>
          <w:sz w:val="24"/>
          <w:szCs w:val="24"/>
          <w:lang w:val="en-GB" w:eastAsia="en-GB"/>
        </w:rPr>
        <w:t xml:space="preserve">examined </w:t>
      </w:r>
      <w:r w:rsidR="00176F69">
        <w:rPr>
          <w:rFonts w:ascii="Arial" w:eastAsia="Times New Roman" w:hAnsi="Arial" w:cs="Arial"/>
          <w:sz w:val="24"/>
          <w:szCs w:val="24"/>
          <w:lang w:val="en-GB" w:eastAsia="en-GB"/>
        </w:rPr>
        <w:t>K[...]</w:t>
      </w:r>
      <w:r w:rsidR="00C44CAC">
        <w:rPr>
          <w:rFonts w:ascii="Arial" w:eastAsia="Times New Roman" w:hAnsi="Arial" w:cs="Arial"/>
          <w:sz w:val="24"/>
          <w:szCs w:val="24"/>
          <w:lang w:val="en-GB" w:eastAsia="en-GB"/>
        </w:rPr>
        <w:t xml:space="preserve"> on 26 August 2020 and that </w:t>
      </w:r>
      <w:r w:rsidR="00176F69">
        <w:rPr>
          <w:rFonts w:ascii="Arial" w:eastAsia="Times New Roman" w:hAnsi="Arial" w:cs="Arial"/>
          <w:sz w:val="24"/>
          <w:szCs w:val="24"/>
          <w:lang w:val="en-GB" w:eastAsia="en-GB"/>
        </w:rPr>
        <w:t>K[...]</w:t>
      </w:r>
      <w:r w:rsidR="00C44CAC">
        <w:rPr>
          <w:rFonts w:ascii="Arial" w:eastAsia="Times New Roman" w:hAnsi="Arial" w:cs="Arial"/>
          <w:sz w:val="24"/>
          <w:szCs w:val="24"/>
          <w:lang w:val="en-GB" w:eastAsia="en-GB"/>
        </w:rPr>
        <w:t xml:space="preserve"> was six years old. The child was in terrible pain and was extremely traumatised. </w:t>
      </w:r>
      <w:r w:rsidR="00176F69">
        <w:rPr>
          <w:rFonts w:ascii="Arial" w:eastAsia="Times New Roman" w:hAnsi="Arial" w:cs="Arial"/>
          <w:sz w:val="24"/>
          <w:szCs w:val="24"/>
          <w:lang w:val="en-GB" w:eastAsia="en-GB"/>
        </w:rPr>
        <w:t>K[...]</w:t>
      </w:r>
      <w:r w:rsidR="00C44CAC">
        <w:rPr>
          <w:rFonts w:ascii="Arial" w:eastAsia="Times New Roman" w:hAnsi="Arial" w:cs="Arial"/>
          <w:sz w:val="24"/>
          <w:szCs w:val="24"/>
          <w:lang w:val="en-GB" w:eastAsia="en-GB"/>
        </w:rPr>
        <w:t xml:space="preserve">’s skirt was full of blood. The urethral orifice, para urethral folds were tender and bruised. The labia majora </w:t>
      </w:r>
      <w:r w:rsidR="0007270D">
        <w:rPr>
          <w:rFonts w:ascii="Arial" w:eastAsia="Times New Roman" w:hAnsi="Arial" w:cs="Arial"/>
          <w:sz w:val="24"/>
          <w:szCs w:val="24"/>
          <w:lang w:val="en-GB" w:eastAsia="en-GB"/>
        </w:rPr>
        <w:t>had blood stains and the labia minora was bruised, tender and blood stained. The posterior fourchette showed scaring and bleeding and there were tears at 6</w:t>
      </w:r>
      <w:r w:rsidR="004A3194">
        <w:rPr>
          <w:rFonts w:ascii="Arial" w:eastAsia="Times New Roman" w:hAnsi="Arial" w:cs="Arial"/>
          <w:sz w:val="24"/>
          <w:szCs w:val="24"/>
          <w:lang w:val="en-GB" w:eastAsia="en-GB"/>
        </w:rPr>
        <w:t xml:space="preserve"> o’ </w:t>
      </w:r>
      <w:r w:rsidR="0007270D">
        <w:rPr>
          <w:rFonts w:ascii="Arial" w:eastAsia="Times New Roman" w:hAnsi="Arial" w:cs="Arial"/>
          <w:sz w:val="24"/>
          <w:szCs w:val="24"/>
          <w:lang w:val="en-GB" w:eastAsia="en-GB"/>
        </w:rPr>
        <w:t xml:space="preserve">clock going down towards the anus. </w:t>
      </w:r>
      <w:r w:rsidR="0007270D">
        <w:rPr>
          <w:rFonts w:ascii="Arial" w:eastAsia="Times New Roman" w:hAnsi="Arial" w:cs="Arial"/>
          <w:sz w:val="24"/>
          <w:szCs w:val="24"/>
          <w:lang w:val="en-GB" w:eastAsia="en-GB"/>
        </w:rPr>
        <w:lastRenderedPageBreak/>
        <w:t xml:space="preserve">The fossa navicularis showed a laceration from the 6 o’ clock position going down to the anal area. The laceration was deep, it was </w:t>
      </w:r>
      <w:proofErr w:type="gramStart"/>
      <w:r w:rsidR="0007270D">
        <w:rPr>
          <w:rFonts w:ascii="Arial" w:eastAsia="Times New Roman" w:hAnsi="Arial" w:cs="Arial"/>
          <w:sz w:val="24"/>
          <w:szCs w:val="24"/>
          <w:lang w:val="en-GB" w:eastAsia="en-GB"/>
        </w:rPr>
        <w:t>bleeding</w:t>
      </w:r>
      <w:proofErr w:type="gramEnd"/>
      <w:r w:rsidR="0007270D">
        <w:rPr>
          <w:rFonts w:ascii="Arial" w:eastAsia="Times New Roman" w:hAnsi="Arial" w:cs="Arial"/>
          <w:sz w:val="24"/>
          <w:szCs w:val="24"/>
          <w:lang w:val="en-GB" w:eastAsia="en-GB"/>
        </w:rPr>
        <w:t xml:space="preserve"> and it was tender. The laceration was </w:t>
      </w:r>
      <w:r w:rsidR="00106C5D">
        <w:rPr>
          <w:rFonts w:ascii="Arial" w:eastAsia="Times New Roman" w:hAnsi="Arial" w:cs="Arial"/>
          <w:sz w:val="24"/>
          <w:szCs w:val="24"/>
          <w:lang w:val="en-GB" w:eastAsia="en-GB"/>
        </w:rPr>
        <w:t>s</w:t>
      </w:r>
      <w:r w:rsidR="0007270D">
        <w:rPr>
          <w:rFonts w:ascii="Arial" w:eastAsia="Times New Roman" w:hAnsi="Arial" w:cs="Arial"/>
          <w:sz w:val="24"/>
          <w:szCs w:val="24"/>
          <w:lang w:val="en-GB" w:eastAsia="en-GB"/>
        </w:rPr>
        <w:t>o deep that one could see the muscle tissue beyond the skin. There was also a swelling and a fresh tear at 6 o’</w:t>
      </w:r>
      <w:r w:rsidR="00106C5D">
        <w:rPr>
          <w:rFonts w:ascii="Arial" w:eastAsia="Times New Roman" w:hAnsi="Arial" w:cs="Arial"/>
          <w:sz w:val="24"/>
          <w:szCs w:val="24"/>
          <w:lang w:val="en-GB" w:eastAsia="en-GB"/>
        </w:rPr>
        <w:t xml:space="preserve"> </w:t>
      </w:r>
      <w:r w:rsidR="0007270D">
        <w:rPr>
          <w:rFonts w:ascii="Arial" w:eastAsia="Times New Roman" w:hAnsi="Arial" w:cs="Arial"/>
          <w:sz w:val="24"/>
          <w:szCs w:val="24"/>
          <w:lang w:val="en-GB" w:eastAsia="en-GB"/>
        </w:rPr>
        <w:t>clock. The hymen was torn. Due to this laceration this witness was able to insert two fingers. In normal circumstances not even one finger could be inserted.</w:t>
      </w:r>
      <w:r w:rsidR="00C44CAC">
        <w:rPr>
          <w:rFonts w:ascii="Arial" w:eastAsia="Times New Roman" w:hAnsi="Arial" w:cs="Arial"/>
          <w:sz w:val="24"/>
          <w:szCs w:val="24"/>
          <w:lang w:val="en-GB" w:eastAsia="en-GB"/>
        </w:rPr>
        <w:t xml:space="preserve"> </w:t>
      </w:r>
      <w:r w:rsidRPr="00CB0F94">
        <w:rPr>
          <w:rFonts w:ascii="Arial" w:eastAsia="Times New Roman" w:hAnsi="Arial" w:cs="Arial"/>
          <w:sz w:val="24"/>
          <w:szCs w:val="24"/>
          <w:lang w:val="en-GB" w:eastAsia="en-GB"/>
        </w:rPr>
        <w:t xml:space="preserve">She testified </w:t>
      </w:r>
      <w:r w:rsidR="002C3546">
        <w:rPr>
          <w:rFonts w:ascii="Arial" w:eastAsia="Times New Roman" w:hAnsi="Arial" w:cs="Arial"/>
          <w:sz w:val="24"/>
          <w:szCs w:val="24"/>
          <w:lang w:val="en-GB" w:eastAsia="en-GB"/>
        </w:rPr>
        <w:t xml:space="preserve">that due to the laceration </w:t>
      </w:r>
      <w:r w:rsidR="00176F69">
        <w:rPr>
          <w:rFonts w:ascii="Arial" w:eastAsia="Times New Roman" w:hAnsi="Arial" w:cs="Arial"/>
          <w:sz w:val="24"/>
          <w:szCs w:val="24"/>
          <w:lang w:val="en-GB" w:eastAsia="en-GB"/>
        </w:rPr>
        <w:t>K[...]</w:t>
      </w:r>
      <w:r w:rsidR="002C3546">
        <w:rPr>
          <w:rFonts w:ascii="Arial" w:eastAsia="Times New Roman" w:hAnsi="Arial" w:cs="Arial"/>
          <w:sz w:val="24"/>
          <w:szCs w:val="24"/>
          <w:lang w:val="en-GB" w:eastAsia="en-GB"/>
        </w:rPr>
        <w:t xml:space="preserve"> sustained it could cause a deformity and that is why she </w:t>
      </w:r>
      <w:r w:rsidRPr="00CB0F94">
        <w:rPr>
          <w:rFonts w:ascii="Arial" w:eastAsia="Times New Roman" w:hAnsi="Arial" w:cs="Arial"/>
          <w:sz w:val="24"/>
          <w:szCs w:val="24"/>
          <w:lang w:val="en-GB" w:eastAsia="en-GB"/>
        </w:rPr>
        <w:t xml:space="preserve">recommended that the victim be referred to </w:t>
      </w:r>
      <w:r w:rsidR="002C3546">
        <w:rPr>
          <w:rFonts w:ascii="Arial" w:eastAsia="Times New Roman" w:hAnsi="Arial" w:cs="Arial"/>
          <w:sz w:val="24"/>
          <w:szCs w:val="24"/>
          <w:lang w:val="en-GB" w:eastAsia="en-GB"/>
        </w:rPr>
        <w:t xml:space="preserve">a </w:t>
      </w:r>
      <w:r w:rsidRPr="00CB0F94">
        <w:rPr>
          <w:rFonts w:ascii="Arial" w:eastAsia="Times New Roman" w:hAnsi="Arial" w:cs="Arial"/>
          <w:sz w:val="24"/>
          <w:szCs w:val="24"/>
          <w:lang w:val="en-GB" w:eastAsia="en-GB"/>
        </w:rPr>
        <w:t>gyn</w:t>
      </w:r>
      <w:r w:rsidR="001562D8">
        <w:rPr>
          <w:rFonts w:ascii="Arial" w:eastAsia="Times New Roman" w:hAnsi="Arial" w:cs="Arial"/>
          <w:sz w:val="24"/>
          <w:szCs w:val="24"/>
          <w:lang w:val="en-GB" w:eastAsia="en-GB"/>
        </w:rPr>
        <w:t>a</w:t>
      </w:r>
      <w:r w:rsidRPr="00CB0F94">
        <w:rPr>
          <w:rFonts w:ascii="Arial" w:eastAsia="Times New Roman" w:hAnsi="Arial" w:cs="Arial"/>
          <w:sz w:val="24"/>
          <w:szCs w:val="24"/>
          <w:lang w:val="en-GB" w:eastAsia="en-GB"/>
        </w:rPr>
        <w:t>ecologist for reconstruction</w:t>
      </w:r>
      <w:r w:rsidR="001562D8">
        <w:rPr>
          <w:rFonts w:ascii="Arial" w:eastAsia="Times New Roman" w:hAnsi="Arial" w:cs="Arial"/>
          <w:sz w:val="24"/>
          <w:szCs w:val="24"/>
          <w:lang w:val="en-GB" w:eastAsia="en-GB"/>
        </w:rPr>
        <w:t>,</w:t>
      </w:r>
      <w:r w:rsidRPr="00CB0F94">
        <w:rPr>
          <w:rFonts w:ascii="Arial" w:eastAsia="Times New Roman" w:hAnsi="Arial" w:cs="Arial"/>
          <w:sz w:val="24"/>
          <w:szCs w:val="24"/>
          <w:lang w:val="en-GB" w:eastAsia="en-GB"/>
        </w:rPr>
        <w:t xml:space="preserve"> due to the severe injuries she sustained </w:t>
      </w:r>
      <w:proofErr w:type="gramStart"/>
      <w:r w:rsidRPr="00CB0F94">
        <w:rPr>
          <w:rFonts w:ascii="Arial" w:eastAsia="Times New Roman" w:hAnsi="Arial" w:cs="Arial"/>
          <w:sz w:val="24"/>
          <w:szCs w:val="24"/>
          <w:lang w:val="en-GB" w:eastAsia="en-GB"/>
        </w:rPr>
        <w:t>as a result of</w:t>
      </w:r>
      <w:proofErr w:type="gramEnd"/>
      <w:r w:rsidRPr="00CB0F94">
        <w:rPr>
          <w:rFonts w:ascii="Arial" w:eastAsia="Times New Roman" w:hAnsi="Arial" w:cs="Arial"/>
          <w:sz w:val="24"/>
          <w:szCs w:val="24"/>
          <w:lang w:val="en-GB" w:eastAsia="en-GB"/>
        </w:rPr>
        <w:t xml:space="preserve"> being raped. She confirmed that the victim was </w:t>
      </w:r>
      <w:proofErr w:type="gramStart"/>
      <w:r w:rsidRPr="00CB0F94">
        <w:rPr>
          <w:rFonts w:ascii="Arial" w:eastAsia="Times New Roman" w:hAnsi="Arial" w:cs="Arial"/>
          <w:sz w:val="24"/>
          <w:szCs w:val="24"/>
          <w:lang w:val="en-GB" w:eastAsia="en-GB"/>
        </w:rPr>
        <w:t>raped</w:t>
      </w:r>
      <w:proofErr w:type="gramEnd"/>
      <w:r w:rsidR="001562D8">
        <w:rPr>
          <w:rFonts w:ascii="Arial" w:eastAsia="Times New Roman" w:hAnsi="Arial" w:cs="Arial"/>
          <w:sz w:val="24"/>
          <w:szCs w:val="24"/>
          <w:lang w:val="en-GB" w:eastAsia="en-GB"/>
        </w:rPr>
        <w:t xml:space="preserve"> and that the penetration was consistent with forceful penetration. </w:t>
      </w:r>
    </w:p>
    <w:p w14:paraId="31420DFA" w14:textId="77777777" w:rsidR="008C3888" w:rsidRDefault="008C3888" w:rsidP="00CB0F94">
      <w:pPr>
        <w:tabs>
          <w:tab w:val="left" w:pos="900"/>
        </w:tabs>
        <w:spacing w:after="0" w:line="360" w:lineRule="auto"/>
        <w:jc w:val="both"/>
        <w:rPr>
          <w:rFonts w:ascii="Arial" w:eastAsia="Times New Roman" w:hAnsi="Arial" w:cs="Arial"/>
          <w:sz w:val="24"/>
          <w:szCs w:val="24"/>
          <w:lang w:val="en-GB" w:eastAsia="en-GB"/>
        </w:rPr>
      </w:pPr>
    </w:p>
    <w:p w14:paraId="45A3CA95" w14:textId="195CFA78" w:rsidR="00B01A81" w:rsidRDefault="002A2FE1" w:rsidP="00CB0F94">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I[...]</w:t>
      </w:r>
      <w:r w:rsidR="00B01A81" w:rsidRPr="00B01A81">
        <w:rPr>
          <w:rFonts w:ascii="Arial" w:eastAsia="Times New Roman" w:hAnsi="Arial" w:cs="Arial"/>
          <w:b/>
          <w:i/>
          <w:sz w:val="24"/>
          <w:szCs w:val="24"/>
          <w:lang w:val="en-GB" w:eastAsia="en-GB"/>
        </w:rPr>
        <w:t xml:space="preserve"> </w:t>
      </w:r>
      <w:proofErr w:type="spellStart"/>
      <w:r w:rsidR="00B01A81" w:rsidRPr="00B01A81">
        <w:rPr>
          <w:rFonts w:ascii="Arial" w:eastAsia="Times New Roman" w:hAnsi="Arial" w:cs="Arial"/>
          <w:b/>
          <w:i/>
          <w:sz w:val="24"/>
          <w:szCs w:val="24"/>
          <w:lang w:val="en-GB" w:eastAsia="en-GB"/>
        </w:rPr>
        <w:t>Lusithi</w:t>
      </w:r>
      <w:proofErr w:type="spellEnd"/>
    </w:p>
    <w:p w14:paraId="060D1CFC" w14:textId="77777777" w:rsidR="00081127" w:rsidRDefault="00081127" w:rsidP="00CB0F94">
      <w:pPr>
        <w:tabs>
          <w:tab w:val="left" w:pos="900"/>
        </w:tabs>
        <w:spacing w:after="0" w:line="360" w:lineRule="auto"/>
        <w:jc w:val="both"/>
        <w:rPr>
          <w:rFonts w:ascii="Arial" w:eastAsia="Times New Roman" w:hAnsi="Arial" w:cs="Arial"/>
          <w:b/>
          <w:i/>
          <w:sz w:val="24"/>
          <w:szCs w:val="24"/>
          <w:lang w:val="en-GB" w:eastAsia="en-GB"/>
        </w:rPr>
      </w:pPr>
    </w:p>
    <w:p w14:paraId="30592E2C" w14:textId="6DD0A08F" w:rsidR="00B01A81" w:rsidRPr="00397C30" w:rsidRDefault="00B01A81" w:rsidP="0008112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38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This witness </w:t>
      </w:r>
      <w:r w:rsidR="008C3888">
        <w:rPr>
          <w:rFonts w:ascii="Arial" w:eastAsia="Times New Roman" w:hAnsi="Arial" w:cs="Arial"/>
          <w:sz w:val="24"/>
          <w:szCs w:val="24"/>
          <w:lang w:val="en-GB" w:eastAsia="en-GB"/>
        </w:rPr>
        <w:t xml:space="preserve">was in respect to count four and five. He </w:t>
      </w:r>
      <w:r>
        <w:rPr>
          <w:rFonts w:ascii="Arial" w:eastAsia="Times New Roman" w:hAnsi="Arial" w:cs="Arial"/>
          <w:sz w:val="24"/>
          <w:szCs w:val="24"/>
          <w:lang w:val="en-GB" w:eastAsia="en-GB"/>
        </w:rPr>
        <w:t xml:space="preserve">stated that he accompanied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and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on the 26 August 2020.</w:t>
      </w:r>
      <w:r w:rsidR="00B36442">
        <w:rPr>
          <w:rFonts w:ascii="Arial" w:eastAsia="Times New Roman" w:hAnsi="Arial" w:cs="Arial"/>
          <w:sz w:val="24"/>
          <w:szCs w:val="24"/>
          <w:lang w:val="en-GB" w:eastAsia="en-GB"/>
        </w:rPr>
        <w:t xml:space="preserve">They met a man who wanted them to help him find wood. This man chased him and another boy away and the man remained in the company of </w:t>
      </w:r>
      <w:r w:rsidR="00176F69">
        <w:rPr>
          <w:rFonts w:ascii="Arial" w:eastAsia="Times New Roman" w:hAnsi="Arial" w:cs="Arial"/>
          <w:sz w:val="24"/>
          <w:szCs w:val="24"/>
          <w:lang w:val="en-GB" w:eastAsia="en-GB"/>
        </w:rPr>
        <w:t>K[...]</w:t>
      </w:r>
      <w:r w:rsidR="00B36442">
        <w:rPr>
          <w:rFonts w:ascii="Arial" w:eastAsia="Times New Roman" w:hAnsi="Arial" w:cs="Arial"/>
          <w:sz w:val="24"/>
          <w:szCs w:val="24"/>
          <w:lang w:val="en-GB" w:eastAsia="en-GB"/>
        </w:rPr>
        <w:t xml:space="preserve"> and </w:t>
      </w:r>
      <w:r w:rsidR="00176F69">
        <w:rPr>
          <w:rFonts w:ascii="Arial" w:eastAsia="Times New Roman" w:hAnsi="Arial" w:cs="Arial"/>
          <w:sz w:val="24"/>
          <w:szCs w:val="24"/>
          <w:lang w:val="en-GB" w:eastAsia="en-GB"/>
        </w:rPr>
        <w:t>R[...]</w:t>
      </w:r>
      <w:r w:rsidR="00B36442">
        <w:rPr>
          <w:rFonts w:ascii="Arial" w:eastAsia="Times New Roman" w:hAnsi="Arial" w:cs="Arial"/>
          <w:sz w:val="24"/>
          <w:szCs w:val="24"/>
          <w:lang w:val="en-GB" w:eastAsia="en-GB"/>
        </w:rPr>
        <w:t xml:space="preserve">. </w:t>
      </w:r>
      <w:r w:rsidR="00B36442" w:rsidRPr="00397C30">
        <w:rPr>
          <w:rFonts w:ascii="Arial" w:eastAsia="Times New Roman" w:hAnsi="Arial" w:cs="Arial"/>
          <w:color w:val="000000" w:themeColor="text1"/>
          <w:sz w:val="24"/>
          <w:szCs w:val="24"/>
          <w:lang w:val="en-GB" w:eastAsia="en-GB"/>
        </w:rPr>
        <w:t xml:space="preserve">The man was wearing a short sleeve black t-shirt, black track pants, brown </w:t>
      </w:r>
      <w:proofErr w:type="gramStart"/>
      <w:r w:rsidR="00B36442" w:rsidRPr="00397C30">
        <w:rPr>
          <w:rFonts w:ascii="Arial" w:eastAsia="Times New Roman" w:hAnsi="Arial" w:cs="Arial"/>
          <w:color w:val="000000" w:themeColor="text1"/>
          <w:sz w:val="24"/>
          <w:szCs w:val="24"/>
          <w:lang w:val="en-GB" w:eastAsia="en-GB"/>
        </w:rPr>
        <w:t>shoes</w:t>
      </w:r>
      <w:proofErr w:type="gramEnd"/>
      <w:r w:rsidR="00B36442" w:rsidRPr="00397C30">
        <w:rPr>
          <w:rFonts w:ascii="Arial" w:eastAsia="Times New Roman" w:hAnsi="Arial" w:cs="Arial"/>
          <w:color w:val="000000" w:themeColor="text1"/>
          <w:sz w:val="24"/>
          <w:szCs w:val="24"/>
          <w:lang w:val="en-GB" w:eastAsia="en-GB"/>
        </w:rPr>
        <w:t xml:space="preserve"> and a brown hat. When this witness was asked if he could identify the man in </w:t>
      </w:r>
      <w:proofErr w:type="gramStart"/>
      <w:r w:rsidR="00B36442" w:rsidRPr="00397C30">
        <w:rPr>
          <w:rFonts w:ascii="Arial" w:eastAsia="Times New Roman" w:hAnsi="Arial" w:cs="Arial"/>
          <w:color w:val="000000" w:themeColor="text1"/>
          <w:sz w:val="24"/>
          <w:szCs w:val="24"/>
          <w:lang w:val="en-GB" w:eastAsia="en-GB"/>
        </w:rPr>
        <w:t>court</w:t>
      </w:r>
      <w:proofErr w:type="gramEnd"/>
      <w:r w:rsidR="00B36442" w:rsidRPr="00397C30">
        <w:rPr>
          <w:rFonts w:ascii="Arial" w:eastAsia="Times New Roman" w:hAnsi="Arial" w:cs="Arial"/>
          <w:color w:val="000000" w:themeColor="text1"/>
          <w:sz w:val="24"/>
          <w:szCs w:val="24"/>
          <w:lang w:val="en-GB" w:eastAsia="en-GB"/>
        </w:rPr>
        <w:t xml:space="preserve"> he was unable to. </w:t>
      </w:r>
    </w:p>
    <w:p w14:paraId="5551B879" w14:textId="77777777" w:rsidR="008C3888" w:rsidRDefault="008C3888" w:rsidP="00CB0F94">
      <w:pPr>
        <w:tabs>
          <w:tab w:val="left" w:pos="900"/>
        </w:tabs>
        <w:spacing w:after="0" w:line="360" w:lineRule="auto"/>
        <w:jc w:val="both"/>
        <w:rPr>
          <w:rFonts w:ascii="Arial" w:eastAsia="Times New Roman" w:hAnsi="Arial" w:cs="Arial"/>
          <w:color w:val="FF0000"/>
          <w:sz w:val="24"/>
          <w:szCs w:val="24"/>
          <w:lang w:val="en-GB" w:eastAsia="en-GB"/>
        </w:rPr>
      </w:pPr>
    </w:p>
    <w:p w14:paraId="77C525BC" w14:textId="3115BE82" w:rsidR="00AA66D0" w:rsidRDefault="00176F69" w:rsidP="00CB0F94">
      <w:pPr>
        <w:tabs>
          <w:tab w:val="left" w:pos="900"/>
        </w:tabs>
        <w:spacing w:after="0" w:line="360" w:lineRule="auto"/>
        <w:jc w:val="both"/>
        <w:rPr>
          <w:rFonts w:ascii="Arial" w:eastAsia="Times New Roman" w:hAnsi="Arial" w:cs="Arial"/>
          <w:b/>
          <w:i/>
          <w:color w:val="000000" w:themeColor="text1"/>
          <w:sz w:val="24"/>
          <w:szCs w:val="24"/>
          <w:lang w:val="en-GB" w:eastAsia="en-GB"/>
        </w:rPr>
      </w:pPr>
      <w:r>
        <w:rPr>
          <w:rFonts w:ascii="Arial" w:eastAsia="Times New Roman" w:hAnsi="Arial" w:cs="Arial"/>
          <w:b/>
          <w:i/>
          <w:color w:val="000000" w:themeColor="text1"/>
          <w:sz w:val="24"/>
          <w:szCs w:val="24"/>
          <w:lang w:val="en-GB" w:eastAsia="en-GB"/>
        </w:rPr>
        <w:t>K[...]</w:t>
      </w:r>
      <w:r w:rsidR="00AA66D0" w:rsidRPr="00AA66D0">
        <w:rPr>
          <w:rFonts w:ascii="Arial" w:eastAsia="Times New Roman" w:hAnsi="Arial" w:cs="Arial"/>
          <w:b/>
          <w:i/>
          <w:color w:val="000000" w:themeColor="text1"/>
          <w:sz w:val="24"/>
          <w:szCs w:val="24"/>
          <w:lang w:val="en-GB" w:eastAsia="en-GB"/>
        </w:rPr>
        <w:t xml:space="preserve"> </w:t>
      </w:r>
      <w:r>
        <w:rPr>
          <w:rFonts w:ascii="Arial" w:eastAsia="Times New Roman" w:hAnsi="Arial" w:cs="Arial"/>
          <w:b/>
          <w:i/>
          <w:color w:val="000000" w:themeColor="text1"/>
          <w:sz w:val="24"/>
          <w:szCs w:val="24"/>
          <w:lang w:val="en-GB" w:eastAsia="en-GB"/>
        </w:rPr>
        <w:t>Z[...]</w:t>
      </w:r>
    </w:p>
    <w:p w14:paraId="0AD66A47" w14:textId="77777777" w:rsidR="00081127" w:rsidRDefault="00081127" w:rsidP="00CB0F94">
      <w:pPr>
        <w:tabs>
          <w:tab w:val="left" w:pos="900"/>
        </w:tabs>
        <w:spacing w:after="0" w:line="360" w:lineRule="auto"/>
        <w:jc w:val="both"/>
        <w:rPr>
          <w:rFonts w:ascii="Arial" w:eastAsia="Times New Roman" w:hAnsi="Arial" w:cs="Arial"/>
          <w:b/>
          <w:i/>
          <w:color w:val="000000" w:themeColor="text1"/>
          <w:sz w:val="24"/>
          <w:szCs w:val="24"/>
          <w:lang w:val="en-GB" w:eastAsia="en-GB"/>
        </w:rPr>
      </w:pPr>
    </w:p>
    <w:p w14:paraId="5C450FF0" w14:textId="4943E7A9" w:rsidR="00B01A81" w:rsidRDefault="00AA66D0" w:rsidP="00CB0F94">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39</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081127">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This witness </w:t>
      </w:r>
      <w:r w:rsidR="008C3888">
        <w:rPr>
          <w:rFonts w:ascii="Arial" w:eastAsia="Times New Roman" w:hAnsi="Arial" w:cs="Arial"/>
          <w:color w:val="000000" w:themeColor="text1"/>
          <w:sz w:val="24"/>
          <w:szCs w:val="24"/>
          <w:lang w:val="en-GB" w:eastAsia="en-GB"/>
        </w:rPr>
        <w:t xml:space="preserve">was also in respect to count four and five. He </w:t>
      </w:r>
      <w:r>
        <w:rPr>
          <w:rFonts w:ascii="Arial" w:eastAsia="Times New Roman" w:hAnsi="Arial" w:cs="Arial"/>
          <w:color w:val="000000" w:themeColor="text1"/>
          <w:sz w:val="24"/>
          <w:szCs w:val="24"/>
          <w:lang w:val="en-GB" w:eastAsia="en-GB"/>
        </w:rPr>
        <w:t>testified th</w:t>
      </w:r>
      <w:r w:rsidR="004A3194">
        <w:rPr>
          <w:rFonts w:ascii="Arial" w:eastAsia="Times New Roman" w:hAnsi="Arial" w:cs="Arial"/>
          <w:color w:val="000000" w:themeColor="text1"/>
          <w:sz w:val="24"/>
          <w:szCs w:val="24"/>
          <w:lang w:val="en-GB" w:eastAsia="en-GB"/>
        </w:rPr>
        <w:t xml:space="preserve">at he too accompanied </w:t>
      </w:r>
      <w:r w:rsidR="00176F69">
        <w:rPr>
          <w:rFonts w:ascii="Arial" w:eastAsia="Times New Roman" w:hAnsi="Arial" w:cs="Arial"/>
          <w:color w:val="000000" w:themeColor="text1"/>
          <w:sz w:val="24"/>
          <w:szCs w:val="24"/>
          <w:lang w:val="en-GB" w:eastAsia="en-GB"/>
        </w:rPr>
        <w:t>R[...]</w:t>
      </w:r>
      <w:r w:rsidR="004A3194">
        <w:rPr>
          <w:rFonts w:ascii="Arial" w:eastAsia="Times New Roman" w:hAnsi="Arial" w:cs="Arial"/>
          <w:color w:val="000000" w:themeColor="text1"/>
          <w:sz w:val="24"/>
          <w:szCs w:val="24"/>
          <w:lang w:val="en-GB" w:eastAsia="en-GB"/>
        </w:rPr>
        <w:t xml:space="preserve">,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 xml:space="preserve"> and </w:t>
      </w:r>
      <w:r w:rsidR="002A2FE1">
        <w:rPr>
          <w:rFonts w:ascii="Arial" w:eastAsia="Times New Roman" w:hAnsi="Arial" w:cs="Arial"/>
          <w:color w:val="000000" w:themeColor="text1"/>
          <w:sz w:val="24"/>
          <w:szCs w:val="24"/>
          <w:lang w:val="en-GB" w:eastAsia="en-GB"/>
        </w:rPr>
        <w:t>I[...]</w:t>
      </w:r>
      <w:r>
        <w:rPr>
          <w:rFonts w:ascii="Arial" w:eastAsia="Times New Roman" w:hAnsi="Arial" w:cs="Arial"/>
          <w:color w:val="000000" w:themeColor="text1"/>
          <w:sz w:val="24"/>
          <w:szCs w:val="24"/>
          <w:lang w:val="en-GB" w:eastAsia="en-GB"/>
        </w:rPr>
        <w:t xml:space="preserve"> and that the man chased </w:t>
      </w:r>
      <w:r w:rsidR="002A2FE1">
        <w:rPr>
          <w:rFonts w:ascii="Arial" w:eastAsia="Times New Roman" w:hAnsi="Arial" w:cs="Arial"/>
          <w:color w:val="000000" w:themeColor="text1"/>
          <w:sz w:val="24"/>
          <w:szCs w:val="24"/>
          <w:lang w:val="en-GB" w:eastAsia="en-GB"/>
        </w:rPr>
        <w:t>I[...]</w:t>
      </w:r>
      <w:r>
        <w:rPr>
          <w:rFonts w:ascii="Arial" w:eastAsia="Times New Roman" w:hAnsi="Arial" w:cs="Arial"/>
          <w:color w:val="000000" w:themeColor="text1"/>
          <w:sz w:val="24"/>
          <w:szCs w:val="24"/>
          <w:lang w:val="en-GB" w:eastAsia="en-GB"/>
        </w:rPr>
        <w:t xml:space="preserve"> and himself away and that the man remained in the presence of </w:t>
      </w:r>
      <w:r w:rsidR="00176F69">
        <w:rPr>
          <w:rFonts w:ascii="Arial" w:eastAsia="Times New Roman" w:hAnsi="Arial" w:cs="Arial"/>
          <w:color w:val="000000" w:themeColor="text1"/>
          <w:sz w:val="24"/>
          <w:szCs w:val="24"/>
          <w:lang w:val="en-GB" w:eastAsia="en-GB"/>
        </w:rPr>
        <w:t>R[...]</w:t>
      </w:r>
      <w:r>
        <w:rPr>
          <w:rFonts w:ascii="Arial" w:eastAsia="Times New Roman" w:hAnsi="Arial" w:cs="Arial"/>
          <w:color w:val="000000" w:themeColor="text1"/>
          <w:sz w:val="24"/>
          <w:szCs w:val="24"/>
          <w:lang w:val="en-GB" w:eastAsia="en-GB"/>
        </w:rPr>
        <w:t xml:space="preserve"> and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w:t>
      </w:r>
      <w:r w:rsidR="000D5240">
        <w:rPr>
          <w:rFonts w:ascii="Arial" w:eastAsia="Times New Roman" w:hAnsi="Arial" w:cs="Arial"/>
          <w:color w:val="000000" w:themeColor="text1"/>
          <w:sz w:val="24"/>
          <w:szCs w:val="24"/>
          <w:lang w:val="en-GB" w:eastAsia="en-GB"/>
        </w:rPr>
        <w:t xml:space="preserve"> </w:t>
      </w:r>
    </w:p>
    <w:p w14:paraId="0C39D97D" w14:textId="77777777" w:rsidR="004A3194" w:rsidRDefault="004A3194" w:rsidP="00CB0F94">
      <w:pPr>
        <w:tabs>
          <w:tab w:val="left" w:pos="900"/>
        </w:tabs>
        <w:spacing w:after="0" w:line="360" w:lineRule="auto"/>
        <w:jc w:val="both"/>
        <w:rPr>
          <w:rFonts w:ascii="Arial" w:eastAsia="Times New Roman" w:hAnsi="Arial" w:cs="Arial"/>
          <w:sz w:val="24"/>
          <w:szCs w:val="24"/>
          <w:lang w:val="en-GB" w:eastAsia="en-GB"/>
        </w:rPr>
      </w:pPr>
    </w:p>
    <w:p w14:paraId="6C6CAE14" w14:textId="33E9F63C" w:rsidR="00411E37" w:rsidRDefault="00411E37"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The accused</w:t>
      </w:r>
    </w:p>
    <w:p w14:paraId="4EF42673" w14:textId="77777777" w:rsidR="00081127" w:rsidRDefault="00081127" w:rsidP="00CC5A2F">
      <w:pPr>
        <w:tabs>
          <w:tab w:val="left" w:pos="900"/>
        </w:tabs>
        <w:spacing w:after="0" w:line="360" w:lineRule="auto"/>
        <w:jc w:val="both"/>
        <w:rPr>
          <w:rFonts w:ascii="Arial" w:eastAsia="Times New Roman" w:hAnsi="Arial" w:cs="Arial"/>
          <w:b/>
          <w:i/>
          <w:sz w:val="24"/>
          <w:szCs w:val="24"/>
          <w:lang w:val="en-GB" w:eastAsia="en-GB"/>
        </w:rPr>
      </w:pPr>
    </w:p>
    <w:p w14:paraId="4BE1DE02" w14:textId="03585DC5" w:rsidR="004A3194" w:rsidRDefault="00B02E77" w:rsidP="00081127">
      <w:pPr>
        <w:tabs>
          <w:tab w:val="left" w:pos="993"/>
        </w:tabs>
        <w:spacing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[40]</w:t>
      </w:r>
      <w:r>
        <w:rPr>
          <w:rFonts w:ascii="Arial" w:eastAsia="Times New Roman" w:hAnsi="Arial" w:cs="Arial"/>
          <w:sz w:val="24"/>
          <w:szCs w:val="24"/>
          <w:lang w:val="en-GB" w:eastAsia="en-GB"/>
        </w:rPr>
        <w:tab/>
      </w:r>
      <w:r w:rsidRPr="00B02E77">
        <w:rPr>
          <w:rFonts w:ascii="Arial" w:eastAsia="Times New Roman" w:hAnsi="Arial" w:cs="Arial"/>
          <w:sz w:val="24"/>
          <w:szCs w:val="24"/>
          <w:lang w:val="en-GB" w:eastAsia="en-GB"/>
        </w:rPr>
        <w:t xml:space="preserve">The accused </w:t>
      </w:r>
      <w:proofErr w:type="gramStart"/>
      <w:r w:rsidRPr="00B02E77">
        <w:rPr>
          <w:rFonts w:ascii="Arial" w:eastAsia="Times New Roman" w:hAnsi="Arial" w:cs="Arial"/>
          <w:sz w:val="24"/>
          <w:szCs w:val="24"/>
          <w:lang w:val="en-GB" w:eastAsia="en-GB"/>
        </w:rPr>
        <w:t>testified</w:t>
      </w:r>
      <w:proofErr w:type="gramEnd"/>
      <w:r w:rsidRPr="00B02E77">
        <w:rPr>
          <w:rFonts w:ascii="Arial" w:eastAsia="Times New Roman" w:hAnsi="Arial" w:cs="Arial"/>
          <w:sz w:val="24"/>
          <w:szCs w:val="24"/>
          <w:lang w:val="en-GB" w:eastAsia="en-GB"/>
        </w:rPr>
        <w:t xml:space="preserve"> and his defence was a bare denial.</w:t>
      </w:r>
      <w:r>
        <w:rPr>
          <w:rFonts w:ascii="Arial" w:eastAsia="Times New Roman" w:hAnsi="Arial" w:cs="Arial"/>
          <w:sz w:val="24"/>
          <w:szCs w:val="24"/>
          <w:lang w:val="en-GB" w:eastAsia="en-GB"/>
        </w:rPr>
        <w:t xml:space="preserve"> He stated that he was at home on 26 July 2020 in respect to counts one to three and that he never committed the offences in respect to counts four to five.</w:t>
      </w:r>
      <w:r w:rsidR="000D5240" w:rsidRPr="000D5240">
        <w:t xml:space="preserve"> </w:t>
      </w:r>
      <w:r w:rsidR="000D5240" w:rsidRPr="000D5240">
        <w:rPr>
          <w:rFonts w:ascii="Arial" w:hAnsi="Arial" w:cs="Arial"/>
          <w:sz w:val="24"/>
          <w:szCs w:val="24"/>
        </w:rPr>
        <w:t xml:space="preserve">In respect to </w:t>
      </w:r>
      <w:r w:rsidR="000D5240">
        <w:rPr>
          <w:rFonts w:ascii="Arial" w:hAnsi="Arial" w:cs="Arial"/>
          <w:sz w:val="24"/>
          <w:szCs w:val="24"/>
        </w:rPr>
        <w:t xml:space="preserve">counts one to three </w:t>
      </w:r>
      <w:r w:rsidR="000D5240" w:rsidRPr="000D5240">
        <w:rPr>
          <w:rFonts w:ascii="Arial" w:eastAsia="Times New Roman" w:hAnsi="Arial" w:cs="Arial"/>
          <w:sz w:val="24"/>
          <w:szCs w:val="24"/>
          <w:lang w:val="en-GB" w:eastAsia="en-GB"/>
        </w:rPr>
        <w:t>he</w:t>
      </w:r>
      <w:r w:rsidR="000D5240">
        <w:rPr>
          <w:rFonts w:ascii="Arial" w:eastAsia="Times New Roman" w:hAnsi="Arial" w:cs="Arial"/>
          <w:sz w:val="24"/>
          <w:szCs w:val="24"/>
          <w:lang w:val="en-GB" w:eastAsia="en-GB"/>
        </w:rPr>
        <w:t xml:space="preserve"> </w:t>
      </w:r>
      <w:r w:rsidR="000D5240" w:rsidRPr="000D5240">
        <w:rPr>
          <w:rFonts w:ascii="Arial" w:eastAsia="Times New Roman" w:hAnsi="Arial" w:cs="Arial"/>
          <w:sz w:val="24"/>
          <w:szCs w:val="24"/>
          <w:lang w:val="en-GB" w:eastAsia="en-GB"/>
        </w:rPr>
        <w:t>deni</w:t>
      </w:r>
      <w:r w:rsidR="000D5240">
        <w:rPr>
          <w:rFonts w:ascii="Arial" w:eastAsia="Times New Roman" w:hAnsi="Arial" w:cs="Arial"/>
          <w:sz w:val="24"/>
          <w:szCs w:val="24"/>
          <w:lang w:val="en-GB" w:eastAsia="en-GB"/>
        </w:rPr>
        <w:t xml:space="preserve">ed that the fingerprints found </w:t>
      </w:r>
      <w:r w:rsidR="000D5240" w:rsidRPr="000D5240">
        <w:rPr>
          <w:rFonts w:ascii="Arial" w:eastAsia="Times New Roman" w:hAnsi="Arial" w:cs="Arial"/>
          <w:sz w:val="24"/>
          <w:szCs w:val="24"/>
          <w:lang w:val="en-GB" w:eastAsia="en-GB"/>
        </w:rPr>
        <w:t>were his.</w:t>
      </w:r>
      <w:r w:rsidR="000D5240">
        <w:rPr>
          <w:rFonts w:ascii="Arial" w:eastAsia="Times New Roman" w:hAnsi="Arial" w:cs="Arial"/>
          <w:sz w:val="24"/>
          <w:szCs w:val="24"/>
          <w:lang w:val="en-GB" w:eastAsia="en-GB"/>
        </w:rPr>
        <w:t xml:space="preserve"> He stated that on 26 July 2020 he was in Phase 2</w:t>
      </w:r>
      <w:r w:rsidR="00F45336">
        <w:rPr>
          <w:rFonts w:ascii="Arial" w:eastAsia="Times New Roman" w:hAnsi="Arial" w:cs="Arial"/>
          <w:sz w:val="24"/>
          <w:szCs w:val="24"/>
          <w:lang w:val="en-GB" w:eastAsia="en-GB"/>
        </w:rPr>
        <w:t xml:space="preserve"> at house number 747 Elijah Bagai. He could not remember his movements on the day of 26 July 2020. As regards counts four and </w:t>
      </w:r>
      <w:proofErr w:type="gramStart"/>
      <w:r w:rsidR="00F45336">
        <w:rPr>
          <w:rFonts w:ascii="Arial" w:eastAsia="Times New Roman" w:hAnsi="Arial" w:cs="Arial"/>
          <w:sz w:val="24"/>
          <w:szCs w:val="24"/>
          <w:lang w:val="en-GB" w:eastAsia="en-GB"/>
        </w:rPr>
        <w:t>five</w:t>
      </w:r>
      <w:proofErr w:type="gramEnd"/>
      <w:r w:rsidR="00F45336">
        <w:rPr>
          <w:rFonts w:ascii="Arial" w:eastAsia="Times New Roman" w:hAnsi="Arial" w:cs="Arial"/>
          <w:sz w:val="24"/>
          <w:szCs w:val="24"/>
          <w:lang w:val="en-GB" w:eastAsia="en-GB"/>
        </w:rPr>
        <w:t xml:space="preserve"> he was on his way to visit his friend </w:t>
      </w:r>
      <w:proofErr w:type="spellStart"/>
      <w:r w:rsidR="00F45336">
        <w:rPr>
          <w:rFonts w:ascii="Arial" w:eastAsia="Times New Roman" w:hAnsi="Arial" w:cs="Arial"/>
          <w:sz w:val="24"/>
          <w:szCs w:val="24"/>
          <w:lang w:val="en-GB" w:eastAsia="en-GB"/>
        </w:rPr>
        <w:t>Halelisani</w:t>
      </w:r>
      <w:proofErr w:type="spellEnd"/>
      <w:r w:rsidR="00F45336">
        <w:rPr>
          <w:rFonts w:ascii="Arial" w:eastAsia="Times New Roman" w:hAnsi="Arial" w:cs="Arial"/>
          <w:sz w:val="24"/>
          <w:szCs w:val="24"/>
          <w:lang w:val="en-GB" w:eastAsia="en-GB"/>
        </w:rPr>
        <w:t xml:space="preserve"> who lives in </w:t>
      </w:r>
      <w:proofErr w:type="spellStart"/>
      <w:r w:rsidR="00F45336">
        <w:rPr>
          <w:rFonts w:ascii="Arial" w:eastAsia="Times New Roman" w:hAnsi="Arial" w:cs="Arial"/>
          <w:sz w:val="24"/>
          <w:szCs w:val="24"/>
          <w:lang w:val="en-GB" w:eastAsia="en-GB"/>
        </w:rPr>
        <w:t>Mindalore</w:t>
      </w:r>
      <w:proofErr w:type="spellEnd"/>
      <w:r w:rsidR="00F45336">
        <w:rPr>
          <w:rFonts w:ascii="Arial" w:eastAsia="Times New Roman" w:hAnsi="Arial" w:cs="Arial"/>
          <w:sz w:val="24"/>
          <w:szCs w:val="24"/>
          <w:lang w:val="en-GB" w:eastAsia="en-GB"/>
        </w:rPr>
        <w:t xml:space="preserve">. He was walking in the </w:t>
      </w:r>
      <w:proofErr w:type="gramStart"/>
      <w:r w:rsidR="00F45336">
        <w:rPr>
          <w:rFonts w:ascii="Arial" w:eastAsia="Times New Roman" w:hAnsi="Arial" w:cs="Arial"/>
          <w:sz w:val="24"/>
          <w:szCs w:val="24"/>
          <w:lang w:val="en-GB" w:eastAsia="en-GB"/>
        </w:rPr>
        <w:t>veld</w:t>
      </w:r>
      <w:proofErr w:type="gramEnd"/>
      <w:r w:rsidR="00F45336">
        <w:rPr>
          <w:rFonts w:ascii="Arial" w:eastAsia="Times New Roman" w:hAnsi="Arial" w:cs="Arial"/>
          <w:sz w:val="24"/>
          <w:szCs w:val="24"/>
          <w:lang w:val="en-GB" w:eastAsia="en-GB"/>
        </w:rPr>
        <w:t xml:space="preserve"> and he could not recall what he was wearing or whether there were people next to him. He stated that he was surprised when a group of people approached him and started hitting him with sticks. One of the patrollers sprayed him with pepper spray in his eyes. He ran towards </w:t>
      </w:r>
      <w:r w:rsidR="00F45336">
        <w:rPr>
          <w:rFonts w:ascii="Arial" w:eastAsia="Times New Roman" w:hAnsi="Arial" w:cs="Arial"/>
          <w:sz w:val="24"/>
          <w:szCs w:val="24"/>
          <w:lang w:val="en-GB" w:eastAsia="en-GB"/>
        </w:rPr>
        <w:lastRenderedPageBreak/>
        <w:t>the houses where a patroller caught him. He lost consciousness and</w:t>
      </w:r>
      <w:r w:rsidR="004A3194">
        <w:rPr>
          <w:rFonts w:ascii="Arial" w:eastAsia="Times New Roman" w:hAnsi="Arial" w:cs="Arial"/>
          <w:sz w:val="24"/>
          <w:szCs w:val="24"/>
          <w:lang w:val="en-GB" w:eastAsia="en-GB"/>
        </w:rPr>
        <w:t xml:space="preserve"> woke up in </w:t>
      </w:r>
      <w:proofErr w:type="spellStart"/>
      <w:r w:rsidR="004A3194">
        <w:rPr>
          <w:rFonts w:ascii="Arial" w:eastAsia="Times New Roman" w:hAnsi="Arial" w:cs="Arial"/>
          <w:sz w:val="24"/>
          <w:szCs w:val="24"/>
          <w:lang w:val="en-GB" w:eastAsia="en-GB"/>
        </w:rPr>
        <w:t>Leratong</w:t>
      </w:r>
      <w:proofErr w:type="spellEnd"/>
      <w:r w:rsidR="004A3194">
        <w:rPr>
          <w:rFonts w:ascii="Arial" w:eastAsia="Times New Roman" w:hAnsi="Arial" w:cs="Arial"/>
          <w:sz w:val="24"/>
          <w:szCs w:val="24"/>
          <w:lang w:val="en-GB" w:eastAsia="en-GB"/>
        </w:rPr>
        <w:t xml:space="preserve"> hospital. </w:t>
      </w:r>
      <w:r w:rsidR="00F45336">
        <w:rPr>
          <w:rFonts w:ascii="Arial" w:eastAsia="Times New Roman" w:hAnsi="Arial" w:cs="Arial"/>
          <w:sz w:val="24"/>
          <w:szCs w:val="24"/>
          <w:lang w:val="en-GB" w:eastAsia="en-GB"/>
        </w:rPr>
        <w:t>He does not know the complainants in counts four and five.</w:t>
      </w:r>
    </w:p>
    <w:p w14:paraId="003B16C6" w14:textId="77777777" w:rsidR="00081127" w:rsidRPr="00B02E77" w:rsidRDefault="00081127" w:rsidP="00081127">
      <w:pPr>
        <w:tabs>
          <w:tab w:val="left" w:pos="993"/>
        </w:tabs>
        <w:spacing w:line="360" w:lineRule="auto"/>
        <w:jc w:val="both"/>
        <w:rPr>
          <w:rFonts w:ascii="Arial" w:eastAsia="Times New Roman" w:hAnsi="Arial" w:cs="Arial"/>
          <w:sz w:val="24"/>
          <w:szCs w:val="24"/>
          <w:lang w:val="en-GB" w:eastAsia="en-GB"/>
        </w:rPr>
      </w:pPr>
    </w:p>
    <w:p w14:paraId="3D8448BE" w14:textId="7EFB2226" w:rsidR="00411E37" w:rsidRDefault="00411E37"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Evaluation</w:t>
      </w:r>
    </w:p>
    <w:p w14:paraId="61D8D160" w14:textId="77777777" w:rsidR="00081127" w:rsidRDefault="00081127" w:rsidP="00CC5A2F">
      <w:pPr>
        <w:tabs>
          <w:tab w:val="left" w:pos="900"/>
        </w:tabs>
        <w:spacing w:after="0" w:line="360" w:lineRule="auto"/>
        <w:jc w:val="both"/>
        <w:rPr>
          <w:rFonts w:ascii="Arial" w:eastAsia="Times New Roman" w:hAnsi="Arial" w:cs="Arial"/>
          <w:b/>
          <w:i/>
          <w:sz w:val="24"/>
          <w:szCs w:val="24"/>
          <w:lang w:val="en-GB" w:eastAsia="en-GB"/>
        </w:rPr>
      </w:pPr>
    </w:p>
    <w:p w14:paraId="0359FD66" w14:textId="0124F6CD" w:rsidR="00372D94" w:rsidRDefault="00372D94" w:rsidP="00CC5A2F">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Count one to three</w:t>
      </w:r>
    </w:p>
    <w:p w14:paraId="7937C7BB" w14:textId="77777777" w:rsidR="00081127" w:rsidRDefault="00081127" w:rsidP="00CC5A2F">
      <w:pPr>
        <w:tabs>
          <w:tab w:val="left" w:pos="900"/>
        </w:tabs>
        <w:spacing w:after="0" w:line="360" w:lineRule="auto"/>
        <w:jc w:val="both"/>
        <w:rPr>
          <w:rFonts w:ascii="Arial" w:eastAsia="Times New Roman" w:hAnsi="Arial" w:cs="Arial"/>
          <w:b/>
          <w:i/>
          <w:sz w:val="24"/>
          <w:szCs w:val="24"/>
          <w:lang w:val="en-GB" w:eastAsia="en-GB"/>
        </w:rPr>
      </w:pPr>
    </w:p>
    <w:p w14:paraId="3536996D" w14:textId="02CF6EF5" w:rsidR="00411E37" w:rsidRDefault="00411E37" w:rsidP="00081127">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The witness </w:t>
      </w:r>
      <w:r w:rsidR="00176F69">
        <w:rPr>
          <w:rFonts w:ascii="Arial" w:eastAsia="Times New Roman" w:hAnsi="Arial" w:cs="Arial"/>
          <w:sz w:val="24"/>
          <w:szCs w:val="24"/>
          <w:lang w:val="en-GB" w:eastAsia="en-GB"/>
        </w:rPr>
        <w:t>K[...]</w:t>
      </w:r>
      <w:r w:rsidRPr="00411E37">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A[...]</w:t>
      </w:r>
      <w:r w:rsidRPr="00411E37">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Pr>
          <w:rFonts w:ascii="Arial" w:eastAsia="Times New Roman" w:hAnsi="Arial" w:cs="Arial"/>
          <w:sz w:val="24"/>
          <w:szCs w:val="24"/>
          <w:lang w:val="en-GB" w:eastAsia="en-GB"/>
        </w:rPr>
        <w:t xml:space="preserve"> corroborated the version of the complainant that the window of the house was </w:t>
      </w:r>
      <w:proofErr w:type="gramStart"/>
      <w:r>
        <w:rPr>
          <w:rFonts w:ascii="Arial" w:eastAsia="Times New Roman" w:hAnsi="Arial" w:cs="Arial"/>
          <w:sz w:val="24"/>
          <w:szCs w:val="24"/>
          <w:lang w:val="en-GB" w:eastAsia="en-GB"/>
        </w:rPr>
        <w:t>opened</w:t>
      </w:r>
      <w:proofErr w:type="gramEnd"/>
      <w:r>
        <w:rPr>
          <w:rFonts w:ascii="Arial" w:eastAsia="Times New Roman" w:hAnsi="Arial" w:cs="Arial"/>
          <w:sz w:val="24"/>
          <w:szCs w:val="24"/>
          <w:lang w:val="en-GB" w:eastAsia="en-GB"/>
        </w:rPr>
        <w:t xml:space="preserve"> and that the complainant reported to her that she was raped. </w:t>
      </w:r>
    </w:p>
    <w:p w14:paraId="039CAF80" w14:textId="77777777" w:rsidR="00081127" w:rsidRDefault="00081127" w:rsidP="00081127">
      <w:pPr>
        <w:tabs>
          <w:tab w:val="left" w:pos="993"/>
        </w:tabs>
        <w:spacing w:after="0" w:line="360" w:lineRule="auto"/>
        <w:jc w:val="both"/>
        <w:rPr>
          <w:rFonts w:ascii="Arial" w:eastAsia="Times New Roman" w:hAnsi="Arial" w:cs="Arial"/>
          <w:sz w:val="24"/>
          <w:szCs w:val="24"/>
          <w:lang w:val="en-GB" w:eastAsia="en-GB"/>
        </w:rPr>
      </w:pPr>
    </w:p>
    <w:p w14:paraId="2E49A806" w14:textId="0CE45E7C" w:rsidR="00411E37" w:rsidRDefault="00411E37"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witness </w:t>
      </w:r>
      <w:r w:rsidR="00176F69">
        <w:rPr>
          <w:rFonts w:ascii="Arial" w:eastAsia="Times New Roman" w:hAnsi="Arial" w:cs="Arial"/>
          <w:sz w:val="24"/>
          <w:szCs w:val="24"/>
          <w:lang w:val="en-GB" w:eastAsia="en-GB"/>
        </w:rPr>
        <w:t>T[...]</w:t>
      </w:r>
      <w:r w:rsidRPr="00411E37">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P[...]</w:t>
      </w:r>
      <w:r>
        <w:rPr>
          <w:rFonts w:ascii="Arial" w:eastAsia="Times New Roman" w:hAnsi="Arial" w:cs="Arial"/>
          <w:sz w:val="24"/>
          <w:szCs w:val="24"/>
          <w:lang w:val="en-GB" w:eastAsia="en-GB"/>
        </w:rPr>
        <w:t xml:space="preserve"> </w:t>
      </w:r>
      <w:r w:rsidR="00DA46A5">
        <w:rPr>
          <w:rFonts w:ascii="Arial" w:eastAsia="Times New Roman" w:hAnsi="Arial" w:cs="Arial"/>
          <w:sz w:val="24"/>
          <w:szCs w:val="24"/>
          <w:lang w:val="en-GB" w:eastAsia="en-GB"/>
        </w:rPr>
        <w:t xml:space="preserve">impressed this court. She was honest that she could not identify the man that raped her. All she could say about this man is that he was dark in complexion, of medium build with short hair and wearing a black jersey. </w:t>
      </w:r>
      <w:r w:rsidR="006E5C6F">
        <w:rPr>
          <w:rFonts w:ascii="Arial" w:eastAsia="Times New Roman" w:hAnsi="Arial" w:cs="Arial"/>
          <w:sz w:val="24"/>
          <w:szCs w:val="24"/>
          <w:lang w:val="en-GB" w:eastAsia="en-GB"/>
        </w:rPr>
        <w:t xml:space="preserve">The man was speaking to her is Setswana. She repeated that a knife was used to stab her, that she was </w:t>
      </w:r>
      <w:proofErr w:type="gramStart"/>
      <w:r w:rsidR="006E5C6F">
        <w:rPr>
          <w:rFonts w:ascii="Arial" w:eastAsia="Times New Roman" w:hAnsi="Arial" w:cs="Arial"/>
          <w:sz w:val="24"/>
          <w:szCs w:val="24"/>
          <w:lang w:val="en-GB" w:eastAsia="en-GB"/>
        </w:rPr>
        <w:t>raped</w:t>
      </w:r>
      <w:proofErr w:type="gramEnd"/>
      <w:r w:rsidR="006E5C6F">
        <w:rPr>
          <w:rFonts w:ascii="Arial" w:eastAsia="Times New Roman" w:hAnsi="Arial" w:cs="Arial"/>
          <w:sz w:val="24"/>
          <w:szCs w:val="24"/>
          <w:lang w:val="en-GB" w:eastAsia="en-GB"/>
        </w:rPr>
        <w:t xml:space="preserve"> and she added that the man tried to strangle her. She could not remember telling the doctor that she was hit with a fist or that the man was chubby. She also could not remember if the man put on a condom or whether he ejaculated. She stated that her cell phone was on her side table and that when she tried to take it the man pushed her on the bed, took her cell phone and jumped out of the window.  </w:t>
      </w:r>
    </w:p>
    <w:p w14:paraId="478A73CA" w14:textId="77777777" w:rsidR="00081127" w:rsidRDefault="00081127" w:rsidP="00CC5A2F">
      <w:pPr>
        <w:tabs>
          <w:tab w:val="left" w:pos="900"/>
        </w:tabs>
        <w:spacing w:after="0" w:line="360" w:lineRule="auto"/>
        <w:jc w:val="both"/>
        <w:rPr>
          <w:rFonts w:ascii="Arial" w:eastAsia="Times New Roman" w:hAnsi="Arial" w:cs="Arial"/>
          <w:sz w:val="24"/>
          <w:szCs w:val="24"/>
          <w:lang w:val="en-GB" w:eastAsia="en-GB"/>
        </w:rPr>
      </w:pPr>
    </w:p>
    <w:p w14:paraId="4DDE1E41" w14:textId="2588F848" w:rsidR="005D678A" w:rsidRDefault="005D678A"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Warrant officer Van Niekerk impressed this court. He s</w:t>
      </w:r>
      <w:r w:rsidR="004A3194">
        <w:rPr>
          <w:rFonts w:ascii="Arial" w:eastAsia="Times New Roman" w:hAnsi="Arial" w:cs="Arial"/>
          <w:sz w:val="24"/>
          <w:szCs w:val="24"/>
          <w:lang w:val="en-GB" w:eastAsia="en-GB"/>
        </w:rPr>
        <w:t>tated when he arrived at the sce</w:t>
      </w:r>
      <w:r>
        <w:rPr>
          <w:rFonts w:ascii="Arial" w:eastAsia="Times New Roman" w:hAnsi="Arial" w:cs="Arial"/>
          <w:sz w:val="24"/>
          <w:szCs w:val="24"/>
          <w:lang w:val="en-GB" w:eastAsia="en-GB"/>
        </w:rPr>
        <w:t xml:space="preserve">ne, the palm print was still fresh and clear and that it was on the main bedroom window. </w:t>
      </w:r>
    </w:p>
    <w:p w14:paraId="121A1448" w14:textId="77777777" w:rsidR="00081127" w:rsidRDefault="00081127" w:rsidP="00CC5A2F">
      <w:pPr>
        <w:tabs>
          <w:tab w:val="left" w:pos="900"/>
        </w:tabs>
        <w:spacing w:after="0" w:line="360" w:lineRule="auto"/>
        <w:jc w:val="both"/>
        <w:rPr>
          <w:rFonts w:ascii="Arial" w:eastAsia="Times New Roman" w:hAnsi="Arial" w:cs="Arial"/>
          <w:sz w:val="24"/>
          <w:szCs w:val="24"/>
          <w:lang w:val="en-GB" w:eastAsia="en-GB"/>
        </w:rPr>
      </w:pPr>
    </w:p>
    <w:p w14:paraId="71DD4BA0" w14:textId="1478718D" w:rsidR="00420B55" w:rsidRDefault="00420B55"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44]</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Warrant officer Moloi also impressed </w:t>
      </w:r>
      <w:proofErr w:type="gramStart"/>
      <w:r>
        <w:rPr>
          <w:rFonts w:ascii="Arial" w:eastAsia="Times New Roman" w:hAnsi="Arial" w:cs="Arial"/>
          <w:sz w:val="24"/>
          <w:szCs w:val="24"/>
          <w:lang w:val="en-GB" w:eastAsia="en-GB"/>
        </w:rPr>
        <w:t>this</w:t>
      </w:r>
      <w:proofErr w:type="gramEnd"/>
      <w:r>
        <w:rPr>
          <w:rFonts w:ascii="Arial" w:eastAsia="Times New Roman" w:hAnsi="Arial" w:cs="Arial"/>
          <w:sz w:val="24"/>
          <w:szCs w:val="24"/>
          <w:lang w:val="en-GB" w:eastAsia="en-GB"/>
        </w:rPr>
        <w:t xml:space="preserve"> Court. He gave a detailed explanation how he positively compared the palm print lifted by warrant officer Van Niekerk to the palm print of the accused.</w:t>
      </w:r>
    </w:p>
    <w:p w14:paraId="4CC9F4F4" w14:textId="407AE241" w:rsidR="00081127" w:rsidRDefault="00081127"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p>
    <w:p w14:paraId="495F4086" w14:textId="4546ACA8" w:rsidR="008C77CD" w:rsidRDefault="008C77CD" w:rsidP="00C42E9C">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Warrant officer </w:t>
      </w:r>
      <w:proofErr w:type="spellStart"/>
      <w:r>
        <w:rPr>
          <w:rFonts w:ascii="Arial" w:eastAsia="Times New Roman" w:hAnsi="Arial" w:cs="Arial"/>
          <w:sz w:val="24"/>
          <w:szCs w:val="24"/>
          <w:lang w:val="en-GB" w:eastAsia="en-GB"/>
        </w:rPr>
        <w:t>Mpiko</w:t>
      </w:r>
      <w:proofErr w:type="spellEnd"/>
      <w:r>
        <w:rPr>
          <w:rFonts w:ascii="Arial" w:eastAsia="Times New Roman" w:hAnsi="Arial" w:cs="Arial"/>
          <w:sz w:val="24"/>
          <w:szCs w:val="24"/>
          <w:lang w:val="en-GB" w:eastAsia="en-GB"/>
        </w:rPr>
        <w:t xml:space="preserve"> did not impress this court with the mistake she made, however, her explanation as to how the mistake occur</w:t>
      </w:r>
      <w:r w:rsidR="004A3194">
        <w:rPr>
          <w:rFonts w:ascii="Arial" w:eastAsia="Times New Roman" w:hAnsi="Arial" w:cs="Arial"/>
          <w:sz w:val="24"/>
          <w:szCs w:val="24"/>
          <w:lang w:val="en-GB" w:eastAsia="en-GB"/>
        </w:rPr>
        <w:t>r</w:t>
      </w:r>
      <w:r w:rsidR="00722793">
        <w:rPr>
          <w:rFonts w:ascii="Arial" w:eastAsia="Times New Roman" w:hAnsi="Arial" w:cs="Arial"/>
          <w:sz w:val="24"/>
          <w:szCs w:val="24"/>
          <w:lang w:val="en-GB" w:eastAsia="en-GB"/>
        </w:rPr>
        <w:t>e</w:t>
      </w:r>
      <w:r>
        <w:rPr>
          <w:rFonts w:ascii="Arial" w:eastAsia="Times New Roman" w:hAnsi="Arial" w:cs="Arial"/>
          <w:sz w:val="24"/>
          <w:szCs w:val="24"/>
          <w:lang w:val="en-GB" w:eastAsia="en-GB"/>
        </w:rPr>
        <w:t xml:space="preserve">d pertaining to the booking out of the samples from the hospital instead from sergeant </w:t>
      </w:r>
      <w:proofErr w:type="spellStart"/>
      <w:r>
        <w:rPr>
          <w:rFonts w:ascii="Arial" w:eastAsia="Times New Roman" w:hAnsi="Arial" w:cs="Arial"/>
          <w:sz w:val="24"/>
          <w:szCs w:val="24"/>
          <w:lang w:val="en-GB" w:eastAsia="en-GB"/>
        </w:rPr>
        <w:t>Khuse</w:t>
      </w:r>
      <w:proofErr w:type="spellEnd"/>
      <w:r>
        <w:rPr>
          <w:rFonts w:ascii="Arial" w:eastAsia="Times New Roman" w:hAnsi="Arial" w:cs="Arial"/>
          <w:sz w:val="24"/>
          <w:szCs w:val="24"/>
          <w:lang w:val="en-GB" w:eastAsia="en-GB"/>
        </w:rPr>
        <w:t xml:space="preserve"> is accepted as being a</w:t>
      </w:r>
      <w:r w:rsidR="00722793">
        <w:rPr>
          <w:rFonts w:ascii="Arial" w:eastAsia="Times New Roman" w:hAnsi="Arial" w:cs="Arial"/>
          <w:sz w:val="24"/>
          <w:szCs w:val="24"/>
          <w:lang w:val="en-GB" w:eastAsia="en-GB"/>
        </w:rPr>
        <w:t xml:space="preserve"> </w:t>
      </w:r>
      <w:r w:rsidR="004A3194">
        <w:rPr>
          <w:rFonts w:ascii="Arial" w:eastAsia="Times New Roman" w:hAnsi="Arial" w:cs="Arial"/>
          <w:sz w:val="24"/>
          <w:szCs w:val="24"/>
          <w:lang w:val="en-GB" w:eastAsia="en-GB"/>
        </w:rPr>
        <w:t>genuine</w:t>
      </w:r>
      <w:r>
        <w:rPr>
          <w:rFonts w:ascii="Arial" w:eastAsia="Times New Roman" w:hAnsi="Arial" w:cs="Arial"/>
          <w:sz w:val="24"/>
          <w:szCs w:val="24"/>
          <w:lang w:val="en-GB" w:eastAsia="en-GB"/>
        </w:rPr>
        <w:t xml:space="preserve"> mistake and not </w:t>
      </w:r>
      <w:r w:rsidR="00722793">
        <w:rPr>
          <w:rFonts w:ascii="Arial" w:eastAsia="Times New Roman" w:hAnsi="Arial" w:cs="Arial"/>
          <w:sz w:val="24"/>
          <w:szCs w:val="24"/>
          <w:lang w:val="en-GB" w:eastAsia="en-GB"/>
        </w:rPr>
        <w:t>done male fides.</w:t>
      </w:r>
    </w:p>
    <w:p w14:paraId="034A0BF4" w14:textId="77777777" w:rsidR="00081127" w:rsidRDefault="00081127" w:rsidP="00CC5A2F">
      <w:pPr>
        <w:tabs>
          <w:tab w:val="left" w:pos="900"/>
        </w:tabs>
        <w:spacing w:after="0" w:line="360" w:lineRule="auto"/>
        <w:jc w:val="both"/>
        <w:rPr>
          <w:rFonts w:ascii="Arial" w:eastAsia="Times New Roman" w:hAnsi="Arial" w:cs="Arial"/>
          <w:sz w:val="24"/>
          <w:szCs w:val="24"/>
          <w:lang w:val="en-GB" w:eastAsia="en-GB"/>
        </w:rPr>
      </w:pPr>
    </w:p>
    <w:p w14:paraId="0F83FD60" w14:textId="3527EC10" w:rsidR="008C3888" w:rsidRDefault="00A7565F" w:rsidP="00081127">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46</w:t>
      </w:r>
      <w:r>
        <w:rPr>
          <w:rFonts w:ascii="Arial" w:eastAsia="Times New Roman" w:hAnsi="Arial" w:cs="Arial"/>
          <w:sz w:val="24"/>
          <w:szCs w:val="24"/>
          <w:lang w:val="en-GB" w:eastAsia="en-GB"/>
        </w:rPr>
        <w:t>]</w:t>
      </w:r>
      <w:r w:rsidRPr="00A7565F">
        <w:rPr>
          <w:rFonts w:ascii="Arial" w:eastAsia="Times New Roman" w:hAnsi="Arial" w:cs="Arial"/>
          <w:sz w:val="24"/>
          <w:szCs w:val="24"/>
          <w:lang w:val="en-GB" w:eastAsia="en-GB"/>
        </w:rPr>
        <w:tab/>
        <w:t>The iss</w:t>
      </w:r>
      <w:r w:rsidR="008C3888">
        <w:rPr>
          <w:rFonts w:ascii="Arial" w:eastAsia="Times New Roman" w:hAnsi="Arial" w:cs="Arial"/>
          <w:sz w:val="24"/>
          <w:szCs w:val="24"/>
          <w:lang w:val="en-GB" w:eastAsia="en-GB"/>
        </w:rPr>
        <w:t>ue to be decided in respect of c</w:t>
      </w:r>
      <w:r w:rsidRPr="00A7565F">
        <w:rPr>
          <w:rFonts w:ascii="Arial" w:eastAsia="Times New Roman" w:hAnsi="Arial" w:cs="Arial"/>
          <w:sz w:val="24"/>
          <w:szCs w:val="24"/>
          <w:lang w:val="en-GB" w:eastAsia="en-GB"/>
        </w:rPr>
        <w:t>ount</w:t>
      </w:r>
      <w:r w:rsidR="008C3888">
        <w:rPr>
          <w:rFonts w:ascii="Arial" w:eastAsia="Times New Roman" w:hAnsi="Arial" w:cs="Arial"/>
          <w:sz w:val="24"/>
          <w:szCs w:val="24"/>
          <w:lang w:val="en-GB" w:eastAsia="en-GB"/>
        </w:rPr>
        <w:t>s</w:t>
      </w:r>
      <w:r w:rsidRPr="00A7565F">
        <w:rPr>
          <w:rFonts w:ascii="Arial" w:eastAsia="Times New Roman" w:hAnsi="Arial" w:cs="Arial"/>
          <w:sz w:val="24"/>
          <w:szCs w:val="24"/>
          <w:lang w:val="en-GB" w:eastAsia="en-GB"/>
        </w:rPr>
        <w:t xml:space="preserve"> </w:t>
      </w:r>
      <w:r w:rsidR="008C3888">
        <w:rPr>
          <w:rFonts w:ascii="Arial" w:eastAsia="Times New Roman" w:hAnsi="Arial" w:cs="Arial"/>
          <w:sz w:val="24"/>
          <w:szCs w:val="24"/>
          <w:lang w:val="en-GB" w:eastAsia="en-GB"/>
        </w:rPr>
        <w:t xml:space="preserve">one to three </w:t>
      </w:r>
      <w:r w:rsidRPr="00A7565F">
        <w:rPr>
          <w:rFonts w:ascii="Arial" w:eastAsia="Times New Roman" w:hAnsi="Arial" w:cs="Arial"/>
          <w:sz w:val="24"/>
          <w:szCs w:val="24"/>
          <w:lang w:val="en-GB" w:eastAsia="en-GB"/>
        </w:rPr>
        <w:t xml:space="preserve">is whether the accused is </w:t>
      </w:r>
      <w:proofErr w:type="gramStart"/>
      <w:r w:rsidRPr="00A7565F">
        <w:rPr>
          <w:rFonts w:ascii="Arial" w:eastAsia="Times New Roman" w:hAnsi="Arial" w:cs="Arial"/>
          <w:sz w:val="24"/>
          <w:szCs w:val="24"/>
          <w:lang w:val="en-GB" w:eastAsia="en-GB"/>
        </w:rPr>
        <w:t>the  person</w:t>
      </w:r>
      <w:proofErr w:type="gramEnd"/>
      <w:r w:rsidRPr="00A7565F">
        <w:rPr>
          <w:rFonts w:ascii="Arial" w:eastAsia="Times New Roman" w:hAnsi="Arial" w:cs="Arial"/>
          <w:sz w:val="24"/>
          <w:szCs w:val="24"/>
          <w:lang w:val="en-GB" w:eastAsia="en-GB"/>
        </w:rPr>
        <w:t xml:space="preserve"> that unlawfully entered the house/bedroom of the victim in count </w:t>
      </w:r>
      <w:r w:rsidR="008C3888">
        <w:rPr>
          <w:rFonts w:ascii="Arial" w:eastAsia="Times New Roman" w:hAnsi="Arial" w:cs="Arial"/>
          <w:sz w:val="24"/>
          <w:szCs w:val="24"/>
          <w:lang w:val="en-GB" w:eastAsia="en-GB"/>
        </w:rPr>
        <w:t>one</w:t>
      </w:r>
      <w:r w:rsidRPr="00A7565F">
        <w:rPr>
          <w:rFonts w:ascii="Arial" w:eastAsia="Times New Roman" w:hAnsi="Arial" w:cs="Arial"/>
          <w:sz w:val="24"/>
          <w:szCs w:val="24"/>
          <w:lang w:val="en-GB" w:eastAsia="en-GB"/>
        </w:rPr>
        <w:t xml:space="preserve"> and stabbed, raped, and forcefully took her cell phone. The DNA results identified the accused as the perso</w:t>
      </w:r>
      <w:r w:rsidR="008C3888">
        <w:rPr>
          <w:rFonts w:ascii="Arial" w:eastAsia="Times New Roman" w:hAnsi="Arial" w:cs="Arial"/>
          <w:sz w:val="24"/>
          <w:szCs w:val="24"/>
          <w:lang w:val="en-GB" w:eastAsia="en-GB"/>
        </w:rPr>
        <w:t xml:space="preserve">n who </w:t>
      </w:r>
      <w:r w:rsidR="008C3888">
        <w:rPr>
          <w:rFonts w:ascii="Arial" w:eastAsia="Times New Roman" w:hAnsi="Arial" w:cs="Arial"/>
          <w:sz w:val="24"/>
          <w:szCs w:val="24"/>
          <w:lang w:val="en-GB" w:eastAsia="en-GB"/>
        </w:rPr>
        <w:lastRenderedPageBreak/>
        <w:t>raped the victim in count one</w:t>
      </w:r>
      <w:r w:rsidRPr="00A7565F">
        <w:rPr>
          <w:rFonts w:ascii="Arial" w:eastAsia="Times New Roman" w:hAnsi="Arial" w:cs="Arial"/>
          <w:sz w:val="24"/>
          <w:szCs w:val="24"/>
          <w:lang w:val="en-GB" w:eastAsia="en-GB"/>
        </w:rPr>
        <w:t xml:space="preserve"> and the palm-print that was found at the crime scene placed the ac</w:t>
      </w:r>
      <w:r w:rsidR="00412067">
        <w:rPr>
          <w:rFonts w:ascii="Arial" w:eastAsia="Times New Roman" w:hAnsi="Arial" w:cs="Arial"/>
          <w:sz w:val="24"/>
          <w:szCs w:val="24"/>
          <w:lang w:val="en-GB" w:eastAsia="en-GB"/>
        </w:rPr>
        <w:t xml:space="preserve">cused as </w:t>
      </w:r>
      <w:r w:rsidRPr="00A7565F">
        <w:rPr>
          <w:rFonts w:ascii="Arial" w:eastAsia="Times New Roman" w:hAnsi="Arial" w:cs="Arial"/>
          <w:sz w:val="24"/>
          <w:szCs w:val="24"/>
          <w:lang w:val="en-GB" w:eastAsia="en-GB"/>
        </w:rPr>
        <w:t>the person who was at crime scene on the night in question.</w:t>
      </w:r>
      <w:r w:rsidR="00412067">
        <w:rPr>
          <w:rFonts w:ascii="Arial" w:eastAsia="Times New Roman" w:hAnsi="Arial" w:cs="Arial"/>
          <w:sz w:val="24"/>
          <w:szCs w:val="24"/>
          <w:lang w:val="en-GB" w:eastAsia="en-GB"/>
        </w:rPr>
        <w:t xml:space="preserve"> </w:t>
      </w:r>
    </w:p>
    <w:p w14:paraId="3FD8F991" w14:textId="77777777" w:rsidR="00081127" w:rsidRDefault="00081127" w:rsidP="00081127">
      <w:pPr>
        <w:tabs>
          <w:tab w:val="left" w:pos="993"/>
        </w:tabs>
        <w:spacing w:after="0" w:line="360" w:lineRule="auto"/>
        <w:jc w:val="both"/>
        <w:rPr>
          <w:rFonts w:ascii="Arial" w:eastAsia="Times New Roman" w:hAnsi="Arial" w:cs="Arial"/>
          <w:sz w:val="24"/>
          <w:szCs w:val="24"/>
          <w:lang w:val="en-GB" w:eastAsia="en-GB"/>
        </w:rPr>
      </w:pPr>
    </w:p>
    <w:p w14:paraId="4690C8D4" w14:textId="01EB022D" w:rsidR="00A7565F" w:rsidRDefault="008C3888" w:rsidP="00C42E9C">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47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sidR="00412067">
        <w:rPr>
          <w:rFonts w:ascii="Arial" w:eastAsia="Times New Roman" w:hAnsi="Arial" w:cs="Arial"/>
          <w:sz w:val="24"/>
          <w:szCs w:val="24"/>
          <w:lang w:val="en-GB" w:eastAsia="en-GB"/>
        </w:rPr>
        <w:t xml:space="preserve">The </w:t>
      </w:r>
      <w:r>
        <w:rPr>
          <w:rFonts w:ascii="Arial" w:eastAsia="Times New Roman" w:hAnsi="Arial" w:cs="Arial"/>
          <w:sz w:val="24"/>
          <w:szCs w:val="24"/>
          <w:lang w:val="en-GB" w:eastAsia="en-GB"/>
        </w:rPr>
        <w:t xml:space="preserve">accused’s </w:t>
      </w:r>
      <w:r w:rsidR="00412067">
        <w:rPr>
          <w:rFonts w:ascii="Arial" w:eastAsia="Times New Roman" w:hAnsi="Arial" w:cs="Arial"/>
          <w:sz w:val="24"/>
          <w:szCs w:val="24"/>
          <w:lang w:val="en-GB" w:eastAsia="en-GB"/>
        </w:rPr>
        <w:t xml:space="preserve">counsel agreed </w:t>
      </w:r>
      <w:r>
        <w:rPr>
          <w:rFonts w:ascii="Arial" w:eastAsia="Times New Roman" w:hAnsi="Arial" w:cs="Arial"/>
          <w:sz w:val="24"/>
          <w:szCs w:val="24"/>
          <w:lang w:val="en-GB" w:eastAsia="en-GB"/>
        </w:rPr>
        <w:t xml:space="preserve">that </w:t>
      </w:r>
      <w:r w:rsidR="00412067">
        <w:rPr>
          <w:rFonts w:ascii="Arial" w:eastAsia="Times New Roman" w:hAnsi="Arial" w:cs="Arial"/>
          <w:sz w:val="24"/>
          <w:szCs w:val="24"/>
          <w:lang w:val="en-GB" w:eastAsia="en-GB"/>
        </w:rPr>
        <w:t>the accused’s denial of his right palm print being found on the window is problematic and he could not submit that the accused’s version was reasonably possibly true in this regard.</w:t>
      </w:r>
    </w:p>
    <w:p w14:paraId="0B11E409" w14:textId="77777777" w:rsidR="008C3888" w:rsidRPr="00A7565F" w:rsidRDefault="008C3888" w:rsidP="00A7565F">
      <w:pPr>
        <w:tabs>
          <w:tab w:val="left" w:pos="900"/>
        </w:tabs>
        <w:spacing w:after="0" w:line="360" w:lineRule="auto"/>
        <w:jc w:val="both"/>
        <w:rPr>
          <w:rFonts w:ascii="Arial" w:eastAsia="Times New Roman" w:hAnsi="Arial" w:cs="Arial"/>
          <w:sz w:val="24"/>
          <w:szCs w:val="24"/>
          <w:lang w:val="en-GB" w:eastAsia="en-GB"/>
        </w:rPr>
      </w:pPr>
    </w:p>
    <w:p w14:paraId="01711C75" w14:textId="476DD228" w:rsidR="008B2EEB" w:rsidRDefault="008B2EEB" w:rsidP="00CC5A2F">
      <w:pPr>
        <w:tabs>
          <w:tab w:val="left" w:pos="900"/>
        </w:tabs>
        <w:spacing w:after="0" w:line="360" w:lineRule="auto"/>
        <w:jc w:val="both"/>
        <w:rPr>
          <w:rFonts w:ascii="Arial" w:eastAsia="Times New Roman" w:hAnsi="Arial" w:cs="Arial"/>
          <w:b/>
          <w:i/>
          <w:sz w:val="24"/>
          <w:szCs w:val="24"/>
          <w:lang w:val="en-GB" w:eastAsia="en-GB"/>
        </w:rPr>
      </w:pPr>
      <w:r w:rsidRPr="008B2EEB">
        <w:rPr>
          <w:rFonts w:ascii="Arial" w:eastAsia="Times New Roman" w:hAnsi="Arial" w:cs="Arial"/>
          <w:b/>
          <w:i/>
          <w:sz w:val="24"/>
          <w:szCs w:val="24"/>
          <w:lang w:val="en-GB" w:eastAsia="en-GB"/>
        </w:rPr>
        <w:t>Count four</w:t>
      </w:r>
    </w:p>
    <w:p w14:paraId="53ECF03B" w14:textId="77777777" w:rsidR="00081127" w:rsidRPr="008B2EEB" w:rsidRDefault="00081127" w:rsidP="00CC5A2F">
      <w:pPr>
        <w:tabs>
          <w:tab w:val="left" w:pos="900"/>
        </w:tabs>
        <w:spacing w:after="0" w:line="360" w:lineRule="auto"/>
        <w:jc w:val="both"/>
        <w:rPr>
          <w:rFonts w:ascii="Arial" w:eastAsia="Times New Roman" w:hAnsi="Arial" w:cs="Arial"/>
          <w:b/>
          <w:i/>
          <w:sz w:val="24"/>
          <w:szCs w:val="24"/>
          <w:lang w:val="en-GB" w:eastAsia="en-GB"/>
        </w:rPr>
      </w:pPr>
    </w:p>
    <w:p w14:paraId="35AFF414" w14:textId="05FF8D56" w:rsidR="00F73422" w:rsidRDefault="00F73422"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4</w:t>
      </w:r>
      <w:r w:rsidR="00B02E77">
        <w:rPr>
          <w:rFonts w:ascii="Arial" w:eastAsia="Times New Roman" w:hAnsi="Arial" w:cs="Arial"/>
          <w:sz w:val="24"/>
          <w:szCs w:val="24"/>
          <w:lang w:val="en-GB" w:eastAsia="en-GB"/>
        </w:rPr>
        <w:t>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081127">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The witness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in respect to count four, stated during cross-examination that she could not distinguish between the morning and the afternoon, but she was adamant this incident happened in the day. She confirmed she did not know the accused prior to this incident</w:t>
      </w:r>
      <w:r w:rsidR="00226C3C">
        <w:rPr>
          <w:rFonts w:ascii="Arial" w:eastAsia="Times New Roman" w:hAnsi="Arial" w:cs="Arial"/>
          <w:sz w:val="24"/>
          <w:szCs w:val="24"/>
          <w:lang w:val="en-GB" w:eastAsia="en-GB"/>
        </w:rPr>
        <w:t xml:space="preserve">. He was initially nice to them and after he chased the boys away his demeanour changed. </w:t>
      </w:r>
      <w:r w:rsidR="00226C3C" w:rsidRPr="00226C3C">
        <w:rPr>
          <w:rFonts w:ascii="Arial" w:eastAsia="Times New Roman" w:hAnsi="Arial" w:cs="Arial"/>
          <w:sz w:val="24"/>
          <w:szCs w:val="24"/>
          <w:lang w:val="en-GB" w:eastAsia="en-GB"/>
        </w:rPr>
        <w:t>She stated that they did not need to show this man where to go and look for the planks. They walked a far distance</w:t>
      </w:r>
      <w:r w:rsidR="00226C3C">
        <w:rPr>
          <w:rFonts w:ascii="Arial" w:eastAsia="Times New Roman" w:hAnsi="Arial" w:cs="Arial"/>
          <w:sz w:val="24"/>
          <w:szCs w:val="24"/>
          <w:lang w:val="en-GB" w:eastAsia="en-GB"/>
        </w:rPr>
        <w:t>.</w:t>
      </w:r>
      <w:r w:rsidR="00226C3C" w:rsidRPr="00226C3C">
        <w:rPr>
          <w:rFonts w:ascii="Arial" w:eastAsia="Times New Roman" w:hAnsi="Arial" w:cs="Arial"/>
          <w:sz w:val="24"/>
          <w:szCs w:val="24"/>
          <w:lang w:val="en-GB" w:eastAsia="en-GB"/>
        </w:rPr>
        <w:t xml:space="preserve"> She stated the man offered them R20 to pick up the wood. She stated the brown beanie the ma</w:t>
      </w:r>
      <w:r w:rsidR="00226C3C">
        <w:rPr>
          <w:rFonts w:ascii="Arial" w:eastAsia="Times New Roman" w:hAnsi="Arial" w:cs="Arial"/>
          <w:sz w:val="24"/>
          <w:szCs w:val="24"/>
          <w:lang w:val="en-GB" w:eastAsia="en-GB"/>
        </w:rPr>
        <w:t>n</w:t>
      </w:r>
      <w:r w:rsidR="00226C3C" w:rsidRPr="00226C3C">
        <w:rPr>
          <w:rFonts w:ascii="Arial" w:eastAsia="Times New Roman" w:hAnsi="Arial" w:cs="Arial"/>
          <w:sz w:val="24"/>
          <w:szCs w:val="24"/>
          <w:lang w:val="en-GB" w:eastAsia="en-GB"/>
        </w:rPr>
        <w:t xml:space="preserve"> was wearing only covered his head. The black t-shirt was a short sleeve. She estimated this whole ordeal took about two to three hours.</w:t>
      </w:r>
      <w:r w:rsidR="00E93F21">
        <w:rPr>
          <w:rFonts w:ascii="Arial" w:eastAsia="Times New Roman" w:hAnsi="Arial" w:cs="Arial"/>
          <w:sz w:val="24"/>
          <w:szCs w:val="24"/>
          <w:lang w:val="en-GB" w:eastAsia="en-GB"/>
        </w:rPr>
        <w:t xml:space="preserve"> She stated that she </w:t>
      </w:r>
      <w:r w:rsidR="00DA3D82">
        <w:rPr>
          <w:rFonts w:ascii="Arial" w:eastAsia="Times New Roman" w:hAnsi="Arial" w:cs="Arial"/>
          <w:sz w:val="24"/>
          <w:szCs w:val="24"/>
          <w:lang w:val="en-GB" w:eastAsia="en-GB"/>
        </w:rPr>
        <w:t xml:space="preserve">had a clear view and </w:t>
      </w:r>
      <w:r w:rsidR="00E93F21">
        <w:rPr>
          <w:rFonts w:ascii="Arial" w:eastAsia="Times New Roman" w:hAnsi="Arial" w:cs="Arial"/>
          <w:sz w:val="24"/>
          <w:szCs w:val="24"/>
          <w:lang w:val="en-GB" w:eastAsia="en-GB"/>
        </w:rPr>
        <w:t xml:space="preserve">was not far away from </w:t>
      </w:r>
      <w:r w:rsidR="00176F69">
        <w:rPr>
          <w:rFonts w:ascii="Arial" w:eastAsia="Times New Roman" w:hAnsi="Arial" w:cs="Arial"/>
          <w:sz w:val="24"/>
          <w:szCs w:val="24"/>
          <w:lang w:val="en-GB" w:eastAsia="en-GB"/>
        </w:rPr>
        <w:t>K[...]</w:t>
      </w:r>
      <w:r w:rsidR="00DA3D82">
        <w:rPr>
          <w:rFonts w:ascii="Arial" w:eastAsia="Times New Roman" w:hAnsi="Arial" w:cs="Arial"/>
          <w:sz w:val="24"/>
          <w:szCs w:val="24"/>
          <w:lang w:val="en-GB" w:eastAsia="en-GB"/>
        </w:rPr>
        <w:t xml:space="preserve"> and next to the man when he was raping </w:t>
      </w:r>
      <w:r w:rsidR="00176F69">
        <w:rPr>
          <w:rFonts w:ascii="Arial" w:eastAsia="Times New Roman" w:hAnsi="Arial" w:cs="Arial"/>
          <w:sz w:val="24"/>
          <w:szCs w:val="24"/>
          <w:lang w:val="en-GB" w:eastAsia="en-GB"/>
        </w:rPr>
        <w:t>K[...]</w:t>
      </w:r>
      <w:r w:rsidR="00DA3D82">
        <w:rPr>
          <w:rFonts w:ascii="Arial" w:eastAsia="Times New Roman" w:hAnsi="Arial" w:cs="Arial"/>
          <w:sz w:val="24"/>
          <w:szCs w:val="24"/>
          <w:lang w:val="en-GB" w:eastAsia="en-GB"/>
        </w:rPr>
        <w:t>. She stated the man also undressed himself by taking off his pants. She repeated that the man put h</w:t>
      </w:r>
      <w:r w:rsidR="00E50360">
        <w:rPr>
          <w:rFonts w:ascii="Arial" w:eastAsia="Times New Roman" w:hAnsi="Arial" w:cs="Arial"/>
          <w:sz w:val="24"/>
          <w:szCs w:val="24"/>
          <w:lang w:val="en-GB" w:eastAsia="en-GB"/>
        </w:rPr>
        <w:t xml:space="preserve">is fingers into the vagina of </w:t>
      </w:r>
      <w:r w:rsidR="00176F69">
        <w:rPr>
          <w:rFonts w:ascii="Arial" w:eastAsia="Times New Roman" w:hAnsi="Arial" w:cs="Arial"/>
          <w:sz w:val="24"/>
          <w:szCs w:val="24"/>
          <w:lang w:val="en-GB" w:eastAsia="en-GB"/>
        </w:rPr>
        <w:t>K[...]</w:t>
      </w:r>
      <w:r w:rsidR="00DA3D82">
        <w:rPr>
          <w:rFonts w:ascii="Arial" w:eastAsia="Times New Roman" w:hAnsi="Arial" w:cs="Arial"/>
          <w:sz w:val="24"/>
          <w:szCs w:val="24"/>
          <w:lang w:val="en-GB" w:eastAsia="en-GB"/>
        </w:rPr>
        <w:t xml:space="preserve">. She also stated the man never put on a condom when he raped </w:t>
      </w:r>
      <w:r w:rsidR="00176F69">
        <w:rPr>
          <w:rFonts w:ascii="Arial" w:eastAsia="Times New Roman" w:hAnsi="Arial" w:cs="Arial"/>
          <w:sz w:val="24"/>
          <w:szCs w:val="24"/>
          <w:lang w:val="en-GB" w:eastAsia="en-GB"/>
        </w:rPr>
        <w:t>K[...]</w:t>
      </w:r>
      <w:r w:rsidR="00DA3D82">
        <w:rPr>
          <w:rFonts w:ascii="Arial" w:eastAsia="Times New Roman" w:hAnsi="Arial" w:cs="Arial"/>
          <w:sz w:val="24"/>
          <w:szCs w:val="24"/>
          <w:lang w:val="en-GB" w:eastAsia="en-GB"/>
        </w:rPr>
        <w:t xml:space="preserve"> or herself. She stated the area where they were raped was near the mine dumps. There were bushes around them. The man told her that if she ran </w:t>
      </w:r>
      <w:proofErr w:type="gramStart"/>
      <w:r w:rsidR="00DA3D82">
        <w:rPr>
          <w:rFonts w:ascii="Arial" w:eastAsia="Times New Roman" w:hAnsi="Arial" w:cs="Arial"/>
          <w:sz w:val="24"/>
          <w:szCs w:val="24"/>
          <w:lang w:val="en-GB" w:eastAsia="en-GB"/>
        </w:rPr>
        <w:t>away</w:t>
      </w:r>
      <w:proofErr w:type="gramEnd"/>
      <w:r w:rsidR="00DA3D82">
        <w:rPr>
          <w:rFonts w:ascii="Arial" w:eastAsia="Times New Roman" w:hAnsi="Arial" w:cs="Arial"/>
          <w:sz w:val="24"/>
          <w:szCs w:val="24"/>
          <w:lang w:val="en-GB" w:eastAsia="en-GB"/>
        </w:rPr>
        <w:t xml:space="preserve"> he would kill her. </w:t>
      </w:r>
      <w:r w:rsidR="00DA3D82" w:rsidRPr="008C3888">
        <w:rPr>
          <w:rFonts w:ascii="Arial" w:eastAsia="Times New Roman" w:hAnsi="Arial" w:cs="Arial"/>
          <w:color w:val="000000" w:themeColor="text1"/>
          <w:sz w:val="24"/>
          <w:szCs w:val="24"/>
          <w:lang w:val="en-GB" w:eastAsia="en-GB"/>
        </w:rPr>
        <w:t xml:space="preserve">When </w:t>
      </w:r>
      <w:r w:rsidR="00176F69">
        <w:rPr>
          <w:rFonts w:ascii="Arial" w:eastAsia="Times New Roman" w:hAnsi="Arial" w:cs="Arial"/>
          <w:color w:val="000000" w:themeColor="text1"/>
          <w:sz w:val="24"/>
          <w:szCs w:val="24"/>
          <w:lang w:val="en-GB" w:eastAsia="en-GB"/>
        </w:rPr>
        <w:t>K[...]</w:t>
      </w:r>
      <w:r w:rsidR="00DA3D82" w:rsidRPr="008C3888">
        <w:rPr>
          <w:rFonts w:ascii="Arial" w:eastAsia="Times New Roman" w:hAnsi="Arial" w:cs="Arial"/>
          <w:color w:val="000000" w:themeColor="text1"/>
          <w:sz w:val="24"/>
          <w:szCs w:val="24"/>
          <w:lang w:val="en-GB" w:eastAsia="en-GB"/>
        </w:rPr>
        <w:t xml:space="preserve">’s father walked past, they told this man it was </w:t>
      </w:r>
      <w:r w:rsidR="00176F69">
        <w:rPr>
          <w:rFonts w:ascii="Arial" w:eastAsia="Times New Roman" w:hAnsi="Arial" w:cs="Arial"/>
          <w:color w:val="000000" w:themeColor="text1"/>
          <w:sz w:val="24"/>
          <w:szCs w:val="24"/>
          <w:lang w:val="en-GB" w:eastAsia="en-GB"/>
        </w:rPr>
        <w:t>K[...]</w:t>
      </w:r>
      <w:r w:rsidR="00DA3D82" w:rsidRPr="008C3888">
        <w:rPr>
          <w:rFonts w:ascii="Arial" w:eastAsia="Times New Roman" w:hAnsi="Arial" w:cs="Arial"/>
          <w:color w:val="000000" w:themeColor="text1"/>
          <w:sz w:val="24"/>
          <w:szCs w:val="24"/>
          <w:lang w:val="en-GB" w:eastAsia="en-GB"/>
        </w:rPr>
        <w:t>’s father and that is when the man put on his pants and ran away.</w:t>
      </w:r>
      <w:r w:rsidR="001B301D" w:rsidRPr="008C3888">
        <w:rPr>
          <w:rFonts w:ascii="Arial" w:eastAsia="Times New Roman" w:hAnsi="Arial" w:cs="Arial"/>
          <w:color w:val="000000" w:themeColor="text1"/>
          <w:sz w:val="24"/>
          <w:szCs w:val="24"/>
          <w:lang w:val="en-GB" w:eastAsia="en-GB"/>
        </w:rPr>
        <w:t xml:space="preserve"> She was adamant it was the accused that raped </w:t>
      </w:r>
      <w:r w:rsidR="00176F69">
        <w:rPr>
          <w:rFonts w:ascii="Arial" w:eastAsia="Times New Roman" w:hAnsi="Arial" w:cs="Arial"/>
          <w:color w:val="000000" w:themeColor="text1"/>
          <w:sz w:val="24"/>
          <w:szCs w:val="24"/>
          <w:lang w:val="en-GB" w:eastAsia="en-GB"/>
        </w:rPr>
        <w:t>K[...]</w:t>
      </w:r>
      <w:r w:rsidR="001B301D" w:rsidRPr="008C3888">
        <w:rPr>
          <w:rFonts w:ascii="Arial" w:eastAsia="Times New Roman" w:hAnsi="Arial" w:cs="Arial"/>
          <w:color w:val="000000" w:themeColor="text1"/>
          <w:sz w:val="24"/>
          <w:szCs w:val="24"/>
          <w:lang w:val="en-GB" w:eastAsia="en-GB"/>
        </w:rPr>
        <w:t xml:space="preserve"> and herself. This witness impressed this court. </w:t>
      </w:r>
      <w:r w:rsidR="006C6326" w:rsidRPr="008C3888">
        <w:rPr>
          <w:rFonts w:ascii="Arial" w:eastAsia="Times New Roman" w:hAnsi="Arial" w:cs="Arial"/>
          <w:color w:val="000000" w:themeColor="text1"/>
          <w:sz w:val="24"/>
          <w:szCs w:val="24"/>
          <w:lang w:val="en-GB" w:eastAsia="en-GB"/>
        </w:rPr>
        <w:t>This witness stated in cross-examination that the man spoke to them in Setswana.</w:t>
      </w:r>
    </w:p>
    <w:p w14:paraId="41F413CF" w14:textId="77777777" w:rsidR="00081127" w:rsidRPr="008C3888" w:rsidRDefault="00081127"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5CFB633C" w14:textId="2DF8B0B3" w:rsidR="00A226CA" w:rsidRDefault="00A226CA"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sidRPr="00A226CA">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4</w:t>
      </w:r>
      <w:r w:rsidR="00B02E77">
        <w:rPr>
          <w:rFonts w:ascii="Arial" w:eastAsia="Times New Roman" w:hAnsi="Arial" w:cs="Arial"/>
          <w:color w:val="000000" w:themeColor="text1"/>
          <w:sz w:val="24"/>
          <w:szCs w:val="24"/>
          <w:lang w:val="en-GB" w:eastAsia="en-GB"/>
        </w:rPr>
        <w:t>9</w:t>
      </w:r>
      <w:r w:rsidRPr="00A226CA">
        <w:rPr>
          <w:rFonts w:ascii="Arial" w:eastAsia="Times New Roman" w:hAnsi="Arial" w:cs="Arial"/>
          <w:color w:val="000000" w:themeColor="text1"/>
          <w:sz w:val="24"/>
          <w:szCs w:val="24"/>
          <w:lang w:val="en-GB" w:eastAsia="en-GB"/>
        </w:rPr>
        <w:t>]</w:t>
      </w:r>
      <w:r w:rsidRPr="00A226CA">
        <w:rPr>
          <w:rFonts w:ascii="Arial" w:eastAsia="Times New Roman" w:hAnsi="Arial" w:cs="Arial"/>
          <w:color w:val="000000" w:themeColor="text1"/>
          <w:sz w:val="24"/>
          <w:szCs w:val="24"/>
          <w:lang w:val="en-GB" w:eastAsia="en-GB"/>
        </w:rPr>
        <w:tab/>
      </w:r>
      <w:r w:rsidR="00081127">
        <w:rPr>
          <w:rFonts w:ascii="Arial" w:eastAsia="Times New Roman" w:hAnsi="Arial" w:cs="Arial"/>
          <w:color w:val="000000" w:themeColor="text1"/>
          <w:sz w:val="24"/>
          <w:szCs w:val="24"/>
          <w:lang w:val="en-GB" w:eastAsia="en-GB"/>
        </w:rPr>
        <w:t xml:space="preserve"> </w:t>
      </w:r>
      <w:r w:rsidRPr="00A226CA">
        <w:rPr>
          <w:rFonts w:ascii="Arial" w:eastAsia="Times New Roman" w:hAnsi="Arial" w:cs="Arial"/>
          <w:color w:val="000000" w:themeColor="text1"/>
          <w:sz w:val="24"/>
          <w:szCs w:val="24"/>
          <w:lang w:val="en-GB" w:eastAsia="en-GB"/>
        </w:rPr>
        <w:t xml:space="preserve">The witness </w:t>
      </w:r>
      <w:r w:rsidR="00176F69">
        <w:rPr>
          <w:rFonts w:ascii="Arial" w:eastAsia="Times New Roman" w:hAnsi="Arial" w:cs="Arial"/>
          <w:color w:val="000000" w:themeColor="text1"/>
          <w:sz w:val="24"/>
          <w:szCs w:val="24"/>
          <w:lang w:val="en-GB" w:eastAsia="en-GB"/>
        </w:rPr>
        <w:t>V[...]</w:t>
      </w:r>
      <w:r>
        <w:rPr>
          <w:rFonts w:ascii="Arial" w:eastAsia="Times New Roman" w:hAnsi="Arial" w:cs="Arial"/>
          <w:color w:val="000000" w:themeColor="text1"/>
          <w:sz w:val="24"/>
          <w:szCs w:val="24"/>
          <w:lang w:val="en-GB" w:eastAsia="en-GB"/>
        </w:rPr>
        <w:t xml:space="preserve"> </w:t>
      </w:r>
      <w:r w:rsidR="00176F69">
        <w:rPr>
          <w:rFonts w:ascii="Arial" w:eastAsia="Times New Roman" w:hAnsi="Arial" w:cs="Arial"/>
          <w:color w:val="000000" w:themeColor="text1"/>
          <w:sz w:val="24"/>
          <w:szCs w:val="24"/>
          <w:lang w:val="en-GB" w:eastAsia="en-GB"/>
        </w:rPr>
        <w:t>T[...]</w:t>
      </w:r>
      <w:r>
        <w:rPr>
          <w:rFonts w:ascii="Arial" w:eastAsia="Times New Roman" w:hAnsi="Arial" w:cs="Arial"/>
          <w:color w:val="000000" w:themeColor="text1"/>
          <w:sz w:val="24"/>
          <w:szCs w:val="24"/>
          <w:lang w:val="en-GB" w:eastAsia="en-GB"/>
        </w:rPr>
        <w:t xml:space="preserve"> impressed this court. She merely stated what she was told and what she observed. She admitted she may have made a mistake by saying there were four boys who had accompanied the two girls. At no stage did she attempt to implicate the accused. </w:t>
      </w:r>
    </w:p>
    <w:p w14:paraId="3CD96488" w14:textId="77777777" w:rsidR="00081127" w:rsidRDefault="00081127"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7C8E6FC3" w14:textId="4EDD4D7E" w:rsidR="005B0912" w:rsidRDefault="005B0912"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B02E77">
        <w:rPr>
          <w:rFonts w:ascii="Arial" w:eastAsia="Times New Roman" w:hAnsi="Arial" w:cs="Arial"/>
          <w:color w:val="000000" w:themeColor="text1"/>
          <w:sz w:val="24"/>
          <w:szCs w:val="24"/>
          <w:lang w:val="en-GB" w:eastAsia="en-GB"/>
        </w:rPr>
        <w:t>50</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081127">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The witness </w:t>
      </w:r>
      <w:r w:rsidRPr="005B0912">
        <w:rPr>
          <w:rFonts w:ascii="Arial" w:eastAsia="Times New Roman" w:hAnsi="Arial" w:cs="Arial"/>
          <w:color w:val="000000" w:themeColor="text1"/>
          <w:sz w:val="24"/>
          <w:szCs w:val="24"/>
          <w:lang w:val="en-GB" w:eastAsia="en-GB"/>
        </w:rPr>
        <w:t>Refiloe Chabalala</w:t>
      </w:r>
      <w:r>
        <w:rPr>
          <w:rFonts w:ascii="Arial" w:eastAsia="Times New Roman" w:hAnsi="Arial" w:cs="Arial"/>
          <w:color w:val="000000" w:themeColor="text1"/>
          <w:sz w:val="24"/>
          <w:szCs w:val="24"/>
          <w:lang w:val="en-GB" w:eastAsia="en-GB"/>
        </w:rPr>
        <w:t xml:space="preserve"> is a forensic practitioner who has considerable years of dealing with sexually assaulted victims. Her findings impressed this court.</w:t>
      </w:r>
      <w:r w:rsidR="002A4FF0">
        <w:rPr>
          <w:rFonts w:ascii="Arial" w:eastAsia="Times New Roman" w:hAnsi="Arial" w:cs="Arial"/>
          <w:color w:val="000000" w:themeColor="text1"/>
          <w:sz w:val="24"/>
          <w:szCs w:val="24"/>
          <w:lang w:val="en-GB" w:eastAsia="en-GB"/>
        </w:rPr>
        <w:t xml:space="preserve"> She stated that there was partial penetration because there was no injury to the internal parts of the vagina. There was only injury to the outside parts of the vagina which could have been caused by either penetration by a finger or penis.</w:t>
      </w:r>
      <w:r w:rsidR="0037655D">
        <w:rPr>
          <w:rFonts w:ascii="Arial" w:eastAsia="Times New Roman" w:hAnsi="Arial" w:cs="Arial"/>
          <w:color w:val="000000" w:themeColor="text1"/>
          <w:sz w:val="24"/>
          <w:szCs w:val="24"/>
          <w:lang w:val="en-GB" w:eastAsia="en-GB"/>
        </w:rPr>
        <w:t xml:space="preserve"> The tip of a penis would only injure the outer parts of the vagina. </w:t>
      </w:r>
      <w:r w:rsidR="00DB0B83">
        <w:rPr>
          <w:rFonts w:ascii="Arial" w:eastAsia="Times New Roman" w:hAnsi="Arial" w:cs="Arial"/>
          <w:color w:val="000000" w:themeColor="text1"/>
          <w:sz w:val="24"/>
          <w:szCs w:val="24"/>
          <w:lang w:val="en-GB" w:eastAsia="en-GB"/>
        </w:rPr>
        <w:t xml:space="preserve">The version of the nurse called </w:t>
      </w:r>
      <w:proofErr w:type="spellStart"/>
      <w:r w:rsidR="00DB0B83">
        <w:rPr>
          <w:rFonts w:ascii="Arial" w:eastAsia="Times New Roman" w:hAnsi="Arial" w:cs="Arial"/>
          <w:color w:val="000000" w:themeColor="text1"/>
          <w:sz w:val="24"/>
          <w:szCs w:val="24"/>
          <w:lang w:val="en-GB" w:eastAsia="en-GB"/>
        </w:rPr>
        <w:t>Refiloa</w:t>
      </w:r>
      <w:proofErr w:type="spellEnd"/>
      <w:r w:rsidR="00DB0B83">
        <w:rPr>
          <w:rFonts w:ascii="Arial" w:eastAsia="Times New Roman" w:hAnsi="Arial" w:cs="Arial"/>
          <w:color w:val="000000" w:themeColor="text1"/>
          <w:sz w:val="24"/>
          <w:szCs w:val="24"/>
          <w:lang w:val="en-GB" w:eastAsia="en-GB"/>
        </w:rPr>
        <w:t xml:space="preserve"> </w:t>
      </w:r>
      <w:proofErr w:type="spellStart"/>
      <w:r w:rsidR="00DB0B83">
        <w:rPr>
          <w:rFonts w:ascii="Arial" w:eastAsia="Times New Roman" w:hAnsi="Arial" w:cs="Arial"/>
          <w:color w:val="000000" w:themeColor="text1"/>
          <w:sz w:val="24"/>
          <w:szCs w:val="24"/>
          <w:lang w:val="en-GB" w:eastAsia="en-GB"/>
        </w:rPr>
        <w:t>Chababala</w:t>
      </w:r>
      <w:proofErr w:type="spellEnd"/>
      <w:r w:rsidR="00DB0B83">
        <w:rPr>
          <w:rFonts w:ascii="Arial" w:eastAsia="Times New Roman" w:hAnsi="Arial" w:cs="Arial"/>
          <w:color w:val="000000" w:themeColor="text1"/>
          <w:sz w:val="24"/>
          <w:szCs w:val="24"/>
          <w:lang w:val="en-GB" w:eastAsia="en-GB"/>
        </w:rPr>
        <w:t xml:space="preserve"> is corroborated by the version of </w:t>
      </w:r>
      <w:r w:rsidR="00176F69">
        <w:rPr>
          <w:rFonts w:ascii="Arial" w:eastAsia="Times New Roman" w:hAnsi="Arial" w:cs="Arial"/>
          <w:color w:val="000000" w:themeColor="text1"/>
          <w:sz w:val="24"/>
          <w:szCs w:val="24"/>
          <w:lang w:val="en-GB" w:eastAsia="en-GB"/>
        </w:rPr>
        <w:t>K[...]</w:t>
      </w:r>
      <w:r w:rsidR="00DB0B83">
        <w:rPr>
          <w:rFonts w:ascii="Arial" w:eastAsia="Times New Roman" w:hAnsi="Arial" w:cs="Arial"/>
          <w:color w:val="000000" w:themeColor="text1"/>
          <w:sz w:val="24"/>
          <w:szCs w:val="24"/>
          <w:lang w:val="en-GB" w:eastAsia="en-GB"/>
        </w:rPr>
        <w:t xml:space="preserve"> who states that when </w:t>
      </w:r>
      <w:r w:rsidR="00DB0B83">
        <w:rPr>
          <w:rFonts w:ascii="Arial" w:eastAsia="Times New Roman" w:hAnsi="Arial" w:cs="Arial"/>
          <w:color w:val="000000" w:themeColor="text1"/>
          <w:sz w:val="24"/>
          <w:szCs w:val="24"/>
          <w:lang w:val="en-GB" w:eastAsia="en-GB"/>
        </w:rPr>
        <w:lastRenderedPageBreak/>
        <w:t xml:space="preserve">this man inserted his hand into the private part of </w:t>
      </w:r>
      <w:r w:rsidR="00176F69">
        <w:rPr>
          <w:rFonts w:ascii="Arial" w:eastAsia="Times New Roman" w:hAnsi="Arial" w:cs="Arial"/>
          <w:color w:val="000000" w:themeColor="text1"/>
          <w:sz w:val="24"/>
          <w:szCs w:val="24"/>
          <w:lang w:val="en-GB" w:eastAsia="en-GB"/>
        </w:rPr>
        <w:t>R[...]</w:t>
      </w:r>
      <w:r w:rsidR="00DB0B83">
        <w:rPr>
          <w:rFonts w:ascii="Arial" w:eastAsia="Times New Roman" w:hAnsi="Arial" w:cs="Arial"/>
          <w:color w:val="000000" w:themeColor="text1"/>
          <w:sz w:val="24"/>
          <w:szCs w:val="24"/>
          <w:lang w:val="en-GB" w:eastAsia="en-GB"/>
        </w:rPr>
        <w:t xml:space="preserve">, </w:t>
      </w:r>
      <w:r w:rsidR="00176F69">
        <w:rPr>
          <w:rFonts w:ascii="Arial" w:eastAsia="Times New Roman" w:hAnsi="Arial" w:cs="Arial"/>
          <w:color w:val="000000" w:themeColor="text1"/>
          <w:sz w:val="24"/>
          <w:szCs w:val="24"/>
          <w:lang w:val="en-GB" w:eastAsia="en-GB"/>
        </w:rPr>
        <w:t>K[...]</w:t>
      </w:r>
      <w:r w:rsidR="00DB0B83">
        <w:rPr>
          <w:rFonts w:ascii="Arial" w:eastAsia="Times New Roman" w:hAnsi="Arial" w:cs="Arial"/>
          <w:color w:val="000000" w:themeColor="text1"/>
          <w:sz w:val="24"/>
          <w:szCs w:val="24"/>
          <w:lang w:val="en-GB" w:eastAsia="en-GB"/>
        </w:rPr>
        <w:t xml:space="preserve"> saw her father walking past and after she tried to call out to her father, the man stopped doing what he was doing to </w:t>
      </w:r>
      <w:r w:rsidR="00176F69">
        <w:rPr>
          <w:rFonts w:ascii="Arial" w:eastAsia="Times New Roman" w:hAnsi="Arial" w:cs="Arial"/>
          <w:color w:val="000000" w:themeColor="text1"/>
          <w:sz w:val="24"/>
          <w:szCs w:val="24"/>
          <w:lang w:val="en-GB" w:eastAsia="en-GB"/>
        </w:rPr>
        <w:t>R[...]</w:t>
      </w:r>
      <w:r w:rsidR="00DB0B83">
        <w:rPr>
          <w:rFonts w:ascii="Arial" w:eastAsia="Times New Roman" w:hAnsi="Arial" w:cs="Arial"/>
          <w:color w:val="000000" w:themeColor="text1"/>
          <w:sz w:val="24"/>
          <w:szCs w:val="24"/>
          <w:lang w:val="en-GB" w:eastAsia="en-GB"/>
        </w:rPr>
        <w:t xml:space="preserve"> and ran away. This explains why there was no signs of full penetration in respect to </w:t>
      </w:r>
      <w:r w:rsidR="00176F69">
        <w:rPr>
          <w:rFonts w:ascii="Arial" w:eastAsia="Times New Roman" w:hAnsi="Arial" w:cs="Arial"/>
          <w:color w:val="000000" w:themeColor="text1"/>
          <w:sz w:val="24"/>
          <w:szCs w:val="24"/>
          <w:lang w:val="en-GB" w:eastAsia="en-GB"/>
        </w:rPr>
        <w:t>R[...]</w:t>
      </w:r>
      <w:r w:rsidR="00DB0B83">
        <w:rPr>
          <w:rFonts w:ascii="Arial" w:eastAsia="Times New Roman" w:hAnsi="Arial" w:cs="Arial"/>
          <w:color w:val="000000" w:themeColor="text1"/>
          <w:sz w:val="24"/>
          <w:szCs w:val="24"/>
          <w:lang w:val="en-GB" w:eastAsia="en-GB"/>
        </w:rPr>
        <w:t xml:space="preserve"> as the man was interrupted from fully penetrating </w:t>
      </w:r>
      <w:r w:rsidR="00176F69">
        <w:rPr>
          <w:rFonts w:ascii="Arial" w:eastAsia="Times New Roman" w:hAnsi="Arial" w:cs="Arial"/>
          <w:color w:val="000000" w:themeColor="text1"/>
          <w:sz w:val="24"/>
          <w:szCs w:val="24"/>
          <w:lang w:val="en-GB" w:eastAsia="en-GB"/>
        </w:rPr>
        <w:t>R[...]</w:t>
      </w:r>
      <w:r w:rsidR="00DB0B83">
        <w:rPr>
          <w:rFonts w:ascii="Arial" w:eastAsia="Times New Roman" w:hAnsi="Arial" w:cs="Arial"/>
          <w:color w:val="000000" w:themeColor="text1"/>
          <w:sz w:val="24"/>
          <w:szCs w:val="24"/>
          <w:lang w:val="en-GB" w:eastAsia="en-GB"/>
        </w:rPr>
        <w:t>.</w:t>
      </w:r>
      <w:r w:rsidR="00C42E9C">
        <w:rPr>
          <w:rFonts w:ascii="Arial" w:eastAsia="Times New Roman" w:hAnsi="Arial" w:cs="Arial"/>
          <w:color w:val="000000" w:themeColor="text1"/>
          <w:sz w:val="24"/>
          <w:szCs w:val="24"/>
          <w:lang w:val="en-GB" w:eastAsia="en-GB"/>
        </w:rPr>
        <w:t xml:space="preserve"> </w:t>
      </w:r>
    </w:p>
    <w:p w14:paraId="5F9B00D7" w14:textId="77777777" w:rsidR="00C42E9C" w:rsidRDefault="00C42E9C"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77D08636" w14:textId="2582F031" w:rsidR="00151FF3" w:rsidRDefault="00151FF3"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5</w:t>
      </w:r>
      <w:r w:rsidR="00B02E77">
        <w:rPr>
          <w:rFonts w:ascii="Arial" w:eastAsia="Times New Roman" w:hAnsi="Arial" w:cs="Arial"/>
          <w:color w:val="000000" w:themeColor="text1"/>
          <w:sz w:val="24"/>
          <w:szCs w:val="24"/>
          <w:lang w:val="en-GB" w:eastAsia="en-GB"/>
        </w:rPr>
        <w:t>1</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The witness Solomon Ngobeni impressed this court. During cross-examination the only difference between his evidence and that of the children is that he was told the man had asked the children to find planks and not wood, however, this is immaterial as the child</w:t>
      </w:r>
      <w:r w:rsidR="00F13793">
        <w:rPr>
          <w:rFonts w:ascii="Arial" w:eastAsia="Times New Roman" w:hAnsi="Arial" w:cs="Arial"/>
          <w:color w:val="000000" w:themeColor="text1"/>
          <w:sz w:val="24"/>
          <w:szCs w:val="24"/>
          <w:lang w:val="en-GB" w:eastAsia="en-GB"/>
        </w:rPr>
        <w:t xml:space="preserve"> </w:t>
      </w:r>
      <w:r w:rsidR="002A2FE1">
        <w:rPr>
          <w:rFonts w:ascii="Arial" w:eastAsia="Times New Roman" w:hAnsi="Arial" w:cs="Arial"/>
          <w:color w:val="000000" w:themeColor="text1"/>
          <w:sz w:val="24"/>
          <w:szCs w:val="24"/>
          <w:lang w:val="en-GB" w:eastAsia="en-GB"/>
        </w:rPr>
        <w:t>I[...]</w:t>
      </w:r>
      <w:r>
        <w:rPr>
          <w:rFonts w:ascii="Arial" w:eastAsia="Times New Roman" w:hAnsi="Arial" w:cs="Arial"/>
          <w:color w:val="000000" w:themeColor="text1"/>
          <w:sz w:val="24"/>
          <w:szCs w:val="24"/>
          <w:lang w:val="en-GB" w:eastAsia="en-GB"/>
        </w:rPr>
        <w:t xml:space="preserve"> said planks and wood are the same. This witness impressed this court.</w:t>
      </w:r>
    </w:p>
    <w:p w14:paraId="6E971125" w14:textId="77777777" w:rsidR="008B2EEB" w:rsidRDefault="008B2EEB"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2F30D54F" w14:textId="2B821E41" w:rsidR="008B2EEB" w:rsidRDefault="008B2EEB" w:rsidP="00CC5A2F">
      <w:pPr>
        <w:tabs>
          <w:tab w:val="left" w:pos="900"/>
        </w:tabs>
        <w:spacing w:after="0" w:line="360" w:lineRule="auto"/>
        <w:jc w:val="both"/>
        <w:rPr>
          <w:rFonts w:ascii="Arial" w:eastAsia="Times New Roman" w:hAnsi="Arial" w:cs="Arial"/>
          <w:b/>
          <w:i/>
          <w:color w:val="000000" w:themeColor="text1"/>
          <w:sz w:val="24"/>
          <w:szCs w:val="24"/>
          <w:lang w:val="en-GB" w:eastAsia="en-GB"/>
        </w:rPr>
      </w:pPr>
      <w:r w:rsidRPr="008B2EEB">
        <w:rPr>
          <w:rFonts w:ascii="Arial" w:eastAsia="Times New Roman" w:hAnsi="Arial" w:cs="Arial"/>
          <w:b/>
          <w:i/>
          <w:color w:val="000000" w:themeColor="text1"/>
          <w:sz w:val="24"/>
          <w:szCs w:val="24"/>
          <w:lang w:val="en-GB" w:eastAsia="en-GB"/>
        </w:rPr>
        <w:t>Count five</w:t>
      </w:r>
    </w:p>
    <w:p w14:paraId="0776BD86" w14:textId="77777777" w:rsidR="00C42E9C" w:rsidRPr="008B2EEB" w:rsidRDefault="00C42E9C" w:rsidP="00CC5A2F">
      <w:pPr>
        <w:tabs>
          <w:tab w:val="left" w:pos="900"/>
        </w:tabs>
        <w:spacing w:after="0" w:line="360" w:lineRule="auto"/>
        <w:jc w:val="both"/>
        <w:rPr>
          <w:rFonts w:ascii="Arial" w:eastAsia="Times New Roman" w:hAnsi="Arial" w:cs="Arial"/>
          <w:b/>
          <w:i/>
          <w:color w:val="000000" w:themeColor="text1"/>
          <w:sz w:val="24"/>
          <w:szCs w:val="24"/>
          <w:lang w:val="en-GB" w:eastAsia="en-GB"/>
        </w:rPr>
      </w:pPr>
    </w:p>
    <w:p w14:paraId="35767F9C" w14:textId="232AE18E" w:rsidR="00E93F21" w:rsidRDefault="008B2EEB" w:rsidP="00C42E9C">
      <w:pPr>
        <w:tabs>
          <w:tab w:val="left" w:pos="993"/>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5</w:t>
      </w:r>
      <w:r w:rsidR="00B02E77">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t xml:space="preserve">During cross examination,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stated that </w:t>
      </w:r>
      <w:r w:rsidRPr="00397C30">
        <w:rPr>
          <w:rFonts w:ascii="Arial" w:eastAsia="Times New Roman" w:hAnsi="Arial" w:cs="Arial"/>
          <w:color w:val="000000" w:themeColor="text1"/>
          <w:sz w:val="24"/>
          <w:szCs w:val="24"/>
          <w:lang w:val="en-GB" w:eastAsia="en-GB"/>
        </w:rPr>
        <w:t>this incident happened in the day around two in the afternoon</w:t>
      </w:r>
      <w:r w:rsidR="00397C30" w:rsidRPr="00397C30">
        <w:rPr>
          <w:rFonts w:ascii="Arial" w:eastAsia="Times New Roman" w:hAnsi="Arial" w:cs="Arial"/>
          <w:color w:val="000000" w:themeColor="text1"/>
          <w:sz w:val="24"/>
          <w:szCs w:val="24"/>
          <w:lang w:val="en-GB" w:eastAsia="en-GB"/>
        </w:rPr>
        <w:t xml:space="preserve"> </w:t>
      </w:r>
      <w:r w:rsidR="00D10045" w:rsidRPr="00397C30">
        <w:rPr>
          <w:rFonts w:ascii="Arial" w:eastAsia="Times New Roman" w:hAnsi="Arial" w:cs="Arial"/>
          <w:color w:val="000000" w:themeColor="text1"/>
          <w:sz w:val="24"/>
          <w:szCs w:val="24"/>
          <w:lang w:val="en-GB" w:eastAsia="en-GB"/>
        </w:rPr>
        <w:t>and that it was not raining that day</w:t>
      </w:r>
      <w:r w:rsidRPr="00397C30">
        <w:rPr>
          <w:rFonts w:ascii="Arial" w:eastAsia="Times New Roman" w:hAnsi="Arial" w:cs="Arial"/>
          <w:color w:val="000000" w:themeColor="text1"/>
          <w:sz w:val="24"/>
          <w:szCs w:val="24"/>
          <w:lang w:val="en-GB" w:eastAsia="en-GB"/>
        </w:rPr>
        <w:t xml:space="preserve">. This witness could not remember what language this man spoke to them in. </w:t>
      </w:r>
      <w:r w:rsidR="006C6326" w:rsidRPr="00397C30">
        <w:rPr>
          <w:rFonts w:ascii="Arial" w:eastAsia="Times New Roman" w:hAnsi="Arial" w:cs="Arial"/>
          <w:color w:val="000000" w:themeColor="text1"/>
          <w:sz w:val="24"/>
          <w:szCs w:val="24"/>
          <w:lang w:val="en-GB" w:eastAsia="en-GB"/>
        </w:rPr>
        <w:t xml:space="preserve">She stated </w:t>
      </w:r>
      <w:r w:rsidR="00E50360">
        <w:rPr>
          <w:rFonts w:ascii="Arial" w:eastAsia="Times New Roman" w:hAnsi="Arial" w:cs="Arial"/>
          <w:color w:val="000000" w:themeColor="text1"/>
          <w:sz w:val="24"/>
          <w:szCs w:val="24"/>
          <w:lang w:val="en-GB" w:eastAsia="en-GB"/>
        </w:rPr>
        <w:t xml:space="preserve">that </w:t>
      </w:r>
      <w:r w:rsidR="006C6326" w:rsidRPr="00397C30">
        <w:rPr>
          <w:rFonts w:ascii="Arial" w:eastAsia="Times New Roman" w:hAnsi="Arial" w:cs="Arial"/>
          <w:color w:val="000000" w:themeColor="text1"/>
          <w:sz w:val="24"/>
          <w:szCs w:val="24"/>
          <w:lang w:val="en-GB" w:eastAsia="en-GB"/>
        </w:rPr>
        <w:t xml:space="preserve">when they met the man they were on their way to the </w:t>
      </w:r>
      <w:proofErr w:type="gramStart"/>
      <w:r w:rsidR="006C6326" w:rsidRPr="00397C30">
        <w:rPr>
          <w:rFonts w:ascii="Arial" w:eastAsia="Times New Roman" w:hAnsi="Arial" w:cs="Arial"/>
          <w:color w:val="000000" w:themeColor="text1"/>
          <w:sz w:val="24"/>
          <w:szCs w:val="24"/>
          <w:lang w:val="en-GB" w:eastAsia="en-GB"/>
        </w:rPr>
        <w:t>swing</w:t>
      </w:r>
      <w:proofErr w:type="gramEnd"/>
      <w:r w:rsidR="006C6326" w:rsidRPr="00397C30">
        <w:rPr>
          <w:rFonts w:ascii="Arial" w:eastAsia="Times New Roman" w:hAnsi="Arial" w:cs="Arial"/>
          <w:color w:val="000000" w:themeColor="text1"/>
          <w:sz w:val="24"/>
          <w:szCs w:val="24"/>
          <w:lang w:val="en-GB" w:eastAsia="en-GB"/>
        </w:rPr>
        <w:t xml:space="preserve"> and he was seated on stone near a tap.  </w:t>
      </w:r>
      <w:r w:rsidR="00D10045" w:rsidRPr="00397C30">
        <w:rPr>
          <w:rFonts w:ascii="Arial" w:eastAsia="Times New Roman" w:hAnsi="Arial" w:cs="Arial"/>
          <w:color w:val="000000" w:themeColor="text1"/>
          <w:sz w:val="24"/>
          <w:szCs w:val="24"/>
          <w:lang w:val="en-GB" w:eastAsia="en-GB"/>
        </w:rPr>
        <w:t xml:space="preserve">This witness stated that the man asked them for wood, not planks. This witness stated that the man inserted his hand in her private part. She remembered that the man’s clothing was a brown hat, a </w:t>
      </w:r>
      <w:r w:rsidR="00397C30" w:rsidRPr="00397C30">
        <w:rPr>
          <w:rFonts w:ascii="Arial" w:eastAsia="Times New Roman" w:hAnsi="Arial" w:cs="Arial"/>
          <w:color w:val="000000" w:themeColor="text1"/>
          <w:sz w:val="24"/>
          <w:szCs w:val="24"/>
          <w:lang w:val="en-GB" w:eastAsia="en-GB"/>
        </w:rPr>
        <w:t xml:space="preserve">black short sleeve t-shirt, a </w:t>
      </w:r>
      <w:proofErr w:type="gramStart"/>
      <w:r w:rsidR="00397C30" w:rsidRPr="00397C30">
        <w:rPr>
          <w:rFonts w:ascii="Arial" w:eastAsia="Times New Roman" w:hAnsi="Arial" w:cs="Arial"/>
          <w:color w:val="000000" w:themeColor="text1"/>
          <w:sz w:val="24"/>
          <w:szCs w:val="24"/>
          <w:lang w:val="en-GB" w:eastAsia="en-GB"/>
        </w:rPr>
        <w:t>bl</w:t>
      </w:r>
      <w:r w:rsidR="00D10045" w:rsidRPr="00397C30">
        <w:rPr>
          <w:rFonts w:ascii="Arial" w:eastAsia="Times New Roman" w:hAnsi="Arial" w:cs="Arial"/>
          <w:color w:val="000000" w:themeColor="text1"/>
          <w:sz w:val="24"/>
          <w:szCs w:val="24"/>
          <w:lang w:val="en-GB" w:eastAsia="en-GB"/>
        </w:rPr>
        <w:t>ack trouser and brown shoes</w:t>
      </w:r>
      <w:proofErr w:type="gramEnd"/>
      <w:r w:rsidR="00D10045" w:rsidRPr="00397C30">
        <w:rPr>
          <w:rFonts w:ascii="Arial" w:eastAsia="Times New Roman" w:hAnsi="Arial" w:cs="Arial"/>
          <w:color w:val="000000" w:themeColor="text1"/>
          <w:sz w:val="24"/>
          <w:szCs w:val="24"/>
          <w:lang w:val="en-GB" w:eastAsia="en-GB"/>
        </w:rPr>
        <w:t xml:space="preserve">. As regards how long the man was in their </w:t>
      </w:r>
      <w:proofErr w:type="gramStart"/>
      <w:r w:rsidR="00D10045" w:rsidRPr="00397C30">
        <w:rPr>
          <w:rFonts w:ascii="Arial" w:eastAsia="Times New Roman" w:hAnsi="Arial" w:cs="Arial"/>
          <w:color w:val="000000" w:themeColor="text1"/>
          <w:sz w:val="24"/>
          <w:szCs w:val="24"/>
          <w:lang w:val="en-GB" w:eastAsia="en-GB"/>
        </w:rPr>
        <w:t>company</w:t>
      </w:r>
      <w:proofErr w:type="gramEnd"/>
      <w:r w:rsidR="00D10045" w:rsidRPr="00397C30">
        <w:rPr>
          <w:rFonts w:ascii="Arial" w:eastAsia="Times New Roman" w:hAnsi="Arial" w:cs="Arial"/>
          <w:color w:val="000000" w:themeColor="text1"/>
          <w:sz w:val="24"/>
          <w:szCs w:val="24"/>
          <w:lang w:val="en-GB" w:eastAsia="en-GB"/>
        </w:rPr>
        <w:t xml:space="preserve"> she stated it was for a while. She stated that man had a knife.</w:t>
      </w:r>
      <w:r w:rsidR="00D10045">
        <w:rPr>
          <w:rFonts w:ascii="Arial" w:eastAsia="Times New Roman" w:hAnsi="Arial" w:cs="Arial"/>
          <w:color w:val="FF0000"/>
          <w:sz w:val="24"/>
          <w:szCs w:val="24"/>
          <w:lang w:val="en-GB" w:eastAsia="en-GB"/>
        </w:rPr>
        <w:t xml:space="preserve"> </w:t>
      </w:r>
      <w:r w:rsidR="00D10045" w:rsidRPr="00D10045">
        <w:rPr>
          <w:rFonts w:ascii="Arial" w:eastAsia="Times New Roman" w:hAnsi="Arial" w:cs="Arial"/>
          <w:color w:val="000000" w:themeColor="text1"/>
          <w:sz w:val="24"/>
          <w:szCs w:val="24"/>
          <w:lang w:val="en-GB" w:eastAsia="en-GB"/>
        </w:rPr>
        <w:t xml:space="preserve">This witness did contradict herself as she first stated the man inserted his hand in </w:t>
      </w:r>
      <w:r w:rsidR="00176F69">
        <w:rPr>
          <w:rFonts w:ascii="Arial" w:eastAsia="Times New Roman" w:hAnsi="Arial" w:cs="Arial"/>
          <w:color w:val="000000" w:themeColor="text1"/>
          <w:sz w:val="24"/>
          <w:szCs w:val="24"/>
          <w:lang w:val="en-GB" w:eastAsia="en-GB"/>
        </w:rPr>
        <w:t>R[...]</w:t>
      </w:r>
      <w:r w:rsidR="00D10045" w:rsidRPr="00D10045">
        <w:rPr>
          <w:rFonts w:ascii="Arial" w:eastAsia="Times New Roman" w:hAnsi="Arial" w:cs="Arial"/>
          <w:color w:val="000000" w:themeColor="text1"/>
          <w:sz w:val="24"/>
          <w:szCs w:val="24"/>
          <w:lang w:val="en-GB" w:eastAsia="en-GB"/>
        </w:rPr>
        <w:t xml:space="preserve">’s private part and then she stated the man did not put his hand in </w:t>
      </w:r>
      <w:r w:rsidR="00176F69">
        <w:rPr>
          <w:rFonts w:ascii="Arial" w:eastAsia="Times New Roman" w:hAnsi="Arial" w:cs="Arial"/>
          <w:color w:val="000000" w:themeColor="text1"/>
          <w:sz w:val="24"/>
          <w:szCs w:val="24"/>
          <w:lang w:val="en-GB" w:eastAsia="en-GB"/>
        </w:rPr>
        <w:t>R[...]</w:t>
      </w:r>
      <w:r w:rsidR="00D10045" w:rsidRPr="00D10045">
        <w:rPr>
          <w:rFonts w:ascii="Arial" w:eastAsia="Times New Roman" w:hAnsi="Arial" w:cs="Arial"/>
          <w:color w:val="000000" w:themeColor="text1"/>
          <w:sz w:val="24"/>
          <w:szCs w:val="24"/>
          <w:lang w:val="en-GB" w:eastAsia="en-GB"/>
        </w:rPr>
        <w:t>’s private part.</w:t>
      </w:r>
      <w:r w:rsidR="00D10045">
        <w:rPr>
          <w:rFonts w:ascii="Arial" w:eastAsia="Times New Roman" w:hAnsi="Arial" w:cs="Arial"/>
          <w:color w:val="000000" w:themeColor="text1"/>
          <w:sz w:val="24"/>
          <w:szCs w:val="24"/>
          <w:lang w:val="en-GB" w:eastAsia="en-GB"/>
        </w:rPr>
        <w:t xml:space="preserve"> </w:t>
      </w:r>
      <w:r w:rsidR="00D10045" w:rsidRPr="00397C30">
        <w:rPr>
          <w:rFonts w:ascii="Arial" w:eastAsia="Times New Roman" w:hAnsi="Arial" w:cs="Arial"/>
          <w:color w:val="000000" w:themeColor="text1"/>
          <w:sz w:val="24"/>
          <w:szCs w:val="24"/>
          <w:lang w:val="en-GB" w:eastAsia="en-GB"/>
        </w:rPr>
        <w:t xml:space="preserve">This witness did not see the man strangling </w:t>
      </w:r>
      <w:r w:rsidR="00176F69">
        <w:rPr>
          <w:rFonts w:ascii="Arial" w:eastAsia="Times New Roman" w:hAnsi="Arial" w:cs="Arial"/>
          <w:color w:val="000000" w:themeColor="text1"/>
          <w:sz w:val="24"/>
          <w:szCs w:val="24"/>
          <w:lang w:val="en-GB" w:eastAsia="en-GB"/>
        </w:rPr>
        <w:t>R[...]</w:t>
      </w:r>
      <w:r w:rsidR="00D10045" w:rsidRPr="00397C30">
        <w:rPr>
          <w:rFonts w:ascii="Arial" w:eastAsia="Times New Roman" w:hAnsi="Arial" w:cs="Arial"/>
          <w:color w:val="000000" w:themeColor="text1"/>
          <w:sz w:val="24"/>
          <w:szCs w:val="24"/>
          <w:lang w:val="en-GB" w:eastAsia="en-GB"/>
        </w:rPr>
        <w:t xml:space="preserve"> during the rape and neither did this man hit </w:t>
      </w:r>
      <w:r w:rsidR="00176F69">
        <w:rPr>
          <w:rFonts w:ascii="Arial" w:eastAsia="Times New Roman" w:hAnsi="Arial" w:cs="Arial"/>
          <w:color w:val="000000" w:themeColor="text1"/>
          <w:sz w:val="24"/>
          <w:szCs w:val="24"/>
          <w:lang w:val="en-GB" w:eastAsia="en-GB"/>
        </w:rPr>
        <w:t>K[...]</w:t>
      </w:r>
      <w:r w:rsidR="00D10045" w:rsidRPr="00397C30">
        <w:rPr>
          <w:rFonts w:ascii="Arial" w:eastAsia="Times New Roman" w:hAnsi="Arial" w:cs="Arial"/>
          <w:color w:val="000000" w:themeColor="text1"/>
          <w:sz w:val="24"/>
          <w:szCs w:val="24"/>
          <w:lang w:val="en-GB" w:eastAsia="en-GB"/>
        </w:rPr>
        <w:t xml:space="preserve"> with a fist</w:t>
      </w:r>
      <w:r w:rsidR="00D10045" w:rsidRPr="00D10045">
        <w:rPr>
          <w:rFonts w:ascii="Arial" w:eastAsia="Times New Roman" w:hAnsi="Arial" w:cs="Arial"/>
          <w:color w:val="FF0000"/>
          <w:sz w:val="24"/>
          <w:szCs w:val="24"/>
          <w:lang w:val="en-GB" w:eastAsia="en-GB"/>
        </w:rPr>
        <w:t>.</w:t>
      </w:r>
      <w:r w:rsidR="00C20665">
        <w:rPr>
          <w:rFonts w:ascii="Arial" w:eastAsia="Times New Roman" w:hAnsi="Arial" w:cs="Arial"/>
          <w:color w:val="FF0000"/>
          <w:sz w:val="24"/>
          <w:szCs w:val="24"/>
          <w:lang w:val="en-GB" w:eastAsia="en-GB"/>
        </w:rPr>
        <w:t xml:space="preserve"> </w:t>
      </w:r>
      <w:r w:rsidR="00C20665" w:rsidRPr="00C20665">
        <w:rPr>
          <w:rFonts w:ascii="Arial" w:eastAsia="Times New Roman" w:hAnsi="Arial" w:cs="Arial"/>
          <w:color w:val="000000" w:themeColor="text1"/>
          <w:sz w:val="24"/>
          <w:szCs w:val="24"/>
          <w:lang w:val="en-GB" w:eastAsia="en-GB"/>
        </w:rPr>
        <w:t xml:space="preserve">She repeated that when this man was raping her </w:t>
      </w:r>
      <w:proofErr w:type="spellStart"/>
      <w:r w:rsidR="00C20665" w:rsidRPr="00C20665">
        <w:rPr>
          <w:rFonts w:ascii="Arial" w:eastAsia="Times New Roman" w:hAnsi="Arial" w:cs="Arial"/>
          <w:color w:val="000000" w:themeColor="text1"/>
          <w:sz w:val="24"/>
          <w:szCs w:val="24"/>
          <w:lang w:val="en-GB" w:eastAsia="en-GB"/>
        </w:rPr>
        <w:t>her</w:t>
      </w:r>
      <w:proofErr w:type="spellEnd"/>
      <w:r w:rsidR="00C20665" w:rsidRPr="00C20665">
        <w:rPr>
          <w:rFonts w:ascii="Arial" w:eastAsia="Times New Roman" w:hAnsi="Arial" w:cs="Arial"/>
          <w:color w:val="000000" w:themeColor="text1"/>
          <w:sz w:val="24"/>
          <w:szCs w:val="24"/>
          <w:lang w:val="en-GB" w:eastAsia="en-GB"/>
        </w:rPr>
        <w:t xml:space="preserve"> father passed by and she tried to alert him by screaming but the man slapped her with an open hand. </w:t>
      </w:r>
      <w:r w:rsidR="00C20665" w:rsidRPr="00F13793">
        <w:rPr>
          <w:rFonts w:ascii="Arial" w:eastAsia="Times New Roman" w:hAnsi="Arial" w:cs="Arial"/>
          <w:color w:val="000000" w:themeColor="text1"/>
          <w:sz w:val="24"/>
          <w:szCs w:val="24"/>
          <w:lang w:val="en-GB" w:eastAsia="en-GB"/>
        </w:rPr>
        <w:t xml:space="preserve">She did not hear the man threatening </w:t>
      </w:r>
      <w:r w:rsidR="00176F69">
        <w:rPr>
          <w:rFonts w:ascii="Arial" w:eastAsia="Times New Roman" w:hAnsi="Arial" w:cs="Arial"/>
          <w:color w:val="000000" w:themeColor="text1"/>
          <w:sz w:val="24"/>
          <w:szCs w:val="24"/>
          <w:lang w:val="en-GB" w:eastAsia="en-GB"/>
        </w:rPr>
        <w:t>R[...]</w:t>
      </w:r>
      <w:r w:rsidR="00C20665" w:rsidRPr="00F13793">
        <w:rPr>
          <w:rFonts w:ascii="Arial" w:eastAsia="Times New Roman" w:hAnsi="Arial" w:cs="Arial"/>
          <w:color w:val="000000" w:themeColor="text1"/>
          <w:sz w:val="24"/>
          <w:szCs w:val="24"/>
          <w:lang w:val="en-GB" w:eastAsia="en-GB"/>
        </w:rPr>
        <w:t xml:space="preserve"> that he would kill her if she tried to escape. She repeated she did not have a goo</w:t>
      </w:r>
      <w:r w:rsidR="00397C30" w:rsidRPr="00F13793">
        <w:rPr>
          <w:rFonts w:ascii="Arial" w:eastAsia="Times New Roman" w:hAnsi="Arial" w:cs="Arial"/>
          <w:color w:val="000000" w:themeColor="text1"/>
          <w:sz w:val="24"/>
          <w:szCs w:val="24"/>
          <w:lang w:val="en-GB" w:eastAsia="en-GB"/>
        </w:rPr>
        <w:t>d</w:t>
      </w:r>
      <w:r w:rsidR="00C20665" w:rsidRPr="00F13793">
        <w:rPr>
          <w:rFonts w:ascii="Arial" w:eastAsia="Times New Roman" w:hAnsi="Arial" w:cs="Arial"/>
          <w:color w:val="000000" w:themeColor="text1"/>
          <w:sz w:val="24"/>
          <w:szCs w:val="24"/>
          <w:lang w:val="en-GB" w:eastAsia="en-GB"/>
        </w:rPr>
        <w:t xml:space="preserve"> look at the man</w:t>
      </w:r>
      <w:r w:rsidR="00C20665">
        <w:rPr>
          <w:rFonts w:ascii="Arial" w:eastAsia="Times New Roman" w:hAnsi="Arial" w:cs="Arial"/>
          <w:color w:val="FF0000"/>
          <w:sz w:val="24"/>
          <w:szCs w:val="24"/>
          <w:lang w:val="en-GB" w:eastAsia="en-GB"/>
        </w:rPr>
        <w:t xml:space="preserve">. </w:t>
      </w:r>
      <w:r w:rsidR="00C20665" w:rsidRPr="00C20665">
        <w:rPr>
          <w:rFonts w:ascii="Arial" w:eastAsia="Times New Roman" w:hAnsi="Arial" w:cs="Arial"/>
          <w:color w:val="000000" w:themeColor="text1"/>
          <w:sz w:val="24"/>
          <w:szCs w:val="24"/>
          <w:lang w:val="en-GB" w:eastAsia="en-GB"/>
        </w:rPr>
        <w:t>This witness also contradicted h</w:t>
      </w:r>
      <w:r w:rsidR="00E50360">
        <w:rPr>
          <w:rFonts w:ascii="Arial" w:eastAsia="Times New Roman" w:hAnsi="Arial" w:cs="Arial"/>
          <w:color w:val="000000" w:themeColor="text1"/>
          <w:sz w:val="24"/>
          <w:szCs w:val="24"/>
          <w:lang w:val="en-GB" w:eastAsia="en-GB"/>
        </w:rPr>
        <w:t>erself by saying that it was not</w:t>
      </w:r>
      <w:r w:rsidR="00C20665" w:rsidRPr="00C20665">
        <w:rPr>
          <w:rFonts w:ascii="Arial" w:eastAsia="Times New Roman" w:hAnsi="Arial" w:cs="Arial"/>
          <w:color w:val="000000" w:themeColor="text1"/>
          <w:sz w:val="24"/>
          <w:szCs w:val="24"/>
          <w:lang w:val="en-GB" w:eastAsia="en-GB"/>
        </w:rPr>
        <w:t xml:space="preserve"> </w:t>
      </w:r>
      <w:r w:rsidR="00176F69">
        <w:rPr>
          <w:rFonts w:ascii="Arial" w:eastAsia="Times New Roman" w:hAnsi="Arial" w:cs="Arial"/>
          <w:color w:val="000000" w:themeColor="text1"/>
          <w:sz w:val="24"/>
          <w:szCs w:val="24"/>
          <w:lang w:val="en-GB" w:eastAsia="en-GB"/>
        </w:rPr>
        <w:t>R[...]</w:t>
      </w:r>
      <w:r w:rsidR="00C20665" w:rsidRPr="00C20665">
        <w:rPr>
          <w:rFonts w:ascii="Arial" w:eastAsia="Times New Roman" w:hAnsi="Arial" w:cs="Arial"/>
          <w:color w:val="000000" w:themeColor="text1"/>
          <w:sz w:val="24"/>
          <w:szCs w:val="24"/>
          <w:lang w:val="en-GB" w:eastAsia="en-GB"/>
        </w:rPr>
        <w:t xml:space="preserve"> who said her mother told her a man cannot do these things to her, it was herself who said it.</w:t>
      </w:r>
    </w:p>
    <w:p w14:paraId="7D0E41FA" w14:textId="77777777" w:rsidR="00C42E9C" w:rsidRDefault="00C42E9C" w:rsidP="00C42E9C">
      <w:pPr>
        <w:tabs>
          <w:tab w:val="left" w:pos="993"/>
        </w:tabs>
        <w:spacing w:after="0" w:line="360" w:lineRule="auto"/>
        <w:jc w:val="both"/>
        <w:rPr>
          <w:rFonts w:ascii="Arial" w:eastAsia="Times New Roman" w:hAnsi="Arial" w:cs="Arial"/>
          <w:color w:val="000000" w:themeColor="text1"/>
          <w:sz w:val="24"/>
          <w:szCs w:val="24"/>
          <w:lang w:val="en-GB" w:eastAsia="en-GB"/>
        </w:rPr>
      </w:pPr>
    </w:p>
    <w:p w14:paraId="37148C3B" w14:textId="5164E500" w:rsidR="00C44CAC" w:rsidRDefault="00C44CAC"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5</w:t>
      </w:r>
      <w:r w:rsidR="00B02E77">
        <w:rPr>
          <w:rFonts w:ascii="Arial" w:eastAsia="Times New Roman" w:hAnsi="Arial" w:cs="Arial"/>
          <w:color w:val="000000" w:themeColor="text1"/>
          <w:sz w:val="24"/>
          <w:szCs w:val="24"/>
          <w:lang w:val="en-GB" w:eastAsia="en-GB"/>
        </w:rPr>
        <w:t>3</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The mother of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 xml:space="preserve"> impressed this court. She stated that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 xml:space="preserve"> told her that the man inserted his fingers and his private part into her private part. </w:t>
      </w:r>
    </w:p>
    <w:p w14:paraId="2E0489E5" w14:textId="77777777" w:rsidR="00C42E9C" w:rsidRDefault="00C42E9C"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52C41A8F" w14:textId="184B00CA" w:rsidR="002D0BE5" w:rsidRDefault="002D0BE5" w:rsidP="00CC5A2F">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B02E77">
        <w:rPr>
          <w:rFonts w:ascii="Arial" w:eastAsia="Times New Roman" w:hAnsi="Arial" w:cs="Arial"/>
          <w:color w:val="000000" w:themeColor="text1"/>
          <w:sz w:val="24"/>
          <w:szCs w:val="24"/>
          <w:lang w:val="en-GB" w:eastAsia="en-GB"/>
        </w:rPr>
        <w:t>54</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Doctor Kashif impressed this court and corroborates the fact that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 xml:space="preserve"> was raped.</w:t>
      </w:r>
    </w:p>
    <w:p w14:paraId="7EE87CDD" w14:textId="77777777" w:rsidR="00F13793" w:rsidRDefault="00F13793" w:rsidP="00CC5A2F">
      <w:pPr>
        <w:tabs>
          <w:tab w:val="left" w:pos="900"/>
        </w:tabs>
        <w:spacing w:after="0" w:line="360" w:lineRule="auto"/>
        <w:jc w:val="both"/>
        <w:rPr>
          <w:rFonts w:ascii="Arial" w:eastAsia="Times New Roman" w:hAnsi="Arial" w:cs="Arial"/>
          <w:color w:val="000000" w:themeColor="text1"/>
          <w:sz w:val="24"/>
          <w:szCs w:val="24"/>
          <w:lang w:val="en-GB" w:eastAsia="en-GB"/>
        </w:rPr>
      </w:pPr>
    </w:p>
    <w:p w14:paraId="37CCB47A" w14:textId="64A5CF9E" w:rsidR="007F5627" w:rsidRDefault="007F5627" w:rsidP="00CC5A2F">
      <w:pPr>
        <w:tabs>
          <w:tab w:val="left" w:pos="900"/>
        </w:tabs>
        <w:spacing w:after="0" w:line="360" w:lineRule="auto"/>
        <w:jc w:val="both"/>
        <w:rPr>
          <w:rFonts w:ascii="Arial" w:eastAsia="Times New Roman" w:hAnsi="Arial" w:cs="Arial"/>
          <w:b/>
          <w:i/>
          <w:color w:val="000000" w:themeColor="text1"/>
          <w:sz w:val="24"/>
          <w:szCs w:val="24"/>
          <w:lang w:val="en-GB" w:eastAsia="en-GB"/>
        </w:rPr>
      </w:pPr>
      <w:r w:rsidRPr="007F5627">
        <w:rPr>
          <w:rFonts w:ascii="Arial" w:eastAsia="Times New Roman" w:hAnsi="Arial" w:cs="Arial"/>
          <w:b/>
          <w:i/>
          <w:color w:val="000000" w:themeColor="text1"/>
          <w:sz w:val="24"/>
          <w:szCs w:val="24"/>
          <w:lang w:val="en-GB" w:eastAsia="en-GB"/>
        </w:rPr>
        <w:t>Contradictions amongst state witnesses</w:t>
      </w:r>
      <w:r w:rsidR="00E50360">
        <w:rPr>
          <w:rFonts w:ascii="Arial" w:eastAsia="Times New Roman" w:hAnsi="Arial" w:cs="Arial"/>
          <w:b/>
          <w:i/>
          <w:color w:val="000000" w:themeColor="text1"/>
          <w:sz w:val="24"/>
          <w:szCs w:val="24"/>
          <w:lang w:val="en-GB" w:eastAsia="en-GB"/>
        </w:rPr>
        <w:t xml:space="preserve"> in respect to counts four and </w:t>
      </w:r>
      <w:proofErr w:type="gramStart"/>
      <w:r w:rsidR="00E50360">
        <w:rPr>
          <w:rFonts w:ascii="Arial" w:eastAsia="Times New Roman" w:hAnsi="Arial" w:cs="Arial"/>
          <w:b/>
          <w:i/>
          <w:color w:val="000000" w:themeColor="text1"/>
          <w:sz w:val="24"/>
          <w:szCs w:val="24"/>
          <w:lang w:val="en-GB" w:eastAsia="en-GB"/>
        </w:rPr>
        <w:t>five</w:t>
      </w:r>
      <w:proofErr w:type="gramEnd"/>
    </w:p>
    <w:p w14:paraId="124463E8" w14:textId="77777777" w:rsidR="00C42E9C" w:rsidRDefault="00C42E9C" w:rsidP="00CC5A2F">
      <w:pPr>
        <w:tabs>
          <w:tab w:val="left" w:pos="900"/>
        </w:tabs>
        <w:spacing w:after="0" w:line="360" w:lineRule="auto"/>
        <w:jc w:val="both"/>
        <w:rPr>
          <w:rFonts w:ascii="Arial" w:eastAsia="Times New Roman" w:hAnsi="Arial" w:cs="Arial"/>
          <w:b/>
          <w:i/>
          <w:color w:val="000000" w:themeColor="text1"/>
          <w:sz w:val="24"/>
          <w:szCs w:val="24"/>
          <w:lang w:val="en-GB" w:eastAsia="en-GB"/>
        </w:rPr>
      </w:pPr>
    </w:p>
    <w:p w14:paraId="29B07960" w14:textId="5457FE53" w:rsidR="00320278" w:rsidRDefault="007F5627" w:rsidP="00C42E9C">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lastRenderedPageBreak/>
        <w:t>[</w:t>
      </w:r>
      <w:r w:rsidR="00B02E77">
        <w:rPr>
          <w:rFonts w:ascii="Arial" w:eastAsia="Times New Roman" w:hAnsi="Arial" w:cs="Arial"/>
          <w:color w:val="000000" w:themeColor="text1"/>
          <w:sz w:val="24"/>
          <w:szCs w:val="24"/>
          <w:lang w:val="en-GB" w:eastAsia="en-GB"/>
        </w:rPr>
        <w:t>55</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T</w:t>
      </w:r>
      <w:r w:rsidRPr="007F5627">
        <w:rPr>
          <w:rFonts w:ascii="Arial" w:eastAsia="Times New Roman" w:hAnsi="Arial" w:cs="Arial"/>
          <w:color w:val="000000" w:themeColor="text1"/>
          <w:sz w:val="24"/>
          <w:szCs w:val="24"/>
          <w:lang w:val="en-GB" w:eastAsia="en-GB"/>
        </w:rPr>
        <w:t xml:space="preserve">here were some contradictions that were made by the state witnesses in their evidence. </w:t>
      </w:r>
      <w:r w:rsidR="00B36442">
        <w:rPr>
          <w:rFonts w:ascii="Arial" w:eastAsia="Times New Roman" w:hAnsi="Arial" w:cs="Arial"/>
          <w:color w:val="000000" w:themeColor="text1"/>
          <w:sz w:val="24"/>
          <w:szCs w:val="24"/>
          <w:lang w:val="en-GB" w:eastAsia="en-GB"/>
        </w:rPr>
        <w:t>These contr</w:t>
      </w:r>
      <w:r w:rsidR="00320278">
        <w:rPr>
          <w:rFonts w:ascii="Arial" w:eastAsia="Times New Roman" w:hAnsi="Arial" w:cs="Arial"/>
          <w:color w:val="000000" w:themeColor="text1"/>
          <w:sz w:val="24"/>
          <w:szCs w:val="24"/>
          <w:lang w:val="en-GB" w:eastAsia="en-GB"/>
        </w:rPr>
        <w:t>a</w:t>
      </w:r>
      <w:r w:rsidR="00B36442">
        <w:rPr>
          <w:rFonts w:ascii="Arial" w:eastAsia="Times New Roman" w:hAnsi="Arial" w:cs="Arial"/>
          <w:color w:val="000000" w:themeColor="text1"/>
          <w:sz w:val="24"/>
          <w:szCs w:val="24"/>
          <w:lang w:val="en-GB" w:eastAsia="en-GB"/>
        </w:rPr>
        <w:t xml:space="preserve">dictions pertain to the language the man was speaking, </w:t>
      </w:r>
      <w:r w:rsidR="00320278">
        <w:rPr>
          <w:rFonts w:ascii="Arial" w:eastAsia="Times New Roman" w:hAnsi="Arial" w:cs="Arial"/>
          <w:color w:val="000000" w:themeColor="text1"/>
          <w:sz w:val="24"/>
          <w:szCs w:val="24"/>
          <w:lang w:val="en-GB" w:eastAsia="en-GB"/>
        </w:rPr>
        <w:t xml:space="preserve">whether he was sitting or standing when he accosted these children, whether this incident happened in the morning or afternoon, </w:t>
      </w:r>
      <w:r w:rsidR="007D2E13">
        <w:rPr>
          <w:rFonts w:ascii="Arial" w:eastAsia="Times New Roman" w:hAnsi="Arial" w:cs="Arial"/>
          <w:color w:val="000000" w:themeColor="text1"/>
          <w:sz w:val="24"/>
          <w:szCs w:val="24"/>
          <w:lang w:val="en-GB" w:eastAsia="en-GB"/>
        </w:rPr>
        <w:t xml:space="preserve">whether the incident happened during a holiday or a weekend, </w:t>
      </w:r>
      <w:r w:rsidR="00320278">
        <w:rPr>
          <w:rFonts w:ascii="Arial" w:eastAsia="Times New Roman" w:hAnsi="Arial" w:cs="Arial"/>
          <w:color w:val="000000" w:themeColor="text1"/>
          <w:sz w:val="24"/>
          <w:szCs w:val="24"/>
          <w:lang w:val="en-GB" w:eastAsia="en-GB"/>
        </w:rPr>
        <w:t xml:space="preserve">who was grabbed first by the man and whether the black pants the man was wearing were track suit pants or trousers. </w:t>
      </w:r>
    </w:p>
    <w:p w14:paraId="65FA3343" w14:textId="77777777" w:rsidR="00C42E9C" w:rsidRDefault="00C42E9C" w:rsidP="00C42E9C">
      <w:pPr>
        <w:tabs>
          <w:tab w:val="left" w:pos="900"/>
        </w:tabs>
        <w:spacing w:after="0" w:line="360" w:lineRule="auto"/>
        <w:jc w:val="both"/>
        <w:rPr>
          <w:rFonts w:ascii="Arial" w:eastAsia="Times New Roman" w:hAnsi="Arial" w:cs="Arial"/>
          <w:color w:val="000000" w:themeColor="text1"/>
          <w:sz w:val="24"/>
          <w:szCs w:val="24"/>
          <w:lang w:val="en-GB" w:eastAsia="en-GB"/>
        </w:rPr>
      </w:pPr>
    </w:p>
    <w:p w14:paraId="6C68D14C" w14:textId="4BAB0B09" w:rsidR="00397C30" w:rsidRDefault="00397C30" w:rsidP="007F562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B02E77">
        <w:rPr>
          <w:rFonts w:ascii="Arial" w:eastAsia="Times New Roman" w:hAnsi="Arial" w:cs="Arial"/>
          <w:color w:val="000000" w:themeColor="text1"/>
          <w:sz w:val="24"/>
          <w:szCs w:val="24"/>
          <w:lang w:val="en-GB" w:eastAsia="en-GB"/>
        </w:rPr>
        <w:t>56</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sidR="00176F69">
        <w:rPr>
          <w:rFonts w:ascii="Arial" w:eastAsia="Times New Roman" w:hAnsi="Arial" w:cs="Arial"/>
          <w:color w:val="000000" w:themeColor="text1"/>
          <w:sz w:val="24"/>
          <w:szCs w:val="24"/>
          <w:lang w:val="en-GB" w:eastAsia="en-GB"/>
        </w:rPr>
        <w:t>R[...]</w:t>
      </w:r>
      <w:r>
        <w:rPr>
          <w:rFonts w:ascii="Arial" w:eastAsia="Times New Roman" w:hAnsi="Arial" w:cs="Arial"/>
          <w:color w:val="000000" w:themeColor="text1"/>
          <w:sz w:val="24"/>
          <w:szCs w:val="24"/>
          <w:lang w:val="en-GB" w:eastAsia="en-GB"/>
        </w:rPr>
        <w:t xml:space="preserve"> and </w:t>
      </w:r>
      <w:r w:rsidR="00176F69">
        <w:rPr>
          <w:rFonts w:ascii="Arial" w:eastAsia="Times New Roman" w:hAnsi="Arial" w:cs="Arial"/>
          <w:color w:val="000000" w:themeColor="text1"/>
          <w:sz w:val="24"/>
          <w:szCs w:val="24"/>
          <w:lang w:val="en-GB" w:eastAsia="en-GB"/>
        </w:rPr>
        <w:t>K[...]</w:t>
      </w:r>
      <w:r>
        <w:rPr>
          <w:rFonts w:ascii="Arial" w:eastAsia="Times New Roman" w:hAnsi="Arial" w:cs="Arial"/>
          <w:color w:val="000000" w:themeColor="text1"/>
          <w:sz w:val="24"/>
          <w:szCs w:val="24"/>
          <w:lang w:val="en-GB" w:eastAsia="en-GB"/>
        </w:rPr>
        <w:t xml:space="preserve"> also contradict each other whether the man hit </w:t>
      </w:r>
      <w:r w:rsidR="00176F69">
        <w:rPr>
          <w:rFonts w:ascii="Arial" w:eastAsia="Times New Roman" w:hAnsi="Arial" w:cs="Arial"/>
          <w:color w:val="000000" w:themeColor="text1"/>
          <w:sz w:val="24"/>
          <w:szCs w:val="24"/>
          <w:lang w:val="en-GB" w:eastAsia="en-GB"/>
        </w:rPr>
        <w:t>R[...]</w:t>
      </w:r>
      <w:r>
        <w:rPr>
          <w:rFonts w:ascii="Arial" w:eastAsia="Times New Roman" w:hAnsi="Arial" w:cs="Arial"/>
          <w:color w:val="000000" w:themeColor="text1"/>
          <w:sz w:val="24"/>
          <w:szCs w:val="24"/>
          <w:lang w:val="en-GB" w:eastAsia="en-GB"/>
        </w:rPr>
        <w:t xml:space="preserve"> with a fis</w:t>
      </w:r>
      <w:r w:rsidR="00F13793">
        <w:rPr>
          <w:rFonts w:ascii="Arial" w:eastAsia="Times New Roman" w:hAnsi="Arial" w:cs="Arial"/>
          <w:color w:val="000000" w:themeColor="text1"/>
          <w:sz w:val="24"/>
          <w:szCs w:val="24"/>
          <w:lang w:val="en-GB" w:eastAsia="en-GB"/>
        </w:rPr>
        <w:t>t and whether the man was in possession of a knife or not.</w:t>
      </w:r>
    </w:p>
    <w:p w14:paraId="29A7FEDD" w14:textId="77777777" w:rsidR="00C42E9C" w:rsidRDefault="00C42E9C" w:rsidP="007F5627">
      <w:pPr>
        <w:tabs>
          <w:tab w:val="left" w:pos="900"/>
        </w:tabs>
        <w:spacing w:after="0" w:line="360" w:lineRule="auto"/>
        <w:jc w:val="both"/>
        <w:rPr>
          <w:rFonts w:ascii="Arial" w:eastAsia="Times New Roman" w:hAnsi="Arial" w:cs="Arial"/>
          <w:color w:val="000000" w:themeColor="text1"/>
          <w:sz w:val="24"/>
          <w:szCs w:val="24"/>
          <w:lang w:val="en-GB" w:eastAsia="en-GB"/>
        </w:rPr>
      </w:pPr>
    </w:p>
    <w:p w14:paraId="316E12B2" w14:textId="396FFE30" w:rsidR="00320278" w:rsidRDefault="00320278" w:rsidP="007F562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B02E77">
        <w:rPr>
          <w:rFonts w:ascii="Arial" w:eastAsia="Times New Roman" w:hAnsi="Arial" w:cs="Arial"/>
          <w:color w:val="000000" w:themeColor="text1"/>
          <w:sz w:val="24"/>
          <w:szCs w:val="24"/>
          <w:lang w:val="en-GB" w:eastAsia="en-GB"/>
        </w:rPr>
        <w:t>57</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sidR="007F5627" w:rsidRPr="007F5627">
        <w:rPr>
          <w:rFonts w:ascii="Arial" w:eastAsia="Times New Roman" w:hAnsi="Arial" w:cs="Arial"/>
          <w:color w:val="000000" w:themeColor="text1"/>
          <w:sz w:val="24"/>
          <w:szCs w:val="24"/>
          <w:lang w:val="en-GB" w:eastAsia="en-GB"/>
        </w:rPr>
        <w:t xml:space="preserve">In the matter of </w:t>
      </w:r>
      <w:r w:rsidR="007F5627" w:rsidRPr="00F13793">
        <w:rPr>
          <w:rFonts w:ascii="Arial" w:eastAsia="Times New Roman" w:hAnsi="Arial" w:cs="Arial"/>
          <w:i/>
          <w:color w:val="000000" w:themeColor="text1"/>
          <w:sz w:val="24"/>
          <w:szCs w:val="24"/>
          <w:lang w:val="en-GB" w:eastAsia="en-GB"/>
        </w:rPr>
        <w:t>S v Gentle 2005</w:t>
      </w:r>
      <w:r w:rsidR="00C42E9C">
        <w:rPr>
          <w:rFonts w:ascii="Arial" w:eastAsia="Times New Roman" w:hAnsi="Arial" w:cs="Arial"/>
          <w:color w:val="000000" w:themeColor="text1"/>
          <w:sz w:val="24"/>
          <w:szCs w:val="24"/>
          <w:lang w:val="en-GB" w:eastAsia="en-GB"/>
        </w:rPr>
        <w:t>,</w:t>
      </w:r>
      <w:r w:rsidR="00E50360">
        <w:rPr>
          <w:rStyle w:val="FootnoteReference"/>
          <w:rFonts w:ascii="Arial" w:eastAsia="Times New Roman" w:hAnsi="Arial" w:cs="Arial"/>
          <w:color w:val="000000" w:themeColor="text1"/>
          <w:sz w:val="24"/>
          <w:szCs w:val="24"/>
          <w:lang w:val="en-GB" w:eastAsia="en-GB"/>
        </w:rPr>
        <w:footnoteReference w:id="1"/>
      </w:r>
      <w:r w:rsidR="00E50360">
        <w:rPr>
          <w:rFonts w:ascii="Arial" w:eastAsia="Times New Roman" w:hAnsi="Arial" w:cs="Arial"/>
          <w:color w:val="000000" w:themeColor="text1"/>
          <w:sz w:val="24"/>
          <w:szCs w:val="24"/>
          <w:lang w:val="en-GB" w:eastAsia="en-GB"/>
        </w:rPr>
        <w:t xml:space="preserve"> </w:t>
      </w:r>
      <w:r w:rsidR="00C42E9C">
        <w:rPr>
          <w:rFonts w:ascii="Arial" w:eastAsia="Times New Roman" w:hAnsi="Arial" w:cs="Arial"/>
          <w:color w:val="000000" w:themeColor="text1"/>
          <w:sz w:val="24"/>
          <w:szCs w:val="24"/>
          <w:lang w:val="en-GB" w:eastAsia="en-GB"/>
        </w:rPr>
        <w:t>t</w:t>
      </w:r>
      <w:r w:rsidR="00E50360">
        <w:rPr>
          <w:rFonts w:ascii="Arial" w:eastAsia="Times New Roman" w:hAnsi="Arial" w:cs="Arial"/>
          <w:color w:val="000000" w:themeColor="text1"/>
          <w:sz w:val="24"/>
          <w:szCs w:val="24"/>
          <w:lang w:val="en-GB" w:eastAsia="en-GB"/>
        </w:rPr>
        <w:t xml:space="preserve">he Supreme Court of Appeal stated that </w:t>
      </w:r>
      <w:r w:rsidR="007F5627" w:rsidRPr="007F5627">
        <w:rPr>
          <w:rFonts w:ascii="Arial" w:eastAsia="Times New Roman" w:hAnsi="Arial" w:cs="Arial"/>
          <w:color w:val="000000" w:themeColor="text1"/>
          <w:sz w:val="24"/>
          <w:szCs w:val="24"/>
          <w:lang w:val="en-GB" w:eastAsia="en-GB"/>
        </w:rPr>
        <w:t>if the evidence of the complainant differs in significant detail from the evidence of other State witnesses, the court must critically examine the differences with a view to establishing whether the complainant’s evidence is reliable.</w:t>
      </w:r>
      <w:r w:rsidR="00E50360">
        <w:rPr>
          <w:rStyle w:val="FootnoteReference"/>
          <w:rFonts w:ascii="Arial" w:eastAsia="Times New Roman" w:hAnsi="Arial" w:cs="Arial"/>
          <w:color w:val="000000" w:themeColor="text1"/>
          <w:sz w:val="24"/>
          <w:szCs w:val="24"/>
          <w:lang w:val="en-GB" w:eastAsia="en-GB"/>
        </w:rPr>
        <w:footnoteReference w:id="2"/>
      </w:r>
    </w:p>
    <w:p w14:paraId="3267DA22" w14:textId="77777777" w:rsidR="00C42E9C" w:rsidRDefault="00C42E9C" w:rsidP="007F5627">
      <w:pPr>
        <w:tabs>
          <w:tab w:val="left" w:pos="900"/>
        </w:tabs>
        <w:spacing w:after="0" w:line="360" w:lineRule="auto"/>
        <w:jc w:val="both"/>
        <w:rPr>
          <w:rFonts w:ascii="Arial" w:eastAsia="Times New Roman" w:hAnsi="Arial" w:cs="Arial"/>
          <w:color w:val="000000" w:themeColor="text1"/>
          <w:sz w:val="24"/>
          <w:szCs w:val="24"/>
          <w:lang w:val="en-GB" w:eastAsia="en-GB"/>
        </w:rPr>
      </w:pPr>
    </w:p>
    <w:p w14:paraId="5178ECC5" w14:textId="7DF8F4E1" w:rsidR="00320278" w:rsidRDefault="00320278" w:rsidP="007F562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5</w:t>
      </w:r>
      <w:r w:rsidR="00B02E77">
        <w:rPr>
          <w:rFonts w:ascii="Arial" w:eastAsia="Times New Roman" w:hAnsi="Arial" w:cs="Arial"/>
          <w:color w:val="000000" w:themeColor="text1"/>
          <w:sz w:val="24"/>
          <w:szCs w:val="24"/>
          <w:lang w:val="en-GB" w:eastAsia="en-GB"/>
        </w:rPr>
        <w:t>8</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sidR="007F5627" w:rsidRPr="007F5627">
        <w:rPr>
          <w:rFonts w:ascii="Arial" w:eastAsia="Times New Roman" w:hAnsi="Arial" w:cs="Arial"/>
          <w:color w:val="000000" w:themeColor="text1"/>
          <w:sz w:val="24"/>
          <w:szCs w:val="24"/>
          <w:lang w:val="en-GB" w:eastAsia="en-GB"/>
        </w:rPr>
        <w:t xml:space="preserve">In the matter of </w:t>
      </w:r>
      <w:r w:rsidR="007F5627" w:rsidRPr="00F13793">
        <w:rPr>
          <w:rFonts w:ascii="Arial" w:eastAsia="Times New Roman" w:hAnsi="Arial" w:cs="Arial"/>
          <w:i/>
          <w:color w:val="000000" w:themeColor="text1"/>
          <w:sz w:val="24"/>
          <w:szCs w:val="24"/>
          <w:lang w:val="en-GB" w:eastAsia="en-GB"/>
        </w:rPr>
        <w:t>S v Oosthuizen</w:t>
      </w:r>
      <w:r w:rsidR="00E50360">
        <w:rPr>
          <w:rStyle w:val="FootnoteReference"/>
          <w:rFonts w:ascii="Arial" w:eastAsia="Times New Roman" w:hAnsi="Arial" w:cs="Arial"/>
          <w:color w:val="000000" w:themeColor="text1"/>
          <w:sz w:val="24"/>
          <w:szCs w:val="24"/>
          <w:lang w:val="en-GB" w:eastAsia="en-GB"/>
        </w:rPr>
        <w:footnoteReference w:id="3"/>
      </w:r>
      <w:r w:rsidR="00E50360">
        <w:rPr>
          <w:rFonts w:ascii="Arial" w:eastAsia="Times New Roman" w:hAnsi="Arial" w:cs="Arial"/>
          <w:color w:val="000000" w:themeColor="text1"/>
          <w:sz w:val="24"/>
          <w:szCs w:val="24"/>
          <w:lang w:val="en-GB" w:eastAsia="en-GB"/>
        </w:rPr>
        <w:t xml:space="preserve"> </w:t>
      </w:r>
      <w:r w:rsidR="007F5627" w:rsidRPr="007F5627">
        <w:rPr>
          <w:rFonts w:ascii="Arial" w:eastAsia="Times New Roman" w:hAnsi="Arial" w:cs="Arial"/>
          <w:color w:val="000000" w:themeColor="text1"/>
          <w:sz w:val="24"/>
          <w:szCs w:val="24"/>
          <w:lang w:val="en-GB" w:eastAsia="en-GB"/>
        </w:rPr>
        <w:t xml:space="preserve">it was held that not every error made by a witness affects his credibility, in each case the trier of fact </w:t>
      </w:r>
      <w:proofErr w:type="gramStart"/>
      <w:r w:rsidR="007F5627" w:rsidRPr="007F5627">
        <w:rPr>
          <w:rFonts w:ascii="Arial" w:eastAsia="Times New Roman" w:hAnsi="Arial" w:cs="Arial"/>
          <w:color w:val="000000" w:themeColor="text1"/>
          <w:sz w:val="24"/>
          <w:szCs w:val="24"/>
          <w:lang w:val="en-GB" w:eastAsia="en-GB"/>
        </w:rPr>
        <w:t>has to</w:t>
      </w:r>
      <w:proofErr w:type="gramEnd"/>
      <w:r w:rsidR="007F5627" w:rsidRPr="007F5627">
        <w:rPr>
          <w:rFonts w:ascii="Arial" w:eastAsia="Times New Roman" w:hAnsi="Arial" w:cs="Arial"/>
          <w:color w:val="000000" w:themeColor="text1"/>
          <w:sz w:val="24"/>
          <w:szCs w:val="24"/>
          <w:lang w:val="en-GB" w:eastAsia="en-GB"/>
        </w:rPr>
        <w:t xml:space="preserve"> take into account such matters as the nature of the contradictions, their number and importance, and their bearing on other parts of the witness’s evidence.</w:t>
      </w:r>
      <w:r w:rsidR="00E50360">
        <w:rPr>
          <w:rStyle w:val="FootnoteReference"/>
          <w:rFonts w:ascii="Arial" w:eastAsia="Times New Roman" w:hAnsi="Arial" w:cs="Arial"/>
          <w:color w:val="000000" w:themeColor="text1"/>
          <w:sz w:val="24"/>
          <w:szCs w:val="24"/>
          <w:lang w:val="en-GB" w:eastAsia="en-GB"/>
        </w:rPr>
        <w:footnoteReference w:id="4"/>
      </w:r>
      <w:r w:rsidR="007F5627" w:rsidRPr="007F5627">
        <w:rPr>
          <w:rFonts w:ascii="Arial" w:eastAsia="Times New Roman" w:hAnsi="Arial" w:cs="Arial"/>
          <w:color w:val="000000" w:themeColor="text1"/>
          <w:sz w:val="24"/>
          <w:szCs w:val="24"/>
          <w:lang w:val="en-GB" w:eastAsia="en-GB"/>
        </w:rPr>
        <w:t xml:space="preserve"> </w:t>
      </w:r>
    </w:p>
    <w:p w14:paraId="27AA83DC" w14:textId="77777777" w:rsidR="00C42E9C" w:rsidRDefault="00C42E9C" w:rsidP="007F5627">
      <w:pPr>
        <w:tabs>
          <w:tab w:val="left" w:pos="900"/>
        </w:tabs>
        <w:spacing w:after="0" w:line="360" w:lineRule="auto"/>
        <w:jc w:val="both"/>
        <w:rPr>
          <w:rFonts w:ascii="Arial" w:eastAsia="Times New Roman" w:hAnsi="Arial" w:cs="Arial"/>
          <w:color w:val="000000" w:themeColor="text1"/>
          <w:sz w:val="24"/>
          <w:szCs w:val="24"/>
          <w:lang w:val="en-GB" w:eastAsia="en-GB"/>
        </w:rPr>
      </w:pPr>
    </w:p>
    <w:p w14:paraId="34D82291" w14:textId="53914BEA" w:rsidR="007F5627" w:rsidRDefault="00320278" w:rsidP="007F5627">
      <w:pPr>
        <w:tabs>
          <w:tab w:val="left" w:pos="900"/>
        </w:tabs>
        <w:spacing w:after="0" w:line="360" w:lineRule="auto"/>
        <w:jc w:val="both"/>
        <w:rPr>
          <w:rFonts w:ascii="Arial" w:eastAsia="Times New Roman" w:hAnsi="Arial" w:cs="Arial"/>
          <w:color w:val="000000" w:themeColor="text1"/>
          <w:sz w:val="24"/>
          <w:szCs w:val="24"/>
          <w:lang w:val="en-GB" w:eastAsia="en-GB"/>
        </w:rPr>
      </w:pPr>
      <w:r>
        <w:rPr>
          <w:rFonts w:ascii="Arial" w:eastAsia="Times New Roman" w:hAnsi="Arial" w:cs="Arial"/>
          <w:color w:val="000000" w:themeColor="text1"/>
          <w:sz w:val="24"/>
          <w:szCs w:val="24"/>
          <w:lang w:val="en-GB" w:eastAsia="en-GB"/>
        </w:rPr>
        <w:t>[</w:t>
      </w:r>
      <w:r w:rsidR="00555ABC">
        <w:rPr>
          <w:rFonts w:ascii="Arial" w:eastAsia="Times New Roman" w:hAnsi="Arial" w:cs="Arial"/>
          <w:color w:val="000000" w:themeColor="text1"/>
          <w:sz w:val="24"/>
          <w:szCs w:val="24"/>
          <w:lang w:val="en-GB" w:eastAsia="en-GB"/>
        </w:rPr>
        <w:t>5</w:t>
      </w:r>
      <w:r w:rsidR="00B02E77">
        <w:rPr>
          <w:rFonts w:ascii="Arial" w:eastAsia="Times New Roman" w:hAnsi="Arial" w:cs="Arial"/>
          <w:color w:val="000000" w:themeColor="text1"/>
          <w:sz w:val="24"/>
          <w:szCs w:val="24"/>
          <w:lang w:val="en-GB" w:eastAsia="en-GB"/>
        </w:rPr>
        <w:t>9</w:t>
      </w:r>
      <w:r>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ab/>
      </w:r>
      <w:r w:rsidR="00C42E9C">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This court finds that the in</w:t>
      </w:r>
      <w:r w:rsidR="007F5627" w:rsidRPr="007F5627">
        <w:rPr>
          <w:rFonts w:ascii="Arial" w:eastAsia="Times New Roman" w:hAnsi="Arial" w:cs="Arial"/>
          <w:color w:val="000000" w:themeColor="text1"/>
          <w:sz w:val="24"/>
          <w:szCs w:val="24"/>
          <w:lang w:val="en-GB" w:eastAsia="en-GB"/>
        </w:rPr>
        <w:t>consistencies and difference were of a relatively minor nature and the sort of thing to be expected from honest but imperfect recollection</w:t>
      </w:r>
      <w:r w:rsidR="00E50360">
        <w:rPr>
          <w:rFonts w:ascii="Arial" w:eastAsia="Times New Roman" w:hAnsi="Arial" w:cs="Arial"/>
          <w:color w:val="000000" w:themeColor="text1"/>
          <w:sz w:val="24"/>
          <w:szCs w:val="24"/>
          <w:lang w:val="en-GB" w:eastAsia="en-GB"/>
        </w:rPr>
        <w:t>s</w:t>
      </w:r>
      <w:r w:rsidR="007F5627" w:rsidRPr="007F5627">
        <w:rPr>
          <w:rFonts w:ascii="Arial" w:eastAsia="Times New Roman" w:hAnsi="Arial" w:cs="Arial"/>
          <w:color w:val="000000" w:themeColor="text1"/>
          <w:sz w:val="24"/>
          <w:szCs w:val="24"/>
          <w:lang w:val="en-GB" w:eastAsia="en-GB"/>
        </w:rPr>
        <w:t>,</w:t>
      </w:r>
      <w:r>
        <w:rPr>
          <w:rFonts w:ascii="Arial" w:eastAsia="Times New Roman" w:hAnsi="Arial" w:cs="Arial"/>
          <w:color w:val="000000" w:themeColor="text1"/>
          <w:sz w:val="24"/>
          <w:szCs w:val="24"/>
          <w:lang w:val="en-GB" w:eastAsia="en-GB"/>
        </w:rPr>
        <w:t xml:space="preserve"> </w:t>
      </w:r>
      <w:proofErr w:type="gramStart"/>
      <w:r>
        <w:rPr>
          <w:rFonts w:ascii="Arial" w:eastAsia="Times New Roman" w:hAnsi="Arial" w:cs="Arial"/>
          <w:color w:val="000000" w:themeColor="text1"/>
          <w:sz w:val="24"/>
          <w:szCs w:val="24"/>
          <w:lang w:val="en-GB" w:eastAsia="en-GB"/>
        </w:rPr>
        <w:t>observation</w:t>
      </w:r>
      <w:r w:rsidR="00E50360">
        <w:rPr>
          <w:rFonts w:ascii="Arial" w:eastAsia="Times New Roman" w:hAnsi="Arial" w:cs="Arial"/>
          <w:color w:val="000000" w:themeColor="text1"/>
          <w:sz w:val="24"/>
          <w:szCs w:val="24"/>
          <w:lang w:val="en-GB" w:eastAsia="en-GB"/>
        </w:rPr>
        <w:t>s</w:t>
      </w:r>
      <w:proofErr w:type="gramEnd"/>
      <w:r>
        <w:rPr>
          <w:rFonts w:ascii="Arial" w:eastAsia="Times New Roman" w:hAnsi="Arial" w:cs="Arial"/>
          <w:color w:val="000000" w:themeColor="text1"/>
          <w:sz w:val="24"/>
          <w:szCs w:val="24"/>
          <w:lang w:val="en-GB" w:eastAsia="en-GB"/>
        </w:rPr>
        <w:t xml:space="preserve"> and reconstruction</w:t>
      </w:r>
      <w:r w:rsidR="00E50360">
        <w:rPr>
          <w:rFonts w:ascii="Arial" w:eastAsia="Times New Roman" w:hAnsi="Arial" w:cs="Arial"/>
          <w:color w:val="000000" w:themeColor="text1"/>
          <w:sz w:val="24"/>
          <w:szCs w:val="24"/>
          <w:lang w:val="en-GB" w:eastAsia="en-GB"/>
        </w:rPr>
        <w:t>s</w:t>
      </w:r>
      <w:r w:rsidR="007F5627" w:rsidRPr="007F5627">
        <w:rPr>
          <w:rFonts w:ascii="Arial" w:eastAsia="Times New Roman" w:hAnsi="Arial" w:cs="Arial"/>
          <w:color w:val="000000" w:themeColor="text1"/>
          <w:sz w:val="24"/>
          <w:szCs w:val="24"/>
          <w:lang w:val="en-GB" w:eastAsia="en-GB"/>
        </w:rPr>
        <w:t xml:space="preserve">. </w:t>
      </w:r>
      <w:r>
        <w:rPr>
          <w:rFonts w:ascii="Arial" w:eastAsia="Times New Roman" w:hAnsi="Arial" w:cs="Arial"/>
          <w:color w:val="000000" w:themeColor="text1"/>
          <w:sz w:val="24"/>
          <w:szCs w:val="24"/>
          <w:lang w:val="en-GB" w:eastAsia="en-GB"/>
        </w:rPr>
        <w:t xml:space="preserve">If anything, </w:t>
      </w:r>
      <w:r w:rsidR="007F5627" w:rsidRPr="007F5627">
        <w:rPr>
          <w:rFonts w:ascii="Arial" w:eastAsia="Times New Roman" w:hAnsi="Arial" w:cs="Arial"/>
          <w:color w:val="000000" w:themeColor="text1"/>
          <w:sz w:val="24"/>
          <w:szCs w:val="24"/>
          <w:lang w:val="en-GB" w:eastAsia="en-GB"/>
        </w:rPr>
        <w:t>the contradictions</w:t>
      </w:r>
      <w:r>
        <w:rPr>
          <w:rFonts w:ascii="Arial" w:eastAsia="Times New Roman" w:hAnsi="Arial" w:cs="Arial"/>
          <w:color w:val="000000" w:themeColor="text1"/>
          <w:sz w:val="24"/>
          <w:szCs w:val="24"/>
          <w:lang w:val="en-GB" w:eastAsia="en-GB"/>
        </w:rPr>
        <w:t xml:space="preserve"> point away from a conspiracy to falsely implicate the accused.</w:t>
      </w:r>
    </w:p>
    <w:p w14:paraId="01AD27F3" w14:textId="77777777" w:rsidR="00320278" w:rsidRPr="007F5627" w:rsidRDefault="00320278" w:rsidP="007F5627">
      <w:pPr>
        <w:tabs>
          <w:tab w:val="left" w:pos="900"/>
        </w:tabs>
        <w:spacing w:after="0" w:line="360" w:lineRule="auto"/>
        <w:jc w:val="both"/>
        <w:rPr>
          <w:rFonts w:ascii="Arial" w:eastAsia="Times New Roman" w:hAnsi="Arial" w:cs="Arial"/>
          <w:color w:val="000000" w:themeColor="text1"/>
          <w:sz w:val="24"/>
          <w:szCs w:val="24"/>
          <w:lang w:val="en-GB" w:eastAsia="en-GB"/>
        </w:rPr>
      </w:pPr>
    </w:p>
    <w:p w14:paraId="252D65E9" w14:textId="77777777" w:rsidR="00C42E9C" w:rsidRDefault="00C42E9C" w:rsidP="00CC5A2F">
      <w:pPr>
        <w:tabs>
          <w:tab w:val="left" w:pos="900"/>
        </w:tabs>
        <w:spacing w:after="0" w:line="360" w:lineRule="auto"/>
        <w:jc w:val="both"/>
        <w:rPr>
          <w:rFonts w:ascii="Arial" w:eastAsia="Times New Roman" w:hAnsi="Arial" w:cs="Arial"/>
          <w:b/>
          <w:i/>
          <w:sz w:val="24"/>
          <w:szCs w:val="24"/>
          <w:lang w:val="en-GB" w:eastAsia="en-GB"/>
        </w:rPr>
      </w:pPr>
    </w:p>
    <w:p w14:paraId="1F8521B7" w14:textId="77777777" w:rsidR="00C42E9C" w:rsidRDefault="00C42E9C" w:rsidP="00CC5A2F">
      <w:pPr>
        <w:tabs>
          <w:tab w:val="left" w:pos="900"/>
        </w:tabs>
        <w:spacing w:after="0" w:line="360" w:lineRule="auto"/>
        <w:jc w:val="both"/>
        <w:rPr>
          <w:rFonts w:ascii="Arial" w:eastAsia="Times New Roman" w:hAnsi="Arial" w:cs="Arial"/>
          <w:b/>
          <w:i/>
          <w:sz w:val="24"/>
          <w:szCs w:val="24"/>
          <w:lang w:val="en-GB" w:eastAsia="en-GB"/>
        </w:rPr>
      </w:pPr>
    </w:p>
    <w:p w14:paraId="18986E45" w14:textId="77777777" w:rsidR="00C42E9C" w:rsidRDefault="00C42E9C" w:rsidP="00CC5A2F">
      <w:pPr>
        <w:tabs>
          <w:tab w:val="left" w:pos="900"/>
        </w:tabs>
        <w:spacing w:after="0" w:line="360" w:lineRule="auto"/>
        <w:jc w:val="both"/>
        <w:rPr>
          <w:rFonts w:ascii="Arial" w:eastAsia="Times New Roman" w:hAnsi="Arial" w:cs="Arial"/>
          <w:b/>
          <w:i/>
          <w:sz w:val="24"/>
          <w:szCs w:val="24"/>
          <w:lang w:val="en-GB" w:eastAsia="en-GB"/>
        </w:rPr>
      </w:pPr>
    </w:p>
    <w:p w14:paraId="495C409B" w14:textId="77777777" w:rsidR="00C42E9C" w:rsidRDefault="00C42E9C" w:rsidP="00CC5A2F">
      <w:pPr>
        <w:tabs>
          <w:tab w:val="left" w:pos="900"/>
        </w:tabs>
        <w:spacing w:after="0" w:line="360" w:lineRule="auto"/>
        <w:jc w:val="both"/>
        <w:rPr>
          <w:rFonts w:ascii="Arial" w:eastAsia="Times New Roman" w:hAnsi="Arial" w:cs="Arial"/>
          <w:b/>
          <w:i/>
          <w:sz w:val="24"/>
          <w:szCs w:val="24"/>
          <w:lang w:val="en-GB" w:eastAsia="en-GB"/>
        </w:rPr>
      </w:pPr>
    </w:p>
    <w:p w14:paraId="28E3081A" w14:textId="2ACB03C4" w:rsidR="00411E37" w:rsidRDefault="00A7565F" w:rsidP="00CC5A2F">
      <w:pPr>
        <w:tabs>
          <w:tab w:val="left" w:pos="900"/>
        </w:tabs>
        <w:spacing w:after="0" w:line="360" w:lineRule="auto"/>
        <w:jc w:val="both"/>
        <w:rPr>
          <w:rFonts w:ascii="Arial" w:eastAsia="Times New Roman" w:hAnsi="Arial" w:cs="Arial"/>
          <w:b/>
          <w:i/>
          <w:sz w:val="24"/>
          <w:szCs w:val="24"/>
          <w:lang w:val="en-GB" w:eastAsia="en-GB"/>
        </w:rPr>
      </w:pPr>
      <w:r w:rsidRPr="00A7565F">
        <w:rPr>
          <w:rFonts w:ascii="Arial" w:eastAsia="Times New Roman" w:hAnsi="Arial" w:cs="Arial"/>
          <w:b/>
          <w:i/>
          <w:sz w:val="24"/>
          <w:szCs w:val="24"/>
          <w:lang w:val="en-GB" w:eastAsia="en-GB"/>
        </w:rPr>
        <w:t>Count 4 and 5</w:t>
      </w:r>
    </w:p>
    <w:p w14:paraId="6DEF8512" w14:textId="77777777" w:rsidR="00C42E9C" w:rsidRDefault="00C42E9C" w:rsidP="00CC5A2F">
      <w:pPr>
        <w:tabs>
          <w:tab w:val="left" w:pos="900"/>
        </w:tabs>
        <w:spacing w:after="0" w:line="360" w:lineRule="auto"/>
        <w:jc w:val="both"/>
        <w:rPr>
          <w:rFonts w:ascii="Arial" w:eastAsia="Times New Roman" w:hAnsi="Arial" w:cs="Arial"/>
          <w:b/>
          <w:i/>
          <w:sz w:val="24"/>
          <w:szCs w:val="24"/>
          <w:lang w:val="en-GB" w:eastAsia="en-GB"/>
        </w:rPr>
      </w:pPr>
    </w:p>
    <w:p w14:paraId="45E8A5BC" w14:textId="49C9F6EC" w:rsidR="00320278" w:rsidRDefault="00A7565F" w:rsidP="00A60092">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w:t>
      </w:r>
      <w:r w:rsidR="00B02E77">
        <w:rPr>
          <w:rFonts w:ascii="Arial" w:eastAsia="Times New Roman" w:hAnsi="Arial" w:cs="Arial"/>
          <w:sz w:val="24"/>
          <w:szCs w:val="24"/>
          <w:lang w:val="en-GB" w:eastAsia="en-GB"/>
        </w:rPr>
        <w:t>60</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A7565F">
        <w:rPr>
          <w:rFonts w:ascii="Arial" w:eastAsia="Times New Roman" w:hAnsi="Arial" w:cs="Arial"/>
          <w:sz w:val="24"/>
          <w:szCs w:val="24"/>
          <w:lang w:val="en-GB" w:eastAsia="en-GB"/>
        </w:rPr>
        <w:t>Regarding count 4 and 5, the question is whether the accused is the person who the complainants in respect of the said counts</w:t>
      </w:r>
      <w:r w:rsidR="00E50360">
        <w:rPr>
          <w:rFonts w:ascii="Arial" w:eastAsia="Times New Roman" w:hAnsi="Arial" w:cs="Arial"/>
          <w:sz w:val="24"/>
          <w:szCs w:val="24"/>
          <w:lang w:val="en-GB" w:eastAsia="en-GB"/>
        </w:rPr>
        <w:t xml:space="preserve"> referred to</w:t>
      </w:r>
      <w:r w:rsidRPr="00A7565F">
        <w:rPr>
          <w:rFonts w:ascii="Arial" w:eastAsia="Times New Roman" w:hAnsi="Arial" w:cs="Arial"/>
          <w:sz w:val="24"/>
          <w:szCs w:val="24"/>
          <w:lang w:val="en-GB" w:eastAsia="en-GB"/>
        </w:rPr>
        <w:t>. The state witness were credible witnesses in the</w:t>
      </w:r>
      <w:r w:rsidR="00320278">
        <w:rPr>
          <w:rFonts w:ascii="Arial" w:eastAsia="Times New Roman" w:hAnsi="Arial" w:cs="Arial"/>
          <w:sz w:val="24"/>
          <w:szCs w:val="24"/>
          <w:lang w:val="en-GB" w:eastAsia="en-GB"/>
        </w:rPr>
        <w:t>ir</w:t>
      </w:r>
      <w:r w:rsidRPr="00A7565F">
        <w:rPr>
          <w:rFonts w:ascii="Arial" w:eastAsia="Times New Roman" w:hAnsi="Arial" w:cs="Arial"/>
          <w:sz w:val="24"/>
          <w:szCs w:val="24"/>
          <w:lang w:val="en-GB" w:eastAsia="en-GB"/>
        </w:rPr>
        <w:t xml:space="preserve"> testimony. </w:t>
      </w:r>
    </w:p>
    <w:p w14:paraId="48F34F09" w14:textId="77777777" w:rsidR="00C42E9C" w:rsidRDefault="00C42E9C" w:rsidP="00CC5A2F">
      <w:pPr>
        <w:tabs>
          <w:tab w:val="left" w:pos="900"/>
        </w:tabs>
        <w:spacing w:after="0" w:line="360" w:lineRule="auto"/>
        <w:jc w:val="both"/>
        <w:rPr>
          <w:rFonts w:ascii="Arial" w:eastAsia="Times New Roman" w:hAnsi="Arial" w:cs="Arial"/>
          <w:sz w:val="24"/>
          <w:szCs w:val="24"/>
          <w:lang w:val="en-GB" w:eastAsia="en-GB"/>
        </w:rPr>
      </w:pPr>
    </w:p>
    <w:p w14:paraId="10A29093" w14:textId="43B9D485" w:rsidR="00A7565F" w:rsidRDefault="00320278"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61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42E9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Both rape victims in respect to count four and five corroborate each other that this man raped them. </w:t>
      </w:r>
    </w:p>
    <w:p w14:paraId="5BA72844" w14:textId="77777777" w:rsidR="00C42E9C" w:rsidRDefault="00C42E9C" w:rsidP="00CC5A2F">
      <w:pPr>
        <w:tabs>
          <w:tab w:val="left" w:pos="900"/>
        </w:tabs>
        <w:spacing w:after="0" w:line="360" w:lineRule="auto"/>
        <w:jc w:val="both"/>
        <w:rPr>
          <w:rFonts w:ascii="Arial" w:eastAsia="Times New Roman" w:hAnsi="Arial" w:cs="Arial"/>
          <w:sz w:val="24"/>
          <w:szCs w:val="24"/>
          <w:lang w:val="en-GB" w:eastAsia="en-GB"/>
        </w:rPr>
      </w:pPr>
    </w:p>
    <w:p w14:paraId="3CC3E68F" w14:textId="6F3C1918" w:rsidR="00320278" w:rsidRDefault="00320278" w:rsidP="00CC5A2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555ABC">
        <w:rPr>
          <w:rFonts w:ascii="Arial" w:eastAsia="Times New Roman" w:hAnsi="Arial" w:cs="Arial"/>
          <w:sz w:val="24"/>
          <w:szCs w:val="24"/>
          <w:lang w:val="en-GB" w:eastAsia="en-GB"/>
        </w:rPr>
        <w:t>6</w:t>
      </w:r>
      <w:r w:rsidR="00B02E77">
        <w:rPr>
          <w:rFonts w:ascii="Arial" w:eastAsia="Times New Roman" w:hAnsi="Arial" w:cs="Arial"/>
          <w:sz w:val="24"/>
          <w:szCs w:val="24"/>
          <w:lang w:val="en-GB" w:eastAsia="en-GB"/>
        </w:rPr>
        <w:t>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42E9C">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All these kids corroborate each other that the man that took </w:t>
      </w:r>
      <w:r w:rsidR="00176F69">
        <w:rPr>
          <w:rFonts w:ascii="Arial" w:eastAsia="Times New Roman" w:hAnsi="Arial" w:cs="Arial"/>
          <w:sz w:val="24"/>
          <w:szCs w:val="24"/>
          <w:lang w:val="en-GB" w:eastAsia="en-GB"/>
        </w:rPr>
        <w:t>K[...]</w:t>
      </w:r>
      <w:r>
        <w:rPr>
          <w:rFonts w:ascii="Arial" w:eastAsia="Times New Roman" w:hAnsi="Arial" w:cs="Arial"/>
          <w:sz w:val="24"/>
          <w:szCs w:val="24"/>
          <w:lang w:val="en-GB" w:eastAsia="en-GB"/>
        </w:rPr>
        <w:t xml:space="preserve"> and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away was wearing a black t-shirt, black pants and a brown covering on his head. </w:t>
      </w:r>
      <w:r w:rsidR="00E50360">
        <w:rPr>
          <w:rFonts w:ascii="Arial" w:eastAsia="Times New Roman" w:hAnsi="Arial" w:cs="Arial"/>
          <w:sz w:val="24"/>
          <w:szCs w:val="24"/>
          <w:lang w:val="en-GB" w:eastAsia="en-GB"/>
        </w:rPr>
        <w:t xml:space="preserve">Some witnesses corroborate each other that the accused was also wearing brown shoes. </w:t>
      </w:r>
      <w:r w:rsidR="008C3888">
        <w:rPr>
          <w:rFonts w:ascii="Arial" w:eastAsia="Times New Roman" w:hAnsi="Arial" w:cs="Arial"/>
          <w:sz w:val="24"/>
          <w:szCs w:val="24"/>
          <w:lang w:val="en-GB" w:eastAsia="en-GB"/>
        </w:rPr>
        <w:t>Mr Ngobeni also saw the man was wearing the same clothing.</w:t>
      </w:r>
    </w:p>
    <w:p w14:paraId="74028447" w14:textId="77777777" w:rsidR="00C42E9C" w:rsidRDefault="00C42E9C" w:rsidP="00CC5A2F">
      <w:pPr>
        <w:tabs>
          <w:tab w:val="left" w:pos="900"/>
        </w:tabs>
        <w:spacing w:after="0" w:line="360" w:lineRule="auto"/>
        <w:jc w:val="both"/>
        <w:rPr>
          <w:rFonts w:ascii="Arial" w:eastAsia="Times New Roman" w:hAnsi="Arial" w:cs="Arial"/>
          <w:sz w:val="24"/>
          <w:szCs w:val="24"/>
          <w:lang w:val="en-GB" w:eastAsia="en-GB"/>
        </w:rPr>
      </w:pPr>
    </w:p>
    <w:p w14:paraId="13EE9369" w14:textId="14E45731" w:rsidR="008C3888" w:rsidRDefault="00A7565F" w:rsidP="00A7565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63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42E9C">
        <w:rPr>
          <w:rFonts w:ascii="Arial" w:eastAsia="Times New Roman" w:hAnsi="Arial" w:cs="Arial"/>
          <w:sz w:val="24"/>
          <w:szCs w:val="24"/>
          <w:lang w:val="en-GB" w:eastAsia="en-GB"/>
        </w:rPr>
        <w:t xml:space="preserve"> </w:t>
      </w:r>
      <w:r w:rsidR="002A2FE1">
        <w:rPr>
          <w:rFonts w:ascii="Arial" w:eastAsia="Times New Roman" w:hAnsi="Arial" w:cs="Arial"/>
          <w:sz w:val="24"/>
          <w:szCs w:val="24"/>
          <w:lang w:val="en-GB" w:eastAsia="en-GB"/>
        </w:rPr>
        <w:t>I[...]</w:t>
      </w:r>
      <w:r w:rsidRPr="00A7565F">
        <w:rPr>
          <w:rFonts w:ascii="Arial" w:eastAsia="Times New Roman" w:hAnsi="Arial" w:cs="Arial"/>
          <w:sz w:val="24"/>
          <w:szCs w:val="24"/>
          <w:lang w:val="en-GB" w:eastAsia="en-GB"/>
        </w:rPr>
        <w:t xml:space="preserve"> told the court that the man that asked them to go and show him w</w:t>
      </w:r>
      <w:r w:rsidR="00A60092">
        <w:rPr>
          <w:rFonts w:ascii="Arial" w:eastAsia="Times New Roman" w:hAnsi="Arial" w:cs="Arial"/>
          <w:sz w:val="24"/>
          <w:szCs w:val="24"/>
          <w:lang w:val="en-GB" w:eastAsia="en-GB"/>
        </w:rPr>
        <w:t>h</w:t>
      </w:r>
      <w:r w:rsidRPr="00A7565F">
        <w:rPr>
          <w:rFonts w:ascii="Arial" w:eastAsia="Times New Roman" w:hAnsi="Arial" w:cs="Arial"/>
          <w:sz w:val="24"/>
          <w:szCs w:val="24"/>
          <w:lang w:val="en-GB" w:eastAsia="en-GB"/>
        </w:rPr>
        <w:t>ere he can get woods at the bushes had a gap in the front part of his teeth</w:t>
      </w:r>
      <w:r w:rsidR="00B36442">
        <w:rPr>
          <w:rFonts w:ascii="Arial" w:eastAsia="Times New Roman" w:hAnsi="Arial" w:cs="Arial"/>
          <w:sz w:val="24"/>
          <w:szCs w:val="24"/>
          <w:lang w:val="en-GB" w:eastAsia="en-GB"/>
        </w:rPr>
        <w:t xml:space="preserve"> and a partially broken tooth. When the accused came to testify, it was confirmed that the accused did in fact have a gap in his upper front teeth </w:t>
      </w:r>
      <w:proofErr w:type="gramStart"/>
      <w:r w:rsidR="00B36442">
        <w:rPr>
          <w:rFonts w:ascii="Arial" w:eastAsia="Times New Roman" w:hAnsi="Arial" w:cs="Arial"/>
          <w:sz w:val="24"/>
          <w:szCs w:val="24"/>
          <w:lang w:val="en-GB" w:eastAsia="en-GB"/>
        </w:rPr>
        <w:t>and also</w:t>
      </w:r>
      <w:proofErr w:type="gramEnd"/>
      <w:r w:rsidR="00B36442">
        <w:rPr>
          <w:rFonts w:ascii="Arial" w:eastAsia="Times New Roman" w:hAnsi="Arial" w:cs="Arial"/>
          <w:sz w:val="24"/>
          <w:szCs w:val="24"/>
          <w:lang w:val="en-GB" w:eastAsia="en-GB"/>
        </w:rPr>
        <w:t xml:space="preserve"> a partially broken tooth on the upper front teeth. There is no way that </w:t>
      </w:r>
      <w:r w:rsidR="002A2FE1">
        <w:rPr>
          <w:rFonts w:ascii="Arial" w:eastAsia="Times New Roman" w:hAnsi="Arial" w:cs="Arial"/>
          <w:sz w:val="24"/>
          <w:szCs w:val="24"/>
          <w:lang w:val="en-GB" w:eastAsia="en-GB"/>
        </w:rPr>
        <w:t>I[...]</w:t>
      </w:r>
      <w:r w:rsidR="00B36442">
        <w:rPr>
          <w:rFonts w:ascii="Arial" w:eastAsia="Times New Roman" w:hAnsi="Arial" w:cs="Arial"/>
          <w:sz w:val="24"/>
          <w:szCs w:val="24"/>
          <w:lang w:val="en-GB" w:eastAsia="en-GB"/>
        </w:rPr>
        <w:t xml:space="preserve"> could have seen this from the </w:t>
      </w:r>
      <w:proofErr w:type="gramStart"/>
      <w:r w:rsidR="00B36442">
        <w:rPr>
          <w:rFonts w:ascii="Arial" w:eastAsia="Times New Roman" w:hAnsi="Arial" w:cs="Arial"/>
          <w:sz w:val="24"/>
          <w:szCs w:val="24"/>
          <w:lang w:val="en-GB" w:eastAsia="en-GB"/>
        </w:rPr>
        <w:t>closed circuit</w:t>
      </w:r>
      <w:proofErr w:type="gramEnd"/>
      <w:r w:rsidR="00B36442">
        <w:rPr>
          <w:rFonts w:ascii="Arial" w:eastAsia="Times New Roman" w:hAnsi="Arial" w:cs="Arial"/>
          <w:sz w:val="24"/>
          <w:szCs w:val="24"/>
          <w:lang w:val="en-GB" w:eastAsia="en-GB"/>
        </w:rPr>
        <w:t xml:space="preserve"> room. In fact, the only way he could have remembered this is if </w:t>
      </w:r>
      <w:r w:rsidR="00A60092">
        <w:rPr>
          <w:rFonts w:ascii="Arial" w:eastAsia="Times New Roman" w:hAnsi="Arial" w:cs="Arial"/>
          <w:sz w:val="24"/>
          <w:szCs w:val="24"/>
          <w:lang w:val="en-GB" w:eastAsia="en-GB"/>
        </w:rPr>
        <w:t xml:space="preserve">he </w:t>
      </w:r>
      <w:r w:rsidR="00B36442">
        <w:rPr>
          <w:rFonts w:ascii="Arial" w:eastAsia="Times New Roman" w:hAnsi="Arial" w:cs="Arial"/>
          <w:sz w:val="24"/>
          <w:szCs w:val="24"/>
          <w:lang w:val="en-GB" w:eastAsia="en-GB"/>
        </w:rPr>
        <w:t>was very close to the accused when the incident happened. Prior to the accused testifying, no</w:t>
      </w:r>
      <w:r w:rsidR="00AA66D0">
        <w:rPr>
          <w:rFonts w:ascii="Arial" w:eastAsia="Times New Roman" w:hAnsi="Arial" w:cs="Arial"/>
          <w:sz w:val="24"/>
          <w:szCs w:val="24"/>
          <w:lang w:val="en-GB" w:eastAsia="en-GB"/>
        </w:rPr>
        <w:t xml:space="preserve"> </w:t>
      </w:r>
      <w:r w:rsidR="00B36442">
        <w:rPr>
          <w:rFonts w:ascii="Arial" w:eastAsia="Times New Roman" w:hAnsi="Arial" w:cs="Arial"/>
          <w:sz w:val="24"/>
          <w:szCs w:val="24"/>
          <w:lang w:val="en-GB" w:eastAsia="en-GB"/>
        </w:rPr>
        <w:t xml:space="preserve">one could see this gap in his front teeth as the accused for most part of the trial had his head facing down and one would have to have been very close to the accused to be able to see this gap. </w:t>
      </w:r>
      <w:r w:rsidR="002A2FE1">
        <w:rPr>
          <w:rFonts w:ascii="Arial" w:eastAsia="Times New Roman" w:hAnsi="Arial" w:cs="Arial"/>
          <w:sz w:val="24"/>
          <w:szCs w:val="24"/>
          <w:lang w:val="en-GB" w:eastAsia="en-GB"/>
        </w:rPr>
        <w:t>I[...]</w:t>
      </w:r>
      <w:r w:rsidR="00B36442">
        <w:rPr>
          <w:rFonts w:ascii="Arial" w:eastAsia="Times New Roman" w:hAnsi="Arial" w:cs="Arial"/>
          <w:sz w:val="24"/>
          <w:szCs w:val="24"/>
          <w:lang w:val="en-GB" w:eastAsia="en-GB"/>
        </w:rPr>
        <w:t xml:space="preserve"> also stated that he remembered this man had a faint white scar on the left side of his nose. This was also confirmed when the accused came to testify. </w:t>
      </w:r>
    </w:p>
    <w:p w14:paraId="23DC903F" w14:textId="77777777" w:rsidR="00C42E9C" w:rsidRDefault="00C42E9C" w:rsidP="00A7565F">
      <w:pPr>
        <w:tabs>
          <w:tab w:val="left" w:pos="900"/>
        </w:tabs>
        <w:spacing w:after="0" w:line="360" w:lineRule="auto"/>
        <w:jc w:val="both"/>
        <w:rPr>
          <w:rFonts w:ascii="Arial" w:eastAsia="Times New Roman" w:hAnsi="Arial" w:cs="Arial"/>
          <w:sz w:val="24"/>
          <w:szCs w:val="24"/>
          <w:lang w:val="en-GB" w:eastAsia="en-GB"/>
        </w:rPr>
      </w:pPr>
    </w:p>
    <w:p w14:paraId="760C2669" w14:textId="1DBFF946" w:rsidR="00A7565F" w:rsidRDefault="008C3888" w:rsidP="00A7565F">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64</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42E9C">
        <w:rPr>
          <w:rFonts w:ascii="Arial" w:eastAsia="Times New Roman" w:hAnsi="Arial" w:cs="Arial"/>
          <w:sz w:val="24"/>
          <w:szCs w:val="24"/>
          <w:lang w:val="en-GB" w:eastAsia="en-GB"/>
        </w:rPr>
        <w:t xml:space="preserve"> </w:t>
      </w:r>
      <w:r w:rsidR="00B36442">
        <w:rPr>
          <w:rFonts w:ascii="Arial" w:eastAsia="Times New Roman" w:hAnsi="Arial" w:cs="Arial"/>
          <w:sz w:val="24"/>
          <w:szCs w:val="24"/>
          <w:lang w:val="en-GB" w:eastAsia="en-GB"/>
        </w:rPr>
        <w:t xml:space="preserve">The evidence of </w:t>
      </w:r>
      <w:r w:rsidR="002A2FE1">
        <w:rPr>
          <w:rFonts w:ascii="Arial" w:eastAsia="Times New Roman" w:hAnsi="Arial" w:cs="Arial"/>
          <w:sz w:val="24"/>
          <w:szCs w:val="24"/>
          <w:lang w:val="en-GB" w:eastAsia="en-GB"/>
        </w:rPr>
        <w:t>I[...]</w:t>
      </w:r>
      <w:r w:rsidR="00B36442">
        <w:rPr>
          <w:rFonts w:ascii="Arial" w:eastAsia="Times New Roman" w:hAnsi="Arial" w:cs="Arial"/>
          <w:sz w:val="24"/>
          <w:szCs w:val="24"/>
          <w:lang w:val="en-GB" w:eastAsia="en-GB"/>
        </w:rPr>
        <w:t xml:space="preserve"> corroborated the evidence of </w:t>
      </w:r>
      <w:r w:rsidR="00176F69">
        <w:rPr>
          <w:rFonts w:ascii="Arial" w:eastAsia="Times New Roman" w:hAnsi="Arial" w:cs="Arial"/>
          <w:sz w:val="24"/>
          <w:szCs w:val="24"/>
          <w:lang w:val="en-GB" w:eastAsia="en-GB"/>
        </w:rPr>
        <w:t>R[...]</w:t>
      </w:r>
      <w:r w:rsidR="00B36442">
        <w:rPr>
          <w:rFonts w:ascii="Arial" w:eastAsia="Times New Roman" w:hAnsi="Arial" w:cs="Arial"/>
          <w:sz w:val="24"/>
          <w:szCs w:val="24"/>
          <w:lang w:val="en-GB" w:eastAsia="en-GB"/>
        </w:rPr>
        <w:t xml:space="preserve"> who also remembered the man had a white scar on the left side of his nose. </w:t>
      </w:r>
      <w:r w:rsidR="002A2FE1">
        <w:rPr>
          <w:rFonts w:ascii="Arial" w:eastAsia="Times New Roman" w:hAnsi="Arial" w:cs="Arial"/>
          <w:sz w:val="24"/>
          <w:szCs w:val="24"/>
          <w:lang w:val="en-GB" w:eastAsia="en-GB"/>
        </w:rPr>
        <w:t>I[...]</w:t>
      </w:r>
      <w:r w:rsidR="00AA66D0">
        <w:rPr>
          <w:rFonts w:ascii="Arial" w:eastAsia="Times New Roman" w:hAnsi="Arial" w:cs="Arial"/>
          <w:sz w:val="24"/>
          <w:szCs w:val="24"/>
          <w:lang w:val="en-GB" w:eastAsia="en-GB"/>
        </w:rPr>
        <w:t xml:space="preserve"> was a very good w</w:t>
      </w:r>
      <w:r>
        <w:rPr>
          <w:rFonts w:ascii="Arial" w:eastAsia="Times New Roman" w:hAnsi="Arial" w:cs="Arial"/>
          <w:sz w:val="24"/>
          <w:szCs w:val="24"/>
          <w:lang w:val="en-GB" w:eastAsia="en-GB"/>
        </w:rPr>
        <w:t>itness and impressed this court.</w:t>
      </w:r>
      <w:r w:rsidR="00AA66D0">
        <w:rPr>
          <w:rFonts w:ascii="Arial" w:eastAsia="Times New Roman" w:hAnsi="Arial" w:cs="Arial"/>
          <w:sz w:val="24"/>
          <w:szCs w:val="24"/>
          <w:lang w:val="en-GB" w:eastAsia="en-GB"/>
        </w:rPr>
        <w:t xml:space="preserve"> </w:t>
      </w:r>
      <w:proofErr w:type="gramStart"/>
      <w:r w:rsidR="00AA66D0">
        <w:rPr>
          <w:rFonts w:ascii="Arial" w:eastAsia="Times New Roman" w:hAnsi="Arial" w:cs="Arial"/>
          <w:sz w:val="24"/>
          <w:szCs w:val="24"/>
          <w:lang w:val="en-GB" w:eastAsia="en-GB"/>
        </w:rPr>
        <w:t>It is clear that he</w:t>
      </w:r>
      <w:proofErr w:type="gramEnd"/>
      <w:r w:rsidR="00AA66D0">
        <w:rPr>
          <w:rFonts w:ascii="Arial" w:eastAsia="Times New Roman" w:hAnsi="Arial" w:cs="Arial"/>
          <w:sz w:val="24"/>
          <w:szCs w:val="24"/>
          <w:lang w:val="en-GB" w:eastAsia="en-GB"/>
        </w:rPr>
        <w:t xml:space="preserve"> was not told to point out the accused in court, in fact when asked if he saw the accused in court he said ‘no’. What is important of </w:t>
      </w:r>
      <w:r w:rsidR="002A2FE1">
        <w:rPr>
          <w:rFonts w:ascii="Arial" w:eastAsia="Times New Roman" w:hAnsi="Arial" w:cs="Arial"/>
          <w:sz w:val="24"/>
          <w:szCs w:val="24"/>
          <w:lang w:val="en-GB" w:eastAsia="en-GB"/>
        </w:rPr>
        <w:t>I[...]</w:t>
      </w:r>
      <w:r w:rsidR="00AA66D0">
        <w:rPr>
          <w:rFonts w:ascii="Arial" w:eastAsia="Times New Roman" w:hAnsi="Arial" w:cs="Arial"/>
          <w:sz w:val="24"/>
          <w:szCs w:val="24"/>
          <w:lang w:val="en-GB" w:eastAsia="en-GB"/>
        </w:rPr>
        <w:t xml:space="preserve">’s evidence is that when the accused was arrested by the </w:t>
      </w:r>
      <w:proofErr w:type="gramStart"/>
      <w:r w:rsidR="00AA66D0">
        <w:rPr>
          <w:rFonts w:ascii="Arial" w:eastAsia="Times New Roman" w:hAnsi="Arial" w:cs="Arial"/>
          <w:sz w:val="24"/>
          <w:szCs w:val="24"/>
          <w:lang w:val="en-GB" w:eastAsia="en-GB"/>
        </w:rPr>
        <w:t>community</w:t>
      </w:r>
      <w:proofErr w:type="gramEnd"/>
      <w:r w:rsidR="00AA66D0">
        <w:rPr>
          <w:rFonts w:ascii="Arial" w:eastAsia="Times New Roman" w:hAnsi="Arial" w:cs="Arial"/>
          <w:sz w:val="24"/>
          <w:szCs w:val="24"/>
          <w:lang w:val="en-GB" w:eastAsia="en-GB"/>
        </w:rPr>
        <w:t xml:space="preserve"> they brought the accused back to </w:t>
      </w:r>
      <w:r w:rsidR="002A2FE1">
        <w:rPr>
          <w:rFonts w:ascii="Arial" w:eastAsia="Times New Roman" w:hAnsi="Arial" w:cs="Arial"/>
          <w:sz w:val="24"/>
          <w:szCs w:val="24"/>
          <w:lang w:val="en-GB" w:eastAsia="en-GB"/>
        </w:rPr>
        <w:t>I[...]</w:t>
      </w:r>
      <w:r w:rsidR="00AA66D0">
        <w:rPr>
          <w:rFonts w:ascii="Arial" w:eastAsia="Times New Roman" w:hAnsi="Arial" w:cs="Arial"/>
          <w:sz w:val="24"/>
          <w:szCs w:val="24"/>
          <w:lang w:val="en-GB" w:eastAsia="en-GB"/>
        </w:rPr>
        <w:t xml:space="preserve"> and asked him if this was the man that they had met and </w:t>
      </w:r>
      <w:r w:rsidR="002A2FE1">
        <w:rPr>
          <w:rFonts w:ascii="Arial" w:eastAsia="Times New Roman" w:hAnsi="Arial" w:cs="Arial"/>
          <w:sz w:val="24"/>
          <w:szCs w:val="24"/>
          <w:lang w:val="en-GB" w:eastAsia="en-GB"/>
        </w:rPr>
        <w:t>I[...]</w:t>
      </w:r>
      <w:r w:rsidR="00AA66D0">
        <w:rPr>
          <w:rFonts w:ascii="Arial" w:eastAsia="Times New Roman" w:hAnsi="Arial" w:cs="Arial"/>
          <w:sz w:val="24"/>
          <w:szCs w:val="24"/>
          <w:lang w:val="en-GB" w:eastAsia="en-GB"/>
        </w:rPr>
        <w:t xml:space="preserve"> had confirmed it was the man. He also confirmed the man was naked when he saw him.</w:t>
      </w:r>
    </w:p>
    <w:p w14:paraId="36456448" w14:textId="77777777" w:rsidR="00C42E9C" w:rsidRDefault="00C42E9C" w:rsidP="00A7565F">
      <w:pPr>
        <w:tabs>
          <w:tab w:val="left" w:pos="900"/>
        </w:tabs>
        <w:spacing w:after="0" w:line="360" w:lineRule="auto"/>
        <w:jc w:val="both"/>
        <w:rPr>
          <w:rFonts w:ascii="Arial" w:eastAsia="Times New Roman" w:hAnsi="Arial" w:cs="Arial"/>
          <w:sz w:val="24"/>
          <w:szCs w:val="24"/>
          <w:lang w:val="en-GB" w:eastAsia="en-GB"/>
        </w:rPr>
      </w:pPr>
    </w:p>
    <w:p w14:paraId="7ED73369" w14:textId="2AFE5007" w:rsidR="008C3888" w:rsidRPr="00BE18A3" w:rsidRDefault="008C3888" w:rsidP="00A60092">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02E77">
        <w:rPr>
          <w:rFonts w:ascii="Arial" w:eastAsia="Times New Roman" w:hAnsi="Arial" w:cs="Arial"/>
          <w:sz w:val="24"/>
          <w:szCs w:val="24"/>
          <w:lang w:val="en-GB" w:eastAsia="en-GB"/>
        </w:rPr>
        <w:t>65</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C42E9C">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is the only child who could identify the accused in court. </w:t>
      </w:r>
      <w:r w:rsidR="00BE18A3" w:rsidRPr="00BE18A3">
        <w:rPr>
          <w:rFonts w:ascii="Arial" w:eastAsia="Times New Roman" w:hAnsi="Arial" w:cs="Arial"/>
          <w:sz w:val="24"/>
          <w:szCs w:val="24"/>
          <w:lang w:val="en-GB" w:eastAsia="en-GB"/>
        </w:rPr>
        <w:t xml:space="preserve">In </w:t>
      </w:r>
      <w:r w:rsidR="00BE18A3" w:rsidRPr="00BE18A3">
        <w:rPr>
          <w:rFonts w:ascii="Arial" w:eastAsia="Times New Roman" w:hAnsi="Arial" w:cs="Arial"/>
          <w:i/>
          <w:sz w:val="24"/>
          <w:szCs w:val="24"/>
          <w:lang w:val="en-GB" w:eastAsia="en-GB"/>
        </w:rPr>
        <w:t xml:space="preserve">S v </w:t>
      </w:r>
      <w:proofErr w:type="spellStart"/>
      <w:r w:rsidR="00BE18A3" w:rsidRPr="00BE18A3">
        <w:rPr>
          <w:rFonts w:ascii="Arial" w:eastAsia="Times New Roman" w:hAnsi="Arial" w:cs="Arial"/>
          <w:i/>
          <w:sz w:val="24"/>
          <w:szCs w:val="24"/>
          <w:lang w:val="en-GB" w:eastAsia="en-GB"/>
        </w:rPr>
        <w:t>Mthetwa</w:t>
      </w:r>
      <w:proofErr w:type="spellEnd"/>
      <w:r w:rsidR="00BE18A3" w:rsidRPr="00BE18A3">
        <w:rPr>
          <w:rFonts w:ascii="Arial" w:eastAsia="Times New Roman" w:hAnsi="Arial" w:cs="Arial"/>
          <w:sz w:val="24"/>
          <w:szCs w:val="24"/>
          <w:lang w:val="en-GB" w:eastAsia="en-GB"/>
        </w:rPr>
        <w:t xml:space="preserve"> 1972 (3) SA 766 (A) Holmes AJ at 768 A-C commented that because of the fallibility of human observation, evidence of identification is approached by the Courts with some caution. It is not enough for the identifying witness to be honest: the reliability of his observation must also be tested. This depends on various factors, such as lighting, visibility, and eyesight; the proximity of the witness; </w:t>
      </w:r>
      <w:r w:rsidR="00BE18A3" w:rsidRPr="00BE18A3">
        <w:rPr>
          <w:rFonts w:ascii="Arial" w:eastAsia="Times New Roman" w:hAnsi="Arial" w:cs="Arial"/>
          <w:sz w:val="24"/>
          <w:szCs w:val="24"/>
          <w:lang w:val="en-GB" w:eastAsia="en-GB"/>
        </w:rPr>
        <w:lastRenderedPageBreak/>
        <w:t>his opportunity for observation, both as to time and situation; the extent of his prior knowledge of the accused; the mobility of the scene; corroboration; suggestibility; the accused’s face, voice, build, gait, and dress; the result of identification parades, if any; and of course, the evidence by or on behalf of the accused.</w:t>
      </w:r>
      <w:r w:rsidR="00FE689C">
        <w:rPr>
          <w:rFonts w:ascii="Arial" w:eastAsia="Times New Roman" w:hAnsi="Arial" w:cs="Arial"/>
          <w:sz w:val="24"/>
          <w:szCs w:val="24"/>
          <w:lang w:val="en-GB" w:eastAsia="en-GB"/>
        </w:rPr>
        <w:t xml:space="preserve"> This court finds </w:t>
      </w:r>
      <w:r w:rsidR="00176F69">
        <w:rPr>
          <w:rFonts w:ascii="Arial" w:eastAsia="Times New Roman" w:hAnsi="Arial" w:cs="Arial"/>
          <w:sz w:val="24"/>
          <w:szCs w:val="24"/>
          <w:lang w:val="en-GB" w:eastAsia="en-GB"/>
        </w:rPr>
        <w:t>R[...]</w:t>
      </w:r>
      <w:r w:rsidR="00FE689C">
        <w:rPr>
          <w:rFonts w:ascii="Arial" w:eastAsia="Times New Roman" w:hAnsi="Arial" w:cs="Arial"/>
          <w:sz w:val="24"/>
          <w:szCs w:val="24"/>
          <w:lang w:val="en-GB" w:eastAsia="en-GB"/>
        </w:rPr>
        <w:t xml:space="preserve"> was an honest child. She could even remember black spots on the buttocks of the accused as well as the white scar below his nose which suggests she must have had a good opportunity to observe him. Her identification of the accused is corroborated by </w:t>
      </w:r>
      <w:proofErr w:type="gramStart"/>
      <w:r w:rsidR="002A2FE1">
        <w:rPr>
          <w:rFonts w:ascii="Arial" w:eastAsia="Times New Roman" w:hAnsi="Arial" w:cs="Arial"/>
          <w:sz w:val="24"/>
          <w:szCs w:val="24"/>
          <w:lang w:val="en-GB" w:eastAsia="en-GB"/>
        </w:rPr>
        <w:t>I</w:t>
      </w:r>
      <w:proofErr w:type="gramEnd"/>
      <w:r w:rsidR="002A2FE1">
        <w:rPr>
          <w:rFonts w:ascii="Arial" w:eastAsia="Times New Roman" w:hAnsi="Arial" w:cs="Arial"/>
          <w:sz w:val="24"/>
          <w:szCs w:val="24"/>
          <w:lang w:val="en-GB" w:eastAsia="en-GB"/>
        </w:rPr>
        <w:t>[...]</w:t>
      </w:r>
      <w:r w:rsidR="00FE689C">
        <w:rPr>
          <w:rFonts w:ascii="Arial" w:eastAsia="Times New Roman" w:hAnsi="Arial" w:cs="Arial"/>
          <w:sz w:val="24"/>
          <w:szCs w:val="24"/>
          <w:lang w:val="en-GB" w:eastAsia="en-GB"/>
        </w:rPr>
        <w:t xml:space="preserve"> which makes her identification reliable.</w:t>
      </w:r>
      <w:r w:rsidR="00E50360">
        <w:rPr>
          <w:rFonts w:ascii="Arial" w:eastAsia="Times New Roman" w:hAnsi="Arial" w:cs="Arial"/>
          <w:sz w:val="24"/>
          <w:szCs w:val="24"/>
          <w:lang w:val="en-GB" w:eastAsia="en-GB"/>
        </w:rPr>
        <w:t xml:space="preserve"> </w:t>
      </w:r>
      <w:r w:rsidR="00176F69">
        <w:rPr>
          <w:rFonts w:ascii="Arial" w:eastAsia="Times New Roman" w:hAnsi="Arial" w:cs="Arial"/>
          <w:sz w:val="24"/>
          <w:szCs w:val="24"/>
          <w:lang w:val="en-GB" w:eastAsia="en-GB"/>
        </w:rPr>
        <w:t>R[...]</w:t>
      </w:r>
      <w:r w:rsidR="00E50360">
        <w:rPr>
          <w:rFonts w:ascii="Arial" w:eastAsia="Times New Roman" w:hAnsi="Arial" w:cs="Arial"/>
          <w:sz w:val="24"/>
          <w:szCs w:val="24"/>
          <w:lang w:val="en-GB" w:eastAsia="en-GB"/>
        </w:rPr>
        <w:t xml:space="preserve"> on count four as well as the complainant on count one </w:t>
      </w:r>
      <w:proofErr w:type="gramStart"/>
      <w:r w:rsidR="00E50360">
        <w:rPr>
          <w:rFonts w:ascii="Arial" w:eastAsia="Times New Roman" w:hAnsi="Arial" w:cs="Arial"/>
          <w:sz w:val="24"/>
          <w:szCs w:val="24"/>
          <w:lang w:val="en-GB" w:eastAsia="en-GB"/>
        </w:rPr>
        <w:t>both state</w:t>
      </w:r>
      <w:proofErr w:type="gramEnd"/>
      <w:r w:rsidR="00E50360">
        <w:rPr>
          <w:rFonts w:ascii="Arial" w:eastAsia="Times New Roman" w:hAnsi="Arial" w:cs="Arial"/>
          <w:sz w:val="24"/>
          <w:szCs w:val="24"/>
          <w:lang w:val="en-GB" w:eastAsia="en-GB"/>
        </w:rPr>
        <w:t xml:space="preserve"> that the man who raped them spoke Setswana.</w:t>
      </w:r>
    </w:p>
    <w:p w14:paraId="3A91DD49" w14:textId="77777777" w:rsidR="008C3888" w:rsidRDefault="008C3888" w:rsidP="00A7565F">
      <w:pPr>
        <w:tabs>
          <w:tab w:val="left" w:pos="900"/>
        </w:tabs>
        <w:spacing w:after="0" w:line="360" w:lineRule="auto"/>
        <w:jc w:val="both"/>
        <w:rPr>
          <w:rFonts w:ascii="Arial" w:eastAsia="Times New Roman" w:hAnsi="Arial" w:cs="Arial"/>
          <w:sz w:val="24"/>
          <w:szCs w:val="24"/>
          <w:lang w:val="en-GB" w:eastAsia="en-GB"/>
        </w:rPr>
      </w:pPr>
    </w:p>
    <w:p w14:paraId="5D93424F" w14:textId="70FE301B" w:rsidR="007F5627" w:rsidRDefault="007F5627" w:rsidP="00CC5A2F">
      <w:pPr>
        <w:tabs>
          <w:tab w:val="left" w:pos="900"/>
        </w:tabs>
        <w:spacing w:after="0" w:line="360" w:lineRule="auto"/>
        <w:jc w:val="both"/>
        <w:rPr>
          <w:rFonts w:ascii="Arial" w:eastAsia="Times New Roman" w:hAnsi="Arial" w:cs="Arial"/>
          <w:b/>
          <w:i/>
          <w:sz w:val="24"/>
          <w:szCs w:val="24"/>
          <w:lang w:val="en-GB" w:eastAsia="en-GB"/>
        </w:rPr>
      </w:pPr>
      <w:r w:rsidRPr="007F5627">
        <w:rPr>
          <w:rFonts w:ascii="Arial" w:eastAsia="Times New Roman" w:hAnsi="Arial" w:cs="Arial"/>
          <w:b/>
          <w:i/>
          <w:sz w:val="24"/>
          <w:szCs w:val="24"/>
          <w:lang w:val="en-GB" w:eastAsia="en-GB"/>
        </w:rPr>
        <w:t>The accused</w:t>
      </w:r>
    </w:p>
    <w:p w14:paraId="14B25C2F" w14:textId="77777777" w:rsidR="00A60092" w:rsidRDefault="00A60092" w:rsidP="00CC5A2F">
      <w:pPr>
        <w:tabs>
          <w:tab w:val="left" w:pos="900"/>
        </w:tabs>
        <w:spacing w:after="0" w:line="360" w:lineRule="auto"/>
        <w:jc w:val="both"/>
        <w:rPr>
          <w:rFonts w:ascii="Arial" w:eastAsia="Times New Roman" w:hAnsi="Arial" w:cs="Arial"/>
          <w:b/>
          <w:i/>
          <w:sz w:val="24"/>
          <w:szCs w:val="24"/>
          <w:lang w:val="en-GB" w:eastAsia="en-GB"/>
        </w:rPr>
      </w:pPr>
    </w:p>
    <w:p w14:paraId="62887B7C" w14:textId="17141EE6" w:rsidR="007F5627" w:rsidRDefault="007F5627" w:rsidP="00A60092">
      <w:pPr>
        <w:tabs>
          <w:tab w:val="left" w:pos="993"/>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75B8F">
        <w:rPr>
          <w:rFonts w:ascii="Arial" w:eastAsia="Times New Roman" w:hAnsi="Arial" w:cs="Arial"/>
          <w:sz w:val="24"/>
          <w:szCs w:val="24"/>
          <w:lang w:val="en-GB" w:eastAsia="en-GB"/>
        </w:rPr>
        <w:t>66</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Pr="007F5627">
        <w:rPr>
          <w:rFonts w:ascii="Arial" w:eastAsia="Times New Roman" w:hAnsi="Arial" w:cs="Arial"/>
          <w:sz w:val="24"/>
          <w:szCs w:val="24"/>
          <w:lang w:val="en-GB" w:eastAsia="en-GB"/>
        </w:rPr>
        <w:t>He could not explain to the court as to why he was linked to the offences that were preferred against him by the witnesses that testified in court. His evidence was full of improbabilities.</w:t>
      </w:r>
    </w:p>
    <w:p w14:paraId="6214F05E" w14:textId="77777777" w:rsidR="00A60092" w:rsidRDefault="00A60092" w:rsidP="00A60092">
      <w:pPr>
        <w:tabs>
          <w:tab w:val="left" w:pos="993"/>
        </w:tabs>
        <w:spacing w:after="0" w:line="360" w:lineRule="auto"/>
        <w:jc w:val="both"/>
        <w:rPr>
          <w:rFonts w:ascii="Arial" w:eastAsia="Times New Roman" w:hAnsi="Arial" w:cs="Arial"/>
          <w:sz w:val="24"/>
          <w:szCs w:val="24"/>
          <w:lang w:val="en-GB" w:eastAsia="en-GB"/>
        </w:rPr>
      </w:pPr>
    </w:p>
    <w:p w14:paraId="31068368" w14:textId="58562D8C" w:rsidR="00B75B8F" w:rsidRDefault="007F5627"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B75B8F">
        <w:rPr>
          <w:rFonts w:ascii="Arial" w:eastAsia="Times New Roman" w:hAnsi="Arial" w:cs="Arial"/>
          <w:sz w:val="24"/>
          <w:szCs w:val="24"/>
          <w:lang w:val="en-GB" w:eastAsia="en-GB"/>
        </w:rPr>
        <w:t>67</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sidR="00C8531E">
        <w:rPr>
          <w:rFonts w:ascii="Arial" w:eastAsia="Times New Roman" w:hAnsi="Arial" w:cs="Arial"/>
          <w:sz w:val="24"/>
          <w:szCs w:val="24"/>
          <w:lang w:val="en-GB" w:eastAsia="en-GB"/>
        </w:rPr>
        <w:t>He</w:t>
      </w:r>
      <w:r w:rsidR="00C8531E" w:rsidRPr="00C8531E">
        <w:rPr>
          <w:rFonts w:ascii="Arial" w:eastAsia="Times New Roman" w:hAnsi="Arial" w:cs="Arial"/>
          <w:sz w:val="24"/>
          <w:szCs w:val="24"/>
          <w:lang w:val="en-GB" w:eastAsia="en-GB"/>
        </w:rPr>
        <w:t xml:space="preserve"> dispute</w:t>
      </w:r>
      <w:r w:rsidR="00C8531E">
        <w:rPr>
          <w:rFonts w:ascii="Arial" w:eastAsia="Times New Roman" w:hAnsi="Arial" w:cs="Arial"/>
          <w:sz w:val="24"/>
          <w:szCs w:val="24"/>
          <w:lang w:val="en-GB" w:eastAsia="en-GB"/>
        </w:rPr>
        <w:t>d</w:t>
      </w:r>
      <w:r w:rsidR="00C8531E" w:rsidRPr="00C8531E">
        <w:rPr>
          <w:rFonts w:ascii="Arial" w:eastAsia="Times New Roman" w:hAnsi="Arial" w:cs="Arial"/>
          <w:sz w:val="24"/>
          <w:szCs w:val="24"/>
          <w:lang w:val="en-GB" w:eastAsia="en-GB"/>
        </w:rPr>
        <w:t xml:space="preserve"> that </w:t>
      </w:r>
      <w:r w:rsidR="00C8531E">
        <w:rPr>
          <w:rFonts w:ascii="Arial" w:eastAsia="Times New Roman" w:hAnsi="Arial" w:cs="Arial"/>
          <w:sz w:val="24"/>
          <w:szCs w:val="24"/>
          <w:lang w:val="en-GB" w:eastAsia="en-GB"/>
        </w:rPr>
        <w:t>he i</w:t>
      </w:r>
      <w:r w:rsidR="00C8531E" w:rsidRPr="00C8531E">
        <w:rPr>
          <w:rFonts w:ascii="Arial" w:eastAsia="Times New Roman" w:hAnsi="Arial" w:cs="Arial"/>
          <w:sz w:val="24"/>
          <w:szCs w:val="24"/>
          <w:lang w:val="en-GB" w:eastAsia="en-GB"/>
        </w:rPr>
        <w:t xml:space="preserve">s the perpetrator </w:t>
      </w:r>
      <w:r w:rsidR="00C8531E">
        <w:rPr>
          <w:rFonts w:ascii="Arial" w:eastAsia="Times New Roman" w:hAnsi="Arial" w:cs="Arial"/>
          <w:sz w:val="24"/>
          <w:szCs w:val="24"/>
          <w:lang w:val="en-GB" w:eastAsia="en-GB"/>
        </w:rPr>
        <w:t>in respect to count one</w:t>
      </w:r>
      <w:r w:rsidR="00E50360">
        <w:rPr>
          <w:rFonts w:ascii="Arial" w:eastAsia="Times New Roman" w:hAnsi="Arial" w:cs="Arial"/>
          <w:sz w:val="24"/>
          <w:szCs w:val="24"/>
          <w:lang w:val="en-GB" w:eastAsia="en-GB"/>
        </w:rPr>
        <w:t xml:space="preserve"> to three</w:t>
      </w:r>
      <w:r w:rsidR="00C8531E">
        <w:rPr>
          <w:rFonts w:ascii="Arial" w:eastAsia="Times New Roman" w:hAnsi="Arial" w:cs="Arial"/>
          <w:sz w:val="24"/>
          <w:szCs w:val="24"/>
          <w:lang w:val="en-GB" w:eastAsia="en-GB"/>
        </w:rPr>
        <w:t xml:space="preserve">. </w:t>
      </w:r>
      <w:r w:rsidR="00B75B8F">
        <w:rPr>
          <w:rFonts w:ascii="Arial" w:eastAsia="Times New Roman" w:hAnsi="Arial" w:cs="Arial"/>
          <w:sz w:val="24"/>
          <w:szCs w:val="24"/>
          <w:lang w:val="en-GB" w:eastAsia="en-GB"/>
        </w:rPr>
        <w:t>However, he could not explain during cross-examination how his prints landed on the window where they were lifted. The accused could not explain why the state witnesses on count one would want to falsely implicate him. The accused also could not explain why he never opened a case of assault against the people who assaulted him in respect to count four and five.</w:t>
      </w:r>
    </w:p>
    <w:p w14:paraId="0D9D51BB" w14:textId="77777777" w:rsidR="00A60092" w:rsidRDefault="00A60092" w:rsidP="00C8531E">
      <w:pPr>
        <w:tabs>
          <w:tab w:val="left" w:pos="900"/>
        </w:tabs>
        <w:spacing w:after="0" w:line="360" w:lineRule="auto"/>
        <w:jc w:val="both"/>
        <w:rPr>
          <w:rFonts w:ascii="Arial" w:eastAsia="Times New Roman" w:hAnsi="Arial" w:cs="Arial"/>
          <w:sz w:val="24"/>
          <w:szCs w:val="24"/>
          <w:lang w:val="en-GB" w:eastAsia="en-GB"/>
        </w:rPr>
      </w:pPr>
    </w:p>
    <w:p w14:paraId="6D38F1DD" w14:textId="67553864" w:rsidR="00B75B8F" w:rsidRDefault="00B75B8F"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C6436B">
        <w:rPr>
          <w:rFonts w:ascii="Arial" w:eastAsia="Times New Roman" w:hAnsi="Arial" w:cs="Arial"/>
          <w:sz w:val="24"/>
          <w:szCs w:val="24"/>
          <w:lang w:val="en-GB" w:eastAsia="en-GB"/>
        </w:rPr>
        <w:t>68</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When considering a criminal case, it is important to consider the probabilities from the case </w:t>
      </w:r>
      <w:proofErr w:type="gramStart"/>
      <w:r>
        <w:rPr>
          <w:rFonts w:ascii="Arial" w:eastAsia="Times New Roman" w:hAnsi="Arial" w:cs="Arial"/>
          <w:sz w:val="24"/>
          <w:szCs w:val="24"/>
          <w:lang w:val="en-GB" w:eastAsia="en-GB"/>
        </w:rPr>
        <w:t>as a whole to</w:t>
      </w:r>
      <w:proofErr w:type="gramEnd"/>
      <w:r>
        <w:rPr>
          <w:rFonts w:ascii="Arial" w:eastAsia="Times New Roman" w:hAnsi="Arial" w:cs="Arial"/>
          <w:sz w:val="24"/>
          <w:szCs w:val="24"/>
          <w:lang w:val="en-GB" w:eastAsia="en-GB"/>
        </w:rPr>
        <w:t xml:space="preserve"> determine whether the State has proved the guilt of the accused beyond reasonable doubt. This means a court must look at the evidence of the state witnesses as well as that of the accused. </w:t>
      </w:r>
    </w:p>
    <w:p w14:paraId="6C658012" w14:textId="77777777" w:rsidR="00A60092" w:rsidRDefault="00A60092" w:rsidP="00C8531E">
      <w:pPr>
        <w:tabs>
          <w:tab w:val="left" w:pos="900"/>
        </w:tabs>
        <w:spacing w:after="0" w:line="360" w:lineRule="auto"/>
        <w:jc w:val="both"/>
        <w:rPr>
          <w:rFonts w:ascii="Arial" w:eastAsia="Times New Roman" w:hAnsi="Arial" w:cs="Arial"/>
          <w:sz w:val="24"/>
          <w:szCs w:val="24"/>
          <w:lang w:val="en-GB" w:eastAsia="en-GB"/>
        </w:rPr>
      </w:pPr>
    </w:p>
    <w:p w14:paraId="09CC3325" w14:textId="0CEF3451" w:rsidR="00C6436B" w:rsidRDefault="00C6436B" w:rsidP="00A60092">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[69]</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The state witnesses impressed this court. This court cannot find any reason why the state witnesses in respect to count one</w:t>
      </w:r>
      <w:r w:rsidR="00E50360">
        <w:rPr>
          <w:rFonts w:ascii="Arial" w:eastAsia="Times New Roman" w:hAnsi="Arial" w:cs="Arial"/>
          <w:sz w:val="24"/>
          <w:szCs w:val="24"/>
          <w:lang w:val="en-GB" w:eastAsia="en-GB"/>
        </w:rPr>
        <w:t xml:space="preserve"> to three</w:t>
      </w:r>
      <w:r>
        <w:rPr>
          <w:rFonts w:ascii="Arial" w:eastAsia="Times New Roman" w:hAnsi="Arial" w:cs="Arial"/>
          <w:sz w:val="24"/>
          <w:szCs w:val="24"/>
          <w:lang w:val="en-GB" w:eastAsia="en-GB"/>
        </w:rPr>
        <w:t xml:space="preserve">, with specific reference to warrant officer Moloi would say it is the accused’s </w:t>
      </w:r>
      <w:proofErr w:type="gramStart"/>
      <w:r>
        <w:rPr>
          <w:rFonts w:ascii="Arial" w:eastAsia="Times New Roman" w:hAnsi="Arial" w:cs="Arial"/>
          <w:sz w:val="24"/>
          <w:szCs w:val="24"/>
          <w:lang w:val="en-GB" w:eastAsia="en-GB"/>
        </w:rPr>
        <w:t>finger prints</w:t>
      </w:r>
      <w:proofErr w:type="gramEnd"/>
      <w:r>
        <w:rPr>
          <w:rFonts w:ascii="Arial" w:eastAsia="Times New Roman" w:hAnsi="Arial" w:cs="Arial"/>
          <w:sz w:val="24"/>
          <w:szCs w:val="24"/>
          <w:lang w:val="en-GB" w:eastAsia="en-GB"/>
        </w:rPr>
        <w:t xml:space="preserve">. The complainant on count one could not identify the perpetrator. </w:t>
      </w:r>
      <w:proofErr w:type="gramStart"/>
      <w:r>
        <w:rPr>
          <w:rFonts w:ascii="Arial" w:eastAsia="Times New Roman" w:hAnsi="Arial" w:cs="Arial"/>
          <w:sz w:val="24"/>
          <w:szCs w:val="24"/>
          <w:lang w:val="en-GB" w:eastAsia="en-GB"/>
        </w:rPr>
        <w:t>So</w:t>
      </w:r>
      <w:proofErr w:type="gramEnd"/>
      <w:r>
        <w:rPr>
          <w:rFonts w:ascii="Arial" w:eastAsia="Times New Roman" w:hAnsi="Arial" w:cs="Arial"/>
          <w:sz w:val="24"/>
          <w:szCs w:val="24"/>
          <w:lang w:val="en-GB" w:eastAsia="en-GB"/>
        </w:rPr>
        <w:t xml:space="preserve"> there was no collaboration between the complainant and warrant officer Moloi. The fact that the fingerprints of accused were found on the </w:t>
      </w:r>
      <w:proofErr w:type="gramStart"/>
      <w:r>
        <w:rPr>
          <w:rFonts w:ascii="Arial" w:eastAsia="Times New Roman" w:hAnsi="Arial" w:cs="Arial"/>
          <w:sz w:val="24"/>
          <w:szCs w:val="24"/>
          <w:lang w:val="en-GB" w:eastAsia="en-GB"/>
        </w:rPr>
        <w:t>window pane</w:t>
      </w:r>
      <w:proofErr w:type="gramEnd"/>
      <w:r>
        <w:rPr>
          <w:rFonts w:ascii="Arial" w:eastAsia="Times New Roman" w:hAnsi="Arial" w:cs="Arial"/>
          <w:sz w:val="24"/>
          <w:szCs w:val="24"/>
          <w:lang w:val="en-GB" w:eastAsia="en-GB"/>
        </w:rPr>
        <w:t xml:space="preserve"> is because he touched that window. </w:t>
      </w:r>
      <w:r w:rsidR="0015098E">
        <w:rPr>
          <w:rFonts w:ascii="Arial" w:eastAsia="Times New Roman" w:hAnsi="Arial" w:cs="Arial"/>
          <w:sz w:val="24"/>
          <w:szCs w:val="24"/>
          <w:lang w:val="en-GB" w:eastAsia="en-GB"/>
        </w:rPr>
        <w:t xml:space="preserve">As regards the DNA results, it is true that there is no proper evidence pertaining to the chain of the buccal sample of accused one, however, the analysis of his buccal sample and the swab taken from the complainant on count one is conclusive </w:t>
      </w:r>
      <w:r w:rsidR="00CD3D89">
        <w:rPr>
          <w:rFonts w:ascii="Arial" w:eastAsia="Times New Roman" w:hAnsi="Arial" w:cs="Arial"/>
          <w:sz w:val="24"/>
          <w:szCs w:val="24"/>
          <w:lang w:val="en-GB" w:eastAsia="en-GB"/>
        </w:rPr>
        <w:t xml:space="preserve">in </w:t>
      </w:r>
      <w:r w:rsidR="0015098E">
        <w:rPr>
          <w:rFonts w:ascii="Arial" w:eastAsia="Times New Roman" w:hAnsi="Arial" w:cs="Arial"/>
          <w:sz w:val="24"/>
          <w:szCs w:val="24"/>
          <w:lang w:val="en-GB" w:eastAsia="en-GB"/>
        </w:rPr>
        <w:t xml:space="preserve">that they </w:t>
      </w:r>
      <w:r w:rsidR="00CD3D89">
        <w:rPr>
          <w:rFonts w:ascii="Arial" w:eastAsia="Times New Roman" w:hAnsi="Arial" w:cs="Arial"/>
          <w:sz w:val="24"/>
          <w:szCs w:val="24"/>
          <w:lang w:val="en-GB" w:eastAsia="en-GB"/>
        </w:rPr>
        <w:t xml:space="preserve">are a </w:t>
      </w:r>
      <w:r w:rsidR="0015098E">
        <w:rPr>
          <w:rFonts w:ascii="Arial" w:eastAsia="Times New Roman" w:hAnsi="Arial" w:cs="Arial"/>
          <w:sz w:val="24"/>
          <w:szCs w:val="24"/>
          <w:lang w:val="en-GB" w:eastAsia="en-GB"/>
        </w:rPr>
        <w:t xml:space="preserve">match. </w:t>
      </w:r>
      <w:r w:rsidR="0089489F">
        <w:rPr>
          <w:rFonts w:ascii="Arial" w:eastAsia="Times New Roman" w:hAnsi="Arial" w:cs="Arial"/>
          <w:sz w:val="24"/>
          <w:szCs w:val="24"/>
          <w:lang w:val="en-GB" w:eastAsia="en-GB"/>
        </w:rPr>
        <w:t xml:space="preserve">The accused’s buccal sample and the numbers of the evidence bag and the serial number of the buccal sample matched the information on exhibit ‘S” which warrant officer </w:t>
      </w:r>
      <w:proofErr w:type="spellStart"/>
      <w:r w:rsidR="0089489F">
        <w:rPr>
          <w:rFonts w:ascii="Arial" w:eastAsia="Times New Roman" w:hAnsi="Arial" w:cs="Arial"/>
          <w:sz w:val="24"/>
          <w:szCs w:val="24"/>
          <w:lang w:val="en-GB" w:eastAsia="en-GB"/>
        </w:rPr>
        <w:t>MMushi</w:t>
      </w:r>
      <w:proofErr w:type="spellEnd"/>
      <w:r w:rsidR="0089489F">
        <w:rPr>
          <w:rFonts w:ascii="Arial" w:eastAsia="Times New Roman" w:hAnsi="Arial" w:cs="Arial"/>
          <w:sz w:val="24"/>
          <w:szCs w:val="24"/>
          <w:lang w:val="en-GB" w:eastAsia="en-GB"/>
        </w:rPr>
        <w:t xml:space="preserve"> analysed. </w:t>
      </w:r>
      <w:r w:rsidR="0015098E">
        <w:rPr>
          <w:rFonts w:ascii="Arial" w:eastAsia="Times New Roman" w:hAnsi="Arial" w:cs="Arial"/>
          <w:sz w:val="24"/>
          <w:szCs w:val="24"/>
          <w:lang w:val="en-GB" w:eastAsia="en-GB"/>
        </w:rPr>
        <w:lastRenderedPageBreak/>
        <w:t xml:space="preserve">This means the accused did not use a condom when he raped the complainant on count one. </w:t>
      </w:r>
      <w:r>
        <w:rPr>
          <w:rFonts w:ascii="Arial" w:eastAsia="Times New Roman" w:hAnsi="Arial" w:cs="Arial"/>
          <w:sz w:val="24"/>
          <w:szCs w:val="24"/>
          <w:lang w:val="en-GB" w:eastAsia="en-GB"/>
        </w:rPr>
        <w:t>The accused’s denial of ever being at the premises of the complainant on count one</w:t>
      </w:r>
      <w:r w:rsidR="00CD3D89">
        <w:rPr>
          <w:rFonts w:ascii="Arial" w:eastAsia="Times New Roman" w:hAnsi="Arial" w:cs="Arial"/>
          <w:sz w:val="24"/>
          <w:szCs w:val="24"/>
          <w:lang w:val="en-GB" w:eastAsia="en-GB"/>
        </w:rPr>
        <w:t xml:space="preserve"> to three</w:t>
      </w:r>
      <w:r>
        <w:rPr>
          <w:rFonts w:ascii="Arial" w:eastAsia="Times New Roman" w:hAnsi="Arial" w:cs="Arial"/>
          <w:sz w:val="24"/>
          <w:szCs w:val="24"/>
          <w:lang w:val="en-GB" w:eastAsia="en-GB"/>
        </w:rPr>
        <w:t xml:space="preserve"> is rejected as false and not reasonably possibly true.</w:t>
      </w:r>
      <w:r w:rsidR="0015098E">
        <w:rPr>
          <w:rFonts w:ascii="Arial" w:eastAsia="Times New Roman" w:hAnsi="Arial" w:cs="Arial"/>
          <w:sz w:val="24"/>
          <w:szCs w:val="24"/>
          <w:lang w:val="en-GB" w:eastAsia="en-GB"/>
        </w:rPr>
        <w:t xml:space="preserve"> </w:t>
      </w:r>
    </w:p>
    <w:p w14:paraId="33A259C2" w14:textId="77777777" w:rsidR="00A60092" w:rsidRDefault="00A60092" w:rsidP="00A60092">
      <w:pPr>
        <w:tabs>
          <w:tab w:val="left" w:pos="900"/>
        </w:tabs>
        <w:spacing w:after="0" w:line="360" w:lineRule="auto"/>
        <w:jc w:val="both"/>
        <w:rPr>
          <w:rFonts w:ascii="Arial" w:eastAsia="Times New Roman" w:hAnsi="Arial" w:cs="Arial"/>
          <w:sz w:val="24"/>
          <w:szCs w:val="24"/>
          <w:lang w:val="en-GB" w:eastAsia="en-GB"/>
        </w:rPr>
      </w:pPr>
    </w:p>
    <w:p w14:paraId="735B59BA" w14:textId="702FF614" w:rsidR="00C6436B" w:rsidRDefault="00C6436B" w:rsidP="00A60092">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[70]</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counts four and five, this accused was identified by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and the evidence of </w:t>
      </w:r>
      <w:r w:rsidR="002A2FE1">
        <w:rPr>
          <w:rFonts w:ascii="Arial" w:eastAsia="Times New Roman" w:hAnsi="Arial" w:cs="Arial"/>
          <w:sz w:val="24"/>
          <w:szCs w:val="24"/>
          <w:lang w:val="en-GB" w:eastAsia="en-GB"/>
        </w:rPr>
        <w:t>I[...]</w:t>
      </w:r>
      <w:r>
        <w:rPr>
          <w:rFonts w:ascii="Arial" w:eastAsia="Times New Roman" w:hAnsi="Arial" w:cs="Arial"/>
          <w:sz w:val="24"/>
          <w:szCs w:val="24"/>
          <w:lang w:val="en-GB" w:eastAsia="en-GB"/>
        </w:rPr>
        <w:t xml:space="preserve"> explaining the white scar below the accused’s nose to the left</w:t>
      </w:r>
      <w:r w:rsidR="00CD3D89">
        <w:rPr>
          <w:rFonts w:ascii="Arial" w:eastAsia="Times New Roman" w:hAnsi="Arial" w:cs="Arial"/>
          <w:sz w:val="24"/>
          <w:szCs w:val="24"/>
          <w:lang w:val="en-GB" w:eastAsia="en-GB"/>
        </w:rPr>
        <w:t>,</w:t>
      </w:r>
      <w:r>
        <w:rPr>
          <w:rFonts w:ascii="Arial" w:eastAsia="Times New Roman" w:hAnsi="Arial" w:cs="Arial"/>
          <w:sz w:val="24"/>
          <w:szCs w:val="24"/>
          <w:lang w:val="en-GB" w:eastAsia="en-GB"/>
        </w:rPr>
        <w:t xml:space="preserve"> corroborates the evidence of </w:t>
      </w:r>
      <w:r w:rsidR="00176F69">
        <w:rPr>
          <w:rFonts w:ascii="Arial" w:eastAsia="Times New Roman" w:hAnsi="Arial" w:cs="Arial"/>
          <w:sz w:val="24"/>
          <w:szCs w:val="24"/>
          <w:lang w:val="en-GB" w:eastAsia="en-GB"/>
        </w:rPr>
        <w:t>R[...]</w:t>
      </w:r>
      <w:r>
        <w:rPr>
          <w:rFonts w:ascii="Arial" w:eastAsia="Times New Roman" w:hAnsi="Arial" w:cs="Arial"/>
          <w:sz w:val="24"/>
          <w:szCs w:val="24"/>
          <w:lang w:val="en-GB" w:eastAsia="en-GB"/>
        </w:rPr>
        <w:t xml:space="preserve">. </w:t>
      </w:r>
      <w:r w:rsidR="002A2FE1">
        <w:rPr>
          <w:rFonts w:ascii="Arial" w:eastAsia="Times New Roman" w:hAnsi="Arial" w:cs="Arial"/>
          <w:sz w:val="24"/>
          <w:szCs w:val="24"/>
          <w:lang w:val="en-GB" w:eastAsia="en-GB"/>
        </w:rPr>
        <w:t>I[...]</w:t>
      </w:r>
      <w:r>
        <w:rPr>
          <w:rFonts w:ascii="Arial" w:eastAsia="Times New Roman" w:hAnsi="Arial" w:cs="Arial"/>
          <w:sz w:val="24"/>
          <w:szCs w:val="24"/>
          <w:lang w:val="en-GB" w:eastAsia="en-GB"/>
        </w:rPr>
        <w:t xml:space="preserve"> also confirmed the accused was the man immediately after he was arrested. If </w:t>
      </w:r>
      <w:r w:rsidR="002A2FE1">
        <w:rPr>
          <w:rFonts w:ascii="Arial" w:eastAsia="Times New Roman" w:hAnsi="Arial" w:cs="Arial"/>
          <w:sz w:val="24"/>
          <w:szCs w:val="24"/>
          <w:lang w:val="en-GB" w:eastAsia="en-GB"/>
        </w:rPr>
        <w:t>I[...]</w:t>
      </w:r>
      <w:r>
        <w:rPr>
          <w:rFonts w:ascii="Arial" w:eastAsia="Times New Roman" w:hAnsi="Arial" w:cs="Arial"/>
          <w:sz w:val="24"/>
          <w:szCs w:val="24"/>
          <w:lang w:val="en-GB" w:eastAsia="en-GB"/>
        </w:rPr>
        <w:t xml:space="preserve"> had been coached to point out the accused in </w:t>
      </w:r>
      <w:proofErr w:type="gramStart"/>
      <w:r>
        <w:rPr>
          <w:rFonts w:ascii="Arial" w:eastAsia="Times New Roman" w:hAnsi="Arial" w:cs="Arial"/>
          <w:sz w:val="24"/>
          <w:szCs w:val="24"/>
          <w:lang w:val="en-GB" w:eastAsia="en-GB"/>
        </w:rPr>
        <w:t>court</w:t>
      </w:r>
      <w:proofErr w:type="gramEnd"/>
      <w:r>
        <w:rPr>
          <w:rFonts w:ascii="Arial" w:eastAsia="Times New Roman" w:hAnsi="Arial" w:cs="Arial"/>
          <w:sz w:val="24"/>
          <w:szCs w:val="24"/>
          <w:lang w:val="en-GB" w:eastAsia="en-GB"/>
        </w:rPr>
        <w:t xml:space="preserve"> he would have done that. Yet he did not do it. However, his recollection of the gap in the teeth and the partially broken tooth of the accused shows beyond doubt that the accu</w:t>
      </w:r>
      <w:r w:rsidR="0015098E">
        <w:rPr>
          <w:rFonts w:ascii="Arial" w:eastAsia="Times New Roman" w:hAnsi="Arial" w:cs="Arial"/>
          <w:sz w:val="24"/>
          <w:szCs w:val="24"/>
          <w:lang w:val="en-GB" w:eastAsia="en-GB"/>
        </w:rPr>
        <w:t>s</w:t>
      </w:r>
      <w:r>
        <w:rPr>
          <w:rFonts w:ascii="Arial" w:eastAsia="Times New Roman" w:hAnsi="Arial" w:cs="Arial"/>
          <w:sz w:val="24"/>
          <w:szCs w:val="24"/>
          <w:lang w:val="en-GB" w:eastAsia="en-GB"/>
        </w:rPr>
        <w:t>ed before court is the man whom these children saw on 26 August 2020. The accused’s version is rejected as false a</w:t>
      </w:r>
      <w:r w:rsidR="00CD3D89">
        <w:rPr>
          <w:rFonts w:ascii="Arial" w:eastAsia="Times New Roman" w:hAnsi="Arial" w:cs="Arial"/>
          <w:sz w:val="24"/>
          <w:szCs w:val="24"/>
          <w:lang w:val="en-GB" w:eastAsia="en-GB"/>
        </w:rPr>
        <w:t>nd not reasonably possibly true on all the counts.</w:t>
      </w:r>
    </w:p>
    <w:p w14:paraId="2620A602" w14:textId="77777777" w:rsidR="008C52A2" w:rsidRDefault="008C52A2" w:rsidP="00C8531E">
      <w:pPr>
        <w:tabs>
          <w:tab w:val="left" w:pos="900"/>
        </w:tabs>
        <w:spacing w:after="0" w:line="360" w:lineRule="auto"/>
        <w:jc w:val="both"/>
        <w:rPr>
          <w:rFonts w:ascii="Arial" w:eastAsia="Times New Roman" w:hAnsi="Arial" w:cs="Arial"/>
          <w:sz w:val="24"/>
          <w:szCs w:val="24"/>
          <w:lang w:val="en-GB" w:eastAsia="en-GB"/>
        </w:rPr>
      </w:pPr>
    </w:p>
    <w:p w14:paraId="2EC1D9F9" w14:textId="063F795D" w:rsidR="00C6436B" w:rsidRDefault="00C6436B" w:rsidP="00C8531E">
      <w:pPr>
        <w:tabs>
          <w:tab w:val="left" w:pos="900"/>
        </w:tabs>
        <w:spacing w:after="0" w:line="360" w:lineRule="auto"/>
        <w:jc w:val="both"/>
        <w:rPr>
          <w:rFonts w:ascii="Arial" w:eastAsia="Times New Roman" w:hAnsi="Arial" w:cs="Arial"/>
          <w:b/>
          <w:i/>
          <w:sz w:val="24"/>
          <w:szCs w:val="24"/>
          <w:lang w:val="en-GB" w:eastAsia="en-GB"/>
        </w:rPr>
      </w:pPr>
      <w:r w:rsidRPr="00C6436B">
        <w:rPr>
          <w:rFonts w:ascii="Arial" w:eastAsia="Times New Roman" w:hAnsi="Arial" w:cs="Arial"/>
          <w:b/>
          <w:i/>
          <w:sz w:val="24"/>
          <w:szCs w:val="24"/>
          <w:lang w:val="en-GB" w:eastAsia="en-GB"/>
        </w:rPr>
        <w:t xml:space="preserve">Findings   </w:t>
      </w:r>
    </w:p>
    <w:p w14:paraId="2B98F3F1" w14:textId="25D3201F" w:rsidR="00A60092" w:rsidRPr="00C6436B" w:rsidRDefault="00A60092" w:rsidP="00C8531E">
      <w:pPr>
        <w:tabs>
          <w:tab w:val="left" w:pos="900"/>
        </w:tabs>
        <w:spacing w:after="0" w:line="360" w:lineRule="auto"/>
        <w:jc w:val="both"/>
        <w:rPr>
          <w:rFonts w:ascii="Arial" w:eastAsia="Times New Roman" w:hAnsi="Arial" w:cs="Arial"/>
          <w:b/>
          <w:i/>
          <w:sz w:val="24"/>
          <w:szCs w:val="24"/>
          <w:lang w:val="en-GB" w:eastAsia="en-GB"/>
        </w:rPr>
      </w:pPr>
      <w:r>
        <w:rPr>
          <w:rFonts w:ascii="Arial" w:eastAsia="Times New Roman" w:hAnsi="Arial" w:cs="Arial"/>
          <w:b/>
          <w:i/>
          <w:sz w:val="24"/>
          <w:szCs w:val="24"/>
          <w:lang w:val="en-GB" w:eastAsia="en-GB"/>
        </w:rPr>
        <w:t xml:space="preserve"> </w:t>
      </w:r>
    </w:p>
    <w:p w14:paraId="4113FB52" w14:textId="2F840840" w:rsidR="00C6436B" w:rsidRDefault="00B75B8F" w:rsidP="00A60092">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15098E">
        <w:rPr>
          <w:rFonts w:ascii="Arial" w:eastAsia="Times New Roman" w:hAnsi="Arial" w:cs="Arial"/>
          <w:sz w:val="24"/>
          <w:szCs w:val="24"/>
          <w:lang w:val="en-GB" w:eastAsia="en-GB"/>
        </w:rPr>
        <w:t>71</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sidR="00C6436B">
        <w:rPr>
          <w:rFonts w:ascii="Arial" w:eastAsia="Times New Roman" w:hAnsi="Arial" w:cs="Arial"/>
          <w:sz w:val="24"/>
          <w:szCs w:val="24"/>
          <w:lang w:val="en-GB" w:eastAsia="en-GB"/>
        </w:rPr>
        <w:t xml:space="preserve">In respect to count one this court finds that the accused broke into the house and that he raped the complainant. The defence counsel </w:t>
      </w:r>
      <w:r w:rsidR="00C8531E">
        <w:rPr>
          <w:rFonts w:ascii="Arial" w:eastAsia="Times New Roman" w:hAnsi="Arial" w:cs="Arial"/>
          <w:sz w:val="24"/>
          <w:szCs w:val="24"/>
          <w:lang w:val="en-GB" w:eastAsia="en-GB"/>
        </w:rPr>
        <w:t>dispute</w:t>
      </w:r>
      <w:r w:rsidR="00C6436B">
        <w:rPr>
          <w:rFonts w:ascii="Arial" w:eastAsia="Times New Roman" w:hAnsi="Arial" w:cs="Arial"/>
          <w:sz w:val="24"/>
          <w:szCs w:val="24"/>
          <w:lang w:val="en-GB" w:eastAsia="en-GB"/>
        </w:rPr>
        <w:t>s</w:t>
      </w:r>
      <w:r w:rsidR="00C8531E">
        <w:rPr>
          <w:rFonts w:ascii="Arial" w:eastAsia="Times New Roman" w:hAnsi="Arial" w:cs="Arial"/>
          <w:sz w:val="24"/>
          <w:szCs w:val="24"/>
          <w:lang w:val="en-GB" w:eastAsia="en-GB"/>
        </w:rPr>
        <w:t xml:space="preserve"> that c</w:t>
      </w:r>
      <w:r w:rsidR="00C8531E" w:rsidRPr="00C8531E">
        <w:rPr>
          <w:rFonts w:ascii="Arial" w:eastAsia="Times New Roman" w:hAnsi="Arial" w:cs="Arial"/>
          <w:sz w:val="24"/>
          <w:szCs w:val="24"/>
          <w:lang w:val="en-GB" w:eastAsia="en-GB"/>
        </w:rPr>
        <w:t xml:space="preserve">ount </w:t>
      </w:r>
      <w:r w:rsidR="00C6436B">
        <w:rPr>
          <w:rFonts w:ascii="Arial" w:eastAsia="Times New Roman" w:hAnsi="Arial" w:cs="Arial"/>
          <w:sz w:val="24"/>
          <w:szCs w:val="24"/>
          <w:lang w:val="en-GB" w:eastAsia="en-GB"/>
        </w:rPr>
        <w:t xml:space="preserve">two is </w:t>
      </w:r>
      <w:r w:rsidR="00C8531E" w:rsidRPr="00C8531E">
        <w:rPr>
          <w:rFonts w:ascii="Arial" w:eastAsia="Times New Roman" w:hAnsi="Arial" w:cs="Arial"/>
          <w:sz w:val="24"/>
          <w:szCs w:val="24"/>
          <w:lang w:val="en-GB" w:eastAsia="en-GB"/>
        </w:rPr>
        <w:t>a separate offence</w:t>
      </w:r>
      <w:r w:rsidR="00C8531E">
        <w:rPr>
          <w:rFonts w:ascii="Arial" w:eastAsia="Times New Roman" w:hAnsi="Arial" w:cs="Arial"/>
          <w:sz w:val="24"/>
          <w:szCs w:val="24"/>
          <w:lang w:val="en-GB" w:eastAsia="en-GB"/>
        </w:rPr>
        <w:t xml:space="preserve">. </w:t>
      </w:r>
      <w:r w:rsidR="00C6436B">
        <w:rPr>
          <w:rFonts w:ascii="Arial" w:eastAsia="Times New Roman" w:hAnsi="Arial" w:cs="Arial"/>
          <w:sz w:val="24"/>
          <w:szCs w:val="24"/>
          <w:lang w:val="en-GB" w:eastAsia="en-GB"/>
        </w:rPr>
        <w:t xml:space="preserve">This court disagrees. </w:t>
      </w:r>
      <w:proofErr w:type="gramStart"/>
      <w:r w:rsidR="00C6436B">
        <w:rPr>
          <w:rFonts w:ascii="Arial" w:eastAsia="Times New Roman" w:hAnsi="Arial" w:cs="Arial"/>
          <w:sz w:val="24"/>
          <w:szCs w:val="24"/>
          <w:lang w:val="en-GB" w:eastAsia="en-GB"/>
        </w:rPr>
        <w:t>It is clear that after</w:t>
      </w:r>
      <w:proofErr w:type="gramEnd"/>
      <w:r w:rsidR="00C6436B">
        <w:rPr>
          <w:rFonts w:ascii="Arial" w:eastAsia="Times New Roman" w:hAnsi="Arial" w:cs="Arial"/>
          <w:sz w:val="24"/>
          <w:szCs w:val="24"/>
          <w:lang w:val="en-GB" w:eastAsia="en-GB"/>
        </w:rPr>
        <w:t xml:space="preserve"> the accused entered the room, he first stabbed the complainant. After the complainant jumped off the bed to go and look for something to protect herself, the accused pushed her back onto the bed and then raped her. It is clear this is a separate offence and not a continuing offence. It is also clear that in respect to count three the complainant </w:t>
      </w:r>
      <w:r w:rsidR="0015098E">
        <w:rPr>
          <w:rFonts w:ascii="Arial" w:eastAsia="Times New Roman" w:hAnsi="Arial" w:cs="Arial"/>
          <w:sz w:val="24"/>
          <w:szCs w:val="24"/>
          <w:lang w:val="en-GB" w:eastAsia="en-GB"/>
        </w:rPr>
        <w:t xml:space="preserve">states that she tried to reach her cell phone to prevent the accused from taking it. It is at this stage that he pushed her back onto the bed and took the phone. </w:t>
      </w:r>
      <w:proofErr w:type="gramStart"/>
      <w:r w:rsidR="0015098E">
        <w:rPr>
          <w:rFonts w:ascii="Arial" w:eastAsia="Times New Roman" w:hAnsi="Arial" w:cs="Arial"/>
          <w:sz w:val="24"/>
          <w:szCs w:val="24"/>
          <w:lang w:val="en-GB" w:eastAsia="en-GB"/>
        </w:rPr>
        <w:t>It is clear that there</w:t>
      </w:r>
      <w:proofErr w:type="gramEnd"/>
      <w:r w:rsidR="0015098E">
        <w:rPr>
          <w:rFonts w:ascii="Arial" w:eastAsia="Times New Roman" w:hAnsi="Arial" w:cs="Arial"/>
          <w:sz w:val="24"/>
          <w:szCs w:val="24"/>
          <w:lang w:val="en-GB" w:eastAsia="en-GB"/>
        </w:rPr>
        <w:t xml:space="preserve"> was force used to remove the cell phone from the complainant’s possession and that due to the accused being in possession of a knife that the state has successfully proven that there was robbery with aggravating circumstances. </w:t>
      </w:r>
    </w:p>
    <w:p w14:paraId="040901A4" w14:textId="77777777" w:rsidR="00A60092" w:rsidRDefault="00A60092" w:rsidP="00C8531E">
      <w:pPr>
        <w:tabs>
          <w:tab w:val="left" w:pos="900"/>
        </w:tabs>
        <w:spacing w:after="0" w:line="360" w:lineRule="auto"/>
        <w:jc w:val="both"/>
        <w:rPr>
          <w:rFonts w:ascii="Arial" w:eastAsia="Times New Roman" w:hAnsi="Arial" w:cs="Arial"/>
          <w:sz w:val="24"/>
          <w:szCs w:val="24"/>
          <w:lang w:val="en-GB" w:eastAsia="en-GB"/>
        </w:rPr>
      </w:pPr>
    </w:p>
    <w:p w14:paraId="5869663A" w14:textId="68909943" w:rsidR="0015098E" w:rsidRDefault="0015098E" w:rsidP="00E00994">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9489F">
        <w:rPr>
          <w:rFonts w:ascii="Arial" w:eastAsia="Times New Roman" w:hAnsi="Arial" w:cs="Arial"/>
          <w:sz w:val="24"/>
          <w:szCs w:val="24"/>
          <w:lang w:val="en-GB" w:eastAsia="en-GB"/>
        </w:rPr>
        <w:t>72</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four, </w:t>
      </w:r>
      <w:proofErr w:type="gramStart"/>
      <w:r>
        <w:rPr>
          <w:rFonts w:ascii="Arial" w:eastAsia="Times New Roman" w:hAnsi="Arial" w:cs="Arial"/>
          <w:sz w:val="24"/>
          <w:szCs w:val="24"/>
          <w:lang w:val="en-GB" w:eastAsia="en-GB"/>
        </w:rPr>
        <w:t>it is clear that partial</w:t>
      </w:r>
      <w:proofErr w:type="gramEnd"/>
      <w:r>
        <w:rPr>
          <w:rFonts w:ascii="Arial" w:eastAsia="Times New Roman" w:hAnsi="Arial" w:cs="Arial"/>
          <w:sz w:val="24"/>
          <w:szCs w:val="24"/>
          <w:lang w:val="en-GB" w:eastAsia="en-GB"/>
        </w:rPr>
        <w:t xml:space="preserve"> penetration is sufficient for the purposes of rape as defined in s3 of the Sexual Offences and Related Matters Act 32 of 2007. In respect to count five there is no doubt that there was full penetration of the </w:t>
      </w:r>
      <w:r w:rsidR="008C52A2">
        <w:rPr>
          <w:rFonts w:ascii="Arial" w:eastAsia="Times New Roman" w:hAnsi="Arial" w:cs="Arial"/>
          <w:sz w:val="24"/>
          <w:szCs w:val="24"/>
          <w:lang w:val="en-GB" w:eastAsia="en-GB"/>
        </w:rPr>
        <w:t>complainant’s</w:t>
      </w:r>
      <w:r>
        <w:rPr>
          <w:rFonts w:ascii="Arial" w:eastAsia="Times New Roman" w:hAnsi="Arial" w:cs="Arial"/>
          <w:sz w:val="24"/>
          <w:szCs w:val="24"/>
          <w:lang w:val="en-GB" w:eastAsia="en-GB"/>
        </w:rPr>
        <w:t xml:space="preserve"> vagina.</w:t>
      </w:r>
    </w:p>
    <w:p w14:paraId="5D5A219C" w14:textId="77777777" w:rsidR="00A60092" w:rsidRDefault="00A60092" w:rsidP="00C8531E">
      <w:pPr>
        <w:tabs>
          <w:tab w:val="left" w:pos="900"/>
        </w:tabs>
        <w:spacing w:after="0" w:line="360" w:lineRule="auto"/>
        <w:jc w:val="both"/>
        <w:rPr>
          <w:rFonts w:ascii="Arial" w:eastAsia="Times New Roman" w:hAnsi="Arial" w:cs="Arial"/>
          <w:sz w:val="24"/>
          <w:szCs w:val="24"/>
          <w:lang w:val="en-GB" w:eastAsia="en-GB"/>
        </w:rPr>
      </w:pPr>
    </w:p>
    <w:p w14:paraId="319E1DCE" w14:textId="4EB2BAFE" w:rsidR="0015098E" w:rsidRDefault="0015098E" w:rsidP="00A60092">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w:t>
      </w:r>
      <w:r w:rsidR="0089489F">
        <w:rPr>
          <w:rFonts w:ascii="Arial" w:eastAsia="Times New Roman" w:hAnsi="Arial" w:cs="Arial"/>
          <w:sz w:val="24"/>
          <w:szCs w:val="24"/>
          <w:lang w:val="en-GB" w:eastAsia="en-GB"/>
        </w:rPr>
        <w:t>73</w:t>
      </w:r>
      <w:r>
        <w:rPr>
          <w:rFonts w:ascii="Arial" w:eastAsia="Times New Roman" w:hAnsi="Arial" w:cs="Arial"/>
          <w:sz w:val="24"/>
          <w:szCs w:val="24"/>
          <w:lang w:val="en-GB" w:eastAsia="en-GB"/>
        </w:rPr>
        <w:t>]</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Accordingly the following finding is made:</w:t>
      </w:r>
    </w:p>
    <w:p w14:paraId="431EE3FC" w14:textId="39BC7B70"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(a)         </w:t>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one the accused is found guilty of housebreaking with intention to </w:t>
      </w:r>
    </w:p>
    <w:p w14:paraId="43203E49" w14:textId="1C9CAFA1" w:rsidR="0015098E" w:rsidRDefault="00A60092" w:rsidP="00A60092">
      <w:pPr>
        <w:tabs>
          <w:tab w:val="left" w:pos="993"/>
        </w:tabs>
        <w:spacing w:after="0" w:line="360" w:lineRule="auto"/>
        <w:ind w:left="993" w:hanging="93"/>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 xml:space="preserve"> </w:t>
      </w:r>
      <w:r w:rsidR="0015098E">
        <w:rPr>
          <w:rFonts w:ascii="Arial" w:eastAsia="Times New Roman" w:hAnsi="Arial" w:cs="Arial"/>
          <w:sz w:val="24"/>
          <w:szCs w:val="24"/>
          <w:lang w:val="en-GB" w:eastAsia="en-GB"/>
        </w:rPr>
        <w:t>rape and rape</w:t>
      </w:r>
      <w:r w:rsidR="00CD3D89">
        <w:rPr>
          <w:rFonts w:ascii="Arial" w:eastAsia="Times New Roman" w:hAnsi="Arial" w:cs="Arial"/>
          <w:sz w:val="24"/>
          <w:szCs w:val="24"/>
          <w:lang w:val="en-GB" w:eastAsia="en-GB"/>
        </w:rPr>
        <w:t xml:space="preserve"> and that the rape falls within the provisions of s51(1) of Act 105 of </w:t>
      </w:r>
      <w:proofErr w:type="gramStart"/>
      <w:r w:rsidR="00CD3D89">
        <w:rPr>
          <w:rFonts w:ascii="Arial" w:eastAsia="Times New Roman" w:hAnsi="Arial" w:cs="Arial"/>
          <w:sz w:val="24"/>
          <w:szCs w:val="24"/>
          <w:lang w:val="en-GB" w:eastAsia="en-GB"/>
        </w:rPr>
        <w:t xml:space="preserve">1998 </w:t>
      </w:r>
      <w:r>
        <w:rPr>
          <w:rFonts w:ascii="Arial" w:eastAsia="Times New Roman" w:hAnsi="Arial" w:cs="Arial"/>
          <w:sz w:val="24"/>
          <w:szCs w:val="24"/>
          <w:lang w:val="en-GB" w:eastAsia="en-GB"/>
        </w:rPr>
        <w:t xml:space="preserve"> </w:t>
      </w:r>
      <w:r w:rsidR="00CD3D89">
        <w:rPr>
          <w:rFonts w:ascii="Arial" w:eastAsia="Times New Roman" w:hAnsi="Arial" w:cs="Arial"/>
          <w:sz w:val="24"/>
          <w:szCs w:val="24"/>
          <w:lang w:val="en-GB" w:eastAsia="en-GB"/>
        </w:rPr>
        <w:t>in</w:t>
      </w:r>
      <w:proofErr w:type="gramEnd"/>
      <w:r w:rsidR="00CD3D89">
        <w:rPr>
          <w:rFonts w:ascii="Arial" w:eastAsia="Times New Roman" w:hAnsi="Arial" w:cs="Arial"/>
          <w:sz w:val="24"/>
          <w:szCs w:val="24"/>
          <w:lang w:val="en-GB" w:eastAsia="en-GB"/>
        </w:rPr>
        <w:t xml:space="preserve"> that there was the infliction of grievous bodily harm</w:t>
      </w:r>
      <w:r w:rsidR="0015098E">
        <w:rPr>
          <w:rFonts w:ascii="Arial" w:eastAsia="Times New Roman" w:hAnsi="Arial" w:cs="Arial"/>
          <w:sz w:val="24"/>
          <w:szCs w:val="24"/>
          <w:lang w:val="en-GB" w:eastAsia="en-GB"/>
        </w:rPr>
        <w:t xml:space="preserve">. </w:t>
      </w:r>
    </w:p>
    <w:p w14:paraId="00068670" w14:textId="238CFEB0"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(b)</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two the accused is found guilty of attempted rape. </w:t>
      </w:r>
    </w:p>
    <w:p w14:paraId="7A9098AB" w14:textId="5C1F9C48"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lastRenderedPageBreak/>
        <w:t>(c)</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three the accused is found guilty of robbery with aggravating </w:t>
      </w:r>
    </w:p>
    <w:p w14:paraId="63596F23" w14:textId="43BB5743"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circumstances. </w:t>
      </w:r>
    </w:p>
    <w:p w14:paraId="208A8FBA" w14:textId="050F8EC5"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(d)</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four the accused is found guilty of rape. </w:t>
      </w:r>
    </w:p>
    <w:p w14:paraId="31D0A45B" w14:textId="40E4BE7C"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w:t>
      </w:r>
      <w:r>
        <w:rPr>
          <w:rFonts w:ascii="Arial" w:eastAsia="Times New Roman" w:hAnsi="Arial" w:cs="Arial"/>
          <w:sz w:val="24"/>
          <w:szCs w:val="24"/>
          <w:lang w:val="en-GB" w:eastAsia="en-GB"/>
        </w:rPr>
        <w:tab/>
      </w:r>
      <w:r w:rsidR="00A6009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 xml:space="preserve">In respect to count five the accused is found guilty of rape. </w:t>
      </w:r>
    </w:p>
    <w:p w14:paraId="5AF4C9FE" w14:textId="77777777" w:rsidR="0015098E" w:rsidRDefault="0015098E" w:rsidP="00C8531E">
      <w:pPr>
        <w:tabs>
          <w:tab w:val="left" w:pos="900"/>
        </w:tabs>
        <w:spacing w:after="0" w:line="360" w:lineRule="auto"/>
        <w:jc w:val="both"/>
        <w:rPr>
          <w:rFonts w:ascii="Arial" w:eastAsia="Times New Roman" w:hAnsi="Arial" w:cs="Arial"/>
          <w:sz w:val="24"/>
          <w:szCs w:val="24"/>
          <w:lang w:val="en-GB" w:eastAsia="en-GB"/>
        </w:rPr>
      </w:pPr>
    </w:p>
    <w:p w14:paraId="16742956"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p>
    <w:p w14:paraId="01629439" w14:textId="4A794589"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bookmarkStart w:id="2" w:name="_Hlk162424613"/>
    </w:p>
    <w:p w14:paraId="3DDD093A"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_______________________</w:t>
      </w:r>
    </w:p>
    <w:p w14:paraId="63B7CA97"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D DOSIO </w:t>
      </w:r>
    </w:p>
    <w:p w14:paraId="1CE3E3F7"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 xml:space="preserve"> JUDGE OF THE HIGH COURT</w:t>
      </w:r>
    </w:p>
    <w:p w14:paraId="6DAD3DCA"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t>JOHANNESBURG</w:t>
      </w:r>
    </w:p>
    <w:bookmarkEnd w:id="2"/>
    <w:p w14:paraId="2A285E07" w14:textId="77777777" w:rsidR="00CC5A2F" w:rsidRPr="00A72132" w:rsidRDefault="00CC5A2F" w:rsidP="00CC5A2F">
      <w:pPr>
        <w:tabs>
          <w:tab w:val="left" w:pos="3000"/>
        </w:tabs>
        <w:spacing w:after="0" w:line="240" w:lineRule="auto"/>
        <w:jc w:val="right"/>
        <w:rPr>
          <w:rFonts w:ascii="Arial" w:eastAsia="Times New Roman" w:hAnsi="Arial" w:cs="Arial"/>
          <w:b/>
          <w:sz w:val="24"/>
          <w:szCs w:val="24"/>
          <w:lang w:val="en-GB" w:eastAsia="en-GB"/>
        </w:rPr>
      </w:pPr>
    </w:p>
    <w:p w14:paraId="69ABFEE5" w14:textId="77777777" w:rsidR="00CC5A2F" w:rsidRPr="00A72132" w:rsidRDefault="00CC5A2F" w:rsidP="00CC5A2F">
      <w:pPr>
        <w:tabs>
          <w:tab w:val="left" w:pos="3000"/>
        </w:tabs>
        <w:spacing w:after="0" w:line="240" w:lineRule="auto"/>
        <w:jc w:val="both"/>
        <w:rPr>
          <w:rFonts w:ascii="Arial" w:eastAsia="Times New Roman" w:hAnsi="Arial" w:cs="Arial"/>
          <w:b/>
          <w:sz w:val="24"/>
          <w:szCs w:val="24"/>
          <w:lang w:val="en-GB" w:eastAsia="en-GB"/>
        </w:rPr>
      </w:pPr>
    </w:p>
    <w:p w14:paraId="065E748E" w14:textId="77777777" w:rsidR="00CC5A2F" w:rsidRPr="00A72132" w:rsidRDefault="00CC5A2F" w:rsidP="00CC5A2F">
      <w:pPr>
        <w:tabs>
          <w:tab w:val="left" w:pos="3000"/>
        </w:tabs>
        <w:spacing w:after="0" w:line="240" w:lineRule="auto"/>
        <w:jc w:val="both"/>
        <w:rPr>
          <w:rFonts w:ascii="Arial" w:eastAsia="Times New Roman" w:hAnsi="Arial" w:cs="Arial"/>
          <w:sz w:val="24"/>
          <w:szCs w:val="24"/>
          <w:lang w:val="en-GB" w:eastAsia="en-GB"/>
        </w:rPr>
      </w:pPr>
    </w:p>
    <w:p w14:paraId="70AA2B7F" w14:textId="77777777" w:rsidR="00CC5A2F" w:rsidRPr="00A72132" w:rsidRDefault="00CC5A2F" w:rsidP="00CC5A2F">
      <w:pPr>
        <w:tabs>
          <w:tab w:val="left" w:pos="3000"/>
        </w:tabs>
        <w:spacing w:after="0" w:line="24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t xml:space="preserve">  </w:t>
      </w:r>
    </w:p>
    <w:p w14:paraId="45E33A2D"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41DCFB06"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181D7E5B"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165C2626"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1C20A359"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1E553B33"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38FB4309"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4578E69F"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4EC2ECEE"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03A5CF7E"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5D0F182A"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661A997E"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24B6B57F"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701786F6"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39526161"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354824BA"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2056D6C3" w14:textId="77777777" w:rsidR="008C52A2" w:rsidRDefault="008C52A2" w:rsidP="00CC5A2F">
      <w:pPr>
        <w:tabs>
          <w:tab w:val="left" w:pos="3000"/>
        </w:tabs>
        <w:spacing w:after="0" w:line="360" w:lineRule="auto"/>
        <w:jc w:val="both"/>
        <w:rPr>
          <w:rFonts w:ascii="Arial" w:eastAsia="Times New Roman" w:hAnsi="Arial" w:cs="Arial"/>
          <w:sz w:val="24"/>
          <w:szCs w:val="24"/>
          <w:lang w:val="en-GB" w:eastAsia="en-GB"/>
        </w:rPr>
      </w:pPr>
    </w:p>
    <w:p w14:paraId="58A5F38D" w14:textId="77777777" w:rsidR="00E00994" w:rsidRDefault="00E00994" w:rsidP="00CC5A2F">
      <w:pPr>
        <w:tabs>
          <w:tab w:val="left" w:pos="3000"/>
        </w:tabs>
        <w:spacing w:after="0" w:line="360" w:lineRule="auto"/>
        <w:jc w:val="both"/>
        <w:rPr>
          <w:rFonts w:ascii="Arial" w:eastAsia="Times New Roman" w:hAnsi="Arial" w:cs="Arial"/>
          <w:sz w:val="24"/>
          <w:szCs w:val="24"/>
          <w:lang w:val="en-GB" w:eastAsia="en-GB"/>
        </w:rPr>
      </w:pPr>
    </w:p>
    <w:p w14:paraId="64AD950B" w14:textId="77777777" w:rsidR="00C708C7" w:rsidRDefault="00C708C7" w:rsidP="00CC5A2F">
      <w:pPr>
        <w:tabs>
          <w:tab w:val="left" w:pos="3000"/>
        </w:tabs>
        <w:spacing w:after="0" w:line="360" w:lineRule="auto"/>
        <w:jc w:val="both"/>
        <w:rPr>
          <w:rFonts w:ascii="Arial" w:eastAsia="Times New Roman" w:hAnsi="Arial" w:cs="Arial"/>
          <w:sz w:val="24"/>
          <w:szCs w:val="24"/>
          <w:lang w:val="en-GB" w:eastAsia="en-GB"/>
        </w:rPr>
      </w:pPr>
      <w:bookmarkStart w:id="3" w:name="_Hlk162424642"/>
    </w:p>
    <w:p w14:paraId="777E81EA" w14:textId="77777777" w:rsidR="00C708C7" w:rsidRDefault="00C708C7" w:rsidP="00CC5A2F">
      <w:pPr>
        <w:tabs>
          <w:tab w:val="left" w:pos="3000"/>
        </w:tabs>
        <w:spacing w:after="0" w:line="360" w:lineRule="auto"/>
        <w:jc w:val="both"/>
        <w:rPr>
          <w:rFonts w:ascii="Arial" w:eastAsia="Times New Roman" w:hAnsi="Arial" w:cs="Arial"/>
          <w:sz w:val="24"/>
          <w:szCs w:val="24"/>
          <w:lang w:val="en-GB" w:eastAsia="en-GB"/>
        </w:rPr>
      </w:pPr>
    </w:p>
    <w:p w14:paraId="1598943F" w14:textId="77777777" w:rsidR="00C708C7" w:rsidRDefault="00C708C7" w:rsidP="00CC5A2F">
      <w:pPr>
        <w:tabs>
          <w:tab w:val="left" w:pos="3000"/>
        </w:tabs>
        <w:spacing w:after="0" w:line="360" w:lineRule="auto"/>
        <w:jc w:val="both"/>
        <w:rPr>
          <w:rFonts w:ascii="Arial" w:eastAsia="Times New Roman" w:hAnsi="Arial" w:cs="Arial"/>
          <w:sz w:val="24"/>
          <w:szCs w:val="24"/>
          <w:lang w:val="en-GB" w:eastAsia="en-GB"/>
        </w:rPr>
      </w:pPr>
    </w:p>
    <w:p w14:paraId="38D9D95D" w14:textId="4B4AF4A7" w:rsidR="00CC5A2F" w:rsidRPr="00A72132" w:rsidRDefault="00CC5A2F" w:rsidP="00CC5A2F">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Date Heard: </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0089489F">
        <w:rPr>
          <w:rFonts w:ascii="Arial" w:eastAsia="Times New Roman" w:hAnsi="Arial" w:cs="Arial"/>
          <w:sz w:val="24"/>
          <w:szCs w:val="24"/>
          <w:lang w:val="en-GB" w:eastAsia="en-GB"/>
        </w:rPr>
        <w:t xml:space="preserve">19 March </w:t>
      </w:r>
      <w:r w:rsidRPr="00A72132">
        <w:rPr>
          <w:rFonts w:ascii="Arial" w:eastAsia="Times New Roman" w:hAnsi="Arial" w:cs="Arial"/>
          <w:sz w:val="24"/>
          <w:szCs w:val="24"/>
          <w:lang w:val="en-GB" w:eastAsia="en-GB"/>
        </w:rPr>
        <w:t>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18748A52" w14:textId="0D3540EC" w:rsidR="00CC5A2F" w:rsidRPr="00A72132" w:rsidRDefault="00CC5A2F" w:rsidP="00CC5A2F">
      <w:pPr>
        <w:tabs>
          <w:tab w:val="left" w:pos="300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Judgment handed down:</w:t>
      </w:r>
      <w:r w:rsidRPr="00A72132">
        <w:rPr>
          <w:rFonts w:ascii="Arial" w:eastAsia="Times New Roman" w:hAnsi="Arial" w:cs="Arial"/>
          <w:sz w:val="24"/>
          <w:szCs w:val="24"/>
          <w:lang w:val="en-GB" w:eastAsia="en-GB"/>
        </w:rPr>
        <w:tab/>
        <w:t xml:space="preserve">     </w:t>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b/>
      </w:r>
      <w:r w:rsidR="0089489F">
        <w:rPr>
          <w:rFonts w:ascii="Arial" w:eastAsia="Times New Roman" w:hAnsi="Arial" w:cs="Arial"/>
          <w:sz w:val="24"/>
          <w:szCs w:val="24"/>
          <w:lang w:val="en-GB" w:eastAsia="en-GB"/>
        </w:rPr>
        <w:t>25 March</w:t>
      </w:r>
      <w:r w:rsidRPr="00A72132">
        <w:rPr>
          <w:rFonts w:ascii="Arial" w:eastAsia="Times New Roman" w:hAnsi="Arial" w:cs="Arial"/>
          <w:sz w:val="24"/>
          <w:szCs w:val="24"/>
          <w:lang w:val="en-GB" w:eastAsia="en-GB"/>
        </w:rPr>
        <w:t xml:space="preserve"> 202</w:t>
      </w:r>
      <w:r>
        <w:rPr>
          <w:rFonts w:ascii="Arial" w:eastAsia="Times New Roman" w:hAnsi="Arial" w:cs="Arial"/>
          <w:sz w:val="24"/>
          <w:szCs w:val="24"/>
          <w:lang w:val="en-GB" w:eastAsia="en-GB"/>
        </w:rPr>
        <w:t>4</w:t>
      </w:r>
      <w:r w:rsidRPr="00A72132">
        <w:rPr>
          <w:rFonts w:ascii="Arial" w:eastAsia="Times New Roman" w:hAnsi="Arial" w:cs="Arial"/>
          <w:sz w:val="24"/>
          <w:szCs w:val="24"/>
          <w:lang w:val="en-GB" w:eastAsia="en-GB"/>
        </w:rPr>
        <w:t xml:space="preserve"> </w:t>
      </w:r>
    </w:p>
    <w:p w14:paraId="49EB34D8" w14:textId="77777777" w:rsidR="00CC5A2F" w:rsidRPr="00A72132" w:rsidRDefault="00CC5A2F" w:rsidP="00CC5A2F">
      <w:pPr>
        <w:tabs>
          <w:tab w:val="left" w:pos="3000"/>
        </w:tabs>
        <w:spacing w:after="0" w:line="360" w:lineRule="auto"/>
        <w:jc w:val="both"/>
        <w:rPr>
          <w:rFonts w:ascii="Arial" w:eastAsia="Times New Roman" w:hAnsi="Arial" w:cs="Arial"/>
          <w:b/>
          <w:sz w:val="24"/>
          <w:szCs w:val="24"/>
          <w:lang w:val="en-GB" w:eastAsia="en-GB"/>
        </w:rPr>
      </w:pPr>
    </w:p>
    <w:p w14:paraId="5F572021" w14:textId="77777777" w:rsidR="00CC5A2F" w:rsidRPr="00A72132" w:rsidRDefault="00CC5A2F" w:rsidP="00CC5A2F">
      <w:pPr>
        <w:tabs>
          <w:tab w:val="left" w:pos="3000"/>
        </w:tabs>
        <w:spacing w:after="0" w:line="360" w:lineRule="auto"/>
        <w:jc w:val="both"/>
        <w:rPr>
          <w:rFonts w:ascii="Arial" w:eastAsia="Times New Roman" w:hAnsi="Arial" w:cs="Arial"/>
          <w:b/>
          <w:sz w:val="24"/>
          <w:szCs w:val="24"/>
          <w:lang w:val="en-GB" w:eastAsia="en-GB"/>
        </w:rPr>
      </w:pPr>
      <w:r w:rsidRPr="00A72132">
        <w:rPr>
          <w:rFonts w:ascii="Arial" w:eastAsia="Times New Roman" w:hAnsi="Arial" w:cs="Arial"/>
          <w:b/>
          <w:sz w:val="24"/>
          <w:szCs w:val="24"/>
          <w:lang w:val="en-GB" w:eastAsia="en-GB"/>
        </w:rPr>
        <w:lastRenderedPageBreak/>
        <w:t>Appearances:</w:t>
      </w:r>
    </w:p>
    <w:p w14:paraId="2C786DC7" w14:textId="77777777" w:rsidR="00CC5A2F" w:rsidRPr="00A72132" w:rsidRDefault="00CC5A2F" w:rsidP="00CC5A2F">
      <w:pPr>
        <w:tabs>
          <w:tab w:val="left" w:pos="3000"/>
        </w:tabs>
        <w:spacing w:after="0" w:line="360" w:lineRule="auto"/>
        <w:jc w:val="both"/>
        <w:rPr>
          <w:rFonts w:ascii="Arial" w:eastAsia="Times New Roman" w:hAnsi="Arial" w:cs="Arial"/>
          <w:sz w:val="24"/>
          <w:szCs w:val="24"/>
          <w:lang w:val="en-GB" w:eastAsia="en-GB"/>
        </w:rPr>
      </w:pPr>
    </w:p>
    <w:p w14:paraId="23183254" w14:textId="5C316CA7" w:rsidR="00CC5A2F" w:rsidRDefault="00CC5A2F" w:rsidP="00CC5A2F">
      <w:pPr>
        <w:tabs>
          <w:tab w:val="left" w:pos="3960"/>
        </w:tabs>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On behalf of the State: </w:t>
      </w:r>
      <w:r w:rsidRPr="00A72132">
        <w:rPr>
          <w:rFonts w:ascii="Arial" w:eastAsia="Times New Roman" w:hAnsi="Arial" w:cs="Arial"/>
          <w:sz w:val="24"/>
          <w:szCs w:val="24"/>
          <w:lang w:val="en-GB" w:eastAsia="en-GB"/>
        </w:rPr>
        <w:tab/>
        <w:t xml:space="preserve">         </w:t>
      </w:r>
      <w:r>
        <w:rPr>
          <w:rFonts w:ascii="Arial" w:eastAsia="Times New Roman" w:hAnsi="Arial" w:cs="Arial"/>
          <w:sz w:val="24"/>
          <w:szCs w:val="24"/>
          <w:lang w:val="en-GB" w:eastAsia="en-GB"/>
        </w:rPr>
        <w:tab/>
      </w:r>
      <w:r w:rsidRPr="00A72132">
        <w:rPr>
          <w:rFonts w:ascii="Arial" w:eastAsia="Times New Roman" w:hAnsi="Arial" w:cs="Arial"/>
          <w:sz w:val="24"/>
          <w:szCs w:val="24"/>
          <w:lang w:val="en-GB" w:eastAsia="en-GB"/>
        </w:rPr>
        <w:t>Adv</w:t>
      </w:r>
      <w:r>
        <w:rPr>
          <w:rFonts w:ascii="Arial" w:eastAsia="Times New Roman" w:hAnsi="Arial" w:cs="Arial"/>
          <w:sz w:val="24"/>
          <w:szCs w:val="24"/>
          <w:lang w:val="en-GB" w:eastAsia="en-GB"/>
        </w:rPr>
        <w:t>.</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E</w:t>
      </w:r>
      <w:r w:rsidRPr="00A72132">
        <w:rPr>
          <w:rFonts w:ascii="Arial" w:eastAsia="Times New Roman" w:hAnsi="Arial" w:cs="Arial"/>
          <w:sz w:val="24"/>
          <w:szCs w:val="24"/>
          <w:lang w:val="en-GB" w:eastAsia="en-GB"/>
        </w:rPr>
        <w:t xml:space="preserve"> </w:t>
      </w:r>
      <w:r>
        <w:rPr>
          <w:rFonts w:ascii="Arial" w:eastAsia="Times New Roman" w:hAnsi="Arial" w:cs="Arial"/>
          <w:sz w:val="24"/>
          <w:szCs w:val="24"/>
          <w:lang w:val="en-GB" w:eastAsia="en-GB"/>
        </w:rPr>
        <w:t>Moseki</w:t>
      </w:r>
    </w:p>
    <w:p w14:paraId="2B422145" w14:textId="775565EE" w:rsidR="007B5C28" w:rsidRPr="0089489F" w:rsidRDefault="007B5C28" w:rsidP="00CC5A2F">
      <w:pPr>
        <w:tabs>
          <w:tab w:val="left" w:pos="3960"/>
        </w:tabs>
        <w:spacing w:after="0" w:line="360" w:lineRule="auto"/>
        <w:jc w:val="both"/>
        <w:rPr>
          <w:rFonts w:ascii="Arial" w:eastAsia="Times New Roman" w:hAnsi="Arial" w:cs="Arial"/>
          <w:color w:val="000000" w:themeColor="text1"/>
          <w:sz w:val="24"/>
          <w:szCs w:val="24"/>
          <w:lang w:val="en-GB" w:eastAsia="en-GB"/>
        </w:rPr>
      </w:pPr>
      <w:r w:rsidRPr="0089489F">
        <w:rPr>
          <w:rFonts w:ascii="Arial" w:eastAsia="Times New Roman" w:hAnsi="Arial" w:cs="Arial"/>
          <w:color w:val="000000" w:themeColor="text1"/>
          <w:sz w:val="24"/>
          <w:szCs w:val="24"/>
          <w:lang w:val="en-GB" w:eastAsia="en-GB"/>
        </w:rPr>
        <w:t>Instructed by:</w:t>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t>Office of the DPP, Johannesburg</w:t>
      </w:r>
    </w:p>
    <w:p w14:paraId="724F7B7B" w14:textId="3310BB2F" w:rsidR="00CC5A2F" w:rsidRDefault="00CC5A2F" w:rsidP="00CC5A2F">
      <w:pPr>
        <w:spacing w:after="0" w:line="360" w:lineRule="auto"/>
        <w:jc w:val="both"/>
        <w:rPr>
          <w:rFonts w:ascii="Arial" w:eastAsia="Times New Roman" w:hAnsi="Arial" w:cs="Arial"/>
          <w:sz w:val="24"/>
          <w:szCs w:val="24"/>
          <w:lang w:val="en-GB" w:eastAsia="en-GB"/>
        </w:rPr>
      </w:pPr>
      <w:r w:rsidRPr="00A72132">
        <w:rPr>
          <w:rFonts w:ascii="Arial" w:eastAsia="Times New Roman" w:hAnsi="Arial" w:cs="Arial"/>
          <w:sz w:val="24"/>
          <w:szCs w:val="24"/>
          <w:lang w:val="en-GB" w:eastAsia="en-GB"/>
        </w:rPr>
        <w:t xml:space="preserve">On behalf of </w:t>
      </w:r>
      <w:r>
        <w:rPr>
          <w:rFonts w:ascii="Arial" w:eastAsia="Times New Roman" w:hAnsi="Arial" w:cs="Arial"/>
          <w:sz w:val="24"/>
          <w:szCs w:val="24"/>
          <w:lang w:val="en-GB" w:eastAsia="en-GB"/>
        </w:rPr>
        <w:t xml:space="preserve">the Accused:             </w:t>
      </w:r>
      <w:r>
        <w:rPr>
          <w:rFonts w:ascii="Arial" w:eastAsia="Times New Roman" w:hAnsi="Arial" w:cs="Arial"/>
          <w:sz w:val="24"/>
          <w:szCs w:val="24"/>
          <w:lang w:val="en-GB" w:eastAsia="en-GB"/>
        </w:rPr>
        <w:tab/>
      </w:r>
      <w:r>
        <w:rPr>
          <w:rFonts w:ascii="Arial" w:eastAsia="Times New Roman" w:hAnsi="Arial" w:cs="Arial"/>
          <w:sz w:val="24"/>
          <w:szCs w:val="24"/>
          <w:lang w:val="en-GB" w:eastAsia="en-GB"/>
        </w:rPr>
        <w:tab/>
        <w:t>Adv. R Greyling</w:t>
      </w:r>
      <w:r w:rsidRPr="00A72132">
        <w:rPr>
          <w:rFonts w:ascii="Arial" w:eastAsia="Times New Roman" w:hAnsi="Arial" w:cs="Arial"/>
          <w:sz w:val="24"/>
          <w:szCs w:val="24"/>
          <w:lang w:val="en-GB" w:eastAsia="en-GB"/>
        </w:rPr>
        <w:t xml:space="preserve">  </w:t>
      </w:r>
    </w:p>
    <w:p w14:paraId="4D823C5E" w14:textId="0B3FAEE0" w:rsidR="007B5C28" w:rsidRPr="0089489F" w:rsidRDefault="007B5C28" w:rsidP="00CC5A2F">
      <w:pPr>
        <w:spacing w:after="0" w:line="360" w:lineRule="auto"/>
        <w:jc w:val="both"/>
        <w:rPr>
          <w:rFonts w:ascii="Arial" w:eastAsia="Times New Roman" w:hAnsi="Arial" w:cs="Arial"/>
          <w:color w:val="000000" w:themeColor="text1"/>
          <w:sz w:val="24"/>
          <w:szCs w:val="24"/>
          <w:lang w:val="en-GB" w:eastAsia="en-GB"/>
        </w:rPr>
      </w:pPr>
      <w:r w:rsidRPr="0089489F">
        <w:rPr>
          <w:rFonts w:ascii="Arial" w:eastAsia="Times New Roman" w:hAnsi="Arial" w:cs="Arial"/>
          <w:color w:val="000000" w:themeColor="text1"/>
          <w:sz w:val="24"/>
          <w:szCs w:val="24"/>
          <w:lang w:val="en-GB" w:eastAsia="en-GB"/>
        </w:rPr>
        <w:t>Instructed by:</w:t>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r>
      <w:r w:rsidRPr="0089489F">
        <w:rPr>
          <w:rFonts w:ascii="Arial" w:eastAsia="Times New Roman" w:hAnsi="Arial" w:cs="Arial"/>
          <w:color w:val="000000" w:themeColor="text1"/>
          <w:sz w:val="24"/>
          <w:szCs w:val="24"/>
          <w:lang w:val="en-GB" w:eastAsia="en-GB"/>
        </w:rPr>
        <w:tab/>
        <w:t>Legal-Aid SA</w:t>
      </w:r>
    </w:p>
    <w:bookmarkEnd w:id="3"/>
    <w:p w14:paraId="6E411C03" w14:textId="77777777" w:rsidR="00CC5A2F" w:rsidRDefault="00CC5A2F" w:rsidP="00CC5A2F"/>
    <w:p w14:paraId="6BF52382" w14:textId="77777777" w:rsidR="002112FF" w:rsidRDefault="002112FF"/>
    <w:sectPr w:rsidR="002112FF" w:rsidSect="00971872">
      <w:headerReference w:type="even" r:id="rId10"/>
      <w:headerReference w:type="default" r:id="rId11"/>
      <w:pgSz w:w="11906" w:h="16838"/>
      <w:pgMar w:top="1009" w:right="862" w:bottom="1009" w:left="86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DB7036" w14:textId="77777777" w:rsidR="00971872" w:rsidRDefault="00971872">
      <w:pPr>
        <w:spacing w:after="0" w:line="240" w:lineRule="auto"/>
      </w:pPr>
      <w:r>
        <w:separator/>
      </w:r>
    </w:p>
  </w:endnote>
  <w:endnote w:type="continuationSeparator" w:id="0">
    <w:p w14:paraId="19B11DB4" w14:textId="77777777" w:rsidR="00971872" w:rsidRDefault="00971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6E74C8" w14:textId="77777777" w:rsidR="00971872" w:rsidRDefault="00971872">
      <w:pPr>
        <w:spacing w:after="0" w:line="240" w:lineRule="auto"/>
      </w:pPr>
      <w:r>
        <w:separator/>
      </w:r>
    </w:p>
  </w:footnote>
  <w:footnote w:type="continuationSeparator" w:id="0">
    <w:p w14:paraId="35733E39" w14:textId="77777777" w:rsidR="00971872" w:rsidRDefault="00971872">
      <w:pPr>
        <w:spacing w:after="0" w:line="240" w:lineRule="auto"/>
      </w:pPr>
      <w:r>
        <w:continuationSeparator/>
      </w:r>
    </w:p>
  </w:footnote>
  <w:footnote w:id="1">
    <w:p w14:paraId="2BE79B98" w14:textId="6C5A4F20" w:rsidR="00E50360" w:rsidRPr="008C52A2" w:rsidRDefault="00E50360" w:rsidP="008C52A2">
      <w:pPr>
        <w:pStyle w:val="FootnoteText"/>
        <w:spacing w:line="276" w:lineRule="auto"/>
        <w:jc w:val="both"/>
        <w:rPr>
          <w:rFonts w:ascii="Arial" w:hAnsi="Arial" w:cs="Arial"/>
        </w:rPr>
      </w:pPr>
      <w:r w:rsidRPr="008C52A2">
        <w:rPr>
          <w:rStyle w:val="FootnoteReference"/>
          <w:rFonts w:ascii="Arial" w:hAnsi="Arial" w:cs="Arial"/>
        </w:rPr>
        <w:footnoteRef/>
      </w:r>
      <w:r w:rsidRPr="008C52A2">
        <w:rPr>
          <w:rFonts w:ascii="Arial" w:hAnsi="Arial" w:cs="Arial"/>
        </w:rPr>
        <w:t xml:space="preserve"> </w:t>
      </w:r>
      <w:r w:rsidRPr="008C52A2">
        <w:rPr>
          <w:rFonts w:ascii="Arial" w:hAnsi="Arial" w:cs="Arial"/>
          <w:i/>
        </w:rPr>
        <w:t>S v Gentle</w:t>
      </w:r>
      <w:r w:rsidRPr="008C52A2">
        <w:rPr>
          <w:rFonts w:ascii="Arial" w:hAnsi="Arial" w:cs="Arial"/>
        </w:rPr>
        <w:t xml:space="preserve"> 2005 (1) SACR 420 SCA at 430- 430c</w:t>
      </w:r>
      <w:r w:rsidR="008C52A2">
        <w:rPr>
          <w:rFonts w:ascii="Arial" w:hAnsi="Arial" w:cs="Arial"/>
        </w:rPr>
        <w:t>.</w:t>
      </w:r>
    </w:p>
  </w:footnote>
  <w:footnote w:id="2">
    <w:p w14:paraId="12D23ECA" w14:textId="5F9A63ED" w:rsidR="00E50360" w:rsidRPr="008C52A2" w:rsidRDefault="00E50360" w:rsidP="008C52A2">
      <w:pPr>
        <w:pStyle w:val="FootnoteText"/>
        <w:spacing w:line="276" w:lineRule="auto"/>
        <w:jc w:val="both"/>
        <w:rPr>
          <w:rFonts w:ascii="Arial" w:hAnsi="Arial" w:cs="Arial"/>
        </w:rPr>
      </w:pPr>
      <w:r w:rsidRPr="008C52A2">
        <w:rPr>
          <w:rStyle w:val="FootnoteReference"/>
          <w:rFonts w:ascii="Arial" w:hAnsi="Arial" w:cs="Arial"/>
        </w:rPr>
        <w:footnoteRef/>
      </w:r>
      <w:r w:rsidRPr="008C52A2">
        <w:rPr>
          <w:rFonts w:ascii="Arial" w:hAnsi="Arial" w:cs="Arial"/>
        </w:rPr>
        <w:t xml:space="preserve"> Ibid at 430- 430c</w:t>
      </w:r>
      <w:r w:rsidR="008C52A2">
        <w:rPr>
          <w:rFonts w:ascii="Arial" w:hAnsi="Arial" w:cs="Arial"/>
        </w:rPr>
        <w:t>.</w:t>
      </w:r>
    </w:p>
  </w:footnote>
  <w:footnote w:id="3">
    <w:p w14:paraId="5F857F6B" w14:textId="40F86B1E" w:rsidR="00E50360" w:rsidRPr="00E50360" w:rsidRDefault="00E50360" w:rsidP="008C52A2">
      <w:pPr>
        <w:pStyle w:val="FootnoteText"/>
        <w:spacing w:line="276" w:lineRule="auto"/>
        <w:jc w:val="both"/>
      </w:pPr>
      <w:r w:rsidRPr="008C52A2">
        <w:rPr>
          <w:rStyle w:val="FootnoteReference"/>
          <w:rFonts w:ascii="Arial" w:hAnsi="Arial" w:cs="Arial"/>
        </w:rPr>
        <w:footnoteRef/>
      </w:r>
      <w:r w:rsidRPr="008C52A2">
        <w:rPr>
          <w:rFonts w:ascii="Arial" w:hAnsi="Arial" w:cs="Arial"/>
        </w:rPr>
        <w:t xml:space="preserve"> </w:t>
      </w:r>
      <w:r w:rsidRPr="008C52A2">
        <w:rPr>
          <w:rFonts w:ascii="Arial" w:hAnsi="Arial" w:cs="Arial"/>
          <w:i/>
        </w:rPr>
        <w:t>S v Oosthuizen</w:t>
      </w:r>
      <w:r w:rsidRPr="008C52A2">
        <w:rPr>
          <w:rFonts w:ascii="Arial" w:hAnsi="Arial" w:cs="Arial"/>
        </w:rPr>
        <w:t xml:space="preserve"> 1982(3) SA 571 (T)</w:t>
      </w:r>
      <w:r w:rsidR="008C52A2">
        <w:rPr>
          <w:rFonts w:ascii="Arial" w:hAnsi="Arial" w:cs="Arial"/>
        </w:rPr>
        <w:t>.</w:t>
      </w:r>
    </w:p>
  </w:footnote>
  <w:footnote w:id="4">
    <w:p w14:paraId="03A42CAC" w14:textId="15322695" w:rsidR="00E50360" w:rsidRPr="008C52A2" w:rsidRDefault="00E50360" w:rsidP="008C52A2">
      <w:pPr>
        <w:pStyle w:val="FootnoteText"/>
        <w:spacing w:line="276" w:lineRule="auto"/>
        <w:jc w:val="both"/>
        <w:rPr>
          <w:rFonts w:ascii="Arial" w:hAnsi="Arial" w:cs="Arial"/>
        </w:rPr>
      </w:pPr>
      <w:r w:rsidRPr="008C52A2">
        <w:rPr>
          <w:rStyle w:val="FootnoteReference"/>
          <w:rFonts w:ascii="Arial" w:hAnsi="Arial" w:cs="Arial"/>
        </w:rPr>
        <w:footnoteRef/>
      </w:r>
      <w:r w:rsidRPr="008C52A2">
        <w:rPr>
          <w:rFonts w:ascii="Arial" w:hAnsi="Arial" w:cs="Arial"/>
        </w:rPr>
        <w:t xml:space="preserve"> Ibid at 576 G – H</w:t>
      </w:r>
      <w:r w:rsidR="008C52A2" w:rsidRPr="008C52A2">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A12E92" w14:textId="77777777" w:rsidR="0015098E" w:rsidRDefault="0015098E" w:rsidP="00474F88">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4846FFA" w14:textId="77777777" w:rsidR="0015098E" w:rsidRDefault="00150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B953D8" w14:textId="3EC8CED4" w:rsidR="0015098E" w:rsidRDefault="0015098E" w:rsidP="00474F88">
    <w:pPr>
      <w:pStyle w:val="Head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E67A6D">
      <w:rPr>
        <w:rStyle w:val="PageNumber"/>
        <w:rFonts w:eastAsiaTheme="majorEastAsia"/>
        <w:noProof/>
      </w:rPr>
      <w:t>2</w:t>
    </w:r>
    <w:r>
      <w:rPr>
        <w:rStyle w:val="PageNumber"/>
        <w:rFonts w:eastAsiaTheme="majorEastAsia"/>
      </w:rPr>
      <w:fldChar w:fldCharType="end"/>
    </w:r>
  </w:p>
  <w:p w14:paraId="62D275A2" w14:textId="77777777" w:rsidR="0015098E" w:rsidRPr="00A43C17" w:rsidRDefault="0015098E" w:rsidP="00474F88">
    <w:pPr>
      <w:pStyle w:val="Header"/>
      <w:rPr>
        <w:rFonts w:ascii="Bookman Old Style" w:hAnsi="Bookman Old Style"/>
        <w:lang w:val="en-Z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E575102"/>
    <w:multiLevelType w:val="hybridMultilevel"/>
    <w:tmpl w:val="834C9E46"/>
    <w:lvl w:ilvl="0" w:tplc="D97885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90063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MwMDYzMzAyMgUBJR2l4NTi4sz8PJACw1oAJ+yDKiwAAAA="/>
  </w:docVars>
  <w:rsids>
    <w:rsidRoot w:val="00CC5A2F"/>
    <w:rsid w:val="00011487"/>
    <w:rsid w:val="00024EDB"/>
    <w:rsid w:val="000476E9"/>
    <w:rsid w:val="0005778C"/>
    <w:rsid w:val="00071D41"/>
    <w:rsid w:val="00072353"/>
    <w:rsid w:val="0007270D"/>
    <w:rsid w:val="00081127"/>
    <w:rsid w:val="00082AF3"/>
    <w:rsid w:val="000A3FB5"/>
    <w:rsid w:val="000D494D"/>
    <w:rsid w:val="000D5240"/>
    <w:rsid w:val="000E1856"/>
    <w:rsid w:val="00106C5D"/>
    <w:rsid w:val="001258A6"/>
    <w:rsid w:val="00132331"/>
    <w:rsid w:val="00145867"/>
    <w:rsid w:val="00147F72"/>
    <w:rsid w:val="0015098E"/>
    <w:rsid w:val="00151FF3"/>
    <w:rsid w:val="001562D8"/>
    <w:rsid w:val="00176F69"/>
    <w:rsid w:val="00177755"/>
    <w:rsid w:val="001A6B7B"/>
    <w:rsid w:val="001B301D"/>
    <w:rsid w:val="001E7400"/>
    <w:rsid w:val="002112FF"/>
    <w:rsid w:val="00213583"/>
    <w:rsid w:val="00226C3C"/>
    <w:rsid w:val="00232159"/>
    <w:rsid w:val="00233C2D"/>
    <w:rsid w:val="00291C9A"/>
    <w:rsid w:val="0029611F"/>
    <w:rsid w:val="00296B75"/>
    <w:rsid w:val="002A2FE1"/>
    <w:rsid w:val="002A4FF0"/>
    <w:rsid w:val="002B519F"/>
    <w:rsid w:val="002B6F69"/>
    <w:rsid w:val="002C3546"/>
    <w:rsid w:val="002D0BE5"/>
    <w:rsid w:val="00320278"/>
    <w:rsid w:val="00336B35"/>
    <w:rsid w:val="003445CB"/>
    <w:rsid w:val="003705D9"/>
    <w:rsid w:val="00372D94"/>
    <w:rsid w:val="0037655D"/>
    <w:rsid w:val="003808B2"/>
    <w:rsid w:val="00381A26"/>
    <w:rsid w:val="003836B9"/>
    <w:rsid w:val="00397C30"/>
    <w:rsid w:val="003A1E13"/>
    <w:rsid w:val="003C21FC"/>
    <w:rsid w:val="003C2DF9"/>
    <w:rsid w:val="003D2E3A"/>
    <w:rsid w:val="003D4343"/>
    <w:rsid w:val="004036C1"/>
    <w:rsid w:val="00411D5B"/>
    <w:rsid w:val="00411E37"/>
    <w:rsid w:val="00412067"/>
    <w:rsid w:val="00420601"/>
    <w:rsid w:val="00420B55"/>
    <w:rsid w:val="004447D8"/>
    <w:rsid w:val="00460620"/>
    <w:rsid w:val="004617A0"/>
    <w:rsid w:val="00474F88"/>
    <w:rsid w:val="004936C8"/>
    <w:rsid w:val="004A3194"/>
    <w:rsid w:val="004D1E85"/>
    <w:rsid w:val="004D3303"/>
    <w:rsid w:val="004D45A4"/>
    <w:rsid w:val="004F4D10"/>
    <w:rsid w:val="0050741B"/>
    <w:rsid w:val="005171C2"/>
    <w:rsid w:val="00531791"/>
    <w:rsid w:val="00533010"/>
    <w:rsid w:val="00534B6B"/>
    <w:rsid w:val="00535922"/>
    <w:rsid w:val="00554BA9"/>
    <w:rsid w:val="00555ABC"/>
    <w:rsid w:val="005774C2"/>
    <w:rsid w:val="005B0912"/>
    <w:rsid w:val="005D3921"/>
    <w:rsid w:val="005D678A"/>
    <w:rsid w:val="005E7306"/>
    <w:rsid w:val="00613F6D"/>
    <w:rsid w:val="00623FF9"/>
    <w:rsid w:val="00660C9C"/>
    <w:rsid w:val="00662F90"/>
    <w:rsid w:val="00672C07"/>
    <w:rsid w:val="006A592B"/>
    <w:rsid w:val="006B29B5"/>
    <w:rsid w:val="006C513D"/>
    <w:rsid w:val="006C6326"/>
    <w:rsid w:val="006E5C6F"/>
    <w:rsid w:val="006F2809"/>
    <w:rsid w:val="00700C1E"/>
    <w:rsid w:val="0070769B"/>
    <w:rsid w:val="00715408"/>
    <w:rsid w:val="00722793"/>
    <w:rsid w:val="007249BD"/>
    <w:rsid w:val="0074456D"/>
    <w:rsid w:val="00774A7F"/>
    <w:rsid w:val="00780176"/>
    <w:rsid w:val="00787150"/>
    <w:rsid w:val="0079515A"/>
    <w:rsid w:val="007B5C28"/>
    <w:rsid w:val="007D2E13"/>
    <w:rsid w:val="007D5F74"/>
    <w:rsid w:val="007F5627"/>
    <w:rsid w:val="00826E13"/>
    <w:rsid w:val="008274AB"/>
    <w:rsid w:val="00831096"/>
    <w:rsid w:val="00835002"/>
    <w:rsid w:val="00852311"/>
    <w:rsid w:val="0088217C"/>
    <w:rsid w:val="0089489F"/>
    <w:rsid w:val="008B11F2"/>
    <w:rsid w:val="008B2EEB"/>
    <w:rsid w:val="008C3888"/>
    <w:rsid w:val="008C52A2"/>
    <w:rsid w:val="008C77CD"/>
    <w:rsid w:val="008F1D8F"/>
    <w:rsid w:val="009421AD"/>
    <w:rsid w:val="00960769"/>
    <w:rsid w:val="00965340"/>
    <w:rsid w:val="00971872"/>
    <w:rsid w:val="00980710"/>
    <w:rsid w:val="00990BA9"/>
    <w:rsid w:val="009C70F0"/>
    <w:rsid w:val="009D04FE"/>
    <w:rsid w:val="009E3ABC"/>
    <w:rsid w:val="009E71CC"/>
    <w:rsid w:val="00A0067A"/>
    <w:rsid w:val="00A03B2F"/>
    <w:rsid w:val="00A226CA"/>
    <w:rsid w:val="00A27CCA"/>
    <w:rsid w:val="00A439BE"/>
    <w:rsid w:val="00A510FE"/>
    <w:rsid w:val="00A54001"/>
    <w:rsid w:val="00A60092"/>
    <w:rsid w:val="00A7565F"/>
    <w:rsid w:val="00A92038"/>
    <w:rsid w:val="00A9595C"/>
    <w:rsid w:val="00AA66D0"/>
    <w:rsid w:val="00AC50FD"/>
    <w:rsid w:val="00AE1095"/>
    <w:rsid w:val="00AF083F"/>
    <w:rsid w:val="00B01A81"/>
    <w:rsid w:val="00B02372"/>
    <w:rsid w:val="00B02E77"/>
    <w:rsid w:val="00B14469"/>
    <w:rsid w:val="00B36442"/>
    <w:rsid w:val="00B3707E"/>
    <w:rsid w:val="00B4552D"/>
    <w:rsid w:val="00B52518"/>
    <w:rsid w:val="00B61ADF"/>
    <w:rsid w:val="00B75B8F"/>
    <w:rsid w:val="00B80E51"/>
    <w:rsid w:val="00B8669A"/>
    <w:rsid w:val="00BB52E0"/>
    <w:rsid w:val="00BE18A3"/>
    <w:rsid w:val="00BE7195"/>
    <w:rsid w:val="00BF0B15"/>
    <w:rsid w:val="00BF27E7"/>
    <w:rsid w:val="00BF41D7"/>
    <w:rsid w:val="00C10D7B"/>
    <w:rsid w:val="00C20665"/>
    <w:rsid w:val="00C3713F"/>
    <w:rsid w:val="00C42E9C"/>
    <w:rsid w:val="00C44CAC"/>
    <w:rsid w:val="00C6436B"/>
    <w:rsid w:val="00C708C7"/>
    <w:rsid w:val="00C8531E"/>
    <w:rsid w:val="00CA35A0"/>
    <w:rsid w:val="00CB0F94"/>
    <w:rsid w:val="00CC5A2F"/>
    <w:rsid w:val="00CC75CC"/>
    <w:rsid w:val="00CD3D89"/>
    <w:rsid w:val="00CD453E"/>
    <w:rsid w:val="00CD5A54"/>
    <w:rsid w:val="00CE6165"/>
    <w:rsid w:val="00CF1A0F"/>
    <w:rsid w:val="00CF373C"/>
    <w:rsid w:val="00CF3E4F"/>
    <w:rsid w:val="00D10045"/>
    <w:rsid w:val="00D107DF"/>
    <w:rsid w:val="00D12867"/>
    <w:rsid w:val="00D15744"/>
    <w:rsid w:val="00D27058"/>
    <w:rsid w:val="00D46817"/>
    <w:rsid w:val="00D70FC9"/>
    <w:rsid w:val="00DA3D82"/>
    <w:rsid w:val="00DA46A5"/>
    <w:rsid w:val="00DB0B83"/>
    <w:rsid w:val="00DB1D0C"/>
    <w:rsid w:val="00DD5192"/>
    <w:rsid w:val="00DE2E58"/>
    <w:rsid w:val="00DE565E"/>
    <w:rsid w:val="00E00994"/>
    <w:rsid w:val="00E265EB"/>
    <w:rsid w:val="00E32945"/>
    <w:rsid w:val="00E45042"/>
    <w:rsid w:val="00E50237"/>
    <w:rsid w:val="00E50360"/>
    <w:rsid w:val="00E6081B"/>
    <w:rsid w:val="00E650B1"/>
    <w:rsid w:val="00E67A6D"/>
    <w:rsid w:val="00E702CE"/>
    <w:rsid w:val="00E845C8"/>
    <w:rsid w:val="00E91752"/>
    <w:rsid w:val="00E93F21"/>
    <w:rsid w:val="00EA3BA1"/>
    <w:rsid w:val="00EA4D39"/>
    <w:rsid w:val="00F07F5A"/>
    <w:rsid w:val="00F13793"/>
    <w:rsid w:val="00F45336"/>
    <w:rsid w:val="00F46FD8"/>
    <w:rsid w:val="00F512DC"/>
    <w:rsid w:val="00F73422"/>
    <w:rsid w:val="00F751F4"/>
    <w:rsid w:val="00F97B5F"/>
    <w:rsid w:val="00F97BD7"/>
    <w:rsid w:val="00FA15CC"/>
    <w:rsid w:val="00FA3070"/>
    <w:rsid w:val="00FB3844"/>
    <w:rsid w:val="00FC29B5"/>
    <w:rsid w:val="00FC3DF6"/>
    <w:rsid w:val="00FD0281"/>
    <w:rsid w:val="00FE689C"/>
    <w:rsid w:val="00FF3075"/>
    <w:rsid w:val="00FF4E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DFBA4"/>
  <w15:chartTrackingRefBased/>
  <w15:docId w15:val="{0D843D81-243B-4A83-ADC8-EA7D901B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2F"/>
    <w:rPr>
      <w:kern w:val="0"/>
      <w14:ligatures w14:val="none"/>
    </w:rPr>
  </w:style>
  <w:style w:type="paragraph" w:styleId="Heading1">
    <w:name w:val="heading 1"/>
    <w:basedOn w:val="Normal"/>
    <w:next w:val="Normal"/>
    <w:link w:val="Heading1Char"/>
    <w:uiPriority w:val="9"/>
    <w:qFormat/>
    <w:rsid w:val="00CC5A2F"/>
    <w:pPr>
      <w:keepNext/>
      <w:keepLines/>
      <w:spacing w:before="360" w:after="80"/>
      <w:outlineLvl w:val="0"/>
    </w:pPr>
    <w:rPr>
      <w:rFonts w:asciiTheme="majorHAnsi" w:eastAsiaTheme="majorEastAsia" w:hAnsiTheme="majorHAnsi" w:cstheme="majorBidi"/>
      <w:color w:val="2E74B5"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C5A2F"/>
    <w:pPr>
      <w:keepNext/>
      <w:keepLines/>
      <w:spacing w:before="160" w:after="80"/>
      <w:outlineLvl w:val="1"/>
    </w:pPr>
    <w:rPr>
      <w:rFonts w:asciiTheme="majorHAnsi" w:eastAsiaTheme="majorEastAsia" w:hAnsiTheme="majorHAnsi" w:cstheme="majorBidi"/>
      <w:color w:val="2E74B5"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C5A2F"/>
    <w:pPr>
      <w:keepNext/>
      <w:keepLines/>
      <w:spacing w:before="160" w:after="80"/>
      <w:outlineLvl w:val="2"/>
    </w:pPr>
    <w:rPr>
      <w:rFonts w:eastAsiaTheme="majorEastAsia" w:cstheme="majorBidi"/>
      <w:color w:val="2E74B5"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C5A2F"/>
    <w:pPr>
      <w:keepNext/>
      <w:keepLines/>
      <w:spacing w:before="80" w:after="40"/>
      <w:outlineLvl w:val="3"/>
    </w:pPr>
    <w:rPr>
      <w:rFonts w:eastAsiaTheme="majorEastAsia" w:cstheme="majorBidi"/>
      <w:i/>
      <w:iCs/>
      <w:color w:val="2E74B5"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CC5A2F"/>
    <w:pPr>
      <w:keepNext/>
      <w:keepLines/>
      <w:spacing w:before="80" w:after="40"/>
      <w:outlineLvl w:val="4"/>
    </w:pPr>
    <w:rPr>
      <w:rFonts w:eastAsiaTheme="majorEastAsia" w:cstheme="majorBidi"/>
      <w:color w:val="2E74B5"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CC5A2F"/>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CC5A2F"/>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CC5A2F"/>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CC5A2F"/>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A2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C5A2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C5A2F"/>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C5A2F"/>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semiHidden/>
    <w:rsid w:val="00CC5A2F"/>
    <w:rPr>
      <w:rFonts w:eastAsiaTheme="majorEastAsia" w:cstheme="majorBidi"/>
      <w:color w:val="2E74B5" w:themeColor="accent1" w:themeShade="BF"/>
    </w:rPr>
  </w:style>
  <w:style w:type="character" w:customStyle="1" w:styleId="Heading6Char">
    <w:name w:val="Heading 6 Char"/>
    <w:basedOn w:val="DefaultParagraphFont"/>
    <w:link w:val="Heading6"/>
    <w:uiPriority w:val="9"/>
    <w:semiHidden/>
    <w:rsid w:val="00CC5A2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5A2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5A2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5A2F"/>
    <w:rPr>
      <w:rFonts w:eastAsiaTheme="majorEastAsia" w:cstheme="majorBidi"/>
      <w:color w:val="272727" w:themeColor="text1" w:themeTint="D8"/>
    </w:rPr>
  </w:style>
  <w:style w:type="paragraph" w:styleId="Title">
    <w:name w:val="Title"/>
    <w:basedOn w:val="Normal"/>
    <w:next w:val="Normal"/>
    <w:link w:val="TitleChar"/>
    <w:uiPriority w:val="10"/>
    <w:qFormat/>
    <w:rsid w:val="00CC5A2F"/>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C5A2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5A2F"/>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C5A2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5A2F"/>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CC5A2F"/>
    <w:rPr>
      <w:i/>
      <w:iCs/>
      <w:color w:val="404040" w:themeColor="text1" w:themeTint="BF"/>
    </w:rPr>
  </w:style>
  <w:style w:type="paragraph" w:styleId="ListParagraph">
    <w:name w:val="List Paragraph"/>
    <w:basedOn w:val="Normal"/>
    <w:uiPriority w:val="34"/>
    <w:qFormat/>
    <w:rsid w:val="00CC5A2F"/>
    <w:pPr>
      <w:ind w:left="720"/>
      <w:contextualSpacing/>
    </w:pPr>
    <w:rPr>
      <w:kern w:val="2"/>
      <w14:ligatures w14:val="standardContextual"/>
    </w:rPr>
  </w:style>
  <w:style w:type="character" w:styleId="IntenseEmphasis">
    <w:name w:val="Intense Emphasis"/>
    <w:basedOn w:val="DefaultParagraphFont"/>
    <w:uiPriority w:val="21"/>
    <w:qFormat/>
    <w:rsid w:val="00CC5A2F"/>
    <w:rPr>
      <w:i/>
      <w:iCs/>
      <w:color w:val="2E74B5" w:themeColor="accent1" w:themeShade="BF"/>
    </w:rPr>
  </w:style>
  <w:style w:type="paragraph" w:styleId="IntenseQuote">
    <w:name w:val="Intense Quote"/>
    <w:basedOn w:val="Normal"/>
    <w:next w:val="Normal"/>
    <w:link w:val="IntenseQuoteChar"/>
    <w:uiPriority w:val="30"/>
    <w:qFormat/>
    <w:rsid w:val="00CC5A2F"/>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kern w:val="2"/>
      <w14:ligatures w14:val="standardContextual"/>
    </w:rPr>
  </w:style>
  <w:style w:type="character" w:customStyle="1" w:styleId="IntenseQuoteChar">
    <w:name w:val="Intense Quote Char"/>
    <w:basedOn w:val="DefaultParagraphFont"/>
    <w:link w:val="IntenseQuote"/>
    <w:uiPriority w:val="30"/>
    <w:rsid w:val="00CC5A2F"/>
    <w:rPr>
      <w:i/>
      <w:iCs/>
      <w:color w:val="2E74B5" w:themeColor="accent1" w:themeShade="BF"/>
    </w:rPr>
  </w:style>
  <w:style w:type="character" w:styleId="IntenseReference">
    <w:name w:val="Intense Reference"/>
    <w:basedOn w:val="DefaultParagraphFont"/>
    <w:uiPriority w:val="32"/>
    <w:qFormat/>
    <w:rsid w:val="00CC5A2F"/>
    <w:rPr>
      <w:b/>
      <w:bCs/>
      <w:smallCaps/>
      <w:color w:val="2E74B5" w:themeColor="accent1" w:themeShade="BF"/>
      <w:spacing w:val="5"/>
    </w:rPr>
  </w:style>
  <w:style w:type="paragraph" w:styleId="Header">
    <w:name w:val="header"/>
    <w:basedOn w:val="Normal"/>
    <w:link w:val="HeaderChar"/>
    <w:rsid w:val="00CC5A2F"/>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CC5A2F"/>
    <w:rPr>
      <w:rFonts w:ascii="Times New Roman" w:eastAsia="Times New Roman" w:hAnsi="Times New Roman" w:cs="Times New Roman"/>
      <w:kern w:val="0"/>
      <w:sz w:val="24"/>
      <w:szCs w:val="24"/>
      <w:lang w:val="en-GB" w:eastAsia="en-GB"/>
      <w14:ligatures w14:val="none"/>
    </w:rPr>
  </w:style>
  <w:style w:type="character" w:styleId="PageNumber">
    <w:name w:val="page number"/>
    <w:basedOn w:val="DefaultParagraphFont"/>
    <w:rsid w:val="00CC5A2F"/>
  </w:style>
  <w:style w:type="paragraph" w:styleId="BalloonText">
    <w:name w:val="Balloon Text"/>
    <w:basedOn w:val="Normal"/>
    <w:link w:val="BalloonTextChar"/>
    <w:uiPriority w:val="99"/>
    <w:semiHidden/>
    <w:unhideWhenUsed/>
    <w:rsid w:val="00BE1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A3"/>
    <w:rPr>
      <w:rFonts w:ascii="Segoe UI" w:hAnsi="Segoe UI" w:cs="Segoe UI"/>
      <w:kern w:val="0"/>
      <w:sz w:val="18"/>
      <w:szCs w:val="18"/>
      <w14:ligatures w14:val="none"/>
    </w:rPr>
  </w:style>
  <w:style w:type="paragraph" w:styleId="FootnoteText">
    <w:name w:val="footnote text"/>
    <w:basedOn w:val="Normal"/>
    <w:link w:val="FootnoteTextChar"/>
    <w:uiPriority w:val="99"/>
    <w:semiHidden/>
    <w:unhideWhenUsed/>
    <w:rsid w:val="00E50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360"/>
    <w:rPr>
      <w:kern w:val="0"/>
      <w:sz w:val="20"/>
      <w:szCs w:val="20"/>
      <w14:ligatures w14:val="none"/>
    </w:rPr>
  </w:style>
  <w:style w:type="character" w:styleId="FootnoteReference">
    <w:name w:val="footnote reference"/>
    <w:basedOn w:val="DefaultParagraphFont"/>
    <w:uiPriority w:val="99"/>
    <w:semiHidden/>
    <w:unhideWhenUsed/>
    <w:rsid w:val="00E50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83C7-D238-48A5-B80A-3BF8DC2C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6249</Words>
  <Characters>35624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Ushialind Reddy</dc:creator>
  <cp:keywords/>
  <dc:description/>
  <cp:lastModifiedBy>sathish sarshan  mohan</cp:lastModifiedBy>
  <cp:revision>12</cp:revision>
  <cp:lastPrinted>2024-03-27T07:07:00Z</cp:lastPrinted>
  <dcterms:created xsi:type="dcterms:W3CDTF">2024-03-27T09:05:00Z</dcterms:created>
  <dcterms:modified xsi:type="dcterms:W3CDTF">2024-03-28T10:19:00Z</dcterms:modified>
</cp:coreProperties>
</file>