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B76A3" w14:textId="77777777" w:rsidR="0031702D" w:rsidRDefault="0031702D" w:rsidP="0031702D">
      <w:pPr>
        <w:pStyle w:val="BodyTextIndent"/>
        <w:spacing w:line="360" w:lineRule="auto"/>
        <w:ind w:left="0" w:firstLine="0"/>
      </w:pPr>
      <w:bookmarkStart w:id="0" w:name="_GoBack"/>
      <w:r w:rsidRPr="00AA17D0">
        <w:rPr>
          <w:lang w:val="en-US" w:eastAsia="en-US"/>
        </w:rPr>
        <w:drawing>
          <wp:anchor distT="0" distB="0" distL="114300" distR="114300" simplePos="0" relativeHeight="251659264" behindDoc="0" locked="0" layoutInCell="1" allowOverlap="1" wp14:anchorId="1E7203C1" wp14:editId="1706CA5F">
            <wp:simplePos x="0" y="0"/>
            <wp:positionH relativeFrom="column">
              <wp:posOffset>2260600</wp:posOffset>
            </wp:positionH>
            <wp:positionV relativeFrom="paragraph">
              <wp:posOffset>158750</wp:posOffset>
            </wp:positionV>
            <wp:extent cx="1150620" cy="118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17D0">
        <w:br w:type="textWrapping" w:clear="all"/>
      </w:r>
    </w:p>
    <w:p w14:paraId="53730D13" w14:textId="77777777" w:rsidR="0031702D" w:rsidRPr="00AA17D0" w:rsidRDefault="0031702D" w:rsidP="0031702D">
      <w:pPr>
        <w:pStyle w:val="Heading6"/>
        <w:spacing w:line="360" w:lineRule="auto"/>
        <w:jc w:val="center"/>
      </w:pPr>
      <w:r w:rsidRPr="00AA17D0">
        <w:t>IN THE HIGH COURT OF SOUTH AFRICA</w:t>
      </w:r>
    </w:p>
    <w:p w14:paraId="7FC98523" w14:textId="77777777" w:rsidR="0031702D" w:rsidRPr="00566886" w:rsidRDefault="0031702D" w:rsidP="0031702D">
      <w:pPr>
        <w:spacing w:after="0" w:line="480" w:lineRule="auto"/>
        <w:ind w:left="936" w:hanging="936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</w:pPr>
      <w:r w:rsidRPr="00566886"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>GAUTENG LOCAL DIVISION, JOHANNESBURG</w:t>
      </w:r>
    </w:p>
    <w:p w14:paraId="71059DDA" w14:textId="77777777" w:rsidR="0031702D" w:rsidRDefault="0031702D" w:rsidP="0031702D">
      <w:pPr>
        <w:spacing w:line="480" w:lineRule="auto"/>
        <w:ind w:left="6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F85A40F" w14:textId="6DD0D9D5" w:rsidR="0031702D" w:rsidRPr="00855BEE" w:rsidRDefault="0031702D" w:rsidP="0031702D">
      <w:pPr>
        <w:spacing w:line="240" w:lineRule="auto"/>
        <w:ind w:left="6480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 xml:space="preserve">CASE NO: </w:t>
      </w:r>
      <w:r w:rsidR="00441C58">
        <w:rPr>
          <w:rFonts w:ascii="Arial" w:hAnsi="Arial" w:cs="Arial"/>
          <w:b/>
          <w:sz w:val="24"/>
          <w:szCs w:val="24"/>
          <w:lang w:val="en-ZA"/>
        </w:rPr>
        <w:t>18440/2022</w:t>
      </w:r>
    </w:p>
    <w:p w14:paraId="44F3DAFF" w14:textId="77777777" w:rsidR="0031702D" w:rsidRPr="00855BEE" w:rsidRDefault="0031702D" w:rsidP="0031702D">
      <w:pPr>
        <w:spacing w:line="240" w:lineRule="auto"/>
        <w:ind w:left="6480"/>
        <w:rPr>
          <w:rFonts w:ascii="Arial" w:hAnsi="Arial" w:cs="Arial"/>
          <w:b/>
          <w:bCs/>
          <w:sz w:val="24"/>
          <w:szCs w:val="24"/>
          <w:lang w:val="en-ZA"/>
        </w:rPr>
      </w:pPr>
      <w:r w:rsidRPr="00855BEE">
        <w:rPr>
          <w:rFonts w:ascii="Arial" w:hAnsi="Arial" w:cs="Arial"/>
          <w:b/>
          <w:bCs/>
          <w:sz w:val="24"/>
          <w:szCs w:val="24"/>
          <w:lang w:val="en-ZA"/>
        </w:rPr>
        <w:t xml:space="preserve">            </w:t>
      </w:r>
    </w:p>
    <w:p w14:paraId="5A2532BD" w14:textId="77777777" w:rsidR="0031702D" w:rsidRPr="00E5122F" w:rsidRDefault="0031702D" w:rsidP="0031702D">
      <w:pPr>
        <w:spacing w:line="240" w:lineRule="auto"/>
        <w:ind w:left="6480"/>
        <w:rPr>
          <w:rFonts w:ascii="Arial" w:hAnsi="Arial" w:cs="Arial"/>
          <w:b/>
          <w:sz w:val="24"/>
          <w:szCs w:val="24"/>
          <w:lang w:val="en-ZA"/>
        </w:rPr>
      </w:pPr>
    </w:p>
    <w:tbl>
      <w:tblPr>
        <w:tblStyle w:val="TableGrid"/>
        <w:tblpPr w:leftFromText="180" w:rightFromText="180" w:vertAnchor="text" w:horzAnchor="margin" w:tblpY="366"/>
        <w:tblW w:w="0" w:type="auto"/>
        <w:tblInd w:w="0" w:type="dxa"/>
        <w:tblLook w:val="04A0" w:firstRow="1" w:lastRow="0" w:firstColumn="1" w:lastColumn="0" w:noHBand="0" w:noVBand="1"/>
      </w:tblPr>
      <w:tblGrid>
        <w:gridCol w:w="4395"/>
      </w:tblGrid>
      <w:tr w:rsidR="006B069D" w:rsidRPr="00AA17D0" w14:paraId="0E2723FF" w14:textId="77777777" w:rsidTr="006B069D">
        <w:trPr>
          <w:trHeight w:val="2826"/>
        </w:trPr>
        <w:tc>
          <w:tcPr>
            <w:tcW w:w="4395" w:type="dxa"/>
          </w:tcPr>
          <w:p w14:paraId="618FD3A0" w14:textId="77777777" w:rsidR="006B069D" w:rsidRPr="00AA17D0" w:rsidRDefault="006B069D" w:rsidP="006B069D">
            <w:pPr>
              <w:tabs>
                <w:tab w:val="left" w:pos="586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5B69BEE" w14:textId="082FFD9A" w:rsidR="006B069D" w:rsidRPr="00AA17D0" w:rsidRDefault="006B069D" w:rsidP="006B069D">
            <w:pPr>
              <w:tabs>
                <w:tab w:val="left" w:pos="586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Pr="00AA17D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1. Reportable: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  <w:p w14:paraId="2988EE80" w14:textId="3F7E870D" w:rsidR="006B069D" w:rsidRPr="00AA17D0" w:rsidRDefault="006B069D" w:rsidP="006B069D">
            <w:pPr>
              <w:tabs>
                <w:tab w:val="left" w:pos="586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Pr="00AA17D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2. Of interest to other judges: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  <w:p w14:paraId="053273B4" w14:textId="7265F670" w:rsidR="006B069D" w:rsidRDefault="006B069D" w:rsidP="006B069D">
            <w:pPr>
              <w:tabs>
                <w:tab w:val="left" w:pos="586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Pr="00AA17D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3. Revised   </w:t>
            </w:r>
          </w:p>
          <w:p w14:paraId="7B8D73A3" w14:textId="42A1F860" w:rsidR="006B069D" w:rsidRPr="00AA17D0" w:rsidRDefault="006B069D" w:rsidP="006B069D">
            <w:pPr>
              <w:tabs>
                <w:tab w:val="left" w:pos="5868"/>
              </w:tabs>
              <w:ind w:left="93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C9A3DB4" w14:textId="77777777" w:rsidR="006B069D" w:rsidRPr="00AA17D0" w:rsidRDefault="006B069D" w:rsidP="006B069D">
            <w:pPr>
              <w:tabs>
                <w:tab w:val="left" w:pos="5868"/>
              </w:tabs>
              <w:ind w:left="93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17D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</w:p>
          <w:p w14:paraId="443E2E95" w14:textId="77777777" w:rsidR="006B069D" w:rsidRPr="000B31B7" w:rsidRDefault="006B069D" w:rsidP="006B069D">
            <w:pPr>
              <w:tabs>
                <w:tab w:val="left" w:pos="5868"/>
              </w:tabs>
              <w:ind w:left="936"/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</w:pPr>
          </w:p>
          <w:p w14:paraId="208DDE47" w14:textId="77777777" w:rsidR="006B069D" w:rsidRDefault="006B069D" w:rsidP="006B069D">
            <w:pPr>
              <w:tabs>
                <w:tab w:val="left" w:pos="586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Wright J</w:t>
            </w:r>
          </w:p>
          <w:p w14:paraId="7D94FC97" w14:textId="77777777" w:rsidR="006B069D" w:rsidRDefault="006B069D" w:rsidP="006B069D">
            <w:pPr>
              <w:tabs>
                <w:tab w:val="left" w:pos="586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20 February, 2024</w:t>
            </w:r>
          </w:p>
          <w:p w14:paraId="57AB32E7" w14:textId="77777777" w:rsidR="006B069D" w:rsidRDefault="006B069D" w:rsidP="006B069D">
            <w:pPr>
              <w:tabs>
                <w:tab w:val="left" w:pos="586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DCCA01B" w14:textId="77777777" w:rsidR="006B069D" w:rsidRPr="00AA17D0" w:rsidRDefault="006B069D" w:rsidP="006B069D">
            <w:pPr>
              <w:tabs>
                <w:tab w:val="left" w:pos="586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                                  </w:t>
            </w:r>
          </w:p>
        </w:tc>
      </w:tr>
    </w:tbl>
    <w:p w14:paraId="60186F26" w14:textId="77777777" w:rsidR="0031702D" w:rsidRPr="00A9533D" w:rsidRDefault="0031702D" w:rsidP="0031702D">
      <w:pPr>
        <w:spacing w:line="240" w:lineRule="auto"/>
        <w:ind w:left="6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14:paraId="27905338" w14:textId="77777777" w:rsidR="0031702D" w:rsidRDefault="0031702D" w:rsidP="0031702D">
      <w:pPr>
        <w:tabs>
          <w:tab w:val="left" w:pos="5868"/>
        </w:tabs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</w:p>
    <w:p w14:paraId="3514255F" w14:textId="77777777" w:rsidR="006B069D" w:rsidRDefault="006B069D" w:rsidP="0031702D">
      <w:pPr>
        <w:tabs>
          <w:tab w:val="left" w:pos="5868"/>
        </w:tabs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</w:p>
    <w:p w14:paraId="378078F7" w14:textId="51B9000E" w:rsidR="006B069D" w:rsidRDefault="006B069D" w:rsidP="0031702D">
      <w:pPr>
        <w:tabs>
          <w:tab w:val="left" w:pos="5868"/>
        </w:tabs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</w:p>
    <w:p w14:paraId="69462B58" w14:textId="77777777" w:rsidR="006B069D" w:rsidRDefault="006B069D" w:rsidP="0031702D">
      <w:pPr>
        <w:tabs>
          <w:tab w:val="left" w:pos="5868"/>
        </w:tabs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</w:p>
    <w:p w14:paraId="363EEE91" w14:textId="77777777" w:rsidR="006B069D" w:rsidRDefault="006B069D" w:rsidP="0031702D">
      <w:pPr>
        <w:tabs>
          <w:tab w:val="left" w:pos="5868"/>
        </w:tabs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</w:p>
    <w:p w14:paraId="66D55226" w14:textId="20FA1D33" w:rsidR="0031702D" w:rsidRDefault="0031702D" w:rsidP="0031702D">
      <w:pPr>
        <w:tabs>
          <w:tab w:val="left" w:pos="5868"/>
        </w:tabs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A9533D">
        <w:rPr>
          <w:rFonts w:ascii="Arial" w:eastAsia="Times New Roman" w:hAnsi="Arial" w:cs="Arial"/>
          <w:sz w:val="24"/>
          <w:szCs w:val="24"/>
          <w:lang w:val="en-ZA" w:eastAsia="en-GB"/>
        </w:rPr>
        <w:t>In the matter between:</w:t>
      </w:r>
    </w:p>
    <w:p w14:paraId="20BD6E99" w14:textId="58E8CBEA" w:rsidR="0031702D" w:rsidRPr="00717ACE" w:rsidRDefault="0031702D" w:rsidP="0031702D">
      <w:pPr>
        <w:tabs>
          <w:tab w:val="left" w:pos="5868"/>
        </w:tabs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                                                                                                                                   BUSISIWE MANZANA                                                                              APPLICANT</w:t>
      </w:r>
    </w:p>
    <w:p w14:paraId="1E48A18D" w14:textId="77777777" w:rsidR="0031702D" w:rsidRPr="00E5122F" w:rsidRDefault="0031702D" w:rsidP="0031702D">
      <w:pPr>
        <w:tabs>
          <w:tab w:val="left" w:pos="5868"/>
        </w:tabs>
        <w:spacing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 w:rsidRPr="00E5122F">
        <w:rPr>
          <w:rFonts w:ascii="Arial" w:eastAsia="Times New Roman" w:hAnsi="Arial" w:cs="Arial"/>
          <w:b/>
          <w:sz w:val="24"/>
          <w:szCs w:val="24"/>
          <w:lang w:val="en-ZA" w:eastAsia="en-GB"/>
        </w:rPr>
        <w:t>and</w:t>
      </w:r>
    </w:p>
    <w:p w14:paraId="636A5A03" w14:textId="08D58C60" w:rsidR="0031702D" w:rsidRDefault="003F328F" w:rsidP="0031702D">
      <w:pPr>
        <w:tabs>
          <w:tab w:val="left" w:pos="5868"/>
        </w:tabs>
        <w:spacing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CHARLES MAGAIZA                                                                  FIRST </w:t>
      </w:r>
      <w:r w:rsidR="0031702D">
        <w:rPr>
          <w:rFonts w:ascii="Arial" w:eastAsia="Times New Roman" w:hAnsi="Arial" w:cs="Arial"/>
          <w:b/>
          <w:sz w:val="24"/>
          <w:szCs w:val="24"/>
          <w:lang w:val="en-ZA" w:eastAsia="en-GB"/>
        </w:rPr>
        <w:t>RESPONDENT</w:t>
      </w:r>
    </w:p>
    <w:p w14:paraId="020C2359" w14:textId="51FBEA21" w:rsidR="0031702D" w:rsidRDefault="003F328F" w:rsidP="0031702D">
      <w:pPr>
        <w:tabs>
          <w:tab w:val="left" w:pos="5868"/>
        </w:tabs>
        <w:spacing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lastRenderedPageBreak/>
        <w:t>JULIANA MAGAIZA                                                               SECOND RESPONDENT</w:t>
      </w:r>
    </w:p>
    <w:p w14:paraId="26B4C348" w14:textId="6321420A" w:rsidR="0031702D" w:rsidRPr="00E5122F" w:rsidRDefault="0031702D" w:rsidP="0031702D">
      <w:pPr>
        <w:pBdr>
          <w:top w:val="single" w:sz="12" w:space="1" w:color="auto"/>
          <w:bottom w:val="single" w:sz="12" w:space="1" w:color="auto"/>
        </w:pBdr>
        <w:tabs>
          <w:tab w:val="left" w:pos="5868"/>
        </w:tabs>
        <w:spacing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</w:t>
      </w:r>
      <w:r w:rsidR="00441C58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  </w:t>
      </w: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JUDGMENT – </w:t>
      </w:r>
      <w:r w:rsidR="00441C58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APPLICATION FOR LEAVE TO APPEAL - </w:t>
      </w: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>WRIGHT J</w:t>
      </w:r>
    </w:p>
    <w:p w14:paraId="3ED9E54A" w14:textId="77777777" w:rsidR="00253BC8" w:rsidRDefault="00253BC8" w:rsidP="00253BC8">
      <w:pPr>
        <w:pStyle w:val="ListParagraph"/>
        <w:spacing w:after="200" w:line="480" w:lineRule="auto"/>
        <w:rPr>
          <w:rFonts w:ascii="Arial" w:eastAsia="Calibri" w:hAnsi="Arial" w:cs="Arial"/>
          <w:b/>
          <w:sz w:val="24"/>
          <w:szCs w:val="24"/>
        </w:rPr>
      </w:pPr>
    </w:p>
    <w:p w14:paraId="583B0328" w14:textId="21FF6EF9" w:rsidR="0068642E" w:rsidRPr="009A2E0E" w:rsidRDefault="009A2E0E" w:rsidP="009A2E0E">
      <w:pPr>
        <w:spacing w:after="200" w:line="48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253BC8">
        <w:rPr>
          <w:rFonts w:ascii="Arial" w:eastAsia="Calibri" w:hAnsi="Arial" w:cs="Arial"/>
          <w:sz w:val="24"/>
          <w:szCs w:val="24"/>
          <w:lang w:val="en-ZA"/>
        </w:rPr>
        <w:t>1.</w:t>
      </w:r>
      <w:r w:rsidRPr="00253BC8">
        <w:rPr>
          <w:rFonts w:ascii="Arial" w:eastAsia="Calibri" w:hAnsi="Arial" w:cs="Arial"/>
          <w:sz w:val="24"/>
          <w:szCs w:val="24"/>
          <w:lang w:val="en-ZA"/>
        </w:rPr>
        <w:tab/>
      </w:r>
      <w:r w:rsidR="0068642E" w:rsidRPr="009A2E0E">
        <w:rPr>
          <w:rFonts w:ascii="Arial" w:eastAsia="Calibri" w:hAnsi="Arial" w:cs="Arial"/>
          <w:sz w:val="24"/>
          <w:szCs w:val="24"/>
        </w:rPr>
        <w:t>The resp</w:t>
      </w:r>
      <w:r w:rsidR="00B75D2B" w:rsidRPr="009A2E0E">
        <w:rPr>
          <w:rFonts w:ascii="Arial" w:eastAsia="Calibri" w:hAnsi="Arial" w:cs="Arial"/>
          <w:sz w:val="24"/>
          <w:szCs w:val="24"/>
        </w:rPr>
        <w:t>ondents in the present application</w:t>
      </w:r>
      <w:r w:rsidR="00AB4D5A" w:rsidRPr="009A2E0E">
        <w:rPr>
          <w:rFonts w:ascii="Arial" w:eastAsia="Calibri" w:hAnsi="Arial" w:cs="Arial"/>
          <w:sz w:val="24"/>
          <w:szCs w:val="24"/>
        </w:rPr>
        <w:t xml:space="preserve"> for leave to appeal</w:t>
      </w:r>
      <w:r w:rsidR="0068642E" w:rsidRPr="009A2E0E">
        <w:rPr>
          <w:rFonts w:ascii="Arial" w:eastAsia="Calibri" w:hAnsi="Arial" w:cs="Arial"/>
          <w:sz w:val="24"/>
          <w:szCs w:val="24"/>
        </w:rPr>
        <w:t xml:space="preserve">, Charles </w:t>
      </w:r>
      <w:r w:rsidR="00B75D2B" w:rsidRPr="009A2E0E">
        <w:rPr>
          <w:rFonts w:ascii="Arial" w:eastAsia="Calibri" w:hAnsi="Arial" w:cs="Arial"/>
          <w:sz w:val="24"/>
          <w:szCs w:val="24"/>
        </w:rPr>
        <w:t xml:space="preserve">and Juliana </w:t>
      </w:r>
      <w:proofErr w:type="spellStart"/>
      <w:r w:rsidR="0068642E" w:rsidRPr="009A2E0E">
        <w:rPr>
          <w:rFonts w:ascii="Arial" w:eastAsia="Calibri" w:hAnsi="Arial" w:cs="Arial"/>
          <w:sz w:val="24"/>
          <w:szCs w:val="24"/>
        </w:rPr>
        <w:t>Magaiza</w:t>
      </w:r>
      <w:proofErr w:type="spellEnd"/>
      <w:r w:rsidR="0068642E" w:rsidRPr="009A2E0E">
        <w:rPr>
          <w:rFonts w:ascii="Arial" w:eastAsia="Calibri" w:hAnsi="Arial" w:cs="Arial"/>
          <w:sz w:val="24"/>
          <w:szCs w:val="24"/>
        </w:rPr>
        <w:t xml:space="preserve"> through </w:t>
      </w:r>
      <w:r w:rsidR="00B75D2B" w:rsidRPr="009A2E0E">
        <w:rPr>
          <w:rFonts w:ascii="Arial" w:eastAsia="Calibri" w:hAnsi="Arial" w:cs="Arial"/>
          <w:sz w:val="24"/>
          <w:szCs w:val="24"/>
        </w:rPr>
        <w:t>their</w:t>
      </w:r>
      <w:r w:rsidR="0068642E" w:rsidRPr="009A2E0E">
        <w:rPr>
          <w:rFonts w:ascii="Arial" w:eastAsia="Calibri" w:hAnsi="Arial" w:cs="Arial"/>
          <w:sz w:val="24"/>
          <w:szCs w:val="24"/>
        </w:rPr>
        <w:t xml:space="preserve"> attorney filed notice</w:t>
      </w:r>
      <w:r w:rsidR="00B75D2B" w:rsidRPr="009A2E0E">
        <w:rPr>
          <w:rFonts w:ascii="Arial" w:eastAsia="Calibri" w:hAnsi="Arial" w:cs="Arial"/>
          <w:sz w:val="24"/>
          <w:szCs w:val="24"/>
        </w:rPr>
        <w:t>s</w:t>
      </w:r>
      <w:r w:rsidR="0068642E" w:rsidRPr="009A2E0E">
        <w:rPr>
          <w:rFonts w:ascii="Arial" w:eastAsia="Calibri" w:hAnsi="Arial" w:cs="Arial"/>
          <w:sz w:val="24"/>
          <w:szCs w:val="24"/>
        </w:rPr>
        <w:t xml:space="preserve"> to abide my decision in this application</w:t>
      </w:r>
      <w:r w:rsidR="00B75D2B" w:rsidRPr="009A2E0E">
        <w:rPr>
          <w:rFonts w:ascii="Arial" w:eastAsia="Calibri" w:hAnsi="Arial" w:cs="Arial"/>
          <w:sz w:val="24"/>
          <w:szCs w:val="24"/>
        </w:rPr>
        <w:t xml:space="preserve">. They did so after Charles </w:t>
      </w:r>
      <w:proofErr w:type="spellStart"/>
      <w:r w:rsidR="00B75D2B" w:rsidRPr="009A2E0E">
        <w:rPr>
          <w:rFonts w:ascii="Arial" w:eastAsia="Calibri" w:hAnsi="Arial" w:cs="Arial"/>
          <w:sz w:val="24"/>
          <w:szCs w:val="24"/>
        </w:rPr>
        <w:t>Magaiza</w:t>
      </w:r>
      <w:proofErr w:type="spellEnd"/>
      <w:r w:rsidR="00B75D2B" w:rsidRPr="009A2E0E">
        <w:rPr>
          <w:rFonts w:ascii="Arial" w:eastAsia="Calibri" w:hAnsi="Arial" w:cs="Arial"/>
          <w:sz w:val="24"/>
          <w:szCs w:val="24"/>
        </w:rPr>
        <w:t xml:space="preserve"> </w:t>
      </w:r>
      <w:r w:rsidR="00253BC8" w:rsidRPr="009A2E0E">
        <w:rPr>
          <w:rFonts w:ascii="Arial" w:eastAsia="Calibri" w:hAnsi="Arial" w:cs="Arial"/>
          <w:sz w:val="24"/>
          <w:szCs w:val="24"/>
        </w:rPr>
        <w:t>had filed an affidavit styled “</w:t>
      </w:r>
      <w:r w:rsidR="00B75D2B" w:rsidRPr="009A2E0E">
        <w:rPr>
          <w:rFonts w:ascii="Arial" w:eastAsia="Calibri" w:hAnsi="Arial" w:cs="Arial"/>
          <w:i/>
          <w:iCs/>
          <w:sz w:val="24"/>
          <w:szCs w:val="24"/>
        </w:rPr>
        <w:t>answering affidavit</w:t>
      </w:r>
      <w:r w:rsidR="00B75D2B" w:rsidRPr="009A2E0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B75D2B" w:rsidRPr="009A2E0E">
        <w:rPr>
          <w:rFonts w:ascii="Arial" w:eastAsia="Calibri" w:hAnsi="Arial" w:cs="Arial"/>
          <w:sz w:val="24"/>
          <w:szCs w:val="24"/>
        </w:rPr>
        <w:t>“ to</w:t>
      </w:r>
      <w:proofErr w:type="gramEnd"/>
      <w:r w:rsidR="00B75D2B" w:rsidRPr="009A2E0E">
        <w:rPr>
          <w:rFonts w:ascii="Arial" w:eastAsia="Calibri" w:hAnsi="Arial" w:cs="Arial"/>
          <w:sz w:val="24"/>
          <w:szCs w:val="24"/>
        </w:rPr>
        <w:t xml:space="preserve"> the application for leave to appeal. There is no application by Ms </w:t>
      </w:r>
      <w:proofErr w:type="spellStart"/>
      <w:r w:rsidR="00B75D2B" w:rsidRPr="009A2E0E">
        <w:rPr>
          <w:rFonts w:ascii="Arial" w:eastAsia="Calibri" w:hAnsi="Arial" w:cs="Arial"/>
          <w:sz w:val="24"/>
          <w:szCs w:val="24"/>
        </w:rPr>
        <w:t>Manzana</w:t>
      </w:r>
      <w:proofErr w:type="spellEnd"/>
      <w:r w:rsidR="00B75D2B" w:rsidRPr="009A2E0E">
        <w:rPr>
          <w:rFonts w:ascii="Arial" w:eastAsia="Calibri" w:hAnsi="Arial" w:cs="Arial"/>
          <w:sz w:val="24"/>
          <w:szCs w:val="24"/>
        </w:rPr>
        <w:t xml:space="preserve"> to strike out this affidavit. Mr </w:t>
      </w:r>
      <w:proofErr w:type="spellStart"/>
      <w:r w:rsidR="00B75D2B" w:rsidRPr="009A2E0E">
        <w:rPr>
          <w:rFonts w:ascii="Arial" w:eastAsia="Calibri" w:hAnsi="Arial" w:cs="Arial"/>
          <w:sz w:val="24"/>
          <w:szCs w:val="24"/>
        </w:rPr>
        <w:t>Magaiza</w:t>
      </w:r>
      <w:proofErr w:type="spellEnd"/>
      <w:r w:rsidR="00B75D2B" w:rsidRPr="009A2E0E">
        <w:rPr>
          <w:rFonts w:ascii="Arial" w:eastAsia="Calibri" w:hAnsi="Arial" w:cs="Arial"/>
          <w:sz w:val="24"/>
          <w:szCs w:val="24"/>
        </w:rPr>
        <w:t xml:space="preserve"> sets out the </w:t>
      </w:r>
      <w:r w:rsidR="00AB4D5A" w:rsidRPr="009A2E0E">
        <w:rPr>
          <w:rFonts w:ascii="Arial" w:eastAsia="Calibri" w:hAnsi="Arial" w:cs="Arial"/>
          <w:sz w:val="24"/>
          <w:szCs w:val="24"/>
        </w:rPr>
        <w:t xml:space="preserve">alleged </w:t>
      </w:r>
      <w:r w:rsidR="00B75D2B" w:rsidRPr="009A2E0E">
        <w:rPr>
          <w:rFonts w:ascii="Arial" w:eastAsia="Calibri" w:hAnsi="Arial" w:cs="Arial"/>
          <w:sz w:val="24"/>
          <w:szCs w:val="24"/>
        </w:rPr>
        <w:t xml:space="preserve">dilatory tactics used by Ms </w:t>
      </w:r>
      <w:proofErr w:type="spellStart"/>
      <w:r w:rsidR="00B75D2B" w:rsidRPr="009A2E0E">
        <w:rPr>
          <w:rFonts w:ascii="Arial" w:eastAsia="Calibri" w:hAnsi="Arial" w:cs="Arial"/>
          <w:sz w:val="24"/>
          <w:szCs w:val="24"/>
        </w:rPr>
        <w:t>Manzana</w:t>
      </w:r>
      <w:proofErr w:type="spellEnd"/>
      <w:r w:rsidR="00B75D2B" w:rsidRPr="009A2E0E">
        <w:rPr>
          <w:rFonts w:ascii="Arial" w:eastAsia="Calibri" w:hAnsi="Arial" w:cs="Arial"/>
          <w:sz w:val="24"/>
          <w:szCs w:val="24"/>
        </w:rPr>
        <w:t xml:space="preserve"> in this matter. He says that she owns ten properties in the Eastern Cape. </w:t>
      </w:r>
    </w:p>
    <w:p w14:paraId="077DD1B9" w14:textId="2FEAEB58" w:rsidR="00AB4D5A" w:rsidRPr="009A2E0E" w:rsidRDefault="009A2E0E" w:rsidP="009A2E0E">
      <w:pPr>
        <w:spacing w:after="200" w:line="48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253BC8">
        <w:rPr>
          <w:rFonts w:ascii="Arial" w:eastAsia="Calibri" w:hAnsi="Arial" w:cs="Arial"/>
          <w:sz w:val="24"/>
          <w:szCs w:val="24"/>
          <w:lang w:val="en-ZA"/>
        </w:rPr>
        <w:t>2.</w:t>
      </w:r>
      <w:r w:rsidRPr="00253BC8">
        <w:rPr>
          <w:rFonts w:ascii="Arial" w:eastAsia="Calibri" w:hAnsi="Arial" w:cs="Arial"/>
          <w:sz w:val="24"/>
          <w:szCs w:val="24"/>
          <w:lang w:val="en-ZA"/>
        </w:rPr>
        <w:tab/>
      </w:r>
      <w:proofErr w:type="spellStart"/>
      <w:r w:rsidR="00AB4D5A" w:rsidRPr="009A2E0E">
        <w:rPr>
          <w:rFonts w:ascii="Arial" w:eastAsia="Calibri" w:hAnsi="Arial" w:cs="Arial"/>
          <w:sz w:val="24"/>
          <w:szCs w:val="24"/>
        </w:rPr>
        <w:t>Ms</w:t>
      </w:r>
      <w:proofErr w:type="spellEnd"/>
      <w:r w:rsidR="00AB4D5A" w:rsidRPr="009A2E0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B4D5A" w:rsidRPr="009A2E0E">
        <w:rPr>
          <w:rFonts w:ascii="Arial" w:eastAsia="Calibri" w:hAnsi="Arial" w:cs="Arial"/>
          <w:sz w:val="24"/>
          <w:szCs w:val="24"/>
        </w:rPr>
        <w:t>Manzana</w:t>
      </w:r>
      <w:proofErr w:type="spellEnd"/>
      <w:r w:rsidR="00AB4D5A" w:rsidRPr="009A2E0E">
        <w:rPr>
          <w:rFonts w:ascii="Arial" w:eastAsia="Calibri" w:hAnsi="Arial" w:cs="Arial"/>
          <w:sz w:val="24"/>
          <w:szCs w:val="24"/>
        </w:rPr>
        <w:t xml:space="preserve"> appeared in person in the present application heard over Teams at 9am on 20 February 2024. Mr </w:t>
      </w:r>
      <w:proofErr w:type="spellStart"/>
      <w:r w:rsidR="00AB4D5A" w:rsidRPr="009A2E0E">
        <w:rPr>
          <w:rFonts w:ascii="Arial" w:eastAsia="Calibri" w:hAnsi="Arial" w:cs="Arial"/>
          <w:sz w:val="24"/>
          <w:szCs w:val="24"/>
        </w:rPr>
        <w:t>Barkhuizen</w:t>
      </w:r>
      <w:proofErr w:type="spellEnd"/>
      <w:r w:rsidR="00AB4D5A" w:rsidRPr="009A2E0E">
        <w:rPr>
          <w:rFonts w:ascii="Arial" w:eastAsia="Calibri" w:hAnsi="Arial" w:cs="Arial"/>
          <w:sz w:val="24"/>
          <w:szCs w:val="24"/>
        </w:rPr>
        <w:t xml:space="preserve"> appeared for Mr and Ms </w:t>
      </w:r>
      <w:proofErr w:type="spellStart"/>
      <w:r w:rsidR="00AB4D5A" w:rsidRPr="009A2E0E">
        <w:rPr>
          <w:rFonts w:ascii="Arial" w:eastAsia="Calibri" w:hAnsi="Arial" w:cs="Arial"/>
          <w:sz w:val="24"/>
          <w:szCs w:val="24"/>
        </w:rPr>
        <w:t>Magaiza</w:t>
      </w:r>
      <w:proofErr w:type="spellEnd"/>
      <w:r w:rsidR="00AB4D5A" w:rsidRPr="009A2E0E">
        <w:rPr>
          <w:rFonts w:ascii="Arial" w:eastAsia="Calibri" w:hAnsi="Arial" w:cs="Arial"/>
          <w:sz w:val="24"/>
          <w:szCs w:val="24"/>
        </w:rPr>
        <w:t xml:space="preserve"> on a watching brief.</w:t>
      </w:r>
    </w:p>
    <w:p w14:paraId="7FB4729A" w14:textId="032E1553" w:rsidR="0031702D" w:rsidRPr="009A2E0E" w:rsidRDefault="009A2E0E" w:rsidP="009A2E0E">
      <w:pPr>
        <w:spacing w:after="200" w:line="48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253BC8">
        <w:rPr>
          <w:rFonts w:ascii="Arial" w:eastAsia="Calibri" w:hAnsi="Arial" w:cs="Arial"/>
          <w:sz w:val="24"/>
          <w:szCs w:val="24"/>
          <w:lang w:val="en-ZA"/>
        </w:rPr>
        <w:t>3.</w:t>
      </w:r>
      <w:r w:rsidRPr="00253BC8">
        <w:rPr>
          <w:rFonts w:ascii="Arial" w:eastAsia="Calibri" w:hAnsi="Arial" w:cs="Arial"/>
          <w:sz w:val="24"/>
          <w:szCs w:val="24"/>
          <w:lang w:val="en-ZA"/>
        </w:rPr>
        <w:tab/>
      </w:r>
      <w:r w:rsidR="003F328F" w:rsidRPr="009A2E0E">
        <w:rPr>
          <w:rFonts w:ascii="Arial" w:eastAsia="Calibri" w:hAnsi="Arial" w:cs="Arial"/>
          <w:sz w:val="24"/>
          <w:szCs w:val="24"/>
        </w:rPr>
        <w:t xml:space="preserve">On 16 October, 2023 I heard </w:t>
      </w:r>
      <w:r w:rsidR="00AB4D5A" w:rsidRPr="009A2E0E">
        <w:rPr>
          <w:rFonts w:ascii="Arial" w:eastAsia="Calibri" w:hAnsi="Arial" w:cs="Arial"/>
          <w:sz w:val="24"/>
          <w:szCs w:val="24"/>
        </w:rPr>
        <w:t>the main</w:t>
      </w:r>
      <w:r w:rsidR="003F328F" w:rsidRPr="009A2E0E">
        <w:rPr>
          <w:rFonts w:ascii="Arial" w:eastAsia="Calibri" w:hAnsi="Arial" w:cs="Arial"/>
          <w:sz w:val="24"/>
          <w:szCs w:val="24"/>
        </w:rPr>
        <w:t xml:space="preserve"> eviction application. I handed down a typed, signed judgment on the same day. My order evicted Ms </w:t>
      </w:r>
      <w:proofErr w:type="spellStart"/>
      <w:r w:rsidR="003F328F" w:rsidRPr="009A2E0E">
        <w:rPr>
          <w:rFonts w:ascii="Arial" w:eastAsia="Calibri" w:hAnsi="Arial" w:cs="Arial"/>
          <w:sz w:val="24"/>
          <w:szCs w:val="24"/>
        </w:rPr>
        <w:t>Manzana</w:t>
      </w:r>
      <w:proofErr w:type="spellEnd"/>
      <w:r w:rsidR="003F328F" w:rsidRPr="009A2E0E">
        <w:rPr>
          <w:rFonts w:ascii="Arial" w:eastAsia="Calibri" w:hAnsi="Arial" w:cs="Arial"/>
          <w:sz w:val="24"/>
          <w:szCs w:val="24"/>
        </w:rPr>
        <w:t xml:space="preserve">, the respondent in the main application from the relevant residential property as from </w:t>
      </w:r>
      <w:r w:rsidR="00A9031D" w:rsidRPr="009A2E0E">
        <w:rPr>
          <w:rFonts w:ascii="Arial" w:eastAsia="Calibri" w:hAnsi="Arial" w:cs="Arial"/>
          <w:sz w:val="24"/>
          <w:szCs w:val="24"/>
        </w:rPr>
        <w:t xml:space="preserve">30 November, 2023. This judgment is to be read with my judgment and order, both of which are uploaded to </w:t>
      </w:r>
      <w:proofErr w:type="spellStart"/>
      <w:r w:rsidR="00A9031D" w:rsidRPr="009A2E0E">
        <w:rPr>
          <w:rFonts w:ascii="Arial" w:eastAsia="Calibri" w:hAnsi="Arial" w:cs="Arial"/>
          <w:sz w:val="24"/>
          <w:szCs w:val="24"/>
        </w:rPr>
        <w:t>caselines</w:t>
      </w:r>
      <w:proofErr w:type="spellEnd"/>
      <w:r w:rsidR="00A9031D" w:rsidRPr="009A2E0E">
        <w:rPr>
          <w:rFonts w:ascii="Arial" w:eastAsia="Calibri" w:hAnsi="Arial" w:cs="Arial"/>
          <w:sz w:val="24"/>
          <w:szCs w:val="24"/>
        </w:rPr>
        <w:t>.</w:t>
      </w:r>
    </w:p>
    <w:p w14:paraId="3467C63D" w14:textId="40E3F8BA" w:rsidR="00A9031D" w:rsidRPr="009A2E0E" w:rsidRDefault="009A2E0E" w:rsidP="009A2E0E">
      <w:pPr>
        <w:spacing w:after="200" w:line="48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253BC8">
        <w:rPr>
          <w:rFonts w:ascii="Arial" w:eastAsia="Calibri" w:hAnsi="Arial" w:cs="Arial"/>
          <w:sz w:val="24"/>
          <w:szCs w:val="24"/>
          <w:lang w:val="en-ZA"/>
        </w:rPr>
        <w:t>4.</w:t>
      </w:r>
      <w:r w:rsidRPr="00253BC8">
        <w:rPr>
          <w:rFonts w:ascii="Arial" w:eastAsia="Calibri" w:hAnsi="Arial" w:cs="Arial"/>
          <w:sz w:val="24"/>
          <w:szCs w:val="24"/>
          <w:lang w:val="en-ZA"/>
        </w:rPr>
        <w:tab/>
      </w:r>
      <w:r w:rsidR="00A9031D" w:rsidRPr="009A2E0E">
        <w:rPr>
          <w:rFonts w:ascii="Arial" w:eastAsia="Calibri" w:hAnsi="Arial" w:cs="Arial"/>
          <w:sz w:val="24"/>
          <w:szCs w:val="24"/>
        </w:rPr>
        <w:t xml:space="preserve">On 7 February, 2024, I learned for the first time of the existence of an application for leave to appeal, despite the fact that the application for leave </w:t>
      </w:r>
      <w:r w:rsidR="00AC163D" w:rsidRPr="009A2E0E">
        <w:rPr>
          <w:rFonts w:ascii="Arial" w:eastAsia="Calibri" w:hAnsi="Arial" w:cs="Arial"/>
          <w:sz w:val="24"/>
          <w:szCs w:val="24"/>
        </w:rPr>
        <w:t>had been</w:t>
      </w:r>
      <w:r w:rsidR="00A9031D" w:rsidRPr="009A2E0E">
        <w:rPr>
          <w:rFonts w:ascii="Arial" w:eastAsia="Calibri" w:hAnsi="Arial" w:cs="Arial"/>
          <w:sz w:val="24"/>
          <w:szCs w:val="24"/>
        </w:rPr>
        <w:t xml:space="preserve"> </w:t>
      </w:r>
      <w:r w:rsidR="00A9031D" w:rsidRPr="009A2E0E">
        <w:rPr>
          <w:rFonts w:ascii="Arial" w:eastAsia="Calibri" w:hAnsi="Arial" w:cs="Arial"/>
          <w:sz w:val="24"/>
          <w:szCs w:val="24"/>
        </w:rPr>
        <w:lastRenderedPageBreak/>
        <w:t>launched on 26 October, 2023. The lengthy delay in b</w:t>
      </w:r>
      <w:r w:rsidR="00AC163D" w:rsidRPr="009A2E0E">
        <w:rPr>
          <w:rFonts w:ascii="Arial" w:eastAsia="Calibri" w:hAnsi="Arial" w:cs="Arial"/>
          <w:sz w:val="24"/>
          <w:szCs w:val="24"/>
        </w:rPr>
        <w:t>ringing to my attention</w:t>
      </w:r>
      <w:r w:rsidR="00A9031D" w:rsidRPr="009A2E0E">
        <w:rPr>
          <w:rFonts w:ascii="Arial" w:eastAsia="Calibri" w:hAnsi="Arial" w:cs="Arial"/>
          <w:sz w:val="24"/>
          <w:szCs w:val="24"/>
        </w:rPr>
        <w:t xml:space="preserve"> applications for leave to appeal is an ongoing problem.</w:t>
      </w:r>
    </w:p>
    <w:p w14:paraId="56AAB981" w14:textId="7B20509F" w:rsidR="00A9031D" w:rsidRPr="009A2E0E" w:rsidRDefault="009A2E0E" w:rsidP="009A2E0E">
      <w:pPr>
        <w:spacing w:after="200" w:line="48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253BC8">
        <w:rPr>
          <w:rFonts w:ascii="Arial" w:eastAsia="Calibri" w:hAnsi="Arial" w:cs="Arial"/>
          <w:sz w:val="24"/>
          <w:szCs w:val="24"/>
          <w:lang w:val="en-ZA"/>
        </w:rPr>
        <w:t>5.</w:t>
      </w:r>
      <w:r w:rsidRPr="00253BC8">
        <w:rPr>
          <w:rFonts w:ascii="Arial" w:eastAsia="Calibri" w:hAnsi="Arial" w:cs="Arial"/>
          <w:sz w:val="24"/>
          <w:szCs w:val="24"/>
          <w:lang w:val="en-ZA"/>
        </w:rPr>
        <w:tab/>
      </w:r>
      <w:r w:rsidR="00A9031D" w:rsidRPr="009A2E0E">
        <w:rPr>
          <w:rFonts w:ascii="Arial" w:eastAsia="Calibri" w:hAnsi="Arial" w:cs="Arial"/>
          <w:sz w:val="24"/>
          <w:szCs w:val="24"/>
        </w:rPr>
        <w:t xml:space="preserve">It is to be emphasised that Ms </w:t>
      </w:r>
      <w:proofErr w:type="spellStart"/>
      <w:r w:rsidR="00A9031D" w:rsidRPr="009A2E0E">
        <w:rPr>
          <w:rFonts w:ascii="Arial" w:eastAsia="Calibri" w:hAnsi="Arial" w:cs="Arial"/>
          <w:sz w:val="24"/>
          <w:szCs w:val="24"/>
        </w:rPr>
        <w:t>Manzana</w:t>
      </w:r>
      <w:proofErr w:type="spellEnd"/>
      <w:r w:rsidR="00A9031D" w:rsidRPr="009A2E0E">
        <w:rPr>
          <w:rFonts w:ascii="Arial" w:eastAsia="Calibri" w:hAnsi="Arial" w:cs="Arial"/>
          <w:sz w:val="24"/>
          <w:szCs w:val="24"/>
        </w:rPr>
        <w:t xml:space="preserve"> is an admitted attorney. </w:t>
      </w:r>
    </w:p>
    <w:p w14:paraId="11AD0A18" w14:textId="67E08EFF" w:rsidR="00A9031D" w:rsidRPr="009A2E0E" w:rsidRDefault="009A2E0E" w:rsidP="009A2E0E">
      <w:pPr>
        <w:spacing w:after="200" w:line="48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253BC8">
        <w:rPr>
          <w:rFonts w:ascii="Arial" w:eastAsia="Calibri" w:hAnsi="Arial" w:cs="Arial"/>
          <w:sz w:val="24"/>
          <w:szCs w:val="24"/>
          <w:lang w:val="en-ZA"/>
        </w:rPr>
        <w:t>6.</w:t>
      </w:r>
      <w:r w:rsidRPr="00253BC8">
        <w:rPr>
          <w:rFonts w:ascii="Arial" w:eastAsia="Calibri" w:hAnsi="Arial" w:cs="Arial"/>
          <w:sz w:val="24"/>
          <w:szCs w:val="24"/>
          <w:lang w:val="en-ZA"/>
        </w:rPr>
        <w:tab/>
      </w:r>
      <w:proofErr w:type="spellStart"/>
      <w:r w:rsidR="00A9031D" w:rsidRPr="009A2E0E">
        <w:rPr>
          <w:rFonts w:ascii="Arial" w:eastAsia="Calibri" w:hAnsi="Arial" w:cs="Arial"/>
          <w:sz w:val="24"/>
          <w:szCs w:val="24"/>
        </w:rPr>
        <w:t>Ms</w:t>
      </w:r>
      <w:proofErr w:type="spellEnd"/>
      <w:r w:rsidR="00A9031D" w:rsidRPr="009A2E0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9031D" w:rsidRPr="009A2E0E">
        <w:rPr>
          <w:rFonts w:ascii="Arial" w:eastAsia="Calibri" w:hAnsi="Arial" w:cs="Arial"/>
          <w:sz w:val="24"/>
          <w:szCs w:val="24"/>
        </w:rPr>
        <w:t>Manzana</w:t>
      </w:r>
      <w:proofErr w:type="spellEnd"/>
      <w:r w:rsidR="00A9031D" w:rsidRPr="009A2E0E">
        <w:rPr>
          <w:rFonts w:ascii="Arial" w:eastAsia="Calibri" w:hAnsi="Arial" w:cs="Arial"/>
          <w:sz w:val="24"/>
          <w:szCs w:val="24"/>
        </w:rPr>
        <w:t xml:space="preserve"> raises </w:t>
      </w:r>
      <w:proofErr w:type="gramStart"/>
      <w:r w:rsidR="00A9031D" w:rsidRPr="009A2E0E">
        <w:rPr>
          <w:rFonts w:ascii="Arial" w:eastAsia="Calibri" w:hAnsi="Arial" w:cs="Arial"/>
          <w:sz w:val="24"/>
          <w:szCs w:val="24"/>
        </w:rPr>
        <w:t>twenty two</w:t>
      </w:r>
      <w:proofErr w:type="gramEnd"/>
      <w:r w:rsidR="00A9031D" w:rsidRPr="009A2E0E">
        <w:rPr>
          <w:rFonts w:ascii="Arial" w:eastAsia="Calibri" w:hAnsi="Arial" w:cs="Arial"/>
          <w:sz w:val="24"/>
          <w:szCs w:val="24"/>
        </w:rPr>
        <w:t xml:space="preserve"> grounds of appeal. </w:t>
      </w:r>
    </w:p>
    <w:p w14:paraId="3F109418" w14:textId="61CED52B" w:rsidR="00E65DB2" w:rsidRPr="009A2E0E" w:rsidRDefault="009A2E0E" w:rsidP="009A2E0E">
      <w:pPr>
        <w:spacing w:after="200" w:line="48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253BC8">
        <w:rPr>
          <w:rFonts w:ascii="Arial" w:eastAsia="Calibri" w:hAnsi="Arial" w:cs="Arial"/>
          <w:sz w:val="24"/>
          <w:szCs w:val="24"/>
          <w:lang w:val="en-ZA"/>
        </w:rPr>
        <w:t>7.</w:t>
      </w:r>
      <w:r w:rsidRPr="00253BC8">
        <w:rPr>
          <w:rFonts w:ascii="Arial" w:eastAsia="Calibri" w:hAnsi="Arial" w:cs="Arial"/>
          <w:sz w:val="24"/>
          <w:szCs w:val="24"/>
          <w:lang w:val="en-ZA"/>
        </w:rPr>
        <w:tab/>
      </w:r>
      <w:proofErr w:type="spellStart"/>
      <w:r w:rsidR="00E65DB2" w:rsidRPr="009A2E0E">
        <w:rPr>
          <w:rFonts w:ascii="Arial" w:eastAsia="Calibri" w:hAnsi="Arial" w:cs="Arial"/>
          <w:sz w:val="24"/>
          <w:szCs w:val="24"/>
        </w:rPr>
        <w:t>Ms</w:t>
      </w:r>
      <w:proofErr w:type="spellEnd"/>
      <w:r w:rsidR="00E65DB2" w:rsidRPr="009A2E0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65DB2" w:rsidRPr="009A2E0E">
        <w:rPr>
          <w:rFonts w:ascii="Arial" w:eastAsia="Calibri" w:hAnsi="Arial" w:cs="Arial"/>
          <w:sz w:val="24"/>
          <w:szCs w:val="24"/>
        </w:rPr>
        <w:t>Manzana</w:t>
      </w:r>
      <w:proofErr w:type="spellEnd"/>
      <w:r w:rsidR="00E65DB2" w:rsidRPr="009A2E0E">
        <w:rPr>
          <w:rFonts w:ascii="Arial" w:eastAsia="Calibri" w:hAnsi="Arial" w:cs="Arial"/>
          <w:sz w:val="24"/>
          <w:szCs w:val="24"/>
        </w:rPr>
        <w:t xml:space="preserve"> submits now that because her counsel did not participate in the preparation of a joint practice note, the </w:t>
      </w:r>
      <w:r w:rsidR="00AC163D" w:rsidRPr="009A2E0E">
        <w:rPr>
          <w:rFonts w:ascii="Arial" w:eastAsia="Calibri" w:hAnsi="Arial" w:cs="Arial"/>
          <w:sz w:val="24"/>
          <w:szCs w:val="24"/>
        </w:rPr>
        <w:t xml:space="preserve">main </w:t>
      </w:r>
      <w:r w:rsidR="00E65DB2" w:rsidRPr="009A2E0E">
        <w:rPr>
          <w:rFonts w:ascii="Arial" w:eastAsia="Calibri" w:hAnsi="Arial" w:cs="Arial"/>
          <w:sz w:val="24"/>
          <w:szCs w:val="24"/>
        </w:rPr>
        <w:t>hearing date should have been forfeited. There is no merit in this argument.</w:t>
      </w:r>
    </w:p>
    <w:p w14:paraId="4C3FBA56" w14:textId="77BD2C3A" w:rsidR="00A9031D" w:rsidRPr="009A2E0E" w:rsidRDefault="009A2E0E" w:rsidP="009A2E0E">
      <w:pPr>
        <w:spacing w:after="200" w:line="48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253BC8">
        <w:rPr>
          <w:rFonts w:ascii="Arial" w:eastAsia="Calibri" w:hAnsi="Arial" w:cs="Arial"/>
          <w:sz w:val="24"/>
          <w:szCs w:val="24"/>
          <w:lang w:val="en-ZA"/>
        </w:rPr>
        <w:t>8.</w:t>
      </w:r>
      <w:r w:rsidRPr="00253BC8">
        <w:rPr>
          <w:rFonts w:ascii="Arial" w:eastAsia="Calibri" w:hAnsi="Arial" w:cs="Arial"/>
          <w:sz w:val="24"/>
          <w:szCs w:val="24"/>
          <w:lang w:val="en-ZA"/>
        </w:rPr>
        <w:tab/>
      </w:r>
      <w:r w:rsidR="00A9031D" w:rsidRPr="009A2E0E">
        <w:rPr>
          <w:rFonts w:ascii="Arial" w:eastAsia="Calibri" w:hAnsi="Arial" w:cs="Arial"/>
          <w:sz w:val="24"/>
          <w:szCs w:val="24"/>
        </w:rPr>
        <w:t xml:space="preserve">In short, </w:t>
      </w:r>
      <w:proofErr w:type="spellStart"/>
      <w:r w:rsidR="00A9031D" w:rsidRPr="009A2E0E">
        <w:rPr>
          <w:rFonts w:ascii="Arial" w:eastAsia="Calibri" w:hAnsi="Arial" w:cs="Arial"/>
          <w:sz w:val="24"/>
          <w:szCs w:val="24"/>
        </w:rPr>
        <w:t>Ms</w:t>
      </w:r>
      <w:proofErr w:type="spellEnd"/>
      <w:r w:rsidR="00A9031D" w:rsidRPr="009A2E0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9031D" w:rsidRPr="009A2E0E">
        <w:rPr>
          <w:rFonts w:ascii="Arial" w:eastAsia="Calibri" w:hAnsi="Arial" w:cs="Arial"/>
          <w:sz w:val="24"/>
          <w:szCs w:val="24"/>
        </w:rPr>
        <w:t>Manzana</w:t>
      </w:r>
      <w:proofErr w:type="spellEnd"/>
      <w:r w:rsidR="00A9031D" w:rsidRPr="009A2E0E">
        <w:rPr>
          <w:rFonts w:ascii="Arial" w:eastAsia="Calibri" w:hAnsi="Arial" w:cs="Arial"/>
          <w:sz w:val="24"/>
          <w:szCs w:val="24"/>
        </w:rPr>
        <w:t xml:space="preserve"> says that her request for a postponement of the hearing of the main application was wrongly refused. In my view, these grounds are without merit. A litigant</w:t>
      </w:r>
      <w:r w:rsidR="00E65DB2" w:rsidRPr="009A2E0E">
        <w:rPr>
          <w:rFonts w:ascii="Arial" w:eastAsia="Calibri" w:hAnsi="Arial" w:cs="Arial"/>
          <w:sz w:val="24"/>
          <w:szCs w:val="24"/>
        </w:rPr>
        <w:t>, especially a litigant who is an admitted attorney,</w:t>
      </w:r>
      <w:r w:rsidR="00A9031D" w:rsidRPr="009A2E0E">
        <w:rPr>
          <w:rFonts w:ascii="Arial" w:eastAsia="Calibri" w:hAnsi="Arial" w:cs="Arial"/>
          <w:sz w:val="24"/>
          <w:szCs w:val="24"/>
        </w:rPr>
        <w:t xml:space="preserve"> is not entitled to a postponement</w:t>
      </w:r>
      <w:r w:rsidR="00E65DB2" w:rsidRPr="009A2E0E">
        <w:rPr>
          <w:rFonts w:ascii="Arial" w:eastAsia="Calibri" w:hAnsi="Arial" w:cs="Arial"/>
          <w:sz w:val="24"/>
          <w:szCs w:val="24"/>
        </w:rPr>
        <w:t xml:space="preserve"> merely for the asking and merely on the ground that counsel is not available. To have acceded to a postponement in the circumstances would have been to deny the main applicants a hearing to which they had been long entitled.</w:t>
      </w:r>
    </w:p>
    <w:p w14:paraId="5329E022" w14:textId="7EA8B812" w:rsidR="005D5601" w:rsidRPr="009A2E0E" w:rsidRDefault="009A2E0E" w:rsidP="009A2E0E">
      <w:pPr>
        <w:spacing w:after="200" w:line="48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253BC8">
        <w:rPr>
          <w:rFonts w:ascii="Arial" w:eastAsia="Calibri" w:hAnsi="Arial" w:cs="Arial"/>
          <w:sz w:val="24"/>
          <w:szCs w:val="24"/>
          <w:lang w:val="en-ZA"/>
        </w:rPr>
        <w:t>9.</w:t>
      </w:r>
      <w:r w:rsidRPr="00253BC8">
        <w:rPr>
          <w:rFonts w:ascii="Arial" w:eastAsia="Calibri" w:hAnsi="Arial" w:cs="Arial"/>
          <w:sz w:val="24"/>
          <w:szCs w:val="24"/>
          <w:lang w:val="en-ZA"/>
        </w:rPr>
        <w:tab/>
      </w:r>
      <w:r w:rsidR="005D5601" w:rsidRPr="009A2E0E">
        <w:rPr>
          <w:rFonts w:ascii="Arial" w:eastAsia="Calibri" w:hAnsi="Arial" w:cs="Arial"/>
          <w:sz w:val="24"/>
          <w:szCs w:val="24"/>
        </w:rPr>
        <w:t xml:space="preserve">I have read the transcript of the proceedings before me on 16 October, 2023. Ms </w:t>
      </w:r>
      <w:proofErr w:type="spellStart"/>
      <w:r w:rsidR="005D5601" w:rsidRPr="009A2E0E">
        <w:rPr>
          <w:rFonts w:ascii="Arial" w:eastAsia="Calibri" w:hAnsi="Arial" w:cs="Arial"/>
          <w:sz w:val="24"/>
          <w:szCs w:val="24"/>
        </w:rPr>
        <w:t>Manzana</w:t>
      </w:r>
      <w:proofErr w:type="spellEnd"/>
      <w:r w:rsidR="005D5601" w:rsidRPr="009A2E0E">
        <w:rPr>
          <w:rFonts w:ascii="Arial" w:eastAsia="Calibri" w:hAnsi="Arial" w:cs="Arial"/>
          <w:sz w:val="24"/>
          <w:szCs w:val="24"/>
        </w:rPr>
        <w:t xml:space="preserve"> was given ample opportunity to make her submissions.</w:t>
      </w:r>
    </w:p>
    <w:p w14:paraId="01B0EF83" w14:textId="45D292DA" w:rsidR="005D5601" w:rsidRPr="009A2E0E" w:rsidRDefault="009A2E0E" w:rsidP="009A2E0E">
      <w:pPr>
        <w:spacing w:after="200" w:line="48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253BC8">
        <w:rPr>
          <w:rFonts w:ascii="Arial" w:eastAsia="Calibri" w:hAnsi="Arial" w:cs="Arial"/>
          <w:sz w:val="24"/>
          <w:szCs w:val="24"/>
          <w:lang w:val="en-ZA"/>
        </w:rPr>
        <w:t>10.</w:t>
      </w:r>
      <w:r w:rsidRPr="00253BC8">
        <w:rPr>
          <w:rFonts w:ascii="Arial" w:eastAsia="Calibri" w:hAnsi="Arial" w:cs="Arial"/>
          <w:sz w:val="24"/>
          <w:szCs w:val="24"/>
          <w:lang w:val="en-ZA"/>
        </w:rPr>
        <w:tab/>
      </w:r>
      <w:proofErr w:type="spellStart"/>
      <w:r w:rsidR="005D5601" w:rsidRPr="009A2E0E">
        <w:rPr>
          <w:rFonts w:ascii="Arial" w:eastAsia="Calibri" w:hAnsi="Arial" w:cs="Arial"/>
          <w:sz w:val="24"/>
          <w:szCs w:val="24"/>
        </w:rPr>
        <w:t>Ms</w:t>
      </w:r>
      <w:proofErr w:type="spellEnd"/>
      <w:r w:rsidR="005D5601" w:rsidRPr="009A2E0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D5601" w:rsidRPr="009A2E0E">
        <w:rPr>
          <w:rFonts w:ascii="Arial" w:eastAsia="Calibri" w:hAnsi="Arial" w:cs="Arial"/>
          <w:sz w:val="24"/>
          <w:szCs w:val="24"/>
        </w:rPr>
        <w:t>Manzana</w:t>
      </w:r>
      <w:proofErr w:type="spellEnd"/>
      <w:r w:rsidR="005D5601" w:rsidRPr="009A2E0E">
        <w:rPr>
          <w:rFonts w:ascii="Arial" w:eastAsia="Calibri" w:hAnsi="Arial" w:cs="Arial"/>
          <w:sz w:val="24"/>
          <w:szCs w:val="24"/>
        </w:rPr>
        <w:t xml:space="preserve"> stressed to me on 16 October, 2023 that her lease was invalid. She naturally could not say why she was thus entitled to remain on the property. Ms </w:t>
      </w:r>
      <w:proofErr w:type="spellStart"/>
      <w:r w:rsidR="005D5601" w:rsidRPr="009A2E0E">
        <w:rPr>
          <w:rFonts w:ascii="Arial" w:eastAsia="Calibri" w:hAnsi="Arial" w:cs="Arial"/>
          <w:sz w:val="24"/>
          <w:szCs w:val="24"/>
        </w:rPr>
        <w:t>Manzana</w:t>
      </w:r>
      <w:proofErr w:type="spellEnd"/>
      <w:r w:rsidR="005D5601" w:rsidRPr="009A2E0E">
        <w:rPr>
          <w:rFonts w:ascii="Arial" w:eastAsia="Calibri" w:hAnsi="Arial" w:cs="Arial"/>
          <w:sz w:val="24"/>
          <w:szCs w:val="24"/>
        </w:rPr>
        <w:t xml:space="preserve"> was afforded six weeks to vacate, that is to 30 November, 2023. Nowhere in either of her two </w:t>
      </w:r>
      <w:r w:rsidR="00AB4D5A" w:rsidRPr="009A2E0E">
        <w:rPr>
          <w:rFonts w:ascii="Arial" w:eastAsia="Calibri" w:hAnsi="Arial" w:cs="Arial"/>
          <w:sz w:val="24"/>
          <w:szCs w:val="24"/>
        </w:rPr>
        <w:t xml:space="preserve">answering </w:t>
      </w:r>
      <w:r w:rsidR="005D5601" w:rsidRPr="009A2E0E">
        <w:rPr>
          <w:rFonts w:ascii="Arial" w:eastAsia="Calibri" w:hAnsi="Arial" w:cs="Arial"/>
          <w:sz w:val="24"/>
          <w:szCs w:val="24"/>
        </w:rPr>
        <w:t xml:space="preserve">affidavits did she suggest that she would be homeless if evicted. </w:t>
      </w:r>
    </w:p>
    <w:p w14:paraId="5B64591B" w14:textId="2E2D57BF" w:rsidR="00E65DB2" w:rsidRPr="009A2E0E" w:rsidRDefault="009A2E0E" w:rsidP="009A2E0E">
      <w:pPr>
        <w:spacing w:after="200" w:line="48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253BC8">
        <w:rPr>
          <w:rFonts w:ascii="Arial" w:eastAsia="Calibri" w:hAnsi="Arial" w:cs="Arial"/>
          <w:sz w:val="24"/>
          <w:szCs w:val="24"/>
          <w:lang w:val="en-ZA"/>
        </w:rPr>
        <w:lastRenderedPageBreak/>
        <w:t>11.</w:t>
      </w:r>
      <w:r w:rsidRPr="00253BC8">
        <w:rPr>
          <w:rFonts w:ascii="Arial" w:eastAsia="Calibri" w:hAnsi="Arial" w:cs="Arial"/>
          <w:sz w:val="24"/>
          <w:szCs w:val="24"/>
          <w:lang w:val="en-ZA"/>
        </w:rPr>
        <w:tab/>
      </w:r>
      <w:proofErr w:type="spellStart"/>
      <w:r w:rsidR="00E65DB2" w:rsidRPr="009A2E0E">
        <w:rPr>
          <w:rFonts w:ascii="Arial" w:eastAsia="Calibri" w:hAnsi="Arial" w:cs="Arial"/>
          <w:sz w:val="24"/>
          <w:szCs w:val="24"/>
        </w:rPr>
        <w:t>Ms</w:t>
      </w:r>
      <w:proofErr w:type="spellEnd"/>
      <w:r w:rsidR="00E65DB2" w:rsidRPr="009A2E0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65DB2" w:rsidRPr="009A2E0E">
        <w:rPr>
          <w:rFonts w:ascii="Arial" w:eastAsia="Calibri" w:hAnsi="Arial" w:cs="Arial"/>
          <w:sz w:val="24"/>
          <w:szCs w:val="24"/>
        </w:rPr>
        <w:t>Manzana</w:t>
      </w:r>
      <w:proofErr w:type="spellEnd"/>
      <w:r w:rsidR="00E65DB2" w:rsidRPr="009A2E0E">
        <w:rPr>
          <w:rFonts w:ascii="Arial" w:eastAsia="Calibri" w:hAnsi="Arial" w:cs="Arial"/>
          <w:sz w:val="24"/>
          <w:szCs w:val="24"/>
        </w:rPr>
        <w:t xml:space="preserve"> raises a number of </w:t>
      </w:r>
      <w:r w:rsidR="005D5601" w:rsidRPr="009A2E0E">
        <w:rPr>
          <w:rFonts w:ascii="Arial" w:eastAsia="Calibri" w:hAnsi="Arial" w:cs="Arial"/>
          <w:sz w:val="24"/>
          <w:szCs w:val="24"/>
        </w:rPr>
        <w:t xml:space="preserve">other </w:t>
      </w:r>
      <w:r w:rsidR="00E65DB2" w:rsidRPr="009A2E0E">
        <w:rPr>
          <w:rFonts w:ascii="Arial" w:eastAsia="Calibri" w:hAnsi="Arial" w:cs="Arial"/>
          <w:sz w:val="24"/>
          <w:szCs w:val="24"/>
        </w:rPr>
        <w:t>legal points. These have been covered in my main judgment and it is not necessary to repeat them here.</w:t>
      </w:r>
    </w:p>
    <w:p w14:paraId="4E33B6C4" w14:textId="25FA1FCA" w:rsidR="00E65DB2" w:rsidRPr="009A2E0E" w:rsidRDefault="009A2E0E" w:rsidP="009A2E0E">
      <w:pPr>
        <w:spacing w:after="200" w:line="48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253BC8">
        <w:rPr>
          <w:rFonts w:ascii="Arial" w:eastAsia="Calibri" w:hAnsi="Arial" w:cs="Arial"/>
          <w:sz w:val="24"/>
          <w:szCs w:val="24"/>
          <w:lang w:val="en-ZA"/>
        </w:rPr>
        <w:t>12.</w:t>
      </w:r>
      <w:r w:rsidRPr="00253BC8">
        <w:rPr>
          <w:rFonts w:ascii="Arial" w:eastAsia="Calibri" w:hAnsi="Arial" w:cs="Arial"/>
          <w:sz w:val="24"/>
          <w:szCs w:val="24"/>
          <w:lang w:val="en-ZA"/>
        </w:rPr>
        <w:tab/>
      </w:r>
      <w:r w:rsidR="00E65DB2" w:rsidRPr="009A2E0E">
        <w:rPr>
          <w:rFonts w:ascii="Arial" w:eastAsia="Calibri" w:hAnsi="Arial" w:cs="Arial"/>
          <w:sz w:val="24"/>
          <w:szCs w:val="24"/>
        </w:rPr>
        <w:t xml:space="preserve">In my view, </w:t>
      </w:r>
      <w:proofErr w:type="spellStart"/>
      <w:r w:rsidR="00E65DB2" w:rsidRPr="009A2E0E">
        <w:rPr>
          <w:rFonts w:ascii="Arial" w:eastAsia="Calibri" w:hAnsi="Arial" w:cs="Arial"/>
          <w:sz w:val="24"/>
          <w:szCs w:val="24"/>
        </w:rPr>
        <w:t>Ms</w:t>
      </w:r>
      <w:proofErr w:type="spellEnd"/>
      <w:r w:rsidR="00E65DB2" w:rsidRPr="009A2E0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65DB2" w:rsidRPr="009A2E0E">
        <w:rPr>
          <w:rFonts w:ascii="Arial" w:eastAsia="Calibri" w:hAnsi="Arial" w:cs="Arial"/>
          <w:sz w:val="24"/>
          <w:szCs w:val="24"/>
        </w:rPr>
        <w:t>Manzana</w:t>
      </w:r>
      <w:proofErr w:type="spellEnd"/>
      <w:r w:rsidR="00E65DB2" w:rsidRPr="009A2E0E">
        <w:rPr>
          <w:rFonts w:ascii="Arial" w:eastAsia="Calibri" w:hAnsi="Arial" w:cs="Arial"/>
          <w:sz w:val="24"/>
          <w:szCs w:val="24"/>
        </w:rPr>
        <w:t xml:space="preserve"> has no reasonable prospect of success on appeal nor is there any compelling reason for an appeal.</w:t>
      </w:r>
    </w:p>
    <w:p w14:paraId="377D4868" w14:textId="29BE2884" w:rsidR="00E1692F" w:rsidRPr="009A2E0E" w:rsidRDefault="009A2E0E" w:rsidP="009A2E0E">
      <w:pPr>
        <w:spacing w:after="200" w:line="48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253BC8">
        <w:rPr>
          <w:rFonts w:ascii="Arial" w:eastAsia="Calibri" w:hAnsi="Arial" w:cs="Arial"/>
          <w:sz w:val="24"/>
          <w:szCs w:val="24"/>
          <w:lang w:val="en-ZA"/>
        </w:rPr>
        <w:t>13.</w:t>
      </w:r>
      <w:r w:rsidRPr="00253BC8">
        <w:rPr>
          <w:rFonts w:ascii="Arial" w:eastAsia="Calibri" w:hAnsi="Arial" w:cs="Arial"/>
          <w:sz w:val="24"/>
          <w:szCs w:val="24"/>
          <w:lang w:val="en-ZA"/>
        </w:rPr>
        <w:tab/>
      </w:r>
      <w:r w:rsidR="00E1692F" w:rsidRPr="009A2E0E">
        <w:rPr>
          <w:rFonts w:ascii="Arial" w:eastAsia="Calibri" w:hAnsi="Arial" w:cs="Arial"/>
          <w:sz w:val="24"/>
          <w:szCs w:val="24"/>
        </w:rPr>
        <w:t xml:space="preserve"> As Mr and Ms </w:t>
      </w:r>
      <w:proofErr w:type="spellStart"/>
      <w:r w:rsidR="00E1692F" w:rsidRPr="009A2E0E">
        <w:rPr>
          <w:rFonts w:ascii="Arial" w:eastAsia="Calibri" w:hAnsi="Arial" w:cs="Arial"/>
          <w:sz w:val="24"/>
          <w:szCs w:val="24"/>
        </w:rPr>
        <w:t>Magaiza</w:t>
      </w:r>
      <w:proofErr w:type="spellEnd"/>
      <w:r w:rsidR="00E1692F" w:rsidRPr="009A2E0E">
        <w:rPr>
          <w:rFonts w:ascii="Arial" w:eastAsia="Calibri" w:hAnsi="Arial" w:cs="Arial"/>
          <w:sz w:val="24"/>
          <w:szCs w:val="24"/>
        </w:rPr>
        <w:t xml:space="preserve"> abided my decision, there should be no order as to costs.</w:t>
      </w:r>
    </w:p>
    <w:p w14:paraId="0CD81466" w14:textId="77777777" w:rsidR="00253BC8" w:rsidRDefault="00253BC8" w:rsidP="00E65DB2">
      <w:pPr>
        <w:spacing w:after="200" w:line="480" w:lineRule="auto"/>
        <w:rPr>
          <w:rFonts w:ascii="Arial" w:eastAsia="Calibri" w:hAnsi="Arial" w:cs="Arial"/>
          <w:b/>
          <w:sz w:val="24"/>
          <w:szCs w:val="24"/>
        </w:rPr>
      </w:pPr>
    </w:p>
    <w:p w14:paraId="24A41AF4" w14:textId="668163A1" w:rsidR="00E65DB2" w:rsidRDefault="00E65DB2" w:rsidP="00E65DB2">
      <w:pPr>
        <w:spacing w:after="200" w:line="48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ORDER</w:t>
      </w:r>
    </w:p>
    <w:p w14:paraId="15274EDA" w14:textId="6B8C8CFE" w:rsidR="00AB4D5A" w:rsidRPr="009A2E0E" w:rsidRDefault="009A2E0E" w:rsidP="009A2E0E">
      <w:pPr>
        <w:spacing w:after="200" w:line="48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253BC8">
        <w:rPr>
          <w:rFonts w:ascii="Arial" w:eastAsia="Calibri" w:hAnsi="Arial" w:cs="Arial"/>
          <w:sz w:val="24"/>
          <w:szCs w:val="24"/>
          <w:lang w:val="en-ZA"/>
        </w:rPr>
        <w:t>1.</w:t>
      </w:r>
      <w:r w:rsidRPr="00253BC8">
        <w:rPr>
          <w:rFonts w:ascii="Arial" w:eastAsia="Calibri" w:hAnsi="Arial" w:cs="Arial"/>
          <w:sz w:val="24"/>
          <w:szCs w:val="24"/>
          <w:lang w:val="en-ZA"/>
        </w:rPr>
        <w:tab/>
      </w:r>
      <w:r w:rsidR="00E65DB2" w:rsidRPr="009A2E0E">
        <w:rPr>
          <w:rFonts w:ascii="Arial" w:eastAsia="Calibri" w:hAnsi="Arial" w:cs="Arial"/>
          <w:sz w:val="24"/>
          <w:szCs w:val="24"/>
        </w:rPr>
        <w:t>The application for leave to appeal is dismissed</w:t>
      </w:r>
      <w:r w:rsidR="00AB4D5A" w:rsidRPr="009A2E0E">
        <w:rPr>
          <w:rFonts w:ascii="Arial" w:eastAsia="Calibri" w:hAnsi="Arial" w:cs="Arial"/>
          <w:sz w:val="24"/>
          <w:szCs w:val="24"/>
        </w:rPr>
        <w:t>.</w:t>
      </w:r>
    </w:p>
    <w:p w14:paraId="799DE25D" w14:textId="57E09866" w:rsidR="00E65DB2" w:rsidRPr="009A2E0E" w:rsidRDefault="009A2E0E" w:rsidP="009A2E0E">
      <w:pPr>
        <w:spacing w:after="200" w:line="48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253BC8">
        <w:rPr>
          <w:rFonts w:ascii="Arial" w:eastAsia="Calibri" w:hAnsi="Arial" w:cs="Arial"/>
          <w:sz w:val="24"/>
          <w:szCs w:val="24"/>
          <w:lang w:val="en-ZA"/>
        </w:rPr>
        <w:t>2.</w:t>
      </w:r>
      <w:r w:rsidRPr="00253BC8">
        <w:rPr>
          <w:rFonts w:ascii="Arial" w:eastAsia="Calibri" w:hAnsi="Arial" w:cs="Arial"/>
          <w:sz w:val="24"/>
          <w:szCs w:val="24"/>
          <w:lang w:val="en-ZA"/>
        </w:rPr>
        <w:tab/>
      </w:r>
      <w:r w:rsidR="00AB4D5A" w:rsidRPr="009A2E0E">
        <w:rPr>
          <w:rFonts w:ascii="Arial" w:eastAsia="Calibri" w:hAnsi="Arial" w:cs="Arial"/>
          <w:sz w:val="24"/>
          <w:szCs w:val="24"/>
        </w:rPr>
        <w:t>N</w:t>
      </w:r>
      <w:r w:rsidR="0068642E" w:rsidRPr="009A2E0E">
        <w:rPr>
          <w:rFonts w:ascii="Arial" w:eastAsia="Calibri" w:hAnsi="Arial" w:cs="Arial"/>
          <w:sz w:val="24"/>
          <w:szCs w:val="24"/>
        </w:rPr>
        <w:t>o order as to costs</w:t>
      </w:r>
      <w:r w:rsidR="00AB4D5A" w:rsidRPr="009A2E0E">
        <w:rPr>
          <w:rFonts w:ascii="Arial" w:eastAsia="Calibri" w:hAnsi="Arial" w:cs="Arial"/>
          <w:sz w:val="24"/>
          <w:szCs w:val="24"/>
        </w:rPr>
        <w:t>.</w:t>
      </w:r>
    </w:p>
    <w:p w14:paraId="489D7FCC" w14:textId="7C7DA8EB" w:rsidR="0031702D" w:rsidRDefault="0031702D" w:rsidP="0031702D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val="en-ZA" w:eastAsia="en-ZA"/>
        </w:rPr>
      </w:pPr>
    </w:p>
    <w:p w14:paraId="7452FEFD" w14:textId="77777777" w:rsidR="006B069D" w:rsidRPr="006B069D" w:rsidRDefault="006B069D" w:rsidP="006B069D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val="en-ZA" w:eastAsia="en-ZA"/>
        </w:rPr>
      </w:pPr>
      <w:r w:rsidRPr="006B069D">
        <w:rPr>
          <w:rFonts w:ascii="Arial" w:eastAsia="Times New Roman" w:hAnsi="Arial" w:cs="Arial"/>
          <w:bCs/>
          <w:sz w:val="24"/>
          <w:szCs w:val="24"/>
          <w:lang w:val="en-ZA" w:eastAsia="en-ZA"/>
        </w:rPr>
        <w:t xml:space="preserve">____________________ </w:t>
      </w:r>
    </w:p>
    <w:p w14:paraId="2F0D3655" w14:textId="77777777" w:rsidR="006B069D" w:rsidRPr="006B069D" w:rsidRDefault="006B069D" w:rsidP="006B069D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val="en-ZA" w:eastAsia="en-ZA"/>
        </w:rPr>
      </w:pPr>
      <w:r w:rsidRPr="006B069D">
        <w:rPr>
          <w:rFonts w:ascii="Arial" w:eastAsia="Times New Roman" w:hAnsi="Arial" w:cs="Arial"/>
          <w:bCs/>
          <w:sz w:val="24"/>
          <w:szCs w:val="24"/>
          <w:lang w:val="en-ZA" w:eastAsia="en-ZA"/>
        </w:rPr>
        <w:t xml:space="preserve">GC Wright </w:t>
      </w:r>
    </w:p>
    <w:p w14:paraId="28EA2FA0" w14:textId="77777777" w:rsidR="006B069D" w:rsidRPr="006B069D" w:rsidRDefault="006B069D" w:rsidP="006B069D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val="en-ZA" w:eastAsia="en-ZA"/>
        </w:rPr>
      </w:pPr>
      <w:r w:rsidRPr="006B069D">
        <w:rPr>
          <w:rFonts w:ascii="Arial" w:eastAsia="Times New Roman" w:hAnsi="Arial" w:cs="Arial"/>
          <w:bCs/>
          <w:sz w:val="24"/>
          <w:szCs w:val="24"/>
          <w:lang w:val="en-ZA" w:eastAsia="en-ZA"/>
        </w:rPr>
        <w:t xml:space="preserve">Judge of the High Court </w:t>
      </w:r>
    </w:p>
    <w:p w14:paraId="3B31D14F" w14:textId="77777777" w:rsidR="006B069D" w:rsidRPr="006B069D" w:rsidRDefault="006B069D" w:rsidP="006B069D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val="en-ZA" w:eastAsia="en-ZA"/>
        </w:rPr>
      </w:pPr>
      <w:r w:rsidRPr="006B069D">
        <w:rPr>
          <w:rFonts w:ascii="Arial" w:eastAsia="Times New Roman" w:hAnsi="Arial" w:cs="Arial"/>
          <w:bCs/>
          <w:sz w:val="24"/>
          <w:szCs w:val="24"/>
          <w:lang w:val="en-ZA" w:eastAsia="en-ZA"/>
        </w:rPr>
        <w:t>Gauteng Division, Johannesburg</w:t>
      </w:r>
    </w:p>
    <w:p w14:paraId="436104BA" w14:textId="77777777" w:rsidR="006B069D" w:rsidRPr="005F6D69" w:rsidRDefault="006B069D" w:rsidP="0031702D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val="en-ZA" w:eastAsia="en-ZA"/>
        </w:rPr>
      </w:pPr>
    </w:p>
    <w:p w14:paraId="7608A02C" w14:textId="1DF6DF86" w:rsidR="0031702D" w:rsidRPr="00855BEE" w:rsidRDefault="0031702D" w:rsidP="0031702D">
      <w:pPr>
        <w:spacing w:after="200" w:line="36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F5B0B2" w14:textId="4D8517D4" w:rsidR="0031702D" w:rsidRPr="003E6C77" w:rsidRDefault="0031702D" w:rsidP="0031702D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>HEARD</w:t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  <w:t xml:space="preserve">: </w:t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 w:rsidR="005D5601">
        <w:rPr>
          <w:rFonts w:ascii="Arial" w:eastAsia="Calibri" w:hAnsi="Arial" w:cs="Arial"/>
          <w:b/>
          <w:sz w:val="24"/>
          <w:szCs w:val="24"/>
          <w:lang w:val="en-ZA"/>
        </w:rPr>
        <w:t xml:space="preserve">20 </w:t>
      </w:r>
      <w:r w:rsidR="00E65DB2">
        <w:rPr>
          <w:rFonts w:ascii="Arial" w:eastAsia="Calibri" w:hAnsi="Arial" w:cs="Arial"/>
          <w:b/>
          <w:sz w:val="24"/>
          <w:szCs w:val="24"/>
          <w:lang w:val="en-ZA"/>
        </w:rPr>
        <w:t>February, 2024</w:t>
      </w:r>
    </w:p>
    <w:p w14:paraId="630F1D5D" w14:textId="513E480B" w:rsidR="0031702D" w:rsidRDefault="0031702D" w:rsidP="0031702D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3E6C77">
        <w:rPr>
          <w:rFonts w:ascii="Arial" w:eastAsia="Calibri" w:hAnsi="Arial" w:cs="Arial"/>
          <w:b/>
          <w:sz w:val="24"/>
          <w:szCs w:val="24"/>
          <w:lang w:val="en-ZA"/>
        </w:rPr>
        <w:t>DELIVERED</w:t>
      </w:r>
      <w:r w:rsidRPr="003E6C77"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  <w:t>:</w:t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 w:rsidR="005D5601">
        <w:rPr>
          <w:rFonts w:ascii="Arial" w:eastAsia="Calibri" w:hAnsi="Arial" w:cs="Arial"/>
          <w:b/>
          <w:sz w:val="24"/>
          <w:szCs w:val="24"/>
          <w:lang w:val="en-ZA"/>
        </w:rPr>
        <w:t xml:space="preserve">20 </w:t>
      </w:r>
      <w:r w:rsidR="00E65DB2">
        <w:rPr>
          <w:rFonts w:ascii="Arial" w:eastAsia="Calibri" w:hAnsi="Arial" w:cs="Arial"/>
          <w:b/>
          <w:sz w:val="24"/>
          <w:szCs w:val="24"/>
          <w:lang w:val="en-ZA"/>
        </w:rPr>
        <w:t>February, 2024</w:t>
      </w:r>
    </w:p>
    <w:p w14:paraId="55E66A27" w14:textId="77777777" w:rsidR="0031702D" w:rsidRDefault="0031702D" w:rsidP="0031702D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 xml:space="preserve">APPEARANCES  </w:t>
      </w:r>
      <w:proofErr w:type="gramStart"/>
      <w:r>
        <w:rPr>
          <w:rFonts w:ascii="Arial" w:eastAsia="Calibri" w:hAnsi="Arial" w:cs="Arial"/>
          <w:b/>
          <w:sz w:val="24"/>
          <w:szCs w:val="24"/>
          <w:lang w:val="en-ZA"/>
        </w:rPr>
        <w:t xml:space="preserve">  :</w:t>
      </w:r>
      <w:proofErr w:type="gramEnd"/>
    </w:p>
    <w:p w14:paraId="03832D31" w14:textId="4E75F06D" w:rsidR="0031702D" w:rsidRDefault="0031702D" w:rsidP="0031702D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lastRenderedPageBreak/>
        <w:t>APPLICANT</w:t>
      </w:r>
      <w:r w:rsidR="00441C58">
        <w:rPr>
          <w:rFonts w:ascii="Arial" w:eastAsia="Calibri" w:hAnsi="Arial" w:cs="Arial"/>
          <w:b/>
          <w:sz w:val="24"/>
          <w:szCs w:val="24"/>
          <w:lang w:val="en-ZA"/>
        </w:rPr>
        <w:t xml:space="preserve">                       </w:t>
      </w:r>
      <w:r w:rsidR="00AB4D5A">
        <w:rPr>
          <w:rFonts w:ascii="Arial" w:eastAsia="Calibri" w:hAnsi="Arial" w:cs="Arial"/>
          <w:b/>
          <w:sz w:val="24"/>
          <w:szCs w:val="24"/>
          <w:lang w:val="en-ZA"/>
        </w:rPr>
        <w:t xml:space="preserve">Ms </w:t>
      </w:r>
      <w:proofErr w:type="spellStart"/>
      <w:r w:rsidR="00AB4D5A">
        <w:rPr>
          <w:rFonts w:ascii="Arial" w:eastAsia="Calibri" w:hAnsi="Arial" w:cs="Arial"/>
          <w:b/>
          <w:sz w:val="24"/>
          <w:szCs w:val="24"/>
          <w:lang w:val="en-ZA"/>
        </w:rPr>
        <w:t>Manzana</w:t>
      </w:r>
      <w:proofErr w:type="spellEnd"/>
      <w:r w:rsidR="00AB4D5A">
        <w:rPr>
          <w:rFonts w:ascii="Arial" w:eastAsia="Calibri" w:hAnsi="Arial" w:cs="Arial"/>
          <w:b/>
          <w:sz w:val="24"/>
          <w:szCs w:val="24"/>
          <w:lang w:val="en-ZA"/>
        </w:rPr>
        <w:t>, in person.</w:t>
      </w:r>
    </w:p>
    <w:p w14:paraId="2D4D94BA" w14:textId="29269F74" w:rsidR="002A152D" w:rsidRPr="006B069D" w:rsidRDefault="0031702D" w:rsidP="006B069D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>RESPONDEN</w:t>
      </w:r>
      <w:r w:rsidR="003F328F">
        <w:rPr>
          <w:rFonts w:ascii="Arial" w:eastAsia="Calibri" w:hAnsi="Arial" w:cs="Arial"/>
          <w:b/>
          <w:sz w:val="24"/>
          <w:szCs w:val="24"/>
          <w:lang w:val="en-ZA"/>
        </w:rPr>
        <w:t>T</w:t>
      </w:r>
      <w:r w:rsidR="00AB4D5A">
        <w:rPr>
          <w:rFonts w:ascii="Arial" w:eastAsia="Calibri" w:hAnsi="Arial" w:cs="Arial"/>
          <w:b/>
          <w:sz w:val="24"/>
          <w:szCs w:val="24"/>
          <w:lang w:val="en-ZA"/>
        </w:rPr>
        <w:t>S</w:t>
      </w:r>
      <w:r w:rsidR="00441C58">
        <w:rPr>
          <w:rFonts w:ascii="Arial" w:eastAsia="Calibri" w:hAnsi="Arial" w:cs="Arial"/>
          <w:b/>
          <w:sz w:val="24"/>
          <w:szCs w:val="24"/>
          <w:lang w:val="en-ZA"/>
        </w:rPr>
        <w:t xml:space="preserve">                  </w:t>
      </w:r>
      <w:r w:rsidR="00AB4D5A">
        <w:rPr>
          <w:rFonts w:ascii="Arial" w:eastAsia="Calibri" w:hAnsi="Arial" w:cs="Arial"/>
          <w:b/>
          <w:sz w:val="24"/>
          <w:szCs w:val="24"/>
          <w:lang w:val="en-ZA"/>
        </w:rPr>
        <w:t xml:space="preserve">Mr </w:t>
      </w:r>
      <w:proofErr w:type="spellStart"/>
      <w:r w:rsidR="00AB4D5A">
        <w:rPr>
          <w:rFonts w:ascii="Arial" w:eastAsia="Calibri" w:hAnsi="Arial" w:cs="Arial"/>
          <w:b/>
          <w:sz w:val="24"/>
          <w:szCs w:val="24"/>
          <w:lang w:val="en-ZA"/>
        </w:rPr>
        <w:t>Barkhuizen</w:t>
      </w:r>
      <w:bookmarkEnd w:id="0"/>
      <w:proofErr w:type="spellEnd"/>
    </w:p>
    <w:sectPr w:rsidR="002A152D" w:rsidRPr="006B069D" w:rsidSect="006630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017A6" w14:textId="77777777" w:rsidR="003F269A" w:rsidRDefault="003F269A">
      <w:pPr>
        <w:spacing w:after="0" w:line="240" w:lineRule="auto"/>
      </w:pPr>
      <w:r>
        <w:separator/>
      </w:r>
    </w:p>
  </w:endnote>
  <w:endnote w:type="continuationSeparator" w:id="0">
    <w:p w14:paraId="7FB03E6D" w14:textId="77777777" w:rsidR="003F269A" w:rsidRDefault="003F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Times New Roman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22B3" w14:textId="77777777" w:rsidR="003F269A" w:rsidRDefault="003F269A">
      <w:pPr>
        <w:spacing w:after="0" w:line="240" w:lineRule="auto"/>
      </w:pPr>
      <w:r>
        <w:separator/>
      </w:r>
    </w:p>
  </w:footnote>
  <w:footnote w:type="continuationSeparator" w:id="0">
    <w:p w14:paraId="29AC2855" w14:textId="77777777" w:rsidR="003F269A" w:rsidRDefault="003F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14:paraId="7A8E6E62" w14:textId="46A888DD" w:rsidR="00514B9D" w:rsidRDefault="006B73B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A2E0E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A2E0E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52D9791" w14:textId="77777777" w:rsidR="00514B9D" w:rsidRDefault="00514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AB4"/>
    <w:multiLevelType w:val="hybridMultilevel"/>
    <w:tmpl w:val="B50861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11EC0"/>
    <w:multiLevelType w:val="hybridMultilevel"/>
    <w:tmpl w:val="F5F41D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I0sLA0trAwMjE3NjNU0lEKTi0uzszPAykwrAUAeqN12iwAAAA="/>
  </w:docVars>
  <w:rsids>
    <w:rsidRoot w:val="0031702D"/>
    <w:rsid w:val="00253BC8"/>
    <w:rsid w:val="002A152D"/>
    <w:rsid w:val="0031702D"/>
    <w:rsid w:val="00371910"/>
    <w:rsid w:val="003B35AA"/>
    <w:rsid w:val="003F269A"/>
    <w:rsid w:val="003F328F"/>
    <w:rsid w:val="00441C58"/>
    <w:rsid w:val="00514B9D"/>
    <w:rsid w:val="005D5601"/>
    <w:rsid w:val="00605612"/>
    <w:rsid w:val="00663015"/>
    <w:rsid w:val="0068642E"/>
    <w:rsid w:val="006B069D"/>
    <w:rsid w:val="006B73B7"/>
    <w:rsid w:val="006C37A1"/>
    <w:rsid w:val="008828DC"/>
    <w:rsid w:val="00926FD3"/>
    <w:rsid w:val="0095000A"/>
    <w:rsid w:val="009A2E0E"/>
    <w:rsid w:val="00A9031D"/>
    <w:rsid w:val="00AB4D5A"/>
    <w:rsid w:val="00AC163D"/>
    <w:rsid w:val="00B75D2B"/>
    <w:rsid w:val="00D90711"/>
    <w:rsid w:val="00E1692F"/>
    <w:rsid w:val="00E65DB2"/>
    <w:rsid w:val="00ED3180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3A31"/>
  <w15:chartTrackingRefBased/>
  <w15:docId w15:val="{743F2577-BE98-4630-B5E1-09734A82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2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0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Z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0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0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0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val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0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val="en-Z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0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val="en-Z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0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val="en-Z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0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val="en-Z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0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0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0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0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0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0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0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0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0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70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317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0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en-ZA"/>
    </w:rPr>
  </w:style>
  <w:style w:type="character" w:customStyle="1" w:styleId="SubtitleChar">
    <w:name w:val="Subtitle Char"/>
    <w:basedOn w:val="DefaultParagraphFont"/>
    <w:link w:val="Subtitle"/>
    <w:uiPriority w:val="11"/>
    <w:rsid w:val="003170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702D"/>
    <w:pPr>
      <w:spacing w:before="160"/>
      <w:jc w:val="center"/>
    </w:pPr>
    <w:rPr>
      <w:i/>
      <w:iCs/>
      <w:color w:val="404040" w:themeColor="text1" w:themeTint="BF"/>
      <w:lang w:val="en-ZA"/>
    </w:rPr>
  </w:style>
  <w:style w:type="character" w:customStyle="1" w:styleId="QuoteChar">
    <w:name w:val="Quote Char"/>
    <w:basedOn w:val="DefaultParagraphFont"/>
    <w:link w:val="Quote"/>
    <w:uiPriority w:val="29"/>
    <w:rsid w:val="003170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702D"/>
    <w:pPr>
      <w:ind w:left="720"/>
      <w:contextualSpacing/>
    </w:pPr>
    <w:rPr>
      <w:lang w:val="en-ZA"/>
    </w:rPr>
  </w:style>
  <w:style w:type="character" w:styleId="IntenseEmphasis">
    <w:name w:val="Intense Emphasis"/>
    <w:basedOn w:val="DefaultParagraphFont"/>
    <w:uiPriority w:val="21"/>
    <w:qFormat/>
    <w:rsid w:val="003170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0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lang w:val="en-Z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0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702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3170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31702D"/>
    <w:pPr>
      <w:spacing w:after="200" w:line="276" w:lineRule="auto"/>
      <w:ind w:left="3096" w:firstLine="504"/>
    </w:pPr>
    <w:rPr>
      <w:rFonts w:ascii="Arial" w:hAnsi="Arial" w:cs="Arial"/>
      <w:noProof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702D"/>
    <w:rPr>
      <w:rFonts w:ascii="Arial" w:hAnsi="Arial" w:cs="Arial"/>
      <w:noProof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17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2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Wright</dc:creator>
  <cp:keywords/>
  <dc:description/>
  <cp:lastModifiedBy>Sathish</cp:lastModifiedBy>
  <cp:revision>3</cp:revision>
  <cp:lastPrinted>2024-02-20T10:05:00Z</cp:lastPrinted>
  <dcterms:created xsi:type="dcterms:W3CDTF">2024-02-20T13:29:00Z</dcterms:created>
  <dcterms:modified xsi:type="dcterms:W3CDTF">2024-02-21T08:31:00Z</dcterms:modified>
</cp:coreProperties>
</file>