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ECD6B6" w14:textId="1F0503A0" w:rsidR="009808F0" w:rsidRDefault="009808F0" w:rsidP="009808F0">
      <w:pPr>
        <w:pStyle w:val="NormalWeb"/>
        <w:rPr>
          <w:rFonts w:ascii="Arial" w:hAnsi="Arial" w:cs="Arial"/>
          <w:b/>
          <w:bCs/>
        </w:rPr>
      </w:pPr>
      <w:r>
        <w:rPr>
          <w:noProof/>
        </w:rPr>
        <w:drawing>
          <wp:inline distT="0" distB="0" distL="0" distR="0" wp14:anchorId="16EAC121" wp14:editId="6BFF68D7">
            <wp:extent cx="4284980" cy="467995"/>
            <wp:effectExtent l="0" t="0" r="1270" b="8255"/>
            <wp:docPr id="18060818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4980" cy="467995"/>
                    </a:xfrm>
                    <a:prstGeom prst="rect">
                      <a:avLst/>
                    </a:prstGeom>
                    <a:noFill/>
                    <a:ln>
                      <a:noFill/>
                    </a:ln>
                  </pic:spPr>
                </pic:pic>
              </a:graphicData>
            </a:graphic>
          </wp:inline>
        </w:drawing>
      </w:r>
    </w:p>
    <w:p w14:paraId="4B1AEF11" w14:textId="768D39BC" w:rsidR="005E16AA" w:rsidRDefault="005E16AA" w:rsidP="005E16AA">
      <w:pPr>
        <w:pStyle w:val="NormalWeb"/>
        <w:ind w:left="1440"/>
        <w:rPr>
          <w:rFonts w:ascii="Arial" w:hAnsi="Arial" w:cs="Arial"/>
          <w:b/>
          <w:bCs/>
        </w:rPr>
      </w:pPr>
      <w:r>
        <w:rPr>
          <w:rFonts w:ascii="Arial" w:hAnsi="Arial" w:cs="Arial"/>
          <w:b/>
          <w:bCs/>
        </w:rPr>
        <w:t>IN THE HIGH COURT OF SOUTH AFRICA</w:t>
      </w:r>
    </w:p>
    <w:p w14:paraId="778BAF7C" w14:textId="05F6FF34" w:rsidR="005E16AA" w:rsidRDefault="005E16AA" w:rsidP="005E16AA">
      <w:pPr>
        <w:pStyle w:val="NormalWeb"/>
        <w:ind w:left="1440"/>
        <w:rPr>
          <w:rFonts w:ascii="Arial" w:hAnsi="Arial" w:cs="Arial"/>
          <w:b/>
          <w:bCs/>
        </w:rPr>
      </w:pPr>
      <w:r>
        <w:rPr>
          <w:rFonts w:ascii="Arial" w:hAnsi="Arial" w:cs="Arial"/>
          <w:b/>
          <w:bCs/>
        </w:rPr>
        <w:t xml:space="preserve">(GAUTENG DIVISION, JOHANNESBURG) </w:t>
      </w:r>
    </w:p>
    <w:p w14:paraId="27E59F32" w14:textId="02AD214C" w:rsidR="005E16AA" w:rsidRDefault="005E16AA" w:rsidP="005E16AA">
      <w:pPr>
        <w:pStyle w:val="NormalWeb"/>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MT" w:hAnsi="ArialMT"/>
        </w:rPr>
        <w:t xml:space="preserve">Case No: 2024-063373 </w:t>
      </w:r>
    </w:p>
    <w:p w14:paraId="4F1473A7" w14:textId="77777777" w:rsidR="005E16AA" w:rsidRDefault="005E16AA" w:rsidP="005E16AA">
      <w:pPr>
        <w:pStyle w:val="NormalWeb"/>
        <w:rPr>
          <w:rFonts w:ascii="ArialMT" w:hAnsi="ArialMT"/>
        </w:rPr>
      </w:pPr>
    </w:p>
    <w:p w14:paraId="1653FE2A" w14:textId="77777777" w:rsidR="005E16AA" w:rsidRDefault="005E16AA" w:rsidP="005E16AA">
      <w:pPr>
        <w:pStyle w:val="NormalWeb"/>
        <w:rPr>
          <w:rFonts w:ascii="Arial" w:hAnsi="Arial" w:cs="Arial"/>
          <w:b/>
          <w:bCs/>
        </w:rPr>
      </w:pPr>
      <w:r>
        <w:rPr>
          <w:rFonts w:ascii="ArialMT" w:hAnsi="ArialMT"/>
        </w:rPr>
        <w:t>In the matter between:</w:t>
      </w:r>
      <w:r>
        <w:rPr>
          <w:rFonts w:ascii="ArialMT" w:hAnsi="ArialMT"/>
        </w:rPr>
        <w:br/>
      </w:r>
    </w:p>
    <w:p w14:paraId="4DC562AD" w14:textId="7FE943A6" w:rsidR="005E16AA" w:rsidRDefault="005E16AA" w:rsidP="005E16AA">
      <w:pPr>
        <w:pStyle w:val="NormalWeb"/>
        <w:rPr>
          <w:rFonts w:ascii="ArialMT" w:hAnsi="ArialMT"/>
        </w:rPr>
      </w:pPr>
      <w:r>
        <w:rPr>
          <w:rFonts w:ascii="Arial" w:hAnsi="Arial" w:cs="Arial"/>
          <w:b/>
          <w:bCs/>
        </w:rPr>
        <w:t>KATHARINE AROKIAM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APPLICANT</w:t>
      </w:r>
      <w:r>
        <w:rPr>
          <w:rFonts w:ascii="Arial" w:hAnsi="Arial" w:cs="Arial"/>
          <w:b/>
          <w:bCs/>
        </w:rPr>
        <w:br/>
      </w:r>
    </w:p>
    <w:p w14:paraId="2DAA733D" w14:textId="2FAB1A06" w:rsidR="005E16AA" w:rsidRDefault="005E16AA" w:rsidP="005E16AA">
      <w:pPr>
        <w:pStyle w:val="NormalWeb"/>
        <w:rPr>
          <w:rFonts w:ascii="ArialMT" w:hAnsi="ArialMT"/>
        </w:rPr>
      </w:pPr>
      <w:r>
        <w:rPr>
          <w:rFonts w:ascii="ArialMT" w:hAnsi="ArialMT"/>
        </w:rPr>
        <w:t xml:space="preserve">And </w:t>
      </w:r>
    </w:p>
    <w:p w14:paraId="44D832E4" w14:textId="2F8F0652" w:rsidR="005E16AA" w:rsidRDefault="005E16AA" w:rsidP="005E16AA">
      <w:pPr>
        <w:pStyle w:val="NormalWeb"/>
      </w:pPr>
      <w:r>
        <w:rPr>
          <w:rFonts w:ascii="ArialMT" w:hAnsi="ArialMT"/>
        </w:rPr>
        <w:br/>
      </w:r>
      <w:r>
        <w:rPr>
          <w:rFonts w:ascii="Arial" w:hAnsi="Arial" w:cs="Arial"/>
          <w:b/>
          <w:bCs/>
        </w:rPr>
        <w:t xml:space="preserve">KESANDRAN NAICKER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RESPONDENT</w:t>
      </w:r>
    </w:p>
    <w:tbl>
      <w:tblPr>
        <w:tblStyle w:val="TableGrid"/>
        <w:tblW w:w="0" w:type="auto"/>
        <w:tblLook w:val="04A0" w:firstRow="1" w:lastRow="0" w:firstColumn="1" w:lastColumn="0" w:noHBand="0" w:noVBand="1"/>
      </w:tblPr>
      <w:tblGrid>
        <w:gridCol w:w="5665"/>
      </w:tblGrid>
      <w:tr w:rsidR="005E16AA" w14:paraId="19C087DF" w14:textId="77777777" w:rsidTr="005E16AA">
        <w:tc>
          <w:tcPr>
            <w:tcW w:w="5665" w:type="dxa"/>
          </w:tcPr>
          <w:p w14:paraId="2F76662C" w14:textId="77777777" w:rsidR="005E16AA" w:rsidRPr="008C5C15" w:rsidRDefault="005E16AA" w:rsidP="005E16AA">
            <w:pPr>
              <w:pStyle w:val="ListParagraph"/>
              <w:numPr>
                <w:ilvl w:val="0"/>
                <w:numId w:val="1"/>
              </w:numPr>
              <w:spacing w:before="100" w:beforeAutospacing="1" w:after="100" w:afterAutospacing="1"/>
              <w:ind w:left="454" w:hanging="425"/>
              <w:rPr>
                <w:rFonts w:ascii="ArialMT" w:eastAsia="Times New Roman" w:hAnsi="ArialMT" w:cs="Times New Roman"/>
                <w:kern w:val="0"/>
                <w:lang w:eastAsia="en-GB"/>
                <w14:ligatures w14:val="none"/>
              </w:rPr>
            </w:pPr>
            <w:r w:rsidRPr="008C5C15">
              <w:rPr>
                <w:rFonts w:ascii="ArialMT" w:eastAsia="Times New Roman" w:hAnsi="ArialMT" w:cs="Times New Roman"/>
                <w:kern w:val="0"/>
                <w:lang w:eastAsia="en-GB"/>
                <w14:ligatures w14:val="none"/>
              </w:rPr>
              <w:t xml:space="preserve">REPORTABLE:YES/NO </w:t>
            </w:r>
          </w:p>
          <w:p w14:paraId="6C3A734F" w14:textId="77777777" w:rsidR="005E16AA" w:rsidRDefault="005E16AA" w:rsidP="005E16AA">
            <w:pPr>
              <w:pStyle w:val="ListParagraph"/>
              <w:numPr>
                <w:ilvl w:val="0"/>
                <w:numId w:val="1"/>
              </w:numPr>
              <w:spacing w:before="100" w:beforeAutospacing="1" w:after="100" w:afterAutospacing="1"/>
              <w:ind w:left="454" w:hanging="425"/>
              <w:rPr>
                <w:rFonts w:ascii="ArialMT" w:eastAsia="Times New Roman" w:hAnsi="ArialMT" w:cs="Times New Roman"/>
                <w:kern w:val="0"/>
                <w:lang w:eastAsia="en-GB"/>
                <w14:ligatures w14:val="none"/>
              </w:rPr>
            </w:pPr>
            <w:r>
              <w:rPr>
                <w:rFonts w:ascii="ArialMT" w:eastAsia="Times New Roman" w:hAnsi="ArialMT" w:cs="Times New Roman"/>
                <w:kern w:val="0"/>
                <w:lang w:eastAsia="en-GB"/>
                <w14:ligatures w14:val="none"/>
              </w:rPr>
              <w:t>OF INTEREST TO OTHER JUDGES:YES/NO</w:t>
            </w:r>
          </w:p>
          <w:p w14:paraId="196688ED" w14:textId="77777777" w:rsidR="005E16AA" w:rsidRDefault="005E16AA" w:rsidP="005E16AA">
            <w:pPr>
              <w:pStyle w:val="ListParagraph"/>
              <w:numPr>
                <w:ilvl w:val="0"/>
                <w:numId w:val="1"/>
              </w:numPr>
              <w:spacing w:before="100" w:beforeAutospacing="1" w:after="100" w:afterAutospacing="1"/>
              <w:ind w:left="454" w:hanging="407"/>
              <w:rPr>
                <w:rFonts w:ascii="ArialMT" w:eastAsia="Times New Roman" w:hAnsi="ArialMT" w:cs="Times New Roman"/>
                <w:kern w:val="0"/>
                <w:lang w:eastAsia="en-GB"/>
                <w14:ligatures w14:val="none"/>
              </w:rPr>
            </w:pPr>
            <w:r>
              <w:rPr>
                <w:rFonts w:ascii="ArialMT" w:eastAsia="Times New Roman" w:hAnsi="ArialMT" w:cs="Times New Roman"/>
                <w:kern w:val="0"/>
                <w:lang w:eastAsia="en-GB"/>
                <w14:ligatures w14:val="none"/>
              </w:rPr>
              <w:t>REVISED:</w:t>
            </w:r>
            <w:r w:rsidRPr="008C5C15">
              <w:rPr>
                <w:rFonts w:ascii="ArialMT" w:eastAsia="Times New Roman" w:hAnsi="ArialMT" w:cs="Times New Roman"/>
                <w:kern w:val="0"/>
                <w:lang w:eastAsia="en-GB"/>
                <w14:ligatures w14:val="none"/>
              </w:rPr>
              <w:t xml:space="preserve"> YES/NO </w:t>
            </w:r>
          </w:p>
          <w:p w14:paraId="0D9F9CE1" w14:textId="77777777" w:rsidR="005E16AA" w:rsidRDefault="005E16AA" w:rsidP="005E16AA">
            <w:pPr>
              <w:pStyle w:val="ListParagraph"/>
              <w:spacing w:before="100" w:beforeAutospacing="1" w:after="100" w:afterAutospacing="1"/>
              <w:ind w:left="454"/>
              <w:rPr>
                <w:rFonts w:ascii="ArialMT" w:eastAsia="Times New Roman" w:hAnsi="ArialMT" w:cs="Times New Roman"/>
                <w:kern w:val="0"/>
                <w:lang w:eastAsia="en-GB"/>
                <w14:ligatures w14:val="none"/>
              </w:rPr>
            </w:pPr>
          </w:p>
          <w:p w14:paraId="3F5220BB" w14:textId="2030C067" w:rsidR="005E16AA" w:rsidRDefault="005E16AA" w:rsidP="005E16AA">
            <w:pPr>
              <w:spacing w:before="100" w:beforeAutospacing="1" w:after="100" w:afterAutospacing="1"/>
              <w:rPr>
                <w:rFonts w:ascii="ArialMT" w:eastAsia="Times New Roman" w:hAnsi="ArialMT" w:cs="Times New Roman"/>
                <w:kern w:val="0"/>
                <w:lang w:eastAsia="en-GB"/>
                <w14:ligatures w14:val="none"/>
              </w:rPr>
            </w:pPr>
            <w:r>
              <w:rPr>
                <w:rFonts w:ascii="ArialMT" w:eastAsia="Times New Roman" w:hAnsi="ArialMT" w:cs="Times New Roman"/>
                <w:kern w:val="0"/>
                <w:lang w:eastAsia="en-GB"/>
                <w14:ligatures w14:val="none"/>
              </w:rPr>
              <w:t xml:space="preserve">__________________                   </w:t>
            </w:r>
            <w:r>
              <w:rPr>
                <w:rFonts w:ascii="ArialMT" w:eastAsia="Times New Roman" w:hAnsi="ArialMT" w:cs="Times New Roman"/>
                <w:kern w:val="0"/>
                <w:u w:val="single"/>
                <w:lang w:eastAsia="en-GB"/>
                <w14:ligatures w14:val="none"/>
              </w:rPr>
              <w:t>2</w:t>
            </w:r>
            <w:r w:rsidR="00C80178">
              <w:rPr>
                <w:rFonts w:ascii="ArialMT" w:eastAsia="Times New Roman" w:hAnsi="ArialMT" w:cs="Times New Roman"/>
                <w:kern w:val="0"/>
                <w:u w:val="single"/>
                <w:lang w:eastAsia="en-GB"/>
                <w14:ligatures w14:val="none"/>
              </w:rPr>
              <w:t>7</w:t>
            </w:r>
            <w:r>
              <w:rPr>
                <w:rFonts w:ascii="ArialMT" w:eastAsia="Times New Roman" w:hAnsi="ArialMT" w:cs="Times New Roman"/>
                <w:kern w:val="0"/>
                <w:u w:val="single"/>
                <w:lang w:eastAsia="en-GB"/>
                <w14:ligatures w14:val="none"/>
              </w:rPr>
              <w:t xml:space="preserve"> JUNE</w:t>
            </w:r>
            <w:r w:rsidRPr="008C5C15">
              <w:rPr>
                <w:rFonts w:ascii="ArialMT" w:eastAsia="Times New Roman" w:hAnsi="ArialMT" w:cs="Times New Roman"/>
                <w:kern w:val="0"/>
                <w:u w:val="single"/>
                <w:lang w:eastAsia="en-GB"/>
                <w14:ligatures w14:val="none"/>
              </w:rPr>
              <w:t xml:space="preserve"> 2024</w:t>
            </w:r>
          </w:p>
          <w:p w14:paraId="4CBE7A3A" w14:textId="77777777" w:rsidR="005E16AA" w:rsidRDefault="005E16AA" w:rsidP="005E16AA">
            <w:pPr>
              <w:spacing w:before="100" w:beforeAutospacing="1" w:after="100" w:afterAutospacing="1"/>
              <w:rPr>
                <w:rFonts w:ascii="ArialMT" w:eastAsia="Times New Roman" w:hAnsi="ArialMT" w:cs="Times New Roman"/>
                <w:kern w:val="0"/>
                <w:lang w:eastAsia="en-GB"/>
                <w14:ligatures w14:val="none"/>
              </w:rPr>
            </w:pPr>
            <w:r>
              <w:rPr>
                <w:rFonts w:ascii="ArialMT" w:eastAsia="Times New Roman" w:hAnsi="ArialMT" w:cs="Times New Roman"/>
                <w:kern w:val="0"/>
                <w:lang w:eastAsia="en-GB"/>
                <w14:ligatures w14:val="none"/>
              </w:rPr>
              <w:t>Signature                                        Date</w:t>
            </w:r>
          </w:p>
          <w:p w14:paraId="0A271E42" w14:textId="77777777" w:rsidR="005E16AA" w:rsidRDefault="005E16AA" w:rsidP="005E16AA">
            <w:pPr>
              <w:spacing w:before="100" w:beforeAutospacing="1" w:after="100" w:afterAutospacing="1"/>
              <w:rPr>
                <w:rFonts w:ascii="ArialMT" w:eastAsia="Times New Roman" w:hAnsi="ArialMT" w:cs="Times New Roman"/>
                <w:kern w:val="0"/>
                <w:lang w:eastAsia="en-GB"/>
                <w14:ligatures w14:val="none"/>
              </w:rPr>
            </w:pPr>
          </w:p>
        </w:tc>
      </w:tr>
    </w:tbl>
    <w:p w14:paraId="4000473A" w14:textId="6347D40A" w:rsidR="005E16AA" w:rsidRDefault="005E16AA" w:rsidP="005E16AA">
      <w:pPr>
        <w:spacing w:before="100" w:beforeAutospacing="1" w:after="100" w:afterAutospacing="1"/>
        <w:rPr>
          <w:rFonts w:ascii="ArialMT" w:eastAsia="Times New Roman" w:hAnsi="ArialMT" w:cs="Times New Roman"/>
          <w:kern w:val="0"/>
          <w:lang w:eastAsia="en-GB"/>
          <w14:ligatures w14:val="none"/>
        </w:rPr>
      </w:pPr>
    </w:p>
    <w:p w14:paraId="4065A8C9" w14:textId="77777777" w:rsidR="005E16AA" w:rsidRDefault="005E16AA" w:rsidP="005E16AA">
      <w:pPr>
        <w:pBdr>
          <w:top w:val="single" w:sz="12" w:space="1" w:color="auto"/>
          <w:bottom w:val="single" w:sz="12" w:space="1" w:color="auto"/>
        </w:pBdr>
        <w:spacing w:before="100" w:beforeAutospacing="1" w:after="100" w:afterAutospacing="1"/>
        <w:rPr>
          <w:rFonts w:ascii="ArialMT" w:eastAsia="Times New Roman" w:hAnsi="ArialMT" w:cs="Times New Roman"/>
          <w:kern w:val="0"/>
          <w:lang w:eastAsia="en-GB"/>
          <w14:ligatures w14:val="none"/>
        </w:rPr>
      </w:pPr>
      <w:r>
        <w:rPr>
          <w:rFonts w:ascii="ArialMT" w:eastAsia="Times New Roman" w:hAnsi="ArialMT" w:cs="Times New Roman"/>
          <w:kern w:val="0"/>
          <w:lang w:eastAsia="en-GB"/>
          <w14:ligatures w14:val="none"/>
        </w:rPr>
        <w:tab/>
      </w:r>
      <w:r>
        <w:rPr>
          <w:rFonts w:ascii="ArialMT" w:eastAsia="Times New Roman" w:hAnsi="ArialMT" w:cs="Times New Roman"/>
          <w:kern w:val="0"/>
          <w:lang w:eastAsia="en-GB"/>
          <w14:ligatures w14:val="none"/>
        </w:rPr>
        <w:tab/>
      </w:r>
      <w:r>
        <w:rPr>
          <w:rFonts w:ascii="ArialMT" w:eastAsia="Times New Roman" w:hAnsi="ArialMT" w:cs="Times New Roman"/>
          <w:kern w:val="0"/>
          <w:lang w:eastAsia="en-GB"/>
          <w14:ligatures w14:val="none"/>
        </w:rPr>
        <w:tab/>
      </w:r>
      <w:r>
        <w:rPr>
          <w:rFonts w:ascii="ArialMT" w:eastAsia="Times New Roman" w:hAnsi="ArialMT" w:cs="Times New Roman"/>
          <w:kern w:val="0"/>
          <w:lang w:eastAsia="en-GB"/>
          <w14:ligatures w14:val="none"/>
        </w:rPr>
        <w:tab/>
      </w:r>
    </w:p>
    <w:p w14:paraId="45EAFF10" w14:textId="41508487" w:rsidR="005E16AA" w:rsidRPr="005E16AA" w:rsidRDefault="005E16AA" w:rsidP="005E16AA">
      <w:pPr>
        <w:pBdr>
          <w:top w:val="single" w:sz="12" w:space="1" w:color="auto"/>
          <w:bottom w:val="single" w:sz="12" w:space="1" w:color="auto"/>
        </w:pBdr>
        <w:spacing w:before="100" w:beforeAutospacing="1" w:after="100" w:afterAutospacing="1"/>
        <w:rPr>
          <w:rFonts w:ascii="ArialMT" w:eastAsia="Times New Roman" w:hAnsi="ArialMT" w:cs="Times New Roman"/>
          <w:b/>
          <w:bCs/>
          <w:kern w:val="0"/>
          <w:sz w:val="28"/>
          <w:szCs w:val="28"/>
          <w:lang w:eastAsia="en-GB"/>
          <w14:ligatures w14:val="none"/>
        </w:rPr>
      </w:pPr>
      <w:r>
        <w:rPr>
          <w:rFonts w:ascii="ArialMT" w:eastAsia="Times New Roman" w:hAnsi="ArialMT" w:cs="Times New Roman"/>
          <w:kern w:val="0"/>
          <w:lang w:eastAsia="en-GB"/>
          <w14:ligatures w14:val="none"/>
        </w:rPr>
        <w:t xml:space="preserve">                                                  </w:t>
      </w:r>
      <w:r w:rsidRPr="005E16AA">
        <w:rPr>
          <w:rFonts w:ascii="ArialMT" w:eastAsia="Times New Roman" w:hAnsi="ArialMT" w:cs="Times New Roman"/>
          <w:b/>
          <w:bCs/>
          <w:kern w:val="0"/>
          <w:sz w:val="28"/>
          <w:szCs w:val="28"/>
          <w:lang w:eastAsia="en-GB"/>
          <w14:ligatures w14:val="none"/>
        </w:rPr>
        <w:t>JUDGMENT</w:t>
      </w:r>
    </w:p>
    <w:p w14:paraId="435EA5F7" w14:textId="77777777" w:rsidR="005E16AA" w:rsidRDefault="005E16AA" w:rsidP="005E16AA">
      <w:pPr>
        <w:pBdr>
          <w:top w:val="single" w:sz="12" w:space="1" w:color="auto"/>
          <w:bottom w:val="single" w:sz="12" w:space="1" w:color="auto"/>
        </w:pBdr>
        <w:spacing w:before="100" w:beforeAutospacing="1" w:after="100" w:afterAutospacing="1"/>
        <w:rPr>
          <w:rFonts w:ascii="ArialMT" w:eastAsia="Times New Roman" w:hAnsi="ArialMT" w:cs="Times New Roman"/>
          <w:kern w:val="0"/>
          <w:lang w:eastAsia="en-GB"/>
          <w14:ligatures w14:val="none"/>
        </w:rPr>
      </w:pPr>
    </w:p>
    <w:p w14:paraId="1CC2A004" w14:textId="74886A4D" w:rsidR="005E16AA" w:rsidRDefault="005E16AA">
      <w:pPr>
        <w:rPr>
          <w:rFonts w:ascii="Arial" w:hAnsi="Arial" w:cs="Arial"/>
        </w:rPr>
      </w:pPr>
      <w:r>
        <w:rPr>
          <w:rFonts w:ascii="Arial" w:hAnsi="Arial" w:cs="Arial"/>
        </w:rPr>
        <w:t>Van Aswegen AJ</w:t>
      </w:r>
    </w:p>
    <w:p w14:paraId="60B7A476" w14:textId="77777777" w:rsidR="005E16AA" w:rsidRDefault="005E16AA">
      <w:pPr>
        <w:rPr>
          <w:rFonts w:ascii="Arial" w:hAnsi="Arial" w:cs="Arial"/>
        </w:rPr>
      </w:pPr>
    </w:p>
    <w:p w14:paraId="5F5F6A28" w14:textId="77777777" w:rsidR="005E16AA" w:rsidRDefault="005E16AA">
      <w:pPr>
        <w:rPr>
          <w:rFonts w:ascii="Arial" w:hAnsi="Arial" w:cs="Arial"/>
        </w:rPr>
      </w:pPr>
    </w:p>
    <w:p w14:paraId="2615EFBC" w14:textId="35C27416" w:rsidR="005E16AA" w:rsidRDefault="005E16AA">
      <w:pPr>
        <w:rPr>
          <w:rFonts w:ascii="Arial" w:hAnsi="Arial" w:cs="Arial"/>
          <w:b/>
          <w:bCs/>
          <w:u w:val="single"/>
        </w:rPr>
      </w:pPr>
      <w:r w:rsidRPr="005E16AA">
        <w:rPr>
          <w:rFonts w:ascii="Arial" w:hAnsi="Arial" w:cs="Arial"/>
          <w:b/>
          <w:bCs/>
          <w:u w:val="single"/>
        </w:rPr>
        <w:t>I</w:t>
      </w:r>
      <w:r w:rsidR="00405775">
        <w:rPr>
          <w:rFonts w:ascii="Arial" w:hAnsi="Arial" w:cs="Arial"/>
          <w:b/>
          <w:bCs/>
          <w:u w:val="single"/>
        </w:rPr>
        <w:t>NTRODUCTION:</w:t>
      </w:r>
    </w:p>
    <w:p w14:paraId="27633BD8" w14:textId="77777777" w:rsidR="00405775" w:rsidRDefault="00405775">
      <w:pPr>
        <w:rPr>
          <w:rFonts w:ascii="Arial" w:hAnsi="Arial" w:cs="Arial"/>
          <w:b/>
          <w:bCs/>
          <w:u w:val="single"/>
        </w:rPr>
      </w:pPr>
    </w:p>
    <w:p w14:paraId="379E580F" w14:textId="77777777" w:rsidR="005E16AA" w:rsidRDefault="005E16AA">
      <w:pPr>
        <w:rPr>
          <w:rFonts w:ascii="Arial" w:hAnsi="Arial" w:cs="Arial"/>
          <w:b/>
          <w:bCs/>
          <w:u w:val="single"/>
        </w:rPr>
      </w:pPr>
    </w:p>
    <w:p w14:paraId="68F0E5E7" w14:textId="43E99EFF" w:rsidR="005E16AA" w:rsidRDefault="005E16AA">
      <w:pPr>
        <w:rPr>
          <w:rFonts w:ascii="Arial" w:hAnsi="Arial" w:cs="Arial"/>
        </w:rPr>
      </w:pPr>
      <w:r>
        <w:rPr>
          <w:rFonts w:ascii="Arial" w:hAnsi="Arial" w:cs="Arial"/>
        </w:rPr>
        <w:t>[1]</w:t>
      </w:r>
      <w:r>
        <w:rPr>
          <w:rFonts w:ascii="Arial" w:hAnsi="Arial" w:cs="Arial"/>
        </w:rPr>
        <w:tab/>
        <w:t>This application came before me as one of urgency in the Family Court.</w:t>
      </w:r>
    </w:p>
    <w:p w14:paraId="00CE1516" w14:textId="77777777" w:rsidR="0092459D" w:rsidRDefault="0092459D">
      <w:pPr>
        <w:rPr>
          <w:rFonts w:ascii="Arial" w:hAnsi="Arial" w:cs="Arial"/>
        </w:rPr>
      </w:pPr>
    </w:p>
    <w:p w14:paraId="3E3BE236" w14:textId="77777777" w:rsidR="005E16AA" w:rsidRDefault="005E16AA">
      <w:pPr>
        <w:rPr>
          <w:rFonts w:ascii="Arial" w:hAnsi="Arial" w:cs="Arial"/>
        </w:rPr>
      </w:pPr>
    </w:p>
    <w:p w14:paraId="3B5BFBD6" w14:textId="70972A18" w:rsidR="005E16AA" w:rsidRDefault="005E16AA" w:rsidP="0092459D">
      <w:pPr>
        <w:spacing w:line="480" w:lineRule="auto"/>
        <w:ind w:left="720" w:hanging="720"/>
        <w:jc w:val="both"/>
        <w:rPr>
          <w:rFonts w:ascii="Arial" w:hAnsi="Arial" w:cs="Arial"/>
        </w:rPr>
      </w:pPr>
      <w:r>
        <w:rPr>
          <w:rFonts w:ascii="Arial" w:hAnsi="Arial" w:cs="Arial"/>
        </w:rPr>
        <w:t>[2]</w:t>
      </w:r>
      <w:r w:rsidR="00D64E42">
        <w:rPr>
          <w:rFonts w:ascii="Arial" w:hAnsi="Arial" w:cs="Arial"/>
        </w:rPr>
        <w:tab/>
      </w:r>
      <w:r w:rsidR="0092459D">
        <w:rPr>
          <w:rFonts w:ascii="Arial" w:hAnsi="Arial" w:cs="Arial"/>
        </w:rPr>
        <w:t xml:space="preserve">The Applicant seeks </w:t>
      </w:r>
      <w:r w:rsidR="0092459D" w:rsidRPr="0092459D">
        <w:rPr>
          <w:rFonts w:ascii="Arial" w:hAnsi="Arial" w:cs="Arial"/>
        </w:rPr>
        <w:t xml:space="preserve">an order </w:t>
      </w:r>
      <w:r w:rsidR="0092459D">
        <w:rPr>
          <w:rFonts w:ascii="Arial" w:hAnsi="Arial" w:cs="Arial"/>
        </w:rPr>
        <w:t xml:space="preserve">in terms of Rule 45A of the Uniform Rules of Court </w:t>
      </w:r>
      <w:r w:rsidR="0092459D" w:rsidRPr="0092459D">
        <w:rPr>
          <w:rFonts w:ascii="Arial" w:hAnsi="Arial" w:cs="Arial"/>
        </w:rPr>
        <w:t>suspending the operation and execution of the order granted by the Randburg Children's Court under case number 14/1/4/2-369/2022 on 1</w:t>
      </w:r>
      <w:r w:rsidR="0092459D">
        <w:rPr>
          <w:rFonts w:ascii="Arial" w:hAnsi="Arial" w:cs="Arial"/>
        </w:rPr>
        <w:t>1</w:t>
      </w:r>
      <w:r w:rsidR="0092459D" w:rsidRPr="0092459D">
        <w:rPr>
          <w:rFonts w:ascii="Arial" w:hAnsi="Arial" w:cs="Arial"/>
        </w:rPr>
        <w:t xml:space="preserve"> May 2023 ("the Children's Court Order"), pending the receipt of a comprehensive report from a court-appointed forensic psychologist regarding the best</w:t>
      </w:r>
      <w:r w:rsidR="0092459D">
        <w:rPr>
          <w:rFonts w:ascii="Arial" w:hAnsi="Arial" w:cs="Arial"/>
        </w:rPr>
        <w:t xml:space="preserve"> </w:t>
      </w:r>
      <w:r w:rsidR="0092459D" w:rsidRPr="0092459D">
        <w:rPr>
          <w:rFonts w:ascii="Arial" w:hAnsi="Arial" w:cs="Arial"/>
        </w:rPr>
        <w:t>interests of the minor child</w:t>
      </w:r>
      <w:r w:rsidR="0092459D">
        <w:rPr>
          <w:rFonts w:ascii="Arial" w:hAnsi="Arial" w:cs="Arial"/>
        </w:rPr>
        <w:t>.</w:t>
      </w:r>
    </w:p>
    <w:p w14:paraId="3D0666A8" w14:textId="77777777" w:rsidR="0092459D" w:rsidRDefault="0092459D" w:rsidP="0092459D">
      <w:pPr>
        <w:spacing w:line="480" w:lineRule="auto"/>
        <w:ind w:left="720" w:hanging="720"/>
        <w:jc w:val="both"/>
        <w:rPr>
          <w:rFonts w:ascii="Arial" w:hAnsi="Arial" w:cs="Arial"/>
        </w:rPr>
      </w:pPr>
    </w:p>
    <w:p w14:paraId="5728A3DC" w14:textId="4DB6EC39" w:rsidR="0092459D" w:rsidRDefault="0092459D" w:rsidP="0092459D">
      <w:pPr>
        <w:spacing w:line="480" w:lineRule="auto"/>
        <w:ind w:left="720" w:hanging="720"/>
        <w:jc w:val="both"/>
        <w:rPr>
          <w:rFonts w:ascii="Arial" w:hAnsi="Arial" w:cs="Arial"/>
        </w:rPr>
      </w:pPr>
      <w:r>
        <w:rPr>
          <w:rFonts w:ascii="Arial" w:hAnsi="Arial" w:cs="Arial"/>
        </w:rPr>
        <w:t>[3]</w:t>
      </w:r>
      <w:r>
        <w:rPr>
          <w:rFonts w:ascii="Arial" w:hAnsi="Arial" w:cs="Arial"/>
        </w:rPr>
        <w:tab/>
      </w:r>
      <w:r w:rsidRPr="0092459D">
        <w:rPr>
          <w:rFonts w:ascii="Arial" w:hAnsi="Arial" w:cs="Arial"/>
        </w:rPr>
        <w:t xml:space="preserve">Dr Lynette Roux, a Clinical Psychologist, </w:t>
      </w:r>
      <w:r w:rsidR="00405775">
        <w:rPr>
          <w:rFonts w:ascii="Arial" w:hAnsi="Arial" w:cs="Arial"/>
        </w:rPr>
        <w:t xml:space="preserve">was jointly appointed by the Applicant and the Respondent </w:t>
      </w:r>
      <w:r w:rsidRPr="0092459D">
        <w:rPr>
          <w:rFonts w:ascii="Arial" w:hAnsi="Arial" w:cs="Arial"/>
        </w:rPr>
        <w:t>to conduct a comprehensive assessment of the minor child's best interests</w:t>
      </w:r>
      <w:r w:rsidR="00405775">
        <w:rPr>
          <w:rFonts w:ascii="Arial" w:hAnsi="Arial" w:cs="Arial"/>
        </w:rPr>
        <w:t>. She will</w:t>
      </w:r>
      <w:r w:rsidRPr="0092459D">
        <w:rPr>
          <w:rFonts w:ascii="Arial" w:hAnsi="Arial" w:cs="Arial"/>
        </w:rPr>
        <w:t xml:space="preserve"> provide a written report containing findings and</w:t>
      </w:r>
      <w:r>
        <w:rPr>
          <w:rFonts w:ascii="Arial" w:hAnsi="Arial" w:cs="Arial"/>
        </w:rPr>
        <w:t xml:space="preserve"> </w:t>
      </w:r>
      <w:r w:rsidRPr="0092459D">
        <w:rPr>
          <w:rFonts w:ascii="Arial" w:hAnsi="Arial" w:cs="Arial"/>
        </w:rPr>
        <w:t>recommendations regarding the issue of care, contact and the best interests of the minor child. Dr Roux has undertaken to furnish this report by no later than mid</w:t>
      </w:r>
      <w:r w:rsidR="00405775">
        <w:rPr>
          <w:rFonts w:ascii="Arial" w:hAnsi="Arial" w:cs="Arial"/>
        </w:rPr>
        <w:t>-</w:t>
      </w:r>
      <w:r w:rsidRPr="0092459D">
        <w:rPr>
          <w:rFonts w:ascii="Arial" w:hAnsi="Arial" w:cs="Arial"/>
        </w:rPr>
        <w:t>August 2024, a</w:t>
      </w:r>
      <w:r>
        <w:rPr>
          <w:rFonts w:ascii="Arial" w:hAnsi="Arial" w:cs="Arial"/>
        </w:rPr>
        <w:t xml:space="preserve"> </w:t>
      </w:r>
      <w:r w:rsidRPr="0092459D">
        <w:rPr>
          <w:rFonts w:ascii="Arial" w:hAnsi="Arial" w:cs="Arial"/>
        </w:rPr>
        <w:t xml:space="preserve">period of two months from </w:t>
      </w:r>
      <w:r>
        <w:rPr>
          <w:rFonts w:ascii="Arial" w:hAnsi="Arial" w:cs="Arial"/>
        </w:rPr>
        <w:t>date of this application.</w:t>
      </w:r>
    </w:p>
    <w:p w14:paraId="12CAB565" w14:textId="77777777" w:rsidR="0092459D" w:rsidRDefault="0092459D" w:rsidP="0092459D">
      <w:pPr>
        <w:spacing w:line="480" w:lineRule="auto"/>
        <w:ind w:left="720" w:hanging="720"/>
        <w:jc w:val="both"/>
        <w:rPr>
          <w:rFonts w:ascii="Arial" w:hAnsi="Arial" w:cs="Arial"/>
        </w:rPr>
      </w:pPr>
    </w:p>
    <w:p w14:paraId="09CB7DA6" w14:textId="74FB6DB7" w:rsidR="0092459D" w:rsidRDefault="0092459D" w:rsidP="0092459D">
      <w:pPr>
        <w:spacing w:line="480" w:lineRule="auto"/>
        <w:ind w:left="720" w:hanging="720"/>
        <w:jc w:val="both"/>
        <w:rPr>
          <w:rFonts w:ascii="Arial" w:hAnsi="Arial" w:cs="Arial"/>
          <w:b/>
          <w:bCs/>
          <w:u w:val="single"/>
        </w:rPr>
      </w:pPr>
      <w:r w:rsidRPr="0092459D">
        <w:rPr>
          <w:rFonts w:ascii="Arial" w:hAnsi="Arial" w:cs="Arial"/>
          <w:b/>
          <w:bCs/>
          <w:u w:val="single"/>
        </w:rPr>
        <w:t>BACKGROUND FACTS:</w:t>
      </w:r>
    </w:p>
    <w:p w14:paraId="2BF00460" w14:textId="77777777" w:rsidR="0092459D" w:rsidRDefault="0092459D" w:rsidP="0092459D">
      <w:pPr>
        <w:spacing w:line="480" w:lineRule="auto"/>
        <w:ind w:left="720" w:hanging="720"/>
        <w:jc w:val="both"/>
        <w:rPr>
          <w:rFonts w:ascii="Arial" w:hAnsi="Arial" w:cs="Arial"/>
          <w:b/>
          <w:bCs/>
          <w:u w:val="single"/>
        </w:rPr>
      </w:pPr>
    </w:p>
    <w:p w14:paraId="079A8FB8" w14:textId="7D90333C" w:rsidR="0092459D" w:rsidRDefault="0092459D" w:rsidP="0092459D">
      <w:pPr>
        <w:spacing w:line="480" w:lineRule="auto"/>
        <w:ind w:left="720" w:hanging="720"/>
        <w:jc w:val="both"/>
        <w:rPr>
          <w:rFonts w:ascii="Arial" w:hAnsi="Arial" w:cs="Arial"/>
        </w:rPr>
      </w:pPr>
      <w:r>
        <w:rPr>
          <w:rFonts w:ascii="Arial" w:hAnsi="Arial" w:cs="Arial"/>
        </w:rPr>
        <w:t>[4]</w:t>
      </w:r>
      <w:r>
        <w:rPr>
          <w:rFonts w:ascii="Arial" w:hAnsi="Arial" w:cs="Arial"/>
        </w:rPr>
        <w:tab/>
      </w:r>
      <w:r w:rsidR="0032310C">
        <w:rPr>
          <w:rFonts w:ascii="Arial" w:hAnsi="Arial" w:cs="Arial"/>
        </w:rPr>
        <w:t xml:space="preserve">At the outset it is vital to give a detailed outline of the parties involved, the </w:t>
      </w:r>
      <w:r>
        <w:rPr>
          <w:rFonts w:ascii="Arial" w:hAnsi="Arial" w:cs="Arial"/>
        </w:rPr>
        <w:t>facts of this matter an</w:t>
      </w:r>
      <w:r w:rsidR="0032310C">
        <w:rPr>
          <w:rFonts w:ascii="Arial" w:hAnsi="Arial" w:cs="Arial"/>
        </w:rPr>
        <w:t xml:space="preserve">d </w:t>
      </w:r>
      <w:r>
        <w:rPr>
          <w:rFonts w:ascii="Arial" w:hAnsi="Arial" w:cs="Arial"/>
        </w:rPr>
        <w:t xml:space="preserve">the </w:t>
      </w:r>
      <w:r w:rsidR="00405775">
        <w:rPr>
          <w:rFonts w:ascii="Arial" w:hAnsi="Arial" w:cs="Arial"/>
        </w:rPr>
        <w:t xml:space="preserve">various applications in </w:t>
      </w:r>
      <w:r w:rsidR="0032310C">
        <w:rPr>
          <w:rFonts w:ascii="Arial" w:hAnsi="Arial" w:cs="Arial"/>
        </w:rPr>
        <w:t xml:space="preserve">both </w:t>
      </w:r>
      <w:r w:rsidR="00405775">
        <w:rPr>
          <w:rFonts w:ascii="Arial" w:hAnsi="Arial" w:cs="Arial"/>
        </w:rPr>
        <w:t>the Children’s- and High Court</w:t>
      </w:r>
      <w:r>
        <w:rPr>
          <w:rFonts w:ascii="Arial" w:hAnsi="Arial" w:cs="Arial"/>
        </w:rPr>
        <w:t xml:space="preserve"> </w:t>
      </w:r>
      <w:r w:rsidR="00405775">
        <w:rPr>
          <w:rFonts w:ascii="Arial" w:hAnsi="Arial" w:cs="Arial"/>
        </w:rPr>
        <w:t>which</w:t>
      </w:r>
      <w:r>
        <w:rPr>
          <w:rFonts w:ascii="Arial" w:hAnsi="Arial" w:cs="Arial"/>
        </w:rPr>
        <w:t xml:space="preserve"> led to the launching of this application.</w:t>
      </w:r>
    </w:p>
    <w:p w14:paraId="35798E14" w14:textId="77777777" w:rsidR="0092459D" w:rsidRDefault="0092459D" w:rsidP="0092459D">
      <w:pPr>
        <w:spacing w:line="480" w:lineRule="auto"/>
        <w:ind w:left="720" w:hanging="720"/>
        <w:jc w:val="both"/>
        <w:rPr>
          <w:rFonts w:ascii="Arial" w:hAnsi="Arial" w:cs="Arial"/>
        </w:rPr>
      </w:pPr>
    </w:p>
    <w:p w14:paraId="2C64F947" w14:textId="74B716E3" w:rsidR="0092459D" w:rsidRDefault="0092459D" w:rsidP="0032310C">
      <w:pPr>
        <w:spacing w:line="480" w:lineRule="auto"/>
        <w:ind w:left="720" w:hanging="720"/>
        <w:jc w:val="both"/>
        <w:rPr>
          <w:rFonts w:ascii="Arial" w:hAnsi="Arial" w:cs="Arial"/>
        </w:rPr>
      </w:pPr>
      <w:r>
        <w:rPr>
          <w:rFonts w:ascii="Arial" w:hAnsi="Arial" w:cs="Arial"/>
        </w:rPr>
        <w:t>[5]</w:t>
      </w:r>
      <w:r>
        <w:rPr>
          <w:rFonts w:ascii="Arial" w:hAnsi="Arial" w:cs="Arial"/>
        </w:rPr>
        <w:tab/>
      </w:r>
      <w:r w:rsidR="00D669C2">
        <w:rPr>
          <w:rFonts w:ascii="Arial" w:hAnsi="Arial" w:cs="Arial"/>
        </w:rPr>
        <w:t xml:space="preserve">On 14 December 2021 the </w:t>
      </w:r>
      <w:r w:rsidR="000A5C38">
        <w:rPr>
          <w:rFonts w:ascii="Arial" w:hAnsi="Arial" w:cs="Arial"/>
        </w:rPr>
        <w:t>minor child</w:t>
      </w:r>
      <w:r w:rsidR="0032310C">
        <w:rPr>
          <w:rFonts w:ascii="Arial" w:hAnsi="Arial" w:cs="Arial"/>
        </w:rPr>
        <w:t>,</w:t>
      </w:r>
      <w:r w:rsidR="000A5C38">
        <w:rPr>
          <w:rFonts w:ascii="Arial" w:hAnsi="Arial" w:cs="Arial"/>
        </w:rPr>
        <w:t xml:space="preserve"> </w:t>
      </w:r>
      <w:r w:rsidR="009808F0">
        <w:rPr>
          <w:rFonts w:ascii="Arial" w:hAnsi="Arial" w:cs="Arial"/>
        </w:rPr>
        <w:t>K[...]</w:t>
      </w:r>
      <w:r w:rsidR="0032310C">
        <w:rPr>
          <w:rFonts w:ascii="Arial" w:hAnsi="Arial" w:cs="Arial"/>
        </w:rPr>
        <w:t>,</w:t>
      </w:r>
      <w:r w:rsidR="000A5C38">
        <w:rPr>
          <w:rFonts w:ascii="Arial" w:hAnsi="Arial" w:cs="Arial"/>
        </w:rPr>
        <w:t xml:space="preserve"> </w:t>
      </w:r>
      <w:r w:rsidR="00D669C2">
        <w:rPr>
          <w:rFonts w:ascii="Arial" w:hAnsi="Arial" w:cs="Arial"/>
        </w:rPr>
        <w:t xml:space="preserve">was born from the relationship between the Applicant and the </w:t>
      </w:r>
      <w:proofErr w:type="spellStart"/>
      <w:r w:rsidR="00D669C2">
        <w:rPr>
          <w:rFonts w:ascii="Arial" w:hAnsi="Arial" w:cs="Arial"/>
        </w:rPr>
        <w:t>Responent</w:t>
      </w:r>
      <w:proofErr w:type="spellEnd"/>
      <w:r w:rsidR="00D669C2">
        <w:rPr>
          <w:rFonts w:ascii="Arial" w:hAnsi="Arial" w:cs="Arial"/>
        </w:rPr>
        <w:t xml:space="preserve">. </w:t>
      </w:r>
      <w:r w:rsidR="009808F0">
        <w:rPr>
          <w:rFonts w:ascii="Arial" w:hAnsi="Arial" w:cs="Arial"/>
        </w:rPr>
        <w:t>K[...]</w:t>
      </w:r>
      <w:r w:rsidR="0032310C">
        <w:rPr>
          <w:rFonts w:ascii="Arial" w:hAnsi="Arial" w:cs="Arial"/>
        </w:rPr>
        <w:t xml:space="preserve"> is </w:t>
      </w:r>
      <w:r w:rsidR="000A5C38">
        <w:rPr>
          <w:rFonts w:ascii="Arial" w:hAnsi="Arial" w:cs="Arial"/>
        </w:rPr>
        <w:t>currently 2 years and 6 months old.</w:t>
      </w:r>
    </w:p>
    <w:p w14:paraId="09408624" w14:textId="77777777" w:rsidR="000A5C38" w:rsidRDefault="000A5C38" w:rsidP="0092459D">
      <w:pPr>
        <w:spacing w:line="480" w:lineRule="auto"/>
        <w:ind w:left="720" w:hanging="720"/>
        <w:jc w:val="both"/>
        <w:rPr>
          <w:rFonts w:ascii="Arial" w:hAnsi="Arial" w:cs="Arial"/>
        </w:rPr>
      </w:pPr>
    </w:p>
    <w:p w14:paraId="012F6383" w14:textId="7B9DD4D8" w:rsidR="000A5C38" w:rsidRDefault="000A5C38" w:rsidP="0092459D">
      <w:pPr>
        <w:spacing w:line="480" w:lineRule="auto"/>
        <w:ind w:left="720" w:hanging="720"/>
        <w:jc w:val="both"/>
        <w:rPr>
          <w:rFonts w:ascii="Arial" w:hAnsi="Arial" w:cs="Arial"/>
        </w:rPr>
      </w:pPr>
      <w:r>
        <w:rPr>
          <w:rFonts w:ascii="Arial" w:hAnsi="Arial" w:cs="Arial"/>
        </w:rPr>
        <w:lastRenderedPageBreak/>
        <w:t>[</w:t>
      </w:r>
      <w:r w:rsidR="0032310C">
        <w:rPr>
          <w:rFonts w:ascii="Arial" w:hAnsi="Arial" w:cs="Arial"/>
        </w:rPr>
        <w:t>6</w:t>
      </w:r>
      <w:r>
        <w:rPr>
          <w:rFonts w:ascii="Arial" w:hAnsi="Arial" w:cs="Arial"/>
        </w:rPr>
        <w:t>]</w:t>
      </w:r>
      <w:r>
        <w:rPr>
          <w:rFonts w:ascii="Arial" w:hAnsi="Arial" w:cs="Arial"/>
        </w:rPr>
        <w:tab/>
        <w:t>The Applicant and the Respondent was neither married nor did they ever cohabitate.</w:t>
      </w:r>
      <w:r>
        <w:rPr>
          <w:rFonts w:ascii="Arial" w:hAnsi="Arial" w:cs="Arial"/>
        </w:rPr>
        <w:tab/>
      </w:r>
    </w:p>
    <w:p w14:paraId="14E65664" w14:textId="77777777" w:rsidR="000A5C38" w:rsidRDefault="000A5C38" w:rsidP="0092459D">
      <w:pPr>
        <w:spacing w:line="480" w:lineRule="auto"/>
        <w:ind w:left="720" w:hanging="720"/>
        <w:jc w:val="both"/>
        <w:rPr>
          <w:rFonts w:ascii="Arial" w:hAnsi="Arial" w:cs="Arial"/>
        </w:rPr>
      </w:pPr>
    </w:p>
    <w:p w14:paraId="31BC7BCD" w14:textId="2EA2ABD6" w:rsidR="000A5C38" w:rsidRDefault="000A5C38" w:rsidP="0092459D">
      <w:pPr>
        <w:spacing w:line="480" w:lineRule="auto"/>
        <w:ind w:left="720" w:hanging="720"/>
        <w:jc w:val="both"/>
        <w:rPr>
          <w:rFonts w:ascii="Arial" w:hAnsi="Arial" w:cs="Arial"/>
        </w:rPr>
      </w:pPr>
      <w:r>
        <w:rPr>
          <w:rFonts w:ascii="Arial" w:hAnsi="Arial" w:cs="Arial"/>
        </w:rPr>
        <w:t>[</w:t>
      </w:r>
      <w:r w:rsidR="0032310C">
        <w:rPr>
          <w:rFonts w:ascii="Arial" w:hAnsi="Arial" w:cs="Arial"/>
        </w:rPr>
        <w:t>7</w:t>
      </w:r>
      <w:r>
        <w:rPr>
          <w:rFonts w:ascii="Arial" w:hAnsi="Arial" w:cs="Arial"/>
        </w:rPr>
        <w:t>]</w:t>
      </w:r>
      <w:r>
        <w:rPr>
          <w:rFonts w:ascii="Arial" w:hAnsi="Arial" w:cs="Arial"/>
        </w:rPr>
        <w:tab/>
        <w:t xml:space="preserve">Since 2022 the Respondent’s contact rights to </w:t>
      </w:r>
      <w:r w:rsidR="009808F0">
        <w:rPr>
          <w:rFonts w:ascii="Arial" w:hAnsi="Arial" w:cs="Arial"/>
        </w:rPr>
        <w:t>K[...]</w:t>
      </w:r>
      <w:r>
        <w:rPr>
          <w:rFonts w:ascii="Arial" w:hAnsi="Arial" w:cs="Arial"/>
        </w:rPr>
        <w:t xml:space="preserve"> </w:t>
      </w:r>
      <w:r w:rsidR="0032310C">
        <w:rPr>
          <w:rFonts w:ascii="Arial" w:hAnsi="Arial" w:cs="Arial"/>
        </w:rPr>
        <w:t>have</w:t>
      </w:r>
      <w:r>
        <w:rPr>
          <w:rFonts w:ascii="Arial" w:hAnsi="Arial" w:cs="Arial"/>
        </w:rPr>
        <w:t xml:space="preserve"> been the proverbial elephant in the room.</w:t>
      </w:r>
      <w:r w:rsidR="00405775">
        <w:rPr>
          <w:rFonts w:ascii="Arial" w:hAnsi="Arial" w:cs="Arial"/>
        </w:rPr>
        <w:t xml:space="preserve"> </w:t>
      </w:r>
      <w:r w:rsidR="0032310C">
        <w:rPr>
          <w:rFonts w:ascii="Arial" w:hAnsi="Arial" w:cs="Arial"/>
        </w:rPr>
        <w:t>The</w:t>
      </w:r>
      <w:r w:rsidR="00D669C2">
        <w:rPr>
          <w:rFonts w:ascii="Arial" w:hAnsi="Arial" w:cs="Arial"/>
        </w:rPr>
        <w:t>se</w:t>
      </w:r>
      <w:r w:rsidR="0032310C">
        <w:rPr>
          <w:rFonts w:ascii="Arial" w:hAnsi="Arial" w:cs="Arial"/>
        </w:rPr>
        <w:t xml:space="preserve"> contact rights </w:t>
      </w:r>
      <w:r w:rsidR="00D669C2">
        <w:rPr>
          <w:rFonts w:ascii="Arial" w:hAnsi="Arial" w:cs="Arial"/>
        </w:rPr>
        <w:t>formed the basis</w:t>
      </w:r>
      <w:r w:rsidR="0032310C">
        <w:rPr>
          <w:rFonts w:ascii="Arial" w:hAnsi="Arial" w:cs="Arial"/>
        </w:rPr>
        <w:t xml:space="preserve"> of all litigation in this </w:t>
      </w:r>
      <w:r w:rsidR="00D669C2">
        <w:rPr>
          <w:rFonts w:ascii="Arial" w:hAnsi="Arial" w:cs="Arial"/>
        </w:rPr>
        <w:t>case.</w:t>
      </w:r>
    </w:p>
    <w:p w14:paraId="79F13ED3" w14:textId="77777777" w:rsidR="000A5C38" w:rsidRDefault="000A5C38" w:rsidP="0092459D">
      <w:pPr>
        <w:spacing w:line="480" w:lineRule="auto"/>
        <w:ind w:left="720" w:hanging="720"/>
        <w:jc w:val="both"/>
        <w:rPr>
          <w:rFonts w:ascii="Arial" w:hAnsi="Arial" w:cs="Arial"/>
        </w:rPr>
      </w:pPr>
    </w:p>
    <w:p w14:paraId="72F21BCD" w14:textId="6D1D6C87" w:rsidR="000A5C38" w:rsidRPr="000A5C38" w:rsidRDefault="000A5C38" w:rsidP="000A5C38">
      <w:pPr>
        <w:spacing w:line="480" w:lineRule="auto"/>
        <w:ind w:left="720" w:hanging="720"/>
        <w:jc w:val="both"/>
        <w:rPr>
          <w:rFonts w:ascii="Arial" w:hAnsi="Arial" w:cs="Arial"/>
        </w:rPr>
      </w:pPr>
      <w:r>
        <w:rPr>
          <w:rFonts w:ascii="Arial" w:hAnsi="Arial" w:cs="Arial"/>
        </w:rPr>
        <w:t>[</w:t>
      </w:r>
      <w:r w:rsidR="0032310C">
        <w:rPr>
          <w:rFonts w:ascii="Arial" w:hAnsi="Arial" w:cs="Arial"/>
        </w:rPr>
        <w:t>8</w:t>
      </w:r>
      <w:r>
        <w:rPr>
          <w:rFonts w:ascii="Arial" w:hAnsi="Arial" w:cs="Arial"/>
        </w:rPr>
        <w:t>]</w:t>
      </w:r>
      <w:r>
        <w:rPr>
          <w:rFonts w:ascii="Arial" w:hAnsi="Arial" w:cs="Arial"/>
        </w:rPr>
        <w:tab/>
        <w:t>As early as</w:t>
      </w:r>
      <w:r w:rsidRPr="000A5C38">
        <w:rPr>
          <w:rFonts w:ascii="Arial" w:hAnsi="Arial" w:cs="Arial"/>
        </w:rPr>
        <w:t xml:space="preserve"> 4 August 2022, when </w:t>
      </w:r>
      <w:r w:rsidR="009808F0">
        <w:rPr>
          <w:rFonts w:ascii="Arial" w:hAnsi="Arial" w:cs="Arial"/>
        </w:rPr>
        <w:t>K[...]</w:t>
      </w:r>
      <w:r w:rsidRPr="000A5C38">
        <w:rPr>
          <w:rFonts w:ascii="Arial" w:hAnsi="Arial" w:cs="Arial"/>
        </w:rPr>
        <w:t xml:space="preserve"> was approximately eight months old, the Respondent instituted proceedings in the Randburg Children's Court under case number 14/1/4/2-369/2022, seeking increased and unsupervised c</w:t>
      </w:r>
      <w:r>
        <w:rPr>
          <w:rFonts w:ascii="Arial" w:hAnsi="Arial" w:cs="Arial"/>
        </w:rPr>
        <w:t>ontact</w:t>
      </w:r>
    </w:p>
    <w:p w14:paraId="72A16E72" w14:textId="5ADADF00" w:rsidR="000A5C38" w:rsidRDefault="000A5C38" w:rsidP="000A5C38">
      <w:pPr>
        <w:spacing w:line="480" w:lineRule="auto"/>
        <w:ind w:left="720"/>
        <w:jc w:val="both"/>
        <w:rPr>
          <w:rFonts w:ascii="Arial" w:hAnsi="Arial" w:cs="Arial"/>
        </w:rPr>
      </w:pPr>
      <w:r w:rsidRPr="000A5C38">
        <w:rPr>
          <w:rFonts w:ascii="Arial" w:hAnsi="Arial" w:cs="Arial"/>
        </w:rPr>
        <w:t xml:space="preserve">with </w:t>
      </w:r>
      <w:r w:rsidR="009808F0">
        <w:rPr>
          <w:rFonts w:ascii="Arial" w:hAnsi="Arial" w:cs="Arial"/>
        </w:rPr>
        <w:t>K[...]</w:t>
      </w:r>
      <w:r w:rsidRPr="000A5C38">
        <w:rPr>
          <w:rFonts w:ascii="Arial" w:hAnsi="Arial" w:cs="Arial"/>
        </w:rPr>
        <w:t xml:space="preserve">. </w:t>
      </w:r>
    </w:p>
    <w:p w14:paraId="13D6ABEE" w14:textId="77777777" w:rsidR="000A5C38" w:rsidRDefault="000A5C38" w:rsidP="000A5C38">
      <w:pPr>
        <w:spacing w:line="480" w:lineRule="auto"/>
        <w:jc w:val="both"/>
        <w:rPr>
          <w:rFonts w:ascii="Arial" w:hAnsi="Arial" w:cs="Arial"/>
        </w:rPr>
      </w:pPr>
    </w:p>
    <w:p w14:paraId="724B2B71" w14:textId="23E05D69" w:rsidR="00BE3621" w:rsidRDefault="000A5C38" w:rsidP="000A5C38">
      <w:pPr>
        <w:spacing w:line="480" w:lineRule="auto"/>
        <w:ind w:left="720" w:hanging="720"/>
        <w:jc w:val="both"/>
        <w:rPr>
          <w:rFonts w:ascii="Arial" w:hAnsi="Arial" w:cs="Arial"/>
        </w:rPr>
      </w:pPr>
      <w:r>
        <w:rPr>
          <w:rFonts w:ascii="Arial" w:hAnsi="Arial" w:cs="Arial"/>
        </w:rPr>
        <w:t>[</w:t>
      </w:r>
      <w:r w:rsidR="0032310C">
        <w:rPr>
          <w:rFonts w:ascii="Arial" w:hAnsi="Arial" w:cs="Arial"/>
        </w:rPr>
        <w:t>9</w:t>
      </w:r>
      <w:r>
        <w:rPr>
          <w:rFonts w:ascii="Arial" w:hAnsi="Arial" w:cs="Arial"/>
        </w:rPr>
        <w:t>]</w:t>
      </w:r>
      <w:r>
        <w:rPr>
          <w:rFonts w:ascii="Arial" w:hAnsi="Arial" w:cs="Arial"/>
        </w:rPr>
        <w:tab/>
      </w:r>
      <w:r w:rsidR="00481174">
        <w:rPr>
          <w:rFonts w:ascii="Arial" w:hAnsi="Arial" w:cs="Arial"/>
        </w:rPr>
        <w:t>O</w:t>
      </w:r>
      <w:r>
        <w:rPr>
          <w:rFonts w:ascii="Arial" w:hAnsi="Arial" w:cs="Arial"/>
        </w:rPr>
        <w:t>n 12 September 2022</w:t>
      </w:r>
      <w:r w:rsidRPr="000A5C38">
        <w:rPr>
          <w:rFonts w:ascii="Arial" w:hAnsi="Arial" w:cs="Arial"/>
        </w:rPr>
        <w:t xml:space="preserve"> </w:t>
      </w:r>
      <w:r w:rsidR="00481174">
        <w:rPr>
          <w:rFonts w:ascii="Arial" w:hAnsi="Arial" w:cs="Arial"/>
        </w:rPr>
        <w:t>t</w:t>
      </w:r>
      <w:r w:rsidR="00481174" w:rsidRPr="000A5C38">
        <w:rPr>
          <w:rFonts w:ascii="Arial" w:hAnsi="Arial" w:cs="Arial"/>
        </w:rPr>
        <w:t>he Randburg Children's Court ("the Children's</w:t>
      </w:r>
      <w:r w:rsidR="00481174">
        <w:rPr>
          <w:rFonts w:ascii="Arial" w:hAnsi="Arial" w:cs="Arial"/>
        </w:rPr>
        <w:t xml:space="preserve"> </w:t>
      </w:r>
      <w:r w:rsidR="00481174" w:rsidRPr="000A5C38">
        <w:rPr>
          <w:rFonts w:ascii="Arial" w:hAnsi="Arial" w:cs="Arial"/>
        </w:rPr>
        <w:t>Court"</w:t>
      </w:r>
      <w:r w:rsidR="00481174">
        <w:rPr>
          <w:rFonts w:ascii="Arial" w:hAnsi="Arial" w:cs="Arial"/>
        </w:rPr>
        <w:t xml:space="preserve">) </w:t>
      </w:r>
      <w:r w:rsidRPr="000A5C38">
        <w:rPr>
          <w:rFonts w:ascii="Arial" w:hAnsi="Arial" w:cs="Arial"/>
        </w:rPr>
        <w:t xml:space="preserve">granted the Respondent interim contact with </w:t>
      </w:r>
      <w:r w:rsidR="009808F0">
        <w:rPr>
          <w:rFonts w:ascii="Arial" w:hAnsi="Arial" w:cs="Arial"/>
        </w:rPr>
        <w:t>K[...]</w:t>
      </w:r>
      <w:r w:rsidRPr="000A5C38">
        <w:rPr>
          <w:rFonts w:ascii="Arial" w:hAnsi="Arial" w:cs="Arial"/>
        </w:rPr>
        <w:t xml:space="preserve"> on Mondays and</w:t>
      </w:r>
      <w:r>
        <w:rPr>
          <w:rFonts w:ascii="Arial" w:hAnsi="Arial" w:cs="Arial"/>
        </w:rPr>
        <w:t xml:space="preserve"> </w:t>
      </w:r>
      <w:r w:rsidRPr="000A5C38">
        <w:rPr>
          <w:rFonts w:ascii="Arial" w:hAnsi="Arial" w:cs="Arial"/>
        </w:rPr>
        <w:t xml:space="preserve">Wednesdays from 16:00 to 18:00 and on Saturdays from 10:30 to 13:30. </w:t>
      </w:r>
    </w:p>
    <w:p w14:paraId="35347C62" w14:textId="77777777" w:rsidR="00BE3621" w:rsidRDefault="00BE3621" w:rsidP="000A5C38">
      <w:pPr>
        <w:spacing w:line="480" w:lineRule="auto"/>
        <w:ind w:left="720" w:hanging="720"/>
        <w:jc w:val="both"/>
        <w:rPr>
          <w:rFonts w:ascii="Arial" w:hAnsi="Arial" w:cs="Arial"/>
        </w:rPr>
      </w:pPr>
    </w:p>
    <w:p w14:paraId="1D95B82E" w14:textId="5BBD0DE7" w:rsidR="00BE3621" w:rsidRDefault="00BE3621" w:rsidP="00BE3621">
      <w:pPr>
        <w:spacing w:line="480" w:lineRule="auto"/>
        <w:ind w:left="720" w:hanging="720"/>
        <w:jc w:val="both"/>
        <w:rPr>
          <w:rFonts w:ascii="Arial" w:hAnsi="Arial" w:cs="Arial"/>
        </w:rPr>
      </w:pPr>
      <w:r>
        <w:rPr>
          <w:rFonts w:ascii="Arial" w:hAnsi="Arial" w:cs="Arial"/>
        </w:rPr>
        <w:t>[1</w:t>
      </w:r>
      <w:r w:rsidR="0032310C">
        <w:rPr>
          <w:rFonts w:ascii="Arial" w:hAnsi="Arial" w:cs="Arial"/>
        </w:rPr>
        <w:t>0</w:t>
      </w:r>
      <w:r>
        <w:rPr>
          <w:rFonts w:ascii="Arial" w:hAnsi="Arial" w:cs="Arial"/>
        </w:rPr>
        <w:t>]</w:t>
      </w:r>
      <w:r>
        <w:rPr>
          <w:rFonts w:ascii="Arial" w:hAnsi="Arial" w:cs="Arial"/>
        </w:rPr>
        <w:tab/>
      </w:r>
      <w:r w:rsidR="00481174">
        <w:rPr>
          <w:rFonts w:ascii="Arial" w:hAnsi="Arial" w:cs="Arial"/>
        </w:rPr>
        <w:t>During</w:t>
      </w:r>
      <w:r w:rsidR="000A5C38" w:rsidRPr="000A5C38">
        <w:rPr>
          <w:rFonts w:ascii="Arial" w:hAnsi="Arial" w:cs="Arial"/>
        </w:rPr>
        <w:t xml:space="preserve"> November 2022, the Children's Court requested the parties to attend mediation with Families South Africa ("FAMSA") to explore the possibility of</w:t>
      </w:r>
      <w:r>
        <w:rPr>
          <w:rFonts w:ascii="Arial" w:hAnsi="Arial" w:cs="Arial"/>
        </w:rPr>
        <w:t xml:space="preserve"> </w:t>
      </w:r>
      <w:r w:rsidR="000A5C38" w:rsidRPr="000A5C38">
        <w:rPr>
          <w:rFonts w:ascii="Arial" w:hAnsi="Arial" w:cs="Arial"/>
        </w:rPr>
        <w:t xml:space="preserve">creating a parenting plan in terms of Section 33(5) of the Children's Act, </w:t>
      </w:r>
      <w:r w:rsidR="0032310C">
        <w:rPr>
          <w:rFonts w:ascii="Arial" w:hAnsi="Arial" w:cs="Arial"/>
        </w:rPr>
        <w:t xml:space="preserve">Act </w:t>
      </w:r>
      <w:r w:rsidR="00D07993">
        <w:rPr>
          <w:rFonts w:ascii="Arial" w:hAnsi="Arial" w:cs="Arial"/>
        </w:rPr>
        <w:t xml:space="preserve">38 of </w:t>
      </w:r>
      <w:r w:rsidR="000A5C38" w:rsidRPr="000A5C38">
        <w:rPr>
          <w:rFonts w:ascii="Arial" w:hAnsi="Arial" w:cs="Arial"/>
        </w:rPr>
        <w:t xml:space="preserve">2005. </w:t>
      </w:r>
    </w:p>
    <w:p w14:paraId="653BD234" w14:textId="77777777" w:rsidR="00BE3621" w:rsidRDefault="00BE3621" w:rsidP="00BE3621">
      <w:pPr>
        <w:spacing w:line="480" w:lineRule="auto"/>
        <w:ind w:left="720" w:hanging="720"/>
        <w:jc w:val="both"/>
        <w:rPr>
          <w:rFonts w:ascii="Arial" w:hAnsi="Arial" w:cs="Arial"/>
        </w:rPr>
      </w:pPr>
    </w:p>
    <w:p w14:paraId="75C2FCF1" w14:textId="61A507D6" w:rsidR="00BE3621" w:rsidRDefault="00BE3621" w:rsidP="00BE3621">
      <w:pPr>
        <w:spacing w:line="480" w:lineRule="auto"/>
        <w:ind w:left="720" w:hanging="720"/>
        <w:jc w:val="both"/>
        <w:rPr>
          <w:rFonts w:ascii="Arial" w:hAnsi="Arial" w:cs="Arial"/>
        </w:rPr>
      </w:pPr>
      <w:r>
        <w:rPr>
          <w:rFonts w:ascii="Arial" w:hAnsi="Arial" w:cs="Arial"/>
        </w:rPr>
        <w:t>[1</w:t>
      </w:r>
      <w:r w:rsidR="00D07993">
        <w:rPr>
          <w:rFonts w:ascii="Arial" w:hAnsi="Arial" w:cs="Arial"/>
        </w:rPr>
        <w:t>1</w:t>
      </w:r>
      <w:r>
        <w:rPr>
          <w:rFonts w:ascii="Arial" w:hAnsi="Arial" w:cs="Arial"/>
        </w:rPr>
        <w:t>]</w:t>
      </w:r>
      <w:r>
        <w:rPr>
          <w:rFonts w:ascii="Arial" w:hAnsi="Arial" w:cs="Arial"/>
        </w:rPr>
        <w:tab/>
        <w:t>T</w:t>
      </w:r>
      <w:r w:rsidR="000A5C38" w:rsidRPr="000A5C38">
        <w:rPr>
          <w:rFonts w:ascii="Arial" w:hAnsi="Arial" w:cs="Arial"/>
        </w:rPr>
        <w:t xml:space="preserve">he Children's Court </w:t>
      </w:r>
      <w:r>
        <w:rPr>
          <w:rFonts w:ascii="Arial" w:hAnsi="Arial" w:cs="Arial"/>
        </w:rPr>
        <w:t xml:space="preserve">on 1 March 2023 </w:t>
      </w:r>
      <w:r w:rsidR="000A5C38" w:rsidRPr="000A5C38">
        <w:rPr>
          <w:rFonts w:ascii="Arial" w:hAnsi="Arial" w:cs="Arial"/>
        </w:rPr>
        <w:t>issued a revised interim order,</w:t>
      </w:r>
      <w:r>
        <w:rPr>
          <w:rFonts w:ascii="Arial" w:hAnsi="Arial" w:cs="Arial"/>
        </w:rPr>
        <w:t xml:space="preserve"> </w:t>
      </w:r>
      <w:r w:rsidR="000A5C38" w:rsidRPr="000A5C38">
        <w:rPr>
          <w:rFonts w:ascii="Arial" w:hAnsi="Arial" w:cs="Arial"/>
        </w:rPr>
        <w:t xml:space="preserve">extending the Respondent's contact periods with </w:t>
      </w:r>
      <w:r w:rsidR="009808F0">
        <w:rPr>
          <w:rFonts w:ascii="Arial" w:hAnsi="Arial" w:cs="Arial"/>
        </w:rPr>
        <w:t>K[...]</w:t>
      </w:r>
      <w:r w:rsidR="000A5C38" w:rsidRPr="000A5C38">
        <w:rPr>
          <w:rFonts w:ascii="Arial" w:hAnsi="Arial" w:cs="Arial"/>
        </w:rPr>
        <w:t xml:space="preserve">. </w:t>
      </w:r>
    </w:p>
    <w:p w14:paraId="35D792D3" w14:textId="77777777" w:rsidR="00BE3621" w:rsidRDefault="00BE3621" w:rsidP="00BE3621">
      <w:pPr>
        <w:spacing w:line="480" w:lineRule="auto"/>
        <w:ind w:left="720" w:hanging="720"/>
        <w:jc w:val="both"/>
        <w:rPr>
          <w:rFonts w:ascii="Arial" w:hAnsi="Arial" w:cs="Arial"/>
        </w:rPr>
      </w:pPr>
    </w:p>
    <w:p w14:paraId="172FC21F" w14:textId="61BD1F0E" w:rsidR="00BE3621" w:rsidRDefault="00BE3621" w:rsidP="00BE3621">
      <w:pPr>
        <w:spacing w:line="480" w:lineRule="auto"/>
        <w:ind w:left="720" w:hanging="720"/>
        <w:jc w:val="both"/>
        <w:rPr>
          <w:rFonts w:ascii="Arial" w:hAnsi="Arial" w:cs="Arial"/>
        </w:rPr>
      </w:pPr>
      <w:r>
        <w:rPr>
          <w:rFonts w:ascii="Arial" w:hAnsi="Arial" w:cs="Arial"/>
        </w:rPr>
        <w:lastRenderedPageBreak/>
        <w:t>[1</w:t>
      </w:r>
      <w:r w:rsidR="00D07993">
        <w:rPr>
          <w:rFonts w:ascii="Arial" w:hAnsi="Arial" w:cs="Arial"/>
        </w:rPr>
        <w:t>2</w:t>
      </w:r>
      <w:r>
        <w:rPr>
          <w:rFonts w:ascii="Arial" w:hAnsi="Arial" w:cs="Arial"/>
        </w:rPr>
        <w:t>]</w:t>
      </w:r>
      <w:r>
        <w:rPr>
          <w:rFonts w:ascii="Arial" w:hAnsi="Arial" w:cs="Arial"/>
        </w:rPr>
        <w:tab/>
      </w:r>
      <w:r w:rsidR="000A5C38" w:rsidRPr="000A5C38">
        <w:rPr>
          <w:rFonts w:ascii="Arial" w:hAnsi="Arial" w:cs="Arial"/>
        </w:rPr>
        <w:t xml:space="preserve">Subsequently, on 20 April 2023, the Family Advocate submitted its recommendations to the Children's Court after a court-ordered investigation and a report by the Family Counsellor. A copy of the Family Advocates recommendation, together with the recommendation of the Family Counsellor, is </w:t>
      </w:r>
      <w:r>
        <w:rPr>
          <w:rFonts w:ascii="Arial" w:hAnsi="Arial" w:cs="Arial"/>
        </w:rPr>
        <w:t>set out in Annexure</w:t>
      </w:r>
      <w:r w:rsidR="000A5C38" w:rsidRPr="000A5C38">
        <w:rPr>
          <w:rFonts w:ascii="Arial" w:hAnsi="Arial" w:cs="Arial"/>
        </w:rPr>
        <w:t xml:space="preserve"> "</w:t>
      </w:r>
      <w:r w:rsidR="000A5C38" w:rsidRPr="00BE3621">
        <w:rPr>
          <w:rFonts w:ascii="Arial" w:hAnsi="Arial" w:cs="Arial"/>
          <w:i/>
          <w:iCs/>
        </w:rPr>
        <w:t>FA1</w:t>
      </w:r>
      <w:r w:rsidR="000A5C38" w:rsidRPr="000A5C38">
        <w:rPr>
          <w:rFonts w:ascii="Arial" w:hAnsi="Arial" w:cs="Arial"/>
        </w:rPr>
        <w:t>".</w:t>
      </w:r>
      <w:r w:rsidR="003450C1">
        <w:rPr>
          <w:rStyle w:val="FootnoteReference"/>
          <w:rFonts w:ascii="Arial" w:hAnsi="Arial" w:cs="Arial"/>
        </w:rPr>
        <w:footnoteReference w:id="1"/>
      </w:r>
      <w:r w:rsidR="000A5C38" w:rsidRPr="000A5C38">
        <w:rPr>
          <w:rFonts w:ascii="Arial" w:hAnsi="Arial" w:cs="Arial"/>
        </w:rPr>
        <w:t xml:space="preserve"> </w:t>
      </w:r>
    </w:p>
    <w:p w14:paraId="38DD8738" w14:textId="77777777" w:rsidR="00BE3621" w:rsidRDefault="00BE3621" w:rsidP="00BE3621">
      <w:pPr>
        <w:spacing w:line="480" w:lineRule="auto"/>
        <w:ind w:left="720" w:hanging="720"/>
        <w:jc w:val="both"/>
        <w:rPr>
          <w:rFonts w:ascii="Arial" w:hAnsi="Arial" w:cs="Arial"/>
        </w:rPr>
      </w:pPr>
    </w:p>
    <w:p w14:paraId="392AE4D9" w14:textId="2BD885E8" w:rsidR="00354ED1" w:rsidRDefault="00BE3621" w:rsidP="00BE3621">
      <w:pPr>
        <w:spacing w:line="480" w:lineRule="auto"/>
        <w:ind w:left="720" w:hanging="720"/>
        <w:jc w:val="both"/>
        <w:rPr>
          <w:rFonts w:ascii="Arial" w:hAnsi="Arial" w:cs="Arial"/>
        </w:rPr>
      </w:pPr>
      <w:r>
        <w:rPr>
          <w:rFonts w:ascii="Arial" w:hAnsi="Arial" w:cs="Arial"/>
        </w:rPr>
        <w:t>[1</w:t>
      </w:r>
      <w:r w:rsidR="00D07993">
        <w:rPr>
          <w:rFonts w:ascii="Arial" w:hAnsi="Arial" w:cs="Arial"/>
        </w:rPr>
        <w:t>3</w:t>
      </w:r>
      <w:r>
        <w:rPr>
          <w:rFonts w:ascii="Arial" w:hAnsi="Arial" w:cs="Arial"/>
        </w:rPr>
        <w:t>]</w:t>
      </w:r>
      <w:r>
        <w:rPr>
          <w:rFonts w:ascii="Arial" w:hAnsi="Arial" w:cs="Arial"/>
        </w:rPr>
        <w:tab/>
        <w:t xml:space="preserve">The </w:t>
      </w:r>
      <w:r w:rsidR="000A5C38" w:rsidRPr="000A5C38">
        <w:rPr>
          <w:rFonts w:ascii="Arial" w:hAnsi="Arial" w:cs="Arial"/>
        </w:rPr>
        <w:t>recommendation from</w:t>
      </w:r>
      <w:r>
        <w:rPr>
          <w:rFonts w:ascii="Arial" w:hAnsi="Arial" w:cs="Arial"/>
        </w:rPr>
        <w:t xml:space="preserve"> </w:t>
      </w:r>
      <w:r w:rsidR="000A5C38" w:rsidRPr="000A5C38">
        <w:rPr>
          <w:rFonts w:ascii="Arial" w:hAnsi="Arial" w:cs="Arial"/>
        </w:rPr>
        <w:t xml:space="preserve">the Family Counsellor, </w:t>
      </w:r>
      <w:r w:rsidR="00D07993">
        <w:rPr>
          <w:rFonts w:ascii="Arial" w:hAnsi="Arial" w:cs="Arial"/>
        </w:rPr>
        <w:t>accepted by the</w:t>
      </w:r>
      <w:r w:rsidR="000A5C38" w:rsidRPr="000A5C38">
        <w:rPr>
          <w:rFonts w:ascii="Arial" w:hAnsi="Arial" w:cs="Arial"/>
        </w:rPr>
        <w:t xml:space="preserve"> Family Advocate</w:t>
      </w:r>
      <w:r w:rsidR="00D07993">
        <w:rPr>
          <w:rFonts w:ascii="Arial" w:hAnsi="Arial" w:cs="Arial"/>
        </w:rPr>
        <w:t>,</w:t>
      </w:r>
      <w:r w:rsidR="000A5C38" w:rsidRPr="000A5C38">
        <w:rPr>
          <w:rFonts w:ascii="Arial" w:hAnsi="Arial" w:cs="Arial"/>
        </w:rPr>
        <w:t xml:space="preserve"> </w:t>
      </w:r>
      <w:r>
        <w:rPr>
          <w:rFonts w:ascii="Arial" w:hAnsi="Arial" w:cs="Arial"/>
        </w:rPr>
        <w:t xml:space="preserve">is </w:t>
      </w:r>
      <w:r w:rsidR="00354ED1">
        <w:rPr>
          <w:rFonts w:ascii="Arial" w:hAnsi="Arial" w:cs="Arial"/>
        </w:rPr>
        <w:t>stipulated here in below:</w:t>
      </w:r>
    </w:p>
    <w:p w14:paraId="0A1877D1" w14:textId="77777777" w:rsidR="00354ED1" w:rsidRDefault="00354ED1" w:rsidP="00BE3621">
      <w:pPr>
        <w:spacing w:line="480" w:lineRule="auto"/>
        <w:ind w:left="720" w:hanging="720"/>
        <w:jc w:val="both"/>
        <w:rPr>
          <w:rFonts w:ascii="Arial" w:hAnsi="Arial" w:cs="Arial"/>
        </w:rPr>
      </w:pPr>
    </w:p>
    <w:p w14:paraId="3472ADEE" w14:textId="1CB8B92B" w:rsidR="000A5C38" w:rsidRDefault="000A5C38" w:rsidP="00354ED1">
      <w:pPr>
        <w:spacing w:line="480" w:lineRule="auto"/>
        <w:ind w:left="720"/>
        <w:jc w:val="both"/>
        <w:rPr>
          <w:rFonts w:ascii="Arial" w:hAnsi="Arial" w:cs="Arial"/>
          <w:b/>
          <w:bCs/>
        </w:rPr>
      </w:pPr>
      <w:r w:rsidRPr="000A5C38">
        <w:rPr>
          <w:rFonts w:ascii="Arial" w:hAnsi="Arial" w:cs="Arial"/>
        </w:rPr>
        <w:t xml:space="preserve"> </w:t>
      </w:r>
      <w:r w:rsidR="00354ED1">
        <w:rPr>
          <w:rFonts w:ascii="Arial" w:hAnsi="Arial" w:cs="Arial"/>
        </w:rPr>
        <w:t>“</w:t>
      </w:r>
      <w:r w:rsidRPr="00354ED1">
        <w:rPr>
          <w:rFonts w:ascii="Arial" w:hAnsi="Arial" w:cs="Arial"/>
          <w:b/>
          <w:bCs/>
        </w:rPr>
        <w:t>2nd PHASE, FROM JANUARY 2024 to</w:t>
      </w:r>
      <w:r w:rsidR="00354ED1" w:rsidRPr="00354ED1">
        <w:rPr>
          <w:rFonts w:ascii="Arial" w:hAnsi="Arial" w:cs="Arial"/>
          <w:b/>
          <w:bCs/>
        </w:rPr>
        <w:t xml:space="preserve"> </w:t>
      </w:r>
      <w:r w:rsidRPr="00354ED1">
        <w:rPr>
          <w:rFonts w:ascii="Arial" w:hAnsi="Arial" w:cs="Arial"/>
          <w:b/>
          <w:bCs/>
        </w:rPr>
        <w:t>FEBRUARY 2024</w:t>
      </w:r>
    </w:p>
    <w:p w14:paraId="31E21332" w14:textId="77777777" w:rsidR="00354ED1" w:rsidRDefault="00354ED1" w:rsidP="00354E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lang w:val="en-GB"/>
        </w:rPr>
      </w:pPr>
    </w:p>
    <w:p w14:paraId="329662BD" w14:textId="0200EE97" w:rsidR="00354ED1" w:rsidRDefault="00354ED1" w:rsidP="00354ED1">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firstLine="7"/>
        <w:jc w:val="both"/>
        <w:rPr>
          <w:rFonts w:ascii="Helvetica" w:hAnsi="Helvetica" w:cs="Helvetica"/>
          <w:kern w:val="0"/>
          <w:lang w:val="en-GB"/>
        </w:rPr>
      </w:pPr>
      <w:r>
        <w:rPr>
          <w:rFonts w:ascii="Helvetica" w:hAnsi="Helvetica" w:cs="Helvetica"/>
          <w:kern w:val="0"/>
          <w:lang w:val="en-GB"/>
        </w:rPr>
        <w:t xml:space="preserve">    7.3.9.   The Applicant to have contact with the child every weekend Saturday </w:t>
      </w:r>
      <w:r>
        <w:rPr>
          <w:rFonts w:ascii="Helvetica" w:hAnsi="Helvetica" w:cs="Helvetica"/>
          <w:kern w:val="0"/>
          <w:lang w:val="en-GB"/>
        </w:rPr>
        <w:tab/>
        <w:t>or Sunday at 09h00 to17h00</w:t>
      </w:r>
    </w:p>
    <w:p w14:paraId="4E56C53A" w14:textId="2A501B5E" w:rsidR="00354ED1" w:rsidRDefault="00354ED1" w:rsidP="00D07993">
      <w:pPr>
        <w:tabs>
          <w:tab w:val="left" w:pos="709"/>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kern w:val="0"/>
          <w:lang w:val="en-GB"/>
        </w:rPr>
      </w:pPr>
      <w:r>
        <w:rPr>
          <w:rFonts w:ascii="Helvetica" w:hAnsi="Helvetica" w:cs="Helvetica"/>
          <w:kern w:val="0"/>
          <w:lang w:val="en-GB"/>
        </w:rPr>
        <w:tab/>
        <w:t>7.3.10.   Midweek contact to continue.</w:t>
      </w:r>
    </w:p>
    <w:p w14:paraId="40F5CDB1" w14:textId="77777777" w:rsidR="00354ED1" w:rsidRDefault="00354ED1" w:rsidP="00354E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lang w:val="en-GB"/>
        </w:rPr>
      </w:pPr>
    </w:p>
    <w:p w14:paraId="71D9105E" w14:textId="7380B624" w:rsidR="00354ED1" w:rsidRDefault="00D07993" w:rsidP="00354ED1">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kern w:val="0"/>
          <w:lang w:val="en-GB"/>
        </w:rPr>
      </w:pPr>
      <w:r>
        <w:rPr>
          <w:rFonts w:ascii="Helvetica" w:hAnsi="Helvetica" w:cs="Helvetica"/>
          <w:b/>
          <w:bCs/>
          <w:kern w:val="0"/>
          <w:lang w:val="en-GB"/>
        </w:rPr>
        <w:tab/>
      </w:r>
      <w:r w:rsidR="00354ED1" w:rsidRPr="00354ED1">
        <w:rPr>
          <w:rFonts w:ascii="Helvetica" w:hAnsi="Helvetica" w:cs="Helvetica"/>
          <w:b/>
          <w:bCs/>
          <w:kern w:val="0"/>
          <w:lang w:val="en-GB"/>
        </w:rPr>
        <w:t>3rd PHASE, FROM 01 MARCH 2024-31 MAY 2024</w:t>
      </w:r>
    </w:p>
    <w:p w14:paraId="3E99D1D0" w14:textId="77777777" w:rsidR="00354ED1" w:rsidRPr="00354ED1" w:rsidRDefault="00354ED1" w:rsidP="00354ED1">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kern w:val="0"/>
          <w:lang w:val="en-GB"/>
        </w:rPr>
      </w:pPr>
    </w:p>
    <w:p w14:paraId="43863A55" w14:textId="77777777" w:rsidR="00354ED1" w:rsidRDefault="00354ED1" w:rsidP="000C19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lang w:val="en-GB"/>
        </w:rPr>
      </w:pPr>
    </w:p>
    <w:p w14:paraId="2F55DF3C" w14:textId="5D99478A" w:rsidR="00354ED1" w:rsidRDefault="00354ED1" w:rsidP="00D07993">
      <w:p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560" w:hanging="851"/>
        <w:jc w:val="both"/>
        <w:rPr>
          <w:rFonts w:ascii="Helvetica" w:hAnsi="Helvetica" w:cs="Helvetica"/>
          <w:kern w:val="0"/>
          <w:lang w:val="en-GB"/>
        </w:rPr>
      </w:pPr>
      <w:r>
        <w:rPr>
          <w:rFonts w:ascii="Helvetica" w:hAnsi="Helvetica" w:cs="Helvetica"/>
          <w:kern w:val="0"/>
          <w:lang w:val="en-GB"/>
        </w:rPr>
        <w:t>7.3.11. The Applicant to have contact one night sleep over from Saturday at 09h00 to Sunday at 17h00 on alternate weekends.</w:t>
      </w:r>
    </w:p>
    <w:p w14:paraId="0C61C8A8" w14:textId="57805594" w:rsidR="00354ED1" w:rsidRDefault="00354ED1" w:rsidP="000C19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jc w:val="both"/>
        <w:rPr>
          <w:rFonts w:ascii="Helvetica" w:hAnsi="Helvetica" w:cs="Helvetica"/>
          <w:kern w:val="0"/>
          <w:lang w:val="en-GB"/>
        </w:rPr>
      </w:pPr>
      <w:r>
        <w:rPr>
          <w:rFonts w:ascii="Helvetica" w:hAnsi="Helvetica" w:cs="Helvetica"/>
          <w:kern w:val="0"/>
          <w:lang w:val="en-GB"/>
        </w:rPr>
        <w:t>7.3.12. Midweek contact to continue.</w:t>
      </w:r>
    </w:p>
    <w:p w14:paraId="1E5B8FED" w14:textId="2CE610E9" w:rsidR="00354ED1" w:rsidRDefault="000C193A" w:rsidP="000C193A">
      <w:pPr>
        <w:tabs>
          <w:tab w:val="left" w:pos="567"/>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jc w:val="both"/>
        <w:rPr>
          <w:rFonts w:ascii="Helvetica" w:hAnsi="Helvetica" w:cs="Helvetica"/>
          <w:kern w:val="0"/>
          <w:lang w:val="en-GB"/>
        </w:rPr>
      </w:pPr>
      <w:r>
        <w:rPr>
          <w:rFonts w:ascii="Helvetica" w:hAnsi="Helvetica" w:cs="Helvetica"/>
          <w:kern w:val="0"/>
          <w:lang w:val="en-GB"/>
        </w:rPr>
        <w:tab/>
      </w:r>
      <w:r w:rsidR="00354ED1">
        <w:rPr>
          <w:rFonts w:ascii="Helvetica" w:hAnsi="Helvetica" w:cs="Helvetica"/>
          <w:kern w:val="0"/>
          <w:lang w:val="en-GB"/>
        </w:rPr>
        <w:t xml:space="preserve">  7.3.13. If practical, the Applicant to have contact on public holiday, 21 March </w:t>
      </w:r>
      <w:r>
        <w:rPr>
          <w:rFonts w:ascii="Helvetica" w:hAnsi="Helvetica" w:cs="Helvetica"/>
          <w:kern w:val="0"/>
          <w:lang w:val="en-GB"/>
        </w:rPr>
        <w:tab/>
      </w:r>
      <w:r>
        <w:rPr>
          <w:rFonts w:ascii="Helvetica" w:hAnsi="Helvetica" w:cs="Helvetica"/>
          <w:kern w:val="0"/>
          <w:lang w:val="en-GB"/>
        </w:rPr>
        <w:tab/>
      </w:r>
      <w:r>
        <w:rPr>
          <w:rFonts w:ascii="Helvetica" w:hAnsi="Helvetica" w:cs="Helvetica"/>
          <w:kern w:val="0"/>
          <w:lang w:val="en-GB"/>
        </w:rPr>
        <w:tab/>
        <w:t xml:space="preserve">      </w:t>
      </w:r>
      <w:r w:rsidR="00354ED1">
        <w:rPr>
          <w:rFonts w:ascii="Helvetica" w:hAnsi="Helvetica" w:cs="Helvetica"/>
          <w:kern w:val="0"/>
          <w:lang w:val="en-GB"/>
        </w:rPr>
        <w:t>2024 and weekend hours to be applicable.</w:t>
      </w:r>
    </w:p>
    <w:p w14:paraId="47B3A81F" w14:textId="689DFADF" w:rsidR="00354ED1" w:rsidRPr="00354ED1" w:rsidRDefault="000C193A" w:rsidP="000C193A">
      <w:pP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kern w:val="0"/>
          <w:lang w:val="en-GB"/>
        </w:rPr>
      </w:pPr>
      <w:r>
        <w:rPr>
          <w:rFonts w:ascii="Helvetica" w:hAnsi="Helvetica" w:cs="Helvetica"/>
          <w:kern w:val="0"/>
          <w:lang w:val="en-GB"/>
        </w:rPr>
        <w:tab/>
      </w:r>
      <w:r w:rsidR="00354ED1">
        <w:rPr>
          <w:rFonts w:ascii="Helvetica" w:hAnsi="Helvetica" w:cs="Helvetica"/>
          <w:kern w:val="0"/>
          <w:lang w:val="en-GB"/>
        </w:rPr>
        <w:t xml:space="preserve">   7.3.14. The Applicant to have contact on his birthday </w:t>
      </w:r>
      <w:r w:rsidR="00354ED1" w:rsidRPr="00354ED1">
        <w:rPr>
          <w:rFonts w:ascii="Helvetica" w:hAnsi="Helvetica" w:cs="Helvetica"/>
          <w:kern w:val="0"/>
          <w:lang w:val="en-GB"/>
        </w:rPr>
        <w:t>17 April 2024.</w:t>
      </w:r>
    </w:p>
    <w:p w14:paraId="262356A8" w14:textId="7ED674FE" w:rsidR="003450C1" w:rsidRDefault="00354ED1" w:rsidP="00D07993">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560" w:hanging="1560"/>
        <w:jc w:val="both"/>
        <w:rPr>
          <w:rFonts w:ascii="Helvetica" w:hAnsi="Helvetica" w:cs="Helvetica"/>
          <w:kern w:val="0"/>
          <w:lang w:val="en-GB"/>
        </w:rPr>
      </w:pPr>
      <w:r>
        <w:rPr>
          <w:rFonts w:ascii="Helvetica" w:hAnsi="Helvetica" w:cs="Helvetica"/>
          <w:kern w:val="0"/>
          <w:lang w:val="en-GB"/>
        </w:rPr>
        <w:t xml:space="preserve">           7.3.15.</w:t>
      </w:r>
      <w:r w:rsidR="003450C1">
        <w:rPr>
          <w:rFonts w:ascii="Helvetica" w:hAnsi="Helvetica" w:cs="Helvetica"/>
          <w:kern w:val="0"/>
          <w:lang w:val="en-GB"/>
        </w:rPr>
        <w:t xml:space="preserve"> </w:t>
      </w:r>
      <w:r>
        <w:rPr>
          <w:rFonts w:ascii="Helvetica" w:hAnsi="Helvetica" w:cs="Helvetica"/>
          <w:kern w:val="0"/>
          <w:lang w:val="en-GB"/>
        </w:rPr>
        <w:t>If practical, the Applicant to have contact on public holidays, 27 April 2024 (weekend hours to be applicable).</w:t>
      </w:r>
    </w:p>
    <w:p w14:paraId="4E6E585C" w14:textId="17FCF99A" w:rsidR="00354ED1" w:rsidRPr="00354ED1" w:rsidRDefault="003450C1" w:rsidP="00354E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kern w:val="0"/>
          <w:lang w:val="en-GB"/>
        </w:rPr>
      </w:pPr>
      <w:r>
        <w:rPr>
          <w:rFonts w:ascii="Helvetica" w:hAnsi="Helvetica" w:cs="Helvetica"/>
          <w:b/>
          <w:bCs/>
          <w:kern w:val="0"/>
          <w:lang w:val="en-GB"/>
        </w:rPr>
        <w:tab/>
      </w:r>
      <w:r w:rsidR="00D07993">
        <w:rPr>
          <w:rFonts w:ascii="Helvetica" w:hAnsi="Helvetica" w:cs="Helvetica"/>
          <w:b/>
          <w:bCs/>
          <w:kern w:val="0"/>
          <w:lang w:val="en-GB"/>
        </w:rPr>
        <w:tab/>
      </w:r>
      <w:r w:rsidR="00354ED1" w:rsidRPr="00354ED1">
        <w:rPr>
          <w:rFonts w:ascii="Helvetica" w:hAnsi="Helvetica" w:cs="Helvetica"/>
          <w:b/>
          <w:bCs/>
          <w:kern w:val="0"/>
          <w:lang w:val="en-GB"/>
        </w:rPr>
        <w:t>4th PHASE. FROM 1 JUNE 2024-31 AUGUST 2024</w:t>
      </w:r>
    </w:p>
    <w:p w14:paraId="143E4C5C" w14:textId="77777777" w:rsidR="00354ED1" w:rsidRDefault="00354ED1" w:rsidP="00354E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lang w:val="en-GB"/>
        </w:rPr>
      </w:pPr>
    </w:p>
    <w:p w14:paraId="7BA3258C" w14:textId="77777777" w:rsidR="00354ED1" w:rsidRDefault="00354ED1" w:rsidP="00354E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lang w:val="en-GB"/>
        </w:rPr>
      </w:pPr>
    </w:p>
    <w:p w14:paraId="1E3D4C3C" w14:textId="6F7781F8" w:rsidR="00354ED1" w:rsidRDefault="00354ED1" w:rsidP="00354E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560" w:hanging="1560"/>
        <w:jc w:val="both"/>
        <w:rPr>
          <w:rFonts w:ascii="Helvetica" w:hAnsi="Helvetica" w:cs="Helvetica"/>
          <w:kern w:val="0"/>
          <w:lang w:val="en-GB"/>
        </w:rPr>
      </w:pPr>
      <w:r>
        <w:rPr>
          <w:rFonts w:ascii="Helvetica" w:hAnsi="Helvetica" w:cs="Helvetica"/>
          <w:kern w:val="0"/>
          <w:lang w:val="en-GB"/>
        </w:rPr>
        <w:tab/>
        <w:t xml:space="preserve">  7.3.16. The Applicant to have contact full weekend sleep over from Friday at  17h00 to Sunday at 17h00 on alternate weekends.</w:t>
      </w:r>
    </w:p>
    <w:p w14:paraId="30A25D75" w14:textId="71014BB4" w:rsidR="00354ED1" w:rsidRDefault="00354ED1" w:rsidP="00354ED1">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kern w:val="0"/>
          <w:lang w:val="en-GB"/>
        </w:rPr>
      </w:pPr>
      <w:r>
        <w:rPr>
          <w:rFonts w:ascii="Helvetica" w:hAnsi="Helvetica" w:cs="Helvetica"/>
          <w:kern w:val="0"/>
          <w:lang w:val="en-GB"/>
        </w:rPr>
        <w:t xml:space="preserve">           7.3.17. Midweek contact to continue.</w:t>
      </w:r>
    </w:p>
    <w:p w14:paraId="5FE82C2A" w14:textId="70CA6898" w:rsidR="00354ED1" w:rsidRDefault="000C193A" w:rsidP="000C193A">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kern w:val="0"/>
          <w:lang w:val="en-GB"/>
        </w:rPr>
      </w:pPr>
      <w:r>
        <w:rPr>
          <w:rFonts w:ascii="Helvetica" w:hAnsi="Helvetica" w:cs="Helvetica"/>
          <w:kern w:val="0"/>
          <w:lang w:val="en-GB"/>
        </w:rPr>
        <w:tab/>
      </w:r>
      <w:r w:rsidR="00354ED1">
        <w:rPr>
          <w:rFonts w:ascii="Helvetica" w:hAnsi="Helvetica" w:cs="Helvetica"/>
          <w:kern w:val="0"/>
          <w:lang w:val="en-GB"/>
        </w:rPr>
        <w:t xml:space="preserve">7.3.18. Contact to occur on </w:t>
      </w:r>
      <w:r w:rsidR="00AB682B">
        <w:rPr>
          <w:rFonts w:ascii="Helvetica" w:hAnsi="Helvetica" w:cs="Helvetica"/>
          <w:kern w:val="0"/>
          <w:lang w:val="en-GB"/>
        </w:rPr>
        <w:t>Father’s Day</w:t>
      </w:r>
      <w:r w:rsidR="00354ED1">
        <w:rPr>
          <w:rFonts w:ascii="Helvetica" w:hAnsi="Helvetica" w:cs="Helvetica"/>
          <w:kern w:val="0"/>
          <w:lang w:val="en-GB"/>
        </w:rPr>
        <w:t>.</w:t>
      </w:r>
    </w:p>
    <w:p w14:paraId="20592FDF" w14:textId="71AF0FD7" w:rsidR="000A5C38" w:rsidRDefault="00354ED1" w:rsidP="00354ED1">
      <w:pPr>
        <w:spacing w:line="480" w:lineRule="auto"/>
        <w:ind w:left="1440" w:hanging="720"/>
        <w:jc w:val="both"/>
        <w:rPr>
          <w:rFonts w:ascii="Arial" w:hAnsi="Arial" w:cs="Arial"/>
        </w:rPr>
      </w:pPr>
      <w:r w:rsidRPr="00354ED1">
        <w:rPr>
          <w:rFonts w:ascii="Arial" w:hAnsi="Arial" w:cs="Arial"/>
        </w:rPr>
        <w:t>7.3.19. If practical, the Applicant to have contact on public holidays, 16 June 2024, and 09</w:t>
      </w:r>
      <w:r w:rsidRPr="00354ED1">
        <w:rPr>
          <w:rFonts w:ascii="Arial" w:hAnsi="Arial" w:cs="Arial"/>
          <w:vertAlign w:val="superscript"/>
        </w:rPr>
        <w:t>th</w:t>
      </w:r>
      <w:r w:rsidRPr="00354ED1">
        <w:rPr>
          <w:rFonts w:ascii="Arial" w:hAnsi="Arial" w:cs="Arial"/>
        </w:rPr>
        <w:t xml:space="preserve"> August</w:t>
      </w:r>
      <w:r>
        <w:rPr>
          <w:rFonts w:ascii="Arial" w:hAnsi="Arial" w:cs="Arial"/>
        </w:rPr>
        <w:t xml:space="preserve"> </w:t>
      </w:r>
      <w:r w:rsidRPr="00354ED1">
        <w:rPr>
          <w:rFonts w:ascii="Arial" w:hAnsi="Arial" w:cs="Arial"/>
        </w:rPr>
        <w:t>2024."</w:t>
      </w:r>
    </w:p>
    <w:p w14:paraId="1342DB37" w14:textId="77777777" w:rsidR="005161D4" w:rsidRDefault="005161D4" w:rsidP="00354ED1">
      <w:pPr>
        <w:spacing w:line="480" w:lineRule="auto"/>
        <w:ind w:left="1440" w:hanging="720"/>
        <w:jc w:val="both"/>
        <w:rPr>
          <w:rFonts w:ascii="Arial" w:hAnsi="Arial" w:cs="Arial"/>
        </w:rPr>
      </w:pPr>
    </w:p>
    <w:p w14:paraId="2731DEDA" w14:textId="3E757AC6" w:rsidR="000A5C38" w:rsidRDefault="000A5C38" w:rsidP="005161D4">
      <w:pPr>
        <w:spacing w:line="480" w:lineRule="auto"/>
        <w:ind w:left="720" w:hanging="720"/>
        <w:jc w:val="both"/>
        <w:rPr>
          <w:rFonts w:ascii="Arial" w:hAnsi="Arial" w:cs="Arial"/>
        </w:rPr>
      </w:pPr>
      <w:r>
        <w:rPr>
          <w:rFonts w:ascii="Arial" w:hAnsi="Arial" w:cs="Arial"/>
        </w:rPr>
        <w:t>[</w:t>
      </w:r>
      <w:r w:rsidR="00354ED1">
        <w:rPr>
          <w:rFonts w:ascii="Arial" w:hAnsi="Arial" w:cs="Arial"/>
        </w:rPr>
        <w:t>1</w:t>
      </w:r>
      <w:r w:rsidR="00D07993">
        <w:rPr>
          <w:rFonts w:ascii="Arial" w:hAnsi="Arial" w:cs="Arial"/>
        </w:rPr>
        <w:t>4</w:t>
      </w:r>
      <w:r w:rsidR="003450C1">
        <w:rPr>
          <w:rFonts w:ascii="Arial" w:hAnsi="Arial" w:cs="Arial"/>
        </w:rPr>
        <w:t>]</w:t>
      </w:r>
      <w:r w:rsidR="00354ED1">
        <w:rPr>
          <w:rFonts w:ascii="Arial" w:hAnsi="Arial" w:cs="Arial"/>
        </w:rPr>
        <w:tab/>
        <w:t xml:space="preserve">According to the </w:t>
      </w:r>
      <w:r w:rsidR="003450C1">
        <w:rPr>
          <w:rFonts w:ascii="Arial" w:hAnsi="Arial" w:cs="Arial"/>
        </w:rPr>
        <w:t xml:space="preserve">aforesaid </w:t>
      </w:r>
      <w:r w:rsidR="00354ED1">
        <w:rPr>
          <w:rFonts w:ascii="Arial" w:hAnsi="Arial" w:cs="Arial"/>
        </w:rPr>
        <w:t xml:space="preserve">recommendation the Respondent </w:t>
      </w:r>
      <w:r w:rsidR="00D07993">
        <w:rPr>
          <w:rFonts w:ascii="Arial" w:hAnsi="Arial" w:cs="Arial"/>
        </w:rPr>
        <w:t>had</w:t>
      </w:r>
      <w:r w:rsidR="005161D4" w:rsidRPr="005161D4">
        <w:rPr>
          <w:rFonts w:ascii="Arial" w:hAnsi="Arial" w:cs="Arial"/>
        </w:rPr>
        <w:t xml:space="preserve"> to have sleepover contact </w:t>
      </w:r>
      <w:r w:rsidR="005161D4">
        <w:rPr>
          <w:rFonts w:ascii="Arial" w:hAnsi="Arial" w:cs="Arial"/>
        </w:rPr>
        <w:t xml:space="preserve">with </w:t>
      </w:r>
      <w:r w:rsidR="009808F0">
        <w:rPr>
          <w:rFonts w:ascii="Arial" w:hAnsi="Arial" w:cs="Arial"/>
        </w:rPr>
        <w:t>K[...]</w:t>
      </w:r>
      <w:r w:rsidR="005161D4" w:rsidRPr="005161D4">
        <w:rPr>
          <w:rFonts w:ascii="Arial" w:hAnsi="Arial" w:cs="Arial"/>
        </w:rPr>
        <w:t xml:space="preserve">, </w:t>
      </w:r>
      <w:r w:rsidR="005161D4">
        <w:rPr>
          <w:rFonts w:ascii="Arial" w:hAnsi="Arial" w:cs="Arial"/>
        </w:rPr>
        <w:t xml:space="preserve">when he </w:t>
      </w:r>
      <w:r w:rsidR="005161D4" w:rsidRPr="005161D4">
        <w:rPr>
          <w:rFonts w:ascii="Arial" w:hAnsi="Arial" w:cs="Arial"/>
        </w:rPr>
        <w:t>was just over 2 years of age.</w:t>
      </w:r>
      <w:r w:rsidR="00D669C2">
        <w:rPr>
          <w:rFonts w:ascii="Arial" w:hAnsi="Arial" w:cs="Arial"/>
        </w:rPr>
        <w:t xml:space="preserve"> This has not occurred.</w:t>
      </w:r>
    </w:p>
    <w:p w14:paraId="123FEFFE" w14:textId="77777777" w:rsidR="005161D4" w:rsidRDefault="005161D4" w:rsidP="005161D4">
      <w:pPr>
        <w:spacing w:line="480" w:lineRule="auto"/>
        <w:ind w:left="720" w:hanging="720"/>
        <w:jc w:val="both"/>
        <w:rPr>
          <w:rFonts w:ascii="Arial" w:hAnsi="Arial" w:cs="Arial"/>
        </w:rPr>
      </w:pPr>
    </w:p>
    <w:p w14:paraId="579BEA28" w14:textId="076B3800" w:rsidR="005161D4" w:rsidRDefault="005161D4" w:rsidP="005161D4">
      <w:pPr>
        <w:spacing w:line="480" w:lineRule="auto"/>
        <w:ind w:left="720" w:hanging="720"/>
        <w:jc w:val="both"/>
        <w:rPr>
          <w:rFonts w:ascii="Helvetica" w:hAnsi="Helvetica" w:cs="Helvetica"/>
          <w:kern w:val="0"/>
          <w:lang w:val="en-GB"/>
        </w:rPr>
      </w:pPr>
      <w:r>
        <w:rPr>
          <w:rFonts w:ascii="Arial" w:hAnsi="Arial" w:cs="Arial"/>
        </w:rPr>
        <w:t>[1</w:t>
      </w:r>
      <w:r w:rsidR="00D07993">
        <w:rPr>
          <w:rFonts w:ascii="Arial" w:hAnsi="Arial" w:cs="Arial"/>
        </w:rPr>
        <w:t>5</w:t>
      </w:r>
      <w:r>
        <w:rPr>
          <w:rFonts w:ascii="Arial" w:hAnsi="Arial" w:cs="Arial"/>
        </w:rPr>
        <w:t>]</w:t>
      </w:r>
      <w:r>
        <w:rPr>
          <w:rFonts w:ascii="Arial" w:hAnsi="Arial" w:cs="Arial"/>
        </w:rPr>
        <w:tab/>
        <w:t xml:space="preserve">The children’s court </w:t>
      </w:r>
      <w:r w:rsidR="00D07993">
        <w:rPr>
          <w:rFonts w:ascii="Arial" w:hAnsi="Arial" w:cs="Arial"/>
        </w:rPr>
        <w:t xml:space="preserve">after a hearing was held </w:t>
      </w:r>
      <w:r>
        <w:rPr>
          <w:rFonts w:ascii="Arial" w:hAnsi="Arial" w:cs="Arial"/>
        </w:rPr>
        <w:t xml:space="preserve">granted a final order </w:t>
      </w:r>
      <w:r w:rsidRPr="005161D4">
        <w:rPr>
          <w:rFonts w:ascii="Arial" w:hAnsi="Arial" w:cs="Arial"/>
        </w:rPr>
        <w:t>concerning contact and care of the minor child</w:t>
      </w:r>
      <w:r w:rsidR="008B085C">
        <w:rPr>
          <w:rFonts w:ascii="Arial" w:hAnsi="Arial" w:cs="Arial"/>
        </w:rPr>
        <w:t xml:space="preserve"> on 16 May 2023</w:t>
      </w:r>
      <w:r w:rsidRPr="005161D4">
        <w:rPr>
          <w:rFonts w:ascii="Arial" w:hAnsi="Arial" w:cs="Arial"/>
        </w:rPr>
        <w:t>, substantially adopting the</w:t>
      </w:r>
      <w:r>
        <w:rPr>
          <w:rFonts w:ascii="Arial" w:hAnsi="Arial" w:cs="Arial"/>
        </w:rPr>
        <w:t xml:space="preserve"> </w:t>
      </w:r>
      <w:r w:rsidRPr="005161D4">
        <w:rPr>
          <w:rFonts w:ascii="Arial" w:hAnsi="Arial" w:cs="Arial"/>
        </w:rPr>
        <w:t>Family Advocate's recommendations</w:t>
      </w:r>
      <w:r>
        <w:rPr>
          <w:rFonts w:ascii="Arial" w:hAnsi="Arial" w:cs="Arial"/>
        </w:rPr>
        <w:t>.</w:t>
      </w:r>
      <w:r w:rsidR="00A71C7F">
        <w:rPr>
          <w:rFonts w:ascii="Arial" w:hAnsi="Arial" w:cs="Arial"/>
        </w:rPr>
        <w:t xml:space="preserve"> </w:t>
      </w:r>
      <w:r w:rsidR="00A71C7F" w:rsidRPr="00A71C7F">
        <w:rPr>
          <w:rFonts w:ascii="Helvetica" w:hAnsi="Helvetica" w:cs="Helvetica"/>
          <w:i/>
          <w:iCs/>
          <w:kern w:val="0"/>
          <w:lang w:val="en-GB"/>
        </w:rPr>
        <w:t>Inter alia</w:t>
      </w:r>
      <w:r w:rsidR="00A71C7F">
        <w:rPr>
          <w:rFonts w:ascii="Helvetica" w:hAnsi="Helvetica" w:cs="Helvetica"/>
          <w:kern w:val="0"/>
          <w:lang w:val="en-GB"/>
        </w:rPr>
        <w:t xml:space="preserve">, a measured phased-in contact regime was recommended introducing sleep-over contact on certain terms. </w:t>
      </w:r>
    </w:p>
    <w:p w14:paraId="52C84DDB" w14:textId="77777777" w:rsidR="00A71C7F" w:rsidRDefault="00A71C7F" w:rsidP="005161D4">
      <w:pPr>
        <w:spacing w:line="480" w:lineRule="auto"/>
        <w:ind w:left="720" w:hanging="720"/>
        <w:jc w:val="both"/>
        <w:rPr>
          <w:rFonts w:ascii="Helvetica" w:hAnsi="Helvetica" w:cs="Helvetica"/>
          <w:kern w:val="0"/>
          <w:lang w:val="en-GB"/>
        </w:rPr>
      </w:pPr>
    </w:p>
    <w:p w14:paraId="14F091B4" w14:textId="129912BB" w:rsidR="00A71C7F" w:rsidRDefault="00A71C7F" w:rsidP="00A71C7F">
      <w:pPr>
        <w:spacing w:line="480" w:lineRule="auto"/>
        <w:ind w:left="720" w:hanging="720"/>
        <w:jc w:val="both"/>
        <w:rPr>
          <w:rFonts w:ascii="Helvetica" w:hAnsi="Helvetica" w:cs="Helvetica"/>
          <w:kern w:val="0"/>
          <w:lang w:val="en-GB"/>
        </w:rPr>
      </w:pPr>
      <w:r>
        <w:rPr>
          <w:rFonts w:ascii="Helvetica" w:hAnsi="Helvetica" w:cs="Helvetica"/>
          <w:kern w:val="0"/>
          <w:lang w:val="en-GB"/>
        </w:rPr>
        <w:t>[1</w:t>
      </w:r>
      <w:r w:rsidR="00D07993">
        <w:rPr>
          <w:rFonts w:ascii="Helvetica" w:hAnsi="Helvetica" w:cs="Helvetica"/>
          <w:kern w:val="0"/>
          <w:lang w:val="en-GB"/>
        </w:rPr>
        <w:t>6</w:t>
      </w:r>
      <w:r>
        <w:rPr>
          <w:rFonts w:ascii="Helvetica" w:hAnsi="Helvetica" w:cs="Helvetica"/>
          <w:kern w:val="0"/>
          <w:lang w:val="en-GB"/>
        </w:rPr>
        <w:t>]</w:t>
      </w:r>
      <w:r>
        <w:rPr>
          <w:rFonts w:ascii="Helvetica" w:hAnsi="Helvetica" w:cs="Helvetica"/>
          <w:kern w:val="0"/>
          <w:lang w:val="en-GB"/>
        </w:rPr>
        <w:tab/>
      </w:r>
      <w:r w:rsidRPr="00A71C7F">
        <w:rPr>
          <w:rFonts w:ascii="Helvetica" w:hAnsi="Helvetica" w:cs="Helvetica"/>
          <w:kern w:val="0"/>
          <w:lang w:val="en-GB"/>
        </w:rPr>
        <w:t xml:space="preserve">In her reasons for judgment, the </w:t>
      </w:r>
      <w:r w:rsidRPr="00A71C7F">
        <w:rPr>
          <w:rFonts w:ascii="Helvetica" w:hAnsi="Helvetica" w:cs="Helvetica"/>
          <w:i/>
          <w:iCs/>
          <w:kern w:val="0"/>
          <w:lang w:val="en-GB"/>
        </w:rPr>
        <w:t>court a quo</w:t>
      </w:r>
      <w:r>
        <w:rPr>
          <w:rFonts w:ascii="Helvetica" w:hAnsi="Helvetica" w:cs="Helvetica"/>
          <w:kern w:val="0"/>
          <w:lang w:val="en-GB"/>
        </w:rPr>
        <w:t xml:space="preserve"> </w:t>
      </w:r>
      <w:r w:rsidRPr="00A71C7F">
        <w:rPr>
          <w:rFonts w:ascii="Helvetica" w:hAnsi="Helvetica" w:cs="Helvetica"/>
          <w:kern w:val="0"/>
          <w:lang w:val="en-GB"/>
        </w:rPr>
        <w:t>stated:</w:t>
      </w:r>
    </w:p>
    <w:p w14:paraId="33E42816" w14:textId="77777777" w:rsidR="00A71C7F" w:rsidRPr="00A71C7F" w:rsidRDefault="00A71C7F" w:rsidP="00A71C7F">
      <w:pPr>
        <w:spacing w:line="480" w:lineRule="auto"/>
        <w:ind w:left="720" w:hanging="720"/>
        <w:jc w:val="both"/>
        <w:rPr>
          <w:rFonts w:ascii="Helvetica" w:hAnsi="Helvetica" w:cs="Helvetica"/>
          <w:kern w:val="0"/>
          <w:lang w:val="en-GB"/>
        </w:rPr>
      </w:pPr>
    </w:p>
    <w:p w14:paraId="3AFBFFFB" w14:textId="52E2A49D" w:rsidR="005161D4" w:rsidRDefault="00A71C7F" w:rsidP="00A71C7F">
      <w:pPr>
        <w:spacing w:line="480" w:lineRule="auto"/>
        <w:ind w:left="720" w:hanging="720"/>
        <w:jc w:val="both"/>
        <w:rPr>
          <w:rFonts w:ascii="Arial" w:hAnsi="Arial" w:cs="Arial"/>
        </w:rPr>
      </w:pPr>
      <w:r>
        <w:rPr>
          <w:rFonts w:ascii="Arial" w:hAnsi="Arial" w:cs="Arial"/>
        </w:rPr>
        <w:tab/>
      </w:r>
      <w:r w:rsidRPr="00A71C7F">
        <w:rPr>
          <w:rFonts w:ascii="Arial" w:hAnsi="Arial" w:cs="Arial"/>
        </w:rPr>
        <w:t>"</w:t>
      </w:r>
      <w:r w:rsidRPr="00A71C7F">
        <w:rPr>
          <w:rFonts w:ascii="Arial" w:hAnsi="Arial" w:cs="Arial"/>
          <w:i/>
          <w:iCs/>
        </w:rPr>
        <w:t>The court took into account the comprehensive Family Advocate's Report, and found no cogent nor</w:t>
      </w:r>
      <w:r>
        <w:rPr>
          <w:rFonts w:ascii="Arial" w:hAnsi="Arial" w:cs="Arial"/>
          <w:i/>
          <w:iCs/>
        </w:rPr>
        <w:t xml:space="preserve"> </w:t>
      </w:r>
      <w:r w:rsidRPr="00A71C7F">
        <w:rPr>
          <w:rFonts w:ascii="Arial" w:hAnsi="Arial" w:cs="Arial"/>
          <w:i/>
          <w:iCs/>
        </w:rPr>
        <w:t>compelling reasons to deviate from the recommendations</w:t>
      </w:r>
      <w:r w:rsidRPr="00A71C7F">
        <w:rPr>
          <w:rFonts w:ascii="Arial" w:hAnsi="Arial" w:cs="Arial"/>
        </w:rPr>
        <w:t>".</w:t>
      </w:r>
      <w:r>
        <w:rPr>
          <w:rStyle w:val="FootnoteReference"/>
          <w:rFonts w:ascii="Arial" w:hAnsi="Arial" w:cs="Arial"/>
        </w:rPr>
        <w:footnoteReference w:id="2"/>
      </w:r>
    </w:p>
    <w:p w14:paraId="0852E306" w14:textId="77777777" w:rsidR="00A71C7F" w:rsidRPr="00A71C7F" w:rsidRDefault="00A71C7F" w:rsidP="00A71C7F">
      <w:pPr>
        <w:spacing w:line="480" w:lineRule="auto"/>
        <w:ind w:left="720" w:hanging="720"/>
        <w:jc w:val="both"/>
        <w:rPr>
          <w:rFonts w:ascii="Arial" w:hAnsi="Arial" w:cs="Arial"/>
          <w:i/>
          <w:iCs/>
        </w:rPr>
      </w:pPr>
    </w:p>
    <w:p w14:paraId="3057092D" w14:textId="76861EE3" w:rsidR="00A71C7F" w:rsidRDefault="005161D4" w:rsidP="005161D4">
      <w:pPr>
        <w:spacing w:line="480" w:lineRule="auto"/>
        <w:ind w:left="720" w:hanging="720"/>
        <w:jc w:val="both"/>
        <w:rPr>
          <w:rFonts w:ascii="Arial" w:hAnsi="Arial" w:cs="Arial"/>
        </w:rPr>
      </w:pPr>
      <w:r>
        <w:rPr>
          <w:rFonts w:ascii="Arial" w:hAnsi="Arial" w:cs="Arial"/>
        </w:rPr>
        <w:lastRenderedPageBreak/>
        <w:t>[1</w:t>
      </w:r>
      <w:r w:rsidR="00D07993">
        <w:rPr>
          <w:rFonts w:ascii="Arial" w:hAnsi="Arial" w:cs="Arial"/>
        </w:rPr>
        <w:t>7</w:t>
      </w:r>
      <w:r>
        <w:rPr>
          <w:rFonts w:ascii="Arial" w:hAnsi="Arial" w:cs="Arial"/>
        </w:rPr>
        <w:t>]</w:t>
      </w:r>
      <w:r>
        <w:rPr>
          <w:rFonts w:ascii="Arial" w:hAnsi="Arial" w:cs="Arial"/>
        </w:rPr>
        <w:tab/>
        <w:t xml:space="preserve">I pause to </w:t>
      </w:r>
      <w:r w:rsidR="00D07993">
        <w:rPr>
          <w:rFonts w:ascii="Arial" w:hAnsi="Arial" w:cs="Arial"/>
        </w:rPr>
        <w:t>emphasize</w:t>
      </w:r>
      <w:r>
        <w:rPr>
          <w:rFonts w:ascii="Arial" w:hAnsi="Arial" w:cs="Arial"/>
        </w:rPr>
        <w:t xml:space="preserve"> that th</w:t>
      </w:r>
      <w:r w:rsidR="00D07993">
        <w:rPr>
          <w:rFonts w:ascii="Arial" w:hAnsi="Arial" w:cs="Arial"/>
        </w:rPr>
        <w:t>e children’s court</w:t>
      </w:r>
      <w:r>
        <w:rPr>
          <w:rFonts w:ascii="Arial" w:hAnsi="Arial" w:cs="Arial"/>
        </w:rPr>
        <w:t xml:space="preserve"> order was </w:t>
      </w:r>
      <w:r w:rsidR="00D669C2">
        <w:rPr>
          <w:rFonts w:ascii="Arial" w:hAnsi="Arial" w:cs="Arial"/>
        </w:rPr>
        <w:t xml:space="preserve">only </w:t>
      </w:r>
      <w:r>
        <w:rPr>
          <w:rFonts w:ascii="Arial" w:hAnsi="Arial" w:cs="Arial"/>
        </w:rPr>
        <w:t xml:space="preserve">granted after a hearing where the children’s court magistrate </w:t>
      </w:r>
      <w:r w:rsidR="00A71C7F">
        <w:rPr>
          <w:rFonts w:ascii="Arial" w:hAnsi="Arial" w:cs="Arial"/>
        </w:rPr>
        <w:t xml:space="preserve">duly </w:t>
      </w:r>
      <w:r>
        <w:rPr>
          <w:rFonts w:ascii="Arial" w:hAnsi="Arial" w:cs="Arial"/>
        </w:rPr>
        <w:t xml:space="preserve">considered submissions made by the Applicant </w:t>
      </w:r>
      <w:r w:rsidR="00D07993">
        <w:rPr>
          <w:rFonts w:ascii="Arial" w:hAnsi="Arial" w:cs="Arial"/>
        </w:rPr>
        <w:t>outlining</w:t>
      </w:r>
      <w:r>
        <w:rPr>
          <w:rFonts w:ascii="Arial" w:hAnsi="Arial" w:cs="Arial"/>
        </w:rPr>
        <w:t xml:space="preserve"> the deficiencies in the Family Advocate’s and Family Counsellor’s reports. Of </w:t>
      </w:r>
      <w:r w:rsidR="009910A4">
        <w:rPr>
          <w:rFonts w:ascii="Arial" w:hAnsi="Arial" w:cs="Arial"/>
        </w:rPr>
        <w:t>significance</w:t>
      </w:r>
      <w:r>
        <w:rPr>
          <w:rFonts w:ascii="Arial" w:hAnsi="Arial" w:cs="Arial"/>
        </w:rPr>
        <w:t xml:space="preserve"> is the fact that the Applicant at this point in time already canvassed issues like </w:t>
      </w:r>
      <w:r w:rsidR="00A71C7F">
        <w:rPr>
          <w:rFonts w:ascii="Arial" w:hAnsi="Arial" w:cs="Arial"/>
        </w:rPr>
        <w:t>for instance:</w:t>
      </w:r>
    </w:p>
    <w:p w14:paraId="0C93D4A4" w14:textId="77777777" w:rsidR="00A71C7F" w:rsidRDefault="00A71C7F" w:rsidP="005161D4">
      <w:pPr>
        <w:spacing w:line="480" w:lineRule="auto"/>
        <w:ind w:left="720" w:hanging="720"/>
        <w:jc w:val="both"/>
        <w:rPr>
          <w:rFonts w:ascii="Arial" w:hAnsi="Arial" w:cs="Arial"/>
        </w:rPr>
      </w:pPr>
    </w:p>
    <w:p w14:paraId="3DF5CF27" w14:textId="122B4EF4" w:rsidR="00A71C7F" w:rsidRDefault="00A71C7F" w:rsidP="00A71C7F">
      <w:pPr>
        <w:spacing w:line="480" w:lineRule="auto"/>
        <w:ind w:left="720"/>
        <w:jc w:val="both"/>
        <w:rPr>
          <w:rFonts w:ascii="Arial" w:hAnsi="Arial" w:cs="Arial"/>
        </w:rPr>
      </w:pPr>
      <w:proofErr w:type="spellStart"/>
      <w:r>
        <w:rPr>
          <w:rFonts w:ascii="Arial" w:hAnsi="Arial" w:cs="Arial"/>
        </w:rPr>
        <w:t>i</w:t>
      </w:r>
      <w:proofErr w:type="spellEnd"/>
      <w:r>
        <w:rPr>
          <w:rFonts w:ascii="Arial" w:hAnsi="Arial" w:cs="Arial"/>
        </w:rPr>
        <w:t xml:space="preserve">) </w:t>
      </w:r>
      <w:r>
        <w:rPr>
          <w:rFonts w:ascii="Arial" w:hAnsi="Arial" w:cs="Arial"/>
        </w:rPr>
        <w:tab/>
      </w:r>
      <w:r w:rsidR="009808F0">
        <w:rPr>
          <w:rFonts w:ascii="Arial" w:hAnsi="Arial" w:cs="Arial"/>
        </w:rPr>
        <w:t>K[...]</w:t>
      </w:r>
      <w:r w:rsidR="005161D4">
        <w:rPr>
          <w:rFonts w:ascii="Arial" w:hAnsi="Arial" w:cs="Arial"/>
        </w:rPr>
        <w:t xml:space="preserve">’s tender age, </w:t>
      </w:r>
    </w:p>
    <w:p w14:paraId="57572AB8" w14:textId="77777777" w:rsidR="00A71C7F" w:rsidRDefault="00A71C7F" w:rsidP="00A71C7F">
      <w:pPr>
        <w:spacing w:line="480" w:lineRule="auto"/>
        <w:ind w:left="720"/>
        <w:jc w:val="both"/>
        <w:rPr>
          <w:rFonts w:ascii="Arial" w:hAnsi="Arial" w:cs="Arial"/>
        </w:rPr>
      </w:pPr>
      <w:r>
        <w:rPr>
          <w:rFonts w:ascii="Arial" w:hAnsi="Arial" w:cs="Arial"/>
        </w:rPr>
        <w:t xml:space="preserve">ii) </w:t>
      </w:r>
      <w:r>
        <w:rPr>
          <w:rFonts w:ascii="Arial" w:hAnsi="Arial" w:cs="Arial"/>
        </w:rPr>
        <w:tab/>
      </w:r>
      <w:r w:rsidR="005161D4">
        <w:rPr>
          <w:rFonts w:ascii="Arial" w:hAnsi="Arial" w:cs="Arial"/>
        </w:rPr>
        <w:t xml:space="preserve">his attachment to the Applicant and </w:t>
      </w:r>
    </w:p>
    <w:p w14:paraId="19FDDE87" w14:textId="39B3CD6F" w:rsidR="005161D4" w:rsidRDefault="00A71C7F" w:rsidP="00A71C7F">
      <w:pPr>
        <w:spacing w:line="480" w:lineRule="auto"/>
        <w:ind w:left="720"/>
        <w:jc w:val="both"/>
        <w:rPr>
          <w:rFonts w:ascii="Arial" w:hAnsi="Arial" w:cs="Arial"/>
        </w:rPr>
      </w:pPr>
      <w:r>
        <w:rPr>
          <w:rFonts w:ascii="Arial" w:hAnsi="Arial" w:cs="Arial"/>
        </w:rPr>
        <w:t xml:space="preserve">ii) </w:t>
      </w:r>
      <w:r>
        <w:rPr>
          <w:rFonts w:ascii="Arial" w:hAnsi="Arial" w:cs="Arial"/>
        </w:rPr>
        <w:tab/>
      </w:r>
      <w:r w:rsidR="005161D4">
        <w:rPr>
          <w:rFonts w:ascii="Arial" w:hAnsi="Arial" w:cs="Arial"/>
        </w:rPr>
        <w:t xml:space="preserve">the disruption of </w:t>
      </w:r>
      <w:r w:rsidR="009808F0">
        <w:rPr>
          <w:rFonts w:ascii="Arial" w:hAnsi="Arial" w:cs="Arial"/>
        </w:rPr>
        <w:t>K[...]</w:t>
      </w:r>
      <w:r w:rsidR="005161D4">
        <w:rPr>
          <w:rFonts w:ascii="Arial" w:hAnsi="Arial" w:cs="Arial"/>
        </w:rPr>
        <w:t>’s winter schedule.</w:t>
      </w:r>
    </w:p>
    <w:p w14:paraId="04FAA1DC" w14:textId="77777777" w:rsidR="008B085C" w:rsidRDefault="008B085C" w:rsidP="005161D4">
      <w:pPr>
        <w:spacing w:line="480" w:lineRule="auto"/>
        <w:ind w:left="720" w:hanging="720"/>
        <w:jc w:val="both"/>
        <w:rPr>
          <w:rFonts w:ascii="Arial" w:hAnsi="Arial" w:cs="Arial"/>
        </w:rPr>
      </w:pPr>
    </w:p>
    <w:p w14:paraId="54FC68BB" w14:textId="552E1CEC" w:rsidR="008B085C" w:rsidRDefault="008B085C" w:rsidP="005161D4">
      <w:pPr>
        <w:spacing w:line="480" w:lineRule="auto"/>
        <w:ind w:left="720" w:hanging="720"/>
        <w:jc w:val="both"/>
        <w:rPr>
          <w:rFonts w:ascii="Arial" w:hAnsi="Arial" w:cs="Arial"/>
        </w:rPr>
      </w:pPr>
      <w:r>
        <w:rPr>
          <w:rFonts w:ascii="Arial" w:hAnsi="Arial" w:cs="Arial"/>
        </w:rPr>
        <w:t>[1</w:t>
      </w:r>
      <w:r w:rsidR="00D07993">
        <w:rPr>
          <w:rFonts w:ascii="Arial" w:hAnsi="Arial" w:cs="Arial"/>
        </w:rPr>
        <w:t>8</w:t>
      </w:r>
      <w:r>
        <w:rPr>
          <w:rFonts w:ascii="Arial" w:hAnsi="Arial" w:cs="Arial"/>
        </w:rPr>
        <w:t>]</w:t>
      </w:r>
      <w:r>
        <w:rPr>
          <w:rFonts w:ascii="Arial" w:hAnsi="Arial" w:cs="Arial"/>
        </w:rPr>
        <w:tab/>
        <w:t xml:space="preserve">The Applicant was discontent with the children’s court order and elected on </w:t>
      </w:r>
      <w:r w:rsidR="00A71C7F">
        <w:rPr>
          <w:rFonts w:ascii="Arial" w:hAnsi="Arial" w:cs="Arial"/>
        </w:rPr>
        <w:t xml:space="preserve">         </w:t>
      </w:r>
      <w:r>
        <w:rPr>
          <w:rFonts w:ascii="Arial" w:hAnsi="Arial" w:cs="Arial"/>
        </w:rPr>
        <w:t>8 June 2023 to note an appeal against the said order to the High Court.</w:t>
      </w:r>
      <w:r>
        <w:rPr>
          <w:rStyle w:val="FootnoteReference"/>
          <w:rFonts w:ascii="Arial" w:hAnsi="Arial" w:cs="Arial"/>
        </w:rPr>
        <w:footnoteReference w:id="3"/>
      </w:r>
      <w:r>
        <w:rPr>
          <w:rFonts w:ascii="Arial" w:hAnsi="Arial" w:cs="Arial"/>
        </w:rPr>
        <w:t xml:space="preserve"> The main concern was the failure </w:t>
      </w:r>
      <w:r w:rsidR="00A71C7F">
        <w:rPr>
          <w:rFonts w:ascii="Arial" w:hAnsi="Arial" w:cs="Arial"/>
        </w:rPr>
        <w:t xml:space="preserve">of the children’s court </w:t>
      </w:r>
      <w:r>
        <w:rPr>
          <w:rFonts w:ascii="Arial" w:hAnsi="Arial" w:cs="Arial"/>
        </w:rPr>
        <w:t>to apply section 7 of the Children’s Act, Act 38 of 2005 – the best interest of the child standard.</w:t>
      </w:r>
      <w:r w:rsidR="00A71C7F">
        <w:rPr>
          <w:rFonts w:ascii="Arial" w:hAnsi="Arial" w:cs="Arial"/>
        </w:rPr>
        <w:t xml:space="preserve"> The Applicant sought </w:t>
      </w:r>
      <w:r w:rsidR="00A71C7F">
        <w:rPr>
          <w:rFonts w:ascii="Helvetica" w:hAnsi="Helvetica" w:cs="Helvetica"/>
          <w:kern w:val="0"/>
          <w:lang w:val="en-GB"/>
        </w:rPr>
        <w:t xml:space="preserve">the setting aside of the court a quo's order and a remittance of the matter back to the Children's Court for a hearing </w:t>
      </w:r>
      <w:r w:rsidR="00A71C7F" w:rsidRPr="003450C1">
        <w:rPr>
          <w:rFonts w:ascii="Helvetica" w:hAnsi="Helvetica" w:cs="Helvetica"/>
          <w:i/>
          <w:iCs/>
          <w:kern w:val="0"/>
          <w:lang w:val="en-GB"/>
        </w:rPr>
        <w:t>de novo.</w:t>
      </w:r>
    </w:p>
    <w:p w14:paraId="5447DA16" w14:textId="77777777" w:rsidR="005161D4" w:rsidRDefault="005161D4" w:rsidP="00A71C7F">
      <w:pPr>
        <w:spacing w:line="480" w:lineRule="auto"/>
        <w:jc w:val="both"/>
        <w:rPr>
          <w:rFonts w:ascii="Arial" w:hAnsi="Arial" w:cs="Arial"/>
        </w:rPr>
      </w:pPr>
    </w:p>
    <w:p w14:paraId="6003C64F" w14:textId="7A8E8FFE" w:rsidR="008B085C" w:rsidRDefault="005161D4" w:rsidP="005161D4">
      <w:pPr>
        <w:spacing w:line="480" w:lineRule="auto"/>
        <w:ind w:left="720" w:hanging="720"/>
        <w:jc w:val="both"/>
        <w:rPr>
          <w:rFonts w:ascii="Arial" w:hAnsi="Arial" w:cs="Arial"/>
        </w:rPr>
      </w:pPr>
      <w:r>
        <w:rPr>
          <w:rFonts w:ascii="Arial" w:hAnsi="Arial" w:cs="Arial"/>
        </w:rPr>
        <w:t>[</w:t>
      </w:r>
      <w:r w:rsidR="00D07993">
        <w:rPr>
          <w:rFonts w:ascii="Arial" w:hAnsi="Arial" w:cs="Arial"/>
        </w:rPr>
        <w:t>19</w:t>
      </w:r>
      <w:r>
        <w:rPr>
          <w:rFonts w:ascii="Arial" w:hAnsi="Arial" w:cs="Arial"/>
        </w:rPr>
        <w:t>]</w:t>
      </w:r>
      <w:r>
        <w:rPr>
          <w:rFonts w:ascii="Arial" w:hAnsi="Arial" w:cs="Arial"/>
        </w:rPr>
        <w:tab/>
      </w:r>
      <w:r w:rsidR="008B085C">
        <w:rPr>
          <w:rFonts w:ascii="Arial" w:hAnsi="Arial" w:cs="Arial"/>
        </w:rPr>
        <w:t>On or about 21 June 2023 the Respondent launched an urgent application under section 18 of the Superior Courts Act, Act</w:t>
      </w:r>
      <w:r w:rsidR="00747FB0">
        <w:rPr>
          <w:rFonts w:ascii="Arial" w:hAnsi="Arial" w:cs="Arial"/>
        </w:rPr>
        <w:t xml:space="preserve"> 10</w:t>
      </w:r>
      <w:r w:rsidR="008B085C">
        <w:rPr>
          <w:rFonts w:ascii="Arial" w:hAnsi="Arial" w:cs="Arial"/>
        </w:rPr>
        <w:t xml:space="preserve"> of 2013 seeking the enforcement of his contact rights in terms of the children’s court order pending finalisation of the Applicant’s appeal.</w:t>
      </w:r>
    </w:p>
    <w:p w14:paraId="0899698B" w14:textId="77777777" w:rsidR="008B085C" w:rsidRDefault="008B085C" w:rsidP="005161D4">
      <w:pPr>
        <w:spacing w:line="480" w:lineRule="auto"/>
        <w:ind w:left="720" w:hanging="720"/>
        <w:jc w:val="both"/>
        <w:rPr>
          <w:rFonts w:ascii="Arial" w:hAnsi="Arial" w:cs="Arial"/>
        </w:rPr>
      </w:pPr>
    </w:p>
    <w:p w14:paraId="622C0B09" w14:textId="125BF217" w:rsidR="00A71C7F" w:rsidRDefault="008B085C" w:rsidP="00747FB0">
      <w:pPr>
        <w:spacing w:line="480" w:lineRule="auto"/>
        <w:ind w:left="720" w:hanging="720"/>
        <w:jc w:val="both"/>
        <w:rPr>
          <w:rFonts w:ascii="Arial" w:hAnsi="Arial" w:cs="Arial"/>
        </w:rPr>
      </w:pPr>
      <w:r>
        <w:rPr>
          <w:rFonts w:ascii="Arial" w:hAnsi="Arial" w:cs="Arial"/>
        </w:rPr>
        <w:t>[</w:t>
      </w:r>
      <w:r w:rsidR="00A71C7F">
        <w:rPr>
          <w:rFonts w:ascii="Arial" w:hAnsi="Arial" w:cs="Arial"/>
        </w:rPr>
        <w:t>2</w:t>
      </w:r>
      <w:r w:rsidR="00D07993">
        <w:rPr>
          <w:rFonts w:ascii="Arial" w:hAnsi="Arial" w:cs="Arial"/>
        </w:rPr>
        <w:t>0</w:t>
      </w:r>
      <w:r>
        <w:rPr>
          <w:rFonts w:ascii="Arial" w:hAnsi="Arial" w:cs="Arial"/>
        </w:rPr>
        <w:t>]</w:t>
      </w:r>
      <w:r>
        <w:rPr>
          <w:rFonts w:ascii="Arial" w:hAnsi="Arial" w:cs="Arial"/>
        </w:rPr>
        <w:tab/>
        <w:t xml:space="preserve">This application was </w:t>
      </w:r>
      <w:r w:rsidR="00A71C7F">
        <w:rPr>
          <w:rFonts w:ascii="Arial" w:hAnsi="Arial" w:cs="Arial"/>
        </w:rPr>
        <w:t>regarded</w:t>
      </w:r>
      <w:r>
        <w:rPr>
          <w:rFonts w:ascii="Arial" w:hAnsi="Arial" w:cs="Arial"/>
        </w:rPr>
        <w:t xml:space="preserve"> by Wright J </w:t>
      </w:r>
      <w:r w:rsidR="00D07993">
        <w:rPr>
          <w:rFonts w:ascii="Arial" w:hAnsi="Arial" w:cs="Arial"/>
        </w:rPr>
        <w:t>as</w:t>
      </w:r>
      <w:r>
        <w:rPr>
          <w:rFonts w:ascii="Arial" w:hAnsi="Arial" w:cs="Arial"/>
        </w:rPr>
        <w:t xml:space="preserve"> not urgent. </w:t>
      </w:r>
      <w:r w:rsidR="00344CEB">
        <w:rPr>
          <w:rFonts w:ascii="Arial" w:hAnsi="Arial" w:cs="Arial"/>
        </w:rPr>
        <w:t>Yet</w:t>
      </w:r>
      <w:r w:rsidR="00A71C7F">
        <w:rPr>
          <w:rFonts w:ascii="Arial" w:hAnsi="Arial" w:cs="Arial"/>
        </w:rPr>
        <w:t>,</w:t>
      </w:r>
      <w:r w:rsidR="00344CEB">
        <w:rPr>
          <w:rFonts w:ascii="Arial" w:hAnsi="Arial" w:cs="Arial"/>
        </w:rPr>
        <w:t xml:space="preserve"> interim contact arrangements were made </w:t>
      </w:r>
      <w:r w:rsidR="00D669C2">
        <w:rPr>
          <w:rFonts w:ascii="Arial" w:hAnsi="Arial" w:cs="Arial"/>
        </w:rPr>
        <w:t>a</w:t>
      </w:r>
      <w:r w:rsidR="00344CEB">
        <w:rPr>
          <w:rFonts w:ascii="Arial" w:hAnsi="Arial" w:cs="Arial"/>
        </w:rPr>
        <w:t>waiting the hearing in the normal course.</w:t>
      </w:r>
    </w:p>
    <w:p w14:paraId="582888D8" w14:textId="104C7ECD" w:rsidR="00344CEB" w:rsidRDefault="00344CEB" w:rsidP="005161D4">
      <w:pPr>
        <w:spacing w:line="480" w:lineRule="auto"/>
        <w:ind w:left="720" w:hanging="720"/>
        <w:jc w:val="both"/>
        <w:rPr>
          <w:rFonts w:ascii="Arial" w:hAnsi="Arial" w:cs="Arial"/>
        </w:rPr>
      </w:pPr>
      <w:r>
        <w:rPr>
          <w:rFonts w:ascii="Arial" w:hAnsi="Arial" w:cs="Arial"/>
        </w:rPr>
        <w:lastRenderedPageBreak/>
        <w:t>[2</w:t>
      </w:r>
      <w:r w:rsidR="00D07993">
        <w:rPr>
          <w:rFonts w:ascii="Arial" w:hAnsi="Arial" w:cs="Arial"/>
        </w:rPr>
        <w:t>1</w:t>
      </w:r>
      <w:r>
        <w:rPr>
          <w:rFonts w:ascii="Arial" w:hAnsi="Arial" w:cs="Arial"/>
        </w:rPr>
        <w:t>]</w:t>
      </w:r>
      <w:r>
        <w:rPr>
          <w:rFonts w:ascii="Arial" w:hAnsi="Arial" w:cs="Arial"/>
        </w:rPr>
        <w:tab/>
        <w:t>On 30 August 2023 the matter came before Carrim AJ in the opposed motion court. Th</w:t>
      </w:r>
      <w:r w:rsidR="00A71C7F">
        <w:rPr>
          <w:rFonts w:ascii="Arial" w:hAnsi="Arial" w:cs="Arial"/>
        </w:rPr>
        <w:t>is</w:t>
      </w:r>
      <w:r>
        <w:rPr>
          <w:rFonts w:ascii="Arial" w:hAnsi="Arial" w:cs="Arial"/>
        </w:rPr>
        <w:t xml:space="preserve"> court refused to enforce the children’s court order yet extended the contact regime.</w:t>
      </w:r>
    </w:p>
    <w:p w14:paraId="4D307556" w14:textId="77777777" w:rsidR="00344CEB" w:rsidRDefault="00344CEB" w:rsidP="005161D4">
      <w:pPr>
        <w:spacing w:line="480" w:lineRule="auto"/>
        <w:ind w:left="720" w:hanging="720"/>
        <w:jc w:val="both"/>
        <w:rPr>
          <w:rFonts w:ascii="Arial" w:hAnsi="Arial" w:cs="Arial"/>
        </w:rPr>
      </w:pPr>
    </w:p>
    <w:p w14:paraId="1B1587A6" w14:textId="1FE6828F" w:rsidR="00344CEB" w:rsidRDefault="00344CEB" w:rsidP="005161D4">
      <w:pPr>
        <w:spacing w:line="480" w:lineRule="auto"/>
        <w:ind w:left="720" w:hanging="720"/>
        <w:jc w:val="both"/>
        <w:rPr>
          <w:rFonts w:ascii="Arial" w:hAnsi="Arial" w:cs="Arial"/>
        </w:rPr>
      </w:pPr>
      <w:r>
        <w:rPr>
          <w:rFonts w:ascii="Arial" w:hAnsi="Arial" w:cs="Arial"/>
        </w:rPr>
        <w:t>[2</w:t>
      </w:r>
      <w:r w:rsidR="00D07993">
        <w:rPr>
          <w:rFonts w:ascii="Arial" w:hAnsi="Arial" w:cs="Arial"/>
        </w:rPr>
        <w:t>2</w:t>
      </w:r>
      <w:r>
        <w:rPr>
          <w:rFonts w:ascii="Arial" w:hAnsi="Arial" w:cs="Arial"/>
        </w:rPr>
        <w:t>]</w:t>
      </w:r>
      <w:r>
        <w:rPr>
          <w:rFonts w:ascii="Arial" w:hAnsi="Arial" w:cs="Arial"/>
        </w:rPr>
        <w:tab/>
        <w:t xml:space="preserve">The Applicant thereafter applied for leave to appeal the order by Carrim AJ, indicating that the court could not extend the contact rights without </w:t>
      </w:r>
      <w:r w:rsidR="00D07993">
        <w:rPr>
          <w:rFonts w:ascii="Arial" w:hAnsi="Arial" w:cs="Arial"/>
        </w:rPr>
        <w:t xml:space="preserve">hearing </w:t>
      </w:r>
      <w:r>
        <w:rPr>
          <w:rFonts w:ascii="Arial" w:hAnsi="Arial" w:cs="Arial"/>
        </w:rPr>
        <w:t xml:space="preserve">evidence. The application before Carrim AJ was under section 18 of the Superior Courts Act, </w:t>
      </w:r>
      <w:r w:rsidR="003B4858">
        <w:rPr>
          <w:rFonts w:ascii="Arial" w:hAnsi="Arial" w:cs="Arial"/>
        </w:rPr>
        <w:t xml:space="preserve">10 </w:t>
      </w:r>
      <w:r>
        <w:rPr>
          <w:rFonts w:ascii="Arial" w:hAnsi="Arial" w:cs="Arial"/>
        </w:rPr>
        <w:t>of 2013.</w:t>
      </w:r>
    </w:p>
    <w:p w14:paraId="6C54FA6A" w14:textId="77777777" w:rsidR="00344CEB" w:rsidRDefault="00344CEB" w:rsidP="005161D4">
      <w:pPr>
        <w:spacing w:line="480" w:lineRule="auto"/>
        <w:ind w:left="720" w:hanging="720"/>
        <w:jc w:val="both"/>
        <w:rPr>
          <w:rFonts w:ascii="Arial" w:hAnsi="Arial" w:cs="Arial"/>
        </w:rPr>
      </w:pPr>
    </w:p>
    <w:p w14:paraId="0B86564E" w14:textId="501C9E0D" w:rsidR="00344CEB" w:rsidRDefault="00344CEB" w:rsidP="005161D4">
      <w:pPr>
        <w:spacing w:line="480" w:lineRule="auto"/>
        <w:ind w:left="720" w:hanging="720"/>
        <w:jc w:val="both"/>
        <w:rPr>
          <w:rFonts w:ascii="Arial" w:hAnsi="Arial" w:cs="Arial"/>
        </w:rPr>
      </w:pPr>
      <w:r>
        <w:rPr>
          <w:rFonts w:ascii="Arial" w:hAnsi="Arial" w:cs="Arial"/>
        </w:rPr>
        <w:t>[2</w:t>
      </w:r>
      <w:r w:rsidR="00D07993">
        <w:rPr>
          <w:rFonts w:ascii="Arial" w:hAnsi="Arial" w:cs="Arial"/>
        </w:rPr>
        <w:t>3</w:t>
      </w:r>
      <w:r>
        <w:rPr>
          <w:rFonts w:ascii="Arial" w:hAnsi="Arial" w:cs="Arial"/>
        </w:rPr>
        <w:t>]</w:t>
      </w:r>
      <w:r>
        <w:rPr>
          <w:rFonts w:ascii="Arial" w:hAnsi="Arial" w:cs="Arial"/>
        </w:rPr>
        <w:tab/>
        <w:t xml:space="preserve">The Respondent </w:t>
      </w:r>
      <w:r w:rsidR="003B4858">
        <w:rPr>
          <w:rFonts w:ascii="Arial" w:hAnsi="Arial" w:cs="Arial"/>
        </w:rPr>
        <w:t xml:space="preserve">thereafter </w:t>
      </w:r>
      <w:r>
        <w:rPr>
          <w:rFonts w:ascii="Arial" w:hAnsi="Arial" w:cs="Arial"/>
        </w:rPr>
        <w:t xml:space="preserve">applied </w:t>
      </w:r>
      <w:r w:rsidR="003B4858">
        <w:rPr>
          <w:rFonts w:ascii="Arial" w:hAnsi="Arial" w:cs="Arial"/>
        </w:rPr>
        <w:t xml:space="preserve">under case number 2023-055941 </w:t>
      </w:r>
      <w:r>
        <w:rPr>
          <w:rFonts w:ascii="Arial" w:hAnsi="Arial" w:cs="Arial"/>
        </w:rPr>
        <w:t>to hold the Applicant in contempt of Carrim AJ’s order</w:t>
      </w:r>
      <w:r w:rsidR="003450C1">
        <w:rPr>
          <w:rFonts w:ascii="Arial" w:hAnsi="Arial" w:cs="Arial"/>
        </w:rPr>
        <w:t>. He further</w:t>
      </w:r>
      <w:r w:rsidR="003B4858">
        <w:rPr>
          <w:rFonts w:ascii="Arial" w:hAnsi="Arial" w:cs="Arial"/>
        </w:rPr>
        <w:t xml:space="preserve"> sought declaratory relief and </w:t>
      </w:r>
      <w:r w:rsidR="00D07993">
        <w:rPr>
          <w:rFonts w:ascii="Arial" w:hAnsi="Arial" w:cs="Arial"/>
        </w:rPr>
        <w:t xml:space="preserve">the </w:t>
      </w:r>
      <w:r w:rsidR="003B4858">
        <w:rPr>
          <w:rFonts w:ascii="Arial" w:hAnsi="Arial" w:cs="Arial"/>
        </w:rPr>
        <w:t>enforcement of the interim contact order.</w:t>
      </w:r>
    </w:p>
    <w:p w14:paraId="76D98CE9" w14:textId="77777777" w:rsidR="00344CEB" w:rsidRDefault="00344CEB" w:rsidP="005161D4">
      <w:pPr>
        <w:spacing w:line="480" w:lineRule="auto"/>
        <w:ind w:left="720" w:hanging="720"/>
        <w:jc w:val="both"/>
        <w:rPr>
          <w:rFonts w:ascii="Arial" w:hAnsi="Arial" w:cs="Arial"/>
        </w:rPr>
      </w:pPr>
    </w:p>
    <w:p w14:paraId="5F53AFA5" w14:textId="58288CAD" w:rsidR="006B06FE" w:rsidRDefault="00344CEB" w:rsidP="005161D4">
      <w:pPr>
        <w:spacing w:line="480" w:lineRule="auto"/>
        <w:ind w:left="720" w:hanging="720"/>
        <w:jc w:val="both"/>
        <w:rPr>
          <w:rFonts w:ascii="Arial" w:hAnsi="Arial" w:cs="Arial"/>
        </w:rPr>
      </w:pPr>
      <w:r>
        <w:rPr>
          <w:rFonts w:ascii="Arial" w:hAnsi="Arial" w:cs="Arial"/>
        </w:rPr>
        <w:t>[2</w:t>
      </w:r>
      <w:r w:rsidR="00D07993">
        <w:rPr>
          <w:rFonts w:ascii="Arial" w:hAnsi="Arial" w:cs="Arial"/>
        </w:rPr>
        <w:t>4</w:t>
      </w:r>
      <w:r>
        <w:rPr>
          <w:rFonts w:ascii="Arial" w:hAnsi="Arial" w:cs="Arial"/>
        </w:rPr>
        <w:t>]</w:t>
      </w:r>
      <w:r>
        <w:rPr>
          <w:rFonts w:ascii="Arial" w:hAnsi="Arial" w:cs="Arial"/>
        </w:rPr>
        <w:tab/>
      </w:r>
      <w:r w:rsidR="00DC0EB1">
        <w:rPr>
          <w:rFonts w:ascii="Arial" w:hAnsi="Arial" w:cs="Arial"/>
        </w:rPr>
        <w:t>The aforesaid application resulted in a consent order being granted by Liebenberg AJ o</w:t>
      </w:r>
      <w:r>
        <w:rPr>
          <w:rFonts w:ascii="Arial" w:hAnsi="Arial" w:cs="Arial"/>
        </w:rPr>
        <w:t>n 12 October 2023</w:t>
      </w:r>
      <w:r w:rsidR="00DC0EB1">
        <w:rPr>
          <w:rFonts w:ascii="Arial" w:hAnsi="Arial" w:cs="Arial"/>
        </w:rPr>
        <w:t xml:space="preserve"> pertaining to an interim contact arrangement pending finalisation of the appeal or the provision of a forensic report, whichever occurred first</w:t>
      </w:r>
      <w:r w:rsidR="00547874">
        <w:rPr>
          <w:rFonts w:ascii="Arial" w:hAnsi="Arial" w:cs="Arial"/>
        </w:rPr>
        <w:t xml:space="preserve"> (the Liebenberg Order)</w:t>
      </w:r>
      <w:r>
        <w:rPr>
          <w:rStyle w:val="FootnoteReference"/>
          <w:rFonts w:ascii="Arial" w:hAnsi="Arial" w:cs="Arial"/>
        </w:rPr>
        <w:footnoteReference w:id="4"/>
      </w:r>
      <w:r w:rsidR="00D07993">
        <w:rPr>
          <w:rFonts w:ascii="Arial" w:hAnsi="Arial" w:cs="Arial"/>
        </w:rPr>
        <w:t xml:space="preserve"> Th</w:t>
      </w:r>
      <w:r w:rsidR="006B06FE">
        <w:rPr>
          <w:rFonts w:ascii="Arial" w:hAnsi="Arial" w:cs="Arial"/>
        </w:rPr>
        <w:t>e aforesaid</w:t>
      </w:r>
      <w:r w:rsidR="00D07993">
        <w:rPr>
          <w:rFonts w:ascii="Arial" w:hAnsi="Arial" w:cs="Arial"/>
        </w:rPr>
        <w:t xml:space="preserve"> order was </w:t>
      </w:r>
      <w:r w:rsidR="006B06FE">
        <w:rPr>
          <w:rFonts w:ascii="Arial" w:hAnsi="Arial" w:cs="Arial"/>
        </w:rPr>
        <w:t xml:space="preserve">crafted </w:t>
      </w:r>
      <w:r w:rsidR="00547874">
        <w:rPr>
          <w:rFonts w:ascii="Arial" w:hAnsi="Arial" w:cs="Arial"/>
        </w:rPr>
        <w:t>having the input of both</w:t>
      </w:r>
      <w:r w:rsidR="00D07993">
        <w:rPr>
          <w:rFonts w:ascii="Arial" w:hAnsi="Arial" w:cs="Arial"/>
        </w:rPr>
        <w:t xml:space="preserve"> parties</w:t>
      </w:r>
      <w:r w:rsidR="006B06FE">
        <w:rPr>
          <w:rFonts w:ascii="Arial" w:hAnsi="Arial" w:cs="Arial"/>
        </w:rPr>
        <w:t xml:space="preserve">’ legal representatives </w:t>
      </w:r>
      <w:r w:rsidR="00547874">
        <w:rPr>
          <w:rFonts w:ascii="Arial" w:hAnsi="Arial" w:cs="Arial"/>
        </w:rPr>
        <w:t xml:space="preserve">as well as </w:t>
      </w:r>
      <w:r w:rsidR="006B06FE">
        <w:rPr>
          <w:rFonts w:ascii="Arial" w:hAnsi="Arial" w:cs="Arial"/>
        </w:rPr>
        <w:t>the respective parties</w:t>
      </w:r>
      <w:r w:rsidR="00547874">
        <w:rPr>
          <w:rFonts w:ascii="Arial" w:hAnsi="Arial" w:cs="Arial"/>
        </w:rPr>
        <w:t>.</w:t>
      </w:r>
      <w:r w:rsidR="006B06FE">
        <w:rPr>
          <w:rFonts w:ascii="Arial" w:hAnsi="Arial" w:cs="Arial"/>
        </w:rPr>
        <w:t xml:space="preserve"> </w:t>
      </w:r>
    </w:p>
    <w:p w14:paraId="3EF7A7E7" w14:textId="77777777" w:rsidR="006B06FE" w:rsidRDefault="006B06FE" w:rsidP="005161D4">
      <w:pPr>
        <w:spacing w:line="480" w:lineRule="auto"/>
        <w:ind w:left="720" w:hanging="720"/>
        <w:jc w:val="both"/>
        <w:rPr>
          <w:rFonts w:ascii="Arial" w:hAnsi="Arial" w:cs="Arial"/>
        </w:rPr>
      </w:pPr>
    </w:p>
    <w:p w14:paraId="218FCB85" w14:textId="77777777" w:rsidR="00547874" w:rsidRDefault="006B06FE" w:rsidP="005161D4">
      <w:pPr>
        <w:spacing w:line="480" w:lineRule="auto"/>
        <w:ind w:left="720" w:hanging="720"/>
        <w:jc w:val="both"/>
        <w:rPr>
          <w:rFonts w:ascii="Arial" w:hAnsi="Arial" w:cs="Arial"/>
        </w:rPr>
      </w:pPr>
      <w:r>
        <w:rPr>
          <w:rFonts w:ascii="Arial" w:hAnsi="Arial" w:cs="Arial"/>
        </w:rPr>
        <w:t>[25]</w:t>
      </w:r>
      <w:r>
        <w:rPr>
          <w:rFonts w:ascii="Arial" w:hAnsi="Arial" w:cs="Arial"/>
        </w:rPr>
        <w:tab/>
        <w:t>The Liebenberg order pertaining to contact rights would only</w:t>
      </w:r>
      <w:r w:rsidR="00547874">
        <w:rPr>
          <w:rFonts w:ascii="Arial" w:hAnsi="Arial" w:cs="Arial"/>
        </w:rPr>
        <w:t>,</w:t>
      </w:r>
      <w:r>
        <w:rPr>
          <w:rFonts w:ascii="Arial" w:hAnsi="Arial" w:cs="Arial"/>
        </w:rPr>
        <w:t xml:space="preserve"> as agreed between the parties</w:t>
      </w:r>
      <w:r w:rsidR="00547874">
        <w:rPr>
          <w:rFonts w:ascii="Arial" w:hAnsi="Arial" w:cs="Arial"/>
        </w:rPr>
        <w:t>,</w:t>
      </w:r>
      <w:r>
        <w:rPr>
          <w:rFonts w:ascii="Arial" w:hAnsi="Arial" w:cs="Arial"/>
        </w:rPr>
        <w:t xml:space="preserve"> be operational pending</w:t>
      </w:r>
      <w:r w:rsidR="00547874">
        <w:rPr>
          <w:rFonts w:ascii="Arial" w:hAnsi="Arial" w:cs="Arial"/>
        </w:rPr>
        <w:t>:</w:t>
      </w:r>
    </w:p>
    <w:p w14:paraId="7A88F934" w14:textId="77777777" w:rsidR="00547874" w:rsidRDefault="00547874" w:rsidP="005161D4">
      <w:pPr>
        <w:spacing w:line="480" w:lineRule="auto"/>
        <w:ind w:left="720" w:hanging="720"/>
        <w:jc w:val="both"/>
        <w:rPr>
          <w:rFonts w:ascii="Arial" w:hAnsi="Arial" w:cs="Arial"/>
        </w:rPr>
      </w:pPr>
    </w:p>
    <w:p w14:paraId="46AB322B" w14:textId="73CD3287" w:rsidR="00547874" w:rsidRDefault="006B06FE" w:rsidP="00547874">
      <w:pPr>
        <w:spacing w:line="480" w:lineRule="auto"/>
        <w:ind w:left="720"/>
        <w:jc w:val="both"/>
        <w:rPr>
          <w:rFonts w:ascii="Arial" w:hAnsi="Arial" w:cs="Arial"/>
        </w:rPr>
      </w:pPr>
      <w:r>
        <w:rPr>
          <w:rFonts w:ascii="Arial" w:hAnsi="Arial" w:cs="Arial"/>
        </w:rPr>
        <w:t xml:space="preserve"> i) </w:t>
      </w:r>
      <w:r w:rsidR="00547874">
        <w:rPr>
          <w:rFonts w:ascii="Arial" w:hAnsi="Arial" w:cs="Arial"/>
        </w:rPr>
        <w:tab/>
      </w:r>
      <w:r>
        <w:rPr>
          <w:rFonts w:ascii="Arial" w:hAnsi="Arial" w:cs="Arial"/>
        </w:rPr>
        <w:t xml:space="preserve">the finalisation of the Applicant’s leave to Appeal </w:t>
      </w:r>
      <w:r w:rsidRPr="006B06FE">
        <w:rPr>
          <w:rFonts w:ascii="Arial" w:hAnsi="Arial" w:cs="Arial"/>
          <w:i/>
          <w:iCs/>
        </w:rPr>
        <w:t>or</w:t>
      </w:r>
      <w:r>
        <w:rPr>
          <w:rFonts w:ascii="Arial" w:hAnsi="Arial" w:cs="Arial"/>
        </w:rPr>
        <w:t xml:space="preserve"> </w:t>
      </w:r>
    </w:p>
    <w:p w14:paraId="7B6EA317" w14:textId="221861CD" w:rsidR="00344CEB" w:rsidRDefault="006B06FE" w:rsidP="00547874">
      <w:pPr>
        <w:spacing w:line="480" w:lineRule="auto"/>
        <w:ind w:left="1440" w:hanging="720"/>
        <w:jc w:val="both"/>
        <w:rPr>
          <w:rFonts w:ascii="Arial" w:hAnsi="Arial" w:cs="Arial"/>
        </w:rPr>
      </w:pPr>
      <w:r>
        <w:rPr>
          <w:rFonts w:ascii="Arial" w:hAnsi="Arial" w:cs="Arial"/>
        </w:rPr>
        <w:lastRenderedPageBreak/>
        <w:t xml:space="preserve">ii) </w:t>
      </w:r>
      <w:r w:rsidR="00547874">
        <w:rPr>
          <w:rFonts w:ascii="Arial" w:hAnsi="Arial" w:cs="Arial"/>
        </w:rPr>
        <w:tab/>
      </w:r>
      <w:r>
        <w:rPr>
          <w:rFonts w:ascii="Arial" w:hAnsi="Arial" w:cs="Arial"/>
        </w:rPr>
        <w:t xml:space="preserve">the existence of the forensic report </w:t>
      </w:r>
      <w:r w:rsidRPr="006B06FE">
        <w:rPr>
          <w:rFonts w:ascii="Arial" w:hAnsi="Arial" w:cs="Arial"/>
          <w:u w:val="single"/>
        </w:rPr>
        <w:t>whichever occurred first</w:t>
      </w:r>
      <w:r>
        <w:rPr>
          <w:rFonts w:ascii="Arial" w:hAnsi="Arial" w:cs="Arial"/>
        </w:rPr>
        <w:t>. (my underlining)</w:t>
      </w:r>
    </w:p>
    <w:p w14:paraId="0EC452DA" w14:textId="77777777" w:rsidR="00862C77" w:rsidRDefault="00862C77" w:rsidP="003B4858">
      <w:pPr>
        <w:spacing w:line="480" w:lineRule="auto"/>
        <w:jc w:val="both"/>
        <w:rPr>
          <w:rFonts w:ascii="Arial" w:hAnsi="Arial" w:cs="Arial"/>
        </w:rPr>
      </w:pPr>
    </w:p>
    <w:p w14:paraId="39132A74" w14:textId="5148779B" w:rsidR="00344CEB" w:rsidRDefault="00344CEB" w:rsidP="005161D4">
      <w:pPr>
        <w:spacing w:line="480" w:lineRule="auto"/>
        <w:ind w:left="720" w:hanging="720"/>
        <w:jc w:val="both"/>
        <w:rPr>
          <w:rFonts w:ascii="Arial" w:hAnsi="Arial" w:cs="Arial"/>
        </w:rPr>
      </w:pPr>
      <w:r>
        <w:rPr>
          <w:rFonts w:ascii="Arial" w:hAnsi="Arial" w:cs="Arial"/>
        </w:rPr>
        <w:t>[2</w:t>
      </w:r>
      <w:r w:rsidR="003B4858">
        <w:rPr>
          <w:rFonts w:ascii="Arial" w:hAnsi="Arial" w:cs="Arial"/>
        </w:rPr>
        <w:t>6</w:t>
      </w:r>
      <w:r>
        <w:rPr>
          <w:rFonts w:ascii="Arial" w:hAnsi="Arial" w:cs="Arial"/>
        </w:rPr>
        <w:t>]</w:t>
      </w:r>
      <w:r>
        <w:rPr>
          <w:rFonts w:ascii="Arial" w:hAnsi="Arial" w:cs="Arial"/>
        </w:rPr>
        <w:tab/>
        <w:t xml:space="preserve">The Liebenberg order </w:t>
      </w:r>
      <w:r w:rsidR="00DC0EB1">
        <w:rPr>
          <w:rFonts w:ascii="Arial" w:hAnsi="Arial" w:cs="Arial"/>
        </w:rPr>
        <w:t xml:space="preserve">further </w:t>
      </w:r>
      <w:r>
        <w:rPr>
          <w:rFonts w:ascii="Arial" w:hAnsi="Arial" w:cs="Arial"/>
        </w:rPr>
        <w:t xml:space="preserve">provided for the appointment of a forensic psychologist. Verbatim </w:t>
      </w:r>
      <w:r w:rsidR="00862C77">
        <w:rPr>
          <w:rFonts w:ascii="Arial" w:hAnsi="Arial" w:cs="Arial"/>
        </w:rPr>
        <w:t>the order</w:t>
      </w:r>
      <w:r>
        <w:rPr>
          <w:rFonts w:ascii="Arial" w:hAnsi="Arial" w:cs="Arial"/>
        </w:rPr>
        <w:t xml:space="preserve"> </w:t>
      </w:r>
      <w:r w:rsidR="00DC0EB1">
        <w:rPr>
          <w:rFonts w:ascii="Arial" w:hAnsi="Arial" w:cs="Arial"/>
        </w:rPr>
        <w:t>reads as follows</w:t>
      </w:r>
      <w:r>
        <w:rPr>
          <w:rFonts w:ascii="Arial" w:hAnsi="Arial" w:cs="Arial"/>
        </w:rPr>
        <w:t>:</w:t>
      </w:r>
    </w:p>
    <w:p w14:paraId="170D5C24" w14:textId="77777777" w:rsidR="00862C77" w:rsidRDefault="00862C77" w:rsidP="005161D4">
      <w:pPr>
        <w:spacing w:line="480" w:lineRule="auto"/>
        <w:ind w:left="720" w:hanging="720"/>
        <w:jc w:val="both"/>
        <w:rPr>
          <w:rFonts w:ascii="Arial" w:hAnsi="Arial" w:cs="Arial"/>
        </w:rPr>
      </w:pPr>
    </w:p>
    <w:p w14:paraId="4ABB3C7F" w14:textId="6CBDC2F2" w:rsidR="00862C77" w:rsidRDefault="00862C77" w:rsidP="00862C77">
      <w:pPr>
        <w:spacing w:line="480" w:lineRule="auto"/>
        <w:ind w:left="1440" w:hanging="740"/>
        <w:jc w:val="both"/>
        <w:rPr>
          <w:rFonts w:ascii="Arial" w:hAnsi="Arial" w:cs="Arial"/>
          <w:i/>
          <w:iCs/>
        </w:rPr>
      </w:pPr>
      <w:r w:rsidRPr="00862C77">
        <w:rPr>
          <w:rFonts w:ascii="Arial" w:hAnsi="Arial" w:cs="Arial"/>
        </w:rPr>
        <w:t>"</w:t>
      </w:r>
      <w:r w:rsidRPr="00862C77">
        <w:rPr>
          <w:rFonts w:ascii="Arial" w:hAnsi="Arial" w:cs="Arial"/>
          <w:i/>
          <w:iCs/>
        </w:rPr>
        <w:t>3.</w:t>
      </w:r>
      <w:r>
        <w:rPr>
          <w:rFonts w:ascii="Arial" w:hAnsi="Arial" w:cs="Arial"/>
          <w:i/>
          <w:iCs/>
        </w:rPr>
        <w:tab/>
      </w:r>
      <w:r w:rsidRPr="00862C77">
        <w:rPr>
          <w:rFonts w:ascii="Arial" w:hAnsi="Arial" w:cs="Arial"/>
          <w:i/>
          <w:iCs/>
        </w:rPr>
        <w:t>A forensic psychologist ("the expert") shall be appointed to conduct a forensic assessment of the minor child and to provide the Court with a written report ("the report", containing findings and recommendations regarding the issue of care and contact …</w:t>
      </w:r>
    </w:p>
    <w:p w14:paraId="118A0AD3" w14:textId="77777777" w:rsidR="00747FB0" w:rsidRPr="00862C77" w:rsidRDefault="00747FB0" w:rsidP="00862C77">
      <w:pPr>
        <w:spacing w:line="480" w:lineRule="auto"/>
        <w:ind w:left="1440" w:hanging="740"/>
        <w:jc w:val="both"/>
        <w:rPr>
          <w:rFonts w:ascii="Arial" w:hAnsi="Arial" w:cs="Arial"/>
          <w:i/>
          <w:iCs/>
        </w:rPr>
      </w:pPr>
    </w:p>
    <w:p w14:paraId="213C8F96" w14:textId="77777777" w:rsidR="00862C77" w:rsidRDefault="00862C77" w:rsidP="00862C77">
      <w:pPr>
        <w:spacing w:line="480" w:lineRule="auto"/>
        <w:ind w:left="1440" w:hanging="731"/>
        <w:jc w:val="both"/>
        <w:rPr>
          <w:rFonts w:ascii="Arial" w:hAnsi="Arial" w:cs="Arial"/>
        </w:rPr>
      </w:pPr>
      <w:r w:rsidRPr="00862C77">
        <w:rPr>
          <w:rFonts w:ascii="Arial" w:hAnsi="Arial" w:cs="Arial"/>
          <w:i/>
          <w:iCs/>
        </w:rPr>
        <w:t xml:space="preserve">6. </w:t>
      </w:r>
      <w:r>
        <w:rPr>
          <w:rFonts w:ascii="Arial" w:hAnsi="Arial" w:cs="Arial"/>
          <w:i/>
          <w:iCs/>
        </w:rPr>
        <w:tab/>
      </w:r>
      <w:r w:rsidRPr="00862C77">
        <w:rPr>
          <w:rFonts w:ascii="Arial" w:hAnsi="Arial" w:cs="Arial"/>
          <w:i/>
          <w:iCs/>
        </w:rPr>
        <w:t>The mandate of the expert shall not be restricted in any way, and he/she will be entitled to follow such procedures and processes as he/s deems necessary."</w:t>
      </w:r>
      <w:r w:rsidRPr="00862C77">
        <w:rPr>
          <w:rFonts w:ascii="Arial" w:hAnsi="Arial" w:cs="Arial"/>
        </w:rPr>
        <w:t xml:space="preserve"> </w:t>
      </w:r>
    </w:p>
    <w:p w14:paraId="2C18ADF0" w14:textId="77777777" w:rsidR="00862C77" w:rsidRDefault="00862C77" w:rsidP="00862C77">
      <w:pPr>
        <w:spacing w:line="480" w:lineRule="auto"/>
        <w:jc w:val="both"/>
        <w:rPr>
          <w:rFonts w:ascii="Arial" w:hAnsi="Arial" w:cs="Arial"/>
        </w:rPr>
      </w:pPr>
    </w:p>
    <w:p w14:paraId="5B690E81" w14:textId="487F735C" w:rsidR="00862C77" w:rsidRDefault="00862C77" w:rsidP="00862C77">
      <w:pPr>
        <w:spacing w:line="480" w:lineRule="auto"/>
        <w:ind w:left="709" w:hanging="709"/>
        <w:jc w:val="both"/>
        <w:rPr>
          <w:rFonts w:ascii="Arial" w:hAnsi="Arial" w:cs="Arial"/>
        </w:rPr>
      </w:pPr>
      <w:r>
        <w:rPr>
          <w:rFonts w:ascii="Arial" w:hAnsi="Arial" w:cs="Arial"/>
        </w:rPr>
        <w:t>[2</w:t>
      </w:r>
      <w:r w:rsidR="003B4858">
        <w:rPr>
          <w:rFonts w:ascii="Arial" w:hAnsi="Arial" w:cs="Arial"/>
        </w:rPr>
        <w:t>7</w:t>
      </w:r>
      <w:r>
        <w:rPr>
          <w:rFonts w:ascii="Arial" w:hAnsi="Arial" w:cs="Arial"/>
        </w:rPr>
        <w:t>]</w:t>
      </w:r>
      <w:r>
        <w:rPr>
          <w:rFonts w:ascii="Arial" w:hAnsi="Arial" w:cs="Arial"/>
        </w:rPr>
        <w:tab/>
      </w:r>
      <w:r w:rsidRPr="00862C77">
        <w:rPr>
          <w:rFonts w:ascii="Arial" w:hAnsi="Arial" w:cs="Arial"/>
        </w:rPr>
        <w:t>At the time of the Liebenberg AJ order, the appeal had not yet been set down</w:t>
      </w:r>
      <w:r w:rsidR="003B4858">
        <w:rPr>
          <w:rFonts w:ascii="Arial" w:hAnsi="Arial" w:cs="Arial"/>
        </w:rPr>
        <w:t xml:space="preserve"> for hearing.</w:t>
      </w:r>
      <w:r w:rsidRPr="00862C77">
        <w:rPr>
          <w:rFonts w:ascii="Arial" w:hAnsi="Arial" w:cs="Arial"/>
        </w:rPr>
        <w:t xml:space="preserve"> </w:t>
      </w:r>
      <w:r>
        <w:rPr>
          <w:rFonts w:ascii="Arial" w:hAnsi="Arial" w:cs="Arial"/>
        </w:rPr>
        <w:t>N</w:t>
      </w:r>
      <w:r w:rsidRPr="00862C77">
        <w:rPr>
          <w:rFonts w:ascii="Arial" w:hAnsi="Arial" w:cs="Arial"/>
        </w:rPr>
        <w:t xml:space="preserve">either the Respondent nor </w:t>
      </w:r>
      <w:r>
        <w:rPr>
          <w:rFonts w:ascii="Arial" w:hAnsi="Arial" w:cs="Arial"/>
        </w:rPr>
        <w:t>the Applicant</w:t>
      </w:r>
      <w:r w:rsidRPr="00862C77">
        <w:rPr>
          <w:rFonts w:ascii="Arial" w:hAnsi="Arial" w:cs="Arial"/>
        </w:rPr>
        <w:t xml:space="preserve"> had any idea of when the appeal would be</w:t>
      </w:r>
      <w:r>
        <w:rPr>
          <w:rFonts w:ascii="Arial" w:hAnsi="Arial" w:cs="Arial"/>
        </w:rPr>
        <w:t xml:space="preserve"> </w:t>
      </w:r>
      <w:r w:rsidRPr="00862C77">
        <w:rPr>
          <w:rFonts w:ascii="Arial" w:hAnsi="Arial" w:cs="Arial"/>
        </w:rPr>
        <w:t xml:space="preserve">finalised. However, the appeal was finally set down for </w:t>
      </w:r>
      <w:r w:rsidR="003B4858">
        <w:rPr>
          <w:rFonts w:ascii="Arial" w:hAnsi="Arial" w:cs="Arial"/>
        </w:rPr>
        <w:t xml:space="preserve">                 </w:t>
      </w:r>
      <w:r w:rsidRPr="00862C77">
        <w:rPr>
          <w:rFonts w:ascii="Arial" w:hAnsi="Arial" w:cs="Arial"/>
        </w:rPr>
        <w:t xml:space="preserve">1 February 2024. </w:t>
      </w:r>
    </w:p>
    <w:p w14:paraId="058C8766" w14:textId="77777777" w:rsidR="00862C77" w:rsidRDefault="00862C77" w:rsidP="00862C77">
      <w:pPr>
        <w:spacing w:line="480" w:lineRule="auto"/>
        <w:ind w:left="709" w:hanging="709"/>
        <w:jc w:val="both"/>
        <w:rPr>
          <w:rFonts w:ascii="Arial" w:hAnsi="Arial" w:cs="Arial"/>
        </w:rPr>
      </w:pPr>
    </w:p>
    <w:p w14:paraId="4265BD66" w14:textId="54C75D27" w:rsidR="00862C77" w:rsidRDefault="00862C77" w:rsidP="00547874">
      <w:pPr>
        <w:spacing w:line="480" w:lineRule="auto"/>
        <w:ind w:left="709" w:hanging="709"/>
        <w:jc w:val="both"/>
        <w:rPr>
          <w:rFonts w:ascii="Arial" w:hAnsi="Arial" w:cs="Arial"/>
        </w:rPr>
      </w:pPr>
      <w:r>
        <w:rPr>
          <w:rFonts w:ascii="Arial" w:hAnsi="Arial" w:cs="Arial"/>
        </w:rPr>
        <w:t>[2</w:t>
      </w:r>
      <w:r w:rsidR="003B4858">
        <w:rPr>
          <w:rFonts w:ascii="Arial" w:hAnsi="Arial" w:cs="Arial"/>
        </w:rPr>
        <w:t>8</w:t>
      </w:r>
      <w:r>
        <w:rPr>
          <w:rFonts w:ascii="Arial" w:hAnsi="Arial" w:cs="Arial"/>
        </w:rPr>
        <w:t>]</w:t>
      </w:r>
      <w:r>
        <w:rPr>
          <w:rFonts w:ascii="Arial" w:hAnsi="Arial" w:cs="Arial"/>
        </w:rPr>
        <w:tab/>
      </w:r>
      <w:r w:rsidRPr="00862C77">
        <w:rPr>
          <w:rFonts w:ascii="Arial" w:hAnsi="Arial" w:cs="Arial"/>
        </w:rPr>
        <w:t xml:space="preserve">On 6 December 2023, the Respondent was arrested by law enforcement authorities for alleged possession of illegal substances while exercising scheduled contact with </w:t>
      </w:r>
      <w:r w:rsidR="009808F0">
        <w:rPr>
          <w:rFonts w:ascii="Arial" w:hAnsi="Arial" w:cs="Arial"/>
        </w:rPr>
        <w:t>K[...]</w:t>
      </w:r>
      <w:r w:rsidRPr="00862C77">
        <w:rPr>
          <w:rFonts w:ascii="Arial" w:hAnsi="Arial" w:cs="Arial"/>
        </w:rPr>
        <w:t>. The Respondent fac</w:t>
      </w:r>
      <w:r w:rsidR="003B4858">
        <w:rPr>
          <w:rFonts w:ascii="Arial" w:hAnsi="Arial" w:cs="Arial"/>
        </w:rPr>
        <w:t>ed</w:t>
      </w:r>
      <w:r w:rsidRPr="00862C77">
        <w:rPr>
          <w:rFonts w:ascii="Arial" w:hAnsi="Arial" w:cs="Arial"/>
        </w:rPr>
        <w:t xml:space="preserve"> criminal proceedings under CAS 108/12/2023 at the Douglasdale Police Station, stemming from</w:t>
      </w:r>
      <w:r>
        <w:rPr>
          <w:rFonts w:ascii="Arial" w:hAnsi="Arial" w:cs="Arial"/>
        </w:rPr>
        <w:t xml:space="preserve"> </w:t>
      </w:r>
      <w:r w:rsidRPr="00862C77">
        <w:rPr>
          <w:rFonts w:ascii="Arial" w:hAnsi="Arial" w:cs="Arial"/>
        </w:rPr>
        <w:t xml:space="preserve">this arrest. </w:t>
      </w:r>
    </w:p>
    <w:p w14:paraId="3589C28E" w14:textId="23A94638" w:rsidR="00862C77" w:rsidRPr="00862C77" w:rsidRDefault="00862C77" w:rsidP="00862C77">
      <w:pPr>
        <w:spacing w:line="480" w:lineRule="auto"/>
        <w:ind w:left="709" w:hanging="709"/>
        <w:jc w:val="both"/>
        <w:rPr>
          <w:rFonts w:ascii="Arial" w:hAnsi="Arial" w:cs="Arial"/>
        </w:rPr>
      </w:pPr>
      <w:r>
        <w:rPr>
          <w:rFonts w:ascii="Arial" w:hAnsi="Arial" w:cs="Arial"/>
        </w:rPr>
        <w:lastRenderedPageBreak/>
        <w:t>[2</w:t>
      </w:r>
      <w:r w:rsidR="003B4858">
        <w:rPr>
          <w:rFonts w:ascii="Arial" w:hAnsi="Arial" w:cs="Arial"/>
        </w:rPr>
        <w:t>9</w:t>
      </w:r>
      <w:r>
        <w:rPr>
          <w:rFonts w:ascii="Arial" w:hAnsi="Arial" w:cs="Arial"/>
        </w:rPr>
        <w:t>]</w:t>
      </w:r>
      <w:r>
        <w:rPr>
          <w:rFonts w:ascii="Arial" w:hAnsi="Arial" w:cs="Arial"/>
        </w:rPr>
        <w:tab/>
      </w:r>
      <w:r w:rsidRPr="00862C77">
        <w:rPr>
          <w:rFonts w:ascii="Arial" w:hAnsi="Arial" w:cs="Arial"/>
        </w:rPr>
        <w:t xml:space="preserve">In response to the Respondent's arrest, </w:t>
      </w:r>
      <w:r>
        <w:rPr>
          <w:rFonts w:ascii="Arial" w:hAnsi="Arial" w:cs="Arial"/>
        </w:rPr>
        <w:t>the Applicant</w:t>
      </w:r>
      <w:r w:rsidRPr="00862C77">
        <w:rPr>
          <w:rFonts w:ascii="Arial" w:hAnsi="Arial" w:cs="Arial"/>
        </w:rPr>
        <w:t xml:space="preserve"> instructed</w:t>
      </w:r>
      <w:r>
        <w:rPr>
          <w:rFonts w:ascii="Arial" w:hAnsi="Arial" w:cs="Arial"/>
        </w:rPr>
        <w:t xml:space="preserve"> her</w:t>
      </w:r>
      <w:r w:rsidRPr="00862C77">
        <w:rPr>
          <w:rFonts w:ascii="Arial" w:hAnsi="Arial" w:cs="Arial"/>
        </w:rPr>
        <w:t xml:space="preserve"> attorneys to bring an urgent application on 12 December 2023, seeking to vary the contact</w:t>
      </w:r>
    </w:p>
    <w:p w14:paraId="60823AC7" w14:textId="0CA6E90B" w:rsidR="005161D4" w:rsidRDefault="00862C77" w:rsidP="00862C77">
      <w:pPr>
        <w:spacing w:line="480" w:lineRule="auto"/>
        <w:ind w:left="720" w:hanging="11"/>
        <w:jc w:val="both"/>
        <w:rPr>
          <w:rFonts w:ascii="Arial" w:hAnsi="Arial" w:cs="Arial"/>
        </w:rPr>
      </w:pPr>
      <w:r w:rsidRPr="00862C77">
        <w:rPr>
          <w:rFonts w:ascii="Arial" w:hAnsi="Arial" w:cs="Arial"/>
        </w:rPr>
        <w:t>arrangements as per the order of Liebenberg AJ dated 12</w:t>
      </w:r>
      <w:r>
        <w:rPr>
          <w:rFonts w:ascii="Arial" w:hAnsi="Arial" w:cs="Arial"/>
        </w:rPr>
        <w:t xml:space="preserve"> </w:t>
      </w:r>
      <w:r w:rsidRPr="00862C77">
        <w:rPr>
          <w:rFonts w:ascii="Arial" w:hAnsi="Arial" w:cs="Arial"/>
        </w:rPr>
        <w:t xml:space="preserve">October 2023. </w:t>
      </w:r>
    </w:p>
    <w:p w14:paraId="4895DB47" w14:textId="77777777" w:rsidR="003B4858" w:rsidRDefault="003B4858" w:rsidP="00862C77">
      <w:pPr>
        <w:spacing w:line="480" w:lineRule="auto"/>
        <w:ind w:left="720" w:hanging="11"/>
        <w:jc w:val="both"/>
        <w:rPr>
          <w:rFonts w:ascii="Arial" w:hAnsi="Arial" w:cs="Arial"/>
        </w:rPr>
      </w:pPr>
    </w:p>
    <w:p w14:paraId="00E992A7" w14:textId="5C6EB6A3" w:rsidR="00862C77" w:rsidRDefault="00862C77" w:rsidP="003450C1">
      <w:pPr>
        <w:spacing w:line="480" w:lineRule="auto"/>
        <w:ind w:left="709" w:hanging="709"/>
        <w:jc w:val="both"/>
        <w:rPr>
          <w:rFonts w:ascii="Arial" w:hAnsi="Arial" w:cs="Arial"/>
        </w:rPr>
      </w:pPr>
      <w:r>
        <w:rPr>
          <w:rFonts w:ascii="Arial" w:hAnsi="Arial" w:cs="Arial"/>
        </w:rPr>
        <w:t>[</w:t>
      </w:r>
      <w:r w:rsidR="003B4858">
        <w:rPr>
          <w:rFonts w:ascii="Arial" w:hAnsi="Arial" w:cs="Arial"/>
        </w:rPr>
        <w:t>30</w:t>
      </w:r>
      <w:r>
        <w:rPr>
          <w:rFonts w:ascii="Arial" w:hAnsi="Arial" w:cs="Arial"/>
        </w:rPr>
        <w:t>]</w:t>
      </w:r>
      <w:r>
        <w:rPr>
          <w:rFonts w:ascii="Arial" w:hAnsi="Arial" w:cs="Arial"/>
        </w:rPr>
        <w:tab/>
        <w:t>The urgent matter came before Senyatsi J who struck the application from roll due to lack of urgency.</w:t>
      </w:r>
      <w:r>
        <w:rPr>
          <w:rStyle w:val="FootnoteReference"/>
          <w:rFonts w:ascii="Arial" w:hAnsi="Arial" w:cs="Arial"/>
        </w:rPr>
        <w:footnoteReference w:id="5"/>
      </w:r>
      <w:r>
        <w:rPr>
          <w:rFonts w:ascii="Arial" w:hAnsi="Arial" w:cs="Arial"/>
        </w:rPr>
        <w:t xml:space="preserve"> The contact regime pertaining to </w:t>
      </w:r>
      <w:r w:rsidR="009808F0">
        <w:rPr>
          <w:rFonts w:ascii="Arial" w:hAnsi="Arial" w:cs="Arial"/>
        </w:rPr>
        <w:t>K[...]</w:t>
      </w:r>
      <w:r>
        <w:rPr>
          <w:rFonts w:ascii="Arial" w:hAnsi="Arial" w:cs="Arial"/>
        </w:rPr>
        <w:t xml:space="preserve"> therefore remained unchanged. </w:t>
      </w:r>
    </w:p>
    <w:p w14:paraId="3326E725" w14:textId="77777777" w:rsidR="00747FB0" w:rsidRDefault="00747FB0" w:rsidP="003450C1">
      <w:pPr>
        <w:spacing w:line="480" w:lineRule="auto"/>
        <w:ind w:left="709" w:hanging="709"/>
        <w:jc w:val="both"/>
        <w:rPr>
          <w:rFonts w:ascii="Arial" w:hAnsi="Arial" w:cs="Arial"/>
        </w:rPr>
      </w:pPr>
    </w:p>
    <w:p w14:paraId="294E1D12" w14:textId="1F075AB0" w:rsidR="00862C77" w:rsidRDefault="00862C77" w:rsidP="003B4858">
      <w:pPr>
        <w:spacing w:line="480" w:lineRule="auto"/>
        <w:ind w:left="709" w:hanging="709"/>
        <w:jc w:val="both"/>
        <w:rPr>
          <w:rFonts w:ascii="Arial" w:hAnsi="Arial" w:cs="Arial"/>
        </w:rPr>
      </w:pPr>
      <w:r>
        <w:rPr>
          <w:rFonts w:ascii="Arial" w:hAnsi="Arial" w:cs="Arial"/>
        </w:rPr>
        <w:t>[</w:t>
      </w:r>
      <w:r w:rsidR="003B4858">
        <w:rPr>
          <w:rFonts w:ascii="Arial" w:hAnsi="Arial" w:cs="Arial"/>
        </w:rPr>
        <w:t>31</w:t>
      </w:r>
      <w:r>
        <w:rPr>
          <w:rFonts w:ascii="Arial" w:hAnsi="Arial" w:cs="Arial"/>
        </w:rPr>
        <w:t>]</w:t>
      </w:r>
      <w:r>
        <w:rPr>
          <w:rFonts w:ascii="Arial" w:hAnsi="Arial" w:cs="Arial"/>
        </w:rPr>
        <w:tab/>
        <w:t xml:space="preserve">The Applicant’s appeal was heard on 1 February 2024 and judgment was handed down on 21 February 2024 by Dippenaar J and Goodman AJ. </w:t>
      </w:r>
      <w:r w:rsidR="00A71C7F">
        <w:rPr>
          <w:rFonts w:ascii="Arial" w:hAnsi="Arial" w:cs="Arial"/>
        </w:rPr>
        <w:t xml:space="preserve"> The appeal court found that the appeal was moot in that a forensic expert had already been appointed who had to finalise her report. </w:t>
      </w:r>
      <w:r w:rsidR="00A71C7F">
        <w:rPr>
          <w:rStyle w:val="FootnoteReference"/>
          <w:rFonts w:ascii="Arial" w:hAnsi="Arial" w:cs="Arial"/>
        </w:rPr>
        <w:footnoteReference w:id="6"/>
      </w:r>
    </w:p>
    <w:p w14:paraId="55CCE016" w14:textId="77777777" w:rsidR="003B4858" w:rsidRDefault="003B4858" w:rsidP="003B4858">
      <w:pPr>
        <w:spacing w:line="480" w:lineRule="auto"/>
        <w:ind w:left="709" w:hanging="709"/>
        <w:jc w:val="both"/>
        <w:rPr>
          <w:rFonts w:ascii="Arial" w:hAnsi="Arial" w:cs="Arial"/>
        </w:rPr>
      </w:pPr>
    </w:p>
    <w:p w14:paraId="1425F52B" w14:textId="05FDD758" w:rsidR="003B4858" w:rsidRDefault="003B4858" w:rsidP="003B4858">
      <w:pPr>
        <w:spacing w:line="480" w:lineRule="auto"/>
        <w:ind w:left="709" w:hanging="709"/>
        <w:jc w:val="both"/>
        <w:rPr>
          <w:rFonts w:ascii="Arial" w:hAnsi="Arial" w:cs="Arial"/>
        </w:rPr>
      </w:pPr>
      <w:r>
        <w:rPr>
          <w:rFonts w:ascii="Arial" w:hAnsi="Arial" w:cs="Arial"/>
        </w:rPr>
        <w:t>[32]</w:t>
      </w:r>
      <w:r>
        <w:rPr>
          <w:rFonts w:ascii="Arial" w:hAnsi="Arial" w:cs="Arial"/>
        </w:rPr>
        <w:tab/>
        <w:t xml:space="preserve">The appeal court rightly </w:t>
      </w:r>
      <w:r w:rsidR="006B06FE">
        <w:rPr>
          <w:rFonts w:ascii="Arial" w:hAnsi="Arial" w:cs="Arial"/>
        </w:rPr>
        <w:t>commented</w:t>
      </w:r>
      <w:r>
        <w:rPr>
          <w:rFonts w:ascii="Arial" w:hAnsi="Arial" w:cs="Arial"/>
        </w:rPr>
        <w:t xml:space="preserve"> that the Applicant and the Respondent had extensively litigated in the High Court after the proceedings in the children’s court.</w:t>
      </w:r>
    </w:p>
    <w:p w14:paraId="6E1F8861" w14:textId="77777777" w:rsidR="00DC0EB1" w:rsidRDefault="00DC0EB1" w:rsidP="003B4858">
      <w:pPr>
        <w:spacing w:line="480" w:lineRule="auto"/>
        <w:ind w:left="709" w:hanging="709"/>
        <w:jc w:val="both"/>
        <w:rPr>
          <w:rFonts w:ascii="Arial" w:hAnsi="Arial" w:cs="Arial"/>
        </w:rPr>
      </w:pPr>
    </w:p>
    <w:p w14:paraId="1C0C400E" w14:textId="19ED1612" w:rsidR="00BF0093" w:rsidRDefault="00DC0EB1" w:rsidP="0093712F">
      <w:pPr>
        <w:spacing w:line="480" w:lineRule="auto"/>
        <w:ind w:left="709" w:hanging="709"/>
        <w:jc w:val="both"/>
        <w:rPr>
          <w:rFonts w:ascii="Arial" w:hAnsi="Arial" w:cs="Arial"/>
        </w:rPr>
      </w:pPr>
      <w:r>
        <w:rPr>
          <w:rFonts w:ascii="Arial" w:hAnsi="Arial" w:cs="Arial"/>
        </w:rPr>
        <w:t>[33]</w:t>
      </w:r>
      <w:r>
        <w:rPr>
          <w:rFonts w:ascii="Arial" w:hAnsi="Arial" w:cs="Arial"/>
        </w:rPr>
        <w:tab/>
        <w:t>The appeal court had also importantly</w:t>
      </w:r>
      <w:r w:rsidR="0093712F">
        <w:rPr>
          <w:rFonts w:ascii="Arial" w:hAnsi="Arial" w:cs="Arial"/>
        </w:rPr>
        <w:t xml:space="preserve"> </w:t>
      </w:r>
      <w:r w:rsidR="006B06FE">
        <w:rPr>
          <w:rFonts w:ascii="Arial" w:hAnsi="Arial" w:cs="Arial"/>
        </w:rPr>
        <w:t xml:space="preserve">hit the nail on </w:t>
      </w:r>
      <w:r w:rsidR="00547874">
        <w:rPr>
          <w:rFonts w:ascii="Arial" w:hAnsi="Arial" w:cs="Arial"/>
        </w:rPr>
        <w:t>the</w:t>
      </w:r>
      <w:r w:rsidR="006B06FE">
        <w:rPr>
          <w:rFonts w:ascii="Arial" w:hAnsi="Arial" w:cs="Arial"/>
        </w:rPr>
        <w:t xml:space="preserve"> head when it commented </w:t>
      </w:r>
      <w:r>
        <w:rPr>
          <w:rFonts w:ascii="Arial" w:hAnsi="Arial" w:cs="Arial"/>
        </w:rPr>
        <w:t xml:space="preserve">that the Applicant’s primary complaint was </w:t>
      </w:r>
      <w:r w:rsidR="00AB665D">
        <w:rPr>
          <w:rFonts w:ascii="Arial" w:hAnsi="Arial" w:cs="Arial"/>
        </w:rPr>
        <w:t xml:space="preserve">aimed at the commencement of sleepover contact when </w:t>
      </w:r>
      <w:r w:rsidR="009808F0">
        <w:rPr>
          <w:rFonts w:ascii="Arial" w:hAnsi="Arial" w:cs="Arial"/>
        </w:rPr>
        <w:t>K[...]</w:t>
      </w:r>
      <w:r w:rsidR="00AB665D">
        <w:rPr>
          <w:rFonts w:ascii="Arial" w:hAnsi="Arial" w:cs="Arial"/>
        </w:rPr>
        <w:t xml:space="preserve"> was two years old. In terms of the children’s court order sleepover contact was to commence </w:t>
      </w:r>
      <w:r w:rsidR="0093712F">
        <w:rPr>
          <w:rFonts w:ascii="Arial" w:hAnsi="Arial" w:cs="Arial"/>
        </w:rPr>
        <w:t>dur</w:t>
      </w:r>
      <w:r w:rsidR="00AB665D">
        <w:rPr>
          <w:rFonts w:ascii="Arial" w:hAnsi="Arial" w:cs="Arial"/>
        </w:rPr>
        <w:t>in</w:t>
      </w:r>
      <w:r w:rsidR="0093712F">
        <w:rPr>
          <w:rFonts w:ascii="Arial" w:hAnsi="Arial" w:cs="Arial"/>
        </w:rPr>
        <w:t>g</w:t>
      </w:r>
      <w:r w:rsidR="00AB665D">
        <w:rPr>
          <w:rFonts w:ascii="Arial" w:hAnsi="Arial" w:cs="Arial"/>
        </w:rPr>
        <w:t xml:space="preserve"> March 2024.</w:t>
      </w:r>
      <w:r w:rsidR="00AB665D">
        <w:rPr>
          <w:rStyle w:val="FootnoteReference"/>
          <w:rFonts w:ascii="Arial" w:hAnsi="Arial" w:cs="Arial"/>
        </w:rPr>
        <w:footnoteReference w:id="7"/>
      </w:r>
      <w:r w:rsidR="0093712F">
        <w:rPr>
          <w:rFonts w:ascii="Arial" w:hAnsi="Arial" w:cs="Arial"/>
        </w:rPr>
        <w:t xml:space="preserve"> </w:t>
      </w:r>
    </w:p>
    <w:p w14:paraId="7325CC5B" w14:textId="77777777" w:rsidR="00BF0093" w:rsidRDefault="00BF0093" w:rsidP="0093712F">
      <w:pPr>
        <w:spacing w:line="480" w:lineRule="auto"/>
        <w:ind w:left="709" w:hanging="709"/>
        <w:jc w:val="both"/>
        <w:rPr>
          <w:rFonts w:ascii="Arial" w:hAnsi="Arial" w:cs="Arial"/>
        </w:rPr>
      </w:pPr>
    </w:p>
    <w:p w14:paraId="3C799D72" w14:textId="08AEEDCD" w:rsidR="00DC0EB1" w:rsidRDefault="00BF0093" w:rsidP="0093712F">
      <w:pPr>
        <w:spacing w:line="480" w:lineRule="auto"/>
        <w:ind w:left="709" w:hanging="709"/>
        <w:jc w:val="both"/>
        <w:rPr>
          <w:rFonts w:ascii="Arial" w:hAnsi="Arial" w:cs="Arial"/>
        </w:rPr>
      </w:pPr>
      <w:r>
        <w:rPr>
          <w:rFonts w:ascii="Arial" w:hAnsi="Arial" w:cs="Arial"/>
        </w:rPr>
        <w:lastRenderedPageBreak/>
        <w:t>[34]</w:t>
      </w:r>
      <w:r>
        <w:rPr>
          <w:rFonts w:ascii="Arial" w:hAnsi="Arial" w:cs="Arial"/>
        </w:rPr>
        <w:tab/>
      </w:r>
      <w:r w:rsidR="0093712F" w:rsidRPr="0093712F">
        <w:rPr>
          <w:rFonts w:ascii="Arial" w:hAnsi="Arial" w:cs="Arial"/>
        </w:rPr>
        <w:t>On the 29th of February 2024, Respondent's attorneys recorded in writing that the contact order came into immediate effect after the</w:t>
      </w:r>
      <w:r w:rsidR="0093712F">
        <w:rPr>
          <w:rFonts w:ascii="Arial" w:hAnsi="Arial" w:cs="Arial"/>
        </w:rPr>
        <w:t xml:space="preserve"> </w:t>
      </w:r>
      <w:r w:rsidR="0093712F" w:rsidRPr="0093712F">
        <w:rPr>
          <w:rFonts w:ascii="Arial" w:hAnsi="Arial" w:cs="Arial"/>
        </w:rPr>
        <w:t>dismissal of the appeal.</w:t>
      </w:r>
      <w:r>
        <w:rPr>
          <w:rFonts w:ascii="Arial" w:hAnsi="Arial" w:cs="Arial"/>
        </w:rPr>
        <w:t xml:space="preserve"> The Applicant was being promptly alerted to the fact that the Respondent would insist on the contact rights in respect of </w:t>
      </w:r>
      <w:r w:rsidR="009808F0">
        <w:rPr>
          <w:rFonts w:ascii="Arial" w:hAnsi="Arial" w:cs="Arial"/>
        </w:rPr>
        <w:t>K[...]</w:t>
      </w:r>
      <w:r>
        <w:rPr>
          <w:rFonts w:ascii="Arial" w:hAnsi="Arial" w:cs="Arial"/>
        </w:rPr>
        <w:t>.</w:t>
      </w:r>
    </w:p>
    <w:p w14:paraId="1D423C0E" w14:textId="77777777" w:rsidR="00AB665D" w:rsidRDefault="00AB665D" w:rsidP="003B4858">
      <w:pPr>
        <w:spacing w:line="480" w:lineRule="auto"/>
        <w:ind w:left="709" w:hanging="709"/>
        <w:jc w:val="both"/>
        <w:rPr>
          <w:rFonts w:ascii="Arial" w:hAnsi="Arial" w:cs="Arial"/>
        </w:rPr>
      </w:pPr>
    </w:p>
    <w:p w14:paraId="44BA1338" w14:textId="3B4FC1D8" w:rsidR="0093712F" w:rsidRDefault="00AB665D" w:rsidP="003B4858">
      <w:pPr>
        <w:spacing w:line="480" w:lineRule="auto"/>
        <w:ind w:left="709" w:hanging="709"/>
        <w:jc w:val="both"/>
        <w:rPr>
          <w:rFonts w:ascii="Arial" w:hAnsi="Arial" w:cs="Arial"/>
        </w:rPr>
      </w:pPr>
      <w:r>
        <w:rPr>
          <w:rFonts w:ascii="Arial" w:hAnsi="Arial" w:cs="Arial"/>
        </w:rPr>
        <w:t>[3</w:t>
      </w:r>
      <w:r w:rsidR="00BF0093">
        <w:rPr>
          <w:rFonts w:ascii="Arial" w:hAnsi="Arial" w:cs="Arial"/>
        </w:rPr>
        <w:t>5</w:t>
      </w:r>
      <w:r>
        <w:rPr>
          <w:rFonts w:ascii="Arial" w:hAnsi="Arial" w:cs="Arial"/>
        </w:rPr>
        <w:t>]</w:t>
      </w:r>
      <w:r>
        <w:rPr>
          <w:rFonts w:ascii="Arial" w:hAnsi="Arial" w:cs="Arial"/>
        </w:rPr>
        <w:tab/>
        <w:t>it is therefore abundantly clear that</w:t>
      </w:r>
      <w:r w:rsidR="0093712F">
        <w:rPr>
          <w:rFonts w:ascii="Arial" w:hAnsi="Arial" w:cs="Arial"/>
        </w:rPr>
        <w:t>:</w:t>
      </w:r>
    </w:p>
    <w:p w14:paraId="64430493" w14:textId="77777777" w:rsidR="0093712F" w:rsidRDefault="0093712F" w:rsidP="003B4858">
      <w:pPr>
        <w:spacing w:line="480" w:lineRule="auto"/>
        <w:ind w:left="709" w:hanging="709"/>
        <w:jc w:val="both"/>
        <w:rPr>
          <w:rFonts w:ascii="Arial" w:hAnsi="Arial" w:cs="Arial"/>
        </w:rPr>
      </w:pPr>
    </w:p>
    <w:p w14:paraId="0575B53D" w14:textId="32D44ADA" w:rsidR="0093712F" w:rsidRDefault="0093712F" w:rsidP="0093712F">
      <w:pPr>
        <w:spacing w:line="480" w:lineRule="auto"/>
        <w:ind w:left="1440" w:hanging="731"/>
        <w:jc w:val="both"/>
        <w:rPr>
          <w:rFonts w:ascii="Arial" w:hAnsi="Arial" w:cs="Arial"/>
        </w:rPr>
      </w:pPr>
      <w:r>
        <w:rPr>
          <w:rFonts w:ascii="Arial" w:hAnsi="Arial" w:cs="Arial"/>
        </w:rPr>
        <w:t>3</w:t>
      </w:r>
      <w:r w:rsidR="00BF0093">
        <w:rPr>
          <w:rFonts w:ascii="Arial" w:hAnsi="Arial" w:cs="Arial"/>
        </w:rPr>
        <w:t>5</w:t>
      </w:r>
      <w:r>
        <w:rPr>
          <w:rFonts w:ascii="Arial" w:hAnsi="Arial" w:cs="Arial"/>
        </w:rPr>
        <w:t>.1</w:t>
      </w:r>
      <w:r>
        <w:rPr>
          <w:rFonts w:ascii="Arial" w:hAnsi="Arial" w:cs="Arial"/>
        </w:rPr>
        <w:tab/>
      </w:r>
      <w:r w:rsidR="00AB665D">
        <w:rPr>
          <w:rFonts w:ascii="Arial" w:hAnsi="Arial" w:cs="Arial"/>
        </w:rPr>
        <w:t xml:space="preserve"> the care and contact of </w:t>
      </w:r>
      <w:r w:rsidR="009808F0">
        <w:rPr>
          <w:rFonts w:ascii="Arial" w:hAnsi="Arial" w:cs="Arial"/>
        </w:rPr>
        <w:t>K[...]</w:t>
      </w:r>
      <w:r w:rsidR="00AB665D">
        <w:rPr>
          <w:rFonts w:ascii="Arial" w:hAnsi="Arial" w:cs="Arial"/>
        </w:rPr>
        <w:t xml:space="preserve"> </w:t>
      </w:r>
      <w:r w:rsidR="00747FB0">
        <w:rPr>
          <w:rFonts w:ascii="Arial" w:hAnsi="Arial" w:cs="Arial"/>
        </w:rPr>
        <w:t>wa</w:t>
      </w:r>
      <w:r w:rsidR="00AB665D">
        <w:rPr>
          <w:rFonts w:ascii="Arial" w:hAnsi="Arial" w:cs="Arial"/>
        </w:rPr>
        <w:t xml:space="preserve">s </w:t>
      </w:r>
      <w:r>
        <w:rPr>
          <w:rFonts w:ascii="Arial" w:hAnsi="Arial" w:cs="Arial"/>
        </w:rPr>
        <w:t xml:space="preserve">the subject of </w:t>
      </w:r>
      <w:r w:rsidR="00AB665D">
        <w:rPr>
          <w:rFonts w:ascii="Arial" w:hAnsi="Arial" w:cs="Arial"/>
        </w:rPr>
        <w:t xml:space="preserve">several </w:t>
      </w:r>
      <w:r>
        <w:rPr>
          <w:rFonts w:ascii="Arial" w:hAnsi="Arial" w:cs="Arial"/>
        </w:rPr>
        <w:t xml:space="preserve">High Court </w:t>
      </w:r>
      <w:r w:rsidR="00AB665D">
        <w:rPr>
          <w:rFonts w:ascii="Arial" w:hAnsi="Arial" w:cs="Arial"/>
        </w:rPr>
        <w:t xml:space="preserve">proceedings and </w:t>
      </w:r>
    </w:p>
    <w:p w14:paraId="55BC5A89" w14:textId="77777777" w:rsidR="0093712F" w:rsidRDefault="0093712F" w:rsidP="0093712F">
      <w:pPr>
        <w:spacing w:line="480" w:lineRule="auto"/>
        <w:ind w:left="1440" w:hanging="731"/>
        <w:jc w:val="both"/>
        <w:rPr>
          <w:rFonts w:ascii="Arial" w:hAnsi="Arial" w:cs="Arial"/>
        </w:rPr>
      </w:pPr>
    </w:p>
    <w:p w14:paraId="46930CEA" w14:textId="053B9419" w:rsidR="00AB665D" w:rsidRDefault="0093712F" w:rsidP="0093712F">
      <w:pPr>
        <w:spacing w:line="480" w:lineRule="auto"/>
        <w:ind w:left="1440" w:hanging="731"/>
        <w:jc w:val="both"/>
        <w:rPr>
          <w:rFonts w:ascii="Arial" w:hAnsi="Arial" w:cs="Arial"/>
        </w:rPr>
      </w:pPr>
      <w:r>
        <w:rPr>
          <w:rFonts w:ascii="Arial" w:hAnsi="Arial" w:cs="Arial"/>
        </w:rPr>
        <w:t>3</w:t>
      </w:r>
      <w:r w:rsidR="00BF0093">
        <w:rPr>
          <w:rFonts w:ascii="Arial" w:hAnsi="Arial" w:cs="Arial"/>
        </w:rPr>
        <w:t>5</w:t>
      </w:r>
      <w:r>
        <w:rPr>
          <w:rFonts w:ascii="Arial" w:hAnsi="Arial" w:cs="Arial"/>
        </w:rPr>
        <w:t>.2</w:t>
      </w:r>
      <w:r>
        <w:rPr>
          <w:rFonts w:ascii="Arial" w:hAnsi="Arial" w:cs="Arial"/>
        </w:rPr>
        <w:tab/>
      </w:r>
      <w:r w:rsidR="00AB665D">
        <w:rPr>
          <w:rFonts w:ascii="Arial" w:hAnsi="Arial" w:cs="Arial"/>
        </w:rPr>
        <w:t>more so that the parties have</w:t>
      </w:r>
      <w:r w:rsidR="00547874">
        <w:rPr>
          <w:rFonts w:ascii="Arial" w:hAnsi="Arial" w:cs="Arial"/>
        </w:rPr>
        <w:t>/had</w:t>
      </w:r>
      <w:r w:rsidR="00AB665D">
        <w:rPr>
          <w:rFonts w:ascii="Arial" w:hAnsi="Arial" w:cs="Arial"/>
        </w:rPr>
        <w:t xml:space="preserve"> remedies at their disposal to have these issues determined for instance </w:t>
      </w:r>
      <w:r>
        <w:rPr>
          <w:rFonts w:ascii="Arial" w:hAnsi="Arial" w:cs="Arial"/>
        </w:rPr>
        <w:t xml:space="preserve">by </w:t>
      </w:r>
      <w:r w:rsidR="00AB665D">
        <w:rPr>
          <w:rFonts w:ascii="Arial" w:hAnsi="Arial" w:cs="Arial"/>
        </w:rPr>
        <w:t>amendment and supplementation of their papers.</w:t>
      </w:r>
    </w:p>
    <w:p w14:paraId="64D8C68D" w14:textId="77777777" w:rsidR="00AB665D" w:rsidRDefault="00AB665D" w:rsidP="003B4858">
      <w:pPr>
        <w:spacing w:line="480" w:lineRule="auto"/>
        <w:ind w:left="709" w:hanging="709"/>
        <w:jc w:val="both"/>
        <w:rPr>
          <w:rFonts w:ascii="Arial" w:hAnsi="Arial" w:cs="Arial"/>
        </w:rPr>
      </w:pPr>
    </w:p>
    <w:p w14:paraId="795D5F2E" w14:textId="56967F59" w:rsidR="00AB665D" w:rsidRDefault="00AB665D" w:rsidP="003B4858">
      <w:pPr>
        <w:spacing w:line="480" w:lineRule="auto"/>
        <w:ind w:left="709" w:hanging="709"/>
        <w:jc w:val="both"/>
        <w:rPr>
          <w:rFonts w:ascii="Arial" w:hAnsi="Arial" w:cs="Arial"/>
        </w:rPr>
      </w:pPr>
      <w:r>
        <w:rPr>
          <w:rFonts w:ascii="Arial" w:hAnsi="Arial" w:cs="Arial"/>
        </w:rPr>
        <w:t>[3</w:t>
      </w:r>
      <w:r w:rsidR="00BF0093">
        <w:rPr>
          <w:rFonts w:ascii="Arial" w:hAnsi="Arial" w:cs="Arial"/>
        </w:rPr>
        <w:t>6</w:t>
      </w:r>
      <w:r>
        <w:rPr>
          <w:rFonts w:ascii="Arial" w:hAnsi="Arial" w:cs="Arial"/>
        </w:rPr>
        <w:t>]</w:t>
      </w:r>
      <w:r>
        <w:rPr>
          <w:rFonts w:ascii="Arial" w:hAnsi="Arial" w:cs="Arial"/>
        </w:rPr>
        <w:tab/>
      </w:r>
      <w:r w:rsidR="001D5BB6">
        <w:rPr>
          <w:rFonts w:ascii="Arial" w:hAnsi="Arial" w:cs="Arial"/>
        </w:rPr>
        <w:t xml:space="preserve">After the dismissal of the Applicant’s Leave to Appeal the Applicant </w:t>
      </w:r>
      <w:r w:rsidR="0093712F">
        <w:rPr>
          <w:rFonts w:ascii="Arial" w:hAnsi="Arial" w:cs="Arial"/>
        </w:rPr>
        <w:t xml:space="preserve">thereafter </w:t>
      </w:r>
      <w:r w:rsidR="001D5BB6">
        <w:rPr>
          <w:rFonts w:ascii="Arial" w:hAnsi="Arial" w:cs="Arial"/>
        </w:rPr>
        <w:t xml:space="preserve">sought special leave to appeal from the Supreme Court of Appeal as she was in disagreement with the fact that her appeal was moot. </w:t>
      </w:r>
    </w:p>
    <w:p w14:paraId="3CC217EA" w14:textId="77777777" w:rsidR="001D5BB6" w:rsidRDefault="001D5BB6" w:rsidP="003B4858">
      <w:pPr>
        <w:spacing w:line="480" w:lineRule="auto"/>
        <w:ind w:left="709" w:hanging="709"/>
        <w:jc w:val="both"/>
        <w:rPr>
          <w:rFonts w:ascii="Arial" w:hAnsi="Arial" w:cs="Arial"/>
        </w:rPr>
      </w:pPr>
    </w:p>
    <w:p w14:paraId="40FB2424" w14:textId="703290CF" w:rsidR="001D5BB6" w:rsidRDefault="001D5BB6" w:rsidP="003B4858">
      <w:pPr>
        <w:spacing w:line="480" w:lineRule="auto"/>
        <w:ind w:left="709" w:hanging="709"/>
        <w:jc w:val="both"/>
        <w:rPr>
          <w:rFonts w:ascii="Arial" w:hAnsi="Arial" w:cs="Arial"/>
        </w:rPr>
      </w:pPr>
      <w:r>
        <w:rPr>
          <w:rFonts w:ascii="Arial" w:hAnsi="Arial" w:cs="Arial"/>
        </w:rPr>
        <w:t>[3</w:t>
      </w:r>
      <w:r w:rsidR="00BF0093">
        <w:rPr>
          <w:rFonts w:ascii="Arial" w:hAnsi="Arial" w:cs="Arial"/>
        </w:rPr>
        <w:t>7</w:t>
      </w:r>
      <w:r>
        <w:rPr>
          <w:rFonts w:ascii="Arial" w:hAnsi="Arial" w:cs="Arial"/>
        </w:rPr>
        <w:t>]</w:t>
      </w:r>
      <w:r>
        <w:rPr>
          <w:rFonts w:ascii="Arial" w:hAnsi="Arial" w:cs="Arial"/>
        </w:rPr>
        <w:tab/>
        <w:t>On 9 May 2024 the Supreme Court of Appeal dismissed the Applicant’s specia</w:t>
      </w:r>
      <w:r w:rsidR="00BF5AB3">
        <w:rPr>
          <w:rFonts w:ascii="Arial" w:hAnsi="Arial" w:cs="Arial"/>
        </w:rPr>
        <w:t>l</w:t>
      </w:r>
      <w:r>
        <w:rPr>
          <w:rFonts w:ascii="Arial" w:hAnsi="Arial" w:cs="Arial"/>
        </w:rPr>
        <w:t xml:space="preserve"> leave to appeal.</w:t>
      </w:r>
      <w:r w:rsidR="00BF5AB3">
        <w:rPr>
          <w:rFonts w:ascii="Arial" w:hAnsi="Arial" w:cs="Arial"/>
        </w:rPr>
        <w:t xml:space="preserve"> The judgment was handed down on 13 May 2024. </w:t>
      </w:r>
      <w:r w:rsidR="0093712F">
        <w:rPr>
          <w:rFonts w:ascii="Arial" w:hAnsi="Arial" w:cs="Arial"/>
        </w:rPr>
        <w:t xml:space="preserve">This </w:t>
      </w:r>
      <w:r w:rsidR="00BF5AB3">
        <w:rPr>
          <w:rFonts w:ascii="Arial" w:hAnsi="Arial" w:cs="Arial"/>
        </w:rPr>
        <w:t xml:space="preserve">date </w:t>
      </w:r>
      <w:r w:rsidR="0093712F">
        <w:rPr>
          <w:rFonts w:ascii="Arial" w:hAnsi="Arial" w:cs="Arial"/>
        </w:rPr>
        <w:t xml:space="preserve">is of </w:t>
      </w:r>
      <w:r w:rsidR="00BF0093">
        <w:rPr>
          <w:rFonts w:ascii="Arial" w:hAnsi="Arial" w:cs="Arial"/>
        </w:rPr>
        <w:t>the utmost</w:t>
      </w:r>
      <w:r w:rsidR="00747FB0">
        <w:rPr>
          <w:rFonts w:ascii="Arial" w:hAnsi="Arial" w:cs="Arial"/>
        </w:rPr>
        <w:t xml:space="preserve"> importance</w:t>
      </w:r>
      <w:r w:rsidR="0093712F">
        <w:rPr>
          <w:rFonts w:ascii="Arial" w:hAnsi="Arial" w:cs="Arial"/>
        </w:rPr>
        <w:t xml:space="preserve"> as </w:t>
      </w:r>
      <w:r w:rsidR="00BF5AB3">
        <w:rPr>
          <w:rFonts w:ascii="Arial" w:hAnsi="Arial" w:cs="Arial"/>
        </w:rPr>
        <w:t xml:space="preserve">the Applicant </w:t>
      </w:r>
      <w:r w:rsidR="00BF0093">
        <w:rPr>
          <w:rFonts w:ascii="Arial" w:hAnsi="Arial" w:cs="Arial"/>
        </w:rPr>
        <w:t xml:space="preserve">on this date </w:t>
      </w:r>
      <w:r w:rsidR="00BF5AB3">
        <w:rPr>
          <w:rFonts w:ascii="Arial" w:hAnsi="Arial" w:cs="Arial"/>
        </w:rPr>
        <w:t xml:space="preserve">had to accept that the contact arrangements would revert to </w:t>
      </w:r>
      <w:r w:rsidR="00747FB0">
        <w:rPr>
          <w:rFonts w:ascii="Arial" w:hAnsi="Arial" w:cs="Arial"/>
        </w:rPr>
        <w:t xml:space="preserve">the contact rights as ordered by </w:t>
      </w:r>
      <w:r w:rsidR="00BF5AB3">
        <w:rPr>
          <w:rFonts w:ascii="Arial" w:hAnsi="Arial" w:cs="Arial"/>
        </w:rPr>
        <w:t>the children’s court order.</w:t>
      </w:r>
      <w:r w:rsidR="00BF0093">
        <w:rPr>
          <w:rFonts w:ascii="Arial" w:hAnsi="Arial" w:cs="Arial"/>
        </w:rPr>
        <w:t xml:space="preserve"> </w:t>
      </w:r>
    </w:p>
    <w:p w14:paraId="5CABA423" w14:textId="77777777" w:rsidR="001D5BB6" w:rsidRDefault="001D5BB6" w:rsidP="003B4858">
      <w:pPr>
        <w:spacing w:line="480" w:lineRule="auto"/>
        <w:ind w:left="709" w:hanging="709"/>
        <w:jc w:val="both"/>
        <w:rPr>
          <w:rFonts w:ascii="Arial" w:hAnsi="Arial" w:cs="Arial"/>
        </w:rPr>
      </w:pPr>
    </w:p>
    <w:p w14:paraId="79F99447" w14:textId="5206012A" w:rsidR="001D5BB6" w:rsidRDefault="001D5BB6" w:rsidP="001D5BB6">
      <w:pPr>
        <w:spacing w:line="480" w:lineRule="auto"/>
        <w:ind w:left="709" w:hanging="709"/>
        <w:jc w:val="both"/>
        <w:rPr>
          <w:rFonts w:ascii="Arial" w:hAnsi="Arial" w:cs="Arial"/>
        </w:rPr>
      </w:pPr>
      <w:r>
        <w:rPr>
          <w:rFonts w:ascii="Arial" w:hAnsi="Arial" w:cs="Arial"/>
        </w:rPr>
        <w:lastRenderedPageBreak/>
        <w:t>[3</w:t>
      </w:r>
      <w:r w:rsidR="00BF0093">
        <w:rPr>
          <w:rFonts w:ascii="Arial" w:hAnsi="Arial" w:cs="Arial"/>
        </w:rPr>
        <w:t>8</w:t>
      </w:r>
      <w:r>
        <w:rPr>
          <w:rFonts w:ascii="Arial" w:hAnsi="Arial" w:cs="Arial"/>
        </w:rPr>
        <w:t>]</w:t>
      </w:r>
      <w:r>
        <w:rPr>
          <w:rFonts w:ascii="Arial" w:hAnsi="Arial" w:cs="Arial"/>
        </w:rPr>
        <w:tab/>
        <w:t xml:space="preserve">More </w:t>
      </w:r>
      <w:r w:rsidR="00747FB0">
        <w:rPr>
          <w:rFonts w:ascii="Arial" w:hAnsi="Arial" w:cs="Arial"/>
        </w:rPr>
        <w:t>significantly</w:t>
      </w:r>
      <w:r>
        <w:rPr>
          <w:rFonts w:ascii="Arial" w:hAnsi="Arial" w:cs="Arial"/>
        </w:rPr>
        <w:t xml:space="preserve"> on 17 May 2024 the </w:t>
      </w:r>
      <w:r w:rsidRPr="001D5BB6">
        <w:rPr>
          <w:rFonts w:ascii="Arial" w:hAnsi="Arial" w:cs="Arial"/>
        </w:rPr>
        <w:t xml:space="preserve">Respondent's representatives delivered a letter to </w:t>
      </w:r>
      <w:r>
        <w:rPr>
          <w:rFonts w:ascii="Arial" w:hAnsi="Arial" w:cs="Arial"/>
        </w:rPr>
        <w:t xml:space="preserve">the Applicant’s </w:t>
      </w:r>
      <w:r w:rsidRPr="001D5BB6">
        <w:rPr>
          <w:rFonts w:ascii="Arial" w:hAnsi="Arial" w:cs="Arial"/>
        </w:rPr>
        <w:t xml:space="preserve">representatives addressing the dismissal of </w:t>
      </w:r>
      <w:r w:rsidR="008B0501">
        <w:rPr>
          <w:rFonts w:ascii="Arial" w:hAnsi="Arial" w:cs="Arial"/>
        </w:rPr>
        <w:t>the Applicant’s</w:t>
      </w:r>
      <w:r w:rsidRPr="001D5BB6">
        <w:rPr>
          <w:rFonts w:ascii="Arial" w:hAnsi="Arial" w:cs="Arial"/>
        </w:rPr>
        <w:t xml:space="preserve"> application for special leave</w:t>
      </w:r>
      <w:r w:rsidR="00BF0093">
        <w:rPr>
          <w:rFonts w:ascii="Arial" w:hAnsi="Arial" w:cs="Arial"/>
        </w:rPr>
        <w:t xml:space="preserve"> to appeal</w:t>
      </w:r>
      <w:r w:rsidRPr="001D5BB6">
        <w:rPr>
          <w:rFonts w:ascii="Arial" w:hAnsi="Arial" w:cs="Arial"/>
        </w:rPr>
        <w:t xml:space="preserve">. </w:t>
      </w:r>
      <w:r w:rsidR="008B0501">
        <w:rPr>
          <w:rFonts w:ascii="Arial" w:hAnsi="Arial" w:cs="Arial"/>
        </w:rPr>
        <w:t>The said</w:t>
      </w:r>
      <w:r w:rsidRPr="001D5BB6">
        <w:rPr>
          <w:rFonts w:ascii="Arial" w:hAnsi="Arial" w:cs="Arial"/>
        </w:rPr>
        <w:t xml:space="preserve"> letter</w:t>
      </w:r>
      <w:r w:rsidR="00BF0093">
        <w:rPr>
          <w:rFonts w:ascii="Arial" w:hAnsi="Arial" w:cs="Arial"/>
        </w:rPr>
        <w:t>’s contents</w:t>
      </w:r>
      <w:r w:rsidRPr="001D5BB6">
        <w:rPr>
          <w:rFonts w:ascii="Arial" w:hAnsi="Arial" w:cs="Arial"/>
        </w:rPr>
        <w:t xml:space="preserve"> s</w:t>
      </w:r>
      <w:r>
        <w:rPr>
          <w:rFonts w:ascii="Arial" w:hAnsi="Arial" w:cs="Arial"/>
        </w:rPr>
        <w:t>ought</w:t>
      </w:r>
      <w:r w:rsidRPr="001D5BB6">
        <w:rPr>
          <w:rFonts w:ascii="Arial" w:hAnsi="Arial" w:cs="Arial"/>
        </w:rPr>
        <w:t xml:space="preserve"> to </w:t>
      </w:r>
      <w:r>
        <w:rPr>
          <w:rFonts w:ascii="Arial" w:hAnsi="Arial" w:cs="Arial"/>
        </w:rPr>
        <w:t>revert to</w:t>
      </w:r>
      <w:r w:rsidRPr="001D5BB6">
        <w:rPr>
          <w:rFonts w:ascii="Arial" w:hAnsi="Arial" w:cs="Arial"/>
        </w:rPr>
        <w:t xml:space="preserve"> the terms of the Respondent's contact with the minor child </w:t>
      </w:r>
      <w:r w:rsidR="00747FB0">
        <w:rPr>
          <w:rFonts w:ascii="Arial" w:hAnsi="Arial" w:cs="Arial"/>
        </w:rPr>
        <w:t>which were</w:t>
      </w:r>
      <w:r w:rsidRPr="001D5BB6">
        <w:rPr>
          <w:rFonts w:ascii="Arial" w:hAnsi="Arial" w:cs="Arial"/>
        </w:rPr>
        <w:t xml:space="preserve"> echo</w:t>
      </w:r>
      <w:r w:rsidR="00747FB0">
        <w:rPr>
          <w:rFonts w:ascii="Arial" w:hAnsi="Arial" w:cs="Arial"/>
        </w:rPr>
        <w:t>ed in</w:t>
      </w:r>
      <w:r w:rsidRPr="001D5BB6">
        <w:rPr>
          <w:rFonts w:ascii="Arial" w:hAnsi="Arial" w:cs="Arial"/>
        </w:rPr>
        <w:t xml:space="preserve"> the Randburg Children's Court order.</w:t>
      </w:r>
      <w:r>
        <w:rPr>
          <w:rStyle w:val="FootnoteReference"/>
          <w:rFonts w:ascii="Arial" w:hAnsi="Arial" w:cs="Arial"/>
        </w:rPr>
        <w:footnoteReference w:id="8"/>
      </w:r>
      <w:r w:rsidR="00B177E4">
        <w:rPr>
          <w:rFonts w:ascii="Arial" w:hAnsi="Arial" w:cs="Arial"/>
        </w:rPr>
        <w:t xml:space="preserve"> The Respondent’s request for phased-in sleepover contact was </w:t>
      </w:r>
      <w:r w:rsidR="00747FB0">
        <w:rPr>
          <w:rFonts w:ascii="Arial" w:hAnsi="Arial" w:cs="Arial"/>
        </w:rPr>
        <w:t xml:space="preserve">accordingly </w:t>
      </w:r>
      <w:r w:rsidR="00B177E4">
        <w:rPr>
          <w:rFonts w:ascii="Arial" w:hAnsi="Arial" w:cs="Arial"/>
        </w:rPr>
        <w:t>renewed.</w:t>
      </w:r>
    </w:p>
    <w:p w14:paraId="2A6EEAAB" w14:textId="77777777" w:rsidR="001D5BB6" w:rsidRDefault="001D5BB6" w:rsidP="001D5BB6">
      <w:pPr>
        <w:spacing w:line="480" w:lineRule="auto"/>
        <w:ind w:left="709" w:hanging="709"/>
        <w:jc w:val="both"/>
        <w:rPr>
          <w:rFonts w:ascii="Arial" w:hAnsi="Arial" w:cs="Arial"/>
        </w:rPr>
      </w:pPr>
    </w:p>
    <w:p w14:paraId="417E0C32" w14:textId="411F5669" w:rsidR="001D5BB6" w:rsidRDefault="001D5BB6" w:rsidP="001D5BB6">
      <w:pPr>
        <w:spacing w:line="480" w:lineRule="auto"/>
        <w:ind w:left="709" w:hanging="709"/>
        <w:jc w:val="both"/>
        <w:rPr>
          <w:rFonts w:ascii="Arial" w:hAnsi="Arial" w:cs="Arial"/>
        </w:rPr>
      </w:pPr>
      <w:r>
        <w:rPr>
          <w:rFonts w:ascii="Arial" w:hAnsi="Arial" w:cs="Arial"/>
        </w:rPr>
        <w:t>[3</w:t>
      </w:r>
      <w:r w:rsidR="00BF0093">
        <w:rPr>
          <w:rFonts w:ascii="Arial" w:hAnsi="Arial" w:cs="Arial"/>
        </w:rPr>
        <w:t>9</w:t>
      </w:r>
      <w:r>
        <w:rPr>
          <w:rFonts w:ascii="Arial" w:hAnsi="Arial" w:cs="Arial"/>
        </w:rPr>
        <w:t>]</w:t>
      </w:r>
      <w:r>
        <w:rPr>
          <w:rFonts w:ascii="Arial" w:hAnsi="Arial" w:cs="Arial"/>
        </w:rPr>
        <w:tab/>
      </w:r>
      <w:r w:rsidR="00FE7FE1">
        <w:rPr>
          <w:rFonts w:ascii="Arial" w:hAnsi="Arial" w:cs="Arial"/>
        </w:rPr>
        <w:t>The relevant</w:t>
      </w:r>
      <w:r w:rsidR="0093712F">
        <w:rPr>
          <w:rFonts w:ascii="Arial" w:hAnsi="Arial" w:cs="Arial"/>
        </w:rPr>
        <w:t xml:space="preserve">, </w:t>
      </w:r>
      <w:r w:rsidR="00905EA8">
        <w:rPr>
          <w:rFonts w:ascii="Arial" w:hAnsi="Arial" w:cs="Arial"/>
        </w:rPr>
        <w:t xml:space="preserve">material </w:t>
      </w:r>
      <w:r w:rsidR="0093712F">
        <w:rPr>
          <w:rFonts w:ascii="Arial" w:hAnsi="Arial" w:cs="Arial"/>
        </w:rPr>
        <w:t xml:space="preserve">and essential </w:t>
      </w:r>
      <w:r w:rsidR="00FE7FE1">
        <w:rPr>
          <w:rFonts w:ascii="Arial" w:hAnsi="Arial" w:cs="Arial"/>
        </w:rPr>
        <w:t>p</w:t>
      </w:r>
      <w:r w:rsidR="0093712F">
        <w:rPr>
          <w:rFonts w:ascii="Arial" w:hAnsi="Arial" w:cs="Arial"/>
        </w:rPr>
        <w:t>arts</w:t>
      </w:r>
      <w:r w:rsidR="00FE7FE1">
        <w:rPr>
          <w:rFonts w:ascii="Arial" w:hAnsi="Arial" w:cs="Arial"/>
        </w:rPr>
        <w:t xml:space="preserve"> of the letter are</w:t>
      </w:r>
      <w:r w:rsidR="0093712F">
        <w:rPr>
          <w:rFonts w:ascii="Arial" w:hAnsi="Arial" w:cs="Arial"/>
        </w:rPr>
        <w:t xml:space="preserve"> </w:t>
      </w:r>
      <w:r w:rsidR="00747FB0">
        <w:rPr>
          <w:rFonts w:ascii="Arial" w:hAnsi="Arial" w:cs="Arial"/>
        </w:rPr>
        <w:t>referred to</w:t>
      </w:r>
      <w:r w:rsidR="0093712F">
        <w:rPr>
          <w:rFonts w:ascii="Arial" w:hAnsi="Arial" w:cs="Arial"/>
        </w:rPr>
        <w:t xml:space="preserve"> </w:t>
      </w:r>
      <w:r w:rsidR="009910A4">
        <w:rPr>
          <w:rFonts w:ascii="Arial" w:hAnsi="Arial" w:cs="Arial"/>
        </w:rPr>
        <w:t>herein</w:t>
      </w:r>
      <w:r w:rsidR="0093712F">
        <w:rPr>
          <w:rFonts w:ascii="Arial" w:hAnsi="Arial" w:cs="Arial"/>
        </w:rPr>
        <w:t xml:space="preserve"> under</w:t>
      </w:r>
      <w:r w:rsidR="00FE7FE1">
        <w:rPr>
          <w:rFonts w:ascii="Arial" w:hAnsi="Arial" w:cs="Arial"/>
        </w:rPr>
        <w:t>:</w:t>
      </w:r>
    </w:p>
    <w:p w14:paraId="18FBF176" w14:textId="77777777" w:rsidR="00BF0093" w:rsidRDefault="00BF0093" w:rsidP="001D5BB6">
      <w:pPr>
        <w:spacing w:line="480" w:lineRule="auto"/>
        <w:ind w:left="709" w:hanging="709"/>
        <w:jc w:val="both"/>
        <w:rPr>
          <w:rFonts w:ascii="Arial" w:hAnsi="Arial" w:cs="Arial"/>
        </w:rPr>
      </w:pPr>
    </w:p>
    <w:p w14:paraId="7BE83CD5" w14:textId="77777777" w:rsidR="00FE7FE1" w:rsidRDefault="00FE7FE1" w:rsidP="00FE7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lang w:val="en-GB"/>
        </w:rPr>
      </w:pPr>
      <w:r>
        <w:rPr>
          <w:rFonts w:ascii="Arial" w:hAnsi="Arial" w:cs="Arial"/>
        </w:rPr>
        <w:tab/>
      </w:r>
    </w:p>
    <w:p w14:paraId="1772C260" w14:textId="1343F6DB" w:rsidR="00FE7FE1" w:rsidRPr="00905EA8" w:rsidRDefault="00FE7FE1" w:rsidP="00FE7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20" w:hanging="1120"/>
        <w:jc w:val="both"/>
        <w:rPr>
          <w:rFonts w:ascii="Helvetica" w:hAnsi="Helvetica" w:cs="Helvetica"/>
          <w:i/>
          <w:iCs/>
          <w:kern w:val="0"/>
          <w:lang w:val="en-GB"/>
        </w:rPr>
      </w:pPr>
      <w:r>
        <w:rPr>
          <w:rFonts w:ascii="Helvetica" w:hAnsi="Helvetica" w:cs="Helvetica"/>
          <w:kern w:val="0"/>
          <w:lang w:val="en-GB"/>
        </w:rPr>
        <w:tab/>
        <w:t>"</w:t>
      </w:r>
      <w:r w:rsidRPr="00905EA8">
        <w:rPr>
          <w:rFonts w:ascii="Helvetica" w:hAnsi="Helvetica" w:cs="Helvetica"/>
          <w:i/>
          <w:iCs/>
          <w:kern w:val="0"/>
          <w:lang w:val="en-GB"/>
        </w:rPr>
        <w:t xml:space="preserve">8.2. </w:t>
      </w:r>
      <w:r w:rsidRPr="00905EA8">
        <w:rPr>
          <w:rFonts w:ascii="Helvetica" w:hAnsi="Helvetica" w:cs="Helvetica"/>
          <w:i/>
          <w:iCs/>
          <w:kern w:val="0"/>
          <w:lang w:val="en-GB"/>
        </w:rPr>
        <w:tab/>
        <w:t>Whilst our client is fully entitled to enforce the terms of the Order, as they currently stand and insist on commencing with sleep over contact in May 2024, our client remains amenable to following the Family Advocate's suggested phased-in approach. His amenability in this regard however is not to be taken as an admission of his inability to exercise sleep over contact with the minor child, or of any belief that the minor child is not ready to exercise sleep over contact.</w:t>
      </w:r>
    </w:p>
    <w:p w14:paraId="03116168" w14:textId="77777777" w:rsidR="00FE7FE1" w:rsidRPr="00905EA8" w:rsidRDefault="00FE7FE1" w:rsidP="00FE7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20" w:hanging="1120"/>
        <w:jc w:val="both"/>
        <w:rPr>
          <w:rFonts w:ascii="Helvetica" w:hAnsi="Helvetica" w:cs="Helvetica"/>
          <w:i/>
          <w:iCs/>
          <w:kern w:val="0"/>
          <w:lang w:val="en-GB"/>
        </w:rPr>
      </w:pPr>
    </w:p>
    <w:p w14:paraId="28978E41" w14:textId="102715AF" w:rsidR="00FE7FE1" w:rsidRPr="00905EA8" w:rsidRDefault="00FE7FE1" w:rsidP="00BF0093">
      <w:pPr>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34" w:hanging="425"/>
        <w:jc w:val="both"/>
        <w:rPr>
          <w:rFonts w:ascii="Helvetica" w:hAnsi="Helvetica" w:cs="Helvetica"/>
          <w:i/>
          <w:iCs/>
          <w:kern w:val="0"/>
          <w:lang w:val="en-GB"/>
        </w:rPr>
      </w:pPr>
      <w:r w:rsidRPr="00905EA8">
        <w:rPr>
          <w:rFonts w:ascii="Helvetica" w:hAnsi="Helvetica" w:cs="Helvetica"/>
          <w:i/>
          <w:iCs/>
          <w:kern w:val="0"/>
          <w:lang w:val="en-GB"/>
        </w:rPr>
        <w:t>8.3.</w:t>
      </w:r>
      <w:r w:rsidR="00BF0093">
        <w:rPr>
          <w:rFonts w:ascii="Helvetica" w:hAnsi="Helvetica" w:cs="Helvetica"/>
          <w:i/>
          <w:iCs/>
          <w:kern w:val="0"/>
          <w:lang w:val="en-GB"/>
        </w:rPr>
        <w:t xml:space="preserve"> </w:t>
      </w:r>
      <w:r w:rsidRPr="00905EA8">
        <w:rPr>
          <w:rFonts w:ascii="Helvetica" w:hAnsi="Helvetica" w:cs="Helvetica"/>
          <w:i/>
          <w:iCs/>
          <w:kern w:val="0"/>
          <w:lang w:val="en-GB"/>
        </w:rPr>
        <w:t>Our client is merely focused on following the guidance of the Office of the Family Advocate in ensuring that the minor child's best interests are always cared for regardless of both his and your client's personal views.</w:t>
      </w:r>
    </w:p>
    <w:p w14:paraId="40EBC0E1" w14:textId="77777777" w:rsidR="00FE7FE1" w:rsidRPr="00905EA8" w:rsidRDefault="00FE7FE1" w:rsidP="00FE7FE1">
      <w:pPr>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34" w:hanging="589"/>
        <w:jc w:val="both"/>
        <w:rPr>
          <w:rFonts w:ascii="Helvetica" w:hAnsi="Helvetica" w:cs="Helvetica"/>
          <w:i/>
          <w:iCs/>
          <w:kern w:val="0"/>
          <w:lang w:val="en-GB"/>
        </w:rPr>
      </w:pPr>
    </w:p>
    <w:p w14:paraId="1846EC78" w14:textId="51C86260" w:rsidR="0093712F" w:rsidRPr="00547874" w:rsidRDefault="00FE7FE1" w:rsidP="000C193A">
      <w:p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276" w:hanging="567"/>
        <w:jc w:val="both"/>
        <w:rPr>
          <w:rFonts w:ascii="Helvetica" w:hAnsi="Helvetica" w:cs="Helvetica"/>
          <w:i/>
          <w:iCs/>
          <w:kern w:val="0"/>
          <w:lang w:val="en-GB"/>
        </w:rPr>
      </w:pPr>
      <w:r w:rsidRPr="00905EA8">
        <w:rPr>
          <w:rFonts w:ascii="Helvetica" w:hAnsi="Helvetica" w:cs="Helvetica"/>
          <w:i/>
          <w:iCs/>
          <w:kern w:val="0"/>
          <w:lang w:val="en-GB"/>
        </w:rPr>
        <w:lastRenderedPageBreak/>
        <w:t xml:space="preserve">8.4. </w:t>
      </w:r>
      <w:r w:rsidR="000C193A">
        <w:rPr>
          <w:rFonts w:ascii="Helvetica" w:hAnsi="Helvetica" w:cs="Helvetica"/>
          <w:i/>
          <w:iCs/>
          <w:kern w:val="0"/>
          <w:lang w:val="en-GB"/>
        </w:rPr>
        <w:t xml:space="preserve"> </w:t>
      </w:r>
      <w:r w:rsidRPr="00905EA8">
        <w:rPr>
          <w:rFonts w:ascii="Helvetica" w:hAnsi="Helvetica" w:cs="Helvetica"/>
          <w:i/>
          <w:iCs/>
          <w:kern w:val="0"/>
          <w:u w:val="single"/>
          <w:lang w:val="en-GB"/>
        </w:rPr>
        <w:t>As such, our client is willing to 'shift' the months applicable to the phasing in of contact with the minor child. Accordingly, the phased in contact is to commence with phase 2 in May 2024 and phase 3, allowing for sleepover contact, in June 2024.</w:t>
      </w:r>
    </w:p>
    <w:p w14:paraId="671DAA19" w14:textId="77777777" w:rsidR="00547874" w:rsidRPr="00BF0093" w:rsidRDefault="00547874" w:rsidP="000C193A">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34"/>
        <w:jc w:val="both"/>
        <w:rPr>
          <w:rFonts w:ascii="Helvetica" w:hAnsi="Helvetica" w:cs="Helvetica"/>
          <w:i/>
          <w:iCs/>
          <w:kern w:val="0"/>
          <w:lang w:val="en-GB"/>
        </w:rPr>
      </w:pPr>
    </w:p>
    <w:p w14:paraId="5FBE97AE" w14:textId="197BD8C9" w:rsidR="00FE7FE1" w:rsidRPr="00905EA8" w:rsidRDefault="000C193A" w:rsidP="000C193A">
      <w:p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276" w:hanging="916"/>
        <w:jc w:val="both"/>
        <w:rPr>
          <w:rFonts w:ascii="Helvetica" w:hAnsi="Helvetica" w:cs="Helvetica"/>
          <w:i/>
          <w:iCs/>
          <w:kern w:val="0"/>
          <w:lang w:val="en-GB"/>
        </w:rPr>
      </w:pPr>
      <w:r>
        <w:rPr>
          <w:rFonts w:ascii="Helvetica" w:hAnsi="Helvetica" w:cs="Helvetica"/>
          <w:i/>
          <w:iCs/>
          <w:kern w:val="0"/>
          <w:lang w:val="en-GB"/>
        </w:rPr>
        <w:tab/>
      </w:r>
      <w:r w:rsidR="00FE7FE1" w:rsidRPr="00905EA8">
        <w:rPr>
          <w:rFonts w:ascii="Helvetica" w:hAnsi="Helvetica" w:cs="Helvetica"/>
          <w:i/>
          <w:iCs/>
          <w:kern w:val="0"/>
          <w:lang w:val="en-GB"/>
        </w:rPr>
        <w:t>8.5.</w:t>
      </w:r>
      <w:r w:rsidR="00BF0093">
        <w:rPr>
          <w:rFonts w:ascii="Helvetica" w:hAnsi="Helvetica" w:cs="Helvetica"/>
          <w:i/>
          <w:iCs/>
          <w:kern w:val="0"/>
          <w:lang w:val="en-GB"/>
        </w:rPr>
        <w:tab/>
      </w:r>
      <w:r w:rsidR="00FE7FE1" w:rsidRPr="00905EA8">
        <w:rPr>
          <w:rFonts w:ascii="Helvetica" w:hAnsi="Helvetica" w:cs="Helvetica"/>
          <w:i/>
          <w:iCs/>
          <w:kern w:val="0"/>
          <w:lang w:val="en-GB"/>
        </w:rPr>
        <w:t>For ease of reference, our client proposes that the phased-in contact schedules with the minor child commences as follows as it will be in the best interest of the minor child and ultimately in line with the Honourable Magistrate Rughoonandan's Order dated 16 May 2023:</w:t>
      </w:r>
    </w:p>
    <w:p w14:paraId="348BC15C" w14:textId="77777777" w:rsidR="00B177E4" w:rsidRPr="00905EA8" w:rsidRDefault="00B177E4" w:rsidP="00B17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i/>
          <w:iCs/>
          <w:kern w:val="0"/>
          <w:lang w:val="en-GB"/>
        </w:rPr>
      </w:pPr>
    </w:p>
    <w:p w14:paraId="2DCDCFD8" w14:textId="61B7137A" w:rsidR="00FE7FE1" w:rsidRPr="00905EA8" w:rsidRDefault="00FE7FE1" w:rsidP="00FE7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b/>
          <w:bCs/>
          <w:i/>
          <w:iCs/>
          <w:kern w:val="0"/>
          <w:lang w:val="en-GB"/>
        </w:rPr>
      </w:pPr>
      <w:r w:rsidRPr="00905EA8">
        <w:rPr>
          <w:rFonts w:ascii="Helvetica" w:hAnsi="Helvetica" w:cs="Helvetica"/>
          <w:b/>
          <w:bCs/>
          <w:i/>
          <w:iCs/>
          <w:kern w:val="0"/>
          <w:lang w:val="en-GB"/>
        </w:rPr>
        <w:tab/>
      </w:r>
      <w:r w:rsidRPr="00905EA8">
        <w:rPr>
          <w:rFonts w:ascii="Helvetica" w:hAnsi="Helvetica" w:cs="Helvetica"/>
          <w:b/>
          <w:bCs/>
          <w:i/>
          <w:iCs/>
          <w:kern w:val="0"/>
          <w:lang w:val="en-GB"/>
        </w:rPr>
        <w:tab/>
        <w:t>SECOND PHASE, 20 MAY 2024 TO 23 JUNE 2024</w:t>
      </w:r>
    </w:p>
    <w:p w14:paraId="40F8B03A" w14:textId="77777777" w:rsidR="00FE7FE1" w:rsidRPr="00905EA8" w:rsidRDefault="00FE7FE1" w:rsidP="00FE7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b/>
          <w:bCs/>
          <w:i/>
          <w:iCs/>
          <w:kern w:val="0"/>
          <w:lang w:val="en-GB"/>
        </w:rPr>
      </w:pPr>
    </w:p>
    <w:p w14:paraId="61FB5143" w14:textId="63CBD943" w:rsidR="00214ED1" w:rsidRPr="00905EA8" w:rsidRDefault="00FE7FE1" w:rsidP="00214ED1">
      <w:pPr>
        <w:tabs>
          <w:tab w:val="left" w:pos="560"/>
          <w:tab w:val="left" w:pos="1120"/>
          <w:tab w:val="left" w:pos="2127"/>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114" w:hanging="980"/>
        <w:jc w:val="both"/>
        <w:rPr>
          <w:rFonts w:ascii="Helvetica" w:hAnsi="Helvetica" w:cs="Helvetica"/>
          <w:i/>
          <w:iCs/>
          <w:kern w:val="0"/>
          <w:lang w:val="en-GB"/>
        </w:rPr>
      </w:pPr>
      <w:r w:rsidRPr="00905EA8">
        <w:rPr>
          <w:rFonts w:ascii="Helvetica" w:hAnsi="Helvetica" w:cs="Helvetica"/>
          <w:i/>
          <w:iCs/>
          <w:kern w:val="0"/>
          <w:lang w:val="en-GB"/>
        </w:rPr>
        <w:t xml:space="preserve">8.5.1. </w:t>
      </w:r>
      <w:r w:rsidR="00214ED1" w:rsidRPr="00905EA8">
        <w:rPr>
          <w:rFonts w:ascii="Helvetica" w:hAnsi="Helvetica" w:cs="Helvetica"/>
          <w:i/>
          <w:iCs/>
          <w:kern w:val="0"/>
          <w:lang w:val="en-GB"/>
        </w:rPr>
        <w:tab/>
      </w:r>
      <w:r w:rsidRPr="00905EA8">
        <w:rPr>
          <w:rFonts w:ascii="Helvetica" w:hAnsi="Helvetica" w:cs="Helvetica"/>
          <w:i/>
          <w:iCs/>
          <w:kern w:val="0"/>
          <w:lang w:val="en-GB"/>
        </w:rPr>
        <w:t>Our client is to have unlimited telephonic and/or electronic communication by means of an electronic device at least five times a week</w:t>
      </w:r>
      <w:r w:rsidR="00214ED1" w:rsidRPr="00905EA8">
        <w:rPr>
          <w:rFonts w:ascii="Helvetica" w:hAnsi="Helvetica" w:cs="Helvetica"/>
          <w:i/>
          <w:iCs/>
          <w:kern w:val="0"/>
          <w:lang w:val="en-GB"/>
        </w:rPr>
        <w:t xml:space="preserve"> </w:t>
      </w:r>
    </w:p>
    <w:p w14:paraId="172DE13F" w14:textId="77777777" w:rsidR="00214ED1" w:rsidRPr="00905EA8" w:rsidRDefault="00214ED1" w:rsidP="00214ED1">
      <w:pPr>
        <w:tabs>
          <w:tab w:val="left" w:pos="560"/>
          <w:tab w:val="left" w:pos="1120"/>
          <w:tab w:val="left" w:pos="2127"/>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114" w:hanging="980"/>
        <w:jc w:val="both"/>
        <w:rPr>
          <w:rFonts w:ascii="Helvetica" w:hAnsi="Helvetica" w:cs="Helvetica"/>
          <w:i/>
          <w:iCs/>
          <w:kern w:val="0"/>
          <w:lang w:val="en-GB"/>
        </w:rPr>
      </w:pPr>
    </w:p>
    <w:p w14:paraId="01695CDF" w14:textId="083C3C25" w:rsidR="00214ED1" w:rsidRPr="00905EA8" w:rsidRDefault="00214ED1" w:rsidP="00214ED1">
      <w:pPr>
        <w:tabs>
          <w:tab w:val="left" w:pos="560"/>
          <w:tab w:val="left" w:pos="1680"/>
          <w:tab w:val="left" w:pos="2127"/>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119" w:hanging="2399"/>
        <w:jc w:val="both"/>
        <w:rPr>
          <w:rFonts w:ascii="Helvetica" w:hAnsi="Helvetica" w:cs="Helvetica"/>
          <w:i/>
          <w:iCs/>
          <w:kern w:val="0"/>
          <w:lang w:val="en-GB"/>
        </w:rPr>
      </w:pPr>
      <w:r w:rsidRPr="00905EA8">
        <w:rPr>
          <w:rFonts w:ascii="Helvetica" w:hAnsi="Helvetica" w:cs="Helvetica"/>
          <w:i/>
          <w:iCs/>
          <w:kern w:val="0"/>
          <w:lang w:val="en-GB"/>
        </w:rPr>
        <w:tab/>
      </w:r>
      <w:r w:rsidRPr="00905EA8">
        <w:rPr>
          <w:rFonts w:ascii="Helvetica" w:hAnsi="Helvetica" w:cs="Helvetica"/>
          <w:i/>
          <w:iCs/>
          <w:kern w:val="0"/>
          <w:lang w:val="en-GB"/>
        </w:rPr>
        <w:tab/>
        <w:t xml:space="preserve">8.5.1.1.  </w:t>
      </w:r>
      <w:r w:rsidRPr="00905EA8">
        <w:rPr>
          <w:rFonts w:ascii="Helvetica" w:hAnsi="Helvetica" w:cs="Helvetica"/>
          <w:i/>
          <w:iCs/>
          <w:kern w:val="0"/>
          <w:lang w:val="en-GB"/>
        </w:rPr>
        <w:tab/>
        <w:t xml:space="preserve">Such contact should be subject to the minor child's daily </w:t>
      </w:r>
      <w:r w:rsidR="00AB682B" w:rsidRPr="00905EA8">
        <w:rPr>
          <w:rFonts w:ascii="Helvetica" w:hAnsi="Helvetica" w:cs="Helvetica"/>
          <w:i/>
          <w:iCs/>
          <w:kern w:val="0"/>
          <w:lang w:val="en-GB"/>
        </w:rPr>
        <w:t>routines.</w:t>
      </w:r>
    </w:p>
    <w:p w14:paraId="28B74B68" w14:textId="77777777" w:rsidR="00214ED1" w:rsidRPr="00905EA8" w:rsidRDefault="00214ED1" w:rsidP="00214ED1">
      <w:pPr>
        <w:tabs>
          <w:tab w:val="left" w:pos="560"/>
          <w:tab w:val="left" w:pos="1680"/>
          <w:tab w:val="left" w:pos="2127"/>
          <w:tab w:val="left" w:pos="2800"/>
          <w:tab w:val="left" w:pos="3360"/>
          <w:tab w:val="left" w:pos="3920"/>
          <w:tab w:val="left" w:pos="4480"/>
          <w:tab w:val="left" w:pos="5040"/>
          <w:tab w:val="left" w:pos="5600"/>
          <w:tab w:val="left" w:pos="6160"/>
          <w:tab w:val="left" w:pos="6720"/>
        </w:tabs>
        <w:autoSpaceDE w:val="0"/>
        <w:autoSpaceDN w:val="0"/>
        <w:adjustRightInd w:val="0"/>
        <w:ind w:left="3119" w:hanging="2399"/>
        <w:rPr>
          <w:rFonts w:ascii="Helvetica" w:hAnsi="Helvetica" w:cs="Helvetica"/>
          <w:i/>
          <w:iCs/>
          <w:kern w:val="0"/>
          <w:lang w:val="en-GB"/>
        </w:rPr>
      </w:pPr>
    </w:p>
    <w:p w14:paraId="421C8F35" w14:textId="2C3615E7" w:rsidR="00214ED1" w:rsidRPr="00905EA8" w:rsidRDefault="00214ED1" w:rsidP="00214ED1">
      <w:pPr>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127" w:hanging="1047"/>
        <w:jc w:val="both"/>
        <w:rPr>
          <w:rFonts w:ascii="Helvetica" w:hAnsi="Helvetica" w:cs="Helvetica"/>
          <w:i/>
          <w:iCs/>
          <w:kern w:val="0"/>
          <w:lang w:val="en-GB"/>
        </w:rPr>
      </w:pPr>
      <w:r w:rsidRPr="00905EA8">
        <w:rPr>
          <w:rFonts w:ascii="Helvetica" w:hAnsi="Helvetica" w:cs="Helvetica"/>
          <w:i/>
          <w:iCs/>
          <w:kern w:val="0"/>
          <w:lang w:val="en-GB"/>
        </w:rPr>
        <w:t>8.5.2.</w:t>
      </w:r>
      <w:r w:rsidRPr="00905EA8">
        <w:rPr>
          <w:rFonts w:ascii="Helvetica" w:hAnsi="Helvetica" w:cs="Helvetica"/>
          <w:i/>
          <w:iCs/>
          <w:kern w:val="0"/>
          <w:lang w:val="en-GB"/>
        </w:rPr>
        <w:tab/>
        <w:t>Our client to have contact every weekend on a Saturday or a Sunday from 09h00 to 17h00; and</w:t>
      </w:r>
    </w:p>
    <w:p w14:paraId="2E1E0107" w14:textId="77777777" w:rsidR="00905EA8" w:rsidRPr="00905EA8" w:rsidRDefault="00905EA8" w:rsidP="00214ED1">
      <w:pPr>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127" w:hanging="1047"/>
        <w:jc w:val="both"/>
        <w:rPr>
          <w:rFonts w:ascii="Helvetica" w:hAnsi="Helvetica" w:cs="Helvetica"/>
          <w:i/>
          <w:iCs/>
          <w:kern w:val="0"/>
          <w:lang w:val="en-GB"/>
        </w:rPr>
      </w:pPr>
    </w:p>
    <w:p w14:paraId="5CAEC6EF" w14:textId="4B52D72F" w:rsidR="00214ED1" w:rsidRPr="00905EA8" w:rsidRDefault="00214ED1" w:rsidP="0041282C">
      <w:p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127" w:hanging="1047"/>
        <w:jc w:val="both"/>
        <w:rPr>
          <w:rFonts w:ascii="Helvetica" w:hAnsi="Helvetica" w:cs="Helvetica"/>
          <w:i/>
          <w:iCs/>
          <w:kern w:val="0"/>
          <w:lang w:val="en-GB"/>
        </w:rPr>
      </w:pPr>
      <w:r w:rsidRPr="00905EA8">
        <w:rPr>
          <w:rFonts w:ascii="Helvetica" w:hAnsi="Helvetica" w:cs="Helvetica"/>
          <w:i/>
          <w:iCs/>
          <w:kern w:val="0"/>
          <w:lang w:val="en-GB"/>
        </w:rPr>
        <w:t xml:space="preserve">8.5.3. </w:t>
      </w:r>
      <w:r w:rsidRPr="00905EA8">
        <w:rPr>
          <w:rFonts w:ascii="Helvetica" w:hAnsi="Helvetica" w:cs="Helvetica"/>
          <w:i/>
          <w:iCs/>
          <w:kern w:val="0"/>
          <w:lang w:val="en-GB"/>
        </w:rPr>
        <w:tab/>
        <w:t xml:space="preserve">Midweek contact to continue (Monday and Wednesday </w:t>
      </w:r>
      <w:r w:rsidR="00AB682B" w:rsidRPr="00905EA8">
        <w:rPr>
          <w:rFonts w:ascii="Helvetica" w:hAnsi="Helvetica" w:cs="Helvetica"/>
          <w:i/>
          <w:iCs/>
          <w:kern w:val="0"/>
          <w:lang w:val="en-GB"/>
        </w:rPr>
        <w:t>from 16</w:t>
      </w:r>
      <w:r w:rsidRPr="00905EA8">
        <w:rPr>
          <w:rFonts w:ascii="Helvetica" w:hAnsi="Helvetica" w:cs="Helvetica"/>
          <w:i/>
          <w:iCs/>
          <w:kern w:val="0"/>
          <w:lang w:val="en-GB"/>
        </w:rPr>
        <w:t>h00 - 18h00) excluding travel time.</w:t>
      </w:r>
    </w:p>
    <w:p w14:paraId="17EBB70E" w14:textId="77777777" w:rsidR="00905EA8" w:rsidRPr="00905EA8" w:rsidRDefault="00905EA8" w:rsidP="0041282C">
      <w:pPr>
        <w:numPr>
          <w:ilvl w:val="1"/>
          <w:numId w:val="2"/>
        </w:numP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127" w:hanging="1047"/>
        <w:jc w:val="both"/>
        <w:rPr>
          <w:rFonts w:ascii="Helvetica" w:hAnsi="Helvetica" w:cs="Helvetica"/>
          <w:i/>
          <w:iCs/>
          <w:kern w:val="0"/>
          <w:lang w:val="en-GB"/>
        </w:rPr>
      </w:pPr>
    </w:p>
    <w:p w14:paraId="5D4B36DE" w14:textId="501A318C" w:rsidR="008B0501" w:rsidRPr="00905EA8" w:rsidRDefault="00214ED1" w:rsidP="0041282C">
      <w:pPr>
        <w:numPr>
          <w:ilvl w:val="1"/>
          <w:numId w:val="2"/>
        </w:numP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127" w:hanging="1047"/>
        <w:jc w:val="both"/>
        <w:rPr>
          <w:rFonts w:ascii="Helvetica" w:hAnsi="Helvetica" w:cs="Helvetica"/>
          <w:i/>
          <w:iCs/>
          <w:kern w:val="0"/>
          <w:lang w:val="en-GB"/>
        </w:rPr>
      </w:pPr>
      <w:r w:rsidRPr="00905EA8">
        <w:rPr>
          <w:rFonts w:ascii="Helvetica" w:hAnsi="Helvetica" w:cs="Helvetica"/>
          <w:i/>
          <w:iCs/>
          <w:kern w:val="0"/>
          <w:lang w:val="en-GB"/>
        </w:rPr>
        <w:t>8.5.4.</w:t>
      </w:r>
      <w:r w:rsidR="0041282C" w:rsidRPr="00905EA8">
        <w:rPr>
          <w:rFonts w:ascii="Helvetica" w:hAnsi="Helvetica" w:cs="Helvetica"/>
          <w:i/>
          <w:iCs/>
          <w:kern w:val="0"/>
          <w:lang w:val="en-GB"/>
        </w:rPr>
        <w:tab/>
      </w:r>
      <w:r w:rsidRPr="00905EA8">
        <w:rPr>
          <w:rFonts w:ascii="Helvetica" w:hAnsi="Helvetica" w:cs="Helvetica"/>
          <w:i/>
          <w:iCs/>
          <w:kern w:val="0"/>
          <w:lang w:val="en-GB"/>
        </w:rPr>
        <w:t>If practical, our client to have contact on: </w:t>
      </w:r>
    </w:p>
    <w:p w14:paraId="4ED22FAE" w14:textId="77777777" w:rsidR="008B0501" w:rsidRPr="00905EA8" w:rsidRDefault="008B0501" w:rsidP="0041282C">
      <w:pPr>
        <w:numPr>
          <w:ilvl w:val="1"/>
          <w:numId w:val="2"/>
        </w:numP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127" w:hanging="1047"/>
        <w:jc w:val="both"/>
        <w:rPr>
          <w:rFonts w:ascii="Helvetica" w:hAnsi="Helvetica" w:cs="Helvetica"/>
          <w:i/>
          <w:iCs/>
          <w:kern w:val="0"/>
          <w:lang w:val="en-GB"/>
        </w:rPr>
      </w:pPr>
    </w:p>
    <w:p w14:paraId="7C288C41" w14:textId="1BDD5F49" w:rsidR="00905EA8" w:rsidRDefault="00214ED1" w:rsidP="00747FB0">
      <w:pPr>
        <w:numPr>
          <w:ilvl w:val="8"/>
          <w:numId w:val="2"/>
        </w:numP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127" w:hanging="142"/>
        <w:jc w:val="both"/>
        <w:rPr>
          <w:rFonts w:ascii="Helvetica" w:hAnsi="Helvetica" w:cs="Helvetica"/>
          <w:i/>
          <w:iCs/>
          <w:kern w:val="0"/>
          <w:lang w:val="en-GB"/>
        </w:rPr>
      </w:pPr>
      <w:r w:rsidRPr="00905EA8">
        <w:rPr>
          <w:rFonts w:ascii="Helvetica" w:hAnsi="Helvetica" w:cs="Helvetica"/>
          <w:i/>
          <w:iCs/>
          <w:kern w:val="0"/>
          <w:lang w:val="en-GB"/>
        </w:rPr>
        <w:t xml:space="preserve">8.5.4.1. </w:t>
      </w:r>
      <w:r w:rsidR="008B0501" w:rsidRPr="00905EA8">
        <w:rPr>
          <w:rFonts w:ascii="Helvetica" w:hAnsi="Helvetica" w:cs="Helvetica"/>
          <w:i/>
          <w:iCs/>
          <w:kern w:val="0"/>
          <w:lang w:val="en-GB"/>
        </w:rPr>
        <w:tab/>
      </w:r>
      <w:r w:rsidRPr="00905EA8">
        <w:rPr>
          <w:rFonts w:ascii="Helvetica" w:hAnsi="Helvetica" w:cs="Helvetica"/>
          <w:i/>
          <w:iCs/>
          <w:kern w:val="0"/>
          <w:lang w:val="en-GB"/>
        </w:rPr>
        <w:t xml:space="preserve">17 June 2024 (being the day on which the public </w:t>
      </w:r>
      <w:r w:rsidR="008B0501" w:rsidRPr="00905EA8">
        <w:rPr>
          <w:rFonts w:ascii="Helvetica" w:hAnsi="Helvetica" w:cs="Helvetica"/>
          <w:i/>
          <w:iCs/>
          <w:kern w:val="0"/>
          <w:lang w:val="en-GB"/>
        </w:rPr>
        <w:tab/>
      </w:r>
      <w:r w:rsidR="008B0501" w:rsidRPr="00905EA8">
        <w:rPr>
          <w:rFonts w:ascii="Helvetica" w:hAnsi="Helvetica" w:cs="Helvetica"/>
          <w:i/>
          <w:iCs/>
          <w:kern w:val="0"/>
          <w:lang w:val="en-GB"/>
        </w:rPr>
        <w:tab/>
      </w:r>
      <w:r w:rsidR="008B0501" w:rsidRPr="00905EA8">
        <w:rPr>
          <w:rFonts w:ascii="Helvetica" w:hAnsi="Helvetica" w:cs="Helvetica"/>
          <w:i/>
          <w:iCs/>
          <w:kern w:val="0"/>
          <w:lang w:val="en-GB"/>
        </w:rPr>
        <w:tab/>
      </w:r>
      <w:r w:rsidRPr="00905EA8">
        <w:rPr>
          <w:rFonts w:ascii="Helvetica" w:hAnsi="Helvetica" w:cs="Helvetica"/>
          <w:i/>
          <w:iCs/>
          <w:kern w:val="0"/>
          <w:lang w:val="en-GB"/>
        </w:rPr>
        <w:t>holiday of 16 June 2024</w:t>
      </w:r>
      <w:r w:rsidR="008B0501" w:rsidRPr="00905EA8">
        <w:rPr>
          <w:rFonts w:ascii="Helvetica" w:hAnsi="Helvetica" w:cs="Helvetica"/>
          <w:i/>
          <w:iCs/>
          <w:kern w:val="0"/>
          <w:lang w:val="en-GB"/>
        </w:rPr>
        <w:t xml:space="preserve"> </w:t>
      </w:r>
      <w:r w:rsidRPr="00905EA8">
        <w:rPr>
          <w:rFonts w:ascii="Helvetica" w:hAnsi="Helvetica" w:cs="Helvetica"/>
          <w:i/>
          <w:iCs/>
          <w:kern w:val="0"/>
          <w:lang w:val="en-GB"/>
        </w:rPr>
        <w:t> is observed</w:t>
      </w:r>
      <w:r w:rsidR="00AB682B" w:rsidRPr="00905EA8">
        <w:rPr>
          <w:rFonts w:ascii="Helvetica" w:hAnsi="Helvetica" w:cs="Helvetica"/>
          <w:i/>
          <w:iCs/>
          <w:kern w:val="0"/>
          <w:lang w:val="en-GB"/>
        </w:rPr>
        <w:t>).</w:t>
      </w:r>
    </w:p>
    <w:p w14:paraId="5A7318DD" w14:textId="77777777" w:rsidR="00747FB0" w:rsidRPr="00747FB0" w:rsidRDefault="00747FB0" w:rsidP="00747FB0">
      <w:pPr>
        <w:numPr>
          <w:ilvl w:val="8"/>
          <w:numId w:val="2"/>
        </w:numP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127" w:hanging="142"/>
        <w:jc w:val="both"/>
        <w:rPr>
          <w:rFonts w:ascii="Helvetica" w:hAnsi="Helvetica" w:cs="Helvetica"/>
          <w:i/>
          <w:iCs/>
          <w:kern w:val="0"/>
          <w:lang w:val="en-GB"/>
        </w:rPr>
      </w:pPr>
    </w:p>
    <w:p w14:paraId="40676986" w14:textId="48DA5CD7" w:rsidR="008B0501" w:rsidRPr="00905EA8" w:rsidRDefault="00214ED1" w:rsidP="0041282C">
      <w:pPr>
        <w:numPr>
          <w:ilvl w:val="2"/>
          <w:numId w:val="2"/>
        </w:numP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160" w:hanging="180"/>
        <w:jc w:val="both"/>
        <w:rPr>
          <w:rFonts w:ascii="Helvetica" w:hAnsi="Helvetica" w:cs="Helvetica"/>
          <w:i/>
          <w:iCs/>
          <w:kern w:val="0"/>
          <w:lang w:val="en-GB"/>
        </w:rPr>
      </w:pPr>
      <w:r w:rsidRPr="00905EA8">
        <w:rPr>
          <w:rFonts w:ascii="Helvetica" w:hAnsi="Helvetica" w:cs="Helvetica"/>
          <w:i/>
          <w:iCs/>
          <w:kern w:val="0"/>
          <w:lang w:val="en-GB"/>
        </w:rPr>
        <w:t>8.5.4.2.</w:t>
      </w:r>
      <w:r w:rsidR="008B0501" w:rsidRPr="00905EA8">
        <w:rPr>
          <w:rFonts w:ascii="Helvetica" w:hAnsi="Helvetica" w:cs="Helvetica"/>
          <w:i/>
          <w:iCs/>
          <w:kern w:val="0"/>
          <w:lang w:val="en-GB"/>
        </w:rPr>
        <w:tab/>
      </w:r>
      <w:r w:rsidRPr="00905EA8">
        <w:rPr>
          <w:rFonts w:ascii="Helvetica" w:hAnsi="Helvetica" w:cs="Helvetica"/>
          <w:i/>
          <w:iCs/>
          <w:kern w:val="0"/>
          <w:lang w:val="en-GB"/>
        </w:rPr>
        <w:t xml:space="preserve"> Father's Day</w:t>
      </w:r>
      <w:r w:rsidR="008B0501" w:rsidRPr="00905EA8">
        <w:rPr>
          <w:rFonts w:ascii="Helvetica" w:hAnsi="Helvetica" w:cs="Helvetica"/>
          <w:i/>
          <w:iCs/>
          <w:kern w:val="0"/>
          <w:lang w:val="en-GB"/>
        </w:rPr>
        <w:t xml:space="preserve"> </w:t>
      </w:r>
    </w:p>
    <w:p w14:paraId="3F742108" w14:textId="356A0C52" w:rsidR="00214ED1" w:rsidRPr="00905EA8" w:rsidRDefault="00214ED1" w:rsidP="0041282C">
      <w:pPr>
        <w:numPr>
          <w:ilvl w:val="2"/>
          <w:numId w:val="2"/>
        </w:numP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160" w:hanging="180"/>
        <w:jc w:val="both"/>
        <w:rPr>
          <w:rFonts w:ascii="Helvetica" w:hAnsi="Helvetica" w:cs="Helvetica"/>
          <w:i/>
          <w:iCs/>
          <w:kern w:val="0"/>
          <w:lang w:val="en-GB"/>
        </w:rPr>
      </w:pPr>
      <w:r w:rsidRPr="00905EA8">
        <w:rPr>
          <w:rFonts w:ascii="Helvetica" w:hAnsi="Helvetica" w:cs="Helvetica"/>
          <w:i/>
          <w:iCs/>
          <w:kern w:val="0"/>
          <w:lang w:val="en-GB"/>
        </w:rPr>
        <w:t>with weekend hours being applied.</w:t>
      </w:r>
    </w:p>
    <w:p w14:paraId="0F9698A4" w14:textId="56B8C0FD" w:rsidR="00905EA8" w:rsidRPr="00905EA8" w:rsidRDefault="00905EA8" w:rsidP="004128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b/>
          <w:bCs/>
          <w:i/>
          <w:iCs/>
          <w:kern w:val="0"/>
          <w:lang w:val="en-GB"/>
        </w:rPr>
      </w:pPr>
    </w:p>
    <w:p w14:paraId="6523F344" w14:textId="53F240C0" w:rsidR="00214ED1" w:rsidRPr="00905EA8" w:rsidRDefault="00905EA8" w:rsidP="004128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b/>
          <w:bCs/>
          <w:i/>
          <w:iCs/>
          <w:kern w:val="0"/>
          <w:lang w:val="en-GB"/>
        </w:rPr>
      </w:pPr>
      <w:r w:rsidRPr="00905EA8">
        <w:rPr>
          <w:rFonts w:ascii="Helvetica" w:hAnsi="Helvetica" w:cs="Helvetica"/>
          <w:b/>
          <w:bCs/>
          <w:i/>
          <w:iCs/>
          <w:kern w:val="0"/>
          <w:lang w:val="en-GB"/>
        </w:rPr>
        <w:tab/>
      </w:r>
      <w:r w:rsidRPr="00905EA8">
        <w:rPr>
          <w:rFonts w:ascii="Helvetica" w:hAnsi="Helvetica" w:cs="Helvetica"/>
          <w:b/>
          <w:bCs/>
          <w:i/>
          <w:iCs/>
          <w:kern w:val="0"/>
          <w:lang w:val="en-GB"/>
        </w:rPr>
        <w:tab/>
      </w:r>
      <w:r w:rsidR="00214ED1" w:rsidRPr="00905EA8">
        <w:rPr>
          <w:rFonts w:ascii="Helvetica" w:hAnsi="Helvetica" w:cs="Helvetica"/>
          <w:b/>
          <w:bCs/>
          <w:i/>
          <w:iCs/>
          <w:kern w:val="0"/>
          <w:lang w:val="en-GB"/>
        </w:rPr>
        <w:t>THIRD PHASE</w:t>
      </w:r>
      <w:r w:rsidR="008B0501" w:rsidRPr="00905EA8">
        <w:rPr>
          <w:rFonts w:ascii="Helvetica" w:hAnsi="Helvetica" w:cs="Helvetica"/>
          <w:b/>
          <w:bCs/>
          <w:i/>
          <w:iCs/>
          <w:kern w:val="0"/>
          <w:lang w:val="en-GB"/>
        </w:rPr>
        <w:t xml:space="preserve"> </w:t>
      </w:r>
      <w:r w:rsidR="00214ED1" w:rsidRPr="00905EA8">
        <w:rPr>
          <w:rFonts w:ascii="Helvetica" w:hAnsi="Helvetica" w:cs="Helvetica"/>
          <w:b/>
          <w:bCs/>
          <w:i/>
          <w:iCs/>
          <w:kern w:val="0"/>
          <w:lang w:val="en-GB"/>
        </w:rPr>
        <w:t>24 JUNE 2024 TO 30 SEPTEMBER</w:t>
      </w:r>
      <w:r w:rsidR="008B0501" w:rsidRPr="00905EA8">
        <w:rPr>
          <w:rFonts w:ascii="Helvetica" w:hAnsi="Helvetica" w:cs="Helvetica"/>
          <w:b/>
          <w:bCs/>
          <w:i/>
          <w:iCs/>
          <w:kern w:val="0"/>
          <w:lang w:val="en-GB"/>
        </w:rPr>
        <w:t xml:space="preserve"> 2024</w:t>
      </w:r>
    </w:p>
    <w:p w14:paraId="0DBE1252" w14:textId="77777777" w:rsidR="008B0501" w:rsidRPr="00905EA8" w:rsidRDefault="008B0501" w:rsidP="008B05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kern w:val="0"/>
          <w:lang w:val="en-GB"/>
        </w:rPr>
      </w:pPr>
    </w:p>
    <w:p w14:paraId="6152A0F4" w14:textId="77777777" w:rsidR="008B0501" w:rsidRPr="00905EA8" w:rsidRDefault="008B0501" w:rsidP="008B0501">
      <w:p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985" w:hanging="851"/>
        <w:jc w:val="both"/>
        <w:rPr>
          <w:rFonts w:ascii="Helvetica" w:hAnsi="Helvetica" w:cs="Helvetica"/>
          <w:i/>
          <w:iCs/>
          <w:kern w:val="0"/>
          <w:lang w:val="en-GB"/>
        </w:rPr>
      </w:pPr>
      <w:r w:rsidRPr="00905EA8">
        <w:rPr>
          <w:rFonts w:ascii="Helvetica" w:hAnsi="Helvetica" w:cs="Helvetica"/>
          <w:i/>
          <w:iCs/>
          <w:kern w:val="0"/>
          <w:lang w:val="en-GB"/>
        </w:rPr>
        <w:t xml:space="preserve">8.5.5. </w:t>
      </w:r>
      <w:r w:rsidRPr="00905EA8">
        <w:rPr>
          <w:rFonts w:ascii="Helvetica" w:hAnsi="Helvetica" w:cs="Helvetica"/>
          <w:i/>
          <w:iCs/>
          <w:kern w:val="0"/>
          <w:lang w:val="en-GB"/>
        </w:rPr>
        <w:tab/>
        <w:t>Our client is to have unlimited telephonic and/or electronic communication by means of an electronic device at least five times a week.</w:t>
      </w:r>
    </w:p>
    <w:p w14:paraId="59AC3123" w14:textId="77777777" w:rsidR="008B0501" w:rsidRPr="00905EA8" w:rsidRDefault="008B0501" w:rsidP="008B0501">
      <w:p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985" w:hanging="851"/>
        <w:jc w:val="both"/>
        <w:rPr>
          <w:rFonts w:ascii="Helvetica" w:hAnsi="Helvetica" w:cs="Helvetica"/>
          <w:i/>
          <w:iCs/>
          <w:kern w:val="0"/>
          <w:lang w:val="en-GB"/>
        </w:rPr>
      </w:pPr>
    </w:p>
    <w:p w14:paraId="4FD19E0B" w14:textId="273B474F" w:rsidR="008B0501" w:rsidRPr="00905EA8" w:rsidRDefault="008B0501" w:rsidP="008B0501">
      <w:p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985" w:hanging="851"/>
        <w:jc w:val="both"/>
        <w:rPr>
          <w:rFonts w:ascii="Helvetica" w:hAnsi="Helvetica" w:cs="Helvetica"/>
          <w:i/>
          <w:iCs/>
          <w:kern w:val="0"/>
          <w:lang w:val="en-GB"/>
        </w:rPr>
      </w:pPr>
      <w:r w:rsidRPr="00905EA8">
        <w:rPr>
          <w:rFonts w:ascii="Helvetica" w:hAnsi="Helvetica" w:cs="Helvetica"/>
          <w:i/>
          <w:iCs/>
          <w:kern w:val="0"/>
          <w:lang w:val="en-GB"/>
        </w:rPr>
        <w:tab/>
      </w:r>
      <w:r w:rsidRPr="00905EA8">
        <w:rPr>
          <w:rFonts w:ascii="Helvetica" w:hAnsi="Helvetica" w:cs="Helvetica"/>
          <w:i/>
          <w:iCs/>
          <w:kern w:val="0"/>
          <w:lang w:val="en-GB"/>
        </w:rPr>
        <w:tab/>
        <w:t>8.5.5.1.</w:t>
      </w:r>
      <w:r w:rsidRPr="00905EA8">
        <w:rPr>
          <w:rFonts w:ascii="Helvetica" w:hAnsi="Helvetica" w:cs="Helvetica"/>
          <w:i/>
          <w:iCs/>
          <w:kern w:val="0"/>
          <w:lang w:val="en-GB"/>
        </w:rPr>
        <w:tab/>
      </w:r>
      <w:r w:rsidRPr="00905EA8">
        <w:rPr>
          <w:rFonts w:ascii="Helvetica" w:hAnsi="Helvetica" w:cs="Helvetica"/>
          <w:i/>
          <w:iCs/>
          <w:kern w:val="0"/>
          <w:lang w:val="en-GB"/>
        </w:rPr>
        <w:tab/>
        <w:t xml:space="preserve">Such contact should be subject to the minor child's </w:t>
      </w:r>
      <w:r w:rsidRPr="00905EA8">
        <w:rPr>
          <w:rFonts w:ascii="Helvetica" w:hAnsi="Helvetica" w:cs="Helvetica"/>
          <w:i/>
          <w:iCs/>
          <w:kern w:val="0"/>
          <w:lang w:val="en-GB"/>
        </w:rPr>
        <w:tab/>
      </w:r>
      <w:r w:rsidRPr="00905EA8">
        <w:rPr>
          <w:rFonts w:ascii="Helvetica" w:hAnsi="Helvetica" w:cs="Helvetica"/>
          <w:i/>
          <w:iCs/>
          <w:kern w:val="0"/>
          <w:lang w:val="en-GB"/>
        </w:rPr>
        <w:tab/>
      </w:r>
      <w:r w:rsidRPr="00905EA8">
        <w:rPr>
          <w:rFonts w:ascii="Helvetica" w:hAnsi="Helvetica" w:cs="Helvetica"/>
          <w:i/>
          <w:iCs/>
          <w:kern w:val="0"/>
          <w:lang w:val="en-GB"/>
        </w:rPr>
        <w:tab/>
        <w:t xml:space="preserve">daily </w:t>
      </w:r>
      <w:r w:rsidR="00AB682B" w:rsidRPr="00905EA8">
        <w:rPr>
          <w:rFonts w:ascii="Helvetica" w:hAnsi="Helvetica" w:cs="Helvetica"/>
          <w:i/>
          <w:iCs/>
          <w:kern w:val="0"/>
          <w:lang w:val="en-GB"/>
        </w:rPr>
        <w:t>routines.</w:t>
      </w:r>
    </w:p>
    <w:p w14:paraId="22A6A17D" w14:textId="77777777" w:rsidR="008B0501" w:rsidRPr="00905EA8" w:rsidRDefault="008B0501" w:rsidP="008B0501">
      <w:p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985" w:hanging="851"/>
        <w:jc w:val="both"/>
        <w:rPr>
          <w:rFonts w:ascii="Helvetica" w:hAnsi="Helvetica" w:cs="Helvetica"/>
          <w:i/>
          <w:iCs/>
          <w:kern w:val="0"/>
          <w:lang w:val="en-GB"/>
        </w:rPr>
      </w:pPr>
    </w:p>
    <w:p w14:paraId="0A6F8D11" w14:textId="77777777" w:rsidR="00905EA8" w:rsidRDefault="008B0501" w:rsidP="008B05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985" w:hanging="1985"/>
        <w:jc w:val="both"/>
        <w:rPr>
          <w:rFonts w:ascii="Helvetica" w:hAnsi="Helvetica" w:cs="Helvetica"/>
          <w:kern w:val="0"/>
          <w:lang w:val="en-GB"/>
        </w:rPr>
      </w:pPr>
      <w:r w:rsidRPr="00905EA8">
        <w:rPr>
          <w:rFonts w:ascii="Helvetica" w:hAnsi="Helvetica" w:cs="Helvetica"/>
          <w:i/>
          <w:iCs/>
          <w:kern w:val="0"/>
          <w:lang w:val="en-GB"/>
        </w:rPr>
        <w:tab/>
      </w:r>
      <w:r w:rsidRPr="00905EA8">
        <w:rPr>
          <w:rFonts w:ascii="Helvetica" w:hAnsi="Helvetica" w:cs="Helvetica"/>
          <w:i/>
          <w:iCs/>
          <w:kern w:val="0"/>
          <w:lang w:val="en-GB"/>
        </w:rPr>
        <w:tab/>
        <w:t xml:space="preserve"> 8.5.6.</w:t>
      </w:r>
      <w:r w:rsidRPr="00905EA8">
        <w:rPr>
          <w:rFonts w:ascii="Helvetica" w:hAnsi="Helvetica" w:cs="Helvetica"/>
          <w:i/>
          <w:iCs/>
          <w:kern w:val="0"/>
          <w:lang w:val="en-GB"/>
        </w:rPr>
        <w:tab/>
      </w:r>
      <w:r w:rsidRPr="00905EA8">
        <w:rPr>
          <w:rFonts w:ascii="Helvetica" w:hAnsi="Helvetica" w:cs="Helvetica"/>
          <w:i/>
          <w:iCs/>
          <w:kern w:val="0"/>
          <w:u w:val="single"/>
          <w:lang w:val="en-GB"/>
        </w:rPr>
        <w:t>Our client to have contact one night sleepover from Saturday at 09h00 to Sunday at 17h00 on alternate weekends.</w:t>
      </w:r>
      <w:r w:rsidR="00905EA8" w:rsidRPr="00905EA8">
        <w:rPr>
          <w:rFonts w:ascii="Helvetica" w:hAnsi="Helvetica" w:cs="Helvetica"/>
          <w:i/>
          <w:iCs/>
          <w:kern w:val="0"/>
          <w:u w:val="single"/>
          <w:lang w:val="en-GB"/>
        </w:rPr>
        <w:t>”</w:t>
      </w:r>
      <w:r w:rsidR="00905EA8">
        <w:rPr>
          <w:rFonts w:ascii="Helvetica" w:hAnsi="Helvetica" w:cs="Helvetica"/>
          <w:kern w:val="0"/>
          <w:lang w:val="en-GB"/>
        </w:rPr>
        <w:t xml:space="preserve"> </w:t>
      </w:r>
    </w:p>
    <w:p w14:paraId="1B4C998A" w14:textId="04B0F510" w:rsidR="008B0501" w:rsidRPr="00905EA8" w:rsidRDefault="00905EA8" w:rsidP="008B05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985" w:hanging="1985"/>
        <w:jc w:val="both"/>
        <w:rPr>
          <w:rFonts w:ascii="Helvetica" w:hAnsi="Helvetica" w:cs="Helvetica"/>
          <w:b/>
          <w:bCs/>
          <w:kern w:val="0"/>
          <w:lang w:val="en-GB"/>
        </w:rPr>
      </w:pPr>
      <w:r>
        <w:rPr>
          <w:rFonts w:ascii="Helvetica" w:hAnsi="Helvetica" w:cs="Helvetica"/>
          <w:kern w:val="0"/>
          <w:lang w:val="en-GB"/>
        </w:rPr>
        <w:tab/>
      </w:r>
      <w:r>
        <w:rPr>
          <w:rFonts w:ascii="Helvetica" w:hAnsi="Helvetica" w:cs="Helvetica"/>
          <w:kern w:val="0"/>
          <w:lang w:val="en-GB"/>
        </w:rPr>
        <w:tab/>
      </w:r>
      <w:r>
        <w:rPr>
          <w:rFonts w:ascii="Helvetica" w:hAnsi="Helvetica" w:cs="Helvetica"/>
          <w:kern w:val="0"/>
          <w:lang w:val="en-GB"/>
        </w:rPr>
        <w:tab/>
      </w:r>
      <w:r>
        <w:rPr>
          <w:rFonts w:ascii="Helvetica" w:hAnsi="Helvetica" w:cs="Helvetica"/>
          <w:kern w:val="0"/>
          <w:lang w:val="en-GB"/>
        </w:rPr>
        <w:tab/>
      </w:r>
      <w:r w:rsidRPr="00905EA8">
        <w:rPr>
          <w:rFonts w:ascii="Helvetica" w:hAnsi="Helvetica" w:cs="Helvetica"/>
          <w:kern w:val="0"/>
          <w:lang w:val="en-GB"/>
        </w:rPr>
        <w:t>(my underlining)</w:t>
      </w:r>
    </w:p>
    <w:p w14:paraId="689F848A" w14:textId="77777777" w:rsidR="00905EA8" w:rsidRDefault="00905EA8" w:rsidP="004128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b/>
          <w:bCs/>
          <w:kern w:val="0"/>
          <w:u w:val="single"/>
          <w:lang w:val="en-GB"/>
        </w:rPr>
      </w:pPr>
    </w:p>
    <w:p w14:paraId="2F385CDC" w14:textId="6B243F5B" w:rsidR="00214ED1" w:rsidRDefault="00905EA8" w:rsidP="004128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b/>
          <w:bCs/>
          <w:kern w:val="0"/>
          <w:u w:val="single"/>
          <w:lang w:val="en-GB"/>
        </w:rPr>
      </w:pPr>
      <w:r w:rsidRPr="00905EA8">
        <w:rPr>
          <w:rFonts w:ascii="Helvetica" w:hAnsi="Helvetica" w:cs="Helvetica"/>
          <w:b/>
          <w:bCs/>
          <w:kern w:val="0"/>
          <w:u w:val="single"/>
          <w:lang w:val="en-GB"/>
        </w:rPr>
        <w:t>URGENCY</w:t>
      </w:r>
    </w:p>
    <w:p w14:paraId="1A2DDF4F" w14:textId="77777777" w:rsidR="00905EA8" w:rsidRPr="00905EA8" w:rsidRDefault="00905EA8" w:rsidP="004128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b/>
          <w:bCs/>
          <w:kern w:val="0"/>
          <w:u w:val="single"/>
          <w:lang w:val="en-GB"/>
        </w:rPr>
      </w:pPr>
    </w:p>
    <w:p w14:paraId="27D900B4" w14:textId="11CE822D" w:rsidR="00905EA8" w:rsidRDefault="00905EA8" w:rsidP="00905EA8">
      <w:pPr>
        <w:tabs>
          <w:tab w:val="left" w:pos="1134"/>
        </w:tabs>
        <w:spacing w:line="480" w:lineRule="auto"/>
        <w:ind w:left="720" w:hanging="720"/>
        <w:jc w:val="both"/>
        <w:rPr>
          <w:rFonts w:ascii="Arial" w:hAnsi="Arial" w:cs="Arial"/>
        </w:rPr>
      </w:pPr>
      <w:r>
        <w:rPr>
          <w:rFonts w:ascii="Arial" w:hAnsi="Arial" w:cs="Arial"/>
        </w:rPr>
        <w:t>[</w:t>
      </w:r>
      <w:r w:rsidR="00BF0093">
        <w:rPr>
          <w:rFonts w:ascii="Arial" w:hAnsi="Arial" w:cs="Arial"/>
        </w:rPr>
        <w:t>40</w:t>
      </w:r>
      <w:r>
        <w:rPr>
          <w:rFonts w:ascii="Arial" w:hAnsi="Arial" w:cs="Arial"/>
        </w:rPr>
        <w:t>]</w:t>
      </w:r>
      <w:r>
        <w:rPr>
          <w:rFonts w:ascii="Arial" w:hAnsi="Arial" w:cs="Arial"/>
        </w:rPr>
        <w:tab/>
      </w:r>
      <w:r w:rsidR="00BF5AB3">
        <w:rPr>
          <w:rFonts w:ascii="Arial" w:hAnsi="Arial" w:cs="Arial"/>
        </w:rPr>
        <w:t>In the letter of 17 May 2024 the Respondent’s attorneys</w:t>
      </w:r>
      <w:r w:rsidR="007B0D76">
        <w:rPr>
          <w:rFonts w:ascii="Arial" w:hAnsi="Arial" w:cs="Arial"/>
        </w:rPr>
        <w:t>, after two unsuccessful appeal applications by the Applicant,</w:t>
      </w:r>
      <w:r w:rsidR="00BF5AB3">
        <w:rPr>
          <w:rFonts w:ascii="Arial" w:hAnsi="Arial" w:cs="Arial"/>
        </w:rPr>
        <w:t xml:space="preserve"> </w:t>
      </w:r>
      <w:r w:rsidR="00BF0093">
        <w:rPr>
          <w:rFonts w:ascii="Arial" w:hAnsi="Arial" w:cs="Arial"/>
        </w:rPr>
        <w:t>address</w:t>
      </w:r>
      <w:r w:rsidR="00747FB0">
        <w:rPr>
          <w:rFonts w:ascii="Arial" w:hAnsi="Arial" w:cs="Arial"/>
        </w:rPr>
        <w:t>ed</w:t>
      </w:r>
      <w:r w:rsidR="00BF5AB3">
        <w:rPr>
          <w:rFonts w:ascii="Arial" w:hAnsi="Arial" w:cs="Arial"/>
        </w:rPr>
        <w:t xml:space="preserve"> the </w:t>
      </w:r>
      <w:r w:rsidR="00BF0093">
        <w:rPr>
          <w:rFonts w:ascii="Arial" w:hAnsi="Arial" w:cs="Arial"/>
        </w:rPr>
        <w:t xml:space="preserve">elephant in the room – </w:t>
      </w:r>
      <w:r w:rsidR="007B0D76">
        <w:rPr>
          <w:rFonts w:ascii="Arial" w:hAnsi="Arial" w:cs="Arial"/>
        </w:rPr>
        <w:t xml:space="preserve">the </w:t>
      </w:r>
      <w:r w:rsidR="00BF0093">
        <w:rPr>
          <w:rFonts w:ascii="Arial" w:hAnsi="Arial" w:cs="Arial"/>
        </w:rPr>
        <w:t>contact rights and sleepover contact</w:t>
      </w:r>
      <w:r w:rsidR="007B0D76">
        <w:rPr>
          <w:rFonts w:ascii="Arial" w:hAnsi="Arial" w:cs="Arial"/>
        </w:rPr>
        <w:t xml:space="preserve"> to </w:t>
      </w:r>
      <w:r w:rsidR="009808F0">
        <w:rPr>
          <w:rFonts w:ascii="Arial" w:hAnsi="Arial" w:cs="Arial"/>
        </w:rPr>
        <w:t>K[...]</w:t>
      </w:r>
      <w:r w:rsidR="007B0D76">
        <w:rPr>
          <w:rFonts w:ascii="Arial" w:hAnsi="Arial" w:cs="Arial"/>
        </w:rPr>
        <w:t xml:space="preserve">. As per agreement between the parties the Liebenberg order was no longer operational due to the dismissal of </w:t>
      </w:r>
      <w:r w:rsidR="007B0D76">
        <w:rPr>
          <w:rFonts w:ascii="Arial" w:hAnsi="Arial" w:cs="Arial"/>
        </w:rPr>
        <w:lastRenderedPageBreak/>
        <w:t>the special leave to appeal application. The Respondent’s attorney in this letter draws a line in the sand by stating the obvious:</w:t>
      </w:r>
    </w:p>
    <w:p w14:paraId="02750113" w14:textId="77777777" w:rsidR="00BF5AB3" w:rsidRDefault="00BF5AB3" w:rsidP="00905EA8">
      <w:pPr>
        <w:tabs>
          <w:tab w:val="left" w:pos="1134"/>
        </w:tabs>
        <w:spacing w:line="480" w:lineRule="auto"/>
        <w:ind w:left="720" w:hanging="720"/>
        <w:jc w:val="both"/>
        <w:rPr>
          <w:rFonts w:ascii="Arial" w:hAnsi="Arial" w:cs="Arial"/>
        </w:rPr>
      </w:pPr>
    </w:p>
    <w:p w14:paraId="7EA83EE9" w14:textId="445B4968" w:rsidR="00BF5AB3" w:rsidRPr="00781CC9" w:rsidRDefault="00BF5AB3" w:rsidP="00781CC9">
      <w:pPr>
        <w:numPr>
          <w:ilvl w:val="2"/>
          <w:numId w:val="2"/>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701" w:hanging="1451"/>
        <w:jc w:val="both"/>
        <w:rPr>
          <w:rFonts w:ascii="Helvetica" w:hAnsi="Helvetica" w:cs="Helvetica"/>
          <w:i/>
          <w:iCs/>
          <w:kern w:val="0"/>
          <w:lang w:val="en-GB"/>
        </w:rPr>
      </w:pPr>
      <w:r>
        <w:rPr>
          <w:rFonts w:ascii="Arial" w:hAnsi="Arial" w:cs="Arial"/>
        </w:rPr>
        <w:t>“</w:t>
      </w:r>
      <w:r w:rsidR="00781CC9">
        <w:rPr>
          <w:rFonts w:ascii="Arial" w:hAnsi="Arial" w:cs="Arial"/>
        </w:rPr>
        <w:t>6.</w:t>
      </w:r>
      <w:r w:rsidR="00781CC9">
        <w:rPr>
          <w:rFonts w:ascii="Arial" w:hAnsi="Arial" w:cs="Arial"/>
        </w:rPr>
        <w:tab/>
      </w:r>
      <w:r w:rsidR="00781CC9">
        <w:rPr>
          <w:rFonts w:ascii="Arial" w:hAnsi="Arial" w:cs="Arial"/>
        </w:rPr>
        <w:tab/>
      </w:r>
      <w:r w:rsidRPr="00781CC9">
        <w:rPr>
          <w:rFonts w:ascii="Helvetica" w:hAnsi="Helvetica" w:cs="Helvetica"/>
          <w:i/>
          <w:iCs/>
          <w:kern w:val="0"/>
          <w:lang w:val="en-GB"/>
        </w:rPr>
        <w:t xml:space="preserve">Thus, </w:t>
      </w:r>
      <w:r w:rsidRPr="00781CC9">
        <w:rPr>
          <w:rFonts w:ascii="Helvetica" w:hAnsi="Helvetica" w:cs="Helvetica"/>
          <w:i/>
          <w:iCs/>
          <w:kern w:val="0"/>
          <w:u w:val="single"/>
          <w:lang w:val="en-GB"/>
        </w:rPr>
        <w:t>your client has exhausted all remedies available to her and her overt and malicious attempts to frustrate our client's contact with the minor child, more specifically his sleep over contact, will no longer be entertained by our client nor any further attempts to delay, frustrate and/or otherwise deny our client contact with the minor child.</w:t>
      </w:r>
    </w:p>
    <w:p w14:paraId="4595534F" w14:textId="77777777" w:rsidR="00BF5AB3" w:rsidRDefault="00BF5AB3" w:rsidP="00BF5AB3">
      <w:pPr>
        <w:tabs>
          <w:tab w:val="left" w:pos="1134"/>
        </w:tabs>
        <w:spacing w:line="480" w:lineRule="auto"/>
        <w:ind w:left="720" w:hanging="720"/>
        <w:jc w:val="both"/>
        <w:rPr>
          <w:rFonts w:ascii="Helvetica" w:hAnsi="Helvetica" w:cs="Helvetica"/>
          <w:kern w:val="0"/>
          <w:lang w:val="en-GB"/>
        </w:rPr>
      </w:pPr>
    </w:p>
    <w:p w14:paraId="7ED44181" w14:textId="4C7F369B" w:rsidR="00BF5AB3" w:rsidRDefault="00BF5AB3" w:rsidP="00781CC9">
      <w:pPr>
        <w:tabs>
          <w:tab w:val="left" w:pos="709"/>
          <w:tab w:val="left" w:pos="993"/>
          <w:tab w:val="left" w:pos="1134"/>
        </w:tabs>
        <w:spacing w:line="480" w:lineRule="auto"/>
        <w:ind w:left="1701" w:hanging="1700"/>
        <w:jc w:val="both"/>
        <w:rPr>
          <w:rFonts w:ascii="Helvetica" w:hAnsi="Helvetica" w:cs="Helvetica"/>
          <w:kern w:val="0"/>
          <w:lang w:val="en-GB"/>
        </w:rPr>
      </w:pPr>
      <w:r>
        <w:rPr>
          <w:rFonts w:ascii="Helvetica" w:hAnsi="Helvetica" w:cs="Helvetica"/>
          <w:kern w:val="0"/>
          <w:lang w:val="en-GB"/>
        </w:rPr>
        <w:tab/>
      </w:r>
      <w:r w:rsidR="00781CC9">
        <w:rPr>
          <w:rFonts w:ascii="Helvetica" w:hAnsi="Helvetica" w:cs="Helvetica"/>
          <w:kern w:val="0"/>
          <w:lang w:val="en-GB"/>
        </w:rPr>
        <w:t>7.</w:t>
      </w:r>
      <w:r w:rsidR="00781CC9">
        <w:rPr>
          <w:rFonts w:ascii="Helvetica" w:hAnsi="Helvetica" w:cs="Helvetica"/>
          <w:kern w:val="0"/>
          <w:lang w:val="en-GB"/>
        </w:rPr>
        <w:tab/>
      </w:r>
      <w:r w:rsidR="00781CC9">
        <w:rPr>
          <w:rFonts w:ascii="Helvetica" w:hAnsi="Helvetica" w:cs="Helvetica"/>
          <w:kern w:val="0"/>
          <w:lang w:val="en-GB"/>
        </w:rPr>
        <w:tab/>
        <w:t xml:space="preserve">   </w:t>
      </w:r>
      <w:r w:rsidR="00781CC9">
        <w:rPr>
          <w:rFonts w:ascii="Helvetica" w:hAnsi="Helvetica" w:cs="Helvetica"/>
          <w:kern w:val="0"/>
          <w:lang w:val="en-GB"/>
        </w:rPr>
        <w:tab/>
      </w:r>
      <w:r w:rsidRPr="00781CC9">
        <w:rPr>
          <w:rFonts w:ascii="Helvetica" w:hAnsi="Helvetica" w:cs="Helvetica"/>
          <w:i/>
          <w:iCs/>
          <w:kern w:val="0"/>
          <w:lang w:val="en-GB"/>
        </w:rPr>
        <w:t xml:space="preserve">As a result of the Supreme Court of Appeal's application for leave to appeal being dismissed as well as the Leave to Appeal application being dismissed, </w:t>
      </w:r>
      <w:r w:rsidRPr="00781CC9">
        <w:rPr>
          <w:rFonts w:ascii="Helvetica" w:hAnsi="Helvetica" w:cs="Helvetica"/>
          <w:i/>
          <w:iCs/>
          <w:kern w:val="0"/>
          <w:u w:val="single"/>
          <w:lang w:val="en-GB"/>
        </w:rPr>
        <w:t>the Honourable Magistrate Rughoonandan's Order dated 16 May 2023 in the court a quo comes into effect immediately and the recommendations by the Family Advocate and Family Counsellor pertaining to our client's phased in contact with the minor child proceed without further ado. For ease of reference, the Honourable Magistrate Rughoonandan's Order is attached hereto marked as "D"</w:t>
      </w:r>
      <w:proofErr w:type="gramStart"/>
      <w:r w:rsidRPr="00BF5AB3">
        <w:rPr>
          <w:rFonts w:ascii="Helvetica" w:hAnsi="Helvetica" w:cs="Helvetica"/>
          <w:kern w:val="0"/>
          <w:lang w:val="en-GB"/>
        </w:rPr>
        <w:t>.</w:t>
      </w:r>
      <w:r w:rsidR="00781CC9">
        <w:rPr>
          <w:rFonts w:ascii="Helvetica" w:hAnsi="Helvetica" w:cs="Helvetica"/>
          <w:kern w:val="0"/>
          <w:lang w:val="en-GB"/>
        </w:rPr>
        <w:t>”</w:t>
      </w:r>
      <w:r w:rsidR="00547874">
        <w:rPr>
          <w:rFonts w:ascii="Helvetica" w:hAnsi="Helvetica" w:cs="Helvetica"/>
          <w:kern w:val="0"/>
          <w:lang w:val="en-GB"/>
        </w:rPr>
        <w:t>(</w:t>
      </w:r>
      <w:proofErr w:type="gramEnd"/>
      <w:r w:rsidR="00547874">
        <w:rPr>
          <w:rFonts w:ascii="Helvetica" w:hAnsi="Helvetica" w:cs="Helvetica"/>
          <w:kern w:val="0"/>
          <w:lang w:val="en-GB"/>
        </w:rPr>
        <w:t>my underlining)</w:t>
      </w:r>
    </w:p>
    <w:p w14:paraId="06E1F628" w14:textId="77777777" w:rsidR="00781CC9" w:rsidRDefault="00781CC9" w:rsidP="00781CC9">
      <w:pPr>
        <w:tabs>
          <w:tab w:val="left" w:pos="709"/>
          <w:tab w:val="left" w:pos="993"/>
          <w:tab w:val="left" w:pos="1134"/>
        </w:tabs>
        <w:spacing w:line="480" w:lineRule="auto"/>
        <w:ind w:left="1701" w:hanging="1700"/>
        <w:jc w:val="both"/>
        <w:rPr>
          <w:rFonts w:ascii="Helvetica" w:hAnsi="Helvetica" w:cs="Helvetica"/>
          <w:kern w:val="0"/>
          <w:lang w:val="en-GB"/>
        </w:rPr>
      </w:pPr>
    </w:p>
    <w:p w14:paraId="7CD47AEB" w14:textId="008E0699" w:rsidR="00781CC9" w:rsidRDefault="00781CC9" w:rsidP="00781CC9">
      <w:pPr>
        <w:tabs>
          <w:tab w:val="left" w:pos="709"/>
          <w:tab w:val="left" w:pos="993"/>
          <w:tab w:val="left" w:pos="1134"/>
        </w:tabs>
        <w:spacing w:line="480" w:lineRule="auto"/>
        <w:ind w:left="709" w:hanging="708"/>
        <w:jc w:val="both"/>
        <w:rPr>
          <w:rFonts w:ascii="Helvetica" w:hAnsi="Helvetica" w:cs="Helvetica"/>
          <w:kern w:val="0"/>
          <w:lang w:val="en-GB"/>
        </w:rPr>
      </w:pPr>
      <w:r>
        <w:rPr>
          <w:rFonts w:ascii="Helvetica" w:hAnsi="Helvetica" w:cs="Helvetica"/>
          <w:kern w:val="0"/>
          <w:lang w:val="en-GB"/>
        </w:rPr>
        <w:t>[4</w:t>
      </w:r>
      <w:r w:rsidR="007B0D76">
        <w:rPr>
          <w:rFonts w:ascii="Helvetica" w:hAnsi="Helvetica" w:cs="Helvetica"/>
          <w:kern w:val="0"/>
          <w:lang w:val="en-GB"/>
        </w:rPr>
        <w:t>1</w:t>
      </w:r>
      <w:r>
        <w:rPr>
          <w:rFonts w:ascii="Helvetica" w:hAnsi="Helvetica" w:cs="Helvetica"/>
          <w:kern w:val="0"/>
          <w:lang w:val="en-GB"/>
        </w:rPr>
        <w:t>]</w:t>
      </w:r>
      <w:r>
        <w:rPr>
          <w:rFonts w:ascii="Helvetica" w:hAnsi="Helvetica" w:cs="Helvetica"/>
          <w:kern w:val="0"/>
          <w:lang w:val="en-GB"/>
        </w:rPr>
        <w:tab/>
        <w:t>The Respondent furthermore in the aforesaid letter</w:t>
      </w:r>
      <w:r w:rsidR="007B0D76">
        <w:rPr>
          <w:rFonts w:ascii="Helvetica" w:hAnsi="Helvetica" w:cs="Helvetica"/>
          <w:kern w:val="0"/>
          <w:lang w:val="en-GB"/>
        </w:rPr>
        <w:t xml:space="preserve"> stressed</w:t>
      </w:r>
      <w:r>
        <w:rPr>
          <w:rFonts w:ascii="Helvetica" w:hAnsi="Helvetica" w:cs="Helvetica"/>
          <w:kern w:val="0"/>
          <w:lang w:val="en-GB"/>
        </w:rPr>
        <w:t xml:space="preserve"> that </w:t>
      </w:r>
      <w:r w:rsidR="00747FB0">
        <w:rPr>
          <w:rFonts w:ascii="Helvetica" w:hAnsi="Helvetica" w:cs="Helvetica"/>
          <w:kern w:val="0"/>
          <w:lang w:val="en-GB"/>
        </w:rPr>
        <w:t xml:space="preserve">both </w:t>
      </w:r>
      <w:r>
        <w:rPr>
          <w:rFonts w:ascii="Helvetica" w:hAnsi="Helvetica" w:cs="Helvetica"/>
          <w:kern w:val="0"/>
          <w:lang w:val="en-GB"/>
        </w:rPr>
        <w:t xml:space="preserve">the Applicant’s </w:t>
      </w:r>
      <w:r w:rsidR="00747FB0">
        <w:rPr>
          <w:rFonts w:ascii="Helvetica" w:hAnsi="Helvetica" w:cs="Helvetica"/>
          <w:kern w:val="0"/>
          <w:lang w:val="en-GB"/>
        </w:rPr>
        <w:t xml:space="preserve">Applications for </w:t>
      </w:r>
      <w:r>
        <w:rPr>
          <w:rFonts w:ascii="Helvetica" w:hAnsi="Helvetica" w:cs="Helvetica"/>
          <w:kern w:val="0"/>
          <w:lang w:val="en-GB"/>
        </w:rPr>
        <w:t>Leave to Appeal - and Special Appeal delayed the implementation of the phased in contact</w:t>
      </w:r>
      <w:r w:rsidR="00747FB0">
        <w:rPr>
          <w:rFonts w:ascii="Helvetica" w:hAnsi="Helvetica" w:cs="Helvetica"/>
          <w:kern w:val="0"/>
          <w:lang w:val="en-GB"/>
        </w:rPr>
        <w:t>.</w:t>
      </w:r>
      <w:r>
        <w:rPr>
          <w:rFonts w:ascii="Helvetica" w:hAnsi="Helvetica" w:cs="Helvetica"/>
          <w:kern w:val="0"/>
          <w:lang w:val="en-GB"/>
        </w:rPr>
        <w:t xml:space="preserve"> </w:t>
      </w:r>
      <w:r w:rsidR="00747FB0">
        <w:rPr>
          <w:rFonts w:ascii="Helvetica" w:hAnsi="Helvetica" w:cs="Helvetica"/>
          <w:kern w:val="0"/>
          <w:lang w:val="en-GB"/>
        </w:rPr>
        <w:t>It is stated that s</w:t>
      </w:r>
      <w:r>
        <w:rPr>
          <w:rFonts w:ascii="Helvetica" w:hAnsi="Helvetica" w:cs="Helvetica"/>
          <w:kern w:val="0"/>
          <w:lang w:val="en-GB"/>
        </w:rPr>
        <w:t>leepover contact specifically had to commence during March 2024</w:t>
      </w:r>
      <w:r w:rsidR="007B0D76">
        <w:rPr>
          <w:rFonts w:ascii="Helvetica" w:hAnsi="Helvetica" w:cs="Helvetica"/>
          <w:kern w:val="0"/>
          <w:lang w:val="en-GB"/>
        </w:rPr>
        <w:t>,</w:t>
      </w:r>
      <w:r w:rsidR="00E84C4D">
        <w:rPr>
          <w:rFonts w:ascii="Helvetica" w:hAnsi="Helvetica" w:cs="Helvetica"/>
          <w:kern w:val="0"/>
          <w:lang w:val="en-GB"/>
        </w:rPr>
        <w:t xml:space="preserve"> but </w:t>
      </w:r>
      <w:r w:rsidR="00747FB0">
        <w:rPr>
          <w:rFonts w:ascii="Helvetica" w:hAnsi="Helvetica" w:cs="Helvetica"/>
          <w:kern w:val="0"/>
          <w:lang w:val="en-GB"/>
        </w:rPr>
        <w:t xml:space="preserve">that it </w:t>
      </w:r>
      <w:r w:rsidR="00E84C4D">
        <w:rPr>
          <w:rFonts w:ascii="Helvetica" w:hAnsi="Helvetica" w:cs="Helvetica"/>
          <w:kern w:val="0"/>
          <w:lang w:val="en-GB"/>
        </w:rPr>
        <w:t xml:space="preserve">was postponed </w:t>
      </w:r>
      <w:r w:rsidR="00AB682B">
        <w:rPr>
          <w:rFonts w:ascii="Helvetica" w:hAnsi="Helvetica" w:cs="Helvetica"/>
          <w:kern w:val="0"/>
          <w:lang w:val="en-GB"/>
        </w:rPr>
        <w:t>because of</w:t>
      </w:r>
      <w:r w:rsidR="00747FB0">
        <w:rPr>
          <w:rFonts w:ascii="Helvetica" w:hAnsi="Helvetica" w:cs="Helvetica"/>
          <w:kern w:val="0"/>
          <w:lang w:val="en-GB"/>
        </w:rPr>
        <w:t xml:space="preserve"> the Applicant’s applications.</w:t>
      </w:r>
    </w:p>
    <w:p w14:paraId="0440A25D" w14:textId="77777777" w:rsidR="00E84C4D" w:rsidRDefault="00E84C4D" w:rsidP="00781CC9">
      <w:pPr>
        <w:tabs>
          <w:tab w:val="left" w:pos="709"/>
          <w:tab w:val="left" w:pos="993"/>
          <w:tab w:val="left" w:pos="1134"/>
        </w:tabs>
        <w:spacing w:line="480" w:lineRule="auto"/>
        <w:ind w:left="709" w:hanging="708"/>
        <w:jc w:val="both"/>
        <w:rPr>
          <w:rFonts w:ascii="Helvetica" w:hAnsi="Helvetica" w:cs="Helvetica"/>
          <w:kern w:val="0"/>
          <w:lang w:val="en-GB"/>
        </w:rPr>
      </w:pPr>
    </w:p>
    <w:p w14:paraId="73A2F135" w14:textId="418E216E" w:rsidR="00E84C4D" w:rsidRDefault="00E84C4D" w:rsidP="007B0D76">
      <w:pPr>
        <w:tabs>
          <w:tab w:val="left" w:pos="709"/>
          <w:tab w:val="left" w:pos="993"/>
          <w:tab w:val="left" w:pos="1134"/>
        </w:tabs>
        <w:spacing w:line="480" w:lineRule="auto"/>
        <w:ind w:left="709" w:hanging="708"/>
        <w:jc w:val="both"/>
        <w:rPr>
          <w:rFonts w:ascii="Helvetica" w:hAnsi="Helvetica" w:cs="Helvetica"/>
          <w:kern w:val="0"/>
          <w:lang w:val="en-GB"/>
        </w:rPr>
      </w:pPr>
      <w:r>
        <w:rPr>
          <w:rFonts w:ascii="Helvetica" w:hAnsi="Helvetica" w:cs="Helvetica"/>
          <w:kern w:val="0"/>
          <w:lang w:val="en-GB"/>
        </w:rPr>
        <w:lastRenderedPageBreak/>
        <w:t>[4</w:t>
      </w:r>
      <w:r w:rsidR="007B0D76">
        <w:rPr>
          <w:rFonts w:ascii="Helvetica" w:hAnsi="Helvetica" w:cs="Helvetica"/>
          <w:kern w:val="0"/>
          <w:lang w:val="en-GB"/>
        </w:rPr>
        <w:t>2</w:t>
      </w:r>
      <w:r>
        <w:rPr>
          <w:rFonts w:ascii="Helvetica" w:hAnsi="Helvetica" w:cs="Helvetica"/>
          <w:kern w:val="0"/>
          <w:lang w:val="en-GB"/>
        </w:rPr>
        <w:t>]</w:t>
      </w:r>
      <w:r>
        <w:rPr>
          <w:rFonts w:ascii="Helvetica" w:hAnsi="Helvetica" w:cs="Helvetica"/>
          <w:kern w:val="0"/>
          <w:lang w:val="en-GB"/>
        </w:rPr>
        <w:tab/>
        <w:t xml:space="preserve">The </w:t>
      </w:r>
      <w:r w:rsidR="007B0D76">
        <w:rPr>
          <w:rFonts w:ascii="Helvetica" w:hAnsi="Helvetica" w:cs="Helvetica"/>
          <w:kern w:val="0"/>
          <w:lang w:val="en-GB"/>
        </w:rPr>
        <w:t xml:space="preserve">letter addresses the </w:t>
      </w:r>
      <w:r>
        <w:rPr>
          <w:rFonts w:ascii="Helvetica" w:hAnsi="Helvetica" w:cs="Helvetica"/>
          <w:kern w:val="0"/>
          <w:lang w:val="en-GB"/>
        </w:rPr>
        <w:t xml:space="preserve">bone of contention </w:t>
      </w:r>
      <w:r w:rsidR="00B177E4">
        <w:rPr>
          <w:rFonts w:ascii="Helvetica" w:hAnsi="Helvetica" w:cs="Helvetica"/>
          <w:kern w:val="0"/>
          <w:lang w:val="en-GB"/>
        </w:rPr>
        <w:t>between the parties</w:t>
      </w:r>
      <w:r w:rsidR="007B0D76">
        <w:rPr>
          <w:rFonts w:ascii="Helvetica" w:hAnsi="Helvetica" w:cs="Helvetica"/>
          <w:kern w:val="0"/>
          <w:lang w:val="en-GB"/>
        </w:rPr>
        <w:t>,</w:t>
      </w:r>
      <w:r w:rsidR="00B177E4">
        <w:rPr>
          <w:rFonts w:ascii="Helvetica" w:hAnsi="Helvetica" w:cs="Helvetica"/>
          <w:kern w:val="0"/>
          <w:lang w:val="en-GB"/>
        </w:rPr>
        <w:t xml:space="preserve"> </w:t>
      </w:r>
      <w:r w:rsidR="007B0D76">
        <w:rPr>
          <w:rFonts w:ascii="Helvetica" w:hAnsi="Helvetica" w:cs="Helvetica"/>
          <w:kern w:val="0"/>
          <w:lang w:val="en-GB"/>
        </w:rPr>
        <w:t xml:space="preserve">namely </w:t>
      </w:r>
      <w:r>
        <w:rPr>
          <w:rFonts w:ascii="Helvetica" w:hAnsi="Helvetica" w:cs="Helvetica"/>
          <w:kern w:val="0"/>
          <w:lang w:val="en-GB"/>
        </w:rPr>
        <w:t xml:space="preserve">the sleepover </w:t>
      </w:r>
      <w:proofErr w:type="gramStart"/>
      <w:r>
        <w:rPr>
          <w:rFonts w:ascii="Helvetica" w:hAnsi="Helvetica" w:cs="Helvetica"/>
          <w:kern w:val="0"/>
          <w:lang w:val="en-GB"/>
        </w:rPr>
        <w:t>contact</w:t>
      </w:r>
      <w:proofErr w:type="gramEnd"/>
      <w:r w:rsidR="00B177E4">
        <w:rPr>
          <w:rFonts w:ascii="Helvetica" w:hAnsi="Helvetica" w:cs="Helvetica"/>
          <w:kern w:val="0"/>
          <w:lang w:val="en-GB"/>
        </w:rPr>
        <w:t xml:space="preserve"> in respect of </w:t>
      </w:r>
      <w:r w:rsidR="009808F0">
        <w:rPr>
          <w:rFonts w:ascii="Helvetica" w:hAnsi="Helvetica" w:cs="Helvetica"/>
          <w:kern w:val="0"/>
          <w:lang w:val="en-GB"/>
        </w:rPr>
        <w:t>K[...]</w:t>
      </w:r>
      <w:r w:rsidR="00B177E4">
        <w:rPr>
          <w:rFonts w:ascii="Helvetica" w:hAnsi="Helvetica" w:cs="Helvetica"/>
          <w:kern w:val="0"/>
          <w:lang w:val="en-GB"/>
        </w:rPr>
        <w:t>.</w:t>
      </w:r>
    </w:p>
    <w:p w14:paraId="16DF6DBD" w14:textId="77777777" w:rsidR="00547874" w:rsidRDefault="00547874" w:rsidP="007B0D76">
      <w:pPr>
        <w:tabs>
          <w:tab w:val="left" w:pos="709"/>
          <w:tab w:val="left" w:pos="993"/>
          <w:tab w:val="left" w:pos="1134"/>
        </w:tabs>
        <w:spacing w:line="480" w:lineRule="auto"/>
        <w:ind w:left="709" w:hanging="708"/>
        <w:jc w:val="both"/>
        <w:rPr>
          <w:rFonts w:ascii="Helvetica" w:hAnsi="Helvetica" w:cs="Helvetica"/>
          <w:kern w:val="0"/>
          <w:lang w:val="en-GB"/>
        </w:rPr>
      </w:pPr>
    </w:p>
    <w:p w14:paraId="72A85203" w14:textId="7465CDA5" w:rsidR="00E84C4D" w:rsidRDefault="00E84C4D" w:rsidP="00781CC9">
      <w:pPr>
        <w:tabs>
          <w:tab w:val="left" w:pos="709"/>
          <w:tab w:val="left" w:pos="993"/>
          <w:tab w:val="left" w:pos="1134"/>
        </w:tabs>
        <w:spacing w:line="480" w:lineRule="auto"/>
        <w:ind w:left="709" w:hanging="708"/>
        <w:jc w:val="both"/>
        <w:rPr>
          <w:rFonts w:ascii="Helvetica" w:hAnsi="Helvetica" w:cs="Helvetica"/>
          <w:kern w:val="0"/>
          <w:lang w:val="en-GB"/>
        </w:rPr>
      </w:pPr>
      <w:r>
        <w:rPr>
          <w:rFonts w:ascii="Helvetica" w:hAnsi="Helvetica" w:cs="Helvetica"/>
          <w:kern w:val="0"/>
          <w:lang w:val="en-GB"/>
        </w:rPr>
        <w:t>[4</w:t>
      </w:r>
      <w:r w:rsidR="007B0D76">
        <w:rPr>
          <w:rFonts w:ascii="Helvetica" w:hAnsi="Helvetica" w:cs="Helvetica"/>
          <w:kern w:val="0"/>
          <w:lang w:val="en-GB"/>
        </w:rPr>
        <w:t>3</w:t>
      </w:r>
      <w:r>
        <w:rPr>
          <w:rFonts w:ascii="Helvetica" w:hAnsi="Helvetica" w:cs="Helvetica"/>
          <w:kern w:val="0"/>
          <w:lang w:val="en-GB"/>
        </w:rPr>
        <w:t xml:space="preserve">] </w:t>
      </w:r>
      <w:r>
        <w:rPr>
          <w:rFonts w:ascii="Helvetica" w:hAnsi="Helvetica" w:cs="Helvetica"/>
          <w:kern w:val="0"/>
          <w:lang w:val="en-GB"/>
        </w:rPr>
        <w:tab/>
        <w:t xml:space="preserve">The letter of 17 May 2024 cannot </w:t>
      </w:r>
      <w:r w:rsidR="00B177E4">
        <w:rPr>
          <w:rFonts w:ascii="Helvetica" w:hAnsi="Helvetica" w:cs="Helvetica"/>
          <w:kern w:val="0"/>
          <w:lang w:val="en-GB"/>
        </w:rPr>
        <w:t>in my mind</w:t>
      </w:r>
      <w:r>
        <w:rPr>
          <w:rFonts w:ascii="Helvetica" w:hAnsi="Helvetica" w:cs="Helvetica"/>
          <w:kern w:val="0"/>
          <w:lang w:val="en-GB"/>
        </w:rPr>
        <w:t xml:space="preserve"> make it any clearer </w:t>
      </w:r>
      <w:r w:rsidR="002D28DA">
        <w:rPr>
          <w:rFonts w:ascii="Helvetica" w:hAnsi="Helvetica" w:cs="Helvetica"/>
          <w:kern w:val="0"/>
          <w:lang w:val="en-GB"/>
        </w:rPr>
        <w:t xml:space="preserve">and </w:t>
      </w:r>
      <w:r w:rsidR="00547874">
        <w:rPr>
          <w:rFonts w:ascii="Helvetica" w:hAnsi="Helvetica" w:cs="Helvetica"/>
          <w:kern w:val="0"/>
          <w:lang w:val="en-GB"/>
        </w:rPr>
        <w:t xml:space="preserve">more </w:t>
      </w:r>
      <w:r w:rsidR="002D28DA">
        <w:rPr>
          <w:rFonts w:ascii="Helvetica" w:hAnsi="Helvetica" w:cs="Helvetica"/>
          <w:kern w:val="0"/>
          <w:lang w:val="en-GB"/>
        </w:rPr>
        <w:t xml:space="preserve">certain </w:t>
      </w:r>
      <w:r>
        <w:rPr>
          <w:rFonts w:ascii="Helvetica" w:hAnsi="Helvetica" w:cs="Helvetica"/>
          <w:kern w:val="0"/>
          <w:lang w:val="en-GB"/>
        </w:rPr>
        <w:t>that:</w:t>
      </w:r>
    </w:p>
    <w:p w14:paraId="1FCE124D" w14:textId="77777777" w:rsidR="00E84C4D" w:rsidRDefault="00E84C4D" w:rsidP="00781CC9">
      <w:pPr>
        <w:tabs>
          <w:tab w:val="left" w:pos="709"/>
          <w:tab w:val="left" w:pos="993"/>
          <w:tab w:val="left" w:pos="1134"/>
        </w:tabs>
        <w:spacing w:line="480" w:lineRule="auto"/>
        <w:ind w:left="709" w:hanging="708"/>
        <w:jc w:val="both"/>
        <w:rPr>
          <w:rFonts w:ascii="Helvetica" w:hAnsi="Helvetica" w:cs="Helvetica"/>
          <w:kern w:val="0"/>
          <w:lang w:val="en-GB"/>
        </w:rPr>
      </w:pPr>
    </w:p>
    <w:p w14:paraId="3DC6F7F4" w14:textId="3E8B2D20" w:rsidR="00E84C4D" w:rsidRPr="0011219A" w:rsidRDefault="0011219A" w:rsidP="0011219A">
      <w:pPr>
        <w:pStyle w:val="ListParagraph"/>
        <w:numPr>
          <w:ilvl w:val="0"/>
          <w:numId w:val="4"/>
        </w:numPr>
        <w:tabs>
          <w:tab w:val="left" w:pos="709"/>
          <w:tab w:val="left" w:pos="1134"/>
          <w:tab w:val="left" w:pos="1418"/>
        </w:tabs>
        <w:spacing w:line="480" w:lineRule="auto"/>
        <w:ind w:left="1418" w:hanging="698"/>
        <w:jc w:val="both"/>
        <w:rPr>
          <w:rFonts w:ascii="Helvetica" w:hAnsi="Helvetica" w:cs="Helvetica"/>
          <w:kern w:val="0"/>
          <w:lang w:val="en-GB"/>
        </w:rPr>
      </w:pPr>
      <w:r>
        <w:rPr>
          <w:rFonts w:ascii="Helvetica" w:hAnsi="Helvetica" w:cs="Helvetica"/>
          <w:kern w:val="0"/>
          <w:lang w:val="en-GB"/>
        </w:rPr>
        <w:t xml:space="preserve">    </w:t>
      </w:r>
      <w:r w:rsidR="00E84C4D" w:rsidRPr="0011219A">
        <w:rPr>
          <w:rFonts w:ascii="Helvetica" w:hAnsi="Helvetica" w:cs="Helvetica"/>
          <w:kern w:val="0"/>
          <w:lang w:val="en-GB"/>
        </w:rPr>
        <w:t xml:space="preserve">the phasing in of the contact rights was delayed </w:t>
      </w:r>
      <w:r w:rsidR="002D28DA" w:rsidRPr="0011219A">
        <w:rPr>
          <w:rFonts w:ascii="Helvetica" w:hAnsi="Helvetica" w:cs="Helvetica"/>
          <w:kern w:val="0"/>
          <w:lang w:val="en-GB"/>
        </w:rPr>
        <w:t xml:space="preserve">due to the Applicant’s applications for leave to appeal and special leave to appeal </w:t>
      </w:r>
      <w:r w:rsidR="00E84C4D" w:rsidRPr="0011219A">
        <w:rPr>
          <w:rFonts w:ascii="Helvetica" w:hAnsi="Helvetica" w:cs="Helvetica"/>
          <w:kern w:val="0"/>
          <w:lang w:val="en-GB"/>
        </w:rPr>
        <w:t xml:space="preserve">and </w:t>
      </w:r>
    </w:p>
    <w:p w14:paraId="7FFF5841" w14:textId="77777777" w:rsidR="0011219A" w:rsidRPr="0011219A" w:rsidRDefault="0011219A" w:rsidP="0011219A">
      <w:pPr>
        <w:pStyle w:val="ListParagraph"/>
        <w:tabs>
          <w:tab w:val="left" w:pos="709"/>
          <w:tab w:val="left" w:pos="993"/>
          <w:tab w:val="left" w:pos="1134"/>
        </w:tabs>
        <w:spacing w:line="480" w:lineRule="auto"/>
        <w:ind w:left="1401"/>
        <w:jc w:val="both"/>
        <w:rPr>
          <w:rFonts w:ascii="Helvetica" w:hAnsi="Helvetica" w:cs="Helvetica"/>
          <w:kern w:val="0"/>
          <w:lang w:val="en-GB"/>
        </w:rPr>
      </w:pPr>
    </w:p>
    <w:p w14:paraId="718D54FF" w14:textId="1D1810D0" w:rsidR="00E84C4D" w:rsidRDefault="00E84C4D" w:rsidP="0011219A">
      <w:pPr>
        <w:tabs>
          <w:tab w:val="left" w:pos="709"/>
          <w:tab w:val="left" w:pos="993"/>
          <w:tab w:val="left" w:pos="1134"/>
        </w:tabs>
        <w:spacing w:line="480" w:lineRule="auto"/>
        <w:ind w:left="1418" w:hanging="1420"/>
        <w:jc w:val="both"/>
        <w:rPr>
          <w:rFonts w:ascii="Helvetica" w:hAnsi="Helvetica" w:cs="Helvetica"/>
          <w:kern w:val="0"/>
          <w:lang w:val="en-GB"/>
        </w:rPr>
      </w:pPr>
      <w:r>
        <w:rPr>
          <w:rFonts w:ascii="Helvetica" w:hAnsi="Helvetica" w:cs="Helvetica"/>
          <w:kern w:val="0"/>
          <w:lang w:val="en-GB"/>
        </w:rPr>
        <w:tab/>
        <w:t xml:space="preserve">ii) </w:t>
      </w:r>
      <w:r>
        <w:rPr>
          <w:rFonts w:ascii="Helvetica" w:hAnsi="Helvetica" w:cs="Helvetica"/>
          <w:kern w:val="0"/>
          <w:lang w:val="en-GB"/>
        </w:rPr>
        <w:tab/>
      </w:r>
      <w:r>
        <w:rPr>
          <w:rFonts w:ascii="Helvetica" w:hAnsi="Helvetica" w:cs="Helvetica"/>
          <w:kern w:val="0"/>
          <w:lang w:val="en-GB"/>
        </w:rPr>
        <w:tab/>
      </w:r>
      <w:r w:rsidR="0011219A">
        <w:rPr>
          <w:rFonts w:ascii="Helvetica" w:hAnsi="Helvetica" w:cs="Helvetica"/>
          <w:kern w:val="0"/>
          <w:lang w:val="en-GB"/>
        </w:rPr>
        <w:t xml:space="preserve">     </w:t>
      </w:r>
      <w:r>
        <w:rPr>
          <w:rFonts w:ascii="Helvetica" w:hAnsi="Helvetica" w:cs="Helvetica"/>
          <w:kern w:val="0"/>
          <w:lang w:val="en-GB"/>
        </w:rPr>
        <w:t xml:space="preserve">that the Respondent </w:t>
      </w:r>
      <w:r w:rsidR="0011219A">
        <w:rPr>
          <w:rFonts w:ascii="Helvetica" w:hAnsi="Helvetica" w:cs="Helvetica"/>
          <w:kern w:val="0"/>
          <w:lang w:val="en-GB"/>
        </w:rPr>
        <w:t xml:space="preserve">would </w:t>
      </w:r>
      <w:r w:rsidR="00B177E4">
        <w:rPr>
          <w:rFonts w:ascii="Helvetica" w:hAnsi="Helvetica" w:cs="Helvetica"/>
          <w:kern w:val="0"/>
          <w:lang w:val="en-GB"/>
        </w:rPr>
        <w:t>persis</w:t>
      </w:r>
      <w:r w:rsidR="0011219A">
        <w:rPr>
          <w:rFonts w:ascii="Helvetica" w:hAnsi="Helvetica" w:cs="Helvetica"/>
          <w:kern w:val="0"/>
          <w:lang w:val="en-GB"/>
        </w:rPr>
        <w:t>t</w:t>
      </w:r>
      <w:r w:rsidR="00B177E4">
        <w:rPr>
          <w:rFonts w:ascii="Helvetica" w:hAnsi="Helvetica" w:cs="Helvetica"/>
          <w:kern w:val="0"/>
          <w:lang w:val="en-GB"/>
        </w:rPr>
        <w:t xml:space="preserve"> in seeking </w:t>
      </w:r>
      <w:r>
        <w:rPr>
          <w:rFonts w:ascii="Helvetica" w:hAnsi="Helvetica" w:cs="Helvetica"/>
          <w:kern w:val="0"/>
          <w:lang w:val="en-GB"/>
        </w:rPr>
        <w:t xml:space="preserve">phasing in </w:t>
      </w:r>
      <w:r w:rsidR="001D53FE">
        <w:rPr>
          <w:rFonts w:ascii="Helvetica" w:hAnsi="Helvetica" w:cs="Helvetica"/>
          <w:kern w:val="0"/>
          <w:lang w:val="en-GB"/>
        </w:rPr>
        <w:t>of contact rights</w:t>
      </w:r>
      <w:r w:rsidR="002D28DA">
        <w:rPr>
          <w:rFonts w:ascii="Helvetica" w:hAnsi="Helvetica" w:cs="Helvetica"/>
          <w:kern w:val="0"/>
          <w:lang w:val="en-GB"/>
        </w:rPr>
        <w:t xml:space="preserve"> with</w:t>
      </w:r>
      <w:r w:rsidR="0011219A">
        <w:rPr>
          <w:rFonts w:ascii="Helvetica" w:hAnsi="Helvetica" w:cs="Helvetica"/>
          <w:kern w:val="0"/>
          <w:lang w:val="en-GB"/>
        </w:rPr>
        <w:t xml:space="preserve"> </w:t>
      </w:r>
      <w:r w:rsidR="002D28DA">
        <w:rPr>
          <w:rFonts w:ascii="Helvetica" w:hAnsi="Helvetica" w:cs="Helvetica"/>
          <w:kern w:val="0"/>
          <w:lang w:val="en-GB"/>
        </w:rPr>
        <w:t>sleepover contact.</w:t>
      </w:r>
    </w:p>
    <w:p w14:paraId="48957A21" w14:textId="77777777" w:rsidR="001D53FE" w:rsidRDefault="001D53FE" w:rsidP="00B177E4">
      <w:pPr>
        <w:tabs>
          <w:tab w:val="left" w:pos="709"/>
          <w:tab w:val="left" w:pos="993"/>
          <w:tab w:val="left" w:pos="1134"/>
        </w:tabs>
        <w:spacing w:line="480" w:lineRule="auto"/>
        <w:ind w:left="1421" w:hanging="1420"/>
        <w:jc w:val="both"/>
        <w:rPr>
          <w:rFonts w:ascii="Helvetica" w:hAnsi="Helvetica" w:cs="Helvetica"/>
          <w:kern w:val="0"/>
          <w:lang w:val="en-GB"/>
        </w:rPr>
      </w:pPr>
    </w:p>
    <w:p w14:paraId="710CC689" w14:textId="664FF30E" w:rsidR="00FE7FE1" w:rsidRDefault="00E84C4D" w:rsidP="00E84C4D">
      <w:pPr>
        <w:tabs>
          <w:tab w:val="left" w:pos="709"/>
          <w:tab w:val="left" w:pos="993"/>
          <w:tab w:val="left" w:pos="1134"/>
        </w:tabs>
        <w:spacing w:line="480" w:lineRule="auto"/>
        <w:ind w:left="709" w:hanging="708"/>
        <w:jc w:val="both"/>
        <w:rPr>
          <w:rFonts w:ascii="Arial" w:hAnsi="Arial" w:cs="Arial"/>
        </w:rPr>
      </w:pPr>
      <w:r>
        <w:rPr>
          <w:rFonts w:ascii="Helvetica" w:hAnsi="Helvetica" w:cs="Helvetica"/>
          <w:kern w:val="0"/>
          <w:lang w:val="en-GB"/>
        </w:rPr>
        <w:t>[4</w:t>
      </w:r>
      <w:r w:rsidR="0011219A">
        <w:rPr>
          <w:rFonts w:ascii="Helvetica" w:hAnsi="Helvetica" w:cs="Helvetica"/>
          <w:kern w:val="0"/>
          <w:lang w:val="en-GB"/>
        </w:rPr>
        <w:t>4</w:t>
      </w:r>
      <w:r>
        <w:rPr>
          <w:rFonts w:ascii="Helvetica" w:hAnsi="Helvetica" w:cs="Helvetica"/>
          <w:kern w:val="0"/>
          <w:lang w:val="en-GB"/>
        </w:rPr>
        <w:t>]</w:t>
      </w:r>
      <w:r>
        <w:rPr>
          <w:rFonts w:ascii="Helvetica" w:hAnsi="Helvetica" w:cs="Helvetica"/>
          <w:kern w:val="0"/>
          <w:lang w:val="en-GB"/>
        </w:rPr>
        <w:tab/>
      </w:r>
      <w:r w:rsidR="00B177E4">
        <w:rPr>
          <w:rFonts w:ascii="Arial" w:hAnsi="Arial" w:cs="Arial"/>
        </w:rPr>
        <w:t xml:space="preserve">It </w:t>
      </w:r>
      <w:r w:rsidR="0011219A">
        <w:rPr>
          <w:rFonts w:ascii="Arial" w:hAnsi="Arial" w:cs="Arial"/>
        </w:rPr>
        <w:t xml:space="preserve">is crystal clear </w:t>
      </w:r>
      <w:r w:rsidR="00B177E4">
        <w:rPr>
          <w:rFonts w:ascii="Arial" w:hAnsi="Arial" w:cs="Arial"/>
        </w:rPr>
        <w:t>that</w:t>
      </w:r>
      <w:r w:rsidR="00905EA8">
        <w:rPr>
          <w:rFonts w:ascii="Arial" w:hAnsi="Arial" w:cs="Arial"/>
        </w:rPr>
        <w:t xml:space="preserve"> the Applicant</w:t>
      </w:r>
      <w:r w:rsidR="00B177E4">
        <w:rPr>
          <w:rFonts w:ascii="Arial" w:hAnsi="Arial" w:cs="Arial"/>
        </w:rPr>
        <w:t xml:space="preserve"> and her legal representatives</w:t>
      </w:r>
      <w:r w:rsidR="00905EA8">
        <w:rPr>
          <w:rFonts w:ascii="Arial" w:hAnsi="Arial" w:cs="Arial"/>
        </w:rPr>
        <w:t>, after the letter of 17</w:t>
      </w:r>
      <w:r>
        <w:rPr>
          <w:rFonts w:ascii="Arial" w:hAnsi="Arial" w:cs="Arial"/>
        </w:rPr>
        <w:t xml:space="preserve"> </w:t>
      </w:r>
      <w:r w:rsidR="00905EA8">
        <w:rPr>
          <w:rFonts w:ascii="Arial" w:hAnsi="Arial" w:cs="Arial"/>
        </w:rPr>
        <w:t xml:space="preserve">May 2024, </w:t>
      </w:r>
      <w:r w:rsidR="001D53FE">
        <w:rPr>
          <w:rFonts w:ascii="Arial" w:hAnsi="Arial" w:cs="Arial"/>
        </w:rPr>
        <w:t>ought to have known</w:t>
      </w:r>
      <w:r>
        <w:rPr>
          <w:rFonts w:ascii="Arial" w:hAnsi="Arial" w:cs="Arial"/>
        </w:rPr>
        <w:t xml:space="preserve"> without a</w:t>
      </w:r>
      <w:r w:rsidR="000F5275">
        <w:rPr>
          <w:rFonts w:ascii="Arial" w:hAnsi="Arial" w:cs="Arial"/>
        </w:rPr>
        <w:t>ny</w:t>
      </w:r>
      <w:r>
        <w:rPr>
          <w:rFonts w:ascii="Arial" w:hAnsi="Arial" w:cs="Arial"/>
        </w:rPr>
        <w:t xml:space="preserve"> doubt</w:t>
      </w:r>
      <w:r w:rsidR="002D28DA">
        <w:rPr>
          <w:rFonts w:ascii="Arial" w:hAnsi="Arial" w:cs="Arial"/>
        </w:rPr>
        <w:t>,</w:t>
      </w:r>
      <w:r w:rsidR="00905EA8">
        <w:rPr>
          <w:rFonts w:ascii="Arial" w:hAnsi="Arial" w:cs="Arial"/>
        </w:rPr>
        <w:t xml:space="preserve"> that the Respondent intended to have sleepover contact commencing from phase 3 being from </w:t>
      </w:r>
      <w:r w:rsidR="0011219A">
        <w:rPr>
          <w:rFonts w:ascii="Arial" w:hAnsi="Arial" w:cs="Arial"/>
        </w:rPr>
        <w:t xml:space="preserve">        </w:t>
      </w:r>
      <w:r w:rsidR="00905EA8">
        <w:rPr>
          <w:rFonts w:ascii="Arial" w:hAnsi="Arial" w:cs="Arial"/>
        </w:rPr>
        <w:t>24 June 2024 to September 2024.</w:t>
      </w:r>
      <w:r>
        <w:rPr>
          <w:rFonts w:ascii="Arial" w:hAnsi="Arial" w:cs="Arial"/>
        </w:rPr>
        <w:t xml:space="preserve"> </w:t>
      </w:r>
    </w:p>
    <w:p w14:paraId="4FBAB26B" w14:textId="77777777" w:rsidR="00E84C4D" w:rsidRDefault="00E84C4D" w:rsidP="00E84C4D">
      <w:pPr>
        <w:tabs>
          <w:tab w:val="left" w:pos="709"/>
          <w:tab w:val="left" w:pos="993"/>
          <w:tab w:val="left" w:pos="1134"/>
        </w:tabs>
        <w:spacing w:line="480" w:lineRule="auto"/>
        <w:ind w:left="709" w:hanging="708"/>
        <w:jc w:val="both"/>
        <w:rPr>
          <w:rFonts w:ascii="Arial" w:hAnsi="Arial" w:cs="Arial"/>
        </w:rPr>
      </w:pPr>
    </w:p>
    <w:p w14:paraId="7EF20897" w14:textId="47C7E42E" w:rsidR="00E84C4D" w:rsidRDefault="00E84C4D" w:rsidP="00733E2C">
      <w:pPr>
        <w:tabs>
          <w:tab w:val="left" w:pos="560"/>
          <w:tab w:val="left" w:pos="709"/>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hanging="709"/>
        <w:jc w:val="both"/>
        <w:rPr>
          <w:rFonts w:ascii="Helvetica" w:hAnsi="Helvetica" w:cs="Helvetica"/>
          <w:kern w:val="0"/>
          <w:lang w:val="en-GB"/>
        </w:rPr>
      </w:pPr>
      <w:r>
        <w:rPr>
          <w:rFonts w:ascii="Arial" w:hAnsi="Arial" w:cs="Arial"/>
        </w:rPr>
        <w:t>[4</w:t>
      </w:r>
      <w:r w:rsidR="0011219A">
        <w:rPr>
          <w:rFonts w:ascii="Arial" w:hAnsi="Arial" w:cs="Arial"/>
        </w:rPr>
        <w:t>5</w:t>
      </w:r>
      <w:r>
        <w:rPr>
          <w:rFonts w:ascii="Arial" w:hAnsi="Arial" w:cs="Arial"/>
        </w:rPr>
        <w:t>]</w:t>
      </w:r>
      <w:r w:rsidR="00733E2C">
        <w:rPr>
          <w:rFonts w:ascii="Arial" w:hAnsi="Arial" w:cs="Arial"/>
        </w:rPr>
        <w:tab/>
      </w:r>
      <w:r w:rsidR="0011219A">
        <w:rPr>
          <w:rFonts w:ascii="Arial" w:hAnsi="Arial" w:cs="Arial"/>
        </w:rPr>
        <w:t xml:space="preserve"> </w:t>
      </w:r>
      <w:r w:rsidR="00733E2C">
        <w:rPr>
          <w:rFonts w:ascii="Arial" w:hAnsi="Arial" w:cs="Arial"/>
        </w:rPr>
        <w:t>T</w:t>
      </w:r>
      <w:r>
        <w:rPr>
          <w:rFonts w:ascii="Helvetica" w:hAnsi="Helvetica" w:cs="Helvetica"/>
          <w:kern w:val="0"/>
          <w:lang w:val="en-GB"/>
        </w:rPr>
        <w:t xml:space="preserve">he </w:t>
      </w:r>
      <w:r w:rsidR="00733E2C">
        <w:rPr>
          <w:rFonts w:ascii="Helvetica" w:hAnsi="Helvetica" w:cs="Helvetica"/>
          <w:kern w:val="0"/>
          <w:lang w:val="en-GB"/>
        </w:rPr>
        <w:t>Respondent</w:t>
      </w:r>
      <w:r w:rsidR="000F5275">
        <w:rPr>
          <w:rFonts w:ascii="Helvetica" w:hAnsi="Helvetica" w:cs="Helvetica"/>
          <w:kern w:val="0"/>
          <w:lang w:val="en-GB"/>
        </w:rPr>
        <w:t xml:space="preserve"> </w:t>
      </w:r>
      <w:r w:rsidR="00733E2C">
        <w:rPr>
          <w:rFonts w:ascii="Helvetica" w:hAnsi="Helvetica" w:cs="Helvetica"/>
          <w:kern w:val="0"/>
          <w:lang w:val="en-GB"/>
        </w:rPr>
        <w:t xml:space="preserve">further </w:t>
      </w:r>
      <w:r w:rsidR="000F5275">
        <w:rPr>
          <w:rFonts w:ascii="Helvetica" w:hAnsi="Helvetica" w:cs="Helvetica"/>
          <w:kern w:val="0"/>
          <w:lang w:val="en-GB"/>
        </w:rPr>
        <w:t>expressed</w:t>
      </w:r>
      <w:r w:rsidR="00733E2C">
        <w:rPr>
          <w:rFonts w:ascii="Helvetica" w:hAnsi="Helvetica" w:cs="Helvetica"/>
          <w:kern w:val="0"/>
          <w:lang w:val="en-GB"/>
        </w:rPr>
        <w:t xml:space="preserve"> </w:t>
      </w:r>
      <w:r w:rsidR="0011219A">
        <w:rPr>
          <w:rFonts w:ascii="Helvetica" w:hAnsi="Helvetica" w:cs="Helvetica"/>
          <w:kern w:val="0"/>
          <w:lang w:val="en-GB"/>
        </w:rPr>
        <w:t>his</w:t>
      </w:r>
      <w:r w:rsidR="00733E2C">
        <w:rPr>
          <w:rFonts w:ascii="Helvetica" w:hAnsi="Helvetica" w:cs="Helvetica"/>
          <w:kern w:val="0"/>
          <w:lang w:val="en-GB"/>
        </w:rPr>
        <w:t xml:space="preserve"> view that the </w:t>
      </w:r>
      <w:r>
        <w:rPr>
          <w:rFonts w:ascii="Helvetica" w:hAnsi="Helvetica" w:cs="Helvetica"/>
          <w:kern w:val="0"/>
          <w:lang w:val="en-GB"/>
        </w:rPr>
        <w:t>implementation of the phased in contact as per the Children's Court Order dated 16 May 2023 wil</w:t>
      </w:r>
      <w:r w:rsidR="00733E2C">
        <w:rPr>
          <w:rFonts w:ascii="Helvetica" w:hAnsi="Helvetica" w:cs="Helvetica"/>
          <w:kern w:val="0"/>
          <w:lang w:val="en-GB"/>
        </w:rPr>
        <w:t>l</w:t>
      </w:r>
      <w:r>
        <w:rPr>
          <w:rFonts w:ascii="Helvetica" w:hAnsi="Helvetica" w:cs="Helvetica"/>
          <w:kern w:val="0"/>
          <w:lang w:val="en-GB"/>
        </w:rPr>
        <w:t xml:space="preserve"> best serve the minor child's best interests. </w:t>
      </w:r>
      <w:r w:rsidR="00733E2C">
        <w:rPr>
          <w:rFonts w:ascii="Helvetica" w:hAnsi="Helvetica" w:cs="Helvetica"/>
          <w:kern w:val="0"/>
          <w:lang w:val="en-GB"/>
        </w:rPr>
        <w:t>The Applicant was called upon to c</w:t>
      </w:r>
      <w:r>
        <w:rPr>
          <w:rFonts w:ascii="Helvetica" w:hAnsi="Helvetica" w:cs="Helvetica"/>
          <w:kern w:val="0"/>
          <w:lang w:val="en-GB"/>
        </w:rPr>
        <w:t>onfir</w:t>
      </w:r>
      <w:r w:rsidR="00733E2C">
        <w:rPr>
          <w:rFonts w:ascii="Helvetica" w:hAnsi="Helvetica" w:cs="Helvetica"/>
          <w:kern w:val="0"/>
          <w:lang w:val="en-GB"/>
        </w:rPr>
        <w:t>m</w:t>
      </w:r>
      <w:r>
        <w:rPr>
          <w:rFonts w:ascii="Helvetica" w:hAnsi="Helvetica" w:cs="Helvetica"/>
          <w:kern w:val="0"/>
          <w:lang w:val="en-GB"/>
        </w:rPr>
        <w:t xml:space="preserve"> in writing, that </w:t>
      </w:r>
      <w:r w:rsidR="00733E2C">
        <w:rPr>
          <w:rFonts w:ascii="Helvetica" w:hAnsi="Helvetica" w:cs="Helvetica"/>
          <w:kern w:val="0"/>
          <w:lang w:val="en-GB"/>
        </w:rPr>
        <w:t xml:space="preserve">she </w:t>
      </w:r>
      <w:r>
        <w:rPr>
          <w:rFonts w:ascii="Helvetica" w:hAnsi="Helvetica" w:cs="Helvetica"/>
          <w:kern w:val="0"/>
          <w:lang w:val="en-GB"/>
        </w:rPr>
        <w:t>w</w:t>
      </w:r>
      <w:r w:rsidR="00733E2C">
        <w:rPr>
          <w:rFonts w:ascii="Helvetica" w:hAnsi="Helvetica" w:cs="Helvetica"/>
          <w:kern w:val="0"/>
          <w:lang w:val="en-GB"/>
        </w:rPr>
        <w:t>ould</w:t>
      </w:r>
      <w:r>
        <w:rPr>
          <w:rFonts w:ascii="Helvetica" w:hAnsi="Helvetica" w:cs="Helvetica"/>
          <w:kern w:val="0"/>
          <w:lang w:val="en-GB"/>
        </w:rPr>
        <w:t xml:space="preserve"> abide by the </w:t>
      </w:r>
      <w:r w:rsidR="00733E2C">
        <w:rPr>
          <w:rFonts w:ascii="Helvetica" w:hAnsi="Helvetica" w:cs="Helvetica"/>
          <w:kern w:val="0"/>
          <w:lang w:val="en-GB"/>
        </w:rPr>
        <w:t xml:space="preserve">proposition of phasing in before </w:t>
      </w:r>
      <w:r>
        <w:rPr>
          <w:rFonts w:ascii="Helvetica" w:hAnsi="Helvetica" w:cs="Helvetica"/>
          <w:kern w:val="0"/>
          <w:lang w:val="en-GB"/>
        </w:rPr>
        <w:t>10:00</w:t>
      </w:r>
      <w:r w:rsidR="000F5275">
        <w:rPr>
          <w:rFonts w:ascii="Helvetica" w:hAnsi="Helvetica" w:cs="Helvetica"/>
          <w:kern w:val="0"/>
          <w:lang w:val="en-GB"/>
        </w:rPr>
        <w:t xml:space="preserve"> </w:t>
      </w:r>
      <w:r>
        <w:rPr>
          <w:rFonts w:ascii="Helvetica" w:hAnsi="Helvetica" w:cs="Helvetica"/>
          <w:kern w:val="0"/>
          <w:lang w:val="en-GB"/>
        </w:rPr>
        <w:t>am on Monday 20 May 2024.</w:t>
      </w:r>
      <w:r w:rsidR="00733E2C">
        <w:rPr>
          <w:rFonts w:ascii="Helvetica" w:hAnsi="Helvetica" w:cs="Helvetica"/>
          <w:kern w:val="0"/>
          <w:lang w:val="en-GB"/>
        </w:rPr>
        <w:t xml:space="preserve"> The Applicant was </w:t>
      </w:r>
      <w:r w:rsidR="000F5275">
        <w:rPr>
          <w:rFonts w:ascii="Helvetica" w:hAnsi="Helvetica" w:cs="Helvetica"/>
          <w:kern w:val="0"/>
          <w:lang w:val="en-GB"/>
        </w:rPr>
        <w:t>also forewarned</w:t>
      </w:r>
      <w:r w:rsidR="00733E2C">
        <w:rPr>
          <w:rFonts w:ascii="Helvetica" w:hAnsi="Helvetica" w:cs="Helvetica"/>
          <w:kern w:val="0"/>
          <w:lang w:val="en-GB"/>
        </w:rPr>
        <w:t xml:space="preserve"> that if she </w:t>
      </w:r>
      <w:r>
        <w:rPr>
          <w:rFonts w:ascii="Helvetica" w:hAnsi="Helvetica" w:cs="Helvetica"/>
          <w:kern w:val="0"/>
          <w:lang w:val="en-GB"/>
        </w:rPr>
        <w:t>fail</w:t>
      </w:r>
      <w:r w:rsidR="00733E2C">
        <w:rPr>
          <w:rFonts w:ascii="Helvetica" w:hAnsi="Helvetica" w:cs="Helvetica"/>
          <w:kern w:val="0"/>
          <w:lang w:val="en-GB"/>
        </w:rPr>
        <w:t>ed</w:t>
      </w:r>
      <w:r>
        <w:rPr>
          <w:rFonts w:ascii="Helvetica" w:hAnsi="Helvetica" w:cs="Helvetica"/>
          <w:kern w:val="0"/>
          <w:lang w:val="en-GB"/>
        </w:rPr>
        <w:t xml:space="preserve"> to provide </w:t>
      </w:r>
      <w:r w:rsidR="00733E2C">
        <w:rPr>
          <w:rFonts w:ascii="Helvetica" w:hAnsi="Helvetica" w:cs="Helvetica"/>
          <w:kern w:val="0"/>
          <w:lang w:val="en-GB"/>
        </w:rPr>
        <w:t xml:space="preserve">the Respondent </w:t>
      </w:r>
      <w:r>
        <w:rPr>
          <w:rFonts w:ascii="Helvetica" w:hAnsi="Helvetica" w:cs="Helvetica"/>
          <w:kern w:val="0"/>
          <w:lang w:val="en-GB"/>
        </w:rPr>
        <w:t xml:space="preserve">with the </w:t>
      </w:r>
      <w:r w:rsidR="002D28DA">
        <w:rPr>
          <w:rFonts w:ascii="Helvetica" w:hAnsi="Helvetica" w:cs="Helvetica"/>
          <w:kern w:val="0"/>
          <w:lang w:val="en-GB"/>
        </w:rPr>
        <w:t>said</w:t>
      </w:r>
      <w:r>
        <w:rPr>
          <w:rFonts w:ascii="Helvetica" w:hAnsi="Helvetica" w:cs="Helvetica"/>
          <w:kern w:val="0"/>
          <w:lang w:val="en-GB"/>
        </w:rPr>
        <w:t xml:space="preserve"> written confirmation, </w:t>
      </w:r>
      <w:r w:rsidR="00733E2C">
        <w:rPr>
          <w:rFonts w:ascii="Helvetica" w:hAnsi="Helvetica" w:cs="Helvetica"/>
          <w:kern w:val="0"/>
          <w:lang w:val="en-GB"/>
        </w:rPr>
        <w:t>the Applicant’s attorneys</w:t>
      </w:r>
      <w:r>
        <w:rPr>
          <w:rFonts w:ascii="Helvetica" w:hAnsi="Helvetica" w:cs="Helvetica"/>
          <w:kern w:val="0"/>
          <w:lang w:val="en-GB"/>
        </w:rPr>
        <w:t xml:space="preserve"> hold instructions to proceed with </w:t>
      </w:r>
      <w:r w:rsidR="002D28DA">
        <w:rPr>
          <w:rFonts w:ascii="Helvetica" w:hAnsi="Helvetica" w:cs="Helvetica"/>
          <w:kern w:val="0"/>
          <w:lang w:val="en-GB"/>
        </w:rPr>
        <w:t xml:space="preserve">the </w:t>
      </w:r>
      <w:r>
        <w:rPr>
          <w:rFonts w:ascii="Helvetica" w:hAnsi="Helvetica" w:cs="Helvetica"/>
          <w:kern w:val="0"/>
          <w:lang w:val="en-GB"/>
        </w:rPr>
        <w:t>implement</w:t>
      </w:r>
      <w:r w:rsidR="002D28DA">
        <w:rPr>
          <w:rFonts w:ascii="Helvetica" w:hAnsi="Helvetica" w:cs="Helvetica"/>
          <w:kern w:val="0"/>
          <w:lang w:val="en-GB"/>
        </w:rPr>
        <w:t>at</w:t>
      </w:r>
      <w:r>
        <w:rPr>
          <w:rFonts w:ascii="Helvetica" w:hAnsi="Helvetica" w:cs="Helvetica"/>
          <w:kern w:val="0"/>
          <w:lang w:val="en-GB"/>
        </w:rPr>
        <w:t>i</w:t>
      </w:r>
      <w:r w:rsidR="002D28DA">
        <w:rPr>
          <w:rFonts w:ascii="Helvetica" w:hAnsi="Helvetica" w:cs="Helvetica"/>
          <w:kern w:val="0"/>
          <w:lang w:val="en-GB"/>
        </w:rPr>
        <w:t>on of</w:t>
      </w:r>
      <w:r>
        <w:rPr>
          <w:rFonts w:ascii="Helvetica" w:hAnsi="Helvetica" w:cs="Helvetica"/>
          <w:kern w:val="0"/>
          <w:lang w:val="en-GB"/>
        </w:rPr>
        <w:t xml:space="preserve"> </w:t>
      </w:r>
      <w:r>
        <w:rPr>
          <w:rFonts w:ascii="Helvetica" w:hAnsi="Helvetica" w:cs="Helvetica"/>
          <w:kern w:val="0"/>
          <w:lang w:val="en-GB"/>
        </w:rPr>
        <w:lastRenderedPageBreak/>
        <w:t xml:space="preserve">the Children's Court Order as it stands, and to hold </w:t>
      </w:r>
      <w:r w:rsidR="00733E2C">
        <w:rPr>
          <w:rFonts w:ascii="Helvetica" w:hAnsi="Helvetica" w:cs="Helvetica"/>
          <w:kern w:val="0"/>
          <w:lang w:val="en-GB"/>
        </w:rPr>
        <w:t xml:space="preserve">the Applicant </w:t>
      </w:r>
      <w:r>
        <w:rPr>
          <w:rFonts w:ascii="Helvetica" w:hAnsi="Helvetica" w:cs="Helvetica"/>
          <w:kern w:val="0"/>
          <w:lang w:val="en-GB"/>
        </w:rPr>
        <w:t>in contempt thereof</w:t>
      </w:r>
      <w:r w:rsidR="00733E2C">
        <w:rPr>
          <w:rFonts w:ascii="Helvetica" w:hAnsi="Helvetica" w:cs="Helvetica"/>
          <w:kern w:val="0"/>
          <w:lang w:val="en-GB"/>
        </w:rPr>
        <w:t>.</w:t>
      </w:r>
      <w:r w:rsidR="0011219A">
        <w:rPr>
          <w:rFonts w:ascii="Helvetica" w:hAnsi="Helvetica" w:cs="Helvetica"/>
          <w:kern w:val="0"/>
          <w:lang w:val="en-GB"/>
        </w:rPr>
        <w:t xml:space="preserve"> </w:t>
      </w:r>
    </w:p>
    <w:p w14:paraId="64C89294" w14:textId="77777777" w:rsidR="00733E2C" w:rsidRDefault="00733E2C" w:rsidP="00733E2C">
      <w:pPr>
        <w:tabs>
          <w:tab w:val="left" w:pos="560"/>
          <w:tab w:val="left" w:pos="709"/>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hanging="709"/>
        <w:jc w:val="both"/>
        <w:rPr>
          <w:rFonts w:ascii="Helvetica" w:hAnsi="Helvetica" w:cs="Helvetica"/>
          <w:kern w:val="0"/>
          <w:lang w:val="en-GB"/>
        </w:rPr>
      </w:pPr>
    </w:p>
    <w:p w14:paraId="3C51C3DA" w14:textId="1F3B6472" w:rsidR="00733E2C" w:rsidRDefault="00733E2C" w:rsidP="00733E2C">
      <w:pPr>
        <w:tabs>
          <w:tab w:val="left" w:pos="560"/>
          <w:tab w:val="left" w:pos="709"/>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hanging="709"/>
        <w:jc w:val="both"/>
        <w:rPr>
          <w:rFonts w:ascii="Helvetica" w:hAnsi="Helvetica" w:cs="Helvetica"/>
          <w:kern w:val="0"/>
          <w:lang w:val="en-GB"/>
        </w:rPr>
      </w:pPr>
      <w:r>
        <w:rPr>
          <w:rFonts w:ascii="Helvetica" w:hAnsi="Helvetica" w:cs="Helvetica"/>
          <w:kern w:val="0"/>
          <w:lang w:val="en-GB"/>
        </w:rPr>
        <w:t>[4</w:t>
      </w:r>
      <w:r w:rsidR="0011219A">
        <w:rPr>
          <w:rFonts w:ascii="Helvetica" w:hAnsi="Helvetica" w:cs="Helvetica"/>
          <w:kern w:val="0"/>
          <w:lang w:val="en-GB"/>
        </w:rPr>
        <w:t>6</w:t>
      </w:r>
      <w:r>
        <w:rPr>
          <w:rFonts w:ascii="Helvetica" w:hAnsi="Helvetica" w:cs="Helvetica"/>
          <w:kern w:val="0"/>
          <w:lang w:val="en-GB"/>
        </w:rPr>
        <w:t>]</w:t>
      </w:r>
      <w:r>
        <w:rPr>
          <w:rFonts w:ascii="Helvetica" w:hAnsi="Helvetica" w:cs="Helvetica"/>
          <w:kern w:val="0"/>
          <w:lang w:val="en-GB"/>
        </w:rPr>
        <w:tab/>
        <w:t xml:space="preserve"> </w:t>
      </w:r>
      <w:r w:rsidR="0011219A">
        <w:rPr>
          <w:rFonts w:ascii="Helvetica" w:hAnsi="Helvetica" w:cs="Helvetica"/>
          <w:kern w:val="0"/>
          <w:lang w:val="en-GB"/>
        </w:rPr>
        <w:tab/>
      </w:r>
      <w:r>
        <w:rPr>
          <w:rFonts w:ascii="Helvetica" w:hAnsi="Helvetica" w:cs="Helvetica"/>
          <w:kern w:val="0"/>
          <w:lang w:val="en-GB"/>
        </w:rPr>
        <w:t xml:space="preserve">The letter clearly </w:t>
      </w:r>
      <w:r w:rsidR="000F5275">
        <w:rPr>
          <w:rFonts w:ascii="Helvetica" w:hAnsi="Helvetica" w:cs="Helvetica"/>
          <w:kern w:val="0"/>
          <w:lang w:val="en-GB"/>
        </w:rPr>
        <w:t xml:space="preserve">dictates and </w:t>
      </w:r>
      <w:r>
        <w:rPr>
          <w:rFonts w:ascii="Helvetica" w:hAnsi="Helvetica" w:cs="Helvetica"/>
          <w:kern w:val="0"/>
          <w:lang w:val="en-GB"/>
        </w:rPr>
        <w:t>specifically defines the ambit of the parameters set by the Respondent</w:t>
      </w:r>
      <w:r w:rsidR="000F5275">
        <w:rPr>
          <w:rFonts w:ascii="Helvetica" w:hAnsi="Helvetica" w:cs="Helvetica"/>
          <w:kern w:val="0"/>
          <w:lang w:val="en-GB"/>
        </w:rPr>
        <w:t xml:space="preserve"> in respect of contact with </w:t>
      </w:r>
      <w:r w:rsidR="009808F0">
        <w:rPr>
          <w:rFonts w:ascii="Helvetica" w:hAnsi="Helvetica" w:cs="Helvetica"/>
          <w:kern w:val="0"/>
          <w:lang w:val="en-GB"/>
        </w:rPr>
        <w:t>K[...]</w:t>
      </w:r>
      <w:r w:rsidR="000F5275">
        <w:rPr>
          <w:rFonts w:ascii="Helvetica" w:hAnsi="Helvetica" w:cs="Helvetica"/>
          <w:kern w:val="0"/>
          <w:lang w:val="en-GB"/>
        </w:rPr>
        <w:t>.</w:t>
      </w:r>
      <w:r w:rsidR="0011219A">
        <w:rPr>
          <w:rFonts w:ascii="Helvetica" w:hAnsi="Helvetica" w:cs="Helvetica"/>
          <w:kern w:val="0"/>
          <w:lang w:val="en-GB"/>
        </w:rPr>
        <w:t xml:space="preserve"> Contact rights in respect of </w:t>
      </w:r>
      <w:r w:rsidR="009808F0">
        <w:rPr>
          <w:rFonts w:ascii="Helvetica" w:hAnsi="Helvetica" w:cs="Helvetica"/>
          <w:kern w:val="0"/>
          <w:lang w:val="en-GB"/>
        </w:rPr>
        <w:t>K[...]</w:t>
      </w:r>
      <w:r w:rsidR="0011219A">
        <w:rPr>
          <w:rFonts w:ascii="Helvetica" w:hAnsi="Helvetica" w:cs="Helvetica"/>
          <w:kern w:val="0"/>
          <w:lang w:val="en-GB"/>
        </w:rPr>
        <w:t xml:space="preserve"> with sleepover contact had become a stark reality.</w:t>
      </w:r>
    </w:p>
    <w:p w14:paraId="1E70631C" w14:textId="77777777" w:rsidR="00733E2C" w:rsidRDefault="00733E2C" w:rsidP="00733E2C">
      <w:pPr>
        <w:tabs>
          <w:tab w:val="left" w:pos="560"/>
          <w:tab w:val="left" w:pos="709"/>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hanging="709"/>
        <w:jc w:val="both"/>
        <w:rPr>
          <w:rFonts w:ascii="Helvetica" w:hAnsi="Helvetica" w:cs="Helvetica"/>
          <w:kern w:val="0"/>
          <w:lang w:val="en-GB"/>
        </w:rPr>
      </w:pPr>
    </w:p>
    <w:p w14:paraId="3C971BE3" w14:textId="5D25D17A" w:rsidR="001D53FE" w:rsidRDefault="00733E2C" w:rsidP="001D53FE">
      <w:pPr>
        <w:tabs>
          <w:tab w:val="left" w:pos="709"/>
          <w:tab w:val="left" w:pos="993"/>
          <w:tab w:val="left" w:pos="1134"/>
        </w:tabs>
        <w:spacing w:line="480" w:lineRule="auto"/>
        <w:ind w:left="709" w:hanging="708"/>
        <w:jc w:val="both"/>
        <w:rPr>
          <w:rFonts w:ascii="Arial" w:hAnsi="Arial" w:cs="Arial"/>
        </w:rPr>
      </w:pPr>
      <w:r>
        <w:rPr>
          <w:rFonts w:ascii="Helvetica" w:hAnsi="Helvetica" w:cs="Helvetica"/>
          <w:kern w:val="0"/>
          <w:lang w:val="en-GB"/>
        </w:rPr>
        <w:t>[4</w:t>
      </w:r>
      <w:r w:rsidR="0011219A">
        <w:rPr>
          <w:rFonts w:ascii="Helvetica" w:hAnsi="Helvetica" w:cs="Helvetica"/>
          <w:kern w:val="0"/>
          <w:lang w:val="en-GB"/>
        </w:rPr>
        <w:t>7</w:t>
      </w:r>
      <w:r>
        <w:rPr>
          <w:rFonts w:ascii="Helvetica" w:hAnsi="Helvetica" w:cs="Helvetica"/>
          <w:kern w:val="0"/>
          <w:lang w:val="en-GB"/>
        </w:rPr>
        <w:t>]</w:t>
      </w:r>
      <w:r>
        <w:rPr>
          <w:rFonts w:ascii="Helvetica" w:hAnsi="Helvetica" w:cs="Helvetica"/>
          <w:kern w:val="0"/>
          <w:lang w:val="en-GB"/>
        </w:rPr>
        <w:tab/>
      </w:r>
      <w:r w:rsidR="001D53FE">
        <w:rPr>
          <w:rFonts w:ascii="Arial" w:hAnsi="Arial" w:cs="Arial"/>
        </w:rPr>
        <w:t xml:space="preserve">On 17 May 2024 </w:t>
      </w:r>
      <w:r w:rsidR="0011219A">
        <w:rPr>
          <w:rFonts w:ascii="Arial" w:hAnsi="Arial" w:cs="Arial"/>
        </w:rPr>
        <w:t>t</w:t>
      </w:r>
      <w:r w:rsidR="001D53FE">
        <w:rPr>
          <w:rFonts w:ascii="Arial" w:hAnsi="Arial" w:cs="Arial"/>
        </w:rPr>
        <w:t xml:space="preserve">he contact rights </w:t>
      </w:r>
      <w:r w:rsidR="0011219A">
        <w:rPr>
          <w:rFonts w:ascii="Arial" w:hAnsi="Arial" w:cs="Arial"/>
        </w:rPr>
        <w:t xml:space="preserve">in respect of </w:t>
      </w:r>
      <w:r w:rsidR="009808F0">
        <w:rPr>
          <w:rFonts w:ascii="Arial" w:hAnsi="Arial" w:cs="Arial"/>
        </w:rPr>
        <w:t>K[...]</w:t>
      </w:r>
      <w:r w:rsidR="0011219A">
        <w:rPr>
          <w:rFonts w:ascii="Arial" w:hAnsi="Arial" w:cs="Arial"/>
        </w:rPr>
        <w:t xml:space="preserve"> with phased in sleepover contact </w:t>
      </w:r>
      <w:r w:rsidR="001D53FE">
        <w:rPr>
          <w:rFonts w:ascii="Arial" w:hAnsi="Arial" w:cs="Arial"/>
        </w:rPr>
        <w:t xml:space="preserve">were cast in stone. </w:t>
      </w:r>
      <w:r w:rsidR="0011219A">
        <w:rPr>
          <w:rFonts w:ascii="Arial" w:hAnsi="Arial" w:cs="Arial"/>
        </w:rPr>
        <w:t>It was clear that a</w:t>
      </w:r>
      <w:r w:rsidR="001D53FE">
        <w:rPr>
          <w:rFonts w:ascii="Arial" w:hAnsi="Arial" w:cs="Arial"/>
        </w:rPr>
        <w:t xml:space="preserve">ny opposition by the Applicant would result in </w:t>
      </w:r>
      <w:r w:rsidR="00FF696C">
        <w:rPr>
          <w:rFonts w:ascii="Arial" w:hAnsi="Arial" w:cs="Arial"/>
        </w:rPr>
        <w:t>legal action, namely enforcement of the children’s court order and seeking an order for the Applicant’s contempt.</w:t>
      </w:r>
    </w:p>
    <w:p w14:paraId="0B358621" w14:textId="77777777" w:rsidR="001D53FE" w:rsidRDefault="001D53FE" w:rsidP="001D53FE">
      <w:pPr>
        <w:tabs>
          <w:tab w:val="left" w:pos="709"/>
          <w:tab w:val="left" w:pos="993"/>
          <w:tab w:val="left" w:pos="1134"/>
        </w:tabs>
        <w:spacing w:line="480" w:lineRule="auto"/>
        <w:ind w:left="709" w:hanging="708"/>
        <w:jc w:val="both"/>
        <w:rPr>
          <w:rFonts w:ascii="Arial" w:hAnsi="Arial" w:cs="Arial"/>
        </w:rPr>
      </w:pPr>
    </w:p>
    <w:p w14:paraId="323EF413" w14:textId="29D8FCB4" w:rsidR="00733E2C" w:rsidRPr="001D53FE" w:rsidRDefault="001D53FE" w:rsidP="001D53FE">
      <w:pPr>
        <w:tabs>
          <w:tab w:val="left" w:pos="709"/>
          <w:tab w:val="left" w:pos="993"/>
          <w:tab w:val="left" w:pos="1134"/>
        </w:tabs>
        <w:spacing w:line="480" w:lineRule="auto"/>
        <w:ind w:left="709" w:hanging="708"/>
        <w:jc w:val="both"/>
        <w:rPr>
          <w:rFonts w:ascii="Arial" w:hAnsi="Arial" w:cs="Arial"/>
        </w:rPr>
      </w:pPr>
      <w:r>
        <w:rPr>
          <w:rFonts w:ascii="Arial" w:hAnsi="Arial" w:cs="Arial"/>
        </w:rPr>
        <w:t>[4</w:t>
      </w:r>
      <w:r w:rsidR="0011219A">
        <w:rPr>
          <w:rFonts w:ascii="Arial" w:hAnsi="Arial" w:cs="Arial"/>
        </w:rPr>
        <w:t>8</w:t>
      </w:r>
      <w:r>
        <w:rPr>
          <w:rFonts w:ascii="Arial" w:hAnsi="Arial" w:cs="Arial"/>
        </w:rPr>
        <w:t>]</w:t>
      </w:r>
      <w:r>
        <w:rPr>
          <w:rFonts w:ascii="Arial" w:hAnsi="Arial" w:cs="Arial"/>
        </w:rPr>
        <w:tab/>
      </w:r>
      <w:r w:rsidR="000F5275">
        <w:rPr>
          <w:rFonts w:ascii="Helvetica" w:hAnsi="Helvetica" w:cs="Helvetica"/>
          <w:kern w:val="0"/>
          <w:lang w:val="en-GB"/>
        </w:rPr>
        <w:t xml:space="preserve">Notwithstanding the letter of 17 May 2024, serving as a clear indicator of the Respondent’s contact rights </w:t>
      </w:r>
      <w:r w:rsidR="0011219A">
        <w:rPr>
          <w:rFonts w:ascii="Helvetica" w:hAnsi="Helvetica" w:cs="Helvetica"/>
          <w:kern w:val="0"/>
          <w:lang w:val="en-GB"/>
        </w:rPr>
        <w:t>in respect of</w:t>
      </w:r>
      <w:r w:rsidR="000F5275">
        <w:rPr>
          <w:rFonts w:ascii="Helvetica" w:hAnsi="Helvetica" w:cs="Helvetica"/>
          <w:kern w:val="0"/>
          <w:lang w:val="en-GB"/>
        </w:rPr>
        <w:t xml:space="preserve"> </w:t>
      </w:r>
      <w:r w:rsidR="009808F0">
        <w:rPr>
          <w:rFonts w:ascii="Helvetica" w:hAnsi="Helvetica" w:cs="Helvetica"/>
          <w:kern w:val="0"/>
          <w:lang w:val="en-GB"/>
        </w:rPr>
        <w:t>K[...]</w:t>
      </w:r>
      <w:r w:rsidR="000F5275">
        <w:rPr>
          <w:rFonts w:ascii="Helvetica" w:hAnsi="Helvetica" w:cs="Helvetica"/>
          <w:kern w:val="0"/>
          <w:lang w:val="en-GB"/>
        </w:rPr>
        <w:t>,</w:t>
      </w:r>
      <w:r w:rsidR="00733E2C">
        <w:rPr>
          <w:rFonts w:ascii="Helvetica" w:hAnsi="Helvetica" w:cs="Helvetica"/>
          <w:kern w:val="0"/>
          <w:lang w:val="en-GB"/>
        </w:rPr>
        <w:t xml:space="preserve"> the Applicant then on 22 May 2024</w:t>
      </w:r>
      <w:r w:rsidR="000F5275">
        <w:rPr>
          <w:rFonts w:ascii="Helvetica" w:hAnsi="Helvetica" w:cs="Helvetica"/>
          <w:kern w:val="0"/>
          <w:lang w:val="en-GB"/>
        </w:rPr>
        <w:t xml:space="preserve"> – two days after </w:t>
      </w:r>
      <w:r w:rsidR="002D28DA">
        <w:rPr>
          <w:rFonts w:ascii="Helvetica" w:hAnsi="Helvetica" w:cs="Helvetica"/>
          <w:kern w:val="0"/>
          <w:lang w:val="en-GB"/>
        </w:rPr>
        <w:t xml:space="preserve">being </w:t>
      </w:r>
      <w:r w:rsidR="000F5275">
        <w:rPr>
          <w:rFonts w:ascii="Helvetica" w:hAnsi="Helvetica" w:cs="Helvetica"/>
          <w:kern w:val="0"/>
          <w:lang w:val="en-GB"/>
        </w:rPr>
        <w:t>request</w:t>
      </w:r>
      <w:r w:rsidR="002D28DA">
        <w:rPr>
          <w:rFonts w:ascii="Helvetica" w:hAnsi="Helvetica" w:cs="Helvetica"/>
          <w:kern w:val="0"/>
          <w:lang w:val="en-GB"/>
        </w:rPr>
        <w:t>ed</w:t>
      </w:r>
      <w:r w:rsidR="000F5275">
        <w:rPr>
          <w:rFonts w:ascii="Helvetica" w:hAnsi="Helvetica" w:cs="Helvetica"/>
          <w:kern w:val="0"/>
          <w:lang w:val="en-GB"/>
        </w:rPr>
        <w:t xml:space="preserve"> to</w:t>
      </w:r>
      <w:r w:rsidR="0011219A">
        <w:rPr>
          <w:rFonts w:ascii="Helvetica" w:hAnsi="Helvetica" w:cs="Helvetica"/>
          <w:kern w:val="0"/>
          <w:lang w:val="en-GB"/>
        </w:rPr>
        <w:t xml:space="preserve"> </w:t>
      </w:r>
      <w:r w:rsidR="000F5275">
        <w:rPr>
          <w:rFonts w:ascii="Helvetica" w:hAnsi="Helvetica" w:cs="Helvetica"/>
          <w:kern w:val="0"/>
          <w:lang w:val="en-GB"/>
        </w:rPr>
        <w:t xml:space="preserve">- </w:t>
      </w:r>
      <w:r w:rsidR="00733E2C">
        <w:rPr>
          <w:rFonts w:ascii="Helvetica" w:hAnsi="Helvetica" w:cs="Helvetica"/>
          <w:kern w:val="0"/>
          <w:lang w:val="en-GB"/>
        </w:rPr>
        <w:t>sent a letter</w:t>
      </w:r>
      <w:r w:rsidR="00785119">
        <w:rPr>
          <w:rStyle w:val="FootnoteReference"/>
          <w:rFonts w:ascii="Helvetica" w:hAnsi="Helvetica" w:cs="Helvetica"/>
          <w:kern w:val="0"/>
          <w:lang w:val="en-GB"/>
        </w:rPr>
        <w:footnoteReference w:id="9"/>
      </w:r>
      <w:r w:rsidR="00733E2C">
        <w:rPr>
          <w:rFonts w:ascii="Helvetica" w:hAnsi="Helvetica" w:cs="Helvetica"/>
          <w:kern w:val="0"/>
          <w:lang w:val="en-GB"/>
        </w:rPr>
        <w:t xml:space="preserve"> to the Respondent’s attorneys</w:t>
      </w:r>
      <w:r w:rsidR="000F5275">
        <w:rPr>
          <w:rFonts w:ascii="Helvetica" w:hAnsi="Helvetica" w:cs="Helvetica"/>
          <w:kern w:val="0"/>
          <w:lang w:val="en-GB"/>
        </w:rPr>
        <w:t xml:space="preserve">. The Applicant then </w:t>
      </w:r>
      <w:r w:rsidR="002D28DA">
        <w:rPr>
          <w:rFonts w:ascii="Helvetica" w:hAnsi="Helvetica" w:cs="Helvetica"/>
          <w:kern w:val="0"/>
          <w:lang w:val="en-GB"/>
        </w:rPr>
        <w:t xml:space="preserve">purposefully </w:t>
      </w:r>
      <w:r w:rsidR="00FF696C">
        <w:rPr>
          <w:rFonts w:ascii="Helvetica" w:hAnsi="Helvetica" w:cs="Helvetica"/>
          <w:kern w:val="0"/>
          <w:lang w:val="en-GB"/>
        </w:rPr>
        <w:t>intended</w:t>
      </w:r>
      <w:r w:rsidR="000F5275">
        <w:rPr>
          <w:rFonts w:ascii="Helvetica" w:hAnsi="Helvetica" w:cs="Helvetica"/>
          <w:kern w:val="0"/>
          <w:lang w:val="en-GB"/>
        </w:rPr>
        <w:t xml:space="preserve"> to shift the goal posts of the ordered contact rights by </w:t>
      </w:r>
      <w:r w:rsidR="00C014E2">
        <w:rPr>
          <w:rFonts w:ascii="Helvetica" w:hAnsi="Helvetica" w:cs="Helvetica"/>
          <w:kern w:val="0"/>
          <w:lang w:val="en-GB"/>
        </w:rPr>
        <w:t xml:space="preserve">welcoming the </w:t>
      </w:r>
      <w:r w:rsidR="00785119">
        <w:rPr>
          <w:rFonts w:ascii="Helvetica" w:hAnsi="Helvetica" w:cs="Helvetica"/>
          <w:kern w:val="0"/>
          <w:lang w:val="en-GB"/>
        </w:rPr>
        <w:t>phasin</w:t>
      </w:r>
      <w:r w:rsidR="002029FF">
        <w:rPr>
          <w:rFonts w:ascii="Helvetica" w:hAnsi="Helvetica" w:cs="Helvetica"/>
          <w:kern w:val="0"/>
          <w:lang w:val="en-GB"/>
        </w:rPr>
        <w:t>g</w:t>
      </w:r>
      <w:r w:rsidR="00785119">
        <w:rPr>
          <w:rFonts w:ascii="Helvetica" w:hAnsi="Helvetica" w:cs="Helvetica"/>
          <w:kern w:val="0"/>
          <w:lang w:val="en-GB"/>
        </w:rPr>
        <w:t xml:space="preserve"> in of the </w:t>
      </w:r>
      <w:r w:rsidR="00AB682B">
        <w:rPr>
          <w:rFonts w:ascii="Helvetica" w:hAnsi="Helvetica" w:cs="Helvetica"/>
          <w:kern w:val="0"/>
          <w:lang w:val="en-GB"/>
        </w:rPr>
        <w:t>contact but</w:t>
      </w:r>
      <w:r w:rsidR="00785119">
        <w:rPr>
          <w:rFonts w:ascii="Helvetica" w:hAnsi="Helvetica" w:cs="Helvetica"/>
          <w:kern w:val="0"/>
          <w:lang w:val="en-GB"/>
        </w:rPr>
        <w:t xml:space="preserve"> </w:t>
      </w:r>
      <w:r w:rsidR="002029FF">
        <w:rPr>
          <w:rFonts w:ascii="Helvetica" w:hAnsi="Helvetica" w:cs="Helvetica"/>
          <w:kern w:val="0"/>
          <w:lang w:val="en-GB"/>
        </w:rPr>
        <w:t xml:space="preserve">wanting to keep </w:t>
      </w:r>
      <w:r w:rsidR="00785119">
        <w:rPr>
          <w:rFonts w:ascii="Helvetica" w:hAnsi="Helvetica" w:cs="Helvetica"/>
          <w:kern w:val="0"/>
          <w:lang w:val="en-GB"/>
        </w:rPr>
        <w:t>th</w:t>
      </w:r>
      <w:r w:rsidR="002029FF">
        <w:rPr>
          <w:rFonts w:ascii="Helvetica" w:hAnsi="Helvetica" w:cs="Helvetica"/>
          <w:kern w:val="0"/>
          <w:lang w:val="en-GB"/>
        </w:rPr>
        <w:t>e</w:t>
      </w:r>
      <w:r w:rsidR="00785119">
        <w:rPr>
          <w:rFonts w:ascii="Helvetica" w:hAnsi="Helvetica" w:cs="Helvetica"/>
          <w:kern w:val="0"/>
          <w:lang w:val="en-GB"/>
        </w:rPr>
        <w:t xml:space="preserve"> sleepover contact in abeyance pending a report by </w:t>
      </w:r>
      <w:r w:rsidR="00B27D9E">
        <w:rPr>
          <w:rFonts w:ascii="Helvetica" w:hAnsi="Helvetica" w:cs="Helvetica"/>
          <w:kern w:val="0"/>
          <w:lang w:val="en-GB"/>
        </w:rPr>
        <w:t xml:space="preserve">              </w:t>
      </w:r>
      <w:r w:rsidR="00785119">
        <w:rPr>
          <w:rFonts w:ascii="Helvetica" w:hAnsi="Helvetica" w:cs="Helvetica"/>
          <w:kern w:val="0"/>
          <w:lang w:val="en-GB"/>
        </w:rPr>
        <w:t>Dr</w:t>
      </w:r>
      <w:r w:rsidR="00B27D9E">
        <w:rPr>
          <w:rFonts w:ascii="Helvetica" w:hAnsi="Helvetica" w:cs="Helvetica"/>
          <w:kern w:val="0"/>
          <w:lang w:val="en-GB"/>
        </w:rPr>
        <w:t>.</w:t>
      </w:r>
      <w:r w:rsidR="00785119">
        <w:rPr>
          <w:rFonts w:ascii="Helvetica" w:hAnsi="Helvetica" w:cs="Helvetica"/>
          <w:kern w:val="0"/>
          <w:lang w:val="en-GB"/>
        </w:rPr>
        <w:t xml:space="preserve"> </w:t>
      </w:r>
      <w:r w:rsidR="00B27D9E">
        <w:rPr>
          <w:rFonts w:ascii="Helvetica" w:hAnsi="Helvetica" w:cs="Helvetica"/>
          <w:kern w:val="0"/>
          <w:lang w:val="en-GB"/>
        </w:rPr>
        <w:t xml:space="preserve">Lynette </w:t>
      </w:r>
      <w:r w:rsidR="00785119">
        <w:rPr>
          <w:rFonts w:ascii="Helvetica" w:hAnsi="Helvetica" w:cs="Helvetica"/>
          <w:kern w:val="0"/>
          <w:lang w:val="en-GB"/>
        </w:rPr>
        <w:t>Roux.</w:t>
      </w:r>
      <w:r w:rsidR="00B27D9E">
        <w:rPr>
          <w:rFonts w:ascii="Helvetica" w:hAnsi="Helvetica" w:cs="Helvetica"/>
          <w:kern w:val="0"/>
          <w:lang w:val="en-GB"/>
        </w:rPr>
        <w:t xml:space="preserve"> </w:t>
      </w:r>
      <w:r w:rsidR="00785119">
        <w:rPr>
          <w:rFonts w:ascii="Helvetica" w:hAnsi="Helvetica" w:cs="Helvetica"/>
          <w:kern w:val="0"/>
          <w:lang w:val="en-GB"/>
        </w:rPr>
        <w:t xml:space="preserve">The Applicant’s reasoning for no sleepover contact </w:t>
      </w:r>
      <w:r w:rsidR="00B27D9E">
        <w:rPr>
          <w:rFonts w:ascii="Helvetica" w:hAnsi="Helvetica" w:cs="Helvetica"/>
          <w:kern w:val="0"/>
          <w:lang w:val="en-GB"/>
        </w:rPr>
        <w:t>wa</w:t>
      </w:r>
      <w:r w:rsidR="00785119">
        <w:rPr>
          <w:rFonts w:ascii="Helvetica" w:hAnsi="Helvetica" w:cs="Helvetica"/>
          <w:kern w:val="0"/>
          <w:lang w:val="en-GB"/>
        </w:rPr>
        <w:t xml:space="preserve">s that she nurses </w:t>
      </w:r>
      <w:r w:rsidR="009808F0">
        <w:rPr>
          <w:rFonts w:ascii="Helvetica" w:hAnsi="Helvetica" w:cs="Helvetica"/>
          <w:kern w:val="0"/>
          <w:lang w:val="en-GB"/>
        </w:rPr>
        <w:t>K[...]</w:t>
      </w:r>
      <w:r w:rsidR="00785119">
        <w:rPr>
          <w:rFonts w:ascii="Helvetica" w:hAnsi="Helvetica" w:cs="Helvetica"/>
          <w:kern w:val="0"/>
          <w:lang w:val="en-GB"/>
        </w:rPr>
        <w:t xml:space="preserve"> and that </w:t>
      </w:r>
      <w:proofErr w:type="gramStart"/>
      <w:r w:rsidR="00785119">
        <w:rPr>
          <w:rFonts w:ascii="Helvetica" w:hAnsi="Helvetica" w:cs="Helvetica"/>
          <w:kern w:val="0"/>
          <w:lang w:val="en-GB"/>
        </w:rPr>
        <w:t>he</w:t>
      </w:r>
      <w:proofErr w:type="gramEnd"/>
      <w:r w:rsidR="00785119">
        <w:rPr>
          <w:rFonts w:ascii="Helvetica" w:hAnsi="Helvetica" w:cs="Helvetica"/>
          <w:kern w:val="0"/>
          <w:lang w:val="en-GB"/>
        </w:rPr>
        <w:t xml:space="preserve"> co-sleeps with her. The</w:t>
      </w:r>
      <w:r w:rsidR="00B27D9E">
        <w:rPr>
          <w:rFonts w:ascii="Helvetica" w:hAnsi="Helvetica" w:cs="Helvetica"/>
          <w:kern w:val="0"/>
          <w:lang w:val="en-GB"/>
        </w:rPr>
        <w:t xml:space="preserve"> same</w:t>
      </w:r>
      <w:r w:rsidR="00785119">
        <w:rPr>
          <w:rFonts w:ascii="Helvetica" w:hAnsi="Helvetica" w:cs="Helvetica"/>
          <w:kern w:val="0"/>
          <w:lang w:val="en-GB"/>
        </w:rPr>
        <w:t xml:space="preserve"> reasons </w:t>
      </w:r>
      <w:r w:rsidR="00B27D9E">
        <w:rPr>
          <w:rFonts w:ascii="Helvetica" w:hAnsi="Helvetica" w:cs="Helvetica"/>
          <w:kern w:val="0"/>
          <w:lang w:val="en-GB"/>
        </w:rPr>
        <w:t>proffered</w:t>
      </w:r>
      <w:r w:rsidR="00FF696C">
        <w:rPr>
          <w:rFonts w:ascii="Helvetica" w:hAnsi="Helvetica" w:cs="Helvetica"/>
          <w:kern w:val="0"/>
          <w:lang w:val="en-GB"/>
        </w:rPr>
        <w:t xml:space="preserve"> </w:t>
      </w:r>
      <w:r w:rsidR="000F5275">
        <w:rPr>
          <w:rFonts w:ascii="Helvetica" w:hAnsi="Helvetica" w:cs="Helvetica"/>
          <w:kern w:val="0"/>
          <w:lang w:val="en-GB"/>
        </w:rPr>
        <w:t xml:space="preserve">by the Applicant </w:t>
      </w:r>
      <w:r w:rsidR="00FF696C">
        <w:rPr>
          <w:rFonts w:ascii="Helvetica" w:hAnsi="Helvetica" w:cs="Helvetica"/>
          <w:kern w:val="0"/>
          <w:lang w:val="en-GB"/>
        </w:rPr>
        <w:t xml:space="preserve">- </w:t>
      </w:r>
      <w:r w:rsidR="00785119">
        <w:rPr>
          <w:rFonts w:ascii="Helvetica" w:hAnsi="Helvetica" w:cs="Helvetica"/>
          <w:kern w:val="0"/>
          <w:lang w:val="en-GB"/>
        </w:rPr>
        <w:t xml:space="preserve">were </w:t>
      </w:r>
      <w:r w:rsidR="000F5275">
        <w:rPr>
          <w:rFonts w:ascii="Helvetica" w:hAnsi="Helvetica" w:cs="Helvetica"/>
          <w:kern w:val="0"/>
          <w:lang w:val="en-GB"/>
        </w:rPr>
        <w:t xml:space="preserve">also </w:t>
      </w:r>
      <w:r w:rsidR="0007306A">
        <w:rPr>
          <w:rFonts w:ascii="Helvetica" w:hAnsi="Helvetica" w:cs="Helvetica"/>
          <w:kern w:val="0"/>
          <w:lang w:val="en-GB"/>
        </w:rPr>
        <w:t xml:space="preserve">previously </w:t>
      </w:r>
      <w:r w:rsidR="000F5275">
        <w:rPr>
          <w:rFonts w:ascii="Helvetica" w:hAnsi="Helvetica" w:cs="Helvetica"/>
          <w:kern w:val="0"/>
          <w:lang w:val="en-GB"/>
        </w:rPr>
        <w:t xml:space="preserve">mentioned, </w:t>
      </w:r>
      <w:r w:rsidR="00785119">
        <w:rPr>
          <w:rFonts w:ascii="Helvetica" w:hAnsi="Helvetica" w:cs="Helvetica"/>
          <w:kern w:val="0"/>
          <w:lang w:val="en-GB"/>
        </w:rPr>
        <w:t>canvassed</w:t>
      </w:r>
      <w:r w:rsidR="000F5275">
        <w:rPr>
          <w:rFonts w:ascii="Helvetica" w:hAnsi="Helvetica" w:cs="Helvetica"/>
          <w:kern w:val="0"/>
          <w:lang w:val="en-GB"/>
        </w:rPr>
        <w:t xml:space="preserve"> and assessed</w:t>
      </w:r>
      <w:r w:rsidR="00785119">
        <w:rPr>
          <w:rFonts w:ascii="Helvetica" w:hAnsi="Helvetica" w:cs="Helvetica"/>
          <w:kern w:val="0"/>
          <w:lang w:val="en-GB"/>
        </w:rPr>
        <w:t xml:space="preserve"> by the courts. </w:t>
      </w:r>
      <w:r w:rsidR="00B27D9E">
        <w:rPr>
          <w:rFonts w:ascii="Helvetica" w:hAnsi="Helvetica" w:cs="Helvetica"/>
          <w:kern w:val="0"/>
          <w:lang w:val="en-GB"/>
        </w:rPr>
        <w:t xml:space="preserve"> </w:t>
      </w:r>
      <w:r w:rsidR="00785119">
        <w:rPr>
          <w:rFonts w:ascii="Helvetica" w:hAnsi="Helvetica" w:cs="Helvetica"/>
          <w:kern w:val="0"/>
          <w:lang w:val="en-GB"/>
        </w:rPr>
        <w:t xml:space="preserve">It is also noteworthy that the Applicant </w:t>
      </w:r>
      <w:r w:rsidR="000F5275">
        <w:rPr>
          <w:rFonts w:ascii="Helvetica" w:hAnsi="Helvetica" w:cs="Helvetica"/>
          <w:kern w:val="0"/>
          <w:lang w:val="en-GB"/>
        </w:rPr>
        <w:t xml:space="preserve">previously </w:t>
      </w:r>
      <w:r w:rsidR="00B27D9E">
        <w:rPr>
          <w:rFonts w:ascii="Helvetica" w:hAnsi="Helvetica" w:cs="Helvetica"/>
          <w:kern w:val="0"/>
          <w:lang w:val="en-GB"/>
        </w:rPr>
        <w:t>claimed</w:t>
      </w:r>
      <w:r w:rsidR="00785119">
        <w:rPr>
          <w:rFonts w:ascii="Helvetica" w:hAnsi="Helvetica" w:cs="Helvetica"/>
          <w:kern w:val="0"/>
          <w:lang w:val="en-GB"/>
        </w:rPr>
        <w:t xml:space="preserve"> that she would breastfeed until </w:t>
      </w:r>
      <w:r w:rsidR="009808F0">
        <w:rPr>
          <w:rFonts w:ascii="Helvetica" w:hAnsi="Helvetica" w:cs="Helvetica"/>
          <w:kern w:val="0"/>
          <w:lang w:val="en-GB"/>
        </w:rPr>
        <w:t>K[...]</w:t>
      </w:r>
      <w:r w:rsidR="00785119">
        <w:rPr>
          <w:rFonts w:ascii="Helvetica" w:hAnsi="Helvetica" w:cs="Helvetica"/>
          <w:kern w:val="0"/>
          <w:lang w:val="en-GB"/>
        </w:rPr>
        <w:t xml:space="preserve"> was 24 months. </w:t>
      </w:r>
      <w:r w:rsidR="009808F0">
        <w:rPr>
          <w:rFonts w:ascii="Helvetica" w:hAnsi="Helvetica" w:cs="Helvetica"/>
          <w:kern w:val="0"/>
          <w:lang w:val="en-GB"/>
        </w:rPr>
        <w:t>K[...]</w:t>
      </w:r>
      <w:r w:rsidR="00785119">
        <w:rPr>
          <w:rFonts w:ascii="Helvetica" w:hAnsi="Helvetica" w:cs="Helvetica"/>
          <w:kern w:val="0"/>
          <w:lang w:val="en-GB"/>
        </w:rPr>
        <w:t xml:space="preserve"> is </w:t>
      </w:r>
      <w:r w:rsidR="002029FF">
        <w:rPr>
          <w:rFonts w:ascii="Helvetica" w:hAnsi="Helvetica" w:cs="Helvetica"/>
          <w:kern w:val="0"/>
          <w:lang w:val="en-GB"/>
        </w:rPr>
        <w:t xml:space="preserve">however </w:t>
      </w:r>
      <w:r w:rsidR="00785119">
        <w:rPr>
          <w:rFonts w:ascii="Helvetica" w:hAnsi="Helvetica" w:cs="Helvetica"/>
          <w:kern w:val="0"/>
          <w:lang w:val="en-GB"/>
        </w:rPr>
        <w:t xml:space="preserve">now </w:t>
      </w:r>
      <w:r w:rsidR="00FF696C">
        <w:rPr>
          <w:rFonts w:ascii="Helvetica" w:hAnsi="Helvetica" w:cs="Helvetica"/>
          <w:kern w:val="0"/>
          <w:lang w:val="en-GB"/>
        </w:rPr>
        <w:t xml:space="preserve">clearly </w:t>
      </w:r>
      <w:r w:rsidR="00785119">
        <w:rPr>
          <w:rFonts w:ascii="Helvetica" w:hAnsi="Helvetica" w:cs="Helvetica"/>
          <w:kern w:val="0"/>
          <w:lang w:val="en-GB"/>
        </w:rPr>
        <w:t xml:space="preserve">older than two years </w:t>
      </w:r>
      <w:r w:rsidR="00AB682B">
        <w:rPr>
          <w:rFonts w:ascii="Helvetica" w:hAnsi="Helvetica" w:cs="Helvetica"/>
          <w:kern w:val="0"/>
          <w:lang w:val="en-GB"/>
        </w:rPr>
        <w:t>and</w:t>
      </w:r>
      <w:r w:rsidR="00785119">
        <w:rPr>
          <w:rFonts w:ascii="Helvetica" w:hAnsi="Helvetica" w:cs="Helvetica"/>
          <w:kern w:val="0"/>
          <w:lang w:val="en-GB"/>
        </w:rPr>
        <w:t xml:space="preserve"> drinks formula milk.</w:t>
      </w:r>
    </w:p>
    <w:p w14:paraId="25F4C678" w14:textId="77777777" w:rsidR="000F5275" w:rsidRPr="00733E2C" w:rsidRDefault="000F5275" w:rsidP="00733E2C">
      <w:pPr>
        <w:tabs>
          <w:tab w:val="left" w:pos="560"/>
          <w:tab w:val="left" w:pos="709"/>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hanging="709"/>
        <w:jc w:val="both"/>
        <w:rPr>
          <w:rFonts w:ascii="Helvetica" w:hAnsi="Helvetica" w:cs="Helvetica"/>
          <w:kern w:val="0"/>
          <w:lang w:val="en-GB"/>
        </w:rPr>
      </w:pPr>
    </w:p>
    <w:p w14:paraId="5542FEE4" w14:textId="1B5EF5E4" w:rsidR="00E84C4D" w:rsidRDefault="000F5275" w:rsidP="00E84C4D">
      <w:pPr>
        <w:tabs>
          <w:tab w:val="left" w:pos="709"/>
          <w:tab w:val="left" w:pos="993"/>
          <w:tab w:val="left" w:pos="1134"/>
        </w:tabs>
        <w:spacing w:line="480" w:lineRule="auto"/>
        <w:ind w:left="709" w:hanging="708"/>
        <w:jc w:val="both"/>
        <w:rPr>
          <w:rFonts w:ascii="Arial" w:hAnsi="Arial" w:cs="Arial"/>
        </w:rPr>
      </w:pPr>
      <w:r>
        <w:rPr>
          <w:rFonts w:ascii="Arial" w:hAnsi="Arial" w:cs="Arial"/>
        </w:rPr>
        <w:t>[4</w:t>
      </w:r>
      <w:r w:rsidR="00B27D9E">
        <w:rPr>
          <w:rFonts w:ascii="Arial" w:hAnsi="Arial" w:cs="Arial"/>
        </w:rPr>
        <w:t>9</w:t>
      </w:r>
      <w:r>
        <w:rPr>
          <w:rFonts w:ascii="Arial" w:hAnsi="Arial" w:cs="Arial"/>
        </w:rPr>
        <w:t>]</w:t>
      </w:r>
      <w:r>
        <w:rPr>
          <w:rFonts w:ascii="Arial" w:hAnsi="Arial" w:cs="Arial"/>
        </w:rPr>
        <w:tab/>
      </w:r>
      <w:r w:rsidR="00FF696C">
        <w:rPr>
          <w:rFonts w:ascii="Arial" w:hAnsi="Arial" w:cs="Arial"/>
        </w:rPr>
        <w:t xml:space="preserve">Any </w:t>
      </w:r>
      <w:r w:rsidR="002029FF">
        <w:rPr>
          <w:rFonts w:ascii="Arial" w:hAnsi="Arial" w:cs="Arial"/>
        </w:rPr>
        <w:t>suggestion</w:t>
      </w:r>
      <w:r w:rsidR="00FF696C">
        <w:rPr>
          <w:rFonts w:ascii="Arial" w:hAnsi="Arial" w:cs="Arial"/>
        </w:rPr>
        <w:t xml:space="preserve"> by the Applicant to disallow sleepover contact was merely </w:t>
      </w:r>
      <w:r w:rsidR="00B27D9E">
        <w:rPr>
          <w:rFonts w:ascii="Arial" w:hAnsi="Arial" w:cs="Arial"/>
        </w:rPr>
        <w:t xml:space="preserve">in my mind </w:t>
      </w:r>
      <w:r w:rsidR="00FF696C">
        <w:rPr>
          <w:rFonts w:ascii="Arial" w:hAnsi="Arial" w:cs="Arial"/>
        </w:rPr>
        <w:t>a</w:t>
      </w:r>
      <w:r w:rsidR="00B27D9E">
        <w:rPr>
          <w:rFonts w:ascii="Arial" w:hAnsi="Arial" w:cs="Arial"/>
        </w:rPr>
        <w:t>n opportunistic,</w:t>
      </w:r>
      <w:r w:rsidR="00FF696C">
        <w:rPr>
          <w:rFonts w:ascii="Arial" w:hAnsi="Arial" w:cs="Arial"/>
        </w:rPr>
        <w:t xml:space="preserve"> but doomed and futile request. The Respondent’s opinion was articulated with </w:t>
      </w:r>
      <w:r w:rsidR="002029FF">
        <w:rPr>
          <w:rFonts w:ascii="Arial" w:hAnsi="Arial" w:cs="Arial"/>
        </w:rPr>
        <w:t xml:space="preserve">detailed </w:t>
      </w:r>
      <w:r w:rsidR="00FF696C">
        <w:rPr>
          <w:rFonts w:ascii="Arial" w:hAnsi="Arial" w:cs="Arial"/>
        </w:rPr>
        <w:t>precision in the letter of 17 May 2024</w:t>
      </w:r>
      <w:r w:rsidR="002029FF">
        <w:rPr>
          <w:rFonts w:ascii="Arial" w:hAnsi="Arial" w:cs="Arial"/>
        </w:rPr>
        <w:t xml:space="preserve"> -</w:t>
      </w:r>
      <w:r w:rsidR="00FF696C">
        <w:rPr>
          <w:rFonts w:ascii="Arial" w:hAnsi="Arial" w:cs="Arial"/>
        </w:rPr>
        <w:t xml:space="preserve"> </w:t>
      </w:r>
      <w:r w:rsidR="002029FF">
        <w:rPr>
          <w:rFonts w:ascii="Arial" w:hAnsi="Arial" w:cs="Arial"/>
        </w:rPr>
        <w:t xml:space="preserve">namely that </w:t>
      </w:r>
      <w:r w:rsidR="00FF696C">
        <w:rPr>
          <w:rFonts w:ascii="Arial" w:hAnsi="Arial" w:cs="Arial"/>
        </w:rPr>
        <w:t>any further delay of sleepover contact would be vehemently opposed. There was no room left for any doubt.</w:t>
      </w:r>
    </w:p>
    <w:p w14:paraId="2FB81792" w14:textId="77777777" w:rsidR="00FF696C" w:rsidRDefault="00FF696C" w:rsidP="00E84C4D">
      <w:pPr>
        <w:tabs>
          <w:tab w:val="left" w:pos="709"/>
          <w:tab w:val="left" w:pos="993"/>
          <w:tab w:val="left" w:pos="1134"/>
        </w:tabs>
        <w:spacing w:line="480" w:lineRule="auto"/>
        <w:ind w:left="709" w:hanging="708"/>
        <w:jc w:val="both"/>
        <w:rPr>
          <w:rFonts w:ascii="Arial" w:hAnsi="Arial" w:cs="Arial"/>
        </w:rPr>
      </w:pPr>
    </w:p>
    <w:p w14:paraId="26F5F589" w14:textId="718020AA" w:rsidR="00FF696C" w:rsidRDefault="00FF696C" w:rsidP="00E84C4D">
      <w:pPr>
        <w:tabs>
          <w:tab w:val="left" w:pos="709"/>
          <w:tab w:val="left" w:pos="993"/>
          <w:tab w:val="left" w:pos="1134"/>
        </w:tabs>
        <w:spacing w:line="480" w:lineRule="auto"/>
        <w:ind w:left="709" w:hanging="708"/>
        <w:jc w:val="both"/>
        <w:rPr>
          <w:rFonts w:ascii="Arial" w:hAnsi="Arial" w:cs="Arial"/>
        </w:rPr>
      </w:pPr>
      <w:r>
        <w:rPr>
          <w:rFonts w:ascii="Arial" w:hAnsi="Arial" w:cs="Arial"/>
        </w:rPr>
        <w:t>[</w:t>
      </w:r>
      <w:r w:rsidR="00B27D9E">
        <w:rPr>
          <w:rFonts w:ascii="Arial" w:hAnsi="Arial" w:cs="Arial"/>
        </w:rPr>
        <w:t>50</w:t>
      </w:r>
      <w:r>
        <w:rPr>
          <w:rFonts w:ascii="Arial" w:hAnsi="Arial" w:cs="Arial"/>
        </w:rPr>
        <w:t>]</w:t>
      </w:r>
      <w:r>
        <w:rPr>
          <w:rFonts w:ascii="Arial" w:hAnsi="Arial" w:cs="Arial"/>
        </w:rPr>
        <w:tab/>
        <w:t>The Applicant’s letter of 22 May 2024</w:t>
      </w:r>
      <w:r w:rsidR="00256751">
        <w:rPr>
          <w:rStyle w:val="FootnoteReference"/>
          <w:rFonts w:ascii="Arial" w:hAnsi="Arial" w:cs="Arial"/>
        </w:rPr>
        <w:footnoteReference w:id="10"/>
      </w:r>
      <w:r w:rsidR="00C80A3E">
        <w:rPr>
          <w:rFonts w:ascii="Arial" w:hAnsi="Arial" w:cs="Arial"/>
        </w:rPr>
        <w:t xml:space="preserve"> -</w:t>
      </w:r>
      <w:r>
        <w:rPr>
          <w:rFonts w:ascii="Arial" w:hAnsi="Arial" w:cs="Arial"/>
        </w:rPr>
        <w:t xml:space="preserve"> seeking to suspend </w:t>
      </w:r>
      <w:r w:rsidR="009808F0">
        <w:rPr>
          <w:rFonts w:ascii="Arial" w:hAnsi="Arial" w:cs="Arial"/>
        </w:rPr>
        <w:t>K[...]</w:t>
      </w:r>
      <w:r>
        <w:rPr>
          <w:rFonts w:ascii="Arial" w:hAnsi="Arial" w:cs="Arial"/>
        </w:rPr>
        <w:t xml:space="preserve">’s sleepover </w:t>
      </w:r>
      <w:proofErr w:type="gramStart"/>
      <w:r>
        <w:rPr>
          <w:rFonts w:ascii="Arial" w:hAnsi="Arial" w:cs="Arial"/>
        </w:rPr>
        <w:t>contact</w:t>
      </w:r>
      <w:proofErr w:type="gramEnd"/>
      <w:r>
        <w:rPr>
          <w:rFonts w:ascii="Arial" w:hAnsi="Arial" w:cs="Arial"/>
        </w:rPr>
        <w:t xml:space="preserve"> </w:t>
      </w:r>
      <w:r w:rsidR="00C80A3E">
        <w:rPr>
          <w:rFonts w:ascii="Arial" w:hAnsi="Arial" w:cs="Arial"/>
        </w:rPr>
        <w:t>and wanting an undertaking to this effect - was a calculated attempt to avoid sleepover</w:t>
      </w:r>
      <w:r w:rsidR="002029FF">
        <w:rPr>
          <w:rFonts w:ascii="Arial" w:hAnsi="Arial" w:cs="Arial"/>
        </w:rPr>
        <w:t xml:space="preserve">. </w:t>
      </w:r>
      <w:r w:rsidR="00B707AF">
        <w:rPr>
          <w:rFonts w:ascii="Arial" w:hAnsi="Arial" w:cs="Arial"/>
        </w:rPr>
        <w:t>Nevertheless,</w:t>
      </w:r>
      <w:r w:rsidR="002029FF">
        <w:rPr>
          <w:rFonts w:ascii="Arial" w:hAnsi="Arial" w:cs="Arial"/>
        </w:rPr>
        <w:t xml:space="preserve"> the Applicant knew </w:t>
      </w:r>
      <w:r w:rsidR="00C80A3E">
        <w:rPr>
          <w:rFonts w:ascii="Arial" w:hAnsi="Arial" w:cs="Arial"/>
        </w:rPr>
        <w:t xml:space="preserve">the answer to this undertaking in advance. </w:t>
      </w:r>
      <w:r w:rsidR="00B707AF">
        <w:rPr>
          <w:rFonts w:ascii="Arial" w:hAnsi="Arial" w:cs="Arial"/>
        </w:rPr>
        <w:t xml:space="preserve">The answer was simply no. </w:t>
      </w:r>
      <w:r w:rsidR="002029FF">
        <w:rPr>
          <w:rFonts w:ascii="Arial" w:hAnsi="Arial" w:cs="Arial"/>
        </w:rPr>
        <w:t xml:space="preserve">The Respondent was not open to any negotiations or suggestions which catered for no sleepover contact. </w:t>
      </w:r>
    </w:p>
    <w:p w14:paraId="0A3FE33A" w14:textId="77777777" w:rsidR="00C80A3E" w:rsidRDefault="00C80A3E" w:rsidP="00E84C4D">
      <w:pPr>
        <w:tabs>
          <w:tab w:val="left" w:pos="709"/>
          <w:tab w:val="left" w:pos="993"/>
          <w:tab w:val="left" w:pos="1134"/>
        </w:tabs>
        <w:spacing w:line="480" w:lineRule="auto"/>
        <w:ind w:left="709" w:hanging="708"/>
        <w:jc w:val="both"/>
        <w:rPr>
          <w:rFonts w:ascii="Arial" w:hAnsi="Arial" w:cs="Arial"/>
        </w:rPr>
      </w:pPr>
    </w:p>
    <w:p w14:paraId="328ADB04" w14:textId="0289C65A" w:rsidR="00C80A3E" w:rsidRDefault="00C80A3E" w:rsidP="00E84C4D">
      <w:pPr>
        <w:tabs>
          <w:tab w:val="left" w:pos="709"/>
          <w:tab w:val="left" w:pos="993"/>
          <w:tab w:val="left" w:pos="1134"/>
        </w:tabs>
        <w:spacing w:line="480" w:lineRule="auto"/>
        <w:ind w:left="709" w:hanging="708"/>
        <w:jc w:val="both"/>
        <w:rPr>
          <w:rFonts w:ascii="Arial" w:hAnsi="Arial" w:cs="Arial"/>
        </w:rPr>
      </w:pPr>
      <w:r>
        <w:rPr>
          <w:rFonts w:ascii="Arial" w:hAnsi="Arial" w:cs="Arial"/>
        </w:rPr>
        <w:t>[</w:t>
      </w:r>
      <w:r w:rsidR="00B27D9E">
        <w:rPr>
          <w:rFonts w:ascii="Arial" w:hAnsi="Arial" w:cs="Arial"/>
        </w:rPr>
        <w:t>51</w:t>
      </w:r>
      <w:r>
        <w:rPr>
          <w:rFonts w:ascii="Arial" w:hAnsi="Arial" w:cs="Arial"/>
        </w:rPr>
        <w:t>]</w:t>
      </w:r>
      <w:r>
        <w:rPr>
          <w:rFonts w:ascii="Arial" w:hAnsi="Arial" w:cs="Arial"/>
        </w:rPr>
        <w:tab/>
        <w:t>T</w:t>
      </w:r>
      <w:r w:rsidR="00256751">
        <w:rPr>
          <w:rFonts w:ascii="Arial" w:hAnsi="Arial" w:cs="Arial"/>
        </w:rPr>
        <w:t>hereafter</w:t>
      </w:r>
      <w:r w:rsidR="00F373BF">
        <w:rPr>
          <w:rFonts w:ascii="Arial" w:hAnsi="Arial" w:cs="Arial"/>
        </w:rPr>
        <w:t>,</w:t>
      </w:r>
      <w:r w:rsidR="00256751">
        <w:rPr>
          <w:rFonts w:ascii="Arial" w:hAnsi="Arial" w:cs="Arial"/>
        </w:rPr>
        <w:t xml:space="preserve"> </w:t>
      </w:r>
      <w:r w:rsidR="00F373BF">
        <w:rPr>
          <w:rFonts w:ascii="Arial" w:hAnsi="Arial" w:cs="Arial"/>
        </w:rPr>
        <w:t xml:space="preserve">the Applicant allowed for </w:t>
      </w:r>
      <w:r w:rsidR="00256751">
        <w:rPr>
          <w:rFonts w:ascii="Arial" w:hAnsi="Arial" w:cs="Arial"/>
        </w:rPr>
        <w:t>t</w:t>
      </w:r>
      <w:r>
        <w:rPr>
          <w:rFonts w:ascii="Arial" w:hAnsi="Arial" w:cs="Arial"/>
        </w:rPr>
        <w:t>wo week</w:t>
      </w:r>
      <w:r w:rsidR="00F373BF">
        <w:rPr>
          <w:rFonts w:ascii="Arial" w:hAnsi="Arial" w:cs="Arial"/>
        </w:rPr>
        <w:t>s</w:t>
      </w:r>
      <w:r w:rsidR="00256751">
        <w:rPr>
          <w:rFonts w:ascii="Arial" w:hAnsi="Arial" w:cs="Arial"/>
        </w:rPr>
        <w:t xml:space="preserve"> </w:t>
      </w:r>
      <w:r w:rsidR="00F373BF">
        <w:rPr>
          <w:rFonts w:ascii="Arial" w:hAnsi="Arial" w:cs="Arial"/>
        </w:rPr>
        <w:t>to lapse</w:t>
      </w:r>
      <w:r>
        <w:rPr>
          <w:rFonts w:ascii="Arial" w:hAnsi="Arial" w:cs="Arial"/>
        </w:rPr>
        <w:t xml:space="preserve"> before the Applicant sent a follow-up letter on </w:t>
      </w:r>
      <w:r w:rsidR="00256751">
        <w:rPr>
          <w:rFonts w:ascii="Arial" w:hAnsi="Arial" w:cs="Arial"/>
        </w:rPr>
        <w:t>6 June 2024</w:t>
      </w:r>
      <w:r w:rsidR="00F373BF">
        <w:rPr>
          <w:rFonts w:ascii="Arial" w:hAnsi="Arial" w:cs="Arial"/>
        </w:rPr>
        <w:t>. In this letter the Applicant</w:t>
      </w:r>
      <w:r w:rsidR="00256751">
        <w:rPr>
          <w:rFonts w:ascii="Arial" w:hAnsi="Arial" w:cs="Arial"/>
        </w:rPr>
        <w:t xml:space="preserve"> threaten</w:t>
      </w:r>
      <w:r w:rsidR="00F373BF">
        <w:rPr>
          <w:rFonts w:ascii="Arial" w:hAnsi="Arial" w:cs="Arial"/>
        </w:rPr>
        <w:t>ed</w:t>
      </w:r>
      <w:r w:rsidR="00256751">
        <w:rPr>
          <w:rFonts w:ascii="Arial" w:hAnsi="Arial" w:cs="Arial"/>
        </w:rPr>
        <w:t xml:space="preserve"> the Respondent with an urgent application. </w:t>
      </w:r>
      <w:r w:rsidR="00256751">
        <w:rPr>
          <w:rStyle w:val="FootnoteReference"/>
          <w:rFonts w:ascii="Arial" w:hAnsi="Arial" w:cs="Arial"/>
        </w:rPr>
        <w:footnoteReference w:id="11"/>
      </w:r>
    </w:p>
    <w:p w14:paraId="6E0BA92C" w14:textId="77777777" w:rsidR="00256751" w:rsidRDefault="00256751" w:rsidP="00E84C4D">
      <w:pPr>
        <w:tabs>
          <w:tab w:val="left" w:pos="709"/>
          <w:tab w:val="left" w:pos="993"/>
          <w:tab w:val="left" w:pos="1134"/>
        </w:tabs>
        <w:spacing w:line="480" w:lineRule="auto"/>
        <w:ind w:left="709" w:hanging="708"/>
        <w:jc w:val="both"/>
        <w:rPr>
          <w:rFonts w:ascii="Arial" w:hAnsi="Arial" w:cs="Arial"/>
        </w:rPr>
      </w:pPr>
    </w:p>
    <w:p w14:paraId="7272BA68" w14:textId="43BF5FAA" w:rsidR="00256751" w:rsidRDefault="00256751" w:rsidP="00E84C4D">
      <w:pPr>
        <w:tabs>
          <w:tab w:val="left" w:pos="709"/>
          <w:tab w:val="left" w:pos="993"/>
          <w:tab w:val="left" w:pos="1134"/>
        </w:tabs>
        <w:spacing w:line="480" w:lineRule="auto"/>
        <w:ind w:left="709" w:hanging="708"/>
        <w:jc w:val="both"/>
        <w:rPr>
          <w:rFonts w:ascii="Arial" w:hAnsi="Arial" w:cs="Arial"/>
        </w:rPr>
      </w:pPr>
      <w:r>
        <w:rPr>
          <w:rFonts w:ascii="Arial" w:hAnsi="Arial" w:cs="Arial"/>
        </w:rPr>
        <w:t>[5</w:t>
      </w:r>
      <w:r w:rsidR="00B27D9E">
        <w:rPr>
          <w:rFonts w:ascii="Arial" w:hAnsi="Arial" w:cs="Arial"/>
        </w:rPr>
        <w:t>2</w:t>
      </w:r>
      <w:r>
        <w:rPr>
          <w:rFonts w:ascii="Arial" w:hAnsi="Arial" w:cs="Arial"/>
        </w:rPr>
        <w:t>]</w:t>
      </w:r>
      <w:r>
        <w:rPr>
          <w:rFonts w:ascii="Arial" w:hAnsi="Arial" w:cs="Arial"/>
        </w:rPr>
        <w:tab/>
        <w:t>On 6 June 2024 the Respondent’s attorneys in a letter - as expected</w:t>
      </w:r>
      <w:r w:rsidR="00B27D9E">
        <w:rPr>
          <w:rFonts w:ascii="Arial" w:hAnsi="Arial" w:cs="Arial"/>
        </w:rPr>
        <w:t xml:space="preserve"> and without any surprises</w:t>
      </w:r>
      <w:r w:rsidR="00EC1D48">
        <w:rPr>
          <w:rFonts w:ascii="Arial" w:hAnsi="Arial" w:cs="Arial"/>
        </w:rPr>
        <w:t>,</w:t>
      </w:r>
      <w:r>
        <w:rPr>
          <w:rFonts w:ascii="Arial" w:hAnsi="Arial" w:cs="Arial"/>
        </w:rPr>
        <w:t xml:space="preserve"> dr</w:t>
      </w:r>
      <w:r w:rsidR="00B27D9E">
        <w:rPr>
          <w:rFonts w:ascii="Arial" w:hAnsi="Arial" w:cs="Arial"/>
        </w:rPr>
        <w:t>ew</w:t>
      </w:r>
      <w:r>
        <w:rPr>
          <w:rFonts w:ascii="Arial" w:hAnsi="Arial" w:cs="Arial"/>
        </w:rPr>
        <w:t xml:space="preserve"> the Applicant’s attention </w:t>
      </w:r>
      <w:r w:rsidR="00EC1D48">
        <w:rPr>
          <w:rFonts w:ascii="Arial" w:hAnsi="Arial" w:cs="Arial"/>
        </w:rPr>
        <w:t xml:space="preserve">back </w:t>
      </w:r>
      <w:r>
        <w:rPr>
          <w:rFonts w:ascii="Arial" w:hAnsi="Arial" w:cs="Arial"/>
        </w:rPr>
        <w:t xml:space="preserve">to the </w:t>
      </w:r>
      <w:r w:rsidR="00F373BF">
        <w:rPr>
          <w:rFonts w:ascii="Arial" w:hAnsi="Arial" w:cs="Arial"/>
        </w:rPr>
        <w:t xml:space="preserve">content of the </w:t>
      </w:r>
      <w:r w:rsidR="00EC1D48">
        <w:rPr>
          <w:rFonts w:ascii="Arial" w:hAnsi="Arial" w:cs="Arial"/>
        </w:rPr>
        <w:t xml:space="preserve">Respondent’s </w:t>
      </w:r>
      <w:r>
        <w:rPr>
          <w:rFonts w:ascii="Arial" w:hAnsi="Arial" w:cs="Arial"/>
        </w:rPr>
        <w:t>letter of 17 May 2024.</w:t>
      </w:r>
      <w:r>
        <w:rPr>
          <w:rStyle w:val="FootnoteReference"/>
          <w:rFonts w:ascii="Arial" w:hAnsi="Arial" w:cs="Arial"/>
        </w:rPr>
        <w:footnoteReference w:id="12"/>
      </w:r>
      <w:r>
        <w:rPr>
          <w:rFonts w:ascii="Arial" w:hAnsi="Arial" w:cs="Arial"/>
        </w:rPr>
        <w:t xml:space="preserve"> The Respondent </w:t>
      </w:r>
      <w:r w:rsidR="00EC1D48">
        <w:rPr>
          <w:rFonts w:ascii="Arial" w:hAnsi="Arial" w:cs="Arial"/>
        </w:rPr>
        <w:t>in th</w:t>
      </w:r>
      <w:r w:rsidR="00F373BF">
        <w:rPr>
          <w:rFonts w:ascii="Arial" w:hAnsi="Arial" w:cs="Arial"/>
        </w:rPr>
        <w:t>is</w:t>
      </w:r>
      <w:r w:rsidR="00EC1D48">
        <w:rPr>
          <w:rFonts w:ascii="Arial" w:hAnsi="Arial" w:cs="Arial"/>
        </w:rPr>
        <w:t xml:space="preserve"> letter of 6 June 2024 </w:t>
      </w:r>
      <w:r>
        <w:rPr>
          <w:rFonts w:ascii="Arial" w:hAnsi="Arial" w:cs="Arial"/>
        </w:rPr>
        <w:t>insists on his contact rights in terms of a court order</w:t>
      </w:r>
      <w:r w:rsidR="00B27D9E">
        <w:rPr>
          <w:rFonts w:ascii="Arial" w:hAnsi="Arial" w:cs="Arial"/>
        </w:rPr>
        <w:t>.</w:t>
      </w:r>
      <w:r w:rsidR="00EC1D48">
        <w:rPr>
          <w:rFonts w:ascii="Arial" w:hAnsi="Arial" w:cs="Arial"/>
        </w:rPr>
        <w:t xml:space="preserve"> The Respondent also refers to the application for leave to appeal and special leave to appeal which were utilised by the Applicant to delay and frustrate the contact rights to </w:t>
      </w:r>
      <w:r w:rsidR="009808F0">
        <w:rPr>
          <w:rFonts w:ascii="Arial" w:hAnsi="Arial" w:cs="Arial"/>
        </w:rPr>
        <w:t>K[...]</w:t>
      </w:r>
      <w:r w:rsidR="00EC1D48">
        <w:rPr>
          <w:rFonts w:ascii="Arial" w:hAnsi="Arial" w:cs="Arial"/>
        </w:rPr>
        <w:t xml:space="preserve">. I </w:t>
      </w:r>
      <w:r w:rsidR="00EC1D48">
        <w:rPr>
          <w:rFonts w:ascii="Arial" w:hAnsi="Arial" w:cs="Arial"/>
        </w:rPr>
        <w:lastRenderedPageBreak/>
        <w:t>am of the firm opinion that this letter merely reiterates and accentuates what was already known to the Applicant on 17 May 2024, namely that phased in contact will proceed with sleep over contact.</w:t>
      </w:r>
    </w:p>
    <w:p w14:paraId="15EA3268" w14:textId="77777777" w:rsidR="00EC1D48" w:rsidRDefault="00EC1D48" w:rsidP="00E84C4D">
      <w:pPr>
        <w:tabs>
          <w:tab w:val="left" w:pos="709"/>
          <w:tab w:val="left" w:pos="993"/>
          <w:tab w:val="left" w:pos="1134"/>
        </w:tabs>
        <w:spacing w:line="480" w:lineRule="auto"/>
        <w:ind w:left="709" w:hanging="708"/>
        <w:jc w:val="both"/>
        <w:rPr>
          <w:rFonts w:ascii="Arial" w:hAnsi="Arial" w:cs="Arial"/>
        </w:rPr>
      </w:pPr>
    </w:p>
    <w:p w14:paraId="11F89166" w14:textId="67A44209" w:rsidR="00EC1D48" w:rsidRDefault="00EC1D48" w:rsidP="00E84C4D">
      <w:pPr>
        <w:tabs>
          <w:tab w:val="left" w:pos="709"/>
          <w:tab w:val="left" w:pos="993"/>
          <w:tab w:val="left" w:pos="1134"/>
        </w:tabs>
        <w:spacing w:line="480" w:lineRule="auto"/>
        <w:ind w:left="709" w:hanging="708"/>
        <w:jc w:val="both"/>
        <w:rPr>
          <w:rFonts w:ascii="Arial" w:hAnsi="Arial" w:cs="Arial"/>
        </w:rPr>
      </w:pPr>
      <w:r>
        <w:rPr>
          <w:rFonts w:ascii="Arial" w:hAnsi="Arial" w:cs="Arial"/>
        </w:rPr>
        <w:t>[5</w:t>
      </w:r>
      <w:r w:rsidR="00B27D9E">
        <w:rPr>
          <w:rFonts w:ascii="Arial" w:hAnsi="Arial" w:cs="Arial"/>
        </w:rPr>
        <w:t>3</w:t>
      </w:r>
      <w:r>
        <w:rPr>
          <w:rFonts w:ascii="Arial" w:hAnsi="Arial" w:cs="Arial"/>
        </w:rPr>
        <w:t>]</w:t>
      </w:r>
      <w:r>
        <w:rPr>
          <w:rFonts w:ascii="Arial" w:hAnsi="Arial" w:cs="Arial"/>
        </w:rPr>
        <w:tab/>
        <w:t>The present application was then served on 10 June 2024 at 11H48</w:t>
      </w:r>
      <w:r w:rsidR="00F373BF">
        <w:rPr>
          <w:rFonts w:ascii="Arial" w:hAnsi="Arial" w:cs="Arial"/>
        </w:rPr>
        <w:t>. The said application allowed</w:t>
      </w:r>
      <w:r>
        <w:rPr>
          <w:rFonts w:ascii="Arial" w:hAnsi="Arial" w:cs="Arial"/>
        </w:rPr>
        <w:t xml:space="preserve"> </w:t>
      </w:r>
      <w:r w:rsidR="00F373BF">
        <w:rPr>
          <w:rFonts w:ascii="Arial" w:hAnsi="Arial" w:cs="Arial"/>
        </w:rPr>
        <w:t xml:space="preserve">for </w:t>
      </w:r>
      <w:r>
        <w:rPr>
          <w:rFonts w:ascii="Arial" w:hAnsi="Arial" w:cs="Arial"/>
        </w:rPr>
        <w:t>severely truncated time periods.</w:t>
      </w:r>
    </w:p>
    <w:p w14:paraId="2B7135A2" w14:textId="77777777" w:rsidR="00E76DDD" w:rsidRDefault="00E76DDD" w:rsidP="00E84C4D">
      <w:pPr>
        <w:tabs>
          <w:tab w:val="left" w:pos="709"/>
          <w:tab w:val="left" w:pos="993"/>
          <w:tab w:val="left" w:pos="1134"/>
        </w:tabs>
        <w:spacing w:line="480" w:lineRule="auto"/>
        <w:ind w:left="709" w:hanging="708"/>
        <w:jc w:val="both"/>
        <w:rPr>
          <w:rFonts w:ascii="Arial" w:hAnsi="Arial" w:cs="Arial"/>
        </w:rPr>
      </w:pPr>
    </w:p>
    <w:p w14:paraId="30938C96" w14:textId="6EF30C07" w:rsidR="00E76DDD" w:rsidRDefault="00E76DDD" w:rsidP="00E84C4D">
      <w:pPr>
        <w:tabs>
          <w:tab w:val="left" w:pos="709"/>
          <w:tab w:val="left" w:pos="993"/>
          <w:tab w:val="left" w:pos="1134"/>
        </w:tabs>
        <w:spacing w:line="480" w:lineRule="auto"/>
        <w:ind w:left="709" w:hanging="708"/>
        <w:jc w:val="both"/>
        <w:rPr>
          <w:rFonts w:ascii="Arial" w:hAnsi="Arial" w:cs="Arial"/>
        </w:rPr>
      </w:pPr>
      <w:r>
        <w:rPr>
          <w:rFonts w:ascii="Arial" w:hAnsi="Arial" w:cs="Arial"/>
        </w:rPr>
        <w:t>[5</w:t>
      </w:r>
      <w:r w:rsidR="00B27D9E">
        <w:rPr>
          <w:rFonts w:ascii="Arial" w:hAnsi="Arial" w:cs="Arial"/>
        </w:rPr>
        <w:t>4</w:t>
      </w:r>
      <w:r>
        <w:rPr>
          <w:rFonts w:ascii="Arial" w:hAnsi="Arial" w:cs="Arial"/>
        </w:rPr>
        <w:t>]</w:t>
      </w:r>
      <w:r>
        <w:rPr>
          <w:rFonts w:ascii="Arial" w:hAnsi="Arial" w:cs="Arial"/>
        </w:rPr>
        <w:tab/>
        <w:t xml:space="preserve">The Applicant on 17 May 2024 knew without </w:t>
      </w:r>
      <w:r w:rsidR="00F373BF">
        <w:rPr>
          <w:rFonts w:ascii="Arial" w:hAnsi="Arial" w:cs="Arial"/>
        </w:rPr>
        <w:t xml:space="preserve">a </w:t>
      </w:r>
      <w:r>
        <w:rPr>
          <w:rFonts w:ascii="Arial" w:hAnsi="Arial" w:cs="Arial"/>
        </w:rPr>
        <w:t>doubt that the Respondent wanted phased in contact with sleepover and that the Respondent would not tolerate any delay thereof. It was evident that any delay would be met with legal action by the Respondent. Yet the Applicant waited until 10 June 2024 to serve this urgent application.</w:t>
      </w:r>
    </w:p>
    <w:p w14:paraId="4A730692" w14:textId="77777777" w:rsidR="00E76DDD" w:rsidRDefault="00E76DDD" w:rsidP="00E84C4D">
      <w:pPr>
        <w:tabs>
          <w:tab w:val="left" w:pos="709"/>
          <w:tab w:val="left" w:pos="993"/>
          <w:tab w:val="left" w:pos="1134"/>
        </w:tabs>
        <w:spacing w:line="480" w:lineRule="auto"/>
        <w:ind w:left="709" w:hanging="708"/>
        <w:jc w:val="both"/>
        <w:rPr>
          <w:rFonts w:ascii="Arial" w:hAnsi="Arial" w:cs="Arial"/>
        </w:rPr>
      </w:pPr>
    </w:p>
    <w:p w14:paraId="7AF19134" w14:textId="5A3C7E27" w:rsidR="00E76DDD" w:rsidRDefault="00E76DDD" w:rsidP="00E84C4D">
      <w:pPr>
        <w:tabs>
          <w:tab w:val="left" w:pos="709"/>
          <w:tab w:val="left" w:pos="993"/>
          <w:tab w:val="left" w:pos="1134"/>
        </w:tabs>
        <w:spacing w:line="480" w:lineRule="auto"/>
        <w:ind w:left="709" w:hanging="708"/>
        <w:jc w:val="both"/>
        <w:rPr>
          <w:rFonts w:ascii="Arial" w:hAnsi="Arial" w:cs="Arial"/>
        </w:rPr>
      </w:pPr>
      <w:r>
        <w:rPr>
          <w:rFonts w:ascii="Arial" w:hAnsi="Arial" w:cs="Arial"/>
        </w:rPr>
        <w:t>[5</w:t>
      </w:r>
      <w:r w:rsidR="00B27D9E">
        <w:rPr>
          <w:rFonts w:ascii="Arial" w:hAnsi="Arial" w:cs="Arial"/>
        </w:rPr>
        <w:t>5</w:t>
      </w:r>
      <w:r>
        <w:rPr>
          <w:rFonts w:ascii="Arial" w:hAnsi="Arial" w:cs="Arial"/>
        </w:rPr>
        <w:t>]</w:t>
      </w:r>
      <w:r>
        <w:rPr>
          <w:rFonts w:ascii="Arial" w:hAnsi="Arial" w:cs="Arial"/>
        </w:rPr>
        <w:tab/>
        <w:t>The Respondent’s argument that the Applicant’s letter</w:t>
      </w:r>
      <w:r w:rsidR="00F373BF">
        <w:rPr>
          <w:rFonts w:ascii="Arial" w:hAnsi="Arial" w:cs="Arial"/>
        </w:rPr>
        <w:t xml:space="preserve"> -</w:t>
      </w:r>
      <w:r>
        <w:rPr>
          <w:rFonts w:ascii="Arial" w:hAnsi="Arial" w:cs="Arial"/>
        </w:rPr>
        <w:t xml:space="preserve"> seeking an undertaking on 22 May 2024 and which remained unanswered until 6 June 2024</w:t>
      </w:r>
      <w:r w:rsidR="00F373BF">
        <w:rPr>
          <w:rFonts w:ascii="Arial" w:hAnsi="Arial" w:cs="Arial"/>
        </w:rPr>
        <w:t xml:space="preserve"> –</w:t>
      </w:r>
      <w:r>
        <w:rPr>
          <w:rFonts w:ascii="Arial" w:hAnsi="Arial" w:cs="Arial"/>
        </w:rPr>
        <w:t xml:space="preserve"> account</w:t>
      </w:r>
      <w:r w:rsidR="00F373BF">
        <w:rPr>
          <w:rFonts w:ascii="Arial" w:hAnsi="Arial" w:cs="Arial"/>
        </w:rPr>
        <w:t xml:space="preserve">ed </w:t>
      </w:r>
      <w:r>
        <w:rPr>
          <w:rFonts w:ascii="Arial" w:hAnsi="Arial" w:cs="Arial"/>
        </w:rPr>
        <w:t xml:space="preserve">for the </w:t>
      </w:r>
      <w:r w:rsidR="0089077F">
        <w:rPr>
          <w:rFonts w:ascii="Arial" w:hAnsi="Arial" w:cs="Arial"/>
        </w:rPr>
        <w:t xml:space="preserve">ticking of the clock between 22 May 2024 until 6 June 2024 can simply not stand. The Applicant’s letter of 22 May 2024 was merely a </w:t>
      </w:r>
      <w:r w:rsidR="00F373BF">
        <w:rPr>
          <w:rFonts w:ascii="Arial" w:hAnsi="Arial" w:cs="Arial"/>
        </w:rPr>
        <w:t xml:space="preserve">futile and opportunistic </w:t>
      </w:r>
      <w:r w:rsidR="0089077F">
        <w:rPr>
          <w:rFonts w:ascii="Arial" w:hAnsi="Arial" w:cs="Arial"/>
        </w:rPr>
        <w:t>attempt  to alter the boundaries set by the Respondent in his letter of 17 May 2024. The Applicant had known that her letter of 22 May 2024 would not have a positive outcom</w:t>
      </w:r>
      <w:r w:rsidR="00B27D9E">
        <w:rPr>
          <w:rFonts w:ascii="Arial" w:hAnsi="Arial" w:cs="Arial"/>
        </w:rPr>
        <w:t>e</w:t>
      </w:r>
      <w:r w:rsidR="00F373BF">
        <w:rPr>
          <w:rFonts w:ascii="Arial" w:hAnsi="Arial" w:cs="Arial"/>
        </w:rPr>
        <w:t>. S</w:t>
      </w:r>
      <w:r w:rsidR="0089077F">
        <w:rPr>
          <w:rFonts w:ascii="Arial" w:hAnsi="Arial" w:cs="Arial"/>
        </w:rPr>
        <w:t>leepover contact</w:t>
      </w:r>
      <w:r w:rsidR="00F373BF">
        <w:rPr>
          <w:rFonts w:ascii="Arial" w:hAnsi="Arial" w:cs="Arial"/>
        </w:rPr>
        <w:t xml:space="preserve"> has always been</w:t>
      </w:r>
      <w:r w:rsidR="0089077F">
        <w:rPr>
          <w:rFonts w:ascii="Arial" w:hAnsi="Arial" w:cs="Arial"/>
        </w:rPr>
        <w:t xml:space="preserve"> </w:t>
      </w:r>
      <w:r w:rsidR="00F373BF">
        <w:rPr>
          <w:rFonts w:ascii="Arial" w:hAnsi="Arial" w:cs="Arial"/>
        </w:rPr>
        <w:t xml:space="preserve">and is also currently </w:t>
      </w:r>
      <w:r w:rsidR="0089077F">
        <w:rPr>
          <w:rFonts w:ascii="Arial" w:hAnsi="Arial" w:cs="Arial"/>
        </w:rPr>
        <w:t>the elephant in the room</w:t>
      </w:r>
      <w:r w:rsidR="00F373BF">
        <w:rPr>
          <w:rFonts w:ascii="Arial" w:hAnsi="Arial" w:cs="Arial"/>
        </w:rPr>
        <w:t>.</w:t>
      </w:r>
      <w:r w:rsidR="0089077F">
        <w:rPr>
          <w:rFonts w:ascii="Arial" w:hAnsi="Arial" w:cs="Arial"/>
        </w:rPr>
        <w:t xml:space="preserve"> </w:t>
      </w:r>
    </w:p>
    <w:p w14:paraId="1AAD0C89" w14:textId="77777777" w:rsidR="0089077F" w:rsidRDefault="0089077F" w:rsidP="00E84C4D">
      <w:pPr>
        <w:tabs>
          <w:tab w:val="left" w:pos="709"/>
          <w:tab w:val="left" w:pos="993"/>
          <w:tab w:val="left" w:pos="1134"/>
        </w:tabs>
        <w:spacing w:line="480" w:lineRule="auto"/>
        <w:ind w:left="709" w:hanging="708"/>
        <w:jc w:val="both"/>
        <w:rPr>
          <w:rFonts w:ascii="Arial" w:hAnsi="Arial" w:cs="Arial"/>
        </w:rPr>
      </w:pPr>
    </w:p>
    <w:p w14:paraId="0FE0F851" w14:textId="3C6C8F07" w:rsidR="0089077F" w:rsidRDefault="0089077F" w:rsidP="00E84C4D">
      <w:pPr>
        <w:tabs>
          <w:tab w:val="left" w:pos="709"/>
          <w:tab w:val="left" w:pos="993"/>
          <w:tab w:val="left" w:pos="1134"/>
        </w:tabs>
        <w:spacing w:line="480" w:lineRule="auto"/>
        <w:ind w:left="709" w:hanging="708"/>
        <w:jc w:val="both"/>
        <w:rPr>
          <w:rFonts w:ascii="Arial" w:hAnsi="Arial" w:cs="Arial"/>
        </w:rPr>
      </w:pPr>
      <w:r>
        <w:rPr>
          <w:rFonts w:ascii="Arial" w:hAnsi="Arial" w:cs="Arial"/>
        </w:rPr>
        <w:t>[5</w:t>
      </w:r>
      <w:r w:rsidR="00B27D9E">
        <w:rPr>
          <w:rFonts w:ascii="Arial" w:hAnsi="Arial" w:cs="Arial"/>
        </w:rPr>
        <w:t>6</w:t>
      </w:r>
      <w:r>
        <w:rPr>
          <w:rFonts w:ascii="Arial" w:hAnsi="Arial" w:cs="Arial"/>
        </w:rPr>
        <w:t>]</w:t>
      </w:r>
      <w:r>
        <w:rPr>
          <w:rFonts w:ascii="Arial" w:hAnsi="Arial" w:cs="Arial"/>
        </w:rPr>
        <w:tab/>
        <w:t xml:space="preserve">To exacerbate </w:t>
      </w:r>
      <w:r w:rsidR="00AB3C9D">
        <w:rPr>
          <w:rFonts w:ascii="Arial" w:hAnsi="Arial" w:cs="Arial"/>
        </w:rPr>
        <w:t xml:space="preserve">and worsen </w:t>
      </w:r>
      <w:r>
        <w:rPr>
          <w:rFonts w:ascii="Arial" w:hAnsi="Arial" w:cs="Arial"/>
        </w:rPr>
        <w:t>matters further</w:t>
      </w:r>
      <w:r w:rsidR="00AB3C9D">
        <w:rPr>
          <w:rFonts w:ascii="Arial" w:hAnsi="Arial" w:cs="Arial"/>
        </w:rPr>
        <w:t>,</w:t>
      </w:r>
      <w:r>
        <w:rPr>
          <w:rFonts w:ascii="Arial" w:hAnsi="Arial" w:cs="Arial"/>
        </w:rPr>
        <w:t xml:space="preserve"> despite the Applicant’s acute </w:t>
      </w:r>
      <w:r w:rsidR="00AB3C9D">
        <w:rPr>
          <w:rFonts w:ascii="Arial" w:hAnsi="Arial" w:cs="Arial"/>
        </w:rPr>
        <w:t xml:space="preserve">and detailed </w:t>
      </w:r>
      <w:r>
        <w:rPr>
          <w:rFonts w:ascii="Arial" w:hAnsi="Arial" w:cs="Arial"/>
        </w:rPr>
        <w:t>knowledge of the Respondent’s position regarding sleepover contact</w:t>
      </w:r>
      <w:r w:rsidR="00AB3C9D">
        <w:rPr>
          <w:rFonts w:ascii="Arial" w:hAnsi="Arial" w:cs="Arial"/>
        </w:rPr>
        <w:t>, confirmed in his letter dated 17 May 2024,</w:t>
      </w:r>
      <w:r>
        <w:rPr>
          <w:rFonts w:ascii="Arial" w:hAnsi="Arial" w:cs="Arial"/>
        </w:rPr>
        <w:t xml:space="preserve"> </w:t>
      </w:r>
      <w:r w:rsidR="00AB3C9D">
        <w:rPr>
          <w:rFonts w:ascii="Arial" w:hAnsi="Arial" w:cs="Arial"/>
        </w:rPr>
        <w:t xml:space="preserve">the Applicant elected not to pursue </w:t>
      </w:r>
      <w:r w:rsidR="00AB3C9D">
        <w:rPr>
          <w:rFonts w:ascii="Arial" w:hAnsi="Arial" w:cs="Arial"/>
        </w:rPr>
        <w:lastRenderedPageBreak/>
        <w:t xml:space="preserve">her application to vary the Respondent’s contact rights which she </w:t>
      </w:r>
      <w:r w:rsidR="00F373BF">
        <w:rPr>
          <w:rFonts w:ascii="Arial" w:hAnsi="Arial" w:cs="Arial"/>
        </w:rPr>
        <w:t>initiated</w:t>
      </w:r>
      <w:r w:rsidR="00AB3C9D">
        <w:rPr>
          <w:rFonts w:ascii="Arial" w:hAnsi="Arial" w:cs="Arial"/>
        </w:rPr>
        <w:t xml:space="preserve"> during December 2023. To the contrary, the Applicant withdr</w:t>
      </w:r>
      <w:r w:rsidR="00F373BF">
        <w:rPr>
          <w:rFonts w:ascii="Arial" w:hAnsi="Arial" w:cs="Arial"/>
        </w:rPr>
        <w:t>ew</w:t>
      </w:r>
      <w:r w:rsidR="00AB3C9D">
        <w:rPr>
          <w:rFonts w:ascii="Arial" w:hAnsi="Arial" w:cs="Arial"/>
        </w:rPr>
        <w:t xml:space="preserve"> this application on 14 June 2024</w:t>
      </w:r>
      <w:r w:rsidR="00F373BF">
        <w:rPr>
          <w:rFonts w:ascii="Arial" w:hAnsi="Arial" w:cs="Arial"/>
        </w:rPr>
        <w:t>.</w:t>
      </w:r>
    </w:p>
    <w:p w14:paraId="3CCDE4D7" w14:textId="77777777" w:rsidR="00AB3C9D" w:rsidRDefault="00AB3C9D" w:rsidP="00E84C4D">
      <w:pPr>
        <w:tabs>
          <w:tab w:val="left" w:pos="709"/>
          <w:tab w:val="left" w:pos="993"/>
          <w:tab w:val="left" w:pos="1134"/>
        </w:tabs>
        <w:spacing w:line="480" w:lineRule="auto"/>
        <w:ind w:left="709" w:hanging="708"/>
        <w:jc w:val="both"/>
        <w:rPr>
          <w:rFonts w:ascii="Arial" w:hAnsi="Arial" w:cs="Arial"/>
        </w:rPr>
      </w:pPr>
    </w:p>
    <w:p w14:paraId="075FB796" w14:textId="628FC6A9" w:rsidR="00AB3C9D" w:rsidRDefault="00AB3C9D" w:rsidP="00E84C4D">
      <w:pPr>
        <w:tabs>
          <w:tab w:val="left" w:pos="709"/>
          <w:tab w:val="left" w:pos="993"/>
          <w:tab w:val="left" w:pos="1134"/>
        </w:tabs>
        <w:spacing w:line="480" w:lineRule="auto"/>
        <w:ind w:left="709" w:hanging="708"/>
        <w:jc w:val="both"/>
        <w:rPr>
          <w:rFonts w:ascii="Arial" w:hAnsi="Arial" w:cs="Arial"/>
        </w:rPr>
      </w:pPr>
      <w:r>
        <w:rPr>
          <w:rFonts w:ascii="Arial" w:hAnsi="Arial" w:cs="Arial"/>
        </w:rPr>
        <w:t>[5</w:t>
      </w:r>
      <w:r w:rsidR="00B27D9E">
        <w:rPr>
          <w:rFonts w:ascii="Arial" w:hAnsi="Arial" w:cs="Arial"/>
        </w:rPr>
        <w:t>7</w:t>
      </w:r>
      <w:r>
        <w:rPr>
          <w:rFonts w:ascii="Arial" w:hAnsi="Arial" w:cs="Arial"/>
        </w:rPr>
        <w:t>]</w:t>
      </w:r>
      <w:r w:rsidR="00F373BF">
        <w:rPr>
          <w:rFonts w:ascii="Arial" w:hAnsi="Arial" w:cs="Arial"/>
        </w:rPr>
        <w:tab/>
      </w:r>
      <w:r w:rsidR="00AD035B">
        <w:rPr>
          <w:rFonts w:ascii="Arial" w:hAnsi="Arial" w:cs="Arial"/>
        </w:rPr>
        <w:t xml:space="preserve">It is abundantly clear that the Applicant had to act on receipt of the letter dated 17 May 2024 and ought not to have waited until 10 June 2024. The Applicant’s letter seeking an undertaking to keep sleepover in abeyance did furthermore not extend the Applicant’s period within which to act, as this was merely an opportunistic request without any hope of success. The mere </w:t>
      </w:r>
      <w:r w:rsidR="0024404F">
        <w:rPr>
          <w:rFonts w:ascii="Arial" w:hAnsi="Arial" w:cs="Arial"/>
        </w:rPr>
        <w:t>request</w:t>
      </w:r>
      <w:r w:rsidR="00AD035B">
        <w:rPr>
          <w:rFonts w:ascii="Arial" w:hAnsi="Arial" w:cs="Arial"/>
        </w:rPr>
        <w:t xml:space="preserve"> was doomed to failure and this </w:t>
      </w:r>
      <w:r w:rsidR="00EB6660">
        <w:rPr>
          <w:rFonts w:ascii="Arial" w:hAnsi="Arial" w:cs="Arial"/>
        </w:rPr>
        <w:t>the Applicant kn</w:t>
      </w:r>
      <w:r w:rsidR="0024404F">
        <w:rPr>
          <w:rFonts w:ascii="Arial" w:hAnsi="Arial" w:cs="Arial"/>
        </w:rPr>
        <w:t>ew</w:t>
      </w:r>
      <w:r w:rsidR="00EB6660">
        <w:rPr>
          <w:rFonts w:ascii="Arial" w:hAnsi="Arial" w:cs="Arial"/>
        </w:rPr>
        <w:t xml:space="preserve"> since 17 May 2024.</w:t>
      </w:r>
    </w:p>
    <w:p w14:paraId="5D1083DA" w14:textId="77777777" w:rsidR="00EB6660" w:rsidRDefault="00EB6660" w:rsidP="00E84C4D">
      <w:pPr>
        <w:tabs>
          <w:tab w:val="left" w:pos="709"/>
          <w:tab w:val="left" w:pos="993"/>
          <w:tab w:val="left" w:pos="1134"/>
        </w:tabs>
        <w:spacing w:line="480" w:lineRule="auto"/>
        <w:ind w:left="709" w:hanging="708"/>
        <w:jc w:val="both"/>
        <w:rPr>
          <w:rFonts w:ascii="Arial" w:hAnsi="Arial" w:cs="Arial"/>
        </w:rPr>
      </w:pPr>
    </w:p>
    <w:p w14:paraId="3E78DA9F" w14:textId="68BD6FE9" w:rsidR="00EB6660" w:rsidRDefault="00EB6660" w:rsidP="00E84C4D">
      <w:pPr>
        <w:tabs>
          <w:tab w:val="left" w:pos="709"/>
          <w:tab w:val="left" w:pos="993"/>
          <w:tab w:val="left" w:pos="1134"/>
        </w:tabs>
        <w:spacing w:line="480" w:lineRule="auto"/>
        <w:ind w:left="709" w:hanging="708"/>
        <w:jc w:val="both"/>
        <w:rPr>
          <w:rFonts w:ascii="Arial" w:hAnsi="Arial" w:cs="Arial"/>
        </w:rPr>
      </w:pPr>
      <w:r>
        <w:rPr>
          <w:rFonts w:ascii="Arial" w:hAnsi="Arial" w:cs="Arial"/>
        </w:rPr>
        <w:t>[5</w:t>
      </w:r>
      <w:r w:rsidR="0024404F">
        <w:rPr>
          <w:rFonts w:ascii="Arial" w:hAnsi="Arial" w:cs="Arial"/>
        </w:rPr>
        <w:t>8</w:t>
      </w:r>
      <w:r>
        <w:rPr>
          <w:rFonts w:ascii="Arial" w:hAnsi="Arial" w:cs="Arial"/>
        </w:rPr>
        <w:t xml:space="preserve">] </w:t>
      </w:r>
      <w:r>
        <w:rPr>
          <w:rFonts w:ascii="Arial" w:hAnsi="Arial" w:cs="Arial"/>
        </w:rPr>
        <w:tab/>
        <w:t>The Applicant’s delayed reaction is indicative of the fact that there is no real urgency.</w:t>
      </w:r>
    </w:p>
    <w:p w14:paraId="1BD70EFD" w14:textId="77777777" w:rsidR="00EB6660" w:rsidRDefault="00EB6660" w:rsidP="00E84C4D">
      <w:pPr>
        <w:tabs>
          <w:tab w:val="left" w:pos="709"/>
          <w:tab w:val="left" w:pos="993"/>
          <w:tab w:val="left" w:pos="1134"/>
        </w:tabs>
        <w:spacing w:line="480" w:lineRule="auto"/>
        <w:ind w:left="709" w:hanging="708"/>
        <w:jc w:val="both"/>
        <w:rPr>
          <w:rFonts w:ascii="Arial" w:hAnsi="Arial" w:cs="Arial"/>
        </w:rPr>
      </w:pPr>
    </w:p>
    <w:p w14:paraId="13054E40" w14:textId="3BB2BE80" w:rsidR="00EB6660" w:rsidRDefault="00EB6660" w:rsidP="00E84C4D">
      <w:pPr>
        <w:tabs>
          <w:tab w:val="left" w:pos="709"/>
          <w:tab w:val="left" w:pos="993"/>
          <w:tab w:val="left" w:pos="1134"/>
        </w:tabs>
        <w:spacing w:line="480" w:lineRule="auto"/>
        <w:ind w:left="709" w:hanging="708"/>
        <w:jc w:val="both"/>
        <w:rPr>
          <w:rFonts w:ascii="Arial" w:hAnsi="Arial" w:cs="Arial"/>
        </w:rPr>
      </w:pPr>
      <w:r>
        <w:rPr>
          <w:rFonts w:ascii="Arial" w:hAnsi="Arial" w:cs="Arial"/>
        </w:rPr>
        <w:t>[5</w:t>
      </w:r>
      <w:r w:rsidR="0024404F">
        <w:rPr>
          <w:rFonts w:ascii="Arial" w:hAnsi="Arial" w:cs="Arial"/>
        </w:rPr>
        <w:t>9</w:t>
      </w:r>
      <w:r>
        <w:rPr>
          <w:rFonts w:ascii="Arial" w:hAnsi="Arial" w:cs="Arial"/>
        </w:rPr>
        <w:t>]</w:t>
      </w:r>
      <w:r>
        <w:rPr>
          <w:rFonts w:ascii="Arial" w:hAnsi="Arial" w:cs="Arial"/>
        </w:rPr>
        <w:tab/>
        <w:t xml:space="preserve">The background history of this matter speaks for itself. When the Applicant is initially faced with the children’s court order integrating the Family Advocate’s and Family Counsellor’s reports and faced with contact arrangements including sleepover, she showed her disapproval by launching a leave to appeal application. Upon the application being dismissed she once again beg to differ from the appeal court and turned for special leave to appeal to the Supreme Court of Appeal. This court similarly dismissed her special leave application. </w:t>
      </w:r>
      <w:r w:rsidR="0024404F">
        <w:rPr>
          <w:rFonts w:ascii="Arial" w:hAnsi="Arial" w:cs="Arial"/>
        </w:rPr>
        <w:t>The Applicant</w:t>
      </w:r>
      <w:r>
        <w:rPr>
          <w:rFonts w:ascii="Arial" w:hAnsi="Arial" w:cs="Arial"/>
        </w:rPr>
        <w:t xml:space="preserve"> the</w:t>
      </w:r>
      <w:r w:rsidR="0024404F">
        <w:rPr>
          <w:rFonts w:ascii="Arial" w:hAnsi="Arial" w:cs="Arial"/>
        </w:rPr>
        <w:t>re after</w:t>
      </w:r>
      <w:r>
        <w:rPr>
          <w:rFonts w:ascii="Arial" w:hAnsi="Arial" w:cs="Arial"/>
        </w:rPr>
        <w:t xml:space="preserve"> launched an urgent in December 2023 seeking a variation of the Respondent’s contact rights. </w:t>
      </w:r>
    </w:p>
    <w:p w14:paraId="6E618B83" w14:textId="77777777" w:rsidR="00B97BFC" w:rsidRDefault="00B97BFC" w:rsidP="00E84C4D">
      <w:pPr>
        <w:tabs>
          <w:tab w:val="left" w:pos="709"/>
          <w:tab w:val="left" w:pos="993"/>
          <w:tab w:val="left" w:pos="1134"/>
        </w:tabs>
        <w:spacing w:line="480" w:lineRule="auto"/>
        <w:ind w:left="709" w:hanging="708"/>
        <w:jc w:val="both"/>
        <w:rPr>
          <w:rFonts w:ascii="Arial" w:hAnsi="Arial" w:cs="Arial"/>
        </w:rPr>
      </w:pPr>
    </w:p>
    <w:p w14:paraId="45EAF690" w14:textId="59B5FEA1" w:rsidR="00B97BFC" w:rsidRDefault="00B97BFC" w:rsidP="0024404F">
      <w:pPr>
        <w:tabs>
          <w:tab w:val="left" w:pos="709"/>
          <w:tab w:val="left" w:pos="993"/>
          <w:tab w:val="left" w:pos="1134"/>
        </w:tabs>
        <w:spacing w:line="480" w:lineRule="auto"/>
        <w:ind w:left="709" w:hanging="708"/>
        <w:jc w:val="both"/>
        <w:rPr>
          <w:rFonts w:ascii="Arial" w:hAnsi="Arial" w:cs="Arial"/>
        </w:rPr>
      </w:pPr>
      <w:r>
        <w:rPr>
          <w:rFonts w:ascii="Arial" w:hAnsi="Arial" w:cs="Arial"/>
        </w:rPr>
        <w:lastRenderedPageBreak/>
        <w:t>[</w:t>
      </w:r>
      <w:r w:rsidR="0024404F">
        <w:rPr>
          <w:rFonts w:ascii="Arial" w:hAnsi="Arial" w:cs="Arial"/>
        </w:rPr>
        <w:t>60</w:t>
      </w:r>
      <w:r>
        <w:rPr>
          <w:rFonts w:ascii="Arial" w:hAnsi="Arial" w:cs="Arial"/>
        </w:rPr>
        <w:t>]</w:t>
      </w:r>
      <w:r>
        <w:rPr>
          <w:rFonts w:ascii="Arial" w:hAnsi="Arial" w:cs="Arial"/>
        </w:rPr>
        <w:tab/>
        <w:t xml:space="preserve">The Applicant </w:t>
      </w:r>
      <w:r w:rsidR="0024404F">
        <w:rPr>
          <w:rFonts w:ascii="Arial" w:hAnsi="Arial" w:cs="Arial"/>
        </w:rPr>
        <w:t xml:space="preserve">has explored all legal avenues to stop the </w:t>
      </w:r>
      <w:r>
        <w:rPr>
          <w:rFonts w:ascii="Arial" w:hAnsi="Arial" w:cs="Arial"/>
        </w:rPr>
        <w:t xml:space="preserve">Respondent’s contact rights more specifically </w:t>
      </w:r>
      <w:r w:rsidR="0024404F">
        <w:rPr>
          <w:rFonts w:ascii="Arial" w:hAnsi="Arial" w:cs="Arial"/>
        </w:rPr>
        <w:t>in respect of</w:t>
      </w:r>
      <w:r>
        <w:rPr>
          <w:rFonts w:ascii="Arial" w:hAnsi="Arial" w:cs="Arial"/>
        </w:rPr>
        <w:t xml:space="preserve"> sleepover contact.</w:t>
      </w:r>
    </w:p>
    <w:p w14:paraId="53536621" w14:textId="77777777" w:rsidR="00B707AF" w:rsidRDefault="00B707AF" w:rsidP="0024404F">
      <w:pPr>
        <w:tabs>
          <w:tab w:val="left" w:pos="709"/>
          <w:tab w:val="left" w:pos="993"/>
          <w:tab w:val="left" w:pos="1134"/>
        </w:tabs>
        <w:spacing w:line="480" w:lineRule="auto"/>
        <w:ind w:left="709" w:hanging="708"/>
        <w:jc w:val="both"/>
        <w:rPr>
          <w:rFonts w:ascii="Arial" w:hAnsi="Arial" w:cs="Arial"/>
        </w:rPr>
      </w:pPr>
    </w:p>
    <w:p w14:paraId="776F9A75" w14:textId="7E8BF153" w:rsidR="00B97BFC" w:rsidRDefault="00B97BFC" w:rsidP="00E84C4D">
      <w:pPr>
        <w:tabs>
          <w:tab w:val="left" w:pos="709"/>
          <w:tab w:val="left" w:pos="993"/>
          <w:tab w:val="left" w:pos="1134"/>
        </w:tabs>
        <w:spacing w:line="480" w:lineRule="auto"/>
        <w:ind w:left="709" w:hanging="708"/>
        <w:jc w:val="both"/>
        <w:rPr>
          <w:rFonts w:ascii="Arial" w:hAnsi="Arial" w:cs="Arial"/>
        </w:rPr>
      </w:pPr>
      <w:r>
        <w:rPr>
          <w:rFonts w:ascii="Arial" w:hAnsi="Arial" w:cs="Arial"/>
        </w:rPr>
        <w:t>[</w:t>
      </w:r>
      <w:r w:rsidR="0024404F">
        <w:rPr>
          <w:rFonts w:ascii="Arial" w:hAnsi="Arial" w:cs="Arial"/>
        </w:rPr>
        <w:t>61</w:t>
      </w:r>
      <w:r>
        <w:rPr>
          <w:rFonts w:ascii="Arial" w:hAnsi="Arial" w:cs="Arial"/>
        </w:rPr>
        <w:t>]</w:t>
      </w:r>
      <w:r>
        <w:rPr>
          <w:rFonts w:ascii="Arial" w:hAnsi="Arial" w:cs="Arial"/>
        </w:rPr>
        <w:tab/>
        <w:t>It is abundantly clear that the Applicant had purposefully delayed the implementation of the Respondent’s contact rights with the main aim to oust sleepover contact.</w:t>
      </w:r>
    </w:p>
    <w:p w14:paraId="6D13022C" w14:textId="77777777" w:rsidR="00B97BFC" w:rsidRDefault="00B97BFC" w:rsidP="00E84C4D">
      <w:pPr>
        <w:tabs>
          <w:tab w:val="left" w:pos="709"/>
          <w:tab w:val="left" w:pos="993"/>
          <w:tab w:val="left" w:pos="1134"/>
        </w:tabs>
        <w:spacing w:line="480" w:lineRule="auto"/>
        <w:ind w:left="709" w:hanging="708"/>
        <w:jc w:val="both"/>
        <w:rPr>
          <w:rFonts w:ascii="Arial" w:hAnsi="Arial" w:cs="Arial"/>
        </w:rPr>
      </w:pPr>
    </w:p>
    <w:p w14:paraId="7FF2DD9A" w14:textId="2FB0931E" w:rsidR="00B97BFC" w:rsidRDefault="00B97BFC" w:rsidP="00E84C4D">
      <w:pPr>
        <w:tabs>
          <w:tab w:val="left" w:pos="709"/>
          <w:tab w:val="left" w:pos="993"/>
          <w:tab w:val="left" w:pos="1134"/>
        </w:tabs>
        <w:spacing w:line="480" w:lineRule="auto"/>
        <w:ind w:left="709" w:hanging="708"/>
        <w:jc w:val="both"/>
        <w:rPr>
          <w:rFonts w:ascii="Arial" w:hAnsi="Arial" w:cs="Arial"/>
        </w:rPr>
      </w:pPr>
      <w:r>
        <w:rPr>
          <w:rFonts w:ascii="Arial" w:hAnsi="Arial" w:cs="Arial"/>
        </w:rPr>
        <w:t>[6</w:t>
      </w:r>
      <w:r w:rsidR="0024404F">
        <w:rPr>
          <w:rFonts w:ascii="Arial" w:hAnsi="Arial" w:cs="Arial"/>
        </w:rPr>
        <w:t>2</w:t>
      </w:r>
      <w:r>
        <w:rPr>
          <w:rFonts w:ascii="Arial" w:hAnsi="Arial" w:cs="Arial"/>
        </w:rPr>
        <w:t>]</w:t>
      </w:r>
      <w:r>
        <w:rPr>
          <w:rFonts w:ascii="Arial" w:hAnsi="Arial" w:cs="Arial"/>
        </w:rPr>
        <w:tab/>
        <w:t>When now being faced with sleepover contact for one night the Applicant once again reverts to legal action an launche</w:t>
      </w:r>
      <w:r w:rsidR="00B707AF">
        <w:rPr>
          <w:rFonts w:ascii="Arial" w:hAnsi="Arial" w:cs="Arial"/>
        </w:rPr>
        <w:t>d</w:t>
      </w:r>
      <w:r>
        <w:rPr>
          <w:rFonts w:ascii="Arial" w:hAnsi="Arial" w:cs="Arial"/>
        </w:rPr>
        <w:t xml:space="preserve"> an application</w:t>
      </w:r>
    </w:p>
    <w:p w14:paraId="427D2C59" w14:textId="77777777" w:rsidR="00B97BFC" w:rsidRDefault="00B97BFC" w:rsidP="00E84C4D">
      <w:pPr>
        <w:tabs>
          <w:tab w:val="left" w:pos="709"/>
          <w:tab w:val="left" w:pos="993"/>
          <w:tab w:val="left" w:pos="1134"/>
        </w:tabs>
        <w:spacing w:line="480" w:lineRule="auto"/>
        <w:ind w:left="709" w:hanging="708"/>
        <w:jc w:val="both"/>
        <w:rPr>
          <w:rFonts w:ascii="Arial" w:hAnsi="Arial" w:cs="Arial"/>
        </w:rPr>
      </w:pPr>
    </w:p>
    <w:p w14:paraId="4FBCE323" w14:textId="016DB84A" w:rsidR="00A06E1A" w:rsidRDefault="00B97BFC" w:rsidP="000C193A">
      <w:pPr>
        <w:tabs>
          <w:tab w:val="left" w:pos="709"/>
          <w:tab w:val="left" w:pos="993"/>
          <w:tab w:val="left" w:pos="1134"/>
        </w:tabs>
        <w:spacing w:line="480" w:lineRule="auto"/>
        <w:ind w:left="709" w:hanging="708"/>
        <w:jc w:val="both"/>
        <w:rPr>
          <w:rFonts w:ascii="Arial" w:hAnsi="Arial" w:cs="Arial"/>
        </w:rPr>
      </w:pPr>
      <w:r>
        <w:rPr>
          <w:rFonts w:ascii="Arial" w:hAnsi="Arial" w:cs="Arial"/>
        </w:rPr>
        <w:t>[6</w:t>
      </w:r>
      <w:r w:rsidR="0024404F">
        <w:rPr>
          <w:rFonts w:ascii="Arial" w:hAnsi="Arial" w:cs="Arial"/>
        </w:rPr>
        <w:t>3</w:t>
      </w:r>
      <w:r>
        <w:rPr>
          <w:rFonts w:ascii="Arial" w:hAnsi="Arial" w:cs="Arial"/>
        </w:rPr>
        <w:t>]</w:t>
      </w:r>
      <w:r>
        <w:rPr>
          <w:rFonts w:ascii="Arial" w:hAnsi="Arial" w:cs="Arial"/>
        </w:rPr>
        <w:tab/>
        <w:t xml:space="preserve">The Applicant in her application relies on the fact that </w:t>
      </w:r>
      <w:r w:rsidR="009808F0">
        <w:rPr>
          <w:rFonts w:ascii="Arial" w:hAnsi="Arial" w:cs="Arial"/>
        </w:rPr>
        <w:t>K[...]</w:t>
      </w:r>
      <w:r>
        <w:rPr>
          <w:rFonts w:ascii="Arial" w:hAnsi="Arial" w:cs="Arial"/>
        </w:rPr>
        <w:t xml:space="preserve"> </w:t>
      </w:r>
      <w:r w:rsidR="0024404F">
        <w:rPr>
          <w:rFonts w:ascii="Arial" w:hAnsi="Arial" w:cs="Arial"/>
        </w:rPr>
        <w:t>is a minor</w:t>
      </w:r>
      <w:r>
        <w:rPr>
          <w:rFonts w:ascii="Arial" w:hAnsi="Arial" w:cs="Arial"/>
        </w:rPr>
        <w:t xml:space="preserve"> of tender age and that sleepover contact </w:t>
      </w:r>
      <w:r w:rsidR="00A06E1A">
        <w:rPr>
          <w:rFonts w:ascii="Arial" w:hAnsi="Arial" w:cs="Arial"/>
        </w:rPr>
        <w:t xml:space="preserve">is not in his best interests. She </w:t>
      </w:r>
      <w:r w:rsidR="0024404F">
        <w:rPr>
          <w:rFonts w:ascii="Arial" w:hAnsi="Arial" w:cs="Arial"/>
        </w:rPr>
        <w:t>suggested</w:t>
      </w:r>
      <w:r w:rsidR="00A06E1A">
        <w:rPr>
          <w:rFonts w:ascii="Arial" w:hAnsi="Arial" w:cs="Arial"/>
        </w:rPr>
        <w:t xml:space="preserve"> that the parties wait for </w:t>
      </w:r>
      <w:proofErr w:type="spellStart"/>
      <w:r w:rsidR="00A06E1A">
        <w:rPr>
          <w:rFonts w:ascii="Arial" w:hAnsi="Arial" w:cs="Arial"/>
        </w:rPr>
        <w:t>Dr</w:t>
      </w:r>
      <w:r w:rsidR="00B707AF">
        <w:rPr>
          <w:rFonts w:ascii="Arial" w:hAnsi="Arial" w:cs="Arial"/>
        </w:rPr>
        <w:t>.</w:t>
      </w:r>
      <w:proofErr w:type="spellEnd"/>
      <w:r w:rsidR="00A06E1A">
        <w:rPr>
          <w:rFonts w:ascii="Arial" w:hAnsi="Arial" w:cs="Arial"/>
        </w:rPr>
        <w:t xml:space="preserve"> Roux’s report in the hope that same will disallow sleepover contact.</w:t>
      </w:r>
      <w:r>
        <w:rPr>
          <w:rFonts w:ascii="Arial" w:hAnsi="Arial" w:cs="Arial"/>
        </w:rPr>
        <w:t xml:space="preserve"> </w:t>
      </w:r>
      <w:r w:rsidR="00B707AF">
        <w:rPr>
          <w:rFonts w:ascii="Arial" w:hAnsi="Arial" w:cs="Arial"/>
        </w:rPr>
        <w:t xml:space="preserve"> </w:t>
      </w:r>
      <w:r w:rsidR="00A06E1A">
        <w:rPr>
          <w:rFonts w:ascii="Arial" w:hAnsi="Arial" w:cs="Arial"/>
        </w:rPr>
        <w:t xml:space="preserve">If </w:t>
      </w:r>
      <w:proofErr w:type="spellStart"/>
      <w:r w:rsidR="00A06E1A">
        <w:rPr>
          <w:rFonts w:ascii="Arial" w:hAnsi="Arial" w:cs="Arial"/>
        </w:rPr>
        <w:t>Dr</w:t>
      </w:r>
      <w:r w:rsidR="00B707AF">
        <w:rPr>
          <w:rFonts w:ascii="Arial" w:hAnsi="Arial" w:cs="Arial"/>
        </w:rPr>
        <w:t>.</w:t>
      </w:r>
      <w:proofErr w:type="spellEnd"/>
      <w:r w:rsidR="00A06E1A">
        <w:rPr>
          <w:rFonts w:ascii="Arial" w:hAnsi="Arial" w:cs="Arial"/>
        </w:rPr>
        <w:t xml:space="preserve"> Roux’s report was to incorporate sleepover contact the Applicant’s stance remains unclear.</w:t>
      </w:r>
      <w:r w:rsidR="0024404F">
        <w:rPr>
          <w:rFonts w:ascii="Arial" w:hAnsi="Arial" w:cs="Arial"/>
        </w:rPr>
        <w:t xml:space="preserve"> </w:t>
      </w:r>
      <w:r w:rsidR="00A06E1A">
        <w:rPr>
          <w:rFonts w:ascii="Arial" w:hAnsi="Arial" w:cs="Arial"/>
        </w:rPr>
        <w:t xml:space="preserve">The Applicant might </w:t>
      </w:r>
      <w:r w:rsidR="0024404F">
        <w:rPr>
          <w:rFonts w:ascii="Arial" w:hAnsi="Arial" w:cs="Arial"/>
        </w:rPr>
        <w:t xml:space="preserve">then also </w:t>
      </w:r>
      <w:r w:rsidR="00A06E1A">
        <w:rPr>
          <w:rFonts w:ascii="Arial" w:hAnsi="Arial" w:cs="Arial"/>
        </w:rPr>
        <w:t>dispute the expert report delaying the implementation of sleepover contact</w:t>
      </w:r>
      <w:r w:rsidR="00B707AF">
        <w:rPr>
          <w:rFonts w:ascii="Arial" w:hAnsi="Arial" w:cs="Arial"/>
        </w:rPr>
        <w:t xml:space="preserve"> once agai</w:t>
      </w:r>
      <w:r w:rsidR="000C193A">
        <w:rPr>
          <w:rFonts w:ascii="Arial" w:hAnsi="Arial" w:cs="Arial"/>
        </w:rPr>
        <w:t>n.</w:t>
      </w:r>
    </w:p>
    <w:p w14:paraId="0EF2EC30" w14:textId="5F7F7A36" w:rsidR="00A06E1A" w:rsidRDefault="00A06E1A" w:rsidP="000C193A">
      <w:pPr>
        <w:tabs>
          <w:tab w:val="left" w:pos="709"/>
          <w:tab w:val="left" w:pos="993"/>
          <w:tab w:val="left" w:pos="1134"/>
        </w:tabs>
        <w:spacing w:line="480" w:lineRule="auto"/>
        <w:ind w:left="700" w:hanging="700"/>
        <w:jc w:val="both"/>
        <w:rPr>
          <w:rFonts w:ascii="Arial" w:hAnsi="Arial" w:cs="Arial"/>
        </w:rPr>
      </w:pPr>
      <w:r>
        <w:rPr>
          <w:rFonts w:ascii="Arial" w:hAnsi="Arial" w:cs="Arial"/>
        </w:rPr>
        <w:t>[6</w:t>
      </w:r>
      <w:r w:rsidR="0024404F">
        <w:rPr>
          <w:rFonts w:ascii="Arial" w:hAnsi="Arial" w:cs="Arial"/>
        </w:rPr>
        <w:t>4</w:t>
      </w:r>
      <w:r>
        <w:rPr>
          <w:rFonts w:ascii="Arial" w:hAnsi="Arial" w:cs="Arial"/>
        </w:rPr>
        <w:t>]</w:t>
      </w:r>
      <w:r>
        <w:rPr>
          <w:rFonts w:ascii="Arial" w:hAnsi="Arial" w:cs="Arial"/>
        </w:rPr>
        <w:tab/>
        <w:t xml:space="preserve">I must at this stage emphasize that the right to </w:t>
      </w:r>
      <w:r w:rsidR="00B707AF">
        <w:rPr>
          <w:rFonts w:ascii="Arial" w:hAnsi="Arial" w:cs="Arial"/>
        </w:rPr>
        <w:t xml:space="preserve">have </w:t>
      </w:r>
      <w:r>
        <w:rPr>
          <w:rFonts w:ascii="Arial" w:hAnsi="Arial" w:cs="Arial"/>
        </w:rPr>
        <w:t xml:space="preserve">contact to the Applicant </w:t>
      </w:r>
      <w:r w:rsidR="000C193A">
        <w:rPr>
          <w:rFonts w:ascii="Arial" w:hAnsi="Arial" w:cs="Arial"/>
        </w:rPr>
        <w:tab/>
      </w:r>
      <w:r>
        <w:rPr>
          <w:rFonts w:ascii="Arial" w:hAnsi="Arial" w:cs="Arial"/>
        </w:rPr>
        <w:t xml:space="preserve">and the Respondent is a right which belongs to </w:t>
      </w:r>
      <w:r w:rsidR="009808F0">
        <w:rPr>
          <w:rFonts w:ascii="Arial" w:hAnsi="Arial" w:cs="Arial"/>
        </w:rPr>
        <w:t>K[...]</w:t>
      </w:r>
      <w:r w:rsidR="00EE1C3C">
        <w:rPr>
          <w:rFonts w:ascii="Arial" w:hAnsi="Arial" w:cs="Arial"/>
        </w:rPr>
        <w:t xml:space="preserve"> and not to the Applicant or the Respondent. </w:t>
      </w:r>
      <w:r w:rsidR="00EE1C3C">
        <w:rPr>
          <w:rStyle w:val="FootnoteReference"/>
          <w:rFonts w:ascii="Arial" w:hAnsi="Arial" w:cs="Arial"/>
        </w:rPr>
        <w:footnoteReference w:id="13"/>
      </w:r>
    </w:p>
    <w:p w14:paraId="3FB05BFC" w14:textId="77777777" w:rsidR="00A06E1A" w:rsidRDefault="00A06E1A" w:rsidP="00E84C4D">
      <w:pPr>
        <w:tabs>
          <w:tab w:val="left" w:pos="709"/>
          <w:tab w:val="left" w:pos="993"/>
          <w:tab w:val="left" w:pos="1134"/>
        </w:tabs>
        <w:spacing w:line="480" w:lineRule="auto"/>
        <w:ind w:left="709" w:hanging="708"/>
        <w:jc w:val="both"/>
        <w:rPr>
          <w:rFonts w:ascii="Arial" w:hAnsi="Arial" w:cs="Arial"/>
        </w:rPr>
      </w:pPr>
    </w:p>
    <w:p w14:paraId="770C768B" w14:textId="00B3C10E" w:rsidR="002B335E" w:rsidRDefault="00A06E1A" w:rsidP="00E84C4D">
      <w:pPr>
        <w:tabs>
          <w:tab w:val="left" w:pos="709"/>
          <w:tab w:val="left" w:pos="993"/>
          <w:tab w:val="left" w:pos="1134"/>
        </w:tabs>
        <w:spacing w:line="480" w:lineRule="auto"/>
        <w:ind w:left="709" w:hanging="708"/>
        <w:jc w:val="both"/>
        <w:rPr>
          <w:rFonts w:ascii="Arial" w:hAnsi="Arial" w:cs="Arial"/>
        </w:rPr>
      </w:pPr>
      <w:r>
        <w:rPr>
          <w:rFonts w:ascii="Arial" w:hAnsi="Arial" w:cs="Arial"/>
        </w:rPr>
        <w:t>[6</w:t>
      </w:r>
      <w:r w:rsidR="00146D49">
        <w:rPr>
          <w:rFonts w:ascii="Arial" w:hAnsi="Arial" w:cs="Arial"/>
        </w:rPr>
        <w:t>5</w:t>
      </w:r>
      <w:r>
        <w:rPr>
          <w:rFonts w:ascii="Arial" w:hAnsi="Arial" w:cs="Arial"/>
        </w:rPr>
        <w:t>]</w:t>
      </w:r>
      <w:r>
        <w:rPr>
          <w:rFonts w:ascii="Arial" w:hAnsi="Arial" w:cs="Arial"/>
        </w:rPr>
        <w:tab/>
      </w:r>
      <w:r w:rsidR="00146D49">
        <w:rPr>
          <w:rFonts w:ascii="Arial" w:hAnsi="Arial" w:cs="Arial"/>
        </w:rPr>
        <w:t xml:space="preserve">The Children’s Court Order was granted based upon recommendations by the Family Advocate and Family Counsellor and only after assessing at a hearing the concerns raised by the Applicant which also related to </w:t>
      </w:r>
      <w:r w:rsidR="009808F0">
        <w:rPr>
          <w:rFonts w:ascii="Arial" w:hAnsi="Arial" w:cs="Arial"/>
        </w:rPr>
        <w:t>K[...]</w:t>
      </w:r>
      <w:r w:rsidR="00146D49">
        <w:rPr>
          <w:rFonts w:ascii="Arial" w:hAnsi="Arial" w:cs="Arial"/>
        </w:rPr>
        <w:t xml:space="preserve">’s age, her </w:t>
      </w:r>
      <w:r w:rsidR="00146D49">
        <w:rPr>
          <w:rFonts w:ascii="Arial" w:hAnsi="Arial" w:cs="Arial"/>
        </w:rPr>
        <w:lastRenderedPageBreak/>
        <w:t xml:space="preserve">breastfeeding </w:t>
      </w:r>
      <w:r w:rsidR="009808F0">
        <w:rPr>
          <w:rFonts w:ascii="Arial" w:hAnsi="Arial" w:cs="Arial"/>
        </w:rPr>
        <w:t>K[...]</w:t>
      </w:r>
      <w:r w:rsidR="00146D49">
        <w:rPr>
          <w:rFonts w:ascii="Arial" w:hAnsi="Arial" w:cs="Arial"/>
        </w:rPr>
        <w:t xml:space="preserve"> and co-sleeping.</w:t>
      </w:r>
      <w:r>
        <w:rPr>
          <w:rFonts w:ascii="Arial" w:hAnsi="Arial" w:cs="Arial"/>
        </w:rPr>
        <w:t xml:space="preserve"> </w:t>
      </w:r>
      <w:r w:rsidR="00146D49">
        <w:rPr>
          <w:rFonts w:ascii="Arial" w:hAnsi="Arial" w:cs="Arial"/>
        </w:rPr>
        <w:t xml:space="preserve">The said order was subjected to scrutiny by the High Court and the Supreme Court of Appeal but remained unaltered. </w:t>
      </w:r>
    </w:p>
    <w:p w14:paraId="2E9A33C3" w14:textId="77777777" w:rsidR="002B335E" w:rsidRDefault="002B335E" w:rsidP="00E84C4D">
      <w:pPr>
        <w:tabs>
          <w:tab w:val="left" w:pos="709"/>
          <w:tab w:val="left" w:pos="993"/>
          <w:tab w:val="left" w:pos="1134"/>
        </w:tabs>
        <w:spacing w:line="480" w:lineRule="auto"/>
        <w:ind w:left="709" w:hanging="708"/>
        <w:jc w:val="both"/>
        <w:rPr>
          <w:rFonts w:ascii="Arial" w:hAnsi="Arial" w:cs="Arial"/>
        </w:rPr>
      </w:pPr>
    </w:p>
    <w:p w14:paraId="54FDE008" w14:textId="642202B5" w:rsidR="0083408D" w:rsidRDefault="002B335E" w:rsidP="00E84C4D">
      <w:pPr>
        <w:tabs>
          <w:tab w:val="left" w:pos="709"/>
          <w:tab w:val="left" w:pos="993"/>
          <w:tab w:val="left" w:pos="1134"/>
        </w:tabs>
        <w:spacing w:line="480" w:lineRule="auto"/>
        <w:ind w:left="709" w:hanging="708"/>
        <w:jc w:val="both"/>
        <w:rPr>
          <w:rFonts w:ascii="Arial" w:hAnsi="Arial" w:cs="Arial"/>
        </w:rPr>
      </w:pPr>
      <w:r>
        <w:rPr>
          <w:rFonts w:ascii="Arial" w:hAnsi="Arial" w:cs="Arial"/>
        </w:rPr>
        <w:t>[66]</w:t>
      </w:r>
      <w:r>
        <w:rPr>
          <w:rFonts w:ascii="Arial" w:hAnsi="Arial" w:cs="Arial"/>
        </w:rPr>
        <w:tab/>
        <w:t>The children’s court order</w:t>
      </w:r>
      <w:r w:rsidR="00146D49">
        <w:rPr>
          <w:rFonts w:ascii="Arial" w:hAnsi="Arial" w:cs="Arial"/>
        </w:rPr>
        <w:t xml:space="preserve"> </w:t>
      </w:r>
      <w:r>
        <w:rPr>
          <w:rFonts w:ascii="Arial" w:hAnsi="Arial" w:cs="Arial"/>
        </w:rPr>
        <w:t xml:space="preserve">was </w:t>
      </w:r>
      <w:r w:rsidR="00EE1C3C">
        <w:rPr>
          <w:rFonts w:ascii="Arial" w:hAnsi="Arial" w:cs="Arial"/>
        </w:rPr>
        <w:t xml:space="preserve">also </w:t>
      </w:r>
      <w:r>
        <w:rPr>
          <w:rFonts w:ascii="Arial" w:hAnsi="Arial" w:cs="Arial"/>
        </w:rPr>
        <w:t xml:space="preserve">made </w:t>
      </w:r>
      <w:r w:rsidR="00B707AF">
        <w:rPr>
          <w:rFonts w:ascii="Arial" w:hAnsi="Arial" w:cs="Arial"/>
        </w:rPr>
        <w:t xml:space="preserve">only </w:t>
      </w:r>
      <w:r>
        <w:rPr>
          <w:rFonts w:ascii="Arial" w:hAnsi="Arial" w:cs="Arial"/>
        </w:rPr>
        <w:t>after assessing what was in</w:t>
      </w:r>
      <w:r w:rsidR="00146D49">
        <w:rPr>
          <w:rFonts w:ascii="Arial" w:hAnsi="Arial" w:cs="Arial"/>
        </w:rPr>
        <w:t xml:space="preserve"> the best interest of </w:t>
      </w:r>
      <w:r w:rsidR="009808F0">
        <w:rPr>
          <w:rFonts w:ascii="Arial" w:hAnsi="Arial" w:cs="Arial"/>
        </w:rPr>
        <w:t>K[...]</w:t>
      </w:r>
      <w:r>
        <w:rPr>
          <w:rFonts w:ascii="Arial" w:hAnsi="Arial" w:cs="Arial"/>
        </w:rPr>
        <w:t xml:space="preserve">. </w:t>
      </w:r>
    </w:p>
    <w:p w14:paraId="4FE2FFFF" w14:textId="77777777" w:rsidR="0083408D" w:rsidRDefault="0083408D" w:rsidP="00E84C4D">
      <w:pPr>
        <w:tabs>
          <w:tab w:val="left" w:pos="709"/>
          <w:tab w:val="left" w:pos="993"/>
          <w:tab w:val="left" w:pos="1134"/>
        </w:tabs>
        <w:spacing w:line="480" w:lineRule="auto"/>
        <w:ind w:left="709" w:hanging="708"/>
        <w:jc w:val="both"/>
        <w:rPr>
          <w:rFonts w:ascii="Arial" w:hAnsi="Arial" w:cs="Arial"/>
        </w:rPr>
      </w:pPr>
    </w:p>
    <w:p w14:paraId="18706F47" w14:textId="5B7C61D3" w:rsidR="00A06E1A" w:rsidRDefault="0083408D" w:rsidP="00E84C4D">
      <w:pPr>
        <w:tabs>
          <w:tab w:val="left" w:pos="709"/>
          <w:tab w:val="left" w:pos="993"/>
          <w:tab w:val="left" w:pos="1134"/>
        </w:tabs>
        <w:spacing w:line="480" w:lineRule="auto"/>
        <w:ind w:left="709" w:hanging="708"/>
        <w:jc w:val="both"/>
        <w:rPr>
          <w:rFonts w:ascii="Arial" w:hAnsi="Arial" w:cs="Arial"/>
        </w:rPr>
      </w:pPr>
      <w:r>
        <w:rPr>
          <w:rFonts w:ascii="Arial" w:hAnsi="Arial" w:cs="Arial"/>
        </w:rPr>
        <w:t>[67]</w:t>
      </w:r>
      <w:r>
        <w:rPr>
          <w:rFonts w:ascii="Arial" w:hAnsi="Arial" w:cs="Arial"/>
        </w:rPr>
        <w:tab/>
      </w:r>
      <w:r w:rsidR="002B335E">
        <w:rPr>
          <w:rFonts w:ascii="Arial" w:hAnsi="Arial" w:cs="Arial"/>
        </w:rPr>
        <w:t xml:space="preserve">Section 28(2) of the Constitution of the Republic of South Africa Act 108 of 1996 entrenches the </w:t>
      </w:r>
      <w:r>
        <w:rPr>
          <w:rFonts w:ascii="Arial" w:hAnsi="Arial" w:cs="Arial"/>
        </w:rPr>
        <w:t>“</w:t>
      </w:r>
      <w:r w:rsidR="002B335E" w:rsidRPr="0083408D">
        <w:rPr>
          <w:rFonts w:ascii="Arial" w:hAnsi="Arial" w:cs="Arial"/>
          <w:i/>
          <w:iCs/>
        </w:rPr>
        <w:t>best interests’</w:t>
      </w:r>
      <w:r w:rsidR="002B335E">
        <w:rPr>
          <w:rFonts w:ascii="Arial" w:hAnsi="Arial" w:cs="Arial"/>
        </w:rPr>
        <w:t xml:space="preserve"> principle of children as follows:</w:t>
      </w:r>
    </w:p>
    <w:p w14:paraId="5CA57FD0" w14:textId="289AE655" w:rsidR="00B707AF" w:rsidRPr="00B707AF" w:rsidRDefault="002B335E" w:rsidP="000C193A">
      <w:pPr>
        <w:pStyle w:val="NormalWeb"/>
        <w:spacing w:line="480" w:lineRule="auto"/>
        <w:ind w:left="709"/>
        <w:rPr>
          <w:rFonts w:ascii="ArialMT" w:hAnsi="ArialMT"/>
        </w:rPr>
      </w:pPr>
      <w:r>
        <w:rPr>
          <w:rFonts w:ascii="ArialMT" w:hAnsi="ArialMT"/>
          <w:sz w:val="22"/>
          <w:szCs w:val="22"/>
        </w:rPr>
        <w:t>“</w:t>
      </w:r>
      <w:r w:rsidRPr="002B335E">
        <w:rPr>
          <w:rFonts w:ascii="ArialMT" w:hAnsi="ArialMT"/>
          <w:i/>
          <w:iCs/>
        </w:rPr>
        <w:t>A child’s best interests are of paramount importance in every matter concerning the child</w:t>
      </w:r>
      <w:r w:rsidRPr="002B335E">
        <w:rPr>
          <w:rFonts w:ascii="ArialMT" w:hAnsi="ArialMT"/>
        </w:rPr>
        <w:t xml:space="preserve">.” </w:t>
      </w:r>
    </w:p>
    <w:p w14:paraId="5F26436C" w14:textId="77777777" w:rsidR="000C193A" w:rsidRDefault="000C193A" w:rsidP="000C193A">
      <w:pPr>
        <w:tabs>
          <w:tab w:val="left" w:pos="709"/>
          <w:tab w:val="left" w:pos="993"/>
          <w:tab w:val="left" w:pos="1134"/>
        </w:tabs>
        <w:ind w:left="709" w:hanging="708"/>
        <w:jc w:val="both"/>
        <w:rPr>
          <w:rFonts w:ascii="Arial" w:hAnsi="Arial" w:cs="Arial"/>
        </w:rPr>
      </w:pPr>
    </w:p>
    <w:p w14:paraId="7C91EF6D" w14:textId="3E4B05B2" w:rsidR="002B335E" w:rsidRDefault="002B335E" w:rsidP="00E84C4D">
      <w:pPr>
        <w:tabs>
          <w:tab w:val="left" w:pos="709"/>
          <w:tab w:val="left" w:pos="993"/>
          <w:tab w:val="left" w:pos="1134"/>
        </w:tabs>
        <w:spacing w:line="480" w:lineRule="auto"/>
        <w:ind w:left="709" w:hanging="708"/>
        <w:jc w:val="both"/>
        <w:rPr>
          <w:rFonts w:ascii="Arial" w:hAnsi="Arial" w:cs="Arial"/>
        </w:rPr>
      </w:pPr>
      <w:r>
        <w:rPr>
          <w:rFonts w:ascii="Arial" w:hAnsi="Arial" w:cs="Arial"/>
        </w:rPr>
        <w:t>[</w:t>
      </w:r>
      <w:r w:rsidR="00EE1C3C">
        <w:rPr>
          <w:rFonts w:ascii="Arial" w:hAnsi="Arial" w:cs="Arial"/>
        </w:rPr>
        <w:t>6</w:t>
      </w:r>
      <w:r w:rsidR="0083408D">
        <w:rPr>
          <w:rFonts w:ascii="Arial" w:hAnsi="Arial" w:cs="Arial"/>
        </w:rPr>
        <w:t>8</w:t>
      </w:r>
      <w:r w:rsidR="00EE1C3C">
        <w:rPr>
          <w:rFonts w:ascii="Arial" w:hAnsi="Arial" w:cs="Arial"/>
        </w:rPr>
        <w:t>]</w:t>
      </w:r>
      <w:r w:rsidR="00EE1C3C">
        <w:rPr>
          <w:rFonts w:ascii="Arial" w:hAnsi="Arial" w:cs="Arial"/>
        </w:rPr>
        <w:tab/>
        <w:t xml:space="preserve">This principle is further enunciated in section 7 of the Children’s Act, Act 38 of 2005 and emphasized comprehensively in </w:t>
      </w:r>
      <w:r w:rsidR="00EE1C3C" w:rsidRPr="00B707AF">
        <w:rPr>
          <w:rFonts w:ascii="Arial" w:hAnsi="Arial" w:cs="Arial"/>
          <w:i/>
          <w:iCs/>
        </w:rPr>
        <w:t>McCall v McCall</w:t>
      </w:r>
      <w:r w:rsidR="00EE1C3C">
        <w:rPr>
          <w:rFonts w:ascii="Arial" w:hAnsi="Arial" w:cs="Arial"/>
        </w:rPr>
        <w:t>.</w:t>
      </w:r>
      <w:r w:rsidR="00EE1C3C">
        <w:rPr>
          <w:rStyle w:val="FootnoteReference"/>
          <w:rFonts w:ascii="Arial" w:hAnsi="Arial" w:cs="Arial"/>
        </w:rPr>
        <w:footnoteReference w:id="14"/>
      </w:r>
    </w:p>
    <w:p w14:paraId="2DB10BD0" w14:textId="77777777" w:rsidR="0083408D" w:rsidRDefault="0083408D" w:rsidP="00E84C4D">
      <w:pPr>
        <w:tabs>
          <w:tab w:val="left" w:pos="709"/>
          <w:tab w:val="left" w:pos="993"/>
          <w:tab w:val="left" w:pos="1134"/>
        </w:tabs>
        <w:spacing w:line="480" w:lineRule="auto"/>
        <w:ind w:left="709" w:hanging="708"/>
        <w:jc w:val="both"/>
        <w:rPr>
          <w:rFonts w:ascii="Arial" w:hAnsi="Arial" w:cs="Arial"/>
        </w:rPr>
      </w:pPr>
    </w:p>
    <w:p w14:paraId="4CD076E6" w14:textId="18C97261" w:rsidR="0083408D" w:rsidRDefault="0083408D" w:rsidP="00E84C4D">
      <w:pPr>
        <w:tabs>
          <w:tab w:val="left" w:pos="709"/>
          <w:tab w:val="left" w:pos="993"/>
          <w:tab w:val="left" w:pos="1134"/>
        </w:tabs>
        <w:spacing w:line="480" w:lineRule="auto"/>
        <w:ind w:left="709" w:hanging="708"/>
        <w:jc w:val="both"/>
        <w:rPr>
          <w:rFonts w:ascii="Arial" w:hAnsi="Arial" w:cs="Arial"/>
        </w:rPr>
      </w:pPr>
      <w:r>
        <w:rPr>
          <w:rFonts w:ascii="Arial" w:hAnsi="Arial" w:cs="Arial"/>
        </w:rPr>
        <w:t>[6</w:t>
      </w:r>
      <w:r w:rsidR="00B707AF">
        <w:rPr>
          <w:rFonts w:ascii="Arial" w:hAnsi="Arial" w:cs="Arial"/>
        </w:rPr>
        <w:t>9</w:t>
      </w:r>
      <w:r>
        <w:rPr>
          <w:rFonts w:ascii="Arial" w:hAnsi="Arial" w:cs="Arial"/>
        </w:rPr>
        <w:t>]</w:t>
      </w:r>
      <w:r>
        <w:rPr>
          <w:rFonts w:ascii="Arial" w:hAnsi="Arial" w:cs="Arial"/>
        </w:rPr>
        <w:tab/>
        <w:t>The Applicant had known since the 17</w:t>
      </w:r>
      <w:r w:rsidRPr="0083408D">
        <w:rPr>
          <w:rFonts w:ascii="Arial" w:hAnsi="Arial" w:cs="Arial"/>
          <w:vertAlign w:val="superscript"/>
        </w:rPr>
        <w:t>th</w:t>
      </w:r>
      <w:r>
        <w:rPr>
          <w:rFonts w:ascii="Arial" w:hAnsi="Arial" w:cs="Arial"/>
        </w:rPr>
        <w:t xml:space="preserve"> of May 2024 that the children’s court phasing in of contact and sleepover contact immediately came into play and that any attempt to frustrate the implementation would be vehemently opposed. The Applicant had in the past always sought legal intervention and had ample opportunity to seek legal address</w:t>
      </w:r>
      <w:r w:rsidR="00160C69">
        <w:rPr>
          <w:rFonts w:ascii="Arial" w:hAnsi="Arial" w:cs="Arial"/>
        </w:rPr>
        <w:t xml:space="preserve"> by for instance variation.</w:t>
      </w:r>
      <w:r>
        <w:rPr>
          <w:rFonts w:ascii="Arial" w:hAnsi="Arial" w:cs="Arial"/>
        </w:rPr>
        <w:t xml:space="preserve"> Yet</w:t>
      </w:r>
      <w:r w:rsidR="00160C69">
        <w:rPr>
          <w:rFonts w:ascii="Arial" w:hAnsi="Arial" w:cs="Arial"/>
        </w:rPr>
        <w:t>,</w:t>
      </w:r>
      <w:r>
        <w:rPr>
          <w:rFonts w:ascii="Arial" w:hAnsi="Arial" w:cs="Arial"/>
        </w:rPr>
        <w:t xml:space="preserve"> the Applicant elected to </w:t>
      </w:r>
      <w:r w:rsidR="00160C69">
        <w:rPr>
          <w:rFonts w:ascii="Arial" w:hAnsi="Arial" w:cs="Arial"/>
        </w:rPr>
        <w:t>leave it until the 6</w:t>
      </w:r>
      <w:r w:rsidR="00160C69" w:rsidRPr="00160C69">
        <w:rPr>
          <w:rFonts w:ascii="Arial" w:hAnsi="Arial" w:cs="Arial"/>
          <w:vertAlign w:val="superscript"/>
        </w:rPr>
        <w:t>th</w:t>
      </w:r>
      <w:r w:rsidR="00160C69">
        <w:rPr>
          <w:rFonts w:ascii="Arial" w:hAnsi="Arial" w:cs="Arial"/>
        </w:rPr>
        <w:t xml:space="preserve"> of June 2024 and then claims urgency.</w:t>
      </w:r>
    </w:p>
    <w:p w14:paraId="07DBB14C" w14:textId="77777777" w:rsidR="00160C69" w:rsidRDefault="00160C69" w:rsidP="00E84C4D">
      <w:pPr>
        <w:tabs>
          <w:tab w:val="left" w:pos="709"/>
          <w:tab w:val="left" w:pos="993"/>
          <w:tab w:val="left" w:pos="1134"/>
        </w:tabs>
        <w:spacing w:line="480" w:lineRule="auto"/>
        <w:ind w:left="709" w:hanging="708"/>
        <w:jc w:val="both"/>
        <w:rPr>
          <w:rFonts w:ascii="Arial" w:hAnsi="Arial" w:cs="Arial"/>
        </w:rPr>
      </w:pPr>
    </w:p>
    <w:p w14:paraId="70B7B4FF" w14:textId="6DD9E04E" w:rsidR="00160C69" w:rsidRDefault="00160C69" w:rsidP="00E84C4D">
      <w:pPr>
        <w:tabs>
          <w:tab w:val="left" w:pos="709"/>
          <w:tab w:val="left" w:pos="993"/>
          <w:tab w:val="left" w:pos="1134"/>
        </w:tabs>
        <w:spacing w:line="480" w:lineRule="auto"/>
        <w:ind w:left="709" w:hanging="708"/>
        <w:jc w:val="both"/>
        <w:rPr>
          <w:rFonts w:ascii="Arial" w:hAnsi="Arial" w:cs="Arial"/>
        </w:rPr>
      </w:pPr>
      <w:r>
        <w:rPr>
          <w:rFonts w:ascii="Arial" w:hAnsi="Arial" w:cs="Arial"/>
        </w:rPr>
        <w:t>[</w:t>
      </w:r>
      <w:r w:rsidR="00B707AF">
        <w:rPr>
          <w:rFonts w:ascii="Arial" w:hAnsi="Arial" w:cs="Arial"/>
        </w:rPr>
        <w:t>70</w:t>
      </w:r>
      <w:r>
        <w:rPr>
          <w:rFonts w:ascii="Arial" w:hAnsi="Arial" w:cs="Arial"/>
        </w:rPr>
        <w:t>]</w:t>
      </w:r>
      <w:r>
        <w:rPr>
          <w:rFonts w:ascii="Arial" w:hAnsi="Arial" w:cs="Arial"/>
        </w:rPr>
        <w:tab/>
        <w:t xml:space="preserve">This urgent application is launched </w:t>
      </w:r>
      <w:r w:rsidR="00B707AF">
        <w:rPr>
          <w:rFonts w:ascii="Arial" w:hAnsi="Arial" w:cs="Arial"/>
        </w:rPr>
        <w:t>after</w:t>
      </w:r>
      <w:r>
        <w:rPr>
          <w:rFonts w:ascii="Arial" w:hAnsi="Arial" w:cs="Arial"/>
        </w:rPr>
        <w:t xml:space="preserve"> the Applicant during December 2023 also instituted an urgent variation application to vary the Respondent’s contact </w:t>
      </w:r>
      <w:r>
        <w:rPr>
          <w:rFonts w:ascii="Arial" w:hAnsi="Arial" w:cs="Arial"/>
        </w:rPr>
        <w:lastRenderedPageBreak/>
        <w:t xml:space="preserve">rights which was struck </w:t>
      </w:r>
      <w:r w:rsidR="00B707AF">
        <w:rPr>
          <w:rFonts w:ascii="Arial" w:hAnsi="Arial" w:cs="Arial"/>
        </w:rPr>
        <w:t>from the roll due to</w:t>
      </w:r>
      <w:r>
        <w:rPr>
          <w:rFonts w:ascii="Arial" w:hAnsi="Arial" w:cs="Arial"/>
        </w:rPr>
        <w:t xml:space="preserve"> lack of urgency. The Applicant had the option to pursue the variation application, but seeks even more radical relief in terms of Rule 45A namely the suspension of the order.</w:t>
      </w:r>
    </w:p>
    <w:p w14:paraId="2CB9C7E6" w14:textId="77777777" w:rsidR="00160C69" w:rsidRDefault="00160C69" w:rsidP="00E84C4D">
      <w:pPr>
        <w:tabs>
          <w:tab w:val="left" w:pos="709"/>
          <w:tab w:val="left" w:pos="993"/>
          <w:tab w:val="left" w:pos="1134"/>
        </w:tabs>
        <w:spacing w:line="480" w:lineRule="auto"/>
        <w:ind w:left="709" w:hanging="708"/>
        <w:jc w:val="both"/>
        <w:rPr>
          <w:rFonts w:ascii="Arial" w:hAnsi="Arial" w:cs="Arial"/>
        </w:rPr>
      </w:pPr>
    </w:p>
    <w:p w14:paraId="3EBED003" w14:textId="507CF566" w:rsidR="00160C69" w:rsidRDefault="00160C69" w:rsidP="00E84C4D">
      <w:pPr>
        <w:tabs>
          <w:tab w:val="left" w:pos="709"/>
          <w:tab w:val="left" w:pos="993"/>
          <w:tab w:val="left" w:pos="1134"/>
        </w:tabs>
        <w:spacing w:line="480" w:lineRule="auto"/>
        <w:ind w:left="709" w:hanging="708"/>
        <w:jc w:val="both"/>
        <w:rPr>
          <w:rFonts w:ascii="Arial" w:hAnsi="Arial" w:cs="Arial"/>
        </w:rPr>
      </w:pPr>
      <w:r>
        <w:rPr>
          <w:rFonts w:ascii="Arial" w:hAnsi="Arial" w:cs="Arial"/>
        </w:rPr>
        <w:t>[7</w:t>
      </w:r>
      <w:r w:rsidR="00B707AF">
        <w:rPr>
          <w:rFonts w:ascii="Arial" w:hAnsi="Arial" w:cs="Arial"/>
        </w:rPr>
        <w:t>1</w:t>
      </w:r>
      <w:r>
        <w:rPr>
          <w:rFonts w:ascii="Arial" w:hAnsi="Arial" w:cs="Arial"/>
        </w:rPr>
        <w:t>]</w:t>
      </w:r>
      <w:r>
        <w:rPr>
          <w:rFonts w:ascii="Arial" w:hAnsi="Arial" w:cs="Arial"/>
        </w:rPr>
        <w:tab/>
        <w:t xml:space="preserve">I am of the firm opinion that the children’s court order most definitely does not place </w:t>
      </w:r>
      <w:r w:rsidR="009808F0">
        <w:rPr>
          <w:rFonts w:ascii="Arial" w:hAnsi="Arial" w:cs="Arial"/>
        </w:rPr>
        <w:t>K[...]</w:t>
      </w:r>
      <w:r>
        <w:rPr>
          <w:rFonts w:ascii="Arial" w:hAnsi="Arial" w:cs="Arial"/>
        </w:rPr>
        <w:t xml:space="preserve"> in harms way. To the contrary, it was sanctioned by a Family Advocate and Family Counsellor as being in </w:t>
      </w:r>
      <w:r w:rsidR="009808F0">
        <w:rPr>
          <w:rFonts w:ascii="Arial" w:hAnsi="Arial" w:cs="Arial"/>
        </w:rPr>
        <w:t>K[...]</w:t>
      </w:r>
      <w:r>
        <w:rPr>
          <w:rFonts w:ascii="Arial" w:hAnsi="Arial" w:cs="Arial"/>
        </w:rPr>
        <w:t>’s best interest.</w:t>
      </w:r>
    </w:p>
    <w:p w14:paraId="2A9B529D" w14:textId="77777777" w:rsidR="00160C69" w:rsidRDefault="00160C69" w:rsidP="00E84C4D">
      <w:pPr>
        <w:tabs>
          <w:tab w:val="left" w:pos="709"/>
          <w:tab w:val="left" w:pos="993"/>
          <w:tab w:val="left" w:pos="1134"/>
        </w:tabs>
        <w:spacing w:line="480" w:lineRule="auto"/>
        <w:ind w:left="709" w:hanging="708"/>
        <w:jc w:val="both"/>
        <w:rPr>
          <w:rFonts w:ascii="Arial" w:hAnsi="Arial" w:cs="Arial"/>
        </w:rPr>
      </w:pPr>
    </w:p>
    <w:p w14:paraId="242D9FDA" w14:textId="6C4E8E30" w:rsidR="000E153C" w:rsidRDefault="00160C69" w:rsidP="000E153C">
      <w:pPr>
        <w:tabs>
          <w:tab w:val="left" w:pos="709"/>
          <w:tab w:val="left" w:pos="993"/>
          <w:tab w:val="left" w:pos="1134"/>
        </w:tabs>
        <w:spacing w:line="480" w:lineRule="auto"/>
        <w:ind w:left="709" w:hanging="708"/>
        <w:jc w:val="both"/>
        <w:rPr>
          <w:rFonts w:ascii="Arial" w:hAnsi="Arial" w:cs="Arial"/>
        </w:rPr>
      </w:pPr>
      <w:r>
        <w:rPr>
          <w:rFonts w:ascii="Arial" w:hAnsi="Arial" w:cs="Arial"/>
        </w:rPr>
        <w:t>[7</w:t>
      </w:r>
      <w:r w:rsidR="00553E1E">
        <w:rPr>
          <w:rFonts w:ascii="Arial" w:hAnsi="Arial" w:cs="Arial"/>
        </w:rPr>
        <w:t>2</w:t>
      </w:r>
      <w:r>
        <w:rPr>
          <w:rFonts w:ascii="Arial" w:hAnsi="Arial" w:cs="Arial"/>
        </w:rPr>
        <w:t>]</w:t>
      </w:r>
      <w:r>
        <w:rPr>
          <w:rFonts w:ascii="Arial" w:hAnsi="Arial" w:cs="Arial"/>
        </w:rPr>
        <w:tab/>
        <w:t xml:space="preserve">The Applicant’s intention </w:t>
      </w:r>
      <w:r w:rsidR="000E153C">
        <w:rPr>
          <w:rFonts w:ascii="Arial" w:hAnsi="Arial" w:cs="Arial"/>
        </w:rPr>
        <w:t>at all times was and is</w:t>
      </w:r>
      <w:r>
        <w:rPr>
          <w:rFonts w:ascii="Arial" w:hAnsi="Arial" w:cs="Arial"/>
        </w:rPr>
        <w:t xml:space="preserve"> clearly to stop sleepover at all costs. </w:t>
      </w:r>
      <w:r w:rsidR="000E153C">
        <w:rPr>
          <w:rFonts w:ascii="Arial" w:hAnsi="Arial" w:cs="Arial"/>
        </w:rPr>
        <w:t xml:space="preserve">Her easiest and fastest route was to approach the urgent court on the premises of the best interest of </w:t>
      </w:r>
      <w:r w:rsidR="009808F0">
        <w:rPr>
          <w:rFonts w:ascii="Arial" w:hAnsi="Arial" w:cs="Arial"/>
        </w:rPr>
        <w:t>K[...]</w:t>
      </w:r>
      <w:r w:rsidR="000E153C">
        <w:rPr>
          <w:rFonts w:ascii="Arial" w:hAnsi="Arial" w:cs="Arial"/>
        </w:rPr>
        <w:t xml:space="preserve">. As </w:t>
      </w:r>
      <w:r w:rsidR="0021638F">
        <w:rPr>
          <w:rFonts w:ascii="Arial" w:hAnsi="Arial" w:cs="Arial"/>
        </w:rPr>
        <w:t>the u</w:t>
      </w:r>
      <w:r w:rsidR="000E153C">
        <w:rPr>
          <w:rFonts w:ascii="Arial" w:hAnsi="Arial" w:cs="Arial"/>
        </w:rPr>
        <w:t xml:space="preserve">pper </w:t>
      </w:r>
      <w:r w:rsidR="0021638F">
        <w:rPr>
          <w:rFonts w:ascii="Arial" w:hAnsi="Arial" w:cs="Arial"/>
        </w:rPr>
        <w:t>g</w:t>
      </w:r>
      <w:r w:rsidR="000E153C">
        <w:rPr>
          <w:rFonts w:ascii="Arial" w:hAnsi="Arial" w:cs="Arial"/>
        </w:rPr>
        <w:t xml:space="preserve">uardian of all minors the </w:t>
      </w:r>
      <w:r w:rsidR="00553E1E">
        <w:rPr>
          <w:rFonts w:ascii="Arial" w:hAnsi="Arial" w:cs="Arial"/>
        </w:rPr>
        <w:t xml:space="preserve">Applicant knows that the </w:t>
      </w:r>
      <w:r w:rsidR="0021638F">
        <w:rPr>
          <w:rFonts w:ascii="Arial" w:hAnsi="Arial" w:cs="Arial"/>
        </w:rPr>
        <w:t>C</w:t>
      </w:r>
      <w:r w:rsidR="000E153C">
        <w:rPr>
          <w:rFonts w:ascii="Arial" w:hAnsi="Arial" w:cs="Arial"/>
        </w:rPr>
        <w:t xml:space="preserve">ourt must </w:t>
      </w:r>
      <w:r w:rsidR="0021638F">
        <w:rPr>
          <w:rFonts w:ascii="Arial" w:hAnsi="Arial" w:cs="Arial"/>
        </w:rPr>
        <w:t xml:space="preserve">act to ensure that </w:t>
      </w:r>
      <w:r w:rsidR="009808F0">
        <w:rPr>
          <w:rFonts w:ascii="Arial" w:hAnsi="Arial" w:cs="Arial"/>
        </w:rPr>
        <w:t>K[...]</w:t>
      </w:r>
      <w:r w:rsidR="0021638F">
        <w:rPr>
          <w:rFonts w:ascii="Arial" w:hAnsi="Arial" w:cs="Arial"/>
        </w:rPr>
        <w:t xml:space="preserve">’s best interest are served. </w:t>
      </w:r>
    </w:p>
    <w:p w14:paraId="3A0EC471" w14:textId="77777777" w:rsidR="000E153C" w:rsidRDefault="000E153C" w:rsidP="000E153C">
      <w:pPr>
        <w:tabs>
          <w:tab w:val="left" w:pos="709"/>
          <w:tab w:val="left" w:pos="993"/>
          <w:tab w:val="left" w:pos="1134"/>
        </w:tabs>
        <w:spacing w:line="480" w:lineRule="auto"/>
        <w:ind w:left="709" w:hanging="708"/>
        <w:jc w:val="both"/>
        <w:rPr>
          <w:rFonts w:ascii="Arial" w:hAnsi="Arial" w:cs="Arial"/>
        </w:rPr>
      </w:pPr>
    </w:p>
    <w:p w14:paraId="163C4830" w14:textId="0C5E81C5" w:rsidR="000E153C" w:rsidRDefault="000E153C" w:rsidP="000E153C">
      <w:pPr>
        <w:tabs>
          <w:tab w:val="left" w:pos="709"/>
          <w:tab w:val="left" w:pos="993"/>
          <w:tab w:val="left" w:pos="1134"/>
        </w:tabs>
        <w:spacing w:line="480" w:lineRule="auto"/>
        <w:ind w:left="709" w:hanging="708"/>
        <w:jc w:val="both"/>
        <w:rPr>
          <w:rFonts w:ascii="Arial" w:hAnsi="Arial" w:cs="Arial"/>
        </w:rPr>
      </w:pPr>
      <w:r>
        <w:rPr>
          <w:rFonts w:ascii="Arial" w:hAnsi="Arial" w:cs="Arial"/>
        </w:rPr>
        <w:t>[7</w:t>
      </w:r>
      <w:r w:rsidR="00553E1E">
        <w:rPr>
          <w:rFonts w:ascii="Arial" w:hAnsi="Arial" w:cs="Arial"/>
        </w:rPr>
        <w:t>3</w:t>
      </w:r>
      <w:r>
        <w:rPr>
          <w:rFonts w:ascii="Arial" w:hAnsi="Arial" w:cs="Arial"/>
        </w:rPr>
        <w:t>]</w:t>
      </w:r>
      <w:r>
        <w:rPr>
          <w:rFonts w:ascii="Arial" w:hAnsi="Arial" w:cs="Arial"/>
        </w:rPr>
        <w:tab/>
        <w:t>The Applicant argues that g</w:t>
      </w:r>
      <w:r w:rsidRPr="000E153C">
        <w:rPr>
          <w:rFonts w:ascii="Arial" w:hAnsi="Arial" w:cs="Arial"/>
        </w:rPr>
        <w:t>ranting a temporary stay of the sleepover</w:t>
      </w:r>
      <w:r>
        <w:rPr>
          <w:rFonts w:ascii="Arial" w:hAnsi="Arial" w:cs="Arial"/>
        </w:rPr>
        <w:t xml:space="preserve"> </w:t>
      </w:r>
      <w:r w:rsidRPr="000E153C">
        <w:rPr>
          <w:rFonts w:ascii="Arial" w:hAnsi="Arial" w:cs="Arial"/>
        </w:rPr>
        <w:t xml:space="preserve">contact provisions is necessary to safeguard </w:t>
      </w:r>
      <w:r w:rsidR="009808F0">
        <w:rPr>
          <w:rFonts w:ascii="Arial" w:hAnsi="Arial" w:cs="Arial"/>
        </w:rPr>
        <w:t>K[...]</w:t>
      </w:r>
      <w:r w:rsidRPr="000E153C">
        <w:rPr>
          <w:rFonts w:ascii="Arial" w:hAnsi="Arial" w:cs="Arial"/>
        </w:rPr>
        <w:t>'s best interests and</w:t>
      </w:r>
      <w:r>
        <w:rPr>
          <w:rFonts w:ascii="Arial" w:hAnsi="Arial" w:cs="Arial"/>
        </w:rPr>
        <w:t xml:space="preserve"> will </w:t>
      </w:r>
      <w:r w:rsidRPr="000E153C">
        <w:rPr>
          <w:rFonts w:ascii="Arial" w:hAnsi="Arial" w:cs="Arial"/>
        </w:rPr>
        <w:t>prevent potentially irreparable harm to his emotional and psychological well-being.</w:t>
      </w:r>
      <w:r w:rsidR="0021638F">
        <w:rPr>
          <w:rFonts w:ascii="Arial" w:hAnsi="Arial" w:cs="Arial"/>
        </w:rPr>
        <w:t xml:space="preserve">  She relies on the welfare of a child</w:t>
      </w:r>
      <w:r w:rsidR="00553E1E">
        <w:rPr>
          <w:rFonts w:ascii="Arial" w:hAnsi="Arial" w:cs="Arial"/>
        </w:rPr>
        <w:t xml:space="preserve"> (</w:t>
      </w:r>
      <w:r w:rsidR="009808F0">
        <w:rPr>
          <w:rFonts w:ascii="Arial" w:hAnsi="Arial" w:cs="Arial"/>
        </w:rPr>
        <w:t>K[...]</w:t>
      </w:r>
      <w:r w:rsidR="00553E1E">
        <w:rPr>
          <w:rFonts w:ascii="Arial" w:hAnsi="Arial" w:cs="Arial"/>
        </w:rPr>
        <w:t>)</w:t>
      </w:r>
      <w:r w:rsidR="0021638F">
        <w:rPr>
          <w:rFonts w:ascii="Arial" w:hAnsi="Arial" w:cs="Arial"/>
        </w:rPr>
        <w:t xml:space="preserve"> as a ground of urgency without substantiating how sleepover will affect the person of </w:t>
      </w:r>
      <w:r w:rsidR="009808F0">
        <w:rPr>
          <w:rFonts w:ascii="Arial" w:hAnsi="Arial" w:cs="Arial"/>
        </w:rPr>
        <w:t>K[...]</w:t>
      </w:r>
      <w:r w:rsidR="0021638F">
        <w:rPr>
          <w:rFonts w:ascii="Arial" w:hAnsi="Arial" w:cs="Arial"/>
        </w:rPr>
        <w:t xml:space="preserve"> as opposed to </w:t>
      </w:r>
      <w:r w:rsidR="00553E1E">
        <w:rPr>
          <w:rFonts w:ascii="Arial" w:hAnsi="Arial" w:cs="Arial"/>
        </w:rPr>
        <w:t xml:space="preserve">sharing a </w:t>
      </w:r>
      <w:r w:rsidR="0021638F">
        <w:rPr>
          <w:rFonts w:ascii="Arial" w:hAnsi="Arial" w:cs="Arial"/>
        </w:rPr>
        <w:t>generalis</w:t>
      </w:r>
      <w:r w:rsidR="00553E1E">
        <w:rPr>
          <w:rFonts w:ascii="Arial" w:hAnsi="Arial" w:cs="Arial"/>
        </w:rPr>
        <w:t>ed view</w:t>
      </w:r>
      <w:r w:rsidR="0021638F">
        <w:rPr>
          <w:rFonts w:ascii="Arial" w:hAnsi="Arial" w:cs="Arial"/>
        </w:rPr>
        <w:t xml:space="preserve">. In this respect I refer to the </w:t>
      </w:r>
      <w:r w:rsidR="00592BAD">
        <w:rPr>
          <w:rFonts w:ascii="Arial" w:hAnsi="Arial" w:cs="Arial"/>
        </w:rPr>
        <w:t xml:space="preserve">opinion of both </w:t>
      </w:r>
      <w:r w:rsidR="009910A4">
        <w:rPr>
          <w:rFonts w:ascii="Arial" w:hAnsi="Arial" w:cs="Arial"/>
        </w:rPr>
        <w:t>Ms. Rachel</w:t>
      </w:r>
      <w:r w:rsidR="00592BAD">
        <w:rPr>
          <w:rFonts w:ascii="Arial" w:hAnsi="Arial" w:cs="Arial"/>
        </w:rPr>
        <w:t xml:space="preserve"> Tiller</w:t>
      </w:r>
      <w:r w:rsidR="00592BAD">
        <w:rPr>
          <w:rStyle w:val="FootnoteReference"/>
          <w:rFonts w:ascii="Arial" w:hAnsi="Arial" w:cs="Arial"/>
        </w:rPr>
        <w:footnoteReference w:id="15"/>
      </w:r>
      <w:r w:rsidR="00592BAD">
        <w:rPr>
          <w:rFonts w:ascii="Arial" w:hAnsi="Arial" w:cs="Arial"/>
        </w:rPr>
        <w:t xml:space="preserve"> and the confirmatory affidavit by Ms. Annale Krogh</w:t>
      </w:r>
      <w:r w:rsidR="00592BAD">
        <w:rPr>
          <w:rStyle w:val="FootnoteReference"/>
          <w:rFonts w:ascii="Arial" w:hAnsi="Arial" w:cs="Arial"/>
        </w:rPr>
        <w:footnoteReference w:id="16"/>
      </w:r>
      <w:r w:rsidR="00592BAD">
        <w:rPr>
          <w:rFonts w:ascii="Arial" w:hAnsi="Arial" w:cs="Arial"/>
        </w:rPr>
        <w:t xml:space="preserve"> in respect of overnight visits which in my mind </w:t>
      </w:r>
      <w:r w:rsidR="00553E1E">
        <w:rPr>
          <w:rFonts w:ascii="Arial" w:hAnsi="Arial" w:cs="Arial"/>
        </w:rPr>
        <w:t xml:space="preserve">is not </w:t>
      </w:r>
      <w:r w:rsidR="009808F0">
        <w:rPr>
          <w:rFonts w:ascii="Arial" w:hAnsi="Arial" w:cs="Arial"/>
        </w:rPr>
        <w:t>K[...]</w:t>
      </w:r>
      <w:r w:rsidR="00553E1E">
        <w:rPr>
          <w:rFonts w:ascii="Arial" w:hAnsi="Arial" w:cs="Arial"/>
        </w:rPr>
        <w:t xml:space="preserve"> </w:t>
      </w:r>
      <w:proofErr w:type="gramStart"/>
      <w:r w:rsidR="00553E1E">
        <w:rPr>
          <w:rFonts w:ascii="Arial" w:hAnsi="Arial" w:cs="Arial"/>
        </w:rPr>
        <w:t>specific, but</w:t>
      </w:r>
      <w:proofErr w:type="gramEnd"/>
      <w:r w:rsidR="00553E1E">
        <w:rPr>
          <w:rFonts w:ascii="Arial" w:hAnsi="Arial" w:cs="Arial"/>
        </w:rPr>
        <w:t xml:space="preserve"> </w:t>
      </w:r>
      <w:r w:rsidR="00592BAD">
        <w:rPr>
          <w:rFonts w:ascii="Arial" w:hAnsi="Arial" w:cs="Arial"/>
        </w:rPr>
        <w:t xml:space="preserve">generalise the impact of such visits. </w:t>
      </w:r>
      <w:r w:rsidR="00553E1E">
        <w:rPr>
          <w:rFonts w:ascii="Arial" w:hAnsi="Arial" w:cs="Arial"/>
        </w:rPr>
        <w:t xml:space="preserve"> </w:t>
      </w:r>
      <w:r w:rsidR="00592BAD">
        <w:rPr>
          <w:rFonts w:ascii="Arial" w:hAnsi="Arial" w:cs="Arial"/>
        </w:rPr>
        <w:t xml:space="preserve">None of these professionals had any interaction with the </w:t>
      </w:r>
      <w:r w:rsidR="00592BAD">
        <w:rPr>
          <w:rFonts w:ascii="Arial" w:hAnsi="Arial" w:cs="Arial"/>
        </w:rPr>
        <w:lastRenderedPageBreak/>
        <w:t xml:space="preserve">Respondent or </w:t>
      </w:r>
      <w:r w:rsidR="009808F0">
        <w:rPr>
          <w:rFonts w:ascii="Arial" w:hAnsi="Arial" w:cs="Arial"/>
        </w:rPr>
        <w:t>K[...]</w:t>
      </w:r>
      <w:r w:rsidR="00592BAD">
        <w:rPr>
          <w:rFonts w:ascii="Arial" w:hAnsi="Arial" w:cs="Arial"/>
        </w:rPr>
        <w:t xml:space="preserve"> and the extend of the information provided to them is unknown.</w:t>
      </w:r>
    </w:p>
    <w:p w14:paraId="4EB0BFE6" w14:textId="77777777" w:rsidR="00592BAD" w:rsidRDefault="00592BAD" w:rsidP="000E153C">
      <w:pPr>
        <w:tabs>
          <w:tab w:val="left" w:pos="709"/>
          <w:tab w:val="left" w:pos="993"/>
          <w:tab w:val="left" w:pos="1134"/>
        </w:tabs>
        <w:spacing w:line="480" w:lineRule="auto"/>
        <w:ind w:left="709" w:hanging="708"/>
        <w:jc w:val="both"/>
        <w:rPr>
          <w:rFonts w:ascii="Arial" w:hAnsi="Arial" w:cs="Arial"/>
        </w:rPr>
      </w:pPr>
    </w:p>
    <w:p w14:paraId="330BBF16" w14:textId="77777777" w:rsidR="00553E1E" w:rsidRDefault="00592BAD" w:rsidP="00553E1E">
      <w:pPr>
        <w:tabs>
          <w:tab w:val="left" w:pos="709"/>
          <w:tab w:val="left" w:pos="993"/>
          <w:tab w:val="left" w:pos="1134"/>
        </w:tabs>
        <w:spacing w:line="480" w:lineRule="auto"/>
        <w:ind w:left="709" w:hanging="708"/>
        <w:jc w:val="both"/>
        <w:rPr>
          <w:rFonts w:ascii="Arial" w:hAnsi="Arial" w:cs="Arial"/>
        </w:rPr>
      </w:pPr>
      <w:r>
        <w:rPr>
          <w:rFonts w:ascii="Arial" w:hAnsi="Arial" w:cs="Arial"/>
        </w:rPr>
        <w:t>[7</w:t>
      </w:r>
      <w:r w:rsidR="00553E1E">
        <w:rPr>
          <w:rFonts w:ascii="Arial" w:hAnsi="Arial" w:cs="Arial"/>
        </w:rPr>
        <w:t>4</w:t>
      </w:r>
      <w:r>
        <w:rPr>
          <w:rFonts w:ascii="Arial" w:hAnsi="Arial" w:cs="Arial"/>
        </w:rPr>
        <w:t>]</w:t>
      </w:r>
      <w:r>
        <w:rPr>
          <w:rFonts w:ascii="Arial" w:hAnsi="Arial" w:cs="Arial"/>
        </w:rPr>
        <w:tab/>
        <w:t xml:space="preserve">A matter is not merely urgent because it relates to a child. </w:t>
      </w:r>
      <w:r>
        <w:rPr>
          <w:rStyle w:val="FootnoteReference"/>
          <w:rFonts w:ascii="Arial" w:hAnsi="Arial" w:cs="Arial"/>
        </w:rPr>
        <w:footnoteReference w:id="17"/>
      </w:r>
      <w:r w:rsidR="00553E1E">
        <w:rPr>
          <w:rFonts w:ascii="Arial" w:hAnsi="Arial" w:cs="Arial"/>
        </w:rPr>
        <w:t xml:space="preserve"> </w:t>
      </w:r>
      <w:r>
        <w:rPr>
          <w:rFonts w:ascii="Arial" w:hAnsi="Arial" w:cs="Arial"/>
        </w:rPr>
        <w:t xml:space="preserve">The Applicant has to </w:t>
      </w:r>
      <w:r w:rsidR="00164BCB">
        <w:rPr>
          <w:rFonts w:ascii="Arial" w:hAnsi="Arial" w:cs="Arial"/>
        </w:rPr>
        <w:t xml:space="preserve">still </w:t>
      </w:r>
      <w:r>
        <w:rPr>
          <w:rFonts w:ascii="Arial" w:hAnsi="Arial" w:cs="Arial"/>
        </w:rPr>
        <w:t xml:space="preserve">make out her case for urgency. </w:t>
      </w:r>
    </w:p>
    <w:p w14:paraId="13F58563" w14:textId="77777777" w:rsidR="00553E1E" w:rsidRDefault="00553E1E" w:rsidP="00553E1E">
      <w:pPr>
        <w:tabs>
          <w:tab w:val="left" w:pos="709"/>
          <w:tab w:val="left" w:pos="993"/>
          <w:tab w:val="left" w:pos="1134"/>
        </w:tabs>
        <w:spacing w:line="480" w:lineRule="auto"/>
        <w:ind w:left="709" w:hanging="708"/>
        <w:jc w:val="both"/>
        <w:rPr>
          <w:rFonts w:ascii="Arial" w:hAnsi="Arial" w:cs="Arial"/>
        </w:rPr>
      </w:pPr>
    </w:p>
    <w:p w14:paraId="3303534C" w14:textId="7734A236" w:rsidR="00592BAD" w:rsidRDefault="00553E1E" w:rsidP="00553E1E">
      <w:pPr>
        <w:tabs>
          <w:tab w:val="left" w:pos="709"/>
          <w:tab w:val="left" w:pos="993"/>
          <w:tab w:val="left" w:pos="1134"/>
        </w:tabs>
        <w:spacing w:line="480" w:lineRule="auto"/>
        <w:ind w:left="709" w:hanging="708"/>
        <w:jc w:val="both"/>
        <w:rPr>
          <w:rFonts w:ascii="Arial" w:hAnsi="Arial" w:cs="Arial"/>
        </w:rPr>
      </w:pPr>
      <w:r>
        <w:rPr>
          <w:rFonts w:ascii="Arial" w:hAnsi="Arial" w:cs="Arial"/>
        </w:rPr>
        <w:t>[75]</w:t>
      </w:r>
      <w:r>
        <w:rPr>
          <w:rFonts w:ascii="Arial" w:hAnsi="Arial" w:cs="Arial"/>
        </w:rPr>
        <w:tab/>
      </w:r>
      <w:r w:rsidR="00592BAD">
        <w:rPr>
          <w:rFonts w:ascii="Arial" w:hAnsi="Arial" w:cs="Arial"/>
        </w:rPr>
        <w:t xml:space="preserve">Yet, </w:t>
      </w:r>
      <w:r w:rsidR="00164BCB">
        <w:rPr>
          <w:rFonts w:ascii="Arial" w:hAnsi="Arial" w:cs="Arial"/>
        </w:rPr>
        <w:t xml:space="preserve">the Applicant did not place any factual evidence before the court to support allegations of potential risk and harm. The </w:t>
      </w:r>
      <w:r>
        <w:rPr>
          <w:rFonts w:ascii="Arial" w:hAnsi="Arial" w:cs="Arial"/>
        </w:rPr>
        <w:t>views of Tiller and Krogh,</w:t>
      </w:r>
      <w:r w:rsidR="00164BCB">
        <w:rPr>
          <w:rFonts w:ascii="Arial" w:hAnsi="Arial" w:cs="Arial"/>
        </w:rPr>
        <w:t xml:space="preserve"> alluded to here in before</w:t>
      </w:r>
      <w:r>
        <w:rPr>
          <w:rFonts w:ascii="Arial" w:hAnsi="Arial" w:cs="Arial"/>
        </w:rPr>
        <w:t>,</w:t>
      </w:r>
      <w:r w:rsidR="00164BCB">
        <w:rPr>
          <w:rFonts w:ascii="Arial" w:hAnsi="Arial" w:cs="Arial"/>
        </w:rPr>
        <w:t xml:space="preserve"> do not relate to </w:t>
      </w:r>
      <w:r w:rsidR="009808F0">
        <w:rPr>
          <w:rFonts w:ascii="Arial" w:hAnsi="Arial" w:cs="Arial"/>
        </w:rPr>
        <w:t>K[...]</w:t>
      </w:r>
      <w:r w:rsidR="00164BCB">
        <w:rPr>
          <w:rFonts w:ascii="Arial" w:hAnsi="Arial" w:cs="Arial"/>
        </w:rPr>
        <w:t xml:space="preserve"> and his </w:t>
      </w:r>
      <w:r>
        <w:rPr>
          <w:rFonts w:ascii="Arial" w:hAnsi="Arial" w:cs="Arial"/>
        </w:rPr>
        <w:t xml:space="preserve">personal </w:t>
      </w:r>
      <w:r w:rsidR="00164BCB">
        <w:rPr>
          <w:rFonts w:ascii="Arial" w:hAnsi="Arial" w:cs="Arial"/>
        </w:rPr>
        <w:t xml:space="preserve">circumstances. It generalises and </w:t>
      </w:r>
      <w:r>
        <w:rPr>
          <w:rFonts w:ascii="Arial" w:hAnsi="Arial" w:cs="Arial"/>
        </w:rPr>
        <w:t>shares</w:t>
      </w:r>
      <w:r w:rsidR="00164BCB">
        <w:rPr>
          <w:rFonts w:ascii="Arial" w:hAnsi="Arial" w:cs="Arial"/>
        </w:rPr>
        <w:t xml:space="preserve"> the professionals</w:t>
      </w:r>
      <w:r>
        <w:rPr>
          <w:rFonts w:ascii="Arial" w:hAnsi="Arial" w:cs="Arial"/>
        </w:rPr>
        <w:t>’</w:t>
      </w:r>
      <w:r w:rsidR="00164BCB">
        <w:rPr>
          <w:rFonts w:ascii="Arial" w:hAnsi="Arial" w:cs="Arial"/>
        </w:rPr>
        <w:t xml:space="preserve"> personal views.</w:t>
      </w:r>
    </w:p>
    <w:p w14:paraId="283DDF8F" w14:textId="77777777" w:rsidR="00164BCB" w:rsidRDefault="00164BCB" w:rsidP="000E153C">
      <w:pPr>
        <w:tabs>
          <w:tab w:val="left" w:pos="709"/>
          <w:tab w:val="left" w:pos="993"/>
          <w:tab w:val="left" w:pos="1134"/>
        </w:tabs>
        <w:spacing w:line="480" w:lineRule="auto"/>
        <w:ind w:left="709" w:hanging="708"/>
        <w:jc w:val="both"/>
        <w:rPr>
          <w:rFonts w:ascii="Arial" w:hAnsi="Arial" w:cs="Arial"/>
        </w:rPr>
      </w:pPr>
    </w:p>
    <w:p w14:paraId="62F3DC64" w14:textId="7E8238F0" w:rsidR="00592BAD" w:rsidRDefault="00164BCB" w:rsidP="000E153C">
      <w:pPr>
        <w:tabs>
          <w:tab w:val="left" w:pos="709"/>
          <w:tab w:val="left" w:pos="993"/>
          <w:tab w:val="left" w:pos="1134"/>
        </w:tabs>
        <w:spacing w:line="480" w:lineRule="auto"/>
        <w:ind w:left="709" w:hanging="708"/>
        <w:jc w:val="both"/>
        <w:rPr>
          <w:rFonts w:ascii="Arial" w:hAnsi="Arial" w:cs="Arial"/>
        </w:rPr>
      </w:pPr>
      <w:r>
        <w:rPr>
          <w:rFonts w:ascii="Arial" w:hAnsi="Arial" w:cs="Arial"/>
        </w:rPr>
        <w:t>[7</w:t>
      </w:r>
      <w:r w:rsidR="00553E1E">
        <w:rPr>
          <w:rFonts w:ascii="Arial" w:hAnsi="Arial" w:cs="Arial"/>
        </w:rPr>
        <w:t>6</w:t>
      </w:r>
      <w:r>
        <w:rPr>
          <w:rFonts w:ascii="Arial" w:hAnsi="Arial" w:cs="Arial"/>
        </w:rPr>
        <w:t>]</w:t>
      </w:r>
      <w:r>
        <w:rPr>
          <w:rFonts w:ascii="Arial" w:hAnsi="Arial" w:cs="Arial"/>
        </w:rPr>
        <w:tab/>
        <w:t xml:space="preserve">In </w:t>
      </w:r>
      <w:r w:rsidRPr="00164BCB">
        <w:rPr>
          <w:rFonts w:ascii="Arial" w:hAnsi="Arial" w:cs="Arial"/>
          <w:i/>
          <w:iCs/>
        </w:rPr>
        <w:t>AR v SS 2019 JDR 0699 (GJ)</w:t>
      </w:r>
      <w:r>
        <w:rPr>
          <w:rFonts w:ascii="Arial" w:hAnsi="Arial" w:cs="Arial"/>
        </w:rPr>
        <w:t xml:space="preserve"> the following is stated where urgency </w:t>
      </w:r>
      <w:r w:rsidR="00553E1E">
        <w:rPr>
          <w:rFonts w:ascii="Arial" w:hAnsi="Arial" w:cs="Arial"/>
        </w:rPr>
        <w:t>i</w:t>
      </w:r>
      <w:r>
        <w:rPr>
          <w:rFonts w:ascii="Arial" w:hAnsi="Arial" w:cs="Arial"/>
        </w:rPr>
        <w:t>s based simply on the fact that an application concerns a minor child:</w:t>
      </w:r>
    </w:p>
    <w:p w14:paraId="10FA1621" w14:textId="77777777" w:rsidR="00164BCB" w:rsidRDefault="00164BCB" w:rsidP="000E153C">
      <w:pPr>
        <w:tabs>
          <w:tab w:val="left" w:pos="709"/>
          <w:tab w:val="left" w:pos="993"/>
          <w:tab w:val="left" w:pos="1134"/>
        </w:tabs>
        <w:spacing w:line="480" w:lineRule="auto"/>
        <w:ind w:left="709" w:hanging="708"/>
        <w:jc w:val="both"/>
        <w:rPr>
          <w:rFonts w:ascii="Arial" w:hAnsi="Arial" w:cs="Arial"/>
        </w:rPr>
      </w:pPr>
    </w:p>
    <w:p w14:paraId="2CC85A4F" w14:textId="15E6C882" w:rsidR="00164BCB" w:rsidRDefault="00164BCB" w:rsidP="00164BCB">
      <w:pPr>
        <w:tabs>
          <w:tab w:val="left" w:pos="709"/>
          <w:tab w:val="left" w:pos="993"/>
          <w:tab w:val="left" w:pos="1134"/>
        </w:tabs>
        <w:spacing w:line="480" w:lineRule="auto"/>
        <w:ind w:left="709" w:hanging="708"/>
        <w:jc w:val="both"/>
        <w:rPr>
          <w:rFonts w:ascii="Arial" w:hAnsi="Arial" w:cs="Arial"/>
          <w:i/>
          <w:iCs/>
        </w:rPr>
      </w:pPr>
      <w:r>
        <w:rPr>
          <w:rFonts w:ascii="Arial" w:hAnsi="Arial" w:cs="Arial"/>
        </w:rPr>
        <w:tab/>
        <w:t>“</w:t>
      </w:r>
      <w:r w:rsidRPr="00164BCB">
        <w:rPr>
          <w:rFonts w:ascii="Arial" w:hAnsi="Arial" w:cs="Arial"/>
          <w:i/>
          <w:iCs/>
        </w:rPr>
        <w:t>I view this sweeping allegation an arrogant abuse of the process in the absence of any further substantiation. Such abuse trades on the assumption that judges will be reluctant not to assess a matter involving a child despite a failure by a litigant to do justice to the court process."</w:t>
      </w:r>
    </w:p>
    <w:p w14:paraId="0A2E160E" w14:textId="77777777" w:rsidR="00164BCB" w:rsidRDefault="00164BCB" w:rsidP="00164BCB">
      <w:pPr>
        <w:tabs>
          <w:tab w:val="left" w:pos="709"/>
          <w:tab w:val="left" w:pos="993"/>
          <w:tab w:val="left" w:pos="1134"/>
        </w:tabs>
        <w:spacing w:line="480" w:lineRule="auto"/>
        <w:ind w:left="709" w:hanging="708"/>
        <w:jc w:val="both"/>
        <w:rPr>
          <w:rFonts w:ascii="Arial" w:hAnsi="Arial" w:cs="Arial"/>
        </w:rPr>
      </w:pPr>
    </w:p>
    <w:p w14:paraId="78E56E9A" w14:textId="61C5DE25" w:rsidR="00592BAD" w:rsidRDefault="00592BAD" w:rsidP="000E153C">
      <w:pPr>
        <w:tabs>
          <w:tab w:val="left" w:pos="709"/>
          <w:tab w:val="left" w:pos="993"/>
          <w:tab w:val="left" w:pos="1134"/>
        </w:tabs>
        <w:spacing w:line="480" w:lineRule="auto"/>
        <w:ind w:left="709" w:hanging="708"/>
        <w:jc w:val="both"/>
        <w:rPr>
          <w:rFonts w:ascii="Arial" w:hAnsi="Arial" w:cs="Arial"/>
        </w:rPr>
      </w:pPr>
      <w:r>
        <w:rPr>
          <w:rFonts w:ascii="Arial" w:hAnsi="Arial" w:cs="Arial"/>
        </w:rPr>
        <w:t>[7</w:t>
      </w:r>
      <w:r w:rsidR="00553E1E">
        <w:rPr>
          <w:rFonts w:ascii="Arial" w:hAnsi="Arial" w:cs="Arial"/>
        </w:rPr>
        <w:t>7</w:t>
      </w:r>
      <w:r>
        <w:rPr>
          <w:rFonts w:ascii="Arial" w:hAnsi="Arial" w:cs="Arial"/>
        </w:rPr>
        <w:t>]</w:t>
      </w:r>
      <w:r>
        <w:rPr>
          <w:rFonts w:ascii="Arial" w:hAnsi="Arial" w:cs="Arial"/>
        </w:rPr>
        <w:tab/>
      </w:r>
      <w:r w:rsidR="00164BCB">
        <w:rPr>
          <w:rFonts w:ascii="Arial" w:hAnsi="Arial" w:cs="Arial"/>
        </w:rPr>
        <w:t>In assessing the grounds for the urgent application it seems to be premised upon breastfeeding and co-sleeping. When confronted with the fact that she informed the Family Advocate that s</w:t>
      </w:r>
      <w:r w:rsidR="006F4E09">
        <w:rPr>
          <w:rFonts w:ascii="Arial" w:hAnsi="Arial" w:cs="Arial"/>
        </w:rPr>
        <w:t xml:space="preserve">he would breastfeed until </w:t>
      </w:r>
      <w:r w:rsidR="009808F0">
        <w:rPr>
          <w:rFonts w:ascii="Arial" w:hAnsi="Arial" w:cs="Arial"/>
        </w:rPr>
        <w:t>K[...]</w:t>
      </w:r>
      <w:r w:rsidR="006F4E09">
        <w:rPr>
          <w:rFonts w:ascii="Arial" w:hAnsi="Arial" w:cs="Arial"/>
        </w:rPr>
        <w:t xml:space="preserve"> was two</w:t>
      </w:r>
      <w:r w:rsidR="00553E1E">
        <w:rPr>
          <w:rFonts w:ascii="Arial" w:hAnsi="Arial" w:cs="Arial"/>
        </w:rPr>
        <w:t xml:space="preserve"> years old,</w:t>
      </w:r>
      <w:r w:rsidR="006F4E09">
        <w:rPr>
          <w:rFonts w:ascii="Arial" w:hAnsi="Arial" w:cs="Arial"/>
        </w:rPr>
        <w:t xml:space="preserve"> the Applicant changes her tune in her reply and then relies upon the </w:t>
      </w:r>
      <w:r w:rsidR="006F4E09">
        <w:rPr>
          <w:rFonts w:ascii="Arial" w:hAnsi="Arial" w:cs="Arial"/>
        </w:rPr>
        <w:lastRenderedPageBreak/>
        <w:t xml:space="preserve">difference between nutritional- and comfort breastfeeding. This distinction was never previously raised by the Applicant and the impression is </w:t>
      </w:r>
      <w:r w:rsidR="00553E1E">
        <w:rPr>
          <w:rFonts w:ascii="Arial" w:hAnsi="Arial" w:cs="Arial"/>
        </w:rPr>
        <w:t>left</w:t>
      </w:r>
      <w:r w:rsidR="006F4E09">
        <w:rPr>
          <w:rFonts w:ascii="Arial" w:hAnsi="Arial" w:cs="Arial"/>
        </w:rPr>
        <w:t xml:space="preserve"> that the Applicant would pull out all the stops so to speak to stop sleepover contact. </w:t>
      </w:r>
    </w:p>
    <w:p w14:paraId="37CAB90D" w14:textId="77777777" w:rsidR="00553E1E" w:rsidRDefault="00553E1E" w:rsidP="000E153C">
      <w:pPr>
        <w:tabs>
          <w:tab w:val="left" w:pos="709"/>
          <w:tab w:val="left" w:pos="993"/>
          <w:tab w:val="left" w:pos="1134"/>
        </w:tabs>
        <w:spacing w:line="480" w:lineRule="auto"/>
        <w:ind w:left="709" w:hanging="708"/>
        <w:jc w:val="both"/>
        <w:rPr>
          <w:rFonts w:ascii="Arial" w:hAnsi="Arial" w:cs="Arial"/>
        </w:rPr>
      </w:pPr>
    </w:p>
    <w:p w14:paraId="59E1FD40" w14:textId="2A1C1744" w:rsidR="006F4E09" w:rsidRDefault="006F4E09" w:rsidP="000E153C">
      <w:pPr>
        <w:tabs>
          <w:tab w:val="left" w:pos="709"/>
          <w:tab w:val="left" w:pos="993"/>
          <w:tab w:val="left" w:pos="1134"/>
        </w:tabs>
        <w:spacing w:line="480" w:lineRule="auto"/>
        <w:ind w:left="709" w:hanging="708"/>
        <w:jc w:val="both"/>
        <w:rPr>
          <w:rFonts w:ascii="Arial" w:hAnsi="Arial" w:cs="Arial"/>
        </w:rPr>
      </w:pPr>
      <w:r>
        <w:rPr>
          <w:rFonts w:ascii="Arial" w:hAnsi="Arial" w:cs="Arial"/>
        </w:rPr>
        <w:t>[7</w:t>
      </w:r>
      <w:r w:rsidR="00553E1E">
        <w:rPr>
          <w:rFonts w:ascii="Arial" w:hAnsi="Arial" w:cs="Arial"/>
        </w:rPr>
        <w:t>8</w:t>
      </w:r>
      <w:r>
        <w:rPr>
          <w:rFonts w:ascii="Arial" w:hAnsi="Arial" w:cs="Arial"/>
        </w:rPr>
        <w:t>]</w:t>
      </w:r>
      <w:r>
        <w:rPr>
          <w:rFonts w:ascii="Arial" w:hAnsi="Arial" w:cs="Arial"/>
        </w:rPr>
        <w:tab/>
        <w:t xml:space="preserve">The Applicant further alleged that co-sleeping was never considered by the Family Advocate. However, the High Court and Supreme Court of Appeal found that the children’s court exercised its discretion judicially in the best interest of </w:t>
      </w:r>
      <w:r w:rsidR="009808F0">
        <w:rPr>
          <w:rFonts w:ascii="Arial" w:hAnsi="Arial" w:cs="Arial"/>
        </w:rPr>
        <w:t>K[...]</w:t>
      </w:r>
      <w:r>
        <w:rPr>
          <w:rFonts w:ascii="Arial" w:hAnsi="Arial" w:cs="Arial"/>
        </w:rPr>
        <w:t>.</w:t>
      </w:r>
    </w:p>
    <w:p w14:paraId="65C54C43" w14:textId="77777777" w:rsidR="006F4E09" w:rsidRDefault="006F4E09" w:rsidP="000E153C">
      <w:pPr>
        <w:tabs>
          <w:tab w:val="left" w:pos="709"/>
          <w:tab w:val="left" w:pos="993"/>
          <w:tab w:val="left" w:pos="1134"/>
        </w:tabs>
        <w:spacing w:line="480" w:lineRule="auto"/>
        <w:ind w:left="709" w:hanging="708"/>
        <w:jc w:val="both"/>
        <w:rPr>
          <w:rFonts w:ascii="Arial" w:hAnsi="Arial" w:cs="Arial"/>
        </w:rPr>
      </w:pPr>
    </w:p>
    <w:p w14:paraId="21E1811A" w14:textId="1F77BEC5" w:rsidR="006F4E09" w:rsidRDefault="006F4E09" w:rsidP="000E153C">
      <w:pPr>
        <w:tabs>
          <w:tab w:val="left" w:pos="709"/>
          <w:tab w:val="left" w:pos="993"/>
          <w:tab w:val="left" w:pos="1134"/>
        </w:tabs>
        <w:spacing w:line="480" w:lineRule="auto"/>
        <w:ind w:left="709" w:hanging="708"/>
        <w:jc w:val="both"/>
        <w:rPr>
          <w:rFonts w:ascii="Arial" w:hAnsi="Arial" w:cs="Arial"/>
        </w:rPr>
      </w:pPr>
      <w:r>
        <w:rPr>
          <w:rFonts w:ascii="Arial" w:hAnsi="Arial" w:cs="Arial"/>
        </w:rPr>
        <w:t>[7</w:t>
      </w:r>
      <w:r w:rsidR="00553E1E">
        <w:rPr>
          <w:rFonts w:ascii="Arial" w:hAnsi="Arial" w:cs="Arial"/>
        </w:rPr>
        <w:t>9</w:t>
      </w:r>
      <w:r>
        <w:rPr>
          <w:rFonts w:ascii="Arial" w:hAnsi="Arial" w:cs="Arial"/>
        </w:rPr>
        <w:t>]</w:t>
      </w:r>
      <w:r>
        <w:rPr>
          <w:rFonts w:ascii="Arial" w:hAnsi="Arial" w:cs="Arial"/>
        </w:rPr>
        <w:tab/>
        <w:t>The fact that the Applicant and the Respondent w</w:t>
      </w:r>
      <w:r w:rsidR="00553E1E">
        <w:rPr>
          <w:rFonts w:ascii="Arial" w:hAnsi="Arial" w:cs="Arial"/>
        </w:rPr>
        <w:t>ere</w:t>
      </w:r>
      <w:r>
        <w:rPr>
          <w:rFonts w:ascii="Arial" w:hAnsi="Arial" w:cs="Arial"/>
        </w:rPr>
        <w:t xml:space="preserve"> legally represented and </w:t>
      </w:r>
      <w:r w:rsidR="002D054B">
        <w:rPr>
          <w:rFonts w:ascii="Arial" w:hAnsi="Arial" w:cs="Arial"/>
        </w:rPr>
        <w:t>in agreement</w:t>
      </w:r>
      <w:r>
        <w:rPr>
          <w:rFonts w:ascii="Arial" w:hAnsi="Arial" w:cs="Arial"/>
        </w:rPr>
        <w:t xml:space="preserve"> that the children’s court order will be implemented </w:t>
      </w:r>
      <w:r w:rsidR="002D054B">
        <w:rPr>
          <w:rFonts w:ascii="Arial" w:hAnsi="Arial" w:cs="Arial"/>
        </w:rPr>
        <w:t xml:space="preserve">if the appeal was dismissed and </w:t>
      </w:r>
      <w:r w:rsidR="00553E1E">
        <w:rPr>
          <w:rFonts w:ascii="Arial" w:hAnsi="Arial" w:cs="Arial"/>
        </w:rPr>
        <w:t>in the event of</w:t>
      </w:r>
      <w:r w:rsidR="002D054B">
        <w:rPr>
          <w:rFonts w:ascii="Arial" w:hAnsi="Arial" w:cs="Arial"/>
        </w:rPr>
        <w:t xml:space="preserve"> no report, also poses a problem in respect of both urgency and potential harm and risk.</w:t>
      </w:r>
    </w:p>
    <w:p w14:paraId="152E20A4" w14:textId="77777777" w:rsidR="002D054B" w:rsidRDefault="002D054B" w:rsidP="000E153C">
      <w:pPr>
        <w:tabs>
          <w:tab w:val="left" w:pos="709"/>
          <w:tab w:val="left" w:pos="993"/>
          <w:tab w:val="left" w:pos="1134"/>
        </w:tabs>
        <w:spacing w:line="480" w:lineRule="auto"/>
        <w:ind w:left="709" w:hanging="708"/>
        <w:jc w:val="both"/>
        <w:rPr>
          <w:rFonts w:ascii="Arial" w:hAnsi="Arial" w:cs="Arial"/>
        </w:rPr>
      </w:pPr>
    </w:p>
    <w:p w14:paraId="12508F5A" w14:textId="07019F0A" w:rsidR="002D054B" w:rsidRDefault="002D054B" w:rsidP="002D054B">
      <w:pPr>
        <w:tabs>
          <w:tab w:val="left" w:pos="709"/>
          <w:tab w:val="left" w:pos="993"/>
          <w:tab w:val="left" w:pos="1134"/>
        </w:tabs>
        <w:spacing w:line="480" w:lineRule="auto"/>
        <w:ind w:left="709" w:hanging="708"/>
        <w:jc w:val="both"/>
        <w:rPr>
          <w:rFonts w:ascii="Helvetica" w:hAnsi="Helvetica" w:cs="Helvetica"/>
          <w:kern w:val="0"/>
          <w:lang w:val="en-GB"/>
        </w:rPr>
      </w:pPr>
      <w:r>
        <w:rPr>
          <w:rFonts w:ascii="Arial" w:hAnsi="Arial" w:cs="Arial"/>
        </w:rPr>
        <w:t>[8</w:t>
      </w:r>
      <w:r w:rsidR="00553E1E">
        <w:rPr>
          <w:rFonts w:ascii="Arial" w:hAnsi="Arial" w:cs="Arial"/>
        </w:rPr>
        <w:t>0</w:t>
      </w:r>
      <w:r>
        <w:rPr>
          <w:rFonts w:ascii="Arial" w:hAnsi="Arial" w:cs="Arial"/>
        </w:rPr>
        <w:t>]</w:t>
      </w:r>
      <w:r>
        <w:rPr>
          <w:rFonts w:ascii="Arial" w:hAnsi="Arial" w:cs="Arial"/>
        </w:rPr>
        <w:tab/>
        <w:t xml:space="preserve">The Liebenberg order also </w:t>
      </w:r>
      <w:r>
        <w:rPr>
          <w:rFonts w:ascii="Helvetica" w:hAnsi="Helvetica" w:cs="Helvetica"/>
          <w:kern w:val="0"/>
          <w:lang w:val="en-GB"/>
        </w:rPr>
        <w:t>did not provide for the suspension of sleepover contact, which was on the Applicant's version now proffered</w:t>
      </w:r>
      <w:r w:rsidR="00553E1E">
        <w:rPr>
          <w:rFonts w:ascii="Helvetica" w:hAnsi="Helvetica" w:cs="Helvetica"/>
          <w:kern w:val="0"/>
          <w:lang w:val="en-GB"/>
        </w:rPr>
        <w:t xml:space="preserve"> and</w:t>
      </w:r>
      <w:r>
        <w:rPr>
          <w:rFonts w:ascii="Helvetica" w:hAnsi="Helvetica" w:cs="Helvetica"/>
          <w:kern w:val="0"/>
          <w:lang w:val="en-GB"/>
        </w:rPr>
        <w:t xml:space="preserve"> a real concern throughout. If sleepover contact was a real concern the Applicant would not have consented to the Liebenberg Order</w:t>
      </w:r>
      <w:r w:rsidR="00DE5E0F">
        <w:rPr>
          <w:rFonts w:ascii="Helvetica" w:hAnsi="Helvetica" w:cs="Helvetica"/>
          <w:kern w:val="0"/>
          <w:lang w:val="en-GB"/>
        </w:rPr>
        <w:t xml:space="preserve"> and that it be pending the result of the appeal or the receipt of the expert report.</w:t>
      </w:r>
    </w:p>
    <w:p w14:paraId="241C95CD" w14:textId="77777777" w:rsidR="002D054B" w:rsidRDefault="002D054B" w:rsidP="002D054B">
      <w:pPr>
        <w:tabs>
          <w:tab w:val="left" w:pos="709"/>
          <w:tab w:val="left" w:pos="993"/>
          <w:tab w:val="left" w:pos="1134"/>
        </w:tabs>
        <w:spacing w:line="480" w:lineRule="auto"/>
        <w:ind w:left="709" w:hanging="708"/>
        <w:jc w:val="both"/>
        <w:rPr>
          <w:rFonts w:ascii="Helvetica" w:hAnsi="Helvetica" w:cs="Helvetica"/>
          <w:kern w:val="0"/>
          <w:lang w:val="en-GB"/>
        </w:rPr>
      </w:pPr>
    </w:p>
    <w:p w14:paraId="10220037" w14:textId="21A60F74" w:rsidR="002D054B" w:rsidRDefault="002D054B" w:rsidP="002D054B">
      <w:pPr>
        <w:tabs>
          <w:tab w:val="left" w:pos="709"/>
          <w:tab w:val="left" w:pos="993"/>
          <w:tab w:val="left" w:pos="1134"/>
        </w:tabs>
        <w:spacing w:line="480" w:lineRule="auto"/>
        <w:ind w:left="709" w:hanging="708"/>
        <w:jc w:val="both"/>
        <w:rPr>
          <w:rFonts w:ascii="Helvetica" w:hAnsi="Helvetica" w:cs="Helvetica"/>
          <w:kern w:val="0"/>
          <w:lang w:val="en-GB"/>
        </w:rPr>
      </w:pPr>
      <w:r>
        <w:rPr>
          <w:rFonts w:ascii="Helvetica" w:hAnsi="Helvetica" w:cs="Helvetica"/>
          <w:kern w:val="0"/>
          <w:lang w:val="en-GB"/>
        </w:rPr>
        <w:t>[</w:t>
      </w:r>
      <w:r w:rsidR="00553E1E">
        <w:rPr>
          <w:rFonts w:ascii="Helvetica" w:hAnsi="Helvetica" w:cs="Helvetica"/>
          <w:kern w:val="0"/>
          <w:lang w:val="en-GB"/>
        </w:rPr>
        <w:t>81]</w:t>
      </w:r>
      <w:r>
        <w:rPr>
          <w:rFonts w:ascii="Helvetica" w:hAnsi="Helvetica" w:cs="Helvetica"/>
          <w:kern w:val="0"/>
          <w:lang w:val="en-GB"/>
        </w:rPr>
        <w:tab/>
        <w:t>The Applicant cannot blow hot and cold. She cannot claim that sleepover contact poses a real harm and risk on the one hand and on the other hand agree to an order which allows for sleepover contact.</w:t>
      </w:r>
    </w:p>
    <w:p w14:paraId="4B295509" w14:textId="77777777" w:rsidR="002D054B" w:rsidRDefault="002D054B" w:rsidP="002D054B">
      <w:pPr>
        <w:tabs>
          <w:tab w:val="left" w:pos="709"/>
          <w:tab w:val="left" w:pos="993"/>
          <w:tab w:val="left" w:pos="1134"/>
        </w:tabs>
        <w:spacing w:line="480" w:lineRule="auto"/>
        <w:ind w:left="709" w:hanging="708"/>
        <w:jc w:val="both"/>
        <w:rPr>
          <w:rFonts w:ascii="Helvetica" w:hAnsi="Helvetica" w:cs="Helvetica"/>
          <w:kern w:val="0"/>
          <w:lang w:val="en-GB"/>
        </w:rPr>
      </w:pPr>
    </w:p>
    <w:p w14:paraId="46FB05B0" w14:textId="25A9F8C6" w:rsidR="008F23E2" w:rsidRDefault="002D054B" w:rsidP="00D356DE">
      <w:pPr>
        <w:tabs>
          <w:tab w:val="left" w:pos="709"/>
          <w:tab w:val="left" w:pos="993"/>
          <w:tab w:val="left" w:pos="1134"/>
        </w:tabs>
        <w:spacing w:line="480" w:lineRule="auto"/>
        <w:ind w:left="709" w:hanging="708"/>
        <w:jc w:val="both"/>
        <w:rPr>
          <w:rFonts w:ascii="Helvetica" w:hAnsi="Helvetica" w:cs="Helvetica"/>
          <w:kern w:val="0"/>
          <w:lang w:val="en-GB"/>
        </w:rPr>
      </w:pPr>
      <w:r>
        <w:rPr>
          <w:rFonts w:ascii="Helvetica" w:hAnsi="Helvetica" w:cs="Helvetica"/>
          <w:kern w:val="0"/>
          <w:lang w:val="en-GB"/>
        </w:rPr>
        <w:lastRenderedPageBreak/>
        <w:t>[8</w:t>
      </w:r>
      <w:r w:rsidR="00553E1E">
        <w:rPr>
          <w:rFonts w:ascii="Helvetica" w:hAnsi="Helvetica" w:cs="Helvetica"/>
          <w:kern w:val="0"/>
          <w:lang w:val="en-GB"/>
        </w:rPr>
        <w:t>2</w:t>
      </w:r>
      <w:r>
        <w:rPr>
          <w:rFonts w:ascii="Helvetica" w:hAnsi="Helvetica" w:cs="Helvetica"/>
          <w:kern w:val="0"/>
          <w:lang w:val="en-GB"/>
        </w:rPr>
        <w:t>]</w:t>
      </w:r>
      <w:r>
        <w:rPr>
          <w:rFonts w:ascii="Helvetica" w:hAnsi="Helvetica" w:cs="Helvetica"/>
          <w:kern w:val="0"/>
          <w:lang w:val="en-GB"/>
        </w:rPr>
        <w:tab/>
        <w:t xml:space="preserve">The Applicant’s inconsistency in her views is indicative </w:t>
      </w:r>
      <w:r w:rsidR="008F23E2">
        <w:rPr>
          <w:rFonts w:ascii="Helvetica" w:hAnsi="Helvetica" w:cs="Helvetica"/>
          <w:kern w:val="0"/>
          <w:lang w:val="en-GB"/>
        </w:rPr>
        <w:t>of wanting to delay extended contact between father and son.</w:t>
      </w:r>
    </w:p>
    <w:p w14:paraId="6BDA39CB" w14:textId="77777777" w:rsidR="00D356DE" w:rsidRDefault="00D356DE" w:rsidP="00D356DE">
      <w:pPr>
        <w:tabs>
          <w:tab w:val="left" w:pos="709"/>
          <w:tab w:val="left" w:pos="993"/>
          <w:tab w:val="left" w:pos="1134"/>
        </w:tabs>
        <w:spacing w:line="480" w:lineRule="auto"/>
        <w:ind w:left="709" w:hanging="708"/>
        <w:jc w:val="both"/>
        <w:rPr>
          <w:rFonts w:ascii="Helvetica" w:hAnsi="Helvetica" w:cs="Helvetica"/>
          <w:kern w:val="0"/>
          <w:lang w:val="en-GB"/>
        </w:rPr>
      </w:pPr>
    </w:p>
    <w:p w14:paraId="3001A73F" w14:textId="63E60D80" w:rsidR="00D356DE" w:rsidRDefault="008F23E2" w:rsidP="00D356DE">
      <w:pPr>
        <w:pStyle w:val="NormalWeb"/>
        <w:spacing w:before="0" w:beforeAutospacing="0" w:after="0" w:afterAutospacing="0" w:line="480" w:lineRule="auto"/>
        <w:ind w:left="709" w:hanging="709"/>
        <w:jc w:val="both"/>
        <w:rPr>
          <w:rFonts w:ascii="Arial" w:hAnsi="Arial" w:cs="Arial"/>
          <w:color w:val="2C3E50"/>
        </w:rPr>
      </w:pPr>
      <w:r>
        <w:rPr>
          <w:rFonts w:ascii="Helvetica" w:hAnsi="Helvetica" w:cs="Helvetica"/>
          <w:lang w:val="en-GB"/>
        </w:rPr>
        <w:t>[8</w:t>
      </w:r>
      <w:r w:rsidR="00553E1E">
        <w:rPr>
          <w:rFonts w:ascii="Helvetica" w:hAnsi="Helvetica" w:cs="Helvetica"/>
          <w:lang w:val="en-GB"/>
        </w:rPr>
        <w:t>3</w:t>
      </w:r>
      <w:r>
        <w:rPr>
          <w:rFonts w:ascii="Helvetica" w:hAnsi="Helvetica" w:cs="Helvetica"/>
          <w:lang w:val="en-GB"/>
        </w:rPr>
        <w:t>]</w:t>
      </w:r>
      <w:r w:rsidR="00D356DE">
        <w:rPr>
          <w:rFonts w:ascii="Helvetica" w:hAnsi="Helvetica" w:cs="Helvetica"/>
          <w:lang w:val="en-GB"/>
        </w:rPr>
        <w:tab/>
      </w:r>
      <w:r w:rsidR="00D356DE" w:rsidRPr="00D356DE">
        <w:rPr>
          <w:rFonts w:ascii="Arial" w:hAnsi="Arial" w:cs="Arial"/>
          <w:lang w:val="en-GB"/>
        </w:rPr>
        <w:tab/>
        <w:t xml:space="preserve">Judge Kollapen </w:t>
      </w:r>
      <w:r w:rsidR="000C193A">
        <w:rPr>
          <w:rFonts w:ascii="Arial" w:hAnsi="Arial" w:cs="Arial"/>
          <w:lang w:val="en-GB"/>
        </w:rPr>
        <w:t>in the case of</w:t>
      </w:r>
      <w:r w:rsidR="00D356DE" w:rsidRPr="00D356DE">
        <w:rPr>
          <w:rFonts w:ascii="Arial" w:hAnsi="Arial" w:cs="Arial"/>
          <w:lang w:val="en-GB"/>
        </w:rPr>
        <w:t xml:space="preserve"> </w:t>
      </w:r>
      <w:r w:rsidR="00D356DE" w:rsidRPr="00553E1E">
        <w:rPr>
          <w:rFonts w:ascii="Arial" w:hAnsi="Arial" w:cs="Arial"/>
          <w:i/>
          <w:iCs/>
          <w:lang w:val="en-GB"/>
        </w:rPr>
        <w:t>2021 JDR 121 GP</w:t>
      </w:r>
      <w:r w:rsidR="00D356DE" w:rsidRPr="00D356DE">
        <w:rPr>
          <w:rFonts w:ascii="Arial" w:hAnsi="Arial" w:cs="Arial"/>
          <w:lang w:val="en-GB"/>
        </w:rPr>
        <w:t xml:space="preserve"> </w:t>
      </w:r>
      <w:r w:rsidR="000C193A">
        <w:rPr>
          <w:rFonts w:ascii="Arial" w:hAnsi="Arial" w:cs="Arial"/>
          <w:lang w:val="en-GB"/>
        </w:rPr>
        <w:t xml:space="preserve">refers </w:t>
      </w:r>
      <w:r w:rsidR="00D356DE" w:rsidRPr="00D356DE">
        <w:rPr>
          <w:rFonts w:ascii="Arial" w:hAnsi="Arial" w:cs="Arial"/>
          <w:lang w:val="en-GB"/>
        </w:rPr>
        <w:t xml:space="preserve">to </w:t>
      </w:r>
      <w:r w:rsidR="00D356DE" w:rsidRPr="00D356DE">
        <w:rPr>
          <w:rFonts w:ascii="Arial" w:hAnsi="Arial" w:cs="Arial"/>
          <w:color w:val="2C3E50"/>
        </w:rPr>
        <w:t>Kahlil Gibran, the Lebanese poet</w:t>
      </w:r>
      <w:r w:rsidR="000C193A">
        <w:rPr>
          <w:rFonts w:ascii="Arial" w:hAnsi="Arial" w:cs="Arial"/>
          <w:color w:val="2C3E50"/>
        </w:rPr>
        <w:t>,</w:t>
      </w:r>
      <w:r w:rsidR="00D356DE" w:rsidRPr="00D356DE">
        <w:rPr>
          <w:rFonts w:ascii="Arial" w:hAnsi="Arial" w:cs="Arial"/>
          <w:color w:val="2C3E50"/>
        </w:rPr>
        <w:t xml:space="preserve"> in his seminal work the Prophet, </w:t>
      </w:r>
      <w:r w:rsidR="00D356DE">
        <w:rPr>
          <w:rFonts w:ascii="Arial" w:hAnsi="Arial" w:cs="Arial"/>
          <w:color w:val="2C3E50"/>
        </w:rPr>
        <w:t xml:space="preserve">and </w:t>
      </w:r>
      <w:r w:rsidR="00D356DE" w:rsidRPr="00D356DE">
        <w:rPr>
          <w:rFonts w:ascii="Arial" w:hAnsi="Arial" w:cs="Arial"/>
          <w:color w:val="2C3E50"/>
        </w:rPr>
        <w:t xml:space="preserve">offers the following observation about children: </w:t>
      </w:r>
    </w:p>
    <w:p w14:paraId="41E9285B" w14:textId="77777777" w:rsidR="00D356DE" w:rsidRDefault="00D356DE" w:rsidP="00D356DE">
      <w:pPr>
        <w:pStyle w:val="NormalWeb"/>
        <w:spacing w:before="0" w:beforeAutospacing="0" w:after="0" w:afterAutospacing="0" w:line="480" w:lineRule="auto"/>
        <w:ind w:left="709" w:hanging="709"/>
        <w:jc w:val="both"/>
        <w:rPr>
          <w:rFonts w:ascii="Arial" w:hAnsi="Arial" w:cs="Arial"/>
          <w:color w:val="2C3E50"/>
        </w:rPr>
      </w:pPr>
    </w:p>
    <w:p w14:paraId="3E1266ED" w14:textId="4A79E8EA" w:rsidR="00D356DE" w:rsidRPr="00D356DE" w:rsidRDefault="00D356DE" w:rsidP="00D356DE">
      <w:pPr>
        <w:pStyle w:val="NormalWeb"/>
        <w:spacing w:before="0" w:beforeAutospacing="0" w:after="0" w:afterAutospacing="0" w:line="480" w:lineRule="auto"/>
        <w:ind w:left="709"/>
        <w:jc w:val="both"/>
        <w:rPr>
          <w:rFonts w:ascii="Arial" w:hAnsi="Arial" w:cs="Arial"/>
          <w:i/>
          <w:iCs/>
          <w:color w:val="2C3E50"/>
        </w:rPr>
      </w:pPr>
      <w:r w:rsidRPr="00D356DE">
        <w:rPr>
          <w:rFonts w:ascii="Arial" w:hAnsi="Arial" w:cs="Arial"/>
          <w:i/>
          <w:iCs/>
          <w:color w:val="2C3E50"/>
        </w:rPr>
        <w:t>'Your children are not your own</w:t>
      </w:r>
    </w:p>
    <w:p w14:paraId="630361F8" w14:textId="77777777" w:rsidR="00D356DE" w:rsidRPr="00D356DE" w:rsidRDefault="00D356DE" w:rsidP="00D356DE">
      <w:pPr>
        <w:spacing w:before="90" w:line="480" w:lineRule="auto"/>
        <w:ind w:firstLine="709"/>
        <w:jc w:val="both"/>
        <w:rPr>
          <w:rFonts w:ascii="Arial" w:eastAsia="Times New Roman" w:hAnsi="Arial" w:cs="Arial"/>
          <w:i/>
          <w:iCs/>
          <w:color w:val="2C3E50"/>
          <w:kern w:val="0"/>
          <w:lang w:eastAsia="en-GB"/>
          <w14:ligatures w14:val="none"/>
        </w:rPr>
      </w:pPr>
      <w:r w:rsidRPr="00D356DE">
        <w:rPr>
          <w:rFonts w:ascii="Arial" w:eastAsia="Times New Roman" w:hAnsi="Arial" w:cs="Arial"/>
          <w:i/>
          <w:iCs/>
          <w:color w:val="2C3E50"/>
          <w:kern w:val="0"/>
          <w:lang w:eastAsia="en-GB"/>
          <w14:ligatures w14:val="none"/>
        </w:rPr>
        <w:t>They are life's longing for itself</w:t>
      </w:r>
    </w:p>
    <w:p w14:paraId="13D25910" w14:textId="77777777" w:rsidR="00D356DE" w:rsidRPr="00D356DE" w:rsidRDefault="00D356DE" w:rsidP="00D356DE">
      <w:pPr>
        <w:spacing w:before="90" w:line="480" w:lineRule="auto"/>
        <w:ind w:firstLine="709"/>
        <w:jc w:val="both"/>
        <w:rPr>
          <w:rFonts w:ascii="Arial" w:eastAsia="Times New Roman" w:hAnsi="Arial" w:cs="Arial"/>
          <w:i/>
          <w:iCs/>
          <w:color w:val="2C3E50"/>
          <w:kern w:val="0"/>
          <w:lang w:eastAsia="en-GB"/>
          <w14:ligatures w14:val="none"/>
        </w:rPr>
      </w:pPr>
      <w:r w:rsidRPr="00D356DE">
        <w:rPr>
          <w:rFonts w:ascii="Arial" w:eastAsia="Times New Roman" w:hAnsi="Arial" w:cs="Arial"/>
          <w:i/>
          <w:iCs/>
          <w:color w:val="2C3E50"/>
          <w:kern w:val="0"/>
          <w:lang w:eastAsia="en-GB"/>
          <w14:ligatures w14:val="none"/>
        </w:rPr>
        <w:t>They come through you but not from you</w:t>
      </w:r>
    </w:p>
    <w:p w14:paraId="07AF78DB" w14:textId="77777777" w:rsidR="00D356DE" w:rsidRDefault="00D356DE" w:rsidP="00D356DE">
      <w:pPr>
        <w:spacing w:before="90" w:line="480" w:lineRule="auto"/>
        <w:ind w:firstLine="709"/>
        <w:jc w:val="both"/>
        <w:rPr>
          <w:rFonts w:ascii="Arial" w:eastAsia="Times New Roman" w:hAnsi="Arial" w:cs="Arial"/>
          <w:color w:val="2C3E50"/>
          <w:kern w:val="0"/>
          <w:lang w:eastAsia="en-GB"/>
          <w14:ligatures w14:val="none"/>
        </w:rPr>
      </w:pPr>
      <w:r w:rsidRPr="00D356DE">
        <w:rPr>
          <w:rFonts w:ascii="Arial" w:eastAsia="Times New Roman" w:hAnsi="Arial" w:cs="Arial"/>
          <w:i/>
          <w:iCs/>
          <w:color w:val="2C3E50"/>
          <w:kern w:val="0"/>
          <w:lang w:eastAsia="en-GB"/>
          <w14:ligatures w14:val="none"/>
        </w:rPr>
        <w:t>And though they are with you yet they belong not to you'</w:t>
      </w:r>
      <w:r w:rsidRPr="00D356DE">
        <w:rPr>
          <w:rFonts w:ascii="Arial" w:eastAsia="Times New Roman" w:hAnsi="Arial" w:cs="Arial"/>
          <w:color w:val="2C3E50"/>
          <w:kern w:val="0"/>
          <w:lang w:eastAsia="en-GB"/>
          <w14:ligatures w14:val="none"/>
        </w:rPr>
        <w:t>.</w:t>
      </w:r>
    </w:p>
    <w:p w14:paraId="47A75C53" w14:textId="77777777" w:rsidR="00D356DE" w:rsidRDefault="00D356DE" w:rsidP="00D356DE">
      <w:pPr>
        <w:spacing w:before="90" w:line="480" w:lineRule="auto"/>
        <w:ind w:firstLine="709"/>
        <w:jc w:val="both"/>
        <w:rPr>
          <w:rFonts w:ascii="Arial" w:eastAsia="Times New Roman" w:hAnsi="Arial" w:cs="Arial"/>
          <w:color w:val="2C3E50"/>
          <w:kern w:val="0"/>
          <w:lang w:eastAsia="en-GB"/>
          <w14:ligatures w14:val="none"/>
        </w:rPr>
      </w:pPr>
    </w:p>
    <w:p w14:paraId="7106C044" w14:textId="50DABBA3" w:rsidR="00D05E4C" w:rsidRDefault="00D356DE" w:rsidP="00D05E4C">
      <w:pPr>
        <w:tabs>
          <w:tab w:val="left" w:pos="709"/>
          <w:tab w:val="left" w:pos="993"/>
          <w:tab w:val="left" w:pos="1134"/>
        </w:tabs>
        <w:spacing w:line="480" w:lineRule="auto"/>
        <w:ind w:left="709" w:hanging="708"/>
        <w:jc w:val="both"/>
        <w:rPr>
          <w:rFonts w:ascii="Arial" w:eastAsia="Times New Roman" w:hAnsi="Arial" w:cs="Arial"/>
          <w:color w:val="2C3E50"/>
          <w:kern w:val="0"/>
          <w:lang w:eastAsia="en-GB"/>
          <w14:ligatures w14:val="none"/>
        </w:rPr>
      </w:pPr>
      <w:r>
        <w:rPr>
          <w:rFonts w:ascii="Arial" w:eastAsia="Times New Roman" w:hAnsi="Arial" w:cs="Arial"/>
          <w:color w:val="2C3E50"/>
          <w:kern w:val="0"/>
          <w:lang w:eastAsia="en-GB"/>
          <w14:ligatures w14:val="none"/>
        </w:rPr>
        <w:t>[8</w:t>
      </w:r>
      <w:r w:rsidR="00D05E4C">
        <w:rPr>
          <w:rFonts w:ascii="Arial" w:eastAsia="Times New Roman" w:hAnsi="Arial" w:cs="Arial"/>
          <w:color w:val="2C3E50"/>
          <w:kern w:val="0"/>
          <w:lang w:eastAsia="en-GB"/>
          <w14:ligatures w14:val="none"/>
        </w:rPr>
        <w:t>4</w:t>
      </w:r>
      <w:r>
        <w:rPr>
          <w:rFonts w:ascii="Arial" w:eastAsia="Times New Roman" w:hAnsi="Arial" w:cs="Arial"/>
          <w:color w:val="2C3E50"/>
          <w:kern w:val="0"/>
          <w:lang w:eastAsia="en-GB"/>
          <w14:ligatures w14:val="none"/>
        </w:rPr>
        <w:t>]</w:t>
      </w:r>
      <w:r>
        <w:rPr>
          <w:rFonts w:ascii="Arial" w:eastAsia="Times New Roman" w:hAnsi="Arial" w:cs="Arial"/>
          <w:color w:val="2C3E50"/>
          <w:kern w:val="0"/>
          <w:lang w:eastAsia="en-GB"/>
          <w14:ligatures w14:val="none"/>
        </w:rPr>
        <w:tab/>
      </w:r>
      <w:r w:rsidR="009808F0">
        <w:rPr>
          <w:rFonts w:ascii="Arial" w:eastAsia="Times New Roman" w:hAnsi="Arial" w:cs="Arial"/>
          <w:color w:val="2C3E50"/>
          <w:kern w:val="0"/>
          <w:lang w:eastAsia="en-GB"/>
          <w14:ligatures w14:val="none"/>
        </w:rPr>
        <w:t>K[...]</w:t>
      </w:r>
      <w:r w:rsidR="00D05E4C">
        <w:rPr>
          <w:rFonts w:ascii="Arial" w:eastAsia="Times New Roman" w:hAnsi="Arial" w:cs="Arial"/>
          <w:color w:val="2C3E50"/>
          <w:kern w:val="0"/>
          <w:lang w:eastAsia="en-GB"/>
          <w14:ligatures w14:val="none"/>
        </w:rPr>
        <w:t xml:space="preserve"> is still a little boy but he has a right to contact with both the Applicant and the Respondent. This is a right which nurtures his ultimate relationship with his father and mother.</w:t>
      </w:r>
      <w:r w:rsidR="000C193A">
        <w:rPr>
          <w:rFonts w:ascii="Arial" w:eastAsia="Times New Roman" w:hAnsi="Arial" w:cs="Arial"/>
          <w:color w:val="2C3E50"/>
          <w:kern w:val="0"/>
          <w:lang w:eastAsia="en-GB"/>
          <w14:ligatures w14:val="none"/>
        </w:rPr>
        <w:t xml:space="preserve"> This</w:t>
      </w:r>
      <w:r w:rsidR="00D05E4C">
        <w:rPr>
          <w:rFonts w:ascii="Arial" w:eastAsia="Times New Roman" w:hAnsi="Arial" w:cs="Arial"/>
          <w:color w:val="2C3E50"/>
          <w:kern w:val="0"/>
          <w:lang w:eastAsia="en-GB"/>
          <w14:ligatures w14:val="none"/>
        </w:rPr>
        <w:t xml:space="preserve"> right extends to both parents and should be protected at all costs. </w:t>
      </w:r>
    </w:p>
    <w:p w14:paraId="49EF18DC" w14:textId="77777777" w:rsidR="00D05E4C" w:rsidRDefault="00D05E4C" w:rsidP="00D05E4C">
      <w:pPr>
        <w:tabs>
          <w:tab w:val="left" w:pos="709"/>
          <w:tab w:val="left" w:pos="993"/>
          <w:tab w:val="left" w:pos="1134"/>
        </w:tabs>
        <w:spacing w:line="480" w:lineRule="auto"/>
        <w:ind w:left="709" w:hanging="708"/>
        <w:jc w:val="both"/>
        <w:rPr>
          <w:rFonts w:ascii="Arial" w:eastAsia="Times New Roman" w:hAnsi="Arial" w:cs="Arial"/>
          <w:color w:val="2C3E50"/>
          <w:kern w:val="0"/>
          <w:lang w:eastAsia="en-GB"/>
          <w14:ligatures w14:val="none"/>
        </w:rPr>
      </w:pPr>
    </w:p>
    <w:p w14:paraId="16FF4956" w14:textId="7E8D7622" w:rsidR="00D05E4C" w:rsidRDefault="00D05E4C" w:rsidP="00D05E4C">
      <w:pPr>
        <w:tabs>
          <w:tab w:val="left" w:pos="709"/>
          <w:tab w:val="left" w:pos="993"/>
          <w:tab w:val="left" w:pos="1134"/>
        </w:tabs>
        <w:spacing w:line="480" w:lineRule="auto"/>
        <w:ind w:left="709" w:hanging="708"/>
        <w:jc w:val="both"/>
        <w:rPr>
          <w:rFonts w:ascii="Arial" w:eastAsia="Times New Roman" w:hAnsi="Arial" w:cs="Arial"/>
          <w:color w:val="2C3E50"/>
          <w:kern w:val="0"/>
          <w:lang w:eastAsia="en-GB"/>
          <w14:ligatures w14:val="none"/>
        </w:rPr>
      </w:pPr>
      <w:r>
        <w:rPr>
          <w:rFonts w:ascii="Arial" w:eastAsia="Times New Roman" w:hAnsi="Arial" w:cs="Arial"/>
          <w:color w:val="2C3E50"/>
          <w:kern w:val="0"/>
          <w:lang w:eastAsia="en-GB"/>
          <w14:ligatures w14:val="none"/>
        </w:rPr>
        <w:t>[85]</w:t>
      </w:r>
      <w:r>
        <w:rPr>
          <w:rFonts w:ascii="Arial" w:eastAsia="Times New Roman" w:hAnsi="Arial" w:cs="Arial"/>
          <w:color w:val="2C3E50"/>
          <w:kern w:val="0"/>
          <w:lang w:eastAsia="en-GB"/>
          <w14:ligatures w14:val="none"/>
        </w:rPr>
        <w:tab/>
        <w:t xml:space="preserve">As parents the Applicant and the Respondent should place </w:t>
      </w:r>
      <w:r w:rsidR="000C193A">
        <w:rPr>
          <w:rFonts w:ascii="Arial" w:eastAsia="Times New Roman" w:hAnsi="Arial" w:cs="Arial"/>
          <w:color w:val="2C3E50"/>
          <w:kern w:val="0"/>
          <w:lang w:eastAsia="en-GB"/>
          <w14:ligatures w14:val="none"/>
        </w:rPr>
        <w:t xml:space="preserve">all </w:t>
      </w:r>
      <w:r>
        <w:rPr>
          <w:rFonts w:ascii="Arial" w:eastAsia="Times New Roman" w:hAnsi="Arial" w:cs="Arial"/>
          <w:color w:val="2C3E50"/>
          <w:kern w:val="0"/>
          <w:lang w:eastAsia="en-GB"/>
          <w14:ligatures w14:val="none"/>
        </w:rPr>
        <w:t xml:space="preserve">their energy in creating </w:t>
      </w:r>
      <w:r w:rsidR="000C193A">
        <w:rPr>
          <w:rFonts w:ascii="Arial" w:eastAsia="Times New Roman" w:hAnsi="Arial" w:cs="Arial"/>
          <w:color w:val="2C3E50"/>
          <w:kern w:val="0"/>
          <w:lang w:eastAsia="en-GB"/>
          <w14:ligatures w14:val="none"/>
        </w:rPr>
        <w:t xml:space="preserve">lasting </w:t>
      </w:r>
      <w:r>
        <w:rPr>
          <w:rFonts w:ascii="Arial" w:eastAsia="Times New Roman" w:hAnsi="Arial" w:cs="Arial"/>
          <w:color w:val="2C3E50"/>
          <w:kern w:val="0"/>
          <w:lang w:eastAsia="en-GB"/>
          <w14:ligatures w14:val="none"/>
        </w:rPr>
        <w:t xml:space="preserve">bonds with </w:t>
      </w:r>
      <w:r w:rsidR="009808F0">
        <w:rPr>
          <w:rFonts w:ascii="Arial" w:eastAsia="Times New Roman" w:hAnsi="Arial" w:cs="Arial"/>
          <w:color w:val="2C3E50"/>
          <w:kern w:val="0"/>
          <w:lang w:eastAsia="en-GB"/>
          <w14:ligatures w14:val="none"/>
        </w:rPr>
        <w:t>K[...]</w:t>
      </w:r>
      <w:r w:rsidR="00545F72">
        <w:rPr>
          <w:rFonts w:ascii="Arial" w:eastAsia="Times New Roman" w:hAnsi="Arial" w:cs="Arial"/>
          <w:color w:val="2C3E50"/>
          <w:kern w:val="0"/>
          <w:lang w:eastAsia="en-GB"/>
          <w14:ligatures w14:val="none"/>
        </w:rPr>
        <w:t xml:space="preserve"> and not in endless litigation.</w:t>
      </w:r>
    </w:p>
    <w:p w14:paraId="214E09B6" w14:textId="77777777" w:rsidR="00545F72" w:rsidRDefault="00545F72" w:rsidP="00D05E4C">
      <w:pPr>
        <w:tabs>
          <w:tab w:val="left" w:pos="709"/>
          <w:tab w:val="left" w:pos="993"/>
          <w:tab w:val="left" w:pos="1134"/>
        </w:tabs>
        <w:spacing w:line="480" w:lineRule="auto"/>
        <w:ind w:left="709" w:hanging="708"/>
        <w:jc w:val="both"/>
        <w:rPr>
          <w:rFonts w:ascii="Arial" w:eastAsia="Times New Roman" w:hAnsi="Arial" w:cs="Arial"/>
          <w:color w:val="2C3E50"/>
          <w:kern w:val="0"/>
          <w:lang w:eastAsia="en-GB"/>
          <w14:ligatures w14:val="none"/>
        </w:rPr>
      </w:pPr>
    </w:p>
    <w:p w14:paraId="3D2C9BF7" w14:textId="1338C534" w:rsidR="00D356DE" w:rsidRDefault="00545F72" w:rsidP="00545F72">
      <w:pPr>
        <w:tabs>
          <w:tab w:val="left" w:pos="709"/>
          <w:tab w:val="left" w:pos="993"/>
          <w:tab w:val="left" w:pos="1134"/>
        </w:tabs>
        <w:spacing w:line="480" w:lineRule="auto"/>
        <w:ind w:left="709" w:hanging="708"/>
        <w:jc w:val="both"/>
        <w:rPr>
          <w:rFonts w:ascii="Helvetica" w:hAnsi="Helvetica" w:cs="Helvetica"/>
          <w:kern w:val="0"/>
          <w:lang w:val="en-GB"/>
        </w:rPr>
      </w:pPr>
      <w:r>
        <w:rPr>
          <w:rFonts w:ascii="Arial" w:eastAsia="Times New Roman" w:hAnsi="Arial" w:cs="Arial"/>
          <w:color w:val="2C3E50"/>
          <w:kern w:val="0"/>
          <w:lang w:eastAsia="en-GB"/>
          <w14:ligatures w14:val="none"/>
        </w:rPr>
        <w:t>[86]</w:t>
      </w:r>
      <w:r>
        <w:rPr>
          <w:rFonts w:ascii="Arial" w:eastAsia="Times New Roman" w:hAnsi="Arial" w:cs="Arial"/>
          <w:color w:val="2C3E50"/>
          <w:kern w:val="0"/>
          <w:lang w:eastAsia="en-GB"/>
          <w14:ligatures w14:val="none"/>
        </w:rPr>
        <w:tab/>
      </w:r>
      <w:r w:rsidR="00D356DE">
        <w:rPr>
          <w:rFonts w:ascii="Helvetica" w:hAnsi="Helvetica" w:cs="Helvetica"/>
          <w:kern w:val="0"/>
          <w:lang w:val="en-GB"/>
        </w:rPr>
        <w:t xml:space="preserve">I am of the firm opinion that </w:t>
      </w:r>
      <w:r w:rsidR="00FF76D4">
        <w:rPr>
          <w:rFonts w:ascii="Helvetica" w:hAnsi="Helvetica" w:cs="Helvetica"/>
          <w:kern w:val="0"/>
          <w:lang w:val="en-GB"/>
        </w:rPr>
        <w:t xml:space="preserve">having considered </w:t>
      </w:r>
      <w:r w:rsidR="000C193A">
        <w:rPr>
          <w:rFonts w:ascii="Helvetica" w:hAnsi="Helvetica" w:cs="Helvetica"/>
          <w:kern w:val="0"/>
          <w:lang w:val="en-GB"/>
        </w:rPr>
        <w:t>the matter as a whole</w:t>
      </w:r>
      <w:r w:rsidR="00FF76D4">
        <w:rPr>
          <w:rFonts w:ascii="Helvetica" w:hAnsi="Helvetica" w:cs="Helvetica"/>
          <w:kern w:val="0"/>
          <w:lang w:val="en-GB"/>
        </w:rPr>
        <w:t xml:space="preserve"> that </w:t>
      </w:r>
      <w:r w:rsidR="00D356DE">
        <w:rPr>
          <w:rFonts w:ascii="Helvetica" w:hAnsi="Helvetica" w:cs="Helvetica"/>
          <w:kern w:val="0"/>
          <w:lang w:val="en-GB"/>
        </w:rPr>
        <w:t xml:space="preserve">this matter is </w:t>
      </w:r>
      <w:r w:rsidR="00D05E4C">
        <w:rPr>
          <w:rFonts w:ascii="Helvetica" w:hAnsi="Helvetica" w:cs="Helvetica"/>
          <w:kern w:val="0"/>
          <w:lang w:val="en-GB"/>
        </w:rPr>
        <w:t>not urgent</w:t>
      </w:r>
      <w:r w:rsidR="000C193A">
        <w:rPr>
          <w:rFonts w:ascii="Helvetica" w:hAnsi="Helvetica" w:cs="Helvetica"/>
          <w:kern w:val="0"/>
          <w:lang w:val="en-GB"/>
        </w:rPr>
        <w:t xml:space="preserve">. </w:t>
      </w:r>
      <w:proofErr w:type="gramStart"/>
      <w:r w:rsidR="000C193A">
        <w:rPr>
          <w:rFonts w:ascii="Helvetica" w:hAnsi="Helvetica" w:cs="Helvetica"/>
          <w:kern w:val="0"/>
          <w:lang w:val="en-GB"/>
        </w:rPr>
        <w:t>U</w:t>
      </w:r>
      <w:r w:rsidR="00D05E4C">
        <w:rPr>
          <w:rFonts w:ascii="Helvetica" w:hAnsi="Helvetica" w:cs="Helvetica"/>
          <w:kern w:val="0"/>
          <w:lang w:val="en-GB"/>
        </w:rPr>
        <w:t>nfortunately</w:t>
      </w:r>
      <w:proofErr w:type="gramEnd"/>
      <w:r w:rsidR="000C193A">
        <w:rPr>
          <w:rFonts w:ascii="Helvetica" w:hAnsi="Helvetica" w:cs="Helvetica"/>
          <w:kern w:val="0"/>
          <w:lang w:val="en-GB"/>
        </w:rPr>
        <w:t xml:space="preserve"> </w:t>
      </w:r>
      <w:r w:rsidR="00F76437">
        <w:rPr>
          <w:rFonts w:ascii="Helvetica" w:hAnsi="Helvetica" w:cs="Helvetica"/>
          <w:kern w:val="0"/>
          <w:lang w:val="en-GB"/>
        </w:rPr>
        <w:t>the history of this matter points to a</w:t>
      </w:r>
      <w:r w:rsidR="00D356DE">
        <w:rPr>
          <w:rFonts w:ascii="Helvetica" w:hAnsi="Helvetica" w:cs="Helvetica"/>
          <w:kern w:val="0"/>
          <w:lang w:val="en-GB"/>
        </w:rPr>
        <w:t xml:space="preserve"> delay of contact rights</w:t>
      </w:r>
      <w:r w:rsidR="00F76437">
        <w:rPr>
          <w:rFonts w:ascii="Helvetica" w:hAnsi="Helvetica" w:cs="Helvetica"/>
          <w:kern w:val="0"/>
          <w:lang w:val="en-GB"/>
        </w:rPr>
        <w:t xml:space="preserve">. </w:t>
      </w:r>
    </w:p>
    <w:p w14:paraId="0A1B76D5" w14:textId="77777777" w:rsidR="00F76437" w:rsidRDefault="00F76437" w:rsidP="00545F72">
      <w:pPr>
        <w:tabs>
          <w:tab w:val="left" w:pos="709"/>
          <w:tab w:val="left" w:pos="993"/>
          <w:tab w:val="left" w:pos="1134"/>
        </w:tabs>
        <w:spacing w:line="480" w:lineRule="auto"/>
        <w:ind w:left="709" w:hanging="708"/>
        <w:jc w:val="both"/>
        <w:rPr>
          <w:rFonts w:ascii="Helvetica" w:hAnsi="Helvetica" w:cs="Helvetica"/>
          <w:kern w:val="0"/>
          <w:lang w:val="en-GB"/>
        </w:rPr>
      </w:pPr>
    </w:p>
    <w:p w14:paraId="5C534EE6" w14:textId="44BA8A06" w:rsidR="00F76437" w:rsidRPr="00D05E4C" w:rsidRDefault="00F76437" w:rsidP="00545F72">
      <w:pPr>
        <w:tabs>
          <w:tab w:val="left" w:pos="709"/>
          <w:tab w:val="left" w:pos="993"/>
          <w:tab w:val="left" w:pos="1134"/>
        </w:tabs>
        <w:spacing w:line="480" w:lineRule="auto"/>
        <w:ind w:left="709" w:hanging="708"/>
        <w:jc w:val="both"/>
        <w:rPr>
          <w:rFonts w:ascii="Arial" w:eastAsia="Times New Roman" w:hAnsi="Arial" w:cs="Arial"/>
          <w:color w:val="2C3E50"/>
          <w:kern w:val="0"/>
          <w:lang w:eastAsia="en-GB"/>
          <w14:ligatures w14:val="none"/>
        </w:rPr>
      </w:pPr>
      <w:r>
        <w:rPr>
          <w:rFonts w:ascii="Helvetica" w:hAnsi="Helvetica" w:cs="Helvetica"/>
          <w:kern w:val="0"/>
          <w:lang w:val="en-GB"/>
        </w:rPr>
        <w:t>[87]</w:t>
      </w:r>
      <w:r>
        <w:rPr>
          <w:rFonts w:ascii="Helvetica" w:hAnsi="Helvetica" w:cs="Helvetica"/>
          <w:kern w:val="0"/>
          <w:lang w:val="en-GB"/>
        </w:rPr>
        <w:tab/>
        <w:t>The application is struck from roll due to a lack of urgency with costs.</w:t>
      </w:r>
    </w:p>
    <w:p w14:paraId="4637FB8E" w14:textId="77777777" w:rsidR="00D356DE" w:rsidRDefault="00D356DE" w:rsidP="00D356DE">
      <w:pPr>
        <w:jc w:val="both"/>
        <w:rPr>
          <w:rFonts w:ascii="Arial" w:hAnsi="Arial" w:cs="Arial"/>
          <w:i/>
        </w:rPr>
      </w:pPr>
    </w:p>
    <w:p w14:paraId="6CBA57FE" w14:textId="77777777" w:rsidR="00D356DE" w:rsidRDefault="00D356DE" w:rsidP="00D356DE">
      <w:pPr>
        <w:ind w:left="1440" w:hanging="1440"/>
        <w:jc w:val="both"/>
        <w:rPr>
          <w:rFonts w:ascii="Arial" w:hAnsi="Arial" w:cs="Arial"/>
          <w:i/>
        </w:rPr>
      </w:pPr>
    </w:p>
    <w:p w14:paraId="43CE8A35" w14:textId="77777777" w:rsidR="00D356DE" w:rsidRDefault="00D356DE" w:rsidP="00D356DE">
      <w:pPr>
        <w:ind w:left="1440" w:hanging="1440"/>
        <w:jc w:val="both"/>
        <w:rPr>
          <w:rFonts w:ascii="Arial" w:hAnsi="Arial" w:cs="Arial"/>
          <w:i/>
        </w:rPr>
      </w:pPr>
    </w:p>
    <w:p w14:paraId="6598F27C" w14:textId="69A47AD1" w:rsidR="00D356DE" w:rsidRDefault="00D356DE" w:rsidP="00D356DE">
      <w:pPr>
        <w:ind w:left="1440" w:hanging="1440"/>
        <w:jc w:val="both"/>
        <w:rPr>
          <w:rFonts w:ascii="Arial" w:hAnsi="Arial" w:cs="Arial"/>
          <w:i/>
        </w:rPr>
      </w:pPr>
      <w:r w:rsidRPr="007E3960">
        <w:rPr>
          <w:rFonts w:ascii="Arial" w:hAnsi="Arial" w:cs="Arial"/>
          <w:i/>
        </w:rPr>
        <w:t>Delivered:</w:t>
      </w:r>
      <w:r w:rsidRPr="007E3960">
        <w:rPr>
          <w:rFonts w:ascii="Arial" w:hAnsi="Arial" w:cs="Arial"/>
          <w:i/>
        </w:rPr>
        <w:tab/>
        <w:t xml:space="preserve">This judgment was prepared and authored by the Judge whose name is reflected on </w:t>
      </w:r>
      <w:r w:rsidR="00D05E4C">
        <w:rPr>
          <w:rFonts w:ascii="Arial" w:hAnsi="Arial" w:cs="Arial"/>
          <w:i/>
        </w:rPr>
        <w:t>2</w:t>
      </w:r>
      <w:r w:rsidR="00FD4DE5">
        <w:rPr>
          <w:rFonts w:ascii="Arial" w:hAnsi="Arial" w:cs="Arial"/>
          <w:i/>
        </w:rPr>
        <w:t>7</w:t>
      </w:r>
      <w:r w:rsidRPr="007E3960">
        <w:rPr>
          <w:rFonts w:ascii="Arial" w:hAnsi="Arial" w:cs="Arial"/>
          <w:i/>
        </w:rPr>
        <w:t xml:space="preserve"> </w:t>
      </w:r>
      <w:r w:rsidR="00FD4DE5">
        <w:rPr>
          <w:rFonts w:ascii="Arial" w:hAnsi="Arial" w:cs="Arial"/>
          <w:i/>
        </w:rPr>
        <w:t>June</w:t>
      </w:r>
      <w:r w:rsidRPr="007E3960">
        <w:rPr>
          <w:rFonts w:ascii="Arial" w:hAnsi="Arial" w:cs="Arial"/>
          <w:i/>
        </w:rPr>
        <w:t xml:space="preserve"> 202</w:t>
      </w:r>
      <w:r>
        <w:rPr>
          <w:rFonts w:ascii="Arial" w:hAnsi="Arial" w:cs="Arial"/>
          <w:i/>
        </w:rPr>
        <w:t>4</w:t>
      </w:r>
      <w:r w:rsidRPr="007E3960">
        <w:rPr>
          <w:rFonts w:ascii="Arial" w:hAnsi="Arial" w:cs="Arial"/>
          <w:i/>
        </w:rPr>
        <w:t xml:space="preserve"> and is handed down electronically by circulation to the parties/their legal representatives by e</w:t>
      </w:r>
      <w:r w:rsidRPr="007E3960">
        <w:rPr>
          <w:rFonts w:ascii="Arial" w:hAnsi="Arial" w:cs="Arial"/>
          <w:i/>
        </w:rPr>
        <w:noBreakHyphen/>
        <w:t>mail and by uploading it to the electronic file of this matter on CaseLines.  The date for hand-down is deemed to be</w:t>
      </w:r>
      <w:r>
        <w:rPr>
          <w:rFonts w:ascii="Arial" w:hAnsi="Arial" w:cs="Arial"/>
          <w:i/>
        </w:rPr>
        <w:t xml:space="preserve"> </w:t>
      </w:r>
      <w:r w:rsidRPr="007E3960">
        <w:rPr>
          <w:rFonts w:ascii="Arial" w:hAnsi="Arial" w:cs="Arial"/>
          <w:i/>
        </w:rPr>
        <w:t>h00 on 2</w:t>
      </w:r>
      <w:r w:rsidR="00FD4DE5">
        <w:rPr>
          <w:rFonts w:ascii="Arial" w:hAnsi="Arial" w:cs="Arial"/>
          <w:i/>
        </w:rPr>
        <w:t>7</w:t>
      </w:r>
      <w:r w:rsidRPr="007E3960">
        <w:rPr>
          <w:rFonts w:ascii="Arial" w:hAnsi="Arial" w:cs="Arial"/>
          <w:i/>
        </w:rPr>
        <w:t xml:space="preserve"> </w:t>
      </w:r>
      <w:r w:rsidR="00FD4DE5">
        <w:rPr>
          <w:rFonts w:ascii="Arial" w:hAnsi="Arial" w:cs="Arial"/>
          <w:i/>
        </w:rPr>
        <w:t>June</w:t>
      </w:r>
      <w:r w:rsidRPr="007E3960">
        <w:rPr>
          <w:rFonts w:ascii="Arial" w:hAnsi="Arial" w:cs="Arial"/>
          <w:i/>
        </w:rPr>
        <w:t xml:space="preserve"> 202</w:t>
      </w:r>
      <w:r>
        <w:rPr>
          <w:rFonts w:ascii="Arial" w:hAnsi="Arial" w:cs="Arial"/>
          <w:i/>
        </w:rPr>
        <w:t>4</w:t>
      </w:r>
    </w:p>
    <w:p w14:paraId="379B7A14" w14:textId="77777777" w:rsidR="00D356DE" w:rsidRDefault="00D356DE" w:rsidP="00D356DE">
      <w:pPr>
        <w:jc w:val="both"/>
        <w:rPr>
          <w:rFonts w:ascii="Arial" w:hAnsi="Arial" w:cs="Arial"/>
          <w:i/>
        </w:rPr>
      </w:pPr>
    </w:p>
    <w:p w14:paraId="43B3BAB6" w14:textId="77777777" w:rsidR="00D356DE" w:rsidRPr="007027E1" w:rsidRDefault="00D356DE" w:rsidP="00D356DE">
      <w:pPr>
        <w:jc w:val="both"/>
        <w:rPr>
          <w:rFonts w:ascii="Arial" w:hAnsi="Arial" w:cs="Arial"/>
          <w:i/>
        </w:rPr>
      </w:pPr>
    </w:p>
    <w:p w14:paraId="610EAAD6" w14:textId="77777777" w:rsidR="00D356DE" w:rsidRDefault="00D356DE" w:rsidP="00D356DE">
      <w:pPr>
        <w:tabs>
          <w:tab w:val="left" w:pos="709"/>
        </w:tabs>
        <w:spacing w:before="100" w:beforeAutospacing="1" w:after="100" w:afterAutospacing="1" w:line="480" w:lineRule="auto"/>
        <w:ind w:left="709" w:hanging="709"/>
        <w:jc w:val="both"/>
        <w:rPr>
          <w:rFonts w:ascii="Arial" w:eastAsia="Times New Roman" w:hAnsi="Arial" w:cs="Arial"/>
          <w:b/>
          <w:bCs/>
          <w:color w:val="242121"/>
          <w:kern w:val="0"/>
          <w:lang w:eastAsia="en-GB"/>
          <w14:ligatures w14:val="none"/>
        </w:rPr>
      </w:pPr>
      <w:r>
        <w:rPr>
          <w:rFonts w:ascii="Arial" w:eastAsia="Times New Roman" w:hAnsi="Arial" w:cs="Arial"/>
          <w:color w:val="242121"/>
          <w:kern w:val="0"/>
          <w:lang w:eastAsia="en-GB"/>
          <w14:ligatures w14:val="none"/>
        </w:rPr>
        <w:tab/>
      </w:r>
      <w:r>
        <w:rPr>
          <w:rFonts w:ascii="Arial" w:eastAsia="Times New Roman" w:hAnsi="Arial" w:cs="Arial"/>
          <w:color w:val="242121"/>
          <w:kern w:val="0"/>
          <w:lang w:eastAsia="en-GB"/>
          <w14:ligatures w14:val="none"/>
        </w:rPr>
        <w:tab/>
      </w:r>
      <w:r>
        <w:rPr>
          <w:rFonts w:ascii="Arial" w:eastAsia="Times New Roman" w:hAnsi="Arial" w:cs="Arial"/>
          <w:color w:val="242121"/>
          <w:kern w:val="0"/>
          <w:lang w:eastAsia="en-GB"/>
          <w14:ligatures w14:val="none"/>
        </w:rPr>
        <w:tab/>
      </w:r>
      <w:r>
        <w:rPr>
          <w:rFonts w:ascii="Arial" w:eastAsia="Times New Roman" w:hAnsi="Arial" w:cs="Arial"/>
          <w:color w:val="242121"/>
          <w:kern w:val="0"/>
          <w:lang w:eastAsia="en-GB"/>
          <w14:ligatures w14:val="none"/>
        </w:rPr>
        <w:tab/>
      </w:r>
      <w:r>
        <w:rPr>
          <w:rFonts w:ascii="Arial" w:eastAsia="Times New Roman" w:hAnsi="Arial" w:cs="Arial"/>
          <w:color w:val="242121"/>
          <w:kern w:val="0"/>
          <w:lang w:eastAsia="en-GB"/>
          <w14:ligatures w14:val="none"/>
        </w:rPr>
        <w:tab/>
      </w:r>
      <w:r>
        <w:rPr>
          <w:rFonts w:ascii="Arial" w:eastAsia="Times New Roman" w:hAnsi="Arial" w:cs="Arial"/>
          <w:color w:val="242121"/>
          <w:kern w:val="0"/>
          <w:lang w:eastAsia="en-GB"/>
          <w14:ligatures w14:val="none"/>
        </w:rPr>
        <w:tab/>
      </w:r>
      <w:r>
        <w:rPr>
          <w:rFonts w:ascii="Arial" w:eastAsia="Times New Roman" w:hAnsi="Arial" w:cs="Arial"/>
          <w:color w:val="242121"/>
          <w:kern w:val="0"/>
          <w:lang w:eastAsia="en-GB"/>
          <w14:ligatures w14:val="none"/>
        </w:rPr>
        <w:tab/>
      </w:r>
      <w:r w:rsidRPr="00252845">
        <w:rPr>
          <w:rFonts w:ascii="Arial" w:eastAsia="Times New Roman" w:hAnsi="Arial" w:cs="Arial"/>
          <w:b/>
          <w:bCs/>
          <w:color w:val="242121"/>
          <w:kern w:val="0"/>
          <w:lang w:eastAsia="en-GB"/>
          <w14:ligatures w14:val="none"/>
        </w:rPr>
        <w:t>S van Aswegen</w:t>
      </w:r>
    </w:p>
    <w:p w14:paraId="0ABCC1F7" w14:textId="77777777" w:rsidR="00D356DE" w:rsidRPr="007027E1" w:rsidRDefault="00D356DE" w:rsidP="00D356DE">
      <w:pPr>
        <w:tabs>
          <w:tab w:val="left" w:pos="709"/>
        </w:tabs>
        <w:spacing w:before="100" w:beforeAutospacing="1" w:after="100" w:afterAutospacing="1" w:line="480" w:lineRule="auto"/>
        <w:ind w:left="709" w:hanging="709"/>
        <w:jc w:val="both"/>
        <w:rPr>
          <w:rFonts w:ascii="Arial" w:eastAsia="Times New Roman" w:hAnsi="Arial" w:cs="Arial"/>
          <w:b/>
          <w:bCs/>
          <w:color w:val="242121"/>
          <w:kern w:val="0"/>
          <w:lang w:eastAsia="en-GB"/>
          <w14:ligatures w14:val="none"/>
        </w:rPr>
      </w:pPr>
      <w:r>
        <w:rPr>
          <w:rFonts w:ascii="Arial" w:eastAsia="Times New Roman" w:hAnsi="Arial" w:cs="Arial"/>
          <w:b/>
          <w:bCs/>
          <w:color w:val="242121"/>
          <w:kern w:val="0"/>
          <w:lang w:eastAsia="en-GB"/>
          <w14:ligatures w14:val="none"/>
        </w:rPr>
        <w:tab/>
      </w:r>
      <w:r>
        <w:rPr>
          <w:rFonts w:ascii="Arial" w:eastAsia="Times New Roman" w:hAnsi="Arial" w:cs="Arial"/>
          <w:b/>
          <w:bCs/>
          <w:color w:val="242121"/>
          <w:kern w:val="0"/>
          <w:lang w:eastAsia="en-GB"/>
          <w14:ligatures w14:val="none"/>
        </w:rPr>
        <w:tab/>
      </w:r>
      <w:r>
        <w:rPr>
          <w:rFonts w:ascii="Arial" w:eastAsia="Times New Roman" w:hAnsi="Arial" w:cs="Arial"/>
          <w:b/>
          <w:bCs/>
          <w:color w:val="242121"/>
          <w:kern w:val="0"/>
          <w:lang w:eastAsia="en-GB"/>
          <w14:ligatures w14:val="none"/>
        </w:rPr>
        <w:tab/>
      </w:r>
      <w:r>
        <w:rPr>
          <w:rFonts w:ascii="Arial" w:eastAsia="Times New Roman" w:hAnsi="Arial" w:cs="Arial"/>
          <w:b/>
          <w:bCs/>
          <w:color w:val="242121"/>
          <w:kern w:val="0"/>
          <w:lang w:eastAsia="en-GB"/>
          <w14:ligatures w14:val="none"/>
        </w:rPr>
        <w:tab/>
      </w:r>
      <w:r>
        <w:rPr>
          <w:rFonts w:ascii="Arial" w:eastAsia="Times New Roman" w:hAnsi="Arial" w:cs="Arial"/>
          <w:b/>
          <w:bCs/>
          <w:color w:val="242121"/>
          <w:kern w:val="0"/>
          <w:lang w:eastAsia="en-GB"/>
          <w14:ligatures w14:val="none"/>
        </w:rPr>
        <w:tab/>
      </w:r>
      <w:r>
        <w:rPr>
          <w:rFonts w:ascii="Arial" w:eastAsia="Times New Roman" w:hAnsi="Arial" w:cs="Arial"/>
          <w:b/>
          <w:bCs/>
          <w:color w:val="242121"/>
          <w:kern w:val="0"/>
          <w:lang w:eastAsia="en-GB"/>
          <w14:ligatures w14:val="none"/>
        </w:rPr>
        <w:tab/>
      </w:r>
      <w:r>
        <w:rPr>
          <w:rFonts w:ascii="Arial" w:eastAsia="Times New Roman" w:hAnsi="Arial" w:cs="Arial"/>
          <w:b/>
          <w:bCs/>
          <w:color w:val="242121"/>
          <w:kern w:val="0"/>
          <w:lang w:eastAsia="en-GB"/>
          <w14:ligatures w14:val="none"/>
        </w:rPr>
        <w:tab/>
      </w:r>
      <w:r w:rsidRPr="00252845">
        <w:rPr>
          <w:rFonts w:ascii="Arial" w:eastAsia="Times New Roman" w:hAnsi="Arial" w:cs="Arial"/>
          <w:color w:val="242121"/>
          <w:kern w:val="0"/>
          <w:sz w:val="22"/>
          <w:szCs w:val="22"/>
          <w:lang w:eastAsia="en-GB"/>
          <w14:ligatures w14:val="none"/>
        </w:rPr>
        <w:t>Acting Judge of the High Court,</w:t>
      </w:r>
      <w:r>
        <w:rPr>
          <w:rFonts w:ascii="Arial" w:eastAsia="Times New Roman" w:hAnsi="Arial" w:cs="Arial"/>
          <w:color w:val="242121"/>
          <w:kern w:val="0"/>
          <w:sz w:val="22"/>
          <w:szCs w:val="22"/>
          <w:lang w:eastAsia="en-GB"/>
          <w14:ligatures w14:val="none"/>
        </w:rPr>
        <w:tab/>
      </w:r>
      <w:r>
        <w:rPr>
          <w:rFonts w:ascii="Arial" w:eastAsia="Times New Roman" w:hAnsi="Arial" w:cs="Arial"/>
          <w:color w:val="242121"/>
          <w:kern w:val="0"/>
          <w:sz w:val="22"/>
          <w:szCs w:val="22"/>
          <w:lang w:eastAsia="en-GB"/>
          <w14:ligatures w14:val="none"/>
        </w:rPr>
        <w:tab/>
      </w:r>
      <w:r>
        <w:rPr>
          <w:rFonts w:ascii="Arial" w:eastAsia="Times New Roman" w:hAnsi="Arial" w:cs="Arial"/>
          <w:color w:val="242121"/>
          <w:kern w:val="0"/>
          <w:sz w:val="22"/>
          <w:szCs w:val="22"/>
          <w:lang w:eastAsia="en-GB"/>
          <w14:ligatures w14:val="none"/>
        </w:rPr>
        <w:tab/>
      </w:r>
      <w:r>
        <w:rPr>
          <w:rFonts w:ascii="Arial" w:eastAsia="Times New Roman" w:hAnsi="Arial" w:cs="Arial"/>
          <w:color w:val="242121"/>
          <w:kern w:val="0"/>
          <w:sz w:val="22"/>
          <w:szCs w:val="22"/>
          <w:lang w:eastAsia="en-GB"/>
          <w14:ligatures w14:val="none"/>
        </w:rPr>
        <w:tab/>
      </w:r>
      <w:r>
        <w:rPr>
          <w:rFonts w:ascii="Arial" w:eastAsia="Times New Roman" w:hAnsi="Arial" w:cs="Arial"/>
          <w:color w:val="242121"/>
          <w:kern w:val="0"/>
          <w:sz w:val="22"/>
          <w:szCs w:val="22"/>
          <w:lang w:eastAsia="en-GB"/>
          <w14:ligatures w14:val="none"/>
        </w:rPr>
        <w:tab/>
      </w:r>
      <w:r>
        <w:rPr>
          <w:rFonts w:ascii="Arial" w:eastAsia="Times New Roman" w:hAnsi="Arial" w:cs="Arial"/>
          <w:color w:val="242121"/>
          <w:kern w:val="0"/>
          <w:sz w:val="22"/>
          <w:szCs w:val="22"/>
          <w:lang w:eastAsia="en-GB"/>
          <w14:ligatures w14:val="none"/>
        </w:rPr>
        <w:tab/>
      </w:r>
      <w:r>
        <w:rPr>
          <w:rFonts w:ascii="Arial" w:eastAsia="Times New Roman" w:hAnsi="Arial" w:cs="Arial"/>
          <w:color w:val="242121"/>
          <w:kern w:val="0"/>
          <w:sz w:val="22"/>
          <w:szCs w:val="22"/>
          <w:lang w:eastAsia="en-GB"/>
          <w14:ligatures w14:val="none"/>
        </w:rPr>
        <w:tab/>
        <w:t xml:space="preserve">           </w:t>
      </w:r>
      <w:r w:rsidRPr="00252845">
        <w:rPr>
          <w:rFonts w:ascii="Arial" w:eastAsia="Times New Roman" w:hAnsi="Arial" w:cs="Arial"/>
          <w:color w:val="242121"/>
          <w:kern w:val="0"/>
          <w:sz w:val="22"/>
          <w:szCs w:val="22"/>
          <w:lang w:eastAsia="en-GB"/>
          <w14:ligatures w14:val="none"/>
        </w:rPr>
        <w:t>Johannesburg</w:t>
      </w:r>
      <w:r w:rsidRPr="00252845">
        <w:rPr>
          <w:rFonts w:ascii="Arial" w:eastAsia="Times New Roman" w:hAnsi="Arial" w:cs="Arial"/>
          <w:color w:val="242121"/>
          <w:kern w:val="0"/>
          <w:sz w:val="22"/>
          <w:szCs w:val="22"/>
          <w:lang w:eastAsia="en-GB"/>
          <w14:ligatures w14:val="none"/>
        </w:rPr>
        <w:tab/>
      </w:r>
      <w:r w:rsidRPr="00252845">
        <w:rPr>
          <w:rFonts w:ascii="Arial" w:eastAsia="Times New Roman" w:hAnsi="Arial" w:cs="Arial"/>
          <w:color w:val="242121"/>
          <w:kern w:val="0"/>
          <w:sz w:val="22"/>
          <w:szCs w:val="22"/>
          <w:lang w:eastAsia="en-GB"/>
          <w14:ligatures w14:val="none"/>
        </w:rPr>
        <w:tab/>
      </w:r>
    </w:p>
    <w:p w14:paraId="0669DBA1" w14:textId="77777777" w:rsidR="00D356DE" w:rsidRPr="003B6A8A" w:rsidRDefault="00D356DE" w:rsidP="00D356DE">
      <w:pPr>
        <w:tabs>
          <w:tab w:val="left" w:pos="709"/>
        </w:tabs>
        <w:spacing w:before="100" w:beforeAutospacing="1" w:after="100" w:afterAutospacing="1" w:line="480" w:lineRule="auto"/>
        <w:ind w:left="709" w:hanging="709"/>
        <w:jc w:val="both"/>
        <w:rPr>
          <w:rFonts w:ascii="Arial" w:eastAsia="Times New Roman" w:hAnsi="Arial" w:cs="Arial"/>
          <w:b/>
          <w:bCs/>
          <w:kern w:val="0"/>
          <w:u w:val="single"/>
          <w:lang w:val="en-US" w:eastAsia="en-GB"/>
          <w14:ligatures w14:val="none"/>
        </w:rPr>
      </w:pPr>
      <w:r w:rsidRPr="003B6A8A">
        <w:rPr>
          <w:rFonts w:ascii="Arial" w:eastAsia="Times New Roman" w:hAnsi="Arial" w:cs="Arial"/>
          <w:b/>
          <w:bCs/>
          <w:kern w:val="0"/>
          <w:u w:val="single"/>
          <w:lang w:val="en-US" w:eastAsia="en-GB"/>
          <w14:ligatures w14:val="none"/>
        </w:rPr>
        <w:t>APPEARANCES:</w:t>
      </w:r>
    </w:p>
    <w:p w14:paraId="261B5A20" w14:textId="7F785083" w:rsidR="00D356DE" w:rsidRDefault="00D356DE" w:rsidP="00D356DE">
      <w:pPr>
        <w:tabs>
          <w:tab w:val="left" w:pos="709"/>
        </w:tabs>
        <w:spacing w:before="100" w:beforeAutospacing="1" w:after="100" w:afterAutospacing="1" w:line="480" w:lineRule="auto"/>
        <w:ind w:left="709" w:hanging="709"/>
        <w:jc w:val="both"/>
        <w:rPr>
          <w:rFonts w:ascii="Arial" w:eastAsia="Times New Roman" w:hAnsi="Arial" w:cs="Arial"/>
          <w:kern w:val="0"/>
          <w:lang w:val="en-US" w:eastAsia="en-GB"/>
          <w14:ligatures w14:val="none"/>
        </w:rPr>
      </w:pPr>
      <w:r>
        <w:rPr>
          <w:rFonts w:ascii="Arial" w:eastAsia="Times New Roman" w:hAnsi="Arial" w:cs="Arial"/>
          <w:kern w:val="0"/>
          <w:lang w:val="en-US" w:eastAsia="en-GB"/>
          <w14:ligatures w14:val="none"/>
        </w:rPr>
        <w:t xml:space="preserve">For the Applicant:      </w:t>
      </w:r>
      <w:r>
        <w:rPr>
          <w:rFonts w:ascii="Arial" w:eastAsia="Times New Roman" w:hAnsi="Arial" w:cs="Arial"/>
          <w:kern w:val="0"/>
          <w:lang w:val="en-US" w:eastAsia="en-GB"/>
          <w14:ligatures w14:val="none"/>
        </w:rPr>
        <w:tab/>
        <w:t xml:space="preserve"> Adv </w:t>
      </w:r>
      <w:r w:rsidR="00FD4DE5">
        <w:rPr>
          <w:rFonts w:ascii="Arial" w:eastAsia="Times New Roman" w:hAnsi="Arial" w:cs="Arial"/>
          <w:kern w:val="0"/>
          <w:lang w:val="en-US" w:eastAsia="en-GB"/>
          <w14:ligatures w14:val="none"/>
        </w:rPr>
        <w:t>SJ Mushet</w:t>
      </w:r>
    </w:p>
    <w:p w14:paraId="025D3EAB" w14:textId="19FE0783" w:rsidR="00D356DE" w:rsidRDefault="00D356DE" w:rsidP="00D356DE">
      <w:pPr>
        <w:tabs>
          <w:tab w:val="left" w:pos="709"/>
        </w:tabs>
        <w:spacing w:before="100" w:beforeAutospacing="1" w:after="100" w:afterAutospacing="1" w:line="480" w:lineRule="auto"/>
        <w:ind w:left="709" w:hanging="709"/>
        <w:jc w:val="both"/>
        <w:rPr>
          <w:rFonts w:ascii="Arial" w:eastAsia="Times New Roman" w:hAnsi="Arial" w:cs="Arial"/>
          <w:kern w:val="0"/>
          <w:lang w:val="en-US" w:eastAsia="en-GB"/>
          <w14:ligatures w14:val="none"/>
        </w:rPr>
      </w:pPr>
      <w:r>
        <w:rPr>
          <w:rFonts w:ascii="Arial" w:eastAsia="Times New Roman" w:hAnsi="Arial" w:cs="Arial"/>
          <w:kern w:val="0"/>
          <w:lang w:val="en-US" w:eastAsia="en-GB"/>
          <w14:ligatures w14:val="none"/>
        </w:rPr>
        <w:t>Instructed by:</w:t>
      </w:r>
      <w:r>
        <w:rPr>
          <w:rFonts w:ascii="Arial" w:eastAsia="Times New Roman" w:hAnsi="Arial" w:cs="Arial"/>
          <w:kern w:val="0"/>
          <w:lang w:val="en-US" w:eastAsia="en-GB"/>
          <w14:ligatures w14:val="none"/>
        </w:rPr>
        <w:tab/>
        <w:t xml:space="preserve">     </w:t>
      </w:r>
      <w:r>
        <w:rPr>
          <w:rFonts w:ascii="Arial" w:eastAsia="Times New Roman" w:hAnsi="Arial" w:cs="Arial"/>
          <w:kern w:val="0"/>
          <w:lang w:val="en-US" w:eastAsia="en-GB"/>
          <w14:ligatures w14:val="none"/>
        </w:rPr>
        <w:tab/>
        <w:t xml:space="preserve"> </w:t>
      </w:r>
      <w:r w:rsidR="00FD4DE5">
        <w:rPr>
          <w:rFonts w:ascii="Arial" w:eastAsia="Times New Roman" w:hAnsi="Arial" w:cs="Arial"/>
          <w:kern w:val="0"/>
          <w:lang w:val="en-US" w:eastAsia="en-GB"/>
          <w14:ligatures w14:val="none"/>
        </w:rPr>
        <w:t>AKA</w:t>
      </w:r>
      <w:r>
        <w:rPr>
          <w:rFonts w:ascii="Arial" w:eastAsia="Times New Roman" w:hAnsi="Arial" w:cs="Arial"/>
          <w:kern w:val="0"/>
          <w:lang w:val="en-US" w:eastAsia="en-GB"/>
          <w14:ligatures w14:val="none"/>
        </w:rPr>
        <w:t xml:space="preserve"> Attorneys</w:t>
      </w:r>
    </w:p>
    <w:p w14:paraId="1A6F2A81" w14:textId="63A07F3C" w:rsidR="00D356DE" w:rsidRDefault="00D356DE" w:rsidP="00FD4DE5">
      <w:pPr>
        <w:tabs>
          <w:tab w:val="left" w:pos="709"/>
        </w:tabs>
        <w:spacing w:before="100" w:beforeAutospacing="1" w:after="100" w:afterAutospacing="1" w:line="480" w:lineRule="auto"/>
        <w:ind w:left="709" w:hanging="709"/>
        <w:jc w:val="both"/>
        <w:rPr>
          <w:rFonts w:ascii="Arial" w:eastAsia="Times New Roman" w:hAnsi="Arial" w:cs="Arial"/>
          <w:kern w:val="0"/>
          <w:lang w:val="en-US" w:eastAsia="en-GB"/>
          <w14:ligatures w14:val="none"/>
        </w:rPr>
      </w:pPr>
      <w:r>
        <w:rPr>
          <w:rFonts w:ascii="Arial" w:eastAsia="Times New Roman" w:hAnsi="Arial" w:cs="Arial"/>
          <w:kern w:val="0"/>
          <w:lang w:val="en-US" w:eastAsia="en-GB"/>
          <w14:ligatures w14:val="none"/>
        </w:rPr>
        <w:t xml:space="preserve">For the Respondent:   </w:t>
      </w:r>
      <w:r>
        <w:rPr>
          <w:rFonts w:ascii="Arial" w:eastAsia="Times New Roman" w:hAnsi="Arial" w:cs="Arial"/>
          <w:kern w:val="0"/>
          <w:lang w:val="en-US" w:eastAsia="en-GB"/>
          <w14:ligatures w14:val="none"/>
        </w:rPr>
        <w:tab/>
        <w:t xml:space="preserve"> Adv </w:t>
      </w:r>
      <w:r w:rsidR="00FD4DE5">
        <w:rPr>
          <w:rFonts w:ascii="Arial" w:eastAsia="Times New Roman" w:hAnsi="Arial" w:cs="Arial"/>
          <w:kern w:val="0"/>
          <w:lang w:val="en-US" w:eastAsia="en-GB"/>
          <w14:ligatures w14:val="none"/>
        </w:rPr>
        <w:t>F Bezuidenhout</w:t>
      </w:r>
      <w:r>
        <w:rPr>
          <w:rFonts w:ascii="Arial" w:eastAsia="Times New Roman" w:hAnsi="Arial" w:cs="Arial"/>
          <w:kern w:val="0"/>
          <w:lang w:val="en-US" w:eastAsia="en-GB"/>
          <w14:ligatures w14:val="none"/>
        </w:rPr>
        <w:tab/>
      </w:r>
      <w:r>
        <w:rPr>
          <w:rFonts w:ascii="Arial" w:eastAsia="Times New Roman" w:hAnsi="Arial" w:cs="Arial"/>
          <w:kern w:val="0"/>
          <w:lang w:val="en-US" w:eastAsia="en-GB"/>
          <w14:ligatures w14:val="none"/>
        </w:rPr>
        <w:tab/>
        <w:t xml:space="preserve">   </w:t>
      </w:r>
      <w:r>
        <w:rPr>
          <w:rFonts w:ascii="Arial" w:eastAsia="Times New Roman" w:hAnsi="Arial" w:cs="Arial"/>
          <w:kern w:val="0"/>
          <w:lang w:val="en-US" w:eastAsia="en-GB"/>
          <w14:ligatures w14:val="none"/>
        </w:rPr>
        <w:tab/>
      </w:r>
      <w:r>
        <w:rPr>
          <w:rFonts w:ascii="Arial" w:eastAsia="Times New Roman" w:hAnsi="Arial" w:cs="Arial"/>
          <w:kern w:val="0"/>
          <w:lang w:val="en-US" w:eastAsia="en-GB"/>
          <w14:ligatures w14:val="none"/>
        </w:rPr>
        <w:tab/>
        <w:t xml:space="preserve"> </w:t>
      </w:r>
    </w:p>
    <w:p w14:paraId="7790473E" w14:textId="77D4756D" w:rsidR="00363719" w:rsidRPr="00545F72" w:rsidRDefault="00D356DE" w:rsidP="00545F72">
      <w:pPr>
        <w:tabs>
          <w:tab w:val="left" w:pos="709"/>
        </w:tabs>
        <w:spacing w:before="100" w:beforeAutospacing="1" w:after="100" w:afterAutospacing="1" w:line="480" w:lineRule="auto"/>
        <w:ind w:left="709" w:hanging="709"/>
        <w:jc w:val="both"/>
        <w:rPr>
          <w:rFonts w:ascii="Arial" w:eastAsia="Times New Roman" w:hAnsi="Arial" w:cs="Arial"/>
          <w:kern w:val="0"/>
          <w:lang w:val="en-US" w:eastAsia="en-GB"/>
          <w14:ligatures w14:val="none"/>
        </w:rPr>
      </w:pPr>
      <w:r>
        <w:rPr>
          <w:rFonts w:ascii="Arial" w:eastAsia="Times New Roman" w:hAnsi="Arial" w:cs="Arial"/>
          <w:kern w:val="0"/>
          <w:lang w:val="en-US" w:eastAsia="en-GB"/>
          <w14:ligatures w14:val="none"/>
        </w:rPr>
        <w:t>Instructed by:</w:t>
      </w:r>
      <w:r>
        <w:rPr>
          <w:rFonts w:ascii="Arial" w:eastAsia="Times New Roman" w:hAnsi="Arial" w:cs="Arial"/>
          <w:kern w:val="0"/>
          <w:lang w:val="en-US" w:eastAsia="en-GB"/>
          <w14:ligatures w14:val="none"/>
        </w:rPr>
        <w:tab/>
      </w:r>
      <w:r>
        <w:rPr>
          <w:rFonts w:ascii="Arial" w:eastAsia="Times New Roman" w:hAnsi="Arial" w:cs="Arial"/>
          <w:kern w:val="0"/>
          <w:lang w:val="en-US" w:eastAsia="en-GB"/>
          <w14:ligatures w14:val="none"/>
        </w:rPr>
        <w:tab/>
        <w:t xml:space="preserve"> </w:t>
      </w:r>
      <w:r w:rsidR="00FD4DE5">
        <w:rPr>
          <w:rFonts w:ascii="Arial" w:eastAsia="Times New Roman" w:hAnsi="Arial" w:cs="Arial"/>
          <w:kern w:val="0"/>
          <w:lang w:val="en-US" w:eastAsia="en-GB"/>
          <w14:ligatures w14:val="none"/>
        </w:rPr>
        <w:t>URA and Associates</w:t>
      </w:r>
    </w:p>
    <w:sectPr w:rsidR="00363719" w:rsidRPr="00545F72">
      <w:headerReference w:type="even" r:id="rI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1B16CF" w14:textId="77777777" w:rsidR="00521560" w:rsidRDefault="00521560" w:rsidP="008B085C">
      <w:r>
        <w:separator/>
      </w:r>
    </w:p>
  </w:endnote>
  <w:endnote w:type="continuationSeparator" w:id="0">
    <w:p w14:paraId="148F9D5B" w14:textId="77777777" w:rsidR="00521560" w:rsidRDefault="00521560" w:rsidP="008B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M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859AB9" w14:textId="77777777" w:rsidR="00521560" w:rsidRDefault="00521560" w:rsidP="008B085C">
      <w:r>
        <w:separator/>
      </w:r>
    </w:p>
  </w:footnote>
  <w:footnote w:type="continuationSeparator" w:id="0">
    <w:p w14:paraId="1CA96C64" w14:textId="77777777" w:rsidR="00521560" w:rsidRDefault="00521560" w:rsidP="008B085C">
      <w:r>
        <w:continuationSeparator/>
      </w:r>
    </w:p>
  </w:footnote>
  <w:footnote w:id="1">
    <w:p w14:paraId="3E23B525" w14:textId="67C218CB" w:rsidR="003450C1" w:rsidRPr="003450C1" w:rsidRDefault="003450C1">
      <w:pPr>
        <w:pStyle w:val="FootnoteText"/>
        <w:rPr>
          <w:lang w:val="en-US"/>
        </w:rPr>
      </w:pPr>
      <w:r>
        <w:rPr>
          <w:rStyle w:val="FootnoteReference"/>
        </w:rPr>
        <w:footnoteRef/>
      </w:r>
      <w:r>
        <w:t xml:space="preserve"> </w:t>
      </w:r>
      <w:r>
        <w:rPr>
          <w:lang w:val="en-US"/>
        </w:rPr>
        <w:t>02-37</w:t>
      </w:r>
    </w:p>
  </w:footnote>
  <w:footnote w:id="2">
    <w:p w14:paraId="5BD205F5" w14:textId="4B9BBF68" w:rsidR="00A71C7F" w:rsidRPr="00A71C7F" w:rsidRDefault="00A71C7F">
      <w:pPr>
        <w:pStyle w:val="FootnoteText"/>
        <w:rPr>
          <w:lang w:val="en-US"/>
        </w:rPr>
      </w:pPr>
      <w:r>
        <w:rPr>
          <w:rStyle w:val="FootnoteReference"/>
        </w:rPr>
        <w:footnoteRef/>
      </w:r>
      <w:r>
        <w:t xml:space="preserve"> </w:t>
      </w:r>
      <w:r>
        <w:rPr>
          <w:lang w:val="en-US"/>
        </w:rPr>
        <w:t>02-248</w:t>
      </w:r>
    </w:p>
  </w:footnote>
  <w:footnote w:id="3">
    <w:p w14:paraId="6004A6AB" w14:textId="52A74C7F" w:rsidR="008B085C" w:rsidRPr="008B085C" w:rsidRDefault="008B085C">
      <w:pPr>
        <w:pStyle w:val="FootnoteText"/>
        <w:rPr>
          <w:lang w:val="en-US"/>
        </w:rPr>
      </w:pPr>
      <w:r>
        <w:rPr>
          <w:rStyle w:val="FootnoteReference"/>
        </w:rPr>
        <w:footnoteRef/>
      </w:r>
      <w:r>
        <w:t xml:space="preserve"> </w:t>
      </w:r>
      <w:r>
        <w:rPr>
          <w:lang w:val="en-US"/>
        </w:rPr>
        <w:t>Annexure FA2 02-221</w:t>
      </w:r>
    </w:p>
  </w:footnote>
  <w:footnote w:id="4">
    <w:p w14:paraId="6C5478C6" w14:textId="20457985" w:rsidR="00344CEB" w:rsidRPr="00344CEB" w:rsidRDefault="00344CEB">
      <w:pPr>
        <w:pStyle w:val="FootnoteText"/>
        <w:rPr>
          <w:lang w:val="en-US"/>
        </w:rPr>
      </w:pPr>
      <w:r>
        <w:rPr>
          <w:rStyle w:val="FootnoteReference"/>
        </w:rPr>
        <w:footnoteRef/>
      </w:r>
      <w:r>
        <w:t xml:space="preserve"> </w:t>
      </w:r>
      <w:r>
        <w:rPr>
          <w:lang w:val="en-US"/>
        </w:rPr>
        <w:t>Annexure FA3 02-223</w:t>
      </w:r>
    </w:p>
  </w:footnote>
  <w:footnote w:id="5">
    <w:p w14:paraId="35E48590" w14:textId="2E30B5D7" w:rsidR="00862C77" w:rsidRPr="00862C77" w:rsidRDefault="00862C77">
      <w:pPr>
        <w:pStyle w:val="FootnoteText"/>
        <w:rPr>
          <w:lang w:val="en-US"/>
        </w:rPr>
      </w:pPr>
      <w:r>
        <w:rPr>
          <w:rStyle w:val="FootnoteReference"/>
        </w:rPr>
        <w:footnoteRef/>
      </w:r>
      <w:r>
        <w:t xml:space="preserve"> </w:t>
      </w:r>
      <w:r>
        <w:rPr>
          <w:lang w:val="en-US"/>
        </w:rPr>
        <w:t>FA4 02-244</w:t>
      </w:r>
    </w:p>
  </w:footnote>
  <w:footnote w:id="6">
    <w:p w14:paraId="679FF03B" w14:textId="4C4C72E7" w:rsidR="00A71C7F" w:rsidRPr="00A71C7F" w:rsidRDefault="00A71C7F">
      <w:pPr>
        <w:pStyle w:val="FootnoteText"/>
        <w:rPr>
          <w:lang w:val="en-US"/>
        </w:rPr>
      </w:pPr>
      <w:r>
        <w:rPr>
          <w:rStyle w:val="FootnoteReference"/>
        </w:rPr>
        <w:footnoteRef/>
      </w:r>
      <w:r>
        <w:t xml:space="preserve"> </w:t>
      </w:r>
      <w:r>
        <w:rPr>
          <w:lang w:val="en-US"/>
        </w:rPr>
        <w:t>FA5 02-257</w:t>
      </w:r>
    </w:p>
  </w:footnote>
  <w:footnote w:id="7">
    <w:p w14:paraId="47B42F8F" w14:textId="651F525C" w:rsidR="00AB665D" w:rsidRPr="00AB665D" w:rsidRDefault="00AB665D">
      <w:pPr>
        <w:pStyle w:val="FootnoteText"/>
        <w:rPr>
          <w:lang w:val="en-US"/>
        </w:rPr>
      </w:pPr>
      <w:r>
        <w:rPr>
          <w:rStyle w:val="FootnoteReference"/>
        </w:rPr>
        <w:footnoteRef/>
      </w:r>
      <w:r>
        <w:t xml:space="preserve"> </w:t>
      </w:r>
      <w:r>
        <w:rPr>
          <w:lang w:val="en-US"/>
        </w:rPr>
        <w:t>Paragraph 24 at 02-252</w:t>
      </w:r>
    </w:p>
  </w:footnote>
  <w:footnote w:id="8">
    <w:p w14:paraId="40689DCF" w14:textId="1696DCA4" w:rsidR="001D5BB6" w:rsidRPr="001D5BB6" w:rsidRDefault="001D5BB6">
      <w:pPr>
        <w:pStyle w:val="FootnoteText"/>
        <w:rPr>
          <w:lang w:val="en-US"/>
        </w:rPr>
      </w:pPr>
      <w:r>
        <w:rPr>
          <w:rStyle w:val="FootnoteReference"/>
        </w:rPr>
        <w:footnoteRef/>
      </w:r>
      <w:r>
        <w:t xml:space="preserve"> </w:t>
      </w:r>
      <w:r>
        <w:rPr>
          <w:lang w:val="en-US"/>
        </w:rPr>
        <w:t>Annexure FA6 02-258</w:t>
      </w:r>
    </w:p>
  </w:footnote>
  <w:footnote w:id="9">
    <w:p w14:paraId="6A36C015" w14:textId="15F96A04" w:rsidR="00785119" w:rsidRPr="00785119" w:rsidRDefault="00785119">
      <w:pPr>
        <w:pStyle w:val="FootnoteText"/>
        <w:rPr>
          <w:lang w:val="en-US"/>
        </w:rPr>
      </w:pPr>
      <w:r>
        <w:rPr>
          <w:rStyle w:val="FootnoteReference"/>
        </w:rPr>
        <w:footnoteRef/>
      </w:r>
      <w:r>
        <w:t xml:space="preserve"> </w:t>
      </w:r>
      <w:r>
        <w:rPr>
          <w:lang w:val="en-US"/>
        </w:rPr>
        <w:t>FA7 at 02-297</w:t>
      </w:r>
    </w:p>
  </w:footnote>
  <w:footnote w:id="10">
    <w:p w14:paraId="28C5C764" w14:textId="7C87B170" w:rsidR="00256751" w:rsidRPr="00256751" w:rsidRDefault="00256751">
      <w:pPr>
        <w:pStyle w:val="FootnoteText"/>
        <w:rPr>
          <w:lang w:val="en-US"/>
        </w:rPr>
      </w:pPr>
      <w:r>
        <w:rPr>
          <w:rStyle w:val="FootnoteReference"/>
        </w:rPr>
        <w:footnoteRef/>
      </w:r>
      <w:r>
        <w:t xml:space="preserve"> </w:t>
      </w:r>
      <w:r>
        <w:rPr>
          <w:lang w:val="en-US"/>
        </w:rPr>
        <w:t>Annexure FA7 at 02-297</w:t>
      </w:r>
    </w:p>
  </w:footnote>
  <w:footnote w:id="11">
    <w:p w14:paraId="32BB1AE4" w14:textId="469C255C" w:rsidR="00256751" w:rsidRPr="00256751" w:rsidRDefault="00256751">
      <w:pPr>
        <w:pStyle w:val="FootnoteText"/>
        <w:rPr>
          <w:lang w:val="en-US"/>
        </w:rPr>
      </w:pPr>
      <w:r>
        <w:rPr>
          <w:rStyle w:val="FootnoteReference"/>
        </w:rPr>
        <w:footnoteRef/>
      </w:r>
      <w:r>
        <w:t xml:space="preserve"> </w:t>
      </w:r>
      <w:r>
        <w:rPr>
          <w:lang w:val="en-US"/>
        </w:rPr>
        <w:t>FA 11 at 02-307</w:t>
      </w:r>
    </w:p>
  </w:footnote>
  <w:footnote w:id="12">
    <w:p w14:paraId="2F61CD96" w14:textId="639B22FB" w:rsidR="00256751" w:rsidRPr="00256751" w:rsidRDefault="00256751">
      <w:pPr>
        <w:pStyle w:val="FootnoteText"/>
        <w:rPr>
          <w:lang w:val="en-US"/>
        </w:rPr>
      </w:pPr>
      <w:r>
        <w:rPr>
          <w:rStyle w:val="FootnoteReference"/>
        </w:rPr>
        <w:footnoteRef/>
      </w:r>
      <w:r>
        <w:t xml:space="preserve"> </w:t>
      </w:r>
      <w:r>
        <w:rPr>
          <w:lang w:val="en-US"/>
        </w:rPr>
        <w:t>FA12 at 02-308</w:t>
      </w:r>
    </w:p>
  </w:footnote>
  <w:footnote w:id="13">
    <w:p w14:paraId="54FB658B" w14:textId="6CA2D648" w:rsidR="00424D91" w:rsidRPr="00424D91" w:rsidRDefault="00EE1C3C" w:rsidP="00424D91">
      <w:pPr>
        <w:pStyle w:val="NormalWeb"/>
        <w:rPr>
          <w:rFonts w:ascii="Arial" w:hAnsi="Arial" w:cs="Arial"/>
          <w:color w:val="000000" w:themeColor="text1"/>
          <w:sz w:val="22"/>
          <w:szCs w:val="22"/>
        </w:rPr>
      </w:pPr>
      <w:r>
        <w:rPr>
          <w:rStyle w:val="FootnoteReference"/>
        </w:rPr>
        <w:footnoteRef/>
      </w:r>
      <w:r>
        <w:t xml:space="preserve"> </w:t>
      </w:r>
      <w:r w:rsidRPr="00EE1C3C">
        <w:rPr>
          <w:rFonts w:ascii="Arial" w:hAnsi="Arial" w:cs="Arial"/>
          <w:i/>
          <w:iCs/>
          <w:color w:val="000000" w:themeColor="text1"/>
          <w:sz w:val="22"/>
          <w:szCs w:val="22"/>
        </w:rPr>
        <w:t xml:space="preserve">Botha v Botha </w:t>
      </w:r>
      <w:r w:rsidRPr="00EE1C3C">
        <w:rPr>
          <w:rFonts w:ascii="Arial" w:hAnsi="Arial" w:cs="Arial"/>
          <w:color w:val="000000" w:themeColor="text1"/>
          <w:sz w:val="22"/>
          <w:szCs w:val="22"/>
        </w:rPr>
        <w:t>[2019] JOL 40932 (FB</w:t>
      </w:r>
      <w:r w:rsidR="00424D91">
        <w:rPr>
          <w:rFonts w:ascii="Arial" w:hAnsi="Arial" w:cs="Arial"/>
          <w:color w:val="000000" w:themeColor="text1"/>
          <w:sz w:val="22"/>
          <w:szCs w:val="22"/>
        </w:rPr>
        <w:t>)</w:t>
      </w:r>
    </w:p>
  </w:footnote>
  <w:footnote w:id="14">
    <w:p w14:paraId="425371B1" w14:textId="2F72298F" w:rsidR="00EE1C3C" w:rsidRPr="000C193A" w:rsidRDefault="00EE1C3C">
      <w:pPr>
        <w:pStyle w:val="FootnoteText"/>
        <w:rPr>
          <w:rFonts w:ascii="Arial" w:hAnsi="Arial" w:cs="Arial"/>
          <w:sz w:val="22"/>
          <w:szCs w:val="22"/>
          <w:lang w:val="en-US"/>
        </w:rPr>
      </w:pPr>
      <w:r>
        <w:rPr>
          <w:rStyle w:val="FootnoteReference"/>
        </w:rPr>
        <w:footnoteRef/>
      </w:r>
      <w:r>
        <w:t xml:space="preserve"> </w:t>
      </w:r>
      <w:r w:rsidRPr="000C193A">
        <w:rPr>
          <w:rFonts w:ascii="Arial" w:hAnsi="Arial" w:cs="Arial"/>
          <w:sz w:val="22"/>
          <w:szCs w:val="22"/>
        </w:rPr>
        <w:t>1994 (3) SA 20</w:t>
      </w:r>
      <w:r w:rsidR="0083408D" w:rsidRPr="000C193A">
        <w:rPr>
          <w:rFonts w:ascii="Arial" w:hAnsi="Arial" w:cs="Arial"/>
          <w:sz w:val="22"/>
          <w:szCs w:val="22"/>
        </w:rPr>
        <w:t>1 C</w:t>
      </w:r>
    </w:p>
  </w:footnote>
  <w:footnote w:id="15">
    <w:p w14:paraId="15FCED23" w14:textId="18459359" w:rsidR="00592BAD" w:rsidRPr="00592BAD" w:rsidRDefault="00592BAD">
      <w:pPr>
        <w:pStyle w:val="FootnoteText"/>
        <w:rPr>
          <w:lang w:val="en-US"/>
        </w:rPr>
      </w:pPr>
      <w:r>
        <w:rPr>
          <w:rStyle w:val="FootnoteReference"/>
        </w:rPr>
        <w:footnoteRef/>
      </w:r>
      <w:r>
        <w:t xml:space="preserve"> </w:t>
      </w:r>
      <w:r>
        <w:rPr>
          <w:lang w:val="en-US"/>
        </w:rPr>
        <w:t>FA13 at 02-312</w:t>
      </w:r>
    </w:p>
  </w:footnote>
  <w:footnote w:id="16">
    <w:p w14:paraId="33233FE4" w14:textId="40253998" w:rsidR="00592BAD" w:rsidRPr="00592BAD" w:rsidRDefault="00592BAD">
      <w:pPr>
        <w:pStyle w:val="FootnoteText"/>
        <w:rPr>
          <w:lang w:val="en-US"/>
        </w:rPr>
      </w:pPr>
      <w:r>
        <w:rPr>
          <w:rStyle w:val="FootnoteReference"/>
        </w:rPr>
        <w:footnoteRef/>
      </w:r>
      <w:r>
        <w:t xml:space="preserve"> </w:t>
      </w:r>
      <w:r>
        <w:rPr>
          <w:lang w:val="en-US"/>
        </w:rPr>
        <w:t>FA15 at 02-324</w:t>
      </w:r>
    </w:p>
  </w:footnote>
  <w:footnote w:id="17">
    <w:p w14:paraId="2BFB7144" w14:textId="77777777" w:rsidR="00592BAD" w:rsidRPr="00592BAD" w:rsidRDefault="00592BAD" w:rsidP="00592BAD">
      <w:pPr>
        <w:pStyle w:val="Heading2"/>
        <w:spacing w:before="0" w:after="0"/>
        <w:rPr>
          <w:rFonts w:ascii="Arial" w:eastAsia="Times New Roman" w:hAnsi="Arial" w:cs="Arial"/>
          <w:color w:val="auto"/>
          <w:kern w:val="0"/>
          <w:sz w:val="22"/>
          <w:szCs w:val="22"/>
          <w:lang w:eastAsia="en-GB"/>
          <w14:ligatures w14:val="none"/>
        </w:rPr>
      </w:pPr>
      <w:r>
        <w:rPr>
          <w:rStyle w:val="FootnoteReference"/>
        </w:rPr>
        <w:footnoteRef/>
      </w:r>
      <w:r>
        <w:t xml:space="preserve"> </w:t>
      </w:r>
      <w:r w:rsidRPr="00592BAD">
        <w:rPr>
          <w:rFonts w:ascii="Arial" w:eastAsia="Times New Roman" w:hAnsi="Arial" w:cs="Arial"/>
          <w:color w:val="auto"/>
          <w:kern w:val="0"/>
          <w:sz w:val="22"/>
          <w:szCs w:val="22"/>
          <w:lang w:eastAsia="en-GB"/>
          <w14:ligatures w14:val="none"/>
        </w:rPr>
        <w:t>AR v SS - 2019 JDR 0699 (GJ)</w:t>
      </w:r>
    </w:p>
    <w:p w14:paraId="5E43C1E7" w14:textId="6834F8BF" w:rsidR="00592BAD" w:rsidRPr="00592BAD" w:rsidRDefault="00592BAD">
      <w:pPr>
        <w:pStyle w:val="FootnoteText"/>
        <w:rPr>
          <w:rFonts w:ascii="Arial" w:hAnsi="Arial" w:cs="Arial"/>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98709015"/>
      <w:docPartObj>
        <w:docPartGallery w:val="Page Numbers (Top of Page)"/>
        <w:docPartUnique/>
      </w:docPartObj>
    </w:sdtPr>
    <w:sdtContent>
      <w:p w14:paraId="3D65988E" w14:textId="26CFABFA" w:rsidR="00747FB0" w:rsidRDefault="00747FB0" w:rsidP="00983EF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E9AB83" w14:textId="77777777" w:rsidR="00747FB0" w:rsidRDefault="00747FB0" w:rsidP="00747F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8267626"/>
      <w:docPartObj>
        <w:docPartGallery w:val="Page Numbers (Top of Page)"/>
        <w:docPartUnique/>
      </w:docPartObj>
    </w:sdtPr>
    <w:sdtContent>
      <w:p w14:paraId="09D0D115" w14:textId="174C7BD2" w:rsidR="00747FB0" w:rsidRDefault="00747FB0" w:rsidP="00983EF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48BEEA" w14:textId="77777777" w:rsidR="00747FB0" w:rsidRDefault="00747FB0" w:rsidP="00747FB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18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F381231"/>
    <w:multiLevelType w:val="hybridMultilevel"/>
    <w:tmpl w:val="9F8E87DC"/>
    <w:lvl w:ilvl="0" w:tplc="83DAD734">
      <w:start w:val="1"/>
      <w:numFmt w:val="decimal"/>
      <w:lvlText w:val="(%1)"/>
      <w:lvlJc w:val="left"/>
      <w:pPr>
        <w:ind w:left="720" w:hanging="360"/>
      </w:pPr>
      <w:rPr>
        <w:rFonts w:ascii="ArialMT" w:eastAsia="Times New Roman" w:hAnsi="ArialMT"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6365E2"/>
    <w:multiLevelType w:val="hybridMultilevel"/>
    <w:tmpl w:val="F124B26C"/>
    <w:lvl w:ilvl="0" w:tplc="E7C04100">
      <w:start w:val="1"/>
      <w:numFmt w:val="lowerRoman"/>
      <w:lvlText w:val="%1)"/>
      <w:lvlJc w:val="left"/>
      <w:pPr>
        <w:ind w:left="1865" w:hanging="72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num w:numId="1" w16cid:durableId="1313750300">
    <w:abstractNumId w:val="2"/>
  </w:num>
  <w:num w:numId="2" w16cid:durableId="467892796">
    <w:abstractNumId w:val="0"/>
  </w:num>
  <w:num w:numId="3" w16cid:durableId="877204461">
    <w:abstractNumId w:val="1"/>
  </w:num>
  <w:num w:numId="4" w16cid:durableId="2137679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AA"/>
    <w:rsid w:val="00002D47"/>
    <w:rsid w:val="00053CC0"/>
    <w:rsid w:val="0007306A"/>
    <w:rsid w:val="0008376F"/>
    <w:rsid w:val="000A5C38"/>
    <w:rsid w:val="000B2518"/>
    <w:rsid w:val="000C193A"/>
    <w:rsid w:val="000C6BE1"/>
    <w:rsid w:val="000E153C"/>
    <w:rsid w:val="000F5275"/>
    <w:rsid w:val="0011219A"/>
    <w:rsid w:val="00146D49"/>
    <w:rsid w:val="00160C69"/>
    <w:rsid w:val="00164BCB"/>
    <w:rsid w:val="001933FC"/>
    <w:rsid w:val="001D53FE"/>
    <w:rsid w:val="001D5BB6"/>
    <w:rsid w:val="002029FF"/>
    <w:rsid w:val="00214ED1"/>
    <w:rsid w:val="0021638F"/>
    <w:rsid w:val="0024404F"/>
    <w:rsid w:val="00256751"/>
    <w:rsid w:val="002A052B"/>
    <w:rsid w:val="002B335E"/>
    <w:rsid w:val="002D054B"/>
    <w:rsid w:val="002D28DA"/>
    <w:rsid w:val="00306F26"/>
    <w:rsid w:val="0032310C"/>
    <w:rsid w:val="00344CEB"/>
    <w:rsid w:val="003450C1"/>
    <w:rsid w:val="003503D9"/>
    <w:rsid w:val="00354ED1"/>
    <w:rsid w:val="00363719"/>
    <w:rsid w:val="003B4858"/>
    <w:rsid w:val="00405775"/>
    <w:rsid w:val="0041282C"/>
    <w:rsid w:val="00424D91"/>
    <w:rsid w:val="00481174"/>
    <w:rsid w:val="005161D4"/>
    <w:rsid w:val="00521560"/>
    <w:rsid w:val="00545F72"/>
    <w:rsid w:val="00547874"/>
    <w:rsid w:val="00553E1E"/>
    <w:rsid w:val="0056017A"/>
    <w:rsid w:val="00592BAD"/>
    <w:rsid w:val="005E16AA"/>
    <w:rsid w:val="005E3B7F"/>
    <w:rsid w:val="005F52AF"/>
    <w:rsid w:val="00622333"/>
    <w:rsid w:val="006B06FE"/>
    <w:rsid w:val="006F4E09"/>
    <w:rsid w:val="00733E2C"/>
    <w:rsid w:val="00747FB0"/>
    <w:rsid w:val="0076303C"/>
    <w:rsid w:val="00781CC9"/>
    <w:rsid w:val="00785119"/>
    <w:rsid w:val="007B0D76"/>
    <w:rsid w:val="0083408D"/>
    <w:rsid w:val="00861690"/>
    <w:rsid w:val="00862C77"/>
    <w:rsid w:val="0089077F"/>
    <w:rsid w:val="008B0501"/>
    <w:rsid w:val="008B085C"/>
    <w:rsid w:val="008F23E2"/>
    <w:rsid w:val="00905EA8"/>
    <w:rsid w:val="00922BDF"/>
    <w:rsid w:val="0092459D"/>
    <w:rsid w:val="00930348"/>
    <w:rsid w:val="0093712F"/>
    <w:rsid w:val="009808F0"/>
    <w:rsid w:val="009910A4"/>
    <w:rsid w:val="00A06E1A"/>
    <w:rsid w:val="00A446C9"/>
    <w:rsid w:val="00A71C7F"/>
    <w:rsid w:val="00AB3C9D"/>
    <w:rsid w:val="00AB665D"/>
    <w:rsid w:val="00AB682B"/>
    <w:rsid w:val="00AD035B"/>
    <w:rsid w:val="00AD49B0"/>
    <w:rsid w:val="00AF3FB1"/>
    <w:rsid w:val="00B177E4"/>
    <w:rsid w:val="00B27D9E"/>
    <w:rsid w:val="00B707AF"/>
    <w:rsid w:val="00B97BFC"/>
    <w:rsid w:val="00BE3621"/>
    <w:rsid w:val="00BF0093"/>
    <w:rsid w:val="00BF5AB3"/>
    <w:rsid w:val="00C014E2"/>
    <w:rsid w:val="00C439FA"/>
    <w:rsid w:val="00C80178"/>
    <w:rsid w:val="00C80A3E"/>
    <w:rsid w:val="00C97086"/>
    <w:rsid w:val="00CB6EC7"/>
    <w:rsid w:val="00D05E4C"/>
    <w:rsid w:val="00D07993"/>
    <w:rsid w:val="00D22DD9"/>
    <w:rsid w:val="00D356DE"/>
    <w:rsid w:val="00D64E42"/>
    <w:rsid w:val="00D669C2"/>
    <w:rsid w:val="00DC0EB1"/>
    <w:rsid w:val="00DE5E0F"/>
    <w:rsid w:val="00E6218D"/>
    <w:rsid w:val="00E76DDD"/>
    <w:rsid w:val="00E84C4D"/>
    <w:rsid w:val="00EB6660"/>
    <w:rsid w:val="00EC1D48"/>
    <w:rsid w:val="00EE1C3C"/>
    <w:rsid w:val="00F373BF"/>
    <w:rsid w:val="00F76437"/>
    <w:rsid w:val="00F9343B"/>
    <w:rsid w:val="00FD4DE5"/>
    <w:rsid w:val="00FE7FE1"/>
    <w:rsid w:val="00FF696C"/>
    <w:rsid w:val="00FF76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4C88"/>
  <w15:chartTrackingRefBased/>
  <w15:docId w15:val="{0F7911BD-D79E-9B49-9F5C-BD04BDB8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16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E16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E16A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E16A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E16A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E16A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E16A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E16A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E16A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6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E16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E16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E16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E16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E16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E16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E16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E16AA"/>
    <w:rPr>
      <w:rFonts w:eastAsiaTheme="majorEastAsia" w:cstheme="majorBidi"/>
      <w:color w:val="272727" w:themeColor="text1" w:themeTint="D8"/>
    </w:rPr>
  </w:style>
  <w:style w:type="paragraph" w:styleId="Title">
    <w:name w:val="Title"/>
    <w:basedOn w:val="Normal"/>
    <w:next w:val="Normal"/>
    <w:link w:val="TitleChar"/>
    <w:uiPriority w:val="10"/>
    <w:qFormat/>
    <w:rsid w:val="005E16A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6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16A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E16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E16A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E16AA"/>
    <w:rPr>
      <w:i/>
      <w:iCs/>
      <w:color w:val="404040" w:themeColor="text1" w:themeTint="BF"/>
    </w:rPr>
  </w:style>
  <w:style w:type="paragraph" w:styleId="ListParagraph">
    <w:name w:val="List Paragraph"/>
    <w:basedOn w:val="Normal"/>
    <w:uiPriority w:val="34"/>
    <w:qFormat/>
    <w:rsid w:val="005E16AA"/>
    <w:pPr>
      <w:ind w:left="720"/>
      <w:contextualSpacing/>
    </w:pPr>
  </w:style>
  <w:style w:type="character" w:styleId="IntenseEmphasis">
    <w:name w:val="Intense Emphasis"/>
    <w:basedOn w:val="DefaultParagraphFont"/>
    <w:uiPriority w:val="21"/>
    <w:qFormat/>
    <w:rsid w:val="005E16AA"/>
    <w:rPr>
      <w:i/>
      <w:iCs/>
      <w:color w:val="0F4761" w:themeColor="accent1" w:themeShade="BF"/>
    </w:rPr>
  </w:style>
  <w:style w:type="paragraph" w:styleId="IntenseQuote">
    <w:name w:val="Intense Quote"/>
    <w:basedOn w:val="Normal"/>
    <w:next w:val="Normal"/>
    <w:link w:val="IntenseQuoteChar"/>
    <w:uiPriority w:val="30"/>
    <w:qFormat/>
    <w:rsid w:val="005E16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E16AA"/>
    <w:rPr>
      <w:i/>
      <w:iCs/>
      <w:color w:val="0F4761" w:themeColor="accent1" w:themeShade="BF"/>
    </w:rPr>
  </w:style>
  <w:style w:type="character" w:styleId="IntenseReference">
    <w:name w:val="Intense Reference"/>
    <w:basedOn w:val="DefaultParagraphFont"/>
    <w:uiPriority w:val="32"/>
    <w:qFormat/>
    <w:rsid w:val="005E16AA"/>
    <w:rPr>
      <w:b/>
      <w:bCs/>
      <w:smallCaps/>
      <w:color w:val="0F4761" w:themeColor="accent1" w:themeShade="BF"/>
      <w:spacing w:val="5"/>
    </w:rPr>
  </w:style>
  <w:style w:type="paragraph" w:styleId="NormalWeb">
    <w:name w:val="Normal (Web)"/>
    <w:basedOn w:val="Normal"/>
    <w:uiPriority w:val="99"/>
    <w:unhideWhenUsed/>
    <w:rsid w:val="005E16AA"/>
    <w:pPr>
      <w:spacing w:before="100" w:beforeAutospacing="1" w:after="100" w:afterAutospacing="1"/>
    </w:pPr>
    <w:rPr>
      <w:rFonts w:ascii="Times New Roman" w:eastAsia="Times New Roman" w:hAnsi="Times New Roman" w:cs="Times New Roman"/>
      <w:kern w:val="0"/>
      <w:lang w:eastAsia="en-GB"/>
      <w14:ligatures w14:val="none"/>
    </w:rPr>
  </w:style>
  <w:style w:type="table" w:styleId="TableGrid">
    <w:name w:val="Table Grid"/>
    <w:basedOn w:val="TableNormal"/>
    <w:uiPriority w:val="39"/>
    <w:rsid w:val="005E1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B085C"/>
    <w:rPr>
      <w:sz w:val="20"/>
      <w:szCs w:val="20"/>
    </w:rPr>
  </w:style>
  <w:style w:type="character" w:customStyle="1" w:styleId="FootnoteTextChar">
    <w:name w:val="Footnote Text Char"/>
    <w:basedOn w:val="DefaultParagraphFont"/>
    <w:link w:val="FootnoteText"/>
    <w:uiPriority w:val="99"/>
    <w:semiHidden/>
    <w:rsid w:val="008B085C"/>
    <w:rPr>
      <w:sz w:val="20"/>
      <w:szCs w:val="20"/>
    </w:rPr>
  </w:style>
  <w:style w:type="character" w:styleId="FootnoteReference">
    <w:name w:val="footnote reference"/>
    <w:basedOn w:val="DefaultParagraphFont"/>
    <w:uiPriority w:val="99"/>
    <w:semiHidden/>
    <w:unhideWhenUsed/>
    <w:rsid w:val="008B085C"/>
    <w:rPr>
      <w:vertAlign w:val="superscript"/>
    </w:rPr>
  </w:style>
  <w:style w:type="paragraph" w:styleId="Header">
    <w:name w:val="header"/>
    <w:basedOn w:val="Normal"/>
    <w:link w:val="HeaderChar"/>
    <w:uiPriority w:val="99"/>
    <w:unhideWhenUsed/>
    <w:rsid w:val="00747FB0"/>
    <w:pPr>
      <w:tabs>
        <w:tab w:val="center" w:pos="4513"/>
        <w:tab w:val="right" w:pos="9026"/>
      </w:tabs>
    </w:pPr>
  </w:style>
  <w:style w:type="character" w:customStyle="1" w:styleId="HeaderChar">
    <w:name w:val="Header Char"/>
    <w:basedOn w:val="DefaultParagraphFont"/>
    <w:link w:val="Header"/>
    <w:uiPriority w:val="99"/>
    <w:rsid w:val="00747FB0"/>
  </w:style>
  <w:style w:type="character" w:styleId="PageNumber">
    <w:name w:val="page number"/>
    <w:basedOn w:val="DefaultParagraphFont"/>
    <w:uiPriority w:val="99"/>
    <w:semiHidden/>
    <w:unhideWhenUsed/>
    <w:rsid w:val="00747FB0"/>
  </w:style>
  <w:style w:type="character" w:customStyle="1" w:styleId="result-title">
    <w:name w:val="result-title"/>
    <w:basedOn w:val="DefaultParagraphFont"/>
    <w:rsid w:val="00592BAD"/>
  </w:style>
  <w:style w:type="paragraph" w:customStyle="1" w:styleId="lrquoteindt2hang">
    <w:name w:val="lrquoteindt2hang"/>
    <w:basedOn w:val="Normal"/>
    <w:rsid w:val="00D356DE"/>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672918">
      <w:bodyDiv w:val="1"/>
      <w:marLeft w:val="0"/>
      <w:marRight w:val="0"/>
      <w:marTop w:val="0"/>
      <w:marBottom w:val="0"/>
      <w:divBdr>
        <w:top w:val="none" w:sz="0" w:space="0" w:color="auto"/>
        <w:left w:val="none" w:sz="0" w:space="0" w:color="auto"/>
        <w:bottom w:val="none" w:sz="0" w:space="0" w:color="auto"/>
        <w:right w:val="none" w:sz="0" w:space="0" w:color="auto"/>
      </w:divBdr>
      <w:divsChild>
        <w:div w:id="379743383">
          <w:marLeft w:val="0"/>
          <w:marRight w:val="0"/>
          <w:marTop w:val="0"/>
          <w:marBottom w:val="0"/>
          <w:divBdr>
            <w:top w:val="none" w:sz="0" w:space="0" w:color="auto"/>
            <w:left w:val="none" w:sz="0" w:space="0" w:color="auto"/>
            <w:bottom w:val="none" w:sz="0" w:space="0" w:color="auto"/>
            <w:right w:val="none" w:sz="0" w:space="0" w:color="auto"/>
          </w:divBdr>
        </w:div>
        <w:div w:id="1966156686">
          <w:marLeft w:val="0"/>
          <w:marRight w:val="0"/>
          <w:marTop w:val="0"/>
          <w:marBottom w:val="0"/>
          <w:divBdr>
            <w:top w:val="none" w:sz="0" w:space="0" w:color="auto"/>
            <w:left w:val="none" w:sz="0" w:space="0" w:color="auto"/>
            <w:bottom w:val="none" w:sz="0" w:space="0" w:color="auto"/>
            <w:right w:val="none" w:sz="0" w:space="0" w:color="auto"/>
          </w:divBdr>
        </w:div>
      </w:divsChild>
    </w:div>
    <w:div w:id="250705501">
      <w:bodyDiv w:val="1"/>
      <w:marLeft w:val="0"/>
      <w:marRight w:val="0"/>
      <w:marTop w:val="0"/>
      <w:marBottom w:val="0"/>
      <w:divBdr>
        <w:top w:val="none" w:sz="0" w:space="0" w:color="auto"/>
        <w:left w:val="none" w:sz="0" w:space="0" w:color="auto"/>
        <w:bottom w:val="none" w:sz="0" w:space="0" w:color="auto"/>
        <w:right w:val="none" w:sz="0" w:space="0" w:color="auto"/>
      </w:divBdr>
      <w:divsChild>
        <w:div w:id="1850212406">
          <w:marLeft w:val="0"/>
          <w:marRight w:val="0"/>
          <w:marTop w:val="0"/>
          <w:marBottom w:val="0"/>
          <w:divBdr>
            <w:top w:val="none" w:sz="0" w:space="0" w:color="auto"/>
            <w:left w:val="none" w:sz="0" w:space="0" w:color="auto"/>
            <w:bottom w:val="none" w:sz="0" w:space="0" w:color="auto"/>
            <w:right w:val="none" w:sz="0" w:space="0" w:color="auto"/>
          </w:divBdr>
          <w:divsChild>
            <w:div w:id="2037776754">
              <w:marLeft w:val="0"/>
              <w:marRight w:val="0"/>
              <w:marTop w:val="0"/>
              <w:marBottom w:val="0"/>
              <w:divBdr>
                <w:top w:val="none" w:sz="0" w:space="0" w:color="auto"/>
                <w:left w:val="none" w:sz="0" w:space="0" w:color="auto"/>
                <w:bottom w:val="none" w:sz="0" w:space="0" w:color="auto"/>
                <w:right w:val="none" w:sz="0" w:space="0" w:color="auto"/>
              </w:divBdr>
              <w:divsChild>
                <w:div w:id="2617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027">
      <w:bodyDiv w:val="1"/>
      <w:marLeft w:val="0"/>
      <w:marRight w:val="0"/>
      <w:marTop w:val="0"/>
      <w:marBottom w:val="0"/>
      <w:divBdr>
        <w:top w:val="none" w:sz="0" w:space="0" w:color="auto"/>
        <w:left w:val="none" w:sz="0" w:space="0" w:color="auto"/>
        <w:bottom w:val="none" w:sz="0" w:space="0" w:color="auto"/>
        <w:right w:val="none" w:sz="0" w:space="0" w:color="auto"/>
      </w:divBdr>
      <w:divsChild>
        <w:div w:id="562717173">
          <w:marLeft w:val="0"/>
          <w:marRight w:val="0"/>
          <w:marTop w:val="0"/>
          <w:marBottom w:val="0"/>
          <w:divBdr>
            <w:top w:val="none" w:sz="0" w:space="0" w:color="auto"/>
            <w:left w:val="none" w:sz="0" w:space="0" w:color="auto"/>
            <w:bottom w:val="none" w:sz="0" w:space="0" w:color="auto"/>
            <w:right w:val="none" w:sz="0" w:space="0" w:color="auto"/>
          </w:divBdr>
          <w:divsChild>
            <w:div w:id="1292788945">
              <w:marLeft w:val="0"/>
              <w:marRight w:val="0"/>
              <w:marTop w:val="0"/>
              <w:marBottom w:val="0"/>
              <w:divBdr>
                <w:top w:val="none" w:sz="0" w:space="0" w:color="auto"/>
                <w:left w:val="none" w:sz="0" w:space="0" w:color="auto"/>
                <w:bottom w:val="none" w:sz="0" w:space="0" w:color="auto"/>
                <w:right w:val="none" w:sz="0" w:space="0" w:color="auto"/>
              </w:divBdr>
              <w:divsChild>
                <w:div w:id="2125617597">
                  <w:marLeft w:val="0"/>
                  <w:marRight w:val="0"/>
                  <w:marTop w:val="0"/>
                  <w:marBottom w:val="0"/>
                  <w:divBdr>
                    <w:top w:val="none" w:sz="0" w:space="0" w:color="auto"/>
                    <w:left w:val="none" w:sz="0" w:space="0" w:color="auto"/>
                    <w:bottom w:val="none" w:sz="0" w:space="0" w:color="auto"/>
                    <w:right w:val="none" w:sz="0" w:space="0" w:color="auto"/>
                  </w:divBdr>
                </w:div>
              </w:divsChild>
            </w:div>
            <w:div w:id="711072542">
              <w:marLeft w:val="0"/>
              <w:marRight w:val="0"/>
              <w:marTop w:val="0"/>
              <w:marBottom w:val="0"/>
              <w:divBdr>
                <w:top w:val="none" w:sz="0" w:space="0" w:color="auto"/>
                <w:left w:val="none" w:sz="0" w:space="0" w:color="auto"/>
                <w:bottom w:val="none" w:sz="0" w:space="0" w:color="auto"/>
                <w:right w:val="none" w:sz="0" w:space="0" w:color="auto"/>
              </w:divBdr>
              <w:divsChild>
                <w:div w:id="1361779980">
                  <w:marLeft w:val="0"/>
                  <w:marRight w:val="0"/>
                  <w:marTop w:val="0"/>
                  <w:marBottom w:val="0"/>
                  <w:divBdr>
                    <w:top w:val="none" w:sz="0" w:space="0" w:color="auto"/>
                    <w:left w:val="none" w:sz="0" w:space="0" w:color="auto"/>
                    <w:bottom w:val="none" w:sz="0" w:space="0" w:color="auto"/>
                    <w:right w:val="none" w:sz="0" w:space="0" w:color="auto"/>
                  </w:divBdr>
                </w:div>
                <w:div w:id="1416590956">
                  <w:marLeft w:val="0"/>
                  <w:marRight w:val="0"/>
                  <w:marTop w:val="0"/>
                  <w:marBottom w:val="0"/>
                  <w:divBdr>
                    <w:top w:val="none" w:sz="0" w:space="0" w:color="auto"/>
                    <w:left w:val="none" w:sz="0" w:space="0" w:color="auto"/>
                    <w:bottom w:val="none" w:sz="0" w:space="0" w:color="auto"/>
                    <w:right w:val="none" w:sz="0" w:space="0" w:color="auto"/>
                  </w:divBdr>
                </w:div>
              </w:divsChild>
            </w:div>
            <w:div w:id="610599096">
              <w:marLeft w:val="0"/>
              <w:marRight w:val="0"/>
              <w:marTop w:val="0"/>
              <w:marBottom w:val="0"/>
              <w:divBdr>
                <w:top w:val="none" w:sz="0" w:space="0" w:color="auto"/>
                <w:left w:val="none" w:sz="0" w:space="0" w:color="auto"/>
                <w:bottom w:val="none" w:sz="0" w:space="0" w:color="auto"/>
                <w:right w:val="none" w:sz="0" w:space="0" w:color="auto"/>
              </w:divBdr>
              <w:divsChild>
                <w:div w:id="18268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809">
      <w:bodyDiv w:val="1"/>
      <w:marLeft w:val="0"/>
      <w:marRight w:val="0"/>
      <w:marTop w:val="0"/>
      <w:marBottom w:val="0"/>
      <w:divBdr>
        <w:top w:val="none" w:sz="0" w:space="0" w:color="auto"/>
        <w:left w:val="none" w:sz="0" w:space="0" w:color="auto"/>
        <w:bottom w:val="none" w:sz="0" w:space="0" w:color="auto"/>
        <w:right w:val="none" w:sz="0" w:space="0" w:color="auto"/>
      </w:divBdr>
      <w:divsChild>
        <w:div w:id="593562452">
          <w:marLeft w:val="0"/>
          <w:marRight w:val="0"/>
          <w:marTop w:val="0"/>
          <w:marBottom w:val="0"/>
          <w:divBdr>
            <w:top w:val="none" w:sz="0" w:space="0" w:color="auto"/>
            <w:left w:val="none" w:sz="0" w:space="0" w:color="auto"/>
            <w:bottom w:val="none" w:sz="0" w:space="0" w:color="auto"/>
            <w:right w:val="none" w:sz="0" w:space="0" w:color="auto"/>
          </w:divBdr>
          <w:divsChild>
            <w:div w:id="2129542993">
              <w:marLeft w:val="0"/>
              <w:marRight w:val="0"/>
              <w:marTop w:val="0"/>
              <w:marBottom w:val="0"/>
              <w:divBdr>
                <w:top w:val="none" w:sz="0" w:space="0" w:color="auto"/>
                <w:left w:val="none" w:sz="0" w:space="0" w:color="auto"/>
                <w:bottom w:val="none" w:sz="0" w:space="0" w:color="auto"/>
                <w:right w:val="none" w:sz="0" w:space="0" w:color="auto"/>
              </w:divBdr>
              <w:divsChild>
                <w:div w:id="1607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CF3F7-F2BA-5345-8A1A-5C831901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4719</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 Sanet van Aswegen van Aswegen</dc:creator>
  <cp:keywords/>
  <dc:description/>
  <cp:lastModifiedBy>sathish sarshan  mohan</cp:lastModifiedBy>
  <cp:revision>4</cp:revision>
  <cp:lastPrinted>2024-06-28T08:01:00Z</cp:lastPrinted>
  <dcterms:created xsi:type="dcterms:W3CDTF">2024-07-05T09:30:00Z</dcterms:created>
  <dcterms:modified xsi:type="dcterms:W3CDTF">2024-07-08T08:27:00Z</dcterms:modified>
</cp:coreProperties>
</file>