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EB576" w14:textId="41673341" w:rsidR="009F3FB2" w:rsidRDefault="009F3FB2" w:rsidP="009F3FB2">
      <w:pPr>
        <w:spacing w:before="120" w:after="120" w:line="360" w:lineRule="auto"/>
        <w:rPr>
          <w:rFonts w:ascii="Arial" w:eastAsia="Times New Roman" w:hAnsi="Arial" w:cs="Arial"/>
          <w:sz w:val="28"/>
          <w:szCs w:val="28"/>
          <w:lang w:eastAsia="en-GB"/>
        </w:rPr>
      </w:pPr>
      <w:r>
        <w:rPr>
          <w:noProof/>
        </w:rPr>
        <w:drawing>
          <wp:inline distT="0" distB="0" distL="0" distR="0" wp14:anchorId="74A44483" wp14:editId="754A608F">
            <wp:extent cx="4286250" cy="466725"/>
            <wp:effectExtent l="0" t="0" r="0" b="9525"/>
            <wp:docPr id="13458898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220A941" w14:textId="422174E8"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6A0A21EA"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4D099463" wp14:editId="038E8B6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2">
                      <a:extLst>
                        <a:ext uri="{BEBA8EAE-BF5A-486C-A8C5-ECC9F3942E4B}">
                          <a14:imgProps xmlns:a14="http://schemas.microsoft.com/office/drawing/2010/main">
                            <a14:imgLayer r:embed="rId1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1C3FF3A"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77231927"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 xml:space="preserve">GAUTENG DIVISION, </w:t>
      </w:r>
      <w:r w:rsidR="00115BF0">
        <w:rPr>
          <w:rFonts w:ascii="Arial" w:eastAsia="Times New Roman" w:hAnsi="Arial" w:cs="Arial"/>
          <w:sz w:val="28"/>
          <w:szCs w:val="28"/>
          <w:lang w:eastAsia="en-GB"/>
        </w:rPr>
        <w:t>JOHANNESBURG</w:t>
      </w:r>
    </w:p>
    <w:p w14:paraId="1888D924" w14:textId="31138C5E" w:rsidR="00665539" w:rsidRDefault="00E27B54" w:rsidP="00FC3DC3">
      <w:pPr>
        <w:spacing w:after="0" w:line="240" w:lineRule="auto"/>
        <w:ind w:left="566" w:hangingChars="236" w:hanging="566"/>
        <w:jc w:val="right"/>
        <w:rPr>
          <w:rFonts w:ascii="Arial" w:eastAsia="Times New Roman" w:hAnsi="Arial" w:cs="Arial"/>
          <w:sz w:val="28"/>
          <w:szCs w:val="28"/>
          <w:lang w:eastAsia="en-GB"/>
        </w:rPr>
      </w:pPr>
      <w:r w:rsidRPr="003151F4">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0E86EEC6" wp14:editId="6982DB2C">
                <wp:simplePos x="0" y="0"/>
                <wp:positionH relativeFrom="margin">
                  <wp:align>left</wp:align>
                </wp:positionH>
                <wp:positionV relativeFrom="paragraph">
                  <wp:posOffset>44214</wp:posOffset>
                </wp:positionV>
                <wp:extent cx="3651662" cy="12763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662" cy="1276350"/>
                        </a:xfrm>
                        <a:prstGeom prst="rect">
                          <a:avLst/>
                        </a:prstGeom>
                        <a:solidFill>
                          <a:srgbClr val="FFFFFF"/>
                        </a:solidFill>
                        <a:ln w="9525">
                          <a:solidFill>
                            <a:srgbClr val="000000"/>
                          </a:solidFill>
                          <a:miter lim="800000"/>
                          <a:headEnd/>
                          <a:tailEnd/>
                        </a:ln>
                      </wps:spPr>
                      <wps:txbx>
                        <w:txbxContent>
                          <w:p w14:paraId="5D2E27F5" w14:textId="06C6271A" w:rsidR="004F7012" w:rsidRDefault="00F74B78" w:rsidP="00F74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AB204E">
                                  <w:rPr>
                                    <w:rFonts w:ascii="MS Gothic" w:eastAsia="MS Gothic" w:hAnsi="MS Gothic" w:hint="eastAsia"/>
                                    <w:sz w:val="20"/>
                                    <w:szCs w:val="20"/>
                                  </w:rPr>
                                  <w:t>☒</w:t>
                                </w:r>
                              </w:sdtContent>
                            </w:sdt>
                          </w:p>
                          <w:p w14:paraId="4EBFC416" w14:textId="4ED970B8" w:rsidR="004F7012" w:rsidRDefault="00F74B78" w:rsidP="00F74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AB204E">
                                  <w:rPr>
                                    <w:rFonts w:ascii="MS Gothic" w:eastAsia="MS Gothic" w:hAnsi="MS Gothic" w:hint="eastAsia"/>
                                    <w:sz w:val="20"/>
                                    <w:szCs w:val="20"/>
                                  </w:rPr>
                                  <w:t>☒</w:t>
                                </w:r>
                              </w:sdtContent>
                            </w:sdt>
                          </w:p>
                          <w:p w14:paraId="2DD25C61" w14:textId="506F09D8" w:rsidR="004F7012" w:rsidRDefault="00F74B78" w:rsidP="00F74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AB204E">
                                  <w:rPr>
                                    <w:rFonts w:ascii="MS Gothic" w:eastAsia="MS Gothic" w:hAnsi="MS Gothic" w:hint="eastAsia"/>
                                    <w:sz w:val="20"/>
                                    <w:szCs w:val="20"/>
                                  </w:rPr>
                                  <w:t>☒</w:t>
                                </w:r>
                              </w:sdtContent>
                            </w:sdt>
                          </w:p>
                          <w:p w14:paraId="7A2ECDA7" w14:textId="54EAB513"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4B317CE2" w14:textId="77777777" w:rsidR="006860CE" w:rsidRDefault="006860CE" w:rsidP="00ED2FC5">
                            <w:pPr>
                              <w:spacing w:after="0" w:line="240" w:lineRule="auto"/>
                              <w:ind w:firstLine="180"/>
                              <w:rPr>
                                <w:rFonts w:ascii="Century Gothic" w:hAnsi="Century Gothic"/>
                                <w:sz w:val="20"/>
                                <w:szCs w:val="20"/>
                              </w:rPr>
                            </w:pPr>
                          </w:p>
                          <w:p w14:paraId="70946664" w14:textId="2FEA8C83"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92DAB9F38F9D4AE7BD70ABC034CEA816"/>
                                </w:placeholder>
                                <w:date w:fullDate="2024-07-05T00:00:00Z">
                                  <w:dateFormat w:val="dd MMMM yyyy"/>
                                  <w:lid w:val="en-ZA"/>
                                  <w:storeMappedDataAs w:val="dateTime"/>
                                  <w:calendar w:val="gregorian"/>
                                </w:date>
                              </w:sdtPr>
                              <w:sdtContent>
                                <w:r w:rsidR="00AB204E">
                                  <w:rPr>
                                    <w:rFonts w:ascii="Century Gothic" w:hAnsi="Century Gothic"/>
                                    <w:sz w:val="20"/>
                                    <w:szCs w:val="20"/>
                                  </w:rPr>
                                  <w:t>05 July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4225DD24A914AFCAB0835397C2D4FF1"/>
                                </w:placeholder>
                              </w:sdtPr>
                              <w:sdtContent>
                                <w:r w:rsidR="00E667BA">
                                  <w:rPr>
                                    <w:rFonts w:ascii="Century Gothic" w:hAnsi="Century Gothic"/>
                                    <w:sz w:val="20"/>
                                    <w:szCs w:val="20"/>
                                  </w:rPr>
                                  <w:t>WJ du Plessis</w:t>
                                </w:r>
                              </w:sdtContent>
                            </w:sdt>
                          </w:p>
                          <w:p w14:paraId="08290BBC"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6EEC6" id="_x0000_t202" coordsize="21600,21600" o:spt="202" path="m,l,21600r21600,l21600,xe">
                <v:stroke joinstyle="miter"/>
                <v:path gradientshapeok="t" o:connecttype="rect"/>
              </v:shapetype>
              <v:shape id="Text Box 2" o:spid="_x0000_s1026" type="#_x0000_t202" style="position:absolute;left:0;text-align:left;margin-left:0;margin-top:3.5pt;width:287.55pt;height:10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">
                <v:textbox>
                  <w:txbxContent>
                    <w:p w14:paraId="5D2E27F5" w14:textId="06C6271A" w:rsidR="004F7012" w:rsidRDefault="00F74B78" w:rsidP="00F74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2226D9">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AB204E">
                            <w:rPr>
                              <w:rFonts w:ascii="MS Gothic" w:eastAsia="MS Gothic" w:hAnsi="MS Gothic" w:hint="eastAsia"/>
                              <w:sz w:val="20"/>
                              <w:szCs w:val="20"/>
                            </w:rPr>
                            <w:t>☒</w:t>
                          </w:r>
                        </w:sdtContent>
                      </w:sdt>
                    </w:p>
                    <w:p w14:paraId="4EBFC416" w14:textId="4ED970B8" w:rsidR="004F7012" w:rsidRDefault="00F74B78" w:rsidP="00F74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AB204E">
                            <w:rPr>
                              <w:rFonts w:ascii="MS Gothic" w:eastAsia="MS Gothic" w:hAnsi="MS Gothic" w:hint="eastAsia"/>
                              <w:sz w:val="20"/>
                              <w:szCs w:val="20"/>
                            </w:rPr>
                            <w:t>☒</w:t>
                          </w:r>
                        </w:sdtContent>
                      </w:sdt>
                    </w:p>
                    <w:p w14:paraId="2DD25C61" w14:textId="506F09D8" w:rsidR="004F7012" w:rsidRDefault="00F74B78" w:rsidP="00F74B7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AB204E">
                            <w:rPr>
                              <w:rFonts w:ascii="MS Gothic" w:eastAsia="MS Gothic" w:hAnsi="MS Gothic" w:hint="eastAsia"/>
                              <w:sz w:val="20"/>
                              <w:szCs w:val="20"/>
                            </w:rPr>
                            <w:t>☒</w:t>
                          </w:r>
                        </w:sdtContent>
                      </w:sdt>
                    </w:p>
                    <w:p w14:paraId="7A2ECDA7" w14:textId="54EAB513"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4B317CE2" w14:textId="77777777" w:rsidR="006860CE" w:rsidRDefault="006860CE" w:rsidP="00ED2FC5">
                      <w:pPr>
                        <w:spacing w:after="0" w:line="240" w:lineRule="auto"/>
                        <w:ind w:firstLine="180"/>
                        <w:rPr>
                          <w:rFonts w:ascii="Century Gothic" w:hAnsi="Century Gothic"/>
                          <w:sz w:val="20"/>
                          <w:szCs w:val="20"/>
                        </w:rPr>
                      </w:pPr>
                    </w:p>
                    <w:p w14:paraId="70946664" w14:textId="2FEA8C83"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92DAB9F38F9D4AE7BD70ABC034CEA816"/>
                          </w:placeholder>
                          <w:date w:fullDate="2024-07-05T00:00:00Z">
                            <w:dateFormat w:val="dd MMMM yyyy"/>
                            <w:lid w:val="en-ZA"/>
                            <w:storeMappedDataAs w:val="dateTime"/>
                            <w:calendar w:val="gregorian"/>
                          </w:date>
                        </w:sdtPr>
                        <w:sdtContent>
                          <w:r w:rsidR="00AB204E">
                            <w:rPr>
                              <w:rFonts w:ascii="Century Gothic" w:hAnsi="Century Gothic"/>
                              <w:sz w:val="20"/>
                              <w:szCs w:val="20"/>
                            </w:rPr>
                            <w:t>05 July 2024</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B4225DD24A914AFCAB0835397C2D4FF1"/>
                          </w:placeholder>
                        </w:sdtPr>
                        <w:sdtContent>
                          <w:r w:rsidR="00E667BA">
                            <w:rPr>
                              <w:rFonts w:ascii="Century Gothic" w:hAnsi="Century Gothic"/>
                              <w:sz w:val="20"/>
                              <w:szCs w:val="20"/>
                            </w:rPr>
                            <w:t>WJ du Plessis</w:t>
                          </w:r>
                        </w:sdtContent>
                      </w:sdt>
                    </w:p>
                    <w:p w14:paraId="08290BBC"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Pr>
          <w:rFonts w:ascii="Arial" w:eastAsia="Times New Roman" w:hAnsi="Arial" w:cs="Arial"/>
          <w:sz w:val="28"/>
          <w:szCs w:val="28"/>
          <w:lang w:eastAsia="en-GB"/>
        </w:rPr>
        <w:t>C</w:t>
      </w:r>
      <w:r w:rsidR="003F64B3" w:rsidRPr="00C854E9">
        <w:rPr>
          <w:rFonts w:ascii="Arial" w:eastAsia="Times New Roman" w:hAnsi="Arial" w:cs="Arial"/>
          <w:sz w:val="28"/>
          <w:szCs w:val="28"/>
          <w:lang w:eastAsia="en-GB"/>
        </w:rPr>
        <w:t>ASE NO:</w:t>
      </w:r>
      <w:r w:rsidR="00377FDC" w:rsidRPr="00C854E9">
        <w:rPr>
          <w:rFonts w:ascii="Arial" w:eastAsia="Times New Roman" w:hAnsi="Arial" w:cs="Arial"/>
          <w:sz w:val="28"/>
          <w:szCs w:val="28"/>
          <w:lang w:eastAsia="en-GB"/>
        </w:rPr>
        <w:t xml:space="preserve"> </w:t>
      </w:r>
      <w:sdt>
        <w:sdtPr>
          <w:rPr>
            <w:rFonts w:ascii="Arial" w:eastAsia="Times New Roman" w:hAnsi="Arial" w:cs="Arial"/>
            <w:sz w:val="28"/>
            <w:szCs w:val="28"/>
            <w:lang w:eastAsia="en-GB"/>
          </w:rPr>
          <w:alias w:val="Case number"/>
          <w:tag w:val="Case number"/>
          <w:id w:val="-793910686"/>
          <w:placeholder>
            <w:docPart w:val="CEF4D55FE50B409984BD14ADBE658CFB"/>
          </w:placeholder>
        </w:sdtPr>
        <w:sdtContent>
          <w:r w:rsidR="006860CE" w:rsidRPr="00C854E9">
            <w:rPr>
              <w:rFonts w:ascii="Arial" w:eastAsia="Times New Roman" w:hAnsi="Arial" w:cs="Arial"/>
              <w:sz w:val="28"/>
              <w:szCs w:val="28"/>
              <w:lang w:eastAsia="en-GB"/>
            </w:rPr>
            <w:t>2894/2020</w:t>
          </w:r>
        </w:sdtContent>
      </w:sdt>
    </w:p>
    <w:p w14:paraId="54FF0A2D" w14:textId="77777777"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573640DB" w14:textId="77777777" w:rsidR="00C160A1" w:rsidRPr="003151F4" w:rsidRDefault="00C160A1" w:rsidP="00C160A1">
      <w:pPr>
        <w:spacing w:before="120" w:after="120" w:line="360" w:lineRule="auto"/>
        <w:jc w:val="center"/>
        <w:rPr>
          <w:rFonts w:ascii="Arial" w:hAnsi="Arial" w:cs="Arial"/>
          <w:sz w:val="24"/>
          <w:szCs w:val="24"/>
        </w:rPr>
      </w:pPr>
    </w:p>
    <w:p w14:paraId="5762E999"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08A87CD6" w14:textId="77777777" w:rsidR="00C17911" w:rsidRDefault="00C17911" w:rsidP="00752FAE">
      <w:pPr>
        <w:tabs>
          <w:tab w:val="left" w:pos="4917"/>
        </w:tabs>
        <w:spacing w:before="120" w:after="120" w:line="360" w:lineRule="auto"/>
        <w:rPr>
          <w:rFonts w:ascii="Arial" w:hAnsi="Arial" w:cs="Arial"/>
          <w:sz w:val="24"/>
          <w:szCs w:val="24"/>
        </w:rPr>
      </w:pPr>
    </w:p>
    <w:p w14:paraId="4FF95BAE" w14:textId="77777777" w:rsidR="007B1311" w:rsidRDefault="007B1311" w:rsidP="009C6780">
      <w:pPr>
        <w:tabs>
          <w:tab w:val="left" w:pos="4917"/>
        </w:tabs>
        <w:spacing w:before="120" w:after="120" w:line="360" w:lineRule="auto"/>
        <w:rPr>
          <w:rFonts w:ascii="Arial" w:hAnsi="Arial" w:cs="Arial"/>
          <w:sz w:val="24"/>
          <w:szCs w:val="24"/>
        </w:rPr>
      </w:pPr>
    </w:p>
    <w:p w14:paraId="42C9C096" w14:textId="633A55C5"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009"/>
      </w:tblGrid>
      <w:tr w:rsidR="002226D9" w:rsidRPr="006860CE" w14:paraId="048C84AF" w14:textId="77777777" w:rsidTr="00AB204E">
        <w:tc>
          <w:tcPr>
            <w:tcW w:w="6521" w:type="dxa"/>
          </w:tcPr>
          <w:p w14:paraId="50EDFFBA" w14:textId="7F685B31" w:rsidR="002226D9" w:rsidRPr="006860CE" w:rsidRDefault="006860CE" w:rsidP="009C6780">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CHANGING TIDES 17 (PROPRIETY) LIMITED N.O.</w:t>
            </w:r>
          </w:p>
        </w:tc>
        <w:tc>
          <w:tcPr>
            <w:tcW w:w="3009" w:type="dxa"/>
          </w:tcPr>
          <w:p w14:paraId="5578561D" w14:textId="77777777" w:rsidR="002226D9" w:rsidRPr="006860CE" w:rsidRDefault="00000000" w:rsidP="009C6780">
            <w:pPr>
              <w:tabs>
                <w:tab w:val="left" w:pos="4917"/>
              </w:tabs>
              <w:spacing w:before="120" w:after="120" w:line="360" w:lineRule="auto"/>
              <w:rPr>
                <w:rFonts w:ascii="Arial" w:hAnsi="Arial" w:cs="Arial"/>
                <w:b/>
                <w:bCs/>
                <w:sz w:val="24"/>
                <w:szCs w:val="24"/>
              </w:rPr>
            </w:pPr>
            <w:sdt>
              <w:sdtPr>
                <w:rPr>
                  <w:rFonts w:ascii="Arial" w:hAnsi="Arial" w:cs="Arial"/>
                  <w:b/>
                  <w:bCs/>
                  <w:sz w:val="24"/>
                  <w:szCs w:val="24"/>
                </w:rPr>
                <w:alias w:val="Applicant / Plaintiff"/>
                <w:tag w:val="Applicant / Plaintiff"/>
                <w:id w:val="-137725748"/>
                <w:placeholder>
                  <w:docPart w:val="09E05C7CCEFD469ABDA504F30105850B"/>
                </w:placeholder>
                <w:comboBox>
                  <w:listItem w:value="Choose an item."/>
                  <w:listItem w:displayText="Applicant" w:value="Applicant"/>
                  <w:listItem w:displayText="Plaintiff" w:value="Plaintiff"/>
                  <w:listItem w:displayText="Appellant" w:value="Appellant"/>
                </w:comboBox>
              </w:sdtPr>
              <w:sdtContent>
                <w:r w:rsidR="002226D9" w:rsidRPr="006860CE">
                  <w:rPr>
                    <w:rFonts w:ascii="Arial" w:hAnsi="Arial" w:cs="Arial"/>
                    <w:b/>
                    <w:bCs/>
                    <w:sz w:val="24"/>
                    <w:szCs w:val="24"/>
                  </w:rPr>
                  <w:t>APPLICANT</w:t>
                </w:r>
              </w:sdtContent>
            </w:sdt>
          </w:p>
        </w:tc>
      </w:tr>
      <w:tr w:rsidR="002226D9" w:rsidRPr="006860CE" w14:paraId="419F546D" w14:textId="77777777" w:rsidTr="00AB204E">
        <w:tc>
          <w:tcPr>
            <w:tcW w:w="6521" w:type="dxa"/>
          </w:tcPr>
          <w:p w14:paraId="1DCAE180" w14:textId="77777777" w:rsidR="002226D9" w:rsidRPr="006860CE" w:rsidRDefault="002226D9" w:rsidP="009C6780">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and</w:t>
            </w:r>
          </w:p>
        </w:tc>
        <w:tc>
          <w:tcPr>
            <w:tcW w:w="3009" w:type="dxa"/>
          </w:tcPr>
          <w:p w14:paraId="0B39C09F" w14:textId="77777777" w:rsidR="002226D9" w:rsidRPr="006860CE" w:rsidRDefault="002226D9" w:rsidP="009C6780">
            <w:pPr>
              <w:tabs>
                <w:tab w:val="left" w:pos="4917"/>
              </w:tabs>
              <w:spacing w:before="120" w:after="120" w:line="360" w:lineRule="auto"/>
              <w:rPr>
                <w:rFonts w:ascii="Arial" w:hAnsi="Arial" w:cs="Arial"/>
                <w:b/>
                <w:bCs/>
                <w:sz w:val="24"/>
                <w:szCs w:val="24"/>
              </w:rPr>
            </w:pPr>
          </w:p>
        </w:tc>
      </w:tr>
      <w:tr w:rsidR="002226D9" w:rsidRPr="006860CE" w14:paraId="65AF6B7A" w14:textId="77777777" w:rsidTr="00AB204E">
        <w:tc>
          <w:tcPr>
            <w:tcW w:w="6521" w:type="dxa"/>
          </w:tcPr>
          <w:p w14:paraId="1876AA13" w14:textId="627ABE94" w:rsidR="002226D9"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KOWLASER, NAVINE</w:t>
            </w:r>
          </w:p>
        </w:tc>
        <w:tc>
          <w:tcPr>
            <w:tcW w:w="3009" w:type="dxa"/>
          </w:tcPr>
          <w:p w14:paraId="1B675187" w14:textId="7E0B7795" w:rsidR="002226D9"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 xml:space="preserve">FIRST </w:t>
            </w:r>
            <w:r w:rsidR="002226D9" w:rsidRPr="006860CE">
              <w:rPr>
                <w:rFonts w:ascii="Arial" w:hAnsi="Arial" w:cs="Arial"/>
                <w:b/>
                <w:bCs/>
                <w:sz w:val="24"/>
                <w:szCs w:val="24"/>
              </w:rPr>
              <w:t>RESPONDENT</w:t>
            </w:r>
          </w:p>
        </w:tc>
      </w:tr>
      <w:tr w:rsidR="006860CE" w:rsidRPr="006860CE" w14:paraId="7461135D" w14:textId="77777777" w:rsidTr="00AB204E">
        <w:tc>
          <w:tcPr>
            <w:tcW w:w="6521" w:type="dxa"/>
          </w:tcPr>
          <w:p w14:paraId="3AB42034" w14:textId="76FA5FB6"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KOWLASER, SHANEETHA</w:t>
            </w:r>
          </w:p>
        </w:tc>
        <w:tc>
          <w:tcPr>
            <w:tcW w:w="3009" w:type="dxa"/>
          </w:tcPr>
          <w:p w14:paraId="2B44403C" w14:textId="0964D433"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SECOND RESPONDENT</w:t>
            </w:r>
          </w:p>
        </w:tc>
      </w:tr>
      <w:tr w:rsidR="006860CE" w:rsidRPr="006860CE" w14:paraId="09C9DB2D" w14:textId="77777777" w:rsidTr="00AB204E">
        <w:tc>
          <w:tcPr>
            <w:tcW w:w="6521" w:type="dxa"/>
          </w:tcPr>
          <w:p w14:paraId="4D02C7FE" w14:textId="399940DE"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in re:</w:t>
            </w:r>
          </w:p>
        </w:tc>
        <w:tc>
          <w:tcPr>
            <w:tcW w:w="3009" w:type="dxa"/>
          </w:tcPr>
          <w:p w14:paraId="7EBF3E66" w14:textId="77777777" w:rsidR="006860CE" w:rsidRPr="006860CE" w:rsidRDefault="006860CE" w:rsidP="002226D9">
            <w:pPr>
              <w:tabs>
                <w:tab w:val="left" w:pos="4917"/>
              </w:tabs>
              <w:spacing w:before="120" w:after="120" w:line="360" w:lineRule="auto"/>
              <w:rPr>
                <w:rFonts w:ascii="Arial" w:hAnsi="Arial" w:cs="Arial"/>
                <w:b/>
                <w:bCs/>
                <w:sz w:val="24"/>
                <w:szCs w:val="24"/>
              </w:rPr>
            </w:pPr>
          </w:p>
        </w:tc>
      </w:tr>
      <w:tr w:rsidR="006860CE" w:rsidRPr="006860CE" w14:paraId="760B2E45" w14:textId="77777777" w:rsidTr="00AB204E">
        <w:tc>
          <w:tcPr>
            <w:tcW w:w="6521" w:type="dxa"/>
          </w:tcPr>
          <w:p w14:paraId="12B1C5FF" w14:textId="06AD5D97"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CHANGING TIDES 17 (PROPRIETY) LIMITED N.O.</w:t>
            </w:r>
          </w:p>
        </w:tc>
        <w:tc>
          <w:tcPr>
            <w:tcW w:w="3009" w:type="dxa"/>
          </w:tcPr>
          <w:p w14:paraId="490593FD" w14:textId="04FF6623"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PLAINTIFF</w:t>
            </w:r>
          </w:p>
        </w:tc>
      </w:tr>
      <w:tr w:rsidR="006860CE" w:rsidRPr="006860CE" w14:paraId="22BF4ADC" w14:textId="77777777" w:rsidTr="00AB204E">
        <w:tc>
          <w:tcPr>
            <w:tcW w:w="6521" w:type="dxa"/>
          </w:tcPr>
          <w:p w14:paraId="17052873" w14:textId="548B70D1"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and</w:t>
            </w:r>
          </w:p>
        </w:tc>
        <w:tc>
          <w:tcPr>
            <w:tcW w:w="3009" w:type="dxa"/>
          </w:tcPr>
          <w:p w14:paraId="3BED8976" w14:textId="77777777" w:rsidR="006860CE" w:rsidRPr="006860CE" w:rsidRDefault="006860CE" w:rsidP="002226D9">
            <w:pPr>
              <w:tabs>
                <w:tab w:val="left" w:pos="4917"/>
              </w:tabs>
              <w:spacing w:before="120" w:after="120" w:line="360" w:lineRule="auto"/>
              <w:rPr>
                <w:rFonts w:ascii="Arial" w:hAnsi="Arial" w:cs="Arial"/>
                <w:b/>
                <w:bCs/>
                <w:sz w:val="24"/>
                <w:szCs w:val="24"/>
              </w:rPr>
            </w:pPr>
          </w:p>
        </w:tc>
      </w:tr>
      <w:tr w:rsidR="006860CE" w:rsidRPr="006860CE" w14:paraId="104FEDAE" w14:textId="77777777" w:rsidTr="00AB204E">
        <w:tc>
          <w:tcPr>
            <w:tcW w:w="6521" w:type="dxa"/>
          </w:tcPr>
          <w:p w14:paraId="3225FCD6" w14:textId="4998491D"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lastRenderedPageBreak/>
              <w:t>KOWLASER, NAVINE</w:t>
            </w:r>
          </w:p>
        </w:tc>
        <w:tc>
          <w:tcPr>
            <w:tcW w:w="3009" w:type="dxa"/>
          </w:tcPr>
          <w:p w14:paraId="76615D94" w14:textId="751857D0"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FIRST DEFENDANT</w:t>
            </w:r>
          </w:p>
        </w:tc>
      </w:tr>
      <w:tr w:rsidR="006860CE" w:rsidRPr="00E562E4" w14:paraId="1A7FCBA7" w14:textId="77777777" w:rsidTr="00AB204E">
        <w:tc>
          <w:tcPr>
            <w:tcW w:w="6521" w:type="dxa"/>
          </w:tcPr>
          <w:p w14:paraId="07315150" w14:textId="695D5946"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KOWLASER, SHANEETHA</w:t>
            </w:r>
          </w:p>
        </w:tc>
        <w:tc>
          <w:tcPr>
            <w:tcW w:w="3009" w:type="dxa"/>
          </w:tcPr>
          <w:p w14:paraId="0A091BE5" w14:textId="7C50575B" w:rsidR="006860CE" w:rsidRPr="006860CE" w:rsidRDefault="006860CE" w:rsidP="002226D9">
            <w:pPr>
              <w:tabs>
                <w:tab w:val="left" w:pos="4917"/>
              </w:tabs>
              <w:spacing w:before="120" w:after="120" w:line="360" w:lineRule="auto"/>
              <w:rPr>
                <w:rFonts w:ascii="Arial" w:hAnsi="Arial" w:cs="Arial"/>
                <w:b/>
                <w:bCs/>
                <w:sz w:val="24"/>
                <w:szCs w:val="24"/>
              </w:rPr>
            </w:pPr>
            <w:r w:rsidRPr="006860CE">
              <w:rPr>
                <w:rFonts w:ascii="Arial" w:hAnsi="Arial" w:cs="Arial"/>
                <w:b/>
                <w:bCs/>
                <w:sz w:val="24"/>
                <w:szCs w:val="24"/>
              </w:rPr>
              <w:t>SECOND DEFENDANT</w:t>
            </w:r>
          </w:p>
        </w:tc>
      </w:tr>
    </w:tbl>
    <w:p w14:paraId="15BB1372" w14:textId="77777777" w:rsidR="004F10C9" w:rsidRPr="00E118A4" w:rsidRDefault="00FD703F" w:rsidP="00EC0FC6">
      <w:pPr>
        <w:pBdr>
          <w:top w:val="single" w:sz="12" w:space="1" w:color="auto"/>
          <w:bottom w:val="single" w:sz="12" w:space="1" w:color="auto"/>
        </w:pBdr>
        <w:tabs>
          <w:tab w:val="left" w:pos="4917"/>
        </w:tabs>
        <w:spacing w:before="120" w:after="120" w:line="360" w:lineRule="auto"/>
        <w:jc w:val="center"/>
        <w:rPr>
          <w:rStyle w:val="Parties"/>
          <w:b/>
          <w:bCs/>
        </w:rPr>
      </w:pPr>
      <w:r w:rsidRPr="00E118A4">
        <w:rPr>
          <w:rStyle w:val="Parties"/>
          <w:b/>
          <w:bCs/>
        </w:rPr>
        <w:t>JUDGMENT</w:t>
      </w:r>
    </w:p>
    <w:sdt>
      <w:sdtPr>
        <w:rPr>
          <w:rStyle w:val="Parties"/>
          <w:rFonts w:cs="Arial"/>
          <w:b/>
          <w:bCs/>
          <w:sz w:val="24"/>
          <w:szCs w:val="24"/>
        </w:rPr>
        <w:alias w:val="Judge's name"/>
        <w:tag w:val="Judge's name"/>
        <w:id w:val="-1364435021"/>
        <w:placeholder>
          <w:docPart w:val="B17D561067F9443280B4B51088E07C30"/>
        </w:placeholder>
      </w:sdtPr>
      <w:sdtContent>
        <w:p w14:paraId="44E5B403" w14:textId="77777777" w:rsidR="00A448D0" w:rsidRPr="00E667BA" w:rsidRDefault="00E667BA" w:rsidP="00E27B54">
          <w:pPr>
            <w:rPr>
              <w:rFonts w:ascii="Arial" w:hAnsi="Arial" w:cs="Arial"/>
              <w:b/>
              <w:bCs/>
              <w:caps/>
              <w:sz w:val="24"/>
              <w:szCs w:val="24"/>
            </w:rPr>
          </w:pPr>
          <w:r>
            <w:rPr>
              <w:rStyle w:val="Parties"/>
              <w:rFonts w:cs="Arial"/>
              <w:b/>
              <w:bCs/>
              <w:sz w:val="24"/>
              <w:szCs w:val="24"/>
            </w:rPr>
            <w:t>du plessis aj</w:t>
          </w:r>
        </w:p>
      </w:sdtContent>
    </w:sdt>
    <w:p w14:paraId="6FF9D43C" w14:textId="439F46E1" w:rsidR="000602C9" w:rsidRDefault="00F74B78" w:rsidP="00F74B78">
      <w:pPr>
        <w:pStyle w:val="Judgmentparagraph"/>
        <w:numPr>
          <w:ilvl w:val="0"/>
          <w:numId w:val="0"/>
        </w:numPr>
        <w:ind w:left="709" w:hanging="709"/>
      </w:pPr>
      <w:r>
        <w:t>[1]</w:t>
      </w:r>
      <w:r>
        <w:tab/>
      </w:r>
      <w:r w:rsidR="006860CE">
        <w:t xml:space="preserve">This is an application for default judgment </w:t>
      </w:r>
      <w:r w:rsidR="00C943C2">
        <w:t xml:space="preserve">in terms of Rule </w:t>
      </w:r>
      <w:r w:rsidR="00723FDE">
        <w:t>31</w:t>
      </w:r>
      <w:r w:rsidR="006860CE">
        <w:t xml:space="preserve"> </w:t>
      </w:r>
      <w:r w:rsidR="00723FDE">
        <w:t>and</w:t>
      </w:r>
      <w:r w:rsidR="006860CE">
        <w:t xml:space="preserve"> an opposed application in terms of R46A to declare the defendants’ immovable property </w:t>
      </w:r>
      <w:proofErr w:type="gramStart"/>
      <w:r w:rsidR="006860CE">
        <w:t>specially</w:t>
      </w:r>
      <w:proofErr w:type="gramEnd"/>
      <w:r w:rsidR="006860CE">
        <w:t xml:space="preserve"> executable. </w:t>
      </w:r>
      <w:r w:rsidR="000602C9">
        <w:t xml:space="preserve">The Applicant is cited in its capacity as the sole trustee of the South African Home Loans Guarantee Trust (“the Trust”). The first and second Respondents </w:t>
      </w:r>
      <w:r w:rsidR="006866F5">
        <w:t xml:space="preserve">(“the Kowlasers”) </w:t>
      </w:r>
      <w:r w:rsidR="000602C9">
        <w:t xml:space="preserve">are the registered owners of </w:t>
      </w:r>
      <w:r w:rsidR="00F6727D">
        <w:t xml:space="preserve">certain </w:t>
      </w:r>
      <w:r w:rsidR="000602C9">
        <w:t>immovable property</w:t>
      </w:r>
      <w:r w:rsidR="00F6727D">
        <w:t xml:space="preserve"> they occupy as a primary residence</w:t>
      </w:r>
      <w:r w:rsidR="00C943C2">
        <w:t>.</w:t>
      </w:r>
      <w:r w:rsidR="00723FDE">
        <w:t xml:space="preserve"> </w:t>
      </w:r>
      <w:r w:rsidR="000602C9">
        <w:t xml:space="preserve">Two mortgage bonds are registered against the property in favour of the Trust. </w:t>
      </w:r>
      <w:r w:rsidR="00084074">
        <w:t xml:space="preserve">No payments have been made since 12 November 2019. The Trust seeks execution for R884 917,66 (the total outstanding amount) plus interest, and it seeks to execute against and foreclose the Kowlasers’ property with mortgage bonds registered against it in favour of the Trust. </w:t>
      </w:r>
    </w:p>
    <w:p w14:paraId="15752571" w14:textId="1A5B8237" w:rsidR="000602C9" w:rsidRDefault="00F74B78" w:rsidP="00F74B78">
      <w:pPr>
        <w:pStyle w:val="Judgmentparagraph"/>
        <w:numPr>
          <w:ilvl w:val="0"/>
          <w:numId w:val="0"/>
        </w:numPr>
        <w:ind w:left="709" w:hanging="709"/>
      </w:pPr>
      <w:r>
        <w:t>[2]</w:t>
      </w:r>
      <w:r>
        <w:tab/>
      </w:r>
      <w:r w:rsidR="00C943C2">
        <w:t>The Trust instituted action against the Kowlasers on 31 January 2020. They entered an appearance to defend. After the Trust served a notice of bar, the then attorneys of the Kowlasers sent a written proposal to the Trust, proposing to delay the matter and offering that the Kowlasers would continue to pay R10 000 per month in respect of the home loan. The period of the bar was extended. However, the Trust did not accept the payment arrangement and would only continue if the Kowlasers paid the normal monthly instalment and an additional monthly amount to liquidate the arrears. The property was to be put on the market at the same time. This offer was left unanswered, and the Trust informed the Kowlasers that they would apply for default judgment and an R46A application</w:t>
      </w:r>
      <w:r w:rsidR="00C878FB">
        <w:t>, which they then did.</w:t>
      </w:r>
    </w:p>
    <w:p w14:paraId="71C2F846" w14:textId="44F23156" w:rsidR="0098000C" w:rsidRDefault="00F74B78" w:rsidP="00F74B78">
      <w:pPr>
        <w:pStyle w:val="Judgmentparagraph"/>
        <w:numPr>
          <w:ilvl w:val="0"/>
          <w:numId w:val="0"/>
        </w:numPr>
        <w:ind w:left="709" w:hanging="709"/>
      </w:pPr>
      <w:r>
        <w:t>[3]</w:t>
      </w:r>
      <w:r>
        <w:tab/>
      </w:r>
      <w:r w:rsidR="0098000C">
        <w:t xml:space="preserve">The </w:t>
      </w:r>
      <w:proofErr w:type="spellStart"/>
      <w:r w:rsidR="0098000C">
        <w:t>Kowlasers</w:t>
      </w:r>
      <w:proofErr w:type="spellEnd"/>
      <w:r w:rsidR="0098000C">
        <w:t xml:space="preserve"> </w:t>
      </w:r>
      <w:r w:rsidR="004825C5">
        <w:t>state</w:t>
      </w:r>
      <w:r w:rsidR="00480EDC">
        <w:t xml:space="preserve"> in </w:t>
      </w:r>
      <w:r w:rsidR="00C878FB">
        <w:t>their</w:t>
      </w:r>
      <w:r w:rsidR="00480EDC">
        <w:t xml:space="preserve"> answering affidavit</w:t>
      </w:r>
      <w:r w:rsidR="0098000C">
        <w:t xml:space="preserve"> that there are less invasive means to satisfy the arrears. The Respondents hope</w:t>
      </w:r>
      <w:r w:rsidR="00C878FB">
        <w:t>d</w:t>
      </w:r>
      <w:r w:rsidR="0098000C">
        <w:t xml:space="preserve"> that a living annuity payment</w:t>
      </w:r>
      <w:r w:rsidR="00EC73A1">
        <w:t xml:space="preserve"> (the annuity is worth R721 797,26)</w:t>
      </w:r>
      <w:r w:rsidR="0098000C">
        <w:t xml:space="preserve"> would enable them to rehabilitate the Loan Agreement. </w:t>
      </w:r>
      <w:r w:rsidR="009514BC">
        <w:t xml:space="preserve">Mr </w:t>
      </w:r>
      <w:proofErr w:type="spellStart"/>
      <w:r w:rsidR="009514BC">
        <w:t>Knowlaser</w:t>
      </w:r>
      <w:proofErr w:type="spellEnd"/>
      <w:r w:rsidR="009514BC">
        <w:t xml:space="preserve"> is also optimistic about his employment prospects post-COVID, enabling him to pay monthly instalments. They argue that they are no</w:t>
      </w:r>
      <w:r w:rsidR="00C878FB">
        <w:t>t</w:t>
      </w:r>
      <w:r w:rsidR="009514BC">
        <w:t xml:space="preserve"> </w:t>
      </w:r>
      <w:r w:rsidR="009514BC">
        <w:lastRenderedPageBreak/>
        <w:t>recalcitrant debtors – it is merely due to certain circumstances that they struggle to meet their obligations</w:t>
      </w:r>
      <w:r w:rsidR="00C878FB">
        <w:t xml:space="preserve">. They are </w:t>
      </w:r>
      <w:r w:rsidR="009514BC">
        <w:t xml:space="preserve">trying to change these circumstances </w:t>
      </w:r>
      <w:r w:rsidR="00C878FB">
        <w:t xml:space="preserve">for the better </w:t>
      </w:r>
      <w:r w:rsidR="00652DD8">
        <w:t>to</w:t>
      </w:r>
      <w:r w:rsidR="009514BC">
        <w:t xml:space="preserve"> honour their obligations again.</w:t>
      </w:r>
    </w:p>
    <w:p w14:paraId="6ED51F93" w14:textId="354C2347" w:rsidR="00C21F5F" w:rsidRDefault="00F74B78" w:rsidP="00F74B78">
      <w:pPr>
        <w:pStyle w:val="Judgmentparagraph"/>
        <w:numPr>
          <w:ilvl w:val="0"/>
          <w:numId w:val="0"/>
        </w:numPr>
        <w:ind w:left="709" w:hanging="709"/>
      </w:pPr>
      <w:r>
        <w:t>[4]</w:t>
      </w:r>
      <w:r>
        <w:tab/>
      </w:r>
      <w:r w:rsidR="004825C5">
        <w:t xml:space="preserve">The property is the primary residence of the Kowlasers, who also occupy it with their two adult sons, one of whom is dependent on them.  </w:t>
      </w:r>
      <w:r w:rsidR="009514BC">
        <w:t>The</w:t>
      </w:r>
      <w:r w:rsidR="002C6D31">
        <w:t>y will suffer</w:t>
      </w:r>
      <w:r w:rsidR="009514BC">
        <w:t xml:space="preserve"> prejudice </w:t>
      </w:r>
      <w:r w:rsidR="002C6D31">
        <w:t xml:space="preserve">if </w:t>
      </w:r>
      <w:r w:rsidR="00652DD8">
        <w:t xml:space="preserve">they </w:t>
      </w:r>
      <w:proofErr w:type="gramStart"/>
      <w:r w:rsidR="002C6D31">
        <w:t>have to</w:t>
      </w:r>
      <w:proofErr w:type="gramEnd"/>
      <w:r w:rsidR="002C6D31">
        <w:t xml:space="preserve"> let</w:t>
      </w:r>
      <w:r w:rsidR="00652DD8">
        <w:t xml:space="preserve"> go of a </w:t>
      </w:r>
      <w:r w:rsidR="002C6D31">
        <w:t>home</w:t>
      </w:r>
      <w:r w:rsidR="00652DD8">
        <w:t xml:space="preserve"> </w:t>
      </w:r>
      <w:r w:rsidR="009514BC">
        <w:t>they have paid off for thirteen years</w:t>
      </w:r>
      <w:r w:rsidR="002C6D31">
        <w:t>, a home that gives them a</w:t>
      </w:r>
      <w:r w:rsidR="00652DD8">
        <w:t xml:space="preserve"> sense of security </w:t>
      </w:r>
      <w:r w:rsidR="002C6D31">
        <w:t>and anchors them in a community</w:t>
      </w:r>
      <w:r w:rsidR="009514BC">
        <w:t xml:space="preserve">. This while they are willing, but unable </w:t>
      </w:r>
      <w:proofErr w:type="gramStart"/>
      <w:r w:rsidR="009514BC">
        <w:t>at the moment</w:t>
      </w:r>
      <w:proofErr w:type="gramEnd"/>
      <w:r w:rsidR="009514BC">
        <w:t xml:space="preserve">, to service the debt. </w:t>
      </w:r>
      <w:r w:rsidR="00652DD8">
        <w:t>They do have plans</w:t>
      </w:r>
      <w:r w:rsidR="00C21F5F">
        <w:t xml:space="preserve"> to be able to pay again</w:t>
      </w:r>
      <w:r w:rsidR="00652DD8">
        <w:t xml:space="preserve">, but they need time to realise them. </w:t>
      </w:r>
    </w:p>
    <w:p w14:paraId="7FDB89A1" w14:textId="0A0D24DF" w:rsidR="009514BC" w:rsidRDefault="00F74B78" w:rsidP="00F74B78">
      <w:pPr>
        <w:pStyle w:val="Judgmentparagraph"/>
        <w:numPr>
          <w:ilvl w:val="0"/>
          <w:numId w:val="0"/>
        </w:numPr>
        <w:ind w:left="709" w:hanging="709"/>
      </w:pPr>
      <w:r>
        <w:t>[5]</w:t>
      </w:r>
      <w:r>
        <w:tab/>
      </w:r>
      <w:r w:rsidR="00652DD8">
        <w:t xml:space="preserve">Their attorneys have approached the Trust’s attorneys to find a solution. Once their lives are back on track </w:t>
      </w:r>
      <w:r w:rsidR="004825C5">
        <w:t xml:space="preserve">and they honour their payments, the Trust’s risk is </w:t>
      </w:r>
      <w:r w:rsidR="00652DD8">
        <w:t>significantly reduced. All this was the situation in September 2021 when the answering affidavit was signed.</w:t>
      </w:r>
      <w:r w:rsidR="002C0DB6">
        <w:t xml:space="preserve"> </w:t>
      </w:r>
    </w:p>
    <w:p w14:paraId="560C85D1" w14:textId="48CD60F3" w:rsidR="00652DD8" w:rsidRDefault="00F74B78" w:rsidP="00F74B78">
      <w:pPr>
        <w:pStyle w:val="Judgmentparagraph"/>
        <w:numPr>
          <w:ilvl w:val="0"/>
          <w:numId w:val="0"/>
        </w:numPr>
        <w:ind w:left="709" w:hanging="709"/>
      </w:pPr>
      <w:r>
        <w:t>[6]</w:t>
      </w:r>
      <w:r>
        <w:tab/>
      </w:r>
      <w:r w:rsidR="00652DD8">
        <w:t>On 19 April 2023</w:t>
      </w:r>
      <w:r w:rsidR="005F126B">
        <w:t>,</w:t>
      </w:r>
      <w:r w:rsidR="00652DD8">
        <w:t xml:space="preserve"> a written agreement was made an order of court. In terms of this agreement</w:t>
      </w:r>
      <w:r w:rsidR="005F126B">
        <w:t>,</w:t>
      </w:r>
      <w:r w:rsidR="00652DD8">
        <w:t xml:space="preserve"> </w:t>
      </w:r>
      <w:r w:rsidR="005F126B">
        <w:t>the Kowlasers</w:t>
      </w:r>
      <w:r w:rsidR="002C0DB6">
        <w:t xml:space="preserve"> would</w:t>
      </w:r>
      <w:r w:rsidR="005F126B">
        <w:t xml:space="preserve"> sell their house or rehabilitate the loan agreement</w:t>
      </w:r>
      <w:r w:rsidR="002C0DB6">
        <w:t xml:space="preserve"> for three months</w:t>
      </w:r>
      <w:r w:rsidR="005F126B">
        <w:t>. While trying to sell the house, they will pay a monthly amount of R6 600. The Trust</w:t>
      </w:r>
      <w:r w:rsidR="002C0DB6">
        <w:t>, in turn,</w:t>
      </w:r>
      <w:r w:rsidR="005F126B">
        <w:t xml:space="preserve"> will suspend the action for three months</w:t>
      </w:r>
      <w:r w:rsidR="002C0DB6">
        <w:t xml:space="preserve"> to enable them to do this</w:t>
      </w:r>
      <w:r w:rsidR="005F126B">
        <w:t xml:space="preserve">. </w:t>
      </w:r>
      <w:r w:rsidR="00897C85">
        <w:t>The agreement stipulated that s</w:t>
      </w:r>
      <w:r w:rsidR="005F126B">
        <w:t xml:space="preserve">hould the Kowlasers not keep their end of the bargain, the Trust may proceed to </w:t>
      </w:r>
      <w:proofErr w:type="gramStart"/>
      <w:r w:rsidR="005F126B">
        <w:t>take action</w:t>
      </w:r>
      <w:proofErr w:type="gramEnd"/>
      <w:r w:rsidR="005F126B">
        <w:t xml:space="preserve"> against them. The Kowlasers did not manage to sell the house.</w:t>
      </w:r>
      <w:r w:rsidR="00136D5D">
        <w:t xml:space="preserve"> The Trust</w:t>
      </w:r>
      <w:r w:rsidR="00897C85">
        <w:t xml:space="preserve"> thus</w:t>
      </w:r>
      <w:r w:rsidR="00136D5D">
        <w:t xml:space="preserve"> institute</w:t>
      </w:r>
      <w:r w:rsidR="00897C85">
        <w:t>d</w:t>
      </w:r>
      <w:r w:rsidR="00136D5D">
        <w:t xml:space="preserve"> these proceedings.</w:t>
      </w:r>
    </w:p>
    <w:p w14:paraId="50D81116" w14:textId="7EB38A4B" w:rsidR="002865AA" w:rsidRDefault="00F74B78" w:rsidP="00F74B78">
      <w:pPr>
        <w:pStyle w:val="Judgmentparagraph"/>
        <w:numPr>
          <w:ilvl w:val="0"/>
          <w:numId w:val="0"/>
        </w:numPr>
        <w:ind w:left="709" w:hanging="709"/>
      </w:pPr>
      <w:r>
        <w:t>[7]</w:t>
      </w:r>
      <w:r>
        <w:tab/>
      </w:r>
      <w:r w:rsidR="00136D5D">
        <w:t xml:space="preserve">During the hearing Mr </w:t>
      </w:r>
      <w:proofErr w:type="spellStart"/>
      <w:r w:rsidR="00136D5D">
        <w:t>Kowlaser</w:t>
      </w:r>
      <w:proofErr w:type="spellEnd"/>
      <w:r w:rsidR="00136D5D">
        <w:t xml:space="preserve"> represented the defendants and stated that they </w:t>
      </w:r>
      <w:r w:rsidR="00750808">
        <w:t xml:space="preserve">now </w:t>
      </w:r>
      <w:r w:rsidR="00136D5D">
        <w:t xml:space="preserve">receive a monthly withdrawal from the Allan Grey annuity, the house </w:t>
      </w:r>
      <w:r w:rsidR="00750808">
        <w:t>is</w:t>
      </w:r>
      <w:r w:rsidR="00136D5D">
        <w:t xml:space="preserve"> in the market, and they </w:t>
      </w:r>
      <w:r w:rsidR="00750808">
        <w:t>are</w:t>
      </w:r>
      <w:r w:rsidR="00136D5D">
        <w:t xml:space="preserve"> waiting for an offer. They tried to transfer the bond, but there was a “poor payer” bar on it. He is still trying to find work. He states that the house's market value in April 2023 is R1 400,000.</w:t>
      </w:r>
    </w:p>
    <w:p w14:paraId="6D1F7C73" w14:textId="02D34966" w:rsidR="00136D5D" w:rsidRDefault="00F74B78" w:rsidP="00F74B78">
      <w:pPr>
        <w:pStyle w:val="Judgmentparagraph"/>
        <w:numPr>
          <w:ilvl w:val="0"/>
          <w:numId w:val="0"/>
        </w:numPr>
        <w:ind w:left="709" w:hanging="709"/>
      </w:pPr>
      <w:r>
        <w:t>[8]</w:t>
      </w:r>
      <w:r>
        <w:tab/>
      </w:r>
      <w:r w:rsidR="00136D5D">
        <w:t>On 12 November 2019, the arrears were R77 758,47. In April 2022, it was R468 339,64. The problem, the Trust states, is that the retirement annuity pays out only 17,5%, which is already 68% of the value of the Allan Gray Living Annuity. Thus, even if the Kowlasers had the annuity paid out, it would not cover the arrears.</w:t>
      </w:r>
      <w:r w:rsidR="00C66A54" w:rsidRPr="00C66A54">
        <w:t xml:space="preserve"> </w:t>
      </w:r>
      <w:r w:rsidR="00C66A54">
        <w:t xml:space="preserve">The </w:t>
      </w:r>
      <w:r w:rsidR="00C66A54">
        <w:lastRenderedPageBreak/>
        <w:t xml:space="preserve">current annuity </w:t>
      </w:r>
      <w:r w:rsidR="00A16BA1">
        <w:t xml:space="preserve">monthly </w:t>
      </w:r>
      <w:r w:rsidR="00C66A54">
        <w:t>pay-out is about a third of what is needed to service the monthly instalment. The consent order was made to enable them to sell the house, which they still have not managed to do.</w:t>
      </w:r>
    </w:p>
    <w:p w14:paraId="1B50CF8D" w14:textId="400B0BDF" w:rsidR="002865AA" w:rsidRDefault="00F74B78" w:rsidP="00F74B78">
      <w:pPr>
        <w:pStyle w:val="Judgmentparagraph"/>
        <w:numPr>
          <w:ilvl w:val="0"/>
          <w:numId w:val="0"/>
        </w:numPr>
        <w:ind w:left="709" w:hanging="709"/>
      </w:pPr>
      <w:r>
        <w:t>[9]</w:t>
      </w:r>
      <w:r>
        <w:tab/>
      </w:r>
      <w:r w:rsidR="002865AA">
        <w:t xml:space="preserve">The </w:t>
      </w:r>
      <w:r w:rsidR="00136D5D">
        <w:t xml:space="preserve">Trust states that the </w:t>
      </w:r>
      <w:r w:rsidR="002865AA">
        <w:t>prejudice</w:t>
      </w:r>
      <w:r w:rsidR="006B146D">
        <w:t xml:space="preserve"> </w:t>
      </w:r>
      <w:r w:rsidR="00136D5D">
        <w:t>it will suffer</w:t>
      </w:r>
      <w:r w:rsidR="002865AA">
        <w:t xml:space="preserve"> if the property is not sold relates to an increased indebtedness of the Kowlasers that the selling of the property will no longer be able to satisfy and that the security for the Trust’s loan will be compromised. There is also concern that the municipal arrears will grow, further impacting the amount the Trust can recover.</w:t>
      </w:r>
      <w:r w:rsidR="006B146D">
        <w:t xml:space="preserve"> As the arrears escalate, the </w:t>
      </w:r>
      <w:r w:rsidR="00136D5D">
        <w:t>asset's value</w:t>
      </w:r>
      <w:r w:rsidR="006B146D">
        <w:t xml:space="preserve"> might no longer be able to satisfy the debt. </w:t>
      </w:r>
      <w:r w:rsidR="00A16BA1">
        <w:t>It is a downward spiral. The Trust should, therefore, succeed in their R46A application.</w:t>
      </w:r>
    </w:p>
    <w:p w14:paraId="26E99E68" w14:textId="0C7A047E" w:rsidR="006B146D" w:rsidRDefault="00F74B78" w:rsidP="00F74B78">
      <w:pPr>
        <w:pStyle w:val="Judgmentparagraph"/>
        <w:numPr>
          <w:ilvl w:val="0"/>
          <w:numId w:val="0"/>
        </w:numPr>
        <w:ind w:left="709" w:hanging="709"/>
      </w:pPr>
      <w:r>
        <w:t>[10]</w:t>
      </w:r>
      <w:r>
        <w:tab/>
      </w:r>
      <w:r w:rsidR="006B146D">
        <w:t>The Trust makes the following suggestion for a reserve price in the initial founding affidavit:</w:t>
      </w:r>
    </w:p>
    <w:tbl>
      <w:tblPr>
        <w:tblStyle w:val="TableGrid"/>
        <w:tblW w:w="0" w:type="auto"/>
        <w:tblInd w:w="709" w:type="dxa"/>
        <w:tblLook w:val="04A0" w:firstRow="1" w:lastRow="0" w:firstColumn="1" w:lastColumn="0" w:noHBand="0" w:noVBand="1"/>
      </w:tblPr>
      <w:tblGrid>
        <w:gridCol w:w="6941"/>
        <w:gridCol w:w="1880"/>
      </w:tblGrid>
      <w:tr w:rsidR="006B146D" w:rsidRPr="00103571" w14:paraId="39B321D7" w14:textId="77777777" w:rsidTr="00103571">
        <w:tc>
          <w:tcPr>
            <w:tcW w:w="6941" w:type="dxa"/>
          </w:tcPr>
          <w:p w14:paraId="21ABB533" w14:textId="4F3AAE48" w:rsidR="006B146D" w:rsidRPr="00103571" w:rsidRDefault="006B146D" w:rsidP="00103571">
            <w:pPr>
              <w:pStyle w:val="Judgmentparagraph"/>
              <w:numPr>
                <w:ilvl w:val="0"/>
                <w:numId w:val="0"/>
              </w:numPr>
              <w:spacing w:before="0" w:after="0" w:line="240" w:lineRule="auto"/>
            </w:pPr>
            <w:r w:rsidRPr="00103571">
              <w:t>Forced sale value as per valuation report</w:t>
            </w:r>
          </w:p>
        </w:tc>
        <w:tc>
          <w:tcPr>
            <w:tcW w:w="1880" w:type="dxa"/>
          </w:tcPr>
          <w:p w14:paraId="53533207" w14:textId="767E35A8" w:rsidR="006B146D" w:rsidRPr="00103571" w:rsidRDefault="006B146D" w:rsidP="00103571">
            <w:pPr>
              <w:pStyle w:val="Judgmentparagraph"/>
              <w:numPr>
                <w:ilvl w:val="0"/>
                <w:numId w:val="0"/>
              </w:numPr>
              <w:spacing w:before="0" w:after="0" w:line="240" w:lineRule="auto"/>
            </w:pPr>
            <w:r w:rsidRPr="00103571">
              <w:t>R 1 000 000</w:t>
            </w:r>
          </w:p>
        </w:tc>
      </w:tr>
      <w:tr w:rsidR="006B146D" w:rsidRPr="00103571" w14:paraId="74B41CC2" w14:textId="77777777" w:rsidTr="00103571">
        <w:tc>
          <w:tcPr>
            <w:tcW w:w="6941" w:type="dxa"/>
          </w:tcPr>
          <w:p w14:paraId="28261324" w14:textId="0A985D12" w:rsidR="006B146D" w:rsidRPr="00103571" w:rsidRDefault="006B146D" w:rsidP="00103571">
            <w:pPr>
              <w:pStyle w:val="Judgmentparagraph"/>
              <w:numPr>
                <w:ilvl w:val="0"/>
                <w:numId w:val="0"/>
              </w:numPr>
              <w:spacing w:before="0" w:after="0" w:line="240" w:lineRule="auto"/>
            </w:pPr>
            <w:r w:rsidRPr="00103571">
              <w:t xml:space="preserve">Outstanding municipal </w:t>
            </w:r>
            <w:r w:rsidR="00103571" w:rsidRPr="00103571">
              <w:t>charges due to the local authority</w:t>
            </w:r>
          </w:p>
        </w:tc>
        <w:tc>
          <w:tcPr>
            <w:tcW w:w="1880" w:type="dxa"/>
          </w:tcPr>
          <w:p w14:paraId="57B92458" w14:textId="345171F9" w:rsidR="006B146D" w:rsidRPr="00103571" w:rsidRDefault="00103571" w:rsidP="00103571">
            <w:pPr>
              <w:pStyle w:val="Judgmentparagraph"/>
              <w:numPr>
                <w:ilvl w:val="0"/>
                <w:numId w:val="0"/>
              </w:numPr>
              <w:spacing w:before="0" w:after="0" w:line="240" w:lineRule="auto"/>
            </w:pPr>
            <w:r w:rsidRPr="00103571">
              <w:t>R</w:t>
            </w:r>
            <w:r>
              <w:t xml:space="preserve"> </w:t>
            </w:r>
            <w:r w:rsidRPr="00103571">
              <w:t>10 161</w:t>
            </w:r>
          </w:p>
        </w:tc>
      </w:tr>
      <w:tr w:rsidR="006B146D" w:rsidRPr="00103571" w14:paraId="6C6C25CD" w14:textId="77777777" w:rsidTr="00103571">
        <w:tc>
          <w:tcPr>
            <w:tcW w:w="6941" w:type="dxa"/>
          </w:tcPr>
          <w:p w14:paraId="3CC021AF" w14:textId="5C28A93D" w:rsidR="006B146D" w:rsidRPr="00103571" w:rsidRDefault="00103571" w:rsidP="00103571">
            <w:pPr>
              <w:pStyle w:val="Judgmentparagraph"/>
              <w:numPr>
                <w:ilvl w:val="0"/>
                <w:numId w:val="0"/>
              </w:numPr>
              <w:spacing w:before="0" w:after="0" w:line="240" w:lineRule="auto"/>
            </w:pPr>
            <w:r w:rsidRPr="00103571">
              <w:t>Auctioneer charges based on forced sale.</w:t>
            </w:r>
          </w:p>
        </w:tc>
        <w:tc>
          <w:tcPr>
            <w:tcW w:w="1880" w:type="dxa"/>
          </w:tcPr>
          <w:p w14:paraId="31D8FCEF" w14:textId="338E34F9" w:rsidR="006B146D" w:rsidRPr="00103571" w:rsidRDefault="00103571" w:rsidP="00103571">
            <w:pPr>
              <w:pStyle w:val="Judgmentparagraph"/>
              <w:numPr>
                <w:ilvl w:val="0"/>
                <w:numId w:val="0"/>
              </w:numPr>
              <w:spacing w:before="0" w:after="0" w:line="240" w:lineRule="auto"/>
            </w:pPr>
            <w:r w:rsidRPr="00103571">
              <w:t>R</w:t>
            </w:r>
            <w:r>
              <w:t xml:space="preserve"> </w:t>
            </w:r>
            <w:r w:rsidRPr="00103571">
              <w:t>29 325</w:t>
            </w:r>
          </w:p>
        </w:tc>
      </w:tr>
      <w:tr w:rsidR="006B146D" w:rsidRPr="00103571" w14:paraId="1F0D7F2C" w14:textId="77777777" w:rsidTr="00103571">
        <w:tc>
          <w:tcPr>
            <w:tcW w:w="6941" w:type="dxa"/>
          </w:tcPr>
          <w:p w14:paraId="0BF32688" w14:textId="2425DFB9" w:rsidR="006B146D" w:rsidRPr="00103571" w:rsidRDefault="00103571" w:rsidP="00103571">
            <w:pPr>
              <w:pStyle w:val="Judgmentparagraph"/>
              <w:numPr>
                <w:ilvl w:val="0"/>
                <w:numId w:val="0"/>
              </w:numPr>
              <w:spacing w:before="0" w:after="0" w:line="240" w:lineRule="auto"/>
            </w:pPr>
            <w:r w:rsidRPr="00103571">
              <w:t>Transfer costs</w:t>
            </w:r>
          </w:p>
        </w:tc>
        <w:tc>
          <w:tcPr>
            <w:tcW w:w="1880" w:type="dxa"/>
          </w:tcPr>
          <w:p w14:paraId="0A19E908" w14:textId="308DF9F3" w:rsidR="006B146D" w:rsidRPr="00103571" w:rsidRDefault="00103571" w:rsidP="00103571">
            <w:pPr>
              <w:pStyle w:val="Judgmentparagraph"/>
              <w:numPr>
                <w:ilvl w:val="0"/>
                <w:numId w:val="0"/>
              </w:numPr>
              <w:spacing w:before="0" w:after="0" w:line="240" w:lineRule="auto"/>
            </w:pPr>
            <w:r w:rsidRPr="00103571">
              <w:t>R</w:t>
            </w:r>
            <w:r>
              <w:t xml:space="preserve"> </w:t>
            </w:r>
            <w:r w:rsidRPr="00103571">
              <w:t>27 933</w:t>
            </w:r>
          </w:p>
        </w:tc>
      </w:tr>
      <w:tr w:rsidR="006B146D" w:rsidRPr="00103571" w14:paraId="66847376" w14:textId="77777777" w:rsidTr="00103571">
        <w:tc>
          <w:tcPr>
            <w:tcW w:w="6941" w:type="dxa"/>
          </w:tcPr>
          <w:p w14:paraId="63D4755A" w14:textId="3068EF21" w:rsidR="006B146D" w:rsidRPr="00103571" w:rsidRDefault="00103571" w:rsidP="00103571">
            <w:pPr>
              <w:pStyle w:val="Judgmentparagraph"/>
              <w:numPr>
                <w:ilvl w:val="0"/>
                <w:numId w:val="0"/>
              </w:numPr>
              <w:spacing w:before="0" w:after="0" w:line="240" w:lineRule="auto"/>
            </w:pPr>
            <w:r>
              <w:t>The provisional</w:t>
            </w:r>
            <w:r w:rsidRPr="00103571">
              <w:t xml:space="preserve"> estimate of </w:t>
            </w:r>
            <w:r w:rsidR="00136D5D">
              <w:t xml:space="preserve">the </w:t>
            </w:r>
            <w:r w:rsidRPr="00103571">
              <w:t>electrical compliance certificate</w:t>
            </w:r>
          </w:p>
        </w:tc>
        <w:tc>
          <w:tcPr>
            <w:tcW w:w="1880" w:type="dxa"/>
          </w:tcPr>
          <w:p w14:paraId="68A6EAA4" w14:textId="51BAB30C" w:rsidR="006B146D" w:rsidRPr="00103571" w:rsidRDefault="00103571" w:rsidP="00103571">
            <w:pPr>
              <w:pStyle w:val="Judgmentparagraph"/>
              <w:numPr>
                <w:ilvl w:val="0"/>
                <w:numId w:val="0"/>
              </w:numPr>
              <w:spacing w:before="0" w:after="0" w:line="240" w:lineRule="auto"/>
            </w:pPr>
            <w:r w:rsidRPr="00103571">
              <w:t>R</w:t>
            </w:r>
            <w:r>
              <w:t xml:space="preserve"> </w:t>
            </w:r>
            <w:r w:rsidRPr="00103571">
              <w:t>5 000</w:t>
            </w:r>
          </w:p>
        </w:tc>
      </w:tr>
      <w:tr w:rsidR="006B146D" w:rsidRPr="00103571" w14:paraId="5918EBA4" w14:textId="77777777" w:rsidTr="00103571">
        <w:tc>
          <w:tcPr>
            <w:tcW w:w="6941" w:type="dxa"/>
          </w:tcPr>
          <w:p w14:paraId="024E6690" w14:textId="31A2FEAF" w:rsidR="006B146D" w:rsidRPr="00103571" w:rsidRDefault="00103571" w:rsidP="00103571">
            <w:pPr>
              <w:pStyle w:val="Judgmentparagraph"/>
              <w:numPr>
                <w:ilvl w:val="0"/>
                <w:numId w:val="0"/>
              </w:numPr>
              <w:spacing w:before="0" w:after="0" w:line="240" w:lineRule="auto"/>
            </w:pPr>
            <w:r w:rsidRPr="00103571">
              <w:t>Contingency (15% of forced sale)</w:t>
            </w:r>
          </w:p>
        </w:tc>
        <w:tc>
          <w:tcPr>
            <w:tcW w:w="1880" w:type="dxa"/>
          </w:tcPr>
          <w:p w14:paraId="14C15CFC" w14:textId="0273B00D" w:rsidR="006B146D" w:rsidRPr="00103571" w:rsidRDefault="00103571" w:rsidP="00103571">
            <w:pPr>
              <w:pStyle w:val="Judgmentparagraph"/>
              <w:numPr>
                <w:ilvl w:val="0"/>
                <w:numId w:val="0"/>
              </w:numPr>
              <w:spacing w:before="0" w:after="0" w:line="240" w:lineRule="auto"/>
            </w:pPr>
            <w:r w:rsidRPr="00103571">
              <w:t>R</w:t>
            </w:r>
            <w:r>
              <w:t xml:space="preserve"> </w:t>
            </w:r>
            <w:r w:rsidRPr="00103571">
              <w:t>150 000</w:t>
            </w:r>
          </w:p>
        </w:tc>
      </w:tr>
      <w:tr w:rsidR="006B146D" w:rsidRPr="00103571" w14:paraId="24B15E79" w14:textId="77777777" w:rsidTr="00103571">
        <w:tc>
          <w:tcPr>
            <w:tcW w:w="6941" w:type="dxa"/>
          </w:tcPr>
          <w:p w14:paraId="2C14D6FC" w14:textId="3D65E856" w:rsidR="006B146D" w:rsidRPr="00103571" w:rsidRDefault="00103571" w:rsidP="00103571">
            <w:pPr>
              <w:pStyle w:val="Judgmentparagraph"/>
              <w:numPr>
                <w:ilvl w:val="0"/>
                <w:numId w:val="0"/>
              </w:numPr>
              <w:spacing w:before="0" w:after="0" w:line="240" w:lineRule="auto"/>
              <w:rPr>
                <w:b/>
                <w:bCs/>
              </w:rPr>
            </w:pPr>
            <w:r w:rsidRPr="00103571">
              <w:rPr>
                <w:b/>
                <w:bCs/>
              </w:rPr>
              <w:t>Reserve price suggestion</w:t>
            </w:r>
          </w:p>
        </w:tc>
        <w:tc>
          <w:tcPr>
            <w:tcW w:w="1880" w:type="dxa"/>
          </w:tcPr>
          <w:p w14:paraId="3688444F" w14:textId="2B358A49" w:rsidR="006B146D" w:rsidRPr="00103571" w:rsidRDefault="00103571" w:rsidP="00103571">
            <w:pPr>
              <w:pStyle w:val="Judgmentparagraph"/>
              <w:numPr>
                <w:ilvl w:val="0"/>
                <w:numId w:val="0"/>
              </w:numPr>
              <w:spacing w:before="0" w:after="0" w:line="240" w:lineRule="auto"/>
              <w:rPr>
                <w:b/>
                <w:bCs/>
              </w:rPr>
            </w:pPr>
            <w:r w:rsidRPr="00103571">
              <w:rPr>
                <w:b/>
                <w:bCs/>
              </w:rPr>
              <w:t>R 777 580</w:t>
            </w:r>
          </w:p>
        </w:tc>
      </w:tr>
    </w:tbl>
    <w:p w14:paraId="65751D5D" w14:textId="60C8A54A" w:rsidR="006B146D" w:rsidRDefault="00F74B78" w:rsidP="00F74B78">
      <w:pPr>
        <w:pStyle w:val="Judgmentparagraph"/>
        <w:numPr>
          <w:ilvl w:val="0"/>
          <w:numId w:val="0"/>
        </w:numPr>
        <w:ind w:left="709" w:hanging="709"/>
      </w:pPr>
      <w:r>
        <w:t>[11]</w:t>
      </w:r>
      <w:r>
        <w:tab/>
      </w:r>
      <w:r w:rsidR="00531E39">
        <w:t xml:space="preserve">The new forced sale value presented at the hearing </w:t>
      </w:r>
      <w:r w:rsidR="00103571">
        <w:t>was R 900 000</w:t>
      </w:r>
      <w:r w:rsidR="00531E39">
        <w:t xml:space="preserve"> (with a market value </w:t>
      </w:r>
      <w:r w:rsidR="0020746E">
        <w:t>still at</w:t>
      </w:r>
      <w:r w:rsidR="00531E39">
        <w:t xml:space="preserve"> R1 280 000). This was not a sworn valuation. </w:t>
      </w:r>
      <w:r w:rsidR="0020746E">
        <w:t xml:space="preserve">The municipal value is R1 300 000. </w:t>
      </w:r>
      <w:r w:rsidR="00531E39">
        <w:t>T</w:t>
      </w:r>
      <w:r w:rsidR="00103571">
        <w:t xml:space="preserve">he outstanding municipal charges </w:t>
      </w:r>
      <w:r w:rsidR="00A85AAB">
        <w:t xml:space="preserve">are </w:t>
      </w:r>
      <w:r w:rsidR="00103571">
        <w:t xml:space="preserve">R 12 013. The Trust suggested a </w:t>
      </w:r>
      <w:r w:rsidR="004825C5">
        <w:t>“</w:t>
      </w:r>
      <w:r w:rsidR="00103571">
        <w:t>palatable reserve price</w:t>
      </w:r>
      <w:r w:rsidR="004825C5">
        <w:t>”</w:t>
      </w:r>
      <w:r w:rsidR="00103571">
        <w:t xml:space="preserve"> of R 690 000 that is not too high or too low</w:t>
      </w:r>
      <w:r w:rsidR="0020746E">
        <w:t xml:space="preserve">, based on the same calculation presented above except for the </w:t>
      </w:r>
      <w:r w:rsidR="00A85AAB">
        <w:t>changed forced sale value</w:t>
      </w:r>
      <w:r w:rsidR="00103571">
        <w:t>.</w:t>
      </w:r>
    </w:p>
    <w:p w14:paraId="1C0BEAD7" w14:textId="31CBD1F2" w:rsidR="002865AA" w:rsidRDefault="002865AA" w:rsidP="002865AA">
      <w:pPr>
        <w:pStyle w:val="Heading1"/>
      </w:pPr>
      <w:r>
        <w:t>The law</w:t>
      </w:r>
    </w:p>
    <w:p w14:paraId="428DC097" w14:textId="294F42F6" w:rsidR="00136D5D" w:rsidRDefault="00F74B78" w:rsidP="00F74B78">
      <w:pPr>
        <w:pStyle w:val="Judgmentparagraph"/>
        <w:numPr>
          <w:ilvl w:val="0"/>
          <w:numId w:val="0"/>
        </w:numPr>
        <w:ind w:left="709" w:hanging="709"/>
      </w:pPr>
      <w:r>
        <w:t>[12]</w:t>
      </w:r>
      <w:r>
        <w:tab/>
      </w:r>
      <w:r w:rsidR="00B003A0">
        <w:t xml:space="preserve">Rule 46A applies to instances where an execution creditor seeks to execute against the residential property of a judgment debtor. When adjudicating on an application in terms of rule 46A, the court must determine whether the property is the primary residence of the judgment debtor, which it is in this case, and whether the judgment </w:t>
      </w:r>
      <w:r w:rsidR="00B003A0">
        <w:lastRenderedPageBreak/>
        <w:t>debtor can offer alternative means to service the debt,</w:t>
      </w:r>
      <w:r w:rsidR="00B003A0">
        <w:rPr>
          <w:rStyle w:val="FootnoteReference"/>
        </w:rPr>
        <w:footnoteReference w:id="2"/>
      </w:r>
      <w:r w:rsidR="00B003A0">
        <w:t xml:space="preserve"> which is a question in this case.</w:t>
      </w:r>
      <w:r w:rsidR="00B9252E">
        <w:t xml:space="preserve"> This is because a sale in execution of a home can only be justified in terms of the Constitution if it is the last resort to satisfy a debt.</w:t>
      </w:r>
      <w:r w:rsidR="000A3D93">
        <w:rPr>
          <w:rStyle w:val="FootnoteReference"/>
        </w:rPr>
        <w:footnoteReference w:id="3"/>
      </w:r>
      <w:r w:rsidR="00B9252E">
        <w:t xml:space="preserve"> The court should only declare the property executable if there is no other way to service the debt. </w:t>
      </w:r>
      <w:r w:rsidR="000A3D93">
        <w:t>Whichever way, when the court adjudicates</w:t>
      </w:r>
      <w:r w:rsidR="00B9252E">
        <w:t xml:space="preserve"> on rule 46A applications, it must </w:t>
      </w:r>
      <w:r w:rsidR="004825C5">
        <w:t>balance</w:t>
      </w:r>
      <w:r w:rsidR="00B9252E">
        <w:t xml:space="preserve"> the rights and interests of the execution creditor, the judgment debtor and any other affected parties (such as the local authority). </w:t>
      </w:r>
    </w:p>
    <w:p w14:paraId="289B59B1" w14:textId="0D5C4EFF" w:rsidR="00531E39" w:rsidRDefault="00F74B78" w:rsidP="00F74B78">
      <w:pPr>
        <w:pStyle w:val="Judgmentparagraph"/>
        <w:numPr>
          <w:ilvl w:val="0"/>
          <w:numId w:val="0"/>
        </w:numPr>
        <w:ind w:left="709" w:hanging="709"/>
      </w:pPr>
      <w:r>
        <w:t>[13]</w:t>
      </w:r>
      <w:r>
        <w:tab/>
      </w:r>
      <w:r w:rsidR="00136D5D">
        <w:t xml:space="preserve">Decisions to declare primary residences of debtors who have fallen on hard times </w:t>
      </w:r>
      <w:r w:rsidR="000A3D93">
        <w:t>weigh heavily</w:t>
      </w:r>
      <w:r w:rsidR="00136D5D">
        <w:t xml:space="preserve"> on the court. </w:t>
      </w:r>
      <w:r w:rsidR="00531E39">
        <w:t>This is also so because foreclosure of the primary residence of a judgment debtor impacts their Constitutional right to access adequate housing</w:t>
      </w:r>
      <w:r w:rsidR="00531E39" w:rsidRPr="00DE0E05">
        <w:t xml:space="preserve">. This is why the </w:t>
      </w:r>
      <w:r w:rsidR="00F30387">
        <w:t>courts' oversight</w:t>
      </w:r>
      <w:r w:rsidR="00531E39" w:rsidRPr="00DE0E05">
        <w:t xml:space="preserve"> is important – to </w:t>
      </w:r>
      <w:r w:rsidR="007C6281">
        <w:t>ensure</w:t>
      </w:r>
      <w:r w:rsidR="00531E39" w:rsidRPr="00DE0E05">
        <w:t xml:space="preserve"> that the execution is </w:t>
      </w:r>
      <w:r w:rsidR="00F30387">
        <w:t>not</w:t>
      </w:r>
      <w:r w:rsidR="00531E39" w:rsidRPr="00DE0E05">
        <w:t xml:space="preserve"> </w:t>
      </w:r>
      <w:r w:rsidR="007C6281">
        <w:t>disproportionate</w:t>
      </w:r>
      <w:r w:rsidR="00F626C3">
        <w:t>,</w:t>
      </w:r>
      <w:r w:rsidR="00531E39" w:rsidRPr="00DE0E05">
        <w:t xml:space="preserve"> </w:t>
      </w:r>
      <w:r w:rsidR="007C6281">
        <w:t>weighing up</w:t>
      </w:r>
      <w:r w:rsidR="00531E39" w:rsidRPr="00DE0E05">
        <w:t xml:space="preserve"> the </w:t>
      </w:r>
      <w:r w:rsidR="00A43B65">
        <w:t xml:space="preserve">purpose of the execution (a </w:t>
      </w:r>
      <w:r w:rsidR="00531E39" w:rsidRPr="00DE0E05">
        <w:t>means used in the execution process to exact payment of the judgment debt</w:t>
      </w:r>
      <w:r w:rsidR="00A43B65">
        <w:t>)</w:t>
      </w:r>
      <w:r w:rsidR="00531E39" w:rsidRPr="00DE0E05">
        <w:t xml:space="preserve"> and the </w:t>
      </w:r>
      <w:r w:rsidR="004C4731">
        <w:t>debtor’s constitutional rights</w:t>
      </w:r>
      <w:r w:rsidR="00531E39" w:rsidRPr="00DE0E05">
        <w:t>.</w:t>
      </w:r>
    </w:p>
    <w:p w14:paraId="0AEEBA83" w14:textId="4B8A228D" w:rsidR="004825C5" w:rsidRDefault="00F74B78" w:rsidP="00F74B78">
      <w:pPr>
        <w:pStyle w:val="Judgmentparagraph"/>
        <w:numPr>
          <w:ilvl w:val="0"/>
          <w:numId w:val="0"/>
        </w:numPr>
        <w:ind w:left="709" w:hanging="709"/>
      </w:pPr>
      <w:r>
        <w:t>[14]</w:t>
      </w:r>
      <w:r>
        <w:tab/>
      </w:r>
      <w:r w:rsidR="000A3D93">
        <w:t xml:space="preserve">Other than selling the property themselves, it seems </w:t>
      </w:r>
      <w:r w:rsidR="004825C5">
        <w:t xml:space="preserve">there are no reasonable ways to pay the debt due to the </w:t>
      </w:r>
      <w:r w:rsidR="003E7DA8">
        <w:t>Kowlasers' circumstances</w:t>
      </w:r>
      <w:r w:rsidR="000A3D93">
        <w:t xml:space="preserve">. </w:t>
      </w:r>
      <w:r w:rsidR="004825C5">
        <w:t>With the efflux of time and the non-payment of the arrears, there is a rising disproportionality between</w:t>
      </w:r>
      <w:r w:rsidR="003E7DA8">
        <w:t xml:space="preserve"> the</w:t>
      </w:r>
      <w:r w:rsidR="004825C5">
        <w:t xml:space="preserve"> </w:t>
      </w:r>
      <w:r w:rsidR="00DC7C3E">
        <w:t>consequences</w:t>
      </w:r>
      <w:r w:rsidR="00404B45">
        <w:t xml:space="preserve"> of the </w:t>
      </w:r>
      <w:r w:rsidR="004825C5">
        <w:t>execution and</w:t>
      </w:r>
      <w:r w:rsidR="004F6C06">
        <w:t xml:space="preserve"> </w:t>
      </w:r>
      <w:r w:rsidR="00DC7C3E">
        <w:t>its purpose</w:t>
      </w:r>
      <w:r w:rsidR="004825C5">
        <w:t xml:space="preserve">. </w:t>
      </w:r>
    </w:p>
    <w:p w14:paraId="105DA07B" w14:textId="52380E51" w:rsidR="00136D5D" w:rsidRDefault="00F74B78" w:rsidP="00F74B78">
      <w:pPr>
        <w:pStyle w:val="Judgmentparagraph"/>
        <w:numPr>
          <w:ilvl w:val="0"/>
          <w:numId w:val="0"/>
        </w:numPr>
        <w:ind w:left="709" w:hanging="709"/>
      </w:pPr>
      <w:r>
        <w:t>[15]</w:t>
      </w:r>
      <w:r>
        <w:tab/>
      </w:r>
      <w:r w:rsidR="000A3D93">
        <w:t xml:space="preserve">The order by consent more than a year ago hoped that </w:t>
      </w:r>
      <w:r w:rsidR="00C14181">
        <w:t>the Kowlasers’</w:t>
      </w:r>
      <w:r w:rsidR="000A3D93">
        <w:t xml:space="preserve"> plan would be realised to avoid the sale in execution. This </w:t>
      </w:r>
      <w:r w:rsidR="00111A3C">
        <w:t>did</w:t>
      </w:r>
      <w:r w:rsidR="000A3D93">
        <w:t xml:space="preserve"> not realise. </w:t>
      </w:r>
      <w:r w:rsidR="00111A3C">
        <w:t>U</w:t>
      </w:r>
      <w:r w:rsidR="004825C5">
        <w:t>p to th</w:t>
      </w:r>
      <w:r w:rsidR="00111A3C">
        <w:t>is</w:t>
      </w:r>
      <w:r w:rsidR="004825C5">
        <w:t xml:space="preserve"> hearing</w:t>
      </w:r>
      <w:r w:rsidR="00111A3C">
        <w:t>, a year later</w:t>
      </w:r>
      <w:r w:rsidR="000A3D93">
        <w:t xml:space="preserve">, the Kowlasers had the opportunity to pay the </w:t>
      </w:r>
      <w:r w:rsidR="004825C5">
        <w:t>overdue amount and the reasonable costs of enforcing the agreement until</w:t>
      </w:r>
      <w:r w:rsidR="00480EDC">
        <w:t xml:space="preserve"> the default charges </w:t>
      </w:r>
      <w:r w:rsidR="004825C5">
        <w:t>were</w:t>
      </w:r>
      <w:r w:rsidR="00480EDC">
        <w:t xml:space="preserve"> remedied </w:t>
      </w:r>
      <w:r w:rsidR="000A3D93">
        <w:t>to avoid foreclosure.</w:t>
      </w:r>
      <w:r w:rsidR="00480EDC">
        <w:rPr>
          <w:rStyle w:val="FootnoteReference"/>
        </w:rPr>
        <w:footnoteReference w:id="4"/>
      </w:r>
      <w:r w:rsidR="000A3D93">
        <w:t xml:space="preserve"> </w:t>
      </w:r>
      <w:r w:rsidR="004825C5">
        <w:t xml:space="preserve">This also did not happen. </w:t>
      </w:r>
      <w:r w:rsidR="00111A3C">
        <w:t>During this hearing, the trust agreed to suspend the execution of the order for three months, and should their plans be realised</w:t>
      </w:r>
      <w:r w:rsidR="004825C5">
        <w:t xml:space="preserve"> before the foreclosure, they can still stop the sale in execution. </w:t>
      </w:r>
    </w:p>
    <w:p w14:paraId="47CB9A39" w14:textId="1D16486C" w:rsidR="004825C5" w:rsidRDefault="00F74B78" w:rsidP="00F74B78">
      <w:pPr>
        <w:pStyle w:val="Judgmentparagraph"/>
        <w:numPr>
          <w:ilvl w:val="0"/>
          <w:numId w:val="0"/>
        </w:numPr>
        <w:ind w:left="709" w:hanging="709"/>
      </w:pPr>
      <w:r>
        <w:lastRenderedPageBreak/>
        <w:t>[16]</w:t>
      </w:r>
      <w:r>
        <w:tab/>
      </w:r>
      <w:r w:rsidR="004825C5">
        <w:t>In these circumstances,</w:t>
      </w:r>
      <w:r w:rsidR="00531E39">
        <w:t xml:space="preserve"> the application in terms of rule 46A should be granted. </w:t>
      </w:r>
      <w:r w:rsidR="0020746E">
        <w:t>To</w:t>
      </w:r>
      <w:r w:rsidR="00531E39">
        <w:t xml:space="preserve"> alleviate some of the hardship that the Kowlasers might endure, I will set the reserve price by </w:t>
      </w:r>
      <w:r w:rsidR="0020746E">
        <w:t>considering</w:t>
      </w:r>
      <w:r w:rsidR="00531E39">
        <w:t xml:space="preserve"> the market value, the municipal value, the outstanding amount </w:t>
      </w:r>
      <w:r w:rsidR="0020746E">
        <w:t>for</w:t>
      </w:r>
      <w:r w:rsidR="00531E39">
        <w:t xml:space="preserve"> the municipal charges and the so-called contingency and other fees that </w:t>
      </w:r>
      <w:r w:rsidR="0020746E">
        <w:t>go</w:t>
      </w:r>
      <w:r w:rsidR="00531E39">
        <w:t xml:space="preserve"> with a sale in execution. </w:t>
      </w:r>
      <w:r w:rsidR="00111A3C">
        <w:t>I do this by</w:t>
      </w:r>
      <w:r w:rsidR="0020746E">
        <w:t xml:space="preserve"> utilising the so-called “Opperman” method – adding the municipal value with the market value, dividing it by two and subtracting the outstanding rates and taxes – </w:t>
      </w:r>
      <w:r w:rsidR="00111A3C">
        <w:t>which renders an</w:t>
      </w:r>
      <w:r w:rsidR="0020746E">
        <w:t xml:space="preserve"> amount </w:t>
      </w:r>
      <w:r w:rsidR="00111A3C">
        <w:t>of</w:t>
      </w:r>
      <w:r w:rsidR="0020746E">
        <w:t xml:space="preserve"> R903 000. In line with the practice in this court, this seems to be a reasonable reserve price.</w:t>
      </w:r>
    </w:p>
    <w:p w14:paraId="21F2AEF6" w14:textId="517BFFEF" w:rsidR="00111A3C" w:rsidRDefault="00F74B78" w:rsidP="00F74B78">
      <w:pPr>
        <w:pStyle w:val="Judgmentparagraph"/>
        <w:numPr>
          <w:ilvl w:val="0"/>
          <w:numId w:val="0"/>
        </w:numPr>
        <w:ind w:left="709" w:hanging="709"/>
      </w:pPr>
      <w:r>
        <w:t>[17]</w:t>
      </w:r>
      <w:r>
        <w:tab/>
      </w:r>
      <w:r w:rsidR="00111A3C">
        <w:t xml:space="preserve">The </w:t>
      </w:r>
      <w:proofErr w:type="spellStart"/>
      <w:r w:rsidR="00111A3C">
        <w:t>Kowlasers</w:t>
      </w:r>
      <w:proofErr w:type="spellEnd"/>
      <w:r w:rsidR="00111A3C">
        <w:t xml:space="preserve"> have been informed that they can still try </w:t>
      </w:r>
      <w:r w:rsidR="00977C29">
        <w:t>to</w:t>
      </w:r>
      <w:r w:rsidR="00111A3C">
        <w:t xml:space="preserve"> sell the house</w:t>
      </w:r>
      <w:r w:rsidR="000E482D">
        <w:t xml:space="preserve"> or pay the arrears</w:t>
      </w:r>
      <w:r w:rsidR="00111A3C">
        <w:t xml:space="preserve"> </w:t>
      </w:r>
      <w:r w:rsidR="00977C29">
        <w:t>to</w:t>
      </w:r>
      <w:r w:rsidR="00111A3C">
        <w:t xml:space="preserve"> reinstate </w:t>
      </w:r>
      <w:r w:rsidR="000E482D">
        <w:t>the agreement</w:t>
      </w:r>
      <w:r w:rsidR="00EF0AFA">
        <w:t>s</w:t>
      </w:r>
      <w:r w:rsidR="00977C29">
        <w:t xml:space="preserve"> and avoid foreclosure.</w:t>
      </w:r>
    </w:p>
    <w:p w14:paraId="521B9B16" w14:textId="77777777" w:rsidR="00B31314" w:rsidRDefault="00DF6DF8" w:rsidP="002E59FE">
      <w:pPr>
        <w:pStyle w:val="Heading1"/>
      </w:pPr>
      <w:r>
        <w:t>Order</w:t>
      </w:r>
    </w:p>
    <w:p w14:paraId="08197DC0" w14:textId="2ABDE161" w:rsidR="00980AAE" w:rsidRDefault="00F74B78" w:rsidP="00F74B78">
      <w:pPr>
        <w:ind w:left="709" w:hanging="709"/>
      </w:pPr>
      <w:r>
        <w:rPr>
          <w:rFonts w:ascii="Arial" w:hAnsi="Arial" w:cs="Arial"/>
          <w:sz w:val="24"/>
          <w:szCs w:val="24"/>
        </w:rPr>
        <w:t>[18]</w:t>
      </w:r>
      <w:r>
        <w:rPr>
          <w:rFonts w:ascii="Arial" w:hAnsi="Arial" w:cs="Arial"/>
          <w:sz w:val="24"/>
          <w:szCs w:val="24"/>
        </w:rPr>
        <w:tab/>
      </w:r>
      <w:r w:rsidR="00980AAE">
        <w:t>I</w:t>
      </w:r>
      <w:r w:rsidR="00FA2F02">
        <w:t>, therefore,</w:t>
      </w:r>
      <w:r w:rsidR="00980AAE">
        <w:t xml:space="preserve"> make the following order:</w:t>
      </w:r>
    </w:p>
    <w:p w14:paraId="54F9F1A9" w14:textId="3F4A3214" w:rsidR="00687462" w:rsidRDefault="00F74B78" w:rsidP="00F74B78">
      <w:pPr>
        <w:ind w:left="720" w:hanging="360"/>
      </w:pPr>
      <w:r>
        <w:rPr>
          <w:rFonts w:ascii="Arial" w:hAnsi="Arial" w:cs="Arial"/>
          <w:sz w:val="24"/>
          <w:szCs w:val="24"/>
        </w:rPr>
        <w:t>1.</w:t>
      </w:r>
      <w:r>
        <w:rPr>
          <w:rFonts w:ascii="Arial" w:hAnsi="Arial" w:cs="Arial"/>
          <w:sz w:val="24"/>
          <w:szCs w:val="24"/>
        </w:rPr>
        <w:tab/>
      </w:r>
      <w:r w:rsidR="00450F3F">
        <w:t xml:space="preserve">The First and Second Defendant make payment (jointly and </w:t>
      </w:r>
      <w:r w:rsidR="004825C5">
        <w:t>severally,</w:t>
      </w:r>
      <w:r w:rsidR="00450F3F">
        <w:t xml:space="preserve"> the one paying the other to be absolved) of:</w:t>
      </w:r>
    </w:p>
    <w:p w14:paraId="490B8841" w14:textId="2CFDFFCC" w:rsidR="00450F3F" w:rsidRDefault="00F74B78" w:rsidP="00F74B78">
      <w:pPr>
        <w:ind w:left="1440" w:hanging="360"/>
      </w:pPr>
      <w:r>
        <w:rPr>
          <w:rFonts w:ascii="Arial" w:hAnsi="Arial" w:cs="Arial"/>
          <w:sz w:val="24"/>
          <w:szCs w:val="24"/>
        </w:rPr>
        <w:t>a.</w:t>
      </w:r>
      <w:r>
        <w:rPr>
          <w:rFonts w:ascii="Arial" w:hAnsi="Arial" w:cs="Arial"/>
          <w:sz w:val="24"/>
          <w:szCs w:val="24"/>
        </w:rPr>
        <w:tab/>
      </w:r>
      <w:r w:rsidR="00450F3F">
        <w:t xml:space="preserve">The sum of R884 </w:t>
      </w:r>
      <w:proofErr w:type="gramStart"/>
      <w:r w:rsidR="00450F3F">
        <w:t>917,66;</w:t>
      </w:r>
      <w:proofErr w:type="gramEnd"/>
    </w:p>
    <w:p w14:paraId="5626FAA4" w14:textId="3D83B012" w:rsidR="00450F3F" w:rsidRDefault="00F74B78" w:rsidP="00F74B78">
      <w:pPr>
        <w:ind w:left="1440" w:hanging="360"/>
      </w:pPr>
      <w:r>
        <w:rPr>
          <w:rFonts w:ascii="Arial" w:hAnsi="Arial" w:cs="Arial"/>
          <w:sz w:val="24"/>
          <w:szCs w:val="24"/>
        </w:rPr>
        <w:t>b.</w:t>
      </w:r>
      <w:r>
        <w:rPr>
          <w:rFonts w:ascii="Arial" w:hAnsi="Arial" w:cs="Arial"/>
          <w:sz w:val="24"/>
          <w:szCs w:val="24"/>
        </w:rPr>
        <w:tab/>
      </w:r>
      <w:r w:rsidR="00450F3F">
        <w:t>Interest in the sum of R406 897,63 (being the balance of the interest calculated on the capital balance outstanding from time to time at the rate of 10,50% per annum, compounded monthly in arrear from 12</w:t>
      </w:r>
      <w:r w:rsidR="00450F3F" w:rsidRPr="00F74B78">
        <w:rPr>
          <w:vertAlign w:val="superscript"/>
        </w:rPr>
        <w:t>th</w:t>
      </w:r>
      <w:r w:rsidR="00450F3F">
        <w:t xml:space="preserve"> day of November 2019 to the 1</w:t>
      </w:r>
      <w:r w:rsidR="00450F3F" w:rsidRPr="00F74B78">
        <w:rPr>
          <w:vertAlign w:val="superscript"/>
        </w:rPr>
        <w:t>st</w:t>
      </w:r>
      <w:r w:rsidR="00450F3F">
        <w:t xml:space="preserve"> day of March 2024 after deducting payments made during that period</w:t>
      </w:r>
      <w:proofErr w:type="gramStart"/>
      <w:r w:rsidR="00450F3F">
        <w:t>);</w:t>
      </w:r>
      <w:proofErr w:type="gramEnd"/>
    </w:p>
    <w:p w14:paraId="507DBE27" w14:textId="60123C42" w:rsidR="00450F3F" w:rsidRDefault="00F74B78" w:rsidP="00F74B78">
      <w:pPr>
        <w:ind w:left="1440" w:hanging="360"/>
      </w:pPr>
      <w:r>
        <w:rPr>
          <w:rFonts w:ascii="Arial" w:hAnsi="Arial" w:cs="Arial"/>
          <w:sz w:val="24"/>
          <w:szCs w:val="24"/>
        </w:rPr>
        <w:t>c.</w:t>
      </w:r>
      <w:r>
        <w:rPr>
          <w:rFonts w:ascii="Arial" w:hAnsi="Arial" w:cs="Arial"/>
          <w:sz w:val="24"/>
          <w:szCs w:val="24"/>
        </w:rPr>
        <w:tab/>
      </w:r>
      <w:r w:rsidR="00450F3F">
        <w:t>Interest on the sum of R1 291 815,29 (being the outstanding capital of R884 917,66 together with the accrued interest of R406 897,63) calculated at the rate of 10,50% per annum, compounded monthly in arrear from the 2</w:t>
      </w:r>
      <w:r w:rsidR="00450F3F" w:rsidRPr="00F74B78">
        <w:rPr>
          <w:vertAlign w:val="superscript"/>
        </w:rPr>
        <w:t>nd</w:t>
      </w:r>
      <w:r w:rsidR="00450F3F">
        <w:t xml:space="preserve"> day of March 2024 to date of final payment.</w:t>
      </w:r>
    </w:p>
    <w:p w14:paraId="6061B7D2" w14:textId="1A1ED92A" w:rsidR="00450F3F" w:rsidRDefault="00F74B78" w:rsidP="00F74B78">
      <w:pPr>
        <w:ind w:left="720" w:hanging="360"/>
      </w:pPr>
      <w:r>
        <w:rPr>
          <w:rFonts w:ascii="Arial" w:hAnsi="Arial" w:cs="Arial"/>
          <w:sz w:val="24"/>
          <w:szCs w:val="24"/>
        </w:rPr>
        <w:t>2.</w:t>
      </w:r>
      <w:r>
        <w:rPr>
          <w:rFonts w:ascii="Arial" w:hAnsi="Arial" w:cs="Arial"/>
          <w:sz w:val="24"/>
          <w:szCs w:val="24"/>
        </w:rPr>
        <w:tab/>
      </w:r>
      <w:r w:rsidR="00450F3F">
        <w:t xml:space="preserve">The immovable property known as Erf </w:t>
      </w:r>
      <w:r w:rsidR="00D03714">
        <w:t>[…]</w:t>
      </w:r>
      <w:r w:rsidR="00450F3F">
        <w:t xml:space="preserve"> Norkem Park </w:t>
      </w:r>
      <w:r w:rsidR="00480EDC">
        <w:t>extension</w:t>
      </w:r>
      <w:r w:rsidR="00450F3F">
        <w:t xml:space="preserve"> 1 Towns</w:t>
      </w:r>
      <w:r w:rsidR="0098000C">
        <w:t xml:space="preserve">hip, Registration Division I.R., Province of Gauteng and held by Deed of Transfer T50054/2007 and situated at </w:t>
      </w:r>
      <w:r w:rsidR="00D03714">
        <w:t>[…]</w:t>
      </w:r>
      <w:r w:rsidR="0098000C">
        <w:t xml:space="preserve"> Quintus Van der Walt Avenue, Norkem Park Extension 1, Kempton Park, Gauteng (“the property”) is declared </w:t>
      </w:r>
      <w:proofErr w:type="gramStart"/>
      <w:r w:rsidR="0098000C">
        <w:t>specially</w:t>
      </w:r>
      <w:proofErr w:type="gramEnd"/>
      <w:r w:rsidR="0098000C">
        <w:t xml:space="preserve"> executable.</w:t>
      </w:r>
    </w:p>
    <w:p w14:paraId="07A783FC" w14:textId="6726C294" w:rsidR="0098000C" w:rsidRDefault="00F74B78" w:rsidP="00F74B78">
      <w:pPr>
        <w:ind w:left="720" w:hanging="360"/>
      </w:pPr>
      <w:r>
        <w:rPr>
          <w:rFonts w:ascii="Arial" w:hAnsi="Arial" w:cs="Arial"/>
          <w:sz w:val="24"/>
          <w:szCs w:val="24"/>
        </w:rPr>
        <w:t>3.</w:t>
      </w:r>
      <w:r>
        <w:rPr>
          <w:rFonts w:ascii="Arial" w:hAnsi="Arial" w:cs="Arial"/>
          <w:sz w:val="24"/>
          <w:szCs w:val="24"/>
        </w:rPr>
        <w:tab/>
      </w:r>
      <w:r w:rsidR="0098000C">
        <w:t xml:space="preserve">The reserve price for the sale in execution of the immovable property is </w:t>
      </w:r>
      <w:r w:rsidR="0098000C" w:rsidRPr="00977C29">
        <w:t>R</w:t>
      </w:r>
      <w:r w:rsidR="0020746E" w:rsidRPr="00977C29">
        <w:t>903</w:t>
      </w:r>
      <w:r w:rsidR="0098000C" w:rsidRPr="00977C29">
        <w:t xml:space="preserve"> 000,00.</w:t>
      </w:r>
      <w:r w:rsidR="0098000C">
        <w:t xml:space="preserve"> If the reserve price is not met, the Sheriff of this Court or his lawful Deputy is authorised and mandated to sell the immovable property at the open market amount bid by the highest bidder, such sale being subject to confirmation by this Court.</w:t>
      </w:r>
    </w:p>
    <w:p w14:paraId="1D188649" w14:textId="3422A0CE" w:rsidR="0098000C" w:rsidRDefault="00F74B78" w:rsidP="00F74B78">
      <w:pPr>
        <w:ind w:left="720" w:hanging="360"/>
      </w:pPr>
      <w:r>
        <w:rPr>
          <w:rFonts w:ascii="Arial" w:hAnsi="Arial" w:cs="Arial"/>
          <w:sz w:val="24"/>
          <w:szCs w:val="24"/>
        </w:rPr>
        <w:t>4.</w:t>
      </w:r>
      <w:r>
        <w:rPr>
          <w:rFonts w:ascii="Arial" w:hAnsi="Arial" w:cs="Arial"/>
          <w:sz w:val="24"/>
          <w:szCs w:val="24"/>
        </w:rPr>
        <w:tab/>
      </w:r>
      <w:r w:rsidR="0098000C">
        <w:t xml:space="preserve">The Registrar of the Court is directed to issue a warrant of execution to enable the Sheriff to attach the property </w:t>
      </w:r>
      <w:r w:rsidR="00977C29">
        <w:t>to satisfy</w:t>
      </w:r>
      <w:r w:rsidR="0098000C">
        <w:t xml:space="preserve"> the judgment debt, interest and costs.</w:t>
      </w:r>
    </w:p>
    <w:p w14:paraId="64DAB93D" w14:textId="5EDDC935" w:rsidR="0098000C" w:rsidRDefault="00F74B78" w:rsidP="00F74B78">
      <w:pPr>
        <w:ind w:left="720" w:hanging="360"/>
      </w:pPr>
      <w:r>
        <w:rPr>
          <w:rFonts w:ascii="Arial" w:hAnsi="Arial" w:cs="Arial"/>
          <w:sz w:val="24"/>
          <w:szCs w:val="24"/>
        </w:rPr>
        <w:lastRenderedPageBreak/>
        <w:t>5.</w:t>
      </w:r>
      <w:r>
        <w:rPr>
          <w:rFonts w:ascii="Arial" w:hAnsi="Arial" w:cs="Arial"/>
          <w:sz w:val="24"/>
          <w:szCs w:val="24"/>
        </w:rPr>
        <w:tab/>
      </w:r>
      <w:r w:rsidR="0098000C">
        <w:t>The Sheriff of this court or his lawfully appointed Deputy is authorised to sell the property in execution.</w:t>
      </w:r>
    </w:p>
    <w:p w14:paraId="056C02FC" w14:textId="59100F31" w:rsidR="0098000C" w:rsidRDefault="00F74B78" w:rsidP="00F74B78">
      <w:pPr>
        <w:ind w:left="720" w:hanging="360"/>
      </w:pPr>
      <w:r>
        <w:rPr>
          <w:rFonts w:ascii="Arial" w:hAnsi="Arial" w:cs="Arial"/>
          <w:sz w:val="24"/>
          <w:szCs w:val="24"/>
        </w:rPr>
        <w:t>6.</w:t>
      </w:r>
      <w:r>
        <w:rPr>
          <w:rFonts w:ascii="Arial" w:hAnsi="Arial" w:cs="Arial"/>
          <w:sz w:val="24"/>
          <w:szCs w:val="24"/>
        </w:rPr>
        <w:tab/>
      </w:r>
      <w:r w:rsidR="0098000C">
        <w:t>The First and Second Defendant are to pay:</w:t>
      </w:r>
    </w:p>
    <w:p w14:paraId="327F8DF7" w14:textId="7BA79815" w:rsidR="0098000C" w:rsidRDefault="00F74B78" w:rsidP="00F74B78">
      <w:pPr>
        <w:ind w:left="1440" w:hanging="360"/>
      </w:pPr>
      <w:r>
        <w:rPr>
          <w:rFonts w:ascii="Arial" w:hAnsi="Arial" w:cs="Arial"/>
          <w:sz w:val="24"/>
          <w:szCs w:val="24"/>
        </w:rPr>
        <w:t>a.</w:t>
      </w:r>
      <w:r>
        <w:rPr>
          <w:rFonts w:ascii="Arial" w:hAnsi="Arial" w:cs="Arial"/>
          <w:sz w:val="24"/>
          <w:szCs w:val="24"/>
        </w:rPr>
        <w:tab/>
      </w:r>
      <w:r w:rsidR="0098000C">
        <w:t>Costs of suit (jointly and severally, the one paying the other to be absolved</w:t>
      </w:r>
      <w:proofErr w:type="gramStart"/>
      <w:r w:rsidR="0098000C">
        <w:t>);</w:t>
      </w:r>
      <w:proofErr w:type="gramEnd"/>
    </w:p>
    <w:p w14:paraId="365FED5F" w14:textId="5134000B" w:rsidR="0098000C" w:rsidRDefault="00F74B78" w:rsidP="00F74B78">
      <w:pPr>
        <w:ind w:left="1440" w:hanging="360"/>
      </w:pPr>
      <w:r>
        <w:rPr>
          <w:rFonts w:ascii="Arial" w:hAnsi="Arial" w:cs="Arial"/>
          <w:sz w:val="24"/>
          <w:szCs w:val="24"/>
        </w:rPr>
        <w:t>b.</w:t>
      </w:r>
      <w:r>
        <w:rPr>
          <w:rFonts w:ascii="Arial" w:hAnsi="Arial" w:cs="Arial"/>
          <w:sz w:val="24"/>
          <w:szCs w:val="24"/>
        </w:rPr>
        <w:tab/>
      </w:r>
      <w:r w:rsidR="0098000C">
        <w:t>The costs of this application (jointly and severally, the one paying the other to be absolved).</w:t>
      </w:r>
    </w:p>
    <w:p w14:paraId="4759CDFB" w14:textId="5D8549BB" w:rsidR="00136D5D" w:rsidRDefault="00F74B78" w:rsidP="00F74B78">
      <w:pPr>
        <w:ind w:left="720" w:hanging="360"/>
      </w:pPr>
      <w:r>
        <w:rPr>
          <w:rFonts w:ascii="Arial" w:hAnsi="Arial" w:cs="Arial"/>
          <w:sz w:val="24"/>
          <w:szCs w:val="24"/>
        </w:rPr>
        <w:t>7.</w:t>
      </w:r>
      <w:r>
        <w:rPr>
          <w:rFonts w:ascii="Arial" w:hAnsi="Arial" w:cs="Arial"/>
          <w:sz w:val="24"/>
          <w:szCs w:val="24"/>
        </w:rPr>
        <w:tab/>
      </w:r>
      <w:r w:rsidR="00136D5D">
        <w:t xml:space="preserve">The order is suspended for 3 months from handing down this judgment. </w:t>
      </w:r>
    </w:p>
    <w:p w14:paraId="13B8C21B" w14:textId="77777777" w:rsidR="00D16592" w:rsidRDefault="00D16592" w:rsidP="00D16592"/>
    <w:p w14:paraId="31FB33E4" w14:textId="77777777" w:rsidR="00D16592" w:rsidRDefault="00D16592" w:rsidP="00D16592"/>
    <w:p w14:paraId="0D028082" w14:textId="77777777" w:rsidR="004F3075"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r w:rsidRPr="00DA4769">
        <w:rPr>
          <w:rStyle w:val="Parties"/>
          <w:b/>
          <w:bCs/>
        </w:rPr>
        <w:tab/>
      </w:r>
      <w:r w:rsidR="004F3075" w:rsidRPr="00DA4769">
        <w:rPr>
          <w:rStyle w:val="Parties"/>
          <w:b/>
          <w:bCs/>
        </w:rPr>
        <w:t>____________________________</w:t>
      </w:r>
    </w:p>
    <w:p w14:paraId="3408A410" w14:textId="77777777" w:rsidR="00E27B54" w:rsidRPr="00DA4769" w:rsidRDefault="00E27B54" w:rsidP="00DA4769">
      <w:pPr>
        <w:ind w:left="720"/>
        <w:rPr>
          <w:rStyle w:val="Parties"/>
          <w:b/>
          <w:bCs/>
        </w:rPr>
      </w:pPr>
      <w:r w:rsidRPr="00DA4769">
        <w:rPr>
          <w:rStyle w:val="Parties"/>
          <w:b/>
          <w:bCs/>
        </w:rPr>
        <w:tab/>
      </w:r>
      <w:r w:rsidRPr="00DA4769">
        <w:rPr>
          <w:rStyle w:val="Parties"/>
          <w:b/>
          <w:bCs/>
        </w:rPr>
        <w:tab/>
      </w:r>
      <w:r w:rsidRPr="00DA4769">
        <w:rPr>
          <w:rStyle w:val="Parties"/>
          <w:b/>
          <w:bCs/>
        </w:rPr>
        <w:tab/>
      </w:r>
      <w:r w:rsidRPr="00DA4769">
        <w:rPr>
          <w:rStyle w:val="Parties"/>
          <w:b/>
          <w:bCs/>
        </w:rPr>
        <w:tab/>
      </w:r>
      <w:r w:rsidR="00D16592" w:rsidRPr="00DA4769">
        <w:rPr>
          <w:rStyle w:val="Parties"/>
          <w:b/>
          <w:bCs/>
        </w:rPr>
        <w:tab/>
      </w:r>
      <w:r w:rsidRPr="00DA4769">
        <w:rPr>
          <w:rStyle w:val="Parties"/>
          <w:b/>
          <w:bCs/>
        </w:rPr>
        <w:tab/>
      </w:r>
      <w:sdt>
        <w:sdtPr>
          <w:rPr>
            <w:rStyle w:val="Parties"/>
            <w:b/>
            <w:bCs/>
          </w:rPr>
          <w:alias w:val="Judge's name"/>
          <w:tag w:val="Judge's name"/>
          <w:id w:val="-321590047"/>
          <w:placeholder>
            <w:docPart w:val="FA5502BF9F674FDAB8A00F7AED73D0AD"/>
          </w:placeholder>
        </w:sdtPr>
        <w:sdtContent>
          <w:r w:rsidR="004346F4" w:rsidRPr="00DA4769">
            <w:rPr>
              <w:rStyle w:val="Parties"/>
              <w:b/>
              <w:bCs/>
            </w:rPr>
            <w:t>wj du Plessis</w:t>
          </w:r>
        </w:sdtContent>
      </w:sdt>
    </w:p>
    <w:p w14:paraId="4A8AD36D" w14:textId="77777777" w:rsidR="009C6441" w:rsidRPr="00DA4769" w:rsidRDefault="00E27B54" w:rsidP="00DA4769">
      <w:pPr>
        <w:ind w:left="720"/>
        <w:rPr>
          <w:rStyle w:val="Parties"/>
          <w:caps w:val="0"/>
        </w:rPr>
      </w:pPr>
      <w:r w:rsidRPr="00DA4769">
        <w:rPr>
          <w:rStyle w:val="Parties"/>
          <w:caps w:val="0"/>
        </w:rPr>
        <w:tab/>
      </w:r>
      <w:r w:rsidRPr="00DA4769">
        <w:rPr>
          <w:rStyle w:val="Parties"/>
          <w:caps w:val="0"/>
        </w:rPr>
        <w:tab/>
      </w:r>
      <w:r w:rsidR="00D16592" w:rsidRPr="00DA4769">
        <w:rPr>
          <w:rStyle w:val="Parties"/>
          <w:caps w:val="0"/>
        </w:rPr>
        <w:tab/>
      </w:r>
      <w:r w:rsidRPr="00DA4769">
        <w:rPr>
          <w:rStyle w:val="Parties"/>
          <w:caps w:val="0"/>
        </w:rPr>
        <w:tab/>
      </w:r>
      <w:r w:rsidRPr="00DA4769">
        <w:rPr>
          <w:rStyle w:val="Parties"/>
          <w:caps w:val="0"/>
        </w:rPr>
        <w:tab/>
      </w:r>
      <w:r w:rsidRPr="00DA4769">
        <w:rPr>
          <w:rStyle w:val="Parties"/>
          <w:caps w:val="0"/>
        </w:rPr>
        <w:tab/>
      </w:r>
      <w:r w:rsidR="004346F4" w:rsidRPr="00DA4769">
        <w:rPr>
          <w:rStyle w:val="Parties"/>
          <w:caps w:val="0"/>
        </w:rPr>
        <w:t xml:space="preserve">Acting </w:t>
      </w:r>
      <w:r w:rsidR="009C6441" w:rsidRPr="00DA4769">
        <w:rPr>
          <w:rStyle w:val="Parties"/>
          <w:caps w:val="0"/>
        </w:rPr>
        <w:t>Judge of t</w:t>
      </w:r>
      <w:r w:rsidR="00B7783F" w:rsidRPr="00DA4769">
        <w:rPr>
          <w:rStyle w:val="Parties"/>
          <w:caps w:val="0"/>
        </w:rPr>
        <w:t>he High Court</w:t>
      </w:r>
    </w:p>
    <w:p w14:paraId="4ADDDFBA" w14:textId="77777777" w:rsidR="00A42BDA" w:rsidRDefault="00A42BDA" w:rsidP="004346F4">
      <w:pPr>
        <w:tabs>
          <w:tab w:val="left" w:pos="4917"/>
        </w:tabs>
        <w:spacing w:after="0" w:line="360" w:lineRule="auto"/>
        <w:rPr>
          <w:rFonts w:ascii="Arial" w:hAnsi="Arial" w:cs="Arial"/>
          <w:sz w:val="24"/>
          <w:szCs w:val="24"/>
        </w:rPr>
      </w:pPr>
    </w:p>
    <w:p w14:paraId="3CDCC853" w14:textId="77777777" w:rsidR="002B0D1E" w:rsidRPr="004F20F4" w:rsidRDefault="002B0D1E" w:rsidP="002B0D1E">
      <w:pPr>
        <w:tabs>
          <w:tab w:val="left" w:pos="4917"/>
        </w:tabs>
        <w:spacing w:after="0" w:line="360" w:lineRule="auto"/>
        <w:ind w:left="357"/>
        <w:jc w:val="both"/>
        <w:rPr>
          <w:rFonts w:ascii="Arial" w:hAnsi="Arial" w:cs="Arial"/>
        </w:rPr>
      </w:pPr>
      <w:r w:rsidRPr="004F20F4">
        <w:rPr>
          <w:rFonts w:ascii="Arial" w:eastAsia="Arial Unicode MS" w:hAnsi="Arial" w:cs="Arial"/>
          <w:bCs/>
          <w:sz w:val="20"/>
          <w:szCs w:val="20"/>
        </w:rPr>
        <w:t>Delivered:</w:t>
      </w:r>
      <w:r w:rsidR="00AB2601">
        <w:rPr>
          <w:rFonts w:ascii="Arial" w:eastAsia="Arial Unicode MS" w:hAnsi="Arial" w:cs="Arial"/>
          <w:bCs/>
          <w:sz w:val="20"/>
          <w:szCs w:val="20"/>
        </w:rPr>
        <w:t xml:space="preserve"> This judgement is handed down electronically by uploading it to the electronic file of this matter on CaseLines and sending it</w:t>
      </w:r>
      <w:r w:rsidR="00290703" w:rsidRPr="004F20F4">
        <w:rPr>
          <w:rFonts w:ascii="Arial" w:eastAsia="Arial Unicode MS" w:hAnsi="Arial" w:cs="Arial"/>
          <w:bCs/>
          <w:sz w:val="20"/>
          <w:szCs w:val="20"/>
        </w:rPr>
        <w:t xml:space="preserve"> to the p</w:t>
      </w:r>
      <w:r w:rsidR="00BD696A" w:rsidRPr="004F20F4">
        <w:rPr>
          <w:rFonts w:ascii="Arial" w:eastAsia="Arial Unicode MS" w:hAnsi="Arial" w:cs="Arial"/>
          <w:bCs/>
          <w:sz w:val="20"/>
          <w:szCs w:val="20"/>
        </w:rPr>
        <w:t xml:space="preserve">arties/their legal representatives by email. </w:t>
      </w:r>
    </w:p>
    <w:p w14:paraId="7CFDE540" w14:textId="77777777" w:rsidR="00A42BDA" w:rsidRDefault="00A42BDA" w:rsidP="003649CD">
      <w:pPr>
        <w:tabs>
          <w:tab w:val="left" w:pos="4917"/>
        </w:tabs>
        <w:spacing w:after="0" w:line="360" w:lineRule="auto"/>
        <w:ind w:left="357"/>
        <w:rPr>
          <w:rFonts w:ascii="Arial" w:hAnsi="Arial" w:cs="Arial"/>
          <w:sz w:val="24"/>
          <w:szCs w:val="24"/>
        </w:rPr>
      </w:pPr>
    </w:p>
    <w:p w14:paraId="3350C4EF" w14:textId="05999716" w:rsidR="000A327B"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r the applicant</w:t>
      </w:r>
      <w:r w:rsidR="004716A2">
        <w:rPr>
          <w:rFonts w:ascii="Arial" w:hAnsi="Arial" w:cs="Arial"/>
          <w:sz w:val="24"/>
          <w:szCs w:val="24"/>
        </w:rPr>
        <w:t>:</w:t>
      </w:r>
      <w:r w:rsidR="00377FDC">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1C4F00DC16F24FD3996E8BBA75654BF4"/>
          </w:placeholder>
        </w:sdtPr>
        <w:sdtContent>
          <w:r w:rsidR="006860CE">
            <w:rPr>
              <w:rFonts w:ascii="Arial" w:hAnsi="Arial" w:cs="Arial"/>
              <w:sz w:val="24"/>
              <w:szCs w:val="24"/>
            </w:rPr>
            <w:t>Mr A Pullinger</w:t>
          </w:r>
        </w:sdtContent>
      </w:sdt>
    </w:p>
    <w:p w14:paraId="3C9FC1E4" w14:textId="52C4CA2F"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904155D63C844FCA94CAB46A3FA9C45B"/>
          </w:placeholder>
        </w:sdtPr>
        <w:sdtContent>
          <w:r w:rsidR="006860CE">
            <w:rPr>
              <w:rFonts w:ascii="Arial" w:hAnsi="Arial" w:cs="Arial"/>
              <w:sz w:val="24"/>
              <w:szCs w:val="24"/>
            </w:rPr>
            <w:t>Moodie &amp; Robertson</w:t>
          </w:r>
        </w:sdtContent>
      </w:sdt>
      <w:r w:rsidR="00377FDC">
        <w:rPr>
          <w:rFonts w:ascii="Arial" w:hAnsi="Arial" w:cs="Arial"/>
          <w:sz w:val="24"/>
          <w:szCs w:val="24"/>
        </w:rPr>
        <w:tab/>
      </w:r>
    </w:p>
    <w:p w14:paraId="57DE2317" w14:textId="3C9635F0" w:rsidR="00377FDC" w:rsidRDefault="002226D9"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Counsel</w:t>
      </w:r>
      <w:r w:rsidR="00E20004">
        <w:rPr>
          <w:rFonts w:ascii="Arial" w:hAnsi="Arial" w:cs="Arial"/>
          <w:sz w:val="24"/>
          <w:szCs w:val="24"/>
        </w:rPr>
        <w:t xml:space="preserve"> </w:t>
      </w:r>
      <w:r w:rsidR="00E27B54">
        <w:rPr>
          <w:rFonts w:ascii="Arial" w:hAnsi="Arial" w:cs="Arial"/>
          <w:sz w:val="24"/>
          <w:szCs w:val="24"/>
        </w:rPr>
        <w:t>for</w:t>
      </w:r>
      <w:r w:rsidR="00377FDC">
        <w:rPr>
          <w:rFonts w:ascii="Arial" w:hAnsi="Arial" w:cs="Arial"/>
          <w:sz w:val="24"/>
          <w:szCs w:val="24"/>
        </w:rPr>
        <w:t xml:space="preserve"> </w:t>
      </w:r>
      <w:r w:rsidR="00AB2601">
        <w:rPr>
          <w:rFonts w:ascii="Arial" w:hAnsi="Arial" w:cs="Arial"/>
          <w:sz w:val="24"/>
          <w:szCs w:val="24"/>
        </w:rPr>
        <w:t xml:space="preserve">the </w:t>
      </w:r>
      <w:r w:rsidR="00377FDC">
        <w:rPr>
          <w:rFonts w:ascii="Arial" w:hAnsi="Arial" w:cs="Arial"/>
          <w:sz w:val="24"/>
          <w:szCs w:val="24"/>
        </w:rPr>
        <w:t>respondent:</w:t>
      </w:r>
      <w:r w:rsidR="00CE6300">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B1FE0ADE94564A23A594A26611623580"/>
          </w:placeholder>
        </w:sdtPr>
        <w:sdtContent>
          <w:r w:rsidR="006860CE">
            <w:rPr>
              <w:rFonts w:ascii="Arial" w:hAnsi="Arial" w:cs="Arial"/>
              <w:sz w:val="24"/>
              <w:szCs w:val="24"/>
            </w:rPr>
            <w:t xml:space="preserve">Mr </w:t>
          </w:r>
          <w:proofErr w:type="spellStart"/>
          <w:r w:rsidR="006860CE">
            <w:rPr>
              <w:rFonts w:ascii="Arial" w:hAnsi="Arial" w:cs="Arial"/>
              <w:sz w:val="24"/>
              <w:szCs w:val="24"/>
            </w:rPr>
            <w:t>Kowlaser</w:t>
          </w:r>
          <w:proofErr w:type="spellEnd"/>
        </w:sdtContent>
      </w:sdt>
    </w:p>
    <w:p w14:paraId="7FF50C55" w14:textId="1DC8345C"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A327B">
        <w:rPr>
          <w:rFonts w:ascii="Arial" w:hAnsi="Arial" w:cs="Arial"/>
          <w:sz w:val="24"/>
          <w:szCs w:val="24"/>
        </w:rPr>
        <w:tab/>
      </w:r>
      <w:sdt>
        <w:sdtPr>
          <w:rPr>
            <w:rFonts w:ascii="Arial" w:hAnsi="Arial" w:cs="Arial"/>
            <w:sz w:val="24"/>
            <w:szCs w:val="24"/>
          </w:rPr>
          <w:id w:val="1221168775"/>
          <w:placeholder>
            <w:docPart w:val="7E24E34717174968BE7E8874F1651FBB"/>
          </w:placeholder>
          <w:date w:fullDate="2024-05-23T00:00:00Z">
            <w:dateFormat w:val="dd MMMM yyyy"/>
            <w:lid w:val="en-ZA"/>
            <w:storeMappedDataAs w:val="dateTime"/>
            <w:calendar w:val="gregorian"/>
          </w:date>
        </w:sdtPr>
        <w:sdtContent>
          <w:r w:rsidR="00AB2601">
            <w:rPr>
              <w:rFonts w:ascii="Arial" w:hAnsi="Arial" w:cs="Arial"/>
              <w:sz w:val="24"/>
              <w:szCs w:val="24"/>
            </w:rPr>
            <w:t>2</w:t>
          </w:r>
          <w:r w:rsidR="006860CE">
            <w:rPr>
              <w:rFonts w:ascii="Arial" w:hAnsi="Arial" w:cs="Arial"/>
              <w:sz w:val="24"/>
              <w:szCs w:val="24"/>
            </w:rPr>
            <w:t>3</w:t>
          </w:r>
          <w:r w:rsidR="00AB2601">
            <w:rPr>
              <w:rFonts w:ascii="Arial" w:hAnsi="Arial" w:cs="Arial"/>
              <w:sz w:val="24"/>
              <w:szCs w:val="24"/>
            </w:rPr>
            <w:t xml:space="preserve"> May 2024</w:t>
          </w:r>
        </w:sdtContent>
      </w:sdt>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1A6C6FCC" w14:textId="22A3DEA1" w:rsidR="003649CD" w:rsidRDefault="00EA61D2" w:rsidP="00977C29">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sdt>
        <w:sdtPr>
          <w:rPr>
            <w:rFonts w:ascii="Arial" w:hAnsi="Arial" w:cs="Arial"/>
            <w:sz w:val="24"/>
            <w:szCs w:val="24"/>
          </w:rPr>
          <w:id w:val="-877847384"/>
          <w:placeholder>
            <w:docPart w:val="7E24E34717174968BE7E8874F1651FBB"/>
          </w:placeholder>
          <w:date w:fullDate="2024-07-04T00:00:00Z">
            <w:dateFormat w:val="dd MMMM yyyy"/>
            <w:lid w:val="en-ZA"/>
            <w:storeMappedDataAs w:val="dateTime"/>
            <w:calendar w:val="gregorian"/>
          </w:date>
        </w:sdtPr>
        <w:sdtContent>
          <w:r w:rsidR="006860CE">
            <w:rPr>
              <w:rFonts w:ascii="Arial" w:hAnsi="Arial" w:cs="Arial"/>
              <w:sz w:val="24"/>
              <w:szCs w:val="24"/>
            </w:rPr>
            <w:t>04 July 2024</w:t>
          </w:r>
        </w:sdtContent>
      </w:sdt>
    </w:p>
    <w:sectPr w:rsidR="003649CD" w:rsidSect="001E6778">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CF80E" w14:textId="77777777" w:rsidR="00A842BD" w:rsidRDefault="00A842BD">
      <w:pPr>
        <w:spacing w:after="0" w:line="240" w:lineRule="auto"/>
      </w:pPr>
      <w:r>
        <w:separator/>
      </w:r>
    </w:p>
    <w:p w14:paraId="7F14FE55" w14:textId="77777777" w:rsidR="00A842BD" w:rsidRDefault="00A842BD"/>
  </w:endnote>
  <w:endnote w:type="continuationSeparator" w:id="0">
    <w:p w14:paraId="10089C7A" w14:textId="77777777" w:rsidR="00A842BD" w:rsidRDefault="00A842BD">
      <w:pPr>
        <w:spacing w:after="0" w:line="240" w:lineRule="auto"/>
      </w:pPr>
      <w:r>
        <w:continuationSeparator/>
      </w:r>
    </w:p>
    <w:p w14:paraId="3567B7E8" w14:textId="77777777" w:rsidR="00A842BD" w:rsidRDefault="00A842BD"/>
  </w:endnote>
  <w:endnote w:type="continuationNotice" w:id="1">
    <w:p w14:paraId="156FD68B" w14:textId="77777777" w:rsidR="00A842BD" w:rsidRDefault="00A84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0A7B2"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5AAE3C4B" w14:textId="5DCF15AD"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B84ECA">
          <w:rPr>
            <w:rFonts w:ascii="Arial" w:hAnsi="Arial" w:cs="Arial"/>
            <w:noProof/>
            <w:sz w:val="24"/>
            <w:szCs w:val="24"/>
          </w:rPr>
          <w:t>7</w:t>
        </w:r>
        <w:r w:rsidRPr="00E27B54">
          <w:rPr>
            <w:rFonts w:ascii="Arial" w:hAnsi="Arial" w:cs="Arial"/>
            <w:noProof/>
            <w:sz w:val="24"/>
            <w:szCs w:val="24"/>
          </w:rPr>
          <w:fldChar w:fldCharType="end"/>
        </w:r>
      </w:p>
    </w:sdtContent>
  </w:sdt>
  <w:p w14:paraId="694BE0E9" w14:textId="77777777" w:rsidR="004F7012" w:rsidRDefault="004F7012">
    <w:pPr>
      <w:pStyle w:val="Footer"/>
    </w:pPr>
  </w:p>
  <w:p w14:paraId="1F00386B" w14:textId="77777777" w:rsidR="00853BE0" w:rsidRDefault="00853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BDF00B" w14:textId="77777777" w:rsidR="00A842BD" w:rsidRDefault="00A842BD">
      <w:pPr>
        <w:spacing w:after="0" w:line="240" w:lineRule="auto"/>
      </w:pPr>
      <w:r>
        <w:separator/>
      </w:r>
    </w:p>
    <w:p w14:paraId="3EAE82CE" w14:textId="77777777" w:rsidR="00A842BD" w:rsidRDefault="00A842BD"/>
  </w:footnote>
  <w:footnote w:type="continuationSeparator" w:id="0">
    <w:p w14:paraId="0029019D" w14:textId="77777777" w:rsidR="00A842BD" w:rsidRDefault="00A842BD">
      <w:pPr>
        <w:spacing w:after="0" w:line="240" w:lineRule="auto"/>
      </w:pPr>
      <w:r>
        <w:continuationSeparator/>
      </w:r>
    </w:p>
    <w:p w14:paraId="402F90EB" w14:textId="77777777" w:rsidR="00A842BD" w:rsidRDefault="00A842BD"/>
  </w:footnote>
  <w:footnote w:type="continuationNotice" w:id="1">
    <w:p w14:paraId="0F96E1BE" w14:textId="77777777" w:rsidR="00A842BD" w:rsidRDefault="00A842BD">
      <w:pPr>
        <w:spacing w:after="0" w:line="240" w:lineRule="auto"/>
      </w:pPr>
    </w:p>
  </w:footnote>
  <w:footnote w:id="2">
    <w:p w14:paraId="3B3914C6" w14:textId="7CA3DD6E" w:rsidR="00B003A0" w:rsidRPr="00B003A0" w:rsidRDefault="00B003A0">
      <w:pPr>
        <w:pStyle w:val="FootnoteText"/>
        <w:rPr>
          <w:lang w:val="en-ZA"/>
        </w:rPr>
      </w:pPr>
      <w:r>
        <w:rPr>
          <w:rStyle w:val="FootnoteReference"/>
        </w:rPr>
        <w:footnoteRef/>
      </w:r>
      <w:r>
        <w:t xml:space="preserve"> </w:t>
      </w:r>
      <w:r>
        <w:rPr>
          <w:lang w:val="en-ZA"/>
        </w:rPr>
        <w:t xml:space="preserve">Rule 46A(2)(a)(ii). See for instance </w:t>
      </w:r>
      <w:r w:rsidRPr="00B003A0">
        <w:rPr>
          <w:i/>
          <w:iCs/>
          <w:lang w:val="en-ZA"/>
        </w:rPr>
        <w:t xml:space="preserve">Absa Bank Limited v </w:t>
      </w:r>
      <w:proofErr w:type="spellStart"/>
      <w:r w:rsidRPr="00B003A0">
        <w:rPr>
          <w:i/>
          <w:iCs/>
          <w:lang w:val="en-ZA"/>
        </w:rPr>
        <w:t>Njolomba</w:t>
      </w:r>
      <w:proofErr w:type="spellEnd"/>
      <w:r w:rsidRPr="00B003A0">
        <w:rPr>
          <w:lang w:val="en-ZA"/>
        </w:rPr>
        <w:t xml:space="preserve"> [2018] ZAGPJHC 94</w:t>
      </w:r>
      <w:r>
        <w:rPr>
          <w:lang w:val="en-ZA"/>
        </w:rPr>
        <w:t>.</w:t>
      </w:r>
    </w:p>
  </w:footnote>
  <w:footnote w:id="3">
    <w:p w14:paraId="284F0729" w14:textId="52E7D86A" w:rsidR="000A3D93" w:rsidRPr="000A3D93" w:rsidRDefault="000A3D93">
      <w:pPr>
        <w:pStyle w:val="FootnoteText"/>
        <w:rPr>
          <w:lang w:val="en-ZA"/>
        </w:rPr>
      </w:pPr>
      <w:r>
        <w:rPr>
          <w:rStyle w:val="FootnoteReference"/>
        </w:rPr>
        <w:footnoteRef/>
      </w:r>
      <w:r>
        <w:t xml:space="preserve"> Rule 46A(8)(d).</w:t>
      </w:r>
    </w:p>
  </w:footnote>
  <w:footnote w:id="4">
    <w:p w14:paraId="18FA69E8" w14:textId="35C79D32" w:rsidR="00480EDC" w:rsidRPr="00480EDC" w:rsidRDefault="00480EDC">
      <w:pPr>
        <w:pStyle w:val="FootnoteText"/>
        <w:rPr>
          <w:lang w:val="en-ZA"/>
        </w:rPr>
      </w:pPr>
      <w:r>
        <w:rPr>
          <w:rStyle w:val="FootnoteReference"/>
        </w:rPr>
        <w:footnoteRef/>
      </w:r>
      <w:r>
        <w:t xml:space="preserve"> </w:t>
      </w:r>
      <w:r w:rsidRPr="00B003A0">
        <w:rPr>
          <w:i/>
          <w:iCs/>
          <w:lang w:val="en-ZA"/>
        </w:rPr>
        <w:t xml:space="preserve">Absa Bank Limited v </w:t>
      </w:r>
      <w:proofErr w:type="spellStart"/>
      <w:r w:rsidRPr="00B003A0">
        <w:rPr>
          <w:i/>
          <w:iCs/>
          <w:lang w:val="en-ZA"/>
        </w:rPr>
        <w:t>Njolomba</w:t>
      </w:r>
      <w:proofErr w:type="spellEnd"/>
      <w:r w:rsidRPr="00B003A0">
        <w:rPr>
          <w:lang w:val="en-ZA"/>
        </w:rPr>
        <w:t xml:space="preserve"> [2018] ZAGPJHC 94</w:t>
      </w:r>
      <w:r>
        <w:rPr>
          <w:lang w:val="en-Z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1882767"/>
    <w:multiLevelType w:val="hybridMultilevel"/>
    <w:tmpl w:val="942E102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620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6228235">
    <w:abstractNumId w:val="6"/>
  </w:num>
  <w:num w:numId="3" w16cid:durableId="827287793">
    <w:abstractNumId w:val="1"/>
  </w:num>
  <w:num w:numId="4" w16cid:durableId="1041789089">
    <w:abstractNumId w:val="6"/>
  </w:num>
  <w:num w:numId="5" w16cid:durableId="122045322">
    <w:abstractNumId w:val="6"/>
  </w:num>
  <w:num w:numId="6" w16cid:durableId="1255626073">
    <w:abstractNumId w:val="6"/>
  </w:num>
  <w:num w:numId="7" w16cid:durableId="932402230">
    <w:abstractNumId w:val="6"/>
  </w:num>
  <w:num w:numId="8" w16cid:durableId="1121800990">
    <w:abstractNumId w:val="6"/>
  </w:num>
  <w:num w:numId="9" w16cid:durableId="12266819">
    <w:abstractNumId w:val="6"/>
  </w:num>
  <w:num w:numId="10" w16cid:durableId="540897915">
    <w:abstractNumId w:val="6"/>
  </w:num>
  <w:num w:numId="11" w16cid:durableId="753549513">
    <w:abstractNumId w:val="0"/>
  </w:num>
  <w:num w:numId="12" w16cid:durableId="1675954858">
    <w:abstractNumId w:val="7"/>
  </w:num>
  <w:num w:numId="13" w16cid:durableId="1615091727">
    <w:abstractNumId w:val="6"/>
  </w:num>
  <w:num w:numId="14" w16cid:durableId="1166163965">
    <w:abstractNumId w:val="4"/>
  </w:num>
  <w:num w:numId="15" w16cid:durableId="1536305480">
    <w:abstractNumId w:val="2"/>
  </w:num>
  <w:num w:numId="16" w16cid:durableId="171183856">
    <w:abstractNumId w:val="6"/>
  </w:num>
  <w:num w:numId="17" w16cid:durableId="921795772">
    <w:abstractNumId w:val="6"/>
  </w:num>
  <w:num w:numId="18" w16cid:durableId="764377179">
    <w:abstractNumId w:val="6"/>
  </w:num>
  <w:num w:numId="19" w16cid:durableId="701709584">
    <w:abstractNumId w:val="6"/>
  </w:num>
  <w:num w:numId="20" w16cid:durableId="2084374205">
    <w:abstractNumId w:val="5"/>
  </w:num>
  <w:num w:numId="21" w16cid:durableId="1264610385">
    <w:abstractNumId w:val="3"/>
  </w:num>
  <w:num w:numId="22" w16cid:durableId="1587493789">
    <w:abstractNumId w:val="6"/>
  </w:num>
  <w:num w:numId="23" w16cid:durableId="1730500099">
    <w:abstractNumId w:val="6"/>
  </w:num>
  <w:num w:numId="24" w16cid:durableId="199256480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6wFAMWB/GwtAAAA"/>
  </w:docVars>
  <w:rsids>
    <w:rsidRoot w:val="00AD10D7"/>
    <w:rsid w:val="0000007B"/>
    <w:rsid w:val="0000112A"/>
    <w:rsid w:val="00001165"/>
    <w:rsid w:val="00001541"/>
    <w:rsid w:val="00001699"/>
    <w:rsid w:val="00001C76"/>
    <w:rsid w:val="0000244E"/>
    <w:rsid w:val="0000273A"/>
    <w:rsid w:val="00002A4C"/>
    <w:rsid w:val="00003943"/>
    <w:rsid w:val="00004321"/>
    <w:rsid w:val="00004997"/>
    <w:rsid w:val="00004F7C"/>
    <w:rsid w:val="000055D3"/>
    <w:rsid w:val="0000567D"/>
    <w:rsid w:val="00005C66"/>
    <w:rsid w:val="00005F8E"/>
    <w:rsid w:val="00006575"/>
    <w:rsid w:val="00007ADD"/>
    <w:rsid w:val="0001114D"/>
    <w:rsid w:val="00012309"/>
    <w:rsid w:val="00013233"/>
    <w:rsid w:val="00015828"/>
    <w:rsid w:val="00015BEB"/>
    <w:rsid w:val="000171DB"/>
    <w:rsid w:val="0001755B"/>
    <w:rsid w:val="000176C9"/>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595B"/>
    <w:rsid w:val="00026C6A"/>
    <w:rsid w:val="00026DDD"/>
    <w:rsid w:val="000274E7"/>
    <w:rsid w:val="00027B47"/>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1DAA"/>
    <w:rsid w:val="00053B80"/>
    <w:rsid w:val="00054073"/>
    <w:rsid w:val="00055B61"/>
    <w:rsid w:val="00055BFD"/>
    <w:rsid w:val="00060196"/>
    <w:rsid w:val="000602C9"/>
    <w:rsid w:val="00060B48"/>
    <w:rsid w:val="00060B7B"/>
    <w:rsid w:val="00061325"/>
    <w:rsid w:val="00061538"/>
    <w:rsid w:val="00061B4C"/>
    <w:rsid w:val="00062130"/>
    <w:rsid w:val="00062922"/>
    <w:rsid w:val="00062B59"/>
    <w:rsid w:val="00062DD8"/>
    <w:rsid w:val="00064221"/>
    <w:rsid w:val="00064763"/>
    <w:rsid w:val="000649D6"/>
    <w:rsid w:val="000655A5"/>
    <w:rsid w:val="00065E8F"/>
    <w:rsid w:val="00065F1A"/>
    <w:rsid w:val="000664E5"/>
    <w:rsid w:val="00066A28"/>
    <w:rsid w:val="00066A78"/>
    <w:rsid w:val="00067ADB"/>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1C"/>
    <w:rsid w:val="00080681"/>
    <w:rsid w:val="0008099B"/>
    <w:rsid w:val="000809D6"/>
    <w:rsid w:val="0008149E"/>
    <w:rsid w:val="0008161C"/>
    <w:rsid w:val="0008167C"/>
    <w:rsid w:val="000819EA"/>
    <w:rsid w:val="00082307"/>
    <w:rsid w:val="0008365E"/>
    <w:rsid w:val="000837E9"/>
    <w:rsid w:val="00083C39"/>
    <w:rsid w:val="00084058"/>
    <w:rsid w:val="00084074"/>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50EA"/>
    <w:rsid w:val="00096DAE"/>
    <w:rsid w:val="0009733F"/>
    <w:rsid w:val="0009779B"/>
    <w:rsid w:val="00097D59"/>
    <w:rsid w:val="000A0079"/>
    <w:rsid w:val="000A0887"/>
    <w:rsid w:val="000A0E23"/>
    <w:rsid w:val="000A0FE8"/>
    <w:rsid w:val="000A1763"/>
    <w:rsid w:val="000A327B"/>
    <w:rsid w:val="000A3BF6"/>
    <w:rsid w:val="000A3C9A"/>
    <w:rsid w:val="000A3D93"/>
    <w:rsid w:val="000A3E11"/>
    <w:rsid w:val="000A4062"/>
    <w:rsid w:val="000A518B"/>
    <w:rsid w:val="000A53B7"/>
    <w:rsid w:val="000A557F"/>
    <w:rsid w:val="000A5A2F"/>
    <w:rsid w:val="000A6421"/>
    <w:rsid w:val="000A7641"/>
    <w:rsid w:val="000A7755"/>
    <w:rsid w:val="000A7776"/>
    <w:rsid w:val="000A78F3"/>
    <w:rsid w:val="000B0501"/>
    <w:rsid w:val="000B0BC7"/>
    <w:rsid w:val="000B0C19"/>
    <w:rsid w:val="000B1AFB"/>
    <w:rsid w:val="000B2E75"/>
    <w:rsid w:val="000B4025"/>
    <w:rsid w:val="000B43D8"/>
    <w:rsid w:val="000B494A"/>
    <w:rsid w:val="000B4DEC"/>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3E8E"/>
    <w:rsid w:val="000C4263"/>
    <w:rsid w:val="000C4CCB"/>
    <w:rsid w:val="000C4FFC"/>
    <w:rsid w:val="000C523F"/>
    <w:rsid w:val="000C5861"/>
    <w:rsid w:val="000C5993"/>
    <w:rsid w:val="000C6099"/>
    <w:rsid w:val="000C6A50"/>
    <w:rsid w:val="000C6AC9"/>
    <w:rsid w:val="000C74C0"/>
    <w:rsid w:val="000C7ED3"/>
    <w:rsid w:val="000D1DB3"/>
    <w:rsid w:val="000D205D"/>
    <w:rsid w:val="000D25D2"/>
    <w:rsid w:val="000D3D60"/>
    <w:rsid w:val="000D3EE3"/>
    <w:rsid w:val="000D43EC"/>
    <w:rsid w:val="000D5CB8"/>
    <w:rsid w:val="000D611C"/>
    <w:rsid w:val="000D6A98"/>
    <w:rsid w:val="000D6CA0"/>
    <w:rsid w:val="000D6FF4"/>
    <w:rsid w:val="000D7582"/>
    <w:rsid w:val="000D7FA9"/>
    <w:rsid w:val="000E009C"/>
    <w:rsid w:val="000E07B1"/>
    <w:rsid w:val="000E13AC"/>
    <w:rsid w:val="000E15F4"/>
    <w:rsid w:val="000E165F"/>
    <w:rsid w:val="000E1F50"/>
    <w:rsid w:val="000E2182"/>
    <w:rsid w:val="000E234B"/>
    <w:rsid w:val="000E2530"/>
    <w:rsid w:val="000E2944"/>
    <w:rsid w:val="000E2A1F"/>
    <w:rsid w:val="000E32BC"/>
    <w:rsid w:val="000E482D"/>
    <w:rsid w:val="000E4DD3"/>
    <w:rsid w:val="000E4E88"/>
    <w:rsid w:val="000E5467"/>
    <w:rsid w:val="000E599D"/>
    <w:rsid w:val="000E62AF"/>
    <w:rsid w:val="000E7A00"/>
    <w:rsid w:val="000E7C82"/>
    <w:rsid w:val="000F09F5"/>
    <w:rsid w:val="000F1ACD"/>
    <w:rsid w:val="000F209F"/>
    <w:rsid w:val="000F2C1D"/>
    <w:rsid w:val="000F31A6"/>
    <w:rsid w:val="000F31CF"/>
    <w:rsid w:val="000F382D"/>
    <w:rsid w:val="000F40EC"/>
    <w:rsid w:val="000F4953"/>
    <w:rsid w:val="000F6085"/>
    <w:rsid w:val="000F6BD1"/>
    <w:rsid w:val="000F6F37"/>
    <w:rsid w:val="000F7E3B"/>
    <w:rsid w:val="00100500"/>
    <w:rsid w:val="00101200"/>
    <w:rsid w:val="00102BAC"/>
    <w:rsid w:val="00103571"/>
    <w:rsid w:val="00103781"/>
    <w:rsid w:val="00105098"/>
    <w:rsid w:val="0010514A"/>
    <w:rsid w:val="001051BF"/>
    <w:rsid w:val="0010564D"/>
    <w:rsid w:val="00105D99"/>
    <w:rsid w:val="00105F3B"/>
    <w:rsid w:val="001062B3"/>
    <w:rsid w:val="00106334"/>
    <w:rsid w:val="001069B2"/>
    <w:rsid w:val="00106D57"/>
    <w:rsid w:val="00107780"/>
    <w:rsid w:val="00107C58"/>
    <w:rsid w:val="00111644"/>
    <w:rsid w:val="00111A3C"/>
    <w:rsid w:val="00112ACA"/>
    <w:rsid w:val="0011331A"/>
    <w:rsid w:val="001135E0"/>
    <w:rsid w:val="00113617"/>
    <w:rsid w:val="00113E28"/>
    <w:rsid w:val="00113E97"/>
    <w:rsid w:val="00114344"/>
    <w:rsid w:val="0011435E"/>
    <w:rsid w:val="00114594"/>
    <w:rsid w:val="00114989"/>
    <w:rsid w:val="00115BF0"/>
    <w:rsid w:val="0011661E"/>
    <w:rsid w:val="001167B4"/>
    <w:rsid w:val="001176BA"/>
    <w:rsid w:val="0012171D"/>
    <w:rsid w:val="00122D3B"/>
    <w:rsid w:val="00123AF6"/>
    <w:rsid w:val="00124B11"/>
    <w:rsid w:val="00124C87"/>
    <w:rsid w:val="00124DA8"/>
    <w:rsid w:val="00125060"/>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0FFE"/>
    <w:rsid w:val="0013392D"/>
    <w:rsid w:val="00134ABA"/>
    <w:rsid w:val="00135694"/>
    <w:rsid w:val="00135882"/>
    <w:rsid w:val="00135BDB"/>
    <w:rsid w:val="00135DE6"/>
    <w:rsid w:val="00136128"/>
    <w:rsid w:val="001363C9"/>
    <w:rsid w:val="00136D5D"/>
    <w:rsid w:val="0013701F"/>
    <w:rsid w:val="00137CC3"/>
    <w:rsid w:val="00137D9B"/>
    <w:rsid w:val="00140B6F"/>
    <w:rsid w:val="00140F30"/>
    <w:rsid w:val="0014148F"/>
    <w:rsid w:val="001417B3"/>
    <w:rsid w:val="00141DD9"/>
    <w:rsid w:val="0014280A"/>
    <w:rsid w:val="00143132"/>
    <w:rsid w:val="001434C3"/>
    <w:rsid w:val="001435E3"/>
    <w:rsid w:val="00143B39"/>
    <w:rsid w:val="001441F1"/>
    <w:rsid w:val="001453F9"/>
    <w:rsid w:val="00146286"/>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358"/>
    <w:rsid w:val="00162779"/>
    <w:rsid w:val="00162A08"/>
    <w:rsid w:val="00162C52"/>
    <w:rsid w:val="00162C6B"/>
    <w:rsid w:val="00164075"/>
    <w:rsid w:val="0016427A"/>
    <w:rsid w:val="00164B19"/>
    <w:rsid w:val="00164B64"/>
    <w:rsid w:val="00165CB9"/>
    <w:rsid w:val="001664B3"/>
    <w:rsid w:val="00166607"/>
    <w:rsid w:val="001679BD"/>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5B6"/>
    <w:rsid w:val="00180745"/>
    <w:rsid w:val="00180852"/>
    <w:rsid w:val="00180B91"/>
    <w:rsid w:val="00181603"/>
    <w:rsid w:val="00181CC6"/>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87F16"/>
    <w:rsid w:val="0019071D"/>
    <w:rsid w:val="0019113E"/>
    <w:rsid w:val="00191E28"/>
    <w:rsid w:val="00191FEC"/>
    <w:rsid w:val="001933F8"/>
    <w:rsid w:val="00193443"/>
    <w:rsid w:val="00193B43"/>
    <w:rsid w:val="00194931"/>
    <w:rsid w:val="0019533B"/>
    <w:rsid w:val="001973FB"/>
    <w:rsid w:val="00197623"/>
    <w:rsid w:val="00197C5E"/>
    <w:rsid w:val="001A037A"/>
    <w:rsid w:val="001A090F"/>
    <w:rsid w:val="001A1AF2"/>
    <w:rsid w:val="001A1F92"/>
    <w:rsid w:val="001A256F"/>
    <w:rsid w:val="001A31BC"/>
    <w:rsid w:val="001A31CC"/>
    <w:rsid w:val="001A378D"/>
    <w:rsid w:val="001A393E"/>
    <w:rsid w:val="001A49A8"/>
    <w:rsid w:val="001A4BCE"/>
    <w:rsid w:val="001A6644"/>
    <w:rsid w:val="001A6F4E"/>
    <w:rsid w:val="001A7400"/>
    <w:rsid w:val="001B0708"/>
    <w:rsid w:val="001B0BDA"/>
    <w:rsid w:val="001B0C8D"/>
    <w:rsid w:val="001B1693"/>
    <w:rsid w:val="001B1ACD"/>
    <w:rsid w:val="001B2183"/>
    <w:rsid w:val="001B27DE"/>
    <w:rsid w:val="001B28BA"/>
    <w:rsid w:val="001B2976"/>
    <w:rsid w:val="001B2DEC"/>
    <w:rsid w:val="001B31E0"/>
    <w:rsid w:val="001B3881"/>
    <w:rsid w:val="001B45A0"/>
    <w:rsid w:val="001B4E95"/>
    <w:rsid w:val="001B5973"/>
    <w:rsid w:val="001B5C62"/>
    <w:rsid w:val="001B7AEF"/>
    <w:rsid w:val="001B7DDE"/>
    <w:rsid w:val="001C15CC"/>
    <w:rsid w:val="001C1F00"/>
    <w:rsid w:val="001C1F91"/>
    <w:rsid w:val="001C2169"/>
    <w:rsid w:val="001C2A6F"/>
    <w:rsid w:val="001C2A9F"/>
    <w:rsid w:val="001C2D8A"/>
    <w:rsid w:val="001C3547"/>
    <w:rsid w:val="001C38EE"/>
    <w:rsid w:val="001C46D3"/>
    <w:rsid w:val="001C487B"/>
    <w:rsid w:val="001C530C"/>
    <w:rsid w:val="001C6102"/>
    <w:rsid w:val="001C7831"/>
    <w:rsid w:val="001C79B2"/>
    <w:rsid w:val="001C7D68"/>
    <w:rsid w:val="001D0208"/>
    <w:rsid w:val="001D0288"/>
    <w:rsid w:val="001D05FF"/>
    <w:rsid w:val="001D06F6"/>
    <w:rsid w:val="001D07FE"/>
    <w:rsid w:val="001D0B64"/>
    <w:rsid w:val="001D115E"/>
    <w:rsid w:val="001D1872"/>
    <w:rsid w:val="001D1E6C"/>
    <w:rsid w:val="001D2632"/>
    <w:rsid w:val="001D3B35"/>
    <w:rsid w:val="001D438F"/>
    <w:rsid w:val="001D576E"/>
    <w:rsid w:val="001D6772"/>
    <w:rsid w:val="001D7577"/>
    <w:rsid w:val="001D779C"/>
    <w:rsid w:val="001D7F17"/>
    <w:rsid w:val="001E099A"/>
    <w:rsid w:val="001E1275"/>
    <w:rsid w:val="001E12A3"/>
    <w:rsid w:val="001E1750"/>
    <w:rsid w:val="001E1B80"/>
    <w:rsid w:val="001E1E2B"/>
    <w:rsid w:val="001E261B"/>
    <w:rsid w:val="001E2B4D"/>
    <w:rsid w:val="001E2B6C"/>
    <w:rsid w:val="001E39CE"/>
    <w:rsid w:val="001E4659"/>
    <w:rsid w:val="001E4C5C"/>
    <w:rsid w:val="001E571B"/>
    <w:rsid w:val="001E59B4"/>
    <w:rsid w:val="001E6423"/>
    <w:rsid w:val="001E6498"/>
    <w:rsid w:val="001E6778"/>
    <w:rsid w:val="001F0578"/>
    <w:rsid w:val="001F1C20"/>
    <w:rsid w:val="001F2AA1"/>
    <w:rsid w:val="001F31B4"/>
    <w:rsid w:val="001F36E9"/>
    <w:rsid w:val="001F3E92"/>
    <w:rsid w:val="001F6A6D"/>
    <w:rsid w:val="001F6DFD"/>
    <w:rsid w:val="001F7084"/>
    <w:rsid w:val="001F7E75"/>
    <w:rsid w:val="002010BD"/>
    <w:rsid w:val="00201ABE"/>
    <w:rsid w:val="002026A5"/>
    <w:rsid w:val="002033C4"/>
    <w:rsid w:val="00203E30"/>
    <w:rsid w:val="00203E35"/>
    <w:rsid w:val="0020431B"/>
    <w:rsid w:val="00205606"/>
    <w:rsid w:val="0020576B"/>
    <w:rsid w:val="00205A82"/>
    <w:rsid w:val="00205BAF"/>
    <w:rsid w:val="00206991"/>
    <w:rsid w:val="0020709E"/>
    <w:rsid w:val="0020746E"/>
    <w:rsid w:val="00207ACE"/>
    <w:rsid w:val="00207C77"/>
    <w:rsid w:val="0021008E"/>
    <w:rsid w:val="00210163"/>
    <w:rsid w:val="0021023C"/>
    <w:rsid w:val="0021092A"/>
    <w:rsid w:val="00210B30"/>
    <w:rsid w:val="0021100C"/>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26D9"/>
    <w:rsid w:val="00223864"/>
    <w:rsid w:val="00223DCA"/>
    <w:rsid w:val="002251E2"/>
    <w:rsid w:val="00226524"/>
    <w:rsid w:val="002271A8"/>
    <w:rsid w:val="002273AC"/>
    <w:rsid w:val="00227A67"/>
    <w:rsid w:val="00227A76"/>
    <w:rsid w:val="00227BC3"/>
    <w:rsid w:val="00230074"/>
    <w:rsid w:val="0023007A"/>
    <w:rsid w:val="002303FE"/>
    <w:rsid w:val="00232C6A"/>
    <w:rsid w:val="002330E1"/>
    <w:rsid w:val="0023401D"/>
    <w:rsid w:val="002341F3"/>
    <w:rsid w:val="00234928"/>
    <w:rsid w:val="00234BB7"/>
    <w:rsid w:val="00234C05"/>
    <w:rsid w:val="00234D25"/>
    <w:rsid w:val="00234D70"/>
    <w:rsid w:val="002350C8"/>
    <w:rsid w:val="00236A17"/>
    <w:rsid w:val="00237A60"/>
    <w:rsid w:val="00237E63"/>
    <w:rsid w:val="0024178A"/>
    <w:rsid w:val="00241B78"/>
    <w:rsid w:val="00241F89"/>
    <w:rsid w:val="00242172"/>
    <w:rsid w:val="0024313B"/>
    <w:rsid w:val="00243553"/>
    <w:rsid w:val="00243BCF"/>
    <w:rsid w:val="00243C9C"/>
    <w:rsid w:val="0024560C"/>
    <w:rsid w:val="0024604F"/>
    <w:rsid w:val="002464C8"/>
    <w:rsid w:val="002478CE"/>
    <w:rsid w:val="00247E31"/>
    <w:rsid w:val="00247ECC"/>
    <w:rsid w:val="002503AB"/>
    <w:rsid w:val="0025195C"/>
    <w:rsid w:val="00251E93"/>
    <w:rsid w:val="00252206"/>
    <w:rsid w:val="00254995"/>
    <w:rsid w:val="00254D4F"/>
    <w:rsid w:val="0025519C"/>
    <w:rsid w:val="00255A65"/>
    <w:rsid w:val="00256C8F"/>
    <w:rsid w:val="0025719A"/>
    <w:rsid w:val="00257C67"/>
    <w:rsid w:val="0026020C"/>
    <w:rsid w:val="0026059A"/>
    <w:rsid w:val="00260E95"/>
    <w:rsid w:val="002610C4"/>
    <w:rsid w:val="0026163B"/>
    <w:rsid w:val="002622D7"/>
    <w:rsid w:val="00262781"/>
    <w:rsid w:val="00262AF3"/>
    <w:rsid w:val="00263008"/>
    <w:rsid w:val="00263081"/>
    <w:rsid w:val="002632C5"/>
    <w:rsid w:val="0026393E"/>
    <w:rsid w:val="00264144"/>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529F"/>
    <w:rsid w:val="00276E38"/>
    <w:rsid w:val="00276EF5"/>
    <w:rsid w:val="00280AF4"/>
    <w:rsid w:val="00280CBB"/>
    <w:rsid w:val="002818B8"/>
    <w:rsid w:val="00281F02"/>
    <w:rsid w:val="00282392"/>
    <w:rsid w:val="00282465"/>
    <w:rsid w:val="00282904"/>
    <w:rsid w:val="00282A32"/>
    <w:rsid w:val="00283467"/>
    <w:rsid w:val="0028372B"/>
    <w:rsid w:val="0028390E"/>
    <w:rsid w:val="002846CE"/>
    <w:rsid w:val="00284902"/>
    <w:rsid w:val="00284A06"/>
    <w:rsid w:val="00284E06"/>
    <w:rsid w:val="0028519B"/>
    <w:rsid w:val="00285CCA"/>
    <w:rsid w:val="0028604B"/>
    <w:rsid w:val="002865AA"/>
    <w:rsid w:val="0028662C"/>
    <w:rsid w:val="00286722"/>
    <w:rsid w:val="0028683E"/>
    <w:rsid w:val="00286CB9"/>
    <w:rsid w:val="00286CEB"/>
    <w:rsid w:val="00290703"/>
    <w:rsid w:val="00290AF3"/>
    <w:rsid w:val="002910C2"/>
    <w:rsid w:val="00291F13"/>
    <w:rsid w:val="002922A4"/>
    <w:rsid w:val="0029316C"/>
    <w:rsid w:val="0029337C"/>
    <w:rsid w:val="002938E0"/>
    <w:rsid w:val="00293E55"/>
    <w:rsid w:val="00295596"/>
    <w:rsid w:val="002958CA"/>
    <w:rsid w:val="002966CE"/>
    <w:rsid w:val="00297A1B"/>
    <w:rsid w:val="00297A86"/>
    <w:rsid w:val="002A0531"/>
    <w:rsid w:val="002A088B"/>
    <w:rsid w:val="002A2019"/>
    <w:rsid w:val="002A2237"/>
    <w:rsid w:val="002A245F"/>
    <w:rsid w:val="002A2F72"/>
    <w:rsid w:val="002A312D"/>
    <w:rsid w:val="002A380F"/>
    <w:rsid w:val="002A382D"/>
    <w:rsid w:val="002A3831"/>
    <w:rsid w:val="002A4417"/>
    <w:rsid w:val="002A47B4"/>
    <w:rsid w:val="002A51A4"/>
    <w:rsid w:val="002A6D64"/>
    <w:rsid w:val="002A77E8"/>
    <w:rsid w:val="002B069E"/>
    <w:rsid w:val="002B095A"/>
    <w:rsid w:val="002B0AC4"/>
    <w:rsid w:val="002B0D1E"/>
    <w:rsid w:val="002B1498"/>
    <w:rsid w:val="002B1900"/>
    <w:rsid w:val="002B3141"/>
    <w:rsid w:val="002B324A"/>
    <w:rsid w:val="002B35C1"/>
    <w:rsid w:val="002B43AD"/>
    <w:rsid w:val="002B467F"/>
    <w:rsid w:val="002B5C07"/>
    <w:rsid w:val="002B5F54"/>
    <w:rsid w:val="002B635C"/>
    <w:rsid w:val="002B7099"/>
    <w:rsid w:val="002B7175"/>
    <w:rsid w:val="002C015A"/>
    <w:rsid w:val="002C0193"/>
    <w:rsid w:val="002C09A7"/>
    <w:rsid w:val="002C0BEA"/>
    <w:rsid w:val="002C0DB6"/>
    <w:rsid w:val="002C0FDF"/>
    <w:rsid w:val="002C117A"/>
    <w:rsid w:val="002C1606"/>
    <w:rsid w:val="002C1A43"/>
    <w:rsid w:val="002C1C08"/>
    <w:rsid w:val="002C2149"/>
    <w:rsid w:val="002C2B9A"/>
    <w:rsid w:val="002C3283"/>
    <w:rsid w:val="002C3632"/>
    <w:rsid w:val="002C48A7"/>
    <w:rsid w:val="002C4DB8"/>
    <w:rsid w:val="002C52D2"/>
    <w:rsid w:val="002C5341"/>
    <w:rsid w:val="002C54C6"/>
    <w:rsid w:val="002C5CE4"/>
    <w:rsid w:val="002C6618"/>
    <w:rsid w:val="002C6B8F"/>
    <w:rsid w:val="002C6D31"/>
    <w:rsid w:val="002C7158"/>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38F4"/>
    <w:rsid w:val="002F4264"/>
    <w:rsid w:val="002F504B"/>
    <w:rsid w:val="002F5C6E"/>
    <w:rsid w:val="002F65EC"/>
    <w:rsid w:val="002F742A"/>
    <w:rsid w:val="002F7CBE"/>
    <w:rsid w:val="002F7E23"/>
    <w:rsid w:val="003000A5"/>
    <w:rsid w:val="00300B77"/>
    <w:rsid w:val="00300C0B"/>
    <w:rsid w:val="00300E24"/>
    <w:rsid w:val="0030111F"/>
    <w:rsid w:val="00301C50"/>
    <w:rsid w:val="003027D0"/>
    <w:rsid w:val="003033E3"/>
    <w:rsid w:val="00303909"/>
    <w:rsid w:val="0030390F"/>
    <w:rsid w:val="003040A0"/>
    <w:rsid w:val="0030422C"/>
    <w:rsid w:val="003043D9"/>
    <w:rsid w:val="00304B84"/>
    <w:rsid w:val="003051BE"/>
    <w:rsid w:val="00305472"/>
    <w:rsid w:val="0030602B"/>
    <w:rsid w:val="00306232"/>
    <w:rsid w:val="00306AFF"/>
    <w:rsid w:val="00306C8D"/>
    <w:rsid w:val="00306E49"/>
    <w:rsid w:val="00306FF2"/>
    <w:rsid w:val="00310DA1"/>
    <w:rsid w:val="00310F45"/>
    <w:rsid w:val="003129AD"/>
    <w:rsid w:val="00312D8D"/>
    <w:rsid w:val="00313F6F"/>
    <w:rsid w:val="00314020"/>
    <w:rsid w:val="003145ED"/>
    <w:rsid w:val="0031469B"/>
    <w:rsid w:val="00314C4D"/>
    <w:rsid w:val="003151F4"/>
    <w:rsid w:val="00315700"/>
    <w:rsid w:val="00315CC5"/>
    <w:rsid w:val="0031616D"/>
    <w:rsid w:val="00317A0C"/>
    <w:rsid w:val="00320767"/>
    <w:rsid w:val="00320913"/>
    <w:rsid w:val="003219CF"/>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93A"/>
    <w:rsid w:val="00330CC7"/>
    <w:rsid w:val="00332266"/>
    <w:rsid w:val="00332D2F"/>
    <w:rsid w:val="00334428"/>
    <w:rsid w:val="003345AF"/>
    <w:rsid w:val="00334827"/>
    <w:rsid w:val="00334C1C"/>
    <w:rsid w:val="00335149"/>
    <w:rsid w:val="00335621"/>
    <w:rsid w:val="0033595A"/>
    <w:rsid w:val="00335AB3"/>
    <w:rsid w:val="00335AD2"/>
    <w:rsid w:val="00336718"/>
    <w:rsid w:val="003370B3"/>
    <w:rsid w:val="0033772C"/>
    <w:rsid w:val="00340292"/>
    <w:rsid w:val="00340E1F"/>
    <w:rsid w:val="00341CD8"/>
    <w:rsid w:val="00341F77"/>
    <w:rsid w:val="00342003"/>
    <w:rsid w:val="0034223F"/>
    <w:rsid w:val="00342AB5"/>
    <w:rsid w:val="003430F6"/>
    <w:rsid w:val="003446C8"/>
    <w:rsid w:val="0034609B"/>
    <w:rsid w:val="003460F9"/>
    <w:rsid w:val="003478A2"/>
    <w:rsid w:val="00347BB3"/>
    <w:rsid w:val="00347E91"/>
    <w:rsid w:val="00350127"/>
    <w:rsid w:val="00350EB9"/>
    <w:rsid w:val="00351224"/>
    <w:rsid w:val="003515C7"/>
    <w:rsid w:val="003517C7"/>
    <w:rsid w:val="00351E4B"/>
    <w:rsid w:val="00351F43"/>
    <w:rsid w:val="0035256C"/>
    <w:rsid w:val="003531AA"/>
    <w:rsid w:val="00353B52"/>
    <w:rsid w:val="00353C5E"/>
    <w:rsid w:val="0035469C"/>
    <w:rsid w:val="00354AA4"/>
    <w:rsid w:val="003552CD"/>
    <w:rsid w:val="00355E6A"/>
    <w:rsid w:val="00356319"/>
    <w:rsid w:val="00356F51"/>
    <w:rsid w:val="00357A8B"/>
    <w:rsid w:val="00357D15"/>
    <w:rsid w:val="00357F9F"/>
    <w:rsid w:val="00360800"/>
    <w:rsid w:val="003608EE"/>
    <w:rsid w:val="00361ED6"/>
    <w:rsid w:val="00362299"/>
    <w:rsid w:val="00362621"/>
    <w:rsid w:val="00362FC5"/>
    <w:rsid w:val="00363AE6"/>
    <w:rsid w:val="003645E0"/>
    <w:rsid w:val="003649CD"/>
    <w:rsid w:val="00364C1B"/>
    <w:rsid w:val="0036522D"/>
    <w:rsid w:val="00365B9E"/>
    <w:rsid w:val="00365CCC"/>
    <w:rsid w:val="0036601F"/>
    <w:rsid w:val="00367DD2"/>
    <w:rsid w:val="00370824"/>
    <w:rsid w:val="00370BDD"/>
    <w:rsid w:val="003717B7"/>
    <w:rsid w:val="00371B13"/>
    <w:rsid w:val="00371DFF"/>
    <w:rsid w:val="0037270F"/>
    <w:rsid w:val="00372DBB"/>
    <w:rsid w:val="0037375E"/>
    <w:rsid w:val="00373955"/>
    <w:rsid w:val="00373BD3"/>
    <w:rsid w:val="00374A0B"/>
    <w:rsid w:val="003758C1"/>
    <w:rsid w:val="00375FBD"/>
    <w:rsid w:val="00376CF3"/>
    <w:rsid w:val="00376CF4"/>
    <w:rsid w:val="00377683"/>
    <w:rsid w:val="00377FDC"/>
    <w:rsid w:val="00380033"/>
    <w:rsid w:val="00380241"/>
    <w:rsid w:val="0038075B"/>
    <w:rsid w:val="0038083E"/>
    <w:rsid w:val="00380EAA"/>
    <w:rsid w:val="003812D0"/>
    <w:rsid w:val="00381365"/>
    <w:rsid w:val="00382441"/>
    <w:rsid w:val="00383711"/>
    <w:rsid w:val="00384178"/>
    <w:rsid w:val="00384E67"/>
    <w:rsid w:val="00386BF1"/>
    <w:rsid w:val="00386E28"/>
    <w:rsid w:val="00387956"/>
    <w:rsid w:val="003879C5"/>
    <w:rsid w:val="003906DE"/>
    <w:rsid w:val="00390A54"/>
    <w:rsid w:val="00390BED"/>
    <w:rsid w:val="0039103E"/>
    <w:rsid w:val="003911D9"/>
    <w:rsid w:val="00391E31"/>
    <w:rsid w:val="003921F5"/>
    <w:rsid w:val="00392E9C"/>
    <w:rsid w:val="00393070"/>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3008"/>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485A"/>
    <w:rsid w:val="003B4C03"/>
    <w:rsid w:val="003B5083"/>
    <w:rsid w:val="003B6352"/>
    <w:rsid w:val="003B746B"/>
    <w:rsid w:val="003C09DA"/>
    <w:rsid w:val="003C0A87"/>
    <w:rsid w:val="003C1923"/>
    <w:rsid w:val="003C2304"/>
    <w:rsid w:val="003C2ECF"/>
    <w:rsid w:val="003C3FEF"/>
    <w:rsid w:val="003C429F"/>
    <w:rsid w:val="003C59B2"/>
    <w:rsid w:val="003C6792"/>
    <w:rsid w:val="003C6A3A"/>
    <w:rsid w:val="003C7A5C"/>
    <w:rsid w:val="003D0312"/>
    <w:rsid w:val="003D0578"/>
    <w:rsid w:val="003D1021"/>
    <w:rsid w:val="003D1355"/>
    <w:rsid w:val="003D138C"/>
    <w:rsid w:val="003D17C5"/>
    <w:rsid w:val="003D1EB3"/>
    <w:rsid w:val="003D29D4"/>
    <w:rsid w:val="003D32B7"/>
    <w:rsid w:val="003D3362"/>
    <w:rsid w:val="003D3CF6"/>
    <w:rsid w:val="003D3D76"/>
    <w:rsid w:val="003D4146"/>
    <w:rsid w:val="003D6149"/>
    <w:rsid w:val="003D625B"/>
    <w:rsid w:val="003D6303"/>
    <w:rsid w:val="003D6975"/>
    <w:rsid w:val="003D6E7A"/>
    <w:rsid w:val="003D6EE5"/>
    <w:rsid w:val="003D714A"/>
    <w:rsid w:val="003D75C5"/>
    <w:rsid w:val="003E011D"/>
    <w:rsid w:val="003E058F"/>
    <w:rsid w:val="003E2005"/>
    <w:rsid w:val="003E249F"/>
    <w:rsid w:val="003E28CD"/>
    <w:rsid w:val="003E2BC9"/>
    <w:rsid w:val="003E3731"/>
    <w:rsid w:val="003E37F5"/>
    <w:rsid w:val="003E39EC"/>
    <w:rsid w:val="003E3A08"/>
    <w:rsid w:val="003E3A23"/>
    <w:rsid w:val="003E43BA"/>
    <w:rsid w:val="003E4676"/>
    <w:rsid w:val="003E5F74"/>
    <w:rsid w:val="003E6276"/>
    <w:rsid w:val="003E6969"/>
    <w:rsid w:val="003E7429"/>
    <w:rsid w:val="003E7DA8"/>
    <w:rsid w:val="003E7E4A"/>
    <w:rsid w:val="003F0A9C"/>
    <w:rsid w:val="003F0D9F"/>
    <w:rsid w:val="003F131C"/>
    <w:rsid w:val="003F1583"/>
    <w:rsid w:val="003F2759"/>
    <w:rsid w:val="003F2FDE"/>
    <w:rsid w:val="003F31D2"/>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4B45"/>
    <w:rsid w:val="00405961"/>
    <w:rsid w:val="0040786B"/>
    <w:rsid w:val="004078B5"/>
    <w:rsid w:val="00407B52"/>
    <w:rsid w:val="0041001D"/>
    <w:rsid w:val="0041042A"/>
    <w:rsid w:val="0041059C"/>
    <w:rsid w:val="00410967"/>
    <w:rsid w:val="00410A2E"/>
    <w:rsid w:val="00411BC6"/>
    <w:rsid w:val="00411CAF"/>
    <w:rsid w:val="004123A8"/>
    <w:rsid w:val="00413256"/>
    <w:rsid w:val="00413CF1"/>
    <w:rsid w:val="00414287"/>
    <w:rsid w:val="00414369"/>
    <w:rsid w:val="004143A8"/>
    <w:rsid w:val="004145DD"/>
    <w:rsid w:val="00416D00"/>
    <w:rsid w:val="004179E1"/>
    <w:rsid w:val="00420705"/>
    <w:rsid w:val="0042083E"/>
    <w:rsid w:val="004215F5"/>
    <w:rsid w:val="0042386D"/>
    <w:rsid w:val="00424649"/>
    <w:rsid w:val="0042492A"/>
    <w:rsid w:val="0042535C"/>
    <w:rsid w:val="004258BA"/>
    <w:rsid w:val="00425ED7"/>
    <w:rsid w:val="004263F6"/>
    <w:rsid w:val="00426DDA"/>
    <w:rsid w:val="00427759"/>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4052D"/>
    <w:rsid w:val="00440DB7"/>
    <w:rsid w:val="00441BFE"/>
    <w:rsid w:val="00441C9F"/>
    <w:rsid w:val="004437AE"/>
    <w:rsid w:val="00443AE8"/>
    <w:rsid w:val="00443DDB"/>
    <w:rsid w:val="00444465"/>
    <w:rsid w:val="00444FEF"/>
    <w:rsid w:val="00445313"/>
    <w:rsid w:val="00445EEB"/>
    <w:rsid w:val="0044629B"/>
    <w:rsid w:val="004463BB"/>
    <w:rsid w:val="00447061"/>
    <w:rsid w:val="00447D02"/>
    <w:rsid w:val="00447DCA"/>
    <w:rsid w:val="00450F3F"/>
    <w:rsid w:val="004511D1"/>
    <w:rsid w:val="00451616"/>
    <w:rsid w:val="00451EFE"/>
    <w:rsid w:val="004529FD"/>
    <w:rsid w:val="00454447"/>
    <w:rsid w:val="00454D07"/>
    <w:rsid w:val="00454F45"/>
    <w:rsid w:val="004552AA"/>
    <w:rsid w:val="0045595B"/>
    <w:rsid w:val="004570ED"/>
    <w:rsid w:val="00457B10"/>
    <w:rsid w:val="00457B3B"/>
    <w:rsid w:val="00460056"/>
    <w:rsid w:val="00460832"/>
    <w:rsid w:val="00461E4A"/>
    <w:rsid w:val="00462BBB"/>
    <w:rsid w:val="0046371F"/>
    <w:rsid w:val="00464263"/>
    <w:rsid w:val="0046488B"/>
    <w:rsid w:val="00464BDA"/>
    <w:rsid w:val="004655BC"/>
    <w:rsid w:val="004658E9"/>
    <w:rsid w:val="00465D8C"/>
    <w:rsid w:val="00466219"/>
    <w:rsid w:val="004662CB"/>
    <w:rsid w:val="004669A6"/>
    <w:rsid w:val="004669FD"/>
    <w:rsid w:val="00466E54"/>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0EDC"/>
    <w:rsid w:val="00481BD4"/>
    <w:rsid w:val="004825C5"/>
    <w:rsid w:val="0048293C"/>
    <w:rsid w:val="00483B29"/>
    <w:rsid w:val="00483D1F"/>
    <w:rsid w:val="004857C3"/>
    <w:rsid w:val="00485E4F"/>
    <w:rsid w:val="0048672B"/>
    <w:rsid w:val="00486E33"/>
    <w:rsid w:val="004878C2"/>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978D4"/>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02A4"/>
    <w:rsid w:val="004C1C76"/>
    <w:rsid w:val="004C204A"/>
    <w:rsid w:val="004C2B26"/>
    <w:rsid w:val="004C2EF7"/>
    <w:rsid w:val="004C3347"/>
    <w:rsid w:val="004C4731"/>
    <w:rsid w:val="004C5540"/>
    <w:rsid w:val="004C58FD"/>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761"/>
    <w:rsid w:val="004D7A45"/>
    <w:rsid w:val="004D7EEA"/>
    <w:rsid w:val="004D7FCC"/>
    <w:rsid w:val="004E0177"/>
    <w:rsid w:val="004E0CE2"/>
    <w:rsid w:val="004E12D6"/>
    <w:rsid w:val="004E17C6"/>
    <w:rsid w:val="004E369E"/>
    <w:rsid w:val="004E39D6"/>
    <w:rsid w:val="004E3FCB"/>
    <w:rsid w:val="004E466B"/>
    <w:rsid w:val="004E473C"/>
    <w:rsid w:val="004E4993"/>
    <w:rsid w:val="004E564F"/>
    <w:rsid w:val="004E5936"/>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64F2"/>
    <w:rsid w:val="004F66CD"/>
    <w:rsid w:val="004F6C06"/>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35BC"/>
    <w:rsid w:val="005039BD"/>
    <w:rsid w:val="00504577"/>
    <w:rsid w:val="00504981"/>
    <w:rsid w:val="005059F1"/>
    <w:rsid w:val="0050621F"/>
    <w:rsid w:val="00506625"/>
    <w:rsid w:val="00506B32"/>
    <w:rsid w:val="00506D1D"/>
    <w:rsid w:val="00510429"/>
    <w:rsid w:val="0051104C"/>
    <w:rsid w:val="00511F5F"/>
    <w:rsid w:val="005121CA"/>
    <w:rsid w:val="00512839"/>
    <w:rsid w:val="005130A7"/>
    <w:rsid w:val="00513197"/>
    <w:rsid w:val="0051342B"/>
    <w:rsid w:val="005138EC"/>
    <w:rsid w:val="00514362"/>
    <w:rsid w:val="00514EC9"/>
    <w:rsid w:val="00515A23"/>
    <w:rsid w:val="00515F91"/>
    <w:rsid w:val="00516250"/>
    <w:rsid w:val="005165D9"/>
    <w:rsid w:val="0051703A"/>
    <w:rsid w:val="005179EE"/>
    <w:rsid w:val="00517B37"/>
    <w:rsid w:val="0052132A"/>
    <w:rsid w:val="00521617"/>
    <w:rsid w:val="0052382C"/>
    <w:rsid w:val="005242AA"/>
    <w:rsid w:val="00524746"/>
    <w:rsid w:val="005254B2"/>
    <w:rsid w:val="00525DD1"/>
    <w:rsid w:val="00526180"/>
    <w:rsid w:val="00526511"/>
    <w:rsid w:val="005272D0"/>
    <w:rsid w:val="005277B4"/>
    <w:rsid w:val="00527927"/>
    <w:rsid w:val="0053017F"/>
    <w:rsid w:val="0053144B"/>
    <w:rsid w:val="00531E39"/>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ECB"/>
    <w:rsid w:val="005432BA"/>
    <w:rsid w:val="0054360A"/>
    <w:rsid w:val="005443A5"/>
    <w:rsid w:val="005445D8"/>
    <w:rsid w:val="00545312"/>
    <w:rsid w:val="00545AED"/>
    <w:rsid w:val="005466DC"/>
    <w:rsid w:val="005472B3"/>
    <w:rsid w:val="005472C6"/>
    <w:rsid w:val="005503B4"/>
    <w:rsid w:val="00550C11"/>
    <w:rsid w:val="00550DE7"/>
    <w:rsid w:val="005514BB"/>
    <w:rsid w:val="005516B5"/>
    <w:rsid w:val="00551F73"/>
    <w:rsid w:val="00552301"/>
    <w:rsid w:val="0055269F"/>
    <w:rsid w:val="00553046"/>
    <w:rsid w:val="0055384C"/>
    <w:rsid w:val="00553E62"/>
    <w:rsid w:val="0055412C"/>
    <w:rsid w:val="005547F9"/>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4D9"/>
    <w:rsid w:val="00561C91"/>
    <w:rsid w:val="00561EC6"/>
    <w:rsid w:val="0056222E"/>
    <w:rsid w:val="005622E8"/>
    <w:rsid w:val="00565011"/>
    <w:rsid w:val="0056506E"/>
    <w:rsid w:val="00565EBC"/>
    <w:rsid w:val="0056662F"/>
    <w:rsid w:val="005669CB"/>
    <w:rsid w:val="00566D53"/>
    <w:rsid w:val="0056708A"/>
    <w:rsid w:val="00567242"/>
    <w:rsid w:val="00567755"/>
    <w:rsid w:val="00571BB7"/>
    <w:rsid w:val="00571D60"/>
    <w:rsid w:val="00571E0A"/>
    <w:rsid w:val="00571EC3"/>
    <w:rsid w:val="005727DF"/>
    <w:rsid w:val="0057317C"/>
    <w:rsid w:val="005733DC"/>
    <w:rsid w:val="00573656"/>
    <w:rsid w:val="00573720"/>
    <w:rsid w:val="0057496C"/>
    <w:rsid w:val="005749A3"/>
    <w:rsid w:val="00574A7F"/>
    <w:rsid w:val="00575643"/>
    <w:rsid w:val="00576400"/>
    <w:rsid w:val="00576774"/>
    <w:rsid w:val="00577189"/>
    <w:rsid w:val="005823F5"/>
    <w:rsid w:val="00582C91"/>
    <w:rsid w:val="00583542"/>
    <w:rsid w:val="00583B31"/>
    <w:rsid w:val="00583F55"/>
    <w:rsid w:val="00583FEE"/>
    <w:rsid w:val="00584380"/>
    <w:rsid w:val="00584A01"/>
    <w:rsid w:val="00584A5C"/>
    <w:rsid w:val="00585A34"/>
    <w:rsid w:val="00586108"/>
    <w:rsid w:val="00586BF6"/>
    <w:rsid w:val="0059073A"/>
    <w:rsid w:val="00590860"/>
    <w:rsid w:val="0059088E"/>
    <w:rsid w:val="00591ED6"/>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5EC"/>
    <w:rsid w:val="005A5684"/>
    <w:rsid w:val="005A5944"/>
    <w:rsid w:val="005A595D"/>
    <w:rsid w:val="005A6A20"/>
    <w:rsid w:val="005A6B51"/>
    <w:rsid w:val="005A77BF"/>
    <w:rsid w:val="005A77E6"/>
    <w:rsid w:val="005A7A04"/>
    <w:rsid w:val="005A7C9B"/>
    <w:rsid w:val="005B0B37"/>
    <w:rsid w:val="005B0C2F"/>
    <w:rsid w:val="005B0E94"/>
    <w:rsid w:val="005B1479"/>
    <w:rsid w:val="005B1747"/>
    <w:rsid w:val="005B1A7C"/>
    <w:rsid w:val="005B1C25"/>
    <w:rsid w:val="005B2964"/>
    <w:rsid w:val="005B2C4B"/>
    <w:rsid w:val="005B300C"/>
    <w:rsid w:val="005B3E47"/>
    <w:rsid w:val="005B4660"/>
    <w:rsid w:val="005B569E"/>
    <w:rsid w:val="005B5859"/>
    <w:rsid w:val="005B5B1B"/>
    <w:rsid w:val="005B5D13"/>
    <w:rsid w:val="005B7466"/>
    <w:rsid w:val="005B7D84"/>
    <w:rsid w:val="005C113B"/>
    <w:rsid w:val="005C1415"/>
    <w:rsid w:val="005C1523"/>
    <w:rsid w:val="005C1882"/>
    <w:rsid w:val="005C1B6B"/>
    <w:rsid w:val="005C216C"/>
    <w:rsid w:val="005C22CF"/>
    <w:rsid w:val="005C3156"/>
    <w:rsid w:val="005C3649"/>
    <w:rsid w:val="005C54E0"/>
    <w:rsid w:val="005C58A6"/>
    <w:rsid w:val="005C598D"/>
    <w:rsid w:val="005C6D14"/>
    <w:rsid w:val="005C7540"/>
    <w:rsid w:val="005D0E00"/>
    <w:rsid w:val="005D128F"/>
    <w:rsid w:val="005D14D4"/>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2974"/>
    <w:rsid w:val="005E30E2"/>
    <w:rsid w:val="005E3464"/>
    <w:rsid w:val="005E4AAB"/>
    <w:rsid w:val="005E4DDB"/>
    <w:rsid w:val="005E4DEC"/>
    <w:rsid w:val="005E6808"/>
    <w:rsid w:val="005E708A"/>
    <w:rsid w:val="005E72F0"/>
    <w:rsid w:val="005E762D"/>
    <w:rsid w:val="005F0F02"/>
    <w:rsid w:val="005F0FE2"/>
    <w:rsid w:val="005F126B"/>
    <w:rsid w:val="005F134B"/>
    <w:rsid w:val="005F168F"/>
    <w:rsid w:val="005F1E3E"/>
    <w:rsid w:val="005F224D"/>
    <w:rsid w:val="005F23B3"/>
    <w:rsid w:val="005F2527"/>
    <w:rsid w:val="005F255F"/>
    <w:rsid w:val="005F2F2D"/>
    <w:rsid w:val="005F391C"/>
    <w:rsid w:val="005F3935"/>
    <w:rsid w:val="005F427E"/>
    <w:rsid w:val="005F4332"/>
    <w:rsid w:val="005F475C"/>
    <w:rsid w:val="005F4B36"/>
    <w:rsid w:val="005F4B3E"/>
    <w:rsid w:val="005F58D3"/>
    <w:rsid w:val="005F6328"/>
    <w:rsid w:val="005F6347"/>
    <w:rsid w:val="005F6632"/>
    <w:rsid w:val="005F6F5C"/>
    <w:rsid w:val="005F741D"/>
    <w:rsid w:val="005F7454"/>
    <w:rsid w:val="005F770C"/>
    <w:rsid w:val="005F786D"/>
    <w:rsid w:val="006005A3"/>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2C0E"/>
    <w:rsid w:val="00613A5E"/>
    <w:rsid w:val="00613B36"/>
    <w:rsid w:val="00614608"/>
    <w:rsid w:val="0061492A"/>
    <w:rsid w:val="00614B54"/>
    <w:rsid w:val="00615556"/>
    <w:rsid w:val="0061559B"/>
    <w:rsid w:val="0061640A"/>
    <w:rsid w:val="00616866"/>
    <w:rsid w:val="00616F8A"/>
    <w:rsid w:val="00620EF2"/>
    <w:rsid w:val="00620FD2"/>
    <w:rsid w:val="0062123B"/>
    <w:rsid w:val="006217FA"/>
    <w:rsid w:val="0062235B"/>
    <w:rsid w:val="006225F0"/>
    <w:rsid w:val="00622717"/>
    <w:rsid w:val="00622D19"/>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398A"/>
    <w:rsid w:val="006342B7"/>
    <w:rsid w:val="006344D6"/>
    <w:rsid w:val="00634692"/>
    <w:rsid w:val="0063472B"/>
    <w:rsid w:val="00635860"/>
    <w:rsid w:val="00635F86"/>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5D36"/>
    <w:rsid w:val="00645D67"/>
    <w:rsid w:val="00646D05"/>
    <w:rsid w:val="0065021B"/>
    <w:rsid w:val="006505D0"/>
    <w:rsid w:val="006508B5"/>
    <w:rsid w:val="00652DD8"/>
    <w:rsid w:val="00652ED0"/>
    <w:rsid w:val="0065314C"/>
    <w:rsid w:val="0065373C"/>
    <w:rsid w:val="00653E55"/>
    <w:rsid w:val="006540B2"/>
    <w:rsid w:val="006546D3"/>
    <w:rsid w:val="0065472B"/>
    <w:rsid w:val="00655C9D"/>
    <w:rsid w:val="0065773B"/>
    <w:rsid w:val="00660BDB"/>
    <w:rsid w:val="00660DFA"/>
    <w:rsid w:val="00660F44"/>
    <w:rsid w:val="0066289A"/>
    <w:rsid w:val="00662DF2"/>
    <w:rsid w:val="00663389"/>
    <w:rsid w:val="00664494"/>
    <w:rsid w:val="00664792"/>
    <w:rsid w:val="00664BF5"/>
    <w:rsid w:val="006651CC"/>
    <w:rsid w:val="00665539"/>
    <w:rsid w:val="0066573F"/>
    <w:rsid w:val="00665792"/>
    <w:rsid w:val="00666066"/>
    <w:rsid w:val="006665B5"/>
    <w:rsid w:val="00667393"/>
    <w:rsid w:val="006673FA"/>
    <w:rsid w:val="00667CCB"/>
    <w:rsid w:val="00667CD6"/>
    <w:rsid w:val="00670FBB"/>
    <w:rsid w:val="0067292A"/>
    <w:rsid w:val="00673291"/>
    <w:rsid w:val="00673E6B"/>
    <w:rsid w:val="006745C0"/>
    <w:rsid w:val="00674C2A"/>
    <w:rsid w:val="00675203"/>
    <w:rsid w:val="006766F8"/>
    <w:rsid w:val="00676DF5"/>
    <w:rsid w:val="00676F3F"/>
    <w:rsid w:val="006773E0"/>
    <w:rsid w:val="006776EF"/>
    <w:rsid w:val="00677B86"/>
    <w:rsid w:val="00677D84"/>
    <w:rsid w:val="00681003"/>
    <w:rsid w:val="0068145A"/>
    <w:rsid w:val="00682D0C"/>
    <w:rsid w:val="00683456"/>
    <w:rsid w:val="00683E07"/>
    <w:rsid w:val="00683E4A"/>
    <w:rsid w:val="00683F33"/>
    <w:rsid w:val="00683F4F"/>
    <w:rsid w:val="0068459E"/>
    <w:rsid w:val="00684EEA"/>
    <w:rsid w:val="006856F5"/>
    <w:rsid w:val="00685CFD"/>
    <w:rsid w:val="006860CE"/>
    <w:rsid w:val="006866F5"/>
    <w:rsid w:val="00686CF2"/>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A7088"/>
    <w:rsid w:val="006B0DC9"/>
    <w:rsid w:val="006B146D"/>
    <w:rsid w:val="006B19F5"/>
    <w:rsid w:val="006B2BE2"/>
    <w:rsid w:val="006B3049"/>
    <w:rsid w:val="006B34D1"/>
    <w:rsid w:val="006B3633"/>
    <w:rsid w:val="006B40CD"/>
    <w:rsid w:val="006B415A"/>
    <w:rsid w:val="006B41A7"/>
    <w:rsid w:val="006B4B80"/>
    <w:rsid w:val="006B5362"/>
    <w:rsid w:val="006B57E3"/>
    <w:rsid w:val="006B58E1"/>
    <w:rsid w:val="006B60AE"/>
    <w:rsid w:val="006C0019"/>
    <w:rsid w:val="006C025C"/>
    <w:rsid w:val="006C08A0"/>
    <w:rsid w:val="006C1FCA"/>
    <w:rsid w:val="006C2C99"/>
    <w:rsid w:val="006C375E"/>
    <w:rsid w:val="006C3A88"/>
    <w:rsid w:val="006C4D52"/>
    <w:rsid w:val="006C4D91"/>
    <w:rsid w:val="006C52DB"/>
    <w:rsid w:val="006C68C5"/>
    <w:rsid w:val="006C6B98"/>
    <w:rsid w:val="006C72C7"/>
    <w:rsid w:val="006D01D1"/>
    <w:rsid w:val="006D204D"/>
    <w:rsid w:val="006D2213"/>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589"/>
    <w:rsid w:val="006F2B58"/>
    <w:rsid w:val="006F2C01"/>
    <w:rsid w:val="006F2E9B"/>
    <w:rsid w:val="006F30C4"/>
    <w:rsid w:val="006F33DF"/>
    <w:rsid w:val="006F387A"/>
    <w:rsid w:val="006F4F5E"/>
    <w:rsid w:val="006F523A"/>
    <w:rsid w:val="006F5A45"/>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4BE"/>
    <w:rsid w:val="00713537"/>
    <w:rsid w:val="00713998"/>
    <w:rsid w:val="00713E3C"/>
    <w:rsid w:val="00715BF2"/>
    <w:rsid w:val="0071602B"/>
    <w:rsid w:val="00716377"/>
    <w:rsid w:val="00716C88"/>
    <w:rsid w:val="00717E81"/>
    <w:rsid w:val="00720275"/>
    <w:rsid w:val="00720BDF"/>
    <w:rsid w:val="007212DF"/>
    <w:rsid w:val="0072154C"/>
    <w:rsid w:val="00721B8C"/>
    <w:rsid w:val="00721C66"/>
    <w:rsid w:val="00721ECE"/>
    <w:rsid w:val="007222BE"/>
    <w:rsid w:val="007231B7"/>
    <w:rsid w:val="00723FDE"/>
    <w:rsid w:val="00724E33"/>
    <w:rsid w:val="007256DC"/>
    <w:rsid w:val="007269A3"/>
    <w:rsid w:val="007300A1"/>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3CBA"/>
    <w:rsid w:val="00744E00"/>
    <w:rsid w:val="00744FF0"/>
    <w:rsid w:val="0074571B"/>
    <w:rsid w:val="00745ADF"/>
    <w:rsid w:val="0074695A"/>
    <w:rsid w:val="00746A74"/>
    <w:rsid w:val="00747173"/>
    <w:rsid w:val="007503C7"/>
    <w:rsid w:val="007503DA"/>
    <w:rsid w:val="0075069A"/>
    <w:rsid w:val="00750808"/>
    <w:rsid w:val="007513FE"/>
    <w:rsid w:val="007514F5"/>
    <w:rsid w:val="00752378"/>
    <w:rsid w:val="00752E4B"/>
    <w:rsid w:val="00752FAE"/>
    <w:rsid w:val="00753468"/>
    <w:rsid w:val="0075346A"/>
    <w:rsid w:val="00753FA6"/>
    <w:rsid w:val="00754183"/>
    <w:rsid w:val="00754A56"/>
    <w:rsid w:val="00756057"/>
    <w:rsid w:val="00756202"/>
    <w:rsid w:val="0075638F"/>
    <w:rsid w:val="00756465"/>
    <w:rsid w:val="0075769A"/>
    <w:rsid w:val="0076001D"/>
    <w:rsid w:val="00760F71"/>
    <w:rsid w:val="00761426"/>
    <w:rsid w:val="00762182"/>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F4C"/>
    <w:rsid w:val="0077175E"/>
    <w:rsid w:val="00771AEF"/>
    <w:rsid w:val="00771C46"/>
    <w:rsid w:val="0077253D"/>
    <w:rsid w:val="007727CC"/>
    <w:rsid w:val="00773629"/>
    <w:rsid w:val="00773840"/>
    <w:rsid w:val="00773928"/>
    <w:rsid w:val="00773C29"/>
    <w:rsid w:val="007740B9"/>
    <w:rsid w:val="00774352"/>
    <w:rsid w:val="00775165"/>
    <w:rsid w:val="00775E3E"/>
    <w:rsid w:val="00776E0A"/>
    <w:rsid w:val="00777364"/>
    <w:rsid w:val="00777527"/>
    <w:rsid w:val="0077798C"/>
    <w:rsid w:val="00777A1C"/>
    <w:rsid w:val="00777C62"/>
    <w:rsid w:val="00777F71"/>
    <w:rsid w:val="00780513"/>
    <w:rsid w:val="00780A96"/>
    <w:rsid w:val="0078142B"/>
    <w:rsid w:val="007819DA"/>
    <w:rsid w:val="00781A85"/>
    <w:rsid w:val="00782227"/>
    <w:rsid w:val="0078228F"/>
    <w:rsid w:val="00782929"/>
    <w:rsid w:val="00783FEC"/>
    <w:rsid w:val="007845F4"/>
    <w:rsid w:val="007848EE"/>
    <w:rsid w:val="00784EF5"/>
    <w:rsid w:val="00785650"/>
    <w:rsid w:val="00785DFF"/>
    <w:rsid w:val="007862EE"/>
    <w:rsid w:val="0078690F"/>
    <w:rsid w:val="007873F8"/>
    <w:rsid w:val="00790FEF"/>
    <w:rsid w:val="00791BE4"/>
    <w:rsid w:val="00792125"/>
    <w:rsid w:val="00792B3D"/>
    <w:rsid w:val="00793D7A"/>
    <w:rsid w:val="007956D7"/>
    <w:rsid w:val="0079634D"/>
    <w:rsid w:val="007969C0"/>
    <w:rsid w:val="00796C5A"/>
    <w:rsid w:val="007970E6"/>
    <w:rsid w:val="00797628"/>
    <w:rsid w:val="00797E0D"/>
    <w:rsid w:val="007A06B6"/>
    <w:rsid w:val="007A0E98"/>
    <w:rsid w:val="007A0FAE"/>
    <w:rsid w:val="007A1FE8"/>
    <w:rsid w:val="007A3110"/>
    <w:rsid w:val="007A333A"/>
    <w:rsid w:val="007A37A2"/>
    <w:rsid w:val="007A38D6"/>
    <w:rsid w:val="007A39B5"/>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1311"/>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03"/>
    <w:rsid w:val="007C3B49"/>
    <w:rsid w:val="007C4C2B"/>
    <w:rsid w:val="007C5F71"/>
    <w:rsid w:val="007C6281"/>
    <w:rsid w:val="007C71AF"/>
    <w:rsid w:val="007D0436"/>
    <w:rsid w:val="007D161F"/>
    <w:rsid w:val="007D26B3"/>
    <w:rsid w:val="007D2AFB"/>
    <w:rsid w:val="007D33B0"/>
    <w:rsid w:val="007D3525"/>
    <w:rsid w:val="007D3B7F"/>
    <w:rsid w:val="007D469E"/>
    <w:rsid w:val="007D5114"/>
    <w:rsid w:val="007D540D"/>
    <w:rsid w:val="007D55EE"/>
    <w:rsid w:val="007D5E6A"/>
    <w:rsid w:val="007D6403"/>
    <w:rsid w:val="007D65D4"/>
    <w:rsid w:val="007D6A1B"/>
    <w:rsid w:val="007D6C89"/>
    <w:rsid w:val="007D786E"/>
    <w:rsid w:val="007D7902"/>
    <w:rsid w:val="007D7EF5"/>
    <w:rsid w:val="007D7FB3"/>
    <w:rsid w:val="007E01CF"/>
    <w:rsid w:val="007E0343"/>
    <w:rsid w:val="007E07A4"/>
    <w:rsid w:val="007E08F5"/>
    <w:rsid w:val="007E123A"/>
    <w:rsid w:val="007E359C"/>
    <w:rsid w:val="007E45DE"/>
    <w:rsid w:val="007E4678"/>
    <w:rsid w:val="007E4E2F"/>
    <w:rsid w:val="007E578F"/>
    <w:rsid w:val="007E6830"/>
    <w:rsid w:val="007E6CDB"/>
    <w:rsid w:val="007E715A"/>
    <w:rsid w:val="007E76BB"/>
    <w:rsid w:val="007E7861"/>
    <w:rsid w:val="007E7EBF"/>
    <w:rsid w:val="007F07BB"/>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38AD"/>
    <w:rsid w:val="00804365"/>
    <w:rsid w:val="00804514"/>
    <w:rsid w:val="00804E7C"/>
    <w:rsid w:val="008055BE"/>
    <w:rsid w:val="00805614"/>
    <w:rsid w:val="008059B6"/>
    <w:rsid w:val="00805E9A"/>
    <w:rsid w:val="0080622C"/>
    <w:rsid w:val="0080760D"/>
    <w:rsid w:val="00807A02"/>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1092"/>
    <w:rsid w:val="0082165E"/>
    <w:rsid w:val="00821948"/>
    <w:rsid w:val="00821F20"/>
    <w:rsid w:val="00822062"/>
    <w:rsid w:val="008222B9"/>
    <w:rsid w:val="008224E0"/>
    <w:rsid w:val="00822573"/>
    <w:rsid w:val="00822D1E"/>
    <w:rsid w:val="00823208"/>
    <w:rsid w:val="00823857"/>
    <w:rsid w:val="00823AD7"/>
    <w:rsid w:val="0082422A"/>
    <w:rsid w:val="008243F0"/>
    <w:rsid w:val="00824678"/>
    <w:rsid w:val="0082495C"/>
    <w:rsid w:val="008253AA"/>
    <w:rsid w:val="008258D7"/>
    <w:rsid w:val="008259EA"/>
    <w:rsid w:val="00825CED"/>
    <w:rsid w:val="00827747"/>
    <w:rsid w:val="0083074F"/>
    <w:rsid w:val="00830893"/>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2AD"/>
    <w:rsid w:val="00842698"/>
    <w:rsid w:val="008429B8"/>
    <w:rsid w:val="00842EC8"/>
    <w:rsid w:val="0084437E"/>
    <w:rsid w:val="008449D9"/>
    <w:rsid w:val="008451AD"/>
    <w:rsid w:val="00845430"/>
    <w:rsid w:val="008457E4"/>
    <w:rsid w:val="00845E9F"/>
    <w:rsid w:val="008460E3"/>
    <w:rsid w:val="008463A2"/>
    <w:rsid w:val="00846486"/>
    <w:rsid w:val="00846994"/>
    <w:rsid w:val="008474C5"/>
    <w:rsid w:val="008479C6"/>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28A"/>
    <w:rsid w:val="00854305"/>
    <w:rsid w:val="00854F76"/>
    <w:rsid w:val="00855FED"/>
    <w:rsid w:val="0085654E"/>
    <w:rsid w:val="008602FE"/>
    <w:rsid w:val="008608C8"/>
    <w:rsid w:val="00860963"/>
    <w:rsid w:val="00861FB8"/>
    <w:rsid w:val="00862166"/>
    <w:rsid w:val="0086245F"/>
    <w:rsid w:val="00862BE5"/>
    <w:rsid w:val="00862ECD"/>
    <w:rsid w:val="00863747"/>
    <w:rsid w:val="00863A55"/>
    <w:rsid w:val="00864B02"/>
    <w:rsid w:val="0086566D"/>
    <w:rsid w:val="0086586C"/>
    <w:rsid w:val="0086599F"/>
    <w:rsid w:val="00866087"/>
    <w:rsid w:val="0086651A"/>
    <w:rsid w:val="00867D09"/>
    <w:rsid w:val="0087094A"/>
    <w:rsid w:val="0087121C"/>
    <w:rsid w:val="00871FCD"/>
    <w:rsid w:val="00872710"/>
    <w:rsid w:val="00873177"/>
    <w:rsid w:val="0087350A"/>
    <w:rsid w:val="0087369B"/>
    <w:rsid w:val="00873A3E"/>
    <w:rsid w:val="00873B73"/>
    <w:rsid w:val="00874512"/>
    <w:rsid w:val="0087452D"/>
    <w:rsid w:val="00874B96"/>
    <w:rsid w:val="008751FA"/>
    <w:rsid w:val="00875554"/>
    <w:rsid w:val="00876C80"/>
    <w:rsid w:val="00877842"/>
    <w:rsid w:val="00877B3B"/>
    <w:rsid w:val="00880062"/>
    <w:rsid w:val="008802D3"/>
    <w:rsid w:val="0088054E"/>
    <w:rsid w:val="00880E08"/>
    <w:rsid w:val="00880FB8"/>
    <w:rsid w:val="00881943"/>
    <w:rsid w:val="00882512"/>
    <w:rsid w:val="00883A3A"/>
    <w:rsid w:val="00883A71"/>
    <w:rsid w:val="00884DFF"/>
    <w:rsid w:val="00885AE1"/>
    <w:rsid w:val="0088618D"/>
    <w:rsid w:val="00887A28"/>
    <w:rsid w:val="00887C94"/>
    <w:rsid w:val="00887F9D"/>
    <w:rsid w:val="00890C2F"/>
    <w:rsid w:val="00891679"/>
    <w:rsid w:val="00893C7D"/>
    <w:rsid w:val="00893CD6"/>
    <w:rsid w:val="00893E0F"/>
    <w:rsid w:val="00894A2A"/>
    <w:rsid w:val="008963EC"/>
    <w:rsid w:val="008964A5"/>
    <w:rsid w:val="00896A99"/>
    <w:rsid w:val="00897C85"/>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E6E"/>
    <w:rsid w:val="008A6FE2"/>
    <w:rsid w:val="008A76DB"/>
    <w:rsid w:val="008B070F"/>
    <w:rsid w:val="008B09B3"/>
    <w:rsid w:val="008B0F02"/>
    <w:rsid w:val="008B142A"/>
    <w:rsid w:val="008B14AB"/>
    <w:rsid w:val="008B1759"/>
    <w:rsid w:val="008B29CD"/>
    <w:rsid w:val="008B2BA4"/>
    <w:rsid w:val="008B30DB"/>
    <w:rsid w:val="008B32C9"/>
    <w:rsid w:val="008B3AED"/>
    <w:rsid w:val="008B3B14"/>
    <w:rsid w:val="008B4425"/>
    <w:rsid w:val="008B44E3"/>
    <w:rsid w:val="008B47C1"/>
    <w:rsid w:val="008B4928"/>
    <w:rsid w:val="008B4A4D"/>
    <w:rsid w:val="008B4D9A"/>
    <w:rsid w:val="008B4EFE"/>
    <w:rsid w:val="008B5A90"/>
    <w:rsid w:val="008B6E6F"/>
    <w:rsid w:val="008B7149"/>
    <w:rsid w:val="008B7BFA"/>
    <w:rsid w:val="008C0449"/>
    <w:rsid w:val="008C06D3"/>
    <w:rsid w:val="008C06EB"/>
    <w:rsid w:val="008C0753"/>
    <w:rsid w:val="008C16D2"/>
    <w:rsid w:val="008C1B3A"/>
    <w:rsid w:val="008C1CFF"/>
    <w:rsid w:val="008C26AF"/>
    <w:rsid w:val="008C4B00"/>
    <w:rsid w:val="008C5738"/>
    <w:rsid w:val="008C5D9F"/>
    <w:rsid w:val="008C66C0"/>
    <w:rsid w:val="008C6B0F"/>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11E"/>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42D"/>
    <w:rsid w:val="008E36B1"/>
    <w:rsid w:val="008E3A3B"/>
    <w:rsid w:val="008E3CA7"/>
    <w:rsid w:val="008E3CB1"/>
    <w:rsid w:val="008E4055"/>
    <w:rsid w:val="008E54A4"/>
    <w:rsid w:val="008E56E9"/>
    <w:rsid w:val="008E59FD"/>
    <w:rsid w:val="008E5B6B"/>
    <w:rsid w:val="008E6115"/>
    <w:rsid w:val="008E7326"/>
    <w:rsid w:val="008E78A1"/>
    <w:rsid w:val="008F0C65"/>
    <w:rsid w:val="008F0ED6"/>
    <w:rsid w:val="008F118B"/>
    <w:rsid w:val="008F1377"/>
    <w:rsid w:val="008F1669"/>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291A"/>
    <w:rsid w:val="00903188"/>
    <w:rsid w:val="0090375F"/>
    <w:rsid w:val="00903AA2"/>
    <w:rsid w:val="00903B0C"/>
    <w:rsid w:val="00904257"/>
    <w:rsid w:val="00904277"/>
    <w:rsid w:val="00905530"/>
    <w:rsid w:val="0090553A"/>
    <w:rsid w:val="009058B9"/>
    <w:rsid w:val="009062EA"/>
    <w:rsid w:val="00906767"/>
    <w:rsid w:val="00907526"/>
    <w:rsid w:val="009102EA"/>
    <w:rsid w:val="00911306"/>
    <w:rsid w:val="00911B6F"/>
    <w:rsid w:val="009131DD"/>
    <w:rsid w:val="009145FB"/>
    <w:rsid w:val="00914645"/>
    <w:rsid w:val="009147AD"/>
    <w:rsid w:val="009149B9"/>
    <w:rsid w:val="00915907"/>
    <w:rsid w:val="00916F7F"/>
    <w:rsid w:val="0091743A"/>
    <w:rsid w:val="009179F5"/>
    <w:rsid w:val="00921C7E"/>
    <w:rsid w:val="009235AC"/>
    <w:rsid w:val="0092427F"/>
    <w:rsid w:val="009244C6"/>
    <w:rsid w:val="009245C1"/>
    <w:rsid w:val="0092474A"/>
    <w:rsid w:val="00924E2E"/>
    <w:rsid w:val="009250CF"/>
    <w:rsid w:val="0092743E"/>
    <w:rsid w:val="00927E06"/>
    <w:rsid w:val="00930149"/>
    <w:rsid w:val="00931910"/>
    <w:rsid w:val="009323EF"/>
    <w:rsid w:val="0093342C"/>
    <w:rsid w:val="009334CA"/>
    <w:rsid w:val="009342BE"/>
    <w:rsid w:val="0093441E"/>
    <w:rsid w:val="00934CCB"/>
    <w:rsid w:val="00935BF0"/>
    <w:rsid w:val="0093608D"/>
    <w:rsid w:val="009368A2"/>
    <w:rsid w:val="00937534"/>
    <w:rsid w:val="009400F8"/>
    <w:rsid w:val="00940743"/>
    <w:rsid w:val="009412D8"/>
    <w:rsid w:val="009418FA"/>
    <w:rsid w:val="009420B0"/>
    <w:rsid w:val="0094228C"/>
    <w:rsid w:val="009429F2"/>
    <w:rsid w:val="00942A8D"/>
    <w:rsid w:val="00943D41"/>
    <w:rsid w:val="00943F2A"/>
    <w:rsid w:val="00943F63"/>
    <w:rsid w:val="009452D9"/>
    <w:rsid w:val="00945FDF"/>
    <w:rsid w:val="0094626B"/>
    <w:rsid w:val="009468F8"/>
    <w:rsid w:val="00946A7B"/>
    <w:rsid w:val="009501BC"/>
    <w:rsid w:val="00950554"/>
    <w:rsid w:val="009509B0"/>
    <w:rsid w:val="009514BC"/>
    <w:rsid w:val="009515DF"/>
    <w:rsid w:val="00951F54"/>
    <w:rsid w:val="009522BF"/>
    <w:rsid w:val="009538C7"/>
    <w:rsid w:val="00953F31"/>
    <w:rsid w:val="0095401E"/>
    <w:rsid w:val="009541B7"/>
    <w:rsid w:val="00954981"/>
    <w:rsid w:val="00954A09"/>
    <w:rsid w:val="009552D4"/>
    <w:rsid w:val="00955D22"/>
    <w:rsid w:val="009562ED"/>
    <w:rsid w:val="00956B8B"/>
    <w:rsid w:val="00956CB1"/>
    <w:rsid w:val="0095721B"/>
    <w:rsid w:val="00957CA9"/>
    <w:rsid w:val="00957F9D"/>
    <w:rsid w:val="0096012C"/>
    <w:rsid w:val="00960723"/>
    <w:rsid w:val="00960C9C"/>
    <w:rsid w:val="00960F48"/>
    <w:rsid w:val="00961F5A"/>
    <w:rsid w:val="009640A7"/>
    <w:rsid w:val="00964689"/>
    <w:rsid w:val="009649B1"/>
    <w:rsid w:val="00964B7D"/>
    <w:rsid w:val="009654D5"/>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24C9"/>
    <w:rsid w:val="009732EB"/>
    <w:rsid w:val="00973FAF"/>
    <w:rsid w:val="00973FBA"/>
    <w:rsid w:val="00973FD8"/>
    <w:rsid w:val="009752D7"/>
    <w:rsid w:val="00975495"/>
    <w:rsid w:val="009757AB"/>
    <w:rsid w:val="00975858"/>
    <w:rsid w:val="00975C28"/>
    <w:rsid w:val="009762DF"/>
    <w:rsid w:val="00976701"/>
    <w:rsid w:val="00977831"/>
    <w:rsid w:val="00977B6F"/>
    <w:rsid w:val="00977C29"/>
    <w:rsid w:val="0098000C"/>
    <w:rsid w:val="00980068"/>
    <w:rsid w:val="0098016A"/>
    <w:rsid w:val="009801C4"/>
    <w:rsid w:val="0098069C"/>
    <w:rsid w:val="00980AAE"/>
    <w:rsid w:val="00981A8C"/>
    <w:rsid w:val="00981BD6"/>
    <w:rsid w:val="009820C8"/>
    <w:rsid w:val="00982479"/>
    <w:rsid w:val="00982AA1"/>
    <w:rsid w:val="00982C4F"/>
    <w:rsid w:val="00982E67"/>
    <w:rsid w:val="0098341B"/>
    <w:rsid w:val="0098374D"/>
    <w:rsid w:val="00984AFF"/>
    <w:rsid w:val="009852C5"/>
    <w:rsid w:val="00985800"/>
    <w:rsid w:val="009867C2"/>
    <w:rsid w:val="0098795A"/>
    <w:rsid w:val="00990161"/>
    <w:rsid w:val="00990324"/>
    <w:rsid w:val="00990398"/>
    <w:rsid w:val="0099060B"/>
    <w:rsid w:val="0099089F"/>
    <w:rsid w:val="00990A5D"/>
    <w:rsid w:val="009910E1"/>
    <w:rsid w:val="00992DE3"/>
    <w:rsid w:val="00993A96"/>
    <w:rsid w:val="00994782"/>
    <w:rsid w:val="00994E66"/>
    <w:rsid w:val="00996241"/>
    <w:rsid w:val="009977A9"/>
    <w:rsid w:val="00997926"/>
    <w:rsid w:val="009A0084"/>
    <w:rsid w:val="009A0DF0"/>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63C"/>
    <w:rsid w:val="009B0C7C"/>
    <w:rsid w:val="009B11E7"/>
    <w:rsid w:val="009B179F"/>
    <w:rsid w:val="009B195B"/>
    <w:rsid w:val="009B1BCE"/>
    <w:rsid w:val="009B2C52"/>
    <w:rsid w:val="009B3067"/>
    <w:rsid w:val="009B3399"/>
    <w:rsid w:val="009B40FE"/>
    <w:rsid w:val="009B467F"/>
    <w:rsid w:val="009B4928"/>
    <w:rsid w:val="009B5007"/>
    <w:rsid w:val="009B59D5"/>
    <w:rsid w:val="009B5BD0"/>
    <w:rsid w:val="009B6340"/>
    <w:rsid w:val="009B64F7"/>
    <w:rsid w:val="009B6C8D"/>
    <w:rsid w:val="009B6C9C"/>
    <w:rsid w:val="009B7414"/>
    <w:rsid w:val="009B741E"/>
    <w:rsid w:val="009B775C"/>
    <w:rsid w:val="009B7B16"/>
    <w:rsid w:val="009B7EA2"/>
    <w:rsid w:val="009C0045"/>
    <w:rsid w:val="009C0353"/>
    <w:rsid w:val="009C05AC"/>
    <w:rsid w:val="009C0D2C"/>
    <w:rsid w:val="009C1763"/>
    <w:rsid w:val="009C2228"/>
    <w:rsid w:val="009C25AB"/>
    <w:rsid w:val="009C2802"/>
    <w:rsid w:val="009C2C05"/>
    <w:rsid w:val="009C3314"/>
    <w:rsid w:val="009C3412"/>
    <w:rsid w:val="009C3481"/>
    <w:rsid w:val="009C362C"/>
    <w:rsid w:val="009C4894"/>
    <w:rsid w:val="009C4F0E"/>
    <w:rsid w:val="009C529E"/>
    <w:rsid w:val="009C56C8"/>
    <w:rsid w:val="009C5B99"/>
    <w:rsid w:val="009C5F5F"/>
    <w:rsid w:val="009C635D"/>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4C5"/>
    <w:rsid w:val="009D77D8"/>
    <w:rsid w:val="009D7DF2"/>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22D4"/>
    <w:rsid w:val="009F3121"/>
    <w:rsid w:val="009F397E"/>
    <w:rsid w:val="009F39A1"/>
    <w:rsid w:val="009F3A0B"/>
    <w:rsid w:val="009F3C64"/>
    <w:rsid w:val="009F3FB2"/>
    <w:rsid w:val="009F4263"/>
    <w:rsid w:val="009F5075"/>
    <w:rsid w:val="009F5B19"/>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103C9"/>
    <w:rsid w:val="00A12C61"/>
    <w:rsid w:val="00A149E3"/>
    <w:rsid w:val="00A15373"/>
    <w:rsid w:val="00A154E6"/>
    <w:rsid w:val="00A156D4"/>
    <w:rsid w:val="00A16AFB"/>
    <w:rsid w:val="00A16BA1"/>
    <w:rsid w:val="00A17BE4"/>
    <w:rsid w:val="00A17F34"/>
    <w:rsid w:val="00A2083F"/>
    <w:rsid w:val="00A20DD9"/>
    <w:rsid w:val="00A2172C"/>
    <w:rsid w:val="00A2199D"/>
    <w:rsid w:val="00A21AD0"/>
    <w:rsid w:val="00A243CE"/>
    <w:rsid w:val="00A258C9"/>
    <w:rsid w:val="00A262CA"/>
    <w:rsid w:val="00A26976"/>
    <w:rsid w:val="00A26A31"/>
    <w:rsid w:val="00A26ADF"/>
    <w:rsid w:val="00A27206"/>
    <w:rsid w:val="00A315B4"/>
    <w:rsid w:val="00A315F2"/>
    <w:rsid w:val="00A318A3"/>
    <w:rsid w:val="00A31B1D"/>
    <w:rsid w:val="00A31D30"/>
    <w:rsid w:val="00A32731"/>
    <w:rsid w:val="00A3289F"/>
    <w:rsid w:val="00A3290D"/>
    <w:rsid w:val="00A32CD7"/>
    <w:rsid w:val="00A3441D"/>
    <w:rsid w:val="00A34DC5"/>
    <w:rsid w:val="00A354E4"/>
    <w:rsid w:val="00A35925"/>
    <w:rsid w:val="00A35ADC"/>
    <w:rsid w:val="00A35D9C"/>
    <w:rsid w:val="00A36299"/>
    <w:rsid w:val="00A37662"/>
    <w:rsid w:val="00A37B40"/>
    <w:rsid w:val="00A41255"/>
    <w:rsid w:val="00A417D7"/>
    <w:rsid w:val="00A41A01"/>
    <w:rsid w:val="00A42BDA"/>
    <w:rsid w:val="00A43716"/>
    <w:rsid w:val="00A43B65"/>
    <w:rsid w:val="00A43C13"/>
    <w:rsid w:val="00A43DB1"/>
    <w:rsid w:val="00A4466D"/>
    <w:rsid w:val="00A448D0"/>
    <w:rsid w:val="00A44DA8"/>
    <w:rsid w:val="00A4588D"/>
    <w:rsid w:val="00A4604E"/>
    <w:rsid w:val="00A4620D"/>
    <w:rsid w:val="00A512AC"/>
    <w:rsid w:val="00A52163"/>
    <w:rsid w:val="00A524CA"/>
    <w:rsid w:val="00A526E7"/>
    <w:rsid w:val="00A52EDB"/>
    <w:rsid w:val="00A53641"/>
    <w:rsid w:val="00A53C48"/>
    <w:rsid w:val="00A5467A"/>
    <w:rsid w:val="00A54BDB"/>
    <w:rsid w:val="00A55F42"/>
    <w:rsid w:val="00A5693C"/>
    <w:rsid w:val="00A57377"/>
    <w:rsid w:val="00A6014D"/>
    <w:rsid w:val="00A60C2B"/>
    <w:rsid w:val="00A617C5"/>
    <w:rsid w:val="00A6192B"/>
    <w:rsid w:val="00A65B37"/>
    <w:rsid w:val="00A66064"/>
    <w:rsid w:val="00A6754F"/>
    <w:rsid w:val="00A67C68"/>
    <w:rsid w:val="00A67D95"/>
    <w:rsid w:val="00A703F0"/>
    <w:rsid w:val="00A70829"/>
    <w:rsid w:val="00A70939"/>
    <w:rsid w:val="00A7203C"/>
    <w:rsid w:val="00A7213A"/>
    <w:rsid w:val="00A722A5"/>
    <w:rsid w:val="00A732A8"/>
    <w:rsid w:val="00A73487"/>
    <w:rsid w:val="00A73869"/>
    <w:rsid w:val="00A74782"/>
    <w:rsid w:val="00A74D18"/>
    <w:rsid w:val="00A75311"/>
    <w:rsid w:val="00A7538A"/>
    <w:rsid w:val="00A75A3C"/>
    <w:rsid w:val="00A75A90"/>
    <w:rsid w:val="00A7630C"/>
    <w:rsid w:val="00A76494"/>
    <w:rsid w:val="00A76FF3"/>
    <w:rsid w:val="00A774CD"/>
    <w:rsid w:val="00A7782E"/>
    <w:rsid w:val="00A7792D"/>
    <w:rsid w:val="00A80580"/>
    <w:rsid w:val="00A80735"/>
    <w:rsid w:val="00A81937"/>
    <w:rsid w:val="00A81999"/>
    <w:rsid w:val="00A81D6C"/>
    <w:rsid w:val="00A81E25"/>
    <w:rsid w:val="00A8207C"/>
    <w:rsid w:val="00A83434"/>
    <w:rsid w:val="00A83A10"/>
    <w:rsid w:val="00A842BD"/>
    <w:rsid w:val="00A852A1"/>
    <w:rsid w:val="00A85683"/>
    <w:rsid w:val="00A85838"/>
    <w:rsid w:val="00A85AAB"/>
    <w:rsid w:val="00A86CAA"/>
    <w:rsid w:val="00A870B7"/>
    <w:rsid w:val="00A873C3"/>
    <w:rsid w:val="00A87A8F"/>
    <w:rsid w:val="00A87C7C"/>
    <w:rsid w:val="00A90011"/>
    <w:rsid w:val="00A905ED"/>
    <w:rsid w:val="00A90600"/>
    <w:rsid w:val="00A90786"/>
    <w:rsid w:val="00A92445"/>
    <w:rsid w:val="00A92853"/>
    <w:rsid w:val="00A9320A"/>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5A72"/>
    <w:rsid w:val="00AA60B9"/>
    <w:rsid w:val="00AA6194"/>
    <w:rsid w:val="00AA6396"/>
    <w:rsid w:val="00AA70DC"/>
    <w:rsid w:val="00AA7189"/>
    <w:rsid w:val="00AA74B4"/>
    <w:rsid w:val="00AA7589"/>
    <w:rsid w:val="00AA7B4C"/>
    <w:rsid w:val="00AB0BB8"/>
    <w:rsid w:val="00AB1DC7"/>
    <w:rsid w:val="00AB204E"/>
    <w:rsid w:val="00AB2601"/>
    <w:rsid w:val="00AB2A99"/>
    <w:rsid w:val="00AB40BA"/>
    <w:rsid w:val="00AB4A4E"/>
    <w:rsid w:val="00AB685D"/>
    <w:rsid w:val="00AB6884"/>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94"/>
    <w:rsid w:val="00AC7261"/>
    <w:rsid w:val="00AD10D7"/>
    <w:rsid w:val="00AD11B2"/>
    <w:rsid w:val="00AD128F"/>
    <w:rsid w:val="00AD13DF"/>
    <w:rsid w:val="00AD1E15"/>
    <w:rsid w:val="00AD204C"/>
    <w:rsid w:val="00AD23B7"/>
    <w:rsid w:val="00AD3025"/>
    <w:rsid w:val="00AD538C"/>
    <w:rsid w:val="00AD646A"/>
    <w:rsid w:val="00AD6B5E"/>
    <w:rsid w:val="00AD6C7F"/>
    <w:rsid w:val="00AD6F9F"/>
    <w:rsid w:val="00AD77BF"/>
    <w:rsid w:val="00AD78C1"/>
    <w:rsid w:val="00AD7ABC"/>
    <w:rsid w:val="00AE0F0E"/>
    <w:rsid w:val="00AE136F"/>
    <w:rsid w:val="00AE1C90"/>
    <w:rsid w:val="00AE256A"/>
    <w:rsid w:val="00AE296E"/>
    <w:rsid w:val="00AE29F5"/>
    <w:rsid w:val="00AE3055"/>
    <w:rsid w:val="00AE33DF"/>
    <w:rsid w:val="00AE38B9"/>
    <w:rsid w:val="00AE3E3F"/>
    <w:rsid w:val="00AE3EE6"/>
    <w:rsid w:val="00AE4170"/>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03A0"/>
    <w:rsid w:val="00B012C8"/>
    <w:rsid w:val="00B01458"/>
    <w:rsid w:val="00B01887"/>
    <w:rsid w:val="00B0288D"/>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4FA6"/>
    <w:rsid w:val="00B1535F"/>
    <w:rsid w:val="00B153EA"/>
    <w:rsid w:val="00B154B4"/>
    <w:rsid w:val="00B156EB"/>
    <w:rsid w:val="00B16070"/>
    <w:rsid w:val="00B161A4"/>
    <w:rsid w:val="00B17161"/>
    <w:rsid w:val="00B171DC"/>
    <w:rsid w:val="00B22511"/>
    <w:rsid w:val="00B2288F"/>
    <w:rsid w:val="00B22A5D"/>
    <w:rsid w:val="00B235C8"/>
    <w:rsid w:val="00B24099"/>
    <w:rsid w:val="00B2446D"/>
    <w:rsid w:val="00B2547F"/>
    <w:rsid w:val="00B2594C"/>
    <w:rsid w:val="00B264DB"/>
    <w:rsid w:val="00B27497"/>
    <w:rsid w:val="00B27571"/>
    <w:rsid w:val="00B3013E"/>
    <w:rsid w:val="00B31314"/>
    <w:rsid w:val="00B31348"/>
    <w:rsid w:val="00B3155A"/>
    <w:rsid w:val="00B3279F"/>
    <w:rsid w:val="00B32894"/>
    <w:rsid w:val="00B33C5F"/>
    <w:rsid w:val="00B34925"/>
    <w:rsid w:val="00B34B68"/>
    <w:rsid w:val="00B3529A"/>
    <w:rsid w:val="00B358D0"/>
    <w:rsid w:val="00B3625B"/>
    <w:rsid w:val="00B362DD"/>
    <w:rsid w:val="00B36472"/>
    <w:rsid w:val="00B36C5E"/>
    <w:rsid w:val="00B37E6E"/>
    <w:rsid w:val="00B40239"/>
    <w:rsid w:val="00B41085"/>
    <w:rsid w:val="00B4152A"/>
    <w:rsid w:val="00B418C2"/>
    <w:rsid w:val="00B42176"/>
    <w:rsid w:val="00B4356E"/>
    <w:rsid w:val="00B43EDB"/>
    <w:rsid w:val="00B44A91"/>
    <w:rsid w:val="00B44D6C"/>
    <w:rsid w:val="00B451C1"/>
    <w:rsid w:val="00B45537"/>
    <w:rsid w:val="00B45715"/>
    <w:rsid w:val="00B465C8"/>
    <w:rsid w:val="00B467F4"/>
    <w:rsid w:val="00B4792A"/>
    <w:rsid w:val="00B504E2"/>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8CD"/>
    <w:rsid w:val="00B55E99"/>
    <w:rsid w:val="00B565EC"/>
    <w:rsid w:val="00B567F4"/>
    <w:rsid w:val="00B56B26"/>
    <w:rsid w:val="00B56D67"/>
    <w:rsid w:val="00B601F1"/>
    <w:rsid w:val="00B606C2"/>
    <w:rsid w:val="00B60F8D"/>
    <w:rsid w:val="00B617B7"/>
    <w:rsid w:val="00B6333E"/>
    <w:rsid w:val="00B633D9"/>
    <w:rsid w:val="00B6443C"/>
    <w:rsid w:val="00B64A18"/>
    <w:rsid w:val="00B65249"/>
    <w:rsid w:val="00B65B6A"/>
    <w:rsid w:val="00B65FEC"/>
    <w:rsid w:val="00B6659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5A72"/>
    <w:rsid w:val="00B76D20"/>
    <w:rsid w:val="00B76E1F"/>
    <w:rsid w:val="00B76F63"/>
    <w:rsid w:val="00B7783F"/>
    <w:rsid w:val="00B77FAA"/>
    <w:rsid w:val="00B808B8"/>
    <w:rsid w:val="00B80AFE"/>
    <w:rsid w:val="00B8188E"/>
    <w:rsid w:val="00B8225E"/>
    <w:rsid w:val="00B8242F"/>
    <w:rsid w:val="00B833FD"/>
    <w:rsid w:val="00B840D9"/>
    <w:rsid w:val="00B84ECA"/>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35E"/>
    <w:rsid w:val="00B924DB"/>
    <w:rsid w:val="00B9252E"/>
    <w:rsid w:val="00B93567"/>
    <w:rsid w:val="00B935AA"/>
    <w:rsid w:val="00B9380F"/>
    <w:rsid w:val="00B9384D"/>
    <w:rsid w:val="00B93EF0"/>
    <w:rsid w:val="00B9432D"/>
    <w:rsid w:val="00B950AB"/>
    <w:rsid w:val="00B95181"/>
    <w:rsid w:val="00B953BF"/>
    <w:rsid w:val="00B9586B"/>
    <w:rsid w:val="00B95D38"/>
    <w:rsid w:val="00B96549"/>
    <w:rsid w:val="00BA0A3C"/>
    <w:rsid w:val="00BA11DA"/>
    <w:rsid w:val="00BA1301"/>
    <w:rsid w:val="00BA1F10"/>
    <w:rsid w:val="00BA2018"/>
    <w:rsid w:val="00BA2622"/>
    <w:rsid w:val="00BA28D3"/>
    <w:rsid w:val="00BA316A"/>
    <w:rsid w:val="00BA3AC9"/>
    <w:rsid w:val="00BA3E01"/>
    <w:rsid w:val="00BA3E9C"/>
    <w:rsid w:val="00BA4450"/>
    <w:rsid w:val="00BA45FD"/>
    <w:rsid w:val="00BA4876"/>
    <w:rsid w:val="00BA51AD"/>
    <w:rsid w:val="00BA6B34"/>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326"/>
    <w:rsid w:val="00BC16AA"/>
    <w:rsid w:val="00BC1F3C"/>
    <w:rsid w:val="00BC2022"/>
    <w:rsid w:val="00BC24B5"/>
    <w:rsid w:val="00BC2FB0"/>
    <w:rsid w:val="00BC3421"/>
    <w:rsid w:val="00BC3874"/>
    <w:rsid w:val="00BC4579"/>
    <w:rsid w:val="00BC4728"/>
    <w:rsid w:val="00BC4AB9"/>
    <w:rsid w:val="00BC5221"/>
    <w:rsid w:val="00BC5D10"/>
    <w:rsid w:val="00BC6BF9"/>
    <w:rsid w:val="00BC6EAD"/>
    <w:rsid w:val="00BC73CA"/>
    <w:rsid w:val="00BC7DFD"/>
    <w:rsid w:val="00BC7F63"/>
    <w:rsid w:val="00BD153F"/>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117C"/>
    <w:rsid w:val="00BE229A"/>
    <w:rsid w:val="00BE3762"/>
    <w:rsid w:val="00BE4692"/>
    <w:rsid w:val="00BE491C"/>
    <w:rsid w:val="00BE498C"/>
    <w:rsid w:val="00BE4A47"/>
    <w:rsid w:val="00BE500B"/>
    <w:rsid w:val="00BE5401"/>
    <w:rsid w:val="00BE65CB"/>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3E7"/>
    <w:rsid w:val="00C01A49"/>
    <w:rsid w:val="00C01D5A"/>
    <w:rsid w:val="00C01EEA"/>
    <w:rsid w:val="00C02EB5"/>
    <w:rsid w:val="00C03108"/>
    <w:rsid w:val="00C03B97"/>
    <w:rsid w:val="00C03D4B"/>
    <w:rsid w:val="00C040AA"/>
    <w:rsid w:val="00C04ADA"/>
    <w:rsid w:val="00C04C1E"/>
    <w:rsid w:val="00C06BCD"/>
    <w:rsid w:val="00C06D82"/>
    <w:rsid w:val="00C0705C"/>
    <w:rsid w:val="00C0728B"/>
    <w:rsid w:val="00C073E7"/>
    <w:rsid w:val="00C07524"/>
    <w:rsid w:val="00C077C6"/>
    <w:rsid w:val="00C07809"/>
    <w:rsid w:val="00C105B3"/>
    <w:rsid w:val="00C10A32"/>
    <w:rsid w:val="00C10D63"/>
    <w:rsid w:val="00C110B2"/>
    <w:rsid w:val="00C11AF3"/>
    <w:rsid w:val="00C122EF"/>
    <w:rsid w:val="00C12CA8"/>
    <w:rsid w:val="00C136E3"/>
    <w:rsid w:val="00C13AF0"/>
    <w:rsid w:val="00C13CE1"/>
    <w:rsid w:val="00C13ED1"/>
    <w:rsid w:val="00C14052"/>
    <w:rsid w:val="00C14181"/>
    <w:rsid w:val="00C14532"/>
    <w:rsid w:val="00C147BC"/>
    <w:rsid w:val="00C14D33"/>
    <w:rsid w:val="00C15BB1"/>
    <w:rsid w:val="00C160A1"/>
    <w:rsid w:val="00C16372"/>
    <w:rsid w:val="00C16386"/>
    <w:rsid w:val="00C16557"/>
    <w:rsid w:val="00C16A05"/>
    <w:rsid w:val="00C17050"/>
    <w:rsid w:val="00C17911"/>
    <w:rsid w:val="00C21880"/>
    <w:rsid w:val="00C21F5F"/>
    <w:rsid w:val="00C2202C"/>
    <w:rsid w:val="00C220CB"/>
    <w:rsid w:val="00C233F3"/>
    <w:rsid w:val="00C234DB"/>
    <w:rsid w:val="00C23FB6"/>
    <w:rsid w:val="00C23FEA"/>
    <w:rsid w:val="00C24984"/>
    <w:rsid w:val="00C24D0F"/>
    <w:rsid w:val="00C24E08"/>
    <w:rsid w:val="00C24E3F"/>
    <w:rsid w:val="00C25BF3"/>
    <w:rsid w:val="00C25F43"/>
    <w:rsid w:val="00C26E8D"/>
    <w:rsid w:val="00C27B65"/>
    <w:rsid w:val="00C27BE6"/>
    <w:rsid w:val="00C300E2"/>
    <w:rsid w:val="00C30533"/>
    <w:rsid w:val="00C313EA"/>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402DA"/>
    <w:rsid w:val="00C403D2"/>
    <w:rsid w:val="00C40570"/>
    <w:rsid w:val="00C4081A"/>
    <w:rsid w:val="00C40E50"/>
    <w:rsid w:val="00C41DA1"/>
    <w:rsid w:val="00C42718"/>
    <w:rsid w:val="00C42FB9"/>
    <w:rsid w:val="00C4449A"/>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4E12"/>
    <w:rsid w:val="00C55220"/>
    <w:rsid w:val="00C55251"/>
    <w:rsid w:val="00C5574F"/>
    <w:rsid w:val="00C564B4"/>
    <w:rsid w:val="00C5693E"/>
    <w:rsid w:val="00C56C5C"/>
    <w:rsid w:val="00C578B8"/>
    <w:rsid w:val="00C6086E"/>
    <w:rsid w:val="00C616E9"/>
    <w:rsid w:val="00C62336"/>
    <w:rsid w:val="00C623FA"/>
    <w:rsid w:val="00C62CE8"/>
    <w:rsid w:val="00C631D9"/>
    <w:rsid w:val="00C635E7"/>
    <w:rsid w:val="00C63772"/>
    <w:rsid w:val="00C641D0"/>
    <w:rsid w:val="00C643E5"/>
    <w:rsid w:val="00C64DA1"/>
    <w:rsid w:val="00C64EAB"/>
    <w:rsid w:val="00C657AB"/>
    <w:rsid w:val="00C6621D"/>
    <w:rsid w:val="00C664F2"/>
    <w:rsid w:val="00C667D9"/>
    <w:rsid w:val="00C66A54"/>
    <w:rsid w:val="00C67BFD"/>
    <w:rsid w:val="00C71AA2"/>
    <w:rsid w:val="00C720FA"/>
    <w:rsid w:val="00C72204"/>
    <w:rsid w:val="00C7264E"/>
    <w:rsid w:val="00C72C64"/>
    <w:rsid w:val="00C72CA6"/>
    <w:rsid w:val="00C740D1"/>
    <w:rsid w:val="00C74670"/>
    <w:rsid w:val="00C74805"/>
    <w:rsid w:val="00C74C16"/>
    <w:rsid w:val="00C74ED9"/>
    <w:rsid w:val="00C7501C"/>
    <w:rsid w:val="00C76C7F"/>
    <w:rsid w:val="00C77100"/>
    <w:rsid w:val="00C77117"/>
    <w:rsid w:val="00C77C6A"/>
    <w:rsid w:val="00C8021A"/>
    <w:rsid w:val="00C8048B"/>
    <w:rsid w:val="00C8287D"/>
    <w:rsid w:val="00C82880"/>
    <w:rsid w:val="00C8388E"/>
    <w:rsid w:val="00C839F9"/>
    <w:rsid w:val="00C83F09"/>
    <w:rsid w:val="00C8420A"/>
    <w:rsid w:val="00C85236"/>
    <w:rsid w:val="00C854B1"/>
    <w:rsid w:val="00C854E9"/>
    <w:rsid w:val="00C875D1"/>
    <w:rsid w:val="00C8773B"/>
    <w:rsid w:val="00C878FB"/>
    <w:rsid w:val="00C90A63"/>
    <w:rsid w:val="00C92732"/>
    <w:rsid w:val="00C937C7"/>
    <w:rsid w:val="00C93FFC"/>
    <w:rsid w:val="00C943C2"/>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5C34"/>
    <w:rsid w:val="00CA6F65"/>
    <w:rsid w:val="00CA7B55"/>
    <w:rsid w:val="00CB036F"/>
    <w:rsid w:val="00CB0DDD"/>
    <w:rsid w:val="00CB192F"/>
    <w:rsid w:val="00CB202F"/>
    <w:rsid w:val="00CB2AF8"/>
    <w:rsid w:val="00CB3217"/>
    <w:rsid w:val="00CB3A06"/>
    <w:rsid w:val="00CB3AE4"/>
    <w:rsid w:val="00CB4396"/>
    <w:rsid w:val="00CB469E"/>
    <w:rsid w:val="00CB4931"/>
    <w:rsid w:val="00CB5D7E"/>
    <w:rsid w:val="00CB616D"/>
    <w:rsid w:val="00CB676F"/>
    <w:rsid w:val="00CB6771"/>
    <w:rsid w:val="00CB68BB"/>
    <w:rsid w:val="00CB7653"/>
    <w:rsid w:val="00CC07FF"/>
    <w:rsid w:val="00CC0868"/>
    <w:rsid w:val="00CC08DB"/>
    <w:rsid w:val="00CC09FA"/>
    <w:rsid w:val="00CC0AF1"/>
    <w:rsid w:val="00CC0C5E"/>
    <w:rsid w:val="00CC1387"/>
    <w:rsid w:val="00CC144C"/>
    <w:rsid w:val="00CC148A"/>
    <w:rsid w:val="00CC184B"/>
    <w:rsid w:val="00CC2922"/>
    <w:rsid w:val="00CC2FA4"/>
    <w:rsid w:val="00CC325E"/>
    <w:rsid w:val="00CC356E"/>
    <w:rsid w:val="00CC4060"/>
    <w:rsid w:val="00CC4DC0"/>
    <w:rsid w:val="00CC4FE4"/>
    <w:rsid w:val="00CC506F"/>
    <w:rsid w:val="00CC558E"/>
    <w:rsid w:val="00CC5CC6"/>
    <w:rsid w:val="00CC5D2C"/>
    <w:rsid w:val="00CC61D7"/>
    <w:rsid w:val="00CC664E"/>
    <w:rsid w:val="00CC73DC"/>
    <w:rsid w:val="00CC7BDA"/>
    <w:rsid w:val="00CD0913"/>
    <w:rsid w:val="00CD09F0"/>
    <w:rsid w:val="00CD1462"/>
    <w:rsid w:val="00CD25AA"/>
    <w:rsid w:val="00CD30A9"/>
    <w:rsid w:val="00CD3CDA"/>
    <w:rsid w:val="00CD3E0D"/>
    <w:rsid w:val="00CD3F07"/>
    <w:rsid w:val="00CD4002"/>
    <w:rsid w:val="00CD415D"/>
    <w:rsid w:val="00CD477C"/>
    <w:rsid w:val="00CD4949"/>
    <w:rsid w:val="00CD4DAE"/>
    <w:rsid w:val="00CD798B"/>
    <w:rsid w:val="00CE3CD6"/>
    <w:rsid w:val="00CE3E81"/>
    <w:rsid w:val="00CE4B0A"/>
    <w:rsid w:val="00CE4D8F"/>
    <w:rsid w:val="00CE5D0C"/>
    <w:rsid w:val="00CE607C"/>
    <w:rsid w:val="00CE6300"/>
    <w:rsid w:val="00CE66BA"/>
    <w:rsid w:val="00CE75C1"/>
    <w:rsid w:val="00CE7762"/>
    <w:rsid w:val="00CE7B1C"/>
    <w:rsid w:val="00CE7D3E"/>
    <w:rsid w:val="00CF27CE"/>
    <w:rsid w:val="00CF303D"/>
    <w:rsid w:val="00CF3DD0"/>
    <w:rsid w:val="00CF418C"/>
    <w:rsid w:val="00CF45B0"/>
    <w:rsid w:val="00CF46EA"/>
    <w:rsid w:val="00CF4E1A"/>
    <w:rsid w:val="00CF510E"/>
    <w:rsid w:val="00CF518C"/>
    <w:rsid w:val="00CF5A3E"/>
    <w:rsid w:val="00CF5FC8"/>
    <w:rsid w:val="00CF6288"/>
    <w:rsid w:val="00CF6DAC"/>
    <w:rsid w:val="00CF7942"/>
    <w:rsid w:val="00D000EC"/>
    <w:rsid w:val="00D00991"/>
    <w:rsid w:val="00D02478"/>
    <w:rsid w:val="00D03714"/>
    <w:rsid w:val="00D04E69"/>
    <w:rsid w:val="00D04FBC"/>
    <w:rsid w:val="00D060BB"/>
    <w:rsid w:val="00D062BB"/>
    <w:rsid w:val="00D06C20"/>
    <w:rsid w:val="00D07631"/>
    <w:rsid w:val="00D07A11"/>
    <w:rsid w:val="00D11749"/>
    <w:rsid w:val="00D11C71"/>
    <w:rsid w:val="00D120A9"/>
    <w:rsid w:val="00D122A8"/>
    <w:rsid w:val="00D131D3"/>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69CE"/>
    <w:rsid w:val="00D26DE1"/>
    <w:rsid w:val="00D272AA"/>
    <w:rsid w:val="00D27374"/>
    <w:rsid w:val="00D274D6"/>
    <w:rsid w:val="00D27ACE"/>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035"/>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6F78"/>
    <w:rsid w:val="00D474E8"/>
    <w:rsid w:val="00D47A2D"/>
    <w:rsid w:val="00D47F69"/>
    <w:rsid w:val="00D50D05"/>
    <w:rsid w:val="00D50F2C"/>
    <w:rsid w:val="00D52384"/>
    <w:rsid w:val="00D528EA"/>
    <w:rsid w:val="00D53A7B"/>
    <w:rsid w:val="00D54258"/>
    <w:rsid w:val="00D54D85"/>
    <w:rsid w:val="00D550A0"/>
    <w:rsid w:val="00D55179"/>
    <w:rsid w:val="00D551BC"/>
    <w:rsid w:val="00D55446"/>
    <w:rsid w:val="00D5602C"/>
    <w:rsid w:val="00D56CEC"/>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3EC5"/>
    <w:rsid w:val="00D852E9"/>
    <w:rsid w:val="00D8598B"/>
    <w:rsid w:val="00D85AD6"/>
    <w:rsid w:val="00D85BA4"/>
    <w:rsid w:val="00D85D18"/>
    <w:rsid w:val="00D85DC2"/>
    <w:rsid w:val="00D8689E"/>
    <w:rsid w:val="00D872E6"/>
    <w:rsid w:val="00D87561"/>
    <w:rsid w:val="00D90F8C"/>
    <w:rsid w:val="00D93473"/>
    <w:rsid w:val="00D93AE7"/>
    <w:rsid w:val="00D943BA"/>
    <w:rsid w:val="00D94A64"/>
    <w:rsid w:val="00D957A8"/>
    <w:rsid w:val="00D9588B"/>
    <w:rsid w:val="00D95951"/>
    <w:rsid w:val="00D95EC7"/>
    <w:rsid w:val="00D9718F"/>
    <w:rsid w:val="00D977F0"/>
    <w:rsid w:val="00D978B5"/>
    <w:rsid w:val="00D97A00"/>
    <w:rsid w:val="00D97A29"/>
    <w:rsid w:val="00DA06C7"/>
    <w:rsid w:val="00DA0719"/>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4F"/>
    <w:rsid w:val="00DB7AE0"/>
    <w:rsid w:val="00DB7B05"/>
    <w:rsid w:val="00DB7C4B"/>
    <w:rsid w:val="00DC00EF"/>
    <w:rsid w:val="00DC015A"/>
    <w:rsid w:val="00DC0236"/>
    <w:rsid w:val="00DC052A"/>
    <w:rsid w:val="00DC10EF"/>
    <w:rsid w:val="00DC2594"/>
    <w:rsid w:val="00DC2A4C"/>
    <w:rsid w:val="00DC4017"/>
    <w:rsid w:val="00DC46D4"/>
    <w:rsid w:val="00DC4C24"/>
    <w:rsid w:val="00DC5C68"/>
    <w:rsid w:val="00DC7126"/>
    <w:rsid w:val="00DC7645"/>
    <w:rsid w:val="00DC7C3E"/>
    <w:rsid w:val="00DD05AB"/>
    <w:rsid w:val="00DD0E7F"/>
    <w:rsid w:val="00DD184B"/>
    <w:rsid w:val="00DD2655"/>
    <w:rsid w:val="00DD3723"/>
    <w:rsid w:val="00DD37E3"/>
    <w:rsid w:val="00DD43AC"/>
    <w:rsid w:val="00DD4D99"/>
    <w:rsid w:val="00DD569C"/>
    <w:rsid w:val="00DD57F2"/>
    <w:rsid w:val="00DD620D"/>
    <w:rsid w:val="00DD70FA"/>
    <w:rsid w:val="00DE0529"/>
    <w:rsid w:val="00DE0BF5"/>
    <w:rsid w:val="00DE0E05"/>
    <w:rsid w:val="00DE0E16"/>
    <w:rsid w:val="00DE17FC"/>
    <w:rsid w:val="00DE1EA7"/>
    <w:rsid w:val="00DE24CF"/>
    <w:rsid w:val="00DE25F9"/>
    <w:rsid w:val="00DE267A"/>
    <w:rsid w:val="00DE2B38"/>
    <w:rsid w:val="00DE2C54"/>
    <w:rsid w:val="00DE3716"/>
    <w:rsid w:val="00DE37D0"/>
    <w:rsid w:val="00DE42E3"/>
    <w:rsid w:val="00DE455E"/>
    <w:rsid w:val="00DE47E5"/>
    <w:rsid w:val="00DE489C"/>
    <w:rsid w:val="00DE5018"/>
    <w:rsid w:val="00DE5680"/>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0C7"/>
    <w:rsid w:val="00DF2475"/>
    <w:rsid w:val="00DF34F9"/>
    <w:rsid w:val="00DF368A"/>
    <w:rsid w:val="00DF36AF"/>
    <w:rsid w:val="00DF39B2"/>
    <w:rsid w:val="00DF469D"/>
    <w:rsid w:val="00DF4E30"/>
    <w:rsid w:val="00DF6DF8"/>
    <w:rsid w:val="00DF7CA9"/>
    <w:rsid w:val="00DF7DFD"/>
    <w:rsid w:val="00E00518"/>
    <w:rsid w:val="00E00EC2"/>
    <w:rsid w:val="00E025AB"/>
    <w:rsid w:val="00E03FA1"/>
    <w:rsid w:val="00E0450D"/>
    <w:rsid w:val="00E04CF2"/>
    <w:rsid w:val="00E04F26"/>
    <w:rsid w:val="00E0509C"/>
    <w:rsid w:val="00E056A1"/>
    <w:rsid w:val="00E05843"/>
    <w:rsid w:val="00E05AB8"/>
    <w:rsid w:val="00E05D25"/>
    <w:rsid w:val="00E05FCF"/>
    <w:rsid w:val="00E0620A"/>
    <w:rsid w:val="00E0635E"/>
    <w:rsid w:val="00E0636D"/>
    <w:rsid w:val="00E06A27"/>
    <w:rsid w:val="00E06E8F"/>
    <w:rsid w:val="00E102CC"/>
    <w:rsid w:val="00E10920"/>
    <w:rsid w:val="00E10F1F"/>
    <w:rsid w:val="00E11039"/>
    <w:rsid w:val="00E118A4"/>
    <w:rsid w:val="00E1259F"/>
    <w:rsid w:val="00E12670"/>
    <w:rsid w:val="00E13AD9"/>
    <w:rsid w:val="00E14253"/>
    <w:rsid w:val="00E147C6"/>
    <w:rsid w:val="00E1629A"/>
    <w:rsid w:val="00E17312"/>
    <w:rsid w:val="00E175D2"/>
    <w:rsid w:val="00E1782D"/>
    <w:rsid w:val="00E17A0A"/>
    <w:rsid w:val="00E20004"/>
    <w:rsid w:val="00E21091"/>
    <w:rsid w:val="00E2136C"/>
    <w:rsid w:val="00E21669"/>
    <w:rsid w:val="00E238E9"/>
    <w:rsid w:val="00E23FAB"/>
    <w:rsid w:val="00E24379"/>
    <w:rsid w:val="00E24D82"/>
    <w:rsid w:val="00E25373"/>
    <w:rsid w:val="00E25B2F"/>
    <w:rsid w:val="00E2671C"/>
    <w:rsid w:val="00E267C3"/>
    <w:rsid w:val="00E26B68"/>
    <w:rsid w:val="00E26EC0"/>
    <w:rsid w:val="00E26EDF"/>
    <w:rsid w:val="00E279E0"/>
    <w:rsid w:val="00E27B54"/>
    <w:rsid w:val="00E27E12"/>
    <w:rsid w:val="00E27E8B"/>
    <w:rsid w:val="00E3005E"/>
    <w:rsid w:val="00E313F6"/>
    <w:rsid w:val="00E3185B"/>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51A"/>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2E4"/>
    <w:rsid w:val="00E56363"/>
    <w:rsid w:val="00E567AD"/>
    <w:rsid w:val="00E607C9"/>
    <w:rsid w:val="00E60AEF"/>
    <w:rsid w:val="00E619F6"/>
    <w:rsid w:val="00E61D89"/>
    <w:rsid w:val="00E61DAF"/>
    <w:rsid w:val="00E61E3E"/>
    <w:rsid w:val="00E62184"/>
    <w:rsid w:val="00E62305"/>
    <w:rsid w:val="00E62981"/>
    <w:rsid w:val="00E62FBA"/>
    <w:rsid w:val="00E63807"/>
    <w:rsid w:val="00E6390B"/>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0DE7"/>
    <w:rsid w:val="00E713D0"/>
    <w:rsid w:val="00E720A1"/>
    <w:rsid w:val="00E72C8B"/>
    <w:rsid w:val="00E72FC7"/>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BD"/>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118"/>
    <w:rsid w:val="00EB461D"/>
    <w:rsid w:val="00EB49DA"/>
    <w:rsid w:val="00EB4BCE"/>
    <w:rsid w:val="00EB4F9A"/>
    <w:rsid w:val="00EB5158"/>
    <w:rsid w:val="00EB55F7"/>
    <w:rsid w:val="00EB589D"/>
    <w:rsid w:val="00EB5D7F"/>
    <w:rsid w:val="00EB5E85"/>
    <w:rsid w:val="00EB5F1B"/>
    <w:rsid w:val="00EB6036"/>
    <w:rsid w:val="00EB64BC"/>
    <w:rsid w:val="00EB6722"/>
    <w:rsid w:val="00EC04AC"/>
    <w:rsid w:val="00EC0FC6"/>
    <w:rsid w:val="00EC19E2"/>
    <w:rsid w:val="00EC1F4A"/>
    <w:rsid w:val="00EC277D"/>
    <w:rsid w:val="00EC3A41"/>
    <w:rsid w:val="00EC3A42"/>
    <w:rsid w:val="00EC4333"/>
    <w:rsid w:val="00EC4716"/>
    <w:rsid w:val="00EC5492"/>
    <w:rsid w:val="00EC63F4"/>
    <w:rsid w:val="00EC6966"/>
    <w:rsid w:val="00EC6C90"/>
    <w:rsid w:val="00EC6E9D"/>
    <w:rsid w:val="00EC6FC7"/>
    <w:rsid w:val="00EC73A1"/>
    <w:rsid w:val="00ED01AF"/>
    <w:rsid w:val="00ED1012"/>
    <w:rsid w:val="00ED13C3"/>
    <w:rsid w:val="00ED2AF3"/>
    <w:rsid w:val="00ED2D0E"/>
    <w:rsid w:val="00ED2E3E"/>
    <w:rsid w:val="00ED2F7A"/>
    <w:rsid w:val="00ED2FC5"/>
    <w:rsid w:val="00ED4363"/>
    <w:rsid w:val="00ED43AA"/>
    <w:rsid w:val="00ED4DB5"/>
    <w:rsid w:val="00ED5516"/>
    <w:rsid w:val="00ED563A"/>
    <w:rsid w:val="00ED57BB"/>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70B1"/>
    <w:rsid w:val="00EE7F26"/>
    <w:rsid w:val="00EF04ED"/>
    <w:rsid w:val="00EF0AFA"/>
    <w:rsid w:val="00EF0ED8"/>
    <w:rsid w:val="00EF2FE1"/>
    <w:rsid w:val="00EF3454"/>
    <w:rsid w:val="00EF38F3"/>
    <w:rsid w:val="00EF431F"/>
    <w:rsid w:val="00EF46B6"/>
    <w:rsid w:val="00EF4835"/>
    <w:rsid w:val="00EF51D1"/>
    <w:rsid w:val="00EF5FD5"/>
    <w:rsid w:val="00EF6498"/>
    <w:rsid w:val="00EF6C49"/>
    <w:rsid w:val="00EF7CE6"/>
    <w:rsid w:val="00F0022D"/>
    <w:rsid w:val="00F0052A"/>
    <w:rsid w:val="00F00A47"/>
    <w:rsid w:val="00F018A4"/>
    <w:rsid w:val="00F01A5D"/>
    <w:rsid w:val="00F01AF6"/>
    <w:rsid w:val="00F01B76"/>
    <w:rsid w:val="00F01E21"/>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8F8"/>
    <w:rsid w:val="00F2325C"/>
    <w:rsid w:val="00F23BCA"/>
    <w:rsid w:val="00F24C2A"/>
    <w:rsid w:val="00F27586"/>
    <w:rsid w:val="00F30387"/>
    <w:rsid w:val="00F3089A"/>
    <w:rsid w:val="00F309AF"/>
    <w:rsid w:val="00F3148C"/>
    <w:rsid w:val="00F323C7"/>
    <w:rsid w:val="00F32515"/>
    <w:rsid w:val="00F32548"/>
    <w:rsid w:val="00F325D6"/>
    <w:rsid w:val="00F33825"/>
    <w:rsid w:val="00F33C82"/>
    <w:rsid w:val="00F3452B"/>
    <w:rsid w:val="00F34877"/>
    <w:rsid w:val="00F348E1"/>
    <w:rsid w:val="00F34917"/>
    <w:rsid w:val="00F35862"/>
    <w:rsid w:val="00F35B55"/>
    <w:rsid w:val="00F35CA2"/>
    <w:rsid w:val="00F360CB"/>
    <w:rsid w:val="00F365C5"/>
    <w:rsid w:val="00F36605"/>
    <w:rsid w:val="00F36850"/>
    <w:rsid w:val="00F3790D"/>
    <w:rsid w:val="00F4021E"/>
    <w:rsid w:val="00F4036F"/>
    <w:rsid w:val="00F408B0"/>
    <w:rsid w:val="00F4137E"/>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347D"/>
    <w:rsid w:val="00F5363E"/>
    <w:rsid w:val="00F541AB"/>
    <w:rsid w:val="00F54A41"/>
    <w:rsid w:val="00F54A76"/>
    <w:rsid w:val="00F54C3F"/>
    <w:rsid w:val="00F5518E"/>
    <w:rsid w:val="00F5545D"/>
    <w:rsid w:val="00F557A4"/>
    <w:rsid w:val="00F55E31"/>
    <w:rsid w:val="00F560CA"/>
    <w:rsid w:val="00F5676D"/>
    <w:rsid w:val="00F56888"/>
    <w:rsid w:val="00F574E6"/>
    <w:rsid w:val="00F57F57"/>
    <w:rsid w:val="00F6012E"/>
    <w:rsid w:val="00F603B1"/>
    <w:rsid w:val="00F60941"/>
    <w:rsid w:val="00F60D9E"/>
    <w:rsid w:val="00F61168"/>
    <w:rsid w:val="00F61482"/>
    <w:rsid w:val="00F62697"/>
    <w:rsid w:val="00F626C3"/>
    <w:rsid w:val="00F63004"/>
    <w:rsid w:val="00F646A2"/>
    <w:rsid w:val="00F64B9A"/>
    <w:rsid w:val="00F64E61"/>
    <w:rsid w:val="00F65574"/>
    <w:rsid w:val="00F65FC9"/>
    <w:rsid w:val="00F664FB"/>
    <w:rsid w:val="00F67249"/>
    <w:rsid w:val="00F6727D"/>
    <w:rsid w:val="00F674DC"/>
    <w:rsid w:val="00F703F7"/>
    <w:rsid w:val="00F70645"/>
    <w:rsid w:val="00F71E60"/>
    <w:rsid w:val="00F730AB"/>
    <w:rsid w:val="00F732FE"/>
    <w:rsid w:val="00F736D6"/>
    <w:rsid w:val="00F73DCE"/>
    <w:rsid w:val="00F74774"/>
    <w:rsid w:val="00F74B78"/>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6F3"/>
    <w:rsid w:val="00F87EB8"/>
    <w:rsid w:val="00F9045C"/>
    <w:rsid w:val="00F9064E"/>
    <w:rsid w:val="00F909F6"/>
    <w:rsid w:val="00F90D95"/>
    <w:rsid w:val="00F91B0B"/>
    <w:rsid w:val="00F91C28"/>
    <w:rsid w:val="00F92139"/>
    <w:rsid w:val="00F92208"/>
    <w:rsid w:val="00F9230C"/>
    <w:rsid w:val="00F937A1"/>
    <w:rsid w:val="00F94341"/>
    <w:rsid w:val="00F9483D"/>
    <w:rsid w:val="00F94E38"/>
    <w:rsid w:val="00F95A95"/>
    <w:rsid w:val="00F97AB2"/>
    <w:rsid w:val="00F97EF0"/>
    <w:rsid w:val="00FA0866"/>
    <w:rsid w:val="00FA120D"/>
    <w:rsid w:val="00FA1222"/>
    <w:rsid w:val="00FA1428"/>
    <w:rsid w:val="00FA1689"/>
    <w:rsid w:val="00FA1C20"/>
    <w:rsid w:val="00FA1F0C"/>
    <w:rsid w:val="00FA2D50"/>
    <w:rsid w:val="00FA2F02"/>
    <w:rsid w:val="00FA2F2C"/>
    <w:rsid w:val="00FA2FF6"/>
    <w:rsid w:val="00FA323C"/>
    <w:rsid w:val="00FA38CD"/>
    <w:rsid w:val="00FA3ACD"/>
    <w:rsid w:val="00FA410A"/>
    <w:rsid w:val="00FA41E9"/>
    <w:rsid w:val="00FA59A5"/>
    <w:rsid w:val="00FA663E"/>
    <w:rsid w:val="00FA6981"/>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19"/>
    <w:rsid w:val="00FC5F99"/>
    <w:rsid w:val="00FC6276"/>
    <w:rsid w:val="00FC7580"/>
    <w:rsid w:val="00FD0364"/>
    <w:rsid w:val="00FD0886"/>
    <w:rsid w:val="00FD16F7"/>
    <w:rsid w:val="00FD178E"/>
    <w:rsid w:val="00FD1F0C"/>
    <w:rsid w:val="00FD23D0"/>
    <w:rsid w:val="00FD2535"/>
    <w:rsid w:val="00FD29C4"/>
    <w:rsid w:val="00FD314A"/>
    <w:rsid w:val="00FD4F70"/>
    <w:rsid w:val="00FD505E"/>
    <w:rsid w:val="00FD6821"/>
    <w:rsid w:val="00FD6ECA"/>
    <w:rsid w:val="00FD703F"/>
    <w:rsid w:val="00FD7BDC"/>
    <w:rsid w:val="00FE0E98"/>
    <w:rsid w:val="00FE101E"/>
    <w:rsid w:val="00FE1172"/>
    <w:rsid w:val="00FE163B"/>
    <w:rsid w:val="00FE1BE9"/>
    <w:rsid w:val="00FE24EF"/>
    <w:rsid w:val="00FE2590"/>
    <w:rsid w:val="00FE27DC"/>
    <w:rsid w:val="00FE300F"/>
    <w:rsid w:val="00FE313B"/>
    <w:rsid w:val="00FE3378"/>
    <w:rsid w:val="00FE34F3"/>
    <w:rsid w:val="00FE3A6D"/>
    <w:rsid w:val="00FE6044"/>
    <w:rsid w:val="00FE65B0"/>
    <w:rsid w:val="00FE6C56"/>
    <w:rsid w:val="00FE77C8"/>
    <w:rsid w:val="00FE7FC3"/>
    <w:rsid w:val="00FF034F"/>
    <w:rsid w:val="00FF0552"/>
    <w:rsid w:val="00FF19C7"/>
    <w:rsid w:val="00FF1DDD"/>
    <w:rsid w:val="00FF2453"/>
    <w:rsid w:val="00FF29D9"/>
    <w:rsid w:val="00FF3150"/>
    <w:rsid w:val="00FF3E63"/>
    <w:rsid w:val="00FF3F77"/>
    <w:rsid w:val="00FF44D8"/>
    <w:rsid w:val="00FF4954"/>
    <w:rsid w:val="00FF4C65"/>
    <w:rsid w:val="00FF55F1"/>
    <w:rsid w:val="00FF5E17"/>
    <w:rsid w:val="00FF706F"/>
    <w:rsid w:val="00FF71EA"/>
    <w:rsid w:val="00FF7370"/>
    <w:rsid w:val="00FF79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C65EA"/>
  <w15:docId w15:val="{5BC2708D-38ED-4270-8491-85E7D82E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4978D4"/>
    <w:pPr>
      <w:numPr>
        <w:numId w:val="3"/>
      </w:numPr>
      <w:ind w:left="72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4978D4"/>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2226D9"/>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2226D9"/>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character" w:styleId="Emphasis">
    <w:name w:val="Emphasis"/>
    <w:basedOn w:val="DefaultParagraphFont"/>
    <w:uiPriority w:val="20"/>
    <w:qFormat/>
    <w:rsid w:val="00066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914242">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93293092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 w:id="21286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21198\Documents\Custom%20Office%20Templates\Judgment%20Jobu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EF4D55FE50B409984BD14ADBE658CFB"/>
        <w:category>
          <w:name w:val="General"/>
          <w:gallery w:val="placeholder"/>
        </w:category>
        <w:types>
          <w:type w:val="bbPlcHdr"/>
        </w:types>
        <w:behaviors>
          <w:behavior w:val="content"/>
        </w:behaviors>
        <w:guid w:val="{83C91332-47B1-4FD3-BEFE-D8BFBC7823CA}"/>
      </w:docPartPr>
      <w:docPartBody>
        <w:p w:rsidR="003E3B2B" w:rsidRDefault="00FD0841">
          <w:pPr>
            <w:pStyle w:val="CEF4D55FE50B409984BD14ADBE658CFB"/>
          </w:pPr>
          <w:r w:rsidRPr="00284A2F">
            <w:rPr>
              <w:rStyle w:val="PlaceholderText"/>
            </w:rPr>
            <w:t>Click or tap here to enter text.</w:t>
          </w:r>
        </w:p>
      </w:docPartBody>
    </w:docPart>
    <w:docPart>
      <w:docPartPr>
        <w:name w:val="09E05C7CCEFD469ABDA504F30105850B"/>
        <w:category>
          <w:name w:val="General"/>
          <w:gallery w:val="placeholder"/>
        </w:category>
        <w:types>
          <w:type w:val="bbPlcHdr"/>
        </w:types>
        <w:behaviors>
          <w:behavior w:val="content"/>
        </w:behaviors>
        <w:guid w:val="{117B4835-D914-4AB9-B240-E570106BCECB}"/>
      </w:docPartPr>
      <w:docPartBody>
        <w:p w:rsidR="003E3B2B" w:rsidRDefault="00FD0841">
          <w:pPr>
            <w:pStyle w:val="09E05C7CCEFD469ABDA504F30105850B"/>
          </w:pPr>
          <w:r w:rsidRPr="00E118A4">
            <w:rPr>
              <w:rStyle w:val="PlaceholderText"/>
              <w:rFonts w:ascii="Arial" w:hAnsi="Arial" w:cs="Arial"/>
              <w:b/>
              <w:bCs/>
            </w:rPr>
            <w:t>Choose an item.</w:t>
          </w:r>
        </w:p>
      </w:docPartBody>
    </w:docPart>
    <w:docPart>
      <w:docPartPr>
        <w:name w:val="B17D561067F9443280B4B51088E07C30"/>
        <w:category>
          <w:name w:val="General"/>
          <w:gallery w:val="placeholder"/>
        </w:category>
        <w:types>
          <w:type w:val="bbPlcHdr"/>
        </w:types>
        <w:behaviors>
          <w:behavior w:val="content"/>
        </w:behaviors>
        <w:guid w:val="{3EB0B89B-E83F-4563-85E6-2B35A37FFCC8}"/>
      </w:docPartPr>
      <w:docPartBody>
        <w:p w:rsidR="003E3B2B" w:rsidRDefault="00FD0841">
          <w:pPr>
            <w:pStyle w:val="B17D561067F9443280B4B51088E07C30"/>
          </w:pPr>
          <w:r w:rsidRPr="00E118A4">
            <w:rPr>
              <w:rStyle w:val="Parties"/>
              <w:rFonts w:cs="Arial"/>
              <w:b/>
              <w:bCs/>
            </w:rPr>
            <w:t>Click or tap here to enter text.</w:t>
          </w:r>
        </w:p>
      </w:docPartBody>
    </w:docPart>
    <w:docPart>
      <w:docPartPr>
        <w:name w:val="FA5502BF9F674FDAB8A00F7AED73D0AD"/>
        <w:category>
          <w:name w:val="General"/>
          <w:gallery w:val="placeholder"/>
        </w:category>
        <w:types>
          <w:type w:val="bbPlcHdr"/>
        </w:types>
        <w:behaviors>
          <w:behavior w:val="content"/>
        </w:behaviors>
        <w:guid w:val="{B6B33FEB-B405-4A81-87C5-9AC9AE7FA5A9}"/>
      </w:docPartPr>
      <w:docPartBody>
        <w:p w:rsidR="003E3B2B" w:rsidRDefault="00FD0841">
          <w:pPr>
            <w:pStyle w:val="FA5502BF9F674FDAB8A00F7AED73D0AD"/>
          </w:pPr>
          <w:r w:rsidRPr="00E118A4">
            <w:rPr>
              <w:rStyle w:val="Parties"/>
              <w:b/>
              <w:bCs/>
            </w:rPr>
            <w:t>Click or tap here to enter text.</w:t>
          </w:r>
        </w:p>
      </w:docPartBody>
    </w:docPart>
    <w:docPart>
      <w:docPartPr>
        <w:name w:val="1C4F00DC16F24FD3996E8BBA75654BF4"/>
        <w:category>
          <w:name w:val="General"/>
          <w:gallery w:val="placeholder"/>
        </w:category>
        <w:types>
          <w:type w:val="bbPlcHdr"/>
        </w:types>
        <w:behaviors>
          <w:behavior w:val="content"/>
        </w:behaviors>
        <w:guid w:val="{0A7FC2F7-6F47-4519-BDA3-FE3617F06C92}"/>
      </w:docPartPr>
      <w:docPartBody>
        <w:p w:rsidR="003E3B2B" w:rsidRDefault="00FD0841">
          <w:pPr>
            <w:pStyle w:val="1C4F00DC16F24FD3996E8BBA75654BF4"/>
          </w:pPr>
          <w:r w:rsidRPr="00284A2F">
            <w:rPr>
              <w:rStyle w:val="PlaceholderText"/>
            </w:rPr>
            <w:t>Click or tap here to enter text.</w:t>
          </w:r>
        </w:p>
      </w:docPartBody>
    </w:docPart>
    <w:docPart>
      <w:docPartPr>
        <w:name w:val="904155D63C844FCA94CAB46A3FA9C45B"/>
        <w:category>
          <w:name w:val="General"/>
          <w:gallery w:val="placeholder"/>
        </w:category>
        <w:types>
          <w:type w:val="bbPlcHdr"/>
        </w:types>
        <w:behaviors>
          <w:behavior w:val="content"/>
        </w:behaviors>
        <w:guid w:val="{6BB2F6B5-A29C-475E-8D66-1665817BFB2D}"/>
      </w:docPartPr>
      <w:docPartBody>
        <w:p w:rsidR="003E3B2B" w:rsidRDefault="00FD0841">
          <w:pPr>
            <w:pStyle w:val="904155D63C844FCA94CAB46A3FA9C45B"/>
          </w:pPr>
          <w:r w:rsidRPr="00284A2F">
            <w:rPr>
              <w:rStyle w:val="PlaceholderText"/>
            </w:rPr>
            <w:t>Click or tap here to enter text.</w:t>
          </w:r>
        </w:p>
      </w:docPartBody>
    </w:docPart>
    <w:docPart>
      <w:docPartPr>
        <w:name w:val="B1FE0ADE94564A23A594A26611623580"/>
        <w:category>
          <w:name w:val="General"/>
          <w:gallery w:val="placeholder"/>
        </w:category>
        <w:types>
          <w:type w:val="bbPlcHdr"/>
        </w:types>
        <w:behaviors>
          <w:behavior w:val="content"/>
        </w:behaviors>
        <w:guid w:val="{2AD938A6-EE57-4EA0-BE27-302B2989552B}"/>
      </w:docPartPr>
      <w:docPartBody>
        <w:p w:rsidR="003E3B2B" w:rsidRDefault="00FD0841">
          <w:pPr>
            <w:pStyle w:val="B1FE0ADE94564A23A594A26611623580"/>
          </w:pPr>
          <w:r w:rsidRPr="00284A2F">
            <w:rPr>
              <w:rStyle w:val="PlaceholderText"/>
            </w:rPr>
            <w:t>Click or tap here to enter text.</w:t>
          </w:r>
        </w:p>
      </w:docPartBody>
    </w:docPart>
    <w:docPart>
      <w:docPartPr>
        <w:name w:val="7E24E34717174968BE7E8874F1651FBB"/>
        <w:category>
          <w:name w:val="General"/>
          <w:gallery w:val="placeholder"/>
        </w:category>
        <w:types>
          <w:type w:val="bbPlcHdr"/>
        </w:types>
        <w:behaviors>
          <w:behavior w:val="content"/>
        </w:behaviors>
        <w:guid w:val="{85342458-CF53-4CA2-A2D6-CD10D9C18293}"/>
      </w:docPartPr>
      <w:docPartBody>
        <w:p w:rsidR="003E3B2B" w:rsidRDefault="00FD0841">
          <w:pPr>
            <w:pStyle w:val="7E24E34717174968BE7E8874F1651FBB"/>
          </w:pPr>
          <w:r w:rsidRPr="00284A2F">
            <w:rPr>
              <w:rStyle w:val="PlaceholderText"/>
            </w:rPr>
            <w:t>Click or tap to enter a date.</w:t>
          </w:r>
        </w:p>
      </w:docPartBody>
    </w:docPart>
    <w:docPart>
      <w:docPartPr>
        <w:name w:val="92DAB9F38F9D4AE7BD70ABC034CEA816"/>
        <w:category>
          <w:name w:val="General"/>
          <w:gallery w:val="placeholder"/>
        </w:category>
        <w:types>
          <w:type w:val="bbPlcHdr"/>
        </w:types>
        <w:behaviors>
          <w:behavior w:val="content"/>
        </w:behaviors>
        <w:guid w:val="{8AEFB4C7-4833-41DC-BD82-05CB8E53BBD2}"/>
      </w:docPartPr>
      <w:docPartBody>
        <w:p w:rsidR="003E3B2B" w:rsidRDefault="00FD0841">
          <w:pPr>
            <w:pStyle w:val="92DAB9F38F9D4AE7BD70ABC034CEA816"/>
          </w:pPr>
          <w:r w:rsidRPr="00284A2F">
            <w:rPr>
              <w:rStyle w:val="PlaceholderText"/>
            </w:rPr>
            <w:t>Click or tap to enter a date.</w:t>
          </w:r>
        </w:p>
      </w:docPartBody>
    </w:docPart>
    <w:docPart>
      <w:docPartPr>
        <w:name w:val="B4225DD24A914AFCAB0835397C2D4FF1"/>
        <w:category>
          <w:name w:val="General"/>
          <w:gallery w:val="placeholder"/>
        </w:category>
        <w:types>
          <w:type w:val="bbPlcHdr"/>
        </w:types>
        <w:behaviors>
          <w:behavior w:val="content"/>
        </w:behaviors>
        <w:guid w:val="{1E68B3AA-1768-489B-86B6-D583E670BD85}"/>
      </w:docPartPr>
      <w:docPartBody>
        <w:p w:rsidR="003E3B2B" w:rsidRDefault="00FD0841">
          <w:pPr>
            <w:pStyle w:val="B4225DD24A914AFCAB0835397C2D4FF1"/>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B5"/>
    <w:rsid w:val="003B45AC"/>
    <w:rsid w:val="003E3B2B"/>
    <w:rsid w:val="005607B5"/>
    <w:rsid w:val="00A5467A"/>
    <w:rsid w:val="00B630F2"/>
    <w:rsid w:val="00FD08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7B5"/>
    <w:rPr>
      <w:color w:val="808080"/>
    </w:rPr>
  </w:style>
  <w:style w:type="paragraph" w:customStyle="1" w:styleId="CEF4D55FE50B409984BD14ADBE658CFB">
    <w:name w:val="CEF4D55FE50B409984BD14ADBE658CFB"/>
  </w:style>
  <w:style w:type="paragraph" w:customStyle="1" w:styleId="09E05C7CCEFD469ABDA504F30105850B">
    <w:name w:val="09E05C7CCEFD469ABDA504F30105850B"/>
  </w:style>
  <w:style w:type="character" w:customStyle="1" w:styleId="Parties">
    <w:name w:val="Parties"/>
    <w:basedOn w:val="DefaultParagraphFont"/>
    <w:uiPriority w:val="1"/>
    <w:rPr>
      <w:rFonts w:ascii="Arial" w:hAnsi="Arial"/>
      <w:caps/>
      <w:smallCaps w:val="0"/>
    </w:rPr>
  </w:style>
  <w:style w:type="paragraph" w:customStyle="1" w:styleId="B17D561067F9443280B4B51088E07C30">
    <w:name w:val="B17D561067F9443280B4B51088E07C30"/>
  </w:style>
  <w:style w:type="paragraph" w:customStyle="1" w:styleId="FA5502BF9F674FDAB8A00F7AED73D0AD">
    <w:name w:val="FA5502BF9F674FDAB8A00F7AED73D0AD"/>
  </w:style>
  <w:style w:type="paragraph" w:customStyle="1" w:styleId="1C4F00DC16F24FD3996E8BBA75654BF4">
    <w:name w:val="1C4F00DC16F24FD3996E8BBA75654BF4"/>
  </w:style>
  <w:style w:type="paragraph" w:customStyle="1" w:styleId="904155D63C844FCA94CAB46A3FA9C45B">
    <w:name w:val="904155D63C844FCA94CAB46A3FA9C45B"/>
  </w:style>
  <w:style w:type="paragraph" w:customStyle="1" w:styleId="B1FE0ADE94564A23A594A26611623580">
    <w:name w:val="B1FE0ADE94564A23A594A26611623580"/>
  </w:style>
  <w:style w:type="paragraph" w:customStyle="1" w:styleId="7E24E34717174968BE7E8874F1651FBB">
    <w:name w:val="7E24E34717174968BE7E8874F1651FBB"/>
  </w:style>
  <w:style w:type="paragraph" w:customStyle="1" w:styleId="92DAB9F38F9D4AE7BD70ABC034CEA816">
    <w:name w:val="92DAB9F38F9D4AE7BD70ABC034CEA816"/>
  </w:style>
  <w:style w:type="paragraph" w:customStyle="1" w:styleId="B4225DD24A914AFCAB0835397C2D4FF1">
    <w:name w:val="B4225DD24A914AFCAB0835397C2D4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74"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4EA1F7-909F-4613-AD39-0430D338E81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CC7EAE4B-5230-4AD4-877C-567CD10A4423}">
  <ds:schemaRefs>
    <ds:schemaRef ds:uri="http://schemas.openxmlformats.org/officeDocument/2006/bibliography"/>
  </ds:schemaRefs>
</ds:datastoreItem>
</file>

<file path=docMetadata/LabelInfo.xml><?xml version="1.0" encoding="utf-8"?>
<clbl:labelList xmlns:clbl="http://schemas.microsoft.com/office/2020/mipLabelMetadata">
  <clbl:label id="{b14d86f1-83ba-4b13-a702-b5c0231b9337}" enabled="0" method="" siteId="{b14d86f1-83ba-4b13-a702-b5c0231b9337}" removed="1"/>
</clbl:labelList>
</file>

<file path=docProps/app.xml><?xml version="1.0" encoding="utf-8"?>
<Properties xmlns="http://schemas.openxmlformats.org/officeDocument/2006/extended-properties" xmlns:vt="http://schemas.openxmlformats.org/officeDocument/2006/docPropsVTypes">
  <Template>Judgment Joburg.dotm</Template>
  <TotalTime>3</TotalTime>
  <Pages>7</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8</cp:revision>
  <cp:lastPrinted>2024-07-05T08:07:00Z</cp:lastPrinted>
  <dcterms:created xsi:type="dcterms:W3CDTF">2024-07-15T08:41:00Z</dcterms:created>
  <dcterms:modified xsi:type="dcterms:W3CDTF">2024-07-15T16:26:00Z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y fmtid="{D5CDD505-2E9C-101B-9397-08002B2CF9AE}" pid="3" name="GrammarlyDocumentId">
    <vt:lpwstr>9b248a9bde6701c989b7d219abb7b87e63b2ab4afb50a62cb065e0c7bea25aab</vt:lpwstr>
  </property>
</Properties>
</file>