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8B973" w14:textId="77777777" w:rsidR="00B7489F" w:rsidRPr="00F126CE" w:rsidRDefault="00614171" w:rsidP="00F126CE">
      <w:pPr>
        <w:pStyle w:val="Heading1"/>
        <w:spacing w:before="72"/>
        <w:ind w:left="1768" w:right="1765" w:firstLine="4"/>
        <w:jc w:val="center"/>
      </w:pPr>
      <w:bookmarkStart w:id="0" w:name="_GoBack"/>
      <w:r w:rsidRPr="00F126CE">
        <w:t>IN THE HIGH COURT OF SOUTH AFRICA GAUTENG</w:t>
      </w:r>
      <w:r w:rsidRPr="00F126CE">
        <w:rPr>
          <w:spacing w:val="-13"/>
        </w:rPr>
        <w:t xml:space="preserve"> </w:t>
      </w:r>
      <w:r w:rsidRPr="00F126CE">
        <w:t>LOCAL</w:t>
      </w:r>
      <w:r w:rsidRPr="00F126CE">
        <w:rPr>
          <w:spacing w:val="-13"/>
        </w:rPr>
        <w:t xml:space="preserve"> </w:t>
      </w:r>
      <w:r w:rsidRPr="00F126CE">
        <w:t>DIVISION,</w:t>
      </w:r>
      <w:r w:rsidRPr="00F126CE">
        <w:rPr>
          <w:spacing w:val="-15"/>
        </w:rPr>
        <w:t xml:space="preserve"> </w:t>
      </w:r>
      <w:r w:rsidRPr="00F126CE">
        <w:t>JOHANNESBURG</w:t>
      </w:r>
    </w:p>
    <w:p w14:paraId="091F5D5A" w14:textId="77777777" w:rsidR="00B7489F" w:rsidRPr="00F126CE" w:rsidRDefault="00B7489F" w:rsidP="00F126CE">
      <w:pPr>
        <w:pStyle w:val="BodyText"/>
        <w:rPr>
          <w:b/>
        </w:rPr>
      </w:pPr>
    </w:p>
    <w:p w14:paraId="134D00BE" w14:textId="742F5194" w:rsidR="00B7489F" w:rsidRPr="00F126CE" w:rsidRDefault="00A43ED2" w:rsidP="00F126CE">
      <w:pPr>
        <w:pStyle w:val="Heading2"/>
        <w:ind w:left="5716"/>
      </w:pPr>
      <w:r w:rsidRPr="007B7F59">
        <w:rPr>
          <w:noProof/>
        </w:rPr>
        <mc:AlternateContent>
          <mc:Choice Requires="wps">
            <w:drawing>
              <wp:anchor distT="0" distB="0" distL="114300" distR="114300" simplePos="0" relativeHeight="251662336" behindDoc="0" locked="0" layoutInCell="1" allowOverlap="1" wp14:anchorId="5EF755FF" wp14:editId="4491023E">
                <wp:simplePos x="0" y="0"/>
                <wp:positionH relativeFrom="margin">
                  <wp:posOffset>-50800</wp:posOffset>
                </wp:positionH>
                <wp:positionV relativeFrom="page">
                  <wp:posOffset>1588770</wp:posOffset>
                </wp:positionV>
                <wp:extent cx="3230880" cy="129540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230880" cy="1295400"/>
                        </a:xfrm>
                        <a:prstGeom prst="rect">
                          <a:avLst/>
                        </a:prstGeom>
                        <a:solidFill>
                          <a:srgbClr val="FFFFFF"/>
                        </a:solidFill>
                        <a:ln w="9525">
                          <a:solidFill>
                            <a:srgbClr val="000000"/>
                          </a:solidFill>
                          <a:miter lim="800000"/>
                          <a:headEnd/>
                          <a:tailEnd/>
                        </a:ln>
                      </wps:spPr>
                      <wps:txbx>
                        <w:txbxContent>
                          <w:p w14:paraId="2ECBBCD1" w14:textId="4C6D2BD5" w:rsidR="00A43ED2" w:rsidRPr="009433D9" w:rsidRDefault="002A1A47" w:rsidP="002A1A47">
                            <w:pPr>
                              <w:widowControl/>
                              <w:tabs>
                                <w:tab w:val="left" w:pos="900"/>
                              </w:tabs>
                              <w:autoSpaceDE/>
                              <w:autoSpaceDN/>
                              <w:ind w:left="900" w:hanging="720"/>
                              <w:rPr>
                                <w:sz w:val="18"/>
                                <w:szCs w:val="20"/>
                              </w:rPr>
                            </w:pPr>
                            <w:r w:rsidRPr="009433D9">
                              <w:rPr>
                                <w:sz w:val="18"/>
                                <w:szCs w:val="20"/>
                              </w:rPr>
                              <w:t>(1)</w:t>
                            </w:r>
                            <w:r w:rsidRPr="009433D9">
                              <w:rPr>
                                <w:sz w:val="18"/>
                                <w:szCs w:val="20"/>
                              </w:rPr>
                              <w:tab/>
                            </w:r>
                            <w:r w:rsidR="00A43ED2" w:rsidRPr="003B746C">
                              <w:rPr>
                                <w:sz w:val="18"/>
                                <w:szCs w:val="20"/>
                              </w:rPr>
                              <w:t>REPORTABLE</w:t>
                            </w:r>
                            <w:r w:rsidR="00A43ED2" w:rsidRPr="009433D9">
                              <w:rPr>
                                <w:sz w:val="18"/>
                                <w:szCs w:val="20"/>
                              </w:rPr>
                              <w:t xml:space="preserve">: </w:t>
                            </w:r>
                            <w:r w:rsidR="00A43ED2">
                              <w:rPr>
                                <w:sz w:val="18"/>
                                <w:szCs w:val="20"/>
                              </w:rPr>
                              <w:t>YES</w:t>
                            </w:r>
                          </w:p>
                          <w:p w14:paraId="59176794" w14:textId="6715DA86" w:rsidR="00A43ED2" w:rsidRPr="009433D9" w:rsidRDefault="002A1A47" w:rsidP="002A1A47">
                            <w:pPr>
                              <w:widowControl/>
                              <w:tabs>
                                <w:tab w:val="left" w:pos="900"/>
                              </w:tabs>
                              <w:autoSpaceDE/>
                              <w:autoSpaceDN/>
                              <w:ind w:left="900" w:hanging="720"/>
                              <w:rPr>
                                <w:sz w:val="18"/>
                                <w:szCs w:val="20"/>
                              </w:rPr>
                            </w:pPr>
                            <w:r w:rsidRPr="009433D9">
                              <w:rPr>
                                <w:sz w:val="18"/>
                                <w:szCs w:val="20"/>
                              </w:rPr>
                              <w:t>(2)</w:t>
                            </w:r>
                            <w:r w:rsidRPr="009433D9">
                              <w:rPr>
                                <w:sz w:val="18"/>
                                <w:szCs w:val="20"/>
                              </w:rPr>
                              <w:tab/>
                            </w:r>
                            <w:r w:rsidR="00A43ED2" w:rsidRPr="009433D9">
                              <w:rPr>
                                <w:sz w:val="18"/>
                                <w:szCs w:val="20"/>
                              </w:rPr>
                              <w:t xml:space="preserve">OF INTEREST TO OTHER JUDGES: </w:t>
                            </w:r>
                            <w:r w:rsidR="00A43ED2">
                              <w:rPr>
                                <w:sz w:val="18"/>
                                <w:szCs w:val="20"/>
                              </w:rPr>
                              <w:t>YES</w:t>
                            </w:r>
                          </w:p>
                          <w:p w14:paraId="71ED87CE" w14:textId="179C6D32" w:rsidR="00A43ED2" w:rsidRDefault="002A1A47" w:rsidP="002A1A47">
                            <w:pPr>
                              <w:widowControl/>
                              <w:tabs>
                                <w:tab w:val="left" w:pos="900"/>
                              </w:tabs>
                              <w:autoSpaceDE/>
                              <w:autoSpaceDN/>
                              <w:ind w:left="900" w:hanging="720"/>
                              <w:rPr>
                                <w:sz w:val="18"/>
                                <w:szCs w:val="20"/>
                              </w:rPr>
                            </w:pPr>
                            <w:r>
                              <w:rPr>
                                <w:sz w:val="18"/>
                                <w:szCs w:val="20"/>
                              </w:rPr>
                              <w:t>(3)</w:t>
                            </w:r>
                            <w:r>
                              <w:rPr>
                                <w:sz w:val="18"/>
                                <w:szCs w:val="20"/>
                              </w:rPr>
                              <w:tab/>
                            </w:r>
                            <w:r w:rsidR="00A43ED2" w:rsidRPr="009433D9">
                              <w:rPr>
                                <w:sz w:val="18"/>
                                <w:szCs w:val="20"/>
                              </w:rPr>
                              <w:t>REVISED: NO</w:t>
                            </w:r>
                          </w:p>
                          <w:p w14:paraId="407FF162" w14:textId="77777777" w:rsidR="00A43ED2" w:rsidRPr="00B660BD" w:rsidRDefault="00A43ED2" w:rsidP="00A43ED2">
                            <w:pPr>
                              <w:pStyle w:val="JudgmentNumbered"/>
                              <w:numPr>
                                <w:ilvl w:val="0"/>
                                <w:numId w:val="0"/>
                              </w:numPr>
                              <w:ind w:left="567"/>
                            </w:pPr>
                          </w:p>
                          <w:p w14:paraId="075C06B6" w14:textId="59AF5C1E" w:rsidR="00A43ED2" w:rsidRPr="003B746C" w:rsidRDefault="00A43ED2" w:rsidP="00A43ED2">
                            <w:pPr>
                              <w:spacing w:before="240"/>
                              <w:rPr>
                                <w:b/>
                                <w:sz w:val="18"/>
                                <w:szCs w:val="20"/>
                              </w:rPr>
                            </w:pPr>
                            <w:r>
                              <w:rPr>
                                <w:b/>
                                <w:sz w:val="18"/>
                                <w:szCs w:val="20"/>
                                <w:u w:val="single"/>
                              </w:rPr>
                              <w:t xml:space="preserve">   20</w:t>
                            </w:r>
                            <w:r w:rsidRPr="004522BA">
                              <w:rPr>
                                <w:b/>
                                <w:sz w:val="18"/>
                                <w:szCs w:val="20"/>
                                <w:u w:val="single"/>
                              </w:rPr>
                              <w:t>/</w:t>
                            </w:r>
                            <w:r>
                              <w:rPr>
                                <w:b/>
                                <w:sz w:val="18"/>
                                <w:szCs w:val="20"/>
                                <w:u w:val="single"/>
                              </w:rPr>
                              <w:t>0</w:t>
                            </w:r>
                            <w:r w:rsidRPr="004522BA">
                              <w:rPr>
                                <w:b/>
                                <w:sz w:val="18"/>
                                <w:szCs w:val="20"/>
                                <w:u w:val="single"/>
                              </w:rPr>
                              <w:t>2/2024</w:t>
                            </w:r>
                            <w:r w:rsidRPr="009433D9">
                              <w:rPr>
                                <w:b/>
                                <w:sz w:val="18"/>
                                <w:szCs w:val="20"/>
                              </w:rPr>
                              <w:tab/>
                              <w:t>_________________________</w:t>
                            </w:r>
                          </w:p>
                          <w:p w14:paraId="707A19E1" w14:textId="77777777" w:rsidR="00A43ED2" w:rsidRPr="003B746C" w:rsidRDefault="00A43ED2" w:rsidP="00A43ED2">
                            <w:pPr>
                              <w:rPr>
                                <w:sz w:val="18"/>
                                <w:szCs w:val="20"/>
                              </w:rPr>
                            </w:pPr>
                            <w:r>
                              <w:rPr>
                                <w:sz w:val="18"/>
                                <w:szCs w:val="20"/>
                              </w:rPr>
                              <w:t xml:space="preserve">      </w:t>
                            </w:r>
                            <w:r w:rsidRPr="003B746C">
                              <w:rPr>
                                <w:sz w:val="18"/>
                                <w:szCs w:val="20"/>
                              </w:rPr>
                              <w:t>DATE</w:t>
                            </w:r>
                            <w:r w:rsidRPr="003B746C">
                              <w:rPr>
                                <w:sz w:val="18"/>
                                <w:szCs w:val="20"/>
                              </w:rPr>
                              <w:tab/>
                            </w:r>
                            <w:r w:rsidRPr="003B746C">
                              <w:rPr>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755FF" id="_x0000_t202" coordsize="21600,21600" o:spt="202" path="m,l,21600r21600,l21600,xe">
                <v:stroke joinstyle="miter"/>
                <v:path gradientshapeok="t" o:connecttype="rect"/>
              </v:shapetype>
              <v:shape id="Text Box 2" o:spid="_x0000_s1026" type="#_x0000_t202" style="position:absolute;left:0;text-align:left;margin-left:-4pt;margin-top:125.1pt;width:254.4pt;height:102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">
                <v:textbox>
                  <w:txbxContent>
                    <w:p w14:paraId="2ECBBCD1" w14:textId="4C6D2BD5" w:rsidR="00A43ED2" w:rsidRPr="009433D9" w:rsidRDefault="002A1A47" w:rsidP="002A1A47">
                      <w:pPr>
                        <w:widowControl/>
                        <w:tabs>
                          <w:tab w:val="left" w:pos="900"/>
                        </w:tabs>
                        <w:autoSpaceDE/>
                        <w:autoSpaceDN/>
                        <w:ind w:left="900" w:hanging="720"/>
                        <w:rPr>
                          <w:sz w:val="18"/>
                          <w:szCs w:val="20"/>
                        </w:rPr>
                      </w:pPr>
                      <w:r w:rsidRPr="009433D9">
                        <w:rPr>
                          <w:sz w:val="18"/>
                          <w:szCs w:val="20"/>
                        </w:rPr>
                        <w:t>(1)</w:t>
                      </w:r>
                      <w:r w:rsidRPr="009433D9">
                        <w:rPr>
                          <w:sz w:val="18"/>
                          <w:szCs w:val="20"/>
                        </w:rPr>
                        <w:tab/>
                      </w:r>
                      <w:r w:rsidR="00A43ED2" w:rsidRPr="003B746C">
                        <w:rPr>
                          <w:sz w:val="18"/>
                          <w:szCs w:val="20"/>
                        </w:rPr>
                        <w:t>REPORTABLE</w:t>
                      </w:r>
                      <w:r w:rsidR="00A43ED2" w:rsidRPr="009433D9">
                        <w:rPr>
                          <w:sz w:val="18"/>
                          <w:szCs w:val="20"/>
                        </w:rPr>
                        <w:t xml:space="preserve">: </w:t>
                      </w:r>
                      <w:r w:rsidR="00A43ED2">
                        <w:rPr>
                          <w:sz w:val="18"/>
                          <w:szCs w:val="20"/>
                        </w:rPr>
                        <w:t>YES</w:t>
                      </w:r>
                    </w:p>
                    <w:p w14:paraId="59176794" w14:textId="6715DA86" w:rsidR="00A43ED2" w:rsidRPr="009433D9" w:rsidRDefault="002A1A47" w:rsidP="002A1A47">
                      <w:pPr>
                        <w:widowControl/>
                        <w:tabs>
                          <w:tab w:val="left" w:pos="900"/>
                        </w:tabs>
                        <w:autoSpaceDE/>
                        <w:autoSpaceDN/>
                        <w:ind w:left="900" w:hanging="720"/>
                        <w:rPr>
                          <w:sz w:val="18"/>
                          <w:szCs w:val="20"/>
                        </w:rPr>
                      </w:pPr>
                      <w:r w:rsidRPr="009433D9">
                        <w:rPr>
                          <w:sz w:val="18"/>
                          <w:szCs w:val="20"/>
                        </w:rPr>
                        <w:t>(2)</w:t>
                      </w:r>
                      <w:r w:rsidRPr="009433D9">
                        <w:rPr>
                          <w:sz w:val="18"/>
                          <w:szCs w:val="20"/>
                        </w:rPr>
                        <w:tab/>
                      </w:r>
                      <w:r w:rsidR="00A43ED2" w:rsidRPr="009433D9">
                        <w:rPr>
                          <w:sz w:val="18"/>
                          <w:szCs w:val="20"/>
                        </w:rPr>
                        <w:t xml:space="preserve">OF INTEREST TO OTHER JUDGES: </w:t>
                      </w:r>
                      <w:r w:rsidR="00A43ED2">
                        <w:rPr>
                          <w:sz w:val="18"/>
                          <w:szCs w:val="20"/>
                        </w:rPr>
                        <w:t>YES</w:t>
                      </w:r>
                    </w:p>
                    <w:p w14:paraId="71ED87CE" w14:textId="179C6D32" w:rsidR="00A43ED2" w:rsidRDefault="002A1A47" w:rsidP="002A1A47">
                      <w:pPr>
                        <w:widowControl/>
                        <w:tabs>
                          <w:tab w:val="left" w:pos="900"/>
                        </w:tabs>
                        <w:autoSpaceDE/>
                        <w:autoSpaceDN/>
                        <w:ind w:left="900" w:hanging="720"/>
                        <w:rPr>
                          <w:sz w:val="18"/>
                          <w:szCs w:val="20"/>
                        </w:rPr>
                      </w:pPr>
                      <w:r>
                        <w:rPr>
                          <w:sz w:val="18"/>
                          <w:szCs w:val="20"/>
                        </w:rPr>
                        <w:t>(3)</w:t>
                      </w:r>
                      <w:r>
                        <w:rPr>
                          <w:sz w:val="18"/>
                          <w:szCs w:val="20"/>
                        </w:rPr>
                        <w:tab/>
                      </w:r>
                      <w:r w:rsidR="00A43ED2" w:rsidRPr="009433D9">
                        <w:rPr>
                          <w:sz w:val="18"/>
                          <w:szCs w:val="20"/>
                        </w:rPr>
                        <w:t>REVISED: NO</w:t>
                      </w:r>
                    </w:p>
                    <w:p w14:paraId="407FF162" w14:textId="77777777" w:rsidR="00A43ED2" w:rsidRPr="00B660BD" w:rsidRDefault="00A43ED2" w:rsidP="00A43ED2">
                      <w:pPr>
                        <w:pStyle w:val="JudgmentNumbered"/>
                        <w:numPr>
                          <w:ilvl w:val="0"/>
                          <w:numId w:val="0"/>
                        </w:numPr>
                        <w:ind w:left="567"/>
                      </w:pPr>
                    </w:p>
                    <w:p w14:paraId="075C06B6" w14:textId="59AF5C1E" w:rsidR="00A43ED2" w:rsidRPr="003B746C" w:rsidRDefault="00A43ED2" w:rsidP="00A43ED2">
                      <w:pPr>
                        <w:spacing w:before="240"/>
                        <w:rPr>
                          <w:b/>
                          <w:sz w:val="18"/>
                          <w:szCs w:val="20"/>
                        </w:rPr>
                      </w:pPr>
                      <w:r>
                        <w:rPr>
                          <w:b/>
                          <w:sz w:val="18"/>
                          <w:szCs w:val="20"/>
                          <w:u w:val="single"/>
                        </w:rPr>
                        <w:t xml:space="preserve">   20</w:t>
                      </w:r>
                      <w:r w:rsidRPr="004522BA">
                        <w:rPr>
                          <w:b/>
                          <w:sz w:val="18"/>
                          <w:szCs w:val="20"/>
                          <w:u w:val="single"/>
                        </w:rPr>
                        <w:t>/</w:t>
                      </w:r>
                      <w:r>
                        <w:rPr>
                          <w:b/>
                          <w:sz w:val="18"/>
                          <w:szCs w:val="20"/>
                          <w:u w:val="single"/>
                        </w:rPr>
                        <w:t>0</w:t>
                      </w:r>
                      <w:r w:rsidRPr="004522BA">
                        <w:rPr>
                          <w:b/>
                          <w:sz w:val="18"/>
                          <w:szCs w:val="20"/>
                          <w:u w:val="single"/>
                        </w:rPr>
                        <w:t>2/2024</w:t>
                      </w:r>
                      <w:r w:rsidRPr="009433D9">
                        <w:rPr>
                          <w:b/>
                          <w:sz w:val="18"/>
                          <w:szCs w:val="20"/>
                        </w:rPr>
                        <w:tab/>
                        <w:t>_________________________</w:t>
                      </w:r>
                    </w:p>
                    <w:p w14:paraId="707A19E1" w14:textId="77777777" w:rsidR="00A43ED2" w:rsidRPr="003B746C" w:rsidRDefault="00A43ED2" w:rsidP="00A43ED2">
                      <w:pPr>
                        <w:rPr>
                          <w:sz w:val="18"/>
                          <w:szCs w:val="20"/>
                        </w:rPr>
                      </w:pPr>
                      <w:r>
                        <w:rPr>
                          <w:sz w:val="18"/>
                          <w:szCs w:val="20"/>
                        </w:rPr>
                        <w:t xml:space="preserve">      </w:t>
                      </w:r>
                      <w:r w:rsidRPr="003B746C">
                        <w:rPr>
                          <w:sz w:val="18"/>
                          <w:szCs w:val="20"/>
                        </w:rPr>
                        <w:t>DATE</w:t>
                      </w:r>
                      <w:r w:rsidRPr="003B746C">
                        <w:rPr>
                          <w:sz w:val="18"/>
                          <w:szCs w:val="20"/>
                        </w:rPr>
                        <w:tab/>
                      </w:r>
                      <w:r w:rsidRPr="003B746C">
                        <w:rPr>
                          <w:sz w:val="18"/>
                          <w:szCs w:val="20"/>
                        </w:rPr>
                        <w:tab/>
                        <w:t xml:space="preserve"> SIGNATURE</w:t>
                      </w:r>
                    </w:p>
                  </w:txbxContent>
                </v:textbox>
                <w10:wrap anchorx="margin" anchory="page"/>
              </v:shape>
            </w:pict>
          </mc:Fallback>
        </mc:AlternateContent>
      </w:r>
      <w:r w:rsidR="00614171" w:rsidRPr="00F126CE">
        <w:t>Case</w:t>
      </w:r>
      <w:r w:rsidR="00614171" w:rsidRPr="00F126CE">
        <w:rPr>
          <w:spacing w:val="-12"/>
        </w:rPr>
        <w:t xml:space="preserve"> </w:t>
      </w:r>
      <w:r w:rsidR="00614171" w:rsidRPr="00F126CE">
        <w:t>number:</w:t>
      </w:r>
      <w:r w:rsidR="00614171" w:rsidRPr="00F126CE">
        <w:rPr>
          <w:spacing w:val="-13"/>
        </w:rPr>
        <w:t xml:space="preserve"> </w:t>
      </w:r>
      <w:r w:rsidR="00614171" w:rsidRPr="00F126CE">
        <w:rPr>
          <w:spacing w:val="-2"/>
        </w:rPr>
        <w:t>2022/032114</w:t>
      </w:r>
    </w:p>
    <w:p w14:paraId="0C223199" w14:textId="77777777" w:rsidR="00B7489F" w:rsidRPr="00F126CE" w:rsidRDefault="00B7489F" w:rsidP="00F126CE">
      <w:pPr>
        <w:pStyle w:val="BodyText"/>
        <w:rPr>
          <w:b/>
        </w:rPr>
      </w:pPr>
    </w:p>
    <w:p w14:paraId="655EC8A9" w14:textId="27482E7C" w:rsidR="00A43ED2" w:rsidRDefault="00A43ED2" w:rsidP="00F126CE">
      <w:pPr>
        <w:pStyle w:val="BodyText"/>
        <w:ind w:left="138"/>
      </w:pPr>
    </w:p>
    <w:p w14:paraId="6D337F44" w14:textId="77777777" w:rsidR="00A43ED2" w:rsidRDefault="00A43ED2" w:rsidP="00F126CE">
      <w:pPr>
        <w:pStyle w:val="BodyText"/>
        <w:ind w:left="138"/>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461"/>
        <w:gridCol w:w="2989"/>
      </w:tblGrid>
      <w:tr w:rsidR="00A43ED2" w:rsidRPr="001362A8" w14:paraId="4A493F28" w14:textId="77777777" w:rsidTr="006F2336">
        <w:tc>
          <w:tcPr>
            <w:tcW w:w="2991" w:type="dxa"/>
            <w:gridSpan w:val="2"/>
          </w:tcPr>
          <w:p w14:paraId="030B294E" w14:textId="77777777" w:rsidR="00A43ED2" w:rsidRPr="001362A8" w:rsidRDefault="00A43ED2" w:rsidP="006F2336"/>
        </w:tc>
        <w:tc>
          <w:tcPr>
            <w:tcW w:w="2989" w:type="dxa"/>
          </w:tcPr>
          <w:p w14:paraId="5E3C4C55" w14:textId="77777777" w:rsidR="00A43ED2" w:rsidRPr="001362A8" w:rsidRDefault="00A43ED2" w:rsidP="006F2336"/>
        </w:tc>
      </w:tr>
      <w:tr w:rsidR="00A43ED2" w:rsidRPr="001362A8" w14:paraId="7DAFDE7D" w14:textId="77777777" w:rsidTr="006F2336">
        <w:tc>
          <w:tcPr>
            <w:tcW w:w="1530" w:type="dxa"/>
          </w:tcPr>
          <w:p w14:paraId="7708D00C" w14:textId="26CF279C" w:rsidR="00A43ED2" w:rsidRDefault="00A43ED2" w:rsidP="006F2336">
            <w:pPr>
              <w:rPr>
                <w:b/>
                <w:bCs/>
                <w:sz w:val="22"/>
                <w:szCs w:val="22"/>
                <w:lang w:val="en-GB"/>
              </w:rPr>
            </w:pPr>
          </w:p>
          <w:p w14:paraId="2822597E" w14:textId="77777777" w:rsidR="00A43ED2" w:rsidRPr="007B7F59" w:rsidRDefault="00A43ED2" w:rsidP="006F2336"/>
          <w:p w14:paraId="48CFF770" w14:textId="77777777" w:rsidR="00A43ED2" w:rsidRDefault="00A43ED2" w:rsidP="006F2336"/>
          <w:p w14:paraId="6D545428" w14:textId="77777777" w:rsidR="00A43ED2" w:rsidRDefault="00A43ED2" w:rsidP="006F2336"/>
          <w:p w14:paraId="572D85E1" w14:textId="77777777" w:rsidR="00A43ED2" w:rsidRDefault="00A43ED2" w:rsidP="006F2336"/>
          <w:p w14:paraId="0875F29E" w14:textId="77777777" w:rsidR="00A43ED2" w:rsidRDefault="00A43ED2" w:rsidP="006F2336"/>
          <w:p w14:paraId="2FE93DC3" w14:textId="77777777" w:rsidR="00A43ED2" w:rsidRDefault="00A43ED2" w:rsidP="006F2336"/>
          <w:p w14:paraId="21F33BAE" w14:textId="77777777" w:rsidR="00A43ED2" w:rsidRPr="001362A8" w:rsidRDefault="00A43ED2" w:rsidP="006F2336"/>
        </w:tc>
        <w:tc>
          <w:tcPr>
            <w:tcW w:w="4450" w:type="dxa"/>
            <w:gridSpan w:val="2"/>
          </w:tcPr>
          <w:p w14:paraId="0B4553E3" w14:textId="77777777" w:rsidR="00A43ED2" w:rsidRPr="001362A8" w:rsidRDefault="00A43ED2" w:rsidP="006F2336"/>
        </w:tc>
      </w:tr>
    </w:tbl>
    <w:p w14:paraId="16D57361" w14:textId="0416393A" w:rsidR="00B7489F" w:rsidRPr="00F126CE" w:rsidRDefault="00A43ED2" w:rsidP="00A43ED2">
      <w:pPr>
        <w:pStyle w:val="BodyText"/>
      </w:pPr>
      <w:r>
        <w:t xml:space="preserve">   </w:t>
      </w:r>
      <w:r w:rsidR="00614171" w:rsidRPr="00F126CE">
        <w:t>In</w:t>
      </w:r>
      <w:r w:rsidR="00614171" w:rsidRPr="00F126CE">
        <w:rPr>
          <w:spacing w:val="-1"/>
        </w:rPr>
        <w:t xml:space="preserve"> </w:t>
      </w:r>
      <w:r w:rsidR="00614171" w:rsidRPr="00F126CE">
        <w:t>the</w:t>
      </w:r>
      <w:r w:rsidR="00614171" w:rsidRPr="00F126CE">
        <w:rPr>
          <w:spacing w:val="-3"/>
        </w:rPr>
        <w:t xml:space="preserve"> </w:t>
      </w:r>
      <w:r w:rsidR="00614171" w:rsidRPr="00F126CE">
        <w:t>matter</w:t>
      </w:r>
      <w:r w:rsidR="00614171" w:rsidRPr="00F126CE">
        <w:rPr>
          <w:spacing w:val="-1"/>
        </w:rPr>
        <w:t xml:space="preserve"> </w:t>
      </w:r>
      <w:r w:rsidR="00614171" w:rsidRPr="00F126CE">
        <w:rPr>
          <w:spacing w:val="-2"/>
        </w:rPr>
        <w:t>between:</w:t>
      </w:r>
    </w:p>
    <w:p w14:paraId="15B81DF1" w14:textId="77777777" w:rsidR="00B7489F" w:rsidRPr="00F126CE" w:rsidRDefault="00B7489F" w:rsidP="00F126CE">
      <w:pPr>
        <w:pStyle w:val="BodyText"/>
      </w:pPr>
    </w:p>
    <w:p w14:paraId="536167E3" w14:textId="77777777" w:rsidR="00B7489F" w:rsidRPr="00F126CE" w:rsidRDefault="00614171" w:rsidP="00F126CE">
      <w:pPr>
        <w:tabs>
          <w:tab w:val="left" w:pos="7681"/>
        </w:tabs>
        <w:ind w:left="6"/>
        <w:jc w:val="center"/>
        <w:rPr>
          <w:sz w:val="24"/>
          <w:szCs w:val="24"/>
        </w:rPr>
      </w:pPr>
      <w:r w:rsidRPr="00F126CE">
        <w:rPr>
          <w:b/>
          <w:sz w:val="24"/>
          <w:szCs w:val="24"/>
        </w:rPr>
        <w:t>SIZWE</w:t>
      </w:r>
      <w:r w:rsidRPr="00F126CE">
        <w:rPr>
          <w:b/>
          <w:spacing w:val="-2"/>
          <w:sz w:val="24"/>
          <w:szCs w:val="24"/>
        </w:rPr>
        <w:t xml:space="preserve"> </w:t>
      </w:r>
      <w:r w:rsidRPr="00F126CE">
        <w:rPr>
          <w:b/>
          <w:sz w:val="24"/>
          <w:szCs w:val="24"/>
        </w:rPr>
        <w:t>AFRICA</w:t>
      </w:r>
      <w:r w:rsidRPr="00F126CE">
        <w:rPr>
          <w:b/>
          <w:spacing w:val="-1"/>
          <w:sz w:val="24"/>
          <w:szCs w:val="24"/>
        </w:rPr>
        <w:t xml:space="preserve"> </w:t>
      </w:r>
      <w:r w:rsidRPr="00F126CE">
        <w:rPr>
          <w:b/>
          <w:sz w:val="24"/>
          <w:szCs w:val="24"/>
        </w:rPr>
        <w:t>IT</w:t>
      </w:r>
      <w:r w:rsidRPr="00F126CE">
        <w:rPr>
          <w:b/>
          <w:spacing w:val="-1"/>
          <w:sz w:val="24"/>
          <w:szCs w:val="24"/>
        </w:rPr>
        <w:t xml:space="preserve"> </w:t>
      </w:r>
      <w:r w:rsidRPr="00F126CE">
        <w:rPr>
          <w:b/>
          <w:sz w:val="24"/>
          <w:szCs w:val="24"/>
        </w:rPr>
        <w:t>GROUP</w:t>
      </w:r>
      <w:r w:rsidRPr="00F126CE">
        <w:rPr>
          <w:b/>
          <w:spacing w:val="1"/>
          <w:sz w:val="24"/>
          <w:szCs w:val="24"/>
        </w:rPr>
        <w:t xml:space="preserve"> </w:t>
      </w:r>
      <w:r w:rsidRPr="00F126CE">
        <w:rPr>
          <w:b/>
          <w:sz w:val="24"/>
          <w:szCs w:val="24"/>
        </w:rPr>
        <w:t>(PTY)</w:t>
      </w:r>
      <w:r w:rsidRPr="00F126CE">
        <w:rPr>
          <w:b/>
          <w:spacing w:val="-2"/>
          <w:sz w:val="24"/>
          <w:szCs w:val="24"/>
        </w:rPr>
        <w:t xml:space="preserve"> </w:t>
      </w:r>
      <w:r w:rsidRPr="00F126CE">
        <w:rPr>
          <w:b/>
          <w:spacing w:val="-5"/>
          <w:sz w:val="24"/>
          <w:szCs w:val="24"/>
        </w:rPr>
        <w:t>LTD</w:t>
      </w:r>
      <w:r w:rsidRPr="00F126CE">
        <w:rPr>
          <w:b/>
          <w:sz w:val="24"/>
          <w:szCs w:val="24"/>
        </w:rPr>
        <w:tab/>
      </w:r>
      <w:r w:rsidRPr="00F126CE">
        <w:rPr>
          <w:spacing w:val="-2"/>
          <w:sz w:val="24"/>
          <w:szCs w:val="24"/>
        </w:rPr>
        <w:t>Excipient</w:t>
      </w:r>
    </w:p>
    <w:p w14:paraId="5ADB584A" w14:textId="77777777" w:rsidR="00B7489F" w:rsidRPr="00F126CE" w:rsidRDefault="00B7489F" w:rsidP="00F126CE">
      <w:pPr>
        <w:pStyle w:val="BodyText"/>
      </w:pPr>
    </w:p>
    <w:p w14:paraId="2BD6ED25" w14:textId="77777777" w:rsidR="00B7489F" w:rsidRPr="00F126CE" w:rsidRDefault="00614171" w:rsidP="00F126CE">
      <w:pPr>
        <w:pStyle w:val="BodyText"/>
        <w:spacing w:before="1"/>
        <w:ind w:left="138"/>
      </w:pPr>
      <w:r w:rsidRPr="00F126CE">
        <w:rPr>
          <w:spacing w:val="-5"/>
        </w:rPr>
        <w:t>and</w:t>
      </w:r>
    </w:p>
    <w:p w14:paraId="6F546B3F" w14:textId="77777777" w:rsidR="00B7489F" w:rsidRPr="00F126CE" w:rsidRDefault="00B7489F" w:rsidP="00F126CE">
      <w:pPr>
        <w:pStyle w:val="BodyText"/>
      </w:pPr>
    </w:p>
    <w:p w14:paraId="14A342AE" w14:textId="77777777" w:rsidR="00B7489F" w:rsidRPr="00F126CE" w:rsidRDefault="00614171" w:rsidP="00F126CE">
      <w:pPr>
        <w:tabs>
          <w:tab w:val="left" w:pos="7361"/>
        </w:tabs>
        <w:ind w:left="6"/>
        <w:jc w:val="center"/>
        <w:rPr>
          <w:sz w:val="24"/>
          <w:szCs w:val="24"/>
        </w:rPr>
      </w:pPr>
      <w:r w:rsidRPr="00F126CE">
        <w:rPr>
          <w:b/>
          <w:sz w:val="24"/>
          <w:szCs w:val="24"/>
        </w:rPr>
        <w:t>STANDARD</w:t>
      </w:r>
      <w:r w:rsidRPr="00F126CE">
        <w:rPr>
          <w:b/>
          <w:spacing w:val="-7"/>
          <w:sz w:val="24"/>
          <w:szCs w:val="24"/>
        </w:rPr>
        <w:t xml:space="preserve"> </w:t>
      </w:r>
      <w:r w:rsidRPr="00F126CE">
        <w:rPr>
          <w:b/>
          <w:sz w:val="24"/>
          <w:szCs w:val="24"/>
        </w:rPr>
        <w:t>BANK</w:t>
      </w:r>
      <w:r w:rsidRPr="00F126CE">
        <w:rPr>
          <w:b/>
          <w:spacing w:val="-5"/>
          <w:sz w:val="24"/>
          <w:szCs w:val="24"/>
        </w:rPr>
        <w:t xml:space="preserve"> </w:t>
      </w:r>
      <w:r w:rsidRPr="00F126CE">
        <w:rPr>
          <w:b/>
          <w:sz w:val="24"/>
          <w:szCs w:val="24"/>
        </w:rPr>
        <w:t>OF</w:t>
      </w:r>
      <w:r w:rsidRPr="00F126CE">
        <w:rPr>
          <w:b/>
          <w:spacing w:val="-6"/>
          <w:sz w:val="24"/>
          <w:szCs w:val="24"/>
        </w:rPr>
        <w:t xml:space="preserve"> </w:t>
      </w:r>
      <w:r w:rsidRPr="00F126CE">
        <w:rPr>
          <w:b/>
          <w:sz w:val="24"/>
          <w:szCs w:val="24"/>
        </w:rPr>
        <w:t>SOUTH</w:t>
      </w:r>
      <w:r w:rsidRPr="00F126CE">
        <w:rPr>
          <w:b/>
          <w:spacing w:val="-5"/>
          <w:sz w:val="24"/>
          <w:szCs w:val="24"/>
        </w:rPr>
        <w:t xml:space="preserve"> </w:t>
      </w:r>
      <w:r w:rsidRPr="00F126CE">
        <w:rPr>
          <w:b/>
          <w:sz w:val="24"/>
          <w:szCs w:val="24"/>
        </w:rPr>
        <w:t>AFRICA</w:t>
      </w:r>
      <w:r w:rsidRPr="00F126CE">
        <w:rPr>
          <w:b/>
          <w:spacing w:val="-6"/>
          <w:sz w:val="24"/>
          <w:szCs w:val="24"/>
        </w:rPr>
        <w:t xml:space="preserve"> </w:t>
      </w:r>
      <w:r w:rsidRPr="00F126CE">
        <w:rPr>
          <w:b/>
          <w:spacing w:val="-2"/>
          <w:sz w:val="24"/>
          <w:szCs w:val="24"/>
        </w:rPr>
        <w:t>LIMITED</w:t>
      </w:r>
      <w:r w:rsidRPr="00F126CE">
        <w:rPr>
          <w:b/>
          <w:sz w:val="24"/>
          <w:szCs w:val="24"/>
        </w:rPr>
        <w:tab/>
      </w:r>
      <w:r w:rsidRPr="00F126CE">
        <w:rPr>
          <w:spacing w:val="-2"/>
          <w:sz w:val="24"/>
          <w:szCs w:val="24"/>
        </w:rPr>
        <w:t>Respondent</w:t>
      </w:r>
    </w:p>
    <w:p w14:paraId="5641CB2D" w14:textId="77777777" w:rsidR="00B7489F" w:rsidRPr="00F126CE" w:rsidRDefault="00B7489F" w:rsidP="00F126CE">
      <w:pPr>
        <w:pStyle w:val="BodyText"/>
      </w:pPr>
    </w:p>
    <w:p w14:paraId="351C5F81" w14:textId="77777777" w:rsidR="00B7489F" w:rsidRPr="00F126CE" w:rsidRDefault="00B7489F" w:rsidP="00F126CE">
      <w:pPr>
        <w:pStyle w:val="BodyText"/>
      </w:pPr>
    </w:p>
    <w:p w14:paraId="1C88AFC2" w14:textId="77777777" w:rsidR="00B7489F" w:rsidRPr="00F126CE" w:rsidRDefault="00614171" w:rsidP="00F126CE">
      <w:pPr>
        <w:ind w:left="138"/>
        <w:rPr>
          <w:i/>
          <w:sz w:val="24"/>
          <w:szCs w:val="24"/>
        </w:rPr>
      </w:pPr>
      <w:r w:rsidRPr="00F126CE">
        <w:rPr>
          <w:i/>
          <w:sz w:val="24"/>
          <w:szCs w:val="24"/>
        </w:rPr>
        <w:t xml:space="preserve">In </w:t>
      </w:r>
      <w:r w:rsidRPr="00F126CE">
        <w:rPr>
          <w:i/>
          <w:spacing w:val="-5"/>
          <w:sz w:val="24"/>
          <w:szCs w:val="24"/>
        </w:rPr>
        <w:t>re:</w:t>
      </w:r>
    </w:p>
    <w:p w14:paraId="42CB5B6D" w14:textId="77777777" w:rsidR="00B7489F" w:rsidRPr="00F126CE" w:rsidRDefault="00B7489F" w:rsidP="00F126CE">
      <w:pPr>
        <w:pStyle w:val="BodyText"/>
        <w:rPr>
          <w:i/>
        </w:rPr>
      </w:pPr>
    </w:p>
    <w:p w14:paraId="0E7F360C" w14:textId="77777777" w:rsidR="00B7489F" w:rsidRPr="00F126CE" w:rsidRDefault="00614171" w:rsidP="00F126CE">
      <w:pPr>
        <w:pStyle w:val="Heading2"/>
        <w:tabs>
          <w:tab w:val="left" w:pos="7868"/>
        </w:tabs>
        <w:ind w:left="6"/>
        <w:jc w:val="center"/>
        <w:rPr>
          <w:b w:val="0"/>
        </w:rPr>
      </w:pPr>
      <w:r w:rsidRPr="00F126CE">
        <w:t>STANDARD</w:t>
      </w:r>
      <w:r w:rsidRPr="00F126CE">
        <w:rPr>
          <w:spacing w:val="-7"/>
        </w:rPr>
        <w:t xml:space="preserve"> </w:t>
      </w:r>
      <w:r w:rsidRPr="00F126CE">
        <w:t>BANK</w:t>
      </w:r>
      <w:r w:rsidRPr="00F126CE">
        <w:rPr>
          <w:spacing w:val="-5"/>
        </w:rPr>
        <w:t xml:space="preserve"> </w:t>
      </w:r>
      <w:r w:rsidRPr="00F126CE">
        <w:t>OF</w:t>
      </w:r>
      <w:r w:rsidRPr="00F126CE">
        <w:rPr>
          <w:spacing w:val="-6"/>
        </w:rPr>
        <w:t xml:space="preserve"> </w:t>
      </w:r>
      <w:r w:rsidRPr="00F126CE">
        <w:t>SOUTH</w:t>
      </w:r>
      <w:r w:rsidRPr="00F126CE">
        <w:rPr>
          <w:spacing w:val="-5"/>
        </w:rPr>
        <w:t xml:space="preserve"> </w:t>
      </w:r>
      <w:r w:rsidRPr="00F126CE">
        <w:t>AFRICA</w:t>
      </w:r>
      <w:r w:rsidRPr="00F126CE">
        <w:rPr>
          <w:spacing w:val="-6"/>
        </w:rPr>
        <w:t xml:space="preserve"> </w:t>
      </w:r>
      <w:r w:rsidRPr="00F126CE">
        <w:rPr>
          <w:spacing w:val="-2"/>
        </w:rPr>
        <w:t>LIMITED</w:t>
      </w:r>
      <w:r w:rsidRPr="00F126CE">
        <w:tab/>
      </w:r>
      <w:r w:rsidRPr="00F126CE">
        <w:rPr>
          <w:b w:val="0"/>
          <w:spacing w:val="-2"/>
        </w:rPr>
        <w:t>Plaintiff</w:t>
      </w:r>
    </w:p>
    <w:p w14:paraId="41492ED8" w14:textId="77777777" w:rsidR="00B7489F" w:rsidRPr="00F126CE" w:rsidRDefault="00B7489F" w:rsidP="00F126CE">
      <w:pPr>
        <w:pStyle w:val="BodyText"/>
      </w:pPr>
    </w:p>
    <w:p w14:paraId="2F96EF0F" w14:textId="77777777" w:rsidR="00B7489F" w:rsidRPr="00F126CE" w:rsidRDefault="00614171" w:rsidP="00F126CE">
      <w:pPr>
        <w:ind w:left="138"/>
        <w:rPr>
          <w:b/>
          <w:sz w:val="24"/>
          <w:szCs w:val="24"/>
        </w:rPr>
      </w:pPr>
      <w:r w:rsidRPr="00F126CE">
        <w:rPr>
          <w:b/>
          <w:spacing w:val="-5"/>
          <w:sz w:val="24"/>
          <w:szCs w:val="24"/>
        </w:rPr>
        <w:t>and</w:t>
      </w:r>
    </w:p>
    <w:p w14:paraId="4C5DDD14" w14:textId="77777777" w:rsidR="00B7489F" w:rsidRPr="00F126CE" w:rsidRDefault="00B7489F" w:rsidP="00F126CE">
      <w:pPr>
        <w:pStyle w:val="BodyText"/>
        <w:rPr>
          <w:b/>
        </w:rPr>
      </w:pPr>
    </w:p>
    <w:p w14:paraId="47F71ECF" w14:textId="77777777" w:rsidR="00B7489F" w:rsidRPr="00F126CE" w:rsidRDefault="00B7489F" w:rsidP="00F126CE">
      <w:pPr>
        <w:pStyle w:val="BodyText"/>
        <w:rPr>
          <w:b/>
        </w:rPr>
      </w:pPr>
    </w:p>
    <w:p w14:paraId="6E65BD2B" w14:textId="77777777" w:rsidR="00B7489F" w:rsidRPr="00F126CE" w:rsidRDefault="00614171" w:rsidP="00F126CE">
      <w:pPr>
        <w:tabs>
          <w:tab w:val="left" w:pos="7546"/>
        </w:tabs>
        <w:ind w:left="6"/>
        <w:jc w:val="center"/>
        <w:rPr>
          <w:sz w:val="24"/>
          <w:szCs w:val="24"/>
        </w:rPr>
      </w:pPr>
      <w:r w:rsidRPr="00F126CE">
        <w:rPr>
          <w:b/>
          <w:sz w:val="24"/>
          <w:szCs w:val="24"/>
        </w:rPr>
        <w:t>SIZWE</w:t>
      </w:r>
      <w:r w:rsidRPr="00F126CE">
        <w:rPr>
          <w:b/>
          <w:spacing w:val="-4"/>
          <w:sz w:val="24"/>
          <w:szCs w:val="24"/>
        </w:rPr>
        <w:t xml:space="preserve"> </w:t>
      </w:r>
      <w:r w:rsidRPr="00F126CE">
        <w:rPr>
          <w:b/>
          <w:sz w:val="24"/>
          <w:szCs w:val="24"/>
        </w:rPr>
        <w:t>ASSET</w:t>
      </w:r>
      <w:r w:rsidRPr="00F126CE">
        <w:rPr>
          <w:b/>
          <w:spacing w:val="-2"/>
          <w:sz w:val="24"/>
          <w:szCs w:val="24"/>
        </w:rPr>
        <w:t xml:space="preserve"> </w:t>
      </w:r>
      <w:r w:rsidRPr="00F126CE">
        <w:rPr>
          <w:b/>
          <w:sz w:val="24"/>
          <w:szCs w:val="24"/>
        </w:rPr>
        <w:t>FINANCE</w:t>
      </w:r>
      <w:r w:rsidRPr="00F126CE">
        <w:rPr>
          <w:b/>
          <w:spacing w:val="-3"/>
          <w:sz w:val="24"/>
          <w:szCs w:val="24"/>
        </w:rPr>
        <w:t xml:space="preserve"> </w:t>
      </w:r>
      <w:r w:rsidRPr="00F126CE">
        <w:rPr>
          <w:b/>
          <w:sz w:val="24"/>
          <w:szCs w:val="24"/>
        </w:rPr>
        <w:t>(PTY)</w:t>
      </w:r>
      <w:r w:rsidRPr="00F126CE">
        <w:rPr>
          <w:b/>
          <w:spacing w:val="-3"/>
          <w:sz w:val="24"/>
          <w:szCs w:val="24"/>
        </w:rPr>
        <w:t xml:space="preserve"> </w:t>
      </w:r>
      <w:r w:rsidRPr="00F126CE">
        <w:rPr>
          <w:b/>
          <w:spacing w:val="-5"/>
          <w:sz w:val="24"/>
          <w:szCs w:val="24"/>
        </w:rPr>
        <w:t>LTD</w:t>
      </w:r>
      <w:r w:rsidRPr="00F126CE">
        <w:rPr>
          <w:b/>
          <w:sz w:val="24"/>
          <w:szCs w:val="24"/>
        </w:rPr>
        <w:tab/>
      </w:r>
      <w:r w:rsidRPr="00F126CE">
        <w:rPr>
          <w:spacing w:val="-2"/>
          <w:sz w:val="24"/>
          <w:szCs w:val="24"/>
        </w:rPr>
        <w:t>Defendant</w:t>
      </w:r>
    </w:p>
    <w:p w14:paraId="50170FE2" w14:textId="77777777" w:rsidR="00B7489F" w:rsidRPr="00F126CE" w:rsidRDefault="00B7489F" w:rsidP="00F126CE">
      <w:pPr>
        <w:pStyle w:val="BodyText"/>
      </w:pPr>
    </w:p>
    <w:p w14:paraId="1FC93548" w14:textId="77777777" w:rsidR="00B7489F" w:rsidRPr="00F126CE" w:rsidRDefault="00614171" w:rsidP="00F126CE">
      <w:pPr>
        <w:tabs>
          <w:tab w:val="left" w:pos="7482"/>
        </w:tabs>
        <w:ind w:left="7"/>
        <w:jc w:val="center"/>
        <w:rPr>
          <w:sz w:val="24"/>
          <w:szCs w:val="24"/>
        </w:rPr>
      </w:pPr>
      <w:r w:rsidRPr="00F126CE">
        <w:rPr>
          <w:b/>
          <w:sz w:val="24"/>
          <w:szCs w:val="24"/>
        </w:rPr>
        <w:t>SIZWE</w:t>
      </w:r>
      <w:r w:rsidRPr="00F126CE">
        <w:rPr>
          <w:b/>
          <w:spacing w:val="-2"/>
          <w:sz w:val="24"/>
          <w:szCs w:val="24"/>
        </w:rPr>
        <w:t xml:space="preserve"> </w:t>
      </w:r>
      <w:r w:rsidRPr="00F126CE">
        <w:rPr>
          <w:b/>
          <w:sz w:val="24"/>
          <w:szCs w:val="24"/>
        </w:rPr>
        <w:t>AFRICA</w:t>
      </w:r>
      <w:r w:rsidRPr="00F126CE">
        <w:rPr>
          <w:b/>
          <w:spacing w:val="-2"/>
          <w:sz w:val="24"/>
          <w:szCs w:val="24"/>
        </w:rPr>
        <w:t xml:space="preserve"> </w:t>
      </w:r>
      <w:r w:rsidRPr="00F126CE">
        <w:rPr>
          <w:b/>
          <w:sz w:val="24"/>
          <w:szCs w:val="24"/>
        </w:rPr>
        <w:t>IT</w:t>
      </w:r>
      <w:r w:rsidRPr="00F126CE">
        <w:rPr>
          <w:b/>
          <w:spacing w:val="-1"/>
          <w:sz w:val="24"/>
          <w:szCs w:val="24"/>
        </w:rPr>
        <w:t xml:space="preserve"> </w:t>
      </w:r>
      <w:r w:rsidRPr="00F126CE">
        <w:rPr>
          <w:b/>
          <w:sz w:val="24"/>
          <w:szCs w:val="24"/>
        </w:rPr>
        <w:t>GROUP</w:t>
      </w:r>
      <w:r w:rsidRPr="00F126CE">
        <w:rPr>
          <w:b/>
          <w:spacing w:val="-2"/>
          <w:sz w:val="24"/>
          <w:szCs w:val="24"/>
        </w:rPr>
        <w:t xml:space="preserve"> (PTY)</w:t>
      </w:r>
      <w:r w:rsidRPr="00F126CE">
        <w:rPr>
          <w:b/>
          <w:sz w:val="24"/>
          <w:szCs w:val="24"/>
        </w:rPr>
        <w:tab/>
      </w:r>
      <w:r w:rsidRPr="00F126CE">
        <w:rPr>
          <w:sz w:val="24"/>
          <w:szCs w:val="24"/>
        </w:rPr>
        <w:t>Third</w:t>
      </w:r>
      <w:r w:rsidRPr="00F126CE">
        <w:rPr>
          <w:spacing w:val="-5"/>
          <w:sz w:val="24"/>
          <w:szCs w:val="24"/>
        </w:rPr>
        <w:t xml:space="preserve"> </w:t>
      </w:r>
      <w:r w:rsidRPr="00F126CE">
        <w:rPr>
          <w:spacing w:val="-2"/>
          <w:sz w:val="24"/>
          <w:szCs w:val="24"/>
        </w:rPr>
        <w:t>Party</w:t>
      </w:r>
    </w:p>
    <w:p w14:paraId="050DDF61" w14:textId="77777777" w:rsidR="00B7489F" w:rsidRPr="00F126CE" w:rsidRDefault="00B7489F">
      <w:pPr>
        <w:pStyle w:val="BodyText"/>
      </w:pPr>
    </w:p>
    <w:p w14:paraId="003F4603" w14:textId="7D102A2A" w:rsidR="00B7489F" w:rsidRPr="00F126CE" w:rsidRDefault="00824689" w:rsidP="00F126CE">
      <w:pPr>
        <w:pStyle w:val="BodyText"/>
        <w:spacing w:before="160"/>
        <w:ind w:left="2880" w:firstLine="720"/>
        <w:rPr>
          <w:b/>
        </w:rPr>
      </w:pPr>
      <w:r>
        <w:rPr>
          <w:noProof/>
        </w:rPr>
        <mc:AlternateContent>
          <mc:Choice Requires="wps">
            <w:drawing>
              <wp:anchor distT="0" distB="0" distL="0" distR="0" simplePos="0" relativeHeight="251657216" behindDoc="1" locked="0" layoutInCell="1" allowOverlap="1" wp14:anchorId="29D7DC6E" wp14:editId="18D6A1F6">
                <wp:simplePos x="0" y="0"/>
                <wp:positionH relativeFrom="page">
                  <wp:posOffset>1123315</wp:posOffset>
                </wp:positionH>
                <wp:positionV relativeFrom="paragraph">
                  <wp:posOffset>262890</wp:posOffset>
                </wp:positionV>
                <wp:extent cx="5528945" cy="12065"/>
                <wp:effectExtent l="0" t="0" r="0" b="0"/>
                <wp:wrapTopAndBottom/>
                <wp:docPr id="170101443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894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71BAE6D1" id="docshape1" o:spid="_x0000_s1026" style="position:absolute;margin-left:88.45pt;margin-top:20.7pt;width:435.35pt;height:.9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" fillcolor="black" stroked="f">
                <w10:wrap type="topAndBottom" anchorx="page"/>
              </v:rect>
            </w:pict>
          </mc:Fallback>
        </mc:AlternateContent>
      </w:r>
      <w:r w:rsidR="00F126CE">
        <w:rPr>
          <w:b/>
        </w:rPr>
        <w:t>JUDGMENT</w:t>
      </w:r>
    </w:p>
    <w:p w14:paraId="166D964B" w14:textId="77777777" w:rsidR="00F126CE" w:rsidRDefault="00F126CE">
      <w:pPr>
        <w:pStyle w:val="BodyText"/>
        <w:spacing w:before="8"/>
        <w:rPr>
          <w:b/>
        </w:rPr>
      </w:pPr>
    </w:p>
    <w:p w14:paraId="052B6D61" w14:textId="3B2C75C1" w:rsidR="00B7489F" w:rsidRPr="00F126CE" w:rsidRDefault="00824689">
      <w:pPr>
        <w:pStyle w:val="BodyText"/>
        <w:spacing w:before="8"/>
        <w:rPr>
          <w:b/>
        </w:rPr>
      </w:pPr>
      <w:r>
        <w:rPr>
          <w:noProof/>
        </w:rPr>
        <mc:AlternateContent>
          <mc:Choice Requires="wps">
            <w:drawing>
              <wp:anchor distT="0" distB="0" distL="0" distR="0" simplePos="0" relativeHeight="251658240" behindDoc="1" locked="0" layoutInCell="1" allowOverlap="1" wp14:anchorId="59303D4E" wp14:editId="527DB242">
                <wp:simplePos x="0" y="0"/>
                <wp:positionH relativeFrom="page">
                  <wp:posOffset>1123315</wp:posOffset>
                </wp:positionH>
                <wp:positionV relativeFrom="paragraph">
                  <wp:posOffset>151765</wp:posOffset>
                </wp:positionV>
                <wp:extent cx="5528945" cy="12065"/>
                <wp:effectExtent l="0" t="0" r="0" b="0"/>
                <wp:wrapTopAndBottom/>
                <wp:docPr id="180684793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894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CFE112D" id="docshape2" o:spid="_x0000_s1026" style="position:absolute;margin-left:88.45pt;margin-top:11.95pt;width:435.35pt;height:.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" fillcolor="black" stroked="f">
                <w10:wrap type="topAndBottom" anchorx="page"/>
              </v:rect>
            </w:pict>
          </mc:Fallback>
        </mc:AlternateContent>
      </w:r>
    </w:p>
    <w:p w14:paraId="4D96C619" w14:textId="3DD77FA3" w:rsidR="00F83C9E" w:rsidRPr="00F83C9E" w:rsidRDefault="00F83C9E" w:rsidP="00F83C9E">
      <w:pPr>
        <w:spacing w:line="360" w:lineRule="auto"/>
        <w:ind w:left="1440" w:hanging="1440"/>
        <w:jc w:val="both"/>
        <w:rPr>
          <w:sz w:val="28"/>
          <w:szCs w:val="28"/>
        </w:rPr>
      </w:pPr>
      <w:bookmarkStart w:id="1" w:name="_bookmark0"/>
      <w:bookmarkEnd w:id="1"/>
      <w:r w:rsidRPr="00F83C9E">
        <w:rPr>
          <w:b/>
          <w:sz w:val="28"/>
          <w:szCs w:val="28"/>
        </w:rPr>
        <w:t>Delivered:</w:t>
      </w:r>
      <w:r w:rsidRPr="00F83C9E">
        <w:rPr>
          <w:b/>
          <w:sz w:val="28"/>
          <w:szCs w:val="28"/>
        </w:rPr>
        <w:tab/>
      </w:r>
      <w:r w:rsidRPr="00F83C9E">
        <w:rPr>
          <w:sz w:val="28"/>
          <w:szCs w:val="28"/>
        </w:rPr>
        <w:t>This judgment and order was prepared and authored by the Judge whose name is reflected and is handed down electronically by circulation to Parties / their legal representatives by email and by uploading it to the electronic file of this matter on Case Lines. The date of the order is deemed to be the 20</w:t>
      </w:r>
      <w:r w:rsidRPr="00F83C9E">
        <w:rPr>
          <w:sz w:val="28"/>
          <w:szCs w:val="28"/>
          <w:vertAlign w:val="superscript"/>
        </w:rPr>
        <w:t xml:space="preserve">th </w:t>
      </w:r>
      <w:r w:rsidRPr="00F83C9E">
        <w:rPr>
          <w:sz w:val="28"/>
          <w:szCs w:val="28"/>
        </w:rPr>
        <w:t>of February 2024.</w:t>
      </w:r>
    </w:p>
    <w:p w14:paraId="69E837EF" w14:textId="77777777" w:rsidR="00F83C9E" w:rsidRPr="00F83C9E" w:rsidRDefault="00F83C9E" w:rsidP="00F83C9E">
      <w:pPr>
        <w:spacing w:line="360" w:lineRule="auto"/>
        <w:ind w:left="1440" w:hanging="1440"/>
        <w:jc w:val="both"/>
        <w:rPr>
          <w:rFonts w:eastAsiaTheme="minorHAnsi"/>
          <w:sz w:val="28"/>
          <w:szCs w:val="28"/>
        </w:rPr>
      </w:pPr>
    </w:p>
    <w:p w14:paraId="2C3A9010" w14:textId="77777777" w:rsidR="00F83C9E" w:rsidRPr="00F83C9E" w:rsidRDefault="00F83C9E" w:rsidP="00F83C9E">
      <w:pPr>
        <w:spacing w:line="360" w:lineRule="auto"/>
        <w:ind w:left="1440" w:hanging="1440"/>
        <w:jc w:val="both"/>
        <w:rPr>
          <w:sz w:val="28"/>
          <w:szCs w:val="28"/>
        </w:rPr>
      </w:pPr>
    </w:p>
    <w:p w14:paraId="3D8347FC" w14:textId="0D6477AC" w:rsidR="00F83C9E" w:rsidRPr="00BB2C06" w:rsidRDefault="00F83C9E" w:rsidP="00BB2C06">
      <w:pPr>
        <w:pStyle w:val="Heading1"/>
        <w:spacing w:before="82" w:line="360" w:lineRule="auto"/>
        <w:ind w:left="1438" w:hanging="1300"/>
        <w:jc w:val="both"/>
        <w:rPr>
          <w:b w:val="0"/>
          <w:bCs w:val="0"/>
          <w:spacing w:val="-2"/>
        </w:rPr>
      </w:pPr>
      <w:r w:rsidRPr="00BB2C06">
        <w:rPr>
          <w:bCs w:val="0"/>
          <w:sz w:val="28"/>
          <w:szCs w:val="28"/>
        </w:rPr>
        <w:t>Summary</w:t>
      </w:r>
      <w:r w:rsidRPr="00F83C9E">
        <w:rPr>
          <w:b w:val="0"/>
          <w:sz w:val="28"/>
          <w:szCs w:val="28"/>
        </w:rPr>
        <w:t>:</w:t>
      </w:r>
      <w:r w:rsidR="00622858">
        <w:rPr>
          <w:b w:val="0"/>
          <w:sz w:val="28"/>
          <w:szCs w:val="28"/>
        </w:rPr>
        <w:t xml:space="preserve"> </w:t>
      </w:r>
      <w:r w:rsidRPr="00BB2C06">
        <w:rPr>
          <w:b w:val="0"/>
          <w:bCs w:val="0"/>
          <w:i/>
          <w:iCs/>
          <w:sz w:val="28"/>
          <w:szCs w:val="28"/>
        </w:rPr>
        <w:t>Application</w:t>
      </w:r>
      <w:bookmarkStart w:id="2" w:name="_Hlk134793924"/>
      <w:r w:rsidRPr="00BB2C06">
        <w:rPr>
          <w:b w:val="0"/>
          <w:bCs w:val="0"/>
          <w:i/>
          <w:iCs/>
          <w:sz w:val="28"/>
          <w:szCs w:val="28"/>
        </w:rPr>
        <w:t xml:space="preserve"> for exception</w:t>
      </w:r>
      <w:bookmarkStart w:id="3" w:name="_Hlk159571432"/>
      <w:r w:rsidRPr="00BB2C06">
        <w:rPr>
          <w:b w:val="0"/>
          <w:bCs w:val="0"/>
          <w:i/>
          <w:iCs/>
          <w:sz w:val="28"/>
          <w:szCs w:val="28"/>
        </w:rPr>
        <w:t>–</w:t>
      </w:r>
      <w:bookmarkEnd w:id="2"/>
      <w:bookmarkEnd w:id="3"/>
      <w:r w:rsidRPr="00BB2C06">
        <w:rPr>
          <w:b w:val="0"/>
          <w:bCs w:val="0"/>
          <w:i/>
          <w:iCs/>
          <w:sz w:val="28"/>
          <w:szCs w:val="28"/>
        </w:rPr>
        <w:t>is it permissible for a Third Party to except to a plaintiff’s Particulars of Claim? –Rule 13(1)</w:t>
      </w:r>
      <w:r w:rsidR="00BB2C06" w:rsidRPr="00BB2C06">
        <w:rPr>
          <w:b w:val="0"/>
          <w:bCs w:val="0"/>
          <w:i/>
          <w:iCs/>
          <w:sz w:val="28"/>
          <w:szCs w:val="28"/>
        </w:rPr>
        <w:t xml:space="preserve"> </w:t>
      </w:r>
      <w:r w:rsidRPr="00BB2C06">
        <w:rPr>
          <w:b w:val="0"/>
          <w:bCs w:val="0"/>
          <w:i/>
          <w:iCs/>
          <w:sz w:val="28"/>
          <w:szCs w:val="28"/>
        </w:rPr>
        <w:t>of the Uniform Rules of Court–</w:t>
      </w:r>
      <w:r w:rsidR="00BB2C06" w:rsidRPr="00BB2C06">
        <w:rPr>
          <w:b w:val="0"/>
          <w:bCs w:val="0"/>
          <w:i/>
          <w:iCs/>
          <w:sz w:val="28"/>
          <w:szCs w:val="28"/>
        </w:rPr>
        <w:t>Third party cannot directly except to a Plaintiff’s Particulars of Claim</w:t>
      </w:r>
      <w:r w:rsidRPr="00BB2C06">
        <w:rPr>
          <w:b w:val="0"/>
          <w:bCs w:val="0"/>
          <w:i/>
          <w:iCs/>
          <w:sz w:val="28"/>
          <w:szCs w:val="28"/>
        </w:rPr>
        <w:t>–</w:t>
      </w:r>
      <w:r w:rsidR="00BB2C06" w:rsidRPr="00BB2C06">
        <w:rPr>
          <w:b w:val="0"/>
          <w:bCs w:val="0"/>
          <w:i/>
          <w:iCs/>
          <w:sz w:val="28"/>
          <w:szCs w:val="28"/>
        </w:rPr>
        <w:t>there being no lis between them</w:t>
      </w:r>
      <w:r w:rsidRPr="00BB2C06">
        <w:rPr>
          <w:b w:val="0"/>
          <w:bCs w:val="0"/>
          <w:i/>
          <w:iCs/>
          <w:sz w:val="28"/>
          <w:szCs w:val="28"/>
        </w:rPr>
        <w:t>–</w:t>
      </w:r>
      <w:r w:rsidR="00BB2C06" w:rsidRPr="00BB2C06">
        <w:rPr>
          <w:b w:val="0"/>
          <w:bCs w:val="0"/>
          <w:i/>
          <w:iCs/>
          <w:sz w:val="28"/>
          <w:szCs w:val="28"/>
        </w:rPr>
        <w:t>Any plea, Special plea, Exceptions or other pleading raised by the Third Party is confined to the Third Party Notice.</w:t>
      </w:r>
      <w:r w:rsidRPr="00BB2C06">
        <w:rPr>
          <w:b w:val="0"/>
          <w:bCs w:val="0"/>
          <w:i/>
          <w:iCs/>
        </w:rPr>
        <w:t xml:space="preserve"> </w:t>
      </w:r>
    </w:p>
    <w:p w14:paraId="313BE4C6" w14:textId="77777777" w:rsidR="00F83C9E" w:rsidRPr="00BB2C06" w:rsidRDefault="00F83C9E" w:rsidP="00BB2C06">
      <w:pPr>
        <w:pStyle w:val="Heading1"/>
        <w:spacing w:before="82"/>
        <w:jc w:val="both"/>
        <w:rPr>
          <w:b w:val="0"/>
          <w:bCs w:val="0"/>
          <w:spacing w:val="-2"/>
        </w:rPr>
      </w:pPr>
    </w:p>
    <w:p w14:paraId="4EC55A43" w14:textId="77777777" w:rsidR="00F83C9E" w:rsidRDefault="00F83C9E" w:rsidP="00F83C9E">
      <w:pPr>
        <w:pStyle w:val="Heading1"/>
        <w:spacing w:before="82"/>
        <w:ind w:left="0"/>
        <w:rPr>
          <w:spacing w:val="-2"/>
        </w:rPr>
      </w:pPr>
    </w:p>
    <w:p w14:paraId="6E0FD192" w14:textId="20F4148E" w:rsidR="00F126CE" w:rsidRDefault="00F126CE">
      <w:pPr>
        <w:pStyle w:val="Heading1"/>
        <w:spacing w:before="82"/>
        <w:rPr>
          <w:spacing w:val="-2"/>
        </w:rPr>
      </w:pPr>
      <w:r>
        <w:rPr>
          <w:spacing w:val="-2"/>
        </w:rPr>
        <w:t xml:space="preserve">CORAM: NOWITZ AJ </w:t>
      </w:r>
    </w:p>
    <w:p w14:paraId="6FE7CE4C" w14:textId="77777777" w:rsidR="00F126CE" w:rsidRDefault="00F126CE">
      <w:pPr>
        <w:pStyle w:val="Heading1"/>
        <w:spacing w:before="82"/>
        <w:rPr>
          <w:spacing w:val="-2"/>
        </w:rPr>
      </w:pPr>
    </w:p>
    <w:p w14:paraId="2AE21A32" w14:textId="77777777" w:rsidR="00B7489F" w:rsidRPr="00F126CE" w:rsidRDefault="00614171">
      <w:pPr>
        <w:pStyle w:val="Heading1"/>
        <w:spacing w:before="82"/>
        <w:rPr>
          <w:u w:val="single"/>
        </w:rPr>
      </w:pPr>
      <w:r w:rsidRPr="00F126CE">
        <w:rPr>
          <w:spacing w:val="-2"/>
          <w:u w:val="single"/>
        </w:rPr>
        <w:t>INTRODUCTION</w:t>
      </w:r>
    </w:p>
    <w:p w14:paraId="3F13A8E3" w14:textId="77777777" w:rsidR="00B7489F" w:rsidRPr="00F126CE" w:rsidRDefault="00B7489F">
      <w:pPr>
        <w:pStyle w:val="BodyText"/>
        <w:rPr>
          <w:b/>
        </w:rPr>
      </w:pPr>
    </w:p>
    <w:p w14:paraId="7042D332" w14:textId="77777777" w:rsidR="00B7489F" w:rsidRPr="00F126CE" w:rsidRDefault="00B7489F">
      <w:pPr>
        <w:pStyle w:val="BodyText"/>
        <w:spacing w:before="84"/>
        <w:rPr>
          <w:b/>
        </w:rPr>
      </w:pPr>
    </w:p>
    <w:p w14:paraId="4EAD10FC" w14:textId="6F4DD2C9" w:rsidR="00B7489F" w:rsidRPr="002A1A47" w:rsidRDefault="002A1A47" w:rsidP="002A1A47">
      <w:pPr>
        <w:tabs>
          <w:tab w:val="left" w:pos="702"/>
          <w:tab w:val="left" w:pos="704"/>
        </w:tabs>
        <w:spacing w:line="360" w:lineRule="auto"/>
        <w:ind w:left="704" w:right="129" w:hanging="567"/>
        <w:jc w:val="both"/>
        <w:rPr>
          <w:sz w:val="24"/>
          <w:szCs w:val="24"/>
        </w:rPr>
      </w:pPr>
      <w:r w:rsidRPr="00F126CE">
        <w:rPr>
          <w:w w:val="99"/>
          <w:sz w:val="24"/>
          <w:szCs w:val="24"/>
        </w:rPr>
        <w:t>1</w:t>
      </w:r>
      <w:r w:rsidRPr="00F126CE">
        <w:rPr>
          <w:w w:val="99"/>
          <w:sz w:val="24"/>
          <w:szCs w:val="24"/>
        </w:rPr>
        <w:tab/>
      </w:r>
      <w:r w:rsidR="00614171" w:rsidRPr="002A1A47">
        <w:rPr>
          <w:sz w:val="24"/>
          <w:szCs w:val="24"/>
        </w:rPr>
        <w:t xml:space="preserve">This is an </w:t>
      </w:r>
      <w:r w:rsidR="00F126CE" w:rsidRPr="002A1A47">
        <w:rPr>
          <w:sz w:val="24"/>
          <w:szCs w:val="24"/>
        </w:rPr>
        <w:t>E</w:t>
      </w:r>
      <w:r w:rsidR="00614171" w:rsidRPr="002A1A47">
        <w:rPr>
          <w:sz w:val="24"/>
          <w:szCs w:val="24"/>
        </w:rPr>
        <w:t>xception</w:t>
      </w:r>
      <w:r w:rsidR="00F126CE" w:rsidRPr="002A1A47">
        <w:rPr>
          <w:sz w:val="24"/>
          <w:szCs w:val="24"/>
        </w:rPr>
        <w:t xml:space="preserve">, which </w:t>
      </w:r>
      <w:r w:rsidR="00614171" w:rsidRPr="002A1A47">
        <w:rPr>
          <w:sz w:val="24"/>
          <w:szCs w:val="24"/>
        </w:rPr>
        <w:t>arises from an action instituted by the present Respondent</w:t>
      </w:r>
      <w:r w:rsidR="00614171" w:rsidRPr="002A1A47">
        <w:rPr>
          <w:spacing w:val="-12"/>
          <w:sz w:val="24"/>
          <w:szCs w:val="24"/>
        </w:rPr>
        <w:t xml:space="preserve"> </w:t>
      </w:r>
      <w:r w:rsidR="00614171" w:rsidRPr="002A1A47">
        <w:rPr>
          <w:sz w:val="24"/>
          <w:szCs w:val="24"/>
        </w:rPr>
        <w:t>(‘Standard</w:t>
      </w:r>
      <w:r w:rsidR="00614171" w:rsidRPr="002A1A47">
        <w:rPr>
          <w:spacing w:val="-14"/>
          <w:sz w:val="24"/>
          <w:szCs w:val="24"/>
        </w:rPr>
        <w:t xml:space="preserve"> </w:t>
      </w:r>
      <w:r w:rsidR="00614171" w:rsidRPr="002A1A47">
        <w:rPr>
          <w:sz w:val="24"/>
          <w:szCs w:val="24"/>
        </w:rPr>
        <w:t>Bank’)</w:t>
      </w:r>
      <w:r w:rsidR="00614171" w:rsidRPr="002A1A47">
        <w:rPr>
          <w:spacing w:val="-15"/>
          <w:sz w:val="24"/>
          <w:szCs w:val="24"/>
        </w:rPr>
        <w:t xml:space="preserve"> </w:t>
      </w:r>
      <w:r w:rsidR="00614171" w:rsidRPr="002A1A47">
        <w:rPr>
          <w:sz w:val="24"/>
          <w:szCs w:val="24"/>
        </w:rPr>
        <w:t>against</w:t>
      </w:r>
      <w:r w:rsidR="00614171" w:rsidRPr="002A1A47">
        <w:rPr>
          <w:spacing w:val="-11"/>
          <w:sz w:val="24"/>
          <w:szCs w:val="24"/>
        </w:rPr>
        <w:t xml:space="preserve"> </w:t>
      </w:r>
      <w:r w:rsidR="00614171" w:rsidRPr="002A1A47">
        <w:rPr>
          <w:sz w:val="24"/>
          <w:szCs w:val="24"/>
        </w:rPr>
        <w:t>Sizwe</w:t>
      </w:r>
      <w:r w:rsidR="00614171" w:rsidRPr="002A1A47">
        <w:rPr>
          <w:spacing w:val="-15"/>
          <w:sz w:val="24"/>
          <w:szCs w:val="24"/>
        </w:rPr>
        <w:t xml:space="preserve"> </w:t>
      </w:r>
      <w:r w:rsidR="00614171" w:rsidRPr="002A1A47">
        <w:rPr>
          <w:sz w:val="24"/>
          <w:szCs w:val="24"/>
        </w:rPr>
        <w:t>Asset</w:t>
      </w:r>
      <w:r w:rsidR="00614171" w:rsidRPr="002A1A47">
        <w:rPr>
          <w:spacing w:val="-14"/>
          <w:sz w:val="24"/>
          <w:szCs w:val="24"/>
        </w:rPr>
        <w:t xml:space="preserve"> </w:t>
      </w:r>
      <w:r w:rsidR="00614171" w:rsidRPr="002A1A47">
        <w:rPr>
          <w:sz w:val="24"/>
          <w:szCs w:val="24"/>
        </w:rPr>
        <w:t>Finance</w:t>
      </w:r>
      <w:r w:rsidR="00614171" w:rsidRPr="002A1A47">
        <w:rPr>
          <w:spacing w:val="-14"/>
          <w:sz w:val="24"/>
          <w:szCs w:val="24"/>
        </w:rPr>
        <w:t xml:space="preserve"> </w:t>
      </w:r>
      <w:r w:rsidR="00614171" w:rsidRPr="002A1A47">
        <w:rPr>
          <w:sz w:val="24"/>
          <w:szCs w:val="24"/>
        </w:rPr>
        <w:t>(Pty)</w:t>
      </w:r>
      <w:r w:rsidR="00614171" w:rsidRPr="002A1A47">
        <w:rPr>
          <w:spacing w:val="-15"/>
          <w:sz w:val="24"/>
          <w:szCs w:val="24"/>
        </w:rPr>
        <w:t xml:space="preserve"> </w:t>
      </w:r>
      <w:r w:rsidR="00614171" w:rsidRPr="002A1A47">
        <w:rPr>
          <w:sz w:val="24"/>
          <w:szCs w:val="24"/>
        </w:rPr>
        <w:t>Ltd</w:t>
      </w:r>
      <w:r w:rsidR="00614171" w:rsidRPr="002A1A47">
        <w:rPr>
          <w:spacing w:val="-13"/>
          <w:sz w:val="24"/>
          <w:szCs w:val="24"/>
        </w:rPr>
        <w:t xml:space="preserve"> </w:t>
      </w:r>
      <w:r w:rsidR="00614171" w:rsidRPr="002A1A47">
        <w:rPr>
          <w:sz w:val="24"/>
          <w:szCs w:val="24"/>
        </w:rPr>
        <w:t>(‘Sizwe Asset Finance’). The Excipient (‘Sizwe Africa’) has</w:t>
      </w:r>
      <w:r w:rsidR="00614171" w:rsidRPr="002A1A47">
        <w:rPr>
          <w:spacing w:val="-1"/>
          <w:sz w:val="24"/>
          <w:szCs w:val="24"/>
        </w:rPr>
        <w:t xml:space="preserve"> </w:t>
      </w:r>
      <w:r w:rsidR="00614171" w:rsidRPr="002A1A47">
        <w:rPr>
          <w:sz w:val="24"/>
          <w:szCs w:val="24"/>
        </w:rPr>
        <w:t>been joined to the action as a third party.</w:t>
      </w:r>
    </w:p>
    <w:p w14:paraId="60717C12" w14:textId="77777777" w:rsidR="00B7489F" w:rsidRPr="00F126CE" w:rsidRDefault="00B7489F" w:rsidP="00F126CE">
      <w:pPr>
        <w:pStyle w:val="BodyText"/>
        <w:spacing w:before="85" w:line="360" w:lineRule="auto"/>
      </w:pPr>
    </w:p>
    <w:p w14:paraId="28E01E5A" w14:textId="5AE6AD52" w:rsidR="006062E1" w:rsidRPr="002A1A47" w:rsidRDefault="002A1A47" w:rsidP="002A1A47">
      <w:pPr>
        <w:spacing w:before="84" w:line="360" w:lineRule="auto"/>
        <w:ind w:left="704" w:right="139" w:hanging="567"/>
        <w:jc w:val="both"/>
        <w:rPr>
          <w:sz w:val="24"/>
          <w:szCs w:val="24"/>
        </w:rPr>
      </w:pPr>
      <w:r w:rsidRPr="00F83C9E">
        <w:rPr>
          <w:w w:val="99"/>
          <w:sz w:val="24"/>
          <w:szCs w:val="24"/>
        </w:rPr>
        <w:t>2</w:t>
      </w:r>
      <w:r w:rsidRPr="00F83C9E">
        <w:rPr>
          <w:w w:val="99"/>
          <w:sz w:val="24"/>
          <w:szCs w:val="24"/>
        </w:rPr>
        <w:tab/>
      </w:r>
      <w:r w:rsidR="006062E1" w:rsidRPr="002A1A47">
        <w:rPr>
          <w:sz w:val="24"/>
          <w:szCs w:val="24"/>
        </w:rPr>
        <w:t>T</w:t>
      </w:r>
      <w:r w:rsidR="00614171" w:rsidRPr="002A1A47">
        <w:rPr>
          <w:sz w:val="24"/>
          <w:szCs w:val="24"/>
        </w:rPr>
        <w:t>he</w:t>
      </w:r>
      <w:r w:rsidR="00614171" w:rsidRPr="002A1A47">
        <w:rPr>
          <w:spacing w:val="-4"/>
          <w:sz w:val="24"/>
          <w:szCs w:val="24"/>
        </w:rPr>
        <w:t xml:space="preserve"> </w:t>
      </w:r>
      <w:r w:rsidR="00614171" w:rsidRPr="002A1A47">
        <w:rPr>
          <w:sz w:val="24"/>
          <w:szCs w:val="24"/>
        </w:rPr>
        <w:t>third</w:t>
      </w:r>
      <w:r w:rsidR="00614171" w:rsidRPr="002A1A47">
        <w:rPr>
          <w:spacing w:val="-4"/>
          <w:sz w:val="24"/>
          <w:szCs w:val="24"/>
        </w:rPr>
        <w:t xml:space="preserve"> </w:t>
      </w:r>
      <w:r w:rsidR="00614171" w:rsidRPr="002A1A47">
        <w:rPr>
          <w:sz w:val="24"/>
          <w:szCs w:val="24"/>
        </w:rPr>
        <w:t>party,</w:t>
      </w:r>
      <w:r w:rsidR="00614171" w:rsidRPr="002A1A47">
        <w:rPr>
          <w:spacing w:val="-3"/>
          <w:sz w:val="24"/>
          <w:szCs w:val="24"/>
        </w:rPr>
        <w:t xml:space="preserve"> </w:t>
      </w:r>
      <w:r w:rsidR="00614171" w:rsidRPr="002A1A47">
        <w:rPr>
          <w:sz w:val="24"/>
          <w:szCs w:val="24"/>
        </w:rPr>
        <w:t>now</w:t>
      </w:r>
      <w:r w:rsidR="00614171" w:rsidRPr="002A1A47">
        <w:rPr>
          <w:spacing w:val="-2"/>
          <w:sz w:val="24"/>
          <w:szCs w:val="24"/>
        </w:rPr>
        <w:t xml:space="preserve"> </w:t>
      </w:r>
      <w:r w:rsidR="00614171" w:rsidRPr="002A1A47">
        <w:rPr>
          <w:sz w:val="24"/>
          <w:szCs w:val="24"/>
        </w:rPr>
        <w:t>seeks</w:t>
      </w:r>
      <w:r w:rsidR="00614171" w:rsidRPr="002A1A47">
        <w:rPr>
          <w:spacing w:val="-3"/>
          <w:sz w:val="24"/>
          <w:szCs w:val="24"/>
        </w:rPr>
        <w:t xml:space="preserve"> </w:t>
      </w:r>
      <w:r w:rsidR="00614171" w:rsidRPr="002A1A47">
        <w:rPr>
          <w:sz w:val="24"/>
          <w:szCs w:val="24"/>
        </w:rPr>
        <w:t>to except</w:t>
      </w:r>
      <w:r w:rsidR="00614171" w:rsidRPr="002A1A47">
        <w:rPr>
          <w:spacing w:val="-2"/>
          <w:sz w:val="24"/>
          <w:szCs w:val="24"/>
        </w:rPr>
        <w:t xml:space="preserve"> </w:t>
      </w:r>
      <w:r w:rsidR="00614171" w:rsidRPr="002A1A47">
        <w:rPr>
          <w:sz w:val="24"/>
          <w:szCs w:val="24"/>
        </w:rPr>
        <w:t>to</w:t>
      </w:r>
      <w:r w:rsidR="00614171" w:rsidRPr="002A1A47">
        <w:rPr>
          <w:spacing w:val="-3"/>
          <w:sz w:val="24"/>
          <w:szCs w:val="24"/>
        </w:rPr>
        <w:t xml:space="preserve"> </w:t>
      </w:r>
      <w:r w:rsidR="006062E1" w:rsidRPr="002A1A47">
        <w:rPr>
          <w:spacing w:val="-3"/>
          <w:sz w:val="24"/>
          <w:szCs w:val="24"/>
        </w:rPr>
        <w:t xml:space="preserve">the Plaintiff’s </w:t>
      </w:r>
      <w:r w:rsidR="00614171" w:rsidRPr="002A1A47">
        <w:rPr>
          <w:spacing w:val="-2"/>
          <w:sz w:val="24"/>
          <w:szCs w:val="24"/>
        </w:rPr>
        <w:t>claim.</w:t>
      </w:r>
      <w:r w:rsidR="00F126CE" w:rsidRPr="002A1A47">
        <w:rPr>
          <w:spacing w:val="-2"/>
          <w:sz w:val="24"/>
          <w:szCs w:val="24"/>
        </w:rPr>
        <w:t xml:space="preserve"> </w:t>
      </w:r>
      <w:r w:rsidR="00614171" w:rsidRPr="002A1A47">
        <w:rPr>
          <w:sz w:val="24"/>
          <w:szCs w:val="24"/>
        </w:rPr>
        <w:t xml:space="preserve">On the </w:t>
      </w:r>
      <w:r w:rsidR="006062E1" w:rsidRPr="002A1A47">
        <w:rPr>
          <w:sz w:val="24"/>
          <w:szCs w:val="24"/>
        </w:rPr>
        <w:t xml:space="preserve">Plaintiff’s </w:t>
      </w:r>
      <w:r w:rsidR="00614171" w:rsidRPr="002A1A47">
        <w:rPr>
          <w:sz w:val="24"/>
          <w:szCs w:val="24"/>
        </w:rPr>
        <w:t>pleadings, which must be accepted as correct for purposes of this Exception, the matter arises as follows</w:t>
      </w:r>
      <w:r w:rsidR="00F126CE" w:rsidRPr="002A1A47">
        <w:rPr>
          <w:sz w:val="24"/>
          <w:szCs w:val="24"/>
        </w:rPr>
        <w:t>:</w:t>
      </w:r>
    </w:p>
    <w:p w14:paraId="38F935B7" w14:textId="77777777" w:rsidR="006062E1" w:rsidRPr="006062E1" w:rsidRDefault="006062E1" w:rsidP="006062E1">
      <w:pPr>
        <w:spacing w:before="84" w:line="360" w:lineRule="auto"/>
        <w:ind w:right="139"/>
        <w:jc w:val="both"/>
        <w:rPr>
          <w:sz w:val="24"/>
          <w:szCs w:val="24"/>
        </w:rPr>
      </w:pPr>
    </w:p>
    <w:p w14:paraId="4B8E9136" w14:textId="240115D4" w:rsidR="00B7489F" w:rsidRPr="002A1A47" w:rsidRDefault="002A1A47" w:rsidP="002A1A47">
      <w:pPr>
        <w:tabs>
          <w:tab w:val="left" w:pos="702"/>
          <w:tab w:val="left" w:pos="704"/>
        </w:tabs>
        <w:spacing w:line="360" w:lineRule="auto"/>
        <w:ind w:left="1727" w:right="129" w:hanging="1023"/>
        <w:jc w:val="both"/>
        <w:rPr>
          <w:sz w:val="24"/>
          <w:szCs w:val="24"/>
        </w:rPr>
      </w:pPr>
      <w:r w:rsidRPr="00F126CE">
        <w:rPr>
          <w:spacing w:val="-1"/>
          <w:sz w:val="24"/>
          <w:szCs w:val="24"/>
        </w:rPr>
        <w:t>2.1</w:t>
      </w:r>
      <w:r w:rsidRPr="00F126CE">
        <w:rPr>
          <w:spacing w:val="-1"/>
          <w:sz w:val="24"/>
          <w:szCs w:val="24"/>
        </w:rPr>
        <w:tab/>
      </w:r>
      <w:r w:rsidR="006062E1" w:rsidRPr="002A1A47">
        <w:rPr>
          <w:sz w:val="24"/>
          <w:szCs w:val="24"/>
        </w:rPr>
        <w:t xml:space="preserve">the Third Party </w:t>
      </w:r>
      <w:r w:rsidR="00614171" w:rsidRPr="002A1A47">
        <w:rPr>
          <w:sz w:val="24"/>
          <w:szCs w:val="24"/>
        </w:rPr>
        <w:t>was awarded a contract by the Eastern Cape Department of Education</w:t>
      </w:r>
      <w:r w:rsidR="00614171" w:rsidRPr="002A1A47">
        <w:rPr>
          <w:spacing w:val="-13"/>
          <w:sz w:val="24"/>
          <w:szCs w:val="24"/>
        </w:rPr>
        <w:t xml:space="preserve"> </w:t>
      </w:r>
      <w:r w:rsidR="00614171" w:rsidRPr="002A1A47">
        <w:rPr>
          <w:sz w:val="24"/>
          <w:szCs w:val="24"/>
        </w:rPr>
        <w:t>(‘ECDoE’)</w:t>
      </w:r>
      <w:r w:rsidR="00614171" w:rsidRPr="002A1A47">
        <w:rPr>
          <w:spacing w:val="-14"/>
          <w:sz w:val="24"/>
          <w:szCs w:val="24"/>
        </w:rPr>
        <w:t xml:space="preserve"> </w:t>
      </w:r>
      <w:r w:rsidR="00614171" w:rsidRPr="002A1A47">
        <w:rPr>
          <w:sz w:val="24"/>
          <w:szCs w:val="24"/>
        </w:rPr>
        <w:t>for</w:t>
      </w:r>
      <w:r w:rsidR="00614171" w:rsidRPr="002A1A47">
        <w:rPr>
          <w:spacing w:val="-14"/>
          <w:sz w:val="24"/>
          <w:szCs w:val="24"/>
        </w:rPr>
        <w:t xml:space="preserve"> </w:t>
      </w:r>
      <w:r w:rsidR="00614171" w:rsidRPr="002A1A47">
        <w:rPr>
          <w:sz w:val="24"/>
          <w:szCs w:val="24"/>
        </w:rPr>
        <w:t>the</w:t>
      </w:r>
      <w:r w:rsidR="00614171" w:rsidRPr="002A1A47">
        <w:rPr>
          <w:spacing w:val="-13"/>
          <w:sz w:val="24"/>
          <w:szCs w:val="24"/>
        </w:rPr>
        <w:t xml:space="preserve"> </w:t>
      </w:r>
      <w:r w:rsidR="00614171" w:rsidRPr="002A1A47">
        <w:rPr>
          <w:sz w:val="24"/>
          <w:szCs w:val="24"/>
        </w:rPr>
        <w:t>supply</w:t>
      </w:r>
      <w:r w:rsidR="00614171" w:rsidRPr="002A1A47">
        <w:rPr>
          <w:spacing w:val="-14"/>
          <w:sz w:val="24"/>
          <w:szCs w:val="24"/>
        </w:rPr>
        <w:t xml:space="preserve"> </w:t>
      </w:r>
      <w:r w:rsidR="00614171" w:rsidRPr="002A1A47">
        <w:rPr>
          <w:sz w:val="24"/>
          <w:szCs w:val="24"/>
        </w:rPr>
        <w:t>of</w:t>
      </w:r>
      <w:r w:rsidR="00614171" w:rsidRPr="002A1A47">
        <w:rPr>
          <w:spacing w:val="-14"/>
          <w:sz w:val="24"/>
          <w:szCs w:val="24"/>
        </w:rPr>
        <w:t xml:space="preserve"> </w:t>
      </w:r>
      <w:r w:rsidR="00614171" w:rsidRPr="002A1A47">
        <w:rPr>
          <w:sz w:val="24"/>
          <w:szCs w:val="24"/>
        </w:rPr>
        <w:t>certain</w:t>
      </w:r>
      <w:r w:rsidR="00614171" w:rsidRPr="002A1A47">
        <w:rPr>
          <w:spacing w:val="-15"/>
          <w:sz w:val="24"/>
          <w:szCs w:val="24"/>
        </w:rPr>
        <w:t xml:space="preserve"> </w:t>
      </w:r>
      <w:r w:rsidR="00614171" w:rsidRPr="002A1A47">
        <w:rPr>
          <w:sz w:val="24"/>
          <w:szCs w:val="24"/>
        </w:rPr>
        <w:t>information</w:t>
      </w:r>
      <w:r w:rsidR="00614171" w:rsidRPr="002A1A47">
        <w:rPr>
          <w:spacing w:val="-13"/>
          <w:sz w:val="24"/>
          <w:szCs w:val="24"/>
        </w:rPr>
        <w:t xml:space="preserve"> </w:t>
      </w:r>
      <w:r w:rsidR="00614171" w:rsidRPr="002A1A47">
        <w:rPr>
          <w:sz w:val="24"/>
          <w:szCs w:val="24"/>
        </w:rPr>
        <w:t>and</w:t>
      </w:r>
      <w:r w:rsidR="00614171" w:rsidRPr="002A1A47">
        <w:rPr>
          <w:spacing w:val="-13"/>
          <w:sz w:val="24"/>
          <w:szCs w:val="24"/>
        </w:rPr>
        <w:t xml:space="preserve"> </w:t>
      </w:r>
      <w:r w:rsidR="00614171" w:rsidRPr="002A1A47">
        <w:rPr>
          <w:sz w:val="24"/>
          <w:szCs w:val="24"/>
        </w:rPr>
        <w:t>communication technology goods and services</w:t>
      </w:r>
      <w:r w:rsidR="00614171" w:rsidRPr="002A1A47">
        <w:rPr>
          <w:position w:val="8"/>
          <w:sz w:val="24"/>
          <w:szCs w:val="24"/>
        </w:rPr>
        <w:t xml:space="preserve"> </w:t>
      </w:r>
      <w:r w:rsidR="00614171" w:rsidRPr="002A1A47">
        <w:rPr>
          <w:sz w:val="24"/>
          <w:szCs w:val="24"/>
        </w:rPr>
        <w:t>(the ‘ECDoE Contract’</w:t>
      </w:r>
      <w:r w:rsidR="006062E1" w:rsidRPr="002A1A47">
        <w:rPr>
          <w:sz w:val="24"/>
          <w:szCs w:val="24"/>
        </w:rPr>
        <w:t>)</w:t>
      </w:r>
      <w:r w:rsidR="00614171" w:rsidRPr="002A1A47">
        <w:rPr>
          <w:sz w:val="24"/>
          <w:szCs w:val="24"/>
        </w:rPr>
        <w:t>. The ECDoE Contract was subject to public procurement prescripts, rooted in section 217 of the Constitution of the Republic</w:t>
      </w:r>
      <w:r w:rsidR="00614171" w:rsidRPr="002A1A47">
        <w:rPr>
          <w:spacing w:val="-1"/>
          <w:sz w:val="24"/>
          <w:szCs w:val="24"/>
        </w:rPr>
        <w:t xml:space="preserve"> </w:t>
      </w:r>
      <w:r w:rsidR="00614171" w:rsidRPr="002A1A47">
        <w:rPr>
          <w:sz w:val="24"/>
          <w:szCs w:val="24"/>
        </w:rPr>
        <w:t>of South Africa ('Constitution’)</w:t>
      </w:r>
      <w:r w:rsidR="00F126CE" w:rsidRPr="002A1A47">
        <w:rPr>
          <w:sz w:val="24"/>
          <w:szCs w:val="24"/>
        </w:rPr>
        <w:t>;</w:t>
      </w:r>
    </w:p>
    <w:p w14:paraId="37659564" w14:textId="77777777" w:rsidR="00B7489F" w:rsidRPr="00F126CE" w:rsidRDefault="00B7489F" w:rsidP="00626FF4">
      <w:pPr>
        <w:pStyle w:val="BodyText"/>
        <w:spacing w:before="91" w:line="360" w:lineRule="auto"/>
        <w:jc w:val="both"/>
      </w:pPr>
    </w:p>
    <w:p w14:paraId="4F20EFD3" w14:textId="67DBF33F" w:rsidR="00614171" w:rsidRPr="002A1A47" w:rsidRDefault="002A1A47" w:rsidP="002A1A47">
      <w:pPr>
        <w:tabs>
          <w:tab w:val="left" w:pos="702"/>
          <w:tab w:val="left" w:pos="704"/>
        </w:tabs>
        <w:spacing w:before="91" w:line="360" w:lineRule="auto"/>
        <w:ind w:left="1727" w:right="128" w:hanging="1023"/>
        <w:jc w:val="both"/>
        <w:rPr>
          <w:sz w:val="24"/>
          <w:szCs w:val="24"/>
        </w:rPr>
      </w:pPr>
      <w:r>
        <w:rPr>
          <w:spacing w:val="-1"/>
          <w:sz w:val="24"/>
          <w:szCs w:val="24"/>
        </w:rPr>
        <w:t>2.2</w:t>
      </w:r>
      <w:r>
        <w:rPr>
          <w:spacing w:val="-1"/>
          <w:sz w:val="24"/>
          <w:szCs w:val="24"/>
        </w:rPr>
        <w:tab/>
      </w:r>
      <w:r w:rsidR="006062E1" w:rsidRPr="002A1A47">
        <w:rPr>
          <w:sz w:val="24"/>
          <w:szCs w:val="24"/>
        </w:rPr>
        <w:t>the Third Party</w:t>
      </w:r>
      <w:r w:rsidR="00614171" w:rsidRPr="002A1A47">
        <w:rPr>
          <w:spacing w:val="-14"/>
          <w:sz w:val="24"/>
          <w:szCs w:val="24"/>
        </w:rPr>
        <w:t xml:space="preserve"> </w:t>
      </w:r>
      <w:r w:rsidR="00614171" w:rsidRPr="002A1A47">
        <w:rPr>
          <w:sz w:val="24"/>
          <w:szCs w:val="24"/>
        </w:rPr>
        <w:t>sold</w:t>
      </w:r>
      <w:r w:rsidR="00614171" w:rsidRPr="002A1A47">
        <w:rPr>
          <w:spacing w:val="-15"/>
          <w:sz w:val="24"/>
          <w:szCs w:val="24"/>
        </w:rPr>
        <w:t xml:space="preserve"> </w:t>
      </w:r>
      <w:r w:rsidR="00614171" w:rsidRPr="002A1A47">
        <w:rPr>
          <w:sz w:val="24"/>
          <w:szCs w:val="24"/>
        </w:rPr>
        <w:t>and</w:t>
      </w:r>
      <w:r w:rsidR="00614171" w:rsidRPr="002A1A47">
        <w:rPr>
          <w:spacing w:val="-14"/>
          <w:sz w:val="24"/>
          <w:szCs w:val="24"/>
        </w:rPr>
        <w:t xml:space="preserve"> </w:t>
      </w:r>
      <w:r w:rsidR="00614171" w:rsidRPr="002A1A47">
        <w:rPr>
          <w:sz w:val="24"/>
          <w:szCs w:val="24"/>
        </w:rPr>
        <w:t>ceded</w:t>
      </w:r>
      <w:r w:rsidR="00614171" w:rsidRPr="002A1A47">
        <w:rPr>
          <w:spacing w:val="-14"/>
          <w:sz w:val="24"/>
          <w:szCs w:val="24"/>
        </w:rPr>
        <w:t xml:space="preserve"> </w:t>
      </w:r>
      <w:r w:rsidR="00614171" w:rsidRPr="002A1A47">
        <w:rPr>
          <w:sz w:val="24"/>
          <w:szCs w:val="24"/>
        </w:rPr>
        <w:t>the</w:t>
      </w:r>
      <w:r w:rsidR="00614171" w:rsidRPr="002A1A47">
        <w:rPr>
          <w:spacing w:val="-17"/>
          <w:sz w:val="24"/>
          <w:szCs w:val="24"/>
        </w:rPr>
        <w:t xml:space="preserve"> </w:t>
      </w:r>
      <w:r w:rsidR="00614171" w:rsidRPr="002A1A47">
        <w:rPr>
          <w:sz w:val="24"/>
          <w:szCs w:val="24"/>
        </w:rPr>
        <w:t>ECDoE</w:t>
      </w:r>
      <w:r w:rsidR="00614171" w:rsidRPr="002A1A47">
        <w:rPr>
          <w:spacing w:val="-12"/>
          <w:sz w:val="24"/>
          <w:szCs w:val="24"/>
        </w:rPr>
        <w:t xml:space="preserve"> </w:t>
      </w:r>
      <w:r w:rsidR="00614171" w:rsidRPr="002A1A47">
        <w:rPr>
          <w:sz w:val="24"/>
          <w:szCs w:val="24"/>
        </w:rPr>
        <w:t>Contract</w:t>
      </w:r>
      <w:r w:rsidR="00614171" w:rsidRPr="002A1A47">
        <w:rPr>
          <w:spacing w:val="-14"/>
          <w:sz w:val="24"/>
          <w:szCs w:val="24"/>
        </w:rPr>
        <w:t xml:space="preserve"> </w:t>
      </w:r>
      <w:r w:rsidR="00614171" w:rsidRPr="002A1A47">
        <w:rPr>
          <w:sz w:val="24"/>
          <w:szCs w:val="24"/>
        </w:rPr>
        <w:t>to</w:t>
      </w:r>
      <w:r w:rsidR="00614171" w:rsidRPr="002A1A47">
        <w:rPr>
          <w:spacing w:val="-13"/>
          <w:sz w:val="24"/>
          <w:szCs w:val="24"/>
        </w:rPr>
        <w:t xml:space="preserve"> </w:t>
      </w:r>
      <w:r w:rsidR="006062E1" w:rsidRPr="002A1A47">
        <w:rPr>
          <w:spacing w:val="-13"/>
          <w:sz w:val="24"/>
          <w:szCs w:val="24"/>
        </w:rPr>
        <w:t>the Defendant</w:t>
      </w:r>
      <w:r w:rsidR="00614171" w:rsidRPr="002A1A47">
        <w:rPr>
          <w:spacing w:val="-13"/>
          <w:sz w:val="24"/>
          <w:szCs w:val="24"/>
        </w:rPr>
        <w:t xml:space="preserve"> </w:t>
      </w:r>
      <w:r w:rsidR="00614171" w:rsidRPr="002A1A47">
        <w:rPr>
          <w:sz w:val="24"/>
          <w:szCs w:val="24"/>
        </w:rPr>
        <w:t>but retained the obligation to execute same</w:t>
      </w:r>
      <w:r w:rsidR="00F126CE" w:rsidRPr="002A1A47">
        <w:rPr>
          <w:sz w:val="24"/>
          <w:szCs w:val="24"/>
        </w:rPr>
        <w:t>;</w:t>
      </w:r>
    </w:p>
    <w:p w14:paraId="3D9D4AF8" w14:textId="77777777" w:rsidR="00614171" w:rsidRDefault="00614171" w:rsidP="000E781F">
      <w:pPr>
        <w:pStyle w:val="ListParagraph"/>
        <w:spacing w:line="360" w:lineRule="auto"/>
      </w:pPr>
    </w:p>
    <w:p w14:paraId="5651D359" w14:textId="0A5B0AC8" w:rsidR="00B7489F" w:rsidRPr="002A1A47" w:rsidRDefault="002A1A47" w:rsidP="002A1A47">
      <w:pPr>
        <w:tabs>
          <w:tab w:val="left" w:pos="702"/>
          <w:tab w:val="left" w:pos="704"/>
        </w:tabs>
        <w:spacing w:line="360" w:lineRule="auto"/>
        <w:ind w:left="1727" w:right="138" w:hanging="1023"/>
        <w:jc w:val="both"/>
        <w:rPr>
          <w:sz w:val="24"/>
          <w:szCs w:val="24"/>
        </w:rPr>
      </w:pPr>
      <w:r>
        <w:rPr>
          <w:spacing w:val="-1"/>
          <w:sz w:val="24"/>
          <w:szCs w:val="24"/>
        </w:rPr>
        <w:t>2.3</w:t>
      </w:r>
      <w:r>
        <w:rPr>
          <w:spacing w:val="-1"/>
          <w:sz w:val="24"/>
          <w:szCs w:val="24"/>
        </w:rPr>
        <w:tab/>
      </w:r>
      <w:r w:rsidR="006062E1" w:rsidRPr="002A1A47">
        <w:rPr>
          <w:sz w:val="24"/>
          <w:szCs w:val="24"/>
        </w:rPr>
        <w:t xml:space="preserve">the Plaintiff and the Defendant </w:t>
      </w:r>
      <w:r w:rsidR="00614171" w:rsidRPr="002A1A47">
        <w:rPr>
          <w:sz w:val="24"/>
          <w:szCs w:val="24"/>
        </w:rPr>
        <w:t>concluded a contract in terms of which</w:t>
      </w:r>
      <w:r w:rsidR="00614171" w:rsidRPr="002A1A47">
        <w:rPr>
          <w:spacing w:val="23"/>
          <w:sz w:val="24"/>
          <w:szCs w:val="24"/>
        </w:rPr>
        <w:t xml:space="preserve"> </w:t>
      </w:r>
      <w:r w:rsidR="006062E1" w:rsidRPr="002A1A47">
        <w:rPr>
          <w:spacing w:val="23"/>
          <w:sz w:val="24"/>
          <w:szCs w:val="24"/>
        </w:rPr>
        <w:t xml:space="preserve">the Defendant </w:t>
      </w:r>
      <w:r w:rsidR="00614171" w:rsidRPr="002A1A47">
        <w:rPr>
          <w:sz w:val="24"/>
          <w:szCs w:val="24"/>
        </w:rPr>
        <w:t>ceded</w:t>
      </w:r>
      <w:r w:rsidR="00614171" w:rsidRPr="002A1A47">
        <w:rPr>
          <w:spacing w:val="21"/>
          <w:sz w:val="24"/>
          <w:szCs w:val="24"/>
        </w:rPr>
        <w:t xml:space="preserve"> </w:t>
      </w:r>
      <w:r w:rsidR="00614171" w:rsidRPr="002A1A47">
        <w:rPr>
          <w:sz w:val="24"/>
          <w:szCs w:val="24"/>
        </w:rPr>
        <w:t>and</w:t>
      </w:r>
      <w:r w:rsidR="00614171" w:rsidRPr="002A1A47">
        <w:rPr>
          <w:spacing w:val="23"/>
          <w:sz w:val="24"/>
          <w:szCs w:val="24"/>
        </w:rPr>
        <w:t xml:space="preserve"> </w:t>
      </w:r>
      <w:r w:rsidR="00614171" w:rsidRPr="002A1A47">
        <w:rPr>
          <w:sz w:val="24"/>
          <w:szCs w:val="24"/>
        </w:rPr>
        <w:t>sold</w:t>
      </w:r>
      <w:r w:rsidR="00614171" w:rsidRPr="002A1A47">
        <w:rPr>
          <w:spacing w:val="21"/>
          <w:sz w:val="24"/>
          <w:szCs w:val="24"/>
        </w:rPr>
        <w:t xml:space="preserve"> </w:t>
      </w:r>
      <w:r w:rsidR="00614171" w:rsidRPr="002A1A47">
        <w:rPr>
          <w:sz w:val="24"/>
          <w:szCs w:val="24"/>
        </w:rPr>
        <w:t>to</w:t>
      </w:r>
      <w:r w:rsidR="00614171" w:rsidRPr="002A1A47">
        <w:rPr>
          <w:spacing w:val="23"/>
          <w:sz w:val="24"/>
          <w:szCs w:val="24"/>
        </w:rPr>
        <w:t xml:space="preserve"> </w:t>
      </w:r>
      <w:r w:rsidR="006062E1" w:rsidRPr="002A1A47">
        <w:rPr>
          <w:spacing w:val="23"/>
          <w:sz w:val="24"/>
          <w:szCs w:val="24"/>
        </w:rPr>
        <w:t>the Plaintiff</w:t>
      </w:r>
      <w:r w:rsidR="00614171" w:rsidRPr="002A1A47">
        <w:rPr>
          <w:spacing w:val="22"/>
          <w:sz w:val="24"/>
          <w:szCs w:val="24"/>
        </w:rPr>
        <w:t xml:space="preserve"> </w:t>
      </w:r>
      <w:r w:rsidR="00614171" w:rsidRPr="002A1A47">
        <w:rPr>
          <w:sz w:val="24"/>
          <w:szCs w:val="24"/>
        </w:rPr>
        <w:t>the</w:t>
      </w:r>
      <w:r w:rsidR="00614171" w:rsidRPr="002A1A47">
        <w:rPr>
          <w:spacing w:val="21"/>
          <w:sz w:val="24"/>
          <w:szCs w:val="24"/>
        </w:rPr>
        <w:t xml:space="preserve"> </w:t>
      </w:r>
      <w:r w:rsidR="00614171" w:rsidRPr="002A1A47">
        <w:rPr>
          <w:sz w:val="24"/>
          <w:szCs w:val="24"/>
        </w:rPr>
        <w:lastRenderedPageBreak/>
        <w:t>ECDoE</w:t>
      </w:r>
      <w:r w:rsidR="00F126CE" w:rsidRPr="002A1A47">
        <w:rPr>
          <w:sz w:val="24"/>
          <w:szCs w:val="24"/>
        </w:rPr>
        <w:t xml:space="preserve"> Contract</w:t>
      </w:r>
      <w:r w:rsidR="00F126CE" w:rsidRPr="002A1A47">
        <w:rPr>
          <w:spacing w:val="-13"/>
          <w:sz w:val="24"/>
          <w:szCs w:val="24"/>
        </w:rPr>
        <w:t xml:space="preserve"> </w:t>
      </w:r>
      <w:r w:rsidR="00F126CE" w:rsidRPr="002A1A47">
        <w:rPr>
          <w:sz w:val="24"/>
          <w:szCs w:val="24"/>
        </w:rPr>
        <w:t>as</w:t>
      </w:r>
      <w:r w:rsidR="00F126CE" w:rsidRPr="002A1A47">
        <w:rPr>
          <w:spacing w:val="-13"/>
          <w:sz w:val="24"/>
          <w:szCs w:val="24"/>
        </w:rPr>
        <w:t xml:space="preserve"> </w:t>
      </w:r>
      <w:r w:rsidR="00F126CE" w:rsidRPr="002A1A47">
        <w:rPr>
          <w:sz w:val="24"/>
          <w:szCs w:val="24"/>
        </w:rPr>
        <w:t>collateral</w:t>
      </w:r>
      <w:r w:rsidR="00F126CE" w:rsidRPr="002A1A47">
        <w:rPr>
          <w:spacing w:val="-13"/>
          <w:sz w:val="24"/>
          <w:szCs w:val="24"/>
        </w:rPr>
        <w:t xml:space="preserve"> </w:t>
      </w:r>
      <w:r w:rsidR="00F126CE" w:rsidRPr="002A1A47">
        <w:rPr>
          <w:sz w:val="24"/>
          <w:szCs w:val="24"/>
        </w:rPr>
        <w:t>for</w:t>
      </w:r>
      <w:r w:rsidR="00F126CE" w:rsidRPr="002A1A47">
        <w:rPr>
          <w:spacing w:val="-13"/>
          <w:sz w:val="24"/>
          <w:szCs w:val="24"/>
        </w:rPr>
        <w:t xml:space="preserve"> </w:t>
      </w:r>
      <w:r w:rsidR="00F126CE" w:rsidRPr="002A1A47">
        <w:rPr>
          <w:sz w:val="24"/>
          <w:szCs w:val="24"/>
        </w:rPr>
        <w:t>a</w:t>
      </w:r>
      <w:r w:rsidR="00F126CE" w:rsidRPr="002A1A47">
        <w:rPr>
          <w:spacing w:val="-12"/>
          <w:sz w:val="24"/>
          <w:szCs w:val="24"/>
        </w:rPr>
        <w:t xml:space="preserve"> </w:t>
      </w:r>
      <w:r w:rsidR="00F126CE" w:rsidRPr="002A1A47">
        <w:rPr>
          <w:sz w:val="24"/>
          <w:szCs w:val="24"/>
        </w:rPr>
        <w:t>loan</w:t>
      </w:r>
      <w:r w:rsidR="00F126CE" w:rsidRPr="002A1A47">
        <w:rPr>
          <w:spacing w:val="-12"/>
          <w:sz w:val="24"/>
          <w:szCs w:val="24"/>
        </w:rPr>
        <w:t xml:space="preserve"> </w:t>
      </w:r>
      <w:r w:rsidR="00F126CE" w:rsidRPr="002A1A47">
        <w:rPr>
          <w:sz w:val="24"/>
          <w:szCs w:val="24"/>
        </w:rPr>
        <w:t>to</w:t>
      </w:r>
      <w:r w:rsidR="00F126CE" w:rsidRPr="002A1A47">
        <w:rPr>
          <w:spacing w:val="-12"/>
          <w:sz w:val="24"/>
          <w:szCs w:val="24"/>
        </w:rPr>
        <w:t xml:space="preserve"> </w:t>
      </w:r>
      <w:r w:rsidR="00F126CE" w:rsidRPr="002A1A47">
        <w:rPr>
          <w:sz w:val="24"/>
          <w:szCs w:val="24"/>
        </w:rPr>
        <w:t>enable</w:t>
      </w:r>
      <w:r w:rsidR="00F126CE" w:rsidRPr="002A1A47">
        <w:rPr>
          <w:spacing w:val="-11"/>
          <w:sz w:val="24"/>
          <w:szCs w:val="24"/>
        </w:rPr>
        <w:t xml:space="preserve"> </w:t>
      </w:r>
      <w:r w:rsidR="006062E1" w:rsidRPr="002A1A47">
        <w:rPr>
          <w:spacing w:val="-11"/>
          <w:sz w:val="24"/>
          <w:szCs w:val="24"/>
        </w:rPr>
        <w:t>the Third Party</w:t>
      </w:r>
      <w:r w:rsidR="00F126CE" w:rsidRPr="002A1A47">
        <w:rPr>
          <w:spacing w:val="-10"/>
          <w:sz w:val="24"/>
          <w:szCs w:val="24"/>
        </w:rPr>
        <w:t xml:space="preserve"> </w:t>
      </w:r>
      <w:r w:rsidR="00F126CE" w:rsidRPr="002A1A47">
        <w:rPr>
          <w:sz w:val="24"/>
          <w:szCs w:val="24"/>
        </w:rPr>
        <w:t>to</w:t>
      </w:r>
      <w:r w:rsidR="00F126CE" w:rsidRPr="002A1A47">
        <w:rPr>
          <w:spacing w:val="-12"/>
          <w:sz w:val="24"/>
          <w:szCs w:val="24"/>
        </w:rPr>
        <w:t xml:space="preserve"> </w:t>
      </w:r>
      <w:r w:rsidR="00F126CE" w:rsidRPr="002A1A47">
        <w:rPr>
          <w:sz w:val="24"/>
          <w:szCs w:val="24"/>
        </w:rPr>
        <w:t>execute</w:t>
      </w:r>
      <w:r w:rsidR="00F126CE" w:rsidRPr="002A1A47">
        <w:rPr>
          <w:spacing w:val="-14"/>
          <w:sz w:val="24"/>
          <w:szCs w:val="24"/>
        </w:rPr>
        <w:t xml:space="preserve"> </w:t>
      </w:r>
      <w:r w:rsidR="00F126CE" w:rsidRPr="002A1A47">
        <w:rPr>
          <w:sz w:val="24"/>
          <w:szCs w:val="24"/>
        </w:rPr>
        <w:t>the</w:t>
      </w:r>
      <w:r w:rsidR="00F126CE" w:rsidRPr="002A1A47">
        <w:rPr>
          <w:spacing w:val="-12"/>
          <w:sz w:val="24"/>
          <w:szCs w:val="24"/>
        </w:rPr>
        <w:t xml:space="preserve"> </w:t>
      </w:r>
      <w:r w:rsidR="00F126CE" w:rsidRPr="002A1A47">
        <w:rPr>
          <w:sz w:val="24"/>
          <w:szCs w:val="24"/>
        </w:rPr>
        <w:t>ECDoE Contract</w:t>
      </w:r>
      <w:r w:rsidR="00F126CE" w:rsidRPr="002A1A47">
        <w:rPr>
          <w:spacing w:val="80"/>
          <w:position w:val="8"/>
          <w:sz w:val="24"/>
          <w:szCs w:val="24"/>
        </w:rPr>
        <w:t xml:space="preserve"> </w:t>
      </w:r>
      <w:r w:rsidR="00F126CE" w:rsidRPr="002A1A47">
        <w:rPr>
          <w:sz w:val="24"/>
          <w:szCs w:val="24"/>
        </w:rPr>
        <w:t>(the ‘Agreement’);</w:t>
      </w:r>
    </w:p>
    <w:p w14:paraId="1C25F392" w14:textId="77777777" w:rsidR="00F126CE" w:rsidRPr="00F126CE" w:rsidRDefault="00F126CE" w:rsidP="000E781F">
      <w:pPr>
        <w:pStyle w:val="ListParagraph"/>
        <w:spacing w:line="360" w:lineRule="auto"/>
        <w:rPr>
          <w:sz w:val="24"/>
          <w:szCs w:val="24"/>
        </w:rPr>
      </w:pPr>
    </w:p>
    <w:p w14:paraId="76FDF3A4" w14:textId="761CA52E" w:rsidR="00614171" w:rsidRPr="002A1A47" w:rsidRDefault="002A1A47" w:rsidP="002A1A47">
      <w:pPr>
        <w:tabs>
          <w:tab w:val="left" w:pos="702"/>
          <w:tab w:val="left" w:pos="704"/>
        </w:tabs>
        <w:spacing w:before="1" w:line="360" w:lineRule="auto"/>
        <w:ind w:left="1727" w:right="129" w:hanging="1023"/>
        <w:jc w:val="both"/>
        <w:rPr>
          <w:sz w:val="24"/>
          <w:szCs w:val="24"/>
        </w:rPr>
      </w:pPr>
      <w:r>
        <w:rPr>
          <w:spacing w:val="-1"/>
          <w:sz w:val="24"/>
          <w:szCs w:val="24"/>
        </w:rPr>
        <w:t>2.4</w:t>
      </w:r>
      <w:r>
        <w:rPr>
          <w:spacing w:val="-1"/>
          <w:sz w:val="24"/>
          <w:szCs w:val="24"/>
        </w:rPr>
        <w:tab/>
      </w:r>
      <w:r w:rsidR="00F126CE" w:rsidRPr="002A1A47">
        <w:rPr>
          <w:sz w:val="24"/>
          <w:szCs w:val="24"/>
        </w:rPr>
        <w:t xml:space="preserve">under the Agreement, </w:t>
      </w:r>
      <w:r w:rsidR="006062E1" w:rsidRPr="002A1A47">
        <w:rPr>
          <w:sz w:val="24"/>
          <w:szCs w:val="24"/>
        </w:rPr>
        <w:t xml:space="preserve">the Plaintiff </w:t>
      </w:r>
      <w:r w:rsidR="00F126CE" w:rsidRPr="002A1A47">
        <w:rPr>
          <w:sz w:val="24"/>
          <w:szCs w:val="24"/>
        </w:rPr>
        <w:t>became the owner of all income collectible from the ECDoE in terms of the ECDoE Contract and the equipment leased out to the ECDoE.</w:t>
      </w:r>
      <w:r w:rsidR="00F126CE" w:rsidRPr="002A1A47">
        <w:rPr>
          <w:position w:val="8"/>
          <w:sz w:val="24"/>
          <w:szCs w:val="24"/>
        </w:rPr>
        <w:t xml:space="preserve"> </w:t>
      </w:r>
      <w:r w:rsidR="00F126CE" w:rsidRPr="002A1A47">
        <w:rPr>
          <w:sz w:val="24"/>
          <w:szCs w:val="24"/>
        </w:rPr>
        <w:t>It was a term of the Agreement that once</w:t>
      </w:r>
      <w:r w:rsidR="00F126CE" w:rsidRPr="002A1A47">
        <w:rPr>
          <w:spacing w:val="-2"/>
          <w:sz w:val="24"/>
          <w:szCs w:val="24"/>
        </w:rPr>
        <w:t xml:space="preserve"> </w:t>
      </w:r>
      <w:r w:rsidR="00F126CE" w:rsidRPr="002A1A47">
        <w:rPr>
          <w:sz w:val="24"/>
          <w:szCs w:val="24"/>
        </w:rPr>
        <w:t>the loan</w:t>
      </w:r>
      <w:r w:rsidR="00F126CE" w:rsidRPr="002A1A47">
        <w:rPr>
          <w:spacing w:val="-2"/>
          <w:sz w:val="24"/>
          <w:szCs w:val="24"/>
        </w:rPr>
        <w:t xml:space="preserve"> </w:t>
      </w:r>
      <w:r w:rsidR="00F126CE" w:rsidRPr="002A1A47">
        <w:rPr>
          <w:sz w:val="24"/>
          <w:szCs w:val="24"/>
        </w:rPr>
        <w:t>is</w:t>
      </w:r>
      <w:r w:rsidR="00F126CE" w:rsidRPr="002A1A47">
        <w:rPr>
          <w:spacing w:val="-1"/>
          <w:sz w:val="24"/>
          <w:szCs w:val="24"/>
        </w:rPr>
        <w:t xml:space="preserve"> </w:t>
      </w:r>
      <w:r w:rsidR="00F126CE" w:rsidRPr="002A1A47">
        <w:rPr>
          <w:sz w:val="24"/>
          <w:szCs w:val="24"/>
        </w:rPr>
        <w:t>repaid</w:t>
      </w:r>
      <w:r w:rsidR="00F126CE" w:rsidRPr="002A1A47">
        <w:rPr>
          <w:spacing w:val="-3"/>
          <w:sz w:val="24"/>
          <w:szCs w:val="24"/>
        </w:rPr>
        <w:t xml:space="preserve"> </w:t>
      </w:r>
      <w:r w:rsidR="00F126CE" w:rsidRPr="002A1A47">
        <w:rPr>
          <w:sz w:val="24"/>
          <w:szCs w:val="24"/>
        </w:rPr>
        <w:t xml:space="preserve">to </w:t>
      </w:r>
      <w:r w:rsidR="006062E1" w:rsidRPr="002A1A47">
        <w:rPr>
          <w:sz w:val="24"/>
          <w:szCs w:val="24"/>
        </w:rPr>
        <w:t xml:space="preserve">the Plaintiff </w:t>
      </w:r>
      <w:r w:rsidR="00F126CE" w:rsidRPr="002A1A47">
        <w:rPr>
          <w:sz w:val="24"/>
          <w:szCs w:val="24"/>
        </w:rPr>
        <w:t>in</w:t>
      </w:r>
      <w:r w:rsidR="00F126CE" w:rsidRPr="002A1A47">
        <w:rPr>
          <w:spacing w:val="-3"/>
          <w:sz w:val="24"/>
          <w:szCs w:val="24"/>
        </w:rPr>
        <w:t xml:space="preserve"> </w:t>
      </w:r>
      <w:r w:rsidR="00F126CE" w:rsidRPr="002A1A47">
        <w:rPr>
          <w:sz w:val="24"/>
          <w:szCs w:val="24"/>
        </w:rPr>
        <w:t>full</w:t>
      </w:r>
      <w:r w:rsidR="00F126CE" w:rsidRPr="002A1A47">
        <w:rPr>
          <w:spacing w:val="-2"/>
          <w:sz w:val="24"/>
          <w:szCs w:val="24"/>
        </w:rPr>
        <w:t xml:space="preserve"> </w:t>
      </w:r>
      <w:r w:rsidR="00F126CE" w:rsidRPr="002A1A47">
        <w:rPr>
          <w:sz w:val="24"/>
          <w:szCs w:val="24"/>
        </w:rPr>
        <w:t>(per</w:t>
      </w:r>
      <w:r w:rsidR="00F126CE" w:rsidRPr="002A1A47">
        <w:rPr>
          <w:spacing w:val="-2"/>
          <w:sz w:val="24"/>
          <w:szCs w:val="24"/>
        </w:rPr>
        <w:t xml:space="preserve"> </w:t>
      </w:r>
      <w:r w:rsidR="00F126CE" w:rsidRPr="002A1A47">
        <w:rPr>
          <w:sz w:val="24"/>
          <w:szCs w:val="24"/>
        </w:rPr>
        <w:t>the relevant terms),</w:t>
      </w:r>
      <w:r w:rsidR="00F126CE" w:rsidRPr="002A1A47">
        <w:rPr>
          <w:spacing w:val="-3"/>
          <w:sz w:val="24"/>
          <w:szCs w:val="24"/>
        </w:rPr>
        <w:t xml:space="preserve"> </w:t>
      </w:r>
      <w:r w:rsidR="00F126CE" w:rsidRPr="002A1A47">
        <w:rPr>
          <w:sz w:val="24"/>
          <w:szCs w:val="24"/>
        </w:rPr>
        <w:t xml:space="preserve">and provided that </w:t>
      </w:r>
      <w:r w:rsidR="006062E1" w:rsidRPr="002A1A47">
        <w:rPr>
          <w:sz w:val="24"/>
          <w:szCs w:val="24"/>
        </w:rPr>
        <w:t xml:space="preserve">the Defendant </w:t>
      </w:r>
      <w:r w:rsidR="00F126CE" w:rsidRPr="002A1A47">
        <w:rPr>
          <w:sz w:val="24"/>
          <w:szCs w:val="24"/>
        </w:rPr>
        <w:t xml:space="preserve">was not in breach of the Agreement, </w:t>
      </w:r>
      <w:r w:rsidR="006062E1" w:rsidRPr="002A1A47">
        <w:rPr>
          <w:sz w:val="24"/>
          <w:szCs w:val="24"/>
        </w:rPr>
        <w:t xml:space="preserve">the Plaintiff </w:t>
      </w:r>
      <w:r w:rsidR="00F126CE" w:rsidRPr="002A1A47">
        <w:rPr>
          <w:sz w:val="24"/>
          <w:szCs w:val="24"/>
        </w:rPr>
        <w:t>will</w:t>
      </w:r>
      <w:r w:rsidR="00F126CE" w:rsidRPr="002A1A47">
        <w:rPr>
          <w:spacing w:val="-9"/>
          <w:sz w:val="24"/>
          <w:szCs w:val="24"/>
        </w:rPr>
        <w:t xml:space="preserve"> </w:t>
      </w:r>
      <w:r w:rsidR="00F126CE" w:rsidRPr="002A1A47">
        <w:rPr>
          <w:sz w:val="24"/>
          <w:szCs w:val="24"/>
        </w:rPr>
        <w:t>sell</w:t>
      </w:r>
      <w:r w:rsidR="00F126CE" w:rsidRPr="002A1A47">
        <w:rPr>
          <w:spacing w:val="-9"/>
          <w:sz w:val="24"/>
          <w:szCs w:val="24"/>
        </w:rPr>
        <w:t xml:space="preserve"> </w:t>
      </w:r>
      <w:r w:rsidR="00F126CE" w:rsidRPr="002A1A47">
        <w:rPr>
          <w:sz w:val="24"/>
          <w:szCs w:val="24"/>
        </w:rPr>
        <w:t>(cede)</w:t>
      </w:r>
      <w:r w:rsidR="00F126CE" w:rsidRPr="002A1A47">
        <w:rPr>
          <w:spacing w:val="-8"/>
          <w:sz w:val="24"/>
          <w:szCs w:val="24"/>
        </w:rPr>
        <w:t xml:space="preserve"> </w:t>
      </w:r>
      <w:r w:rsidR="00F126CE" w:rsidRPr="002A1A47">
        <w:rPr>
          <w:sz w:val="24"/>
          <w:szCs w:val="24"/>
        </w:rPr>
        <w:t>the</w:t>
      </w:r>
      <w:r w:rsidR="00F126CE" w:rsidRPr="002A1A47">
        <w:rPr>
          <w:spacing w:val="-9"/>
          <w:sz w:val="24"/>
          <w:szCs w:val="24"/>
        </w:rPr>
        <w:t xml:space="preserve"> </w:t>
      </w:r>
      <w:r w:rsidR="00F126CE" w:rsidRPr="002A1A47">
        <w:rPr>
          <w:sz w:val="24"/>
          <w:szCs w:val="24"/>
        </w:rPr>
        <w:t>equipment</w:t>
      </w:r>
      <w:r w:rsidR="00F126CE" w:rsidRPr="002A1A47">
        <w:rPr>
          <w:spacing w:val="-10"/>
          <w:sz w:val="24"/>
          <w:szCs w:val="24"/>
        </w:rPr>
        <w:t xml:space="preserve"> </w:t>
      </w:r>
      <w:r w:rsidR="00F126CE" w:rsidRPr="002A1A47">
        <w:rPr>
          <w:sz w:val="24"/>
          <w:szCs w:val="24"/>
        </w:rPr>
        <w:t>back</w:t>
      </w:r>
      <w:r w:rsidR="00F126CE" w:rsidRPr="002A1A47">
        <w:rPr>
          <w:spacing w:val="-10"/>
          <w:sz w:val="24"/>
          <w:szCs w:val="24"/>
        </w:rPr>
        <w:t xml:space="preserve"> </w:t>
      </w:r>
      <w:r w:rsidR="00F126CE" w:rsidRPr="002A1A47">
        <w:rPr>
          <w:sz w:val="24"/>
          <w:szCs w:val="24"/>
        </w:rPr>
        <w:t>to</w:t>
      </w:r>
      <w:r w:rsidR="00F126CE" w:rsidRPr="002A1A47">
        <w:rPr>
          <w:spacing w:val="-6"/>
          <w:sz w:val="24"/>
          <w:szCs w:val="24"/>
        </w:rPr>
        <w:t xml:space="preserve"> </w:t>
      </w:r>
      <w:r w:rsidR="006062E1" w:rsidRPr="002A1A47">
        <w:rPr>
          <w:spacing w:val="-6"/>
          <w:sz w:val="24"/>
          <w:szCs w:val="24"/>
        </w:rPr>
        <w:t xml:space="preserve">the Defendant </w:t>
      </w:r>
      <w:r w:rsidR="00F126CE" w:rsidRPr="002A1A47">
        <w:rPr>
          <w:sz w:val="24"/>
          <w:szCs w:val="24"/>
        </w:rPr>
        <w:t>at an agreed fee (called “Residual Value” in the Agreement)</w:t>
      </w:r>
      <w:r w:rsidR="00614171" w:rsidRPr="002A1A47">
        <w:rPr>
          <w:sz w:val="24"/>
          <w:szCs w:val="24"/>
        </w:rPr>
        <w:t>;</w:t>
      </w:r>
    </w:p>
    <w:p w14:paraId="0778BEFC" w14:textId="77777777" w:rsidR="00614171" w:rsidRPr="00614171" w:rsidRDefault="00614171" w:rsidP="000E781F">
      <w:pPr>
        <w:pStyle w:val="ListParagraph"/>
        <w:spacing w:line="360" w:lineRule="auto"/>
        <w:rPr>
          <w:sz w:val="24"/>
          <w:szCs w:val="24"/>
        </w:rPr>
      </w:pPr>
    </w:p>
    <w:p w14:paraId="3E438C4F" w14:textId="673364B9" w:rsidR="00B7489F" w:rsidRPr="002A1A47" w:rsidRDefault="002A1A47" w:rsidP="002A1A47">
      <w:pPr>
        <w:tabs>
          <w:tab w:val="left" w:pos="702"/>
          <w:tab w:val="left" w:pos="704"/>
        </w:tabs>
        <w:spacing w:before="1" w:line="360" w:lineRule="auto"/>
        <w:ind w:left="1727" w:right="129" w:hanging="1023"/>
        <w:jc w:val="both"/>
        <w:rPr>
          <w:sz w:val="24"/>
          <w:szCs w:val="24"/>
        </w:rPr>
      </w:pPr>
      <w:r w:rsidRPr="00614171">
        <w:rPr>
          <w:spacing w:val="-1"/>
          <w:sz w:val="24"/>
          <w:szCs w:val="24"/>
        </w:rPr>
        <w:t>2.5</w:t>
      </w:r>
      <w:r w:rsidRPr="00614171">
        <w:rPr>
          <w:spacing w:val="-1"/>
          <w:sz w:val="24"/>
          <w:szCs w:val="24"/>
        </w:rPr>
        <w:tab/>
      </w:r>
      <w:r w:rsidR="00614171" w:rsidRPr="002A1A47">
        <w:rPr>
          <w:sz w:val="24"/>
          <w:szCs w:val="24"/>
        </w:rPr>
        <w:t xml:space="preserve">in the Agreement, </w:t>
      </w:r>
      <w:r w:rsidR="006062E1" w:rsidRPr="002A1A47">
        <w:rPr>
          <w:sz w:val="24"/>
          <w:szCs w:val="24"/>
        </w:rPr>
        <w:t xml:space="preserve">the Defendant </w:t>
      </w:r>
      <w:r w:rsidR="00614171" w:rsidRPr="002A1A47">
        <w:rPr>
          <w:sz w:val="24"/>
          <w:szCs w:val="24"/>
        </w:rPr>
        <w:t xml:space="preserve">warranted, represented, and undertook to </w:t>
      </w:r>
      <w:r w:rsidR="006062E1" w:rsidRPr="002A1A47">
        <w:rPr>
          <w:sz w:val="24"/>
          <w:szCs w:val="24"/>
        </w:rPr>
        <w:t xml:space="preserve">the Plaintiff </w:t>
      </w:r>
      <w:r w:rsidR="00614171" w:rsidRPr="002A1A47">
        <w:rPr>
          <w:sz w:val="24"/>
          <w:szCs w:val="24"/>
        </w:rPr>
        <w:t>as follows, amongst others (in summary):</w:t>
      </w:r>
    </w:p>
    <w:p w14:paraId="406A8678" w14:textId="18F6B6D1" w:rsidR="00B7489F" w:rsidRPr="002A1A47" w:rsidRDefault="002A1A47" w:rsidP="002A1A47">
      <w:pPr>
        <w:tabs>
          <w:tab w:val="left" w:pos="1727"/>
        </w:tabs>
        <w:spacing w:before="240" w:line="360" w:lineRule="auto"/>
        <w:ind w:left="1727" w:right="128" w:hanging="720"/>
        <w:rPr>
          <w:sz w:val="24"/>
          <w:szCs w:val="24"/>
        </w:rPr>
      </w:pPr>
      <w:r w:rsidRPr="00F126CE">
        <w:rPr>
          <w:sz w:val="24"/>
          <w:szCs w:val="24"/>
        </w:rPr>
        <w:t>2.5.1.</w:t>
      </w:r>
      <w:r w:rsidRPr="00F126CE">
        <w:rPr>
          <w:sz w:val="24"/>
          <w:szCs w:val="24"/>
        </w:rPr>
        <w:tab/>
      </w:r>
      <w:r w:rsidR="00614171" w:rsidRPr="002A1A47">
        <w:rPr>
          <w:sz w:val="24"/>
          <w:szCs w:val="24"/>
        </w:rPr>
        <w:t>the</w:t>
      </w:r>
      <w:r w:rsidR="00614171" w:rsidRPr="002A1A47">
        <w:rPr>
          <w:spacing w:val="80"/>
          <w:sz w:val="24"/>
          <w:szCs w:val="24"/>
        </w:rPr>
        <w:t xml:space="preserve"> </w:t>
      </w:r>
      <w:r w:rsidR="00614171" w:rsidRPr="002A1A47">
        <w:rPr>
          <w:sz w:val="24"/>
          <w:szCs w:val="24"/>
        </w:rPr>
        <w:t>ECDoE</w:t>
      </w:r>
      <w:r w:rsidR="00614171" w:rsidRPr="002A1A47">
        <w:rPr>
          <w:spacing w:val="80"/>
          <w:sz w:val="24"/>
          <w:szCs w:val="24"/>
        </w:rPr>
        <w:t xml:space="preserve"> </w:t>
      </w:r>
      <w:r w:rsidR="00614171" w:rsidRPr="002A1A47">
        <w:rPr>
          <w:sz w:val="24"/>
          <w:szCs w:val="24"/>
        </w:rPr>
        <w:t>Contract</w:t>
      </w:r>
      <w:r w:rsidR="00614171" w:rsidRPr="002A1A47">
        <w:rPr>
          <w:spacing w:val="80"/>
          <w:w w:val="150"/>
          <w:sz w:val="24"/>
          <w:szCs w:val="24"/>
        </w:rPr>
        <w:t xml:space="preserve"> </w:t>
      </w:r>
      <w:r w:rsidR="00614171" w:rsidRPr="002A1A47">
        <w:rPr>
          <w:sz w:val="24"/>
          <w:szCs w:val="24"/>
        </w:rPr>
        <w:t>is</w:t>
      </w:r>
      <w:r w:rsidR="00614171" w:rsidRPr="002A1A47">
        <w:rPr>
          <w:spacing w:val="80"/>
          <w:w w:val="150"/>
          <w:sz w:val="24"/>
          <w:szCs w:val="24"/>
        </w:rPr>
        <w:t xml:space="preserve"> </w:t>
      </w:r>
      <w:r w:rsidR="00614171" w:rsidRPr="002A1A47">
        <w:rPr>
          <w:sz w:val="24"/>
          <w:szCs w:val="24"/>
        </w:rPr>
        <w:t>valid,</w:t>
      </w:r>
      <w:r w:rsidR="00614171" w:rsidRPr="002A1A47">
        <w:rPr>
          <w:spacing w:val="80"/>
          <w:w w:val="150"/>
          <w:sz w:val="24"/>
          <w:szCs w:val="24"/>
        </w:rPr>
        <w:t xml:space="preserve"> </w:t>
      </w:r>
      <w:r w:rsidR="00614171" w:rsidRPr="002A1A47">
        <w:rPr>
          <w:sz w:val="24"/>
          <w:szCs w:val="24"/>
        </w:rPr>
        <w:t>binding,</w:t>
      </w:r>
      <w:r w:rsidR="00614171" w:rsidRPr="002A1A47">
        <w:rPr>
          <w:spacing w:val="80"/>
          <w:sz w:val="24"/>
          <w:szCs w:val="24"/>
        </w:rPr>
        <w:t xml:space="preserve"> </w:t>
      </w:r>
      <w:r w:rsidR="00614171" w:rsidRPr="002A1A47">
        <w:rPr>
          <w:sz w:val="24"/>
          <w:szCs w:val="24"/>
        </w:rPr>
        <w:t>and</w:t>
      </w:r>
      <w:r w:rsidR="00614171" w:rsidRPr="002A1A47">
        <w:rPr>
          <w:spacing w:val="80"/>
          <w:sz w:val="24"/>
          <w:szCs w:val="24"/>
        </w:rPr>
        <w:t xml:space="preserve"> </w:t>
      </w:r>
      <w:r w:rsidR="00614171" w:rsidRPr="002A1A47">
        <w:rPr>
          <w:sz w:val="24"/>
          <w:szCs w:val="24"/>
        </w:rPr>
        <w:t>enforceable</w:t>
      </w:r>
      <w:r w:rsidR="00614171" w:rsidRPr="002A1A47">
        <w:rPr>
          <w:spacing w:val="80"/>
          <w:sz w:val="24"/>
          <w:szCs w:val="24"/>
        </w:rPr>
        <w:t xml:space="preserve"> </w:t>
      </w:r>
      <w:r w:rsidR="00614171" w:rsidRPr="002A1A47">
        <w:rPr>
          <w:sz w:val="24"/>
          <w:szCs w:val="24"/>
        </w:rPr>
        <w:t>in accordance</w:t>
      </w:r>
      <w:r w:rsidR="00614171" w:rsidRPr="002A1A47">
        <w:rPr>
          <w:spacing w:val="-17"/>
          <w:sz w:val="24"/>
          <w:szCs w:val="24"/>
        </w:rPr>
        <w:t xml:space="preserve"> </w:t>
      </w:r>
      <w:r w:rsidR="00614171" w:rsidRPr="002A1A47">
        <w:rPr>
          <w:sz w:val="24"/>
          <w:szCs w:val="24"/>
        </w:rPr>
        <w:t>with</w:t>
      </w:r>
      <w:r w:rsidR="00614171" w:rsidRPr="002A1A47">
        <w:rPr>
          <w:spacing w:val="-17"/>
          <w:sz w:val="24"/>
          <w:szCs w:val="24"/>
        </w:rPr>
        <w:t xml:space="preserve"> </w:t>
      </w:r>
      <w:r w:rsidR="00614171" w:rsidRPr="002A1A47">
        <w:rPr>
          <w:sz w:val="24"/>
          <w:szCs w:val="24"/>
        </w:rPr>
        <w:t>its</w:t>
      </w:r>
      <w:r w:rsidR="00614171" w:rsidRPr="002A1A47">
        <w:rPr>
          <w:spacing w:val="-17"/>
          <w:sz w:val="24"/>
          <w:szCs w:val="24"/>
        </w:rPr>
        <w:t xml:space="preserve"> </w:t>
      </w:r>
      <w:r w:rsidR="00614171" w:rsidRPr="002A1A47">
        <w:rPr>
          <w:sz w:val="24"/>
          <w:szCs w:val="24"/>
        </w:rPr>
        <w:t>terms</w:t>
      </w:r>
      <w:r w:rsidR="00614171" w:rsidRPr="002A1A47">
        <w:rPr>
          <w:spacing w:val="-16"/>
          <w:sz w:val="24"/>
          <w:szCs w:val="24"/>
        </w:rPr>
        <w:t xml:space="preserve"> </w:t>
      </w:r>
      <w:r w:rsidR="00614171" w:rsidRPr="002A1A47">
        <w:rPr>
          <w:sz w:val="24"/>
          <w:szCs w:val="24"/>
        </w:rPr>
        <w:t>and</w:t>
      </w:r>
      <w:r w:rsidR="00614171" w:rsidRPr="002A1A47">
        <w:rPr>
          <w:spacing w:val="-17"/>
          <w:sz w:val="24"/>
          <w:szCs w:val="24"/>
        </w:rPr>
        <w:t xml:space="preserve"> </w:t>
      </w:r>
      <w:r w:rsidR="00614171" w:rsidRPr="002A1A47">
        <w:rPr>
          <w:sz w:val="24"/>
          <w:szCs w:val="24"/>
        </w:rPr>
        <w:t>will</w:t>
      </w:r>
      <w:r w:rsidR="00614171" w:rsidRPr="002A1A47">
        <w:rPr>
          <w:spacing w:val="-17"/>
          <w:sz w:val="24"/>
          <w:szCs w:val="24"/>
        </w:rPr>
        <w:t xml:space="preserve"> </w:t>
      </w:r>
      <w:r w:rsidR="00614171" w:rsidRPr="002A1A47">
        <w:rPr>
          <w:sz w:val="24"/>
          <w:szCs w:val="24"/>
          <w:u w:val="single"/>
        </w:rPr>
        <w:t>fully</w:t>
      </w:r>
      <w:r w:rsidR="00614171" w:rsidRPr="002A1A47">
        <w:rPr>
          <w:spacing w:val="-17"/>
          <w:sz w:val="24"/>
          <w:szCs w:val="24"/>
          <w:u w:val="single"/>
        </w:rPr>
        <w:t xml:space="preserve"> </w:t>
      </w:r>
      <w:r w:rsidR="00614171" w:rsidRPr="002A1A47">
        <w:rPr>
          <w:sz w:val="24"/>
          <w:szCs w:val="24"/>
          <w:u w:val="single"/>
        </w:rPr>
        <w:t>comply</w:t>
      </w:r>
      <w:r w:rsidR="00614171" w:rsidRPr="002A1A47">
        <w:rPr>
          <w:spacing w:val="-17"/>
          <w:sz w:val="24"/>
          <w:szCs w:val="24"/>
          <w:u w:val="single"/>
        </w:rPr>
        <w:t xml:space="preserve"> </w:t>
      </w:r>
      <w:r w:rsidR="00614171" w:rsidRPr="002A1A47">
        <w:rPr>
          <w:sz w:val="24"/>
          <w:szCs w:val="24"/>
          <w:u w:val="single"/>
        </w:rPr>
        <w:t>with</w:t>
      </w:r>
      <w:r w:rsidR="00614171" w:rsidRPr="002A1A47">
        <w:rPr>
          <w:spacing w:val="-16"/>
          <w:sz w:val="24"/>
          <w:szCs w:val="24"/>
          <w:u w:val="single"/>
        </w:rPr>
        <w:t xml:space="preserve"> </w:t>
      </w:r>
      <w:r w:rsidR="00614171" w:rsidRPr="002A1A47">
        <w:rPr>
          <w:sz w:val="24"/>
          <w:szCs w:val="24"/>
          <w:u w:val="single"/>
        </w:rPr>
        <w:t>all</w:t>
      </w:r>
      <w:r w:rsidR="00614171" w:rsidRPr="002A1A47">
        <w:rPr>
          <w:spacing w:val="-17"/>
          <w:sz w:val="24"/>
          <w:szCs w:val="24"/>
          <w:u w:val="single"/>
        </w:rPr>
        <w:t xml:space="preserve"> </w:t>
      </w:r>
      <w:r w:rsidR="00614171" w:rsidRPr="002A1A47">
        <w:rPr>
          <w:sz w:val="24"/>
          <w:szCs w:val="24"/>
          <w:u w:val="single"/>
        </w:rPr>
        <w:t>relevant</w:t>
      </w:r>
      <w:r w:rsidR="00614171" w:rsidRPr="002A1A47">
        <w:rPr>
          <w:spacing w:val="-17"/>
          <w:sz w:val="24"/>
          <w:szCs w:val="24"/>
          <w:u w:val="single"/>
        </w:rPr>
        <w:t xml:space="preserve"> </w:t>
      </w:r>
      <w:r w:rsidR="00614171" w:rsidRPr="002A1A47">
        <w:rPr>
          <w:sz w:val="24"/>
          <w:szCs w:val="24"/>
          <w:u w:val="single"/>
        </w:rPr>
        <w:t>laws</w:t>
      </w:r>
      <w:r w:rsidR="00614171" w:rsidRPr="002A1A47">
        <w:rPr>
          <w:sz w:val="24"/>
          <w:szCs w:val="24"/>
        </w:rPr>
        <w:t>. This</w:t>
      </w:r>
      <w:r w:rsidR="00614171" w:rsidRPr="002A1A47">
        <w:rPr>
          <w:spacing w:val="40"/>
          <w:sz w:val="24"/>
          <w:szCs w:val="24"/>
        </w:rPr>
        <w:t xml:space="preserve"> </w:t>
      </w:r>
      <w:r w:rsidR="00614171" w:rsidRPr="002A1A47">
        <w:rPr>
          <w:sz w:val="24"/>
          <w:szCs w:val="24"/>
        </w:rPr>
        <w:t>is</w:t>
      </w:r>
      <w:r w:rsidR="00614171" w:rsidRPr="002A1A47">
        <w:rPr>
          <w:spacing w:val="40"/>
          <w:sz w:val="24"/>
          <w:szCs w:val="24"/>
        </w:rPr>
        <w:t xml:space="preserve"> </w:t>
      </w:r>
      <w:r w:rsidR="00614171" w:rsidRPr="002A1A47">
        <w:rPr>
          <w:sz w:val="24"/>
          <w:szCs w:val="24"/>
        </w:rPr>
        <w:t>referred</w:t>
      </w:r>
      <w:r w:rsidR="00614171" w:rsidRPr="002A1A47">
        <w:rPr>
          <w:spacing w:val="40"/>
          <w:sz w:val="24"/>
          <w:szCs w:val="24"/>
        </w:rPr>
        <w:t xml:space="preserve"> </w:t>
      </w:r>
      <w:r w:rsidR="00614171" w:rsidRPr="002A1A47">
        <w:rPr>
          <w:sz w:val="24"/>
          <w:szCs w:val="24"/>
        </w:rPr>
        <w:t>to</w:t>
      </w:r>
      <w:r w:rsidR="00614171" w:rsidRPr="002A1A47">
        <w:rPr>
          <w:spacing w:val="40"/>
          <w:sz w:val="24"/>
          <w:szCs w:val="24"/>
        </w:rPr>
        <w:t xml:space="preserve"> </w:t>
      </w:r>
      <w:r w:rsidR="00614171" w:rsidRPr="002A1A47">
        <w:rPr>
          <w:sz w:val="24"/>
          <w:szCs w:val="24"/>
        </w:rPr>
        <w:t>as</w:t>
      </w:r>
      <w:r w:rsidR="00614171" w:rsidRPr="002A1A47">
        <w:rPr>
          <w:spacing w:val="40"/>
          <w:sz w:val="24"/>
          <w:szCs w:val="24"/>
        </w:rPr>
        <w:t xml:space="preserve"> </w:t>
      </w:r>
      <w:r w:rsidR="00614171" w:rsidRPr="002A1A47">
        <w:rPr>
          <w:sz w:val="24"/>
          <w:szCs w:val="24"/>
        </w:rPr>
        <w:t>the</w:t>
      </w:r>
      <w:r w:rsidR="00614171" w:rsidRPr="002A1A47">
        <w:rPr>
          <w:spacing w:val="40"/>
          <w:sz w:val="24"/>
          <w:szCs w:val="24"/>
        </w:rPr>
        <w:t xml:space="preserve"> </w:t>
      </w:r>
      <w:r w:rsidR="006062E1" w:rsidRPr="002A1A47">
        <w:rPr>
          <w:spacing w:val="40"/>
          <w:sz w:val="24"/>
          <w:szCs w:val="24"/>
        </w:rPr>
        <w:t>“</w:t>
      </w:r>
      <w:r w:rsidR="00614171" w:rsidRPr="002A1A47">
        <w:rPr>
          <w:i/>
          <w:sz w:val="24"/>
          <w:szCs w:val="24"/>
        </w:rPr>
        <w:t>general</w:t>
      </w:r>
      <w:r w:rsidR="00614171" w:rsidRPr="002A1A47">
        <w:rPr>
          <w:i/>
          <w:spacing w:val="40"/>
          <w:sz w:val="24"/>
          <w:szCs w:val="24"/>
        </w:rPr>
        <w:t xml:space="preserve"> </w:t>
      </w:r>
      <w:r w:rsidR="00614171" w:rsidRPr="002A1A47">
        <w:rPr>
          <w:i/>
          <w:sz w:val="24"/>
          <w:szCs w:val="24"/>
        </w:rPr>
        <w:t>legal</w:t>
      </w:r>
      <w:r w:rsidR="00614171" w:rsidRPr="002A1A47">
        <w:rPr>
          <w:i/>
          <w:spacing w:val="40"/>
          <w:sz w:val="24"/>
          <w:szCs w:val="24"/>
        </w:rPr>
        <w:t xml:space="preserve"> </w:t>
      </w:r>
      <w:r w:rsidR="00614171" w:rsidRPr="002A1A47">
        <w:rPr>
          <w:i/>
          <w:sz w:val="24"/>
          <w:szCs w:val="24"/>
        </w:rPr>
        <w:t>compliance</w:t>
      </w:r>
      <w:r w:rsidR="00614171" w:rsidRPr="002A1A47">
        <w:rPr>
          <w:i/>
          <w:spacing w:val="40"/>
          <w:sz w:val="24"/>
          <w:szCs w:val="24"/>
        </w:rPr>
        <w:t xml:space="preserve"> </w:t>
      </w:r>
      <w:r w:rsidR="00614171" w:rsidRPr="002A1A47">
        <w:rPr>
          <w:i/>
          <w:sz w:val="24"/>
          <w:szCs w:val="24"/>
        </w:rPr>
        <w:t>warranty</w:t>
      </w:r>
      <w:r w:rsidR="006062E1" w:rsidRPr="002A1A47">
        <w:rPr>
          <w:sz w:val="24"/>
          <w:szCs w:val="24"/>
        </w:rPr>
        <w:t>”</w:t>
      </w:r>
      <w:r w:rsidR="00614171" w:rsidRPr="002A1A47">
        <w:rPr>
          <w:spacing w:val="40"/>
          <w:sz w:val="24"/>
          <w:szCs w:val="24"/>
        </w:rPr>
        <w:t xml:space="preserve"> </w:t>
      </w:r>
      <w:r w:rsidR="00614171" w:rsidRPr="002A1A47">
        <w:rPr>
          <w:sz w:val="24"/>
          <w:szCs w:val="24"/>
        </w:rPr>
        <w:t xml:space="preserve">in </w:t>
      </w:r>
      <w:r w:rsidR="006062E1" w:rsidRPr="002A1A47">
        <w:rPr>
          <w:sz w:val="24"/>
          <w:szCs w:val="24"/>
        </w:rPr>
        <w:t xml:space="preserve">the Plaintiff’s </w:t>
      </w:r>
      <w:r w:rsidR="00614171" w:rsidRPr="002A1A47">
        <w:rPr>
          <w:sz w:val="24"/>
          <w:szCs w:val="24"/>
        </w:rPr>
        <w:t>Particulars of Claim;</w:t>
      </w:r>
    </w:p>
    <w:p w14:paraId="51B58647" w14:textId="724D6965" w:rsidR="00B7489F" w:rsidRPr="002A1A47" w:rsidRDefault="002A1A47" w:rsidP="002A1A47">
      <w:pPr>
        <w:tabs>
          <w:tab w:val="left" w:pos="1727"/>
        </w:tabs>
        <w:spacing w:before="247" w:line="360" w:lineRule="auto"/>
        <w:ind w:left="1727" w:hanging="720"/>
        <w:rPr>
          <w:sz w:val="24"/>
          <w:szCs w:val="24"/>
        </w:rPr>
      </w:pPr>
      <w:r>
        <w:rPr>
          <w:sz w:val="24"/>
          <w:szCs w:val="24"/>
        </w:rPr>
        <w:t>2.5.2.</w:t>
      </w:r>
      <w:r>
        <w:rPr>
          <w:sz w:val="24"/>
          <w:szCs w:val="24"/>
        </w:rPr>
        <w:tab/>
      </w:r>
      <w:r w:rsidR="00614171" w:rsidRPr="002A1A47">
        <w:rPr>
          <w:sz w:val="24"/>
          <w:szCs w:val="24"/>
        </w:rPr>
        <w:t>the</w:t>
      </w:r>
      <w:r w:rsidR="00614171" w:rsidRPr="002A1A47">
        <w:rPr>
          <w:spacing w:val="4"/>
          <w:sz w:val="24"/>
          <w:szCs w:val="24"/>
        </w:rPr>
        <w:t xml:space="preserve"> </w:t>
      </w:r>
      <w:r w:rsidR="00614171" w:rsidRPr="002A1A47">
        <w:rPr>
          <w:sz w:val="24"/>
          <w:szCs w:val="24"/>
        </w:rPr>
        <w:t>ECDoE</w:t>
      </w:r>
      <w:r w:rsidR="00614171" w:rsidRPr="002A1A47">
        <w:rPr>
          <w:spacing w:val="6"/>
          <w:sz w:val="24"/>
          <w:szCs w:val="24"/>
        </w:rPr>
        <w:t xml:space="preserve"> </w:t>
      </w:r>
      <w:r w:rsidR="00614171" w:rsidRPr="002A1A47">
        <w:rPr>
          <w:sz w:val="24"/>
          <w:szCs w:val="24"/>
        </w:rPr>
        <w:t>Contract</w:t>
      </w:r>
      <w:r w:rsidR="00614171" w:rsidRPr="002A1A47">
        <w:rPr>
          <w:spacing w:val="5"/>
          <w:sz w:val="24"/>
          <w:szCs w:val="24"/>
        </w:rPr>
        <w:t xml:space="preserve"> </w:t>
      </w:r>
      <w:r w:rsidR="00614171" w:rsidRPr="002A1A47">
        <w:rPr>
          <w:sz w:val="24"/>
          <w:szCs w:val="24"/>
        </w:rPr>
        <w:t>is</w:t>
      </w:r>
      <w:r w:rsidR="00614171" w:rsidRPr="002A1A47">
        <w:rPr>
          <w:spacing w:val="4"/>
          <w:sz w:val="24"/>
          <w:szCs w:val="24"/>
        </w:rPr>
        <w:t xml:space="preserve"> </w:t>
      </w:r>
      <w:r w:rsidR="00614171" w:rsidRPr="002A1A47">
        <w:rPr>
          <w:sz w:val="24"/>
          <w:szCs w:val="24"/>
        </w:rPr>
        <w:t>factually</w:t>
      </w:r>
      <w:r w:rsidR="00614171" w:rsidRPr="002A1A47">
        <w:rPr>
          <w:spacing w:val="4"/>
          <w:sz w:val="24"/>
          <w:szCs w:val="24"/>
        </w:rPr>
        <w:t xml:space="preserve"> </w:t>
      </w:r>
      <w:r w:rsidR="00614171" w:rsidRPr="002A1A47">
        <w:rPr>
          <w:sz w:val="24"/>
          <w:szCs w:val="24"/>
        </w:rPr>
        <w:t>correct</w:t>
      </w:r>
      <w:r w:rsidR="00614171" w:rsidRPr="002A1A47">
        <w:rPr>
          <w:spacing w:val="8"/>
          <w:sz w:val="24"/>
          <w:szCs w:val="24"/>
        </w:rPr>
        <w:t xml:space="preserve"> </w:t>
      </w:r>
      <w:r w:rsidR="00614171" w:rsidRPr="002A1A47">
        <w:rPr>
          <w:sz w:val="24"/>
          <w:szCs w:val="24"/>
          <w:u w:val="single"/>
        </w:rPr>
        <w:t>in</w:t>
      </w:r>
      <w:r w:rsidR="00614171" w:rsidRPr="002A1A47">
        <w:rPr>
          <w:spacing w:val="4"/>
          <w:sz w:val="24"/>
          <w:szCs w:val="24"/>
          <w:u w:val="single"/>
        </w:rPr>
        <w:t xml:space="preserve"> </w:t>
      </w:r>
      <w:r w:rsidR="00614171" w:rsidRPr="002A1A47">
        <w:rPr>
          <w:sz w:val="24"/>
          <w:szCs w:val="24"/>
          <w:u w:val="single"/>
        </w:rPr>
        <w:t>every</w:t>
      </w:r>
      <w:r w:rsidR="00614171" w:rsidRPr="002A1A47">
        <w:rPr>
          <w:spacing w:val="3"/>
          <w:sz w:val="24"/>
          <w:szCs w:val="24"/>
          <w:u w:val="single"/>
        </w:rPr>
        <w:t xml:space="preserve"> </w:t>
      </w:r>
      <w:r w:rsidR="00614171" w:rsidRPr="002A1A47">
        <w:rPr>
          <w:sz w:val="24"/>
          <w:szCs w:val="24"/>
          <w:u w:val="single"/>
        </w:rPr>
        <w:t>material</w:t>
      </w:r>
      <w:r w:rsidR="00614171" w:rsidRPr="002A1A47">
        <w:rPr>
          <w:spacing w:val="4"/>
          <w:sz w:val="24"/>
          <w:szCs w:val="24"/>
          <w:u w:val="single"/>
        </w:rPr>
        <w:t xml:space="preserve"> </w:t>
      </w:r>
      <w:r w:rsidR="00614171" w:rsidRPr="002A1A47">
        <w:rPr>
          <w:spacing w:val="-2"/>
          <w:sz w:val="24"/>
          <w:szCs w:val="24"/>
          <w:u w:val="single"/>
        </w:rPr>
        <w:t>respect</w:t>
      </w:r>
      <w:r w:rsidR="00614171" w:rsidRPr="002A1A47">
        <w:rPr>
          <w:spacing w:val="-2"/>
          <w:sz w:val="24"/>
          <w:szCs w:val="24"/>
        </w:rPr>
        <w:t xml:space="preserve">. </w:t>
      </w:r>
      <w:r w:rsidR="00614171" w:rsidRPr="002A1A47">
        <w:rPr>
          <w:sz w:val="24"/>
          <w:szCs w:val="24"/>
        </w:rPr>
        <w:t>This</w:t>
      </w:r>
      <w:r w:rsidR="00614171" w:rsidRPr="002A1A47">
        <w:rPr>
          <w:spacing w:val="40"/>
          <w:sz w:val="24"/>
          <w:szCs w:val="24"/>
        </w:rPr>
        <w:t xml:space="preserve"> </w:t>
      </w:r>
      <w:r w:rsidR="00614171" w:rsidRPr="002A1A47">
        <w:rPr>
          <w:sz w:val="24"/>
          <w:szCs w:val="24"/>
        </w:rPr>
        <w:t>is</w:t>
      </w:r>
      <w:r w:rsidR="00614171" w:rsidRPr="002A1A47">
        <w:rPr>
          <w:spacing w:val="40"/>
          <w:sz w:val="24"/>
          <w:szCs w:val="24"/>
        </w:rPr>
        <w:t xml:space="preserve"> </w:t>
      </w:r>
      <w:r w:rsidR="00614171" w:rsidRPr="002A1A47">
        <w:rPr>
          <w:sz w:val="24"/>
          <w:szCs w:val="24"/>
        </w:rPr>
        <w:t>referred</w:t>
      </w:r>
      <w:r w:rsidR="00614171" w:rsidRPr="002A1A47">
        <w:rPr>
          <w:spacing w:val="71"/>
          <w:sz w:val="24"/>
          <w:szCs w:val="24"/>
        </w:rPr>
        <w:t xml:space="preserve"> </w:t>
      </w:r>
      <w:r w:rsidR="00614171" w:rsidRPr="002A1A47">
        <w:rPr>
          <w:sz w:val="24"/>
          <w:szCs w:val="24"/>
        </w:rPr>
        <w:t>to</w:t>
      </w:r>
      <w:r w:rsidR="00614171" w:rsidRPr="002A1A47">
        <w:rPr>
          <w:spacing w:val="40"/>
          <w:sz w:val="24"/>
          <w:szCs w:val="24"/>
        </w:rPr>
        <w:t xml:space="preserve"> </w:t>
      </w:r>
      <w:r w:rsidR="00614171" w:rsidRPr="002A1A47">
        <w:rPr>
          <w:sz w:val="24"/>
          <w:szCs w:val="24"/>
        </w:rPr>
        <w:t>as</w:t>
      </w:r>
      <w:r w:rsidR="00614171" w:rsidRPr="002A1A47">
        <w:rPr>
          <w:spacing w:val="73"/>
          <w:sz w:val="24"/>
          <w:szCs w:val="24"/>
        </w:rPr>
        <w:t xml:space="preserve"> </w:t>
      </w:r>
      <w:r w:rsidR="00614171" w:rsidRPr="002A1A47">
        <w:rPr>
          <w:sz w:val="24"/>
          <w:szCs w:val="24"/>
        </w:rPr>
        <w:t>the</w:t>
      </w:r>
      <w:r w:rsidR="00614171" w:rsidRPr="002A1A47">
        <w:rPr>
          <w:spacing w:val="72"/>
          <w:sz w:val="24"/>
          <w:szCs w:val="24"/>
        </w:rPr>
        <w:t xml:space="preserve"> </w:t>
      </w:r>
      <w:r w:rsidR="00614171" w:rsidRPr="002A1A47">
        <w:rPr>
          <w:sz w:val="24"/>
          <w:szCs w:val="24"/>
        </w:rPr>
        <w:t>factual</w:t>
      </w:r>
      <w:r w:rsidR="00614171" w:rsidRPr="002A1A47">
        <w:rPr>
          <w:spacing w:val="40"/>
          <w:sz w:val="24"/>
          <w:szCs w:val="24"/>
        </w:rPr>
        <w:t xml:space="preserve"> </w:t>
      </w:r>
      <w:r w:rsidR="00614171" w:rsidRPr="002A1A47">
        <w:rPr>
          <w:sz w:val="24"/>
          <w:szCs w:val="24"/>
        </w:rPr>
        <w:t>correctness</w:t>
      </w:r>
      <w:r w:rsidR="00614171" w:rsidRPr="002A1A47">
        <w:rPr>
          <w:spacing w:val="71"/>
          <w:sz w:val="24"/>
          <w:szCs w:val="24"/>
        </w:rPr>
        <w:t xml:space="preserve"> </w:t>
      </w:r>
      <w:r w:rsidR="00614171" w:rsidRPr="002A1A47">
        <w:rPr>
          <w:sz w:val="24"/>
          <w:szCs w:val="24"/>
        </w:rPr>
        <w:t>warranty</w:t>
      </w:r>
      <w:r w:rsidR="00614171" w:rsidRPr="002A1A47">
        <w:rPr>
          <w:spacing w:val="71"/>
          <w:sz w:val="24"/>
          <w:szCs w:val="24"/>
        </w:rPr>
        <w:t xml:space="preserve"> </w:t>
      </w:r>
      <w:r w:rsidR="00614171" w:rsidRPr="002A1A47">
        <w:rPr>
          <w:sz w:val="24"/>
          <w:szCs w:val="24"/>
        </w:rPr>
        <w:t>in</w:t>
      </w:r>
      <w:r w:rsidR="00614171" w:rsidRPr="002A1A47">
        <w:rPr>
          <w:spacing w:val="71"/>
          <w:sz w:val="24"/>
          <w:szCs w:val="24"/>
        </w:rPr>
        <w:t xml:space="preserve"> </w:t>
      </w:r>
      <w:r w:rsidR="00614171" w:rsidRPr="002A1A47">
        <w:rPr>
          <w:sz w:val="24"/>
          <w:szCs w:val="24"/>
        </w:rPr>
        <w:t>the Particulars of Claim</w:t>
      </w:r>
      <w:r w:rsidR="00317909" w:rsidRPr="002A1A47">
        <w:rPr>
          <w:sz w:val="24"/>
          <w:szCs w:val="24"/>
        </w:rPr>
        <w:t>;</w:t>
      </w:r>
    </w:p>
    <w:p w14:paraId="3BED4615" w14:textId="77777777" w:rsidR="006062E1" w:rsidRPr="006062E1" w:rsidRDefault="006062E1" w:rsidP="00626FF4">
      <w:pPr>
        <w:tabs>
          <w:tab w:val="left" w:pos="1727"/>
        </w:tabs>
        <w:spacing w:before="247" w:line="360" w:lineRule="auto"/>
        <w:ind w:left="1496"/>
        <w:jc w:val="both"/>
        <w:rPr>
          <w:sz w:val="24"/>
          <w:szCs w:val="24"/>
        </w:rPr>
      </w:pPr>
    </w:p>
    <w:p w14:paraId="18A669E0" w14:textId="675D7BED" w:rsidR="00B7489F" w:rsidRPr="002A1A47" w:rsidRDefault="002A1A47" w:rsidP="002A1A47">
      <w:pPr>
        <w:tabs>
          <w:tab w:val="left" w:pos="702"/>
          <w:tab w:val="left" w:pos="704"/>
        </w:tabs>
        <w:spacing w:line="360" w:lineRule="auto"/>
        <w:ind w:left="1468" w:right="128" w:hanging="720"/>
        <w:rPr>
          <w:sz w:val="24"/>
          <w:szCs w:val="24"/>
        </w:rPr>
      </w:pPr>
      <w:r>
        <w:rPr>
          <w:sz w:val="24"/>
          <w:szCs w:val="24"/>
        </w:rPr>
        <w:t>2.6.</w:t>
      </w:r>
      <w:r>
        <w:rPr>
          <w:sz w:val="24"/>
          <w:szCs w:val="24"/>
        </w:rPr>
        <w:tab/>
      </w:r>
      <w:r w:rsidR="006062E1" w:rsidRPr="002A1A47">
        <w:rPr>
          <w:sz w:val="24"/>
          <w:szCs w:val="24"/>
        </w:rPr>
        <w:t>t</w:t>
      </w:r>
      <w:r w:rsidR="00614171" w:rsidRPr="002A1A47">
        <w:rPr>
          <w:sz w:val="24"/>
          <w:szCs w:val="24"/>
        </w:rPr>
        <w:t>he State Information Technology Agency has instituted judicial review proceedings</w:t>
      </w:r>
      <w:r w:rsidR="00614171" w:rsidRPr="002A1A47">
        <w:rPr>
          <w:spacing w:val="-17"/>
          <w:sz w:val="24"/>
          <w:szCs w:val="24"/>
        </w:rPr>
        <w:t xml:space="preserve"> </w:t>
      </w:r>
      <w:r w:rsidR="00614171" w:rsidRPr="002A1A47">
        <w:rPr>
          <w:sz w:val="24"/>
          <w:szCs w:val="24"/>
        </w:rPr>
        <w:t>to</w:t>
      </w:r>
      <w:r w:rsidR="00614171" w:rsidRPr="002A1A47">
        <w:rPr>
          <w:spacing w:val="-17"/>
          <w:sz w:val="24"/>
          <w:szCs w:val="24"/>
        </w:rPr>
        <w:t xml:space="preserve"> </w:t>
      </w:r>
      <w:r w:rsidR="00614171" w:rsidRPr="002A1A47">
        <w:rPr>
          <w:sz w:val="24"/>
          <w:szCs w:val="24"/>
        </w:rPr>
        <w:t>have</w:t>
      </w:r>
      <w:r w:rsidR="00614171" w:rsidRPr="002A1A47">
        <w:rPr>
          <w:spacing w:val="-16"/>
          <w:sz w:val="24"/>
          <w:szCs w:val="24"/>
        </w:rPr>
        <w:t xml:space="preserve"> </w:t>
      </w:r>
      <w:r w:rsidR="00614171" w:rsidRPr="002A1A47">
        <w:rPr>
          <w:sz w:val="24"/>
          <w:szCs w:val="24"/>
        </w:rPr>
        <w:t>the</w:t>
      </w:r>
      <w:r w:rsidR="00614171" w:rsidRPr="002A1A47">
        <w:rPr>
          <w:spacing w:val="-17"/>
          <w:sz w:val="24"/>
          <w:szCs w:val="24"/>
        </w:rPr>
        <w:t xml:space="preserve"> </w:t>
      </w:r>
      <w:r w:rsidR="00614171" w:rsidRPr="002A1A47">
        <w:rPr>
          <w:sz w:val="24"/>
          <w:szCs w:val="24"/>
        </w:rPr>
        <w:t>ECDoE</w:t>
      </w:r>
      <w:r w:rsidR="00614171" w:rsidRPr="002A1A47">
        <w:rPr>
          <w:spacing w:val="-17"/>
          <w:sz w:val="24"/>
          <w:szCs w:val="24"/>
        </w:rPr>
        <w:t xml:space="preserve"> </w:t>
      </w:r>
      <w:r w:rsidR="00614171" w:rsidRPr="002A1A47">
        <w:rPr>
          <w:sz w:val="24"/>
          <w:szCs w:val="24"/>
        </w:rPr>
        <w:t>Contract</w:t>
      </w:r>
      <w:r w:rsidR="00614171" w:rsidRPr="002A1A47">
        <w:rPr>
          <w:spacing w:val="-17"/>
          <w:sz w:val="24"/>
          <w:szCs w:val="24"/>
        </w:rPr>
        <w:t xml:space="preserve"> </w:t>
      </w:r>
      <w:r w:rsidR="00614171" w:rsidRPr="002A1A47">
        <w:rPr>
          <w:sz w:val="24"/>
          <w:szCs w:val="24"/>
        </w:rPr>
        <w:t>set</w:t>
      </w:r>
      <w:r w:rsidR="00614171" w:rsidRPr="002A1A47">
        <w:rPr>
          <w:spacing w:val="-16"/>
          <w:sz w:val="24"/>
          <w:szCs w:val="24"/>
        </w:rPr>
        <w:t xml:space="preserve"> </w:t>
      </w:r>
      <w:r w:rsidR="00614171" w:rsidRPr="002A1A47">
        <w:rPr>
          <w:sz w:val="24"/>
          <w:szCs w:val="24"/>
        </w:rPr>
        <w:t>aside</w:t>
      </w:r>
      <w:r w:rsidR="00614171" w:rsidRPr="002A1A47">
        <w:rPr>
          <w:spacing w:val="-17"/>
          <w:sz w:val="24"/>
          <w:szCs w:val="24"/>
        </w:rPr>
        <w:t xml:space="preserve"> </w:t>
      </w:r>
      <w:r w:rsidR="00614171" w:rsidRPr="002A1A47">
        <w:rPr>
          <w:sz w:val="24"/>
          <w:szCs w:val="24"/>
        </w:rPr>
        <w:t>for</w:t>
      </w:r>
      <w:r w:rsidR="00614171" w:rsidRPr="002A1A47">
        <w:rPr>
          <w:spacing w:val="-17"/>
          <w:sz w:val="24"/>
          <w:szCs w:val="24"/>
        </w:rPr>
        <w:t xml:space="preserve"> </w:t>
      </w:r>
      <w:r w:rsidR="00614171" w:rsidRPr="002A1A47">
        <w:rPr>
          <w:sz w:val="24"/>
          <w:szCs w:val="24"/>
        </w:rPr>
        <w:t>contravention</w:t>
      </w:r>
      <w:r w:rsidR="00614171" w:rsidRPr="002A1A47">
        <w:rPr>
          <w:spacing w:val="-16"/>
          <w:sz w:val="24"/>
          <w:szCs w:val="24"/>
        </w:rPr>
        <w:t xml:space="preserve"> </w:t>
      </w:r>
      <w:r w:rsidR="00614171" w:rsidRPr="002A1A47">
        <w:rPr>
          <w:sz w:val="24"/>
          <w:szCs w:val="24"/>
        </w:rPr>
        <w:t>of</w:t>
      </w:r>
      <w:r w:rsidR="00614171" w:rsidRPr="002A1A47">
        <w:rPr>
          <w:spacing w:val="-17"/>
          <w:sz w:val="24"/>
          <w:szCs w:val="24"/>
        </w:rPr>
        <w:t xml:space="preserve"> </w:t>
      </w:r>
      <w:r w:rsidR="00614171" w:rsidRPr="002A1A47">
        <w:rPr>
          <w:sz w:val="24"/>
          <w:szCs w:val="24"/>
        </w:rPr>
        <w:t xml:space="preserve">public procurement prescripts. The </w:t>
      </w:r>
      <w:r w:rsidR="006062E1" w:rsidRPr="002A1A47">
        <w:rPr>
          <w:sz w:val="24"/>
          <w:szCs w:val="24"/>
        </w:rPr>
        <w:t>A</w:t>
      </w:r>
      <w:r w:rsidR="00614171" w:rsidRPr="002A1A47">
        <w:rPr>
          <w:sz w:val="24"/>
          <w:szCs w:val="24"/>
        </w:rPr>
        <w:t>pplication was brought in two parts – Part A (interim</w:t>
      </w:r>
      <w:r w:rsidR="00614171" w:rsidRPr="002A1A47">
        <w:rPr>
          <w:spacing w:val="-4"/>
          <w:sz w:val="24"/>
          <w:szCs w:val="24"/>
        </w:rPr>
        <w:t xml:space="preserve"> </w:t>
      </w:r>
      <w:r w:rsidR="00614171" w:rsidRPr="002A1A47">
        <w:rPr>
          <w:sz w:val="24"/>
          <w:szCs w:val="24"/>
        </w:rPr>
        <w:t>interdict)</w:t>
      </w:r>
      <w:r w:rsidR="00614171" w:rsidRPr="002A1A47">
        <w:rPr>
          <w:spacing w:val="-6"/>
          <w:sz w:val="24"/>
          <w:szCs w:val="24"/>
        </w:rPr>
        <w:t xml:space="preserve"> </w:t>
      </w:r>
      <w:r w:rsidR="00614171" w:rsidRPr="002A1A47">
        <w:rPr>
          <w:sz w:val="24"/>
          <w:szCs w:val="24"/>
        </w:rPr>
        <w:t>and</w:t>
      </w:r>
      <w:r w:rsidR="00614171" w:rsidRPr="002A1A47">
        <w:rPr>
          <w:spacing w:val="-7"/>
          <w:sz w:val="24"/>
          <w:szCs w:val="24"/>
        </w:rPr>
        <w:t xml:space="preserve"> </w:t>
      </w:r>
      <w:r w:rsidR="00614171" w:rsidRPr="002A1A47">
        <w:rPr>
          <w:sz w:val="24"/>
          <w:szCs w:val="24"/>
        </w:rPr>
        <w:t>Part</w:t>
      </w:r>
      <w:r w:rsidR="00614171" w:rsidRPr="002A1A47">
        <w:rPr>
          <w:spacing w:val="-3"/>
          <w:sz w:val="24"/>
          <w:szCs w:val="24"/>
        </w:rPr>
        <w:t xml:space="preserve"> </w:t>
      </w:r>
      <w:r w:rsidR="00614171" w:rsidRPr="002A1A47">
        <w:rPr>
          <w:sz w:val="24"/>
          <w:szCs w:val="24"/>
        </w:rPr>
        <w:t>B</w:t>
      </w:r>
      <w:r w:rsidR="00614171" w:rsidRPr="002A1A47">
        <w:rPr>
          <w:spacing w:val="-5"/>
          <w:sz w:val="24"/>
          <w:szCs w:val="24"/>
        </w:rPr>
        <w:t xml:space="preserve"> </w:t>
      </w:r>
      <w:r w:rsidR="00614171" w:rsidRPr="002A1A47">
        <w:rPr>
          <w:sz w:val="24"/>
          <w:szCs w:val="24"/>
        </w:rPr>
        <w:t>(final</w:t>
      </w:r>
      <w:r w:rsidR="00614171" w:rsidRPr="002A1A47">
        <w:rPr>
          <w:spacing w:val="-6"/>
          <w:sz w:val="24"/>
          <w:szCs w:val="24"/>
        </w:rPr>
        <w:t xml:space="preserve"> </w:t>
      </w:r>
      <w:r w:rsidR="00614171" w:rsidRPr="002A1A47">
        <w:rPr>
          <w:sz w:val="24"/>
          <w:szCs w:val="24"/>
        </w:rPr>
        <w:t>order).</w:t>
      </w:r>
      <w:r w:rsidR="00614171" w:rsidRPr="002A1A47">
        <w:rPr>
          <w:spacing w:val="-4"/>
          <w:sz w:val="24"/>
          <w:szCs w:val="24"/>
        </w:rPr>
        <w:t xml:space="preserve"> </w:t>
      </w:r>
      <w:r w:rsidR="006062E1" w:rsidRPr="002A1A47">
        <w:rPr>
          <w:spacing w:val="-4"/>
          <w:sz w:val="24"/>
          <w:szCs w:val="24"/>
        </w:rPr>
        <w:t>An</w:t>
      </w:r>
      <w:r w:rsidR="00614171" w:rsidRPr="002A1A47">
        <w:rPr>
          <w:spacing w:val="-5"/>
          <w:sz w:val="24"/>
          <w:szCs w:val="24"/>
        </w:rPr>
        <w:t xml:space="preserve"> </w:t>
      </w:r>
      <w:r w:rsidR="00614171" w:rsidRPr="002A1A47">
        <w:rPr>
          <w:sz w:val="24"/>
          <w:szCs w:val="24"/>
        </w:rPr>
        <w:t>interim</w:t>
      </w:r>
      <w:r w:rsidR="00614171" w:rsidRPr="002A1A47">
        <w:rPr>
          <w:spacing w:val="-4"/>
          <w:sz w:val="24"/>
          <w:szCs w:val="24"/>
        </w:rPr>
        <w:t xml:space="preserve"> </w:t>
      </w:r>
      <w:r w:rsidR="00614171" w:rsidRPr="002A1A47">
        <w:rPr>
          <w:sz w:val="24"/>
          <w:szCs w:val="24"/>
        </w:rPr>
        <w:t>interdict</w:t>
      </w:r>
      <w:r w:rsidR="00614171" w:rsidRPr="002A1A47">
        <w:rPr>
          <w:spacing w:val="-5"/>
          <w:sz w:val="24"/>
          <w:szCs w:val="24"/>
        </w:rPr>
        <w:t xml:space="preserve"> </w:t>
      </w:r>
      <w:r w:rsidR="00614171" w:rsidRPr="002A1A47">
        <w:rPr>
          <w:sz w:val="24"/>
          <w:szCs w:val="24"/>
        </w:rPr>
        <w:t>was</w:t>
      </w:r>
      <w:r w:rsidR="00614171" w:rsidRPr="002A1A47">
        <w:rPr>
          <w:spacing w:val="-5"/>
          <w:sz w:val="24"/>
          <w:szCs w:val="24"/>
        </w:rPr>
        <w:t xml:space="preserve"> </w:t>
      </w:r>
      <w:r w:rsidR="00614171" w:rsidRPr="002A1A47">
        <w:rPr>
          <w:sz w:val="24"/>
          <w:szCs w:val="24"/>
        </w:rPr>
        <w:t>granted</w:t>
      </w:r>
      <w:r w:rsidR="00614171" w:rsidRPr="002A1A47">
        <w:rPr>
          <w:spacing w:val="-2"/>
          <w:sz w:val="24"/>
          <w:szCs w:val="24"/>
        </w:rPr>
        <w:t xml:space="preserve"> </w:t>
      </w:r>
      <w:r w:rsidR="00614171" w:rsidRPr="002A1A47">
        <w:rPr>
          <w:sz w:val="24"/>
          <w:szCs w:val="24"/>
        </w:rPr>
        <w:t>– and the ECDoE Contract can no longer be implemented and/or further executed. Part B is pending. The ECDoE has already conceded to irregularities relating to the ECDoE Contract and has decided not to oppose the declaration of unlawfulness and invalidity of the ECDoE Contract;</w:t>
      </w:r>
    </w:p>
    <w:p w14:paraId="11A412EE" w14:textId="77777777" w:rsidR="00B35C96" w:rsidRDefault="00B35C96" w:rsidP="00B35C96">
      <w:pPr>
        <w:pStyle w:val="ListParagraph"/>
        <w:tabs>
          <w:tab w:val="left" w:pos="702"/>
          <w:tab w:val="left" w:pos="704"/>
        </w:tabs>
        <w:spacing w:line="360" w:lineRule="auto"/>
        <w:ind w:left="1468" w:right="128" w:firstLine="0"/>
        <w:rPr>
          <w:sz w:val="24"/>
          <w:szCs w:val="24"/>
        </w:rPr>
      </w:pPr>
    </w:p>
    <w:p w14:paraId="15C6102B" w14:textId="77777777" w:rsidR="00B35C96" w:rsidRPr="00F126CE" w:rsidRDefault="00B35C96" w:rsidP="00B35C96">
      <w:pPr>
        <w:pStyle w:val="ListParagraph"/>
        <w:tabs>
          <w:tab w:val="left" w:pos="702"/>
          <w:tab w:val="left" w:pos="704"/>
        </w:tabs>
        <w:spacing w:line="360" w:lineRule="auto"/>
        <w:ind w:left="1468" w:right="128" w:firstLine="0"/>
        <w:rPr>
          <w:sz w:val="24"/>
          <w:szCs w:val="24"/>
        </w:rPr>
      </w:pPr>
    </w:p>
    <w:p w14:paraId="43386C79" w14:textId="77777777" w:rsidR="00B7489F" w:rsidRPr="00F126CE" w:rsidRDefault="00B7489F" w:rsidP="00626FF4">
      <w:pPr>
        <w:pStyle w:val="BodyText"/>
        <w:spacing w:before="85" w:line="360" w:lineRule="auto"/>
        <w:jc w:val="both"/>
      </w:pPr>
    </w:p>
    <w:p w14:paraId="66A63D57" w14:textId="4A388051" w:rsidR="00B7489F" w:rsidRPr="002A1A47" w:rsidRDefault="002A1A47" w:rsidP="002A1A47">
      <w:pPr>
        <w:tabs>
          <w:tab w:val="left" w:pos="701"/>
          <w:tab w:val="left" w:pos="704"/>
        </w:tabs>
        <w:spacing w:line="360" w:lineRule="auto"/>
        <w:ind w:left="1468" w:right="130" w:hanging="720"/>
        <w:rPr>
          <w:sz w:val="24"/>
          <w:szCs w:val="24"/>
        </w:rPr>
      </w:pPr>
      <w:r w:rsidRPr="00F126CE">
        <w:rPr>
          <w:sz w:val="24"/>
          <w:szCs w:val="24"/>
        </w:rPr>
        <w:lastRenderedPageBreak/>
        <w:t>2.7.</w:t>
      </w:r>
      <w:r w:rsidRPr="00F126CE">
        <w:rPr>
          <w:sz w:val="24"/>
          <w:szCs w:val="24"/>
        </w:rPr>
        <w:tab/>
      </w:r>
      <w:r w:rsidR="006062E1" w:rsidRPr="002A1A47">
        <w:rPr>
          <w:sz w:val="24"/>
          <w:szCs w:val="24"/>
        </w:rPr>
        <w:t>the Defendant</w:t>
      </w:r>
      <w:r w:rsidR="00614171" w:rsidRPr="002A1A47">
        <w:rPr>
          <w:sz w:val="24"/>
          <w:szCs w:val="24"/>
        </w:rPr>
        <w:t xml:space="preserve"> has allegedly breached the warranties in that the ECDoE Contract flouted procurement prescripts, including section 217 of the </w:t>
      </w:r>
      <w:r w:rsidR="00614171" w:rsidRPr="002A1A47">
        <w:rPr>
          <w:spacing w:val="-2"/>
          <w:sz w:val="24"/>
          <w:szCs w:val="24"/>
        </w:rPr>
        <w:t>Constitution;</w:t>
      </w:r>
    </w:p>
    <w:p w14:paraId="128C1537" w14:textId="77777777" w:rsidR="00B7489F" w:rsidRPr="00F126CE" w:rsidRDefault="00B7489F" w:rsidP="00626FF4">
      <w:pPr>
        <w:pStyle w:val="BodyText"/>
        <w:spacing w:before="88" w:line="360" w:lineRule="auto"/>
        <w:jc w:val="both"/>
      </w:pPr>
    </w:p>
    <w:p w14:paraId="231693F5" w14:textId="30AD10CA" w:rsidR="00B7489F" w:rsidRPr="002A1A47" w:rsidRDefault="002A1A47" w:rsidP="002A1A47">
      <w:pPr>
        <w:tabs>
          <w:tab w:val="left" w:pos="701"/>
          <w:tab w:val="left" w:pos="704"/>
        </w:tabs>
        <w:spacing w:line="360" w:lineRule="auto"/>
        <w:ind w:left="1468" w:right="129" w:hanging="720"/>
        <w:rPr>
          <w:sz w:val="24"/>
          <w:szCs w:val="24"/>
        </w:rPr>
      </w:pPr>
      <w:r w:rsidRPr="00F126CE">
        <w:rPr>
          <w:sz w:val="24"/>
          <w:szCs w:val="24"/>
        </w:rPr>
        <w:t>2.8.</w:t>
      </w:r>
      <w:r w:rsidRPr="00F126CE">
        <w:rPr>
          <w:sz w:val="24"/>
          <w:szCs w:val="24"/>
        </w:rPr>
        <w:tab/>
      </w:r>
      <w:r w:rsidR="00614171" w:rsidRPr="002A1A47">
        <w:rPr>
          <w:sz w:val="24"/>
          <w:szCs w:val="24"/>
        </w:rPr>
        <w:t xml:space="preserve">consequently, </w:t>
      </w:r>
      <w:r w:rsidR="006062E1" w:rsidRPr="002A1A47">
        <w:rPr>
          <w:sz w:val="24"/>
          <w:szCs w:val="24"/>
        </w:rPr>
        <w:t>the Plaintiff</w:t>
      </w:r>
      <w:r w:rsidR="00614171" w:rsidRPr="002A1A47">
        <w:rPr>
          <w:sz w:val="24"/>
          <w:szCs w:val="24"/>
        </w:rPr>
        <w:t xml:space="preserve"> has cancelled the Agreement and issued summons against </w:t>
      </w:r>
      <w:r w:rsidR="006062E1" w:rsidRPr="002A1A47">
        <w:rPr>
          <w:sz w:val="24"/>
          <w:szCs w:val="24"/>
        </w:rPr>
        <w:t xml:space="preserve">the Defendant </w:t>
      </w:r>
      <w:r w:rsidR="00614171" w:rsidRPr="002A1A47">
        <w:rPr>
          <w:sz w:val="24"/>
          <w:szCs w:val="24"/>
        </w:rPr>
        <w:t>for breach of the warranties;</w:t>
      </w:r>
    </w:p>
    <w:p w14:paraId="3436E197" w14:textId="77777777" w:rsidR="00B7489F" w:rsidRPr="00F126CE" w:rsidRDefault="00B7489F" w:rsidP="00626FF4">
      <w:pPr>
        <w:pStyle w:val="BodyText"/>
        <w:spacing w:before="90" w:line="360" w:lineRule="auto"/>
        <w:jc w:val="both"/>
      </w:pPr>
    </w:p>
    <w:p w14:paraId="3879318D" w14:textId="692EA562" w:rsidR="00B7489F" w:rsidRPr="002A1A47" w:rsidRDefault="002A1A47" w:rsidP="002A1A47">
      <w:pPr>
        <w:tabs>
          <w:tab w:val="left" w:pos="701"/>
          <w:tab w:val="left" w:pos="704"/>
        </w:tabs>
        <w:spacing w:line="360" w:lineRule="auto"/>
        <w:ind w:left="1468" w:right="127" w:hanging="720"/>
        <w:rPr>
          <w:sz w:val="24"/>
          <w:szCs w:val="24"/>
        </w:rPr>
      </w:pPr>
      <w:r w:rsidRPr="00614171">
        <w:rPr>
          <w:sz w:val="24"/>
          <w:szCs w:val="24"/>
        </w:rPr>
        <w:t>2.9.</w:t>
      </w:r>
      <w:r w:rsidRPr="00614171">
        <w:rPr>
          <w:sz w:val="24"/>
          <w:szCs w:val="24"/>
        </w:rPr>
        <w:tab/>
      </w:r>
      <w:r w:rsidR="006062E1" w:rsidRPr="002A1A47">
        <w:rPr>
          <w:sz w:val="24"/>
          <w:szCs w:val="24"/>
        </w:rPr>
        <w:t xml:space="preserve">the Defendant </w:t>
      </w:r>
      <w:r w:rsidR="00614171" w:rsidRPr="002A1A47">
        <w:rPr>
          <w:sz w:val="24"/>
          <w:szCs w:val="24"/>
        </w:rPr>
        <w:t>has</w:t>
      </w:r>
      <w:r w:rsidR="00614171" w:rsidRPr="002A1A47">
        <w:rPr>
          <w:spacing w:val="-4"/>
          <w:sz w:val="24"/>
          <w:szCs w:val="24"/>
        </w:rPr>
        <w:t xml:space="preserve"> </w:t>
      </w:r>
      <w:r w:rsidR="00614171" w:rsidRPr="002A1A47">
        <w:rPr>
          <w:sz w:val="24"/>
          <w:szCs w:val="24"/>
        </w:rPr>
        <w:t>joined</w:t>
      </w:r>
      <w:r w:rsidR="00614171" w:rsidRPr="002A1A47">
        <w:rPr>
          <w:spacing w:val="-2"/>
          <w:sz w:val="24"/>
          <w:szCs w:val="24"/>
        </w:rPr>
        <w:t xml:space="preserve"> </w:t>
      </w:r>
      <w:r w:rsidR="006062E1" w:rsidRPr="002A1A47">
        <w:rPr>
          <w:spacing w:val="-2"/>
          <w:sz w:val="24"/>
          <w:szCs w:val="24"/>
        </w:rPr>
        <w:t xml:space="preserve">the </w:t>
      </w:r>
      <w:r w:rsidR="00614171" w:rsidRPr="002A1A47">
        <w:rPr>
          <w:sz w:val="24"/>
          <w:szCs w:val="24"/>
        </w:rPr>
        <w:t>Third</w:t>
      </w:r>
      <w:r w:rsidR="00614171" w:rsidRPr="002A1A47">
        <w:rPr>
          <w:spacing w:val="-4"/>
          <w:sz w:val="24"/>
          <w:szCs w:val="24"/>
        </w:rPr>
        <w:t xml:space="preserve"> </w:t>
      </w:r>
      <w:r w:rsidR="00614171" w:rsidRPr="002A1A47">
        <w:rPr>
          <w:sz w:val="24"/>
          <w:szCs w:val="24"/>
        </w:rPr>
        <w:t>Party</w:t>
      </w:r>
      <w:r w:rsidR="00614171" w:rsidRPr="002A1A47">
        <w:rPr>
          <w:spacing w:val="-5"/>
          <w:sz w:val="24"/>
          <w:szCs w:val="24"/>
        </w:rPr>
        <w:t xml:space="preserve"> </w:t>
      </w:r>
      <w:r w:rsidR="00614171" w:rsidRPr="002A1A47">
        <w:rPr>
          <w:sz w:val="24"/>
          <w:szCs w:val="24"/>
        </w:rPr>
        <w:t>in</w:t>
      </w:r>
      <w:r w:rsidR="00614171" w:rsidRPr="002A1A47">
        <w:rPr>
          <w:spacing w:val="-4"/>
          <w:sz w:val="24"/>
          <w:szCs w:val="24"/>
        </w:rPr>
        <w:t xml:space="preserve"> </w:t>
      </w:r>
      <w:r w:rsidR="00614171" w:rsidRPr="002A1A47">
        <w:rPr>
          <w:sz w:val="24"/>
          <w:szCs w:val="24"/>
        </w:rPr>
        <w:t>the</w:t>
      </w:r>
      <w:r w:rsidR="00614171" w:rsidRPr="002A1A47">
        <w:rPr>
          <w:spacing w:val="-6"/>
          <w:sz w:val="24"/>
          <w:szCs w:val="24"/>
        </w:rPr>
        <w:t xml:space="preserve"> </w:t>
      </w:r>
      <w:r w:rsidR="00614171" w:rsidRPr="002A1A47">
        <w:rPr>
          <w:sz w:val="24"/>
          <w:szCs w:val="24"/>
        </w:rPr>
        <w:t xml:space="preserve">action – on the basis that </w:t>
      </w:r>
      <w:r w:rsidR="006062E1" w:rsidRPr="002A1A47">
        <w:rPr>
          <w:sz w:val="24"/>
          <w:szCs w:val="24"/>
        </w:rPr>
        <w:t xml:space="preserve">the Third Party </w:t>
      </w:r>
      <w:r w:rsidR="00614171" w:rsidRPr="002A1A47">
        <w:rPr>
          <w:sz w:val="24"/>
          <w:szCs w:val="24"/>
        </w:rPr>
        <w:t xml:space="preserve">breached its agreement with </w:t>
      </w:r>
      <w:r w:rsidR="006062E1" w:rsidRPr="002A1A47">
        <w:rPr>
          <w:sz w:val="24"/>
          <w:szCs w:val="24"/>
        </w:rPr>
        <w:t>the Defendant</w:t>
      </w:r>
      <w:r w:rsidR="00614171" w:rsidRPr="002A1A47">
        <w:rPr>
          <w:sz w:val="24"/>
          <w:szCs w:val="24"/>
        </w:rPr>
        <w:t xml:space="preserve"> in terms of which it ceded the ECDoE Contract to </w:t>
      </w:r>
      <w:r w:rsidR="006062E1" w:rsidRPr="002A1A47">
        <w:rPr>
          <w:sz w:val="24"/>
          <w:szCs w:val="24"/>
        </w:rPr>
        <w:t xml:space="preserve">the Defendant. The Third Party </w:t>
      </w:r>
      <w:r w:rsidR="00614171" w:rsidRPr="002A1A47">
        <w:rPr>
          <w:sz w:val="24"/>
          <w:szCs w:val="24"/>
        </w:rPr>
        <w:t xml:space="preserve">had also warranted to </w:t>
      </w:r>
      <w:r w:rsidR="006062E1" w:rsidRPr="002A1A47">
        <w:rPr>
          <w:sz w:val="24"/>
          <w:szCs w:val="24"/>
        </w:rPr>
        <w:t xml:space="preserve">the Defendant </w:t>
      </w:r>
      <w:r w:rsidR="00614171" w:rsidRPr="002A1A47">
        <w:rPr>
          <w:sz w:val="24"/>
          <w:szCs w:val="24"/>
        </w:rPr>
        <w:t>that the ECDoE</w:t>
      </w:r>
      <w:r w:rsidR="00614171" w:rsidRPr="002A1A47">
        <w:rPr>
          <w:spacing w:val="-17"/>
          <w:sz w:val="24"/>
          <w:szCs w:val="24"/>
        </w:rPr>
        <w:t xml:space="preserve"> </w:t>
      </w:r>
      <w:r w:rsidR="00614171" w:rsidRPr="002A1A47">
        <w:rPr>
          <w:sz w:val="24"/>
          <w:szCs w:val="24"/>
        </w:rPr>
        <w:t>Contract</w:t>
      </w:r>
      <w:r w:rsidR="00614171" w:rsidRPr="002A1A47">
        <w:rPr>
          <w:spacing w:val="-16"/>
          <w:sz w:val="24"/>
          <w:szCs w:val="24"/>
        </w:rPr>
        <w:t xml:space="preserve"> </w:t>
      </w:r>
      <w:r w:rsidR="00614171" w:rsidRPr="002A1A47">
        <w:rPr>
          <w:sz w:val="24"/>
          <w:szCs w:val="24"/>
        </w:rPr>
        <w:t>complied</w:t>
      </w:r>
      <w:r w:rsidR="00614171" w:rsidRPr="002A1A47">
        <w:rPr>
          <w:spacing w:val="-16"/>
          <w:sz w:val="24"/>
          <w:szCs w:val="24"/>
        </w:rPr>
        <w:t xml:space="preserve"> </w:t>
      </w:r>
      <w:r w:rsidR="00614171" w:rsidRPr="002A1A47">
        <w:rPr>
          <w:sz w:val="24"/>
          <w:szCs w:val="24"/>
        </w:rPr>
        <w:t>with</w:t>
      </w:r>
      <w:r w:rsidR="00614171" w:rsidRPr="002A1A47">
        <w:rPr>
          <w:spacing w:val="-16"/>
          <w:sz w:val="24"/>
          <w:szCs w:val="24"/>
        </w:rPr>
        <w:t xml:space="preserve"> </w:t>
      </w:r>
      <w:r w:rsidR="00614171" w:rsidRPr="002A1A47">
        <w:rPr>
          <w:sz w:val="24"/>
          <w:szCs w:val="24"/>
        </w:rPr>
        <w:t>public</w:t>
      </w:r>
      <w:r w:rsidR="00614171" w:rsidRPr="002A1A47">
        <w:rPr>
          <w:spacing w:val="-17"/>
          <w:sz w:val="24"/>
          <w:szCs w:val="24"/>
        </w:rPr>
        <w:t xml:space="preserve"> </w:t>
      </w:r>
      <w:r w:rsidR="00614171" w:rsidRPr="002A1A47">
        <w:rPr>
          <w:sz w:val="24"/>
          <w:szCs w:val="24"/>
        </w:rPr>
        <w:t>procurement</w:t>
      </w:r>
      <w:r w:rsidR="00614171" w:rsidRPr="002A1A47">
        <w:rPr>
          <w:spacing w:val="-16"/>
          <w:sz w:val="24"/>
          <w:szCs w:val="24"/>
        </w:rPr>
        <w:t xml:space="preserve"> </w:t>
      </w:r>
      <w:r w:rsidR="00614171" w:rsidRPr="002A1A47">
        <w:rPr>
          <w:sz w:val="24"/>
          <w:szCs w:val="24"/>
        </w:rPr>
        <w:t>prescripts,</w:t>
      </w:r>
      <w:r w:rsidR="00614171" w:rsidRPr="002A1A47">
        <w:rPr>
          <w:spacing w:val="-16"/>
          <w:sz w:val="24"/>
          <w:szCs w:val="24"/>
        </w:rPr>
        <w:t xml:space="preserve"> </w:t>
      </w:r>
      <w:r w:rsidR="00614171" w:rsidRPr="002A1A47">
        <w:rPr>
          <w:sz w:val="24"/>
          <w:szCs w:val="24"/>
        </w:rPr>
        <w:t>amongst</w:t>
      </w:r>
      <w:r w:rsidR="00614171" w:rsidRPr="002A1A47">
        <w:rPr>
          <w:spacing w:val="-16"/>
          <w:sz w:val="24"/>
          <w:szCs w:val="24"/>
        </w:rPr>
        <w:t xml:space="preserve"> </w:t>
      </w:r>
      <w:r w:rsidR="00614171" w:rsidRPr="002A1A47">
        <w:rPr>
          <w:sz w:val="24"/>
          <w:szCs w:val="24"/>
        </w:rPr>
        <w:t xml:space="preserve">other </w:t>
      </w:r>
      <w:r w:rsidR="00614171" w:rsidRPr="002A1A47">
        <w:rPr>
          <w:spacing w:val="-2"/>
          <w:sz w:val="24"/>
          <w:szCs w:val="24"/>
        </w:rPr>
        <w:t>things.</w:t>
      </w:r>
    </w:p>
    <w:p w14:paraId="1C6EC3F1" w14:textId="77777777" w:rsidR="00614171" w:rsidRPr="00614171" w:rsidRDefault="00614171" w:rsidP="00614171">
      <w:pPr>
        <w:pStyle w:val="ListParagraph"/>
        <w:spacing w:line="360" w:lineRule="auto"/>
        <w:rPr>
          <w:sz w:val="24"/>
          <w:szCs w:val="24"/>
        </w:rPr>
      </w:pPr>
    </w:p>
    <w:p w14:paraId="605FC698" w14:textId="5BC4E0CB" w:rsidR="00614171" w:rsidRPr="002A1A47" w:rsidRDefault="002A1A47" w:rsidP="002A1A47">
      <w:pPr>
        <w:tabs>
          <w:tab w:val="left" w:pos="701"/>
          <w:tab w:val="left" w:pos="704"/>
        </w:tabs>
        <w:spacing w:before="90" w:line="360" w:lineRule="auto"/>
        <w:ind w:left="585" w:right="129" w:hanging="585"/>
        <w:rPr>
          <w:sz w:val="24"/>
          <w:szCs w:val="24"/>
        </w:rPr>
      </w:pPr>
      <w:r>
        <w:rPr>
          <w:sz w:val="24"/>
          <w:szCs w:val="24"/>
        </w:rPr>
        <w:t>3.</w:t>
      </w:r>
      <w:r>
        <w:rPr>
          <w:sz w:val="24"/>
          <w:szCs w:val="24"/>
        </w:rPr>
        <w:tab/>
      </w:r>
      <w:r w:rsidR="006062E1" w:rsidRPr="002A1A47">
        <w:rPr>
          <w:sz w:val="24"/>
          <w:szCs w:val="24"/>
        </w:rPr>
        <w:t xml:space="preserve">The Defendant </w:t>
      </w:r>
      <w:r w:rsidR="00614171" w:rsidRPr="002A1A47">
        <w:rPr>
          <w:sz w:val="24"/>
          <w:szCs w:val="24"/>
        </w:rPr>
        <w:t xml:space="preserve">has not excepted to </w:t>
      </w:r>
      <w:r w:rsidR="006062E1" w:rsidRPr="002A1A47">
        <w:rPr>
          <w:sz w:val="24"/>
          <w:szCs w:val="24"/>
        </w:rPr>
        <w:t xml:space="preserve">the Plaintiff’s </w:t>
      </w:r>
      <w:r w:rsidR="00614171" w:rsidRPr="002A1A47">
        <w:rPr>
          <w:sz w:val="24"/>
          <w:szCs w:val="24"/>
        </w:rPr>
        <w:t>Particulars of Claim. It is rather the Third Party  that has excepted on the basis that the Particulars of Claim allegedly lacks averments necessary to sustain the claim for three reasons.</w:t>
      </w:r>
    </w:p>
    <w:p w14:paraId="5552B173" w14:textId="77777777" w:rsidR="00317909" w:rsidRDefault="00614171" w:rsidP="00614171">
      <w:pPr>
        <w:tabs>
          <w:tab w:val="left" w:pos="701"/>
          <w:tab w:val="left" w:pos="704"/>
        </w:tabs>
        <w:spacing w:before="90" w:line="360" w:lineRule="auto"/>
        <w:ind w:right="129"/>
      </w:pPr>
      <w:r w:rsidRPr="00F126CE">
        <w:t xml:space="preserve"> </w:t>
      </w:r>
    </w:p>
    <w:p w14:paraId="606E68C2" w14:textId="77777777" w:rsidR="00B7489F" w:rsidRDefault="00614171" w:rsidP="00614171">
      <w:pPr>
        <w:tabs>
          <w:tab w:val="left" w:pos="701"/>
          <w:tab w:val="left" w:pos="704"/>
        </w:tabs>
        <w:spacing w:before="90" w:line="360" w:lineRule="auto"/>
        <w:ind w:right="129"/>
        <w:rPr>
          <w:b/>
          <w:u w:val="single"/>
        </w:rPr>
      </w:pPr>
      <w:r w:rsidRPr="00614171">
        <w:rPr>
          <w:b/>
          <w:u w:val="single"/>
        </w:rPr>
        <w:t>IS IT PERMISSIBLE FOR A THIRD PARTY TO EXCEPT TO A PLAINTIFF’S PARTICULARS OF CLAIM</w:t>
      </w:r>
    </w:p>
    <w:p w14:paraId="06B5CE78" w14:textId="77777777" w:rsidR="00614171" w:rsidRPr="00614171" w:rsidRDefault="00614171" w:rsidP="006062E1">
      <w:pPr>
        <w:tabs>
          <w:tab w:val="left" w:pos="701"/>
          <w:tab w:val="left" w:pos="704"/>
        </w:tabs>
        <w:spacing w:before="90" w:line="360" w:lineRule="auto"/>
        <w:ind w:right="129"/>
        <w:rPr>
          <w:b/>
          <w:sz w:val="24"/>
          <w:szCs w:val="24"/>
          <w:u w:val="single"/>
        </w:rPr>
      </w:pPr>
    </w:p>
    <w:p w14:paraId="07BE8BF7" w14:textId="4C6031CF" w:rsidR="00B7489F" w:rsidRPr="002A1A47" w:rsidRDefault="002A1A47" w:rsidP="002A1A47">
      <w:pPr>
        <w:tabs>
          <w:tab w:val="left" w:pos="701"/>
          <w:tab w:val="left" w:pos="704"/>
        </w:tabs>
        <w:spacing w:line="360" w:lineRule="auto"/>
        <w:ind w:left="585" w:right="128" w:hanging="585"/>
        <w:rPr>
          <w:sz w:val="24"/>
          <w:szCs w:val="24"/>
        </w:rPr>
      </w:pPr>
      <w:r>
        <w:rPr>
          <w:sz w:val="24"/>
          <w:szCs w:val="24"/>
        </w:rPr>
        <w:t>4.</w:t>
      </w:r>
      <w:r>
        <w:rPr>
          <w:sz w:val="24"/>
          <w:szCs w:val="24"/>
        </w:rPr>
        <w:tab/>
      </w:r>
      <w:r w:rsidR="00614171" w:rsidRPr="002A1A47">
        <w:rPr>
          <w:sz w:val="24"/>
          <w:szCs w:val="24"/>
        </w:rPr>
        <w:t xml:space="preserve">A novel issue arose in these proceedings, ie whether it is permissible for a Third Party to except to a Plaintiff’s Particulars of Claim. </w:t>
      </w:r>
    </w:p>
    <w:p w14:paraId="340C4950" w14:textId="77777777" w:rsidR="006062E1" w:rsidRPr="006062E1" w:rsidRDefault="006062E1" w:rsidP="006062E1">
      <w:pPr>
        <w:tabs>
          <w:tab w:val="left" w:pos="701"/>
          <w:tab w:val="left" w:pos="704"/>
        </w:tabs>
        <w:spacing w:line="360" w:lineRule="auto"/>
        <w:ind w:right="128"/>
        <w:rPr>
          <w:sz w:val="24"/>
          <w:szCs w:val="24"/>
        </w:rPr>
      </w:pPr>
    </w:p>
    <w:p w14:paraId="56655FF2" w14:textId="68BF54DD" w:rsidR="00A248C8" w:rsidRPr="00F126CE" w:rsidRDefault="002A1A47" w:rsidP="002A1A47">
      <w:pPr>
        <w:pStyle w:val="BodyText"/>
        <w:widowControl/>
        <w:kinsoku w:val="0"/>
        <w:overflowPunct w:val="0"/>
        <w:adjustRightInd w:val="0"/>
        <w:spacing w:after="360" w:line="360" w:lineRule="auto"/>
        <w:ind w:left="585" w:hanging="585"/>
        <w:jc w:val="both"/>
      </w:pPr>
      <w:r w:rsidRPr="00F126CE">
        <w:t>5.</w:t>
      </w:r>
      <w:r w:rsidRPr="00F126CE">
        <w:tab/>
      </w:r>
      <w:r w:rsidR="00A248C8" w:rsidRPr="00F126CE">
        <w:t xml:space="preserve">It has been recognised that after service upon him of the </w:t>
      </w:r>
      <w:r w:rsidR="006062E1">
        <w:t>T</w:t>
      </w:r>
      <w:r w:rsidR="00A248C8" w:rsidRPr="00F126CE">
        <w:t xml:space="preserve">hird </w:t>
      </w:r>
      <w:r w:rsidR="006062E1">
        <w:t>P</w:t>
      </w:r>
      <w:r w:rsidR="00A248C8" w:rsidRPr="00F126CE">
        <w:t xml:space="preserve">arty </w:t>
      </w:r>
      <w:r w:rsidR="006062E1">
        <w:t>N</w:t>
      </w:r>
      <w:r w:rsidR="00A248C8" w:rsidRPr="00F126CE">
        <w:t>otice</w:t>
      </w:r>
      <w:r w:rsidR="006062E1">
        <w:t>,</w:t>
      </w:r>
      <w:r w:rsidR="00A248C8" w:rsidRPr="00F126CE">
        <w:t xml:space="preserve"> the </w:t>
      </w:r>
      <w:r w:rsidR="006062E1">
        <w:t>T</w:t>
      </w:r>
      <w:r w:rsidR="00A248C8" w:rsidRPr="00F126CE">
        <w:t xml:space="preserve">hird </w:t>
      </w:r>
      <w:r w:rsidR="006062E1">
        <w:t>P</w:t>
      </w:r>
      <w:r w:rsidR="00A248C8" w:rsidRPr="00F126CE">
        <w:t xml:space="preserve">arty becomes a party to the action. Nonetheless, </w:t>
      </w:r>
    </w:p>
    <w:p w14:paraId="0A1EB79C" w14:textId="77777777" w:rsidR="00A248C8" w:rsidRPr="00F126CE" w:rsidRDefault="00A248C8" w:rsidP="00A248C8">
      <w:pPr>
        <w:pStyle w:val="Myown"/>
        <w:spacing w:after="600"/>
        <w:ind w:left="1418" w:right="618"/>
        <w:jc w:val="both"/>
        <w:rPr>
          <w:rFonts w:ascii="Arial" w:hAnsi="Arial" w:cs="Arial"/>
          <w:lang w:val="en-ZA"/>
        </w:rPr>
      </w:pPr>
      <w:r w:rsidRPr="00F126CE">
        <w:rPr>
          <w:rFonts w:ascii="Arial" w:hAnsi="Arial" w:cs="Arial"/>
          <w:lang w:val="en-ZA"/>
        </w:rPr>
        <w:t xml:space="preserve">“The third party, however, does not become a defendant </w:t>
      </w:r>
      <w:r w:rsidRPr="00F126CE">
        <w:rPr>
          <w:rFonts w:ascii="Arial" w:hAnsi="Arial" w:cs="Arial"/>
          <w:i/>
          <w:iCs/>
          <w:lang w:val="en-ZA"/>
        </w:rPr>
        <w:t>vis-à-vis</w:t>
      </w:r>
      <w:r w:rsidRPr="00F126CE">
        <w:rPr>
          <w:rFonts w:ascii="Arial" w:hAnsi="Arial" w:cs="Arial"/>
          <w:lang w:val="en-ZA"/>
        </w:rPr>
        <w:t xml:space="preserve"> the plaintiff since there is no </w:t>
      </w:r>
      <w:r w:rsidRPr="00F126CE">
        <w:rPr>
          <w:rFonts w:ascii="Arial" w:hAnsi="Arial" w:cs="Arial"/>
          <w:i/>
          <w:iCs/>
          <w:lang w:val="en-ZA"/>
        </w:rPr>
        <w:t xml:space="preserve">lis </w:t>
      </w:r>
      <w:r w:rsidRPr="00F126CE">
        <w:rPr>
          <w:rFonts w:ascii="Arial" w:hAnsi="Arial" w:cs="Arial"/>
          <w:lang w:val="en-ZA"/>
        </w:rPr>
        <w:t>between plaintiff and the third party</w:t>
      </w:r>
      <w:r w:rsidRPr="00F126CE">
        <w:rPr>
          <w:rStyle w:val="FootnoteReference"/>
          <w:rFonts w:ascii="Arial" w:hAnsi="Arial" w:cs="Arial"/>
          <w:lang w:val="en-ZA"/>
        </w:rPr>
        <w:footnoteReference w:id="1"/>
      </w:r>
      <w:r w:rsidRPr="00F126CE">
        <w:rPr>
          <w:rFonts w:ascii="Arial" w:hAnsi="Arial" w:cs="Arial"/>
          <w:lang w:val="en-ZA"/>
        </w:rPr>
        <w:t xml:space="preserve"> and the court cannot therefore give judgment against him in favour of the plaintiff; the court’s judgment is more in the nature of a declaratory order and the result is therefore different from a claim under section 2(2) of the Apportionment of Damages Act 34 of 1956. The rule is silent regarding the power to make an award of costs, but it has been held that a court has jurisdiction to order </w:t>
      </w:r>
      <w:r w:rsidRPr="00F126CE">
        <w:rPr>
          <w:rFonts w:ascii="Arial" w:hAnsi="Arial" w:cs="Arial"/>
          <w:lang w:val="en-ZA"/>
        </w:rPr>
        <w:lastRenderedPageBreak/>
        <w:t>a plaintiff to pay the third party’s costs and that an order of costs may be made in favour of the plaintiff against the third party joined by a defendant. It follows from this that a third party notice is a pleading, which is independent of the main claim and of any response thereto”</w:t>
      </w:r>
      <w:r w:rsidRPr="00F126CE">
        <w:rPr>
          <w:rStyle w:val="FootnoteReference"/>
          <w:rFonts w:ascii="Arial" w:hAnsi="Arial" w:cs="Arial"/>
          <w:lang w:val="en-ZA"/>
        </w:rPr>
        <w:footnoteReference w:id="2"/>
      </w:r>
    </w:p>
    <w:p w14:paraId="57769657" w14:textId="616131C6" w:rsidR="00A248C8" w:rsidRPr="00F126CE" w:rsidRDefault="002A1A47" w:rsidP="002A1A47">
      <w:pPr>
        <w:pStyle w:val="BodyText"/>
        <w:widowControl/>
        <w:kinsoku w:val="0"/>
        <w:overflowPunct w:val="0"/>
        <w:adjustRightInd w:val="0"/>
        <w:spacing w:after="360" w:line="360" w:lineRule="auto"/>
        <w:ind w:left="585" w:hanging="585"/>
        <w:jc w:val="both"/>
      </w:pPr>
      <w:r w:rsidRPr="00F126CE">
        <w:t>6.</w:t>
      </w:r>
      <w:r w:rsidRPr="00F126CE">
        <w:tab/>
      </w:r>
      <w:r w:rsidR="00A248C8" w:rsidRPr="00F126CE">
        <w:t>In</w:t>
      </w:r>
      <w:r w:rsidR="00A248C8" w:rsidRPr="00F126CE">
        <w:rPr>
          <w:i/>
          <w:iCs/>
        </w:rPr>
        <w:t xml:space="preserve"> </w:t>
      </w:r>
      <w:r w:rsidR="00A248C8" w:rsidRPr="00BF228C">
        <w:rPr>
          <w:b/>
          <w:i/>
          <w:iCs/>
        </w:rPr>
        <w:t>Participation Bond Nominees (Pty) Ltd v Mouton (1)</w:t>
      </w:r>
      <w:r w:rsidR="00A248C8" w:rsidRPr="00F126CE">
        <w:t>,</w:t>
      </w:r>
      <w:r w:rsidR="00A248C8" w:rsidRPr="00F126CE">
        <w:rPr>
          <w:rStyle w:val="FootnoteReference"/>
        </w:rPr>
        <w:footnoteReference w:id="3"/>
      </w:r>
      <w:r w:rsidR="00A248C8" w:rsidRPr="00F126CE">
        <w:t xml:space="preserve"> Coetzee J, as he then was (in the context of provisional sentence proceedings in which a third party was joined by the defendant) said:</w:t>
      </w:r>
      <w:r w:rsidR="00A248C8" w:rsidRPr="00F126CE">
        <w:rPr>
          <w:rStyle w:val="FootnoteReference"/>
        </w:rPr>
        <w:footnoteReference w:id="4"/>
      </w:r>
    </w:p>
    <w:p w14:paraId="7B726A0F" w14:textId="77777777" w:rsidR="00A248C8" w:rsidRPr="00F126CE" w:rsidRDefault="00A248C8" w:rsidP="00A248C8">
      <w:pPr>
        <w:pStyle w:val="Myown"/>
        <w:spacing w:after="600"/>
        <w:ind w:left="1418" w:right="618"/>
        <w:jc w:val="both"/>
        <w:rPr>
          <w:rFonts w:ascii="Arial" w:hAnsi="Arial" w:cs="Arial"/>
          <w:lang w:val="en-ZA"/>
        </w:rPr>
      </w:pPr>
      <w:r w:rsidRPr="00F126CE">
        <w:rPr>
          <w:rFonts w:ascii="Arial" w:hAnsi="Arial" w:cs="Arial"/>
          <w:lang w:val="en-ZA"/>
        </w:rPr>
        <w:t xml:space="preserve">“Once the position is seen in this light all objections to the issue of a third party notice at this stage disappear as they are based on the invalid assumption that every party to an action must or is always entitled to take part in </w:t>
      </w:r>
      <w:r w:rsidRPr="00F126CE">
        <w:rPr>
          <w:rFonts w:ascii="Arial" w:hAnsi="Arial" w:cs="Arial"/>
          <w:i/>
          <w:iCs/>
          <w:lang w:val="en-ZA"/>
        </w:rPr>
        <w:t xml:space="preserve">all </w:t>
      </w:r>
      <w:r w:rsidRPr="00F126CE">
        <w:rPr>
          <w:rFonts w:ascii="Arial" w:hAnsi="Arial" w:cs="Arial"/>
          <w:lang w:val="en-ZA"/>
        </w:rPr>
        <w:t>interlocutory proceedings. Clearly in every case of multiple plaintiffs or defendants there may be numerous instances of interlocutory proceedings which are contested but which concern only some of them to the exclusion of the others, although the latter must be served with all such documents and notices. A few random examples are exemptions by a plaintiff to one of the defendants’ pleas, an application by one of the defendants for further particulars, better discovery or particulars for trial and so forth. Similarly, in the case of provisional sentence proceedings proper, i.e. the filing of affidavits, the hearing and the provisional judgment itself, the only parties affected thereby and to take part therein are the plaintiff and specifically those parties against whom he seeks provisional sentence. The third party waits on the sidelines for the conclusion of this interlude in the same way as other parties may have to do when they in turn become involved in interlocutory proceedings later during the course of the action – but even more so in the case of provisional sentence because of the many technicalities surrounding this particular remedy. This means that there is no room for the filing of affidavits by the third party unless he does that in a supporting role at the instance of one of the parties actually involved therein. He only participates actively if and when the action proceedings after provisional sentence has been granted or refused. That he is called upon in the notice to plead within 14 days is irrelevant. There is nothing in the Rule itself which compels him to do so.”</w:t>
      </w:r>
    </w:p>
    <w:p w14:paraId="6F5BB536" w14:textId="36226A9F" w:rsidR="00A248C8" w:rsidRPr="00F126CE" w:rsidRDefault="002A1A47" w:rsidP="002A1A47">
      <w:pPr>
        <w:pStyle w:val="BodyText"/>
        <w:widowControl/>
        <w:kinsoku w:val="0"/>
        <w:overflowPunct w:val="0"/>
        <w:adjustRightInd w:val="0"/>
        <w:spacing w:after="360" w:line="360" w:lineRule="auto"/>
        <w:ind w:left="585" w:hanging="585"/>
        <w:jc w:val="both"/>
      </w:pPr>
      <w:r w:rsidRPr="00F126CE">
        <w:lastRenderedPageBreak/>
        <w:t>7.</w:t>
      </w:r>
      <w:r w:rsidRPr="00F126CE">
        <w:tab/>
      </w:r>
      <w:r w:rsidR="00A248C8" w:rsidRPr="00F126CE">
        <w:t xml:space="preserve">In </w:t>
      </w:r>
      <w:r w:rsidR="00A248C8" w:rsidRPr="00BF228C">
        <w:rPr>
          <w:b/>
          <w:i/>
          <w:iCs/>
        </w:rPr>
        <w:t>Geduld Lands Ltd</w:t>
      </w:r>
      <w:r w:rsidR="00A248C8" w:rsidRPr="00F126CE">
        <w:rPr>
          <w:rStyle w:val="FootnoteReference"/>
        </w:rPr>
        <w:footnoteReference w:id="5"/>
      </w:r>
      <w:r w:rsidR="00A248C8" w:rsidRPr="00F126CE">
        <w:t xml:space="preserve"> Myburgh J said in the context of a request for further particulars directed by a plaintiff to the third parties:</w:t>
      </w:r>
    </w:p>
    <w:p w14:paraId="2C43CAE2" w14:textId="77777777" w:rsidR="00A248C8" w:rsidRPr="00F126CE" w:rsidRDefault="00A248C8" w:rsidP="00A248C8">
      <w:pPr>
        <w:pStyle w:val="Myown"/>
        <w:spacing w:after="240"/>
        <w:ind w:left="1418" w:right="618"/>
        <w:jc w:val="both"/>
        <w:rPr>
          <w:rFonts w:ascii="Arial" w:hAnsi="Arial" w:cs="Arial"/>
          <w:lang w:val="en-ZA"/>
        </w:rPr>
      </w:pPr>
      <w:r w:rsidRPr="00F126CE">
        <w:rPr>
          <w:rFonts w:ascii="Arial" w:hAnsi="Arial" w:cs="Arial"/>
          <w:lang w:val="en-ZA"/>
        </w:rPr>
        <w:t xml:space="preserve">“He submitted [on behalf of the third parties] that plaintiff was in law not entitled to request further particulars from the third parties and further that on procedural principles it was not entitled to the particulars requested. The reason for the assertion that the plaintiff was not in law entitled to the further particulars is that there is no </w:t>
      </w:r>
      <w:r w:rsidRPr="00F126CE">
        <w:rPr>
          <w:rFonts w:ascii="Arial" w:hAnsi="Arial" w:cs="Arial"/>
          <w:i/>
          <w:iCs/>
          <w:lang w:val="en-ZA"/>
        </w:rPr>
        <w:t xml:space="preserve">lis </w:t>
      </w:r>
      <w:r w:rsidRPr="00F126CE">
        <w:rPr>
          <w:rFonts w:ascii="Arial" w:hAnsi="Arial" w:cs="Arial"/>
          <w:lang w:val="en-ZA"/>
        </w:rPr>
        <w:t xml:space="preserve">between the plaintiff and the third parties which requires neither definition or to be clarified and that </w:t>
      </w:r>
      <w:r w:rsidRPr="00F126CE">
        <w:rPr>
          <w:rFonts w:ascii="Arial" w:hAnsi="Arial" w:cs="Arial"/>
          <w:i/>
          <w:iCs/>
          <w:lang w:val="en-ZA"/>
        </w:rPr>
        <w:t>a fortiori</w:t>
      </w:r>
      <w:r w:rsidRPr="00F126CE">
        <w:rPr>
          <w:rFonts w:ascii="Arial" w:hAnsi="Arial" w:cs="Arial"/>
          <w:lang w:val="en-ZA"/>
        </w:rPr>
        <w:t xml:space="preserve"> the plaintiff does not require, in terms of Rule 21(1), </w:t>
      </w:r>
    </w:p>
    <w:p w14:paraId="3FCB1A17" w14:textId="77777777" w:rsidR="00A248C8" w:rsidRPr="00F126CE" w:rsidRDefault="00A248C8" w:rsidP="00A248C8">
      <w:pPr>
        <w:pStyle w:val="Myown"/>
        <w:spacing w:after="240"/>
        <w:ind w:left="1701" w:right="618"/>
        <w:jc w:val="both"/>
        <w:rPr>
          <w:rFonts w:ascii="Arial" w:hAnsi="Arial" w:cs="Arial"/>
          <w:i/>
          <w:iCs/>
          <w:lang w:val="en-ZA"/>
        </w:rPr>
      </w:pPr>
      <w:r w:rsidRPr="00F126CE">
        <w:rPr>
          <w:rFonts w:ascii="Arial" w:hAnsi="Arial" w:cs="Arial"/>
          <w:i/>
          <w:iCs/>
          <w:lang w:val="en-ZA"/>
        </w:rPr>
        <w:t>‘such further particulars as may be strictly necessary to enable him to plead thereto or to tender an amount in settlement’.</w:t>
      </w:r>
    </w:p>
    <w:p w14:paraId="6DB4C3F6" w14:textId="77777777" w:rsidR="00A248C8" w:rsidRPr="00F126CE" w:rsidRDefault="00A248C8" w:rsidP="00A248C8">
      <w:pPr>
        <w:pStyle w:val="Myown"/>
        <w:spacing w:after="240"/>
        <w:ind w:left="1418" w:right="618"/>
        <w:jc w:val="both"/>
        <w:rPr>
          <w:rFonts w:ascii="Arial" w:hAnsi="Arial" w:cs="Arial"/>
          <w:lang w:val="en-ZA"/>
        </w:rPr>
      </w:pPr>
      <w:r w:rsidRPr="00F126CE">
        <w:rPr>
          <w:rFonts w:ascii="Arial" w:hAnsi="Arial" w:cs="Arial"/>
          <w:lang w:val="en-ZA"/>
        </w:rPr>
        <w:t xml:space="preserve">It was further contended that, although in terms of Rule 13(5) the third party after service upon him of the third party notice becomes ‘a party to the action’, it cannot and does not create a </w:t>
      </w:r>
      <w:r w:rsidRPr="00F126CE">
        <w:rPr>
          <w:rFonts w:ascii="Arial" w:hAnsi="Arial" w:cs="Arial"/>
          <w:i/>
          <w:iCs/>
          <w:lang w:val="en-ZA"/>
        </w:rPr>
        <w:t>lis</w:t>
      </w:r>
      <w:r w:rsidRPr="00F126CE">
        <w:rPr>
          <w:rFonts w:ascii="Arial" w:hAnsi="Arial" w:cs="Arial"/>
          <w:lang w:val="en-ZA"/>
        </w:rPr>
        <w:t xml:space="preserve"> between the plaintiff and the third party where Rule 13 is invoked by a defendant.</w:t>
      </w:r>
    </w:p>
    <w:p w14:paraId="4ACEABE1" w14:textId="77777777" w:rsidR="00A248C8" w:rsidRPr="00F126CE" w:rsidRDefault="00A248C8" w:rsidP="00A248C8">
      <w:pPr>
        <w:pStyle w:val="Myown"/>
        <w:spacing w:after="240"/>
        <w:ind w:left="1418" w:right="618"/>
        <w:jc w:val="both"/>
        <w:rPr>
          <w:rFonts w:ascii="Arial" w:hAnsi="Arial" w:cs="Arial"/>
          <w:lang w:val="en-ZA"/>
        </w:rPr>
      </w:pPr>
      <w:r w:rsidRPr="00F126CE">
        <w:rPr>
          <w:rFonts w:ascii="Arial" w:hAnsi="Arial" w:cs="Arial"/>
          <w:lang w:val="en-ZA"/>
        </w:rPr>
        <w:t>…</w:t>
      </w:r>
    </w:p>
    <w:p w14:paraId="75A4A5C9" w14:textId="77777777" w:rsidR="00A248C8" w:rsidRPr="00F126CE" w:rsidRDefault="00A248C8" w:rsidP="00A248C8">
      <w:pPr>
        <w:pStyle w:val="Myown"/>
        <w:spacing w:after="240"/>
        <w:ind w:left="1418" w:right="618"/>
        <w:jc w:val="both"/>
        <w:rPr>
          <w:rFonts w:ascii="Arial" w:hAnsi="Arial" w:cs="Arial"/>
          <w:lang w:val="en-ZA"/>
        </w:rPr>
      </w:pPr>
      <w:r w:rsidRPr="00F126CE">
        <w:rPr>
          <w:rFonts w:ascii="Arial" w:hAnsi="Arial" w:cs="Arial"/>
          <w:lang w:val="en-ZA"/>
        </w:rPr>
        <w:t xml:space="preserve">The indemnity claimed by the defendant from the third parties does not create a </w:t>
      </w:r>
      <w:r w:rsidRPr="00F126CE">
        <w:rPr>
          <w:rFonts w:ascii="Arial" w:hAnsi="Arial" w:cs="Arial"/>
          <w:i/>
          <w:iCs/>
          <w:lang w:val="en-ZA"/>
        </w:rPr>
        <w:t xml:space="preserve">lis </w:t>
      </w:r>
      <w:r w:rsidRPr="00F126CE">
        <w:rPr>
          <w:rFonts w:ascii="Arial" w:hAnsi="Arial" w:cs="Arial"/>
          <w:lang w:val="en-ZA"/>
        </w:rPr>
        <w:t xml:space="preserve">between the plaintiff and the third parties. The plaintiff does not claim any relief from the third parties. See </w:t>
      </w:r>
      <w:r w:rsidRPr="00F126CE">
        <w:rPr>
          <w:rFonts w:ascii="Arial" w:hAnsi="Arial" w:cs="Arial"/>
          <w:i/>
          <w:iCs/>
          <w:lang w:val="en-ZA"/>
        </w:rPr>
        <w:t xml:space="preserve">Shield Insurance Co Ltd v Zervoudakis </w:t>
      </w:r>
      <w:r w:rsidRPr="00F126CE">
        <w:rPr>
          <w:rFonts w:ascii="Arial" w:hAnsi="Arial" w:cs="Arial"/>
          <w:lang w:val="en-ZA"/>
        </w:rPr>
        <w:t>… from which I quote the relevant passage at 739A of the report of the judgment by Munnik J which reads as follows:</w:t>
      </w:r>
    </w:p>
    <w:p w14:paraId="4879020F" w14:textId="77777777" w:rsidR="00A248C8" w:rsidRPr="00F126CE" w:rsidRDefault="00A248C8" w:rsidP="00A248C8">
      <w:pPr>
        <w:pStyle w:val="Myown"/>
        <w:spacing w:after="240"/>
        <w:ind w:left="1701" w:right="618"/>
        <w:jc w:val="both"/>
        <w:rPr>
          <w:rFonts w:ascii="Arial" w:hAnsi="Arial" w:cs="Arial"/>
          <w:i/>
          <w:iCs/>
          <w:lang w:val="en-ZA"/>
        </w:rPr>
      </w:pPr>
      <w:r w:rsidRPr="00F126CE">
        <w:rPr>
          <w:rFonts w:ascii="Arial" w:hAnsi="Arial" w:cs="Arial"/>
          <w:i/>
          <w:iCs/>
          <w:lang w:val="en-ZA"/>
        </w:rPr>
        <w:t>‘The fallacy inherent in Mr Solomon’s argument is that it proceeds on the assumption that the respondent, by using the procedure of Rule 13, has made the joint wrongdoer a joint defendant with himself vis-à-vis the plaintiff, which in fact he is not. A study of the provisions of Rule 13 satisfies me that the trial Court could not, in the case like the present, give a judgment against the third party in favour of the plaintiff. Vis-à-vis each other they are not plaintiff and defendant. All the trial Court could do is to apportion the degree of fault between the defendant and the third party in the form of a declaratory order.</w:t>
      </w:r>
    </w:p>
    <w:p w14:paraId="6550E4F8" w14:textId="77777777" w:rsidR="00A248C8" w:rsidRPr="00F126CE" w:rsidRDefault="00A248C8" w:rsidP="00A248C8">
      <w:pPr>
        <w:pStyle w:val="Myown"/>
        <w:spacing w:after="600"/>
        <w:ind w:left="1701" w:right="618"/>
        <w:jc w:val="both"/>
        <w:rPr>
          <w:rFonts w:ascii="Arial" w:hAnsi="Arial" w:cs="Arial"/>
          <w:lang w:val="en-ZA"/>
        </w:rPr>
      </w:pPr>
      <w:r w:rsidRPr="00F126CE">
        <w:rPr>
          <w:rFonts w:ascii="Arial" w:hAnsi="Arial" w:cs="Arial"/>
          <w:i/>
          <w:iCs/>
          <w:lang w:val="en-ZA"/>
        </w:rPr>
        <w:t>The view that the third party is not a defendant vis-à-vis the plaintiff is fortified by the fact that the third party is precluded by Rule 13(6) from claiming in reconvention against any person other than the party who issued the third party notice.’</w:t>
      </w:r>
      <w:r w:rsidRPr="00F126CE">
        <w:rPr>
          <w:rFonts w:ascii="Arial" w:hAnsi="Arial" w:cs="Arial"/>
          <w:lang w:val="en-ZA"/>
        </w:rPr>
        <w:t>”</w:t>
      </w:r>
    </w:p>
    <w:p w14:paraId="6B6CF108" w14:textId="1604183C" w:rsidR="00A248C8" w:rsidRPr="00F126CE" w:rsidRDefault="002A1A47" w:rsidP="002A1A47">
      <w:pPr>
        <w:pStyle w:val="Myown"/>
        <w:spacing w:after="240" w:line="360" w:lineRule="auto"/>
        <w:ind w:left="585" w:hanging="585"/>
        <w:jc w:val="both"/>
        <w:rPr>
          <w:rFonts w:ascii="Arial" w:hAnsi="Arial" w:cs="Arial"/>
          <w:lang w:val="en-ZA"/>
        </w:rPr>
      </w:pPr>
      <w:r w:rsidRPr="00F126CE">
        <w:rPr>
          <w:rFonts w:ascii="Arial" w:hAnsi="Arial" w:cs="Arial"/>
          <w:lang w:val="en-ZA"/>
        </w:rPr>
        <w:t>8.</w:t>
      </w:r>
      <w:r w:rsidRPr="00F126CE">
        <w:rPr>
          <w:rFonts w:ascii="Arial" w:hAnsi="Arial" w:cs="Arial"/>
          <w:lang w:val="en-ZA"/>
        </w:rPr>
        <w:tab/>
      </w:r>
      <w:r w:rsidR="00317909">
        <w:rPr>
          <w:rFonts w:ascii="Arial" w:hAnsi="Arial" w:cs="Arial"/>
          <w:lang w:val="en-ZA"/>
        </w:rPr>
        <w:t xml:space="preserve">On the basis of the aforegoing, the </w:t>
      </w:r>
      <w:r w:rsidR="00BF228C">
        <w:rPr>
          <w:rFonts w:ascii="Arial" w:hAnsi="Arial" w:cs="Arial"/>
          <w:lang w:val="en-ZA"/>
        </w:rPr>
        <w:t xml:space="preserve">Plaintiff (hereinafter referred to as “the </w:t>
      </w:r>
      <w:r w:rsidR="00317909">
        <w:rPr>
          <w:rFonts w:ascii="Arial" w:hAnsi="Arial" w:cs="Arial"/>
          <w:lang w:val="en-ZA"/>
        </w:rPr>
        <w:t>Respondent</w:t>
      </w:r>
      <w:r w:rsidR="00BF228C">
        <w:rPr>
          <w:rFonts w:ascii="Arial" w:hAnsi="Arial" w:cs="Arial"/>
          <w:lang w:val="en-ZA"/>
        </w:rPr>
        <w:t>”)</w:t>
      </w:r>
      <w:r w:rsidR="00317909">
        <w:rPr>
          <w:rFonts w:ascii="Arial" w:hAnsi="Arial" w:cs="Arial"/>
          <w:lang w:val="en-ZA"/>
        </w:rPr>
        <w:t xml:space="preserve"> submits that relying </w:t>
      </w:r>
      <w:r w:rsidR="00A248C8" w:rsidRPr="00F126CE">
        <w:rPr>
          <w:rFonts w:ascii="Arial" w:hAnsi="Arial" w:cs="Arial"/>
          <w:lang w:val="en-ZA"/>
        </w:rPr>
        <w:t xml:space="preserve">upon the general principle that there is no </w:t>
      </w:r>
      <w:r w:rsidR="00A248C8" w:rsidRPr="00F126CE">
        <w:rPr>
          <w:rFonts w:ascii="Arial" w:hAnsi="Arial" w:cs="Arial"/>
          <w:i/>
          <w:iCs/>
          <w:lang w:val="en-ZA"/>
        </w:rPr>
        <w:t xml:space="preserve">lis </w:t>
      </w:r>
      <w:r w:rsidR="00A248C8" w:rsidRPr="00F126CE">
        <w:rPr>
          <w:rFonts w:ascii="Arial" w:hAnsi="Arial" w:cs="Arial"/>
          <w:lang w:val="en-ZA"/>
        </w:rPr>
        <w:t xml:space="preserve">as between a </w:t>
      </w:r>
      <w:r w:rsidR="00317909">
        <w:rPr>
          <w:rFonts w:ascii="Arial" w:hAnsi="Arial" w:cs="Arial"/>
          <w:lang w:val="en-ZA"/>
        </w:rPr>
        <w:t>P</w:t>
      </w:r>
      <w:r w:rsidR="00A248C8" w:rsidRPr="00F126CE">
        <w:rPr>
          <w:rFonts w:ascii="Arial" w:hAnsi="Arial" w:cs="Arial"/>
          <w:lang w:val="en-ZA"/>
        </w:rPr>
        <w:t xml:space="preserve">laintiff and a </w:t>
      </w:r>
      <w:r w:rsidR="00317909">
        <w:rPr>
          <w:rFonts w:ascii="Arial" w:hAnsi="Arial" w:cs="Arial"/>
          <w:lang w:val="en-ZA"/>
        </w:rPr>
        <w:t>T</w:t>
      </w:r>
      <w:r w:rsidR="00A248C8" w:rsidRPr="00F126CE">
        <w:rPr>
          <w:rFonts w:ascii="Arial" w:hAnsi="Arial" w:cs="Arial"/>
          <w:lang w:val="en-ZA"/>
        </w:rPr>
        <w:t xml:space="preserve">hird </w:t>
      </w:r>
      <w:r w:rsidR="00317909">
        <w:rPr>
          <w:rFonts w:ascii="Arial" w:hAnsi="Arial" w:cs="Arial"/>
          <w:lang w:val="en-ZA"/>
        </w:rPr>
        <w:t>P</w:t>
      </w:r>
      <w:r w:rsidR="00A248C8" w:rsidRPr="00F126CE">
        <w:rPr>
          <w:rFonts w:ascii="Arial" w:hAnsi="Arial" w:cs="Arial"/>
          <w:lang w:val="en-ZA"/>
        </w:rPr>
        <w:t>arty</w:t>
      </w:r>
      <w:r w:rsidR="00BF228C">
        <w:rPr>
          <w:rFonts w:ascii="Arial" w:hAnsi="Arial" w:cs="Arial"/>
          <w:lang w:val="en-ZA"/>
        </w:rPr>
        <w:t>.</w:t>
      </w:r>
      <w:r w:rsidR="00317909">
        <w:rPr>
          <w:rFonts w:ascii="Arial" w:hAnsi="Arial" w:cs="Arial"/>
          <w:lang w:val="en-ZA"/>
        </w:rPr>
        <w:t xml:space="preserve"> </w:t>
      </w:r>
      <w:r w:rsidR="00BF228C">
        <w:rPr>
          <w:rFonts w:ascii="Arial" w:hAnsi="Arial" w:cs="Arial"/>
          <w:lang w:val="en-ZA"/>
        </w:rPr>
        <w:t>A</w:t>
      </w:r>
      <w:r w:rsidR="00A248C8" w:rsidRPr="00F126CE">
        <w:rPr>
          <w:rFonts w:ascii="Arial" w:hAnsi="Arial" w:cs="Arial"/>
          <w:lang w:val="en-ZA"/>
        </w:rPr>
        <w:t xml:space="preserve"> </w:t>
      </w:r>
      <w:r w:rsidR="00317909">
        <w:rPr>
          <w:rFonts w:ascii="Arial" w:hAnsi="Arial" w:cs="Arial"/>
          <w:lang w:val="en-ZA"/>
        </w:rPr>
        <w:t>T</w:t>
      </w:r>
      <w:r w:rsidR="00A248C8" w:rsidRPr="00F126CE">
        <w:rPr>
          <w:rFonts w:ascii="Arial" w:hAnsi="Arial" w:cs="Arial"/>
          <w:lang w:val="en-ZA"/>
        </w:rPr>
        <w:t xml:space="preserve">hird </w:t>
      </w:r>
      <w:r w:rsidR="00317909">
        <w:rPr>
          <w:rFonts w:ascii="Arial" w:hAnsi="Arial" w:cs="Arial"/>
          <w:lang w:val="en-ZA"/>
        </w:rPr>
        <w:t>P</w:t>
      </w:r>
      <w:r w:rsidR="00A248C8" w:rsidRPr="00F126CE">
        <w:rPr>
          <w:rFonts w:ascii="Arial" w:hAnsi="Arial" w:cs="Arial"/>
          <w:lang w:val="en-ZA"/>
        </w:rPr>
        <w:t xml:space="preserve">arty may not seek a dismissal </w:t>
      </w:r>
      <w:r w:rsidR="00A248C8" w:rsidRPr="00F126CE">
        <w:rPr>
          <w:rFonts w:ascii="Arial" w:hAnsi="Arial" w:cs="Arial"/>
          <w:lang w:val="en-ZA"/>
        </w:rPr>
        <w:lastRenderedPageBreak/>
        <w:t xml:space="preserve">of the </w:t>
      </w:r>
      <w:r w:rsidR="00317909">
        <w:rPr>
          <w:rFonts w:ascii="Arial" w:hAnsi="Arial" w:cs="Arial"/>
          <w:lang w:val="en-ZA"/>
        </w:rPr>
        <w:t>P</w:t>
      </w:r>
      <w:r w:rsidR="00A248C8" w:rsidRPr="00F126CE">
        <w:rPr>
          <w:rFonts w:ascii="Arial" w:hAnsi="Arial" w:cs="Arial"/>
          <w:lang w:val="en-ZA"/>
        </w:rPr>
        <w:t xml:space="preserve">laintiff’s claim against the </w:t>
      </w:r>
      <w:r w:rsidR="00317909">
        <w:rPr>
          <w:rFonts w:ascii="Arial" w:hAnsi="Arial" w:cs="Arial"/>
          <w:lang w:val="en-ZA"/>
        </w:rPr>
        <w:t>D</w:t>
      </w:r>
      <w:r w:rsidR="00A248C8" w:rsidRPr="00F126CE">
        <w:rPr>
          <w:rFonts w:ascii="Arial" w:hAnsi="Arial" w:cs="Arial"/>
          <w:lang w:val="en-ZA"/>
        </w:rPr>
        <w:t xml:space="preserve">efendant where the </w:t>
      </w:r>
      <w:r w:rsidR="00317909">
        <w:rPr>
          <w:rFonts w:ascii="Arial" w:hAnsi="Arial" w:cs="Arial"/>
          <w:lang w:val="en-ZA"/>
        </w:rPr>
        <w:t>D</w:t>
      </w:r>
      <w:r w:rsidR="00A248C8" w:rsidRPr="00F126CE">
        <w:rPr>
          <w:rFonts w:ascii="Arial" w:hAnsi="Arial" w:cs="Arial"/>
          <w:lang w:val="en-ZA"/>
        </w:rPr>
        <w:t xml:space="preserve">efendant itself does not seek this remedy. The consequence of upholding an </w:t>
      </w:r>
      <w:r w:rsidR="00317909">
        <w:rPr>
          <w:rFonts w:ascii="Arial" w:hAnsi="Arial" w:cs="Arial"/>
          <w:lang w:val="en-ZA"/>
        </w:rPr>
        <w:t>E</w:t>
      </w:r>
      <w:r w:rsidR="00A248C8" w:rsidRPr="00F126CE">
        <w:rPr>
          <w:rFonts w:ascii="Arial" w:hAnsi="Arial" w:cs="Arial"/>
          <w:lang w:val="en-ZA"/>
        </w:rPr>
        <w:t xml:space="preserve">xception at the instance of the </w:t>
      </w:r>
      <w:r w:rsidR="00317909">
        <w:rPr>
          <w:rFonts w:ascii="Arial" w:hAnsi="Arial" w:cs="Arial"/>
          <w:lang w:val="en-ZA"/>
        </w:rPr>
        <w:t>T</w:t>
      </w:r>
      <w:r w:rsidR="00A248C8" w:rsidRPr="00F126CE">
        <w:rPr>
          <w:rFonts w:ascii="Arial" w:hAnsi="Arial" w:cs="Arial"/>
          <w:lang w:val="en-ZA"/>
        </w:rPr>
        <w:t xml:space="preserve">hird </w:t>
      </w:r>
      <w:r w:rsidR="00317909">
        <w:rPr>
          <w:rFonts w:ascii="Arial" w:hAnsi="Arial" w:cs="Arial"/>
          <w:lang w:val="en-ZA"/>
        </w:rPr>
        <w:t>P</w:t>
      </w:r>
      <w:r w:rsidR="00A248C8" w:rsidRPr="00F126CE">
        <w:rPr>
          <w:rFonts w:ascii="Arial" w:hAnsi="Arial" w:cs="Arial"/>
          <w:lang w:val="en-ZA"/>
        </w:rPr>
        <w:t xml:space="preserve">arty would be to interfere with the process as between the </w:t>
      </w:r>
      <w:r w:rsidR="00317909">
        <w:rPr>
          <w:rFonts w:ascii="Arial" w:hAnsi="Arial" w:cs="Arial"/>
          <w:lang w:val="en-ZA"/>
        </w:rPr>
        <w:t>P</w:t>
      </w:r>
      <w:r w:rsidR="00A248C8" w:rsidRPr="00F126CE">
        <w:rPr>
          <w:rFonts w:ascii="Arial" w:hAnsi="Arial" w:cs="Arial"/>
          <w:lang w:val="en-ZA"/>
        </w:rPr>
        <w:t xml:space="preserve">laintiff and the </w:t>
      </w:r>
      <w:r w:rsidR="00317909">
        <w:rPr>
          <w:rFonts w:ascii="Arial" w:hAnsi="Arial" w:cs="Arial"/>
          <w:lang w:val="en-ZA"/>
        </w:rPr>
        <w:t>D</w:t>
      </w:r>
      <w:r w:rsidR="00A248C8" w:rsidRPr="00F126CE">
        <w:rPr>
          <w:rFonts w:ascii="Arial" w:hAnsi="Arial" w:cs="Arial"/>
          <w:lang w:val="en-ZA"/>
        </w:rPr>
        <w:t xml:space="preserve">efendant where the </w:t>
      </w:r>
      <w:r w:rsidR="00317909">
        <w:rPr>
          <w:rFonts w:ascii="Arial" w:hAnsi="Arial" w:cs="Arial"/>
          <w:lang w:val="en-ZA"/>
        </w:rPr>
        <w:t>D</w:t>
      </w:r>
      <w:r w:rsidR="00A248C8" w:rsidRPr="00F126CE">
        <w:rPr>
          <w:rFonts w:ascii="Arial" w:hAnsi="Arial" w:cs="Arial"/>
          <w:lang w:val="en-ZA"/>
        </w:rPr>
        <w:t xml:space="preserve">efendant has not raised an objection to the </w:t>
      </w:r>
      <w:r w:rsidR="00317909">
        <w:rPr>
          <w:rFonts w:ascii="Arial" w:hAnsi="Arial" w:cs="Arial"/>
          <w:lang w:val="en-ZA"/>
        </w:rPr>
        <w:t>P</w:t>
      </w:r>
      <w:r w:rsidR="00A248C8" w:rsidRPr="00F126CE">
        <w:rPr>
          <w:rFonts w:ascii="Arial" w:hAnsi="Arial" w:cs="Arial"/>
          <w:lang w:val="en-ZA"/>
        </w:rPr>
        <w:t xml:space="preserve">articulars of </w:t>
      </w:r>
      <w:r w:rsidR="00317909">
        <w:rPr>
          <w:rFonts w:ascii="Arial" w:hAnsi="Arial" w:cs="Arial"/>
          <w:lang w:val="en-ZA"/>
        </w:rPr>
        <w:t>C</w:t>
      </w:r>
      <w:r w:rsidR="00A248C8" w:rsidRPr="00F126CE">
        <w:rPr>
          <w:rFonts w:ascii="Arial" w:hAnsi="Arial" w:cs="Arial"/>
          <w:lang w:val="en-ZA"/>
        </w:rPr>
        <w:t xml:space="preserve">laim. </w:t>
      </w:r>
      <w:r w:rsidR="00A248C8" w:rsidRPr="00F126CE">
        <w:rPr>
          <w:rFonts w:ascii="Arial" w:hAnsi="Arial" w:cs="Arial"/>
          <w:i/>
          <w:iCs/>
          <w:lang w:val="en-ZA"/>
        </w:rPr>
        <w:t>In casu</w:t>
      </w:r>
      <w:r w:rsidR="00A248C8" w:rsidRPr="00F126CE">
        <w:rPr>
          <w:rFonts w:ascii="Arial" w:hAnsi="Arial" w:cs="Arial"/>
          <w:lang w:val="en-ZA"/>
        </w:rPr>
        <w:t xml:space="preserve"> the </w:t>
      </w:r>
      <w:r w:rsidR="00317909">
        <w:rPr>
          <w:rFonts w:ascii="Arial" w:hAnsi="Arial" w:cs="Arial"/>
          <w:lang w:val="en-ZA"/>
        </w:rPr>
        <w:t>D</w:t>
      </w:r>
      <w:r w:rsidR="00A248C8" w:rsidRPr="00F126CE">
        <w:rPr>
          <w:rFonts w:ascii="Arial" w:hAnsi="Arial" w:cs="Arial"/>
          <w:lang w:val="en-ZA"/>
        </w:rPr>
        <w:t xml:space="preserve">efendant has in fact delivered a </w:t>
      </w:r>
      <w:r w:rsidR="00317909">
        <w:rPr>
          <w:rFonts w:ascii="Arial" w:hAnsi="Arial" w:cs="Arial"/>
          <w:lang w:val="en-ZA"/>
        </w:rPr>
        <w:t>P</w:t>
      </w:r>
      <w:r w:rsidR="00A248C8" w:rsidRPr="00F126CE">
        <w:rPr>
          <w:rFonts w:ascii="Arial" w:hAnsi="Arial" w:cs="Arial"/>
          <w:lang w:val="en-ZA"/>
        </w:rPr>
        <w:t xml:space="preserve">lea and </w:t>
      </w:r>
      <w:r w:rsidR="00317909">
        <w:rPr>
          <w:rFonts w:ascii="Arial" w:hAnsi="Arial" w:cs="Arial"/>
          <w:lang w:val="en-ZA"/>
        </w:rPr>
        <w:t>a C</w:t>
      </w:r>
      <w:r w:rsidR="00A248C8" w:rsidRPr="00F126CE">
        <w:rPr>
          <w:rFonts w:ascii="Arial" w:hAnsi="Arial" w:cs="Arial"/>
          <w:lang w:val="en-ZA"/>
        </w:rPr>
        <w:t xml:space="preserve">onditional </w:t>
      </w:r>
      <w:r w:rsidR="00317909">
        <w:rPr>
          <w:rFonts w:ascii="Arial" w:hAnsi="Arial" w:cs="Arial"/>
          <w:lang w:val="en-ZA"/>
        </w:rPr>
        <w:t>C</w:t>
      </w:r>
      <w:r w:rsidR="00A248C8" w:rsidRPr="00F126CE">
        <w:rPr>
          <w:rFonts w:ascii="Arial" w:hAnsi="Arial" w:cs="Arial"/>
          <w:lang w:val="en-ZA"/>
        </w:rPr>
        <w:t xml:space="preserve">ounterclaim to which </w:t>
      </w:r>
      <w:r w:rsidR="00317909">
        <w:rPr>
          <w:rFonts w:ascii="Arial" w:hAnsi="Arial" w:cs="Arial"/>
          <w:lang w:val="en-ZA"/>
        </w:rPr>
        <w:t>the P</w:t>
      </w:r>
      <w:r w:rsidR="00A248C8" w:rsidRPr="00F126CE">
        <w:rPr>
          <w:rFonts w:ascii="Arial" w:hAnsi="Arial" w:cs="Arial"/>
          <w:lang w:val="en-ZA"/>
        </w:rPr>
        <w:t>laintiff has pleaded.</w:t>
      </w:r>
    </w:p>
    <w:p w14:paraId="4D67B22C" w14:textId="532D9042" w:rsidR="00A248C8" w:rsidRPr="00F126CE" w:rsidRDefault="002A1A47" w:rsidP="002A1A47">
      <w:pPr>
        <w:pStyle w:val="Myown"/>
        <w:spacing w:after="240" w:line="360" w:lineRule="auto"/>
        <w:ind w:left="585" w:hanging="585"/>
        <w:jc w:val="both"/>
        <w:rPr>
          <w:rFonts w:ascii="Arial" w:hAnsi="Arial" w:cs="Arial"/>
          <w:lang w:val="en-ZA"/>
        </w:rPr>
      </w:pPr>
      <w:r w:rsidRPr="00F126CE">
        <w:rPr>
          <w:rFonts w:ascii="Arial" w:hAnsi="Arial" w:cs="Arial"/>
          <w:lang w:val="en-ZA"/>
        </w:rPr>
        <w:t>9.</w:t>
      </w:r>
      <w:r w:rsidRPr="00F126CE">
        <w:rPr>
          <w:rFonts w:ascii="Arial" w:hAnsi="Arial" w:cs="Arial"/>
          <w:lang w:val="en-ZA"/>
        </w:rPr>
        <w:tab/>
      </w:r>
      <w:r w:rsidR="00317909">
        <w:rPr>
          <w:rFonts w:ascii="Arial" w:hAnsi="Arial" w:cs="Arial"/>
          <w:lang w:val="en-ZA"/>
        </w:rPr>
        <w:t xml:space="preserve">Both the Respondent and the </w:t>
      </w:r>
      <w:r w:rsidR="00BF228C">
        <w:rPr>
          <w:rFonts w:ascii="Arial" w:hAnsi="Arial" w:cs="Arial"/>
          <w:lang w:val="en-ZA"/>
        </w:rPr>
        <w:t xml:space="preserve">Third Party (hereinafter referred to as “the </w:t>
      </w:r>
      <w:r w:rsidR="00317909">
        <w:rPr>
          <w:rFonts w:ascii="Arial" w:hAnsi="Arial" w:cs="Arial"/>
          <w:lang w:val="en-ZA"/>
        </w:rPr>
        <w:t>Excipient</w:t>
      </w:r>
      <w:r w:rsidR="00BF228C">
        <w:rPr>
          <w:rFonts w:ascii="Arial" w:hAnsi="Arial" w:cs="Arial"/>
          <w:lang w:val="en-ZA"/>
        </w:rPr>
        <w:t>”)</w:t>
      </w:r>
      <w:r w:rsidR="00317909">
        <w:rPr>
          <w:rFonts w:ascii="Arial" w:hAnsi="Arial" w:cs="Arial"/>
          <w:lang w:val="en-ZA"/>
        </w:rPr>
        <w:t xml:space="preserve"> referred to the </w:t>
      </w:r>
      <w:r w:rsidR="00A248C8" w:rsidRPr="00F126CE">
        <w:rPr>
          <w:rFonts w:ascii="Arial" w:hAnsi="Arial" w:cs="Arial"/>
          <w:lang w:val="en-ZA"/>
        </w:rPr>
        <w:t xml:space="preserve">unreported decision in </w:t>
      </w:r>
      <w:r w:rsidR="00A248C8" w:rsidRPr="00BF228C">
        <w:rPr>
          <w:rFonts w:ascii="Arial" w:hAnsi="Arial" w:cs="Arial"/>
          <w:b/>
          <w:i/>
          <w:iCs/>
          <w:lang w:val="en-ZA"/>
        </w:rPr>
        <w:t xml:space="preserve">Khan NO v Maxprop Holdings (Pty) Ltd (Garlicke &amp; Bousfield Incorporated Third </w:t>
      </w:r>
      <w:r w:rsidR="00BF228C">
        <w:rPr>
          <w:rFonts w:ascii="Arial" w:hAnsi="Arial" w:cs="Arial"/>
          <w:b/>
          <w:i/>
          <w:iCs/>
          <w:lang w:val="en-ZA"/>
        </w:rPr>
        <w:t>P</w:t>
      </w:r>
      <w:r w:rsidR="00A248C8" w:rsidRPr="00BF228C">
        <w:rPr>
          <w:rFonts w:ascii="Arial" w:hAnsi="Arial" w:cs="Arial"/>
          <w:b/>
          <w:i/>
          <w:iCs/>
          <w:lang w:val="en-ZA"/>
        </w:rPr>
        <w:t>arty)</w:t>
      </w:r>
      <w:r w:rsidR="00A248C8" w:rsidRPr="00F126CE">
        <w:rPr>
          <w:rStyle w:val="FootnoteReference"/>
          <w:rFonts w:ascii="Arial" w:hAnsi="Arial" w:cs="Arial"/>
          <w:lang w:val="en-ZA"/>
        </w:rPr>
        <w:footnoteReference w:id="6"/>
      </w:r>
      <w:r w:rsidR="00A248C8" w:rsidRPr="00F126CE">
        <w:rPr>
          <w:rFonts w:ascii="Arial" w:hAnsi="Arial" w:cs="Arial"/>
          <w:lang w:val="en-ZA"/>
        </w:rPr>
        <w:t xml:space="preserve"> where the Court </w:t>
      </w:r>
      <w:r w:rsidR="00A248C8" w:rsidRPr="00F126CE">
        <w:rPr>
          <w:rFonts w:ascii="Arial" w:hAnsi="Arial" w:cs="Arial"/>
          <w:i/>
          <w:iCs/>
          <w:lang w:val="en-ZA"/>
        </w:rPr>
        <w:t>a quo</w:t>
      </w:r>
      <w:r w:rsidR="00A248C8" w:rsidRPr="00F126CE">
        <w:rPr>
          <w:rFonts w:ascii="Arial" w:hAnsi="Arial" w:cs="Arial"/>
          <w:lang w:val="en-ZA"/>
        </w:rPr>
        <w:t xml:space="preserve"> upheld an </w:t>
      </w:r>
      <w:r w:rsidR="00317909">
        <w:rPr>
          <w:rFonts w:ascii="Arial" w:hAnsi="Arial" w:cs="Arial"/>
          <w:lang w:val="en-ZA"/>
        </w:rPr>
        <w:t>E</w:t>
      </w:r>
      <w:r w:rsidR="00A248C8" w:rsidRPr="00F126CE">
        <w:rPr>
          <w:rFonts w:ascii="Arial" w:hAnsi="Arial" w:cs="Arial"/>
          <w:lang w:val="en-ZA"/>
        </w:rPr>
        <w:t xml:space="preserve">xception at the instance of a </w:t>
      </w:r>
      <w:r w:rsidR="00317909">
        <w:rPr>
          <w:rFonts w:ascii="Arial" w:hAnsi="Arial" w:cs="Arial"/>
          <w:lang w:val="en-ZA"/>
        </w:rPr>
        <w:t>T</w:t>
      </w:r>
      <w:r w:rsidR="00A248C8" w:rsidRPr="00F126CE">
        <w:rPr>
          <w:rFonts w:ascii="Arial" w:hAnsi="Arial" w:cs="Arial"/>
          <w:lang w:val="en-ZA"/>
        </w:rPr>
        <w:t xml:space="preserve">hird </w:t>
      </w:r>
      <w:r w:rsidR="00317909">
        <w:rPr>
          <w:rFonts w:ascii="Arial" w:hAnsi="Arial" w:cs="Arial"/>
          <w:lang w:val="en-ZA"/>
        </w:rPr>
        <w:t>P</w:t>
      </w:r>
      <w:r w:rsidR="00A248C8" w:rsidRPr="00F126CE">
        <w:rPr>
          <w:rFonts w:ascii="Arial" w:hAnsi="Arial" w:cs="Arial"/>
          <w:lang w:val="en-ZA"/>
        </w:rPr>
        <w:t xml:space="preserve">arty to the </w:t>
      </w:r>
      <w:r w:rsidR="00317909">
        <w:rPr>
          <w:rFonts w:ascii="Arial" w:hAnsi="Arial" w:cs="Arial"/>
          <w:lang w:val="en-ZA"/>
        </w:rPr>
        <w:t>Plaintiff’s P</w:t>
      </w:r>
      <w:r w:rsidR="00A248C8" w:rsidRPr="00F126CE">
        <w:rPr>
          <w:rFonts w:ascii="Arial" w:hAnsi="Arial" w:cs="Arial"/>
          <w:lang w:val="en-ZA"/>
        </w:rPr>
        <w:t xml:space="preserve">articulars of </w:t>
      </w:r>
      <w:r w:rsidR="00317909">
        <w:rPr>
          <w:rFonts w:ascii="Arial" w:hAnsi="Arial" w:cs="Arial"/>
          <w:lang w:val="en-ZA"/>
        </w:rPr>
        <w:t>C</w:t>
      </w:r>
      <w:r w:rsidR="00A248C8" w:rsidRPr="00F126CE">
        <w:rPr>
          <w:rFonts w:ascii="Arial" w:hAnsi="Arial" w:cs="Arial"/>
          <w:lang w:val="en-ZA"/>
        </w:rPr>
        <w:t xml:space="preserve">laim. </w:t>
      </w:r>
      <w:r w:rsidR="00317909">
        <w:rPr>
          <w:rFonts w:ascii="Arial" w:hAnsi="Arial" w:cs="Arial"/>
          <w:lang w:val="en-ZA"/>
        </w:rPr>
        <w:t xml:space="preserve">However, </w:t>
      </w:r>
      <w:r w:rsidR="00A248C8" w:rsidRPr="00F126CE">
        <w:rPr>
          <w:rFonts w:ascii="Arial" w:hAnsi="Arial" w:cs="Arial"/>
          <w:lang w:val="en-ZA"/>
        </w:rPr>
        <w:t xml:space="preserve">no express attention </w:t>
      </w:r>
      <w:r w:rsidR="00317909">
        <w:rPr>
          <w:rFonts w:ascii="Arial" w:hAnsi="Arial" w:cs="Arial"/>
          <w:lang w:val="en-ZA"/>
        </w:rPr>
        <w:t xml:space="preserve">was </w:t>
      </w:r>
      <w:r w:rsidR="00A248C8" w:rsidRPr="00F126CE">
        <w:rPr>
          <w:rFonts w:ascii="Arial" w:hAnsi="Arial" w:cs="Arial"/>
          <w:lang w:val="en-ZA"/>
        </w:rPr>
        <w:t xml:space="preserve">given to whether this is a permissible procedure and the Court was concerned primarily with the </w:t>
      </w:r>
      <w:r w:rsidR="00317909">
        <w:rPr>
          <w:rFonts w:ascii="Arial" w:hAnsi="Arial" w:cs="Arial"/>
          <w:lang w:val="en-ZA"/>
        </w:rPr>
        <w:t>P</w:t>
      </w:r>
      <w:r w:rsidR="00A248C8" w:rsidRPr="00F126CE">
        <w:rPr>
          <w:rFonts w:ascii="Arial" w:hAnsi="Arial" w:cs="Arial"/>
          <w:lang w:val="en-ZA"/>
        </w:rPr>
        <w:t xml:space="preserve">laintiff’s </w:t>
      </w:r>
      <w:r w:rsidR="00317909">
        <w:rPr>
          <w:rFonts w:ascii="Arial" w:hAnsi="Arial" w:cs="Arial"/>
          <w:lang w:val="en-ZA"/>
        </w:rPr>
        <w:t>A</w:t>
      </w:r>
      <w:r w:rsidR="00A248C8" w:rsidRPr="00F126CE">
        <w:rPr>
          <w:rFonts w:ascii="Arial" w:hAnsi="Arial" w:cs="Arial"/>
          <w:lang w:val="en-ZA"/>
        </w:rPr>
        <w:t xml:space="preserve">pplication for leave to amend in terms of Rule 28(4), albeit that this was consequent upon a </w:t>
      </w:r>
      <w:r w:rsidR="00317909">
        <w:rPr>
          <w:rFonts w:ascii="Arial" w:hAnsi="Arial" w:cs="Arial"/>
          <w:lang w:val="en-ZA"/>
        </w:rPr>
        <w:t>N</w:t>
      </w:r>
      <w:r w:rsidR="00A248C8" w:rsidRPr="00F126CE">
        <w:rPr>
          <w:rFonts w:ascii="Arial" w:hAnsi="Arial" w:cs="Arial"/>
          <w:lang w:val="en-ZA"/>
        </w:rPr>
        <w:t xml:space="preserve">otice of </w:t>
      </w:r>
      <w:r w:rsidR="00317909">
        <w:rPr>
          <w:rFonts w:ascii="Arial" w:hAnsi="Arial" w:cs="Arial"/>
          <w:lang w:val="en-ZA"/>
        </w:rPr>
        <w:t>E</w:t>
      </w:r>
      <w:r w:rsidR="00A248C8" w:rsidRPr="00F126CE">
        <w:rPr>
          <w:rFonts w:ascii="Arial" w:hAnsi="Arial" w:cs="Arial"/>
          <w:lang w:val="en-ZA"/>
        </w:rPr>
        <w:t xml:space="preserve">xception delivered by the </w:t>
      </w:r>
      <w:r w:rsidR="00317909">
        <w:rPr>
          <w:rFonts w:ascii="Arial" w:hAnsi="Arial" w:cs="Arial"/>
          <w:lang w:val="en-ZA"/>
        </w:rPr>
        <w:t>T</w:t>
      </w:r>
      <w:r w:rsidR="00A248C8" w:rsidRPr="00F126CE">
        <w:rPr>
          <w:rFonts w:ascii="Arial" w:hAnsi="Arial" w:cs="Arial"/>
          <w:lang w:val="en-ZA"/>
        </w:rPr>
        <w:t xml:space="preserve">hird </w:t>
      </w:r>
      <w:r w:rsidR="00317909">
        <w:rPr>
          <w:rFonts w:ascii="Arial" w:hAnsi="Arial" w:cs="Arial"/>
          <w:lang w:val="en-ZA"/>
        </w:rPr>
        <w:t>P</w:t>
      </w:r>
      <w:r w:rsidR="00A248C8" w:rsidRPr="00F126CE">
        <w:rPr>
          <w:rFonts w:ascii="Arial" w:hAnsi="Arial" w:cs="Arial"/>
          <w:lang w:val="en-ZA"/>
        </w:rPr>
        <w:t>arty.</w:t>
      </w:r>
    </w:p>
    <w:p w14:paraId="1E2B1BFA" w14:textId="0A755AEB" w:rsidR="00A248C8" w:rsidRPr="00F126CE" w:rsidRDefault="002A1A47" w:rsidP="002A1A47">
      <w:pPr>
        <w:pStyle w:val="Myown"/>
        <w:spacing w:after="240" w:line="360" w:lineRule="auto"/>
        <w:ind w:left="585" w:hanging="585"/>
        <w:jc w:val="both"/>
        <w:rPr>
          <w:rFonts w:ascii="Arial" w:hAnsi="Arial" w:cs="Arial"/>
          <w:lang w:val="en-ZA"/>
        </w:rPr>
      </w:pPr>
      <w:r w:rsidRPr="00F126CE">
        <w:rPr>
          <w:rFonts w:ascii="Arial" w:hAnsi="Arial" w:cs="Arial"/>
          <w:lang w:val="en-ZA"/>
        </w:rPr>
        <w:t>10.</w:t>
      </w:r>
      <w:r w:rsidRPr="00F126CE">
        <w:rPr>
          <w:rFonts w:ascii="Arial" w:hAnsi="Arial" w:cs="Arial"/>
          <w:lang w:val="en-ZA"/>
        </w:rPr>
        <w:tab/>
      </w:r>
      <w:r w:rsidR="00A248C8" w:rsidRPr="00F126CE">
        <w:rPr>
          <w:rFonts w:ascii="Arial" w:hAnsi="Arial" w:cs="Arial"/>
          <w:lang w:val="en-ZA"/>
        </w:rPr>
        <w:t xml:space="preserve">This decision of the Court </w:t>
      </w:r>
      <w:r w:rsidR="00A248C8" w:rsidRPr="00F126CE">
        <w:rPr>
          <w:rFonts w:ascii="Arial" w:hAnsi="Arial" w:cs="Arial"/>
          <w:i/>
          <w:iCs/>
          <w:lang w:val="en-ZA"/>
        </w:rPr>
        <w:t>a quo</w:t>
      </w:r>
      <w:r w:rsidR="00A248C8" w:rsidRPr="00F126CE">
        <w:rPr>
          <w:rFonts w:ascii="Arial" w:hAnsi="Arial" w:cs="Arial"/>
          <w:lang w:val="en-ZA"/>
        </w:rPr>
        <w:t xml:space="preserve"> proceeded to the Supreme Court of Appeal, </w:t>
      </w:r>
      <w:r w:rsidR="00A248C8" w:rsidRPr="00BF228C">
        <w:rPr>
          <w:rFonts w:ascii="Arial" w:hAnsi="Arial" w:cs="Arial"/>
          <w:b/>
          <w:i/>
          <w:iCs/>
          <w:lang w:val="en-ZA"/>
        </w:rPr>
        <w:t>Khan NO v Maxprop Holdings</w:t>
      </w:r>
      <w:r w:rsidR="00A248C8" w:rsidRPr="00F126CE">
        <w:rPr>
          <w:rStyle w:val="FootnoteReference"/>
          <w:rFonts w:ascii="Arial" w:hAnsi="Arial" w:cs="Arial"/>
          <w:lang w:val="en-ZA"/>
        </w:rPr>
        <w:footnoteReference w:id="7"/>
      </w:r>
      <w:r w:rsidR="00A248C8" w:rsidRPr="00F126CE">
        <w:rPr>
          <w:rFonts w:ascii="Arial" w:hAnsi="Arial" w:cs="Arial"/>
          <w:lang w:val="en-ZA"/>
        </w:rPr>
        <w:t xml:space="preserve"> where the Court was concerned with whether the Court </w:t>
      </w:r>
      <w:r w:rsidR="00A248C8" w:rsidRPr="00F126CE">
        <w:rPr>
          <w:rFonts w:ascii="Arial" w:hAnsi="Arial" w:cs="Arial"/>
          <w:i/>
          <w:iCs/>
          <w:lang w:val="en-ZA"/>
        </w:rPr>
        <w:t xml:space="preserve">a quo </w:t>
      </w:r>
      <w:r w:rsidR="00A248C8" w:rsidRPr="00F126CE">
        <w:rPr>
          <w:rFonts w:ascii="Arial" w:hAnsi="Arial" w:cs="Arial"/>
          <w:lang w:val="en-ZA"/>
        </w:rPr>
        <w:t>was correct in finding that the amendment should be disallowed on the grounds that it would not cure excipiability and secondly</w:t>
      </w:r>
      <w:r w:rsidR="00317909">
        <w:rPr>
          <w:rFonts w:ascii="Arial" w:hAnsi="Arial" w:cs="Arial"/>
          <w:lang w:val="en-ZA"/>
        </w:rPr>
        <w:t>,</w:t>
      </w:r>
      <w:r w:rsidR="00A248C8" w:rsidRPr="00F126CE">
        <w:rPr>
          <w:rFonts w:ascii="Arial" w:hAnsi="Arial" w:cs="Arial"/>
          <w:lang w:val="en-ZA"/>
        </w:rPr>
        <w:t xml:space="preserve"> with whether the Court </w:t>
      </w:r>
      <w:r w:rsidR="00A248C8" w:rsidRPr="00F126CE">
        <w:rPr>
          <w:rFonts w:ascii="Arial" w:hAnsi="Arial" w:cs="Arial"/>
          <w:i/>
          <w:iCs/>
          <w:lang w:val="en-ZA"/>
        </w:rPr>
        <w:t>a quo</w:t>
      </w:r>
      <w:r w:rsidR="00A248C8" w:rsidRPr="00F126CE">
        <w:rPr>
          <w:rFonts w:ascii="Arial" w:hAnsi="Arial" w:cs="Arial"/>
          <w:lang w:val="en-ZA"/>
        </w:rPr>
        <w:t xml:space="preserve"> had been incorrect in dismissing the </w:t>
      </w:r>
      <w:r w:rsidR="00317909">
        <w:rPr>
          <w:rFonts w:ascii="Arial" w:hAnsi="Arial" w:cs="Arial"/>
          <w:lang w:val="en-ZA"/>
        </w:rPr>
        <w:t>P</w:t>
      </w:r>
      <w:r w:rsidR="00A248C8" w:rsidRPr="00F126CE">
        <w:rPr>
          <w:rFonts w:ascii="Arial" w:hAnsi="Arial" w:cs="Arial"/>
          <w:lang w:val="en-ZA"/>
        </w:rPr>
        <w:t xml:space="preserve">laintiff’s </w:t>
      </w:r>
      <w:r w:rsidR="00317909">
        <w:rPr>
          <w:rFonts w:ascii="Arial" w:hAnsi="Arial" w:cs="Arial"/>
          <w:lang w:val="en-ZA"/>
        </w:rPr>
        <w:t>C</w:t>
      </w:r>
      <w:r w:rsidR="00A248C8" w:rsidRPr="00F126CE">
        <w:rPr>
          <w:rFonts w:ascii="Arial" w:hAnsi="Arial" w:cs="Arial"/>
          <w:lang w:val="en-ZA"/>
        </w:rPr>
        <w:t xml:space="preserve">laim rather than in affording the </w:t>
      </w:r>
      <w:r w:rsidR="00317909">
        <w:rPr>
          <w:rFonts w:ascii="Arial" w:hAnsi="Arial" w:cs="Arial"/>
          <w:lang w:val="en-ZA"/>
        </w:rPr>
        <w:t>P</w:t>
      </w:r>
      <w:r w:rsidR="00A248C8" w:rsidRPr="00F126CE">
        <w:rPr>
          <w:rFonts w:ascii="Arial" w:hAnsi="Arial" w:cs="Arial"/>
          <w:lang w:val="en-ZA"/>
        </w:rPr>
        <w:t xml:space="preserve">laintiff an opportunity to amend its </w:t>
      </w:r>
      <w:r w:rsidR="00317909">
        <w:rPr>
          <w:rFonts w:ascii="Arial" w:hAnsi="Arial" w:cs="Arial"/>
          <w:lang w:val="en-ZA"/>
        </w:rPr>
        <w:t>P</w:t>
      </w:r>
      <w:r w:rsidR="00A248C8" w:rsidRPr="00F126CE">
        <w:rPr>
          <w:rFonts w:ascii="Arial" w:hAnsi="Arial" w:cs="Arial"/>
          <w:lang w:val="en-ZA"/>
        </w:rPr>
        <w:t xml:space="preserve">articulars of </w:t>
      </w:r>
      <w:r w:rsidR="00317909">
        <w:rPr>
          <w:rFonts w:ascii="Arial" w:hAnsi="Arial" w:cs="Arial"/>
          <w:lang w:val="en-ZA"/>
        </w:rPr>
        <w:t>C</w:t>
      </w:r>
      <w:r w:rsidR="00A248C8" w:rsidRPr="00F126CE">
        <w:rPr>
          <w:rFonts w:ascii="Arial" w:hAnsi="Arial" w:cs="Arial"/>
          <w:lang w:val="en-ZA"/>
        </w:rPr>
        <w:t>laim. It was on this latter issue that the appeal succeeded.</w:t>
      </w:r>
    </w:p>
    <w:p w14:paraId="76DCFF10" w14:textId="5679671B" w:rsidR="00A248C8" w:rsidRPr="00F126CE" w:rsidRDefault="002A1A47" w:rsidP="002A1A47">
      <w:pPr>
        <w:pStyle w:val="Myown"/>
        <w:spacing w:after="240" w:line="360" w:lineRule="auto"/>
        <w:ind w:left="585" w:hanging="585"/>
        <w:jc w:val="both"/>
        <w:rPr>
          <w:rFonts w:ascii="Arial" w:hAnsi="Arial" w:cs="Arial"/>
          <w:lang w:val="en-ZA"/>
        </w:rPr>
      </w:pPr>
      <w:r w:rsidRPr="00F126CE">
        <w:rPr>
          <w:rFonts w:ascii="Arial" w:hAnsi="Arial" w:cs="Arial"/>
          <w:lang w:val="en-ZA"/>
        </w:rPr>
        <w:t>11.</w:t>
      </w:r>
      <w:r w:rsidRPr="00F126CE">
        <w:rPr>
          <w:rFonts w:ascii="Arial" w:hAnsi="Arial" w:cs="Arial"/>
          <w:lang w:val="en-ZA"/>
        </w:rPr>
        <w:tab/>
      </w:r>
      <w:r w:rsidR="00A248C8" w:rsidRPr="00F126CE">
        <w:rPr>
          <w:rFonts w:ascii="Arial" w:hAnsi="Arial" w:cs="Arial"/>
          <w:lang w:val="en-ZA"/>
        </w:rPr>
        <w:t xml:space="preserve">Since neither the Court </w:t>
      </w:r>
      <w:r w:rsidR="00A248C8" w:rsidRPr="00F126CE">
        <w:rPr>
          <w:rFonts w:ascii="Arial" w:hAnsi="Arial" w:cs="Arial"/>
          <w:i/>
          <w:iCs/>
          <w:lang w:val="en-ZA"/>
        </w:rPr>
        <w:t>a quo</w:t>
      </w:r>
      <w:r w:rsidR="00A248C8" w:rsidRPr="00F126CE">
        <w:rPr>
          <w:rFonts w:ascii="Arial" w:hAnsi="Arial" w:cs="Arial"/>
          <w:lang w:val="en-ZA"/>
        </w:rPr>
        <w:t xml:space="preserve"> nor the Supreme Court of Appeal embarked upon a discussion of whether there is a </w:t>
      </w:r>
      <w:r w:rsidR="00A248C8" w:rsidRPr="00F126CE">
        <w:rPr>
          <w:rFonts w:ascii="Arial" w:hAnsi="Arial" w:cs="Arial"/>
          <w:i/>
          <w:iCs/>
          <w:lang w:val="en-ZA"/>
        </w:rPr>
        <w:t>lis</w:t>
      </w:r>
      <w:r w:rsidR="00A248C8" w:rsidRPr="00F126CE">
        <w:rPr>
          <w:rFonts w:ascii="Arial" w:hAnsi="Arial" w:cs="Arial"/>
          <w:lang w:val="en-ZA"/>
        </w:rPr>
        <w:t xml:space="preserve"> between the </w:t>
      </w:r>
      <w:r w:rsidR="00317909">
        <w:rPr>
          <w:rFonts w:ascii="Arial" w:hAnsi="Arial" w:cs="Arial"/>
          <w:lang w:val="en-ZA"/>
        </w:rPr>
        <w:t>P</w:t>
      </w:r>
      <w:r w:rsidR="00A248C8" w:rsidRPr="00F126CE">
        <w:rPr>
          <w:rFonts w:ascii="Arial" w:hAnsi="Arial" w:cs="Arial"/>
          <w:lang w:val="en-ZA"/>
        </w:rPr>
        <w:t xml:space="preserve">laintiff and </w:t>
      </w:r>
      <w:r w:rsidR="00317909">
        <w:rPr>
          <w:rFonts w:ascii="Arial" w:hAnsi="Arial" w:cs="Arial"/>
          <w:lang w:val="en-ZA"/>
        </w:rPr>
        <w:t>T</w:t>
      </w:r>
      <w:r w:rsidR="00A248C8" w:rsidRPr="00F126CE">
        <w:rPr>
          <w:rFonts w:ascii="Arial" w:hAnsi="Arial" w:cs="Arial"/>
          <w:lang w:val="en-ZA"/>
        </w:rPr>
        <w:t xml:space="preserve">hird </w:t>
      </w:r>
      <w:r w:rsidR="00317909">
        <w:rPr>
          <w:rFonts w:ascii="Arial" w:hAnsi="Arial" w:cs="Arial"/>
          <w:lang w:val="en-ZA"/>
        </w:rPr>
        <w:t>P</w:t>
      </w:r>
      <w:r w:rsidR="00A248C8" w:rsidRPr="00F126CE">
        <w:rPr>
          <w:rFonts w:ascii="Arial" w:hAnsi="Arial" w:cs="Arial"/>
          <w:lang w:val="en-ZA"/>
        </w:rPr>
        <w:t xml:space="preserve">arty </w:t>
      </w:r>
      <w:r w:rsidR="00A248C8" w:rsidRPr="00F126CE">
        <w:rPr>
          <w:rFonts w:ascii="Arial" w:hAnsi="Arial" w:cs="Arial"/>
          <w:i/>
          <w:iCs/>
          <w:lang w:val="en-ZA"/>
        </w:rPr>
        <w:t>entitling</w:t>
      </w:r>
      <w:r w:rsidR="00A248C8" w:rsidRPr="00F126CE">
        <w:rPr>
          <w:rFonts w:ascii="Arial" w:hAnsi="Arial" w:cs="Arial"/>
          <w:lang w:val="en-ZA"/>
        </w:rPr>
        <w:t xml:space="preserve"> the </w:t>
      </w:r>
      <w:r w:rsidR="00317909">
        <w:rPr>
          <w:rFonts w:ascii="Arial" w:hAnsi="Arial" w:cs="Arial"/>
          <w:lang w:val="en-ZA"/>
        </w:rPr>
        <w:t>T</w:t>
      </w:r>
      <w:r w:rsidR="00A248C8" w:rsidRPr="00F126CE">
        <w:rPr>
          <w:rFonts w:ascii="Arial" w:hAnsi="Arial" w:cs="Arial"/>
          <w:lang w:val="en-ZA"/>
        </w:rPr>
        <w:t xml:space="preserve">hird </w:t>
      </w:r>
      <w:r w:rsidR="00317909">
        <w:rPr>
          <w:rFonts w:ascii="Arial" w:hAnsi="Arial" w:cs="Arial"/>
          <w:lang w:val="en-ZA"/>
        </w:rPr>
        <w:t>P</w:t>
      </w:r>
      <w:r w:rsidR="00A248C8" w:rsidRPr="00F126CE">
        <w:rPr>
          <w:rFonts w:ascii="Arial" w:hAnsi="Arial" w:cs="Arial"/>
          <w:lang w:val="en-ZA"/>
        </w:rPr>
        <w:t xml:space="preserve">arty to except to the </w:t>
      </w:r>
      <w:r w:rsidR="00317909">
        <w:rPr>
          <w:rFonts w:ascii="Arial" w:hAnsi="Arial" w:cs="Arial"/>
          <w:lang w:val="en-ZA"/>
        </w:rPr>
        <w:t>P</w:t>
      </w:r>
      <w:r w:rsidR="00A248C8" w:rsidRPr="00F126CE">
        <w:rPr>
          <w:rFonts w:ascii="Arial" w:hAnsi="Arial" w:cs="Arial"/>
          <w:lang w:val="en-ZA"/>
        </w:rPr>
        <w:t xml:space="preserve">articulars of </w:t>
      </w:r>
      <w:r w:rsidR="00317909">
        <w:rPr>
          <w:rFonts w:ascii="Arial" w:hAnsi="Arial" w:cs="Arial"/>
          <w:lang w:val="en-ZA"/>
        </w:rPr>
        <w:t>C</w:t>
      </w:r>
      <w:r w:rsidR="00A248C8" w:rsidRPr="00F126CE">
        <w:rPr>
          <w:rFonts w:ascii="Arial" w:hAnsi="Arial" w:cs="Arial"/>
          <w:lang w:val="en-ZA"/>
        </w:rPr>
        <w:t xml:space="preserve">laim </w:t>
      </w:r>
      <w:r w:rsidR="00A248C8" w:rsidRPr="00317909">
        <w:rPr>
          <w:rFonts w:ascii="Arial" w:hAnsi="Arial" w:cs="Arial"/>
          <w:i/>
          <w:lang w:val="en-ZA"/>
        </w:rPr>
        <w:t>vis-à-vis</w:t>
      </w:r>
      <w:r w:rsidR="00A248C8" w:rsidRPr="00F126CE">
        <w:rPr>
          <w:rFonts w:ascii="Arial" w:hAnsi="Arial" w:cs="Arial"/>
          <w:lang w:val="en-ZA"/>
        </w:rPr>
        <w:t xml:space="preserve"> the </w:t>
      </w:r>
      <w:r w:rsidR="00317909">
        <w:rPr>
          <w:rFonts w:ascii="Arial" w:hAnsi="Arial" w:cs="Arial"/>
          <w:lang w:val="en-ZA"/>
        </w:rPr>
        <w:t>P</w:t>
      </w:r>
      <w:r w:rsidR="00A248C8" w:rsidRPr="00F126CE">
        <w:rPr>
          <w:rFonts w:ascii="Arial" w:hAnsi="Arial" w:cs="Arial"/>
          <w:lang w:val="en-ZA"/>
        </w:rPr>
        <w:t xml:space="preserve">laintiff, </w:t>
      </w:r>
      <w:r w:rsidR="00317909">
        <w:rPr>
          <w:rFonts w:ascii="Arial" w:hAnsi="Arial" w:cs="Arial"/>
          <w:lang w:val="en-ZA"/>
        </w:rPr>
        <w:t xml:space="preserve">the Respondent </w:t>
      </w:r>
      <w:r w:rsidR="00A248C8" w:rsidRPr="00F126CE">
        <w:rPr>
          <w:rFonts w:ascii="Arial" w:hAnsi="Arial" w:cs="Arial"/>
          <w:lang w:val="en-ZA"/>
        </w:rPr>
        <w:t>submit</w:t>
      </w:r>
      <w:r w:rsidR="00317909">
        <w:rPr>
          <w:rFonts w:ascii="Arial" w:hAnsi="Arial" w:cs="Arial"/>
          <w:lang w:val="en-ZA"/>
        </w:rPr>
        <w:t>s</w:t>
      </w:r>
      <w:r w:rsidR="00A248C8" w:rsidRPr="00F126CE">
        <w:rPr>
          <w:rFonts w:ascii="Arial" w:hAnsi="Arial" w:cs="Arial"/>
          <w:lang w:val="en-ZA"/>
        </w:rPr>
        <w:t xml:space="preserve"> that these decisions are </w:t>
      </w:r>
      <w:r w:rsidR="00A248C8" w:rsidRPr="00F126CE">
        <w:rPr>
          <w:rFonts w:ascii="Arial" w:hAnsi="Arial" w:cs="Arial"/>
          <w:i/>
          <w:iCs/>
          <w:lang w:val="en-ZA"/>
        </w:rPr>
        <w:t>obiter</w:t>
      </w:r>
      <w:r w:rsidR="00A248C8" w:rsidRPr="00F126CE">
        <w:rPr>
          <w:rFonts w:ascii="Arial" w:hAnsi="Arial" w:cs="Arial"/>
          <w:lang w:val="en-ZA"/>
        </w:rPr>
        <w:t xml:space="preserve"> and do not preclude this Court from considering that matter anew.</w:t>
      </w:r>
    </w:p>
    <w:p w14:paraId="17320053" w14:textId="13E86BB9" w:rsidR="00A248C8" w:rsidRPr="00F126CE" w:rsidRDefault="002A1A47" w:rsidP="002A1A47">
      <w:pPr>
        <w:pStyle w:val="Myown"/>
        <w:spacing w:after="240" w:line="360" w:lineRule="auto"/>
        <w:ind w:left="585" w:hanging="585"/>
        <w:jc w:val="both"/>
        <w:rPr>
          <w:rFonts w:ascii="Arial" w:hAnsi="Arial" w:cs="Arial"/>
          <w:lang w:val="en-ZA"/>
        </w:rPr>
      </w:pPr>
      <w:r w:rsidRPr="00F126CE">
        <w:rPr>
          <w:rFonts w:ascii="Arial" w:hAnsi="Arial" w:cs="Arial"/>
          <w:lang w:val="en-ZA"/>
        </w:rPr>
        <w:t>12.</w:t>
      </w:r>
      <w:r w:rsidRPr="00F126CE">
        <w:rPr>
          <w:rFonts w:ascii="Arial" w:hAnsi="Arial" w:cs="Arial"/>
          <w:lang w:val="en-ZA"/>
        </w:rPr>
        <w:tab/>
      </w:r>
      <w:r w:rsidR="00317909">
        <w:rPr>
          <w:rFonts w:ascii="Arial" w:hAnsi="Arial" w:cs="Arial"/>
          <w:lang w:val="en-ZA"/>
        </w:rPr>
        <w:t xml:space="preserve">The Respondent further submits </w:t>
      </w:r>
      <w:r w:rsidR="00A248C8" w:rsidRPr="00F126CE">
        <w:rPr>
          <w:rFonts w:ascii="Arial" w:hAnsi="Arial" w:cs="Arial"/>
          <w:lang w:val="en-ZA"/>
        </w:rPr>
        <w:t>that Rule 13(6) makes express reference to “</w:t>
      </w:r>
      <w:r w:rsidR="00A248C8" w:rsidRPr="00F126CE">
        <w:rPr>
          <w:rFonts w:ascii="Arial" w:hAnsi="Arial" w:cs="Arial"/>
          <w:i/>
          <w:iCs/>
          <w:lang w:val="en-ZA"/>
        </w:rPr>
        <w:t>plead or except to the third party notice</w:t>
      </w:r>
      <w:r w:rsidR="00A248C8" w:rsidRPr="00F126CE">
        <w:rPr>
          <w:rFonts w:ascii="Arial" w:hAnsi="Arial" w:cs="Arial"/>
          <w:lang w:val="en-ZA"/>
        </w:rPr>
        <w:t xml:space="preserve">” as between the party issuing the </w:t>
      </w:r>
      <w:r w:rsidR="00317909">
        <w:rPr>
          <w:rFonts w:ascii="Arial" w:hAnsi="Arial" w:cs="Arial"/>
          <w:lang w:val="en-ZA"/>
        </w:rPr>
        <w:t>T</w:t>
      </w:r>
      <w:r w:rsidR="00A248C8" w:rsidRPr="00F126CE">
        <w:rPr>
          <w:rFonts w:ascii="Arial" w:hAnsi="Arial" w:cs="Arial"/>
          <w:lang w:val="en-ZA"/>
        </w:rPr>
        <w:t xml:space="preserve">hird </w:t>
      </w:r>
      <w:r w:rsidR="00317909">
        <w:rPr>
          <w:rFonts w:ascii="Arial" w:hAnsi="Arial" w:cs="Arial"/>
          <w:lang w:val="en-ZA"/>
        </w:rPr>
        <w:t>P</w:t>
      </w:r>
      <w:r w:rsidR="00A248C8" w:rsidRPr="00F126CE">
        <w:rPr>
          <w:rFonts w:ascii="Arial" w:hAnsi="Arial" w:cs="Arial"/>
          <w:lang w:val="en-ZA"/>
        </w:rPr>
        <w:t xml:space="preserve">arty </w:t>
      </w:r>
      <w:r w:rsidR="00317909">
        <w:rPr>
          <w:rFonts w:ascii="Arial" w:hAnsi="Arial" w:cs="Arial"/>
          <w:lang w:val="en-ZA"/>
        </w:rPr>
        <w:t>N</w:t>
      </w:r>
      <w:r w:rsidR="00A248C8" w:rsidRPr="00F126CE">
        <w:rPr>
          <w:rFonts w:ascii="Arial" w:hAnsi="Arial" w:cs="Arial"/>
          <w:lang w:val="en-ZA"/>
        </w:rPr>
        <w:t xml:space="preserve">otice and the </w:t>
      </w:r>
      <w:r w:rsidR="00317909">
        <w:rPr>
          <w:rFonts w:ascii="Arial" w:hAnsi="Arial" w:cs="Arial"/>
          <w:lang w:val="en-ZA"/>
        </w:rPr>
        <w:t>T</w:t>
      </w:r>
      <w:r w:rsidR="00A248C8" w:rsidRPr="00F126CE">
        <w:rPr>
          <w:rFonts w:ascii="Arial" w:hAnsi="Arial" w:cs="Arial"/>
          <w:lang w:val="en-ZA"/>
        </w:rPr>
        <w:t xml:space="preserve">hird </w:t>
      </w:r>
      <w:r w:rsidR="00317909">
        <w:rPr>
          <w:rFonts w:ascii="Arial" w:hAnsi="Arial" w:cs="Arial"/>
          <w:lang w:val="en-ZA"/>
        </w:rPr>
        <w:t>P</w:t>
      </w:r>
      <w:r w:rsidR="00A248C8" w:rsidRPr="00F126CE">
        <w:rPr>
          <w:rFonts w:ascii="Arial" w:hAnsi="Arial" w:cs="Arial"/>
          <w:lang w:val="en-ZA"/>
        </w:rPr>
        <w:t xml:space="preserve">arty whereas as between the </w:t>
      </w:r>
      <w:r w:rsidR="00317909">
        <w:rPr>
          <w:rFonts w:ascii="Arial" w:hAnsi="Arial" w:cs="Arial"/>
          <w:lang w:val="en-ZA"/>
        </w:rPr>
        <w:t>P</w:t>
      </w:r>
      <w:r w:rsidR="00A248C8" w:rsidRPr="00F126CE">
        <w:rPr>
          <w:rFonts w:ascii="Arial" w:hAnsi="Arial" w:cs="Arial"/>
          <w:lang w:val="en-ZA"/>
        </w:rPr>
        <w:t xml:space="preserve">laintiff and the </w:t>
      </w:r>
      <w:r w:rsidR="00317909">
        <w:rPr>
          <w:rFonts w:ascii="Arial" w:hAnsi="Arial" w:cs="Arial"/>
          <w:lang w:val="en-ZA"/>
        </w:rPr>
        <w:t>T</w:t>
      </w:r>
      <w:r w:rsidR="00A248C8" w:rsidRPr="00F126CE">
        <w:rPr>
          <w:rFonts w:ascii="Arial" w:hAnsi="Arial" w:cs="Arial"/>
          <w:lang w:val="en-ZA"/>
        </w:rPr>
        <w:t xml:space="preserve">hird </w:t>
      </w:r>
      <w:r w:rsidR="00317909">
        <w:rPr>
          <w:rFonts w:ascii="Arial" w:hAnsi="Arial" w:cs="Arial"/>
          <w:lang w:val="en-ZA"/>
        </w:rPr>
        <w:t>P</w:t>
      </w:r>
      <w:r w:rsidR="00A248C8" w:rsidRPr="00F126CE">
        <w:rPr>
          <w:rFonts w:ascii="Arial" w:hAnsi="Arial" w:cs="Arial"/>
          <w:lang w:val="en-ZA"/>
        </w:rPr>
        <w:t>arty the Rule provides that the third party may “</w:t>
      </w:r>
      <w:r w:rsidR="00A248C8" w:rsidRPr="00F126CE">
        <w:rPr>
          <w:rFonts w:ascii="Arial" w:hAnsi="Arial" w:cs="Arial"/>
          <w:i/>
          <w:iCs/>
          <w:lang w:val="en-ZA"/>
        </w:rPr>
        <w:t xml:space="preserve">contest the liability of the party </w:t>
      </w:r>
      <w:r w:rsidR="00A248C8" w:rsidRPr="00F126CE">
        <w:rPr>
          <w:rFonts w:ascii="Arial" w:hAnsi="Arial" w:cs="Arial"/>
          <w:i/>
          <w:iCs/>
          <w:lang w:val="en-ZA"/>
        </w:rPr>
        <w:lastRenderedPageBreak/>
        <w:t>issuing the notice on any ground notwithstanding that such ground has not been raised in the action by such latter party</w:t>
      </w:r>
      <w:r w:rsidR="00A248C8" w:rsidRPr="00F126CE">
        <w:rPr>
          <w:rFonts w:ascii="Arial" w:hAnsi="Arial" w:cs="Arial"/>
          <w:lang w:val="en-ZA"/>
        </w:rPr>
        <w:t>” “</w:t>
      </w:r>
      <w:r w:rsidR="00A248C8" w:rsidRPr="00F126CE">
        <w:rPr>
          <w:rFonts w:ascii="Arial" w:hAnsi="Arial" w:cs="Arial"/>
          <w:i/>
          <w:iCs/>
          <w:lang w:val="en-ZA"/>
        </w:rPr>
        <w:t>… by filing a plea or other proper pleading …</w:t>
      </w:r>
      <w:r w:rsidR="00A248C8" w:rsidRPr="00F126CE">
        <w:rPr>
          <w:rFonts w:ascii="Arial" w:hAnsi="Arial" w:cs="Arial"/>
          <w:lang w:val="en-ZA"/>
        </w:rPr>
        <w:t>”.</w:t>
      </w:r>
    </w:p>
    <w:p w14:paraId="74433F33" w14:textId="1FA4E4C0" w:rsidR="00A248C8" w:rsidRDefault="002A1A47" w:rsidP="002A1A47">
      <w:pPr>
        <w:pStyle w:val="Myown"/>
        <w:spacing w:after="240" w:line="360" w:lineRule="auto"/>
        <w:ind w:left="585" w:hanging="585"/>
        <w:jc w:val="both"/>
        <w:rPr>
          <w:rFonts w:ascii="Arial" w:hAnsi="Arial" w:cs="Arial"/>
          <w:lang w:val="en-ZA"/>
        </w:rPr>
      </w:pPr>
      <w:r>
        <w:rPr>
          <w:rFonts w:ascii="Arial" w:hAnsi="Arial" w:cs="Arial"/>
          <w:lang w:val="en-ZA"/>
        </w:rPr>
        <w:t>13.</w:t>
      </w:r>
      <w:r>
        <w:rPr>
          <w:rFonts w:ascii="Arial" w:hAnsi="Arial" w:cs="Arial"/>
          <w:lang w:val="en-ZA"/>
        </w:rPr>
        <w:tab/>
      </w:r>
      <w:r w:rsidR="00317909">
        <w:rPr>
          <w:rFonts w:ascii="Arial" w:hAnsi="Arial" w:cs="Arial"/>
          <w:lang w:val="en-ZA"/>
        </w:rPr>
        <w:t xml:space="preserve">The Respondent accordingly submits </w:t>
      </w:r>
      <w:r w:rsidR="00A248C8" w:rsidRPr="00F126CE">
        <w:rPr>
          <w:rFonts w:ascii="Arial" w:hAnsi="Arial" w:cs="Arial"/>
          <w:lang w:val="en-ZA"/>
        </w:rPr>
        <w:t xml:space="preserve">that having regard to the fundamental principle that there is no </w:t>
      </w:r>
      <w:r w:rsidR="00A248C8" w:rsidRPr="00F126CE">
        <w:rPr>
          <w:rFonts w:ascii="Arial" w:hAnsi="Arial" w:cs="Arial"/>
          <w:i/>
          <w:iCs/>
          <w:lang w:val="en-ZA"/>
        </w:rPr>
        <w:t xml:space="preserve">lis </w:t>
      </w:r>
      <w:r w:rsidR="00A248C8" w:rsidRPr="00F126CE">
        <w:rPr>
          <w:rFonts w:ascii="Arial" w:hAnsi="Arial" w:cs="Arial"/>
          <w:lang w:val="en-ZA"/>
        </w:rPr>
        <w:t xml:space="preserve">as between the </w:t>
      </w:r>
      <w:r w:rsidR="00317909">
        <w:rPr>
          <w:rFonts w:ascii="Arial" w:hAnsi="Arial" w:cs="Arial"/>
          <w:lang w:val="en-ZA"/>
        </w:rPr>
        <w:t>P</w:t>
      </w:r>
      <w:r w:rsidR="00A248C8" w:rsidRPr="00F126CE">
        <w:rPr>
          <w:rFonts w:ascii="Arial" w:hAnsi="Arial" w:cs="Arial"/>
          <w:lang w:val="en-ZA"/>
        </w:rPr>
        <w:t xml:space="preserve">laintiff and the </w:t>
      </w:r>
      <w:r w:rsidR="00317909">
        <w:rPr>
          <w:rFonts w:ascii="Arial" w:hAnsi="Arial" w:cs="Arial"/>
          <w:lang w:val="en-ZA"/>
        </w:rPr>
        <w:t>T</w:t>
      </w:r>
      <w:r w:rsidR="00A248C8" w:rsidRPr="00F126CE">
        <w:rPr>
          <w:rFonts w:ascii="Arial" w:hAnsi="Arial" w:cs="Arial"/>
          <w:lang w:val="en-ZA"/>
        </w:rPr>
        <w:t xml:space="preserve">hird </w:t>
      </w:r>
      <w:r w:rsidR="00317909">
        <w:rPr>
          <w:rFonts w:ascii="Arial" w:hAnsi="Arial" w:cs="Arial"/>
          <w:lang w:val="en-ZA"/>
        </w:rPr>
        <w:t>P</w:t>
      </w:r>
      <w:r w:rsidR="00A248C8" w:rsidRPr="00F126CE">
        <w:rPr>
          <w:rFonts w:ascii="Arial" w:hAnsi="Arial" w:cs="Arial"/>
          <w:lang w:val="en-ZA"/>
        </w:rPr>
        <w:t xml:space="preserve">arty, the </w:t>
      </w:r>
      <w:r w:rsidR="00317909">
        <w:rPr>
          <w:rFonts w:ascii="Arial" w:hAnsi="Arial" w:cs="Arial"/>
          <w:lang w:val="en-ZA"/>
        </w:rPr>
        <w:t>T</w:t>
      </w:r>
      <w:r w:rsidR="00A248C8" w:rsidRPr="00F126CE">
        <w:rPr>
          <w:rFonts w:ascii="Arial" w:hAnsi="Arial" w:cs="Arial"/>
          <w:lang w:val="en-ZA"/>
        </w:rPr>
        <w:t xml:space="preserve">hird </w:t>
      </w:r>
      <w:r w:rsidR="00317909">
        <w:rPr>
          <w:rFonts w:ascii="Arial" w:hAnsi="Arial" w:cs="Arial"/>
          <w:lang w:val="en-ZA"/>
        </w:rPr>
        <w:t>P</w:t>
      </w:r>
      <w:r w:rsidR="00A248C8" w:rsidRPr="00F126CE">
        <w:rPr>
          <w:rFonts w:ascii="Arial" w:hAnsi="Arial" w:cs="Arial"/>
          <w:lang w:val="en-ZA"/>
        </w:rPr>
        <w:t xml:space="preserve">arty cannot deliver an </w:t>
      </w:r>
      <w:r w:rsidR="00317909">
        <w:rPr>
          <w:rFonts w:ascii="Arial" w:hAnsi="Arial" w:cs="Arial"/>
          <w:lang w:val="en-ZA"/>
        </w:rPr>
        <w:t>E</w:t>
      </w:r>
      <w:r w:rsidR="00A248C8" w:rsidRPr="00F126CE">
        <w:rPr>
          <w:rFonts w:ascii="Arial" w:hAnsi="Arial" w:cs="Arial"/>
          <w:lang w:val="en-ZA"/>
        </w:rPr>
        <w:t xml:space="preserve">xception </w:t>
      </w:r>
      <w:r w:rsidR="00A248C8" w:rsidRPr="00BF228C">
        <w:rPr>
          <w:rFonts w:ascii="Arial" w:hAnsi="Arial" w:cs="Arial"/>
          <w:u w:val="single"/>
          <w:lang w:val="en-ZA"/>
        </w:rPr>
        <w:t>directly</w:t>
      </w:r>
      <w:r w:rsidR="00A248C8" w:rsidRPr="00F126CE">
        <w:rPr>
          <w:rFonts w:ascii="Arial" w:hAnsi="Arial" w:cs="Arial"/>
          <w:lang w:val="en-ZA"/>
        </w:rPr>
        <w:t xml:space="preserve"> at the </w:t>
      </w:r>
      <w:r w:rsidR="00317909">
        <w:rPr>
          <w:rFonts w:ascii="Arial" w:hAnsi="Arial" w:cs="Arial"/>
          <w:lang w:val="en-ZA"/>
        </w:rPr>
        <w:t>P</w:t>
      </w:r>
      <w:r w:rsidR="00A248C8" w:rsidRPr="00F126CE">
        <w:rPr>
          <w:rFonts w:ascii="Arial" w:hAnsi="Arial" w:cs="Arial"/>
          <w:lang w:val="en-ZA"/>
        </w:rPr>
        <w:t xml:space="preserve">articulars of </w:t>
      </w:r>
      <w:r w:rsidR="00317909">
        <w:rPr>
          <w:rFonts w:ascii="Arial" w:hAnsi="Arial" w:cs="Arial"/>
          <w:lang w:val="en-ZA"/>
        </w:rPr>
        <w:t>C</w:t>
      </w:r>
      <w:r w:rsidR="00A248C8" w:rsidRPr="00F126CE">
        <w:rPr>
          <w:rFonts w:ascii="Arial" w:hAnsi="Arial" w:cs="Arial"/>
          <w:lang w:val="en-ZA"/>
        </w:rPr>
        <w:t xml:space="preserve">laim such that the </w:t>
      </w:r>
      <w:r w:rsidR="00317909">
        <w:rPr>
          <w:rFonts w:ascii="Arial" w:hAnsi="Arial" w:cs="Arial"/>
          <w:lang w:val="en-ZA"/>
        </w:rPr>
        <w:t>P</w:t>
      </w:r>
      <w:r w:rsidR="00A248C8" w:rsidRPr="00F126CE">
        <w:rPr>
          <w:rFonts w:ascii="Arial" w:hAnsi="Arial" w:cs="Arial"/>
          <w:lang w:val="en-ZA"/>
        </w:rPr>
        <w:t xml:space="preserve">laintiff is forced to react to that </w:t>
      </w:r>
      <w:r w:rsidR="00317909">
        <w:rPr>
          <w:rFonts w:ascii="Arial" w:hAnsi="Arial" w:cs="Arial"/>
          <w:lang w:val="en-ZA"/>
        </w:rPr>
        <w:t>E</w:t>
      </w:r>
      <w:r w:rsidR="00A248C8" w:rsidRPr="00F126CE">
        <w:rPr>
          <w:rFonts w:ascii="Arial" w:hAnsi="Arial" w:cs="Arial"/>
          <w:lang w:val="en-ZA"/>
        </w:rPr>
        <w:t xml:space="preserve">xception </w:t>
      </w:r>
      <w:r w:rsidR="00A248C8" w:rsidRPr="00317909">
        <w:rPr>
          <w:rFonts w:ascii="Arial" w:hAnsi="Arial" w:cs="Arial"/>
          <w:i/>
          <w:lang w:val="en-ZA"/>
        </w:rPr>
        <w:t>vis-à-vis</w:t>
      </w:r>
      <w:r w:rsidR="00A248C8" w:rsidRPr="00F126CE">
        <w:rPr>
          <w:rFonts w:ascii="Arial" w:hAnsi="Arial" w:cs="Arial"/>
          <w:lang w:val="en-ZA"/>
        </w:rPr>
        <w:t xml:space="preserve"> the </w:t>
      </w:r>
      <w:r w:rsidR="00317909">
        <w:rPr>
          <w:rFonts w:ascii="Arial" w:hAnsi="Arial" w:cs="Arial"/>
          <w:lang w:val="en-ZA"/>
        </w:rPr>
        <w:t>T</w:t>
      </w:r>
      <w:r w:rsidR="00A248C8" w:rsidRPr="00F126CE">
        <w:rPr>
          <w:rFonts w:ascii="Arial" w:hAnsi="Arial" w:cs="Arial"/>
          <w:lang w:val="en-ZA"/>
        </w:rPr>
        <w:t xml:space="preserve">hird </w:t>
      </w:r>
      <w:r w:rsidR="00317909">
        <w:rPr>
          <w:rFonts w:ascii="Arial" w:hAnsi="Arial" w:cs="Arial"/>
          <w:lang w:val="en-ZA"/>
        </w:rPr>
        <w:t>P</w:t>
      </w:r>
      <w:r w:rsidR="00A248C8" w:rsidRPr="00F126CE">
        <w:rPr>
          <w:rFonts w:ascii="Arial" w:hAnsi="Arial" w:cs="Arial"/>
          <w:lang w:val="en-ZA"/>
        </w:rPr>
        <w:t>arty. This</w:t>
      </w:r>
      <w:r w:rsidR="00317909">
        <w:rPr>
          <w:rFonts w:ascii="Arial" w:hAnsi="Arial" w:cs="Arial"/>
          <w:lang w:val="en-ZA"/>
        </w:rPr>
        <w:t>, the Respondent submits,</w:t>
      </w:r>
      <w:r w:rsidR="00A248C8" w:rsidRPr="00F126CE">
        <w:rPr>
          <w:rFonts w:ascii="Arial" w:hAnsi="Arial" w:cs="Arial"/>
          <w:lang w:val="en-ZA"/>
        </w:rPr>
        <w:t xml:space="preserve"> would otherwise result in an anomaly where the action continues as between the </w:t>
      </w:r>
      <w:r w:rsidR="00DF6A72">
        <w:rPr>
          <w:rFonts w:ascii="Arial" w:hAnsi="Arial" w:cs="Arial"/>
          <w:lang w:val="en-ZA"/>
        </w:rPr>
        <w:t>P</w:t>
      </w:r>
      <w:r w:rsidR="00A248C8" w:rsidRPr="00F126CE">
        <w:rPr>
          <w:rFonts w:ascii="Arial" w:hAnsi="Arial" w:cs="Arial"/>
          <w:lang w:val="en-ZA"/>
        </w:rPr>
        <w:t xml:space="preserve">laintiff and its chosen </w:t>
      </w:r>
      <w:r w:rsidR="00DF6A72">
        <w:rPr>
          <w:rFonts w:ascii="Arial" w:hAnsi="Arial" w:cs="Arial"/>
          <w:lang w:val="en-ZA"/>
        </w:rPr>
        <w:t>D</w:t>
      </w:r>
      <w:r w:rsidR="00A248C8" w:rsidRPr="00F126CE">
        <w:rPr>
          <w:rFonts w:ascii="Arial" w:hAnsi="Arial" w:cs="Arial"/>
          <w:lang w:val="en-ZA"/>
        </w:rPr>
        <w:t xml:space="preserve">efendant whilst in parallel the </w:t>
      </w:r>
      <w:r w:rsidR="00DF6A72">
        <w:rPr>
          <w:rFonts w:ascii="Arial" w:hAnsi="Arial" w:cs="Arial"/>
          <w:lang w:val="en-ZA"/>
        </w:rPr>
        <w:t>T</w:t>
      </w:r>
      <w:r w:rsidR="00A248C8" w:rsidRPr="00F126CE">
        <w:rPr>
          <w:rFonts w:ascii="Arial" w:hAnsi="Arial" w:cs="Arial"/>
          <w:lang w:val="en-ZA"/>
        </w:rPr>
        <w:t xml:space="preserve">hird </w:t>
      </w:r>
      <w:r w:rsidR="00DF6A72">
        <w:rPr>
          <w:rFonts w:ascii="Arial" w:hAnsi="Arial" w:cs="Arial"/>
          <w:lang w:val="en-ZA"/>
        </w:rPr>
        <w:t>P</w:t>
      </w:r>
      <w:r w:rsidR="00A248C8" w:rsidRPr="00F126CE">
        <w:rPr>
          <w:rFonts w:ascii="Arial" w:hAnsi="Arial" w:cs="Arial"/>
          <w:lang w:val="en-ZA"/>
        </w:rPr>
        <w:t xml:space="preserve">arty seeks an </w:t>
      </w:r>
      <w:r w:rsidR="00DF6A72">
        <w:rPr>
          <w:rFonts w:ascii="Arial" w:hAnsi="Arial" w:cs="Arial"/>
          <w:lang w:val="en-ZA"/>
        </w:rPr>
        <w:t>O</w:t>
      </w:r>
      <w:r w:rsidR="00A248C8" w:rsidRPr="00F126CE">
        <w:rPr>
          <w:rFonts w:ascii="Arial" w:hAnsi="Arial" w:cs="Arial"/>
          <w:lang w:val="en-ZA"/>
        </w:rPr>
        <w:t xml:space="preserve">rder upholding its </w:t>
      </w:r>
      <w:r w:rsidR="00DF6A72">
        <w:rPr>
          <w:rFonts w:ascii="Arial" w:hAnsi="Arial" w:cs="Arial"/>
          <w:lang w:val="en-ZA"/>
        </w:rPr>
        <w:t>E</w:t>
      </w:r>
      <w:r w:rsidR="00A248C8" w:rsidRPr="00F126CE">
        <w:rPr>
          <w:rFonts w:ascii="Arial" w:hAnsi="Arial" w:cs="Arial"/>
          <w:lang w:val="en-ZA"/>
        </w:rPr>
        <w:t xml:space="preserve">xception and in due course striking out or dismissing the </w:t>
      </w:r>
      <w:r w:rsidR="00DF6A72">
        <w:rPr>
          <w:rFonts w:ascii="Arial" w:hAnsi="Arial" w:cs="Arial"/>
          <w:lang w:val="en-ZA"/>
        </w:rPr>
        <w:t>P</w:t>
      </w:r>
      <w:r w:rsidR="00A248C8" w:rsidRPr="00F126CE">
        <w:rPr>
          <w:rFonts w:ascii="Arial" w:hAnsi="Arial" w:cs="Arial"/>
          <w:lang w:val="en-ZA"/>
        </w:rPr>
        <w:t xml:space="preserve">laintiff’s </w:t>
      </w:r>
      <w:r w:rsidR="00DF6A72">
        <w:rPr>
          <w:rFonts w:ascii="Arial" w:hAnsi="Arial" w:cs="Arial"/>
          <w:lang w:val="en-ZA"/>
        </w:rPr>
        <w:t>C</w:t>
      </w:r>
      <w:r w:rsidR="00A248C8" w:rsidRPr="00F126CE">
        <w:rPr>
          <w:rFonts w:ascii="Arial" w:hAnsi="Arial" w:cs="Arial"/>
          <w:lang w:val="en-ZA"/>
        </w:rPr>
        <w:t>laim.</w:t>
      </w:r>
    </w:p>
    <w:p w14:paraId="52DC7991" w14:textId="555E59B9" w:rsidR="00DF6A72" w:rsidRPr="00DF6A72" w:rsidRDefault="002A1A47" w:rsidP="002A1A47">
      <w:pPr>
        <w:pStyle w:val="Myown"/>
        <w:spacing w:after="240" w:line="360" w:lineRule="auto"/>
        <w:ind w:left="585" w:hanging="585"/>
        <w:jc w:val="both"/>
        <w:rPr>
          <w:rFonts w:ascii="Arial" w:hAnsi="Arial" w:cs="Arial"/>
          <w:lang w:val="en-ZA"/>
        </w:rPr>
      </w:pPr>
      <w:r w:rsidRPr="00DF6A72">
        <w:rPr>
          <w:rFonts w:ascii="Arial" w:hAnsi="Arial" w:cs="Arial"/>
          <w:lang w:val="en-ZA"/>
        </w:rPr>
        <w:t>14.</w:t>
      </w:r>
      <w:r w:rsidRPr="00DF6A72">
        <w:rPr>
          <w:rFonts w:ascii="Arial" w:hAnsi="Arial" w:cs="Arial"/>
          <w:lang w:val="en-ZA"/>
        </w:rPr>
        <w:tab/>
      </w:r>
      <w:r w:rsidR="00DF6A72">
        <w:rPr>
          <w:rFonts w:ascii="Arial" w:hAnsi="Arial" w:cs="Arial"/>
          <w:lang w:val="en-ZA"/>
        </w:rPr>
        <w:t xml:space="preserve">In response, the Excipient submits </w:t>
      </w:r>
      <w:r w:rsidR="00DF6A72" w:rsidRPr="00DF6A72">
        <w:rPr>
          <w:rFonts w:ascii="Arial" w:hAnsi="Arial" w:cs="Arial"/>
        </w:rPr>
        <w:t xml:space="preserve">that the </w:t>
      </w:r>
      <w:r w:rsidR="00DF6A72">
        <w:rPr>
          <w:rFonts w:ascii="Arial" w:hAnsi="Arial" w:cs="Arial"/>
        </w:rPr>
        <w:t xml:space="preserve">Respondent </w:t>
      </w:r>
      <w:r w:rsidR="00DF6A72" w:rsidRPr="00DF6A72">
        <w:rPr>
          <w:rFonts w:ascii="Arial" w:hAnsi="Arial" w:cs="Arial"/>
        </w:rPr>
        <w:t xml:space="preserve">should have raised its objection by way of an exception to the Third Party’s </w:t>
      </w:r>
      <w:r w:rsidR="00DF6A72">
        <w:rPr>
          <w:rFonts w:ascii="Arial" w:hAnsi="Arial" w:cs="Arial"/>
        </w:rPr>
        <w:t>E</w:t>
      </w:r>
      <w:r w:rsidR="00DF6A72" w:rsidRPr="00DF6A72">
        <w:rPr>
          <w:rFonts w:ascii="Arial" w:hAnsi="Arial" w:cs="Arial"/>
        </w:rPr>
        <w:t xml:space="preserve">xception, and not informally coupled with </w:t>
      </w:r>
      <w:r w:rsidR="00DF6A72">
        <w:rPr>
          <w:rFonts w:ascii="Arial" w:hAnsi="Arial" w:cs="Arial"/>
        </w:rPr>
        <w:t>S</w:t>
      </w:r>
      <w:r w:rsidR="00DF6A72" w:rsidRPr="00DF6A72">
        <w:rPr>
          <w:rFonts w:ascii="Arial" w:hAnsi="Arial" w:cs="Arial"/>
        </w:rPr>
        <w:t xml:space="preserve">upplementary </w:t>
      </w:r>
      <w:r w:rsidR="00DF6A72">
        <w:rPr>
          <w:rFonts w:ascii="Arial" w:hAnsi="Arial" w:cs="Arial"/>
        </w:rPr>
        <w:t>H</w:t>
      </w:r>
      <w:r w:rsidR="00DF6A72" w:rsidRPr="00DF6A72">
        <w:rPr>
          <w:rFonts w:ascii="Arial" w:hAnsi="Arial" w:cs="Arial"/>
        </w:rPr>
        <w:t xml:space="preserve">eads of </w:t>
      </w:r>
      <w:r w:rsidR="00DF6A72">
        <w:rPr>
          <w:rFonts w:ascii="Arial" w:hAnsi="Arial" w:cs="Arial"/>
        </w:rPr>
        <w:t>A</w:t>
      </w:r>
      <w:r w:rsidR="00DF6A72" w:rsidRPr="00DF6A72">
        <w:rPr>
          <w:rFonts w:ascii="Arial" w:hAnsi="Arial" w:cs="Arial"/>
        </w:rPr>
        <w:t>rgument.</w:t>
      </w:r>
      <w:r w:rsidR="00DF6A72">
        <w:rPr>
          <w:rFonts w:ascii="Arial" w:hAnsi="Arial" w:cs="Arial"/>
        </w:rPr>
        <w:t xml:space="preserve"> The Excipient accordingly urges that the Court should not entertain same. </w:t>
      </w:r>
    </w:p>
    <w:p w14:paraId="6F309B32" w14:textId="44ADA9F8" w:rsidR="00A248C8" w:rsidRPr="00DF6A72" w:rsidRDefault="002A1A47" w:rsidP="002A1A47">
      <w:pPr>
        <w:pStyle w:val="Myown"/>
        <w:spacing w:after="240" w:line="360" w:lineRule="auto"/>
        <w:ind w:left="585" w:hanging="585"/>
        <w:jc w:val="both"/>
        <w:rPr>
          <w:rFonts w:ascii="Arial" w:hAnsi="Arial" w:cs="Arial"/>
          <w:lang w:val="en-ZA"/>
        </w:rPr>
      </w:pPr>
      <w:r w:rsidRPr="00DF6A72">
        <w:rPr>
          <w:rFonts w:ascii="Arial" w:hAnsi="Arial" w:cs="Arial"/>
          <w:lang w:val="en-ZA"/>
        </w:rPr>
        <w:t>15.</w:t>
      </w:r>
      <w:r w:rsidRPr="00DF6A72">
        <w:rPr>
          <w:rFonts w:ascii="Arial" w:hAnsi="Arial" w:cs="Arial"/>
          <w:lang w:val="en-ZA"/>
        </w:rPr>
        <w:tab/>
      </w:r>
      <w:r w:rsidR="00DF6A72" w:rsidRPr="00DF6A72">
        <w:rPr>
          <w:rFonts w:ascii="Arial" w:hAnsi="Arial" w:cs="Arial"/>
        </w:rPr>
        <w:t xml:space="preserve">I am of the view that the point, which is of importance, has not been raised frivolously and that there has been a change of Counsel </w:t>
      </w:r>
      <w:r w:rsidR="00DF6A72" w:rsidRPr="00DF6A72">
        <w:rPr>
          <w:rFonts w:ascii="Arial" w:hAnsi="Arial" w:cs="Arial"/>
          <w:i/>
        </w:rPr>
        <w:t>vis a vis</w:t>
      </w:r>
      <w:r w:rsidR="00DF6A72" w:rsidRPr="00DF6A72">
        <w:rPr>
          <w:rFonts w:ascii="Arial" w:hAnsi="Arial" w:cs="Arial"/>
        </w:rPr>
        <w:t xml:space="preserve"> the Respondent, which has resulted in a different perspective. As such, I believe that it is necessary to address the point. </w:t>
      </w:r>
    </w:p>
    <w:p w14:paraId="36BEC01B" w14:textId="612E34D5" w:rsidR="00DF6A72" w:rsidRPr="00DF6A72" w:rsidRDefault="002A1A47" w:rsidP="002A1A47">
      <w:pPr>
        <w:pStyle w:val="Myown"/>
        <w:spacing w:after="240" w:line="360" w:lineRule="auto"/>
        <w:ind w:left="585" w:hanging="585"/>
        <w:jc w:val="both"/>
        <w:rPr>
          <w:rFonts w:ascii="Arial" w:hAnsi="Arial" w:cs="Arial"/>
          <w:lang w:val="en-ZA"/>
        </w:rPr>
      </w:pPr>
      <w:r w:rsidRPr="00DF6A72">
        <w:rPr>
          <w:rFonts w:ascii="Arial" w:hAnsi="Arial" w:cs="Arial"/>
          <w:lang w:val="en-ZA"/>
        </w:rPr>
        <w:t>16.</w:t>
      </w:r>
      <w:r w:rsidRPr="00DF6A72">
        <w:rPr>
          <w:rFonts w:ascii="Arial" w:hAnsi="Arial" w:cs="Arial"/>
          <w:lang w:val="en-ZA"/>
        </w:rPr>
        <w:tab/>
      </w:r>
      <w:r w:rsidR="00DF6A72">
        <w:rPr>
          <w:rFonts w:ascii="Arial" w:hAnsi="Arial" w:cs="Arial"/>
        </w:rPr>
        <w:t>Rules 13(6) and (7) provide as follows:</w:t>
      </w:r>
    </w:p>
    <w:p w14:paraId="4EDC97DC" w14:textId="77777777" w:rsidR="00A248C8" w:rsidRPr="00F126CE" w:rsidRDefault="00A248C8" w:rsidP="00A248C8">
      <w:pPr>
        <w:adjustRightInd w:val="0"/>
        <w:rPr>
          <w:b/>
          <w:bCs/>
          <w:color w:val="000000"/>
          <w:sz w:val="24"/>
          <w:szCs w:val="24"/>
        </w:rPr>
      </w:pPr>
    </w:p>
    <w:p w14:paraId="7FBABAC5" w14:textId="77777777" w:rsidR="00A248C8" w:rsidRPr="00F126CE" w:rsidRDefault="00A248C8" w:rsidP="00A248C8">
      <w:pPr>
        <w:adjustRightInd w:val="0"/>
        <w:ind w:left="709"/>
        <w:rPr>
          <w:i/>
          <w:iCs/>
          <w:sz w:val="24"/>
          <w:szCs w:val="24"/>
        </w:rPr>
      </w:pPr>
      <w:r w:rsidRPr="00F126CE">
        <w:rPr>
          <w:sz w:val="24"/>
          <w:szCs w:val="24"/>
        </w:rPr>
        <w:t>“</w:t>
      </w:r>
      <w:r w:rsidRPr="00F126CE">
        <w:rPr>
          <w:b/>
          <w:bCs/>
          <w:i/>
          <w:iCs/>
          <w:sz w:val="24"/>
          <w:szCs w:val="24"/>
        </w:rPr>
        <w:t>13. Third party procedure.</w:t>
      </w:r>
    </w:p>
    <w:p w14:paraId="399C0E54" w14:textId="77777777" w:rsidR="00DF6A72" w:rsidRDefault="00DF6A72" w:rsidP="00A248C8">
      <w:pPr>
        <w:adjustRightInd w:val="0"/>
        <w:ind w:left="709"/>
        <w:rPr>
          <w:i/>
          <w:iCs/>
          <w:sz w:val="24"/>
          <w:szCs w:val="24"/>
        </w:rPr>
      </w:pPr>
      <w:r>
        <w:rPr>
          <w:i/>
          <w:iCs/>
          <w:sz w:val="24"/>
          <w:szCs w:val="24"/>
        </w:rPr>
        <w:t>……</w:t>
      </w:r>
    </w:p>
    <w:p w14:paraId="32DE829C" w14:textId="77777777" w:rsidR="00A248C8" w:rsidRPr="00F126CE" w:rsidRDefault="00DF6A72" w:rsidP="00A248C8">
      <w:pPr>
        <w:adjustRightInd w:val="0"/>
        <w:ind w:left="709"/>
        <w:rPr>
          <w:i/>
          <w:iCs/>
          <w:sz w:val="24"/>
          <w:szCs w:val="24"/>
        </w:rPr>
      </w:pPr>
      <w:r w:rsidRPr="00F126CE">
        <w:rPr>
          <w:i/>
          <w:iCs/>
          <w:sz w:val="24"/>
          <w:szCs w:val="24"/>
        </w:rPr>
        <w:t xml:space="preserve"> </w:t>
      </w:r>
      <w:r w:rsidR="00A248C8" w:rsidRPr="00F126CE">
        <w:rPr>
          <w:i/>
          <w:iCs/>
          <w:sz w:val="24"/>
          <w:szCs w:val="24"/>
        </w:rPr>
        <w:t xml:space="preserve">(6) The third party may plead or except to the third party notice as if he were a defendant to the action. He may also, </w:t>
      </w:r>
      <w:r w:rsidR="00A248C8" w:rsidRPr="00F126CE">
        <w:rPr>
          <w:b/>
          <w:bCs/>
          <w:i/>
          <w:iCs/>
          <w:sz w:val="24"/>
          <w:szCs w:val="24"/>
        </w:rPr>
        <w:t>by filing a plea or other proper pleading, contest the liability of the party issuing the notice</w:t>
      </w:r>
      <w:r w:rsidR="00A248C8" w:rsidRPr="00F126CE">
        <w:rPr>
          <w:i/>
          <w:iCs/>
          <w:sz w:val="24"/>
          <w:szCs w:val="24"/>
        </w:rPr>
        <w:t xml:space="preserve"> on any ground notwithstanding that such ground has not been raised in the action by such latter party: Provided however that the third party shall not be entitled to claim in reconvention against any person other than the party issuing the notice save to the extent that he would be entitled to do so in terms of rule 24.</w:t>
      </w:r>
    </w:p>
    <w:p w14:paraId="1D456933" w14:textId="77777777" w:rsidR="00BF228C" w:rsidRDefault="00BF228C" w:rsidP="00A248C8">
      <w:pPr>
        <w:adjustRightInd w:val="0"/>
        <w:ind w:left="709"/>
        <w:rPr>
          <w:i/>
          <w:iCs/>
          <w:sz w:val="24"/>
          <w:szCs w:val="24"/>
        </w:rPr>
      </w:pPr>
    </w:p>
    <w:p w14:paraId="0AE18ACB" w14:textId="77777777" w:rsidR="00A248C8" w:rsidRPr="00F126CE" w:rsidRDefault="00A248C8" w:rsidP="00A248C8">
      <w:pPr>
        <w:adjustRightInd w:val="0"/>
        <w:ind w:left="709"/>
        <w:rPr>
          <w:i/>
          <w:iCs/>
          <w:sz w:val="24"/>
          <w:szCs w:val="24"/>
        </w:rPr>
      </w:pPr>
      <w:r w:rsidRPr="00F126CE">
        <w:rPr>
          <w:i/>
          <w:iCs/>
          <w:sz w:val="24"/>
          <w:szCs w:val="24"/>
        </w:rPr>
        <w:t xml:space="preserve">(7) </w:t>
      </w:r>
      <w:r w:rsidRPr="00F126CE">
        <w:rPr>
          <w:b/>
          <w:bCs/>
          <w:i/>
          <w:iCs/>
          <w:sz w:val="24"/>
          <w:szCs w:val="24"/>
        </w:rPr>
        <w:t>The rules with regard to the filing of further pleadings shall apply to third parties as follows:</w:t>
      </w:r>
    </w:p>
    <w:p w14:paraId="0996493E" w14:textId="77777777" w:rsidR="00A248C8" w:rsidRPr="00F126CE" w:rsidRDefault="00A248C8" w:rsidP="00A248C8">
      <w:pPr>
        <w:adjustRightInd w:val="0"/>
        <w:ind w:left="709"/>
        <w:rPr>
          <w:i/>
          <w:iCs/>
          <w:sz w:val="24"/>
          <w:szCs w:val="24"/>
        </w:rPr>
      </w:pPr>
      <w:r w:rsidRPr="00F126CE">
        <w:rPr>
          <w:i/>
          <w:iCs/>
          <w:sz w:val="24"/>
          <w:szCs w:val="24"/>
        </w:rPr>
        <w:t>(a) In so far as the third party's plea relates to the claim of the party issuing the notice, the said party shall be regarded as the plaintiff and the third party as the defendant;</w:t>
      </w:r>
    </w:p>
    <w:p w14:paraId="65848B8A" w14:textId="77777777" w:rsidR="00A248C8" w:rsidRPr="00F126CE" w:rsidRDefault="00A248C8" w:rsidP="00A248C8">
      <w:pPr>
        <w:adjustRightInd w:val="0"/>
        <w:ind w:left="709"/>
        <w:rPr>
          <w:color w:val="000000"/>
          <w:sz w:val="24"/>
          <w:szCs w:val="24"/>
        </w:rPr>
      </w:pPr>
      <w:r w:rsidRPr="00F126CE">
        <w:rPr>
          <w:b/>
          <w:bCs/>
          <w:i/>
          <w:iCs/>
          <w:sz w:val="24"/>
          <w:szCs w:val="24"/>
        </w:rPr>
        <w:t>(b) In so far as the third party's plea relates to the plaintiff's claim the third party shall be regarded as a defendant</w:t>
      </w:r>
      <w:r w:rsidRPr="00F126CE">
        <w:rPr>
          <w:i/>
          <w:iCs/>
          <w:sz w:val="24"/>
          <w:szCs w:val="24"/>
        </w:rPr>
        <w:t xml:space="preserve"> and the plaintiff shall file </w:t>
      </w:r>
      <w:r w:rsidRPr="00F126CE">
        <w:rPr>
          <w:i/>
          <w:iCs/>
          <w:sz w:val="24"/>
          <w:szCs w:val="24"/>
        </w:rPr>
        <w:lastRenderedPageBreak/>
        <w:t>pleadings as provided by the said rules.</w:t>
      </w:r>
      <w:r w:rsidRPr="00F126CE">
        <w:rPr>
          <w:sz w:val="24"/>
          <w:szCs w:val="24"/>
        </w:rPr>
        <w:t>” [</w:t>
      </w:r>
      <w:r w:rsidRPr="00F126CE">
        <w:rPr>
          <w:b/>
          <w:bCs/>
          <w:i/>
          <w:iCs/>
          <w:sz w:val="24"/>
          <w:szCs w:val="24"/>
        </w:rPr>
        <w:t>Emphases added</w:t>
      </w:r>
      <w:r w:rsidRPr="00F126CE">
        <w:rPr>
          <w:sz w:val="24"/>
          <w:szCs w:val="24"/>
        </w:rPr>
        <w:t>]</w:t>
      </w:r>
    </w:p>
    <w:p w14:paraId="28EA19EE" w14:textId="77777777" w:rsidR="00A248C8" w:rsidRPr="00F126CE" w:rsidRDefault="00A248C8" w:rsidP="00A248C8">
      <w:pPr>
        <w:pStyle w:val="MainParagraphNumber"/>
        <w:numPr>
          <w:ilvl w:val="0"/>
          <w:numId w:val="0"/>
        </w:numPr>
        <w:ind w:left="709"/>
      </w:pPr>
    </w:p>
    <w:p w14:paraId="37F18F69" w14:textId="15365A2D" w:rsidR="00A248C8" w:rsidRPr="00F126CE" w:rsidRDefault="002A1A47" w:rsidP="002A1A47">
      <w:pPr>
        <w:pStyle w:val="MainParagraphNumber"/>
        <w:numPr>
          <w:ilvl w:val="0"/>
          <w:numId w:val="0"/>
        </w:numPr>
        <w:spacing w:line="360" w:lineRule="auto"/>
        <w:ind w:left="585" w:hanging="585"/>
      </w:pPr>
      <w:r w:rsidRPr="00F126CE">
        <w:t>17.</w:t>
      </w:r>
      <w:r w:rsidRPr="00F126CE">
        <w:tab/>
      </w:r>
      <w:r w:rsidR="00DF6A72">
        <w:t>The Excipient submits that i</w:t>
      </w:r>
      <w:r w:rsidR="00A248C8" w:rsidRPr="00F126CE">
        <w:t xml:space="preserve">n terms of </w:t>
      </w:r>
      <w:r w:rsidR="00DF6A72">
        <w:t>R</w:t>
      </w:r>
      <w:r w:rsidR="00A248C8" w:rsidRPr="00F126CE">
        <w:t xml:space="preserve">ule 13(6), a third party may raise any objection to contest the liability of the party issuing the </w:t>
      </w:r>
      <w:r w:rsidR="00DF6A72">
        <w:t>R</w:t>
      </w:r>
      <w:r w:rsidR="00A248C8" w:rsidRPr="00F126CE">
        <w:t>ule 13 notice (</w:t>
      </w:r>
      <w:r w:rsidR="00A248C8" w:rsidRPr="00F126CE">
        <w:rPr>
          <w:i/>
          <w:iCs/>
        </w:rPr>
        <w:t>in casu</w:t>
      </w:r>
      <w:r w:rsidR="00A248C8" w:rsidRPr="00F126CE">
        <w:t>, the Defendant) by way of a plea or “…</w:t>
      </w:r>
      <w:r w:rsidR="00A248C8" w:rsidRPr="00F126CE">
        <w:rPr>
          <w:i/>
          <w:iCs/>
        </w:rPr>
        <w:t xml:space="preserve">other proper pleading </w:t>
      </w:r>
      <w:r w:rsidR="00A248C8" w:rsidRPr="00F126CE">
        <w:t xml:space="preserve">”. </w:t>
      </w:r>
    </w:p>
    <w:p w14:paraId="491781B7" w14:textId="77777777" w:rsidR="00A248C8" w:rsidRDefault="00A248C8" w:rsidP="00DF6A72">
      <w:pPr>
        <w:pStyle w:val="MainParagraphNumber"/>
        <w:numPr>
          <w:ilvl w:val="0"/>
          <w:numId w:val="0"/>
        </w:numPr>
        <w:spacing w:line="360" w:lineRule="auto"/>
        <w:ind w:left="585"/>
      </w:pPr>
      <w:r w:rsidRPr="00F126CE">
        <w:t xml:space="preserve">By way of example, a plea of prescription by a </w:t>
      </w:r>
      <w:r w:rsidR="00E96D3A">
        <w:t>T</w:t>
      </w:r>
      <w:r w:rsidRPr="00F126CE">
        <w:t xml:space="preserve">hird </w:t>
      </w:r>
      <w:r w:rsidR="00E96D3A">
        <w:t>P</w:t>
      </w:r>
      <w:r w:rsidRPr="00F126CE">
        <w:t xml:space="preserve">arty to the Plaintiff’s claim would be competent under </w:t>
      </w:r>
      <w:r w:rsidR="00E96D3A">
        <w:t>R</w:t>
      </w:r>
      <w:r w:rsidRPr="00F126CE">
        <w:t xml:space="preserve">ule 13(6). </w:t>
      </w:r>
    </w:p>
    <w:p w14:paraId="25D829C4" w14:textId="77777777" w:rsidR="00DF6A72" w:rsidRPr="00DF6A72" w:rsidRDefault="00DF6A72" w:rsidP="00DF6A72">
      <w:pPr>
        <w:rPr>
          <w:lang w:val="en-ZA"/>
        </w:rPr>
      </w:pPr>
    </w:p>
    <w:p w14:paraId="70C70756" w14:textId="3E426C02" w:rsidR="00A248C8" w:rsidRDefault="002A1A47" w:rsidP="002A1A47">
      <w:pPr>
        <w:pStyle w:val="MainParagraphNumber"/>
        <w:numPr>
          <w:ilvl w:val="0"/>
          <w:numId w:val="0"/>
        </w:numPr>
        <w:spacing w:line="360" w:lineRule="auto"/>
        <w:ind w:left="585" w:hanging="585"/>
      </w:pPr>
      <w:r>
        <w:t>18.</w:t>
      </w:r>
      <w:r>
        <w:tab/>
      </w:r>
      <w:r w:rsidR="00A248C8" w:rsidRPr="00F126CE">
        <w:t xml:space="preserve">The </w:t>
      </w:r>
      <w:r w:rsidR="00DF6A72">
        <w:t xml:space="preserve">Excipient submits that the </w:t>
      </w:r>
      <w:r w:rsidR="00A248C8" w:rsidRPr="00F126CE">
        <w:t>phrase “…</w:t>
      </w:r>
      <w:r w:rsidR="00A248C8" w:rsidRPr="00A54112">
        <w:rPr>
          <w:i/>
          <w:iCs/>
        </w:rPr>
        <w:t xml:space="preserve">other proper pleading </w:t>
      </w:r>
      <w:r w:rsidR="00A248C8" w:rsidRPr="00F126CE">
        <w:t xml:space="preserve">” includes an exception by a </w:t>
      </w:r>
      <w:r w:rsidR="00DF6A72">
        <w:t>T</w:t>
      </w:r>
      <w:r w:rsidR="00A248C8" w:rsidRPr="00F126CE">
        <w:t xml:space="preserve">hird </w:t>
      </w:r>
      <w:r w:rsidR="00DF6A72">
        <w:t>P</w:t>
      </w:r>
      <w:r w:rsidR="00A248C8" w:rsidRPr="00F126CE">
        <w:t xml:space="preserve">arty to a </w:t>
      </w:r>
      <w:r w:rsidR="00DF6A72">
        <w:t>P</w:t>
      </w:r>
      <w:r w:rsidR="00A248C8" w:rsidRPr="00F126CE">
        <w:t>laintiff’s claim. A contention to the contrary (i.e. that “…</w:t>
      </w:r>
      <w:r w:rsidR="00A248C8" w:rsidRPr="00A54112">
        <w:rPr>
          <w:i/>
          <w:iCs/>
        </w:rPr>
        <w:t>(another) proper pleading…</w:t>
      </w:r>
      <w:r w:rsidR="00A248C8" w:rsidRPr="00F126CE">
        <w:t xml:space="preserve">” </w:t>
      </w:r>
      <w:r w:rsidR="00E96D3A">
        <w:t xml:space="preserve">which </w:t>
      </w:r>
      <w:r w:rsidR="00A248C8" w:rsidRPr="00F126CE">
        <w:t xml:space="preserve">would not include an </w:t>
      </w:r>
      <w:r w:rsidR="00DF6A72">
        <w:t>E</w:t>
      </w:r>
      <w:r w:rsidR="00A248C8" w:rsidRPr="00F126CE">
        <w:t>xception, would leave this phrase meaningless.</w:t>
      </w:r>
      <w:r w:rsidR="00A54112">
        <w:t xml:space="preserve"> The Excipient further submits that R</w:t>
      </w:r>
      <w:r w:rsidR="00A248C8" w:rsidRPr="00F126CE">
        <w:t xml:space="preserve">ule 13(7)(b) makes it clear that the Third Party, vis-à-vis the Plaintiff, is deemed to be a Defendant. </w:t>
      </w:r>
    </w:p>
    <w:p w14:paraId="1E7164DB" w14:textId="77777777" w:rsidR="00A54112" w:rsidRPr="00A54112" w:rsidRDefault="00A54112" w:rsidP="00A54112">
      <w:pPr>
        <w:spacing w:line="360" w:lineRule="auto"/>
        <w:rPr>
          <w:lang w:val="en-ZA"/>
        </w:rPr>
      </w:pPr>
    </w:p>
    <w:p w14:paraId="7F36EDB6" w14:textId="70C12F59" w:rsidR="00A248C8" w:rsidRDefault="002A1A47" w:rsidP="002A1A47">
      <w:pPr>
        <w:pStyle w:val="MainParagraphNumber"/>
        <w:numPr>
          <w:ilvl w:val="0"/>
          <w:numId w:val="0"/>
        </w:numPr>
        <w:spacing w:line="360" w:lineRule="auto"/>
        <w:ind w:left="709" w:hanging="709"/>
      </w:pPr>
      <w:r>
        <w:t>19.</w:t>
      </w:r>
      <w:r>
        <w:tab/>
      </w:r>
      <w:r w:rsidR="00A54112">
        <w:t xml:space="preserve">Accordingly, it is submitted </w:t>
      </w:r>
      <w:r w:rsidR="00E96D3A">
        <w:t xml:space="preserve">by the Excipient </w:t>
      </w:r>
      <w:r w:rsidR="00A54112">
        <w:t xml:space="preserve">that </w:t>
      </w:r>
      <w:r w:rsidR="00A248C8" w:rsidRPr="00F126CE">
        <w:t xml:space="preserve">Rule 13, as it applies between the Third Party and the Plaintiff, should be read in the broader context of the Uniform Rules, in particular the provisions of </w:t>
      </w:r>
      <w:r w:rsidR="00A54112">
        <w:t>R</w:t>
      </w:r>
      <w:r w:rsidR="00A248C8" w:rsidRPr="00F126CE">
        <w:t xml:space="preserve">ule 23 dealing with </w:t>
      </w:r>
      <w:r w:rsidR="00A54112">
        <w:t>E</w:t>
      </w:r>
      <w:r w:rsidR="00A248C8" w:rsidRPr="00F126CE">
        <w:t>xceptions</w:t>
      </w:r>
      <w:r w:rsidR="00A54112">
        <w:t>, the purpose of which:</w:t>
      </w:r>
    </w:p>
    <w:p w14:paraId="794A5C3F" w14:textId="77777777" w:rsidR="00BF228C" w:rsidRPr="00BF228C" w:rsidRDefault="00BF228C" w:rsidP="00BF228C">
      <w:pPr>
        <w:rPr>
          <w:lang w:val="en-ZA"/>
        </w:rPr>
      </w:pPr>
    </w:p>
    <w:p w14:paraId="34C1C3EA" w14:textId="77777777" w:rsidR="00A248C8" w:rsidRPr="00F126CE" w:rsidRDefault="00A54112" w:rsidP="00A248C8">
      <w:pPr>
        <w:pStyle w:val="SubParagraphNumber"/>
        <w:numPr>
          <w:ilvl w:val="0"/>
          <w:numId w:val="0"/>
        </w:numPr>
        <w:ind w:left="1843"/>
      </w:pPr>
      <w:r w:rsidRPr="00F126CE">
        <w:t xml:space="preserve"> </w:t>
      </w:r>
      <w:r w:rsidR="00A248C8" w:rsidRPr="00F126CE">
        <w:t>“</w:t>
      </w:r>
      <w:r>
        <w:t>....</w:t>
      </w:r>
      <w:r w:rsidR="00A248C8" w:rsidRPr="00F126CE">
        <w:rPr>
          <w:i/>
          <w:iCs/>
        </w:rPr>
        <w:t>is to protect litigants against claims that are bad in law or against an embarrassment which is so serious as to merit the costs even of an exception. It is a useful procedural tool to weed out bad claims at an early stage, but an overly technical approach must be avoided…</w:t>
      </w:r>
      <w:r w:rsidR="00A248C8" w:rsidRPr="00F126CE">
        <w:t>”;</w:t>
      </w:r>
      <w:r w:rsidR="00A248C8" w:rsidRPr="00F126CE">
        <w:rPr>
          <w:rStyle w:val="FootnoteReference"/>
        </w:rPr>
        <w:footnoteReference w:id="8"/>
      </w:r>
    </w:p>
    <w:p w14:paraId="0885B88F" w14:textId="77777777" w:rsidR="00A248C8" w:rsidRPr="00F126CE" w:rsidRDefault="00A248C8" w:rsidP="00A248C8">
      <w:pPr>
        <w:pStyle w:val="MainParagraphNumber"/>
        <w:numPr>
          <w:ilvl w:val="0"/>
          <w:numId w:val="0"/>
        </w:numPr>
        <w:ind w:left="709"/>
      </w:pPr>
      <w:r w:rsidRPr="00F126CE">
        <w:t xml:space="preserve"> </w:t>
      </w:r>
    </w:p>
    <w:p w14:paraId="0D06038B" w14:textId="77777777" w:rsidR="00A248C8" w:rsidRDefault="00A248C8" w:rsidP="00A54112">
      <w:pPr>
        <w:pStyle w:val="MainParagraphNumber"/>
        <w:numPr>
          <w:ilvl w:val="0"/>
          <w:numId w:val="0"/>
        </w:numPr>
        <w:spacing w:line="360" w:lineRule="auto"/>
        <w:ind w:left="709"/>
      </w:pPr>
      <w:r w:rsidRPr="00F126CE">
        <w:t xml:space="preserve">and </w:t>
      </w:r>
      <w:r w:rsidR="00BF228C">
        <w:t>relies o</w:t>
      </w:r>
      <w:r w:rsidRPr="00F126CE">
        <w:t xml:space="preserve">n </w:t>
      </w:r>
      <w:r w:rsidRPr="00F126CE">
        <w:rPr>
          <w:b/>
          <w:i/>
        </w:rPr>
        <w:t>JP Hendrick Pretorius v Transport Pension Fund and others</w:t>
      </w:r>
      <w:r w:rsidRPr="00F126CE">
        <w:t xml:space="preserve">, </w:t>
      </w:r>
      <w:r w:rsidR="00BF228C">
        <w:t xml:space="preserve">where </w:t>
      </w:r>
      <w:r w:rsidRPr="00F126CE">
        <w:t xml:space="preserve">the Constitutional Court stated that: </w:t>
      </w:r>
    </w:p>
    <w:p w14:paraId="3AC2AAD0" w14:textId="77777777" w:rsidR="00A54112" w:rsidRPr="00A54112" w:rsidRDefault="00A54112" w:rsidP="00A54112">
      <w:pPr>
        <w:rPr>
          <w:lang w:val="en-ZA"/>
        </w:rPr>
      </w:pPr>
    </w:p>
    <w:p w14:paraId="591FB3B2" w14:textId="77777777" w:rsidR="00A248C8" w:rsidRPr="00F126CE" w:rsidRDefault="00A248C8" w:rsidP="00A248C8">
      <w:pPr>
        <w:pStyle w:val="MainParagraphNumber"/>
        <w:numPr>
          <w:ilvl w:val="0"/>
          <w:numId w:val="0"/>
        </w:numPr>
        <w:spacing w:line="240" w:lineRule="auto"/>
        <w:ind w:left="1985"/>
      </w:pPr>
      <w:r w:rsidRPr="00F126CE">
        <w:t>“…</w:t>
      </w:r>
      <w:r w:rsidRPr="00F126CE">
        <w:rPr>
          <w:i/>
          <w:iCs/>
        </w:rPr>
        <w:t>the object of an exception is to dispose of a case or a portion of it in an expeditious manner by weeding out cases without legal merit, regardless of the complexity of the legal question.</w:t>
      </w:r>
      <w:r w:rsidRPr="00F126CE">
        <w:t>”</w:t>
      </w:r>
      <w:r w:rsidRPr="00F126CE">
        <w:rPr>
          <w:rStyle w:val="FootnoteReference"/>
        </w:rPr>
        <w:footnoteReference w:id="9"/>
      </w:r>
    </w:p>
    <w:p w14:paraId="303D8E1B" w14:textId="77777777" w:rsidR="00A248C8" w:rsidRPr="00F126CE" w:rsidRDefault="00A248C8" w:rsidP="00A248C8">
      <w:pPr>
        <w:pStyle w:val="MainParagraphNumber"/>
        <w:numPr>
          <w:ilvl w:val="0"/>
          <w:numId w:val="0"/>
        </w:numPr>
        <w:ind w:left="709"/>
      </w:pPr>
    </w:p>
    <w:p w14:paraId="44815E80" w14:textId="55CE91EE" w:rsidR="00A248C8" w:rsidRDefault="002A1A47" w:rsidP="002A1A47">
      <w:pPr>
        <w:pStyle w:val="MainParagraphNumber"/>
        <w:numPr>
          <w:ilvl w:val="0"/>
          <w:numId w:val="0"/>
        </w:numPr>
        <w:spacing w:line="360" w:lineRule="auto"/>
        <w:ind w:left="709" w:hanging="709"/>
      </w:pPr>
      <w:r>
        <w:t>20.</w:t>
      </w:r>
      <w:r>
        <w:tab/>
      </w:r>
      <w:r w:rsidR="00E96D3A">
        <w:t xml:space="preserve">The Excipient contends that because the </w:t>
      </w:r>
      <w:r w:rsidR="00A248C8" w:rsidRPr="00F126CE">
        <w:t xml:space="preserve">SCA (and the court </w:t>
      </w:r>
      <w:r w:rsidR="00A248C8" w:rsidRPr="00F126CE">
        <w:rPr>
          <w:i/>
          <w:iCs/>
        </w:rPr>
        <w:t>a quo</w:t>
      </w:r>
      <w:r w:rsidR="00A248C8" w:rsidRPr="00F126CE">
        <w:t xml:space="preserve">) dealt with an </w:t>
      </w:r>
      <w:r w:rsidR="00E96D3A">
        <w:t>E</w:t>
      </w:r>
      <w:r w:rsidR="00A248C8" w:rsidRPr="00F126CE">
        <w:t>xception by a third party to a plaintiff’s particulars of claim without questioning the third party’s right to have excepted</w:t>
      </w:r>
      <w:r w:rsidR="00E96D3A">
        <w:t xml:space="preserve">, this is indicative of the fact </w:t>
      </w:r>
      <w:r w:rsidR="00E96D3A">
        <w:lastRenderedPageBreak/>
        <w:t>that a Third Party can in fact except to a Plaintiff’s Particulars of Claim</w:t>
      </w:r>
      <w:r w:rsidR="00A248C8" w:rsidRPr="00F126CE">
        <w:t>.</w:t>
      </w:r>
      <w:r w:rsidR="00A248C8" w:rsidRPr="00F126CE">
        <w:rPr>
          <w:rStyle w:val="FootnoteReference"/>
        </w:rPr>
        <w:footnoteReference w:id="10"/>
      </w:r>
      <w:r w:rsidR="00E96D3A">
        <w:t xml:space="preserve"> The Excipient further relies on the commentary in Herbstein and Van Winsen, in support hereof.</w:t>
      </w:r>
    </w:p>
    <w:p w14:paraId="32133349" w14:textId="77777777" w:rsidR="002C4412" w:rsidRDefault="002C4412" w:rsidP="002C4412">
      <w:pPr>
        <w:rPr>
          <w:lang w:val="en-ZA"/>
        </w:rPr>
      </w:pPr>
    </w:p>
    <w:p w14:paraId="25A348BE" w14:textId="1F21267F" w:rsidR="002C4412" w:rsidRPr="002A1A47" w:rsidRDefault="002A1A47" w:rsidP="002A1A47">
      <w:pPr>
        <w:spacing w:line="360" w:lineRule="auto"/>
        <w:ind w:left="585" w:hanging="585"/>
        <w:rPr>
          <w:sz w:val="24"/>
          <w:szCs w:val="24"/>
          <w:lang w:val="en-ZA"/>
        </w:rPr>
      </w:pPr>
      <w:r w:rsidRPr="00E10799">
        <w:rPr>
          <w:sz w:val="24"/>
          <w:szCs w:val="24"/>
          <w:lang w:val="en-ZA"/>
        </w:rPr>
        <w:t>21.</w:t>
      </w:r>
      <w:r w:rsidRPr="00E10799">
        <w:rPr>
          <w:sz w:val="24"/>
          <w:szCs w:val="24"/>
          <w:lang w:val="en-ZA"/>
        </w:rPr>
        <w:tab/>
      </w:r>
      <w:r w:rsidR="002C4412" w:rsidRPr="002A1A47">
        <w:rPr>
          <w:sz w:val="24"/>
          <w:szCs w:val="24"/>
          <w:lang w:val="en-ZA"/>
        </w:rPr>
        <w:t xml:space="preserve">I am of the view that the Respondent’s argument has merit, for the </w:t>
      </w:r>
      <w:r w:rsidR="00BF228C" w:rsidRPr="002A1A47">
        <w:rPr>
          <w:sz w:val="24"/>
          <w:szCs w:val="24"/>
          <w:lang w:val="en-ZA"/>
        </w:rPr>
        <w:t xml:space="preserve">reasons advanced by the Respondent, as also for the </w:t>
      </w:r>
      <w:r w:rsidR="002C4412" w:rsidRPr="002A1A47">
        <w:rPr>
          <w:sz w:val="24"/>
          <w:szCs w:val="24"/>
          <w:lang w:val="en-ZA"/>
        </w:rPr>
        <w:t>following reasons:</w:t>
      </w:r>
    </w:p>
    <w:p w14:paraId="042A76F8" w14:textId="77777777" w:rsidR="00E96D3A" w:rsidRPr="00E96D3A" w:rsidRDefault="00E96D3A" w:rsidP="00BF228C">
      <w:pPr>
        <w:pStyle w:val="ListParagraph"/>
        <w:spacing w:line="360" w:lineRule="auto"/>
        <w:rPr>
          <w:lang w:val="en-ZA"/>
        </w:rPr>
      </w:pPr>
    </w:p>
    <w:p w14:paraId="6C22C8AE" w14:textId="221209EA" w:rsidR="002C4412" w:rsidRPr="002A1A47" w:rsidRDefault="002A1A47" w:rsidP="002A1A47">
      <w:pPr>
        <w:spacing w:line="360" w:lineRule="auto"/>
        <w:ind w:left="1350" w:hanging="720"/>
        <w:rPr>
          <w:sz w:val="24"/>
          <w:szCs w:val="24"/>
          <w:lang w:val="en-ZA"/>
        </w:rPr>
      </w:pPr>
      <w:r w:rsidRPr="00BF228C">
        <w:rPr>
          <w:bCs/>
          <w:sz w:val="24"/>
          <w:szCs w:val="24"/>
          <w:lang w:val="en-ZA"/>
        </w:rPr>
        <w:t>25.1.</w:t>
      </w:r>
      <w:r w:rsidRPr="00BF228C">
        <w:rPr>
          <w:bCs/>
          <w:sz w:val="24"/>
          <w:szCs w:val="24"/>
          <w:lang w:val="en-ZA"/>
        </w:rPr>
        <w:tab/>
      </w:r>
      <w:r w:rsidR="002C4412" w:rsidRPr="002A1A47">
        <w:rPr>
          <w:sz w:val="24"/>
          <w:szCs w:val="24"/>
          <w:lang w:val="en-ZA"/>
        </w:rPr>
        <w:t>Rule 13(1) identifies the narrow parameters in terms of which the Third Party is joined, ie</w:t>
      </w:r>
    </w:p>
    <w:p w14:paraId="0D79AB15" w14:textId="77777777" w:rsidR="002C4412" w:rsidRPr="00BF228C" w:rsidRDefault="002C4412" w:rsidP="002C4412">
      <w:pPr>
        <w:adjustRightInd w:val="0"/>
        <w:ind w:left="720" w:firstLine="720"/>
        <w:rPr>
          <w:b/>
          <w:i/>
          <w:iCs/>
          <w:sz w:val="24"/>
          <w:szCs w:val="24"/>
        </w:rPr>
      </w:pPr>
      <w:r w:rsidRPr="00BF228C">
        <w:rPr>
          <w:b/>
          <w:i/>
          <w:iCs/>
          <w:sz w:val="24"/>
          <w:szCs w:val="24"/>
        </w:rPr>
        <w:t>(1) Where a party in any action claims:</w:t>
      </w:r>
    </w:p>
    <w:p w14:paraId="0FA4FF73" w14:textId="77777777" w:rsidR="002C4412" w:rsidRPr="00BF228C" w:rsidRDefault="002C4412" w:rsidP="002C4412">
      <w:pPr>
        <w:adjustRightInd w:val="0"/>
        <w:rPr>
          <w:b/>
          <w:i/>
          <w:iCs/>
          <w:sz w:val="24"/>
          <w:szCs w:val="24"/>
        </w:rPr>
      </w:pPr>
    </w:p>
    <w:p w14:paraId="47E8A8CE" w14:textId="77777777" w:rsidR="002C4412" w:rsidRPr="00BF228C" w:rsidRDefault="002C4412" w:rsidP="002C4412">
      <w:pPr>
        <w:adjustRightInd w:val="0"/>
        <w:ind w:left="1440"/>
        <w:rPr>
          <w:b/>
          <w:i/>
          <w:iCs/>
          <w:sz w:val="24"/>
          <w:szCs w:val="24"/>
        </w:rPr>
      </w:pPr>
      <w:r w:rsidRPr="00BF228C">
        <w:rPr>
          <w:b/>
          <w:i/>
          <w:iCs/>
          <w:sz w:val="24"/>
          <w:szCs w:val="24"/>
        </w:rPr>
        <w:t>(a) as against any other person not a party to the action (in this rule called a "third party") that such party is entitled, in respect of any relief claimed against him, to a contribution or indemnification from such third party, or</w:t>
      </w:r>
    </w:p>
    <w:p w14:paraId="43A0D25C" w14:textId="77777777" w:rsidR="002C4412" w:rsidRPr="00BF228C" w:rsidRDefault="002C4412" w:rsidP="002C4412">
      <w:pPr>
        <w:adjustRightInd w:val="0"/>
        <w:ind w:left="1440"/>
        <w:rPr>
          <w:b/>
          <w:i/>
          <w:iCs/>
          <w:sz w:val="24"/>
          <w:szCs w:val="24"/>
        </w:rPr>
      </w:pPr>
      <w:r w:rsidRPr="00BF228C">
        <w:rPr>
          <w:b/>
          <w:i/>
          <w:iCs/>
          <w:sz w:val="24"/>
          <w:szCs w:val="24"/>
        </w:rPr>
        <w:t>(b) any question or issue in the action is substantially the same as a question or issue which has arisen or will arise between such party and the third party, and should properly be determined not only as between any parties to the action but also as between such parties and the third party or between any of them,</w:t>
      </w:r>
    </w:p>
    <w:p w14:paraId="0BB2E001" w14:textId="77777777" w:rsidR="002C4412" w:rsidRPr="00BF228C" w:rsidRDefault="002C4412" w:rsidP="002C4412">
      <w:pPr>
        <w:adjustRightInd w:val="0"/>
        <w:ind w:left="1440"/>
        <w:rPr>
          <w:b/>
          <w:i/>
          <w:iCs/>
          <w:sz w:val="24"/>
          <w:szCs w:val="24"/>
        </w:rPr>
      </w:pPr>
      <w:r w:rsidRPr="00BF228C">
        <w:rPr>
          <w:b/>
          <w:i/>
          <w:iCs/>
          <w:sz w:val="24"/>
          <w:szCs w:val="24"/>
        </w:rPr>
        <w:t>such party may issue a notice, hereinafter referred to as a third party notice, as near as may be in accordance with Form 7 of the First Schedule hereto, which notice shall be served by the sheriff.</w:t>
      </w:r>
    </w:p>
    <w:p w14:paraId="68482BE6" w14:textId="77777777" w:rsidR="002C4412" w:rsidRPr="002C4412" w:rsidRDefault="002C4412" w:rsidP="002C4412">
      <w:pPr>
        <w:ind w:left="748"/>
        <w:rPr>
          <w:lang w:val="en-ZA"/>
        </w:rPr>
      </w:pPr>
    </w:p>
    <w:p w14:paraId="33C916D5" w14:textId="77777777" w:rsidR="000522ED" w:rsidRPr="000522ED" w:rsidRDefault="000522ED" w:rsidP="000522ED">
      <w:pPr>
        <w:rPr>
          <w:lang w:val="en-ZA"/>
        </w:rPr>
      </w:pPr>
    </w:p>
    <w:p w14:paraId="447DC205" w14:textId="111A824F" w:rsidR="000522ED" w:rsidRPr="002A1A47" w:rsidRDefault="002A1A47" w:rsidP="002A1A47">
      <w:pPr>
        <w:spacing w:line="360" w:lineRule="auto"/>
        <w:ind w:left="1350" w:hanging="720"/>
        <w:rPr>
          <w:sz w:val="24"/>
          <w:szCs w:val="24"/>
          <w:lang w:val="en-ZA"/>
        </w:rPr>
      </w:pPr>
      <w:r>
        <w:rPr>
          <w:bCs/>
          <w:sz w:val="24"/>
          <w:szCs w:val="24"/>
          <w:lang w:val="en-ZA"/>
        </w:rPr>
        <w:t>25.2.</w:t>
      </w:r>
      <w:r>
        <w:rPr>
          <w:bCs/>
          <w:sz w:val="24"/>
          <w:szCs w:val="24"/>
          <w:lang w:val="en-ZA"/>
        </w:rPr>
        <w:tab/>
      </w:r>
      <w:r w:rsidR="000522ED" w:rsidRPr="002A1A47">
        <w:rPr>
          <w:sz w:val="24"/>
          <w:szCs w:val="24"/>
          <w:lang w:val="en-ZA"/>
        </w:rPr>
        <w:t>the Third Party’s involvement derives from the contribution or indemnification sought from it and it is open to the Third Party to put up a Plea or othe</w:t>
      </w:r>
      <w:r w:rsidR="005A32D4" w:rsidRPr="002A1A47">
        <w:rPr>
          <w:sz w:val="24"/>
          <w:szCs w:val="24"/>
          <w:lang w:val="en-ZA"/>
        </w:rPr>
        <w:t>r</w:t>
      </w:r>
      <w:r w:rsidR="000522ED" w:rsidRPr="002A1A47">
        <w:rPr>
          <w:sz w:val="24"/>
          <w:szCs w:val="24"/>
          <w:lang w:val="en-ZA"/>
        </w:rPr>
        <w:t xml:space="preserve"> proper pleading </w:t>
      </w:r>
      <w:r w:rsidR="000522ED" w:rsidRPr="002A1A47">
        <w:rPr>
          <w:sz w:val="24"/>
          <w:szCs w:val="24"/>
          <w:u w:val="single"/>
          <w:lang w:val="en-ZA"/>
        </w:rPr>
        <w:t>to the Third Party Notice</w:t>
      </w:r>
      <w:r w:rsidR="000522ED" w:rsidRPr="002A1A47">
        <w:rPr>
          <w:sz w:val="24"/>
          <w:szCs w:val="24"/>
          <w:lang w:val="en-ZA"/>
        </w:rPr>
        <w:t>, setting out why it isn’t liable, eg, because the Plaintiff’s claim against the Defendant has prescribed, or because no cause of action has been established against the Defendant and accordingly, the Defendant is not entitled to a contribution or indemnification from the Third Party;</w:t>
      </w:r>
    </w:p>
    <w:p w14:paraId="0AE00146" w14:textId="77777777" w:rsidR="000D06BE" w:rsidRDefault="000D06BE" w:rsidP="000D06BE">
      <w:pPr>
        <w:pStyle w:val="ListParagraph"/>
        <w:spacing w:line="360" w:lineRule="auto"/>
        <w:ind w:left="1468" w:firstLine="0"/>
        <w:rPr>
          <w:sz w:val="24"/>
          <w:szCs w:val="24"/>
          <w:lang w:val="en-ZA"/>
        </w:rPr>
      </w:pPr>
    </w:p>
    <w:p w14:paraId="27890F16" w14:textId="273BF94F" w:rsidR="000522ED" w:rsidRPr="002A1A47" w:rsidRDefault="002A1A47" w:rsidP="002A1A47">
      <w:pPr>
        <w:spacing w:line="360" w:lineRule="auto"/>
        <w:ind w:left="1350" w:hanging="720"/>
        <w:rPr>
          <w:sz w:val="24"/>
          <w:szCs w:val="24"/>
          <w:lang w:val="en-ZA"/>
        </w:rPr>
      </w:pPr>
      <w:r>
        <w:rPr>
          <w:bCs/>
          <w:sz w:val="24"/>
          <w:szCs w:val="24"/>
          <w:lang w:val="en-ZA"/>
        </w:rPr>
        <w:t>25.3.</w:t>
      </w:r>
      <w:r>
        <w:rPr>
          <w:bCs/>
          <w:sz w:val="24"/>
          <w:szCs w:val="24"/>
          <w:lang w:val="en-ZA"/>
        </w:rPr>
        <w:tab/>
      </w:r>
      <w:r w:rsidR="000522ED" w:rsidRPr="002A1A47">
        <w:rPr>
          <w:sz w:val="24"/>
          <w:szCs w:val="24"/>
          <w:lang w:val="en-ZA"/>
        </w:rPr>
        <w:t>as such, the Third Party can plead, raise a Special Plea or raise an Exception, but it is to the Third Party Notice and not</w:t>
      </w:r>
      <w:r w:rsidR="005A32D4" w:rsidRPr="002A1A47">
        <w:rPr>
          <w:sz w:val="24"/>
          <w:szCs w:val="24"/>
          <w:lang w:val="en-ZA"/>
        </w:rPr>
        <w:t xml:space="preserve">, in my view, </w:t>
      </w:r>
      <w:r w:rsidR="000522ED" w:rsidRPr="002A1A47">
        <w:rPr>
          <w:sz w:val="24"/>
          <w:szCs w:val="24"/>
          <w:lang w:val="en-ZA"/>
        </w:rPr>
        <w:t xml:space="preserve">to the Plaintiff’s Particulars of Claim, there being no </w:t>
      </w:r>
      <w:r w:rsidR="000522ED" w:rsidRPr="002A1A47">
        <w:rPr>
          <w:i/>
          <w:sz w:val="24"/>
          <w:szCs w:val="24"/>
          <w:lang w:val="en-ZA"/>
        </w:rPr>
        <w:t>lis</w:t>
      </w:r>
      <w:r w:rsidR="000522ED" w:rsidRPr="002A1A47">
        <w:rPr>
          <w:sz w:val="24"/>
          <w:szCs w:val="24"/>
          <w:lang w:val="en-ZA"/>
        </w:rPr>
        <w:t xml:space="preserve"> between the Plaintiff and the Third Party. The fact that the Third Party may become a Defendant in terms of Rule 13 doesn’t create a </w:t>
      </w:r>
      <w:r w:rsidR="000522ED" w:rsidRPr="002A1A47">
        <w:rPr>
          <w:i/>
          <w:sz w:val="24"/>
          <w:szCs w:val="24"/>
          <w:lang w:val="en-ZA"/>
        </w:rPr>
        <w:t>lis</w:t>
      </w:r>
      <w:r w:rsidR="000522ED" w:rsidRPr="002A1A47">
        <w:rPr>
          <w:sz w:val="24"/>
          <w:szCs w:val="24"/>
          <w:lang w:val="en-ZA"/>
        </w:rPr>
        <w:t xml:space="preserve"> between itself and </w:t>
      </w:r>
      <w:r w:rsidR="000522ED" w:rsidRPr="002A1A47">
        <w:rPr>
          <w:sz w:val="24"/>
          <w:szCs w:val="24"/>
          <w:lang w:val="en-ZA"/>
        </w:rPr>
        <w:lastRenderedPageBreak/>
        <w:t>the Plaintiff.</w:t>
      </w:r>
      <w:r w:rsidR="005A32D4" w:rsidRPr="002A1A47">
        <w:rPr>
          <w:sz w:val="24"/>
          <w:szCs w:val="24"/>
          <w:lang w:val="en-ZA"/>
        </w:rPr>
        <w:t xml:space="preserve"> Moreover, the issue was clearly not addressed in Khan N.O </w:t>
      </w:r>
      <w:r w:rsidR="005A32D4" w:rsidRPr="002A1A47">
        <w:rPr>
          <w:i/>
          <w:sz w:val="24"/>
          <w:szCs w:val="24"/>
          <w:lang w:val="en-ZA"/>
        </w:rPr>
        <w:t>supra.</w:t>
      </w:r>
    </w:p>
    <w:p w14:paraId="50148D97" w14:textId="77777777" w:rsidR="0064208C" w:rsidRPr="0064208C" w:rsidRDefault="0064208C" w:rsidP="0064208C">
      <w:pPr>
        <w:pStyle w:val="ListParagraph"/>
        <w:rPr>
          <w:sz w:val="24"/>
          <w:szCs w:val="24"/>
          <w:lang w:val="en-ZA"/>
        </w:rPr>
      </w:pPr>
    </w:p>
    <w:p w14:paraId="3F88C873" w14:textId="1E62F7BA" w:rsidR="005A32D4" w:rsidRDefault="002A1A47" w:rsidP="002A1A47">
      <w:pPr>
        <w:pStyle w:val="MainParagraphNumber"/>
        <w:numPr>
          <w:ilvl w:val="0"/>
          <w:numId w:val="0"/>
        </w:numPr>
        <w:spacing w:line="360" w:lineRule="auto"/>
        <w:ind w:left="709" w:hanging="709"/>
      </w:pPr>
      <w:r>
        <w:t>26.</w:t>
      </w:r>
      <w:r>
        <w:tab/>
      </w:r>
      <w:r w:rsidR="005A32D4">
        <w:t xml:space="preserve">For the reasons set forth above, I find that the point in limine </w:t>
      </w:r>
      <w:r w:rsidR="00BF228C">
        <w:t xml:space="preserve">is well taken and </w:t>
      </w:r>
      <w:r w:rsidR="005A32D4">
        <w:t>should be upheld, namely, that a Third Party cannot directly except to a Plaintiff’s Particulars of Claim, there being no</w:t>
      </w:r>
      <w:r w:rsidR="005A32D4" w:rsidRPr="005A32D4">
        <w:rPr>
          <w:i/>
        </w:rPr>
        <w:t xml:space="preserve"> lis</w:t>
      </w:r>
      <w:r w:rsidR="005A32D4">
        <w:t>, between them. Any Plea, Special Plea, Exception or other pleading raised by the Third Party is confined to the Third Party Notice.</w:t>
      </w:r>
    </w:p>
    <w:p w14:paraId="329D12E8" w14:textId="77777777" w:rsidR="006D557A" w:rsidRPr="006D557A" w:rsidRDefault="006D557A" w:rsidP="006D557A">
      <w:pPr>
        <w:rPr>
          <w:lang w:val="en-ZA"/>
        </w:rPr>
      </w:pPr>
    </w:p>
    <w:p w14:paraId="7D7EC182" w14:textId="77777777" w:rsidR="005A32D4" w:rsidRDefault="005A32D4" w:rsidP="005A32D4">
      <w:pPr>
        <w:rPr>
          <w:lang w:val="en-ZA"/>
        </w:rPr>
      </w:pPr>
    </w:p>
    <w:p w14:paraId="02D2A159" w14:textId="77777777" w:rsidR="005A32D4" w:rsidRPr="005A32D4" w:rsidRDefault="005A32D4" w:rsidP="005A32D4">
      <w:pPr>
        <w:rPr>
          <w:b/>
          <w:u w:val="single"/>
          <w:lang w:val="en-ZA"/>
        </w:rPr>
      </w:pPr>
      <w:r w:rsidRPr="005A32D4">
        <w:rPr>
          <w:b/>
          <w:u w:val="single"/>
          <w:lang w:val="en-ZA"/>
        </w:rPr>
        <w:t>THE EXCEPTIONS</w:t>
      </w:r>
    </w:p>
    <w:p w14:paraId="65849664" w14:textId="77777777" w:rsidR="005A32D4" w:rsidRDefault="005A32D4" w:rsidP="005A32D4">
      <w:pPr>
        <w:rPr>
          <w:lang w:val="en-ZA"/>
        </w:rPr>
      </w:pPr>
    </w:p>
    <w:p w14:paraId="2A8A69FA" w14:textId="77777777" w:rsidR="005A32D4" w:rsidRPr="005A32D4" w:rsidRDefault="005A32D4" w:rsidP="005A32D4">
      <w:pPr>
        <w:rPr>
          <w:lang w:val="en-ZA"/>
        </w:rPr>
      </w:pPr>
    </w:p>
    <w:p w14:paraId="1B1058AA" w14:textId="79146491" w:rsidR="005A32D4" w:rsidRDefault="002A1A47" w:rsidP="002A1A47">
      <w:pPr>
        <w:pStyle w:val="MainParagraphNumber"/>
        <w:numPr>
          <w:ilvl w:val="0"/>
          <w:numId w:val="0"/>
        </w:numPr>
        <w:spacing w:line="360" w:lineRule="auto"/>
        <w:ind w:left="709" w:hanging="709"/>
      </w:pPr>
      <w:r>
        <w:t>27.</w:t>
      </w:r>
      <w:r>
        <w:tab/>
      </w:r>
      <w:r w:rsidR="005A32D4">
        <w:t xml:space="preserve">Notwithstanding my findings as set forth in </w:t>
      </w:r>
      <w:r w:rsidR="005A32D4" w:rsidRPr="005A32D4">
        <w:rPr>
          <w:b/>
        </w:rPr>
        <w:t xml:space="preserve">4 </w:t>
      </w:r>
      <w:r w:rsidR="005A32D4">
        <w:t xml:space="preserve">to </w:t>
      </w:r>
      <w:r w:rsidR="005A32D4" w:rsidRPr="005A32D4">
        <w:rPr>
          <w:b/>
        </w:rPr>
        <w:t>26</w:t>
      </w:r>
      <w:r w:rsidR="005A32D4">
        <w:t xml:space="preserve"> above, I nonetheless deem it necessary to address the Exceptions raised as well.</w:t>
      </w:r>
    </w:p>
    <w:p w14:paraId="5D26381D" w14:textId="77777777" w:rsidR="005A32D4" w:rsidRPr="00F126CE" w:rsidRDefault="005A32D4" w:rsidP="005A32D4">
      <w:pPr>
        <w:pStyle w:val="MainParagraphNumber"/>
        <w:numPr>
          <w:ilvl w:val="0"/>
          <w:numId w:val="0"/>
        </w:numPr>
        <w:spacing w:line="360" w:lineRule="auto"/>
      </w:pPr>
    </w:p>
    <w:p w14:paraId="1E439FE2" w14:textId="1691F944" w:rsidR="00A248C8" w:rsidRDefault="002A1A47" w:rsidP="002A1A47">
      <w:pPr>
        <w:pStyle w:val="MainParagraphNumber"/>
        <w:numPr>
          <w:ilvl w:val="0"/>
          <w:numId w:val="0"/>
        </w:numPr>
        <w:spacing w:line="360" w:lineRule="auto"/>
        <w:ind w:left="709" w:hanging="709"/>
      </w:pPr>
      <w:r>
        <w:t>28.</w:t>
      </w:r>
      <w:r>
        <w:tab/>
      </w:r>
      <w:r w:rsidR="00A248C8" w:rsidRPr="00F126CE">
        <w:t>The Excipient contends that the Respondent’s claim lacks material facts to sustain a cause of action.</w:t>
      </w:r>
      <w:r w:rsidR="00A248C8" w:rsidRPr="00F126CE">
        <w:rPr>
          <w:rStyle w:val="FootnoteReference"/>
        </w:rPr>
        <w:footnoteReference w:id="11"/>
      </w:r>
      <w:r w:rsidR="00A248C8" w:rsidRPr="00F126CE">
        <w:t xml:space="preserve"> </w:t>
      </w:r>
    </w:p>
    <w:p w14:paraId="2359516F" w14:textId="77777777" w:rsidR="005A32D4" w:rsidRPr="005A32D4" w:rsidRDefault="005A32D4" w:rsidP="005A32D4">
      <w:pPr>
        <w:rPr>
          <w:lang w:val="en-ZA"/>
        </w:rPr>
      </w:pPr>
    </w:p>
    <w:p w14:paraId="3495C8DF" w14:textId="77777777" w:rsidR="00A248C8" w:rsidRDefault="00A248C8" w:rsidP="00A248C8">
      <w:pPr>
        <w:pStyle w:val="Heading1"/>
        <w:spacing w:line="480" w:lineRule="auto"/>
        <w:rPr>
          <w:u w:val="single"/>
        </w:rPr>
      </w:pPr>
      <w:r w:rsidRPr="005A32D4">
        <w:rPr>
          <w:u w:val="single"/>
        </w:rPr>
        <w:t xml:space="preserve">Summary of the </w:t>
      </w:r>
      <w:r w:rsidR="00B168BD">
        <w:rPr>
          <w:u w:val="single"/>
        </w:rPr>
        <w:t>G</w:t>
      </w:r>
      <w:r w:rsidRPr="005A32D4">
        <w:rPr>
          <w:u w:val="single"/>
        </w:rPr>
        <w:t xml:space="preserve">rounds of </w:t>
      </w:r>
      <w:r w:rsidR="005A32D4">
        <w:rPr>
          <w:u w:val="single"/>
        </w:rPr>
        <w:t>E</w:t>
      </w:r>
      <w:r w:rsidRPr="005A32D4">
        <w:rPr>
          <w:u w:val="single"/>
        </w:rPr>
        <w:t>xception</w:t>
      </w:r>
    </w:p>
    <w:p w14:paraId="7147D9AB" w14:textId="77777777" w:rsidR="005A32D4" w:rsidRPr="005A32D4" w:rsidRDefault="005A32D4" w:rsidP="00B168BD">
      <w:pPr>
        <w:pStyle w:val="Heading1"/>
        <w:spacing w:line="360" w:lineRule="auto"/>
        <w:rPr>
          <w:u w:val="single"/>
        </w:rPr>
      </w:pPr>
    </w:p>
    <w:p w14:paraId="6C7659F9" w14:textId="7B0C0112" w:rsidR="00A248C8" w:rsidRDefault="002A1A47" w:rsidP="002A1A47">
      <w:pPr>
        <w:pStyle w:val="MainParagraphNumber"/>
        <w:numPr>
          <w:ilvl w:val="0"/>
          <w:numId w:val="0"/>
        </w:numPr>
        <w:spacing w:line="360" w:lineRule="auto"/>
        <w:ind w:left="709" w:hanging="709"/>
      </w:pPr>
      <w:r>
        <w:t>29.</w:t>
      </w:r>
      <w:r>
        <w:tab/>
      </w:r>
      <w:r w:rsidR="00A248C8" w:rsidRPr="00F126CE">
        <w:t xml:space="preserve">The First Ground of Exception </w:t>
      </w:r>
      <w:r w:rsidR="005A32D4">
        <w:t xml:space="preserve">relates to the </w:t>
      </w:r>
      <w:r w:rsidR="002603AB">
        <w:t xml:space="preserve">Respondent’s </w:t>
      </w:r>
      <w:r w:rsidR="00A248C8" w:rsidRPr="00F126CE">
        <w:t xml:space="preserve">allegations of </w:t>
      </w:r>
      <w:r w:rsidR="002603AB">
        <w:t xml:space="preserve">the </w:t>
      </w:r>
      <w:r w:rsidR="00A248C8" w:rsidRPr="00F126CE">
        <w:t>Defendant’s breach of  the “</w:t>
      </w:r>
      <w:r w:rsidR="00A248C8" w:rsidRPr="005A32D4">
        <w:rPr>
          <w:i/>
        </w:rPr>
        <w:t>general legal compliance warranties</w:t>
      </w:r>
      <w:r w:rsidR="00A248C8" w:rsidRPr="00F126CE">
        <w:t>”.</w:t>
      </w:r>
    </w:p>
    <w:p w14:paraId="1366922E" w14:textId="77777777" w:rsidR="00B168BD" w:rsidRDefault="00B168BD" w:rsidP="00B168BD">
      <w:pPr>
        <w:rPr>
          <w:lang w:val="en-ZA"/>
        </w:rPr>
      </w:pPr>
    </w:p>
    <w:p w14:paraId="6102B7C4" w14:textId="77777777" w:rsidR="00B168BD" w:rsidRPr="00B168BD" w:rsidRDefault="00B168BD" w:rsidP="00B168BD">
      <w:pPr>
        <w:rPr>
          <w:lang w:val="en-ZA"/>
        </w:rPr>
      </w:pPr>
    </w:p>
    <w:p w14:paraId="4050B7DD" w14:textId="5780961F" w:rsidR="00A248C8" w:rsidRDefault="002A1A47" w:rsidP="002A1A47">
      <w:pPr>
        <w:pStyle w:val="MainParagraphNumber"/>
        <w:numPr>
          <w:ilvl w:val="0"/>
          <w:numId w:val="0"/>
        </w:numPr>
        <w:spacing w:line="360" w:lineRule="auto"/>
        <w:ind w:left="709" w:hanging="709"/>
      </w:pPr>
      <w:r>
        <w:t>30.</w:t>
      </w:r>
      <w:r>
        <w:tab/>
      </w:r>
      <w:r w:rsidR="00A248C8" w:rsidRPr="00F126CE">
        <w:t>Under the First Ground, the Excipient raises objections on three fronts, to wit:</w:t>
      </w:r>
    </w:p>
    <w:p w14:paraId="73AA7512" w14:textId="77777777" w:rsidR="005A32D4" w:rsidRPr="005A32D4" w:rsidRDefault="005A32D4" w:rsidP="00B168BD">
      <w:pPr>
        <w:spacing w:line="360" w:lineRule="auto"/>
        <w:rPr>
          <w:lang w:val="en-ZA"/>
        </w:rPr>
      </w:pPr>
    </w:p>
    <w:p w14:paraId="6D5A20EF" w14:textId="581FD022" w:rsidR="00A248C8" w:rsidRDefault="002A1A47" w:rsidP="002A1A47">
      <w:pPr>
        <w:pStyle w:val="SubParagraphNumber"/>
        <w:numPr>
          <w:ilvl w:val="0"/>
          <w:numId w:val="0"/>
        </w:numPr>
        <w:spacing w:line="360" w:lineRule="auto"/>
        <w:ind w:left="1843" w:hanging="1134"/>
      </w:pPr>
      <w:r>
        <w:t>30.1.</w:t>
      </w:r>
      <w:r>
        <w:tab/>
      </w:r>
      <w:r w:rsidR="005A32D4">
        <w:t xml:space="preserve">the </w:t>
      </w:r>
      <w:r w:rsidR="00A248C8" w:rsidRPr="00F126CE">
        <w:t>Plaintiff pleads the alleged breach by Defendant of specific statutory prescripts without pleading the contractual warranty to comply with those specific statutory prescripts or without pleading facts to that extent; and</w:t>
      </w:r>
    </w:p>
    <w:p w14:paraId="7B92A092" w14:textId="77777777" w:rsidR="002603AB" w:rsidRPr="00F126CE" w:rsidRDefault="002603AB" w:rsidP="000D06BE">
      <w:pPr>
        <w:pStyle w:val="SubParagraphNumber"/>
        <w:numPr>
          <w:ilvl w:val="0"/>
          <w:numId w:val="0"/>
        </w:numPr>
        <w:spacing w:line="360" w:lineRule="auto"/>
      </w:pPr>
    </w:p>
    <w:p w14:paraId="4326EB4A" w14:textId="79F571E8" w:rsidR="00A248C8" w:rsidRDefault="002A1A47" w:rsidP="002A1A47">
      <w:pPr>
        <w:pStyle w:val="SubParagraphNumber"/>
        <w:numPr>
          <w:ilvl w:val="0"/>
          <w:numId w:val="0"/>
        </w:numPr>
        <w:spacing w:line="360" w:lineRule="auto"/>
        <w:ind w:left="1843" w:hanging="1134"/>
      </w:pPr>
      <w:r>
        <w:t>30.2.</w:t>
      </w:r>
      <w:r>
        <w:tab/>
      </w:r>
      <w:r w:rsidR="00B168BD">
        <w:t xml:space="preserve">the </w:t>
      </w:r>
      <w:r w:rsidR="002603AB">
        <w:t>Respondent</w:t>
      </w:r>
      <w:r w:rsidR="00A248C8" w:rsidRPr="00F126CE">
        <w:t xml:space="preserve"> pleads that the ECDoE Contract is invalid, not binding, or unenforceable without pleading the grounds for and without pleading a causal link between the invalidity and the alleged non-compliance with the specific statutory prescripts.</w:t>
      </w:r>
    </w:p>
    <w:p w14:paraId="471D3F3D" w14:textId="77777777" w:rsidR="00B168BD" w:rsidRDefault="00B168BD" w:rsidP="00B168BD">
      <w:pPr>
        <w:pStyle w:val="ListParagraph"/>
      </w:pPr>
    </w:p>
    <w:p w14:paraId="480FDA55" w14:textId="7A71C73D" w:rsidR="00A248C8" w:rsidRDefault="002A1A47" w:rsidP="002A1A47">
      <w:pPr>
        <w:pStyle w:val="MainParagraphNumber"/>
        <w:numPr>
          <w:ilvl w:val="0"/>
          <w:numId w:val="0"/>
        </w:numPr>
        <w:spacing w:line="360" w:lineRule="auto"/>
        <w:ind w:left="709" w:hanging="709"/>
      </w:pPr>
      <w:r>
        <w:lastRenderedPageBreak/>
        <w:t>31.</w:t>
      </w:r>
      <w:r>
        <w:tab/>
      </w:r>
      <w:r w:rsidR="00A248C8" w:rsidRPr="00F126CE">
        <w:t xml:space="preserve">The Second Ground of Exception concerns the </w:t>
      </w:r>
      <w:r w:rsidR="00B168BD">
        <w:t xml:space="preserve">alleged </w:t>
      </w:r>
      <w:r w:rsidR="000D06BE">
        <w:t xml:space="preserve">Respondent’s </w:t>
      </w:r>
      <w:r w:rsidR="000D06BE" w:rsidRPr="00F126CE">
        <w:t>failure</w:t>
      </w:r>
      <w:r w:rsidR="00A248C8" w:rsidRPr="00F126CE">
        <w:t xml:space="preserve"> to plead that the specific statutory prescripts are those referred to in the Agreement as “</w:t>
      </w:r>
      <w:r w:rsidR="00A248C8" w:rsidRPr="00F126CE">
        <w:rPr>
          <w:i/>
          <w:iCs/>
        </w:rPr>
        <w:t>legislative, regulatory or internal requirements and controls applicable to that agreement</w:t>
      </w:r>
      <w:r w:rsidR="00A248C8" w:rsidRPr="00F126CE">
        <w:t>”.</w:t>
      </w:r>
    </w:p>
    <w:p w14:paraId="2337BA2F" w14:textId="77777777" w:rsidR="00B168BD" w:rsidRPr="00B168BD" w:rsidRDefault="00B168BD" w:rsidP="00B168BD">
      <w:pPr>
        <w:rPr>
          <w:lang w:val="en-ZA"/>
        </w:rPr>
      </w:pPr>
    </w:p>
    <w:p w14:paraId="2BEE659B" w14:textId="1D7DB412" w:rsidR="00A248C8" w:rsidRPr="00F126CE" w:rsidRDefault="002A1A47" w:rsidP="002A1A47">
      <w:pPr>
        <w:pStyle w:val="MainParagraphNumber"/>
        <w:numPr>
          <w:ilvl w:val="0"/>
          <w:numId w:val="0"/>
        </w:numPr>
        <w:spacing w:line="360" w:lineRule="auto"/>
        <w:ind w:left="709" w:hanging="709"/>
      </w:pPr>
      <w:r w:rsidRPr="00F126CE">
        <w:t>32.</w:t>
      </w:r>
      <w:r w:rsidRPr="00F126CE">
        <w:tab/>
      </w:r>
      <w:r w:rsidR="00A248C8" w:rsidRPr="00F126CE">
        <w:t xml:space="preserve">The Third Ground of Exception concerns </w:t>
      </w:r>
      <w:r w:rsidR="00B168BD">
        <w:t xml:space="preserve">alleged </w:t>
      </w:r>
      <w:r w:rsidR="00A248C8" w:rsidRPr="00F126CE">
        <w:t>non-compliance with Rule 18(10) in that</w:t>
      </w:r>
      <w:r w:rsidR="002603AB">
        <w:t xml:space="preserve"> the Respondent</w:t>
      </w:r>
      <w:r w:rsidR="00A248C8" w:rsidRPr="00F126CE">
        <w:t xml:space="preserve"> has failed to make the necessary allegations to show its calculation of the alleged damages suffered.</w:t>
      </w:r>
    </w:p>
    <w:p w14:paraId="73BCBE8D" w14:textId="77777777" w:rsidR="00B168BD" w:rsidRDefault="00B168BD" w:rsidP="00B168BD">
      <w:pPr>
        <w:pStyle w:val="Heading1"/>
        <w:spacing w:line="360" w:lineRule="auto"/>
      </w:pPr>
    </w:p>
    <w:p w14:paraId="2AE71FDC" w14:textId="77777777" w:rsidR="00A248C8" w:rsidRPr="00B168BD" w:rsidRDefault="00A248C8" w:rsidP="00B168BD">
      <w:pPr>
        <w:pStyle w:val="Heading1"/>
        <w:spacing w:line="360" w:lineRule="auto"/>
        <w:rPr>
          <w:u w:val="single"/>
        </w:rPr>
      </w:pPr>
      <w:r w:rsidRPr="00B168BD">
        <w:rPr>
          <w:u w:val="single"/>
        </w:rPr>
        <w:t>General Legal Principles</w:t>
      </w:r>
    </w:p>
    <w:p w14:paraId="7FBDFF7A" w14:textId="77777777" w:rsidR="00B168BD" w:rsidRPr="00F126CE" w:rsidRDefault="00B168BD" w:rsidP="00B168BD">
      <w:pPr>
        <w:pStyle w:val="Heading1"/>
        <w:spacing w:line="360" w:lineRule="auto"/>
      </w:pPr>
    </w:p>
    <w:p w14:paraId="36FEF33E" w14:textId="412AAEB9" w:rsidR="00A248C8" w:rsidRPr="00F126CE" w:rsidRDefault="002A1A47" w:rsidP="002A1A47">
      <w:pPr>
        <w:pStyle w:val="MainParagraphNumber"/>
        <w:numPr>
          <w:ilvl w:val="0"/>
          <w:numId w:val="0"/>
        </w:numPr>
        <w:spacing w:line="360" w:lineRule="auto"/>
        <w:ind w:left="709" w:hanging="709"/>
      </w:pPr>
      <w:r w:rsidRPr="00F126CE">
        <w:t>33.</w:t>
      </w:r>
      <w:r w:rsidRPr="00F126CE">
        <w:tab/>
      </w:r>
      <w:r w:rsidR="00A248C8" w:rsidRPr="00F126CE">
        <w:t xml:space="preserve">Rule 18(4) provides that: </w:t>
      </w:r>
    </w:p>
    <w:p w14:paraId="6DC6582E" w14:textId="77777777" w:rsidR="00B168BD" w:rsidRDefault="00B168BD" w:rsidP="00B168BD">
      <w:pPr>
        <w:pStyle w:val="MainParagraphNumber"/>
        <w:numPr>
          <w:ilvl w:val="0"/>
          <w:numId w:val="0"/>
        </w:numPr>
        <w:spacing w:line="360" w:lineRule="auto"/>
        <w:ind w:left="1440"/>
      </w:pPr>
    </w:p>
    <w:p w14:paraId="6D31C190" w14:textId="77777777" w:rsidR="00A248C8" w:rsidRPr="00F126CE" w:rsidRDefault="00A248C8" w:rsidP="00B168BD">
      <w:pPr>
        <w:pStyle w:val="MainParagraphNumber"/>
        <w:numPr>
          <w:ilvl w:val="0"/>
          <w:numId w:val="0"/>
        </w:numPr>
        <w:spacing w:line="360" w:lineRule="auto"/>
        <w:ind w:left="1440"/>
      </w:pPr>
      <w:r w:rsidRPr="00F126CE">
        <w:t>“</w:t>
      </w:r>
      <w:r w:rsidRPr="00F126CE">
        <w:rPr>
          <w:i/>
          <w:iCs/>
        </w:rPr>
        <w:t>Every pleading shall contain a clear and a concise statement of the material facts upon which the pleader relies for his claim, defence or answer to any pleading, as the case may be, with sufficient particularity to enable the opposite party to reply thereto.</w:t>
      </w:r>
      <w:r w:rsidRPr="00F126CE">
        <w:t>”</w:t>
      </w:r>
    </w:p>
    <w:p w14:paraId="28DB9E09" w14:textId="77777777" w:rsidR="00A248C8" w:rsidRPr="00F126CE" w:rsidRDefault="00A248C8" w:rsidP="00B168BD">
      <w:pPr>
        <w:spacing w:line="360" w:lineRule="auto"/>
        <w:rPr>
          <w:sz w:val="24"/>
          <w:szCs w:val="24"/>
        </w:rPr>
      </w:pPr>
    </w:p>
    <w:p w14:paraId="0C4A8854" w14:textId="7BC7F5B9" w:rsidR="00A248C8" w:rsidRDefault="002A1A47" w:rsidP="002A1A47">
      <w:pPr>
        <w:pStyle w:val="MainParagraphNumber"/>
        <w:numPr>
          <w:ilvl w:val="0"/>
          <w:numId w:val="0"/>
        </w:numPr>
        <w:spacing w:line="360" w:lineRule="auto"/>
        <w:ind w:left="709" w:hanging="709"/>
      </w:pPr>
      <w:r>
        <w:t>34.</w:t>
      </w:r>
      <w:r>
        <w:tab/>
      </w:r>
      <w:r w:rsidR="00A248C8" w:rsidRPr="00F126CE">
        <w:t xml:space="preserve">Where an </w:t>
      </w:r>
      <w:r w:rsidR="00B168BD">
        <w:t>E</w:t>
      </w:r>
      <w:r w:rsidR="00A248C8" w:rsidRPr="00F126CE">
        <w:t xml:space="preserve">xception is raised on the ground that a pleading lacks averments necessary to sustain a cause of action, the </w:t>
      </w:r>
      <w:r w:rsidR="00B168BD">
        <w:t>E</w:t>
      </w:r>
      <w:r w:rsidR="00A248C8" w:rsidRPr="00F126CE">
        <w:t>xcipient is required to show that upon every interpretation that the pleading in question can reasonably bear, no cause of action is disclosed.</w:t>
      </w:r>
      <w:r w:rsidR="00A248C8" w:rsidRPr="00F126CE">
        <w:rPr>
          <w:rStyle w:val="FootnoteReference"/>
        </w:rPr>
        <w:footnoteReference w:id="12"/>
      </w:r>
      <w:r w:rsidR="00A248C8" w:rsidRPr="00F126CE">
        <w:t xml:space="preserve"> </w:t>
      </w:r>
    </w:p>
    <w:p w14:paraId="225CB5D1" w14:textId="77777777" w:rsidR="00B168BD" w:rsidRDefault="00B168BD" w:rsidP="00B168BD">
      <w:pPr>
        <w:rPr>
          <w:lang w:val="en-ZA"/>
        </w:rPr>
      </w:pPr>
    </w:p>
    <w:p w14:paraId="59B7C859" w14:textId="77777777" w:rsidR="00B168BD" w:rsidRPr="00B168BD" w:rsidRDefault="00B168BD" w:rsidP="00B168BD">
      <w:pPr>
        <w:rPr>
          <w:lang w:val="en-ZA"/>
        </w:rPr>
      </w:pPr>
    </w:p>
    <w:p w14:paraId="7A8DEBB9" w14:textId="7AA08980" w:rsidR="00B168BD" w:rsidRPr="002A1A47" w:rsidRDefault="002A1A47" w:rsidP="002A1A47">
      <w:pPr>
        <w:tabs>
          <w:tab w:val="left" w:pos="701"/>
          <w:tab w:val="left" w:pos="704"/>
        </w:tabs>
        <w:spacing w:line="360" w:lineRule="auto"/>
        <w:ind w:left="480" w:right="129" w:hanging="480"/>
        <w:rPr>
          <w:sz w:val="24"/>
          <w:szCs w:val="24"/>
        </w:rPr>
      </w:pPr>
      <w:r>
        <w:rPr>
          <w:sz w:val="24"/>
          <w:szCs w:val="24"/>
        </w:rPr>
        <w:t>35.</w:t>
      </w:r>
      <w:r>
        <w:rPr>
          <w:sz w:val="24"/>
          <w:szCs w:val="24"/>
        </w:rPr>
        <w:tab/>
      </w:r>
      <w:r w:rsidR="00B168BD" w:rsidRPr="002A1A47">
        <w:rPr>
          <w:sz w:val="24"/>
          <w:szCs w:val="24"/>
        </w:rPr>
        <w:t>Recently,</w:t>
      </w:r>
      <w:r w:rsidR="00B168BD" w:rsidRPr="002A1A47">
        <w:rPr>
          <w:spacing w:val="-10"/>
          <w:sz w:val="24"/>
          <w:szCs w:val="24"/>
        </w:rPr>
        <w:t xml:space="preserve"> </w:t>
      </w:r>
      <w:r w:rsidR="00B168BD" w:rsidRPr="002A1A47">
        <w:rPr>
          <w:sz w:val="24"/>
          <w:szCs w:val="24"/>
        </w:rPr>
        <w:t>in</w:t>
      </w:r>
      <w:r w:rsidR="00B168BD" w:rsidRPr="002A1A47">
        <w:rPr>
          <w:spacing w:val="-9"/>
          <w:sz w:val="24"/>
          <w:szCs w:val="24"/>
        </w:rPr>
        <w:t xml:space="preserve"> </w:t>
      </w:r>
      <w:r w:rsidR="00B168BD" w:rsidRPr="002A1A47">
        <w:rPr>
          <w:b/>
          <w:i/>
          <w:sz w:val="24"/>
          <w:szCs w:val="24"/>
        </w:rPr>
        <w:t xml:space="preserve">Tembani v President of the Republic of South Africa and another </w:t>
      </w:r>
      <w:r w:rsidR="00B168BD" w:rsidRPr="002A1A47">
        <w:rPr>
          <w:b/>
          <w:sz w:val="24"/>
          <w:szCs w:val="24"/>
        </w:rPr>
        <w:t>2023 (1) SA 432 (SCA) para 14</w:t>
      </w:r>
      <w:r w:rsidR="00B168BD" w:rsidRPr="002A1A47">
        <w:rPr>
          <w:sz w:val="24"/>
          <w:szCs w:val="24"/>
        </w:rPr>
        <w:t>,</w:t>
      </w:r>
      <w:r w:rsidR="00B168BD" w:rsidRPr="002A1A47">
        <w:rPr>
          <w:spacing w:val="-8"/>
          <w:sz w:val="24"/>
          <w:szCs w:val="24"/>
        </w:rPr>
        <w:t xml:space="preserve"> </w:t>
      </w:r>
      <w:r w:rsidR="00B168BD" w:rsidRPr="002A1A47">
        <w:rPr>
          <w:sz w:val="24"/>
          <w:szCs w:val="24"/>
        </w:rPr>
        <w:t>the</w:t>
      </w:r>
      <w:r w:rsidR="00B168BD" w:rsidRPr="002A1A47">
        <w:rPr>
          <w:spacing w:val="-9"/>
          <w:sz w:val="24"/>
          <w:szCs w:val="24"/>
        </w:rPr>
        <w:t xml:space="preserve"> </w:t>
      </w:r>
      <w:r w:rsidR="00B168BD" w:rsidRPr="002A1A47">
        <w:rPr>
          <w:sz w:val="24"/>
          <w:szCs w:val="24"/>
        </w:rPr>
        <w:t>Supreme</w:t>
      </w:r>
      <w:r w:rsidR="00B168BD" w:rsidRPr="002A1A47">
        <w:rPr>
          <w:spacing w:val="-8"/>
          <w:sz w:val="24"/>
          <w:szCs w:val="24"/>
        </w:rPr>
        <w:t xml:space="preserve"> </w:t>
      </w:r>
      <w:r w:rsidR="00B168BD" w:rsidRPr="002A1A47">
        <w:rPr>
          <w:sz w:val="24"/>
          <w:szCs w:val="24"/>
        </w:rPr>
        <w:t>Court</w:t>
      </w:r>
      <w:r w:rsidR="00B168BD" w:rsidRPr="002A1A47">
        <w:rPr>
          <w:spacing w:val="-10"/>
          <w:sz w:val="24"/>
          <w:szCs w:val="24"/>
        </w:rPr>
        <w:t xml:space="preserve"> </w:t>
      </w:r>
      <w:r w:rsidR="00B168BD" w:rsidRPr="002A1A47">
        <w:rPr>
          <w:sz w:val="24"/>
          <w:szCs w:val="24"/>
        </w:rPr>
        <w:t>of</w:t>
      </w:r>
      <w:r w:rsidR="00B168BD" w:rsidRPr="002A1A47">
        <w:rPr>
          <w:spacing w:val="-10"/>
          <w:sz w:val="24"/>
          <w:szCs w:val="24"/>
        </w:rPr>
        <w:t xml:space="preserve"> </w:t>
      </w:r>
      <w:r w:rsidR="00B168BD" w:rsidRPr="002A1A47">
        <w:rPr>
          <w:sz w:val="24"/>
          <w:szCs w:val="24"/>
        </w:rPr>
        <w:t>Appeal</w:t>
      </w:r>
      <w:r w:rsidR="00B168BD" w:rsidRPr="002A1A47">
        <w:rPr>
          <w:spacing w:val="-8"/>
          <w:sz w:val="24"/>
          <w:szCs w:val="24"/>
        </w:rPr>
        <w:t xml:space="preserve"> </w:t>
      </w:r>
      <w:r w:rsidR="00B168BD" w:rsidRPr="002A1A47">
        <w:rPr>
          <w:sz w:val="24"/>
          <w:szCs w:val="24"/>
        </w:rPr>
        <w:t>summarised</w:t>
      </w:r>
      <w:r w:rsidR="00B168BD" w:rsidRPr="002A1A47">
        <w:rPr>
          <w:spacing w:val="-9"/>
          <w:sz w:val="24"/>
          <w:szCs w:val="24"/>
        </w:rPr>
        <w:t xml:space="preserve"> </w:t>
      </w:r>
      <w:r w:rsidR="00B168BD" w:rsidRPr="002A1A47">
        <w:rPr>
          <w:sz w:val="24"/>
          <w:szCs w:val="24"/>
        </w:rPr>
        <w:t>the</w:t>
      </w:r>
      <w:r w:rsidR="00B168BD" w:rsidRPr="002A1A47">
        <w:rPr>
          <w:spacing w:val="-9"/>
          <w:sz w:val="24"/>
          <w:szCs w:val="24"/>
        </w:rPr>
        <w:t xml:space="preserve"> </w:t>
      </w:r>
      <w:r w:rsidR="00B168BD" w:rsidRPr="002A1A47">
        <w:rPr>
          <w:sz w:val="24"/>
          <w:szCs w:val="24"/>
        </w:rPr>
        <w:t>general principles</w:t>
      </w:r>
      <w:r w:rsidR="00B168BD" w:rsidRPr="002A1A47">
        <w:rPr>
          <w:spacing w:val="-14"/>
          <w:sz w:val="24"/>
          <w:szCs w:val="24"/>
        </w:rPr>
        <w:t xml:space="preserve"> </w:t>
      </w:r>
      <w:r w:rsidR="00B168BD" w:rsidRPr="002A1A47">
        <w:rPr>
          <w:sz w:val="24"/>
          <w:szCs w:val="24"/>
        </w:rPr>
        <w:t>relating</w:t>
      </w:r>
      <w:r w:rsidR="00B168BD" w:rsidRPr="002A1A47">
        <w:rPr>
          <w:spacing w:val="-13"/>
          <w:sz w:val="24"/>
          <w:szCs w:val="24"/>
        </w:rPr>
        <w:t xml:space="preserve"> </w:t>
      </w:r>
      <w:r w:rsidR="00B168BD" w:rsidRPr="002A1A47">
        <w:rPr>
          <w:sz w:val="24"/>
          <w:szCs w:val="24"/>
        </w:rPr>
        <w:t>to,</w:t>
      </w:r>
      <w:r w:rsidR="00B168BD" w:rsidRPr="002A1A47">
        <w:rPr>
          <w:spacing w:val="-13"/>
          <w:sz w:val="24"/>
          <w:szCs w:val="24"/>
        </w:rPr>
        <w:t xml:space="preserve"> </w:t>
      </w:r>
      <w:r w:rsidR="00B168BD" w:rsidRPr="002A1A47">
        <w:rPr>
          <w:sz w:val="24"/>
          <w:szCs w:val="24"/>
        </w:rPr>
        <w:t>and</w:t>
      </w:r>
      <w:r w:rsidR="00B168BD" w:rsidRPr="002A1A47">
        <w:rPr>
          <w:spacing w:val="-13"/>
          <w:sz w:val="24"/>
          <w:szCs w:val="24"/>
        </w:rPr>
        <w:t xml:space="preserve"> </w:t>
      </w:r>
      <w:r w:rsidR="00B168BD" w:rsidRPr="002A1A47">
        <w:rPr>
          <w:sz w:val="24"/>
          <w:szCs w:val="24"/>
        </w:rPr>
        <w:t>the</w:t>
      </w:r>
      <w:r w:rsidR="00B168BD" w:rsidRPr="002A1A47">
        <w:rPr>
          <w:spacing w:val="-13"/>
          <w:sz w:val="24"/>
          <w:szCs w:val="24"/>
        </w:rPr>
        <w:t xml:space="preserve"> </w:t>
      </w:r>
      <w:r w:rsidR="00B168BD" w:rsidRPr="002A1A47">
        <w:rPr>
          <w:sz w:val="24"/>
          <w:szCs w:val="24"/>
        </w:rPr>
        <w:t>approach</w:t>
      </w:r>
      <w:r w:rsidR="00B168BD" w:rsidRPr="002A1A47">
        <w:rPr>
          <w:spacing w:val="-13"/>
          <w:sz w:val="24"/>
          <w:szCs w:val="24"/>
        </w:rPr>
        <w:t xml:space="preserve"> </w:t>
      </w:r>
      <w:r w:rsidR="00B168BD" w:rsidRPr="002A1A47">
        <w:rPr>
          <w:sz w:val="24"/>
          <w:szCs w:val="24"/>
        </w:rPr>
        <w:t>to</w:t>
      </w:r>
      <w:r w:rsidR="00B168BD" w:rsidRPr="002A1A47">
        <w:rPr>
          <w:spacing w:val="-13"/>
          <w:sz w:val="24"/>
          <w:szCs w:val="24"/>
        </w:rPr>
        <w:t xml:space="preserve"> </w:t>
      </w:r>
      <w:r w:rsidR="00B168BD" w:rsidRPr="002A1A47">
        <w:rPr>
          <w:sz w:val="24"/>
          <w:szCs w:val="24"/>
        </w:rPr>
        <w:t>be</w:t>
      </w:r>
      <w:r w:rsidR="00B168BD" w:rsidRPr="002A1A47">
        <w:rPr>
          <w:spacing w:val="-15"/>
          <w:sz w:val="24"/>
          <w:szCs w:val="24"/>
        </w:rPr>
        <w:t xml:space="preserve"> </w:t>
      </w:r>
      <w:r w:rsidR="00B168BD" w:rsidRPr="002A1A47">
        <w:rPr>
          <w:sz w:val="24"/>
          <w:szCs w:val="24"/>
        </w:rPr>
        <w:t>adopted</w:t>
      </w:r>
      <w:r w:rsidR="00B168BD" w:rsidRPr="002A1A47">
        <w:rPr>
          <w:spacing w:val="-5"/>
          <w:sz w:val="24"/>
          <w:szCs w:val="24"/>
        </w:rPr>
        <w:t xml:space="preserve"> </w:t>
      </w:r>
      <w:r w:rsidR="00B168BD" w:rsidRPr="002A1A47">
        <w:rPr>
          <w:sz w:val="24"/>
          <w:szCs w:val="24"/>
        </w:rPr>
        <w:t>regarding,</w:t>
      </w:r>
      <w:r w:rsidR="00B168BD" w:rsidRPr="002A1A47">
        <w:rPr>
          <w:spacing w:val="-13"/>
          <w:sz w:val="24"/>
          <w:szCs w:val="24"/>
        </w:rPr>
        <w:t xml:space="preserve"> </w:t>
      </w:r>
      <w:r w:rsidR="00B168BD" w:rsidRPr="002A1A47">
        <w:rPr>
          <w:sz w:val="24"/>
          <w:szCs w:val="24"/>
        </w:rPr>
        <w:t>adjudicating exceptions as follows:</w:t>
      </w:r>
    </w:p>
    <w:p w14:paraId="24E97941" w14:textId="77777777" w:rsidR="00073B40" w:rsidRPr="00073B40" w:rsidRDefault="00073B40" w:rsidP="00073B40">
      <w:pPr>
        <w:tabs>
          <w:tab w:val="left" w:pos="701"/>
          <w:tab w:val="left" w:pos="704"/>
        </w:tabs>
        <w:spacing w:line="360" w:lineRule="auto"/>
        <w:ind w:right="129"/>
        <w:rPr>
          <w:sz w:val="24"/>
          <w:szCs w:val="24"/>
        </w:rPr>
      </w:pPr>
    </w:p>
    <w:p w14:paraId="2BDD7BD2" w14:textId="77777777" w:rsidR="00B168BD" w:rsidRPr="00F126CE" w:rsidRDefault="00B168BD" w:rsidP="00B168BD">
      <w:pPr>
        <w:spacing w:before="120" w:line="360" w:lineRule="auto"/>
        <w:ind w:left="1840" w:right="124"/>
        <w:jc w:val="both"/>
        <w:rPr>
          <w:i/>
          <w:sz w:val="24"/>
          <w:szCs w:val="24"/>
        </w:rPr>
      </w:pPr>
      <w:r w:rsidRPr="00F126CE">
        <w:rPr>
          <w:i/>
          <w:sz w:val="24"/>
          <w:szCs w:val="24"/>
        </w:rPr>
        <w:t>“Whilst exceptions provide a useful mechanism 'to weed out cases without legal merit', it is nonetheless necessary that they be dealt with sensibly. It is where pleadings are so vague that it is impossible to determine the nature of the claim or where pleadings are bad in law, in that their contents do not support a discernible and legally recognised cause</w:t>
      </w:r>
      <w:r w:rsidRPr="00F126CE">
        <w:rPr>
          <w:i/>
          <w:spacing w:val="-5"/>
          <w:sz w:val="24"/>
          <w:szCs w:val="24"/>
        </w:rPr>
        <w:t xml:space="preserve"> </w:t>
      </w:r>
      <w:r w:rsidRPr="00F126CE">
        <w:rPr>
          <w:i/>
          <w:sz w:val="24"/>
          <w:szCs w:val="24"/>
        </w:rPr>
        <w:t>of</w:t>
      </w:r>
      <w:r w:rsidRPr="00F126CE">
        <w:rPr>
          <w:i/>
          <w:spacing w:val="-6"/>
          <w:sz w:val="24"/>
          <w:szCs w:val="24"/>
        </w:rPr>
        <w:t xml:space="preserve"> </w:t>
      </w:r>
      <w:r w:rsidRPr="00F126CE">
        <w:rPr>
          <w:i/>
          <w:sz w:val="24"/>
          <w:szCs w:val="24"/>
        </w:rPr>
        <w:t>action,</w:t>
      </w:r>
      <w:r w:rsidRPr="00F126CE">
        <w:rPr>
          <w:i/>
          <w:spacing w:val="-9"/>
          <w:sz w:val="24"/>
          <w:szCs w:val="24"/>
        </w:rPr>
        <w:t xml:space="preserve"> </w:t>
      </w:r>
      <w:r w:rsidRPr="00F126CE">
        <w:rPr>
          <w:i/>
          <w:sz w:val="24"/>
          <w:szCs w:val="24"/>
        </w:rPr>
        <w:t>that</w:t>
      </w:r>
      <w:r w:rsidRPr="00F126CE">
        <w:rPr>
          <w:i/>
          <w:spacing w:val="-6"/>
          <w:sz w:val="24"/>
          <w:szCs w:val="24"/>
        </w:rPr>
        <w:t xml:space="preserve"> </w:t>
      </w:r>
      <w:r w:rsidRPr="00F126CE">
        <w:rPr>
          <w:i/>
          <w:sz w:val="24"/>
          <w:szCs w:val="24"/>
        </w:rPr>
        <w:t>an</w:t>
      </w:r>
      <w:r w:rsidRPr="00F126CE">
        <w:rPr>
          <w:i/>
          <w:spacing w:val="-8"/>
          <w:sz w:val="24"/>
          <w:szCs w:val="24"/>
        </w:rPr>
        <w:t xml:space="preserve"> </w:t>
      </w:r>
      <w:r w:rsidRPr="00F126CE">
        <w:rPr>
          <w:i/>
          <w:sz w:val="24"/>
          <w:szCs w:val="24"/>
        </w:rPr>
        <w:t>exception</w:t>
      </w:r>
      <w:r w:rsidRPr="00F126CE">
        <w:rPr>
          <w:i/>
          <w:spacing w:val="-5"/>
          <w:sz w:val="24"/>
          <w:szCs w:val="24"/>
        </w:rPr>
        <w:t xml:space="preserve"> </w:t>
      </w:r>
      <w:r w:rsidRPr="00F126CE">
        <w:rPr>
          <w:i/>
          <w:sz w:val="24"/>
          <w:szCs w:val="24"/>
        </w:rPr>
        <w:t>is</w:t>
      </w:r>
      <w:r w:rsidRPr="00F126CE">
        <w:rPr>
          <w:i/>
          <w:spacing w:val="-7"/>
          <w:sz w:val="24"/>
          <w:szCs w:val="24"/>
        </w:rPr>
        <w:t xml:space="preserve"> </w:t>
      </w:r>
      <w:r w:rsidRPr="00F126CE">
        <w:rPr>
          <w:i/>
          <w:sz w:val="24"/>
          <w:szCs w:val="24"/>
        </w:rPr>
        <w:lastRenderedPageBreak/>
        <w:t>competent.</w:t>
      </w:r>
      <w:r w:rsidRPr="00F126CE">
        <w:rPr>
          <w:i/>
          <w:spacing w:val="-4"/>
          <w:sz w:val="24"/>
          <w:szCs w:val="24"/>
        </w:rPr>
        <w:t xml:space="preserve"> </w:t>
      </w:r>
      <w:r w:rsidRPr="00F126CE">
        <w:rPr>
          <w:i/>
          <w:sz w:val="24"/>
          <w:szCs w:val="24"/>
          <w:u w:val="single"/>
        </w:rPr>
        <w:t>The</w:t>
      </w:r>
      <w:r w:rsidRPr="00F126CE">
        <w:rPr>
          <w:i/>
          <w:spacing w:val="-5"/>
          <w:sz w:val="24"/>
          <w:szCs w:val="24"/>
          <w:u w:val="single"/>
        </w:rPr>
        <w:t xml:space="preserve"> </w:t>
      </w:r>
      <w:r w:rsidRPr="00F126CE">
        <w:rPr>
          <w:i/>
          <w:sz w:val="24"/>
          <w:szCs w:val="24"/>
          <w:u w:val="single"/>
        </w:rPr>
        <w:t>burden</w:t>
      </w:r>
      <w:r w:rsidRPr="00F126CE">
        <w:rPr>
          <w:i/>
          <w:spacing w:val="-9"/>
          <w:sz w:val="24"/>
          <w:szCs w:val="24"/>
          <w:u w:val="single"/>
        </w:rPr>
        <w:t xml:space="preserve"> </w:t>
      </w:r>
      <w:r w:rsidRPr="00F126CE">
        <w:rPr>
          <w:i/>
          <w:sz w:val="24"/>
          <w:szCs w:val="24"/>
          <w:u w:val="single"/>
        </w:rPr>
        <w:t>rests</w:t>
      </w:r>
      <w:r w:rsidRPr="00F126CE">
        <w:rPr>
          <w:i/>
          <w:spacing w:val="-5"/>
          <w:sz w:val="24"/>
          <w:szCs w:val="24"/>
          <w:u w:val="single"/>
        </w:rPr>
        <w:t xml:space="preserve"> </w:t>
      </w:r>
      <w:r w:rsidRPr="00F126CE">
        <w:rPr>
          <w:i/>
          <w:sz w:val="24"/>
          <w:szCs w:val="24"/>
          <w:u w:val="single"/>
        </w:rPr>
        <w:t>on</w:t>
      </w:r>
      <w:r w:rsidRPr="00F126CE">
        <w:rPr>
          <w:i/>
          <w:spacing w:val="-8"/>
          <w:sz w:val="24"/>
          <w:szCs w:val="24"/>
          <w:u w:val="single"/>
        </w:rPr>
        <w:t xml:space="preserve"> </w:t>
      </w:r>
      <w:r w:rsidRPr="00F126CE">
        <w:rPr>
          <w:i/>
          <w:sz w:val="24"/>
          <w:szCs w:val="24"/>
          <w:u w:val="single"/>
        </w:rPr>
        <w:t>an</w:t>
      </w:r>
      <w:r w:rsidRPr="00F126CE">
        <w:rPr>
          <w:i/>
          <w:sz w:val="24"/>
          <w:szCs w:val="24"/>
        </w:rPr>
        <w:t xml:space="preserve"> </w:t>
      </w:r>
      <w:r w:rsidRPr="00F126CE">
        <w:rPr>
          <w:i/>
          <w:sz w:val="24"/>
          <w:szCs w:val="24"/>
          <w:u w:val="single"/>
        </w:rPr>
        <w:t>excipient, who must establish that on every interpretation that can</w:t>
      </w:r>
      <w:r w:rsidRPr="00F126CE">
        <w:rPr>
          <w:i/>
          <w:sz w:val="24"/>
          <w:szCs w:val="24"/>
        </w:rPr>
        <w:t xml:space="preserve"> </w:t>
      </w:r>
      <w:r w:rsidRPr="00F126CE">
        <w:rPr>
          <w:i/>
          <w:sz w:val="24"/>
          <w:szCs w:val="24"/>
          <w:u w:val="single"/>
        </w:rPr>
        <w:t>reasonably be attached to it, the pleading is excipiable</w:t>
      </w:r>
      <w:r w:rsidRPr="00F126CE">
        <w:rPr>
          <w:i/>
          <w:sz w:val="24"/>
          <w:szCs w:val="24"/>
        </w:rPr>
        <w:t>. The test is whether on</w:t>
      </w:r>
      <w:r w:rsidRPr="00F126CE">
        <w:rPr>
          <w:i/>
          <w:spacing w:val="-1"/>
          <w:sz w:val="24"/>
          <w:szCs w:val="24"/>
        </w:rPr>
        <w:t xml:space="preserve"> </w:t>
      </w:r>
      <w:r w:rsidRPr="00F126CE">
        <w:rPr>
          <w:i/>
          <w:sz w:val="24"/>
          <w:szCs w:val="24"/>
          <w:u w:val="single"/>
        </w:rPr>
        <w:t>all possible readings</w:t>
      </w:r>
      <w:r w:rsidRPr="00F126CE">
        <w:rPr>
          <w:i/>
          <w:sz w:val="24"/>
          <w:szCs w:val="24"/>
        </w:rPr>
        <w:t xml:space="preserve"> of</w:t>
      </w:r>
      <w:r w:rsidRPr="00F126CE">
        <w:rPr>
          <w:i/>
          <w:spacing w:val="-1"/>
          <w:sz w:val="24"/>
          <w:szCs w:val="24"/>
        </w:rPr>
        <w:t xml:space="preserve"> </w:t>
      </w:r>
      <w:r w:rsidRPr="00F126CE">
        <w:rPr>
          <w:i/>
          <w:sz w:val="24"/>
          <w:szCs w:val="24"/>
        </w:rPr>
        <w:t>the</w:t>
      </w:r>
      <w:r w:rsidRPr="00F126CE">
        <w:rPr>
          <w:i/>
          <w:spacing w:val="-2"/>
          <w:sz w:val="24"/>
          <w:szCs w:val="24"/>
        </w:rPr>
        <w:t xml:space="preserve"> </w:t>
      </w:r>
      <w:r w:rsidRPr="00F126CE">
        <w:rPr>
          <w:i/>
          <w:sz w:val="24"/>
          <w:szCs w:val="24"/>
        </w:rPr>
        <w:t>facts</w:t>
      </w:r>
      <w:r w:rsidRPr="00F126CE">
        <w:rPr>
          <w:i/>
          <w:spacing w:val="-1"/>
          <w:sz w:val="24"/>
          <w:szCs w:val="24"/>
        </w:rPr>
        <w:t xml:space="preserve"> </w:t>
      </w:r>
      <w:r w:rsidRPr="00F126CE">
        <w:rPr>
          <w:i/>
          <w:sz w:val="24"/>
          <w:szCs w:val="24"/>
        </w:rPr>
        <w:t>no cause of</w:t>
      </w:r>
      <w:r w:rsidRPr="00F126CE">
        <w:rPr>
          <w:i/>
          <w:spacing w:val="-1"/>
          <w:sz w:val="24"/>
          <w:szCs w:val="24"/>
        </w:rPr>
        <w:t xml:space="preserve"> </w:t>
      </w:r>
      <w:r w:rsidRPr="00F126CE">
        <w:rPr>
          <w:i/>
          <w:sz w:val="24"/>
          <w:szCs w:val="24"/>
        </w:rPr>
        <w:t>action</w:t>
      </w:r>
      <w:r w:rsidRPr="00F126CE">
        <w:rPr>
          <w:i/>
          <w:spacing w:val="-2"/>
          <w:sz w:val="24"/>
          <w:szCs w:val="24"/>
        </w:rPr>
        <w:t xml:space="preserve"> </w:t>
      </w:r>
      <w:r w:rsidRPr="00F126CE">
        <w:rPr>
          <w:i/>
          <w:sz w:val="24"/>
          <w:szCs w:val="24"/>
        </w:rPr>
        <w:t>may be made</w:t>
      </w:r>
      <w:r w:rsidRPr="00F126CE">
        <w:rPr>
          <w:i/>
          <w:spacing w:val="-16"/>
          <w:sz w:val="24"/>
          <w:szCs w:val="24"/>
        </w:rPr>
        <w:t xml:space="preserve"> </w:t>
      </w:r>
      <w:r w:rsidRPr="00F126CE">
        <w:rPr>
          <w:i/>
          <w:sz w:val="24"/>
          <w:szCs w:val="24"/>
        </w:rPr>
        <w:t>out,</w:t>
      </w:r>
      <w:r w:rsidRPr="00F126CE">
        <w:rPr>
          <w:i/>
          <w:spacing w:val="-15"/>
          <w:sz w:val="24"/>
          <w:szCs w:val="24"/>
        </w:rPr>
        <w:t xml:space="preserve"> </w:t>
      </w:r>
      <w:r w:rsidRPr="00F126CE">
        <w:rPr>
          <w:i/>
          <w:sz w:val="24"/>
          <w:szCs w:val="24"/>
        </w:rPr>
        <w:t>it</w:t>
      </w:r>
      <w:r w:rsidRPr="00F126CE">
        <w:rPr>
          <w:i/>
          <w:spacing w:val="-14"/>
          <w:sz w:val="24"/>
          <w:szCs w:val="24"/>
        </w:rPr>
        <w:t xml:space="preserve"> </w:t>
      </w:r>
      <w:r w:rsidRPr="00F126CE">
        <w:rPr>
          <w:i/>
          <w:sz w:val="24"/>
          <w:szCs w:val="24"/>
        </w:rPr>
        <w:t>being</w:t>
      </w:r>
      <w:r w:rsidRPr="00F126CE">
        <w:rPr>
          <w:i/>
          <w:spacing w:val="-16"/>
          <w:sz w:val="24"/>
          <w:szCs w:val="24"/>
        </w:rPr>
        <w:t xml:space="preserve"> </w:t>
      </w:r>
      <w:r w:rsidRPr="00F126CE">
        <w:rPr>
          <w:i/>
          <w:sz w:val="24"/>
          <w:szCs w:val="24"/>
        </w:rPr>
        <w:t>for</w:t>
      </w:r>
      <w:r w:rsidRPr="00F126CE">
        <w:rPr>
          <w:i/>
          <w:spacing w:val="-14"/>
          <w:sz w:val="24"/>
          <w:szCs w:val="24"/>
        </w:rPr>
        <w:t xml:space="preserve"> </w:t>
      </w:r>
      <w:r w:rsidRPr="00F126CE">
        <w:rPr>
          <w:i/>
          <w:sz w:val="24"/>
          <w:szCs w:val="24"/>
        </w:rPr>
        <w:t>the</w:t>
      </w:r>
      <w:r w:rsidRPr="00F126CE">
        <w:rPr>
          <w:i/>
          <w:spacing w:val="-16"/>
          <w:sz w:val="24"/>
          <w:szCs w:val="24"/>
        </w:rPr>
        <w:t xml:space="preserve"> </w:t>
      </w:r>
      <w:r w:rsidRPr="00F126CE">
        <w:rPr>
          <w:i/>
          <w:sz w:val="24"/>
          <w:szCs w:val="24"/>
        </w:rPr>
        <w:t>excipient</w:t>
      </w:r>
      <w:r w:rsidRPr="00F126CE">
        <w:rPr>
          <w:i/>
          <w:spacing w:val="-11"/>
          <w:sz w:val="24"/>
          <w:szCs w:val="24"/>
        </w:rPr>
        <w:t xml:space="preserve"> </w:t>
      </w:r>
      <w:r w:rsidRPr="00F126CE">
        <w:rPr>
          <w:i/>
          <w:sz w:val="24"/>
          <w:szCs w:val="24"/>
        </w:rPr>
        <w:t>to</w:t>
      </w:r>
      <w:r w:rsidRPr="00F126CE">
        <w:rPr>
          <w:i/>
          <w:spacing w:val="-16"/>
          <w:sz w:val="24"/>
          <w:szCs w:val="24"/>
        </w:rPr>
        <w:t xml:space="preserve"> </w:t>
      </w:r>
      <w:r w:rsidRPr="00F126CE">
        <w:rPr>
          <w:i/>
          <w:sz w:val="24"/>
          <w:szCs w:val="24"/>
        </w:rPr>
        <w:t>satisfy</w:t>
      </w:r>
      <w:r w:rsidRPr="00F126CE">
        <w:rPr>
          <w:i/>
          <w:spacing w:val="-15"/>
          <w:sz w:val="24"/>
          <w:szCs w:val="24"/>
        </w:rPr>
        <w:t xml:space="preserve"> </w:t>
      </w:r>
      <w:r w:rsidRPr="00F126CE">
        <w:rPr>
          <w:i/>
          <w:sz w:val="24"/>
          <w:szCs w:val="24"/>
        </w:rPr>
        <w:t>the</w:t>
      </w:r>
      <w:r w:rsidRPr="00F126CE">
        <w:rPr>
          <w:i/>
          <w:spacing w:val="-15"/>
          <w:sz w:val="24"/>
          <w:szCs w:val="24"/>
        </w:rPr>
        <w:t xml:space="preserve"> </w:t>
      </w:r>
      <w:r w:rsidRPr="00F126CE">
        <w:rPr>
          <w:i/>
          <w:sz w:val="24"/>
          <w:szCs w:val="24"/>
        </w:rPr>
        <w:t>court</w:t>
      </w:r>
      <w:r w:rsidRPr="00F126CE">
        <w:rPr>
          <w:i/>
          <w:spacing w:val="-14"/>
          <w:sz w:val="24"/>
          <w:szCs w:val="24"/>
        </w:rPr>
        <w:t xml:space="preserve"> </w:t>
      </w:r>
      <w:r w:rsidRPr="00F126CE">
        <w:rPr>
          <w:i/>
          <w:sz w:val="24"/>
          <w:szCs w:val="24"/>
        </w:rPr>
        <w:t>that</w:t>
      </w:r>
      <w:r w:rsidRPr="00F126CE">
        <w:rPr>
          <w:i/>
          <w:spacing w:val="-15"/>
          <w:sz w:val="24"/>
          <w:szCs w:val="24"/>
        </w:rPr>
        <w:t xml:space="preserve"> </w:t>
      </w:r>
      <w:r w:rsidRPr="00F126CE">
        <w:rPr>
          <w:i/>
          <w:sz w:val="24"/>
          <w:szCs w:val="24"/>
        </w:rPr>
        <w:t>the</w:t>
      </w:r>
      <w:r w:rsidRPr="00F126CE">
        <w:rPr>
          <w:i/>
          <w:spacing w:val="-16"/>
          <w:sz w:val="24"/>
          <w:szCs w:val="24"/>
        </w:rPr>
        <w:t xml:space="preserve"> </w:t>
      </w:r>
      <w:r w:rsidRPr="00F126CE">
        <w:rPr>
          <w:i/>
          <w:sz w:val="24"/>
          <w:szCs w:val="24"/>
        </w:rPr>
        <w:t>conclusion of law for which the plaintiff contends cannot be supported on every interpretation that can be put upon the facts.”</w:t>
      </w:r>
      <w:r w:rsidRPr="00F126CE">
        <w:rPr>
          <w:i/>
          <w:spacing w:val="-16"/>
          <w:sz w:val="24"/>
          <w:szCs w:val="24"/>
        </w:rPr>
        <w:t xml:space="preserve"> </w:t>
      </w:r>
      <w:r w:rsidRPr="00F126CE">
        <w:rPr>
          <w:i/>
          <w:sz w:val="24"/>
          <w:szCs w:val="24"/>
          <w:vertAlign w:val="superscript"/>
        </w:rPr>
        <w:t>13</w:t>
      </w:r>
      <w:r w:rsidRPr="00F126CE">
        <w:rPr>
          <w:i/>
          <w:sz w:val="24"/>
          <w:szCs w:val="24"/>
        </w:rPr>
        <w:t xml:space="preserve"> (Footnotes omitted, emphasis added)</w:t>
      </w:r>
    </w:p>
    <w:p w14:paraId="6AE3EC85" w14:textId="77777777" w:rsidR="00B168BD" w:rsidRDefault="00B168BD" w:rsidP="00B168BD">
      <w:pPr>
        <w:pStyle w:val="MainParagraphNumber"/>
        <w:numPr>
          <w:ilvl w:val="0"/>
          <w:numId w:val="0"/>
        </w:numPr>
        <w:spacing w:line="360" w:lineRule="auto"/>
      </w:pPr>
    </w:p>
    <w:p w14:paraId="44F5A43A" w14:textId="4299DFE5" w:rsidR="00A248C8" w:rsidRDefault="002A1A47" w:rsidP="002A1A47">
      <w:pPr>
        <w:pStyle w:val="MainParagraphNumber"/>
        <w:numPr>
          <w:ilvl w:val="0"/>
          <w:numId w:val="0"/>
        </w:numPr>
        <w:spacing w:line="360" w:lineRule="auto"/>
        <w:ind w:left="709" w:hanging="709"/>
      </w:pPr>
      <w:r>
        <w:t>36.</w:t>
      </w:r>
      <w:r>
        <w:tab/>
      </w:r>
      <w:r w:rsidR="00A248C8" w:rsidRPr="00F126CE">
        <w:t xml:space="preserve">It is trite that when pleading a cause of action, the pleading must contain every fact which would be necessary for the plaintiff to prove, if traversed, in order to support his right to judgment. The </w:t>
      </w:r>
      <w:r w:rsidR="00A248C8" w:rsidRPr="00B168BD">
        <w:rPr>
          <w:i/>
        </w:rPr>
        <w:t xml:space="preserve">facta probanda </w:t>
      </w:r>
      <w:r w:rsidR="00A248C8" w:rsidRPr="00F126CE">
        <w:t>necessary for a complete and properly pleaded cause of action importantly does not comprise every piece of evidence which is necessary to prove each fact (being the facta probantia) but every fact which is necessary to be proved.</w:t>
      </w:r>
      <w:r w:rsidR="00A248C8" w:rsidRPr="00F126CE">
        <w:rPr>
          <w:rStyle w:val="FootnoteReference"/>
        </w:rPr>
        <w:footnoteReference w:id="13"/>
      </w:r>
    </w:p>
    <w:p w14:paraId="1EAA0CEE" w14:textId="77777777" w:rsidR="00B168BD" w:rsidRPr="00B168BD" w:rsidRDefault="00B168BD" w:rsidP="00B168BD">
      <w:pPr>
        <w:rPr>
          <w:lang w:val="en-ZA"/>
        </w:rPr>
      </w:pPr>
    </w:p>
    <w:p w14:paraId="7CBEC15A" w14:textId="1D14D0C5" w:rsidR="00A248C8" w:rsidRPr="00F126CE" w:rsidRDefault="002A1A47" w:rsidP="002A1A47">
      <w:pPr>
        <w:pStyle w:val="MainParagraphNumber"/>
        <w:numPr>
          <w:ilvl w:val="0"/>
          <w:numId w:val="0"/>
        </w:numPr>
        <w:spacing w:line="360" w:lineRule="auto"/>
        <w:ind w:left="709" w:hanging="709"/>
      </w:pPr>
      <w:r w:rsidRPr="00F126CE">
        <w:t>37.</w:t>
      </w:r>
      <w:r w:rsidRPr="00F126CE">
        <w:tab/>
      </w:r>
      <w:r w:rsidR="00A248C8" w:rsidRPr="00F126CE">
        <w:t>Where the plaintiff sues for cancellation of a contract because of a breach of the contract by the defendant, the contractual obligations must be alleged, and it should be stated in terms of the contract or at least in words co-extensive with it.</w:t>
      </w:r>
      <w:r w:rsidR="00A248C8" w:rsidRPr="00F126CE">
        <w:rPr>
          <w:rStyle w:val="FootnoteReference"/>
        </w:rPr>
        <w:footnoteReference w:id="14"/>
      </w:r>
    </w:p>
    <w:p w14:paraId="3D0C910E" w14:textId="77777777" w:rsidR="00B168BD" w:rsidRDefault="00B168BD" w:rsidP="00B168BD">
      <w:pPr>
        <w:pStyle w:val="Heading1"/>
        <w:spacing w:line="360" w:lineRule="auto"/>
      </w:pPr>
    </w:p>
    <w:p w14:paraId="2625AD90" w14:textId="77777777" w:rsidR="00A248C8" w:rsidRPr="00B168BD" w:rsidRDefault="00A248C8" w:rsidP="00B168BD">
      <w:pPr>
        <w:pStyle w:val="Heading1"/>
        <w:spacing w:line="360" w:lineRule="auto"/>
        <w:rPr>
          <w:u w:val="single"/>
        </w:rPr>
      </w:pPr>
      <w:r w:rsidRPr="00B168BD">
        <w:rPr>
          <w:u w:val="single"/>
        </w:rPr>
        <w:t xml:space="preserve">First Ground of </w:t>
      </w:r>
      <w:r w:rsidR="00B168BD" w:rsidRPr="00B168BD">
        <w:rPr>
          <w:u w:val="single"/>
        </w:rPr>
        <w:t>E</w:t>
      </w:r>
      <w:r w:rsidRPr="00B168BD">
        <w:rPr>
          <w:u w:val="single"/>
        </w:rPr>
        <w:t>xception</w:t>
      </w:r>
    </w:p>
    <w:p w14:paraId="0E80413C" w14:textId="77777777" w:rsidR="00B168BD" w:rsidRPr="00F126CE" w:rsidRDefault="00B168BD" w:rsidP="00B168BD">
      <w:pPr>
        <w:pStyle w:val="Heading1"/>
        <w:spacing w:line="360" w:lineRule="auto"/>
      </w:pPr>
    </w:p>
    <w:p w14:paraId="69535F0E" w14:textId="0CEA8C4B" w:rsidR="00A248C8" w:rsidRPr="00F126CE" w:rsidRDefault="002A1A47" w:rsidP="002A1A47">
      <w:pPr>
        <w:pStyle w:val="MainParagraphNumber"/>
        <w:numPr>
          <w:ilvl w:val="0"/>
          <w:numId w:val="0"/>
        </w:numPr>
        <w:spacing w:line="360" w:lineRule="auto"/>
        <w:ind w:left="709" w:hanging="709"/>
      </w:pPr>
      <w:r w:rsidRPr="00F126CE">
        <w:t>38.</w:t>
      </w:r>
      <w:r w:rsidRPr="00F126CE">
        <w:tab/>
      </w:r>
      <w:r w:rsidR="00A248C8" w:rsidRPr="00F126CE">
        <w:rPr>
          <w:b/>
          <w:bCs w:val="0"/>
        </w:rPr>
        <w:t>Firstly</w:t>
      </w:r>
      <w:r w:rsidR="00A248C8" w:rsidRPr="00F126CE">
        <w:t xml:space="preserve">, </w:t>
      </w:r>
      <w:r w:rsidR="00433C47">
        <w:t xml:space="preserve">the </w:t>
      </w:r>
      <w:r w:rsidR="00073B40">
        <w:t xml:space="preserve">Respondent </w:t>
      </w:r>
      <w:r w:rsidR="00A248C8" w:rsidRPr="00F126CE">
        <w:t xml:space="preserve">pleads that </w:t>
      </w:r>
      <w:r w:rsidR="00433C47">
        <w:t xml:space="preserve">the </w:t>
      </w:r>
      <w:r w:rsidR="00A248C8" w:rsidRPr="00F126CE">
        <w:t>Defendant has breached the Agreement and the “</w:t>
      </w:r>
      <w:r w:rsidR="00A248C8" w:rsidRPr="00433C47">
        <w:rPr>
          <w:i/>
        </w:rPr>
        <w:t>general legal compliance warranty</w:t>
      </w:r>
      <w:r w:rsidR="00A248C8" w:rsidRPr="00F126CE">
        <w:t>” in that –</w:t>
      </w:r>
    </w:p>
    <w:p w14:paraId="3E728822" w14:textId="77777777" w:rsidR="00073B40" w:rsidRDefault="00073B40" w:rsidP="00A248C8">
      <w:pPr>
        <w:pStyle w:val="SubParagraphNumber"/>
        <w:numPr>
          <w:ilvl w:val="0"/>
          <w:numId w:val="0"/>
        </w:numPr>
        <w:tabs>
          <w:tab w:val="clear" w:pos="1843"/>
          <w:tab w:val="clear" w:pos="4536"/>
          <w:tab w:val="clear" w:pos="8280"/>
        </w:tabs>
        <w:spacing w:before="240" w:after="200"/>
        <w:ind w:left="1418"/>
        <w:contextualSpacing w:val="0"/>
      </w:pPr>
    </w:p>
    <w:p w14:paraId="4ADD5758" w14:textId="77777777" w:rsidR="00A248C8" w:rsidRDefault="00A248C8" w:rsidP="00A248C8">
      <w:pPr>
        <w:pStyle w:val="SubParagraphNumber"/>
        <w:numPr>
          <w:ilvl w:val="0"/>
          <w:numId w:val="0"/>
        </w:numPr>
        <w:tabs>
          <w:tab w:val="clear" w:pos="1843"/>
          <w:tab w:val="clear" w:pos="4536"/>
          <w:tab w:val="clear" w:pos="8280"/>
        </w:tabs>
        <w:spacing w:before="240" w:after="200"/>
        <w:ind w:left="1418"/>
        <w:contextualSpacing w:val="0"/>
      </w:pPr>
      <w:r w:rsidRPr="00F126CE">
        <w:t>“</w:t>
      </w:r>
      <w:r w:rsidRPr="00F126CE">
        <w:rPr>
          <w:i/>
          <w:iCs/>
        </w:rPr>
        <w:t>The ECDoE Contract was concluded in contravention of section 217 of the Constitution of the Republic of South Africa and/or the PFMA and/or the Preferential Procurement Policy Framework Act 5 of 2000 (“PPPF”) and/or the State Information Technology Agency Act 88 of 1998 (“SITA Act”) and/or Regulation 16A of the Treasury Regulations issued in terms of the PFMA (“Treasury Regulations”)</w:t>
      </w:r>
      <w:r w:rsidRPr="00F126CE">
        <w:t xml:space="preserve">…” (paragraph 12.1.1 of the </w:t>
      </w:r>
      <w:r w:rsidRPr="00F126CE">
        <w:lastRenderedPageBreak/>
        <w:t>Particulars of Claim)</w:t>
      </w:r>
      <w:r w:rsidRPr="00F126CE">
        <w:rPr>
          <w:i/>
          <w:iCs/>
        </w:rPr>
        <w:t xml:space="preserve"> </w:t>
      </w:r>
      <w:r w:rsidRPr="00F126CE">
        <w:t>(hereinafter referred to as the “statutory prescripts”).</w:t>
      </w:r>
    </w:p>
    <w:p w14:paraId="286CA064" w14:textId="77777777" w:rsidR="00433C47" w:rsidRPr="00F126CE" w:rsidRDefault="00433C47" w:rsidP="00A248C8">
      <w:pPr>
        <w:pStyle w:val="SubParagraphNumber"/>
        <w:numPr>
          <w:ilvl w:val="0"/>
          <w:numId w:val="0"/>
        </w:numPr>
        <w:tabs>
          <w:tab w:val="clear" w:pos="1843"/>
          <w:tab w:val="clear" w:pos="4536"/>
          <w:tab w:val="clear" w:pos="8280"/>
        </w:tabs>
        <w:spacing w:before="240" w:after="200"/>
        <w:ind w:left="1418"/>
        <w:contextualSpacing w:val="0"/>
      </w:pPr>
    </w:p>
    <w:p w14:paraId="6A51D280" w14:textId="60007738" w:rsidR="00A248C8" w:rsidRDefault="002A1A47" w:rsidP="002A1A47">
      <w:pPr>
        <w:pStyle w:val="MainParagraphNumber"/>
        <w:numPr>
          <w:ilvl w:val="0"/>
          <w:numId w:val="0"/>
        </w:numPr>
        <w:ind w:left="709" w:hanging="709"/>
      </w:pPr>
      <w:r>
        <w:t>39.</w:t>
      </w:r>
      <w:r>
        <w:tab/>
      </w:r>
      <w:r w:rsidR="00433C47">
        <w:t xml:space="preserve">The </w:t>
      </w:r>
      <w:r w:rsidR="00073B40">
        <w:t xml:space="preserve">Respondent </w:t>
      </w:r>
      <w:r w:rsidR="00A248C8" w:rsidRPr="00F126CE">
        <w:t xml:space="preserve">pleads the terms of the </w:t>
      </w:r>
      <w:r w:rsidR="00A248C8" w:rsidRPr="009713BC">
        <w:rPr>
          <w:i/>
        </w:rPr>
        <w:t>general legal compliance warranty</w:t>
      </w:r>
      <w:r w:rsidR="00A248C8" w:rsidRPr="00F126CE">
        <w:t xml:space="preserve"> as follows:</w:t>
      </w:r>
    </w:p>
    <w:p w14:paraId="5C9852A3" w14:textId="77777777" w:rsidR="00575561" w:rsidRPr="00575561" w:rsidRDefault="00575561" w:rsidP="00575561">
      <w:pPr>
        <w:rPr>
          <w:lang w:val="en-ZA"/>
        </w:rPr>
      </w:pPr>
    </w:p>
    <w:p w14:paraId="60055EDA" w14:textId="10E5EEA2" w:rsidR="00A248C8" w:rsidRDefault="002A1A47" w:rsidP="002A1A47">
      <w:pPr>
        <w:pStyle w:val="SubParagraphNumber"/>
        <w:numPr>
          <w:ilvl w:val="0"/>
          <w:numId w:val="0"/>
        </w:numPr>
        <w:ind w:left="1843" w:hanging="1134"/>
      </w:pPr>
      <w:r>
        <w:t>39.1.</w:t>
      </w:r>
      <w:r>
        <w:tab/>
      </w:r>
      <w:r w:rsidR="00A248C8" w:rsidRPr="00F126CE">
        <w:t>“</w:t>
      </w:r>
      <w:r w:rsidR="00A248C8" w:rsidRPr="00F126CE">
        <w:rPr>
          <w:i/>
          <w:iCs/>
        </w:rPr>
        <w:t>The Defendant warrants represents and undertakes to the Plaintiff that the ceded contracts and any document relating thereto will be valid, binding, and enforceable in accordance with the terms and will comply fully with all relevant laws</w:t>
      </w:r>
      <w:r w:rsidR="00A248C8" w:rsidRPr="00F126CE">
        <w:t>…”.</w:t>
      </w:r>
      <w:r w:rsidR="00A248C8" w:rsidRPr="00F126CE">
        <w:rPr>
          <w:rStyle w:val="FootnoteReference"/>
        </w:rPr>
        <w:footnoteReference w:id="15"/>
      </w:r>
    </w:p>
    <w:p w14:paraId="4914AFAE" w14:textId="77777777" w:rsidR="00B168BD" w:rsidRPr="00F126CE" w:rsidRDefault="00B168BD" w:rsidP="00B168BD">
      <w:pPr>
        <w:pStyle w:val="SubParagraphNumber"/>
        <w:numPr>
          <w:ilvl w:val="0"/>
          <w:numId w:val="0"/>
        </w:numPr>
        <w:ind w:left="748"/>
      </w:pPr>
    </w:p>
    <w:p w14:paraId="39A481ED" w14:textId="6C018205" w:rsidR="00A248C8" w:rsidRPr="00F126CE" w:rsidRDefault="002A1A47" w:rsidP="002A1A47">
      <w:pPr>
        <w:pStyle w:val="SubParagraphNumber"/>
        <w:numPr>
          <w:ilvl w:val="0"/>
          <w:numId w:val="0"/>
        </w:numPr>
        <w:ind w:left="1843" w:hanging="1134"/>
      </w:pPr>
      <w:r w:rsidRPr="00F126CE">
        <w:t>39.2.</w:t>
      </w:r>
      <w:r w:rsidRPr="00F126CE">
        <w:tab/>
      </w:r>
      <w:r w:rsidR="00A248C8" w:rsidRPr="00F126CE">
        <w:t>“</w:t>
      </w:r>
      <w:r w:rsidR="00A248C8" w:rsidRPr="00F126CE">
        <w:rPr>
          <w:i/>
          <w:iCs/>
        </w:rPr>
        <w:t>The Defendant warrants, represents and undertakes to the Plaintiff that it will pass good, valid, free, and unencumbered transferable right, title and interest in and to the ceded contract, the relevant goods, and related documents…</w:t>
      </w:r>
      <w:r w:rsidR="00A248C8" w:rsidRPr="00F126CE">
        <w:t>”.</w:t>
      </w:r>
      <w:r w:rsidR="00A248C8" w:rsidRPr="00F126CE">
        <w:rPr>
          <w:rStyle w:val="FootnoteReference"/>
        </w:rPr>
        <w:footnoteReference w:id="16"/>
      </w:r>
    </w:p>
    <w:p w14:paraId="77192129" w14:textId="77777777" w:rsidR="00A248C8" w:rsidRPr="00F126CE" w:rsidRDefault="00A248C8" w:rsidP="00A248C8">
      <w:pPr>
        <w:pStyle w:val="MainParagraphNumber"/>
        <w:numPr>
          <w:ilvl w:val="0"/>
          <w:numId w:val="0"/>
        </w:numPr>
        <w:ind w:left="709"/>
      </w:pPr>
    </w:p>
    <w:p w14:paraId="1A1A075A" w14:textId="55990FD7" w:rsidR="00433C47" w:rsidRDefault="002A1A47" w:rsidP="002A1A47">
      <w:pPr>
        <w:pStyle w:val="MainParagraphNumber"/>
        <w:numPr>
          <w:ilvl w:val="0"/>
          <w:numId w:val="0"/>
        </w:numPr>
        <w:spacing w:line="360" w:lineRule="auto"/>
        <w:ind w:left="709" w:hanging="709"/>
      </w:pPr>
      <w:r>
        <w:t>40.</w:t>
      </w:r>
      <w:r>
        <w:tab/>
      </w:r>
      <w:r w:rsidR="00433C47">
        <w:t xml:space="preserve">The </w:t>
      </w:r>
      <w:r w:rsidR="00073B40">
        <w:t>Excipient</w:t>
      </w:r>
      <w:r w:rsidR="00433C47">
        <w:t xml:space="preserve"> alleges that the </w:t>
      </w:r>
      <w:r w:rsidR="00073B40">
        <w:t>Respondent</w:t>
      </w:r>
      <w:r w:rsidR="00A248C8" w:rsidRPr="00F126CE">
        <w:t xml:space="preserve"> </w:t>
      </w:r>
      <w:r w:rsidR="00433C47">
        <w:t xml:space="preserve">has </w:t>
      </w:r>
      <w:r w:rsidR="00A248C8" w:rsidRPr="00F126CE">
        <w:t xml:space="preserve">failed to make necessary allegations foreshadowing the specific statutory prescripts (that </w:t>
      </w:r>
      <w:r w:rsidR="00433C47">
        <w:t xml:space="preserve">the </w:t>
      </w:r>
      <w:r w:rsidR="00A248C8" w:rsidRPr="00F126CE">
        <w:t xml:space="preserve">Defendant allegedly failed to comply with) as part of the alleged contractual warranties pleaded under paragraphs </w:t>
      </w:r>
      <w:r w:rsidR="00A248C8" w:rsidRPr="009713BC">
        <w:rPr>
          <w:b/>
        </w:rPr>
        <w:t>4.3</w:t>
      </w:r>
      <w:r w:rsidR="00A248C8" w:rsidRPr="00F126CE">
        <w:t xml:space="preserve"> and </w:t>
      </w:r>
      <w:r w:rsidR="00A248C8" w:rsidRPr="009713BC">
        <w:rPr>
          <w:b/>
        </w:rPr>
        <w:t>4.4</w:t>
      </w:r>
      <w:r w:rsidR="00A248C8" w:rsidRPr="00F126CE">
        <w:t xml:space="preserve"> of the Particulars of Claim.</w:t>
      </w:r>
    </w:p>
    <w:p w14:paraId="7398B912" w14:textId="77777777" w:rsidR="00A248C8" w:rsidRPr="00F126CE" w:rsidRDefault="00A248C8" w:rsidP="00433C47">
      <w:pPr>
        <w:pStyle w:val="MainParagraphNumber"/>
        <w:numPr>
          <w:ilvl w:val="0"/>
          <w:numId w:val="0"/>
        </w:numPr>
      </w:pPr>
      <w:r w:rsidRPr="00F126CE">
        <w:t xml:space="preserve"> </w:t>
      </w:r>
    </w:p>
    <w:p w14:paraId="4500DC47" w14:textId="26458F59" w:rsidR="00B168BD" w:rsidRDefault="002A1A47" w:rsidP="002A1A47">
      <w:pPr>
        <w:pStyle w:val="MainParagraphNumber"/>
        <w:numPr>
          <w:ilvl w:val="0"/>
          <w:numId w:val="0"/>
        </w:numPr>
        <w:spacing w:line="360" w:lineRule="auto"/>
        <w:ind w:left="709" w:hanging="709"/>
      </w:pPr>
      <w:r>
        <w:t>41.</w:t>
      </w:r>
      <w:r>
        <w:tab/>
      </w:r>
      <w:r w:rsidR="00433C47">
        <w:t xml:space="preserve">The </w:t>
      </w:r>
      <w:r w:rsidR="00073B40">
        <w:t>Excipient</w:t>
      </w:r>
      <w:r w:rsidR="00433C47">
        <w:t xml:space="preserve"> also alleges that the </w:t>
      </w:r>
      <w:r w:rsidR="00073B40">
        <w:t xml:space="preserve">Respondent </w:t>
      </w:r>
      <w:r w:rsidR="00433C47">
        <w:t xml:space="preserve">has </w:t>
      </w:r>
      <w:r w:rsidR="00A248C8" w:rsidRPr="00F126CE">
        <w:t>failed to make necessary factual allegations from which the conclusion can be drawn that the statutory prescripts fell within the ambit of the warranty provision in the Agreement.</w:t>
      </w:r>
    </w:p>
    <w:p w14:paraId="4D0F69A2" w14:textId="77777777" w:rsidR="00A248C8" w:rsidRPr="00F126CE" w:rsidRDefault="00A248C8" w:rsidP="00433C47">
      <w:pPr>
        <w:pStyle w:val="MainParagraphNumber"/>
        <w:numPr>
          <w:ilvl w:val="0"/>
          <w:numId w:val="0"/>
        </w:numPr>
        <w:spacing w:line="360" w:lineRule="auto"/>
      </w:pPr>
      <w:r w:rsidRPr="00F126CE">
        <w:t xml:space="preserve"> </w:t>
      </w:r>
    </w:p>
    <w:p w14:paraId="63543D86" w14:textId="67CFB452" w:rsidR="00A248C8" w:rsidRDefault="002A1A47" w:rsidP="002A1A47">
      <w:pPr>
        <w:pStyle w:val="MainParagraphNumber"/>
        <w:numPr>
          <w:ilvl w:val="0"/>
          <w:numId w:val="0"/>
        </w:numPr>
        <w:ind w:left="709" w:hanging="709"/>
      </w:pPr>
      <w:r>
        <w:t>42.</w:t>
      </w:r>
      <w:r>
        <w:tab/>
      </w:r>
      <w:r w:rsidR="00A248C8" w:rsidRPr="00F126CE">
        <w:rPr>
          <w:b/>
          <w:bCs w:val="0"/>
        </w:rPr>
        <w:t>Secondly</w:t>
      </w:r>
      <w:r w:rsidR="00A248C8" w:rsidRPr="00F126CE">
        <w:t xml:space="preserve">, </w:t>
      </w:r>
      <w:r w:rsidR="00433C47">
        <w:t xml:space="preserve">the </w:t>
      </w:r>
      <w:r w:rsidR="00073B40">
        <w:t>Respondent</w:t>
      </w:r>
      <w:r w:rsidR="00A248C8" w:rsidRPr="00F126CE">
        <w:t xml:space="preserve"> pleads, "</w:t>
      </w:r>
      <w:r w:rsidR="00A248C8" w:rsidRPr="00F126CE">
        <w:rPr>
          <w:i/>
          <w:iCs/>
        </w:rPr>
        <w:t>The ECDoE Contract is invalid and/or not binding and/or unenforceable</w:t>
      </w:r>
      <w:r w:rsidR="00A248C8" w:rsidRPr="00F126CE">
        <w:t>…”.</w:t>
      </w:r>
    </w:p>
    <w:p w14:paraId="31C91712" w14:textId="77777777" w:rsidR="00433C47" w:rsidRPr="00433C47" w:rsidRDefault="00433C47" w:rsidP="00433C47">
      <w:pPr>
        <w:rPr>
          <w:lang w:val="en-ZA"/>
        </w:rPr>
      </w:pPr>
    </w:p>
    <w:p w14:paraId="0A86DBC5" w14:textId="32EDCC9F" w:rsidR="00A248C8" w:rsidRDefault="002A1A47" w:rsidP="002A1A47">
      <w:pPr>
        <w:pStyle w:val="MainParagraphNumber"/>
        <w:numPr>
          <w:ilvl w:val="0"/>
          <w:numId w:val="0"/>
        </w:numPr>
        <w:spacing w:line="360" w:lineRule="auto"/>
        <w:ind w:left="709" w:hanging="709"/>
      </w:pPr>
      <w:r>
        <w:t>43.</w:t>
      </w:r>
      <w:r>
        <w:tab/>
      </w:r>
      <w:r w:rsidR="00433C47">
        <w:t xml:space="preserve">The </w:t>
      </w:r>
      <w:r w:rsidR="00073B40">
        <w:t>Excipient</w:t>
      </w:r>
      <w:r w:rsidR="00433C47">
        <w:t xml:space="preserve"> alleges that the </w:t>
      </w:r>
      <w:r w:rsidR="00073B40">
        <w:t>Respondent</w:t>
      </w:r>
      <w:r w:rsidR="00A248C8" w:rsidRPr="00F126CE">
        <w:t xml:space="preserve"> </w:t>
      </w:r>
      <w:r w:rsidR="00433C47">
        <w:t xml:space="preserve">has </w:t>
      </w:r>
      <w:r w:rsidR="00A248C8" w:rsidRPr="00F126CE">
        <w:t>plead</w:t>
      </w:r>
      <w:r w:rsidR="00433C47">
        <w:t>ed</w:t>
      </w:r>
      <w:r w:rsidR="00A248C8" w:rsidRPr="00F126CE">
        <w:t xml:space="preserve"> that the ECDoE Contract is invalid, not binding, or unenforceable without pleading the grounds for and without pleading a causal link between the invalidity and the alleged non-compliance with the specific statutory prescripts.</w:t>
      </w:r>
    </w:p>
    <w:p w14:paraId="56D0288D" w14:textId="77777777" w:rsidR="00575561" w:rsidRPr="00575561" w:rsidRDefault="00575561" w:rsidP="00575561">
      <w:pPr>
        <w:rPr>
          <w:lang w:val="en-ZA"/>
        </w:rPr>
      </w:pPr>
    </w:p>
    <w:p w14:paraId="72A9B9F4" w14:textId="75A76C2C" w:rsidR="00A248C8" w:rsidRDefault="002A1A47" w:rsidP="002A1A47">
      <w:pPr>
        <w:pStyle w:val="MainParagraphNumber"/>
        <w:numPr>
          <w:ilvl w:val="0"/>
          <w:numId w:val="0"/>
        </w:numPr>
        <w:spacing w:line="360" w:lineRule="auto"/>
        <w:ind w:left="709" w:hanging="709"/>
      </w:pPr>
      <w:r>
        <w:t>44.</w:t>
      </w:r>
      <w:r>
        <w:tab/>
      </w:r>
      <w:r w:rsidR="00A248C8" w:rsidRPr="00F126CE">
        <w:t xml:space="preserve">As such, </w:t>
      </w:r>
      <w:r w:rsidR="00433C47">
        <w:t xml:space="preserve">the </w:t>
      </w:r>
      <w:r w:rsidR="00073B40">
        <w:t xml:space="preserve">Excipient </w:t>
      </w:r>
      <w:r w:rsidR="00433C47">
        <w:t xml:space="preserve">avers that the </w:t>
      </w:r>
      <w:r w:rsidR="00073B40">
        <w:t xml:space="preserve">Respondent’s </w:t>
      </w:r>
      <w:r w:rsidR="00A248C8" w:rsidRPr="00F126CE">
        <w:t>claim lacks the necessary allegations to sustain a cause of action.</w:t>
      </w:r>
    </w:p>
    <w:p w14:paraId="744FB7FA" w14:textId="77777777" w:rsidR="00433C47" w:rsidRPr="00433C47" w:rsidRDefault="00433C47" w:rsidP="00433C47">
      <w:pPr>
        <w:rPr>
          <w:lang w:val="en-ZA"/>
        </w:rPr>
      </w:pPr>
    </w:p>
    <w:p w14:paraId="3151F938" w14:textId="3F27D1C6" w:rsidR="00073B40" w:rsidRPr="002A1A47" w:rsidRDefault="002A1A47" w:rsidP="002A1A47">
      <w:pPr>
        <w:tabs>
          <w:tab w:val="left" w:pos="1727"/>
        </w:tabs>
        <w:spacing w:line="360" w:lineRule="auto"/>
        <w:ind w:left="480" w:right="129" w:hanging="480"/>
        <w:rPr>
          <w:spacing w:val="-17"/>
          <w:sz w:val="24"/>
          <w:szCs w:val="24"/>
        </w:rPr>
      </w:pPr>
      <w:r w:rsidRPr="00073B40">
        <w:rPr>
          <w:spacing w:val="-17"/>
          <w:sz w:val="24"/>
          <w:szCs w:val="24"/>
        </w:rPr>
        <w:lastRenderedPageBreak/>
        <w:t>45.</w:t>
      </w:r>
      <w:r w:rsidRPr="00073B40">
        <w:rPr>
          <w:spacing w:val="-17"/>
          <w:sz w:val="24"/>
          <w:szCs w:val="24"/>
        </w:rPr>
        <w:tab/>
      </w:r>
      <w:r w:rsidR="00433C47" w:rsidRPr="002A1A47">
        <w:rPr>
          <w:sz w:val="24"/>
          <w:szCs w:val="24"/>
        </w:rPr>
        <w:t xml:space="preserve">It does not appear that the </w:t>
      </w:r>
      <w:r w:rsidR="00073B40" w:rsidRPr="002A1A47">
        <w:rPr>
          <w:sz w:val="24"/>
          <w:szCs w:val="24"/>
        </w:rPr>
        <w:t xml:space="preserve">Excipient </w:t>
      </w:r>
      <w:r w:rsidR="00433C47" w:rsidRPr="002A1A47">
        <w:rPr>
          <w:sz w:val="24"/>
          <w:szCs w:val="24"/>
        </w:rPr>
        <w:t>is complaining</w:t>
      </w:r>
      <w:r w:rsidR="00433C47" w:rsidRPr="002A1A47">
        <w:rPr>
          <w:spacing w:val="-17"/>
          <w:sz w:val="24"/>
          <w:szCs w:val="24"/>
        </w:rPr>
        <w:t xml:space="preserve"> </w:t>
      </w:r>
      <w:r w:rsidR="00433C47" w:rsidRPr="002A1A47">
        <w:rPr>
          <w:sz w:val="24"/>
          <w:szCs w:val="24"/>
        </w:rPr>
        <w:t>that</w:t>
      </w:r>
      <w:r w:rsidR="00433C47" w:rsidRPr="002A1A47">
        <w:rPr>
          <w:spacing w:val="-17"/>
          <w:sz w:val="24"/>
          <w:szCs w:val="24"/>
        </w:rPr>
        <w:t xml:space="preserve"> the </w:t>
      </w:r>
      <w:r w:rsidR="00073B40" w:rsidRPr="002A1A47">
        <w:rPr>
          <w:spacing w:val="-17"/>
          <w:sz w:val="24"/>
          <w:szCs w:val="24"/>
        </w:rPr>
        <w:t>Respondent</w:t>
      </w:r>
      <w:r w:rsidR="00433C47" w:rsidRPr="002A1A47">
        <w:rPr>
          <w:spacing w:val="-17"/>
          <w:sz w:val="24"/>
          <w:szCs w:val="24"/>
        </w:rPr>
        <w:t xml:space="preserve"> </w:t>
      </w:r>
      <w:r w:rsidR="00073B40" w:rsidRPr="002A1A47">
        <w:rPr>
          <w:spacing w:val="-17"/>
          <w:sz w:val="24"/>
          <w:szCs w:val="24"/>
        </w:rPr>
        <w:t xml:space="preserve"> should </w:t>
      </w:r>
    </w:p>
    <w:p w14:paraId="30D29583" w14:textId="77777777" w:rsidR="00433C47" w:rsidRPr="00073B40" w:rsidRDefault="00433C47" w:rsidP="00073B40">
      <w:pPr>
        <w:tabs>
          <w:tab w:val="left" w:pos="1727"/>
        </w:tabs>
        <w:spacing w:line="360" w:lineRule="auto"/>
        <w:ind w:left="480" w:right="129"/>
        <w:rPr>
          <w:sz w:val="24"/>
          <w:szCs w:val="24"/>
        </w:rPr>
      </w:pPr>
      <w:r w:rsidRPr="00073B40">
        <w:rPr>
          <w:sz w:val="24"/>
          <w:szCs w:val="24"/>
        </w:rPr>
        <w:t>have</w:t>
      </w:r>
      <w:r w:rsidRPr="00073B40">
        <w:rPr>
          <w:spacing w:val="40"/>
          <w:sz w:val="24"/>
          <w:szCs w:val="24"/>
        </w:rPr>
        <w:t xml:space="preserve"> </w:t>
      </w:r>
      <w:r w:rsidRPr="00073B40">
        <w:rPr>
          <w:sz w:val="24"/>
          <w:szCs w:val="24"/>
        </w:rPr>
        <w:t>pleaded</w:t>
      </w:r>
      <w:r w:rsidRPr="00073B40">
        <w:rPr>
          <w:spacing w:val="40"/>
          <w:sz w:val="24"/>
          <w:szCs w:val="24"/>
        </w:rPr>
        <w:t xml:space="preserve"> </w:t>
      </w:r>
      <w:r w:rsidRPr="00073B40">
        <w:rPr>
          <w:sz w:val="24"/>
          <w:szCs w:val="24"/>
        </w:rPr>
        <w:t>the</w:t>
      </w:r>
      <w:r w:rsidRPr="00073B40">
        <w:rPr>
          <w:spacing w:val="40"/>
          <w:sz w:val="24"/>
          <w:szCs w:val="24"/>
        </w:rPr>
        <w:t xml:space="preserve"> </w:t>
      </w:r>
      <w:r w:rsidRPr="00073B40">
        <w:rPr>
          <w:sz w:val="24"/>
          <w:szCs w:val="24"/>
        </w:rPr>
        <w:t>specific</w:t>
      </w:r>
      <w:r w:rsidRPr="00073B40">
        <w:rPr>
          <w:spacing w:val="40"/>
          <w:sz w:val="24"/>
          <w:szCs w:val="24"/>
        </w:rPr>
        <w:t xml:space="preserve"> </w:t>
      </w:r>
      <w:r w:rsidRPr="00073B40">
        <w:rPr>
          <w:sz w:val="24"/>
          <w:szCs w:val="24"/>
        </w:rPr>
        <w:t>sections</w:t>
      </w:r>
      <w:r w:rsidRPr="00073B40">
        <w:rPr>
          <w:spacing w:val="40"/>
          <w:sz w:val="24"/>
          <w:szCs w:val="24"/>
        </w:rPr>
        <w:t xml:space="preserve"> </w:t>
      </w:r>
      <w:r w:rsidRPr="00073B40">
        <w:rPr>
          <w:sz w:val="24"/>
          <w:szCs w:val="24"/>
        </w:rPr>
        <w:t>of</w:t>
      </w:r>
      <w:r w:rsidRPr="00073B40">
        <w:rPr>
          <w:spacing w:val="40"/>
          <w:sz w:val="24"/>
          <w:szCs w:val="24"/>
        </w:rPr>
        <w:t xml:space="preserve"> </w:t>
      </w:r>
      <w:r w:rsidRPr="00073B40">
        <w:rPr>
          <w:sz w:val="24"/>
          <w:szCs w:val="24"/>
        </w:rPr>
        <w:t>the</w:t>
      </w:r>
      <w:r w:rsidRPr="00073B40">
        <w:rPr>
          <w:spacing w:val="40"/>
          <w:sz w:val="24"/>
          <w:szCs w:val="24"/>
        </w:rPr>
        <w:t xml:space="preserve"> </w:t>
      </w:r>
      <w:r w:rsidRPr="00073B40">
        <w:rPr>
          <w:sz w:val="24"/>
          <w:szCs w:val="24"/>
        </w:rPr>
        <w:t>statutes relied upon and rightly so,</w:t>
      </w:r>
      <w:r w:rsidRPr="00073B40">
        <w:rPr>
          <w:spacing w:val="-5"/>
          <w:sz w:val="24"/>
          <w:szCs w:val="24"/>
        </w:rPr>
        <w:t xml:space="preserve"> </w:t>
      </w:r>
      <w:r w:rsidRPr="00073B40">
        <w:rPr>
          <w:sz w:val="24"/>
          <w:szCs w:val="24"/>
        </w:rPr>
        <w:t>as</w:t>
      </w:r>
      <w:r w:rsidRPr="00073B40">
        <w:rPr>
          <w:spacing w:val="-4"/>
          <w:sz w:val="24"/>
          <w:szCs w:val="24"/>
        </w:rPr>
        <w:t xml:space="preserve"> the </w:t>
      </w:r>
      <w:r w:rsidR="00073B40" w:rsidRPr="00073B40">
        <w:rPr>
          <w:spacing w:val="-4"/>
          <w:sz w:val="24"/>
          <w:szCs w:val="24"/>
        </w:rPr>
        <w:t xml:space="preserve">Respondent </w:t>
      </w:r>
      <w:r w:rsidRPr="00073B40">
        <w:rPr>
          <w:sz w:val="24"/>
          <w:szCs w:val="24"/>
        </w:rPr>
        <w:t>was</w:t>
      </w:r>
      <w:r w:rsidRPr="00073B40">
        <w:rPr>
          <w:spacing w:val="-5"/>
          <w:sz w:val="24"/>
          <w:szCs w:val="24"/>
        </w:rPr>
        <w:t xml:space="preserve"> </w:t>
      </w:r>
      <w:r w:rsidRPr="00073B40">
        <w:rPr>
          <w:sz w:val="24"/>
          <w:szCs w:val="24"/>
        </w:rPr>
        <w:t>not</w:t>
      </w:r>
      <w:r w:rsidRPr="00073B40">
        <w:rPr>
          <w:spacing w:val="-5"/>
          <w:sz w:val="24"/>
          <w:szCs w:val="24"/>
        </w:rPr>
        <w:t xml:space="preserve"> </w:t>
      </w:r>
      <w:r w:rsidRPr="00073B40">
        <w:rPr>
          <w:sz w:val="24"/>
          <w:szCs w:val="24"/>
        </w:rPr>
        <w:t>required</w:t>
      </w:r>
      <w:r w:rsidRPr="00073B40">
        <w:rPr>
          <w:spacing w:val="-7"/>
          <w:sz w:val="24"/>
          <w:szCs w:val="24"/>
        </w:rPr>
        <w:t xml:space="preserve"> </w:t>
      </w:r>
      <w:r w:rsidRPr="00073B40">
        <w:rPr>
          <w:sz w:val="24"/>
          <w:szCs w:val="24"/>
        </w:rPr>
        <w:t>to</w:t>
      </w:r>
      <w:r w:rsidRPr="00073B40">
        <w:rPr>
          <w:spacing w:val="-5"/>
          <w:sz w:val="24"/>
          <w:szCs w:val="24"/>
        </w:rPr>
        <w:t xml:space="preserve"> </w:t>
      </w:r>
      <w:r w:rsidRPr="00073B40">
        <w:rPr>
          <w:sz w:val="24"/>
          <w:szCs w:val="24"/>
        </w:rPr>
        <w:t>do this.</w:t>
      </w:r>
      <w:r w:rsidRPr="00073B40">
        <w:rPr>
          <w:spacing w:val="-17"/>
          <w:sz w:val="24"/>
          <w:szCs w:val="24"/>
        </w:rPr>
        <w:t xml:space="preserve"> </w:t>
      </w:r>
      <w:r w:rsidRPr="00073B40">
        <w:rPr>
          <w:position w:val="8"/>
          <w:sz w:val="24"/>
          <w:szCs w:val="24"/>
        </w:rPr>
        <w:t xml:space="preserve">16 </w:t>
      </w:r>
      <w:r w:rsidRPr="00073B40">
        <w:rPr>
          <w:sz w:val="24"/>
          <w:szCs w:val="24"/>
        </w:rPr>
        <w:t>The complaint is that it is not pleaded as a term of the Agreement</w:t>
      </w:r>
      <w:r w:rsidRPr="00073B40">
        <w:rPr>
          <w:spacing w:val="-1"/>
          <w:sz w:val="24"/>
          <w:szCs w:val="24"/>
        </w:rPr>
        <w:t xml:space="preserve"> </w:t>
      </w:r>
      <w:r w:rsidRPr="00073B40">
        <w:rPr>
          <w:sz w:val="24"/>
          <w:szCs w:val="24"/>
        </w:rPr>
        <w:t>that</w:t>
      </w:r>
      <w:r w:rsidRPr="00073B40">
        <w:rPr>
          <w:spacing w:val="-1"/>
          <w:sz w:val="24"/>
          <w:szCs w:val="24"/>
        </w:rPr>
        <w:t xml:space="preserve"> </w:t>
      </w:r>
      <w:r w:rsidRPr="00073B40">
        <w:rPr>
          <w:sz w:val="24"/>
          <w:szCs w:val="24"/>
        </w:rPr>
        <w:t>the statutes</w:t>
      </w:r>
      <w:r w:rsidRPr="00073B40">
        <w:rPr>
          <w:spacing w:val="-2"/>
          <w:sz w:val="24"/>
          <w:szCs w:val="24"/>
        </w:rPr>
        <w:t xml:space="preserve"> </w:t>
      </w:r>
      <w:r w:rsidRPr="00073B40">
        <w:rPr>
          <w:sz w:val="24"/>
          <w:szCs w:val="24"/>
        </w:rPr>
        <w:t>relied</w:t>
      </w:r>
      <w:r w:rsidRPr="00073B40">
        <w:rPr>
          <w:spacing w:val="-1"/>
          <w:sz w:val="24"/>
          <w:szCs w:val="24"/>
        </w:rPr>
        <w:t xml:space="preserve"> </w:t>
      </w:r>
      <w:r w:rsidRPr="00073B40">
        <w:rPr>
          <w:sz w:val="24"/>
          <w:szCs w:val="24"/>
        </w:rPr>
        <w:t>upon</w:t>
      </w:r>
      <w:r w:rsidRPr="00073B40">
        <w:rPr>
          <w:spacing w:val="-1"/>
          <w:sz w:val="24"/>
          <w:szCs w:val="24"/>
        </w:rPr>
        <w:t xml:space="preserve"> </w:t>
      </w:r>
      <w:r w:rsidRPr="00073B40">
        <w:rPr>
          <w:sz w:val="24"/>
          <w:szCs w:val="24"/>
        </w:rPr>
        <w:t xml:space="preserve">by </w:t>
      </w:r>
      <w:r w:rsidR="00212B0E" w:rsidRPr="00073B40">
        <w:rPr>
          <w:sz w:val="24"/>
          <w:szCs w:val="24"/>
        </w:rPr>
        <w:t xml:space="preserve">the </w:t>
      </w:r>
      <w:r w:rsidR="00073B40" w:rsidRPr="00073B40">
        <w:rPr>
          <w:sz w:val="24"/>
          <w:szCs w:val="24"/>
        </w:rPr>
        <w:t xml:space="preserve">Respondent </w:t>
      </w:r>
      <w:r w:rsidRPr="00073B40">
        <w:rPr>
          <w:sz w:val="24"/>
          <w:szCs w:val="24"/>
        </w:rPr>
        <w:t>were in the parties’ minds when the warranties were given (as these statutes re not specifically mentioned by name in the</w:t>
      </w:r>
      <w:r w:rsidRPr="00073B40">
        <w:rPr>
          <w:spacing w:val="-7"/>
          <w:sz w:val="24"/>
          <w:szCs w:val="24"/>
        </w:rPr>
        <w:t xml:space="preserve"> </w:t>
      </w:r>
      <w:r w:rsidRPr="00073B40">
        <w:rPr>
          <w:sz w:val="24"/>
          <w:szCs w:val="24"/>
        </w:rPr>
        <w:t>Agreement).</w:t>
      </w:r>
    </w:p>
    <w:p w14:paraId="19BE96F6" w14:textId="66D4290A" w:rsidR="00433C47" w:rsidRPr="002A1A47" w:rsidRDefault="002A1A47" w:rsidP="002A1A47">
      <w:pPr>
        <w:tabs>
          <w:tab w:val="left" w:pos="1724"/>
          <w:tab w:val="left" w:pos="1727"/>
        </w:tabs>
        <w:spacing w:before="235" w:line="360" w:lineRule="auto"/>
        <w:ind w:left="480" w:right="126" w:hanging="480"/>
        <w:rPr>
          <w:sz w:val="24"/>
          <w:szCs w:val="24"/>
        </w:rPr>
      </w:pPr>
      <w:r w:rsidRPr="00073B40">
        <w:rPr>
          <w:sz w:val="24"/>
          <w:szCs w:val="24"/>
        </w:rPr>
        <w:t>46.</w:t>
      </w:r>
      <w:r w:rsidRPr="00073B40">
        <w:rPr>
          <w:sz w:val="24"/>
          <w:szCs w:val="24"/>
        </w:rPr>
        <w:tab/>
      </w:r>
      <w:r w:rsidR="004C06C8" w:rsidRPr="002A1A47">
        <w:rPr>
          <w:sz w:val="24"/>
          <w:szCs w:val="24"/>
        </w:rPr>
        <w:t>The Respondent submits that a</w:t>
      </w:r>
      <w:r w:rsidR="00433C47" w:rsidRPr="002A1A47">
        <w:rPr>
          <w:sz w:val="24"/>
          <w:szCs w:val="24"/>
        </w:rPr>
        <w:t xml:space="preserve">s pleaded in paragraphs </w:t>
      </w:r>
      <w:r w:rsidR="00433C47" w:rsidRPr="002A1A47">
        <w:rPr>
          <w:b/>
          <w:sz w:val="24"/>
          <w:szCs w:val="24"/>
        </w:rPr>
        <w:t>4.3</w:t>
      </w:r>
      <w:r w:rsidR="00433C47" w:rsidRPr="002A1A47">
        <w:rPr>
          <w:sz w:val="24"/>
          <w:szCs w:val="24"/>
        </w:rPr>
        <w:t xml:space="preserve"> and </w:t>
      </w:r>
      <w:r w:rsidR="00433C47" w:rsidRPr="002A1A47">
        <w:rPr>
          <w:b/>
          <w:sz w:val="24"/>
          <w:szCs w:val="24"/>
        </w:rPr>
        <w:t>4.4</w:t>
      </w:r>
      <w:r w:rsidR="00433C47" w:rsidRPr="002A1A47">
        <w:rPr>
          <w:sz w:val="24"/>
          <w:szCs w:val="24"/>
        </w:rPr>
        <w:t xml:space="preserve"> of the Particulars of Claim, </w:t>
      </w:r>
      <w:r w:rsidR="00212B0E" w:rsidRPr="002A1A47">
        <w:rPr>
          <w:sz w:val="24"/>
          <w:szCs w:val="24"/>
        </w:rPr>
        <w:t xml:space="preserve">the Defendant </w:t>
      </w:r>
      <w:r w:rsidR="00433C47" w:rsidRPr="002A1A47">
        <w:rPr>
          <w:sz w:val="24"/>
          <w:szCs w:val="24"/>
        </w:rPr>
        <w:t>warranted</w:t>
      </w:r>
      <w:r w:rsidR="00433C47" w:rsidRPr="002A1A47">
        <w:rPr>
          <w:spacing w:val="-6"/>
          <w:sz w:val="24"/>
          <w:szCs w:val="24"/>
        </w:rPr>
        <w:t xml:space="preserve"> </w:t>
      </w:r>
      <w:r w:rsidR="00433C47" w:rsidRPr="002A1A47">
        <w:rPr>
          <w:sz w:val="24"/>
          <w:szCs w:val="24"/>
        </w:rPr>
        <w:t>that</w:t>
      </w:r>
      <w:r w:rsidR="00433C47" w:rsidRPr="002A1A47">
        <w:rPr>
          <w:spacing w:val="-9"/>
          <w:sz w:val="24"/>
          <w:szCs w:val="24"/>
        </w:rPr>
        <w:t xml:space="preserve"> </w:t>
      </w:r>
      <w:r w:rsidR="00433C47" w:rsidRPr="002A1A47">
        <w:rPr>
          <w:sz w:val="24"/>
          <w:szCs w:val="24"/>
        </w:rPr>
        <w:t>the</w:t>
      </w:r>
      <w:r w:rsidR="00433C47" w:rsidRPr="002A1A47">
        <w:rPr>
          <w:spacing w:val="-7"/>
          <w:sz w:val="24"/>
          <w:szCs w:val="24"/>
        </w:rPr>
        <w:t xml:space="preserve"> </w:t>
      </w:r>
      <w:r w:rsidR="00433C47" w:rsidRPr="002A1A47">
        <w:rPr>
          <w:sz w:val="24"/>
          <w:szCs w:val="24"/>
        </w:rPr>
        <w:t>ECDoE</w:t>
      </w:r>
      <w:r w:rsidR="00433C47" w:rsidRPr="002A1A47">
        <w:rPr>
          <w:spacing w:val="-7"/>
          <w:sz w:val="24"/>
          <w:szCs w:val="24"/>
        </w:rPr>
        <w:t xml:space="preserve"> </w:t>
      </w:r>
      <w:r w:rsidR="00433C47" w:rsidRPr="002A1A47">
        <w:rPr>
          <w:sz w:val="24"/>
          <w:szCs w:val="24"/>
        </w:rPr>
        <w:t>Contract</w:t>
      </w:r>
      <w:r w:rsidR="00433C47" w:rsidRPr="002A1A47">
        <w:rPr>
          <w:spacing w:val="-4"/>
          <w:sz w:val="24"/>
          <w:szCs w:val="24"/>
        </w:rPr>
        <w:t xml:space="preserve"> </w:t>
      </w:r>
      <w:r w:rsidR="00433C47" w:rsidRPr="002A1A47">
        <w:rPr>
          <w:sz w:val="24"/>
          <w:szCs w:val="24"/>
        </w:rPr>
        <w:t xml:space="preserve">complies </w:t>
      </w:r>
      <w:r w:rsidR="00433C47" w:rsidRPr="002A1A47">
        <w:rPr>
          <w:sz w:val="24"/>
          <w:szCs w:val="24"/>
          <w:u w:val="single"/>
        </w:rPr>
        <w:t>fully</w:t>
      </w:r>
      <w:r w:rsidR="00433C47" w:rsidRPr="002A1A47">
        <w:rPr>
          <w:spacing w:val="-13"/>
          <w:sz w:val="24"/>
          <w:szCs w:val="24"/>
        </w:rPr>
        <w:t xml:space="preserve"> </w:t>
      </w:r>
      <w:r w:rsidR="00433C47" w:rsidRPr="002A1A47">
        <w:rPr>
          <w:sz w:val="24"/>
          <w:szCs w:val="24"/>
        </w:rPr>
        <w:t>with</w:t>
      </w:r>
      <w:r w:rsidR="00433C47" w:rsidRPr="002A1A47">
        <w:rPr>
          <w:spacing w:val="-12"/>
          <w:sz w:val="24"/>
          <w:szCs w:val="24"/>
        </w:rPr>
        <w:t xml:space="preserve"> </w:t>
      </w:r>
      <w:r w:rsidR="00433C47" w:rsidRPr="002A1A47">
        <w:rPr>
          <w:sz w:val="24"/>
          <w:szCs w:val="24"/>
          <w:u w:val="single"/>
        </w:rPr>
        <w:t>all</w:t>
      </w:r>
      <w:r w:rsidR="00433C47" w:rsidRPr="002A1A47">
        <w:rPr>
          <w:spacing w:val="-15"/>
          <w:sz w:val="24"/>
          <w:szCs w:val="24"/>
          <w:u w:val="single"/>
        </w:rPr>
        <w:t xml:space="preserve"> </w:t>
      </w:r>
      <w:r w:rsidR="00433C47" w:rsidRPr="002A1A47">
        <w:rPr>
          <w:sz w:val="24"/>
          <w:szCs w:val="24"/>
          <w:u w:val="single"/>
        </w:rPr>
        <w:t>relevant</w:t>
      </w:r>
      <w:r w:rsidR="00433C47" w:rsidRPr="002A1A47">
        <w:rPr>
          <w:spacing w:val="-13"/>
          <w:sz w:val="24"/>
          <w:szCs w:val="24"/>
          <w:u w:val="single"/>
        </w:rPr>
        <w:t xml:space="preserve"> </w:t>
      </w:r>
      <w:r w:rsidR="00433C47" w:rsidRPr="002A1A47">
        <w:rPr>
          <w:sz w:val="24"/>
          <w:szCs w:val="24"/>
          <w:u w:val="single"/>
        </w:rPr>
        <w:t>laws</w:t>
      </w:r>
      <w:r w:rsidR="00433C47" w:rsidRPr="002A1A47">
        <w:rPr>
          <w:sz w:val="24"/>
          <w:szCs w:val="24"/>
        </w:rPr>
        <w:t>.</w:t>
      </w:r>
      <w:r w:rsidR="00433C47" w:rsidRPr="002A1A47">
        <w:rPr>
          <w:spacing w:val="-13"/>
          <w:sz w:val="24"/>
          <w:szCs w:val="24"/>
        </w:rPr>
        <w:t xml:space="preserve"> </w:t>
      </w:r>
      <w:r w:rsidR="00212B0E" w:rsidRPr="002A1A47">
        <w:rPr>
          <w:spacing w:val="-13"/>
          <w:sz w:val="24"/>
          <w:szCs w:val="24"/>
        </w:rPr>
        <w:t xml:space="preserve">The </w:t>
      </w:r>
      <w:r w:rsidR="004C06C8" w:rsidRPr="002A1A47">
        <w:rPr>
          <w:spacing w:val="-13"/>
          <w:sz w:val="24"/>
          <w:szCs w:val="24"/>
        </w:rPr>
        <w:t xml:space="preserve">Respondent </w:t>
      </w:r>
      <w:r w:rsidR="00433C47" w:rsidRPr="002A1A47">
        <w:rPr>
          <w:sz w:val="24"/>
          <w:szCs w:val="24"/>
        </w:rPr>
        <w:t>has,</w:t>
      </w:r>
      <w:r w:rsidR="00433C47" w:rsidRPr="002A1A47">
        <w:rPr>
          <w:spacing w:val="-13"/>
          <w:sz w:val="24"/>
          <w:szCs w:val="24"/>
        </w:rPr>
        <w:t xml:space="preserve"> </w:t>
      </w:r>
      <w:r w:rsidR="00433C47" w:rsidRPr="002A1A47">
        <w:rPr>
          <w:sz w:val="24"/>
          <w:szCs w:val="24"/>
        </w:rPr>
        <w:t>in</w:t>
      </w:r>
      <w:r w:rsidR="00433C47" w:rsidRPr="002A1A47">
        <w:rPr>
          <w:spacing w:val="-13"/>
          <w:sz w:val="24"/>
          <w:szCs w:val="24"/>
        </w:rPr>
        <w:t xml:space="preserve"> </w:t>
      </w:r>
      <w:r w:rsidR="00433C47" w:rsidRPr="002A1A47">
        <w:rPr>
          <w:sz w:val="24"/>
          <w:szCs w:val="24"/>
        </w:rPr>
        <w:t>paragraph</w:t>
      </w:r>
      <w:r w:rsidR="00433C47" w:rsidRPr="002A1A47">
        <w:rPr>
          <w:spacing w:val="-13"/>
          <w:sz w:val="24"/>
          <w:szCs w:val="24"/>
        </w:rPr>
        <w:t xml:space="preserve"> </w:t>
      </w:r>
      <w:r w:rsidR="00433C47" w:rsidRPr="002A1A47">
        <w:rPr>
          <w:sz w:val="24"/>
          <w:szCs w:val="24"/>
        </w:rPr>
        <w:t>12.1.1,</w:t>
      </w:r>
      <w:r w:rsidR="00212B0E" w:rsidRPr="002A1A47">
        <w:rPr>
          <w:sz w:val="24"/>
          <w:szCs w:val="24"/>
        </w:rPr>
        <w:t xml:space="preserve"> p</w:t>
      </w:r>
      <w:r w:rsidR="00433C47" w:rsidRPr="002A1A47">
        <w:rPr>
          <w:sz w:val="24"/>
          <w:szCs w:val="24"/>
        </w:rPr>
        <w:t>leaded</w:t>
      </w:r>
      <w:r w:rsidR="00433C47" w:rsidRPr="002A1A47">
        <w:rPr>
          <w:spacing w:val="4"/>
          <w:sz w:val="24"/>
          <w:szCs w:val="24"/>
        </w:rPr>
        <w:t xml:space="preserve"> </w:t>
      </w:r>
      <w:r w:rsidR="00433C47" w:rsidRPr="002A1A47">
        <w:rPr>
          <w:sz w:val="24"/>
          <w:szCs w:val="24"/>
        </w:rPr>
        <w:t>the</w:t>
      </w:r>
      <w:r w:rsidR="00433C47" w:rsidRPr="002A1A47">
        <w:rPr>
          <w:spacing w:val="9"/>
          <w:sz w:val="24"/>
          <w:szCs w:val="24"/>
        </w:rPr>
        <w:t xml:space="preserve"> </w:t>
      </w:r>
      <w:r w:rsidR="00433C47" w:rsidRPr="002A1A47">
        <w:rPr>
          <w:sz w:val="24"/>
          <w:szCs w:val="24"/>
          <w:u w:val="single"/>
        </w:rPr>
        <w:t>relevant</w:t>
      </w:r>
      <w:r w:rsidR="00433C47" w:rsidRPr="002A1A47">
        <w:rPr>
          <w:spacing w:val="6"/>
          <w:sz w:val="24"/>
          <w:szCs w:val="24"/>
          <w:u w:val="single"/>
        </w:rPr>
        <w:t xml:space="preserve"> </w:t>
      </w:r>
      <w:r w:rsidR="00433C47" w:rsidRPr="002A1A47">
        <w:rPr>
          <w:sz w:val="24"/>
          <w:szCs w:val="24"/>
          <w:u w:val="single"/>
        </w:rPr>
        <w:t>laws</w:t>
      </w:r>
      <w:r w:rsidR="00433C47" w:rsidRPr="002A1A47">
        <w:rPr>
          <w:spacing w:val="7"/>
          <w:sz w:val="24"/>
          <w:szCs w:val="24"/>
        </w:rPr>
        <w:t xml:space="preserve"> </w:t>
      </w:r>
      <w:r w:rsidR="00433C47" w:rsidRPr="002A1A47">
        <w:rPr>
          <w:sz w:val="24"/>
          <w:szCs w:val="24"/>
        </w:rPr>
        <w:t>that</w:t>
      </w:r>
      <w:r w:rsidR="00433C47" w:rsidRPr="002A1A47">
        <w:rPr>
          <w:spacing w:val="7"/>
          <w:sz w:val="24"/>
          <w:szCs w:val="24"/>
        </w:rPr>
        <w:t xml:space="preserve"> </w:t>
      </w:r>
      <w:r w:rsidR="00433C47" w:rsidRPr="002A1A47">
        <w:rPr>
          <w:sz w:val="24"/>
          <w:szCs w:val="24"/>
        </w:rPr>
        <w:t>it</w:t>
      </w:r>
      <w:r w:rsidR="00433C47" w:rsidRPr="002A1A47">
        <w:rPr>
          <w:spacing w:val="5"/>
          <w:sz w:val="24"/>
          <w:szCs w:val="24"/>
        </w:rPr>
        <w:t xml:space="preserve"> </w:t>
      </w:r>
      <w:r w:rsidR="00433C47" w:rsidRPr="002A1A47">
        <w:rPr>
          <w:sz w:val="24"/>
          <w:szCs w:val="24"/>
        </w:rPr>
        <w:t>says</w:t>
      </w:r>
      <w:r w:rsidR="00433C47" w:rsidRPr="002A1A47">
        <w:rPr>
          <w:spacing w:val="5"/>
          <w:sz w:val="24"/>
          <w:szCs w:val="24"/>
        </w:rPr>
        <w:t xml:space="preserve"> </w:t>
      </w:r>
      <w:r w:rsidR="00433C47" w:rsidRPr="002A1A47">
        <w:rPr>
          <w:sz w:val="24"/>
          <w:szCs w:val="24"/>
        </w:rPr>
        <w:t>the</w:t>
      </w:r>
      <w:r w:rsidR="00433C47" w:rsidRPr="002A1A47">
        <w:rPr>
          <w:spacing w:val="6"/>
          <w:sz w:val="24"/>
          <w:szCs w:val="24"/>
        </w:rPr>
        <w:t xml:space="preserve"> </w:t>
      </w:r>
      <w:r w:rsidR="00433C47" w:rsidRPr="002A1A47">
        <w:rPr>
          <w:sz w:val="24"/>
          <w:szCs w:val="24"/>
        </w:rPr>
        <w:t>ECDoE</w:t>
      </w:r>
      <w:r w:rsidR="00433C47" w:rsidRPr="002A1A47">
        <w:rPr>
          <w:spacing w:val="9"/>
          <w:sz w:val="24"/>
          <w:szCs w:val="24"/>
        </w:rPr>
        <w:t xml:space="preserve"> </w:t>
      </w:r>
      <w:r w:rsidR="00433C47" w:rsidRPr="002A1A47">
        <w:rPr>
          <w:sz w:val="24"/>
          <w:szCs w:val="24"/>
        </w:rPr>
        <w:t>Contract</w:t>
      </w:r>
      <w:r w:rsidR="00433C47" w:rsidRPr="002A1A47">
        <w:rPr>
          <w:spacing w:val="6"/>
          <w:sz w:val="24"/>
          <w:szCs w:val="24"/>
        </w:rPr>
        <w:t xml:space="preserve"> </w:t>
      </w:r>
      <w:r w:rsidR="00433C47" w:rsidRPr="002A1A47">
        <w:rPr>
          <w:sz w:val="24"/>
          <w:szCs w:val="24"/>
        </w:rPr>
        <w:t>did</w:t>
      </w:r>
      <w:r w:rsidR="00433C47" w:rsidRPr="002A1A47">
        <w:rPr>
          <w:spacing w:val="5"/>
          <w:sz w:val="24"/>
          <w:szCs w:val="24"/>
        </w:rPr>
        <w:t xml:space="preserve"> </w:t>
      </w:r>
      <w:r w:rsidR="00433C47" w:rsidRPr="002A1A47">
        <w:rPr>
          <w:spacing w:val="-5"/>
          <w:sz w:val="24"/>
          <w:szCs w:val="24"/>
        </w:rPr>
        <w:t>not</w:t>
      </w:r>
      <w:r w:rsidR="00212B0E" w:rsidRPr="002A1A47">
        <w:rPr>
          <w:spacing w:val="-5"/>
          <w:sz w:val="24"/>
          <w:szCs w:val="24"/>
        </w:rPr>
        <w:t xml:space="preserve"> co</w:t>
      </w:r>
      <w:r w:rsidR="00433C47" w:rsidRPr="002A1A47">
        <w:rPr>
          <w:sz w:val="24"/>
          <w:szCs w:val="24"/>
        </w:rPr>
        <w:t>mply</w:t>
      </w:r>
      <w:r w:rsidR="00433C47" w:rsidRPr="002A1A47">
        <w:rPr>
          <w:spacing w:val="-6"/>
          <w:sz w:val="24"/>
          <w:szCs w:val="24"/>
        </w:rPr>
        <w:t xml:space="preserve"> </w:t>
      </w:r>
      <w:r w:rsidR="00433C47" w:rsidRPr="002A1A47">
        <w:rPr>
          <w:sz w:val="24"/>
          <w:szCs w:val="24"/>
        </w:rPr>
        <w:t>with</w:t>
      </w:r>
      <w:r w:rsidR="00433C47" w:rsidRPr="002A1A47">
        <w:rPr>
          <w:spacing w:val="-2"/>
          <w:sz w:val="24"/>
          <w:szCs w:val="24"/>
        </w:rPr>
        <w:t xml:space="preserve"> </w:t>
      </w:r>
      <w:r w:rsidR="00433C47" w:rsidRPr="002A1A47">
        <w:rPr>
          <w:sz w:val="24"/>
          <w:szCs w:val="24"/>
        </w:rPr>
        <w:t>(in</w:t>
      </w:r>
      <w:r w:rsidR="00433C47" w:rsidRPr="002A1A47">
        <w:rPr>
          <w:spacing w:val="-3"/>
          <w:sz w:val="24"/>
          <w:szCs w:val="24"/>
        </w:rPr>
        <w:t xml:space="preserve"> </w:t>
      </w:r>
      <w:r w:rsidR="00433C47" w:rsidRPr="002A1A47">
        <w:rPr>
          <w:sz w:val="24"/>
          <w:szCs w:val="24"/>
        </w:rPr>
        <w:t>breach</w:t>
      </w:r>
      <w:r w:rsidR="00433C47" w:rsidRPr="002A1A47">
        <w:rPr>
          <w:spacing w:val="-5"/>
          <w:sz w:val="24"/>
          <w:szCs w:val="24"/>
        </w:rPr>
        <w:t xml:space="preserve"> </w:t>
      </w:r>
      <w:r w:rsidR="00433C47" w:rsidRPr="002A1A47">
        <w:rPr>
          <w:sz w:val="24"/>
          <w:szCs w:val="24"/>
        </w:rPr>
        <w:t>of</w:t>
      </w:r>
      <w:r w:rsidR="00433C47" w:rsidRPr="002A1A47">
        <w:rPr>
          <w:spacing w:val="-3"/>
          <w:sz w:val="24"/>
          <w:szCs w:val="24"/>
        </w:rPr>
        <w:t xml:space="preserve"> </w:t>
      </w:r>
      <w:r w:rsidR="00433C47" w:rsidRPr="002A1A47">
        <w:rPr>
          <w:sz w:val="24"/>
          <w:szCs w:val="24"/>
        </w:rPr>
        <w:t>the</w:t>
      </w:r>
      <w:r w:rsidR="00433C47" w:rsidRPr="002A1A47">
        <w:rPr>
          <w:spacing w:val="-3"/>
          <w:sz w:val="24"/>
          <w:szCs w:val="24"/>
        </w:rPr>
        <w:t xml:space="preserve"> </w:t>
      </w:r>
      <w:r w:rsidR="00433C47" w:rsidRPr="002A1A47">
        <w:rPr>
          <w:sz w:val="24"/>
          <w:szCs w:val="24"/>
        </w:rPr>
        <w:t>general</w:t>
      </w:r>
      <w:r w:rsidR="00433C47" w:rsidRPr="002A1A47">
        <w:rPr>
          <w:spacing w:val="-3"/>
          <w:sz w:val="24"/>
          <w:szCs w:val="24"/>
        </w:rPr>
        <w:t xml:space="preserve"> </w:t>
      </w:r>
      <w:r w:rsidR="00433C47" w:rsidRPr="002A1A47">
        <w:rPr>
          <w:sz w:val="24"/>
          <w:szCs w:val="24"/>
        </w:rPr>
        <w:t>legal</w:t>
      </w:r>
      <w:r w:rsidR="00433C47" w:rsidRPr="002A1A47">
        <w:rPr>
          <w:spacing w:val="-3"/>
          <w:sz w:val="24"/>
          <w:szCs w:val="24"/>
        </w:rPr>
        <w:t xml:space="preserve"> </w:t>
      </w:r>
      <w:r w:rsidR="00433C47" w:rsidRPr="002A1A47">
        <w:rPr>
          <w:sz w:val="24"/>
          <w:szCs w:val="24"/>
        </w:rPr>
        <w:t>compliance</w:t>
      </w:r>
      <w:r w:rsidR="00433C47" w:rsidRPr="002A1A47">
        <w:rPr>
          <w:spacing w:val="-3"/>
          <w:sz w:val="24"/>
          <w:szCs w:val="24"/>
        </w:rPr>
        <w:t xml:space="preserve"> </w:t>
      </w:r>
      <w:r w:rsidR="00433C47" w:rsidRPr="002A1A47">
        <w:rPr>
          <w:spacing w:val="-2"/>
          <w:sz w:val="24"/>
          <w:szCs w:val="24"/>
        </w:rPr>
        <w:t>warranty).</w:t>
      </w:r>
      <w:r w:rsidR="00212B0E" w:rsidRPr="002A1A47">
        <w:rPr>
          <w:spacing w:val="-2"/>
          <w:sz w:val="24"/>
          <w:szCs w:val="24"/>
        </w:rPr>
        <w:t xml:space="preserve"> Further:</w:t>
      </w:r>
    </w:p>
    <w:p w14:paraId="3FB22313" w14:textId="62EF23AC" w:rsidR="00073B40" w:rsidRPr="002A1A47" w:rsidRDefault="002A1A47" w:rsidP="002A1A47">
      <w:pPr>
        <w:tabs>
          <w:tab w:val="left" w:pos="1724"/>
          <w:tab w:val="left" w:pos="1727"/>
        </w:tabs>
        <w:spacing w:before="235" w:line="360" w:lineRule="auto"/>
        <w:ind w:left="1350" w:right="126" w:hanging="720"/>
        <w:rPr>
          <w:sz w:val="24"/>
          <w:szCs w:val="24"/>
        </w:rPr>
      </w:pPr>
      <w:r>
        <w:rPr>
          <w:bCs/>
          <w:sz w:val="24"/>
          <w:szCs w:val="24"/>
        </w:rPr>
        <w:t>46.1.</w:t>
      </w:r>
      <w:r>
        <w:rPr>
          <w:bCs/>
          <w:sz w:val="24"/>
          <w:szCs w:val="24"/>
        </w:rPr>
        <w:tab/>
      </w:r>
      <w:r w:rsidR="00073B40" w:rsidRPr="002A1A47">
        <w:rPr>
          <w:sz w:val="24"/>
          <w:szCs w:val="24"/>
        </w:rPr>
        <w:t>the statutory</w:t>
      </w:r>
      <w:r w:rsidR="00073B40" w:rsidRPr="002A1A47">
        <w:rPr>
          <w:spacing w:val="-14"/>
          <w:sz w:val="24"/>
          <w:szCs w:val="24"/>
        </w:rPr>
        <w:t xml:space="preserve"> </w:t>
      </w:r>
      <w:r w:rsidR="00073B40" w:rsidRPr="002A1A47">
        <w:rPr>
          <w:sz w:val="24"/>
          <w:szCs w:val="24"/>
        </w:rPr>
        <w:t>prescripts</w:t>
      </w:r>
      <w:r w:rsidR="00073B40" w:rsidRPr="002A1A47">
        <w:rPr>
          <w:spacing w:val="-14"/>
          <w:sz w:val="24"/>
          <w:szCs w:val="24"/>
        </w:rPr>
        <w:t xml:space="preserve"> </w:t>
      </w:r>
      <w:r w:rsidR="00073B40" w:rsidRPr="002A1A47">
        <w:rPr>
          <w:sz w:val="24"/>
          <w:szCs w:val="24"/>
        </w:rPr>
        <w:t>relied</w:t>
      </w:r>
      <w:r w:rsidR="00073B40" w:rsidRPr="002A1A47">
        <w:rPr>
          <w:spacing w:val="-14"/>
          <w:sz w:val="24"/>
          <w:szCs w:val="24"/>
        </w:rPr>
        <w:t xml:space="preserve"> </w:t>
      </w:r>
      <w:r w:rsidR="00073B40" w:rsidRPr="002A1A47">
        <w:rPr>
          <w:sz w:val="24"/>
          <w:szCs w:val="24"/>
        </w:rPr>
        <w:t>upon</w:t>
      </w:r>
      <w:r w:rsidR="00073B40" w:rsidRPr="002A1A47">
        <w:rPr>
          <w:spacing w:val="-15"/>
          <w:sz w:val="24"/>
          <w:szCs w:val="24"/>
        </w:rPr>
        <w:t xml:space="preserve"> </w:t>
      </w:r>
      <w:r w:rsidR="00073B40" w:rsidRPr="002A1A47">
        <w:rPr>
          <w:sz w:val="24"/>
          <w:szCs w:val="24"/>
        </w:rPr>
        <w:t>by</w:t>
      </w:r>
      <w:r w:rsidR="00073B40" w:rsidRPr="002A1A47">
        <w:rPr>
          <w:spacing w:val="-10"/>
          <w:sz w:val="24"/>
          <w:szCs w:val="24"/>
        </w:rPr>
        <w:t xml:space="preserve"> the </w:t>
      </w:r>
      <w:r w:rsidR="004C06C8" w:rsidRPr="002A1A47">
        <w:rPr>
          <w:spacing w:val="-10"/>
          <w:sz w:val="24"/>
          <w:szCs w:val="24"/>
        </w:rPr>
        <w:t>Respondent</w:t>
      </w:r>
      <w:r w:rsidR="00073B40" w:rsidRPr="002A1A47">
        <w:rPr>
          <w:spacing w:val="-10"/>
          <w:sz w:val="24"/>
          <w:szCs w:val="24"/>
        </w:rPr>
        <w:t xml:space="preserve"> </w:t>
      </w:r>
      <w:r w:rsidR="00073B40" w:rsidRPr="002A1A47">
        <w:rPr>
          <w:sz w:val="24"/>
          <w:szCs w:val="24"/>
        </w:rPr>
        <w:t>in</w:t>
      </w:r>
      <w:r w:rsidR="00073B40" w:rsidRPr="002A1A47">
        <w:rPr>
          <w:spacing w:val="-12"/>
          <w:sz w:val="24"/>
          <w:szCs w:val="24"/>
        </w:rPr>
        <w:t xml:space="preserve"> </w:t>
      </w:r>
      <w:r w:rsidR="00073B40" w:rsidRPr="002A1A47">
        <w:rPr>
          <w:spacing w:val="-2"/>
          <w:sz w:val="24"/>
          <w:szCs w:val="24"/>
        </w:rPr>
        <w:t>paragraph 12.</w:t>
      </w:r>
      <w:r w:rsidR="00073B40" w:rsidRPr="002A1A47">
        <w:rPr>
          <w:sz w:val="24"/>
          <w:szCs w:val="24"/>
        </w:rPr>
        <w:t>1.1 are patently, on the reading of the Particulars of Claim as</w:t>
      </w:r>
      <w:r w:rsidR="00073B40" w:rsidRPr="002A1A47">
        <w:rPr>
          <w:spacing w:val="-2"/>
          <w:sz w:val="24"/>
          <w:szCs w:val="24"/>
        </w:rPr>
        <w:t xml:space="preserve"> </w:t>
      </w:r>
      <w:r w:rsidR="00073B40" w:rsidRPr="002A1A47">
        <w:rPr>
          <w:sz w:val="24"/>
          <w:szCs w:val="24"/>
        </w:rPr>
        <w:t>a whole, the</w:t>
      </w:r>
      <w:r w:rsidR="00073B40" w:rsidRPr="002A1A47">
        <w:rPr>
          <w:spacing w:val="10"/>
          <w:sz w:val="24"/>
          <w:szCs w:val="24"/>
        </w:rPr>
        <w:t xml:space="preserve"> </w:t>
      </w:r>
      <w:r w:rsidR="00073B40" w:rsidRPr="002A1A47">
        <w:rPr>
          <w:sz w:val="24"/>
          <w:szCs w:val="24"/>
          <w:u w:val="single"/>
        </w:rPr>
        <w:t>relevant</w:t>
      </w:r>
      <w:r w:rsidR="00073B40" w:rsidRPr="002A1A47">
        <w:rPr>
          <w:spacing w:val="9"/>
          <w:sz w:val="24"/>
          <w:szCs w:val="24"/>
          <w:u w:val="single"/>
        </w:rPr>
        <w:t xml:space="preserve"> </w:t>
      </w:r>
      <w:r w:rsidR="00073B40" w:rsidRPr="002A1A47">
        <w:rPr>
          <w:sz w:val="24"/>
          <w:szCs w:val="24"/>
          <w:u w:val="single"/>
        </w:rPr>
        <w:t>laws</w:t>
      </w:r>
      <w:r w:rsidR="00073B40" w:rsidRPr="002A1A47">
        <w:rPr>
          <w:spacing w:val="9"/>
          <w:sz w:val="24"/>
          <w:szCs w:val="24"/>
        </w:rPr>
        <w:t xml:space="preserve"> </w:t>
      </w:r>
      <w:r w:rsidR="00073B40" w:rsidRPr="002A1A47">
        <w:rPr>
          <w:sz w:val="24"/>
          <w:szCs w:val="24"/>
        </w:rPr>
        <w:t>to</w:t>
      </w:r>
      <w:r w:rsidR="00073B40" w:rsidRPr="002A1A47">
        <w:rPr>
          <w:spacing w:val="9"/>
          <w:sz w:val="24"/>
          <w:szCs w:val="24"/>
        </w:rPr>
        <w:t xml:space="preserve"> </w:t>
      </w:r>
      <w:r w:rsidR="00073B40" w:rsidRPr="002A1A47">
        <w:rPr>
          <w:sz w:val="24"/>
          <w:szCs w:val="24"/>
        </w:rPr>
        <w:t>the</w:t>
      </w:r>
      <w:r w:rsidR="00073B40" w:rsidRPr="002A1A47">
        <w:rPr>
          <w:spacing w:val="7"/>
          <w:sz w:val="24"/>
          <w:szCs w:val="24"/>
        </w:rPr>
        <w:t xml:space="preserve"> </w:t>
      </w:r>
      <w:r w:rsidR="00073B40" w:rsidRPr="002A1A47">
        <w:rPr>
          <w:sz w:val="24"/>
          <w:szCs w:val="24"/>
        </w:rPr>
        <w:t>ECDoE</w:t>
      </w:r>
      <w:r w:rsidR="00073B40" w:rsidRPr="002A1A47">
        <w:rPr>
          <w:spacing w:val="8"/>
          <w:sz w:val="24"/>
          <w:szCs w:val="24"/>
        </w:rPr>
        <w:t xml:space="preserve"> </w:t>
      </w:r>
      <w:r w:rsidR="00073B40" w:rsidRPr="002A1A47">
        <w:rPr>
          <w:sz w:val="24"/>
          <w:szCs w:val="24"/>
        </w:rPr>
        <w:t>Contract.</w:t>
      </w:r>
      <w:r w:rsidR="00073B40" w:rsidRPr="002A1A47">
        <w:rPr>
          <w:spacing w:val="12"/>
          <w:sz w:val="24"/>
          <w:szCs w:val="24"/>
        </w:rPr>
        <w:t xml:space="preserve"> The </w:t>
      </w:r>
      <w:r w:rsidR="004C06C8" w:rsidRPr="002A1A47">
        <w:rPr>
          <w:spacing w:val="12"/>
          <w:sz w:val="24"/>
          <w:szCs w:val="24"/>
        </w:rPr>
        <w:t xml:space="preserve">Respondent further </w:t>
      </w:r>
      <w:r w:rsidR="00073B40" w:rsidRPr="002A1A47">
        <w:rPr>
          <w:spacing w:val="12"/>
          <w:sz w:val="24"/>
          <w:szCs w:val="24"/>
        </w:rPr>
        <w:t>submits, that n</w:t>
      </w:r>
      <w:r w:rsidR="00073B40" w:rsidRPr="002A1A47">
        <w:rPr>
          <w:sz w:val="24"/>
          <w:szCs w:val="24"/>
        </w:rPr>
        <w:t>o</w:t>
      </w:r>
      <w:r w:rsidR="00073B40" w:rsidRPr="002A1A47">
        <w:rPr>
          <w:spacing w:val="7"/>
          <w:sz w:val="24"/>
          <w:szCs w:val="24"/>
        </w:rPr>
        <w:t xml:space="preserve"> </w:t>
      </w:r>
      <w:r w:rsidR="00073B40" w:rsidRPr="002A1A47">
        <w:rPr>
          <w:sz w:val="24"/>
          <w:szCs w:val="24"/>
        </w:rPr>
        <w:t>law</w:t>
      </w:r>
      <w:r w:rsidR="00073B40" w:rsidRPr="002A1A47">
        <w:rPr>
          <w:spacing w:val="10"/>
          <w:sz w:val="24"/>
          <w:szCs w:val="24"/>
        </w:rPr>
        <w:t xml:space="preserve"> </w:t>
      </w:r>
      <w:r w:rsidR="00073B40" w:rsidRPr="002A1A47">
        <w:rPr>
          <w:sz w:val="24"/>
          <w:szCs w:val="24"/>
        </w:rPr>
        <w:t>can</w:t>
      </w:r>
      <w:r w:rsidR="00073B40" w:rsidRPr="002A1A47">
        <w:rPr>
          <w:spacing w:val="7"/>
          <w:sz w:val="24"/>
          <w:szCs w:val="24"/>
        </w:rPr>
        <w:t xml:space="preserve"> </w:t>
      </w:r>
      <w:r w:rsidR="00073B40" w:rsidRPr="002A1A47">
        <w:rPr>
          <w:sz w:val="24"/>
          <w:szCs w:val="24"/>
        </w:rPr>
        <w:t>be</w:t>
      </w:r>
      <w:r w:rsidR="00073B40" w:rsidRPr="002A1A47">
        <w:rPr>
          <w:spacing w:val="8"/>
          <w:sz w:val="24"/>
          <w:szCs w:val="24"/>
        </w:rPr>
        <w:t xml:space="preserve"> </w:t>
      </w:r>
      <w:r w:rsidR="00073B40" w:rsidRPr="002A1A47">
        <w:rPr>
          <w:spacing w:val="-4"/>
          <w:sz w:val="24"/>
          <w:szCs w:val="24"/>
        </w:rPr>
        <w:t>more r</w:t>
      </w:r>
      <w:r w:rsidR="00073B40" w:rsidRPr="002A1A47">
        <w:rPr>
          <w:sz w:val="24"/>
          <w:szCs w:val="24"/>
        </w:rPr>
        <w:t>elevant to a contract than a law that renders the contract invalid and/or not binding and/or unenforceable if not complied with;</w:t>
      </w:r>
    </w:p>
    <w:p w14:paraId="2FF86339" w14:textId="77777777" w:rsidR="00073B40" w:rsidRPr="00073B40" w:rsidRDefault="00073B40" w:rsidP="00073B40">
      <w:pPr>
        <w:tabs>
          <w:tab w:val="left" w:pos="1724"/>
          <w:tab w:val="left" w:pos="1727"/>
        </w:tabs>
        <w:spacing w:before="235" w:line="360" w:lineRule="auto"/>
        <w:ind w:left="748" w:right="126"/>
        <w:rPr>
          <w:sz w:val="24"/>
          <w:szCs w:val="24"/>
        </w:rPr>
      </w:pPr>
    </w:p>
    <w:p w14:paraId="67035AF2" w14:textId="77777777" w:rsidR="00433C47" w:rsidRPr="00433C47" w:rsidRDefault="00433C47" w:rsidP="00433C47">
      <w:pPr>
        <w:tabs>
          <w:tab w:val="left" w:pos="1727"/>
        </w:tabs>
        <w:spacing w:line="480" w:lineRule="auto"/>
        <w:ind w:left="720" w:right="129"/>
        <w:rPr>
          <w:sz w:val="24"/>
          <w:szCs w:val="24"/>
        </w:rPr>
      </w:pPr>
    </w:p>
    <w:p w14:paraId="06C4DC92" w14:textId="11F1A73E" w:rsidR="00433C47" w:rsidRPr="00F126CE" w:rsidRDefault="00824689" w:rsidP="00433C47">
      <w:pPr>
        <w:pStyle w:val="BodyText"/>
        <w:spacing w:before="10"/>
      </w:pPr>
      <w:r>
        <w:rPr>
          <w:noProof/>
        </w:rPr>
        <mc:AlternateContent>
          <mc:Choice Requires="wps">
            <w:drawing>
              <wp:anchor distT="0" distB="0" distL="0" distR="0" simplePos="0" relativeHeight="251655168" behindDoc="1" locked="0" layoutInCell="1" allowOverlap="1" wp14:anchorId="2AACAEE8" wp14:editId="057C706D">
                <wp:simplePos x="0" y="0"/>
                <wp:positionH relativeFrom="page">
                  <wp:posOffset>1141730</wp:posOffset>
                </wp:positionH>
                <wp:positionV relativeFrom="paragraph">
                  <wp:posOffset>109220</wp:posOffset>
                </wp:positionV>
                <wp:extent cx="1828800" cy="7620"/>
                <wp:effectExtent l="0" t="0" r="0" b="0"/>
                <wp:wrapTopAndBottom/>
                <wp:docPr id="1022511897"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62801B29" id="docshape8" o:spid="_x0000_s1026" style="position:absolute;margin-left:89.9pt;margin-top:8.6pt;width:2in;height:.6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" fillcolor="black" stroked="f">
                <w10:wrap type="topAndBottom" anchorx="page"/>
              </v:rect>
            </w:pict>
          </mc:Fallback>
        </mc:AlternateContent>
      </w:r>
    </w:p>
    <w:p w14:paraId="494E7AAC" w14:textId="77777777" w:rsidR="00433C47" w:rsidRPr="00F126CE" w:rsidRDefault="00433C47" w:rsidP="00433C47">
      <w:pPr>
        <w:spacing w:before="101"/>
        <w:ind w:left="138"/>
        <w:rPr>
          <w:sz w:val="24"/>
          <w:szCs w:val="24"/>
        </w:rPr>
      </w:pPr>
      <w:r w:rsidRPr="00F126CE">
        <w:rPr>
          <w:position w:val="6"/>
          <w:sz w:val="24"/>
          <w:szCs w:val="24"/>
        </w:rPr>
        <w:t>14</w:t>
      </w:r>
      <w:r w:rsidRPr="00F126CE">
        <w:rPr>
          <w:spacing w:val="72"/>
          <w:w w:val="150"/>
          <w:position w:val="6"/>
          <w:sz w:val="24"/>
          <w:szCs w:val="24"/>
        </w:rPr>
        <w:t xml:space="preserve"> </w:t>
      </w:r>
      <w:r w:rsidRPr="00F126CE">
        <w:rPr>
          <w:i/>
          <w:sz w:val="24"/>
          <w:szCs w:val="24"/>
        </w:rPr>
        <w:t>Naidoo</w:t>
      </w:r>
      <w:r w:rsidRPr="00F126CE">
        <w:rPr>
          <w:i/>
          <w:spacing w:val="-4"/>
          <w:sz w:val="24"/>
          <w:szCs w:val="24"/>
        </w:rPr>
        <w:t xml:space="preserve"> </w:t>
      </w:r>
      <w:r w:rsidRPr="00F126CE">
        <w:rPr>
          <w:i/>
          <w:sz w:val="24"/>
          <w:szCs w:val="24"/>
        </w:rPr>
        <w:t>and</w:t>
      </w:r>
      <w:r w:rsidRPr="00F126CE">
        <w:rPr>
          <w:i/>
          <w:spacing w:val="-4"/>
          <w:sz w:val="24"/>
          <w:szCs w:val="24"/>
        </w:rPr>
        <w:t xml:space="preserve"> </w:t>
      </w:r>
      <w:r w:rsidRPr="00F126CE">
        <w:rPr>
          <w:i/>
          <w:sz w:val="24"/>
          <w:szCs w:val="24"/>
        </w:rPr>
        <w:t>another</w:t>
      </w:r>
      <w:r w:rsidRPr="00F126CE">
        <w:rPr>
          <w:i/>
          <w:spacing w:val="-5"/>
          <w:sz w:val="24"/>
          <w:szCs w:val="24"/>
        </w:rPr>
        <w:t xml:space="preserve"> </w:t>
      </w:r>
      <w:r w:rsidRPr="00F126CE">
        <w:rPr>
          <w:i/>
          <w:sz w:val="24"/>
          <w:szCs w:val="24"/>
        </w:rPr>
        <w:t>v</w:t>
      </w:r>
      <w:r w:rsidRPr="00F126CE">
        <w:rPr>
          <w:i/>
          <w:spacing w:val="-4"/>
          <w:sz w:val="24"/>
          <w:szCs w:val="24"/>
        </w:rPr>
        <w:t xml:space="preserve"> </w:t>
      </w:r>
      <w:r w:rsidRPr="00F126CE">
        <w:rPr>
          <w:i/>
          <w:sz w:val="24"/>
          <w:szCs w:val="24"/>
        </w:rPr>
        <w:t>Dube</w:t>
      </w:r>
      <w:r w:rsidRPr="00F126CE">
        <w:rPr>
          <w:i/>
          <w:spacing w:val="-3"/>
          <w:sz w:val="24"/>
          <w:szCs w:val="24"/>
        </w:rPr>
        <w:t xml:space="preserve"> </w:t>
      </w:r>
      <w:r w:rsidRPr="00F126CE">
        <w:rPr>
          <w:i/>
          <w:sz w:val="24"/>
          <w:szCs w:val="24"/>
        </w:rPr>
        <w:t>Tradeport</w:t>
      </w:r>
      <w:r w:rsidRPr="00F126CE">
        <w:rPr>
          <w:i/>
          <w:spacing w:val="-6"/>
          <w:sz w:val="24"/>
          <w:szCs w:val="24"/>
        </w:rPr>
        <w:t xml:space="preserve"> </w:t>
      </w:r>
      <w:r w:rsidRPr="00F126CE">
        <w:rPr>
          <w:i/>
          <w:sz w:val="24"/>
          <w:szCs w:val="24"/>
        </w:rPr>
        <w:t>Corp</w:t>
      </w:r>
      <w:r w:rsidRPr="00F126CE">
        <w:rPr>
          <w:i/>
          <w:spacing w:val="-3"/>
          <w:sz w:val="24"/>
          <w:szCs w:val="24"/>
        </w:rPr>
        <w:t xml:space="preserve"> </w:t>
      </w:r>
      <w:r w:rsidRPr="00F126CE">
        <w:rPr>
          <w:i/>
          <w:sz w:val="24"/>
          <w:szCs w:val="24"/>
        </w:rPr>
        <w:t>and</w:t>
      </w:r>
      <w:r w:rsidRPr="00F126CE">
        <w:rPr>
          <w:i/>
          <w:spacing w:val="-4"/>
          <w:sz w:val="24"/>
          <w:szCs w:val="24"/>
        </w:rPr>
        <w:t xml:space="preserve"> </w:t>
      </w:r>
      <w:r w:rsidRPr="00F126CE">
        <w:rPr>
          <w:i/>
          <w:sz w:val="24"/>
          <w:szCs w:val="24"/>
        </w:rPr>
        <w:t xml:space="preserve">others </w:t>
      </w:r>
      <w:r w:rsidRPr="00F126CE">
        <w:rPr>
          <w:sz w:val="24"/>
          <w:szCs w:val="24"/>
        </w:rPr>
        <w:t>2022</w:t>
      </w:r>
      <w:r w:rsidRPr="00F126CE">
        <w:rPr>
          <w:spacing w:val="-5"/>
          <w:sz w:val="24"/>
          <w:szCs w:val="24"/>
        </w:rPr>
        <w:t xml:space="preserve"> </w:t>
      </w:r>
      <w:r w:rsidRPr="00F126CE">
        <w:rPr>
          <w:sz w:val="24"/>
          <w:szCs w:val="24"/>
        </w:rPr>
        <w:t>(3)</w:t>
      </w:r>
      <w:r w:rsidRPr="00F126CE">
        <w:rPr>
          <w:spacing w:val="-5"/>
          <w:sz w:val="24"/>
          <w:szCs w:val="24"/>
        </w:rPr>
        <w:t xml:space="preserve"> </w:t>
      </w:r>
      <w:r w:rsidRPr="00F126CE">
        <w:rPr>
          <w:sz w:val="24"/>
          <w:szCs w:val="24"/>
        </w:rPr>
        <w:t>SA</w:t>
      </w:r>
      <w:r w:rsidRPr="00F126CE">
        <w:rPr>
          <w:spacing w:val="-5"/>
          <w:sz w:val="24"/>
          <w:szCs w:val="24"/>
        </w:rPr>
        <w:t xml:space="preserve"> </w:t>
      </w:r>
      <w:r w:rsidRPr="00F126CE">
        <w:rPr>
          <w:sz w:val="24"/>
          <w:szCs w:val="24"/>
        </w:rPr>
        <w:t>390</w:t>
      </w:r>
      <w:r w:rsidRPr="00F126CE">
        <w:rPr>
          <w:spacing w:val="-5"/>
          <w:sz w:val="24"/>
          <w:szCs w:val="24"/>
        </w:rPr>
        <w:t xml:space="preserve"> </w:t>
      </w:r>
      <w:r w:rsidRPr="00F126CE">
        <w:rPr>
          <w:sz w:val="24"/>
          <w:szCs w:val="24"/>
        </w:rPr>
        <w:t>(SCA)</w:t>
      </w:r>
      <w:r w:rsidRPr="00F126CE">
        <w:rPr>
          <w:spacing w:val="-3"/>
          <w:sz w:val="24"/>
          <w:szCs w:val="24"/>
        </w:rPr>
        <w:t xml:space="preserve"> </w:t>
      </w:r>
      <w:r w:rsidRPr="00F126CE">
        <w:rPr>
          <w:sz w:val="24"/>
          <w:szCs w:val="24"/>
        </w:rPr>
        <w:t>para</w:t>
      </w:r>
      <w:r w:rsidRPr="00F126CE">
        <w:rPr>
          <w:spacing w:val="-5"/>
          <w:sz w:val="24"/>
          <w:szCs w:val="24"/>
        </w:rPr>
        <w:t xml:space="preserve"> 16.</w:t>
      </w:r>
    </w:p>
    <w:p w14:paraId="62C4E3B6" w14:textId="77777777" w:rsidR="00433C47" w:rsidRDefault="00433C47" w:rsidP="00212B0E">
      <w:pPr>
        <w:spacing w:before="120"/>
        <w:ind w:left="138"/>
        <w:rPr>
          <w:spacing w:val="-2"/>
          <w:sz w:val="24"/>
          <w:szCs w:val="24"/>
        </w:rPr>
      </w:pPr>
      <w:r w:rsidRPr="00F126CE">
        <w:rPr>
          <w:position w:val="6"/>
          <w:sz w:val="24"/>
          <w:szCs w:val="24"/>
        </w:rPr>
        <w:t>15</w:t>
      </w:r>
      <w:r w:rsidRPr="00F126CE">
        <w:rPr>
          <w:spacing w:val="71"/>
          <w:w w:val="150"/>
          <w:position w:val="6"/>
          <w:sz w:val="24"/>
          <w:szCs w:val="24"/>
        </w:rPr>
        <w:t xml:space="preserve"> </w:t>
      </w:r>
      <w:r w:rsidRPr="00F126CE">
        <w:rPr>
          <w:i/>
          <w:sz w:val="24"/>
          <w:szCs w:val="24"/>
        </w:rPr>
        <w:t>M&amp;J</w:t>
      </w:r>
      <w:r w:rsidRPr="00F126CE">
        <w:rPr>
          <w:i/>
          <w:spacing w:val="-5"/>
          <w:sz w:val="24"/>
          <w:szCs w:val="24"/>
        </w:rPr>
        <w:t xml:space="preserve"> </w:t>
      </w:r>
      <w:r w:rsidRPr="00F126CE">
        <w:rPr>
          <w:i/>
          <w:sz w:val="24"/>
          <w:szCs w:val="24"/>
        </w:rPr>
        <w:t>Da</w:t>
      </w:r>
      <w:r w:rsidRPr="00F126CE">
        <w:rPr>
          <w:i/>
          <w:spacing w:val="-6"/>
          <w:sz w:val="24"/>
          <w:szCs w:val="24"/>
        </w:rPr>
        <w:t xml:space="preserve"> </w:t>
      </w:r>
      <w:r w:rsidRPr="00F126CE">
        <w:rPr>
          <w:i/>
          <w:sz w:val="24"/>
          <w:szCs w:val="24"/>
        </w:rPr>
        <w:t>Costa</w:t>
      </w:r>
      <w:r w:rsidRPr="00F126CE">
        <w:rPr>
          <w:i/>
          <w:spacing w:val="-4"/>
          <w:sz w:val="24"/>
          <w:szCs w:val="24"/>
        </w:rPr>
        <w:t xml:space="preserve"> </w:t>
      </w:r>
      <w:r w:rsidRPr="00F126CE">
        <w:rPr>
          <w:i/>
          <w:sz w:val="24"/>
          <w:szCs w:val="24"/>
        </w:rPr>
        <w:t>Brothers</w:t>
      </w:r>
      <w:r w:rsidRPr="00F126CE">
        <w:rPr>
          <w:i/>
          <w:spacing w:val="-4"/>
          <w:sz w:val="24"/>
          <w:szCs w:val="24"/>
        </w:rPr>
        <w:t xml:space="preserve"> </w:t>
      </w:r>
      <w:r w:rsidRPr="00F126CE">
        <w:rPr>
          <w:i/>
          <w:sz w:val="24"/>
          <w:szCs w:val="24"/>
        </w:rPr>
        <w:t>(Pty)</w:t>
      </w:r>
      <w:r w:rsidRPr="00F126CE">
        <w:rPr>
          <w:i/>
          <w:spacing w:val="-5"/>
          <w:sz w:val="24"/>
          <w:szCs w:val="24"/>
        </w:rPr>
        <w:t xml:space="preserve"> </w:t>
      </w:r>
      <w:r w:rsidRPr="00F126CE">
        <w:rPr>
          <w:i/>
          <w:sz w:val="24"/>
          <w:szCs w:val="24"/>
        </w:rPr>
        <w:t>Ltd</w:t>
      </w:r>
      <w:r w:rsidRPr="00F126CE">
        <w:rPr>
          <w:i/>
          <w:spacing w:val="-6"/>
          <w:sz w:val="24"/>
          <w:szCs w:val="24"/>
        </w:rPr>
        <w:t xml:space="preserve"> </w:t>
      </w:r>
      <w:r w:rsidRPr="00F126CE">
        <w:rPr>
          <w:i/>
          <w:sz w:val="24"/>
          <w:szCs w:val="24"/>
        </w:rPr>
        <w:t>and</w:t>
      </w:r>
      <w:r w:rsidRPr="00F126CE">
        <w:rPr>
          <w:i/>
          <w:spacing w:val="-7"/>
          <w:sz w:val="24"/>
          <w:szCs w:val="24"/>
        </w:rPr>
        <w:t xml:space="preserve"> </w:t>
      </w:r>
      <w:r w:rsidRPr="00F126CE">
        <w:rPr>
          <w:i/>
          <w:sz w:val="24"/>
          <w:szCs w:val="24"/>
        </w:rPr>
        <w:t>another</w:t>
      </w:r>
      <w:r w:rsidRPr="00F126CE">
        <w:rPr>
          <w:i/>
          <w:spacing w:val="-5"/>
          <w:sz w:val="24"/>
          <w:szCs w:val="24"/>
        </w:rPr>
        <w:t xml:space="preserve"> </w:t>
      </w:r>
      <w:r w:rsidRPr="00F126CE">
        <w:rPr>
          <w:i/>
          <w:sz w:val="24"/>
          <w:szCs w:val="24"/>
        </w:rPr>
        <w:t>v</w:t>
      </w:r>
      <w:r w:rsidRPr="00F126CE">
        <w:rPr>
          <w:i/>
          <w:spacing w:val="-5"/>
          <w:sz w:val="24"/>
          <w:szCs w:val="24"/>
        </w:rPr>
        <w:t xml:space="preserve"> </w:t>
      </w:r>
      <w:r w:rsidRPr="00F126CE">
        <w:rPr>
          <w:i/>
          <w:sz w:val="24"/>
          <w:szCs w:val="24"/>
        </w:rPr>
        <w:t>Karan</w:t>
      </w:r>
      <w:r w:rsidRPr="00F126CE">
        <w:rPr>
          <w:i/>
          <w:spacing w:val="-1"/>
          <w:sz w:val="24"/>
          <w:szCs w:val="24"/>
        </w:rPr>
        <w:t xml:space="preserve"> </w:t>
      </w:r>
      <w:r w:rsidRPr="00F126CE">
        <w:rPr>
          <w:sz w:val="24"/>
          <w:szCs w:val="24"/>
        </w:rPr>
        <w:t>2023</w:t>
      </w:r>
      <w:r w:rsidRPr="00F126CE">
        <w:rPr>
          <w:spacing w:val="-5"/>
          <w:sz w:val="24"/>
          <w:szCs w:val="24"/>
        </w:rPr>
        <w:t xml:space="preserve"> </w:t>
      </w:r>
      <w:r w:rsidRPr="00F126CE">
        <w:rPr>
          <w:sz w:val="24"/>
          <w:szCs w:val="24"/>
        </w:rPr>
        <w:t>JDR</w:t>
      </w:r>
      <w:r w:rsidRPr="00F126CE">
        <w:rPr>
          <w:spacing w:val="-6"/>
          <w:sz w:val="24"/>
          <w:szCs w:val="24"/>
        </w:rPr>
        <w:t xml:space="preserve"> </w:t>
      </w:r>
      <w:r w:rsidRPr="00F126CE">
        <w:rPr>
          <w:sz w:val="24"/>
          <w:szCs w:val="24"/>
        </w:rPr>
        <w:t>0082</w:t>
      </w:r>
      <w:r w:rsidRPr="00F126CE">
        <w:rPr>
          <w:spacing w:val="-6"/>
          <w:sz w:val="24"/>
          <w:szCs w:val="24"/>
        </w:rPr>
        <w:t xml:space="preserve"> </w:t>
      </w:r>
      <w:r w:rsidRPr="00F126CE">
        <w:rPr>
          <w:sz w:val="24"/>
          <w:szCs w:val="24"/>
        </w:rPr>
        <w:t>(GJ)</w:t>
      </w:r>
      <w:r w:rsidRPr="00F126CE">
        <w:rPr>
          <w:spacing w:val="-5"/>
          <w:sz w:val="24"/>
          <w:szCs w:val="24"/>
        </w:rPr>
        <w:t xml:space="preserve"> </w:t>
      </w:r>
      <w:r w:rsidRPr="00F126CE">
        <w:rPr>
          <w:sz w:val="24"/>
          <w:szCs w:val="24"/>
        </w:rPr>
        <w:t>para</w:t>
      </w:r>
      <w:r w:rsidRPr="00F126CE">
        <w:rPr>
          <w:spacing w:val="-6"/>
          <w:sz w:val="24"/>
          <w:szCs w:val="24"/>
        </w:rPr>
        <w:t xml:space="preserve"> </w:t>
      </w:r>
      <w:r w:rsidRPr="00F126CE">
        <w:rPr>
          <w:sz w:val="24"/>
          <w:szCs w:val="24"/>
        </w:rPr>
        <w:t>23,</w:t>
      </w:r>
      <w:r w:rsidRPr="00F126CE">
        <w:rPr>
          <w:spacing w:val="-6"/>
          <w:sz w:val="24"/>
          <w:szCs w:val="24"/>
        </w:rPr>
        <w:t xml:space="preserve"> </w:t>
      </w:r>
      <w:r w:rsidRPr="00F126CE">
        <w:rPr>
          <w:sz w:val="24"/>
          <w:szCs w:val="24"/>
        </w:rPr>
        <w:t>relying</w:t>
      </w:r>
      <w:r w:rsidRPr="00F126CE">
        <w:rPr>
          <w:spacing w:val="-6"/>
          <w:sz w:val="24"/>
          <w:szCs w:val="24"/>
        </w:rPr>
        <w:t xml:space="preserve"> </w:t>
      </w:r>
      <w:r w:rsidRPr="00F126CE">
        <w:rPr>
          <w:spacing w:val="-5"/>
          <w:sz w:val="24"/>
          <w:szCs w:val="24"/>
        </w:rPr>
        <w:t>on</w:t>
      </w:r>
      <w:r w:rsidR="00212B0E">
        <w:rPr>
          <w:spacing w:val="-5"/>
          <w:sz w:val="24"/>
          <w:szCs w:val="24"/>
        </w:rPr>
        <w:t xml:space="preserve"> </w:t>
      </w:r>
      <w:r w:rsidRPr="00F126CE">
        <w:rPr>
          <w:i/>
          <w:sz w:val="24"/>
          <w:szCs w:val="24"/>
        </w:rPr>
        <w:t>Dettmann</w:t>
      </w:r>
      <w:r w:rsidRPr="00F126CE">
        <w:rPr>
          <w:i/>
          <w:spacing w:val="-6"/>
          <w:sz w:val="24"/>
          <w:szCs w:val="24"/>
        </w:rPr>
        <w:t xml:space="preserve"> </w:t>
      </w:r>
      <w:r w:rsidRPr="00F126CE">
        <w:rPr>
          <w:i/>
          <w:sz w:val="24"/>
          <w:szCs w:val="24"/>
        </w:rPr>
        <w:t>v</w:t>
      </w:r>
      <w:r w:rsidRPr="00F126CE">
        <w:rPr>
          <w:i/>
          <w:spacing w:val="-4"/>
          <w:sz w:val="24"/>
          <w:szCs w:val="24"/>
        </w:rPr>
        <w:t xml:space="preserve"> </w:t>
      </w:r>
      <w:r w:rsidRPr="00F126CE">
        <w:rPr>
          <w:i/>
          <w:sz w:val="24"/>
          <w:szCs w:val="24"/>
        </w:rPr>
        <w:t>Goldfain</w:t>
      </w:r>
      <w:r w:rsidRPr="00F126CE">
        <w:rPr>
          <w:i/>
          <w:spacing w:val="-6"/>
          <w:sz w:val="24"/>
          <w:szCs w:val="24"/>
        </w:rPr>
        <w:t xml:space="preserve"> </w:t>
      </w:r>
      <w:r w:rsidRPr="00F126CE">
        <w:rPr>
          <w:i/>
          <w:sz w:val="24"/>
          <w:szCs w:val="24"/>
        </w:rPr>
        <w:t>and</w:t>
      </w:r>
      <w:r w:rsidRPr="00F126CE">
        <w:rPr>
          <w:i/>
          <w:spacing w:val="-4"/>
          <w:sz w:val="24"/>
          <w:szCs w:val="24"/>
        </w:rPr>
        <w:t xml:space="preserve"> </w:t>
      </w:r>
      <w:r w:rsidRPr="00F126CE">
        <w:rPr>
          <w:i/>
          <w:sz w:val="24"/>
          <w:szCs w:val="24"/>
        </w:rPr>
        <w:t>Another</w:t>
      </w:r>
      <w:r w:rsidRPr="00F126CE">
        <w:rPr>
          <w:i/>
          <w:spacing w:val="-2"/>
          <w:sz w:val="24"/>
          <w:szCs w:val="24"/>
        </w:rPr>
        <w:t xml:space="preserve"> </w:t>
      </w:r>
      <w:r w:rsidRPr="00F126CE">
        <w:rPr>
          <w:sz w:val="24"/>
          <w:szCs w:val="24"/>
        </w:rPr>
        <w:t>1975</w:t>
      </w:r>
      <w:r w:rsidRPr="00F126CE">
        <w:rPr>
          <w:spacing w:val="-5"/>
          <w:sz w:val="24"/>
          <w:szCs w:val="24"/>
        </w:rPr>
        <w:t xml:space="preserve"> </w:t>
      </w:r>
      <w:r w:rsidRPr="00F126CE">
        <w:rPr>
          <w:sz w:val="24"/>
          <w:szCs w:val="24"/>
        </w:rPr>
        <w:t>(3)</w:t>
      </w:r>
      <w:r w:rsidRPr="00F126CE">
        <w:rPr>
          <w:spacing w:val="-2"/>
          <w:sz w:val="24"/>
          <w:szCs w:val="24"/>
        </w:rPr>
        <w:t xml:space="preserve"> </w:t>
      </w:r>
      <w:r w:rsidRPr="00F126CE">
        <w:rPr>
          <w:sz w:val="24"/>
          <w:szCs w:val="24"/>
        </w:rPr>
        <w:t>SA</w:t>
      </w:r>
      <w:r w:rsidRPr="00F126CE">
        <w:rPr>
          <w:spacing w:val="-4"/>
          <w:sz w:val="24"/>
          <w:szCs w:val="24"/>
        </w:rPr>
        <w:t xml:space="preserve"> </w:t>
      </w:r>
      <w:r w:rsidRPr="00F126CE">
        <w:rPr>
          <w:sz w:val="24"/>
          <w:szCs w:val="24"/>
        </w:rPr>
        <w:t>385</w:t>
      </w:r>
      <w:r w:rsidRPr="00F126CE">
        <w:rPr>
          <w:spacing w:val="-3"/>
          <w:sz w:val="24"/>
          <w:szCs w:val="24"/>
        </w:rPr>
        <w:t xml:space="preserve"> </w:t>
      </w:r>
      <w:r w:rsidRPr="00F126CE">
        <w:rPr>
          <w:sz w:val="24"/>
          <w:szCs w:val="24"/>
        </w:rPr>
        <w:t>(A)</w:t>
      </w:r>
      <w:r w:rsidRPr="00F126CE">
        <w:rPr>
          <w:spacing w:val="-3"/>
          <w:sz w:val="24"/>
          <w:szCs w:val="24"/>
        </w:rPr>
        <w:t xml:space="preserve"> </w:t>
      </w:r>
      <w:r w:rsidRPr="00F126CE">
        <w:rPr>
          <w:sz w:val="24"/>
          <w:szCs w:val="24"/>
        </w:rPr>
        <w:t>at</w:t>
      </w:r>
      <w:r w:rsidRPr="00F126CE">
        <w:rPr>
          <w:spacing w:val="-5"/>
          <w:sz w:val="24"/>
          <w:szCs w:val="24"/>
        </w:rPr>
        <w:t xml:space="preserve"> </w:t>
      </w:r>
      <w:r w:rsidRPr="00F126CE">
        <w:rPr>
          <w:spacing w:val="-2"/>
          <w:sz w:val="24"/>
          <w:szCs w:val="24"/>
        </w:rPr>
        <w:t>400A.</w:t>
      </w:r>
    </w:p>
    <w:p w14:paraId="3660A50B" w14:textId="36EA2581" w:rsidR="00212B0E" w:rsidRPr="00F126CE" w:rsidRDefault="00824689" w:rsidP="00212B0E">
      <w:pPr>
        <w:pStyle w:val="BodyText"/>
        <w:spacing w:before="54"/>
      </w:pPr>
      <w:r>
        <w:rPr>
          <w:noProof/>
        </w:rPr>
        <mc:AlternateContent>
          <mc:Choice Requires="wps">
            <w:drawing>
              <wp:anchor distT="0" distB="0" distL="0" distR="0" simplePos="0" relativeHeight="251660288" behindDoc="1" locked="0" layoutInCell="1" allowOverlap="1" wp14:anchorId="3DBEBE64" wp14:editId="68664822">
                <wp:simplePos x="0" y="0"/>
                <wp:positionH relativeFrom="page">
                  <wp:posOffset>1141730</wp:posOffset>
                </wp:positionH>
                <wp:positionV relativeFrom="paragraph">
                  <wp:posOffset>195580</wp:posOffset>
                </wp:positionV>
                <wp:extent cx="1828800" cy="7620"/>
                <wp:effectExtent l="0" t="0" r="0" b="0"/>
                <wp:wrapTopAndBottom/>
                <wp:docPr id="91271579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1A28EDB2" id="docshape9" o:spid="_x0000_s1026" style="position:absolute;margin-left:89.9pt;margin-top:15.4pt;width:2in;height:.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" fillcolor="black" stroked="f">
                <w10:wrap type="topAndBottom" anchorx="page"/>
              </v:rect>
            </w:pict>
          </mc:Fallback>
        </mc:AlternateContent>
      </w:r>
      <w:r w:rsidR="00212B0E" w:rsidRPr="00F126CE">
        <w:rPr>
          <w:position w:val="6"/>
        </w:rPr>
        <w:t>16</w:t>
      </w:r>
      <w:r w:rsidR="00212B0E" w:rsidRPr="00F126CE">
        <w:rPr>
          <w:spacing w:val="73"/>
          <w:w w:val="150"/>
          <w:position w:val="6"/>
        </w:rPr>
        <w:t xml:space="preserve"> </w:t>
      </w:r>
      <w:r w:rsidR="00212B0E" w:rsidRPr="00F126CE">
        <w:rPr>
          <w:i/>
        </w:rPr>
        <w:t>Fundstrust</w:t>
      </w:r>
      <w:r w:rsidR="00212B0E" w:rsidRPr="00F126CE">
        <w:rPr>
          <w:i/>
          <w:spacing w:val="-5"/>
        </w:rPr>
        <w:t xml:space="preserve"> </w:t>
      </w:r>
      <w:r w:rsidR="00212B0E" w:rsidRPr="00F126CE">
        <w:rPr>
          <w:i/>
        </w:rPr>
        <w:t>(Pty)</w:t>
      </w:r>
      <w:r w:rsidR="00212B0E" w:rsidRPr="00F126CE">
        <w:rPr>
          <w:i/>
          <w:spacing w:val="-4"/>
        </w:rPr>
        <w:t xml:space="preserve"> </w:t>
      </w:r>
      <w:r w:rsidR="00212B0E" w:rsidRPr="00F126CE">
        <w:rPr>
          <w:i/>
        </w:rPr>
        <w:t>Ltd</w:t>
      </w:r>
      <w:r w:rsidR="00212B0E" w:rsidRPr="00F126CE">
        <w:rPr>
          <w:i/>
          <w:spacing w:val="-5"/>
        </w:rPr>
        <w:t xml:space="preserve"> </w:t>
      </w:r>
      <w:r w:rsidR="00212B0E" w:rsidRPr="00F126CE">
        <w:rPr>
          <w:i/>
        </w:rPr>
        <w:t>(in</w:t>
      </w:r>
      <w:r w:rsidR="00212B0E" w:rsidRPr="00F126CE">
        <w:rPr>
          <w:i/>
          <w:spacing w:val="-5"/>
        </w:rPr>
        <w:t xml:space="preserve"> </w:t>
      </w:r>
      <w:r w:rsidR="00212B0E" w:rsidRPr="00F126CE">
        <w:rPr>
          <w:i/>
        </w:rPr>
        <w:t>liquidation)</w:t>
      </w:r>
      <w:r w:rsidR="00212B0E" w:rsidRPr="00F126CE">
        <w:rPr>
          <w:i/>
          <w:spacing w:val="-4"/>
        </w:rPr>
        <w:t xml:space="preserve"> </w:t>
      </w:r>
      <w:r w:rsidR="00212B0E" w:rsidRPr="00F126CE">
        <w:rPr>
          <w:i/>
        </w:rPr>
        <w:t>v</w:t>
      </w:r>
      <w:r w:rsidR="00212B0E" w:rsidRPr="00F126CE">
        <w:rPr>
          <w:i/>
          <w:spacing w:val="-5"/>
        </w:rPr>
        <w:t xml:space="preserve"> </w:t>
      </w:r>
      <w:r w:rsidR="00212B0E" w:rsidRPr="00F126CE">
        <w:rPr>
          <w:i/>
        </w:rPr>
        <w:t>Van</w:t>
      </w:r>
      <w:r w:rsidR="00212B0E" w:rsidRPr="00F126CE">
        <w:rPr>
          <w:i/>
          <w:spacing w:val="-6"/>
        </w:rPr>
        <w:t xml:space="preserve"> </w:t>
      </w:r>
      <w:r w:rsidR="00212B0E" w:rsidRPr="00F126CE">
        <w:rPr>
          <w:i/>
        </w:rPr>
        <w:t>Deventer</w:t>
      </w:r>
      <w:r w:rsidR="00212B0E" w:rsidRPr="00F126CE">
        <w:rPr>
          <w:i/>
          <w:spacing w:val="1"/>
        </w:rPr>
        <w:t xml:space="preserve"> </w:t>
      </w:r>
      <w:r w:rsidR="00212B0E" w:rsidRPr="00F126CE">
        <w:t>[1997]</w:t>
      </w:r>
      <w:r w:rsidR="00212B0E" w:rsidRPr="00F126CE">
        <w:rPr>
          <w:spacing w:val="-5"/>
        </w:rPr>
        <w:t xml:space="preserve"> </w:t>
      </w:r>
      <w:r w:rsidR="00212B0E" w:rsidRPr="00F126CE">
        <w:t>1</w:t>
      </w:r>
      <w:r w:rsidR="00212B0E" w:rsidRPr="00F126CE">
        <w:rPr>
          <w:spacing w:val="-3"/>
        </w:rPr>
        <w:t xml:space="preserve"> </w:t>
      </w:r>
      <w:r w:rsidR="00212B0E" w:rsidRPr="00F126CE">
        <w:t>All</w:t>
      </w:r>
      <w:r w:rsidR="00212B0E" w:rsidRPr="00F126CE">
        <w:rPr>
          <w:spacing w:val="-5"/>
        </w:rPr>
        <w:t xml:space="preserve"> </w:t>
      </w:r>
      <w:r w:rsidR="00212B0E" w:rsidRPr="00F126CE">
        <w:t>SA</w:t>
      </w:r>
      <w:r w:rsidR="00212B0E" w:rsidRPr="00F126CE">
        <w:rPr>
          <w:spacing w:val="-3"/>
        </w:rPr>
        <w:t xml:space="preserve"> </w:t>
      </w:r>
      <w:r w:rsidR="00212B0E" w:rsidRPr="00F126CE">
        <w:t>644</w:t>
      </w:r>
      <w:r w:rsidR="00212B0E" w:rsidRPr="00F126CE">
        <w:rPr>
          <w:spacing w:val="-5"/>
        </w:rPr>
        <w:t xml:space="preserve"> </w:t>
      </w:r>
      <w:r w:rsidR="00212B0E" w:rsidRPr="00F126CE">
        <w:rPr>
          <w:spacing w:val="-4"/>
        </w:rPr>
        <w:t>(A).</w:t>
      </w:r>
    </w:p>
    <w:p w14:paraId="34A86E5D" w14:textId="77777777" w:rsidR="00212B0E" w:rsidRPr="00F126CE" w:rsidRDefault="00212B0E" w:rsidP="00212B0E">
      <w:pPr>
        <w:rPr>
          <w:sz w:val="24"/>
          <w:szCs w:val="24"/>
        </w:rPr>
        <w:sectPr w:rsidR="00212B0E" w:rsidRPr="00F126CE" w:rsidSect="006659FB">
          <w:footerReference w:type="default" r:id="rId7"/>
          <w:pgSz w:w="11900" w:h="16850"/>
          <w:pgMar w:top="1440" w:right="1320" w:bottom="280" w:left="1660" w:header="719" w:footer="0" w:gutter="0"/>
          <w:cols w:space="720"/>
        </w:sectPr>
      </w:pPr>
    </w:p>
    <w:p w14:paraId="3C9EB7AF" w14:textId="62ABEC5A" w:rsidR="00433C47" w:rsidRPr="00F126CE" w:rsidRDefault="002A1A47" w:rsidP="002A1A47">
      <w:pPr>
        <w:tabs>
          <w:tab w:val="left" w:pos="1724"/>
          <w:tab w:val="left" w:pos="1727"/>
        </w:tabs>
        <w:spacing w:before="82" w:line="360" w:lineRule="auto"/>
        <w:ind w:left="1727" w:right="129" w:hanging="720"/>
      </w:pPr>
      <w:r w:rsidRPr="00F126CE">
        <w:rPr>
          <w:bCs/>
        </w:rPr>
        <w:lastRenderedPageBreak/>
        <w:t>46.2.</w:t>
      </w:r>
      <w:r w:rsidRPr="00F126CE">
        <w:rPr>
          <w:bCs/>
        </w:rPr>
        <w:tab/>
      </w:r>
      <w:r w:rsidR="00073B40" w:rsidRPr="002A1A47">
        <w:rPr>
          <w:sz w:val="24"/>
          <w:szCs w:val="24"/>
        </w:rPr>
        <w:t>t</w:t>
      </w:r>
      <w:r w:rsidR="00212B0E" w:rsidRPr="002A1A47">
        <w:rPr>
          <w:sz w:val="24"/>
          <w:szCs w:val="24"/>
        </w:rPr>
        <w:t xml:space="preserve">he </w:t>
      </w:r>
      <w:r w:rsidR="00073B40" w:rsidRPr="002A1A47">
        <w:rPr>
          <w:sz w:val="24"/>
          <w:szCs w:val="24"/>
        </w:rPr>
        <w:t xml:space="preserve">Respondent </w:t>
      </w:r>
      <w:r w:rsidR="00433C47" w:rsidRPr="002A1A47">
        <w:rPr>
          <w:sz w:val="24"/>
          <w:szCs w:val="24"/>
        </w:rPr>
        <w:t>pleaded</w:t>
      </w:r>
      <w:r w:rsidR="00433C47" w:rsidRPr="002A1A47">
        <w:rPr>
          <w:spacing w:val="-4"/>
          <w:sz w:val="24"/>
          <w:szCs w:val="24"/>
        </w:rPr>
        <w:t xml:space="preserve"> </w:t>
      </w:r>
      <w:r w:rsidR="00433C47" w:rsidRPr="002A1A47">
        <w:rPr>
          <w:sz w:val="24"/>
          <w:szCs w:val="24"/>
        </w:rPr>
        <w:t>in</w:t>
      </w:r>
      <w:r w:rsidR="00433C47" w:rsidRPr="002A1A47">
        <w:rPr>
          <w:spacing w:val="-5"/>
          <w:sz w:val="24"/>
          <w:szCs w:val="24"/>
        </w:rPr>
        <w:t xml:space="preserve"> </w:t>
      </w:r>
      <w:r w:rsidR="00433C47" w:rsidRPr="002A1A47">
        <w:rPr>
          <w:sz w:val="24"/>
          <w:szCs w:val="24"/>
        </w:rPr>
        <w:t>paragraph</w:t>
      </w:r>
      <w:r w:rsidR="00433C47" w:rsidRPr="002A1A47">
        <w:rPr>
          <w:spacing w:val="-5"/>
          <w:sz w:val="24"/>
          <w:szCs w:val="24"/>
        </w:rPr>
        <w:t xml:space="preserve"> </w:t>
      </w:r>
      <w:r w:rsidR="00433C47" w:rsidRPr="002A1A47">
        <w:rPr>
          <w:b/>
          <w:sz w:val="24"/>
          <w:szCs w:val="24"/>
        </w:rPr>
        <w:t>16</w:t>
      </w:r>
      <w:r w:rsidR="00433C47" w:rsidRPr="002A1A47">
        <w:rPr>
          <w:spacing w:val="-5"/>
          <w:sz w:val="24"/>
          <w:szCs w:val="24"/>
        </w:rPr>
        <w:t xml:space="preserve"> </w:t>
      </w:r>
      <w:r w:rsidR="00433C47" w:rsidRPr="002A1A47">
        <w:rPr>
          <w:sz w:val="24"/>
          <w:szCs w:val="24"/>
        </w:rPr>
        <w:t>of</w:t>
      </w:r>
      <w:r w:rsidR="00433C47" w:rsidRPr="002A1A47">
        <w:rPr>
          <w:spacing w:val="-5"/>
          <w:sz w:val="24"/>
          <w:szCs w:val="24"/>
        </w:rPr>
        <w:t xml:space="preserve"> </w:t>
      </w:r>
      <w:r w:rsidR="00433C47" w:rsidRPr="002A1A47">
        <w:rPr>
          <w:sz w:val="24"/>
          <w:szCs w:val="24"/>
        </w:rPr>
        <w:t>the Particulars</w:t>
      </w:r>
      <w:r w:rsidR="00433C47" w:rsidRPr="002A1A47">
        <w:rPr>
          <w:spacing w:val="-6"/>
          <w:sz w:val="24"/>
          <w:szCs w:val="24"/>
        </w:rPr>
        <w:t xml:space="preserve"> </w:t>
      </w:r>
      <w:r w:rsidR="00433C47" w:rsidRPr="002A1A47">
        <w:rPr>
          <w:sz w:val="24"/>
          <w:szCs w:val="24"/>
        </w:rPr>
        <w:t>of</w:t>
      </w:r>
      <w:r w:rsidR="00433C47" w:rsidRPr="002A1A47">
        <w:rPr>
          <w:spacing w:val="-5"/>
          <w:sz w:val="24"/>
          <w:szCs w:val="24"/>
        </w:rPr>
        <w:t xml:space="preserve"> </w:t>
      </w:r>
      <w:r w:rsidR="00433C47" w:rsidRPr="002A1A47">
        <w:rPr>
          <w:sz w:val="24"/>
          <w:szCs w:val="24"/>
        </w:rPr>
        <w:t>Claim that it was entitled to mon</w:t>
      </w:r>
      <w:r w:rsidR="009713BC" w:rsidRPr="002A1A47">
        <w:rPr>
          <w:sz w:val="24"/>
          <w:szCs w:val="24"/>
        </w:rPr>
        <w:t>i</w:t>
      </w:r>
      <w:r w:rsidR="00433C47" w:rsidRPr="002A1A47">
        <w:rPr>
          <w:sz w:val="24"/>
          <w:szCs w:val="24"/>
        </w:rPr>
        <w:t xml:space="preserve">es payable under the ECDoE Contract (if it complied with all the relevant laws as warranted by the </w:t>
      </w:r>
      <w:r w:rsidR="00073B40" w:rsidRPr="002A1A47">
        <w:rPr>
          <w:sz w:val="24"/>
          <w:szCs w:val="24"/>
        </w:rPr>
        <w:t>D</w:t>
      </w:r>
      <w:r w:rsidR="00212B0E" w:rsidRPr="002A1A47">
        <w:rPr>
          <w:sz w:val="24"/>
          <w:szCs w:val="24"/>
        </w:rPr>
        <w:t>efendant</w:t>
      </w:r>
      <w:r w:rsidR="00433C47" w:rsidRPr="002A1A47">
        <w:rPr>
          <w:sz w:val="24"/>
          <w:szCs w:val="24"/>
        </w:rPr>
        <w:t>).</w:t>
      </w:r>
      <w:r w:rsidR="00433C47" w:rsidRPr="002A1A47">
        <w:rPr>
          <w:spacing w:val="-1"/>
          <w:sz w:val="24"/>
          <w:szCs w:val="24"/>
        </w:rPr>
        <w:t xml:space="preserve"> </w:t>
      </w:r>
      <w:r w:rsidR="00433C47" w:rsidRPr="002A1A47">
        <w:rPr>
          <w:sz w:val="24"/>
          <w:szCs w:val="24"/>
        </w:rPr>
        <w:t>Because the ECDoE Contract did</w:t>
      </w:r>
      <w:r w:rsidR="00433C47" w:rsidRPr="002A1A47">
        <w:rPr>
          <w:spacing w:val="-1"/>
          <w:sz w:val="24"/>
          <w:szCs w:val="24"/>
        </w:rPr>
        <w:t xml:space="preserve"> </w:t>
      </w:r>
      <w:r w:rsidR="00433C47" w:rsidRPr="002A1A47">
        <w:rPr>
          <w:sz w:val="24"/>
          <w:szCs w:val="24"/>
        </w:rPr>
        <w:t>not</w:t>
      </w:r>
      <w:r w:rsidR="00433C47" w:rsidRPr="002A1A47">
        <w:rPr>
          <w:spacing w:val="-1"/>
          <w:sz w:val="24"/>
          <w:szCs w:val="24"/>
        </w:rPr>
        <w:t xml:space="preserve"> </w:t>
      </w:r>
      <w:r w:rsidR="00433C47" w:rsidRPr="002A1A47">
        <w:rPr>
          <w:sz w:val="24"/>
          <w:szCs w:val="24"/>
        </w:rPr>
        <w:t xml:space="preserve">fully comply with the </w:t>
      </w:r>
      <w:r w:rsidR="00433C47" w:rsidRPr="002A1A47">
        <w:rPr>
          <w:sz w:val="24"/>
          <w:szCs w:val="24"/>
          <w:u w:val="single"/>
        </w:rPr>
        <w:t>relevant laws</w:t>
      </w:r>
      <w:r w:rsidR="00433C47" w:rsidRPr="002A1A47">
        <w:rPr>
          <w:sz w:val="24"/>
          <w:szCs w:val="24"/>
        </w:rPr>
        <w:t xml:space="preserve"> relied upon by </w:t>
      </w:r>
      <w:r w:rsidR="00212B0E" w:rsidRPr="002A1A47">
        <w:rPr>
          <w:sz w:val="24"/>
          <w:szCs w:val="24"/>
        </w:rPr>
        <w:t xml:space="preserve">the </w:t>
      </w:r>
      <w:r w:rsidR="00073B40" w:rsidRPr="002A1A47">
        <w:rPr>
          <w:sz w:val="24"/>
          <w:szCs w:val="24"/>
        </w:rPr>
        <w:t xml:space="preserve">Respondent </w:t>
      </w:r>
      <w:r w:rsidR="00433C47" w:rsidRPr="002A1A47">
        <w:rPr>
          <w:sz w:val="24"/>
          <w:szCs w:val="24"/>
        </w:rPr>
        <w:t>in paragraph</w:t>
      </w:r>
      <w:r w:rsidR="00212B0E" w:rsidRPr="002A1A47">
        <w:rPr>
          <w:sz w:val="24"/>
          <w:szCs w:val="24"/>
        </w:rPr>
        <w:t xml:space="preserve"> </w:t>
      </w:r>
      <w:r w:rsidR="00433C47" w:rsidRPr="00F126CE">
        <w:t>12.1.1</w:t>
      </w:r>
      <w:r w:rsidR="00433C47" w:rsidRPr="002A1A47">
        <w:rPr>
          <w:spacing w:val="36"/>
        </w:rPr>
        <w:t xml:space="preserve"> </w:t>
      </w:r>
      <w:r w:rsidR="00433C47" w:rsidRPr="00F126CE">
        <w:t>of</w:t>
      </w:r>
      <w:r w:rsidR="00433C47" w:rsidRPr="002A1A47">
        <w:rPr>
          <w:spacing w:val="35"/>
        </w:rPr>
        <w:t xml:space="preserve"> </w:t>
      </w:r>
      <w:r w:rsidR="00433C47" w:rsidRPr="00F126CE">
        <w:t>the</w:t>
      </w:r>
      <w:r w:rsidR="00433C47" w:rsidRPr="002A1A47">
        <w:rPr>
          <w:spacing w:val="35"/>
        </w:rPr>
        <w:t xml:space="preserve"> </w:t>
      </w:r>
      <w:r w:rsidR="00433C47" w:rsidRPr="00F126CE">
        <w:t>Particulars</w:t>
      </w:r>
      <w:r w:rsidR="00433C47" w:rsidRPr="002A1A47">
        <w:rPr>
          <w:spacing w:val="34"/>
        </w:rPr>
        <w:t xml:space="preserve"> </w:t>
      </w:r>
      <w:r w:rsidR="00433C47" w:rsidRPr="00F126CE">
        <w:t>of</w:t>
      </w:r>
      <w:r w:rsidR="00433C47" w:rsidRPr="002A1A47">
        <w:rPr>
          <w:spacing w:val="35"/>
        </w:rPr>
        <w:t xml:space="preserve"> </w:t>
      </w:r>
      <w:r w:rsidR="00433C47" w:rsidRPr="00F126CE">
        <w:t>Claim,</w:t>
      </w:r>
      <w:r w:rsidR="00433C47" w:rsidRPr="002A1A47">
        <w:rPr>
          <w:spacing w:val="35"/>
        </w:rPr>
        <w:t xml:space="preserve"> </w:t>
      </w:r>
      <w:r w:rsidR="00212B0E" w:rsidRPr="002A1A47">
        <w:rPr>
          <w:spacing w:val="35"/>
        </w:rPr>
        <w:t xml:space="preserve">the </w:t>
      </w:r>
      <w:r w:rsidR="00073B40" w:rsidRPr="002A1A47">
        <w:rPr>
          <w:spacing w:val="35"/>
        </w:rPr>
        <w:t xml:space="preserve">Respondent </w:t>
      </w:r>
      <w:r w:rsidR="00433C47" w:rsidRPr="00F126CE">
        <w:t>is</w:t>
      </w:r>
      <w:r w:rsidR="00433C47" w:rsidRPr="002A1A47">
        <w:rPr>
          <w:spacing w:val="34"/>
        </w:rPr>
        <w:t xml:space="preserve"> </w:t>
      </w:r>
      <w:r w:rsidR="00433C47" w:rsidRPr="00F126CE">
        <w:t>not</w:t>
      </w:r>
      <w:r w:rsidR="00433C47" w:rsidRPr="002A1A47">
        <w:rPr>
          <w:spacing w:val="35"/>
        </w:rPr>
        <w:t xml:space="preserve"> </w:t>
      </w:r>
      <w:r w:rsidR="00433C47" w:rsidRPr="00F126CE">
        <w:t>able</w:t>
      </w:r>
      <w:r w:rsidR="00433C47" w:rsidRPr="002A1A47">
        <w:rPr>
          <w:spacing w:val="35"/>
        </w:rPr>
        <w:t xml:space="preserve"> </w:t>
      </w:r>
      <w:r w:rsidR="00433C47" w:rsidRPr="00F126CE">
        <w:t>to collect</w:t>
      </w:r>
      <w:r w:rsidR="00433C47" w:rsidRPr="002A1A47">
        <w:rPr>
          <w:spacing w:val="19"/>
        </w:rPr>
        <w:t xml:space="preserve"> </w:t>
      </w:r>
      <w:r w:rsidR="00433C47" w:rsidRPr="00F126CE">
        <w:t>mon</w:t>
      </w:r>
      <w:r w:rsidR="009713BC">
        <w:t>ies</w:t>
      </w:r>
      <w:r w:rsidR="00433C47" w:rsidRPr="002A1A47">
        <w:rPr>
          <w:spacing w:val="21"/>
        </w:rPr>
        <w:t xml:space="preserve"> </w:t>
      </w:r>
      <w:r w:rsidR="00433C47" w:rsidRPr="00F126CE">
        <w:t>under</w:t>
      </w:r>
      <w:r w:rsidR="00433C47" w:rsidRPr="002A1A47">
        <w:rPr>
          <w:spacing w:val="18"/>
        </w:rPr>
        <w:t xml:space="preserve"> </w:t>
      </w:r>
      <w:r w:rsidR="00433C47" w:rsidRPr="00F126CE">
        <w:t>the</w:t>
      </w:r>
      <w:r w:rsidR="00433C47" w:rsidRPr="002A1A47">
        <w:rPr>
          <w:spacing w:val="22"/>
        </w:rPr>
        <w:t xml:space="preserve"> </w:t>
      </w:r>
      <w:r w:rsidR="00433C47" w:rsidRPr="00F126CE">
        <w:t>ECDoE</w:t>
      </w:r>
      <w:r w:rsidR="00433C47" w:rsidRPr="002A1A47">
        <w:rPr>
          <w:spacing w:val="26"/>
        </w:rPr>
        <w:t xml:space="preserve"> </w:t>
      </w:r>
      <w:r w:rsidR="00433C47" w:rsidRPr="00F126CE">
        <w:t>and</w:t>
      </w:r>
      <w:r w:rsidR="00433C47" w:rsidRPr="002A1A47">
        <w:rPr>
          <w:spacing w:val="19"/>
        </w:rPr>
        <w:t xml:space="preserve"> </w:t>
      </w:r>
      <w:r w:rsidR="00433C47" w:rsidRPr="00F126CE">
        <w:t>has</w:t>
      </w:r>
      <w:r w:rsidR="00433C47" w:rsidRPr="002A1A47">
        <w:rPr>
          <w:spacing w:val="23"/>
        </w:rPr>
        <w:t xml:space="preserve"> </w:t>
      </w:r>
      <w:r w:rsidR="00433C47" w:rsidRPr="00F126CE">
        <w:t>consequently</w:t>
      </w:r>
      <w:r w:rsidR="00433C47" w:rsidRPr="002A1A47">
        <w:rPr>
          <w:spacing w:val="23"/>
        </w:rPr>
        <w:t xml:space="preserve"> </w:t>
      </w:r>
      <w:r w:rsidR="00433C47" w:rsidRPr="002A1A47">
        <w:rPr>
          <w:spacing w:val="-2"/>
        </w:rPr>
        <w:t>suffered</w:t>
      </w:r>
      <w:r w:rsidR="00212B0E" w:rsidRPr="002A1A47">
        <w:rPr>
          <w:spacing w:val="-2"/>
        </w:rPr>
        <w:t xml:space="preserve"> </w:t>
      </w:r>
      <w:r w:rsidR="00433C47" w:rsidRPr="00F126CE">
        <w:t xml:space="preserve">damages. That is how the relevant laws apply to the </w:t>
      </w:r>
      <w:r w:rsidR="00073B40">
        <w:t xml:space="preserve">Respondent’s </w:t>
      </w:r>
      <w:r w:rsidR="00433C47" w:rsidRPr="002A1A47">
        <w:rPr>
          <w:spacing w:val="-9"/>
        </w:rPr>
        <w:t xml:space="preserve"> </w:t>
      </w:r>
      <w:r w:rsidR="00433C47" w:rsidRPr="00F126CE">
        <w:t>claim</w:t>
      </w:r>
      <w:r w:rsidR="00433C47" w:rsidRPr="002A1A47">
        <w:rPr>
          <w:spacing w:val="-9"/>
        </w:rPr>
        <w:t xml:space="preserve"> </w:t>
      </w:r>
      <w:r w:rsidR="00433C47" w:rsidRPr="00F126CE">
        <w:t>(and</w:t>
      </w:r>
      <w:r w:rsidR="00433C47" w:rsidRPr="002A1A47">
        <w:rPr>
          <w:spacing w:val="-8"/>
        </w:rPr>
        <w:t xml:space="preserve"> </w:t>
      </w:r>
      <w:r w:rsidR="00433C47" w:rsidRPr="00F126CE">
        <w:t>that</w:t>
      </w:r>
      <w:r w:rsidR="00433C47" w:rsidRPr="002A1A47">
        <w:rPr>
          <w:spacing w:val="-11"/>
        </w:rPr>
        <w:t xml:space="preserve"> </w:t>
      </w:r>
      <w:r w:rsidR="00433C47" w:rsidRPr="00F126CE">
        <w:t>is</w:t>
      </w:r>
      <w:r w:rsidR="00433C47" w:rsidRPr="002A1A47">
        <w:rPr>
          <w:spacing w:val="-8"/>
        </w:rPr>
        <w:t xml:space="preserve"> </w:t>
      </w:r>
      <w:r w:rsidR="00433C47" w:rsidRPr="00F126CE">
        <w:t>pleaded,</w:t>
      </w:r>
      <w:r w:rsidR="00433C47" w:rsidRPr="002A1A47">
        <w:rPr>
          <w:spacing w:val="-11"/>
        </w:rPr>
        <w:t xml:space="preserve"> </w:t>
      </w:r>
      <w:r w:rsidR="00433C47" w:rsidRPr="00F126CE">
        <w:t>on</w:t>
      </w:r>
      <w:r w:rsidR="00433C47" w:rsidRPr="002A1A47">
        <w:rPr>
          <w:spacing w:val="-10"/>
        </w:rPr>
        <w:t xml:space="preserve"> </w:t>
      </w:r>
      <w:r w:rsidR="00433C47" w:rsidRPr="00F126CE">
        <w:t>a</w:t>
      </w:r>
      <w:r w:rsidR="00433C47" w:rsidRPr="002A1A47">
        <w:rPr>
          <w:spacing w:val="-8"/>
        </w:rPr>
        <w:t xml:space="preserve"> </w:t>
      </w:r>
      <w:r w:rsidR="00433C47" w:rsidRPr="00F126CE">
        <w:t>reasonable</w:t>
      </w:r>
      <w:r w:rsidR="00433C47" w:rsidRPr="002A1A47">
        <w:rPr>
          <w:spacing w:val="-11"/>
        </w:rPr>
        <w:t xml:space="preserve"> </w:t>
      </w:r>
      <w:r w:rsidR="00433C47" w:rsidRPr="00F126CE">
        <w:t>interpretation</w:t>
      </w:r>
      <w:r w:rsidR="00433C47" w:rsidRPr="002A1A47">
        <w:rPr>
          <w:spacing w:val="-8"/>
        </w:rPr>
        <w:t xml:space="preserve"> </w:t>
      </w:r>
      <w:r w:rsidR="00433C47" w:rsidRPr="00F126CE">
        <w:t>of the Particulars of Claim as a whole).</w:t>
      </w:r>
    </w:p>
    <w:p w14:paraId="2FF97C82" w14:textId="77777777" w:rsidR="00433C47" w:rsidRPr="00F126CE" w:rsidRDefault="00433C47" w:rsidP="00433C47">
      <w:pPr>
        <w:pStyle w:val="BodyText"/>
        <w:spacing w:before="84"/>
      </w:pPr>
    </w:p>
    <w:p w14:paraId="112A4917" w14:textId="69013614" w:rsidR="00433C47" w:rsidRPr="002A1A47" w:rsidRDefault="002A1A47" w:rsidP="002A1A47">
      <w:pPr>
        <w:tabs>
          <w:tab w:val="left" w:pos="704"/>
        </w:tabs>
        <w:spacing w:line="360" w:lineRule="auto"/>
        <w:ind w:left="704" w:right="135" w:hanging="566"/>
        <w:rPr>
          <w:sz w:val="24"/>
          <w:szCs w:val="24"/>
        </w:rPr>
      </w:pPr>
      <w:r w:rsidRPr="004C06C8">
        <w:rPr>
          <w:sz w:val="24"/>
          <w:szCs w:val="24"/>
        </w:rPr>
        <w:t>47.</w:t>
      </w:r>
      <w:r w:rsidRPr="004C06C8">
        <w:rPr>
          <w:sz w:val="24"/>
          <w:szCs w:val="24"/>
        </w:rPr>
        <w:tab/>
      </w:r>
      <w:r w:rsidR="00433C47" w:rsidRPr="002A1A47">
        <w:rPr>
          <w:sz w:val="24"/>
          <w:szCs w:val="24"/>
          <w:u w:val="single"/>
        </w:rPr>
        <w:t>Second</w:t>
      </w:r>
      <w:r w:rsidR="00433C47" w:rsidRPr="002A1A47">
        <w:rPr>
          <w:sz w:val="24"/>
          <w:szCs w:val="24"/>
        </w:rPr>
        <w:t>,</w:t>
      </w:r>
      <w:r w:rsidR="00433C47" w:rsidRPr="002A1A47">
        <w:rPr>
          <w:spacing w:val="52"/>
          <w:sz w:val="24"/>
          <w:szCs w:val="24"/>
        </w:rPr>
        <w:t xml:space="preserve"> </w:t>
      </w:r>
      <w:r w:rsidR="009713BC" w:rsidRPr="002A1A47">
        <w:rPr>
          <w:spacing w:val="52"/>
          <w:sz w:val="24"/>
          <w:szCs w:val="24"/>
        </w:rPr>
        <w:t xml:space="preserve">the </w:t>
      </w:r>
      <w:r w:rsidR="00073B40" w:rsidRPr="002A1A47">
        <w:rPr>
          <w:spacing w:val="52"/>
          <w:sz w:val="24"/>
          <w:szCs w:val="24"/>
        </w:rPr>
        <w:t xml:space="preserve">Excipient </w:t>
      </w:r>
      <w:r w:rsidR="00433C47" w:rsidRPr="002A1A47">
        <w:rPr>
          <w:sz w:val="24"/>
          <w:szCs w:val="24"/>
        </w:rPr>
        <w:t>complains</w:t>
      </w:r>
      <w:r w:rsidR="00433C47" w:rsidRPr="002A1A47">
        <w:rPr>
          <w:spacing w:val="56"/>
          <w:sz w:val="24"/>
          <w:szCs w:val="24"/>
        </w:rPr>
        <w:t xml:space="preserve"> </w:t>
      </w:r>
      <w:r w:rsidR="00433C47" w:rsidRPr="002A1A47">
        <w:rPr>
          <w:sz w:val="24"/>
          <w:szCs w:val="24"/>
        </w:rPr>
        <w:t>that</w:t>
      </w:r>
      <w:r w:rsidR="00433C47" w:rsidRPr="002A1A47">
        <w:rPr>
          <w:spacing w:val="55"/>
          <w:sz w:val="24"/>
          <w:szCs w:val="24"/>
        </w:rPr>
        <w:t xml:space="preserve"> </w:t>
      </w:r>
      <w:r w:rsidR="009713BC" w:rsidRPr="002A1A47">
        <w:rPr>
          <w:spacing w:val="55"/>
          <w:sz w:val="24"/>
          <w:szCs w:val="24"/>
        </w:rPr>
        <w:t xml:space="preserve">the </w:t>
      </w:r>
      <w:r w:rsidR="00073B40" w:rsidRPr="002A1A47">
        <w:rPr>
          <w:spacing w:val="55"/>
          <w:sz w:val="24"/>
          <w:szCs w:val="24"/>
        </w:rPr>
        <w:t xml:space="preserve">Respondent </w:t>
      </w:r>
      <w:r w:rsidR="00433C47" w:rsidRPr="002A1A47">
        <w:rPr>
          <w:sz w:val="24"/>
          <w:szCs w:val="24"/>
        </w:rPr>
        <w:t>failed</w:t>
      </w:r>
      <w:r w:rsidR="00433C47" w:rsidRPr="002A1A47">
        <w:rPr>
          <w:spacing w:val="54"/>
          <w:sz w:val="24"/>
          <w:szCs w:val="24"/>
        </w:rPr>
        <w:t xml:space="preserve"> </w:t>
      </w:r>
      <w:r w:rsidR="00433C47" w:rsidRPr="002A1A47">
        <w:rPr>
          <w:sz w:val="24"/>
          <w:szCs w:val="24"/>
        </w:rPr>
        <w:t>to</w:t>
      </w:r>
      <w:r w:rsidR="00433C47" w:rsidRPr="002A1A47">
        <w:rPr>
          <w:spacing w:val="52"/>
          <w:sz w:val="24"/>
          <w:szCs w:val="24"/>
        </w:rPr>
        <w:t xml:space="preserve"> </w:t>
      </w:r>
      <w:r w:rsidR="00433C47" w:rsidRPr="002A1A47">
        <w:rPr>
          <w:sz w:val="24"/>
          <w:szCs w:val="24"/>
        </w:rPr>
        <w:t>plead</w:t>
      </w:r>
      <w:r w:rsidR="00433C47" w:rsidRPr="002A1A47">
        <w:rPr>
          <w:spacing w:val="54"/>
          <w:sz w:val="24"/>
          <w:szCs w:val="24"/>
        </w:rPr>
        <w:t xml:space="preserve"> </w:t>
      </w:r>
      <w:r w:rsidR="00433C47" w:rsidRPr="002A1A47">
        <w:rPr>
          <w:spacing w:val="-5"/>
          <w:sz w:val="24"/>
          <w:szCs w:val="24"/>
        </w:rPr>
        <w:t>the</w:t>
      </w:r>
      <w:r w:rsidR="009713BC" w:rsidRPr="002A1A47">
        <w:rPr>
          <w:spacing w:val="-5"/>
          <w:sz w:val="24"/>
          <w:szCs w:val="24"/>
        </w:rPr>
        <w:t xml:space="preserve"> g</w:t>
      </w:r>
      <w:r w:rsidR="00433C47" w:rsidRPr="002A1A47">
        <w:rPr>
          <w:sz w:val="24"/>
          <w:szCs w:val="24"/>
        </w:rPr>
        <w:t>rounds upon which it relies for the allegation that the ECDoE Contract is invalid or not binding or unenforceable, and to establish causality between the alleged non-compliance with statutory prescripts and the alleged invalidity, non-binding nature, and unenforceability of the ECDoE Contract.</w:t>
      </w:r>
      <w:r w:rsidR="009713BC" w:rsidRPr="002A1A47">
        <w:rPr>
          <w:sz w:val="24"/>
          <w:szCs w:val="24"/>
        </w:rPr>
        <w:t xml:space="preserve"> However</w:t>
      </w:r>
      <w:r w:rsidR="004C06C8" w:rsidRPr="002A1A47">
        <w:rPr>
          <w:sz w:val="24"/>
          <w:szCs w:val="24"/>
        </w:rPr>
        <w:t>, the Respondent submits that</w:t>
      </w:r>
      <w:r w:rsidR="009713BC" w:rsidRPr="002A1A47">
        <w:rPr>
          <w:sz w:val="24"/>
          <w:szCs w:val="24"/>
        </w:rPr>
        <w:t xml:space="preserve">: </w:t>
      </w:r>
    </w:p>
    <w:p w14:paraId="1E42C43C" w14:textId="77777777" w:rsidR="009713BC" w:rsidRPr="009713BC" w:rsidRDefault="009713BC" w:rsidP="009713BC">
      <w:pPr>
        <w:tabs>
          <w:tab w:val="left" w:pos="1724"/>
          <w:tab w:val="left" w:pos="1727"/>
        </w:tabs>
        <w:spacing w:line="480" w:lineRule="auto"/>
        <w:ind w:left="748" w:right="129"/>
        <w:rPr>
          <w:sz w:val="24"/>
          <w:szCs w:val="24"/>
        </w:rPr>
      </w:pPr>
    </w:p>
    <w:p w14:paraId="026EF337" w14:textId="02518F86" w:rsidR="00433C47" w:rsidRPr="002A1A47" w:rsidRDefault="002A1A47" w:rsidP="002A1A47">
      <w:pPr>
        <w:tabs>
          <w:tab w:val="left" w:pos="1724"/>
          <w:tab w:val="left" w:pos="1727"/>
        </w:tabs>
        <w:spacing w:line="360" w:lineRule="auto"/>
        <w:ind w:left="1350" w:right="129" w:hanging="720"/>
        <w:rPr>
          <w:sz w:val="24"/>
          <w:szCs w:val="24"/>
        </w:rPr>
      </w:pPr>
      <w:r w:rsidRPr="00F126CE">
        <w:rPr>
          <w:bCs/>
          <w:sz w:val="24"/>
          <w:szCs w:val="24"/>
        </w:rPr>
        <w:t>47.1.</w:t>
      </w:r>
      <w:r w:rsidRPr="00F126CE">
        <w:rPr>
          <w:bCs/>
          <w:sz w:val="24"/>
          <w:szCs w:val="24"/>
        </w:rPr>
        <w:tab/>
      </w:r>
      <w:r w:rsidR="00433C47" w:rsidRPr="002A1A47">
        <w:rPr>
          <w:sz w:val="24"/>
          <w:szCs w:val="24"/>
        </w:rPr>
        <w:t xml:space="preserve">in paragraphs 12.1.1 of the Particulars of Claim, </w:t>
      </w:r>
      <w:r w:rsidR="004C06C8" w:rsidRPr="002A1A47">
        <w:rPr>
          <w:sz w:val="24"/>
          <w:szCs w:val="24"/>
        </w:rPr>
        <w:t xml:space="preserve">it </w:t>
      </w:r>
      <w:r w:rsidR="009713BC" w:rsidRPr="002A1A47">
        <w:rPr>
          <w:sz w:val="24"/>
          <w:szCs w:val="24"/>
        </w:rPr>
        <w:t xml:space="preserve">has </w:t>
      </w:r>
      <w:r w:rsidR="00433C47" w:rsidRPr="002A1A47">
        <w:rPr>
          <w:sz w:val="24"/>
          <w:szCs w:val="24"/>
        </w:rPr>
        <w:t>pleaded the ground upon which it relies for the allegation that</w:t>
      </w:r>
      <w:r w:rsidR="00433C47" w:rsidRPr="002A1A47">
        <w:rPr>
          <w:spacing w:val="-7"/>
          <w:sz w:val="24"/>
          <w:szCs w:val="24"/>
        </w:rPr>
        <w:t xml:space="preserve"> </w:t>
      </w:r>
      <w:r w:rsidR="00433C47" w:rsidRPr="002A1A47">
        <w:rPr>
          <w:sz w:val="24"/>
          <w:szCs w:val="24"/>
        </w:rPr>
        <w:t>the</w:t>
      </w:r>
      <w:r w:rsidR="00433C47" w:rsidRPr="002A1A47">
        <w:rPr>
          <w:spacing w:val="-7"/>
          <w:sz w:val="24"/>
          <w:szCs w:val="24"/>
        </w:rPr>
        <w:t xml:space="preserve"> </w:t>
      </w:r>
      <w:r w:rsidR="00433C47" w:rsidRPr="002A1A47">
        <w:rPr>
          <w:sz w:val="24"/>
          <w:szCs w:val="24"/>
        </w:rPr>
        <w:t>ECDoE</w:t>
      </w:r>
      <w:r w:rsidR="00433C47" w:rsidRPr="002A1A47">
        <w:rPr>
          <w:spacing w:val="-5"/>
          <w:sz w:val="24"/>
          <w:szCs w:val="24"/>
        </w:rPr>
        <w:t xml:space="preserve"> </w:t>
      </w:r>
      <w:r w:rsidR="00433C47" w:rsidRPr="002A1A47">
        <w:rPr>
          <w:sz w:val="24"/>
          <w:szCs w:val="24"/>
        </w:rPr>
        <w:t>Contract</w:t>
      </w:r>
      <w:r w:rsidR="00433C47" w:rsidRPr="002A1A47">
        <w:rPr>
          <w:spacing w:val="-5"/>
          <w:sz w:val="24"/>
          <w:szCs w:val="24"/>
        </w:rPr>
        <w:t xml:space="preserve"> </w:t>
      </w:r>
      <w:r w:rsidR="00433C47" w:rsidRPr="002A1A47">
        <w:rPr>
          <w:sz w:val="24"/>
          <w:szCs w:val="24"/>
        </w:rPr>
        <w:t>is</w:t>
      </w:r>
      <w:r w:rsidR="00433C47" w:rsidRPr="002A1A47">
        <w:rPr>
          <w:spacing w:val="-6"/>
          <w:sz w:val="24"/>
          <w:szCs w:val="24"/>
        </w:rPr>
        <w:t xml:space="preserve"> </w:t>
      </w:r>
      <w:r w:rsidR="00433C47" w:rsidRPr="002A1A47">
        <w:rPr>
          <w:sz w:val="24"/>
          <w:szCs w:val="24"/>
        </w:rPr>
        <w:t>invalid</w:t>
      </w:r>
      <w:r w:rsidR="00433C47" w:rsidRPr="002A1A47">
        <w:rPr>
          <w:spacing w:val="-7"/>
          <w:sz w:val="24"/>
          <w:szCs w:val="24"/>
        </w:rPr>
        <w:t xml:space="preserve"> </w:t>
      </w:r>
      <w:r w:rsidR="00433C47" w:rsidRPr="002A1A47">
        <w:rPr>
          <w:sz w:val="24"/>
          <w:szCs w:val="24"/>
        </w:rPr>
        <w:t>or</w:t>
      </w:r>
      <w:r w:rsidR="00433C47" w:rsidRPr="002A1A47">
        <w:rPr>
          <w:spacing w:val="-6"/>
          <w:sz w:val="24"/>
          <w:szCs w:val="24"/>
        </w:rPr>
        <w:t xml:space="preserve"> </w:t>
      </w:r>
      <w:r w:rsidR="00433C47" w:rsidRPr="002A1A47">
        <w:rPr>
          <w:sz w:val="24"/>
          <w:szCs w:val="24"/>
        </w:rPr>
        <w:t>not</w:t>
      </w:r>
      <w:r w:rsidR="00433C47" w:rsidRPr="002A1A47">
        <w:rPr>
          <w:spacing w:val="-5"/>
          <w:sz w:val="24"/>
          <w:szCs w:val="24"/>
        </w:rPr>
        <w:t xml:space="preserve"> </w:t>
      </w:r>
      <w:r w:rsidR="00433C47" w:rsidRPr="002A1A47">
        <w:rPr>
          <w:sz w:val="24"/>
          <w:szCs w:val="24"/>
        </w:rPr>
        <w:t>binding</w:t>
      </w:r>
      <w:r w:rsidR="00433C47" w:rsidRPr="002A1A47">
        <w:rPr>
          <w:spacing w:val="-5"/>
          <w:sz w:val="24"/>
          <w:szCs w:val="24"/>
        </w:rPr>
        <w:t xml:space="preserve"> </w:t>
      </w:r>
      <w:r w:rsidR="00433C47" w:rsidRPr="002A1A47">
        <w:rPr>
          <w:sz w:val="24"/>
          <w:szCs w:val="24"/>
        </w:rPr>
        <w:t>or</w:t>
      </w:r>
      <w:r w:rsidR="00433C47" w:rsidRPr="002A1A47">
        <w:rPr>
          <w:spacing w:val="-8"/>
          <w:sz w:val="24"/>
          <w:szCs w:val="24"/>
        </w:rPr>
        <w:t xml:space="preserve"> </w:t>
      </w:r>
      <w:r w:rsidR="00433C47" w:rsidRPr="002A1A47">
        <w:rPr>
          <w:sz w:val="24"/>
          <w:szCs w:val="24"/>
        </w:rPr>
        <w:t xml:space="preserve">unenforceable. It is that the ECDoE Contract contravenes the pleaded statutory </w:t>
      </w:r>
      <w:r w:rsidR="00433C47" w:rsidRPr="002A1A47">
        <w:rPr>
          <w:spacing w:val="-2"/>
          <w:sz w:val="24"/>
          <w:szCs w:val="24"/>
        </w:rPr>
        <w:t>prescripts</w:t>
      </w:r>
      <w:r w:rsidR="009713BC" w:rsidRPr="002A1A47">
        <w:rPr>
          <w:spacing w:val="-2"/>
          <w:sz w:val="24"/>
          <w:szCs w:val="24"/>
        </w:rPr>
        <w:t>;</w:t>
      </w:r>
    </w:p>
    <w:p w14:paraId="7575280B" w14:textId="410CEDEA" w:rsidR="00433C47" w:rsidRPr="002A1A47" w:rsidRDefault="002A1A47" w:rsidP="002A1A47">
      <w:pPr>
        <w:tabs>
          <w:tab w:val="left" w:pos="1724"/>
          <w:tab w:val="left" w:pos="1727"/>
        </w:tabs>
        <w:spacing w:before="241" w:line="360" w:lineRule="auto"/>
        <w:ind w:left="1350" w:right="131" w:hanging="720"/>
        <w:rPr>
          <w:sz w:val="24"/>
          <w:szCs w:val="24"/>
        </w:rPr>
      </w:pPr>
      <w:r w:rsidRPr="00F126CE">
        <w:rPr>
          <w:bCs/>
          <w:sz w:val="24"/>
          <w:szCs w:val="24"/>
        </w:rPr>
        <w:t>47.2.</w:t>
      </w:r>
      <w:r w:rsidRPr="00F126CE">
        <w:rPr>
          <w:bCs/>
          <w:sz w:val="24"/>
          <w:szCs w:val="24"/>
        </w:rPr>
        <w:tab/>
      </w:r>
      <w:r w:rsidR="009713BC" w:rsidRPr="002A1A47">
        <w:rPr>
          <w:sz w:val="24"/>
          <w:szCs w:val="24"/>
        </w:rPr>
        <w:t>t</w:t>
      </w:r>
      <w:r w:rsidR="00433C47" w:rsidRPr="002A1A47">
        <w:rPr>
          <w:sz w:val="24"/>
          <w:szCs w:val="24"/>
        </w:rPr>
        <w:t>he</w:t>
      </w:r>
      <w:r w:rsidR="00433C47" w:rsidRPr="002A1A47">
        <w:rPr>
          <w:spacing w:val="-13"/>
          <w:sz w:val="24"/>
          <w:szCs w:val="24"/>
        </w:rPr>
        <w:t xml:space="preserve"> </w:t>
      </w:r>
      <w:r w:rsidR="00433C47" w:rsidRPr="002A1A47">
        <w:rPr>
          <w:sz w:val="24"/>
          <w:szCs w:val="24"/>
        </w:rPr>
        <w:t>alleged</w:t>
      </w:r>
      <w:r w:rsidR="00433C47" w:rsidRPr="002A1A47">
        <w:rPr>
          <w:spacing w:val="-13"/>
          <w:sz w:val="24"/>
          <w:szCs w:val="24"/>
        </w:rPr>
        <w:t xml:space="preserve"> </w:t>
      </w:r>
      <w:r w:rsidR="00433C47" w:rsidRPr="002A1A47">
        <w:rPr>
          <w:sz w:val="24"/>
          <w:szCs w:val="24"/>
        </w:rPr>
        <w:t>invalidity,</w:t>
      </w:r>
      <w:r w:rsidR="00433C47" w:rsidRPr="002A1A47">
        <w:rPr>
          <w:spacing w:val="-16"/>
          <w:sz w:val="24"/>
          <w:szCs w:val="24"/>
        </w:rPr>
        <w:t xml:space="preserve"> </w:t>
      </w:r>
      <w:r w:rsidR="00433C47" w:rsidRPr="002A1A47">
        <w:rPr>
          <w:sz w:val="24"/>
          <w:szCs w:val="24"/>
        </w:rPr>
        <w:t>non-binding</w:t>
      </w:r>
      <w:r w:rsidR="00433C47" w:rsidRPr="002A1A47">
        <w:rPr>
          <w:spacing w:val="-15"/>
          <w:sz w:val="24"/>
          <w:szCs w:val="24"/>
        </w:rPr>
        <w:t xml:space="preserve"> </w:t>
      </w:r>
      <w:r w:rsidR="00433C47" w:rsidRPr="002A1A47">
        <w:rPr>
          <w:sz w:val="24"/>
          <w:szCs w:val="24"/>
        </w:rPr>
        <w:t>nature,</w:t>
      </w:r>
      <w:r w:rsidR="00433C47" w:rsidRPr="002A1A47">
        <w:rPr>
          <w:spacing w:val="-15"/>
          <w:sz w:val="24"/>
          <w:szCs w:val="24"/>
        </w:rPr>
        <w:t xml:space="preserve"> </w:t>
      </w:r>
      <w:r w:rsidR="00433C47" w:rsidRPr="002A1A47">
        <w:rPr>
          <w:sz w:val="24"/>
          <w:szCs w:val="24"/>
        </w:rPr>
        <w:t>or</w:t>
      </w:r>
      <w:r w:rsidR="00433C47" w:rsidRPr="002A1A47">
        <w:rPr>
          <w:spacing w:val="-17"/>
          <w:sz w:val="24"/>
          <w:szCs w:val="24"/>
        </w:rPr>
        <w:t xml:space="preserve"> </w:t>
      </w:r>
      <w:r w:rsidR="00433C47" w:rsidRPr="002A1A47">
        <w:rPr>
          <w:sz w:val="24"/>
          <w:szCs w:val="24"/>
        </w:rPr>
        <w:t>unenforceability</w:t>
      </w:r>
      <w:r w:rsidR="00433C47" w:rsidRPr="002A1A47">
        <w:rPr>
          <w:spacing w:val="-14"/>
          <w:sz w:val="24"/>
          <w:szCs w:val="24"/>
        </w:rPr>
        <w:t xml:space="preserve"> </w:t>
      </w:r>
      <w:r w:rsidR="00433C47" w:rsidRPr="002A1A47">
        <w:rPr>
          <w:sz w:val="24"/>
          <w:szCs w:val="24"/>
        </w:rPr>
        <w:t>of</w:t>
      </w:r>
      <w:r w:rsidR="00433C47" w:rsidRPr="002A1A47">
        <w:rPr>
          <w:spacing w:val="-16"/>
          <w:sz w:val="24"/>
          <w:szCs w:val="24"/>
        </w:rPr>
        <w:t xml:space="preserve"> </w:t>
      </w:r>
      <w:r w:rsidR="00433C47" w:rsidRPr="002A1A47">
        <w:rPr>
          <w:sz w:val="24"/>
          <w:szCs w:val="24"/>
        </w:rPr>
        <w:t xml:space="preserve">the ECDoE Contract is a legally imposed consequence of the contravention of the pleaded statutory prescripts by the ECDoE </w:t>
      </w:r>
      <w:r w:rsidR="00433C47" w:rsidRPr="002A1A47">
        <w:rPr>
          <w:spacing w:val="-2"/>
          <w:sz w:val="24"/>
          <w:szCs w:val="24"/>
        </w:rPr>
        <w:t>Contract</w:t>
      </w:r>
      <w:r w:rsidR="009713BC" w:rsidRPr="002A1A47">
        <w:rPr>
          <w:spacing w:val="-2"/>
          <w:sz w:val="24"/>
          <w:szCs w:val="24"/>
        </w:rPr>
        <w:t>;</w:t>
      </w:r>
    </w:p>
    <w:p w14:paraId="2A8E2E81" w14:textId="3EEE3E28" w:rsidR="00433C47" w:rsidRPr="002A1A47" w:rsidRDefault="002A1A47" w:rsidP="002A1A47">
      <w:pPr>
        <w:tabs>
          <w:tab w:val="left" w:pos="1724"/>
          <w:tab w:val="left" w:pos="1727"/>
        </w:tabs>
        <w:spacing w:before="240" w:line="360" w:lineRule="auto"/>
        <w:ind w:left="1350" w:right="125" w:hanging="720"/>
        <w:rPr>
          <w:b/>
          <w:sz w:val="24"/>
          <w:szCs w:val="24"/>
        </w:rPr>
      </w:pPr>
      <w:r w:rsidRPr="004C06C8">
        <w:rPr>
          <w:bCs/>
          <w:sz w:val="24"/>
          <w:szCs w:val="24"/>
        </w:rPr>
        <w:t>47.3.</w:t>
      </w:r>
      <w:r w:rsidRPr="004C06C8">
        <w:rPr>
          <w:bCs/>
          <w:sz w:val="24"/>
          <w:szCs w:val="24"/>
        </w:rPr>
        <w:tab/>
      </w:r>
      <w:r w:rsidR="009713BC" w:rsidRPr="002A1A47">
        <w:rPr>
          <w:sz w:val="24"/>
          <w:szCs w:val="24"/>
        </w:rPr>
        <w:t>t</w:t>
      </w:r>
      <w:r w:rsidR="00433C47" w:rsidRPr="002A1A47">
        <w:rPr>
          <w:sz w:val="24"/>
          <w:szCs w:val="24"/>
        </w:rPr>
        <w:t>he causality is a matter of law. In fact, in relation to the contravention of section 217 of the Constitution (pleaded in paragraph 12.1.1 of the Particulars of Claim), courts are, in terms of</w:t>
      </w:r>
      <w:r w:rsidR="00433C47" w:rsidRPr="002A1A47">
        <w:rPr>
          <w:spacing w:val="-8"/>
          <w:sz w:val="24"/>
          <w:szCs w:val="24"/>
        </w:rPr>
        <w:t xml:space="preserve"> </w:t>
      </w:r>
      <w:r w:rsidR="00433C47" w:rsidRPr="002A1A47">
        <w:rPr>
          <w:sz w:val="24"/>
          <w:szCs w:val="24"/>
        </w:rPr>
        <w:t>section</w:t>
      </w:r>
      <w:r w:rsidR="00433C47" w:rsidRPr="002A1A47">
        <w:rPr>
          <w:spacing w:val="-8"/>
          <w:sz w:val="24"/>
          <w:szCs w:val="24"/>
        </w:rPr>
        <w:t xml:space="preserve"> </w:t>
      </w:r>
      <w:r w:rsidR="00433C47" w:rsidRPr="002A1A47">
        <w:rPr>
          <w:sz w:val="24"/>
          <w:szCs w:val="24"/>
        </w:rPr>
        <w:t>172(1)(a)</w:t>
      </w:r>
      <w:r w:rsidR="00433C47" w:rsidRPr="002A1A47">
        <w:rPr>
          <w:spacing w:val="-9"/>
          <w:sz w:val="24"/>
          <w:szCs w:val="24"/>
        </w:rPr>
        <w:t xml:space="preserve"> </w:t>
      </w:r>
      <w:r w:rsidR="00433C47" w:rsidRPr="002A1A47">
        <w:rPr>
          <w:sz w:val="24"/>
          <w:szCs w:val="24"/>
        </w:rPr>
        <w:t>of</w:t>
      </w:r>
      <w:r w:rsidR="00433C47" w:rsidRPr="002A1A47">
        <w:rPr>
          <w:spacing w:val="-11"/>
          <w:sz w:val="24"/>
          <w:szCs w:val="24"/>
        </w:rPr>
        <w:t xml:space="preserve"> </w:t>
      </w:r>
      <w:r w:rsidR="00433C47" w:rsidRPr="002A1A47">
        <w:rPr>
          <w:sz w:val="24"/>
          <w:szCs w:val="24"/>
        </w:rPr>
        <w:t>the</w:t>
      </w:r>
      <w:r w:rsidR="00433C47" w:rsidRPr="002A1A47">
        <w:rPr>
          <w:spacing w:val="-8"/>
          <w:sz w:val="24"/>
          <w:szCs w:val="24"/>
        </w:rPr>
        <w:t xml:space="preserve"> </w:t>
      </w:r>
      <w:r w:rsidR="00433C47" w:rsidRPr="002A1A47">
        <w:rPr>
          <w:sz w:val="24"/>
          <w:szCs w:val="24"/>
        </w:rPr>
        <w:t>Constitution,</w:t>
      </w:r>
      <w:r w:rsidR="00433C47" w:rsidRPr="002A1A47">
        <w:rPr>
          <w:spacing w:val="-6"/>
          <w:sz w:val="24"/>
          <w:szCs w:val="24"/>
        </w:rPr>
        <w:t xml:space="preserve"> </w:t>
      </w:r>
      <w:r w:rsidR="00433C47" w:rsidRPr="002A1A47">
        <w:rPr>
          <w:sz w:val="24"/>
          <w:szCs w:val="24"/>
        </w:rPr>
        <w:t>obliged</w:t>
      </w:r>
      <w:r w:rsidR="00433C47" w:rsidRPr="002A1A47">
        <w:rPr>
          <w:spacing w:val="-8"/>
          <w:sz w:val="24"/>
          <w:szCs w:val="24"/>
        </w:rPr>
        <w:t xml:space="preserve"> </w:t>
      </w:r>
      <w:r w:rsidR="00433C47" w:rsidRPr="002A1A47">
        <w:rPr>
          <w:sz w:val="24"/>
          <w:szCs w:val="24"/>
        </w:rPr>
        <w:t>to</w:t>
      </w:r>
      <w:r w:rsidR="00433C47" w:rsidRPr="002A1A47">
        <w:rPr>
          <w:spacing w:val="-6"/>
          <w:sz w:val="24"/>
          <w:szCs w:val="24"/>
        </w:rPr>
        <w:t xml:space="preserve"> </w:t>
      </w:r>
      <w:r w:rsidR="00433C47" w:rsidRPr="002A1A47">
        <w:rPr>
          <w:sz w:val="24"/>
          <w:szCs w:val="24"/>
        </w:rPr>
        <w:t>declare</w:t>
      </w:r>
      <w:r w:rsidR="00433C47" w:rsidRPr="002A1A47">
        <w:rPr>
          <w:spacing w:val="-8"/>
          <w:sz w:val="24"/>
          <w:szCs w:val="24"/>
        </w:rPr>
        <w:t xml:space="preserve"> </w:t>
      </w:r>
      <w:r w:rsidR="00433C47" w:rsidRPr="002A1A47">
        <w:rPr>
          <w:sz w:val="24"/>
          <w:szCs w:val="24"/>
        </w:rPr>
        <w:t>invalidity once</w:t>
      </w:r>
      <w:r w:rsidR="00433C47" w:rsidRPr="002A1A47">
        <w:rPr>
          <w:spacing w:val="-5"/>
          <w:sz w:val="24"/>
          <w:szCs w:val="24"/>
        </w:rPr>
        <w:t xml:space="preserve"> </w:t>
      </w:r>
      <w:r w:rsidR="00433C47" w:rsidRPr="002A1A47">
        <w:rPr>
          <w:sz w:val="24"/>
          <w:szCs w:val="24"/>
        </w:rPr>
        <w:t>it</w:t>
      </w:r>
      <w:r w:rsidR="00433C47" w:rsidRPr="002A1A47">
        <w:rPr>
          <w:spacing w:val="-3"/>
          <w:sz w:val="24"/>
          <w:szCs w:val="24"/>
        </w:rPr>
        <w:t xml:space="preserve"> </w:t>
      </w:r>
      <w:r w:rsidR="00433C47" w:rsidRPr="002A1A47">
        <w:rPr>
          <w:sz w:val="24"/>
          <w:szCs w:val="24"/>
        </w:rPr>
        <w:t>is</w:t>
      </w:r>
      <w:r w:rsidR="00433C47" w:rsidRPr="002A1A47">
        <w:rPr>
          <w:spacing w:val="-6"/>
          <w:sz w:val="24"/>
          <w:szCs w:val="24"/>
        </w:rPr>
        <w:t xml:space="preserve"> </w:t>
      </w:r>
      <w:r w:rsidR="00433C47" w:rsidRPr="002A1A47">
        <w:rPr>
          <w:sz w:val="24"/>
          <w:szCs w:val="24"/>
        </w:rPr>
        <w:t>found</w:t>
      </w:r>
      <w:r w:rsidR="00433C47" w:rsidRPr="002A1A47">
        <w:rPr>
          <w:spacing w:val="-3"/>
          <w:sz w:val="24"/>
          <w:szCs w:val="24"/>
        </w:rPr>
        <w:t xml:space="preserve"> </w:t>
      </w:r>
      <w:r w:rsidR="00433C47" w:rsidRPr="002A1A47">
        <w:rPr>
          <w:sz w:val="24"/>
          <w:szCs w:val="24"/>
        </w:rPr>
        <w:t>that</w:t>
      </w:r>
      <w:r w:rsidR="00433C47" w:rsidRPr="002A1A47">
        <w:rPr>
          <w:spacing w:val="-5"/>
          <w:sz w:val="24"/>
          <w:szCs w:val="24"/>
        </w:rPr>
        <w:t xml:space="preserve"> </w:t>
      </w:r>
      <w:r w:rsidR="00433C47" w:rsidRPr="002A1A47">
        <w:rPr>
          <w:sz w:val="24"/>
          <w:szCs w:val="24"/>
        </w:rPr>
        <w:t>a</w:t>
      </w:r>
      <w:r w:rsidR="00433C47" w:rsidRPr="002A1A47">
        <w:rPr>
          <w:spacing w:val="-6"/>
          <w:sz w:val="24"/>
          <w:szCs w:val="24"/>
        </w:rPr>
        <w:t xml:space="preserve"> </w:t>
      </w:r>
      <w:r w:rsidR="00433C47" w:rsidRPr="002A1A47">
        <w:rPr>
          <w:sz w:val="24"/>
          <w:szCs w:val="24"/>
        </w:rPr>
        <w:t>contract</w:t>
      </w:r>
      <w:r w:rsidR="00433C47" w:rsidRPr="002A1A47">
        <w:rPr>
          <w:spacing w:val="-5"/>
          <w:sz w:val="24"/>
          <w:szCs w:val="24"/>
        </w:rPr>
        <w:t xml:space="preserve"> </w:t>
      </w:r>
      <w:r w:rsidR="00433C47" w:rsidRPr="002A1A47">
        <w:rPr>
          <w:sz w:val="24"/>
          <w:szCs w:val="24"/>
        </w:rPr>
        <w:t>is</w:t>
      </w:r>
      <w:r w:rsidR="00433C47" w:rsidRPr="002A1A47">
        <w:rPr>
          <w:spacing w:val="-3"/>
          <w:sz w:val="24"/>
          <w:szCs w:val="24"/>
        </w:rPr>
        <w:t xml:space="preserve"> </w:t>
      </w:r>
      <w:r w:rsidR="00433C47" w:rsidRPr="002A1A47">
        <w:rPr>
          <w:sz w:val="24"/>
          <w:szCs w:val="24"/>
        </w:rPr>
        <w:t>inconsistent</w:t>
      </w:r>
      <w:r w:rsidR="00433C47" w:rsidRPr="002A1A47">
        <w:rPr>
          <w:spacing w:val="-5"/>
          <w:sz w:val="24"/>
          <w:szCs w:val="24"/>
        </w:rPr>
        <w:t xml:space="preserve"> </w:t>
      </w:r>
      <w:r w:rsidR="00433C47" w:rsidRPr="002A1A47">
        <w:rPr>
          <w:sz w:val="24"/>
          <w:szCs w:val="24"/>
        </w:rPr>
        <w:t>with</w:t>
      </w:r>
      <w:r w:rsidR="00433C47" w:rsidRPr="002A1A47">
        <w:rPr>
          <w:spacing w:val="-5"/>
          <w:sz w:val="24"/>
          <w:szCs w:val="24"/>
        </w:rPr>
        <w:t xml:space="preserve"> </w:t>
      </w:r>
      <w:r w:rsidR="00433C47" w:rsidRPr="002A1A47">
        <w:rPr>
          <w:sz w:val="24"/>
          <w:szCs w:val="24"/>
        </w:rPr>
        <w:t>the</w:t>
      </w:r>
      <w:r w:rsidR="00433C47" w:rsidRPr="002A1A47">
        <w:rPr>
          <w:spacing w:val="-5"/>
          <w:sz w:val="24"/>
          <w:szCs w:val="24"/>
        </w:rPr>
        <w:t xml:space="preserve"> </w:t>
      </w:r>
      <w:r w:rsidR="00433C47" w:rsidRPr="002A1A47">
        <w:rPr>
          <w:sz w:val="24"/>
          <w:szCs w:val="24"/>
        </w:rPr>
        <w:t>Constitution,</w:t>
      </w:r>
      <w:r w:rsidR="009713BC" w:rsidRPr="002A1A47">
        <w:rPr>
          <w:sz w:val="24"/>
          <w:szCs w:val="24"/>
        </w:rPr>
        <w:t xml:space="preserve"> as w</w:t>
      </w:r>
      <w:r w:rsidR="00433C47" w:rsidRPr="002A1A47">
        <w:rPr>
          <w:sz w:val="24"/>
          <w:szCs w:val="24"/>
        </w:rPr>
        <w:t>as recently reiterated by the Supreme Court of</w:t>
      </w:r>
      <w:r w:rsidR="00433C47" w:rsidRPr="002A1A47">
        <w:rPr>
          <w:spacing w:val="-10"/>
          <w:sz w:val="24"/>
          <w:szCs w:val="24"/>
        </w:rPr>
        <w:t xml:space="preserve"> </w:t>
      </w:r>
      <w:r w:rsidR="00433C47" w:rsidRPr="002A1A47">
        <w:rPr>
          <w:sz w:val="24"/>
          <w:szCs w:val="24"/>
        </w:rPr>
        <w:t xml:space="preserve">Appeal in </w:t>
      </w:r>
      <w:r w:rsidR="00433C47" w:rsidRPr="002A1A47">
        <w:rPr>
          <w:b/>
          <w:i/>
          <w:sz w:val="24"/>
          <w:szCs w:val="24"/>
        </w:rPr>
        <w:t>The Special Investigating Unit</w:t>
      </w:r>
      <w:r w:rsidR="00433C47" w:rsidRPr="002A1A47">
        <w:rPr>
          <w:b/>
          <w:sz w:val="24"/>
          <w:szCs w:val="24"/>
        </w:rPr>
        <w:t>:</w:t>
      </w:r>
    </w:p>
    <w:p w14:paraId="2B9AC2B0" w14:textId="77777777" w:rsidR="004C06C8" w:rsidRDefault="004C06C8" w:rsidP="00433C47">
      <w:pPr>
        <w:spacing w:before="120" w:line="360" w:lineRule="auto"/>
        <w:ind w:left="2123" w:right="128"/>
        <w:jc w:val="both"/>
        <w:rPr>
          <w:i/>
          <w:sz w:val="24"/>
          <w:szCs w:val="24"/>
        </w:rPr>
      </w:pPr>
    </w:p>
    <w:p w14:paraId="6B2B99C6" w14:textId="77777777" w:rsidR="004C06C8" w:rsidRDefault="004C06C8" w:rsidP="00433C47">
      <w:pPr>
        <w:spacing w:before="120" w:line="360" w:lineRule="auto"/>
        <w:ind w:left="2123" w:right="128"/>
        <w:jc w:val="both"/>
        <w:rPr>
          <w:i/>
          <w:sz w:val="24"/>
          <w:szCs w:val="24"/>
        </w:rPr>
      </w:pPr>
    </w:p>
    <w:p w14:paraId="02B737D8" w14:textId="77777777" w:rsidR="00433C47" w:rsidRPr="00F126CE" w:rsidRDefault="00433C47" w:rsidP="00433C47">
      <w:pPr>
        <w:spacing w:before="120" w:line="360" w:lineRule="auto"/>
        <w:ind w:left="2123" w:right="128"/>
        <w:jc w:val="both"/>
        <w:rPr>
          <w:i/>
          <w:sz w:val="24"/>
          <w:szCs w:val="24"/>
        </w:rPr>
      </w:pPr>
      <w:r w:rsidRPr="00F126CE">
        <w:rPr>
          <w:i/>
          <w:sz w:val="24"/>
          <w:szCs w:val="24"/>
        </w:rPr>
        <w:t>“The high court granted the declaration because the approval to contract was subject to a complete needs assessment being conducted prior to signature. As mentioned above, this was not complied with and the conduct in concluding the lease accordingly failed to comply with the Supply Chain Management Policy of the DPW. This implicated s</w:t>
      </w:r>
      <w:r w:rsidRPr="00F126CE">
        <w:rPr>
          <w:i/>
          <w:spacing w:val="-1"/>
          <w:sz w:val="24"/>
          <w:szCs w:val="24"/>
        </w:rPr>
        <w:t xml:space="preserve"> </w:t>
      </w:r>
      <w:r w:rsidRPr="00F126CE">
        <w:rPr>
          <w:i/>
          <w:sz w:val="24"/>
          <w:szCs w:val="24"/>
        </w:rPr>
        <w:t xml:space="preserve">172(1)(a) of the Constitution. </w:t>
      </w:r>
      <w:r w:rsidRPr="00F126CE">
        <w:rPr>
          <w:i/>
          <w:sz w:val="24"/>
          <w:szCs w:val="24"/>
          <w:u w:val="single"/>
        </w:rPr>
        <w:t>The high court</w:t>
      </w:r>
      <w:r w:rsidRPr="00F126CE">
        <w:rPr>
          <w:i/>
          <w:sz w:val="24"/>
          <w:szCs w:val="24"/>
        </w:rPr>
        <w:t xml:space="preserve"> </w:t>
      </w:r>
      <w:r w:rsidRPr="00F126CE">
        <w:rPr>
          <w:i/>
          <w:sz w:val="24"/>
          <w:szCs w:val="24"/>
          <w:u w:val="single"/>
        </w:rPr>
        <w:t>was thus obliged to make the declaration of invalidity</w:t>
      </w:r>
      <w:r w:rsidRPr="00F126CE">
        <w:rPr>
          <w:i/>
          <w:sz w:val="24"/>
          <w:szCs w:val="24"/>
        </w:rPr>
        <w:t>.”</w:t>
      </w:r>
      <w:r w:rsidRPr="00F126CE">
        <w:rPr>
          <w:i/>
          <w:sz w:val="24"/>
          <w:szCs w:val="24"/>
          <w:vertAlign w:val="superscript"/>
        </w:rPr>
        <w:t>17</w:t>
      </w:r>
      <w:r w:rsidRPr="00F126CE">
        <w:rPr>
          <w:i/>
          <w:spacing w:val="-3"/>
          <w:sz w:val="24"/>
          <w:szCs w:val="24"/>
        </w:rPr>
        <w:t xml:space="preserve"> </w:t>
      </w:r>
      <w:r w:rsidRPr="00F126CE">
        <w:rPr>
          <w:i/>
          <w:sz w:val="24"/>
          <w:szCs w:val="24"/>
        </w:rPr>
        <w:t xml:space="preserve">(Emphasis </w:t>
      </w:r>
      <w:r w:rsidRPr="00F126CE">
        <w:rPr>
          <w:i/>
          <w:spacing w:val="-2"/>
          <w:sz w:val="24"/>
          <w:szCs w:val="24"/>
        </w:rPr>
        <w:t>added)</w:t>
      </w:r>
    </w:p>
    <w:p w14:paraId="49E61722" w14:textId="77777777" w:rsidR="00433C47" w:rsidRPr="00F126CE" w:rsidRDefault="00433C47" w:rsidP="00433C47">
      <w:pPr>
        <w:pStyle w:val="BodyText"/>
        <w:spacing w:before="108"/>
        <w:rPr>
          <w:i/>
        </w:rPr>
      </w:pPr>
    </w:p>
    <w:p w14:paraId="1B126001" w14:textId="3ECE098E" w:rsidR="00433C47" w:rsidRPr="002A1A47" w:rsidRDefault="002A1A47" w:rsidP="002A1A47">
      <w:pPr>
        <w:tabs>
          <w:tab w:val="left" w:pos="704"/>
        </w:tabs>
        <w:spacing w:line="360" w:lineRule="auto"/>
        <w:ind w:left="480" w:hanging="566"/>
        <w:rPr>
          <w:sz w:val="24"/>
          <w:szCs w:val="24"/>
        </w:rPr>
      </w:pPr>
      <w:r w:rsidRPr="004C06C8">
        <w:rPr>
          <w:sz w:val="24"/>
          <w:szCs w:val="24"/>
        </w:rPr>
        <w:t>48.</w:t>
      </w:r>
      <w:r w:rsidRPr="004C06C8">
        <w:rPr>
          <w:sz w:val="24"/>
          <w:szCs w:val="24"/>
        </w:rPr>
        <w:tab/>
      </w:r>
      <w:r w:rsidR="00433C47" w:rsidRPr="002A1A47">
        <w:rPr>
          <w:sz w:val="24"/>
          <w:szCs w:val="24"/>
          <w:u w:val="single"/>
        </w:rPr>
        <w:t>Third</w:t>
      </w:r>
      <w:r w:rsidR="00433C47" w:rsidRPr="002A1A47">
        <w:rPr>
          <w:sz w:val="24"/>
          <w:szCs w:val="24"/>
        </w:rPr>
        <w:t>,</w:t>
      </w:r>
      <w:r w:rsidR="00433C47" w:rsidRPr="002A1A47">
        <w:rPr>
          <w:spacing w:val="4"/>
          <w:sz w:val="24"/>
          <w:szCs w:val="24"/>
        </w:rPr>
        <w:t xml:space="preserve"> </w:t>
      </w:r>
      <w:r w:rsidR="009713BC" w:rsidRPr="002A1A47">
        <w:rPr>
          <w:spacing w:val="4"/>
          <w:sz w:val="24"/>
          <w:szCs w:val="24"/>
        </w:rPr>
        <w:t xml:space="preserve">the Excipient </w:t>
      </w:r>
      <w:r w:rsidR="00433C47" w:rsidRPr="002A1A47">
        <w:rPr>
          <w:sz w:val="24"/>
          <w:szCs w:val="24"/>
        </w:rPr>
        <w:t>complains</w:t>
      </w:r>
      <w:r w:rsidR="00433C47" w:rsidRPr="002A1A47">
        <w:rPr>
          <w:spacing w:val="3"/>
          <w:sz w:val="24"/>
          <w:szCs w:val="24"/>
        </w:rPr>
        <w:t xml:space="preserve"> </w:t>
      </w:r>
      <w:r w:rsidR="00433C47" w:rsidRPr="002A1A47">
        <w:rPr>
          <w:sz w:val="24"/>
          <w:szCs w:val="24"/>
        </w:rPr>
        <w:t>that</w:t>
      </w:r>
      <w:r w:rsidR="00433C47" w:rsidRPr="002A1A47">
        <w:rPr>
          <w:spacing w:val="3"/>
          <w:sz w:val="24"/>
          <w:szCs w:val="24"/>
        </w:rPr>
        <w:t xml:space="preserve"> </w:t>
      </w:r>
      <w:r w:rsidR="009713BC" w:rsidRPr="002A1A47">
        <w:rPr>
          <w:spacing w:val="3"/>
          <w:sz w:val="24"/>
          <w:szCs w:val="24"/>
        </w:rPr>
        <w:t xml:space="preserve">the </w:t>
      </w:r>
      <w:r w:rsidR="004C06C8" w:rsidRPr="002A1A47">
        <w:rPr>
          <w:spacing w:val="3"/>
          <w:sz w:val="24"/>
          <w:szCs w:val="24"/>
        </w:rPr>
        <w:t>Respondent</w:t>
      </w:r>
      <w:r w:rsidR="00433C47" w:rsidRPr="002A1A47">
        <w:rPr>
          <w:spacing w:val="4"/>
          <w:sz w:val="24"/>
          <w:szCs w:val="24"/>
        </w:rPr>
        <w:t xml:space="preserve"> </w:t>
      </w:r>
      <w:r w:rsidR="00433C47" w:rsidRPr="002A1A47">
        <w:rPr>
          <w:sz w:val="24"/>
          <w:szCs w:val="24"/>
        </w:rPr>
        <w:t>should</w:t>
      </w:r>
      <w:r w:rsidR="00433C47" w:rsidRPr="002A1A47">
        <w:rPr>
          <w:spacing w:val="2"/>
          <w:sz w:val="24"/>
          <w:szCs w:val="24"/>
        </w:rPr>
        <w:t xml:space="preserve"> </w:t>
      </w:r>
      <w:r w:rsidR="00433C47" w:rsidRPr="002A1A47">
        <w:rPr>
          <w:sz w:val="24"/>
          <w:szCs w:val="24"/>
        </w:rPr>
        <w:t>have</w:t>
      </w:r>
      <w:r w:rsidR="00433C47" w:rsidRPr="002A1A47">
        <w:rPr>
          <w:spacing w:val="2"/>
          <w:sz w:val="24"/>
          <w:szCs w:val="24"/>
        </w:rPr>
        <w:t xml:space="preserve"> </w:t>
      </w:r>
      <w:r w:rsidR="00433C47" w:rsidRPr="002A1A47">
        <w:rPr>
          <w:sz w:val="24"/>
          <w:szCs w:val="24"/>
        </w:rPr>
        <w:t>pleaded</w:t>
      </w:r>
      <w:r w:rsidR="00433C47" w:rsidRPr="002A1A47">
        <w:rPr>
          <w:spacing w:val="3"/>
          <w:sz w:val="24"/>
          <w:szCs w:val="24"/>
        </w:rPr>
        <w:t xml:space="preserve"> </w:t>
      </w:r>
      <w:r w:rsidR="00433C47" w:rsidRPr="002A1A47">
        <w:rPr>
          <w:spacing w:val="-4"/>
          <w:sz w:val="24"/>
          <w:szCs w:val="24"/>
        </w:rPr>
        <w:t>that</w:t>
      </w:r>
      <w:r w:rsidR="004C06C8" w:rsidRPr="002A1A47">
        <w:rPr>
          <w:spacing w:val="-4"/>
          <w:sz w:val="24"/>
          <w:szCs w:val="24"/>
        </w:rPr>
        <w:t xml:space="preserve"> the EC</w:t>
      </w:r>
      <w:r w:rsidR="00433C47" w:rsidRPr="002A1A47">
        <w:rPr>
          <w:sz w:val="24"/>
          <w:szCs w:val="24"/>
        </w:rPr>
        <w:t>DoE Contract was set aside by a court because, without it being set aside by a court, it is valid.</w:t>
      </w:r>
      <w:r w:rsidR="009713BC" w:rsidRPr="002A1A47">
        <w:rPr>
          <w:sz w:val="24"/>
          <w:szCs w:val="24"/>
        </w:rPr>
        <w:t xml:space="preserve"> In this regard</w:t>
      </w:r>
      <w:r w:rsidR="004C06C8" w:rsidRPr="002A1A47">
        <w:rPr>
          <w:sz w:val="24"/>
          <w:szCs w:val="24"/>
        </w:rPr>
        <w:t>, the Respondent submits that</w:t>
      </w:r>
      <w:r w:rsidR="009713BC" w:rsidRPr="002A1A47">
        <w:rPr>
          <w:sz w:val="24"/>
          <w:szCs w:val="24"/>
        </w:rPr>
        <w:t>:</w:t>
      </w:r>
    </w:p>
    <w:p w14:paraId="2AF9B904" w14:textId="77777777" w:rsidR="009713BC" w:rsidRPr="004C06C8" w:rsidRDefault="009713BC" w:rsidP="009713BC">
      <w:pPr>
        <w:pStyle w:val="BodyText"/>
        <w:spacing w:line="360" w:lineRule="auto"/>
        <w:ind w:left="704"/>
      </w:pPr>
    </w:p>
    <w:p w14:paraId="62E6E5D9" w14:textId="5481BD03" w:rsidR="00FB61EC" w:rsidRPr="002A1A47" w:rsidRDefault="002A1A47" w:rsidP="002A1A47">
      <w:pPr>
        <w:tabs>
          <w:tab w:val="left" w:pos="1727"/>
        </w:tabs>
        <w:spacing w:line="360" w:lineRule="auto"/>
        <w:ind w:left="1350" w:right="128" w:hanging="720"/>
        <w:rPr>
          <w:sz w:val="24"/>
          <w:szCs w:val="24"/>
        </w:rPr>
      </w:pPr>
      <w:r w:rsidRPr="00FB61EC">
        <w:rPr>
          <w:bCs/>
          <w:sz w:val="24"/>
          <w:szCs w:val="24"/>
        </w:rPr>
        <w:t>48.1.</w:t>
      </w:r>
      <w:r w:rsidRPr="00FB61EC">
        <w:rPr>
          <w:bCs/>
          <w:sz w:val="24"/>
          <w:szCs w:val="24"/>
        </w:rPr>
        <w:tab/>
      </w:r>
      <w:r w:rsidR="009713BC" w:rsidRPr="002A1A47">
        <w:rPr>
          <w:sz w:val="24"/>
          <w:szCs w:val="24"/>
        </w:rPr>
        <w:t xml:space="preserve">the Excipient </w:t>
      </w:r>
      <w:r w:rsidR="00433C47" w:rsidRPr="002A1A47">
        <w:rPr>
          <w:sz w:val="24"/>
          <w:szCs w:val="24"/>
        </w:rPr>
        <w:t>is</w:t>
      </w:r>
      <w:r w:rsidR="00433C47" w:rsidRPr="002A1A47">
        <w:rPr>
          <w:spacing w:val="-10"/>
          <w:sz w:val="24"/>
          <w:szCs w:val="24"/>
        </w:rPr>
        <w:t xml:space="preserve"> </w:t>
      </w:r>
      <w:r w:rsidR="00433C47" w:rsidRPr="002A1A47">
        <w:rPr>
          <w:sz w:val="24"/>
          <w:szCs w:val="24"/>
        </w:rPr>
        <w:t>misapplying</w:t>
      </w:r>
      <w:r w:rsidR="00433C47" w:rsidRPr="002A1A47">
        <w:rPr>
          <w:spacing w:val="-9"/>
          <w:sz w:val="24"/>
          <w:szCs w:val="24"/>
        </w:rPr>
        <w:t xml:space="preserve"> </w:t>
      </w:r>
      <w:r w:rsidR="00433C47" w:rsidRPr="002A1A47">
        <w:rPr>
          <w:sz w:val="24"/>
          <w:szCs w:val="24"/>
        </w:rPr>
        <w:t>the</w:t>
      </w:r>
      <w:r w:rsidR="00433C47" w:rsidRPr="002A1A47">
        <w:rPr>
          <w:spacing w:val="-8"/>
          <w:sz w:val="24"/>
          <w:szCs w:val="24"/>
        </w:rPr>
        <w:t xml:space="preserve"> </w:t>
      </w:r>
      <w:r w:rsidR="00433C47" w:rsidRPr="002A1A47">
        <w:rPr>
          <w:sz w:val="24"/>
          <w:szCs w:val="24"/>
        </w:rPr>
        <w:t>so-called</w:t>
      </w:r>
      <w:r w:rsidR="00433C47" w:rsidRPr="002A1A47">
        <w:rPr>
          <w:spacing w:val="-8"/>
          <w:sz w:val="24"/>
          <w:szCs w:val="24"/>
        </w:rPr>
        <w:t xml:space="preserve"> </w:t>
      </w:r>
      <w:r w:rsidR="00433C47" w:rsidRPr="002A1A47">
        <w:rPr>
          <w:i/>
          <w:sz w:val="24"/>
          <w:szCs w:val="24"/>
        </w:rPr>
        <w:t>Oudekraal</w:t>
      </w:r>
      <w:r w:rsidR="00433C47" w:rsidRPr="002A1A47">
        <w:rPr>
          <w:i/>
          <w:spacing w:val="-9"/>
          <w:sz w:val="24"/>
          <w:szCs w:val="24"/>
        </w:rPr>
        <w:t xml:space="preserve"> </w:t>
      </w:r>
      <w:r w:rsidR="00433C47" w:rsidRPr="002A1A47">
        <w:rPr>
          <w:sz w:val="24"/>
          <w:szCs w:val="24"/>
        </w:rPr>
        <w:t>principle</w:t>
      </w:r>
      <w:r w:rsidR="00433C47" w:rsidRPr="002A1A47">
        <w:rPr>
          <w:position w:val="8"/>
          <w:sz w:val="24"/>
          <w:szCs w:val="24"/>
        </w:rPr>
        <w:t>18</w:t>
      </w:r>
      <w:r w:rsidR="00433C47" w:rsidRPr="002A1A47">
        <w:rPr>
          <w:spacing w:val="16"/>
          <w:position w:val="8"/>
          <w:sz w:val="24"/>
          <w:szCs w:val="24"/>
        </w:rPr>
        <w:t xml:space="preserve"> </w:t>
      </w:r>
      <w:r w:rsidR="00433C47" w:rsidRPr="002A1A47">
        <w:rPr>
          <w:sz w:val="24"/>
          <w:szCs w:val="24"/>
        </w:rPr>
        <w:t xml:space="preserve">and misconstruing </w:t>
      </w:r>
      <w:r w:rsidR="009713BC" w:rsidRPr="002A1A47">
        <w:rPr>
          <w:sz w:val="24"/>
          <w:szCs w:val="24"/>
        </w:rPr>
        <w:t xml:space="preserve">the </w:t>
      </w:r>
      <w:r w:rsidR="00B31DC2" w:rsidRPr="002A1A47">
        <w:rPr>
          <w:sz w:val="24"/>
          <w:szCs w:val="24"/>
        </w:rPr>
        <w:t xml:space="preserve">Respondent’s </w:t>
      </w:r>
      <w:r w:rsidR="00433C47" w:rsidRPr="002A1A47">
        <w:rPr>
          <w:sz w:val="24"/>
          <w:szCs w:val="24"/>
        </w:rPr>
        <w:t>claim</w:t>
      </w:r>
      <w:r w:rsidR="009713BC" w:rsidRPr="002A1A47">
        <w:rPr>
          <w:sz w:val="24"/>
          <w:szCs w:val="24"/>
        </w:rPr>
        <w:t>;</w:t>
      </w:r>
    </w:p>
    <w:p w14:paraId="0F7DA4E3" w14:textId="341A265D" w:rsidR="00433C47" w:rsidRPr="002A1A47" w:rsidRDefault="002A1A47" w:rsidP="002A1A47">
      <w:pPr>
        <w:tabs>
          <w:tab w:val="left" w:pos="1727"/>
        </w:tabs>
        <w:spacing w:before="241" w:line="360" w:lineRule="auto"/>
        <w:ind w:left="1350" w:right="129" w:hanging="720"/>
        <w:rPr>
          <w:sz w:val="24"/>
          <w:szCs w:val="24"/>
        </w:rPr>
      </w:pPr>
      <w:r w:rsidRPr="004C06C8">
        <w:rPr>
          <w:bCs/>
          <w:sz w:val="24"/>
          <w:szCs w:val="24"/>
        </w:rPr>
        <w:t>48.2.</w:t>
      </w:r>
      <w:r w:rsidRPr="004C06C8">
        <w:rPr>
          <w:bCs/>
          <w:sz w:val="24"/>
          <w:szCs w:val="24"/>
        </w:rPr>
        <w:tab/>
      </w:r>
      <w:r w:rsidR="009713BC" w:rsidRPr="002A1A47">
        <w:rPr>
          <w:sz w:val="24"/>
          <w:szCs w:val="24"/>
        </w:rPr>
        <w:t>t</w:t>
      </w:r>
      <w:r w:rsidR="00433C47" w:rsidRPr="002A1A47">
        <w:rPr>
          <w:sz w:val="24"/>
          <w:szCs w:val="24"/>
        </w:rPr>
        <w:t xml:space="preserve">he </w:t>
      </w:r>
      <w:r w:rsidR="00433C47" w:rsidRPr="002A1A47">
        <w:rPr>
          <w:i/>
          <w:sz w:val="24"/>
          <w:szCs w:val="24"/>
        </w:rPr>
        <w:t xml:space="preserve">Oudekraal </w:t>
      </w:r>
      <w:r w:rsidR="00433C47" w:rsidRPr="002A1A47">
        <w:rPr>
          <w:sz w:val="24"/>
          <w:szCs w:val="24"/>
        </w:rPr>
        <w:t>principle is, amongst others “</w:t>
      </w:r>
      <w:r w:rsidR="00433C47" w:rsidRPr="002A1A47">
        <w:rPr>
          <w:i/>
          <w:sz w:val="24"/>
          <w:szCs w:val="24"/>
        </w:rPr>
        <w:t>about the continued existence</w:t>
      </w:r>
      <w:r w:rsidR="00433C47" w:rsidRPr="002A1A47">
        <w:rPr>
          <w:i/>
          <w:spacing w:val="-3"/>
          <w:sz w:val="24"/>
          <w:szCs w:val="24"/>
        </w:rPr>
        <w:t xml:space="preserve"> </w:t>
      </w:r>
      <w:r w:rsidR="00433C47" w:rsidRPr="002A1A47">
        <w:rPr>
          <w:i/>
          <w:sz w:val="24"/>
          <w:szCs w:val="24"/>
        </w:rPr>
        <w:t>of</w:t>
      </w:r>
      <w:r w:rsidR="00433C47" w:rsidRPr="002A1A47">
        <w:rPr>
          <w:i/>
          <w:spacing w:val="-3"/>
          <w:sz w:val="24"/>
          <w:szCs w:val="24"/>
        </w:rPr>
        <w:t xml:space="preserve"> </w:t>
      </w:r>
      <w:r w:rsidR="00433C47" w:rsidRPr="002A1A47">
        <w:rPr>
          <w:i/>
          <w:sz w:val="24"/>
          <w:szCs w:val="24"/>
        </w:rPr>
        <w:t xml:space="preserve">an </w:t>
      </w:r>
      <w:r w:rsidR="00433C47" w:rsidRPr="002A1A47">
        <w:rPr>
          <w:i/>
          <w:sz w:val="24"/>
          <w:szCs w:val="24"/>
          <w:u w:val="single"/>
        </w:rPr>
        <w:t>unlawful</w:t>
      </w:r>
      <w:r w:rsidR="00433C47" w:rsidRPr="002A1A47">
        <w:rPr>
          <w:i/>
          <w:spacing w:val="-1"/>
          <w:sz w:val="24"/>
          <w:szCs w:val="24"/>
          <w:u w:val="single"/>
        </w:rPr>
        <w:t xml:space="preserve"> </w:t>
      </w:r>
      <w:r w:rsidR="00433C47" w:rsidRPr="002A1A47">
        <w:rPr>
          <w:i/>
          <w:sz w:val="24"/>
          <w:szCs w:val="24"/>
          <w:u w:val="single"/>
        </w:rPr>
        <w:t>administrative</w:t>
      </w:r>
      <w:r w:rsidR="00433C47" w:rsidRPr="002A1A47">
        <w:rPr>
          <w:i/>
          <w:spacing w:val="-3"/>
          <w:sz w:val="24"/>
          <w:szCs w:val="24"/>
          <w:u w:val="single"/>
        </w:rPr>
        <w:t xml:space="preserve"> </w:t>
      </w:r>
      <w:r w:rsidR="00433C47" w:rsidRPr="002A1A47">
        <w:rPr>
          <w:i/>
          <w:sz w:val="24"/>
          <w:szCs w:val="24"/>
          <w:u w:val="single"/>
        </w:rPr>
        <w:t>act</w:t>
      </w:r>
      <w:r w:rsidR="00433C47" w:rsidRPr="002A1A47">
        <w:rPr>
          <w:i/>
          <w:sz w:val="24"/>
          <w:szCs w:val="24"/>
        </w:rPr>
        <w:t xml:space="preserve"> for</w:t>
      </w:r>
      <w:r w:rsidR="00433C47" w:rsidRPr="002A1A47">
        <w:rPr>
          <w:i/>
          <w:spacing w:val="-2"/>
          <w:sz w:val="24"/>
          <w:szCs w:val="24"/>
        </w:rPr>
        <w:t xml:space="preserve"> </w:t>
      </w:r>
      <w:r w:rsidR="00433C47" w:rsidRPr="002A1A47">
        <w:rPr>
          <w:i/>
          <w:sz w:val="24"/>
          <w:szCs w:val="24"/>
        </w:rPr>
        <w:t>as</w:t>
      </w:r>
      <w:r w:rsidR="00433C47" w:rsidRPr="002A1A47">
        <w:rPr>
          <w:i/>
          <w:spacing w:val="-1"/>
          <w:sz w:val="24"/>
          <w:szCs w:val="24"/>
        </w:rPr>
        <w:t xml:space="preserve"> </w:t>
      </w:r>
      <w:r w:rsidR="00433C47" w:rsidRPr="002A1A47">
        <w:rPr>
          <w:i/>
          <w:sz w:val="24"/>
          <w:szCs w:val="24"/>
        </w:rPr>
        <w:t>long</w:t>
      </w:r>
      <w:r w:rsidR="00433C47" w:rsidRPr="002A1A47">
        <w:rPr>
          <w:i/>
          <w:spacing w:val="-2"/>
          <w:sz w:val="24"/>
          <w:szCs w:val="24"/>
        </w:rPr>
        <w:t xml:space="preserve"> </w:t>
      </w:r>
      <w:r w:rsidR="00433C47" w:rsidRPr="002A1A47">
        <w:rPr>
          <w:i/>
          <w:sz w:val="24"/>
          <w:szCs w:val="24"/>
        </w:rPr>
        <w:t>as</w:t>
      </w:r>
      <w:r w:rsidR="00433C47" w:rsidRPr="002A1A47">
        <w:rPr>
          <w:i/>
          <w:spacing w:val="-3"/>
          <w:sz w:val="24"/>
          <w:szCs w:val="24"/>
        </w:rPr>
        <w:t xml:space="preserve"> </w:t>
      </w:r>
      <w:r w:rsidR="00433C47" w:rsidRPr="002A1A47">
        <w:rPr>
          <w:i/>
          <w:sz w:val="24"/>
          <w:szCs w:val="24"/>
        </w:rPr>
        <w:t>it</w:t>
      </w:r>
      <w:r w:rsidR="00433C47" w:rsidRPr="002A1A47">
        <w:rPr>
          <w:i/>
          <w:spacing w:val="-3"/>
          <w:sz w:val="24"/>
          <w:szCs w:val="24"/>
        </w:rPr>
        <w:t xml:space="preserve"> </w:t>
      </w:r>
      <w:r w:rsidR="00433C47" w:rsidRPr="002A1A47">
        <w:rPr>
          <w:i/>
          <w:sz w:val="24"/>
          <w:szCs w:val="24"/>
        </w:rPr>
        <w:t>has</w:t>
      </w:r>
      <w:r w:rsidR="00433C47" w:rsidRPr="002A1A47">
        <w:rPr>
          <w:i/>
          <w:spacing w:val="-3"/>
          <w:sz w:val="24"/>
          <w:szCs w:val="24"/>
        </w:rPr>
        <w:t xml:space="preserve"> </w:t>
      </w:r>
      <w:r w:rsidR="00433C47" w:rsidRPr="002A1A47">
        <w:rPr>
          <w:i/>
          <w:sz w:val="24"/>
          <w:szCs w:val="24"/>
        </w:rPr>
        <w:t>not</w:t>
      </w:r>
      <w:r w:rsidR="009713BC" w:rsidRPr="002A1A47">
        <w:rPr>
          <w:i/>
          <w:sz w:val="24"/>
          <w:szCs w:val="24"/>
        </w:rPr>
        <w:t xml:space="preserve"> been</w:t>
      </w:r>
      <w:r w:rsidR="00433C47" w:rsidRPr="002A1A47">
        <w:rPr>
          <w:i/>
          <w:spacing w:val="-14"/>
          <w:sz w:val="24"/>
          <w:szCs w:val="24"/>
        </w:rPr>
        <w:t xml:space="preserve"> </w:t>
      </w:r>
      <w:r w:rsidR="00433C47" w:rsidRPr="002A1A47">
        <w:rPr>
          <w:i/>
          <w:sz w:val="24"/>
          <w:szCs w:val="24"/>
        </w:rPr>
        <w:t>set</w:t>
      </w:r>
      <w:r w:rsidR="00433C47" w:rsidRPr="002A1A47">
        <w:rPr>
          <w:i/>
          <w:spacing w:val="-14"/>
          <w:sz w:val="24"/>
          <w:szCs w:val="24"/>
        </w:rPr>
        <w:t xml:space="preserve"> </w:t>
      </w:r>
      <w:r w:rsidR="00433C47" w:rsidRPr="002A1A47">
        <w:rPr>
          <w:i/>
          <w:sz w:val="24"/>
          <w:szCs w:val="24"/>
        </w:rPr>
        <w:t>aside</w:t>
      </w:r>
      <w:r w:rsidR="00433C47" w:rsidRPr="002A1A47">
        <w:rPr>
          <w:i/>
          <w:spacing w:val="-14"/>
          <w:sz w:val="24"/>
          <w:szCs w:val="24"/>
        </w:rPr>
        <w:t xml:space="preserve"> </w:t>
      </w:r>
      <w:r w:rsidR="00433C47" w:rsidRPr="002A1A47">
        <w:rPr>
          <w:i/>
          <w:sz w:val="24"/>
          <w:szCs w:val="24"/>
        </w:rPr>
        <w:t>by</w:t>
      </w:r>
      <w:r w:rsidR="00433C47" w:rsidRPr="002A1A47">
        <w:rPr>
          <w:i/>
          <w:spacing w:val="-15"/>
          <w:sz w:val="24"/>
          <w:szCs w:val="24"/>
        </w:rPr>
        <w:t xml:space="preserve"> </w:t>
      </w:r>
      <w:r w:rsidR="00433C47" w:rsidRPr="002A1A47">
        <w:rPr>
          <w:i/>
          <w:sz w:val="24"/>
          <w:szCs w:val="24"/>
        </w:rPr>
        <w:t>a</w:t>
      </w:r>
      <w:r w:rsidR="00433C47" w:rsidRPr="002A1A47">
        <w:rPr>
          <w:i/>
          <w:spacing w:val="-14"/>
          <w:sz w:val="24"/>
          <w:szCs w:val="24"/>
        </w:rPr>
        <w:t xml:space="preserve"> </w:t>
      </w:r>
      <w:r w:rsidR="00433C47" w:rsidRPr="002A1A47">
        <w:rPr>
          <w:i/>
          <w:sz w:val="24"/>
          <w:szCs w:val="24"/>
        </w:rPr>
        <w:t>court</w:t>
      </w:r>
      <w:r w:rsidR="00433C47" w:rsidRPr="002A1A47">
        <w:rPr>
          <w:sz w:val="24"/>
          <w:szCs w:val="24"/>
        </w:rPr>
        <w:t>”.</w:t>
      </w:r>
      <w:r w:rsidR="00433C47" w:rsidRPr="002A1A47">
        <w:rPr>
          <w:position w:val="8"/>
          <w:sz w:val="24"/>
          <w:szCs w:val="24"/>
        </w:rPr>
        <w:t>19</w:t>
      </w:r>
      <w:r w:rsidR="00433C47" w:rsidRPr="002A1A47">
        <w:rPr>
          <w:spacing w:val="18"/>
          <w:position w:val="8"/>
          <w:sz w:val="24"/>
          <w:szCs w:val="24"/>
        </w:rPr>
        <w:t xml:space="preserve"> </w:t>
      </w:r>
      <w:r w:rsidR="00433C47" w:rsidRPr="002A1A47">
        <w:rPr>
          <w:sz w:val="24"/>
          <w:szCs w:val="24"/>
        </w:rPr>
        <w:t>(Emphasis</w:t>
      </w:r>
      <w:r w:rsidR="00433C47" w:rsidRPr="002A1A47">
        <w:rPr>
          <w:spacing w:val="-15"/>
          <w:sz w:val="24"/>
          <w:szCs w:val="24"/>
        </w:rPr>
        <w:t xml:space="preserve"> </w:t>
      </w:r>
      <w:r w:rsidR="00433C47" w:rsidRPr="002A1A47">
        <w:rPr>
          <w:sz w:val="24"/>
          <w:szCs w:val="24"/>
        </w:rPr>
        <w:t>added).</w:t>
      </w:r>
      <w:r w:rsidR="00433C47" w:rsidRPr="002A1A47">
        <w:rPr>
          <w:spacing w:val="-13"/>
          <w:sz w:val="24"/>
          <w:szCs w:val="24"/>
        </w:rPr>
        <w:t xml:space="preserve"> </w:t>
      </w:r>
      <w:r w:rsidR="00433C47" w:rsidRPr="002A1A47">
        <w:rPr>
          <w:sz w:val="24"/>
          <w:szCs w:val="24"/>
        </w:rPr>
        <w:t>It</w:t>
      </w:r>
      <w:r w:rsidR="00433C47" w:rsidRPr="002A1A47">
        <w:rPr>
          <w:spacing w:val="-14"/>
          <w:sz w:val="24"/>
          <w:szCs w:val="24"/>
        </w:rPr>
        <w:t xml:space="preserve"> </w:t>
      </w:r>
      <w:r w:rsidR="00433C47" w:rsidRPr="002A1A47">
        <w:rPr>
          <w:sz w:val="24"/>
          <w:szCs w:val="24"/>
        </w:rPr>
        <w:t>does</w:t>
      </w:r>
      <w:r w:rsidR="00433C47" w:rsidRPr="002A1A47">
        <w:rPr>
          <w:spacing w:val="-17"/>
          <w:sz w:val="24"/>
          <w:szCs w:val="24"/>
        </w:rPr>
        <w:t xml:space="preserve"> </w:t>
      </w:r>
      <w:r w:rsidR="00433C47" w:rsidRPr="002A1A47">
        <w:rPr>
          <w:sz w:val="24"/>
          <w:szCs w:val="24"/>
        </w:rPr>
        <w:t>not</w:t>
      </w:r>
      <w:r w:rsidR="00433C47" w:rsidRPr="002A1A47">
        <w:rPr>
          <w:spacing w:val="-14"/>
          <w:sz w:val="24"/>
          <w:szCs w:val="24"/>
        </w:rPr>
        <w:t xml:space="preserve"> </w:t>
      </w:r>
      <w:r w:rsidR="00433C47" w:rsidRPr="002A1A47">
        <w:rPr>
          <w:sz w:val="24"/>
          <w:szCs w:val="24"/>
        </w:rPr>
        <w:t>validate an</w:t>
      </w:r>
      <w:r w:rsidR="00433C47" w:rsidRPr="002A1A47">
        <w:rPr>
          <w:spacing w:val="-6"/>
          <w:sz w:val="24"/>
          <w:szCs w:val="24"/>
        </w:rPr>
        <w:t xml:space="preserve"> </w:t>
      </w:r>
      <w:r w:rsidR="00433C47" w:rsidRPr="002A1A47">
        <w:rPr>
          <w:sz w:val="24"/>
          <w:szCs w:val="24"/>
        </w:rPr>
        <w:t>unlawful</w:t>
      </w:r>
      <w:r w:rsidR="00433C47" w:rsidRPr="002A1A47">
        <w:rPr>
          <w:spacing w:val="-5"/>
          <w:sz w:val="24"/>
          <w:szCs w:val="24"/>
        </w:rPr>
        <w:t xml:space="preserve"> </w:t>
      </w:r>
      <w:r w:rsidR="00433C47" w:rsidRPr="002A1A47">
        <w:rPr>
          <w:sz w:val="24"/>
          <w:szCs w:val="24"/>
        </w:rPr>
        <w:t>or</w:t>
      </w:r>
      <w:r w:rsidR="00433C47" w:rsidRPr="002A1A47">
        <w:rPr>
          <w:spacing w:val="-7"/>
          <w:sz w:val="24"/>
          <w:szCs w:val="24"/>
        </w:rPr>
        <w:t xml:space="preserve"> </w:t>
      </w:r>
      <w:r w:rsidR="00433C47" w:rsidRPr="002A1A47">
        <w:rPr>
          <w:sz w:val="24"/>
          <w:szCs w:val="24"/>
        </w:rPr>
        <w:t>invalid</w:t>
      </w:r>
      <w:r w:rsidR="00433C47" w:rsidRPr="002A1A47">
        <w:rPr>
          <w:spacing w:val="-5"/>
          <w:sz w:val="24"/>
          <w:szCs w:val="24"/>
        </w:rPr>
        <w:t xml:space="preserve"> </w:t>
      </w:r>
      <w:r w:rsidR="00433C47" w:rsidRPr="002A1A47">
        <w:rPr>
          <w:sz w:val="24"/>
          <w:szCs w:val="24"/>
        </w:rPr>
        <w:t>administrative</w:t>
      </w:r>
      <w:r w:rsidR="00433C47" w:rsidRPr="002A1A47">
        <w:rPr>
          <w:spacing w:val="-6"/>
          <w:sz w:val="24"/>
          <w:szCs w:val="24"/>
        </w:rPr>
        <w:t xml:space="preserve"> </w:t>
      </w:r>
      <w:r w:rsidR="00433C47" w:rsidRPr="002A1A47">
        <w:rPr>
          <w:sz w:val="24"/>
          <w:szCs w:val="24"/>
        </w:rPr>
        <w:t>act</w:t>
      </w:r>
      <w:r w:rsidR="00433C47" w:rsidRPr="002A1A47">
        <w:rPr>
          <w:spacing w:val="-6"/>
          <w:sz w:val="24"/>
          <w:szCs w:val="24"/>
        </w:rPr>
        <w:t xml:space="preserve"> </w:t>
      </w:r>
      <w:r w:rsidR="00433C47" w:rsidRPr="002A1A47">
        <w:rPr>
          <w:sz w:val="24"/>
          <w:szCs w:val="24"/>
        </w:rPr>
        <w:t>until</w:t>
      </w:r>
      <w:r w:rsidR="00433C47" w:rsidRPr="002A1A47">
        <w:rPr>
          <w:spacing w:val="-5"/>
          <w:sz w:val="24"/>
          <w:szCs w:val="24"/>
        </w:rPr>
        <w:t xml:space="preserve"> </w:t>
      </w:r>
      <w:r w:rsidR="00433C47" w:rsidRPr="002A1A47">
        <w:rPr>
          <w:sz w:val="24"/>
          <w:szCs w:val="24"/>
        </w:rPr>
        <w:t>set</w:t>
      </w:r>
      <w:r w:rsidR="00433C47" w:rsidRPr="002A1A47">
        <w:rPr>
          <w:spacing w:val="-5"/>
          <w:sz w:val="24"/>
          <w:szCs w:val="24"/>
        </w:rPr>
        <w:t xml:space="preserve"> </w:t>
      </w:r>
      <w:r w:rsidR="00433C47" w:rsidRPr="002A1A47">
        <w:rPr>
          <w:sz w:val="24"/>
          <w:szCs w:val="24"/>
        </w:rPr>
        <w:t>aside</w:t>
      </w:r>
      <w:r w:rsidR="00433C47" w:rsidRPr="002A1A47">
        <w:rPr>
          <w:spacing w:val="-5"/>
          <w:sz w:val="24"/>
          <w:szCs w:val="24"/>
        </w:rPr>
        <w:t xml:space="preserve"> </w:t>
      </w:r>
      <w:r w:rsidR="00433C47" w:rsidRPr="002A1A47">
        <w:rPr>
          <w:sz w:val="24"/>
          <w:szCs w:val="24"/>
        </w:rPr>
        <w:t>by</w:t>
      </w:r>
      <w:r w:rsidR="00433C47" w:rsidRPr="002A1A47">
        <w:rPr>
          <w:spacing w:val="-7"/>
          <w:sz w:val="24"/>
          <w:szCs w:val="24"/>
        </w:rPr>
        <w:t xml:space="preserve"> </w:t>
      </w:r>
      <w:r w:rsidR="00433C47" w:rsidRPr="002A1A47">
        <w:rPr>
          <w:sz w:val="24"/>
          <w:szCs w:val="24"/>
        </w:rPr>
        <w:t>a</w:t>
      </w:r>
      <w:r w:rsidR="00433C47" w:rsidRPr="002A1A47">
        <w:rPr>
          <w:spacing w:val="-4"/>
          <w:sz w:val="24"/>
          <w:szCs w:val="24"/>
        </w:rPr>
        <w:t xml:space="preserve"> </w:t>
      </w:r>
      <w:r w:rsidR="00433C47" w:rsidRPr="002A1A47">
        <w:rPr>
          <w:sz w:val="24"/>
          <w:szCs w:val="24"/>
        </w:rPr>
        <w:t>court.</w:t>
      </w:r>
      <w:r w:rsidR="00433C47" w:rsidRPr="002A1A47">
        <w:rPr>
          <w:spacing w:val="-5"/>
          <w:sz w:val="24"/>
          <w:szCs w:val="24"/>
        </w:rPr>
        <w:t xml:space="preserve"> If</w:t>
      </w:r>
      <w:r w:rsidR="009713BC" w:rsidRPr="002A1A47">
        <w:rPr>
          <w:spacing w:val="-5"/>
          <w:sz w:val="24"/>
          <w:szCs w:val="24"/>
        </w:rPr>
        <w:t xml:space="preserve"> an administrative </w:t>
      </w:r>
      <w:r w:rsidR="009713BC" w:rsidRPr="002A1A47">
        <w:rPr>
          <w:sz w:val="24"/>
          <w:szCs w:val="24"/>
        </w:rPr>
        <w:t>act is invalid, it remains invalid, but allowed to remain binding and enforceable until set aside by a court</w:t>
      </w:r>
      <w:r w:rsidR="00704FA8" w:rsidRPr="002A1A47">
        <w:rPr>
          <w:sz w:val="24"/>
          <w:szCs w:val="24"/>
        </w:rPr>
        <w:t>;</w:t>
      </w:r>
    </w:p>
    <w:p w14:paraId="622B6291" w14:textId="77777777" w:rsidR="00433C47" w:rsidRPr="00F126CE" w:rsidRDefault="00433C47" w:rsidP="009713BC">
      <w:pPr>
        <w:pStyle w:val="BodyText"/>
        <w:spacing w:line="360" w:lineRule="auto"/>
      </w:pPr>
    </w:p>
    <w:p w14:paraId="3571472B" w14:textId="020344DB" w:rsidR="00433C47" w:rsidRPr="00F126CE" w:rsidRDefault="00824689" w:rsidP="00704FA8">
      <w:pPr>
        <w:pStyle w:val="BodyText"/>
        <w:spacing w:before="203"/>
      </w:pPr>
      <w:r>
        <w:rPr>
          <w:noProof/>
        </w:rPr>
        <mc:AlternateContent>
          <mc:Choice Requires="wps">
            <w:drawing>
              <wp:anchor distT="0" distB="0" distL="0" distR="0" simplePos="0" relativeHeight="251656192" behindDoc="1" locked="0" layoutInCell="1" allowOverlap="1" wp14:anchorId="599AE070" wp14:editId="13E2E1F6">
                <wp:simplePos x="0" y="0"/>
                <wp:positionH relativeFrom="page">
                  <wp:posOffset>1141730</wp:posOffset>
                </wp:positionH>
                <wp:positionV relativeFrom="paragraph">
                  <wp:posOffset>290195</wp:posOffset>
                </wp:positionV>
                <wp:extent cx="1828800" cy="7620"/>
                <wp:effectExtent l="0" t="0" r="0" b="0"/>
                <wp:wrapTopAndBottom/>
                <wp:docPr id="115336686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11D4ED31" id="docshape10" o:spid="_x0000_s1026" style="position:absolute;margin-left:89.9pt;margin-top:22.85pt;width:2in;height:.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" fillcolor="black" stroked="f">
                <w10:wrap type="topAndBottom" anchorx="page"/>
              </v:rect>
            </w:pict>
          </mc:Fallback>
        </mc:AlternateContent>
      </w:r>
      <w:r w:rsidR="00433C47" w:rsidRPr="00F126CE">
        <w:rPr>
          <w:position w:val="6"/>
        </w:rPr>
        <w:t>17</w:t>
      </w:r>
      <w:r w:rsidR="00433C47" w:rsidRPr="00F126CE">
        <w:rPr>
          <w:spacing w:val="80"/>
          <w:position w:val="6"/>
        </w:rPr>
        <w:t xml:space="preserve"> </w:t>
      </w:r>
      <w:r w:rsidR="00433C47" w:rsidRPr="00F126CE">
        <w:rPr>
          <w:i/>
        </w:rPr>
        <w:t>The</w:t>
      </w:r>
      <w:r w:rsidR="00433C47" w:rsidRPr="00F126CE">
        <w:rPr>
          <w:i/>
          <w:spacing w:val="-12"/>
        </w:rPr>
        <w:t xml:space="preserve"> </w:t>
      </w:r>
      <w:r w:rsidR="00433C47" w:rsidRPr="00F126CE">
        <w:rPr>
          <w:i/>
        </w:rPr>
        <w:t>Special</w:t>
      </w:r>
      <w:r w:rsidR="00433C47" w:rsidRPr="00F126CE">
        <w:rPr>
          <w:i/>
          <w:spacing w:val="-12"/>
        </w:rPr>
        <w:t xml:space="preserve"> </w:t>
      </w:r>
      <w:r w:rsidR="00433C47" w:rsidRPr="00F126CE">
        <w:rPr>
          <w:i/>
        </w:rPr>
        <w:t>Investigating</w:t>
      </w:r>
      <w:r w:rsidR="00433C47" w:rsidRPr="00F126CE">
        <w:rPr>
          <w:i/>
          <w:spacing w:val="-12"/>
        </w:rPr>
        <w:t xml:space="preserve"> </w:t>
      </w:r>
      <w:r w:rsidR="00433C47" w:rsidRPr="00F126CE">
        <w:rPr>
          <w:i/>
        </w:rPr>
        <w:t>Unit</w:t>
      </w:r>
      <w:r w:rsidR="00433C47" w:rsidRPr="00F126CE">
        <w:rPr>
          <w:i/>
          <w:spacing w:val="-11"/>
        </w:rPr>
        <w:t xml:space="preserve"> </w:t>
      </w:r>
      <w:r w:rsidR="00433C47" w:rsidRPr="00F126CE">
        <w:rPr>
          <w:i/>
        </w:rPr>
        <w:t>v</w:t>
      </w:r>
      <w:r w:rsidR="00433C47" w:rsidRPr="00F126CE">
        <w:rPr>
          <w:i/>
          <w:spacing w:val="-10"/>
        </w:rPr>
        <w:t xml:space="preserve"> </w:t>
      </w:r>
      <w:r w:rsidR="00433C47" w:rsidRPr="00F126CE">
        <w:rPr>
          <w:i/>
        </w:rPr>
        <w:t>Phomella</w:t>
      </w:r>
      <w:r w:rsidR="00433C47" w:rsidRPr="00F126CE">
        <w:rPr>
          <w:i/>
          <w:spacing w:val="-9"/>
        </w:rPr>
        <w:t xml:space="preserve"> </w:t>
      </w:r>
      <w:r w:rsidR="00433C47" w:rsidRPr="00F126CE">
        <w:rPr>
          <w:i/>
        </w:rPr>
        <w:t>Property</w:t>
      </w:r>
      <w:r w:rsidR="00433C47" w:rsidRPr="00F126CE">
        <w:rPr>
          <w:i/>
          <w:spacing w:val="-10"/>
        </w:rPr>
        <w:t xml:space="preserve"> </w:t>
      </w:r>
      <w:r w:rsidR="00433C47" w:rsidRPr="00F126CE">
        <w:rPr>
          <w:i/>
        </w:rPr>
        <w:t>Investments</w:t>
      </w:r>
      <w:r w:rsidR="00433C47" w:rsidRPr="00F126CE">
        <w:rPr>
          <w:i/>
          <w:spacing w:val="-11"/>
        </w:rPr>
        <w:t xml:space="preserve"> </w:t>
      </w:r>
      <w:r w:rsidR="00433C47" w:rsidRPr="00F126CE">
        <w:rPr>
          <w:i/>
        </w:rPr>
        <w:t>(Pty)</w:t>
      </w:r>
      <w:r w:rsidR="00433C47" w:rsidRPr="00F126CE">
        <w:rPr>
          <w:i/>
          <w:spacing w:val="-10"/>
        </w:rPr>
        <w:t xml:space="preserve"> </w:t>
      </w:r>
      <w:r w:rsidR="00433C47" w:rsidRPr="00F126CE">
        <w:rPr>
          <w:i/>
        </w:rPr>
        <w:t>Ltd</w:t>
      </w:r>
      <w:r w:rsidR="00433C47" w:rsidRPr="00F126CE">
        <w:rPr>
          <w:i/>
          <w:spacing w:val="-12"/>
        </w:rPr>
        <w:t xml:space="preserve"> </w:t>
      </w:r>
      <w:r w:rsidR="00433C47" w:rsidRPr="00F126CE">
        <w:rPr>
          <w:i/>
        </w:rPr>
        <w:t>and</w:t>
      </w:r>
      <w:r w:rsidR="00433C47" w:rsidRPr="00F126CE">
        <w:rPr>
          <w:i/>
          <w:spacing w:val="-9"/>
        </w:rPr>
        <w:t xml:space="preserve"> </w:t>
      </w:r>
      <w:r w:rsidR="00433C47" w:rsidRPr="00F126CE">
        <w:rPr>
          <w:i/>
        </w:rPr>
        <w:t>Another</w:t>
      </w:r>
      <w:r w:rsidR="00433C47" w:rsidRPr="00F126CE">
        <w:rPr>
          <w:i/>
          <w:spacing w:val="-2"/>
        </w:rPr>
        <w:t xml:space="preserve"> </w:t>
      </w:r>
      <w:r w:rsidR="00433C47" w:rsidRPr="00F126CE">
        <w:t>(Case</w:t>
      </w:r>
      <w:r w:rsidR="00433C47" w:rsidRPr="00F126CE">
        <w:rPr>
          <w:spacing w:val="-11"/>
        </w:rPr>
        <w:t xml:space="preserve"> </w:t>
      </w:r>
      <w:r w:rsidR="00433C47" w:rsidRPr="00F126CE">
        <w:t>no 1329/2021) [2023] ZASCA 45 (3 April 2023) para 5</w:t>
      </w:r>
    </w:p>
    <w:p w14:paraId="55C40513" w14:textId="77777777" w:rsidR="00433C47" w:rsidRPr="00F126CE" w:rsidRDefault="00433C47" w:rsidP="00433C47">
      <w:pPr>
        <w:spacing w:before="119"/>
        <w:ind w:left="421" w:right="135" w:hanging="284"/>
        <w:jc w:val="both"/>
        <w:rPr>
          <w:sz w:val="24"/>
          <w:szCs w:val="24"/>
        </w:rPr>
      </w:pPr>
      <w:r w:rsidRPr="00F126CE">
        <w:rPr>
          <w:position w:val="6"/>
          <w:sz w:val="24"/>
          <w:szCs w:val="24"/>
        </w:rPr>
        <w:t>18</w:t>
      </w:r>
      <w:r w:rsidRPr="00F126CE">
        <w:rPr>
          <w:spacing w:val="40"/>
          <w:position w:val="6"/>
          <w:sz w:val="24"/>
          <w:szCs w:val="24"/>
        </w:rPr>
        <w:t xml:space="preserve"> </w:t>
      </w:r>
      <w:r w:rsidRPr="00F126CE">
        <w:rPr>
          <w:i/>
          <w:sz w:val="24"/>
          <w:szCs w:val="24"/>
        </w:rPr>
        <w:t xml:space="preserve">Oudekraal Estates (Pty) Ltd v City of Cape Town and Others </w:t>
      </w:r>
      <w:r w:rsidRPr="00F126CE">
        <w:rPr>
          <w:sz w:val="24"/>
          <w:szCs w:val="24"/>
        </w:rPr>
        <w:t>2004 (6) SA 222 (SCA) (“</w:t>
      </w:r>
      <w:r w:rsidRPr="00F126CE">
        <w:rPr>
          <w:i/>
          <w:sz w:val="24"/>
          <w:szCs w:val="24"/>
        </w:rPr>
        <w:t>Oudekraal</w:t>
      </w:r>
      <w:r w:rsidRPr="00F126CE">
        <w:rPr>
          <w:sz w:val="24"/>
          <w:szCs w:val="24"/>
        </w:rPr>
        <w:t>”)</w:t>
      </w:r>
      <w:r w:rsidRPr="00F126CE">
        <w:rPr>
          <w:b/>
          <w:sz w:val="24"/>
          <w:szCs w:val="24"/>
        </w:rPr>
        <w:t>.</w:t>
      </w:r>
      <w:r w:rsidRPr="00F126CE">
        <w:rPr>
          <w:b/>
          <w:spacing w:val="33"/>
          <w:sz w:val="24"/>
          <w:szCs w:val="24"/>
        </w:rPr>
        <w:t xml:space="preserve"> </w:t>
      </w:r>
      <w:r w:rsidRPr="00F126CE">
        <w:rPr>
          <w:sz w:val="24"/>
          <w:szCs w:val="24"/>
        </w:rPr>
        <w:t>See</w:t>
      </w:r>
      <w:r w:rsidRPr="00F126CE">
        <w:rPr>
          <w:spacing w:val="-12"/>
          <w:sz w:val="24"/>
          <w:szCs w:val="24"/>
        </w:rPr>
        <w:t xml:space="preserve"> </w:t>
      </w:r>
      <w:r w:rsidRPr="00F126CE">
        <w:rPr>
          <w:sz w:val="24"/>
          <w:szCs w:val="24"/>
        </w:rPr>
        <w:t>also</w:t>
      </w:r>
      <w:r w:rsidRPr="00F126CE">
        <w:rPr>
          <w:spacing w:val="-11"/>
          <w:sz w:val="24"/>
          <w:szCs w:val="24"/>
        </w:rPr>
        <w:t xml:space="preserve"> </w:t>
      </w:r>
      <w:r w:rsidRPr="00F126CE">
        <w:rPr>
          <w:i/>
          <w:sz w:val="24"/>
          <w:szCs w:val="24"/>
        </w:rPr>
        <w:t>MEC</w:t>
      </w:r>
      <w:r w:rsidRPr="00F126CE">
        <w:rPr>
          <w:i/>
          <w:spacing w:val="-13"/>
          <w:sz w:val="24"/>
          <w:szCs w:val="24"/>
        </w:rPr>
        <w:t xml:space="preserve"> </w:t>
      </w:r>
      <w:r w:rsidRPr="00F126CE">
        <w:rPr>
          <w:i/>
          <w:sz w:val="24"/>
          <w:szCs w:val="24"/>
        </w:rPr>
        <w:t>for</w:t>
      </w:r>
      <w:r w:rsidRPr="00F126CE">
        <w:rPr>
          <w:i/>
          <w:spacing w:val="-11"/>
          <w:sz w:val="24"/>
          <w:szCs w:val="24"/>
        </w:rPr>
        <w:t xml:space="preserve"> </w:t>
      </w:r>
      <w:r w:rsidRPr="00F126CE">
        <w:rPr>
          <w:i/>
          <w:sz w:val="24"/>
          <w:szCs w:val="24"/>
        </w:rPr>
        <w:t>Health,</w:t>
      </w:r>
      <w:r w:rsidRPr="00F126CE">
        <w:rPr>
          <w:i/>
          <w:spacing w:val="-12"/>
          <w:sz w:val="24"/>
          <w:szCs w:val="24"/>
        </w:rPr>
        <w:t xml:space="preserve"> </w:t>
      </w:r>
      <w:r w:rsidRPr="00F126CE">
        <w:rPr>
          <w:i/>
          <w:sz w:val="24"/>
          <w:szCs w:val="24"/>
        </w:rPr>
        <w:t>Eastern</w:t>
      </w:r>
      <w:r w:rsidRPr="00F126CE">
        <w:rPr>
          <w:i/>
          <w:spacing w:val="-14"/>
          <w:sz w:val="24"/>
          <w:szCs w:val="24"/>
        </w:rPr>
        <w:t xml:space="preserve"> </w:t>
      </w:r>
      <w:r w:rsidRPr="00F126CE">
        <w:rPr>
          <w:i/>
          <w:sz w:val="24"/>
          <w:szCs w:val="24"/>
        </w:rPr>
        <w:t>Cape</w:t>
      </w:r>
      <w:r w:rsidRPr="00F126CE">
        <w:rPr>
          <w:i/>
          <w:spacing w:val="-9"/>
          <w:sz w:val="24"/>
          <w:szCs w:val="24"/>
        </w:rPr>
        <w:t xml:space="preserve"> </w:t>
      </w:r>
      <w:r w:rsidRPr="00F126CE">
        <w:rPr>
          <w:i/>
          <w:sz w:val="24"/>
          <w:szCs w:val="24"/>
        </w:rPr>
        <w:t>and</w:t>
      </w:r>
      <w:r w:rsidRPr="00F126CE">
        <w:rPr>
          <w:i/>
          <w:spacing w:val="-12"/>
          <w:sz w:val="24"/>
          <w:szCs w:val="24"/>
        </w:rPr>
        <w:t xml:space="preserve"> </w:t>
      </w:r>
      <w:r w:rsidRPr="00F126CE">
        <w:rPr>
          <w:i/>
          <w:sz w:val="24"/>
          <w:szCs w:val="24"/>
        </w:rPr>
        <w:t>Another</w:t>
      </w:r>
      <w:r w:rsidRPr="00F126CE">
        <w:rPr>
          <w:i/>
          <w:spacing w:val="-13"/>
          <w:sz w:val="24"/>
          <w:szCs w:val="24"/>
        </w:rPr>
        <w:t xml:space="preserve"> </w:t>
      </w:r>
      <w:r w:rsidRPr="00F126CE">
        <w:rPr>
          <w:i/>
          <w:sz w:val="24"/>
          <w:szCs w:val="24"/>
        </w:rPr>
        <w:t>v</w:t>
      </w:r>
      <w:r w:rsidRPr="00F126CE">
        <w:rPr>
          <w:i/>
          <w:spacing w:val="-10"/>
          <w:sz w:val="24"/>
          <w:szCs w:val="24"/>
        </w:rPr>
        <w:t xml:space="preserve"> </w:t>
      </w:r>
      <w:r w:rsidRPr="00F126CE">
        <w:rPr>
          <w:i/>
          <w:sz w:val="24"/>
          <w:szCs w:val="24"/>
        </w:rPr>
        <w:t>Kirland</w:t>
      </w:r>
      <w:r w:rsidRPr="00F126CE">
        <w:rPr>
          <w:i/>
          <w:spacing w:val="-12"/>
          <w:sz w:val="24"/>
          <w:szCs w:val="24"/>
        </w:rPr>
        <w:t xml:space="preserve"> </w:t>
      </w:r>
      <w:r w:rsidRPr="00F126CE">
        <w:rPr>
          <w:i/>
          <w:sz w:val="24"/>
          <w:szCs w:val="24"/>
        </w:rPr>
        <w:t>Investments</w:t>
      </w:r>
      <w:r w:rsidRPr="00F126CE">
        <w:rPr>
          <w:i/>
          <w:spacing w:val="-11"/>
          <w:sz w:val="24"/>
          <w:szCs w:val="24"/>
        </w:rPr>
        <w:t xml:space="preserve"> </w:t>
      </w:r>
      <w:r w:rsidRPr="00F126CE">
        <w:rPr>
          <w:i/>
          <w:sz w:val="24"/>
          <w:szCs w:val="24"/>
        </w:rPr>
        <w:t xml:space="preserve">(Pty) Ltd t/a Eye &amp; Lazer Institute </w:t>
      </w:r>
      <w:r w:rsidRPr="00F126CE">
        <w:rPr>
          <w:sz w:val="24"/>
          <w:szCs w:val="24"/>
        </w:rPr>
        <w:t>2014 (3) SA 481 (CC) (“</w:t>
      </w:r>
      <w:r w:rsidRPr="00F126CE">
        <w:rPr>
          <w:i/>
          <w:sz w:val="24"/>
          <w:szCs w:val="24"/>
        </w:rPr>
        <w:t>Kirland</w:t>
      </w:r>
      <w:r w:rsidRPr="00F126CE">
        <w:rPr>
          <w:sz w:val="24"/>
          <w:szCs w:val="24"/>
        </w:rPr>
        <w:t>”).</w:t>
      </w:r>
    </w:p>
    <w:p w14:paraId="5C039C8B" w14:textId="77777777" w:rsidR="00433C47" w:rsidRPr="00F126CE" w:rsidRDefault="00433C47" w:rsidP="00433C47">
      <w:pPr>
        <w:spacing w:before="121"/>
        <w:ind w:left="138"/>
        <w:rPr>
          <w:sz w:val="24"/>
          <w:szCs w:val="24"/>
        </w:rPr>
      </w:pPr>
      <w:r w:rsidRPr="00F126CE">
        <w:rPr>
          <w:position w:val="6"/>
          <w:sz w:val="24"/>
          <w:szCs w:val="24"/>
        </w:rPr>
        <w:t>19</w:t>
      </w:r>
      <w:r w:rsidRPr="00F126CE">
        <w:rPr>
          <w:spacing w:val="73"/>
          <w:w w:val="150"/>
          <w:position w:val="6"/>
          <w:sz w:val="24"/>
          <w:szCs w:val="24"/>
        </w:rPr>
        <w:t xml:space="preserve"> </w:t>
      </w:r>
      <w:r w:rsidRPr="00F126CE">
        <w:rPr>
          <w:i/>
          <w:sz w:val="24"/>
          <w:szCs w:val="24"/>
        </w:rPr>
        <w:t>Magnificent</w:t>
      </w:r>
      <w:r w:rsidRPr="00F126CE">
        <w:rPr>
          <w:i/>
          <w:spacing w:val="-4"/>
          <w:sz w:val="24"/>
          <w:szCs w:val="24"/>
        </w:rPr>
        <w:t xml:space="preserve"> </w:t>
      </w:r>
      <w:r w:rsidRPr="00F126CE">
        <w:rPr>
          <w:i/>
          <w:sz w:val="24"/>
          <w:szCs w:val="24"/>
        </w:rPr>
        <w:t>Mile</w:t>
      </w:r>
      <w:r w:rsidRPr="00F126CE">
        <w:rPr>
          <w:i/>
          <w:spacing w:val="-5"/>
          <w:sz w:val="24"/>
          <w:szCs w:val="24"/>
        </w:rPr>
        <w:t xml:space="preserve"> </w:t>
      </w:r>
      <w:r w:rsidRPr="00F126CE">
        <w:rPr>
          <w:i/>
          <w:sz w:val="24"/>
          <w:szCs w:val="24"/>
        </w:rPr>
        <w:t>Trading</w:t>
      </w:r>
      <w:r w:rsidRPr="00F126CE">
        <w:rPr>
          <w:i/>
          <w:spacing w:val="-7"/>
          <w:sz w:val="24"/>
          <w:szCs w:val="24"/>
        </w:rPr>
        <w:t xml:space="preserve"> </w:t>
      </w:r>
      <w:r w:rsidRPr="00F126CE">
        <w:rPr>
          <w:i/>
          <w:sz w:val="24"/>
          <w:szCs w:val="24"/>
        </w:rPr>
        <w:t>30</w:t>
      </w:r>
      <w:r w:rsidRPr="00F126CE">
        <w:rPr>
          <w:i/>
          <w:spacing w:val="-5"/>
          <w:sz w:val="24"/>
          <w:szCs w:val="24"/>
        </w:rPr>
        <w:t xml:space="preserve"> </w:t>
      </w:r>
      <w:r w:rsidRPr="00F126CE">
        <w:rPr>
          <w:i/>
          <w:sz w:val="24"/>
          <w:szCs w:val="24"/>
        </w:rPr>
        <w:t>(Pty)</w:t>
      </w:r>
      <w:r w:rsidRPr="00F126CE">
        <w:rPr>
          <w:i/>
          <w:spacing w:val="-4"/>
          <w:sz w:val="24"/>
          <w:szCs w:val="24"/>
        </w:rPr>
        <w:t xml:space="preserve"> </w:t>
      </w:r>
      <w:r w:rsidRPr="00F126CE">
        <w:rPr>
          <w:i/>
          <w:sz w:val="24"/>
          <w:szCs w:val="24"/>
        </w:rPr>
        <w:t>Ltd</w:t>
      </w:r>
      <w:r w:rsidRPr="00F126CE">
        <w:rPr>
          <w:i/>
          <w:spacing w:val="-4"/>
          <w:sz w:val="24"/>
          <w:szCs w:val="24"/>
        </w:rPr>
        <w:t xml:space="preserve"> </w:t>
      </w:r>
      <w:r w:rsidRPr="00F126CE">
        <w:rPr>
          <w:i/>
          <w:sz w:val="24"/>
          <w:szCs w:val="24"/>
        </w:rPr>
        <w:t>v</w:t>
      </w:r>
      <w:r w:rsidRPr="00F126CE">
        <w:rPr>
          <w:i/>
          <w:spacing w:val="-4"/>
          <w:sz w:val="24"/>
          <w:szCs w:val="24"/>
        </w:rPr>
        <w:t xml:space="preserve"> </w:t>
      </w:r>
      <w:r w:rsidRPr="00F126CE">
        <w:rPr>
          <w:i/>
          <w:sz w:val="24"/>
          <w:szCs w:val="24"/>
        </w:rPr>
        <w:t>Celliers</w:t>
      </w:r>
      <w:r w:rsidRPr="00F126CE">
        <w:rPr>
          <w:i/>
          <w:spacing w:val="-4"/>
          <w:sz w:val="24"/>
          <w:szCs w:val="24"/>
        </w:rPr>
        <w:t xml:space="preserve"> </w:t>
      </w:r>
      <w:r w:rsidRPr="00F126CE">
        <w:rPr>
          <w:i/>
          <w:sz w:val="24"/>
          <w:szCs w:val="24"/>
        </w:rPr>
        <w:t>NO</w:t>
      </w:r>
      <w:r w:rsidRPr="00F126CE">
        <w:rPr>
          <w:i/>
          <w:spacing w:val="-4"/>
          <w:sz w:val="24"/>
          <w:szCs w:val="24"/>
        </w:rPr>
        <w:t xml:space="preserve"> </w:t>
      </w:r>
      <w:r w:rsidRPr="00F126CE">
        <w:rPr>
          <w:i/>
          <w:sz w:val="24"/>
          <w:szCs w:val="24"/>
        </w:rPr>
        <w:t>and</w:t>
      </w:r>
      <w:r w:rsidRPr="00F126CE">
        <w:rPr>
          <w:i/>
          <w:spacing w:val="-5"/>
          <w:sz w:val="24"/>
          <w:szCs w:val="24"/>
        </w:rPr>
        <w:t xml:space="preserve"> </w:t>
      </w:r>
      <w:r w:rsidRPr="00F126CE">
        <w:rPr>
          <w:i/>
          <w:sz w:val="24"/>
          <w:szCs w:val="24"/>
        </w:rPr>
        <w:t>others</w:t>
      </w:r>
      <w:r w:rsidRPr="00F126CE">
        <w:rPr>
          <w:i/>
          <w:spacing w:val="1"/>
          <w:sz w:val="24"/>
          <w:szCs w:val="24"/>
        </w:rPr>
        <w:t xml:space="preserve"> </w:t>
      </w:r>
      <w:r w:rsidRPr="00F126CE">
        <w:rPr>
          <w:sz w:val="24"/>
          <w:szCs w:val="24"/>
        </w:rPr>
        <w:t>2020</w:t>
      </w:r>
      <w:r w:rsidRPr="00F126CE">
        <w:rPr>
          <w:spacing w:val="-6"/>
          <w:sz w:val="24"/>
          <w:szCs w:val="24"/>
        </w:rPr>
        <w:t xml:space="preserve"> </w:t>
      </w:r>
      <w:r w:rsidRPr="00F126CE">
        <w:rPr>
          <w:sz w:val="24"/>
          <w:szCs w:val="24"/>
        </w:rPr>
        <w:t>(4)</w:t>
      </w:r>
      <w:r w:rsidRPr="00F126CE">
        <w:rPr>
          <w:spacing w:val="-4"/>
          <w:sz w:val="24"/>
          <w:szCs w:val="24"/>
        </w:rPr>
        <w:t xml:space="preserve"> </w:t>
      </w:r>
      <w:r w:rsidRPr="00F126CE">
        <w:rPr>
          <w:sz w:val="24"/>
          <w:szCs w:val="24"/>
        </w:rPr>
        <w:t>SA</w:t>
      </w:r>
      <w:r w:rsidRPr="00F126CE">
        <w:rPr>
          <w:spacing w:val="-3"/>
          <w:sz w:val="24"/>
          <w:szCs w:val="24"/>
        </w:rPr>
        <w:t xml:space="preserve"> </w:t>
      </w:r>
      <w:r w:rsidRPr="00F126CE">
        <w:rPr>
          <w:sz w:val="24"/>
          <w:szCs w:val="24"/>
        </w:rPr>
        <w:t>375</w:t>
      </w:r>
      <w:r w:rsidRPr="00F126CE">
        <w:rPr>
          <w:spacing w:val="-6"/>
          <w:sz w:val="24"/>
          <w:szCs w:val="24"/>
        </w:rPr>
        <w:t xml:space="preserve"> </w:t>
      </w:r>
      <w:r w:rsidRPr="00F126CE">
        <w:rPr>
          <w:sz w:val="24"/>
          <w:szCs w:val="24"/>
        </w:rPr>
        <w:t>(CC)</w:t>
      </w:r>
      <w:r w:rsidRPr="00F126CE">
        <w:rPr>
          <w:spacing w:val="-4"/>
          <w:sz w:val="24"/>
          <w:szCs w:val="24"/>
        </w:rPr>
        <w:t xml:space="preserve"> </w:t>
      </w:r>
      <w:r w:rsidRPr="00F126CE">
        <w:rPr>
          <w:sz w:val="24"/>
          <w:szCs w:val="24"/>
        </w:rPr>
        <w:t>para</w:t>
      </w:r>
      <w:r w:rsidRPr="00F126CE">
        <w:rPr>
          <w:spacing w:val="-4"/>
          <w:sz w:val="24"/>
          <w:szCs w:val="24"/>
        </w:rPr>
        <w:t xml:space="preserve"> </w:t>
      </w:r>
      <w:r w:rsidRPr="00F126CE">
        <w:rPr>
          <w:spacing w:val="-5"/>
          <w:sz w:val="24"/>
          <w:szCs w:val="24"/>
        </w:rPr>
        <w:t>40.</w:t>
      </w:r>
    </w:p>
    <w:p w14:paraId="119956E4" w14:textId="77777777" w:rsidR="00433C47" w:rsidRPr="00F126CE" w:rsidRDefault="00433C47" w:rsidP="00433C47">
      <w:pPr>
        <w:rPr>
          <w:sz w:val="24"/>
          <w:szCs w:val="24"/>
        </w:rPr>
        <w:sectPr w:rsidR="00433C47" w:rsidRPr="00F126CE" w:rsidSect="006659FB">
          <w:pgSz w:w="11900" w:h="16850"/>
          <w:pgMar w:top="1440" w:right="1320" w:bottom="280" w:left="1660" w:header="719" w:footer="0" w:gutter="0"/>
          <w:cols w:space="720"/>
        </w:sectPr>
      </w:pPr>
    </w:p>
    <w:p w14:paraId="42A72CDD" w14:textId="0AD361DE" w:rsidR="00433C47" w:rsidRPr="002A1A47" w:rsidRDefault="002A1A47" w:rsidP="002A1A47">
      <w:pPr>
        <w:tabs>
          <w:tab w:val="left" w:pos="1724"/>
          <w:tab w:val="left" w:pos="1727"/>
        </w:tabs>
        <w:spacing w:before="240" w:line="360" w:lineRule="auto"/>
        <w:ind w:left="1350" w:right="128" w:hanging="720"/>
        <w:rPr>
          <w:sz w:val="24"/>
          <w:szCs w:val="24"/>
        </w:rPr>
      </w:pPr>
      <w:r w:rsidRPr="00F126CE">
        <w:rPr>
          <w:bCs/>
          <w:sz w:val="24"/>
          <w:szCs w:val="24"/>
        </w:rPr>
        <w:lastRenderedPageBreak/>
        <w:t>48.3.</w:t>
      </w:r>
      <w:r w:rsidRPr="00F126CE">
        <w:rPr>
          <w:bCs/>
          <w:sz w:val="24"/>
          <w:szCs w:val="24"/>
        </w:rPr>
        <w:tab/>
      </w:r>
      <w:r w:rsidR="00704FA8" w:rsidRPr="002A1A47">
        <w:rPr>
          <w:sz w:val="24"/>
          <w:szCs w:val="24"/>
        </w:rPr>
        <w:t xml:space="preserve">the </w:t>
      </w:r>
      <w:r w:rsidR="004C06C8" w:rsidRPr="002A1A47">
        <w:rPr>
          <w:sz w:val="24"/>
          <w:szCs w:val="24"/>
        </w:rPr>
        <w:t xml:space="preserve">Respondent’s </w:t>
      </w:r>
      <w:r w:rsidR="00433C47" w:rsidRPr="002A1A47">
        <w:rPr>
          <w:sz w:val="24"/>
          <w:szCs w:val="24"/>
        </w:rPr>
        <w:t>claim</w:t>
      </w:r>
      <w:r w:rsidR="00433C47" w:rsidRPr="002A1A47">
        <w:rPr>
          <w:spacing w:val="-16"/>
          <w:sz w:val="24"/>
          <w:szCs w:val="24"/>
        </w:rPr>
        <w:t xml:space="preserve"> </w:t>
      </w:r>
      <w:r w:rsidR="00433C47" w:rsidRPr="002A1A47">
        <w:rPr>
          <w:sz w:val="24"/>
          <w:szCs w:val="24"/>
        </w:rPr>
        <w:t>is</w:t>
      </w:r>
      <w:r w:rsidR="00433C47" w:rsidRPr="002A1A47">
        <w:rPr>
          <w:spacing w:val="-17"/>
          <w:sz w:val="24"/>
          <w:szCs w:val="24"/>
        </w:rPr>
        <w:t xml:space="preserve"> </w:t>
      </w:r>
      <w:r w:rsidR="00433C47" w:rsidRPr="002A1A47">
        <w:rPr>
          <w:sz w:val="24"/>
          <w:szCs w:val="24"/>
        </w:rPr>
        <w:t>not</w:t>
      </w:r>
      <w:r w:rsidR="00433C47" w:rsidRPr="002A1A47">
        <w:rPr>
          <w:spacing w:val="-17"/>
          <w:sz w:val="24"/>
          <w:szCs w:val="24"/>
        </w:rPr>
        <w:t xml:space="preserve"> </w:t>
      </w:r>
      <w:r w:rsidR="00433C47" w:rsidRPr="002A1A47">
        <w:rPr>
          <w:sz w:val="24"/>
          <w:szCs w:val="24"/>
        </w:rPr>
        <w:t>founded</w:t>
      </w:r>
      <w:r w:rsidR="00433C47" w:rsidRPr="002A1A47">
        <w:rPr>
          <w:spacing w:val="-17"/>
          <w:sz w:val="24"/>
          <w:szCs w:val="24"/>
        </w:rPr>
        <w:t xml:space="preserve"> </w:t>
      </w:r>
      <w:r w:rsidR="00433C47" w:rsidRPr="002A1A47">
        <w:rPr>
          <w:sz w:val="24"/>
          <w:szCs w:val="24"/>
        </w:rPr>
        <w:t>on</w:t>
      </w:r>
      <w:r w:rsidR="00433C47" w:rsidRPr="002A1A47">
        <w:rPr>
          <w:spacing w:val="-15"/>
          <w:sz w:val="24"/>
          <w:szCs w:val="24"/>
        </w:rPr>
        <w:t xml:space="preserve"> </w:t>
      </w:r>
      <w:r w:rsidR="00433C47" w:rsidRPr="002A1A47">
        <w:rPr>
          <w:sz w:val="24"/>
          <w:szCs w:val="24"/>
        </w:rPr>
        <w:t>the</w:t>
      </w:r>
      <w:r w:rsidR="00433C47" w:rsidRPr="002A1A47">
        <w:rPr>
          <w:spacing w:val="-16"/>
          <w:sz w:val="24"/>
          <w:szCs w:val="24"/>
        </w:rPr>
        <w:t xml:space="preserve"> </w:t>
      </w:r>
      <w:r w:rsidR="00433C47" w:rsidRPr="002A1A47">
        <w:rPr>
          <w:sz w:val="24"/>
          <w:szCs w:val="24"/>
        </w:rPr>
        <w:t>ECDoE</w:t>
      </w:r>
      <w:r w:rsidR="00433C47" w:rsidRPr="002A1A47">
        <w:rPr>
          <w:spacing w:val="-15"/>
          <w:sz w:val="24"/>
          <w:szCs w:val="24"/>
        </w:rPr>
        <w:t xml:space="preserve"> </w:t>
      </w:r>
      <w:r w:rsidR="00433C47" w:rsidRPr="002A1A47">
        <w:rPr>
          <w:sz w:val="24"/>
          <w:szCs w:val="24"/>
        </w:rPr>
        <w:t>Contract</w:t>
      </w:r>
      <w:r w:rsidR="00433C47" w:rsidRPr="002A1A47">
        <w:rPr>
          <w:spacing w:val="-17"/>
          <w:sz w:val="24"/>
          <w:szCs w:val="24"/>
        </w:rPr>
        <w:t xml:space="preserve"> </w:t>
      </w:r>
      <w:r w:rsidR="00433C47" w:rsidRPr="002A1A47">
        <w:rPr>
          <w:sz w:val="24"/>
          <w:szCs w:val="24"/>
        </w:rPr>
        <w:t xml:space="preserve">being set aside. </w:t>
      </w:r>
      <w:r w:rsidR="00704FA8" w:rsidRPr="002A1A47">
        <w:rPr>
          <w:sz w:val="24"/>
          <w:szCs w:val="24"/>
        </w:rPr>
        <w:t xml:space="preserve">The Defendant </w:t>
      </w:r>
      <w:r w:rsidR="00433C47" w:rsidRPr="002A1A47">
        <w:rPr>
          <w:sz w:val="24"/>
          <w:szCs w:val="24"/>
        </w:rPr>
        <w:t>did not warrant that the ECDoE Contract will not be set aside – it warranted its validity (amongst other things) – which, in law, is not dependant on the Agreement being set aside</w:t>
      </w:r>
      <w:r w:rsidR="00704FA8" w:rsidRPr="002A1A47">
        <w:rPr>
          <w:sz w:val="24"/>
          <w:szCs w:val="24"/>
        </w:rPr>
        <w:t>;</w:t>
      </w:r>
    </w:p>
    <w:p w14:paraId="2270F16E" w14:textId="36FEDC15" w:rsidR="00433C47" w:rsidRPr="002A1A47" w:rsidRDefault="002A1A47" w:rsidP="002A1A47">
      <w:pPr>
        <w:tabs>
          <w:tab w:val="left" w:pos="1724"/>
          <w:tab w:val="left" w:pos="1727"/>
        </w:tabs>
        <w:spacing w:before="241" w:line="360" w:lineRule="auto"/>
        <w:ind w:left="1350" w:right="132" w:hanging="720"/>
        <w:rPr>
          <w:sz w:val="24"/>
          <w:szCs w:val="24"/>
        </w:rPr>
      </w:pPr>
      <w:r w:rsidRPr="00F126CE">
        <w:rPr>
          <w:bCs/>
          <w:sz w:val="24"/>
          <w:szCs w:val="24"/>
        </w:rPr>
        <w:t>48.4.</w:t>
      </w:r>
      <w:r w:rsidRPr="00F126CE">
        <w:rPr>
          <w:bCs/>
          <w:sz w:val="24"/>
          <w:szCs w:val="24"/>
        </w:rPr>
        <w:tab/>
      </w:r>
      <w:r w:rsidR="00704FA8" w:rsidRPr="002A1A47">
        <w:rPr>
          <w:sz w:val="24"/>
          <w:szCs w:val="24"/>
        </w:rPr>
        <w:t>i</w:t>
      </w:r>
      <w:r w:rsidR="00433C47" w:rsidRPr="002A1A47">
        <w:rPr>
          <w:sz w:val="24"/>
          <w:szCs w:val="24"/>
        </w:rPr>
        <w:t xml:space="preserve">f the ECDoE Contract is not set aside, that may only affect the </w:t>
      </w:r>
      <w:r w:rsidR="00433C47" w:rsidRPr="002A1A47">
        <w:rPr>
          <w:i/>
          <w:sz w:val="24"/>
          <w:szCs w:val="24"/>
        </w:rPr>
        <w:t xml:space="preserve">quantum </w:t>
      </w:r>
      <w:r w:rsidR="00433C47" w:rsidRPr="002A1A47">
        <w:rPr>
          <w:sz w:val="24"/>
          <w:szCs w:val="24"/>
        </w:rPr>
        <w:t xml:space="preserve">of </w:t>
      </w:r>
      <w:r w:rsidR="00704FA8" w:rsidRPr="002A1A47">
        <w:rPr>
          <w:sz w:val="24"/>
          <w:szCs w:val="24"/>
        </w:rPr>
        <w:t xml:space="preserve">the </w:t>
      </w:r>
      <w:r w:rsidR="007817D0" w:rsidRPr="002A1A47">
        <w:rPr>
          <w:sz w:val="24"/>
          <w:szCs w:val="24"/>
        </w:rPr>
        <w:t xml:space="preserve">Respondent’s </w:t>
      </w:r>
      <w:r w:rsidR="00433C47" w:rsidRPr="002A1A47">
        <w:rPr>
          <w:sz w:val="24"/>
          <w:szCs w:val="24"/>
        </w:rPr>
        <w:t xml:space="preserve">claim, but not the cause of </w:t>
      </w:r>
      <w:r w:rsidR="00433C47" w:rsidRPr="002A1A47">
        <w:rPr>
          <w:spacing w:val="-2"/>
          <w:sz w:val="24"/>
          <w:szCs w:val="24"/>
        </w:rPr>
        <w:t>action.</w:t>
      </w:r>
    </w:p>
    <w:p w14:paraId="61EAC5F3" w14:textId="77777777" w:rsidR="00433C47" w:rsidRPr="00F126CE" w:rsidRDefault="00433C47" w:rsidP="00433C47">
      <w:pPr>
        <w:pStyle w:val="BodyText"/>
        <w:spacing w:before="84"/>
      </w:pPr>
    </w:p>
    <w:p w14:paraId="06B8F5F0" w14:textId="164B791B" w:rsidR="00433C47" w:rsidRPr="002A1A47" w:rsidRDefault="002A1A47" w:rsidP="002A1A47">
      <w:pPr>
        <w:tabs>
          <w:tab w:val="left" w:pos="704"/>
        </w:tabs>
        <w:spacing w:line="360" w:lineRule="auto"/>
        <w:ind w:left="480" w:hanging="566"/>
        <w:rPr>
          <w:sz w:val="24"/>
          <w:szCs w:val="24"/>
        </w:rPr>
      </w:pPr>
      <w:r w:rsidRPr="00F126CE">
        <w:rPr>
          <w:sz w:val="24"/>
          <w:szCs w:val="24"/>
        </w:rPr>
        <w:t>49.</w:t>
      </w:r>
      <w:r w:rsidRPr="00F126CE">
        <w:rPr>
          <w:sz w:val="24"/>
          <w:szCs w:val="24"/>
        </w:rPr>
        <w:tab/>
      </w:r>
      <w:r w:rsidR="007817D0" w:rsidRPr="002A1A47">
        <w:rPr>
          <w:sz w:val="24"/>
          <w:szCs w:val="24"/>
        </w:rPr>
        <w:t xml:space="preserve">Having considered both arguments and mindful of the provisions of Rule 18(4) as also the test to be applied in considering Exceptions, </w:t>
      </w:r>
      <w:r w:rsidR="00704FA8" w:rsidRPr="002A1A47">
        <w:rPr>
          <w:sz w:val="24"/>
          <w:szCs w:val="24"/>
        </w:rPr>
        <w:t xml:space="preserve">I find that the Excipient’s </w:t>
      </w:r>
      <w:r w:rsidR="00433C47" w:rsidRPr="002A1A47">
        <w:rPr>
          <w:sz w:val="24"/>
          <w:szCs w:val="24"/>
        </w:rPr>
        <w:t>first</w:t>
      </w:r>
      <w:r w:rsidR="00433C47" w:rsidRPr="002A1A47">
        <w:rPr>
          <w:spacing w:val="-3"/>
          <w:sz w:val="24"/>
          <w:szCs w:val="24"/>
        </w:rPr>
        <w:t xml:space="preserve"> </w:t>
      </w:r>
      <w:r w:rsidR="00433C47" w:rsidRPr="002A1A47">
        <w:rPr>
          <w:sz w:val="24"/>
          <w:szCs w:val="24"/>
        </w:rPr>
        <w:t>ground</w:t>
      </w:r>
      <w:r w:rsidR="00433C47" w:rsidRPr="002A1A47">
        <w:rPr>
          <w:spacing w:val="-4"/>
          <w:sz w:val="24"/>
          <w:szCs w:val="24"/>
        </w:rPr>
        <w:t xml:space="preserve"> </w:t>
      </w:r>
      <w:r w:rsidR="00433C47" w:rsidRPr="002A1A47">
        <w:rPr>
          <w:sz w:val="24"/>
          <w:szCs w:val="24"/>
        </w:rPr>
        <w:t>of</w:t>
      </w:r>
      <w:r w:rsidR="00433C47" w:rsidRPr="002A1A47">
        <w:rPr>
          <w:spacing w:val="-5"/>
          <w:sz w:val="24"/>
          <w:szCs w:val="24"/>
        </w:rPr>
        <w:t xml:space="preserve"> </w:t>
      </w:r>
      <w:r w:rsidR="00433C47" w:rsidRPr="002A1A47">
        <w:rPr>
          <w:sz w:val="24"/>
          <w:szCs w:val="24"/>
        </w:rPr>
        <w:t>exception</w:t>
      </w:r>
      <w:r w:rsidR="00433C47" w:rsidRPr="002A1A47">
        <w:rPr>
          <w:spacing w:val="-4"/>
          <w:sz w:val="24"/>
          <w:szCs w:val="24"/>
        </w:rPr>
        <w:t xml:space="preserve"> </w:t>
      </w:r>
      <w:r w:rsidR="00704FA8" w:rsidRPr="002A1A47">
        <w:rPr>
          <w:spacing w:val="-4"/>
          <w:sz w:val="24"/>
          <w:szCs w:val="24"/>
        </w:rPr>
        <w:t xml:space="preserve">must </w:t>
      </w:r>
      <w:r w:rsidR="00433C47" w:rsidRPr="002A1A47">
        <w:rPr>
          <w:spacing w:val="-2"/>
          <w:sz w:val="24"/>
          <w:szCs w:val="24"/>
        </w:rPr>
        <w:t>fail.</w:t>
      </w:r>
    </w:p>
    <w:p w14:paraId="00BFB8EE" w14:textId="77777777" w:rsidR="00433C47" w:rsidRPr="00704FA8" w:rsidRDefault="00433C47" w:rsidP="00704FA8">
      <w:pPr>
        <w:tabs>
          <w:tab w:val="left" w:pos="704"/>
        </w:tabs>
        <w:rPr>
          <w:sz w:val="24"/>
          <w:szCs w:val="24"/>
        </w:rPr>
      </w:pPr>
    </w:p>
    <w:p w14:paraId="5626338A" w14:textId="77777777" w:rsidR="00A248C8" w:rsidRPr="00704FA8" w:rsidRDefault="00A248C8" w:rsidP="00A248C8">
      <w:pPr>
        <w:pStyle w:val="Heading1"/>
        <w:spacing w:line="480" w:lineRule="auto"/>
        <w:rPr>
          <w:u w:val="single"/>
        </w:rPr>
      </w:pPr>
      <w:r w:rsidRPr="00704FA8">
        <w:rPr>
          <w:u w:val="single"/>
        </w:rPr>
        <w:t>S</w:t>
      </w:r>
      <w:r w:rsidR="00B168BD" w:rsidRPr="00704FA8">
        <w:rPr>
          <w:u w:val="single"/>
        </w:rPr>
        <w:t>econd</w:t>
      </w:r>
      <w:r w:rsidRPr="00704FA8">
        <w:rPr>
          <w:u w:val="single"/>
        </w:rPr>
        <w:t xml:space="preserve"> Ground of </w:t>
      </w:r>
      <w:r w:rsidR="00B168BD" w:rsidRPr="00704FA8">
        <w:rPr>
          <w:u w:val="single"/>
        </w:rPr>
        <w:t>E</w:t>
      </w:r>
      <w:r w:rsidRPr="00704FA8">
        <w:rPr>
          <w:u w:val="single"/>
        </w:rPr>
        <w:t>xception</w:t>
      </w:r>
    </w:p>
    <w:p w14:paraId="12940E01" w14:textId="4248ADF3" w:rsidR="00A248C8" w:rsidRPr="00F126CE" w:rsidRDefault="002A1A47" w:rsidP="002A1A47">
      <w:pPr>
        <w:widowControl/>
        <w:autoSpaceDE/>
        <w:autoSpaceDN/>
        <w:spacing w:before="240" w:after="200" w:line="360" w:lineRule="auto"/>
        <w:ind w:left="720" w:hanging="720"/>
        <w:jc w:val="both"/>
        <w:rPr>
          <w:sz w:val="24"/>
          <w:szCs w:val="24"/>
        </w:rPr>
      </w:pPr>
      <w:r w:rsidRPr="00F126CE">
        <w:rPr>
          <w:sz w:val="24"/>
          <w:szCs w:val="24"/>
        </w:rPr>
        <w:t>50.</w:t>
      </w:r>
      <w:r w:rsidRPr="00F126CE">
        <w:rPr>
          <w:sz w:val="24"/>
          <w:szCs w:val="24"/>
        </w:rPr>
        <w:tab/>
      </w:r>
      <w:r w:rsidR="00704FA8">
        <w:rPr>
          <w:sz w:val="24"/>
          <w:szCs w:val="24"/>
        </w:rPr>
        <w:t xml:space="preserve">The </w:t>
      </w:r>
      <w:r w:rsidR="007817D0">
        <w:rPr>
          <w:sz w:val="24"/>
          <w:szCs w:val="24"/>
        </w:rPr>
        <w:t xml:space="preserve">Respondent </w:t>
      </w:r>
      <w:r w:rsidR="00A248C8" w:rsidRPr="00F126CE">
        <w:rPr>
          <w:sz w:val="24"/>
          <w:szCs w:val="24"/>
        </w:rPr>
        <w:t xml:space="preserve">pleads that </w:t>
      </w:r>
      <w:r w:rsidR="00704FA8">
        <w:rPr>
          <w:sz w:val="24"/>
          <w:szCs w:val="24"/>
        </w:rPr>
        <w:t xml:space="preserve">the </w:t>
      </w:r>
      <w:r w:rsidR="00A248C8" w:rsidRPr="00F126CE">
        <w:rPr>
          <w:sz w:val="24"/>
          <w:szCs w:val="24"/>
        </w:rPr>
        <w:t>Defendant has breached the “</w:t>
      </w:r>
      <w:r w:rsidR="00A248C8" w:rsidRPr="00704FA8">
        <w:rPr>
          <w:i/>
          <w:sz w:val="24"/>
          <w:szCs w:val="24"/>
        </w:rPr>
        <w:t>factual correctness warranty</w:t>
      </w:r>
      <w:r w:rsidR="00A248C8" w:rsidRPr="00F126CE">
        <w:rPr>
          <w:sz w:val="24"/>
          <w:szCs w:val="24"/>
        </w:rPr>
        <w:t>” in that-</w:t>
      </w:r>
    </w:p>
    <w:p w14:paraId="54E9E546" w14:textId="58C2BFE6" w:rsidR="00A248C8" w:rsidRDefault="002A1A47" w:rsidP="002A1A47">
      <w:pPr>
        <w:pStyle w:val="SubParagraphNumber"/>
        <w:numPr>
          <w:ilvl w:val="0"/>
          <w:numId w:val="0"/>
        </w:numPr>
        <w:ind w:left="1843" w:hanging="1134"/>
      </w:pPr>
      <w:r>
        <w:t>50.1.</w:t>
      </w:r>
      <w:r>
        <w:tab/>
      </w:r>
      <w:r w:rsidR="00A248C8" w:rsidRPr="00F126CE">
        <w:t>“</w:t>
      </w:r>
      <w:r w:rsidR="00A248C8" w:rsidRPr="00F126CE">
        <w:rPr>
          <w:i/>
          <w:iCs/>
        </w:rPr>
        <w:t>In the ECDoE Contract, it stated that the ECDoE fully complied with all legislative, regulatory or internal requirements and controls applicable to that agreement, its conclusion and the subject matter thereof and that there is no contravention of any such requirement</w:t>
      </w:r>
      <w:r w:rsidR="00A248C8" w:rsidRPr="00F126CE">
        <w:t>…” (paragraph 12.2.1 thereof).</w:t>
      </w:r>
    </w:p>
    <w:p w14:paraId="2C0D8F04" w14:textId="77777777" w:rsidR="00704FA8" w:rsidRPr="00F126CE" w:rsidRDefault="00704FA8" w:rsidP="00704FA8">
      <w:pPr>
        <w:pStyle w:val="SubParagraphNumber"/>
        <w:numPr>
          <w:ilvl w:val="0"/>
          <w:numId w:val="0"/>
        </w:numPr>
        <w:ind w:left="748"/>
      </w:pPr>
    </w:p>
    <w:p w14:paraId="1F34451A" w14:textId="4FA3C4D3" w:rsidR="00A248C8" w:rsidRDefault="002A1A47" w:rsidP="002A1A47">
      <w:pPr>
        <w:pStyle w:val="SubParagraphNumber"/>
        <w:numPr>
          <w:ilvl w:val="0"/>
          <w:numId w:val="0"/>
        </w:numPr>
        <w:ind w:left="1843" w:hanging="1134"/>
      </w:pPr>
      <w:r>
        <w:t>50.2.</w:t>
      </w:r>
      <w:r>
        <w:tab/>
      </w:r>
      <w:r w:rsidR="00A248C8" w:rsidRPr="00F126CE">
        <w:t>“</w:t>
      </w:r>
      <w:r w:rsidR="00A248C8" w:rsidRPr="00F126CE">
        <w:rPr>
          <w:i/>
          <w:iCs/>
        </w:rPr>
        <w:t>However, when purporting to conclude the ECDoE Contract, the  ECDoE did not comply with the requirements of section 217 of the Constitution and/or the PFMA and/or PPPFA and/or the SITA Act and/or Regulation 16A of the Treasury Regulations and contravened these requirements</w:t>
      </w:r>
      <w:r w:rsidR="00A248C8" w:rsidRPr="00F126CE">
        <w:t>…” (paragraph 12.2.2 thereof) (the “statutory prescripts”).</w:t>
      </w:r>
    </w:p>
    <w:p w14:paraId="334BB636" w14:textId="77777777" w:rsidR="00704FA8" w:rsidRDefault="00704FA8" w:rsidP="00704FA8">
      <w:pPr>
        <w:pStyle w:val="ListParagraph"/>
      </w:pPr>
    </w:p>
    <w:p w14:paraId="7A99FF32" w14:textId="6510C6B4" w:rsidR="00A248C8" w:rsidRPr="00F126CE" w:rsidRDefault="002A1A47" w:rsidP="002A1A47">
      <w:pPr>
        <w:pStyle w:val="SubParagraphNumber"/>
        <w:numPr>
          <w:ilvl w:val="0"/>
          <w:numId w:val="0"/>
        </w:numPr>
        <w:ind w:left="1843" w:hanging="1134"/>
      </w:pPr>
      <w:r w:rsidRPr="00F126CE">
        <w:t>50.3.</w:t>
      </w:r>
      <w:r w:rsidRPr="00F126CE">
        <w:tab/>
      </w:r>
      <w:r w:rsidR="00A248C8" w:rsidRPr="00F126CE">
        <w:t>“</w:t>
      </w:r>
      <w:r w:rsidR="00A248C8" w:rsidRPr="00F126CE">
        <w:rPr>
          <w:i/>
          <w:iCs/>
        </w:rPr>
        <w:t>Therefore, contrary to the factual correctness warranty, the ECDoE Contract was not “in every material respect factually correct</w:t>
      </w:r>
      <w:r w:rsidR="00A248C8" w:rsidRPr="00F126CE">
        <w:t>”… (paragraph 12.2.3 thereof).</w:t>
      </w:r>
    </w:p>
    <w:p w14:paraId="00E0093E" w14:textId="77777777" w:rsidR="00A248C8" w:rsidRPr="00F126CE" w:rsidRDefault="00A248C8" w:rsidP="00A248C8">
      <w:pPr>
        <w:pStyle w:val="MainParagraphNumber"/>
        <w:numPr>
          <w:ilvl w:val="0"/>
          <w:numId w:val="0"/>
        </w:numPr>
        <w:ind w:left="709"/>
      </w:pPr>
    </w:p>
    <w:p w14:paraId="2DCF4E8A" w14:textId="7C084A21" w:rsidR="00A248C8" w:rsidRPr="00F126CE" w:rsidRDefault="002A1A47" w:rsidP="002A1A47">
      <w:pPr>
        <w:pStyle w:val="MainParagraphNumber"/>
        <w:numPr>
          <w:ilvl w:val="0"/>
          <w:numId w:val="0"/>
        </w:numPr>
        <w:ind w:left="709" w:hanging="709"/>
      </w:pPr>
      <w:r w:rsidRPr="00F126CE">
        <w:t>51.</w:t>
      </w:r>
      <w:r w:rsidRPr="00F126CE">
        <w:tab/>
      </w:r>
      <w:r w:rsidR="00704FA8">
        <w:t xml:space="preserve">The </w:t>
      </w:r>
      <w:r w:rsidR="007817D0">
        <w:t xml:space="preserve">Respondent </w:t>
      </w:r>
      <w:r w:rsidR="00A248C8" w:rsidRPr="00F126CE">
        <w:t>pleads the terms of the “</w:t>
      </w:r>
      <w:r w:rsidR="00A248C8" w:rsidRPr="00704FA8">
        <w:rPr>
          <w:i/>
        </w:rPr>
        <w:t>factual correctness warranty</w:t>
      </w:r>
      <w:r w:rsidR="00A248C8" w:rsidRPr="00F126CE">
        <w:t>” as follows:</w:t>
      </w:r>
    </w:p>
    <w:p w14:paraId="0504D4C3" w14:textId="77777777" w:rsidR="00A248C8" w:rsidRPr="00F126CE" w:rsidRDefault="00A248C8" w:rsidP="00A248C8">
      <w:pPr>
        <w:pStyle w:val="SubParagraphNumber"/>
        <w:numPr>
          <w:ilvl w:val="0"/>
          <w:numId w:val="0"/>
        </w:numPr>
        <w:ind w:left="1418"/>
      </w:pPr>
      <w:r w:rsidRPr="00F126CE">
        <w:t>“</w:t>
      </w:r>
      <w:r w:rsidRPr="00F126CE">
        <w:rPr>
          <w:i/>
          <w:iCs/>
        </w:rPr>
        <w:t>Defendant warrants, represents and undertakes to the Plaintiff that the ceded contract will in every material respect, correctly reflect the intention of the parties and will in every material respect be factually correct…</w:t>
      </w:r>
      <w:r w:rsidRPr="00F126CE">
        <w:t>” (paragraph 4.5 thereof).</w:t>
      </w:r>
    </w:p>
    <w:p w14:paraId="2562E68A" w14:textId="77777777" w:rsidR="00A248C8" w:rsidRDefault="00A248C8" w:rsidP="00A248C8">
      <w:pPr>
        <w:pStyle w:val="MainParagraphNumber"/>
        <w:numPr>
          <w:ilvl w:val="0"/>
          <w:numId w:val="0"/>
        </w:numPr>
        <w:ind w:left="709"/>
      </w:pPr>
    </w:p>
    <w:p w14:paraId="5E3305F9" w14:textId="77777777" w:rsidR="00B31DC2" w:rsidRDefault="00B31DC2" w:rsidP="00B31DC2">
      <w:pPr>
        <w:rPr>
          <w:lang w:val="en-ZA"/>
        </w:rPr>
      </w:pPr>
    </w:p>
    <w:p w14:paraId="66790EBD" w14:textId="77777777" w:rsidR="00B31DC2" w:rsidRPr="00B31DC2" w:rsidRDefault="00B31DC2" w:rsidP="00B31DC2">
      <w:pPr>
        <w:rPr>
          <w:lang w:val="en-ZA"/>
        </w:rPr>
      </w:pPr>
    </w:p>
    <w:p w14:paraId="4D3752C2" w14:textId="7FB27390" w:rsidR="00A248C8" w:rsidRDefault="002A1A47" w:rsidP="002A1A47">
      <w:pPr>
        <w:pStyle w:val="MainParagraphNumber"/>
        <w:numPr>
          <w:ilvl w:val="0"/>
          <w:numId w:val="0"/>
        </w:numPr>
        <w:ind w:left="709" w:hanging="709"/>
      </w:pPr>
      <w:r>
        <w:lastRenderedPageBreak/>
        <w:t>52.</w:t>
      </w:r>
      <w:r>
        <w:tab/>
      </w:r>
      <w:r w:rsidR="00704FA8">
        <w:t xml:space="preserve">The Excipient alleges that the </w:t>
      </w:r>
      <w:r w:rsidR="00B31DC2">
        <w:t>Respondent</w:t>
      </w:r>
      <w:r w:rsidR="00A248C8" w:rsidRPr="00F126CE">
        <w:t xml:space="preserve"> </w:t>
      </w:r>
      <w:r w:rsidR="00704FA8">
        <w:t xml:space="preserve">has </w:t>
      </w:r>
      <w:r w:rsidR="00A248C8" w:rsidRPr="00F126CE">
        <w:t>failed to plead:</w:t>
      </w:r>
    </w:p>
    <w:p w14:paraId="5E6EBE1B" w14:textId="4D84EE30" w:rsidR="00A248C8" w:rsidRDefault="002A1A47" w:rsidP="002A1A47">
      <w:pPr>
        <w:pStyle w:val="SubParagraphNumber"/>
        <w:numPr>
          <w:ilvl w:val="0"/>
          <w:numId w:val="0"/>
        </w:numPr>
        <w:spacing w:line="360" w:lineRule="auto"/>
        <w:ind w:left="1843" w:hanging="1134"/>
      </w:pPr>
      <w:r>
        <w:t>52.1.</w:t>
      </w:r>
      <w:r>
        <w:tab/>
      </w:r>
      <w:r w:rsidR="00704FA8">
        <w:t>a</w:t>
      </w:r>
      <w:r w:rsidR="00A248C8" w:rsidRPr="00F126CE">
        <w:t xml:space="preserve">s express, </w:t>
      </w:r>
      <w:r w:rsidR="00A248C8" w:rsidRPr="00F126CE">
        <w:rPr>
          <w:u w:val="single"/>
        </w:rPr>
        <w:t>alternatively</w:t>
      </w:r>
      <w:r w:rsidR="00A248C8" w:rsidRPr="00F126CE">
        <w:t xml:space="preserve">, tacit, </w:t>
      </w:r>
      <w:r w:rsidR="00A248C8" w:rsidRPr="00F126CE">
        <w:rPr>
          <w:u w:val="single"/>
        </w:rPr>
        <w:t>further alternatively</w:t>
      </w:r>
      <w:r w:rsidR="00A248C8" w:rsidRPr="00F126CE">
        <w:t xml:space="preserve">, implied term of the Agreement, the </w:t>
      </w:r>
      <w:r w:rsidR="00A248C8" w:rsidRPr="00704FA8">
        <w:rPr>
          <w:i/>
        </w:rPr>
        <w:t>factual correctness warranty</w:t>
      </w:r>
      <w:r w:rsidR="00A248C8" w:rsidRPr="00F126CE">
        <w:t xml:space="preserve"> and the “</w:t>
      </w:r>
      <w:r w:rsidR="00A248C8" w:rsidRPr="00F126CE">
        <w:rPr>
          <w:i/>
          <w:iCs/>
        </w:rPr>
        <w:t>legislative, regulatory or internal requirements and controls applicable to that agreement</w:t>
      </w:r>
      <w:r w:rsidR="00A248C8" w:rsidRPr="00F126CE">
        <w:t>” included the specific statutory prescripts</w:t>
      </w:r>
      <w:r w:rsidR="00704FA8">
        <w:t>;</w:t>
      </w:r>
    </w:p>
    <w:p w14:paraId="598005A6" w14:textId="77777777" w:rsidR="00704FA8" w:rsidRPr="00F126CE" w:rsidRDefault="00704FA8" w:rsidP="00704FA8">
      <w:pPr>
        <w:pStyle w:val="SubParagraphNumber"/>
        <w:numPr>
          <w:ilvl w:val="0"/>
          <w:numId w:val="0"/>
        </w:numPr>
        <w:spacing w:line="360" w:lineRule="auto"/>
        <w:ind w:left="748"/>
      </w:pPr>
    </w:p>
    <w:p w14:paraId="1F65841A" w14:textId="0995A91A" w:rsidR="00A248C8" w:rsidRPr="00F126CE" w:rsidRDefault="002A1A47" w:rsidP="002A1A47">
      <w:pPr>
        <w:pStyle w:val="SubParagraphNumber"/>
        <w:numPr>
          <w:ilvl w:val="0"/>
          <w:numId w:val="0"/>
        </w:numPr>
        <w:spacing w:line="360" w:lineRule="auto"/>
        <w:ind w:left="1843" w:hanging="1134"/>
      </w:pPr>
      <w:r w:rsidRPr="00F126CE">
        <w:t>52.2.</w:t>
      </w:r>
      <w:r w:rsidRPr="00F126CE">
        <w:tab/>
      </w:r>
      <w:r w:rsidR="00704FA8">
        <w:t>n</w:t>
      </w:r>
      <w:r w:rsidR="00A248C8" w:rsidRPr="00F126CE">
        <w:t xml:space="preserve">ecessary facts from which the conclusion can be drawn that the statutory prescripts apply to </w:t>
      </w:r>
      <w:r w:rsidR="00C15036">
        <w:t>the Respondent’s</w:t>
      </w:r>
      <w:r w:rsidR="00A248C8" w:rsidRPr="00F126CE">
        <w:t xml:space="preserve"> alleged claim.</w:t>
      </w:r>
    </w:p>
    <w:p w14:paraId="1489A846" w14:textId="77777777" w:rsidR="00A248C8" w:rsidRPr="00F126CE" w:rsidRDefault="00A248C8" w:rsidP="00A248C8">
      <w:pPr>
        <w:pStyle w:val="MainParagraphNumber"/>
        <w:numPr>
          <w:ilvl w:val="0"/>
          <w:numId w:val="0"/>
        </w:numPr>
        <w:ind w:left="709"/>
      </w:pPr>
    </w:p>
    <w:p w14:paraId="00093C35" w14:textId="702654F2" w:rsidR="00A248C8" w:rsidRDefault="002A1A47" w:rsidP="002A1A47">
      <w:pPr>
        <w:pStyle w:val="MainParagraphNumber"/>
        <w:numPr>
          <w:ilvl w:val="0"/>
          <w:numId w:val="0"/>
        </w:numPr>
        <w:spacing w:line="360" w:lineRule="auto"/>
        <w:ind w:left="709" w:hanging="709"/>
      </w:pPr>
      <w:r>
        <w:t>53.</w:t>
      </w:r>
      <w:r>
        <w:tab/>
      </w:r>
      <w:r w:rsidR="00A248C8" w:rsidRPr="00F126CE">
        <w:t xml:space="preserve">As such, </w:t>
      </w:r>
      <w:r w:rsidR="00704FA8">
        <w:t xml:space="preserve">the Excipient contends that the </w:t>
      </w:r>
      <w:r w:rsidR="00C15036">
        <w:t xml:space="preserve">Respondent’s </w:t>
      </w:r>
      <w:r w:rsidR="00A248C8" w:rsidRPr="00F126CE">
        <w:t>claim lacks the necessary allegations to sustain a cause of action.</w:t>
      </w:r>
    </w:p>
    <w:p w14:paraId="7D576842" w14:textId="77777777" w:rsidR="00704FA8" w:rsidRDefault="00704FA8" w:rsidP="00704FA8">
      <w:pPr>
        <w:rPr>
          <w:lang w:val="en-ZA"/>
        </w:rPr>
      </w:pPr>
    </w:p>
    <w:p w14:paraId="1D47B639" w14:textId="534DF113" w:rsidR="00704FA8" w:rsidRPr="002A1A47" w:rsidRDefault="002A1A47" w:rsidP="002A1A47">
      <w:pPr>
        <w:tabs>
          <w:tab w:val="left" w:pos="701"/>
          <w:tab w:val="left" w:pos="704"/>
        </w:tabs>
        <w:spacing w:before="1" w:line="360" w:lineRule="auto"/>
        <w:ind w:left="480" w:right="126" w:hanging="480"/>
        <w:rPr>
          <w:sz w:val="24"/>
          <w:szCs w:val="24"/>
        </w:rPr>
      </w:pPr>
      <w:r w:rsidRPr="00F126CE">
        <w:rPr>
          <w:sz w:val="24"/>
          <w:szCs w:val="24"/>
        </w:rPr>
        <w:t>54.</w:t>
      </w:r>
      <w:r w:rsidRPr="00F126CE">
        <w:rPr>
          <w:sz w:val="24"/>
          <w:szCs w:val="24"/>
        </w:rPr>
        <w:tab/>
      </w:r>
      <w:r w:rsidR="00704FA8" w:rsidRPr="002A1A47">
        <w:rPr>
          <w:lang w:val="en-ZA"/>
        </w:rPr>
        <w:t xml:space="preserve">The </w:t>
      </w:r>
      <w:r w:rsidR="007817D0" w:rsidRPr="002A1A47">
        <w:rPr>
          <w:lang w:val="en-ZA"/>
        </w:rPr>
        <w:t xml:space="preserve">Respondent </w:t>
      </w:r>
      <w:r w:rsidR="00704FA8" w:rsidRPr="002A1A47">
        <w:rPr>
          <w:lang w:val="en-ZA"/>
        </w:rPr>
        <w:t>submits that t</w:t>
      </w:r>
      <w:r w:rsidR="00704FA8" w:rsidRPr="002A1A47">
        <w:rPr>
          <w:sz w:val="24"/>
          <w:szCs w:val="24"/>
        </w:rPr>
        <w:t>here is no merit in this complaint, in that:.</w:t>
      </w:r>
    </w:p>
    <w:p w14:paraId="63266EC3" w14:textId="453369DB" w:rsidR="00704FA8" w:rsidRPr="002A1A47" w:rsidRDefault="002A1A47" w:rsidP="002A1A47">
      <w:pPr>
        <w:tabs>
          <w:tab w:val="left" w:pos="1724"/>
          <w:tab w:val="left" w:pos="1727"/>
        </w:tabs>
        <w:spacing w:before="240" w:line="360" w:lineRule="auto"/>
        <w:ind w:left="1350" w:right="131" w:hanging="720"/>
        <w:rPr>
          <w:sz w:val="24"/>
          <w:szCs w:val="24"/>
        </w:rPr>
      </w:pPr>
      <w:r w:rsidRPr="00704FA8">
        <w:rPr>
          <w:bCs/>
          <w:sz w:val="24"/>
          <w:szCs w:val="24"/>
        </w:rPr>
        <w:t>54.1.</w:t>
      </w:r>
      <w:r w:rsidRPr="00704FA8">
        <w:rPr>
          <w:bCs/>
          <w:sz w:val="24"/>
          <w:szCs w:val="24"/>
        </w:rPr>
        <w:tab/>
      </w:r>
      <w:r w:rsidR="00704FA8" w:rsidRPr="002A1A47">
        <w:rPr>
          <w:sz w:val="24"/>
          <w:szCs w:val="24"/>
        </w:rPr>
        <w:t xml:space="preserve">in the ECDoE Contract, it is stated that the ECDoE fully complied with all legislative, regulatory and/or internal requirements and controls </w:t>
      </w:r>
      <w:r w:rsidR="00704FA8" w:rsidRPr="002A1A47">
        <w:rPr>
          <w:sz w:val="24"/>
          <w:szCs w:val="24"/>
          <w:u w:val="single"/>
        </w:rPr>
        <w:t>applicable to the ECDoE Contract;</w:t>
      </w:r>
    </w:p>
    <w:p w14:paraId="547428AC" w14:textId="31785321" w:rsidR="00704FA8" w:rsidRPr="00F126CE" w:rsidRDefault="002A1A47" w:rsidP="002A1A47">
      <w:pPr>
        <w:tabs>
          <w:tab w:val="left" w:pos="1724"/>
          <w:tab w:val="left" w:pos="1727"/>
        </w:tabs>
        <w:spacing w:before="240" w:line="360" w:lineRule="auto"/>
        <w:ind w:left="1350" w:right="131" w:hanging="720"/>
      </w:pPr>
      <w:r w:rsidRPr="00F126CE">
        <w:rPr>
          <w:bCs/>
        </w:rPr>
        <w:t>54.2.</w:t>
      </w:r>
      <w:r w:rsidRPr="00F126CE">
        <w:rPr>
          <w:bCs/>
        </w:rPr>
        <w:tab/>
      </w:r>
      <w:r w:rsidR="00704FA8" w:rsidRPr="002A1A47">
        <w:rPr>
          <w:sz w:val="24"/>
          <w:szCs w:val="24"/>
        </w:rPr>
        <w:t>the pleaded statutory prescripts are applicable to the ECDoE Contract and it is clear from the Particulars of Claim, reasonably interpreted as a whole (e.g. it is pleaded that their contravention invalidated the</w:t>
      </w:r>
      <w:r w:rsidR="00704FA8" w:rsidRPr="002A1A47">
        <w:rPr>
          <w:spacing w:val="-1"/>
          <w:sz w:val="24"/>
          <w:szCs w:val="24"/>
        </w:rPr>
        <w:t xml:space="preserve"> </w:t>
      </w:r>
      <w:r w:rsidR="00704FA8" w:rsidRPr="002A1A47">
        <w:rPr>
          <w:sz w:val="24"/>
          <w:szCs w:val="24"/>
        </w:rPr>
        <w:t>ECDoE</w:t>
      </w:r>
      <w:r w:rsidR="00704FA8" w:rsidRPr="002A1A47">
        <w:rPr>
          <w:spacing w:val="-1"/>
          <w:sz w:val="24"/>
          <w:szCs w:val="24"/>
        </w:rPr>
        <w:t xml:space="preserve"> </w:t>
      </w:r>
      <w:r w:rsidR="00704FA8" w:rsidRPr="002A1A47">
        <w:rPr>
          <w:sz w:val="24"/>
          <w:szCs w:val="24"/>
        </w:rPr>
        <w:t>Contract).</w:t>
      </w:r>
      <w:r w:rsidR="00704FA8" w:rsidRPr="002A1A47">
        <w:rPr>
          <w:spacing w:val="-4"/>
          <w:sz w:val="24"/>
          <w:szCs w:val="24"/>
        </w:rPr>
        <w:t xml:space="preserve"> </w:t>
      </w:r>
      <w:r w:rsidR="00704FA8" w:rsidRPr="002A1A47">
        <w:rPr>
          <w:sz w:val="24"/>
          <w:szCs w:val="24"/>
        </w:rPr>
        <w:t>The</w:t>
      </w:r>
      <w:r w:rsidR="00704FA8" w:rsidRPr="002A1A47">
        <w:rPr>
          <w:spacing w:val="-1"/>
          <w:sz w:val="24"/>
          <w:szCs w:val="24"/>
        </w:rPr>
        <w:t xml:space="preserve"> </w:t>
      </w:r>
      <w:r w:rsidR="00704FA8" w:rsidRPr="002A1A47">
        <w:rPr>
          <w:sz w:val="24"/>
          <w:szCs w:val="24"/>
        </w:rPr>
        <w:t>pleaded statutory</w:t>
      </w:r>
      <w:r w:rsidR="00704FA8" w:rsidRPr="002A1A47">
        <w:rPr>
          <w:spacing w:val="-3"/>
          <w:sz w:val="24"/>
          <w:szCs w:val="24"/>
        </w:rPr>
        <w:t xml:space="preserve"> </w:t>
      </w:r>
      <w:r w:rsidR="00704FA8" w:rsidRPr="002A1A47">
        <w:rPr>
          <w:sz w:val="24"/>
          <w:szCs w:val="24"/>
        </w:rPr>
        <w:t>prescripts are therefore some of the “</w:t>
      </w:r>
      <w:r w:rsidR="00704FA8" w:rsidRPr="002A1A47">
        <w:rPr>
          <w:i/>
          <w:sz w:val="24"/>
          <w:szCs w:val="24"/>
        </w:rPr>
        <w:t xml:space="preserve">legislative, regulatory and/or internal requirements and controls </w:t>
      </w:r>
      <w:r w:rsidR="00704FA8" w:rsidRPr="002A1A47">
        <w:rPr>
          <w:i/>
          <w:sz w:val="24"/>
          <w:szCs w:val="24"/>
          <w:u w:val="single"/>
        </w:rPr>
        <w:t>applicable to the ECDoE Contract</w:t>
      </w:r>
      <w:r w:rsidR="00704FA8" w:rsidRPr="002A1A47">
        <w:rPr>
          <w:sz w:val="24"/>
          <w:szCs w:val="24"/>
          <w:u w:val="single"/>
        </w:rPr>
        <w:t>”</w:t>
      </w:r>
      <w:r w:rsidR="00704FA8" w:rsidRPr="002A1A47">
        <w:rPr>
          <w:sz w:val="24"/>
          <w:szCs w:val="24"/>
        </w:rPr>
        <w:t xml:space="preserve"> that</w:t>
      </w:r>
      <w:r w:rsidR="00FD277C" w:rsidRPr="002A1A47">
        <w:rPr>
          <w:sz w:val="24"/>
          <w:szCs w:val="24"/>
        </w:rPr>
        <w:t xml:space="preserve"> the </w:t>
      </w:r>
      <w:r w:rsidR="00704FA8" w:rsidRPr="00F126CE">
        <w:t>ECDoE</w:t>
      </w:r>
      <w:r w:rsidR="00704FA8" w:rsidRPr="002A1A47">
        <w:rPr>
          <w:spacing w:val="-11"/>
        </w:rPr>
        <w:t xml:space="preserve"> </w:t>
      </w:r>
      <w:r w:rsidR="00704FA8" w:rsidRPr="00F126CE">
        <w:t>Contract</w:t>
      </w:r>
      <w:r w:rsidR="00704FA8" w:rsidRPr="002A1A47">
        <w:rPr>
          <w:spacing w:val="-13"/>
        </w:rPr>
        <w:t xml:space="preserve"> </w:t>
      </w:r>
      <w:r w:rsidR="00704FA8" w:rsidRPr="00F126CE">
        <w:t>states</w:t>
      </w:r>
      <w:r w:rsidR="00704FA8" w:rsidRPr="002A1A47">
        <w:rPr>
          <w:spacing w:val="-11"/>
        </w:rPr>
        <w:t xml:space="preserve"> </w:t>
      </w:r>
      <w:r w:rsidR="00704FA8" w:rsidRPr="00F126CE">
        <w:t>were</w:t>
      </w:r>
      <w:r w:rsidR="00704FA8" w:rsidRPr="002A1A47">
        <w:rPr>
          <w:spacing w:val="-11"/>
        </w:rPr>
        <w:t xml:space="preserve"> </w:t>
      </w:r>
      <w:r w:rsidR="00704FA8" w:rsidRPr="00F126CE">
        <w:t>fully</w:t>
      </w:r>
      <w:r w:rsidR="00704FA8" w:rsidRPr="002A1A47">
        <w:rPr>
          <w:spacing w:val="-11"/>
        </w:rPr>
        <w:t xml:space="preserve"> </w:t>
      </w:r>
      <w:r w:rsidR="00704FA8" w:rsidRPr="00F126CE">
        <w:t>complied</w:t>
      </w:r>
      <w:r w:rsidR="00704FA8" w:rsidRPr="002A1A47">
        <w:rPr>
          <w:spacing w:val="-10"/>
        </w:rPr>
        <w:t xml:space="preserve"> </w:t>
      </w:r>
      <w:r w:rsidR="00704FA8" w:rsidRPr="00F126CE">
        <w:t>with</w:t>
      </w:r>
      <w:r w:rsidR="00704FA8" w:rsidRPr="002A1A47">
        <w:rPr>
          <w:spacing w:val="-12"/>
        </w:rPr>
        <w:t xml:space="preserve"> </w:t>
      </w:r>
      <w:r w:rsidR="00704FA8" w:rsidRPr="00F126CE">
        <w:t>by</w:t>
      </w:r>
      <w:r w:rsidR="00704FA8" w:rsidRPr="002A1A47">
        <w:rPr>
          <w:spacing w:val="-11"/>
        </w:rPr>
        <w:t xml:space="preserve"> </w:t>
      </w:r>
      <w:r w:rsidR="00704FA8" w:rsidRPr="00F126CE">
        <w:t>the</w:t>
      </w:r>
      <w:r w:rsidR="00704FA8" w:rsidRPr="002A1A47">
        <w:rPr>
          <w:spacing w:val="-13"/>
        </w:rPr>
        <w:t xml:space="preserve"> </w:t>
      </w:r>
      <w:r w:rsidR="00704FA8" w:rsidRPr="00F126CE">
        <w:t>ECDoE. That</w:t>
      </w:r>
      <w:r w:rsidR="00704FA8" w:rsidRPr="002A1A47">
        <w:rPr>
          <w:spacing w:val="-10"/>
        </w:rPr>
        <w:t xml:space="preserve"> </w:t>
      </w:r>
      <w:r w:rsidR="00704FA8" w:rsidRPr="00F126CE">
        <w:t>this</w:t>
      </w:r>
      <w:r w:rsidR="00704FA8" w:rsidRPr="002A1A47">
        <w:rPr>
          <w:spacing w:val="-11"/>
        </w:rPr>
        <w:t xml:space="preserve"> </w:t>
      </w:r>
      <w:r w:rsidR="00704FA8" w:rsidRPr="00F126CE">
        <w:t>is</w:t>
      </w:r>
      <w:r w:rsidR="00704FA8" w:rsidRPr="002A1A47">
        <w:rPr>
          <w:spacing w:val="-11"/>
        </w:rPr>
        <w:t xml:space="preserve"> </w:t>
      </w:r>
      <w:r w:rsidR="00704FA8" w:rsidRPr="00F126CE">
        <w:t>a</w:t>
      </w:r>
      <w:r w:rsidR="00704FA8" w:rsidRPr="002A1A47">
        <w:rPr>
          <w:spacing w:val="-9"/>
        </w:rPr>
        <w:t xml:space="preserve"> </w:t>
      </w:r>
      <w:r w:rsidR="00704FA8" w:rsidRPr="00F126CE">
        <w:t>material</w:t>
      </w:r>
      <w:r w:rsidR="00704FA8" w:rsidRPr="002A1A47">
        <w:rPr>
          <w:spacing w:val="-11"/>
        </w:rPr>
        <w:t xml:space="preserve"> </w:t>
      </w:r>
      <w:r w:rsidR="00704FA8" w:rsidRPr="00F126CE">
        <w:t>term</w:t>
      </w:r>
      <w:r w:rsidR="00704FA8" w:rsidRPr="002A1A47">
        <w:rPr>
          <w:spacing w:val="-11"/>
        </w:rPr>
        <w:t xml:space="preserve"> </w:t>
      </w:r>
      <w:r w:rsidR="00704FA8" w:rsidRPr="00F126CE">
        <w:t>of</w:t>
      </w:r>
      <w:r w:rsidR="00704FA8" w:rsidRPr="002A1A47">
        <w:rPr>
          <w:spacing w:val="-10"/>
        </w:rPr>
        <w:t xml:space="preserve"> </w:t>
      </w:r>
      <w:r w:rsidR="00704FA8" w:rsidRPr="00F126CE">
        <w:t>the</w:t>
      </w:r>
      <w:r w:rsidR="00704FA8" w:rsidRPr="002A1A47">
        <w:rPr>
          <w:spacing w:val="-9"/>
        </w:rPr>
        <w:t xml:space="preserve"> </w:t>
      </w:r>
      <w:r w:rsidR="00704FA8" w:rsidRPr="00F126CE">
        <w:t>ECDoE</w:t>
      </w:r>
      <w:r w:rsidR="00704FA8" w:rsidRPr="002A1A47">
        <w:rPr>
          <w:spacing w:val="-10"/>
        </w:rPr>
        <w:t xml:space="preserve"> </w:t>
      </w:r>
      <w:r w:rsidR="00704FA8" w:rsidRPr="00F126CE">
        <w:t>Contract</w:t>
      </w:r>
      <w:r w:rsidR="00704FA8" w:rsidRPr="002A1A47">
        <w:rPr>
          <w:spacing w:val="-10"/>
        </w:rPr>
        <w:t xml:space="preserve"> </w:t>
      </w:r>
      <w:r w:rsidR="00704FA8" w:rsidRPr="00F126CE">
        <w:t>is</w:t>
      </w:r>
      <w:r w:rsidR="00704FA8" w:rsidRPr="002A1A47">
        <w:rPr>
          <w:spacing w:val="-11"/>
        </w:rPr>
        <w:t xml:space="preserve"> </w:t>
      </w:r>
      <w:r w:rsidR="00704FA8" w:rsidRPr="00F126CE">
        <w:t>made</w:t>
      </w:r>
      <w:r w:rsidR="00704FA8" w:rsidRPr="002A1A47">
        <w:rPr>
          <w:spacing w:val="-9"/>
        </w:rPr>
        <w:t xml:space="preserve"> </w:t>
      </w:r>
      <w:r w:rsidR="00704FA8" w:rsidRPr="00F126CE">
        <w:t>clear</w:t>
      </w:r>
      <w:r w:rsidR="00704FA8" w:rsidRPr="002A1A47">
        <w:rPr>
          <w:spacing w:val="-11"/>
        </w:rPr>
        <w:t xml:space="preserve"> </w:t>
      </w:r>
      <w:r w:rsidR="00704FA8" w:rsidRPr="00F126CE">
        <w:t>by the</w:t>
      </w:r>
      <w:r w:rsidR="00704FA8" w:rsidRPr="002A1A47">
        <w:rPr>
          <w:spacing w:val="-12"/>
        </w:rPr>
        <w:t xml:space="preserve"> </w:t>
      </w:r>
      <w:r w:rsidR="00704FA8" w:rsidRPr="00F126CE">
        <w:t>pleaded</w:t>
      </w:r>
      <w:r w:rsidR="00704FA8" w:rsidRPr="002A1A47">
        <w:rPr>
          <w:spacing w:val="-9"/>
        </w:rPr>
        <w:t xml:space="preserve"> </w:t>
      </w:r>
      <w:r w:rsidR="00704FA8" w:rsidRPr="00F126CE">
        <w:t>consequences</w:t>
      </w:r>
      <w:r w:rsidR="00704FA8" w:rsidRPr="002A1A47">
        <w:rPr>
          <w:spacing w:val="-13"/>
        </w:rPr>
        <w:t xml:space="preserve"> </w:t>
      </w:r>
      <w:r w:rsidR="00704FA8" w:rsidRPr="00F126CE">
        <w:t>of</w:t>
      </w:r>
      <w:r w:rsidR="00704FA8" w:rsidRPr="002A1A47">
        <w:rPr>
          <w:spacing w:val="-12"/>
        </w:rPr>
        <w:t xml:space="preserve"> </w:t>
      </w:r>
      <w:r w:rsidR="00704FA8" w:rsidRPr="00F126CE">
        <w:t>this</w:t>
      </w:r>
      <w:r w:rsidR="00704FA8" w:rsidRPr="002A1A47">
        <w:rPr>
          <w:spacing w:val="-11"/>
        </w:rPr>
        <w:t xml:space="preserve"> </w:t>
      </w:r>
      <w:r w:rsidR="00704FA8" w:rsidRPr="00F126CE">
        <w:t>statement</w:t>
      </w:r>
      <w:r w:rsidR="00704FA8" w:rsidRPr="002A1A47">
        <w:rPr>
          <w:spacing w:val="-12"/>
        </w:rPr>
        <w:t xml:space="preserve"> </w:t>
      </w:r>
      <w:r w:rsidR="00704FA8" w:rsidRPr="00F126CE">
        <w:t>turning</w:t>
      </w:r>
      <w:r w:rsidR="00704FA8" w:rsidRPr="002A1A47">
        <w:rPr>
          <w:spacing w:val="-12"/>
        </w:rPr>
        <w:t xml:space="preserve"> </w:t>
      </w:r>
      <w:r w:rsidR="00704FA8" w:rsidRPr="00F126CE">
        <w:t>out</w:t>
      </w:r>
      <w:r w:rsidR="00704FA8" w:rsidRPr="002A1A47">
        <w:rPr>
          <w:spacing w:val="-12"/>
        </w:rPr>
        <w:t xml:space="preserve"> </w:t>
      </w:r>
      <w:r w:rsidR="00704FA8" w:rsidRPr="00F126CE">
        <w:t>to</w:t>
      </w:r>
      <w:r w:rsidR="00704FA8" w:rsidRPr="002A1A47">
        <w:rPr>
          <w:spacing w:val="-9"/>
        </w:rPr>
        <w:t xml:space="preserve"> </w:t>
      </w:r>
      <w:r w:rsidR="00704FA8" w:rsidRPr="00F126CE">
        <w:t>be</w:t>
      </w:r>
      <w:r w:rsidR="00704FA8" w:rsidRPr="002A1A47">
        <w:rPr>
          <w:spacing w:val="-11"/>
        </w:rPr>
        <w:t xml:space="preserve"> </w:t>
      </w:r>
      <w:r w:rsidR="00704FA8" w:rsidRPr="002A1A47">
        <w:rPr>
          <w:spacing w:val="-2"/>
        </w:rPr>
        <w:t>false</w:t>
      </w:r>
      <w:r w:rsidR="00FD277C" w:rsidRPr="002A1A47">
        <w:rPr>
          <w:spacing w:val="-2"/>
        </w:rPr>
        <w:t>;</w:t>
      </w:r>
    </w:p>
    <w:p w14:paraId="074935AA" w14:textId="556D087C" w:rsidR="00704FA8" w:rsidRPr="002A1A47" w:rsidRDefault="002A1A47" w:rsidP="002A1A47">
      <w:pPr>
        <w:tabs>
          <w:tab w:val="left" w:pos="1724"/>
          <w:tab w:val="left" w:pos="1727"/>
        </w:tabs>
        <w:spacing w:before="240" w:line="360" w:lineRule="auto"/>
        <w:ind w:left="1350" w:right="128" w:hanging="720"/>
        <w:rPr>
          <w:sz w:val="24"/>
          <w:szCs w:val="24"/>
        </w:rPr>
      </w:pPr>
      <w:r w:rsidRPr="00F126CE">
        <w:rPr>
          <w:bCs/>
          <w:sz w:val="24"/>
          <w:szCs w:val="24"/>
        </w:rPr>
        <w:t>54.3.</w:t>
      </w:r>
      <w:r w:rsidRPr="00F126CE">
        <w:rPr>
          <w:bCs/>
          <w:sz w:val="24"/>
          <w:szCs w:val="24"/>
        </w:rPr>
        <w:tab/>
      </w:r>
      <w:r w:rsidR="00FD277C" w:rsidRPr="002A1A47">
        <w:rPr>
          <w:sz w:val="24"/>
          <w:szCs w:val="24"/>
        </w:rPr>
        <w:t>a</w:t>
      </w:r>
      <w:r w:rsidR="00704FA8" w:rsidRPr="002A1A47">
        <w:rPr>
          <w:sz w:val="24"/>
          <w:szCs w:val="24"/>
        </w:rPr>
        <w:t>s the pleaded statutory prescripts are some of the laws that the ECDoE</w:t>
      </w:r>
      <w:r w:rsidR="00704FA8" w:rsidRPr="002A1A47">
        <w:rPr>
          <w:spacing w:val="-8"/>
          <w:sz w:val="24"/>
          <w:szCs w:val="24"/>
        </w:rPr>
        <w:t xml:space="preserve"> </w:t>
      </w:r>
      <w:r w:rsidR="00704FA8" w:rsidRPr="002A1A47">
        <w:rPr>
          <w:sz w:val="24"/>
          <w:szCs w:val="24"/>
        </w:rPr>
        <w:t>Contract</w:t>
      </w:r>
      <w:r w:rsidR="00704FA8" w:rsidRPr="002A1A47">
        <w:rPr>
          <w:spacing w:val="-8"/>
          <w:sz w:val="24"/>
          <w:szCs w:val="24"/>
        </w:rPr>
        <w:t xml:space="preserve"> </w:t>
      </w:r>
      <w:r w:rsidR="00704FA8" w:rsidRPr="002A1A47">
        <w:rPr>
          <w:sz w:val="24"/>
          <w:szCs w:val="24"/>
        </w:rPr>
        <w:t>states,</w:t>
      </w:r>
      <w:r w:rsidR="00704FA8" w:rsidRPr="002A1A47">
        <w:rPr>
          <w:spacing w:val="-8"/>
          <w:sz w:val="24"/>
          <w:szCs w:val="24"/>
        </w:rPr>
        <w:t xml:space="preserve"> </w:t>
      </w:r>
      <w:r w:rsidR="00704FA8" w:rsidRPr="002A1A47">
        <w:rPr>
          <w:sz w:val="24"/>
          <w:szCs w:val="24"/>
        </w:rPr>
        <w:t>as</w:t>
      </w:r>
      <w:r w:rsidR="00704FA8" w:rsidRPr="002A1A47">
        <w:rPr>
          <w:spacing w:val="-11"/>
          <w:sz w:val="24"/>
          <w:szCs w:val="24"/>
        </w:rPr>
        <w:t xml:space="preserve"> </w:t>
      </w:r>
      <w:r w:rsidR="00704FA8" w:rsidRPr="002A1A47">
        <w:rPr>
          <w:sz w:val="24"/>
          <w:szCs w:val="24"/>
        </w:rPr>
        <w:t>a</w:t>
      </w:r>
      <w:r w:rsidR="00704FA8" w:rsidRPr="002A1A47">
        <w:rPr>
          <w:spacing w:val="-8"/>
          <w:sz w:val="24"/>
          <w:szCs w:val="24"/>
        </w:rPr>
        <w:t xml:space="preserve"> </w:t>
      </w:r>
      <w:r w:rsidR="00704FA8" w:rsidRPr="002A1A47">
        <w:rPr>
          <w:sz w:val="24"/>
          <w:szCs w:val="24"/>
        </w:rPr>
        <w:t>material</w:t>
      </w:r>
      <w:r w:rsidR="00704FA8" w:rsidRPr="002A1A47">
        <w:rPr>
          <w:spacing w:val="-9"/>
          <w:sz w:val="24"/>
          <w:szCs w:val="24"/>
        </w:rPr>
        <w:t xml:space="preserve"> </w:t>
      </w:r>
      <w:r w:rsidR="00704FA8" w:rsidRPr="002A1A47">
        <w:rPr>
          <w:sz w:val="24"/>
          <w:szCs w:val="24"/>
        </w:rPr>
        <w:t>term</w:t>
      </w:r>
      <w:r w:rsidR="00704FA8" w:rsidRPr="002A1A47">
        <w:rPr>
          <w:spacing w:val="-10"/>
          <w:sz w:val="24"/>
          <w:szCs w:val="24"/>
        </w:rPr>
        <w:t xml:space="preserve"> </w:t>
      </w:r>
      <w:r w:rsidR="00704FA8" w:rsidRPr="002A1A47">
        <w:rPr>
          <w:sz w:val="24"/>
          <w:szCs w:val="24"/>
        </w:rPr>
        <w:t>of</w:t>
      </w:r>
      <w:r w:rsidR="00704FA8" w:rsidRPr="002A1A47">
        <w:rPr>
          <w:spacing w:val="-11"/>
          <w:sz w:val="24"/>
          <w:szCs w:val="24"/>
        </w:rPr>
        <w:t xml:space="preserve"> </w:t>
      </w:r>
      <w:r w:rsidR="00704FA8" w:rsidRPr="002A1A47">
        <w:rPr>
          <w:sz w:val="24"/>
          <w:szCs w:val="24"/>
        </w:rPr>
        <w:t>the</w:t>
      </w:r>
      <w:r w:rsidR="00704FA8" w:rsidRPr="002A1A47">
        <w:rPr>
          <w:spacing w:val="-10"/>
          <w:sz w:val="24"/>
          <w:szCs w:val="24"/>
        </w:rPr>
        <w:t xml:space="preserve"> </w:t>
      </w:r>
      <w:r w:rsidR="00704FA8" w:rsidRPr="002A1A47">
        <w:rPr>
          <w:sz w:val="24"/>
          <w:szCs w:val="24"/>
        </w:rPr>
        <w:t>ECDoE</w:t>
      </w:r>
      <w:r w:rsidR="00704FA8" w:rsidRPr="002A1A47">
        <w:rPr>
          <w:spacing w:val="-8"/>
          <w:sz w:val="24"/>
          <w:szCs w:val="24"/>
        </w:rPr>
        <w:t xml:space="preserve"> </w:t>
      </w:r>
      <w:r w:rsidR="00704FA8" w:rsidRPr="002A1A47">
        <w:rPr>
          <w:sz w:val="24"/>
          <w:szCs w:val="24"/>
        </w:rPr>
        <w:t xml:space="preserve">Contract, were fully complied with by the ECDoE (as explained above), it is clear that the factual correctness warranty (which is pleaded) also included the specific statutory prescript. </w:t>
      </w:r>
      <w:r w:rsidR="00FD277C" w:rsidRPr="002A1A47">
        <w:rPr>
          <w:sz w:val="24"/>
          <w:szCs w:val="24"/>
        </w:rPr>
        <w:t xml:space="preserve">The </w:t>
      </w:r>
      <w:r w:rsidR="007817D0" w:rsidRPr="002A1A47">
        <w:rPr>
          <w:sz w:val="24"/>
          <w:szCs w:val="24"/>
        </w:rPr>
        <w:t>Respondent</w:t>
      </w:r>
      <w:r w:rsidR="00FD277C" w:rsidRPr="002A1A47">
        <w:rPr>
          <w:sz w:val="24"/>
          <w:szCs w:val="24"/>
        </w:rPr>
        <w:t xml:space="preserve"> </w:t>
      </w:r>
      <w:r w:rsidR="00704FA8" w:rsidRPr="002A1A47">
        <w:rPr>
          <w:sz w:val="24"/>
          <w:szCs w:val="24"/>
        </w:rPr>
        <w:t>need not have pleaded this separately</w:t>
      </w:r>
      <w:r w:rsidR="00FD277C" w:rsidRPr="002A1A47">
        <w:rPr>
          <w:sz w:val="24"/>
          <w:szCs w:val="24"/>
        </w:rPr>
        <w:t>;</w:t>
      </w:r>
    </w:p>
    <w:p w14:paraId="1E9C72CE" w14:textId="27390CC6" w:rsidR="00704FA8" w:rsidRPr="002A1A47" w:rsidRDefault="002A1A47" w:rsidP="002A1A47">
      <w:pPr>
        <w:tabs>
          <w:tab w:val="left" w:pos="1724"/>
          <w:tab w:val="left" w:pos="1727"/>
        </w:tabs>
        <w:spacing w:before="241" w:line="360" w:lineRule="auto"/>
        <w:ind w:left="1350" w:right="127" w:hanging="720"/>
        <w:rPr>
          <w:sz w:val="24"/>
          <w:szCs w:val="24"/>
        </w:rPr>
      </w:pPr>
      <w:r w:rsidRPr="00F126CE">
        <w:rPr>
          <w:bCs/>
          <w:sz w:val="24"/>
          <w:szCs w:val="24"/>
        </w:rPr>
        <w:t>54.4.</w:t>
      </w:r>
      <w:r w:rsidRPr="00F126CE">
        <w:rPr>
          <w:bCs/>
          <w:sz w:val="24"/>
          <w:szCs w:val="24"/>
        </w:rPr>
        <w:tab/>
      </w:r>
      <w:r w:rsidR="00FD277C" w:rsidRPr="002A1A47">
        <w:rPr>
          <w:sz w:val="24"/>
          <w:szCs w:val="24"/>
        </w:rPr>
        <w:t>a</w:t>
      </w:r>
      <w:r w:rsidR="00704FA8" w:rsidRPr="002A1A47">
        <w:rPr>
          <w:spacing w:val="-14"/>
          <w:sz w:val="24"/>
          <w:szCs w:val="24"/>
        </w:rPr>
        <w:t xml:space="preserve"> </w:t>
      </w:r>
      <w:r w:rsidR="00704FA8" w:rsidRPr="002A1A47">
        <w:rPr>
          <w:sz w:val="24"/>
          <w:szCs w:val="24"/>
        </w:rPr>
        <w:t>holistic</w:t>
      </w:r>
      <w:r w:rsidR="00704FA8" w:rsidRPr="002A1A47">
        <w:rPr>
          <w:spacing w:val="-1"/>
          <w:sz w:val="24"/>
          <w:szCs w:val="24"/>
        </w:rPr>
        <w:t xml:space="preserve"> </w:t>
      </w:r>
      <w:r w:rsidR="00704FA8" w:rsidRPr="002A1A47">
        <w:rPr>
          <w:sz w:val="24"/>
          <w:szCs w:val="24"/>
        </w:rPr>
        <w:t>reading</w:t>
      </w:r>
      <w:r w:rsidR="00704FA8" w:rsidRPr="002A1A47">
        <w:rPr>
          <w:spacing w:val="-3"/>
          <w:sz w:val="24"/>
          <w:szCs w:val="24"/>
        </w:rPr>
        <w:t xml:space="preserve"> </w:t>
      </w:r>
      <w:r w:rsidR="00704FA8" w:rsidRPr="002A1A47">
        <w:rPr>
          <w:sz w:val="24"/>
          <w:szCs w:val="24"/>
        </w:rPr>
        <w:t>of the Particulars</w:t>
      </w:r>
      <w:r w:rsidR="00704FA8" w:rsidRPr="002A1A47">
        <w:rPr>
          <w:spacing w:val="-3"/>
          <w:sz w:val="24"/>
          <w:szCs w:val="24"/>
        </w:rPr>
        <w:t xml:space="preserve"> </w:t>
      </w:r>
      <w:r w:rsidR="00704FA8" w:rsidRPr="002A1A47">
        <w:rPr>
          <w:sz w:val="24"/>
          <w:szCs w:val="24"/>
        </w:rPr>
        <w:t>of Claim</w:t>
      </w:r>
      <w:r w:rsidR="00704FA8" w:rsidRPr="002A1A47">
        <w:rPr>
          <w:spacing w:val="-2"/>
          <w:sz w:val="24"/>
          <w:szCs w:val="24"/>
        </w:rPr>
        <w:t xml:space="preserve"> </w:t>
      </w:r>
      <w:r w:rsidR="00704FA8" w:rsidRPr="002A1A47">
        <w:rPr>
          <w:sz w:val="24"/>
          <w:szCs w:val="24"/>
        </w:rPr>
        <w:t>makes</w:t>
      </w:r>
      <w:r w:rsidR="00704FA8" w:rsidRPr="002A1A47">
        <w:rPr>
          <w:spacing w:val="-1"/>
          <w:sz w:val="24"/>
          <w:szCs w:val="24"/>
        </w:rPr>
        <w:t xml:space="preserve"> </w:t>
      </w:r>
      <w:r w:rsidR="00704FA8" w:rsidRPr="002A1A47">
        <w:rPr>
          <w:sz w:val="24"/>
          <w:szCs w:val="24"/>
        </w:rPr>
        <w:t xml:space="preserve">it plain that the </w:t>
      </w:r>
      <w:r w:rsidR="00704FA8" w:rsidRPr="002A1A47">
        <w:rPr>
          <w:sz w:val="24"/>
          <w:szCs w:val="24"/>
        </w:rPr>
        <w:lastRenderedPageBreak/>
        <w:t xml:space="preserve">pleaded statutory prescripts are applicable to </w:t>
      </w:r>
      <w:r w:rsidR="00FD277C" w:rsidRPr="002A1A47">
        <w:rPr>
          <w:sz w:val="24"/>
          <w:szCs w:val="24"/>
        </w:rPr>
        <w:t xml:space="preserve">the </w:t>
      </w:r>
      <w:r w:rsidR="007817D0" w:rsidRPr="002A1A47">
        <w:rPr>
          <w:sz w:val="24"/>
          <w:szCs w:val="24"/>
        </w:rPr>
        <w:t>Respondent’s</w:t>
      </w:r>
      <w:r w:rsidR="00704FA8" w:rsidRPr="002A1A47">
        <w:rPr>
          <w:sz w:val="24"/>
          <w:szCs w:val="24"/>
        </w:rPr>
        <w:t xml:space="preserve"> </w:t>
      </w:r>
      <w:r w:rsidR="00704FA8" w:rsidRPr="002A1A47">
        <w:rPr>
          <w:spacing w:val="-2"/>
          <w:sz w:val="24"/>
          <w:szCs w:val="24"/>
        </w:rPr>
        <w:t>claim.</w:t>
      </w:r>
    </w:p>
    <w:p w14:paraId="72ED1D94" w14:textId="5DAF9FDE" w:rsidR="00704FA8" w:rsidRDefault="002A1A47" w:rsidP="002A1A47">
      <w:pPr>
        <w:tabs>
          <w:tab w:val="left" w:pos="704"/>
        </w:tabs>
        <w:spacing w:line="360" w:lineRule="auto"/>
        <w:ind w:left="480" w:hanging="566"/>
      </w:pPr>
      <w:r>
        <w:t>55.</w:t>
      </w:r>
      <w:r>
        <w:tab/>
      </w:r>
      <w:r w:rsidR="00704FA8" w:rsidRPr="002A1A47">
        <w:rPr>
          <w:sz w:val="24"/>
          <w:szCs w:val="24"/>
        </w:rPr>
        <w:t>I</w:t>
      </w:r>
      <w:r w:rsidR="00FD277C" w:rsidRPr="002A1A47">
        <w:rPr>
          <w:sz w:val="24"/>
          <w:szCs w:val="24"/>
        </w:rPr>
        <w:t xml:space="preserve"> am in agreement with the </w:t>
      </w:r>
      <w:r w:rsidR="007817D0" w:rsidRPr="002A1A47">
        <w:rPr>
          <w:sz w:val="24"/>
          <w:szCs w:val="24"/>
        </w:rPr>
        <w:t xml:space="preserve">Respondent’s </w:t>
      </w:r>
      <w:r w:rsidR="00FD277C" w:rsidRPr="002A1A47">
        <w:rPr>
          <w:sz w:val="24"/>
          <w:szCs w:val="24"/>
        </w:rPr>
        <w:t xml:space="preserve">submissions and in the circumstances, </w:t>
      </w:r>
      <w:r w:rsidR="007817D0" w:rsidRPr="002A1A47">
        <w:rPr>
          <w:sz w:val="24"/>
          <w:szCs w:val="24"/>
        </w:rPr>
        <w:t xml:space="preserve">mindful of the provisions of Rule 18(4) as also the test to be applied in considering Exceptions, </w:t>
      </w:r>
      <w:r w:rsidR="00FD277C" w:rsidRPr="002A1A47">
        <w:rPr>
          <w:sz w:val="24"/>
          <w:szCs w:val="24"/>
        </w:rPr>
        <w:t xml:space="preserve">I  find that the Excipient’s </w:t>
      </w:r>
      <w:r w:rsidR="00FD277C" w:rsidRPr="002A1A47">
        <w:rPr>
          <w:spacing w:val="-2"/>
          <w:sz w:val="24"/>
          <w:szCs w:val="24"/>
        </w:rPr>
        <w:t xml:space="preserve"> second </w:t>
      </w:r>
      <w:r w:rsidR="00FD277C" w:rsidRPr="002A1A47">
        <w:rPr>
          <w:sz w:val="24"/>
          <w:szCs w:val="24"/>
        </w:rPr>
        <w:t>ground</w:t>
      </w:r>
      <w:r w:rsidR="00FD277C" w:rsidRPr="002A1A47">
        <w:rPr>
          <w:spacing w:val="-4"/>
          <w:sz w:val="24"/>
          <w:szCs w:val="24"/>
        </w:rPr>
        <w:t xml:space="preserve"> </w:t>
      </w:r>
      <w:r w:rsidR="00FD277C" w:rsidRPr="002A1A47">
        <w:rPr>
          <w:sz w:val="24"/>
          <w:szCs w:val="24"/>
        </w:rPr>
        <w:t>of</w:t>
      </w:r>
      <w:r w:rsidR="00FD277C" w:rsidRPr="002A1A47">
        <w:rPr>
          <w:spacing w:val="-5"/>
          <w:sz w:val="24"/>
          <w:szCs w:val="24"/>
        </w:rPr>
        <w:t xml:space="preserve"> </w:t>
      </w:r>
      <w:r w:rsidR="00FD277C" w:rsidRPr="002A1A47">
        <w:rPr>
          <w:sz w:val="24"/>
          <w:szCs w:val="24"/>
        </w:rPr>
        <w:t>exception</w:t>
      </w:r>
      <w:r w:rsidR="00FD277C" w:rsidRPr="002A1A47">
        <w:rPr>
          <w:spacing w:val="-4"/>
          <w:sz w:val="24"/>
          <w:szCs w:val="24"/>
        </w:rPr>
        <w:t xml:space="preserve"> must </w:t>
      </w:r>
      <w:r w:rsidR="00FD277C" w:rsidRPr="002A1A47">
        <w:rPr>
          <w:spacing w:val="-2"/>
          <w:sz w:val="24"/>
          <w:szCs w:val="24"/>
        </w:rPr>
        <w:t>fail.</w:t>
      </w:r>
      <w:r w:rsidR="00FD277C">
        <w:t xml:space="preserve"> </w:t>
      </w:r>
    </w:p>
    <w:p w14:paraId="0D94A151" w14:textId="77777777" w:rsidR="00FD277C" w:rsidRDefault="00FD277C" w:rsidP="00A248C8">
      <w:pPr>
        <w:pStyle w:val="Heading1"/>
        <w:spacing w:line="480" w:lineRule="auto"/>
      </w:pPr>
    </w:p>
    <w:p w14:paraId="19FD5F4B" w14:textId="77777777" w:rsidR="00A248C8" w:rsidRDefault="00A248C8" w:rsidP="00A248C8">
      <w:pPr>
        <w:pStyle w:val="Heading1"/>
        <w:spacing w:line="480" w:lineRule="auto"/>
        <w:rPr>
          <w:u w:val="single"/>
        </w:rPr>
      </w:pPr>
      <w:r w:rsidRPr="00FD277C">
        <w:rPr>
          <w:u w:val="single"/>
        </w:rPr>
        <w:t>Third ground of exception</w:t>
      </w:r>
    </w:p>
    <w:p w14:paraId="283D82EF" w14:textId="77777777" w:rsidR="007817D0" w:rsidRPr="00FD277C" w:rsidRDefault="007817D0" w:rsidP="00A248C8">
      <w:pPr>
        <w:pStyle w:val="Heading1"/>
        <w:spacing w:line="480" w:lineRule="auto"/>
        <w:rPr>
          <w:u w:val="single"/>
        </w:rPr>
      </w:pPr>
    </w:p>
    <w:p w14:paraId="5AD4D7A0" w14:textId="54CA904C" w:rsidR="00A248C8" w:rsidRPr="00F126CE" w:rsidRDefault="002A1A47" w:rsidP="002A1A47">
      <w:pPr>
        <w:pStyle w:val="MainParagraphNumber"/>
        <w:numPr>
          <w:ilvl w:val="0"/>
          <w:numId w:val="0"/>
        </w:numPr>
        <w:ind w:left="709" w:hanging="709"/>
      </w:pPr>
      <w:r w:rsidRPr="00F126CE">
        <w:t>56.</w:t>
      </w:r>
      <w:r w:rsidRPr="00F126CE">
        <w:tab/>
      </w:r>
      <w:r w:rsidR="00A248C8" w:rsidRPr="00F126CE">
        <w:t xml:space="preserve">In the Particulars of Claim, </w:t>
      </w:r>
      <w:r w:rsidR="00FD277C">
        <w:t xml:space="preserve">the </w:t>
      </w:r>
      <w:r w:rsidR="007817D0">
        <w:t xml:space="preserve">Respondent </w:t>
      </w:r>
      <w:r w:rsidR="00A248C8" w:rsidRPr="00F126CE">
        <w:t xml:space="preserve">alleges that: </w:t>
      </w:r>
    </w:p>
    <w:p w14:paraId="3260F5EF" w14:textId="688516DA" w:rsidR="00A248C8" w:rsidRDefault="002A1A47" w:rsidP="002A1A47">
      <w:pPr>
        <w:pStyle w:val="SubParagraphNumber"/>
        <w:numPr>
          <w:ilvl w:val="0"/>
          <w:numId w:val="0"/>
        </w:numPr>
        <w:ind w:left="1843" w:hanging="1134"/>
      </w:pPr>
      <w:r>
        <w:t>56.1.</w:t>
      </w:r>
      <w:r>
        <w:tab/>
      </w:r>
      <w:r w:rsidR="00A248C8" w:rsidRPr="00F126CE">
        <w:t>“…</w:t>
      </w:r>
      <w:r w:rsidR="00A248C8" w:rsidRPr="00F126CE">
        <w:rPr>
          <w:i/>
        </w:rPr>
        <w:t>Had the Defendant not breached the Agreement</w:t>
      </w:r>
      <w:r w:rsidR="00A248C8" w:rsidRPr="00F126CE">
        <w:rPr>
          <w:i/>
          <w:iCs/>
        </w:rPr>
        <w:t>, the Plaintiff would have been entitled to, and received, the amount of R587,552,819.24, in terms of the Agreement, being the total income collectable from the ECDoE under the ECDoE Contract and the Agreement plus Residual Value (as defined in the Agreement) where applicable</w:t>
      </w:r>
      <w:r w:rsidR="00A248C8" w:rsidRPr="00F126CE">
        <w:t>.”</w:t>
      </w:r>
      <w:r w:rsidR="00A248C8" w:rsidRPr="00F126CE">
        <w:rPr>
          <w:rStyle w:val="FootnoteReference"/>
        </w:rPr>
        <w:footnoteReference w:id="17"/>
      </w:r>
    </w:p>
    <w:p w14:paraId="4CC79F60" w14:textId="77777777" w:rsidR="00FD277C" w:rsidRPr="00F126CE" w:rsidRDefault="00FD277C" w:rsidP="00FD277C">
      <w:pPr>
        <w:pStyle w:val="SubParagraphNumber"/>
        <w:numPr>
          <w:ilvl w:val="0"/>
          <w:numId w:val="0"/>
        </w:numPr>
        <w:ind w:left="748"/>
      </w:pPr>
    </w:p>
    <w:p w14:paraId="2139FFA4" w14:textId="523C25DB" w:rsidR="00A248C8" w:rsidRDefault="002A1A47" w:rsidP="002A1A47">
      <w:pPr>
        <w:pStyle w:val="SubParagraphNumber"/>
        <w:numPr>
          <w:ilvl w:val="0"/>
          <w:numId w:val="0"/>
        </w:numPr>
        <w:ind w:left="1843" w:hanging="1134"/>
      </w:pPr>
      <w:r>
        <w:t>56.2.</w:t>
      </w:r>
      <w:r>
        <w:tab/>
      </w:r>
      <w:r w:rsidR="00A248C8" w:rsidRPr="00F126CE">
        <w:t>“</w:t>
      </w:r>
      <w:r w:rsidR="00A248C8" w:rsidRPr="00F126CE">
        <w:rPr>
          <w:i/>
          <w:iCs/>
        </w:rPr>
        <w:t>…As a result of the Defendant’s breach of the Agreement, the Plaintiff has suffered damages in the amount of R587,552,819.24, being the balance of the collectable income payable to the Plaintiff in terms of the Agreement plus Residual Value (as defined).</w:t>
      </w:r>
      <w:r w:rsidR="00A248C8" w:rsidRPr="00F126CE">
        <w:t>”</w:t>
      </w:r>
      <w:r w:rsidR="00A248C8" w:rsidRPr="00F126CE">
        <w:rPr>
          <w:rStyle w:val="FootnoteReference"/>
        </w:rPr>
        <w:footnoteReference w:id="18"/>
      </w:r>
    </w:p>
    <w:p w14:paraId="49110148" w14:textId="77777777" w:rsidR="00FD277C" w:rsidRDefault="00FD277C" w:rsidP="00FD277C">
      <w:pPr>
        <w:pStyle w:val="ListParagraph"/>
      </w:pPr>
    </w:p>
    <w:p w14:paraId="2C6B04AB" w14:textId="6BF93391" w:rsidR="00A248C8" w:rsidRPr="00F126CE" w:rsidRDefault="002A1A47" w:rsidP="002A1A47">
      <w:pPr>
        <w:pStyle w:val="SubParagraphNumber"/>
        <w:numPr>
          <w:ilvl w:val="0"/>
          <w:numId w:val="0"/>
        </w:numPr>
        <w:ind w:left="1843" w:hanging="1134"/>
      </w:pPr>
      <w:r w:rsidRPr="00F126CE">
        <w:t>56.3.</w:t>
      </w:r>
      <w:r w:rsidRPr="00F126CE">
        <w:tab/>
      </w:r>
      <w:r w:rsidR="00A248C8" w:rsidRPr="00F126CE">
        <w:t>“…</w:t>
      </w:r>
      <w:r w:rsidR="00A248C8" w:rsidRPr="00F126CE">
        <w:rPr>
          <w:i/>
          <w:iCs/>
        </w:rPr>
        <w:t>A certificate prepared in terms of clause 31.2. of the Agreement reflecting the amount owing by the Defendant to the Plaintiff is attached hereto marked “PC 2”…</w:t>
      </w:r>
      <w:r w:rsidR="00A248C8" w:rsidRPr="00F126CE">
        <w:t>”.</w:t>
      </w:r>
      <w:r w:rsidR="00A248C8" w:rsidRPr="00F126CE">
        <w:rPr>
          <w:rStyle w:val="FootnoteReference"/>
        </w:rPr>
        <w:footnoteReference w:id="19"/>
      </w:r>
    </w:p>
    <w:p w14:paraId="209EE1F9" w14:textId="77777777" w:rsidR="00A248C8" w:rsidRPr="00F126CE" w:rsidRDefault="00A248C8" w:rsidP="00A248C8">
      <w:pPr>
        <w:pStyle w:val="MainParagraphNumber"/>
        <w:numPr>
          <w:ilvl w:val="0"/>
          <w:numId w:val="0"/>
        </w:numPr>
        <w:ind w:left="709"/>
      </w:pPr>
    </w:p>
    <w:p w14:paraId="0A4FDCBC" w14:textId="706EF6A6" w:rsidR="00A248C8" w:rsidRPr="00F126CE" w:rsidRDefault="002A1A47" w:rsidP="002A1A47">
      <w:pPr>
        <w:pStyle w:val="MainParagraphNumber"/>
        <w:numPr>
          <w:ilvl w:val="0"/>
          <w:numId w:val="0"/>
        </w:numPr>
        <w:ind w:left="709" w:hanging="709"/>
      </w:pPr>
      <w:r w:rsidRPr="00F126CE">
        <w:t>57.</w:t>
      </w:r>
      <w:r w:rsidRPr="00F126CE">
        <w:tab/>
      </w:r>
      <w:r w:rsidR="00A248C8" w:rsidRPr="00F126CE">
        <w:t>The “CERTIFICATE OF BALANCE” (Annexure “PC 2” to the POC)</w:t>
      </w:r>
      <w:r w:rsidR="00A248C8" w:rsidRPr="00FD277C">
        <w:rPr>
          <w:u w:val="single"/>
        </w:rPr>
        <w:t xml:space="preserve"> </w:t>
      </w:r>
      <w:r w:rsidR="00FD277C" w:rsidRPr="00FD277C">
        <w:rPr>
          <w:u w:val="single"/>
        </w:rPr>
        <w:t xml:space="preserve">which constitutes </w:t>
      </w:r>
      <w:r w:rsidR="00FD277C" w:rsidRPr="007817D0">
        <w:rPr>
          <w:i/>
          <w:u w:val="single"/>
        </w:rPr>
        <w:t>prima facie</w:t>
      </w:r>
      <w:r w:rsidR="00FD277C" w:rsidRPr="00FD277C">
        <w:rPr>
          <w:u w:val="single"/>
        </w:rPr>
        <w:t xml:space="preserve"> proof</w:t>
      </w:r>
      <w:r w:rsidR="00FD277C">
        <w:t xml:space="preserve"> </w:t>
      </w:r>
      <w:r w:rsidR="00A248C8" w:rsidRPr="00F126CE">
        <w:t>reads as follows:</w:t>
      </w:r>
    </w:p>
    <w:p w14:paraId="34D3D284" w14:textId="77777777" w:rsidR="00A248C8" w:rsidRPr="00F126CE" w:rsidRDefault="00A248C8" w:rsidP="00A248C8">
      <w:pPr>
        <w:ind w:left="1440"/>
        <w:rPr>
          <w:sz w:val="24"/>
          <w:szCs w:val="24"/>
        </w:rPr>
      </w:pPr>
      <w:r w:rsidRPr="00F126CE">
        <w:rPr>
          <w:sz w:val="24"/>
          <w:szCs w:val="24"/>
        </w:rPr>
        <w:t>“</w:t>
      </w:r>
      <w:r w:rsidRPr="00F126CE">
        <w:rPr>
          <w:i/>
          <w:iCs/>
          <w:sz w:val="24"/>
          <w:szCs w:val="24"/>
        </w:rPr>
        <w:t>… I the undersigned… do hereby certify that as at 6 October 2022… [Description of the Defendant]… is indebted to [description of Plaintiff] in the sum of R587,552,819.24 together with interest thereon…”</w:t>
      </w:r>
    </w:p>
    <w:p w14:paraId="3D3FF0F6" w14:textId="77777777" w:rsidR="00A248C8" w:rsidRPr="00F126CE" w:rsidRDefault="00A248C8" w:rsidP="00A248C8">
      <w:pPr>
        <w:ind w:left="1440"/>
        <w:rPr>
          <w:sz w:val="24"/>
          <w:szCs w:val="24"/>
        </w:rPr>
      </w:pPr>
    </w:p>
    <w:p w14:paraId="590BF37E" w14:textId="17855087" w:rsidR="00FD277C" w:rsidRPr="00F126CE" w:rsidRDefault="002A1A47" w:rsidP="002A1A47">
      <w:pPr>
        <w:pStyle w:val="MainParagraphNumber"/>
        <w:numPr>
          <w:ilvl w:val="0"/>
          <w:numId w:val="0"/>
        </w:numPr>
        <w:ind w:left="709" w:hanging="709"/>
      </w:pPr>
      <w:r w:rsidRPr="00F126CE">
        <w:t>58.</w:t>
      </w:r>
      <w:r w:rsidRPr="00F126CE">
        <w:tab/>
      </w:r>
      <w:r w:rsidR="00FD277C" w:rsidRPr="00F126CE">
        <w:t>Rule 18(10) provides as follows:</w:t>
      </w:r>
    </w:p>
    <w:p w14:paraId="3A8918B8" w14:textId="77777777" w:rsidR="00FD277C" w:rsidRDefault="00FD277C" w:rsidP="00FD277C">
      <w:pPr>
        <w:ind w:left="1440"/>
        <w:rPr>
          <w:sz w:val="24"/>
          <w:szCs w:val="24"/>
        </w:rPr>
      </w:pPr>
      <w:r w:rsidRPr="00F126CE">
        <w:rPr>
          <w:sz w:val="24"/>
          <w:szCs w:val="24"/>
        </w:rPr>
        <w:t>“</w:t>
      </w:r>
      <w:r w:rsidRPr="00F126CE">
        <w:rPr>
          <w:i/>
          <w:sz w:val="24"/>
          <w:szCs w:val="24"/>
        </w:rPr>
        <w:t>A plaintiff suing for damages shall set them out in such manner as will enable the defendant reasonably to assess the quantum thereof…</w:t>
      </w:r>
      <w:r w:rsidRPr="00F126CE">
        <w:rPr>
          <w:sz w:val="24"/>
          <w:szCs w:val="24"/>
        </w:rPr>
        <w:t>”.</w:t>
      </w:r>
    </w:p>
    <w:p w14:paraId="38860C8F" w14:textId="77777777" w:rsidR="00FD277C" w:rsidRPr="00F126CE" w:rsidRDefault="00FD277C" w:rsidP="00FD277C">
      <w:pPr>
        <w:ind w:left="1440"/>
        <w:rPr>
          <w:sz w:val="24"/>
          <w:szCs w:val="24"/>
        </w:rPr>
      </w:pPr>
    </w:p>
    <w:p w14:paraId="099C88E5" w14:textId="37356C37" w:rsidR="00FD277C" w:rsidRPr="00F126CE" w:rsidRDefault="002A1A47" w:rsidP="002A1A47">
      <w:pPr>
        <w:pStyle w:val="MainParagraphNumber"/>
        <w:numPr>
          <w:ilvl w:val="0"/>
          <w:numId w:val="0"/>
        </w:numPr>
        <w:spacing w:line="360" w:lineRule="auto"/>
        <w:ind w:left="709" w:hanging="709"/>
      </w:pPr>
      <w:r w:rsidRPr="00F126CE">
        <w:t>59.</w:t>
      </w:r>
      <w:r w:rsidRPr="00F126CE">
        <w:tab/>
      </w:r>
      <w:r w:rsidR="00FD277C" w:rsidRPr="00F126CE">
        <w:t xml:space="preserve">The purpose of this rule is to enable a defendant to assess the quantum of the claim and to make a reasonable tender or payment into court, which, upon </w:t>
      </w:r>
      <w:r w:rsidR="00FD277C" w:rsidRPr="00F126CE">
        <w:lastRenderedPageBreak/>
        <w:t>acceptance, will bring the litigation to an end.</w:t>
      </w:r>
      <w:r w:rsidR="00FD277C" w:rsidRPr="00F126CE">
        <w:rPr>
          <w:rStyle w:val="FootnoteReference"/>
        </w:rPr>
        <w:footnoteReference w:id="20"/>
      </w:r>
      <w:r w:rsidR="00FB61EC">
        <w:br/>
      </w:r>
    </w:p>
    <w:p w14:paraId="553C5C7B" w14:textId="0AC93352" w:rsidR="00A248C8" w:rsidRDefault="002A1A47" w:rsidP="002A1A47">
      <w:pPr>
        <w:pStyle w:val="MainParagraphNumber"/>
        <w:numPr>
          <w:ilvl w:val="0"/>
          <w:numId w:val="0"/>
        </w:numPr>
        <w:spacing w:line="360" w:lineRule="auto"/>
        <w:ind w:left="709" w:hanging="709"/>
      </w:pPr>
      <w:r>
        <w:t>60.</w:t>
      </w:r>
      <w:r>
        <w:tab/>
      </w:r>
      <w:r w:rsidR="00FD277C">
        <w:t xml:space="preserve">The Excipient submits that the </w:t>
      </w:r>
      <w:r w:rsidR="007817D0">
        <w:t xml:space="preserve">Respondent </w:t>
      </w:r>
      <w:r w:rsidR="00A248C8" w:rsidRPr="00F126CE">
        <w:t xml:space="preserve">does not set out its alleged damages, to any degree, in a manner that enables </w:t>
      </w:r>
      <w:r w:rsidR="00FD277C">
        <w:t xml:space="preserve">the </w:t>
      </w:r>
      <w:r w:rsidR="00A248C8" w:rsidRPr="00F126CE">
        <w:t xml:space="preserve">Defendant or the Third Party reasonably to assess the </w:t>
      </w:r>
      <w:r w:rsidR="00A248C8" w:rsidRPr="00F126CE">
        <w:rPr>
          <w:i/>
        </w:rPr>
        <w:t>quantum</w:t>
      </w:r>
      <w:r w:rsidR="00A248C8" w:rsidRPr="00F126CE">
        <w:t xml:space="preserve"> thereof, as required by Rule 18(10).</w:t>
      </w:r>
    </w:p>
    <w:p w14:paraId="07B4C9BB" w14:textId="77777777" w:rsidR="00FD277C" w:rsidRPr="00FD277C" w:rsidRDefault="00FD277C" w:rsidP="00FD277C">
      <w:pPr>
        <w:rPr>
          <w:lang w:val="en-ZA"/>
        </w:rPr>
      </w:pPr>
    </w:p>
    <w:p w14:paraId="3DABC5C1" w14:textId="444E4C12" w:rsidR="00A248C8" w:rsidRDefault="002A1A47" w:rsidP="002A1A47">
      <w:pPr>
        <w:pStyle w:val="MainParagraphNumber"/>
        <w:numPr>
          <w:ilvl w:val="0"/>
          <w:numId w:val="0"/>
        </w:numPr>
        <w:spacing w:line="360" w:lineRule="auto"/>
        <w:ind w:left="709" w:hanging="709"/>
        <w:rPr>
          <w:iCs/>
        </w:rPr>
      </w:pPr>
      <w:r>
        <w:rPr>
          <w:iCs/>
        </w:rPr>
        <w:t>61.</w:t>
      </w:r>
      <w:r>
        <w:rPr>
          <w:iCs/>
        </w:rPr>
        <w:tab/>
      </w:r>
      <w:r w:rsidR="00A248C8" w:rsidRPr="00F126CE">
        <w:t>According to paragraph 16, the amount of R587,552,819.24 includes the Residual Value “…</w:t>
      </w:r>
      <w:r w:rsidR="00A248C8" w:rsidRPr="00F126CE">
        <w:rPr>
          <w:i/>
        </w:rPr>
        <w:t>if applicable</w:t>
      </w:r>
      <w:r w:rsidR="00A248C8" w:rsidRPr="00F126CE">
        <w:rPr>
          <w:iCs/>
        </w:rPr>
        <w:t xml:space="preserve">…”, which qualification is omitted from the contents of paragraph 17. </w:t>
      </w:r>
      <w:r w:rsidR="00FD277C">
        <w:rPr>
          <w:iCs/>
        </w:rPr>
        <w:t xml:space="preserve">Thus, the Excipient contends that the </w:t>
      </w:r>
      <w:r w:rsidR="007817D0">
        <w:rPr>
          <w:iCs/>
        </w:rPr>
        <w:t xml:space="preserve">Respondent </w:t>
      </w:r>
      <w:r w:rsidR="00A248C8" w:rsidRPr="00F126CE">
        <w:rPr>
          <w:iCs/>
        </w:rPr>
        <w:t>failed to make allegations to clarify this apparent contradiction. The Defendant or the Third Party will never be able to assess whether or not the Residual Value was included in the claim amount and the value thereof.</w:t>
      </w:r>
    </w:p>
    <w:p w14:paraId="01CE4726" w14:textId="77777777" w:rsidR="00FD277C" w:rsidRPr="00FD277C" w:rsidRDefault="00FD277C" w:rsidP="00FD277C">
      <w:pPr>
        <w:rPr>
          <w:lang w:val="en-ZA"/>
        </w:rPr>
      </w:pPr>
    </w:p>
    <w:p w14:paraId="618C1B99" w14:textId="08E13F83" w:rsidR="00A248C8" w:rsidRPr="00F126CE" w:rsidRDefault="002A1A47" w:rsidP="002A1A47">
      <w:pPr>
        <w:pStyle w:val="MainParagraphNumber"/>
        <w:numPr>
          <w:ilvl w:val="0"/>
          <w:numId w:val="0"/>
        </w:numPr>
        <w:spacing w:line="360" w:lineRule="auto"/>
        <w:ind w:left="709" w:hanging="709"/>
      </w:pPr>
      <w:r w:rsidRPr="00F126CE">
        <w:t>62.</w:t>
      </w:r>
      <w:r w:rsidRPr="00F126CE">
        <w:tab/>
      </w:r>
      <w:r w:rsidR="00FD277C">
        <w:t xml:space="preserve">Thus, the Excipient contends that the </w:t>
      </w:r>
      <w:r w:rsidR="007817D0">
        <w:t xml:space="preserve">Respondent’s </w:t>
      </w:r>
      <w:r w:rsidR="00A248C8" w:rsidRPr="00F126CE">
        <w:t xml:space="preserve"> pleading is excipiable because it lacks the necessary allegations to sustain a cause of action.</w:t>
      </w:r>
    </w:p>
    <w:p w14:paraId="570BAF86" w14:textId="77777777" w:rsidR="00B7489F" w:rsidRPr="00F126CE" w:rsidRDefault="00B7489F">
      <w:pPr>
        <w:pStyle w:val="BodyText"/>
        <w:spacing w:before="84"/>
        <w:rPr>
          <w:b/>
        </w:rPr>
      </w:pPr>
    </w:p>
    <w:p w14:paraId="76598A95" w14:textId="69EECAA6" w:rsidR="00B7489F" w:rsidRPr="002A1A47" w:rsidRDefault="002A1A47" w:rsidP="002A1A47">
      <w:pPr>
        <w:tabs>
          <w:tab w:val="left" w:pos="701"/>
          <w:tab w:val="left" w:pos="704"/>
        </w:tabs>
        <w:spacing w:line="360" w:lineRule="auto"/>
        <w:ind w:left="480" w:right="127" w:hanging="480"/>
        <w:rPr>
          <w:sz w:val="24"/>
          <w:szCs w:val="24"/>
        </w:rPr>
      </w:pPr>
      <w:r w:rsidRPr="00F126CE">
        <w:rPr>
          <w:sz w:val="24"/>
          <w:szCs w:val="24"/>
        </w:rPr>
        <w:t>63.</w:t>
      </w:r>
      <w:r w:rsidRPr="00F126CE">
        <w:rPr>
          <w:sz w:val="24"/>
          <w:szCs w:val="24"/>
        </w:rPr>
        <w:tab/>
      </w:r>
      <w:r w:rsidR="004F49F5" w:rsidRPr="002A1A47">
        <w:rPr>
          <w:sz w:val="24"/>
          <w:szCs w:val="24"/>
        </w:rPr>
        <w:t xml:space="preserve">In response, the </w:t>
      </w:r>
      <w:r w:rsidR="007817D0" w:rsidRPr="002A1A47">
        <w:rPr>
          <w:sz w:val="24"/>
          <w:szCs w:val="24"/>
        </w:rPr>
        <w:t xml:space="preserve">Respondent </w:t>
      </w:r>
      <w:r w:rsidR="004F49F5" w:rsidRPr="002A1A47">
        <w:rPr>
          <w:sz w:val="24"/>
          <w:szCs w:val="24"/>
        </w:rPr>
        <w:t xml:space="preserve">submits that the Excipient </w:t>
      </w:r>
      <w:r w:rsidR="00614171" w:rsidRPr="002A1A47">
        <w:rPr>
          <w:sz w:val="24"/>
          <w:szCs w:val="24"/>
        </w:rPr>
        <w:t>does not complain that the alleged</w:t>
      </w:r>
      <w:r w:rsidR="00614171" w:rsidRPr="002A1A47">
        <w:rPr>
          <w:spacing w:val="-9"/>
          <w:sz w:val="24"/>
          <w:szCs w:val="24"/>
        </w:rPr>
        <w:t xml:space="preserve"> </w:t>
      </w:r>
      <w:r w:rsidR="00614171" w:rsidRPr="002A1A47">
        <w:rPr>
          <w:sz w:val="24"/>
          <w:szCs w:val="24"/>
        </w:rPr>
        <w:t>failure</w:t>
      </w:r>
      <w:r w:rsidR="00614171" w:rsidRPr="002A1A47">
        <w:rPr>
          <w:spacing w:val="-8"/>
          <w:sz w:val="24"/>
          <w:szCs w:val="24"/>
        </w:rPr>
        <w:t xml:space="preserve"> </w:t>
      </w:r>
      <w:r w:rsidR="00614171" w:rsidRPr="002A1A47">
        <w:rPr>
          <w:sz w:val="24"/>
          <w:szCs w:val="24"/>
        </w:rPr>
        <w:t>by</w:t>
      </w:r>
      <w:r w:rsidR="00614171" w:rsidRPr="002A1A47">
        <w:rPr>
          <w:spacing w:val="-5"/>
          <w:sz w:val="24"/>
          <w:szCs w:val="24"/>
        </w:rPr>
        <w:t xml:space="preserve"> </w:t>
      </w:r>
      <w:r w:rsidR="007817D0" w:rsidRPr="002A1A47">
        <w:rPr>
          <w:spacing w:val="-5"/>
          <w:sz w:val="24"/>
          <w:szCs w:val="24"/>
        </w:rPr>
        <w:t xml:space="preserve">the Respondent </w:t>
      </w:r>
      <w:r w:rsidR="00614171" w:rsidRPr="002A1A47">
        <w:rPr>
          <w:sz w:val="24"/>
          <w:szCs w:val="24"/>
        </w:rPr>
        <w:t>to</w:t>
      </w:r>
      <w:r w:rsidR="00614171" w:rsidRPr="002A1A47">
        <w:rPr>
          <w:spacing w:val="-9"/>
          <w:sz w:val="24"/>
          <w:szCs w:val="24"/>
        </w:rPr>
        <w:t xml:space="preserve"> </w:t>
      </w:r>
      <w:r w:rsidR="00614171" w:rsidRPr="002A1A47">
        <w:rPr>
          <w:sz w:val="24"/>
          <w:szCs w:val="24"/>
        </w:rPr>
        <w:t>particularise</w:t>
      </w:r>
      <w:r w:rsidR="00614171" w:rsidRPr="002A1A47">
        <w:rPr>
          <w:spacing w:val="-7"/>
          <w:sz w:val="24"/>
          <w:szCs w:val="24"/>
        </w:rPr>
        <w:t xml:space="preserve"> </w:t>
      </w:r>
      <w:r w:rsidR="00614171" w:rsidRPr="002A1A47">
        <w:rPr>
          <w:sz w:val="24"/>
          <w:szCs w:val="24"/>
        </w:rPr>
        <w:t>the</w:t>
      </w:r>
      <w:r w:rsidR="00614171" w:rsidRPr="002A1A47">
        <w:rPr>
          <w:spacing w:val="-7"/>
          <w:sz w:val="24"/>
          <w:szCs w:val="24"/>
        </w:rPr>
        <w:t xml:space="preserve"> </w:t>
      </w:r>
      <w:r w:rsidR="00614171" w:rsidRPr="002A1A47">
        <w:rPr>
          <w:i/>
          <w:sz w:val="24"/>
          <w:szCs w:val="24"/>
        </w:rPr>
        <w:t>quantum</w:t>
      </w:r>
      <w:r w:rsidR="00614171" w:rsidRPr="002A1A47">
        <w:rPr>
          <w:i/>
          <w:spacing w:val="-7"/>
          <w:sz w:val="24"/>
          <w:szCs w:val="24"/>
        </w:rPr>
        <w:t xml:space="preserve"> </w:t>
      </w:r>
      <w:r w:rsidR="00614171" w:rsidRPr="002A1A47">
        <w:rPr>
          <w:sz w:val="24"/>
          <w:szCs w:val="24"/>
        </w:rPr>
        <w:t>of</w:t>
      </w:r>
      <w:r w:rsidR="00614171" w:rsidRPr="002A1A47">
        <w:rPr>
          <w:spacing w:val="-7"/>
          <w:sz w:val="24"/>
          <w:szCs w:val="24"/>
        </w:rPr>
        <w:t xml:space="preserve"> </w:t>
      </w:r>
      <w:r w:rsidR="00614171" w:rsidRPr="002A1A47">
        <w:rPr>
          <w:sz w:val="24"/>
          <w:szCs w:val="24"/>
        </w:rPr>
        <w:t>its</w:t>
      </w:r>
      <w:r w:rsidR="00614171" w:rsidRPr="002A1A47">
        <w:rPr>
          <w:spacing w:val="-10"/>
          <w:sz w:val="24"/>
          <w:szCs w:val="24"/>
        </w:rPr>
        <w:t xml:space="preserve"> </w:t>
      </w:r>
      <w:r w:rsidR="00614171" w:rsidRPr="002A1A47">
        <w:rPr>
          <w:sz w:val="24"/>
          <w:szCs w:val="24"/>
        </w:rPr>
        <w:t xml:space="preserve">damages renders the Particulars of Claim vague and embarrassing. </w:t>
      </w:r>
      <w:r w:rsidR="007817D0" w:rsidRPr="002A1A47">
        <w:rPr>
          <w:sz w:val="24"/>
          <w:szCs w:val="24"/>
        </w:rPr>
        <w:t>T</w:t>
      </w:r>
      <w:r w:rsidR="004F49F5" w:rsidRPr="002A1A47">
        <w:rPr>
          <w:sz w:val="24"/>
          <w:szCs w:val="24"/>
        </w:rPr>
        <w:t xml:space="preserve">he Excipient </w:t>
      </w:r>
      <w:r w:rsidR="00614171" w:rsidRPr="002A1A47">
        <w:rPr>
          <w:sz w:val="24"/>
          <w:szCs w:val="24"/>
        </w:rPr>
        <w:t xml:space="preserve">did not deliver a notice in terms of Rule 23(1)(a) in this regard. </w:t>
      </w:r>
      <w:r w:rsidR="004F49F5" w:rsidRPr="002A1A47">
        <w:rPr>
          <w:sz w:val="24"/>
          <w:szCs w:val="24"/>
        </w:rPr>
        <w:t xml:space="preserve">Counsel for the Excipient effectively conceded </w:t>
      </w:r>
      <w:r w:rsidR="00614171" w:rsidRPr="002A1A47">
        <w:rPr>
          <w:sz w:val="24"/>
          <w:szCs w:val="24"/>
        </w:rPr>
        <w:t>that the alleged failure to particularise the</w:t>
      </w:r>
      <w:r w:rsidR="00614171" w:rsidRPr="002A1A47">
        <w:rPr>
          <w:spacing w:val="-17"/>
          <w:sz w:val="24"/>
          <w:szCs w:val="24"/>
        </w:rPr>
        <w:t xml:space="preserve"> </w:t>
      </w:r>
      <w:r w:rsidR="00614171" w:rsidRPr="002A1A47">
        <w:rPr>
          <w:i/>
          <w:sz w:val="24"/>
          <w:szCs w:val="24"/>
        </w:rPr>
        <w:t>quantum</w:t>
      </w:r>
      <w:r w:rsidR="00614171" w:rsidRPr="002A1A47">
        <w:rPr>
          <w:i/>
          <w:spacing w:val="-17"/>
          <w:sz w:val="24"/>
          <w:szCs w:val="24"/>
        </w:rPr>
        <w:t xml:space="preserve"> </w:t>
      </w:r>
      <w:r w:rsidR="00614171" w:rsidRPr="002A1A47">
        <w:rPr>
          <w:sz w:val="24"/>
          <w:szCs w:val="24"/>
        </w:rPr>
        <w:t>of</w:t>
      </w:r>
      <w:r w:rsidR="00614171" w:rsidRPr="002A1A47">
        <w:rPr>
          <w:spacing w:val="-16"/>
          <w:sz w:val="24"/>
          <w:szCs w:val="24"/>
        </w:rPr>
        <w:t xml:space="preserve"> </w:t>
      </w:r>
      <w:r w:rsidR="00614171" w:rsidRPr="002A1A47">
        <w:rPr>
          <w:sz w:val="24"/>
          <w:szCs w:val="24"/>
        </w:rPr>
        <w:t>damages</w:t>
      </w:r>
      <w:r w:rsidR="00614171" w:rsidRPr="002A1A47">
        <w:rPr>
          <w:spacing w:val="-17"/>
          <w:sz w:val="24"/>
          <w:szCs w:val="24"/>
        </w:rPr>
        <w:t xml:space="preserve"> </w:t>
      </w:r>
      <w:r w:rsidR="004F49F5" w:rsidRPr="002A1A47">
        <w:rPr>
          <w:spacing w:val="-17"/>
          <w:sz w:val="24"/>
          <w:szCs w:val="24"/>
        </w:rPr>
        <w:t xml:space="preserve">did not </w:t>
      </w:r>
      <w:r w:rsidR="00614171" w:rsidRPr="002A1A47">
        <w:rPr>
          <w:sz w:val="24"/>
          <w:szCs w:val="24"/>
        </w:rPr>
        <w:t>mean</w:t>
      </w:r>
      <w:r w:rsidR="00614171" w:rsidRPr="002A1A47">
        <w:rPr>
          <w:spacing w:val="-17"/>
          <w:sz w:val="24"/>
          <w:szCs w:val="24"/>
        </w:rPr>
        <w:t xml:space="preserve"> </w:t>
      </w:r>
      <w:r w:rsidR="00614171" w:rsidRPr="002A1A47">
        <w:rPr>
          <w:sz w:val="24"/>
          <w:szCs w:val="24"/>
        </w:rPr>
        <w:t>that</w:t>
      </w:r>
      <w:r w:rsidR="00614171" w:rsidRPr="002A1A47">
        <w:rPr>
          <w:spacing w:val="-17"/>
          <w:sz w:val="24"/>
          <w:szCs w:val="24"/>
        </w:rPr>
        <w:t xml:space="preserve"> </w:t>
      </w:r>
      <w:r w:rsidR="00614171" w:rsidRPr="002A1A47">
        <w:rPr>
          <w:sz w:val="24"/>
          <w:szCs w:val="24"/>
        </w:rPr>
        <w:t>the</w:t>
      </w:r>
      <w:r w:rsidR="00614171" w:rsidRPr="002A1A47">
        <w:rPr>
          <w:spacing w:val="-16"/>
          <w:sz w:val="24"/>
          <w:szCs w:val="24"/>
        </w:rPr>
        <w:t xml:space="preserve"> </w:t>
      </w:r>
      <w:r w:rsidR="00614171" w:rsidRPr="002A1A47">
        <w:rPr>
          <w:sz w:val="24"/>
          <w:szCs w:val="24"/>
        </w:rPr>
        <w:t>Particulars</w:t>
      </w:r>
      <w:r w:rsidR="00614171" w:rsidRPr="002A1A47">
        <w:rPr>
          <w:spacing w:val="-17"/>
          <w:sz w:val="24"/>
          <w:szCs w:val="24"/>
        </w:rPr>
        <w:t xml:space="preserve"> </w:t>
      </w:r>
      <w:r w:rsidR="00614171" w:rsidRPr="002A1A47">
        <w:rPr>
          <w:sz w:val="24"/>
          <w:szCs w:val="24"/>
        </w:rPr>
        <w:t>of</w:t>
      </w:r>
      <w:r w:rsidR="00614171" w:rsidRPr="002A1A47">
        <w:rPr>
          <w:spacing w:val="-17"/>
          <w:sz w:val="24"/>
          <w:szCs w:val="24"/>
        </w:rPr>
        <w:t xml:space="preserve"> </w:t>
      </w:r>
      <w:r w:rsidR="00614171" w:rsidRPr="002A1A47">
        <w:rPr>
          <w:sz w:val="24"/>
          <w:szCs w:val="24"/>
        </w:rPr>
        <w:t>Claim</w:t>
      </w:r>
      <w:r w:rsidR="00614171" w:rsidRPr="002A1A47">
        <w:rPr>
          <w:spacing w:val="-16"/>
          <w:sz w:val="24"/>
          <w:szCs w:val="24"/>
        </w:rPr>
        <w:t xml:space="preserve"> </w:t>
      </w:r>
      <w:r w:rsidR="00614171" w:rsidRPr="002A1A47">
        <w:rPr>
          <w:sz w:val="24"/>
          <w:szCs w:val="24"/>
        </w:rPr>
        <w:t>lacks</w:t>
      </w:r>
      <w:r w:rsidR="00614171" w:rsidRPr="002A1A47">
        <w:rPr>
          <w:spacing w:val="-17"/>
          <w:sz w:val="24"/>
          <w:szCs w:val="24"/>
        </w:rPr>
        <w:t xml:space="preserve"> </w:t>
      </w:r>
      <w:r w:rsidR="00614171" w:rsidRPr="002A1A47">
        <w:rPr>
          <w:sz w:val="24"/>
          <w:szCs w:val="24"/>
        </w:rPr>
        <w:t xml:space="preserve">averments which are necessary to sustain an action (as contemplated in Rule 23). </w:t>
      </w:r>
      <w:r w:rsidR="004F49F5" w:rsidRPr="002A1A47">
        <w:rPr>
          <w:sz w:val="24"/>
          <w:szCs w:val="24"/>
        </w:rPr>
        <w:t xml:space="preserve">Further, </w:t>
      </w:r>
      <w:r w:rsidR="00614171" w:rsidRPr="002A1A47">
        <w:rPr>
          <w:sz w:val="24"/>
          <w:szCs w:val="24"/>
        </w:rPr>
        <w:t>Rule 18(12) prescribes how a complaint of this nature ought to be raised.</w:t>
      </w:r>
    </w:p>
    <w:p w14:paraId="64266D57" w14:textId="77777777" w:rsidR="00B7489F" w:rsidRPr="00F126CE" w:rsidRDefault="00B7489F">
      <w:pPr>
        <w:pStyle w:val="BodyText"/>
        <w:spacing w:before="85"/>
      </w:pPr>
    </w:p>
    <w:p w14:paraId="313D7C25" w14:textId="4379E6DE" w:rsidR="00B7489F" w:rsidRPr="002A1A47" w:rsidRDefault="002A1A47" w:rsidP="002A1A47">
      <w:pPr>
        <w:tabs>
          <w:tab w:val="left" w:pos="704"/>
        </w:tabs>
        <w:spacing w:before="1"/>
        <w:ind w:left="480" w:hanging="566"/>
        <w:rPr>
          <w:sz w:val="24"/>
          <w:szCs w:val="24"/>
        </w:rPr>
      </w:pPr>
      <w:r w:rsidRPr="00F126CE">
        <w:rPr>
          <w:sz w:val="24"/>
          <w:szCs w:val="24"/>
        </w:rPr>
        <w:t>64.</w:t>
      </w:r>
      <w:r w:rsidRPr="00F126CE">
        <w:rPr>
          <w:sz w:val="24"/>
          <w:szCs w:val="24"/>
        </w:rPr>
        <w:tab/>
      </w:r>
      <w:r w:rsidR="004F49F5" w:rsidRPr="002A1A47">
        <w:rPr>
          <w:sz w:val="24"/>
          <w:szCs w:val="24"/>
        </w:rPr>
        <w:t xml:space="preserve">The </w:t>
      </w:r>
      <w:r w:rsidR="007817D0" w:rsidRPr="002A1A47">
        <w:rPr>
          <w:sz w:val="24"/>
          <w:szCs w:val="24"/>
        </w:rPr>
        <w:t xml:space="preserve">Respondent </w:t>
      </w:r>
      <w:r w:rsidR="004F49F5" w:rsidRPr="002A1A47">
        <w:rPr>
          <w:sz w:val="24"/>
          <w:szCs w:val="24"/>
        </w:rPr>
        <w:t xml:space="preserve">contended that </w:t>
      </w:r>
      <w:r w:rsidR="00614171" w:rsidRPr="002A1A47">
        <w:rPr>
          <w:sz w:val="24"/>
          <w:szCs w:val="24"/>
        </w:rPr>
        <w:t>it is</w:t>
      </w:r>
      <w:r w:rsidR="00614171" w:rsidRPr="002A1A47">
        <w:rPr>
          <w:spacing w:val="-1"/>
          <w:sz w:val="24"/>
          <w:szCs w:val="24"/>
        </w:rPr>
        <w:t xml:space="preserve"> </w:t>
      </w:r>
      <w:r w:rsidR="00614171" w:rsidRPr="002A1A47">
        <w:rPr>
          <w:sz w:val="24"/>
          <w:szCs w:val="24"/>
        </w:rPr>
        <w:t>trite</w:t>
      </w:r>
      <w:r w:rsidR="00614171" w:rsidRPr="002A1A47">
        <w:rPr>
          <w:spacing w:val="1"/>
          <w:sz w:val="24"/>
          <w:szCs w:val="24"/>
        </w:rPr>
        <w:t xml:space="preserve"> </w:t>
      </w:r>
      <w:r w:rsidR="00614171" w:rsidRPr="002A1A47">
        <w:rPr>
          <w:spacing w:val="-2"/>
          <w:sz w:val="24"/>
          <w:szCs w:val="24"/>
        </w:rPr>
        <w:t>that:</w:t>
      </w:r>
    </w:p>
    <w:p w14:paraId="1ED0739B" w14:textId="77777777" w:rsidR="00B7489F" w:rsidRPr="00F126CE" w:rsidRDefault="00B7489F">
      <w:pPr>
        <w:pStyle w:val="BodyText"/>
        <w:spacing w:before="120"/>
      </w:pPr>
    </w:p>
    <w:p w14:paraId="3DEFC4D2" w14:textId="77777777" w:rsidR="00B7489F" w:rsidRPr="00F126CE" w:rsidRDefault="00614171">
      <w:pPr>
        <w:spacing w:line="360" w:lineRule="auto"/>
        <w:ind w:left="1840" w:right="128"/>
        <w:jc w:val="both"/>
        <w:rPr>
          <w:i/>
          <w:sz w:val="24"/>
          <w:szCs w:val="24"/>
        </w:rPr>
      </w:pPr>
      <w:r w:rsidRPr="00F126CE">
        <w:rPr>
          <w:i/>
          <w:sz w:val="24"/>
          <w:szCs w:val="24"/>
        </w:rPr>
        <w:t>“Respondent</w:t>
      </w:r>
      <w:r w:rsidRPr="00F126CE">
        <w:rPr>
          <w:i/>
          <w:spacing w:val="-5"/>
          <w:sz w:val="24"/>
          <w:szCs w:val="24"/>
        </w:rPr>
        <w:t xml:space="preserve"> </w:t>
      </w:r>
      <w:r w:rsidRPr="00F126CE">
        <w:rPr>
          <w:i/>
          <w:sz w:val="24"/>
          <w:szCs w:val="24"/>
        </w:rPr>
        <w:t>is</w:t>
      </w:r>
      <w:r w:rsidRPr="00F126CE">
        <w:rPr>
          <w:i/>
          <w:spacing w:val="-8"/>
          <w:sz w:val="24"/>
          <w:szCs w:val="24"/>
        </w:rPr>
        <w:t xml:space="preserve"> </w:t>
      </w:r>
      <w:r w:rsidRPr="00F126CE">
        <w:rPr>
          <w:i/>
          <w:sz w:val="24"/>
          <w:szCs w:val="24"/>
        </w:rPr>
        <w:t>not</w:t>
      </w:r>
      <w:r w:rsidRPr="00F126CE">
        <w:rPr>
          <w:i/>
          <w:spacing w:val="-7"/>
          <w:sz w:val="24"/>
          <w:szCs w:val="24"/>
        </w:rPr>
        <w:t xml:space="preserve"> </w:t>
      </w:r>
      <w:r w:rsidRPr="00F126CE">
        <w:rPr>
          <w:i/>
          <w:sz w:val="24"/>
          <w:szCs w:val="24"/>
        </w:rPr>
        <w:t>required</w:t>
      </w:r>
      <w:r w:rsidRPr="00F126CE">
        <w:rPr>
          <w:i/>
          <w:spacing w:val="-7"/>
          <w:sz w:val="24"/>
          <w:szCs w:val="24"/>
        </w:rPr>
        <w:t xml:space="preserve"> </w:t>
      </w:r>
      <w:r w:rsidRPr="00F126CE">
        <w:rPr>
          <w:i/>
          <w:sz w:val="24"/>
          <w:szCs w:val="24"/>
        </w:rPr>
        <w:t>to</w:t>
      </w:r>
      <w:r w:rsidRPr="00F126CE">
        <w:rPr>
          <w:i/>
          <w:spacing w:val="-9"/>
          <w:sz w:val="24"/>
          <w:szCs w:val="24"/>
        </w:rPr>
        <w:t xml:space="preserve"> </w:t>
      </w:r>
      <w:r w:rsidRPr="00F126CE">
        <w:rPr>
          <w:i/>
          <w:sz w:val="24"/>
          <w:szCs w:val="24"/>
        </w:rPr>
        <w:t>set</w:t>
      </w:r>
      <w:r w:rsidRPr="00F126CE">
        <w:rPr>
          <w:i/>
          <w:spacing w:val="-8"/>
          <w:sz w:val="24"/>
          <w:szCs w:val="24"/>
        </w:rPr>
        <w:t xml:space="preserve"> </w:t>
      </w:r>
      <w:r w:rsidRPr="00F126CE">
        <w:rPr>
          <w:i/>
          <w:sz w:val="24"/>
          <w:szCs w:val="24"/>
        </w:rPr>
        <w:t>his</w:t>
      </w:r>
      <w:r w:rsidRPr="00F126CE">
        <w:rPr>
          <w:i/>
          <w:spacing w:val="-6"/>
          <w:sz w:val="24"/>
          <w:szCs w:val="24"/>
        </w:rPr>
        <w:t xml:space="preserve"> </w:t>
      </w:r>
      <w:r w:rsidRPr="00F126CE">
        <w:rPr>
          <w:i/>
          <w:sz w:val="24"/>
          <w:szCs w:val="24"/>
        </w:rPr>
        <w:t>claim</w:t>
      </w:r>
      <w:r w:rsidRPr="00F126CE">
        <w:rPr>
          <w:i/>
          <w:spacing w:val="-5"/>
          <w:sz w:val="24"/>
          <w:szCs w:val="24"/>
        </w:rPr>
        <w:t xml:space="preserve"> </w:t>
      </w:r>
      <w:r w:rsidRPr="00F126CE">
        <w:rPr>
          <w:i/>
          <w:sz w:val="24"/>
          <w:szCs w:val="24"/>
        </w:rPr>
        <w:t>out</w:t>
      </w:r>
      <w:r w:rsidRPr="00F126CE">
        <w:rPr>
          <w:i/>
          <w:spacing w:val="-5"/>
          <w:sz w:val="24"/>
          <w:szCs w:val="24"/>
        </w:rPr>
        <w:t xml:space="preserve"> </w:t>
      </w:r>
      <w:r w:rsidRPr="00F126CE">
        <w:rPr>
          <w:i/>
          <w:sz w:val="24"/>
          <w:szCs w:val="24"/>
        </w:rPr>
        <w:t>in</w:t>
      </w:r>
      <w:r w:rsidRPr="00F126CE">
        <w:rPr>
          <w:i/>
          <w:spacing w:val="-9"/>
          <w:sz w:val="24"/>
          <w:szCs w:val="24"/>
        </w:rPr>
        <w:t xml:space="preserve"> </w:t>
      </w:r>
      <w:r w:rsidRPr="00F126CE">
        <w:rPr>
          <w:i/>
          <w:sz w:val="24"/>
          <w:szCs w:val="24"/>
        </w:rPr>
        <w:t>such</w:t>
      </w:r>
      <w:r w:rsidRPr="00F126CE">
        <w:rPr>
          <w:i/>
          <w:spacing w:val="-7"/>
          <w:sz w:val="24"/>
          <w:szCs w:val="24"/>
        </w:rPr>
        <w:t xml:space="preserve"> </w:t>
      </w:r>
      <w:r w:rsidRPr="00F126CE">
        <w:rPr>
          <w:i/>
          <w:sz w:val="24"/>
          <w:szCs w:val="24"/>
        </w:rPr>
        <w:t>a</w:t>
      </w:r>
      <w:r w:rsidRPr="00F126CE">
        <w:rPr>
          <w:i/>
          <w:spacing w:val="-9"/>
          <w:sz w:val="24"/>
          <w:szCs w:val="24"/>
        </w:rPr>
        <w:t xml:space="preserve"> </w:t>
      </w:r>
      <w:r w:rsidRPr="00F126CE">
        <w:rPr>
          <w:i/>
          <w:sz w:val="24"/>
          <w:szCs w:val="24"/>
        </w:rPr>
        <w:t>manner</w:t>
      </w:r>
      <w:r w:rsidRPr="00F126CE">
        <w:rPr>
          <w:i/>
          <w:spacing w:val="-5"/>
          <w:sz w:val="24"/>
          <w:szCs w:val="24"/>
        </w:rPr>
        <w:t xml:space="preserve"> </w:t>
      </w:r>
      <w:r w:rsidRPr="00F126CE">
        <w:rPr>
          <w:i/>
          <w:sz w:val="24"/>
          <w:szCs w:val="24"/>
        </w:rPr>
        <w:t>as</w:t>
      </w:r>
      <w:r w:rsidRPr="00F126CE">
        <w:rPr>
          <w:i/>
          <w:spacing w:val="-6"/>
          <w:sz w:val="24"/>
          <w:szCs w:val="24"/>
        </w:rPr>
        <w:t xml:space="preserve"> </w:t>
      </w:r>
      <w:r w:rsidRPr="00F126CE">
        <w:rPr>
          <w:i/>
          <w:sz w:val="24"/>
          <w:szCs w:val="24"/>
        </w:rPr>
        <w:t>will enable the defendant to ascertain whether or not the plaintiff’s assessment</w:t>
      </w:r>
      <w:r w:rsidRPr="00F126CE">
        <w:rPr>
          <w:i/>
          <w:spacing w:val="-4"/>
          <w:sz w:val="24"/>
          <w:szCs w:val="24"/>
        </w:rPr>
        <w:t xml:space="preserve"> </w:t>
      </w:r>
      <w:r w:rsidRPr="00F126CE">
        <w:rPr>
          <w:i/>
          <w:sz w:val="24"/>
          <w:szCs w:val="24"/>
        </w:rPr>
        <w:t>of</w:t>
      </w:r>
      <w:r w:rsidRPr="00F126CE">
        <w:rPr>
          <w:i/>
          <w:spacing w:val="-4"/>
          <w:sz w:val="24"/>
          <w:szCs w:val="24"/>
        </w:rPr>
        <w:t xml:space="preserve"> </w:t>
      </w:r>
      <w:r w:rsidRPr="00F126CE">
        <w:rPr>
          <w:i/>
          <w:sz w:val="24"/>
          <w:szCs w:val="24"/>
        </w:rPr>
        <w:t>the</w:t>
      </w:r>
      <w:r w:rsidRPr="00F126CE">
        <w:rPr>
          <w:i/>
          <w:spacing w:val="-5"/>
          <w:sz w:val="24"/>
          <w:szCs w:val="24"/>
        </w:rPr>
        <w:t xml:space="preserve"> </w:t>
      </w:r>
      <w:r w:rsidRPr="00F126CE">
        <w:rPr>
          <w:i/>
          <w:sz w:val="24"/>
          <w:szCs w:val="24"/>
        </w:rPr>
        <w:t>quantum</w:t>
      </w:r>
      <w:r w:rsidRPr="00F126CE">
        <w:rPr>
          <w:i/>
          <w:spacing w:val="-2"/>
          <w:sz w:val="24"/>
          <w:szCs w:val="24"/>
        </w:rPr>
        <w:t xml:space="preserve"> </w:t>
      </w:r>
      <w:r w:rsidRPr="00F126CE">
        <w:rPr>
          <w:i/>
          <w:sz w:val="24"/>
          <w:szCs w:val="24"/>
        </w:rPr>
        <w:t>is</w:t>
      </w:r>
      <w:r w:rsidRPr="00F126CE">
        <w:rPr>
          <w:i/>
          <w:spacing w:val="-5"/>
          <w:sz w:val="24"/>
          <w:szCs w:val="24"/>
        </w:rPr>
        <w:t xml:space="preserve"> </w:t>
      </w:r>
      <w:r w:rsidRPr="00F126CE">
        <w:rPr>
          <w:i/>
          <w:sz w:val="24"/>
          <w:szCs w:val="24"/>
        </w:rPr>
        <w:t>correct;</w:t>
      </w:r>
      <w:r w:rsidRPr="00F126CE">
        <w:rPr>
          <w:i/>
          <w:spacing w:val="-6"/>
          <w:sz w:val="24"/>
          <w:szCs w:val="24"/>
        </w:rPr>
        <w:t xml:space="preserve"> </w:t>
      </w:r>
      <w:r w:rsidRPr="00F126CE">
        <w:rPr>
          <w:i/>
          <w:sz w:val="24"/>
          <w:szCs w:val="24"/>
        </w:rPr>
        <w:t>the</w:t>
      </w:r>
      <w:r w:rsidRPr="00F126CE">
        <w:rPr>
          <w:i/>
          <w:spacing w:val="-5"/>
          <w:sz w:val="24"/>
          <w:szCs w:val="24"/>
        </w:rPr>
        <w:t xml:space="preserve"> </w:t>
      </w:r>
      <w:r w:rsidRPr="00F126CE">
        <w:rPr>
          <w:i/>
          <w:sz w:val="24"/>
          <w:szCs w:val="24"/>
        </w:rPr>
        <w:t>defendant</w:t>
      </w:r>
      <w:r w:rsidRPr="00F126CE">
        <w:rPr>
          <w:i/>
          <w:spacing w:val="-4"/>
          <w:sz w:val="24"/>
          <w:szCs w:val="24"/>
        </w:rPr>
        <w:t xml:space="preserve"> </w:t>
      </w:r>
      <w:r w:rsidRPr="00F126CE">
        <w:rPr>
          <w:i/>
          <w:sz w:val="24"/>
          <w:szCs w:val="24"/>
        </w:rPr>
        <w:t>has</w:t>
      </w:r>
      <w:r w:rsidRPr="00F126CE">
        <w:rPr>
          <w:i/>
          <w:spacing w:val="-5"/>
          <w:sz w:val="24"/>
          <w:szCs w:val="24"/>
        </w:rPr>
        <w:t xml:space="preserve"> </w:t>
      </w:r>
      <w:r w:rsidRPr="00F126CE">
        <w:rPr>
          <w:i/>
          <w:sz w:val="24"/>
          <w:szCs w:val="24"/>
        </w:rPr>
        <w:t>a</w:t>
      </w:r>
      <w:r w:rsidRPr="00F126CE">
        <w:rPr>
          <w:i/>
          <w:spacing w:val="-5"/>
          <w:sz w:val="24"/>
          <w:szCs w:val="24"/>
        </w:rPr>
        <w:t xml:space="preserve"> </w:t>
      </w:r>
      <w:r w:rsidRPr="00F126CE">
        <w:rPr>
          <w:i/>
          <w:sz w:val="24"/>
          <w:szCs w:val="24"/>
        </w:rPr>
        <w:t>duty</w:t>
      </w:r>
      <w:r w:rsidRPr="00F126CE">
        <w:rPr>
          <w:i/>
          <w:spacing w:val="-5"/>
          <w:sz w:val="24"/>
          <w:szCs w:val="24"/>
        </w:rPr>
        <w:t xml:space="preserve"> </w:t>
      </w:r>
      <w:r w:rsidRPr="00F126CE">
        <w:rPr>
          <w:i/>
          <w:sz w:val="24"/>
          <w:szCs w:val="24"/>
        </w:rPr>
        <w:t>himself to</w:t>
      </w:r>
      <w:r w:rsidRPr="00F126CE">
        <w:rPr>
          <w:i/>
          <w:spacing w:val="-5"/>
          <w:sz w:val="24"/>
          <w:szCs w:val="24"/>
        </w:rPr>
        <w:t xml:space="preserve"> </w:t>
      </w:r>
      <w:r w:rsidRPr="00F126CE">
        <w:rPr>
          <w:i/>
          <w:sz w:val="24"/>
          <w:szCs w:val="24"/>
        </w:rPr>
        <w:t>work</w:t>
      </w:r>
      <w:r w:rsidRPr="00F126CE">
        <w:rPr>
          <w:i/>
          <w:spacing w:val="-7"/>
          <w:sz w:val="24"/>
          <w:szCs w:val="24"/>
        </w:rPr>
        <w:t xml:space="preserve"> </w:t>
      </w:r>
      <w:r w:rsidRPr="00F126CE">
        <w:rPr>
          <w:i/>
          <w:sz w:val="24"/>
          <w:szCs w:val="24"/>
        </w:rPr>
        <w:t>out</w:t>
      </w:r>
      <w:r w:rsidRPr="00F126CE">
        <w:rPr>
          <w:i/>
          <w:spacing w:val="-6"/>
          <w:sz w:val="24"/>
          <w:szCs w:val="24"/>
        </w:rPr>
        <w:t xml:space="preserve"> </w:t>
      </w:r>
      <w:r w:rsidRPr="00F126CE">
        <w:rPr>
          <w:i/>
          <w:sz w:val="24"/>
          <w:szCs w:val="24"/>
        </w:rPr>
        <w:t>what</w:t>
      </w:r>
      <w:r w:rsidRPr="00F126CE">
        <w:rPr>
          <w:i/>
          <w:spacing w:val="-6"/>
          <w:sz w:val="24"/>
          <w:szCs w:val="24"/>
        </w:rPr>
        <w:t xml:space="preserve"> </w:t>
      </w:r>
      <w:r w:rsidRPr="00F126CE">
        <w:rPr>
          <w:i/>
          <w:sz w:val="24"/>
          <w:szCs w:val="24"/>
        </w:rPr>
        <w:t>is</w:t>
      </w:r>
      <w:r w:rsidRPr="00F126CE">
        <w:rPr>
          <w:i/>
          <w:spacing w:val="-5"/>
          <w:sz w:val="24"/>
          <w:szCs w:val="24"/>
        </w:rPr>
        <w:t xml:space="preserve"> </w:t>
      </w:r>
      <w:r w:rsidRPr="00F126CE">
        <w:rPr>
          <w:i/>
          <w:sz w:val="24"/>
          <w:szCs w:val="24"/>
        </w:rPr>
        <w:t>a</w:t>
      </w:r>
      <w:r w:rsidRPr="00F126CE">
        <w:rPr>
          <w:i/>
          <w:spacing w:val="-7"/>
          <w:sz w:val="24"/>
          <w:szCs w:val="24"/>
        </w:rPr>
        <w:t xml:space="preserve"> </w:t>
      </w:r>
      <w:r w:rsidRPr="00F126CE">
        <w:rPr>
          <w:i/>
          <w:sz w:val="24"/>
          <w:szCs w:val="24"/>
        </w:rPr>
        <w:t>reasonable</w:t>
      </w:r>
      <w:r w:rsidRPr="00F126CE">
        <w:rPr>
          <w:i/>
          <w:spacing w:val="-5"/>
          <w:sz w:val="24"/>
          <w:szCs w:val="24"/>
        </w:rPr>
        <w:t xml:space="preserve"> </w:t>
      </w:r>
      <w:r w:rsidRPr="00F126CE">
        <w:rPr>
          <w:i/>
          <w:sz w:val="24"/>
          <w:szCs w:val="24"/>
        </w:rPr>
        <w:t>assessment</w:t>
      </w:r>
      <w:r w:rsidRPr="00F126CE">
        <w:rPr>
          <w:i/>
          <w:spacing w:val="-6"/>
          <w:sz w:val="24"/>
          <w:szCs w:val="24"/>
        </w:rPr>
        <w:t xml:space="preserve"> </w:t>
      </w:r>
      <w:r w:rsidRPr="00F126CE">
        <w:rPr>
          <w:i/>
          <w:sz w:val="24"/>
          <w:szCs w:val="24"/>
        </w:rPr>
        <w:t>of</w:t>
      </w:r>
      <w:r w:rsidRPr="00F126CE">
        <w:rPr>
          <w:i/>
          <w:spacing w:val="-6"/>
          <w:sz w:val="24"/>
          <w:szCs w:val="24"/>
        </w:rPr>
        <w:t xml:space="preserve"> </w:t>
      </w:r>
      <w:r w:rsidRPr="00F126CE">
        <w:rPr>
          <w:i/>
          <w:sz w:val="24"/>
          <w:szCs w:val="24"/>
        </w:rPr>
        <w:t>the</w:t>
      </w:r>
      <w:r w:rsidRPr="00F126CE">
        <w:rPr>
          <w:i/>
          <w:spacing w:val="-5"/>
          <w:sz w:val="24"/>
          <w:szCs w:val="24"/>
        </w:rPr>
        <w:t xml:space="preserve"> </w:t>
      </w:r>
      <w:r w:rsidRPr="00F126CE">
        <w:rPr>
          <w:i/>
          <w:sz w:val="24"/>
          <w:szCs w:val="24"/>
        </w:rPr>
        <w:t>damages</w:t>
      </w:r>
      <w:r w:rsidRPr="00F126CE">
        <w:rPr>
          <w:i/>
          <w:spacing w:val="-7"/>
          <w:sz w:val="24"/>
          <w:szCs w:val="24"/>
        </w:rPr>
        <w:t xml:space="preserve"> </w:t>
      </w:r>
      <w:r w:rsidRPr="00F126CE">
        <w:rPr>
          <w:i/>
          <w:sz w:val="24"/>
          <w:szCs w:val="24"/>
        </w:rPr>
        <w:t>sustained by the plaintiff.”</w:t>
      </w:r>
      <w:r w:rsidRPr="00F126CE">
        <w:rPr>
          <w:i/>
          <w:sz w:val="24"/>
          <w:szCs w:val="24"/>
          <w:vertAlign w:val="superscript"/>
        </w:rPr>
        <w:t>20</w:t>
      </w:r>
    </w:p>
    <w:p w14:paraId="325E7904" w14:textId="77777777" w:rsidR="00B7489F" w:rsidRPr="00F126CE" w:rsidRDefault="00B7489F" w:rsidP="004F49F5">
      <w:pPr>
        <w:pStyle w:val="BodyText"/>
        <w:spacing w:line="360" w:lineRule="auto"/>
      </w:pPr>
    </w:p>
    <w:p w14:paraId="6D55684A" w14:textId="6A47FA1F" w:rsidR="00B7489F" w:rsidRPr="00F126CE" w:rsidRDefault="00824689">
      <w:pPr>
        <w:pStyle w:val="BodyText"/>
        <w:spacing w:before="159"/>
      </w:pPr>
      <w:r>
        <w:rPr>
          <w:noProof/>
        </w:rPr>
        <w:lastRenderedPageBreak/>
        <mc:AlternateContent>
          <mc:Choice Requires="wps">
            <w:drawing>
              <wp:anchor distT="0" distB="0" distL="0" distR="0" simplePos="0" relativeHeight="251659264" behindDoc="1" locked="0" layoutInCell="1" allowOverlap="1" wp14:anchorId="25A107EC" wp14:editId="4F2219E3">
                <wp:simplePos x="0" y="0"/>
                <wp:positionH relativeFrom="page">
                  <wp:posOffset>1141730</wp:posOffset>
                </wp:positionH>
                <wp:positionV relativeFrom="paragraph">
                  <wp:posOffset>262890</wp:posOffset>
                </wp:positionV>
                <wp:extent cx="1828800" cy="7620"/>
                <wp:effectExtent l="0" t="0" r="0" b="0"/>
                <wp:wrapTopAndBottom/>
                <wp:docPr id="20845240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275B4640" id="docshape11" o:spid="_x0000_s1026" style="position:absolute;margin-left:89.9pt;margin-top:20.7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" fillcolor="black" stroked="f">
                <w10:wrap type="topAndBottom" anchorx="page"/>
              </v:rect>
            </w:pict>
          </mc:Fallback>
        </mc:AlternateContent>
      </w:r>
    </w:p>
    <w:p w14:paraId="008ED6EC" w14:textId="47E19974" w:rsidR="00B7489F" w:rsidRPr="002A1A47" w:rsidRDefault="002A1A47" w:rsidP="002A1A47">
      <w:pPr>
        <w:tabs>
          <w:tab w:val="left" w:pos="704"/>
        </w:tabs>
        <w:spacing w:line="360" w:lineRule="auto"/>
        <w:ind w:left="480" w:hanging="566"/>
        <w:rPr>
          <w:sz w:val="24"/>
          <w:szCs w:val="24"/>
        </w:rPr>
      </w:pPr>
      <w:r w:rsidRPr="00C00596">
        <w:rPr>
          <w:sz w:val="24"/>
          <w:szCs w:val="24"/>
        </w:rPr>
        <w:t>65.</w:t>
      </w:r>
      <w:r w:rsidRPr="00C00596">
        <w:rPr>
          <w:sz w:val="24"/>
          <w:szCs w:val="24"/>
        </w:rPr>
        <w:tab/>
      </w:r>
      <w:r w:rsidR="004F49F5" w:rsidRPr="002A1A47">
        <w:rPr>
          <w:sz w:val="24"/>
          <w:szCs w:val="24"/>
        </w:rPr>
        <w:t>The</w:t>
      </w:r>
      <w:r w:rsidR="004F49F5" w:rsidRPr="002A1A47">
        <w:rPr>
          <w:spacing w:val="23"/>
          <w:sz w:val="24"/>
          <w:szCs w:val="24"/>
        </w:rPr>
        <w:t xml:space="preserve"> </w:t>
      </w:r>
      <w:r w:rsidR="004F49F5" w:rsidRPr="002A1A47">
        <w:rPr>
          <w:sz w:val="24"/>
          <w:szCs w:val="24"/>
        </w:rPr>
        <w:t>question</w:t>
      </w:r>
      <w:r w:rsidR="004F49F5" w:rsidRPr="002A1A47">
        <w:rPr>
          <w:spacing w:val="25"/>
          <w:sz w:val="24"/>
          <w:szCs w:val="24"/>
        </w:rPr>
        <w:t xml:space="preserve"> </w:t>
      </w:r>
      <w:r w:rsidR="004F49F5" w:rsidRPr="002A1A47">
        <w:rPr>
          <w:sz w:val="24"/>
          <w:szCs w:val="24"/>
        </w:rPr>
        <w:t>is</w:t>
      </w:r>
      <w:r w:rsidR="004F49F5" w:rsidRPr="002A1A47">
        <w:rPr>
          <w:spacing w:val="24"/>
          <w:sz w:val="24"/>
          <w:szCs w:val="24"/>
        </w:rPr>
        <w:t xml:space="preserve"> </w:t>
      </w:r>
      <w:r w:rsidR="004F49F5" w:rsidRPr="002A1A47">
        <w:rPr>
          <w:sz w:val="24"/>
          <w:szCs w:val="24"/>
        </w:rPr>
        <w:t>therefore</w:t>
      </w:r>
      <w:r w:rsidR="004F49F5" w:rsidRPr="002A1A47">
        <w:rPr>
          <w:spacing w:val="24"/>
          <w:sz w:val="24"/>
          <w:szCs w:val="24"/>
        </w:rPr>
        <w:t xml:space="preserve"> </w:t>
      </w:r>
      <w:r w:rsidR="004F49F5" w:rsidRPr="002A1A47">
        <w:rPr>
          <w:sz w:val="24"/>
          <w:szCs w:val="24"/>
        </w:rPr>
        <w:t>not</w:t>
      </w:r>
      <w:r w:rsidR="004F49F5" w:rsidRPr="002A1A47">
        <w:rPr>
          <w:spacing w:val="25"/>
          <w:sz w:val="24"/>
          <w:szCs w:val="24"/>
        </w:rPr>
        <w:t xml:space="preserve"> </w:t>
      </w:r>
      <w:r w:rsidR="004F49F5" w:rsidRPr="002A1A47">
        <w:rPr>
          <w:sz w:val="24"/>
          <w:szCs w:val="24"/>
        </w:rPr>
        <w:t>whether</w:t>
      </w:r>
      <w:r w:rsidR="004F49F5" w:rsidRPr="002A1A47">
        <w:rPr>
          <w:spacing w:val="23"/>
          <w:sz w:val="24"/>
          <w:szCs w:val="24"/>
        </w:rPr>
        <w:t xml:space="preserve"> </w:t>
      </w:r>
      <w:r w:rsidR="004F49F5" w:rsidRPr="002A1A47">
        <w:rPr>
          <w:sz w:val="24"/>
          <w:szCs w:val="24"/>
        </w:rPr>
        <w:t>the</w:t>
      </w:r>
      <w:r w:rsidR="004F49F5" w:rsidRPr="002A1A47">
        <w:rPr>
          <w:spacing w:val="25"/>
          <w:sz w:val="24"/>
          <w:szCs w:val="24"/>
        </w:rPr>
        <w:t xml:space="preserve"> </w:t>
      </w:r>
      <w:r w:rsidR="004F49F5" w:rsidRPr="002A1A47">
        <w:rPr>
          <w:i/>
          <w:sz w:val="24"/>
          <w:szCs w:val="24"/>
        </w:rPr>
        <w:t>quantum</w:t>
      </w:r>
      <w:r w:rsidR="004F49F5" w:rsidRPr="002A1A47">
        <w:rPr>
          <w:i/>
          <w:spacing w:val="25"/>
          <w:sz w:val="24"/>
          <w:szCs w:val="24"/>
        </w:rPr>
        <w:t xml:space="preserve"> </w:t>
      </w:r>
      <w:r w:rsidR="004F49F5" w:rsidRPr="002A1A47">
        <w:rPr>
          <w:sz w:val="24"/>
          <w:szCs w:val="24"/>
        </w:rPr>
        <w:t>is</w:t>
      </w:r>
      <w:r w:rsidR="004F49F5" w:rsidRPr="002A1A47">
        <w:rPr>
          <w:spacing w:val="24"/>
          <w:sz w:val="24"/>
          <w:szCs w:val="24"/>
        </w:rPr>
        <w:t xml:space="preserve"> </w:t>
      </w:r>
      <w:r w:rsidR="004F49F5" w:rsidRPr="002A1A47">
        <w:rPr>
          <w:sz w:val="24"/>
          <w:szCs w:val="24"/>
        </w:rPr>
        <w:t>correctly</w:t>
      </w:r>
      <w:r w:rsidR="004F49F5" w:rsidRPr="002A1A47">
        <w:rPr>
          <w:spacing w:val="25"/>
          <w:sz w:val="24"/>
          <w:szCs w:val="24"/>
        </w:rPr>
        <w:t xml:space="preserve"> </w:t>
      </w:r>
      <w:r w:rsidR="004F49F5" w:rsidRPr="002A1A47">
        <w:rPr>
          <w:spacing w:val="-2"/>
          <w:sz w:val="24"/>
          <w:szCs w:val="24"/>
        </w:rPr>
        <w:t xml:space="preserve">calculated. Rather, it </w:t>
      </w:r>
      <w:r w:rsidR="004F49F5" w:rsidRPr="002A1A47">
        <w:rPr>
          <w:sz w:val="24"/>
          <w:szCs w:val="24"/>
        </w:rPr>
        <w:t>is</w:t>
      </w:r>
      <w:r w:rsidR="004F49F5" w:rsidRPr="002A1A47">
        <w:rPr>
          <w:spacing w:val="53"/>
          <w:sz w:val="24"/>
          <w:szCs w:val="24"/>
        </w:rPr>
        <w:t xml:space="preserve"> </w:t>
      </w:r>
      <w:r w:rsidR="004F49F5" w:rsidRPr="002A1A47">
        <w:rPr>
          <w:sz w:val="24"/>
          <w:szCs w:val="24"/>
        </w:rPr>
        <w:t>whether</w:t>
      </w:r>
      <w:r w:rsidR="004F49F5" w:rsidRPr="002A1A47">
        <w:rPr>
          <w:spacing w:val="53"/>
          <w:sz w:val="24"/>
          <w:szCs w:val="24"/>
        </w:rPr>
        <w:t xml:space="preserve"> the Excipient, </w:t>
      </w:r>
      <w:r w:rsidR="004F49F5" w:rsidRPr="002A1A47">
        <w:rPr>
          <w:sz w:val="24"/>
          <w:szCs w:val="24"/>
        </w:rPr>
        <w:t>acting</w:t>
      </w:r>
      <w:r w:rsidR="004F49F5" w:rsidRPr="002A1A47">
        <w:rPr>
          <w:spacing w:val="53"/>
          <w:sz w:val="24"/>
          <w:szCs w:val="24"/>
        </w:rPr>
        <w:t xml:space="preserve"> </w:t>
      </w:r>
      <w:r w:rsidR="004F49F5" w:rsidRPr="002A1A47">
        <w:rPr>
          <w:sz w:val="24"/>
          <w:szCs w:val="24"/>
        </w:rPr>
        <w:t>reasonably,</w:t>
      </w:r>
      <w:r w:rsidR="004F49F5" w:rsidRPr="002A1A47">
        <w:rPr>
          <w:spacing w:val="54"/>
          <w:sz w:val="24"/>
          <w:szCs w:val="24"/>
        </w:rPr>
        <w:t xml:space="preserve"> </w:t>
      </w:r>
      <w:r w:rsidR="004F49F5" w:rsidRPr="002A1A47">
        <w:rPr>
          <w:sz w:val="24"/>
          <w:szCs w:val="24"/>
        </w:rPr>
        <w:t>can</w:t>
      </w:r>
      <w:r w:rsidR="004F49F5" w:rsidRPr="002A1A47">
        <w:rPr>
          <w:spacing w:val="54"/>
          <w:sz w:val="24"/>
          <w:szCs w:val="24"/>
        </w:rPr>
        <w:t xml:space="preserve"> </w:t>
      </w:r>
      <w:r w:rsidR="004F49F5" w:rsidRPr="002A1A47">
        <w:rPr>
          <w:sz w:val="24"/>
          <w:szCs w:val="24"/>
        </w:rPr>
        <w:t>ascertain</w:t>
      </w:r>
      <w:r w:rsidR="004F49F5" w:rsidRPr="002A1A47">
        <w:rPr>
          <w:spacing w:val="54"/>
          <w:sz w:val="24"/>
          <w:szCs w:val="24"/>
        </w:rPr>
        <w:t xml:space="preserve"> </w:t>
      </w:r>
      <w:r w:rsidR="004F49F5" w:rsidRPr="002A1A47">
        <w:rPr>
          <w:spacing w:val="-5"/>
          <w:sz w:val="24"/>
          <w:szCs w:val="24"/>
        </w:rPr>
        <w:t>the formu</w:t>
      </w:r>
      <w:r w:rsidR="00614171" w:rsidRPr="002A1A47">
        <w:rPr>
          <w:sz w:val="24"/>
          <w:szCs w:val="24"/>
        </w:rPr>
        <w:t>la</w:t>
      </w:r>
      <w:r w:rsidR="00614171" w:rsidRPr="002A1A47">
        <w:rPr>
          <w:spacing w:val="72"/>
          <w:sz w:val="24"/>
          <w:szCs w:val="24"/>
        </w:rPr>
        <w:t xml:space="preserve"> </w:t>
      </w:r>
      <w:r w:rsidR="00614171" w:rsidRPr="002A1A47">
        <w:rPr>
          <w:sz w:val="24"/>
          <w:szCs w:val="24"/>
        </w:rPr>
        <w:t>used</w:t>
      </w:r>
      <w:r w:rsidR="00614171" w:rsidRPr="002A1A47">
        <w:rPr>
          <w:spacing w:val="72"/>
          <w:sz w:val="24"/>
          <w:szCs w:val="24"/>
        </w:rPr>
        <w:t xml:space="preserve"> </w:t>
      </w:r>
      <w:r w:rsidR="00614171" w:rsidRPr="002A1A47">
        <w:rPr>
          <w:sz w:val="24"/>
          <w:szCs w:val="24"/>
        </w:rPr>
        <w:t>to</w:t>
      </w:r>
      <w:r w:rsidR="00614171" w:rsidRPr="002A1A47">
        <w:rPr>
          <w:spacing w:val="72"/>
          <w:sz w:val="24"/>
          <w:szCs w:val="24"/>
        </w:rPr>
        <w:t xml:space="preserve"> </w:t>
      </w:r>
      <w:r w:rsidR="00614171" w:rsidRPr="002A1A47">
        <w:rPr>
          <w:sz w:val="24"/>
          <w:szCs w:val="24"/>
        </w:rPr>
        <w:t>calculate</w:t>
      </w:r>
      <w:r w:rsidR="00614171" w:rsidRPr="002A1A47">
        <w:rPr>
          <w:spacing w:val="72"/>
          <w:sz w:val="24"/>
          <w:szCs w:val="24"/>
        </w:rPr>
        <w:t xml:space="preserve"> </w:t>
      </w:r>
      <w:r w:rsidR="00614171" w:rsidRPr="002A1A47">
        <w:rPr>
          <w:sz w:val="24"/>
          <w:szCs w:val="24"/>
        </w:rPr>
        <w:t>the</w:t>
      </w:r>
      <w:r w:rsidR="00614171" w:rsidRPr="002A1A47">
        <w:rPr>
          <w:spacing w:val="78"/>
          <w:sz w:val="24"/>
          <w:szCs w:val="24"/>
        </w:rPr>
        <w:t xml:space="preserve"> </w:t>
      </w:r>
      <w:r w:rsidR="00614171" w:rsidRPr="002A1A47">
        <w:rPr>
          <w:i/>
          <w:sz w:val="24"/>
          <w:szCs w:val="24"/>
        </w:rPr>
        <w:t>quantum</w:t>
      </w:r>
      <w:r w:rsidR="00614171" w:rsidRPr="002A1A47">
        <w:rPr>
          <w:i/>
          <w:spacing w:val="72"/>
          <w:sz w:val="24"/>
          <w:szCs w:val="24"/>
        </w:rPr>
        <w:t xml:space="preserve"> </w:t>
      </w:r>
      <w:r w:rsidR="00614171" w:rsidRPr="002A1A47">
        <w:rPr>
          <w:sz w:val="24"/>
          <w:szCs w:val="24"/>
        </w:rPr>
        <w:t>–</w:t>
      </w:r>
      <w:r w:rsidR="00614171" w:rsidRPr="002A1A47">
        <w:rPr>
          <w:spacing w:val="73"/>
          <w:sz w:val="24"/>
          <w:szCs w:val="24"/>
        </w:rPr>
        <w:t xml:space="preserve"> </w:t>
      </w:r>
      <w:r w:rsidR="00614171" w:rsidRPr="002A1A47">
        <w:rPr>
          <w:sz w:val="24"/>
          <w:szCs w:val="24"/>
        </w:rPr>
        <w:t>in</w:t>
      </w:r>
      <w:r w:rsidR="00614171" w:rsidRPr="002A1A47">
        <w:rPr>
          <w:spacing w:val="72"/>
          <w:sz w:val="24"/>
          <w:szCs w:val="24"/>
        </w:rPr>
        <w:t xml:space="preserve"> </w:t>
      </w:r>
      <w:r w:rsidR="00614171" w:rsidRPr="002A1A47">
        <w:rPr>
          <w:sz w:val="24"/>
          <w:szCs w:val="24"/>
        </w:rPr>
        <w:t>case</w:t>
      </w:r>
      <w:r w:rsidR="00614171" w:rsidRPr="002A1A47">
        <w:rPr>
          <w:spacing w:val="72"/>
          <w:sz w:val="24"/>
          <w:szCs w:val="24"/>
        </w:rPr>
        <w:t xml:space="preserve"> </w:t>
      </w:r>
      <w:r w:rsidR="00614171" w:rsidRPr="002A1A47">
        <w:rPr>
          <w:sz w:val="24"/>
          <w:szCs w:val="24"/>
        </w:rPr>
        <w:t>it</w:t>
      </w:r>
      <w:r w:rsidR="00614171" w:rsidRPr="002A1A47">
        <w:rPr>
          <w:spacing w:val="72"/>
          <w:sz w:val="24"/>
          <w:szCs w:val="24"/>
        </w:rPr>
        <w:t xml:space="preserve"> </w:t>
      </w:r>
      <w:r w:rsidR="00614171" w:rsidRPr="002A1A47">
        <w:rPr>
          <w:sz w:val="24"/>
          <w:szCs w:val="24"/>
        </w:rPr>
        <w:t>wished</w:t>
      </w:r>
      <w:r w:rsidR="00614171" w:rsidRPr="002A1A47">
        <w:rPr>
          <w:spacing w:val="72"/>
          <w:sz w:val="24"/>
          <w:szCs w:val="24"/>
        </w:rPr>
        <w:t xml:space="preserve"> </w:t>
      </w:r>
      <w:r w:rsidR="00614171" w:rsidRPr="002A1A47">
        <w:rPr>
          <w:sz w:val="24"/>
          <w:szCs w:val="24"/>
        </w:rPr>
        <w:t>to</w:t>
      </w:r>
      <w:r w:rsidR="00614171" w:rsidRPr="002A1A47">
        <w:rPr>
          <w:spacing w:val="73"/>
          <w:sz w:val="24"/>
          <w:szCs w:val="24"/>
        </w:rPr>
        <w:t xml:space="preserve"> </w:t>
      </w:r>
      <w:r w:rsidR="00614171" w:rsidRPr="002A1A47">
        <w:rPr>
          <w:sz w:val="24"/>
          <w:szCs w:val="24"/>
        </w:rPr>
        <w:t>do</w:t>
      </w:r>
      <w:r w:rsidR="00614171" w:rsidRPr="002A1A47">
        <w:rPr>
          <w:spacing w:val="72"/>
          <w:sz w:val="24"/>
          <w:szCs w:val="24"/>
        </w:rPr>
        <w:t xml:space="preserve"> </w:t>
      </w:r>
      <w:r w:rsidR="00614171" w:rsidRPr="002A1A47">
        <w:rPr>
          <w:sz w:val="24"/>
          <w:szCs w:val="24"/>
        </w:rPr>
        <w:t>the calculations itself.</w:t>
      </w:r>
    </w:p>
    <w:p w14:paraId="02D7CEEA" w14:textId="77777777" w:rsidR="00B7489F" w:rsidRPr="00C00596" w:rsidRDefault="00B7489F">
      <w:pPr>
        <w:pStyle w:val="BodyText"/>
        <w:spacing w:before="84"/>
      </w:pPr>
    </w:p>
    <w:p w14:paraId="2C299CCF" w14:textId="40030198" w:rsidR="00B7489F" w:rsidRPr="002A1A47" w:rsidRDefault="002A1A47" w:rsidP="002A1A47">
      <w:pPr>
        <w:tabs>
          <w:tab w:val="left" w:pos="701"/>
          <w:tab w:val="left" w:pos="704"/>
        </w:tabs>
        <w:spacing w:line="360" w:lineRule="auto"/>
        <w:ind w:left="480" w:right="130" w:hanging="480"/>
        <w:rPr>
          <w:sz w:val="24"/>
          <w:szCs w:val="24"/>
        </w:rPr>
      </w:pPr>
      <w:r w:rsidRPr="00C00596">
        <w:rPr>
          <w:sz w:val="24"/>
          <w:szCs w:val="24"/>
        </w:rPr>
        <w:t>66.</w:t>
      </w:r>
      <w:r w:rsidRPr="00C00596">
        <w:rPr>
          <w:sz w:val="24"/>
          <w:szCs w:val="24"/>
        </w:rPr>
        <w:tab/>
      </w:r>
      <w:r w:rsidR="004F49F5" w:rsidRPr="002A1A47">
        <w:rPr>
          <w:sz w:val="24"/>
          <w:szCs w:val="24"/>
        </w:rPr>
        <w:t xml:space="preserve">The </w:t>
      </w:r>
      <w:r w:rsidR="007817D0" w:rsidRPr="002A1A47">
        <w:rPr>
          <w:sz w:val="24"/>
          <w:szCs w:val="24"/>
        </w:rPr>
        <w:t xml:space="preserve">Respondent </w:t>
      </w:r>
      <w:r w:rsidR="00614171" w:rsidRPr="002A1A47">
        <w:rPr>
          <w:sz w:val="24"/>
          <w:szCs w:val="24"/>
        </w:rPr>
        <w:t>has explained the formula, in paragraphs 16 and 17, by pleading that the amount claimed is “</w:t>
      </w:r>
      <w:r w:rsidR="00614171" w:rsidRPr="002A1A47">
        <w:rPr>
          <w:i/>
          <w:sz w:val="24"/>
          <w:szCs w:val="24"/>
        </w:rPr>
        <w:t xml:space="preserve">the total income collectable from the ECDoE under the ECDoE Contract and the Agreement </w:t>
      </w:r>
      <w:r w:rsidR="00614171" w:rsidRPr="002A1A47">
        <w:rPr>
          <w:i/>
          <w:sz w:val="24"/>
          <w:szCs w:val="24"/>
          <w:u w:val="single"/>
        </w:rPr>
        <w:t>plus Residual Value</w:t>
      </w:r>
      <w:r w:rsidR="004F49F5" w:rsidRPr="002A1A47">
        <w:rPr>
          <w:i/>
          <w:sz w:val="24"/>
          <w:szCs w:val="24"/>
          <w:u w:val="single"/>
        </w:rPr>
        <w:t xml:space="preserve"> (as </w:t>
      </w:r>
      <w:r w:rsidR="00614171" w:rsidRPr="002A1A47">
        <w:rPr>
          <w:i/>
          <w:sz w:val="24"/>
          <w:szCs w:val="24"/>
          <w:u w:val="single"/>
        </w:rPr>
        <w:t>defined</w:t>
      </w:r>
      <w:r w:rsidR="00614171" w:rsidRPr="002A1A47">
        <w:rPr>
          <w:i/>
          <w:spacing w:val="-9"/>
          <w:sz w:val="24"/>
          <w:szCs w:val="24"/>
          <w:u w:val="single"/>
        </w:rPr>
        <w:t xml:space="preserve"> </w:t>
      </w:r>
      <w:r w:rsidR="00614171" w:rsidRPr="002A1A47">
        <w:rPr>
          <w:i/>
          <w:sz w:val="24"/>
          <w:szCs w:val="24"/>
          <w:u w:val="single"/>
        </w:rPr>
        <w:t>in</w:t>
      </w:r>
      <w:r w:rsidR="00614171" w:rsidRPr="002A1A47">
        <w:rPr>
          <w:i/>
          <w:spacing w:val="-10"/>
          <w:sz w:val="24"/>
          <w:szCs w:val="24"/>
          <w:u w:val="single"/>
        </w:rPr>
        <w:t xml:space="preserve"> </w:t>
      </w:r>
      <w:r w:rsidR="00614171" w:rsidRPr="002A1A47">
        <w:rPr>
          <w:i/>
          <w:sz w:val="24"/>
          <w:szCs w:val="24"/>
          <w:u w:val="single"/>
        </w:rPr>
        <w:t>the</w:t>
      </w:r>
      <w:r w:rsidR="00614171" w:rsidRPr="002A1A47">
        <w:rPr>
          <w:i/>
          <w:spacing w:val="-9"/>
          <w:sz w:val="24"/>
          <w:szCs w:val="24"/>
          <w:u w:val="single"/>
        </w:rPr>
        <w:t xml:space="preserve"> </w:t>
      </w:r>
      <w:r w:rsidR="00614171" w:rsidRPr="002A1A47">
        <w:rPr>
          <w:i/>
          <w:sz w:val="24"/>
          <w:szCs w:val="24"/>
          <w:u w:val="single"/>
        </w:rPr>
        <w:t>Agreement)</w:t>
      </w:r>
      <w:r w:rsidR="00614171" w:rsidRPr="002A1A47">
        <w:rPr>
          <w:i/>
          <w:spacing w:val="-10"/>
          <w:sz w:val="24"/>
          <w:szCs w:val="24"/>
          <w:u w:val="single"/>
        </w:rPr>
        <w:t xml:space="preserve"> </w:t>
      </w:r>
      <w:r w:rsidR="00614171" w:rsidRPr="002A1A47">
        <w:rPr>
          <w:i/>
          <w:sz w:val="24"/>
          <w:szCs w:val="24"/>
          <w:u w:val="single"/>
        </w:rPr>
        <w:t>where</w:t>
      </w:r>
      <w:r w:rsidR="00614171" w:rsidRPr="002A1A47">
        <w:rPr>
          <w:i/>
          <w:spacing w:val="-9"/>
          <w:sz w:val="24"/>
          <w:szCs w:val="24"/>
          <w:u w:val="single"/>
        </w:rPr>
        <w:t xml:space="preserve"> </w:t>
      </w:r>
      <w:r w:rsidR="00614171" w:rsidRPr="002A1A47">
        <w:rPr>
          <w:i/>
          <w:sz w:val="24"/>
          <w:szCs w:val="24"/>
          <w:u w:val="single"/>
        </w:rPr>
        <w:t>applicable</w:t>
      </w:r>
      <w:r w:rsidR="00614171" w:rsidRPr="002A1A47">
        <w:rPr>
          <w:i/>
          <w:sz w:val="24"/>
          <w:szCs w:val="24"/>
        </w:rPr>
        <w:t>.</w:t>
      </w:r>
      <w:r w:rsidR="00614171" w:rsidRPr="002A1A47">
        <w:rPr>
          <w:sz w:val="24"/>
          <w:szCs w:val="24"/>
        </w:rPr>
        <w:t>”</w:t>
      </w:r>
      <w:r w:rsidR="00614171" w:rsidRPr="002A1A47">
        <w:rPr>
          <w:spacing w:val="-10"/>
          <w:sz w:val="24"/>
          <w:szCs w:val="24"/>
        </w:rPr>
        <w:t xml:space="preserve"> </w:t>
      </w:r>
      <w:r w:rsidR="00614171" w:rsidRPr="002A1A47">
        <w:rPr>
          <w:sz w:val="24"/>
          <w:szCs w:val="24"/>
        </w:rPr>
        <w:t>(Emphasis</w:t>
      </w:r>
      <w:r w:rsidR="00614171" w:rsidRPr="002A1A47">
        <w:rPr>
          <w:spacing w:val="-9"/>
          <w:sz w:val="24"/>
          <w:szCs w:val="24"/>
        </w:rPr>
        <w:t xml:space="preserve"> </w:t>
      </w:r>
      <w:r w:rsidR="00614171" w:rsidRPr="002A1A47">
        <w:rPr>
          <w:spacing w:val="-2"/>
          <w:sz w:val="24"/>
          <w:szCs w:val="24"/>
        </w:rPr>
        <w:t>added)</w:t>
      </w:r>
    </w:p>
    <w:p w14:paraId="53718035" w14:textId="77777777" w:rsidR="00B7489F" w:rsidRPr="00C00596" w:rsidRDefault="00B7489F">
      <w:pPr>
        <w:pStyle w:val="BodyText"/>
      </w:pPr>
    </w:p>
    <w:p w14:paraId="44505BFD" w14:textId="5A04E198" w:rsidR="00B7489F" w:rsidRPr="002A1A47" w:rsidRDefault="002A1A47" w:rsidP="002A1A47">
      <w:pPr>
        <w:tabs>
          <w:tab w:val="left" w:pos="701"/>
          <w:tab w:val="left" w:pos="704"/>
        </w:tabs>
        <w:spacing w:line="360" w:lineRule="auto"/>
        <w:ind w:left="480" w:right="129" w:hanging="480"/>
        <w:rPr>
          <w:sz w:val="24"/>
          <w:szCs w:val="24"/>
        </w:rPr>
      </w:pPr>
      <w:r w:rsidRPr="00C00596">
        <w:rPr>
          <w:sz w:val="24"/>
          <w:szCs w:val="24"/>
        </w:rPr>
        <w:t>67.</w:t>
      </w:r>
      <w:r w:rsidRPr="00C00596">
        <w:rPr>
          <w:sz w:val="24"/>
          <w:szCs w:val="24"/>
        </w:rPr>
        <w:tab/>
      </w:r>
      <w:r w:rsidR="00614171" w:rsidRPr="002A1A47">
        <w:rPr>
          <w:sz w:val="24"/>
          <w:szCs w:val="24"/>
        </w:rPr>
        <w:t>As explained above, the pleaded “</w:t>
      </w:r>
      <w:r w:rsidR="00614171" w:rsidRPr="002A1A47">
        <w:rPr>
          <w:i/>
          <w:sz w:val="24"/>
          <w:szCs w:val="24"/>
        </w:rPr>
        <w:t>Residual Value (as defined in the agreement)</w:t>
      </w:r>
      <w:r w:rsidR="00614171" w:rsidRPr="002A1A47">
        <w:rPr>
          <w:sz w:val="24"/>
          <w:szCs w:val="24"/>
        </w:rPr>
        <w:t xml:space="preserve">” is the value of the relevant goods payable by </w:t>
      </w:r>
      <w:r w:rsidR="00DC2EC8" w:rsidRPr="002A1A47">
        <w:rPr>
          <w:sz w:val="24"/>
          <w:szCs w:val="24"/>
        </w:rPr>
        <w:t>the Defendant to the Respondent</w:t>
      </w:r>
      <w:r w:rsidR="00614171" w:rsidRPr="002A1A47">
        <w:rPr>
          <w:spacing w:val="-6"/>
          <w:sz w:val="24"/>
          <w:szCs w:val="24"/>
        </w:rPr>
        <w:t xml:space="preserve"> </w:t>
      </w:r>
      <w:r w:rsidR="00614171" w:rsidRPr="002A1A47">
        <w:rPr>
          <w:sz w:val="24"/>
          <w:szCs w:val="24"/>
        </w:rPr>
        <w:t>if</w:t>
      </w:r>
      <w:r w:rsidR="00614171" w:rsidRPr="002A1A47">
        <w:rPr>
          <w:spacing w:val="-8"/>
          <w:sz w:val="24"/>
          <w:szCs w:val="24"/>
        </w:rPr>
        <w:t xml:space="preserve"> </w:t>
      </w:r>
      <w:r w:rsidR="00DC2EC8" w:rsidRPr="002A1A47">
        <w:rPr>
          <w:spacing w:val="-8"/>
          <w:sz w:val="24"/>
          <w:szCs w:val="24"/>
        </w:rPr>
        <w:t xml:space="preserve">the Respondent </w:t>
      </w:r>
      <w:r w:rsidR="00614171" w:rsidRPr="002A1A47">
        <w:rPr>
          <w:sz w:val="24"/>
          <w:szCs w:val="24"/>
        </w:rPr>
        <w:t>sells</w:t>
      </w:r>
      <w:r w:rsidR="00614171" w:rsidRPr="002A1A47">
        <w:rPr>
          <w:spacing w:val="-8"/>
          <w:sz w:val="24"/>
          <w:szCs w:val="24"/>
        </w:rPr>
        <w:t xml:space="preserve"> </w:t>
      </w:r>
      <w:r w:rsidR="00614171" w:rsidRPr="002A1A47">
        <w:rPr>
          <w:sz w:val="24"/>
          <w:szCs w:val="24"/>
        </w:rPr>
        <w:t>(cedes)</w:t>
      </w:r>
      <w:r w:rsidR="00614171" w:rsidRPr="002A1A47">
        <w:rPr>
          <w:spacing w:val="-7"/>
          <w:sz w:val="24"/>
          <w:szCs w:val="24"/>
        </w:rPr>
        <w:t xml:space="preserve"> </w:t>
      </w:r>
      <w:r w:rsidR="00614171" w:rsidRPr="002A1A47">
        <w:rPr>
          <w:sz w:val="24"/>
          <w:szCs w:val="24"/>
        </w:rPr>
        <w:t>the</w:t>
      </w:r>
      <w:r w:rsidR="00614171" w:rsidRPr="002A1A47">
        <w:rPr>
          <w:spacing w:val="-7"/>
          <w:sz w:val="24"/>
          <w:szCs w:val="24"/>
        </w:rPr>
        <w:t xml:space="preserve"> </w:t>
      </w:r>
      <w:r w:rsidR="00614171" w:rsidRPr="002A1A47">
        <w:rPr>
          <w:sz w:val="24"/>
          <w:szCs w:val="24"/>
        </w:rPr>
        <w:t>goods</w:t>
      </w:r>
      <w:r w:rsidR="00614171" w:rsidRPr="002A1A47">
        <w:rPr>
          <w:spacing w:val="-10"/>
          <w:sz w:val="24"/>
          <w:szCs w:val="24"/>
        </w:rPr>
        <w:t xml:space="preserve"> </w:t>
      </w:r>
      <w:r w:rsidR="00614171" w:rsidRPr="002A1A47">
        <w:rPr>
          <w:sz w:val="24"/>
          <w:szCs w:val="24"/>
        </w:rPr>
        <w:t>to</w:t>
      </w:r>
      <w:r w:rsidR="00614171" w:rsidRPr="002A1A47">
        <w:rPr>
          <w:spacing w:val="-5"/>
          <w:sz w:val="24"/>
          <w:szCs w:val="24"/>
        </w:rPr>
        <w:t xml:space="preserve"> </w:t>
      </w:r>
      <w:r w:rsidR="00DC2EC8" w:rsidRPr="002A1A47">
        <w:rPr>
          <w:spacing w:val="-5"/>
          <w:sz w:val="24"/>
          <w:szCs w:val="24"/>
        </w:rPr>
        <w:t xml:space="preserve">the Defendant </w:t>
      </w:r>
      <w:r w:rsidR="00614171" w:rsidRPr="002A1A47">
        <w:rPr>
          <w:sz w:val="24"/>
          <w:szCs w:val="24"/>
        </w:rPr>
        <w:t>in future.</w:t>
      </w:r>
    </w:p>
    <w:p w14:paraId="59E5DC44" w14:textId="77777777" w:rsidR="00B7489F" w:rsidRPr="00C00596" w:rsidRDefault="00B7489F" w:rsidP="004F49F5">
      <w:pPr>
        <w:pStyle w:val="BodyText"/>
        <w:spacing w:before="84" w:line="360" w:lineRule="auto"/>
      </w:pPr>
    </w:p>
    <w:p w14:paraId="623FF0FF" w14:textId="5A487FD3" w:rsidR="00B7489F" w:rsidRPr="002A1A47" w:rsidRDefault="002A1A47" w:rsidP="002A1A47">
      <w:pPr>
        <w:tabs>
          <w:tab w:val="left" w:pos="701"/>
          <w:tab w:val="left" w:pos="704"/>
        </w:tabs>
        <w:spacing w:line="360" w:lineRule="auto"/>
        <w:ind w:left="480" w:right="129" w:hanging="480"/>
        <w:rPr>
          <w:sz w:val="24"/>
          <w:szCs w:val="24"/>
        </w:rPr>
      </w:pPr>
      <w:r w:rsidRPr="00C00596">
        <w:rPr>
          <w:sz w:val="24"/>
          <w:szCs w:val="24"/>
        </w:rPr>
        <w:t>68.</w:t>
      </w:r>
      <w:r w:rsidRPr="00C00596">
        <w:rPr>
          <w:sz w:val="24"/>
          <w:szCs w:val="24"/>
        </w:rPr>
        <w:tab/>
      </w:r>
      <w:r w:rsidR="00614171" w:rsidRPr="002A1A47">
        <w:rPr>
          <w:sz w:val="24"/>
          <w:szCs w:val="24"/>
        </w:rPr>
        <w:t>The</w:t>
      </w:r>
      <w:r w:rsidR="00614171" w:rsidRPr="002A1A47">
        <w:rPr>
          <w:spacing w:val="-9"/>
          <w:sz w:val="24"/>
          <w:szCs w:val="24"/>
        </w:rPr>
        <w:t xml:space="preserve"> </w:t>
      </w:r>
      <w:r w:rsidR="00614171" w:rsidRPr="002A1A47">
        <w:rPr>
          <w:sz w:val="24"/>
          <w:szCs w:val="24"/>
        </w:rPr>
        <w:t>pleaded</w:t>
      </w:r>
      <w:r w:rsidR="00614171" w:rsidRPr="002A1A47">
        <w:rPr>
          <w:spacing w:val="-9"/>
          <w:sz w:val="24"/>
          <w:szCs w:val="24"/>
        </w:rPr>
        <w:t xml:space="preserve"> </w:t>
      </w:r>
      <w:r w:rsidR="00614171" w:rsidRPr="002A1A47">
        <w:rPr>
          <w:sz w:val="24"/>
          <w:szCs w:val="24"/>
        </w:rPr>
        <w:t>“</w:t>
      </w:r>
      <w:r w:rsidR="00614171" w:rsidRPr="002A1A47">
        <w:rPr>
          <w:i/>
          <w:sz w:val="24"/>
          <w:szCs w:val="24"/>
        </w:rPr>
        <w:t>where</w:t>
      </w:r>
      <w:r w:rsidR="00614171" w:rsidRPr="002A1A47">
        <w:rPr>
          <w:i/>
          <w:spacing w:val="-10"/>
          <w:sz w:val="24"/>
          <w:szCs w:val="24"/>
        </w:rPr>
        <w:t xml:space="preserve"> </w:t>
      </w:r>
      <w:r w:rsidR="00614171" w:rsidRPr="002A1A47">
        <w:rPr>
          <w:i/>
          <w:sz w:val="24"/>
          <w:szCs w:val="24"/>
        </w:rPr>
        <w:t>applicable</w:t>
      </w:r>
      <w:r w:rsidR="00614171" w:rsidRPr="002A1A47">
        <w:rPr>
          <w:sz w:val="24"/>
          <w:szCs w:val="24"/>
        </w:rPr>
        <w:t>”</w:t>
      </w:r>
      <w:r w:rsidR="00614171" w:rsidRPr="002A1A47">
        <w:rPr>
          <w:spacing w:val="-11"/>
          <w:sz w:val="24"/>
          <w:szCs w:val="24"/>
        </w:rPr>
        <w:t xml:space="preserve"> </w:t>
      </w:r>
      <w:r w:rsidR="00614171" w:rsidRPr="002A1A47">
        <w:rPr>
          <w:sz w:val="24"/>
          <w:szCs w:val="24"/>
        </w:rPr>
        <w:t>is</w:t>
      </w:r>
      <w:r w:rsidR="00614171" w:rsidRPr="002A1A47">
        <w:rPr>
          <w:spacing w:val="-11"/>
          <w:sz w:val="24"/>
          <w:szCs w:val="24"/>
        </w:rPr>
        <w:t xml:space="preserve"> </w:t>
      </w:r>
      <w:r w:rsidR="00C00596" w:rsidRPr="002A1A47">
        <w:rPr>
          <w:spacing w:val="-11"/>
          <w:sz w:val="24"/>
          <w:szCs w:val="24"/>
        </w:rPr>
        <w:t xml:space="preserve">a </w:t>
      </w:r>
      <w:r w:rsidR="00614171" w:rsidRPr="002A1A47">
        <w:rPr>
          <w:sz w:val="24"/>
          <w:szCs w:val="24"/>
        </w:rPr>
        <w:t>reference</w:t>
      </w:r>
      <w:r w:rsidR="00614171" w:rsidRPr="002A1A47">
        <w:rPr>
          <w:spacing w:val="-9"/>
          <w:sz w:val="24"/>
          <w:szCs w:val="24"/>
        </w:rPr>
        <w:t xml:space="preserve"> </w:t>
      </w:r>
      <w:r w:rsidR="00614171" w:rsidRPr="002A1A47">
        <w:rPr>
          <w:sz w:val="24"/>
          <w:szCs w:val="24"/>
        </w:rPr>
        <w:t>to</w:t>
      </w:r>
      <w:r w:rsidR="00614171" w:rsidRPr="002A1A47">
        <w:rPr>
          <w:spacing w:val="-8"/>
          <w:sz w:val="24"/>
          <w:szCs w:val="24"/>
        </w:rPr>
        <w:t xml:space="preserve"> </w:t>
      </w:r>
      <w:r w:rsidR="00614171" w:rsidRPr="002A1A47">
        <w:rPr>
          <w:sz w:val="24"/>
          <w:szCs w:val="24"/>
        </w:rPr>
        <w:t>clause</w:t>
      </w:r>
      <w:r w:rsidR="00614171" w:rsidRPr="002A1A47">
        <w:rPr>
          <w:spacing w:val="-12"/>
          <w:sz w:val="24"/>
          <w:szCs w:val="24"/>
        </w:rPr>
        <w:t xml:space="preserve"> </w:t>
      </w:r>
      <w:r w:rsidR="00614171" w:rsidRPr="002A1A47">
        <w:rPr>
          <w:sz w:val="24"/>
          <w:szCs w:val="24"/>
        </w:rPr>
        <w:t>15.1</w:t>
      </w:r>
      <w:r w:rsidR="00614171" w:rsidRPr="002A1A47">
        <w:rPr>
          <w:spacing w:val="-9"/>
          <w:sz w:val="24"/>
          <w:szCs w:val="24"/>
        </w:rPr>
        <w:t xml:space="preserve"> </w:t>
      </w:r>
      <w:r w:rsidR="00614171" w:rsidRPr="002A1A47">
        <w:rPr>
          <w:sz w:val="24"/>
          <w:szCs w:val="24"/>
        </w:rPr>
        <w:t>of</w:t>
      </w:r>
      <w:r w:rsidR="00614171" w:rsidRPr="002A1A47">
        <w:rPr>
          <w:spacing w:val="-10"/>
          <w:sz w:val="24"/>
          <w:szCs w:val="24"/>
        </w:rPr>
        <w:t xml:space="preserve"> </w:t>
      </w:r>
      <w:r w:rsidR="00614171" w:rsidRPr="002A1A47">
        <w:rPr>
          <w:sz w:val="24"/>
          <w:szCs w:val="24"/>
        </w:rPr>
        <w:t>the</w:t>
      </w:r>
      <w:r w:rsidR="00614171" w:rsidRPr="002A1A47">
        <w:rPr>
          <w:spacing w:val="-9"/>
          <w:sz w:val="24"/>
          <w:szCs w:val="24"/>
        </w:rPr>
        <w:t xml:space="preserve"> </w:t>
      </w:r>
      <w:r w:rsidR="00614171" w:rsidRPr="002A1A47">
        <w:rPr>
          <w:sz w:val="24"/>
          <w:szCs w:val="24"/>
        </w:rPr>
        <w:t xml:space="preserve">Agreement (pleaded in paragraph 4.8 of the Particulars of Claim) which provides that </w:t>
      </w:r>
      <w:r w:rsidR="004F49F5" w:rsidRPr="002A1A47">
        <w:rPr>
          <w:sz w:val="24"/>
          <w:szCs w:val="24"/>
        </w:rPr>
        <w:t xml:space="preserve">the </w:t>
      </w:r>
      <w:r w:rsidR="00C00596" w:rsidRPr="002A1A47">
        <w:rPr>
          <w:sz w:val="24"/>
          <w:szCs w:val="24"/>
        </w:rPr>
        <w:t>Respondent</w:t>
      </w:r>
      <w:r w:rsidR="004F49F5" w:rsidRPr="002A1A47">
        <w:rPr>
          <w:sz w:val="24"/>
          <w:szCs w:val="24"/>
        </w:rPr>
        <w:t xml:space="preserve"> </w:t>
      </w:r>
      <w:r w:rsidR="00614171" w:rsidRPr="002A1A47">
        <w:rPr>
          <w:sz w:val="24"/>
          <w:szCs w:val="24"/>
        </w:rPr>
        <w:t>will</w:t>
      </w:r>
      <w:r w:rsidR="00614171" w:rsidRPr="002A1A47">
        <w:rPr>
          <w:spacing w:val="-16"/>
          <w:sz w:val="24"/>
          <w:szCs w:val="24"/>
        </w:rPr>
        <w:t xml:space="preserve"> </w:t>
      </w:r>
      <w:r w:rsidR="00614171" w:rsidRPr="002A1A47">
        <w:rPr>
          <w:sz w:val="24"/>
          <w:szCs w:val="24"/>
        </w:rPr>
        <w:t>only</w:t>
      </w:r>
      <w:r w:rsidR="00614171" w:rsidRPr="002A1A47">
        <w:rPr>
          <w:spacing w:val="-16"/>
          <w:sz w:val="24"/>
          <w:szCs w:val="24"/>
        </w:rPr>
        <w:t xml:space="preserve"> </w:t>
      </w:r>
      <w:r w:rsidR="00614171" w:rsidRPr="002A1A47">
        <w:rPr>
          <w:sz w:val="24"/>
          <w:szCs w:val="24"/>
        </w:rPr>
        <w:t>sell</w:t>
      </w:r>
      <w:r w:rsidR="00614171" w:rsidRPr="002A1A47">
        <w:rPr>
          <w:spacing w:val="-16"/>
          <w:sz w:val="24"/>
          <w:szCs w:val="24"/>
        </w:rPr>
        <w:t xml:space="preserve"> </w:t>
      </w:r>
      <w:r w:rsidR="00614171" w:rsidRPr="002A1A47">
        <w:rPr>
          <w:sz w:val="24"/>
          <w:szCs w:val="24"/>
        </w:rPr>
        <w:t>(cede)</w:t>
      </w:r>
      <w:r w:rsidR="00614171" w:rsidRPr="002A1A47">
        <w:rPr>
          <w:spacing w:val="-16"/>
          <w:sz w:val="24"/>
          <w:szCs w:val="24"/>
        </w:rPr>
        <w:t xml:space="preserve"> </w:t>
      </w:r>
      <w:r w:rsidR="00614171" w:rsidRPr="002A1A47">
        <w:rPr>
          <w:sz w:val="24"/>
          <w:szCs w:val="24"/>
        </w:rPr>
        <w:t>the</w:t>
      </w:r>
      <w:r w:rsidR="00614171" w:rsidRPr="002A1A47">
        <w:rPr>
          <w:spacing w:val="-17"/>
          <w:sz w:val="24"/>
          <w:szCs w:val="24"/>
        </w:rPr>
        <w:t xml:space="preserve"> </w:t>
      </w:r>
      <w:r w:rsidR="00614171" w:rsidRPr="002A1A47">
        <w:rPr>
          <w:sz w:val="24"/>
          <w:szCs w:val="24"/>
        </w:rPr>
        <w:t>goods</w:t>
      </w:r>
      <w:r w:rsidR="00614171" w:rsidRPr="002A1A47">
        <w:rPr>
          <w:spacing w:val="-17"/>
          <w:sz w:val="24"/>
          <w:szCs w:val="24"/>
        </w:rPr>
        <w:t xml:space="preserve"> </w:t>
      </w:r>
      <w:r w:rsidR="00614171" w:rsidRPr="002A1A47">
        <w:rPr>
          <w:sz w:val="24"/>
          <w:szCs w:val="24"/>
        </w:rPr>
        <w:t>to</w:t>
      </w:r>
      <w:r w:rsidR="00614171" w:rsidRPr="002A1A47">
        <w:rPr>
          <w:spacing w:val="-11"/>
          <w:sz w:val="24"/>
          <w:szCs w:val="24"/>
        </w:rPr>
        <w:t xml:space="preserve"> </w:t>
      </w:r>
      <w:r w:rsidR="004F49F5" w:rsidRPr="002A1A47">
        <w:rPr>
          <w:spacing w:val="-11"/>
          <w:sz w:val="24"/>
          <w:szCs w:val="24"/>
        </w:rPr>
        <w:t xml:space="preserve">the Defendant </w:t>
      </w:r>
      <w:r w:rsidR="00614171" w:rsidRPr="002A1A47">
        <w:rPr>
          <w:sz w:val="24"/>
          <w:szCs w:val="24"/>
        </w:rPr>
        <w:t>if</w:t>
      </w:r>
      <w:r w:rsidR="00614171" w:rsidRPr="002A1A47">
        <w:rPr>
          <w:spacing w:val="-17"/>
          <w:sz w:val="24"/>
          <w:szCs w:val="24"/>
        </w:rPr>
        <w:t xml:space="preserve"> </w:t>
      </w:r>
      <w:r w:rsidR="004F49F5" w:rsidRPr="002A1A47">
        <w:rPr>
          <w:spacing w:val="-17"/>
          <w:sz w:val="24"/>
          <w:szCs w:val="24"/>
        </w:rPr>
        <w:t xml:space="preserve">the Defendant </w:t>
      </w:r>
      <w:r w:rsidR="00614171" w:rsidRPr="002A1A47">
        <w:rPr>
          <w:sz w:val="24"/>
          <w:szCs w:val="24"/>
        </w:rPr>
        <w:t>is</w:t>
      </w:r>
      <w:r w:rsidR="00614171" w:rsidRPr="002A1A47">
        <w:rPr>
          <w:spacing w:val="-5"/>
          <w:sz w:val="24"/>
          <w:szCs w:val="24"/>
        </w:rPr>
        <w:t xml:space="preserve"> </w:t>
      </w:r>
      <w:r w:rsidR="00614171" w:rsidRPr="002A1A47">
        <w:rPr>
          <w:sz w:val="24"/>
          <w:szCs w:val="24"/>
        </w:rPr>
        <w:t>not</w:t>
      </w:r>
      <w:r w:rsidR="00614171" w:rsidRPr="002A1A47">
        <w:rPr>
          <w:spacing w:val="-4"/>
          <w:sz w:val="24"/>
          <w:szCs w:val="24"/>
        </w:rPr>
        <w:t xml:space="preserve"> </w:t>
      </w:r>
      <w:r w:rsidR="00614171" w:rsidRPr="002A1A47">
        <w:rPr>
          <w:sz w:val="24"/>
          <w:szCs w:val="24"/>
        </w:rPr>
        <w:t>in</w:t>
      </w:r>
      <w:r w:rsidR="00614171" w:rsidRPr="002A1A47">
        <w:rPr>
          <w:spacing w:val="-6"/>
          <w:sz w:val="24"/>
          <w:szCs w:val="24"/>
        </w:rPr>
        <w:t xml:space="preserve"> </w:t>
      </w:r>
      <w:r w:rsidR="00614171" w:rsidRPr="002A1A47">
        <w:rPr>
          <w:sz w:val="24"/>
          <w:szCs w:val="24"/>
        </w:rPr>
        <w:t>breach</w:t>
      </w:r>
      <w:r w:rsidR="00614171" w:rsidRPr="002A1A47">
        <w:rPr>
          <w:spacing w:val="-6"/>
          <w:sz w:val="24"/>
          <w:szCs w:val="24"/>
        </w:rPr>
        <w:t xml:space="preserve"> </w:t>
      </w:r>
      <w:r w:rsidR="00614171" w:rsidRPr="002A1A47">
        <w:rPr>
          <w:sz w:val="24"/>
          <w:szCs w:val="24"/>
        </w:rPr>
        <w:t>of</w:t>
      </w:r>
      <w:r w:rsidR="00614171" w:rsidRPr="002A1A47">
        <w:rPr>
          <w:spacing w:val="-6"/>
          <w:sz w:val="24"/>
          <w:szCs w:val="24"/>
        </w:rPr>
        <w:t xml:space="preserve"> </w:t>
      </w:r>
      <w:r w:rsidR="00614171" w:rsidRPr="002A1A47">
        <w:rPr>
          <w:sz w:val="24"/>
          <w:szCs w:val="24"/>
        </w:rPr>
        <w:t>any</w:t>
      </w:r>
      <w:r w:rsidR="00614171" w:rsidRPr="002A1A47">
        <w:rPr>
          <w:spacing w:val="-7"/>
          <w:sz w:val="24"/>
          <w:szCs w:val="24"/>
        </w:rPr>
        <w:t xml:space="preserve"> </w:t>
      </w:r>
      <w:r w:rsidR="00614171" w:rsidRPr="002A1A47">
        <w:rPr>
          <w:sz w:val="24"/>
          <w:szCs w:val="24"/>
        </w:rPr>
        <w:t>of</w:t>
      </w:r>
      <w:r w:rsidR="00614171" w:rsidRPr="002A1A47">
        <w:rPr>
          <w:spacing w:val="-4"/>
          <w:sz w:val="24"/>
          <w:szCs w:val="24"/>
        </w:rPr>
        <w:t xml:space="preserve"> </w:t>
      </w:r>
      <w:r w:rsidR="00614171" w:rsidRPr="002A1A47">
        <w:rPr>
          <w:sz w:val="24"/>
          <w:szCs w:val="24"/>
        </w:rPr>
        <w:t>its</w:t>
      </w:r>
      <w:r w:rsidR="00614171" w:rsidRPr="002A1A47">
        <w:rPr>
          <w:spacing w:val="-7"/>
          <w:sz w:val="24"/>
          <w:szCs w:val="24"/>
        </w:rPr>
        <w:t xml:space="preserve"> </w:t>
      </w:r>
      <w:r w:rsidR="00614171" w:rsidRPr="002A1A47">
        <w:rPr>
          <w:sz w:val="24"/>
          <w:szCs w:val="24"/>
        </w:rPr>
        <w:t>obligations</w:t>
      </w:r>
      <w:r w:rsidR="00614171" w:rsidRPr="002A1A47">
        <w:rPr>
          <w:spacing w:val="-4"/>
          <w:sz w:val="24"/>
          <w:szCs w:val="24"/>
        </w:rPr>
        <w:t xml:space="preserve"> </w:t>
      </w:r>
      <w:r w:rsidR="00614171" w:rsidRPr="002A1A47">
        <w:rPr>
          <w:sz w:val="24"/>
          <w:szCs w:val="24"/>
        </w:rPr>
        <w:t>under</w:t>
      </w:r>
      <w:r w:rsidR="00614171" w:rsidRPr="002A1A47">
        <w:rPr>
          <w:spacing w:val="-5"/>
          <w:sz w:val="24"/>
          <w:szCs w:val="24"/>
        </w:rPr>
        <w:t xml:space="preserve"> </w:t>
      </w:r>
      <w:r w:rsidR="00614171" w:rsidRPr="002A1A47">
        <w:rPr>
          <w:sz w:val="24"/>
          <w:szCs w:val="24"/>
        </w:rPr>
        <w:t>the</w:t>
      </w:r>
      <w:r w:rsidR="00614171" w:rsidRPr="002A1A47">
        <w:rPr>
          <w:spacing w:val="-4"/>
          <w:sz w:val="24"/>
          <w:szCs w:val="24"/>
        </w:rPr>
        <w:t xml:space="preserve"> </w:t>
      </w:r>
      <w:r w:rsidR="00614171" w:rsidRPr="002A1A47">
        <w:rPr>
          <w:sz w:val="24"/>
          <w:szCs w:val="24"/>
        </w:rPr>
        <w:t>Agreement.</w:t>
      </w:r>
    </w:p>
    <w:p w14:paraId="4A0D4DBD" w14:textId="77777777" w:rsidR="00B7489F" w:rsidRPr="00C00596" w:rsidRDefault="00B7489F">
      <w:pPr>
        <w:pStyle w:val="BodyText"/>
        <w:spacing w:before="84"/>
      </w:pPr>
    </w:p>
    <w:p w14:paraId="7B6C2319" w14:textId="5358AD34" w:rsidR="00B7489F" w:rsidRPr="002A1A47" w:rsidRDefault="002A1A47" w:rsidP="002A1A47">
      <w:pPr>
        <w:tabs>
          <w:tab w:val="left" w:pos="701"/>
          <w:tab w:val="left" w:pos="704"/>
        </w:tabs>
        <w:spacing w:before="1" w:line="360" w:lineRule="auto"/>
        <w:ind w:left="480" w:right="129" w:hanging="480"/>
        <w:rPr>
          <w:sz w:val="24"/>
          <w:szCs w:val="24"/>
        </w:rPr>
      </w:pPr>
      <w:r w:rsidRPr="00C00596">
        <w:rPr>
          <w:sz w:val="24"/>
          <w:szCs w:val="24"/>
        </w:rPr>
        <w:t>69.</w:t>
      </w:r>
      <w:r w:rsidRPr="00C00596">
        <w:rPr>
          <w:sz w:val="24"/>
          <w:szCs w:val="24"/>
        </w:rPr>
        <w:tab/>
      </w:r>
      <w:r w:rsidR="00614171" w:rsidRPr="002A1A47">
        <w:rPr>
          <w:sz w:val="24"/>
          <w:szCs w:val="24"/>
        </w:rPr>
        <w:t>In</w:t>
      </w:r>
      <w:r w:rsidR="00614171" w:rsidRPr="002A1A47">
        <w:rPr>
          <w:spacing w:val="-11"/>
          <w:sz w:val="24"/>
          <w:szCs w:val="24"/>
        </w:rPr>
        <w:t xml:space="preserve"> </w:t>
      </w:r>
      <w:r w:rsidR="00614171" w:rsidRPr="002A1A47">
        <w:rPr>
          <w:sz w:val="24"/>
          <w:szCs w:val="24"/>
        </w:rPr>
        <w:t>paragraph</w:t>
      </w:r>
      <w:r w:rsidR="00614171" w:rsidRPr="002A1A47">
        <w:rPr>
          <w:spacing w:val="-12"/>
          <w:sz w:val="24"/>
          <w:szCs w:val="24"/>
        </w:rPr>
        <w:t xml:space="preserve"> </w:t>
      </w:r>
      <w:r w:rsidR="00614171" w:rsidRPr="002A1A47">
        <w:rPr>
          <w:sz w:val="24"/>
          <w:szCs w:val="24"/>
        </w:rPr>
        <w:t>12</w:t>
      </w:r>
      <w:r w:rsidR="00614171" w:rsidRPr="002A1A47">
        <w:rPr>
          <w:spacing w:val="-9"/>
          <w:sz w:val="24"/>
          <w:szCs w:val="24"/>
        </w:rPr>
        <w:t xml:space="preserve"> </w:t>
      </w:r>
      <w:r w:rsidR="00614171" w:rsidRPr="002A1A47">
        <w:rPr>
          <w:sz w:val="24"/>
          <w:szCs w:val="24"/>
        </w:rPr>
        <w:t>of</w:t>
      </w:r>
      <w:r w:rsidR="00614171" w:rsidRPr="002A1A47">
        <w:rPr>
          <w:spacing w:val="-12"/>
          <w:sz w:val="24"/>
          <w:szCs w:val="24"/>
        </w:rPr>
        <w:t xml:space="preserve"> </w:t>
      </w:r>
      <w:r w:rsidR="00614171" w:rsidRPr="002A1A47">
        <w:rPr>
          <w:sz w:val="24"/>
          <w:szCs w:val="24"/>
        </w:rPr>
        <w:t>the</w:t>
      </w:r>
      <w:r w:rsidR="00614171" w:rsidRPr="002A1A47">
        <w:rPr>
          <w:spacing w:val="-13"/>
          <w:sz w:val="24"/>
          <w:szCs w:val="24"/>
        </w:rPr>
        <w:t xml:space="preserve"> </w:t>
      </w:r>
      <w:r w:rsidR="00614171" w:rsidRPr="002A1A47">
        <w:rPr>
          <w:sz w:val="24"/>
          <w:szCs w:val="24"/>
        </w:rPr>
        <w:t>Particulars</w:t>
      </w:r>
      <w:r w:rsidR="00614171" w:rsidRPr="002A1A47">
        <w:rPr>
          <w:spacing w:val="-13"/>
          <w:sz w:val="24"/>
          <w:szCs w:val="24"/>
        </w:rPr>
        <w:t xml:space="preserve"> </w:t>
      </w:r>
      <w:r w:rsidR="00614171" w:rsidRPr="002A1A47">
        <w:rPr>
          <w:sz w:val="24"/>
          <w:szCs w:val="24"/>
        </w:rPr>
        <w:t>of</w:t>
      </w:r>
      <w:r w:rsidR="00614171" w:rsidRPr="002A1A47">
        <w:rPr>
          <w:spacing w:val="-10"/>
          <w:sz w:val="24"/>
          <w:szCs w:val="24"/>
        </w:rPr>
        <w:t xml:space="preserve"> </w:t>
      </w:r>
      <w:r w:rsidR="00614171" w:rsidRPr="002A1A47">
        <w:rPr>
          <w:sz w:val="24"/>
          <w:szCs w:val="24"/>
        </w:rPr>
        <w:t>Claim,</w:t>
      </w:r>
      <w:r w:rsidR="00614171" w:rsidRPr="002A1A47">
        <w:rPr>
          <w:spacing w:val="-12"/>
          <w:sz w:val="24"/>
          <w:szCs w:val="24"/>
        </w:rPr>
        <w:t xml:space="preserve"> </w:t>
      </w:r>
      <w:r w:rsidR="004F49F5" w:rsidRPr="002A1A47">
        <w:rPr>
          <w:spacing w:val="-12"/>
          <w:sz w:val="24"/>
          <w:szCs w:val="24"/>
        </w:rPr>
        <w:t xml:space="preserve">the </w:t>
      </w:r>
      <w:r w:rsidR="00C00596" w:rsidRPr="002A1A47">
        <w:rPr>
          <w:spacing w:val="-12"/>
          <w:sz w:val="24"/>
          <w:szCs w:val="24"/>
        </w:rPr>
        <w:t xml:space="preserve">Respondent </w:t>
      </w:r>
      <w:r w:rsidR="00614171" w:rsidRPr="002A1A47">
        <w:rPr>
          <w:sz w:val="24"/>
          <w:szCs w:val="24"/>
        </w:rPr>
        <w:t>pleads</w:t>
      </w:r>
      <w:r w:rsidR="00614171" w:rsidRPr="002A1A47">
        <w:rPr>
          <w:spacing w:val="-13"/>
          <w:sz w:val="24"/>
          <w:szCs w:val="24"/>
        </w:rPr>
        <w:t xml:space="preserve"> </w:t>
      </w:r>
      <w:r w:rsidR="00614171" w:rsidRPr="002A1A47">
        <w:rPr>
          <w:sz w:val="24"/>
          <w:szCs w:val="24"/>
        </w:rPr>
        <w:t>that</w:t>
      </w:r>
      <w:r w:rsidR="00614171" w:rsidRPr="002A1A47">
        <w:rPr>
          <w:spacing w:val="-11"/>
          <w:sz w:val="24"/>
          <w:szCs w:val="24"/>
        </w:rPr>
        <w:t xml:space="preserve"> </w:t>
      </w:r>
      <w:r w:rsidR="004F49F5" w:rsidRPr="002A1A47">
        <w:rPr>
          <w:spacing w:val="-11"/>
          <w:sz w:val="24"/>
          <w:szCs w:val="24"/>
        </w:rPr>
        <w:t xml:space="preserve">the Defendant </w:t>
      </w:r>
      <w:r w:rsidR="00614171" w:rsidRPr="002A1A47">
        <w:rPr>
          <w:sz w:val="24"/>
          <w:szCs w:val="24"/>
        </w:rPr>
        <w:t>has breached the Agreement in several pleaded respects. This means, on the pleaded facts, that “</w:t>
      </w:r>
      <w:r w:rsidR="00614171" w:rsidRPr="002A1A47">
        <w:rPr>
          <w:i/>
          <w:sz w:val="24"/>
          <w:szCs w:val="24"/>
        </w:rPr>
        <w:t>Residual Value (as defined in the agreement)</w:t>
      </w:r>
      <w:r w:rsidR="00614171" w:rsidRPr="002A1A47">
        <w:rPr>
          <w:sz w:val="24"/>
          <w:szCs w:val="24"/>
        </w:rPr>
        <w:t>” is not applicable at this stage.</w:t>
      </w:r>
    </w:p>
    <w:p w14:paraId="7E8B754F" w14:textId="77777777" w:rsidR="00B7489F" w:rsidRPr="00C00596" w:rsidRDefault="00B7489F" w:rsidP="004F49F5">
      <w:pPr>
        <w:pStyle w:val="BodyText"/>
        <w:spacing w:before="84" w:line="360" w:lineRule="auto"/>
      </w:pPr>
    </w:p>
    <w:p w14:paraId="47204206" w14:textId="50CBDAB3" w:rsidR="00B7489F" w:rsidRPr="002A1A47" w:rsidRDefault="002A1A47" w:rsidP="002A1A47">
      <w:pPr>
        <w:tabs>
          <w:tab w:val="left" w:pos="701"/>
          <w:tab w:val="left" w:pos="704"/>
        </w:tabs>
        <w:spacing w:line="360" w:lineRule="auto"/>
        <w:ind w:left="480" w:right="130" w:hanging="480"/>
        <w:rPr>
          <w:sz w:val="24"/>
          <w:szCs w:val="24"/>
        </w:rPr>
      </w:pPr>
      <w:r w:rsidRPr="00C00596">
        <w:rPr>
          <w:sz w:val="24"/>
          <w:szCs w:val="24"/>
        </w:rPr>
        <w:t>70.</w:t>
      </w:r>
      <w:r w:rsidRPr="00C00596">
        <w:rPr>
          <w:sz w:val="24"/>
          <w:szCs w:val="24"/>
        </w:rPr>
        <w:tab/>
      </w:r>
      <w:r w:rsidR="00614171" w:rsidRPr="002A1A47">
        <w:rPr>
          <w:sz w:val="24"/>
          <w:szCs w:val="24"/>
        </w:rPr>
        <w:t xml:space="preserve">What is therefore claimed by </w:t>
      </w:r>
      <w:r w:rsidR="004F49F5" w:rsidRPr="002A1A47">
        <w:rPr>
          <w:sz w:val="24"/>
          <w:szCs w:val="24"/>
        </w:rPr>
        <w:t xml:space="preserve">the </w:t>
      </w:r>
      <w:r w:rsidR="00C00596" w:rsidRPr="002A1A47">
        <w:rPr>
          <w:sz w:val="24"/>
          <w:szCs w:val="24"/>
        </w:rPr>
        <w:t>Respondent</w:t>
      </w:r>
      <w:r w:rsidR="00614171" w:rsidRPr="002A1A47">
        <w:rPr>
          <w:sz w:val="24"/>
          <w:szCs w:val="24"/>
        </w:rPr>
        <w:t>, as clearly ascertainable from the Particulars of Claim, is “</w:t>
      </w:r>
      <w:r w:rsidR="00614171" w:rsidRPr="002A1A47">
        <w:rPr>
          <w:i/>
          <w:sz w:val="24"/>
          <w:szCs w:val="24"/>
        </w:rPr>
        <w:t>the total income collectable from the ECDoE under</w:t>
      </w:r>
      <w:r w:rsidR="00614171" w:rsidRPr="002A1A47">
        <w:rPr>
          <w:i/>
          <w:spacing w:val="75"/>
          <w:sz w:val="24"/>
          <w:szCs w:val="24"/>
        </w:rPr>
        <w:t xml:space="preserve"> </w:t>
      </w:r>
      <w:r w:rsidR="00614171" w:rsidRPr="002A1A47">
        <w:rPr>
          <w:i/>
          <w:sz w:val="24"/>
          <w:szCs w:val="24"/>
        </w:rPr>
        <w:t>the</w:t>
      </w:r>
      <w:r w:rsidR="00614171" w:rsidRPr="002A1A47">
        <w:rPr>
          <w:i/>
          <w:spacing w:val="74"/>
          <w:sz w:val="24"/>
          <w:szCs w:val="24"/>
        </w:rPr>
        <w:t xml:space="preserve"> </w:t>
      </w:r>
      <w:r w:rsidR="00614171" w:rsidRPr="002A1A47">
        <w:rPr>
          <w:i/>
          <w:sz w:val="24"/>
          <w:szCs w:val="24"/>
        </w:rPr>
        <w:t>ECDoE</w:t>
      </w:r>
      <w:r w:rsidR="00614171" w:rsidRPr="002A1A47">
        <w:rPr>
          <w:i/>
          <w:spacing w:val="76"/>
          <w:sz w:val="24"/>
          <w:szCs w:val="24"/>
        </w:rPr>
        <w:t xml:space="preserve"> </w:t>
      </w:r>
      <w:r w:rsidR="00614171" w:rsidRPr="002A1A47">
        <w:rPr>
          <w:i/>
          <w:sz w:val="24"/>
          <w:szCs w:val="24"/>
        </w:rPr>
        <w:t>Contract</w:t>
      </w:r>
      <w:r w:rsidR="00614171" w:rsidRPr="002A1A47">
        <w:rPr>
          <w:i/>
          <w:spacing w:val="73"/>
          <w:sz w:val="24"/>
          <w:szCs w:val="24"/>
        </w:rPr>
        <w:t xml:space="preserve"> </w:t>
      </w:r>
      <w:r w:rsidR="00614171" w:rsidRPr="002A1A47">
        <w:rPr>
          <w:i/>
          <w:sz w:val="24"/>
          <w:szCs w:val="24"/>
        </w:rPr>
        <w:t>and</w:t>
      </w:r>
      <w:r w:rsidR="00614171" w:rsidRPr="002A1A47">
        <w:rPr>
          <w:i/>
          <w:spacing w:val="74"/>
          <w:sz w:val="24"/>
          <w:szCs w:val="24"/>
        </w:rPr>
        <w:t xml:space="preserve"> </w:t>
      </w:r>
      <w:r w:rsidR="00614171" w:rsidRPr="002A1A47">
        <w:rPr>
          <w:i/>
          <w:sz w:val="24"/>
          <w:szCs w:val="24"/>
        </w:rPr>
        <w:t>the</w:t>
      </w:r>
      <w:r w:rsidR="00614171" w:rsidRPr="002A1A47">
        <w:rPr>
          <w:i/>
          <w:spacing w:val="74"/>
          <w:sz w:val="24"/>
          <w:szCs w:val="24"/>
        </w:rPr>
        <w:t xml:space="preserve"> </w:t>
      </w:r>
      <w:r w:rsidR="00614171" w:rsidRPr="002A1A47">
        <w:rPr>
          <w:i/>
          <w:sz w:val="24"/>
          <w:szCs w:val="24"/>
        </w:rPr>
        <w:t>Agreement”</w:t>
      </w:r>
      <w:r w:rsidR="00614171" w:rsidRPr="002A1A47">
        <w:rPr>
          <w:i/>
          <w:spacing w:val="80"/>
          <w:sz w:val="24"/>
          <w:szCs w:val="24"/>
        </w:rPr>
        <w:t xml:space="preserve"> </w:t>
      </w:r>
      <w:r w:rsidR="00614171" w:rsidRPr="002A1A47">
        <w:rPr>
          <w:sz w:val="24"/>
          <w:szCs w:val="24"/>
        </w:rPr>
        <w:t>which,</w:t>
      </w:r>
      <w:r w:rsidR="00614171" w:rsidRPr="002A1A47">
        <w:rPr>
          <w:spacing w:val="73"/>
          <w:sz w:val="24"/>
          <w:szCs w:val="24"/>
        </w:rPr>
        <w:t xml:space="preserve"> </w:t>
      </w:r>
      <w:r w:rsidR="00614171" w:rsidRPr="002A1A47">
        <w:rPr>
          <w:sz w:val="24"/>
          <w:szCs w:val="24"/>
        </w:rPr>
        <w:t>as</w:t>
      </w:r>
      <w:r w:rsidR="00614171" w:rsidRPr="002A1A47">
        <w:rPr>
          <w:spacing w:val="75"/>
          <w:sz w:val="24"/>
          <w:szCs w:val="24"/>
        </w:rPr>
        <w:t xml:space="preserve"> </w:t>
      </w:r>
      <w:r w:rsidR="00614171" w:rsidRPr="002A1A47">
        <w:rPr>
          <w:sz w:val="24"/>
          <w:szCs w:val="24"/>
        </w:rPr>
        <w:t>pleaded</w:t>
      </w:r>
      <w:r w:rsidR="00614171" w:rsidRPr="002A1A47">
        <w:rPr>
          <w:spacing w:val="76"/>
          <w:sz w:val="24"/>
          <w:szCs w:val="24"/>
        </w:rPr>
        <w:t xml:space="preserve"> </w:t>
      </w:r>
      <w:r w:rsidR="00614171" w:rsidRPr="002A1A47">
        <w:rPr>
          <w:sz w:val="24"/>
          <w:szCs w:val="24"/>
        </w:rPr>
        <w:t>in</w:t>
      </w:r>
    </w:p>
    <w:p w14:paraId="3B91B06E" w14:textId="77777777" w:rsidR="00B7489F" w:rsidRDefault="004F49F5" w:rsidP="004F49F5">
      <w:pPr>
        <w:spacing w:line="360" w:lineRule="auto"/>
        <w:ind w:left="480"/>
        <w:jc w:val="both"/>
        <w:rPr>
          <w:sz w:val="24"/>
          <w:szCs w:val="24"/>
        </w:rPr>
      </w:pPr>
      <w:r w:rsidRPr="00C00596">
        <w:rPr>
          <w:sz w:val="24"/>
          <w:szCs w:val="24"/>
        </w:rPr>
        <w:t xml:space="preserve">paragraph </w:t>
      </w:r>
      <w:r w:rsidR="00614171" w:rsidRPr="00C00596">
        <w:rPr>
          <w:sz w:val="24"/>
          <w:szCs w:val="24"/>
        </w:rPr>
        <w:t>16,</w:t>
      </w:r>
      <w:r w:rsidR="00614171" w:rsidRPr="00C00596">
        <w:rPr>
          <w:spacing w:val="26"/>
          <w:sz w:val="24"/>
          <w:szCs w:val="24"/>
        </w:rPr>
        <w:t xml:space="preserve"> </w:t>
      </w:r>
      <w:r w:rsidR="00C00596">
        <w:rPr>
          <w:spacing w:val="26"/>
          <w:sz w:val="24"/>
          <w:szCs w:val="24"/>
        </w:rPr>
        <w:t>the Respondent</w:t>
      </w:r>
      <w:r w:rsidR="00614171" w:rsidRPr="00C00596">
        <w:rPr>
          <w:spacing w:val="27"/>
          <w:sz w:val="24"/>
          <w:szCs w:val="24"/>
        </w:rPr>
        <w:t xml:space="preserve"> </w:t>
      </w:r>
      <w:r w:rsidR="00614171" w:rsidRPr="00C00596">
        <w:rPr>
          <w:sz w:val="24"/>
          <w:szCs w:val="24"/>
        </w:rPr>
        <w:t>would have been entitled to</w:t>
      </w:r>
      <w:r w:rsidR="00614171" w:rsidRPr="00C00596">
        <w:rPr>
          <w:spacing w:val="26"/>
          <w:sz w:val="24"/>
          <w:szCs w:val="24"/>
        </w:rPr>
        <w:t xml:space="preserve"> </w:t>
      </w:r>
      <w:r w:rsidR="00614171" w:rsidRPr="00C00596">
        <w:rPr>
          <w:sz w:val="24"/>
          <w:szCs w:val="24"/>
        </w:rPr>
        <w:t xml:space="preserve">in terms of the Agreement had </w:t>
      </w:r>
      <w:r w:rsidRPr="00C00596">
        <w:rPr>
          <w:sz w:val="24"/>
          <w:szCs w:val="24"/>
        </w:rPr>
        <w:t xml:space="preserve">the Defendant </w:t>
      </w:r>
      <w:r w:rsidR="00614171" w:rsidRPr="00C00596">
        <w:rPr>
          <w:sz w:val="24"/>
          <w:szCs w:val="24"/>
        </w:rPr>
        <w:t>not breached the Agreement.</w:t>
      </w:r>
    </w:p>
    <w:p w14:paraId="28558368" w14:textId="77777777" w:rsidR="002149DE" w:rsidRDefault="002149DE" w:rsidP="004F49F5">
      <w:pPr>
        <w:spacing w:line="360" w:lineRule="auto"/>
        <w:ind w:left="480"/>
        <w:jc w:val="both"/>
        <w:rPr>
          <w:sz w:val="24"/>
          <w:szCs w:val="24"/>
        </w:rPr>
      </w:pPr>
    </w:p>
    <w:p w14:paraId="36D969EC" w14:textId="77777777" w:rsidR="002149DE" w:rsidRDefault="002149DE" w:rsidP="004F49F5">
      <w:pPr>
        <w:spacing w:line="360" w:lineRule="auto"/>
        <w:ind w:left="480"/>
        <w:jc w:val="both"/>
        <w:rPr>
          <w:sz w:val="24"/>
          <w:szCs w:val="24"/>
        </w:rPr>
      </w:pPr>
    </w:p>
    <w:p w14:paraId="0A26B1D3" w14:textId="77777777" w:rsidR="002149DE" w:rsidRDefault="002149DE" w:rsidP="004F49F5">
      <w:pPr>
        <w:spacing w:line="360" w:lineRule="auto"/>
        <w:ind w:left="480"/>
        <w:jc w:val="both"/>
        <w:rPr>
          <w:sz w:val="24"/>
          <w:szCs w:val="24"/>
        </w:rPr>
      </w:pPr>
    </w:p>
    <w:p w14:paraId="274B7C51" w14:textId="77777777" w:rsidR="002149DE" w:rsidRDefault="002149DE" w:rsidP="004F49F5">
      <w:pPr>
        <w:spacing w:line="360" w:lineRule="auto"/>
        <w:ind w:left="480"/>
        <w:jc w:val="both"/>
        <w:rPr>
          <w:sz w:val="24"/>
          <w:szCs w:val="24"/>
        </w:rPr>
      </w:pPr>
    </w:p>
    <w:p w14:paraId="3E0E2F77" w14:textId="77777777" w:rsidR="002149DE" w:rsidRDefault="002149DE" w:rsidP="004F49F5">
      <w:pPr>
        <w:spacing w:line="360" w:lineRule="auto"/>
        <w:ind w:left="480"/>
        <w:jc w:val="both"/>
        <w:rPr>
          <w:sz w:val="24"/>
          <w:szCs w:val="24"/>
        </w:rPr>
      </w:pPr>
    </w:p>
    <w:p w14:paraId="47AE6B12" w14:textId="77777777" w:rsidR="002149DE" w:rsidRPr="00C00596" w:rsidRDefault="002149DE" w:rsidP="004F49F5">
      <w:pPr>
        <w:spacing w:line="360" w:lineRule="auto"/>
        <w:ind w:left="480"/>
        <w:jc w:val="both"/>
        <w:rPr>
          <w:sz w:val="24"/>
          <w:szCs w:val="24"/>
        </w:rPr>
      </w:pPr>
    </w:p>
    <w:p w14:paraId="5F2A340A" w14:textId="77777777" w:rsidR="00B7489F" w:rsidRPr="00C00596" w:rsidRDefault="00B7489F" w:rsidP="004F49F5">
      <w:pPr>
        <w:pStyle w:val="BodyText"/>
        <w:spacing w:before="84" w:line="360" w:lineRule="auto"/>
      </w:pPr>
    </w:p>
    <w:p w14:paraId="711B59CB" w14:textId="5E0AE152" w:rsidR="00B7489F" w:rsidRPr="002A1A47" w:rsidRDefault="002A1A47" w:rsidP="002A1A47">
      <w:pPr>
        <w:tabs>
          <w:tab w:val="left" w:pos="701"/>
          <w:tab w:val="left" w:pos="704"/>
        </w:tabs>
        <w:spacing w:line="360" w:lineRule="auto"/>
        <w:ind w:left="480" w:right="134" w:hanging="480"/>
        <w:rPr>
          <w:sz w:val="24"/>
          <w:szCs w:val="24"/>
        </w:rPr>
      </w:pPr>
      <w:r w:rsidRPr="00C00596">
        <w:rPr>
          <w:sz w:val="24"/>
          <w:szCs w:val="24"/>
        </w:rPr>
        <w:t>71.</w:t>
      </w:r>
      <w:r w:rsidRPr="00C00596">
        <w:rPr>
          <w:sz w:val="24"/>
          <w:szCs w:val="24"/>
        </w:rPr>
        <w:tab/>
      </w:r>
      <w:r w:rsidR="004F49F5" w:rsidRPr="002A1A47">
        <w:rPr>
          <w:sz w:val="24"/>
          <w:szCs w:val="24"/>
        </w:rPr>
        <w:t xml:space="preserve">The </w:t>
      </w:r>
      <w:r w:rsidR="00C00596" w:rsidRPr="002A1A47">
        <w:rPr>
          <w:sz w:val="24"/>
          <w:szCs w:val="24"/>
        </w:rPr>
        <w:t xml:space="preserve">Respondent’s </w:t>
      </w:r>
      <w:r w:rsidR="00614171" w:rsidRPr="002A1A47">
        <w:rPr>
          <w:sz w:val="24"/>
          <w:szCs w:val="24"/>
        </w:rPr>
        <w:t xml:space="preserve">damages are therefore set out in such a manner as will </w:t>
      </w:r>
      <w:r w:rsidR="00614171" w:rsidRPr="002A1A47">
        <w:rPr>
          <w:spacing w:val="-2"/>
          <w:sz w:val="24"/>
          <w:szCs w:val="24"/>
        </w:rPr>
        <w:t>enable</w:t>
      </w:r>
      <w:r w:rsidR="00614171" w:rsidRPr="002A1A47">
        <w:rPr>
          <w:spacing w:val="-7"/>
          <w:sz w:val="24"/>
          <w:szCs w:val="24"/>
        </w:rPr>
        <w:t xml:space="preserve"> </w:t>
      </w:r>
      <w:r w:rsidR="004F49F5" w:rsidRPr="002A1A47">
        <w:rPr>
          <w:spacing w:val="-7"/>
          <w:sz w:val="24"/>
          <w:szCs w:val="24"/>
        </w:rPr>
        <w:t xml:space="preserve">the Excipient to </w:t>
      </w:r>
      <w:r w:rsidR="00614171" w:rsidRPr="002A1A47">
        <w:rPr>
          <w:spacing w:val="-2"/>
          <w:sz w:val="24"/>
          <w:szCs w:val="24"/>
        </w:rPr>
        <w:t>reasonably</w:t>
      </w:r>
      <w:r w:rsidR="00614171" w:rsidRPr="002A1A47">
        <w:rPr>
          <w:spacing w:val="-8"/>
          <w:sz w:val="24"/>
          <w:szCs w:val="24"/>
        </w:rPr>
        <w:t xml:space="preserve"> </w:t>
      </w:r>
      <w:r w:rsidR="00614171" w:rsidRPr="002A1A47">
        <w:rPr>
          <w:spacing w:val="-2"/>
          <w:sz w:val="24"/>
          <w:szCs w:val="24"/>
        </w:rPr>
        <w:t>assess</w:t>
      </w:r>
      <w:r w:rsidR="00614171" w:rsidRPr="002A1A47">
        <w:rPr>
          <w:spacing w:val="-8"/>
          <w:sz w:val="24"/>
          <w:szCs w:val="24"/>
        </w:rPr>
        <w:t xml:space="preserve"> </w:t>
      </w:r>
      <w:r w:rsidR="00614171" w:rsidRPr="002A1A47">
        <w:rPr>
          <w:spacing w:val="-2"/>
          <w:sz w:val="24"/>
          <w:szCs w:val="24"/>
        </w:rPr>
        <w:t>the</w:t>
      </w:r>
      <w:r w:rsidR="00614171" w:rsidRPr="002A1A47">
        <w:rPr>
          <w:spacing w:val="-10"/>
          <w:sz w:val="24"/>
          <w:szCs w:val="24"/>
        </w:rPr>
        <w:t xml:space="preserve"> </w:t>
      </w:r>
      <w:r w:rsidR="00614171" w:rsidRPr="002A1A47">
        <w:rPr>
          <w:spacing w:val="-2"/>
          <w:sz w:val="24"/>
          <w:szCs w:val="24"/>
        </w:rPr>
        <w:t>quantum</w:t>
      </w:r>
      <w:r w:rsidR="00614171" w:rsidRPr="002A1A47">
        <w:rPr>
          <w:spacing w:val="-6"/>
          <w:sz w:val="24"/>
          <w:szCs w:val="24"/>
        </w:rPr>
        <w:t xml:space="preserve"> </w:t>
      </w:r>
      <w:r w:rsidR="00614171" w:rsidRPr="002A1A47">
        <w:rPr>
          <w:spacing w:val="-2"/>
          <w:sz w:val="24"/>
          <w:szCs w:val="24"/>
        </w:rPr>
        <w:t>thereof,</w:t>
      </w:r>
      <w:r w:rsidR="00614171" w:rsidRPr="002A1A47">
        <w:rPr>
          <w:spacing w:val="-7"/>
          <w:sz w:val="24"/>
          <w:szCs w:val="24"/>
        </w:rPr>
        <w:t xml:space="preserve"> </w:t>
      </w:r>
      <w:r w:rsidR="00614171" w:rsidRPr="002A1A47">
        <w:rPr>
          <w:spacing w:val="-2"/>
          <w:sz w:val="24"/>
          <w:szCs w:val="24"/>
        </w:rPr>
        <w:t>in</w:t>
      </w:r>
      <w:r w:rsidR="00614171" w:rsidRPr="002A1A47">
        <w:rPr>
          <w:spacing w:val="-7"/>
          <w:sz w:val="24"/>
          <w:szCs w:val="24"/>
        </w:rPr>
        <w:t xml:space="preserve"> </w:t>
      </w:r>
      <w:r w:rsidR="00614171" w:rsidRPr="002A1A47">
        <w:rPr>
          <w:spacing w:val="-2"/>
          <w:sz w:val="24"/>
          <w:szCs w:val="24"/>
        </w:rPr>
        <w:t xml:space="preserve">compliance </w:t>
      </w:r>
      <w:r w:rsidR="00614171" w:rsidRPr="002A1A47">
        <w:rPr>
          <w:sz w:val="24"/>
          <w:szCs w:val="24"/>
        </w:rPr>
        <w:t>with Rule 18(10).</w:t>
      </w:r>
    </w:p>
    <w:p w14:paraId="0925639D" w14:textId="77777777" w:rsidR="00C00596" w:rsidRPr="00C00596" w:rsidRDefault="00C00596">
      <w:pPr>
        <w:pStyle w:val="BodyText"/>
        <w:spacing w:before="85"/>
      </w:pPr>
    </w:p>
    <w:p w14:paraId="7A6B2EF6" w14:textId="4E4930E9" w:rsidR="00B7489F" w:rsidRPr="002A1A47" w:rsidRDefault="002A1A47" w:rsidP="002A1A47">
      <w:pPr>
        <w:tabs>
          <w:tab w:val="left" w:pos="701"/>
          <w:tab w:val="left" w:pos="704"/>
        </w:tabs>
        <w:spacing w:line="360" w:lineRule="auto"/>
        <w:ind w:left="480" w:right="127" w:hanging="480"/>
        <w:rPr>
          <w:sz w:val="24"/>
          <w:szCs w:val="24"/>
        </w:rPr>
      </w:pPr>
      <w:r w:rsidRPr="00C00596">
        <w:rPr>
          <w:sz w:val="24"/>
          <w:szCs w:val="24"/>
        </w:rPr>
        <w:t>72.</w:t>
      </w:r>
      <w:r w:rsidRPr="00C00596">
        <w:rPr>
          <w:sz w:val="24"/>
          <w:szCs w:val="24"/>
        </w:rPr>
        <w:tab/>
      </w:r>
      <w:r w:rsidR="004F49F5" w:rsidRPr="002A1A47">
        <w:rPr>
          <w:sz w:val="24"/>
          <w:szCs w:val="24"/>
        </w:rPr>
        <w:t xml:space="preserve">A further problem for the Excipient is that the </w:t>
      </w:r>
      <w:r w:rsidR="00C00596" w:rsidRPr="002A1A47">
        <w:rPr>
          <w:sz w:val="24"/>
          <w:szCs w:val="24"/>
        </w:rPr>
        <w:t xml:space="preserve">Respondent </w:t>
      </w:r>
      <w:r w:rsidR="004F49F5" w:rsidRPr="002A1A47">
        <w:rPr>
          <w:sz w:val="24"/>
          <w:szCs w:val="24"/>
        </w:rPr>
        <w:t xml:space="preserve">and the Defendant </w:t>
      </w:r>
      <w:r w:rsidR="00614171" w:rsidRPr="002A1A47">
        <w:rPr>
          <w:sz w:val="24"/>
          <w:szCs w:val="24"/>
        </w:rPr>
        <w:t xml:space="preserve">agreed (which agreement is binding on </w:t>
      </w:r>
      <w:r w:rsidR="004F49F5" w:rsidRPr="002A1A47">
        <w:rPr>
          <w:sz w:val="24"/>
          <w:szCs w:val="24"/>
        </w:rPr>
        <w:t>the Excipient</w:t>
      </w:r>
      <w:r w:rsidR="00614171" w:rsidRPr="002A1A47">
        <w:rPr>
          <w:sz w:val="24"/>
          <w:szCs w:val="24"/>
        </w:rPr>
        <w:t>)</w:t>
      </w:r>
      <w:r w:rsidR="00614171" w:rsidRPr="002A1A47">
        <w:rPr>
          <w:spacing w:val="-11"/>
          <w:sz w:val="24"/>
          <w:szCs w:val="24"/>
        </w:rPr>
        <w:t xml:space="preserve"> </w:t>
      </w:r>
      <w:r w:rsidR="00614171" w:rsidRPr="002A1A47">
        <w:rPr>
          <w:sz w:val="24"/>
          <w:szCs w:val="24"/>
        </w:rPr>
        <w:t>that</w:t>
      </w:r>
      <w:r w:rsidR="00614171" w:rsidRPr="002A1A47">
        <w:rPr>
          <w:spacing w:val="-9"/>
          <w:sz w:val="24"/>
          <w:szCs w:val="24"/>
        </w:rPr>
        <w:t xml:space="preserve"> </w:t>
      </w:r>
      <w:r w:rsidR="004F49F5" w:rsidRPr="002A1A47">
        <w:rPr>
          <w:spacing w:val="-9"/>
          <w:sz w:val="24"/>
          <w:szCs w:val="24"/>
        </w:rPr>
        <w:t xml:space="preserve">the </w:t>
      </w:r>
      <w:r w:rsidR="00C00596" w:rsidRPr="002A1A47">
        <w:rPr>
          <w:spacing w:val="-9"/>
          <w:sz w:val="24"/>
          <w:szCs w:val="24"/>
        </w:rPr>
        <w:t xml:space="preserve">Respondent’s </w:t>
      </w:r>
      <w:r w:rsidR="00614171" w:rsidRPr="002A1A47">
        <w:rPr>
          <w:sz w:val="24"/>
          <w:szCs w:val="24"/>
        </w:rPr>
        <w:t>calculations</w:t>
      </w:r>
      <w:r w:rsidR="00614171" w:rsidRPr="002A1A47">
        <w:rPr>
          <w:spacing w:val="-12"/>
          <w:sz w:val="24"/>
          <w:szCs w:val="24"/>
        </w:rPr>
        <w:t xml:space="preserve"> </w:t>
      </w:r>
      <w:r w:rsidR="00614171" w:rsidRPr="002A1A47">
        <w:rPr>
          <w:sz w:val="24"/>
          <w:szCs w:val="24"/>
        </w:rPr>
        <w:t>of</w:t>
      </w:r>
      <w:r w:rsidR="00614171" w:rsidRPr="002A1A47">
        <w:rPr>
          <w:spacing w:val="-12"/>
          <w:sz w:val="24"/>
          <w:szCs w:val="24"/>
        </w:rPr>
        <w:t xml:space="preserve"> </w:t>
      </w:r>
      <w:r w:rsidR="00614171" w:rsidRPr="002A1A47">
        <w:rPr>
          <w:sz w:val="24"/>
          <w:szCs w:val="24"/>
        </w:rPr>
        <w:t>any</w:t>
      </w:r>
      <w:r w:rsidR="00614171" w:rsidRPr="002A1A47">
        <w:rPr>
          <w:spacing w:val="-10"/>
          <w:sz w:val="24"/>
          <w:szCs w:val="24"/>
        </w:rPr>
        <w:t xml:space="preserve"> </w:t>
      </w:r>
      <w:r w:rsidR="00614171" w:rsidRPr="002A1A47">
        <w:rPr>
          <w:sz w:val="24"/>
          <w:szCs w:val="24"/>
        </w:rPr>
        <w:t>amount</w:t>
      </w:r>
      <w:r w:rsidR="00614171" w:rsidRPr="002A1A47">
        <w:rPr>
          <w:spacing w:val="-12"/>
          <w:sz w:val="24"/>
          <w:szCs w:val="24"/>
        </w:rPr>
        <w:t xml:space="preserve"> </w:t>
      </w:r>
      <w:r w:rsidR="00614171" w:rsidRPr="002A1A47">
        <w:rPr>
          <w:sz w:val="24"/>
          <w:szCs w:val="24"/>
        </w:rPr>
        <w:t>owed</w:t>
      </w:r>
      <w:r w:rsidR="00614171" w:rsidRPr="002A1A47">
        <w:rPr>
          <w:spacing w:val="-11"/>
          <w:sz w:val="24"/>
          <w:szCs w:val="24"/>
        </w:rPr>
        <w:t xml:space="preserve"> </w:t>
      </w:r>
      <w:r w:rsidR="00614171" w:rsidRPr="002A1A47">
        <w:rPr>
          <w:sz w:val="24"/>
          <w:szCs w:val="24"/>
        </w:rPr>
        <w:t>to</w:t>
      </w:r>
      <w:r w:rsidR="00614171" w:rsidRPr="002A1A47">
        <w:rPr>
          <w:spacing w:val="-11"/>
          <w:sz w:val="24"/>
          <w:szCs w:val="24"/>
        </w:rPr>
        <w:t xml:space="preserve"> </w:t>
      </w:r>
      <w:r w:rsidR="00614171" w:rsidRPr="002A1A47">
        <w:rPr>
          <w:sz w:val="24"/>
          <w:szCs w:val="24"/>
        </w:rPr>
        <w:t>it</w:t>
      </w:r>
      <w:r w:rsidR="00614171" w:rsidRPr="002A1A47">
        <w:rPr>
          <w:spacing w:val="-7"/>
          <w:sz w:val="24"/>
          <w:szCs w:val="24"/>
        </w:rPr>
        <w:t xml:space="preserve"> </w:t>
      </w:r>
      <w:r w:rsidR="00614171" w:rsidRPr="002A1A47">
        <w:rPr>
          <w:sz w:val="24"/>
          <w:szCs w:val="24"/>
        </w:rPr>
        <w:t>(as</w:t>
      </w:r>
      <w:r w:rsidR="00614171" w:rsidRPr="002A1A47">
        <w:rPr>
          <w:spacing w:val="-10"/>
          <w:sz w:val="24"/>
          <w:szCs w:val="24"/>
        </w:rPr>
        <w:t xml:space="preserve"> </w:t>
      </w:r>
      <w:r w:rsidR="00614171" w:rsidRPr="002A1A47">
        <w:rPr>
          <w:sz w:val="24"/>
          <w:szCs w:val="24"/>
        </w:rPr>
        <w:t>set</w:t>
      </w:r>
      <w:r w:rsidR="00614171" w:rsidRPr="002A1A47">
        <w:rPr>
          <w:spacing w:val="-12"/>
          <w:sz w:val="24"/>
          <w:szCs w:val="24"/>
        </w:rPr>
        <w:t xml:space="preserve"> </w:t>
      </w:r>
      <w:r w:rsidR="00614171" w:rsidRPr="002A1A47">
        <w:rPr>
          <w:sz w:val="24"/>
          <w:szCs w:val="24"/>
        </w:rPr>
        <w:t>out in</w:t>
      </w:r>
      <w:r w:rsidR="00614171" w:rsidRPr="002A1A47">
        <w:rPr>
          <w:spacing w:val="-3"/>
          <w:sz w:val="24"/>
          <w:szCs w:val="24"/>
        </w:rPr>
        <w:t xml:space="preserve"> </w:t>
      </w:r>
      <w:r w:rsidR="00614171" w:rsidRPr="002A1A47">
        <w:rPr>
          <w:sz w:val="24"/>
          <w:szCs w:val="24"/>
        </w:rPr>
        <w:t>a</w:t>
      </w:r>
      <w:r w:rsidR="00614171" w:rsidRPr="002A1A47">
        <w:rPr>
          <w:spacing w:val="-3"/>
          <w:sz w:val="24"/>
          <w:szCs w:val="24"/>
        </w:rPr>
        <w:t xml:space="preserve"> </w:t>
      </w:r>
      <w:r w:rsidR="00614171" w:rsidRPr="002A1A47">
        <w:rPr>
          <w:sz w:val="24"/>
          <w:szCs w:val="24"/>
        </w:rPr>
        <w:t>certificate</w:t>
      </w:r>
      <w:r w:rsidR="00614171" w:rsidRPr="002A1A47">
        <w:rPr>
          <w:spacing w:val="-4"/>
          <w:sz w:val="24"/>
          <w:szCs w:val="24"/>
        </w:rPr>
        <w:t xml:space="preserve"> </w:t>
      </w:r>
      <w:r w:rsidR="00614171" w:rsidRPr="002A1A47">
        <w:rPr>
          <w:sz w:val="24"/>
          <w:szCs w:val="24"/>
        </w:rPr>
        <w:t>of</w:t>
      </w:r>
      <w:r w:rsidR="00614171" w:rsidRPr="002A1A47">
        <w:rPr>
          <w:spacing w:val="-4"/>
          <w:sz w:val="24"/>
          <w:szCs w:val="24"/>
        </w:rPr>
        <w:t xml:space="preserve"> </w:t>
      </w:r>
      <w:r w:rsidR="00614171" w:rsidRPr="002A1A47">
        <w:rPr>
          <w:sz w:val="24"/>
          <w:szCs w:val="24"/>
        </w:rPr>
        <w:t>balance)</w:t>
      </w:r>
      <w:r w:rsidR="00614171" w:rsidRPr="002A1A47">
        <w:rPr>
          <w:spacing w:val="-1"/>
          <w:sz w:val="24"/>
          <w:szCs w:val="24"/>
        </w:rPr>
        <w:t xml:space="preserve"> </w:t>
      </w:r>
      <w:r w:rsidR="00614171" w:rsidRPr="002A1A47">
        <w:rPr>
          <w:sz w:val="24"/>
          <w:szCs w:val="24"/>
        </w:rPr>
        <w:t>will</w:t>
      </w:r>
      <w:r w:rsidR="00614171" w:rsidRPr="002A1A47">
        <w:rPr>
          <w:spacing w:val="-4"/>
          <w:sz w:val="24"/>
          <w:szCs w:val="24"/>
        </w:rPr>
        <w:t xml:space="preserve"> </w:t>
      </w:r>
      <w:r w:rsidR="00614171" w:rsidRPr="002A1A47">
        <w:rPr>
          <w:sz w:val="24"/>
          <w:szCs w:val="24"/>
        </w:rPr>
        <w:t>be</w:t>
      </w:r>
      <w:r w:rsidR="00614171" w:rsidRPr="002A1A47">
        <w:rPr>
          <w:spacing w:val="-1"/>
          <w:sz w:val="24"/>
          <w:szCs w:val="24"/>
        </w:rPr>
        <w:t xml:space="preserve"> </w:t>
      </w:r>
      <w:r w:rsidR="00614171" w:rsidRPr="002A1A47">
        <w:rPr>
          <w:i/>
          <w:sz w:val="24"/>
          <w:szCs w:val="24"/>
        </w:rPr>
        <w:t>prima</w:t>
      </w:r>
      <w:r w:rsidR="00614171" w:rsidRPr="002A1A47">
        <w:rPr>
          <w:i/>
          <w:spacing w:val="-3"/>
          <w:sz w:val="24"/>
          <w:szCs w:val="24"/>
        </w:rPr>
        <w:t xml:space="preserve"> </w:t>
      </w:r>
      <w:r w:rsidR="00614171" w:rsidRPr="002A1A47">
        <w:rPr>
          <w:i/>
          <w:sz w:val="24"/>
          <w:szCs w:val="24"/>
        </w:rPr>
        <w:t>facie</w:t>
      </w:r>
      <w:r w:rsidR="00614171" w:rsidRPr="002A1A47">
        <w:rPr>
          <w:i/>
          <w:spacing w:val="-4"/>
          <w:sz w:val="24"/>
          <w:szCs w:val="24"/>
        </w:rPr>
        <w:t xml:space="preserve"> </w:t>
      </w:r>
      <w:r w:rsidR="00614171" w:rsidRPr="002A1A47">
        <w:rPr>
          <w:sz w:val="24"/>
          <w:szCs w:val="24"/>
        </w:rPr>
        <w:t>proof</w:t>
      </w:r>
      <w:r w:rsidR="00614171" w:rsidRPr="002A1A47">
        <w:rPr>
          <w:spacing w:val="-4"/>
          <w:sz w:val="24"/>
          <w:szCs w:val="24"/>
        </w:rPr>
        <w:t xml:space="preserve"> </w:t>
      </w:r>
      <w:r w:rsidR="00614171" w:rsidRPr="002A1A47">
        <w:rPr>
          <w:sz w:val="24"/>
          <w:szCs w:val="24"/>
        </w:rPr>
        <w:t>of</w:t>
      </w:r>
      <w:r w:rsidR="00614171" w:rsidRPr="002A1A47">
        <w:rPr>
          <w:spacing w:val="-4"/>
          <w:sz w:val="24"/>
          <w:szCs w:val="24"/>
        </w:rPr>
        <w:t xml:space="preserve"> </w:t>
      </w:r>
      <w:r w:rsidR="00614171" w:rsidRPr="002A1A47">
        <w:rPr>
          <w:sz w:val="24"/>
          <w:szCs w:val="24"/>
        </w:rPr>
        <w:t>the</w:t>
      </w:r>
      <w:r w:rsidR="00614171" w:rsidRPr="002A1A47">
        <w:rPr>
          <w:spacing w:val="-3"/>
          <w:sz w:val="24"/>
          <w:szCs w:val="24"/>
        </w:rPr>
        <w:t xml:space="preserve"> </w:t>
      </w:r>
      <w:r w:rsidR="00614171" w:rsidRPr="002A1A47">
        <w:rPr>
          <w:sz w:val="24"/>
          <w:szCs w:val="24"/>
        </w:rPr>
        <w:t>amount</w:t>
      </w:r>
      <w:r w:rsidR="00614171" w:rsidRPr="002A1A47">
        <w:rPr>
          <w:spacing w:val="-3"/>
          <w:sz w:val="24"/>
          <w:szCs w:val="24"/>
        </w:rPr>
        <w:t xml:space="preserve"> </w:t>
      </w:r>
      <w:r w:rsidR="00614171" w:rsidRPr="002A1A47">
        <w:rPr>
          <w:sz w:val="24"/>
          <w:szCs w:val="24"/>
        </w:rPr>
        <w:t>in</w:t>
      </w:r>
      <w:r w:rsidR="00614171" w:rsidRPr="002A1A47">
        <w:rPr>
          <w:spacing w:val="-4"/>
          <w:sz w:val="24"/>
          <w:szCs w:val="24"/>
        </w:rPr>
        <w:t xml:space="preserve"> </w:t>
      </w:r>
      <w:r w:rsidR="00614171" w:rsidRPr="002A1A47">
        <w:rPr>
          <w:sz w:val="24"/>
          <w:szCs w:val="24"/>
        </w:rPr>
        <w:t>question for</w:t>
      </w:r>
      <w:r w:rsidR="00614171" w:rsidRPr="002A1A47">
        <w:rPr>
          <w:spacing w:val="66"/>
          <w:sz w:val="24"/>
          <w:szCs w:val="24"/>
        </w:rPr>
        <w:t xml:space="preserve"> </w:t>
      </w:r>
      <w:r w:rsidR="00614171" w:rsidRPr="002A1A47">
        <w:rPr>
          <w:sz w:val="24"/>
          <w:szCs w:val="24"/>
        </w:rPr>
        <w:t>all</w:t>
      </w:r>
      <w:r w:rsidR="00614171" w:rsidRPr="002A1A47">
        <w:rPr>
          <w:spacing w:val="62"/>
          <w:sz w:val="24"/>
          <w:szCs w:val="24"/>
        </w:rPr>
        <w:t xml:space="preserve"> </w:t>
      </w:r>
      <w:r w:rsidR="00614171" w:rsidRPr="002A1A47">
        <w:rPr>
          <w:sz w:val="24"/>
          <w:szCs w:val="24"/>
        </w:rPr>
        <w:t>purposes</w:t>
      </w:r>
      <w:r w:rsidR="00614171" w:rsidRPr="002A1A47">
        <w:rPr>
          <w:spacing w:val="68"/>
          <w:sz w:val="24"/>
          <w:szCs w:val="24"/>
        </w:rPr>
        <w:t xml:space="preserve"> </w:t>
      </w:r>
      <w:r w:rsidR="00614171" w:rsidRPr="002A1A47">
        <w:rPr>
          <w:sz w:val="24"/>
          <w:szCs w:val="24"/>
          <w:u w:val="single"/>
        </w:rPr>
        <w:t>including</w:t>
      </w:r>
      <w:r w:rsidR="00614171" w:rsidRPr="002A1A47">
        <w:rPr>
          <w:spacing w:val="64"/>
          <w:sz w:val="24"/>
          <w:szCs w:val="24"/>
          <w:u w:val="single"/>
        </w:rPr>
        <w:t xml:space="preserve"> </w:t>
      </w:r>
      <w:r w:rsidR="00614171" w:rsidRPr="002A1A47">
        <w:rPr>
          <w:sz w:val="24"/>
          <w:szCs w:val="24"/>
          <w:u w:val="single"/>
        </w:rPr>
        <w:t>pleadings</w:t>
      </w:r>
      <w:r w:rsidR="00614171" w:rsidRPr="002A1A47">
        <w:rPr>
          <w:sz w:val="24"/>
          <w:szCs w:val="24"/>
        </w:rPr>
        <w:t>.</w:t>
      </w:r>
      <w:r w:rsidR="00614171" w:rsidRPr="002A1A47">
        <w:rPr>
          <w:spacing w:val="64"/>
          <w:sz w:val="24"/>
          <w:szCs w:val="24"/>
        </w:rPr>
        <w:t xml:space="preserve"> </w:t>
      </w:r>
      <w:r w:rsidR="00614171" w:rsidRPr="002A1A47">
        <w:rPr>
          <w:sz w:val="24"/>
          <w:szCs w:val="24"/>
        </w:rPr>
        <w:t>The</w:t>
      </w:r>
      <w:r w:rsidR="00614171" w:rsidRPr="002A1A47">
        <w:rPr>
          <w:spacing w:val="66"/>
          <w:sz w:val="24"/>
          <w:szCs w:val="24"/>
        </w:rPr>
        <w:t xml:space="preserve"> </w:t>
      </w:r>
      <w:r w:rsidR="00614171" w:rsidRPr="002A1A47">
        <w:rPr>
          <w:sz w:val="24"/>
          <w:szCs w:val="24"/>
        </w:rPr>
        <w:t>relevant</w:t>
      </w:r>
      <w:r w:rsidR="00614171" w:rsidRPr="002A1A47">
        <w:rPr>
          <w:spacing w:val="66"/>
          <w:sz w:val="24"/>
          <w:szCs w:val="24"/>
        </w:rPr>
        <w:t xml:space="preserve"> </w:t>
      </w:r>
      <w:r w:rsidR="00614171" w:rsidRPr="002A1A47">
        <w:rPr>
          <w:sz w:val="24"/>
          <w:szCs w:val="24"/>
        </w:rPr>
        <w:t>clause</w:t>
      </w:r>
      <w:r w:rsidR="00614171" w:rsidRPr="002A1A47">
        <w:rPr>
          <w:spacing w:val="66"/>
          <w:sz w:val="24"/>
          <w:szCs w:val="24"/>
        </w:rPr>
        <w:t xml:space="preserve"> </w:t>
      </w:r>
      <w:r w:rsidR="00614171" w:rsidRPr="002A1A47">
        <w:rPr>
          <w:sz w:val="24"/>
          <w:szCs w:val="24"/>
        </w:rPr>
        <w:t>is</w:t>
      </w:r>
      <w:r w:rsidR="00614171" w:rsidRPr="002A1A47">
        <w:rPr>
          <w:spacing w:val="64"/>
          <w:sz w:val="24"/>
          <w:szCs w:val="24"/>
        </w:rPr>
        <w:t xml:space="preserve"> </w:t>
      </w:r>
      <w:r w:rsidR="00614171" w:rsidRPr="002A1A47">
        <w:rPr>
          <w:sz w:val="24"/>
          <w:szCs w:val="24"/>
        </w:rPr>
        <w:t>pleaded</w:t>
      </w:r>
      <w:r w:rsidR="00614171" w:rsidRPr="002A1A47">
        <w:rPr>
          <w:spacing w:val="66"/>
          <w:sz w:val="24"/>
          <w:szCs w:val="24"/>
        </w:rPr>
        <w:t xml:space="preserve"> </w:t>
      </w:r>
      <w:r w:rsidR="00614171" w:rsidRPr="002A1A47">
        <w:rPr>
          <w:sz w:val="24"/>
          <w:szCs w:val="24"/>
        </w:rPr>
        <w:t>in</w:t>
      </w:r>
      <w:r w:rsidR="004F49F5" w:rsidRPr="002A1A47">
        <w:rPr>
          <w:sz w:val="24"/>
          <w:szCs w:val="24"/>
        </w:rPr>
        <w:t xml:space="preserve"> p</w:t>
      </w:r>
      <w:r w:rsidR="00614171" w:rsidRPr="002A1A47">
        <w:rPr>
          <w:sz w:val="24"/>
          <w:szCs w:val="24"/>
        </w:rPr>
        <w:t>aragraph</w:t>
      </w:r>
      <w:r w:rsidR="00614171" w:rsidRPr="002A1A47">
        <w:rPr>
          <w:spacing w:val="-10"/>
          <w:sz w:val="24"/>
          <w:szCs w:val="24"/>
        </w:rPr>
        <w:t xml:space="preserve"> </w:t>
      </w:r>
      <w:r w:rsidR="00614171" w:rsidRPr="002A1A47">
        <w:rPr>
          <w:sz w:val="24"/>
          <w:szCs w:val="24"/>
        </w:rPr>
        <w:t>4.1</w:t>
      </w:r>
      <w:r w:rsidR="00614171" w:rsidRPr="002A1A47">
        <w:rPr>
          <w:spacing w:val="-10"/>
          <w:sz w:val="24"/>
          <w:szCs w:val="24"/>
        </w:rPr>
        <w:t xml:space="preserve"> </w:t>
      </w:r>
      <w:r w:rsidR="00614171" w:rsidRPr="002A1A47">
        <w:rPr>
          <w:sz w:val="24"/>
          <w:szCs w:val="24"/>
        </w:rPr>
        <w:t>of</w:t>
      </w:r>
      <w:r w:rsidR="00614171" w:rsidRPr="002A1A47">
        <w:rPr>
          <w:spacing w:val="-11"/>
          <w:sz w:val="24"/>
          <w:szCs w:val="24"/>
        </w:rPr>
        <w:t xml:space="preserve"> </w:t>
      </w:r>
      <w:r w:rsidR="00614171" w:rsidRPr="002A1A47">
        <w:rPr>
          <w:sz w:val="24"/>
          <w:szCs w:val="24"/>
        </w:rPr>
        <w:t>the</w:t>
      </w:r>
      <w:r w:rsidR="00614171" w:rsidRPr="002A1A47">
        <w:rPr>
          <w:spacing w:val="-8"/>
          <w:sz w:val="24"/>
          <w:szCs w:val="24"/>
        </w:rPr>
        <w:t xml:space="preserve"> </w:t>
      </w:r>
      <w:r w:rsidR="00614171" w:rsidRPr="002A1A47">
        <w:rPr>
          <w:sz w:val="24"/>
          <w:szCs w:val="24"/>
        </w:rPr>
        <w:t>Particulars</w:t>
      </w:r>
      <w:r w:rsidR="00614171" w:rsidRPr="002A1A47">
        <w:rPr>
          <w:spacing w:val="-9"/>
          <w:sz w:val="24"/>
          <w:szCs w:val="24"/>
        </w:rPr>
        <w:t xml:space="preserve"> </w:t>
      </w:r>
      <w:r w:rsidR="00614171" w:rsidRPr="002A1A47">
        <w:rPr>
          <w:sz w:val="24"/>
          <w:szCs w:val="24"/>
        </w:rPr>
        <w:t>of</w:t>
      </w:r>
      <w:r w:rsidR="00614171" w:rsidRPr="002A1A47">
        <w:rPr>
          <w:spacing w:val="-8"/>
          <w:sz w:val="24"/>
          <w:szCs w:val="24"/>
        </w:rPr>
        <w:t xml:space="preserve"> </w:t>
      </w:r>
      <w:r w:rsidR="00614171" w:rsidRPr="002A1A47">
        <w:rPr>
          <w:sz w:val="24"/>
          <w:szCs w:val="24"/>
        </w:rPr>
        <w:t>Claim.</w:t>
      </w:r>
      <w:r w:rsidR="00614171" w:rsidRPr="002A1A47">
        <w:rPr>
          <w:spacing w:val="-11"/>
          <w:sz w:val="24"/>
          <w:szCs w:val="24"/>
        </w:rPr>
        <w:t xml:space="preserve"> </w:t>
      </w:r>
      <w:r w:rsidR="00614171" w:rsidRPr="002A1A47">
        <w:rPr>
          <w:sz w:val="24"/>
          <w:szCs w:val="24"/>
        </w:rPr>
        <w:t>There</w:t>
      </w:r>
      <w:r w:rsidR="00614171" w:rsidRPr="002A1A47">
        <w:rPr>
          <w:spacing w:val="-9"/>
          <w:sz w:val="24"/>
          <w:szCs w:val="24"/>
        </w:rPr>
        <w:t xml:space="preserve"> </w:t>
      </w:r>
      <w:r w:rsidR="00614171" w:rsidRPr="002A1A47">
        <w:rPr>
          <w:sz w:val="24"/>
          <w:szCs w:val="24"/>
        </w:rPr>
        <w:t>has</w:t>
      </w:r>
      <w:r w:rsidR="00614171" w:rsidRPr="002A1A47">
        <w:rPr>
          <w:spacing w:val="-11"/>
          <w:sz w:val="24"/>
          <w:szCs w:val="24"/>
        </w:rPr>
        <w:t xml:space="preserve"> </w:t>
      </w:r>
      <w:r w:rsidR="00614171" w:rsidRPr="002A1A47">
        <w:rPr>
          <w:sz w:val="24"/>
          <w:szCs w:val="24"/>
        </w:rPr>
        <w:t>been</w:t>
      </w:r>
      <w:r w:rsidR="00614171" w:rsidRPr="002A1A47">
        <w:rPr>
          <w:spacing w:val="-10"/>
          <w:sz w:val="24"/>
          <w:szCs w:val="24"/>
        </w:rPr>
        <w:t xml:space="preserve"> </w:t>
      </w:r>
      <w:r w:rsidR="00614171" w:rsidRPr="002A1A47">
        <w:rPr>
          <w:sz w:val="24"/>
          <w:szCs w:val="24"/>
        </w:rPr>
        <w:t>no</w:t>
      </w:r>
      <w:r w:rsidR="00614171" w:rsidRPr="002A1A47">
        <w:rPr>
          <w:spacing w:val="-10"/>
          <w:sz w:val="24"/>
          <w:szCs w:val="24"/>
        </w:rPr>
        <w:t xml:space="preserve"> </w:t>
      </w:r>
      <w:r w:rsidR="00614171" w:rsidRPr="002A1A47">
        <w:rPr>
          <w:sz w:val="24"/>
          <w:szCs w:val="24"/>
        </w:rPr>
        <w:t>suggestion</w:t>
      </w:r>
      <w:r w:rsidR="00614171" w:rsidRPr="002A1A47">
        <w:rPr>
          <w:spacing w:val="-10"/>
          <w:sz w:val="24"/>
          <w:szCs w:val="24"/>
        </w:rPr>
        <w:t xml:space="preserve"> </w:t>
      </w:r>
      <w:r w:rsidR="00614171" w:rsidRPr="002A1A47">
        <w:rPr>
          <w:sz w:val="24"/>
          <w:szCs w:val="24"/>
        </w:rPr>
        <w:t xml:space="preserve">that the certificate of balance attached to the Particulars of Claim is somehow invalid or incorrect in any way. </w:t>
      </w:r>
      <w:r w:rsidR="004F49F5" w:rsidRPr="002A1A47">
        <w:rPr>
          <w:sz w:val="24"/>
          <w:szCs w:val="24"/>
        </w:rPr>
        <w:t xml:space="preserve">As </w:t>
      </w:r>
      <w:r w:rsidR="00976483" w:rsidRPr="002A1A47">
        <w:rPr>
          <w:sz w:val="24"/>
          <w:szCs w:val="24"/>
        </w:rPr>
        <w:t>s</w:t>
      </w:r>
      <w:r w:rsidR="004F49F5" w:rsidRPr="002A1A47">
        <w:rPr>
          <w:sz w:val="24"/>
          <w:szCs w:val="24"/>
        </w:rPr>
        <w:t xml:space="preserve">uch, the Excipient </w:t>
      </w:r>
      <w:r w:rsidR="00614171" w:rsidRPr="002A1A47">
        <w:rPr>
          <w:sz w:val="24"/>
          <w:szCs w:val="24"/>
        </w:rPr>
        <w:t xml:space="preserve">is bound by it, for exception </w:t>
      </w:r>
      <w:r w:rsidR="00614171" w:rsidRPr="002A1A47">
        <w:rPr>
          <w:spacing w:val="-2"/>
          <w:sz w:val="24"/>
          <w:szCs w:val="24"/>
        </w:rPr>
        <w:t>purposes.</w:t>
      </w:r>
    </w:p>
    <w:p w14:paraId="7CF584A8" w14:textId="77777777" w:rsidR="00B7489F" w:rsidRPr="00C00596" w:rsidRDefault="00B7489F">
      <w:pPr>
        <w:pStyle w:val="BodyText"/>
        <w:spacing w:before="84"/>
      </w:pPr>
    </w:p>
    <w:p w14:paraId="71EF1372" w14:textId="3D22D066" w:rsidR="00B7489F" w:rsidRPr="002A1A47" w:rsidRDefault="002A1A47" w:rsidP="002A1A47">
      <w:pPr>
        <w:tabs>
          <w:tab w:val="left" w:pos="704"/>
        </w:tabs>
        <w:spacing w:before="1"/>
        <w:ind w:left="480" w:hanging="566"/>
        <w:rPr>
          <w:sz w:val="24"/>
          <w:szCs w:val="24"/>
        </w:rPr>
      </w:pPr>
      <w:r w:rsidRPr="00C00596">
        <w:rPr>
          <w:sz w:val="24"/>
          <w:szCs w:val="24"/>
        </w:rPr>
        <w:t>73.</w:t>
      </w:r>
      <w:r w:rsidRPr="00C00596">
        <w:rPr>
          <w:sz w:val="24"/>
          <w:szCs w:val="24"/>
        </w:rPr>
        <w:tab/>
      </w:r>
      <w:r w:rsidR="00614171" w:rsidRPr="002A1A47">
        <w:rPr>
          <w:sz w:val="24"/>
          <w:szCs w:val="24"/>
        </w:rPr>
        <w:t>In</w:t>
      </w:r>
      <w:r w:rsidR="00614171" w:rsidRPr="002A1A47">
        <w:rPr>
          <w:spacing w:val="-4"/>
          <w:sz w:val="24"/>
          <w:szCs w:val="24"/>
        </w:rPr>
        <w:t xml:space="preserve"> </w:t>
      </w:r>
      <w:r w:rsidR="00614171" w:rsidRPr="002A1A47">
        <w:rPr>
          <w:sz w:val="24"/>
          <w:szCs w:val="24"/>
        </w:rPr>
        <w:t>the</w:t>
      </w:r>
      <w:r w:rsidR="00614171" w:rsidRPr="002A1A47">
        <w:rPr>
          <w:spacing w:val="-3"/>
          <w:sz w:val="24"/>
          <w:szCs w:val="24"/>
        </w:rPr>
        <w:t xml:space="preserve"> </w:t>
      </w:r>
      <w:r w:rsidR="00614171" w:rsidRPr="002A1A47">
        <w:rPr>
          <w:sz w:val="24"/>
          <w:szCs w:val="24"/>
        </w:rPr>
        <w:t>circumstances,</w:t>
      </w:r>
      <w:r w:rsidR="00614171" w:rsidRPr="002A1A47">
        <w:rPr>
          <w:spacing w:val="-3"/>
          <w:sz w:val="24"/>
          <w:szCs w:val="24"/>
        </w:rPr>
        <w:t xml:space="preserve"> </w:t>
      </w:r>
      <w:r w:rsidR="00976483" w:rsidRPr="002A1A47">
        <w:rPr>
          <w:spacing w:val="-3"/>
          <w:sz w:val="24"/>
          <w:szCs w:val="24"/>
        </w:rPr>
        <w:t xml:space="preserve">the Excipient’s </w:t>
      </w:r>
      <w:r w:rsidR="00614171" w:rsidRPr="002A1A47">
        <w:rPr>
          <w:sz w:val="24"/>
          <w:szCs w:val="24"/>
        </w:rPr>
        <w:t>third</w:t>
      </w:r>
      <w:r w:rsidR="00614171" w:rsidRPr="002A1A47">
        <w:rPr>
          <w:spacing w:val="-4"/>
          <w:sz w:val="24"/>
          <w:szCs w:val="24"/>
        </w:rPr>
        <w:t xml:space="preserve"> </w:t>
      </w:r>
      <w:r w:rsidR="00614171" w:rsidRPr="002A1A47">
        <w:rPr>
          <w:sz w:val="24"/>
          <w:szCs w:val="24"/>
        </w:rPr>
        <w:t>ground</w:t>
      </w:r>
      <w:r w:rsidR="00614171" w:rsidRPr="002A1A47">
        <w:rPr>
          <w:spacing w:val="-5"/>
          <w:sz w:val="24"/>
          <w:szCs w:val="24"/>
        </w:rPr>
        <w:t xml:space="preserve"> </w:t>
      </w:r>
      <w:r w:rsidR="00614171" w:rsidRPr="002A1A47">
        <w:rPr>
          <w:sz w:val="24"/>
          <w:szCs w:val="24"/>
        </w:rPr>
        <w:t>of</w:t>
      </w:r>
      <w:r w:rsidR="00614171" w:rsidRPr="002A1A47">
        <w:rPr>
          <w:spacing w:val="-5"/>
          <w:sz w:val="24"/>
          <w:szCs w:val="24"/>
        </w:rPr>
        <w:t xml:space="preserve"> </w:t>
      </w:r>
      <w:r w:rsidR="00614171" w:rsidRPr="002A1A47">
        <w:rPr>
          <w:sz w:val="24"/>
          <w:szCs w:val="24"/>
        </w:rPr>
        <w:t>exception</w:t>
      </w:r>
      <w:r w:rsidR="00614171" w:rsidRPr="002A1A47">
        <w:rPr>
          <w:spacing w:val="-4"/>
          <w:sz w:val="24"/>
          <w:szCs w:val="24"/>
        </w:rPr>
        <w:t xml:space="preserve"> </w:t>
      </w:r>
      <w:r w:rsidR="00976483" w:rsidRPr="002A1A47">
        <w:rPr>
          <w:spacing w:val="-4"/>
          <w:sz w:val="24"/>
          <w:szCs w:val="24"/>
        </w:rPr>
        <w:t xml:space="preserve">must </w:t>
      </w:r>
      <w:r w:rsidR="00614171" w:rsidRPr="002A1A47">
        <w:rPr>
          <w:spacing w:val="-2"/>
          <w:sz w:val="24"/>
          <w:szCs w:val="24"/>
        </w:rPr>
        <w:t>fail</w:t>
      </w:r>
      <w:r w:rsidR="00976483" w:rsidRPr="002A1A47">
        <w:rPr>
          <w:spacing w:val="-2"/>
          <w:sz w:val="24"/>
          <w:szCs w:val="24"/>
        </w:rPr>
        <w:t xml:space="preserve"> as well</w:t>
      </w:r>
      <w:r w:rsidR="00614171" w:rsidRPr="002A1A47">
        <w:rPr>
          <w:spacing w:val="-2"/>
          <w:sz w:val="24"/>
          <w:szCs w:val="24"/>
        </w:rPr>
        <w:t>.</w:t>
      </w:r>
    </w:p>
    <w:p w14:paraId="7BC9E456" w14:textId="77777777" w:rsidR="00B7489F" w:rsidRPr="00C00596" w:rsidRDefault="00B7489F">
      <w:pPr>
        <w:pStyle w:val="BodyText"/>
      </w:pPr>
    </w:p>
    <w:p w14:paraId="0B49B50D" w14:textId="77777777" w:rsidR="00B7489F" w:rsidRPr="00F126CE" w:rsidRDefault="00B7489F">
      <w:pPr>
        <w:pStyle w:val="BodyText"/>
        <w:spacing w:before="204"/>
      </w:pPr>
    </w:p>
    <w:p w14:paraId="25B3664D" w14:textId="77777777" w:rsidR="00B7489F" w:rsidRPr="00976483" w:rsidRDefault="00614171">
      <w:pPr>
        <w:pStyle w:val="Heading1"/>
        <w:rPr>
          <w:u w:val="single"/>
        </w:rPr>
      </w:pPr>
      <w:bookmarkStart w:id="4" w:name="_bookmark5"/>
      <w:bookmarkEnd w:id="4"/>
      <w:r w:rsidRPr="00976483">
        <w:rPr>
          <w:spacing w:val="-2"/>
          <w:u w:val="single"/>
        </w:rPr>
        <w:t>CONCLUSION</w:t>
      </w:r>
    </w:p>
    <w:p w14:paraId="6E6862C0" w14:textId="77777777" w:rsidR="00B7489F" w:rsidRPr="00F126CE" w:rsidRDefault="00B7489F">
      <w:pPr>
        <w:pStyle w:val="BodyText"/>
        <w:rPr>
          <w:b/>
        </w:rPr>
      </w:pPr>
    </w:p>
    <w:p w14:paraId="35A1443B" w14:textId="77777777" w:rsidR="00B7489F" w:rsidRPr="00F126CE" w:rsidRDefault="00B7489F">
      <w:pPr>
        <w:pStyle w:val="BodyText"/>
        <w:spacing w:before="84"/>
        <w:rPr>
          <w:b/>
        </w:rPr>
      </w:pPr>
    </w:p>
    <w:p w14:paraId="06C3553E" w14:textId="69F7AF4D" w:rsidR="00976483" w:rsidRPr="002A1A47" w:rsidRDefault="002A1A47" w:rsidP="002A1A47">
      <w:pPr>
        <w:tabs>
          <w:tab w:val="left" w:pos="704"/>
        </w:tabs>
        <w:spacing w:line="360" w:lineRule="auto"/>
        <w:ind w:left="480" w:right="130" w:hanging="480"/>
        <w:rPr>
          <w:sz w:val="24"/>
          <w:szCs w:val="24"/>
        </w:rPr>
      </w:pPr>
      <w:r w:rsidRPr="00976483">
        <w:rPr>
          <w:sz w:val="24"/>
          <w:szCs w:val="24"/>
        </w:rPr>
        <w:t>74.</w:t>
      </w:r>
      <w:r w:rsidRPr="00976483">
        <w:rPr>
          <w:sz w:val="24"/>
          <w:szCs w:val="24"/>
        </w:rPr>
        <w:tab/>
      </w:r>
      <w:r w:rsidR="00614171" w:rsidRPr="002A1A47">
        <w:rPr>
          <w:sz w:val="24"/>
          <w:szCs w:val="24"/>
        </w:rPr>
        <w:t>In</w:t>
      </w:r>
      <w:r w:rsidR="00614171" w:rsidRPr="002A1A47">
        <w:rPr>
          <w:spacing w:val="40"/>
          <w:sz w:val="24"/>
          <w:szCs w:val="24"/>
        </w:rPr>
        <w:t xml:space="preserve"> </w:t>
      </w:r>
      <w:r w:rsidR="00614171" w:rsidRPr="002A1A47">
        <w:rPr>
          <w:sz w:val="24"/>
          <w:szCs w:val="24"/>
        </w:rPr>
        <w:t>the</w:t>
      </w:r>
      <w:r w:rsidR="00614171" w:rsidRPr="002A1A47">
        <w:rPr>
          <w:spacing w:val="40"/>
          <w:sz w:val="24"/>
          <w:szCs w:val="24"/>
        </w:rPr>
        <w:t xml:space="preserve"> </w:t>
      </w:r>
      <w:r w:rsidR="00614171" w:rsidRPr="002A1A47">
        <w:rPr>
          <w:sz w:val="24"/>
          <w:szCs w:val="24"/>
        </w:rPr>
        <w:t>premises,</w:t>
      </w:r>
      <w:r w:rsidR="00614171" w:rsidRPr="002A1A47">
        <w:rPr>
          <w:spacing w:val="40"/>
          <w:sz w:val="24"/>
          <w:szCs w:val="24"/>
        </w:rPr>
        <w:t xml:space="preserve"> </w:t>
      </w:r>
      <w:r w:rsidR="00C00596" w:rsidRPr="002A1A47">
        <w:rPr>
          <w:spacing w:val="40"/>
          <w:sz w:val="24"/>
          <w:szCs w:val="24"/>
        </w:rPr>
        <w:t xml:space="preserve">the point </w:t>
      </w:r>
      <w:r w:rsidR="00C00596" w:rsidRPr="002A1A47">
        <w:rPr>
          <w:i/>
          <w:spacing w:val="40"/>
          <w:sz w:val="24"/>
          <w:szCs w:val="24"/>
        </w:rPr>
        <w:t>in limine</w:t>
      </w:r>
      <w:r w:rsidR="00C00596" w:rsidRPr="002A1A47">
        <w:rPr>
          <w:spacing w:val="40"/>
          <w:sz w:val="24"/>
          <w:szCs w:val="24"/>
        </w:rPr>
        <w:t xml:space="preserve"> is upheld and </w:t>
      </w:r>
      <w:r w:rsidR="00976483" w:rsidRPr="002A1A47">
        <w:rPr>
          <w:spacing w:val="40"/>
          <w:sz w:val="24"/>
          <w:szCs w:val="24"/>
        </w:rPr>
        <w:t xml:space="preserve">all 3 (three) of the Exceptions raised must fail. </w:t>
      </w:r>
    </w:p>
    <w:p w14:paraId="0EA9DBC8" w14:textId="77777777" w:rsidR="00976483" w:rsidRDefault="00976483" w:rsidP="00976483">
      <w:pPr>
        <w:tabs>
          <w:tab w:val="left" w:pos="704"/>
        </w:tabs>
        <w:spacing w:line="360" w:lineRule="auto"/>
        <w:ind w:right="130"/>
        <w:rPr>
          <w:sz w:val="24"/>
          <w:szCs w:val="24"/>
        </w:rPr>
      </w:pPr>
    </w:p>
    <w:p w14:paraId="25613A3C" w14:textId="77777777" w:rsidR="00976483" w:rsidRPr="00976483" w:rsidRDefault="00976483" w:rsidP="00976483">
      <w:pPr>
        <w:tabs>
          <w:tab w:val="left" w:pos="704"/>
        </w:tabs>
        <w:spacing w:line="360" w:lineRule="auto"/>
        <w:ind w:right="130"/>
        <w:rPr>
          <w:b/>
          <w:sz w:val="24"/>
          <w:szCs w:val="24"/>
          <w:u w:val="single"/>
        </w:rPr>
      </w:pPr>
      <w:r w:rsidRPr="00976483">
        <w:rPr>
          <w:b/>
          <w:sz w:val="24"/>
          <w:szCs w:val="24"/>
          <w:u w:val="single"/>
        </w:rPr>
        <w:t>ORDER</w:t>
      </w:r>
    </w:p>
    <w:p w14:paraId="1E03DA94" w14:textId="77777777" w:rsidR="00976483" w:rsidRPr="00976483" w:rsidRDefault="00976483" w:rsidP="00976483">
      <w:pPr>
        <w:tabs>
          <w:tab w:val="left" w:pos="704"/>
        </w:tabs>
        <w:spacing w:line="360" w:lineRule="auto"/>
        <w:ind w:right="130"/>
        <w:rPr>
          <w:sz w:val="24"/>
          <w:szCs w:val="24"/>
        </w:rPr>
      </w:pPr>
    </w:p>
    <w:p w14:paraId="14E51DE2" w14:textId="37FF673B" w:rsidR="00C00596" w:rsidRPr="002A1A47" w:rsidRDefault="002A1A47" w:rsidP="002A1A47">
      <w:pPr>
        <w:tabs>
          <w:tab w:val="left" w:pos="704"/>
        </w:tabs>
        <w:spacing w:line="480" w:lineRule="auto"/>
        <w:ind w:left="720" w:right="130" w:hanging="360"/>
        <w:rPr>
          <w:sz w:val="24"/>
          <w:szCs w:val="24"/>
        </w:rPr>
      </w:pPr>
      <w:r w:rsidRPr="00C00596">
        <w:rPr>
          <w:sz w:val="24"/>
          <w:szCs w:val="24"/>
        </w:rPr>
        <w:t>1.</w:t>
      </w:r>
      <w:r w:rsidRPr="00C00596">
        <w:rPr>
          <w:sz w:val="24"/>
          <w:szCs w:val="24"/>
        </w:rPr>
        <w:tab/>
      </w:r>
      <w:r w:rsidR="00C00596" w:rsidRPr="002A1A47">
        <w:rPr>
          <w:sz w:val="24"/>
          <w:szCs w:val="24"/>
        </w:rPr>
        <w:t xml:space="preserve">The Point in </w:t>
      </w:r>
      <w:r w:rsidR="00824689" w:rsidRPr="002A1A47">
        <w:rPr>
          <w:i/>
          <w:iCs/>
          <w:sz w:val="24"/>
          <w:szCs w:val="24"/>
        </w:rPr>
        <w:t>l</w:t>
      </w:r>
      <w:r w:rsidR="00C00596" w:rsidRPr="002A1A47">
        <w:rPr>
          <w:i/>
          <w:iCs/>
          <w:sz w:val="24"/>
          <w:szCs w:val="24"/>
        </w:rPr>
        <w:t>imine</w:t>
      </w:r>
      <w:r w:rsidR="00C00596" w:rsidRPr="002A1A47">
        <w:rPr>
          <w:sz w:val="24"/>
          <w:szCs w:val="24"/>
        </w:rPr>
        <w:t xml:space="preserve"> is upheld, namely, a Third Party may not except directly to a Plaintiff’s Particulars of Claim, other than in the form of a Plea to the Third Party Notice.</w:t>
      </w:r>
    </w:p>
    <w:p w14:paraId="34B830D5" w14:textId="6D221F77" w:rsidR="00B7489F" w:rsidRPr="002A1A47" w:rsidRDefault="002A1A47" w:rsidP="002A1A47">
      <w:pPr>
        <w:tabs>
          <w:tab w:val="left" w:pos="704"/>
        </w:tabs>
        <w:spacing w:line="480" w:lineRule="auto"/>
        <w:ind w:left="720" w:right="130" w:hanging="360"/>
        <w:rPr>
          <w:sz w:val="24"/>
          <w:szCs w:val="24"/>
        </w:rPr>
      </w:pPr>
      <w:r w:rsidRPr="00F126CE">
        <w:rPr>
          <w:sz w:val="24"/>
          <w:szCs w:val="24"/>
        </w:rPr>
        <w:t>2.</w:t>
      </w:r>
      <w:r w:rsidRPr="00F126CE">
        <w:rPr>
          <w:sz w:val="24"/>
          <w:szCs w:val="24"/>
        </w:rPr>
        <w:tab/>
      </w:r>
      <w:r w:rsidR="00976483" w:rsidRPr="002A1A47">
        <w:rPr>
          <w:sz w:val="24"/>
          <w:szCs w:val="24"/>
        </w:rPr>
        <w:t xml:space="preserve">The Exceptions are </w:t>
      </w:r>
      <w:r w:rsidR="00614171" w:rsidRPr="002A1A47">
        <w:rPr>
          <w:sz w:val="24"/>
          <w:szCs w:val="24"/>
        </w:rPr>
        <w:t>dismissed with costs, including the costs of two counsel.</w:t>
      </w:r>
    </w:p>
    <w:p w14:paraId="19362B08" w14:textId="77777777" w:rsidR="00A248C8" w:rsidRDefault="00A248C8" w:rsidP="00A248C8">
      <w:pPr>
        <w:spacing w:line="276" w:lineRule="auto"/>
        <w:ind w:left="137"/>
        <w:rPr>
          <w:sz w:val="24"/>
          <w:szCs w:val="24"/>
          <w:lang w:val="en-GB"/>
        </w:rPr>
      </w:pPr>
    </w:p>
    <w:p w14:paraId="4E1D889A" w14:textId="77777777" w:rsidR="00B15218" w:rsidRPr="00F126CE" w:rsidRDefault="00B15218" w:rsidP="00A248C8">
      <w:pPr>
        <w:spacing w:line="276" w:lineRule="auto"/>
        <w:ind w:left="137"/>
        <w:rPr>
          <w:sz w:val="24"/>
          <w:szCs w:val="24"/>
          <w:lang w:val="en-GB"/>
        </w:rPr>
      </w:pPr>
    </w:p>
    <w:p w14:paraId="5E0E6CB6" w14:textId="77777777" w:rsidR="00A248C8" w:rsidRPr="00F126CE" w:rsidRDefault="00A248C8" w:rsidP="00A248C8">
      <w:pPr>
        <w:spacing w:line="276" w:lineRule="auto"/>
        <w:ind w:left="137"/>
        <w:rPr>
          <w:sz w:val="24"/>
          <w:szCs w:val="24"/>
          <w:lang w:val="en-GB"/>
        </w:rPr>
      </w:pPr>
      <w:r w:rsidRPr="00F126CE">
        <w:rPr>
          <w:sz w:val="24"/>
          <w:szCs w:val="24"/>
          <w:lang w:val="en-GB"/>
        </w:rPr>
        <w:t>_____________________________</w:t>
      </w:r>
    </w:p>
    <w:p w14:paraId="6A6D6A1E" w14:textId="77777777" w:rsidR="00A248C8" w:rsidRPr="00F126CE" w:rsidRDefault="00A248C8" w:rsidP="00A248C8">
      <w:pPr>
        <w:spacing w:line="276" w:lineRule="auto"/>
        <w:ind w:left="137"/>
        <w:rPr>
          <w:b/>
          <w:sz w:val="24"/>
          <w:szCs w:val="24"/>
          <w:lang w:val="en-GB"/>
        </w:rPr>
      </w:pPr>
      <w:r w:rsidRPr="00F126CE">
        <w:rPr>
          <w:b/>
          <w:sz w:val="24"/>
          <w:szCs w:val="24"/>
          <w:lang w:val="en-GB"/>
        </w:rPr>
        <w:t>M NOWITZ</w:t>
      </w:r>
    </w:p>
    <w:p w14:paraId="028CDF3D" w14:textId="77777777" w:rsidR="00A248C8" w:rsidRPr="00F126CE" w:rsidRDefault="00A248C8" w:rsidP="00A248C8">
      <w:pPr>
        <w:spacing w:line="276" w:lineRule="auto"/>
        <w:ind w:left="137"/>
        <w:rPr>
          <w:b/>
          <w:sz w:val="24"/>
          <w:szCs w:val="24"/>
          <w:lang w:val="en-GB"/>
        </w:rPr>
      </w:pPr>
      <w:r w:rsidRPr="00F126CE">
        <w:rPr>
          <w:b/>
          <w:sz w:val="24"/>
          <w:szCs w:val="24"/>
          <w:lang w:val="en-GB"/>
        </w:rPr>
        <w:t>ACTING JUDGE OF THE HIGH COURT</w:t>
      </w:r>
    </w:p>
    <w:p w14:paraId="715CCE92" w14:textId="77777777" w:rsidR="00A248C8" w:rsidRPr="00F126CE" w:rsidRDefault="00A248C8" w:rsidP="00A248C8">
      <w:pPr>
        <w:spacing w:line="276" w:lineRule="auto"/>
        <w:ind w:left="137"/>
        <w:rPr>
          <w:b/>
          <w:sz w:val="24"/>
          <w:szCs w:val="24"/>
          <w:lang w:val="en-GB"/>
        </w:rPr>
      </w:pPr>
      <w:r w:rsidRPr="00F126CE">
        <w:rPr>
          <w:b/>
          <w:sz w:val="24"/>
          <w:szCs w:val="24"/>
          <w:lang w:val="en-GB"/>
        </w:rPr>
        <w:t>OF SOUTH AFRICA GAUTENG DIVISION, JOHANNESBURG</w:t>
      </w:r>
    </w:p>
    <w:p w14:paraId="106DA5B7" w14:textId="77777777" w:rsidR="00A248C8" w:rsidRPr="00F126CE" w:rsidRDefault="00976483" w:rsidP="00A248C8">
      <w:pPr>
        <w:spacing w:line="276" w:lineRule="auto"/>
        <w:ind w:left="137"/>
        <w:rPr>
          <w:b/>
          <w:sz w:val="24"/>
          <w:szCs w:val="24"/>
          <w:lang w:val="en-GB"/>
        </w:rPr>
      </w:pPr>
      <w:r>
        <w:rPr>
          <w:b/>
          <w:sz w:val="24"/>
          <w:szCs w:val="24"/>
          <w:lang w:val="en-GB"/>
        </w:rPr>
        <w:lastRenderedPageBreak/>
        <w:t>8</w:t>
      </w:r>
      <w:r w:rsidR="00A248C8" w:rsidRPr="00F126CE">
        <w:rPr>
          <w:b/>
          <w:sz w:val="24"/>
          <w:szCs w:val="24"/>
          <w:lang w:val="en-GB"/>
        </w:rPr>
        <w:t xml:space="preserve"> FEBRUARY 2024</w:t>
      </w:r>
    </w:p>
    <w:p w14:paraId="597B0C76" w14:textId="77777777" w:rsidR="00A248C8" w:rsidRPr="00F126CE" w:rsidRDefault="00A248C8" w:rsidP="00A248C8">
      <w:pPr>
        <w:spacing w:line="276" w:lineRule="auto"/>
        <w:ind w:left="137"/>
        <w:rPr>
          <w:b/>
          <w:sz w:val="24"/>
          <w:szCs w:val="24"/>
          <w:lang w:val="en-GB"/>
        </w:rPr>
      </w:pPr>
    </w:p>
    <w:p w14:paraId="6099E06F" w14:textId="77777777" w:rsidR="00A248C8" w:rsidRPr="00F126CE" w:rsidRDefault="00A248C8" w:rsidP="00A248C8">
      <w:pPr>
        <w:spacing w:line="276" w:lineRule="auto"/>
        <w:ind w:left="137"/>
        <w:rPr>
          <w:b/>
          <w:sz w:val="24"/>
          <w:szCs w:val="24"/>
          <w:lang w:val="en-GB"/>
        </w:rPr>
      </w:pPr>
    </w:p>
    <w:p w14:paraId="68729AD6" w14:textId="77777777" w:rsidR="00A248C8" w:rsidRPr="00F126CE" w:rsidRDefault="00A248C8" w:rsidP="00A248C8">
      <w:pPr>
        <w:spacing w:line="276" w:lineRule="auto"/>
        <w:ind w:left="137"/>
        <w:rPr>
          <w:b/>
          <w:sz w:val="24"/>
          <w:szCs w:val="24"/>
          <w:lang w:val="en-GB"/>
        </w:rPr>
      </w:pPr>
      <w:r w:rsidRPr="00F126CE">
        <w:rPr>
          <w:b/>
          <w:sz w:val="24"/>
          <w:szCs w:val="24"/>
          <w:lang w:val="en-GB"/>
        </w:rPr>
        <w:t>APPEARANCES</w:t>
      </w:r>
    </w:p>
    <w:p w14:paraId="0FAAFF27" w14:textId="77777777" w:rsidR="00A248C8" w:rsidRPr="00F126CE" w:rsidRDefault="00A248C8" w:rsidP="00A248C8">
      <w:pPr>
        <w:spacing w:line="276" w:lineRule="auto"/>
        <w:ind w:left="137"/>
        <w:rPr>
          <w:b/>
          <w:sz w:val="24"/>
          <w:szCs w:val="24"/>
          <w:lang w:val="en-GB"/>
        </w:rPr>
      </w:pPr>
    </w:p>
    <w:p w14:paraId="7EF7D6E0" w14:textId="169BE0AC" w:rsidR="00A248C8" w:rsidRPr="00F126CE" w:rsidRDefault="00A248C8" w:rsidP="002B6BFA">
      <w:pPr>
        <w:spacing w:line="276" w:lineRule="auto"/>
        <w:ind w:left="137"/>
        <w:rPr>
          <w:b/>
          <w:sz w:val="24"/>
          <w:szCs w:val="24"/>
          <w:lang w:val="en-GB"/>
        </w:rPr>
      </w:pPr>
      <w:r w:rsidRPr="00F126CE">
        <w:rPr>
          <w:b/>
          <w:sz w:val="24"/>
          <w:szCs w:val="24"/>
          <w:lang w:val="en-GB"/>
        </w:rPr>
        <w:t>FOR EXCIPIENT</w:t>
      </w:r>
      <w:r w:rsidR="002B6BFA">
        <w:rPr>
          <w:b/>
          <w:sz w:val="24"/>
          <w:szCs w:val="24"/>
          <w:lang w:val="en-GB"/>
        </w:rPr>
        <w:t xml:space="preserve">        </w:t>
      </w:r>
      <w:r w:rsidRPr="00F126CE">
        <w:rPr>
          <w:b/>
          <w:sz w:val="24"/>
          <w:szCs w:val="24"/>
          <w:lang w:val="en-GB"/>
        </w:rPr>
        <w:t>:</w:t>
      </w:r>
      <w:r w:rsidR="002B6BFA">
        <w:rPr>
          <w:b/>
          <w:sz w:val="24"/>
          <w:szCs w:val="24"/>
          <w:lang w:val="en-GB"/>
        </w:rPr>
        <w:t xml:space="preserve">  </w:t>
      </w:r>
      <w:r w:rsidRPr="00F126CE">
        <w:rPr>
          <w:b/>
          <w:sz w:val="24"/>
          <w:szCs w:val="24"/>
          <w:lang w:val="en-GB"/>
        </w:rPr>
        <w:t>Adv Korf</w:t>
      </w:r>
    </w:p>
    <w:p w14:paraId="04FB525B" w14:textId="77777777" w:rsidR="00A248C8" w:rsidRPr="00F126CE" w:rsidRDefault="00A248C8" w:rsidP="00A248C8">
      <w:pPr>
        <w:spacing w:line="276" w:lineRule="auto"/>
        <w:ind w:left="137"/>
        <w:rPr>
          <w:b/>
          <w:sz w:val="24"/>
          <w:szCs w:val="24"/>
          <w:lang w:val="en-GB"/>
        </w:rPr>
      </w:pPr>
    </w:p>
    <w:p w14:paraId="464500FE" w14:textId="0C0AE385" w:rsidR="00A248C8" w:rsidRPr="00F126CE" w:rsidRDefault="00A248C8" w:rsidP="00741F49">
      <w:pPr>
        <w:spacing w:line="276" w:lineRule="auto"/>
        <w:ind w:left="137"/>
        <w:rPr>
          <w:b/>
          <w:sz w:val="24"/>
          <w:szCs w:val="24"/>
          <w:lang w:val="en-GB"/>
        </w:rPr>
      </w:pPr>
      <w:r w:rsidRPr="00F126CE">
        <w:rPr>
          <w:b/>
          <w:sz w:val="24"/>
          <w:szCs w:val="24"/>
          <w:lang w:val="en-GB"/>
        </w:rPr>
        <w:t>FOR RESPONDENT</w:t>
      </w:r>
      <w:r w:rsidR="00741F49">
        <w:rPr>
          <w:b/>
          <w:sz w:val="24"/>
          <w:szCs w:val="24"/>
          <w:lang w:val="en-GB"/>
        </w:rPr>
        <w:t xml:space="preserve">  </w:t>
      </w:r>
      <w:r w:rsidRPr="00F126CE">
        <w:rPr>
          <w:b/>
          <w:sz w:val="24"/>
          <w:szCs w:val="24"/>
          <w:lang w:val="en-GB"/>
        </w:rPr>
        <w:t>:</w:t>
      </w:r>
      <w:r w:rsidR="00741F49">
        <w:rPr>
          <w:b/>
          <w:sz w:val="24"/>
          <w:szCs w:val="24"/>
          <w:lang w:val="en-GB"/>
        </w:rPr>
        <w:t xml:space="preserve"> </w:t>
      </w:r>
      <w:r w:rsidRPr="00F126CE">
        <w:rPr>
          <w:b/>
          <w:sz w:val="24"/>
          <w:szCs w:val="24"/>
          <w:lang w:val="en-GB"/>
        </w:rPr>
        <w:t>Adv A Subel SC</w:t>
      </w:r>
    </w:p>
    <w:p w14:paraId="6043F341" w14:textId="3E0C59F1" w:rsidR="00A248C8" w:rsidRPr="00F126CE" w:rsidRDefault="00741F49" w:rsidP="00A248C8">
      <w:pPr>
        <w:tabs>
          <w:tab w:val="left" w:pos="704"/>
        </w:tabs>
        <w:spacing w:line="480" w:lineRule="auto"/>
        <w:ind w:left="137" w:right="130"/>
        <w:rPr>
          <w:sz w:val="24"/>
          <w:szCs w:val="24"/>
        </w:rPr>
      </w:pPr>
      <w:r>
        <w:rPr>
          <w:b/>
          <w:sz w:val="24"/>
          <w:szCs w:val="24"/>
          <w:lang w:val="en-GB"/>
        </w:rPr>
        <w:t xml:space="preserve">                                    : </w:t>
      </w:r>
      <w:r w:rsidR="00A248C8" w:rsidRPr="00F126CE">
        <w:rPr>
          <w:b/>
          <w:sz w:val="24"/>
          <w:szCs w:val="24"/>
          <w:lang w:val="en-GB"/>
        </w:rPr>
        <w:t>Adv Gwala</w:t>
      </w:r>
      <w:bookmarkEnd w:id="0"/>
    </w:p>
    <w:sectPr w:rsidR="00A248C8" w:rsidRPr="00F126CE" w:rsidSect="006659FB">
      <w:headerReference w:type="default" r:id="rId8"/>
      <w:pgSz w:w="11900" w:h="16850"/>
      <w:pgMar w:top="1440" w:right="1320" w:bottom="280" w:left="1660" w:header="719"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18B74" w14:textId="77777777" w:rsidR="001D5ABE" w:rsidRDefault="001D5ABE" w:rsidP="00B7489F">
      <w:r>
        <w:separator/>
      </w:r>
    </w:p>
  </w:endnote>
  <w:endnote w:type="continuationSeparator" w:id="0">
    <w:p w14:paraId="0EF759F3" w14:textId="77777777" w:rsidR="001D5ABE" w:rsidRDefault="001D5ABE" w:rsidP="00B7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041607"/>
      <w:docPartObj>
        <w:docPartGallery w:val="Page Numbers (Bottom of Page)"/>
        <w:docPartUnique/>
      </w:docPartObj>
    </w:sdtPr>
    <w:sdtEndPr>
      <w:rPr>
        <w:noProof/>
      </w:rPr>
    </w:sdtEndPr>
    <w:sdtContent>
      <w:p w14:paraId="052181DD" w14:textId="7C0C78D7" w:rsidR="000E781F" w:rsidRDefault="000E781F">
        <w:pPr>
          <w:pStyle w:val="Footer"/>
          <w:jc w:val="right"/>
        </w:pPr>
        <w:r>
          <w:fldChar w:fldCharType="begin"/>
        </w:r>
        <w:r>
          <w:instrText xml:space="preserve"> PAGE   \* MERGEFORMAT </w:instrText>
        </w:r>
        <w:r>
          <w:fldChar w:fldCharType="separate"/>
        </w:r>
        <w:r w:rsidR="002A1A47">
          <w:rPr>
            <w:noProof/>
          </w:rPr>
          <w:t>3</w:t>
        </w:r>
        <w:r>
          <w:rPr>
            <w:noProof/>
          </w:rPr>
          <w:fldChar w:fldCharType="end"/>
        </w:r>
      </w:p>
    </w:sdtContent>
  </w:sdt>
  <w:p w14:paraId="1DEE1A6C" w14:textId="77777777" w:rsidR="000E781F" w:rsidRDefault="000E78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02303" w14:textId="77777777" w:rsidR="001D5ABE" w:rsidRDefault="001D5ABE" w:rsidP="00B7489F">
      <w:r>
        <w:separator/>
      </w:r>
    </w:p>
  </w:footnote>
  <w:footnote w:type="continuationSeparator" w:id="0">
    <w:p w14:paraId="413236F1" w14:textId="77777777" w:rsidR="001D5ABE" w:rsidRDefault="001D5ABE" w:rsidP="00B7489F">
      <w:r>
        <w:continuationSeparator/>
      </w:r>
    </w:p>
  </w:footnote>
  <w:footnote w:id="1">
    <w:p w14:paraId="1189ABE6" w14:textId="77777777" w:rsidR="004F49F5" w:rsidRPr="00F52330" w:rsidRDefault="004F49F5" w:rsidP="00A248C8">
      <w:pPr>
        <w:pStyle w:val="FootnoteText"/>
      </w:pPr>
      <w:r>
        <w:rPr>
          <w:rStyle w:val="FootnoteReference"/>
        </w:rPr>
        <w:footnoteRef/>
      </w:r>
      <w:r>
        <w:t xml:space="preserve"> </w:t>
      </w:r>
      <w:r>
        <w:rPr>
          <w:i/>
          <w:iCs/>
        </w:rPr>
        <w:t xml:space="preserve">Shield Insurance Co Ltd v Zervoudakis </w:t>
      </w:r>
      <w:r>
        <w:t xml:space="preserve">1967 (4) SA 735 (E); </w:t>
      </w:r>
      <w:r>
        <w:rPr>
          <w:i/>
          <w:iCs/>
        </w:rPr>
        <w:t xml:space="preserve">Geduld Lands Ltd v Uys </w:t>
      </w:r>
      <w:r>
        <w:t>1980 (3) SA 335 (T).</w:t>
      </w:r>
    </w:p>
  </w:footnote>
  <w:footnote w:id="2">
    <w:p w14:paraId="699446BB" w14:textId="77777777" w:rsidR="004F49F5" w:rsidRPr="00F52330" w:rsidRDefault="004F49F5" w:rsidP="00A248C8">
      <w:pPr>
        <w:pStyle w:val="FootnoteText"/>
        <w:jc w:val="both"/>
      </w:pPr>
      <w:r>
        <w:rPr>
          <w:rStyle w:val="FootnoteReference"/>
        </w:rPr>
        <w:footnoteRef/>
      </w:r>
      <w:r>
        <w:t xml:space="preserve"> Harms, </w:t>
      </w:r>
      <w:r w:rsidRPr="00133330">
        <w:rPr>
          <w:i/>
          <w:iCs/>
        </w:rPr>
        <w:t>Civil Procedure in the Superior Courts</w:t>
      </w:r>
      <w:r>
        <w:t xml:space="preserve">, </w:t>
      </w:r>
      <w:r>
        <w:rPr>
          <w:i/>
          <w:iCs/>
        </w:rPr>
        <w:t xml:space="preserve">Absa Bank Ltd v Boksburg Transitional Local Council (Government of the Republic of South Africa third party) </w:t>
      </w:r>
      <w:r>
        <w:t xml:space="preserve">1997 (2) SA 415 (W), 419I. cf </w:t>
      </w:r>
      <w:r>
        <w:rPr>
          <w:i/>
          <w:iCs/>
        </w:rPr>
        <w:t xml:space="preserve">Africon Engineering International (Pty) Ltd v Taxing Master NO </w:t>
      </w:r>
      <w:r w:rsidRPr="00F52330">
        <w:t>2005</w:t>
      </w:r>
      <w:r>
        <w:rPr>
          <w:i/>
          <w:iCs/>
        </w:rPr>
        <w:t xml:space="preserve"> </w:t>
      </w:r>
      <w:r>
        <w:t>(6) SA 397 (C).</w:t>
      </w:r>
    </w:p>
  </w:footnote>
  <w:footnote w:id="3">
    <w:p w14:paraId="786A6C44" w14:textId="77777777" w:rsidR="004F49F5" w:rsidRDefault="004F49F5" w:rsidP="00A248C8">
      <w:pPr>
        <w:pStyle w:val="FootnoteText"/>
      </w:pPr>
      <w:r>
        <w:rPr>
          <w:rStyle w:val="FootnoteReference"/>
        </w:rPr>
        <w:footnoteRef/>
      </w:r>
      <w:r>
        <w:t xml:space="preserve"> 1978 (4) SA 498 (W).</w:t>
      </w:r>
    </w:p>
  </w:footnote>
  <w:footnote w:id="4">
    <w:p w14:paraId="25C861F8" w14:textId="77777777" w:rsidR="004F49F5" w:rsidRDefault="004F49F5" w:rsidP="00A248C8">
      <w:pPr>
        <w:pStyle w:val="FootnoteText"/>
      </w:pPr>
      <w:r>
        <w:rPr>
          <w:rStyle w:val="FootnoteReference"/>
        </w:rPr>
        <w:footnoteRef/>
      </w:r>
      <w:r>
        <w:t xml:space="preserve"> At 502A/B.</w:t>
      </w:r>
    </w:p>
  </w:footnote>
  <w:footnote w:id="5">
    <w:p w14:paraId="136324EA" w14:textId="77777777" w:rsidR="004F49F5" w:rsidRPr="00163141" w:rsidRDefault="004F49F5" w:rsidP="00A248C8">
      <w:pPr>
        <w:pStyle w:val="FootnoteText"/>
      </w:pPr>
      <w:r>
        <w:rPr>
          <w:rStyle w:val="FootnoteReference"/>
        </w:rPr>
        <w:footnoteRef/>
      </w:r>
      <w:r>
        <w:t xml:space="preserve"> </w:t>
      </w:r>
      <w:r>
        <w:rPr>
          <w:i/>
          <w:iCs/>
        </w:rPr>
        <w:t>Supra</w:t>
      </w:r>
      <w:r>
        <w:t xml:space="preserve"> at 340-341.</w:t>
      </w:r>
    </w:p>
  </w:footnote>
  <w:footnote w:id="6">
    <w:p w14:paraId="5D8BD2DD" w14:textId="77777777" w:rsidR="004F49F5" w:rsidRDefault="004F49F5" w:rsidP="00A248C8">
      <w:pPr>
        <w:pStyle w:val="FootnoteText"/>
      </w:pPr>
      <w:r>
        <w:rPr>
          <w:rStyle w:val="FootnoteReference"/>
        </w:rPr>
        <w:footnoteRef/>
      </w:r>
      <w:r>
        <w:t xml:space="preserve"> 2017 JDR 1525 (KZD).</w:t>
      </w:r>
    </w:p>
  </w:footnote>
  <w:footnote w:id="7">
    <w:p w14:paraId="5825486B" w14:textId="77777777" w:rsidR="004F49F5" w:rsidRDefault="004F49F5" w:rsidP="00A248C8">
      <w:pPr>
        <w:pStyle w:val="FootnoteText"/>
      </w:pPr>
      <w:r>
        <w:rPr>
          <w:rStyle w:val="FootnoteReference"/>
        </w:rPr>
        <w:footnoteRef/>
      </w:r>
      <w:r>
        <w:t xml:space="preserve"> 2018 JDR 2114 (SCA).</w:t>
      </w:r>
    </w:p>
  </w:footnote>
  <w:footnote w:id="8">
    <w:p w14:paraId="29580C6F" w14:textId="77777777" w:rsidR="004F49F5" w:rsidRDefault="004F49F5" w:rsidP="00A248C8">
      <w:pPr>
        <w:pStyle w:val="FootnoteText"/>
      </w:pPr>
      <w:r>
        <w:rPr>
          <w:rStyle w:val="FootnoteReference"/>
        </w:rPr>
        <w:footnoteRef/>
      </w:r>
      <w:r>
        <w:t xml:space="preserve"> </w:t>
      </w:r>
      <w:r w:rsidRPr="005B2B49">
        <w:t>Pretorius and Another v Transport Pension Fund</w:t>
      </w:r>
      <w:r w:rsidRPr="00706763">
        <w:t xml:space="preserve"> 2019 (2) SA 37 (CC)</w:t>
      </w:r>
      <w:r>
        <w:t xml:space="preserve"> at [15]. See also: </w:t>
      </w:r>
      <w:r w:rsidRPr="00382B3F">
        <w:t>Telematrix (Pty) Ltd v Advertising Standards Authority SA (459/2004) [2005] ZASCA 73</w:t>
      </w:r>
      <w:r>
        <w:t xml:space="preserve"> at [3].</w:t>
      </w:r>
    </w:p>
  </w:footnote>
  <w:footnote w:id="9">
    <w:p w14:paraId="31E1D6D1" w14:textId="77777777" w:rsidR="004F49F5" w:rsidRDefault="004F49F5" w:rsidP="00A248C8">
      <w:pPr>
        <w:pStyle w:val="FootnoteText"/>
      </w:pPr>
      <w:r>
        <w:rPr>
          <w:rStyle w:val="FootnoteReference"/>
        </w:rPr>
        <w:footnoteRef/>
      </w:r>
      <w:r>
        <w:t xml:space="preserve"> </w:t>
      </w:r>
      <w:r w:rsidRPr="00A5222B">
        <w:t>JP Hendrick Pretorius v Transport Pension Fund and others, case no CCT 95/17 CC</w:t>
      </w:r>
      <w:r>
        <w:t xml:space="preserve"> at paragraph 44.3.</w:t>
      </w:r>
    </w:p>
  </w:footnote>
  <w:footnote w:id="10">
    <w:p w14:paraId="3FFAD742" w14:textId="77777777" w:rsidR="004F49F5" w:rsidRPr="007F40D6" w:rsidRDefault="004F49F5" w:rsidP="00A248C8">
      <w:pPr>
        <w:pStyle w:val="FootnoteText"/>
      </w:pPr>
      <w:r>
        <w:rPr>
          <w:rStyle w:val="FootnoteReference"/>
        </w:rPr>
        <w:footnoteRef/>
      </w:r>
      <w:r>
        <w:t xml:space="preserve"> </w:t>
      </w:r>
      <w:r w:rsidRPr="007F40D6">
        <w:t>Khan NO &amp; another v Maxprop Holdings (Pty) Ltd &amp; another (084/2018) ZASCA 171</w:t>
      </w:r>
      <w:r>
        <w:t xml:space="preserve"> at [5] (unreported). For the court </w:t>
      </w:r>
      <w:r>
        <w:rPr>
          <w:i/>
          <w:iCs/>
        </w:rPr>
        <w:t>a quo</w:t>
      </w:r>
      <w:r>
        <w:t xml:space="preserve">’s judgment, see: </w:t>
      </w:r>
      <w:r w:rsidRPr="00FA1090">
        <w:t>Khan NO and Another v Maxprop Holdings (Pty) Ltd (5419/2012) [2017] ZAKZDHC 32</w:t>
      </w:r>
      <w:r>
        <w:t xml:space="preserve"> (unreported).</w:t>
      </w:r>
    </w:p>
  </w:footnote>
  <w:footnote w:id="11">
    <w:p w14:paraId="1520D5D2" w14:textId="77777777" w:rsidR="004F49F5" w:rsidRDefault="004F49F5" w:rsidP="00A248C8">
      <w:pPr>
        <w:pStyle w:val="FootnoteText"/>
      </w:pPr>
      <w:r>
        <w:rPr>
          <w:rStyle w:val="FootnoteReference"/>
        </w:rPr>
        <w:footnoteRef/>
      </w:r>
      <w:r>
        <w:t xml:space="preserve"> Page 257, the introductory paragraph of the Exception.</w:t>
      </w:r>
    </w:p>
  </w:footnote>
  <w:footnote w:id="12">
    <w:p w14:paraId="27B7A0C6" w14:textId="77777777" w:rsidR="004F49F5" w:rsidRDefault="004F49F5" w:rsidP="00A248C8">
      <w:pPr>
        <w:pStyle w:val="FootnoteText"/>
      </w:pPr>
      <w:r>
        <w:rPr>
          <w:rStyle w:val="FootnoteReference"/>
        </w:rPr>
        <w:footnoteRef/>
      </w:r>
      <w:r>
        <w:t xml:space="preserve"> </w:t>
      </w:r>
      <w:r w:rsidRPr="00165A80">
        <w:t>First National Bank of Southern Africa Ltd v Perry N.O. 2001 (3) SA 960 (SCA) at 965C-D</w:t>
      </w:r>
    </w:p>
  </w:footnote>
  <w:footnote w:id="13">
    <w:p w14:paraId="4A9F8A58" w14:textId="77777777" w:rsidR="004F49F5" w:rsidRDefault="004F49F5" w:rsidP="00A248C8">
      <w:pPr>
        <w:pStyle w:val="FootnoteText"/>
      </w:pPr>
      <w:r>
        <w:rPr>
          <w:rStyle w:val="FootnoteReference"/>
        </w:rPr>
        <w:footnoteRef/>
      </w:r>
      <w:r>
        <w:t xml:space="preserve"> </w:t>
      </w:r>
      <w:r w:rsidRPr="00C970CF">
        <w:t>McKenzie v Farmers’ Co-Operative Meat Industries Ltd 1922 AD 16 at 23.</w:t>
      </w:r>
    </w:p>
  </w:footnote>
  <w:footnote w:id="14">
    <w:p w14:paraId="658B3792" w14:textId="77777777" w:rsidR="004F49F5" w:rsidRDefault="004F49F5" w:rsidP="00A248C8">
      <w:pPr>
        <w:pStyle w:val="FootnoteText"/>
      </w:pPr>
      <w:r>
        <w:rPr>
          <w:rStyle w:val="FootnoteReference"/>
        </w:rPr>
        <w:footnoteRef/>
      </w:r>
      <w:r>
        <w:t xml:space="preserve"> </w:t>
      </w:r>
      <w:r w:rsidRPr="001A3475">
        <w:t>Beck's Theory and Principles of Pleadings in Civil Actions</w:t>
      </w:r>
      <w:r>
        <w:t xml:space="preserve">, </w:t>
      </w:r>
      <w:r w:rsidRPr="001A3475">
        <w:t>Author: H Daniels Judge of the High Court of South Africa</w:t>
      </w:r>
      <w:r>
        <w:t>,</w:t>
      </w:r>
      <w:r w:rsidRPr="00F44CA7">
        <w:t xml:space="preserve"> Last Updated: 6ed 2002, with reference to Transvaal Cold Storage Co v SA Meat Export Co Ltd 1917 TPD 413; Britz v Du Preez 1950 (2) SA 756 (T); Park v Bank of Africa (1883) 2 HCG 66; Alfred Mc Alphine &amp; (Pty) Ltd v Transvaal Provincial Administration 1977 (4) SA 310 (A), and see Beck v Du Toit 1975 (1) SA 366 (O)</w:t>
      </w:r>
    </w:p>
  </w:footnote>
  <w:footnote w:id="15">
    <w:p w14:paraId="28DFC192" w14:textId="77777777" w:rsidR="004F49F5" w:rsidRDefault="004F49F5" w:rsidP="00A248C8">
      <w:pPr>
        <w:pStyle w:val="FootnoteText"/>
      </w:pPr>
      <w:r>
        <w:rPr>
          <w:rStyle w:val="FootnoteReference"/>
        </w:rPr>
        <w:footnoteRef/>
      </w:r>
      <w:r>
        <w:t xml:space="preserve"> Bundle page 6, Clause 9.1.1 of the Agreement, pleaded as paragraph 4.3 of the POC.</w:t>
      </w:r>
    </w:p>
  </w:footnote>
  <w:footnote w:id="16">
    <w:p w14:paraId="2B11B63D" w14:textId="77777777" w:rsidR="004F49F5" w:rsidRDefault="004F49F5" w:rsidP="00A248C8">
      <w:pPr>
        <w:pStyle w:val="FootnoteText"/>
      </w:pPr>
      <w:r>
        <w:rPr>
          <w:rStyle w:val="FootnoteReference"/>
        </w:rPr>
        <w:footnoteRef/>
      </w:r>
      <w:r>
        <w:t xml:space="preserve"> Bundle page 6, Clause 9.1.3 of the Agreement, pleaded as paragraph 4.4 of the POC.</w:t>
      </w:r>
    </w:p>
    <w:p w14:paraId="6188FE7A" w14:textId="77777777" w:rsidR="004F49F5" w:rsidRDefault="004F49F5" w:rsidP="00A248C8">
      <w:pPr>
        <w:pStyle w:val="FootnoteText"/>
      </w:pPr>
    </w:p>
  </w:footnote>
  <w:footnote w:id="17">
    <w:p w14:paraId="5F9770A0" w14:textId="77777777" w:rsidR="004F49F5" w:rsidRDefault="004F49F5" w:rsidP="00A248C8">
      <w:pPr>
        <w:pStyle w:val="FootnoteText"/>
      </w:pPr>
      <w:r>
        <w:rPr>
          <w:rStyle w:val="FootnoteReference"/>
        </w:rPr>
        <w:footnoteRef/>
      </w:r>
      <w:r>
        <w:t xml:space="preserve"> Page 12, paragraph 16 of the POC.</w:t>
      </w:r>
    </w:p>
  </w:footnote>
  <w:footnote w:id="18">
    <w:p w14:paraId="4FC88FF4" w14:textId="77777777" w:rsidR="004F49F5" w:rsidRDefault="004F49F5" w:rsidP="00A248C8">
      <w:pPr>
        <w:pStyle w:val="FootnoteText"/>
      </w:pPr>
      <w:r>
        <w:rPr>
          <w:rStyle w:val="FootnoteReference"/>
        </w:rPr>
        <w:footnoteRef/>
      </w:r>
      <w:r>
        <w:t xml:space="preserve"> Page 12, paragraph 17 of the POC.</w:t>
      </w:r>
    </w:p>
  </w:footnote>
  <w:footnote w:id="19">
    <w:p w14:paraId="5C4757B5" w14:textId="77777777" w:rsidR="004F49F5" w:rsidRDefault="004F49F5" w:rsidP="00A248C8">
      <w:pPr>
        <w:pStyle w:val="FootnoteText"/>
      </w:pPr>
      <w:r>
        <w:rPr>
          <w:rStyle w:val="FootnoteReference"/>
        </w:rPr>
        <w:footnoteRef/>
      </w:r>
      <w:r>
        <w:t xml:space="preserve"> Page 12, paragraph 18 of the POC.</w:t>
      </w:r>
    </w:p>
  </w:footnote>
  <w:footnote w:id="20">
    <w:p w14:paraId="37FCB350" w14:textId="77777777" w:rsidR="004F49F5" w:rsidRDefault="004F49F5" w:rsidP="00FD277C">
      <w:pPr>
        <w:pStyle w:val="FootnoteText"/>
      </w:pPr>
      <w:r>
        <w:rPr>
          <w:rStyle w:val="FootnoteReference"/>
        </w:rPr>
        <w:footnoteRef/>
      </w:r>
      <w:r>
        <w:t xml:space="preserve"> </w:t>
      </w:r>
      <w:r w:rsidRPr="000545D9">
        <w:t>Durban Picture Frame Co (Pty) Ltd v Jeena 1976 (1) SA 329 (D); and see Cape Diving and Salvage (Pty) Ltd v Viljoen 1979 (1) SA 871 (C)</w:t>
      </w:r>
      <w:r>
        <w:t xml:space="preserve">; </w:t>
      </w:r>
      <w:r w:rsidRPr="00EE21F4">
        <w:t>SA Mutual Fire and General Insurance Co Ltd v Alberts 1976 (3) SA 612 (SE); Cete v Standard and General Insurance Co Ltd 1973 (4) SA 349 (W).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C81A7" w14:textId="1EC9DDF5" w:rsidR="004F49F5" w:rsidRDefault="0082468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66B6835" wp14:editId="63AA7EA8">
              <wp:simplePos x="0" y="0"/>
              <wp:positionH relativeFrom="page">
                <wp:posOffset>6424930</wp:posOffset>
              </wp:positionH>
              <wp:positionV relativeFrom="page">
                <wp:posOffset>443865</wp:posOffset>
              </wp:positionV>
              <wp:extent cx="259715" cy="196215"/>
              <wp:effectExtent l="0" t="0" r="0" b="0"/>
              <wp:wrapNone/>
              <wp:docPr id="59994575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70764" w14:textId="6E73B59E" w:rsidR="004F49F5" w:rsidRDefault="004F49F5">
                          <w:pPr>
                            <w:pStyle w:val="BodyText"/>
                            <w:spacing w:before="12"/>
                            <w:ind w:left="60"/>
                          </w:pPr>
                          <w:r>
                            <w:rPr>
                              <w:spacing w:val="-5"/>
                            </w:rPr>
                            <w:fldChar w:fldCharType="begin"/>
                          </w:r>
                          <w:r>
                            <w:rPr>
                              <w:spacing w:val="-5"/>
                            </w:rPr>
                            <w:instrText xml:space="preserve"> PAGE </w:instrText>
                          </w:r>
                          <w:r>
                            <w:rPr>
                              <w:spacing w:val="-5"/>
                            </w:rPr>
                            <w:fldChar w:fldCharType="separate"/>
                          </w:r>
                          <w:r w:rsidR="002A1A47">
                            <w:rPr>
                              <w:noProof/>
                              <w:spacing w:val="-5"/>
                            </w:rPr>
                            <w:t>24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B6835" id="_x0000_t202" coordsize="21600,21600" o:spt="202" path="m,l,21600r21600,l21600,xe">
              <v:stroke joinstyle="miter"/>
              <v:path gradientshapeok="t" o:connecttype="rect"/>
            </v:shapetype>
            <v:shape id="docshape3" o:spid="_x0000_s1027" type="#_x0000_t202" style="position:absolute;margin-left:505.9pt;margin-top:34.95pt;width:20.4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" filled="f" stroked="f">
              <v:textbox inset="0,0,0,0">
                <w:txbxContent>
                  <w:p w14:paraId="37070764" w14:textId="6E73B59E" w:rsidR="004F49F5" w:rsidRDefault="004F49F5">
                    <w:pPr>
                      <w:pStyle w:val="BodyText"/>
                      <w:spacing w:before="12"/>
                      <w:ind w:left="60"/>
                    </w:pPr>
                    <w:r>
                      <w:rPr>
                        <w:spacing w:val="-5"/>
                      </w:rPr>
                      <w:fldChar w:fldCharType="begin"/>
                    </w:r>
                    <w:r>
                      <w:rPr>
                        <w:spacing w:val="-5"/>
                      </w:rPr>
                      <w:instrText xml:space="preserve"> PAGE </w:instrText>
                    </w:r>
                    <w:r>
                      <w:rPr>
                        <w:spacing w:val="-5"/>
                      </w:rPr>
                      <w:fldChar w:fldCharType="separate"/>
                    </w:r>
                    <w:r w:rsidR="002A1A47">
                      <w:rPr>
                        <w:noProof/>
                        <w:spacing w:val="-5"/>
                      </w:rPr>
                      <w:t>24</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C6045FD"/>
    <w:multiLevelType w:val="multilevel"/>
    <w:tmpl w:val="689809F8"/>
    <w:lvl w:ilvl="0">
      <w:start w:val="1"/>
      <w:numFmt w:val="decimal"/>
      <w:pStyle w:val="MainParagraphNumber"/>
      <w:lvlText w:val="%1."/>
      <w:lvlJc w:val="left"/>
      <w:pPr>
        <w:ind w:left="360" w:hanging="360"/>
      </w:pPr>
    </w:lvl>
    <w:lvl w:ilvl="1">
      <w:start w:val="1"/>
      <w:numFmt w:val="decimal"/>
      <w:pStyle w:val="SubParagraphNumber"/>
      <w:lvlText w:val="%1.%2."/>
      <w:lvlJc w:val="left"/>
      <w:pPr>
        <w:ind w:left="792" w:hanging="432"/>
      </w:pPr>
      <w:rPr>
        <w:b w:val="0"/>
        <w:bCs w:val="0"/>
      </w:rPr>
    </w:lvl>
    <w:lvl w:ilvl="2">
      <w:start w:val="1"/>
      <w:numFmt w:val="decimal"/>
      <w:pStyle w:val="SubsubParagraphNumber"/>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45473B"/>
    <w:multiLevelType w:val="multilevel"/>
    <w:tmpl w:val="A14C5AE8"/>
    <w:lvl w:ilvl="0">
      <w:start w:val="1"/>
      <w:numFmt w:val="decimal"/>
      <w:pStyle w:val="JudgmentNumbered"/>
      <w:lvlText w:val="[%1]"/>
      <w:lvlJc w:val="left"/>
      <w:pPr>
        <w:ind w:left="567" w:hanging="567"/>
      </w:pPr>
      <w:rPr>
        <w:rFonts w:hint="default"/>
        <w:i w:val="0"/>
        <w:iCs w:val="0"/>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1FDD18B9"/>
    <w:multiLevelType w:val="multilevel"/>
    <w:tmpl w:val="5DECA8E0"/>
    <w:lvl w:ilvl="0">
      <w:start w:val="1"/>
      <w:numFmt w:val="decimal"/>
      <w:lvlText w:val="%1"/>
      <w:lvlJc w:val="left"/>
      <w:pPr>
        <w:ind w:left="704" w:hanging="567"/>
        <w:jc w:val="left"/>
      </w:pPr>
      <w:rPr>
        <w:rFonts w:ascii="Arial" w:eastAsia="Arial" w:hAnsi="Arial" w:cs="Arial" w:hint="default"/>
        <w:b w:val="0"/>
        <w:bCs w:val="0"/>
        <w:i w:val="0"/>
        <w:iCs w:val="0"/>
        <w:spacing w:val="0"/>
        <w:w w:val="99"/>
        <w:sz w:val="24"/>
        <w:szCs w:val="24"/>
        <w:lang w:val="en-US" w:eastAsia="en-US" w:bidi="ar-SA"/>
      </w:rPr>
    </w:lvl>
    <w:lvl w:ilvl="1">
      <w:start w:val="1"/>
      <w:numFmt w:val="decimal"/>
      <w:lvlText w:val="%1.%2"/>
      <w:lvlJc w:val="left"/>
      <w:pPr>
        <w:ind w:left="1727" w:hanging="1023"/>
        <w:jc w:val="left"/>
      </w:pPr>
      <w:rPr>
        <w:rFonts w:ascii="Arial" w:eastAsia="Arial" w:hAnsi="Arial" w:cs="Arial" w:hint="default"/>
        <w:b w:val="0"/>
        <w:bCs w:val="0"/>
        <w:i w:val="0"/>
        <w:iCs w:val="0"/>
        <w:spacing w:val="-1"/>
        <w:w w:val="100"/>
        <w:sz w:val="24"/>
        <w:szCs w:val="24"/>
        <w:lang w:val="en-US" w:eastAsia="en-US" w:bidi="ar-SA"/>
      </w:rPr>
    </w:lvl>
    <w:lvl w:ilvl="2">
      <w:numFmt w:val="bullet"/>
      <w:lvlText w:val="•"/>
      <w:lvlJc w:val="left"/>
      <w:pPr>
        <w:ind w:left="2519" w:hanging="1023"/>
      </w:pPr>
      <w:rPr>
        <w:rFonts w:hint="default"/>
        <w:lang w:val="en-US" w:eastAsia="en-US" w:bidi="ar-SA"/>
      </w:rPr>
    </w:lvl>
    <w:lvl w:ilvl="3">
      <w:numFmt w:val="bullet"/>
      <w:lvlText w:val="•"/>
      <w:lvlJc w:val="left"/>
      <w:pPr>
        <w:ind w:left="3319" w:hanging="1023"/>
      </w:pPr>
      <w:rPr>
        <w:rFonts w:hint="default"/>
        <w:lang w:val="en-US" w:eastAsia="en-US" w:bidi="ar-SA"/>
      </w:rPr>
    </w:lvl>
    <w:lvl w:ilvl="4">
      <w:numFmt w:val="bullet"/>
      <w:lvlText w:val="•"/>
      <w:lvlJc w:val="left"/>
      <w:pPr>
        <w:ind w:left="4119" w:hanging="1023"/>
      </w:pPr>
      <w:rPr>
        <w:rFonts w:hint="default"/>
        <w:lang w:val="en-US" w:eastAsia="en-US" w:bidi="ar-SA"/>
      </w:rPr>
    </w:lvl>
    <w:lvl w:ilvl="5">
      <w:numFmt w:val="bullet"/>
      <w:lvlText w:val="•"/>
      <w:lvlJc w:val="left"/>
      <w:pPr>
        <w:ind w:left="4919" w:hanging="1023"/>
      </w:pPr>
      <w:rPr>
        <w:rFonts w:hint="default"/>
        <w:lang w:val="en-US" w:eastAsia="en-US" w:bidi="ar-SA"/>
      </w:rPr>
    </w:lvl>
    <w:lvl w:ilvl="6">
      <w:numFmt w:val="bullet"/>
      <w:lvlText w:val="•"/>
      <w:lvlJc w:val="left"/>
      <w:pPr>
        <w:ind w:left="5719" w:hanging="1023"/>
      </w:pPr>
      <w:rPr>
        <w:rFonts w:hint="default"/>
        <w:lang w:val="en-US" w:eastAsia="en-US" w:bidi="ar-SA"/>
      </w:rPr>
    </w:lvl>
    <w:lvl w:ilvl="7">
      <w:numFmt w:val="bullet"/>
      <w:lvlText w:val="•"/>
      <w:lvlJc w:val="left"/>
      <w:pPr>
        <w:ind w:left="6519" w:hanging="1023"/>
      </w:pPr>
      <w:rPr>
        <w:rFonts w:hint="default"/>
        <w:lang w:val="en-US" w:eastAsia="en-US" w:bidi="ar-SA"/>
      </w:rPr>
    </w:lvl>
    <w:lvl w:ilvl="8">
      <w:numFmt w:val="bullet"/>
      <w:lvlText w:val="•"/>
      <w:lvlJc w:val="left"/>
      <w:pPr>
        <w:ind w:left="7319" w:hanging="1023"/>
      </w:pPr>
      <w:rPr>
        <w:rFonts w:hint="default"/>
        <w:lang w:val="en-US" w:eastAsia="en-US" w:bidi="ar-SA"/>
      </w:rPr>
    </w:lvl>
  </w:abstractNum>
  <w:abstractNum w:abstractNumId="4" w15:restartNumberingAfterBreak="0">
    <w:nsid w:val="239C6179"/>
    <w:multiLevelType w:val="hybridMultilevel"/>
    <w:tmpl w:val="02BEA1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E995E02"/>
    <w:multiLevelType w:val="hybridMultilevel"/>
    <w:tmpl w:val="7B0C12EA"/>
    <w:lvl w:ilvl="0" w:tplc="E0D256CC">
      <w:start w:val="1"/>
      <w:numFmt w:val="decimal"/>
      <w:lvlText w:val="%1."/>
      <w:lvlJc w:val="left"/>
      <w:pPr>
        <w:ind w:left="562" w:hanging="358"/>
        <w:jc w:val="left"/>
      </w:pPr>
      <w:rPr>
        <w:rFonts w:ascii="Arial" w:eastAsia="Arial" w:hAnsi="Arial" w:cs="Arial" w:hint="default"/>
        <w:b w:val="0"/>
        <w:bCs w:val="0"/>
        <w:i w:val="0"/>
        <w:iCs w:val="0"/>
        <w:spacing w:val="-1"/>
        <w:w w:val="100"/>
        <w:sz w:val="22"/>
        <w:szCs w:val="22"/>
        <w:lang w:val="en-US" w:eastAsia="en-US" w:bidi="ar-SA"/>
      </w:rPr>
    </w:lvl>
    <w:lvl w:ilvl="1" w:tplc="238C2F32">
      <w:numFmt w:val="bullet"/>
      <w:lvlText w:val="•"/>
      <w:lvlJc w:val="left"/>
      <w:pPr>
        <w:ind w:left="1395" w:hanging="358"/>
      </w:pPr>
      <w:rPr>
        <w:rFonts w:hint="default"/>
        <w:lang w:val="en-US" w:eastAsia="en-US" w:bidi="ar-SA"/>
      </w:rPr>
    </w:lvl>
    <w:lvl w:ilvl="2" w:tplc="0C289572">
      <w:numFmt w:val="bullet"/>
      <w:lvlText w:val="•"/>
      <w:lvlJc w:val="left"/>
      <w:pPr>
        <w:ind w:left="2231" w:hanging="358"/>
      </w:pPr>
      <w:rPr>
        <w:rFonts w:hint="default"/>
        <w:lang w:val="en-US" w:eastAsia="en-US" w:bidi="ar-SA"/>
      </w:rPr>
    </w:lvl>
    <w:lvl w:ilvl="3" w:tplc="DA0C9902">
      <w:numFmt w:val="bullet"/>
      <w:lvlText w:val="•"/>
      <w:lvlJc w:val="left"/>
      <w:pPr>
        <w:ind w:left="3067" w:hanging="358"/>
      </w:pPr>
      <w:rPr>
        <w:rFonts w:hint="default"/>
        <w:lang w:val="en-US" w:eastAsia="en-US" w:bidi="ar-SA"/>
      </w:rPr>
    </w:lvl>
    <w:lvl w:ilvl="4" w:tplc="82F8D526">
      <w:numFmt w:val="bullet"/>
      <w:lvlText w:val="•"/>
      <w:lvlJc w:val="left"/>
      <w:pPr>
        <w:ind w:left="3903" w:hanging="358"/>
      </w:pPr>
      <w:rPr>
        <w:rFonts w:hint="default"/>
        <w:lang w:val="en-US" w:eastAsia="en-US" w:bidi="ar-SA"/>
      </w:rPr>
    </w:lvl>
    <w:lvl w:ilvl="5" w:tplc="949CB4D8">
      <w:numFmt w:val="bullet"/>
      <w:lvlText w:val="•"/>
      <w:lvlJc w:val="left"/>
      <w:pPr>
        <w:ind w:left="4739" w:hanging="358"/>
      </w:pPr>
      <w:rPr>
        <w:rFonts w:hint="default"/>
        <w:lang w:val="en-US" w:eastAsia="en-US" w:bidi="ar-SA"/>
      </w:rPr>
    </w:lvl>
    <w:lvl w:ilvl="6" w:tplc="67324590">
      <w:numFmt w:val="bullet"/>
      <w:lvlText w:val="•"/>
      <w:lvlJc w:val="left"/>
      <w:pPr>
        <w:ind w:left="5575" w:hanging="358"/>
      </w:pPr>
      <w:rPr>
        <w:rFonts w:hint="default"/>
        <w:lang w:val="en-US" w:eastAsia="en-US" w:bidi="ar-SA"/>
      </w:rPr>
    </w:lvl>
    <w:lvl w:ilvl="7" w:tplc="3438C456">
      <w:numFmt w:val="bullet"/>
      <w:lvlText w:val="•"/>
      <w:lvlJc w:val="left"/>
      <w:pPr>
        <w:ind w:left="6411" w:hanging="358"/>
      </w:pPr>
      <w:rPr>
        <w:rFonts w:hint="default"/>
        <w:lang w:val="en-US" w:eastAsia="en-US" w:bidi="ar-SA"/>
      </w:rPr>
    </w:lvl>
    <w:lvl w:ilvl="8" w:tplc="9286AF1C">
      <w:numFmt w:val="bullet"/>
      <w:lvlText w:val="•"/>
      <w:lvlJc w:val="left"/>
      <w:pPr>
        <w:ind w:left="7247" w:hanging="358"/>
      </w:pPr>
      <w:rPr>
        <w:rFonts w:hint="default"/>
        <w:lang w:val="en-US" w:eastAsia="en-US" w:bidi="ar-SA"/>
      </w:rPr>
    </w:lvl>
  </w:abstractNum>
  <w:abstractNum w:abstractNumId="6" w15:restartNumberingAfterBreak="0">
    <w:nsid w:val="3A823A21"/>
    <w:multiLevelType w:val="multilevel"/>
    <w:tmpl w:val="B2389394"/>
    <w:lvl w:ilvl="0">
      <w:start w:val="1"/>
      <w:numFmt w:val="decimal"/>
      <w:pStyle w:val="Index1"/>
      <w:lvlText w:val="%1"/>
      <w:lvlJc w:val="left"/>
      <w:pPr>
        <w:tabs>
          <w:tab w:val="num" w:pos="720"/>
        </w:tabs>
        <w:ind w:left="720" w:hanging="720"/>
      </w:pPr>
      <w:rPr>
        <w:rFonts w:ascii="Arial" w:hAnsi="Arial" w:cs="Times New Roman" w:hint="default"/>
        <w:b w:val="0"/>
        <w:bCs w:val="0"/>
        <w:i w:val="0"/>
        <w:sz w:val="24"/>
      </w:rPr>
    </w:lvl>
    <w:lvl w:ilvl="1">
      <w:start w:val="1"/>
      <w:numFmt w:val="decimal"/>
      <w:pStyle w:val="Index2"/>
      <w:lvlText w:val="%1.%2"/>
      <w:lvlJc w:val="left"/>
      <w:pPr>
        <w:tabs>
          <w:tab w:val="num" w:pos="1440"/>
        </w:tabs>
        <w:ind w:left="1440" w:hanging="1440"/>
      </w:pPr>
      <w:rPr>
        <w:rFonts w:ascii="Arial" w:hAnsi="Arial" w:cs="Times New Roman" w:hint="default"/>
        <w:b w:val="0"/>
        <w:sz w:val="24"/>
      </w:rPr>
    </w:lvl>
    <w:lvl w:ilvl="2">
      <w:start w:val="1"/>
      <w:numFmt w:val="decimal"/>
      <w:pStyle w:val="Index3"/>
      <w:lvlText w:val="%1.%2.%3"/>
      <w:lvlJc w:val="left"/>
      <w:pPr>
        <w:tabs>
          <w:tab w:val="num" w:pos="2160"/>
        </w:tabs>
        <w:ind w:left="2160" w:hanging="2160"/>
      </w:pPr>
      <w:rPr>
        <w:rFonts w:ascii="Arial" w:hAnsi="Arial" w:cs="Times New Roman" w:hint="default"/>
        <w:sz w:val="22"/>
        <w:szCs w:val="22"/>
      </w:rPr>
    </w:lvl>
    <w:lvl w:ilvl="3">
      <w:start w:val="1"/>
      <w:numFmt w:val="decimal"/>
      <w:pStyle w:val="Index4"/>
      <w:lvlText w:val="%1.%2.%3.%4"/>
      <w:lvlJc w:val="left"/>
      <w:pPr>
        <w:tabs>
          <w:tab w:val="num" w:pos="2880"/>
        </w:tabs>
        <w:ind w:left="2880" w:hanging="2880"/>
      </w:pPr>
      <w:rPr>
        <w:rFonts w:ascii="Arial" w:hAnsi="Arial" w:cs="Times New Roman" w:hint="default"/>
        <w:sz w:val="22"/>
      </w:rPr>
    </w:lvl>
    <w:lvl w:ilvl="4">
      <w:start w:val="1"/>
      <w:numFmt w:val="decimal"/>
      <w:pStyle w:val="Index5"/>
      <w:lvlText w:val="%1.%2.%3.%4.%5"/>
      <w:lvlJc w:val="left"/>
      <w:pPr>
        <w:tabs>
          <w:tab w:val="num" w:pos="3600"/>
        </w:tabs>
        <w:ind w:left="3600" w:hanging="3600"/>
      </w:pPr>
      <w:rPr>
        <w:rFonts w:ascii="Arial" w:hAnsi="Arial" w:cs="Times New Roman" w:hint="default"/>
        <w:sz w:val="22"/>
      </w:rPr>
    </w:lvl>
    <w:lvl w:ilvl="5">
      <w:start w:val="1"/>
      <w:numFmt w:val="decimal"/>
      <w:pStyle w:val="Index6"/>
      <w:lvlText w:val="%1.%2.%3.%4.%5.%6"/>
      <w:lvlJc w:val="left"/>
      <w:pPr>
        <w:tabs>
          <w:tab w:val="num" w:pos="4321"/>
        </w:tabs>
        <w:ind w:left="4321" w:hanging="4321"/>
      </w:pPr>
      <w:rPr>
        <w:rFonts w:ascii="Arial" w:hAnsi="Arial" w:cs="Times New Roman" w:hint="default"/>
        <w:sz w:val="22"/>
      </w:rPr>
    </w:lvl>
    <w:lvl w:ilvl="6">
      <w:start w:val="1"/>
      <w:numFmt w:val="decimal"/>
      <w:lvlText w:val="%1.%2.%3.%4.%5.%6.%7"/>
      <w:lvlJc w:val="left"/>
      <w:pPr>
        <w:tabs>
          <w:tab w:val="num" w:pos="5041"/>
        </w:tabs>
        <w:ind w:left="5041" w:hanging="5041"/>
      </w:pPr>
      <w:rPr>
        <w:rFonts w:ascii="Arial" w:hAnsi="Arial" w:cs="Times New Roman" w:hint="default"/>
        <w:sz w:val="22"/>
      </w:rPr>
    </w:lvl>
    <w:lvl w:ilvl="7">
      <w:start w:val="1"/>
      <w:numFmt w:val="decimal"/>
      <w:lvlText w:val="%1.%2.%3.%4.%5.%6.%7.%8"/>
      <w:lvlJc w:val="left"/>
      <w:pPr>
        <w:tabs>
          <w:tab w:val="num" w:pos="5761"/>
        </w:tabs>
        <w:ind w:left="5761" w:hanging="5761"/>
      </w:pPr>
      <w:rPr>
        <w:rFonts w:ascii="Arial" w:hAnsi="Arial" w:cs="Times New Roman" w:hint="default"/>
        <w:sz w:val="22"/>
      </w:rPr>
    </w:lvl>
    <w:lvl w:ilvl="8">
      <w:start w:val="1"/>
      <w:numFmt w:val="decimal"/>
      <w:lvlText w:val="%1.%2.%3.%4.%5.%6.%7.%8.%9"/>
      <w:lvlJc w:val="left"/>
      <w:pPr>
        <w:tabs>
          <w:tab w:val="num" w:pos="6481"/>
        </w:tabs>
        <w:ind w:left="6481" w:hanging="6481"/>
      </w:pPr>
      <w:rPr>
        <w:rFonts w:ascii="Arial" w:hAnsi="Arial" w:cs="Times New Roman" w:hint="default"/>
        <w:sz w:val="22"/>
      </w:rPr>
    </w:lvl>
  </w:abstractNum>
  <w:abstractNum w:abstractNumId="7" w15:restartNumberingAfterBreak="0">
    <w:nsid w:val="4450656A"/>
    <w:multiLevelType w:val="multilevel"/>
    <w:tmpl w:val="EB98B076"/>
    <w:lvl w:ilvl="0">
      <w:start w:val="25"/>
      <w:numFmt w:val="decimal"/>
      <w:lvlText w:val="%1."/>
      <w:lvlJc w:val="left"/>
      <w:pPr>
        <w:ind w:left="480" w:hanging="480"/>
      </w:pPr>
      <w:rPr>
        <w:rFonts w:hint="default"/>
      </w:rPr>
    </w:lvl>
    <w:lvl w:ilvl="1">
      <w:start w:val="1"/>
      <w:numFmt w:val="decimal"/>
      <w:lvlText w:val="%1.%2."/>
      <w:lvlJc w:val="left"/>
      <w:pPr>
        <w:ind w:left="1350" w:hanging="720"/>
      </w:pPr>
      <w:rPr>
        <w:rFonts w:hint="default"/>
        <w:b w:val="0"/>
        <w:bCs/>
        <w:i w:val="0"/>
      </w:rPr>
    </w:lvl>
    <w:lvl w:ilvl="2">
      <w:start w:val="1"/>
      <w:numFmt w:val="decimal"/>
      <w:lvlText w:val="%1.%2.%3."/>
      <w:lvlJc w:val="left"/>
      <w:pPr>
        <w:ind w:left="2216" w:hanging="72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5180" w:hanging="144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7036" w:hanging="1800"/>
      </w:pPr>
      <w:rPr>
        <w:rFonts w:hint="default"/>
      </w:rPr>
    </w:lvl>
    <w:lvl w:ilvl="8">
      <w:start w:val="1"/>
      <w:numFmt w:val="decimal"/>
      <w:lvlText w:val="%1.%2.%3.%4.%5.%6.%7.%8.%9."/>
      <w:lvlJc w:val="left"/>
      <w:pPr>
        <w:ind w:left="7784" w:hanging="1800"/>
      </w:pPr>
      <w:rPr>
        <w:rFonts w:hint="default"/>
      </w:rPr>
    </w:lvl>
  </w:abstractNum>
  <w:abstractNum w:abstractNumId="8" w15:restartNumberingAfterBreak="0">
    <w:nsid w:val="5F1449A0"/>
    <w:multiLevelType w:val="multilevel"/>
    <w:tmpl w:val="A11E9938"/>
    <w:lvl w:ilvl="0">
      <w:start w:val="1"/>
      <w:numFmt w:val="decimal"/>
      <w:lvlText w:val="%1."/>
      <w:lvlJc w:val="left"/>
      <w:pPr>
        <w:tabs>
          <w:tab w:val="num" w:pos="680"/>
        </w:tabs>
        <w:ind w:left="680" w:hanging="680"/>
      </w:pPr>
      <w:rPr>
        <w:rFonts w:ascii="Times New Roman" w:hAnsi="Times New Roman" w:hint="default"/>
        <w:b w:val="0"/>
        <w:i w:val="0"/>
        <w:sz w:val="24"/>
      </w:rPr>
    </w:lvl>
    <w:lvl w:ilvl="1">
      <w:start w:val="1"/>
      <w:numFmt w:val="decimal"/>
      <w:lvlText w:val="%1.%2."/>
      <w:lvlJc w:val="left"/>
      <w:pPr>
        <w:tabs>
          <w:tab w:val="num" w:pos="1418"/>
        </w:tabs>
        <w:ind w:left="1418" w:hanging="738"/>
      </w:pPr>
      <w:rPr>
        <w:rFonts w:ascii="Times New Roman" w:hAnsi="Times New Roman" w:hint="default"/>
        <w:b w:val="0"/>
        <w:i w:val="0"/>
        <w:sz w:val="24"/>
      </w:rPr>
    </w:lvl>
    <w:lvl w:ilvl="2">
      <w:start w:val="1"/>
      <w:numFmt w:val="decimal"/>
      <w:lvlText w:val="%1.%2.%3."/>
      <w:lvlJc w:val="left"/>
      <w:pPr>
        <w:tabs>
          <w:tab w:val="num" w:pos="2268"/>
        </w:tabs>
        <w:ind w:left="2268" w:hanging="850"/>
      </w:pPr>
      <w:rPr>
        <w:rFonts w:ascii="Times New Roman" w:hAnsi="Times New Roman"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D954927"/>
    <w:multiLevelType w:val="multilevel"/>
    <w:tmpl w:val="431E640E"/>
    <w:lvl w:ilvl="0">
      <w:start w:val="2"/>
      <w:numFmt w:val="decimal"/>
      <w:lvlText w:val="%1."/>
      <w:lvlJc w:val="left"/>
      <w:pPr>
        <w:ind w:left="585" w:hanging="585"/>
      </w:pPr>
      <w:rPr>
        <w:rFonts w:hint="default"/>
      </w:rPr>
    </w:lvl>
    <w:lvl w:ilvl="1">
      <w:start w:val="5"/>
      <w:numFmt w:val="decimal"/>
      <w:lvlText w:val="%1.%2."/>
      <w:lvlJc w:val="left"/>
      <w:pPr>
        <w:ind w:left="1468" w:hanging="72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5180" w:hanging="144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7036" w:hanging="1800"/>
      </w:pPr>
      <w:rPr>
        <w:rFonts w:hint="default"/>
      </w:rPr>
    </w:lvl>
    <w:lvl w:ilvl="8">
      <w:start w:val="1"/>
      <w:numFmt w:val="decimal"/>
      <w:lvlText w:val="%1.%2.%3.%4.%5.%6.%7.%8.%9."/>
      <w:lvlJc w:val="left"/>
      <w:pPr>
        <w:ind w:left="8144" w:hanging="2160"/>
      </w:pPr>
      <w:rPr>
        <w:rFonts w:hint="default"/>
      </w:rPr>
    </w:lvl>
  </w:abstractNum>
  <w:num w:numId="1">
    <w:abstractNumId w:val="5"/>
  </w:num>
  <w:num w:numId="2">
    <w:abstractNumId w:val="3"/>
  </w:num>
  <w:num w:numId="3">
    <w:abstractNumId w:val="8"/>
  </w:num>
  <w:num w:numId="4">
    <w:abstractNumId w:val="1"/>
  </w:num>
  <w:num w:numId="5">
    <w:abstractNumId w:val="6"/>
  </w:num>
  <w:num w:numId="6">
    <w:abstractNumId w:val="9"/>
  </w:num>
  <w:num w:numId="7">
    <w:abstractNumId w:val="7"/>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YzNzExtDA2NDcxMzBU0lEKTi0uzszPAykwrAUAFNDGviwAAAA="/>
  </w:docVars>
  <w:rsids>
    <w:rsidRoot w:val="00B7489F"/>
    <w:rsid w:val="000522ED"/>
    <w:rsid w:val="00073B40"/>
    <w:rsid w:val="000D06BE"/>
    <w:rsid w:val="000E054A"/>
    <w:rsid w:val="000E781F"/>
    <w:rsid w:val="001113AF"/>
    <w:rsid w:val="001D5ABE"/>
    <w:rsid w:val="00212B0E"/>
    <w:rsid w:val="002149DE"/>
    <w:rsid w:val="002603AB"/>
    <w:rsid w:val="002A1A47"/>
    <w:rsid w:val="002B35DA"/>
    <w:rsid w:val="002B6BFA"/>
    <w:rsid w:val="002C4412"/>
    <w:rsid w:val="002D45D8"/>
    <w:rsid w:val="003177CF"/>
    <w:rsid w:val="00317909"/>
    <w:rsid w:val="0033560A"/>
    <w:rsid w:val="00372A58"/>
    <w:rsid w:val="003F2A81"/>
    <w:rsid w:val="00433C47"/>
    <w:rsid w:val="004C06C8"/>
    <w:rsid w:val="004F01D4"/>
    <w:rsid w:val="004F49F5"/>
    <w:rsid w:val="00575561"/>
    <w:rsid w:val="005A32D4"/>
    <w:rsid w:val="006062E1"/>
    <w:rsid w:val="00614171"/>
    <w:rsid w:val="00622858"/>
    <w:rsid w:val="00626FF4"/>
    <w:rsid w:val="0064208C"/>
    <w:rsid w:val="006659FB"/>
    <w:rsid w:val="00674072"/>
    <w:rsid w:val="006D557A"/>
    <w:rsid w:val="006F7FD3"/>
    <w:rsid w:val="00704FA8"/>
    <w:rsid w:val="00741F49"/>
    <w:rsid w:val="007817D0"/>
    <w:rsid w:val="007A05AE"/>
    <w:rsid w:val="00824689"/>
    <w:rsid w:val="009713BC"/>
    <w:rsid w:val="00976483"/>
    <w:rsid w:val="00A248C8"/>
    <w:rsid w:val="00A43ED2"/>
    <w:rsid w:val="00A54112"/>
    <w:rsid w:val="00B15218"/>
    <w:rsid w:val="00B168BD"/>
    <w:rsid w:val="00B31DC2"/>
    <w:rsid w:val="00B35C96"/>
    <w:rsid w:val="00B7489F"/>
    <w:rsid w:val="00BB2C06"/>
    <w:rsid w:val="00BB7090"/>
    <w:rsid w:val="00BF228C"/>
    <w:rsid w:val="00C00596"/>
    <w:rsid w:val="00C15036"/>
    <w:rsid w:val="00C66CFC"/>
    <w:rsid w:val="00C81B82"/>
    <w:rsid w:val="00DC2EC8"/>
    <w:rsid w:val="00DF6A72"/>
    <w:rsid w:val="00E10799"/>
    <w:rsid w:val="00E96D3A"/>
    <w:rsid w:val="00F126CE"/>
    <w:rsid w:val="00F2329B"/>
    <w:rsid w:val="00F771FB"/>
    <w:rsid w:val="00F83C9E"/>
    <w:rsid w:val="00FB61EC"/>
    <w:rsid w:val="00FD27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91A9E"/>
  <w15:docId w15:val="{42F34D18-61A9-4FEB-AB8C-B713A6F6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7489F"/>
    <w:rPr>
      <w:rFonts w:ascii="Arial" w:eastAsia="Arial" w:hAnsi="Arial" w:cs="Arial"/>
    </w:rPr>
  </w:style>
  <w:style w:type="paragraph" w:styleId="Heading1">
    <w:name w:val="heading 1"/>
    <w:basedOn w:val="Normal"/>
    <w:uiPriority w:val="1"/>
    <w:qFormat/>
    <w:rsid w:val="00B7489F"/>
    <w:pPr>
      <w:ind w:left="138"/>
      <w:outlineLvl w:val="0"/>
    </w:pPr>
    <w:rPr>
      <w:b/>
      <w:bCs/>
      <w:sz w:val="24"/>
      <w:szCs w:val="24"/>
    </w:rPr>
  </w:style>
  <w:style w:type="paragraph" w:styleId="Heading2">
    <w:name w:val="heading 2"/>
    <w:basedOn w:val="Normal"/>
    <w:uiPriority w:val="1"/>
    <w:qFormat/>
    <w:rsid w:val="00B7489F"/>
    <w:pP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B7489F"/>
    <w:pPr>
      <w:spacing w:before="200"/>
      <w:ind w:right="1"/>
      <w:jc w:val="center"/>
    </w:pPr>
    <w:rPr>
      <w:b/>
      <w:bCs/>
    </w:rPr>
  </w:style>
  <w:style w:type="paragraph" w:styleId="TOC2">
    <w:name w:val="toc 2"/>
    <w:basedOn w:val="Normal"/>
    <w:uiPriority w:val="1"/>
    <w:qFormat/>
    <w:rsid w:val="00B7489F"/>
    <w:pPr>
      <w:spacing w:before="200"/>
      <w:ind w:left="138"/>
    </w:pPr>
    <w:rPr>
      <w:b/>
      <w:bCs/>
    </w:rPr>
  </w:style>
  <w:style w:type="paragraph" w:styleId="BodyText">
    <w:name w:val="Body Text"/>
    <w:basedOn w:val="Normal"/>
    <w:uiPriority w:val="1"/>
    <w:qFormat/>
    <w:rsid w:val="00B7489F"/>
    <w:rPr>
      <w:sz w:val="24"/>
      <w:szCs w:val="24"/>
    </w:rPr>
  </w:style>
  <w:style w:type="paragraph" w:styleId="ListParagraph">
    <w:name w:val="List Paragraph"/>
    <w:basedOn w:val="Normal"/>
    <w:uiPriority w:val="1"/>
    <w:qFormat/>
    <w:rsid w:val="00B7489F"/>
    <w:pPr>
      <w:ind w:left="704" w:hanging="567"/>
      <w:jc w:val="both"/>
    </w:pPr>
  </w:style>
  <w:style w:type="paragraph" w:customStyle="1" w:styleId="TableParagraph">
    <w:name w:val="Table Paragraph"/>
    <w:basedOn w:val="Normal"/>
    <w:uiPriority w:val="1"/>
    <w:qFormat/>
    <w:rsid w:val="00B7489F"/>
  </w:style>
  <w:style w:type="paragraph" w:styleId="BalloonText">
    <w:name w:val="Balloon Text"/>
    <w:basedOn w:val="Normal"/>
    <w:link w:val="BalloonTextChar"/>
    <w:uiPriority w:val="99"/>
    <w:semiHidden/>
    <w:unhideWhenUsed/>
    <w:rsid w:val="003177CF"/>
    <w:rPr>
      <w:rFonts w:ascii="Tahoma" w:hAnsi="Tahoma" w:cs="Tahoma"/>
      <w:sz w:val="16"/>
      <w:szCs w:val="16"/>
    </w:rPr>
  </w:style>
  <w:style w:type="character" w:customStyle="1" w:styleId="BalloonTextChar">
    <w:name w:val="Balloon Text Char"/>
    <w:basedOn w:val="DefaultParagraphFont"/>
    <w:link w:val="BalloonText"/>
    <w:uiPriority w:val="99"/>
    <w:semiHidden/>
    <w:rsid w:val="003177CF"/>
    <w:rPr>
      <w:rFonts w:ascii="Tahoma" w:eastAsia="Arial" w:hAnsi="Tahoma" w:cs="Tahoma"/>
      <w:sz w:val="16"/>
      <w:szCs w:val="16"/>
    </w:rPr>
  </w:style>
  <w:style w:type="table" w:customStyle="1" w:styleId="TableStyle2">
    <w:name w:val="Table Style2"/>
    <w:basedOn w:val="TableNormal"/>
    <w:rsid w:val="00A248C8"/>
    <w:pPr>
      <w:widowControl/>
      <w:autoSpaceDE/>
      <w:autoSpaceDN/>
    </w:pPr>
    <w:rPr>
      <w:rFonts w:ascii="Times New Roman" w:eastAsia="Times New Roman" w:hAnsi="Times New Roman" w:cs="Times New Roman"/>
      <w:sz w:val="20"/>
      <w:szCs w:val="20"/>
    </w:rPr>
    <w:tblPr/>
  </w:style>
  <w:style w:type="paragraph" w:styleId="FootnoteText">
    <w:name w:val="footnote text"/>
    <w:basedOn w:val="Normal"/>
    <w:link w:val="FootnoteTextChar"/>
    <w:rsid w:val="00A248C8"/>
    <w:pPr>
      <w:widowControl/>
      <w:autoSpaceDE/>
      <w:autoSpaceDN/>
    </w:pPr>
    <w:rPr>
      <w:rFonts w:ascii="CG Times" w:eastAsia="Times New Roman" w:hAnsi="CG Times" w:cs="Times New Roman"/>
      <w:sz w:val="20"/>
      <w:szCs w:val="20"/>
    </w:rPr>
  </w:style>
  <w:style w:type="character" w:customStyle="1" w:styleId="FootnoteTextChar">
    <w:name w:val="Footnote Text Char"/>
    <w:basedOn w:val="DefaultParagraphFont"/>
    <w:link w:val="FootnoteText"/>
    <w:uiPriority w:val="99"/>
    <w:rsid w:val="00A248C8"/>
    <w:rPr>
      <w:rFonts w:ascii="CG Times" w:eastAsia="Times New Roman" w:hAnsi="CG Times" w:cs="Times New Roman"/>
      <w:sz w:val="20"/>
      <w:szCs w:val="20"/>
    </w:rPr>
  </w:style>
  <w:style w:type="character" w:styleId="FootnoteReference">
    <w:name w:val="footnote reference"/>
    <w:basedOn w:val="DefaultParagraphFont"/>
    <w:rsid w:val="00A248C8"/>
    <w:rPr>
      <w:vertAlign w:val="superscript"/>
    </w:rPr>
  </w:style>
  <w:style w:type="paragraph" w:customStyle="1" w:styleId="Myown">
    <w:name w:val="My own"/>
    <w:basedOn w:val="Normal"/>
    <w:rsid w:val="00A248C8"/>
    <w:pPr>
      <w:widowControl/>
      <w:autoSpaceDE/>
      <w:autoSpaceDN/>
    </w:pPr>
    <w:rPr>
      <w:rFonts w:ascii="Times New Roman" w:eastAsia="Times New Roman" w:hAnsi="Times New Roman" w:cs="Times New Roman"/>
      <w:sz w:val="24"/>
      <w:szCs w:val="24"/>
      <w:lang w:val="en-GB"/>
    </w:rPr>
  </w:style>
  <w:style w:type="paragraph" w:customStyle="1" w:styleId="SubParagraphNumber">
    <w:name w:val="Sub Paragraph Number"/>
    <w:basedOn w:val="Normal"/>
    <w:link w:val="SubParagraphNumberChar"/>
    <w:qFormat/>
    <w:rsid w:val="00A248C8"/>
    <w:pPr>
      <w:widowControl/>
      <w:numPr>
        <w:ilvl w:val="1"/>
        <w:numId w:val="4"/>
      </w:numPr>
      <w:tabs>
        <w:tab w:val="left" w:pos="1843"/>
        <w:tab w:val="left" w:pos="4536"/>
        <w:tab w:val="right" w:pos="8280"/>
      </w:tabs>
      <w:autoSpaceDE/>
      <w:autoSpaceDN/>
      <w:ind w:left="1843" w:hanging="1134"/>
      <w:contextualSpacing/>
      <w:jc w:val="both"/>
    </w:pPr>
    <w:rPr>
      <w:rFonts w:eastAsia="Calibri"/>
      <w:bCs/>
      <w:sz w:val="24"/>
      <w:szCs w:val="24"/>
      <w:lang w:val="en-ZA"/>
    </w:rPr>
  </w:style>
  <w:style w:type="character" w:customStyle="1" w:styleId="SubParagraphNumberChar">
    <w:name w:val="Sub Paragraph Number Char"/>
    <w:basedOn w:val="DefaultParagraphFont"/>
    <w:link w:val="SubParagraphNumber"/>
    <w:rsid w:val="00A248C8"/>
    <w:rPr>
      <w:rFonts w:ascii="Arial" w:eastAsia="Calibri" w:hAnsi="Arial" w:cs="Arial"/>
      <w:bCs/>
      <w:sz w:val="24"/>
      <w:szCs w:val="24"/>
      <w:lang w:val="en-ZA"/>
    </w:rPr>
  </w:style>
  <w:style w:type="paragraph" w:customStyle="1" w:styleId="MainParagraphNumber">
    <w:name w:val="Main Paragraph Number"/>
    <w:basedOn w:val="Normal"/>
    <w:next w:val="Normal"/>
    <w:link w:val="MainParagraphNumberChar"/>
    <w:qFormat/>
    <w:rsid w:val="00A248C8"/>
    <w:pPr>
      <w:widowControl/>
      <w:numPr>
        <w:numId w:val="4"/>
      </w:numPr>
      <w:autoSpaceDE/>
      <w:autoSpaceDN/>
      <w:spacing w:line="480" w:lineRule="auto"/>
      <w:ind w:left="709" w:hanging="709"/>
      <w:contextualSpacing/>
      <w:jc w:val="both"/>
    </w:pPr>
    <w:rPr>
      <w:rFonts w:eastAsia="Calibri"/>
      <w:bCs/>
      <w:sz w:val="24"/>
      <w:szCs w:val="24"/>
      <w:lang w:val="en-ZA"/>
    </w:rPr>
  </w:style>
  <w:style w:type="character" w:customStyle="1" w:styleId="MainParagraphNumberChar">
    <w:name w:val="Main Paragraph Number Char"/>
    <w:basedOn w:val="DefaultParagraphFont"/>
    <w:link w:val="MainParagraphNumber"/>
    <w:rsid w:val="00A248C8"/>
    <w:rPr>
      <w:rFonts w:ascii="Arial" w:eastAsia="Calibri" w:hAnsi="Arial" w:cs="Arial"/>
      <w:bCs/>
      <w:sz w:val="24"/>
      <w:szCs w:val="24"/>
      <w:lang w:val="en-ZA"/>
    </w:rPr>
  </w:style>
  <w:style w:type="paragraph" w:customStyle="1" w:styleId="SubsubParagraphNumber">
    <w:name w:val="Subsub Paragraph Number"/>
    <w:basedOn w:val="SubParagraphNumber"/>
    <w:link w:val="SubsubParagraphNumberChar"/>
    <w:qFormat/>
    <w:rsid w:val="00A248C8"/>
    <w:pPr>
      <w:numPr>
        <w:ilvl w:val="2"/>
      </w:numPr>
      <w:tabs>
        <w:tab w:val="clear" w:pos="1843"/>
        <w:tab w:val="num" w:pos="360"/>
        <w:tab w:val="left" w:pos="2977"/>
      </w:tabs>
      <w:ind w:left="2977" w:hanging="1134"/>
    </w:pPr>
    <w:rPr>
      <w:noProof/>
    </w:rPr>
  </w:style>
  <w:style w:type="paragraph" w:customStyle="1" w:styleId="Heading2SubHeading">
    <w:name w:val="Heading 2: Sub Heading"/>
    <w:basedOn w:val="Normal"/>
    <w:next w:val="MainParagraphNumber"/>
    <w:link w:val="Heading2SubHeadingChar"/>
    <w:qFormat/>
    <w:rsid w:val="00A248C8"/>
    <w:pPr>
      <w:widowControl/>
      <w:autoSpaceDE/>
      <w:autoSpaceDN/>
      <w:spacing w:before="240" w:after="200"/>
      <w:jc w:val="both"/>
    </w:pPr>
    <w:rPr>
      <w:rFonts w:eastAsia="Calibri"/>
      <w:b/>
      <w:bCs/>
      <w:sz w:val="24"/>
      <w:szCs w:val="24"/>
      <w:u w:val="single"/>
      <w:lang w:val="en-ZA"/>
    </w:rPr>
  </w:style>
  <w:style w:type="character" w:customStyle="1" w:styleId="Heading2SubHeadingChar">
    <w:name w:val="Heading 2: Sub Heading Char"/>
    <w:basedOn w:val="DefaultParagraphFont"/>
    <w:link w:val="Heading2SubHeading"/>
    <w:rsid w:val="00A248C8"/>
    <w:rPr>
      <w:rFonts w:ascii="Arial" w:eastAsia="Calibri" w:hAnsi="Arial" w:cs="Arial"/>
      <w:b/>
      <w:bCs/>
      <w:sz w:val="24"/>
      <w:szCs w:val="24"/>
      <w:u w:val="single"/>
      <w:lang w:val="en-ZA"/>
    </w:rPr>
  </w:style>
  <w:style w:type="character" w:customStyle="1" w:styleId="SubsubParagraphNumberChar">
    <w:name w:val="Subsub Paragraph Number Char"/>
    <w:basedOn w:val="SubParagraphNumberChar"/>
    <w:link w:val="SubsubParagraphNumber"/>
    <w:rsid w:val="00A248C8"/>
    <w:rPr>
      <w:rFonts w:ascii="Arial" w:eastAsia="Calibri" w:hAnsi="Arial" w:cs="Arial"/>
      <w:bCs/>
      <w:noProof/>
      <w:sz w:val="24"/>
      <w:szCs w:val="24"/>
      <w:lang w:val="en-ZA"/>
    </w:rPr>
  </w:style>
  <w:style w:type="paragraph" w:customStyle="1" w:styleId="Index1">
    <w:name w:val="Index1"/>
    <w:basedOn w:val="Normal"/>
    <w:rsid w:val="00A248C8"/>
    <w:pPr>
      <w:widowControl/>
      <w:numPr>
        <w:numId w:val="5"/>
      </w:numPr>
      <w:autoSpaceDE/>
      <w:autoSpaceDN/>
      <w:spacing w:before="60" w:after="60"/>
      <w:jc w:val="both"/>
    </w:pPr>
    <w:rPr>
      <w:rFonts w:eastAsia="Times New Roman"/>
      <w:bCs/>
      <w:sz w:val="25"/>
      <w:szCs w:val="24"/>
      <w:lang w:val="en-GB"/>
    </w:rPr>
  </w:style>
  <w:style w:type="paragraph" w:customStyle="1" w:styleId="Index2">
    <w:name w:val="Index2"/>
    <w:basedOn w:val="Normal"/>
    <w:rsid w:val="00A248C8"/>
    <w:pPr>
      <w:widowControl/>
      <w:numPr>
        <w:ilvl w:val="1"/>
        <w:numId w:val="5"/>
      </w:numPr>
      <w:autoSpaceDE/>
      <w:autoSpaceDN/>
      <w:spacing w:before="60" w:after="60"/>
      <w:jc w:val="both"/>
    </w:pPr>
    <w:rPr>
      <w:rFonts w:eastAsia="Times New Roman"/>
      <w:bCs/>
      <w:sz w:val="25"/>
      <w:szCs w:val="24"/>
      <w:lang w:val="en-GB"/>
    </w:rPr>
  </w:style>
  <w:style w:type="paragraph" w:customStyle="1" w:styleId="Index3">
    <w:name w:val="Index3"/>
    <w:basedOn w:val="Normal"/>
    <w:rsid w:val="00A248C8"/>
    <w:pPr>
      <w:widowControl/>
      <w:numPr>
        <w:ilvl w:val="2"/>
        <w:numId w:val="5"/>
      </w:numPr>
      <w:autoSpaceDE/>
      <w:autoSpaceDN/>
      <w:spacing w:before="60" w:after="60"/>
      <w:jc w:val="both"/>
    </w:pPr>
    <w:rPr>
      <w:rFonts w:eastAsia="Times New Roman"/>
      <w:szCs w:val="24"/>
      <w:lang w:val="en-GB"/>
    </w:rPr>
  </w:style>
  <w:style w:type="paragraph" w:customStyle="1" w:styleId="Index4">
    <w:name w:val="Index4"/>
    <w:basedOn w:val="Normal"/>
    <w:rsid w:val="00A248C8"/>
    <w:pPr>
      <w:widowControl/>
      <w:numPr>
        <w:ilvl w:val="3"/>
        <w:numId w:val="5"/>
      </w:numPr>
      <w:autoSpaceDE/>
      <w:autoSpaceDN/>
      <w:spacing w:before="60" w:after="60"/>
      <w:jc w:val="both"/>
    </w:pPr>
    <w:rPr>
      <w:rFonts w:eastAsia="Times New Roman"/>
      <w:bCs/>
      <w:szCs w:val="24"/>
      <w:lang w:val="en-GB"/>
    </w:rPr>
  </w:style>
  <w:style w:type="paragraph" w:customStyle="1" w:styleId="Index5">
    <w:name w:val="Index5"/>
    <w:basedOn w:val="Normal"/>
    <w:rsid w:val="00A248C8"/>
    <w:pPr>
      <w:widowControl/>
      <w:numPr>
        <w:ilvl w:val="4"/>
        <w:numId w:val="5"/>
      </w:numPr>
      <w:autoSpaceDE/>
      <w:autoSpaceDN/>
      <w:spacing w:before="60" w:after="60"/>
      <w:jc w:val="both"/>
    </w:pPr>
    <w:rPr>
      <w:rFonts w:eastAsia="Times New Roman"/>
      <w:bCs/>
      <w:szCs w:val="24"/>
      <w:lang w:val="en-GB"/>
    </w:rPr>
  </w:style>
  <w:style w:type="paragraph" w:customStyle="1" w:styleId="Index6">
    <w:name w:val="Index6"/>
    <w:basedOn w:val="Normal"/>
    <w:rsid w:val="00A248C8"/>
    <w:pPr>
      <w:widowControl/>
      <w:numPr>
        <w:ilvl w:val="5"/>
        <w:numId w:val="5"/>
      </w:numPr>
      <w:autoSpaceDE/>
      <w:autoSpaceDN/>
      <w:spacing w:before="60" w:after="60"/>
      <w:jc w:val="both"/>
    </w:pPr>
    <w:rPr>
      <w:rFonts w:eastAsia="Times New Roman"/>
      <w:bCs/>
      <w:szCs w:val="24"/>
      <w:lang w:val="en-GB"/>
    </w:rPr>
  </w:style>
  <w:style w:type="paragraph" w:styleId="Revision">
    <w:name w:val="Revision"/>
    <w:hidden/>
    <w:uiPriority w:val="99"/>
    <w:semiHidden/>
    <w:rsid w:val="003F2A81"/>
    <w:pPr>
      <w:widowControl/>
      <w:autoSpaceDE/>
      <w:autoSpaceDN/>
    </w:pPr>
    <w:rPr>
      <w:rFonts w:ascii="Arial" w:eastAsia="Arial" w:hAnsi="Arial" w:cs="Arial"/>
    </w:rPr>
  </w:style>
  <w:style w:type="paragraph" w:styleId="Header">
    <w:name w:val="header"/>
    <w:basedOn w:val="Normal"/>
    <w:link w:val="HeaderChar"/>
    <w:uiPriority w:val="99"/>
    <w:unhideWhenUsed/>
    <w:rsid w:val="000E781F"/>
    <w:pPr>
      <w:tabs>
        <w:tab w:val="center" w:pos="4680"/>
        <w:tab w:val="right" w:pos="9360"/>
      </w:tabs>
    </w:pPr>
  </w:style>
  <w:style w:type="character" w:customStyle="1" w:styleId="HeaderChar">
    <w:name w:val="Header Char"/>
    <w:basedOn w:val="DefaultParagraphFont"/>
    <w:link w:val="Header"/>
    <w:uiPriority w:val="99"/>
    <w:rsid w:val="000E781F"/>
    <w:rPr>
      <w:rFonts w:ascii="Arial" w:eastAsia="Arial" w:hAnsi="Arial" w:cs="Arial"/>
    </w:rPr>
  </w:style>
  <w:style w:type="paragraph" w:styleId="Footer">
    <w:name w:val="footer"/>
    <w:basedOn w:val="Normal"/>
    <w:link w:val="FooterChar"/>
    <w:uiPriority w:val="99"/>
    <w:unhideWhenUsed/>
    <w:rsid w:val="000E781F"/>
    <w:pPr>
      <w:tabs>
        <w:tab w:val="center" w:pos="4680"/>
        <w:tab w:val="right" w:pos="9360"/>
      </w:tabs>
    </w:pPr>
  </w:style>
  <w:style w:type="character" w:customStyle="1" w:styleId="FooterChar">
    <w:name w:val="Footer Char"/>
    <w:basedOn w:val="DefaultParagraphFont"/>
    <w:link w:val="Footer"/>
    <w:uiPriority w:val="99"/>
    <w:rsid w:val="000E781F"/>
    <w:rPr>
      <w:rFonts w:ascii="Arial" w:eastAsia="Arial" w:hAnsi="Arial" w:cs="Arial"/>
    </w:rPr>
  </w:style>
  <w:style w:type="table" w:styleId="TableGrid">
    <w:name w:val="Table Grid"/>
    <w:basedOn w:val="TableNormal"/>
    <w:uiPriority w:val="39"/>
    <w:rsid w:val="00A43ED2"/>
    <w:pPr>
      <w:widowControl/>
      <w:autoSpaceDE/>
      <w:autoSpaceDN/>
    </w:pPr>
    <w:rPr>
      <w:rFonts w:ascii="Arial" w:hAnsi="Arial" w:cs="Arial"/>
      <w:sz w:val="23"/>
      <w:szCs w:val="23"/>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dgmentNumbered">
    <w:name w:val="Judgment Numbered"/>
    <w:basedOn w:val="Normal"/>
    <w:link w:val="JudgmentNumberedChar"/>
    <w:qFormat/>
    <w:rsid w:val="00A43ED2"/>
    <w:pPr>
      <w:widowControl/>
      <w:numPr>
        <w:numId w:val="10"/>
      </w:numPr>
      <w:autoSpaceDE/>
      <w:autoSpaceDN/>
      <w:spacing w:after="240" w:line="360" w:lineRule="auto"/>
      <w:jc w:val="both"/>
    </w:pPr>
    <w:rPr>
      <w:rFonts w:eastAsiaTheme="minorHAnsi"/>
      <w:sz w:val="24"/>
      <w:lang w:val="en-GB"/>
    </w:rPr>
  </w:style>
  <w:style w:type="character" w:customStyle="1" w:styleId="JudgmentNumberedChar">
    <w:name w:val="Judgment Numbered Char"/>
    <w:basedOn w:val="DefaultParagraphFont"/>
    <w:link w:val="JudgmentNumbered"/>
    <w:rsid w:val="00A43ED2"/>
    <w:rPr>
      <w:rFonts w:ascii="Arial" w:hAnsi="Arial" w:cs="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154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24</Pages>
  <Words>6240</Words>
  <Characters>35574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Norton</dc:creator>
  <cp:lastModifiedBy>Sathish</cp:lastModifiedBy>
  <cp:revision>4</cp:revision>
  <dcterms:created xsi:type="dcterms:W3CDTF">2024-02-29T10:05:00Z</dcterms:created>
  <dcterms:modified xsi:type="dcterms:W3CDTF">2024-02-29T13:07:00Z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2023-08-17T00:00:00Z</vt:filetime>
  </property>
  <property fmtid="{D5CDD505-2E9C-101B-9397-08002B2CF9AE}" pid="3" name="Creator">
    <vt:lpwstr>Microsoft® Word for Microsoft 365</vt:lpwstr>
  </property>
  <property fmtid="{D5CDD505-2E9C-101B-9397-08002B2CF9AE}" pid="4" name="LastSaved">
    <vt:filetime>2024-01-30T00:00:00Z</vt:filetime>
  </property>
  <property fmtid="{D5CDD505-2E9C-101B-9397-08002B2CF9AE}" pid="5" name="Producer">
    <vt:lpwstr>Microsoft® Word for Microsoft 365</vt:lpwstr>
  </property>
</Properties>
</file>