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DB258" w14:textId="77777777" w:rsidR="009660D6" w:rsidRDefault="009660D6" w:rsidP="00FE177A">
      <w:pPr>
        <w:pStyle w:val="WestPleadingpara1"/>
        <w:tabs>
          <w:tab w:val="clear" w:pos="567"/>
        </w:tabs>
        <w:spacing w:after="160" w:line="240" w:lineRule="auto"/>
        <w:ind w:left="0" w:firstLine="0"/>
        <w:jc w:val="center"/>
        <w:rPr>
          <w:b/>
          <w:bCs/>
        </w:rPr>
      </w:pPr>
      <w:r w:rsidRPr="00BF1F84">
        <w:rPr>
          <w:b/>
          <w:bCs/>
        </w:rPr>
        <w:t>IN THE</w:t>
      </w:r>
      <w:r>
        <w:rPr>
          <w:b/>
          <w:bCs/>
        </w:rPr>
        <w:t xml:space="preserve"> HIGH COURT OF SOUTH AFRICA</w:t>
      </w:r>
    </w:p>
    <w:p w14:paraId="3A8FAB7E" w14:textId="77777777" w:rsidR="009660D6" w:rsidRPr="00BF1F84" w:rsidRDefault="009660D6" w:rsidP="00FE177A">
      <w:pPr>
        <w:pStyle w:val="WestPleadingpara1"/>
        <w:tabs>
          <w:tab w:val="clear" w:pos="567"/>
        </w:tabs>
        <w:spacing w:after="160" w:line="240" w:lineRule="auto"/>
        <w:ind w:left="0" w:firstLine="0"/>
        <w:jc w:val="center"/>
        <w:rPr>
          <w:b/>
          <w:bCs/>
        </w:rPr>
      </w:pPr>
      <w:r>
        <w:rPr>
          <w:b/>
          <w:bCs/>
        </w:rPr>
        <w:t>(GAUTENG DIVISION, PRETORIA)</w:t>
      </w:r>
    </w:p>
    <w:p w14:paraId="34B2CC3A" w14:textId="77777777" w:rsidR="009660D6" w:rsidRDefault="009660D6" w:rsidP="00FE177A">
      <w:pPr>
        <w:pStyle w:val="WestPleadingpara1"/>
        <w:tabs>
          <w:tab w:val="clear" w:pos="567"/>
        </w:tabs>
        <w:spacing w:after="160" w:line="240" w:lineRule="auto"/>
        <w:ind w:left="0" w:firstLine="0"/>
      </w:pPr>
    </w:p>
    <w:p w14:paraId="4A51A38A" w14:textId="1C3E4B83" w:rsidR="009660D6" w:rsidRDefault="009660D6" w:rsidP="00FE177A">
      <w:pPr>
        <w:pStyle w:val="WestPleadingpara1"/>
        <w:tabs>
          <w:tab w:val="clear" w:pos="567"/>
        </w:tabs>
        <w:spacing w:after="160" w:line="240" w:lineRule="auto"/>
        <w:ind w:left="0" w:firstLine="0"/>
        <w:jc w:val="right"/>
        <w:rPr>
          <w:b/>
          <w:bCs/>
        </w:rPr>
      </w:pPr>
      <w:r>
        <w:t>Case No.</w:t>
      </w:r>
      <w:r w:rsidR="00650E4C" w:rsidRPr="00650E4C">
        <w:rPr>
          <w:b/>
          <w:bCs/>
        </w:rPr>
        <w:t>38700/2016</w:t>
      </w:r>
    </w:p>
    <w:p w14:paraId="5F64A7B1" w14:textId="3A8F5EB0" w:rsidR="00635E12" w:rsidRPr="005B15E4" w:rsidRDefault="00635E12" w:rsidP="00635E12">
      <w:pPr>
        <w:jc w:val="both"/>
        <w:rPr>
          <w:rFonts w:ascii="Arial" w:hAnsi="Arial" w:cs="Arial"/>
          <w:b/>
        </w:rPr>
      </w:pPr>
      <w:bookmarkStart w:id="0" w:name="_GoBack"/>
      <w:bookmarkEnd w:id="0"/>
      <w:r w:rsidRPr="005B15E4">
        <w:rPr>
          <w:rFonts w:ascii="Arial" w:hAnsi="Arial" w:cs="Arial"/>
          <w:b/>
          <w:noProof/>
          <w:lang w:eastAsia="en-ZA"/>
        </w:rPr>
        <mc:AlternateContent>
          <mc:Choice Requires="wps">
            <w:drawing>
              <wp:anchor distT="0" distB="0" distL="114300" distR="114300" simplePos="0" relativeHeight="251659264" behindDoc="0" locked="0" layoutInCell="1" allowOverlap="1" wp14:anchorId="445B8AAA" wp14:editId="06E36EC8">
                <wp:simplePos x="0" y="0"/>
                <wp:positionH relativeFrom="margin">
                  <wp:align>left</wp:align>
                </wp:positionH>
                <wp:positionV relativeFrom="paragraph">
                  <wp:posOffset>203200</wp:posOffset>
                </wp:positionV>
                <wp:extent cx="3314700" cy="15811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81150"/>
                        </a:xfrm>
                        <a:prstGeom prst="rect">
                          <a:avLst/>
                        </a:prstGeom>
                        <a:solidFill>
                          <a:srgbClr val="FFFFFF"/>
                        </a:solidFill>
                        <a:ln w="9525">
                          <a:solidFill>
                            <a:srgbClr val="000000"/>
                          </a:solidFill>
                          <a:miter lim="800000"/>
                          <a:headEnd/>
                          <a:tailEnd/>
                        </a:ln>
                      </wps:spPr>
                      <wps:txbx>
                        <w:txbxContent>
                          <w:p w14:paraId="79E2D5D9" w14:textId="77777777" w:rsidR="00635E12" w:rsidRPr="002A7321" w:rsidRDefault="00635E12" w:rsidP="00635E12">
                            <w:pPr>
                              <w:rPr>
                                <w:rFonts w:ascii="Arial Black" w:hAnsi="Arial Black"/>
                                <w:b/>
                              </w:rPr>
                            </w:pPr>
                          </w:p>
                          <w:p w14:paraId="0E32F121" w14:textId="77777777" w:rsidR="00635E12" w:rsidRDefault="00635E12" w:rsidP="00635E12">
                            <w:pPr>
                              <w:numPr>
                                <w:ilvl w:val="0"/>
                                <w:numId w:val="37"/>
                              </w:numPr>
                              <w:rPr>
                                <w:rFonts w:ascii="Century Gothic" w:hAnsi="Century Gothic"/>
                                <w:sz w:val="20"/>
                                <w:szCs w:val="20"/>
                              </w:rPr>
                            </w:pPr>
                            <w:r>
                              <w:rPr>
                                <w:rFonts w:ascii="Century Gothic" w:hAnsi="Century Gothic"/>
                                <w:sz w:val="20"/>
                                <w:szCs w:val="20"/>
                              </w:rPr>
                              <w:t>REPORTABLE:  NO</w:t>
                            </w:r>
                          </w:p>
                          <w:p w14:paraId="535925E0" w14:textId="77777777" w:rsidR="00635E12" w:rsidRPr="00913F95" w:rsidRDefault="00635E12" w:rsidP="00635E12">
                            <w:pPr>
                              <w:numPr>
                                <w:ilvl w:val="0"/>
                                <w:numId w:val="37"/>
                              </w:numPr>
                              <w:rPr>
                                <w:rFonts w:ascii="Century Gothic" w:hAnsi="Century Gothic"/>
                                <w:sz w:val="20"/>
                                <w:szCs w:val="20"/>
                              </w:rPr>
                            </w:pPr>
                            <w:r w:rsidRPr="00913F95">
                              <w:rPr>
                                <w:rFonts w:ascii="Century Gothic" w:hAnsi="Century Gothic"/>
                                <w:sz w:val="20"/>
                                <w:szCs w:val="20"/>
                              </w:rPr>
                              <w:t>OF INTEREST TO OTHER JUDGES: NO</w:t>
                            </w:r>
                          </w:p>
                          <w:p w14:paraId="1E0EE6A2" w14:textId="071CA00D" w:rsidR="00635E12" w:rsidRDefault="00635E12" w:rsidP="00635E12">
                            <w:pPr>
                              <w:numPr>
                                <w:ilvl w:val="0"/>
                                <w:numId w:val="37"/>
                              </w:numPr>
                              <w:rPr>
                                <w:rFonts w:ascii="Century Gothic" w:hAnsi="Century Gothic"/>
                                <w:sz w:val="20"/>
                                <w:szCs w:val="20"/>
                              </w:rPr>
                            </w:pPr>
                            <w:r w:rsidRPr="00913F95">
                              <w:rPr>
                                <w:rFonts w:ascii="Century Gothic" w:hAnsi="Century Gothic"/>
                                <w:sz w:val="20"/>
                                <w:szCs w:val="20"/>
                              </w:rPr>
                              <w:t>REVISED</w:t>
                            </w:r>
                            <w:r>
                              <w:rPr>
                                <w:rFonts w:ascii="Century Gothic" w:hAnsi="Century Gothic"/>
                                <w:sz w:val="20"/>
                                <w:szCs w:val="20"/>
                              </w:rPr>
                              <w:t>: YES</w:t>
                            </w:r>
                            <w:r>
                              <w:rPr>
                                <w:rFonts w:ascii="Century Gothic" w:hAnsi="Century Gothic"/>
                                <w:sz w:val="20"/>
                                <w:szCs w:val="20"/>
                              </w:rPr>
                              <w:t xml:space="preserve"> </w:t>
                            </w:r>
                          </w:p>
                          <w:p w14:paraId="3CB289AD" w14:textId="77777777" w:rsidR="00635E12" w:rsidRPr="00913F95" w:rsidRDefault="00635E12" w:rsidP="00635E12">
                            <w:pPr>
                              <w:ind w:left="900"/>
                              <w:rPr>
                                <w:rFonts w:ascii="Century Gothic" w:hAnsi="Century Gothic"/>
                                <w:sz w:val="20"/>
                                <w:szCs w:val="20"/>
                              </w:rPr>
                            </w:pPr>
                          </w:p>
                          <w:p w14:paraId="28588DDD" w14:textId="23F50AAE" w:rsidR="00635E12" w:rsidRDefault="00635E12" w:rsidP="00635E12">
                            <w:pPr>
                              <w:rPr>
                                <w:rFonts w:ascii="Century Gothic" w:hAnsi="Century Gothic"/>
                                <w:b/>
                                <w:sz w:val="18"/>
                                <w:szCs w:val="18"/>
                              </w:rPr>
                            </w:pPr>
                            <w:r>
                              <w:rPr>
                                <w:rFonts w:ascii="Century Gothic" w:hAnsi="Century Gothic"/>
                                <w:b/>
                                <w:sz w:val="18"/>
                                <w:szCs w:val="18"/>
                              </w:rPr>
                              <w:t xml:space="preserve"> 26 July 2022</w:t>
                            </w:r>
                            <w:r>
                              <w:rPr>
                                <w:rFonts w:ascii="Century Gothic" w:hAnsi="Century Gothic"/>
                                <w:b/>
                                <w:sz w:val="18"/>
                                <w:szCs w:val="18"/>
                              </w:rPr>
                              <w:t xml:space="preserve">                           _______________________</w:t>
                            </w:r>
                          </w:p>
                          <w:p w14:paraId="68470CDB" w14:textId="77777777" w:rsidR="00635E12" w:rsidRDefault="00635E12" w:rsidP="00635E12">
                            <w:pPr>
                              <w:rPr>
                                <w:rFonts w:ascii="Century Gothic" w:hAnsi="Century Gothic"/>
                                <w:b/>
                                <w:sz w:val="18"/>
                                <w:szCs w:val="18"/>
                              </w:rPr>
                            </w:pPr>
                            <w:r>
                              <w:rPr>
                                <w:rFonts w:ascii="Century Gothic" w:hAnsi="Century Gothic"/>
                                <w:b/>
                                <w:sz w:val="18"/>
                                <w:szCs w:val="18"/>
                              </w:rPr>
                              <w:t xml:space="preserve">                                                        </w:t>
                            </w:r>
                          </w:p>
                          <w:p w14:paraId="08C528E5" w14:textId="77777777" w:rsidR="00635E12" w:rsidRDefault="00635E12" w:rsidP="00635E12">
                            <w:pPr>
                              <w:rPr>
                                <w:rFonts w:ascii="Century Gothic" w:hAnsi="Century Gothic"/>
                                <w:b/>
                                <w:sz w:val="18"/>
                                <w:szCs w:val="18"/>
                              </w:rPr>
                            </w:pPr>
                          </w:p>
                          <w:p w14:paraId="0EBE8BEC" w14:textId="77777777" w:rsidR="00635E12" w:rsidRDefault="00635E12" w:rsidP="00635E12">
                            <w:pPr>
                              <w:rPr>
                                <w:rFonts w:ascii="Century Gothic" w:hAnsi="Century Gothic"/>
                                <w:b/>
                                <w:sz w:val="18"/>
                                <w:szCs w:val="18"/>
                              </w:rPr>
                            </w:pPr>
                          </w:p>
                          <w:p w14:paraId="3F0A8F16" w14:textId="77777777" w:rsidR="00635E12" w:rsidRDefault="00635E12" w:rsidP="00635E12">
                            <w:pPr>
                              <w:rPr>
                                <w:rFonts w:ascii="Century Gothic" w:hAnsi="Century Gothic"/>
                                <w:b/>
                                <w:sz w:val="18"/>
                                <w:szCs w:val="18"/>
                              </w:rPr>
                            </w:pPr>
                          </w:p>
                          <w:p w14:paraId="13201B3B" w14:textId="77777777" w:rsidR="00635E12" w:rsidRDefault="00635E12" w:rsidP="00635E12">
                            <w:pPr>
                              <w:rPr>
                                <w:rFonts w:ascii="Century Gothic" w:hAnsi="Century Gothic"/>
                                <w:b/>
                                <w:sz w:val="18"/>
                                <w:szCs w:val="18"/>
                              </w:rPr>
                            </w:pPr>
                          </w:p>
                          <w:p w14:paraId="51C170E9" w14:textId="77777777" w:rsidR="00635E12" w:rsidRDefault="00635E12" w:rsidP="00635E12">
                            <w:pPr>
                              <w:rPr>
                                <w:rFonts w:ascii="Century Gothic" w:hAnsi="Century Gothic"/>
                                <w:b/>
                                <w:sz w:val="18"/>
                                <w:szCs w:val="18"/>
                              </w:rPr>
                            </w:pPr>
                            <w:r>
                              <w:rPr>
                                <w:rFonts w:ascii="Century Gothic" w:hAnsi="Century Gothic"/>
                                <w:b/>
                                <w:sz w:val="18"/>
                                <w:szCs w:val="18"/>
                              </w:rPr>
                              <w:t>______________                                _____________________</w:t>
                            </w:r>
                          </w:p>
                          <w:p w14:paraId="0515899E" w14:textId="77777777" w:rsidR="00635E12" w:rsidRDefault="00635E12" w:rsidP="00635E12">
                            <w:pPr>
                              <w:rPr>
                                <w:rFonts w:ascii="Century Gothic" w:hAnsi="Century Gothic"/>
                                <w:b/>
                                <w:sz w:val="18"/>
                                <w:szCs w:val="18"/>
                              </w:rPr>
                            </w:pPr>
                          </w:p>
                          <w:p w14:paraId="264D2640" w14:textId="77777777" w:rsidR="00635E12" w:rsidRDefault="00635E12" w:rsidP="00635E12">
                            <w:pPr>
                              <w:rPr>
                                <w:rFonts w:ascii="Century Gothic" w:hAnsi="Century Gothic"/>
                                <w:b/>
                                <w:sz w:val="18"/>
                                <w:szCs w:val="18"/>
                              </w:rPr>
                            </w:pPr>
                          </w:p>
                          <w:p w14:paraId="78C13366" w14:textId="77777777" w:rsidR="00635E12" w:rsidRPr="00084341" w:rsidRDefault="00635E12" w:rsidP="00635E12">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14:paraId="26DDBB34" w14:textId="77777777" w:rsidR="00635E12" w:rsidRPr="00084341" w:rsidRDefault="00635E12" w:rsidP="00635E12">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5B8AAA" id="_x0000_t202" coordsize="21600,21600" o:spt="202" path="m,l,21600r21600,l21600,xe">
                <v:stroke joinstyle="miter"/>
                <v:path gradientshapeok="t" o:connecttype="rect"/>
              </v:shapetype>
              <v:shape id="Text Box 1" o:spid="_x0000_s1026" type="#_x0000_t202" style="position:absolute;left:0;text-align:left;margin-left:0;margin-top:16pt;width:261pt;height:12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">
                <v:textbox>
                  <w:txbxContent>
                    <w:p w14:paraId="79E2D5D9" w14:textId="77777777" w:rsidR="00635E12" w:rsidRPr="002A7321" w:rsidRDefault="00635E12" w:rsidP="00635E12">
                      <w:pPr>
                        <w:rPr>
                          <w:rFonts w:ascii="Arial Black" w:hAnsi="Arial Black"/>
                          <w:b/>
                        </w:rPr>
                      </w:pPr>
                    </w:p>
                    <w:p w14:paraId="0E32F121" w14:textId="77777777" w:rsidR="00635E12" w:rsidRDefault="00635E12" w:rsidP="00635E12">
                      <w:pPr>
                        <w:numPr>
                          <w:ilvl w:val="0"/>
                          <w:numId w:val="37"/>
                        </w:numPr>
                        <w:rPr>
                          <w:rFonts w:ascii="Century Gothic" w:hAnsi="Century Gothic"/>
                          <w:sz w:val="20"/>
                          <w:szCs w:val="20"/>
                        </w:rPr>
                      </w:pPr>
                      <w:r>
                        <w:rPr>
                          <w:rFonts w:ascii="Century Gothic" w:hAnsi="Century Gothic"/>
                          <w:sz w:val="20"/>
                          <w:szCs w:val="20"/>
                        </w:rPr>
                        <w:t>REPORTABLE:  NO</w:t>
                      </w:r>
                    </w:p>
                    <w:p w14:paraId="535925E0" w14:textId="77777777" w:rsidR="00635E12" w:rsidRPr="00913F95" w:rsidRDefault="00635E12" w:rsidP="00635E12">
                      <w:pPr>
                        <w:numPr>
                          <w:ilvl w:val="0"/>
                          <w:numId w:val="37"/>
                        </w:numPr>
                        <w:rPr>
                          <w:rFonts w:ascii="Century Gothic" w:hAnsi="Century Gothic"/>
                          <w:sz w:val="20"/>
                          <w:szCs w:val="20"/>
                        </w:rPr>
                      </w:pPr>
                      <w:r w:rsidRPr="00913F95">
                        <w:rPr>
                          <w:rFonts w:ascii="Century Gothic" w:hAnsi="Century Gothic"/>
                          <w:sz w:val="20"/>
                          <w:szCs w:val="20"/>
                        </w:rPr>
                        <w:t>OF INTEREST TO OTHER JUDGES: NO</w:t>
                      </w:r>
                    </w:p>
                    <w:p w14:paraId="1E0EE6A2" w14:textId="071CA00D" w:rsidR="00635E12" w:rsidRDefault="00635E12" w:rsidP="00635E12">
                      <w:pPr>
                        <w:numPr>
                          <w:ilvl w:val="0"/>
                          <w:numId w:val="37"/>
                        </w:numPr>
                        <w:rPr>
                          <w:rFonts w:ascii="Century Gothic" w:hAnsi="Century Gothic"/>
                          <w:sz w:val="20"/>
                          <w:szCs w:val="20"/>
                        </w:rPr>
                      </w:pPr>
                      <w:r w:rsidRPr="00913F95">
                        <w:rPr>
                          <w:rFonts w:ascii="Century Gothic" w:hAnsi="Century Gothic"/>
                          <w:sz w:val="20"/>
                          <w:szCs w:val="20"/>
                        </w:rPr>
                        <w:t>REVISED</w:t>
                      </w:r>
                      <w:r>
                        <w:rPr>
                          <w:rFonts w:ascii="Century Gothic" w:hAnsi="Century Gothic"/>
                          <w:sz w:val="20"/>
                          <w:szCs w:val="20"/>
                        </w:rPr>
                        <w:t>: YES</w:t>
                      </w:r>
                      <w:r>
                        <w:rPr>
                          <w:rFonts w:ascii="Century Gothic" w:hAnsi="Century Gothic"/>
                          <w:sz w:val="20"/>
                          <w:szCs w:val="20"/>
                        </w:rPr>
                        <w:t xml:space="preserve"> </w:t>
                      </w:r>
                    </w:p>
                    <w:p w14:paraId="3CB289AD" w14:textId="77777777" w:rsidR="00635E12" w:rsidRPr="00913F95" w:rsidRDefault="00635E12" w:rsidP="00635E12">
                      <w:pPr>
                        <w:ind w:left="900"/>
                        <w:rPr>
                          <w:rFonts w:ascii="Century Gothic" w:hAnsi="Century Gothic"/>
                          <w:sz w:val="20"/>
                          <w:szCs w:val="20"/>
                        </w:rPr>
                      </w:pPr>
                    </w:p>
                    <w:p w14:paraId="28588DDD" w14:textId="23F50AAE" w:rsidR="00635E12" w:rsidRDefault="00635E12" w:rsidP="00635E12">
                      <w:pPr>
                        <w:rPr>
                          <w:rFonts w:ascii="Century Gothic" w:hAnsi="Century Gothic"/>
                          <w:b/>
                          <w:sz w:val="18"/>
                          <w:szCs w:val="18"/>
                        </w:rPr>
                      </w:pPr>
                      <w:r>
                        <w:rPr>
                          <w:rFonts w:ascii="Century Gothic" w:hAnsi="Century Gothic"/>
                          <w:b/>
                          <w:sz w:val="18"/>
                          <w:szCs w:val="18"/>
                        </w:rPr>
                        <w:t xml:space="preserve"> 26 July 2022</w:t>
                      </w:r>
                      <w:r>
                        <w:rPr>
                          <w:rFonts w:ascii="Century Gothic" w:hAnsi="Century Gothic"/>
                          <w:b/>
                          <w:sz w:val="18"/>
                          <w:szCs w:val="18"/>
                        </w:rPr>
                        <w:t xml:space="preserve">                           _______________________</w:t>
                      </w:r>
                    </w:p>
                    <w:p w14:paraId="68470CDB" w14:textId="77777777" w:rsidR="00635E12" w:rsidRDefault="00635E12" w:rsidP="00635E12">
                      <w:pPr>
                        <w:rPr>
                          <w:rFonts w:ascii="Century Gothic" w:hAnsi="Century Gothic"/>
                          <w:b/>
                          <w:sz w:val="18"/>
                          <w:szCs w:val="18"/>
                        </w:rPr>
                      </w:pPr>
                      <w:r>
                        <w:rPr>
                          <w:rFonts w:ascii="Century Gothic" w:hAnsi="Century Gothic"/>
                          <w:b/>
                          <w:sz w:val="18"/>
                          <w:szCs w:val="18"/>
                        </w:rPr>
                        <w:t xml:space="preserve">                                                        </w:t>
                      </w:r>
                    </w:p>
                    <w:p w14:paraId="08C528E5" w14:textId="77777777" w:rsidR="00635E12" w:rsidRDefault="00635E12" w:rsidP="00635E12">
                      <w:pPr>
                        <w:rPr>
                          <w:rFonts w:ascii="Century Gothic" w:hAnsi="Century Gothic"/>
                          <w:b/>
                          <w:sz w:val="18"/>
                          <w:szCs w:val="18"/>
                        </w:rPr>
                      </w:pPr>
                    </w:p>
                    <w:p w14:paraId="0EBE8BEC" w14:textId="77777777" w:rsidR="00635E12" w:rsidRDefault="00635E12" w:rsidP="00635E12">
                      <w:pPr>
                        <w:rPr>
                          <w:rFonts w:ascii="Century Gothic" w:hAnsi="Century Gothic"/>
                          <w:b/>
                          <w:sz w:val="18"/>
                          <w:szCs w:val="18"/>
                        </w:rPr>
                      </w:pPr>
                    </w:p>
                    <w:p w14:paraId="3F0A8F16" w14:textId="77777777" w:rsidR="00635E12" w:rsidRDefault="00635E12" w:rsidP="00635E12">
                      <w:pPr>
                        <w:rPr>
                          <w:rFonts w:ascii="Century Gothic" w:hAnsi="Century Gothic"/>
                          <w:b/>
                          <w:sz w:val="18"/>
                          <w:szCs w:val="18"/>
                        </w:rPr>
                      </w:pPr>
                    </w:p>
                    <w:p w14:paraId="13201B3B" w14:textId="77777777" w:rsidR="00635E12" w:rsidRDefault="00635E12" w:rsidP="00635E12">
                      <w:pPr>
                        <w:rPr>
                          <w:rFonts w:ascii="Century Gothic" w:hAnsi="Century Gothic"/>
                          <w:b/>
                          <w:sz w:val="18"/>
                          <w:szCs w:val="18"/>
                        </w:rPr>
                      </w:pPr>
                    </w:p>
                    <w:p w14:paraId="51C170E9" w14:textId="77777777" w:rsidR="00635E12" w:rsidRDefault="00635E12" w:rsidP="00635E12">
                      <w:pPr>
                        <w:rPr>
                          <w:rFonts w:ascii="Century Gothic" w:hAnsi="Century Gothic"/>
                          <w:b/>
                          <w:sz w:val="18"/>
                          <w:szCs w:val="18"/>
                        </w:rPr>
                      </w:pPr>
                      <w:r>
                        <w:rPr>
                          <w:rFonts w:ascii="Century Gothic" w:hAnsi="Century Gothic"/>
                          <w:b/>
                          <w:sz w:val="18"/>
                          <w:szCs w:val="18"/>
                        </w:rPr>
                        <w:t>______________                                _____________________</w:t>
                      </w:r>
                    </w:p>
                    <w:p w14:paraId="0515899E" w14:textId="77777777" w:rsidR="00635E12" w:rsidRDefault="00635E12" w:rsidP="00635E12">
                      <w:pPr>
                        <w:rPr>
                          <w:rFonts w:ascii="Century Gothic" w:hAnsi="Century Gothic"/>
                          <w:b/>
                          <w:sz w:val="18"/>
                          <w:szCs w:val="18"/>
                        </w:rPr>
                      </w:pPr>
                    </w:p>
                    <w:p w14:paraId="264D2640" w14:textId="77777777" w:rsidR="00635E12" w:rsidRDefault="00635E12" w:rsidP="00635E12">
                      <w:pPr>
                        <w:rPr>
                          <w:rFonts w:ascii="Century Gothic" w:hAnsi="Century Gothic"/>
                          <w:b/>
                          <w:sz w:val="18"/>
                          <w:szCs w:val="18"/>
                        </w:rPr>
                      </w:pPr>
                    </w:p>
                    <w:p w14:paraId="78C13366" w14:textId="77777777" w:rsidR="00635E12" w:rsidRPr="00084341" w:rsidRDefault="00635E12" w:rsidP="00635E12">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14:paraId="26DDBB34" w14:textId="77777777" w:rsidR="00635E12" w:rsidRPr="00084341" w:rsidRDefault="00635E12" w:rsidP="00635E12">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w10:wrap anchorx="margin"/>
              </v:shape>
            </w:pict>
          </mc:Fallback>
        </mc:AlternateContent>
      </w:r>
    </w:p>
    <w:p w14:paraId="33821C4D" w14:textId="77777777" w:rsidR="00635E12" w:rsidRPr="005B15E4" w:rsidRDefault="00635E12" w:rsidP="00635E12">
      <w:pPr>
        <w:jc w:val="center"/>
        <w:rPr>
          <w:rFonts w:ascii="Arial" w:hAnsi="Arial" w:cs="Arial"/>
          <w:b/>
        </w:rPr>
      </w:pPr>
    </w:p>
    <w:p w14:paraId="21847823" w14:textId="77777777" w:rsidR="00635E12" w:rsidRPr="005B15E4" w:rsidRDefault="00635E12" w:rsidP="00635E12">
      <w:pPr>
        <w:jc w:val="center"/>
        <w:rPr>
          <w:rFonts w:ascii="Arial" w:hAnsi="Arial" w:cs="Arial"/>
          <w:b/>
        </w:rPr>
      </w:pPr>
    </w:p>
    <w:p w14:paraId="72019919" w14:textId="77777777" w:rsidR="00635E12" w:rsidRPr="005B15E4" w:rsidRDefault="00635E12" w:rsidP="00635E12">
      <w:pPr>
        <w:autoSpaceDE w:val="0"/>
        <w:autoSpaceDN w:val="0"/>
        <w:adjustRightInd w:val="0"/>
        <w:rPr>
          <w:rFonts w:ascii="Arial" w:hAnsi="Arial" w:cs="Arial"/>
          <w:b/>
          <w:caps/>
        </w:rPr>
      </w:pPr>
    </w:p>
    <w:p w14:paraId="425B51BD" w14:textId="77777777" w:rsidR="00635E12" w:rsidRPr="005B15E4" w:rsidRDefault="00635E12" w:rsidP="00635E12">
      <w:pPr>
        <w:autoSpaceDE w:val="0"/>
        <w:autoSpaceDN w:val="0"/>
        <w:adjustRightInd w:val="0"/>
        <w:rPr>
          <w:rFonts w:ascii="Arial" w:hAnsi="Arial" w:cs="Arial"/>
          <w:b/>
        </w:rPr>
      </w:pPr>
    </w:p>
    <w:p w14:paraId="66B9CBD2" w14:textId="77777777" w:rsidR="00635E12" w:rsidRDefault="00635E12" w:rsidP="00FE177A">
      <w:pPr>
        <w:pStyle w:val="WestPleadingpara1"/>
        <w:tabs>
          <w:tab w:val="clear" w:pos="567"/>
        </w:tabs>
        <w:spacing w:after="160" w:line="240" w:lineRule="auto"/>
        <w:ind w:left="0" w:firstLine="0"/>
        <w:rPr>
          <w:b/>
          <w:bCs/>
          <w:color w:val="FF0000"/>
        </w:rPr>
      </w:pPr>
    </w:p>
    <w:p w14:paraId="2AA101BD" w14:textId="77777777" w:rsidR="009660D6" w:rsidRDefault="009660D6" w:rsidP="00FE177A">
      <w:pPr>
        <w:pStyle w:val="WestPleadingpara1"/>
        <w:tabs>
          <w:tab w:val="clear" w:pos="567"/>
        </w:tabs>
        <w:spacing w:after="160" w:line="240" w:lineRule="auto"/>
        <w:ind w:left="0" w:firstLine="0"/>
      </w:pPr>
    </w:p>
    <w:p w14:paraId="7DCC6D06" w14:textId="58D2AA26" w:rsidR="009660D6" w:rsidRDefault="009660D6" w:rsidP="00FE177A">
      <w:pPr>
        <w:pStyle w:val="WestPleadingpara1"/>
        <w:tabs>
          <w:tab w:val="clear" w:pos="567"/>
        </w:tabs>
        <w:spacing w:after="160" w:line="240" w:lineRule="auto"/>
        <w:ind w:left="0" w:firstLine="0"/>
      </w:pPr>
      <w:r>
        <w:t>In the matter between:</w:t>
      </w:r>
    </w:p>
    <w:p w14:paraId="24D660D4" w14:textId="4F4D6381" w:rsidR="00650E4C" w:rsidRDefault="00650E4C" w:rsidP="00FE177A">
      <w:pPr>
        <w:pStyle w:val="WestPleadingpara1"/>
        <w:tabs>
          <w:tab w:val="clear" w:pos="567"/>
        </w:tabs>
        <w:spacing w:after="160" w:line="240" w:lineRule="auto"/>
        <w:ind w:left="0" w:firstLine="0"/>
      </w:pPr>
    </w:p>
    <w:tbl>
      <w:tblPr>
        <w:tblStyle w:val="TableGrid"/>
        <w:tblW w:w="907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549"/>
      </w:tblGrid>
      <w:tr w:rsidR="00650E4C" w14:paraId="0BB67965" w14:textId="77777777" w:rsidTr="00650E4C">
        <w:tc>
          <w:tcPr>
            <w:tcW w:w="5524" w:type="dxa"/>
          </w:tcPr>
          <w:p w14:paraId="66485746" w14:textId="453B8FC8" w:rsidR="00650E4C" w:rsidRPr="00650E4C" w:rsidRDefault="00650E4C" w:rsidP="00FE177A">
            <w:pPr>
              <w:pStyle w:val="WestPleadingpara1"/>
              <w:tabs>
                <w:tab w:val="clear" w:pos="567"/>
              </w:tabs>
              <w:spacing w:after="160" w:line="240" w:lineRule="auto"/>
              <w:ind w:left="0" w:firstLine="0"/>
              <w:rPr>
                <w:b/>
                <w:bCs/>
              </w:rPr>
            </w:pPr>
            <w:r w:rsidRPr="00650E4C">
              <w:rPr>
                <w:b/>
                <w:bCs/>
              </w:rPr>
              <w:t>THE MINISTER OF POLICE</w:t>
            </w:r>
          </w:p>
        </w:tc>
        <w:tc>
          <w:tcPr>
            <w:tcW w:w="3549" w:type="dxa"/>
          </w:tcPr>
          <w:p w14:paraId="004900F5" w14:textId="5054DAD3" w:rsidR="00650E4C" w:rsidRDefault="00650E4C" w:rsidP="00650E4C">
            <w:pPr>
              <w:pStyle w:val="WestPleadingpara1"/>
              <w:tabs>
                <w:tab w:val="clear" w:pos="567"/>
              </w:tabs>
              <w:spacing w:after="160" w:line="240" w:lineRule="auto"/>
              <w:ind w:left="0" w:firstLine="0"/>
              <w:jc w:val="right"/>
            </w:pPr>
            <w:r>
              <w:t>Applicant</w:t>
            </w:r>
          </w:p>
        </w:tc>
      </w:tr>
      <w:tr w:rsidR="00650E4C" w14:paraId="591B6F60" w14:textId="77777777" w:rsidTr="00650E4C">
        <w:tc>
          <w:tcPr>
            <w:tcW w:w="5524" w:type="dxa"/>
          </w:tcPr>
          <w:p w14:paraId="3CEB05DC" w14:textId="77777777" w:rsidR="00650E4C" w:rsidRDefault="00650E4C" w:rsidP="00FE177A">
            <w:pPr>
              <w:pStyle w:val="WestPleadingpara1"/>
              <w:tabs>
                <w:tab w:val="clear" w:pos="567"/>
              </w:tabs>
              <w:spacing w:after="160" w:line="240" w:lineRule="auto"/>
              <w:ind w:left="0" w:firstLine="0"/>
            </w:pPr>
          </w:p>
        </w:tc>
        <w:tc>
          <w:tcPr>
            <w:tcW w:w="3549" w:type="dxa"/>
          </w:tcPr>
          <w:p w14:paraId="1F4C9C78" w14:textId="77777777" w:rsidR="00650E4C" w:rsidRDefault="00650E4C" w:rsidP="00650E4C">
            <w:pPr>
              <w:pStyle w:val="WestPleadingpara1"/>
              <w:tabs>
                <w:tab w:val="clear" w:pos="567"/>
              </w:tabs>
              <w:spacing w:after="160" w:line="240" w:lineRule="auto"/>
              <w:ind w:left="0" w:firstLine="0"/>
              <w:jc w:val="right"/>
            </w:pPr>
          </w:p>
        </w:tc>
      </w:tr>
      <w:tr w:rsidR="00650E4C" w14:paraId="0F0D5051" w14:textId="77777777" w:rsidTr="00650E4C">
        <w:tc>
          <w:tcPr>
            <w:tcW w:w="5524" w:type="dxa"/>
          </w:tcPr>
          <w:p w14:paraId="587AF9E6" w14:textId="58F4758E" w:rsidR="00650E4C" w:rsidRDefault="00650E4C" w:rsidP="00FE177A">
            <w:pPr>
              <w:pStyle w:val="WestPleadingpara1"/>
              <w:tabs>
                <w:tab w:val="clear" w:pos="567"/>
              </w:tabs>
              <w:spacing w:after="160" w:line="240" w:lineRule="auto"/>
              <w:ind w:left="0" w:firstLine="0"/>
            </w:pPr>
            <w:r>
              <w:t>and</w:t>
            </w:r>
          </w:p>
        </w:tc>
        <w:tc>
          <w:tcPr>
            <w:tcW w:w="3549" w:type="dxa"/>
          </w:tcPr>
          <w:p w14:paraId="00D1E365" w14:textId="77777777" w:rsidR="00650E4C" w:rsidRDefault="00650E4C" w:rsidP="00650E4C">
            <w:pPr>
              <w:pStyle w:val="WestPleadingpara1"/>
              <w:tabs>
                <w:tab w:val="clear" w:pos="567"/>
              </w:tabs>
              <w:spacing w:after="160" w:line="240" w:lineRule="auto"/>
              <w:ind w:left="0" w:firstLine="0"/>
              <w:jc w:val="right"/>
            </w:pPr>
          </w:p>
        </w:tc>
      </w:tr>
      <w:tr w:rsidR="00650E4C" w14:paraId="7F8A86EC" w14:textId="77777777" w:rsidTr="00650E4C">
        <w:tc>
          <w:tcPr>
            <w:tcW w:w="5524" w:type="dxa"/>
          </w:tcPr>
          <w:p w14:paraId="76F6EB5E" w14:textId="77777777" w:rsidR="00650E4C" w:rsidRDefault="00650E4C" w:rsidP="00FE177A">
            <w:pPr>
              <w:pStyle w:val="WestPleadingpara1"/>
              <w:tabs>
                <w:tab w:val="clear" w:pos="567"/>
              </w:tabs>
              <w:spacing w:after="160" w:line="240" w:lineRule="auto"/>
              <w:ind w:left="0" w:firstLine="0"/>
            </w:pPr>
          </w:p>
        </w:tc>
        <w:tc>
          <w:tcPr>
            <w:tcW w:w="3549" w:type="dxa"/>
          </w:tcPr>
          <w:p w14:paraId="79B067C9" w14:textId="77777777" w:rsidR="00650E4C" w:rsidRDefault="00650E4C" w:rsidP="00650E4C">
            <w:pPr>
              <w:pStyle w:val="WestPleadingpara1"/>
              <w:tabs>
                <w:tab w:val="clear" w:pos="567"/>
              </w:tabs>
              <w:spacing w:after="160" w:line="240" w:lineRule="auto"/>
              <w:ind w:left="0" w:firstLine="0"/>
              <w:jc w:val="right"/>
            </w:pPr>
          </w:p>
        </w:tc>
      </w:tr>
      <w:tr w:rsidR="00650E4C" w14:paraId="345EFAA6" w14:textId="77777777" w:rsidTr="00650E4C">
        <w:tc>
          <w:tcPr>
            <w:tcW w:w="5524" w:type="dxa"/>
          </w:tcPr>
          <w:p w14:paraId="0604F78F" w14:textId="383F170F" w:rsidR="00650E4C" w:rsidRPr="00650E4C" w:rsidRDefault="00650E4C" w:rsidP="00FE177A">
            <w:pPr>
              <w:pStyle w:val="WestPleadingpara1"/>
              <w:tabs>
                <w:tab w:val="clear" w:pos="567"/>
              </w:tabs>
              <w:spacing w:after="160" w:line="240" w:lineRule="auto"/>
              <w:ind w:left="0" w:firstLine="0"/>
              <w:rPr>
                <w:b/>
                <w:bCs/>
              </w:rPr>
            </w:pPr>
            <w:r w:rsidRPr="00650E4C">
              <w:rPr>
                <w:b/>
                <w:bCs/>
              </w:rPr>
              <w:t>DZIVA WI</w:t>
            </w:r>
            <w:r w:rsidR="0044105D">
              <w:rPr>
                <w:b/>
                <w:bCs/>
              </w:rPr>
              <w:t>N</w:t>
            </w:r>
            <w:r w:rsidRPr="00650E4C">
              <w:rPr>
                <w:b/>
                <w:bCs/>
              </w:rPr>
              <w:t>STON</w:t>
            </w:r>
          </w:p>
        </w:tc>
        <w:tc>
          <w:tcPr>
            <w:tcW w:w="3549" w:type="dxa"/>
          </w:tcPr>
          <w:p w14:paraId="0799DA79" w14:textId="194EED03" w:rsidR="00650E4C" w:rsidRDefault="00650E4C" w:rsidP="00650E4C">
            <w:pPr>
              <w:pStyle w:val="WestPleadingpara1"/>
              <w:tabs>
                <w:tab w:val="clear" w:pos="567"/>
              </w:tabs>
              <w:spacing w:after="160" w:line="240" w:lineRule="auto"/>
              <w:ind w:left="0" w:firstLine="0"/>
              <w:jc w:val="right"/>
            </w:pPr>
            <w:r>
              <w:t>Respondent</w:t>
            </w:r>
          </w:p>
        </w:tc>
      </w:tr>
      <w:tr w:rsidR="00650E4C" w14:paraId="4D9438AF" w14:textId="77777777" w:rsidTr="00650E4C">
        <w:tc>
          <w:tcPr>
            <w:tcW w:w="5524" w:type="dxa"/>
          </w:tcPr>
          <w:p w14:paraId="4648384B" w14:textId="77777777" w:rsidR="00650E4C" w:rsidRPr="00650E4C" w:rsidRDefault="00650E4C" w:rsidP="00FE177A">
            <w:pPr>
              <w:pStyle w:val="WestPleadingpara1"/>
              <w:tabs>
                <w:tab w:val="clear" w:pos="567"/>
              </w:tabs>
              <w:spacing w:after="160" w:line="240" w:lineRule="auto"/>
              <w:ind w:left="0" w:firstLine="0"/>
              <w:rPr>
                <w:b/>
                <w:bCs/>
              </w:rPr>
            </w:pPr>
          </w:p>
        </w:tc>
        <w:tc>
          <w:tcPr>
            <w:tcW w:w="3549" w:type="dxa"/>
          </w:tcPr>
          <w:p w14:paraId="5BA46A70" w14:textId="77777777" w:rsidR="00650E4C" w:rsidRDefault="00650E4C" w:rsidP="00650E4C">
            <w:pPr>
              <w:pStyle w:val="WestPleadingpara1"/>
              <w:tabs>
                <w:tab w:val="clear" w:pos="567"/>
              </w:tabs>
              <w:spacing w:after="160" w:line="240" w:lineRule="auto"/>
              <w:ind w:left="0" w:firstLine="0"/>
              <w:jc w:val="right"/>
            </w:pPr>
          </w:p>
        </w:tc>
      </w:tr>
      <w:tr w:rsidR="00650E4C" w14:paraId="288B37D2" w14:textId="77777777" w:rsidTr="00650E4C">
        <w:tc>
          <w:tcPr>
            <w:tcW w:w="5524" w:type="dxa"/>
          </w:tcPr>
          <w:p w14:paraId="7D10B0C7" w14:textId="3A4DB269" w:rsidR="00650E4C" w:rsidRPr="00650E4C" w:rsidRDefault="00650E4C" w:rsidP="00FE177A">
            <w:pPr>
              <w:pStyle w:val="WestPleadingpara1"/>
              <w:tabs>
                <w:tab w:val="clear" w:pos="567"/>
              </w:tabs>
              <w:spacing w:after="160" w:line="240" w:lineRule="auto"/>
              <w:ind w:left="0" w:firstLine="0"/>
            </w:pPr>
            <w:r w:rsidRPr="00650E4C">
              <w:t xml:space="preserve">In </w:t>
            </w:r>
            <w:r w:rsidRPr="00650E4C">
              <w:rPr>
                <w:i/>
                <w:iCs/>
              </w:rPr>
              <w:t>re</w:t>
            </w:r>
            <w:r w:rsidRPr="00650E4C">
              <w:t>:</w:t>
            </w:r>
          </w:p>
        </w:tc>
        <w:tc>
          <w:tcPr>
            <w:tcW w:w="3549" w:type="dxa"/>
          </w:tcPr>
          <w:p w14:paraId="045AC02D" w14:textId="77777777" w:rsidR="00650E4C" w:rsidRDefault="00650E4C" w:rsidP="00650E4C">
            <w:pPr>
              <w:pStyle w:val="WestPleadingpara1"/>
              <w:tabs>
                <w:tab w:val="clear" w:pos="567"/>
              </w:tabs>
              <w:spacing w:after="160" w:line="240" w:lineRule="auto"/>
              <w:ind w:left="0" w:firstLine="0"/>
              <w:jc w:val="right"/>
            </w:pPr>
          </w:p>
        </w:tc>
      </w:tr>
      <w:tr w:rsidR="00650E4C" w14:paraId="517ECF06" w14:textId="77777777" w:rsidTr="00650E4C">
        <w:tc>
          <w:tcPr>
            <w:tcW w:w="5524" w:type="dxa"/>
          </w:tcPr>
          <w:p w14:paraId="4CC096E4" w14:textId="77777777" w:rsidR="00650E4C" w:rsidRPr="00650E4C" w:rsidRDefault="00650E4C" w:rsidP="00FE177A">
            <w:pPr>
              <w:pStyle w:val="WestPleadingpara1"/>
              <w:tabs>
                <w:tab w:val="clear" w:pos="567"/>
              </w:tabs>
              <w:spacing w:after="160" w:line="240" w:lineRule="auto"/>
              <w:ind w:left="0" w:firstLine="0"/>
            </w:pPr>
          </w:p>
        </w:tc>
        <w:tc>
          <w:tcPr>
            <w:tcW w:w="3549" w:type="dxa"/>
          </w:tcPr>
          <w:p w14:paraId="136980CC" w14:textId="77777777" w:rsidR="00650E4C" w:rsidRDefault="00650E4C" w:rsidP="00650E4C">
            <w:pPr>
              <w:pStyle w:val="WestPleadingpara1"/>
              <w:tabs>
                <w:tab w:val="clear" w:pos="567"/>
              </w:tabs>
              <w:spacing w:after="160" w:line="240" w:lineRule="auto"/>
              <w:ind w:left="0" w:firstLine="0"/>
              <w:jc w:val="right"/>
            </w:pPr>
          </w:p>
        </w:tc>
      </w:tr>
      <w:tr w:rsidR="00650E4C" w14:paraId="6D1BF728" w14:textId="77777777" w:rsidTr="00650E4C">
        <w:tc>
          <w:tcPr>
            <w:tcW w:w="5524" w:type="dxa"/>
          </w:tcPr>
          <w:p w14:paraId="7A35C113" w14:textId="67646839" w:rsidR="00650E4C" w:rsidRPr="00650E4C" w:rsidRDefault="00650E4C" w:rsidP="00FE177A">
            <w:pPr>
              <w:pStyle w:val="WestPleadingpara1"/>
              <w:tabs>
                <w:tab w:val="clear" w:pos="567"/>
              </w:tabs>
              <w:spacing w:after="160" w:line="240" w:lineRule="auto"/>
              <w:ind w:left="0" w:firstLine="0"/>
              <w:rPr>
                <w:b/>
                <w:bCs/>
              </w:rPr>
            </w:pPr>
            <w:r w:rsidRPr="00650E4C">
              <w:rPr>
                <w:b/>
                <w:bCs/>
              </w:rPr>
              <w:t>DZIVA WI</w:t>
            </w:r>
            <w:r w:rsidR="0044105D">
              <w:rPr>
                <w:b/>
                <w:bCs/>
              </w:rPr>
              <w:t>N</w:t>
            </w:r>
            <w:r w:rsidRPr="00650E4C">
              <w:rPr>
                <w:b/>
                <w:bCs/>
              </w:rPr>
              <w:t>STON</w:t>
            </w:r>
          </w:p>
        </w:tc>
        <w:tc>
          <w:tcPr>
            <w:tcW w:w="3549" w:type="dxa"/>
          </w:tcPr>
          <w:p w14:paraId="7B3CF8A6" w14:textId="3A91B2E5" w:rsidR="00650E4C" w:rsidRDefault="00650E4C" w:rsidP="00650E4C">
            <w:pPr>
              <w:pStyle w:val="WestPleadingpara1"/>
              <w:tabs>
                <w:tab w:val="clear" w:pos="567"/>
              </w:tabs>
              <w:spacing w:after="160" w:line="240" w:lineRule="auto"/>
              <w:ind w:left="0" w:firstLine="0"/>
              <w:jc w:val="right"/>
            </w:pPr>
            <w:r>
              <w:t>Plaintiff</w:t>
            </w:r>
          </w:p>
        </w:tc>
      </w:tr>
      <w:tr w:rsidR="00650E4C" w14:paraId="05E403D7" w14:textId="77777777" w:rsidTr="00650E4C">
        <w:tc>
          <w:tcPr>
            <w:tcW w:w="5524" w:type="dxa"/>
          </w:tcPr>
          <w:p w14:paraId="5591EBF2" w14:textId="77777777" w:rsidR="00650E4C" w:rsidRPr="00650E4C" w:rsidRDefault="00650E4C" w:rsidP="00FE177A">
            <w:pPr>
              <w:pStyle w:val="WestPleadingpara1"/>
              <w:tabs>
                <w:tab w:val="clear" w:pos="567"/>
              </w:tabs>
              <w:spacing w:after="160" w:line="240" w:lineRule="auto"/>
              <w:ind w:left="0" w:firstLine="0"/>
              <w:rPr>
                <w:b/>
                <w:bCs/>
              </w:rPr>
            </w:pPr>
          </w:p>
        </w:tc>
        <w:tc>
          <w:tcPr>
            <w:tcW w:w="3549" w:type="dxa"/>
          </w:tcPr>
          <w:p w14:paraId="5A158033" w14:textId="77777777" w:rsidR="00650E4C" w:rsidRDefault="00650E4C" w:rsidP="00650E4C">
            <w:pPr>
              <w:pStyle w:val="WestPleadingpara1"/>
              <w:tabs>
                <w:tab w:val="clear" w:pos="567"/>
              </w:tabs>
              <w:spacing w:after="160" w:line="240" w:lineRule="auto"/>
              <w:ind w:left="0" w:firstLine="0"/>
              <w:jc w:val="right"/>
            </w:pPr>
          </w:p>
        </w:tc>
      </w:tr>
      <w:tr w:rsidR="00650E4C" w14:paraId="27488E33" w14:textId="77777777" w:rsidTr="00650E4C">
        <w:tc>
          <w:tcPr>
            <w:tcW w:w="5524" w:type="dxa"/>
          </w:tcPr>
          <w:p w14:paraId="1297823E" w14:textId="675056F3" w:rsidR="00650E4C" w:rsidRPr="00650E4C" w:rsidRDefault="00650E4C" w:rsidP="00FE177A">
            <w:pPr>
              <w:pStyle w:val="WestPleadingpara1"/>
              <w:tabs>
                <w:tab w:val="clear" w:pos="567"/>
              </w:tabs>
              <w:spacing w:after="160" w:line="240" w:lineRule="auto"/>
              <w:ind w:left="0" w:firstLine="0"/>
            </w:pPr>
            <w:r>
              <w:t>a</w:t>
            </w:r>
            <w:r w:rsidRPr="00650E4C">
              <w:t>nd</w:t>
            </w:r>
          </w:p>
        </w:tc>
        <w:tc>
          <w:tcPr>
            <w:tcW w:w="3549" w:type="dxa"/>
          </w:tcPr>
          <w:p w14:paraId="596C3560" w14:textId="77777777" w:rsidR="00650E4C" w:rsidRDefault="00650E4C" w:rsidP="00650E4C">
            <w:pPr>
              <w:pStyle w:val="WestPleadingpara1"/>
              <w:tabs>
                <w:tab w:val="clear" w:pos="567"/>
              </w:tabs>
              <w:spacing w:after="160" w:line="240" w:lineRule="auto"/>
              <w:ind w:left="0" w:firstLine="0"/>
              <w:jc w:val="right"/>
            </w:pPr>
          </w:p>
        </w:tc>
      </w:tr>
      <w:tr w:rsidR="00650E4C" w14:paraId="190E3AD8" w14:textId="77777777" w:rsidTr="00650E4C">
        <w:tc>
          <w:tcPr>
            <w:tcW w:w="5524" w:type="dxa"/>
          </w:tcPr>
          <w:p w14:paraId="443894C8" w14:textId="77777777" w:rsidR="00650E4C" w:rsidRPr="00650E4C" w:rsidRDefault="00650E4C" w:rsidP="00FE177A">
            <w:pPr>
              <w:pStyle w:val="WestPleadingpara1"/>
              <w:tabs>
                <w:tab w:val="clear" w:pos="567"/>
              </w:tabs>
              <w:spacing w:after="160" w:line="240" w:lineRule="auto"/>
              <w:ind w:left="0" w:firstLine="0"/>
              <w:rPr>
                <w:b/>
                <w:bCs/>
              </w:rPr>
            </w:pPr>
          </w:p>
        </w:tc>
        <w:tc>
          <w:tcPr>
            <w:tcW w:w="3549" w:type="dxa"/>
          </w:tcPr>
          <w:p w14:paraId="49B0A747" w14:textId="77777777" w:rsidR="00650E4C" w:rsidRDefault="00650E4C" w:rsidP="00650E4C">
            <w:pPr>
              <w:pStyle w:val="WestPleadingpara1"/>
              <w:tabs>
                <w:tab w:val="clear" w:pos="567"/>
              </w:tabs>
              <w:spacing w:after="160" w:line="240" w:lineRule="auto"/>
              <w:ind w:left="0" w:firstLine="0"/>
              <w:jc w:val="right"/>
            </w:pPr>
          </w:p>
        </w:tc>
      </w:tr>
      <w:tr w:rsidR="00650E4C" w14:paraId="30D72534" w14:textId="77777777" w:rsidTr="00650E4C">
        <w:tc>
          <w:tcPr>
            <w:tcW w:w="5524" w:type="dxa"/>
          </w:tcPr>
          <w:p w14:paraId="154BB257" w14:textId="6DCC495C" w:rsidR="00650E4C" w:rsidRPr="00650E4C" w:rsidRDefault="00650E4C" w:rsidP="00FE177A">
            <w:pPr>
              <w:pStyle w:val="WestPleadingpara1"/>
              <w:tabs>
                <w:tab w:val="clear" w:pos="567"/>
              </w:tabs>
              <w:spacing w:after="160" w:line="240" w:lineRule="auto"/>
              <w:ind w:left="0" w:firstLine="0"/>
              <w:rPr>
                <w:b/>
                <w:bCs/>
              </w:rPr>
            </w:pPr>
            <w:r>
              <w:rPr>
                <w:b/>
                <w:bCs/>
              </w:rPr>
              <w:t>THE MINISTER OF POLICE</w:t>
            </w:r>
          </w:p>
        </w:tc>
        <w:tc>
          <w:tcPr>
            <w:tcW w:w="3549" w:type="dxa"/>
          </w:tcPr>
          <w:p w14:paraId="140577F1" w14:textId="139B9333" w:rsidR="00650E4C" w:rsidRDefault="00650E4C" w:rsidP="00650E4C">
            <w:pPr>
              <w:pStyle w:val="WestPleadingpara1"/>
              <w:tabs>
                <w:tab w:val="clear" w:pos="567"/>
              </w:tabs>
              <w:spacing w:after="160" w:line="240" w:lineRule="auto"/>
              <w:ind w:left="0" w:firstLine="0"/>
              <w:jc w:val="right"/>
            </w:pPr>
            <w:r>
              <w:t xml:space="preserve">Defendant </w:t>
            </w:r>
          </w:p>
        </w:tc>
      </w:tr>
    </w:tbl>
    <w:p w14:paraId="39B312B0" w14:textId="23434F87" w:rsidR="00BF1F84" w:rsidRPr="0061300E" w:rsidRDefault="00BF1F84" w:rsidP="00873FCE">
      <w:pPr>
        <w:pStyle w:val="RetiefPleadingpara1"/>
        <w:numPr>
          <w:ilvl w:val="0"/>
          <w:numId w:val="0"/>
        </w:numPr>
        <w:spacing w:line="240" w:lineRule="auto"/>
        <w:rPr>
          <w:szCs w:val="24"/>
        </w:rPr>
      </w:pPr>
      <w:r w:rsidRPr="0061300E">
        <w:rPr>
          <w:szCs w:val="24"/>
        </w:rPr>
        <w:t>_________________________________________________________________</w:t>
      </w:r>
    </w:p>
    <w:p w14:paraId="0D41FD3C" w14:textId="684EB11A" w:rsidR="00BF1F84" w:rsidRPr="0061300E" w:rsidRDefault="00BF1F84" w:rsidP="00873FCE">
      <w:pPr>
        <w:pStyle w:val="RetiefPleadingpara1"/>
        <w:numPr>
          <w:ilvl w:val="0"/>
          <w:numId w:val="0"/>
        </w:numPr>
        <w:tabs>
          <w:tab w:val="right" w:pos="8781"/>
        </w:tabs>
        <w:spacing w:line="240" w:lineRule="auto"/>
      </w:pPr>
    </w:p>
    <w:p w14:paraId="2DED2217" w14:textId="441CFC02" w:rsidR="00BF1F84" w:rsidRPr="0061300E" w:rsidRDefault="000B4886" w:rsidP="00873FCE">
      <w:pPr>
        <w:pStyle w:val="RetiefPleadingpara1"/>
        <w:numPr>
          <w:ilvl w:val="0"/>
          <w:numId w:val="0"/>
        </w:numPr>
        <w:tabs>
          <w:tab w:val="right" w:pos="8781"/>
        </w:tabs>
        <w:spacing w:line="240" w:lineRule="auto"/>
        <w:jc w:val="center"/>
        <w:rPr>
          <w:b/>
          <w:bCs/>
        </w:rPr>
      </w:pPr>
      <w:r>
        <w:rPr>
          <w:b/>
          <w:bCs/>
        </w:rPr>
        <w:t>JUDGMENT</w:t>
      </w:r>
      <w:r w:rsidR="00282E95">
        <w:rPr>
          <w:b/>
          <w:bCs/>
        </w:rPr>
        <w:t xml:space="preserve"> ON POSTPONEMENT</w:t>
      </w:r>
    </w:p>
    <w:p w14:paraId="6D7E4704" w14:textId="43EB00C7" w:rsidR="00BF1F84" w:rsidRPr="0061300E" w:rsidRDefault="00BF1F84" w:rsidP="00873FCE">
      <w:pPr>
        <w:pStyle w:val="RetiefPleadingpara1"/>
        <w:numPr>
          <w:ilvl w:val="0"/>
          <w:numId w:val="0"/>
        </w:numPr>
        <w:tabs>
          <w:tab w:val="right" w:pos="8781"/>
        </w:tabs>
        <w:spacing w:line="240" w:lineRule="auto"/>
      </w:pPr>
      <w:r w:rsidRPr="0061300E">
        <w:t>_________________________________________________________________</w:t>
      </w:r>
    </w:p>
    <w:p w14:paraId="132FEEB4" w14:textId="210C73E8" w:rsidR="00BF1F84" w:rsidRDefault="00BF1F84" w:rsidP="00DD28C3">
      <w:pPr>
        <w:pStyle w:val="RetiefPleadingpara1"/>
        <w:numPr>
          <w:ilvl w:val="0"/>
          <w:numId w:val="0"/>
        </w:numPr>
        <w:tabs>
          <w:tab w:val="right" w:pos="8781"/>
        </w:tabs>
      </w:pPr>
    </w:p>
    <w:p w14:paraId="1B8B3B82" w14:textId="3DB09562" w:rsidR="00BF1F84" w:rsidRDefault="000B4886" w:rsidP="00AB0F90">
      <w:pPr>
        <w:pStyle w:val="RetiefPleadingpara1"/>
        <w:numPr>
          <w:ilvl w:val="0"/>
          <w:numId w:val="0"/>
        </w:numPr>
        <w:spacing w:after="360"/>
        <w:rPr>
          <w:b/>
          <w:bCs/>
        </w:rPr>
      </w:pPr>
      <w:r w:rsidRPr="002B619C">
        <w:rPr>
          <w:b/>
          <w:bCs/>
          <w:u w:val="single"/>
        </w:rPr>
        <w:t>RETIEF AJ</w:t>
      </w:r>
      <w:r w:rsidR="005E4FA8" w:rsidRPr="002B619C">
        <w:rPr>
          <w:b/>
          <w:bCs/>
        </w:rPr>
        <w:t>:</w:t>
      </w:r>
    </w:p>
    <w:p w14:paraId="0487924D" w14:textId="11FF4161" w:rsidR="00A9046F" w:rsidRDefault="00A9046F" w:rsidP="00A9046F">
      <w:pPr>
        <w:pStyle w:val="RetiefPleadingpara1"/>
        <w:numPr>
          <w:ilvl w:val="0"/>
          <w:numId w:val="0"/>
        </w:numPr>
        <w:tabs>
          <w:tab w:val="right" w:pos="8781"/>
        </w:tabs>
        <w:spacing w:after="360"/>
        <w:rPr>
          <w:i/>
          <w:iCs/>
        </w:rPr>
      </w:pPr>
      <w:r>
        <w:rPr>
          <w:i/>
          <w:iCs/>
        </w:rPr>
        <w:t xml:space="preserve">This matter has been heard via MS Teams and disposed of in terms of the directives of the Judge President of this Division. The order was handed down on the date of </w:t>
      </w:r>
      <w:r>
        <w:rPr>
          <w:i/>
          <w:iCs/>
        </w:rPr>
        <w:lastRenderedPageBreak/>
        <w:t>hearing being the 3</w:t>
      </w:r>
      <w:r w:rsidRPr="00A9046F">
        <w:rPr>
          <w:i/>
          <w:iCs/>
          <w:vertAlign w:val="superscript"/>
        </w:rPr>
        <w:t>rd</w:t>
      </w:r>
      <w:r>
        <w:rPr>
          <w:i/>
          <w:iCs/>
        </w:rPr>
        <w:t>June 2022, the written judgment is accordingly hereby, as requested, published and distributed electronically.</w:t>
      </w:r>
    </w:p>
    <w:p w14:paraId="3A5FB3F5" w14:textId="77777777" w:rsidR="00A9046F" w:rsidRPr="002B619C" w:rsidRDefault="00A9046F" w:rsidP="00AB0F90">
      <w:pPr>
        <w:pStyle w:val="RetiefPleadingpara1"/>
        <w:numPr>
          <w:ilvl w:val="0"/>
          <w:numId w:val="0"/>
        </w:numPr>
        <w:spacing w:after="360"/>
        <w:rPr>
          <w:b/>
          <w:bCs/>
        </w:rPr>
      </w:pPr>
    </w:p>
    <w:p w14:paraId="79A08B04" w14:textId="05F426F4" w:rsidR="00294830" w:rsidRDefault="00294830" w:rsidP="00AB0F90">
      <w:pPr>
        <w:pStyle w:val="RetiefPleadingpara1"/>
        <w:numPr>
          <w:ilvl w:val="0"/>
          <w:numId w:val="29"/>
        </w:numPr>
        <w:spacing w:after="360"/>
      </w:pPr>
      <w:r>
        <w:t>The applican</w:t>
      </w:r>
      <w:r w:rsidR="004842F8">
        <w:t>t</w:t>
      </w:r>
      <w:r>
        <w:t xml:space="preserve"> seeks</w:t>
      </w:r>
      <w:r w:rsidR="00A9046F">
        <w:t xml:space="preserve"> </w:t>
      </w:r>
      <w:r>
        <w:t xml:space="preserve">a postponement of the trial </w:t>
      </w:r>
      <w:r w:rsidR="00A9046F">
        <w:t xml:space="preserve">which was </w:t>
      </w:r>
      <w:r>
        <w:t xml:space="preserve">set down </w:t>
      </w:r>
      <w:r w:rsidR="004E2A3F">
        <w:t>for</w:t>
      </w:r>
      <w:r>
        <w:t xml:space="preserve"> the 31 May 2022, </w:t>
      </w:r>
      <w:r w:rsidR="005F3868">
        <w:t xml:space="preserve">together with ancillary relief. The ancillary relief appears to be Judicial authority </w:t>
      </w:r>
      <w:r w:rsidR="00926C73">
        <w:t>to launch a</w:t>
      </w:r>
      <w:r w:rsidR="00C15CA2">
        <w:t>n application to rescind a</w:t>
      </w:r>
      <w:r w:rsidR="00926C73">
        <w:t xml:space="preserve"> striking out order </w:t>
      </w:r>
      <w:r w:rsidR="00E777C9">
        <w:t xml:space="preserve">of the applicant’s defence </w:t>
      </w:r>
      <w:r w:rsidR="00926C73">
        <w:t>granted on the 20 August 2019</w:t>
      </w:r>
      <w:r w:rsidR="00AE63B1">
        <w:t xml:space="preserve"> </w:t>
      </w:r>
      <w:r w:rsidR="00E777C9">
        <w:t xml:space="preserve">final </w:t>
      </w:r>
      <w:r w:rsidR="00926C73">
        <w:t>interdictory relief ordering the respondent</w:t>
      </w:r>
      <w:r w:rsidR="00FD0706">
        <w:t>’s attorney to file a power of attorney in terms of rule 7</w:t>
      </w:r>
      <w:r w:rsidR="00E777C9">
        <w:t>.</w:t>
      </w:r>
    </w:p>
    <w:p w14:paraId="30ADA789" w14:textId="705A30B5" w:rsidR="004842F8" w:rsidRDefault="004842F8" w:rsidP="00AE63B1">
      <w:pPr>
        <w:pStyle w:val="RetiefPleadingpara1"/>
        <w:numPr>
          <w:ilvl w:val="0"/>
          <w:numId w:val="29"/>
        </w:numPr>
        <w:spacing w:after="360"/>
      </w:pPr>
      <w:r>
        <w:t>I intend to deal with the request for postponement first</w:t>
      </w:r>
      <w:r w:rsidR="00AE63B1">
        <w:t xml:space="preserve"> and shall thereafter deal with the ancillary relief in the order as prayed for</w:t>
      </w:r>
      <w:r w:rsidR="00E777C9">
        <w:t>, save for the aspect of costs.</w:t>
      </w:r>
    </w:p>
    <w:p w14:paraId="71CD4A69" w14:textId="11010BF0" w:rsidR="004842F8" w:rsidRPr="004842F8" w:rsidRDefault="004842F8" w:rsidP="004842F8">
      <w:pPr>
        <w:pStyle w:val="RetiefPleadingpara1"/>
        <w:numPr>
          <w:ilvl w:val="0"/>
          <w:numId w:val="0"/>
        </w:numPr>
        <w:spacing w:after="360"/>
        <w:rPr>
          <w:b/>
          <w:bCs/>
        </w:rPr>
      </w:pPr>
      <w:r>
        <w:rPr>
          <w:b/>
          <w:bCs/>
          <w:u w:val="single"/>
        </w:rPr>
        <w:t>PROCEDURAL BACKGROUND TO APPLICATION  FOR POSTPONEMENT</w:t>
      </w:r>
    </w:p>
    <w:p w14:paraId="47B73236" w14:textId="5CEC1634" w:rsidR="00282E95" w:rsidRDefault="00282E95" w:rsidP="00AB0F90">
      <w:pPr>
        <w:pStyle w:val="RetiefPleadingpara1"/>
        <w:numPr>
          <w:ilvl w:val="0"/>
          <w:numId w:val="29"/>
        </w:numPr>
        <w:spacing w:after="360"/>
      </w:pPr>
      <w:r>
        <w:t>The respondent instituted action against the applicant f</w:t>
      </w:r>
      <w:r w:rsidR="00E71DDA">
        <w:t xml:space="preserve">or </w:t>
      </w:r>
      <w:r w:rsidR="00696994">
        <w:t xml:space="preserve">the </w:t>
      </w:r>
      <w:r w:rsidR="00157553">
        <w:t xml:space="preserve">recovery of </w:t>
      </w:r>
      <w:r w:rsidR="00B25CDC">
        <w:t xml:space="preserve">damages </w:t>
      </w:r>
      <w:r w:rsidR="00696994">
        <w:t xml:space="preserve">suffered </w:t>
      </w:r>
      <w:r w:rsidR="00B25CDC">
        <w:t xml:space="preserve">and </w:t>
      </w:r>
      <w:r w:rsidR="00944BE7">
        <w:t>legal</w:t>
      </w:r>
      <w:r w:rsidR="00157553">
        <w:t xml:space="preserve"> costs </w:t>
      </w:r>
      <w:r w:rsidR="00696994">
        <w:t xml:space="preserve">incurred </w:t>
      </w:r>
      <w:r w:rsidR="00157553">
        <w:t xml:space="preserve">subsequent upon </w:t>
      </w:r>
      <w:r w:rsidR="00E71DDA">
        <w:t xml:space="preserve">his </w:t>
      </w:r>
      <w:r w:rsidR="00944BE7">
        <w:t xml:space="preserve">alleged </w:t>
      </w:r>
      <w:r w:rsidR="00E71DDA">
        <w:t xml:space="preserve">unlawful and wrongful arrest </w:t>
      </w:r>
      <w:r w:rsidR="00926D1B">
        <w:t xml:space="preserve">and detention </w:t>
      </w:r>
      <w:r w:rsidR="00D52781">
        <w:t xml:space="preserve">on the 9 October 2015 </w:t>
      </w:r>
      <w:r>
        <w:t>by members of the South African Police Services (“</w:t>
      </w:r>
      <w:r w:rsidRPr="00282E95">
        <w:rPr>
          <w:i/>
          <w:iCs/>
        </w:rPr>
        <w:t>SAPS</w:t>
      </w:r>
      <w:r>
        <w:t>”)</w:t>
      </w:r>
      <w:r w:rsidR="00944BE7">
        <w:t xml:space="preserve"> </w:t>
      </w:r>
      <w:r w:rsidR="00696994">
        <w:t>who</w:t>
      </w:r>
      <w:r w:rsidR="00841098">
        <w:t>, at the time</w:t>
      </w:r>
      <w:r w:rsidR="00926D1B">
        <w:t>,</w:t>
      </w:r>
      <w:r w:rsidR="00696994">
        <w:t xml:space="preserve"> were </w:t>
      </w:r>
      <w:r w:rsidR="00841098">
        <w:t xml:space="preserve">allegedly </w:t>
      </w:r>
      <w:r w:rsidR="00696994">
        <w:t>i</w:t>
      </w:r>
      <w:r w:rsidR="00944BE7">
        <w:t xml:space="preserve">n the employ of the </w:t>
      </w:r>
      <w:r w:rsidR="00AE63B1">
        <w:t>applicant</w:t>
      </w:r>
      <w:r w:rsidR="009278FA">
        <w:t>.</w:t>
      </w:r>
    </w:p>
    <w:p w14:paraId="095C90BD" w14:textId="0BE9C1F1" w:rsidR="007F59A8" w:rsidRDefault="00282E95" w:rsidP="00B07D69">
      <w:pPr>
        <w:pStyle w:val="RetiefPleadingpara1"/>
        <w:numPr>
          <w:ilvl w:val="0"/>
          <w:numId w:val="29"/>
        </w:numPr>
        <w:spacing w:after="360"/>
      </w:pPr>
      <w:r>
        <w:t xml:space="preserve">The </w:t>
      </w:r>
      <w:r w:rsidR="00696994">
        <w:t>trial</w:t>
      </w:r>
      <w:r>
        <w:t xml:space="preserve"> was set down for adjudication </w:t>
      </w:r>
      <w:r w:rsidR="00696994">
        <w:t>on</w:t>
      </w:r>
      <w:r w:rsidR="009278FA">
        <w:t xml:space="preserve"> the</w:t>
      </w:r>
      <w:r>
        <w:t xml:space="preserve"> </w:t>
      </w:r>
      <w:r w:rsidR="00F1582F">
        <w:t xml:space="preserve">Monday of the </w:t>
      </w:r>
      <w:r>
        <w:t>3</w:t>
      </w:r>
      <w:r w:rsidR="00263C52">
        <w:t>1</w:t>
      </w:r>
      <w:r w:rsidR="00263C52" w:rsidRPr="00263C52">
        <w:rPr>
          <w:vertAlign w:val="superscript"/>
        </w:rPr>
        <w:t>st</w:t>
      </w:r>
      <w:r>
        <w:t xml:space="preserve"> May 2022</w:t>
      </w:r>
      <w:r w:rsidR="000E1E41">
        <w:t xml:space="preserve">. </w:t>
      </w:r>
      <w:r w:rsidR="008F0635">
        <w:t xml:space="preserve">At the </w:t>
      </w:r>
      <w:r w:rsidR="00D52781">
        <w:t>calling of the trial</w:t>
      </w:r>
      <w:r w:rsidR="008F0635">
        <w:t xml:space="preserve"> roll</w:t>
      </w:r>
      <w:r w:rsidR="00D52781">
        <w:t xml:space="preserve">, </w:t>
      </w:r>
      <w:r w:rsidR="008F0635">
        <w:t>the respondent</w:t>
      </w:r>
      <w:r w:rsidR="004119DB">
        <w:t>’s</w:t>
      </w:r>
      <w:r w:rsidR="008F0635">
        <w:t xml:space="preserve"> </w:t>
      </w:r>
      <w:r w:rsidR="00D37764">
        <w:t xml:space="preserve">Counsel </w:t>
      </w:r>
      <w:r w:rsidR="008F0635">
        <w:t xml:space="preserve">informed </w:t>
      </w:r>
      <w:r w:rsidR="007F6464">
        <w:t xml:space="preserve">both </w:t>
      </w:r>
      <w:r w:rsidR="008F0635">
        <w:t xml:space="preserve">the Court </w:t>
      </w:r>
      <w:r w:rsidR="00C96572">
        <w:t xml:space="preserve">and the applicant </w:t>
      </w:r>
      <w:r w:rsidR="00B07D69">
        <w:t>for the first time</w:t>
      </w:r>
      <w:r w:rsidR="00153ABC">
        <w:t xml:space="preserve"> </w:t>
      </w:r>
      <w:r w:rsidR="00C13E2D">
        <w:t xml:space="preserve">that he had delivered </w:t>
      </w:r>
      <w:r w:rsidR="00830D95">
        <w:t>an application</w:t>
      </w:r>
      <w:r w:rsidR="00C13E2D">
        <w:t>,</w:t>
      </w:r>
      <w:r w:rsidR="00830D95">
        <w:t xml:space="preserve"> </w:t>
      </w:r>
      <w:r w:rsidR="00342568">
        <w:t xml:space="preserve">in which it </w:t>
      </w:r>
      <w:r w:rsidR="004119DB">
        <w:t xml:space="preserve">simultaneously </w:t>
      </w:r>
      <w:r w:rsidR="00830D95">
        <w:t>s</w:t>
      </w:r>
      <w:r w:rsidR="00342568">
        <w:t>ought</w:t>
      </w:r>
      <w:r w:rsidR="00D034B0">
        <w:t xml:space="preserve"> a</w:t>
      </w:r>
      <w:r w:rsidR="00C96572">
        <w:t xml:space="preserve">n order </w:t>
      </w:r>
      <w:r w:rsidR="00342568">
        <w:t xml:space="preserve">of separation </w:t>
      </w:r>
      <w:r w:rsidR="00D034B0">
        <w:t xml:space="preserve">in terms of rule 33(4) and leave </w:t>
      </w:r>
      <w:r w:rsidR="004119DB">
        <w:t>in</w:t>
      </w:r>
      <w:r w:rsidR="00180E55">
        <w:t xml:space="preserve"> terms of rule 38(2) </w:t>
      </w:r>
      <w:r w:rsidR="00B07D69">
        <w:t xml:space="preserve">for </w:t>
      </w:r>
      <w:r w:rsidR="00180E55">
        <w:t>a</w:t>
      </w:r>
      <w:r w:rsidR="00D37764">
        <w:t xml:space="preserve"> the respondent</w:t>
      </w:r>
      <w:r w:rsidR="00342568">
        <w:t>’</w:t>
      </w:r>
      <w:r w:rsidR="00B07D69">
        <w:t>s evidence to be tendered</w:t>
      </w:r>
      <w:r w:rsidR="00D37764">
        <w:t xml:space="preserve"> </w:t>
      </w:r>
      <w:r w:rsidR="00D034B0">
        <w:t xml:space="preserve">by way </w:t>
      </w:r>
      <w:r w:rsidR="00DD3A66">
        <w:t xml:space="preserve">of an </w:t>
      </w:r>
      <w:r w:rsidR="00DD3A66">
        <w:lastRenderedPageBreak/>
        <w:t>affidavit</w:t>
      </w:r>
      <w:r w:rsidR="00B07D69">
        <w:t xml:space="preserve"> ( “the application”). The affidavit to be tendered was indeed </w:t>
      </w:r>
      <w:r w:rsidR="00DD3A66">
        <w:t>the founding affidavit in support of the application</w:t>
      </w:r>
      <w:r w:rsidR="00153ABC">
        <w:t>.</w:t>
      </w:r>
    </w:p>
    <w:p w14:paraId="04C8C30A" w14:textId="1A6FEEE6" w:rsidR="00EC2FAA" w:rsidRDefault="0066320C" w:rsidP="00AB0F90">
      <w:pPr>
        <w:pStyle w:val="RetiefPleadingpara1"/>
        <w:numPr>
          <w:ilvl w:val="0"/>
          <w:numId w:val="29"/>
        </w:numPr>
        <w:spacing w:after="360"/>
      </w:pPr>
      <w:r>
        <w:t xml:space="preserve">The respondent intended moving the application prior to the commencement of the matter being heard </w:t>
      </w:r>
      <w:r w:rsidR="00342568">
        <w:t>before</w:t>
      </w:r>
      <w:r>
        <w:t xml:space="preserve"> the Trial Court. </w:t>
      </w:r>
      <w:r w:rsidR="00DD3A66">
        <w:t>The</w:t>
      </w:r>
      <w:r w:rsidR="007F59A8">
        <w:t xml:space="preserve"> </w:t>
      </w:r>
      <w:r w:rsidR="005E5E65">
        <w:t xml:space="preserve">applicant </w:t>
      </w:r>
      <w:r>
        <w:t xml:space="preserve">on the other hand, </w:t>
      </w:r>
      <w:r w:rsidR="00153ABC">
        <w:t xml:space="preserve">did not receive </w:t>
      </w:r>
      <w:r w:rsidR="0024228A">
        <w:t xml:space="preserve">formal </w:t>
      </w:r>
      <w:r w:rsidR="00153ABC">
        <w:t xml:space="preserve">notice of the application prior to the date of the hearing </w:t>
      </w:r>
      <w:r w:rsidR="00EC2FAA">
        <w:t>but</w:t>
      </w:r>
      <w:r w:rsidR="00342568">
        <w:t>,</w:t>
      </w:r>
      <w:r w:rsidR="00EC2FAA">
        <w:t xml:space="preserve"> on the date of the hearing and during roll</w:t>
      </w:r>
      <w:r w:rsidR="00342568">
        <w:t xml:space="preserve"> </w:t>
      </w:r>
      <w:r w:rsidR="00EC2FAA">
        <w:t>call.</w:t>
      </w:r>
    </w:p>
    <w:p w14:paraId="0F930BDA" w14:textId="77777777" w:rsidR="00A660FE" w:rsidRDefault="00EC2FAA" w:rsidP="00AB0F90">
      <w:pPr>
        <w:pStyle w:val="RetiefPleadingpara1"/>
        <w:numPr>
          <w:ilvl w:val="0"/>
          <w:numId w:val="29"/>
        </w:numPr>
        <w:spacing w:after="360"/>
      </w:pPr>
      <w:r>
        <w:t>Th</w:t>
      </w:r>
      <w:r w:rsidR="00351687">
        <w:t>e applicant’s</w:t>
      </w:r>
      <w:r>
        <w:t xml:space="preserve"> </w:t>
      </w:r>
      <w:r w:rsidR="00286CE4">
        <w:t>position</w:t>
      </w:r>
      <w:r w:rsidR="00351687">
        <w:t xml:space="preserve">, </w:t>
      </w:r>
      <w:r w:rsidR="00351687" w:rsidRPr="00351687">
        <w:rPr>
          <w:i/>
          <w:iCs/>
        </w:rPr>
        <w:t>supra</w:t>
      </w:r>
      <w:r w:rsidR="00351687">
        <w:t>, t</w:t>
      </w:r>
      <w:r>
        <w:t>oo</w:t>
      </w:r>
      <w:r w:rsidR="00286CE4">
        <w:t>,</w:t>
      </w:r>
      <w:r w:rsidR="00342568">
        <w:t xml:space="preserve"> </w:t>
      </w:r>
      <w:r w:rsidR="00351687">
        <w:t xml:space="preserve">is </w:t>
      </w:r>
      <w:r>
        <w:t>to be considered against the backdrop of</w:t>
      </w:r>
      <w:r w:rsidR="00153ABC">
        <w:t xml:space="preserve"> the applicant’s attorney </w:t>
      </w:r>
      <w:r w:rsidR="005C2FE8">
        <w:t xml:space="preserve">and Counsel </w:t>
      </w:r>
      <w:r>
        <w:t xml:space="preserve">only having </w:t>
      </w:r>
      <w:r w:rsidR="00A660FE">
        <w:t xml:space="preserve">received </w:t>
      </w:r>
      <w:r w:rsidR="00153ABC">
        <w:t xml:space="preserve">access </w:t>
      </w:r>
      <w:r w:rsidR="005C2FE8">
        <w:t xml:space="preserve">to </w:t>
      </w:r>
      <w:r w:rsidR="00286CE4">
        <w:t>all the relevant documents filed and duly uploaded</w:t>
      </w:r>
      <w:r w:rsidR="005C2FE8">
        <w:t xml:space="preserve"> on</w:t>
      </w:r>
      <w:r w:rsidR="0024228A">
        <w:t>to</w:t>
      </w:r>
      <w:r w:rsidR="005C2FE8">
        <w:t xml:space="preserve"> </w:t>
      </w:r>
      <w:r w:rsidR="005E5E65">
        <w:t>C</w:t>
      </w:r>
      <w:r w:rsidR="001767BA">
        <w:t xml:space="preserve">aselines </w:t>
      </w:r>
      <w:r w:rsidR="0024228A">
        <w:t>for trial p</w:t>
      </w:r>
      <w:r w:rsidR="00A73E01">
        <w:t>urposes</w:t>
      </w:r>
      <w:r w:rsidR="00286CE4">
        <w:t>, on the morning</w:t>
      </w:r>
      <w:r w:rsidR="005C2FE8">
        <w:t xml:space="preserve"> </w:t>
      </w:r>
      <w:r w:rsidR="001767BA">
        <w:t>of the trial</w:t>
      </w:r>
      <w:r w:rsidR="00A73E01">
        <w:t xml:space="preserve">. </w:t>
      </w:r>
    </w:p>
    <w:p w14:paraId="4D8BEE3D" w14:textId="26714137" w:rsidR="00841098" w:rsidRDefault="00A660FE" w:rsidP="00AB0F90">
      <w:pPr>
        <w:pStyle w:val="RetiefPleadingpara1"/>
        <w:numPr>
          <w:ilvl w:val="0"/>
          <w:numId w:val="29"/>
        </w:numPr>
        <w:spacing w:after="360"/>
      </w:pPr>
      <w:r>
        <w:t>Delayed access occurred</w:t>
      </w:r>
      <w:r w:rsidR="00A73E01">
        <w:t xml:space="preserve"> as a direct result of </w:t>
      </w:r>
      <w:r w:rsidR="005C2FE8">
        <w:t>the respondent’s attorney</w:t>
      </w:r>
      <w:r w:rsidR="0024228A">
        <w:t xml:space="preserve">s failure to provide </w:t>
      </w:r>
      <w:r>
        <w:t>the applicant’s legal team</w:t>
      </w:r>
      <w:r w:rsidR="0024228A">
        <w:t xml:space="preserve"> with access</w:t>
      </w:r>
      <w:r w:rsidR="00A73E01">
        <w:t xml:space="preserve"> </w:t>
      </w:r>
      <w:r w:rsidR="005A08B8">
        <w:t xml:space="preserve">to Caselines, </w:t>
      </w:r>
      <w:r w:rsidR="00A73E01">
        <w:t>notwithstanding numerous requests to do so and</w:t>
      </w:r>
      <w:r w:rsidR="00BA1E9D">
        <w:t xml:space="preserve"> </w:t>
      </w:r>
      <w:r w:rsidR="00A73E01">
        <w:t xml:space="preserve">in direct contrast to </w:t>
      </w:r>
      <w:r w:rsidR="005A08B8">
        <w:t>his</w:t>
      </w:r>
      <w:r w:rsidR="00BA1E9D">
        <w:t xml:space="preserve"> </w:t>
      </w:r>
      <w:r w:rsidR="00A73E01">
        <w:t xml:space="preserve">own compliance affidavit </w:t>
      </w:r>
      <w:r>
        <w:t xml:space="preserve">deposed to </w:t>
      </w:r>
      <w:r w:rsidR="00BA1E9D">
        <w:t>of the 11 April 2022</w:t>
      </w:r>
      <w:r w:rsidR="005A08B8">
        <w:t>. Th</w:t>
      </w:r>
      <w:r w:rsidR="001A6625">
        <w:t>e</w:t>
      </w:r>
      <w:r w:rsidR="005A08B8">
        <w:t xml:space="preserve"> </w:t>
      </w:r>
      <w:r w:rsidR="001A6625">
        <w:t>respondent remained silent on this aspect.</w:t>
      </w:r>
    </w:p>
    <w:p w14:paraId="5A22E63A" w14:textId="009BB960" w:rsidR="00D14E52" w:rsidRDefault="00886AA4" w:rsidP="00AB0F90">
      <w:pPr>
        <w:pStyle w:val="RetiefPleadingpara1"/>
        <w:numPr>
          <w:ilvl w:val="0"/>
          <w:numId w:val="29"/>
        </w:numPr>
        <w:spacing w:after="360"/>
      </w:pPr>
      <w:r>
        <w:t xml:space="preserve">The </w:t>
      </w:r>
      <w:r w:rsidR="000D4D81">
        <w:t>request</w:t>
      </w:r>
      <w:r>
        <w:t xml:space="preserve"> for </w:t>
      </w:r>
      <w:r w:rsidR="000D4D81">
        <w:t xml:space="preserve">a </w:t>
      </w:r>
      <w:r>
        <w:t xml:space="preserve">postponement was </w:t>
      </w:r>
      <w:r w:rsidR="000D4D81">
        <w:t xml:space="preserve">now </w:t>
      </w:r>
      <w:r>
        <w:t>brought as a direct result of the</w:t>
      </w:r>
      <w:r w:rsidR="00EB620E">
        <w:t xml:space="preserve"> application</w:t>
      </w:r>
      <w:r w:rsidR="00EB66DB">
        <w:t xml:space="preserve">. The applicant who know sought the postponement </w:t>
      </w:r>
      <w:r w:rsidR="00FC2871">
        <w:t>was granted an opportunity to file a substantive application</w:t>
      </w:r>
      <w:r w:rsidR="00223F91">
        <w:t xml:space="preserve"> for postponement</w:t>
      </w:r>
      <w:r w:rsidR="00FC2871">
        <w:t xml:space="preserve">. The </w:t>
      </w:r>
      <w:r w:rsidR="00EB66DB">
        <w:t>hearing of the application</w:t>
      </w:r>
      <w:r w:rsidR="00FC2871">
        <w:t xml:space="preserve"> was remanded to </w:t>
      </w:r>
      <w:r w:rsidR="00263C52">
        <w:t>Friday t</w:t>
      </w:r>
      <w:r w:rsidR="00FC2871">
        <w:t>he 3</w:t>
      </w:r>
      <w:r w:rsidR="00263C52" w:rsidRPr="00263C52">
        <w:rPr>
          <w:vertAlign w:val="superscript"/>
        </w:rPr>
        <w:t>rd</w:t>
      </w:r>
      <w:r w:rsidR="00263C52">
        <w:t xml:space="preserve"> </w:t>
      </w:r>
      <w:r w:rsidR="00FC2871">
        <w:t xml:space="preserve">June 2022 thereby allowing both parties time </w:t>
      </w:r>
      <w:r w:rsidR="00263C52">
        <w:t xml:space="preserve">to </w:t>
      </w:r>
      <w:r w:rsidR="00D14E52">
        <w:t>exchange affidavits</w:t>
      </w:r>
      <w:r w:rsidR="00223F91">
        <w:t xml:space="preserve"> in the event of opposition.</w:t>
      </w:r>
    </w:p>
    <w:p w14:paraId="67DE0959" w14:textId="54F41EC4" w:rsidR="00282E95" w:rsidRDefault="00401925" w:rsidP="00077AAD">
      <w:pPr>
        <w:pStyle w:val="RetiefPleadingpara1"/>
        <w:numPr>
          <w:ilvl w:val="0"/>
          <w:numId w:val="29"/>
        </w:numPr>
        <w:spacing w:after="360"/>
      </w:pPr>
      <w:r>
        <w:t>The Court gave</w:t>
      </w:r>
      <w:r w:rsidR="00223F91">
        <w:t xml:space="preserve"> direction for the exchange of affidavits </w:t>
      </w:r>
      <w:r>
        <w:t xml:space="preserve">as </w:t>
      </w:r>
      <w:r w:rsidR="00223F91">
        <w:t>follows</w:t>
      </w:r>
      <w:r>
        <w:t>:</w:t>
      </w:r>
      <w:r w:rsidR="00223F91">
        <w:t xml:space="preserve"> t</w:t>
      </w:r>
      <w:r w:rsidR="00282E95">
        <w:t xml:space="preserve">he applicant </w:t>
      </w:r>
      <w:r w:rsidR="005C084C">
        <w:t xml:space="preserve">was directed to </w:t>
      </w:r>
      <w:r w:rsidR="00077AAD">
        <w:t>deliver i</w:t>
      </w:r>
      <w:r w:rsidR="00282E95">
        <w:t>ts application for postponement by 16h30 on 1</w:t>
      </w:r>
      <w:r w:rsidR="00263C52" w:rsidRPr="00263C52">
        <w:rPr>
          <w:vertAlign w:val="superscript"/>
        </w:rPr>
        <w:t>st</w:t>
      </w:r>
      <w:r w:rsidR="00282E95">
        <w:t xml:space="preserve"> June 2022</w:t>
      </w:r>
      <w:r w:rsidR="00770331">
        <w:t>, and the respondent to serve it</w:t>
      </w:r>
      <w:r w:rsidR="00C51EBE">
        <w:t>’</w:t>
      </w:r>
      <w:r w:rsidR="00770331">
        <w:t>s answer by 2</w:t>
      </w:r>
      <w:r w:rsidR="00263C52" w:rsidRPr="00263C52">
        <w:rPr>
          <w:vertAlign w:val="superscript"/>
        </w:rPr>
        <w:t>nd</w:t>
      </w:r>
      <w:r w:rsidR="00770331">
        <w:t xml:space="preserve"> June 2022. The purpose </w:t>
      </w:r>
      <w:r w:rsidR="00770331">
        <w:lastRenderedPageBreak/>
        <w:t xml:space="preserve">of the direction was to </w:t>
      </w:r>
      <w:r w:rsidR="00077AAD">
        <w:t xml:space="preserve">ensure that </w:t>
      </w:r>
      <w:r w:rsidR="00C51EBE">
        <w:t xml:space="preserve">by the </w:t>
      </w:r>
      <w:r w:rsidR="00770331">
        <w:t>3 June 2022</w:t>
      </w:r>
      <w:r w:rsidR="00077AAD">
        <w:t xml:space="preserve"> the application for the postponement was properly before Court</w:t>
      </w:r>
      <w:r w:rsidR="00770331">
        <w:t>.</w:t>
      </w:r>
      <w:r w:rsidR="00A21BF7">
        <w:t xml:space="preserve"> For allocation to a Judge on the 3</w:t>
      </w:r>
      <w:r w:rsidR="00263C52" w:rsidRPr="00263C52">
        <w:rPr>
          <w:vertAlign w:val="superscript"/>
        </w:rPr>
        <w:t>rd</w:t>
      </w:r>
      <w:r w:rsidR="00263C52">
        <w:t xml:space="preserve"> </w:t>
      </w:r>
      <w:r w:rsidR="00A21BF7">
        <w:t>June 2022.</w:t>
      </w:r>
    </w:p>
    <w:p w14:paraId="3D279BD5" w14:textId="4AA68E02" w:rsidR="00FE7C26" w:rsidRDefault="00C51EBE" w:rsidP="00AB0F90">
      <w:pPr>
        <w:pStyle w:val="RetiefPleadingpara1"/>
        <w:numPr>
          <w:ilvl w:val="0"/>
          <w:numId w:val="29"/>
        </w:numPr>
        <w:spacing w:after="360"/>
      </w:pPr>
      <w:r>
        <w:t xml:space="preserve">Although </w:t>
      </w:r>
      <w:r w:rsidR="002817EA">
        <w:t xml:space="preserve">the parties </w:t>
      </w:r>
      <w:r w:rsidR="00A21BF7">
        <w:t xml:space="preserve">achieved just that, </w:t>
      </w:r>
      <w:r w:rsidR="002817EA">
        <w:t>by the time the application was heard</w:t>
      </w:r>
      <w:r w:rsidR="00813A29">
        <w:t xml:space="preserve"> before me</w:t>
      </w:r>
      <w:r w:rsidR="002817EA">
        <w:t>, t</w:t>
      </w:r>
      <w:r w:rsidR="00D65DCA">
        <w:t xml:space="preserve">he respondent’s Counsel </w:t>
      </w:r>
      <w:r w:rsidR="002375D3">
        <w:t xml:space="preserve">nonetheless </w:t>
      </w:r>
      <w:r w:rsidR="00D65DCA">
        <w:t>informed me</w:t>
      </w:r>
      <w:r w:rsidR="002817EA">
        <w:t xml:space="preserve"> </w:t>
      </w:r>
      <w:r w:rsidR="00A21BF7">
        <w:t xml:space="preserve">that </w:t>
      </w:r>
      <w:r w:rsidR="002817EA">
        <w:t>his attorney</w:t>
      </w:r>
      <w:r w:rsidR="00D65DCA">
        <w:t xml:space="preserve"> only </w:t>
      </w:r>
      <w:r w:rsidR="002817EA">
        <w:t xml:space="preserve">received </w:t>
      </w:r>
      <w:r>
        <w:t xml:space="preserve">unsigned affidavit </w:t>
      </w:r>
      <w:r w:rsidR="002375D3">
        <w:t xml:space="preserve">copy of </w:t>
      </w:r>
      <w:r>
        <w:t xml:space="preserve">the </w:t>
      </w:r>
      <w:r w:rsidR="002375D3">
        <w:t xml:space="preserve"> applicants papers on the </w:t>
      </w:r>
      <w:r w:rsidR="00517F7E">
        <w:t>1</w:t>
      </w:r>
      <w:r w:rsidR="002375D3" w:rsidRPr="002375D3">
        <w:rPr>
          <w:vertAlign w:val="superscript"/>
        </w:rPr>
        <w:t>st</w:t>
      </w:r>
      <w:r w:rsidR="002375D3">
        <w:t xml:space="preserve"> </w:t>
      </w:r>
      <w:r w:rsidR="00517F7E">
        <w:t xml:space="preserve"> June 2022 and </w:t>
      </w:r>
      <w:r w:rsidR="002375D3">
        <w:t xml:space="preserve">thereafter, </w:t>
      </w:r>
      <w:r w:rsidR="00517F7E">
        <w:t xml:space="preserve">a signed copy </w:t>
      </w:r>
      <w:r w:rsidR="002817EA">
        <w:t xml:space="preserve">was </w:t>
      </w:r>
      <w:r w:rsidR="00D65DCA">
        <w:t>ultimately</w:t>
      </w:r>
      <w:r w:rsidR="00517F7E">
        <w:t xml:space="preserve"> </w:t>
      </w:r>
      <w:r w:rsidR="002817EA">
        <w:t xml:space="preserve">delivered </w:t>
      </w:r>
      <w:r w:rsidR="00CB1B54">
        <w:t>on 2</w:t>
      </w:r>
      <w:r w:rsidR="002375D3" w:rsidRPr="002375D3">
        <w:rPr>
          <w:vertAlign w:val="superscript"/>
        </w:rPr>
        <w:t>nd</w:t>
      </w:r>
      <w:r w:rsidR="00CB1B54">
        <w:t xml:space="preserve"> June 2022 at 16h14</w:t>
      </w:r>
      <w:r w:rsidR="00517F7E">
        <w:t>.</w:t>
      </w:r>
      <w:r w:rsidR="00813A29">
        <w:t xml:space="preserve"> </w:t>
      </w:r>
      <w:r w:rsidR="00A21BF7">
        <w:t>The respondent’s Counsel initially wish</w:t>
      </w:r>
      <w:r w:rsidR="000B7528">
        <w:t>ed to take</w:t>
      </w:r>
      <w:r w:rsidR="00A21BF7">
        <w:t xml:space="preserve"> the point</w:t>
      </w:r>
      <w:r w:rsidR="000B7528">
        <w:t xml:space="preserve"> of delay</w:t>
      </w:r>
      <w:r w:rsidR="002A325F">
        <w:t xml:space="preserve"> by stating that the application for postponement was </w:t>
      </w:r>
      <w:r w:rsidR="000D4D81">
        <w:t>“</w:t>
      </w:r>
      <w:r w:rsidR="002A325F">
        <w:t>dead on arrival</w:t>
      </w:r>
      <w:r w:rsidR="000D4D81">
        <w:t>”</w:t>
      </w:r>
      <w:r w:rsidR="002A325F">
        <w:t xml:space="preserve">. </w:t>
      </w:r>
      <w:r w:rsidR="00A02DA4">
        <w:t>H</w:t>
      </w:r>
      <w:r w:rsidR="00A21BF7">
        <w:t>owever, w</w:t>
      </w:r>
      <w:r w:rsidR="002817EA">
        <w:t xml:space="preserve">hat the respondent’s Counsel </w:t>
      </w:r>
      <w:r w:rsidR="00813A29">
        <w:t xml:space="preserve">failed to </w:t>
      </w:r>
      <w:r w:rsidR="00D23F47">
        <w:t xml:space="preserve">inform </w:t>
      </w:r>
      <w:r w:rsidR="00A21BF7">
        <w:t>me was</w:t>
      </w:r>
      <w:r w:rsidR="00997819">
        <w:t xml:space="preserve"> that</w:t>
      </w:r>
      <w:r w:rsidR="002A325F">
        <w:t xml:space="preserve"> </w:t>
      </w:r>
      <w:r w:rsidR="00A02DA4">
        <w:t>alre</w:t>
      </w:r>
      <w:r w:rsidR="002A325F">
        <w:t xml:space="preserve">ady </w:t>
      </w:r>
      <w:r w:rsidR="00A02DA4">
        <w:t xml:space="preserve">on the </w:t>
      </w:r>
      <w:r w:rsidR="002A325F">
        <w:t xml:space="preserve">day before the trial, </w:t>
      </w:r>
      <w:r w:rsidR="00D23F47">
        <w:t>30</w:t>
      </w:r>
      <w:r w:rsidR="002375D3" w:rsidRPr="002375D3">
        <w:rPr>
          <w:vertAlign w:val="superscript"/>
        </w:rPr>
        <w:t>th</w:t>
      </w:r>
      <w:r w:rsidR="00D23F47">
        <w:t xml:space="preserve"> May 2022</w:t>
      </w:r>
      <w:r w:rsidR="002A325F">
        <w:t xml:space="preserve">, </w:t>
      </w:r>
      <w:r w:rsidR="00D23F47">
        <w:t xml:space="preserve"> </w:t>
      </w:r>
      <w:r w:rsidR="002375D3">
        <w:t>his own attorney</w:t>
      </w:r>
      <w:r w:rsidR="00D23F47">
        <w:t xml:space="preserve"> became aware</w:t>
      </w:r>
      <w:r w:rsidR="00813A29">
        <w:t>,</w:t>
      </w:r>
      <w:r w:rsidR="00D23F47">
        <w:t xml:space="preserve"> when attempting to serve the unsigned copy of the pre-trial minute</w:t>
      </w:r>
      <w:r w:rsidR="000D4D81">
        <w:t xml:space="preserve"> </w:t>
      </w:r>
      <w:r w:rsidR="00D23F47">
        <w:t>of the 27</w:t>
      </w:r>
      <w:r w:rsidR="002375D3" w:rsidRPr="002375D3">
        <w:rPr>
          <w:vertAlign w:val="superscript"/>
        </w:rPr>
        <w:t>th</w:t>
      </w:r>
      <w:r w:rsidR="00D23F47">
        <w:t xml:space="preserve"> May 2022, that </w:t>
      </w:r>
      <w:r w:rsidR="00A02DA4">
        <w:t xml:space="preserve">an emergency situation </w:t>
      </w:r>
      <w:r w:rsidR="00CE36A1">
        <w:t xml:space="preserve">existed </w:t>
      </w:r>
      <w:r w:rsidR="002375D3">
        <w:t xml:space="preserve">at </w:t>
      </w:r>
      <w:r w:rsidR="00A02DA4">
        <w:t>the applicant</w:t>
      </w:r>
      <w:r w:rsidR="002375D3">
        <w:t xml:space="preserve"> </w:t>
      </w:r>
      <w:r w:rsidR="00A02DA4">
        <w:t>attorney</w:t>
      </w:r>
      <w:r w:rsidR="002375D3">
        <w:t>’</w:t>
      </w:r>
      <w:r w:rsidR="00A02DA4">
        <w:t>s building</w:t>
      </w:r>
      <w:r w:rsidR="006B1979">
        <w:t xml:space="preserve"> rendering the service of the </w:t>
      </w:r>
      <w:r w:rsidR="00F226A1">
        <w:t xml:space="preserve">final </w:t>
      </w:r>
      <w:r w:rsidR="006B1979">
        <w:t xml:space="preserve">pre-trial minute impossible. </w:t>
      </w:r>
    </w:p>
    <w:p w14:paraId="2840F9F3" w14:textId="2105DB54" w:rsidR="006B1979" w:rsidRDefault="006B1979" w:rsidP="00AB0F90">
      <w:pPr>
        <w:pStyle w:val="RetiefPleadingpara1"/>
        <w:numPr>
          <w:ilvl w:val="0"/>
          <w:numId w:val="29"/>
        </w:numPr>
        <w:spacing w:after="360"/>
      </w:pPr>
      <w:r>
        <w:t>It l</w:t>
      </w:r>
      <w:r w:rsidR="00A02DA4">
        <w:t>ater transpired that the emergency was</w:t>
      </w:r>
      <w:r w:rsidR="000B7528">
        <w:t xml:space="preserve"> indeed a </w:t>
      </w:r>
      <w:r w:rsidR="00A02DA4">
        <w:t xml:space="preserve">fire </w:t>
      </w:r>
      <w:r w:rsidR="000B7528">
        <w:t xml:space="preserve">in the </w:t>
      </w:r>
      <w:r>
        <w:t xml:space="preserve">SALU </w:t>
      </w:r>
      <w:r w:rsidR="000B7528">
        <w:t>building</w:t>
      </w:r>
      <w:r>
        <w:t xml:space="preserve"> in which</w:t>
      </w:r>
      <w:r w:rsidR="00B5286C">
        <w:t xml:space="preserve"> the State Attorney</w:t>
      </w:r>
      <w:r>
        <w:t>s’ offices</w:t>
      </w:r>
      <w:r w:rsidR="000B7528">
        <w:t xml:space="preserve"> w</w:t>
      </w:r>
      <w:r w:rsidR="00284B97">
        <w:t>ere</w:t>
      </w:r>
      <w:r w:rsidR="000B7528">
        <w:t xml:space="preserve"> situated.</w:t>
      </w:r>
      <w:r w:rsidR="00B5286C">
        <w:t xml:space="preserve"> </w:t>
      </w:r>
      <w:r w:rsidR="005743EB">
        <w:t xml:space="preserve">The building was evacuated as </w:t>
      </w:r>
      <w:r w:rsidR="00FE7C26">
        <w:t xml:space="preserve">it was declared </w:t>
      </w:r>
      <w:r w:rsidR="005743EB">
        <w:t>unsafe to occupy.</w:t>
      </w:r>
      <w:r w:rsidR="00CE36A1">
        <w:t xml:space="preserve"> The pre-trial minute of the 27</w:t>
      </w:r>
      <w:r w:rsidR="00CE36A1" w:rsidRPr="002375D3">
        <w:rPr>
          <w:vertAlign w:val="superscript"/>
        </w:rPr>
        <w:t>th</w:t>
      </w:r>
      <w:r w:rsidR="00CE36A1">
        <w:t xml:space="preserve"> May 2022 </w:t>
      </w:r>
      <w:r w:rsidR="00FE7C26">
        <w:t xml:space="preserve">only </w:t>
      </w:r>
      <w:r w:rsidR="00CE36A1">
        <w:t xml:space="preserve">signed by the respondent </w:t>
      </w:r>
      <w:r w:rsidR="00FE7C26">
        <w:t>(“the minute”)</w:t>
      </w:r>
      <w:r w:rsidR="00CE36A1">
        <w:t xml:space="preserve"> was </w:t>
      </w:r>
      <w:r w:rsidR="00FE7C26">
        <w:t xml:space="preserve">then </w:t>
      </w:r>
      <w:r w:rsidR="00CE36A1">
        <w:t>served</w:t>
      </w:r>
      <w:r w:rsidR="00FE7C26">
        <w:t xml:space="preserve"> on the applicant</w:t>
      </w:r>
      <w:r w:rsidR="00CE36A1" w:rsidRPr="00FE7C26">
        <w:rPr>
          <w:i/>
          <w:iCs/>
        </w:rPr>
        <w:t xml:space="preserve"> via</w:t>
      </w:r>
      <w:r w:rsidR="00CE36A1">
        <w:t xml:space="preserve"> e-mail in the afternoon of the 30</w:t>
      </w:r>
      <w:r w:rsidR="00CE36A1" w:rsidRPr="00CE36A1">
        <w:rPr>
          <w:vertAlign w:val="superscript"/>
        </w:rPr>
        <w:t>th</w:t>
      </w:r>
      <w:r w:rsidR="00CE36A1">
        <w:t xml:space="preserve"> May 2022.</w:t>
      </w:r>
    </w:p>
    <w:p w14:paraId="59F3291F" w14:textId="78BBF157" w:rsidR="005743EB" w:rsidRDefault="006B1979" w:rsidP="005743EB">
      <w:pPr>
        <w:pStyle w:val="RetiefPleadingpara1"/>
        <w:numPr>
          <w:ilvl w:val="0"/>
          <w:numId w:val="29"/>
        </w:numPr>
        <w:spacing w:after="360"/>
      </w:pPr>
      <w:r>
        <w:t xml:space="preserve">The fire, </w:t>
      </w:r>
      <w:r w:rsidR="001933B6">
        <w:t xml:space="preserve">according to the applicant’s Counsel </w:t>
      </w:r>
      <w:r>
        <w:t>logistically cause</w:t>
      </w:r>
      <w:r w:rsidR="001933B6">
        <w:t>d</w:t>
      </w:r>
      <w:r>
        <w:t xml:space="preserve"> </w:t>
      </w:r>
      <w:r w:rsidR="00924D75">
        <w:t xml:space="preserve"> unforeseen </w:t>
      </w:r>
      <w:r w:rsidR="00B5286C">
        <w:t>delays</w:t>
      </w:r>
      <w:r w:rsidR="00154105">
        <w:t xml:space="preserve"> </w:t>
      </w:r>
      <w:r w:rsidR="001933B6">
        <w:t xml:space="preserve">in the State Attorneys Offices, </w:t>
      </w:r>
      <w:r w:rsidR="00154105">
        <w:t>such delays including</w:t>
      </w:r>
      <w:r w:rsidR="00B5286C">
        <w:t xml:space="preserve"> </w:t>
      </w:r>
      <w:r w:rsidR="001933B6">
        <w:t xml:space="preserve">the ability to serve documents, </w:t>
      </w:r>
      <w:r w:rsidR="000B7528">
        <w:t xml:space="preserve">access to </w:t>
      </w:r>
      <w:r w:rsidR="00955C76">
        <w:t>f</w:t>
      </w:r>
      <w:r w:rsidR="00B5286C">
        <w:t xml:space="preserve">iles, </w:t>
      </w:r>
      <w:r w:rsidR="00154105">
        <w:t xml:space="preserve">to documents, </w:t>
      </w:r>
      <w:r w:rsidR="00955C76">
        <w:t xml:space="preserve">to </w:t>
      </w:r>
      <w:r w:rsidR="00B5286C">
        <w:t xml:space="preserve">information, </w:t>
      </w:r>
      <w:r w:rsidR="00955C76">
        <w:t xml:space="preserve">the ability to </w:t>
      </w:r>
      <w:r w:rsidR="00B5286C">
        <w:t>print and scanning facilities.</w:t>
      </w:r>
      <w:r w:rsidR="005743EB">
        <w:t xml:space="preserve"> </w:t>
      </w:r>
      <w:r w:rsidR="00235F8A">
        <w:t xml:space="preserve">A factor for consideration in </w:t>
      </w:r>
      <w:r w:rsidR="00884E6C">
        <w:t>the delay of the applicant</w:t>
      </w:r>
      <w:r w:rsidR="00235F8A">
        <w:t xml:space="preserve">’s ability to </w:t>
      </w:r>
      <w:r w:rsidR="00884E6C">
        <w:t xml:space="preserve"> serv</w:t>
      </w:r>
      <w:r w:rsidR="00235F8A">
        <w:t>e</w:t>
      </w:r>
      <w:r w:rsidR="00884E6C">
        <w:t xml:space="preserve"> its</w:t>
      </w:r>
      <w:r w:rsidR="00235F8A">
        <w:t xml:space="preserve"> </w:t>
      </w:r>
      <w:r w:rsidR="00C925E4">
        <w:t xml:space="preserve">signed </w:t>
      </w:r>
      <w:r w:rsidR="00235F8A">
        <w:t xml:space="preserve">paper’s </w:t>
      </w:r>
      <w:r w:rsidR="00C925E4">
        <w:t>on the 1</w:t>
      </w:r>
      <w:r w:rsidR="00C925E4" w:rsidRPr="00C925E4">
        <w:rPr>
          <w:vertAlign w:val="superscript"/>
        </w:rPr>
        <w:t>st</w:t>
      </w:r>
      <w:r w:rsidR="00C925E4">
        <w:t xml:space="preserve"> June 2022</w:t>
      </w:r>
      <w:r w:rsidR="008A57D5">
        <w:t xml:space="preserve"> by 16h30.</w:t>
      </w:r>
    </w:p>
    <w:p w14:paraId="1CFA84E5" w14:textId="5DF0AFBD" w:rsidR="005F564D" w:rsidRDefault="00235F8A" w:rsidP="005743EB">
      <w:pPr>
        <w:pStyle w:val="RetiefPleadingpara1"/>
        <w:numPr>
          <w:ilvl w:val="0"/>
          <w:numId w:val="29"/>
        </w:numPr>
        <w:spacing w:after="360"/>
      </w:pPr>
      <w:r>
        <w:lastRenderedPageBreak/>
        <w:t>From the facts it appeared that a</w:t>
      </w:r>
      <w:r w:rsidR="00284B97">
        <w:t xml:space="preserve"> </w:t>
      </w:r>
      <w:r w:rsidR="00997819">
        <w:t>delay was anticipated by both parties and not unreasonable</w:t>
      </w:r>
      <w:r w:rsidR="00284B97">
        <w:t xml:space="preserve"> under the </w:t>
      </w:r>
      <w:r w:rsidR="00154105">
        <w:t xml:space="preserve">present </w:t>
      </w:r>
      <w:r w:rsidR="00FE7C26">
        <w:t xml:space="preserve">unforeseen </w:t>
      </w:r>
      <w:r w:rsidR="00284B97">
        <w:t>circumstances.</w:t>
      </w:r>
      <w:r w:rsidR="00997819">
        <w:t xml:space="preserve"> </w:t>
      </w:r>
      <w:r w:rsidR="00884E6C">
        <w:t>Furthermore</w:t>
      </w:r>
      <w:r w:rsidR="00D400A5">
        <w:t>,</w:t>
      </w:r>
      <w:r w:rsidR="00884E6C">
        <w:t xml:space="preserve"> the respondent had insight into the founding papers, albeit not signed </w:t>
      </w:r>
      <w:r w:rsidR="00B467D6">
        <w:t>by the 1</w:t>
      </w:r>
      <w:r w:rsidR="00B467D6" w:rsidRPr="005743EB">
        <w:rPr>
          <w:vertAlign w:val="superscript"/>
        </w:rPr>
        <w:t>st</w:t>
      </w:r>
      <w:r w:rsidR="00B467D6">
        <w:t xml:space="preserve"> June 2022</w:t>
      </w:r>
      <w:r w:rsidR="00924D75">
        <w:t xml:space="preserve"> as the applicant had e-mailed an unsigned copy thereof in the interim. </w:t>
      </w:r>
      <w:r w:rsidR="003C2092">
        <w:t xml:space="preserve">The respondent therefore had an insight into </w:t>
      </w:r>
      <w:r w:rsidR="00104E36">
        <w:t xml:space="preserve">the content of the evidence </w:t>
      </w:r>
      <w:r w:rsidR="003C2092">
        <w:t xml:space="preserve">to be relied upon </w:t>
      </w:r>
      <w:r w:rsidR="00104E36">
        <w:t>in support of the application for postponement</w:t>
      </w:r>
      <w:r w:rsidR="00F226A1">
        <w:t xml:space="preserve"> on</w:t>
      </w:r>
      <w:r w:rsidR="003C2092">
        <w:t xml:space="preserve"> the</w:t>
      </w:r>
      <w:r w:rsidR="00716E3A">
        <w:t xml:space="preserve"> </w:t>
      </w:r>
      <w:r w:rsidR="003C2092">
        <w:t>1</w:t>
      </w:r>
      <w:r w:rsidR="003C2092" w:rsidRPr="003C2092">
        <w:rPr>
          <w:vertAlign w:val="superscript"/>
        </w:rPr>
        <w:t>st</w:t>
      </w:r>
      <w:r w:rsidR="00716E3A">
        <w:t xml:space="preserve"> </w:t>
      </w:r>
      <w:r w:rsidR="003C2092">
        <w:t>June 2022</w:t>
      </w:r>
      <w:r w:rsidR="00104E36">
        <w:t xml:space="preserve">. </w:t>
      </w:r>
      <w:r w:rsidR="008A57D5">
        <w:t>Notwithstanding t</w:t>
      </w:r>
      <w:r w:rsidR="00B467D6">
        <w:t xml:space="preserve">he </w:t>
      </w:r>
      <w:r w:rsidR="008A57D5">
        <w:t>unforeseen delay</w:t>
      </w:r>
      <w:r w:rsidR="00104E36">
        <w:t>, the</w:t>
      </w:r>
      <w:r w:rsidR="008A57D5">
        <w:t xml:space="preserve"> </w:t>
      </w:r>
      <w:r w:rsidR="00B467D6">
        <w:t xml:space="preserve">respondent was able to </w:t>
      </w:r>
      <w:r w:rsidR="00D412CB">
        <w:t xml:space="preserve">prepare and </w:t>
      </w:r>
      <w:r w:rsidR="00D400A5">
        <w:t xml:space="preserve">deliver its </w:t>
      </w:r>
      <w:r w:rsidR="00B467D6">
        <w:t>answer</w:t>
      </w:r>
      <w:r w:rsidR="00D412CB">
        <w:t xml:space="preserve">ing affidavit opposing the postponement on the 2 June 2022, the same day on which the applicant finally delivered their signed founding affidavit. </w:t>
      </w:r>
    </w:p>
    <w:p w14:paraId="366222D4" w14:textId="069A014B" w:rsidR="00B5286C" w:rsidRDefault="005F564D" w:rsidP="005743EB">
      <w:pPr>
        <w:pStyle w:val="RetiefPleadingpara1"/>
        <w:numPr>
          <w:ilvl w:val="0"/>
          <w:numId w:val="29"/>
        </w:numPr>
        <w:spacing w:after="360"/>
      </w:pPr>
      <w:r>
        <w:t xml:space="preserve">The intended </w:t>
      </w:r>
      <w:r w:rsidR="0014701C">
        <w:t xml:space="preserve">papers </w:t>
      </w:r>
      <w:r>
        <w:t xml:space="preserve">for argument </w:t>
      </w:r>
      <w:r w:rsidR="00B467D6">
        <w:t xml:space="preserve">was before </w:t>
      </w:r>
      <w:r w:rsidR="00BC3899">
        <w:t>C</w:t>
      </w:r>
      <w:r w:rsidR="0014701C">
        <w:t>ourt on the 3</w:t>
      </w:r>
      <w:r w:rsidR="00BC3899" w:rsidRPr="005743EB">
        <w:rPr>
          <w:vertAlign w:val="superscript"/>
        </w:rPr>
        <w:t>rd</w:t>
      </w:r>
      <w:r w:rsidR="00BC3899">
        <w:t xml:space="preserve"> June 2022. Having regard to all, t</w:t>
      </w:r>
      <w:r w:rsidR="00955C76">
        <w:t>he respondent’s Counsel</w:t>
      </w:r>
      <w:r w:rsidR="00284B97">
        <w:t xml:space="preserve"> </w:t>
      </w:r>
      <w:r w:rsidR="00BC3899">
        <w:t xml:space="preserve">aptly </w:t>
      </w:r>
      <w:r w:rsidR="00284B97">
        <w:t>did not</w:t>
      </w:r>
      <w:r w:rsidR="00955C76">
        <w:t xml:space="preserve"> </w:t>
      </w:r>
      <w:r w:rsidR="00284B97">
        <w:t xml:space="preserve">take the point </w:t>
      </w:r>
      <w:r>
        <w:t xml:space="preserve">of delay </w:t>
      </w:r>
      <w:r w:rsidR="00154105">
        <w:t xml:space="preserve">any further </w:t>
      </w:r>
      <w:r w:rsidR="00BF66B2">
        <w:t xml:space="preserve">nor did he expand on it </w:t>
      </w:r>
      <w:r w:rsidR="00195121">
        <w:t>further in his i</w:t>
      </w:r>
      <w:r w:rsidR="00284B97">
        <w:t>n argument</w:t>
      </w:r>
      <w:r w:rsidR="00BF66B2">
        <w:t xml:space="preserve">. He rather </w:t>
      </w:r>
      <w:r w:rsidR="00284B97">
        <w:t>conceded</w:t>
      </w:r>
      <w:r w:rsidR="00BF66B2">
        <w:t xml:space="preserve"> that he raised </w:t>
      </w:r>
      <w:r w:rsidR="00154105">
        <w:t xml:space="preserve">the point of delay </w:t>
      </w:r>
      <w:r w:rsidR="00BF66B2">
        <w:t>merely to bring it to my attention</w:t>
      </w:r>
      <w:r w:rsidR="00154105">
        <w:t>. T</w:t>
      </w:r>
      <w:r w:rsidR="00955C76">
        <w:t xml:space="preserve">he application for postponement was adjudicated on </w:t>
      </w:r>
      <w:r w:rsidR="00F75566">
        <w:t xml:space="preserve">all </w:t>
      </w:r>
      <w:r w:rsidR="00955C76">
        <w:t xml:space="preserve">the papers filed </w:t>
      </w:r>
      <w:r w:rsidR="00D400A5">
        <w:t>by</w:t>
      </w:r>
      <w:r w:rsidR="00955C76">
        <w:t xml:space="preserve"> the 3</w:t>
      </w:r>
      <w:r w:rsidR="00716E3A" w:rsidRPr="00716E3A">
        <w:rPr>
          <w:vertAlign w:val="superscript"/>
        </w:rPr>
        <w:t>rd</w:t>
      </w:r>
      <w:r w:rsidR="00716E3A">
        <w:t xml:space="preserve"> </w:t>
      </w:r>
      <w:r w:rsidR="00955C76">
        <w:t>June 2022.</w:t>
      </w:r>
    </w:p>
    <w:p w14:paraId="31479FE8" w14:textId="2C71C408" w:rsidR="003F4ED8" w:rsidRPr="00DD4E46" w:rsidRDefault="00DD4E46" w:rsidP="00AB0F90">
      <w:pPr>
        <w:pStyle w:val="RetiefPleadingpara1"/>
        <w:numPr>
          <w:ilvl w:val="0"/>
          <w:numId w:val="0"/>
        </w:numPr>
        <w:spacing w:after="360"/>
        <w:rPr>
          <w:b/>
          <w:bCs/>
          <w:u w:val="single"/>
        </w:rPr>
      </w:pPr>
      <w:r w:rsidRPr="00DD4E46">
        <w:rPr>
          <w:b/>
          <w:bCs/>
          <w:u w:val="single"/>
        </w:rPr>
        <w:t xml:space="preserve">RELEVANT </w:t>
      </w:r>
      <w:r w:rsidR="003F4ED8" w:rsidRPr="00DD4E46">
        <w:rPr>
          <w:b/>
          <w:bCs/>
          <w:u w:val="single"/>
        </w:rPr>
        <w:t xml:space="preserve">ANTICIPATED </w:t>
      </w:r>
      <w:r w:rsidR="00BA242F">
        <w:rPr>
          <w:b/>
          <w:bCs/>
          <w:u w:val="single"/>
        </w:rPr>
        <w:t>PROCEDURAL STEPS</w:t>
      </w:r>
    </w:p>
    <w:p w14:paraId="44A61E97" w14:textId="6196F299" w:rsidR="00DD4E46" w:rsidRDefault="0093213A" w:rsidP="00AB0F90">
      <w:pPr>
        <w:pStyle w:val="RetiefPleadingpara1"/>
        <w:numPr>
          <w:ilvl w:val="0"/>
          <w:numId w:val="29"/>
        </w:numPr>
        <w:spacing w:after="360"/>
      </w:pPr>
      <w:r>
        <w:t>Although t</w:t>
      </w:r>
      <w:r w:rsidR="00BF66B2">
        <w:t>he applicant</w:t>
      </w:r>
      <w:r w:rsidR="00195121">
        <w:t>’s Counsel in argument</w:t>
      </w:r>
      <w:r w:rsidR="00BF66B2">
        <w:t xml:space="preserve"> made </w:t>
      </w:r>
      <w:r>
        <w:t xml:space="preserve">a </w:t>
      </w:r>
      <w:r w:rsidR="00BF66B2">
        <w:t xml:space="preserve">meal of </w:t>
      </w:r>
      <w:r>
        <w:t xml:space="preserve">the </w:t>
      </w:r>
      <w:r w:rsidR="00A05AD3">
        <w:t xml:space="preserve">pre-trial minutes </w:t>
      </w:r>
      <w:r>
        <w:t>uploaded on</w:t>
      </w:r>
      <w:r w:rsidR="002E4771">
        <w:t>to</w:t>
      </w:r>
      <w:r>
        <w:t xml:space="preserve"> Caselines </w:t>
      </w:r>
      <w:r w:rsidR="004962AC">
        <w:t>by the respondent’s attorney</w:t>
      </w:r>
      <w:r w:rsidR="004C504C">
        <w:t xml:space="preserve"> in that</w:t>
      </w:r>
      <w:r w:rsidR="002E4771">
        <w:t>,</w:t>
      </w:r>
      <w:r w:rsidR="004C504C">
        <w:t xml:space="preserve"> </w:t>
      </w:r>
      <w:r w:rsidR="004962AC">
        <w:t xml:space="preserve">the pre-trial minute of the 20 October 2019 </w:t>
      </w:r>
      <w:r w:rsidR="004C504C">
        <w:t xml:space="preserve">was </w:t>
      </w:r>
      <w:r w:rsidR="004962AC">
        <w:t xml:space="preserve">missing and </w:t>
      </w:r>
      <w:r w:rsidR="002E4771">
        <w:t>the remaining</w:t>
      </w:r>
      <w:r w:rsidR="004962AC">
        <w:t xml:space="preserve"> </w:t>
      </w:r>
      <w:r w:rsidR="004C504C">
        <w:t xml:space="preserve">uploaded </w:t>
      </w:r>
      <w:r w:rsidR="002E4771">
        <w:t xml:space="preserve">pre-trial minutes </w:t>
      </w:r>
      <w:r w:rsidR="004C504C">
        <w:t xml:space="preserve">were </w:t>
      </w:r>
      <w:r w:rsidR="004107A7">
        <w:t xml:space="preserve">not signed jointly </w:t>
      </w:r>
      <w:r w:rsidR="00195121">
        <w:t>by the parties</w:t>
      </w:r>
      <w:r w:rsidR="0005041C">
        <w:t xml:space="preserve">, </w:t>
      </w:r>
      <w:r w:rsidR="007D3B63">
        <w:t>such details</w:t>
      </w:r>
      <w:r w:rsidR="008F64DB">
        <w:t xml:space="preserve"> became irrelevant.</w:t>
      </w:r>
      <w:r w:rsidR="007D3B63">
        <w:t xml:space="preserve"> The </w:t>
      </w:r>
      <w:r w:rsidR="008F64DB">
        <w:t xml:space="preserve">only </w:t>
      </w:r>
      <w:r w:rsidR="0005041C">
        <w:t>relevance</w:t>
      </w:r>
      <w:r w:rsidR="008F64DB">
        <w:t xml:space="preserve"> of the uploaded pre-trial minutes,</w:t>
      </w:r>
      <w:r w:rsidR="007D3B63">
        <w:t xml:space="preserve"> for purposes of the postponement and costs</w:t>
      </w:r>
      <w:r w:rsidR="00BA242F">
        <w:t>,</w:t>
      </w:r>
      <w:r w:rsidR="007D3B63">
        <w:t xml:space="preserve"> lay in the consideration of what</w:t>
      </w:r>
      <w:r w:rsidR="00BA242F">
        <w:t xml:space="preserve"> procedural steps could have been</w:t>
      </w:r>
      <w:r w:rsidR="007D3B63">
        <w:t xml:space="preserve"> anticipated</w:t>
      </w:r>
      <w:r w:rsidR="00F226A1">
        <w:t xml:space="preserve">, whether </w:t>
      </w:r>
      <w:r w:rsidR="00801505">
        <w:t>agreed to</w:t>
      </w:r>
      <w:r w:rsidR="00F226A1">
        <w:t xml:space="preserve"> or not, </w:t>
      </w:r>
      <w:r w:rsidR="00BA242F">
        <w:t xml:space="preserve">by both parties on the date of trial. The </w:t>
      </w:r>
      <w:r w:rsidR="00D66704">
        <w:t>following</w:t>
      </w:r>
      <w:r w:rsidR="00512CB9">
        <w:t xml:space="preserve"> relevant </w:t>
      </w:r>
      <w:r w:rsidR="005A19AC">
        <w:t xml:space="preserve">procedural </w:t>
      </w:r>
      <w:r w:rsidR="00801505">
        <w:t xml:space="preserve">steps </w:t>
      </w:r>
      <w:r w:rsidR="00D160CE" w:rsidRPr="00E725FE">
        <w:rPr>
          <w:i/>
          <w:iCs/>
        </w:rPr>
        <w:t>vis n vis</w:t>
      </w:r>
      <w:r w:rsidR="00D66704">
        <w:t xml:space="preserve"> </w:t>
      </w:r>
      <w:r w:rsidR="00801505">
        <w:t>all the uploaded pre-trial</w:t>
      </w:r>
      <w:r w:rsidR="00D66704">
        <w:t xml:space="preserve"> minute</w:t>
      </w:r>
      <w:r w:rsidR="00801505">
        <w:t>s</w:t>
      </w:r>
      <w:r w:rsidR="00240A2B">
        <w:t xml:space="preserve">, </w:t>
      </w:r>
      <w:r w:rsidR="00801505">
        <w:t xml:space="preserve">could have been anticipated </w:t>
      </w:r>
      <w:r w:rsidR="005A19AC">
        <w:t xml:space="preserve">by </w:t>
      </w:r>
      <w:r w:rsidR="00240A2B">
        <w:t xml:space="preserve">both </w:t>
      </w:r>
      <w:r w:rsidR="005A19AC">
        <w:t xml:space="preserve">the </w:t>
      </w:r>
      <w:r w:rsidR="00240A2B">
        <w:t>parties</w:t>
      </w:r>
      <w:r w:rsidR="00E725FE">
        <w:t>:</w:t>
      </w:r>
    </w:p>
    <w:p w14:paraId="36986BE8" w14:textId="2CF85531" w:rsidR="00FD76F4" w:rsidRDefault="006E3070" w:rsidP="0047294B">
      <w:pPr>
        <w:pStyle w:val="RetiefPleadingpara1"/>
        <w:numPr>
          <w:ilvl w:val="1"/>
          <w:numId w:val="29"/>
        </w:numPr>
        <w:spacing w:after="360"/>
      </w:pPr>
      <w:r>
        <w:lastRenderedPageBreak/>
        <w:t>T</w:t>
      </w:r>
      <w:r w:rsidR="007315C1">
        <w:t xml:space="preserve">he applicant’s </w:t>
      </w:r>
      <w:r w:rsidR="00F15E84">
        <w:t xml:space="preserve">recorded </w:t>
      </w:r>
      <w:r w:rsidR="007315C1">
        <w:t>intention to bring a recission application of the</w:t>
      </w:r>
      <w:r w:rsidR="00F83ED7">
        <w:t xml:space="preserve"> order to</w:t>
      </w:r>
      <w:r w:rsidR="007315C1">
        <w:t xml:space="preserve">  strik</w:t>
      </w:r>
      <w:r w:rsidR="002E6EB2">
        <w:t>e out the applicant’s</w:t>
      </w:r>
      <w:r w:rsidR="007315C1">
        <w:t xml:space="preserve"> defence</w:t>
      </w:r>
      <w:r w:rsidR="007C11B6">
        <w:t xml:space="preserve"> (“</w:t>
      </w:r>
      <w:r w:rsidR="007C11B6" w:rsidRPr="007C11B6">
        <w:rPr>
          <w:i/>
          <w:iCs/>
        </w:rPr>
        <w:t>striking out order</w:t>
      </w:r>
      <w:r w:rsidR="007C11B6">
        <w:t>”)</w:t>
      </w:r>
      <w:r w:rsidR="004A6F65">
        <w:t>. The reason to rescind</w:t>
      </w:r>
      <w:r w:rsidR="00F83ED7">
        <w:t xml:space="preserve"> </w:t>
      </w:r>
      <w:r w:rsidR="004259A1">
        <w:t>i</w:t>
      </w:r>
      <w:r w:rsidR="007315C1">
        <w:t xml:space="preserve">s foreshadowed by the pre-trial minute </w:t>
      </w:r>
      <w:r w:rsidR="004259A1">
        <w:t xml:space="preserve">of the 7 December 2020 </w:t>
      </w:r>
      <w:r w:rsidR="007315C1">
        <w:t xml:space="preserve">in which the </w:t>
      </w:r>
      <w:r w:rsidR="004259A1">
        <w:t>applicant’s record that they wish</w:t>
      </w:r>
      <w:r w:rsidR="00BE702A">
        <w:t>ed</w:t>
      </w:r>
      <w:r w:rsidR="004259A1">
        <w:t xml:space="preserve"> to investigate </w:t>
      </w:r>
      <w:r w:rsidR="007223BD">
        <w:t xml:space="preserve">the </w:t>
      </w:r>
      <w:r w:rsidR="004259A1">
        <w:t xml:space="preserve">how the </w:t>
      </w:r>
      <w:r w:rsidR="007315C1">
        <w:t xml:space="preserve">order to compel </w:t>
      </w:r>
      <w:r w:rsidR="000E3ADC">
        <w:t xml:space="preserve">discovery </w:t>
      </w:r>
      <w:r w:rsidR="004259A1">
        <w:t>in terms of rule 35(7)</w:t>
      </w:r>
      <w:r w:rsidR="00163B56">
        <w:t>,</w:t>
      </w:r>
      <w:r w:rsidR="004259A1">
        <w:t xml:space="preserve"> </w:t>
      </w:r>
      <w:r w:rsidR="00BE702A">
        <w:t>was granted</w:t>
      </w:r>
      <w:r w:rsidR="006003B3">
        <w:t xml:space="preserve">. </w:t>
      </w:r>
      <w:r w:rsidR="00D65AFD">
        <w:t xml:space="preserve">The </w:t>
      </w:r>
      <w:r w:rsidR="0020037E">
        <w:t>applicant’s intention to rescind was further recorded in the last pre-trial minute held on the 27 May 2022 signed by the respondent. Although anticipated, t</w:t>
      </w:r>
      <w:r w:rsidR="00B66E7B">
        <w:t>he applicant had not filed an application to rescind</w:t>
      </w:r>
      <w:r w:rsidR="00CD575E">
        <w:t xml:space="preserve"> </w:t>
      </w:r>
      <w:r w:rsidR="008D2D85">
        <w:t xml:space="preserve">the striking out order </w:t>
      </w:r>
      <w:r w:rsidR="00CD575E">
        <w:t xml:space="preserve">before </w:t>
      </w:r>
      <w:r w:rsidR="008D2D85">
        <w:t>or on the date of trial</w:t>
      </w:r>
      <w:r w:rsidR="00CD575E">
        <w:t>.</w:t>
      </w:r>
    </w:p>
    <w:p w14:paraId="19F77303" w14:textId="38088A52" w:rsidR="0047294B" w:rsidRDefault="006E3070" w:rsidP="0047294B">
      <w:pPr>
        <w:pStyle w:val="RetiefPleadingpara1"/>
        <w:numPr>
          <w:ilvl w:val="1"/>
          <w:numId w:val="29"/>
        </w:numPr>
        <w:spacing w:after="360"/>
      </w:pPr>
      <w:r>
        <w:t>T</w:t>
      </w:r>
      <w:r w:rsidR="0047294B">
        <w:t>he respondent’s intention to separate the issue</w:t>
      </w:r>
      <w:r w:rsidR="004822DB">
        <w:t>s</w:t>
      </w:r>
      <w:r w:rsidR="00FF4F99">
        <w:t xml:space="preserve"> in terms of rule 33(4). </w:t>
      </w:r>
      <w:r w:rsidR="004822DB">
        <w:t>Although an agreement between the parties to separate the issues, aforesaid, remains in dispute, t</w:t>
      </w:r>
      <w:r w:rsidR="008D2D85">
        <w:t xml:space="preserve">he respondent’s </w:t>
      </w:r>
      <w:r w:rsidR="00102AE8">
        <w:t xml:space="preserve">intention </w:t>
      </w:r>
      <w:r w:rsidR="00982AEF">
        <w:t>was recorded</w:t>
      </w:r>
      <w:r w:rsidR="004822DB">
        <w:t xml:space="preserve"> and brought to the applicant’s attention</w:t>
      </w:r>
      <w:r w:rsidR="00982AEF">
        <w:t xml:space="preserve">, </w:t>
      </w:r>
      <w:r w:rsidR="00E76CC9">
        <w:t xml:space="preserve">albeit </w:t>
      </w:r>
      <w:r w:rsidR="00C22956">
        <w:t xml:space="preserve">for the first time, </w:t>
      </w:r>
      <w:r w:rsidR="00301B12">
        <w:t xml:space="preserve">with the delivery of the unsigned </w:t>
      </w:r>
      <w:r w:rsidR="00982AEF">
        <w:t xml:space="preserve">pre-trial </w:t>
      </w:r>
      <w:r w:rsidR="00301B12">
        <w:t>minute</w:t>
      </w:r>
      <w:r w:rsidR="00CD575E">
        <w:t xml:space="preserve"> </w:t>
      </w:r>
      <w:r w:rsidR="00E76CC9">
        <w:t>in the afternoon of the</w:t>
      </w:r>
      <w:r w:rsidR="00CD575E">
        <w:t xml:space="preserve"> </w:t>
      </w:r>
      <w:r w:rsidR="00E76CC9">
        <w:t>30</w:t>
      </w:r>
      <w:r w:rsidR="00E76CC9" w:rsidRPr="00E76CC9">
        <w:rPr>
          <w:vertAlign w:val="superscript"/>
        </w:rPr>
        <w:t>th</w:t>
      </w:r>
      <w:r w:rsidR="00E76CC9">
        <w:t xml:space="preserve"> May 2022</w:t>
      </w:r>
      <w:r w:rsidR="00102AE8">
        <w:t xml:space="preserve">. </w:t>
      </w:r>
      <w:r w:rsidR="00C22956">
        <w:t xml:space="preserve">The respondent did not </w:t>
      </w:r>
      <w:r w:rsidR="004B3DF0">
        <w:t>deliver</w:t>
      </w:r>
      <w:r w:rsidR="00C22956">
        <w:t xml:space="preserve"> </w:t>
      </w:r>
      <w:r w:rsidR="009506FB">
        <w:t xml:space="preserve">a formal </w:t>
      </w:r>
      <w:r w:rsidR="00C22956">
        <w:t>application</w:t>
      </w:r>
      <w:r w:rsidR="004B3DF0">
        <w:t xml:space="preserve"> </w:t>
      </w:r>
      <w:r w:rsidR="00C22956">
        <w:t>before the trial date.</w:t>
      </w:r>
    </w:p>
    <w:p w14:paraId="4A17D5FD" w14:textId="57C7E350" w:rsidR="00301B12" w:rsidRDefault="00BE702A" w:rsidP="0047294B">
      <w:pPr>
        <w:pStyle w:val="RetiefPleadingpara1"/>
        <w:numPr>
          <w:ilvl w:val="1"/>
          <w:numId w:val="29"/>
        </w:numPr>
        <w:spacing w:after="360"/>
      </w:pPr>
      <w:r>
        <w:t>That respondent</w:t>
      </w:r>
      <w:r w:rsidR="00B66E7B">
        <w:t xml:space="preserve">’s intention to tender </w:t>
      </w:r>
      <w:r>
        <w:t xml:space="preserve">his evidence </w:t>
      </w:r>
      <w:r w:rsidR="00F748AC">
        <w:t>by way of an affidavit</w:t>
      </w:r>
      <w:r w:rsidR="006449AE">
        <w:t xml:space="preserve"> in terms of rule 38</w:t>
      </w:r>
      <w:r w:rsidR="009506FB">
        <w:t>(2)</w:t>
      </w:r>
      <w:r w:rsidR="00C86330">
        <w:t xml:space="preserve"> </w:t>
      </w:r>
      <w:r w:rsidR="000F49C8">
        <w:t xml:space="preserve">was anticipated, </w:t>
      </w:r>
      <w:r w:rsidR="00102AE8">
        <w:t>albeit for the first time, with the delivery of the unsigned minute in the afternoon of the 30</w:t>
      </w:r>
      <w:r w:rsidR="00102AE8" w:rsidRPr="00E76CC9">
        <w:rPr>
          <w:vertAlign w:val="superscript"/>
        </w:rPr>
        <w:t>th</w:t>
      </w:r>
      <w:r w:rsidR="00102AE8">
        <w:t xml:space="preserve"> May 2022. </w:t>
      </w:r>
      <w:r w:rsidR="0084286A">
        <w:t xml:space="preserve">Any </w:t>
      </w:r>
      <w:r w:rsidR="00102AE8">
        <w:t>agreement thereto remain</w:t>
      </w:r>
      <w:r w:rsidR="009506FB">
        <w:t>ed</w:t>
      </w:r>
      <w:r w:rsidR="00102AE8">
        <w:t xml:space="preserve"> in dispute. </w:t>
      </w:r>
      <w:r w:rsidR="009836CF">
        <w:t>No version under oath was provided to the applicants for consider</w:t>
      </w:r>
      <w:r w:rsidR="00FF4F99">
        <w:t>ation, whether for purposes of raising</w:t>
      </w:r>
      <w:r w:rsidR="009836CF">
        <w:t xml:space="preserve"> an objection </w:t>
      </w:r>
      <w:r w:rsidR="001B5342">
        <w:t>nor for trial preparation</w:t>
      </w:r>
      <w:r w:rsidR="009836CF">
        <w:t>.</w:t>
      </w:r>
      <w:r w:rsidR="004B3DF0">
        <w:t xml:space="preserve"> </w:t>
      </w:r>
      <w:r w:rsidR="009836CF">
        <w:t>From the application, it appeared that the</w:t>
      </w:r>
      <w:r w:rsidR="004B3DF0">
        <w:t xml:space="preserve"> </w:t>
      </w:r>
      <w:r w:rsidR="00BC7D1C">
        <w:t xml:space="preserve">respondent wished to rely on </w:t>
      </w:r>
      <w:r w:rsidR="00086B1C">
        <w:t xml:space="preserve">his </w:t>
      </w:r>
      <w:r w:rsidR="00BC7D1C">
        <w:t xml:space="preserve">founding affidavit in support of the </w:t>
      </w:r>
      <w:r w:rsidR="007B0B12">
        <w:t>application as his evidence</w:t>
      </w:r>
      <w:r w:rsidR="001B5342">
        <w:t xml:space="preserve"> before </w:t>
      </w:r>
      <w:r w:rsidR="001B5342">
        <w:lastRenderedPageBreak/>
        <w:t>the Trial Court.</w:t>
      </w:r>
      <w:r w:rsidR="001B5342" w:rsidRPr="001B5342">
        <w:t xml:space="preserve"> </w:t>
      </w:r>
      <w:r w:rsidR="001B5342">
        <w:t>The respondent did not deliver a formal application before the trial date.</w:t>
      </w:r>
    </w:p>
    <w:p w14:paraId="084D4661" w14:textId="2DA29024" w:rsidR="00A369A3" w:rsidRPr="00A369A3" w:rsidRDefault="00AE137A" w:rsidP="00A369A3">
      <w:pPr>
        <w:pStyle w:val="RetiefPleadingpara1"/>
        <w:numPr>
          <w:ilvl w:val="0"/>
          <w:numId w:val="29"/>
        </w:numPr>
        <w:spacing w:after="360"/>
      </w:pPr>
      <w:r>
        <w:t>I</w:t>
      </w:r>
      <w:r w:rsidR="00C95D7A">
        <w:t>n argument</w:t>
      </w:r>
      <w:r>
        <w:t>, the applicant’s Counsel</w:t>
      </w:r>
      <w:r w:rsidR="00C95D7A">
        <w:t xml:space="preserve"> contended that</w:t>
      </w:r>
      <w:r>
        <w:t xml:space="preserve"> the applicant</w:t>
      </w:r>
      <w:r w:rsidR="00C95D7A">
        <w:t xml:space="preserve"> wished to oppose the application. </w:t>
      </w:r>
    </w:p>
    <w:p w14:paraId="1F1CC28B" w14:textId="2B14D0B5" w:rsidR="00073019" w:rsidRDefault="00F212C8" w:rsidP="00D40FDA">
      <w:pPr>
        <w:pStyle w:val="ListParagraph"/>
        <w:numPr>
          <w:ilvl w:val="0"/>
          <w:numId w:val="29"/>
        </w:numPr>
        <w:spacing w:line="480" w:lineRule="auto"/>
        <w:rPr>
          <w:rFonts w:ascii="Arial" w:hAnsi="Arial" w:cs="Arial"/>
          <w:kern w:val="32"/>
          <w:szCs w:val="22"/>
        </w:rPr>
      </w:pPr>
      <w:r>
        <w:rPr>
          <w:rFonts w:ascii="Arial" w:hAnsi="Arial" w:cs="Arial"/>
          <w:kern w:val="32"/>
          <w:szCs w:val="22"/>
        </w:rPr>
        <w:t>T</w:t>
      </w:r>
      <w:r w:rsidR="00D40FDA" w:rsidRPr="00D40FDA">
        <w:rPr>
          <w:rFonts w:ascii="Arial" w:hAnsi="Arial" w:cs="Arial"/>
          <w:kern w:val="32"/>
          <w:szCs w:val="22"/>
        </w:rPr>
        <w:t xml:space="preserve">he applicant’s Counsel </w:t>
      </w:r>
      <w:r>
        <w:rPr>
          <w:rFonts w:ascii="Arial" w:hAnsi="Arial" w:cs="Arial"/>
          <w:kern w:val="32"/>
          <w:szCs w:val="22"/>
        </w:rPr>
        <w:t>contended further</w:t>
      </w:r>
      <w:r w:rsidR="00073019">
        <w:rPr>
          <w:rFonts w:ascii="Arial" w:hAnsi="Arial" w:cs="Arial"/>
          <w:kern w:val="32"/>
          <w:szCs w:val="22"/>
        </w:rPr>
        <w:t xml:space="preserve"> that i</w:t>
      </w:r>
      <w:r w:rsidR="00D40FDA" w:rsidRPr="00D40FDA">
        <w:rPr>
          <w:rFonts w:ascii="Arial" w:hAnsi="Arial" w:cs="Arial"/>
          <w:kern w:val="32"/>
          <w:szCs w:val="22"/>
        </w:rPr>
        <w:t xml:space="preserve">t </w:t>
      </w:r>
      <w:r w:rsidR="00733EB8">
        <w:rPr>
          <w:rFonts w:ascii="Arial" w:hAnsi="Arial" w:cs="Arial"/>
          <w:kern w:val="32"/>
          <w:szCs w:val="22"/>
        </w:rPr>
        <w:t>ha</w:t>
      </w:r>
      <w:r w:rsidR="00C2274C">
        <w:rPr>
          <w:rFonts w:ascii="Arial" w:hAnsi="Arial" w:cs="Arial"/>
          <w:kern w:val="32"/>
          <w:szCs w:val="22"/>
        </w:rPr>
        <w:t>d</w:t>
      </w:r>
      <w:r w:rsidR="00D40FDA" w:rsidRPr="00D40FDA">
        <w:rPr>
          <w:rFonts w:ascii="Arial" w:hAnsi="Arial" w:cs="Arial"/>
          <w:kern w:val="32"/>
          <w:szCs w:val="22"/>
        </w:rPr>
        <w:t xml:space="preserve"> always </w:t>
      </w:r>
      <w:r w:rsidR="00BF0F3B">
        <w:rPr>
          <w:rFonts w:ascii="Arial" w:hAnsi="Arial" w:cs="Arial"/>
          <w:kern w:val="32"/>
          <w:szCs w:val="22"/>
        </w:rPr>
        <w:t>been the</w:t>
      </w:r>
      <w:r w:rsidR="00D40FDA" w:rsidRPr="00D40FDA">
        <w:rPr>
          <w:rFonts w:ascii="Arial" w:hAnsi="Arial" w:cs="Arial"/>
          <w:kern w:val="32"/>
          <w:szCs w:val="22"/>
        </w:rPr>
        <w:t xml:space="preserve"> applicant’s intention to proceed with the rescission application </w:t>
      </w:r>
      <w:r w:rsidR="00605394">
        <w:rPr>
          <w:rFonts w:ascii="Arial" w:hAnsi="Arial" w:cs="Arial"/>
          <w:kern w:val="32"/>
          <w:szCs w:val="22"/>
        </w:rPr>
        <w:t>of the striking out order</w:t>
      </w:r>
      <w:r w:rsidR="00BF0F3B">
        <w:rPr>
          <w:rFonts w:ascii="Arial" w:hAnsi="Arial" w:cs="Arial"/>
          <w:kern w:val="32"/>
          <w:szCs w:val="22"/>
        </w:rPr>
        <w:t xml:space="preserve"> as echoed in the pre-trial minutes</w:t>
      </w:r>
      <w:r w:rsidR="00605394">
        <w:rPr>
          <w:rFonts w:ascii="Arial" w:hAnsi="Arial" w:cs="Arial"/>
          <w:kern w:val="32"/>
          <w:szCs w:val="22"/>
        </w:rPr>
        <w:t xml:space="preserve">, </w:t>
      </w:r>
      <w:r w:rsidR="0006451C">
        <w:rPr>
          <w:rFonts w:ascii="Arial" w:hAnsi="Arial" w:cs="Arial"/>
          <w:kern w:val="32"/>
          <w:szCs w:val="22"/>
        </w:rPr>
        <w:t>however, but for the application,</w:t>
      </w:r>
      <w:r w:rsidR="00D40FDA" w:rsidRPr="00D40FDA">
        <w:rPr>
          <w:rFonts w:ascii="Arial" w:hAnsi="Arial" w:cs="Arial"/>
          <w:kern w:val="32"/>
          <w:szCs w:val="22"/>
        </w:rPr>
        <w:t xml:space="preserve"> no tactical advantage on the pleadings as they stood</w:t>
      </w:r>
      <w:r w:rsidR="00BF0F3B">
        <w:rPr>
          <w:rFonts w:ascii="Arial" w:hAnsi="Arial" w:cs="Arial"/>
          <w:kern w:val="32"/>
          <w:szCs w:val="22"/>
        </w:rPr>
        <w:t>,</w:t>
      </w:r>
      <w:r w:rsidR="0006451C">
        <w:rPr>
          <w:rFonts w:ascii="Arial" w:hAnsi="Arial" w:cs="Arial"/>
          <w:kern w:val="32"/>
          <w:szCs w:val="22"/>
        </w:rPr>
        <w:t xml:space="preserve"> triggered the necessity</w:t>
      </w:r>
      <w:r>
        <w:rPr>
          <w:rFonts w:ascii="Arial" w:hAnsi="Arial" w:cs="Arial"/>
          <w:kern w:val="32"/>
          <w:szCs w:val="22"/>
        </w:rPr>
        <w:t>.</w:t>
      </w:r>
    </w:p>
    <w:p w14:paraId="5B856D99" w14:textId="77777777" w:rsidR="00073019" w:rsidRPr="00073019" w:rsidRDefault="00073019" w:rsidP="00073019">
      <w:pPr>
        <w:spacing w:line="480" w:lineRule="auto"/>
        <w:rPr>
          <w:rFonts w:ascii="Arial" w:hAnsi="Arial" w:cs="Arial"/>
          <w:kern w:val="32"/>
          <w:szCs w:val="22"/>
        </w:rPr>
      </w:pPr>
    </w:p>
    <w:p w14:paraId="6C0AC2A1" w14:textId="201BE20F" w:rsidR="00AE137A" w:rsidRPr="0036202C" w:rsidRDefault="00AE137A" w:rsidP="0036202C">
      <w:pPr>
        <w:pStyle w:val="RetiefPleadingpara1"/>
        <w:numPr>
          <w:ilvl w:val="0"/>
          <w:numId w:val="29"/>
        </w:numPr>
        <w:spacing w:after="360"/>
      </w:pPr>
      <w:r>
        <w:t>In consequence, the application was the trigger for the necessity of the applicant’s request for a postponement</w:t>
      </w:r>
      <w:r w:rsidR="0006451C">
        <w:t xml:space="preserve"> and ancillary relief, including Judicial consent to bring a rescission application</w:t>
      </w:r>
      <w:r>
        <w:t xml:space="preserve">. </w:t>
      </w:r>
    </w:p>
    <w:p w14:paraId="73D99585" w14:textId="77777777" w:rsidR="00AE137A" w:rsidRPr="00AE137A" w:rsidRDefault="00AE137A" w:rsidP="00AE137A">
      <w:pPr>
        <w:pStyle w:val="ListParagraph"/>
        <w:rPr>
          <w:rFonts w:ascii="Arial" w:hAnsi="Arial" w:cs="Arial"/>
          <w:kern w:val="32"/>
          <w:szCs w:val="22"/>
        </w:rPr>
      </w:pPr>
    </w:p>
    <w:p w14:paraId="019E85CB" w14:textId="1EEFAE9F" w:rsidR="00E02CBF" w:rsidRDefault="00D40FDA" w:rsidP="00A75409">
      <w:pPr>
        <w:pStyle w:val="ListParagraph"/>
        <w:numPr>
          <w:ilvl w:val="0"/>
          <w:numId w:val="29"/>
        </w:numPr>
        <w:spacing w:line="480" w:lineRule="auto"/>
        <w:rPr>
          <w:rFonts w:ascii="Arial" w:hAnsi="Arial" w:cs="Arial"/>
          <w:kern w:val="32"/>
          <w:szCs w:val="22"/>
        </w:rPr>
      </w:pPr>
      <w:r w:rsidRPr="00D40FDA">
        <w:rPr>
          <w:rFonts w:ascii="Arial" w:hAnsi="Arial" w:cs="Arial"/>
          <w:kern w:val="32"/>
          <w:szCs w:val="22"/>
        </w:rPr>
        <w:t xml:space="preserve">In fact, </w:t>
      </w:r>
      <w:r w:rsidR="00073019">
        <w:rPr>
          <w:rFonts w:ascii="Arial" w:hAnsi="Arial" w:cs="Arial"/>
          <w:kern w:val="32"/>
          <w:szCs w:val="22"/>
        </w:rPr>
        <w:t>so the applicant’s Counsel argued</w:t>
      </w:r>
      <w:r w:rsidR="00B41B6E">
        <w:rPr>
          <w:rFonts w:ascii="Arial" w:hAnsi="Arial" w:cs="Arial"/>
          <w:kern w:val="32"/>
          <w:szCs w:val="22"/>
        </w:rPr>
        <w:t xml:space="preserve">, the applicant, </w:t>
      </w:r>
      <w:r w:rsidR="00B41B6E" w:rsidRPr="00266929">
        <w:rPr>
          <w:rFonts w:ascii="Arial" w:hAnsi="Arial" w:cs="Arial"/>
          <w:i/>
          <w:iCs/>
          <w:kern w:val="32"/>
          <w:szCs w:val="22"/>
        </w:rPr>
        <w:t>inter alia</w:t>
      </w:r>
      <w:r w:rsidR="00B41B6E">
        <w:rPr>
          <w:rFonts w:ascii="Arial" w:hAnsi="Arial" w:cs="Arial"/>
          <w:kern w:val="32"/>
          <w:szCs w:val="22"/>
        </w:rPr>
        <w:t xml:space="preserve">, </w:t>
      </w:r>
      <w:r w:rsidRPr="00D40FDA">
        <w:rPr>
          <w:rFonts w:ascii="Arial" w:hAnsi="Arial" w:cs="Arial"/>
          <w:kern w:val="32"/>
          <w:szCs w:val="22"/>
        </w:rPr>
        <w:t xml:space="preserve">relied on the fact that the respondent </w:t>
      </w:r>
      <w:r w:rsidR="00073019">
        <w:rPr>
          <w:rFonts w:ascii="Arial" w:hAnsi="Arial" w:cs="Arial"/>
          <w:kern w:val="32"/>
          <w:szCs w:val="22"/>
        </w:rPr>
        <w:t xml:space="preserve">would give </w:t>
      </w:r>
      <w:r w:rsidR="00B41B6E" w:rsidRPr="00266929">
        <w:rPr>
          <w:rFonts w:ascii="Arial" w:hAnsi="Arial" w:cs="Arial"/>
          <w:i/>
          <w:iCs/>
          <w:kern w:val="32"/>
          <w:szCs w:val="22"/>
        </w:rPr>
        <w:t>viva voce</w:t>
      </w:r>
      <w:r w:rsidR="00B41B6E">
        <w:rPr>
          <w:rFonts w:ascii="Arial" w:hAnsi="Arial" w:cs="Arial"/>
          <w:kern w:val="32"/>
          <w:szCs w:val="22"/>
        </w:rPr>
        <w:t xml:space="preserve"> </w:t>
      </w:r>
      <w:r w:rsidR="00073019">
        <w:rPr>
          <w:rFonts w:ascii="Arial" w:hAnsi="Arial" w:cs="Arial"/>
          <w:kern w:val="32"/>
          <w:szCs w:val="22"/>
        </w:rPr>
        <w:t xml:space="preserve">evidence </w:t>
      </w:r>
      <w:r w:rsidR="00B41B6E">
        <w:rPr>
          <w:rFonts w:ascii="Arial" w:hAnsi="Arial" w:cs="Arial"/>
          <w:kern w:val="32"/>
          <w:szCs w:val="22"/>
        </w:rPr>
        <w:t xml:space="preserve">at trial in order that his version could be </w:t>
      </w:r>
      <w:r w:rsidR="00266929">
        <w:rPr>
          <w:rFonts w:ascii="Arial" w:hAnsi="Arial" w:cs="Arial"/>
          <w:kern w:val="32"/>
          <w:szCs w:val="22"/>
        </w:rPr>
        <w:t xml:space="preserve">tested </w:t>
      </w:r>
      <w:r w:rsidRPr="00D40FDA">
        <w:rPr>
          <w:rFonts w:ascii="Arial" w:hAnsi="Arial" w:cs="Arial"/>
          <w:kern w:val="32"/>
          <w:szCs w:val="22"/>
        </w:rPr>
        <w:t>under cross-examination</w:t>
      </w:r>
      <w:r w:rsidR="00B41B6E">
        <w:rPr>
          <w:rFonts w:ascii="Arial" w:hAnsi="Arial" w:cs="Arial"/>
          <w:kern w:val="32"/>
          <w:szCs w:val="22"/>
        </w:rPr>
        <w:t>. This,</w:t>
      </w:r>
      <w:r w:rsidRPr="00D40FDA">
        <w:rPr>
          <w:rFonts w:ascii="Arial" w:hAnsi="Arial" w:cs="Arial"/>
          <w:kern w:val="32"/>
          <w:szCs w:val="22"/>
        </w:rPr>
        <w:t xml:space="preserve"> notwithstanding the fact that </w:t>
      </w:r>
      <w:r w:rsidR="00B41B6E">
        <w:rPr>
          <w:rFonts w:ascii="Arial" w:hAnsi="Arial" w:cs="Arial"/>
          <w:kern w:val="32"/>
          <w:szCs w:val="22"/>
        </w:rPr>
        <w:t xml:space="preserve">applicant </w:t>
      </w:r>
      <w:r w:rsidRPr="00D40FDA">
        <w:rPr>
          <w:rFonts w:ascii="Arial" w:hAnsi="Arial" w:cs="Arial"/>
          <w:kern w:val="32"/>
          <w:szCs w:val="22"/>
        </w:rPr>
        <w:t xml:space="preserve">could not put </w:t>
      </w:r>
      <w:r w:rsidR="005F1100">
        <w:rPr>
          <w:rFonts w:ascii="Arial" w:hAnsi="Arial" w:cs="Arial"/>
          <w:kern w:val="32"/>
          <w:szCs w:val="22"/>
        </w:rPr>
        <w:t>a version to Court or to the respondent.</w:t>
      </w:r>
      <w:r w:rsidR="00266929">
        <w:rPr>
          <w:rFonts w:ascii="Arial" w:hAnsi="Arial" w:cs="Arial"/>
          <w:kern w:val="32"/>
          <w:szCs w:val="22"/>
        </w:rPr>
        <w:t xml:space="preserve"> </w:t>
      </w:r>
    </w:p>
    <w:p w14:paraId="397F7DDC" w14:textId="77777777" w:rsidR="00E02CBF" w:rsidRPr="00E02CBF" w:rsidRDefault="00E02CBF" w:rsidP="00E02CBF">
      <w:pPr>
        <w:pStyle w:val="ListParagraph"/>
        <w:rPr>
          <w:rFonts w:ascii="Arial" w:hAnsi="Arial" w:cs="Arial"/>
          <w:kern w:val="32"/>
          <w:szCs w:val="22"/>
        </w:rPr>
      </w:pPr>
    </w:p>
    <w:p w14:paraId="6DE9EFA8" w14:textId="42B3443F" w:rsidR="00D40FDA" w:rsidRDefault="00266929" w:rsidP="00A75409">
      <w:pPr>
        <w:pStyle w:val="ListParagraph"/>
        <w:numPr>
          <w:ilvl w:val="0"/>
          <w:numId w:val="29"/>
        </w:numPr>
        <w:spacing w:line="480" w:lineRule="auto"/>
        <w:rPr>
          <w:rFonts w:ascii="Arial" w:hAnsi="Arial" w:cs="Arial"/>
          <w:kern w:val="32"/>
          <w:szCs w:val="22"/>
        </w:rPr>
      </w:pPr>
      <w:r>
        <w:rPr>
          <w:rFonts w:ascii="Arial" w:hAnsi="Arial" w:cs="Arial"/>
          <w:kern w:val="32"/>
          <w:szCs w:val="22"/>
        </w:rPr>
        <w:t xml:space="preserve">The </w:t>
      </w:r>
      <w:r w:rsidR="005F1100">
        <w:rPr>
          <w:rFonts w:ascii="Arial" w:hAnsi="Arial" w:cs="Arial"/>
          <w:kern w:val="32"/>
          <w:szCs w:val="22"/>
        </w:rPr>
        <w:t xml:space="preserve">applicant’s Counsel argued that the </w:t>
      </w:r>
      <w:r>
        <w:rPr>
          <w:rFonts w:ascii="Arial" w:hAnsi="Arial" w:cs="Arial"/>
          <w:kern w:val="32"/>
          <w:szCs w:val="22"/>
        </w:rPr>
        <w:t xml:space="preserve">respondent appeared erroneously to proceed to trial </w:t>
      </w:r>
      <w:r w:rsidR="0036202C">
        <w:rPr>
          <w:rFonts w:ascii="Arial" w:hAnsi="Arial" w:cs="Arial"/>
          <w:kern w:val="32"/>
          <w:szCs w:val="22"/>
        </w:rPr>
        <w:t xml:space="preserve">with the application </w:t>
      </w:r>
      <w:r>
        <w:rPr>
          <w:rFonts w:ascii="Arial" w:hAnsi="Arial" w:cs="Arial"/>
          <w:kern w:val="32"/>
          <w:szCs w:val="22"/>
        </w:rPr>
        <w:t xml:space="preserve">on the premise of </w:t>
      </w:r>
      <w:r w:rsidR="00EB4873">
        <w:rPr>
          <w:rFonts w:ascii="Arial" w:hAnsi="Arial" w:cs="Arial"/>
          <w:kern w:val="32"/>
          <w:szCs w:val="22"/>
        </w:rPr>
        <w:t>a</w:t>
      </w:r>
      <w:r w:rsidR="0036202C">
        <w:rPr>
          <w:rFonts w:ascii="Arial" w:hAnsi="Arial" w:cs="Arial"/>
          <w:kern w:val="32"/>
          <w:szCs w:val="22"/>
        </w:rPr>
        <w:t xml:space="preserve"> </w:t>
      </w:r>
      <w:r>
        <w:rPr>
          <w:rFonts w:ascii="Arial" w:hAnsi="Arial" w:cs="Arial"/>
          <w:kern w:val="32"/>
          <w:szCs w:val="22"/>
        </w:rPr>
        <w:t>default</w:t>
      </w:r>
      <w:r w:rsidR="00EB4873">
        <w:rPr>
          <w:rFonts w:ascii="Arial" w:hAnsi="Arial" w:cs="Arial"/>
          <w:kern w:val="32"/>
          <w:szCs w:val="22"/>
        </w:rPr>
        <w:t xml:space="preserve"> basis</w:t>
      </w:r>
      <w:r w:rsidR="0036202C">
        <w:rPr>
          <w:rFonts w:ascii="Arial" w:hAnsi="Arial" w:cs="Arial"/>
          <w:kern w:val="32"/>
          <w:szCs w:val="22"/>
        </w:rPr>
        <w:t>.</w:t>
      </w:r>
      <w:r>
        <w:rPr>
          <w:rFonts w:ascii="Arial" w:hAnsi="Arial" w:cs="Arial"/>
          <w:kern w:val="32"/>
          <w:szCs w:val="22"/>
        </w:rPr>
        <w:t xml:space="preserve"> </w:t>
      </w:r>
      <w:r w:rsidR="00EB4873">
        <w:rPr>
          <w:rFonts w:ascii="Arial" w:hAnsi="Arial" w:cs="Arial"/>
          <w:kern w:val="32"/>
          <w:szCs w:val="22"/>
        </w:rPr>
        <w:t>Nothing was further than the truth, as t</w:t>
      </w:r>
      <w:r w:rsidR="00D40FDA" w:rsidRPr="00D40FDA">
        <w:rPr>
          <w:rFonts w:ascii="Arial" w:hAnsi="Arial" w:cs="Arial"/>
          <w:kern w:val="32"/>
          <w:szCs w:val="22"/>
        </w:rPr>
        <w:t xml:space="preserve">he applicant </w:t>
      </w:r>
      <w:r w:rsidR="0036202C">
        <w:rPr>
          <w:rFonts w:ascii="Arial" w:hAnsi="Arial" w:cs="Arial"/>
          <w:kern w:val="32"/>
          <w:szCs w:val="22"/>
        </w:rPr>
        <w:t xml:space="preserve">on the morning of the trial before notice of the application </w:t>
      </w:r>
      <w:r w:rsidR="00D40FDA" w:rsidRPr="00D40FDA">
        <w:rPr>
          <w:rFonts w:ascii="Arial" w:hAnsi="Arial" w:cs="Arial"/>
          <w:kern w:val="32"/>
          <w:szCs w:val="22"/>
        </w:rPr>
        <w:t>was ready to proceed to trial</w:t>
      </w:r>
      <w:r w:rsidR="0036202C">
        <w:rPr>
          <w:rFonts w:ascii="Arial" w:hAnsi="Arial" w:cs="Arial"/>
          <w:kern w:val="32"/>
          <w:szCs w:val="22"/>
        </w:rPr>
        <w:t xml:space="preserve"> on the pleadings as they stood.</w:t>
      </w:r>
    </w:p>
    <w:p w14:paraId="65BB202F" w14:textId="77777777" w:rsidR="00A75409" w:rsidRPr="00A75409" w:rsidRDefault="00A75409" w:rsidP="00A75409">
      <w:pPr>
        <w:pStyle w:val="ListParagraph"/>
        <w:rPr>
          <w:rFonts w:ascii="Arial" w:hAnsi="Arial" w:cs="Arial"/>
          <w:kern w:val="32"/>
          <w:szCs w:val="22"/>
        </w:rPr>
      </w:pPr>
    </w:p>
    <w:p w14:paraId="56DECB68" w14:textId="272125A1" w:rsidR="00B42561" w:rsidRDefault="00812CFA" w:rsidP="0050532A">
      <w:pPr>
        <w:pStyle w:val="RetiefPleadingpara1"/>
        <w:numPr>
          <w:ilvl w:val="0"/>
          <w:numId w:val="29"/>
        </w:numPr>
        <w:spacing w:after="360"/>
      </w:pPr>
      <w:r>
        <w:t>Conversely the</w:t>
      </w:r>
      <w:r w:rsidR="00B668CD">
        <w:t xml:space="preserve"> respondent</w:t>
      </w:r>
      <w:r>
        <w:t xml:space="preserve">’s Counsel gave no assurances that the respondent was ready to proceed to trial without </w:t>
      </w:r>
      <w:r w:rsidR="00B42561">
        <w:t>seeking the relief in the application.</w:t>
      </w:r>
      <w:r w:rsidR="00410C12">
        <w:t xml:space="preserve"> </w:t>
      </w:r>
      <w:r w:rsidR="005F1100">
        <w:t xml:space="preserve">No </w:t>
      </w:r>
      <w:r w:rsidR="0096393B">
        <w:t xml:space="preserve">formal </w:t>
      </w:r>
      <w:r w:rsidR="005F1100">
        <w:t xml:space="preserve">withdrawal of the application was tendered. </w:t>
      </w:r>
    </w:p>
    <w:p w14:paraId="193F93FB" w14:textId="253BA211" w:rsidR="00E42A8B" w:rsidRDefault="00F1170B" w:rsidP="00C24652">
      <w:pPr>
        <w:pStyle w:val="RetiefPleadingpara1"/>
        <w:numPr>
          <w:ilvl w:val="0"/>
          <w:numId w:val="29"/>
        </w:numPr>
        <w:spacing w:after="360"/>
      </w:pPr>
      <w:r>
        <w:lastRenderedPageBreak/>
        <w:t>Having regard to all the facts, i</w:t>
      </w:r>
      <w:r w:rsidR="00A75409">
        <w:t xml:space="preserve">t </w:t>
      </w:r>
      <w:r w:rsidR="00DD589F">
        <w:t xml:space="preserve">therefore </w:t>
      </w:r>
      <w:r w:rsidR="00A75409">
        <w:t>appear</w:t>
      </w:r>
      <w:r w:rsidR="00DD589F">
        <w:t>ed</w:t>
      </w:r>
      <w:r w:rsidR="00A75409">
        <w:t xml:space="preserve"> that </w:t>
      </w:r>
      <w:r>
        <w:t xml:space="preserve">a </w:t>
      </w:r>
      <w:r w:rsidR="00A75409">
        <w:t>postponement was inevitable</w:t>
      </w:r>
      <w:r w:rsidR="0049239D">
        <w:t xml:space="preserve">, a postponement was an </w:t>
      </w:r>
      <w:r w:rsidR="00E02CBF">
        <w:t xml:space="preserve">anticipated </w:t>
      </w:r>
      <w:r w:rsidR="0049239D">
        <w:t xml:space="preserve">possibility </w:t>
      </w:r>
      <w:r w:rsidR="00EB128C">
        <w:t xml:space="preserve">for both parties </w:t>
      </w:r>
      <w:r w:rsidR="0049239D">
        <w:t xml:space="preserve">prior to the date of hearing and </w:t>
      </w:r>
      <w:r w:rsidR="00EB128C">
        <w:t xml:space="preserve">the postponement was </w:t>
      </w:r>
      <w:r w:rsidR="0049239D">
        <w:t>only requested on the date of hearing due to the delivery of the application at such a late stage.</w:t>
      </w:r>
      <w:r w:rsidR="00E02CBF">
        <w:t xml:space="preserve"> </w:t>
      </w:r>
    </w:p>
    <w:p w14:paraId="6E68DCAA" w14:textId="21127EC8" w:rsidR="00D54375" w:rsidRDefault="00D54375" w:rsidP="00FD7220">
      <w:pPr>
        <w:pStyle w:val="RetiefPleadingpara1"/>
        <w:numPr>
          <w:ilvl w:val="0"/>
          <w:numId w:val="29"/>
        </w:numPr>
        <w:spacing w:after="360"/>
      </w:pPr>
      <w:r>
        <w:t>Against this backdrop</w:t>
      </w:r>
      <w:r w:rsidR="00CE5825">
        <w:t>,</w:t>
      </w:r>
      <w:r>
        <w:t xml:space="preserve"> I </w:t>
      </w:r>
      <w:r w:rsidR="00CE5825">
        <w:t>now t</w:t>
      </w:r>
      <w:r>
        <w:t xml:space="preserve">urn to the </w:t>
      </w:r>
      <w:r w:rsidR="00802ADE">
        <w:t xml:space="preserve">general </w:t>
      </w:r>
      <w:r>
        <w:t>principles applying to postponements</w:t>
      </w:r>
      <w:r w:rsidR="0006247E">
        <w:t>.</w:t>
      </w:r>
    </w:p>
    <w:p w14:paraId="3BA8A9C7" w14:textId="37935AED" w:rsidR="00DD4E46" w:rsidRPr="00E02CBF" w:rsidRDefault="00DD4E46" w:rsidP="00DD4E46">
      <w:pPr>
        <w:pStyle w:val="RetiefPleadingpara1"/>
        <w:numPr>
          <w:ilvl w:val="0"/>
          <w:numId w:val="0"/>
        </w:numPr>
        <w:spacing w:after="360"/>
        <w:rPr>
          <w:b/>
          <w:bCs/>
          <w:u w:val="single"/>
        </w:rPr>
      </w:pPr>
      <w:r w:rsidRPr="00CB1B54">
        <w:rPr>
          <w:b/>
          <w:bCs/>
          <w:u w:val="single"/>
        </w:rPr>
        <w:t>GENERAL PRINCIPLES APPLYING TO POSTPONEMENTS</w:t>
      </w:r>
    </w:p>
    <w:p w14:paraId="2FEABAB2" w14:textId="44FFD544" w:rsidR="00764972" w:rsidRDefault="00764972" w:rsidP="00764972">
      <w:pPr>
        <w:pStyle w:val="RetiefPleadingpara1"/>
        <w:numPr>
          <w:ilvl w:val="0"/>
          <w:numId w:val="29"/>
        </w:numPr>
        <w:spacing w:after="360"/>
      </w:pPr>
      <w:r>
        <w:t xml:space="preserve">If a </w:t>
      </w:r>
      <w:r w:rsidRPr="00FF4A53">
        <w:rPr>
          <w:i/>
          <w:iCs/>
        </w:rPr>
        <w:t>bona fide</w:t>
      </w:r>
      <w:r>
        <w:t xml:space="preserve"> reason is furnished for a postponement by the applicant, and there is a point to such postponement and if the respondent will not be unduly prejudiced by such postponement, such an application should be granted. </w:t>
      </w:r>
    </w:p>
    <w:p w14:paraId="5C77A4F0" w14:textId="4D9D8B02" w:rsidR="00325DC9" w:rsidRDefault="00325DC9" w:rsidP="00AB0F90">
      <w:pPr>
        <w:pStyle w:val="RetiefPleadingpara1"/>
        <w:numPr>
          <w:ilvl w:val="0"/>
          <w:numId w:val="29"/>
        </w:numPr>
        <w:spacing w:after="360"/>
      </w:pPr>
      <w:r>
        <w:t xml:space="preserve">In </w:t>
      </w:r>
      <w:r w:rsidRPr="00947F72">
        <w:rPr>
          <w:i/>
          <w:iCs/>
        </w:rPr>
        <w:t>Erasmus, Superior Court Practice, Vol.2, page D1-552A</w:t>
      </w:r>
      <w:r>
        <w:t>, the following is said about postponements, (footnotes omitted):</w:t>
      </w:r>
    </w:p>
    <w:p w14:paraId="41F208B1" w14:textId="37202DFC" w:rsidR="00325DC9" w:rsidRPr="00325DC9" w:rsidRDefault="00325DC9" w:rsidP="00AB0F90">
      <w:pPr>
        <w:pStyle w:val="RetiefPleadingpara1"/>
        <w:numPr>
          <w:ilvl w:val="0"/>
          <w:numId w:val="0"/>
        </w:numPr>
        <w:tabs>
          <w:tab w:val="left" w:pos="851"/>
        </w:tabs>
        <w:spacing w:after="360"/>
        <w:ind w:left="851" w:hanging="851"/>
        <w:rPr>
          <w:i/>
          <w:iCs/>
        </w:rPr>
      </w:pPr>
      <w:r>
        <w:tab/>
        <w:t>“</w:t>
      </w:r>
      <w:r w:rsidRPr="00325DC9">
        <w:rPr>
          <w:i/>
          <w:iCs/>
        </w:rPr>
        <w:t>The legal principles applicable to an application for the grant of a postponement by the court are as follows:</w:t>
      </w:r>
    </w:p>
    <w:p w14:paraId="6890DC15" w14:textId="5BDCC7D5" w:rsidR="00325DC9" w:rsidRDefault="00325DC9" w:rsidP="00AB0F90">
      <w:pPr>
        <w:pStyle w:val="RetiefPleadingpara1"/>
        <w:numPr>
          <w:ilvl w:val="0"/>
          <w:numId w:val="36"/>
        </w:numPr>
        <w:tabs>
          <w:tab w:val="left" w:pos="1418"/>
        </w:tabs>
        <w:spacing w:after="360"/>
        <w:ind w:left="1418" w:hanging="563"/>
        <w:rPr>
          <w:i/>
          <w:iCs/>
        </w:rPr>
      </w:pPr>
      <w:r>
        <w:rPr>
          <w:i/>
          <w:iCs/>
        </w:rPr>
        <w:t xml:space="preserve">The court has a discretion as to whether an application for a postponement should be granted or refused. Thus, the court has a discretion to refuse a postponement even when wasted costs are tendered or even when the parties have agreed to postpone the matter. </w:t>
      </w:r>
    </w:p>
    <w:p w14:paraId="3FEB0ECB" w14:textId="5304ED71" w:rsidR="00325DC9" w:rsidRDefault="00325DC9" w:rsidP="00AB0F90">
      <w:pPr>
        <w:pStyle w:val="RetiefPleadingpara1"/>
        <w:numPr>
          <w:ilvl w:val="0"/>
          <w:numId w:val="36"/>
        </w:numPr>
        <w:tabs>
          <w:tab w:val="left" w:pos="1418"/>
        </w:tabs>
        <w:spacing w:after="360"/>
        <w:ind w:left="1418" w:hanging="563"/>
        <w:rPr>
          <w:i/>
          <w:iCs/>
        </w:rPr>
      </w:pPr>
      <w:r>
        <w:rPr>
          <w:i/>
          <w:iCs/>
        </w:rPr>
        <w:t xml:space="preserve">The discretion must be exercised in the judicial manner. It should not be exercised capriciously or upon any wrong principle, but for substantial reasons. If it appears that a court has not exercised its </w:t>
      </w:r>
      <w:r>
        <w:rPr>
          <w:i/>
          <w:iCs/>
        </w:rPr>
        <w:lastRenderedPageBreak/>
        <w:t>discretion judiciously, or that it has been influenced by wrong principles or a misdirection of facts, or that it has reached a decision which could not reasonably have been made by a court properly</w:t>
      </w:r>
      <w:r w:rsidR="00947F72">
        <w:rPr>
          <w:i/>
          <w:iCs/>
        </w:rPr>
        <w:t xml:space="preserve"> directing itself to all the relevant facts and principles, is the decision granted or refusing a postponement may be set aside on appeal.</w:t>
      </w:r>
    </w:p>
    <w:p w14:paraId="7F15E57C" w14:textId="4D0B7407" w:rsidR="00947F72" w:rsidRDefault="00947F72" w:rsidP="00AB0F90">
      <w:pPr>
        <w:pStyle w:val="RetiefPleadingpara1"/>
        <w:numPr>
          <w:ilvl w:val="0"/>
          <w:numId w:val="36"/>
        </w:numPr>
        <w:tabs>
          <w:tab w:val="left" w:pos="1418"/>
        </w:tabs>
        <w:spacing w:after="360"/>
        <w:ind w:left="1418" w:hanging="563"/>
        <w:rPr>
          <w:i/>
          <w:iCs/>
        </w:rPr>
      </w:pPr>
      <w:r>
        <w:rPr>
          <w:i/>
          <w:iCs/>
        </w:rPr>
        <w:t xml:space="preserve">An applicant for a postponement seeks an indulgence. The applicant must show strong reasons, ie. the applicant must furnish a full and satisfactory explanation of the circumstances that give rise to the application. A court show be slow to refuse a postponement where the true reasons for a party’s non-preparedness has been fully explained, where his unreadiness to proceed is not due to delay tactics, and where justice demands that he should have further time for the purpose of presenting his case. </w:t>
      </w:r>
    </w:p>
    <w:p w14:paraId="35C5FE8B" w14:textId="77777777" w:rsidR="00E577BA" w:rsidRDefault="00947F72" w:rsidP="00AB0F90">
      <w:pPr>
        <w:pStyle w:val="RetiefPleadingpara1"/>
        <w:numPr>
          <w:ilvl w:val="0"/>
          <w:numId w:val="36"/>
        </w:numPr>
        <w:tabs>
          <w:tab w:val="left" w:pos="1418"/>
        </w:tabs>
        <w:spacing w:after="360"/>
        <w:ind w:left="1418" w:hanging="563"/>
        <w:rPr>
          <w:i/>
          <w:iCs/>
        </w:rPr>
      </w:pPr>
      <w:r>
        <w:rPr>
          <w:i/>
          <w:iCs/>
        </w:rPr>
        <w:t>An application for a postponement must be timeously, as soon as the circumstances which might justify such an application become known to the applicant. If, however, fundamental fairness and justice</w:t>
      </w:r>
      <w:r w:rsidR="00E577BA">
        <w:rPr>
          <w:i/>
          <w:iCs/>
        </w:rPr>
        <w:t xml:space="preserve"> justifies a postponement the court may in an appropriate case allow such an application for postponement even if the application was not timeously made. </w:t>
      </w:r>
    </w:p>
    <w:p w14:paraId="4B6F13F9" w14:textId="049ABBE3" w:rsidR="00947F72" w:rsidRDefault="00E577BA" w:rsidP="00AB0F90">
      <w:pPr>
        <w:pStyle w:val="RetiefPleadingpara1"/>
        <w:numPr>
          <w:ilvl w:val="0"/>
          <w:numId w:val="36"/>
        </w:numPr>
        <w:tabs>
          <w:tab w:val="left" w:pos="1418"/>
        </w:tabs>
        <w:spacing w:after="360"/>
        <w:ind w:left="1418" w:hanging="563"/>
        <w:rPr>
          <w:i/>
          <w:iCs/>
        </w:rPr>
      </w:pPr>
      <w:r>
        <w:rPr>
          <w:i/>
          <w:iCs/>
        </w:rPr>
        <w:t xml:space="preserve">An application for postponement must always be bona fide and not used simply as a </w:t>
      </w:r>
      <w:r w:rsidRPr="00E577BA">
        <w:rPr>
          <w:i/>
          <w:iCs/>
          <w:szCs w:val="24"/>
        </w:rPr>
        <w:t xml:space="preserve">tactical </w:t>
      </w:r>
      <w:r w:rsidRPr="00E577BA">
        <w:rPr>
          <w:i/>
          <w:iCs/>
          <w:szCs w:val="24"/>
          <w:shd w:val="clear" w:color="auto" w:fill="FFFFFF"/>
        </w:rPr>
        <w:t>manoeuvre</w:t>
      </w:r>
      <w:r w:rsidRPr="00E577BA">
        <w:rPr>
          <w:i/>
          <w:iCs/>
        </w:rPr>
        <w:t xml:space="preserve"> </w:t>
      </w:r>
      <w:r w:rsidR="00A45A3A">
        <w:rPr>
          <w:i/>
          <w:iCs/>
        </w:rPr>
        <w:t xml:space="preserve">for the purpose of obtaining an advantage to which the applicant is not legitimately entitled. </w:t>
      </w:r>
    </w:p>
    <w:p w14:paraId="3F26B2B4" w14:textId="60524152" w:rsidR="00A45A3A" w:rsidRDefault="00A45A3A" w:rsidP="00AB0F90">
      <w:pPr>
        <w:pStyle w:val="RetiefPleadingpara1"/>
        <w:numPr>
          <w:ilvl w:val="0"/>
          <w:numId w:val="36"/>
        </w:numPr>
        <w:tabs>
          <w:tab w:val="left" w:pos="1418"/>
        </w:tabs>
        <w:spacing w:after="360"/>
        <w:ind w:left="1418" w:hanging="563"/>
        <w:rPr>
          <w:i/>
          <w:iCs/>
        </w:rPr>
      </w:pPr>
      <w:r>
        <w:rPr>
          <w:i/>
          <w:iCs/>
        </w:rPr>
        <w:t xml:space="preserve">Considerations of prejudice will ordinarily constitute the dominant component of the total structure in terms of which the discretion of the </w:t>
      </w:r>
      <w:r>
        <w:rPr>
          <w:i/>
          <w:iCs/>
        </w:rPr>
        <w:lastRenderedPageBreak/>
        <w:t xml:space="preserve">court will be exercised, the court has to consider whether any prejudice caused by a postponement can fairly be compensated by an appropriate order of costs or any other ancillary mechanism. </w:t>
      </w:r>
    </w:p>
    <w:p w14:paraId="4EA0D11D" w14:textId="27DDED2E" w:rsidR="00A45A3A" w:rsidRPr="00325DC9" w:rsidRDefault="00A45A3A" w:rsidP="00AB0F90">
      <w:pPr>
        <w:pStyle w:val="RetiefPleadingpara1"/>
        <w:numPr>
          <w:ilvl w:val="0"/>
          <w:numId w:val="36"/>
        </w:numPr>
        <w:tabs>
          <w:tab w:val="left" w:pos="1418"/>
        </w:tabs>
        <w:spacing w:after="360"/>
        <w:ind w:left="1418" w:hanging="563"/>
        <w:rPr>
          <w:i/>
          <w:iCs/>
        </w:rPr>
      </w:pPr>
      <w:r>
        <w:rPr>
          <w:i/>
          <w:iCs/>
        </w:rPr>
        <w:t>The balance of convenience or inconvenience in both parties should be considered: the court should weigh the prejudice which will be caused to the respondent in such an application if the postponement is granted against the prejudice which will be caused to the applicant if it is not.”</w:t>
      </w:r>
    </w:p>
    <w:p w14:paraId="4A2F38A4" w14:textId="008F74F0" w:rsidR="00381A2F" w:rsidRDefault="0019066F" w:rsidP="006638B0">
      <w:pPr>
        <w:pStyle w:val="RetiefPleadingpara1"/>
        <w:numPr>
          <w:ilvl w:val="0"/>
          <w:numId w:val="29"/>
        </w:numPr>
        <w:spacing w:after="360"/>
      </w:pPr>
      <w:r>
        <w:t>Considering</w:t>
      </w:r>
      <w:r w:rsidR="00A45A3A">
        <w:t xml:space="preserve"> these principles</w:t>
      </w:r>
      <w:r>
        <w:t xml:space="preserve"> </w:t>
      </w:r>
      <w:r w:rsidR="00217C5A">
        <w:t>a</w:t>
      </w:r>
      <w:r w:rsidR="006638B0">
        <w:t>n</w:t>
      </w:r>
      <w:r w:rsidR="003C4701">
        <w:t>d</w:t>
      </w:r>
      <w:r w:rsidR="006638B0">
        <w:t xml:space="preserve"> the </w:t>
      </w:r>
      <w:r w:rsidR="003C4701">
        <w:t>sudden</w:t>
      </w:r>
      <w:r w:rsidR="00217C5A">
        <w:t xml:space="preserve"> </w:t>
      </w:r>
      <w:r w:rsidR="009C51CD">
        <w:t>change in the trial landscape</w:t>
      </w:r>
      <w:r w:rsidR="006D690D">
        <w:t xml:space="preserve"> by the relief sought in the application, </w:t>
      </w:r>
      <w:r w:rsidR="00217C5A">
        <w:t xml:space="preserve">the </w:t>
      </w:r>
      <w:r w:rsidR="009C51CD">
        <w:t xml:space="preserve">consideration of fairness </w:t>
      </w:r>
      <w:r w:rsidR="006D690D">
        <w:t>dictate</w:t>
      </w:r>
      <w:r w:rsidR="003C4701">
        <w:t>s</w:t>
      </w:r>
      <w:r w:rsidR="006D690D">
        <w:t xml:space="preserve"> tha</w:t>
      </w:r>
      <w:r w:rsidR="002D53FE">
        <w:t>t</w:t>
      </w:r>
      <w:r w:rsidR="00217C5A">
        <w:t xml:space="preserve"> the possibility of the trial not proceeding</w:t>
      </w:r>
      <w:r w:rsidR="003C4701">
        <w:t>,</w:t>
      </w:r>
      <w:r w:rsidR="00217C5A">
        <w:t xml:space="preserve"> at all</w:t>
      </w:r>
      <w:r w:rsidR="003C4701">
        <w:t>,</w:t>
      </w:r>
      <w:r w:rsidR="002D53FE">
        <w:t xml:space="preserve"> was apparent.</w:t>
      </w:r>
    </w:p>
    <w:p w14:paraId="1936EE4C" w14:textId="69283636" w:rsidR="00A116E4" w:rsidRDefault="000002A9" w:rsidP="00AB0F90">
      <w:pPr>
        <w:pStyle w:val="RetiefPleadingpara1"/>
        <w:numPr>
          <w:ilvl w:val="0"/>
          <w:numId w:val="29"/>
        </w:numPr>
        <w:spacing w:after="360"/>
      </w:pPr>
      <w:r>
        <w:t xml:space="preserve">The applicants reason for the postponement was not due </w:t>
      </w:r>
      <w:r w:rsidR="008D46BE">
        <w:t xml:space="preserve">to its unreadiness </w:t>
      </w:r>
      <w:r w:rsidR="00A116E4">
        <w:t xml:space="preserve">to proceed </w:t>
      </w:r>
      <w:r w:rsidR="00464993">
        <w:t>but due to an untimely application brought by the respondent.</w:t>
      </w:r>
      <w:r w:rsidR="00A116E4">
        <w:t xml:space="preserve"> </w:t>
      </w:r>
    </w:p>
    <w:p w14:paraId="5FC447FA" w14:textId="0E29727C" w:rsidR="003A2776" w:rsidRDefault="000002A9" w:rsidP="00AB0F90">
      <w:pPr>
        <w:pStyle w:val="RetiefPleadingpara1"/>
        <w:numPr>
          <w:ilvl w:val="0"/>
          <w:numId w:val="29"/>
        </w:numPr>
        <w:spacing w:after="360"/>
      </w:pPr>
      <w:r>
        <w:t xml:space="preserve">The trial </w:t>
      </w:r>
      <w:r w:rsidR="00A116E4">
        <w:t>was only set down for 1 (one) day and the respondent to</w:t>
      </w:r>
      <w:r w:rsidR="00464993">
        <w:t>o,</w:t>
      </w:r>
      <w:r w:rsidR="00A116E4">
        <w:t xml:space="preserve"> must have anticipated that the applicant </w:t>
      </w:r>
      <w:r w:rsidR="00464993">
        <w:t>who was</w:t>
      </w:r>
      <w:r w:rsidR="00A116E4">
        <w:t xml:space="preserve"> entitled to oppose the application </w:t>
      </w:r>
      <w:r w:rsidR="00464993">
        <w:t>may have</w:t>
      </w:r>
      <w:r w:rsidR="00A116E4">
        <w:t xml:space="preserve"> require</w:t>
      </w:r>
      <w:r w:rsidR="00464993">
        <w:t>d</w:t>
      </w:r>
      <w:r w:rsidR="00A116E4">
        <w:t xml:space="preserve"> time to file </w:t>
      </w:r>
      <w:r w:rsidR="003A2776">
        <w:t xml:space="preserve">opposing </w:t>
      </w:r>
      <w:r w:rsidR="00A116E4">
        <w:t>papers</w:t>
      </w:r>
      <w:r w:rsidR="00464993">
        <w:t xml:space="preserve">. </w:t>
      </w:r>
      <w:r w:rsidR="003A2776">
        <w:t xml:space="preserve"> At best</w:t>
      </w:r>
      <w:r w:rsidR="00887C1C">
        <w:t>,</w:t>
      </w:r>
      <w:r w:rsidR="003A2776">
        <w:t xml:space="preserve"> but for the application, the day set aside</w:t>
      </w:r>
      <w:r w:rsidR="00887C1C">
        <w:t xml:space="preserve"> for trial</w:t>
      </w:r>
      <w:r w:rsidR="003A2776">
        <w:t>, by agreement</w:t>
      </w:r>
      <w:r w:rsidR="00887C1C">
        <w:t xml:space="preserve">, </w:t>
      </w:r>
      <w:r w:rsidR="003A2776">
        <w:t>would have been consumed by arguing the application itself.</w:t>
      </w:r>
    </w:p>
    <w:p w14:paraId="708FF564" w14:textId="4D68E8DA" w:rsidR="00887C1C" w:rsidRDefault="00887C1C" w:rsidP="00AB0F90">
      <w:pPr>
        <w:pStyle w:val="RetiefPleadingpara1"/>
        <w:numPr>
          <w:ilvl w:val="0"/>
          <w:numId w:val="29"/>
        </w:numPr>
        <w:spacing w:after="360"/>
      </w:pPr>
      <w:r>
        <w:t>Under the circumstances a postponement should not be refused and no prejudice, on the procedural facts presented itself.</w:t>
      </w:r>
    </w:p>
    <w:p w14:paraId="06297201" w14:textId="022F453F" w:rsidR="00F6615F" w:rsidRDefault="00F6615F" w:rsidP="00AB0F90">
      <w:pPr>
        <w:pStyle w:val="RetiefPleadingpara1"/>
        <w:numPr>
          <w:ilvl w:val="0"/>
          <w:numId w:val="29"/>
        </w:numPr>
        <w:spacing w:after="360"/>
      </w:pPr>
      <w:r>
        <w:t>The applicant should succeed with prayer 1.</w:t>
      </w:r>
    </w:p>
    <w:p w14:paraId="7BFAC628" w14:textId="3CBBA804" w:rsidR="00483D10" w:rsidRDefault="00483D10" w:rsidP="00AB0F90">
      <w:pPr>
        <w:pStyle w:val="RetiefPleadingpara1"/>
        <w:numPr>
          <w:ilvl w:val="0"/>
          <w:numId w:val="29"/>
        </w:numPr>
        <w:spacing w:after="360"/>
      </w:pPr>
      <w:r>
        <w:t xml:space="preserve">I now turn to deal with </w:t>
      </w:r>
      <w:r w:rsidR="00ED4CEC">
        <w:t xml:space="preserve">the </w:t>
      </w:r>
      <w:r>
        <w:t xml:space="preserve">remaining relief </w:t>
      </w:r>
      <w:r w:rsidR="00ED4CEC">
        <w:t>sought by the applicant.</w:t>
      </w:r>
    </w:p>
    <w:p w14:paraId="1FDF26E8" w14:textId="28AC37F0" w:rsidR="00802639" w:rsidRPr="00802639" w:rsidRDefault="00ED4CEC" w:rsidP="00AB0F90">
      <w:pPr>
        <w:pStyle w:val="RetiefPleadingpara1"/>
        <w:numPr>
          <w:ilvl w:val="0"/>
          <w:numId w:val="0"/>
        </w:numPr>
        <w:spacing w:after="360"/>
        <w:rPr>
          <w:b/>
          <w:bCs/>
          <w:u w:val="single"/>
        </w:rPr>
      </w:pPr>
      <w:r>
        <w:rPr>
          <w:b/>
          <w:bCs/>
          <w:u w:val="single"/>
        </w:rPr>
        <w:lastRenderedPageBreak/>
        <w:t xml:space="preserve">RECISSION OF </w:t>
      </w:r>
      <w:r w:rsidR="00802639" w:rsidRPr="00802639">
        <w:rPr>
          <w:b/>
          <w:bCs/>
          <w:u w:val="single"/>
        </w:rPr>
        <w:t>THE STRIKING OUT ORDER</w:t>
      </w:r>
    </w:p>
    <w:p w14:paraId="5BF7F970" w14:textId="77777777" w:rsidR="009E432D" w:rsidRDefault="001C6184" w:rsidP="00AC4B91">
      <w:pPr>
        <w:pStyle w:val="RetiefPleadingpara1"/>
        <w:numPr>
          <w:ilvl w:val="0"/>
          <w:numId w:val="29"/>
        </w:numPr>
        <w:spacing w:after="360"/>
      </w:pPr>
      <w:r>
        <w:t xml:space="preserve">The </w:t>
      </w:r>
      <w:r w:rsidR="00ED4CEC">
        <w:t xml:space="preserve">applicant too, sought </w:t>
      </w:r>
      <w:r w:rsidR="00567D74">
        <w:t>Judicial</w:t>
      </w:r>
      <w:r w:rsidR="00ED4CEC">
        <w:t xml:space="preserve"> credence for it to bring a recission application of the </w:t>
      </w:r>
      <w:r w:rsidR="00242575">
        <w:t>striking</w:t>
      </w:r>
      <w:r w:rsidR="00ED4CEC">
        <w:t xml:space="preserve"> out order granted by </w:t>
      </w:r>
      <w:r w:rsidR="00242575">
        <w:t xml:space="preserve">Munzhelele AJ </w:t>
      </w:r>
      <w:r w:rsidR="00ED4CEC">
        <w:t xml:space="preserve">on the 20 August 2019 in which, the applicant’s </w:t>
      </w:r>
      <w:r w:rsidR="00242575">
        <w:t>defence was struck.</w:t>
      </w:r>
      <w:r w:rsidR="00AC4B91">
        <w:t xml:space="preserve"> </w:t>
      </w:r>
      <w:r w:rsidR="00441083">
        <w:t xml:space="preserve">The striking out order was obtained in terms of Rule 35(7) for the applicant’s failure to discover in terms of Rule 35(1) (order to compel). </w:t>
      </w:r>
      <w:r w:rsidR="00D5131B">
        <w:t xml:space="preserve">The applicant contending that the order to compel and subsequent striking out order was obtained without its notice. </w:t>
      </w:r>
      <w:r w:rsidR="009E432D">
        <w:t>This is notwithstanding proof of service by the respondent.</w:t>
      </w:r>
    </w:p>
    <w:p w14:paraId="2E06B37C" w14:textId="5E7623BB" w:rsidR="00D64E1F" w:rsidRDefault="009E432D" w:rsidP="00AB0F90">
      <w:pPr>
        <w:pStyle w:val="RetiefPleadingpara1"/>
        <w:numPr>
          <w:ilvl w:val="0"/>
          <w:numId w:val="29"/>
        </w:numPr>
        <w:spacing w:after="360"/>
      </w:pPr>
      <w:r>
        <w:t>The</w:t>
      </w:r>
      <w:r w:rsidR="007918E9">
        <w:t xml:space="preserve"> reason</w:t>
      </w:r>
      <w:r w:rsidR="00D64E1F">
        <w:t xml:space="preserve"> for the rescission however</w:t>
      </w:r>
      <w:r>
        <w:t xml:space="preserve"> compelling </w:t>
      </w:r>
      <w:r w:rsidR="00D64E1F">
        <w:t>is for the Court, at the time the application to rescind is brought</w:t>
      </w:r>
      <w:r w:rsidR="00F6615F">
        <w:t>,</w:t>
      </w:r>
      <w:r w:rsidR="00D64E1F">
        <w:t xml:space="preserve"> to decide.</w:t>
      </w:r>
    </w:p>
    <w:p w14:paraId="71737F3D" w14:textId="01A3CCBC" w:rsidR="002824A6" w:rsidRDefault="00D64E1F" w:rsidP="00AB0F90">
      <w:pPr>
        <w:pStyle w:val="RetiefPleadingpara1"/>
        <w:numPr>
          <w:ilvl w:val="0"/>
          <w:numId w:val="29"/>
        </w:numPr>
        <w:spacing w:after="360"/>
      </w:pPr>
      <w:r>
        <w:t xml:space="preserve">Furthermore, no </w:t>
      </w:r>
      <w:r w:rsidR="00B25E93">
        <w:t xml:space="preserve">basis for the applicant seeking </w:t>
      </w:r>
      <w:r>
        <w:t>Judicial</w:t>
      </w:r>
      <w:r w:rsidR="00FE35C2">
        <w:t xml:space="preserve"> authority</w:t>
      </w:r>
      <w:r>
        <w:t xml:space="preserve"> </w:t>
      </w:r>
      <w:r w:rsidR="00B25E93">
        <w:t xml:space="preserve"> to </w:t>
      </w:r>
      <w:r w:rsidR="00CD0F91">
        <w:t>launch an application for rescission</w:t>
      </w:r>
      <w:r w:rsidR="00B25E93">
        <w:t xml:space="preserve"> was</w:t>
      </w:r>
      <w:r w:rsidR="00F6615F">
        <w:t xml:space="preserve"> </w:t>
      </w:r>
      <w:r w:rsidR="00B25E93">
        <w:t>clear</w:t>
      </w:r>
      <w:r w:rsidR="00C76615">
        <w:t xml:space="preserve"> </w:t>
      </w:r>
      <w:r>
        <w:t xml:space="preserve">from </w:t>
      </w:r>
      <w:r w:rsidR="00C76615">
        <w:t>papers</w:t>
      </w:r>
      <w:r>
        <w:t xml:space="preserve"> </w:t>
      </w:r>
      <w:r w:rsidR="00B25E93">
        <w:t>no</w:t>
      </w:r>
      <w:r w:rsidR="00CD0F91">
        <w:t xml:space="preserve">r </w:t>
      </w:r>
      <w:r w:rsidR="00C76615">
        <w:t xml:space="preserve">was such basis </w:t>
      </w:r>
      <w:r w:rsidR="00CD0F91">
        <w:t>expanded in argument. The onl</w:t>
      </w:r>
      <w:r w:rsidR="000933C9">
        <w:t xml:space="preserve">y plausible reason </w:t>
      </w:r>
      <w:r w:rsidR="005012BF">
        <w:t>could be</w:t>
      </w:r>
      <w:r w:rsidR="000933C9">
        <w:t xml:space="preserve"> that the applicant hoped</w:t>
      </w:r>
      <w:r w:rsidR="005012BF">
        <w:t>,</w:t>
      </w:r>
      <w:r w:rsidR="000933C9">
        <w:t xml:space="preserve"> in this way</w:t>
      </w:r>
      <w:r w:rsidR="005012BF">
        <w:t xml:space="preserve">, </w:t>
      </w:r>
      <w:r w:rsidR="000933C9">
        <w:t xml:space="preserve">to rely on a Court order as its authority to </w:t>
      </w:r>
      <w:r w:rsidR="005012BF">
        <w:t xml:space="preserve">launch the application </w:t>
      </w:r>
      <w:r w:rsidR="007023B9">
        <w:t>for recission</w:t>
      </w:r>
      <w:r w:rsidR="007918E9">
        <w:t xml:space="preserve">, </w:t>
      </w:r>
      <w:r w:rsidR="005012BF">
        <w:t xml:space="preserve">in circumstances when </w:t>
      </w:r>
      <w:r w:rsidR="000933C9">
        <w:t>time constraints</w:t>
      </w:r>
      <w:r w:rsidR="007918E9">
        <w:t xml:space="preserve"> </w:t>
      </w:r>
      <w:r w:rsidR="00BA0D7C">
        <w:t>from date of be</w:t>
      </w:r>
      <w:r w:rsidR="00C76615">
        <w:t>coming</w:t>
      </w:r>
      <w:r w:rsidR="00BA0D7C">
        <w:t xml:space="preserve"> aware of such order, </w:t>
      </w:r>
      <w:r w:rsidR="00C76615">
        <w:t>was a bar</w:t>
      </w:r>
      <w:r w:rsidR="005012BF">
        <w:t xml:space="preserve">. </w:t>
      </w:r>
      <w:r w:rsidR="00FE35C2">
        <w:t>The applicant is not entitled to such authority and must bring the application on its own merit.</w:t>
      </w:r>
    </w:p>
    <w:p w14:paraId="135A9A75" w14:textId="42D58652" w:rsidR="002824A6" w:rsidRDefault="002824A6" w:rsidP="00AB0F90">
      <w:pPr>
        <w:pStyle w:val="RetiefPleadingpara1"/>
        <w:numPr>
          <w:ilvl w:val="0"/>
          <w:numId w:val="29"/>
        </w:numPr>
        <w:spacing w:after="360"/>
      </w:pPr>
      <w:r>
        <w:t>In consequence</w:t>
      </w:r>
      <w:r w:rsidR="00FE35C2">
        <w:t>, prayer 2 must</w:t>
      </w:r>
      <w:r>
        <w:t xml:space="preserve"> fail.</w:t>
      </w:r>
    </w:p>
    <w:p w14:paraId="4ABE645A" w14:textId="4AB7ABDF" w:rsidR="004D1134" w:rsidRPr="00FE35C2" w:rsidRDefault="004D1134" w:rsidP="004D1134">
      <w:pPr>
        <w:pStyle w:val="RetiefPleadingpara1"/>
        <w:numPr>
          <w:ilvl w:val="0"/>
          <w:numId w:val="0"/>
        </w:numPr>
        <w:spacing w:after="360"/>
        <w:rPr>
          <w:b/>
          <w:bCs/>
          <w:u w:val="single"/>
        </w:rPr>
      </w:pPr>
      <w:r w:rsidRPr="00FE35C2">
        <w:rPr>
          <w:b/>
          <w:bCs/>
          <w:u w:val="single"/>
        </w:rPr>
        <w:t>RELIEF IN RESPET OF RULE 7</w:t>
      </w:r>
    </w:p>
    <w:p w14:paraId="381979D6" w14:textId="741CF00A" w:rsidR="00814F2C" w:rsidRDefault="00814F2C" w:rsidP="00AB0F90">
      <w:pPr>
        <w:pStyle w:val="RetiefPleadingpara1"/>
        <w:numPr>
          <w:ilvl w:val="0"/>
          <w:numId w:val="29"/>
        </w:numPr>
        <w:spacing w:after="360"/>
      </w:pPr>
      <w:r>
        <w:t xml:space="preserve">The relief sought </w:t>
      </w:r>
      <w:r w:rsidR="00FE35C2">
        <w:t>in prayer</w:t>
      </w:r>
      <w:r w:rsidR="00F6615F">
        <w:t xml:space="preserve"> 4</w:t>
      </w:r>
      <w:r w:rsidR="00FE35C2">
        <w:t xml:space="preserve"> </w:t>
      </w:r>
      <w:r>
        <w:t>by the applicant’s is framed as final interdictory relief in circumstances when a rule 7 notice ha</w:t>
      </w:r>
      <w:r w:rsidR="00F6615F">
        <w:t>d</w:t>
      </w:r>
      <w:r>
        <w:t xml:space="preserve"> been delivered on the 2 June 2022.</w:t>
      </w:r>
    </w:p>
    <w:p w14:paraId="4A843AB8" w14:textId="6764FEE3" w:rsidR="001F5848" w:rsidRDefault="00814F2C" w:rsidP="00AB0F90">
      <w:pPr>
        <w:pStyle w:val="RetiefPleadingpara1"/>
        <w:numPr>
          <w:ilvl w:val="0"/>
          <w:numId w:val="29"/>
        </w:numPr>
        <w:spacing w:after="360"/>
      </w:pPr>
      <w:r>
        <w:lastRenderedPageBreak/>
        <w:t xml:space="preserve">The </w:t>
      </w:r>
      <w:r w:rsidR="00A07124">
        <w:t xml:space="preserve">respondent has </w:t>
      </w:r>
      <w:r w:rsidR="006279DB">
        <w:t>responded to</w:t>
      </w:r>
      <w:r w:rsidR="00A07124">
        <w:t xml:space="preserve"> the notice and filed a </w:t>
      </w:r>
      <w:r w:rsidR="006279DB">
        <w:t xml:space="preserve">special power of attorney referred to as </w:t>
      </w:r>
      <w:r w:rsidR="00A07124">
        <w:t>annexure “</w:t>
      </w:r>
      <w:r w:rsidR="00A07124" w:rsidRPr="00A07124">
        <w:rPr>
          <w:b/>
          <w:bCs/>
        </w:rPr>
        <w:t>W19</w:t>
      </w:r>
      <w:r w:rsidR="00A07124">
        <w:t>”</w:t>
      </w:r>
      <w:r w:rsidR="006279DB">
        <w:t xml:space="preserve"> to its opposing papers.</w:t>
      </w:r>
      <w:r w:rsidR="00A07124">
        <w:t xml:space="preserve"> </w:t>
      </w:r>
    </w:p>
    <w:p w14:paraId="0C72E036" w14:textId="77777777" w:rsidR="001F5848" w:rsidRDefault="001F5848" w:rsidP="00AB0F90">
      <w:pPr>
        <w:pStyle w:val="RetiefPleadingpara1"/>
        <w:numPr>
          <w:ilvl w:val="0"/>
          <w:numId w:val="29"/>
        </w:numPr>
        <w:spacing w:after="360"/>
      </w:pPr>
      <w:r>
        <w:t>In circumstances where the applicant is not satisfied with the response to the rule 7 notice, the applicant is not without remedy in terms of the uniform rules.</w:t>
      </w:r>
    </w:p>
    <w:p w14:paraId="4F4611CC" w14:textId="201EFEF9" w:rsidR="001F5848" w:rsidRDefault="001F5848" w:rsidP="00AB0F90">
      <w:pPr>
        <w:pStyle w:val="RetiefPleadingpara1"/>
        <w:numPr>
          <w:ilvl w:val="0"/>
          <w:numId w:val="29"/>
        </w:numPr>
        <w:spacing w:after="360"/>
      </w:pPr>
      <w:r>
        <w:t xml:space="preserve">The applicant </w:t>
      </w:r>
      <w:r w:rsidR="005D6F1D">
        <w:t xml:space="preserve">too, </w:t>
      </w:r>
      <w:r>
        <w:t xml:space="preserve">did set out grounds to sustain </w:t>
      </w:r>
      <w:r w:rsidR="005D6F1D">
        <w:t>final i</w:t>
      </w:r>
      <w:r>
        <w:t>nterdictory relief a</w:t>
      </w:r>
      <w:r w:rsidR="005D6F1D">
        <w:t>nd</w:t>
      </w:r>
      <w:r>
        <w:t xml:space="preserve"> in consequence </w:t>
      </w:r>
      <w:r w:rsidR="005D6F1D">
        <w:t>prayer 4 must</w:t>
      </w:r>
      <w:r>
        <w:t xml:space="preserve"> fail.</w:t>
      </w:r>
    </w:p>
    <w:p w14:paraId="60285D30" w14:textId="170F1639" w:rsidR="005D6F1D" w:rsidRPr="005D6F1D" w:rsidRDefault="005D6F1D" w:rsidP="005D6F1D">
      <w:pPr>
        <w:pStyle w:val="RetiefPleadingpara1"/>
        <w:numPr>
          <w:ilvl w:val="0"/>
          <w:numId w:val="0"/>
        </w:numPr>
        <w:spacing w:after="360"/>
        <w:rPr>
          <w:b/>
          <w:bCs/>
          <w:u w:val="single"/>
        </w:rPr>
      </w:pPr>
      <w:r w:rsidRPr="005D6F1D">
        <w:rPr>
          <w:b/>
          <w:bCs/>
          <w:u w:val="single"/>
        </w:rPr>
        <w:t>COSTS</w:t>
      </w:r>
    </w:p>
    <w:p w14:paraId="1F627B40" w14:textId="454B9840" w:rsidR="005D6F1D" w:rsidRDefault="00031837" w:rsidP="00AB0F90">
      <w:pPr>
        <w:pStyle w:val="RetiefPleadingpara1"/>
        <w:numPr>
          <w:ilvl w:val="0"/>
          <w:numId w:val="29"/>
        </w:numPr>
        <w:spacing w:after="360"/>
      </w:pPr>
      <w:r>
        <w:t>The only other outstanding aspect is costs</w:t>
      </w:r>
      <w:r w:rsidR="005D6F1D">
        <w:t>. The applicant in prayer 2 sought costs as against the respondent in circumstances of opposition. The applicant in argument now sought costs in the cause.</w:t>
      </w:r>
    </w:p>
    <w:p w14:paraId="697E150A" w14:textId="77CC9D84" w:rsidR="00B82421" w:rsidRDefault="00031837" w:rsidP="00AB0F90">
      <w:pPr>
        <w:pStyle w:val="RetiefPleadingpara1"/>
        <w:numPr>
          <w:ilvl w:val="0"/>
          <w:numId w:val="29"/>
        </w:numPr>
        <w:spacing w:after="360"/>
      </w:pPr>
      <w:r>
        <w:t xml:space="preserve"> </w:t>
      </w:r>
      <w:r w:rsidR="00A67383">
        <w:t xml:space="preserve">The respondent who </w:t>
      </w:r>
      <w:r w:rsidR="00B82421">
        <w:t>brought the untimely application did not tender costs but sought costs against the applicant.</w:t>
      </w:r>
    </w:p>
    <w:p w14:paraId="404856A7" w14:textId="77777777" w:rsidR="00B82421" w:rsidRDefault="00B82421" w:rsidP="00573505">
      <w:pPr>
        <w:pStyle w:val="RetiefPleadingpara1"/>
        <w:numPr>
          <w:ilvl w:val="0"/>
          <w:numId w:val="29"/>
        </w:numPr>
        <w:spacing w:after="360"/>
      </w:pPr>
      <w:r>
        <w:t xml:space="preserve">In </w:t>
      </w:r>
      <w:r w:rsidR="00031837">
        <w:t xml:space="preserve">exercising my discretion and </w:t>
      </w:r>
      <w:r>
        <w:t>considering all the circumstances it appears fair to both parties that costs be awarded in the cause.</w:t>
      </w:r>
    </w:p>
    <w:p w14:paraId="0ED76AB8" w14:textId="3323E152" w:rsidR="00E51C1A" w:rsidRDefault="00E51C1A" w:rsidP="00FA7DC5">
      <w:pPr>
        <w:pStyle w:val="RetiefPleadingpara1"/>
        <w:numPr>
          <w:ilvl w:val="0"/>
          <w:numId w:val="0"/>
        </w:numPr>
        <w:spacing w:after="360"/>
      </w:pPr>
      <w:r>
        <w:t>And so</w:t>
      </w:r>
      <w:r w:rsidR="00B82421">
        <w:t xml:space="preserve">, </w:t>
      </w:r>
      <w:r>
        <w:t>I make the following order:</w:t>
      </w:r>
    </w:p>
    <w:p w14:paraId="2635E53D" w14:textId="1901F311" w:rsidR="00E51C1A" w:rsidRDefault="00E51C1A" w:rsidP="00E51C1A">
      <w:pPr>
        <w:pStyle w:val="RetiefPleadingpara1"/>
        <w:numPr>
          <w:ilvl w:val="0"/>
          <w:numId w:val="0"/>
        </w:numPr>
        <w:spacing w:after="360"/>
      </w:pPr>
      <w:r>
        <w:t>1.</w:t>
      </w:r>
      <w:r>
        <w:tab/>
        <w:t xml:space="preserve">The </w:t>
      </w:r>
      <w:r w:rsidR="00466A7C">
        <w:t xml:space="preserve">matter is postponed </w:t>
      </w:r>
      <w:r w:rsidR="00466A7C" w:rsidRPr="00B82421">
        <w:rPr>
          <w:i/>
          <w:iCs/>
        </w:rPr>
        <w:t>sine die</w:t>
      </w:r>
      <w:r w:rsidR="00466A7C">
        <w:t>;</w:t>
      </w:r>
    </w:p>
    <w:p w14:paraId="0AECE66A" w14:textId="1351DBA0" w:rsidR="00B039BF" w:rsidRPr="002B619C" w:rsidRDefault="00466A7C" w:rsidP="00573505">
      <w:pPr>
        <w:pStyle w:val="RetiefPleadingpara1"/>
        <w:numPr>
          <w:ilvl w:val="0"/>
          <w:numId w:val="0"/>
        </w:numPr>
        <w:spacing w:after="360"/>
      </w:pPr>
      <w:r>
        <w:t>2.</w:t>
      </w:r>
      <w:r>
        <w:tab/>
        <w:t>Costs to be costs in the cause</w:t>
      </w:r>
      <w:r w:rsidR="009C7ECA">
        <w:t>.</w:t>
      </w:r>
    </w:p>
    <w:p w14:paraId="44F77DF0" w14:textId="77777777" w:rsidR="00B039BF" w:rsidRPr="002B619C" w:rsidRDefault="00B039BF" w:rsidP="002B619C">
      <w:pPr>
        <w:pStyle w:val="BodyText"/>
      </w:pPr>
    </w:p>
    <w:p w14:paraId="23E8C73A" w14:textId="6943A42A" w:rsidR="00574069" w:rsidRPr="009C7ECA" w:rsidRDefault="00090C61" w:rsidP="009C7ECA">
      <w:pPr>
        <w:pStyle w:val="BodyText"/>
      </w:pPr>
      <w:r w:rsidRPr="002B619C">
        <w:tab/>
      </w:r>
      <w:r w:rsidR="00574069" w:rsidRPr="002B619C">
        <w:rPr>
          <w:b/>
          <w:bCs/>
        </w:rPr>
        <w:t>L.A. RETIEF</w:t>
      </w:r>
    </w:p>
    <w:p w14:paraId="342FD11D" w14:textId="323ADA92" w:rsidR="00574069" w:rsidRPr="002B619C" w:rsidRDefault="00574069" w:rsidP="00FE177A">
      <w:pPr>
        <w:tabs>
          <w:tab w:val="left" w:pos="5103"/>
        </w:tabs>
        <w:spacing w:line="360" w:lineRule="auto"/>
        <w:ind w:left="5103" w:right="-125"/>
        <w:jc w:val="both"/>
        <w:rPr>
          <w:rFonts w:ascii="Arial" w:hAnsi="Arial" w:cs="Arial"/>
          <w:b/>
          <w:bCs/>
        </w:rPr>
      </w:pPr>
      <w:r w:rsidRPr="002B619C">
        <w:rPr>
          <w:rFonts w:ascii="Arial" w:hAnsi="Arial" w:cs="Arial"/>
        </w:rPr>
        <w:tab/>
      </w:r>
      <w:r w:rsidRPr="002B619C">
        <w:rPr>
          <w:rFonts w:ascii="Arial" w:hAnsi="Arial" w:cs="Arial"/>
          <w:b/>
          <w:bCs/>
        </w:rPr>
        <w:t>Acting Judge of the High Court</w:t>
      </w:r>
      <w:r w:rsidR="005132AA" w:rsidRPr="002B619C">
        <w:rPr>
          <w:rFonts w:ascii="Arial" w:hAnsi="Arial" w:cs="Arial"/>
          <w:b/>
          <w:bCs/>
        </w:rPr>
        <w:t>, Pretoria</w:t>
      </w:r>
    </w:p>
    <w:p w14:paraId="29762598" w14:textId="58CEA819" w:rsidR="00574069" w:rsidRDefault="00574069" w:rsidP="00FE177A">
      <w:pPr>
        <w:tabs>
          <w:tab w:val="left" w:pos="5103"/>
        </w:tabs>
        <w:spacing w:line="360" w:lineRule="auto"/>
        <w:ind w:right="-125"/>
        <w:jc w:val="both"/>
        <w:rPr>
          <w:rFonts w:ascii="Arial" w:hAnsi="Arial" w:cs="Arial"/>
        </w:rPr>
      </w:pPr>
    </w:p>
    <w:p w14:paraId="0B13A63F" w14:textId="77777777" w:rsidR="00FB1FD0" w:rsidRPr="00FB1FD0" w:rsidRDefault="00FB1FD0" w:rsidP="00FE177A">
      <w:pPr>
        <w:tabs>
          <w:tab w:val="left" w:pos="5103"/>
        </w:tabs>
        <w:spacing w:line="360" w:lineRule="auto"/>
        <w:ind w:right="-125"/>
        <w:jc w:val="both"/>
        <w:rPr>
          <w:rFonts w:ascii="Arial" w:hAnsi="Arial" w:cs="Arial"/>
        </w:rPr>
      </w:pPr>
    </w:p>
    <w:p w14:paraId="348D0CD0" w14:textId="77777777" w:rsidR="00574069" w:rsidRPr="00FB1FD0" w:rsidRDefault="00574069" w:rsidP="00FE177A">
      <w:pPr>
        <w:tabs>
          <w:tab w:val="left" w:pos="5103"/>
        </w:tabs>
        <w:spacing w:line="360" w:lineRule="auto"/>
        <w:ind w:right="-125"/>
        <w:jc w:val="both"/>
        <w:rPr>
          <w:rFonts w:ascii="Arial" w:hAnsi="Arial" w:cs="Arial"/>
        </w:rPr>
      </w:pPr>
      <w:r w:rsidRPr="00FB1FD0">
        <w:rPr>
          <w:rFonts w:ascii="Arial" w:hAnsi="Arial" w:cs="Arial"/>
          <w:u w:val="single"/>
        </w:rPr>
        <w:t>Appearances</w:t>
      </w:r>
      <w:r w:rsidRPr="00FB1FD0">
        <w:rPr>
          <w:rFonts w:ascii="Arial" w:hAnsi="Arial" w:cs="Arial"/>
        </w:rPr>
        <w:t>:</w:t>
      </w:r>
    </w:p>
    <w:p w14:paraId="2231642D" w14:textId="10697A44" w:rsidR="00574069" w:rsidRPr="00FB1FD0" w:rsidRDefault="00574069" w:rsidP="00FE177A">
      <w:pPr>
        <w:tabs>
          <w:tab w:val="left" w:pos="2552"/>
        </w:tabs>
        <w:spacing w:line="360" w:lineRule="auto"/>
        <w:ind w:right="-125"/>
        <w:jc w:val="both"/>
        <w:rPr>
          <w:rFonts w:ascii="Arial" w:hAnsi="Arial" w:cs="Arial"/>
        </w:rPr>
      </w:pPr>
    </w:p>
    <w:p w14:paraId="505F9D69" w14:textId="139D7D7A" w:rsidR="000777A2" w:rsidRPr="00FB1FD0" w:rsidRDefault="000777A2" w:rsidP="00FE177A">
      <w:pPr>
        <w:tabs>
          <w:tab w:val="left" w:pos="3686"/>
        </w:tabs>
        <w:spacing w:line="360" w:lineRule="auto"/>
        <w:ind w:right="-125"/>
        <w:jc w:val="both"/>
        <w:rPr>
          <w:rFonts w:ascii="Arial" w:hAnsi="Arial" w:cs="Arial"/>
        </w:rPr>
      </w:pPr>
      <w:r w:rsidRPr="00FB1FD0">
        <w:rPr>
          <w:rFonts w:ascii="Arial" w:hAnsi="Arial" w:cs="Arial"/>
        </w:rPr>
        <w:t>Counsel</w:t>
      </w:r>
      <w:r w:rsidR="00650E4C" w:rsidRPr="00FB1FD0">
        <w:rPr>
          <w:rFonts w:ascii="Arial" w:hAnsi="Arial" w:cs="Arial"/>
        </w:rPr>
        <w:t xml:space="preserve"> for Applicant</w:t>
      </w:r>
      <w:r w:rsidRPr="00FB1FD0">
        <w:rPr>
          <w:rFonts w:ascii="Arial" w:hAnsi="Arial" w:cs="Arial"/>
        </w:rPr>
        <w:t>:</w:t>
      </w:r>
      <w:r w:rsidRPr="00FB1FD0">
        <w:rPr>
          <w:rFonts w:ascii="Arial" w:hAnsi="Arial" w:cs="Arial"/>
        </w:rPr>
        <w:tab/>
        <w:t xml:space="preserve">Advocate </w:t>
      </w:r>
      <w:r w:rsidR="00650E4C" w:rsidRPr="00FB1FD0">
        <w:rPr>
          <w:rFonts w:ascii="Arial" w:hAnsi="Arial" w:cs="Arial"/>
        </w:rPr>
        <w:t>M. Bothma</w:t>
      </w:r>
    </w:p>
    <w:p w14:paraId="20B26FFD" w14:textId="27E3212F" w:rsidR="000777A2" w:rsidRPr="00FB1FD0" w:rsidRDefault="000777A2" w:rsidP="00FE177A">
      <w:pPr>
        <w:tabs>
          <w:tab w:val="left" w:pos="3686"/>
        </w:tabs>
        <w:spacing w:line="360" w:lineRule="auto"/>
        <w:ind w:right="-125"/>
        <w:jc w:val="both"/>
        <w:rPr>
          <w:rFonts w:ascii="Arial" w:hAnsi="Arial" w:cs="Arial"/>
        </w:rPr>
      </w:pPr>
      <w:r w:rsidRPr="00FB1FD0">
        <w:rPr>
          <w:rFonts w:ascii="Arial" w:hAnsi="Arial" w:cs="Arial"/>
        </w:rPr>
        <w:t xml:space="preserve"> </w:t>
      </w:r>
      <w:r w:rsidR="00DD3109">
        <w:rPr>
          <w:rFonts w:ascii="Arial" w:hAnsi="Arial" w:cs="Arial"/>
        </w:rPr>
        <w:tab/>
        <w:t>079 717 0616</w:t>
      </w:r>
    </w:p>
    <w:p w14:paraId="46F8A91C" w14:textId="77777777" w:rsidR="0010664B" w:rsidRPr="00FB1FD0" w:rsidRDefault="0010664B" w:rsidP="00FE177A">
      <w:pPr>
        <w:tabs>
          <w:tab w:val="left" w:pos="3686"/>
        </w:tabs>
        <w:spacing w:line="360" w:lineRule="auto"/>
        <w:ind w:right="-125"/>
        <w:jc w:val="both"/>
        <w:rPr>
          <w:rFonts w:ascii="Arial" w:hAnsi="Arial" w:cs="Arial"/>
        </w:rPr>
      </w:pPr>
    </w:p>
    <w:p w14:paraId="1DFF309D" w14:textId="12A4AF04" w:rsidR="00136CFB" w:rsidRPr="00FB1FD0" w:rsidRDefault="00574069" w:rsidP="00FE177A">
      <w:pPr>
        <w:tabs>
          <w:tab w:val="left" w:pos="3686"/>
        </w:tabs>
        <w:spacing w:line="360" w:lineRule="auto"/>
        <w:ind w:right="-125"/>
        <w:jc w:val="both"/>
        <w:rPr>
          <w:rFonts w:ascii="Arial" w:hAnsi="Arial" w:cs="Arial"/>
        </w:rPr>
      </w:pPr>
      <w:r w:rsidRPr="00FB1FD0">
        <w:rPr>
          <w:rFonts w:ascii="Arial" w:hAnsi="Arial" w:cs="Arial"/>
        </w:rPr>
        <w:tab/>
      </w:r>
    </w:p>
    <w:p w14:paraId="2CE3C483" w14:textId="4BBCEBE7" w:rsidR="00136CFB" w:rsidRPr="00FB1FD0" w:rsidRDefault="00136CFB" w:rsidP="00FE177A">
      <w:pPr>
        <w:tabs>
          <w:tab w:val="left" w:pos="2835"/>
          <w:tab w:val="left" w:pos="3686"/>
        </w:tabs>
        <w:spacing w:line="360" w:lineRule="auto"/>
        <w:ind w:right="-125"/>
        <w:jc w:val="both"/>
        <w:rPr>
          <w:rFonts w:ascii="Arial" w:hAnsi="Arial" w:cs="Arial"/>
        </w:rPr>
      </w:pPr>
    </w:p>
    <w:p w14:paraId="4135C735" w14:textId="07C77886" w:rsidR="003E5C7B" w:rsidRPr="00FB1FD0" w:rsidRDefault="003E5C7B" w:rsidP="00FE177A">
      <w:pPr>
        <w:tabs>
          <w:tab w:val="left" w:pos="3686"/>
        </w:tabs>
        <w:spacing w:line="360" w:lineRule="auto"/>
        <w:ind w:right="-125"/>
        <w:jc w:val="both"/>
        <w:rPr>
          <w:rFonts w:ascii="Arial" w:hAnsi="Arial" w:cs="Arial"/>
        </w:rPr>
      </w:pPr>
      <w:r w:rsidRPr="00FB1FD0">
        <w:rPr>
          <w:rFonts w:ascii="Arial" w:hAnsi="Arial" w:cs="Arial"/>
        </w:rPr>
        <w:t>Counsel</w:t>
      </w:r>
      <w:r w:rsidR="00282E95" w:rsidRPr="00FB1FD0">
        <w:rPr>
          <w:rFonts w:ascii="Arial" w:hAnsi="Arial" w:cs="Arial"/>
        </w:rPr>
        <w:t xml:space="preserve"> for Respondent</w:t>
      </w:r>
      <w:r w:rsidRPr="00FB1FD0">
        <w:rPr>
          <w:rFonts w:ascii="Arial" w:hAnsi="Arial" w:cs="Arial"/>
        </w:rPr>
        <w:t>:</w:t>
      </w:r>
      <w:r w:rsidRPr="00FB1FD0">
        <w:rPr>
          <w:rFonts w:ascii="Arial" w:hAnsi="Arial" w:cs="Arial"/>
        </w:rPr>
        <w:tab/>
        <w:t xml:space="preserve">Advocate </w:t>
      </w:r>
      <w:r w:rsidR="00DD3109">
        <w:rPr>
          <w:rFonts w:ascii="Arial" w:hAnsi="Arial" w:cs="Arial"/>
        </w:rPr>
        <w:t>FM Masweneng</w:t>
      </w:r>
    </w:p>
    <w:p w14:paraId="62E4CC34" w14:textId="2B81936D" w:rsidR="00290A9A" w:rsidRPr="00FB1FD0" w:rsidRDefault="00290A9A" w:rsidP="00FE177A">
      <w:pPr>
        <w:pStyle w:val="BodyText"/>
        <w:tabs>
          <w:tab w:val="clear" w:pos="5103"/>
          <w:tab w:val="left" w:pos="3686"/>
        </w:tabs>
        <w:spacing w:line="360" w:lineRule="auto"/>
        <w:rPr>
          <w:rFonts w:eastAsiaTheme="minorHAnsi"/>
        </w:rPr>
      </w:pPr>
      <w:r w:rsidRPr="00FB1FD0">
        <w:rPr>
          <w:rFonts w:eastAsiaTheme="minorHAnsi"/>
        </w:rPr>
        <w:tab/>
      </w:r>
      <w:r w:rsidR="003E5C7B" w:rsidRPr="00FB1FD0">
        <w:rPr>
          <w:rFonts w:eastAsiaTheme="minorHAnsi"/>
        </w:rPr>
        <w:t xml:space="preserve"> </w:t>
      </w:r>
    </w:p>
    <w:p w14:paraId="5D9AEB2A" w14:textId="77777777" w:rsidR="0010664B" w:rsidRPr="00FB1FD0" w:rsidRDefault="0010664B" w:rsidP="00FE177A">
      <w:pPr>
        <w:tabs>
          <w:tab w:val="left" w:pos="3686"/>
        </w:tabs>
        <w:spacing w:line="360" w:lineRule="auto"/>
        <w:ind w:right="-125"/>
        <w:jc w:val="both"/>
        <w:rPr>
          <w:rFonts w:ascii="Arial" w:hAnsi="Arial" w:cs="Arial"/>
        </w:rPr>
      </w:pPr>
    </w:p>
    <w:p w14:paraId="65F6E9AC" w14:textId="13511A54" w:rsidR="00EB7189" w:rsidRPr="00FB1FD0" w:rsidRDefault="00EB7189" w:rsidP="00FE177A">
      <w:pPr>
        <w:tabs>
          <w:tab w:val="left" w:pos="4536"/>
        </w:tabs>
        <w:spacing w:line="360" w:lineRule="auto"/>
        <w:ind w:left="4536" w:right="-125" w:hanging="4536"/>
        <w:jc w:val="both"/>
        <w:rPr>
          <w:rFonts w:ascii="Arial" w:hAnsi="Arial" w:cs="Arial"/>
        </w:rPr>
      </w:pPr>
      <w:r w:rsidRPr="00FB1FD0">
        <w:rPr>
          <w:rFonts w:ascii="Arial" w:hAnsi="Arial" w:cs="Arial"/>
        </w:rPr>
        <w:tab/>
      </w:r>
    </w:p>
    <w:p w14:paraId="62186547" w14:textId="27C9F41B" w:rsidR="00574069" w:rsidRPr="00FB1FD0" w:rsidRDefault="00574069" w:rsidP="00FE177A">
      <w:pPr>
        <w:tabs>
          <w:tab w:val="left" w:pos="2835"/>
        </w:tabs>
        <w:spacing w:line="360" w:lineRule="auto"/>
        <w:ind w:right="-125"/>
        <w:jc w:val="both"/>
        <w:rPr>
          <w:rFonts w:ascii="Arial" w:hAnsi="Arial" w:cs="Arial"/>
        </w:rPr>
      </w:pPr>
      <w:r w:rsidRPr="00FB1FD0">
        <w:rPr>
          <w:rFonts w:ascii="Arial" w:hAnsi="Arial" w:cs="Arial"/>
        </w:rPr>
        <w:t xml:space="preserve">Date </w:t>
      </w:r>
      <w:r w:rsidR="0016661F" w:rsidRPr="00FB1FD0">
        <w:rPr>
          <w:rFonts w:ascii="Arial" w:hAnsi="Arial" w:cs="Arial"/>
        </w:rPr>
        <w:t>matter heard</w:t>
      </w:r>
      <w:r w:rsidRPr="00FB1FD0">
        <w:rPr>
          <w:rFonts w:ascii="Arial" w:hAnsi="Arial" w:cs="Arial"/>
        </w:rPr>
        <w:t xml:space="preserve">: </w:t>
      </w:r>
      <w:r w:rsidR="00635E12">
        <w:rPr>
          <w:rFonts w:ascii="Arial" w:hAnsi="Arial" w:cs="Arial"/>
        </w:rPr>
        <w:tab/>
      </w:r>
      <w:r w:rsidRPr="00FB1FD0">
        <w:rPr>
          <w:rFonts w:ascii="Arial" w:hAnsi="Arial" w:cs="Arial"/>
        </w:rPr>
        <w:tab/>
      </w:r>
      <w:r w:rsidR="00650E4C" w:rsidRPr="00FB1FD0">
        <w:rPr>
          <w:rFonts w:ascii="Arial" w:hAnsi="Arial" w:cs="Arial"/>
        </w:rPr>
        <w:t>3 June</w:t>
      </w:r>
      <w:r w:rsidR="007C36E7" w:rsidRPr="00FB1FD0">
        <w:rPr>
          <w:rFonts w:ascii="Arial" w:hAnsi="Arial" w:cs="Arial"/>
        </w:rPr>
        <w:t xml:space="preserve"> </w:t>
      </w:r>
      <w:r w:rsidR="0052368D" w:rsidRPr="00FB1FD0">
        <w:rPr>
          <w:rFonts w:ascii="Arial" w:hAnsi="Arial" w:cs="Arial"/>
        </w:rPr>
        <w:t>202</w:t>
      </w:r>
      <w:r w:rsidR="003E5C7B" w:rsidRPr="00FB1FD0">
        <w:rPr>
          <w:rFonts w:ascii="Arial" w:hAnsi="Arial" w:cs="Arial"/>
        </w:rPr>
        <w:t>2</w:t>
      </w:r>
    </w:p>
    <w:p w14:paraId="2E8EA28F" w14:textId="3FEDD56E" w:rsidR="000A68A3" w:rsidRPr="00FB1FD0" w:rsidRDefault="007C36E7" w:rsidP="00FE177A">
      <w:pPr>
        <w:tabs>
          <w:tab w:val="left" w:pos="2835"/>
        </w:tabs>
        <w:spacing w:line="360" w:lineRule="auto"/>
        <w:ind w:right="-125"/>
        <w:jc w:val="both"/>
        <w:rPr>
          <w:rFonts w:ascii="Arial" w:hAnsi="Arial" w:cs="Arial"/>
        </w:rPr>
      </w:pPr>
      <w:r w:rsidRPr="00FB1FD0">
        <w:rPr>
          <w:rFonts w:ascii="Arial" w:hAnsi="Arial" w:cs="Arial"/>
        </w:rPr>
        <w:t>Date of Judgment</w:t>
      </w:r>
      <w:r w:rsidR="00070B1F" w:rsidRPr="00FB1FD0">
        <w:rPr>
          <w:rFonts w:ascii="Arial" w:hAnsi="Arial" w:cs="Arial"/>
        </w:rPr>
        <w:t>:</w:t>
      </w:r>
      <w:r w:rsidR="00070B1F" w:rsidRPr="00FB1FD0">
        <w:rPr>
          <w:rFonts w:ascii="Arial" w:hAnsi="Arial" w:cs="Arial"/>
        </w:rPr>
        <w:tab/>
      </w:r>
      <w:r w:rsidR="000A68A3" w:rsidRPr="00FB1FD0">
        <w:rPr>
          <w:rFonts w:ascii="Arial" w:hAnsi="Arial" w:cs="Arial"/>
        </w:rPr>
        <w:tab/>
      </w:r>
      <w:r w:rsidR="00650E4C" w:rsidRPr="00FB1FD0">
        <w:rPr>
          <w:rFonts w:ascii="Arial" w:hAnsi="Arial" w:cs="Arial"/>
        </w:rPr>
        <w:t xml:space="preserve">3 June </w:t>
      </w:r>
      <w:r w:rsidR="000A68A3" w:rsidRPr="00FB1FD0">
        <w:rPr>
          <w:rFonts w:ascii="Arial" w:hAnsi="Arial" w:cs="Arial"/>
        </w:rPr>
        <w:t>202</w:t>
      </w:r>
      <w:r w:rsidR="00B23038" w:rsidRPr="00FB1FD0">
        <w:rPr>
          <w:rFonts w:ascii="Arial" w:hAnsi="Arial" w:cs="Arial"/>
        </w:rPr>
        <w:t>2</w:t>
      </w:r>
    </w:p>
    <w:p w14:paraId="099C96B6" w14:textId="6092CA29" w:rsidR="00650E4C" w:rsidRPr="00FB1FD0" w:rsidRDefault="00650E4C" w:rsidP="00FE177A">
      <w:pPr>
        <w:tabs>
          <w:tab w:val="left" w:pos="2835"/>
        </w:tabs>
        <w:spacing w:line="360" w:lineRule="auto"/>
        <w:ind w:right="-125"/>
        <w:jc w:val="both"/>
        <w:rPr>
          <w:rFonts w:ascii="Arial" w:hAnsi="Arial" w:cs="Arial"/>
        </w:rPr>
      </w:pPr>
      <w:r w:rsidRPr="00FB1FD0">
        <w:rPr>
          <w:rFonts w:ascii="Arial" w:hAnsi="Arial" w:cs="Arial"/>
        </w:rPr>
        <w:t>Reasons requested:</w:t>
      </w:r>
      <w:r w:rsidRPr="00FB1FD0">
        <w:rPr>
          <w:rFonts w:ascii="Arial" w:hAnsi="Arial" w:cs="Arial"/>
        </w:rPr>
        <w:tab/>
        <w:t>21 June 2022</w:t>
      </w:r>
    </w:p>
    <w:p w14:paraId="48673AFF" w14:textId="5E0D78AE" w:rsidR="00650E4C" w:rsidRPr="00FB1FD0" w:rsidRDefault="00650E4C" w:rsidP="00FE177A">
      <w:pPr>
        <w:tabs>
          <w:tab w:val="left" w:pos="2835"/>
        </w:tabs>
        <w:spacing w:line="360" w:lineRule="auto"/>
        <w:ind w:right="-125"/>
        <w:jc w:val="both"/>
        <w:rPr>
          <w:rFonts w:ascii="Arial" w:hAnsi="Arial" w:cs="Arial"/>
        </w:rPr>
      </w:pPr>
      <w:r w:rsidRPr="00FB1FD0">
        <w:rPr>
          <w:rFonts w:ascii="Arial" w:hAnsi="Arial" w:cs="Arial"/>
        </w:rPr>
        <w:t xml:space="preserve">Reasons </w:t>
      </w:r>
      <w:r w:rsidR="00477DC7">
        <w:rPr>
          <w:rFonts w:ascii="Arial" w:hAnsi="Arial" w:cs="Arial"/>
        </w:rPr>
        <w:t>su</w:t>
      </w:r>
      <w:r w:rsidRPr="00FB1FD0">
        <w:rPr>
          <w:rFonts w:ascii="Arial" w:hAnsi="Arial" w:cs="Arial"/>
        </w:rPr>
        <w:t>pplied:</w:t>
      </w:r>
      <w:r w:rsidRPr="00FB1FD0">
        <w:rPr>
          <w:rFonts w:ascii="Arial" w:hAnsi="Arial" w:cs="Arial"/>
        </w:rPr>
        <w:tab/>
      </w:r>
      <w:r w:rsidR="00477DC7">
        <w:rPr>
          <w:rFonts w:ascii="Arial" w:hAnsi="Arial" w:cs="Arial"/>
        </w:rPr>
        <w:t>26</w:t>
      </w:r>
      <w:r w:rsidRPr="00FB1FD0">
        <w:rPr>
          <w:rFonts w:ascii="Arial" w:hAnsi="Arial" w:cs="Arial"/>
        </w:rPr>
        <w:t xml:space="preserve"> July 2022</w:t>
      </w:r>
    </w:p>
    <w:sectPr w:rsidR="00650E4C" w:rsidRPr="00FB1FD0" w:rsidSect="00DD28C3">
      <w:headerReference w:type="even" r:id="rId8"/>
      <w:headerReference w:type="default" r:id="rId9"/>
      <w:pgSz w:w="11900" w:h="16840" w:code="9"/>
      <w:pgMar w:top="1418" w:right="1418" w:bottom="851"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DAD58" w14:textId="77777777" w:rsidR="00624155" w:rsidRDefault="00624155" w:rsidP="005D5D46">
      <w:r>
        <w:separator/>
      </w:r>
    </w:p>
  </w:endnote>
  <w:endnote w:type="continuationSeparator" w:id="0">
    <w:p w14:paraId="507A6805" w14:textId="77777777" w:rsidR="00624155" w:rsidRDefault="00624155" w:rsidP="005D5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F5C89" w14:textId="77777777" w:rsidR="00624155" w:rsidRDefault="00624155" w:rsidP="005D5D46">
      <w:r>
        <w:separator/>
      </w:r>
    </w:p>
  </w:footnote>
  <w:footnote w:type="continuationSeparator" w:id="0">
    <w:p w14:paraId="57D9B5A2" w14:textId="77777777" w:rsidR="00624155" w:rsidRDefault="00624155" w:rsidP="005D5D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65802240"/>
      <w:docPartObj>
        <w:docPartGallery w:val="Page Numbers (Top of Page)"/>
        <w:docPartUnique/>
      </w:docPartObj>
    </w:sdtPr>
    <w:sdtEndPr>
      <w:rPr>
        <w:rStyle w:val="PageNumber"/>
      </w:rPr>
    </w:sdtEndPr>
    <w:sdtContent>
      <w:p w14:paraId="44E2A2A2" w14:textId="77777777" w:rsidR="008723D8" w:rsidRDefault="008723D8" w:rsidP="005D5D4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85F273" w14:textId="77777777" w:rsidR="008723D8" w:rsidRDefault="008723D8" w:rsidP="005D5D46">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66602095"/>
      <w:docPartObj>
        <w:docPartGallery w:val="Page Numbers (Top of Page)"/>
        <w:docPartUnique/>
      </w:docPartObj>
    </w:sdtPr>
    <w:sdtEndPr>
      <w:rPr>
        <w:rStyle w:val="PageNumber"/>
        <w:rFonts w:ascii="Arial" w:hAnsi="Arial" w:cs="Arial"/>
        <w:sz w:val="22"/>
        <w:szCs w:val="22"/>
      </w:rPr>
    </w:sdtEndPr>
    <w:sdtContent>
      <w:p w14:paraId="72E88EDF" w14:textId="3FA80BC1" w:rsidR="008723D8" w:rsidRPr="000F0F1B" w:rsidRDefault="008723D8" w:rsidP="005D5D46">
        <w:pPr>
          <w:pStyle w:val="Header"/>
          <w:framePr w:wrap="none" w:vAnchor="text" w:hAnchor="margin" w:xAlign="right" w:y="1"/>
          <w:rPr>
            <w:rStyle w:val="PageNumber"/>
            <w:rFonts w:ascii="Arial" w:hAnsi="Arial" w:cs="Arial"/>
            <w:sz w:val="22"/>
            <w:szCs w:val="22"/>
          </w:rPr>
        </w:pPr>
        <w:r w:rsidRPr="000F0F1B">
          <w:rPr>
            <w:rStyle w:val="PageNumber"/>
            <w:rFonts w:ascii="Arial" w:hAnsi="Arial" w:cs="Arial"/>
            <w:sz w:val="22"/>
            <w:szCs w:val="22"/>
          </w:rPr>
          <w:fldChar w:fldCharType="begin"/>
        </w:r>
        <w:r w:rsidRPr="000F0F1B">
          <w:rPr>
            <w:rStyle w:val="PageNumber"/>
            <w:rFonts w:ascii="Arial" w:hAnsi="Arial" w:cs="Arial"/>
            <w:sz w:val="22"/>
            <w:szCs w:val="22"/>
          </w:rPr>
          <w:instrText xml:space="preserve"> PAGE </w:instrText>
        </w:r>
        <w:r w:rsidRPr="000F0F1B">
          <w:rPr>
            <w:rStyle w:val="PageNumber"/>
            <w:rFonts w:ascii="Arial" w:hAnsi="Arial" w:cs="Arial"/>
            <w:sz w:val="22"/>
            <w:szCs w:val="22"/>
          </w:rPr>
          <w:fldChar w:fldCharType="separate"/>
        </w:r>
        <w:r w:rsidR="00635E12">
          <w:rPr>
            <w:rStyle w:val="PageNumber"/>
            <w:rFonts w:ascii="Arial" w:hAnsi="Arial" w:cs="Arial"/>
            <w:noProof/>
            <w:sz w:val="22"/>
            <w:szCs w:val="22"/>
          </w:rPr>
          <w:t>2</w:t>
        </w:r>
        <w:r w:rsidRPr="000F0F1B">
          <w:rPr>
            <w:rStyle w:val="PageNumber"/>
            <w:rFonts w:ascii="Arial" w:hAnsi="Arial" w:cs="Arial"/>
            <w:sz w:val="22"/>
            <w:szCs w:val="22"/>
          </w:rPr>
          <w:fldChar w:fldCharType="end"/>
        </w:r>
      </w:p>
    </w:sdtContent>
  </w:sdt>
  <w:p w14:paraId="5EBDF2C0" w14:textId="77777777" w:rsidR="008723D8" w:rsidRDefault="008723D8" w:rsidP="001F02A6">
    <w:pPr>
      <w:pStyle w:val="Header"/>
      <w:tabs>
        <w:tab w:val="clear" w:pos="4680"/>
        <w:tab w:val="clear" w:pos="9360"/>
        <w:tab w:val="left" w:pos="7576"/>
      </w:tabs>
      <w:ind w:right="360"/>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5A59"/>
    <w:multiLevelType w:val="hybridMultilevel"/>
    <w:tmpl w:val="CA8259BC"/>
    <w:lvl w:ilvl="0" w:tplc="CA968E76">
      <w:start w:val="1"/>
      <w:numFmt w:val="lowerLetter"/>
      <w:lvlText w:val="(%1)"/>
      <w:lvlJc w:val="left"/>
      <w:pPr>
        <w:ind w:left="1211" w:hanging="360"/>
      </w:pPr>
      <w:rPr>
        <w:rFonts w:hint="default"/>
        <w:i/>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 w15:restartNumberingAfterBreak="0">
    <w:nsid w:val="0CC212DF"/>
    <w:multiLevelType w:val="multilevel"/>
    <w:tmpl w:val="5F8CF9D2"/>
    <w:lvl w:ilvl="0">
      <w:start w:val="1"/>
      <w:numFmt w:val="decimal"/>
      <w:pStyle w:val="BGHeading1AltQ"/>
      <w:lvlText w:val="%1."/>
      <w:lvlJc w:val="left"/>
      <w:pPr>
        <w:tabs>
          <w:tab w:val="num" w:pos="720"/>
        </w:tabs>
        <w:ind w:left="720" w:hanging="720"/>
      </w:pPr>
      <w:rPr>
        <w:rFonts w:ascii="Arial" w:hAnsi="Arial" w:cs="Arial" w:hint="default"/>
        <w:b w:val="0"/>
        <w:sz w:val="22"/>
        <w:szCs w:val="22"/>
      </w:rPr>
    </w:lvl>
    <w:lvl w:ilvl="1">
      <w:start w:val="1"/>
      <w:numFmt w:val="decimal"/>
      <w:pStyle w:val="BGHeading2AltA"/>
      <w:lvlText w:val="%1.%2"/>
      <w:lvlJc w:val="left"/>
      <w:pPr>
        <w:tabs>
          <w:tab w:val="num" w:pos="1440"/>
        </w:tabs>
        <w:ind w:left="1440" w:hanging="1440"/>
      </w:pPr>
      <w:rPr>
        <w:rFonts w:ascii="Arial" w:hAnsi="Arial" w:cs="Arial" w:hint="default"/>
        <w:b w:val="0"/>
        <w:sz w:val="22"/>
        <w:szCs w:val="22"/>
      </w:rPr>
    </w:lvl>
    <w:lvl w:ilvl="2">
      <w:start w:val="1"/>
      <w:numFmt w:val="decimal"/>
      <w:pStyle w:val="BGHeading3AltZ"/>
      <w:lvlText w:val="%1.%2.%3"/>
      <w:lvlJc w:val="left"/>
      <w:pPr>
        <w:tabs>
          <w:tab w:val="num" w:pos="2160"/>
        </w:tabs>
        <w:ind w:left="2160" w:hanging="2160"/>
      </w:pPr>
      <w:rPr>
        <w:rFonts w:ascii="Times New Roman" w:hAnsi="Times New Roman" w:cs="Times New Roman" w:hint="default"/>
        <w:sz w:val="24"/>
        <w:szCs w:val="24"/>
      </w:rPr>
    </w:lvl>
    <w:lvl w:ilvl="3">
      <w:start w:val="1"/>
      <w:numFmt w:val="decimal"/>
      <w:pStyle w:val="BGHeading4AltX"/>
      <w:lvlText w:val="%1.%2.%3.%4"/>
      <w:lvlJc w:val="left"/>
      <w:pPr>
        <w:tabs>
          <w:tab w:val="num" w:pos="2880"/>
        </w:tabs>
        <w:ind w:left="2880" w:hanging="2880"/>
      </w:pPr>
      <w:rPr>
        <w:rFonts w:hint="default"/>
      </w:rPr>
    </w:lvl>
    <w:lvl w:ilvl="4">
      <w:start w:val="1"/>
      <w:numFmt w:val="decimal"/>
      <w:pStyle w:val="BGHeading5AltC"/>
      <w:lvlText w:val="%1.%2.%3.%4.%5"/>
      <w:lvlJc w:val="left"/>
      <w:pPr>
        <w:tabs>
          <w:tab w:val="num" w:pos="3600"/>
        </w:tabs>
        <w:ind w:left="3600" w:hanging="360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15:restartNumberingAfterBreak="0">
    <w:nsid w:val="0D023A15"/>
    <w:multiLevelType w:val="hybridMultilevel"/>
    <w:tmpl w:val="367EE3C8"/>
    <w:lvl w:ilvl="0" w:tplc="5B9A8678">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 w15:restartNumberingAfterBreak="0">
    <w:nsid w:val="0E08052B"/>
    <w:multiLevelType w:val="multilevel"/>
    <w:tmpl w:val="D5884DC6"/>
    <w:lvl w:ilvl="0">
      <w:start w:val="2"/>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100305BB"/>
    <w:multiLevelType w:val="multilevel"/>
    <w:tmpl w:val="FE2A5326"/>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965450"/>
    <w:multiLevelType w:val="multilevel"/>
    <w:tmpl w:val="1BA03448"/>
    <w:lvl w:ilvl="0">
      <w:start w:val="1"/>
      <w:numFmt w:val="decimal"/>
      <w:lvlText w:val="[%1]"/>
      <w:lvlJc w:val="left"/>
      <w:pPr>
        <w:ind w:left="720" w:hanging="363"/>
      </w:pPr>
      <w:rPr>
        <w:rFonts w:hint="default"/>
        <w:b w:val="0"/>
        <w:bCs w:val="0"/>
        <w:color w:val="auto"/>
      </w:rPr>
    </w:lvl>
    <w:lvl w:ilvl="1">
      <w:start w:val="1"/>
      <w:numFmt w:val="none"/>
      <w:lvlText w:val="1.1"/>
      <w:lvlJc w:val="left"/>
      <w:pPr>
        <w:ind w:left="1440" w:hanging="363"/>
      </w:pPr>
      <w:rPr>
        <w:rFonts w:hint="default"/>
      </w:rPr>
    </w:lvl>
    <w:lvl w:ilvl="2">
      <w:start w:val="1"/>
      <w:numFmt w:val="none"/>
      <w:lvlText w:val=""/>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7" w15:restartNumberingAfterBreak="0">
    <w:nsid w:val="21364A1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6209F1"/>
    <w:multiLevelType w:val="hybridMultilevel"/>
    <w:tmpl w:val="283A9DD6"/>
    <w:lvl w:ilvl="0" w:tplc="39024D9E">
      <w:start w:val="1"/>
      <w:numFmt w:val="lowerRoman"/>
      <w:lvlText w:val="(%1)"/>
      <w:lvlJc w:val="left"/>
      <w:pPr>
        <w:ind w:left="1575" w:hanging="72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9" w15:restartNumberingAfterBreak="0">
    <w:nsid w:val="2EC32EAB"/>
    <w:multiLevelType w:val="multilevel"/>
    <w:tmpl w:val="EF040252"/>
    <w:lvl w:ilvl="0">
      <w:start w:val="1"/>
      <w:numFmt w:val="decimal"/>
      <w:pStyle w:val="1"/>
      <w:lvlText w:val="%1"/>
      <w:lvlJc w:val="left"/>
      <w:pPr>
        <w:tabs>
          <w:tab w:val="num" w:pos="567"/>
        </w:tabs>
        <w:ind w:left="567" w:hanging="567"/>
      </w:pPr>
      <w:rPr>
        <w:rFonts w:hint="default"/>
        <w:b w:val="0"/>
        <w:i w:val="0"/>
      </w:rPr>
    </w:lvl>
    <w:lvl w:ilvl="1">
      <w:start w:val="1"/>
      <w:numFmt w:val="decimal"/>
      <w:pStyle w:val="2"/>
      <w:lvlText w:val="%1.%2"/>
      <w:lvlJc w:val="left"/>
      <w:pPr>
        <w:tabs>
          <w:tab w:val="num" w:pos="1361"/>
        </w:tabs>
        <w:ind w:left="1361" w:hanging="794"/>
      </w:pPr>
      <w:rPr>
        <w:rFonts w:hint="default"/>
        <w:b w:val="0"/>
        <w:i w:val="0"/>
      </w:rPr>
    </w:lvl>
    <w:lvl w:ilvl="2">
      <w:start w:val="1"/>
      <w:numFmt w:val="decimal"/>
      <w:pStyle w:val="3"/>
      <w:lvlText w:val="%1.%2.%3"/>
      <w:lvlJc w:val="left"/>
      <w:pPr>
        <w:tabs>
          <w:tab w:val="num" w:pos="2155"/>
        </w:tabs>
        <w:ind w:left="2155" w:hanging="794"/>
      </w:pPr>
      <w:rPr>
        <w:rFonts w:hint="default"/>
        <w:b w:val="0"/>
        <w:i w:val="0"/>
      </w:rPr>
    </w:lvl>
    <w:lvl w:ilvl="3">
      <w:start w:val="1"/>
      <w:numFmt w:val="lowerLetter"/>
      <w:pStyle w:val="4"/>
      <w:lvlText w:val="(%4)"/>
      <w:lvlJc w:val="left"/>
      <w:pPr>
        <w:tabs>
          <w:tab w:val="num" w:pos="2552"/>
        </w:tabs>
        <w:ind w:left="2552" w:hanging="397"/>
      </w:pPr>
      <w:rPr>
        <w:rFonts w:hint="default"/>
      </w:rPr>
    </w:lvl>
    <w:lvl w:ilvl="4">
      <w:start w:val="1"/>
      <w:numFmt w:val="lowerRoman"/>
      <w:pStyle w:val="5"/>
      <w:lvlText w:val="(%5)"/>
      <w:lvlJc w:val="left"/>
      <w:pPr>
        <w:tabs>
          <w:tab w:val="num" w:pos="3119"/>
        </w:tabs>
        <w:ind w:left="3119" w:hanging="567"/>
      </w:pPr>
      <w:rPr>
        <w:rFonts w:hint="default"/>
        <w:b w:val="0"/>
        <w:i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6342137"/>
    <w:multiLevelType w:val="multilevel"/>
    <w:tmpl w:val="0130D4F4"/>
    <w:lvl w:ilvl="0">
      <w:start w:val="3"/>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2"/>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377F53FA"/>
    <w:multiLevelType w:val="multilevel"/>
    <w:tmpl w:val="76867A96"/>
    <w:lvl w:ilvl="0">
      <w:start w:val="4"/>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3915"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2" w15:restartNumberingAfterBreak="0">
    <w:nsid w:val="380F6523"/>
    <w:multiLevelType w:val="multilevel"/>
    <w:tmpl w:val="285CBE9A"/>
    <w:lvl w:ilvl="0">
      <w:start w:val="1"/>
      <w:numFmt w:val="decimal"/>
      <w:lvlText w:val="%1."/>
      <w:lvlJc w:val="left"/>
      <w:pPr>
        <w:ind w:left="360" w:hanging="360"/>
      </w:pPr>
      <w:rPr>
        <w:rFonts w:hint="default"/>
        <w:b w:val="0"/>
        <w:bCs w:val="0"/>
      </w:rPr>
    </w:lvl>
    <w:lvl w:ilvl="1">
      <w:start w:val="1"/>
      <w:numFmt w:val="lowerLetter"/>
      <w:lvlText w:val="(%2)"/>
      <w:lvlJc w:val="left"/>
      <w:pPr>
        <w:ind w:left="792" w:hanging="432"/>
      </w:pPr>
      <w:rPr>
        <w:rFonts w:ascii="Arial" w:eastAsiaTheme="minorHAnsi" w:hAnsi="Arial" w:cs="Arial"/>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FC6476C"/>
    <w:multiLevelType w:val="hybridMultilevel"/>
    <w:tmpl w:val="4A02AD12"/>
    <w:lvl w:ilvl="0" w:tplc="AD7035FA">
      <w:start w:val="1"/>
      <w:numFmt w:val="lowerLetter"/>
      <w:lvlText w:val="(%1)"/>
      <w:lvlJc w:val="left"/>
      <w:pPr>
        <w:ind w:left="1271" w:hanging="360"/>
      </w:pPr>
      <w:rPr>
        <w:rFonts w:hint="default"/>
      </w:rPr>
    </w:lvl>
    <w:lvl w:ilvl="1" w:tplc="1C090019" w:tentative="1">
      <w:start w:val="1"/>
      <w:numFmt w:val="lowerLetter"/>
      <w:lvlText w:val="%2."/>
      <w:lvlJc w:val="left"/>
      <w:pPr>
        <w:ind w:left="1991" w:hanging="360"/>
      </w:pPr>
    </w:lvl>
    <w:lvl w:ilvl="2" w:tplc="1C09001B" w:tentative="1">
      <w:start w:val="1"/>
      <w:numFmt w:val="lowerRoman"/>
      <w:lvlText w:val="%3."/>
      <w:lvlJc w:val="right"/>
      <w:pPr>
        <w:ind w:left="2711" w:hanging="180"/>
      </w:pPr>
    </w:lvl>
    <w:lvl w:ilvl="3" w:tplc="1C09000F" w:tentative="1">
      <w:start w:val="1"/>
      <w:numFmt w:val="decimal"/>
      <w:lvlText w:val="%4."/>
      <w:lvlJc w:val="left"/>
      <w:pPr>
        <w:ind w:left="3431" w:hanging="360"/>
      </w:pPr>
    </w:lvl>
    <w:lvl w:ilvl="4" w:tplc="1C090019" w:tentative="1">
      <w:start w:val="1"/>
      <w:numFmt w:val="lowerLetter"/>
      <w:lvlText w:val="%5."/>
      <w:lvlJc w:val="left"/>
      <w:pPr>
        <w:ind w:left="4151" w:hanging="360"/>
      </w:pPr>
    </w:lvl>
    <w:lvl w:ilvl="5" w:tplc="1C09001B" w:tentative="1">
      <w:start w:val="1"/>
      <w:numFmt w:val="lowerRoman"/>
      <w:lvlText w:val="%6."/>
      <w:lvlJc w:val="right"/>
      <w:pPr>
        <w:ind w:left="4871" w:hanging="180"/>
      </w:pPr>
    </w:lvl>
    <w:lvl w:ilvl="6" w:tplc="1C09000F" w:tentative="1">
      <w:start w:val="1"/>
      <w:numFmt w:val="decimal"/>
      <w:lvlText w:val="%7."/>
      <w:lvlJc w:val="left"/>
      <w:pPr>
        <w:ind w:left="5591" w:hanging="360"/>
      </w:pPr>
    </w:lvl>
    <w:lvl w:ilvl="7" w:tplc="1C090019" w:tentative="1">
      <w:start w:val="1"/>
      <w:numFmt w:val="lowerLetter"/>
      <w:lvlText w:val="%8."/>
      <w:lvlJc w:val="left"/>
      <w:pPr>
        <w:ind w:left="6311" w:hanging="360"/>
      </w:pPr>
    </w:lvl>
    <w:lvl w:ilvl="8" w:tplc="1C09001B" w:tentative="1">
      <w:start w:val="1"/>
      <w:numFmt w:val="lowerRoman"/>
      <w:lvlText w:val="%9."/>
      <w:lvlJc w:val="right"/>
      <w:pPr>
        <w:ind w:left="7031" w:hanging="180"/>
      </w:pPr>
    </w:lvl>
  </w:abstractNum>
  <w:abstractNum w:abstractNumId="14" w15:restartNumberingAfterBreak="0">
    <w:nsid w:val="473E6B0B"/>
    <w:multiLevelType w:val="hybridMultilevel"/>
    <w:tmpl w:val="6AC0AACE"/>
    <w:lvl w:ilvl="0" w:tplc="4F480BC2">
      <w:start w:val="1"/>
      <w:numFmt w:val="lowerRoman"/>
      <w:lvlText w:val="(%1)"/>
      <w:lvlJc w:val="left"/>
      <w:pPr>
        <w:ind w:left="2138" w:hanging="720"/>
      </w:pPr>
      <w:rPr>
        <w:rFonts w:hint="default"/>
        <w:i/>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5" w15:restartNumberingAfterBreak="0">
    <w:nsid w:val="4EC94623"/>
    <w:multiLevelType w:val="multilevel"/>
    <w:tmpl w:val="C6AE8180"/>
    <w:lvl w:ilvl="0">
      <w:start w:val="1"/>
      <w:numFmt w:val="decimal"/>
      <w:pStyle w:val="ClaireNew"/>
      <w:lvlText w:val="%1."/>
      <w:lvlJc w:val="left"/>
      <w:pPr>
        <w:tabs>
          <w:tab w:val="num" w:pos="680"/>
        </w:tabs>
        <w:ind w:left="680" w:hanging="680"/>
      </w:pPr>
      <w:rPr>
        <w:rFonts w:ascii="Arial" w:hAnsi="Arial" w:cs="Arial" w:hint="default"/>
        <w:b w:val="0"/>
        <w:sz w:val="22"/>
        <w:szCs w:val="22"/>
      </w:rPr>
    </w:lvl>
    <w:lvl w:ilvl="1">
      <w:start w:val="1"/>
      <w:numFmt w:val="decimal"/>
      <w:lvlText w:val="%1.%2."/>
      <w:lvlJc w:val="left"/>
      <w:pPr>
        <w:tabs>
          <w:tab w:val="num" w:pos="1418"/>
        </w:tabs>
        <w:ind w:left="1418" w:hanging="1418"/>
      </w:pPr>
      <w:rPr>
        <w:rFonts w:ascii="Arial" w:hAnsi="Arial" w:cs="Arial" w:hint="default"/>
        <w:sz w:val="22"/>
        <w:szCs w:val="22"/>
      </w:rPr>
    </w:lvl>
    <w:lvl w:ilvl="2">
      <w:start w:val="1"/>
      <w:numFmt w:val="decimal"/>
      <w:lvlText w:val="%1.%2.%3."/>
      <w:lvlJc w:val="left"/>
      <w:pPr>
        <w:tabs>
          <w:tab w:val="num" w:pos="2381"/>
        </w:tabs>
        <w:ind w:left="2381" w:hanging="963"/>
      </w:pPr>
      <w:rPr>
        <w:rFonts w:ascii="Arial" w:hAnsi="Arial" w:cs="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 w15:restartNumberingAfterBreak="0">
    <w:nsid w:val="583E1DD9"/>
    <w:multiLevelType w:val="multilevel"/>
    <w:tmpl w:val="5CDE49E8"/>
    <w:lvl w:ilvl="0">
      <w:start w:val="1"/>
      <w:numFmt w:val="decimal"/>
      <w:lvlText w:val="[%1]"/>
      <w:lvlJc w:val="left"/>
      <w:pPr>
        <w:ind w:left="851" w:hanging="851"/>
      </w:pPr>
      <w:rPr>
        <w:rFonts w:hint="default"/>
        <w:b w:val="0"/>
        <w:bCs w:val="0"/>
        <w:color w:val="auto"/>
      </w:rPr>
    </w:lvl>
    <w:lvl w:ilvl="1">
      <w:start w:val="1"/>
      <w:numFmt w:val="none"/>
      <w:lvlText w:val="1.1"/>
      <w:lvlJc w:val="left"/>
      <w:pPr>
        <w:ind w:left="1701" w:hanging="850"/>
      </w:pPr>
      <w:rPr>
        <w:rFonts w:hint="default"/>
      </w:rPr>
    </w:lvl>
    <w:lvl w:ilvl="2">
      <w:start w:val="1"/>
      <w:numFmt w:val="none"/>
      <w:lvlText w:val=""/>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7" w15:restartNumberingAfterBreak="0">
    <w:nsid w:val="5B907293"/>
    <w:multiLevelType w:val="multilevel"/>
    <w:tmpl w:val="474468D0"/>
    <w:lvl w:ilvl="0">
      <w:start w:val="3"/>
      <w:numFmt w:val="decimal"/>
      <w:lvlText w:val="%1"/>
      <w:lvlJc w:val="left"/>
      <w:pPr>
        <w:ind w:left="860" w:hanging="860"/>
      </w:pPr>
      <w:rPr>
        <w:rFonts w:hint="default"/>
        <w:color w:val="0070C0"/>
      </w:rPr>
    </w:lvl>
    <w:lvl w:ilvl="1">
      <w:start w:val="1"/>
      <w:numFmt w:val="decimal"/>
      <w:lvlText w:val="%1.%2"/>
      <w:lvlJc w:val="left"/>
      <w:pPr>
        <w:ind w:left="1220" w:hanging="860"/>
      </w:pPr>
      <w:rPr>
        <w:rFonts w:hint="default"/>
        <w:color w:val="0070C0"/>
      </w:rPr>
    </w:lvl>
    <w:lvl w:ilvl="2">
      <w:start w:val="18"/>
      <w:numFmt w:val="decimal"/>
      <w:lvlText w:val="%1.%2.%3"/>
      <w:lvlJc w:val="left"/>
      <w:pPr>
        <w:ind w:left="1580" w:hanging="860"/>
      </w:pPr>
      <w:rPr>
        <w:rFonts w:hint="default"/>
        <w:color w:val="0070C0"/>
      </w:rPr>
    </w:lvl>
    <w:lvl w:ilvl="3">
      <w:start w:val="5"/>
      <w:numFmt w:val="decimal"/>
      <w:lvlText w:val="%1.%2.%3.%4"/>
      <w:lvlJc w:val="left"/>
      <w:pPr>
        <w:ind w:left="2160" w:hanging="1080"/>
      </w:pPr>
      <w:rPr>
        <w:rFonts w:hint="default"/>
        <w:color w:val="0070C0"/>
      </w:rPr>
    </w:lvl>
    <w:lvl w:ilvl="4">
      <w:start w:val="1"/>
      <w:numFmt w:val="decimal"/>
      <w:lvlText w:val="%1.%2.%3.%4.%5"/>
      <w:lvlJc w:val="left"/>
      <w:pPr>
        <w:ind w:left="2520" w:hanging="1080"/>
      </w:pPr>
      <w:rPr>
        <w:rFonts w:hint="default"/>
        <w:color w:val="0070C0"/>
      </w:rPr>
    </w:lvl>
    <w:lvl w:ilvl="5">
      <w:start w:val="1"/>
      <w:numFmt w:val="decimal"/>
      <w:lvlText w:val="%1.%2.%3.%4.%5.%6"/>
      <w:lvlJc w:val="left"/>
      <w:pPr>
        <w:ind w:left="3240" w:hanging="1440"/>
      </w:pPr>
      <w:rPr>
        <w:rFonts w:hint="default"/>
        <w:color w:val="0070C0"/>
      </w:rPr>
    </w:lvl>
    <w:lvl w:ilvl="6">
      <w:start w:val="1"/>
      <w:numFmt w:val="decimal"/>
      <w:lvlText w:val="%1.%2.%3.%4.%5.%6.%7"/>
      <w:lvlJc w:val="left"/>
      <w:pPr>
        <w:ind w:left="3600" w:hanging="1440"/>
      </w:pPr>
      <w:rPr>
        <w:rFonts w:hint="default"/>
        <w:color w:val="0070C0"/>
      </w:rPr>
    </w:lvl>
    <w:lvl w:ilvl="7">
      <w:start w:val="1"/>
      <w:numFmt w:val="decimal"/>
      <w:lvlText w:val="%1.%2.%3.%4.%5.%6.%7.%8"/>
      <w:lvlJc w:val="left"/>
      <w:pPr>
        <w:ind w:left="4320" w:hanging="1800"/>
      </w:pPr>
      <w:rPr>
        <w:rFonts w:hint="default"/>
        <w:color w:val="0070C0"/>
      </w:rPr>
    </w:lvl>
    <w:lvl w:ilvl="8">
      <w:start w:val="1"/>
      <w:numFmt w:val="decimal"/>
      <w:lvlText w:val="%1.%2.%3.%4.%5.%6.%7.%8.%9"/>
      <w:lvlJc w:val="left"/>
      <w:pPr>
        <w:ind w:left="4680" w:hanging="1800"/>
      </w:pPr>
      <w:rPr>
        <w:rFonts w:hint="default"/>
        <w:color w:val="0070C0"/>
      </w:rPr>
    </w:lvl>
  </w:abstractNum>
  <w:abstractNum w:abstractNumId="18" w15:restartNumberingAfterBreak="0">
    <w:nsid w:val="5CD51FCD"/>
    <w:multiLevelType w:val="hybridMultilevel"/>
    <w:tmpl w:val="19D45ED4"/>
    <w:lvl w:ilvl="0" w:tplc="D13A198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CE45FF1"/>
    <w:multiLevelType w:val="multilevel"/>
    <w:tmpl w:val="B546C9B8"/>
    <w:lvl w:ilvl="0">
      <w:start w:val="1"/>
      <w:numFmt w:val="decimal"/>
      <w:pStyle w:val="XClause1Head"/>
      <w:isLgl/>
      <w:lvlText w:val="%1."/>
      <w:lvlJc w:val="left"/>
      <w:pPr>
        <w:tabs>
          <w:tab w:val="num" w:pos="720"/>
        </w:tabs>
        <w:ind w:left="720" w:hanging="720"/>
      </w:pPr>
      <w:rPr>
        <w:rFonts w:hint="default"/>
      </w:rPr>
    </w:lvl>
    <w:lvl w:ilvl="1">
      <w:start w:val="1"/>
      <w:numFmt w:val="decimal"/>
      <w:pStyle w:val="XClause2Sub"/>
      <w:lvlText w:val="%1.%2."/>
      <w:lvlJc w:val="left"/>
      <w:pPr>
        <w:tabs>
          <w:tab w:val="num" w:pos="1440"/>
        </w:tabs>
        <w:ind w:left="1440" w:hanging="720"/>
      </w:pPr>
      <w:rPr>
        <w:rFonts w:hint="default"/>
      </w:rPr>
    </w:lvl>
    <w:lvl w:ilvl="2">
      <w:start w:val="1"/>
      <w:numFmt w:val="decimal"/>
      <w:pStyle w:val="XClause3Sub"/>
      <w:lvlText w:val="%1.%2.%3."/>
      <w:lvlJc w:val="left"/>
      <w:pPr>
        <w:tabs>
          <w:tab w:val="num" w:pos="2552"/>
        </w:tabs>
        <w:ind w:left="2552" w:hanging="1112"/>
      </w:pPr>
      <w:rPr>
        <w:rFonts w:hint="default"/>
      </w:rPr>
    </w:lvl>
    <w:lvl w:ilvl="3">
      <w:start w:val="1"/>
      <w:numFmt w:val="decimal"/>
      <w:pStyle w:val="XClause4Sub"/>
      <w:lvlText w:val="%1.%2.%3.%4."/>
      <w:lvlJc w:val="left"/>
      <w:pPr>
        <w:tabs>
          <w:tab w:val="num" w:pos="3600"/>
        </w:tabs>
        <w:ind w:left="3600" w:hanging="1048"/>
      </w:pPr>
      <w:rPr>
        <w:rFonts w:hint="default"/>
      </w:rPr>
    </w:lvl>
    <w:lvl w:ilvl="4">
      <w:start w:val="1"/>
      <w:numFmt w:val="decimal"/>
      <w:pStyle w:val="XClause5Sub"/>
      <w:lvlText w:val="%1.%2.%3.%4.%5."/>
      <w:lvlJc w:val="left"/>
      <w:pPr>
        <w:tabs>
          <w:tab w:val="num" w:pos="5041"/>
        </w:tabs>
        <w:ind w:left="5041" w:hanging="1441"/>
      </w:pPr>
      <w:rPr>
        <w:rFonts w:hint="default"/>
      </w:rPr>
    </w:lvl>
    <w:lvl w:ilvl="5">
      <w:start w:val="1"/>
      <w:numFmt w:val="decimal"/>
      <w:pStyle w:val="XClause6Sub"/>
      <w:lvlText w:val="%1.%2.%3.%4.%5.%6."/>
      <w:lvlJc w:val="left"/>
      <w:pPr>
        <w:tabs>
          <w:tab w:val="num" w:pos="6481"/>
        </w:tabs>
        <w:ind w:left="6481" w:hanging="1440"/>
      </w:pPr>
      <w:rPr>
        <w:rFonts w:hint="default"/>
      </w:rPr>
    </w:lvl>
    <w:lvl w:ilvl="6">
      <w:start w:val="1"/>
      <w:numFmt w:val="decimal"/>
      <w:pStyle w:val="XClause7Sub"/>
      <w:lvlText w:val="%1.%2.%3.%4.%5.%6.%7."/>
      <w:lvlJc w:val="left"/>
      <w:pPr>
        <w:tabs>
          <w:tab w:val="num" w:pos="7201"/>
        </w:tabs>
        <w:ind w:left="7201" w:hanging="1871"/>
      </w:pPr>
      <w:rPr>
        <w:rFonts w:hint="default"/>
      </w:rPr>
    </w:lvl>
    <w:lvl w:ilvl="7">
      <w:start w:val="1"/>
      <w:numFmt w:val="decimal"/>
      <w:pStyle w:val="XClause8Sub"/>
      <w:lvlText w:val="%1.%2.%3.%4.%5.%6.%7.%8."/>
      <w:lvlJc w:val="left"/>
      <w:pPr>
        <w:tabs>
          <w:tab w:val="num" w:pos="7921"/>
        </w:tabs>
        <w:ind w:left="7921" w:hanging="1967"/>
      </w:pPr>
      <w:rPr>
        <w:rFonts w:hint="default"/>
      </w:rPr>
    </w:lvl>
    <w:lvl w:ilvl="8">
      <w:start w:val="1"/>
      <w:numFmt w:val="decimal"/>
      <w:pStyle w:val="XClause9Sub"/>
      <w:isLgl/>
      <w:lvlText w:val="%1.%2.%3.%4.%5.%6.%7.%8.%9."/>
      <w:lvlJc w:val="left"/>
      <w:pPr>
        <w:tabs>
          <w:tab w:val="num" w:pos="8222"/>
        </w:tabs>
        <w:ind w:left="8222" w:hanging="1730"/>
      </w:pPr>
      <w:rPr>
        <w:rFonts w:hint="default"/>
      </w:rPr>
    </w:lvl>
  </w:abstractNum>
  <w:abstractNum w:abstractNumId="20" w15:restartNumberingAfterBreak="0">
    <w:nsid w:val="5DA83A0F"/>
    <w:multiLevelType w:val="multilevel"/>
    <w:tmpl w:val="358247CE"/>
    <w:lvl w:ilvl="0">
      <w:start w:val="1"/>
      <w:numFmt w:val="decimal"/>
      <w:lvlText w:val="[%1]"/>
      <w:lvlJc w:val="left"/>
      <w:pPr>
        <w:ind w:left="720" w:hanging="363"/>
      </w:pPr>
      <w:rPr>
        <w:rFonts w:hint="default"/>
        <w:b w:val="0"/>
        <w:bCs w:val="0"/>
        <w:color w:val="auto"/>
      </w:rPr>
    </w:lvl>
    <w:lvl w:ilvl="1">
      <w:start w:val="1"/>
      <w:numFmt w:val="none"/>
      <w:lvlText w:val="12.1"/>
      <w:lvlJc w:val="left"/>
      <w:pPr>
        <w:ind w:left="1440" w:hanging="363"/>
      </w:pPr>
      <w:rPr>
        <w:rFonts w:hint="default"/>
      </w:rPr>
    </w:lvl>
    <w:lvl w:ilvl="2">
      <w:start w:val="1"/>
      <w:numFmt w:val="none"/>
      <w:lvlText w:val=""/>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21" w15:restartNumberingAfterBreak="0">
    <w:nsid w:val="6071096E"/>
    <w:multiLevelType w:val="multilevel"/>
    <w:tmpl w:val="7FB83B8C"/>
    <w:styleLink w:val="Style1"/>
    <w:lvl w:ilvl="0">
      <w:start w:val="1"/>
      <w:numFmt w:val="decimal"/>
      <w:isLgl/>
      <w:lvlText w:val="%1."/>
      <w:lvlJc w:val="left"/>
      <w:pPr>
        <w:ind w:left="360" w:hanging="360"/>
      </w:pPr>
      <w:rPr>
        <w:rFonts w:hint="default"/>
        <w:color w:val="000000" w:themeColor="text1"/>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1F12EFA"/>
    <w:multiLevelType w:val="multilevel"/>
    <w:tmpl w:val="CAA234C8"/>
    <w:lvl w:ilvl="0">
      <w:start w:val="39"/>
      <w:numFmt w:val="decimal"/>
      <w:lvlText w:val="%1"/>
      <w:lvlJc w:val="left"/>
      <w:pPr>
        <w:ind w:left="660" w:hanging="660"/>
      </w:pPr>
      <w:rPr>
        <w:rFonts w:hint="default"/>
      </w:rPr>
    </w:lvl>
    <w:lvl w:ilvl="1">
      <w:start w:val="2"/>
      <w:numFmt w:val="decimal"/>
      <w:lvlText w:val="%1.%2"/>
      <w:lvlJc w:val="left"/>
      <w:pPr>
        <w:ind w:left="1227" w:hanging="660"/>
      </w:pPr>
      <w:rPr>
        <w:rFonts w:hint="default"/>
      </w:rPr>
    </w:lvl>
    <w:lvl w:ilvl="2">
      <w:start w:val="5"/>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622B68C7"/>
    <w:multiLevelType w:val="multilevel"/>
    <w:tmpl w:val="7E806D5A"/>
    <w:lvl w:ilvl="0">
      <w:start w:val="3"/>
      <w:numFmt w:val="decimal"/>
      <w:lvlText w:val="%1"/>
      <w:lvlJc w:val="left"/>
      <w:pPr>
        <w:ind w:left="540" w:hanging="540"/>
      </w:pPr>
      <w:rPr>
        <w:rFonts w:hint="default"/>
      </w:rPr>
    </w:lvl>
    <w:lvl w:ilvl="1">
      <w:start w:val="4"/>
      <w:numFmt w:val="decimal"/>
      <w:lvlText w:val="%1.%2"/>
      <w:lvlJc w:val="left"/>
      <w:pPr>
        <w:ind w:left="1391"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3915"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4" w15:restartNumberingAfterBreak="0">
    <w:nsid w:val="63063260"/>
    <w:multiLevelType w:val="multilevel"/>
    <w:tmpl w:val="82B85B6A"/>
    <w:lvl w:ilvl="0">
      <w:start w:val="39"/>
      <w:numFmt w:val="decimal"/>
      <w:lvlText w:val="%1"/>
      <w:lvlJc w:val="left"/>
      <w:pPr>
        <w:ind w:left="660" w:hanging="660"/>
      </w:pPr>
      <w:rPr>
        <w:rFonts w:hint="default"/>
      </w:rPr>
    </w:lvl>
    <w:lvl w:ilvl="1">
      <w:start w:val="2"/>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65262ACD"/>
    <w:multiLevelType w:val="multilevel"/>
    <w:tmpl w:val="4A3C58C4"/>
    <w:lvl w:ilvl="0">
      <w:start w:val="1"/>
      <w:numFmt w:val="decimal"/>
      <w:pStyle w:val="RetiefPleadingpara1"/>
      <w:lvlText w:val="%1."/>
      <w:lvlJc w:val="left"/>
      <w:pPr>
        <w:tabs>
          <w:tab w:val="num" w:pos="7004"/>
        </w:tabs>
        <w:ind w:left="7004" w:hanging="624"/>
      </w:pPr>
      <w:rPr>
        <w:rFonts w:ascii="Arial" w:hAnsi="Arial" w:cs="Arial" w:hint="default"/>
        <w:b w:val="0"/>
        <w:i w:val="0"/>
        <w:sz w:val="24"/>
        <w:szCs w:val="24"/>
      </w:rPr>
    </w:lvl>
    <w:lvl w:ilvl="1">
      <w:start w:val="1"/>
      <w:numFmt w:val="decimal"/>
      <w:pStyle w:val="RetiefPleadingpara2"/>
      <w:lvlText w:val="%1.%2."/>
      <w:lvlJc w:val="left"/>
      <w:pPr>
        <w:tabs>
          <w:tab w:val="num" w:pos="3545"/>
        </w:tabs>
        <w:ind w:left="3545" w:hanging="1418"/>
      </w:pPr>
      <w:rPr>
        <w:rFonts w:ascii="Arial" w:hAnsi="Arial" w:cs="Arial" w:hint="default"/>
        <w:b w:val="0"/>
        <w:i w:val="0"/>
        <w:sz w:val="24"/>
        <w:szCs w:val="24"/>
      </w:rPr>
    </w:lvl>
    <w:lvl w:ilvl="2">
      <w:start w:val="1"/>
      <w:numFmt w:val="decimal"/>
      <w:pStyle w:val="RetiefPleadingpara3"/>
      <w:lvlText w:val="%1.%2.%3."/>
      <w:lvlJc w:val="left"/>
      <w:pPr>
        <w:tabs>
          <w:tab w:val="num" w:pos="3119"/>
        </w:tabs>
        <w:ind w:left="3119" w:hanging="1985"/>
      </w:pPr>
      <w:rPr>
        <w:rFonts w:ascii="Arial" w:hAnsi="Arial" w:hint="default"/>
        <w:b w:val="0"/>
        <w:i w:val="0"/>
        <w:sz w:val="24"/>
        <w:szCs w:val="24"/>
      </w:rPr>
    </w:lvl>
    <w:lvl w:ilvl="3">
      <w:start w:val="1"/>
      <w:numFmt w:val="decimal"/>
      <w:pStyle w:val="Pleadingpara4"/>
      <w:lvlText w:val="%1.%2.%3.%4."/>
      <w:lvlJc w:val="left"/>
      <w:pPr>
        <w:tabs>
          <w:tab w:val="num" w:pos="3490"/>
        </w:tabs>
        <w:ind w:left="3058" w:hanging="648"/>
      </w:pPr>
      <w:rPr>
        <w:rFonts w:hint="default"/>
      </w:rPr>
    </w:lvl>
    <w:lvl w:ilvl="4">
      <w:start w:val="1"/>
      <w:numFmt w:val="decimal"/>
      <w:pStyle w:val="Pleadingpara5"/>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26" w15:restartNumberingAfterBreak="0">
    <w:nsid w:val="680A10B2"/>
    <w:multiLevelType w:val="hybridMultilevel"/>
    <w:tmpl w:val="76D41154"/>
    <w:lvl w:ilvl="0" w:tplc="5EB478B6">
      <w:start w:val="1"/>
      <w:numFmt w:val="lowerLetter"/>
      <w:lvlText w:val="(%1)"/>
      <w:lvlJc w:val="left"/>
      <w:pPr>
        <w:ind w:left="1271" w:hanging="360"/>
      </w:pPr>
      <w:rPr>
        <w:rFonts w:hint="default"/>
      </w:rPr>
    </w:lvl>
    <w:lvl w:ilvl="1" w:tplc="1C090019" w:tentative="1">
      <w:start w:val="1"/>
      <w:numFmt w:val="lowerLetter"/>
      <w:lvlText w:val="%2."/>
      <w:lvlJc w:val="left"/>
      <w:pPr>
        <w:ind w:left="1991" w:hanging="360"/>
      </w:pPr>
    </w:lvl>
    <w:lvl w:ilvl="2" w:tplc="1C09001B" w:tentative="1">
      <w:start w:val="1"/>
      <w:numFmt w:val="lowerRoman"/>
      <w:lvlText w:val="%3."/>
      <w:lvlJc w:val="right"/>
      <w:pPr>
        <w:ind w:left="2711" w:hanging="180"/>
      </w:pPr>
    </w:lvl>
    <w:lvl w:ilvl="3" w:tplc="1C09000F" w:tentative="1">
      <w:start w:val="1"/>
      <w:numFmt w:val="decimal"/>
      <w:lvlText w:val="%4."/>
      <w:lvlJc w:val="left"/>
      <w:pPr>
        <w:ind w:left="3431" w:hanging="360"/>
      </w:pPr>
    </w:lvl>
    <w:lvl w:ilvl="4" w:tplc="1C090019" w:tentative="1">
      <w:start w:val="1"/>
      <w:numFmt w:val="lowerLetter"/>
      <w:lvlText w:val="%5."/>
      <w:lvlJc w:val="left"/>
      <w:pPr>
        <w:ind w:left="4151" w:hanging="360"/>
      </w:pPr>
    </w:lvl>
    <w:lvl w:ilvl="5" w:tplc="1C09001B" w:tentative="1">
      <w:start w:val="1"/>
      <w:numFmt w:val="lowerRoman"/>
      <w:lvlText w:val="%6."/>
      <w:lvlJc w:val="right"/>
      <w:pPr>
        <w:ind w:left="4871" w:hanging="180"/>
      </w:pPr>
    </w:lvl>
    <w:lvl w:ilvl="6" w:tplc="1C09000F" w:tentative="1">
      <w:start w:val="1"/>
      <w:numFmt w:val="decimal"/>
      <w:lvlText w:val="%7."/>
      <w:lvlJc w:val="left"/>
      <w:pPr>
        <w:ind w:left="5591" w:hanging="360"/>
      </w:pPr>
    </w:lvl>
    <w:lvl w:ilvl="7" w:tplc="1C090019" w:tentative="1">
      <w:start w:val="1"/>
      <w:numFmt w:val="lowerLetter"/>
      <w:lvlText w:val="%8."/>
      <w:lvlJc w:val="left"/>
      <w:pPr>
        <w:ind w:left="6311" w:hanging="360"/>
      </w:pPr>
    </w:lvl>
    <w:lvl w:ilvl="8" w:tplc="1C09001B" w:tentative="1">
      <w:start w:val="1"/>
      <w:numFmt w:val="lowerRoman"/>
      <w:lvlText w:val="%9."/>
      <w:lvlJc w:val="right"/>
      <w:pPr>
        <w:ind w:left="7031" w:hanging="180"/>
      </w:pPr>
    </w:lvl>
  </w:abstractNum>
  <w:abstractNum w:abstractNumId="27" w15:restartNumberingAfterBreak="0">
    <w:nsid w:val="705B25C0"/>
    <w:multiLevelType w:val="hybridMultilevel"/>
    <w:tmpl w:val="BAA619E0"/>
    <w:lvl w:ilvl="0" w:tplc="09DE0A2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8" w15:restartNumberingAfterBreak="0">
    <w:nsid w:val="71E642B4"/>
    <w:multiLevelType w:val="multilevel"/>
    <w:tmpl w:val="474468D0"/>
    <w:lvl w:ilvl="0">
      <w:start w:val="3"/>
      <w:numFmt w:val="decimal"/>
      <w:lvlText w:val="%1"/>
      <w:lvlJc w:val="left"/>
      <w:pPr>
        <w:ind w:left="860" w:hanging="860"/>
      </w:pPr>
      <w:rPr>
        <w:rFonts w:hint="default"/>
        <w:color w:val="0070C0"/>
      </w:rPr>
    </w:lvl>
    <w:lvl w:ilvl="1">
      <w:start w:val="1"/>
      <w:numFmt w:val="decimal"/>
      <w:lvlText w:val="%1.%2"/>
      <w:lvlJc w:val="left"/>
      <w:pPr>
        <w:ind w:left="1220" w:hanging="860"/>
      </w:pPr>
      <w:rPr>
        <w:rFonts w:hint="default"/>
        <w:color w:val="0070C0"/>
      </w:rPr>
    </w:lvl>
    <w:lvl w:ilvl="2">
      <w:start w:val="18"/>
      <w:numFmt w:val="decimal"/>
      <w:lvlText w:val="%1.%2.%3"/>
      <w:lvlJc w:val="left"/>
      <w:pPr>
        <w:ind w:left="1580" w:hanging="860"/>
      </w:pPr>
      <w:rPr>
        <w:rFonts w:hint="default"/>
        <w:color w:val="0070C0"/>
      </w:rPr>
    </w:lvl>
    <w:lvl w:ilvl="3">
      <w:start w:val="5"/>
      <w:numFmt w:val="decimal"/>
      <w:lvlText w:val="%1.%2.%3.%4"/>
      <w:lvlJc w:val="left"/>
      <w:pPr>
        <w:ind w:left="2160" w:hanging="1080"/>
      </w:pPr>
      <w:rPr>
        <w:rFonts w:hint="default"/>
        <w:color w:val="0070C0"/>
      </w:rPr>
    </w:lvl>
    <w:lvl w:ilvl="4">
      <w:start w:val="1"/>
      <w:numFmt w:val="decimal"/>
      <w:lvlText w:val="%1.%2.%3.%4.%5"/>
      <w:lvlJc w:val="left"/>
      <w:pPr>
        <w:ind w:left="2520" w:hanging="1080"/>
      </w:pPr>
      <w:rPr>
        <w:rFonts w:hint="default"/>
        <w:color w:val="0070C0"/>
      </w:rPr>
    </w:lvl>
    <w:lvl w:ilvl="5">
      <w:start w:val="1"/>
      <w:numFmt w:val="decimal"/>
      <w:lvlText w:val="%1.%2.%3.%4.%5.%6"/>
      <w:lvlJc w:val="left"/>
      <w:pPr>
        <w:ind w:left="3240" w:hanging="1440"/>
      </w:pPr>
      <w:rPr>
        <w:rFonts w:hint="default"/>
        <w:color w:val="0070C0"/>
      </w:rPr>
    </w:lvl>
    <w:lvl w:ilvl="6">
      <w:start w:val="1"/>
      <w:numFmt w:val="decimal"/>
      <w:lvlText w:val="%1.%2.%3.%4.%5.%6.%7"/>
      <w:lvlJc w:val="left"/>
      <w:pPr>
        <w:ind w:left="3600" w:hanging="1440"/>
      </w:pPr>
      <w:rPr>
        <w:rFonts w:hint="default"/>
        <w:color w:val="0070C0"/>
      </w:rPr>
    </w:lvl>
    <w:lvl w:ilvl="7">
      <w:start w:val="1"/>
      <w:numFmt w:val="decimal"/>
      <w:lvlText w:val="%1.%2.%3.%4.%5.%6.%7.%8"/>
      <w:lvlJc w:val="left"/>
      <w:pPr>
        <w:ind w:left="4320" w:hanging="1800"/>
      </w:pPr>
      <w:rPr>
        <w:rFonts w:hint="default"/>
        <w:color w:val="0070C0"/>
      </w:rPr>
    </w:lvl>
    <w:lvl w:ilvl="8">
      <w:start w:val="1"/>
      <w:numFmt w:val="decimal"/>
      <w:lvlText w:val="%1.%2.%3.%4.%5.%6.%7.%8.%9"/>
      <w:lvlJc w:val="left"/>
      <w:pPr>
        <w:ind w:left="4680" w:hanging="1800"/>
      </w:pPr>
      <w:rPr>
        <w:rFonts w:hint="default"/>
        <w:color w:val="0070C0"/>
      </w:rPr>
    </w:lvl>
  </w:abstractNum>
  <w:abstractNum w:abstractNumId="29" w15:restartNumberingAfterBreak="0">
    <w:nsid w:val="75D114F1"/>
    <w:multiLevelType w:val="multilevel"/>
    <w:tmpl w:val="35B61460"/>
    <w:lvl w:ilvl="0">
      <w:start w:val="1"/>
      <w:numFmt w:val="decimal"/>
      <w:lvlText w:val="[%1]"/>
      <w:lvlJc w:val="left"/>
      <w:pPr>
        <w:tabs>
          <w:tab w:val="num" w:pos="851"/>
        </w:tabs>
        <w:ind w:left="0" w:firstLine="0"/>
      </w:pPr>
      <w:rPr>
        <w:rFonts w:hint="default"/>
        <w:b w:val="0"/>
        <w:bCs w:val="0"/>
        <w:color w:val="auto"/>
      </w:rPr>
    </w:lvl>
    <w:lvl w:ilvl="1">
      <w:start w:val="1"/>
      <w:numFmt w:val="decimal"/>
      <w:lvlText w:val="%1.%2"/>
      <w:lvlJc w:val="left"/>
      <w:pPr>
        <w:ind w:left="1558" w:hanging="850"/>
      </w:pPr>
      <w:rPr>
        <w:rFonts w:hint="default"/>
        <w:b w:val="0"/>
        <w:bCs w:val="0"/>
      </w:rPr>
    </w:lvl>
    <w:lvl w:ilvl="2">
      <w:start w:val="1"/>
      <w:numFmt w:val="none"/>
      <w:lvlRestart w:val="0"/>
      <w:lvlText w:val="58.3.1"/>
      <w:lvlJc w:val="left"/>
      <w:pPr>
        <w:tabs>
          <w:tab w:val="num" w:pos="1701"/>
        </w:tabs>
        <w:ind w:left="2835" w:hanging="1134"/>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30" w15:restartNumberingAfterBreak="0">
    <w:nsid w:val="76A203A9"/>
    <w:multiLevelType w:val="multilevel"/>
    <w:tmpl w:val="7FB83B8C"/>
    <w:numStyleLink w:val="Style1"/>
  </w:abstractNum>
  <w:abstractNum w:abstractNumId="31" w15:restartNumberingAfterBreak="0">
    <w:nsid w:val="79603B3A"/>
    <w:multiLevelType w:val="multilevel"/>
    <w:tmpl w:val="C7244D6E"/>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C2C0256"/>
    <w:multiLevelType w:val="hybridMultilevel"/>
    <w:tmpl w:val="E13EAD90"/>
    <w:lvl w:ilvl="0" w:tplc="8AE869E4">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num w:numId="1">
    <w:abstractNumId w:val="21"/>
  </w:num>
  <w:num w:numId="2">
    <w:abstractNumId w:val="19"/>
  </w:num>
  <w:num w:numId="3">
    <w:abstractNumId w:val="30"/>
    <w:lvlOverride w:ilvl="0">
      <w:lvl w:ilvl="0">
        <w:start w:val="1"/>
        <w:numFmt w:val="decimal"/>
        <w:isLgl/>
        <w:lvlText w:val="%1."/>
        <w:lvlJc w:val="left"/>
        <w:pPr>
          <w:ind w:left="360" w:hanging="360"/>
        </w:pPr>
        <w:rPr>
          <w:rFonts w:ascii="Arial" w:hAnsi="Arial" w:cs="Arial" w:hint="default"/>
          <w:b w:val="0"/>
          <w:bCs w:val="0"/>
          <w:i w:val="0"/>
          <w:iCs w:val="0"/>
          <w:color w:val="000000" w:themeColor="text1"/>
          <w:sz w:val="24"/>
        </w:rPr>
      </w:lvl>
    </w:lvlOverride>
  </w:num>
  <w:num w:numId="4">
    <w:abstractNumId w:val="2"/>
  </w:num>
  <w:num w:numId="5">
    <w:abstractNumId w:val="25"/>
  </w:num>
  <w:num w:numId="6">
    <w:abstractNumId w:val="15"/>
  </w:num>
  <w:num w:numId="7">
    <w:abstractNumId w:val="2"/>
  </w:num>
  <w:num w:numId="8">
    <w:abstractNumId w:val="9"/>
  </w:num>
  <w:num w:numId="9">
    <w:abstractNumId w:val="25"/>
  </w:num>
  <w:num w:numId="10">
    <w:abstractNumId w:val="25"/>
  </w:num>
  <w:num w:numId="11">
    <w:abstractNumId w:val="31"/>
  </w:num>
  <w:num w:numId="12">
    <w:abstractNumId w:val="10"/>
  </w:num>
  <w:num w:numId="13">
    <w:abstractNumId w:val="28"/>
  </w:num>
  <w:num w:numId="14">
    <w:abstractNumId w:val="17"/>
  </w:num>
  <w:num w:numId="15">
    <w:abstractNumId w:val="23"/>
  </w:num>
  <w:num w:numId="16">
    <w:abstractNumId w:val="11"/>
  </w:num>
  <w:num w:numId="17">
    <w:abstractNumId w:val="0"/>
  </w:num>
  <w:num w:numId="18">
    <w:abstractNumId w:val="3"/>
  </w:num>
  <w:num w:numId="19">
    <w:abstractNumId w:val="13"/>
  </w:num>
  <w:num w:numId="20">
    <w:abstractNumId w:val="27"/>
  </w:num>
  <w:num w:numId="21">
    <w:abstractNumId w:val="18"/>
  </w:num>
  <w:num w:numId="22">
    <w:abstractNumId w:val="26"/>
  </w:num>
  <w:num w:numId="23">
    <w:abstractNumId w:val="14"/>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0"/>
  </w:num>
  <w:num w:numId="27">
    <w:abstractNumId w:val="6"/>
  </w:num>
  <w:num w:numId="28">
    <w:abstractNumId w:val="16"/>
  </w:num>
  <w:num w:numId="29">
    <w:abstractNumId w:val="29"/>
  </w:num>
  <w:num w:numId="30">
    <w:abstractNumId w:val="8"/>
  </w:num>
  <w:num w:numId="31">
    <w:abstractNumId w:val="5"/>
  </w:num>
  <w:num w:numId="32">
    <w:abstractNumId w:val="4"/>
  </w:num>
  <w:num w:numId="33">
    <w:abstractNumId w:val="24"/>
  </w:num>
  <w:num w:numId="34">
    <w:abstractNumId w:val="22"/>
  </w:num>
  <w:num w:numId="35">
    <w:abstractNumId w:val="7"/>
  </w:num>
  <w:num w:numId="36">
    <w:abstractNumId w:val="32"/>
  </w:num>
  <w:num w:numId="3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ZA" w:vendorID="64" w:dllVersion="4096" w:nlCheck="1" w:checkStyle="1"/>
  <w:activeWritingStyle w:appName="MSWord" w:lang="en-US" w:vendorID="64" w:dllVersion="4096" w:nlCheck="1" w:checkStyle="0"/>
  <w:activeWritingStyle w:appName="MSWord" w:lang="en-US" w:vendorID="64" w:dllVersion="0" w:nlCheck="1" w:checkStyle="0"/>
  <w:activeWritingStyle w:appName="MSWord" w:lang="en-GB" w:vendorID="64" w:dllVersion="4096" w:nlCheck="1" w:checkStyle="0"/>
  <w:activeWritingStyle w:appName="MSWord" w:lang="en-GB" w:vendorID="64" w:dllVersion="0" w:nlCheck="1" w:checkStyle="0"/>
  <w:activeWritingStyle w:appName="MSWord" w:lang="en-ZA" w:vendorID="64" w:dllVersion="131078" w:nlCheck="1" w:checkStyle="0"/>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B05"/>
    <w:rsid w:val="00000094"/>
    <w:rsid w:val="000000F7"/>
    <w:rsid w:val="00000257"/>
    <w:rsid w:val="000002A9"/>
    <w:rsid w:val="00002249"/>
    <w:rsid w:val="00002931"/>
    <w:rsid w:val="00002989"/>
    <w:rsid w:val="0000414E"/>
    <w:rsid w:val="00004C06"/>
    <w:rsid w:val="000050EC"/>
    <w:rsid w:val="000057CE"/>
    <w:rsid w:val="00005ACC"/>
    <w:rsid w:val="0000740F"/>
    <w:rsid w:val="0000743F"/>
    <w:rsid w:val="00007549"/>
    <w:rsid w:val="00007E85"/>
    <w:rsid w:val="000107B3"/>
    <w:rsid w:val="00011281"/>
    <w:rsid w:val="00011DD7"/>
    <w:rsid w:val="00012B1F"/>
    <w:rsid w:val="00012EEA"/>
    <w:rsid w:val="00013157"/>
    <w:rsid w:val="00014FE9"/>
    <w:rsid w:val="00015443"/>
    <w:rsid w:val="00016E5A"/>
    <w:rsid w:val="00017257"/>
    <w:rsid w:val="00017F12"/>
    <w:rsid w:val="00017F4F"/>
    <w:rsid w:val="00017FBA"/>
    <w:rsid w:val="00020A9F"/>
    <w:rsid w:val="00020B6A"/>
    <w:rsid w:val="00020CCF"/>
    <w:rsid w:val="00021ECF"/>
    <w:rsid w:val="0002321E"/>
    <w:rsid w:val="00023FD2"/>
    <w:rsid w:val="00024725"/>
    <w:rsid w:val="0002484C"/>
    <w:rsid w:val="00024875"/>
    <w:rsid w:val="0002628A"/>
    <w:rsid w:val="00026ABA"/>
    <w:rsid w:val="00027054"/>
    <w:rsid w:val="00031837"/>
    <w:rsid w:val="00031A2C"/>
    <w:rsid w:val="00032410"/>
    <w:rsid w:val="00032D75"/>
    <w:rsid w:val="00033758"/>
    <w:rsid w:val="0003406E"/>
    <w:rsid w:val="000341CC"/>
    <w:rsid w:val="000349D1"/>
    <w:rsid w:val="00034EA5"/>
    <w:rsid w:val="0003731A"/>
    <w:rsid w:val="00037399"/>
    <w:rsid w:val="00037FE3"/>
    <w:rsid w:val="00040BFA"/>
    <w:rsid w:val="00041143"/>
    <w:rsid w:val="0004128E"/>
    <w:rsid w:val="00042F5A"/>
    <w:rsid w:val="000436A8"/>
    <w:rsid w:val="000438B0"/>
    <w:rsid w:val="000449A6"/>
    <w:rsid w:val="0004765E"/>
    <w:rsid w:val="00050207"/>
    <w:rsid w:val="0005041C"/>
    <w:rsid w:val="00051061"/>
    <w:rsid w:val="0005123E"/>
    <w:rsid w:val="000524F8"/>
    <w:rsid w:val="000525E2"/>
    <w:rsid w:val="00052A9E"/>
    <w:rsid w:val="00053687"/>
    <w:rsid w:val="00053688"/>
    <w:rsid w:val="000539B3"/>
    <w:rsid w:val="000541E2"/>
    <w:rsid w:val="00055391"/>
    <w:rsid w:val="000553E6"/>
    <w:rsid w:val="000559EA"/>
    <w:rsid w:val="00055ACA"/>
    <w:rsid w:val="000602FC"/>
    <w:rsid w:val="0006080A"/>
    <w:rsid w:val="00060DBE"/>
    <w:rsid w:val="0006229B"/>
    <w:rsid w:val="00062323"/>
    <w:rsid w:val="0006247E"/>
    <w:rsid w:val="00063E6E"/>
    <w:rsid w:val="000641C5"/>
    <w:rsid w:val="0006451C"/>
    <w:rsid w:val="00065D69"/>
    <w:rsid w:val="000678EF"/>
    <w:rsid w:val="000700D9"/>
    <w:rsid w:val="00070B1F"/>
    <w:rsid w:val="000710A5"/>
    <w:rsid w:val="0007126F"/>
    <w:rsid w:val="00071848"/>
    <w:rsid w:val="00072CA7"/>
    <w:rsid w:val="00073019"/>
    <w:rsid w:val="000763DF"/>
    <w:rsid w:val="00077752"/>
    <w:rsid w:val="000777A2"/>
    <w:rsid w:val="000779CC"/>
    <w:rsid w:val="00077AAD"/>
    <w:rsid w:val="00077C3F"/>
    <w:rsid w:val="00081AB8"/>
    <w:rsid w:val="00082BE4"/>
    <w:rsid w:val="00086415"/>
    <w:rsid w:val="000865E1"/>
    <w:rsid w:val="00086B1C"/>
    <w:rsid w:val="00086B30"/>
    <w:rsid w:val="00086E39"/>
    <w:rsid w:val="00086EDE"/>
    <w:rsid w:val="0008733F"/>
    <w:rsid w:val="00090558"/>
    <w:rsid w:val="00090C61"/>
    <w:rsid w:val="000918A8"/>
    <w:rsid w:val="00091C7E"/>
    <w:rsid w:val="00091CCD"/>
    <w:rsid w:val="000925D0"/>
    <w:rsid w:val="00092B1E"/>
    <w:rsid w:val="00093008"/>
    <w:rsid w:val="000933C9"/>
    <w:rsid w:val="00093B6B"/>
    <w:rsid w:val="00094483"/>
    <w:rsid w:val="00095340"/>
    <w:rsid w:val="0009578A"/>
    <w:rsid w:val="00095E34"/>
    <w:rsid w:val="000968A2"/>
    <w:rsid w:val="000968A6"/>
    <w:rsid w:val="00096CB9"/>
    <w:rsid w:val="000974C0"/>
    <w:rsid w:val="00097562"/>
    <w:rsid w:val="0009757B"/>
    <w:rsid w:val="000976A3"/>
    <w:rsid w:val="00097AB1"/>
    <w:rsid w:val="00097C96"/>
    <w:rsid w:val="000A07FE"/>
    <w:rsid w:val="000A116D"/>
    <w:rsid w:val="000A11C3"/>
    <w:rsid w:val="000A2B90"/>
    <w:rsid w:val="000A2E18"/>
    <w:rsid w:val="000A35B0"/>
    <w:rsid w:val="000A4420"/>
    <w:rsid w:val="000A57A9"/>
    <w:rsid w:val="000A5BBA"/>
    <w:rsid w:val="000A68A3"/>
    <w:rsid w:val="000A76E3"/>
    <w:rsid w:val="000A79A8"/>
    <w:rsid w:val="000A7F72"/>
    <w:rsid w:val="000B0AD1"/>
    <w:rsid w:val="000B1007"/>
    <w:rsid w:val="000B13C0"/>
    <w:rsid w:val="000B2313"/>
    <w:rsid w:val="000B2F38"/>
    <w:rsid w:val="000B3A6F"/>
    <w:rsid w:val="000B3D3E"/>
    <w:rsid w:val="000B40AF"/>
    <w:rsid w:val="000B44D3"/>
    <w:rsid w:val="000B4886"/>
    <w:rsid w:val="000B665F"/>
    <w:rsid w:val="000B739A"/>
    <w:rsid w:val="000B7528"/>
    <w:rsid w:val="000B7B1F"/>
    <w:rsid w:val="000C0839"/>
    <w:rsid w:val="000C0885"/>
    <w:rsid w:val="000C0BBA"/>
    <w:rsid w:val="000C13AE"/>
    <w:rsid w:val="000C1879"/>
    <w:rsid w:val="000C2F7C"/>
    <w:rsid w:val="000C3049"/>
    <w:rsid w:val="000C3483"/>
    <w:rsid w:val="000C3732"/>
    <w:rsid w:val="000C3EAB"/>
    <w:rsid w:val="000C4A2B"/>
    <w:rsid w:val="000C50C3"/>
    <w:rsid w:val="000C580C"/>
    <w:rsid w:val="000C66A5"/>
    <w:rsid w:val="000C6747"/>
    <w:rsid w:val="000C76BB"/>
    <w:rsid w:val="000C78F1"/>
    <w:rsid w:val="000D0787"/>
    <w:rsid w:val="000D0A87"/>
    <w:rsid w:val="000D16AF"/>
    <w:rsid w:val="000D3591"/>
    <w:rsid w:val="000D3BB6"/>
    <w:rsid w:val="000D438C"/>
    <w:rsid w:val="000D4D81"/>
    <w:rsid w:val="000D4FFA"/>
    <w:rsid w:val="000D5B7C"/>
    <w:rsid w:val="000D77E8"/>
    <w:rsid w:val="000E0AFA"/>
    <w:rsid w:val="000E1DC2"/>
    <w:rsid w:val="000E1E41"/>
    <w:rsid w:val="000E3ADC"/>
    <w:rsid w:val="000E3D74"/>
    <w:rsid w:val="000E4512"/>
    <w:rsid w:val="000E52A9"/>
    <w:rsid w:val="000E53D3"/>
    <w:rsid w:val="000E608C"/>
    <w:rsid w:val="000E78FB"/>
    <w:rsid w:val="000F05D8"/>
    <w:rsid w:val="000F069B"/>
    <w:rsid w:val="000F0F1B"/>
    <w:rsid w:val="000F11EB"/>
    <w:rsid w:val="000F3950"/>
    <w:rsid w:val="000F46EB"/>
    <w:rsid w:val="000F49C8"/>
    <w:rsid w:val="000F53BB"/>
    <w:rsid w:val="000F56EF"/>
    <w:rsid w:val="000F72C4"/>
    <w:rsid w:val="000F7740"/>
    <w:rsid w:val="000F77FE"/>
    <w:rsid w:val="000F7BF3"/>
    <w:rsid w:val="00100F39"/>
    <w:rsid w:val="0010106E"/>
    <w:rsid w:val="0010114E"/>
    <w:rsid w:val="0010150F"/>
    <w:rsid w:val="00101A8B"/>
    <w:rsid w:val="00101DF7"/>
    <w:rsid w:val="00102251"/>
    <w:rsid w:val="0010284E"/>
    <w:rsid w:val="00102AE8"/>
    <w:rsid w:val="00104E36"/>
    <w:rsid w:val="0010664B"/>
    <w:rsid w:val="00107B37"/>
    <w:rsid w:val="00110ED6"/>
    <w:rsid w:val="00111020"/>
    <w:rsid w:val="00112271"/>
    <w:rsid w:val="00112DCC"/>
    <w:rsid w:val="00113A26"/>
    <w:rsid w:val="00113E08"/>
    <w:rsid w:val="0011450C"/>
    <w:rsid w:val="001145F5"/>
    <w:rsid w:val="00114A56"/>
    <w:rsid w:val="00115062"/>
    <w:rsid w:val="0011548B"/>
    <w:rsid w:val="001173F7"/>
    <w:rsid w:val="00117628"/>
    <w:rsid w:val="0012065C"/>
    <w:rsid w:val="001216E9"/>
    <w:rsid w:val="00122539"/>
    <w:rsid w:val="00122934"/>
    <w:rsid w:val="00122FEE"/>
    <w:rsid w:val="001242A3"/>
    <w:rsid w:val="00126BE7"/>
    <w:rsid w:val="00126C52"/>
    <w:rsid w:val="00127826"/>
    <w:rsid w:val="001303EF"/>
    <w:rsid w:val="00133326"/>
    <w:rsid w:val="00134FD3"/>
    <w:rsid w:val="00135040"/>
    <w:rsid w:val="001354B8"/>
    <w:rsid w:val="00136AB9"/>
    <w:rsid w:val="00136CFB"/>
    <w:rsid w:val="00137365"/>
    <w:rsid w:val="00140DCB"/>
    <w:rsid w:val="00140E63"/>
    <w:rsid w:val="0014223D"/>
    <w:rsid w:val="001423DE"/>
    <w:rsid w:val="00142C62"/>
    <w:rsid w:val="00143005"/>
    <w:rsid w:val="0014595A"/>
    <w:rsid w:val="0014701C"/>
    <w:rsid w:val="0014705C"/>
    <w:rsid w:val="00151D1C"/>
    <w:rsid w:val="00151FD7"/>
    <w:rsid w:val="001530DF"/>
    <w:rsid w:val="001536BB"/>
    <w:rsid w:val="00153ABC"/>
    <w:rsid w:val="00154105"/>
    <w:rsid w:val="00154750"/>
    <w:rsid w:val="00154E0C"/>
    <w:rsid w:val="001552E6"/>
    <w:rsid w:val="00155F1E"/>
    <w:rsid w:val="0015699A"/>
    <w:rsid w:val="00156B19"/>
    <w:rsid w:val="00156F7B"/>
    <w:rsid w:val="00156F95"/>
    <w:rsid w:val="00157553"/>
    <w:rsid w:val="001575BE"/>
    <w:rsid w:val="00157B49"/>
    <w:rsid w:val="00157B82"/>
    <w:rsid w:val="00160325"/>
    <w:rsid w:val="0016084B"/>
    <w:rsid w:val="00160E10"/>
    <w:rsid w:val="00161809"/>
    <w:rsid w:val="00161B13"/>
    <w:rsid w:val="001622CA"/>
    <w:rsid w:val="001629D8"/>
    <w:rsid w:val="0016370A"/>
    <w:rsid w:val="00163B56"/>
    <w:rsid w:val="00164214"/>
    <w:rsid w:val="001644C5"/>
    <w:rsid w:val="001653C6"/>
    <w:rsid w:val="00165700"/>
    <w:rsid w:val="0016586B"/>
    <w:rsid w:val="00165E42"/>
    <w:rsid w:val="0016661F"/>
    <w:rsid w:val="001669E2"/>
    <w:rsid w:val="00167710"/>
    <w:rsid w:val="0017057E"/>
    <w:rsid w:val="001729EE"/>
    <w:rsid w:val="001731C3"/>
    <w:rsid w:val="00176713"/>
    <w:rsid w:val="001767BA"/>
    <w:rsid w:val="00180E55"/>
    <w:rsid w:val="00181C29"/>
    <w:rsid w:val="00184F8A"/>
    <w:rsid w:val="00185465"/>
    <w:rsid w:val="001856FB"/>
    <w:rsid w:val="0018657E"/>
    <w:rsid w:val="001866F3"/>
    <w:rsid w:val="00187237"/>
    <w:rsid w:val="00187890"/>
    <w:rsid w:val="0018790C"/>
    <w:rsid w:val="001905AC"/>
    <w:rsid w:val="0019065F"/>
    <w:rsid w:val="0019066F"/>
    <w:rsid w:val="0019076F"/>
    <w:rsid w:val="001918A1"/>
    <w:rsid w:val="00192A4D"/>
    <w:rsid w:val="00192AD6"/>
    <w:rsid w:val="00192DA1"/>
    <w:rsid w:val="001933B6"/>
    <w:rsid w:val="001942A9"/>
    <w:rsid w:val="00195121"/>
    <w:rsid w:val="00195ABB"/>
    <w:rsid w:val="001A1A86"/>
    <w:rsid w:val="001A2C92"/>
    <w:rsid w:val="001A3F2F"/>
    <w:rsid w:val="001A6625"/>
    <w:rsid w:val="001A6837"/>
    <w:rsid w:val="001A6C8E"/>
    <w:rsid w:val="001A7564"/>
    <w:rsid w:val="001A79CD"/>
    <w:rsid w:val="001B0CDF"/>
    <w:rsid w:val="001B0E9C"/>
    <w:rsid w:val="001B1468"/>
    <w:rsid w:val="001B240F"/>
    <w:rsid w:val="001B3085"/>
    <w:rsid w:val="001B4B34"/>
    <w:rsid w:val="001B5327"/>
    <w:rsid w:val="001B5342"/>
    <w:rsid w:val="001B7C10"/>
    <w:rsid w:val="001C025B"/>
    <w:rsid w:val="001C2130"/>
    <w:rsid w:val="001C5BC7"/>
    <w:rsid w:val="001C5E81"/>
    <w:rsid w:val="001C6184"/>
    <w:rsid w:val="001D26E4"/>
    <w:rsid w:val="001D2AB3"/>
    <w:rsid w:val="001D39F5"/>
    <w:rsid w:val="001D3A4A"/>
    <w:rsid w:val="001D3A87"/>
    <w:rsid w:val="001D497B"/>
    <w:rsid w:val="001D505D"/>
    <w:rsid w:val="001D579E"/>
    <w:rsid w:val="001D5948"/>
    <w:rsid w:val="001D5A11"/>
    <w:rsid w:val="001D6623"/>
    <w:rsid w:val="001D716A"/>
    <w:rsid w:val="001D7E64"/>
    <w:rsid w:val="001E0C73"/>
    <w:rsid w:val="001E12E0"/>
    <w:rsid w:val="001E3E06"/>
    <w:rsid w:val="001E411A"/>
    <w:rsid w:val="001E4DA4"/>
    <w:rsid w:val="001E4FB4"/>
    <w:rsid w:val="001E751A"/>
    <w:rsid w:val="001E7AC8"/>
    <w:rsid w:val="001E7FCA"/>
    <w:rsid w:val="001F02A6"/>
    <w:rsid w:val="001F094E"/>
    <w:rsid w:val="001F0FD7"/>
    <w:rsid w:val="001F2B56"/>
    <w:rsid w:val="001F3B8D"/>
    <w:rsid w:val="001F3BF0"/>
    <w:rsid w:val="001F5848"/>
    <w:rsid w:val="001F6545"/>
    <w:rsid w:val="001F6F81"/>
    <w:rsid w:val="001F7A24"/>
    <w:rsid w:val="001F7E04"/>
    <w:rsid w:val="0020037E"/>
    <w:rsid w:val="00200F16"/>
    <w:rsid w:val="00201042"/>
    <w:rsid w:val="00201279"/>
    <w:rsid w:val="002016D8"/>
    <w:rsid w:val="002025A0"/>
    <w:rsid w:val="00202AF7"/>
    <w:rsid w:val="00204735"/>
    <w:rsid w:val="00204DE0"/>
    <w:rsid w:val="00205079"/>
    <w:rsid w:val="002050CE"/>
    <w:rsid w:val="00205A9D"/>
    <w:rsid w:val="00205C58"/>
    <w:rsid w:val="00206DC6"/>
    <w:rsid w:val="0020773A"/>
    <w:rsid w:val="00207C9A"/>
    <w:rsid w:val="00207F5D"/>
    <w:rsid w:val="002100C0"/>
    <w:rsid w:val="0021035B"/>
    <w:rsid w:val="002105CE"/>
    <w:rsid w:val="00210BF6"/>
    <w:rsid w:val="00210F2C"/>
    <w:rsid w:val="002111E8"/>
    <w:rsid w:val="0021241D"/>
    <w:rsid w:val="0021264E"/>
    <w:rsid w:val="00212C28"/>
    <w:rsid w:val="00213A0C"/>
    <w:rsid w:val="002148CC"/>
    <w:rsid w:val="002153E3"/>
    <w:rsid w:val="0021594E"/>
    <w:rsid w:val="00215B29"/>
    <w:rsid w:val="002161BC"/>
    <w:rsid w:val="002168E9"/>
    <w:rsid w:val="00216C4F"/>
    <w:rsid w:val="0021725B"/>
    <w:rsid w:val="00217393"/>
    <w:rsid w:val="00217C5A"/>
    <w:rsid w:val="002200BF"/>
    <w:rsid w:val="002237E9"/>
    <w:rsid w:val="00223F91"/>
    <w:rsid w:val="00224006"/>
    <w:rsid w:val="0022449D"/>
    <w:rsid w:val="00224F6A"/>
    <w:rsid w:val="0022503E"/>
    <w:rsid w:val="00225194"/>
    <w:rsid w:val="00225A38"/>
    <w:rsid w:val="002263D8"/>
    <w:rsid w:val="00227243"/>
    <w:rsid w:val="0023131E"/>
    <w:rsid w:val="00232456"/>
    <w:rsid w:val="002339D2"/>
    <w:rsid w:val="00233BDD"/>
    <w:rsid w:val="00234943"/>
    <w:rsid w:val="00234F31"/>
    <w:rsid w:val="0023586D"/>
    <w:rsid w:val="00235C5F"/>
    <w:rsid w:val="00235F8A"/>
    <w:rsid w:val="0023733E"/>
    <w:rsid w:val="002375D3"/>
    <w:rsid w:val="0023784F"/>
    <w:rsid w:val="00240A2B"/>
    <w:rsid w:val="00240E69"/>
    <w:rsid w:val="002411F8"/>
    <w:rsid w:val="0024228A"/>
    <w:rsid w:val="00242329"/>
    <w:rsid w:val="00242575"/>
    <w:rsid w:val="0024272C"/>
    <w:rsid w:val="00242D03"/>
    <w:rsid w:val="00244AC7"/>
    <w:rsid w:val="00245BA7"/>
    <w:rsid w:val="00250327"/>
    <w:rsid w:val="0025269C"/>
    <w:rsid w:val="002534A8"/>
    <w:rsid w:val="00253B7B"/>
    <w:rsid w:val="0025492F"/>
    <w:rsid w:val="00254C28"/>
    <w:rsid w:val="002553EF"/>
    <w:rsid w:val="002569A8"/>
    <w:rsid w:val="002579A6"/>
    <w:rsid w:val="002604D2"/>
    <w:rsid w:val="00260FE5"/>
    <w:rsid w:val="00262A04"/>
    <w:rsid w:val="00263C52"/>
    <w:rsid w:val="0026429E"/>
    <w:rsid w:val="00265193"/>
    <w:rsid w:val="002655BA"/>
    <w:rsid w:val="00265873"/>
    <w:rsid w:val="00265B7B"/>
    <w:rsid w:val="00265EEB"/>
    <w:rsid w:val="00266929"/>
    <w:rsid w:val="00267188"/>
    <w:rsid w:val="00271F8E"/>
    <w:rsid w:val="00272852"/>
    <w:rsid w:val="002731B3"/>
    <w:rsid w:val="0027354E"/>
    <w:rsid w:val="00273867"/>
    <w:rsid w:val="002740F3"/>
    <w:rsid w:val="00274E3A"/>
    <w:rsid w:val="00275A66"/>
    <w:rsid w:val="00276B7E"/>
    <w:rsid w:val="002777A5"/>
    <w:rsid w:val="00277E44"/>
    <w:rsid w:val="002801B8"/>
    <w:rsid w:val="00280608"/>
    <w:rsid w:val="002817EA"/>
    <w:rsid w:val="00281976"/>
    <w:rsid w:val="002824A6"/>
    <w:rsid w:val="00282974"/>
    <w:rsid w:val="00282E95"/>
    <w:rsid w:val="00283733"/>
    <w:rsid w:val="00284B88"/>
    <w:rsid w:val="00284B97"/>
    <w:rsid w:val="00284E39"/>
    <w:rsid w:val="00285D5D"/>
    <w:rsid w:val="00286581"/>
    <w:rsid w:val="00286CE4"/>
    <w:rsid w:val="00287811"/>
    <w:rsid w:val="00287896"/>
    <w:rsid w:val="00287D05"/>
    <w:rsid w:val="0029024F"/>
    <w:rsid w:val="0029047A"/>
    <w:rsid w:val="002907CA"/>
    <w:rsid w:val="00290A9A"/>
    <w:rsid w:val="00290E50"/>
    <w:rsid w:val="002928D2"/>
    <w:rsid w:val="002928F3"/>
    <w:rsid w:val="002933F8"/>
    <w:rsid w:val="00293F6D"/>
    <w:rsid w:val="00294830"/>
    <w:rsid w:val="00294EA5"/>
    <w:rsid w:val="0029759A"/>
    <w:rsid w:val="00297C8B"/>
    <w:rsid w:val="00297CC6"/>
    <w:rsid w:val="002A0018"/>
    <w:rsid w:val="002A05F1"/>
    <w:rsid w:val="002A0AED"/>
    <w:rsid w:val="002A325F"/>
    <w:rsid w:val="002A3303"/>
    <w:rsid w:val="002A4CF4"/>
    <w:rsid w:val="002A5349"/>
    <w:rsid w:val="002A5E51"/>
    <w:rsid w:val="002A6C60"/>
    <w:rsid w:val="002A7672"/>
    <w:rsid w:val="002A7850"/>
    <w:rsid w:val="002B08B9"/>
    <w:rsid w:val="002B1394"/>
    <w:rsid w:val="002B2AC9"/>
    <w:rsid w:val="002B2D35"/>
    <w:rsid w:val="002B4F90"/>
    <w:rsid w:val="002B5801"/>
    <w:rsid w:val="002B619C"/>
    <w:rsid w:val="002B65AE"/>
    <w:rsid w:val="002C02DC"/>
    <w:rsid w:val="002C0A61"/>
    <w:rsid w:val="002C0D15"/>
    <w:rsid w:val="002C3640"/>
    <w:rsid w:val="002C3B8A"/>
    <w:rsid w:val="002C47D7"/>
    <w:rsid w:val="002C49C2"/>
    <w:rsid w:val="002C4A67"/>
    <w:rsid w:val="002C5B3C"/>
    <w:rsid w:val="002C5C7A"/>
    <w:rsid w:val="002C6471"/>
    <w:rsid w:val="002C6583"/>
    <w:rsid w:val="002C76B4"/>
    <w:rsid w:val="002D0160"/>
    <w:rsid w:val="002D2316"/>
    <w:rsid w:val="002D373D"/>
    <w:rsid w:val="002D3D67"/>
    <w:rsid w:val="002D46E7"/>
    <w:rsid w:val="002D4792"/>
    <w:rsid w:val="002D494A"/>
    <w:rsid w:val="002D4A70"/>
    <w:rsid w:val="002D53FE"/>
    <w:rsid w:val="002E08A6"/>
    <w:rsid w:val="002E10C9"/>
    <w:rsid w:val="002E1B2D"/>
    <w:rsid w:val="002E239B"/>
    <w:rsid w:val="002E28FC"/>
    <w:rsid w:val="002E304A"/>
    <w:rsid w:val="002E3593"/>
    <w:rsid w:val="002E4186"/>
    <w:rsid w:val="002E4771"/>
    <w:rsid w:val="002E6434"/>
    <w:rsid w:val="002E65FA"/>
    <w:rsid w:val="002E6BC0"/>
    <w:rsid w:val="002E6EB2"/>
    <w:rsid w:val="002E70C5"/>
    <w:rsid w:val="002E7CA6"/>
    <w:rsid w:val="002E7E97"/>
    <w:rsid w:val="002F0A46"/>
    <w:rsid w:val="002F1673"/>
    <w:rsid w:val="002F1BA9"/>
    <w:rsid w:val="002F2927"/>
    <w:rsid w:val="002F32D9"/>
    <w:rsid w:val="002F6BA8"/>
    <w:rsid w:val="002F72D9"/>
    <w:rsid w:val="002F7482"/>
    <w:rsid w:val="002F7F6C"/>
    <w:rsid w:val="0030098C"/>
    <w:rsid w:val="00301B12"/>
    <w:rsid w:val="00302E76"/>
    <w:rsid w:val="00302EC3"/>
    <w:rsid w:val="0030377B"/>
    <w:rsid w:val="00304ABB"/>
    <w:rsid w:val="00304DF9"/>
    <w:rsid w:val="003050B1"/>
    <w:rsid w:val="00306FEF"/>
    <w:rsid w:val="003110F4"/>
    <w:rsid w:val="003114DA"/>
    <w:rsid w:val="003132F5"/>
    <w:rsid w:val="0031387B"/>
    <w:rsid w:val="0031389D"/>
    <w:rsid w:val="00314A67"/>
    <w:rsid w:val="00315088"/>
    <w:rsid w:val="00315172"/>
    <w:rsid w:val="00320181"/>
    <w:rsid w:val="003201B2"/>
    <w:rsid w:val="0032030B"/>
    <w:rsid w:val="0032137C"/>
    <w:rsid w:val="00321C73"/>
    <w:rsid w:val="00323264"/>
    <w:rsid w:val="0032382C"/>
    <w:rsid w:val="003239CA"/>
    <w:rsid w:val="00323F41"/>
    <w:rsid w:val="00325DC9"/>
    <w:rsid w:val="00330119"/>
    <w:rsid w:val="00331B1F"/>
    <w:rsid w:val="00332B11"/>
    <w:rsid w:val="00333D20"/>
    <w:rsid w:val="003343A2"/>
    <w:rsid w:val="003355D5"/>
    <w:rsid w:val="00340186"/>
    <w:rsid w:val="003413D7"/>
    <w:rsid w:val="003419D7"/>
    <w:rsid w:val="00342568"/>
    <w:rsid w:val="00344DF5"/>
    <w:rsid w:val="0034595E"/>
    <w:rsid w:val="00345ADF"/>
    <w:rsid w:val="00345D85"/>
    <w:rsid w:val="00346A5E"/>
    <w:rsid w:val="00346FAC"/>
    <w:rsid w:val="003504D3"/>
    <w:rsid w:val="0035055E"/>
    <w:rsid w:val="003505F7"/>
    <w:rsid w:val="00351076"/>
    <w:rsid w:val="00351244"/>
    <w:rsid w:val="00351687"/>
    <w:rsid w:val="0035311C"/>
    <w:rsid w:val="00353F67"/>
    <w:rsid w:val="003544F0"/>
    <w:rsid w:val="003547F2"/>
    <w:rsid w:val="00356422"/>
    <w:rsid w:val="00356D18"/>
    <w:rsid w:val="003608EB"/>
    <w:rsid w:val="00361196"/>
    <w:rsid w:val="00361351"/>
    <w:rsid w:val="003613A8"/>
    <w:rsid w:val="0036202C"/>
    <w:rsid w:val="00362B07"/>
    <w:rsid w:val="003638E3"/>
    <w:rsid w:val="00364579"/>
    <w:rsid w:val="00364FFB"/>
    <w:rsid w:val="00366704"/>
    <w:rsid w:val="00370707"/>
    <w:rsid w:val="003715CD"/>
    <w:rsid w:val="00371E04"/>
    <w:rsid w:val="00372665"/>
    <w:rsid w:val="003726E3"/>
    <w:rsid w:val="003733E2"/>
    <w:rsid w:val="003767D6"/>
    <w:rsid w:val="00376C69"/>
    <w:rsid w:val="00380626"/>
    <w:rsid w:val="00381A2F"/>
    <w:rsid w:val="003827B6"/>
    <w:rsid w:val="00382898"/>
    <w:rsid w:val="003833E5"/>
    <w:rsid w:val="00383DD9"/>
    <w:rsid w:val="003867F1"/>
    <w:rsid w:val="0038740C"/>
    <w:rsid w:val="003877D1"/>
    <w:rsid w:val="00387F3A"/>
    <w:rsid w:val="0039014E"/>
    <w:rsid w:val="00390985"/>
    <w:rsid w:val="00391159"/>
    <w:rsid w:val="003911E9"/>
    <w:rsid w:val="00391AA7"/>
    <w:rsid w:val="00393CAC"/>
    <w:rsid w:val="00393DBF"/>
    <w:rsid w:val="003947C5"/>
    <w:rsid w:val="00394AF6"/>
    <w:rsid w:val="00395125"/>
    <w:rsid w:val="00395A9B"/>
    <w:rsid w:val="0039796A"/>
    <w:rsid w:val="00397B17"/>
    <w:rsid w:val="00397B93"/>
    <w:rsid w:val="003A022A"/>
    <w:rsid w:val="003A185D"/>
    <w:rsid w:val="003A2776"/>
    <w:rsid w:val="003A31F8"/>
    <w:rsid w:val="003A3B7D"/>
    <w:rsid w:val="003A4DD9"/>
    <w:rsid w:val="003A5271"/>
    <w:rsid w:val="003A5F8A"/>
    <w:rsid w:val="003A66E5"/>
    <w:rsid w:val="003A6D83"/>
    <w:rsid w:val="003A6DC8"/>
    <w:rsid w:val="003B2987"/>
    <w:rsid w:val="003B3EF4"/>
    <w:rsid w:val="003B4C83"/>
    <w:rsid w:val="003B568C"/>
    <w:rsid w:val="003B5F9A"/>
    <w:rsid w:val="003B6798"/>
    <w:rsid w:val="003B6DD1"/>
    <w:rsid w:val="003B7375"/>
    <w:rsid w:val="003B7B6E"/>
    <w:rsid w:val="003C01B0"/>
    <w:rsid w:val="003C0A5D"/>
    <w:rsid w:val="003C0F4C"/>
    <w:rsid w:val="003C114D"/>
    <w:rsid w:val="003C2092"/>
    <w:rsid w:val="003C2E3D"/>
    <w:rsid w:val="003C3052"/>
    <w:rsid w:val="003C332B"/>
    <w:rsid w:val="003C39AD"/>
    <w:rsid w:val="003C3AF5"/>
    <w:rsid w:val="003C4701"/>
    <w:rsid w:val="003C4B37"/>
    <w:rsid w:val="003C4C4D"/>
    <w:rsid w:val="003C558F"/>
    <w:rsid w:val="003C597B"/>
    <w:rsid w:val="003C5D8C"/>
    <w:rsid w:val="003C5E36"/>
    <w:rsid w:val="003C6FC4"/>
    <w:rsid w:val="003C725C"/>
    <w:rsid w:val="003C76B0"/>
    <w:rsid w:val="003C77EA"/>
    <w:rsid w:val="003C7DD2"/>
    <w:rsid w:val="003C7EC9"/>
    <w:rsid w:val="003D0D7B"/>
    <w:rsid w:val="003D1D04"/>
    <w:rsid w:val="003D1DFE"/>
    <w:rsid w:val="003D2DAF"/>
    <w:rsid w:val="003D3D91"/>
    <w:rsid w:val="003D4698"/>
    <w:rsid w:val="003D4DC4"/>
    <w:rsid w:val="003D5912"/>
    <w:rsid w:val="003D5AEB"/>
    <w:rsid w:val="003D5E74"/>
    <w:rsid w:val="003D6445"/>
    <w:rsid w:val="003D71A2"/>
    <w:rsid w:val="003D7AAE"/>
    <w:rsid w:val="003E00CE"/>
    <w:rsid w:val="003E056E"/>
    <w:rsid w:val="003E0C76"/>
    <w:rsid w:val="003E1D63"/>
    <w:rsid w:val="003E2CE4"/>
    <w:rsid w:val="003E36FB"/>
    <w:rsid w:val="003E3B5A"/>
    <w:rsid w:val="003E4288"/>
    <w:rsid w:val="003E5C7B"/>
    <w:rsid w:val="003E649F"/>
    <w:rsid w:val="003E7FD5"/>
    <w:rsid w:val="003F00E3"/>
    <w:rsid w:val="003F0342"/>
    <w:rsid w:val="003F16A7"/>
    <w:rsid w:val="003F18D8"/>
    <w:rsid w:val="003F1BDA"/>
    <w:rsid w:val="003F1CD4"/>
    <w:rsid w:val="003F24DF"/>
    <w:rsid w:val="003F28F0"/>
    <w:rsid w:val="003F31B7"/>
    <w:rsid w:val="003F4ED8"/>
    <w:rsid w:val="003F64F2"/>
    <w:rsid w:val="003F68DD"/>
    <w:rsid w:val="003F7851"/>
    <w:rsid w:val="003F7D09"/>
    <w:rsid w:val="00400F1F"/>
    <w:rsid w:val="004015BC"/>
    <w:rsid w:val="00401925"/>
    <w:rsid w:val="0040228B"/>
    <w:rsid w:val="0040265F"/>
    <w:rsid w:val="00402C78"/>
    <w:rsid w:val="00403C1C"/>
    <w:rsid w:val="004040BA"/>
    <w:rsid w:val="0040630D"/>
    <w:rsid w:val="00406D07"/>
    <w:rsid w:val="004107A7"/>
    <w:rsid w:val="00410C12"/>
    <w:rsid w:val="00411172"/>
    <w:rsid w:val="004119DB"/>
    <w:rsid w:val="00415D04"/>
    <w:rsid w:val="0041612F"/>
    <w:rsid w:val="004166DA"/>
    <w:rsid w:val="00416E2C"/>
    <w:rsid w:val="004200EF"/>
    <w:rsid w:val="00420399"/>
    <w:rsid w:val="00422BA6"/>
    <w:rsid w:val="00423F81"/>
    <w:rsid w:val="00424564"/>
    <w:rsid w:val="004247BB"/>
    <w:rsid w:val="004259A1"/>
    <w:rsid w:val="00426BF6"/>
    <w:rsid w:val="00427103"/>
    <w:rsid w:val="00430C3F"/>
    <w:rsid w:val="00431F19"/>
    <w:rsid w:val="00432D33"/>
    <w:rsid w:val="0043313E"/>
    <w:rsid w:val="004352F9"/>
    <w:rsid w:val="004358A9"/>
    <w:rsid w:val="00436F41"/>
    <w:rsid w:val="004370A0"/>
    <w:rsid w:val="0043714D"/>
    <w:rsid w:val="0043786E"/>
    <w:rsid w:val="00437AA3"/>
    <w:rsid w:val="00437CED"/>
    <w:rsid w:val="004407E2"/>
    <w:rsid w:val="0044105D"/>
    <w:rsid w:val="00441083"/>
    <w:rsid w:val="004427DB"/>
    <w:rsid w:val="00443960"/>
    <w:rsid w:val="00443BAB"/>
    <w:rsid w:val="00444E9A"/>
    <w:rsid w:val="00445251"/>
    <w:rsid w:val="004455F8"/>
    <w:rsid w:val="004466E4"/>
    <w:rsid w:val="0045146F"/>
    <w:rsid w:val="004516E6"/>
    <w:rsid w:val="0045187C"/>
    <w:rsid w:val="004525B9"/>
    <w:rsid w:val="004533FC"/>
    <w:rsid w:val="00453B92"/>
    <w:rsid w:val="004555B2"/>
    <w:rsid w:val="0045583C"/>
    <w:rsid w:val="00455E39"/>
    <w:rsid w:val="004578CD"/>
    <w:rsid w:val="00457BB7"/>
    <w:rsid w:val="0046241B"/>
    <w:rsid w:val="00462BCF"/>
    <w:rsid w:val="00462C56"/>
    <w:rsid w:val="00462F88"/>
    <w:rsid w:val="00463647"/>
    <w:rsid w:val="00464711"/>
    <w:rsid w:val="00464963"/>
    <w:rsid w:val="00464993"/>
    <w:rsid w:val="00464BB2"/>
    <w:rsid w:val="00465F19"/>
    <w:rsid w:val="00466A7C"/>
    <w:rsid w:val="00466C37"/>
    <w:rsid w:val="00467C54"/>
    <w:rsid w:val="00467D98"/>
    <w:rsid w:val="0047177F"/>
    <w:rsid w:val="0047294B"/>
    <w:rsid w:val="00472E02"/>
    <w:rsid w:val="00474174"/>
    <w:rsid w:val="00475763"/>
    <w:rsid w:val="004757F1"/>
    <w:rsid w:val="00475BE2"/>
    <w:rsid w:val="0047629E"/>
    <w:rsid w:val="00477DBA"/>
    <w:rsid w:val="00477DC7"/>
    <w:rsid w:val="004816FD"/>
    <w:rsid w:val="00481F26"/>
    <w:rsid w:val="00482166"/>
    <w:rsid w:val="004822DB"/>
    <w:rsid w:val="004828E4"/>
    <w:rsid w:val="00482A41"/>
    <w:rsid w:val="004831C0"/>
    <w:rsid w:val="0048368A"/>
    <w:rsid w:val="00483C29"/>
    <w:rsid w:val="00483D10"/>
    <w:rsid w:val="004842F8"/>
    <w:rsid w:val="00484FC7"/>
    <w:rsid w:val="004856F0"/>
    <w:rsid w:val="004874AB"/>
    <w:rsid w:val="00490079"/>
    <w:rsid w:val="00490261"/>
    <w:rsid w:val="0049098D"/>
    <w:rsid w:val="00490E2A"/>
    <w:rsid w:val="004912F9"/>
    <w:rsid w:val="0049239D"/>
    <w:rsid w:val="00492563"/>
    <w:rsid w:val="00492733"/>
    <w:rsid w:val="00493AC1"/>
    <w:rsid w:val="004944F2"/>
    <w:rsid w:val="00494A54"/>
    <w:rsid w:val="00494C0F"/>
    <w:rsid w:val="004962AC"/>
    <w:rsid w:val="00496328"/>
    <w:rsid w:val="0049652E"/>
    <w:rsid w:val="004A174E"/>
    <w:rsid w:val="004A2472"/>
    <w:rsid w:val="004A24B9"/>
    <w:rsid w:val="004A3B37"/>
    <w:rsid w:val="004A41C6"/>
    <w:rsid w:val="004A4441"/>
    <w:rsid w:val="004A60A3"/>
    <w:rsid w:val="004A6911"/>
    <w:rsid w:val="004A6F65"/>
    <w:rsid w:val="004A7940"/>
    <w:rsid w:val="004A7E96"/>
    <w:rsid w:val="004B046D"/>
    <w:rsid w:val="004B0B26"/>
    <w:rsid w:val="004B3DF0"/>
    <w:rsid w:val="004B4444"/>
    <w:rsid w:val="004B5D1D"/>
    <w:rsid w:val="004B6344"/>
    <w:rsid w:val="004B6782"/>
    <w:rsid w:val="004B6872"/>
    <w:rsid w:val="004B75CA"/>
    <w:rsid w:val="004C0C9C"/>
    <w:rsid w:val="004C124E"/>
    <w:rsid w:val="004C1562"/>
    <w:rsid w:val="004C1E14"/>
    <w:rsid w:val="004C26A6"/>
    <w:rsid w:val="004C358A"/>
    <w:rsid w:val="004C504C"/>
    <w:rsid w:val="004C58A4"/>
    <w:rsid w:val="004C6A23"/>
    <w:rsid w:val="004D04B5"/>
    <w:rsid w:val="004D04F6"/>
    <w:rsid w:val="004D094E"/>
    <w:rsid w:val="004D1134"/>
    <w:rsid w:val="004D2563"/>
    <w:rsid w:val="004D42E2"/>
    <w:rsid w:val="004D464B"/>
    <w:rsid w:val="004D4BB7"/>
    <w:rsid w:val="004D523D"/>
    <w:rsid w:val="004D526B"/>
    <w:rsid w:val="004D628F"/>
    <w:rsid w:val="004D721C"/>
    <w:rsid w:val="004E23A5"/>
    <w:rsid w:val="004E2A3F"/>
    <w:rsid w:val="004E4229"/>
    <w:rsid w:val="004E5C46"/>
    <w:rsid w:val="004E6973"/>
    <w:rsid w:val="004E7A21"/>
    <w:rsid w:val="004F021D"/>
    <w:rsid w:val="004F0A65"/>
    <w:rsid w:val="004F21EB"/>
    <w:rsid w:val="004F2E5E"/>
    <w:rsid w:val="004F2E8A"/>
    <w:rsid w:val="004F4180"/>
    <w:rsid w:val="004F4564"/>
    <w:rsid w:val="004F5B75"/>
    <w:rsid w:val="004F6945"/>
    <w:rsid w:val="005012BF"/>
    <w:rsid w:val="005014D4"/>
    <w:rsid w:val="00501D39"/>
    <w:rsid w:val="00502877"/>
    <w:rsid w:val="00502ACA"/>
    <w:rsid w:val="0050532A"/>
    <w:rsid w:val="00505F0F"/>
    <w:rsid w:val="00506C0B"/>
    <w:rsid w:val="00507F71"/>
    <w:rsid w:val="005100A8"/>
    <w:rsid w:val="00510215"/>
    <w:rsid w:val="00510A55"/>
    <w:rsid w:val="00510F03"/>
    <w:rsid w:val="005111F9"/>
    <w:rsid w:val="005122D2"/>
    <w:rsid w:val="00512385"/>
    <w:rsid w:val="005126E9"/>
    <w:rsid w:val="00512CB9"/>
    <w:rsid w:val="005130E0"/>
    <w:rsid w:val="005132AA"/>
    <w:rsid w:val="0051380E"/>
    <w:rsid w:val="005163E4"/>
    <w:rsid w:val="0051687E"/>
    <w:rsid w:val="005177EB"/>
    <w:rsid w:val="00517F7E"/>
    <w:rsid w:val="0052164D"/>
    <w:rsid w:val="00522095"/>
    <w:rsid w:val="0052234D"/>
    <w:rsid w:val="00522668"/>
    <w:rsid w:val="00522DE8"/>
    <w:rsid w:val="0052368D"/>
    <w:rsid w:val="0052407B"/>
    <w:rsid w:val="005249BD"/>
    <w:rsid w:val="00525203"/>
    <w:rsid w:val="005254FA"/>
    <w:rsid w:val="00526DC8"/>
    <w:rsid w:val="00531861"/>
    <w:rsid w:val="005320F4"/>
    <w:rsid w:val="00533628"/>
    <w:rsid w:val="00534F2C"/>
    <w:rsid w:val="00535563"/>
    <w:rsid w:val="00537463"/>
    <w:rsid w:val="0053768C"/>
    <w:rsid w:val="005436B6"/>
    <w:rsid w:val="00543822"/>
    <w:rsid w:val="00544247"/>
    <w:rsid w:val="00544904"/>
    <w:rsid w:val="00544B65"/>
    <w:rsid w:val="00546BED"/>
    <w:rsid w:val="0054715C"/>
    <w:rsid w:val="00551564"/>
    <w:rsid w:val="00551F1B"/>
    <w:rsid w:val="0055377B"/>
    <w:rsid w:val="00553984"/>
    <w:rsid w:val="005539A8"/>
    <w:rsid w:val="0055451B"/>
    <w:rsid w:val="00556DB2"/>
    <w:rsid w:val="00557342"/>
    <w:rsid w:val="00557FF5"/>
    <w:rsid w:val="0056035C"/>
    <w:rsid w:val="00560426"/>
    <w:rsid w:val="00561077"/>
    <w:rsid w:val="00561B0D"/>
    <w:rsid w:val="005620E7"/>
    <w:rsid w:val="00563AE7"/>
    <w:rsid w:val="00563B57"/>
    <w:rsid w:val="00563CCF"/>
    <w:rsid w:val="00564148"/>
    <w:rsid w:val="0056421F"/>
    <w:rsid w:val="0056466E"/>
    <w:rsid w:val="005648F1"/>
    <w:rsid w:val="00564A9C"/>
    <w:rsid w:val="00564F65"/>
    <w:rsid w:val="0056526F"/>
    <w:rsid w:val="00565B8C"/>
    <w:rsid w:val="00567D74"/>
    <w:rsid w:val="005715AA"/>
    <w:rsid w:val="00571902"/>
    <w:rsid w:val="005727BE"/>
    <w:rsid w:val="00572AFD"/>
    <w:rsid w:val="00573505"/>
    <w:rsid w:val="005735F3"/>
    <w:rsid w:val="00574069"/>
    <w:rsid w:val="0057431B"/>
    <w:rsid w:val="005743EB"/>
    <w:rsid w:val="005745B1"/>
    <w:rsid w:val="00574AA5"/>
    <w:rsid w:val="005770B6"/>
    <w:rsid w:val="00577F14"/>
    <w:rsid w:val="005802DE"/>
    <w:rsid w:val="00581476"/>
    <w:rsid w:val="00581530"/>
    <w:rsid w:val="00581A97"/>
    <w:rsid w:val="00582E0B"/>
    <w:rsid w:val="0058310C"/>
    <w:rsid w:val="00583A0C"/>
    <w:rsid w:val="00583E59"/>
    <w:rsid w:val="00584715"/>
    <w:rsid w:val="00584D4D"/>
    <w:rsid w:val="00584F9E"/>
    <w:rsid w:val="0058610B"/>
    <w:rsid w:val="005908ED"/>
    <w:rsid w:val="0059150C"/>
    <w:rsid w:val="00592986"/>
    <w:rsid w:val="00593046"/>
    <w:rsid w:val="00593BE8"/>
    <w:rsid w:val="00595D30"/>
    <w:rsid w:val="00596725"/>
    <w:rsid w:val="00596746"/>
    <w:rsid w:val="00597217"/>
    <w:rsid w:val="005973D5"/>
    <w:rsid w:val="005A0428"/>
    <w:rsid w:val="005A058B"/>
    <w:rsid w:val="005A08B8"/>
    <w:rsid w:val="005A19AC"/>
    <w:rsid w:val="005A24FD"/>
    <w:rsid w:val="005A2B21"/>
    <w:rsid w:val="005A4772"/>
    <w:rsid w:val="005A538D"/>
    <w:rsid w:val="005A59F2"/>
    <w:rsid w:val="005B0069"/>
    <w:rsid w:val="005B0EC4"/>
    <w:rsid w:val="005B11E2"/>
    <w:rsid w:val="005B282F"/>
    <w:rsid w:val="005B2C0C"/>
    <w:rsid w:val="005B42A0"/>
    <w:rsid w:val="005B6B50"/>
    <w:rsid w:val="005C0509"/>
    <w:rsid w:val="005C084C"/>
    <w:rsid w:val="005C2FE8"/>
    <w:rsid w:val="005C393E"/>
    <w:rsid w:val="005C3D87"/>
    <w:rsid w:val="005C4DD5"/>
    <w:rsid w:val="005C58BA"/>
    <w:rsid w:val="005C5DDC"/>
    <w:rsid w:val="005D014B"/>
    <w:rsid w:val="005D06D0"/>
    <w:rsid w:val="005D10A5"/>
    <w:rsid w:val="005D1A77"/>
    <w:rsid w:val="005D1EE3"/>
    <w:rsid w:val="005D34AC"/>
    <w:rsid w:val="005D5745"/>
    <w:rsid w:val="005D580D"/>
    <w:rsid w:val="005D5A55"/>
    <w:rsid w:val="005D5D46"/>
    <w:rsid w:val="005D6F1D"/>
    <w:rsid w:val="005E2244"/>
    <w:rsid w:val="005E2C65"/>
    <w:rsid w:val="005E2E09"/>
    <w:rsid w:val="005E31FD"/>
    <w:rsid w:val="005E48B7"/>
    <w:rsid w:val="005E4F58"/>
    <w:rsid w:val="005E4FA8"/>
    <w:rsid w:val="005E5E65"/>
    <w:rsid w:val="005E75B2"/>
    <w:rsid w:val="005F0B1C"/>
    <w:rsid w:val="005F0FFC"/>
    <w:rsid w:val="005F1100"/>
    <w:rsid w:val="005F130B"/>
    <w:rsid w:val="005F1F67"/>
    <w:rsid w:val="005F25BE"/>
    <w:rsid w:val="005F28BE"/>
    <w:rsid w:val="005F3868"/>
    <w:rsid w:val="005F47A5"/>
    <w:rsid w:val="005F564D"/>
    <w:rsid w:val="005F589C"/>
    <w:rsid w:val="005F5FE0"/>
    <w:rsid w:val="005F607F"/>
    <w:rsid w:val="005F646B"/>
    <w:rsid w:val="005F6947"/>
    <w:rsid w:val="005F6986"/>
    <w:rsid w:val="005F7335"/>
    <w:rsid w:val="005F7491"/>
    <w:rsid w:val="006002A2"/>
    <w:rsid w:val="006003B3"/>
    <w:rsid w:val="00601257"/>
    <w:rsid w:val="00601700"/>
    <w:rsid w:val="00602FD9"/>
    <w:rsid w:val="0060370C"/>
    <w:rsid w:val="006038C5"/>
    <w:rsid w:val="00604215"/>
    <w:rsid w:val="00605394"/>
    <w:rsid w:val="006061AE"/>
    <w:rsid w:val="006063B3"/>
    <w:rsid w:val="006110E5"/>
    <w:rsid w:val="006114F3"/>
    <w:rsid w:val="006128F6"/>
    <w:rsid w:val="00612D83"/>
    <w:rsid w:val="0061300E"/>
    <w:rsid w:val="0061380B"/>
    <w:rsid w:val="00613839"/>
    <w:rsid w:val="00613A04"/>
    <w:rsid w:val="00615053"/>
    <w:rsid w:val="00615C5F"/>
    <w:rsid w:val="00620C98"/>
    <w:rsid w:val="006227AF"/>
    <w:rsid w:val="00624155"/>
    <w:rsid w:val="00624471"/>
    <w:rsid w:val="00624EB9"/>
    <w:rsid w:val="006264D4"/>
    <w:rsid w:val="006277A8"/>
    <w:rsid w:val="006279DB"/>
    <w:rsid w:val="00630252"/>
    <w:rsid w:val="00631BA0"/>
    <w:rsid w:val="00631C16"/>
    <w:rsid w:val="006349A3"/>
    <w:rsid w:val="0063528E"/>
    <w:rsid w:val="00635E12"/>
    <w:rsid w:val="006361BB"/>
    <w:rsid w:val="00636976"/>
    <w:rsid w:val="006376E6"/>
    <w:rsid w:val="00637D7B"/>
    <w:rsid w:val="00637DA5"/>
    <w:rsid w:val="00640063"/>
    <w:rsid w:val="006405C6"/>
    <w:rsid w:val="00640C22"/>
    <w:rsid w:val="00643CF5"/>
    <w:rsid w:val="00644577"/>
    <w:rsid w:val="006445CC"/>
    <w:rsid w:val="006445E5"/>
    <w:rsid w:val="006449AE"/>
    <w:rsid w:val="00646719"/>
    <w:rsid w:val="00646FC8"/>
    <w:rsid w:val="00647198"/>
    <w:rsid w:val="00647264"/>
    <w:rsid w:val="00647514"/>
    <w:rsid w:val="00650DE6"/>
    <w:rsid w:val="00650E4C"/>
    <w:rsid w:val="006512E0"/>
    <w:rsid w:val="00652D7A"/>
    <w:rsid w:val="00652DA8"/>
    <w:rsid w:val="00654E61"/>
    <w:rsid w:val="00655604"/>
    <w:rsid w:val="0065742D"/>
    <w:rsid w:val="00657790"/>
    <w:rsid w:val="00661429"/>
    <w:rsid w:val="00662014"/>
    <w:rsid w:val="006629A8"/>
    <w:rsid w:val="0066320C"/>
    <w:rsid w:val="006638B0"/>
    <w:rsid w:val="00663DCC"/>
    <w:rsid w:val="0066443A"/>
    <w:rsid w:val="00665ACE"/>
    <w:rsid w:val="00666036"/>
    <w:rsid w:val="00667B05"/>
    <w:rsid w:val="00671685"/>
    <w:rsid w:val="00671D3D"/>
    <w:rsid w:val="00671DB2"/>
    <w:rsid w:val="00672CF3"/>
    <w:rsid w:val="00673CAB"/>
    <w:rsid w:val="00674591"/>
    <w:rsid w:val="00674E80"/>
    <w:rsid w:val="00675F24"/>
    <w:rsid w:val="006767C6"/>
    <w:rsid w:val="00676A07"/>
    <w:rsid w:val="00676FC0"/>
    <w:rsid w:val="00682161"/>
    <w:rsid w:val="006823F6"/>
    <w:rsid w:val="00682930"/>
    <w:rsid w:val="006829C5"/>
    <w:rsid w:val="00684AB9"/>
    <w:rsid w:val="006854F0"/>
    <w:rsid w:val="00686AB5"/>
    <w:rsid w:val="00687338"/>
    <w:rsid w:val="00687700"/>
    <w:rsid w:val="00687D5F"/>
    <w:rsid w:val="0069132A"/>
    <w:rsid w:val="00692A94"/>
    <w:rsid w:val="006936B9"/>
    <w:rsid w:val="00694351"/>
    <w:rsid w:val="006943FC"/>
    <w:rsid w:val="00695C49"/>
    <w:rsid w:val="00695D7E"/>
    <w:rsid w:val="00696994"/>
    <w:rsid w:val="006977F5"/>
    <w:rsid w:val="00697963"/>
    <w:rsid w:val="00697C7E"/>
    <w:rsid w:val="00697EF5"/>
    <w:rsid w:val="006A086B"/>
    <w:rsid w:val="006A173B"/>
    <w:rsid w:val="006A4D39"/>
    <w:rsid w:val="006A7E80"/>
    <w:rsid w:val="006B1979"/>
    <w:rsid w:val="006B30E2"/>
    <w:rsid w:val="006B377F"/>
    <w:rsid w:val="006B3A4B"/>
    <w:rsid w:val="006B4B5E"/>
    <w:rsid w:val="006B52C3"/>
    <w:rsid w:val="006B7FCD"/>
    <w:rsid w:val="006C00FB"/>
    <w:rsid w:val="006C04D5"/>
    <w:rsid w:val="006C22A7"/>
    <w:rsid w:val="006C37C4"/>
    <w:rsid w:val="006C673C"/>
    <w:rsid w:val="006C71AF"/>
    <w:rsid w:val="006D0B77"/>
    <w:rsid w:val="006D2913"/>
    <w:rsid w:val="006D4A3A"/>
    <w:rsid w:val="006D4DF1"/>
    <w:rsid w:val="006D4EF4"/>
    <w:rsid w:val="006D5028"/>
    <w:rsid w:val="006D557A"/>
    <w:rsid w:val="006D690D"/>
    <w:rsid w:val="006D6D01"/>
    <w:rsid w:val="006D737E"/>
    <w:rsid w:val="006D7BFA"/>
    <w:rsid w:val="006D7E1D"/>
    <w:rsid w:val="006D7FE4"/>
    <w:rsid w:val="006E0A7A"/>
    <w:rsid w:val="006E2367"/>
    <w:rsid w:val="006E288B"/>
    <w:rsid w:val="006E2B5D"/>
    <w:rsid w:val="006E3070"/>
    <w:rsid w:val="006E35C4"/>
    <w:rsid w:val="006E4427"/>
    <w:rsid w:val="006E4695"/>
    <w:rsid w:val="006E5038"/>
    <w:rsid w:val="006F2BDE"/>
    <w:rsid w:val="006F305D"/>
    <w:rsid w:val="006F37B4"/>
    <w:rsid w:val="006F3D73"/>
    <w:rsid w:val="006F3F19"/>
    <w:rsid w:val="006F4498"/>
    <w:rsid w:val="006F6E21"/>
    <w:rsid w:val="006F6E93"/>
    <w:rsid w:val="006F7E0C"/>
    <w:rsid w:val="00700CC8"/>
    <w:rsid w:val="00701ECA"/>
    <w:rsid w:val="007023B9"/>
    <w:rsid w:val="007029F0"/>
    <w:rsid w:val="00704265"/>
    <w:rsid w:val="00705246"/>
    <w:rsid w:val="00705651"/>
    <w:rsid w:val="00705A6E"/>
    <w:rsid w:val="00706785"/>
    <w:rsid w:val="00710210"/>
    <w:rsid w:val="007108EC"/>
    <w:rsid w:val="00711104"/>
    <w:rsid w:val="007114D6"/>
    <w:rsid w:val="00711C53"/>
    <w:rsid w:val="00712734"/>
    <w:rsid w:val="007145AA"/>
    <w:rsid w:val="007150CB"/>
    <w:rsid w:val="00716B31"/>
    <w:rsid w:val="00716E3A"/>
    <w:rsid w:val="00716E87"/>
    <w:rsid w:val="00717A4C"/>
    <w:rsid w:val="0072042A"/>
    <w:rsid w:val="007209AF"/>
    <w:rsid w:val="00721ABF"/>
    <w:rsid w:val="007223BD"/>
    <w:rsid w:val="00722DB3"/>
    <w:rsid w:val="007234C5"/>
    <w:rsid w:val="007241C2"/>
    <w:rsid w:val="00724C86"/>
    <w:rsid w:val="00725E7D"/>
    <w:rsid w:val="007262F8"/>
    <w:rsid w:val="00726A72"/>
    <w:rsid w:val="007300DB"/>
    <w:rsid w:val="007315C1"/>
    <w:rsid w:val="0073276E"/>
    <w:rsid w:val="00732CC1"/>
    <w:rsid w:val="00733BE6"/>
    <w:rsid w:val="00733EB8"/>
    <w:rsid w:val="00733F09"/>
    <w:rsid w:val="00734FC9"/>
    <w:rsid w:val="00735462"/>
    <w:rsid w:val="007363DF"/>
    <w:rsid w:val="007404D6"/>
    <w:rsid w:val="00741F40"/>
    <w:rsid w:val="007422B4"/>
    <w:rsid w:val="00742FBE"/>
    <w:rsid w:val="00743814"/>
    <w:rsid w:val="00744690"/>
    <w:rsid w:val="00745F44"/>
    <w:rsid w:val="00747215"/>
    <w:rsid w:val="00747F39"/>
    <w:rsid w:val="0075014B"/>
    <w:rsid w:val="00751430"/>
    <w:rsid w:val="007515F3"/>
    <w:rsid w:val="00751A92"/>
    <w:rsid w:val="00751FB3"/>
    <w:rsid w:val="00752170"/>
    <w:rsid w:val="00752E68"/>
    <w:rsid w:val="0075542B"/>
    <w:rsid w:val="00755BB2"/>
    <w:rsid w:val="0075615F"/>
    <w:rsid w:val="0075659A"/>
    <w:rsid w:val="007577CE"/>
    <w:rsid w:val="00757FDC"/>
    <w:rsid w:val="00760776"/>
    <w:rsid w:val="0076138A"/>
    <w:rsid w:val="00761425"/>
    <w:rsid w:val="0076157B"/>
    <w:rsid w:val="00762140"/>
    <w:rsid w:val="00762203"/>
    <w:rsid w:val="0076265B"/>
    <w:rsid w:val="00763DF7"/>
    <w:rsid w:val="00764972"/>
    <w:rsid w:val="00765E81"/>
    <w:rsid w:val="00770331"/>
    <w:rsid w:val="00771009"/>
    <w:rsid w:val="00771771"/>
    <w:rsid w:val="00771787"/>
    <w:rsid w:val="00773C59"/>
    <w:rsid w:val="007753CF"/>
    <w:rsid w:val="007771FD"/>
    <w:rsid w:val="00781A3C"/>
    <w:rsid w:val="00781B16"/>
    <w:rsid w:val="00781D55"/>
    <w:rsid w:val="00781F49"/>
    <w:rsid w:val="007829D2"/>
    <w:rsid w:val="00782A98"/>
    <w:rsid w:val="007852B7"/>
    <w:rsid w:val="007865B2"/>
    <w:rsid w:val="00786D6F"/>
    <w:rsid w:val="00787FAA"/>
    <w:rsid w:val="007901F7"/>
    <w:rsid w:val="00790FFF"/>
    <w:rsid w:val="0079126A"/>
    <w:rsid w:val="007915A2"/>
    <w:rsid w:val="00791878"/>
    <w:rsid w:val="007918E9"/>
    <w:rsid w:val="00793230"/>
    <w:rsid w:val="007938D1"/>
    <w:rsid w:val="00793965"/>
    <w:rsid w:val="00793B77"/>
    <w:rsid w:val="00795C99"/>
    <w:rsid w:val="00797391"/>
    <w:rsid w:val="00797D47"/>
    <w:rsid w:val="007A099A"/>
    <w:rsid w:val="007A0ACE"/>
    <w:rsid w:val="007A4432"/>
    <w:rsid w:val="007A4A89"/>
    <w:rsid w:val="007A4D40"/>
    <w:rsid w:val="007A5582"/>
    <w:rsid w:val="007A61A6"/>
    <w:rsid w:val="007A68F1"/>
    <w:rsid w:val="007A71E6"/>
    <w:rsid w:val="007B00B9"/>
    <w:rsid w:val="007B0153"/>
    <w:rsid w:val="007B0B12"/>
    <w:rsid w:val="007B1F47"/>
    <w:rsid w:val="007B368D"/>
    <w:rsid w:val="007B4323"/>
    <w:rsid w:val="007B4AC0"/>
    <w:rsid w:val="007B4B33"/>
    <w:rsid w:val="007B5264"/>
    <w:rsid w:val="007B551A"/>
    <w:rsid w:val="007B607D"/>
    <w:rsid w:val="007B69EA"/>
    <w:rsid w:val="007B703C"/>
    <w:rsid w:val="007B71DC"/>
    <w:rsid w:val="007B7A24"/>
    <w:rsid w:val="007C11B6"/>
    <w:rsid w:val="007C16DF"/>
    <w:rsid w:val="007C20B5"/>
    <w:rsid w:val="007C229A"/>
    <w:rsid w:val="007C34D5"/>
    <w:rsid w:val="007C3517"/>
    <w:rsid w:val="007C36E7"/>
    <w:rsid w:val="007C4182"/>
    <w:rsid w:val="007C45F9"/>
    <w:rsid w:val="007C53B3"/>
    <w:rsid w:val="007C66DE"/>
    <w:rsid w:val="007C7B7D"/>
    <w:rsid w:val="007D0870"/>
    <w:rsid w:val="007D0E2B"/>
    <w:rsid w:val="007D1B5B"/>
    <w:rsid w:val="007D1C54"/>
    <w:rsid w:val="007D20FB"/>
    <w:rsid w:val="007D32E6"/>
    <w:rsid w:val="007D383E"/>
    <w:rsid w:val="007D393D"/>
    <w:rsid w:val="007D3B63"/>
    <w:rsid w:val="007D4300"/>
    <w:rsid w:val="007D4F94"/>
    <w:rsid w:val="007D61B1"/>
    <w:rsid w:val="007D660F"/>
    <w:rsid w:val="007D7A96"/>
    <w:rsid w:val="007E074B"/>
    <w:rsid w:val="007E1918"/>
    <w:rsid w:val="007E1952"/>
    <w:rsid w:val="007E2BF5"/>
    <w:rsid w:val="007E3E32"/>
    <w:rsid w:val="007E44EE"/>
    <w:rsid w:val="007E46CA"/>
    <w:rsid w:val="007E5044"/>
    <w:rsid w:val="007E562A"/>
    <w:rsid w:val="007E6970"/>
    <w:rsid w:val="007E6E65"/>
    <w:rsid w:val="007E7DA2"/>
    <w:rsid w:val="007E7E34"/>
    <w:rsid w:val="007F0E86"/>
    <w:rsid w:val="007F336D"/>
    <w:rsid w:val="007F33DA"/>
    <w:rsid w:val="007F36B9"/>
    <w:rsid w:val="007F3A61"/>
    <w:rsid w:val="007F4D27"/>
    <w:rsid w:val="007F5986"/>
    <w:rsid w:val="007F59A8"/>
    <w:rsid w:val="007F609F"/>
    <w:rsid w:val="007F6464"/>
    <w:rsid w:val="007F6883"/>
    <w:rsid w:val="00800E68"/>
    <w:rsid w:val="00801505"/>
    <w:rsid w:val="00801D65"/>
    <w:rsid w:val="00802607"/>
    <w:rsid w:val="00802639"/>
    <w:rsid w:val="00802ADE"/>
    <w:rsid w:val="00804097"/>
    <w:rsid w:val="008048C8"/>
    <w:rsid w:val="008055DC"/>
    <w:rsid w:val="00805FC2"/>
    <w:rsid w:val="00806985"/>
    <w:rsid w:val="0080752D"/>
    <w:rsid w:val="00807AE2"/>
    <w:rsid w:val="008116BC"/>
    <w:rsid w:val="00812864"/>
    <w:rsid w:val="00812CFA"/>
    <w:rsid w:val="00813A29"/>
    <w:rsid w:val="00814F2C"/>
    <w:rsid w:val="008166C8"/>
    <w:rsid w:val="00816E2E"/>
    <w:rsid w:val="00816F26"/>
    <w:rsid w:val="00816FF6"/>
    <w:rsid w:val="00817EF5"/>
    <w:rsid w:val="0082090B"/>
    <w:rsid w:val="00821ACB"/>
    <w:rsid w:val="008227F2"/>
    <w:rsid w:val="00823726"/>
    <w:rsid w:val="008244AE"/>
    <w:rsid w:val="008252E9"/>
    <w:rsid w:val="0082537A"/>
    <w:rsid w:val="0082549C"/>
    <w:rsid w:val="0082587C"/>
    <w:rsid w:val="008259C7"/>
    <w:rsid w:val="00825A5B"/>
    <w:rsid w:val="00826A6F"/>
    <w:rsid w:val="00830452"/>
    <w:rsid w:val="00830C5B"/>
    <w:rsid w:val="00830D95"/>
    <w:rsid w:val="00831FAB"/>
    <w:rsid w:val="008321EE"/>
    <w:rsid w:val="00832E7E"/>
    <w:rsid w:val="00832F42"/>
    <w:rsid w:val="00833366"/>
    <w:rsid w:val="0083491E"/>
    <w:rsid w:val="0083546C"/>
    <w:rsid w:val="0083563D"/>
    <w:rsid w:val="00836EBD"/>
    <w:rsid w:val="00837050"/>
    <w:rsid w:val="00837A50"/>
    <w:rsid w:val="008404D6"/>
    <w:rsid w:val="00840580"/>
    <w:rsid w:val="00841098"/>
    <w:rsid w:val="0084120B"/>
    <w:rsid w:val="008419D5"/>
    <w:rsid w:val="0084286A"/>
    <w:rsid w:val="00843580"/>
    <w:rsid w:val="00843B34"/>
    <w:rsid w:val="00844DBE"/>
    <w:rsid w:val="00847558"/>
    <w:rsid w:val="008478C0"/>
    <w:rsid w:val="00847BAC"/>
    <w:rsid w:val="00847F80"/>
    <w:rsid w:val="0085034E"/>
    <w:rsid w:val="00850393"/>
    <w:rsid w:val="00852A66"/>
    <w:rsid w:val="00853438"/>
    <w:rsid w:val="00853938"/>
    <w:rsid w:val="008546E0"/>
    <w:rsid w:val="00854CF9"/>
    <w:rsid w:val="008555B4"/>
    <w:rsid w:val="00855BDA"/>
    <w:rsid w:val="008563EB"/>
    <w:rsid w:val="008572B2"/>
    <w:rsid w:val="00857B2B"/>
    <w:rsid w:val="0086035E"/>
    <w:rsid w:val="008606C7"/>
    <w:rsid w:val="008610C6"/>
    <w:rsid w:val="0086196C"/>
    <w:rsid w:val="00862D66"/>
    <w:rsid w:val="00862ED1"/>
    <w:rsid w:val="008630E5"/>
    <w:rsid w:val="008640D2"/>
    <w:rsid w:val="00866B6B"/>
    <w:rsid w:val="00866CDD"/>
    <w:rsid w:val="008704A4"/>
    <w:rsid w:val="008712BB"/>
    <w:rsid w:val="008718E4"/>
    <w:rsid w:val="008721BF"/>
    <w:rsid w:val="008723D8"/>
    <w:rsid w:val="00872A6C"/>
    <w:rsid w:val="00873FCE"/>
    <w:rsid w:val="0087538E"/>
    <w:rsid w:val="00876913"/>
    <w:rsid w:val="00876C96"/>
    <w:rsid w:val="008807D5"/>
    <w:rsid w:val="00880EE2"/>
    <w:rsid w:val="008813F0"/>
    <w:rsid w:val="00881E4B"/>
    <w:rsid w:val="00882233"/>
    <w:rsid w:val="0088309F"/>
    <w:rsid w:val="008837DC"/>
    <w:rsid w:val="0088464E"/>
    <w:rsid w:val="00884A59"/>
    <w:rsid w:val="00884E6C"/>
    <w:rsid w:val="00885EC9"/>
    <w:rsid w:val="0088604F"/>
    <w:rsid w:val="008861AD"/>
    <w:rsid w:val="00886344"/>
    <w:rsid w:val="00886AA4"/>
    <w:rsid w:val="00887C1C"/>
    <w:rsid w:val="00887D02"/>
    <w:rsid w:val="008902A4"/>
    <w:rsid w:val="00890404"/>
    <w:rsid w:val="008911B2"/>
    <w:rsid w:val="0089291F"/>
    <w:rsid w:val="00893207"/>
    <w:rsid w:val="00894C50"/>
    <w:rsid w:val="00896C16"/>
    <w:rsid w:val="00897630"/>
    <w:rsid w:val="00897B7E"/>
    <w:rsid w:val="00897B9F"/>
    <w:rsid w:val="008A0B24"/>
    <w:rsid w:val="008A1483"/>
    <w:rsid w:val="008A15D6"/>
    <w:rsid w:val="008A287F"/>
    <w:rsid w:val="008A2BE9"/>
    <w:rsid w:val="008A388E"/>
    <w:rsid w:val="008A44CB"/>
    <w:rsid w:val="008A4801"/>
    <w:rsid w:val="008A514D"/>
    <w:rsid w:val="008A57D5"/>
    <w:rsid w:val="008A5CD1"/>
    <w:rsid w:val="008A7368"/>
    <w:rsid w:val="008A74A0"/>
    <w:rsid w:val="008B07E8"/>
    <w:rsid w:val="008B1905"/>
    <w:rsid w:val="008B28C8"/>
    <w:rsid w:val="008B2C65"/>
    <w:rsid w:val="008B3465"/>
    <w:rsid w:val="008B3DEF"/>
    <w:rsid w:val="008B4CC8"/>
    <w:rsid w:val="008B4D1F"/>
    <w:rsid w:val="008B4E6D"/>
    <w:rsid w:val="008B4FD4"/>
    <w:rsid w:val="008B5530"/>
    <w:rsid w:val="008B7887"/>
    <w:rsid w:val="008C1EF4"/>
    <w:rsid w:val="008C30BE"/>
    <w:rsid w:val="008C3356"/>
    <w:rsid w:val="008C410F"/>
    <w:rsid w:val="008C534A"/>
    <w:rsid w:val="008C5516"/>
    <w:rsid w:val="008C5C1C"/>
    <w:rsid w:val="008C5F1B"/>
    <w:rsid w:val="008D021A"/>
    <w:rsid w:val="008D157C"/>
    <w:rsid w:val="008D2D85"/>
    <w:rsid w:val="008D3645"/>
    <w:rsid w:val="008D3A28"/>
    <w:rsid w:val="008D46BE"/>
    <w:rsid w:val="008D5EF8"/>
    <w:rsid w:val="008D6452"/>
    <w:rsid w:val="008D6AC4"/>
    <w:rsid w:val="008D6E84"/>
    <w:rsid w:val="008D6EB5"/>
    <w:rsid w:val="008D7C77"/>
    <w:rsid w:val="008E13D7"/>
    <w:rsid w:val="008E2720"/>
    <w:rsid w:val="008E2F69"/>
    <w:rsid w:val="008E4495"/>
    <w:rsid w:val="008E4B68"/>
    <w:rsid w:val="008E4BF2"/>
    <w:rsid w:val="008E5D6D"/>
    <w:rsid w:val="008E5EFC"/>
    <w:rsid w:val="008E6073"/>
    <w:rsid w:val="008E7019"/>
    <w:rsid w:val="008E77E3"/>
    <w:rsid w:val="008F0481"/>
    <w:rsid w:val="008F0635"/>
    <w:rsid w:val="008F0909"/>
    <w:rsid w:val="008F13C1"/>
    <w:rsid w:val="008F1F58"/>
    <w:rsid w:val="008F3C8B"/>
    <w:rsid w:val="008F4289"/>
    <w:rsid w:val="008F45C9"/>
    <w:rsid w:val="008F4E2D"/>
    <w:rsid w:val="008F5907"/>
    <w:rsid w:val="008F64DB"/>
    <w:rsid w:val="009006D2"/>
    <w:rsid w:val="009007F1"/>
    <w:rsid w:val="00900BA4"/>
    <w:rsid w:val="0090161F"/>
    <w:rsid w:val="0090209B"/>
    <w:rsid w:val="00903BD9"/>
    <w:rsid w:val="0090408C"/>
    <w:rsid w:val="00904B46"/>
    <w:rsid w:val="009062CC"/>
    <w:rsid w:val="00907630"/>
    <w:rsid w:val="00907C0A"/>
    <w:rsid w:val="00910F63"/>
    <w:rsid w:val="0091116D"/>
    <w:rsid w:val="00912580"/>
    <w:rsid w:val="00912E1A"/>
    <w:rsid w:val="0091300D"/>
    <w:rsid w:val="00913539"/>
    <w:rsid w:val="009140EF"/>
    <w:rsid w:val="0091536B"/>
    <w:rsid w:val="009216B3"/>
    <w:rsid w:val="0092274B"/>
    <w:rsid w:val="00922A6E"/>
    <w:rsid w:val="009232E8"/>
    <w:rsid w:val="009244DD"/>
    <w:rsid w:val="0092489D"/>
    <w:rsid w:val="00924BD5"/>
    <w:rsid w:val="00924CB5"/>
    <w:rsid w:val="00924D75"/>
    <w:rsid w:val="00925932"/>
    <w:rsid w:val="00925A6F"/>
    <w:rsid w:val="00925E0B"/>
    <w:rsid w:val="009261B1"/>
    <w:rsid w:val="00926C73"/>
    <w:rsid w:val="00926D1B"/>
    <w:rsid w:val="009278FA"/>
    <w:rsid w:val="0093017B"/>
    <w:rsid w:val="0093213A"/>
    <w:rsid w:val="00932851"/>
    <w:rsid w:val="009330CA"/>
    <w:rsid w:val="009341B0"/>
    <w:rsid w:val="00935354"/>
    <w:rsid w:val="0093612D"/>
    <w:rsid w:val="00937F96"/>
    <w:rsid w:val="0094044E"/>
    <w:rsid w:val="009411CD"/>
    <w:rsid w:val="0094288E"/>
    <w:rsid w:val="00943EE6"/>
    <w:rsid w:val="00944BE7"/>
    <w:rsid w:val="00945697"/>
    <w:rsid w:val="00945F5D"/>
    <w:rsid w:val="009463BC"/>
    <w:rsid w:val="00947F72"/>
    <w:rsid w:val="009506FB"/>
    <w:rsid w:val="009509B5"/>
    <w:rsid w:val="00950ACE"/>
    <w:rsid w:val="00950D71"/>
    <w:rsid w:val="00951265"/>
    <w:rsid w:val="00952339"/>
    <w:rsid w:val="00953362"/>
    <w:rsid w:val="00955984"/>
    <w:rsid w:val="00955C76"/>
    <w:rsid w:val="00956099"/>
    <w:rsid w:val="009561AE"/>
    <w:rsid w:val="00956C0D"/>
    <w:rsid w:val="00957373"/>
    <w:rsid w:val="00957AEA"/>
    <w:rsid w:val="00960975"/>
    <w:rsid w:val="00961F0B"/>
    <w:rsid w:val="0096393B"/>
    <w:rsid w:val="00963E04"/>
    <w:rsid w:val="009642A2"/>
    <w:rsid w:val="00964558"/>
    <w:rsid w:val="0096504B"/>
    <w:rsid w:val="00965144"/>
    <w:rsid w:val="009660D6"/>
    <w:rsid w:val="009669C4"/>
    <w:rsid w:val="00967C16"/>
    <w:rsid w:val="009724DA"/>
    <w:rsid w:val="0097277B"/>
    <w:rsid w:val="009732EC"/>
    <w:rsid w:val="00973FB0"/>
    <w:rsid w:val="00974C29"/>
    <w:rsid w:val="00975C3E"/>
    <w:rsid w:val="0097792C"/>
    <w:rsid w:val="00977F31"/>
    <w:rsid w:val="00981259"/>
    <w:rsid w:val="00981ADA"/>
    <w:rsid w:val="00981BE9"/>
    <w:rsid w:val="00982AEF"/>
    <w:rsid w:val="0098325D"/>
    <w:rsid w:val="009836CF"/>
    <w:rsid w:val="00983D55"/>
    <w:rsid w:val="00984926"/>
    <w:rsid w:val="009850C3"/>
    <w:rsid w:val="009866F2"/>
    <w:rsid w:val="0098687C"/>
    <w:rsid w:val="009876D3"/>
    <w:rsid w:val="0098774C"/>
    <w:rsid w:val="0099094D"/>
    <w:rsid w:val="00991CFC"/>
    <w:rsid w:val="00995EE7"/>
    <w:rsid w:val="00996EB0"/>
    <w:rsid w:val="00997812"/>
    <w:rsid w:val="00997819"/>
    <w:rsid w:val="009A0EF3"/>
    <w:rsid w:val="009A1328"/>
    <w:rsid w:val="009A1BAE"/>
    <w:rsid w:val="009A1F04"/>
    <w:rsid w:val="009A2FF5"/>
    <w:rsid w:val="009A33BC"/>
    <w:rsid w:val="009A3456"/>
    <w:rsid w:val="009A391B"/>
    <w:rsid w:val="009A43A8"/>
    <w:rsid w:val="009A5615"/>
    <w:rsid w:val="009A5AED"/>
    <w:rsid w:val="009A7AD2"/>
    <w:rsid w:val="009B09C7"/>
    <w:rsid w:val="009B0BB1"/>
    <w:rsid w:val="009B350F"/>
    <w:rsid w:val="009B3BBC"/>
    <w:rsid w:val="009B3D35"/>
    <w:rsid w:val="009B5885"/>
    <w:rsid w:val="009B5A10"/>
    <w:rsid w:val="009B78B6"/>
    <w:rsid w:val="009B7F64"/>
    <w:rsid w:val="009C017E"/>
    <w:rsid w:val="009C137A"/>
    <w:rsid w:val="009C2229"/>
    <w:rsid w:val="009C2B6C"/>
    <w:rsid w:val="009C41B5"/>
    <w:rsid w:val="009C442E"/>
    <w:rsid w:val="009C51CD"/>
    <w:rsid w:val="009C7705"/>
    <w:rsid w:val="009C7ECA"/>
    <w:rsid w:val="009D07F8"/>
    <w:rsid w:val="009D0D37"/>
    <w:rsid w:val="009D2048"/>
    <w:rsid w:val="009D283F"/>
    <w:rsid w:val="009D3AE7"/>
    <w:rsid w:val="009D43F7"/>
    <w:rsid w:val="009E2D40"/>
    <w:rsid w:val="009E36D6"/>
    <w:rsid w:val="009E3E53"/>
    <w:rsid w:val="009E3EE3"/>
    <w:rsid w:val="009E432D"/>
    <w:rsid w:val="009E4A48"/>
    <w:rsid w:val="009E54FB"/>
    <w:rsid w:val="009E5FC9"/>
    <w:rsid w:val="009E614A"/>
    <w:rsid w:val="009E75C5"/>
    <w:rsid w:val="009E7BF1"/>
    <w:rsid w:val="009F0869"/>
    <w:rsid w:val="009F1BEC"/>
    <w:rsid w:val="009F25BE"/>
    <w:rsid w:val="009F25C7"/>
    <w:rsid w:val="009F2C1B"/>
    <w:rsid w:val="009F4F49"/>
    <w:rsid w:val="009F52A1"/>
    <w:rsid w:val="009F7358"/>
    <w:rsid w:val="009F7CF8"/>
    <w:rsid w:val="00A005BF"/>
    <w:rsid w:val="00A00E1E"/>
    <w:rsid w:val="00A01031"/>
    <w:rsid w:val="00A01B08"/>
    <w:rsid w:val="00A0227D"/>
    <w:rsid w:val="00A02640"/>
    <w:rsid w:val="00A02CF0"/>
    <w:rsid w:val="00A02DA4"/>
    <w:rsid w:val="00A03C8B"/>
    <w:rsid w:val="00A03CD4"/>
    <w:rsid w:val="00A04030"/>
    <w:rsid w:val="00A04809"/>
    <w:rsid w:val="00A04CE5"/>
    <w:rsid w:val="00A059CC"/>
    <w:rsid w:val="00A05AD3"/>
    <w:rsid w:val="00A05D33"/>
    <w:rsid w:val="00A061C5"/>
    <w:rsid w:val="00A063CD"/>
    <w:rsid w:val="00A07124"/>
    <w:rsid w:val="00A10A22"/>
    <w:rsid w:val="00A110CF"/>
    <w:rsid w:val="00A116E4"/>
    <w:rsid w:val="00A1181D"/>
    <w:rsid w:val="00A1226D"/>
    <w:rsid w:val="00A1300D"/>
    <w:rsid w:val="00A1359E"/>
    <w:rsid w:val="00A14A70"/>
    <w:rsid w:val="00A15D3C"/>
    <w:rsid w:val="00A16BFE"/>
    <w:rsid w:val="00A21BF7"/>
    <w:rsid w:val="00A22239"/>
    <w:rsid w:val="00A224E8"/>
    <w:rsid w:val="00A22E72"/>
    <w:rsid w:val="00A234FD"/>
    <w:rsid w:val="00A23FDD"/>
    <w:rsid w:val="00A2427A"/>
    <w:rsid w:val="00A24389"/>
    <w:rsid w:val="00A26BBC"/>
    <w:rsid w:val="00A27496"/>
    <w:rsid w:val="00A30229"/>
    <w:rsid w:val="00A3022D"/>
    <w:rsid w:val="00A304BD"/>
    <w:rsid w:val="00A3099B"/>
    <w:rsid w:val="00A3102C"/>
    <w:rsid w:val="00A311AE"/>
    <w:rsid w:val="00A31391"/>
    <w:rsid w:val="00A3164B"/>
    <w:rsid w:val="00A3269E"/>
    <w:rsid w:val="00A32EAF"/>
    <w:rsid w:val="00A3358B"/>
    <w:rsid w:val="00A339D1"/>
    <w:rsid w:val="00A342FB"/>
    <w:rsid w:val="00A3432E"/>
    <w:rsid w:val="00A369A3"/>
    <w:rsid w:val="00A36AD5"/>
    <w:rsid w:val="00A37444"/>
    <w:rsid w:val="00A3793D"/>
    <w:rsid w:val="00A403A6"/>
    <w:rsid w:val="00A40749"/>
    <w:rsid w:val="00A41E39"/>
    <w:rsid w:val="00A41F49"/>
    <w:rsid w:val="00A424ED"/>
    <w:rsid w:val="00A438D1"/>
    <w:rsid w:val="00A44FF7"/>
    <w:rsid w:val="00A455E3"/>
    <w:rsid w:val="00A45A3A"/>
    <w:rsid w:val="00A45BC8"/>
    <w:rsid w:val="00A460F6"/>
    <w:rsid w:val="00A46210"/>
    <w:rsid w:val="00A477BB"/>
    <w:rsid w:val="00A47FE7"/>
    <w:rsid w:val="00A50DAD"/>
    <w:rsid w:val="00A52330"/>
    <w:rsid w:val="00A52814"/>
    <w:rsid w:val="00A52AE3"/>
    <w:rsid w:val="00A54070"/>
    <w:rsid w:val="00A54178"/>
    <w:rsid w:val="00A542D3"/>
    <w:rsid w:val="00A545E8"/>
    <w:rsid w:val="00A54F35"/>
    <w:rsid w:val="00A55570"/>
    <w:rsid w:val="00A564F6"/>
    <w:rsid w:val="00A575CC"/>
    <w:rsid w:val="00A57801"/>
    <w:rsid w:val="00A61053"/>
    <w:rsid w:val="00A6141A"/>
    <w:rsid w:val="00A61DE8"/>
    <w:rsid w:val="00A628C9"/>
    <w:rsid w:val="00A63ABE"/>
    <w:rsid w:val="00A64CFF"/>
    <w:rsid w:val="00A652D5"/>
    <w:rsid w:val="00A660FE"/>
    <w:rsid w:val="00A668E7"/>
    <w:rsid w:val="00A67383"/>
    <w:rsid w:val="00A67442"/>
    <w:rsid w:val="00A706F3"/>
    <w:rsid w:val="00A708C7"/>
    <w:rsid w:val="00A7169F"/>
    <w:rsid w:val="00A737EC"/>
    <w:rsid w:val="00A73E01"/>
    <w:rsid w:val="00A74179"/>
    <w:rsid w:val="00A74B4D"/>
    <w:rsid w:val="00A750D6"/>
    <w:rsid w:val="00A7539E"/>
    <w:rsid w:val="00A75409"/>
    <w:rsid w:val="00A75CD8"/>
    <w:rsid w:val="00A75E8A"/>
    <w:rsid w:val="00A76642"/>
    <w:rsid w:val="00A76BE6"/>
    <w:rsid w:val="00A76CED"/>
    <w:rsid w:val="00A80688"/>
    <w:rsid w:val="00A82180"/>
    <w:rsid w:val="00A82BC3"/>
    <w:rsid w:val="00A8378F"/>
    <w:rsid w:val="00A84B06"/>
    <w:rsid w:val="00A8511E"/>
    <w:rsid w:val="00A86276"/>
    <w:rsid w:val="00A87AB9"/>
    <w:rsid w:val="00A9046F"/>
    <w:rsid w:val="00A90C50"/>
    <w:rsid w:val="00A921C0"/>
    <w:rsid w:val="00A93406"/>
    <w:rsid w:val="00A9434F"/>
    <w:rsid w:val="00A94782"/>
    <w:rsid w:val="00A94C66"/>
    <w:rsid w:val="00A951A4"/>
    <w:rsid w:val="00A97CE7"/>
    <w:rsid w:val="00AA02A3"/>
    <w:rsid w:val="00AA2B04"/>
    <w:rsid w:val="00AA3994"/>
    <w:rsid w:val="00AA3AE0"/>
    <w:rsid w:val="00AA4A1D"/>
    <w:rsid w:val="00AA4C93"/>
    <w:rsid w:val="00AA5FA7"/>
    <w:rsid w:val="00AA694C"/>
    <w:rsid w:val="00AA6AD7"/>
    <w:rsid w:val="00AA7560"/>
    <w:rsid w:val="00AB0F90"/>
    <w:rsid w:val="00AB225C"/>
    <w:rsid w:val="00AB27E8"/>
    <w:rsid w:val="00AB3053"/>
    <w:rsid w:val="00AB4C12"/>
    <w:rsid w:val="00AB574F"/>
    <w:rsid w:val="00AB65B8"/>
    <w:rsid w:val="00AB70EA"/>
    <w:rsid w:val="00AB7B60"/>
    <w:rsid w:val="00AC0DAD"/>
    <w:rsid w:val="00AC1B77"/>
    <w:rsid w:val="00AC1E5C"/>
    <w:rsid w:val="00AC3AF2"/>
    <w:rsid w:val="00AC4A60"/>
    <w:rsid w:val="00AC4B91"/>
    <w:rsid w:val="00AC5299"/>
    <w:rsid w:val="00AC655F"/>
    <w:rsid w:val="00AC7336"/>
    <w:rsid w:val="00AC7CAF"/>
    <w:rsid w:val="00AD01DC"/>
    <w:rsid w:val="00AD0C91"/>
    <w:rsid w:val="00AD24B3"/>
    <w:rsid w:val="00AD3936"/>
    <w:rsid w:val="00AD3FB9"/>
    <w:rsid w:val="00AD62BE"/>
    <w:rsid w:val="00AD6953"/>
    <w:rsid w:val="00AD714C"/>
    <w:rsid w:val="00AE0B86"/>
    <w:rsid w:val="00AE137A"/>
    <w:rsid w:val="00AE1DCB"/>
    <w:rsid w:val="00AE200B"/>
    <w:rsid w:val="00AE2ACB"/>
    <w:rsid w:val="00AE43B4"/>
    <w:rsid w:val="00AE5D51"/>
    <w:rsid w:val="00AE6086"/>
    <w:rsid w:val="00AE63B1"/>
    <w:rsid w:val="00AE7478"/>
    <w:rsid w:val="00AF00D3"/>
    <w:rsid w:val="00AF01FC"/>
    <w:rsid w:val="00AF05C0"/>
    <w:rsid w:val="00AF05F6"/>
    <w:rsid w:val="00AF1E2B"/>
    <w:rsid w:val="00AF2126"/>
    <w:rsid w:val="00AF256A"/>
    <w:rsid w:val="00AF34C0"/>
    <w:rsid w:val="00AF6975"/>
    <w:rsid w:val="00B014F4"/>
    <w:rsid w:val="00B02002"/>
    <w:rsid w:val="00B03140"/>
    <w:rsid w:val="00B033F2"/>
    <w:rsid w:val="00B0355F"/>
    <w:rsid w:val="00B039BF"/>
    <w:rsid w:val="00B03CE9"/>
    <w:rsid w:val="00B04380"/>
    <w:rsid w:val="00B048E9"/>
    <w:rsid w:val="00B0542B"/>
    <w:rsid w:val="00B05FD4"/>
    <w:rsid w:val="00B0766D"/>
    <w:rsid w:val="00B07D69"/>
    <w:rsid w:val="00B120B6"/>
    <w:rsid w:val="00B1311D"/>
    <w:rsid w:val="00B13767"/>
    <w:rsid w:val="00B1415D"/>
    <w:rsid w:val="00B143DD"/>
    <w:rsid w:val="00B14578"/>
    <w:rsid w:val="00B14D0D"/>
    <w:rsid w:val="00B14F9A"/>
    <w:rsid w:val="00B158CD"/>
    <w:rsid w:val="00B15D31"/>
    <w:rsid w:val="00B15EDE"/>
    <w:rsid w:val="00B16877"/>
    <w:rsid w:val="00B2168D"/>
    <w:rsid w:val="00B21C83"/>
    <w:rsid w:val="00B21F24"/>
    <w:rsid w:val="00B22196"/>
    <w:rsid w:val="00B2245C"/>
    <w:rsid w:val="00B22CB0"/>
    <w:rsid w:val="00B23038"/>
    <w:rsid w:val="00B23C7C"/>
    <w:rsid w:val="00B24852"/>
    <w:rsid w:val="00B2514C"/>
    <w:rsid w:val="00B25CDC"/>
    <w:rsid w:val="00B25D60"/>
    <w:rsid w:val="00B25E93"/>
    <w:rsid w:val="00B26D9B"/>
    <w:rsid w:val="00B2709B"/>
    <w:rsid w:val="00B3181C"/>
    <w:rsid w:val="00B32720"/>
    <w:rsid w:val="00B33702"/>
    <w:rsid w:val="00B33AA6"/>
    <w:rsid w:val="00B3506B"/>
    <w:rsid w:val="00B35F91"/>
    <w:rsid w:val="00B37D8F"/>
    <w:rsid w:val="00B4124B"/>
    <w:rsid w:val="00B417AA"/>
    <w:rsid w:val="00B41815"/>
    <w:rsid w:val="00B4199D"/>
    <w:rsid w:val="00B41B6E"/>
    <w:rsid w:val="00B42561"/>
    <w:rsid w:val="00B4311F"/>
    <w:rsid w:val="00B43482"/>
    <w:rsid w:val="00B467D6"/>
    <w:rsid w:val="00B471C5"/>
    <w:rsid w:val="00B51674"/>
    <w:rsid w:val="00B51C1F"/>
    <w:rsid w:val="00B521E9"/>
    <w:rsid w:val="00B52398"/>
    <w:rsid w:val="00B5286C"/>
    <w:rsid w:val="00B5372A"/>
    <w:rsid w:val="00B53BC5"/>
    <w:rsid w:val="00B53F5D"/>
    <w:rsid w:val="00B54AC9"/>
    <w:rsid w:val="00B55570"/>
    <w:rsid w:val="00B55EB9"/>
    <w:rsid w:val="00B6016A"/>
    <w:rsid w:val="00B612B5"/>
    <w:rsid w:val="00B62E95"/>
    <w:rsid w:val="00B63544"/>
    <w:rsid w:val="00B644CE"/>
    <w:rsid w:val="00B655DB"/>
    <w:rsid w:val="00B668CD"/>
    <w:rsid w:val="00B66DCB"/>
    <w:rsid w:val="00B66E7B"/>
    <w:rsid w:val="00B67682"/>
    <w:rsid w:val="00B711B9"/>
    <w:rsid w:val="00B71367"/>
    <w:rsid w:val="00B715F8"/>
    <w:rsid w:val="00B73C7C"/>
    <w:rsid w:val="00B75138"/>
    <w:rsid w:val="00B76C69"/>
    <w:rsid w:val="00B8124F"/>
    <w:rsid w:val="00B82421"/>
    <w:rsid w:val="00B82802"/>
    <w:rsid w:val="00B83768"/>
    <w:rsid w:val="00B83964"/>
    <w:rsid w:val="00B84125"/>
    <w:rsid w:val="00B87324"/>
    <w:rsid w:val="00B90605"/>
    <w:rsid w:val="00B91248"/>
    <w:rsid w:val="00B916C1"/>
    <w:rsid w:val="00B91E16"/>
    <w:rsid w:val="00B93EE9"/>
    <w:rsid w:val="00B943A8"/>
    <w:rsid w:val="00B95696"/>
    <w:rsid w:val="00B9660A"/>
    <w:rsid w:val="00B966E6"/>
    <w:rsid w:val="00B96DE8"/>
    <w:rsid w:val="00BA0D7C"/>
    <w:rsid w:val="00BA1E9D"/>
    <w:rsid w:val="00BA242F"/>
    <w:rsid w:val="00BA26B7"/>
    <w:rsid w:val="00BA3640"/>
    <w:rsid w:val="00BA36BB"/>
    <w:rsid w:val="00BA400F"/>
    <w:rsid w:val="00BA466A"/>
    <w:rsid w:val="00BA4F5F"/>
    <w:rsid w:val="00BA5788"/>
    <w:rsid w:val="00BA5D1C"/>
    <w:rsid w:val="00BA6199"/>
    <w:rsid w:val="00BA7106"/>
    <w:rsid w:val="00BA7FD3"/>
    <w:rsid w:val="00BB37D6"/>
    <w:rsid w:val="00BB3B5B"/>
    <w:rsid w:val="00BB554E"/>
    <w:rsid w:val="00BB56E7"/>
    <w:rsid w:val="00BB75F7"/>
    <w:rsid w:val="00BC04EA"/>
    <w:rsid w:val="00BC0D9E"/>
    <w:rsid w:val="00BC1197"/>
    <w:rsid w:val="00BC12AC"/>
    <w:rsid w:val="00BC2529"/>
    <w:rsid w:val="00BC3899"/>
    <w:rsid w:val="00BC3AB2"/>
    <w:rsid w:val="00BC5B53"/>
    <w:rsid w:val="00BC6494"/>
    <w:rsid w:val="00BC7D1C"/>
    <w:rsid w:val="00BD08AE"/>
    <w:rsid w:val="00BD20B9"/>
    <w:rsid w:val="00BD4144"/>
    <w:rsid w:val="00BD6326"/>
    <w:rsid w:val="00BD6B69"/>
    <w:rsid w:val="00BD6F3C"/>
    <w:rsid w:val="00BE2538"/>
    <w:rsid w:val="00BE37F7"/>
    <w:rsid w:val="00BE420C"/>
    <w:rsid w:val="00BE4FBD"/>
    <w:rsid w:val="00BE51F1"/>
    <w:rsid w:val="00BE6B9B"/>
    <w:rsid w:val="00BE6D94"/>
    <w:rsid w:val="00BE702A"/>
    <w:rsid w:val="00BF08A5"/>
    <w:rsid w:val="00BF0F3B"/>
    <w:rsid w:val="00BF1F84"/>
    <w:rsid w:val="00BF2342"/>
    <w:rsid w:val="00BF37FC"/>
    <w:rsid w:val="00BF3A5A"/>
    <w:rsid w:val="00BF66B2"/>
    <w:rsid w:val="00BF67CB"/>
    <w:rsid w:val="00BF6D5B"/>
    <w:rsid w:val="00BF743A"/>
    <w:rsid w:val="00BF7840"/>
    <w:rsid w:val="00C0052E"/>
    <w:rsid w:val="00C00563"/>
    <w:rsid w:val="00C008BD"/>
    <w:rsid w:val="00C01748"/>
    <w:rsid w:val="00C01C7F"/>
    <w:rsid w:val="00C01D1C"/>
    <w:rsid w:val="00C03E59"/>
    <w:rsid w:val="00C04B92"/>
    <w:rsid w:val="00C10DF8"/>
    <w:rsid w:val="00C117DF"/>
    <w:rsid w:val="00C12B0F"/>
    <w:rsid w:val="00C13E2D"/>
    <w:rsid w:val="00C13F7D"/>
    <w:rsid w:val="00C15CA2"/>
    <w:rsid w:val="00C16299"/>
    <w:rsid w:val="00C16556"/>
    <w:rsid w:val="00C16EDB"/>
    <w:rsid w:val="00C20049"/>
    <w:rsid w:val="00C2274C"/>
    <w:rsid w:val="00C22956"/>
    <w:rsid w:val="00C2409D"/>
    <w:rsid w:val="00C244E7"/>
    <w:rsid w:val="00C24652"/>
    <w:rsid w:val="00C24A8A"/>
    <w:rsid w:val="00C24B8B"/>
    <w:rsid w:val="00C266E1"/>
    <w:rsid w:val="00C30954"/>
    <w:rsid w:val="00C31CB3"/>
    <w:rsid w:val="00C3329D"/>
    <w:rsid w:val="00C34402"/>
    <w:rsid w:val="00C3441D"/>
    <w:rsid w:val="00C348EA"/>
    <w:rsid w:val="00C3527E"/>
    <w:rsid w:val="00C36CA1"/>
    <w:rsid w:val="00C375B7"/>
    <w:rsid w:val="00C37825"/>
    <w:rsid w:val="00C37AAA"/>
    <w:rsid w:val="00C40035"/>
    <w:rsid w:val="00C40F41"/>
    <w:rsid w:val="00C40F4B"/>
    <w:rsid w:val="00C413BB"/>
    <w:rsid w:val="00C41E74"/>
    <w:rsid w:val="00C4258A"/>
    <w:rsid w:val="00C433AE"/>
    <w:rsid w:val="00C44290"/>
    <w:rsid w:val="00C4725C"/>
    <w:rsid w:val="00C51555"/>
    <w:rsid w:val="00C51EBE"/>
    <w:rsid w:val="00C524B1"/>
    <w:rsid w:val="00C52DE5"/>
    <w:rsid w:val="00C52EA2"/>
    <w:rsid w:val="00C536C1"/>
    <w:rsid w:val="00C53A96"/>
    <w:rsid w:val="00C53B24"/>
    <w:rsid w:val="00C560D2"/>
    <w:rsid w:val="00C5636A"/>
    <w:rsid w:val="00C56919"/>
    <w:rsid w:val="00C57AC8"/>
    <w:rsid w:val="00C618B3"/>
    <w:rsid w:val="00C62BBA"/>
    <w:rsid w:val="00C63B8F"/>
    <w:rsid w:val="00C647EE"/>
    <w:rsid w:val="00C64A68"/>
    <w:rsid w:val="00C64F40"/>
    <w:rsid w:val="00C660EF"/>
    <w:rsid w:val="00C664DD"/>
    <w:rsid w:val="00C67407"/>
    <w:rsid w:val="00C67FED"/>
    <w:rsid w:val="00C701B8"/>
    <w:rsid w:val="00C70F39"/>
    <w:rsid w:val="00C7139E"/>
    <w:rsid w:val="00C72EF7"/>
    <w:rsid w:val="00C7359D"/>
    <w:rsid w:val="00C73A85"/>
    <w:rsid w:val="00C75A1D"/>
    <w:rsid w:val="00C76236"/>
    <w:rsid w:val="00C7640F"/>
    <w:rsid w:val="00C76615"/>
    <w:rsid w:val="00C81C24"/>
    <w:rsid w:val="00C823A3"/>
    <w:rsid w:val="00C84776"/>
    <w:rsid w:val="00C84B27"/>
    <w:rsid w:val="00C85796"/>
    <w:rsid w:val="00C85C0A"/>
    <w:rsid w:val="00C86330"/>
    <w:rsid w:val="00C901A7"/>
    <w:rsid w:val="00C923BB"/>
    <w:rsid w:val="00C925E4"/>
    <w:rsid w:val="00C92A3F"/>
    <w:rsid w:val="00C935E2"/>
    <w:rsid w:val="00C9382E"/>
    <w:rsid w:val="00C947A8"/>
    <w:rsid w:val="00C953DE"/>
    <w:rsid w:val="00C955B3"/>
    <w:rsid w:val="00C95ABB"/>
    <w:rsid w:val="00C95B37"/>
    <w:rsid w:val="00C95D7A"/>
    <w:rsid w:val="00C95EBC"/>
    <w:rsid w:val="00C96572"/>
    <w:rsid w:val="00C96CA8"/>
    <w:rsid w:val="00C96DA7"/>
    <w:rsid w:val="00C97E5D"/>
    <w:rsid w:val="00CA3650"/>
    <w:rsid w:val="00CA4715"/>
    <w:rsid w:val="00CA4DCD"/>
    <w:rsid w:val="00CA5E03"/>
    <w:rsid w:val="00CA7B5E"/>
    <w:rsid w:val="00CB065D"/>
    <w:rsid w:val="00CB071C"/>
    <w:rsid w:val="00CB0B6A"/>
    <w:rsid w:val="00CB154C"/>
    <w:rsid w:val="00CB15D5"/>
    <w:rsid w:val="00CB1759"/>
    <w:rsid w:val="00CB1B54"/>
    <w:rsid w:val="00CB21A6"/>
    <w:rsid w:val="00CB2AFC"/>
    <w:rsid w:val="00CB2E8E"/>
    <w:rsid w:val="00CB4A8F"/>
    <w:rsid w:val="00CB4BB1"/>
    <w:rsid w:val="00CB5350"/>
    <w:rsid w:val="00CB5D48"/>
    <w:rsid w:val="00CB63C9"/>
    <w:rsid w:val="00CB7AC0"/>
    <w:rsid w:val="00CB7F59"/>
    <w:rsid w:val="00CC0BD4"/>
    <w:rsid w:val="00CC0EF4"/>
    <w:rsid w:val="00CC118E"/>
    <w:rsid w:val="00CC12B1"/>
    <w:rsid w:val="00CC1C76"/>
    <w:rsid w:val="00CC1EE6"/>
    <w:rsid w:val="00CC4521"/>
    <w:rsid w:val="00CC4908"/>
    <w:rsid w:val="00CC4D5A"/>
    <w:rsid w:val="00CC629B"/>
    <w:rsid w:val="00CC6E7F"/>
    <w:rsid w:val="00CC7C6D"/>
    <w:rsid w:val="00CD0F91"/>
    <w:rsid w:val="00CD2E4C"/>
    <w:rsid w:val="00CD4EA9"/>
    <w:rsid w:val="00CD52F2"/>
    <w:rsid w:val="00CD575E"/>
    <w:rsid w:val="00CD6AF2"/>
    <w:rsid w:val="00CE0371"/>
    <w:rsid w:val="00CE195E"/>
    <w:rsid w:val="00CE36A1"/>
    <w:rsid w:val="00CE494E"/>
    <w:rsid w:val="00CE4987"/>
    <w:rsid w:val="00CE5825"/>
    <w:rsid w:val="00CE67C7"/>
    <w:rsid w:val="00CE7C82"/>
    <w:rsid w:val="00CF0426"/>
    <w:rsid w:val="00CF086B"/>
    <w:rsid w:val="00CF0D42"/>
    <w:rsid w:val="00CF1B43"/>
    <w:rsid w:val="00CF2930"/>
    <w:rsid w:val="00CF4679"/>
    <w:rsid w:val="00CF4B62"/>
    <w:rsid w:val="00CF5951"/>
    <w:rsid w:val="00CF66BD"/>
    <w:rsid w:val="00CF6AEF"/>
    <w:rsid w:val="00CF791D"/>
    <w:rsid w:val="00D001BF"/>
    <w:rsid w:val="00D0189C"/>
    <w:rsid w:val="00D01E16"/>
    <w:rsid w:val="00D02F07"/>
    <w:rsid w:val="00D03048"/>
    <w:rsid w:val="00D034B0"/>
    <w:rsid w:val="00D034D6"/>
    <w:rsid w:val="00D03F2B"/>
    <w:rsid w:val="00D05166"/>
    <w:rsid w:val="00D05379"/>
    <w:rsid w:val="00D0783B"/>
    <w:rsid w:val="00D078D5"/>
    <w:rsid w:val="00D10310"/>
    <w:rsid w:val="00D1108D"/>
    <w:rsid w:val="00D11DC6"/>
    <w:rsid w:val="00D11F08"/>
    <w:rsid w:val="00D13535"/>
    <w:rsid w:val="00D144D0"/>
    <w:rsid w:val="00D14E52"/>
    <w:rsid w:val="00D15C9A"/>
    <w:rsid w:val="00D160CE"/>
    <w:rsid w:val="00D16B5C"/>
    <w:rsid w:val="00D16F39"/>
    <w:rsid w:val="00D17628"/>
    <w:rsid w:val="00D20BCF"/>
    <w:rsid w:val="00D211B1"/>
    <w:rsid w:val="00D23C38"/>
    <w:rsid w:val="00D23F47"/>
    <w:rsid w:val="00D25C7C"/>
    <w:rsid w:val="00D26052"/>
    <w:rsid w:val="00D26BE0"/>
    <w:rsid w:val="00D26FE0"/>
    <w:rsid w:val="00D272CC"/>
    <w:rsid w:val="00D2786A"/>
    <w:rsid w:val="00D27AED"/>
    <w:rsid w:val="00D30280"/>
    <w:rsid w:val="00D308C6"/>
    <w:rsid w:val="00D32202"/>
    <w:rsid w:val="00D3257E"/>
    <w:rsid w:val="00D32823"/>
    <w:rsid w:val="00D35CE4"/>
    <w:rsid w:val="00D36449"/>
    <w:rsid w:val="00D37764"/>
    <w:rsid w:val="00D400A5"/>
    <w:rsid w:val="00D40647"/>
    <w:rsid w:val="00D40FDA"/>
    <w:rsid w:val="00D4119A"/>
    <w:rsid w:val="00D412CB"/>
    <w:rsid w:val="00D412E7"/>
    <w:rsid w:val="00D43892"/>
    <w:rsid w:val="00D45721"/>
    <w:rsid w:val="00D459A8"/>
    <w:rsid w:val="00D45A63"/>
    <w:rsid w:val="00D463A6"/>
    <w:rsid w:val="00D47C0E"/>
    <w:rsid w:val="00D512A9"/>
    <w:rsid w:val="00D5131B"/>
    <w:rsid w:val="00D5151C"/>
    <w:rsid w:val="00D51631"/>
    <w:rsid w:val="00D51D1B"/>
    <w:rsid w:val="00D52781"/>
    <w:rsid w:val="00D52938"/>
    <w:rsid w:val="00D52D05"/>
    <w:rsid w:val="00D54375"/>
    <w:rsid w:val="00D56081"/>
    <w:rsid w:val="00D56973"/>
    <w:rsid w:val="00D5712B"/>
    <w:rsid w:val="00D576E5"/>
    <w:rsid w:val="00D606EC"/>
    <w:rsid w:val="00D62774"/>
    <w:rsid w:val="00D62DA1"/>
    <w:rsid w:val="00D62DDA"/>
    <w:rsid w:val="00D63EC1"/>
    <w:rsid w:val="00D64E1F"/>
    <w:rsid w:val="00D64F16"/>
    <w:rsid w:val="00D65AFD"/>
    <w:rsid w:val="00D65CE6"/>
    <w:rsid w:val="00D65DCA"/>
    <w:rsid w:val="00D66704"/>
    <w:rsid w:val="00D66FA1"/>
    <w:rsid w:val="00D67555"/>
    <w:rsid w:val="00D70C4C"/>
    <w:rsid w:val="00D70EE4"/>
    <w:rsid w:val="00D71E67"/>
    <w:rsid w:val="00D72BFA"/>
    <w:rsid w:val="00D746DA"/>
    <w:rsid w:val="00D75F6C"/>
    <w:rsid w:val="00D76953"/>
    <w:rsid w:val="00D76A01"/>
    <w:rsid w:val="00D76B2F"/>
    <w:rsid w:val="00D775F7"/>
    <w:rsid w:val="00D807A4"/>
    <w:rsid w:val="00D81203"/>
    <w:rsid w:val="00D8154B"/>
    <w:rsid w:val="00D83092"/>
    <w:rsid w:val="00D83624"/>
    <w:rsid w:val="00D846FB"/>
    <w:rsid w:val="00D85491"/>
    <w:rsid w:val="00D85CC1"/>
    <w:rsid w:val="00D86E5A"/>
    <w:rsid w:val="00D906B0"/>
    <w:rsid w:val="00D90D2C"/>
    <w:rsid w:val="00D927E6"/>
    <w:rsid w:val="00D9285C"/>
    <w:rsid w:val="00D93FCA"/>
    <w:rsid w:val="00D94652"/>
    <w:rsid w:val="00D94856"/>
    <w:rsid w:val="00D9516D"/>
    <w:rsid w:val="00D9616F"/>
    <w:rsid w:val="00D97350"/>
    <w:rsid w:val="00D973ED"/>
    <w:rsid w:val="00D9757C"/>
    <w:rsid w:val="00D97B0B"/>
    <w:rsid w:val="00D97F31"/>
    <w:rsid w:val="00DA18C6"/>
    <w:rsid w:val="00DA2617"/>
    <w:rsid w:val="00DA3062"/>
    <w:rsid w:val="00DA596F"/>
    <w:rsid w:val="00DA62EB"/>
    <w:rsid w:val="00DA6BE3"/>
    <w:rsid w:val="00DA7F24"/>
    <w:rsid w:val="00DB0328"/>
    <w:rsid w:val="00DB0ADA"/>
    <w:rsid w:val="00DB1221"/>
    <w:rsid w:val="00DB1631"/>
    <w:rsid w:val="00DB247F"/>
    <w:rsid w:val="00DB3011"/>
    <w:rsid w:val="00DB31FA"/>
    <w:rsid w:val="00DB44F3"/>
    <w:rsid w:val="00DB5374"/>
    <w:rsid w:val="00DB5519"/>
    <w:rsid w:val="00DB605B"/>
    <w:rsid w:val="00DB6133"/>
    <w:rsid w:val="00DB709A"/>
    <w:rsid w:val="00DB7DD3"/>
    <w:rsid w:val="00DC0FA6"/>
    <w:rsid w:val="00DC323F"/>
    <w:rsid w:val="00DC3D89"/>
    <w:rsid w:val="00DC3F09"/>
    <w:rsid w:val="00DC480C"/>
    <w:rsid w:val="00DC4E3F"/>
    <w:rsid w:val="00DC4FB5"/>
    <w:rsid w:val="00DC5112"/>
    <w:rsid w:val="00DC56EE"/>
    <w:rsid w:val="00DC6475"/>
    <w:rsid w:val="00DC683A"/>
    <w:rsid w:val="00DC6F94"/>
    <w:rsid w:val="00DC76A3"/>
    <w:rsid w:val="00DD0F74"/>
    <w:rsid w:val="00DD1B90"/>
    <w:rsid w:val="00DD2490"/>
    <w:rsid w:val="00DD28C3"/>
    <w:rsid w:val="00DD3109"/>
    <w:rsid w:val="00DD3197"/>
    <w:rsid w:val="00DD3444"/>
    <w:rsid w:val="00DD3A66"/>
    <w:rsid w:val="00DD43C9"/>
    <w:rsid w:val="00DD4C5C"/>
    <w:rsid w:val="00DD4E46"/>
    <w:rsid w:val="00DD4F15"/>
    <w:rsid w:val="00DD524C"/>
    <w:rsid w:val="00DD589F"/>
    <w:rsid w:val="00DD5DDD"/>
    <w:rsid w:val="00DD669E"/>
    <w:rsid w:val="00DD76A3"/>
    <w:rsid w:val="00DD775A"/>
    <w:rsid w:val="00DE0AEC"/>
    <w:rsid w:val="00DE0BA1"/>
    <w:rsid w:val="00DE39CE"/>
    <w:rsid w:val="00DE4E98"/>
    <w:rsid w:val="00DE7A1C"/>
    <w:rsid w:val="00DE7A73"/>
    <w:rsid w:val="00DF0A19"/>
    <w:rsid w:val="00DF0AD9"/>
    <w:rsid w:val="00DF357B"/>
    <w:rsid w:val="00DF377A"/>
    <w:rsid w:val="00DF3A14"/>
    <w:rsid w:val="00DF446D"/>
    <w:rsid w:val="00DF4532"/>
    <w:rsid w:val="00DF70C3"/>
    <w:rsid w:val="00DF747A"/>
    <w:rsid w:val="00E00B7E"/>
    <w:rsid w:val="00E00EB7"/>
    <w:rsid w:val="00E0198A"/>
    <w:rsid w:val="00E029AE"/>
    <w:rsid w:val="00E02C18"/>
    <w:rsid w:val="00E02CBF"/>
    <w:rsid w:val="00E034CD"/>
    <w:rsid w:val="00E03EC7"/>
    <w:rsid w:val="00E043F3"/>
    <w:rsid w:val="00E06EC4"/>
    <w:rsid w:val="00E07706"/>
    <w:rsid w:val="00E108F9"/>
    <w:rsid w:val="00E11133"/>
    <w:rsid w:val="00E123D9"/>
    <w:rsid w:val="00E12AE5"/>
    <w:rsid w:val="00E1300C"/>
    <w:rsid w:val="00E1367C"/>
    <w:rsid w:val="00E13AC8"/>
    <w:rsid w:val="00E140D3"/>
    <w:rsid w:val="00E14F59"/>
    <w:rsid w:val="00E15453"/>
    <w:rsid w:val="00E168F6"/>
    <w:rsid w:val="00E16D08"/>
    <w:rsid w:val="00E201F5"/>
    <w:rsid w:val="00E21B11"/>
    <w:rsid w:val="00E21BA6"/>
    <w:rsid w:val="00E24F45"/>
    <w:rsid w:val="00E25060"/>
    <w:rsid w:val="00E26C72"/>
    <w:rsid w:val="00E26CEC"/>
    <w:rsid w:val="00E26E15"/>
    <w:rsid w:val="00E27D56"/>
    <w:rsid w:val="00E323B3"/>
    <w:rsid w:val="00E346E8"/>
    <w:rsid w:val="00E35E51"/>
    <w:rsid w:val="00E4072F"/>
    <w:rsid w:val="00E4239D"/>
    <w:rsid w:val="00E42A8B"/>
    <w:rsid w:val="00E430AA"/>
    <w:rsid w:val="00E43177"/>
    <w:rsid w:val="00E43A0A"/>
    <w:rsid w:val="00E45D7D"/>
    <w:rsid w:val="00E45F2A"/>
    <w:rsid w:val="00E47EFF"/>
    <w:rsid w:val="00E51C1A"/>
    <w:rsid w:val="00E5329A"/>
    <w:rsid w:val="00E54677"/>
    <w:rsid w:val="00E54E51"/>
    <w:rsid w:val="00E557F5"/>
    <w:rsid w:val="00E5653C"/>
    <w:rsid w:val="00E573F0"/>
    <w:rsid w:val="00E5740D"/>
    <w:rsid w:val="00E577BA"/>
    <w:rsid w:val="00E60721"/>
    <w:rsid w:val="00E618C7"/>
    <w:rsid w:val="00E6251E"/>
    <w:rsid w:val="00E633B4"/>
    <w:rsid w:val="00E666E3"/>
    <w:rsid w:val="00E70310"/>
    <w:rsid w:val="00E71DDA"/>
    <w:rsid w:val="00E72123"/>
    <w:rsid w:val="00E725FE"/>
    <w:rsid w:val="00E72C99"/>
    <w:rsid w:val="00E73C9C"/>
    <w:rsid w:val="00E74758"/>
    <w:rsid w:val="00E759A0"/>
    <w:rsid w:val="00E75C15"/>
    <w:rsid w:val="00E76A4E"/>
    <w:rsid w:val="00E76CC9"/>
    <w:rsid w:val="00E777C9"/>
    <w:rsid w:val="00E81B03"/>
    <w:rsid w:val="00E8239D"/>
    <w:rsid w:val="00E82D51"/>
    <w:rsid w:val="00E84063"/>
    <w:rsid w:val="00E870B8"/>
    <w:rsid w:val="00E87629"/>
    <w:rsid w:val="00E90EB6"/>
    <w:rsid w:val="00E91048"/>
    <w:rsid w:val="00E9168D"/>
    <w:rsid w:val="00E9170F"/>
    <w:rsid w:val="00E92038"/>
    <w:rsid w:val="00E92451"/>
    <w:rsid w:val="00E94183"/>
    <w:rsid w:val="00E942E2"/>
    <w:rsid w:val="00E94EE9"/>
    <w:rsid w:val="00E94F3D"/>
    <w:rsid w:val="00E94F58"/>
    <w:rsid w:val="00E95ACA"/>
    <w:rsid w:val="00E95D42"/>
    <w:rsid w:val="00E965CF"/>
    <w:rsid w:val="00E96A4E"/>
    <w:rsid w:val="00E96F67"/>
    <w:rsid w:val="00EA1393"/>
    <w:rsid w:val="00EA219F"/>
    <w:rsid w:val="00EA310E"/>
    <w:rsid w:val="00EA372B"/>
    <w:rsid w:val="00EA3E27"/>
    <w:rsid w:val="00EA48C0"/>
    <w:rsid w:val="00EA4955"/>
    <w:rsid w:val="00EA5E95"/>
    <w:rsid w:val="00EA6431"/>
    <w:rsid w:val="00EA6C16"/>
    <w:rsid w:val="00EB089C"/>
    <w:rsid w:val="00EB128C"/>
    <w:rsid w:val="00EB26B0"/>
    <w:rsid w:val="00EB2EE4"/>
    <w:rsid w:val="00EB3A1F"/>
    <w:rsid w:val="00EB4873"/>
    <w:rsid w:val="00EB49C4"/>
    <w:rsid w:val="00EB4FC1"/>
    <w:rsid w:val="00EB620E"/>
    <w:rsid w:val="00EB66DB"/>
    <w:rsid w:val="00EB6D01"/>
    <w:rsid w:val="00EB7189"/>
    <w:rsid w:val="00EB744F"/>
    <w:rsid w:val="00EC094C"/>
    <w:rsid w:val="00EC0E1E"/>
    <w:rsid w:val="00EC2FAA"/>
    <w:rsid w:val="00EC2FB1"/>
    <w:rsid w:val="00EC422A"/>
    <w:rsid w:val="00EC4FF0"/>
    <w:rsid w:val="00EC5E7A"/>
    <w:rsid w:val="00EC60D6"/>
    <w:rsid w:val="00EC689B"/>
    <w:rsid w:val="00EC6B52"/>
    <w:rsid w:val="00EC7A2F"/>
    <w:rsid w:val="00ED0C2C"/>
    <w:rsid w:val="00ED0EA2"/>
    <w:rsid w:val="00ED1211"/>
    <w:rsid w:val="00ED3C19"/>
    <w:rsid w:val="00ED418D"/>
    <w:rsid w:val="00ED4524"/>
    <w:rsid w:val="00ED4CEC"/>
    <w:rsid w:val="00ED7FBB"/>
    <w:rsid w:val="00EE379E"/>
    <w:rsid w:val="00EE3BA5"/>
    <w:rsid w:val="00EE3FAA"/>
    <w:rsid w:val="00EE4771"/>
    <w:rsid w:val="00EE5457"/>
    <w:rsid w:val="00EF090F"/>
    <w:rsid w:val="00EF0B46"/>
    <w:rsid w:val="00EF0CB2"/>
    <w:rsid w:val="00EF36D3"/>
    <w:rsid w:val="00EF3C60"/>
    <w:rsid w:val="00EF3CF2"/>
    <w:rsid w:val="00EF4280"/>
    <w:rsid w:val="00EF5EDC"/>
    <w:rsid w:val="00EF6C53"/>
    <w:rsid w:val="00EF7BAF"/>
    <w:rsid w:val="00F007E4"/>
    <w:rsid w:val="00F0123A"/>
    <w:rsid w:val="00F03C47"/>
    <w:rsid w:val="00F06560"/>
    <w:rsid w:val="00F102DD"/>
    <w:rsid w:val="00F1170B"/>
    <w:rsid w:val="00F130BD"/>
    <w:rsid w:val="00F13DD2"/>
    <w:rsid w:val="00F153BC"/>
    <w:rsid w:val="00F1582F"/>
    <w:rsid w:val="00F15E84"/>
    <w:rsid w:val="00F1601C"/>
    <w:rsid w:val="00F162D4"/>
    <w:rsid w:val="00F1636E"/>
    <w:rsid w:val="00F212C8"/>
    <w:rsid w:val="00F21343"/>
    <w:rsid w:val="00F21F6B"/>
    <w:rsid w:val="00F222BA"/>
    <w:rsid w:val="00F22639"/>
    <w:rsid w:val="00F226A1"/>
    <w:rsid w:val="00F228A9"/>
    <w:rsid w:val="00F229C8"/>
    <w:rsid w:val="00F22D31"/>
    <w:rsid w:val="00F23844"/>
    <w:rsid w:val="00F24166"/>
    <w:rsid w:val="00F250D0"/>
    <w:rsid w:val="00F25F2C"/>
    <w:rsid w:val="00F26E3A"/>
    <w:rsid w:val="00F27714"/>
    <w:rsid w:val="00F2795F"/>
    <w:rsid w:val="00F329B4"/>
    <w:rsid w:val="00F32CDC"/>
    <w:rsid w:val="00F32F29"/>
    <w:rsid w:val="00F347B1"/>
    <w:rsid w:val="00F36101"/>
    <w:rsid w:val="00F3656A"/>
    <w:rsid w:val="00F36C40"/>
    <w:rsid w:val="00F3740D"/>
    <w:rsid w:val="00F37B1E"/>
    <w:rsid w:val="00F411AE"/>
    <w:rsid w:val="00F42949"/>
    <w:rsid w:val="00F43AC4"/>
    <w:rsid w:val="00F4472F"/>
    <w:rsid w:val="00F45A48"/>
    <w:rsid w:val="00F46007"/>
    <w:rsid w:val="00F501B6"/>
    <w:rsid w:val="00F502C2"/>
    <w:rsid w:val="00F50A05"/>
    <w:rsid w:val="00F53416"/>
    <w:rsid w:val="00F53750"/>
    <w:rsid w:val="00F53B6E"/>
    <w:rsid w:val="00F53FC6"/>
    <w:rsid w:val="00F55E63"/>
    <w:rsid w:val="00F5624A"/>
    <w:rsid w:val="00F578A5"/>
    <w:rsid w:val="00F6149F"/>
    <w:rsid w:val="00F615E1"/>
    <w:rsid w:val="00F639B9"/>
    <w:rsid w:val="00F63A81"/>
    <w:rsid w:val="00F63BA1"/>
    <w:rsid w:val="00F64C1A"/>
    <w:rsid w:val="00F65029"/>
    <w:rsid w:val="00F65098"/>
    <w:rsid w:val="00F6615F"/>
    <w:rsid w:val="00F66CD6"/>
    <w:rsid w:val="00F704E0"/>
    <w:rsid w:val="00F70A26"/>
    <w:rsid w:val="00F71143"/>
    <w:rsid w:val="00F71206"/>
    <w:rsid w:val="00F72FC0"/>
    <w:rsid w:val="00F748AC"/>
    <w:rsid w:val="00F7524C"/>
    <w:rsid w:val="00F75566"/>
    <w:rsid w:val="00F756DC"/>
    <w:rsid w:val="00F7640C"/>
    <w:rsid w:val="00F803F9"/>
    <w:rsid w:val="00F80A12"/>
    <w:rsid w:val="00F80AB7"/>
    <w:rsid w:val="00F80E93"/>
    <w:rsid w:val="00F813C8"/>
    <w:rsid w:val="00F834DD"/>
    <w:rsid w:val="00F83AB3"/>
    <w:rsid w:val="00F83ED7"/>
    <w:rsid w:val="00F847F0"/>
    <w:rsid w:val="00F85DF6"/>
    <w:rsid w:val="00F86530"/>
    <w:rsid w:val="00F869B0"/>
    <w:rsid w:val="00F903BB"/>
    <w:rsid w:val="00F91EC2"/>
    <w:rsid w:val="00F92427"/>
    <w:rsid w:val="00F94D97"/>
    <w:rsid w:val="00F961B1"/>
    <w:rsid w:val="00F96720"/>
    <w:rsid w:val="00F968E3"/>
    <w:rsid w:val="00F96912"/>
    <w:rsid w:val="00F96B2A"/>
    <w:rsid w:val="00F96FB4"/>
    <w:rsid w:val="00F977AF"/>
    <w:rsid w:val="00F9790D"/>
    <w:rsid w:val="00F97C04"/>
    <w:rsid w:val="00F97EC0"/>
    <w:rsid w:val="00FA0FFA"/>
    <w:rsid w:val="00FA1129"/>
    <w:rsid w:val="00FA2BD3"/>
    <w:rsid w:val="00FA554C"/>
    <w:rsid w:val="00FA631E"/>
    <w:rsid w:val="00FB01C5"/>
    <w:rsid w:val="00FB1FD0"/>
    <w:rsid w:val="00FB297C"/>
    <w:rsid w:val="00FB37D2"/>
    <w:rsid w:val="00FB4093"/>
    <w:rsid w:val="00FB4939"/>
    <w:rsid w:val="00FB5066"/>
    <w:rsid w:val="00FB56B6"/>
    <w:rsid w:val="00FB65DC"/>
    <w:rsid w:val="00FB6FB9"/>
    <w:rsid w:val="00FB72BF"/>
    <w:rsid w:val="00FC0445"/>
    <w:rsid w:val="00FC0461"/>
    <w:rsid w:val="00FC0904"/>
    <w:rsid w:val="00FC1C84"/>
    <w:rsid w:val="00FC245F"/>
    <w:rsid w:val="00FC2871"/>
    <w:rsid w:val="00FC296C"/>
    <w:rsid w:val="00FC330D"/>
    <w:rsid w:val="00FC3513"/>
    <w:rsid w:val="00FC42FE"/>
    <w:rsid w:val="00FC67BB"/>
    <w:rsid w:val="00FC7362"/>
    <w:rsid w:val="00FD0706"/>
    <w:rsid w:val="00FD1E6D"/>
    <w:rsid w:val="00FD2035"/>
    <w:rsid w:val="00FD32E0"/>
    <w:rsid w:val="00FD4163"/>
    <w:rsid w:val="00FD4231"/>
    <w:rsid w:val="00FD4310"/>
    <w:rsid w:val="00FD539B"/>
    <w:rsid w:val="00FD6894"/>
    <w:rsid w:val="00FD7220"/>
    <w:rsid w:val="00FD76F4"/>
    <w:rsid w:val="00FD79DD"/>
    <w:rsid w:val="00FD7F48"/>
    <w:rsid w:val="00FE177A"/>
    <w:rsid w:val="00FE1854"/>
    <w:rsid w:val="00FE35C2"/>
    <w:rsid w:val="00FE470A"/>
    <w:rsid w:val="00FE4938"/>
    <w:rsid w:val="00FE56E1"/>
    <w:rsid w:val="00FE5DA7"/>
    <w:rsid w:val="00FE6064"/>
    <w:rsid w:val="00FE6363"/>
    <w:rsid w:val="00FE6955"/>
    <w:rsid w:val="00FE6D3F"/>
    <w:rsid w:val="00FE7C26"/>
    <w:rsid w:val="00FE7C5A"/>
    <w:rsid w:val="00FF022B"/>
    <w:rsid w:val="00FF07B9"/>
    <w:rsid w:val="00FF190F"/>
    <w:rsid w:val="00FF1EBD"/>
    <w:rsid w:val="00FF3E10"/>
    <w:rsid w:val="00FF4A53"/>
    <w:rsid w:val="00FF4AB3"/>
    <w:rsid w:val="00FF4C5A"/>
    <w:rsid w:val="00FF4F99"/>
    <w:rsid w:val="00FF5CC6"/>
    <w:rsid w:val="00FF6760"/>
    <w:rsid w:val="00FF702C"/>
    <w:rsid w:val="00FF7186"/>
    <w:rsid w:val="00FF7B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6AFCA"/>
  <w15:chartTrackingRefBased/>
  <w15:docId w15:val="{AE18B426-9CFE-B54E-A2F0-1E8236D27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86B"/>
  </w:style>
  <w:style w:type="paragraph" w:styleId="Heading1">
    <w:name w:val="heading 1"/>
    <w:basedOn w:val="Normal"/>
    <w:next w:val="Normal"/>
    <w:link w:val="Heading1Char"/>
    <w:uiPriority w:val="9"/>
    <w:qFormat/>
    <w:rsid w:val="00672CF3"/>
    <w:pPr>
      <w:keepNext/>
      <w:spacing w:before="480" w:after="240" w:line="480" w:lineRule="auto"/>
      <w:jc w:val="both"/>
      <w:outlineLvl w:val="0"/>
    </w:pPr>
    <w:rPr>
      <w:rFonts w:ascii="Arial" w:hAnsi="Arial" w:cs="Arial"/>
      <w:b/>
      <w:bCs/>
      <w:sz w:val="22"/>
      <w:szCs w:val="22"/>
    </w:rPr>
  </w:style>
  <w:style w:type="paragraph" w:styleId="Heading2">
    <w:name w:val="heading 2"/>
    <w:basedOn w:val="RetiefPleadingpara1"/>
    <w:next w:val="Normal"/>
    <w:link w:val="Heading2Char"/>
    <w:uiPriority w:val="9"/>
    <w:unhideWhenUsed/>
    <w:qFormat/>
    <w:rsid w:val="00A55570"/>
    <w:pPr>
      <w:numPr>
        <w:numId w:val="0"/>
      </w:numPr>
      <w:ind w:left="624" w:hanging="624"/>
      <w:outlineLvl w:val="1"/>
    </w:pPr>
    <w:rPr>
      <w:b/>
      <w:bCs/>
      <w:u w:val="single"/>
    </w:rPr>
  </w:style>
  <w:style w:type="paragraph" w:styleId="Heading3">
    <w:name w:val="heading 3"/>
    <w:basedOn w:val="Normal"/>
    <w:next w:val="Normal"/>
    <w:link w:val="Heading3Char"/>
    <w:uiPriority w:val="9"/>
    <w:semiHidden/>
    <w:unhideWhenUsed/>
    <w:qFormat/>
    <w:rsid w:val="00F25F2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F25F2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25F2C"/>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A455E3"/>
    <w:pPr>
      <w:keepNext/>
      <w:tabs>
        <w:tab w:val="right" w:pos="9072"/>
      </w:tabs>
      <w:spacing w:after="160"/>
      <w:outlineLvl w:val="5"/>
    </w:pPr>
    <w:rPr>
      <w:rFonts w:ascii="Arial" w:hAnsi="Arial" w:cs="Arial"/>
      <w:b/>
    </w:rPr>
  </w:style>
  <w:style w:type="paragraph" w:styleId="Heading7">
    <w:name w:val="heading 7"/>
    <w:basedOn w:val="Normal"/>
    <w:next w:val="Normal"/>
    <w:link w:val="Heading7Char"/>
    <w:uiPriority w:val="9"/>
    <w:semiHidden/>
    <w:unhideWhenUsed/>
    <w:qFormat/>
    <w:rsid w:val="00275A66"/>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2CF3"/>
    <w:rPr>
      <w:rFonts w:ascii="Arial" w:eastAsia="Times New Roman" w:hAnsi="Arial" w:cs="Arial"/>
      <w:b/>
      <w:bCs/>
      <w:sz w:val="22"/>
      <w:szCs w:val="22"/>
    </w:rPr>
  </w:style>
  <w:style w:type="character" w:customStyle="1" w:styleId="Heading2Char">
    <w:name w:val="Heading 2 Char"/>
    <w:basedOn w:val="DefaultParagraphFont"/>
    <w:link w:val="Heading2"/>
    <w:uiPriority w:val="9"/>
    <w:rsid w:val="00A55570"/>
    <w:rPr>
      <w:rFonts w:ascii="Arial" w:eastAsia="Times New Roman" w:hAnsi="Arial" w:cs="Arial"/>
      <w:b/>
      <w:bCs/>
      <w:kern w:val="32"/>
      <w:sz w:val="22"/>
      <w:szCs w:val="22"/>
      <w:u w:val="single"/>
    </w:rPr>
  </w:style>
  <w:style w:type="numbering" w:customStyle="1" w:styleId="Style1">
    <w:name w:val="Style1"/>
    <w:uiPriority w:val="99"/>
    <w:rsid w:val="007B69EA"/>
    <w:pPr>
      <w:numPr>
        <w:numId w:val="1"/>
      </w:numPr>
    </w:pPr>
  </w:style>
  <w:style w:type="paragraph" w:customStyle="1" w:styleId="RetiefPleadingpara1">
    <w:name w:val="Retief Pleading para 1"/>
    <w:basedOn w:val="BGHeading1AltQ"/>
    <w:link w:val="RetiefPleadingpara1Char"/>
    <w:qFormat/>
    <w:rsid w:val="00331B1F"/>
    <w:pPr>
      <w:widowControl/>
      <w:numPr>
        <w:numId w:val="5"/>
      </w:numPr>
      <w:tabs>
        <w:tab w:val="clear" w:pos="7004"/>
      </w:tabs>
      <w:spacing w:line="480" w:lineRule="auto"/>
      <w:ind w:left="4253" w:firstLine="0"/>
    </w:pPr>
    <w:rPr>
      <w:caps w:val="0"/>
      <w:sz w:val="24"/>
    </w:rPr>
  </w:style>
  <w:style w:type="paragraph" w:styleId="ListParagraph">
    <w:name w:val="List Paragraph"/>
    <w:basedOn w:val="Normal"/>
    <w:link w:val="ListParagraphChar"/>
    <w:uiPriority w:val="34"/>
    <w:qFormat/>
    <w:rsid w:val="002B5801"/>
    <w:pPr>
      <w:ind w:left="720"/>
      <w:contextualSpacing/>
    </w:pPr>
  </w:style>
  <w:style w:type="paragraph" w:customStyle="1" w:styleId="RetiefPleadingpara2">
    <w:name w:val="Retief Pleading para 2"/>
    <w:basedOn w:val="BGHeading1AltQ"/>
    <w:link w:val="RetiefPleadingpara2Char"/>
    <w:qFormat/>
    <w:rsid w:val="00A57801"/>
    <w:pPr>
      <w:widowControl/>
      <w:numPr>
        <w:ilvl w:val="1"/>
        <w:numId w:val="5"/>
      </w:numPr>
      <w:tabs>
        <w:tab w:val="clear" w:pos="3545"/>
        <w:tab w:val="left" w:pos="851"/>
      </w:tabs>
      <w:spacing w:before="360" w:after="360" w:line="480" w:lineRule="auto"/>
      <w:ind w:left="851" w:hanging="851"/>
    </w:pPr>
    <w:rPr>
      <w:caps w:val="0"/>
      <w:sz w:val="24"/>
    </w:rPr>
  </w:style>
  <w:style w:type="paragraph" w:customStyle="1" w:styleId="RetiefPleadingpara3">
    <w:name w:val="Retief Pleading para 3"/>
    <w:basedOn w:val="BGHeading1AltQ"/>
    <w:qFormat/>
    <w:rsid w:val="00A57801"/>
    <w:pPr>
      <w:widowControl/>
      <w:numPr>
        <w:ilvl w:val="2"/>
        <w:numId w:val="5"/>
      </w:numPr>
      <w:tabs>
        <w:tab w:val="left" w:pos="1701"/>
      </w:tabs>
      <w:spacing w:before="360" w:after="360" w:line="480" w:lineRule="auto"/>
      <w:ind w:left="1702" w:hanging="851"/>
    </w:pPr>
    <w:rPr>
      <w:caps w:val="0"/>
      <w:sz w:val="24"/>
    </w:rPr>
  </w:style>
  <w:style w:type="table" w:styleId="TableGrid">
    <w:name w:val="Table Grid"/>
    <w:basedOn w:val="TableNormal"/>
    <w:uiPriority w:val="39"/>
    <w:rsid w:val="00866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5D46"/>
    <w:pPr>
      <w:tabs>
        <w:tab w:val="center" w:pos="4680"/>
        <w:tab w:val="right" w:pos="9360"/>
      </w:tabs>
    </w:pPr>
  </w:style>
  <w:style w:type="character" w:customStyle="1" w:styleId="HeaderChar">
    <w:name w:val="Header Char"/>
    <w:basedOn w:val="DefaultParagraphFont"/>
    <w:link w:val="Header"/>
    <w:uiPriority w:val="99"/>
    <w:rsid w:val="005D5D46"/>
    <w:rPr>
      <w:rFonts w:ascii="Arial" w:hAnsi="Arial"/>
      <w:lang w:val="en-GB"/>
    </w:rPr>
  </w:style>
  <w:style w:type="paragraph" w:styleId="Footer">
    <w:name w:val="footer"/>
    <w:basedOn w:val="Normal"/>
    <w:link w:val="FooterChar"/>
    <w:uiPriority w:val="99"/>
    <w:unhideWhenUsed/>
    <w:rsid w:val="005D5D46"/>
    <w:pPr>
      <w:tabs>
        <w:tab w:val="center" w:pos="4680"/>
        <w:tab w:val="right" w:pos="9360"/>
      </w:tabs>
    </w:pPr>
  </w:style>
  <w:style w:type="character" w:customStyle="1" w:styleId="FooterChar">
    <w:name w:val="Footer Char"/>
    <w:basedOn w:val="DefaultParagraphFont"/>
    <w:link w:val="Footer"/>
    <w:uiPriority w:val="99"/>
    <w:rsid w:val="005D5D46"/>
    <w:rPr>
      <w:rFonts w:ascii="Arial" w:hAnsi="Arial"/>
      <w:lang w:val="en-GB"/>
    </w:rPr>
  </w:style>
  <w:style w:type="character" w:styleId="PageNumber">
    <w:name w:val="page number"/>
    <w:basedOn w:val="DefaultParagraphFont"/>
    <w:uiPriority w:val="99"/>
    <w:semiHidden/>
    <w:unhideWhenUsed/>
    <w:rsid w:val="005D5D46"/>
  </w:style>
  <w:style w:type="paragraph" w:styleId="BalloonText">
    <w:name w:val="Balloon Text"/>
    <w:basedOn w:val="Normal"/>
    <w:link w:val="BalloonTextChar"/>
    <w:uiPriority w:val="99"/>
    <w:unhideWhenUsed/>
    <w:rsid w:val="005D5D46"/>
    <w:rPr>
      <w:sz w:val="18"/>
      <w:szCs w:val="18"/>
    </w:rPr>
  </w:style>
  <w:style w:type="character" w:customStyle="1" w:styleId="BalloonTextChar">
    <w:name w:val="Balloon Text Char"/>
    <w:basedOn w:val="DefaultParagraphFont"/>
    <w:link w:val="BalloonText"/>
    <w:uiPriority w:val="99"/>
    <w:rsid w:val="005D5D46"/>
    <w:rPr>
      <w:rFonts w:ascii="Times New Roman" w:hAnsi="Times New Roman" w:cs="Times New Roman"/>
      <w:sz w:val="18"/>
      <w:szCs w:val="18"/>
      <w:lang w:val="en-GB"/>
    </w:rPr>
  </w:style>
  <w:style w:type="paragraph" w:customStyle="1" w:styleId="XClause1Head">
    <w:name w:val="XClause1Head"/>
    <w:basedOn w:val="Normal"/>
    <w:link w:val="XClause1HeadChar"/>
    <w:qFormat/>
    <w:rsid w:val="00B37D8F"/>
    <w:pPr>
      <w:numPr>
        <w:numId w:val="2"/>
      </w:numPr>
      <w:spacing w:line="360" w:lineRule="atLeast"/>
    </w:pPr>
    <w:rPr>
      <w:sz w:val="20"/>
      <w:szCs w:val="20"/>
      <w:lang w:eastAsia="en-GB"/>
    </w:rPr>
  </w:style>
  <w:style w:type="paragraph" w:customStyle="1" w:styleId="XClause2Sub">
    <w:name w:val="XClause2Sub"/>
    <w:basedOn w:val="Normal"/>
    <w:qFormat/>
    <w:rsid w:val="00B37D8F"/>
    <w:pPr>
      <w:numPr>
        <w:ilvl w:val="1"/>
        <w:numId w:val="2"/>
      </w:numPr>
      <w:spacing w:line="360" w:lineRule="atLeast"/>
    </w:pPr>
    <w:rPr>
      <w:sz w:val="20"/>
      <w:szCs w:val="20"/>
      <w:lang w:eastAsia="en-GB"/>
    </w:rPr>
  </w:style>
  <w:style w:type="paragraph" w:customStyle="1" w:styleId="XClause3Sub">
    <w:name w:val="XClause3Sub"/>
    <w:basedOn w:val="Normal"/>
    <w:qFormat/>
    <w:rsid w:val="00B37D8F"/>
    <w:pPr>
      <w:numPr>
        <w:ilvl w:val="2"/>
        <w:numId w:val="2"/>
      </w:numPr>
      <w:spacing w:line="360" w:lineRule="atLeast"/>
    </w:pPr>
    <w:rPr>
      <w:sz w:val="20"/>
      <w:szCs w:val="20"/>
      <w:lang w:eastAsia="en-GB"/>
    </w:rPr>
  </w:style>
  <w:style w:type="paragraph" w:customStyle="1" w:styleId="XClause4Sub">
    <w:name w:val="XClause4Sub"/>
    <w:basedOn w:val="Normal"/>
    <w:rsid w:val="00B37D8F"/>
    <w:pPr>
      <w:numPr>
        <w:ilvl w:val="3"/>
        <w:numId w:val="2"/>
      </w:numPr>
      <w:spacing w:line="360" w:lineRule="atLeast"/>
    </w:pPr>
    <w:rPr>
      <w:sz w:val="20"/>
      <w:szCs w:val="20"/>
      <w:lang w:eastAsia="en-GB"/>
    </w:rPr>
  </w:style>
  <w:style w:type="paragraph" w:customStyle="1" w:styleId="XClause5Sub">
    <w:name w:val="XClause5Sub"/>
    <w:basedOn w:val="Normal"/>
    <w:rsid w:val="00B37D8F"/>
    <w:pPr>
      <w:numPr>
        <w:ilvl w:val="4"/>
        <w:numId w:val="2"/>
      </w:numPr>
      <w:spacing w:line="360" w:lineRule="atLeast"/>
    </w:pPr>
    <w:rPr>
      <w:sz w:val="20"/>
      <w:szCs w:val="20"/>
      <w:lang w:eastAsia="en-GB"/>
    </w:rPr>
  </w:style>
  <w:style w:type="paragraph" w:customStyle="1" w:styleId="XClause6Sub">
    <w:name w:val="XClause6Sub"/>
    <w:basedOn w:val="Normal"/>
    <w:rsid w:val="00B37D8F"/>
    <w:pPr>
      <w:numPr>
        <w:ilvl w:val="5"/>
        <w:numId w:val="2"/>
      </w:numPr>
      <w:spacing w:line="360" w:lineRule="atLeast"/>
    </w:pPr>
    <w:rPr>
      <w:sz w:val="20"/>
      <w:szCs w:val="20"/>
      <w:lang w:eastAsia="en-GB"/>
    </w:rPr>
  </w:style>
  <w:style w:type="paragraph" w:customStyle="1" w:styleId="XClause7Sub">
    <w:name w:val="XClause7Sub"/>
    <w:basedOn w:val="Normal"/>
    <w:rsid w:val="00B37D8F"/>
    <w:pPr>
      <w:numPr>
        <w:ilvl w:val="6"/>
        <w:numId w:val="2"/>
      </w:numPr>
      <w:spacing w:line="360" w:lineRule="atLeast"/>
    </w:pPr>
    <w:rPr>
      <w:sz w:val="20"/>
      <w:szCs w:val="20"/>
      <w:lang w:eastAsia="en-GB"/>
    </w:rPr>
  </w:style>
  <w:style w:type="paragraph" w:customStyle="1" w:styleId="XClause8Sub">
    <w:name w:val="XClause8Sub"/>
    <w:basedOn w:val="Normal"/>
    <w:rsid w:val="00B37D8F"/>
    <w:pPr>
      <w:numPr>
        <w:ilvl w:val="7"/>
        <w:numId w:val="2"/>
      </w:numPr>
      <w:spacing w:line="360" w:lineRule="atLeast"/>
    </w:pPr>
    <w:rPr>
      <w:sz w:val="20"/>
      <w:szCs w:val="20"/>
      <w:lang w:eastAsia="en-GB"/>
    </w:rPr>
  </w:style>
  <w:style w:type="paragraph" w:customStyle="1" w:styleId="XClause9Sub">
    <w:name w:val="XClause9Sub"/>
    <w:basedOn w:val="Normal"/>
    <w:rsid w:val="00B37D8F"/>
    <w:pPr>
      <w:numPr>
        <w:ilvl w:val="8"/>
        <w:numId w:val="2"/>
      </w:numPr>
      <w:spacing w:line="360" w:lineRule="atLeast"/>
    </w:pPr>
    <w:rPr>
      <w:sz w:val="20"/>
      <w:szCs w:val="20"/>
      <w:lang w:eastAsia="en-GB"/>
    </w:rPr>
  </w:style>
  <w:style w:type="character" w:customStyle="1" w:styleId="XClause1HeadChar">
    <w:name w:val="XClause1Head Char"/>
    <w:basedOn w:val="DefaultParagraphFont"/>
    <w:link w:val="XClause1Head"/>
    <w:locked/>
    <w:rsid w:val="00B37D8F"/>
    <w:rPr>
      <w:rFonts w:ascii="Times New Roman" w:eastAsia="Times New Roman" w:hAnsi="Times New Roman" w:cs="Times New Roman"/>
      <w:sz w:val="20"/>
      <w:szCs w:val="20"/>
      <w:lang w:eastAsia="en-GB"/>
    </w:rPr>
  </w:style>
  <w:style w:type="paragraph" w:styleId="NormalWeb">
    <w:name w:val="Normal (Web)"/>
    <w:basedOn w:val="Normal"/>
    <w:uiPriority w:val="99"/>
    <w:semiHidden/>
    <w:unhideWhenUsed/>
    <w:rsid w:val="001D26E4"/>
    <w:pPr>
      <w:spacing w:before="100" w:beforeAutospacing="1" w:after="100" w:afterAutospacing="1"/>
    </w:pPr>
  </w:style>
  <w:style w:type="character" w:styleId="CommentReference">
    <w:name w:val="annotation reference"/>
    <w:basedOn w:val="DefaultParagraphFont"/>
    <w:uiPriority w:val="99"/>
    <w:semiHidden/>
    <w:unhideWhenUsed/>
    <w:rsid w:val="00C12B0F"/>
    <w:rPr>
      <w:sz w:val="16"/>
      <w:szCs w:val="16"/>
    </w:rPr>
  </w:style>
  <w:style w:type="paragraph" w:styleId="CommentText">
    <w:name w:val="annotation text"/>
    <w:basedOn w:val="Normal"/>
    <w:link w:val="CommentTextChar"/>
    <w:uiPriority w:val="99"/>
    <w:semiHidden/>
    <w:unhideWhenUsed/>
    <w:rsid w:val="00C12B0F"/>
    <w:rPr>
      <w:sz w:val="20"/>
      <w:szCs w:val="20"/>
    </w:rPr>
  </w:style>
  <w:style w:type="character" w:customStyle="1" w:styleId="CommentTextChar">
    <w:name w:val="Comment Text Char"/>
    <w:basedOn w:val="DefaultParagraphFont"/>
    <w:link w:val="CommentText"/>
    <w:uiPriority w:val="99"/>
    <w:semiHidden/>
    <w:rsid w:val="00C12B0F"/>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C12B0F"/>
    <w:rPr>
      <w:b/>
      <w:bCs/>
    </w:rPr>
  </w:style>
  <w:style w:type="character" w:customStyle="1" w:styleId="CommentSubjectChar">
    <w:name w:val="Comment Subject Char"/>
    <w:basedOn w:val="CommentTextChar"/>
    <w:link w:val="CommentSubject"/>
    <w:uiPriority w:val="99"/>
    <w:semiHidden/>
    <w:rsid w:val="00C12B0F"/>
    <w:rPr>
      <w:rFonts w:ascii="Arial" w:hAnsi="Arial"/>
      <w:b/>
      <w:bCs/>
      <w:sz w:val="20"/>
      <w:szCs w:val="20"/>
      <w:lang w:val="en-GB"/>
    </w:rPr>
  </w:style>
  <w:style w:type="paragraph" w:styleId="FootnoteText">
    <w:name w:val="footnote text"/>
    <w:aliases w:val=" Char Char Char, Char Char Char Char Char Char, Char Char Char Char Char Char Char, Char Char Char Char Char Char Char Char Char Char Char, Char Char Char Char Char,Footnote Text Char Char Char,Footnote Text Char Char,Footnote Text Char1"/>
    <w:basedOn w:val="Normal"/>
    <w:link w:val="FootnoteTextChar"/>
    <w:uiPriority w:val="99"/>
    <w:unhideWhenUsed/>
    <w:qFormat/>
    <w:rsid w:val="00AA02A3"/>
    <w:rPr>
      <w:sz w:val="20"/>
      <w:szCs w:val="20"/>
    </w:rPr>
  </w:style>
  <w:style w:type="character" w:customStyle="1" w:styleId="FootnoteTextChar">
    <w:name w:val="Footnote Text Char"/>
    <w:aliases w:val=" Char Char Char Char, Char Char Char Char Char Char Char1, Char Char Char Char Char Char Char Char, Char Char Char Char Char Char Char Char Char Char Char Char, Char Char Char Char Char Char1,Footnote Text Char Char Char Char"/>
    <w:basedOn w:val="DefaultParagraphFont"/>
    <w:link w:val="FootnoteText"/>
    <w:uiPriority w:val="99"/>
    <w:rsid w:val="00AA02A3"/>
    <w:rPr>
      <w:rFonts w:ascii="Arial" w:hAnsi="Arial"/>
      <w:sz w:val="20"/>
      <w:szCs w:val="20"/>
      <w:lang w:val="en-GB"/>
    </w:rPr>
  </w:style>
  <w:style w:type="character" w:styleId="FootnoteReference">
    <w:name w:val="footnote reference"/>
    <w:aliases w:val="(NECG) Footnote Reference,Footnotes refss,Appel note de bas de page,Ref,de nota al pie,註腳內容,Footnote Reference + Superscript,Footnote Reference in text,Footnote Reference Superscript,Footnote symbol,Style 12,fr"/>
    <w:basedOn w:val="DefaultParagraphFont"/>
    <w:uiPriority w:val="99"/>
    <w:unhideWhenUsed/>
    <w:rsid w:val="00AA02A3"/>
    <w:rPr>
      <w:vertAlign w:val="superscript"/>
    </w:rPr>
  </w:style>
  <w:style w:type="character" w:customStyle="1" w:styleId="ListParagraphChar">
    <w:name w:val="List Paragraph Char"/>
    <w:basedOn w:val="DefaultParagraphFont"/>
    <w:link w:val="ListParagraph"/>
    <w:uiPriority w:val="34"/>
    <w:rsid w:val="000A11C3"/>
    <w:rPr>
      <w:rFonts w:ascii="Arial" w:hAnsi="Arial"/>
      <w:lang w:val="en-GB"/>
    </w:rPr>
  </w:style>
  <w:style w:type="character" w:customStyle="1" w:styleId="RetiefPleadingpara1Char">
    <w:name w:val="Retief Pleading para 1 Char"/>
    <w:basedOn w:val="ListParagraphChar"/>
    <w:link w:val="RetiefPleadingpara1"/>
    <w:rsid w:val="00331B1F"/>
    <w:rPr>
      <w:rFonts w:ascii="Arial" w:eastAsia="Times New Roman" w:hAnsi="Arial" w:cs="Arial"/>
      <w:kern w:val="32"/>
      <w:szCs w:val="22"/>
      <w:lang w:val="en-GB"/>
    </w:rPr>
  </w:style>
  <w:style w:type="character" w:customStyle="1" w:styleId="RetiefPleadingpara2Char">
    <w:name w:val="Retief Pleading para 2 Char"/>
    <w:basedOn w:val="RetiefPleadingpara1Char"/>
    <w:link w:val="RetiefPleadingpara2"/>
    <w:rsid w:val="00A57801"/>
    <w:rPr>
      <w:rFonts w:ascii="Arial" w:eastAsia="Times New Roman" w:hAnsi="Arial" w:cs="Arial"/>
      <w:kern w:val="32"/>
      <w:szCs w:val="22"/>
      <w:lang w:val="en-GB"/>
    </w:rPr>
  </w:style>
  <w:style w:type="character" w:customStyle="1" w:styleId="apple-converted-space">
    <w:name w:val="apple-converted-space"/>
    <w:basedOn w:val="DefaultParagraphFont"/>
    <w:rsid w:val="00CF1B43"/>
  </w:style>
  <w:style w:type="character" w:styleId="Hyperlink">
    <w:name w:val="Hyperlink"/>
    <w:basedOn w:val="DefaultParagraphFont"/>
    <w:uiPriority w:val="99"/>
    <w:unhideWhenUsed/>
    <w:rsid w:val="00DC3F09"/>
    <w:rPr>
      <w:color w:val="0000FF"/>
      <w:u w:val="single"/>
    </w:rPr>
  </w:style>
  <w:style w:type="paragraph" w:customStyle="1" w:styleId="BGHeading1AltQ">
    <w:name w:val="BGHeading1 Alt+Q"/>
    <w:basedOn w:val="Heading1"/>
    <w:next w:val="BalloonText"/>
    <w:rsid w:val="00F25F2C"/>
    <w:pPr>
      <w:keepNext w:val="0"/>
      <w:widowControl w:val="0"/>
      <w:numPr>
        <w:numId w:val="4"/>
      </w:numPr>
      <w:spacing w:before="0" w:after="0" w:line="360" w:lineRule="auto"/>
    </w:pPr>
    <w:rPr>
      <w:b w:val="0"/>
      <w:bCs w:val="0"/>
      <w:caps/>
      <w:kern w:val="32"/>
    </w:rPr>
  </w:style>
  <w:style w:type="paragraph" w:customStyle="1" w:styleId="BGHeading2AltA">
    <w:name w:val="BGHeading2 Alt+A"/>
    <w:basedOn w:val="Heading2"/>
    <w:qFormat/>
    <w:rsid w:val="00F25F2C"/>
    <w:pPr>
      <w:widowControl w:val="0"/>
      <w:numPr>
        <w:ilvl w:val="1"/>
        <w:numId w:val="4"/>
      </w:numPr>
      <w:tabs>
        <w:tab w:val="clear" w:pos="1440"/>
        <w:tab w:val="num" w:pos="360"/>
      </w:tabs>
      <w:spacing w:line="360" w:lineRule="auto"/>
      <w:ind w:left="0" w:firstLine="0"/>
    </w:pPr>
    <w:rPr>
      <w:b w:val="0"/>
      <w:bCs w:val="0"/>
      <w:iCs/>
      <w:u w:val="none"/>
    </w:rPr>
  </w:style>
  <w:style w:type="paragraph" w:customStyle="1" w:styleId="BGHeading3AltZ">
    <w:name w:val="BGHeading3 Alt+Z"/>
    <w:basedOn w:val="Heading3"/>
    <w:rsid w:val="00F25F2C"/>
    <w:pPr>
      <w:keepNext w:val="0"/>
      <w:keepLines w:val="0"/>
      <w:widowControl w:val="0"/>
      <w:numPr>
        <w:ilvl w:val="2"/>
        <w:numId w:val="4"/>
      </w:numPr>
      <w:tabs>
        <w:tab w:val="clear" w:pos="2160"/>
        <w:tab w:val="num" w:pos="360"/>
      </w:tabs>
      <w:spacing w:before="0" w:line="360" w:lineRule="auto"/>
      <w:ind w:left="0" w:firstLine="0"/>
      <w:jc w:val="both"/>
    </w:pPr>
    <w:rPr>
      <w:rFonts w:ascii="Arial" w:eastAsia="Times New Roman" w:hAnsi="Arial" w:cs="Arial"/>
      <w:b/>
      <w:color w:val="auto"/>
      <w:sz w:val="22"/>
      <w:szCs w:val="22"/>
      <w:lang w:val="en-GB"/>
    </w:rPr>
  </w:style>
  <w:style w:type="paragraph" w:customStyle="1" w:styleId="BGHeading4AltX">
    <w:name w:val="BGHeading4 Alt+X"/>
    <w:basedOn w:val="Heading4"/>
    <w:rsid w:val="00F25F2C"/>
    <w:pPr>
      <w:keepNext w:val="0"/>
      <w:keepLines w:val="0"/>
      <w:widowControl w:val="0"/>
      <w:numPr>
        <w:ilvl w:val="3"/>
        <w:numId w:val="4"/>
      </w:numPr>
      <w:tabs>
        <w:tab w:val="clear" w:pos="2880"/>
        <w:tab w:val="num" w:pos="360"/>
      </w:tabs>
      <w:spacing w:before="0" w:after="60" w:line="360" w:lineRule="auto"/>
      <w:ind w:left="0" w:firstLine="0"/>
      <w:jc w:val="both"/>
    </w:pPr>
    <w:rPr>
      <w:rFonts w:ascii="Arial" w:eastAsia="Times New Roman" w:hAnsi="Arial" w:cs="Times New Roman"/>
      <w:b/>
      <w:color w:val="auto"/>
      <w:sz w:val="22"/>
      <w:szCs w:val="22"/>
      <w:lang w:val="en-GB"/>
    </w:rPr>
  </w:style>
  <w:style w:type="paragraph" w:customStyle="1" w:styleId="BGHeading5AltC">
    <w:name w:val="BGHeading5 Alt+C"/>
    <w:basedOn w:val="Heading5"/>
    <w:rsid w:val="00F25F2C"/>
    <w:pPr>
      <w:keepNext w:val="0"/>
      <w:keepLines w:val="0"/>
      <w:widowControl w:val="0"/>
      <w:numPr>
        <w:ilvl w:val="4"/>
        <w:numId w:val="4"/>
      </w:numPr>
      <w:tabs>
        <w:tab w:val="clear" w:pos="3600"/>
        <w:tab w:val="num" w:pos="360"/>
      </w:tabs>
      <w:spacing w:before="0" w:line="360" w:lineRule="auto"/>
      <w:ind w:left="0" w:firstLine="0"/>
      <w:jc w:val="both"/>
    </w:pPr>
    <w:rPr>
      <w:rFonts w:ascii="Arial" w:eastAsia="Times New Roman" w:hAnsi="Arial" w:cs="Times New Roman"/>
      <w:bCs/>
      <w:iCs/>
      <w:color w:val="auto"/>
      <w:sz w:val="22"/>
      <w:szCs w:val="22"/>
      <w:lang w:val="en-GB"/>
    </w:rPr>
  </w:style>
  <w:style w:type="character" w:customStyle="1" w:styleId="Heading3Char">
    <w:name w:val="Heading 3 Char"/>
    <w:basedOn w:val="DefaultParagraphFont"/>
    <w:link w:val="Heading3"/>
    <w:uiPriority w:val="9"/>
    <w:semiHidden/>
    <w:rsid w:val="00F25F2C"/>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F25F2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F25F2C"/>
    <w:rPr>
      <w:rFonts w:asciiTheme="majorHAnsi" w:eastAsiaTheme="majorEastAsia" w:hAnsiTheme="majorHAnsi" w:cstheme="majorBidi"/>
      <w:color w:val="2F5496" w:themeColor="accent1" w:themeShade="BF"/>
    </w:rPr>
  </w:style>
  <w:style w:type="paragraph" w:customStyle="1" w:styleId="ClaireNew">
    <w:name w:val="Claire New"/>
    <w:basedOn w:val="Heading1"/>
    <w:rsid w:val="00E94183"/>
    <w:pPr>
      <w:keepNext w:val="0"/>
      <w:numPr>
        <w:numId w:val="6"/>
      </w:numPr>
      <w:spacing w:after="0" w:line="360" w:lineRule="auto"/>
    </w:pPr>
    <w:rPr>
      <w:rFonts w:ascii="Tahoma" w:hAnsi="Tahoma"/>
      <w:b w:val="0"/>
      <w:bCs w:val="0"/>
      <w:caps/>
      <w:kern w:val="32"/>
    </w:rPr>
  </w:style>
  <w:style w:type="paragraph" w:customStyle="1" w:styleId="1">
    <w:name w:val="1"/>
    <w:basedOn w:val="Normal"/>
    <w:qFormat/>
    <w:rsid w:val="00AA2B04"/>
    <w:pPr>
      <w:numPr>
        <w:numId w:val="8"/>
      </w:numPr>
      <w:spacing w:before="240"/>
      <w:jc w:val="both"/>
    </w:pPr>
    <w:rPr>
      <w:rFonts w:ascii="Arial" w:hAnsi="Arial"/>
      <w:iCs/>
      <w:color w:val="000000"/>
      <w:szCs w:val="22"/>
      <w:lang w:val="en-GB"/>
    </w:rPr>
  </w:style>
  <w:style w:type="paragraph" w:customStyle="1" w:styleId="2">
    <w:name w:val="2"/>
    <w:basedOn w:val="1"/>
    <w:qFormat/>
    <w:rsid w:val="00AA2B04"/>
    <w:pPr>
      <w:numPr>
        <w:ilvl w:val="1"/>
      </w:numPr>
    </w:pPr>
  </w:style>
  <w:style w:type="paragraph" w:customStyle="1" w:styleId="3">
    <w:name w:val="3"/>
    <w:basedOn w:val="2"/>
    <w:qFormat/>
    <w:rsid w:val="00AA2B04"/>
    <w:pPr>
      <w:numPr>
        <w:ilvl w:val="2"/>
      </w:numPr>
    </w:pPr>
  </w:style>
  <w:style w:type="paragraph" w:customStyle="1" w:styleId="4">
    <w:name w:val="4"/>
    <w:basedOn w:val="2"/>
    <w:qFormat/>
    <w:rsid w:val="00AA2B04"/>
    <w:pPr>
      <w:numPr>
        <w:ilvl w:val="3"/>
      </w:numPr>
    </w:pPr>
    <w:rPr>
      <w:iCs w:val="0"/>
    </w:rPr>
  </w:style>
  <w:style w:type="paragraph" w:customStyle="1" w:styleId="5">
    <w:name w:val="5"/>
    <w:basedOn w:val="4"/>
    <w:qFormat/>
    <w:rsid w:val="00AA2B04"/>
    <w:pPr>
      <w:numPr>
        <w:ilvl w:val="4"/>
      </w:numPr>
    </w:pPr>
    <w:rPr>
      <w:iCs/>
      <w:szCs w:val="16"/>
      <w:lang w:eastAsia="en-ZA"/>
    </w:rPr>
  </w:style>
  <w:style w:type="paragraph" w:customStyle="1" w:styleId="Default">
    <w:name w:val="Default"/>
    <w:rsid w:val="00AA2B04"/>
    <w:pPr>
      <w:autoSpaceDE w:val="0"/>
      <w:autoSpaceDN w:val="0"/>
      <w:adjustRightInd w:val="0"/>
    </w:pPr>
    <w:rPr>
      <w:rFonts w:ascii="Arial" w:hAnsi="Arial" w:cs="Arial"/>
      <w:color w:val="000000"/>
      <w:lang w:val="en-GB"/>
    </w:rPr>
  </w:style>
  <w:style w:type="paragraph" w:customStyle="1" w:styleId="Pleadingpara4">
    <w:name w:val="Pleading para 4"/>
    <w:basedOn w:val="BGHeading1AltQ"/>
    <w:qFormat/>
    <w:rsid w:val="0097277B"/>
    <w:pPr>
      <w:numPr>
        <w:ilvl w:val="3"/>
        <w:numId w:val="5"/>
      </w:numPr>
      <w:tabs>
        <w:tab w:val="left" w:pos="1418"/>
      </w:tabs>
      <w:spacing w:line="240" w:lineRule="auto"/>
      <w:ind w:left="1418" w:hanging="1418"/>
    </w:pPr>
    <w:rPr>
      <w:caps w:val="0"/>
      <w:sz w:val="24"/>
    </w:rPr>
  </w:style>
  <w:style w:type="paragraph" w:customStyle="1" w:styleId="Pleadingpara5">
    <w:name w:val="Pleading para 5"/>
    <w:basedOn w:val="BGHeading1AltQ"/>
    <w:qFormat/>
    <w:rsid w:val="0097277B"/>
    <w:pPr>
      <w:numPr>
        <w:ilvl w:val="4"/>
        <w:numId w:val="5"/>
      </w:numPr>
      <w:tabs>
        <w:tab w:val="clear" w:pos="4320"/>
        <w:tab w:val="left" w:pos="1701"/>
      </w:tabs>
      <w:spacing w:line="240" w:lineRule="auto"/>
      <w:ind w:left="1701" w:hanging="1701"/>
    </w:pPr>
    <w:rPr>
      <w:caps w:val="0"/>
      <w:sz w:val="24"/>
    </w:rPr>
  </w:style>
  <w:style w:type="character" w:customStyle="1" w:styleId="Heading6Char">
    <w:name w:val="Heading 6 Char"/>
    <w:basedOn w:val="DefaultParagraphFont"/>
    <w:link w:val="Heading6"/>
    <w:uiPriority w:val="9"/>
    <w:rsid w:val="00A455E3"/>
    <w:rPr>
      <w:rFonts w:ascii="Arial" w:hAnsi="Arial" w:cs="Arial"/>
      <w:b/>
    </w:rPr>
  </w:style>
  <w:style w:type="character" w:customStyle="1" w:styleId="UnresolvedMention">
    <w:name w:val="Unresolved Mention"/>
    <w:basedOn w:val="DefaultParagraphFont"/>
    <w:uiPriority w:val="99"/>
    <w:semiHidden/>
    <w:unhideWhenUsed/>
    <w:rsid w:val="007C34D5"/>
    <w:rPr>
      <w:color w:val="605E5C"/>
      <w:shd w:val="clear" w:color="auto" w:fill="E1DFDD"/>
    </w:rPr>
  </w:style>
  <w:style w:type="paragraph" w:styleId="BodyText">
    <w:name w:val="Body Text"/>
    <w:basedOn w:val="Normal"/>
    <w:link w:val="BodyTextChar"/>
    <w:uiPriority w:val="99"/>
    <w:unhideWhenUsed/>
    <w:rsid w:val="005E4FA8"/>
    <w:pPr>
      <w:tabs>
        <w:tab w:val="left" w:pos="5103"/>
      </w:tabs>
      <w:ind w:right="-125"/>
      <w:jc w:val="both"/>
    </w:pPr>
    <w:rPr>
      <w:rFonts w:ascii="Arial" w:eastAsia="Times New Roman" w:hAnsi="Arial" w:cs="Arial"/>
    </w:rPr>
  </w:style>
  <w:style w:type="character" w:customStyle="1" w:styleId="BodyTextChar">
    <w:name w:val="Body Text Char"/>
    <w:basedOn w:val="DefaultParagraphFont"/>
    <w:link w:val="BodyText"/>
    <w:uiPriority w:val="99"/>
    <w:rsid w:val="005E4FA8"/>
    <w:rPr>
      <w:rFonts w:ascii="Arial" w:eastAsia="Times New Roman" w:hAnsi="Arial" w:cs="Arial"/>
    </w:rPr>
  </w:style>
  <w:style w:type="paragraph" w:styleId="Title">
    <w:name w:val="Title"/>
    <w:basedOn w:val="Normal"/>
    <w:next w:val="Normal"/>
    <w:link w:val="TitleChar"/>
    <w:uiPriority w:val="10"/>
    <w:qFormat/>
    <w:rsid w:val="009E2D40"/>
    <w:pPr>
      <w:spacing w:after="160"/>
      <w:jc w:val="center"/>
    </w:pPr>
    <w:rPr>
      <w:rFonts w:ascii="Arial" w:hAnsi="Arial" w:cs="Arial"/>
      <w:b/>
    </w:rPr>
  </w:style>
  <w:style w:type="character" w:customStyle="1" w:styleId="TitleChar">
    <w:name w:val="Title Char"/>
    <w:basedOn w:val="DefaultParagraphFont"/>
    <w:link w:val="Title"/>
    <w:uiPriority w:val="10"/>
    <w:rsid w:val="009E2D40"/>
    <w:rPr>
      <w:rFonts w:ascii="Arial" w:hAnsi="Arial" w:cs="Arial"/>
      <w:b/>
    </w:rPr>
  </w:style>
  <w:style w:type="paragraph" w:styleId="EndnoteText">
    <w:name w:val="endnote text"/>
    <w:basedOn w:val="Normal"/>
    <w:link w:val="EndnoteTextChar"/>
    <w:uiPriority w:val="99"/>
    <w:semiHidden/>
    <w:unhideWhenUsed/>
    <w:rsid w:val="004F21EB"/>
    <w:rPr>
      <w:sz w:val="20"/>
      <w:szCs w:val="20"/>
    </w:rPr>
  </w:style>
  <w:style w:type="character" w:customStyle="1" w:styleId="EndnoteTextChar">
    <w:name w:val="Endnote Text Char"/>
    <w:basedOn w:val="DefaultParagraphFont"/>
    <w:link w:val="EndnoteText"/>
    <w:uiPriority w:val="99"/>
    <w:semiHidden/>
    <w:rsid w:val="004F21EB"/>
    <w:rPr>
      <w:sz w:val="20"/>
      <w:szCs w:val="20"/>
    </w:rPr>
  </w:style>
  <w:style w:type="character" w:styleId="EndnoteReference">
    <w:name w:val="endnote reference"/>
    <w:basedOn w:val="DefaultParagraphFont"/>
    <w:uiPriority w:val="99"/>
    <w:semiHidden/>
    <w:unhideWhenUsed/>
    <w:rsid w:val="004F21EB"/>
    <w:rPr>
      <w:vertAlign w:val="superscript"/>
    </w:rPr>
  </w:style>
  <w:style w:type="character" w:customStyle="1" w:styleId="Heading7Char">
    <w:name w:val="Heading 7 Char"/>
    <w:basedOn w:val="DefaultParagraphFont"/>
    <w:link w:val="Heading7"/>
    <w:uiPriority w:val="9"/>
    <w:semiHidden/>
    <w:rsid w:val="00275A66"/>
    <w:rPr>
      <w:rFonts w:asciiTheme="majorHAnsi" w:eastAsiaTheme="majorEastAsia" w:hAnsiTheme="majorHAnsi" w:cstheme="majorBidi"/>
      <w:i/>
      <w:iCs/>
      <w:color w:val="1F3763" w:themeColor="accent1" w:themeShade="7F"/>
    </w:rPr>
  </w:style>
  <w:style w:type="paragraph" w:styleId="BlockText">
    <w:name w:val="Block Text"/>
    <w:basedOn w:val="Normal"/>
    <w:uiPriority w:val="99"/>
    <w:unhideWhenUsed/>
    <w:rsid w:val="00EB7189"/>
    <w:pPr>
      <w:tabs>
        <w:tab w:val="left" w:pos="4536"/>
      </w:tabs>
      <w:ind w:left="4536" w:right="-125" w:hanging="4536"/>
      <w:jc w:val="both"/>
    </w:pPr>
    <w:rPr>
      <w:rFonts w:ascii="Arial" w:hAnsi="Arial" w:cs="Arial"/>
    </w:rPr>
  </w:style>
  <w:style w:type="paragraph" w:customStyle="1" w:styleId="WestPleadingpara1">
    <w:name w:val="West Pleading para 1"/>
    <w:basedOn w:val="BGHeading1AltQ"/>
    <w:link w:val="WestPleadingpara1Char"/>
    <w:qFormat/>
    <w:rsid w:val="009660D6"/>
    <w:pPr>
      <w:widowControl/>
      <w:numPr>
        <w:numId w:val="0"/>
      </w:numPr>
      <w:tabs>
        <w:tab w:val="left" w:pos="567"/>
      </w:tabs>
      <w:spacing w:line="480" w:lineRule="auto"/>
      <w:ind w:left="567" w:hanging="567"/>
    </w:pPr>
    <w:rPr>
      <w:rFonts w:eastAsia="Times New Roman"/>
      <w:caps w:val="0"/>
      <w:sz w:val="24"/>
      <w:lang w:val="en-GB"/>
    </w:rPr>
  </w:style>
  <w:style w:type="paragraph" w:customStyle="1" w:styleId="WestPleadingpara2">
    <w:name w:val="West Pleading para 2"/>
    <w:basedOn w:val="BGHeading1AltQ"/>
    <w:uiPriority w:val="99"/>
    <w:qFormat/>
    <w:rsid w:val="009660D6"/>
    <w:pPr>
      <w:widowControl/>
      <w:numPr>
        <w:numId w:val="0"/>
      </w:numPr>
      <w:tabs>
        <w:tab w:val="left" w:pos="1418"/>
      </w:tabs>
      <w:spacing w:line="480" w:lineRule="auto"/>
      <w:ind w:left="1418" w:hanging="851"/>
    </w:pPr>
    <w:rPr>
      <w:rFonts w:eastAsia="Times New Roman"/>
      <w:caps w:val="0"/>
      <w:sz w:val="24"/>
    </w:rPr>
  </w:style>
  <w:style w:type="paragraph" w:customStyle="1" w:styleId="WestPleadingpara3">
    <w:name w:val="West Pleading para 3"/>
    <w:basedOn w:val="BGHeading1AltQ"/>
    <w:uiPriority w:val="99"/>
    <w:qFormat/>
    <w:rsid w:val="009660D6"/>
    <w:pPr>
      <w:widowControl/>
      <w:numPr>
        <w:numId w:val="0"/>
      </w:numPr>
      <w:tabs>
        <w:tab w:val="left" w:pos="2268"/>
      </w:tabs>
      <w:spacing w:line="240" w:lineRule="auto"/>
      <w:ind w:left="2269" w:hanging="851"/>
    </w:pPr>
    <w:rPr>
      <w:rFonts w:eastAsia="Times New Roman"/>
      <w:caps w:val="0"/>
      <w:sz w:val="24"/>
    </w:rPr>
  </w:style>
  <w:style w:type="character" w:customStyle="1" w:styleId="WestPleadingpara1Char">
    <w:name w:val="West Pleading para 1 Char"/>
    <w:basedOn w:val="ListParagraphChar"/>
    <w:link w:val="WestPleadingpara1"/>
    <w:rsid w:val="009660D6"/>
    <w:rPr>
      <w:rFonts w:ascii="Arial" w:eastAsia="Times New Roman" w:hAnsi="Arial" w:cs="Arial"/>
      <w:kern w:val="3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26945">
      <w:bodyDiv w:val="1"/>
      <w:marLeft w:val="0"/>
      <w:marRight w:val="0"/>
      <w:marTop w:val="0"/>
      <w:marBottom w:val="0"/>
      <w:divBdr>
        <w:top w:val="none" w:sz="0" w:space="0" w:color="auto"/>
        <w:left w:val="none" w:sz="0" w:space="0" w:color="auto"/>
        <w:bottom w:val="none" w:sz="0" w:space="0" w:color="auto"/>
        <w:right w:val="none" w:sz="0" w:space="0" w:color="auto"/>
      </w:divBdr>
    </w:div>
    <w:div w:id="162666017">
      <w:bodyDiv w:val="1"/>
      <w:marLeft w:val="0"/>
      <w:marRight w:val="0"/>
      <w:marTop w:val="0"/>
      <w:marBottom w:val="0"/>
      <w:divBdr>
        <w:top w:val="none" w:sz="0" w:space="0" w:color="auto"/>
        <w:left w:val="none" w:sz="0" w:space="0" w:color="auto"/>
        <w:bottom w:val="none" w:sz="0" w:space="0" w:color="auto"/>
        <w:right w:val="none" w:sz="0" w:space="0" w:color="auto"/>
      </w:divBdr>
      <w:divsChild>
        <w:div w:id="340595306">
          <w:marLeft w:val="0"/>
          <w:marRight w:val="0"/>
          <w:marTop w:val="0"/>
          <w:marBottom w:val="0"/>
          <w:divBdr>
            <w:top w:val="none" w:sz="0" w:space="0" w:color="auto"/>
            <w:left w:val="none" w:sz="0" w:space="0" w:color="auto"/>
            <w:bottom w:val="none" w:sz="0" w:space="0" w:color="auto"/>
            <w:right w:val="none" w:sz="0" w:space="0" w:color="auto"/>
          </w:divBdr>
          <w:divsChild>
            <w:div w:id="1990858621">
              <w:marLeft w:val="0"/>
              <w:marRight w:val="0"/>
              <w:marTop w:val="0"/>
              <w:marBottom w:val="0"/>
              <w:divBdr>
                <w:top w:val="none" w:sz="0" w:space="0" w:color="auto"/>
                <w:left w:val="none" w:sz="0" w:space="0" w:color="auto"/>
                <w:bottom w:val="none" w:sz="0" w:space="0" w:color="auto"/>
                <w:right w:val="none" w:sz="0" w:space="0" w:color="auto"/>
              </w:divBdr>
              <w:divsChild>
                <w:div w:id="131255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38716">
      <w:bodyDiv w:val="1"/>
      <w:marLeft w:val="0"/>
      <w:marRight w:val="0"/>
      <w:marTop w:val="0"/>
      <w:marBottom w:val="0"/>
      <w:divBdr>
        <w:top w:val="none" w:sz="0" w:space="0" w:color="auto"/>
        <w:left w:val="none" w:sz="0" w:space="0" w:color="auto"/>
        <w:bottom w:val="none" w:sz="0" w:space="0" w:color="auto"/>
        <w:right w:val="none" w:sz="0" w:space="0" w:color="auto"/>
      </w:divBdr>
      <w:divsChild>
        <w:div w:id="1747875028">
          <w:marLeft w:val="0"/>
          <w:marRight w:val="0"/>
          <w:marTop w:val="0"/>
          <w:marBottom w:val="0"/>
          <w:divBdr>
            <w:top w:val="none" w:sz="0" w:space="0" w:color="auto"/>
            <w:left w:val="none" w:sz="0" w:space="0" w:color="auto"/>
            <w:bottom w:val="none" w:sz="0" w:space="0" w:color="auto"/>
            <w:right w:val="none" w:sz="0" w:space="0" w:color="auto"/>
          </w:divBdr>
          <w:divsChild>
            <w:div w:id="1797597710">
              <w:marLeft w:val="0"/>
              <w:marRight w:val="0"/>
              <w:marTop w:val="0"/>
              <w:marBottom w:val="0"/>
              <w:divBdr>
                <w:top w:val="none" w:sz="0" w:space="0" w:color="auto"/>
                <w:left w:val="none" w:sz="0" w:space="0" w:color="auto"/>
                <w:bottom w:val="none" w:sz="0" w:space="0" w:color="auto"/>
                <w:right w:val="none" w:sz="0" w:space="0" w:color="auto"/>
              </w:divBdr>
              <w:divsChild>
                <w:div w:id="153958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212036">
      <w:bodyDiv w:val="1"/>
      <w:marLeft w:val="0"/>
      <w:marRight w:val="0"/>
      <w:marTop w:val="0"/>
      <w:marBottom w:val="0"/>
      <w:divBdr>
        <w:top w:val="none" w:sz="0" w:space="0" w:color="auto"/>
        <w:left w:val="none" w:sz="0" w:space="0" w:color="auto"/>
        <w:bottom w:val="none" w:sz="0" w:space="0" w:color="auto"/>
        <w:right w:val="none" w:sz="0" w:space="0" w:color="auto"/>
      </w:divBdr>
    </w:div>
    <w:div w:id="537468759">
      <w:bodyDiv w:val="1"/>
      <w:marLeft w:val="0"/>
      <w:marRight w:val="0"/>
      <w:marTop w:val="0"/>
      <w:marBottom w:val="0"/>
      <w:divBdr>
        <w:top w:val="none" w:sz="0" w:space="0" w:color="auto"/>
        <w:left w:val="none" w:sz="0" w:space="0" w:color="auto"/>
        <w:bottom w:val="none" w:sz="0" w:space="0" w:color="auto"/>
        <w:right w:val="none" w:sz="0" w:space="0" w:color="auto"/>
      </w:divBdr>
      <w:divsChild>
        <w:div w:id="1798723390">
          <w:marLeft w:val="0"/>
          <w:marRight w:val="0"/>
          <w:marTop w:val="120"/>
          <w:marBottom w:val="0"/>
          <w:divBdr>
            <w:top w:val="none" w:sz="0" w:space="0" w:color="auto"/>
            <w:left w:val="none" w:sz="0" w:space="0" w:color="auto"/>
            <w:bottom w:val="none" w:sz="0" w:space="0" w:color="auto"/>
            <w:right w:val="none" w:sz="0" w:space="0" w:color="auto"/>
          </w:divBdr>
        </w:div>
        <w:div w:id="224723852">
          <w:marLeft w:val="1134"/>
          <w:marRight w:val="0"/>
          <w:marTop w:val="60"/>
          <w:marBottom w:val="0"/>
          <w:divBdr>
            <w:top w:val="none" w:sz="0" w:space="0" w:color="auto"/>
            <w:left w:val="none" w:sz="0" w:space="0" w:color="auto"/>
            <w:bottom w:val="none" w:sz="0" w:space="0" w:color="auto"/>
            <w:right w:val="none" w:sz="0" w:space="0" w:color="auto"/>
          </w:divBdr>
        </w:div>
        <w:div w:id="637691181">
          <w:marLeft w:val="1134"/>
          <w:marRight w:val="0"/>
          <w:marTop w:val="60"/>
          <w:marBottom w:val="0"/>
          <w:divBdr>
            <w:top w:val="none" w:sz="0" w:space="0" w:color="auto"/>
            <w:left w:val="none" w:sz="0" w:space="0" w:color="auto"/>
            <w:bottom w:val="none" w:sz="0" w:space="0" w:color="auto"/>
            <w:right w:val="none" w:sz="0" w:space="0" w:color="auto"/>
          </w:divBdr>
        </w:div>
      </w:divsChild>
    </w:div>
    <w:div w:id="569657738">
      <w:bodyDiv w:val="1"/>
      <w:marLeft w:val="0"/>
      <w:marRight w:val="0"/>
      <w:marTop w:val="0"/>
      <w:marBottom w:val="0"/>
      <w:divBdr>
        <w:top w:val="none" w:sz="0" w:space="0" w:color="auto"/>
        <w:left w:val="none" w:sz="0" w:space="0" w:color="auto"/>
        <w:bottom w:val="none" w:sz="0" w:space="0" w:color="auto"/>
        <w:right w:val="none" w:sz="0" w:space="0" w:color="auto"/>
      </w:divBdr>
    </w:div>
    <w:div w:id="805708141">
      <w:bodyDiv w:val="1"/>
      <w:marLeft w:val="0"/>
      <w:marRight w:val="0"/>
      <w:marTop w:val="0"/>
      <w:marBottom w:val="0"/>
      <w:divBdr>
        <w:top w:val="none" w:sz="0" w:space="0" w:color="auto"/>
        <w:left w:val="none" w:sz="0" w:space="0" w:color="auto"/>
        <w:bottom w:val="none" w:sz="0" w:space="0" w:color="auto"/>
        <w:right w:val="none" w:sz="0" w:space="0" w:color="auto"/>
      </w:divBdr>
    </w:div>
    <w:div w:id="862130850">
      <w:bodyDiv w:val="1"/>
      <w:marLeft w:val="0"/>
      <w:marRight w:val="0"/>
      <w:marTop w:val="0"/>
      <w:marBottom w:val="0"/>
      <w:divBdr>
        <w:top w:val="none" w:sz="0" w:space="0" w:color="auto"/>
        <w:left w:val="none" w:sz="0" w:space="0" w:color="auto"/>
        <w:bottom w:val="none" w:sz="0" w:space="0" w:color="auto"/>
        <w:right w:val="none" w:sz="0" w:space="0" w:color="auto"/>
      </w:divBdr>
      <w:divsChild>
        <w:div w:id="2135981663">
          <w:marLeft w:val="0"/>
          <w:marRight w:val="0"/>
          <w:marTop w:val="0"/>
          <w:marBottom w:val="0"/>
          <w:divBdr>
            <w:top w:val="none" w:sz="0" w:space="0" w:color="auto"/>
            <w:left w:val="none" w:sz="0" w:space="0" w:color="auto"/>
            <w:bottom w:val="none" w:sz="0" w:space="0" w:color="auto"/>
            <w:right w:val="none" w:sz="0" w:space="0" w:color="auto"/>
          </w:divBdr>
          <w:divsChild>
            <w:div w:id="1456019110">
              <w:marLeft w:val="0"/>
              <w:marRight w:val="0"/>
              <w:marTop w:val="0"/>
              <w:marBottom w:val="0"/>
              <w:divBdr>
                <w:top w:val="none" w:sz="0" w:space="0" w:color="auto"/>
                <w:left w:val="none" w:sz="0" w:space="0" w:color="auto"/>
                <w:bottom w:val="none" w:sz="0" w:space="0" w:color="auto"/>
                <w:right w:val="none" w:sz="0" w:space="0" w:color="auto"/>
              </w:divBdr>
              <w:divsChild>
                <w:div w:id="6418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591349">
      <w:bodyDiv w:val="1"/>
      <w:marLeft w:val="0"/>
      <w:marRight w:val="0"/>
      <w:marTop w:val="0"/>
      <w:marBottom w:val="0"/>
      <w:divBdr>
        <w:top w:val="none" w:sz="0" w:space="0" w:color="auto"/>
        <w:left w:val="none" w:sz="0" w:space="0" w:color="auto"/>
        <w:bottom w:val="none" w:sz="0" w:space="0" w:color="auto"/>
        <w:right w:val="none" w:sz="0" w:space="0" w:color="auto"/>
      </w:divBdr>
      <w:divsChild>
        <w:div w:id="468401831">
          <w:marLeft w:val="0"/>
          <w:marRight w:val="0"/>
          <w:marTop w:val="0"/>
          <w:marBottom w:val="0"/>
          <w:divBdr>
            <w:top w:val="none" w:sz="0" w:space="0" w:color="auto"/>
            <w:left w:val="none" w:sz="0" w:space="0" w:color="auto"/>
            <w:bottom w:val="none" w:sz="0" w:space="0" w:color="auto"/>
            <w:right w:val="none" w:sz="0" w:space="0" w:color="auto"/>
          </w:divBdr>
          <w:divsChild>
            <w:div w:id="325398065">
              <w:marLeft w:val="0"/>
              <w:marRight w:val="0"/>
              <w:marTop w:val="0"/>
              <w:marBottom w:val="0"/>
              <w:divBdr>
                <w:top w:val="none" w:sz="0" w:space="0" w:color="auto"/>
                <w:left w:val="none" w:sz="0" w:space="0" w:color="auto"/>
                <w:bottom w:val="none" w:sz="0" w:space="0" w:color="auto"/>
                <w:right w:val="none" w:sz="0" w:space="0" w:color="auto"/>
              </w:divBdr>
              <w:divsChild>
                <w:div w:id="17306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720740">
      <w:bodyDiv w:val="1"/>
      <w:marLeft w:val="0"/>
      <w:marRight w:val="0"/>
      <w:marTop w:val="0"/>
      <w:marBottom w:val="0"/>
      <w:divBdr>
        <w:top w:val="none" w:sz="0" w:space="0" w:color="auto"/>
        <w:left w:val="none" w:sz="0" w:space="0" w:color="auto"/>
        <w:bottom w:val="none" w:sz="0" w:space="0" w:color="auto"/>
        <w:right w:val="none" w:sz="0" w:space="0" w:color="auto"/>
      </w:divBdr>
    </w:div>
    <w:div w:id="992610114">
      <w:bodyDiv w:val="1"/>
      <w:marLeft w:val="0"/>
      <w:marRight w:val="0"/>
      <w:marTop w:val="0"/>
      <w:marBottom w:val="0"/>
      <w:divBdr>
        <w:top w:val="none" w:sz="0" w:space="0" w:color="auto"/>
        <w:left w:val="none" w:sz="0" w:space="0" w:color="auto"/>
        <w:bottom w:val="none" w:sz="0" w:space="0" w:color="auto"/>
        <w:right w:val="none" w:sz="0" w:space="0" w:color="auto"/>
      </w:divBdr>
      <w:divsChild>
        <w:div w:id="1791581395">
          <w:marLeft w:val="0"/>
          <w:marRight w:val="0"/>
          <w:marTop w:val="0"/>
          <w:marBottom w:val="0"/>
          <w:divBdr>
            <w:top w:val="none" w:sz="0" w:space="0" w:color="auto"/>
            <w:left w:val="none" w:sz="0" w:space="0" w:color="auto"/>
            <w:bottom w:val="none" w:sz="0" w:space="0" w:color="auto"/>
            <w:right w:val="none" w:sz="0" w:space="0" w:color="auto"/>
          </w:divBdr>
          <w:divsChild>
            <w:div w:id="77488064">
              <w:marLeft w:val="0"/>
              <w:marRight w:val="0"/>
              <w:marTop w:val="0"/>
              <w:marBottom w:val="0"/>
              <w:divBdr>
                <w:top w:val="none" w:sz="0" w:space="0" w:color="auto"/>
                <w:left w:val="none" w:sz="0" w:space="0" w:color="auto"/>
                <w:bottom w:val="none" w:sz="0" w:space="0" w:color="auto"/>
                <w:right w:val="none" w:sz="0" w:space="0" w:color="auto"/>
              </w:divBdr>
              <w:divsChild>
                <w:div w:id="135924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729657">
      <w:bodyDiv w:val="1"/>
      <w:marLeft w:val="0"/>
      <w:marRight w:val="0"/>
      <w:marTop w:val="0"/>
      <w:marBottom w:val="0"/>
      <w:divBdr>
        <w:top w:val="none" w:sz="0" w:space="0" w:color="auto"/>
        <w:left w:val="none" w:sz="0" w:space="0" w:color="auto"/>
        <w:bottom w:val="none" w:sz="0" w:space="0" w:color="auto"/>
        <w:right w:val="none" w:sz="0" w:space="0" w:color="auto"/>
      </w:divBdr>
    </w:div>
    <w:div w:id="1240016363">
      <w:bodyDiv w:val="1"/>
      <w:marLeft w:val="0"/>
      <w:marRight w:val="0"/>
      <w:marTop w:val="0"/>
      <w:marBottom w:val="0"/>
      <w:divBdr>
        <w:top w:val="none" w:sz="0" w:space="0" w:color="auto"/>
        <w:left w:val="none" w:sz="0" w:space="0" w:color="auto"/>
        <w:bottom w:val="none" w:sz="0" w:space="0" w:color="auto"/>
        <w:right w:val="none" w:sz="0" w:space="0" w:color="auto"/>
      </w:divBdr>
      <w:divsChild>
        <w:div w:id="544365723">
          <w:marLeft w:val="0"/>
          <w:marRight w:val="0"/>
          <w:marTop w:val="0"/>
          <w:marBottom w:val="0"/>
          <w:divBdr>
            <w:top w:val="none" w:sz="0" w:space="0" w:color="auto"/>
            <w:left w:val="none" w:sz="0" w:space="0" w:color="auto"/>
            <w:bottom w:val="none" w:sz="0" w:space="0" w:color="auto"/>
            <w:right w:val="none" w:sz="0" w:space="0" w:color="auto"/>
          </w:divBdr>
          <w:divsChild>
            <w:div w:id="1176655242">
              <w:marLeft w:val="0"/>
              <w:marRight w:val="0"/>
              <w:marTop w:val="0"/>
              <w:marBottom w:val="0"/>
              <w:divBdr>
                <w:top w:val="none" w:sz="0" w:space="0" w:color="auto"/>
                <w:left w:val="none" w:sz="0" w:space="0" w:color="auto"/>
                <w:bottom w:val="none" w:sz="0" w:space="0" w:color="auto"/>
                <w:right w:val="none" w:sz="0" w:space="0" w:color="auto"/>
              </w:divBdr>
              <w:divsChild>
                <w:div w:id="6935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246835">
      <w:bodyDiv w:val="1"/>
      <w:marLeft w:val="0"/>
      <w:marRight w:val="0"/>
      <w:marTop w:val="0"/>
      <w:marBottom w:val="0"/>
      <w:divBdr>
        <w:top w:val="none" w:sz="0" w:space="0" w:color="auto"/>
        <w:left w:val="none" w:sz="0" w:space="0" w:color="auto"/>
        <w:bottom w:val="none" w:sz="0" w:space="0" w:color="auto"/>
        <w:right w:val="none" w:sz="0" w:space="0" w:color="auto"/>
      </w:divBdr>
    </w:div>
    <w:div w:id="1444687525">
      <w:bodyDiv w:val="1"/>
      <w:marLeft w:val="0"/>
      <w:marRight w:val="0"/>
      <w:marTop w:val="0"/>
      <w:marBottom w:val="0"/>
      <w:divBdr>
        <w:top w:val="none" w:sz="0" w:space="0" w:color="auto"/>
        <w:left w:val="none" w:sz="0" w:space="0" w:color="auto"/>
        <w:bottom w:val="none" w:sz="0" w:space="0" w:color="auto"/>
        <w:right w:val="none" w:sz="0" w:space="0" w:color="auto"/>
      </w:divBdr>
    </w:div>
    <w:div w:id="1545672996">
      <w:bodyDiv w:val="1"/>
      <w:marLeft w:val="0"/>
      <w:marRight w:val="0"/>
      <w:marTop w:val="0"/>
      <w:marBottom w:val="0"/>
      <w:divBdr>
        <w:top w:val="none" w:sz="0" w:space="0" w:color="auto"/>
        <w:left w:val="none" w:sz="0" w:space="0" w:color="auto"/>
        <w:bottom w:val="none" w:sz="0" w:space="0" w:color="auto"/>
        <w:right w:val="none" w:sz="0" w:space="0" w:color="auto"/>
      </w:divBdr>
    </w:div>
    <w:div w:id="1810630094">
      <w:bodyDiv w:val="1"/>
      <w:marLeft w:val="0"/>
      <w:marRight w:val="0"/>
      <w:marTop w:val="0"/>
      <w:marBottom w:val="0"/>
      <w:divBdr>
        <w:top w:val="none" w:sz="0" w:space="0" w:color="auto"/>
        <w:left w:val="none" w:sz="0" w:space="0" w:color="auto"/>
        <w:bottom w:val="none" w:sz="0" w:space="0" w:color="auto"/>
        <w:right w:val="none" w:sz="0" w:space="0" w:color="auto"/>
      </w:divBdr>
      <w:divsChild>
        <w:div w:id="2055502793">
          <w:marLeft w:val="0"/>
          <w:marRight w:val="0"/>
          <w:marTop w:val="0"/>
          <w:marBottom w:val="0"/>
          <w:divBdr>
            <w:top w:val="none" w:sz="0" w:space="0" w:color="auto"/>
            <w:left w:val="none" w:sz="0" w:space="0" w:color="auto"/>
            <w:bottom w:val="none" w:sz="0" w:space="0" w:color="auto"/>
            <w:right w:val="none" w:sz="0" w:space="0" w:color="auto"/>
          </w:divBdr>
          <w:divsChild>
            <w:div w:id="823282072">
              <w:marLeft w:val="0"/>
              <w:marRight w:val="0"/>
              <w:marTop w:val="0"/>
              <w:marBottom w:val="0"/>
              <w:divBdr>
                <w:top w:val="none" w:sz="0" w:space="0" w:color="auto"/>
                <w:left w:val="none" w:sz="0" w:space="0" w:color="auto"/>
                <w:bottom w:val="none" w:sz="0" w:space="0" w:color="auto"/>
                <w:right w:val="none" w:sz="0" w:space="0" w:color="auto"/>
              </w:divBdr>
              <w:divsChild>
                <w:div w:id="75343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11894">
      <w:bodyDiv w:val="1"/>
      <w:marLeft w:val="0"/>
      <w:marRight w:val="0"/>
      <w:marTop w:val="0"/>
      <w:marBottom w:val="0"/>
      <w:divBdr>
        <w:top w:val="none" w:sz="0" w:space="0" w:color="auto"/>
        <w:left w:val="none" w:sz="0" w:space="0" w:color="auto"/>
        <w:bottom w:val="none" w:sz="0" w:space="0" w:color="auto"/>
        <w:right w:val="none" w:sz="0" w:space="0" w:color="auto"/>
      </w:divBdr>
      <w:divsChild>
        <w:div w:id="367490266">
          <w:marLeft w:val="0"/>
          <w:marRight w:val="0"/>
          <w:marTop w:val="0"/>
          <w:marBottom w:val="0"/>
          <w:divBdr>
            <w:top w:val="none" w:sz="0" w:space="0" w:color="auto"/>
            <w:left w:val="none" w:sz="0" w:space="0" w:color="auto"/>
            <w:bottom w:val="none" w:sz="0" w:space="0" w:color="auto"/>
            <w:right w:val="none" w:sz="0" w:space="0" w:color="auto"/>
          </w:divBdr>
          <w:divsChild>
            <w:div w:id="1980761539">
              <w:marLeft w:val="0"/>
              <w:marRight w:val="0"/>
              <w:marTop w:val="0"/>
              <w:marBottom w:val="0"/>
              <w:divBdr>
                <w:top w:val="none" w:sz="0" w:space="0" w:color="auto"/>
                <w:left w:val="none" w:sz="0" w:space="0" w:color="auto"/>
                <w:bottom w:val="none" w:sz="0" w:space="0" w:color="auto"/>
                <w:right w:val="none" w:sz="0" w:space="0" w:color="auto"/>
              </w:divBdr>
              <w:divsChild>
                <w:div w:id="71724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36365">
      <w:bodyDiv w:val="1"/>
      <w:marLeft w:val="0"/>
      <w:marRight w:val="0"/>
      <w:marTop w:val="0"/>
      <w:marBottom w:val="0"/>
      <w:divBdr>
        <w:top w:val="none" w:sz="0" w:space="0" w:color="auto"/>
        <w:left w:val="none" w:sz="0" w:space="0" w:color="auto"/>
        <w:bottom w:val="none" w:sz="0" w:space="0" w:color="auto"/>
        <w:right w:val="none" w:sz="0" w:space="0" w:color="auto"/>
      </w:divBdr>
      <w:divsChild>
        <w:div w:id="1773477769">
          <w:marLeft w:val="0"/>
          <w:marRight w:val="0"/>
          <w:marTop w:val="0"/>
          <w:marBottom w:val="0"/>
          <w:divBdr>
            <w:top w:val="none" w:sz="0" w:space="0" w:color="auto"/>
            <w:left w:val="none" w:sz="0" w:space="0" w:color="auto"/>
            <w:bottom w:val="none" w:sz="0" w:space="0" w:color="auto"/>
            <w:right w:val="none" w:sz="0" w:space="0" w:color="auto"/>
          </w:divBdr>
          <w:divsChild>
            <w:div w:id="824861142">
              <w:marLeft w:val="0"/>
              <w:marRight w:val="0"/>
              <w:marTop w:val="0"/>
              <w:marBottom w:val="0"/>
              <w:divBdr>
                <w:top w:val="none" w:sz="0" w:space="0" w:color="auto"/>
                <w:left w:val="none" w:sz="0" w:space="0" w:color="auto"/>
                <w:bottom w:val="none" w:sz="0" w:space="0" w:color="auto"/>
                <w:right w:val="none" w:sz="0" w:space="0" w:color="auto"/>
              </w:divBdr>
              <w:divsChild>
                <w:div w:id="115475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945939">
      <w:bodyDiv w:val="1"/>
      <w:marLeft w:val="0"/>
      <w:marRight w:val="0"/>
      <w:marTop w:val="0"/>
      <w:marBottom w:val="0"/>
      <w:divBdr>
        <w:top w:val="none" w:sz="0" w:space="0" w:color="auto"/>
        <w:left w:val="none" w:sz="0" w:space="0" w:color="auto"/>
        <w:bottom w:val="none" w:sz="0" w:space="0" w:color="auto"/>
        <w:right w:val="none" w:sz="0" w:space="0" w:color="auto"/>
      </w:divBdr>
      <w:divsChild>
        <w:div w:id="1018041405">
          <w:marLeft w:val="0"/>
          <w:marRight w:val="0"/>
          <w:marTop w:val="0"/>
          <w:marBottom w:val="0"/>
          <w:divBdr>
            <w:top w:val="none" w:sz="0" w:space="0" w:color="auto"/>
            <w:left w:val="none" w:sz="0" w:space="0" w:color="auto"/>
            <w:bottom w:val="none" w:sz="0" w:space="0" w:color="auto"/>
            <w:right w:val="none" w:sz="0" w:space="0" w:color="auto"/>
          </w:divBdr>
          <w:divsChild>
            <w:div w:id="1975211466">
              <w:marLeft w:val="0"/>
              <w:marRight w:val="0"/>
              <w:marTop w:val="0"/>
              <w:marBottom w:val="0"/>
              <w:divBdr>
                <w:top w:val="none" w:sz="0" w:space="0" w:color="auto"/>
                <w:left w:val="none" w:sz="0" w:space="0" w:color="auto"/>
                <w:bottom w:val="none" w:sz="0" w:space="0" w:color="auto"/>
                <w:right w:val="none" w:sz="0" w:space="0" w:color="auto"/>
              </w:divBdr>
              <w:divsChild>
                <w:div w:id="76961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844741">
      <w:bodyDiv w:val="1"/>
      <w:marLeft w:val="0"/>
      <w:marRight w:val="0"/>
      <w:marTop w:val="0"/>
      <w:marBottom w:val="0"/>
      <w:divBdr>
        <w:top w:val="none" w:sz="0" w:space="0" w:color="auto"/>
        <w:left w:val="none" w:sz="0" w:space="0" w:color="auto"/>
        <w:bottom w:val="none" w:sz="0" w:space="0" w:color="auto"/>
        <w:right w:val="none" w:sz="0" w:space="0" w:color="auto"/>
      </w:divBdr>
      <w:divsChild>
        <w:div w:id="441460094">
          <w:marLeft w:val="0"/>
          <w:marRight w:val="0"/>
          <w:marTop w:val="0"/>
          <w:marBottom w:val="0"/>
          <w:divBdr>
            <w:top w:val="none" w:sz="0" w:space="0" w:color="auto"/>
            <w:left w:val="none" w:sz="0" w:space="0" w:color="auto"/>
            <w:bottom w:val="none" w:sz="0" w:space="0" w:color="auto"/>
            <w:right w:val="none" w:sz="0" w:space="0" w:color="auto"/>
          </w:divBdr>
          <w:divsChild>
            <w:div w:id="2073654467">
              <w:marLeft w:val="0"/>
              <w:marRight w:val="0"/>
              <w:marTop w:val="0"/>
              <w:marBottom w:val="0"/>
              <w:divBdr>
                <w:top w:val="none" w:sz="0" w:space="0" w:color="auto"/>
                <w:left w:val="none" w:sz="0" w:space="0" w:color="auto"/>
                <w:bottom w:val="none" w:sz="0" w:space="0" w:color="auto"/>
                <w:right w:val="none" w:sz="0" w:space="0" w:color="auto"/>
              </w:divBdr>
              <w:divsChild>
                <w:div w:id="47206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51715-5A08-480B-A19D-067058C06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2621</Words>
  <Characters>14944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Coetzer</dc:creator>
  <cp:keywords/>
  <dc:description/>
  <cp:lastModifiedBy>Ellick VanDerMerwe</cp:lastModifiedBy>
  <cp:revision>2</cp:revision>
  <cp:lastPrinted>2021-02-10T14:53:00Z</cp:lastPrinted>
  <dcterms:created xsi:type="dcterms:W3CDTF">2022-07-26T06:52:00Z</dcterms:created>
  <dcterms:modified xsi:type="dcterms:W3CDTF">2022-07-26T06:52:00Z</dcterms:modified>
</cp:coreProperties>
</file>