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A45C6" w14:textId="77777777" w:rsidR="0091000F" w:rsidRDefault="0091000F" w:rsidP="001D5AD1"/>
    <w:p w14:paraId="76EE35CA" w14:textId="50BE720D" w:rsidR="00680C26" w:rsidRPr="001D5AD1" w:rsidRDefault="00193459" w:rsidP="001D5AD1">
      <w:r>
        <w:tab/>
      </w:r>
      <w:r>
        <w:tab/>
      </w:r>
      <w:r>
        <w:tab/>
      </w:r>
      <w:r w:rsidR="00201273">
        <w:tab/>
      </w:r>
      <w:r w:rsidR="00680C26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11D56559" wp14:editId="04D1116B">
            <wp:extent cx="1578634" cy="1353185"/>
            <wp:effectExtent l="0" t="0" r="2540" b="0"/>
            <wp:docPr id="1" name="Picture 1" descr="Description: Description: Description: cid:image003.png@01D117DD.2620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cid:image003.png@01D117DD.262030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20" cy="13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2884F" w14:textId="77777777" w:rsidR="00680C26" w:rsidRPr="0015687C" w:rsidRDefault="00680C26" w:rsidP="00E5741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5687C">
        <w:rPr>
          <w:rFonts w:ascii="Arial" w:eastAsia="Times New Roman" w:hAnsi="Arial" w:cs="Arial"/>
          <w:b/>
          <w:sz w:val="24"/>
          <w:szCs w:val="24"/>
          <w:lang w:eastAsia="en-GB"/>
        </w:rPr>
        <w:t>IN THE HIGH COURT OF SOUTH AFRICA</w:t>
      </w:r>
    </w:p>
    <w:p w14:paraId="2F841757" w14:textId="383DE5C1" w:rsidR="00680C26" w:rsidRPr="0015687C" w:rsidRDefault="00680C26" w:rsidP="00E5741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5687C">
        <w:rPr>
          <w:rFonts w:ascii="Arial" w:eastAsia="Times New Roman" w:hAnsi="Arial" w:cs="Arial"/>
          <w:b/>
          <w:sz w:val="24"/>
          <w:szCs w:val="24"/>
          <w:lang w:eastAsia="en-GB"/>
        </w:rPr>
        <w:t>GAUTENG DIVISION, PRETORIA</w:t>
      </w:r>
    </w:p>
    <w:p w14:paraId="798039DF" w14:textId="420E41E6" w:rsidR="00680C26" w:rsidRPr="00075835" w:rsidRDefault="00410676" w:rsidP="005064E0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15687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BD3AA" wp14:editId="0A2FFC6C">
                <wp:simplePos x="0" y="0"/>
                <wp:positionH relativeFrom="column">
                  <wp:posOffset>109728</wp:posOffset>
                </wp:positionH>
                <wp:positionV relativeFrom="paragraph">
                  <wp:posOffset>322199</wp:posOffset>
                </wp:positionV>
                <wp:extent cx="3539905" cy="1362456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905" cy="1362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B5809" w14:textId="6624A8FD" w:rsidR="00512E57" w:rsidRDefault="00512E57" w:rsidP="00680C26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REPORTABLE: NO</w:t>
                            </w:r>
                          </w:p>
                          <w:p w14:paraId="631D2F27" w14:textId="40B1F109" w:rsidR="00512E57" w:rsidRDefault="00512E57" w:rsidP="00680C26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JUDGES: NO</w:t>
                            </w:r>
                          </w:p>
                          <w:p w14:paraId="71A6DBDB" w14:textId="0C3C999D" w:rsidR="00512E57" w:rsidRDefault="00512E57" w:rsidP="00680C26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REVISED: YES</w:t>
                            </w:r>
                          </w:p>
                          <w:p w14:paraId="294D67F5" w14:textId="4DFF5CAD" w:rsidR="00512E57" w:rsidRDefault="00512E57" w:rsidP="00680C2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7C1DCEA" wp14:editId="00C61949">
                                  <wp:extent cx="1698458" cy="334979"/>
                                  <wp:effectExtent l="0" t="0" r="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JT Leso Sign 2020-08-20 09222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4052" cy="355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525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18525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20 JUNE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2022</w:t>
                            </w:r>
                          </w:p>
                          <w:p w14:paraId="1999DE2D" w14:textId="77777777" w:rsidR="00512E57" w:rsidRDefault="00512E57" w:rsidP="00680C2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3EED125B" w14:textId="77777777" w:rsidR="00512E57" w:rsidRDefault="00512E57" w:rsidP="00680C2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BD3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5pt;margin-top:25.35pt;width:278.75pt;height:10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">
                <v:textbox>
                  <w:txbxContent>
                    <w:p w14:paraId="5A6B5809" w14:textId="6624A8FD" w:rsidR="00512E57" w:rsidRDefault="00512E57" w:rsidP="00680C26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REPORTABLE: NO</w:t>
                      </w:r>
                    </w:p>
                    <w:p w14:paraId="631D2F27" w14:textId="40B1F109" w:rsidR="00512E57" w:rsidRDefault="00512E57" w:rsidP="00680C26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JUDGES: NO</w:t>
                      </w:r>
                    </w:p>
                    <w:p w14:paraId="71A6DBDB" w14:textId="0C3C999D" w:rsidR="00512E57" w:rsidRDefault="00512E57" w:rsidP="00680C26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REVISED: YES</w:t>
                      </w:r>
                    </w:p>
                    <w:p w14:paraId="294D67F5" w14:textId="4DFF5CAD" w:rsidR="00512E57" w:rsidRDefault="00512E57" w:rsidP="00680C26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7C1DCEA" wp14:editId="00C61949">
                            <wp:extent cx="1698458" cy="334979"/>
                            <wp:effectExtent l="0" t="0" r="0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JT Leso Sign 2020-08-20 09222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4052" cy="355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5257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185257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20 JUNE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2022</w:t>
                      </w:r>
                    </w:p>
                    <w:p w14:paraId="1999DE2D" w14:textId="77777777" w:rsidR="00512E57" w:rsidRDefault="00512E57" w:rsidP="00680C26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………………………………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3EED125B" w14:textId="77777777" w:rsidR="00512E57" w:rsidRDefault="00512E57" w:rsidP="00680C26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SIGNATURE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5064E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680C26" w:rsidRPr="00075835">
        <w:rPr>
          <w:rFonts w:ascii="Arial" w:hAnsi="Arial" w:cs="Arial"/>
          <w:sz w:val="24"/>
          <w:szCs w:val="24"/>
        </w:rPr>
        <w:t>Case number:</w:t>
      </w:r>
      <w:r w:rsidR="00926B8F">
        <w:rPr>
          <w:rFonts w:ascii="Arial" w:hAnsi="Arial" w:cs="Arial"/>
          <w:sz w:val="24"/>
          <w:szCs w:val="24"/>
        </w:rPr>
        <w:t xml:space="preserve"> 39667/17</w:t>
      </w:r>
    </w:p>
    <w:p w14:paraId="473914FA" w14:textId="6CD1C6ED" w:rsidR="00680C26" w:rsidRPr="0015687C" w:rsidRDefault="00680C26" w:rsidP="00680C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E68320" w14:textId="2573813D" w:rsidR="00680C26" w:rsidRPr="0015687C" w:rsidRDefault="00680C26" w:rsidP="00680C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414754" w14:textId="77777777" w:rsidR="00680C26" w:rsidRPr="0015687C" w:rsidRDefault="00680C26" w:rsidP="00680C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5A4026" w14:textId="77777777" w:rsidR="00680C26" w:rsidRPr="0015687C" w:rsidRDefault="00680C26" w:rsidP="00680C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5BDB88" w14:textId="10BA0D98" w:rsidR="00680C26" w:rsidRDefault="00680C26" w:rsidP="00680C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A8447A" w14:textId="77777777" w:rsidR="00D011E2" w:rsidRPr="0015687C" w:rsidRDefault="00D011E2" w:rsidP="00680C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B3CD01" w14:textId="68D03421" w:rsidR="00003E89" w:rsidRPr="007A6086" w:rsidRDefault="00926B8F" w:rsidP="00003E8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JEAN-RAY PEARTON</w:t>
      </w:r>
      <w:r w:rsidR="00707E5D">
        <w:rPr>
          <w:rFonts w:ascii="Arial" w:hAnsi="Arial" w:cs="Arial"/>
          <w:bCs/>
          <w:color w:val="000000"/>
          <w:sz w:val="24"/>
          <w:szCs w:val="24"/>
        </w:rPr>
        <w:tab/>
      </w:r>
      <w:r w:rsidR="00707E5D">
        <w:rPr>
          <w:rFonts w:ascii="Arial" w:hAnsi="Arial" w:cs="Arial"/>
          <w:bCs/>
          <w:color w:val="000000"/>
          <w:sz w:val="24"/>
          <w:szCs w:val="24"/>
        </w:rPr>
        <w:tab/>
      </w:r>
      <w:r w:rsidR="00707E5D">
        <w:rPr>
          <w:rFonts w:ascii="Arial" w:hAnsi="Arial" w:cs="Arial"/>
          <w:bCs/>
          <w:color w:val="000000"/>
          <w:sz w:val="24"/>
          <w:szCs w:val="24"/>
        </w:rPr>
        <w:tab/>
      </w:r>
      <w:r w:rsidR="00707E5D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Segoe UI" w:hAnsi="Segoe UI" w:cs="Segoe UI"/>
          <w:bCs/>
          <w:color w:val="000000"/>
        </w:rPr>
        <w:t xml:space="preserve">               </w:t>
      </w:r>
      <w:r w:rsidR="00003E89" w:rsidRPr="007A6086">
        <w:rPr>
          <w:rFonts w:ascii="Arial" w:hAnsi="Arial" w:cs="Arial"/>
          <w:sz w:val="24"/>
          <w:szCs w:val="24"/>
        </w:rPr>
        <w:t>PLAINTIFF</w:t>
      </w:r>
      <w:r w:rsidR="00707E5D">
        <w:rPr>
          <w:rFonts w:ascii="Arial" w:hAnsi="Arial" w:cs="Arial"/>
          <w:sz w:val="24"/>
          <w:szCs w:val="24"/>
        </w:rPr>
        <w:tab/>
      </w:r>
      <w:r w:rsidR="00003E89" w:rsidRPr="007A6086">
        <w:rPr>
          <w:rFonts w:ascii="Arial" w:hAnsi="Arial" w:cs="Arial"/>
          <w:sz w:val="24"/>
          <w:szCs w:val="24"/>
        </w:rPr>
        <w:tab/>
      </w:r>
      <w:r w:rsidR="00003E89" w:rsidRPr="007A6086">
        <w:rPr>
          <w:rFonts w:ascii="Arial" w:hAnsi="Arial" w:cs="Arial"/>
          <w:sz w:val="24"/>
          <w:szCs w:val="24"/>
        </w:rPr>
        <w:tab/>
      </w:r>
    </w:p>
    <w:p w14:paraId="4CCC6A5E" w14:textId="77777777" w:rsidR="00003E89" w:rsidRPr="007A6086" w:rsidRDefault="00003E89" w:rsidP="00003E8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A6086">
        <w:rPr>
          <w:rFonts w:ascii="Arial" w:hAnsi="Arial" w:cs="Arial"/>
          <w:sz w:val="24"/>
          <w:szCs w:val="24"/>
        </w:rPr>
        <w:t>nd</w:t>
      </w:r>
    </w:p>
    <w:p w14:paraId="33ADD31E" w14:textId="68F5567D" w:rsidR="00193459" w:rsidRDefault="00003E89" w:rsidP="00193459">
      <w:pPr>
        <w:spacing w:line="480" w:lineRule="auto"/>
        <w:rPr>
          <w:rFonts w:ascii="Arial" w:hAnsi="Arial" w:cs="Arial"/>
          <w:sz w:val="24"/>
          <w:szCs w:val="24"/>
        </w:rPr>
      </w:pPr>
      <w:r w:rsidRPr="007A6086">
        <w:rPr>
          <w:rFonts w:ascii="Arial" w:hAnsi="Arial" w:cs="Arial"/>
          <w:sz w:val="24"/>
          <w:szCs w:val="24"/>
        </w:rPr>
        <w:t>THE ROAD ACCIDENT FUND</w:t>
      </w:r>
      <w:r w:rsidRPr="007A6086">
        <w:rPr>
          <w:rFonts w:ascii="Arial" w:hAnsi="Arial" w:cs="Arial"/>
          <w:sz w:val="24"/>
          <w:szCs w:val="24"/>
        </w:rPr>
        <w:tab/>
      </w:r>
      <w:r w:rsidRPr="007A6086">
        <w:rPr>
          <w:rFonts w:ascii="Arial" w:hAnsi="Arial" w:cs="Arial"/>
          <w:sz w:val="24"/>
          <w:szCs w:val="24"/>
        </w:rPr>
        <w:tab/>
      </w:r>
      <w:r w:rsidRPr="007A6086">
        <w:rPr>
          <w:rFonts w:ascii="Arial" w:hAnsi="Arial" w:cs="Arial"/>
          <w:sz w:val="24"/>
          <w:szCs w:val="24"/>
        </w:rPr>
        <w:tab/>
      </w:r>
      <w:r w:rsidRPr="007A6086">
        <w:rPr>
          <w:rFonts w:ascii="Arial" w:hAnsi="Arial" w:cs="Arial"/>
          <w:sz w:val="24"/>
          <w:szCs w:val="24"/>
        </w:rPr>
        <w:tab/>
      </w:r>
      <w:r w:rsidR="00DB338C">
        <w:rPr>
          <w:rFonts w:ascii="Arial" w:hAnsi="Arial" w:cs="Arial"/>
          <w:sz w:val="24"/>
          <w:szCs w:val="24"/>
        </w:rPr>
        <w:t xml:space="preserve">   </w:t>
      </w:r>
      <w:r w:rsidRPr="007A6086">
        <w:rPr>
          <w:rFonts w:ascii="Arial" w:hAnsi="Arial" w:cs="Arial"/>
          <w:sz w:val="24"/>
          <w:szCs w:val="24"/>
        </w:rPr>
        <w:t>DEFENDANT</w:t>
      </w:r>
    </w:p>
    <w:p w14:paraId="35AEDADB" w14:textId="61A95D36" w:rsidR="002D07AA" w:rsidRPr="002D07AA" w:rsidRDefault="002D07AA" w:rsidP="00EC37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17B02">
        <w:rPr>
          <w:rFonts w:ascii="Arial" w:hAnsi="Arial" w:cs="Arial"/>
          <w:b/>
          <w:sz w:val="24"/>
          <w:szCs w:val="24"/>
        </w:rPr>
        <w:t>Delivered: this judgment was prepared and authored by the judge whose name is reflected</w:t>
      </w:r>
      <w:r w:rsidR="00591EDE">
        <w:rPr>
          <w:rFonts w:ascii="Arial" w:hAnsi="Arial" w:cs="Arial"/>
          <w:b/>
          <w:sz w:val="24"/>
          <w:szCs w:val="24"/>
        </w:rPr>
        <w:t xml:space="preserve"> herein</w:t>
      </w:r>
      <w:r w:rsidRPr="00D17B02">
        <w:rPr>
          <w:rFonts w:ascii="Arial" w:hAnsi="Arial" w:cs="Arial"/>
          <w:b/>
          <w:sz w:val="24"/>
          <w:szCs w:val="24"/>
        </w:rPr>
        <w:t xml:space="preserve"> and is handed down electronically and by circulation to the parties/their legal representatives</w:t>
      </w:r>
      <w:r w:rsidR="00E57410">
        <w:rPr>
          <w:rFonts w:ascii="Arial" w:hAnsi="Arial" w:cs="Arial"/>
          <w:b/>
          <w:sz w:val="24"/>
          <w:szCs w:val="24"/>
        </w:rPr>
        <w:t xml:space="preserve"> </w:t>
      </w:r>
      <w:r w:rsidRPr="00D17B02">
        <w:rPr>
          <w:rFonts w:ascii="Arial" w:hAnsi="Arial" w:cs="Arial"/>
          <w:b/>
          <w:sz w:val="24"/>
          <w:szCs w:val="24"/>
        </w:rPr>
        <w:t xml:space="preserve">by email and by uploading it to the electronic file of </w:t>
      </w:r>
      <w:r w:rsidR="005F7559">
        <w:rPr>
          <w:rFonts w:ascii="Arial" w:hAnsi="Arial" w:cs="Arial"/>
          <w:b/>
          <w:sz w:val="24"/>
          <w:szCs w:val="24"/>
        </w:rPr>
        <w:t>t</w:t>
      </w:r>
      <w:r w:rsidR="00B01B4F">
        <w:rPr>
          <w:rFonts w:ascii="Arial" w:hAnsi="Arial" w:cs="Arial"/>
          <w:b/>
          <w:sz w:val="24"/>
          <w:szCs w:val="24"/>
        </w:rPr>
        <w:t>his matter on CaseL</w:t>
      </w:r>
      <w:r w:rsidRPr="00D17B02">
        <w:rPr>
          <w:rFonts w:ascii="Arial" w:hAnsi="Arial" w:cs="Arial"/>
          <w:b/>
          <w:sz w:val="24"/>
          <w:szCs w:val="24"/>
        </w:rPr>
        <w:t xml:space="preserve">ines. </w:t>
      </w:r>
    </w:p>
    <w:p w14:paraId="3F55713D" w14:textId="176F3E35" w:rsidR="006D00AE" w:rsidRPr="00905400" w:rsidRDefault="00680C26" w:rsidP="00E57410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905400">
        <w:rPr>
          <w:rFonts w:ascii="Arial" w:hAnsi="Arial" w:cs="Arial"/>
          <w:sz w:val="24"/>
          <w:szCs w:val="24"/>
        </w:rPr>
        <w:t>JUDG</w:t>
      </w:r>
      <w:r w:rsidR="006D00AE" w:rsidRPr="00905400">
        <w:rPr>
          <w:rFonts w:ascii="Arial" w:hAnsi="Arial" w:cs="Arial"/>
          <w:sz w:val="24"/>
          <w:szCs w:val="24"/>
        </w:rPr>
        <w:t>MENT</w:t>
      </w:r>
    </w:p>
    <w:p w14:paraId="19A4D1DA" w14:textId="7795F0E9" w:rsidR="0080703C" w:rsidRPr="00905400" w:rsidRDefault="00805896" w:rsidP="0019345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LESO</w:t>
      </w:r>
      <w:r w:rsidR="00EC37C8">
        <w:rPr>
          <w:rFonts w:ascii="Arial" w:hAnsi="Arial" w:cs="Arial"/>
          <w:sz w:val="24"/>
          <w:szCs w:val="24"/>
        </w:rPr>
        <w:t xml:space="preserve"> </w:t>
      </w:r>
      <w:r w:rsidR="0015687C" w:rsidRPr="00905400">
        <w:rPr>
          <w:rFonts w:ascii="Arial" w:hAnsi="Arial" w:cs="Arial"/>
          <w:sz w:val="24"/>
          <w:szCs w:val="24"/>
        </w:rPr>
        <w:t>AJ</w:t>
      </w:r>
    </w:p>
    <w:p w14:paraId="55183B76" w14:textId="61E1D4BD" w:rsidR="006D00AE" w:rsidRPr="00EC37C8" w:rsidRDefault="00E408EF" w:rsidP="003F4607">
      <w:pPr>
        <w:tabs>
          <w:tab w:val="left" w:pos="900"/>
        </w:tabs>
        <w:spacing w:line="360" w:lineRule="auto"/>
        <w:ind w:left="900" w:hanging="900"/>
        <w:rPr>
          <w:rFonts w:ascii="Arial" w:hAnsi="Arial" w:cs="Arial"/>
          <w:sz w:val="24"/>
          <w:szCs w:val="24"/>
        </w:rPr>
      </w:pPr>
      <w:r w:rsidRPr="00E408EF">
        <w:rPr>
          <w:rFonts w:ascii="Arial" w:hAnsi="Arial" w:cs="Arial"/>
          <w:sz w:val="24"/>
          <w:szCs w:val="24"/>
        </w:rPr>
        <w:t xml:space="preserve">     </w:t>
      </w:r>
      <w:r w:rsidR="008D1B65">
        <w:rPr>
          <w:rFonts w:ascii="Arial" w:hAnsi="Arial" w:cs="Arial"/>
          <w:sz w:val="24"/>
          <w:szCs w:val="24"/>
        </w:rPr>
        <w:t xml:space="preserve">      </w:t>
      </w:r>
      <w:r w:rsidR="00C66194" w:rsidRPr="00EC37C8">
        <w:rPr>
          <w:rFonts w:ascii="Arial" w:hAnsi="Arial" w:cs="Arial"/>
          <w:sz w:val="24"/>
          <w:szCs w:val="24"/>
        </w:rPr>
        <w:t>INTRODUCTION</w:t>
      </w:r>
      <w:r w:rsidR="006D00AE" w:rsidRPr="00EC37C8">
        <w:rPr>
          <w:rFonts w:ascii="Arial" w:hAnsi="Arial" w:cs="Arial"/>
          <w:sz w:val="24"/>
          <w:szCs w:val="24"/>
        </w:rPr>
        <w:t xml:space="preserve"> </w:t>
      </w:r>
    </w:p>
    <w:p w14:paraId="4642A9F5" w14:textId="6C6954C6" w:rsidR="002114EA" w:rsidRDefault="00680C26" w:rsidP="00042C5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7743FC">
        <w:rPr>
          <w:rFonts w:ascii="Arial" w:hAnsi="Arial" w:cs="Arial"/>
          <w:sz w:val="24"/>
          <w:szCs w:val="24"/>
        </w:rPr>
        <w:t>[</w:t>
      </w:r>
      <w:r w:rsidR="00735748" w:rsidRPr="007743FC">
        <w:rPr>
          <w:rFonts w:ascii="Arial" w:hAnsi="Arial" w:cs="Arial"/>
          <w:sz w:val="24"/>
          <w:szCs w:val="24"/>
        </w:rPr>
        <w:t>1</w:t>
      </w:r>
      <w:r w:rsidR="008D1B65" w:rsidRPr="007743FC">
        <w:rPr>
          <w:rFonts w:ascii="Arial" w:hAnsi="Arial" w:cs="Arial"/>
          <w:sz w:val="24"/>
          <w:szCs w:val="24"/>
        </w:rPr>
        <w:t>]</w:t>
      </w:r>
      <w:r w:rsidR="008D1B65">
        <w:rPr>
          <w:rFonts w:ascii="Times New Roman" w:hAnsi="Times New Roman" w:cs="Times New Roman"/>
          <w:sz w:val="24"/>
          <w:szCs w:val="24"/>
        </w:rPr>
        <w:t xml:space="preserve">    </w:t>
      </w:r>
      <w:r w:rsidR="000575D4">
        <w:rPr>
          <w:rFonts w:ascii="Times New Roman" w:hAnsi="Times New Roman" w:cs="Times New Roman"/>
          <w:sz w:val="24"/>
          <w:szCs w:val="24"/>
        </w:rPr>
        <w:tab/>
      </w:r>
      <w:r w:rsidR="00185257">
        <w:rPr>
          <w:rFonts w:ascii="Arial" w:hAnsi="Arial" w:cs="Arial"/>
          <w:sz w:val="24"/>
          <w:szCs w:val="24"/>
        </w:rPr>
        <w:t>Plaintiff</w:t>
      </w:r>
      <w:r w:rsidR="00042C5F">
        <w:rPr>
          <w:rFonts w:ascii="Arial" w:hAnsi="Arial" w:cs="Arial"/>
          <w:sz w:val="24"/>
          <w:szCs w:val="24"/>
        </w:rPr>
        <w:t xml:space="preserve"> </w:t>
      </w:r>
      <w:r w:rsidR="00185257">
        <w:rPr>
          <w:rFonts w:ascii="Arial" w:hAnsi="Arial" w:cs="Arial"/>
          <w:sz w:val="24"/>
          <w:szCs w:val="24"/>
        </w:rPr>
        <w:t xml:space="preserve">filed leave to appeal </w:t>
      </w:r>
      <w:r w:rsidR="00042C5F">
        <w:rPr>
          <w:rFonts w:ascii="Arial" w:hAnsi="Arial" w:cs="Arial"/>
          <w:sz w:val="24"/>
          <w:szCs w:val="24"/>
        </w:rPr>
        <w:t>the dec</w:t>
      </w:r>
      <w:r w:rsidR="00EB6608">
        <w:rPr>
          <w:rFonts w:ascii="Arial" w:hAnsi="Arial" w:cs="Arial"/>
          <w:sz w:val="24"/>
          <w:szCs w:val="24"/>
        </w:rPr>
        <w:t xml:space="preserve">ision of the court dated </w:t>
      </w:r>
      <w:r w:rsidR="00042C5F">
        <w:rPr>
          <w:rFonts w:ascii="Arial" w:hAnsi="Arial" w:cs="Arial"/>
          <w:sz w:val="24"/>
          <w:szCs w:val="24"/>
        </w:rPr>
        <w:t>12</w:t>
      </w:r>
      <w:r w:rsidR="00EB6608">
        <w:rPr>
          <w:rFonts w:ascii="Arial" w:hAnsi="Arial" w:cs="Arial"/>
          <w:sz w:val="24"/>
          <w:szCs w:val="24"/>
        </w:rPr>
        <w:t xml:space="preserve"> April 2022 </w:t>
      </w:r>
      <w:r w:rsidR="00042C5F">
        <w:rPr>
          <w:rFonts w:ascii="Arial" w:hAnsi="Arial" w:cs="Arial"/>
          <w:sz w:val="24"/>
          <w:szCs w:val="24"/>
        </w:rPr>
        <w:t>whereby the plaintiff’s</w:t>
      </w:r>
      <w:r w:rsidR="00EB6608">
        <w:rPr>
          <w:rFonts w:ascii="Arial" w:hAnsi="Arial" w:cs="Arial"/>
          <w:sz w:val="24"/>
          <w:szCs w:val="24"/>
        </w:rPr>
        <w:t xml:space="preserve"> claim for loss of earnings and earning capacity was dismissed. </w:t>
      </w:r>
    </w:p>
    <w:p w14:paraId="4FFAF158" w14:textId="181FBBC9" w:rsidR="00EB6608" w:rsidRDefault="00EB6608" w:rsidP="00042C5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[2]</w:t>
      </w:r>
      <w:r>
        <w:rPr>
          <w:rFonts w:ascii="Arial" w:hAnsi="Arial" w:cs="Arial"/>
          <w:sz w:val="24"/>
          <w:szCs w:val="24"/>
        </w:rPr>
        <w:tab/>
      </w:r>
      <w:r w:rsidR="00042C5F">
        <w:rPr>
          <w:rFonts w:ascii="Arial" w:hAnsi="Arial" w:cs="Arial"/>
          <w:sz w:val="24"/>
          <w:szCs w:val="24"/>
        </w:rPr>
        <w:t>The plaintiff’s</w:t>
      </w:r>
      <w:r>
        <w:rPr>
          <w:rFonts w:ascii="Arial" w:hAnsi="Arial" w:cs="Arial"/>
          <w:sz w:val="24"/>
          <w:szCs w:val="24"/>
        </w:rPr>
        <w:t xml:space="preserve"> grounds for leave to appeal mainly rest </w:t>
      </w:r>
      <w:r w:rsidR="0042768A">
        <w:rPr>
          <w:rFonts w:ascii="Arial" w:hAnsi="Arial" w:cs="Arial"/>
          <w:sz w:val="24"/>
          <w:szCs w:val="24"/>
        </w:rPr>
        <w:t xml:space="preserve">firstly, </w:t>
      </w:r>
      <w:r>
        <w:rPr>
          <w:rFonts w:ascii="Arial" w:hAnsi="Arial" w:cs="Arial"/>
          <w:sz w:val="24"/>
          <w:szCs w:val="24"/>
        </w:rPr>
        <w:t>on the court</w:t>
      </w:r>
      <w:r w:rsidR="00042C5F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rejection of some of the expert</w:t>
      </w:r>
      <w:r w:rsidR="00042C5F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 xml:space="preserve">s </w:t>
      </w:r>
      <w:r w:rsidR="0042768A">
        <w:rPr>
          <w:rFonts w:ascii="Arial" w:hAnsi="Arial" w:cs="Arial"/>
          <w:sz w:val="24"/>
          <w:szCs w:val="24"/>
        </w:rPr>
        <w:t>opinion</w:t>
      </w:r>
      <w:r w:rsidR="00042C5F">
        <w:rPr>
          <w:rFonts w:ascii="Arial" w:hAnsi="Arial" w:cs="Arial"/>
          <w:sz w:val="24"/>
          <w:szCs w:val="24"/>
        </w:rPr>
        <w:t>s regarding</w:t>
      </w:r>
      <w:r w:rsidR="0042768A">
        <w:rPr>
          <w:rFonts w:ascii="Arial" w:hAnsi="Arial" w:cs="Arial"/>
          <w:sz w:val="24"/>
          <w:szCs w:val="24"/>
        </w:rPr>
        <w:t xml:space="preserve"> the loss of ea</w:t>
      </w:r>
      <w:r w:rsidR="00042C5F">
        <w:rPr>
          <w:rFonts w:ascii="Arial" w:hAnsi="Arial" w:cs="Arial"/>
          <w:sz w:val="24"/>
          <w:szCs w:val="24"/>
        </w:rPr>
        <w:t>r</w:t>
      </w:r>
      <w:r w:rsidR="0042768A">
        <w:rPr>
          <w:rFonts w:ascii="Arial" w:hAnsi="Arial" w:cs="Arial"/>
          <w:sz w:val="24"/>
          <w:szCs w:val="24"/>
        </w:rPr>
        <w:t>nings and earning capacity. Secondly, th</w:t>
      </w:r>
      <w:r w:rsidR="00042C5F">
        <w:rPr>
          <w:rFonts w:ascii="Arial" w:hAnsi="Arial" w:cs="Arial"/>
          <w:sz w:val="24"/>
          <w:szCs w:val="24"/>
        </w:rPr>
        <w:t>e plaintiff’s application rests on the ground</w:t>
      </w:r>
      <w:r w:rsidR="0042768A">
        <w:rPr>
          <w:rFonts w:ascii="Arial" w:hAnsi="Arial" w:cs="Arial"/>
          <w:sz w:val="24"/>
          <w:szCs w:val="24"/>
        </w:rPr>
        <w:t xml:space="preserve"> court</w:t>
      </w:r>
      <w:r w:rsidR="00042C5F">
        <w:rPr>
          <w:rFonts w:ascii="Arial" w:hAnsi="Arial" w:cs="Arial"/>
          <w:sz w:val="24"/>
          <w:szCs w:val="24"/>
        </w:rPr>
        <w:t>’</w:t>
      </w:r>
      <w:r w:rsidR="0042768A">
        <w:rPr>
          <w:rFonts w:ascii="Arial" w:hAnsi="Arial" w:cs="Arial"/>
          <w:sz w:val="24"/>
          <w:szCs w:val="24"/>
        </w:rPr>
        <w:t>s analysis of the evidence</w:t>
      </w:r>
      <w:r w:rsidR="00042C5F">
        <w:rPr>
          <w:rFonts w:ascii="Arial" w:hAnsi="Arial" w:cs="Arial"/>
          <w:sz w:val="24"/>
          <w:szCs w:val="24"/>
        </w:rPr>
        <w:t xml:space="preserve">, the rejection of evidence and the short or brief analysis of inconsistencies that were identified in the evidence before me. </w:t>
      </w:r>
    </w:p>
    <w:p w14:paraId="6DF7BD1F" w14:textId="01190AD8" w:rsidR="006A5342" w:rsidRPr="006A5342" w:rsidRDefault="006A5342" w:rsidP="00042C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D1ADE5" w14:textId="5B624E1A" w:rsidR="006C039E" w:rsidRPr="00ED0C0D" w:rsidRDefault="0061628D" w:rsidP="00ED0C0D">
      <w:pPr>
        <w:pStyle w:val="NormalWeb"/>
        <w:spacing w:before="144" w:beforeAutospacing="0" w:after="288" w:afterAutospacing="0" w:line="480" w:lineRule="auto"/>
        <w:ind w:left="360" w:firstLine="720"/>
        <w:jc w:val="both"/>
      </w:pPr>
      <w:r w:rsidRPr="00BD03E1">
        <w:rPr>
          <w:rFonts w:ascii="Arial" w:hAnsi="Arial" w:cs="Arial"/>
          <w:u w:val="single"/>
        </w:rPr>
        <w:t>CONCLUSION</w:t>
      </w:r>
      <w:r w:rsidR="00680C26" w:rsidRPr="00BD03E1">
        <w:rPr>
          <w:rFonts w:ascii="Arial" w:hAnsi="Arial" w:cs="Arial"/>
          <w:u w:val="single"/>
        </w:rPr>
        <w:tab/>
      </w:r>
    </w:p>
    <w:p w14:paraId="7AAC9912" w14:textId="77777777" w:rsidR="00042C5F" w:rsidRDefault="00042C5F" w:rsidP="00042C5F">
      <w:pPr>
        <w:spacing w:after="16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042C5F">
        <w:rPr>
          <w:rFonts w:ascii="Arial" w:hAnsi="Arial" w:cs="Arial"/>
          <w:sz w:val="24"/>
          <w:szCs w:val="24"/>
        </w:rPr>
        <w:t>[3]</w:t>
      </w:r>
      <w:r w:rsidRPr="00042C5F">
        <w:rPr>
          <w:sz w:val="24"/>
          <w:szCs w:val="24"/>
        </w:rPr>
        <w:tab/>
      </w:r>
      <w:r w:rsidRPr="00042C5F">
        <w:rPr>
          <w:rFonts w:ascii="Arial" w:hAnsi="Arial" w:cs="Arial"/>
          <w:sz w:val="24"/>
          <w:szCs w:val="24"/>
        </w:rPr>
        <w:t>I have rea</w:t>
      </w:r>
      <w:r w:rsidRPr="00042C5F">
        <w:rPr>
          <w:rFonts w:ascii="Arial" w:hAnsi="Arial" w:cs="Arial"/>
          <w:sz w:val="24"/>
          <w:szCs w:val="24"/>
        </w:rPr>
        <w:t>d your papers and having heard the counsel’s</w:t>
      </w:r>
      <w:r>
        <w:rPr>
          <w:rFonts w:ascii="Arial" w:hAnsi="Arial" w:cs="Arial"/>
          <w:sz w:val="24"/>
          <w:szCs w:val="24"/>
        </w:rPr>
        <w:t xml:space="preserve"> submission, I make the findings as follows: </w:t>
      </w:r>
    </w:p>
    <w:p w14:paraId="0D216727" w14:textId="19C80023" w:rsidR="00042C5F" w:rsidRDefault="00042C5F" w:rsidP="00042C5F">
      <w:pPr>
        <w:spacing w:after="16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  </w:t>
      </w:r>
      <w:r w:rsidRPr="00042C5F">
        <w:rPr>
          <w:rFonts w:ascii="Arial" w:hAnsi="Arial" w:cs="Arial"/>
          <w:sz w:val="24"/>
          <w:szCs w:val="24"/>
        </w:rPr>
        <w:t>that no court will</w:t>
      </w:r>
      <w:r>
        <w:rPr>
          <w:rFonts w:ascii="Arial" w:hAnsi="Arial" w:cs="Arial"/>
          <w:sz w:val="24"/>
          <w:szCs w:val="24"/>
        </w:rPr>
        <w:t xml:space="preserve"> come to a different conclusion;</w:t>
      </w:r>
      <w:r w:rsidRPr="00042C5F">
        <w:rPr>
          <w:rFonts w:ascii="Arial" w:hAnsi="Arial" w:cs="Arial"/>
          <w:sz w:val="24"/>
          <w:szCs w:val="24"/>
        </w:rPr>
        <w:t xml:space="preserve"> </w:t>
      </w:r>
    </w:p>
    <w:p w14:paraId="751482A3" w14:textId="3D9D1452" w:rsidR="00042C5F" w:rsidRDefault="00042C5F" w:rsidP="00042C5F">
      <w:pPr>
        <w:spacing w:after="16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  that</w:t>
      </w:r>
      <w:r w:rsidRPr="00042C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applicant has n</w:t>
      </w:r>
      <w:r w:rsidRPr="00042C5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prospect of success in the appeal; </w:t>
      </w:r>
    </w:p>
    <w:p w14:paraId="5073509D" w14:textId="3B9F3F25" w:rsidR="00042C5F" w:rsidRPr="00042C5F" w:rsidRDefault="00042C5F" w:rsidP="00042C5F">
      <w:pPr>
        <w:pStyle w:val="ListParagraph"/>
        <w:autoSpaceDE w:val="0"/>
        <w:autoSpaceDN w:val="0"/>
        <w:adjustRightInd w:val="0"/>
        <w:spacing w:after="0" w:line="36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  that </w:t>
      </w:r>
      <w:r>
        <w:rPr>
          <w:rFonts w:ascii="Arial" w:hAnsi="Arial" w:cs="Arial"/>
          <w:sz w:val="24"/>
          <w:szCs w:val="24"/>
        </w:rPr>
        <w:t>t</w:t>
      </w:r>
      <w:r w:rsidRPr="00042C5F">
        <w:rPr>
          <w:rFonts w:ascii="Arial" w:hAnsi="Arial" w:cs="Arial"/>
          <w:sz w:val="24"/>
          <w:szCs w:val="24"/>
        </w:rPr>
        <w:t>here is no question of law that needs ventilatio</w:t>
      </w:r>
      <w:r>
        <w:rPr>
          <w:rFonts w:ascii="Arial" w:hAnsi="Arial" w:cs="Arial"/>
          <w:sz w:val="24"/>
          <w:szCs w:val="24"/>
        </w:rPr>
        <w:t>n by the Supreme C</w:t>
      </w:r>
      <w:r w:rsidRPr="00042C5F">
        <w:rPr>
          <w:rFonts w:ascii="Arial" w:hAnsi="Arial" w:cs="Arial"/>
          <w:sz w:val="24"/>
          <w:szCs w:val="24"/>
        </w:rPr>
        <w:t>ourt of Appeal</w:t>
      </w:r>
      <w:r>
        <w:rPr>
          <w:rFonts w:ascii="Arial" w:hAnsi="Arial" w:cs="Arial"/>
          <w:sz w:val="24"/>
          <w:szCs w:val="24"/>
        </w:rPr>
        <w:t>.</w:t>
      </w:r>
    </w:p>
    <w:p w14:paraId="4E217065" w14:textId="49088BD7" w:rsidR="00042C5F" w:rsidRDefault="00042C5F" w:rsidP="00042C5F">
      <w:pPr>
        <w:spacing w:after="16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7353E39" w14:textId="2C80BC95" w:rsidR="00042C5F" w:rsidRPr="00042C5F" w:rsidRDefault="00042C5F" w:rsidP="00042C5F">
      <w:pPr>
        <w:spacing w:after="16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ab/>
        <w:t xml:space="preserve">Having stated the above, I, therefore, </w:t>
      </w:r>
      <w:r w:rsidRPr="00042C5F">
        <w:rPr>
          <w:rFonts w:ascii="Arial" w:hAnsi="Arial" w:cs="Arial"/>
          <w:sz w:val="24"/>
          <w:szCs w:val="24"/>
        </w:rPr>
        <w:t>stand by my analysis of evidence and my judgment that the plaintiff ha</w:t>
      </w:r>
      <w:r>
        <w:rPr>
          <w:rFonts w:ascii="Arial" w:hAnsi="Arial" w:cs="Arial"/>
          <w:sz w:val="24"/>
          <w:szCs w:val="24"/>
        </w:rPr>
        <w:t>s</w:t>
      </w:r>
      <w:r w:rsidRPr="00042C5F">
        <w:rPr>
          <w:rFonts w:ascii="Arial" w:hAnsi="Arial" w:cs="Arial"/>
          <w:sz w:val="24"/>
          <w:szCs w:val="24"/>
        </w:rPr>
        <w:t xml:space="preserve"> not discharged the onus to prove that he is entitled to loss of earning or loss of earning capacity. </w:t>
      </w:r>
    </w:p>
    <w:p w14:paraId="356F5C5F" w14:textId="56FB45BD" w:rsidR="00B97FC3" w:rsidRDefault="00B97FC3" w:rsidP="003407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69AAC8" w14:textId="2262C522" w:rsidR="003F2217" w:rsidRPr="003616D4" w:rsidRDefault="00DD00C2" w:rsidP="00ED0C0D">
      <w:pPr>
        <w:autoSpaceDE w:val="0"/>
        <w:autoSpaceDN w:val="0"/>
        <w:adjustRightInd w:val="0"/>
        <w:spacing w:after="0" w:line="360" w:lineRule="auto"/>
        <w:ind w:left="1080" w:hanging="1080"/>
        <w:jc w:val="both"/>
        <w:rPr>
          <w:rFonts w:ascii="Arial" w:hAnsi="Arial" w:cs="Arial"/>
          <w:sz w:val="24"/>
          <w:szCs w:val="24"/>
        </w:rPr>
      </w:pPr>
      <w:r w:rsidRPr="003616D4">
        <w:rPr>
          <w:rFonts w:ascii="Arial" w:hAnsi="Arial" w:cs="Arial"/>
          <w:sz w:val="24"/>
          <w:szCs w:val="24"/>
        </w:rPr>
        <w:t>ACCORDINGLY</w:t>
      </w:r>
      <w:r w:rsidR="00DE6C2B" w:rsidRPr="003616D4">
        <w:rPr>
          <w:rFonts w:ascii="Arial" w:hAnsi="Arial" w:cs="Arial"/>
          <w:sz w:val="24"/>
          <w:szCs w:val="24"/>
        </w:rPr>
        <w:t>,</w:t>
      </w:r>
      <w:r w:rsidRPr="003616D4">
        <w:rPr>
          <w:rFonts w:ascii="Arial" w:hAnsi="Arial" w:cs="Arial"/>
          <w:sz w:val="24"/>
          <w:szCs w:val="24"/>
        </w:rPr>
        <w:t xml:space="preserve"> I </w:t>
      </w:r>
      <w:r w:rsidR="001213A0" w:rsidRPr="003616D4">
        <w:rPr>
          <w:rFonts w:ascii="Arial" w:hAnsi="Arial" w:cs="Arial"/>
          <w:color w:val="000000" w:themeColor="text1"/>
          <w:sz w:val="24"/>
          <w:szCs w:val="24"/>
        </w:rPr>
        <w:t>MAKE</w:t>
      </w:r>
      <w:r w:rsidR="00DE6C2B" w:rsidRPr="003616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13A0" w:rsidRPr="003616D4">
        <w:rPr>
          <w:rFonts w:ascii="Arial" w:hAnsi="Arial" w:cs="Arial"/>
          <w:color w:val="000000" w:themeColor="text1"/>
          <w:sz w:val="24"/>
          <w:szCs w:val="24"/>
        </w:rPr>
        <w:t>THE FOLLOWING ORDER</w:t>
      </w:r>
      <w:r w:rsidR="00915558" w:rsidRPr="003616D4">
        <w:rPr>
          <w:rFonts w:ascii="Arial" w:hAnsi="Arial" w:cs="Arial"/>
          <w:sz w:val="24"/>
          <w:szCs w:val="24"/>
        </w:rPr>
        <w:t>:</w:t>
      </w:r>
    </w:p>
    <w:p w14:paraId="36216666" w14:textId="33C203F1" w:rsidR="003616D4" w:rsidRPr="003616D4" w:rsidRDefault="004F2D97" w:rsidP="00340704">
      <w:pPr>
        <w:widowControl w:val="0"/>
        <w:spacing w:before="280" w:after="28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616D4">
        <w:rPr>
          <w:rFonts w:ascii="Arial" w:hAnsi="Arial" w:cs="Arial"/>
          <w:sz w:val="24"/>
          <w:szCs w:val="24"/>
        </w:rPr>
        <w:t>1</w:t>
      </w:r>
      <w:r w:rsidR="00101138" w:rsidRPr="003616D4">
        <w:rPr>
          <w:rFonts w:ascii="Arial" w:hAnsi="Arial" w:cs="Arial"/>
          <w:sz w:val="24"/>
          <w:szCs w:val="24"/>
        </w:rPr>
        <w:t>]</w:t>
      </w:r>
      <w:r w:rsidR="000E4716">
        <w:rPr>
          <w:rFonts w:ascii="Arial" w:hAnsi="Arial" w:cs="Arial"/>
          <w:sz w:val="24"/>
          <w:szCs w:val="24"/>
        </w:rPr>
        <w:tab/>
      </w:r>
      <w:r w:rsidR="00042C5F">
        <w:rPr>
          <w:rFonts w:ascii="Arial" w:hAnsi="Arial" w:cs="Arial"/>
          <w:sz w:val="24"/>
          <w:szCs w:val="24"/>
        </w:rPr>
        <w:t xml:space="preserve"> Plaintiff’s application for leave to appeal is dismissed.</w:t>
      </w:r>
    </w:p>
    <w:p w14:paraId="5FE1FFFB" w14:textId="50E382A9" w:rsidR="00340704" w:rsidRDefault="003616D4" w:rsidP="00042C5F">
      <w:pPr>
        <w:widowControl w:val="0"/>
        <w:spacing w:before="280" w:after="280" w:line="36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3616D4">
        <w:rPr>
          <w:rFonts w:ascii="Arial" w:hAnsi="Arial" w:cs="Arial"/>
          <w:sz w:val="24"/>
          <w:szCs w:val="24"/>
        </w:rPr>
        <w:t>2]</w:t>
      </w:r>
      <w:r w:rsidRPr="003616D4">
        <w:rPr>
          <w:rFonts w:ascii="Arial" w:hAnsi="Arial" w:cs="Arial"/>
          <w:sz w:val="24"/>
          <w:szCs w:val="24"/>
        </w:rPr>
        <w:tab/>
      </w:r>
      <w:r w:rsidR="00042C5F">
        <w:rPr>
          <w:rFonts w:ascii="Arial" w:hAnsi="Arial" w:cs="Arial"/>
          <w:sz w:val="24"/>
          <w:szCs w:val="24"/>
        </w:rPr>
        <w:t>No order as to costs.</w:t>
      </w:r>
    </w:p>
    <w:p w14:paraId="7220A304" w14:textId="25AEF58D" w:rsidR="006A5342" w:rsidRPr="003616D4" w:rsidRDefault="006A5342" w:rsidP="003616D4">
      <w:pPr>
        <w:widowControl w:val="0"/>
        <w:rPr>
          <w:rFonts w:ascii="Arial" w:hAnsi="Arial" w:cs="Arial"/>
          <w:sz w:val="24"/>
          <w:szCs w:val="24"/>
        </w:rPr>
      </w:pPr>
    </w:p>
    <w:p w14:paraId="56C8A788" w14:textId="77777777" w:rsidR="003616D4" w:rsidRPr="003616D4" w:rsidRDefault="003616D4" w:rsidP="003616D4">
      <w:pPr>
        <w:widowControl w:val="0"/>
        <w:rPr>
          <w:rFonts w:ascii="Arial" w:hAnsi="Arial" w:cs="Arial"/>
          <w:sz w:val="24"/>
          <w:szCs w:val="24"/>
        </w:rPr>
      </w:pPr>
      <w:r w:rsidRPr="003616D4">
        <w:rPr>
          <w:rFonts w:ascii="Arial" w:hAnsi="Arial" w:cs="Arial"/>
          <w:sz w:val="24"/>
          <w:szCs w:val="24"/>
        </w:rPr>
        <w:t xml:space="preserve">Counsel obo Plaintiff: </w:t>
      </w:r>
      <w:r w:rsidRPr="003616D4">
        <w:rPr>
          <w:rFonts w:ascii="Arial" w:hAnsi="Arial" w:cs="Arial"/>
          <w:sz w:val="24"/>
          <w:szCs w:val="24"/>
        </w:rPr>
        <w:tab/>
        <w:t>Adv JF Mullins SC (082 928 0718)</w:t>
      </w:r>
    </w:p>
    <w:p w14:paraId="6ACFFAC6" w14:textId="77777777" w:rsidR="003616D4" w:rsidRPr="003616D4" w:rsidRDefault="003616D4" w:rsidP="003616D4">
      <w:pPr>
        <w:widowControl w:val="0"/>
        <w:ind w:left="2270" w:firstLine="610"/>
        <w:rPr>
          <w:rFonts w:ascii="Arial" w:hAnsi="Arial" w:cs="Arial"/>
          <w:sz w:val="24"/>
          <w:szCs w:val="24"/>
        </w:rPr>
      </w:pPr>
      <w:r w:rsidRPr="003616D4">
        <w:rPr>
          <w:rFonts w:ascii="Arial" w:hAnsi="Arial" w:cs="Arial"/>
          <w:sz w:val="24"/>
          <w:szCs w:val="24"/>
        </w:rPr>
        <w:t>Adv. L. Coetzee (083 324 9540)</w:t>
      </w:r>
    </w:p>
    <w:p w14:paraId="47D46D20" w14:textId="77777777" w:rsidR="003616D4" w:rsidRPr="003616D4" w:rsidRDefault="003616D4" w:rsidP="003616D4">
      <w:pPr>
        <w:widowControl w:val="0"/>
        <w:ind w:left="2270" w:firstLine="610"/>
        <w:rPr>
          <w:rFonts w:ascii="Arial" w:hAnsi="Arial" w:cs="Arial"/>
          <w:sz w:val="24"/>
          <w:szCs w:val="24"/>
        </w:rPr>
      </w:pPr>
      <w:r w:rsidRPr="003616D4">
        <w:rPr>
          <w:rFonts w:ascii="Arial" w:hAnsi="Arial" w:cs="Arial"/>
          <w:sz w:val="24"/>
          <w:szCs w:val="24"/>
        </w:rPr>
        <w:t>Gildenhuys Malatji Inc.</w:t>
      </w:r>
    </w:p>
    <w:p w14:paraId="1C9850D1" w14:textId="005312C4" w:rsidR="00994700" w:rsidRPr="006A5342" w:rsidRDefault="003616D4" w:rsidP="006A5342">
      <w:pPr>
        <w:spacing w:line="360" w:lineRule="auto"/>
        <w:rPr>
          <w:rFonts w:ascii="Arial" w:hAnsi="Arial" w:cs="Arial"/>
          <w:sz w:val="24"/>
          <w:szCs w:val="24"/>
        </w:rPr>
      </w:pPr>
      <w:r w:rsidRPr="003616D4">
        <w:rPr>
          <w:rFonts w:ascii="Arial" w:hAnsi="Arial" w:cs="Arial"/>
          <w:sz w:val="24"/>
          <w:szCs w:val="24"/>
        </w:rPr>
        <w:t xml:space="preserve">Obo Defendant:  </w:t>
      </w:r>
      <w:r w:rsidRPr="003616D4">
        <w:rPr>
          <w:rFonts w:ascii="Arial" w:hAnsi="Arial" w:cs="Arial"/>
          <w:sz w:val="24"/>
          <w:szCs w:val="24"/>
        </w:rPr>
        <w:tab/>
      </w:r>
      <w:r w:rsidRPr="003616D4">
        <w:rPr>
          <w:rFonts w:ascii="Arial" w:hAnsi="Arial" w:cs="Arial"/>
          <w:sz w:val="24"/>
          <w:szCs w:val="24"/>
        </w:rPr>
        <w:tab/>
        <w:t>Unrepresented</w:t>
      </w:r>
    </w:p>
    <w:p w14:paraId="1544DDA0" w14:textId="5D00F7BA" w:rsidR="00101138" w:rsidRDefault="00EE4224" w:rsidP="00EE4224">
      <w:pPr>
        <w:spacing w:line="240" w:lineRule="auto"/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92C9109" wp14:editId="4356952D">
            <wp:extent cx="2046807" cy="7962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T Leso Sign 2020-08-20 09222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09" cy="80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FDBE8" w14:textId="0ABC3FED" w:rsidR="00DD60E2" w:rsidRPr="00081F9E" w:rsidRDefault="00952D56" w:rsidP="00101138">
      <w:pPr>
        <w:pStyle w:val="NoSpacing"/>
      </w:pPr>
      <w:r w:rsidRPr="00066263">
        <w:t xml:space="preserve"> </w:t>
      </w:r>
      <w:r w:rsidR="00066263">
        <w:t xml:space="preserve">. </w:t>
      </w:r>
      <w:r w:rsidR="00101138">
        <w:tab/>
      </w:r>
      <w:r w:rsidR="00101138">
        <w:tab/>
      </w:r>
      <w:r w:rsidR="00101138">
        <w:tab/>
      </w:r>
      <w:r w:rsidR="00101138">
        <w:tab/>
      </w:r>
      <w:r w:rsidR="00101138">
        <w:tab/>
      </w:r>
      <w:r w:rsidR="00101138">
        <w:tab/>
        <w:t>_______________________________</w:t>
      </w:r>
    </w:p>
    <w:p w14:paraId="491A273D" w14:textId="077D8380" w:rsidR="000942C4" w:rsidRPr="00101138" w:rsidRDefault="000942C4" w:rsidP="00101138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101138">
        <w:rPr>
          <w:rFonts w:ascii="Arial" w:hAnsi="Arial" w:cs="Arial"/>
          <w:sz w:val="24"/>
          <w:szCs w:val="24"/>
        </w:rPr>
        <w:t xml:space="preserve">JT LESO </w:t>
      </w:r>
    </w:p>
    <w:p w14:paraId="0B601A8B" w14:textId="193DAD68" w:rsidR="000942C4" w:rsidRDefault="00101138" w:rsidP="00101138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101138">
        <w:rPr>
          <w:rFonts w:ascii="Arial" w:hAnsi="Arial" w:cs="Arial"/>
          <w:sz w:val="24"/>
          <w:szCs w:val="24"/>
        </w:rPr>
        <w:t>Acting Judge of the High Court</w:t>
      </w:r>
    </w:p>
    <w:p w14:paraId="6E321D89" w14:textId="46D32B14" w:rsidR="00101138" w:rsidRDefault="00101138" w:rsidP="00101138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</w:p>
    <w:p w14:paraId="10E21909" w14:textId="65C8BD06" w:rsidR="006A5342" w:rsidRDefault="006A5342" w:rsidP="006A5342">
      <w:pPr>
        <w:pStyle w:val="NoSpacing"/>
        <w:rPr>
          <w:rFonts w:ascii="Arial" w:hAnsi="Arial" w:cs="Arial"/>
          <w:sz w:val="24"/>
          <w:szCs w:val="24"/>
        </w:rPr>
      </w:pPr>
    </w:p>
    <w:p w14:paraId="4B5D8E54" w14:textId="77777777" w:rsidR="00101138" w:rsidRPr="00101138" w:rsidRDefault="00101138" w:rsidP="00101138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</w:p>
    <w:p w14:paraId="00E6EFA3" w14:textId="28AF3C13" w:rsidR="000942C4" w:rsidRPr="00101138" w:rsidRDefault="008674F6" w:rsidP="00101138">
      <w:pPr>
        <w:spacing w:line="360" w:lineRule="auto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Date of Hearing:  </w:t>
      </w:r>
      <w:r w:rsidR="007F400A">
        <w:rPr>
          <w:rFonts w:ascii="Arial" w:hAnsi="Arial"/>
          <w:sz w:val="24"/>
          <w:szCs w:val="24"/>
        </w:rPr>
        <w:tab/>
        <w:t xml:space="preserve">      </w:t>
      </w:r>
      <w:r w:rsidR="00042C5F">
        <w:rPr>
          <w:rFonts w:ascii="Arial" w:hAnsi="Arial"/>
          <w:sz w:val="24"/>
          <w:szCs w:val="24"/>
        </w:rPr>
        <w:t>20 June 2022</w:t>
      </w:r>
    </w:p>
    <w:p w14:paraId="34CA661C" w14:textId="5FED38CD" w:rsidR="00680C26" w:rsidRPr="00101138" w:rsidRDefault="008674F6" w:rsidP="00101138">
      <w:pPr>
        <w:spacing w:line="360" w:lineRule="auto"/>
        <w:ind w:firstLine="720"/>
        <w:rPr>
          <w:b/>
          <w:bCs/>
          <w:color w:val="000000" w:themeColor="text1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Judgment Delivered: </w:t>
      </w:r>
      <w:r w:rsidR="007F400A">
        <w:rPr>
          <w:rFonts w:ascii="Arial" w:hAnsi="Arial"/>
          <w:sz w:val="24"/>
          <w:szCs w:val="24"/>
        </w:rPr>
        <w:t xml:space="preserve">    </w:t>
      </w:r>
      <w:r w:rsidR="00042C5F">
        <w:rPr>
          <w:rFonts w:ascii="Arial" w:hAnsi="Arial"/>
          <w:sz w:val="24"/>
          <w:szCs w:val="24"/>
        </w:rPr>
        <w:t>20 June</w:t>
      </w:r>
      <w:bookmarkStart w:id="0" w:name="_GoBack"/>
      <w:bookmarkEnd w:id="0"/>
      <w:r w:rsidR="00EE4224">
        <w:rPr>
          <w:rFonts w:ascii="Arial" w:hAnsi="Arial"/>
          <w:sz w:val="24"/>
          <w:szCs w:val="24"/>
        </w:rPr>
        <w:t xml:space="preserve"> 2022</w:t>
      </w:r>
    </w:p>
    <w:p w14:paraId="79D5B6F1" w14:textId="1CA5F760" w:rsidR="00EE4224" w:rsidRDefault="00EC10C9" w:rsidP="00EE4224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DF3851">
        <w:rPr>
          <w:rFonts w:ascii="Arial" w:hAnsi="Arial" w:cs="Arial"/>
          <w:sz w:val="24"/>
          <w:szCs w:val="24"/>
        </w:rPr>
        <w:t>F</w:t>
      </w:r>
      <w:r w:rsidR="00EE4224">
        <w:rPr>
          <w:rFonts w:ascii="Arial" w:hAnsi="Arial" w:cs="Arial"/>
          <w:sz w:val="24"/>
          <w:szCs w:val="24"/>
        </w:rPr>
        <w:t xml:space="preserve">or the Plaintiff: </w:t>
      </w:r>
      <w:r w:rsidR="00EE4224">
        <w:rPr>
          <w:rFonts w:ascii="Arial" w:hAnsi="Arial" w:cs="Arial"/>
          <w:sz w:val="24"/>
          <w:szCs w:val="24"/>
        </w:rPr>
        <w:tab/>
        <w:t xml:space="preserve">  </w:t>
      </w:r>
      <w:r w:rsidR="006A5342">
        <w:rPr>
          <w:rFonts w:ascii="Arial" w:hAnsi="Arial" w:cs="Arial"/>
          <w:sz w:val="24"/>
          <w:szCs w:val="24"/>
        </w:rPr>
        <w:t xml:space="preserve">   Mullins</w:t>
      </w:r>
      <w:r w:rsidR="00EE4224">
        <w:rPr>
          <w:rFonts w:ascii="Arial" w:hAnsi="Arial" w:cs="Arial"/>
          <w:sz w:val="24"/>
          <w:szCs w:val="24"/>
        </w:rPr>
        <w:t xml:space="preserve"> </w:t>
      </w:r>
      <w:r w:rsidR="006A5342">
        <w:rPr>
          <w:rFonts w:ascii="Arial" w:hAnsi="Arial" w:cs="Arial"/>
          <w:sz w:val="24"/>
          <w:szCs w:val="24"/>
        </w:rPr>
        <w:t xml:space="preserve">SC </w:t>
      </w:r>
      <w:r w:rsidR="00EE4224">
        <w:rPr>
          <w:rFonts w:ascii="Arial" w:hAnsi="Arial" w:cs="Arial"/>
          <w:sz w:val="24"/>
          <w:szCs w:val="24"/>
        </w:rPr>
        <w:t xml:space="preserve">   </w:t>
      </w:r>
    </w:p>
    <w:p w14:paraId="6A5B331D" w14:textId="0914B0F7" w:rsidR="00707E5D" w:rsidRPr="00DF3851" w:rsidRDefault="00707E5D" w:rsidP="00EE4224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Attorney: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HW THERON INC</w:t>
      </w:r>
    </w:p>
    <w:p w14:paraId="01ACBA37" w14:textId="2EC68F5D" w:rsidR="00EC10C9" w:rsidRPr="00DF3851" w:rsidRDefault="007F400A" w:rsidP="007F400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C10C9" w:rsidRPr="00DF3851">
        <w:rPr>
          <w:rFonts w:ascii="Arial" w:hAnsi="Arial" w:cs="Arial"/>
          <w:sz w:val="24"/>
          <w:szCs w:val="24"/>
        </w:rPr>
        <w:t>Conta</w:t>
      </w:r>
      <w:r w:rsidR="008674F6">
        <w:rPr>
          <w:rFonts w:ascii="Arial" w:hAnsi="Arial" w:cs="Arial"/>
          <w:sz w:val="24"/>
          <w:szCs w:val="24"/>
        </w:rPr>
        <w:t>ct No:</w:t>
      </w:r>
      <w:r w:rsidR="008674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707E5D">
        <w:rPr>
          <w:rFonts w:ascii="Arial" w:hAnsi="Arial" w:cs="Arial"/>
          <w:sz w:val="24"/>
          <w:szCs w:val="24"/>
        </w:rPr>
        <w:t>012 347 2000</w:t>
      </w:r>
    </w:p>
    <w:p w14:paraId="7D66132C" w14:textId="1D41630F" w:rsidR="006A5342" w:rsidRPr="00DF3851" w:rsidRDefault="007F400A" w:rsidP="007F400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674F6">
        <w:rPr>
          <w:rFonts w:ascii="Arial" w:hAnsi="Arial" w:cs="Arial"/>
          <w:sz w:val="24"/>
          <w:szCs w:val="24"/>
        </w:rPr>
        <w:t>Email Address: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707E5D">
        <w:rPr>
          <w:rFonts w:ascii="Arial" w:hAnsi="Arial" w:cs="Arial"/>
          <w:sz w:val="24"/>
          <w:szCs w:val="24"/>
        </w:rPr>
        <w:t>ronel@hwtinc.co.za</w:t>
      </w:r>
    </w:p>
    <w:p w14:paraId="4C32370D" w14:textId="454E1194" w:rsidR="003F2217" w:rsidRPr="009D3D42" w:rsidRDefault="007F400A" w:rsidP="009D3D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07E5D">
        <w:rPr>
          <w:rFonts w:ascii="Arial" w:hAnsi="Arial" w:cs="Arial"/>
          <w:sz w:val="24"/>
          <w:szCs w:val="24"/>
        </w:rPr>
        <w:t xml:space="preserve"> </w:t>
      </w:r>
      <w:r w:rsidR="00EE4224">
        <w:rPr>
          <w:rFonts w:ascii="Arial" w:hAnsi="Arial" w:cs="Arial"/>
          <w:sz w:val="24"/>
          <w:szCs w:val="24"/>
        </w:rPr>
        <w:t xml:space="preserve">     </w:t>
      </w:r>
      <w:r w:rsidR="00EC10C9" w:rsidRPr="00DF3851">
        <w:rPr>
          <w:rFonts w:ascii="Arial" w:hAnsi="Arial" w:cs="Arial"/>
          <w:sz w:val="24"/>
          <w:szCs w:val="24"/>
        </w:rPr>
        <w:t xml:space="preserve">For the Defendant: </w:t>
      </w:r>
      <w:r w:rsidR="00EC10C9" w:rsidRPr="00DF3851">
        <w:rPr>
          <w:rFonts w:ascii="Arial" w:hAnsi="Arial" w:cs="Arial"/>
          <w:sz w:val="24"/>
          <w:szCs w:val="24"/>
        </w:rPr>
        <w:tab/>
      </w:r>
      <w:r w:rsidR="009D3D42">
        <w:rPr>
          <w:rFonts w:ascii="Arial" w:hAnsi="Arial" w:cs="Arial"/>
          <w:sz w:val="24"/>
          <w:szCs w:val="24"/>
        </w:rPr>
        <w:t xml:space="preserve">     </w:t>
      </w:r>
      <w:r w:rsidR="00101138">
        <w:rPr>
          <w:rFonts w:ascii="Arial" w:hAnsi="Arial" w:cs="Arial"/>
          <w:bCs/>
          <w:sz w:val="24"/>
          <w:szCs w:val="24"/>
        </w:rPr>
        <w:t>Unrepresented</w:t>
      </w:r>
    </w:p>
    <w:sectPr w:rsidR="003F2217" w:rsidRPr="009D3D42" w:rsidSect="00DB33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5E06C" w14:textId="77777777" w:rsidR="008E6E6A" w:rsidRDefault="008E6E6A" w:rsidP="00DF3E80">
      <w:pPr>
        <w:spacing w:after="0" w:line="240" w:lineRule="auto"/>
      </w:pPr>
      <w:r>
        <w:separator/>
      </w:r>
    </w:p>
  </w:endnote>
  <w:endnote w:type="continuationSeparator" w:id="0">
    <w:p w14:paraId="68027CB1" w14:textId="77777777" w:rsidR="008E6E6A" w:rsidRDefault="008E6E6A" w:rsidP="00DF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146BB" w14:textId="77777777" w:rsidR="00512E57" w:rsidRDefault="00512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298242"/>
      <w:docPartObj>
        <w:docPartGallery w:val="Page Numbers (Bottom of Page)"/>
        <w:docPartUnique/>
      </w:docPartObj>
    </w:sdtPr>
    <w:sdtEndPr>
      <w:rPr>
        <w:noProof/>
        <w:u w:val="single"/>
      </w:rPr>
    </w:sdtEndPr>
    <w:sdtContent>
      <w:p w14:paraId="0AD4F217" w14:textId="4AE4521A" w:rsidR="00512E57" w:rsidRPr="00DF3E80" w:rsidRDefault="00512E57">
        <w:pPr>
          <w:pStyle w:val="Footer"/>
          <w:jc w:val="right"/>
          <w:rPr>
            <w:u w:val="single"/>
          </w:rPr>
        </w:pPr>
        <w:r w:rsidRPr="00DF3E80">
          <w:rPr>
            <w:u w:val="single"/>
          </w:rPr>
          <w:fldChar w:fldCharType="begin"/>
        </w:r>
        <w:r w:rsidRPr="00DF3E80">
          <w:rPr>
            <w:u w:val="single"/>
          </w:rPr>
          <w:instrText xml:space="preserve"> PAGE   \* MERGEFORMAT </w:instrText>
        </w:r>
        <w:r w:rsidRPr="00DF3E80">
          <w:rPr>
            <w:u w:val="single"/>
          </w:rPr>
          <w:fldChar w:fldCharType="separate"/>
        </w:r>
        <w:r w:rsidR="008E6E6A">
          <w:rPr>
            <w:noProof/>
            <w:u w:val="single"/>
          </w:rPr>
          <w:t>1</w:t>
        </w:r>
        <w:r w:rsidRPr="00DF3E80">
          <w:rPr>
            <w:noProof/>
            <w:u w:val="single"/>
          </w:rPr>
          <w:fldChar w:fldCharType="end"/>
        </w:r>
      </w:p>
    </w:sdtContent>
  </w:sdt>
  <w:p w14:paraId="26580BDD" w14:textId="77777777" w:rsidR="00512E57" w:rsidRDefault="00512E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24B32" w14:textId="77777777" w:rsidR="00512E57" w:rsidRDefault="00512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3F77A" w14:textId="77777777" w:rsidR="008E6E6A" w:rsidRDefault="008E6E6A" w:rsidP="00DF3E80">
      <w:pPr>
        <w:spacing w:after="0" w:line="240" w:lineRule="auto"/>
      </w:pPr>
      <w:r>
        <w:separator/>
      </w:r>
    </w:p>
  </w:footnote>
  <w:footnote w:type="continuationSeparator" w:id="0">
    <w:p w14:paraId="640AE130" w14:textId="77777777" w:rsidR="008E6E6A" w:rsidRDefault="008E6E6A" w:rsidP="00DF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20518" w14:textId="77777777" w:rsidR="00512E57" w:rsidRDefault="00512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368AF" w14:textId="384EAD49" w:rsidR="00512E57" w:rsidRDefault="00512E57" w:rsidP="00BD03E1">
    <w:pPr>
      <w:pStyle w:val="Header"/>
      <w:jc w:val="right"/>
    </w:pPr>
  </w:p>
  <w:p w14:paraId="63A3FBA1" w14:textId="77777777" w:rsidR="00512E57" w:rsidRDefault="00512E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0B9F7" w14:textId="77777777" w:rsidR="00512E57" w:rsidRDefault="00512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26CCDA08"/>
    <w:lvl w:ilvl="0">
      <w:start w:val="1"/>
      <w:numFmt w:val="lowerRoman"/>
      <w:lvlText w:val="(%1)"/>
      <w:lvlJc w:val="left"/>
      <w:pPr>
        <w:ind w:left="4955" w:hanging="1134"/>
      </w:pPr>
      <w:rPr>
        <w:rFonts w:hint="default"/>
        <w:b w:val="0"/>
        <w:bCs w:val="0"/>
        <w:i w:val="0"/>
        <w:iCs w:val="0"/>
        <w:w w:val="105"/>
      </w:rPr>
    </w:lvl>
    <w:lvl w:ilvl="1">
      <w:numFmt w:val="bullet"/>
      <w:lvlText w:val="•"/>
      <w:lvlJc w:val="left"/>
      <w:pPr>
        <w:ind w:left="5200" w:hanging="1134"/>
      </w:pPr>
    </w:lvl>
    <w:lvl w:ilvl="2">
      <w:numFmt w:val="bullet"/>
      <w:lvlText w:val="•"/>
      <w:lvlJc w:val="left"/>
      <w:pPr>
        <w:ind w:left="6042" w:hanging="1134"/>
      </w:pPr>
    </w:lvl>
    <w:lvl w:ilvl="3">
      <w:numFmt w:val="bullet"/>
      <w:lvlText w:val="•"/>
      <w:lvlJc w:val="left"/>
      <w:pPr>
        <w:ind w:left="6884" w:hanging="1134"/>
      </w:pPr>
    </w:lvl>
    <w:lvl w:ilvl="4">
      <w:numFmt w:val="bullet"/>
      <w:lvlText w:val="•"/>
      <w:lvlJc w:val="left"/>
      <w:pPr>
        <w:ind w:left="7726" w:hanging="1134"/>
      </w:pPr>
    </w:lvl>
    <w:lvl w:ilvl="5">
      <w:numFmt w:val="bullet"/>
      <w:lvlText w:val="•"/>
      <w:lvlJc w:val="left"/>
      <w:pPr>
        <w:ind w:left="8568" w:hanging="1134"/>
      </w:pPr>
    </w:lvl>
    <w:lvl w:ilvl="6">
      <w:numFmt w:val="bullet"/>
      <w:lvlText w:val="•"/>
      <w:lvlJc w:val="left"/>
      <w:pPr>
        <w:ind w:left="9411" w:hanging="1134"/>
      </w:pPr>
    </w:lvl>
    <w:lvl w:ilvl="7">
      <w:numFmt w:val="bullet"/>
      <w:lvlText w:val="•"/>
      <w:lvlJc w:val="left"/>
      <w:pPr>
        <w:ind w:left="10253" w:hanging="1134"/>
      </w:pPr>
    </w:lvl>
    <w:lvl w:ilvl="8">
      <w:numFmt w:val="bullet"/>
      <w:lvlText w:val="•"/>
      <w:lvlJc w:val="left"/>
      <w:pPr>
        <w:ind w:left="11095" w:hanging="1134"/>
      </w:pPr>
    </w:lvl>
  </w:abstractNum>
  <w:abstractNum w:abstractNumId="1" w15:restartNumberingAfterBreak="0">
    <w:nsid w:val="03A166C0"/>
    <w:multiLevelType w:val="hybridMultilevel"/>
    <w:tmpl w:val="5958F994"/>
    <w:lvl w:ilvl="0" w:tplc="EF9E0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3D63CA"/>
    <w:multiLevelType w:val="hybridMultilevel"/>
    <w:tmpl w:val="5958F994"/>
    <w:lvl w:ilvl="0" w:tplc="EF9E0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80595F"/>
    <w:multiLevelType w:val="hybridMultilevel"/>
    <w:tmpl w:val="7D220EB8"/>
    <w:lvl w:ilvl="0" w:tplc="6C9E6F68">
      <w:start w:val="10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02283"/>
    <w:multiLevelType w:val="hybridMultilevel"/>
    <w:tmpl w:val="582E52D6"/>
    <w:lvl w:ilvl="0" w:tplc="1C09001B">
      <w:start w:val="1"/>
      <w:numFmt w:val="lowerRoman"/>
      <w:lvlText w:val="%1."/>
      <w:lvlJc w:val="righ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1333427F"/>
    <w:multiLevelType w:val="hybridMultilevel"/>
    <w:tmpl w:val="2D92AD5C"/>
    <w:lvl w:ilvl="0" w:tplc="1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931E9A"/>
    <w:multiLevelType w:val="multilevel"/>
    <w:tmpl w:val="87008E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211F5734"/>
    <w:multiLevelType w:val="hybridMultilevel"/>
    <w:tmpl w:val="7324956E"/>
    <w:lvl w:ilvl="0" w:tplc="D9AE7E04">
      <w:start w:val="1"/>
      <w:numFmt w:val="lowerRoman"/>
      <w:lvlText w:val="%1]"/>
      <w:lvlJc w:val="righ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39122BA"/>
    <w:multiLevelType w:val="multilevel"/>
    <w:tmpl w:val="EC588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3C20D18"/>
    <w:multiLevelType w:val="hybridMultilevel"/>
    <w:tmpl w:val="7324956E"/>
    <w:lvl w:ilvl="0" w:tplc="D9AE7E04">
      <w:start w:val="1"/>
      <w:numFmt w:val="lowerRoman"/>
      <w:lvlText w:val="%1]"/>
      <w:lvlJc w:val="righ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5946B49"/>
    <w:multiLevelType w:val="hybridMultilevel"/>
    <w:tmpl w:val="31561B9E"/>
    <w:lvl w:ilvl="0" w:tplc="2E78240C">
      <w:start w:val="1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5F3585"/>
    <w:multiLevelType w:val="hybridMultilevel"/>
    <w:tmpl w:val="33F82A50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95E32"/>
    <w:multiLevelType w:val="hybridMultilevel"/>
    <w:tmpl w:val="2D92AD5C"/>
    <w:lvl w:ilvl="0" w:tplc="1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A0687"/>
    <w:multiLevelType w:val="multilevel"/>
    <w:tmpl w:val="4E0819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3403A73"/>
    <w:multiLevelType w:val="hybridMultilevel"/>
    <w:tmpl w:val="04FED5FC"/>
    <w:lvl w:ilvl="0" w:tplc="0809001B">
      <w:start w:val="1"/>
      <w:numFmt w:val="lowerRoman"/>
      <w:lvlText w:val="%1."/>
      <w:lvlJc w:val="right"/>
      <w:pPr>
        <w:ind w:left="18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6" w15:restartNumberingAfterBreak="0">
    <w:nsid w:val="49D35C3F"/>
    <w:multiLevelType w:val="hybridMultilevel"/>
    <w:tmpl w:val="2F682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F0BF0"/>
    <w:multiLevelType w:val="multilevel"/>
    <w:tmpl w:val="45923D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F7E6752"/>
    <w:multiLevelType w:val="hybridMultilevel"/>
    <w:tmpl w:val="9B94F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865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BD5FAC"/>
    <w:multiLevelType w:val="multilevel"/>
    <w:tmpl w:val="23E0A7F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A006E89"/>
    <w:multiLevelType w:val="hybridMultilevel"/>
    <w:tmpl w:val="2D92AD5C"/>
    <w:lvl w:ilvl="0" w:tplc="1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61776A"/>
    <w:multiLevelType w:val="hybridMultilevel"/>
    <w:tmpl w:val="2D92AD5C"/>
    <w:lvl w:ilvl="0" w:tplc="1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C91CB1"/>
    <w:multiLevelType w:val="hybridMultilevel"/>
    <w:tmpl w:val="DDCEAA4E"/>
    <w:lvl w:ilvl="0" w:tplc="1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181303"/>
    <w:multiLevelType w:val="multilevel"/>
    <w:tmpl w:val="1744EBB2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FDA60B9"/>
    <w:multiLevelType w:val="hybridMultilevel"/>
    <w:tmpl w:val="8C52CC46"/>
    <w:lvl w:ilvl="0" w:tplc="E63E9D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040C0"/>
    <w:multiLevelType w:val="hybridMultilevel"/>
    <w:tmpl w:val="3350D85E"/>
    <w:lvl w:ilvl="0" w:tplc="53FC56A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0E7FB1"/>
    <w:multiLevelType w:val="hybridMultilevel"/>
    <w:tmpl w:val="D844360A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8AF2355"/>
    <w:multiLevelType w:val="hybridMultilevel"/>
    <w:tmpl w:val="6A8CE6D0"/>
    <w:lvl w:ilvl="0" w:tplc="131C94F8">
      <w:start w:val="14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0809B0"/>
    <w:multiLevelType w:val="hybridMultilevel"/>
    <w:tmpl w:val="7B0E5C7A"/>
    <w:lvl w:ilvl="0" w:tplc="23DAD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3A7598"/>
    <w:multiLevelType w:val="multilevel"/>
    <w:tmpl w:val="80FCBE4C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0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8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6"/>
  </w:num>
  <w:num w:numId="5">
    <w:abstractNumId w:val="21"/>
  </w:num>
  <w:num w:numId="6">
    <w:abstractNumId w:val="4"/>
  </w:num>
  <w:num w:numId="7">
    <w:abstractNumId w:val="0"/>
  </w:num>
  <w:num w:numId="8">
    <w:abstractNumId w:val="2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1"/>
  </w:num>
  <w:num w:numId="12">
    <w:abstractNumId w:val="3"/>
  </w:num>
  <w:num w:numId="13">
    <w:abstractNumId w:val="30"/>
  </w:num>
  <w:num w:numId="14">
    <w:abstractNumId w:val="24"/>
  </w:num>
  <w:num w:numId="15">
    <w:abstractNumId w:val="5"/>
  </w:num>
  <w:num w:numId="16">
    <w:abstractNumId w:val="27"/>
  </w:num>
  <w:num w:numId="17">
    <w:abstractNumId w:val="15"/>
  </w:num>
  <w:num w:numId="18">
    <w:abstractNumId w:val="23"/>
  </w:num>
  <w:num w:numId="19">
    <w:abstractNumId w:val="26"/>
  </w:num>
  <w:num w:numId="20">
    <w:abstractNumId w:val="8"/>
  </w:num>
  <w:num w:numId="21">
    <w:abstractNumId w:val="10"/>
  </w:num>
  <w:num w:numId="22">
    <w:abstractNumId w:val="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"/>
  </w:num>
  <w:num w:numId="27">
    <w:abstractNumId w:val="2"/>
  </w:num>
  <w:num w:numId="28">
    <w:abstractNumId w:val="20"/>
  </w:num>
  <w:num w:numId="29">
    <w:abstractNumId w:val="17"/>
  </w:num>
  <w:num w:numId="30">
    <w:abstractNumId w:val="29"/>
  </w:num>
  <w:num w:numId="31">
    <w:abstractNumId w:val="14"/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en-ZA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documentProtection w:edit="trackedChange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MjSxMAIBA0MjJR2l4NTi4sz8PJACY5NaAPIY74ktAAAA"/>
  </w:docVars>
  <w:rsids>
    <w:rsidRoot w:val="00193459"/>
    <w:rsid w:val="00001345"/>
    <w:rsid w:val="0000192A"/>
    <w:rsid w:val="000034B2"/>
    <w:rsid w:val="00003E89"/>
    <w:rsid w:val="00006431"/>
    <w:rsid w:val="000071E9"/>
    <w:rsid w:val="0001138E"/>
    <w:rsid w:val="0001449A"/>
    <w:rsid w:val="00014F79"/>
    <w:rsid w:val="00015ECA"/>
    <w:rsid w:val="000166FE"/>
    <w:rsid w:val="0002184A"/>
    <w:rsid w:val="0002266C"/>
    <w:rsid w:val="00025A76"/>
    <w:rsid w:val="000276AE"/>
    <w:rsid w:val="0003013C"/>
    <w:rsid w:val="00030388"/>
    <w:rsid w:val="00036926"/>
    <w:rsid w:val="000409C7"/>
    <w:rsid w:val="00042C5F"/>
    <w:rsid w:val="00045837"/>
    <w:rsid w:val="0005068C"/>
    <w:rsid w:val="00052FA3"/>
    <w:rsid w:val="000537F7"/>
    <w:rsid w:val="00054E3E"/>
    <w:rsid w:val="00056142"/>
    <w:rsid w:val="000575D4"/>
    <w:rsid w:val="000602C6"/>
    <w:rsid w:val="000628CF"/>
    <w:rsid w:val="0006557D"/>
    <w:rsid w:val="00066263"/>
    <w:rsid w:val="0007037A"/>
    <w:rsid w:val="00075835"/>
    <w:rsid w:val="00076451"/>
    <w:rsid w:val="00081F9E"/>
    <w:rsid w:val="00082963"/>
    <w:rsid w:val="00082F97"/>
    <w:rsid w:val="00084B43"/>
    <w:rsid w:val="0008578C"/>
    <w:rsid w:val="00087DE2"/>
    <w:rsid w:val="00090FD1"/>
    <w:rsid w:val="000942C4"/>
    <w:rsid w:val="000A0957"/>
    <w:rsid w:val="000A0DC2"/>
    <w:rsid w:val="000A18BD"/>
    <w:rsid w:val="000A4B50"/>
    <w:rsid w:val="000B2683"/>
    <w:rsid w:val="000B2D98"/>
    <w:rsid w:val="000B4BCD"/>
    <w:rsid w:val="000B4DEE"/>
    <w:rsid w:val="000B6050"/>
    <w:rsid w:val="000B6B7D"/>
    <w:rsid w:val="000B7D13"/>
    <w:rsid w:val="000D273D"/>
    <w:rsid w:val="000D46EF"/>
    <w:rsid w:val="000D6EC0"/>
    <w:rsid w:val="000E0B1C"/>
    <w:rsid w:val="000E2175"/>
    <w:rsid w:val="000E4716"/>
    <w:rsid w:val="000F0F28"/>
    <w:rsid w:val="000F1627"/>
    <w:rsid w:val="000F42D4"/>
    <w:rsid w:val="00101138"/>
    <w:rsid w:val="001052C6"/>
    <w:rsid w:val="00105837"/>
    <w:rsid w:val="001179C0"/>
    <w:rsid w:val="001213A0"/>
    <w:rsid w:val="00125DC3"/>
    <w:rsid w:val="00132030"/>
    <w:rsid w:val="00132155"/>
    <w:rsid w:val="0013648A"/>
    <w:rsid w:val="00140252"/>
    <w:rsid w:val="00144DE5"/>
    <w:rsid w:val="00145657"/>
    <w:rsid w:val="001504AC"/>
    <w:rsid w:val="00150B4E"/>
    <w:rsid w:val="001522DF"/>
    <w:rsid w:val="00155B6E"/>
    <w:rsid w:val="0015687C"/>
    <w:rsid w:val="001576AC"/>
    <w:rsid w:val="00160ED2"/>
    <w:rsid w:val="00164480"/>
    <w:rsid w:val="00173366"/>
    <w:rsid w:val="00174557"/>
    <w:rsid w:val="00176310"/>
    <w:rsid w:val="00185257"/>
    <w:rsid w:val="001859FB"/>
    <w:rsid w:val="001860C3"/>
    <w:rsid w:val="00186EE1"/>
    <w:rsid w:val="00193459"/>
    <w:rsid w:val="00194CDC"/>
    <w:rsid w:val="001B0191"/>
    <w:rsid w:val="001B5B57"/>
    <w:rsid w:val="001B7F85"/>
    <w:rsid w:val="001C1B7F"/>
    <w:rsid w:val="001C65EE"/>
    <w:rsid w:val="001D2B5E"/>
    <w:rsid w:val="001D3801"/>
    <w:rsid w:val="001D5AD1"/>
    <w:rsid w:val="001E077E"/>
    <w:rsid w:val="001E25F4"/>
    <w:rsid w:val="001E4292"/>
    <w:rsid w:val="001F156F"/>
    <w:rsid w:val="001F47C2"/>
    <w:rsid w:val="001F6D7C"/>
    <w:rsid w:val="00201273"/>
    <w:rsid w:val="0020503B"/>
    <w:rsid w:val="002114EA"/>
    <w:rsid w:val="00215E55"/>
    <w:rsid w:val="002179DD"/>
    <w:rsid w:val="00217B87"/>
    <w:rsid w:val="002247D5"/>
    <w:rsid w:val="00224C8B"/>
    <w:rsid w:val="00230BCF"/>
    <w:rsid w:val="00233274"/>
    <w:rsid w:val="002342B8"/>
    <w:rsid w:val="002363D8"/>
    <w:rsid w:val="00237D97"/>
    <w:rsid w:val="00242040"/>
    <w:rsid w:val="002440A7"/>
    <w:rsid w:val="00245B38"/>
    <w:rsid w:val="00246BC8"/>
    <w:rsid w:val="00252E5B"/>
    <w:rsid w:val="002655F3"/>
    <w:rsid w:val="00265732"/>
    <w:rsid w:val="002672A9"/>
    <w:rsid w:val="0026756A"/>
    <w:rsid w:val="002728B4"/>
    <w:rsid w:val="002823C3"/>
    <w:rsid w:val="00283BEA"/>
    <w:rsid w:val="00286CF8"/>
    <w:rsid w:val="0028737B"/>
    <w:rsid w:val="00287EC6"/>
    <w:rsid w:val="00293509"/>
    <w:rsid w:val="002949BC"/>
    <w:rsid w:val="002B1A31"/>
    <w:rsid w:val="002B6C81"/>
    <w:rsid w:val="002C57D6"/>
    <w:rsid w:val="002D07AA"/>
    <w:rsid w:val="002D0AC9"/>
    <w:rsid w:val="002D2A1D"/>
    <w:rsid w:val="002D330A"/>
    <w:rsid w:val="002D4ADB"/>
    <w:rsid w:val="002D6C4B"/>
    <w:rsid w:val="002E0765"/>
    <w:rsid w:val="002E3633"/>
    <w:rsid w:val="002E3A77"/>
    <w:rsid w:val="002E6094"/>
    <w:rsid w:val="002E6F2E"/>
    <w:rsid w:val="002F3865"/>
    <w:rsid w:val="002F3A34"/>
    <w:rsid w:val="002F76A8"/>
    <w:rsid w:val="002F77FB"/>
    <w:rsid w:val="0030444D"/>
    <w:rsid w:val="00304E24"/>
    <w:rsid w:val="00305B06"/>
    <w:rsid w:val="003068A2"/>
    <w:rsid w:val="0031133B"/>
    <w:rsid w:val="00311E2F"/>
    <w:rsid w:val="00314BC6"/>
    <w:rsid w:val="003151B6"/>
    <w:rsid w:val="003260FA"/>
    <w:rsid w:val="0032650D"/>
    <w:rsid w:val="00332EAD"/>
    <w:rsid w:val="0033418B"/>
    <w:rsid w:val="003363CC"/>
    <w:rsid w:val="00340704"/>
    <w:rsid w:val="00340DC2"/>
    <w:rsid w:val="00343E0C"/>
    <w:rsid w:val="003459B6"/>
    <w:rsid w:val="003560DC"/>
    <w:rsid w:val="003616D4"/>
    <w:rsid w:val="0036274C"/>
    <w:rsid w:val="003634DF"/>
    <w:rsid w:val="00364521"/>
    <w:rsid w:val="0036735E"/>
    <w:rsid w:val="00381F1C"/>
    <w:rsid w:val="003837EE"/>
    <w:rsid w:val="003864A7"/>
    <w:rsid w:val="00391378"/>
    <w:rsid w:val="00395412"/>
    <w:rsid w:val="00395E0C"/>
    <w:rsid w:val="003A0B16"/>
    <w:rsid w:val="003A2D46"/>
    <w:rsid w:val="003A2DAD"/>
    <w:rsid w:val="003A6F36"/>
    <w:rsid w:val="003A760F"/>
    <w:rsid w:val="003B096E"/>
    <w:rsid w:val="003C2D9E"/>
    <w:rsid w:val="003D057F"/>
    <w:rsid w:val="003D416A"/>
    <w:rsid w:val="003D797B"/>
    <w:rsid w:val="003E1CCA"/>
    <w:rsid w:val="003E3869"/>
    <w:rsid w:val="003E4C15"/>
    <w:rsid w:val="003E5F74"/>
    <w:rsid w:val="003E6B6C"/>
    <w:rsid w:val="003F03AB"/>
    <w:rsid w:val="003F2217"/>
    <w:rsid w:val="003F221B"/>
    <w:rsid w:val="003F4607"/>
    <w:rsid w:val="0040348E"/>
    <w:rsid w:val="00405D3E"/>
    <w:rsid w:val="00407B9C"/>
    <w:rsid w:val="00410676"/>
    <w:rsid w:val="00414C4B"/>
    <w:rsid w:val="00414C75"/>
    <w:rsid w:val="00414D81"/>
    <w:rsid w:val="00415977"/>
    <w:rsid w:val="00415D3A"/>
    <w:rsid w:val="0042768A"/>
    <w:rsid w:val="00432DEB"/>
    <w:rsid w:val="00435A80"/>
    <w:rsid w:val="004363E5"/>
    <w:rsid w:val="00437464"/>
    <w:rsid w:val="0043786B"/>
    <w:rsid w:val="004454F1"/>
    <w:rsid w:val="00446909"/>
    <w:rsid w:val="00447951"/>
    <w:rsid w:val="00450B5A"/>
    <w:rsid w:val="00451657"/>
    <w:rsid w:val="00452EDE"/>
    <w:rsid w:val="00465253"/>
    <w:rsid w:val="00466276"/>
    <w:rsid w:val="00466689"/>
    <w:rsid w:val="00470CE6"/>
    <w:rsid w:val="00471512"/>
    <w:rsid w:val="0047216F"/>
    <w:rsid w:val="00477AB9"/>
    <w:rsid w:val="0048671D"/>
    <w:rsid w:val="00487854"/>
    <w:rsid w:val="004901B3"/>
    <w:rsid w:val="004902E1"/>
    <w:rsid w:val="00492610"/>
    <w:rsid w:val="004958E0"/>
    <w:rsid w:val="00497670"/>
    <w:rsid w:val="004A08B3"/>
    <w:rsid w:val="004A0C29"/>
    <w:rsid w:val="004A6BF0"/>
    <w:rsid w:val="004A7D37"/>
    <w:rsid w:val="004B1C57"/>
    <w:rsid w:val="004B3449"/>
    <w:rsid w:val="004B5D38"/>
    <w:rsid w:val="004C0E0A"/>
    <w:rsid w:val="004C62EE"/>
    <w:rsid w:val="004D51A8"/>
    <w:rsid w:val="004D5BD1"/>
    <w:rsid w:val="004E06CA"/>
    <w:rsid w:val="004E1069"/>
    <w:rsid w:val="004E2D05"/>
    <w:rsid w:val="004E3025"/>
    <w:rsid w:val="004E59A5"/>
    <w:rsid w:val="004E7A17"/>
    <w:rsid w:val="004F2D97"/>
    <w:rsid w:val="004F4DF3"/>
    <w:rsid w:val="004F540F"/>
    <w:rsid w:val="004F6FCF"/>
    <w:rsid w:val="005064E0"/>
    <w:rsid w:val="00507B6D"/>
    <w:rsid w:val="00512E57"/>
    <w:rsid w:val="00515C2F"/>
    <w:rsid w:val="005200CD"/>
    <w:rsid w:val="0053099D"/>
    <w:rsid w:val="00532DA1"/>
    <w:rsid w:val="0053759C"/>
    <w:rsid w:val="005400A7"/>
    <w:rsid w:val="00541BE1"/>
    <w:rsid w:val="005459B3"/>
    <w:rsid w:val="00547D2E"/>
    <w:rsid w:val="0055234B"/>
    <w:rsid w:val="00552446"/>
    <w:rsid w:val="005535A7"/>
    <w:rsid w:val="00554269"/>
    <w:rsid w:val="00555210"/>
    <w:rsid w:val="00555A4B"/>
    <w:rsid w:val="00565947"/>
    <w:rsid w:val="005660B5"/>
    <w:rsid w:val="005666D9"/>
    <w:rsid w:val="0057642D"/>
    <w:rsid w:val="00577E06"/>
    <w:rsid w:val="00582A0A"/>
    <w:rsid w:val="0058427E"/>
    <w:rsid w:val="005845A4"/>
    <w:rsid w:val="00585B3A"/>
    <w:rsid w:val="00591EDE"/>
    <w:rsid w:val="00592F74"/>
    <w:rsid w:val="00594E62"/>
    <w:rsid w:val="00595C10"/>
    <w:rsid w:val="00596746"/>
    <w:rsid w:val="005A0E8C"/>
    <w:rsid w:val="005A2C48"/>
    <w:rsid w:val="005A5A21"/>
    <w:rsid w:val="005A5FB5"/>
    <w:rsid w:val="005A62A9"/>
    <w:rsid w:val="005A69E6"/>
    <w:rsid w:val="005B02BB"/>
    <w:rsid w:val="005C012F"/>
    <w:rsid w:val="005C36E8"/>
    <w:rsid w:val="005C76AD"/>
    <w:rsid w:val="005D11E6"/>
    <w:rsid w:val="005D4899"/>
    <w:rsid w:val="005D55DB"/>
    <w:rsid w:val="005E7A25"/>
    <w:rsid w:val="005F0656"/>
    <w:rsid w:val="005F447E"/>
    <w:rsid w:val="005F5DC2"/>
    <w:rsid w:val="005F7559"/>
    <w:rsid w:val="0060533D"/>
    <w:rsid w:val="00611675"/>
    <w:rsid w:val="00614A37"/>
    <w:rsid w:val="0061628D"/>
    <w:rsid w:val="0062472F"/>
    <w:rsid w:val="00630C25"/>
    <w:rsid w:val="00635134"/>
    <w:rsid w:val="0064196A"/>
    <w:rsid w:val="00651DA2"/>
    <w:rsid w:val="00653C3B"/>
    <w:rsid w:val="00654020"/>
    <w:rsid w:val="00672558"/>
    <w:rsid w:val="00675A7C"/>
    <w:rsid w:val="006805BA"/>
    <w:rsid w:val="0068066A"/>
    <w:rsid w:val="00680C26"/>
    <w:rsid w:val="00683AD0"/>
    <w:rsid w:val="00692906"/>
    <w:rsid w:val="006A4C13"/>
    <w:rsid w:val="006A5342"/>
    <w:rsid w:val="006B1B48"/>
    <w:rsid w:val="006B453F"/>
    <w:rsid w:val="006C039E"/>
    <w:rsid w:val="006C6F33"/>
    <w:rsid w:val="006D00AE"/>
    <w:rsid w:val="006D6D80"/>
    <w:rsid w:val="006D774C"/>
    <w:rsid w:val="006E0E07"/>
    <w:rsid w:val="006E4ED0"/>
    <w:rsid w:val="006E546D"/>
    <w:rsid w:val="006F3FE0"/>
    <w:rsid w:val="00702645"/>
    <w:rsid w:val="00704F25"/>
    <w:rsid w:val="007050E9"/>
    <w:rsid w:val="007050F7"/>
    <w:rsid w:val="00707E5D"/>
    <w:rsid w:val="00712001"/>
    <w:rsid w:val="00712C53"/>
    <w:rsid w:val="007137E5"/>
    <w:rsid w:val="00714E1A"/>
    <w:rsid w:val="0072040C"/>
    <w:rsid w:val="007267BE"/>
    <w:rsid w:val="00730FA1"/>
    <w:rsid w:val="00735748"/>
    <w:rsid w:val="007366C9"/>
    <w:rsid w:val="007427E5"/>
    <w:rsid w:val="00743A9B"/>
    <w:rsid w:val="007452C2"/>
    <w:rsid w:val="007518B5"/>
    <w:rsid w:val="00753543"/>
    <w:rsid w:val="00754E3E"/>
    <w:rsid w:val="00757740"/>
    <w:rsid w:val="00762675"/>
    <w:rsid w:val="0076580A"/>
    <w:rsid w:val="00766063"/>
    <w:rsid w:val="00766339"/>
    <w:rsid w:val="0076669E"/>
    <w:rsid w:val="00767C43"/>
    <w:rsid w:val="00770B89"/>
    <w:rsid w:val="00770D4D"/>
    <w:rsid w:val="007722F3"/>
    <w:rsid w:val="00773355"/>
    <w:rsid w:val="0077374C"/>
    <w:rsid w:val="007743FC"/>
    <w:rsid w:val="00776681"/>
    <w:rsid w:val="00776A53"/>
    <w:rsid w:val="00776F25"/>
    <w:rsid w:val="0077745E"/>
    <w:rsid w:val="007802B2"/>
    <w:rsid w:val="007804FD"/>
    <w:rsid w:val="00784266"/>
    <w:rsid w:val="00787E76"/>
    <w:rsid w:val="00794B71"/>
    <w:rsid w:val="007952D5"/>
    <w:rsid w:val="0079690F"/>
    <w:rsid w:val="007A299C"/>
    <w:rsid w:val="007A2FC4"/>
    <w:rsid w:val="007A6013"/>
    <w:rsid w:val="007A6C0F"/>
    <w:rsid w:val="007B2D66"/>
    <w:rsid w:val="007B4091"/>
    <w:rsid w:val="007B4805"/>
    <w:rsid w:val="007B53A6"/>
    <w:rsid w:val="007C0F56"/>
    <w:rsid w:val="007C26BB"/>
    <w:rsid w:val="007C7A2F"/>
    <w:rsid w:val="007D0DC6"/>
    <w:rsid w:val="007D4B35"/>
    <w:rsid w:val="007D4BCB"/>
    <w:rsid w:val="007D5E45"/>
    <w:rsid w:val="007E13F9"/>
    <w:rsid w:val="007E2276"/>
    <w:rsid w:val="007E2768"/>
    <w:rsid w:val="007E3096"/>
    <w:rsid w:val="007E3829"/>
    <w:rsid w:val="007E3C7C"/>
    <w:rsid w:val="007E7DCE"/>
    <w:rsid w:val="007F400A"/>
    <w:rsid w:val="007F5F48"/>
    <w:rsid w:val="008001C1"/>
    <w:rsid w:val="008029E0"/>
    <w:rsid w:val="00805896"/>
    <w:rsid w:val="0080703C"/>
    <w:rsid w:val="00812FEC"/>
    <w:rsid w:val="008178D3"/>
    <w:rsid w:val="00820FFD"/>
    <w:rsid w:val="008255DD"/>
    <w:rsid w:val="00825FB9"/>
    <w:rsid w:val="00827EDC"/>
    <w:rsid w:val="00835950"/>
    <w:rsid w:val="00836A99"/>
    <w:rsid w:val="00836CC4"/>
    <w:rsid w:val="00844647"/>
    <w:rsid w:val="00846912"/>
    <w:rsid w:val="008506D8"/>
    <w:rsid w:val="008514BE"/>
    <w:rsid w:val="00856F27"/>
    <w:rsid w:val="008674F6"/>
    <w:rsid w:val="00867C73"/>
    <w:rsid w:val="00881F89"/>
    <w:rsid w:val="0089245D"/>
    <w:rsid w:val="008A154B"/>
    <w:rsid w:val="008A1C2F"/>
    <w:rsid w:val="008A1DA2"/>
    <w:rsid w:val="008A7E98"/>
    <w:rsid w:val="008B5164"/>
    <w:rsid w:val="008C71E5"/>
    <w:rsid w:val="008D1891"/>
    <w:rsid w:val="008D1B65"/>
    <w:rsid w:val="008D2ECD"/>
    <w:rsid w:val="008D41CA"/>
    <w:rsid w:val="008D4E00"/>
    <w:rsid w:val="008E27B8"/>
    <w:rsid w:val="008E6E6A"/>
    <w:rsid w:val="008E7733"/>
    <w:rsid w:val="008F1786"/>
    <w:rsid w:val="008F191B"/>
    <w:rsid w:val="008F1F3B"/>
    <w:rsid w:val="008F3259"/>
    <w:rsid w:val="00905400"/>
    <w:rsid w:val="0090548D"/>
    <w:rsid w:val="0091000F"/>
    <w:rsid w:val="009102A5"/>
    <w:rsid w:val="00912261"/>
    <w:rsid w:val="00915558"/>
    <w:rsid w:val="00922F97"/>
    <w:rsid w:val="009236BC"/>
    <w:rsid w:val="009266F1"/>
    <w:rsid w:val="00926B8F"/>
    <w:rsid w:val="0092739D"/>
    <w:rsid w:val="0093630A"/>
    <w:rsid w:val="00940F96"/>
    <w:rsid w:val="009458F1"/>
    <w:rsid w:val="0094654D"/>
    <w:rsid w:val="00946E74"/>
    <w:rsid w:val="009521AA"/>
    <w:rsid w:val="00952728"/>
    <w:rsid w:val="00952D56"/>
    <w:rsid w:val="00961FCF"/>
    <w:rsid w:val="0096405D"/>
    <w:rsid w:val="0096599A"/>
    <w:rsid w:val="00971617"/>
    <w:rsid w:val="0097675A"/>
    <w:rsid w:val="009777AC"/>
    <w:rsid w:val="00980A47"/>
    <w:rsid w:val="00984A38"/>
    <w:rsid w:val="0099304F"/>
    <w:rsid w:val="00994700"/>
    <w:rsid w:val="00997442"/>
    <w:rsid w:val="00997C8A"/>
    <w:rsid w:val="009A152E"/>
    <w:rsid w:val="009B4936"/>
    <w:rsid w:val="009B5D53"/>
    <w:rsid w:val="009C0555"/>
    <w:rsid w:val="009C430D"/>
    <w:rsid w:val="009C60CD"/>
    <w:rsid w:val="009D0FDB"/>
    <w:rsid w:val="009D299C"/>
    <w:rsid w:val="009D3D42"/>
    <w:rsid w:val="009D3F7D"/>
    <w:rsid w:val="009D5394"/>
    <w:rsid w:val="009D5805"/>
    <w:rsid w:val="009E0339"/>
    <w:rsid w:val="009E100A"/>
    <w:rsid w:val="009E3AF2"/>
    <w:rsid w:val="009E3FAE"/>
    <w:rsid w:val="009F0396"/>
    <w:rsid w:val="009F1CD6"/>
    <w:rsid w:val="009F6026"/>
    <w:rsid w:val="00A03442"/>
    <w:rsid w:val="00A04F1B"/>
    <w:rsid w:val="00A175DB"/>
    <w:rsid w:val="00A247CD"/>
    <w:rsid w:val="00A2613E"/>
    <w:rsid w:val="00A2688E"/>
    <w:rsid w:val="00A26E2D"/>
    <w:rsid w:val="00A32463"/>
    <w:rsid w:val="00A326D2"/>
    <w:rsid w:val="00A35410"/>
    <w:rsid w:val="00A36A23"/>
    <w:rsid w:val="00A418F2"/>
    <w:rsid w:val="00A41C85"/>
    <w:rsid w:val="00A422BB"/>
    <w:rsid w:val="00A42A99"/>
    <w:rsid w:val="00A46636"/>
    <w:rsid w:val="00A55DB8"/>
    <w:rsid w:val="00A56FC1"/>
    <w:rsid w:val="00A604CA"/>
    <w:rsid w:val="00A61A62"/>
    <w:rsid w:val="00A63B17"/>
    <w:rsid w:val="00A747DB"/>
    <w:rsid w:val="00A85830"/>
    <w:rsid w:val="00A90D86"/>
    <w:rsid w:val="00A92743"/>
    <w:rsid w:val="00A95C7D"/>
    <w:rsid w:val="00A97892"/>
    <w:rsid w:val="00AA3E68"/>
    <w:rsid w:val="00AB0C4F"/>
    <w:rsid w:val="00AB0FDE"/>
    <w:rsid w:val="00AB7B0B"/>
    <w:rsid w:val="00AC0DCC"/>
    <w:rsid w:val="00AD49DB"/>
    <w:rsid w:val="00AD4E46"/>
    <w:rsid w:val="00AD5046"/>
    <w:rsid w:val="00AE2958"/>
    <w:rsid w:val="00AE4A67"/>
    <w:rsid w:val="00AE5CD7"/>
    <w:rsid w:val="00AF1266"/>
    <w:rsid w:val="00AF48F5"/>
    <w:rsid w:val="00B00E40"/>
    <w:rsid w:val="00B01B4F"/>
    <w:rsid w:val="00B02A54"/>
    <w:rsid w:val="00B03E96"/>
    <w:rsid w:val="00B0535C"/>
    <w:rsid w:val="00B07AF1"/>
    <w:rsid w:val="00B07D9E"/>
    <w:rsid w:val="00B07DE4"/>
    <w:rsid w:val="00B10F2F"/>
    <w:rsid w:val="00B11889"/>
    <w:rsid w:val="00B12877"/>
    <w:rsid w:val="00B149C8"/>
    <w:rsid w:val="00B150A9"/>
    <w:rsid w:val="00B152D2"/>
    <w:rsid w:val="00B176A6"/>
    <w:rsid w:val="00B21C0E"/>
    <w:rsid w:val="00B25404"/>
    <w:rsid w:val="00B30571"/>
    <w:rsid w:val="00B31C0E"/>
    <w:rsid w:val="00B33BD5"/>
    <w:rsid w:val="00B33CB1"/>
    <w:rsid w:val="00B33FAD"/>
    <w:rsid w:val="00B342C8"/>
    <w:rsid w:val="00B37BB0"/>
    <w:rsid w:val="00B52C8E"/>
    <w:rsid w:val="00B565F5"/>
    <w:rsid w:val="00B56D32"/>
    <w:rsid w:val="00B631BA"/>
    <w:rsid w:val="00B6504C"/>
    <w:rsid w:val="00B65889"/>
    <w:rsid w:val="00B74BC3"/>
    <w:rsid w:val="00B7694C"/>
    <w:rsid w:val="00B83360"/>
    <w:rsid w:val="00B8434E"/>
    <w:rsid w:val="00B9164B"/>
    <w:rsid w:val="00B9235A"/>
    <w:rsid w:val="00B94F16"/>
    <w:rsid w:val="00B9529C"/>
    <w:rsid w:val="00B97FC3"/>
    <w:rsid w:val="00BA0BBD"/>
    <w:rsid w:val="00BA21B8"/>
    <w:rsid w:val="00BA38DF"/>
    <w:rsid w:val="00BA6D81"/>
    <w:rsid w:val="00BA6DBE"/>
    <w:rsid w:val="00BB387E"/>
    <w:rsid w:val="00BB5D0A"/>
    <w:rsid w:val="00BB6111"/>
    <w:rsid w:val="00BB69D0"/>
    <w:rsid w:val="00BC02F8"/>
    <w:rsid w:val="00BC13EB"/>
    <w:rsid w:val="00BC2871"/>
    <w:rsid w:val="00BC2C67"/>
    <w:rsid w:val="00BC6F3E"/>
    <w:rsid w:val="00BC7F91"/>
    <w:rsid w:val="00BD0349"/>
    <w:rsid w:val="00BD03E1"/>
    <w:rsid w:val="00BD5CB6"/>
    <w:rsid w:val="00BE0285"/>
    <w:rsid w:val="00BE1E7B"/>
    <w:rsid w:val="00BE64D7"/>
    <w:rsid w:val="00BF0973"/>
    <w:rsid w:val="00BF2543"/>
    <w:rsid w:val="00BF65E2"/>
    <w:rsid w:val="00BF6835"/>
    <w:rsid w:val="00C007D2"/>
    <w:rsid w:val="00C019B2"/>
    <w:rsid w:val="00C034E2"/>
    <w:rsid w:val="00C03E95"/>
    <w:rsid w:val="00C05487"/>
    <w:rsid w:val="00C1532C"/>
    <w:rsid w:val="00C2325B"/>
    <w:rsid w:val="00C3700E"/>
    <w:rsid w:val="00C42E4E"/>
    <w:rsid w:val="00C44ECA"/>
    <w:rsid w:val="00C520B8"/>
    <w:rsid w:val="00C612C9"/>
    <w:rsid w:val="00C66194"/>
    <w:rsid w:val="00C666DC"/>
    <w:rsid w:val="00C75001"/>
    <w:rsid w:val="00C77CF7"/>
    <w:rsid w:val="00C82550"/>
    <w:rsid w:val="00C90ECA"/>
    <w:rsid w:val="00C915AC"/>
    <w:rsid w:val="00C9265B"/>
    <w:rsid w:val="00C927B6"/>
    <w:rsid w:val="00C9667A"/>
    <w:rsid w:val="00CA17E1"/>
    <w:rsid w:val="00CA353E"/>
    <w:rsid w:val="00CA45BE"/>
    <w:rsid w:val="00CB16EF"/>
    <w:rsid w:val="00CB3937"/>
    <w:rsid w:val="00CC03BA"/>
    <w:rsid w:val="00CC4C87"/>
    <w:rsid w:val="00CC6EB3"/>
    <w:rsid w:val="00CD40A6"/>
    <w:rsid w:val="00CE6388"/>
    <w:rsid w:val="00CF60D1"/>
    <w:rsid w:val="00CF60EE"/>
    <w:rsid w:val="00D011E2"/>
    <w:rsid w:val="00D017F0"/>
    <w:rsid w:val="00D038D4"/>
    <w:rsid w:val="00D110AA"/>
    <w:rsid w:val="00D11AC0"/>
    <w:rsid w:val="00D13D4F"/>
    <w:rsid w:val="00D1443F"/>
    <w:rsid w:val="00D146E6"/>
    <w:rsid w:val="00D2009D"/>
    <w:rsid w:val="00D205E1"/>
    <w:rsid w:val="00D20FCF"/>
    <w:rsid w:val="00D2666E"/>
    <w:rsid w:val="00D276F2"/>
    <w:rsid w:val="00D30722"/>
    <w:rsid w:val="00D3145A"/>
    <w:rsid w:val="00D34DD2"/>
    <w:rsid w:val="00D34FE8"/>
    <w:rsid w:val="00D35FC8"/>
    <w:rsid w:val="00D413DF"/>
    <w:rsid w:val="00D45D3E"/>
    <w:rsid w:val="00D4735D"/>
    <w:rsid w:val="00D50FE1"/>
    <w:rsid w:val="00D52326"/>
    <w:rsid w:val="00D55730"/>
    <w:rsid w:val="00D5609D"/>
    <w:rsid w:val="00D60A93"/>
    <w:rsid w:val="00D612BC"/>
    <w:rsid w:val="00D618DF"/>
    <w:rsid w:val="00D62897"/>
    <w:rsid w:val="00D65C43"/>
    <w:rsid w:val="00D67A8A"/>
    <w:rsid w:val="00D80624"/>
    <w:rsid w:val="00D80744"/>
    <w:rsid w:val="00D817BC"/>
    <w:rsid w:val="00D87E08"/>
    <w:rsid w:val="00D919A2"/>
    <w:rsid w:val="00D924FA"/>
    <w:rsid w:val="00D9339F"/>
    <w:rsid w:val="00D93DA4"/>
    <w:rsid w:val="00D94987"/>
    <w:rsid w:val="00D95E6B"/>
    <w:rsid w:val="00D96615"/>
    <w:rsid w:val="00DA10F7"/>
    <w:rsid w:val="00DA1466"/>
    <w:rsid w:val="00DA17A8"/>
    <w:rsid w:val="00DA74B8"/>
    <w:rsid w:val="00DB07D9"/>
    <w:rsid w:val="00DB24FF"/>
    <w:rsid w:val="00DB338C"/>
    <w:rsid w:val="00DB4997"/>
    <w:rsid w:val="00DB4D8C"/>
    <w:rsid w:val="00DB51A0"/>
    <w:rsid w:val="00DC1E72"/>
    <w:rsid w:val="00DD00C2"/>
    <w:rsid w:val="00DD041B"/>
    <w:rsid w:val="00DD1CF7"/>
    <w:rsid w:val="00DD2248"/>
    <w:rsid w:val="00DD5F8F"/>
    <w:rsid w:val="00DD60E2"/>
    <w:rsid w:val="00DE6C2B"/>
    <w:rsid w:val="00DF3E80"/>
    <w:rsid w:val="00DF4079"/>
    <w:rsid w:val="00DF67D3"/>
    <w:rsid w:val="00DF7ACE"/>
    <w:rsid w:val="00E04807"/>
    <w:rsid w:val="00E07FFC"/>
    <w:rsid w:val="00E13466"/>
    <w:rsid w:val="00E13B48"/>
    <w:rsid w:val="00E21256"/>
    <w:rsid w:val="00E22F6A"/>
    <w:rsid w:val="00E26C08"/>
    <w:rsid w:val="00E27045"/>
    <w:rsid w:val="00E3660B"/>
    <w:rsid w:val="00E407A2"/>
    <w:rsid w:val="00E408EF"/>
    <w:rsid w:val="00E543DC"/>
    <w:rsid w:val="00E57410"/>
    <w:rsid w:val="00E60335"/>
    <w:rsid w:val="00E613E2"/>
    <w:rsid w:val="00E620EA"/>
    <w:rsid w:val="00E646DF"/>
    <w:rsid w:val="00E64A22"/>
    <w:rsid w:val="00E65C82"/>
    <w:rsid w:val="00E75CBA"/>
    <w:rsid w:val="00E81071"/>
    <w:rsid w:val="00E81EC2"/>
    <w:rsid w:val="00E860F6"/>
    <w:rsid w:val="00E92FFA"/>
    <w:rsid w:val="00E9654A"/>
    <w:rsid w:val="00EA10F0"/>
    <w:rsid w:val="00EA2059"/>
    <w:rsid w:val="00EA2578"/>
    <w:rsid w:val="00EA2666"/>
    <w:rsid w:val="00EA72E0"/>
    <w:rsid w:val="00EB4287"/>
    <w:rsid w:val="00EB6608"/>
    <w:rsid w:val="00EC10C9"/>
    <w:rsid w:val="00EC37C8"/>
    <w:rsid w:val="00EC45BC"/>
    <w:rsid w:val="00EC76DE"/>
    <w:rsid w:val="00ED0C0D"/>
    <w:rsid w:val="00EE4224"/>
    <w:rsid w:val="00EE4DC4"/>
    <w:rsid w:val="00F007E6"/>
    <w:rsid w:val="00F015B6"/>
    <w:rsid w:val="00F01855"/>
    <w:rsid w:val="00F02BDB"/>
    <w:rsid w:val="00F03DE1"/>
    <w:rsid w:val="00F10116"/>
    <w:rsid w:val="00F13496"/>
    <w:rsid w:val="00F14AEB"/>
    <w:rsid w:val="00F170A8"/>
    <w:rsid w:val="00F216B1"/>
    <w:rsid w:val="00F22236"/>
    <w:rsid w:val="00F274E3"/>
    <w:rsid w:val="00F3203A"/>
    <w:rsid w:val="00F375F6"/>
    <w:rsid w:val="00F4285F"/>
    <w:rsid w:val="00F43E74"/>
    <w:rsid w:val="00F45EDA"/>
    <w:rsid w:val="00F46CE2"/>
    <w:rsid w:val="00F47B57"/>
    <w:rsid w:val="00F47FC3"/>
    <w:rsid w:val="00F513E5"/>
    <w:rsid w:val="00F514A3"/>
    <w:rsid w:val="00F5465C"/>
    <w:rsid w:val="00F56E20"/>
    <w:rsid w:val="00F64544"/>
    <w:rsid w:val="00F74428"/>
    <w:rsid w:val="00F753B9"/>
    <w:rsid w:val="00F84BC9"/>
    <w:rsid w:val="00F956C5"/>
    <w:rsid w:val="00F95998"/>
    <w:rsid w:val="00FA0EEE"/>
    <w:rsid w:val="00FA583D"/>
    <w:rsid w:val="00FA5A0A"/>
    <w:rsid w:val="00FA5ABD"/>
    <w:rsid w:val="00FA69AD"/>
    <w:rsid w:val="00FA78D2"/>
    <w:rsid w:val="00FB102C"/>
    <w:rsid w:val="00FB276A"/>
    <w:rsid w:val="00FB38F5"/>
    <w:rsid w:val="00FB3ED4"/>
    <w:rsid w:val="00FC3F49"/>
    <w:rsid w:val="00FC48D9"/>
    <w:rsid w:val="00FC6FDA"/>
    <w:rsid w:val="00FC72DA"/>
    <w:rsid w:val="00FD04A9"/>
    <w:rsid w:val="00FD0B79"/>
    <w:rsid w:val="00FD1749"/>
    <w:rsid w:val="00FD5C86"/>
    <w:rsid w:val="00FE094F"/>
    <w:rsid w:val="00FE374B"/>
    <w:rsid w:val="00FF115F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0093"/>
  <w15:docId w15:val="{D0550144-C2E7-41D8-BC86-A972828B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D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11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80"/>
  </w:style>
  <w:style w:type="paragraph" w:styleId="Footer">
    <w:name w:val="footer"/>
    <w:basedOn w:val="Normal"/>
    <w:link w:val="FooterChar"/>
    <w:uiPriority w:val="99"/>
    <w:unhideWhenUsed/>
    <w:rsid w:val="00DF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80"/>
  </w:style>
  <w:style w:type="paragraph" w:styleId="ListParagraph">
    <w:name w:val="List Paragraph"/>
    <w:basedOn w:val="Normal"/>
    <w:uiPriority w:val="34"/>
    <w:qFormat/>
    <w:rsid w:val="002B6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A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80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3"/>
      <w:szCs w:val="23"/>
      <w:lang w:eastAsia="en-ZA"/>
    </w:rPr>
  </w:style>
  <w:style w:type="character" w:customStyle="1" w:styleId="BodyTextChar">
    <w:name w:val="Body Text Char"/>
    <w:basedOn w:val="DefaultParagraphFont"/>
    <w:link w:val="BodyText"/>
    <w:uiPriority w:val="1"/>
    <w:rsid w:val="00680C26"/>
    <w:rPr>
      <w:rFonts w:ascii="Arial" w:eastAsiaTheme="minorEastAsia" w:hAnsi="Arial" w:cs="Arial"/>
      <w:sz w:val="23"/>
      <w:szCs w:val="23"/>
      <w:lang w:eastAsia="en-ZA"/>
    </w:rPr>
  </w:style>
  <w:style w:type="paragraph" w:styleId="NormalWeb">
    <w:name w:val="Normal (Web)"/>
    <w:basedOn w:val="Normal"/>
    <w:uiPriority w:val="99"/>
    <w:unhideWhenUsed/>
    <w:rsid w:val="0068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2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2F3"/>
    <w:rPr>
      <w:b/>
      <w:bCs/>
      <w:sz w:val="20"/>
      <w:szCs w:val="20"/>
    </w:rPr>
  </w:style>
  <w:style w:type="paragraph" w:styleId="NoSpacing">
    <w:name w:val="No Spacing"/>
    <w:uiPriority w:val="1"/>
    <w:qFormat/>
    <w:rsid w:val="001568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10C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A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A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AD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D5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2D56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D11AC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07D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17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0AC9-265C-4F86-9151-487EFC1F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1]	 Defendant’s defense is struck-out.</vt:lpstr>
      <vt:lpstr>2]	Judgment is granted in respect of Past Hospital and Medical Expenses in the a</vt:lpstr>
      <vt:lpstr>3]	Defendant shall furnish Plaintiff with an undertaking in terms of Section 17(</vt:lpstr>
      <vt:lpstr>4</vt:lpstr>
      <vt:lpstr>HAVING RESERVED JUDGMENT ON THE BALANCE OF THE CLAIM AS PER PARAGRAPH 1.4 ABOVE,</vt:lpstr>
      <vt:lpstr/>
      <vt:lpstr>The plaintiff's claim for loss of earnings and earning capacity is dismissed. </vt:lpstr>
      <vt:lpstr/>
      <vt:lpstr>The award for past medical expenses shall be paid into the above-mentioned trust</vt:lpstr>
      <vt:lpstr/>
      <vt:lpstr>Should Defendant fail to make payment of the capital amount within 180 (One Hund</vt:lpstr>
      <vt:lpstr>The defendant is ordered to pay all Plaintiff’s taxed or agreed costs of suit, o</vt:lpstr>
      <vt:lpstr>The costs of two counsel and attorneys inclusive, but not limited to, the drafti</vt:lpstr>
      <vt:lpstr>All the costs associated with the Pre-Trial Conferences in preparation for the J</vt:lpstr>
      <vt:lpstr>The costs of the preparation of trial bundles and the uploading of same onto the</vt:lpstr>
      <vt:lpstr>The costs of the attendance and waiting for the allocation of the electronic hea</vt:lpstr>
      <vt:lpstr>All the costs associated with the evaluation and attendances to all the plaintif</vt:lpstr>
      <vt:lpstr/>
      <vt:lpstr>Should the Defendant fail to pay the Plaintiff’s party &amp; party costs as taxed or</vt:lpstr>
      <vt:lpstr/>
      <vt:lpstr>The defendant shall pay the agreed or taxed party &amp; party costs, within the peri</vt:lpstr>
      <vt:lpstr/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Leso</dc:creator>
  <cp:keywords/>
  <dc:description/>
  <cp:lastModifiedBy>Leso Attorneys</cp:lastModifiedBy>
  <cp:revision>3</cp:revision>
  <cp:lastPrinted>2022-04-11T13:58:00Z</cp:lastPrinted>
  <dcterms:created xsi:type="dcterms:W3CDTF">2022-06-20T07:19:00Z</dcterms:created>
  <dcterms:modified xsi:type="dcterms:W3CDTF">2022-06-20T09:49:00Z</dcterms:modified>
</cp:coreProperties>
</file>