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F4" w:rsidRPr="00AF375A" w:rsidRDefault="007472F4" w:rsidP="007472F4">
      <w:pPr>
        <w:spacing w:line="360" w:lineRule="auto"/>
        <w:ind w:left="566" w:hangingChars="236" w:hanging="566"/>
        <w:jc w:val="center"/>
        <w:rPr>
          <w:rFonts w:ascii="Segoe UI" w:hAnsi="Segoe UI" w:cs="Segoe UI"/>
          <w:b/>
          <w:bCs/>
          <w:sz w:val="24"/>
          <w:szCs w:val="24"/>
          <w:lang w:eastAsia="en-GB"/>
        </w:rPr>
      </w:pPr>
      <w:r w:rsidRPr="00AF375A">
        <w:rPr>
          <w:rFonts w:ascii="Segoe UI" w:hAnsi="Segoe UI" w:cs="Segoe UI"/>
          <w:b/>
          <w:bCs/>
          <w:sz w:val="24"/>
          <w:szCs w:val="24"/>
          <w:lang w:eastAsia="en-GB"/>
        </w:rPr>
        <w:t>REPUBLIC OF SOUTH AFRICA</w:t>
      </w:r>
    </w:p>
    <w:p w:rsidR="007472F4" w:rsidRPr="00AF375A" w:rsidRDefault="007472F4" w:rsidP="007472F4">
      <w:pPr>
        <w:pStyle w:val="NoSpacing"/>
        <w:spacing w:line="276" w:lineRule="auto"/>
        <w:jc w:val="center"/>
        <w:rPr>
          <w:rFonts w:ascii="Segoe UI" w:hAnsi="Segoe UI" w:cs="Segoe UI"/>
          <w:b/>
          <w:bCs/>
          <w:sz w:val="24"/>
          <w:szCs w:val="24"/>
          <w:lang w:eastAsia="en-GB"/>
        </w:rPr>
      </w:pPr>
      <w:r w:rsidRPr="00AF375A">
        <w:rPr>
          <w:noProof/>
          <w:lang w:eastAsia="en-ZA"/>
        </w:rPr>
        <w:drawing>
          <wp:anchor distT="0" distB="0" distL="114300" distR="114300" simplePos="0" relativeHeight="251660288" behindDoc="0" locked="0" layoutInCell="1" allowOverlap="1" wp14:anchorId="34B5AB4D" wp14:editId="3879710E">
            <wp:simplePos x="0" y="0"/>
            <wp:positionH relativeFrom="column">
              <wp:posOffset>2159598</wp:posOffset>
            </wp:positionH>
            <wp:positionV relativeFrom="paragraph">
              <wp:posOffset>107315</wp:posOffset>
            </wp:positionV>
            <wp:extent cx="1348740" cy="1348740"/>
            <wp:effectExtent l="0" t="0" r="3810" b="3810"/>
            <wp:wrapSquare wrapText="bothSides"/>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anchor>
        </w:drawing>
      </w:r>
      <w:r w:rsidRPr="00AF375A">
        <w:rPr>
          <w:lang w:eastAsia="en-GB"/>
        </w:rPr>
        <w:br w:type="textWrapping" w:clear="all"/>
      </w:r>
      <w:r w:rsidRPr="00AF375A">
        <w:rPr>
          <w:rFonts w:ascii="Segoe UI" w:hAnsi="Segoe UI" w:cs="Segoe UI"/>
          <w:b/>
          <w:bCs/>
          <w:sz w:val="24"/>
          <w:szCs w:val="24"/>
          <w:lang w:eastAsia="en-GB"/>
        </w:rPr>
        <w:t>IN THE HIGH COURT OF SOUTH AFRICA</w:t>
      </w:r>
    </w:p>
    <w:p w:rsidR="007472F4" w:rsidRDefault="007472F4" w:rsidP="007472F4">
      <w:pPr>
        <w:pStyle w:val="NoSpacing"/>
        <w:spacing w:line="276" w:lineRule="auto"/>
        <w:jc w:val="center"/>
        <w:rPr>
          <w:rFonts w:ascii="Segoe UI" w:hAnsi="Segoe UI" w:cs="Segoe UI"/>
          <w:b/>
          <w:bCs/>
          <w:sz w:val="24"/>
          <w:szCs w:val="24"/>
          <w:lang w:eastAsia="en-GB"/>
        </w:rPr>
      </w:pPr>
      <w:r w:rsidRPr="00AF375A">
        <w:rPr>
          <w:rFonts w:ascii="Segoe UI" w:hAnsi="Segoe UI" w:cs="Segoe UI"/>
          <w:b/>
          <w:bCs/>
          <w:sz w:val="24"/>
          <w:szCs w:val="24"/>
          <w:lang w:eastAsia="en-GB"/>
        </w:rPr>
        <w:t>GAUTENG DIVISION, PRETORIA</w:t>
      </w:r>
    </w:p>
    <w:p w:rsidR="00F444C6" w:rsidRPr="00AF375A" w:rsidRDefault="00F444C6" w:rsidP="007472F4">
      <w:pPr>
        <w:pStyle w:val="NoSpacing"/>
        <w:spacing w:line="276" w:lineRule="auto"/>
        <w:jc w:val="center"/>
        <w:rPr>
          <w:rFonts w:ascii="Segoe UI" w:hAnsi="Segoe UI" w:cs="Segoe UI"/>
          <w:b/>
          <w:bCs/>
          <w:sz w:val="24"/>
          <w:szCs w:val="24"/>
          <w:lang w:eastAsia="en-GB"/>
        </w:rPr>
      </w:pPr>
    </w:p>
    <w:p w:rsidR="00F444C6" w:rsidRPr="00F444C6" w:rsidRDefault="00F444C6" w:rsidP="00F444C6">
      <w:pPr>
        <w:pStyle w:val="NoSpacing"/>
        <w:jc w:val="right"/>
        <w:rPr>
          <w:rFonts w:ascii="Segoe UI" w:hAnsi="Segoe UI" w:cs="Segoe UI"/>
          <w:b/>
          <w:bCs/>
          <w:sz w:val="24"/>
          <w:szCs w:val="24"/>
        </w:rPr>
      </w:pPr>
      <w:r w:rsidRPr="00F444C6">
        <w:rPr>
          <w:rFonts w:ascii="Segoe UI" w:hAnsi="Segoe UI" w:cs="Segoe UI"/>
          <w:b/>
          <w:bCs/>
          <w:sz w:val="24"/>
          <w:szCs w:val="24"/>
        </w:rPr>
        <w:t>CASE NO: A275/2018</w:t>
      </w:r>
    </w:p>
    <w:p w:rsidR="00F444C6" w:rsidRDefault="00F444C6" w:rsidP="00A467E7">
      <w:pPr>
        <w:pStyle w:val="NoSpacing"/>
        <w:jc w:val="right"/>
        <w:rPr>
          <w:rFonts w:ascii="Segoe UI" w:hAnsi="Segoe UI" w:cs="Segoe UI"/>
          <w:b/>
          <w:bCs/>
          <w:sz w:val="24"/>
          <w:szCs w:val="24"/>
        </w:rPr>
      </w:pPr>
      <w:r w:rsidRPr="00F444C6">
        <w:rPr>
          <w:rFonts w:ascii="Segoe UI" w:hAnsi="Segoe UI" w:cs="Segoe UI"/>
          <w:b/>
          <w:bCs/>
          <w:sz w:val="24"/>
          <w:szCs w:val="24"/>
        </w:rPr>
        <w:t>DPP REF. NO: PA 35/2018</w:t>
      </w:r>
    </w:p>
    <w:p w:rsidR="007472F4" w:rsidRDefault="007472F4" w:rsidP="007472F4">
      <w:pPr>
        <w:spacing w:line="360" w:lineRule="auto"/>
        <w:jc w:val="right"/>
        <w:rPr>
          <w:rFonts w:ascii="Segoe UI" w:hAnsi="Segoe UI" w:cs="Segoe UI"/>
          <w:b/>
          <w:bCs/>
          <w:sz w:val="24"/>
          <w:szCs w:val="24"/>
        </w:rPr>
      </w:pPr>
      <w:r w:rsidRPr="00AF375A">
        <w:rPr>
          <w:rFonts w:ascii="Segoe UI" w:hAnsi="Segoe UI" w:cs="Segoe UI"/>
          <w:b/>
          <w:bCs/>
          <w:noProof/>
          <w:sz w:val="24"/>
          <w:szCs w:val="24"/>
          <w:lang w:eastAsia="en-ZA"/>
        </w:rPr>
        <mc:AlternateContent>
          <mc:Choice Requires="wps">
            <w:drawing>
              <wp:anchor distT="0" distB="0" distL="114300" distR="114300" simplePos="0" relativeHeight="251659264" behindDoc="0" locked="0" layoutInCell="1" allowOverlap="1" wp14:anchorId="25F2F5E3" wp14:editId="74CFCA19">
                <wp:simplePos x="0" y="0"/>
                <wp:positionH relativeFrom="column">
                  <wp:posOffset>53975</wp:posOffset>
                </wp:positionH>
                <wp:positionV relativeFrom="paragraph">
                  <wp:posOffset>112395</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rsidR="007472F4" w:rsidRDefault="007472F4" w:rsidP="007472F4">
                            <w:pPr>
                              <w:jc w:val="center"/>
                              <w:rPr>
                                <w:rFonts w:ascii="Century Gothic" w:hAnsi="Century Gothic"/>
                                <w:b/>
                                <w:sz w:val="20"/>
                                <w:szCs w:val="20"/>
                              </w:rPr>
                            </w:pPr>
                          </w:p>
                          <w:p w:rsidR="007472F4" w:rsidRDefault="007472F4" w:rsidP="007472F4">
                            <w:pPr>
                              <w:numPr>
                                <w:ilvl w:val="0"/>
                                <w:numId w:val="2"/>
                              </w:numPr>
                              <w:spacing w:after="0" w:line="240" w:lineRule="auto"/>
                              <w:rPr>
                                <w:rFonts w:ascii="Century Gothic" w:hAnsi="Century Gothic"/>
                                <w:sz w:val="20"/>
                                <w:szCs w:val="20"/>
                              </w:rPr>
                            </w:pPr>
                            <w:r>
                              <w:rPr>
                                <w:rFonts w:ascii="Century Gothic" w:hAnsi="Century Gothic"/>
                                <w:sz w:val="20"/>
                                <w:szCs w:val="20"/>
                              </w:rPr>
                              <w:t>REPORTABLE: NO</w:t>
                            </w:r>
                          </w:p>
                          <w:p w:rsidR="007472F4" w:rsidRDefault="007472F4" w:rsidP="007472F4">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 NO</w:t>
                            </w:r>
                          </w:p>
                          <w:p w:rsidR="007472F4" w:rsidRDefault="007472F4" w:rsidP="007472F4">
                            <w:pPr>
                              <w:numPr>
                                <w:ilvl w:val="0"/>
                                <w:numId w:val="2"/>
                              </w:numPr>
                              <w:spacing w:after="0" w:line="240" w:lineRule="auto"/>
                              <w:rPr>
                                <w:rFonts w:ascii="Century Gothic" w:hAnsi="Century Gothic"/>
                                <w:sz w:val="20"/>
                                <w:szCs w:val="20"/>
                              </w:rPr>
                            </w:pPr>
                            <w:r>
                              <w:rPr>
                                <w:rFonts w:ascii="Century Gothic" w:hAnsi="Century Gothic"/>
                                <w:sz w:val="20"/>
                                <w:szCs w:val="20"/>
                              </w:rPr>
                              <w:t>REVISED: YES/NO</w:t>
                            </w:r>
                          </w:p>
                          <w:p w:rsidR="007472F4" w:rsidRDefault="007472F4" w:rsidP="007472F4">
                            <w:pPr>
                              <w:rPr>
                                <w:rFonts w:ascii="Century Gothic" w:hAnsi="Century Gothic"/>
                                <w:sz w:val="20"/>
                                <w:szCs w:val="20"/>
                              </w:rPr>
                            </w:pPr>
                            <w:r>
                              <w:rPr>
                                <w:rFonts w:ascii="Century Gothic" w:hAnsi="Century Gothic"/>
                                <w:sz w:val="20"/>
                                <w:szCs w:val="20"/>
                              </w:rPr>
                              <w:t xml:space="preserve">  </w:t>
                            </w:r>
                          </w:p>
                          <w:p w:rsidR="007472F4" w:rsidRPr="0070177B" w:rsidRDefault="007472F4" w:rsidP="007472F4">
                            <w:pPr>
                              <w:pStyle w:val="NoSpacing"/>
                              <w:rPr>
                                <w:b/>
                                <w:bCs/>
                                <w:sz w:val="18"/>
                                <w:szCs w:val="18"/>
                              </w:rPr>
                            </w:pPr>
                            <w:r>
                              <w:rPr>
                                <w:u w:val="single"/>
                              </w:rPr>
                              <w:t xml:space="preserve"> </w:t>
                            </w:r>
                            <w:r w:rsidR="00DF740B">
                              <w:rPr>
                                <w:b/>
                                <w:bCs/>
                                <w:u w:val="single"/>
                              </w:rPr>
                              <w:t>--</w:t>
                            </w:r>
                            <w:r w:rsidRPr="00B81A29">
                              <w:rPr>
                                <w:b/>
                                <w:bCs/>
                                <w:u w:val="single"/>
                              </w:rPr>
                              <w:t>-0</w:t>
                            </w:r>
                            <w:r w:rsidR="00DF740B">
                              <w:rPr>
                                <w:b/>
                                <w:bCs/>
                                <w:u w:val="single"/>
                              </w:rPr>
                              <w:t>6</w:t>
                            </w:r>
                            <w:r w:rsidRPr="0070177B">
                              <w:rPr>
                                <w:b/>
                                <w:bCs/>
                                <w:u w:val="single"/>
                              </w:rPr>
                              <w:t>-20</w:t>
                            </w:r>
                            <w:r>
                              <w:rPr>
                                <w:b/>
                                <w:bCs/>
                                <w:u w:val="single"/>
                              </w:rPr>
                              <w:t>22</w:t>
                            </w:r>
                            <w:r w:rsidRPr="0070177B">
                              <w:rPr>
                                <w:b/>
                                <w:bCs/>
                              </w:rPr>
                              <w:t xml:space="preserve">                         </w:t>
                            </w:r>
                            <w:r w:rsidRPr="0070177B">
                              <w:rPr>
                                <w:b/>
                                <w:bCs/>
                                <w:u w:val="single"/>
                              </w:rPr>
                              <w:t>PD</w:t>
                            </w:r>
                            <w:r>
                              <w:rPr>
                                <w:b/>
                                <w:bCs/>
                                <w:u w:val="single"/>
                              </w:rPr>
                              <w:t>.</w:t>
                            </w:r>
                            <w:r w:rsidRPr="0070177B">
                              <w:rPr>
                                <w:b/>
                                <w:bCs/>
                                <w:u w:val="single"/>
                              </w:rPr>
                              <w:t xml:space="preserve"> PHAHLANE</w:t>
                            </w:r>
                            <w:r w:rsidRPr="0070177B">
                              <w:rPr>
                                <w:b/>
                                <w:bCs/>
                                <w:sz w:val="18"/>
                                <w:szCs w:val="18"/>
                              </w:rPr>
                              <w:t xml:space="preserve">           </w:t>
                            </w:r>
                          </w:p>
                          <w:p w:rsidR="007472F4" w:rsidRPr="0070177B" w:rsidRDefault="007472F4" w:rsidP="007472F4">
                            <w:pPr>
                              <w:pStyle w:val="NoSpacing"/>
                              <w:rPr>
                                <w:b/>
                                <w:bCs/>
                                <w:sz w:val="18"/>
                                <w:szCs w:val="18"/>
                              </w:rPr>
                            </w:pPr>
                            <w:r w:rsidRPr="0070177B">
                              <w:rPr>
                                <w:b/>
                                <w:bCs/>
                                <w:sz w:val="18"/>
                                <w:szCs w:val="18"/>
                              </w:rPr>
                              <w:t xml:space="preserve">    DATE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2F5E3" id="_x0000_t202" coordsize="21600,21600" o:spt="202" path="m,l,21600r21600,l21600,xe">
                <v:stroke joinstyle="miter"/>
                <v:path gradientshapeok="t" o:connecttype="rect"/>
              </v:shapetype>
              <v:shape id="Text Box 2" o:spid="_x0000_s1026" type="#_x0000_t202" style="position:absolute;left:0;text-align:left;margin-left:4.25pt;margin-top:8.8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">
                <v:textbox>
                  <w:txbxContent>
                    <w:p w:rsidR="007472F4" w:rsidRDefault="007472F4" w:rsidP="007472F4">
                      <w:pPr>
                        <w:jc w:val="center"/>
                        <w:rPr>
                          <w:rFonts w:ascii="Century Gothic" w:hAnsi="Century Gothic"/>
                          <w:b/>
                          <w:sz w:val="20"/>
                          <w:szCs w:val="20"/>
                        </w:rPr>
                      </w:pPr>
                    </w:p>
                    <w:p w:rsidR="007472F4" w:rsidRDefault="007472F4" w:rsidP="007472F4">
                      <w:pPr>
                        <w:numPr>
                          <w:ilvl w:val="0"/>
                          <w:numId w:val="2"/>
                        </w:numPr>
                        <w:spacing w:after="0" w:line="240" w:lineRule="auto"/>
                        <w:rPr>
                          <w:rFonts w:ascii="Century Gothic" w:hAnsi="Century Gothic"/>
                          <w:sz w:val="20"/>
                          <w:szCs w:val="20"/>
                        </w:rPr>
                      </w:pPr>
                      <w:r>
                        <w:rPr>
                          <w:rFonts w:ascii="Century Gothic" w:hAnsi="Century Gothic"/>
                          <w:sz w:val="20"/>
                          <w:szCs w:val="20"/>
                        </w:rPr>
                        <w:t>REPORTABLE: NO</w:t>
                      </w:r>
                    </w:p>
                    <w:p w:rsidR="007472F4" w:rsidRDefault="007472F4" w:rsidP="007472F4">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 NO</w:t>
                      </w:r>
                    </w:p>
                    <w:p w:rsidR="007472F4" w:rsidRDefault="007472F4" w:rsidP="007472F4">
                      <w:pPr>
                        <w:numPr>
                          <w:ilvl w:val="0"/>
                          <w:numId w:val="2"/>
                        </w:numPr>
                        <w:spacing w:after="0" w:line="240" w:lineRule="auto"/>
                        <w:rPr>
                          <w:rFonts w:ascii="Century Gothic" w:hAnsi="Century Gothic"/>
                          <w:sz w:val="20"/>
                          <w:szCs w:val="20"/>
                        </w:rPr>
                      </w:pPr>
                      <w:r>
                        <w:rPr>
                          <w:rFonts w:ascii="Century Gothic" w:hAnsi="Century Gothic"/>
                          <w:sz w:val="20"/>
                          <w:szCs w:val="20"/>
                        </w:rPr>
                        <w:t>REVISED: YES/NO</w:t>
                      </w:r>
                    </w:p>
                    <w:p w:rsidR="007472F4" w:rsidRDefault="007472F4" w:rsidP="007472F4">
                      <w:pPr>
                        <w:rPr>
                          <w:rFonts w:ascii="Century Gothic" w:hAnsi="Century Gothic"/>
                          <w:sz w:val="20"/>
                          <w:szCs w:val="20"/>
                        </w:rPr>
                      </w:pPr>
                      <w:r>
                        <w:rPr>
                          <w:rFonts w:ascii="Century Gothic" w:hAnsi="Century Gothic"/>
                          <w:sz w:val="20"/>
                          <w:szCs w:val="20"/>
                        </w:rPr>
                        <w:t xml:space="preserve">  </w:t>
                      </w:r>
                    </w:p>
                    <w:p w:rsidR="007472F4" w:rsidRPr="0070177B" w:rsidRDefault="007472F4" w:rsidP="007472F4">
                      <w:pPr>
                        <w:pStyle w:val="NoSpacing"/>
                        <w:rPr>
                          <w:b/>
                          <w:bCs/>
                          <w:sz w:val="18"/>
                          <w:szCs w:val="18"/>
                        </w:rPr>
                      </w:pPr>
                      <w:r>
                        <w:rPr>
                          <w:u w:val="single"/>
                        </w:rPr>
                        <w:t xml:space="preserve"> </w:t>
                      </w:r>
                      <w:r w:rsidR="00DF740B">
                        <w:rPr>
                          <w:b/>
                          <w:bCs/>
                          <w:u w:val="single"/>
                        </w:rPr>
                        <w:t>--</w:t>
                      </w:r>
                      <w:r w:rsidRPr="00B81A29">
                        <w:rPr>
                          <w:b/>
                          <w:bCs/>
                          <w:u w:val="single"/>
                        </w:rPr>
                        <w:t>-0</w:t>
                      </w:r>
                      <w:r w:rsidR="00DF740B">
                        <w:rPr>
                          <w:b/>
                          <w:bCs/>
                          <w:u w:val="single"/>
                        </w:rPr>
                        <w:t>6</w:t>
                      </w:r>
                      <w:r w:rsidRPr="0070177B">
                        <w:rPr>
                          <w:b/>
                          <w:bCs/>
                          <w:u w:val="single"/>
                        </w:rPr>
                        <w:t>-20</w:t>
                      </w:r>
                      <w:r>
                        <w:rPr>
                          <w:b/>
                          <w:bCs/>
                          <w:u w:val="single"/>
                        </w:rPr>
                        <w:t>22</w:t>
                      </w:r>
                      <w:r w:rsidRPr="0070177B">
                        <w:rPr>
                          <w:b/>
                          <w:bCs/>
                        </w:rPr>
                        <w:t xml:space="preserve">                         </w:t>
                      </w:r>
                      <w:r w:rsidRPr="0070177B">
                        <w:rPr>
                          <w:b/>
                          <w:bCs/>
                          <w:u w:val="single"/>
                        </w:rPr>
                        <w:t>PD</w:t>
                      </w:r>
                      <w:r>
                        <w:rPr>
                          <w:b/>
                          <w:bCs/>
                          <w:u w:val="single"/>
                        </w:rPr>
                        <w:t>.</w:t>
                      </w:r>
                      <w:r w:rsidRPr="0070177B">
                        <w:rPr>
                          <w:b/>
                          <w:bCs/>
                          <w:u w:val="single"/>
                        </w:rPr>
                        <w:t xml:space="preserve"> PHAHLANE</w:t>
                      </w:r>
                      <w:r w:rsidRPr="0070177B">
                        <w:rPr>
                          <w:b/>
                          <w:bCs/>
                          <w:sz w:val="18"/>
                          <w:szCs w:val="18"/>
                        </w:rPr>
                        <w:t xml:space="preserve">           </w:t>
                      </w:r>
                    </w:p>
                    <w:p w:rsidR="007472F4" w:rsidRPr="0070177B" w:rsidRDefault="007472F4" w:rsidP="007472F4">
                      <w:pPr>
                        <w:pStyle w:val="NoSpacing"/>
                        <w:rPr>
                          <w:b/>
                          <w:bCs/>
                          <w:sz w:val="18"/>
                          <w:szCs w:val="18"/>
                        </w:rPr>
                      </w:pPr>
                      <w:r w:rsidRPr="0070177B">
                        <w:rPr>
                          <w:b/>
                          <w:bCs/>
                          <w:sz w:val="18"/>
                          <w:szCs w:val="18"/>
                        </w:rPr>
                        <w:t xml:space="preserve">    DATE                                                SIGNATURE </w:t>
                      </w:r>
                    </w:p>
                  </w:txbxContent>
                </v:textbox>
              </v:shape>
            </w:pict>
          </mc:Fallback>
        </mc:AlternateContent>
      </w:r>
    </w:p>
    <w:p w:rsidR="00F444C6" w:rsidRPr="00AF375A" w:rsidRDefault="00F444C6" w:rsidP="007472F4">
      <w:pPr>
        <w:spacing w:line="360" w:lineRule="auto"/>
        <w:jc w:val="right"/>
        <w:rPr>
          <w:rFonts w:ascii="Segoe UI" w:hAnsi="Segoe UI" w:cs="Segoe UI"/>
          <w:b/>
          <w:bCs/>
          <w:sz w:val="24"/>
          <w:szCs w:val="24"/>
        </w:rPr>
      </w:pPr>
    </w:p>
    <w:p w:rsidR="007472F4" w:rsidRPr="0070177B" w:rsidRDefault="007472F4" w:rsidP="007472F4">
      <w:pPr>
        <w:spacing w:line="360" w:lineRule="auto"/>
        <w:jc w:val="both"/>
        <w:rPr>
          <w:rFonts w:cstheme="minorHAnsi"/>
          <w:b/>
          <w:bCs/>
          <w:sz w:val="24"/>
          <w:szCs w:val="24"/>
        </w:rPr>
      </w:pPr>
    </w:p>
    <w:p w:rsidR="007472F4" w:rsidRPr="0070177B" w:rsidRDefault="007472F4" w:rsidP="007472F4">
      <w:pPr>
        <w:tabs>
          <w:tab w:val="left" w:pos="4917"/>
        </w:tabs>
        <w:spacing w:line="360" w:lineRule="auto"/>
        <w:jc w:val="both"/>
        <w:rPr>
          <w:rFonts w:cstheme="minorHAnsi"/>
          <w:b/>
          <w:bCs/>
          <w:sz w:val="24"/>
          <w:szCs w:val="24"/>
        </w:rPr>
      </w:pPr>
    </w:p>
    <w:p w:rsidR="007472F4" w:rsidRPr="0070177B" w:rsidRDefault="007472F4" w:rsidP="007472F4">
      <w:pPr>
        <w:tabs>
          <w:tab w:val="left" w:pos="4917"/>
        </w:tabs>
        <w:spacing w:line="360" w:lineRule="auto"/>
        <w:jc w:val="both"/>
        <w:rPr>
          <w:rFonts w:cstheme="minorHAnsi"/>
          <w:b/>
          <w:bCs/>
          <w:sz w:val="24"/>
          <w:szCs w:val="24"/>
        </w:rPr>
      </w:pPr>
    </w:p>
    <w:p w:rsidR="007472F4" w:rsidRPr="00AF375A" w:rsidRDefault="007472F4" w:rsidP="007472F4">
      <w:pPr>
        <w:tabs>
          <w:tab w:val="left" w:pos="4917"/>
        </w:tabs>
        <w:spacing w:line="360" w:lineRule="auto"/>
        <w:jc w:val="both"/>
        <w:rPr>
          <w:rFonts w:ascii="Segoe UI" w:hAnsi="Segoe UI" w:cs="Segoe UI"/>
          <w:b/>
          <w:bCs/>
          <w:sz w:val="24"/>
          <w:szCs w:val="24"/>
        </w:rPr>
      </w:pPr>
      <w:r w:rsidRPr="00AF375A">
        <w:rPr>
          <w:rFonts w:ascii="Segoe UI" w:hAnsi="Segoe UI" w:cs="Segoe UI"/>
          <w:b/>
          <w:bCs/>
          <w:sz w:val="24"/>
          <w:szCs w:val="24"/>
        </w:rPr>
        <w:t xml:space="preserve">In the matter between: </w:t>
      </w:r>
    </w:p>
    <w:p w:rsidR="007472F4" w:rsidRPr="00AF375A" w:rsidRDefault="008D533A" w:rsidP="007472F4">
      <w:pPr>
        <w:tabs>
          <w:tab w:val="left" w:pos="4917"/>
        </w:tabs>
        <w:spacing w:before="240" w:line="360" w:lineRule="auto"/>
        <w:jc w:val="both"/>
        <w:rPr>
          <w:rFonts w:ascii="Segoe UI" w:hAnsi="Segoe UI" w:cs="Segoe UI"/>
          <w:b/>
          <w:bCs/>
          <w:sz w:val="24"/>
          <w:szCs w:val="24"/>
        </w:rPr>
      </w:pPr>
      <w:r>
        <w:rPr>
          <w:rFonts w:ascii="Segoe UI" w:hAnsi="Segoe UI" w:cs="Segoe UI"/>
          <w:b/>
          <w:bCs/>
          <w:sz w:val="24"/>
          <w:szCs w:val="24"/>
        </w:rPr>
        <w:t>WILLIAM MBATHA                                                                                    APPELLANT</w:t>
      </w:r>
    </w:p>
    <w:p w:rsidR="007472F4" w:rsidRPr="00AF375A" w:rsidRDefault="007472F4" w:rsidP="007472F4">
      <w:pPr>
        <w:tabs>
          <w:tab w:val="left" w:pos="4917"/>
        </w:tabs>
        <w:spacing w:before="240" w:line="360" w:lineRule="auto"/>
        <w:jc w:val="both"/>
        <w:rPr>
          <w:rFonts w:ascii="Segoe UI" w:hAnsi="Segoe UI" w:cs="Segoe UI"/>
          <w:b/>
          <w:bCs/>
          <w:sz w:val="24"/>
          <w:szCs w:val="24"/>
        </w:rPr>
      </w:pPr>
      <w:r w:rsidRPr="00AF375A">
        <w:rPr>
          <w:rFonts w:ascii="Segoe UI" w:hAnsi="Segoe UI" w:cs="Segoe UI"/>
          <w:b/>
          <w:bCs/>
          <w:sz w:val="24"/>
          <w:szCs w:val="24"/>
        </w:rPr>
        <w:tab/>
      </w:r>
      <w:r w:rsidRPr="00AF375A">
        <w:rPr>
          <w:rFonts w:ascii="Segoe UI" w:hAnsi="Segoe UI" w:cs="Segoe UI"/>
          <w:b/>
          <w:bCs/>
          <w:sz w:val="24"/>
          <w:szCs w:val="24"/>
        </w:rPr>
        <w:tab/>
      </w:r>
      <w:r w:rsidRPr="00AF375A">
        <w:rPr>
          <w:rFonts w:ascii="Segoe UI" w:hAnsi="Segoe UI" w:cs="Segoe UI"/>
          <w:b/>
          <w:bCs/>
          <w:sz w:val="24"/>
          <w:szCs w:val="24"/>
        </w:rPr>
        <w:tab/>
      </w:r>
      <w:r w:rsidRPr="00AF375A">
        <w:rPr>
          <w:rFonts w:ascii="Segoe UI" w:hAnsi="Segoe UI" w:cs="Segoe UI"/>
          <w:b/>
          <w:bCs/>
          <w:sz w:val="24"/>
          <w:szCs w:val="24"/>
        </w:rPr>
        <w:tab/>
        <w:t xml:space="preserve">                   </w:t>
      </w:r>
    </w:p>
    <w:p w:rsidR="007472F4" w:rsidRPr="00AF375A" w:rsidRDefault="007472F4" w:rsidP="007472F4">
      <w:pPr>
        <w:tabs>
          <w:tab w:val="left" w:pos="4917"/>
        </w:tabs>
        <w:spacing w:before="120" w:line="360" w:lineRule="auto"/>
        <w:jc w:val="both"/>
        <w:rPr>
          <w:rFonts w:ascii="Segoe UI" w:hAnsi="Segoe UI" w:cs="Segoe UI"/>
          <w:b/>
          <w:bCs/>
          <w:sz w:val="24"/>
          <w:szCs w:val="24"/>
        </w:rPr>
      </w:pPr>
      <w:r w:rsidRPr="00AF375A">
        <w:rPr>
          <w:rFonts w:ascii="Segoe UI" w:hAnsi="Segoe UI" w:cs="Segoe UI"/>
          <w:b/>
          <w:bCs/>
          <w:sz w:val="24"/>
          <w:szCs w:val="24"/>
        </w:rPr>
        <w:t>And</w:t>
      </w:r>
    </w:p>
    <w:p w:rsidR="007472F4" w:rsidRPr="00AF375A" w:rsidRDefault="007472F4" w:rsidP="007472F4">
      <w:pPr>
        <w:tabs>
          <w:tab w:val="left" w:pos="4917"/>
        </w:tabs>
        <w:spacing w:before="120" w:line="360" w:lineRule="auto"/>
        <w:jc w:val="both"/>
        <w:rPr>
          <w:rFonts w:ascii="Segoe UI" w:hAnsi="Segoe UI" w:cs="Segoe UI"/>
          <w:b/>
          <w:bCs/>
          <w:sz w:val="24"/>
          <w:szCs w:val="24"/>
        </w:rPr>
      </w:pPr>
    </w:p>
    <w:p w:rsidR="007472F4" w:rsidRPr="00AF375A" w:rsidRDefault="008D533A" w:rsidP="007472F4">
      <w:pPr>
        <w:pBdr>
          <w:bottom w:val="single" w:sz="12" w:space="1" w:color="auto"/>
        </w:pBdr>
        <w:tabs>
          <w:tab w:val="left" w:pos="4917"/>
        </w:tabs>
        <w:spacing w:before="120" w:line="360" w:lineRule="auto"/>
        <w:jc w:val="both"/>
        <w:rPr>
          <w:rFonts w:ascii="Segoe UI" w:hAnsi="Segoe UI" w:cs="Segoe UI"/>
          <w:b/>
          <w:bCs/>
          <w:sz w:val="24"/>
          <w:szCs w:val="24"/>
        </w:rPr>
      </w:pPr>
      <w:r w:rsidRPr="00AF375A">
        <w:rPr>
          <w:rFonts w:ascii="Segoe UI" w:hAnsi="Segoe UI" w:cs="Segoe UI"/>
          <w:b/>
          <w:bCs/>
          <w:sz w:val="24"/>
          <w:szCs w:val="24"/>
        </w:rPr>
        <w:t>THE STATE</w:t>
      </w:r>
      <w:r w:rsidR="007472F4" w:rsidRPr="00AF375A">
        <w:rPr>
          <w:rFonts w:ascii="Segoe UI" w:hAnsi="Segoe UI" w:cs="Segoe UI"/>
          <w:b/>
          <w:bCs/>
          <w:sz w:val="24"/>
          <w:szCs w:val="24"/>
        </w:rPr>
        <w:t xml:space="preserve">                                                                                                              </w:t>
      </w:r>
      <w:r>
        <w:rPr>
          <w:rFonts w:ascii="Segoe UI" w:hAnsi="Segoe UI" w:cs="Segoe UI"/>
          <w:b/>
          <w:bCs/>
          <w:sz w:val="24"/>
          <w:szCs w:val="24"/>
        </w:rPr>
        <w:t>RESPONDENT</w:t>
      </w:r>
      <w:r w:rsidR="007472F4" w:rsidRPr="00AF375A">
        <w:rPr>
          <w:rFonts w:ascii="Segoe UI" w:hAnsi="Segoe UI" w:cs="Segoe UI"/>
          <w:b/>
          <w:bCs/>
          <w:sz w:val="24"/>
          <w:szCs w:val="24"/>
        </w:rPr>
        <w:t xml:space="preserve"> </w:t>
      </w:r>
    </w:p>
    <w:p w:rsidR="007472F4" w:rsidRPr="00AF375A" w:rsidRDefault="007472F4" w:rsidP="007472F4">
      <w:pPr>
        <w:tabs>
          <w:tab w:val="left" w:pos="4917"/>
        </w:tabs>
        <w:spacing w:before="120" w:line="360" w:lineRule="auto"/>
        <w:jc w:val="both"/>
        <w:rPr>
          <w:rFonts w:ascii="Segoe UI" w:hAnsi="Segoe UI" w:cs="Segoe UI"/>
          <w:b/>
          <w:bCs/>
          <w:sz w:val="24"/>
          <w:szCs w:val="24"/>
        </w:rPr>
      </w:pPr>
      <w:r w:rsidRPr="00AF375A">
        <w:rPr>
          <w:rFonts w:ascii="Segoe UI" w:hAnsi="Segoe UI" w:cs="Segoe UI"/>
          <w:b/>
          <w:bCs/>
          <w:sz w:val="24"/>
          <w:szCs w:val="24"/>
        </w:rPr>
        <w:t xml:space="preserve">                                                      </w:t>
      </w:r>
    </w:p>
    <w:p w:rsidR="007472F4" w:rsidRPr="00AF375A" w:rsidRDefault="007472F4" w:rsidP="007472F4">
      <w:pPr>
        <w:pBdr>
          <w:bottom w:val="single" w:sz="12" w:space="1" w:color="auto"/>
        </w:pBdr>
        <w:spacing w:line="360" w:lineRule="auto"/>
        <w:jc w:val="center"/>
        <w:rPr>
          <w:rFonts w:ascii="Segoe UI" w:hAnsi="Segoe UI" w:cs="Segoe UI"/>
          <w:b/>
          <w:bCs/>
          <w:sz w:val="24"/>
          <w:szCs w:val="24"/>
        </w:rPr>
      </w:pPr>
      <w:r w:rsidRPr="00AF375A">
        <w:rPr>
          <w:rFonts w:ascii="Segoe UI" w:hAnsi="Segoe UI" w:cs="Segoe UI"/>
          <w:b/>
          <w:bCs/>
          <w:sz w:val="24"/>
          <w:szCs w:val="24"/>
        </w:rPr>
        <w:t xml:space="preserve">JUDGMENT </w:t>
      </w:r>
    </w:p>
    <w:p w:rsidR="007472F4" w:rsidRPr="00AF375A" w:rsidRDefault="007472F4" w:rsidP="007472F4">
      <w:pPr>
        <w:spacing w:before="240" w:line="360" w:lineRule="auto"/>
        <w:jc w:val="both"/>
        <w:rPr>
          <w:rFonts w:ascii="Segoe UI" w:hAnsi="Segoe UI" w:cs="Segoe UI"/>
          <w:b/>
          <w:bCs/>
          <w:sz w:val="24"/>
          <w:szCs w:val="24"/>
          <w:u w:val="single"/>
        </w:rPr>
      </w:pPr>
      <w:r w:rsidRPr="00AF375A">
        <w:rPr>
          <w:rFonts w:ascii="Segoe UI" w:hAnsi="Segoe UI" w:cs="Segoe UI"/>
          <w:b/>
          <w:bCs/>
          <w:sz w:val="24"/>
          <w:szCs w:val="24"/>
          <w:u w:val="single"/>
        </w:rPr>
        <w:t>PHAHLANE, J</w:t>
      </w:r>
    </w:p>
    <w:p w:rsidR="00353AB0" w:rsidRDefault="00D715F1" w:rsidP="00D715F1">
      <w:pPr>
        <w:spacing w:line="360" w:lineRule="auto"/>
        <w:ind w:left="567" w:hanging="567"/>
        <w:jc w:val="both"/>
        <w:rPr>
          <w:rFonts w:ascii="Segoe UI" w:hAnsi="Segoe UI" w:cs="Segoe UI"/>
          <w:sz w:val="24"/>
          <w:szCs w:val="24"/>
          <w:lang w:val="en-US"/>
        </w:rPr>
      </w:pPr>
      <w:r>
        <w:rPr>
          <w:rFonts w:ascii="Segoe UI" w:hAnsi="Segoe UI" w:cs="Segoe UI"/>
          <w:sz w:val="24"/>
          <w:szCs w:val="24"/>
          <w:lang w:val="en-US"/>
        </w:rPr>
        <w:t xml:space="preserve">[1]   </w:t>
      </w:r>
      <w:r w:rsidR="00353AB0" w:rsidRPr="00353AB0">
        <w:rPr>
          <w:rFonts w:ascii="Segoe UI" w:hAnsi="Segoe UI" w:cs="Segoe UI"/>
          <w:sz w:val="24"/>
          <w:szCs w:val="24"/>
          <w:lang w:val="en-US"/>
        </w:rPr>
        <w:t>This is an appeal against both conviction and sente</w:t>
      </w:r>
      <w:r w:rsidR="003E6D61">
        <w:rPr>
          <w:rFonts w:ascii="Segoe UI" w:hAnsi="Segoe UI" w:cs="Segoe UI"/>
          <w:sz w:val="24"/>
          <w:szCs w:val="24"/>
          <w:lang w:val="en-US"/>
        </w:rPr>
        <w:t>nce im</w:t>
      </w:r>
      <w:r w:rsidR="003E6D61" w:rsidRPr="00353AB0">
        <w:rPr>
          <w:rFonts w:ascii="Segoe UI" w:hAnsi="Segoe UI" w:cs="Segoe UI"/>
          <w:sz w:val="24"/>
          <w:szCs w:val="24"/>
          <w:lang w:val="en-US"/>
        </w:rPr>
        <w:t>posed</w:t>
      </w:r>
      <w:r w:rsidR="00353AB0" w:rsidRPr="00353AB0">
        <w:rPr>
          <w:rFonts w:ascii="Segoe UI" w:hAnsi="Segoe UI" w:cs="Segoe UI"/>
          <w:sz w:val="24"/>
          <w:szCs w:val="24"/>
          <w:lang w:val="en-US"/>
        </w:rPr>
        <w:t xml:space="preserve"> by the </w:t>
      </w:r>
      <w:r w:rsidR="00353AB0">
        <w:rPr>
          <w:rFonts w:ascii="Segoe UI" w:hAnsi="Segoe UI" w:cs="Segoe UI"/>
          <w:sz w:val="24"/>
          <w:szCs w:val="24"/>
          <w:lang w:val="en-US"/>
        </w:rPr>
        <w:t>Cu</w:t>
      </w:r>
      <w:r w:rsidR="00353AB0" w:rsidRPr="00353AB0">
        <w:rPr>
          <w:rFonts w:ascii="Segoe UI" w:hAnsi="Segoe UI" w:cs="Segoe UI"/>
          <w:sz w:val="24"/>
          <w:szCs w:val="24"/>
          <w:lang w:val="en-US"/>
        </w:rPr>
        <w:t xml:space="preserve">llinan </w:t>
      </w:r>
      <w:r w:rsidR="00353AB0">
        <w:rPr>
          <w:rFonts w:ascii="Segoe UI" w:hAnsi="Segoe UI" w:cs="Segoe UI"/>
          <w:sz w:val="24"/>
          <w:szCs w:val="24"/>
          <w:lang w:val="en-US"/>
        </w:rPr>
        <w:t>R</w:t>
      </w:r>
      <w:r w:rsidR="00353AB0" w:rsidRPr="00353AB0">
        <w:rPr>
          <w:rFonts w:ascii="Segoe UI" w:hAnsi="Segoe UI" w:cs="Segoe UI"/>
          <w:sz w:val="24"/>
          <w:szCs w:val="24"/>
          <w:lang w:val="en-US"/>
        </w:rPr>
        <w:t xml:space="preserve">egional </w:t>
      </w:r>
      <w:r w:rsidR="00F932D8">
        <w:rPr>
          <w:rFonts w:ascii="Segoe UI" w:hAnsi="Segoe UI" w:cs="Segoe UI"/>
          <w:sz w:val="24"/>
          <w:szCs w:val="24"/>
          <w:lang w:val="en-US"/>
        </w:rPr>
        <w:t>C</w:t>
      </w:r>
      <w:r w:rsidR="00353AB0" w:rsidRPr="00353AB0">
        <w:rPr>
          <w:rFonts w:ascii="Segoe UI" w:hAnsi="Segoe UI" w:cs="Segoe UI"/>
          <w:sz w:val="24"/>
          <w:szCs w:val="24"/>
          <w:lang w:val="en-US"/>
        </w:rPr>
        <w:t>ourt on 19 May 2016</w:t>
      </w:r>
      <w:r w:rsidR="00353AB0">
        <w:rPr>
          <w:rFonts w:ascii="Segoe UI" w:hAnsi="Segoe UI" w:cs="Segoe UI"/>
          <w:sz w:val="24"/>
          <w:szCs w:val="24"/>
          <w:lang w:val="en-US"/>
        </w:rPr>
        <w:t>.</w:t>
      </w:r>
      <w:r w:rsidR="00353AB0" w:rsidRPr="00353AB0">
        <w:rPr>
          <w:rFonts w:ascii="Segoe UI" w:hAnsi="Segoe UI" w:cs="Segoe UI"/>
          <w:sz w:val="24"/>
          <w:szCs w:val="24"/>
          <w:lang w:val="en-US"/>
        </w:rPr>
        <w:t xml:space="preserve"> </w:t>
      </w:r>
      <w:r w:rsidR="00353AB0">
        <w:rPr>
          <w:rFonts w:ascii="Segoe UI" w:hAnsi="Segoe UI" w:cs="Segoe UI"/>
          <w:sz w:val="24"/>
          <w:szCs w:val="24"/>
          <w:lang w:val="en-US"/>
        </w:rPr>
        <w:t>T</w:t>
      </w:r>
      <w:r w:rsidR="00353AB0" w:rsidRPr="00353AB0">
        <w:rPr>
          <w:rFonts w:ascii="Segoe UI" w:hAnsi="Segoe UI" w:cs="Segoe UI"/>
          <w:sz w:val="24"/>
          <w:szCs w:val="24"/>
          <w:lang w:val="en-US"/>
        </w:rPr>
        <w:t xml:space="preserve">he appellant who was legally represented </w:t>
      </w:r>
      <w:r w:rsidR="0062351C">
        <w:rPr>
          <w:rFonts w:ascii="Segoe UI" w:hAnsi="Segoe UI" w:cs="Segoe UI"/>
          <w:sz w:val="24"/>
          <w:szCs w:val="24"/>
          <w:lang w:val="en-US"/>
        </w:rPr>
        <w:t xml:space="preserve">during the trial proceedings </w:t>
      </w:r>
      <w:r w:rsidR="00353AB0" w:rsidRPr="00353AB0">
        <w:rPr>
          <w:rFonts w:ascii="Segoe UI" w:hAnsi="Segoe UI" w:cs="Segoe UI"/>
          <w:sz w:val="24"/>
          <w:szCs w:val="24"/>
          <w:lang w:val="en-US"/>
        </w:rPr>
        <w:t xml:space="preserve">was convicted for possession of drugs </w:t>
      </w:r>
      <w:r w:rsidR="00353AB0">
        <w:rPr>
          <w:rFonts w:ascii="Segoe UI" w:hAnsi="Segoe UI" w:cs="Segoe UI"/>
          <w:sz w:val="24"/>
          <w:szCs w:val="24"/>
          <w:lang w:val="en-US"/>
        </w:rPr>
        <w:t xml:space="preserve">(ie. 8.01 grams of dagga) </w:t>
      </w:r>
      <w:r w:rsidR="00353AB0" w:rsidRPr="00353AB0">
        <w:rPr>
          <w:rFonts w:ascii="Segoe UI" w:hAnsi="Segoe UI" w:cs="Segoe UI"/>
          <w:sz w:val="24"/>
          <w:szCs w:val="24"/>
          <w:lang w:val="en-US"/>
        </w:rPr>
        <w:t xml:space="preserve">and unlawfully receiving </w:t>
      </w:r>
      <w:r w:rsidR="00214420">
        <w:rPr>
          <w:rFonts w:ascii="Segoe UI" w:hAnsi="Segoe UI" w:cs="Segoe UI"/>
          <w:sz w:val="24"/>
          <w:szCs w:val="24"/>
          <w:lang w:val="en-US"/>
        </w:rPr>
        <w:t>R</w:t>
      </w:r>
      <w:r w:rsidR="00353AB0" w:rsidRPr="00353AB0">
        <w:rPr>
          <w:rFonts w:ascii="Segoe UI" w:hAnsi="Segoe UI" w:cs="Segoe UI"/>
          <w:sz w:val="24"/>
          <w:szCs w:val="24"/>
          <w:lang w:val="en-US"/>
        </w:rPr>
        <w:t>2400</w:t>
      </w:r>
      <w:r w:rsidR="00214420">
        <w:rPr>
          <w:rFonts w:ascii="Segoe UI" w:hAnsi="Segoe UI" w:cs="Segoe UI"/>
          <w:sz w:val="24"/>
          <w:szCs w:val="24"/>
          <w:lang w:val="en-US"/>
        </w:rPr>
        <w:t>,00;</w:t>
      </w:r>
      <w:r w:rsidR="00353AB0" w:rsidRPr="00353AB0">
        <w:rPr>
          <w:rFonts w:ascii="Segoe UI" w:hAnsi="Segoe UI" w:cs="Segoe UI"/>
          <w:sz w:val="24"/>
          <w:szCs w:val="24"/>
          <w:lang w:val="en-US"/>
        </w:rPr>
        <w:t xml:space="preserve"> a cell phone charger</w:t>
      </w:r>
      <w:r w:rsidR="00214420">
        <w:rPr>
          <w:rFonts w:ascii="Segoe UI" w:hAnsi="Segoe UI" w:cs="Segoe UI"/>
          <w:sz w:val="24"/>
          <w:szCs w:val="24"/>
          <w:lang w:val="en-US"/>
        </w:rPr>
        <w:t>;</w:t>
      </w:r>
      <w:r w:rsidR="00353AB0" w:rsidRPr="00353AB0">
        <w:rPr>
          <w:rFonts w:ascii="Segoe UI" w:hAnsi="Segoe UI" w:cs="Segoe UI"/>
          <w:sz w:val="24"/>
          <w:szCs w:val="24"/>
          <w:lang w:val="en-US"/>
        </w:rPr>
        <w:t xml:space="preserve"> and a USB cable</w:t>
      </w:r>
      <w:r w:rsidR="00214420">
        <w:rPr>
          <w:rFonts w:ascii="Segoe UI" w:hAnsi="Segoe UI" w:cs="Segoe UI"/>
          <w:sz w:val="24"/>
          <w:szCs w:val="24"/>
          <w:lang w:val="en-US"/>
        </w:rPr>
        <w:t>. H</w:t>
      </w:r>
      <w:r w:rsidR="00353AB0" w:rsidRPr="00353AB0">
        <w:rPr>
          <w:rFonts w:ascii="Segoe UI" w:hAnsi="Segoe UI" w:cs="Segoe UI"/>
          <w:sz w:val="24"/>
          <w:szCs w:val="24"/>
          <w:lang w:val="en-US"/>
        </w:rPr>
        <w:t>e was sentenced to six months with an option of a fine o</w:t>
      </w:r>
      <w:r w:rsidR="00963FAD">
        <w:rPr>
          <w:rFonts w:ascii="Segoe UI" w:hAnsi="Segoe UI" w:cs="Segoe UI"/>
          <w:sz w:val="24"/>
          <w:szCs w:val="24"/>
          <w:lang w:val="en-US"/>
        </w:rPr>
        <w:t>f</w:t>
      </w:r>
      <w:r w:rsidR="00353AB0" w:rsidRPr="00353AB0">
        <w:rPr>
          <w:rFonts w:ascii="Segoe UI" w:hAnsi="Segoe UI" w:cs="Segoe UI"/>
          <w:sz w:val="24"/>
          <w:szCs w:val="24"/>
          <w:lang w:val="en-US"/>
        </w:rPr>
        <w:t xml:space="preserve"> </w:t>
      </w:r>
      <w:r w:rsidR="00963FAD">
        <w:rPr>
          <w:rFonts w:ascii="Segoe UI" w:hAnsi="Segoe UI" w:cs="Segoe UI"/>
          <w:sz w:val="24"/>
          <w:szCs w:val="24"/>
          <w:lang w:val="en-US"/>
        </w:rPr>
        <w:t>R</w:t>
      </w:r>
      <w:r w:rsidR="00353AB0" w:rsidRPr="00353AB0">
        <w:rPr>
          <w:rFonts w:ascii="Segoe UI" w:hAnsi="Segoe UI" w:cs="Segoe UI"/>
          <w:sz w:val="24"/>
          <w:szCs w:val="24"/>
          <w:lang w:val="en-US"/>
        </w:rPr>
        <w:t>400</w:t>
      </w:r>
      <w:r w:rsidR="00963FAD">
        <w:rPr>
          <w:rFonts w:ascii="Segoe UI" w:hAnsi="Segoe UI" w:cs="Segoe UI"/>
          <w:sz w:val="24"/>
          <w:szCs w:val="24"/>
          <w:lang w:val="en-US"/>
        </w:rPr>
        <w:t>,00</w:t>
      </w:r>
      <w:r w:rsidR="00353AB0" w:rsidRPr="00353AB0">
        <w:rPr>
          <w:rFonts w:ascii="Segoe UI" w:hAnsi="Segoe UI" w:cs="Segoe UI"/>
          <w:sz w:val="24"/>
          <w:szCs w:val="24"/>
          <w:lang w:val="en-US"/>
        </w:rPr>
        <w:t xml:space="preserve"> on the count of possession of drugs</w:t>
      </w:r>
      <w:r w:rsidR="00BC6015">
        <w:rPr>
          <w:rFonts w:ascii="Segoe UI" w:hAnsi="Segoe UI" w:cs="Segoe UI"/>
          <w:sz w:val="24"/>
          <w:szCs w:val="24"/>
          <w:lang w:val="en-US"/>
        </w:rPr>
        <w:t xml:space="preserve"> and</w:t>
      </w:r>
      <w:r w:rsidR="00353AB0" w:rsidRPr="00353AB0">
        <w:rPr>
          <w:rFonts w:ascii="Segoe UI" w:hAnsi="Segoe UI" w:cs="Segoe UI"/>
          <w:sz w:val="24"/>
          <w:szCs w:val="24"/>
          <w:lang w:val="en-US"/>
        </w:rPr>
        <w:t xml:space="preserve"> two years imprisonment</w:t>
      </w:r>
      <w:r w:rsidR="00BC6015">
        <w:rPr>
          <w:rFonts w:ascii="Segoe UI" w:hAnsi="Segoe UI" w:cs="Segoe UI"/>
          <w:sz w:val="24"/>
          <w:szCs w:val="24"/>
          <w:lang w:val="en-US"/>
        </w:rPr>
        <w:t>,</w:t>
      </w:r>
      <w:r w:rsidR="00353AB0" w:rsidRPr="00353AB0">
        <w:rPr>
          <w:rFonts w:ascii="Segoe UI" w:hAnsi="Segoe UI" w:cs="Segoe UI"/>
          <w:sz w:val="24"/>
          <w:szCs w:val="24"/>
          <w:lang w:val="en-US"/>
        </w:rPr>
        <w:t xml:space="preserve"> one of which was suspended for a period of five years</w:t>
      </w:r>
      <w:r w:rsidR="00F84A2D">
        <w:rPr>
          <w:rFonts w:ascii="Segoe UI" w:hAnsi="Segoe UI" w:cs="Segoe UI"/>
          <w:sz w:val="24"/>
          <w:szCs w:val="24"/>
          <w:lang w:val="en-US"/>
        </w:rPr>
        <w:t>, in relation to the other count</w:t>
      </w:r>
      <w:r w:rsidR="00833CDE">
        <w:rPr>
          <w:rFonts w:ascii="Segoe UI" w:hAnsi="Segoe UI" w:cs="Segoe UI"/>
          <w:sz w:val="24"/>
          <w:szCs w:val="24"/>
          <w:lang w:val="en-US"/>
        </w:rPr>
        <w:t>.</w:t>
      </w:r>
      <w:r w:rsidR="00F84A2D">
        <w:rPr>
          <w:rFonts w:ascii="Segoe UI" w:hAnsi="Segoe UI" w:cs="Segoe UI"/>
          <w:sz w:val="24"/>
          <w:szCs w:val="24"/>
          <w:lang w:val="en-US"/>
        </w:rPr>
        <w:t xml:space="preserve"> </w:t>
      </w:r>
    </w:p>
    <w:p w:rsidR="00BC6015" w:rsidRDefault="00BC6015" w:rsidP="00353AB0">
      <w:pPr>
        <w:spacing w:line="360" w:lineRule="auto"/>
        <w:jc w:val="both"/>
        <w:rPr>
          <w:rFonts w:ascii="Segoe UI" w:hAnsi="Segoe UI" w:cs="Segoe UI"/>
          <w:sz w:val="24"/>
          <w:szCs w:val="24"/>
          <w:lang w:val="en-US"/>
        </w:rPr>
      </w:pPr>
    </w:p>
    <w:p w:rsidR="00BC6015" w:rsidRDefault="00D16BFD" w:rsidP="00D16BFD">
      <w:pPr>
        <w:spacing w:line="360" w:lineRule="auto"/>
        <w:ind w:left="567" w:hanging="567"/>
        <w:jc w:val="both"/>
        <w:rPr>
          <w:rFonts w:ascii="Segoe UI" w:hAnsi="Segoe UI" w:cs="Segoe UI"/>
          <w:sz w:val="24"/>
          <w:szCs w:val="24"/>
          <w:lang w:val="en-US"/>
        </w:rPr>
      </w:pPr>
      <w:r>
        <w:rPr>
          <w:rFonts w:ascii="Segoe UI" w:hAnsi="Segoe UI" w:cs="Segoe UI"/>
          <w:sz w:val="24"/>
          <w:szCs w:val="24"/>
          <w:lang w:val="en-US"/>
        </w:rPr>
        <w:t xml:space="preserve">[2]   </w:t>
      </w:r>
      <w:r w:rsidR="00BC6015" w:rsidRPr="00BC6015">
        <w:rPr>
          <w:rFonts w:ascii="Segoe UI" w:hAnsi="Segoe UI" w:cs="Segoe UI"/>
          <w:sz w:val="24"/>
          <w:szCs w:val="24"/>
          <w:lang w:val="en-US"/>
        </w:rPr>
        <w:t xml:space="preserve">It is common cause that the appellant was incarcerated and serving sentence for a previous conviction at </w:t>
      </w:r>
      <w:r w:rsidR="00BC6015">
        <w:rPr>
          <w:rFonts w:ascii="Segoe UI" w:hAnsi="Segoe UI" w:cs="Segoe UI"/>
          <w:sz w:val="24"/>
          <w:szCs w:val="24"/>
          <w:lang w:val="en-US"/>
        </w:rPr>
        <w:t>Zonderwater</w:t>
      </w:r>
      <w:r w:rsidR="00BC6015" w:rsidRPr="00BC6015">
        <w:rPr>
          <w:rFonts w:ascii="Segoe UI" w:hAnsi="Segoe UI" w:cs="Segoe UI"/>
          <w:sz w:val="24"/>
          <w:szCs w:val="24"/>
          <w:lang w:val="en-US"/>
        </w:rPr>
        <w:t xml:space="preserve"> prison and was placed in a single cell in</w:t>
      </w:r>
      <w:r w:rsidR="001F74EB">
        <w:rPr>
          <w:rFonts w:ascii="Segoe UI" w:hAnsi="Segoe UI" w:cs="Segoe UI"/>
          <w:sz w:val="24"/>
          <w:szCs w:val="24"/>
          <w:lang w:val="en-US"/>
        </w:rPr>
        <w:t xml:space="preserve"> F</w:t>
      </w:r>
      <w:r w:rsidR="00BC6015" w:rsidRPr="00BC6015">
        <w:rPr>
          <w:rFonts w:ascii="Segoe UI" w:hAnsi="Segoe UI" w:cs="Segoe UI"/>
          <w:sz w:val="24"/>
          <w:szCs w:val="24"/>
          <w:lang w:val="en-US"/>
        </w:rPr>
        <w:t xml:space="preserve"> section</w:t>
      </w:r>
      <w:r w:rsidR="001F74EB">
        <w:rPr>
          <w:rFonts w:ascii="Segoe UI" w:hAnsi="Segoe UI" w:cs="Segoe UI"/>
          <w:sz w:val="24"/>
          <w:szCs w:val="24"/>
          <w:lang w:val="en-US"/>
        </w:rPr>
        <w:t>.</w:t>
      </w:r>
      <w:r w:rsidR="00D13B61">
        <w:rPr>
          <w:rFonts w:ascii="Segoe UI" w:hAnsi="Segoe UI" w:cs="Segoe UI"/>
          <w:sz w:val="24"/>
          <w:szCs w:val="24"/>
          <w:lang w:val="en-US"/>
        </w:rPr>
        <w:t xml:space="preserve"> O</w:t>
      </w:r>
      <w:r w:rsidR="00BC6015" w:rsidRPr="00BC6015">
        <w:rPr>
          <w:rFonts w:ascii="Segoe UI" w:hAnsi="Segoe UI" w:cs="Segoe UI"/>
          <w:sz w:val="24"/>
          <w:szCs w:val="24"/>
          <w:lang w:val="en-US"/>
        </w:rPr>
        <w:t>n 24 April 2015</w:t>
      </w:r>
      <w:r w:rsidR="008A4FD9">
        <w:rPr>
          <w:rFonts w:ascii="Segoe UI" w:hAnsi="Segoe UI" w:cs="Segoe UI"/>
          <w:sz w:val="24"/>
          <w:szCs w:val="24"/>
          <w:lang w:val="en-US"/>
        </w:rPr>
        <w:t>,</w:t>
      </w:r>
      <w:r w:rsidR="00BC6015" w:rsidRPr="00BC6015">
        <w:rPr>
          <w:rFonts w:ascii="Segoe UI" w:hAnsi="Segoe UI" w:cs="Segoe UI"/>
          <w:sz w:val="24"/>
          <w:szCs w:val="24"/>
          <w:lang w:val="en-US"/>
        </w:rPr>
        <w:t xml:space="preserve"> </w:t>
      </w:r>
      <w:r w:rsidR="008A4FD9" w:rsidRPr="00BC6015">
        <w:rPr>
          <w:rFonts w:ascii="Segoe UI" w:hAnsi="Segoe UI" w:cs="Segoe UI"/>
          <w:sz w:val="24"/>
          <w:szCs w:val="24"/>
          <w:lang w:val="en-US"/>
        </w:rPr>
        <w:t>M</w:t>
      </w:r>
      <w:r w:rsidR="008A4FD9">
        <w:rPr>
          <w:rFonts w:ascii="Segoe UI" w:hAnsi="Segoe UI" w:cs="Segoe UI"/>
          <w:sz w:val="24"/>
          <w:szCs w:val="24"/>
          <w:lang w:val="en-US"/>
        </w:rPr>
        <w:t>essrs.</w:t>
      </w:r>
      <w:r w:rsidR="00BC6015" w:rsidRPr="00BC6015">
        <w:rPr>
          <w:rFonts w:ascii="Segoe UI" w:hAnsi="Segoe UI" w:cs="Segoe UI"/>
          <w:sz w:val="24"/>
          <w:szCs w:val="24"/>
          <w:lang w:val="en-US"/>
        </w:rPr>
        <w:t xml:space="preserve"> Harrison </w:t>
      </w:r>
      <w:r w:rsidR="00D13B61">
        <w:rPr>
          <w:rFonts w:ascii="Segoe UI" w:hAnsi="Segoe UI" w:cs="Segoe UI"/>
          <w:sz w:val="24"/>
          <w:szCs w:val="24"/>
          <w:lang w:val="en-US"/>
        </w:rPr>
        <w:t>and Nkosi,</w:t>
      </w:r>
      <w:r w:rsidR="00BC6015" w:rsidRPr="00BC6015">
        <w:rPr>
          <w:rFonts w:ascii="Segoe UI" w:hAnsi="Segoe UI" w:cs="Segoe UI"/>
          <w:sz w:val="24"/>
          <w:szCs w:val="24"/>
          <w:lang w:val="en-US"/>
        </w:rPr>
        <w:t xml:space="preserve"> and several other members of the </w:t>
      </w:r>
      <w:r w:rsidR="00425F88">
        <w:rPr>
          <w:rFonts w:ascii="Segoe UI" w:hAnsi="Segoe UI" w:cs="Segoe UI"/>
          <w:sz w:val="24"/>
          <w:szCs w:val="24"/>
          <w:lang w:val="en-US"/>
        </w:rPr>
        <w:t>C</w:t>
      </w:r>
      <w:r w:rsidR="00BC6015" w:rsidRPr="00BC6015">
        <w:rPr>
          <w:rFonts w:ascii="Segoe UI" w:hAnsi="Segoe UI" w:cs="Segoe UI"/>
          <w:sz w:val="24"/>
          <w:szCs w:val="24"/>
          <w:lang w:val="en-US"/>
        </w:rPr>
        <w:t xml:space="preserve">orrectional </w:t>
      </w:r>
      <w:r w:rsidR="00425F88">
        <w:rPr>
          <w:rFonts w:ascii="Segoe UI" w:hAnsi="Segoe UI" w:cs="Segoe UI"/>
          <w:sz w:val="24"/>
          <w:szCs w:val="24"/>
          <w:lang w:val="en-US"/>
        </w:rPr>
        <w:t>S</w:t>
      </w:r>
      <w:r w:rsidR="00BC6015" w:rsidRPr="00BC6015">
        <w:rPr>
          <w:rFonts w:ascii="Segoe UI" w:hAnsi="Segoe UI" w:cs="Segoe UI"/>
          <w:sz w:val="24"/>
          <w:szCs w:val="24"/>
          <w:lang w:val="en-US"/>
        </w:rPr>
        <w:t>ervices conducted a search in the appellant</w:t>
      </w:r>
      <w:r w:rsidR="001976AC">
        <w:rPr>
          <w:rFonts w:ascii="Segoe UI" w:hAnsi="Segoe UI" w:cs="Segoe UI"/>
          <w:sz w:val="24"/>
          <w:szCs w:val="24"/>
          <w:lang w:val="en-US"/>
        </w:rPr>
        <w:t>’s</w:t>
      </w:r>
      <w:r w:rsidR="00BC6015" w:rsidRPr="00BC6015">
        <w:rPr>
          <w:rFonts w:ascii="Segoe UI" w:hAnsi="Segoe UI" w:cs="Segoe UI"/>
          <w:sz w:val="24"/>
          <w:szCs w:val="24"/>
          <w:lang w:val="en-US"/>
        </w:rPr>
        <w:t xml:space="preserve"> cell</w:t>
      </w:r>
      <w:r w:rsidR="001976AC">
        <w:rPr>
          <w:rFonts w:ascii="Segoe UI" w:hAnsi="Segoe UI" w:cs="Segoe UI"/>
          <w:sz w:val="24"/>
          <w:szCs w:val="24"/>
          <w:lang w:val="en-US"/>
        </w:rPr>
        <w:t>.</w:t>
      </w:r>
      <w:r w:rsidR="00BC6015" w:rsidRPr="00BC6015">
        <w:rPr>
          <w:rFonts w:ascii="Segoe UI" w:hAnsi="Segoe UI" w:cs="Segoe UI"/>
          <w:sz w:val="24"/>
          <w:szCs w:val="24"/>
          <w:lang w:val="en-US"/>
        </w:rPr>
        <w:t xml:space="preserve"> </w:t>
      </w:r>
      <w:r w:rsidR="001976AC">
        <w:rPr>
          <w:rFonts w:ascii="Segoe UI" w:hAnsi="Segoe UI" w:cs="Segoe UI"/>
          <w:sz w:val="24"/>
          <w:szCs w:val="24"/>
          <w:lang w:val="en-US"/>
        </w:rPr>
        <w:t>I</w:t>
      </w:r>
      <w:r w:rsidR="00BC6015" w:rsidRPr="00BC6015">
        <w:rPr>
          <w:rFonts w:ascii="Segoe UI" w:hAnsi="Segoe UI" w:cs="Segoe UI"/>
          <w:sz w:val="24"/>
          <w:szCs w:val="24"/>
          <w:lang w:val="en-US"/>
        </w:rPr>
        <w:t>t was alleged that a cell phone charger</w:t>
      </w:r>
      <w:r w:rsidR="00282DE2">
        <w:rPr>
          <w:rFonts w:ascii="Segoe UI" w:hAnsi="Segoe UI" w:cs="Segoe UI"/>
          <w:sz w:val="24"/>
          <w:szCs w:val="24"/>
          <w:lang w:val="en-US"/>
        </w:rPr>
        <w:t>;</w:t>
      </w:r>
      <w:r w:rsidR="00BC6015" w:rsidRPr="00BC6015">
        <w:rPr>
          <w:rFonts w:ascii="Segoe UI" w:hAnsi="Segoe UI" w:cs="Segoe UI"/>
          <w:sz w:val="24"/>
          <w:szCs w:val="24"/>
          <w:lang w:val="en-US"/>
        </w:rPr>
        <w:t xml:space="preserve"> one USB cable</w:t>
      </w:r>
      <w:r w:rsidR="00282DE2">
        <w:rPr>
          <w:rFonts w:ascii="Segoe UI" w:hAnsi="Segoe UI" w:cs="Segoe UI"/>
          <w:sz w:val="24"/>
          <w:szCs w:val="24"/>
          <w:lang w:val="en-US"/>
        </w:rPr>
        <w:t>;</w:t>
      </w:r>
      <w:r w:rsidR="00BC6015" w:rsidRPr="00BC6015">
        <w:rPr>
          <w:rFonts w:ascii="Segoe UI" w:hAnsi="Segoe UI" w:cs="Segoe UI"/>
          <w:sz w:val="24"/>
          <w:szCs w:val="24"/>
          <w:lang w:val="en-US"/>
        </w:rPr>
        <w:t xml:space="preserve"> </w:t>
      </w:r>
      <w:r w:rsidR="00282DE2">
        <w:rPr>
          <w:rFonts w:ascii="Segoe UI" w:hAnsi="Segoe UI" w:cs="Segoe UI"/>
          <w:sz w:val="24"/>
          <w:szCs w:val="24"/>
          <w:lang w:val="en-US"/>
        </w:rPr>
        <w:t>R</w:t>
      </w:r>
      <w:r w:rsidR="00BC6015" w:rsidRPr="00BC6015">
        <w:rPr>
          <w:rFonts w:ascii="Segoe UI" w:hAnsi="Segoe UI" w:cs="Segoe UI"/>
          <w:sz w:val="24"/>
          <w:szCs w:val="24"/>
          <w:lang w:val="en-US"/>
        </w:rPr>
        <w:t>2400</w:t>
      </w:r>
      <w:r w:rsidR="00282DE2">
        <w:rPr>
          <w:rFonts w:ascii="Segoe UI" w:hAnsi="Segoe UI" w:cs="Segoe UI"/>
          <w:sz w:val="24"/>
          <w:szCs w:val="24"/>
          <w:lang w:val="en-US"/>
        </w:rPr>
        <w:t>.00 in</w:t>
      </w:r>
      <w:r w:rsidR="00BC6015" w:rsidRPr="00BC6015">
        <w:rPr>
          <w:rFonts w:ascii="Segoe UI" w:hAnsi="Segoe UI" w:cs="Segoe UI"/>
          <w:sz w:val="24"/>
          <w:szCs w:val="24"/>
          <w:lang w:val="en-US"/>
        </w:rPr>
        <w:t xml:space="preserve"> cash</w:t>
      </w:r>
      <w:r w:rsidR="00282DE2">
        <w:rPr>
          <w:rFonts w:ascii="Segoe UI" w:hAnsi="Segoe UI" w:cs="Segoe UI"/>
          <w:sz w:val="24"/>
          <w:szCs w:val="24"/>
          <w:lang w:val="en-US"/>
        </w:rPr>
        <w:t>;</w:t>
      </w:r>
      <w:r w:rsidR="00BC6015" w:rsidRPr="00BC6015">
        <w:rPr>
          <w:rFonts w:ascii="Segoe UI" w:hAnsi="Segoe UI" w:cs="Segoe UI"/>
          <w:sz w:val="24"/>
          <w:szCs w:val="24"/>
          <w:lang w:val="en-US"/>
        </w:rPr>
        <w:t xml:space="preserve"> and 8.01 grams of </w:t>
      </w:r>
      <w:r w:rsidR="00282DE2">
        <w:rPr>
          <w:rFonts w:ascii="Segoe UI" w:hAnsi="Segoe UI" w:cs="Segoe UI"/>
          <w:sz w:val="24"/>
          <w:szCs w:val="24"/>
          <w:lang w:val="en-US"/>
        </w:rPr>
        <w:t>dagga</w:t>
      </w:r>
      <w:r w:rsidR="00BC6015" w:rsidRPr="00BC6015">
        <w:rPr>
          <w:rFonts w:ascii="Segoe UI" w:hAnsi="Segoe UI" w:cs="Segoe UI"/>
          <w:sz w:val="24"/>
          <w:szCs w:val="24"/>
          <w:lang w:val="en-US"/>
        </w:rPr>
        <w:t xml:space="preserve"> were found in the intercom speaker that was in the appellant</w:t>
      </w:r>
      <w:r w:rsidR="00963053">
        <w:rPr>
          <w:rFonts w:ascii="Segoe UI" w:hAnsi="Segoe UI" w:cs="Segoe UI"/>
          <w:sz w:val="24"/>
          <w:szCs w:val="24"/>
          <w:lang w:val="en-US"/>
        </w:rPr>
        <w:t>’s</w:t>
      </w:r>
      <w:r w:rsidR="00BC6015" w:rsidRPr="00BC6015">
        <w:rPr>
          <w:rFonts w:ascii="Segoe UI" w:hAnsi="Segoe UI" w:cs="Segoe UI"/>
          <w:sz w:val="24"/>
          <w:szCs w:val="24"/>
          <w:lang w:val="en-US"/>
        </w:rPr>
        <w:t xml:space="preserve"> cell</w:t>
      </w:r>
      <w:r w:rsidR="00963053">
        <w:rPr>
          <w:rFonts w:ascii="Segoe UI" w:hAnsi="Segoe UI" w:cs="Segoe UI"/>
          <w:sz w:val="24"/>
          <w:szCs w:val="24"/>
          <w:lang w:val="en-US"/>
        </w:rPr>
        <w:t>.</w:t>
      </w:r>
      <w:r w:rsidR="008A4FD9">
        <w:rPr>
          <w:rFonts w:ascii="Segoe UI" w:hAnsi="Segoe UI" w:cs="Segoe UI"/>
          <w:sz w:val="24"/>
          <w:szCs w:val="24"/>
          <w:lang w:val="en-US"/>
        </w:rPr>
        <w:t xml:space="preserve"> </w:t>
      </w:r>
    </w:p>
    <w:p w:rsidR="00963053" w:rsidRDefault="00963053" w:rsidP="00353AB0">
      <w:pPr>
        <w:spacing w:line="360" w:lineRule="auto"/>
        <w:jc w:val="both"/>
        <w:rPr>
          <w:rFonts w:ascii="Segoe UI" w:hAnsi="Segoe UI" w:cs="Segoe UI"/>
          <w:sz w:val="24"/>
          <w:szCs w:val="24"/>
          <w:lang w:val="en-US"/>
        </w:rPr>
      </w:pPr>
    </w:p>
    <w:p w:rsidR="00963053" w:rsidRPr="008F1FDE" w:rsidRDefault="00FD4EFF" w:rsidP="00FD4EFF">
      <w:pPr>
        <w:spacing w:line="360" w:lineRule="auto"/>
        <w:ind w:left="567" w:hanging="567"/>
        <w:jc w:val="both"/>
        <w:rPr>
          <w:rFonts w:ascii="Segoe UI" w:hAnsi="Segoe UI" w:cs="Segoe UI"/>
          <w:sz w:val="24"/>
          <w:szCs w:val="24"/>
          <w:lang w:val="en-US"/>
        </w:rPr>
      </w:pPr>
      <w:r w:rsidRPr="008F1FDE">
        <w:rPr>
          <w:rFonts w:ascii="Segoe UI" w:hAnsi="Segoe UI" w:cs="Segoe UI"/>
          <w:sz w:val="24"/>
          <w:szCs w:val="24"/>
          <w:lang w:val="en-US"/>
        </w:rPr>
        <w:t xml:space="preserve">[3]   </w:t>
      </w:r>
      <w:r w:rsidR="008F1FDE" w:rsidRPr="008F1FDE">
        <w:rPr>
          <w:rFonts w:ascii="Segoe UI" w:hAnsi="Segoe UI" w:cs="Segoe UI"/>
          <w:sz w:val="24"/>
          <w:szCs w:val="24"/>
          <w:lang w:val="en-US"/>
        </w:rPr>
        <w:t xml:space="preserve">The appellant disputed the allegations and </w:t>
      </w:r>
      <w:r w:rsidR="00D80369">
        <w:rPr>
          <w:rFonts w:ascii="Segoe UI" w:hAnsi="Segoe UI" w:cs="Segoe UI"/>
          <w:sz w:val="24"/>
          <w:szCs w:val="24"/>
          <w:lang w:val="en-US"/>
        </w:rPr>
        <w:t>testified</w:t>
      </w:r>
      <w:r w:rsidR="008F1FDE" w:rsidRPr="008F1FDE">
        <w:rPr>
          <w:rFonts w:ascii="Segoe UI" w:hAnsi="Segoe UI" w:cs="Segoe UI"/>
          <w:sz w:val="24"/>
          <w:szCs w:val="24"/>
          <w:lang w:val="en-US"/>
        </w:rPr>
        <w:t xml:space="preserve"> that he was not present in the cell when the search was conducted, and that </w:t>
      </w:r>
      <w:r w:rsidR="00EC37FC">
        <w:rPr>
          <w:rFonts w:ascii="Segoe UI" w:hAnsi="Segoe UI" w:cs="Segoe UI"/>
          <w:sz w:val="24"/>
          <w:szCs w:val="24"/>
          <w:lang w:val="en-US"/>
        </w:rPr>
        <w:t xml:space="preserve">the </w:t>
      </w:r>
      <w:r w:rsidR="008F1FDE" w:rsidRPr="008F1FDE">
        <w:rPr>
          <w:rFonts w:ascii="Segoe UI" w:hAnsi="Segoe UI" w:cs="Segoe UI"/>
          <w:color w:val="000000"/>
          <w:sz w:val="24"/>
          <w:szCs w:val="24"/>
        </w:rPr>
        <w:t xml:space="preserve">items found were </w:t>
      </w:r>
      <w:r w:rsidR="00EC37FC">
        <w:rPr>
          <w:rFonts w:ascii="Segoe UI" w:hAnsi="Segoe UI" w:cs="Segoe UI"/>
          <w:color w:val="000000"/>
          <w:sz w:val="24"/>
          <w:szCs w:val="24"/>
        </w:rPr>
        <w:t xml:space="preserve">not in his </w:t>
      </w:r>
      <w:r w:rsidR="008F1FDE" w:rsidRPr="008F1FDE">
        <w:rPr>
          <w:rFonts w:ascii="Segoe UI" w:hAnsi="Segoe UI" w:cs="Segoe UI"/>
          <w:color w:val="000000"/>
          <w:sz w:val="24"/>
          <w:szCs w:val="24"/>
        </w:rPr>
        <w:t>possession or received by him.</w:t>
      </w:r>
      <w:r w:rsidR="008F1FDE" w:rsidRPr="008F1FDE">
        <w:rPr>
          <w:rFonts w:ascii="Segoe UI" w:hAnsi="Segoe UI" w:cs="Segoe UI"/>
          <w:sz w:val="24"/>
          <w:szCs w:val="24"/>
          <w:lang w:val="en-US"/>
        </w:rPr>
        <w:t xml:space="preserve"> </w:t>
      </w:r>
      <w:r w:rsidR="008E3BD6" w:rsidRPr="008F1FDE">
        <w:rPr>
          <w:rFonts w:ascii="Segoe UI" w:hAnsi="Segoe UI" w:cs="Segoe UI"/>
          <w:sz w:val="24"/>
          <w:szCs w:val="24"/>
          <w:lang w:val="en-US"/>
        </w:rPr>
        <w:t>In convicting the appellant, the trial court held that the appellant stayed alone and had the keys to his cell, and that it was not possible that another prisoner</w:t>
      </w:r>
      <w:r w:rsidR="00726AD0" w:rsidRPr="008F1FDE">
        <w:rPr>
          <w:rFonts w:ascii="Segoe UI" w:hAnsi="Segoe UI" w:cs="Segoe UI"/>
          <w:sz w:val="24"/>
          <w:szCs w:val="24"/>
          <w:lang w:val="en-US"/>
        </w:rPr>
        <w:t xml:space="preserve"> would hide money and other items in the appellant’s cell.  The trial court further held that it could not find any motive for the wardens to falsely implicate the appellant.</w:t>
      </w:r>
    </w:p>
    <w:p w:rsidR="00726AD0" w:rsidRDefault="00726AD0" w:rsidP="00353AB0">
      <w:pPr>
        <w:spacing w:line="360" w:lineRule="auto"/>
        <w:jc w:val="both"/>
        <w:rPr>
          <w:rFonts w:ascii="Segoe UI" w:hAnsi="Segoe UI" w:cs="Segoe UI"/>
          <w:sz w:val="24"/>
          <w:szCs w:val="24"/>
          <w:lang w:val="en-US"/>
        </w:rPr>
      </w:pPr>
    </w:p>
    <w:p w:rsidR="00726AD0" w:rsidRDefault="003F24B7" w:rsidP="003F24B7">
      <w:pPr>
        <w:spacing w:line="360" w:lineRule="auto"/>
        <w:ind w:left="567" w:hanging="567"/>
        <w:jc w:val="both"/>
        <w:rPr>
          <w:rFonts w:ascii="Segoe UI" w:hAnsi="Segoe UI" w:cs="Segoe UI"/>
          <w:sz w:val="24"/>
          <w:szCs w:val="24"/>
          <w:lang w:val="en-US"/>
        </w:rPr>
      </w:pPr>
      <w:r>
        <w:rPr>
          <w:rFonts w:ascii="Segoe UI" w:hAnsi="Segoe UI" w:cs="Segoe UI"/>
          <w:sz w:val="24"/>
          <w:szCs w:val="24"/>
          <w:lang w:val="en-US"/>
        </w:rPr>
        <w:t xml:space="preserve">[4]    </w:t>
      </w:r>
      <w:r w:rsidR="00886287" w:rsidRPr="00886287">
        <w:rPr>
          <w:rFonts w:ascii="Segoe UI" w:hAnsi="Segoe UI" w:cs="Segoe UI"/>
          <w:sz w:val="24"/>
          <w:szCs w:val="24"/>
          <w:lang w:val="en-US"/>
        </w:rPr>
        <w:t xml:space="preserve">It </w:t>
      </w:r>
      <w:r w:rsidR="00616330">
        <w:rPr>
          <w:rFonts w:ascii="Segoe UI" w:hAnsi="Segoe UI" w:cs="Segoe UI"/>
          <w:sz w:val="24"/>
          <w:szCs w:val="24"/>
          <w:lang w:val="en-US"/>
        </w:rPr>
        <w:t>was</w:t>
      </w:r>
      <w:r w:rsidR="00886287" w:rsidRPr="00886287">
        <w:rPr>
          <w:rFonts w:ascii="Segoe UI" w:hAnsi="Segoe UI" w:cs="Segoe UI"/>
          <w:sz w:val="24"/>
          <w:szCs w:val="24"/>
          <w:lang w:val="en-US"/>
        </w:rPr>
        <w:t xml:space="preserve"> apparent from the reading of the record that </w:t>
      </w:r>
      <w:r w:rsidR="00DE145E">
        <w:rPr>
          <w:rFonts w:ascii="Segoe UI" w:hAnsi="Segoe UI" w:cs="Segoe UI"/>
          <w:sz w:val="24"/>
          <w:szCs w:val="24"/>
          <w:lang w:val="en-US"/>
        </w:rPr>
        <w:t xml:space="preserve">the </w:t>
      </w:r>
      <w:r w:rsidR="00B974A0">
        <w:rPr>
          <w:rFonts w:ascii="Segoe UI" w:hAnsi="Segoe UI" w:cs="Segoe UI"/>
          <w:sz w:val="24"/>
          <w:szCs w:val="24"/>
          <w:lang w:val="en-US"/>
        </w:rPr>
        <w:t xml:space="preserve">transcribed </w:t>
      </w:r>
      <w:r w:rsidR="00DE145E">
        <w:rPr>
          <w:rFonts w:ascii="Segoe UI" w:hAnsi="Segoe UI" w:cs="Segoe UI"/>
          <w:sz w:val="24"/>
          <w:szCs w:val="24"/>
          <w:lang w:val="en-US"/>
        </w:rPr>
        <w:t xml:space="preserve">record was incomplete because </w:t>
      </w:r>
      <w:r w:rsidR="00886287" w:rsidRPr="00886287">
        <w:rPr>
          <w:rFonts w:ascii="Segoe UI" w:hAnsi="Segoe UI" w:cs="Segoe UI"/>
          <w:sz w:val="24"/>
          <w:szCs w:val="24"/>
          <w:lang w:val="en-US"/>
        </w:rPr>
        <w:t>some parts of the record were not transcribed</w:t>
      </w:r>
      <w:r w:rsidR="00886287">
        <w:rPr>
          <w:rFonts w:ascii="Segoe UI" w:hAnsi="Segoe UI" w:cs="Segoe UI"/>
          <w:sz w:val="24"/>
          <w:szCs w:val="24"/>
          <w:lang w:val="en-US"/>
        </w:rPr>
        <w:t>.</w:t>
      </w:r>
      <w:r w:rsidR="00886287" w:rsidRPr="00886287">
        <w:rPr>
          <w:rFonts w:ascii="Segoe UI" w:hAnsi="Segoe UI" w:cs="Segoe UI"/>
          <w:sz w:val="24"/>
          <w:szCs w:val="24"/>
          <w:lang w:val="en-US"/>
        </w:rPr>
        <w:t xml:space="preserve"> </w:t>
      </w:r>
      <w:r w:rsidR="00886287">
        <w:rPr>
          <w:rFonts w:ascii="Segoe UI" w:hAnsi="Segoe UI" w:cs="Segoe UI"/>
          <w:sz w:val="24"/>
          <w:szCs w:val="24"/>
          <w:lang w:val="en-US"/>
        </w:rPr>
        <w:t>I</w:t>
      </w:r>
      <w:r w:rsidR="00886287" w:rsidRPr="00886287">
        <w:rPr>
          <w:rFonts w:ascii="Segoe UI" w:hAnsi="Segoe UI" w:cs="Segoe UI"/>
          <w:sz w:val="24"/>
          <w:szCs w:val="24"/>
          <w:lang w:val="en-US"/>
        </w:rPr>
        <w:t>n its judgment</w:t>
      </w:r>
      <w:r w:rsidR="00886287">
        <w:rPr>
          <w:rFonts w:ascii="Segoe UI" w:hAnsi="Segoe UI" w:cs="Segoe UI"/>
          <w:sz w:val="24"/>
          <w:szCs w:val="24"/>
          <w:lang w:val="en-US"/>
        </w:rPr>
        <w:t>,</w:t>
      </w:r>
      <w:r w:rsidR="00886287" w:rsidRPr="00886287">
        <w:rPr>
          <w:rFonts w:ascii="Segoe UI" w:hAnsi="Segoe UI" w:cs="Segoe UI"/>
          <w:sz w:val="24"/>
          <w:szCs w:val="24"/>
          <w:lang w:val="en-US"/>
        </w:rPr>
        <w:t xml:space="preserve"> the trial court referred to the evidence of the appellant but did not refer in detail to the crucial evidence of the appellant which relates to certain aspects which the appellant referred to when he testified</w:t>
      </w:r>
      <w:r w:rsidR="00A057F5">
        <w:rPr>
          <w:rFonts w:ascii="Segoe UI" w:hAnsi="Segoe UI" w:cs="Segoe UI"/>
          <w:sz w:val="24"/>
          <w:szCs w:val="24"/>
          <w:lang w:val="en-US"/>
        </w:rPr>
        <w:t>.</w:t>
      </w:r>
    </w:p>
    <w:p w:rsidR="00A057F5" w:rsidRDefault="00A057F5" w:rsidP="00353AB0">
      <w:pPr>
        <w:spacing w:line="360" w:lineRule="auto"/>
        <w:jc w:val="both"/>
        <w:rPr>
          <w:rFonts w:ascii="Segoe UI" w:hAnsi="Segoe UI" w:cs="Segoe UI"/>
          <w:sz w:val="24"/>
          <w:szCs w:val="24"/>
          <w:lang w:val="en-US"/>
        </w:rPr>
      </w:pPr>
    </w:p>
    <w:p w:rsidR="00A057F5" w:rsidRDefault="000169D8" w:rsidP="000169D8">
      <w:pPr>
        <w:spacing w:line="360" w:lineRule="auto"/>
        <w:ind w:left="567" w:hanging="567"/>
        <w:jc w:val="both"/>
        <w:rPr>
          <w:rFonts w:ascii="Segoe UI" w:hAnsi="Segoe UI" w:cs="Segoe UI"/>
          <w:sz w:val="24"/>
          <w:szCs w:val="24"/>
          <w:lang w:val="en-US"/>
        </w:rPr>
      </w:pPr>
      <w:r>
        <w:rPr>
          <w:rFonts w:ascii="Segoe UI" w:hAnsi="Segoe UI" w:cs="Segoe UI"/>
          <w:sz w:val="24"/>
          <w:szCs w:val="24"/>
          <w:lang w:val="en-US"/>
        </w:rPr>
        <w:t xml:space="preserve">[5]   </w:t>
      </w:r>
      <w:r w:rsidR="00105E69" w:rsidRPr="00105E69">
        <w:rPr>
          <w:rFonts w:ascii="Segoe UI" w:hAnsi="Segoe UI" w:cs="Segoe UI"/>
          <w:sz w:val="24"/>
          <w:szCs w:val="24"/>
          <w:lang w:val="en-US"/>
        </w:rPr>
        <w:t>When this matter came before court on 28 April 2022</w:t>
      </w:r>
      <w:r w:rsidR="005C6FF2">
        <w:rPr>
          <w:rFonts w:ascii="Segoe UI" w:hAnsi="Segoe UI" w:cs="Segoe UI"/>
          <w:sz w:val="24"/>
          <w:szCs w:val="24"/>
          <w:lang w:val="en-US"/>
        </w:rPr>
        <w:t>,</w:t>
      </w:r>
      <w:r w:rsidR="00105E69" w:rsidRPr="00105E69">
        <w:rPr>
          <w:rFonts w:ascii="Segoe UI" w:hAnsi="Segoe UI" w:cs="Segoe UI"/>
          <w:sz w:val="24"/>
          <w:szCs w:val="24"/>
          <w:lang w:val="en-US"/>
        </w:rPr>
        <w:t xml:space="preserve"> the court was informed of the steps taken by the appe</w:t>
      </w:r>
      <w:r w:rsidR="00272BBB">
        <w:rPr>
          <w:rFonts w:ascii="Segoe UI" w:hAnsi="Segoe UI" w:cs="Segoe UI"/>
          <w:sz w:val="24"/>
          <w:szCs w:val="24"/>
          <w:lang w:val="en-US"/>
        </w:rPr>
        <w:t>llant’s</w:t>
      </w:r>
      <w:r w:rsidR="00105E69" w:rsidRPr="00105E69">
        <w:rPr>
          <w:rFonts w:ascii="Segoe UI" w:hAnsi="Segoe UI" w:cs="Segoe UI"/>
          <w:sz w:val="24"/>
          <w:szCs w:val="24"/>
          <w:lang w:val="en-US"/>
        </w:rPr>
        <w:t xml:space="preserve"> attorney of record to ensure that a complete record is before court to enable it to properly adjudicate on the matter</w:t>
      </w:r>
      <w:r w:rsidR="00313FFB">
        <w:rPr>
          <w:rFonts w:ascii="Segoe UI" w:hAnsi="Segoe UI" w:cs="Segoe UI"/>
          <w:sz w:val="24"/>
          <w:szCs w:val="24"/>
          <w:lang w:val="en-US"/>
        </w:rPr>
        <w:t>. A</w:t>
      </w:r>
      <w:r w:rsidR="00105E69" w:rsidRPr="00105E69">
        <w:rPr>
          <w:rFonts w:ascii="Segoe UI" w:hAnsi="Segoe UI" w:cs="Segoe UI"/>
          <w:sz w:val="24"/>
          <w:szCs w:val="24"/>
          <w:lang w:val="en-US"/>
        </w:rPr>
        <w:t>n affidavit in that regard was filed</w:t>
      </w:r>
      <w:r w:rsidR="00313FFB">
        <w:rPr>
          <w:rFonts w:ascii="Segoe UI" w:hAnsi="Segoe UI" w:cs="Segoe UI"/>
          <w:sz w:val="24"/>
          <w:szCs w:val="24"/>
          <w:lang w:val="en-US"/>
        </w:rPr>
        <w:t>,</w:t>
      </w:r>
      <w:r w:rsidR="00105E69" w:rsidRPr="00105E69">
        <w:rPr>
          <w:rFonts w:ascii="Segoe UI" w:hAnsi="Segoe UI" w:cs="Segoe UI"/>
          <w:sz w:val="24"/>
          <w:szCs w:val="24"/>
          <w:lang w:val="en-US"/>
        </w:rPr>
        <w:t xml:space="preserve"> and this court requested parties to make further attempts as regards the missing portions of the transcribed record</w:t>
      </w:r>
      <w:r w:rsidR="008D07E8">
        <w:rPr>
          <w:rFonts w:ascii="Segoe UI" w:hAnsi="Segoe UI" w:cs="Segoe UI"/>
          <w:sz w:val="24"/>
          <w:szCs w:val="24"/>
          <w:lang w:val="en-US"/>
        </w:rPr>
        <w:t>. T</w:t>
      </w:r>
      <w:r w:rsidR="00105E69" w:rsidRPr="00105E69">
        <w:rPr>
          <w:rFonts w:ascii="Segoe UI" w:hAnsi="Segoe UI" w:cs="Segoe UI"/>
          <w:sz w:val="24"/>
          <w:szCs w:val="24"/>
          <w:lang w:val="en-US"/>
        </w:rPr>
        <w:t>he m</w:t>
      </w:r>
      <w:r w:rsidR="006C7B43">
        <w:rPr>
          <w:rFonts w:ascii="Segoe UI" w:hAnsi="Segoe UI" w:cs="Segoe UI"/>
          <w:sz w:val="24"/>
          <w:szCs w:val="24"/>
          <w:lang w:val="en-US"/>
        </w:rPr>
        <w:t>atter</w:t>
      </w:r>
      <w:r w:rsidR="00105E69" w:rsidRPr="00105E69">
        <w:rPr>
          <w:rFonts w:ascii="Segoe UI" w:hAnsi="Segoe UI" w:cs="Segoe UI"/>
          <w:sz w:val="24"/>
          <w:szCs w:val="24"/>
          <w:lang w:val="en-US"/>
        </w:rPr>
        <w:t xml:space="preserve"> </w:t>
      </w:r>
      <w:r w:rsidR="006C7B43">
        <w:rPr>
          <w:rFonts w:ascii="Segoe UI" w:hAnsi="Segoe UI" w:cs="Segoe UI"/>
          <w:sz w:val="24"/>
          <w:szCs w:val="24"/>
          <w:lang w:val="en-US"/>
        </w:rPr>
        <w:t>was then</w:t>
      </w:r>
      <w:r w:rsidR="00105E69" w:rsidRPr="00105E69">
        <w:rPr>
          <w:rFonts w:ascii="Segoe UI" w:hAnsi="Segoe UI" w:cs="Segoe UI"/>
          <w:sz w:val="24"/>
          <w:szCs w:val="24"/>
          <w:lang w:val="en-US"/>
        </w:rPr>
        <w:t xml:space="preserve"> postponed to </w:t>
      </w:r>
      <w:r w:rsidR="006C7B43">
        <w:rPr>
          <w:rFonts w:ascii="Segoe UI" w:hAnsi="Segoe UI" w:cs="Segoe UI"/>
          <w:sz w:val="24"/>
          <w:szCs w:val="24"/>
          <w:lang w:val="en-US"/>
        </w:rPr>
        <w:t xml:space="preserve">the </w:t>
      </w:r>
      <w:r w:rsidR="00105E69" w:rsidRPr="00105E69">
        <w:rPr>
          <w:rFonts w:ascii="Segoe UI" w:hAnsi="Segoe UI" w:cs="Segoe UI"/>
          <w:sz w:val="24"/>
          <w:szCs w:val="24"/>
          <w:lang w:val="en-US"/>
        </w:rPr>
        <w:t>13</w:t>
      </w:r>
      <w:r w:rsidR="006C7B43" w:rsidRPr="006C7B43">
        <w:rPr>
          <w:rFonts w:ascii="Segoe UI" w:hAnsi="Segoe UI" w:cs="Segoe UI"/>
          <w:sz w:val="24"/>
          <w:szCs w:val="24"/>
          <w:vertAlign w:val="superscript"/>
          <w:lang w:val="en-US"/>
        </w:rPr>
        <w:t>th</w:t>
      </w:r>
      <w:r w:rsidR="006C7B43">
        <w:rPr>
          <w:rFonts w:ascii="Segoe UI" w:hAnsi="Segoe UI" w:cs="Segoe UI"/>
          <w:sz w:val="24"/>
          <w:szCs w:val="24"/>
          <w:lang w:val="en-US"/>
        </w:rPr>
        <w:t xml:space="preserve"> of</w:t>
      </w:r>
      <w:r w:rsidR="00105E69" w:rsidRPr="00105E69">
        <w:rPr>
          <w:rFonts w:ascii="Segoe UI" w:hAnsi="Segoe UI" w:cs="Segoe UI"/>
          <w:sz w:val="24"/>
          <w:szCs w:val="24"/>
          <w:lang w:val="en-US"/>
        </w:rPr>
        <w:t xml:space="preserve"> June 2022 and both parties have since filed supplementary heads of argument to make f</w:t>
      </w:r>
      <w:r w:rsidR="006C7B43">
        <w:rPr>
          <w:rFonts w:ascii="Segoe UI" w:hAnsi="Segoe UI" w:cs="Segoe UI"/>
          <w:sz w:val="24"/>
          <w:szCs w:val="24"/>
          <w:lang w:val="en-US"/>
        </w:rPr>
        <w:t>urther</w:t>
      </w:r>
      <w:r w:rsidR="00105E69" w:rsidRPr="00105E69">
        <w:rPr>
          <w:rFonts w:ascii="Segoe UI" w:hAnsi="Segoe UI" w:cs="Segoe UI"/>
          <w:sz w:val="24"/>
          <w:szCs w:val="24"/>
          <w:lang w:val="en-US"/>
        </w:rPr>
        <w:t xml:space="preserve"> submissions</w:t>
      </w:r>
      <w:r w:rsidR="006C7B43">
        <w:rPr>
          <w:rFonts w:ascii="Segoe UI" w:hAnsi="Segoe UI" w:cs="Segoe UI"/>
          <w:sz w:val="24"/>
          <w:szCs w:val="24"/>
          <w:lang w:val="en-US"/>
        </w:rPr>
        <w:t>.</w:t>
      </w:r>
    </w:p>
    <w:p w:rsidR="006C7B43" w:rsidRDefault="006C7B43" w:rsidP="00353AB0">
      <w:pPr>
        <w:spacing w:line="360" w:lineRule="auto"/>
        <w:jc w:val="both"/>
        <w:rPr>
          <w:rFonts w:ascii="Segoe UI" w:hAnsi="Segoe UI" w:cs="Segoe UI"/>
          <w:sz w:val="24"/>
          <w:szCs w:val="24"/>
          <w:lang w:val="en-US"/>
        </w:rPr>
      </w:pPr>
    </w:p>
    <w:p w:rsidR="00821B71" w:rsidRDefault="00813C10" w:rsidP="00813C10">
      <w:pPr>
        <w:spacing w:line="360" w:lineRule="auto"/>
        <w:ind w:left="567" w:hanging="567"/>
        <w:jc w:val="both"/>
        <w:rPr>
          <w:rFonts w:ascii="Segoe UI" w:hAnsi="Segoe UI" w:cs="Segoe UI"/>
          <w:sz w:val="24"/>
          <w:szCs w:val="24"/>
          <w:lang w:val="en-US"/>
        </w:rPr>
      </w:pPr>
      <w:r>
        <w:rPr>
          <w:rFonts w:ascii="Segoe UI" w:hAnsi="Segoe UI" w:cs="Segoe UI"/>
          <w:sz w:val="24"/>
          <w:szCs w:val="24"/>
          <w:lang w:val="en-US"/>
        </w:rPr>
        <w:t xml:space="preserve">[6]    </w:t>
      </w:r>
      <w:r w:rsidR="007B4C54" w:rsidRPr="007B4C54">
        <w:rPr>
          <w:rFonts w:ascii="Segoe UI" w:hAnsi="Segoe UI" w:cs="Segoe UI"/>
          <w:sz w:val="24"/>
          <w:szCs w:val="24"/>
          <w:lang w:val="en-US"/>
        </w:rPr>
        <w:t>It appeared that the Le</w:t>
      </w:r>
      <w:r w:rsidR="007B4C54">
        <w:rPr>
          <w:rFonts w:ascii="Segoe UI" w:hAnsi="Segoe UI" w:cs="Segoe UI"/>
          <w:sz w:val="24"/>
          <w:szCs w:val="24"/>
          <w:lang w:val="en-US"/>
        </w:rPr>
        <w:t>arned</w:t>
      </w:r>
      <w:r w:rsidR="007B4C54" w:rsidRPr="007B4C54">
        <w:rPr>
          <w:rFonts w:ascii="Segoe UI" w:hAnsi="Segoe UI" w:cs="Segoe UI"/>
          <w:sz w:val="24"/>
          <w:szCs w:val="24"/>
          <w:lang w:val="en-US"/>
        </w:rPr>
        <w:t xml:space="preserve"> </w:t>
      </w:r>
      <w:r w:rsidR="007B4C54">
        <w:rPr>
          <w:rFonts w:ascii="Segoe UI" w:hAnsi="Segoe UI" w:cs="Segoe UI"/>
          <w:sz w:val="24"/>
          <w:szCs w:val="24"/>
          <w:lang w:val="en-US"/>
        </w:rPr>
        <w:t>M</w:t>
      </w:r>
      <w:r w:rsidR="007B4C54" w:rsidRPr="007B4C54">
        <w:rPr>
          <w:rFonts w:ascii="Segoe UI" w:hAnsi="Segoe UI" w:cs="Segoe UI"/>
          <w:sz w:val="24"/>
          <w:szCs w:val="24"/>
          <w:lang w:val="en-US"/>
        </w:rPr>
        <w:t xml:space="preserve">agistrate who presided over the matter is deceased and both parties are </w:t>
      </w:r>
      <w:r w:rsidR="007B4C54" w:rsidRPr="007B4C54">
        <w:rPr>
          <w:rFonts w:ascii="Segoe UI" w:hAnsi="Segoe UI" w:cs="Segoe UI"/>
          <w:i/>
          <w:iCs/>
          <w:sz w:val="24"/>
          <w:szCs w:val="24"/>
          <w:lang w:val="en-US"/>
        </w:rPr>
        <w:t xml:space="preserve">ad idem </w:t>
      </w:r>
      <w:r w:rsidR="007B4C54" w:rsidRPr="007B4C54">
        <w:rPr>
          <w:rFonts w:ascii="Segoe UI" w:hAnsi="Segoe UI" w:cs="Segoe UI"/>
          <w:sz w:val="24"/>
          <w:szCs w:val="24"/>
          <w:lang w:val="en-US"/>
        </w:rPr>
        <w:t>regarding the fact that another magistrate will be unable to reconstruct the record and refer to the</w:t>
      </w:r>
      <w:r w:rsidR="004764BC">
        <w:rPr>
          <w:rFonts w:ascii="Segoe UI" w:hAnsi="Segoe UI" w:cs="Segoe UI"/>
          <w:sz w:val="24"/>
          <w:szCs w:val="24"/>
          <w:lang w:val="en-US"/>
        </w:rPr>
        <w:t xml:space="preserve"> </w:t>
      </w:r>
      <w:r w:rsidR="004764BC" w:rsidRPr="004764BC">
        <w:rPr>
          <w:rFonts w:ascii="Segoe UI" w:hAnsi="Segoe UI" w:cs="Segoe UI"/>
          <w:sz w:val="24"/>
          <w:szCs w:val="24"/>
          <w:lang w:val="en-US"/>
        </w:rPr>
        <w:t>crucial aspect of what the original presiding officer had to refer to as his</w:t>
      </w:r>
      <w:r w:rsidR="0016396D">
        <w:rPr>
          <w:rFonts w:ascii="Segoe UI" w:hAnsi="Segoe UI" w:cs="Segoe UI"/>
          <w:sz w:val="24"/>
          <w:szCs w:val="24"/>
          <w:lang w:val="en-US"/>
        </w:rPr>
        <w:t>/</w:t>
      </w:r>
      <w:r w:rsidR="004764BC" w:rsidRPr="004764BC">
        <w:rPr>
          <w:rFonts w:ascii="Segoe UI" w:hAnsi="Segoe UI" w:cs="Segoe UI"/>
          <w:sz w:val="24"/>
          <w:szCs w:val="24"/>
          <w:lang w:val="en-US"/>
        </w:rPr>
        <w:t>her reasons for conviction and sentence</w:t>
      </w:r>
      <w:r w:rsidR="0016396D">
        <w:rPr>
          <w:rFonts w:ascii="Segoe UI" w:hAnsi="Segoe UI" w:cs="Segoe UI"/>
          <w:sz w:val="24"/>
          <w:szCs w:val="24"/>
          <w:lang w:val="en-US"/>
        </w:rPr>
        <w:t>. T</w:t>
      </w:r>
      <w:r w:rsidR="004764BC" w:rsidRPr="004764BC">
        <w:rPr>
          <w:rFonts w:ascii="Segoe UI" w:hAnsi="Segoe UI" w:cs="Segoe UI"/>
          <w:sz w:val="24"/>
          <w:szCs w:val="24"/>
          <w:lang w:val="en-US"/>
        </w:rPr>
        <w:t>he appellant contends that he will be prejudice</w:t>
      </w:r>
      <w:r w:rsidR="003E6D61">
        <w:rPr>
          <w:rFonts w:ascii="Segoe UI" w:hAnsi="Segoe UI" w:cs="Segoe UI"/>
          <w:sz w:val="24"/>
          <w:szCs w:val="24"/>
          <w:lang w:val="en-US"/>
        </w:rPr>
        <w:t>d</w:t>
      </w:r>
      <w:r w:rsidR="004764BC" w:rsidRPr="004764BC">
        <w:rPr>
          <w:rFonts w:ascii="Segoe UI" w:hAnsi="Segoe UI" w:cs="Segoe UI"/>
          <w:sz w:val="24"/>
          <w:szCs w:val="24"/>
          <w:lang w:val="en-US"/>
        </w:rPr>
        <w:t xml:space="preserve"> by being incarcerated whilst not being able to prosecute his appeal</w:t>
      </w:r>
      <w:r w:rsidR="00821B71">
        <w:rPr>
          <w:rFonts w:ascii="Segoe UI" w:hAnsi="Segoe UI" w:cs="Segoe UI"/>
          <w:sz w:val="24"/>
          <w:szCs w:val="24"/>
          <w:lang w:val="en-US"/>
        </w:rPr>
        <w:t>,</w:t>
      </w:r>
      <w:r w:rsidR="004764BC" w:rsidRPr="004764BC">
        <w:rPr>
          <w:rFonts w:ascii="Segoe UI" w:hAnsi="Segoe UI" w:cs="Segoe UI"/>
          <w:sz w:val="24"/>
          <w:szCs w:val="24"/>
          <w:lang w:val="en-US"/>
        </w:rPr>
        <w:t xml:space="preserve"> having </w:t>
      </w:r>
      <w:r w:rsidR="00821B71">
        <w:rPr>
          <w:rFonts w:ascii="Segoe UI" w:hAnsi="Segoe UI" w:cs="Segoe UI"/>
          <w:sz w:val="24"/>
          <w:szCs w:val="24"/>
          <w:lang w:val="en-US"/>
        </w:rPr>
        <w:t xml:space="preserve">regard </w:t>
      </w:r>
      <w:r w:rsidR="004764BC" w:rsidRPr="004764BC">
        <w:rPr>
          <w:rFonts w:ascii="Segoe UI" w:hAnsi="Segoe UI" w:cs="Segoe UI"/>
          <w:sz w:val="24"/>
          <w:szCs w:val="24"/>
          <w:lang w:val="en-US"/>
        </w:rPr>
        <w:t>to the fact that all attempts by his legal representative to reconstruct or have the record transcribed were not fulfilled</w:t>
      </w:r>
      <w:r w:rsidR="00821B71">
        <w:rPr>
          <w:rFonts w:ascii="Segoe UI" w:hAnsi="Segoe UI" w:cs="Segoe UI"/>
          <w:sz w:val="24"/>
          <w:szCs w:val="24"/>
          <w:lang w:val="en-US"/>
        </w:rPr>
        <w:t>.</w:t>
      </w:r>
    </w:p>
    <w:p w:rsidR="00821B71" w:rsidRDefault="00821B71" w:rsidP="00353AB0">
      <w:pPr>
        <w:spacing w:line="360" w:lineRule="auto"/>
        <w:jc w:val="both"/>
        <w:rPr>
          <w:rFonts w:ascii="Segoe UI" w:hAnsi="Segoe UI" w:cs="Segoe UI"/>
          <w:sz w:val="24"/>
          <w:szCs w:val="24"/>
          <w:lang w:val="en-US"/>
        </w:rPr>
      </w:pPr>
    </w:p>
    <w:p w:rsidR="00814EE6" w:rsidRDefault="000150A3" w:rsidP="000150A3">
      <w:pPr>
        <w:spacing w:line="360" w:lineRule="auto"/>
        <w:ind w:left="567" w:hanging="567"/>
        <w:jc w:val="both"/>
        <w:rPr>
          <w:rFonts w:ascii="Segoe UI" w:hAnsi="Segoe UI" w:cs="Segoe UI"/>
          <w:sz w:val="24"/>
          <w:szCs w:val="24"/>
          <w:lang w:val="en-US"/>
        </w:rPr>
      </w:pPr>
      <w:r>
        <w:rPr>
          <w:rFonts w:ascii="Segoe UI" w:hAnsi="Segoe UI" w:cs="Segoe UI"/>
          <w:sz w:val="24"/>
          <w:szCs w:val="24"/>
          <w:lang w:val="en-US"/>
        </w:rPr>
        <w:t xml:space="preserve">[7]    </w:t>
      </w:r>
      <w:r w:rsidR="00825CF7" w:rsidRPr="00825CF7">
        <w:rPr>
          <w:rFonts w:ascii="Segoe UI" w:hAnsi="Segoe UI" w:cs="Segoe UI"/>
          <w:sz w:val="24"/>
          <w:szCs w:val="24"/>
          <w:lang w:val="en-US"/>
        </w:rPr>
        <w:t>It was submitted on behalf of the appellant that failure by the trial court to deal with the appellant</w:t>
      </w:r>
      <w:r w:rsidR="00825CF7">
        <w:rPr>
          <w:rFonts w:ascii="Segoe UI" w:hAnsi="Segoe UI" w:cs="Segoe UI"/>
          <w:sz w:val="24"/>
          <w:szCs w:val="24"/>
          <w:lang w:val="en-US"/>
        </w:rPr>
        <w:t>’s</w:t>
      </w:r>
      <w:r w:rsidR="00825CF7" w:rsidRPr="00825CF7">
        <w:rPr>
          <w:rFonts w:ascii="Segoe UI" w:hAnsi="Segoe UI" w:cs="Segoe UI"/>
          <w:sz w:val="24"/>
          <w:szCs w:val="24"/>
          <w:lang w:val="en-US"/>
        </w:rPr>
        <w:t xml:space="preserve"> evidence and the concomitant effect of such evidence not being transcribed</w:t>
      </w:r>
      <w:r w:rsidR="00825CF7">
        <w:rPr>
          <w:rFonts w:ascii="Segoe UI" w:hAnsi="Segoe UI" w:cs="Segoe UI"/>
          <w:sz w:val="24"/>
          <w:szCs w:val="24"/>
          <w:lang w:val="en-US"/>
        </w:rPr>
        <w:t>,</w:t>
      </w:r>
      <w:r w:rsidR="00825CF7" w:rsidRPr="00825CF7">
        <w:rPr>
          <w:rFonts w:ascii="Segoe UI" w:hAnsi="Segoe UI" w:cs="Segoe UI"/>
          <w:sz w:val="24"/>
          <w:szCs w:val="24"/>
          <w:lang w:val="en-US"/>
        </w:rPr>
        <w:t xml:space="preserve"> impacts on the appellant</w:t>
      </w:r>
      <w:r w:rsidR="00814EE6">
        <w:rPr>
          <w:rFonts w:ascii="Segoe UI" w:hAnsi="Segoe UI" w:cs="Segoe UI"/>
          <w:sz w:val="24"/>
          <w:szCs w:val="24"/>
          <w:lang w:val="en-US"/>
        </w:rPr>
        <w:t>’</w:t>
      </w:r>
      <w:r w:rsidR="00825CF7" w:rsidRPr="00825CF7">
        <w:rPr>
          <w:rFonts w:ascii="Segoe UI" w:hAnsi="Segoe UI" w:cs="Segoe UI"/>
          <w:sz w:val="24"/>
          <w:szCs w:val="24"/>
          <w:lang w:val="en-US"/>
        </w:rPr>
        <w:t>s right to a fair trial</w:t>
      </w:r>
      <w:r w:rsidR="00814EE6">
        <w:rPr>
          <w:rFonts w:ascii="Segoe UI" w:hAnsi="Segoe UI" w:cs="Segoe UI"/>
          <w:sz w:val="24"/>
          <w:szCs w:val="24"/>
          <w:lang w:val="en-US"/>
        </w:rPr>
        <w:t>.</w:t>
      </w:r>
      <w:r w:rsidR="00825CF7" w:rsidRPr="00825CF7">
        <w:rPr>
          <w:rFonts w:ascii="Segoe UI" w:hAnsi="Segoe UI" w:cs="Segoe UI"/>
          <w:sz w:val="24"/>
          <w:szCs w:val="24"/>
          <w:lang w:val="en-US"/>
        </w:rPr>
        <w:t xml:space="preserve"> </w:t>
      </w:r>
      <w:r w:rsidR="00814EE6">
        <w:rPr>
          <w:rFonts w:ascii="Segoe UI" w:hAnsi="Segoe UI" w:cs="Segoe UI"/>
          <w:sz w:val="24"/>
          <w:szCs w:val="24"/>
          <w:lang w:val="en-US"/>
        </w:rPr>
        <w:t>O</w:t>
      </w:r>
      <w:r w:rsidR="00825CF7" w:rsidRPr="00825CF7">
        <w:rPr>
          <w:rFonts w:ascii="Segoe UI" w:hAnsi="Segoe UI" w:cs="Segoe UI"/>
          <w:sz w:val="24"/>
          <w:szCs w:val="24"/>
          <w:lang w:val="en-US"/>
        </w:rPr>
        <w:t>n the other hand</w:t>
      </w:r>
      <w:r w:rsidR="00814EE6">
        <w:rPr>
          <w:rFonts w:ascii="Segoe UI" w:hAnsi="Segoe UI" w:cs="Segoe UI"/>
          <w:sz w:val="24"/>
          <w:szCs w:val="24"/>
          <w:lang w:val="en-US"/>
        </w:rPr>
        <w:t>,</w:t>
      </w:r>
      <w:r w:rsidR="00825CF7" w:rsidRPr="00825CF7">
        <w:rPr>
          <w:rFonts w:ascii="Segoe UI" w:hAnsi="Segoe UI" w:cs="Segoe UI"/>
          <w:sz w:val="24"/>
          <w:szCs w:val="24"/>
          <w:lang w:val="en-US"/>
        </w:rPr>
        <w:t xml:space="preserve"> the respondent submitted</w:t>
      </w:r>
      <w:r w:rsidR="00814EE6">
        <w:rPr>
          <w:rFonts w:ascii="Segoe UI" w:hAnsi="Segoe UI" w:cs="Segoe UI"/>
          <w:sz w:val="24"/>
          <w:szCs w:val="24"/>
          <w:lang w:val="en-US"/>
        </w:rPr>
        <w:t xml:space="preserve">, and </w:t>
      </w:r>
      <w:r w:rsidR="00825CF7" w:rsidRPr="00825CF7">
        <w:rPr>
          <w:rFonts w:ascii="Segoe UI" w:hAnsi="Segoe UI" w:cs="Segoe UI"/>
          <w:sz w:val="24"/>
          <w:szCs w:val="24"/>
          <w:lang w:val="en-US"/>
        </w:rPr>
        <w:t>correctly so</w:t>
      </w:r>
      <w:r w:rsidR="00814EE6">
        <w:rPr>
          <w:rFonts w:ascii="Segoe UI" w:hAnsi="Segoe UI" w:cs="Segoe UI"/>
          <w:sz w:val="24"/>
          <w:szCs w:val="24"/>
          <w:lang w:val="en-US"/>
        </w:rPr>
        <w:t>,</w:t>
      </w:r>
      <w:r w:rsidR="00825CF7" w:rsidRPr="00825CF7">
        <w:rPr>
          <w:rFonts w:ascii="Segoe UI" w:hAnsi="Segoe UI" w:cs="Segoe UI"/>
          <w:sz w:val="24"/>
          <w:szCs w:val="24"/>
          <w:lang w:val="en-US"/>
        </w:rPr>
        <w:t xml:space="preserve"> that another magistrate cannot make decisions on behalf of the original presiding officer on a re</w:t>
      </w:r>
      <w:r w:rsidR="00814EE6">
        <w:rPr>
          <w:rFonts w:ascii="Segoe UI" w:hAnsi="Segoe UI" w:cs="Segoe UI"/>
          <w:sz w:val="24"/>
          <w:szCs w:val="24"/>
          <w:lang w:val="en-US"/>
        </w:rPr>
        <w:t>cord</w:t>
      </w:r>
      <w:r w:rsidR="00825CF7" w:rsidRPr="00825CF7">
        <w:rPr>
          <w:rFonts w:ascii="Segoe UI" w:hAnsi="Segoe UI" w:cs="Segoe UI"/>
          <w:sz w:val="24"/>
          <w:szCs w:val="24"/>
          <w:lang w:val="en-US"/>
        </w:rPr>
        <w:t xml:space="preserve"> which is already incomplete</w:t>
      </w:r>
      <w:r w:rsidR="00814EE6">
        <w:rPr>
          <w:rFonts w:ascii="Segoe UI" w:hAnsi="Segoe UI" w:cs="Segoe UI"/>
          <w:sz w:val="24"/>
          <w:szCs w:val="24"/>
          <w:lang w:val="en-US"/>
        </w:rPr>
        <w:t>.</w:t>
      </w:r>
    </w:p>
    <w:p w:rsidR="00814EE6" w:rsidRDefault="00814EE6" w:rsidP="00353AB0">
      <w:pPr>
        <w:spacing w:line="360" w:lineRule="auto"/>
        <w:jc w:val="both"/>
        <w:rPr>
          <w:rFonts w:ascii="Segoe UI" w:hAnsi="Segoe UI" w:cs="Segoe UI"/>
          <w:sz w:val="24"/>
          <w:szCs w:val="24"/>
          <w:lang w:val="en-US"/>
        </w:rPr>
      </w:pPr>
    </w:p>
    <w:p w:rsidR="00DD698D" w:rsidRDefault="009F0110" w:rsidP="007866BE">
      <w:pPr>
        <w:pStyle w:val="NoSpacing"/>
        <w:spacing w:line="360" w:lineRule="auto"/>
        <w:ind w:left="567" w:hanging="567"/>
        <w:jc w:val="both"/>
        <w:rPr>
          <w:rFonts w:ascii="Segoe UI" w:hAnsi="Segoe UI" w:cs="Segoe UI"/>
          <w:sz w:val="24"/>
          <w:szCs w:val="24"/>
          <w:lang w:val="en-US"/>
        </w:rPr>
      </w:pPr>
      <w:r>
        <w:rPr>
          <w:lang w:val="en-US"/>
        </w:rPr>
        <w:t>[8</w:t>
      </w:r>
      <w:r w:rsidRPr="00A4201B">
        <w:rPr>
          <w:rFonts w:ascii="Segoe UI" w:hAnsi="Segoe UI" w:cs="Segoe UI"/>
          <w:sz w:val="24"/>
          <w:szCs w:val="24"/>
          <w:lang w:val="en-US"/>
        </w:rPr>
        <w:t xml:space="preserve">]   </w:t>
      </w:r>
      <w:r w:rsidR="00044288" w:rsidRPr="00A4201B">
        <w:rPr>
          <w:rFonts w:ascii="Segoe UI" w:hAnsi="Segoe UI" w:cs="Segoe UI"/>
          <w:sz w:val="24"/>
          <w:szCs w:val="24"/>
          <w:lang w:val="en-US"/>
        </w:rPr>
        <w:t xml:space="preserve"> </w:t>
      </w:r>
      <w:r w:rsidR="00B32A19" w:rsidRPr="00A4201B">
        <w:rPr>
          <w:rFonts w:ascii="Segoe UI" w:hAnsi="Segoe UI" w:cs="Segoe UI"/>
          <w:sz w:val="24"/>
          <w:szCs w:val="24"/>
          <w:lang w:val="en-US"/>
        </w:rPr>
        <w:t>It is trite that w</w:t>
      </w:r>
      <w:r w:rsidR="00B32A19" w:rsidRPr="00A4201B">
        <w:rPr>
          <w:rFonts w:ascii="Segoe UI" w:hAnsi="Segoe UI" w:cs="Segoe UI"/>
          <w:sz w:val="24"/>
          <w:szCs w:val="24"/>
        </w:rPr>
        <w:t xml:space="preserve">here an accused has the right to appeal and a missing or incomplete record makes it impossible to consider and adjudicate such appeal, the conviction or sentence will often be set aside. </w:t>
      </w:r>
      <w:r w:rsidR="00D00BD7" w:rsidRPr="00A4201B">
        <w:rPr>
          <w:rFonts w:ascii="Segoe UI" w:hAnsi="Segoe UI" w:cs="Segoe UI"/>
          <w:sz w:val="24"/>
          <w:szCs w:val="24"/>
          <w:lang w:val="en-US"/>
        </w:rPr>
        <w:t>Th</w:t>
      </w:r>
      <w:r w:rsidR="00814A6B">
        <w:rPr>
          <w:rFonts w:ascii="Segoe UI" w:hAnsi="Segoe UI" w:cs="Segoe UI"/>
          <w:sz w:val="24"/>
          <w:szCs w:val="24"/>
          <w:lang w:val="en-US"/>
        </w:rPr>
        <w:t>e</w:t>
      </w:r>
      <w:r w:rsidR="00D00BD7" w:rsidRPr="00A4201B">
        <w:rPr>
          <w:rFonts w:ascii="Segoe UI" w:hAnsi="Segoe UI" w:cs="Segoe UI"/>
          <w:sz w:val="24"/>
          <w:szCs w:val="24"/>
          <w:lang w:val="en-US"/>
        </w:rPr>
        <w:t xml:space="preserve"> principle </w:t>
      </w:r>
      <w:r w:rsidR="00814A6B">
        <w:rPr>
          <w:rFonts w:ascii="Segoe UI" w:hAnsi="Segoe UI" w:cs="Segoe UI"/>
          <w:sz w:val="24"/>
          <w:szCs w:val="24"/>
          <w:lang w:val="en-US"/>
        </w:rPr>
        <w:t>was enunciated</w:t>
      </w:r>
      <w:r w:rsidR="00D00BD7" w:rsidRPr="00A4201B">
        <w:rPr>
          <w:rFonts w:ascii="Segoe UI" w:hAnsi="Segoe UI" w:cs="Segoe UI"/>
          <w:sz w:val="24"/>
          <w:szCs w:val="24"/>
          <w:lang w:val="en-US"/>
        </w:rPr>
        <w:t xml:space="preserve"> by the Supreme Court of Appeal </w:t>
      </w:r>
      <w:r w:rsidR="00A4201B" w:rsidRPr="00A4201B">
        <w:rPr>
          <w:rFonts w:ascii="Segoe UI" w:hAnsi="Segoe UI" w:cs="Segoe UI"/>
          <w:sz w:val="24"/>
          <w:szCs w:val="24"/>
          <w:lang w:val="en-US"/>
        </w:rPr>
        <w:t xml:space="preserve">in </w:t>
      </w:r>
      <w:r w:rsidR="00A4201B" w:rsidRPr="00A4201B">
        <w:rPr>
          <w:rFonts w:ascii="Segoe UI" w:hAnsi="Segoe UI" w:cs="Segoe UI"/>
          <w:b/>
          <w:bCs/>
          <w:i/>
          <w:iCs/>
          <w:sz w:val="24"/>
          <w:szCs w:val="24"/>
          <w:lang w:val="en-GB"/>
        </w:rPr>
        <w:t>S v Chabedi</w:t>
      </w:r>
      <w:r w:rsidR="00A4201B">
        <w:rPr>
          <w:rStyle w:val="FootnoteReference"/>
          <w:rFonts w:ascii="Segoe UI" w:hAnsi="Segoe UI" w:cs="Segoe UI"/>
          <w:b/>
          <w:bCs/>
          <w:i/>
          <w:iCs/>
          <w:sz w:val="24"/>
          <w:szCs w:val="24"/>
          <w:lang w:val="en-GB"/>
        </w:rPr>
        <w:footnoteReference w:id="1"/>
      </w:r>
      <w:r w:rsidR="00A4201B" w:rsidRPr="00A4201B">
        <w:rPr>
          <w:rFonts w:ascii="Segoe UI" w:hAnsi="Segoe UI" w:cs="Segoe UI"/>
          <w:sz w:val="24"/>
          <w:szCs w:val="24"/>
          <w:lang w:val="en-GB"/>
        </w:rPr>
        <w:t xml:space="preserve"> </w:t>
      </w:r>
      <w:r w:rsidR="00D00BD7" w:rsidRPr="00A4201B">
        <w:rPr>
          <w:rFonts w:ascii="Segoe UI" w:hAnsi="Segoe UI" w:cs="Segoe UI"/>
          <w:sz w:val="24"/>
          <w:szCs w:val="24"/>
          <w:lang w:val="en-US"/>
        </w:rPr>
        <w:t xml:space="preserve">when it </w:t>
      </w:r>
      <w:r w:rsidR="00A6043D">
        <w:rPr>
          <w:rFonts w:ascii="Segoe UI" w:hAnsi="Segoe UI" w:cs="Segoe UI"/>
          <w:sz w:val="24"/>
          <w:szCs w:val="24"/>
          <w:lang w:val="en-US"/>
        </w:rPr>
        <w:t>held</w:t>
      </w:r>
      <w:r w:rsidR="00A4201B">
        <w:rPr>
          <w:rFonts w:ascii="Segoe UI" w:hAnsi="Segoe UI" w:cs="Segoe UI"/>
          <w:sz w:val="24"/>
          <w:szCs w:val="24"/>
          <w:lang w:val="en-US"/>
        </w:rPr>
        <w:t xml:space="preserve"> that </w:t>
      </w:r>
      <w:r w:rsidR="00A6043D">
        <w:rPr>
          <w:rFonts w:ascii="Segoe UI" w:hAnsi="Segoe UI" w:cs="Segoe UI"/>
          <w:sz w:val="24"/>
          <w:szCs w:val="24"/>
          <w:lang w:val="en-US"/>
        </w:rPr>
        <w:t>“</w:t>
      </w:r>
      <w:r w:rsidR="0012427C" w:rsidRPr="00A4201B">
        <w:rPr>
          <w:rFonts w:ascii="Segoe UI" w:hAnsi="Segoe UI" w:cs="Segoe UI"/>
          <w:sz w:val="24"/>
          <w:szCs w:val="24"/>
          <w:lang w:val="en-US"/>
        </w:rPr>
        <w:t>when a record is inadequate for a proper consideration of an appeal</w:t>
      </w:r>
      <w:r w:rsidR="002178CC" w:rsidRPr="00A4201B">
        <w:rPr>
          <w:rFonts w:ascii="Segoe UI" w:hAnsi="Segoe UI" w:cs="Segoe UI"/>
          <w:sz w:val="24"/>
          <w:szCs w:val="24"/>
          <w:lang w:val="en-US"/>
        </w:rPr>
        <w:t>,</w:t>
      </w:r>
      <w:r w:rsidR="0012427C" w:rsidRPr="00A4201B">
        <w:rPr>
          <w:rFonts w:ascii="Segoe UI" w:hAnsi="Segoe UI" w:cs="Segoe UI"/>
          <w:sz w:val="24"/>
          <w:szCs w:val="24"/>
          <w:lang w:val="en-US"/>
        </w:rPr>
        <w:t xml:space="preserve"> it will as a rule lead to the conviction and sentence being set aside</w:t>
      </w:r>
      <w:r w:rsidR="00A6043D">
        <w:rPr>
          <w:rFonts w:ascii="Segoe UI" w:hAnsi="Segoe UI" w:cs="Segoe UI"/>
          <w:sz w:val="24"/>
          <w:szCs w:val="24"/>
          <w:lang w:val="en-US"/>
        </w:rPr>
        <w:t>”</w:t>
      </w:r>
      <w:r w:rsidR="00F03A6B">
        <w:rPr>
          <w:rFonts w:ascii="Segoe UI" w:hAnsi="Segoe UI" w:cs="Segoe UI"/>
          <w:sz w:val="24"/>
          <w:szCs w:val="24"/>
          <w:lang w:val="en-US"/>
        </w:rPr>
        <w:t>.</w:t>
      </w:r>
      <w:r w:rsidR="002178CC" w:rsidRPr="00A4201B">
        <w:rPr>
          <w:rStyle w:val="FootnoteReference"/>
          <w:rFonts w:ascii="Segoe UI" w:hAnsi="Segoe UI" w:cs="Segoe UI"/>
          <w:sz w:val="24"/>
          <w:szCs w:val="24"/>
          <w:lang w:val="en-US"/>
        </w:rPr>
        <w:footnoteReference w:id="2"/>
      </w:r>
      <w:r w:rsidR="007B4C54" w:rsidRPr="00A4201B">
        <w:rPr>
          <w:rFonts w:ascii="Segoe UI" w:hAnsi="Segoe UI" w:cs="Segoe UI"/>
          <w:sz w:val="24"/>
          <w:szCs w:val="24"/>
          <w:lang w:val="en-US"/>
        </w:rPr>
        <w:t xml:space="preserve"> </w:t>
      </w:r>
      <w:r w:rsidR="007866BE">
        <w:rPr>
          <w:rFonts w:ascii="Segoe UI" w:hAnsi="Segoe UI" w:cs="Segoe UI"/>
          <w:sz w:val="24"/>
          <w:szCs w:val="24"/>
          <w:lang w:val="en-US"/>
        </w:rPr>
        <w:t xml:space="preserve">The principle was </w:t>
      </w:r>
      <w:r w:rsidR="00703DDD">
        <w:rPr>
          <w:rFonts w:ascii="Segoe UI" w:hAnsi="Segoe UI" w:cs="Segoe UI"/>
          <w:sz w:val="24"/>
          <w:szCs w:val="24"/>
          <w:lang w:val="en-US"/>
        </w:rPr>
        <w:t xml:space="preserve">reaffirmed </w:t>
      </w:r>
      <w:r w:rsidR="00736A39">
        <w:rPr>
          <w:rFonts w:ascii="Segoe UI" w:hAnsi="Segoe UI" w:cs="Segoe UI"/>
          <w:sz w:val="24"/>
          <w:szCs w:val="24"/>
          <w:lang w:val="en-US"/>
        </w:rPr>
        <w:t xml:space="preserve">in </w:t>
      </w:r>
      <w:r w:rsidR="00DD698D" w:rsidRPr="00032AF9">
        <w:rPr>
          <w:rFonts w:ascii="Segoe UI" w:hAnsi="Segoe UI" w:cs="Segoe UI"/>
          <w:b/>
          <w:bCs/>
          <w:i/>
          <w:iCs/>
          <w:sz w:val="24"/>
          <w:szCs w:val="24"/>
          <w:lang w:val="en-US"/>
        </w:rPr>
        <w:t>Davids v S</w:t>
      </w:r>
      <w:r w:rsidR="00DD698D" w:rsidRPr="00032AF9">
        <w:rPr>
          <w:rStyle w:val="FootnoteReference"/>
          <w:rFonts w:ascii="Segoe UI" w:hAnsi="Segoe UI" w:cs="Segoe UI"/>
          <w:b/>
          <w:bCs/>
          <w:i/>
          <w:iCs/>
          <w:sz w:val="24"/>
          <w:szCs w:val="24"/>
          <w:lang w:val="en-US"/>
        </w:rPr>
        <w:footnoteReference w:id="3"/>
      </w:r>
      <w:r w:rsidR="00DD698D" w:rsidRPr="00DD698D">
        <w:rPr>
          <w:rFonts w:ascii="Segoe UI" w:hAnsi="Segoe UI" w:cs="Segoe UI"/>
          <w:sz w:val="24"/>
          <w:szCs w:val="24"/>
          <w:lang w:val="en-US"/>
        </w:rPr>
        <w:t xml:space="preserve"> </w:t>
      </w:r>
      <w:r w:rsidR="00703DDD">
        <w:rPr>
          <w:rFonts w:ascii="Segoe UI" w:hAnsi="Segoe UI" w:cs="Segoe UI"/>
          <w:sz w:val="24"/>
          <w:szCs w:val="24"/>
          <w:lang w:val="en-US"/>
        </w:rPr>
        <w:t xml:space="preserve">where </w:t>
      </w:r>
      <w:r w:rsidR="00DD698D" w:rsidRPr="00DD698D">
        <w:rPr>
          <w:rFonts w:ascii="Segoe UI" w:hAnsi="Segoe UI" w:cs="Segoe UI"/>
          <w:sz w:val="24"/>
          <w:szCs w:val="24"/>
          <w:lang w:val="en-US"/>
        </w:rPr>
        <w:t>the court stated that</w:t>
      </w:r>
      <w:r w:rsidR="00E71789">
        <w:rPr>
          <w:rFonts w:ascii="Segoe UI" w:hAnsi="Segoe UI" w:cs="Segoe UI"/>
          <w:sz w:val="24"/>
          <w:szCs w:val="24"/>
          <w:lang w:val="en-US"/>
        </w:rPr>
        <w:t>:</w:t>
      </w:r>
    </w:p>
    <w:p w:rsidR="00E71789" w:rsidRDefault="00E71789" w:rsidP="00E9379A">
      <w:pPr>
        <w:spacing w:line="360" w:lineRule="auto"/>
        <w:ind w:left="1276" w:right="1088"/>
        <w:jc w:val="both"/>
        <w:rPr>
          <w:rFonts w:ascii="Segoe UI" w:hAnsi="Segoe UI" w:cs="Segoe UI"/>
          <w:sz w:val="24"/>
          <w:szCs w:val="24"/>
          <w:lang w:val="en-US"/>
        </w:rPr>
      </w:pPr>
      <w:r>
        <w:rPr>
          <w:rFonts w:ascii="Segoe UI" w:hAnsi="Segoe UI" w:cs="Segoe UI"/>
          <w:i/>
          <w:iCs/>
          <w:sz w:val="24"/>
          <w:szCs w:val="24"/>
          <w:lang w:val="en-US"/>
        </w:rPr>
        <w:t>“</w:t>
      </w:r>
      <w:r w:rsidRPr="00E71789">
        <w:rPr>
          <w:rFonts w:ascii="Segoe UI" w:hAnsi="Segoe UI" w:cs="Segoe UI"/>
          <w:i/>
          <w:iCs/>
          <w:sz w:val="24"/>
          <w:szCs w:val="24"/>
          <w:lang w:val="en-US"/>
        </w:rPr>
        <w:t>The inability to exercise the right of appeal because of a missing record is a breach of the constitutional right to a fair trial</w:t>
      </w:r>
      <w:r>
        <w:rPr>
          <w:rFonts w:ascii="Segoe UI" w:hAnsi="Segoe UI" w:cs="Segoe UI"/>
          <w:i/>
          <w:iCs/>
          <w:sz w:val="24"/>
          <w:szCs w:val="24"/>
          <w:lang w:val="en-US"/>
        </w:rPr>
        <w:t>,</w:t>
      </w:r>
      <w:r w:rsidRPr="00E71789">
        <w:rPr>
          <w:rFonts w:ascii="Segoe UI" w:hAnsi="Segoe UI" w:cs="Segoe UI"/>
          <w:i/>
          <w:iCs/>
          <w:sz w:val="24"/>
          <w:szCs w:val="24"/>
          <w:lang w:val="en-US"/>
        </w:rPr>
        <w:t xml:space="preserve"> and in such circumstances will generally lead to the conclusion that the proceedings have not been in accordance with justice and must be set aside</w:t>
      </w:r>
      <w:r>
        <w:rPr>
          <w:rFonts w:ascii="Segoe UI" w:hAnsi="Segoe UI" w:cs="Segoe UI"/>
          <w:i/>
          <w:iCs/>
          <w:sz w:val="24"/>
          <w:szCs w:val="24"/>
          <w:lang w:val="en-US"/>
        </w:rPr>
        <w:t xml:space="preserve">”. </w:t>
      </w:r>
    </w:p>
    <w:p w:rsidR="001A581C" w:rsidRDefault="001A581C" w:rsidP="00353AB0">
      <w:pPr>
        <w:spacing w:line="360" w:lineRule="auto"/>
        <w:jc w:val="both"/>
        <w:rPr>
          <w:rFonts w:ascii="Segoe UI" w:hAnsi="Segoe UI" w:cs="Segoe UI"/>
          <w:sz w:val="24"/>
          <w:szCs w:val="24"/>
          <w:lang w:val="en-US"/>
        </w:rPr>
      </w:pPr>
    </w:p>
    <w:p w:rsidR="001A581C" w:rsidRDefault="007E4377" w:rsidP="00353AB0">
      <w:pPr>
        <w:spacing w:line="360" w:lineRule="auto"/>
        <w:jc w:val="both"/>
        <w:rPr>
          <w:rFonts w:ascii="Segoe UI" w:hAnsi="Segoe UI" w:cs="Segoe UI"/>
          <w:sz w:val="24"/>
          <w:szCs w:val="24"/>
          <w:lang w:val="en-US"/>
        </w:rPr>
      </w:pPr>
      <w:r>
        <w:rPr>
          <w:rFonts w:ascii="Segoe UI" w:hAnsi="Segoe UI" w:cs="Segoe UI"/>
          <w:sz w:val="24"/>
          <w:szCs w:val="24"/>
          <w:lang w:val="en-US"/>
        </w:rPr>
        <w:t xml:space="preserve">[9]    </w:t>
      </w:r>
      <w:r w:rsidR="00DF2FFB">
        <w:rPr>
          <w:rFonts w:ascii="Segoe UI" w:hAnsi="Segoe UI" w:cs="Segoe UI"/>
          <w:sz w:val="24"/>
          <w:szCs w:val="24"/>
          <w:lang w:val="en-US"/>
        </w:rPr>
        <w:t xml:space="preserve">In </w:t>
      </w:r>
      <w:r w:rsidR="00DF2FFB" w:rsidRPr="00D25556">
        <w:rPr>
          <w:rFonts w:ascii="Segoe UI" w:hAnsi="Segoe UI" w:cs="Segoe UI"/>
          <w:b/>
          <w:bCs/>
          <w:i/>
          <w:iCs/>
          <w:sz w:val="24"/>
          <w:szCs w:val="24"/>
          <w:lang w:val="en-US"/>
        </w:rPr>
        <w:t>S v Sebothe</w:t>
      </w:r>
      <w:r w:rsidR="00DF2FFB" w:rsidRPr="00D25556">
        <w:rPr>
          <w:rStyle w:val="FootnoteReference"/>
          <w:rFonts w:ascii="Segoe UI" w:hAnsi="Segoe UI" w:cs="Segoe UI"/>
          <w:b/>
          <w:bCs/>
          <w:i/>
          <w:iCs/>
          <w:sz w:val="24"/>
          <w:szCs w:val="24"/>
          <w:lang w:val="en-US"/>
        </w:rPr>
        <w:footnoteReference w:id="4"/>
      </w:r>
      <w:r w:rsidR="001E1C6B">
        <w:rPr>
          <w:rFonts w:ascii="Segoe UI" w:hAnsi="Segoe UI" w:cs="Segoe UI"/>
          <w:sz w:val="24"/>
          <w:szCs w:val="24"/>
          <w:lang w:val="en-US"/>
        </w:rPr>
        <w:t xml:space="preserve"> </w:t>
      </w:r>
      <w:r w:rsidR="001E1C6B" w:rsidRPr="001E1C6B">
        <w:rPr>
          <w:rFonts w:ascii="Segoe UI" w:hAnsi="Segoe UI" w:cs="Segoe UI"/>
          <w:sz w:val="24"/>
          <w:szCs w:val="24"/>
          <w:lang w:val="en-US"/>
        </w:rPr>
        <w:t>the court stated that</w:t>
      </w:r>
      <w:r w:rsidR="001E1C6B">
        <w:rPr>
          <w:rFonts w:ascii="Segoe UI" w:hAnsi="Segoe UI" w:cs="Segoe UI"/>
          <w:sz w:val="24"/>
          <w:szCs w:val="24"/>
          <w:lang w:val="en-US"/>
        </w:rPr>
        <w:t>:</w:t>
      </w:r>
    </w:p>
    <w:p w:rsidR="001E1C6B" w:rsidRPr="0026108E" w:rsidRDefault="007E4377" w:rsidP="00CC7DF8">
      <w:pPr>
        <w:spacing w:line="360" w:lineRule="auto"/>
        <w:ind w:left="1276" w:right="1088"/>
        <w:jc w:val="both"/>
        <w:rPr>
          <w:rFonts w:ascii="Segoe UI" w:hAnsi="Segoe UI" w:cs="Segoe UI"/>
          <w:i/>
          <w:iCs/>
          <w:sz w:val="24"/>
          <w:szCs w:val="24"/>
          <w:lang w:val="en-US"/>
        </w:rPr>
      </w:pPr>
      <w:r w:rsidRPr="0026108E">
        <w:rPr>
          <w:rFonts w:ascii="Segoe UI" w:hAnsi="Segoe UI" w:cs="Segoe UI"/>
          <w:i/>
          <w:iCs/>
          <w:sz w:val="24"/>
          <w:szCs w:val="24"/>
          <w:lang w:val="en-US"/>
        </w:rPr>
        <w:t>“</w:t>
      </w:r>
      <w:r w:rsidR="001E1C6B" w:rsidRPr="0026108E">
        <w:rPr>
          <w:rFonts w:ascii="Segoe UI" w:hAnsi="Segoe UI" w:cs="Segoe UI"/>
          <w:i/>
          <w:iCs/>
          <w:sz w:val="24"/>
          <w:szCs w:val="24"/>
          <w:lang w:val="en-US"/>
        </w:rPr>
        <w:t xml:space="preserve">The constitution of the Republic of South Africa 1996 gives a right to appeal or </w:t>
      </w:r>
      <w:r w:rsidR="00113A3B" w:rsidRPr="0026108E">
        <w:rPr>
          <w:rFonts w:ascii="Segoe UI" w:hAnsi="Segoe UI" w:cs="Segoe UI"/>
          <w:i/>
          <w:iCs/>
          <w:sz w:val="24"/>
          <w:szCs w:val="24"/>
          <w:lang w:val="en-US"/>
        </w:rPr>
        <w:t>review and</w:t>
      </w:r>
      <w:r w:rsidR="001E1C6B" w:rsidRPr="0026108E">
        <w:rPr>
          <w:rFonts w:ascii="Segoe UI" w:hAnsi="Segoe UI" w:cs="Segoe UI"/>
          <w:i/>
          <w:iCs/>
          <w:sz w:val="24"/>
          <w:szCs w:val="24"/>
          <w:lang w:val="en-US"/>
        </w:rPr>
        <w:t xml:space="preserve"> provides inter alia through section 35 that an accused person has the right to a fair trial which includes a right to appeal or review. If the appeal or review c</w:t>
      </w:r>
      <w:r w:rsidR="005C7522" w:rsidRPr="0026108E">
        <w:rPr>
          <w:rFonts w:ascii="Segoe UI" w:hAnsi="Segoe UI" w:cs="Segoe UI"/>
          <w:i/>
          <w:iCs/>
          <w:sz w:val="24"/>
          <w:szCs w:val="24"/>
          <w:lang w:val="en-US"/>
        </w:rPr>
        <w:t>ourt</w:t>
      </w:r>
      <w:r w:rsidR="001E1C6B" w:rsidRPr="0026108E">
        <w:rPr>
          <w:rFonts w:ascii="Segoe UI" w:hAnsi="Segoe UI" w:cs="Segoe UI"/>
          <w:i/>
          <w:iCs/>
          <w:sz w:val="24"/>
          <w:szCs w:val="24"/>
          <w:lang w:val="en-US"/>
        </w:rPr>
        <w:t xml:space="preserve"> is not f</w:t>
      </w:r>
      <w:r w:rsidR="0019751A" w:rsidRPr="0026108E">
        <w:rPr>
          <w:rFonts w:ascii="Segoe UI" w:hAnsi="Segoe UI" w:cs="Segoe UI"/>
          <w:i/>
          <w:iCs/>
          <w:sz w:val="24"/>
          <w:szCs w:val="24"/>
          <w:lang w:val="en-US"/>
        </w:rPr>
        <w:t>ur</w:t>
      </w:r>
      <w:r w:rsidR="001E1C6B" w:rsidRPr="0026108E">
        <w:rPr>
          <w:rFonts w:ascii="Segoe UI" w:hAnsi="Segoe UI" w:cs="Segoe UI"/>
          <w:i/>
          <w:iCs/>
          <w:sz w:val="24"/>
          <w:szCs w:val="24"/>
          <w:lang w:val="en-US"/>
        </w:rPr>
        <w:t>nished with</w:t>
      </w:r>
      <w:r w:rsidR="0019751A" w:rsidRPr="0026108E">
        <w:rPr>
          <w:rFonts w:ascii="Segoe UI" w:hAnsi="Segoe UI" w:cs="Segoe UI"/>
          <w:i/>
          <w:iCs/>
          <w:sz w:val="24"/>
          <w:szCs w:val="24"/>
          <w:lang w:val="en-US"/>
        </w:rPr>
        <w:t xml:space="preserve"> the proper record of the proceedings</w:t>
      </w:r>
      <w:r w:rsidR="00113A3B" w:rsidRPr="0026108E">
        <w:rPr>
          <w:rFonts w:ascii="Segoe UI" w:hAnsi="Segoe UI" w:cs="Segoe UI"/>
          <w:i/>
          <w:iCs/>
          <w:sz w:val="24"/>
          <w:szCs w:val="24"/>
          <w:lang w:val="en-US"/>
        </w:rPr>
        <w:t>,</w:t>
      </w:r>
      <w:r w:rsidR="0019751A" w:rsidRPr="0026108E">
        <w:rPr>
          <w:rFonts w:ascii="Segoe UI" w:hAnsi="Segoe UI" w:cs="Segoe UI"/>
          <w:i/>
          <w:iCs/>
          <w:sz w:val="24"/>
          <w:szCs w:val="24"/>
          <w:lang w:val="en-US"/>
        </w:rPr>
        <w:t xml:space="preserve"> then the right to a fair hearing of the appeal or review is encroached upon and the matter cannot properly be adjudicated</w:t>
      </w:r>
      <w:r w:rsidR="0026108E" w:rsidRPr="0026108E">
        <w:rPr>
          <w:rFonts w:ascii="Segoe UI" w:hAnsi="Segoe UI" w:cs="Segoe UI"/>
          <w:i/>
          <w:iCs/>
          <w:sz w:val="24"/>
          <w:szCs w:val="24"/>
          <w:lang w:val="en-US"/>
        </w:rPr>
        <w:t xml:space="preserve">. </w:t>
      </w:r>
      <w:r w:rsidR="0026108E" w:rsidRPr="0026108E">
        <w:rPr>
          <w:rFonts w:ascii="Segoe UI" w:hAnsi="Segoe UI" w:cs="Segoe UI"/>
          <w:i/>
          <w:iCs/>
          <w:sz w:val="24"/>
          <w:szCs w:val="24"/>
        </w:rPr>
        <w:t>In that regard, the only avenue open to protect the right of the accused or the appellant is to set aside those proceedings if it is impossible to reconstruct the record.”</w:t>
      </w:r>
    </w:p>
    <w:p w:rsidR="00D15675" w:rsidRDefault="000E7E43" w:rsidP="000E7E43">
      <w:pPr>
        <w:spacing w:line="360" w:lineRule="auto"/>
        <w:ind w:left="567" w:hanging="567"/>
        <w:jc w:val="both"/>
        <w:rPr>
          <w:rFonts w:ascii="Segoe UI" w:hAnsi="Segoe UI" w:cs="Segoe UI"/>
          <w:sz w:val="24"/>
          <w:szCs w:val="24"/>
          <w:lang w:val="en-US"/>
        </w:rPr>
      </w:pPr>
      <w:r>
        <w:rPr>
          <w:rFonts w:ascii="Segoe UI" w:hAnsi="Segoe UI" w:cs="Segoe UI"/>
          <w:sz w:val="24"/>
          <w:szCs w:val="24"/>
          <w:lang w:val="en-US"/>
        </w:rPr>
        <w:t xml:space="preserve">[10]   </w:t>
      </w:r>
      <w:r w:rsidR="00D15675" w:rsidRPr="00D15675">
        <w:rPr>
          <w:rFonts w:ascii="Segoe UI" w:hAnsi="Segoe UI" w:cs="Segoe UI"/>
          <w:sz w:val="24"/>
          <w:szCs w:val="24"/>
          <w:lang w:val="en-US"/>
        </w:rPr>
        <w:t>Having considered the circumstances of this case and the submissions made on behalf of the appellant and respondent</w:t>
      </w:r>
      <w:r w:rsidR="00E23A9E">
        <w:rPr>
          <w:rFonts w:ascii="Segoe UI" w:hAnsi="Segoe UI" w:cs="Segoe UI"/>
          <w:sz w:val="24"/>
          <w:szCs w:val="24"/>
          <w:lang w:val="en-US"/>
        </w:rPr>
        <w:t>,</w:t>
      </w:r>
      <w:r w:rsidR="00D15675" w:rsidRPr="00D15675">
        <w:rPr>
          <w:rFonts w:ascii="Segoe UI" w:hAnsi="Segoe UI" w:cs="Segoe UI"/>
          <w:sz w:val="24"/>
          <w:szCs w:val="24"/>
          <w:lang w:val="en-US"/>
        </w:rPr>
        <w:t xml:space="preserve"> I am of the view that in the absence of sufficient evidence </w:t>
      </w:r>
      <w:r w:rsidR="008C238F">
        <w:rPr>
          <w:rFonts w:ascii="Segoe UI" w:hAnsi="Segoe UI" w:cs="Segoe UI"/>
          <w:sz w:val="24"/>
          <w:szCs w:val="24"/>
          <w:lang w:val="en-US"/>
        </w:rPr>
        <w:t>and the</w:t>
      </w:r>
      <w:r w:rsidR="00D15675" w:rsidRPr="00D15675">
        <w:rPr>
          <w:rFonts w:ascii="Segoe UI" w:hAnsi="Segoe UI" w:cs="Segoe UI"/>
          <w:sz w:val="24"/>
          <w:szCs w:val="24"/>
          <w:lang w:val="en-US"/>
        </w:rPr>
        <w:t xml:space="preserve"> record</w:t>
      </w:r>
      <w:r w:rsidR="008C238F">
        <w:rPr>
          <w:rFonts w:ascii="Segoe UI" w:hAnsi="Segoe UI" w:cs="Segoe UI"/>
          <w:sz w:val="24"/>
          <w:szCs w:val="24"/>
          <w:lang w:val="en-US"/>
        </w:rPr>
        <w:t>,</w:t>
      </w:r>
      <w:r w:rsidR="00D15675" w:rsidRPr="00D15675">
        <w:rPr>
          <w:rFonts w:ascii="Segoe UI" w:hAnsi="Segoe UI" w:cs="Segoe UI"/>
          <w:sz w:val="24"/>
          <w:szCs w:val="24"/>
          <w:lang w:val="en-US"/>
        </w:rPr>
        <w:t xml:space="preserve"> the appellant must be given the benefit of doubt</w:t>
      </w:r>
      <w:r w:rsidR="00D15675">
        <w:rPr>
          <w:rFonts w:ascii="Segoe UI" w:hAnsi="Segoe UI" w:cs="Segoe UI"/>
          <w:sz w:val="24"/>
          <w:szCs w:val="24"/>
          <w:lang w:val="en-US"/>
        </w:rPr>
        <w:t>.</w:t>
      </w:r>
      <w:r w:rsidR="00E23A9E">
        <w:rPr>
          <w:rFonts w:ascii="Segoe UI" w:hAnsi="Segoe UI" w:cs="Segoe UI"/>
          <w:sz w:val="24"/>
          <w:szCs w:val="24"/>
          <w:lang w:val="en-US"/>
        </w:rPr>
        <w:t xml:space="preserve"> </w:t>
      </w:r>
    </w:p>
    <w:p w:rsidR="00E23A9E" w:rsidRDefault="00E23A9E" w:rsidP="00353AB0">
      <w:pPr>
        <w:spacing w:line="360" w:lineRule="auto"/>
        <w:jc w:val="both"/>
        <w:rPr>
          <w:rFonts w:ascii="Segoe UI" w:hAnsi="Segoe UI" w:cs="Segoe UI"/>
          <w:sz w:val="24"/>
          <w:szCs w:val="24"/>
          <w:lang w:val="en-US"/>
        </w:rPr>
      </w:pPr>
    </w:p>
    <w:p w:rsidR="00E23A9E" w:rsidRDefault="005C2897" w:rsidP="00353AB0">
      <w:pPr>
        <w:spacing w:line="360" w:lineRule="auto"/>
        <w:jc w:val="both"/>
        <w:rPr>
          <w:rFonts w:ascii="Segoe UI" w:hAnsi="Segoe UI" w:cs="Segoe UI"/>
          <w:sz w:val="24"/>
          <w:szCs w:val="24"/>
          <w:lang w:val="en-US"/>
        </w:rPr>
      </w:pPr>
      <w:r>
        <w:rPr>
          <w:rFonts w:ascii="Segoe UI" w:hAnsi="Segoe UI" w:cs="Segoe UI"/>
          <w:sz w:val="24"/>
          <w:szCs w:val="24"/>
          <w:lang w:val="en-US"/>
        </w:rPr>
        <w:t xml:space="preserve">[11]   </w:t>
      </w:r>
      <w:r w:rsidR="00E23A9E" w:rsidRPr="00E23A9E">
        <w:rPr>
          <w:rFonts w:ascii="Segoe UI" w:hAnsi="Segoe UI" w:cs="Segoe UI"/>
          <w:sz w:val="24"/>
          <w:szCs w:val="24"/>
          <w:lang w:val="en-US"/>
        </w:rPr>
        <w:t>In the circumstances the following order is made</w:t>
      </w:r>
      <w:r w:rsidR="00E23A9E">
        <w:rPr>
          <w:rFonts w:ascii="Segoe UI" w:hAnsi="Segoe UI" w:cs="Segoe UI"/>
          <w:sz w:val="24"/>
          <w:szCs w:val="24"/>
          <w:lang w:val="en-US"/>
        </w:rPr>
        <w:t>:</w:t>
      </w:r>
    </w:p>
    <w:p w:rsidR="00E23A9E" w:rsidRDefault="00E23A9E" w:rsidP="005C2897">
      <w:pPr>
        <w:pStyle w:val="ListParagraph"/>
        <w:numPr>
          <w:ilvl w:val="0"/>
          <w:numId w:val="1"/>
        </w:numPr>
        <w:spacing w:line="360" w:lineRule="auto"/>
        <w:ind w:left="851" w:hanging="284"/>
        <w:jc w:val="both"/>
        <w:rPr>
          <w:rFonts w:ascii="Segoe UI" w:hAnsi="Segoe UI" w:cs="Segoe UI"/>
          <w:sz w:val="24"/>
          <w:szCs w:val="24"/>
          <w:lang w:val="en-US"/>
        </w:rPr>
      </w:pPr>
      <w:r w:rsidRPr="00E23A9E">
        <w:rPr>
          <w:rFonts w:ascii="Segoe UI" w:hAnsi="Segoe UI" w:cs="Segoe UI"/>
          <w:sz w:val="24"/>
          <w:szCs w:val="24"/>
          <w:lang w:val="en-US"/>
        </w:rPr>
        <w:t>The appeal is upheld</w:t>
      </w:r>
    </w:p>
    <w:p w:rsidR="004B551B" w:rsidRPr="00525C59" w:rsidRDefault="00E23A9E" w:rsidP="00353AB0">
      <w:pPr>
        <w:pStyle w:val="ListParagraph"/>
        <w:numPr>
          <w:ilvl w:val="0"/>
          <w:numId w:val="1"/>
        </w:numPr>
        <w:spacing w:line="360" w:lineRule="auto"/>
        <w:ind w:left="851" w:hanging="284"/>
        <w:jc w:val="both"/>
        <w:rPr>
          <w:rFonts w:ascii="Segoe UI" w:hAnsi="Segoe UI" w:cs="Segoe UI"/>
          <w:sz w:val="24"/>
          <w:szCs w:val="24"/>
        </w:rPr>
      </w:pPr>
      <w:r w:rsidRPr="00525C59">
        <w:rPr>
          <w:rFonts w:ascii="Segoe UI" w:hAnsi="Segoe UI" w:cs="Segoe UI"/>
          <w:sz w:val="24"/>
          <w:szCs w:val="24"/>
          <w:lang w:val="en-US"/>
        </w:rPr>
        <w:t>The conviction and sentence imposed by the trial court is set aside.</w:t>
      </w:r>
    </w:p>
    <w:p w:rsidR="004B551B" w:rsidRDefault="004B551B" w:rsidP="00353AB0">
      <w:pPr>
        <w:spacing w:line="360" w:lineRule="auto"/>
        <w:jc w:val="both"/>
        <w:rPr>
          <w:rFonts w:ascii="Segoe UI" w:hAnsi="Segoe UI" w:cs="Segoe UI"/>
          <w:sz w:val="24"/>
          <w:szCs w:val="24"/>
        </w:rPr>
      </w:pPr>
    </w:p>
    <w:p w:rsidR="00525C59" w:rsidRDefault="00525C59" w:rsidP="00353AB0">
      <w:pPr>
        <w:spacing w:line="360" w:lineRule="auto"/>
        <w:jc w:val="both"/>
        <w:rPr>
          <w:rFonts w:ascii="Segoe UI" w:hAnsi="Segoe UI" w:cs="Segoe UI"/>
          <w:sz w:val="24"/>
          <w:szCs w:val="24"/>
        </w:rPr>
      </w:pPr>
    </w:p>
    <w:p w:rsidR="00525C59" w:rsidRDefault="00525C59" w:rsidP="00353AB0">
      <w:pPr>
        <w:spacing w:line="360" w:lineRule="auto"/>
        <w:jc w:val="both"/>
        <w:rPr>
          <w:rFonts w:ascii="Segoe UI" w:hAnsi="Segoe UI" w:cs="Segoe UI"/>
          <w:sz w:val="24"/>
          <w:szCs w:val="24"/>
        </w:rPr>
      </w:pPr>
    </w:p>
    <w:p w:rsidR="004B551B" w:rsidRDefault="004B551B" w:rsidP="004B551B">
      <w:pPr>
        <w:spacing w:before="360" w:line="360" w:lineRule="auto"/>
        <w:rPr>
          <w:rFonts w:cstheme="minorHAnsi"/>
          <w:sz w:val="24"/>
          <w:szCs w:val="24"/>
        </w:rPr>
      </w:pPr>
    </w:p>
    <w:p w:rsidR="004B551B" w:rsidRPr="00A25CA0" w:rsidRDefault="004B551B" w:rsidP="004B551B">
      <w:pPr>
        <w:pStyle w:val="NoSpacing"/>
        <w:jc w:val="right"/>
        <w:rPr>
          <w:rFonts w:cstheme="minorHAnsi"/>
          <w:sz w:val="24"/>
          <w:szCs w:val="24"/>
        </w:rPr>
      </w:pPr>
      <w:r w:rsidRPr="00A25CA0">
        <w:rPr>
          <w:rFonts w:cstheme="minorHAnsi"/>
          <w:sz w:val="24"/>
          <w:szCs w:val="24"/>
        </w:rPr>
        <w:t>______________________________</w:t>
      </w:r>
    </w:p>
    <w:p w:rsidR="004B551B" w:rsidRPr="00A25CA0" w:rsidRDefault="004B551B" w:rsidP="004B551B">
      <w:pPr>
        <w:pStyle w:val="NoSpacing"/>
        <w:jc w:val="center"/>
        <w:rPr>
          <w:rFonts w:cstheme="minorHAnsi"/>
          <w:sz w:val="24"/>
          <w:szCs w:val="24"/>
          <w:lang w:val="en-GB"/>
        </w:rPr>
      </w:pPr>
      <w:r>
        <w:rPr>
          <w:rFonts w:cstheme="minorHAnsi"/>
          <w:sz w:val="24"/>
          <w:szCs w:val="24"/>
          <w:lang w:val="en-GB"/>
        </w:rPr>
        <w:t xml:space="preserve">                                                                                                                           PD. PHAHLANE</w:t>
      </w:r>
    </w:p>
    <w:p w:rsidR="004B551B" w:rsidRPr="00A25CA0" w:rsidRDefault="004B551B" w:rsidP="004B551B">
      <w:pPr>
        <w:pStyle w:val="NoSpacing"/>
        <w:jc w:val="right"/>
        <w:rPr>
          <w:rFonts w:cstheme="minorHAnsi"/>
          <w:sz w:val="24"/>
          <w:szCs w:val="24"/>
          <w:lang w:val="en-GB"/>
        </w:rPr>
      </w:pPr>
      <w:r w:rsidRPr="00A25CA0">
        <w:rPr>
          <w:rFonts w:cstheme="minorHAnsi"/>
          <w:sz w:val="24"/>
          <w:szCs w:val="24"/>
          <w:lang w:val="en-GB"/>
        </w:rPr>
        <w:t xml:space="preserve"> JUDGE OF THE HIGH COURT</w:t>
      </w:r>
    </w:p>
    <w:p w:rsidR="004B551B" w:rsidRDefault="004B551B" w:rsidP="004B551B">
      <w:pPr>
        <w:autoSpaceDE w:val="0"/>
        <w:autoSpaceDN w:val="0"/>
        <w:adjustRightInd w:val="0"/>
        <w:spacing w:after="0" w:line="360" w:lineRule="auto"/>
        <w:jc w:val="right"/>
        <w:rPr>
          <w:rFonts w:cstheme="minorHAnsi"/>
          <w:sz w:val="24"/>
          <w:szCs w:val="24"/>
          <w:lang w:val="en-GB"/>
        </w:rPr>
      </w:pPr>
      <w:r w:rsidRPr="00A25CA0">
        <w:rPr>
          <w:rFonts w:cstheme="minorHAnsi"/>
          <w:sz w:val="24"/>
          <w:szCs w:val="24"/>
          <w:lang w:val="en-GB"/>
        </w:rPr>
        <w:t xml:space="preserve">                                                                                      GAUTENG DIVISION, PRETORIA</w:t>
      </w:r>
    </w:p>
    <w:p w:rsidR="004B551B" w:rsidRDefault="004B551B" w:rsidP="004B551B">
      <w:pPr>
        <w:spacing w:before="360" w:line="360" w:lineRule="auto"/>
        <w:rPr>
          <w:rFonts w:cstheme="minorHAnsi"/>
          <w:sz w:val="24"/>
          <w:szCs w:val="24"/>
        </w:rPr>
      </w:pPr>
    </w:p>
    <w:p w:rsidR="004B551B" w:rsidRDefault="004B551B" w:rsidP="004B551B">
      <w:pPr>
        <w:pStyle w:val="NoSpacing"/>
        <w:rPr>
          <w:rFonts w:cstheme="minorHAnsi"/>
          <w:sz w:val="24"/>
          <w:szCs w:val="24"/>
        </w:rPr>
      </w:pPr>
      <w:r>
        <w:rPr>
          <w:rFonts w:cstheme="minorHAnsi"/>
          <w:sz w:val="24"/>
          <w:szCs w:val="24"/>
        </w:rPr>
        <w:t xml:space="preserve">I agree </w:t>
      </w:r>
    </w:p>
    <w:p w:rsidR="004B551B" w:rsidRDefault="004B551B" w:rsidP="004B551B">
      <w:pPr>
        <w:pStyle w:val="NoSpacing"/>
        <w:jc w:val="right"/>
        <w:rPr>
          <w:rFonts w:cstheme="minorHAnsi"/>
          <w:sz w:val="24"/>
          <w:szCs w:val="24"/>
        </w:rPr>
      </w:pPr>
    </w:p>
    <w:p w:rsidR="004B551B" w:rsidRDefault="004B551B" w:rsidP="004B551B">
      <w:pPr>
        <w:pStyle w:val="NoSpacing"/>
        <w:jc w:val="right"/>
        <w:rPr>
          <w:rFonts w:cstheme="minorHAnsi"/>
          <w:sz w:val="24"/>
          <w:szCs w:val="24"/>
        </w:rPr>
      </w:pPr>
    </w:p>
    <w:p w:rsidR="004B551B" w:rsidRPr="00A25CA0" w:rsidRDefault="003E6D61" w:rsidP="004B551B">
      <w:pPr>
        <w:pStyle w:val="NoSpacing"/>
        <w:jc w:val="right"/>
        <w:rPr>
          <w:rFonts w:cstheme="minorHAnsi"/>
          <w:sz w:val="24"/>
          <w:szCs w:val="24"/>
        </w:rPr>
      </w:pPr>
      <w:r w:rsidRPr="003E6D61">
        <w:rPr>
          <w:rFonts w:cstheme="minorHAnsi"/>
          <w:noProof/>
          <w:sz w:val="24"/>
          <w:szCs w:val="24"/>
          <w:lang w:eastAsia="en-ZA"/>
        </w:rPr>
        <w:drawing>
          <wp:inline distT="0" distB="0" distL="0" distR="0" wp14:anchorId="324F7D2B" wp14:editId="6AEE297E">
            <wp:extent cx="590550" cy="400050"/>
            <wp:effectExtent l="0" t="0" r="0" b="0"/>
            <wp:docPr id="3" name="Picture 3" descr="C:\Users\PDithipe\OneDrive - judiciary.org.za\Desktop\Judge Tlhapi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ithipe\OneDrive - judiciary.org.za\Desktop\Judge Tlhapi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p w:rsidR="004B551B" w:rsidRPr="00A25CA0" w:rsidRDefault="004B551B" w:rsidP="004B551B">
      <w:pPr>
        <w:pStyle w:val="NoSpacing"/>
        <w:jc w:val="right"/>
        <w:rPr>
          <w:rFonts w:cstheme="minorHAnsi"/>
          <w:sz w:val="24"/>
          <w:szCs w:val="24"/>
        </w:rPr>
      </w:pPr>
      <w:r w:rsidRPr="00A25CA0">
        <w:rPr>
          <w:rFonts w:cstheme="minorHAnsi"/>
          <w:sz w:val="24"/>
          <w:szCs w:val="24"/>
        </w:rPr>
        <w:t>_____________________________</w:t>
      </w:r>
    </w:p>
    <w:p w:rsidR="004B551B" w:rsidRPr="00A25CA0" w:rsidRDefault="004B551B" w:rsidP="004B551B">
      <w:pPr>
        <w:pStyle w:val="NoSpacing"/>
        <w:jc w:val="center"/>
        <w:rPr>
          <w:rFonts w:cstheme="minorHAnsi"/>
          <w:sz w:val="24"/>
          <w:szCs w:val="24"/>
          <w:lang w:val="en-GB"/>
        </w:rPr>
      </w:pPr>
      <w:r>
        <w:rPr>
          <w:rFonts w:cstheme="minorHAnsi"/>
          <w:sz w:val="24"/>
          <w:szCs w:val="24"/>
          <w:lang w:val="en-GB"/>
        </w:rPr>
        <w:t xml:space="preserve">                                                                                                                     V. TLHAPI</w:t>
      </w:r>
    </w:p>
    <w:p w:rsidR="004B551B" w:rsidRPr="00A25CA0" w:rsidRDefault="004B551B" w:rsidP="004B551B">
      <w:pPr>
        <w:pStyle w:val="NoSpacing"/>
        <w:jc w:val="right"/>
        <w:rPr>
          <w:rFonts w:cstheme="minorHAnsi"/>
          <w:sz w:val="24"/>
          <w:szCs w:val="24"/>
          <w:lang w:val="en-GB"/>
        </w:rPr>
      </w:pPr>
      <w:r w:rsidRPr="00A25CA0">
        <w:rPr>
          <w:rFonts w:cstheme="minorHAnsi"/>
          <w:sz w:val="24"/>
          <w:szCs w:val="24"/>
          <w:lang w:val="en-GB"/>
        </w:rPr>
        <w:t xml:space="preserve"> JUDGE OF THE HIGH COURT</w:t>
      </w:r>
    </w:p>
    <w:p w:rsidR="004B551B" w:rsidRDefault="004B551B" w:rsidP="004B551B">
      <w:pPr>
        <w:autoSpaceDE w:val="0"/>
        <w:autoSpaceDN w:val="0"/>
        <w:adjustRightInd w:val="0"/>
        <w:spacing w:after="0" w:line="360" w:lineRule="auto"/>
        <w:jc w:val="right"/>
        <w:rPr>
          <w:rFonts w:cstheme="minorHAnsi"/>
          <w:sz w:val="24"/>
          <w:szCs w:val="24"/>
          <w:lang w:val="en-GB"/>
        </w:rPr>
      </w:pPr>
      <w:r w:rsidRPr="00A25CA0">
        <w:rPr>
          <w:rFonts w:cstheme="minorHAnsi"/>
          <w:sz w:val="24"/>
          <w:szCs w:val="24"/>
          <w:lang w:val="en-GB"/>
        </w:rPr>
        <w:t xml:space="preserve">                                                                                      GAUTENG DIVISION, PRETORIA</w:t>
      </w:r>
    </w:p>
    <w:p w:rsidR="004B551B" w:rsidRDefault="004B551B" w:rsidP="004B551B">
      <w:pPr>
        <w:autoSpaceDE w:val="0"/>
        <w:autoSpaceDN w:val="0"/>
        <w:adjustRightInd w:val="0"/>
        <w:spacing w:after="0" w:line="360" w:lineRule="auto"/>
        <w:jc w:val="right"/>
        <w:rPr>
          <w:rFonts w:cstheme="minorHAnsi"/>
          <w:sz w:val="24"/>
          <w:szCs w:val="24"/>
          <w:lang w:val="en-GB"/>
        </w:rPr>
      </w:pPr>
    </w:p>
    <w:p w:rsidR="004B551B" w:rsidRDefault="004B551B" w:rsidP="004B551B">
      <w:pPr>
        <w:pStyle w:val="NoSpacing"/>
        <w:rPr>
          <w:rFonts w:cstheme="minorHAnsi"/>
          <w:sz w:val="24"/>
          <w:szCs w:val="24"/>
        </w:rPr>
      </w:pPr>
    </w:p>
    <w:p w:rsidR="00525C59" w:rsidRDefault="00525C59" w:rsidP="004B551B">
      <w:pPr>
        <w:pStyle w:val="NoSpacing"/>
        <w:rPr>
          <w:rFonts w:cstheme="minorHAnsi"/>
          <w:sz w:val="24"/>
          <w:szCs w:val="24"/>
        </w:rPr>
      </w:pPr>
    </w:p>
    <w:p w:rsidR="00525C59" w:rsidRDefault="00525C59" w:rsidP="004B551B">
      <w:pPr>
        <w:pStyle w:val="NoSpacing"/>
        <w:rPr>
          <w:rFonts w:cstheme="minorHAnsi"/>
          <w:sz w:val="24"/>
          <w:szCs w:val="24"/>
        </w:rPr>
      </w:pPr>
    </w:p>
    <w:p w:rsidR="00525C59" w:rsidRDefault="00525C59" w:rsidP="004B551B">
      <w:pPr>
        <w:pStyle w:val="NoSpacing"/>
        <w:rPr>
          <w:rFonts w:cstheme="minorHAnsi"/>
          <w:sz w:val="24"/>
          <w:szCs w:val="24"/>
        </w:rPr>
      </w:pPr>
    </w:p>
    <w:p w:rsidR="00525C59" w:rsidRDefault="00525C59" w:rsidP="004B551B">
      <w:pPr>
        <w:pStyle w:val="NoSpacing"/>
        <w:rPr>
          <w:rFonts w:cstheme="minorHAnsi"/>
          <w:sz w:val="24"/>
          <w:szCs w:val="24"/>
        </w:rPr>
      </w:pPr>
    </w:p>
    <w:p w:rsidR="004B551B" w:rsidRPr="00081945" w:rsidRDefault="004B551B" w:rsidP="004B551B">
      <w:pPr>
        <w:tabs>
          <w:tab w:val="left" w:pos="2268"/>
          <w:tab w:val="left" w:pos="2410"/>
        </w:tabs>
        <w:autoSpaceDE w:val="0"/>
        <w:autoSpaceDN w:val="0"/>
        <w:adjustRightInd w:val="0"/>
        <w:spacing w:after="0" w:line="360" w:lineRule="auto"/>
        <w:jc w:val="both"/>
        <w:rPr>
          <w:rFonts w:ascii="Segoe UI" w:hAnsi="Segoe UI" w:cs="Segoe UI"/>
          <w:bCs/>
          <w:u w:val="single"/>
        </w:rPr>
      </w:pPr>
      <w:r w:rsidRPr="00081945">
        <w:rPr>
          <w:rFonts w:ascii="Segoe UI" w:hAnsi="Segoe UI" w:cs="Segoe UI"/>
          <w:bCs/>
          <w:u w:val="single"/>
        </w:rPr>
        <w:t>APPEARANCES</w:t>
      </w:r>
    </w:p>
    <w:p w:rsidR="004B551B" w:rsidRPr="00081945" w:rsidRDefault="004B551B" w:rsidP="004B551B">
      <w:pPr>
        <w:tabs>
          <w:tab w:val="left" w:pos="2410"/>
          <w:tab w:val="left" w:pos="2552"/>
        </w:tabs>
        <w:autoSpaceDE w:val="0"/>
        <w:autoSpaceDN w:val="0"/>
        <w:adjustRightInd w:val="0"/>
        <w:spacing w:after="0" w:line="360" w:lineRule="auto"/>
        <w:jc w:val="both"/>
        <w:rPr>
          <w:rFonts w:ascii="Segoe UI" w:hAnsi="Segoe UI" w:cs="Segoe UI"/>
        </w:rPr>
      </w:pPr>
      <w:r w:rsidRPr="00081945">
        <w:rPr>
          <w:rFonts w:ascii="Segoe UI" w:hAnsi="Segoe UI" w:cs="Segoe UI"/>
        </w:rPr>
        <w:t xml:space="preserve">For </w:t>
      </w:r>
      <w:r>
        <w:rPr>
          <w:rFonts w:ascii="Segoe UI" w:hAnsi="Segoe UI" w:cs="Segoe UI"/>
        </w:rPr>
        <w:t xml:space="preserve">the Appellant </w:t>
      </w:r>
      <w:r w:rsidRPr="00081945">
        <w:rPr>
          <w:rFonts w:ascii="Segoe UI" w:hAnsi="Segoe UI" w:cs="Segoe UI"/>
        </w:rPr>
        <w:t xml:space="preserve">        </w:t>
      </w:r>
      <w:r>
        <w:rPr>
          <w:rFonts w:ascii="Segoe UI" w:hAnsi="Segoe UI" w:cs="Segoe UI"/>
        </w:rPr>
        <w:t xml:space="preserve"> </w:t>
      </w:r>
      <w:r w:rsidRPr="00081945">
        <w:rPr>
          <w:rFonts w:ascii="Segoe UI" w:hAnsi="Segoe UI" w:cs="Segoe UI"/>
        </w:rPr>
        <w:t xml:space="preserve"> : </w:t>
      </w:r>
      <w:r>
        <w:rPr>
          <w:rFonts w:ascii="Segoe UI" w:hAnsi="Segoe UI" w:cs="Segoe UI"/>
        </w:rPr>
        <w:t xml:space="preserve"> </w:t>
      </w:r>
      <w:r w:rsidRPr="00081945">
        <w:rPr>
          <w:rFonts w:ascii="Segoe UI" w:hAnsi="Segoe UI" w:cs="Segoe UI"/>
        </w:rPr>
        <w:t>M</w:t>
      </w:r>
      <w:r>
        <w:rPr>
          <w:rFonts w:ascii="Segoe UI" w:hAnsi="Segoe UI" w:cs="Segoe UI"/>
        </w:rPr>
        <w:t xml:space="preserve">R. </w:t>
      </w:r>
      <w:r w:rsidR="000F58C2">
        <w:rPr>
          <w:rFonts w:ascii="Segoe UI" w:hAnsi="Segoe UI" w:cs="Segoe UI"/>
        </w:rPr>
        <w:t xml:space="preserve">L. VORSTER </w:t>
      </w:r>
    </w:p>
    <w:p w:rsidR="004B551B" w:rsidRPr="00081945" w:rsidRDefault="004B551B" w:rsidP="004B551B">
      <w:pPr>
        <w:tabs>
          <w:tab w:val="left" w:pos="2552"/>
        </w:tabs>
        <w:autoSpaceDE w:val="0"/>
        <w:autoSpaceDN w:val="0"/>
        <w:adjustRightInd w:val="0"/>
        <w:spacing w:after="0" w:line="360" w:lineRule="auto"/>
        <w:jc w:val="both"/>
        <w:rPr>
          <w:rFonts w:ascii="Segoe UI" w:hAnsi="Segoe UI" w:cs="Segoe UI"/>
        </w:rPr>
      </w:pPr>
      <w:r w:rsidRPr="00081945">
        <w:rPr>
          <w:rFonts w:ascii="Segoe UI" w:hAnsi="Segoe UI" w:cs="Segoe UI"/>
        </w:rPr>
        <w:t>Instructed by                  :</w:t>
      </w:r>
      <w:r>
        <w:rPr>
          <w:rFonts w:ascii="Segoe UI" w:hAnsi="Segoe UI" w:cs="Segoe UI"/>
        </w:rPr>
        <w:t xml:space="preserve"> </w:t>
      </w:r>
      <w:r w:rsidRPr="00081945">
        <w:rPr>
          <w:rFonts w:ascii="Segoe UI" w:hAnsi="Segoe UI" w:cs="Segoe UI"/>
        </w:rPr>
        <w:t xml:space="preserve"> </w:t>
      </w:r>
      <w:r w:rsidR="000F58C2">
        <w:rPr>
          <w:rFonts w:ascii="Segoe UI" w:hAnsi="Segoe UI" w:cs="Segoe UI"/>
        </w:rPr>
        <w:t>LUANDO VORSTER ATTORNEYS</w:t>
      </w:r>
      <w:r>
        <w:rPr>
          <w:rFonts w:ascii="Segoe UI" w:hAnsi="Segoe UI" w:cs="Segoe UI"/>
        </w:rPr>
        <w:t xml:space="preserve"> </w:t>
      </w:r>
      <w:r w:rsidRPr="00081945">
        <w:rPr>
          <w:rFonts w:ascii="Segoe UI" w:hAnsi="Segoe UI" w:cs="Segoe UI"/>
        </w:rPr>
        <w:t xml:space="preserve">  </w:t>
      </w:r>
    </w:p>
    <w:p w:rsidR="004B551B" w:rsidRPr="00081945" w:rsidRDefault="004B551B" w:rsidP="004B551B">
      <w:pPr>
        <w:tabs>
          <w:tab w:val="left" w:pos="2268"/>
          <w:tab w:val="left" w:pos="2410"/>
        </w:tabs>
        <w:autoSpaceDE w:val="0"/>
        <w:autoSpaceDN w:val="0"/>
        <w:adjustRightInd w:val="0"/>
        <w:spacing w:after="0" w:line="360" w:lineRule="auto"/>
        <w:jc w:val="both"/>
        <w:rPr>
          <w:rFonts w:ascii="Segoe UI" w:hAnsi="Segoe UI" w:cs="Segoe UI"/>
        </w:rPr>
      </w:pPr>
      <w:r w:rsidRPr="00081945">
        <w:rPr>
          <w:rFonts w:ascii="Segoe UI" w:hAnsi="Segoe UI" w:cs="Segoe UI"/>
        </w:rPr>
        <w:t xml:space="preserve">                                   </w:t>
      </w:r>
      <w:r>
        <w:rPr>
          <w:rFonts w:ascii="Segoe UI" w:hAnsi="Segoe UI" w:cs="Segoe UI"/>
        </w:rPr>
        <w:t xml:space="preserve">       </w:t>
      </w:r>
      <w:r w:rsidR="000F58C2">
        <w:rPr>
          <w:rFonts w:ascii="Segoe UI" w:hAnsi="Segoe UI" w:cs="Segoe UI"/>
        </w:rPr>
        <w:t>BEZUIDENHOUT BUILDING,</w:t>
      </w:r>
      <w:r>
        <w:rPr>
          <w:rFonts w:ascii="Segoe UI" w:hAnsi="Segoe UI" w:cs="Segoe UI"/>
        </w:rPr>
        <w:t xml:space="preserve"> </w:t>
      </w:r>
      <w:r w:rsidR="000F58C2">
        <w:rPr>
          <w:rFonts w:ascii="Segoe UI" w:hAnsi="Segoe UI" w:cs="Segoe UI"/>
        </w:rPr>
        <w:t>BOKSBURG</w:t>
      </w:r>
    </w:p>
    <w:p w:rsidR="004B551B" w:rsidRDefault="004B551B" w:rsidP="004B551B">
      <w:pPr>
        <w:autoSpaceDE w:val="0"/>
        <w:autoSpaceDN w:val="0"/>
        <w:adjustRightInd w:val="0"/>
        <w:spacing w:after="0" w:line="360" w:lineRule="auto"/>
        <w:jc w:val="both"/>
        <w:rPr>
          <w:rFonts w:ascii="Segoe UI" w:hAnsi="Segoe UI" w:cs="Segoe UI"/>
        </w:rPr>
      </w:pPr>
      <w:r w:rsidRPr="00081945">
        <w:rPr>
          <w:rFonts w:ascii="Segoe UI" w:hAnsi="Segoe UI" w:cs="Segoe UI"/>
        </w:rPr>
        <w:t xml:space="preserve">            </w:t>
      </w:r>
      <w:r>
        <w:rPr>
          <w:rFonts w:ascii="Segoe UI" w:hAnsi="Segoe UI" w:cs="Segoe UI"/>
        </w:rPr>
        <w:t xml:space="preserve">                              </w:t>
      </w:r>
      <w:r w:rsidRPr="00081945">
        <w:rPr>
          <w:rFonts w:ascii="Segoe UI" w:hAnsi="Segoe UI" w:cs="Segoe UI"/>
        </w:rPr>
        <w:t>Email:</w:t>
      </w:r>
      <w:r>
        <w:rPr>
          <w:rFonts w:ascii="Segoe UI" w:hAnsi="Segoe UI" w:cs="Segoe UI"/>
        </w:rPr>
        <w:t xml:space="preserve"> </w:t>
      </w:r>
      <w:hyperlink r:id="rId10" w:history="1">
        <w:r w:rsidR="00152FC1" w:rsidRPr="00D75E8D">
          <w:rPr>
            <w:rStyle w:val="Hyperlink"/>
          </w:rPr>
          <w:t>luandovorsterattorneys@gmail.com</w:t>
        </w:r>
      </w:hyperlink>
      <w:r w:rsidR="00152FC1">
        <w:t xml:space="preserve"> </w:t>
      </w:r>
      <w:r>
        <w:rPr>
          <w:rFonts w:ascii="Segoe UI" w:hAnsi="Segoe UI" w:cs="Segoe UI"/>
        </w:rPr>
        <w:t xml:space="preserve"> </w:t>
      </w:r>
    </w:p>
    <w:p w:rsidR="004B551B" w:rsidRPr="00081945" w:rsidRDefault="004B551B" w:rsidP="004B551B">
      <w:pPr>
        <w:autoSpaceDE w:val="0"/>
        <w:autoSpaceDN w:val="0"/>
        <w:adjustRightInd w:val="0"/>
        <w:spacing w:after="0" w:line="360" w:lineRule="auto"/>
        <w:jc w:val="both"/>
        <w:rPr>
          <w:rFonts w:ascii="Segoe UI" w:hAnsi="Segoe UI" w:cs="Segoe UI"/>
        </w:rPr>
      </w:pPr>
      <w:r>
        <w:rPr>
          <w:rFonts w:ascii="Segoe UI" w:hAnsi="Segoe UI" w:cs="Segoe UI"/>
        </w:rPr>
        <w:t xml:space="preserve">                                          Tel: (0</w:t>
      </w:r>
      <w:r w:rsidR="000F58C2">
        <w:rPr>
          <w:rFonts w:ascii="Segoe UI" w:hAnsi="Segoe UI" w:cs="Segoe UI"/>
        </w:rPr>
        <w:t>81) 330 2707</w:t>
      </w:r>
      <w:r w:rsidRPr="00081945">
        <w:rPr>
          <w:rFonts w:ascii="Segoe UI" w:hAnsi="Segoe UI" w:cs="Segoe UI"/>
        </w:rPr>
        <w:t xml:space="preserve">                          </w:t>
      </w:r>
    </w:p>
    <w:p w:rsidR="004B551B" w:rsidRPr="00081945" w:rsidRDefault="004B551B" w:rsidP="004B551B">
      <w:pPr>
        <w:tabs>
          <w:tab w:val="left" w:pos="2410"/>
          <w:tab w:val="left" w:pos="2552"/>
        </w:tabs>
        <w:autoSpaceDE w:val="0"/>
        <w:autoSpaceDN w:val="0"/>
        <w:adjustRightInd w:val="0"/>
        <w:spacing w:after="0" w:line="360" w:lineRule="auto"/>
        <w:jc w:val="both"/>
        <w:rPr>
          <w:rFonts w:ascii="Segoe UI" w:hAnsi="Segoe UI" w:cs="Segoe UI"/>
        </w:rPr>
      </w:pPr>
      <w:r w:rsidRPr="00081945">
        <w:rPr>
          <w:rFonts w:ascii="Segoe UI" w:hAnsi="Segoe UI" w:cs="Segoe UI"/>
        </w:rPr>
        <w:t xml:space="preserve">For the Respondent    </w:t>
      </w:r>
      <w:r>
        <w:rPr>
          <w:rFonts w:ascii="Segoe UI" w:hAnsi="Segoe UI" w:cs="Segoe UI"/>
        </w:rPr>
        <w:t xml:space="preserve"> </w:t>
      </w:r>
      <w:r w:rsidRPr="00081945">
        <w:rPr>
          <w:rFonts w:ascii="Segoe UI" w:hAnsi="Segoe UI" w:cs="Segoe UI"/>
        </w:rPr>
        <w:t xml:space="preserve"> </w:t>
      </w:r>
      <w:r>
        <w:rPr>
          <w:rFonts w:ascii="Segoe UI" w:hAnsi="Segoe UI" w:cs="Segoe UI"/>
        </w:rPr>
        <w:t xml:space="preserve"> :  </w:t>
      </w:r>
      <w:r w:rsidRPr="00081945">
        <w:rPr>
          <w:rFonts w:ascii="Segoe UI" w:hAnsi="Segoe UI" w:cs="Segoe UI"/>
        </w:rPr>
        <w:t>A</w:t>
      </w:r>
      <w:r>
        <w:rPr>
          <w:rFonts w:ascii="Segoe UI" w:hAnsi="Segoe UI" w:cs="Segoe UI"/>
        </w:rPr>
        <w:t xml:space="preserve">DVOCATE </w:t>
      </w:r>
      <w:r w:rsidR="000F58C2">
        <w:rPr>
          <w:rFonts w:ascii="Segoe UI" w:hAnsi="Segoe UI" w:cs="Segoe UI"/>
        </w:rPr>
        <w:t>C. PRUIS</w:t>
      </w:r>
      <w:r>
        <w:rPr>
          <w:rFonts w:ascii="Segoe UI" w:hAnsi="Segoe UI" w:cs="Segoe UI"/>
        </w:rPr>
        <w:t xml:space="preserve"> </w:t>
      </w:r>
    </w:p>
    <w:p w:rsidR="004B551B" w:rsidRDefault="004B551B" w:rsidP="004B551B">
      <w:pPr>
        <w:tabs>
          <w:tab w:val="left" w:pos="1701"/>
          <w:tab w:val="left" w:pos="1985"/>
        </w:tabs>
        <w:autoSpaceDE w:val="0"/>
        <w:autoSpaceDN w:val="0"/>
        <w:adjustRightInd w:val="0"/>
        <w:spacing w:after="0" w:line="360" w:lineRule="auto"/>
        <w:jc w:val="both"/>
        <w:rPr>
          <w:rFonts w:ascii="Segoe UI" w:hAnsi="Segoe UI" w:cs="Segoe UI"/>
        </w:rPr>
      </w:pPr>
      <w:r w:rsidRPr="00081945">
        <w:rPr>
          <w:rFonts w:ascii="Segoe UI" w:hAnsi="Segoe UI" w:cs="Segoe UI"/>
        </w:rPr>
        <w:t xml:space="preserve">Instructed by                  : </w:t>
      </w:r>
      <w:r>
        <w:rPr>
          <w:rFonts w:ascii="Segoe UI" w:hAnsi="Segoe UI" w:cs="Segoe UI"/>
        </w:rPr>
        <w:t xml:space="preserve"> DIRECTOR OF PUBLIC PROSECUTIONS, PRETORIA</w:t>
      </w:r>
    </w:p>
    <w:p w:rsidR="004B551B" w:rsidRPr="00081945" w:rsidRDefault="004B551B" w:rsidP="004B551B">
      <w:pPr>
        <w:tabs>
          <w:tab w:val="left" w:pos="1701"/>
          <w:tab w:val="left" w:pos="1985"/>
          <w:tab w:val="left" w:pos="2268"/>
          <w:tab w:val="left" w:pos="2410"/>
          <w:tab w:val="left" w:pos="2552"/>
        </w:tabs>
        <w:autoSpaceDE w:val="0"/>
        <w:autoSpaceDN w:val="0"/>
        <w:adjustRightInd w:val="0"/>
        <w:spacing w:after="0" w:line="360" w:lineRule="auto"/>
        <w:jc w:val="both"/>
        <w:rPr>
          <w:rFonts w:ascii="Segoe UI" w:hAnsi="Segoe UI" w:cs="Segoe UI"/>
        </w:rPr>
      </w:pPr>
      <w:r>
        <w:rPr>
          <w:rFonts w:ascii="Segoe UI" w:hAnsi="Segoe UI" w:cs="Segoe UI"/>
        </w:rPr>
        <w:t xml:space="preserve">                                          Tel: (012) 351-6735</w:t>
      </w:r>
    </w:p>
    <w:p w:rsidR="004B551B" w:rsidRPr="00081945" w:rsidRDefault="004B551B" w:rsidP="004B551B">
      <w:pPr>
        <w:autoSpaceDE w:val="0"/>
        <w:autoSpaceDN w:val="0"/>
        <w:adjustRightInd w:val="0"/>
        <w:spacing w:after="0" w:line="360" w:lineRule="auto"/>
        <w:jc w:val="both"/>
        <w:rPr>
          <w:rFonts w:ascii="Segoe UI" w:hAnsi="Segoe UI" w:cs="Segoe UI"/>
        </w:rPr>
      </w:pPr>
      <w:r w:rsidRPr="00081945">
        <w:rPr>
          <w:rFonts w:ascii="Segoe UI" w:hAnsi="Segoe UI" w:cs="Segoe UI"/>
        </w:rPr>
        <w:t xml:space="preserve">Date of hearing              : </w:t>
      </w:r>
      <w:r>
        <w:rPr>
          <w:rFonts w:ascii="Segoe UI" w:hAnsi="Segoe UI" w:cs="Segoe UI"/>
        </w:rPr>
        <w:t xml:space="preserve"> </w:t>
      </w:r>
      <w:r w:rsidR="00152FC1">
        <w:rPr>
          <w:rFonts w:ascii="Segoe UI" w:hAnsi="Segoe UI" w:cs="Segoe UI"/>
        </w:rPr>
        <w:t>13 JUNE</w:t>
      </w:r>
      <w:r>
        <w:rPr>
          <w:rFonts w:ascii="Segoe UI" w:hAnsi="Segoe UI" w:cs="Segoe UI"/>
        </w:rPr>
        <w:t xml:space="preserve"> </w:t>
      </w:r>
      <w:r w:rsidRPr="00081945">
        <w:rPr>
          <w:rFonts w:ascii="Segoe UI" w:hAnsi="Segoe UI" w:cs="Segoe UI"/>
        </w:rPr>
        <w:t>202</w:t>
      </w:r>
      <w:r w:rsidR="00152FC1">
        <w:rPr>
          <w:rFonts w:ascii="Segoe UI" w:hAnsi="Segoe UI" w:cs="Segoe UI"/>
        </w:rPr>
        <w:t>2</w:t>
      </w:r>
    </w:p>
    <w:p w:rsidR="004B551B" w:rsidRPr="00081945" w:rsidRDefault="004B551B" w:rsidP="004B551B">
      <w:pPr>
        <w:tabs>
          <w:tab w:val="left" w:pos="2268"/>
          <w:tab w:val="left" w:pos="2410"/>
          <w:tab w:val="left" w:pos="2552"/>
          <w:tab w:val="left" w:pos="5547"/>
        </w:tabs>
        <w:autoSpaceDE w:val="0"/>
        <w:autoSpaceDN w:val="0"/>
        <w:adjustRightInd w:val="0"/>
        <w:spacing w:after="0" w:line="360" w:lineRule="auto"/>
        <w:jc w:val="both"/>
        <w:rPr>
          <w:rFonts w:ascii="Segoe UI" w:hAnsi="Segoe UI" w:cs="Segoe UI"/>
        </w:rPr>
      </w:pPr>
      <w:r w:rsidRPr="00081945">
        <w:rPr>
          <w:rFonts w:ascii="Segoe UI" w:hAnsi="Segoe UI" w:cs="Segoe UI"/>
        </w:rPr>
        <w:t xml:space="preserve">Date of delivery          </w:t>
      </w:r>
      <w:r>
        <w:rPr>
          <w:rFonts w:ascii="Segoe UI" w:hAnsi="Segoe UI" w:cs="Segoe UI"/>
        </w:rPr>
        <w:t xml:space="preserve"> </w:t>
      </w:r>
      <w:r w:rsidRPr="00081945">
        <w:rPr>
          <w:rFonts w:ascii="Segoe UI" w:hAnsi="Segoe UI" w:cs="Segoe UI"/>
        </w:rPr>
        <w:t xml:space="preserve">   : </w:t>
      </w:r>
    </w:p>
    <w:p w:rsidR="004B551B" w:rsidRDefault="004B551B" w:rsidP="004B551B"/>
    <w:p w:rsidR="004B551B" w:rsidRPr="00D15675" w:rsidRDefault="004B551B" w:rsidP="00353AB0">
      <w:pPr>
        <w:spacing w:line="360" w:lineRule="auto"/>
        <w:jc w:val="both"/>
        <w:rPr>
          <w:rFonts w:ascii="Segoe UI" w:hAnsi="Segoe UI" w:cs="Segoe UI"/>
          <w:sz w:val="24"/>
          <w:szCs w:val="24"/>
        </w:rPr>
      </w:pPr>
    </w:p>
    <w:sectPr w:rsidR="004B551B" w:rsidRPr="00D1567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E7" w:rsidRDefault="008418E7" w:rsidP="002178CC">
      <w:pPr>
        <w:spacing w:after="0" w:line="240" w:lineRule="auto"/>
      </w:pPr>
      <w:r>
        <w:separator/>
      </w:r>
    </w:p>
  </w:endnote>
  <w:endnote w:type="continuationSeparator" w:id="0">
    <w:p w:rsidR="008418E7" w:rsidRDefault="008418E7" w:rsidP="0021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439929"/>
      <w:docPartObj>
        <w:docPartGallery w:val="Page Numbers (Bottom of Page)"/>
        <w:docPartUnique/>
      </w:docPartObj>
    </w:sdtPr>
    <w:sdtEndPr/>
    <w:sdtContent>
      <w:sdt>
        <w:sdtPr>
          <w:id w:val="-1769616900"/>
          <w:docPartObj>
            <w:docPartGallery w:val="Page Numbers (Top of Page)"/>
            <w:docPartUnique/>
          </w:docPartObj>
        </w:sdtPr>
        <w:sdtEndPr/>
        <w:sdtContent>
          <w:p w:rsidR="00A0015C" w:rsidRDefault="00A001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E6D6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6D61">
              <w:rPr>
                <w:b/>
                <w:bCs/>
                <w:noProof/>
              </w:rPr>
              <w:t>6</w:t>
            </w:r>
            <w:r>
              <w:rPr>
                <w:b/>
                <w:bCs/>
                <w:sz w:val="24"/>
                <w:szCs w:val="24"/>
              </w:rPr>
              <w:fldChar w:fldCharType="end"/>
            </w:r>
          </w:p>
        </w:sdtContent>
      </w:sdt>
    </w:sdtContent>
  </w:sdt>
  <w:p w:rsidR="00A0015C" w:rsidRDefault="00A00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E7" w:rsidRDefault="008418E7" w:rsidP="002178CC">
      <w:pPr>
        <w:spacing w:after="0" w:line="240" w:lineRule="auto"/>
      </w:pPr>
      <w:r>
        <w:separator/>
      </w:r>
    </w:p>
  </w:footnote>
  <w:footnote w:type="continuationSeparator" w:id="0">
    <w:p w:rsidR="008418E7" w:rsidRDefault="008418E7" w:rsidP="002178CC">
      <w:pPr>
        <w:spacing w:after="0" w:line="240" w:lineRule="auto"/>
      </w:pPr>
      <w:r>
        <w:continuationSeparator/>
      </w:r>
    </w:p>
  </w:footnote>
  <w:footnote w:id="1">
    <w:p w:rsidR="00A4201B" w:rsidRPr="000230CE" w:rsidRDefault="00A4201B" w:rsidP="00A4201B">
      <w:pPr>
        <w:pStyle w:val="NoSpacing"/>
        <w:rPr>
          <w:rFonts w:cstheme="minorHAnsi"/>
          <w:sz w:val="18"/>
          <w:szCs w:val="18"/>
        </w:rPr>
      </w:pPr>
      <w:r w:rsidRPr="000230CE">
        <w:rPr>
          <w:rStyle w:val="FootnoteReference"/>
          <w:rFonts w:cstheme="minorHAnsi"/>
          <w:sz w:val="18"/>
          <w:szCs w:val="18"/>
          <w:vertAlign w:val="baseline"/>
        </w:rPr>
        <w:footnoteRef/>
      </w:r>
      <w:r w:rsidRPr="000230CE">
        <w:rPr>
          <w:rFonts w:cstheme="minorHAnsi"/>
          <w:sz w:val="18"/>
          <w:szCs w:val="18"/>
        </w:rPr>
        <w:t xml:space="preserve">. 2005 (1) SACR 415 (SCA) at para 5.  </w:t>
      </w:r>
    </w:p>
  </w:footnote>
  <w:footnote w:id="2">
    <w:p w:rsidR="002178CC" w:rsidRPr="000230CE" w:rsidRDefault="00A4201B" w:rsidP="00A4201B">
      <w:pPr>
        <w:pStyle w:val="NoSpacing"/>
        <w:rPr>
          <w:rFonts w:cstheme="minorHAnsi"/>
          <w:sz w:val="18"/>
          <w:szCs w:val="18"/>
        </w:rPr>
      </w:pPr>
      <w:r w:rsidRPr="000230CE">
        <w:rPr>
          <w:rFonts w:cstheme="minorHAnsi"/>
          <w:sz w:val="18"/>
          <w:szCs w:val="18"/>
        </w:rPr>
        <w:t>2. [2013] ZA WCHC 72 at para 13.</w:t>
      </w:r>
    </w:p>
  </w:footnote>
  <w:footnote w:id="3">
    <w:p w:rsidR="00A4201B" w:rsidRPr="000230CE" w:rsidRDefault="00DD698D" w:rsidP="00A4201B">
      <w:pPr>
        <w:pStyle w:val="NoSpacing"/>
        <w:rPr>
          <w:rFonts w:cstheme="minorHAnsi"/>
          <w:sz w:val="18"/>
          <w:szCs w:val="18"/>
          <w:lang w:val="en-GB"/>
        </w:rPr>
      </w:pPr>
      <w:r w:rsidRPr="000230CE">
        <w:rPr>
          <w:rStyle w:val="FootnoteReference"/>
          <w:rFonts w:cstheme="minorHAnsi"/>
          <w:sz w:val="18"/>
          <w:szCs w:val="18"/>
          <w:vertAlign w:val="baseline"/>
        </w:rPr>
        <w:footnoteRef/>
      </w:r>
      <w:r w:rsidR="00A4201B" w:rsidRPr="000230CE">
        <w:rPr>
          <w:rFonts w:cstheme="minorHAnsi"/>
          <w:sz w:val="18"/>
          <w:szCs w:val="18"/>
        </w:rPr>
        <w:t>.</w:t>
      </w:r>
      <w:r w:rsidRPr="000230CE">
        <w:rPr>
          <w:rFonts w:cstheme="minorHAnsi"/>
          <w:sz w:val="18"/>
          <w:szCs w:val="18"/>
        </w:rPr>
        <w:t xml:space="preserve"> </w:t>
      </w:r>
      <w:r w:rsidR="00A4201B" w:rsidRPr="000230CE">
        <w:rPr>
          <w:rFonts w:cstheme="minorHAnsi"/>
          <w:sz w:val="18"/>
          <w:szCs w:val="18"/>
        </w:rPr>
        <w:t>2006 (2) SACR 1 (T) at para 8.</w:t>
      </w:r>
    </w:p>
    <w:p w:rsidR="00DD698D" w:rsidRPr="00A4201B" w:rsidRDefault="00DD698D" w:rsidP="00A4201B">
      <w:pPr>
        <w:pStyle w:val="NoSpacing"/>
      </w:pPr>
    </w:p>
  </w:footnote>
  <w:footnote w:id="4">
    <w:p w:rsidR="00DF2FFB" w:rsidRPr="00696DE5" w:rsidRDefault="00DF2FFB" w:rsidP="00A4201B">
      <w:pPr>
        <w:pStyle w:val="NoSpacing"/>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2DE159B6"/>
    <w:multiLevelType w:val="hybridMultilevel"/>
    <w:tmpl w:val="F4AC16A4"/>
    <w:lvl w:ilvl="0" w:tplc="839A451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B0"/>
    <w:rsid w:val="000150A3"/>
    <w:rsid w:val="000169D8"/>
    <w:rsid w:val="000230CE"/>
    <w:rsid w:val="00032AF9"/>
    <w:rsid w:val="00044288"/>
    <w:rsid w:val="000E7E43"/>
    <w:rsid w:val="000F58C2"/>
    <w:rsid w:val="00105E69"/>
    <w:rsid w:val="00113A3B"/>
    <w:rsid w:val="0012427C"/>
    <w:rsid w:val="00152FC1"/>
    <w:rsid w:val="0016396D"/>
    <w:rsid w:val="0019751A"/>
    <w:rsid w:val="001976AC"/>
    <w:rsid w:val="001A581C"/>
    <w:rsid w:val="001E1C6B"/>
    <w:rsid w:val="001F74EB"/>
    <w:rsid w:val="00214420"/>
    <w:rsid w:val="002178CC"/>
    <w:rsid w:val="00244235"/>
    <w:rsid w:val="0026108E"/>
    <w:rsid w:val="00272BBB"/>
    <w:rsid w:val="00282DE2"/>
    <w:rsid w:val="002A0D31"/>
    <w:rsid w:val="00313FFB"/>
    <w:rsid w:val="00353AB0"/>
    <w:rsid w:val="003E6D61"/>
    <w:rsid w:val="003F24B7"/>
    <w:rsid w:val="00425F88"/>
    <w:rsid w:val="004764BC"/>
    <w:rsid w:val="004B551B"/>
    <w:rsid w:val="00525C59"/>
    <w:rsid w:val="005C2897"/>
    <w:rsid w:val="005C6FF2"/>
    <w:rsid w:val="005C7522"/>
    <w:rsid w:val="00616330"/>
    <w:rsid w:val="0062351C"/>
    <w:rsid w:val="00696DE5"/>
    <w:rsid w:val="006C7B43"/>
    <w:rsid w:val="00703DDD"/>
    <w:rsid w:val="00726AD0"/>
    <w:rsid w:val="00736A39"/>
    <w:rsid w:val="007472F4"/>
    <w:rsid w:val="00777527"/>
    <w:rsid w:val="007866BE"/>
    <w:rsid w:val="007B4C54"/>
    <w:rsid w:val="007E4377"/>
    <w:rsid w:val="00813C10"/>
    <w:rsid w:val="00814A6B"/>
    <w:rsid w:val="00814EE6"/>
    <w:rsid w:val="00821B71"/>
    <w:rsid w:val="00825CF7"/>
    <w:rsid w:val="00833CDE"/>
    <w:rsid w:val="008418E7"/>
    <w:rsid w:val="00886287"/>
    <w:rsid w:val="008A4FD9"/>
    <w:rsid w:val="008C238F"/>
    <w:rsid w:val="008D07E8"/>
    <w:rsid w:val="008D533A"/>
    <w:rsid w:val="008E3BD6"/>
    <w:rsid w:val="008F1FDE"/>
    <w:rsid w:val="00963053"/>
    <w:rsid w:val="00963FAD"/>
    <w:rsid w:val="009F0110"/>
    <w:rsid w:val="00A0015C"/>
    <w:rsid w:val="00A057F5"/>
    <w:rsid w:val="00A14B44"/>
    <w:rsid w:val="00A4201B"/>
    <w:rsid w:val="00A44BC1"/>
    <w:rsid w:val="00A467E7"/>
    <w:rsid w:val="00A6043D"/>
    <w:rsid w:val="00B32A19"/>
    <w:rsid w:val="00B974A0"/>
    <w:rsid w:val="00BA08A7"/>
    <w:rsid w:val="00BC6015"/>
    <w:rsid w:val="00CC7DF8"/>
    <w:rsid w:val="00D00BD7"/>
    <w:rsid w:val="00D13B61"/>
    <w:rsid w:val="00D15675"/>
    <w:rsid w:val="00D16BFD"/>
    <w:rsid w:val="00D25556"/>
    <w:rsid w:val="00D715F1"/>
    <w:rsid w:val="00D80369"/>
    <w:rsid w:val="00DD698D"/>
    <w:rsid w:val="00DE145E"/>
    <w:rsid w:val="00DF2FFB"/>
    <w:rsid w:val="00DF740B"/>
    <w:rsid w:val="00E23A9E"/>
    <w:rsid w:val="00E71789"/>
    <w:rsid w:val="00E9379A"/>
    <w:rsid w:val="00EC37FC"/>
    <w:rsid w:val="00F03A6B"/>
    <w:rsid w:val="00F444C6"/>
    <w:rsid w:val="00F84A2D"/>
    <w:rsid w:val="00F932D8"/>
    <w:rsid w:val="00FD4E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A1B0"/>
  <w15:chartTrackingRefBased/>
  <w15:docId w15:val="{EA9EC966-89BE-4CB6-A448-70DD410A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78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8CC"/>
    <w:rPr>
      <w:sz w:val="20"/>
      <w:szCs w:val="20"/>
    </w:rPr>
  </w:style>
  <w:style w:type="character" w:styleId="FootnoteReference">
    <w:name w:val="footnote reference"/>
    <w:basedOn w:val="DefaultParagraphFont"/>
    <w:uiPriority w:val="99"/>
    <w:semiHidden/>
    <w:unhideWhenUsed/>
    <w:rsid w:val="002178CC"/>
    <w:rPr>
      <w:vertAlign w:val="superscript"/>
    </w:rPr>
  </w:style>
  <w:style w:type="paragraph" w:styleId="ListParagraph">
    <w:name w:val="List Paragraph"/>
    <w:basedOn w:val="Normal"/>
    <w:uiPriority w:val="34"/>
    <w:qFormat/>
    <w:rsid w:val="00E23A9E"/>
    <w:pPr>
      <w:ind w:left="720"/>
      <w:contextualSpacing/>
    </w:pPr>
  </w:style>
  <w:style w:type="paragraph" w:styleId="NoSpacing">
    <w:name w:val="No Spacing"/>
    <w:uiPriority w:val="1"/>
    <w:qFormat/>
    <w:rsid w:val="007472F4"/>
    <w:pPr>
      <w:spacing w:after="0" w:line="240" w:lineRule="auto"/>
    </w:pPr>
  </w:style>
  <w:style w:type="character" w:styleId="Hyperlink">
    <w:name w:val="Hyperlink"/>
    <w:basedOn w:val="DefaultParagraphFont"/>
    <w:uiPriority w:val="99"/>
    <w:unhideWhenUsed/>
    <w:rsid w:val="004B551B"/>
    <w:rPr>
      <w:color w:val="0563C1" w:themeColor="hyperlink"/>
      <w:u w:val="single"/>
    </w:rPr>
  </w:style>
  <w:style w:type="character" w:customStyle="1" w:styleId="UnresolvedMention">
    <w:name w:val="Unresolved Mention"/>
    <w:basedOn w:val="DefaultParagraphFont"/>
    <w:uiPriority w:val="99"/>
    <w:semiHidden/>
    <w:unhideWhenUsed/>
    <w:rsid w:val="00152FC1"/>
    <w:rPr>
      <w:color w:val="605E5C"/>
      <w:shd w:val="clear" w:color="auto" w:fill="E1DFDD"/>
    </w:rPr>
  </w:style>
  <w:style w:type="paragraph" w:styleId="Header">
    <w:name w:val="header"/>
    <w:basedOn w:val="Normal"/>
    <w:link w:val="HeaderChar"/>
    <w:uiPriority w:val="99"/>
    <w:unhideWhenUsed/>
    <w:rsid w:val="00A00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15C"/>
  </w:style>
  <w:style w:type="paragraph" w:styleId="Footer">
    <w:name w:val="footer"/>
    <w:basedOn w:val="Normal"/>
    <w:link w:val="FooterChar"/>
    <w:uiPriority w:val="99"/>
    <w:unhideWhenUsed/>
    <w:rsid w:val="00A00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uandovorsterattorneys@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D642E-2E42-4F02-A680-839C6B79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4664</TotalTime>
  <Pages>1</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petlele</dc:creator>
  <cp:keywords/>
  <dc:description/>
  <cp:lastModifiedBy>portia petlele</cp:lastModifiedBy>
  <cp:revision>82</cp:revision>
  <dcterms:created xsi:type="dcterms:W3CDTF">2022-06-20T14:19:00Z</dcterms:created>
  <dcterms:modified xsi:type="dcterms:W3CDTF">2022-06-20T20:09:00Z</dcterms:modified>
</cp:coreProperties>
</file>