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08A89" w14:textId="77777777" w:rsidR="00A365F6" w:rsidRPr="00DB2A06" w:rsidRDefault="00A365F6" w:rsidP="00A365F6">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E5493A2" w14:textId="77777777" w:rsidR="00A365F6" w:rsidRDefault="00A365F6" w:rsidP="00C160A1">
      <w:pPr>
        <w:spacing w:before="120" w:after="120" w:line="360" w:lineRule="auto"/>
        <w:ind w:left="661" w:hangingChars="236" w:hanging="661"/>
        <w:jc w:val="center"/>
        <w:rPr>
          <w:rFonts w:ascii="Arial" w:eastAsia="Times New Roman" w:hAnsi="Arial" w:cs="Arial"/>
          <w:sz w:val="28"/>
          <w:szCs w:val="28"/>
          <w:lang w:eastAsia="en-GB"/>
        </w:rPr>
      </w:pPr>
      <w:bookmarkStart w:id="0" w:name="_GoBack"/>
      <w:bookmarkEnd w:id="0"/>
    </w:p>
    <w:p w14:paraId="409F8ED0"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REPUBLIC OF SOUTH AFRICA</w:t>
      </w:r>
    </w:p>
    <w:p w14:paraId="4436A0DF" w14:textId="77777777" w:rsidR="00ED2FC5" w:rsidRPr="00AC021D"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AC021D">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IN THE HIGH COURT OF SOUTH AFRICA</w:t>
      </w:r>
    </w:p>
    <w:p w14:paraId="1C5CCDC4" w14:textId="77777777" w:rsidR="00ED2FC5" w:rsidRPr="00AC021D"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AC021D">
        <w:rPr>
          <w:rFonts w:ascii="Arial" w:eastAsia="Times New Roman" w:hAnsi="Arial" w:cs="Arial"/>
          <w:sz w:val="28"/>
          <w:szCs w:val="28"/>
          <w:lang w:eastAsia="en-GB"/>
        </w:rPr>
        <w:t>GAUTENG DIVISION, PRETORIA</w:t>
      </w:r>
    </w:p>
    <w:p w14:paraId="2F4E9B91" w14:textId="1B369EBF" w:rsidR="00665539" w:rsidRPr="00AC021D" w:rsidRDefault="003F64B3" w:rsidP="00FC3DC3">
      <w:pPr>
        <w:spacing w:after="0" w:line="240" w:lineRule="auto"/>
        <w:ind w:left="661" w:hangingChars="236" w:hanging="661"/>
        <w:jc w:val="right"/>
        <w:rPr>
          <w:rFonts w:ascii="Arial" w:eastAsia="Times New Roman" w:hAnsi="Arial" w:cs="Arial"/>
          <w:sz w:val="28"/>
          <w:szCs w:val="28"/>
          <w:lang w:eastAsia="en-GB"/>
        </w:rPr>
      </w:pPr>
      <w:r w:rsidRPr="00AC021D">
        <w:rPr>
          <w:rFonts w:ascii="Arial" w:eastAsia="Times New Roman" w:hAnsi="Arial" w:cs="Arial"/>
          <w:sz w:val="28"/>
          <w:szCs w:val="28"/>
          <w:lang w:eastAsia="en-GB"/>
        </w:rPr>
        <w:t>CASE NO:</w:t>
      </w:r>
      <w:r w:rsidR="00DE3835" w:rsidRPr="00AC021D">
        <w:rPr>
          <w:rFonts w:ascii="Arial" w:eastAsia="Times New Roman" w:hAnsi="Arial" w:cs="Arial"/>
          <w:sz w:val="28"/>
          <w:szCs w:val="28"/>
          <w:lang w:eastAsia="en-GB"/>
        </w:rPr>
        <w:t xml:space="preserve"> </w:t>
      </w:r>
      <w:r w:rsidR="00B237AF" w:rsidRPr="00AC021D">
        <w:rPr>
          <w:rFonts w:ascii="Arial" w:eastAsia="Times New Roman" w:hAnsi="Arial" w:cs="Arial"/>
          <w:sz w:val="28"/>
          <w:szCs w:val="28"/>
          <w:lang w:eastAsia="en-GB"/>
        </w:rPr>
        <w:t>2022-008554</w:t>
      </w:r>
    </w:p>
    <w:p w14:paraId="633CC936" w14:textId="5D66C20F" w:rsidR="002033C4" w:rsidRPr="00AC021D"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AC021D" w:rsidRDefault="003A6E81" w:rsidP="00C160A1">
      <w:pPr>
        <w:spacing w:before="120" w:after="120" w:line="360" w:lineRule="auto"/>
        <w:jc w:val="center"/>
        <w:rPr>
          <w:rFonts w:ascii="Arial" w:hAnsi="Arial" w:cs="Arial"/>
          <w:sz w:val="24"/>
          <w:szCs w:val="24"/>
        </w:rPr>
      </w:pPr>
      <w:r w:rsidRPr="00AC021D">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2628AB" w:rsidRDefault="002628AB" w:rsidP="00ED2FC5">
                            <w:pPr>
                              <w:jc w:val="center"/>
                              <w:rPr>
                                <w:rFonts w:ascii="Century Gothic" w:hAnsi="Century Gothic"/>
                                <w:b/>
                                <w:sz w:val="20"/>
                                <w:szCs w:val="20"/>
                              </w:rPr>
                            </w:pPr>
                          </w:p>
                          <w:p w14:paraId="2B4C2A7A" w14:textId="2C896781" w:rsidR="002628AB" w:rsidRDefault="00A365F6" w:rsidP="00A365F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628AB">
                              <w:rPr>
                                <w:rFonts w:ascii="Century Gothic" w:hAnsi="Century Gothic"/>
                                <w:sz w:val="20"/>
                                <w:szCs w:val="20"/>
                              </w:rPr>
                              <w:t>REPORTABLE: YES/NO</w:t>
                            </w:r>
                          </w:p>
                          <w:p w14:paraId="240656F9" w14:textId="3B7FAFD6" w:rsidR="002628AB" w:rsidRDefault="00A365F6" w:rsidP="00A365F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628AB">
                              <w:rPr>
                                <w:rFonts w:ascii="Century Gothic" w:hAnsi="Century Gothic"/>
                                <w:sz w:val="20"/>
                                <w:szCs w:val="20"/>
                              </w:rPr>
                              <w:t>OF INTEREST TO OTHER JUDGES: NO</w:t>
                            </w:r>
                          </w:p>
                          <w:p w14:paraId="22436154" w14:textId="79FEB556" w:rsidR="002628AB" w:rsidRDefault="00A365F6" w:rsidP="00A365F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628AB">
                              <w:rPr>
                                <w:rFonts w:ascii="Century Gothic" w:hAnsi="Century Gothic"/>
                                <w:sz w:val="20"/>
                                <w:szCs w:val="20"/>
                              </w:rPr>
                              <w:t>REVISED: NO</w:t>
                            </w:r>
                          </w:p>
                          <w:p w14:paraId="3DE114B7" w14:textId="7777777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D0FBBAA"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50FC8">
                              <w:rPr>
                                <w:rFonts w:ascii="Century Gothic" w:hAnsi="Century Gothic"/>
                                <w:sz w:val="20"/>
                                <w:szCs w:val="20"/>
                              </w:rPr>
                              <w:t>11</w:t>
                            </w:r>
                            <w:r>
                              <w:rPr>
                                <w:rFonts w:ascii="Century Gothic" w:hAnsi="Century Gothic"/>
                                <w:sz w:val="20"/>
                                <w:szCs w:val="20"/>
                              </w:rPr>
                              <w:t xml:space="preserve"> September 2023</w:t>
                            </w:r>
                            <w:r>
                              <w:rPr>
                                <w:rFonts w:ascii="Century Gothic" w:hAnsi="Century Gothic"/>
                                <w:sz w:val="20"/>
                                <w:szCs w:val="20"/>
                              </w:rPr>
                              <w:tab/>
                              <w:t xml:space="preserve">E van der </w:t>
                            </w:r>
                            <w:proofErr w:type="spellStart"/>
                            <w:r>
                              <w:rPr>
                                <w:rFonts w:ascii="Century Gothic" w:hAnsi="Century Gothic"/>
                                <w:sz w:val="20"/>
                                <w:szCs w:val="20"/>
                              </w:rPr>
                              <w:t>Schyff</w:t>
                            </w:r>
                            <w:proofErr w:type="spellEnd"/>
                          </w:p>
                          <w:p w14:paraId="1F64CB6E" w14:textId="77777777" w:rsidR="002628AB" w:rsidRDefault="002628A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2628AB" w:rsidRDefault="002628AB" w:rsidP="00ED2FC5">
                      <w:pPr>
                        <w:jc w:val="center"/>
                        <w:rPr>
                          <w:rFonts w:ascii="Century Gothic" w:hAnsi="Century Gothic"/>
                          <w:b/>
                          <w:sz w:val="20"/>
                          <w:szCs w:val="20"/>
                        </w:rPr>
                      </w:pPr>
                    </w:p>
                    <w:p w14:paraId="2B4C2A7A" w14:textId="2C896781" w:rsidR="002628AB" w:rsidRDefault="00A365F6" w:rsidP="00A365F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2628AB">
                        <w:rPr>
                          <w:rFonts w:ascii="Century Gothic" w:hAnsi="Century Gothic"/>
                          <w:sz w:val="20"/>
                          <w:szCs w:val="20"/>
                        </w:rPr>
                        <w:t>REPORTABLE: YES/NO</w:t>
                      </w:r>
                    </w:p>
                    <w:p w14:paraId="240656F9" w14:textId="3B7FAFD6" w:rsidR="002628AB" w:rsidRDefault="00A365F6" w:rsidP="00A365F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2628AB">
                        <w:rPr>
                          <w:rFonts w:ascii="Century Gothic" w:hAnsi="Century Gothic"/>
                          <w:sz w:val="20"/>
                          <w:szCs w:val="20"/>
                        </w:rPr>
                        <w:t>OF INTEREST TO OTHER JUDGES: NO</w:t>
                      </w:r>
                    </w:p>
                    <w:p w14:paraId="22436154" w14:textId="79FEB556" w:rsidR="002628AB" w:rsidRDefault="00A365F6" w:rsidP="00A365F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2628AB">
                        <w:rPr>
                          <w:rFonts w:ascii="Century Gothic" w:hAnsi="Century Gothic"/>
                          <w:sz w:val="20"/>
                          <w:szCs w:val="20"/>
                        </w:rPr>
                        <w:t>REVISED: NO</w:t>
                      </w:r>
                    </w:p>
                    <w:p w14:paraId="3DE114B7" w14:textId="77777777"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D0FBBAA" w:rsidR="002628AB" w:rsidRDefault="002628AB"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50FC8">
                        <w:rPr>
                          <w:rFonts w:ascii="Century Gothic" w:hAnsi="Century Gothic"/>
                          <w:sz w:val="20"/>
                          <w:szCs w:val="20"/>
                        </w:rPr>
                        <w:t>11</w:t>
                      </w:r>
                      <w:r>
                        <w:rPr>
                          <w:rFonts w:ascii="Century Gothic" w:hAnsi="Century Gothic"/>
                          <w:sz w:val="20"/>
                          <w:szCs w:val="20"/>
                        </w:rPr>
                        <w:t xml:space="preserve"> September 2023</w:t>
                      </w:r>
                      <w:r>
                        <w:rPr>
                          <w:rFonts w:ascii="Century Gothic" w:hAnsi="Century Gothic"/>
                          <w:sz w:val="20"/>
                          <w:szCs w:val="20"/>
                        </w:rPr>
                        <w:tab/>
                        <w:t xml:space="preserve">E van der </w:t>
                      </w:r>
                      <w:proofErr w:type="spellStart"/>
                      <w:r>
                        <w:rPr>
                          <w:rFonts w:ascii="Century Gothic" w:hAnsi="Century Gothic"/>
                          <w:sz w:val="20"/>
                          <w:szCs w:val="20"/>
                        </w:rPr>
                        <w:t>Schyff</w:t>
                      </w:r>
                      <w:proofErr w:type="spellEnd"/>
                    </w:p>
                    <w:p w14:paraId="1F64CB6E" w14:textId="77777777" w:rsidR="002628AB" w:rsidRDefault="002628A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AC021D"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AC021D"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AC021D"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AC021D" w:rsidRDefault="00C17911" w:rsidP="00C17911">
      <w:pPr>
        <w:tabs>
          <w:tab w:val="left" w:pos="4917"/>
        </w:tabs>
        <w:spacing w:before="120" w:after="120" w:line="360" w:lineRule="auto"/>
        <w:jc w:val="center"/>
        <w:rPr>
          <w:rFonts w:ascii="Arial" w:hAnsi="Arial" w:cs="Arial"/>
          <w:sz w:val="24"/>
          <w:szCs w:val="24"/>
        </w:rPr>
      </w:pPr>
    </w:p>
    <w:p w14:paraId="79E1D3F6" w14:textId="56903354" w:rsidR="009C6780" w:rsidRPr="00AC021D" w:rsidRDefault="009C6780"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In the matter between:</w:t>
      </w:r>
    </w:p>
    <w:p w14:paraId="4A55D625" w14:textId="614B806C" w:rsidR="00F06831" w:rsidRPr="00AC021D" w:rsidRDefault="00F06831" w:rsidP="009C6780">
      <w:pPr>
        <w:tabs>
          <w:tab w:val="left" w:pos="4917"/>
        </w:tabs>
        <w:spacing w:before="120" w:after="120" w:line="360" w:lineRule="auto"/>
        <w:rPr>
          <w:rFonts w:ascii="Arial" w:hAnsi="Arial" w:cs="Arial"/>
          <w:sz w:val="24"/>
          <w:szCs w:val="24"/>
        </w:rPr>
      </w:pPr>
      <w:r w:rsidRPr="00AC021D">
        <w:rPr>
          <w:rFonts w:ascii="Arial" w:hAnsi="Arial" w:cs="Arial"/>
          <w:sz w:val="24"/>
          <w:szCs w:val="24"/>
        </w:rPr>
        <w:t>SPRING</w:t>
      </w:r>
      <w:r w:rsidR="00FF7C14">
        <w:rPr>
          <w:rFonts w:ascii="Arial" w:hAnsi="Arial" w:cs="Arial"/>
          <w:sz w:val="24"/>
          <w:szCs w:val="24"/>
        </w:rPr>
        <w:t>S</w:t>
      </w:r>
      <w:r w:rsidRPr="00AC021D">
        <w:rPr>
          <w:rFonts w:ascii="Arial" w:hAnsi="Arial" w:cs="Arial"/>
          <w:sz w:val="24"/>
          <w:szCs w:val="24"/>
        </w:rPr>
        <w:t xml:space="preserve"> CAR WHOLESALERS (PTY) LTD</w:t>
      </w:r>
    </w:p>
    <w:p w14:paraId="750E0DC1" w14:textId="4F371D35" w:rsidR="00CE3E3F" w:rsidRPr="00AC021D" w:rsidRDefault="00C51793" w:rsidP="009C6780">
      <w:pPr>
        <w:tabs>
          <w:tab w:val="left" w:pos="4917"/>
        </w:tabs>
        <w:spacing w:before="120" w:after="120" w:line="360" w:lineRule="auto"/>
        <w:rPr>
          <w:rFonts w:ascii="Arial" w:hAnsi="Arial" w:cs="Arial"/>
          <w:sz w:val="24"/>
          <w:szCs w:val="24"/>
        </w:rPr>
      </w:pPr>
      <w:proofErr w:type="gramStart"/>
      <w:r w:rsidRPr="00AC021D">
        <w:rPr>
          <w:rFonts w:ascii="Arial" w:hAnsi="Arial" w:cs="Arial"/>
          <w:sz w:val="24"/>
          <w:szCs w:val="24"/>
        </w:rPr>
        <w:t>t/</w:t>
      </w:r>
      <w:proofErr w:type="gramEnd"/>
      <w:r w:rsidRPr="00AC021D">
        <w:rPr>
          <w:rFonts w:ascii="Arial" w:hAnsi="Arial" w:cs="Arial"/>
          <w:sz w:val="24"/>
          <w:szCs w:val="24"/>
        </w:rPr>
        <w:t>a NO FINANCE CARS</w:t>
      </w:r>
      <w:r w:rsidRPr="00AC021D">
        <w:rPr>
          <w:rFonts w:ascii="Arial" w:hAnsi="Arial" w:cs="Arial"/>
          <w:sz w:val="24"/>
          <w:szCs w:val="24"/>
        </w:rPr>
        <w:tab/>
      </w:r>
      <w:r w:rsidRPr="00AC021D">
        <w:rPr>
          <w:rFonts w:ascii="Arial" w:hAnsi="Arial" w:cs="Arial"/>
          <w:sz w:val="24"/>
          <w:szCs w:val="24"/>
        </w:rPr>
        <w:tab/>
      </w:r>
      <w:r w:rsidRPr="00AC021D">
        <w:rPr>
          <w:rFonts w:ascii="Arial" w:hAnsi="Arial" w:cs="Arial"/>
          <w:sz w:val="24"/>
          <w:szCs w:val="24"/>
        </w:rPr>
        <w:tab/>
      </w:r>
      <w:r w:rsidR="00CC1BD5" w:rsidRPr="00AC021D">
        <w:rPr>
          <w:rFonts w:ascii="Arial" w:hAnsi="Arial" w:cs="Arial"/>
          <w:sz w:val="24"/>
          <w:szCs w:val="24"/>
        </w:rPr>
        <w:tab/>
      </w:r>
      <w:r w:rsidR="0057492E" w:rsidRPr="00AC021D">
        <w:rPr>
          <w:rFonts w:ascii="Arial" w:hAnsi="Arial" w:cs="Arial"/>
          <w:sz w:val="24"/>
          <w:szCs w:val="24"/>
        </w:rPr>
        <w:t>APPLICANT</w:t>
      </w:r>
    </w:p>
    <w:p w14:paraId="65C2426F" w14:textId="5BC793C5" w:rsidR="00BD164A" w:rsidRPr="00AC021D" w:rsidRDefault="00BD164A" w:rsidP="009C6780">
      <w:pPr>
        <w:tabs>
          <w:tab w:val="left" w:pos="4917"/>
        </w:tabs>
        <w:spacing w:before="120" w:after="120" w:line="360" w:lineRule="auto"/>
        <w:rPr>
          <w:rFonts w:ascii="Arial" w:hAnsi="Arial" w:cs="Arial"/>
          <w:sz w:val="24"/>
          <w:szCs w:val="24"/>
        </w:rPr>
      </w:pPr>
      <w:proofErr w:type="gramStart"/>
      <w:r w:rsidRPr="00AC021D">
        <w:rPr>
          <w:rFonts w:ascii="Arial" w:hAnsi="Arial" w:cs="Arial"/>
          <w:sz w:val="24"/>
          <w:szCs w:val="24"/>
        </w:rPr>
        <w:t>and</w:t>
      </w:r>
      <w:proofErr w:type="gramEnd"/>
    </w:p>
    <w:p w14:paraId="0AB7FE4E" w14:textId="270F9AC0" w:rsidR="0057492E" w:rsidRPr="00AC021D" w:rsidRDefault="00C51793" w:rsidP="00E341E0">
      <w:pPr>
        <w:tabs>
          <w:tab w:val="left" w:pos="4917"/>
        </w:tabs>
        <w:spacing w:before="120" w:after="0" w:line="240" w:lineRule="auto"/>
        <w:rPr>
          <w:rFonts w:ascii="Arial" w:hAnsi="Arial" w:cs="Arial"/>
          <w:sz w:val="24"/>
          <w:szCs w:val="24"/>
        </w:rPr>
      </w:pPr>
      <w:r w:rsidRPr="00AC021D">
        <w:rPr>
          <w:rFonts w:ascii="Arial" w:hAnsi="Arial" w:cs="Arial"/>
          <w:sz w:val="24"/>
          <w:szCs w:val="24"/>
        </w:rPr>
        <w:t>DIAMOND PANELBEATERS AND TOWING CC</w:t>
      </w:r>
      <w:r w:rsidRPr="00AC021D">
        <w:rPr>
          <w:rFonts w:ascii="Arial" w:hAnsi="Arial" w:cs="Arial"/>
          <w:sz w:val="24"/>
          <w:szCs w:val="24"/>
        </w:rPr>
        <w:tab/>
      </w:r>
      <w:r w:rsidR="0057492E" w:rsidRPr="00AC021D">
        <w:rPr>
          <w:rFonts w:ascii="Arial" w:hAnsi="Arial" w:cs="Arial"/>
          <w:sz w:val="24"/>
          <w:szCs w:val="24"/>
        </w:rPr>
        <w:tab/>
        <w:t>RESPONDENT</w:t>
      </w:r>
      <w:r w:rsidR="00CC1BD5" w:rsidRPr="00AC021D">
        <w:rPr>
          <w:rFonts w:ascii="Arial" w:hAnsi="Arial" w:cs="Arial"/>
          <w:sz w:val="24"/>
          <w:szCs w:val="24"/>
        </w:rPr>
        <w:t xml:space="preserve"> </w:t>
      </w:r>
    </w:p>
    <w:p w14:paraId="2FB0C331" w14:textId="0233D641" w:rsidR="00BB4887" w:rsidRPr="00AC021D" w:rsidRDefault="00BB4887" w:rsidP="009C6780">
      <w:pPr>
        <w:tabs>
          <w:tab w:val="left" w:pos="4917"/>
        </w:tabs>
        <w:spacing w:before="120" w:after="120" w:line="360" w:lineRule="auto"/>
        <w:rPr>
          <w:rFonts w:ascii="Arial" w:hAnsi="Arial" w:cs="Arial"/>
          <w:sz w:val="24"/>
          <w:szCs w:val="24"/>
        </w:rPr>
      </w:pPr>
    </w:p>
    <w:p w14:paraId="163B4780" w14:textId="34E7D4FF" w:rsidR="004F10C9" w:rsidRPr="00AC021D"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AC021D">
        <w:rPr>
          <w:rFonts w:ascii="Arial" w:hAnsi="Arial" w:cs="Arial"/>
          <w:sz w:val="24"/>
          <w:szCs w:val="24"/>
        </w:rPr>
        <w:t>JUDGMENT</w:t>
      </w:r>
    </w:p>
    <w:p w14:paraId="0D3F50F0" w14:textId="03B0F0BB" w:rsidR="00537115" w:rsidRPr="00AC021D" w:rsidRDefault="00D852E9" w:rsidP="00D852E9">
      <w:pPr>
        <w:pStyle w:val="ListParagraph"/>
        <w:tabs>
          <w:tab w:val="left" w:pos="4917"/>
        </w:tabs>
        <w:spacing w:before="120" w:after="120" w:line="360" w:lineRule="auto"/>
        <w:ind w:left="0"/>
        <w:jc w:val="both"/>
        <w:rPr>
          <w:rFonts w:ascii="Arial" w:hAnsi="Arial" w:cs="Arial"/>
          <w:sz w:val="24"/>
          <w:szCs w:val="24"/>
        </w:rPr>
      </w:pPr>
      <w:r w:rsidRPr="00AC021D">
        <w:rPr>
          <w:rFonts w:ascii="Arial" w:hAnsi="Arial" w:cs="Arial"/>
          <w:sz w:val="24"/>
          <w:szCs w:val="24"/>
        </w:rPr>
        <w:t xml:space="preserve">Van der </w:t>
      </w:r>
      <w:proofErr w:type="spellStart"/>
      <w:r w:rsidRPr="00AC021D">
        <w:rPr>
          <w:rFonts w:ascii="Arial" w:hAnsi="Arial" w:cs="Arial"/>
          <w:sz w:val="24"/>
          <w:szCs w:val="24"/>
        </w:rPr>
        <w:t>Schyff</w:t>
      </w:r>
      <w:proofErr w:type="spellEnd"/>
      <w:r w:rsidRPr="00AC021D">
        <w:rPr>
          <w:rFonts w:ascii="Arial" w:hAnsi="Arial" w:cs="Arial"/>
          <w:sz w:val="24"/>
          <w:szCs w:val="24"/>
        </w:rPr>
        <w:t xml:space="preserve"> J</w:t>
      </w:r>
      <w:r w:rsidR="00EA4756" w:rsidRPr="00AC021D">
        <w:rPr>
          <w:rFonts w:ascii="Arial" w:hAnsi="Arial" w:cs="Arial"/>
          <w:sz w:val="24"/>
          <w:szCs w:val="24"/>
        </w:rPr>
        <w:t xml:space="preserve"> </w:t>
      </w:r>
    </w:p>
    <w:p w14:paraId="360FE3CA" w14:textId="0A804D77" w:rsidR="004D2EE0" w:rsidRPr="00AC021D" w:rsidRDefault="004D2EE0" w:rsidP="00D852E9">
      <w:pPr>
        <w:pStyle w:val="ListParagraph"/>
        <w:tabs>
          <w:tab w:val="left" w:pos="4917"/>
        </w:tabs>
        <w:spacing w:before="120" w:after="120" w:line="360" w:lineRule="auto"/>
        <w:ind w:left="0"/>
        <w:jc w:val="both"/>
        <w:rPr>
          <w:rFonts w:ascii="Arial" w:hAnsi="Arial" w:cs="Arial"/>
          <w:sz w:val="24"/>
          <w:szCs w:val="24"/>
        </w:rPr>
      </w:pPr>
    </w:p>
    <w:p w14:paraId="2CB65FD5" w14:textId="4727A630" w:rsidR="00D17DE3" w:rsidRPr="00AC021D" w:rsidRDefault="00C51793" w:rsidP="00D852E9">
      <w:pPr>
        <w:pStyle w:val="ListParagraph"/>
        <w:tabs>
          <w:tab w:val="left" w:pos="4917"/>
        </w:tabs>
        <w:spacing w:before="120" w:after="120" w:line="360" w:lineRule="auto"/>
        <w:ind w:left="0"/>
        <w:jc w:val="both"/>
        <w:rPr>
          <w:rFonts w:ascii="Arial" w:hAnsi="Arial" w:cs="Arial"/>
          <w:b/>
          <w:bCs/>
          <w:sz w:val="24"/>
          <w:szCs w:val="24"/>
        </w:rPr>
      </w:pPr>
      <w:r w:rsidRPr="00AC021D">
        <w:rPr>
          <w:rFonts w:ascii="Arial" w:hAnsi="Arial" w:cs="Arial"/>
          <w:b/>
          <w:bCs/>
          <w:sz w:val="24"/>
          <w:szCs w:val="24"/>
        </w:rPr>
        <w:t>Introduction</w:t>
      </w:r>
    </w:p>
    <w:p w14:paraId="7C8C5534" w14:textId="6D373525" w:rsidR="00A931C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lastRenderedPageBreak/>
        <w:t>[1]</w:t>
      </w:r>
      <w:r w:rsidRPr="00AC021D">
        <w:rPr>
          <w:rFonts w:ascii="Arial" w:hAnsi="Arial" w:cs="Arial"/>
          <w:sz w:val="24"/>
          <w:szCs w:val="24"/>
        </w:rPr>
        <w:tab/>
      </w:r>
      <w:r w:rsidR="00435E6B" w:rsidRPr="00A365F6">
        <w:rPr>
          <w:rFonts w:ascii="Arial" w:hAnsi="Arial" w:cs="Arial"/>
          <w:sz w:val="24"/>
          <w:szCs w:val="24"/>
        </w:rPr>
        <w:t xml:space="preserve">In this application, </w:t>
      </w:r>
      <w:r w:rsidR="0094137C" w:rsidRPr="00A365F6">
        <w:rPr>
          <w:rFonts w:ascii="Arial" w:hAnsi="Arial" w:cs="Arial"/>
          <w:sz w:val="24"/>
          <w:szCs w:val="24"/>
        </w:rPr>
        <w:t>which</w:t>
      </w:r>
      <w:r w:rsidR="0036500E" w:rsidRPr="00A365F6">
        <w:rPr>
          <w:rFonts w:ascii="Arial" w:hAnsi="Arial" w:cs="Arial"/>
          <w:sz w:val="24"/>
          <w:szCs w:val="24"/>
        </w:rPr>
        <w:t xml:space="preserve"> was initially instituted in the urgent court, </w:t>
      </w:r>
      <w:r w:rsidR="00435E6B" w:rsidRPr="00A365F6">
        <w:rPr>
          <w:rFonts w:ascii="Arial" w:hAnsi="Arial" w:cs="Arial"/>
          <w:sz w:val="24"/>
          <w:szCs w:val="24"/>
        </w:rPr>
        <w:t xml:space="preserve">the applicant seeks the return of two </w:t>
      </w:r>
      <w:r w:rsidR="00747DBE" w:rsidRPr="00A365F6">
        <w:rPr>
          <w:rFonts w:ascii="Arial" w:hAnsi="Arial" w:cs="Arial"/>
          <w:sz w:val="24"/>
          <w:szCs w:val="24"/>
        </w:rPr>
        <w:t>motor vehicles</w:t>
      </w:r>
      <w:r w:rsidR="00435E6B" w:rsidRPr="00A365F6">
        <w:rPr>
          <w:rFonts w:ascii="Arial" w:hAnsi="Arial" w:cs="Arial"/>
          <w:sz w:val="24"/>
          <w:szCs w:val="24"/>
        </w:rPr>
        <w:t xml:space="preserve"> currently in the respondent</w:t>
      </w:r>
      <w:r w:rsidR="00747DBE" w:rsidRPr="00A365F6">
        <w:rPr>
          <w:rFonts w:ascii="Arial" w:hAnsi="Arial" w:cs="Arial"/>
          <w:sz w:val="24"/>
          <w:szCs w:val="24"/>
        </w:rPr>
        <w:t>'</w:t>
      </w:r>
      <w:r w:rsidR="00DD70A6" w:rsidRPr="00A365F6">
        <w:rPr>
          <w:rFonts w:ascii="Arial" w:hAnsi="Arial" w:cs="Arial"/>
          <w:sz w:val="24"/>
          <w:szCs w:val="24"/>
        </w:rPr>
        <w:t>s possession</w:t>
      </w:r>
      <w:r w:rsidR="00435E6B" w:rsidRPr="00A365F6">
        <w:rPr>
          <w:rFonts w:ascii="Arial" w:hAnsi="Arial" w:cs="Arial"/>
          <w:sz w:val="24"/>
          <w:szCs w:val="24"/>
        </w:rPr>
        <w:t xml:space="preserve">. The </w:t>
      </w:r>
      <w:r w:rsidR="00657392" w:rsidRPr="00A365F6">
        <w:rPr>
          <w:rFonts w:ascii="Arial" w:hAnsi="Arial" w:cs="Arial"/>
          <w:sz w:val="24"/>
          <w:szCs w:val="24"/>
        </w:rPr>
        <w:t xml:space="preserve">application is brought in two parts. </w:t>
      </w:r>
      <w:r w:rsidR="0036500E" w:rsidRPr="00A365F6">
        <w:rPr>
          <w:rFonts w:ascii="Arial" w:hAnsi="Arial" w:cs="Arial"/>
          <w:sz w:val="24"/>
          <w:szCs w:val="24"/>
        </w:rPr>
        <w:t>In addition to the return of its motor vehicles, the applicant seeks confirmation that its attorneys of record may continue to hold an amount of R75,817.50 in trust as security for the respondent’s alleged claim, subject thereto that the respondent issue</w:t>
      </w:r>
      <w:r w:rsidR="00595C9E" w:rsidRPr="00A365F6">
        <w:rPr>
          <w:rFonts w:ascii="Arial" w:hAnsi="Arial" w:cs="Arial"/>
          <w:sz w:val="24"/>
          <w:szCs w:val="24"/>
        </w:rPr>
        <w:t>s</w:t>
      </w:r>
      <w:r w:rsidR="0036500E" w:rsidRPr="00A365F6">
        <w:rPr>
          <w:rFonts w:ascii="Arial" w:hAnsi="Arial" w:cs="Arial"/>
          <w:sz w:val="24"/>
          <w:szCs w:val="24"/>
        </w:rPr>
        <w:t xml:space="preserve"> and serve</w:t>
      </w:r>
      <w:r w:rsidR="001C0646" w:rsidRPr="00A365F6">
        <w:rPr>
          <w:rFonts w:ascii="Arial" w:hAnsi="Arial" w:cs="Arial"/>
          <w:sz w:val="24"/>
          <w:szCs w:val="24"/>
        </w:rPr>
        <w:t>s</w:t>
      </w:r>
      <w:r w:rsidR="0036500E" w:rsidRPr="00A365F6">
        <w:rPr>
          <w:rFonts w:ascii="Arial" w:hAnsi="Arial" w:cs="Arial"/>
          <w:sz w:val="24"/>
          <w:szCs w:val="24"/>
        </w:rPr>
        <w:t xml:space="preserve"> summons against the applicant within twenty court days from the date of the order granted herein. </w:t>
      </w:r>
      <w:r w:rsidR="00657392" w:rsidRPr="00A365F6">
        <w:rPr>
          <w:rFonts w:ascii="Arial" w:hAnsi="Arial" w:cs="Arial"/>
          <w:sz w:val="24"/>
          <w:szCs w:val="24"/>
        </w:rPr>
        <w:t>In Part B, the applicant claim</w:t>
      </w:r>
      <w:r w:rsidR="00EA698F" w:rsidRPr="00A365F6">
        <w:rPr>
          <w:rFonts w:ascii="Arial" w:hAnsi="Arial" w:cs="Arial"/>
          <w:sz w:val="24"/>
          <w:szCs w:val="24"/>
        </w:rPr>
        <w:t>s</w:t>
      </w:r>
      <w:r w:rsidR="00657392" w:rsidRPr="00A365F6">
        <w:rPr>
          <w:rFonts w:ascii="Arial" w:hAnsi="Arial" w:cs="Arial"/>
          <w:sz w:val="24"/>
          <w:szCs w:val="24"/>
        </w:rPr>
        <w:t xml:space="preserve"> the </w:t>
      </w:r>
      <w:r w:rsidR="009F45B9" w:rsidRPr="00A365F6">
        <w:rPr>
          <w:rFonts w:ascii="Arial" w:hAnsi="Arial" w:cs="Arial"/>
          <w:sz w:val="24"/>
          <w:szCs w:val="24"/>
        </w:rPr>
        <w:t>difference between the retail value of the vehicles on the date</w:t>
      </w:r>
      <w:r w:rsidR="005F6F2C" w:rsidRPr="00A365F6">
        <w:rPr>
          <w:rFonts w:ascii="Arial" w:hAnsi="Arial" w:cs="Arial"/>
          <w:sz w:val="24"/>
          <w:szCs w:val="24"/>
        </w:rPr>
        <w:t>s</w:t>
      </w:r>
      <w:r w:rsidR="009F45B9" w:rsidRPr="00A365F6">
        <w:rPr>
          <w:rFonts w:ascii="Arial" w:hAnsi="Arial" w:cs="Arial"/>
          <w:sz w:val="24"/>
          <w:szCs w:val="24"/>
        </w:rPr>
        <w:t xml:space="preserve"> the respondent took possession of the</w:t>
      </w:r>
      <w:r w:rsidR="00395287" w:rsidRPr="00A365F6">
        <w:rPr>
          <w:rFonts w:ascii="Arial" w:hAnsi="Arial" w:cs="Arial"/>
          <w:sz w:val="24"/>
          <w:szCs w:val="24"/>
        </w:rPr>
        <w:t xml:space="preserve"> applicant's </w:t>
      </w:r>
      <w:r w:rsidR="005F6F2C" w:rsidRPr="00A365F6">
        <w:rPr>
          <w:rFonts w:ascii="Arial" w:hAnsi="Arial" w:cs="Arial"/>
          <w:sz w:val="24"/>
          <w:szCs w:val="24"/>
        </w:rPr>
        <w:t xml:space="preserve">respective </w:t>
      </w:r>
      <w:r w:rsidR="00395287" w:rsidRPr="00A365F6">
        <w:rPr>
          <w:rFonts w:ascii="Arial" w:hAnsi="Arial" w:cs="Arial"/>
          <w:sz w:val="24"/>
          <w:szCs w:val="24"/>
        </w:rPr>
        <w:t>motor vehicle</w:t>
      </w:r>
      <w:r w:rsidR="005F6F2C" w:rsidRPr="00A365F6">
        <w:rPr>
          <w:rFonts w:ascii="Arial" w:hAnsi="Arial" w:cs="Arial"/>
          <w:sz w:val="24"/>
          <w:szCs w:val="24"/>
        </w:rPr>
        <w:t>s</w:t>
      </w:r>
      <w:r w:rsidR="00395287" w:rsidRPr="00A365F6">
        <w:rPr>
          <w:rFonts w:ascii="Arial" w:hAnsi="Arial" w:cs="Arial"/>
          <w:sz w:val="24"/>
          <w:szCs w:val="24"/>
        </w:rPr>
        <w:t xml:space="preserve"> and the retail value of the motor vehicles</w:t>
      </w:r>
      <w:r w:rsidR="00484358" w:rsidRPr="00A365F6">
        <w:rPr>
          <w:rFonts w:ascii="Arial" w:hAnsi="Arial" w:cs="Arial"/>
          <w:sz w:val="24"/>
          <w:szCs w:val="24"/>
        </w:rPr>
        <w:t xml:space="preserve"> on the date of their handing over to the applicant. </w:t>
      </w:r>
    </w:p>
    <w:p w14:paraId="75430609" w14:textId="3B9D1978" w:rsidR="00A931CC" w:rsidRPr="00AC021D" w:rsidRDefault="00A931CC" w:rsidP="00A931CC">
      <w:pPr>
        <w:pStyle w:val="ListParagraph"/>
        <w:tabs>
          <w:tab w:val="left" w:pos="4917"/>
        </w:tabs>
        <w:spacing w:before="120" w:after="120" w:line="360" w:lineRule="auto"/>
        <w:jc w:val="both"/>
        <w:rPr>
          <w:rFonts w:ascii="Arial" w:hAnsi="Arial" w:cs="Arial"/>
          <w:sz w:val="24"/>
          <w:szCs w:val="24"/>
        </w:rPr>
      </w:pPr>
    </w:p>
    <w:p w14:paraId="6BF6BBD3" w14:textId="38422187" w:rsidR="00A931C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w:t>
      </w:r>
      <w:r w:rsidRPr="00AC021D">
        <w:rPr>
          <w:rFonts w:ascii="Arial" w:hAnsi="Arial" w:cs="Arial"/>
          <w:sz w:val="24"/>
          <w:szCs w:val="24"/>
        </w:rPr>
        <w:tab/>
      </w:r>
      <w:r w:rsidR="009E0CC6" w:rsidRPr="00A365F6">
        <w:rPr>
          <w:rFonts w:ascii="Arial" w:hAnsi="Arial" w:cs="Arial"/>
          <w:sz w:val="24"/>
          <w:szCs w:val="24"/>
        </w:rPr>
        <w:t>The respondent opposes the application.</w:t>
      </w:r>
      <w:r w:rsidR="001337AD" w:rsidRPr="00A365F6">
        <w:rPr>
          <w:rFonts w:ascii="Arial" w:hAnsi="Arial" w:cs="Arial"/>
          <w:sz w:val="24"/>
          <w:szCs w:val="24"/>
        </w:rPr>
        <w:t xml:space="preserve"> The respondent raise</w:t>
      </w:r>
      <w:r w:rsidR="007A2B02" w:rsidRPr="00A365F6">
        <w:rPr>
          <w:rFonts w:ascii="Arial" w:hAnsi="Arial" w:cs="Arial"/>
          <w:sz w:val="24"/>
          <w:szCs w:val="24"/>
        </w:rPr>
        <w:t>d</w:t>
      </w:r>
      <w:r w:rsidR="001337AD" w:rsidRPr="00A365F6">
        <w:rPr>
          <w:rFonts w:ascii="Arial" w:hAnsi="Arial" w:cs="Arial"/>
          <w:sz w:val="24"/>
          <w:szCs w:val="24"/>
        </w:rPr>
        <w:t xml:space="preserve"> point</w:t>
      </w:r>
      <w:r w:rsidR="001D7771" w:rsidRPr="00A365F6">
        <w:rPr>
          <w:rFonts w:ascii="Arial" w:hAnsi="Arial" w:cs="Arial"/>
          <w:sz w:val="24"/>
          <w:szCs w:val="24"/>
        </w:rPr>
        <w:t>s</w:t>
      </w:r>
      <w:r w:rsidR="001337AD" w:rsidRPr="00A365F6">
        <w:rPr>
          <w:rFonts w:ascii="Arial" w:hAnsi="Arial" w:cs="Arial"/>
          <w:sz w:val="24"/>
          <w:szCs w:val="24"/>
        </w:rPr>
        <w:t xml:space="preserve"> </w:t>
      </w:r>
      <w:r w:rsidR="001337AD" w:rsidRPr="00A365F6">
        <w:rPr>
          <w:rFonts w:ascii="Arial" w:hAnsi="Arial" w:cs="Arial"/>
          <w:i/>
          <w:iCs/>
          <w:sz w:val="24"/>
          <w:szCs w:val="24"/>
        </w:rPr>
        <w:t xml:space="preserve">in </w:t>
      </w:r>
      <w:proofErr w:type="spellStart"/>
      <w:r w:rsidR="001337AD" w:rsidRPr="00A365F6">
        <w:rPr>
          <w:rFonts w:ascii="Arial" w:hAnsi="Arial" w:cs="Arial"/>
          <w:i/>
          <w:iCs/>
          <w:sz w:val="24"/>
          <w:szCs w:val="24"/>
        </w:rPr>
        <w:t>limine</w:t>
      </w:r>
      <w:proofErr w:type="spellEnd"/>
      <w:r w:rsidR="007A2B02" w:rsidRPr="00A365F6">
        <w:rPr>
          <w:rFonts w:ascii="Arial" w:hAnsi="Arial" w:cs="Arial"/>
          <w:sz w:val="24"/>
          <w:szCs w:val="24"/>
        </w:rPr>
        <w:t xml:space="preserve"> in its answering affidavit</w:t>
      </w:r>
      <w:r w:rsidR="001337AD" w:rsidRPr="00A365F6">
        <w:rPr>
          <w:rFonts w:ascii="Arial" w:hAnsi="Arial" w:cs="Arial"/>
          <w:sz w:val="24"/>
          <w:szCs w:val="24"/>
        </w:rPr>
        <w:t>.</w:t>
      </w:r>
      <w:r w:rsidR="00623104" w:rsidRPr="00A365F6">
        <w:rPr>
          <w:rFonts w:ascii="Arial" w:hAnsi="Arial" w:cs="Arial"/>
          <w:sz w:val="24"/>
          <w:szCs w:val="24"/>
        </w:rPr>
        <w:t xml:space="preserve"> </w:t>
      </w:r>
      <w:r w:rsidR="009C2674" w:rsidRPr="00A365F6">
        <w:rPr>
          <w:rFonts w:ascii="Arial" w:hAnsi="Arial" w:cs="Arial"/>
          <w:sz w:val="24"/>
          <w:szCs w:val="24"/>
        </w:rPr>
        <w:t>These were</w:t>
      </w:r>
      <w:r w:rsidR="00E5427C" w:rsidRPr="00A365F6">
        <w:rPr>
          <w:rFonts w:ascii="Arial" w:hAnsi="Arial" w:cs="Arial"/>
          <w:sz w:val="24"/>
          <w:szCs w:val="24"/>
        </w:rPr>
        <w:t xml:space="preserve"> not revisited</w:t>
      </w:r>
      <w:r w:rsidR="00623104" w:rsidRPr="00A365F6">
        <w:rPr>
          <w:rFonts w:ascii="Arial" w:hAnsi="Arial" w:cs="Arial"/>
          <w:sz w:val="24"/>
          <w:szCs w:val="24"/>
        </w:rPr>
        <w:t xml:space="preserve"> in argument, </w:t>
      </w:r>
      <w:r w:rsidR="00BC0BAE" w:rsidRPr="00A365F6">
        <w:rPr>
          <w:rFonts w:ascii="Arial" w:hAnsi="Arial" w:cs="Arial"/>
          <w:sz w:val="24"/>
          <w:szCs w:val="24"/>
        </w:rPr>
        <w:t>nor</w:t>
      </w:r>
      <w:r w:rsidR="00623104" w:rsidRPr="00A365F6">
        <w:rPr>
          <w:rFonts w:ascii="Arial" w:hAnsi="Arial" w:cs="Arial"/>
          <w:sz w:val="24"/>
          <w:szCs w:val="24"/>
        </w:rPr>
        <w:t xml:space="preserve"> is it addressed in the </w:t>
      </w:r>
      <w:r w:rsidR="009E1ACE" w:rsidRPr="00A365F6">
        <w:rPr>
          <w:rFonts w:ascii="Arial" w:hAnsi="Arial" w:cs="Arial"/>
          <w:sz w:val="24"/>
          <w:szCs w:val="24"/>
        </w:rPr>
        <w:t>respondent</w:t>
      </w:r>
      <w:r w:rsidR="00747DBE" w:rsidRPr="00A365F6">
        <w:rPr>
          <w:rFonts w:ascii="Arial" w:hAnsi="Arial" w:cs="Arial"/>
          <w:sz w:val="24"/>
          <w:szCs w:val="24"/>
        </w:rPr>
        <w:t>'</w:t>
      </w:r>
      <w:r w:rsidR="009E1ACE" w:rsidRPr="00A365F6">
        <w:rPr>
          <w:rFonts w:ascii="Arial" w:hAnsi="Arial" w:cs="Arial"/>
          <w:sz w:val="24"/>
          <w:szCs w:val="24"/>
        </w:rPr>
        <w:t xml:space="preserve">s heads of argument. I do not intend to deal with </w:t>
      </w:r>
      <w:r w:rsidR="00DA5A66" w:rsidRPr="00A365F6">
        <w:rPr>
          <w:rFonts w:ascii="Arial" w:hAnsi="Arial" w:cs="Arial"/>
          <w:sz w:val="24"/>
          <w:szCs w:val="24"/>
        </w:rPr>
        <w:t xml:space="preserve">the points </w:t>
      </w:r>
      <w:r w:rsidR="00DA5A66" w:rsidRPr="00A365F6">
        <w:rPr>
          <w:rFonts w:ascii="Arial" w:hAnsi="Arial" w:cs="Arial"/>
          <w:i/>
          <w:iCs/>
          <w:sz w:val="24"/>
          <w:szCs w:val="24"/>
        </w:rPr>
        <w:t xml:space="preserve">in </w:t>
      </w:r>
      <w:proofErr w:type="spellStart"/>
      <w:r w:rsidR="00DA5A66" w:rsidRPr="00A365F6">
        <w:rPr>
          <w:rFonts w:ascii="Arial" w:hAnsi="Arial" w:cs="Arial"/>
          <w:i/>
          <w:iCs/>
          <w:sz w:val="24"/>
          <w:szCs w:val="24"/>
        </w:rPr>
        <w:t>limine</w:t>
      </w:r>
      <w:proofErr w:type="spellEnd"/>
      <w:r w:rsidR="00DA5A66" w:rsidRPr="00A365F6">
        <w:rPr>
          <w:rFonts w:ascii="Arial" w:hAnsi="Arial" w:cs="Arial"/>
          <w:sz w:val="24"/>
          <w:szCs w:val="24"/>
        </w:rPr>
        <w:t xml:space="preserve"> raised in the answering affidavit</w:t>
      </w:r>
      <w:r w:rsidR="009E1ACE" w:rsidRPr="00A365F6">
        <w:rPr>
          <w:rFonts w:ascii="Arial" w:hAnsi="Arial" w:cs="Arial"/>
          <w:sz w:val="24"/>
          <w:szCs w:val="24"/>
        </w:rPr>
        <w:t>, except to mention that the point</w:t>
      </w:r>
      <w:r w:rsidR="00BC0BAE" w:rsidRPr="00A365F6">
        <w:rPr>
          <w:rFonts w:ascii="Arial" w:hAnsi="Arial" w:cs="Arial"/>
          <w:sz w:val="24"/>
          <w:szCs w:val="24"/>
        </w:rPr>
        <w:t>s</w:t>
      </w:r>
      <w:r w:rsidR="009E1ACE" w:rsidRPr="00A365F6">
        <w:rPr>
          <w:rFonts w:ascii="Arial" w:hAnsi="Arial" w:cs="Arial"/>
          <w:sz w:val="24"/>
          <w:szCs w:val="24"/>
        </w:rPr>
        <w:t xml:space="preserve"> </w:t>
      </w:r>
      <w:r w:rsidR="009E1ACE" w:rsidRPr="00A365F6">
        <w:rPr>
          <w:rFonts w:ascii="Arial" w:hAnsi="Arial" w:cs="Arial"/>
          <w:i/>
          <w:iCs/>
          <w:sz w:val="24"/>
          <w:szCs w:val="24"/>
        </w:rPr>
        <w:t xml:space="preserve">in </w:t>
      </w:r>
      <w:proofErr w:type="spellStart"/>
      <w:r w:rsidR="009E1ACE" w:rsidRPr="00A365F6">
        <w:rPr>
          <w:rFonts w:ascii="Arial" w:hAnsi="Arial" w:cs="Arial"/>
          <w:i/>
          <w:iCs/>
          <w:sz w:val="24"/>
          <w:szCs w:val="24"/>
        </w:rPr>
        <w:t>limine</w:t>
      </w:r>
      <w:proofErr w:type="spellEnd"/>
      <w:r w:rsidR="00FF6DCA" w:rsidRPr="00A365F6">
        <w:rPr>
          <w:rFonts w:ascii="Arial" w:hAnsi="Arial" w:cs="Arial"/>
          <w:i/>
          <w:iCs/>
          <w:sz w:val="24"/>
          <w:szCs w:val="24"/>
        </w:rPr>
        <w:t xml:space="preserve">, </w:t>
      </w:r>
      <w:r w:rsidR="00FF6DCA" w:rsidRPr="00A365F6">
        <w:rPr>
          <w:rFonts w:ascii="Arial" w:hAnsi="Arial" w:cs="Arial"/>
          <w:sz w:val="24"/>
          <w:szCs w:val="24"/>
        </w:rPr>
        <w:t xml:space="preserve">due to </w:t>
      </w:r>
      <w:r w:rsidR="00DA5A66" w:rsidRPr="00A365F6">
        <w:rPr>
          <w:rFonts w:ascii="Arial" w:hAnsi="Arial" w:cs="Arial"/>
          <w:sz w:val="24"/>
          <w:szCs w:val="24"/>
        </w:rPr>
        <w:t>their</w:t>
      </w:r>
      <w:r w:rsidR="00FF6DCA" w:rsidRPr="00A365F6">
        <w:rPr>
          <w:rFonts w:ascii="Arial" w:hAnsi="Arial" w:cs="Arial"/>
          <w:sz w:val="24"/>
          <w:szCs w:val="24"/>
        </w:rPr>
        <w:t xml:space="preserve"> nature, </w:t>
      </w:r>
      <w:r w:rsidR="00BC0BAE" w:rsidRPr="00A365F6">
        <w:rPr>
          <w:rFonts w:ascii="Arial" w:hAnsi="Arial" w:cs="Arial"/>
          <w:sz w:val="24"/>
          <w:szCs w:val="24"/>
        </w:rPr>
        <w:t>are</w:t>
      </w:r>
      <w:r w:rsidR="00FF6DCA" w:rsidRPr="00A365F6">
        <w:rPr>
          <w:rFonts w:ascii="Arial" w:hAnsi="Arial" w:cs="Arial"/>
          <w:sz w:val="24"/>
          <w:szCs w:val="24"/>
        </w:rPr>
        <w:t xml:space="preserve"> for the consideration of the court</w:t>
      </w:r>
      <w:r w:rsidR="007F2F08" w:rsidRPr="00A365F6">
        <w:rPr>
          <w:rFonts w:ascii="Arial" w:hAnsi="Arial" w:cs="Arial"/>
          <w:sz w:val="24"/>
          <w:szCs w:val="24"/>
        </w:rPr>
        <w:t xml:space="preserve"> </w:t>
      </w:r>
      <w:r w:rsidR="00FF6DCA" w:rsidRPr="00A365F6">
        <w:rPr>
          <w:rFonts w:ascii="Arial" w:hAnsi="Arial" w:cs="Arial"/>
          <w:sz w:val="24"/>
          <w:szCs w:val="24"/>
        </w:rPr>
        <w:t>dealing with Part B</w:t>
      </w:r>
      <w:r w:rsidR="007F2F08" w:rsidRPr="00A365F6">
        <w:rPr>
          <w:rFonts w:ascii="Arial" w:hAnsi="Arial" w:cs="Arial"/>
          <w:sz w:val="24"/>
          <w:szCs w:val="24"/>
        </w:rPr>
        <w:t xml:space="preserve"> of the application.</w:t>
      </w:r>
    </w:p>
    <w:p w14:paraId="3C8EF3C7" w14:textId="77777777" w:rsidR="007F2F08" w:rsidRPr="00AC021D" w:rsidRDefault="007F2F08" w:rsidP="007F2F08">
      <w:pPr>
        <w:pStyle w:val="ListParagraph"/>
        <w:rPr>
          <w:rFonts w:ascii="Arial" w:hAnsi="Arial" w:cs="Arial"/>
          <w:sz w:val="24"/>
          <w:szCs w:val="24"/>
        </w:rPr>
      </w:pPr>
    </w:p>
    <w:p w14:paraId="50E84478" w14:textId="6E53F1C1" w:rsidR="00A931C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w:t>
      </w:r>
      <w:r w:rsidRPr="00AC021D">
        <w:rPr>
          <w:rFonts w:ascii="Arial" w:hAnsi="Arial" w:cs="Arial"/>
          <w:sz w:val="24"/>
          <w:szCs w:val="24"/>
        </w:rPr>
        <w:tab/>
      </w:r>
      <w:r w:rsidR="007F2F08" w:rsidRPr="00A365F6">
        <w:rPr>
          <w:rFonts w:ascii="Arial" w:hAnsi="Arial" w:cs="Arial"/>
          <w:sz w:val="24"/>
          <w:szCs w:val="24"/>
        </w:rPr>
        <w:t xml:space="preserve">The respondent </w:t>
      </w:r>
      <w:r w:rsidR="009A439C" w:rsidRPr="00A365F6">
        <w:rPr>
          <w:rFonts w:ascii="Arial" w:hAnsi="Arial" w:cs="Arial"/>
          <w:sz w:val="24"/>
          <w:szCs w:val="24"/>
        </w:rPr>
        <w:t xml:space="preserve">opposes the relief sought in this application on two grounds. The </w:t>
      </w:r>
      <w:r w:rsidR="004E0C03" w:rsidRPr="00A365F6">
        <w:rPr>
          <w:rFonts w:ascii="Arial" w:hAnsi="Arial" w:cs="Arial"/>
          <w:sz w:val="24"/>
          <w:szCs w:val="24"/>
        </w:rPr>
        <w:t xml:space="preserve">first is </w:t>
      </w:r>
      <w:r w:rsidR="009A439C" w:rsidRPr="00A365F6">
        <w:rPr>
          <w:rFonts w:ascii="Arial" w:hAnsi="Arial" w:cs="Arial"/>
          <w:sz w:val="24"/>
          <w:szCs w:val="24"/>
        </w:rPr>
        <w:t>that the applicant</w:t>
      </w:r>
      <w:r w:rsidR="00747DBE" w:rsidRPr="00A365F6">
        <w:rPr>
          <w:rFonts w:ascii="Arial" w:hAnsi="Arial" w:cs="Arial"/>
          <w:sz w:val="24"/>
          <w:szCs w:val="24"/>
        </w:rPr>
        <w:t>'</w:t>
      </w:r>
      <w:r w:rsidR="009A439C" w:rsidRPr="00A365F6">
        <w:rPr>
          <w:rFonts w:ascii="Arial" w:hAnsi="Arial" w:cs="Arial"/>
          <w:sz w:val="24"/>
          <w:szCs w:val="24"/>
        </w:rPr>
        <w:t xml:space="preserve">s </w:t>
      </w:r>
      <w:r w:rsidR="009A439C" w:rsidRPr="00A365F6">
        <w:rPr>
          <w:rFonts w:ascii="Arial" w:hAnsi="Arial" w:cs="Arial"/>
          <w:i/>
          <w:iCs/>
          <w:sz w:val="24"/>
          <w:szCs w:val="24"/>
        </w:rPr>
        <w:t xml:space="preserve">locus </w:t>
      </w:r>
      <w:proofErr w:type="spellStart"/>
      <w:r w:rsidR="009A439C" w:rsidRPr="00A365F6">
        <w:rPr>
          <w:rFonts w:ascii="Arial" w:hAnsi="Arial" w:cs="Arial"/>
          <w:i/>
          <w:iCs/>
          <w:sz w:val="24"/>
          <w:szCs w:val="24"/>
        </w:rPr>
        <w:t>standi</w:t>
      </w:r>
      <w:proofErr w:type="spellEnd"/>
      <w:r w:rsidR="009A439C" w:rsidRPr="00A365F6">
        <w:rPr>
          <w:rFonts w:ascii="Arial" w:hAnsi="Arial" w:cs="Arial"/>
          <w:sz w:val="24"/>
          <w:szCs w:val="24"/>
        </w:rPr>
        <w:t xml:space="preserve"> </w:t>
      </w:r>
      <w:r w:rsidR="004E0C03" w:rsidRPr="00A365F6">
        <w:rPr>
          <w:rFonts w:ascii="Arial" w:hAnsi="Arial" w:cs="Arial"/>
          <w:sz w:val="24"/>
          <w:szCs w:val="24"/>
        </w:rPr>
        <w:t xml:space="preserve">has not been admitted. The second is that the respondent submits that it </w:t>
      </w:r>
      <w:r w:rsidR="00CA3D6F" w:rsidRPr="00A365F6">
        <w:rPr>
          <w:rFonts w:ascii="Arial" w:hAnsi="Arial" w:cs="Arial"/>
          <w:sz w:val="24"/>
          <w:szCs w:val="24"/>
        </w:rPr>
        <w:t>has a salvage lien</w:t>
      </w:r>
      <w:r w:rsidR="00A17491" w:rsidRPr="00A365F6">
        <w:rPr>
          <w:rFonts w:ascii="Arial" w:hAnsi="Arial" w:cs="Arial"/>
          <w:sz w:val="24"/>
          <w:szCs w:val="24"/>
        </w:rPr>
        <w:t>,</w:t>
      </w:r>
      <w:r w:rsidR="00CA3D6F" w:rsidRPr="00A365F6">
        <w:rPr>
          <w:rFonts w:ascii="Arial" w:hAnsi="Arial" w:cs="Arial"/>
          <w:sz w:val="24"/>
          <w:szCs w:val="24"/>
        </w:rPr>
        <w:t xml:space="preserve"> and the security</w:t>
      </w:r>
      <w:r w:rsidR="00A3384E" w:rsidRPr="00A365F6">
        <w:rPr>
          <w:rFonts w:ascii="Arial" w:hAnsi="Arial" w:cs="Arial"/>
          <w:sz w:val="24"/>
          <w:szCs w:val="24"/>
        </w:rPr>
        <w:t xml:space="preserve"> tendered by the applicant to permit the court to exercise its discretion and release the vehicles from the salvage lien, is wholly inadequate.</w:t>
      </w:r>
    </w:p>
    <w:p w14:paraId="3F41FC39" w14:textId="77777777" w:rsidR="00A3384E" w:rsidRPr="00AC021D" w:rsidRDefault="00A3384E" w:rsidP="00A3384E">
      <w:pPr>
        <w:pStyle w:val="ListParagraph"/>
        <w:rPr>
          <w:rFonts w:ascii="Arial" w:hAnsi="Arial" w:cs="Arial"/>
          <w:sz w:val="24"/>
          <w:szCs w:val="24"/>
        </w:rPr>
      </w:pPr>
    </w:p>
    <w:p w14:paraId="71033614" w14:textId="39EF5137" w:rsidR="00A931CC" w:rsidRPr="00AC021D" w:rsidRDefault="00485B72" w:rsidP="002A773C">
      <w:pPr>
        <w:tabs>
          <w:tab w:val="left" w:pos="4917"/>
        </w:tabs>
        <w:spacing w:before="120" w:after="120" w:line="360" w:lineRule="auto"/>
        <w:jc w:val="both"/>
        <w:rPr>
          <w:rFonts w:ascii="Arial" w:hAnsi="Arial" w:cs="Arial"/>
          <w:sz w:val="24"/>
          <w:szCs w:val="24"/>
        </w:rPr>
      </w:pPr>
      <w:r w:rsidRPr="00AC021D">
        <w:rPr>
          <w:rFonts w:ascii="Arial" w:hAnsi="Arial" w:cs="Arial"/>
          <w:b/>
          <w:bCs/>
          <w:sz w:val="24"/>
          <w:szCs w:val="24"/>
        </w:rPr>
        <w:t xml:space="preserve">The </w:t>
      </w:r>
      <w:r w:rsidRPr="00AC021D">
        <w:rPr>
          <w:rFonts w:ascii="Arial" w:hAnsi="Arial" w:cs="Arial"/>
          <w:b/>
          <w:bCs/>
          <w:i/>
          <w:iCs/>
          <w:sz w:val="24"/>
          <w:szCs w:val="24"/>
        </w:rPr>
        <w:t xml:space="preserve">locus </w:t>
      </w:r>
      <w:proofErr w:type="spellStart"/>
      <w:r w:rsidRPr="00AC021D">
        <w:rPr>
          <w:rFonts w:ascii="Arial" w:hAnsi="Arial" w:cs="Arial"/>
          <w:b/>
          <w:bCs/>
          <w:i/>
          <w:iCs/>
          <w:sz w:val="24"/>
          <w:szCs w:val="24"/>
        </w:rPr>
        <w:t>standi</w:t>
      </w:r>
      <w:proofErr w:type="spellEnd"/>
      <w:r w:rsidRPr="00AC021D">
        <w:rPr>
          <w:rFonts w:ascii="Arial" w:hAnsi="Arial" w:cs="Arial"/>
          <w:b/>
          <w:bCs/>
          <w:sz w:val="24"/>
          <w:szCs w:val="24"/>
        </w:rPr>
        <w:t xml:space="preserve"> issue</w:t>
      </w:r>
    </w:p>
    <w:p w14:paraId="70E26A95" w14:textId="31A73696" w:rsidR="00A931C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[4]</w:t>
      </w:r>
      <w:r w:rsidRPr="00AC021D">
        <w:rPr>
          <w:rFonts w:ascii="Arial" w:hAnsi="Arial" w:cs="Arial"/>
          <w:sz w:val="24"/>
          <w:szCs w:val="24"/>
        </w:rPr>
        <w:tab/>
      </w:r>
      <w:r w:rsidR="00485B72" w:rsidRPr="00A365F6">
        <w:rPr>
          <w:rFonts w:ascii="Arial" w:hAnsi="Arial" w:cs="Arial"/>
          <w:sz w:val="24"/>
          <w:szCs w:val="24"/>
        </w:rPr>
        <w:t xml:space="preserve">It is appropriate to first deal with the </w:t>
      </w:r>
      <w:r w:rsidR="00485B72" w:rsidRPr="00A365F6">
        <w:rPr>
          <w:rFonts w:ascii="Arial" w:hAnsi="Arial" w:cs="Arial"/>
          <w:i/>
          <w:iCs/>
          <w:sz w:val="24"/>
          <w:szCs w:val="24"/>
        </w:rPr>
        <w:t xml:space="preserve">locus </w:t>
      </w:r>
      <w:proofErr w:type="spellStart"/>
      <w:r w:rsidR="00485B72" w:rsidRPr="00A365F6">
        <w:rPr>
          <w:rFonts w:ascii="Arial" w:hAnsi="Arial" w:cs="Arial"/>
          <w:i/>
          <w:iCs/>
          <w:sz w:val="24"/>
          <w:szCs w:val="24"/>
        </w:rPr>
        <w:t>standi</w:t>
      </w:r>
      <w:proofErr w:type="spellEnd"/>
      <w:r w:rsidR="00485B72" w:rsidRPr="00A365F6">
        <w:rPr>
          <w:rFonts w:ascii="Arial" w:hAnsi="Arial" w:cs="Arial"/>
          <w:sz w:val="24"/>
          <w:szCs w:val="24"/>
        </w:rPr>
        <w:t xml:space="preserve"> issue raised by the respondent. </w:t>
      </w:r>
    </w:p>
    <w:p w14:paraId="12BB0DD2" w14:textId="77777777" w:rsidR="00A931CC" w:rsidRPr="00AC021D" w:rsidRDefault="00A931CC" w:rsidP="00A931CC">
      <w:pPr>
        <w:pStyle w:val="ListParagraph"/>
        <w:rPr>
          <w:rFonts w:ascii="Arial" w:hAnsi="Arial" w:cs="Arial"/>
          <w:sz w:val="24"/>
          <w:szCs w:val="24"/>
        </w:rPr>
      </w:pPr>
    </w:p>
    <w:p w14:paraId="6453C3A3" w14:textId="608C4972" w:rsidR="00A931C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[5]</w:t>
      </w:r>
      <w:r w:rsidRPr="00AC021D">
        <w:rPr>
          <w:rFonts w:ascii="Arial" w:hAnsi="Arial" w:cs="Arial"/>
          <w:sz w:val="24"/>
          <w:szCs w:val="24"/>
        </w:rPr>
        <w:tab/>
      </w:r>
      <w:r w:rsidR="004851FD" w:rsidRPr="00A365F6">
        <w:rPr>
          <w:rFonts w:ascii="Arial" w:hAnsi="Arial" w:cs="Arial"/>
          <w:sz w:val="24"/>
          <w:szCs w:val="24"/>
        </w:rPr>
        <w:t xml:space="preserve">The applicant </w:t>
      </w:r>
      <w:r w:rsidR="004B2759" w:rsidRPr="00A365F6">
        <w:rPr>
          <w:rFonts w:ascii="Arial" w:hAnsi="Arial" w:cs="Arial"/>
          <w:sz w:val="24"/>
          <w:szCs w:val="24"/>
        </w:rPr>
        <w:t xml:space="preserve">pleaded in the founding affidavit that </w:t>
      </w:r>
      <w:r w:rsidR="002E154F" w:rsidRPr="00A365F6">
        <w:rPr>
          <w:rFonts w:ascii="Arial" w:hAnsi="Arial" w:cs="Arial"/>
          <w:sz w:val="24"/>
          <w:szCs w:val="24"/>
        </w:rPr>
        <w:t>it is:</w:t>
      </w:r>
    </w:p>
    <w:p w14:paraId="409C03AA" w14:textId="77777777" w:rsidR="002E154F" w:rsidRPr="00AC021D" w:rsidRDefault="002E154F" w:rsidP="002E154F">
      <w:pPr>
        <w:pStyle w:val="ListParagraph"/>
        <w:rPr>
          <w:rFonts w:ascii="Arial" w:hAnsi="Arial" w:cs="Arial"/>
          <w:sz w:val="24"/>
          <w:szCs w:val="24"/>
        </w:rPr>
      </w:pPr>
    </w:p>
    <w:p w14:paraId="6B6FF1CC" w14:textId="208D9902" w:rsidR="002E154F" w:rsidRPr="00AC021D" w:rsidRDefault="00747DBE" w:rsidP="00CD5EC6">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A2080B">
        <w:rPr>
          <w:rFonts w:ascii="Arial" w:hAnsi="Arial" w:cs="Arial"/>
          <w:sz w:val="24"/>
          <w:szCs w:val="24"/>
        </w:rPr>
        <w:t xml:space="preserve">… </w:t>
      </w:r>
      <w:proofErr w:type="gramStart"/>
      <w:r w:rsidR="002E154F" w:rsidRPr="00AC021D">
        <w:rPr>
          <w:rFonts w:ascii="Arial" w:hAnsi="Arial" w:cs="Arial"/>
          <w:sz w:val="24"/>
          <w:szCs w:val="24"/>
        </w:rPr>
        <w:t>a</w:t>
      </w:r>
      <w:proofErr w:type="gramEnd"/>
      <w:r w:rsidR="002E154F" w:rsidRPr="00AC021D">
        <w:rPr>
          <w:rFonts w:ascii="Arial" w:hAnsi="Arial" w:cs="Arial"/>
          <w:sz w:val="24"/>
          <w:szCs w:val="24"/>
        </w:rPr>
        <w:t xml:space="preserve"> private </w:t>
      </w:r>
      <w:r w:rsidR="00636216" w:rsidRPr="00AC021D">
        <w:rPr>
          <w:rFonts w:ascii="Arial" w:hAnsi="Arial" w:cs="Arial"/>
          <w:sz w:val="24"/>
          <w:szCs w:val="24"/>
        </w:rPr>
        <w:t>company with limited liability, registered as such [in] accordance with the laws of the Republic of South Africa</w:t>
      </w:r>
      <w:r w:rsidR="00641C04" w:rsidRPr="00AC021D">
        <w:rPr>
          <w:rFonts w:ascii="Arial" w:hAnsi="Arial" w:cs="Arial"/>
          <w:sz w:val="24"/>
          <w:szCs w:val="24"/>
        </w:rPr>
        <w:t xml:space="preserve"> with </w:t>
      </w:r>
      <w:r w:rsidR="00641C04" w:rsidRPr="00AC021D">
        <w:rPr>
          <w:rFonts w:ascii="Arial" w:hAnsi="Arial" w:cs="Arial"/>
          <w:sz w:val="24"/>
          <w:szCs w:val="24"/>
        </w:rPr>
        <w:lastRenderedPageBreak/>
        <w:t>registration number 2008/014857/07 and with its principal place of business</w:t>
      </w:r>
      <w:r w:rsidR="00AB715A" w:rsidRPr="00AC021D">
        <w:rPr>
          <w:rFonts w:ascii="Arial" w:hAnsi="Arial" w:cs="Arial"/>
          <w:sz w:val="24"/>
          <w:szCs w:val="24"/>
        </w:rPr>
        <w:t xml:space="preserve"> at 153 North Rand Road, B</w:t>
      </w:r>
      <w:r w:rsidR="00BB19D6" w:rsidRPr="00AC021D">
        <w:rPr>
          <w:rFonts w:ascii="Arial" w:hAnsi="Arial" w:cs="Arial"/>
          <w:sz w:val="24"/>
          <w:szCs w:val="24"/>
        </w:rPr>
        <w:t xml:space="preserve">oksburg, Gauteng. The applicant also trades as </w:t>
      </w:r>
      <w:r w:rsidR="00CD5EC6" w:rsidRPr="00AC021D">
        <w:rPr>
          <w:rFonts w:ascii="Arial" w:hAnsi="Arial" w:cs="Arial"/>
          <w:sz w:val="24"/>
          <w:szCs w:val="24"/>
        </w:rPr>
        <w:t>T</w:t>
      </w:r>
      <w:r w:rsidR="00BB19D6" w:rsidRPr="00AC021D">
        <w:rPr>
          <w:rFonts w:ascii="Arial" w:hAnsi="Arial" w:cs="Arial"/>
          <w:sz w:val="24"/>
          <w:szCs w:val="24"/>
        </w:rPr>
        <w:t xml:space="preserve">hrifty </w:t>
      </w:r>
      <w:r w:rsidR="00CD5EC6" w:rsidRPr="00AC021D">
        <w:rPr>
          <w:rFonts w:ascii="Arial" w:hAnsi="Arial" w:cs="Arial"/>
          <w:sz w:val="24"/>
          <w:szCs w:val="24"/>
        </w:rPr>
        <w:t>C</w:t>
      </w:r>
      <w:r w:rsidR="00BB19D6" w:rsidRPr="00AC021D">
        <w:rPr>
          <w:rFonts w:ascii="Arial" w:hAnsi="Arial" w:cs="Arial"/>
          <w:sz w:val="24"/>
          <w:szCs w:val="24"/>
        </w:rPr>
        <w:t xml:space="preserve">ar </w:t>
      </w:r>
      <w:r w:rsidR="00CD5EC6" w:rsidRPr="00AC021D">
        <w:rPr>
          <w:rFonts w:ascii="Arial" w:hAnsi="Arial" w:cs="Arial"/>
          <w:sz w:val="24"/>
          <w:szCs w:val="24"/>
        </w:rPr>
        <w:t>R</w:t>
      </w:r>
      <w:r w:rsidR="00BB19D6" w:rsidRPr="00AC021D">
        <w:rPr>
          <w:rFonts w:ascii="Arial" w:hAnsi="Arial" w:cs="Arial"/>
          <w:sz w:val="24"/>
          <w:szCs w:val="24"/>
        </w:rPr>
        <w:t>ental.</w:t>
      </w:r>
      <w:r w:rsidRPr="00AC021D">
        <w:rPr>
          <w:rFonts w:ascii="Arial" w:hAnsi="Arial" w:cs="Arial"/>
          <w:sz w:val="24"/>
          <w:szCs w:val="24"/>
        </w:rPr>
        <w:t>'</w:t>
      </w:r>
    </w:p>
    <w:p w14:paraId="1B1A97D9" w14:textId="77777777" w:rsidR="00A931CC" w:rsidRPr="00AC021D" w:rsidRDefault="00A931CC" w:rsidP="00A931CC">
      <w:pPr>
        <w:pStyle w:val="ListParagraph"/>
        <w:rPr>
          <w:rFonts w:ascii="Arial" w:hAnsi="Arial" w:cs="Arial"/>
          <w:sz w:val="24"/>
          <w:szCs w:val="24"/>
        </w:rPr>
      </w:pPr>
    </w:p>
    <w:p w14:paraId="32D90A87" w14:textId="23AADA63" w:rsidR="00A931C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[6]</w:t>
      </w:r>
      <w:r w:rsidRPr="00AC021D">
        <w:rPr>
          <w:rFonts w:ascii="Arial" w:hAnsi="Arial" w:cs="Arial"/>
          <w:sz w:val="24"/>
          <w:szCs w:val="24"/>
        </w:rPr>
        <w:tab/>
      </w:r>
      <w:r w:rsidR="00A7103B" w:rsidRPr="00A365F6">
        <w:rPr>
          <w:rFonts w:ascii="Arial" w:hAnsi="Arial" w:cs="Arial"/>
          <w:sz w:val="24"/>
          <w:szCs w:val="24"/>
        </w:rPr>
        <w:t xml:space="preserve">The respondent pleaded </w:t>
      </w:r>
      <w:r w:rsidR="002B64FC" w:rsidRPr="00A365F6">
        <w:rPr>
          <w:rFonts w:ascii="Arial" w:hAnsi="Arial" w:cs="Arial"/>
          <w:sz w:val="24"/>
          <w:szCs w:val="24"/>
        </w:rPr>
        <w:t>a</w:t>
      </w:r>
      <w:r w:rsidR="00776DF1" w:rsidRPr="00A365F6">
        <w:rPr>
          <w:rFonts w:ascii="Arial" w:hAnsi="Arial" w:cs="Arial"/>
          <w:sz w:val="24"/>
          <w:szCs w:val="24"/>
        </w:rPr>
        <w:t xml:space="preserve">s follows </w:t>
      </w:r>
      <w:r w:rsidR="00A7103B" w:rsidRPr="00A365F6">
        <w:rPr>
          <w:rFonts w:ascii="Arial" w:hAnsi="Arial" w:cs="Arial"/>
          <w:sz w:val="24"/>
          <w:szCs w:val="24"/>
        </w:rPr>
        <w:t>in its answering affidavi</w:t>
      </w:r>
      <w:r w:rsidR="00776DF1" w:rsidRPr="00A365F6">
        <w:rPr>
          <w:rFonts w:ascii="Arial" w:hAnsi="Arial" w:cs="Arial"/>
          <w:sz w:val="24"/>
          <w:szCs w:val="24"/>
        </w:rPr>
        <w:t>t</w:t>
      </w:r>
      <w:r w:rsidR="00A7103B" w:rsidRPr="00A365F6">
        <w:rPr>
          <w:rFonts w:ascii="Arial" w:hAnsi="Arial" w:cs="Arial"/>
          <w:sz w:val="24"/>
          <w:szCs w:val="24"/>
        </w:rPr>
        <w:t>:</w:t>
      </w:r>
    </w:p>
    <w:p w14:paraId="38E7F71D" w14:textId="77777777" w:rsidR="00A7103B" w:rsidRPr="00AC021D" w:rsidRDefault="00A7103B" w:rsidP="00A7103B">
      <w:pPr>
        <w:pStyle w:val="ListParagraph"/>
        <w:tabs>
          <w:tab w:val="left" w:pos="4917"/>
        </w:tabs>
        <w:spacing w:before="120" w:after="120" w:line="360" w:lineRule="auto"/>
        <w:jc w:val="both"/>
        <w:rPr>
          <w:rFonts w:ascii="Arial" w:hAnsi="Arial" w:cs="Arial"/>
          <w:sz w:val="24"/>
          <w:szCs w:val="24"/>
        </w:rPr>
      </w:pPr>
    </w:p>
    <w:p w14:paraId="36424D8C" w14:textId="4BEE9849" w:rsidR="00A7103B" w:rsidRPr="00AC021D" w:rsidRDefault="00747DBE" w:rsidP="00CB1BFF">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453FAE" w:rsidRPr="00AC021D">
        <w:rPr>
          <w:rFonts w:ascii="Arial" w:hAnsi="Arial" w:cs="Arial"/>
          <w:sz w:val="24"/>
          <w:szCs w:val="24"/>
        </w:rPr>
        <w:t>S</w:t>
      </w:r>
      <w:r w:rsidR="003F419A" w:rsidRPr="00AC021D">
        <w:rPr>
          <w:rFonts w:ascii="Arial" w:hAnsi="Arial" w:cs="Arial"/>
          <w:sz w:val="24"/>
          <w:szCs w:val="24"/>
        </w:rPr>
        <w:t>ave to state that the respondent bears no knowledge as to the name, inc</w:t>
      </w:r>
      <w:r w:rsidR="00C83979" w:rsidRPr="00AC021D">
        <w:rPr>
          <w:rFonts w:ascii="Arial" w:hAnsi="Arial" w:cs="Arial"/>
          <w:sz w:val="24"/>
          <w:szCs w:val="24"/>
        </w:rPr>
        <w:t>orpo</w:t>
      </w:r>
      <w:r w:rsidR="003F419A" w:rsidRPr="00AC021D">
        <w:rPr>
          <w:rFonts w:ascii="Arial" w:hAnsi="Arial" w:cs="Arial"/>
          <w:sz w:val="24"/>
          <w:szCs w:val="24"/>
        </w:rPr>
        <w:t>ration, registration number, address</w:t>
      </w:r>
      <w:r w:rsidR="00C83979" w:rsidRPr="00AC021D">
        <w:rPr>
          <w:rFonts w:ascii="Arial" w:hAnsi="Arial" w:cs="Arial"/>
          <w:sz w:val="24"/>
          <w:szCs w:val="24"/>
        </w:rPr>
        <w:t>,</w:t>
      </w:r>
      <w:r w:rsidR="003F419A" w:rsidRPr="00AC021D">
        <w:rPr>
          <w:rFonts w:ascii="Arial" w:hAnsi="Arial" w:cs="Arial"/>
          <w:sz w:val="24"/>
          <w:szCs w:val="24"/>
        </w:rPr>
        <w:t xml:space="preserve"> and trading names of the applicant,</w:t>
      </w:r>
      <w:r w:rsidR="00776DF1" w:rsidRPr="00AC021D">
        <w:rPr>
          <w:rFonts w:ascii="Arial" w:hAnsi="Arial" w:cs="Arial"/>
          <w:sz w:val="24"/>
          <w:szCs w:val="24"/>
        </w:rPr>
        <w:t xml:space="preserve"> and for that reason cannot admit s</w:t>
      </w:r>
      <w:r w:rsidR="00410A5B" w:rsidRPr="00AC021D">
        <w:rPr>
          <w:rFonts w:ascii="Arial" w:hAnsi="Arial" w:cs="Arial"/>
          <w:sz w:val="24"/>
          <w:szCs w:val="24"/>
        </w:rPr>
        <w:t>ame</w:t>
      </w:r>
      <w:r w:rsidR="00776DF1" w:rsidRPr="00AC021D">
        <w:rPr>
          <w:rFonts w:ascii="Arial" w:hAnsi="Arial" w:cs="Arial"/>
          <w:sz w:val="24"/>
          <w:szCs w:val="24"/>
        </w:rPr>
        <w:t>, the remaining allegations are admitted.</w:t>
      </w:r>
      <w:r w:rsidRPr="00AC021D">
        <w:rPr>
          <w:rFonts w:ascii="Arial" w:hAnsi="Arial" w:cs="Arial"/>
          <w:sz w:val="24"/>
          <w:szCs w:val="24"/>
        </w:rPr>
        <w:t>'</w:t>
      </w:r>
    </w:p>
    <w:p w14:paraId="0B6215A1" w14:textId="77777777" w:rsidR="00A931CC" w:rsidRPr="00AC021D" w:rsidRDefault="00A931CC" w:rsidP="00A931CC">
      <w:pPr>
        <w:pStyle w:val="ListParagraph"/>
        <w:rPr>
          <w:rFonts w:ascii="Arial" w:hAnsi="Arial" w:cs="Arial"/>
          <w:sz w:val="24"/>
          <w:szCs w:val="24"/>
        </w:rPr>
      </w:pPr>
    </w:p>
    <w:p w14:paraId="6EDF5E9D" w14:textId="5DE8A48B" w:rsidR="00A931C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[7]</w:t>
      </w:r>
      <w:r w:rsidRPr="00AC021D">
        <w:rPr>
          <w:rFonts w:ascii="Arial" w:hAnsi="Arial" w:cs="Arial"/>
          <w:sz w:val="24"/>
          <w:szCs w:val="24"/>
        </w:rPr>
        <w:tab/>
      </w:r>
      <w:r w:rsidR="00922B33" w:rsidRPr="00A365F6">
        <w:rPr>
          <w:rFonts w:ascii="Arial" w:hAnsi="Arial" w:cs="Arial"/>
          <w:sz w:val="24"/>
          <w:szCs w:val="24"/>
        </w:rPr>
        <w:t>In reply, the applicant avers:</w:t>
      </w:r>
    </w:p>
    <w:p w14:paraId="6CA09700" w14:textId="77777777" w:rsidR="00922B33" w:rsidRPr="00AC021D" w:rsidRDefault="00922B33" w:rsidP="00922B33">
      <w:pPr>
        <w:pStyle w:val="ListParagraph"/>
        <w:tabs>
          <w:tab w:val="left" w:pos="4917"/>
        </w:tabs>
        <w:spacing w:before="120" w:after="120" w:line="360" w:lineRule="auto"/>
        <w:jc w:val="both"/>
        <w:rPr>
          <w:rFonts w:ascii="Arial" w:hAnsi="Arial" w:cs="Arial"/>
          <w:sz w:val="24"/>
          <w:szCs w:val="24"/>
        </w:rPr>
      </w:pPr>
    </w:p>
    <w:p w14:paraId="5B6B5929" w14:textId="0DFDD635" w:rsidR="00922B33" w:rsidRPr="00AC021D" w:rsidRDefault="00747DBE" w:rsidP="004D7A1A">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4D7A1A" w:rsidRPr="00AC021D">
        <w:rPr>
          <w:rFonts w:ascii="Arial" w:hAnsi="Arial" w:cs="Arial"/>
          <w:sz w:val="24"/>
          <w:szCs w:val="24"/>
        </w:rPr>
        <w:t>T</w:t>
      </w:r>
      <w:r w:rsidR="00E37A59" w:rsidRPr="00AC021D">
        <w:rPr>
          <w:rFonts w:ascii="Arial" w:hAnsi="Arial" w:cs="Arial"/>
          <w:sz w:val="24"/>
          <w:szCs w:val="24"/>
        </w:rPr>
        <w:t xml:space="preserve">he respondent is clearly attempting to mislead this </w:t>
      </w:r>
      <w:r w:rsidR="007D3C2A" w:rsidRPr="00AC021D">
        <w:rPr>
          <w:rFonts w:ascii="Arial" w:hAnsi="Arial" w:cs="Arial"/>
          <w:sz w:val="24"/>
          <w:szCs w:val="24"/>
        </w:rPr>
        <w:t>honourable</w:t>
      </w:r>
      <w:r w:rsidR="00E37A59" w:rsidRPr="00AC021D">
        <w:rPr>
          <w:rFonts w:ascii="Arial" w:hAnsi="Arial" w:cs="Arial"/>
          <w:sz w:val="24"/>
          <w:szCs w:val="24"/>
        </w:rPr>
        <w:t xml:space="preserve"> court. </w:t>
      </w:r>
      <w:r w:rsidR="002F2BA2" w:rsidRPr="00AC021D">
        <w:rPr>
          <w:rFonts w:ascii="Arial" w:hAnsi="Arial" w:cs="Arial"/>
          <w:sz w:val="24"/>
          <w:szCs w:val="24"/>
        </w:rPr>
        <w:t xml:space="preserve">Annexed through the </w:t>
      </w:r>
      <w:r w:rsidR="00410A5B" w:rsidRPr="00AC021D">
        <w:rPr>
          <w:rFonts w:ascii="Arial" w:hAnsi="Arial" w:cs="Arial"/>
          <w:sz w:val="24"/>
          <w:szCs w:val="24"/>
        </w:rPr>
        <w:t>respondent's</w:t>
      </w:r>
      <w:r w:rsidR="002F2BA2" w:rsidRPr="00AC021D">
        <w:rPr>
          <w:rFonts w:ascii="Arial" w:hAnsi="Arial" w:cs="Arial"/>
          <w:sz w:val="24"/>
          <w:szCs w:val="24"/>
        </w:rPr>
        <w:t xml:space="preserve"> own answering affidavit</w:t>
      </w:r>
      <w:r w:rsidR="004D7A1A" w:rsidRPr="00AC021D">
        <w:rPr>
          <w:rFonts w:ascii="Arial" w:hAnsi="Arial" w:cs="Arial"/>
          <w:sz w:val="24"/>
          <w:szCs w:val="24"/>
        </w:rPr>
        <w:t xml:space="preserve"> are several documents and emails clearly showing the </w:t>
      </w:r>
      <w:r w:rsidR="00410A5B" w:rsidRPr="00AC021D">
        <w:rPr>
          <w:rFonts w:ascii="Arial" w:hAnsi="Arial" w:cs="Arial"/>
          <w:sz w:val="24"/>
          <w:szCs w:val="24"/>
        </w:rPr>
        <w:t>applicant's</w:t>
      </w:r>
      <w:r w:rsidR="004D7A1A" w:rsidRPr="00AC021D">
        <w:rPr>
          <w:rFonts w:ascii="Arial" w:hAnsi="Arial" w:cs="Arial"/>
          <w:sz w:val="24"/>
          <w:szCs w:val="24"/>
        </w:rPr>
        <w:t xml:space="preserve"> name, trading name and </w:t>
      </w:r>
      <w:proofErr w:type="gramStart"/>
      <w:r w:rsidR="004D7A1A" w:rsidRPr="00AC021D">
        <w:rPr>
          <w:rFonts w:ascii="Arial" w:hAnsi="Arial" w:cs="Arial"/>
          <w:sz w:val="24"/>
          <w:szCs w:val="24"/>
        </w:rPr>
        <w:t>address.</w:t>
      </w:r>
      <w:proofErr w:type="gramEnd"/>
      <w:r w:rsidRPr="00AC021D">
        <w:rPr>
          <w:rFonts w:ascii="Arial" w:hAnsi="Arial" w:cs="Arial"/>
          <w:sz w:val="24"/>
          <w:szCs w:val="24"/>
        </w:rPr>
        <w:t>'</w:t>
      </w:r>
    </w:p>
    <w:p w14:paraId="5133ADD7" w14:textId="38D091D8" w:rsidR="002B64FC" w:rsidRPr="00AC021D" w:rsidRDefault="002B64FC" w:rsidP="002B64FC">
      <w:pPr>
        <w:pStyle w:val="ListParagraph"/>
        <w:tabs>
          <w:tab w:val="left" w:pos="4917"/>
        </w:tabs>
        <w:spacing w:before="120" w:after="120" w:line="360" w:lineRule="auto"/>
        <w:jc w:val="both"/>
        <w:rPr>
          <w:rFonts w:ascii="Arial" w:hAnsi="Arial" w:cs="Arial"/>
          <w:sz w:val="24"/>
          <w:szCs w:val="24"/>
        </w:rPr>
      </w:pPr>
    </w:p>
    <w:p w14:paraId="4F1835D3" w14:textId="79A51DBF"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[8]</w:t>
      </w:r>
      <w:r w:rsidRPr="00AC021D">
        <w:rPr>
          <w:rFonts w:ascii="Arial" w:hAnsi="Arial" w:cs="Arial"/>
          <w:sz w:val="24"/>
          <w:szCs w:val="24"/>
        </w:rPr>
        <w:tab/>
      </w:r>
      <w:r w:rsidR="00E47772" w:rsidRPr="00A365F6">
        <w:rPr>
          <w:rFonts w:ascii="Arial" w:hAnsi="Arial" w:cs="Arial"/>
          <w:sz w:val="24"/>
          <w:szCs w:val="24"/>
        </w:rPr>
        <w:t xml:space="preserve">The respondent </w:t>
      </w:r>
      <w:r w:rsidR="00850E3B" w:rsidRPr="00A365F6">
        <w:rPr>
          <w:rFonts w:ascii="Arial" w:hAnsi="Arial" w:cs="Arial"/>
          <w:sz w:val="24"/>
          <w:szCs w:val="24"/>
        </w:rPr>
        <w:t xml:space="preserve">correctly </w:t>
      </w:r>
      <w:r w:rsidR="00E47772" w:rsidRPr="00A365F6">
        <w:rPr>
          <w:rFonts w:ascii="Arial" w:hAnsi="Arial" w:cs="Arial"/>
          <w:sz w:val="24"/>
          <w:szCs w:val="24"/>
        </w:rPr>
        <w:t xml:space="preserve">submits that it is </w:t>
      </w:r>
      <w:r w:rsidR="005B005B" w:rsidRPr="00A365F6">
        <w:rPr>
          <w:rFonts w:ascii="Arial" w:hAnsi="Arial" w:cs="Arial"/>
          <w:sz w:val="24"/>
          <w:szCs w:val="24"/>
        </w:rPr>
        <w:t>trite law</w:t>
      </w:r>
      <w:r w:rsidR="00E47772" w:rsidRPr="00A365F6">
        <w:rPr>
          <w:rFonts w:ascii="Arial" w:hAnsi="Arial" w:cs="Arial"/>
          <w:sz w:val="24"/>
          <w:szCs w:val="24"/>
        </w:rPr>
        <w:t xml:space="preserve"> that the onus is on the applicant, as the</w:t>
      </w:r>
      <w:r w:rsidR="0069773E" w:rsidRPr="00A365F6">
        <w:rPr>
          <w:rFonts w:ascii="Arial" w:hAnsi="Arial" w:cs="Arial"/>
          <w:sz w:val="24"/>
          <w:szCs w:val="24"/>
        </w:rPr>
        <w:t xml:space="preserve"> </w:t>
      </w:r>
      <w:proofErr w:type="spellStart"/>
      <w:r w:rsidR="0069773E" w:rsidRPr="00A365F6">
        <w:rPr>
          <w:rFonts w:ascii="Arial" w:hAnsi="Arial" w:cs="Arial"/>
          <w:i/>
          <w:iCs/>
          <w:sz w:val="24"/>
          <w:szCs w:val="24"/>
        </w:rPr>
        <w:t>dominus</w:t>
      </w:r>
      <w:proofErr w:type="spellEnd"/>
      <w:r w:rsidR="0069773E" w:rsidRPr="00A365F6">
        <w:rPr>
          <w:rFonts w:ascii="Arial" w:hAnsi="Arial" w:cs="Arial"/>
          <w:i/>
          <w:iCs/>
          <w:sz w:val="24"/>
          <w:szCs w:val="24"/>
        </w:rPr>
        <w:t xml:space="preserve"> </w:t>
      </w:r>
      <w:proofErr w:type="spellStart"/>
      <w:r w:rsidR="0069773E" w:rsidRPr="00A365F6">
        <w:rPr>
          <w:rFonts w:ascii="Arial" w:hAnsi="Arial" w:cs="Arial"/>
          <w:i/>
          <w:iCs/>
          <w:sz w:val="24"/>
          <w:szCs w:val="24"/>
        </w:rPr>
        <w:t>litis</w:t>
      </w:r>
      <w:proofErr w:type="spellEnd"/>
      <w:r w:rsidR="0069773E" w:rsidRPr="00A365F6">
        <w:rPr>
          <w:rFonts w:ascii="Arial" w:hAnsi="Arial" w:cs="Arial"/>
          <w:sz w:val="24"/>
          <w:szCs w:val="24"/>
        </w:rPr>
        <w:t xml:space="preserve"> party</w:t>
      </w:r>
      <w:r w:rsidR="0031400B" w:rsidRPr="00A365F6">
        <w:rPr>
          <w:rFonts w:ascii="Arial" w:hAnsi="Arial" w:cs="Arial"/>
          <w:sz w:val="24"/>
          <w:szCs w:val="24"/>
        </w:rPr>
        <w:t>,</w:t>
      </w:r>
      <w:r w:rsidR="001A1E5C" w:rsidRPr="00A365F6">
        <w:rPr>
          <w:rFonts w:ascii="Arial" w:hAnsi="Arial" w:cs="Arial"/>
          <w:sz w:val="24"/>
          <w:szCs w:val="24"/>
        </w:rPr>
        <w:t xml:space="preserve"> to allege and prove that it has</w:t>
      </w:r>
      <w:r w:rsidR="0041050E" w:rsidRPr="00A365F6">
        <w:rPr>
          <w:rFonts w:ascii="Arial" w:hAnsi="Arial" w:cs="Arial"/>
          <w:sz w:val="24"/>
          <w:szCs w:val="24"/>
        </w:rPr>
        <w:t xml:space="preserve"> </w:t>
      </w:r>
      <w:r w:rsidR="00410A5B" w:rsidRPr="00A365F6">
        <w:rPr>
          <w:rFonts w:ascii="Arial" w:hAnsi="Arial" w:cs="Arial"/>
          <w:i/>
          <w:iCs/>
          <w:sz w:val="24"/>
          <w:szCs w:val="24"/>
        </w:rPr>
        <w:t xml:space="preserve">locus </w:t>
      </w:r>
      <w:proofErr w:type="spellStart"/>
      <w:r w:rsidR="00410A5B" w:rsidRPr="00A365F6">
        <w:rPr>
          <w:rFonts w:ascii="Arial" w:hAnsi="Arial" w:cs="Arial"/>
          <w:i/>
          <w:iCs/>
          <w:sz w:val="24"/>
          <w:szCs w:val="24"/>
        </w:rPr>
        <w:t>standi</w:t>
      </w:r>
      <w:proofErr w:type="spellEnd"/>
      <w:r w:rsidR="0005019D" w:rsidRPr="00A365F6">
        <w:rPr>
          <w:rFonts w:ascii="Arial" w:hAnsi="Arial" w:cs="Arial"/>
          <w:i/>
          <w:iCs/>
          <w:sz w:val="24"/>
          <w:szCs w:val="24"/>
        </w:rPr>
        <w:t>.</w:t>
      </w:r>
      <w:r w:rsidR="00CC12EF" w:rsidRPr="00A365F6">
        <w:rPr>
          <w:rFonts w:ascii="Arial" w:hAnsi="Arial" w:cs="Arial"/>
          <w:sz w:val="24"/>
          <w:szCs w:val="24"/>
        </w:rPr>
        <w:t xml:space="preserve"> The </w:t>
      </w:r>
      <w:r w:rsidR="007D436A" w:rsidRPr="00A365F6">
        <w:rPr>
          <w:rFonts w:ascii="Arial" w:hAnsi="Arial" w:cs="Arial"/>
          <w:sz w:val="24"/>
          <w:szCs w:val="24"/>
        </w:rPr>
        <w:t>respondent</w:t>
      </w:r>
      <w:r w:rsidR="00CC12EF" w:rsidRPr="00A365F6">
        <w:rPr>
          <w:rFonts w:ascii="Arial" w:hAnsi="Arial" w:cs="Arial"/>
          <w:sz w:val="24"/>
          <w:szCs w:val="24"/>
        </w:rPr>
        <w:t xml:space="preserve"> avers that </w:t>
      </w:r>
      <w:r w:rsidR="00FB16C5" w:rsidRPr="00A365F6">
        <w:rPr>
          <w:rFonts w:ascii="Arial" w:hAnsi="Arial" w:cs="Arial"/>
          <w:sz w:val="24"/>
          <w:szCs w:val="24"/>
        </w:rPr>
        <w:t>i</w:t>
      </w:r>
      <w:r w:rsidR="00DB35B7" w:rsidRPr="00A365F6">
        <w:rPr>
          <w:rFonts w:ascii="Arial" w:hAnsi="Arial" w:cs="Arial"/>
          <w:sz w:val="24"/>
          <w:szCs w:val="24"/>
        </w:rPr>
        <w:t>n</w:t>
      </w:r>
      <w:r w:rsidR="00FB16C5" w:rsidRPr="00A365F6">
        <w:rPr>
          <w:rFonts w:ascii="Arial" w:hAnsi="Arial" w:cs="Arial"/>
          <w:sz w:val="24"/>
          <w:szCs w:val="24"/>
        </w:rPr>
        <w:t xml:space="preserve"> </w:t>
      </w:r>
      <w:r w:rsidR="00CC12EF" w:rsidRPr="00A365F6">
        <w:rPr>
          <w:rFonts w:ascii="Arial" w:hAnsi="Arial" w:cs="Arial"/>
          <w:sz w:val="24"/>
          <w:szCs w:val="24"/>
        </w:rPr>
        <w:t>not admitting that the applicant is a company with limited liability</w:t>
      </w:r>
      <w:r w:rsidR="00C902A7" w:rsidRPr="00A365F6">
        <w:rPr>
          <w:rFonts w:ascii="Arial" w:hAnsi="Arial" w:cs="Arial"/>
          <w:sz w:val="24"/>
          <w:szCs w:val="24"/>
        </w:rPr>
        <w:t xml:space="preserve">, registered as such in accordance with the laws of the Republic of South Africa, </w:t>
      </w:r>
      <w:r w:rsidR="007D436A" w:rsidRPr="00A365F6">
        <w:rPr>
          <w:rFonts w:ascii="Arial" w:hAnsi="Arial" w:cs="Arial"/>
          <w:sz w:val="24"/>
          <w:szCs w:val="24"/>
        </w:rPr>
        <w:t>these aspects remained in dispute</w:t>
      </w:r>
      <w:r w:rsidR="00AB5EA1" w:rsidRPr="00A365F6">
        <w:rPr>
          <w:rFonts w:ascii="Arial" w:hAnsi="Arial" w:cs="Arial"/>
          <w:sz w:val="24"/>
          <w:szCs w:val="24"/>
        </w:rPr>
        <w:t xml:space="preserve">. As a result, </w:t>
      </w:r>
      <w:r w:rsidR="00E350C0" w:rsidRPr="00A365F6">
        <w:rPr>
          <w:rFonts w:ascii="Arial" w:hAnsi="Arial" w:cs="Arial"/>
          <w:sz w:val="24"/>
          <w:szCs w:val="24"/>
        </w:rPr>
        <w:t xml:space="preserve">the respondent contends, </w:t>
      </w:r>
      <w:r w:rsidR="00AB5EA1" w:rsidRPr="00A365F6">
        <w:rPr>
          <w:rFonts w:ascii="Arial" w:hAnsi="Arial" w:cs="Arial"/>
          <w:sz w:val="24"/>
          <w:szCs w:val="24"/>
        </w:rPr>
        <w:t xml:space="preserve">the applicant failed to prove its </w:t>
      </w:r>
      <w:r w:rsidR="00AB5EA1" w:rsidRPr="00A365F6">
        <w:rPr>
          <w:rFonts w:ascii="Arial" w:hAnsi="Arial" w:cs="Arial"/>
          <w:i/>
          <w:iCs/>
          <w:sz w:val="24"/>
          <w:szCs w:val="24"/>
        </w:rPr>
        <w:t xml:space="preserve">locus </w:t>
      </w:r>
      <w:proofErr w:type="spellStart"/>
      <w:r w:rsidR="00AB5EA1" w:rsidRPr="00A365F6">
        <w:rPr>
          <w:rFonts w:ascii="Arial" w:hAnsi="Arial" w:cs="Arial"/>
          <w:i/>
          <w:iCs/>
          <w:sz w:val="24"/>
          <w:szCs w:val="24"/>
        </w:rPr>
        <w:t>standi</w:t>
      </w:r>
      <w:proofErr w:type="spellEnd"/>
      <w:r w:rsidR="007D4110" w:rsidRPr="00A365F6">
        <w:rPr>
          <w:rFonts w:ascii="Arial" w:hAnsi="Arial" w:cs="Arial"/>
          <w:sz w:val="24"/>
          <w:szCs w:val="24"/>
        </w:rPr>
        <w:t>, and the application stands to be dismissed on this ground alone.</w:t>
      </w:r>
    </w:p>
    <w:p w14:paraId="21CCA1DF" w14:textId="77777777" w:rsidR="001C0591" w:rsidRPr="00AC021D" w:rsidRDefault="001C0591" w:rsidP="001C0591">
      <w:pPr>
        <w:pStyle w:val="ListParagraph"/>
        <w:tabs>
          <w:tab w:val="left" w:pos="4917"/>
        </w:tabs>
        <w:spacing w:before="120" w:after="120" w:line="360" w:lineRule="auto"/>
        <w:jc w:val="both"/>
        <w:rPr>
          <w:rFonts w:ascii="Arial" w:hAnsi="Arial" w:cs="Arial"/>
          <w:sz w:val="24"/>
          <w:szCs w:val="24"/>
        </w:rPr>
      </w:pPr>
    </w:p>
    <w:p w14:paraId="39CE2A4B" w14:textId="6B82D729" w:rsidR="008133DA"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[9]</w:t>
      </w:r>
      <w:r w:rsidRPr="00AC021D">
        <w:rPr>
          <w:rFonts w:ascii="Arial" w:hAnsi="Arial" w:cs="Arial"/>
          <w:sz w:val="24"/>
          <w:szCs w:val="24"/>
        </w:rPr>
        <w:tab/>
      </w:r>
      <w:r w:rsidR="00D92706" w:rsidRPr="00A365F6">
        <w:rPr>
          <w:rFonts w:ascii="Arial" w:hAnsi="Arial" w:cs="Arial"/>
          <w:i/>
          <w:iCs/>
          <w:sz w:val="24"/>
          <w:szCs w:val="24"/>
        </w:rPr>
        <w:t>L</w:t>
      </w:r>
      <w:r w:rsidR="001C0591" w:rsidRPr="00A365F6">
        <w:rPr>
          <w:rFonts w:ascii="Arial" w:hAnsi="Arial" w:cs="Arial"/>
          <w:i/>
          <w:iCs/>
          <w:sz w:val="24"/>
          <w:szCs w:val="24"/>
        </w:rPr>
        <w:t xml:space="preserve">ocus </w:t>
      </w:r>
      <w:proofErr w:type="spellStart"/>
      <w:r w:rsidR="001C0591" w:rsidRPr="00A365F6">
        <w:rPr>
          <w:rFonts w:ascii="Arial" w:hAnsi="Arial" w:cs="Arial"/>
          <w:i/>
          <w:iCs/>
          <w:sz w:val="24"/>
          <w:szCs w:val="24"/>
        </w:rPr>
        <w:t>standi</w:t>
      </w:r>
      <w:proofErr w:type="spellEnd"/>
      <w:r w:rsidR="001C0591" w:rsidRPr="00A365F6">
        <w:rPr>
          <w:rFonts w:ascii="Arial" w:hAnsi="Arial" w:cs="Arial"/>
          <w:sz w:val="24"/>
          <w:szCs w:val="24"/>
        </w:rPr>
        <w:t xml:space="preserve"> </w:t>
      </w:r>
      <w:r w:rsidR="006708C3" w:rsidRPr="00A365F6">
        <w:rPr>
          <w:rFonts w:ascii="Arial" w:hAnsi="Arial" w:cs="Arial"/>
          <w:sz w:val="24"/>
          <w:szCs w:val="24"/>
        </w:rPr>
        <w:t>is</w:t>
      </w:r>
      <w:r w:rsidR="001C0591" w:rsidRPr="00A365F6">
        <w:rPr>
          <w:rFonts w:ascii="Arial" w:hAnsi="Arial" w:cs="Arial"/>
          <w:sz w:val="24"/>
          <w:szCs w:val="24"/>
        </w:rPr>
        <w:t xml:space="preserve"> </w:t>
      </w:r>
      <w:r w:rsidR="00F21DB9" w:rsidRPr="00A365F6">
        <w:rPr>
          <w:rFonts w:ascii="Arial" w:hAnsi="Arial" w:cs="Arial"/>
          <w:sz w:val="24"/>
          <w:szCs w:val="24"/>
        </w:rPr>
        <w:t>relevant</w:t>
      </w:r>
      <w:r w:rsidR="001C0591" w:rsidRPr="00A365F6">
        <w:rPr>
          <w:rFonts w:ascii="Arial" w:hAnsi="Arial" w:cs="Arial"/>
          <w:sz w:val="24"/>
          <w:szCs w:val="24"/>
        </w:rPr>
        <w:t xml:space="preserve"> in</w:t>
      </w:r>
      <w:r w:rsidR="00CB7900" w:rsidRPr="00A365F6">
        <w:rPr>
          <w:rFonts w:ascii="Arial" w:hAnsi="Arial" w:cs="Arial"/>
          <w:sz w:val="24"/>
          <w:szCs w:val="24"/>
        </w:rPr>
        <w:t xml:space="preserve"> two contexts. The first relates to the </w:t>
      </w:r>
      <w:r w:rsidR="002E48F0" w:rsidRPr="00A365F6">
        <w:rPr>
          <w:rFonts w:ascii="Arial" w:hAnsi="Arial" w:cs="Arial"/>
          <w:sz w:val="24"/>
          <w:szCs w:val="24"/>
        </w:rPr>
        <w:t xml:space="preserve">preliminary legal question that </w:t>
      </w:r>
      <w:r w:rsidR="009809FB" w:rsidRPr="00A365F6">
        <w:rPr>
          <w:rFonts w:ascii="Arial" w:hAnsi="Arial" w:cs="Arial"/>
          <w:sz w:val="24"/>
          <w:szCs w:val="24"/>
        </w:rPr>
        <w:t>must</w:t>
      </w:r>
      <w:r w:rsidR="002E48F0" w:rsidRPr="00A365F6">
        <w:rPr>
          <w:rFonts w:ascii="Arial" w:hAnsi="Arial" w:cs="Arial"/>
          <w:sz w:val="24"/>
          <w:szCs w:val="24"/>
        </w:rPr>
        <w:t xml:space="preserve"> be considered in the judicial process </w:t>
      </w:r>
      <w:r w:rsidR="00623A98" w:rsidRPr="00A365F6">
        <w:rPr>
          <w:rFonts w:ascii="Arial" w:hAnsi="Arial" w:cs="Arial"/>
          <w:sz w:val="24"/>
          <w:szCs w:val="24"/>
        </w:rPr>
        <w:t>as</w:t>
      </w:r>
      <w:r w:rsidR="002E48F0" w:rsidRPr="00A365F6">
        <w:rPr>
          <w:rFonts w:ascii="Arial" w:hAnsi="Arial" w:cs="Arial"/>
          <w:sz w:val="24"/>
          <w:szCs w:val="24"/>
        </w:rPr>
        <w:t xml:space="preserve"> </w:t>
      </w:r>
      <w:r w:rsidR="006708C3" w:rsidRPr="00A365F6">
        <w:rPr>
          <w:rFonts w:ascii="Arial" w:hAnsi="Arial" w:cs="Arial"/>
          <w:sz w:val="24"/>
          <w:szCs w:val="24"/>
        </w:rPr>
        <w:t xml:space="preserve">to </w:t>
      </w:r>
      <w:r w:rsidR="002E48F0" w:rsidRPr="00A365F6">
        <w:rPr>
          <w:rFonts w:ascii="Arial" w:hAnsi="Arial" w:cs="Arial"/>
          <w:sz w:val="24"/>
          <w:szCs w:val="24"/>
        </w:rPr>
        <w:t>whether the parties to the litigation</w:t>
      </w:r>
      <w:r w:rsidR="0000464A" w:rsidRPr="00A365F6">
        <w:rPr>
          <w:rFonts w:ascii="Arial" w:hAnsi="Arial" w:cs="Arial"/>
          <w:sz w:val="24"/>
          <w:szCs w:val="24"/>
        </w:rPr>
        <w:t xml:space="preserve"> have the necessary standing or legal capacity to act. The </w:t>
      </w:r>
      <w:r w:rsidR="00623A98" w:rsidRPr="00A365F6">
        <w:rPr>
          <w:rFonts w:ascii="Arial" w:hAnsi="Arial" w:cs="Arial"/>
          <w:sz w:val="24"/>
          <w:szCs w:val="24"/>
        </w:rPr>
        <w:t xml:space="preserve">applicant </w:t>
      </w:r>
      <w:r w:rsidR="009C21CB" w:rsidRPr="00A365F6">
        <w:rPr>
          <w:rFonts w:ascii="Arial" w:hAnsi="Arial" w:cs="Arial"/>
          <w:sz w:val="24"/>
          <w:szCs w:val="24"/>
        </w:rPr>
        <w:t>must</w:t>
      </w:r>
      <w:r w:rsidR="000B0082" w:rsidRPr="00A365F6">
        <w:rPr>
          <w:rFonts w:ascii="Arial" w:hAnsi="Arial" w:cs="Arial"/>
          <w:sz w:val="24"/>
          <w:szCs w:val="24"/>
        </w:rPr>
        <w:t xml:space="preserve"> </w:t>
      </w:r>
      <w:r w:rsidR="000B0082" w:rsidRPr="00A365F6">
        <w:rPr>
          <w:rFonts w:ascii="Arial" w:hAnsi="Arial" w:cs="Arial"/>
          <w:sz w:val="24"/>
          <w:szCs w:val="24"/>
        </w:rPr>
        <w:lastRenderedPageBreak/>
        <w:t>show that it is the rights-bearing entity.</w:t>
      </w:r>
      <w:r w:rsidR="00841F28" w:rsidRPr="00AC021D">
        <w:rPr>
          <w:rStyle w:val="FootnoteReference"/>
          <w:rFonts w:ascii="Arial" w:hAnsi="Arial" w:cs="Arial"/>
          <w:sz w:val="24"/>
          <w:szCs w:val="24"/>
        </w:rPr>
        <w:footnoteReference w:id="2"/>
      </w:r>
      <w:r w:rsidR="0045115D" w:rsidRPr="00A365F6">
        <w:rPr>
          <w:rFonts w:ascii="Arial" w:hAnsi="Arial" w:cs="Arial"/>
          <w:sz w:val="24"/>
          <w:szCs w:val="24"/>
        </w:rPr>
        <w:t xml:space="preserve"> </w:t>
      </w:r>
      <w:r w:rsidR="002446A2" w:rsidRPr="00A365F6">
        <w:rPr>
          <w:rFonts w:ascii="Arial" w:hAnsi="Arial" w:cs="Arial"/>
          <w:sz w:val="24"/>
          <w:szCs w:val="24"/>
        </w:rPr>
        <w:t>Cameron JA held in</w:t>
      </w:r>
      <w:r w:rsidR="005E5216" w:rsidRPr="00A365F6">
        <w:rPr>
          <w:rFonts w:ascii="Arial" w:hAnsi="Arial" w:cs="Arial"/>
          <w:sz w:val="24"/>
          <w:szCs w:val="24"/>
        </w:rPr>
        <w:t xml:space="preserve"> </w:t>
      </w:r>
      <w:proofErr w:type="spellStart"/>
      <w:r w:rsidR="005E5216" w:rsidRPr="00A365F6">
        <w:rPr>
          <w:rFonts w:ascii="Arial" w:hAnsi="Arial" w:cs="Arial"/>
          <w:i/>
          <w:iCs/>
          <w:sz w:val="24"/>
          <w:szCs w:val="24"/>
        </w:rPr>
        <w:t>Sandton</w:t>
      </w:r>
      <w:proofErr w:type="spellEnd"/>
      <w:r w:rsidR="005E5216" w:rsidRPr="00A365F6">
        <w:rPr>
          <w:rFonts w:ascii="Arial" w:hAnsi="Arial" w:cs="Arial"/>
          <w:i/>
          <w:iCs/>
          <w:sz w:val="24"/>
          <w:szCs w:val="24"/>
        </w:rPr>
        <w:t xml:space="preserve"> Civic Precinct (Pty) Ltd v City of Johannesburg and another</w:t>
      </w:r>
      <w:r w:rsidR="005E5216" w:rsidRPr="00AC021D">
        <w:rPr>
          <w:rStyle w:val="FootnoteReference"/>
          <w:rFonts w:ascii="Arial" w:hAnsi="Arial" w:cs="Arial"/>
          <w:i/>
          <w:iCs/>
          <w:sz w:val="24"/>
          <w:szCs w:val="24"/>
        </w:rPr>
        <w:footnoteReference w:id="3"/>
      </w:r>
      <w:r w:rsidR="001955B6" w:rsidRPr="00A365F6">
        <w:rPr>
          <w:rFonts w:ascii="Arial" w:hAnsi="Arial" w:cs="Arial"/>
          <w:sz w:val="24"/>
          <w:szCs w:val="24"/>
        </w:rPr>
        <w:t xml:space="preserve"> that</w:t>
      </w:r>
      <w:r w:rsidR="003A75BE" w:rsidRPr="00A365F6">
        <w:rPr>
          <w:rFonts w:ascii="Arial" w:hAnsi="Arial" w:cs="Arial"/>
          <w:sz w:val="24"/>
          <w:szCs w:val="24"/>
        </w:rPr>
        <w:t>:</w:t>
      </w:r>
    </w:p>
    <w:p w14:paraId="05E1CF72" w14:textId="77777777" w:rsidR="003A75BE" w:rsidRPr="00AC021D" w:rsidRDefault="003A75BE" w:rsidP="003A75BE">
      <w:pPr>
        <w:pStyle w:val="ListParagraph"/>
        <w:rPr>
          <w:rFonts w:ascii="Arial" w:hAnsi="Arial" w:cs="Arial"/>
          <w:sz w:val="24"/>
          <w:szCs w:val="24"/>
        </w:rPr>
      </w:pPr>
    </w:p>
    <w:p w14:paraId="4C341A4D" w14:textId="0A217B21" w:rsidR="003A75BE" w:rsidRPr="00AC021D" w:rsidRDefault="00747DBE" w:rsidP="00602076">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7D3C2A">
        <w:rPr>
          <w:rFonts w:ascii="Arial" w:hAnsi="Arial" w:cs="Arial"/>
          <w:sz w:val="24"/>
          <w:szCs w:val="24"/>
        </w:rPr>
        <w:t>…</w:t>
      </w:r>
      <w:r w:rsidR="003A75BE" w:rsidRPr="00AC021D">
        <w:rPr>
          <w:rFonts w:ascii="Arial" w:hAnsi="Arial" w:cs="Arial"/>
          <w:sz w:val="24"/>
          <w:szCs w:val="24"/>
        </w:rPr>
        <w:t xml:space="preserve">while in a sense </w:t>
      </w:r>
      <w:r w:rsidR="000C7B70" w:rsidRPr="00AC021D">
        <w:rPr>
          <w:rFonts w:ascii="Arial" w:hAnsi="Arial" w:cs="Arial"/>
          <w:sz w:val="24"/>
          <w:szCs w:val="24"/>
        </w:rPr>
        <w:t>this</w:t>
      </w:r>
      <w:r w:rsidR="003A75BE" w:rsidRPr="00AC021D">
        <w:rPr>
          <w:rFonts w:ascii="Arial" w:hAnsi="Arial" w:cs="Arial"/>
          <w:sz w:val="24"/>
          <w:szCs w:val="24"/>
        </w:rPr>
        <w:t xml:space="preserve"> is technical, </w:t>
      </w:r>
      <w:r w:rsidR="000C7B70" w:rsidRPr="00AC021D">
        <w:rPr>
          <w:rFonts w:ascii="Arial" w:hAnsi="Arial" w:cs="Arial"/>
          <w:sz w:val="24"/>
          <w:szCs w:val="24"/>
        </w:rPr>
        <w:t>and procedural, it also goes to the substance of the applicant</w:t>
      </w:r>
      <w:r w:rsidRPr="00AC021D">
        <w:rPr>
          <w:rFonts w:ascii="Arial" w:hAnsi="Arial" w:cs="Arial"/>
          <w:sz w:val="24"/>
          <w:szCs w:val="24"/>
        </w:rPr>
        <w:t>'</w:t>
      </w:r>
      <w:r w:rsidR="000C7B70" w:rsidRPr="00AC021D">
        <w:rPr>
          <w:rFonts w:ascii="Arial" w:hAnsi="Arial" w:cs="Arial"/>
          <w:sz w:val="24"/>
          <w:szCs w:val="24"/>
        </w:rPr>
        <w:t>s entitlement to come to court</w:t>
      </w:r>
      <w:r w:rsidR="00602076" w:rsidRPr="00AC021D">
        <w:rPr>
          <w:rFonts w:ascii="Arial" w:hAnsi="Arial" w:cs="Arial"/>
          <w:sz w:val="24"/>
          <w:szCs w:val="24"/>
        </w:rPr>
        <w:t>.</w:t>
      </w:r>
      <w:r w:rsidRPr="00AC021D">
        <w:rPr>
          <w:rFonts w:ascii="Arial" w:hAnsi="Arial" w:cs="Arial"/>
          <w:sz w:val="24"/>
          <w:szCs w:val="24"/>
        </w:rPr>
        <w:t>'</w:t>
      </w:r>
    </w:p>
    <w:p w14:paraId="0A5F1DDC" w14:textId="77777777" w:rsidR="007D4110" w:rsidRPr="00AC021D" w:rsidRDefault="007D4110" w:rsidP="007D4110">
      <w:pPr>
        <w:pStyle w:val="ListParagraph"/>
        <w:tabs>
          <w:tab w:val="left" w:pos="4917"/>
        </w:tabs>
        <w:spacing w:before="120" w:after="120" w:line="360" w:lineRule="auto"/>
        <w:jc w:val="both"/>
        <w:rPr>
          <w:rFonts w:ascii="Arial" w:hAnsi="Arial" w:cs="Arial"/>
          <w:sz w:val="24"/>
          <w:szCs w:val="24"/>
        </w:rPr>
      </w:pPr>
    </w:p>
    <w:p w14:paraId="083FADEC" w14:textId="08854216" w:rsidR="00070B6F"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[10]</w:t>
      </w:r>
      <w:r w:rsidRPr="00AC021D">
        <w:rPr>
          <w:rFonts w:ascii="Arial" w:hAnsi="Arial" w:cs="Arial"/>
          <w:sz w:val="24"/>
          <w:szCs w:val="24"/>
        </w:rPr>
        <w:tab/>
      </w:r>
      <w:r w:rsidR="00A30B9D" w:rsidRPr="00A365F6">
        <w:rPr>
          <w:rFonts w:ascii="Arial" w:hAnsi="Arial" w:cs="Arial"/>
          <w:sz w:val="24"/>
          <w:szCs w:val="24"/>
        </w:rPr>
        <w:t xml:space="preserve">The second </w:t>
      </w:r>
      <w:r w:rsidR="00890DBC" w:rsidRPr="00A365F6">
        <w:rPr>
          <w:rFonts w:ascii="Arial" w:hAnsi="Arial" w:cs="Arial"/>
          <w:sz w:val="24"/>
          <w:szCs w:val="24"/>
        </w:rPr>
        <w:t>relates to</w:t>
      </w:r>
      <w:r w:rsidR="00A30B9D" w:rsidRPr="00A365F6">
        <w:rPr>
          <w:rFonts w:ascii="Arial" w:hAnsi="Arial" w:cs="Arial"/>
          <w:sz w:val="24"/>
          <w:szCs w:val="24"/>
        </w:rPr>
        <w:t xml:space="preserve"> </w:t>
      </w:r>
      <w:r w:rsidR="00890DBC" w:rsidRPr="00A365F6">
        <w:rPr>
          <w:rFonts w:ascii="Arial" w:hAnsi="Arial" w:cs="Arial"/>
          <w:sz w:val="24"/>
          <w:szCs w:val="24"/>
        </w:rPr>
        <w:t>an</w:t>
      </w:r>
      <w:r w:rsidR="00A30B9D" w:rsidRPr="00A365F6">
        <w:rPr>
          <w:rFonts w:ascii="Arial" w:hAnsi="Arial" w:cs="Arial"/>
          <w:sz w:val="24"/>
          <w:szCs w:val="24"/>
        </w:rPr>
        <w:t xml:space="preserve"> </w:t>
      </w:r>
      <w:r w:rsidR="00890DBC" w:rsidRPr="00A365F6">
        <w:rPr>
          <w:rFonts w:ascii="Arial" w:hAnsi="Arial" w:cs="Arial"/>
          <w:sz w:val="24"/>
          <w:szCs w:val="24"/>
        </w:rPr>
        <w:t>applicant</w:t>
      </w:r>
      <w:r w:rsidR="00747DBE" w:rsidRPr="00A365F6">
        <w:rPr>
          <w:rFonts w:ascii="Arial" w:hAnsi="Arial" w:cs="Arial"/>
          <w:sz w:val="24"/>
          <w:szCs w:val="24"/>
        </w:rPr>
        <w:t>'</w:t>
      </w:r>
      <w:r w:rsidR="00890DBC" w:rsidRPr="00A365F6">
        <w:rPr>
          <w:rFonts w:ascii="Arial" w:hAnsi="Arial" w:cs="Arial"/>
          <w:sz w:val="24"/>
          <w:szCs w:val="24"/>
        </w:rPr>
        <w:t xml:space="preserve">s interest in the subject-matter of the litigation. </w:t>
      </w:r>
      <w:r w:rsidR="00BE2D1C" w:rsidRPr="00A365F6">
        <w:rPr>
          <w:rFonts w:ascii="Arial" w:hAnsi="Arial" w:cs="Arial"/>
          <w:sz w:val="24"/>
          <w:szCs w:val="24"/>
        </w:rPr>
        <w:t xml:space="preserve">It is trite that </w:t>
      </w:r>
      <w:r w:rsidR="008D4E47" w:rsidRPr="00A365F6">
        <w:rPr>
          <w:rFonts w:ascii="Arial" w:hAnsi="Arial" w:cs="Arial"/>
          <w:i/>
          <w:iCs/>
          <w:sz w:val="24"/>
          <w:szCs w:val="24"/>
        </w:rPr>
        <w:t xml:space="preserve">locus </w:t>
      </w:r>
      <w:proofErr w:type="spellStart"/>
      <w:r w:rsidR="008D4E47" w:rsidRPr="00A365F6">
        <w:rPr>
          <w:rFonts w:ascii="Arial" w:hAnsi="Arial" w:cs="Arial"/>
          <w:i/>
          <w:iCs/>
          <w:sz w:val="24"/>
          <w:szCs w:val="24"/>
        </w:rPr>
        <w:t>standi</w:t>
      </w:r>
      <w:proofErr w:type="spellEnd"/>
      <w:r w:rsidR="008D4E47" w:rsidRPr="00A365F6">
        <w:rPr>
          <w:rFonts w:ascii="Arial" w:hAnsi="Arial" w:cs="Arial"/>
          <w:i/>
          <w:iCs/>
          <w:sz w:val="24"/>
          <w:szCs w:val="24"/>
        </w:rPr>
        <w:t xml:space="preserve"> in </w:t>
      </w:r>
      <w:proofErr w:type="spellStart"/>
      <w:r w:rsidR="008D4E47" w:rsidRPr="00A365F6">
        <w:rPr>
          <w:rFonts w:ascii="Arial" w:hAnsi="Arial" w:cs="Arial"/>
          <w:i/>
          <w:iCs/>
          <w:sz w:val="24"/>
          <w:szCs w:val="24"/>
        </w:rPr>
        <w:t>iudicio</w:t>
      </w:r>
      <w:proofErr w:type="spellEnd"/>
      <w:r w:rsidR="008D4E47" w:rsidRPr="00A365F6">
        <w:rPr>
          <w:rFonts w:ascii="Arial" w:hAnsi="Arial" w:cs="Arial"/>
          <w:sz w:val="24"/>
          <w:szCs w:val="24"/>
        </w:rPr>
        <w:t xml:space="preserve"> concerns</w:t>
      </w:r>
      <w:r w:rsidR="00DA5A66" w:rsidRPr="00A365F6">
        <w:rPr>
          <w:rFonts w:ascii="Arial" w:hAnsi="Arial" w:cs="Arial"/>
          <w:sz w:val="24"/>
          <w:szCs w:val="24"/>
        </w:rPr>
        <w:t xml:space="preserve"> </w:t>
      </w:r>
      <w:r w:rsidR="00747DBE" w:rsidRPr="00A365F6">
        <w:rPr>
          <w:rFonts w:ascii="Arial" w:hAnsi="Arial" w:cs="Arial"/>
          <w:sz w:val="24"/>
          <w:szCs w:val="24"/>
        </w:rPr>
        <w:t>'</w:t>
      </w:r>
      <w:r w:rsidR="008D4E47" w:rsidRPr="00A365F6">
        <w:rPr>
          <w:rFonts w:ascii="Arial" w:hAnsi="Arial" w:cs="Arial"/>
          <w:sz w:val="24"/>
          <w:szCs w:val="24"/>
        </w:rPr>
        <w:t>the sufficiency and directness of a litigant</w:t>
      </w:r>
      <w:r w:rsidR="00747DBE" w:rsidRPr="00A365F6">
        <w:rPr>
          <w:rFonts w:ascii="Arial" w:hAnsi="Arial" w:cs="Arial"/>
          <w:sz w:val="24"/>
          <w:szCs w:val="24"/>
        </w:rPr>
        <w:t>'</w:t>
      </w:r>
      <w:r w:rsidR="008D4E47" w:rsidRPr="00A365F6">
        <w:rPr>
          <w:rFonts w:ascii="Arial" w:hAnsi="Arial" w:cs="Arial"/>
          <w:sz w:val="24"/>
          <w:szCs w:val="24"/>
        </w:rPr>
        <w:t xml:space="preserve">s interest in </w:t>
      </w:r>
      <w:r w:rsidR="00982DAF" w:rsidRPr="00A365F6">
        <w:rPr>
          <w:rFonts w:ascii="Arial" w:hAnsi="Arial" w:cs="Arial"/>
          <w:sz w:val="24"/>
          <w:szCs w:val="24"/>
        </w:rPr>
        <w:t>proceedings which warrants his or her title to prosecute the claim asserted</w:t>
      </w:r>
      <w:r w:rsidR="00747DBE" w:rsidRPr="00A365F6">
        <w:rPr>
          <w:rFonts w:ascii="Arial" w:hAnsi="Arial" w:cs="Arial"/>
          <w:sz w:val="24"/>
          <w:szCs w:val="24"/>
        </w:rPr>
        <w:t>'</w:t>
      </w:r>
      <w:r w:rsidR="00982DAF" w:rsidRPr="00A365F6">
        <w:rPr>
          <w:rFonts w:ascii="Arial" w:hAnsi="Arial" w:cs="Arial"/>
          <w:sz w:val="24"/>
          <w:szCs w:val="24"/>
        </w:rPr>
        <w:t xml:space="preserve">. </w:t>
      </w:r>
      <w:r w:rsidR="00504C37" w:rsidRPr="00A365F6">
        <w:rPr>
          <w:rFonts w:ascii="Arial" w:hAnsi="Arial" w:cs="Arial"/>
          <w:sz w:val="24"/>
          <w:szCs w:val="24"/>
        </w:rPr>
        <w:t xml:space="preserve">It should be one of the first things to </w:t>
      </w:r>
      <w:r w:rsidR="00DA5A66" w:rsidRPr="00A365F6">
        <w:rPr>
          <w:rFonts w:ascii="Arial" w:hAnsi="Arial" w:cs="Arial"/>
          <w:sz w:val="24"/>
          <w:szCs w:val="24"/>
        </w:rPr>
        <w:t>be established</w:t>
      </w:r>
      <w:r w:rsidR="00504C37" w:rsidRPr="00A365F6">
        <w:rPr>
          <w:rFonts w:ascii="Arial" w:hAnsi="Arial" w:cs="Arial"/>
          <w:sz w:val="24"/>
          <w:szCs w:val="24"/>
        </w:rPr>
        <w:t xml:space="preserve"> in litigation.</w:t>
      </w:r>
      <w:r w:rsidR="00C070DE" w:rsidRPr="00A365F6">
        <w:rPr>
          <w:rFonts w:ascii="Arial" w:hAnsi="Arial" w:cs="Arial"/>
          <w:sz w:val="24"/>
          <w:szCs w:val="24"/>
        </w:rPr>
        <w:t xml:space="preserve"> The Supreme Court of Appeal dealt extensively with the notion of </w:t>
      </w:r>
      <w:r w:rsidR="00C070DE" w:rsidRPr="00A365F6">
        <w:rPr>
          <w:rFonts w:ascii="Arial" w:hAnsi="Arial" w:cs="Arial"/>
          <w:i/>
          <w:iCs/>
          <w:sz w:val="24"/>
          <w:szCs w:val="24"/>
        </w:rPr>
        <w:t xml:space="preserve">locus </w:t>
      </w:r>
      <w:proofErr w:type="spellStart"/>
      <w:r w:rsidR="00C070DE" w:rsidRPr="00A365F6">
        <w:rPr>
          <w:rFonts w:ascii="Arial" w:hAnsi="Arial" w:cs="Arial"/>
          <w:i/>
          <w:iCs/>
          <w:sz w:val="24"/>
          <w:szCs w:val="24"/>
        </w:rPr>
        <w:t>standi</w:t>
      </w:r>
      <w:proofErr w:type="spellEnd"/>
      <w:r w:rsidR="00C070DE" w:rsidRPr="00A365F6">
        <w:rPr>
          <w:rFonts w:ascii="Arial" w:hAnsi="Arial" w:cs="Arial"/>
          <w:i/>
          <w:iCs/>
          <w:sz w:val="24"/>
          <w:szCs w:val="24"/>
        </w:rPr>
        <w:t xml:space="preserve"> in</w:t>
      </w:r>
      <w:r w:rsidR="00C74008" w:rsidRPr="00A365F6">
        <w:rPr>
          <w:rFonts w:ascii="Arial" w:hAnsi="Arial" w:cs="Arial"/>
          <w:i/>
          <w:iCs/>
          <w:sz w:val="24"/>
          <w:szCs w:val="24"/>
        </w:rPr>
        <w:t xml:space="preserve"> </w:t>
      </w:r>
      <w:proofErr w:type="spellStart"/>
      <w:r w:rsidR="00A34C28" w:rsidRPr="00A365F6">
        <w:rPr>
          <w:rFonts w:ascii="Arial" w:hAnsi="Arial" w:cs="Arial"/>
          <w:i/>
          <w:iCs/>
          <w:sz w:val="24"/>
          <w:szCs w:val="24"/>
        </w:rPr>
        <w:t>i</w:t>
      </w:r>
      <w:r w:rsidR="00C74008" w:rsidRPr="00A365F6">
        <w:rPr>
          <w:rFonts w:ascii="Arial" w:hAnsi="Arial" w:cs="Arial"/>
          <w:i/>
          <w:iCs/>
          <w:sz w:val="24"/>
          <w:szCs w:val="24"/>
        </w:rPr>
        <w:t>udic</w:t>
      </w:r>
      <w:r w:rsidR="00A34C28" w:rsidRPr="00A365F6">
        <w:rPr>
          <w:rFonts w:ascii="Arial" w:hAnsi="Arial" w:cs="Arial"/>
          <w:i/>
          <w:iCs/>
          <w:sz w:val="24"/>
          <w:szCs w:val="24"/>
        </w:rPr>
        <w:t>i</w:t>
      </w:r>
      <w:r w:rsidR="00C74008" w:rsidRPr="00A365F6">
        <w:rPr>
          <w:rFonts w:ascii="Arial" w:hAnsi="Arial" w:cs="Arial"/>
          <w:i/>
          <w:iCs/>
          <w:sz w:val="24"/>
          <w:szCs w:val="24"/>
        </w:rPr>
        <w:t>o</w:t>
      </w:r>
      <w:proofErr w:type="spellEnd"/>
      <w:r w:rsidR="00C74008" w:rsidRPr="00A365F6">
        <w:rPr>
          <w:rFonts w:ascii="Arial" w:hAnsi="Arial" w:cs="Arial"/>
          <w:sz w:val="24"/>
          <w:szCs w:val="24"/>
        </w:rPr>
        <w:t xml:space="preserve"> in </w:t>
      </w:r>
      <w:r w:rsidR="00C74008" w:rsidRPr="00A365F6">
        <w:rPr>
          <w:rFonts w:ascii="Arial" w:hAnsi="Arial" w:cs="Arial"/>
          <w:i/>
          <w:iCs/>
          <w:sz w:val="24"/>
          <w:szCs w:val="24"/>
        </w:rPr>
        <w:t>Four Wheel Drive Accessory Distributors CC v Rattan NO</w:t>
      </w:r>
      <w:r w:rsidR="00BC15AE" w:rsidRPr="00A365F6">
        <w:rPr>
          <w:rFonts w:ascii="Arial" w:hAnsi="Arial" w:cs="Arial"/>
          <w:i/>
          <w:iCs/>
          <w:sz w:val="24"/>
          <w:szCs w:val="24"/>
        </w:rPr>
        <w:t>.</w:t>
      </w:r>
      <w:r w:rsidR="00D0287B" w:rsidRPr="00AC021D">
        <w:rPr>
          <w:rStyle w:val="FootnoteReference"/>
          <w:rFonts w:ascii="Arial" w:hAnsi="Arial" w:cs="Arial"/>
          <w:i/>
          <w:iCs/>
          <w:sz w:val="24"/>
          <w:szCs w:val="24"/>
        </w:rPr>
        <w:footnoteReference w:id="4"/>
      </w:r>
      <w:r w:rsidR="00BC15AE" w:rsidRPr="00A365F6">
        <w:rPr>
          <w:rFonts w:ascii="Arial" w:hAnsi="Arial" w:cs="Arial"/>
          <w:sz w:val="24"/>
          <w:szCs w:val="24"/>
        </w:rPr>
        <w:t xml:space="preserve"> The court explained that it is necessary to determine</w:t>
      </w:r>
      <w:r w:rsidR="00070B6F" w:rsidRPr="00A365F6">
        <w:rPr>
          <w:rFonts w:ascii="Arial" w:hAnsi="Arial" w:cs="Arial"/>
          <w:sz w:val="24"/>
          <w:szCs w:val="24"/>
        </w:rPr>
        <w:t>:</w:t>
      </w:r>
    </w:p>
    <w:p w14:paraId="0DFFEDBC" w14:textId="77777777" w:rsidR="00070B6F" w:rsidRPr="00AC021D" w:rsidRDefault="00070B6F" w:rsidP="00070B6F">
      <w:pPr>
        <w:pStyle w:val="ListParagraph"/>
        <w:rPr>
          <w:rFonts w:ascii="Arial" w:hAnsi="Arial" w:cs="Arial"/>
          <w:sz w:val="24"/>
          <w:szCs w:val="24"/>
        </w:rPr>
      </w:pPr>
    </w:p>
    <w:p w14:paraId="7EFA9C9F" w14:textId="6A4212B9" w:rsidR="007D4110" w:rsidRPr="00AC021D" w:rsidRDefault="00747DBE" w:rsidP="00F431A2">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DA5A66" w:rsidRPr="00AC021D">
        <w:rPr>
          <w:rFonts w:ascii="Arial" w:hAnsi="Arial" w:cs="Arial"/>
          <w:sz w:val="24"/>
          <w:szCs w:val="24"/>
        </w:rPr>
        <w:t>Whether</w:t>
      </w:r>
      <w:r w:rsidR="00BC15AE" w:rsidRPr="00AC021D">
        <w:rPr>
          <w:rFonts w:ascii="Arial" w:hAnsi="Arial" w:cs="Arial"/>
          <w:sz w:val="24"/>
          <w:szCs w:val="24"/>
        </w:rPr>
        <w:t xml:space="preserve"> in the circumstances the plaintiff </w:t>
      </w:r>
      <w:r w:rsidR="00496BA3" w:rsidRPr="00AC021D">
        <w:rPr>
          <w:rFonts w:ascii="Arial" w:hAnsi="Arial" w:cs="Arial"/>
          <w:sz w:val="24"/>
          <w:szCs w:val="24"/>
        </w:rPr>
        <w:t>had an interest in the relief claimed, which entitled it to bring the action.</w:t>
      </w:r>
      <w:r w:rsidR="00F431A2" w:rsidRPr="00AC021D">
        <w:rPr>
          <w:rFonts w:ascii="Arial" w:hAnsi="Arial" w:cs="Arial"/>
          <w:sz w:val="24"/>
          <w:szCs w:val="24"/>
        </w:rPr>
        <w:t xml:space="preserve"> </w:t>
      </w:r>
      <w:r w:rsidR="00F431A2" w:rsidRPr="00AC021D">
        <w:rPr>
          <w:rFonts w:ascii="Arial" w:hAnsi="Arial" w:cs="Arial"/>
          <w:color w:val="242121"/>
          <w:sz w:val="24"/>
          <w:szCs w:val="24"/>
          <w:shd w:val="clear" w:color="auto" w:fill="FFFFFF"/>
        </w:rPr>
        <w:t>Generally, the requirements for </w:t>
      </w:r>
      <w:r w:rsidR="00F431A2" w:rsidRPr="00AC021D">
        <w:rPr>
          <w:rFonts w:ascii="Arial" w:hAnsi="Arial" w:cs="Arial"/>
          <w:i/>
          <w:iCs/>
          <w:color w:val="242121"/>
          <w:sz w:val="24"/>
          <w:szCs w:val="24"/>
          <w:shd w:val="clear" w:color="auto" w:fill="FFFFFF"/>
        </w:rPr>
        <w:t xml:space="preserve">locus </w:t>
      </w:r>
      <w:proofErr w:type="spellStart"/>
      <w:r w:rsidR="00F431A2" w:rsidRPr="00AC021D">
        <w:rPr>
          <w:rFonts w:ascii="Arial" w:hAnsi="Arial" w:cs="Arial"/>
          <w:i/>
          <w:iCs/>
          <w:color w:val="242121"/>
          <w:sz w:val="24"/>
          <w:szCs w:val="24"/>
          <w:shd w:val="clear" w:color="auto" w:fill="FFFFFF"/>
        </w:rPr>
        <w:t>standi</w:t>
      </w:r>
      <w:proofErr w:type="spellEnd"/>
      <w:r w:rsidR="00F431A2" w:rsidRPr="00AC021D">
        <w:rPr>
          <w:rFonts w:ascii="Arial" w:hAnsi="Arial" w:cs="Arial"/>
          <w:i/>
          <w:iCs/>
          <w:color w:val="242121"/>
          <w:sz w:val="24"/>
          <w:szCs w:val="24"/>
          <w:shd w:val="clear" w:color="auto" w:fill="FFFFFF"/>
        </w:rPr>
        <w:t> </w:t>
      </w:r>
      <w:r w:rsidR="00F431A2" w:rsidRPr="00AC021D">
        <w:rPr>
          <w:rFonts w:ascii="Arial" w:hAnsi="Arial" w:cs="Arial"/>
          <w:color w:val="242121"/>
          <w:sz w:val="24"/>
          <w:szCs w:val="24"/>
          <w:shd w:val="clear" w:color="auto" w:fill="FFFFFF"/>
        </w:rPr>
        <w:t>are these. The plaintiff must have an adequate interest in the subject matter of the litigation, usually described as a direct interest in the relief sought; the interest must not be too remote; the interest must be actual, not abstract</w:t>
      </w:r>
      <w:r w:rsidR="00E94D9E">
        <w:rPr>
          <w:rFonts w:ascii="Arial" w:hAnsi="Arial" w:cs="Arial"/>
          <w:color w:val="242121"/>
          <w:sz w:val="24"/>
          <w:szCs w:val="24"/>
          <w:shd w:val="clear" w:color="auto" w:fill="FFFFFF"/>
        </w:rPr>
        <w:t>,</w:t>
      </w:r>
      <w:r w:rsidR="00F431A2" w:rsidRPr="00AC021D">
        <w:rPr>
          <w:rFonts w:ascii="Arial" w:hAnsi="Arial" w:cs="Arial"/>
          <w:color w:val="242121"/>
          <w:sz w:val="24"/>
          <w:szCs w:val="24"/>
          <w:shd w:val="clear" w:color="auto" w:fill="FFFFFF"/>
        </w:rPr>
        <w:t xml:space="preserve"> or academic; and it must be a current interest and not a hypothetical one.</w:t>
      </w:r>
      <w:r w:rsidRPr="00AC021D">
        <w:rPr>
          <w:rFonts w:ascii="Arial" w:hAnsi="Arial" w:cs="Arial"/>
          <w:color w:val="242121"/>
          <w:sz w:val="24"/>
          <w:szCs w:val="24"/>
          <w:shd w:val="clear" w:color="auto" w:fill="FFFFFF"/>
        </w:rPr>
        <w:t>'</w:t>
      </w:r>
    </w:p>
    <w:p w14:paraId="71DDCBD8" w14:textId="77777777" w:rsidR="002B64FC" w:rsidRPr="00AC021D" w:rsidRDefault="002B64FC" w:rsidP="002B64FC">
      <w:pPr>
        <w:pStyle w:val="ListParagraph"/>
        <w:rPr>
          <w:rFonts w:ascii="Arial" w:hAnsi="Arial" w:cs="Arial"/>
          <w:sz w:val="24"/>
          <w:szCs w:val="24"/>
        </w:rPr>
      </w:pPr>
    </w:p>
    <w:p w14:paraId="77850F48" w14:textId="0124B17A"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[11]</w:t>
      </w:r>
      <w:r w:rsidRPr="00AC021D">
        <w:rPr>
          <w:rFonts w:ascii="Arial" w:hAnsi="Arial" w:cs="Arial"/>
          <w:sz w:val="24"/>
          <w:szCs w:val="24"/>
        </w:rPr>
        <w:tab/>
      </w:r>
      <w:r w:rsidR="007F6C7E" w:rsidRPr="00A365F6">
        <w:rPr>
          <w:rFonts w:ascii="Arial" w:hAnsi="Arial" w:cs="Arial"/>
          <w:sz w:val="24"/>
          <w:szCs w:val="24"/>
        </w:rPr>
        <w:t xml:space="preserve">The question is whether a dispute of fact </w:t>
      </w:r>
      <w:r w:rsidR="00A16A81" w:rsidRPr="00A365F6">
        <w:rPr>
          <w:rFonts w:ascii="Arial" w:hAnsi="Arial" w:cs="Arial"/>
          <w:sz w:val="24"/>
          <w:szCs w:val="24"/>
        </w:rPr>
        <w:t>arises</w:t>
      </w:r>
      <w:r w:rsidR="007F6C7E" w:rsidRPr="00A365F6">
        <w:rPr>
          <w:rFonts w:ascii="Arial" w:hAnsi="Arial" w:cs="Arial"/>
          <w:sz w:val="24"/>
          <w:szCs w:val="24"/>
        </w:rPr>
        <w:t xml:space="preserve"> as a result of the respondent not admi</w:t>
      </w:r>
      <w:r w:rsidR="00AE1928" w:rsidRPr="00A365F6">
        <w:rPr>
          <w:rFonts w:ascii="Arial" w:hAnsi="Arial" w:cs="Arial"/>
          <w:sz w:val="24"/>
          <w:szCs w:val="24"/>
        </w:rPr>
        <w:t xml:space="preserve">tting </w:t>
      </w:r>
      <w:r w:rsidR="00A16A81" w:rsidRPr="00A365F6">
        <w:rPr>
          <w:rFonts w:ascii="Arial" w:hAnsi="Arial" w:cs="Arial"/>
          <w:sz w:val="24"/>
          <w:szCs w:val="24"/>
        </w:rPr>
        <w:t>the</w:t>
      </w:r>
      <w:r w:rsidR="00AE1928" w:rsidRPr="00A365F6">
        <w:rPr>
          <w:rFonts w:ascii="Arial" w:hAnsi="Arial" w:cs="Arial"/>
          <w:sz w:val="24"/>
          <w:szCs w:val="24"/>
        </w:rPr>
        <w:t xml:space="preserve"> </w:t>
      </w:r>
      <w:r w:rsidR="00525A12" w:rsidRPr="00A365F6">
        <w:rPr>
          <w:rFonts w:ascii="Arial" w:hAnsi="Arial" w:cs="Arial"/>
          <w:sz w:val="24"/>
          <w:szCs w:val="24"/>
        </w:rPr>
        <w:t>applicant</w:t>
      </w:r>
      <w:r w:rsidR="00747DBE" w:rsidRPr="00A365F6">
        <w:rPr>
          <w:rFonts w:ascii="Arial" w:hAnsi="Arial" w:cs="Arial"/>
          <w:sz w:val="24"/>
          <w:szCs w:val="24"/>
        </w:rPr>
        <w:t>'</w:t>
      </w:r>
      <w:r w:rsidR="00525A12" w:rsidRPr="00A365F6">
        <w:rPr>
          <w:rFonts w:ascii="Arial" w:hAnsi="Arial" w:cs="Arial"/>
          <w:sz w:val="24"/>
          <w:szCs w:val="24"/>
        </w:rPr>
        <w:t>s name, incorporation, registration number, address</w:t>
      </w:r>
      <w:r w:rsidR="00EE6A2E" w:rsidRPr="00A365F6">
        <w:rPr>
          <w:rFonts w:ascii="Arial" w:hAnsi="Arial" w:cs="Arial"/>
          <w:sz w:val="24"/>
          <w:szCs w:val="24"/>
        </w:rPr>
        <w:t>,</w:t>
      </w:r>
      <w:r w:rsidR="00525A12" w:rsidRPr="00A365F6">
        <w:rPr>
          <w:rFonts w:ascii="Arial" w:hAnsi="Arial" w:cs="Arial"/>
          <w:sz w:val="24"/>
          <w:szCs w:val="24"/>
        </w:rPr>
        <w:t xml:space="preserve"> and trading names</w:t>
      </w:r>
      <w:r w:rsidR="006148B1" w:rsidRPr="00A365F6">
        <w:rPr>
          <w:rFonts w:ascii="Arial" w:hAnsi="Arial" w:cs="Arial"/>
          <w:sz w:val="24"/>
          <w:szCs w:val="24"/>
        </w:rPr>
        <w:t xml:space="preserve">, or to put it differently, whether the </w:t>
      </w:r>
      <w:r w:rsidR="00DD2FF7" w:rsidRPr="00A365F6">
        <w:rPr>
          <w:rFonts w:ascii="Arial" w:hAnsi="Arial" w:cs="Arial"/>
          <w:sz w:val="24"/>
          <w:szCs w:val="24"/>
        </w:rPr>
        <w:t>respondent</w:t>
      </w:r>
      <w:r w:rsidR="00747DBE" w:rsidRPr="00A365F6">
        <w:rPr>
          <w:rFonts w:ascii="Arial" w:hAnsi="Arial" w:cs="Arial"/>
          <w:sz w:val="24"/>
          <w:szCs w:val="24"/>
        </w:rPr>
        <w:t>'</w:t>
      </w:r>
      <w:r w:rsidR="00DD2FF7" w:rsidRPr="00A365F6">
        <w:rPr>
          <w:rFonts w:ascii="Arial" w:hAnsi="Arial" w:cs="Arial"/>
          <w:sz w:val="24"/>
          <w:szCs w:val="24"/>
        </w:rPr>
        <w:t>s</w:t>
      </w:r>
      <w:r w:rsidR="00223274" w:rsidRPr="00A365F6">
        <w:rPr>
          <w:rFonts w:ascii="Arial" w:hAnsi="Arial" w:cs="Arial"/>
          <w:sz w:val="24"/>
          <w:szCs w:val="24"/>
        </w:rPr>
        <w:t xml:space="preserve"> inability to admit the correctness of the applicant</w:t>
      </w:r>
      <w:r w:rsidR="00747DBE" w:rsidRPr="00A365F6">
        <w:rPr>
          <w:rFonts w:ascii="Arial" w:hAnsi="Arial" w:cs="Arial"/>
          <w:sz w:val="24"/>
          <w:szCs w:val="24"/>
        </w:rPr>
        <w:t>'</w:t>
      </w:r>
      <w:r w:rsidR="00223274" w:rsidRPr="00A365F6">
        <w:rPr>
          <w:rFonts w:ascii="Arial" w:hAnsi="Arial" w:cs="Arial"/>
          <w:sz w:val="24"/>
          <w:szCs w:val="24"/>
        </w:rPr>
        <w:t>s registration as a private company</w:t>
      </w:r>
      <w:r w:rsidR="009B27CB" w:rsidRPr="00A365F6">
        <w:rPr>
          <w:rFonts w:ascii="Arial" w:hAnsi="Arial" w:cs="Arial"/>
          <w:sz w:val="24"/>
          <w:szCs w:val="24"/>
        </w:rPr>
        <w:t xml:space="preserve"> </w:t>
      </w:r>
      <w:r w:rsidR="009B1272" w:rsidRPr="00A365F6">
        <w:rPr>
          <w:rFonts w:ascii="Arial" w:hAnsi="Arial" w:cs="Arial"/>
          <w:sz w:val="24"/>
          <w:szCs w:val="24"/>
        </w:rPr>
        <w:t xml:space="preserve">because it bears no knowledge of those facts, </w:t>
      </w:r>
      <w:r w:rsidR="009B27CB" w:rsidRPr="00A365F6">
        <w:rPr>
          <w:rFonts w:ascii="Arial" w:hAnsi="Arial" w:cs="Arial"/>
          <w:sz w:val="24"/>
          <w:szCs w:val="24"/>
        </w:rPr>
        <w:t>equates a denial of the averment pleaded.</w:t>
      </w:r>
    </w:p>
    <w:p w14:paraId="1A38DBB8" w14:textId="77777777" w:rsidR="002B64FC" w:rsidRPr="00AC021D" w:rsidRDefault="002B64FC" w:rsidP="002B64FC">
      <w:pPr>
        <w:pStyle w:val="ListParagraph"/>
        <w:rPr>
          <w:rFonts w:ascii="Arial" w:hAnsi="Arial" w:cs="Arial"/>
          <w:sz w:val="24"/>
          <w:szCs w:val="24"/>
        </w:rPr>
      </w:pPr>
    </w:p>
    <w:p w14:paraId="3B55CCF9" w14:textId="1CDBF3B7"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lastRenderedPageBreak/>
        <w:t>[12]</w:t>
      </w:r>
      <w:r w:rsidRPr="00AC021D">
        <w:rPr>
          <w:rFonts w:ascii="Arial" w:hAnsi="Arial" w:cs="Arial"/>
          <w:sz w:val="24"/>
          <w:szCs w:val="24"/>
        </w:rPr>
        <w:tab/>
      </w:r>
      <w:r w:rsidR="006A04E3" w:rsidRPr="00A365F6">
        <w:rPr>
          <w:rFonts w:ascii="Arial" w:hAnsi="Arial" w:cs="Arial"/>
          <w:sz w:val="24"/>
          <w:szCs w:val="24"/>
        </w:rPr>
        <w:t xml:space="preserve">In </w:t>
      </w:r>
      <w:r w:rsidR="00542C98" w:rsidRPr="00A365F6">
        <w:rPr>
          <w:rFonts w:ascii="Arial" w:hAnsi="Arial" w:cs="Arial"/>
          <w:i/>
          <w:iCs/>
          <w:sz w:val="24"/>
          <w:szCs w:val="24"/>
        </w:rPr>
        <w:t>Room Hire CC</w:t>
      </w:r>
      <w:r w:rsidR="00E8353C" w:rsidRPr="00A365F6">
        <w:rPr>
          <w:rFonts w:ascii="Arial" w:hAnsi="Arial" w:cs="Arial"/>
          <w:i/>
          <w:iCs/>
          <w:sz w:val="24"/>
          <w:szCs w:val="24"/>
        </w:rPr>
        <w:t xml:space="preserve"> (Pty) Ltd v </w:t>
      </w:r>
      <w:proofErr w:type="spellStart"/>
      <w:r w:rsidR="00E8353C" w:rsidRPr="00A365F6">
        <w:rPr>
          <w:rFonts w:ascii="Arial" w:hAnsi="Arial" w:cs="Arial"/>
          <w:i/>
          <w:iCs/>
          <w:sz w:val="24"/>
          <w:szCs w:val="24"/>
        </w:rPr>
        <w:t>Jeppe</w:t>
      </w:r>
      <w:proofErr w:type="spellEnd"/>
      <w:r w:rsidR="00E8353C" w:rsidRPr="00A365F6">
        <w:rPr>
          <w:rFonts w:ascii="Arial" w:hAnsi="Arial" w:cs="Arial"/>
          <w:i/>
          <w:iCs/>
          <w:sz w:val="24"/>
          <w:szCs w:val="24"/>
        </w:rPr>
        <w:t xml:space="preserve"> Street Mansions (Pty) Ltd</w:t>
      </w:r>
      <w:r w:rsidR="00EE6A2E" w:rsidRPr="00A365F6">
        <w:rPr>
          <w:rFonts w:ascii="Arial" w:hAnsi="Arial" w:cs="Arial"/>
          <w:i/>
          <w:iCs/>
          <w:sz w:val="24"/>
          <w:szCs w:val="24"/>
        </w:rPr>
        <w:t>,</w:t>
      </w:r>
      <w:r w:rsidR="00E8353C" w:rsidRPr="00AC021D">
        <w:rPr>
          <w:rStyle w:val="FootnoteReference"/>
          <w:rFonts w:ascii="Arial" w:hAnsi="Arial" w:cs="Arial"/>
          <w:i/>
          <w:iCs/>
          <w:sz w:val="24"/>
          <w:szCs w:val="24"/>
        </w:rPr>
        <w:footnoteReference w:id="5"/>
      </w:r>
      <w:r w:rsidR="00082F9B" w:rsidRPr="00A365F6">
        <w:rPr>
          <w:rFonts w:ascii="Arial" w:hAnsi="Arial" w:cs="Arial"/>
          <w:sz w:val="24"/>
          <w:szCs w:val="24"/>
        </w:rPr>
        <w:t xml:space="preserve"> Murray AJP indicated the principal ways in which a dispute of fact arises. He stated:</w:t>
      </w:r>
    </w:p>
    <w:p w14:paraId="67BEA53C" w14:textId="77777777" w:rsidR="004937EC" w:rsidRPr="00AC021D" w:rsidRDefault="004937EC" w:rsidP="004937EC">
      <w:pPr>
        <w:pStyle w:val="ListParagraph"/>
        <w:rPr>
          <w:rFonts w:ascii="Arial" w:hAnsi="Arial" w:cs="Arial"/>
          <w:sz w:val="24"/>
          <w:szCs w:val="24"/>
        </w:rPr>
      </w:pPr>
    </w:p>
    <w:p w14:paraId="027ACEDC" w14:textId="55D97F63" w:rsidR="000B5D3F" w:rsidRPr="00AC021D" w:rsidRDefault="00747DBE" w:rsidP="008713E2">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8713E2" w:rsidRPr="00AC021D">
        <w:rPr>
          <w:rFonts w:ascii="Arial" w:hAnsi="Arial" w:cs="Arial"/>
          <w:sz w:val="24"/>
          <w:szCs w:val="24"/>
        </w:rPr>
        <w:t>T</w:t>
      </w:r>
      <w:r w:rsidR="004937EC" w:rsidRPr="00AC021D">
        <w:rPr>
          <w:rFonts w:ascii="Arial" w:hAnsi="Arial" w:cs="Arial"/>
          <w:sz w:val="24"/>
          <w:szCs w:val="24"/>
        </w:rPr>
        <w:t>he clearest instance is, of course,</w:t>
      </w:r>
      <w:r w:rsidR="00373EF4" w:rsidRPr="00AC021D">
        <w:rPr>
          <w:rFonts w:ascii="Arial" w:hAnsi="Arial" w:cs="Arial"/>
          <w:sz w:val="24"/>
          <w:szCs w:val="24"/>
        </w:rPr>
        <w:t xml:space="preserve"> (a) when the respondent denies all the material allegations made by the various deponents on the </w:t>
      </w:r>
      <w:r w:rsidR="000B5D3F" w:rsidRPr="00AC021D">
        <w:rPr>
          <w:rFonts w:ascii="Arial" w:hAnsi="Arial" w:cs="Arial"/>
          <w:sz w:val="24"/>
          <w:szCs w:val="24"/>
        </w:rPr>
        <w:t>applicant's</w:t>
      </w:r>
      <w:r w:rsidR="00373EF4" w:rsidRPr="00AC021D">
        <w:rPr>
          <w:rFonts w:ascii="Arial" w:hAnsi="Arial" w:cs="Arial"/>
          <w:sz w:val="24"/>
          <w:szCs w:val="24"/>
        </w:rPr>
        <w:t xml:space="preserve"> behalf and produces or will produce positive evidence by deponents</w:t>
      </w:r>
      <w:r w:rsidR="00B5424A" w:rsidRPr="00AC021D">
        <w:rPr>
          <w:rFonts w:ascii="Arial" w:hAnsi="Arial" w:cs="Arial"/>
          <w:sz w:val="24"/>
          <w:szCs w:val="24"/>
        </w:rPr>
        <w:t xml:space="preserve"> all witnesses to the contrary. He may have witnesses who are not presently available or who, </w:t>
      </w:r>
      <w:r w:rsidR="006F2DDE" w:rsidRPr="00AC021D">
        <w:rPr>
          <w:rFonts w:ascii="Arial" w:hAnsi="Arial" w:cs="Arial"/>
          <w:sz w:val="24"/>
          <w:szCs w:val="24"/>
        </w:rPr>
        <w:t>though</w:t>
      </w:r>
      <w:r w:rsidR="00874CC7" w:rsidRPr="00AC021D">
        <w:rPr>
          <w:rFonts w:ascii="Arial" w:hAnsi="Arial" w:cs="Arial"/>
          <w:sz w:val="24"/>
          <w:szCs w:val="24"/>
        </w:rPr>
        <w:t xml:space="preserve"> adverse to make an affidavit, would give evidence </w:t>
      </w:r>
      <w:r w:rsidR="00874CC7" w:rsidRPr="00AC021D">
        <w:rPr>
          <w:rFonts w:ascii="Arial" w:hAnsi="Arial" w:cs="Arial"/>
          <w:i/>
          <w:iCs/>
          <w:sz w:val="24"/>
          <w:szCs w:val="24"/>
        </w:rPr>
        <w:t>viva vo</w:t>
      </w:r>
      <w:r w:rsidR="00EE6A2E" w:rsidRPr="00AC021D">
        <w:rPr>
          <w:rFonts w:ascii="Arial" w:hAnsi="Arial" w:cs="Arial"/>
          <w:i/>
          <w:iCs/>
          <w:sz w:val="24"/>
          <w:szCs w:val="24"/>
        </w:rPr>
        <w:t>ce</w:t>
      </w:r>
      <w:r w:rsidR="00874CC7" w:rsidRPr="00AC021D">
        <w:rPr>
          <w:rFonts w:ascii="Arial" w:hAnsi="Arial" w:cs="Arial"/>
          <w:sz w:val="24"/>
          <w:szCs w:val="24"/>
        </w:rPr>
        <w:t xml:space="preserve"> if subpoenaed. The</w:t>
      </w:r>
      <w:r w:rsidR="00EF0700" w:rsidRPr="00AC021D">
        <w:rPr>
          <w:rFonts w:ascii="Arial" w:hAnsi="Arial" w:cs="Arial"/>
          <w:sz w:val="24"/>
          <w:szCs w:val="24"/>
        </w:rPr>
        <w:t>re are</w:t>
      </w:r>
      <w:r w:rsidR="00874CC7" w:rsidRPr="00AC021D">
        <w:rPr>
          <w:rFonts w:ascii="Arial" w:hAnsi="Arial" w:cs="Arial"/>
          <w:sz w:val="24"/>
          <w:szCs w:val="24"/>
        </w:rPr>
        <w:t xml:space="preserve"> however other cases to consider. The respondent may (b)</w:t>
      </w:r>
      <w:r w:rsidR="00B11D34" w:rsidRPr="00AC021D">
        <w:rPr>
          <w:rFonts w:ascii="Arial" w:hAnsi="Arial" w:cs="Arial"/>
          <w:sz w:val="24"/>
          <w:szCs w:val="24"/>
        </w:rPr>
        <w:t xml:space="preserve"> admit the </w:t>
      </w:r>
      <w:r w:rsidR="00EF0700" w:rsidRPr="00AC021D">
        <w:rPr>
          <w:rFonts w:ascii="Arial" w:hAnsi="Arial" w:cs="Arial"/>
          <w:sz w:val="24"/>
          <w:szCs w:val="24"/>
        </w:rPr>
        <w:t>applicant</w:t>
      </w:r>
      <w:r w:rsidRPr="00AC021D">
        <w:rPr>
          <w:rFonts w:ascii="Arial" w:hAnsi="Arial" w:cs="Arial"/>
          <w:sz w:val="24"/>
          <w:szCs w:val="24"/>
        </w:rPr>
        <w:t>'</w:t>
      </w:r>
      <w:r w:rsidR="00EF0700" w:rsidRPr="00AC021D">
        <w:rPr>
          <w:rFonts w:ascii="Arial" w:hAnsi="Arial" w:cs="Arial"/>
          <w:sz w:val="24"/>
          <w:szCs w:val="24"/>
        </w:rPr>
        <w:t>s</w:t>
      </w:r>
      <w:r w:rsidR="00B11D34" w:rsidRPr="00AC021D">
        <w:rPr>
          <w:rFonts w:ascii="Arial" w:hAnsi="Arial" w:cs="Arial"/>
          <w:sz w:val="24"/>
          <w:szCs w:val="24"/>
        </w:rPr>
        <w:t xml:space="preserve"> affidavit evidence but allege other facts which the applicant disputes. Or (c) </w:t>
      </w:r>
      <w:r w:rsidR="00EE52E3" w:rsidRPr="00AC021D">
        <w:rPr>
          <w:rFonts w:ascii="Arial" w:hAnsi="Arial" w:cs="Arial"/>
          <w:sz w:val="24"/>
          <w:szCs w:val="24"/>
        </w:rPr>
        <w:t>he</w:t>
      </w:r>
      <w:r w:rsidR="002F25C0" w:rsidRPr="00AC021D">
        <w:rPr>
          <w:rFonts w:ascii="Arial" w:hAnsi="Arial" w:cs="Arial"/>
          <w:sz w:val="24"/>
          <w:szCs w:val="24"/>
        </w:rPr>
        <w:t xml:space="preserve"> may concede that he has no knowledge of the main facts stated by the applicant, but may deny them, putting applicant to the proof and himself giving or proposing to give evidence to show that the applicant and his deponents are biased and untruthful or otherwise unreliable,</w:t>
      </w:r>
      <w:r w:rsidR="00AE3068" w:rsidRPr="00AC021D">
        <w:rPr>
          <w:rFonts w:ascii="Arial" w:hAnsi="Arial" w:cs="Arial"/>
          <w:sz w:val="24"/>
          <w:szCs w:val="24"/>
        </w:rPr>
        <w:t xml:space="preserve"> and that certain facts upon which applicant and his deponents rely to prove the main facts are untrue. The absence of any positive evidence possessed by a respondent directly contradicting </w:t>
      </w:r>
      <w:r w:rsidR="00EF0700" w:rsidRPr="00AC021D">
        <w:rPr>
          <w:rFonts w:ascii="Arial" w:hAnsi="Arial" w:cs="Arial"/>
          <w:sz w:val="24"/>
          <w:szCs w:val="24"/>
        </w:rPr>
        <w:t>applicant</w:t>
      </w:r>
      <w:r w:rsidRPr="00AC021D">
        <w:rPr>
          <w:rFonts w:ascii="Arial" w:hAnsi="Arial" w:cs="Arial"/>
          <w:sz w:val="24"/>
          <w:szCs w:val="24"/>
        </w:rPr>
        <w:t>'</w:t>
      </w:r>
      <w:r w:rsidR="00EF0700" w:rsidRPr="00AC021D">
        <w:rPr>
          <w:rFonts w:ascii="Arial" w:hAnsi="Arial" w:cs="Arial"/>
          <w:sz w:val="24"/>
          <w:szCs w:val="24"/>
        </w:rPr>
        <w:t>s</w:t>
      </w:r>
      <w:r w:rsidR="00AE3068" w:rsidRPr="00AC021D">
        <w:rPr>
          <w:rFonts w:ascii="Arial" w:hAnsi="Arial" w:cs="Arial"/>
          <w:sz w:val="24"/>
          <w:szCs w:val="24"/>
        </w:rPr>
        <w:t xml:space="preserve"> main allegations does not render a case such as this free of real dispute of fact.</w:t>
      </w:r>
      <w:r w:rsidR="00745117" w:rsidRPr="00AC021D">
        <w:rPr>
          <w:rFonts w:ascii="Arial" w:hAnsi="Arial" w:cs="Arial"/>
          <w:sz w:val="24"/>
          <w:szCs w:val="24"/>
        </w:rPr>
        <w:t xml:space="preserve"> Or (d) he may s</w:t>
      </w:r>
      <w:r w:rsidR="00560587" w:rsidRPr="00AC021D">
        <w:rPr>
          <w:rFonts w:ascii="Arial" w:hAnsi="Arial" w:cs="Arial"/>
          <w:sz w:val="24"/>
          <w:szCs w:val="24"/>
        </w:rPr>
        <w:t>tate</w:t>
      </w:r>
      <w:r w:rsidR="00745117" w:rsidRPr="00AC021D">
        <w:rPr>
          <w:rFonts w:ascii="Arial" w:hAnsi="Arial" w:cs="Arial"/>
          <w:sz w:val="24"/>
          <w:szCs w:val="24"/>
        </w:rPr>
        <w:t xml:space="preserve"> that he can lead no evidence himself or by others to dispute the truth</w:t>
      </w:r>
      <w:r w:rsidR="00EF0700" w:rsidRPr="00AC021D">
        <w:rPr>
          <w:rFonts w:ascii="Arial" w:hAnsi="Arial" w:cs="Arial"/>
          <w:sz w:val="24"/>
          <w:szCs w:val="24"/>
        </w:rPr>
        <w:t xml:space="preserve"> of the </w:t>
      </w:r>
      <w:r w:rsidR="008713E2" w:rsidRPr="00AC021D">
        <w:rPr>
          <w:rFonts w:ascii="Arial" w:hAnsi="Arial" w:cs="Arial"/>
          <w:sz w:val="24"/>
          <w:szCs w:val="24"/>
        </w:rPr>
        <w:t>applicant's</w:t>
      </w:r>
      <w:r w:rsidR="00EF0700" w:rsidRPr="00AC021D">
        <w:rPr>
          <w:rFonts w:ascii="Arial" w:hAnsi="Arial" w:cs="Arial"/>
          <w:sz w:val="24"/>
          <w:szCs w:val="24"/>
        </w:rPr>
        <w:t xml:space="preserve"> statements, which are peculiarly within </w:t>
      </w:r>
      <w:r w:rsidR="008713E2" w:rsidRPr="00AC021D">
        <w:rPr>
          <w:rFonts w:ascii="Arial" w:hAnsi="Arial" w:cs="Arial"/>
          <w:sz w:val="24"/>
          <w:szCs w:val="24"/>
        </w:rPr>
        <w:t>applicant's</w:t>
      </w:r>
      <w:r w:rsidR="00EF0700" w:rsidRPr="00AC021D">
        <w:rPr>
          <w:rFonts w:ascii="Arial" w:hAnsi="Arial" w:cs="Arial"/>
          <w:sz w:val="24"/>
          <w:szCs w:val="24"/>
        </w:rPr>
        <w:t xml:space="preserve"> knowledge, but he puts applicant to the proof thereof by oral evidence subject to cross-examination.</w:t>
      </w:r>
    </w:p>
    <w:p w14:paraId="626F6D3D" w14:textId="7AA13DB5" w:rsidR="004937EC" w:rsidRPr="00AC021D" w:rsidRDefault="00042499" w:rsidP="008713E2">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The last</w:t>
      </w:r>
      <w:r w:rsidR="00C74BE0" w:rsidRPr="00AC021D">
        <w:rPr>
          <w:rFonts w:ascii="Arial" w:hAnsi="Arial" w:cs="Arial"/>
          <w:sz w:val="24"/>
          <w:szCs w:val="24"/>
        </w:rPr>
        <w:t>-</w:t>
      </w:r>
      <w:r w:rsidRPr="00AC021D">
        <w:rPr>
          <w:rFonts w:ascii="Arial" w:hAnsi="Arial" w:cs="Arial"/>
          <w:sz w:val="24"/>
          <w:szCs w:val="24"/>
        </w:rPr>
        <w:t xml:space="preserve">mentioned instance, viz., (d) has been held by </w:t>
      </w:r>
      <w:proofErr w:type="spellStart"/>
      <w:r w:rsidRPr="00AC021D">
        <w:rPr>
          <w:rFonts w:ascii="Arial" w:hAnsi="Arial" w:cs="Arial"/>
          <w:sz w:val="24"/>
          <w:szCs w:val="24"/>
        </w:rPr>
        <w:t>Watermeyer</w:t>
      </w:r>
      <w:proofErr w:type="spellEnd"/>
      <w:r w:rsidR="00597421" w:rsidRPr="00AC021D">
        <w:rPr>
          <w:rFonts w:ascii="Arial" w:hAnsi="Arial" w:cs="Arial"/>
          <w:sz w:val="24"/>
          <w:szCs w:val="24"/>
        </w:rPr>
        <w:t xml:space="preserve">, C.J. … Not to be a genuine or real dispute of fact. Whether the respondent is </w:t>
      </w:r>
      <w:r w:rsidR="00597421" w:rsidRPr="00AC021D">
        <w:rPr>
          <w:rFonts w:ascii="Arial" w:hAnsi="Arial" w:cs="Arial"/>
          <w:i/>
          <w:iCs/>
          <w:sz w:val="24"/>
          <w:szCs w:val="24"/>
        </w:rPr>
        <w:t>bona fide</w:t>
      </w:r>
      <w:r w:rsidR="00597421" w:rsidRPr="00AC021D">
        <w:rPr>
          <w:rFonts w:ascii="Arial" w:hAnsi="Arial" w:cs="Arial"/>
          <w:sz w:val="24"/>
          <w:szCs w:val="24"/>
        </w:rPr>
        <w:t xml:space="preserve"> or not</w:t>
      </w:r>
      <w:r w:rsidR="004410D0" w:rsidRPr="00AC021D">
        <w:rPr>
          <w:rFonts w:ascii="Arial" w:hAnsi="Arial" w:cs="Arial"/>
          <w:sz w:val="24"/>
          <w:szCs w:val="24"/>
        </w:rPr>
        <w:t>, his contentions are insufficient to render resort to a trial action compulsory.</w:t>
      </w:r>
      <w:r w:rsidR="00D8368B" w:rsidRPr="00AC021D">
        <w:rPr>
          <w:rFonts w:ascii="Arial" w:hAnsi="Arial" w:cs="Arial"/>
          <w:sz w:val="24"/>
          <w:szCs w:val="24"/>
        </w:rPr>
        <w:t xml:space="preserve"> … </w:t>
      </w:r>
      <w:r w:rsidR="00C74BE0" w:rsidRPr="00AC021D">
        <w:rPr>
          <w:rFonts w:ascii="Arial" w:hAnsi="Arial" w:cs="Arial"/>
          <w:sz w:val="24"/>
          <w:szCs w:val="24"/>
        </w:rPr>
        <w:t>if the dispute is of this last-mentioned kind</w:t>
      </w:r>
      <w:r w:rsidR="00FF54BC" w:rsidRPr="00AC021D">
        <w:rPr>
          <w:rFonts w:ascii="Arial" w:hAnsi="Arial" w:cs="Arial"/>
          <w:sz w:val="24"/>
          <w:szCs w:val="24"/>
        </w:rPr>
        <w:t xml:space="preserve">, and if the respondent desires oral evidence … such </w:t>
      </w:r>
      <w:r w:rsidR="0056500C" w:rsidRPr="00AC021D">
        <w:rPr>
          <w:rFonts w:ascii="Arial" w:hAnsi="Arial" w:cs="Arial"/>
          <w:sz w:val="24"/>
          <w:szCs w:val="24"/>
        </w:rPr>
        <w:t>cross-examination</w:t>
      </w:r>
      <w:r w:rsidR="00FF54BC" w:rsidRPr="00AC021D">
        <w:rPr>
          <w:rFonts w:ascii="Arial" w:hAnsi="Arial" w:cs="Arial"/>
          <w:sz w:val="24"/>
          <w:szCs w:val="24"/>
        </w:rPr>
        <w:t xml:space="preserve"> is sufficient safeguard for him, without requiring the case to be sent to trial.</w:t>
      </w:r>
      <w:r w:rsidR="00BB0A60" w:rsidRPr="00AC021D">
        <w:rPr>
          <w:rFonts w:ascii="Arial" w:hAnsi="Arial" w:cs="Arial"/>
          <w:sz w:val="24"/>
          <w:szCs w:val="24"/>
        </w:rPr>
        <w:t xml:space="preserve"> In fact, if he does not ask for or declines an </w:t>
      </w:r>
      <w:r w:rsidR="00BB0A60" w:rsidRPr="00AC021D">
        <w:rPr>
          <w:rFonts w:ascii="Arial" w:hAnsi="Arial" w:cs="Arial"/>
          <w:sz w:val="24"/>
          <w:szCs w:val="24"/>
        </w:rPr>
        <w:lastRenderedPageBreak/>
        <w:t>offered opportunity for such cross</w:t>
      </w:r>
      <w:r w:rsidR="007F6C7E" w:rsidRPr="00AC021D">
        <w:rPr>
          <w:rFonts w:ascii="Arial" w:hAnsi="Arial" w:cs="Arial"/>
          <w:sz w:val="24"/>
          <w:szCs w:val="24"/>
        </w:rPr>
        <w:t>-</w:t>
      </w:r>
      <w:r w:rsidR="00BB0A60" w:rsidRPr="00AC021D">
        <w:rPr>
          <w:rFonts w:ascii="Arial" w:hAnsi="Arial" w:cs="Arial"/>
          <w:sz w:val="24"/>
          <w:szCs w:val="24"/>
        </w:rPr>
        <w:t>examination, the court may decide the matter on the affidavits before it.</w:t>
      </w:r>
      <w:r w:rsidR="00747DBE" w:rsidRPr="00AC021D">
        <w:rPr>
          <w:rFonts w:ascii="Arial" w:hAnsi="Arial" w:cs="Arial"/>
          <w:sz w:val="24"/>
          <w:szCs w:val="24"/>
        </w:rPr>
        <w:t>'</w:t>
      </w:r>
    </w:p>
    <w:p w14:paraId="1BC450BE" w14:textId="77777777" w:rsidR="00082F9B" w:rsidRPr="00AC021D" w:rsidRDefault="00082F9B" w:rsidP="00082F9B">
      <w:pPr>
        <w:pStyle w:val="ListParagraph"/>
        <w:rPr>
          <w:rFonts w:ascii="Arial" w:hAnsi="Arial" w:cs="Arial"/>
          <w:sz w:val="24"/>
          <w:szCs w:val="24"/>
        </w:rPr>
      </w:pPr>
    </w:p>
    <w:p w14:paraId="16171D35" w14:textId="01CF9540"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[13]</w:t>
      </w:r>
      <w:r w:rsidRPr="00AC021D">
        <w:rPr>
          <w:rFonts w:ascii="Arial" w:hAnsi="Arial" w:cs="Arial"/>
          <w:sz w:val="24"/>
          <w:szCs w:val="24"/>
        </w:rPr>
        <w:tab/>
      </w:r>
      <w:r w:rsidR="00532966" w:rsidRPr="00A365F6">
        <w:rPr>
          <w:rFonts w:ascii="Arial" w:hAnsi="Arial" w:cs="Arial"/>
          <w:sz w:val="24"/>
          <w:szCs w:val="24"/>
        </w:rPr>
        <w:t xml:space="preserve">The way in which the respondent </w:t>
      </w:r>
      <w:r w:rsidR="006A6F78" w:rsidRPr="00A365F6">
        <w:rPr>
          <w:rFonts w:ascii="Arial" w:hAnsi="Arial" w:cs="Arial"/>
          <w:sz w:val="24"/>
          <w:szCs w:val="24"/>
        </w:rPr>
        <w:t xml:space="preserve">pleaded to </w:t>
      </w:r>
      <w:r w:rsidR="00532966" w:rsidRPr="00A365F6">
        <w:rPr>
          <w:rFonts w:ascii="Arial" w:hAnsi="Arial" w:cs="Arial"/>
          <w:sz w:val="24"/>
          <w:szCs w:val="24"/>
        </w:rPr>
        <w:t>the applicant</w:t>
      </w:r>
      <w:r w:rsidR="00747DBE" w:rsidRPr="00A365F6">
        <w:rPr>
          <w:rFonts w:ascii="Arial" w:hAnsi="Arial" w:cs="Arial"/>
          <w:sz w:val="24"/>
          <w:szCs w:val="24"/>
        </w:rPr>
        <w:t>'</w:t>
      </w:r>
      <w:r w:rsidR="00532966" w:rsidRPr="00A365F6">
        <w:rPr>
          <w:rFonts w:ascii="Arial" w:hAnsi="Arial" w:cs="Arial"/>
          <w:sz w:val="24"/>
          <w:szCs w:val="24"/>
        </w:rPr>
        <w:t xml:space="preserve">s </w:t>
      </w:r>
      <w:r w:rsidR="00B812CD" w:rsidRPr="00A365F6">
        <w:rPr>
          <w:rFonts w:ascii="Arial" w:hAnsi="Arial" w:cs="Arial"/>
          <w:sz w:val="24"/>
          <w:szCs w:val="24"/>
        </w:rPr>
        <w:t xml:space="preserve">averment </w:t>
      </w:r>
      <w:r w:rsidR="00532966" w:rsidRPr="00A365F6">
        <w:rPr>
          <w:rFonts w:ascii="Arial" w:hAnsi="Arial" w:cs="Arial"/>
          <w:sz w:val="24"/>
          <w:szCs w:val="24"/>
        </w:rPr>
        <w:t xml:space="preserve">that it is a </w:t>
      </w:r>
      <w:r w:rsidR="00B62426" w:rsidRPr="00A365F6">
        <w:rPr>
          <w:rFonts w:ascii="Arial" w:hAnsi="Arial" w:cs="Arial"/>
          <w:sz w:val="24"/>
          <w:szCs w:val="24"/>
        </w:rPr>
        <w:t xml:space="preserve">private company with limited liability, registered in terms of the laws of the republic with a registration number and specific address, does not fall into any of the categories </w:t>
      </w:r>
      <w:r w:rsidR="00180512" w:rsidRPr="00A365F6">
        <w:rPr>
          <w:rFonts w:ascii="Arial" w:hAnsi="Arial" w:cs="Arial"/>
          <w:sz w:val="24"/>
          <w:szCs w:val="24"/>
        </w:rPr>
        <w:t xml:space="preserve">mentioned in </w:t>
      </w:r>
      <w:r w:rsidR="00180512" w:rsidRPr="00A365F6">
        <w:rPr>
          <w:rFonts w:ascii="Arial" w:hAnsi="Arial" w:cs="Arial"/>
          <w:i/>
          <w:iCs/>
          <w:sz w:val="24"/>
          <w:szCs w:val="24"/>
        </w:rPr>
        <w:t>Room Hire.</w:t>
      </w:r>
      <w:r w:rsidR="00180512" w:rsidRPr="00A365F6">
        <w:rPr>
          <w:rFonts w:ascii="Arial" w:hAnsi="Arial" w:cs="Arial"/>
          <w:sz w:val="24"/>
          <w:szCs w:val="24"/>
        </w:rPr>
        <w:t xml:space="preserve"> Although it closes</w:t>
      </w:r>
      <w:r w:rsidR="00986756" w:rsidRPr="00A365F6">
        <w:rPr>
          <w:rFonts w:ascii="Arial" w:hAnsi="Arial" w:cs="Arial"/>
          <w:sz w:val="24"/>
          <w:szCs w:val="24"/>
        </w:rPr>
        <w:t>t</w:t>
      </w:r>
      <w:r w:rsidR="00180512" w:rsidRPr="00A365F6">
        <w:rPr>
          <w:rFonts w:ascii="Arial" w:hAnsi="Arial" w:cs="Arial"/>
          <w:sz w:val="24"/>
          <w:szCs w:val="24"/>
        </w:rPr>
        <w:t xml:space="preserve"> </w:t>
      </w:r>
      <w:r w:rsidR="004526A8" w:rsidRPr="00A365F6">
        <w:rPr>
          <w:rFonts w:ascii="Arial" w:hAnsi="Arial" w:cs="Arial"/>
          <w:sz w:val="24"/>
          <w:szCs w:val="24"/>
        </w:rPr>
        <w:t>resembles</w:t>
      </w:r>
      <w:r w:rsidR="00180512" w:rsidRPr="00A365F6">
        <w:rPr>
          <w:rFonts w:ascii="Arial" w:hAnsi="Arial" w:cs="Arial"/>
          <w:sz w:val="24"/>
          <w:szCs w:val="24"/>
        </w:rPr>
        <w:t xml:space="preserve"> (d)</w:t>
      </w:r>
      <w:r w:rsidR="00BB707E" w:rsidRPr="00A365F6">
        <w:rPr>
          <w:rFonts w:ascii="Arial" w:hAnsi="Arial" w:cs="Arial"/>
          <w:sz w:val="24"/>
          <w:szCs w:val="24"/>
        </w:rPr>
        <w:t>,</w:t>
      </w:r>
      <w:r w:rsidR="005B3C82" w:rsidRPr="00A365F6">
        <w:rPr>
          <w:rFonts w:ascii="Arial" w:hAnsi="Arial" w:cs="Arial"/>
          <w:sz w:val="24"/>
          <w:szCs w:val="24"/>
        </w:rPr>
        <w:t xml:space="preserve"> it stops short of </w:t>
      </w:r>
      <w:r w:rsidR="00795444" w:rsidRPr="00A365F6">
        <w:rPr>
          <w:rFonts w:ascii="Arial" w:hAnsi="Arial" w:cs="Arial"/>
          <w:sz w:val="24"/>
          <w:szCs w:val="24"/>
        </w:rPr>
        <w:t>requiring</w:t>
      </w:r>
      <w:r w:rsidR="005B3C82" w:rsidRPr="00A365F6">
        <w:rPr>
          <w:rFonts w:ascii="Arial" w:hAnsi="Arial" w:cs="Arial"/>
          <w:sz w:val="24"/>
          <w:szCs w:val="24"/>
        </w:rPr>
        <w:t xml:space="preserve"> the applicant to </w:t>
      </w:r>
      <w:r w:rsidR="006B7E8A" w:rsidRPr="00A365F6">
        <w:rPr>
          <w:rFonts w:ascii="Arial" w:hAnsi="Arial" w:cs="Arial"/>
          <w:sz w:val="24"/>
          <w:szCs w:val="24"/>
        </w:rPr>
        <w:t>prove</w:t>
      </w:r>
      <w:r w:rsidR="00BB707E" w:rsidRPr="00A365F6">
        <w:rPr>
          <w:rFonts w:ascii="Arial" w:hAnsi="Arial" w:cs="Arial"/>
          <w:sz w:val="24"/>
          <w:szCs w:val="24"/>
        </w:rPr>
        <w:t xml:space="preserve"> its registered name, registration number</w:t>
      </w:r>
      <w:r w:rsidR="00052AE9" w:rsidRPr="00A365F6">
        <w:rPr>
          <w:rFonts w:ascii="Arial" w:hAnsi="Arial" w:cs="Arial"/>
          <w:sz w:val="24"/>
          <w:szCs w:val="24"/>
        </w:rPr>
        <w:t>, address, etc</w:t>
      </w:r>
      <w:r w:rsidR="006B7E8A" w:rsidRPr="00A365F6">
        <w:rPr>
          <w:rFonts w:ascii="Arial" w:hAnsi="Arial" w:cs="Arial"/>
          <w:sz w:val="24"/>
          <w:szCs w:val="24"/>
        </w:rPr>
        <w:t>.</w:t>
      </w:r>
      <w:r w:rsidR="005B3C82" w:rsidRPr="00A365F6">
        <w:rPr>
          <w:rFonts w:ascii="Arial" w:hAnsi="Arial" w:cs="Arial"/>
          <w:sz w:val="24"/>
          <w:szCs w:val="24"/>
        </w:rPr>
        <w:t xml:space="preserve"> </w:t>
      </w:r>
      <w:r w:rsidR="00986756" w:rsidRPr="00A365F6">
        <w:rPr>
          <w:rFonts w:ascii="Arial" w:hAnsi="Arial" w:cs="Arial"/>
          <w:sz w:val="24"/>
          <w:szCs w:val="24"/>
        </w:rPr>
        <w:t>It also does n</w:t>
      </w:r>
      <w:r w:rsidR="00745D93" w:rsidRPr="00A365F6">
        <w:rPr>
          <w:rFonts w:ascii="Arial" w:hAnsi="Arial" w:cs="Arial"/>
          <w:sz w:val="24"/>
          <w:szCs w:val="24"/>
        </w:rPr>
        <w:t>ot fall into (c), because the respondent does not</w:t>
      </w:r>
      <w:r w:rsidR="008D594A" w:rsidRPr="00A365F6">
        <w:rPr>
          <w:rFonts w:ascii="Arial" w:hAnsi="Arial" w:cs="Arial"/>
          <w:sz w:val="24"/>
          <w:szCs w:val="24"/>
        </w:rPr>
        <w:t>, in addition to stating that</w:t>
      </w:r>
      <w:r w:rsidR="00F34B17" w:rsidRPr="00A365F6">
        <w:rPr>
          <w:rFonts w:ascii="Arial" w:hAnsi="Arial" w:cs="Arial"/>
          <w:sz w:val="24"/>
          <w:szCs w:val="24"/>
        </w:rPr>
        <w:t xml:space="preserve"> it does not have knowledge of the facts</w:t>
      </w:r>
      <w:r w:rsidR="00577154" w:rsidRPr="00A365F6">
        <w:rPr>
          <w:rFonts w:ascii="Arial" w:hAnsi="Arial" w:cs="Arial"/>
          <w:sz w:val="24"/>
          <w:szCs w:val="24"/>
        </w:rPr>
        <w:t xml:space="preserve"> stated by the applicant,</w:t>
      </w:r>
      <w:r w:rsidR="00745D93" w:rsidRPr="00A365F6">
        <w:rPr>
          <w:rFonts w:ascii="Arial" w:hAnsi="Arial" w:cs="Arial"/>
          <w:sz w:val="24"/>
          <w:szCs w:val="24"/>
        </w:rPr>
        <w:t xml:space="preserve"> deny </w:t>
      </w:r>
      <w:r w:rsidR="008D594A" w:rsidRPr="00A365F6">
        <w:rPr>
          <w:rFonts w:ascii="Arial" w:hAnsi="Arial" w:cs="Arial"/>
          <w:sz w:val="24"/>
          <w:szCs w:val="24"/>
        </w:rPr>
        <w:t>the allegation</w:t>
      </w:r>
      <w:r w:rsidR="006B7E8A" w:rsidRPr="00A365F6">
        <w:rPr>
          <w:rFonts w:ascii="Arial" w:hAnsi="Arial" w:cs="Arial"/>
          <w:sz w:val="24"/>
          <w:szCs w:val="24"/>
        </w:rPr>
        <w:t xml:space="preserve"> made by the applicant</w:t>
      </w:r>
      <w:r w:rsidR="008D594A" w:rsidRPr="00A365F6">
        <w:rPr>
          <w:rFonts w:ascii="Arial" w:hAnsi="Arial" w:cs="Arial"/>
          <w:sz w:val="24"/>
          <w:szCs w:val="24"/>
        </w:rPr>
        <w:t>.</w:t>
      </w:r>
      <w:r w:rsidR="00947D4C" w:rsidRPr="00A365F6">
        <w:rPr>
          <w:rFonts w:ascii="Arial" w:hAnsi="Arial" w:cs="Arial"/>
          <w:sz w:val="24"/>
          <w:szCs w:val="24"/>
        </w:rPr>
        <w:t xml:space="preserve"> </w:t>
      </w:r>
    </w:p>
    <w:p w14:paraId="5FBCE97B" w14:textId="77777777" w:rsidR="00577154" w:rsidRPr="00AC021D" w:rsidRDefault="00577154" w:rsidP="00577154">
      <w:pPr>
        <w:pStyle w:val="ListParagraph"/>
        <w:tabs>
          <w:tab w:val="left" w:pos="4917"/>
        </w:tabs>
        <w:spacing w:before="120" w:after="120" w:line="360" w:lineRule="auto"/>
        <w:jc w:val="both"/>
        <w:rPr>
          <w:rFonts w:ascii="Arial" w:hAnsi="Arial" w:cs="Arial"/>
          <w:sz w:val="24"/>
          <w:szCs w:val="24"/>
        </w:rPr>
      </w:pPr>
    </w:p>
    <w:p w14:paraId="3D6352A4" w14:textId="022E000F"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[14]</w:t>
      </w:r>
      <w:r w:rsidRPr="00AC021D">
        <w:rPr>
          <w:rFonts w:ascii="Arial" w:hAnsi="Arial" w:cs="Arial"/>
          <w:sz w:val="24"/>
          <w:szCs w:val="24"/>
        </w:rPr>
        <w:tab/>
      </w:r>
      <w:r w:rsidR="00905730" w:rsidRPr="00A365F6">
        <w:rPr>
          <w:rFonts w:ascii="Arial" w:hAnsi="Arial" w:cs="Arial"/>
          <w:sz w:val="24"/>
          <w:szCs w:val="24"/>
        </w:rPr>
        <w:t>If regard is had to the totality of the answering affidavit, t</w:t>
      </w:r>
      <w:r w:rsidR="00577154" w:rsidRPr="00A365F6">
        <w:rPr>
          <w:rFonts w:ascii="Arial" w:hAnsi="Arial" w:cs="Arial"/>
          <w:sz w:val="24"/>
          <w:szCs w:val="24"/>
        </w:rPr>
        <w:t xml:space="preserve">he respondent admits that the applicant is the owner of the two motor vehicles in question. By admitting that the applicant acquired full ownership of the vehicles concerned, the respondent implicitly acknowledges that the applicant has the necessary legal capacity to perform juristic acts. The weight of the </w:t>
      </w:r>
      <w:r w:rsidR="00577154" w:rsidRPr="00A365F6">
        <w:rPr>
          <w:rFonts w:ascii="Arial" w:hAnsi="Arial" w:cs="Arial"/>
          <w:i/>
          <w:iCs/>
          <w:sz w:val="24"/>
          <w:szCs w:val="24"/>
        </w:rPr>
        <w:t xml:space="preserve">locus </w:t>
      </w:r>
      <w:proofErr w:type="spellStart"/>
      <w:r w:rsidR="00577154" w:rsidRPr="00A365F6">
        <w:rPr>
          <w:rFonts w:ascii="Arial" w:hAnsi="Arial" w:cs="Arial"/>
          <w:i/>
          <w:iCs/>
          <w:sz w:val="24"/>
          <w:szCs w:val="24"/>
        </w:rPr>
        <w:t>standi</w:t>
      </w:r>
      <w:proofErr w:type="spellEnd"/>
      <w:r w:rsidR="00577154" w:rsidRPr="00A365F6">
        <w:rPr>
          <w:rFonts w:ascii="Arial" w:hAnsi="Arial" w:cs="Arial"/>
          <w:sz w:val="24"/>
          <w:szCs w:val="24"/>
        </w:rPr>
        <w:t xml:space="preserve"> issue fades against this admission, and it becomes purely </w:t>
      </w:r>
      <w:r w:rsidR="001C6EB1" w:rsidRPr="00A365F6">
        <w:rPr>
          <w:rFonts w:ascii="Arial" w:hAnsi="Arial" w:cs="Arial"/>
          <w:sz w:val="24"/>
          <w:szCs w:val="24"/>
        </w:rPr>
        <w:t xml:space="preserve">a </w:t>
      </w:r>
      <w:r w:rsidR="00577154" w:rsidRPr="00A365F6">
        <w:rPr>
          <w:rFonts w:ascii="Arial" w:hAnsi="Arial" w:cs="Arial"/>
          <w:sz w:val="24"/>
          <w:szCs w:val="24"/>
        </w:rPr>
        <w:t>technical point</w:t>
      </w:r>
      <w:r w:rsidR="001C6EB1" w:rsidRPr="00A365F6">
        <w:rPr>
          <w:rFonts w:ascii="Arial" w:hAnsi="Arial" w:cs="Arial"/>
          <w:sz w:val="24"/>
          <w:szCs w:val="24"/>
        </w:rPr>
        <w:t xml:space="preserve"> raised</w:t>
      </w:r>
      <w:r w:rsidR="00577154" w:rsidRPr="00A365F6">
        <w:rPr>
          <w:rFonts w:ascii="Arial" w:hAnsi="Arial" w:cs="Arial"/>
          <w:sz w:val="24"/>
          <w:szCs w:val="24"/>
        </w:rPr>
        <w:t>. The applicant</w:t>
      </w:r>
      <w:r w:rsidR="00747DBE" w:rsidRPr="00A365F6">
        <w:rPr>
          <w:rFonts w:ascii="Arial" w:hAnsi="Arial" w:cs="Arial"/>
          <w:sz w:val="24"/>
          <w:szCs w:val="24"/>
        </w:rPr>
        <w:t>'</w:t>
      </w:r>
      <w:r w:rsidR="00577154" w:rsidRPr="00A365F6">
        <w:rPr>
          <w:rFonts w:ascii="Arial" w:hAnsi="Arial" w:cs="Arial"/>
          <w:sz w:val="24"/>
          <w:szCs w:val="24"/>
        </w:rPr>
        <w:t>s undisputed ownership of the motor vehicles concerned</w:t>
      </w:r>
      <w:r w:rsidR="00940B86" w:rsidRPr="00A365F6">
        <w:rPr>
          <w:rFonts w:ascii="Arial" w:hAnsi="Arial" w:cs="Arial"/>
          <w:sz w:val="24"/>
          <w:szCs w:val="24"/>
        </w:rPr>
        <w:t>,</w:t>
      </w:r>
      <w:r w:rsidR="00577154" w:rsidRPr="00A365F6">
        <w:rPr>
          <w:rFonts w:ascii="Arial" w:hAnsi="Arial" w:cs="Arial"/>
          <w:sz w:val="24"/>
          <w:szCs w:val="24"/>
        </w:rPr>
        <w:t xml:space="preserve"> substantiates both that it has the necessary capacity to conclude juristic acts, a capacity it has as a juristic person, and it substantiates the applicant</w:t>
      </w:r>
      <w:r w:rsidR="00747DBE" w:rsidRPr="00A365F6">
        <w:rPr>
          <w:rFonts w:ascii="Arial" w:hAnsi="Arial" w:cs="Arial"/>
          <w:sz w:val="24"/>
          <w:szCs w:val="24"/>
        </w:rPr>
        <w:t>'</w:t>
      </w:r>
      <w:r w:rsidR="00577154" w:rsidRPr="00A365F6">
        <w:rPr>
          <w:rFonts w:ascii="Arial" w:hAnsi="Arial" w:cs="Arial"/>
          <w:sz w:val="24"/>
          <w:szCs w:val="24"/>
        </w:rPr>
        <w:t>s direct interest in the subject matter of the litigation. The applicant</w:t>
      </w:r>
      <w:r w:rsidR="00747DBE" w:rsidRPr="00A365F6">
        <w:rPr>
          <w:rFonts w:ascii="Arial" w:hAnsi="Arial" w:cs="Arial"/>
          <w:sz w:val="24"/>
          <w:szCs w:val="24"/>
        </w:rPr>
        <w:t>'</w:t>
      </w:r>
      <w:r w:rsidR="00577154" w:rsidRPr="00A365F6">
        <w:rPr>
          <w:rFonts w:ascii="Arial" w:hAnsi="Arial" w:cs="Arial"/>
          <w:sz w:val="24"/>
          <w:szCs w:val="24"/>
        </w:rPr>
        <w:t>s claim that it is a juristic person is further substantiated by the letter issued by ABSA B</w:t>
      </w:r>
      <w:r w:rsidR="00A87135" w:rsidRPr="00A365F6">
        <w:rPr>
          <w:rFonts w:ascii="Arial" w:hAnsi="Arial" w:cs="Arial"/>
          <w:sz w:val="24"/>
          <w:szCs w:val="24"/>
        </w:rPr>
        <w:t>ank</w:t>
      </w:r>
      <w:r w:rsidR="0058388E" w:rsidRPr="00A365F6">
        <w:rPr>
          <w:rFonts w:ascii="Arial" w:hAnsi="Arial" w:cs="Arial"/>
          <w:sz w:val="24"/>
          <w:szCs w:val="24"/>
        </w:rPr>
        <w:t>,</w:t>
      </w:r>
      <w:r w:rsidR="00577154" w:rsidRPr="00A365F6">
        <w:rPr>
          <w:rFonts w:ascii="Arial" w:hAnsi="Arial" w:cs="Arial"/>
          <w:sz w:val="24"/>
          <w:szCs w:val="24"/>
        </w:rPr>
        <w:t xml:space="preserve"> where </w:t>
      </w:r>
      <w:r w:rsidR="0058388E" w:rsidRPr="00A365F6">
        <w:rPr>
          <w:rFonts w:ascii="Arial" w:hAnsi="Arial" w:cs="Arial"/>
          <w:sz w:val="24"/>
          <w:szCs w:val="24"/>
        </w:rPr>
        <w:t>the applicant</w:t>
      </w:r>
      <w:r w:rsidR="00577154" w:rsidRPr="00A365F6">
        <w:rPr>
          <w:rFonts w:ascii="Arial" w:hAnsi="Arial" w:cs="Arial"/>
          <w:sz w:val="24"/>
          <w:szCs w:val="24"/>
        </w:rPr>
        <w:t xml:space="preserve"> is cited as </w:t>
      </w:r>
      <w:r w:rsidR="00747DBE" w:rsidRPr="00A365F6">
        <w:rPr>
          <w:rFonts w:ascii="Arial" w:hAnsi="Arial" w:cs="Arial"/>
          <w:sz w:val="24"/>
          <w:szCs w:val="24"/>
        </w:rPr>
        <w:t>'</w:t>
      </w:r>
      <w:r w:rsidR="000913D0" w:rsidRPr="00A365F6">
        <w:rPr>
          <w:rFonts w:ascii="Arial" w:hAnsi="Arial" w:cs="Arial"/>
          <w:sz w:val="24"/>
          <w:szCs w:val="24"/>
        </w:rPr>
        <w:t>Client -</w:t>
      </w:r>
      <w:r w:rsidR="00FF00F9" w:rsidRPr="00A365F6">
        <w:rPr>
          <w:rFonts w:ascii="Arial" w:hAnsi="Arial" w:cs="Arial"/>
          <w:sz w:val="24"/>
          <w:szCs w:val="24"/>
        </w:rPr>
        <w:t xml:space="preserve"> </w:t>
      </w:r>
      <w:r w:rsidR="00577154" w:rsidRPr="00A365F6">
        <w:rPr>
          <w:rFonts w:ascii="Arial" w:hAnsi="Arial" w:cs="Arial"/>
          <w:sz w:val="24"/>
          <w:szCs w:val="24"/>
        </w:rPr>
        <w:t>Spring Car Wholesaler (Pty) Ltd.</w:t>
      </w:r>
      <w:r w:rsidR="00747DBE" w:rsidRPr="00A365F6">
        <w:rPr>
          <w:rFonts w:ascii="Arial" w:hAnsi="Arial" w:cs="Arial"/>
          <w:sz w:val="24"/>
          <w:szCs w:val="24"/>
        </w:rPr>
        <w:t>'</w:t>
      </w:r>
      <w:r w:rsidR="00B21D5E" w:rsidRPr="00A365F6">
        <w:rPr>
          <w:rFonts w:ascii="Arial" w:hAnsi="Arial" w:cs="Arial"/>
          <w:sz w:val="24"/>
          <w:szCs w:val="24"/>
        </w:rPr>
        <w:t xml:space="preserve"> </w:t>
      </w:r>
      <w:r w:rsidR="00F04C35" w:rsidRPr="00A365F6">
        <w:rPr>
          <w:rFonts w:ascii="Arial" w:hAnsi="Arial" w:cs="Arial"/>
          <w:sz w:val="24"/>
          <w:szCs w:val="24"/>
        </w:rPr>
        <w:t xml:space="preserve">It can be accepted as a matter of general knowledge that </w:t>
      </w:r>
      <w:r w:rsidR="008A4826" w:rsidRPr="00A365F6">
        <w:rPr>
          <w:rFonts w:ascii="Arial" w:hAnsi="Arial" w:cs="Arial"/>
          <w:sz w:val="24"/>
          <w:szCs w:val="24"/>
        </w:rPr>
        <w:t xml:space="preserve">in order to comply with </w:t>
      </w:r>
      <w:r w:rsidR="00A13B38" w:rsidRPr="00A365F6">
        <w:rPr>
          <w:rFonts w:ascii="Arial" w:hAnsi="Arial" w:cs="Arial"/>
          <w:sz w:val="24"/>
          <w:szCs w:val="24"/>
        </w:rPr>
        <w:t>its obligations in terms of the Financial Intelligence Centre Act</w:t>
      </w:r>
      <w:r w:rsidR="007D197B" w:rsidRPr="00A365F6">
        <w:rPr>
          <w:rFonts w:ascii="Arial" w:hAnsi="Arial" w:cs="Arial"/>
          <w:sz w:val="24"/>
          <w:szCs w:val="24"/>
        </w:rPr>
        <w:t xml:space="preserve"> </w:t>
      </w:r>
      <w:r w:rsidR="00DD0FEE" w:rsidRPr="00A365F6">
        <w:rPr>
          <w:rFonts w:ascii="Arial" w:hAnsi="Arial" w:cs="Arial"/>
          <w:sz w:val="24"/>
          <w:szCs w:val="24"/>
        </w:rPr>
        <w:t>38 of 2001</w:t>
      </w:r>
      <w:r w:rsidR="007D197B" w:rsidRPr="00A365F6">
        <w:rPr>
          <w:rFonts w:ascii="Arial" w:hAnsi="Arial" w:cs="Arial"/>
          <w:sz w:val="24"/>
          <w:szCs w:val="24"/>
        </w:rPr>
        <w:t>, the bank would have verified</w:t>
      </w:r>
      <w:r w:rsidR="00FB6F4B" w:rsidRPr="00A365F6">
        <w:rPr>
          <w:rFonts w:ascii="Arial" w:hAnsi="Arial" w:cs="Arial"/>
          <w:sz w:val="24"/>
          <w:szCs w:val="24"/>
        </w:rPr>
        <w:t xml:space="preserve"> the applicant</w:t>
      </w:r>
      <w:r w:rsidR="00747DBE" w:rsidRPr="00A365F6">
        <w:rPr>
          <w:rFonts w:ascii="Arial" w:hAnsi="Arial" w:cs="Arial"/>
          <w:sz w:val="24"/>
          <w:szCs w:val="24"/>
        </w:rPr>
        <w:t>'</w:t>
      </w:r>
      <w:r w:rsidR="00FB6F4B" w:rsidRPr="00A365F6">
        <w:rPr>
          <w:rFonts w:ascii="Arial" w:hAnsi="Arial" w:cs="Arial"/>
          <w:sz w:val="24"/>
          <w:szCs w:val="24"/>
        </w:rPr>
        <w:t>s identity and proof of address when its account with the bank was opened.</w:t>
      </w:r>
      <w:r w:rsidR="00A13B38" w:rsidRPr="00A365F6">
        <w:rPr>
          <w:rFonts w:ascii="Arial" w:hAnsi="Arial" w:cs="Arial"/>
          <w:sz w:val="24"/>
          <w:szCs w:val="24"/>
        </w:rPr>
        <w:t xml:space="preserve"> </w:t>
      </w:r>
      <w:r w:rsidR="00DD0FEE" w:rsidRPr="00A365F6">
        <w:rPr>
          <w:rFonts w:ascii="Arial" w:hAnsi="Arial" w:cs="Arial"/>
          <w:sz w:val="24"/>
          <w:szCs w:val="24"/>
        </w:rPr>
        <w:t xml:space="preserve">In addition, </w:t>
      </w:r>
      <w:r w:rsidR="007E4BC2" w:rsidRPr="00A365F6">
        <w:rPr>
          <w:rFonts w:ascii="Arial" w:hAnsi="Arial" w:cs="Arial"/>
          <w:sz w:val="24"/>
          <w:szCs w:val="24"/>
        </w:rPr>
        <w:t>CIPC records are public records</w:t>
      </w:r>
      <w:r w:rsidR="00A040C9" w:rsidRPr="00A365F6">
        <w:rPr>
          <w:rFonts w:ascii="Arial" w:hAnsi="Arial" w:cs="Arial"/>
          <w:sz w:val="24"/>
          <w:szCs w:val="24"/>
        </w:rPr>
        <w:t>,</w:t>
      </w:r>
      <w:r w:rsidR="007E4BC2" w:rsidRPr="00A365F6">
        <w:rPr>
          <w:rFonts w:ascii="Arial" w:hAnsi="Arial" w:cs="Arial"/>
          <w:sz w:val="24"/>
          <w:szCs w:val="24"/>
        </w:rPr>
        <w:t xml:space="preserve"> and the applicant provided sufficient information for the </w:t>
      </w:r>
      <w:r w:rsidR="00985D82" w:rsidRPr="00A365F6">
        <w:rPr>
          <w:rFonts w:ascii="Arial" w:hAnsi="Arial" w:cs="Arial"/>
          <w:sz w:val="24"/>
          <w:szCs w:val="24"/>
        </w:rPr>
        <w:t xml:space="preserve">respondent to </w:t>
      </w:r>
      <w:r w:rsidR="00447B99" w:rsidRPr="00A365F6">
        <w:rPr>
          <w:rFonts w:ascii="Arial" w:hAnsi="Arial" w:cs="Arial"/>
          <w:sz w:val="24"/>
          <w:szCs w:val="24"/>
        </w:rPr>
        <w:t>verify the correctness of the averment</w:t>
      </w:r>
      <w:r w:rsidR="000C0687" w:rsidRPr="00A365F6">
        <w:rPr>
          <w:rFonts w:ascii="Arial" w:hAnsi="Arial" w:cs="Arial"/>
          <w:sz w:val="24"/>
          <w:szCs w:val="24"/>
        </w:rPr>
        <w:t xml:space="preserve"> as pleaded</w:t>
      </w:r>
      <w:r w:rsidR="00447B99" w:rsidRPr="00A365F6">
        <w:rPr>
          <w:rFonts w:ascii="Arial" w:hAnsi="Arial" w:cs="Arial"/>
          <w:sz w:val="24"/>
          <w:szCs w:val="24"/>
        </w:rPr>
        <w:t xml:space="preserve">. </w:t>
      </w:r>
      <w:r w:rsidR="00F13A38" w:rsidRPr="00A365F6">
        <w:rPr>
          <w:rFonts w:ascii="Arial" w:hAnsi="Arial" w:cs="Arial"/>
          <w:sz w:val="24"/>
          <w:szCs w:val="24"/>
        </w:rPr>
        <w:t>The applicant</w:t>
      </w:r>
      <w:r w:rsidR="00747DBE" w:rsidRPr="00A365F6">
        <w:rPr>
          <w:rFonts w:ascii="Arial" w:hAnsi="Arial" w:cs="Arial"/>
          <w:sz w:val="24"/>
          <w:szCs w:val="24"/>
        </w:rPr>
        <w:t>'</w:t>
      </w:r>
      <w:r w:rsidR="00F13A38" w:rsidRPr="00A365F6">
        <w:rPr>
          <w:rFonts w:ascii="Arial" w:hAnsi="Arial" w:cs="Arial"/>
          <w:sz w:val="24"/>
          <w:szCs w:val="24"/>
        </w:rPr>
        <w:t xml:space="preserve">s </w:t>
      </w:r>
      <w:r w:rsidR="00577154" w:rsidRPr="00A365F6">
        <w:rPr>
          <w:rFonts w:ascii="Arial" w:hAnsi="Arial" w:cs="Arial"/>
          <w:sz w:val="24"/>
          <w:szCs w:val="24"/>
        </w:rPr>
        <w:t>failure to</w:t>
      </w:r>
      <w:r w:rsidR="00F13A38" w:rsidRPr="00A365F6">
        <w:rPr>
          <w:rFonts w:ascii="Arial" w:hAnsi="Arial" w:cs="Arial"/>
          <w:sz w:val="24"/>
          <w:szCs w:val="24"/>
        </w:rPr>
        <w:t xml:space="preserve"> attach a CIPC certificate to its founding papers</w:t>
      </w:r>
      <w:r w:rsidR="00B21D5E" w:rsidRPr="00A365F6">
        <w:rPr>
          <w:rFonts w:ascii="Arial" w:hAnsi="Arial" w:cs="Arial"/>
          <w:sz w:val="24"/>
          <w:szCs w:val="24"/>
        </w:rPr>
        <w:t xml:space="preserve">, </w:t>
      </w:r>
      <w:r w:rsidR="0076051B" w:rsidRPr="00A365F6">
        <w:rPr>
          <w:rFonts w:ascii="Arial" w:hAnsi="Arial" w:cs="Arial"/>
          <w:sz w:val="24"/>
          <w:szCs w:val="24"/>
        </w:rPr>
        <w:t>in the context of the facts admitted by the respondent,</w:t>
      </w:r>
      <w:r w:rsidR="00577154" w:rsidRPr="00A365F6">
        <w:rPr>
          <w:rFonts w:ascii="Arial" w:hAnsi="Arial" w:cs="Arial"/>
          <w:sz w:val="24"/>
          <w:szCs w:val="24"/>
        </w:rPr>
        <w:t xml:space="preserve"> is not fatal to the application. </w:t>
      </w:r>
      <w:r w:rsidR="000E169E" w:rsidRPr="00A365F6">
        <w:rPr>
          <w:rFonts w:ascii="Arial" w:hAnsi="Arial" w:cs="Arial"/>
          <w:sz w:val="24"/>
          <w:szCs w:val="24"/>
        </w:rPr>
        <w:t xml:space="preserve">The applicant </w:t>
      </w:r>
      <w:r w:rsidR="00F4087B" w:rsidRPr="00A365F6">
        <w:rPr>
          <w:rFonts w:ascii="Arial" w:hAnsi="Arial" w:cs="Arial"/>
          <w:sz w:val="24"/>
          <w:szCs w:val="24"/>
        </w:rPr>
        <w:t>proved that it</w:t>
      </w:r>
      <w:r w:rsidR="00AC5AA9" w:rsidRPr="00A365F6">
        <w:rPr>
          <w:rFonts w:ascii="Arial" w:hAnsi="Arial" w:cs="Arial"/>
          <w:sz w:val="24"/>
          <w:szCs w:val="24"/>
        </w:rPr>
        <w:t xml:space="preserve"> has the necessary </w:t>
      </w:r>
      <w:r w:rsidR="00AC5AA9" w:rsidRPr="00A365F6">
        <w:rPr>
          <w:rFonts w:ascii="Arial" w:hAnsi="Arial" w:cs="Arial"/>
          <w:i/>
          <w:iCs/>
          <w:sz w:val="24"/>
          <w:szCs w:val="24"/>
        </w:rPr>
        <w:t xml:space="preserve">locus </w:t>
      </w:r>
      <w:proofErr w:type="spellStart"/>
      <w:r w:rsidR="00AC5AA9" w:rsidRPr="00A365F6">
        <w:rPr>
          <w:rFonts w:ascii="Arial" w:hAnsi="Arial" w:cs="Arial"/>
          <w:i/>
          <w:iCs/>
          <w:sz w:val="24"/>
          <w:szCs w:val="24"/>
        </w:rPr>
        <w:t>standi</w:t>
      </w:r>
      <w:proofErr w:type="spellEnd"/>
      <w:r w:rsidR="00AC5AA9" w:rsidRPr="00A365F6">
        <w:rPr>
          <w:rFonts w:ascii="Arial" w:hAnsi="Arial" w:cs="Arial"/>
          <w:sz w:val="24"/>
          <w:szCs w:val="24"/>
        </w:rPr>
        <w:t xml:space="preserve"> to institute the application.</w:t>
      </w:r>
    </w:p>
    <w:p w14:paraId="08988BCC" w14:textId="77777777" w:rsidR="0076051B" w:rsidRPr="00AC021D" w:rsidRDefault="0076051B" w:rsidP="0076051B">
      <w:pPr>
        <w:pStyle w:val="ListParagraph"/>
        <w:tabs>
          <w:tab w:val="left" w:pos="4917"/>
        </w:tabs>
        <w:spacing w:before="120" w:after="120" w:line="360" w:lineRule="auto"/>
        <w:jc w:val="both"/>
        <w:rPr>
          <w:rFonts w:ascii="Arial" w:hAnsi="Arial" w:cs="Arial"/>
          <w:sz w:val="24"/>
          <w:szCs w:val="24"/>
        </w:rPr>
      </w:pPr>
    </w:p>
    <w:p w14:paraId="06B79CDA" w14:textId="5AFD5EDF" w:rsidR="002B64FC" w:rsidRPr="00AC021D" w:rsidRDefault="002A773C" w:rsidP="002A773C">
      <w:pPr>
        <w:tabs>
          <w:tab w:val="left" w:pos="4917"/>
        </w:tabs>
        <w:spacing w:before="120" w:after="120" w:line="360" w:lineRule="auto"/>
        <w:jc w:val="both"/>
        <w:rPr>
          <w:rFonts w:ascii="Arial" w:hAnsi="Arial" w:cs="Arial"/>
          <w:b/>
          <w:bCs/>
          <w:sz w:val="24"/>
          <w:szCs w:val="24"/>
        </w:rPr>
      </w:pPr>
      <w:r w:rsidRPr="00AC021D">
        <w:rPr>
          <w:rFonts w:ascii="Arial" w:hAnsi="Arial" w:cs="Arial"/>
          <w:b/>
          <w:bCs/>
          <w:sz w:val="24"/>
          <w:szCs w:val="24"/>
        </w:rPr>
        <w:t>The factual matrix</w:t>
      </w:r>
      <w:r w:rsidR="00EA6782">
        <w:rPr>
          <w:rFonts w:ascii="Arial" w:hAnsi="Arial" w:cs="Arial"/>
          <w:b/>
          <w:bCs/>
          <w:sz w:val="24"/>
          <w:szCs w:val="24"/>
        </w:rPr>
        <w:t xml:space="preserve"> and the parties’ submissions</w:t>
      </w:r>
    </w:p>
    <w:p w14:paraId="6AE532B2" w14:textId="77777777" w:rsidR="002B64FC" w:rsidRPr="00AC021D" w:rsidRDefault="002B64FC" w:rsidP="002B64FC">
      <w:pPr>
        <w:pStyle w:val="ListParagraph"/>
        <w:rPr>
          <w:rFonts w:ascii="Arial" w:hAnsi="Arial" w:cs="Arial"/>
          <w:sz w:val="24"/>
          <w:szCs w:val="24"/>
        </w:rPr>
      </w:pPr>
    </w:p>
    <w:p w14:paraId="37AE0A7E" w14:textId="4170215D"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[15]</w:t>
      </w:r>
      <w:r w:rsidRPr="00AC021D">
        <w:rPr>
          <w:rFonts w:ascii="Arial" w:hAnsi="Arial" w:cs="Arial"/>
          <w:sz w:val="24"/>
          <w:szCs w:val="24"/>
        </w:rPr>
        <w:tab/>
      </w:r>
      <w:r w:rsidR="00934326" w:rsidRPr="00A365F6">
        <w:rPr>
          <w:rFonts w:ascii="Arial" w:hAnsi="Arial" w:cs="Arial"/>
          <w:sz w:val="24"/>
          <w:szCs w:val="24"/>
        </w:rPr>
        <w:t xml:space="preserve">The applicant is the owner of two motor vehicles, a </w:t>
      </w:r>
      <w:r w:rsidR="00110EEC" w:rsidRPr="00A365F6">
        <w:rPr>
          <w:rFonts w:ascii="Arial" w:hAnsi="Arial" w:cs="Arial"/>
          <w:sz w:val="24"/>
          <w:szCs w:val="24"/>
        </w:rPr>
        <w:t xml:space="preserve">Volkswagen Polo Vivo (vehicle 1) and a </w:t>
      </w:r>
      <w:r w:rsidR="009353F6" w:rsidRPr="00A365F6">
        <w:rPr>
          <w:rFonts w:ascii="Arial" w:hAnsi="Arial" w:cs="Arial"/>
          <w:sz w:val="24"/>
          <w:szCs w:val="24"/>
        </w:rPr>
        <w:t xml:space="preserve">Kia </w:t>
      </w:r>
      <w:proofErr w:type="spellStart"/>
      <w:r w:rsidR="009353F6" w:rsidRPr="00A365F6">
        <w:rPr>
          <w:rFonts w:ascii="Arial" w:hAnsi="Arial" w:cs="Arial"/>
          <w:sz w:val="24"/>
          <w:szCs w:val="24"/>
        </w:rPr>
        <w:t>Picanto</w:t>
      </w:r>
      <w:proofErr w:type="spellEnd"/>
      <w:r w:rsidR="009353F6" w:rsidRPr="00A365F6">
        <w:rPr>
          <w:rFonts w:ascii="Arial" w:hAnsi="Arial" w:cs="Arial"/>
          <w:sz w:val="24"/>
          <w:szCs w:val="24"/>
        </w:rPr>
        <w:t xml:space="preserve"> (vehicle 2). Vehicle 1 was financed through ABSA Vehicle Management Solution</w:t>
      </w:r>
      <w:r w:rsidR="00B03E95" w:rsidRPr="00A365F6">
        <w:rPr>
          <w:rFonts w:ascii="Arial" w:hAnsi="Arial" w:cs="Arial"/>
          <w:sz w:val="24"/>
          <w:szCs w:val="24"/>
        </w:rPr>
        <w:t>, and the applicant</w:t>
      </w:r>
      <w:r w:rsidR="00C46E01" w:rsidRPr="00A365F6">
        <w:rPr>
          <w:rFonts w:ascii="Arial" w:hAnsi="Arial" w:cs="Arial"/>
          <w:sz w:val="24"/>
          <w:szCs w:val="24"/>
        </w:rPr>
        <w:t>,</w:t>
      </w:r>
      <w:r w:rsidR="00B03E95" w:rsidRPr="00A365F6">
        <w:rPr>
          <w:rFonts w:ascii="Arial" w:hAnsi="Arial" w:cs="Arial"/>
          <w:sz w:val="24"/>
          <w:szCs w:val="24"/>
        </w:rPr>
        <w:t xml:space="preserve"> trading as No Finance Cars, </w:t>
      </w:r>
      <w:r w:rsidR="00066D3E" w:rsidRPr="00A365F6">
        <w:rPr>
          <w:rFonts w:ascii="Arial" w:hAnsi="Arial" w:cs="Arial"/>
          <w:sz w:val="24"/>
          <w:szCs w:val="24"/>
        </w:rPr>
        <w:t>acquired</w:t>
      </w:r>
      <w:r w:rsidR="00B03E95" w:rsidRPr="00A365F6">
        <w:rPr>
          <w:rFonts w:ascii="Arial" w:hAnsi="Arial" w:cs="Arial"/>
          <w:sz w:val="24"/>
          <w:szCs w:val="24"/>
        </w:rPr>
        <w:t xml:space="preserve"> ownership on 17 May 2022.</w:t>
      </w:r>
      <w:r w:rsidR="000C45EF" w:rsidRPr="00A365F6">
        <w:rPr>
          <w:rFonts w:ascii="Arial" w:hAnsi="Arial" w:cs="Arial"/>
          <w:sz w:val="24"/>
          <w:szCs w:val="24"/>
        </w:rPr>
        <w:t xml:space="preserve"> Vehicle 2 was financed through Kia Motors Demo Fleet</w:t>
      </w:r>
      <w:r w:rsidR="00066D3E" w:rsidRPr="00A365F6">
        <w:rPr>
          <w:rFonts w:ascii="Arial" w:hAnsi="Arial" w:cs="Arial"/>
          <w:sz w:val="24"/>
          <w:szCs w:val="24"/>
        </w:rPr>
        <w:t>, and on 25 May 2022, the applicant, trading as No Finance Cars, acquired ownership.</w:t>
      </w:r>
    </w:p>
    <w:p w14:paraId="1EA55C41" w14:textId="77777777" w:rsidR="002B64FC" w:rsidRPr="00AC021D" w:rsidRDefault="002B64FC" w:rsidP="002B64FC">
      <w:pPr>
        <w:pStyle w:val="ListParagraph"/>
        <w:rPr>
          <w:rFonts w:ascii="Arial" w:hAnsi="Arial" w:cs="Arial"/>
          <w:sz w:val="24"/>
          <w:szCs w:val="24"/>
        </w:rPr>
      </w:pPr>
    </w:p>
    <w:p w14:paraId="44EB9CFC" w14:textId="1BCE56FC"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[16]</w:t>
      </w:r>
      <w:r w:rsidRPr="00AC021D">
        <w:rPr>
          <w:rFonts w:ascii="Arial" w:hAnsi="Arial" w:cs="Arial"/>
          <w:sz w:val="24"/>
          <w:szCs w:val="24"/>
        </w:rPr>
        <w:tab/>
      </w:r>
      <w:r w:rsidR="00CC0344" w:rsidRPr="00A365F6">
        <w:rPr>
          <w:rFonts w:ascii="Arial" w:hAnsi="Arial" w:cs="Arial"/>
          <w:sz w:val="24"/>
          <w:szCs w:val="24"/>
        </w:rPr>
        <w:t xml:space="preserve">The applicant concluded a rental agreement with </w:t>
      </w:r>
      <w:r w:rsidR="00543F36" w:rsidRPr="00A365F6">
        <w:rPr>
          <w:rFonts w:ascii="Arial" w:hAnsi="Arial" w:cs="Arial"/>
          <w:sz w:val="24"/>
          <w:szCs w:val="24"/>
        </w:rPr>
        <w:t xml:space="preserve">a </w:t>
      </w:r>
      <w:proofErr w:type="spellStart"/>
      <w:r w:rsidR="00CC0344" w:rsidRPr="00A365F6">
        <w:rPr>
          <w:rFonts w:ascii="Arial" w:hAnsi="Arial" w:cs="Arial"/>
          <w:sz w:val="24"/>
          <w:szCs w:val="24"/>
        </w:rPr>
        <w:t>Mr.</w:t>
      </w:r>
      <w:proofErr w:type="spellEnd"/>
      <w:r w:rsidR="00CC0344" w:rsidRPr="00A365F6">
        <w:rPr>
          <w:rFonts w:ascii="Arial" w:hAnsi="Arial" w:cs="Arial"/>
          <w:sz w:val="24"/>
          <w:szCs w:val="24"/>
        </w:rPr>
        <w:t xml:space="preserve"> </w:t>
      </w:r>
      <w:proofErr w:type="spellStart"/>
      <w:r w:rsidR="00CC0344" w:rsidRPr="00A365F6">
        <w:rPr>
          <w:rFonts w:ascii="Arial" w:hAnsi="Arial" w:cs="Arial"/>
          <w:sz w:val="24"/>
          <w:szCs w:val="24"/>
        </w:rPr>
        <w:t>Mmotla</w:t>
      </w:r>
      <w:proofErr w:type="spellEnd"/>
      <w:r w:rsidR="00CC0344" w:rsidRPr="00A365F6">
        <w:rPr>
          <w:rFonts w:ascii="Arial" w:hAnsi="Arial" w:cs="Arial"/>
          <w:sz w:val="24"/>
          <w:szCs w:val="24"/>
        </w:rPr>
        <w:t xml:space="preserve"> in terms of which vehicle 1 was leased to </w:t>
      </w:r>
      <w:proofErr w:type="spellStart"/>
      <w:r w:rsidR="00CC0344" w:rsidRPr="00A365F6">
        <w:rPr>
          <w:rFonts w:ascii="Arial" w:hAnsi="Arial" w:cs="Arial"/>
          <w:sz w:val="24"/>
          <w:szCs w:val="24"/>
        </w:rPr>
        <w:t>Mr.</w:t>
      </w:r>
      <w:proofErr w:type="spellEnd"/>
      <w:r w:rsidR="00CC0344" w:rsidRPr="00A365F6">
        <w:rPr>
          <w:rFonts w:ascii="Arial" w:hAnsi="Arial" w:cs="Arial"/>
          <w:sz w:val="24"/>
          <w:szCs w:val="24"/>
        </w:rPr>
        <w:t xml:space="preserve"> </w:t>
      </w:r>
      <w:proofErr w:type="spellStart"/>
      <w:r w:rsidR="00CC0344" w:rsidRPr="00A365F6">
        <w:rPr>
          <w:rFonts w:ascii="Arial" w:hAnsi="Arial" w:cs="Arial"/>
          <w:sz w:val="24"/>
          <w:szCs w:val="24"/>
        </w:rPr>
        <w:t>Mmotl</w:t>
      </w:r>
      <w:r w:rsidR="00110C57" w:rsidRPr="00A365F6">
        <w:rPr>
          <w:rFonts w:ascii="Arial" w:hAnsi="Arial" w:cs="Arial"/>
          <w:sz w:val="24"/>
          <w:szCs w:val="24"/>
        </w:rPr>
        <w:t>a</w:t>
      </w:r>
      <w:proofErr w:type="spellEnd"/>
      <w:r w:rsidR="00993FE8" w:rsidRPr="00A365F6">
        <w:rPr>
          <w:rFonts w:ascii="Arial" w:hAnsi="Arial" w:cs="Arial"/>
          <w:sz w:val="24"/>
          <w:szCs w:val="24"/>
        </w:rPr>
        <w:t xml:space="preserve"> for a period of 54 months</w:t>
      </w:r>
      <w:r w:rsidR="00110C57" w:rsidRPr="00A365F6">
        <w:rPr>
          <w:rFonts w:ascii="Arial" w:hAnsi="Arial" w:cs="Arial"/>
          <w:sz w:val="24"/>
          <w:szCs w:val="24"/>
        </w:rPr>
        <w:t xml:space="preserve">. </w:t>
      </w:r>
      <w:r w:rsidR="00CC0344" w:rsidRPr="00A365F6">
        <w:rPr>
          <w:rFonts w:ascii="Arial" w:hAnsi="Arial" w:cs="Arial"/>
          <w:sz w:val="24"/>
          <w:szCs w:val="24"/>
        </w:rPr>
        <w:t xml:space="preserve"> </w:t>
      </w:r>
      <w:r w:rsidR="00EA27C8" w:rsidRPr="00A365F6">
        <w:rPr>
          <w:rFonts w:ascii="Arial" w:hAnsi="Arial" w:cs="Arial"/>
          <w:sz w:val="24"/>
          <w:szCs w:val="24"/>
        </w:rPr>
        <w:t>On 16 January 2022,</w:t>
      </w:r>
      <w:r w:rsidR="00E0118C" w:rsidRPr="00A365F6">
        <w:rPr>
          <w:rFonts w:ascii="Arial" w:hAnsi="Arial" w:cs="Arial"/>
          <w:sz w:val="24"/>
          <w:szCs w:val="24"/>
        </w:rPr>
        <w:t xml:space="preserve"> a certain </w:t>
      </w:r>
      <w:proofErr w:type="spellStart"/>
      <w:r w:rsidR="00E0118C" w:rsidRPr="00A365F6">
        <w:rPr>
          <w:rFonts w:ascii="Arial" w:hAnsi="Arial" w:cs="Arial"/>
          <w:sz w:val="24"/>
          <w:szCs w:val="24"/>
        </w:rPr>
        <w:t>Mr.</w:t>
      </w:r>
      <w:proofErr w:type="spellEnd"/>
      <w:r w:rsidR="00E0118C" w:rsidRPr="00A365F6">
        <w:rPr>
          <w:rFonts w:ascii="Arial" w:hAnsi="Arial" w:cs="Arial"/>
          <w:sz w:val="24"/>
          <w:szCs w:val="24"/>
        </w:rPr>
        <w:t xml:space="preserve"> </w:t>
      </w:r>
      <w:proofErr w:type="spellStart"/>
      <w:r w:rsidR="00E0118C" w:rsidRPr="00A365F6">
        <w:rPr>
          <w:rFonts w:ascii="Arial" w:hAnsi="Arial" w:cs="Arial"/>
          <w:sz w:val="24"/>
          <w:szCs w:val="24"/>
        </w:rPr>
        <w:t>Patjane</w:t>
      </w:r>
      <w:proofErr w:type="spellEnd"/>
      <w:r w:rsidR="00E0118C" w:rsidRPr="00A365F6">
        <w:rPr>
          <w:rFonts w:ascii="Arial" w:hAnsi="Arial" w:cs="Arial"/>
          <w:sz w:val="24"/>
          <w:szCs w:val="24"/>
        </w:rPr>
        <w:t xml:space="preserve">, driving </w:t>
      </w:r>
      <w:r w:rsidR="00C46E01" w:rsidRPr="00A365F6">
        <w:rPr>
          <w:rFonts w:ascii="Arial" w:hAnsi="Arial" w:cs="Arial"/>
          <w:sz w:val="24"/>
          <w:szCs w:val="24"/>
        </w:rPr>
        <w:t>vehicle</w:t>
      </w:r>
      <w:r w:rsidR="00E0118C" w:rsidRPr="00A365F6">
        <w:rPr>
          <w:rFonts w:ascii="Arial" w:hAnsi="Arial" w:cs="Arial"/>
          <w:sz w:val="24"/>
          <w:szCs w:val="24"/>
        </w:rPr>
        <w:t xml:space="preserve"> 1, was in an accident. </w:t>
      </w:r>
      <w:proofErr w:type="spellStart"/>
      <w:r w:rsidR="00E0118C" w:rsidRPr="00A365F6">
        <w:rPr>
          <w:rFonts w:ascii="Arial" w:hAnsi="Arial" w:cs="Arial"/>
          <w:sz w:val="24"/>
          <w:szCs w:val="24"/>
        </w:rPr>
        <w:t>Mr.</w:t>
      </w:r>
      <w:proofErr w:type="spellEnd"/>
      <w:r w:rsidR="00E0118C" w:rsidRPr="00A365F6">
        <w:rPr>
          <w:rFonts w:ascii="Arial" w:hAnsi="Arial" w:cs="Arial"/>
          <w:sz w:val="24"/>
          <w:szCs w:val="24"/>
        </w:rPr>
        <w:t xml:space="preserve"> </w:t>
      </w:r>
      <w:proofErr w:type="spellStart"/>
      <w:r w:rsidR="00E0118C" w:rsidRPr="00A365F6">
        <w:rPr>
          <w:rFonts w:ascii="Arial" w:hAnsi="Arial" w:cs="Arial"/>
          <w:sz w:val="24"/>
          <w:szCs w:val="24"/>
        </w:rPr>
        <w:t>Patjane</w:t>
      </w:r>
      <w:proofErr w:type="spellEnd"/>
      <w:r w:rsidR="00E0118C" w:rsidRPr="00A365F6">
        <w:rPr>
          <w:rFonts w:ascii="Arial" w:hAnsi="Arial" w:cs="Arial"/>
          <w:sz w:val="24"/>
          <w:szCs w:val="24"/>
        </w:rPr>
        <w:t xml:space="preserve"> arranged and agreed with the respondent to tow vehicle 1 from the scene of the accident to the respondent</w:t>
      </w:r>
      <w:r w:rsidR="00747DBE" w:rsidRPr="00A365F6">
        <w:rPr>
          <w:rFonts w:ascii="Arial" w:hAnsi="Arial" w:cs="Arial"/>
          <w:sz w:val="24"/>
          <w:szCs w:val="24"/>
        </w:rPr>
        <w:t>'</w:t>
      </w:r>
      <w:r w:rsidR="00E0118C" w:rsidRPr="00A365F6">
        <w:rPr>
          <w:rFonts w:ascii="Arial" w:hAnsi="Arial" w:cs="Arial"/>
          <w:sz w:val="24"/>
          <w:szCs w:val="24"/>
        </w:rPr>
        <w:t xml:space="preserve">s premises in </w:t>
      </w:r>
      <w:proofErr w:type="spellStart"/>
      <w:r w:rsidR="00E0118C" w:rsidRPr="00A365F6">
        <w:rPr>
          <w:rFonts w:ascii="Arial" w:hAnsi="Arial" w:cs="Arial"/>
          <w:sz w:val="24"/>
          <w:szCs w:val="24"/>
        </w:rPr>
        <w:t>Mapobane</w:t>
      </w:r>
      <w:proofErr w:type="spellEnd"/>
      <w:r w:rsidR="00E0118C" w:rsidRPr="00A365F6">
        <w:rPr>
          <w:rFonts w:ascii="Arial" w:hAnsi="Arial" w:cs="Arial"/>
          <w:sz w:val="24"/>
          <w:szCs w:val="24"/>
        </w:rPr>
        <w:t>.</w:t>
      </w:r>
      <w:r w:rsidR="009E2E74" w:rsidRPr="00A365F6">
        <w:rPr>
          <w:rFonts w:ascii="Arial" w:hAnsi="Arial" w:cs="Arial"/>
          <w:sz w:val="24"/>
          <w:szCs w:val="24"/>
        </w:rPr>
        <w:t xml:space="preserve"> </w:t>
      </w:r>
      <w:r w:rsidR="002002EF" w:rsidRPr="00A365F6">
        <w:rPr>
          <w:rFonts w:ascii="Arial" w:hAnsi="Arial" w:cs="Arial"/>
          <w:sz w:val="24"/>
          <w:szCs w:val="24"/>
        </w:rPr>
        <w:t xml:space="preserve">The respondent avers it dealt with a </w:t>
      </w:r>
      <w:proofErr w:type="spellStart"/>
      <w:r w:rsidR="002002EF" w:rsidRPr="00A365F6">
        <w:rPr>
          <w:rFonts w:ascii="Arial" w:hAnsi="Arial" w:cs="Arial"/>
          <w:sz w:val="24"/>
          <w:szCs w:val="24"/>
        </w:rPr>
        <w:t>Mr.</w:t>
      </w:r>
      <w:proofErr w:type="spellEnd"/>
      <w:r w:rsidR="002002EF" w:rsidRPr="00A365F6">
        <w:rPr>
          <w:rFonts w:ascii="Arial" w:hAnsi="Arial" w:cs="Arial"/>
          <w:sz w:val="24"/>
          <w:szCs w:val="24"/>
        </w:rPr>
        <w:t xml:space="preserve"> </w:t>
      </w:r>
      <w:proofErr w:type="spellStart"/>
      <w:r w:rsidR="002002EF" w:rsidRPr="00A365F6">
        <w:rPr>
          <w:rFonts w:ascii="Arial" w:hAnsi="Arial" w:cs="Arial"/>
          <w:sz w:val="24"/>
          <w:szCs w:val="24"/>
        </w:rPr>
        <w:t>Moh</w:t>
      </w:r>
      <w:r w:rsidR="007C37A8" w:rsidRPr="00A365F6">
        <w:rPr>
          <w:rFonts w:ascii="Arial" w:hAnsi="Arial" w:cs="Arial"/>
          <w:sz w:val="24"/>
          <w:szCs w:val="24"/>
        </w:rPr>
        <w:t>l</w:t>
      </w:r>
      <w:r w:rsidR="002002EF" w:rsidRPr="00A365F6">
        <w:rPr>
          <w:rFonts w:ascii="Arial" w:hAnsi="Arial" w:cs="Arial"/>
          <w:sz w:val="24"/>
          <w:szCs w:val="24"/>
        </w:rPr>
        <w:t>ala</w:t>
      </w:r>
      <w:proofErr w:type="spellEnd"/>
      <w:r w:rsidR="00C33993" w:rsidRPr="00A365F6">
        <w:rPr>
          <w:rFonts w:ascii="Arial" w:hAnsi="Arial" w:cs="Arial"/>
          <w:sz w:val="24"/>
          <w:szCs w:val="24"/>
        </w:rPr>
        <w:t>. For purposes of this judgment, it suffices to differentiate between the applicant as the owner, and the driver of the vehicle with whom the respondent contracted</w:t>
      </w:r>
      <w:r w:rsidR="00AD506D" w:rsidRPr="00A365F6">
        <w:rPr>
          <w:rFonts w:ascii="Arial" w:hAnsi="Arial" w:cs="Arial"/>
          <w:sz w:val="24"/>
          <w:szCs w:val="24"/>
        </w:rPr>
        <w:t>, irrespective of the driver’s identity</w:t>
      </w:r>
      <w:r w:rsidR="00C33993" w:rsidRPr="00A365F6">
        <w:rPr>
          <w:rFonts w:ascii="Arial" w:hAnsi="Arial" w:cs="Arial"/>
          <w:sz w:val="24"/>
          <w:szCs w:val="24"/>
        </w:rPr>
        <w:t xml:space="preserve">. </w:t>
      </w:r>
      <w:r w:rsidR="007C37A8" w:rsidRPr="00A365F6">
        <w:rPr>
          <w:rFonts w:ascii="Arial" w:hAnsi="Arial" w:cs="Arial"/>
          <w:sz w:val="24"/>
          <w:szCs w:val="24"/>
        </w:rPr>
        <w:t>The driver of the vehicle</w:t>
      </w:r>
      <w:r w:rsidR="00C33993" w:rsidRPr="00A365F6">
        <w:rPr>
          <w:rFonts w:ascii="Arial" w:hAnsi="Arial" w:cs="Arial"/>
          <w:sz w:val="24"/>
          <w:szCs w:val="24"/>
        </w:rPr>
        <w:t xml:space="preserve"> </w:t>
      </w:r>
      <w:r w:rsidR="009E2E74" w:rsidRPr="00A365F6">
        <w:rPr>
          <w:rFonts w:ascii="Arial" w:hAnsi="Arial" w:cs="Arial"/>
          <w:sz w:val="24"/>
          <w:szCs w:val="24"/>
        </w:rPr>
        <w:t>concluded a written contract with</w:t>
      </w:r>
      <w:r w:rsidR="00C33993" w:rsidRPr="00A365F6">
        <w:rPr>
          <w:rFonts w:ascii="Arial" w:hAnsi="Arial" w:cs="Arial"/>
          <w:sz w:val="24"/>
          <w:szCs w:val="24"/>
        </w:rPr>
        <w:t xml:space="preserve"> the respondent</w:t>
      </w:r>
      <w:r w:rsidR="0057684D" w:rsidRPr="00A365F6">
        <w:rPr>
          <w:rFonts w:ascii="Arial" w:hAnsi="Arial" w:cs="Arial"/>
          <w:sz w:val="24"/>
          <w:szCs w:val="24"/>
        </w:rPr>
        <w:t xml:space="preserve"> in respect of the towing of vehicle 1</w:t>
      </w:r>
      <w:r w:rsidR="00C46E01" w:rsidRPr="00A365F6">
        <w:rPr>
          <w:rFonts w:ascii="Arial" w:hAnsi="Arial" w:cs="Arial"/>
          <w:sz w:val="24"/>
          <w:szCs w:val="24"/>
        </w:rPr>
        <w:t>.</w:t>
      </w:r>
    </w:p>
    <w:p w14:paraId="7DB7E875" w14:textId="77777777" w:rsidR="00C81C0F" w:rsidRPr="00AC021D" w:rsidRDefault="00C81C0F" w:rsidP="00C81C0F">
      <w:pPr>
        <w:pStyle w:val="ListParagraph"/>
        <w:rPr>
          <w:rFonts w:ascii="Arial" w:hAnsi="Arial" w:cs="Arial"/>
          <w:sz w:val="24"/>
          <w:szCs w:val="24"/>
        </w:rPr>
      </w:pPr>
    </w:p>
    <w:p w14:paraId="7E7CE2D9" w14:textId="4A9CBF45" w:rsidR="00D3231A"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D2DDE" w:rsidRPr="00A365F6">
        <w:rPr>
          <w:rFonts w:ascii="Arial" w:hAnsi="Arial" w:cs="Arial"/>
          <w:sz w:val="24"/>
          <w:szCs w:val="24"/>
        </w:rPr>
        <w:t xml:space="preserve">The applicant concluded a rental agreement with </w:t>
      </w:r>
      <w:proofErr w:type="spellStart"/>
      <w:r w:rsidR="009D2DDE" w:rsidRPr="00A365F6">
        <w:rPr>
          <w:rFonts w:ascii="Arial" w:hAnsi="Arial" w:cs="Arial"/>
          <w:sz w:val="24"/>
          <w:szCs w:val="24"/>
        </w:rPr>
        <w:t>Mr.</w:t>
      </w:r>
      <w:proofErr w:type="spellEnd"/>
      <w:r w:rsidR="009D2DDE" w:rsidRPr="00A365F6">
        <w:rPr>
          <w:rFonts w:ascii="Arial" w:hAnsi="Arial" w:cs="Arial"/>
          <w:sz w:val="24"/>
          <w:szCs w:val="24"/>
        </w:rPr>
        <w:t xml:space="preserve"> </w:t>
      </w:r>
      <w:proofErr w:type="spellStart"/>
      <w:r w:rsidR="009D2DDE" w:rsidRPr="00A365F6">
        <w:rPr>
          <w:rFonts w:ascii="Arial" w:hAnsi="Arial" w:cs="Arial"/>
          <w:sz w:val="24"/>
          <w:szCs w:val="24"/>
        </w:rPr>
        <w:t>Sandleni</w:t>
      </w:r>
      <w:proofErr w:type="spellEnd"/>
      <w:r w:rsidR="009D2DDE" w:rsidRPr="00A365F6">
        <w:rPr>
          <w:rFonts w:ascii="Arial" w:hAnsi="Arial" w:cs="Arial"/>
          <w:sz w:val="24"/>
          <w:szCs w:val="24"/>
        </w:rPr>
        <w:t xml:space="preserve"> in terms of which vehicle 2 was leased to </w:t>
      </w:r>
      <w:proofErr w:type="spellStart"/>
      <w:r w:rsidR="009D2DDE" w:rsidRPr="00A365F6">
        <w:rPr>
          <w:rFonts w:ascii="Arial" w:hAnsi="Arial" w:cs="Arial"/>
          <w:sz w:val="24"/>
          <w:szCs w:val="24"/>
        </w:rPr>
        <w:t>Mr.</w:t>
      </w:r>
      <w:proofErr w:type="spellEnd"/>
      <w:r w:rsidR="009D2DDE" w:rsidRPr="00A365F6">
        <w:rPr>
          <w:rFonts w:ascii="Arial" w:hAnsi="Arial" w:cs="Arial"/>
          <w:sz w:val="24"/>
          <w:szCs w:val="24"/>
        </w:rPr>
        <w:t xml:space="preserve"> </w:t>
      </w:r>
      <w:proofErr w:type="spellStart"/>
      <w:r w:rsidR="009D2DDE" w:rsidRPr="00A365F6">
        <w:rPr>
          <w:rFonts w:ascii="Arial" w:hAnsi="Arial" w:cs="Arial"/>
          <w:sz w:val="24"/>
          <w:szCs w:val="24"/>
        </w:rPr>
        <w:t>Sandleni</w:t>
      </w:r>
      <w:proofErr w:type="spellEnd"/>
      <w:r w:rsidR="00CB6BA8" w:rsidRPr="00A365F6">
        <w:rPr>
          <w:rFonts w:ascii="Arial" w:hAnsi="Arial" w:cs="Arial"/>
          <w:sz w:val="24"/>
          <w:szCs w:val="24"/>
        </w:rPr>
        <w:t xml:space="preserve"> for a period of 54 months</w:t>
      </w:r>
      <w:r w:rsidR="009D2DDE" w:rsidRPr="00A365F6">
        <w:rPr>
          <w:rFonts w:ascii="Arial" w:hAnsi="Arial" w:cs="Arial"/>
          <w:sz w:val="24"/>
          <w:szCs w:val="24"/>
        </w:rPr>
        <w:t xml:space="preserve">. </w:t>
      </w:r>
      <w:r w:rsidR="00750F18" w:rsidRPr="00A365F6">
        <w:rPr>
          <w:rFonts w:ascii="Arial" w:hAnsi="Arial" w:cs="Arial"/>
          <w:sz w:val="24"/>
          <w:szCs w:val="24"/>
        </w:rPr>
        <w:t>Vehicle 2 was involved in an accident on 25 March 2022</w:t>
      </w:r>
      <w:r w:rsidR="0009146F" w:rsidRPr="00A365F6">
        <w:rPr>
          <w:rFonts w:ascii="Arial" w:hAnsi="Arial" w:cs="Arial"/>
          <w:sz w:val="24"/>
          <w:szCs w:val="24"/>
        </w:rPr>
        <w:t>,</w:t>
      </w:r>
      <w:r w:rsidR="00750F18" w:rsidRPr="00A365F6">
        <w:rPr>
          <w:rFonts w:ascii="Arial" w:hAnsi="Arial" w:cs="Arial"/>
          <w:sz w:val="24"/>
          <w:szCs w:val="24"/>
        </w:rPr>
        <w:t xml:space="preserve"> and </w:t>
      </w:r>
      <w:proofErr w:type="spellStart"/>
      <w:r w:rsidR="00750F18" w:rsidRPr="00A365F6">
        <w:rPr>
          <w:rFonts w:ascii="Arial" w:hAnsi="Arial" w:cs="Arial"/>
          <w:sz w:val="24"/>
          <w:szCs w:val="24"/>
        </w:rPr>
        <w:t>Mr.</w:t>
      </w:r>
      <w:proofErr w:type="spellEnd"/>
      <w:r w:rsidR="00750F18" w:rsidRPr="00A365F6">
        <w:rPr>
          <w:rFonts w:ascii="Arial" w:hAnsi="Arial" w:cs="Arial"/>
          <w:sz w:val="24"/>
          <w:szCs w:val="24"/>
        </w:rPr>
        <w:t xml:space="preserve"> </w:t>
      </w:r>
      <w:proofErr w:type="spellStart"/>
      <w:r w:rsidR="00750F18" w:rsidRPr="00A365F6">
        <w:rPr>
          <w:rFonts w:ascii="Arial" w:hAnsi="Arial" w:cs="Arial"/>
          <w:sz w:val="24"/>
          <w:szCs w:val="24"/>
        </w:rPr>
        <w:t>Sandleni</w:t>
      </w:r>
      <w:proofErr w:type="spellEnd"/>
      <w:r w:rsidR="00750F18" w:rsidRPr="00A365F6">
        <w:rPr>
          <w:rFonts w:ascii="Arial" w:hAnsi="Arial" w:cs="Arial"/>
          <w:sz w:val="24"/>
          <w:szCs w:val="24"/>
        </w:rPr>
        <w:t xml:space="preserve"> arranged with the respondent</w:t>
      </w:r>
      <w:r w:rsidR="0067474D" w:rsidRPr="00A365F6">
        <w:rPr>
          <w:rFonts w:ascii="Arial" w:hAnsi="Arial" w:cs="Arial"/>
          <w:sz w:val="24"/>
          <w:szCs w:val="24"/>
        </w:rPr>
        <w:t xml:space="preserve"> to tow the vehicle from the scene of the accident to its business premises.</w:t>
      </w:r>
      <w:r w:rsidR="00E72D95" w:rsidRPr="00A365F6">
        <w:rPr>
          <w:rFonts w:ascii="Arial" w:hAnsi="Arial" w:cs="Arial"/>
          <w:sz w:val="24"/>
          <w:szCs w:val="24"/>
        </w:rPr>
        <w:t xml:space="preserve"> </w:t>
      </w:r>
      <w:r w:rsidR="00EA295C" w:rsidRPr="00A365F6">
        <w:rPr>
          <w:rFonts w:ascii="Arial" w:hAnsi="Arial" w:cs="Arial"/>
          <w:sz w:val="24"/>
          <w:szCs w:val="24"/>
        </w:rPr>
        <w:t xml:space="preserve">The respondent concluded a written agreement with </w:t>
      </w:r>
      <w:proofErr w:type="spellStart"/>
      <w:r w:rsidR="00EA295C" w:rsidRPr="00A365F6">
        <w:rPr>
          <w:rFonts w:ascii="Arial" w:hAnsi="Arial" w:cs="Arial"/>
          <w:sz w:val="24"/>
          <w:szCs w:val="24"/>
        </w:rPr>
        <w:t>Mr.</w:t>
      </w:r>
      <w:proofErr w:type="spellEnd"/>
      <w:r w:rsidR="00EA295C" w:rsidRPr="00A365F6">
        <w:rPr>
          <w:rFonts w:ascii="Arial" w:hAnsi="Arial" w:cs="Arial"/>
          <w:sz w:val="24"/>
          <w:szCs w:val="24"/>
        </w:rPr>
        <w:t xml:space="preserve"> </w:t>
      </w:r>
      <w:proofErr w:type="spellStart"/>
      <w:r w:rsidR="00EA295C" w:rsidRPr="00A365F6">
        <w:rPr>
          <w:rFonts w:ascii="Arial" w:hAnsi="Arial" w:cs="Arial"/>
          <w:sz w:val="24"/>
          <w:szCs w:val="24"/>
        </w:rPr>
        <w:t>Sandleni</w:t>
      </w:r>
      <w:proofErr w:type="spellEnd"/>
      <w:r w:rsidR="0057684D" w:rsidRPr="00A365F6">
        <w:rPr>
          <w:rFonts w:ascii="Arial" w:hAnsi="Arial" w:cs="Arial"/>
          <w:sz w:val="24"/>
          <w:szCs w:val="24"/>
        </w:rPr>
        <w:t xml:space="preserve"> in respect of the towing of vehicle 2.</w:t>
      </w:r>
      <w:r w:rsidR="009E4994" w:rsidRPr="00A365F6">
        <w:rPr>
          <w:rFonts w:ascii="Arial" w:hAnsi="Arial" w:cs="Arial"/>
          <w:sz w:val="24"/>
          <w:szCs w:val="24"/>
        </w:rPr>
        <w:t xml:space="preserve"> </w:t>
      </w:r>
    </w:p>
    <w:p w14:paraId="18179585" w14:textId="77777777" w:rsidR="00D3231A" w:rsidRPr="00D3231A" w:rsidRDefault="00D3231A" w:rsidP="00D3231A">
      <w:pPr>
        <w:pStyle w:val="ListParagraph"/>
        <w:rPr>
          <w:rFonts w:ascii="Arial" w:hAnsi="Arial" w:cs="Arial"/>
          <w:sz w:val="24"/>
          <w:szCs w:val="24"/>
        </w:rPr>
      </w:pPr>
    </w:p>
    <w:p w14:paraId="340D4FB7" w14:textId="64CEF1BC" w:rsidR="00C81C0F"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[18]</w:t>
      </w:r>
      <w:r w:rsidRPr="00AC021D">
        <w:rPr>
          <w:rFonts w:ascii="Arial" w:hAnsi="Arial" w:cs="Arial"/>
          <w:sz w:val="24"/>
          <w:szCs w:val="24"/>
        </w:rPr>
        <w:tab/>
      </w:r>
      <w:r w:rsidR="009E4994" w:rsidRPr="00A365F6">
        <w:rPr>
          <w:rFonts w:ascii="Arial" w:hAnsi="Arial" w:cs="Arial"/>
          <w:sz w:val="24"/>
          <w:szCs w:val="24"/>
        </w:rPr>
        <w:t xml:space="preserve">Both </w:t>
      </w:r>
      <w:r w:rsidR="005102A6" w:rsidRPr="00A365F6">
        <w:rPr>
          <w:rFonts w:ascii="Arial" w:hAnsi="Arial" w:cs="Arial"/>
          <w:sz w:val="24"/>
          <w:szCs w:val="24"/>
        </w:rPr>
        <w:t>the vehicles’ drivers</w:t>
      </w:r>
      <w:r w:rsidR="009E4994" w:rsidRPr="00A365F6">
        <w:rPr>
          <w:rFonts w:ascii="Arial" w:hAnsi="Arial" w:cs="Arial"/>
          <w:sz w:val="24"/>
          <w:szCs w:val="24"/>
        </w:rPr>
        <w:t xml:space="preserve"> </w:t>
      </w:r>
      <w:r w:rsidR="009536DB" w:rsidRPr="00A365F6">
        <w:rPr>
          <w:rFonts w:ascii="Arial" w:hAnsi="Arial" w:cs="Arial"/>
          <w:sz w:val="24"/>
          <w:szCs w:val="24"/>
        </w:rPr>
        <w:t>agreed that the vehicles would be stored at the respondent</w:t>
      </w:r>
      <w:r w:rsidR="00747DBE" w:rsidRPr="00A365F6">
        <w:rPr>
          <w:rFonts w:ascii="Arial" w:hAnsi="Arial" w:cs="Arial"/>
          <w:sz w:val="24"/>
          <w:szCs w:val="24"/>
        </w:rPr>
        <w:t>'</w:t>
      </w:r>
      <w:r w:rsidR="009536DB" w:rsidRPr="00A365F6">
        <w:rPr>
          <w:rFonts w:ascii="Arial" w:hAnsi="Arial" w:cs="Arial"/>
          <w:sz w:val="24"/>
          <w:szCs w:val="24"/>
        </w:rPr>
        <w:t xml:space="preserve">s premises at an agreed storage fee until </w:t>
      </w:r>
      <w:r w:rsidR="00D3231A" w:rsidRPr="00A365F6">
        <w:rPr>
          <w:rFonts w:ascii="Arial" w:hAnsi="Arial" w:cs="Arial"/>
          <w:sz w:val="24"/>
          <w:szCs w:val="24"/>
        </w:rPr>
        <w:t>the respondent’s account was paid in full</w:t>
      </w:r>
      <w:r w:rsidR="009536DB" w:rsidRPr="00A365F6">
        <w:rPr>
          <w:rFonts w:ascii="Arial" w:hAnsi="Arial" w:cs="Arial"/>
          <w:sz w:val="24"/>
          <w:szCs w:val="24"/>
        </w:rPr>
        <w:t>.</w:t>
      </w:r>
    </w:p>
    <w:p w14:paraId="1D2F9D12" w14:textId="77777777" w:rsidR="006F2716" w:rsidRPr="00AC021D" w:rsidRDefault="006F2716" w:rsidP="006F2716">
      <w:pPr>
        <w:pStyle w:val="ListParagraph"/>
        <w:rPr>
          <w:rFonts w:ascii="Arial" w:hAnsi="Arial" w:cs="Arial"/>
          <w:sz w:val="24"/>
          <w:szCs w:val="24"/>
        </w:rPr>
      </w:pPr>
    </w:p>
    <w:p w14:paraId="1C923356" w14:textId="2EB215FC" w:rsidR="00E72D95"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111FBE" w:rsidRPr="00A365F6">
        <w:rPr>
          <w:rFonts w:ascii="Arial" w:hAnsi="Arial" w:cs="Arial"/>
          <w:sz w:val="24"/>
          <w:szCs w:val="24"/>
        </w:rPr>
        <w:t>B</w:t>
      </w:r>
      <w:r w:rsidR="00E72D95" w:rsidRPr="00A365F6">
        <w:rPr>
          <w:rFonts w:ascii="Arial" w:hAnsi="Arial" w:cs="Arial"/>
          <w:sz w:val="24"/>
          <w:szCs w:val="24"/>
        </w:rPr>
        <w:t xml:space="preserve">oth </w:t>
      </w:r>
      <w:r w:rsidR="004F64D9" w:rsidRPr="00A365F6">
        <w:rPr>
          <w:rFonts w:ascii="Arial" w:hAnsi="Arial" w:cs="Arial"/>
          <w:sz w:val="24"/>
          <w:szCs w:val="24"/>
        </w:rPr>
        <w:t xml:space="preserve">rental </w:t>
      </w:r>
      <w:r w:rsidR="00A306AD" w:rsidRPr="00A365F6">
        <w:rPr>
          <w:rFonts w:ascii="Arial" w:hAnsi="Arial" w:cs="Arial"/>
          <w:sz w:val="24"/>
          <w:szCs w:val="24"/>
        </w:rPr>
        <w:t>agreements</w:t>
      </w:r>
      <w:r w:rsidR="001F117C" w:rsidRPr="00A365F6">
        <w:rPr>
          <w:rFonts w:ascii="Arial" w:hAnsi="Arial" w:cs="Arial"/>
          <w:sz w:val="24"/>
          <w:szCs w:val="24"/>
        </w:rPr>
        <w:t xml:space="preserve"> concluded between the applicant and </w:t>
      </w:r>
      <w:proofErr w:type="spellStart"/>
      <w:r w:rsidR="001F117C" w:rsidRPr="00A365F6">
        <w:rPr>
          <w:rFonts w:ascii="Arial" w:hAnsi="Arial" w:cs="Arial"/>
          <w:sz w:val="24"/>
          <w:szCs w:val="24"/>
        </w:rPr>
        <w:t>Messrs.</w:t>
      </w:r>
      <w:proofErr w:type="spellEnd"/>
      <w:r w:rsidR="001F117C" w:rsidRPr="00A365F6">
        <w:rPr>
          <w:rFonts w:ascii="Arial" w:hAnsi="Arial" w:cs="Arial"/>
          <w:sz w:val="24"/>
          <w:szCs w:val="24"/>
        </w:rPr>
        <w:t xml:space="preserve"> </w:t>
      </w:r>
      <w:proofErr w:type="spellStart"/>
      <w:r w:rsidR="001F117C" w:rsidRPr="00A365F6">
        <w:rPr>
          <w:rFonts w:ascii="Arial" w:hAnsi="Arial" w:cs="Arial"/>
          <w:sz w:val="24"/>
          <w:szCs w:val="24"/>
        </w:rPr>
        <w:t>Mmotla</w:t>
      </w:r>
      <w:proofErr w:type="spellEnd"/>
      <w:r w:rsidR="001F117C" w:rsidRPr="00A365F6">
        <w:rPr>
          <w:rFonts w:ascii="Arial" w:hAnsi="Arial" w:cs="Arial"/>
          <w:sz w:val="24"/>
          <w:szCs w:val="24"/>
        </w:rPr>
        <w:t xml:space="preserve"> and </w:t>
      </w:r>
      <w:proofErr w:type="spellStart"/>
      <w:r w:rsidR="001F117C" w:rsidRPr="00A365F6">
        <w:rPr>
          <w:rFonts w:ascii="Arial" w:hAnsi="Arial" w:cs="Arial"/>
          <w:sz w:val="24"/>
          <w:szCs w:val="24"/>
        </w:rPr>
        <w:t>Sandleni</w:t>
      </w:r>
      <w:proofErr w:type="spellEnd"/>
      <w:r w:rsidR="007F5F84" w:rsidRPr="00A365F6">
        <w:rPr>
          <w:rFonts w:ascii="Arial" w:hAnsi="Arial" w:cs="Arial"/>
          <w:sz w:val="24"/>
          <w:szCs w:val="24"/>
        </w:rPr>
        <w:t>,</w:t>
      </w:r>
      <w:r w:rsidR="001F117C" w:rsidRPr="00A365F6">
        <w:rPr>
          <w:rFonts w:ascii="Arial" w:hAnsi="Arial" w:cs="Arial"/>
          <w:sz w:val="24"/>
          <w:szCs w:val="24"/>
        </w:rPr>
        <w:t xml:space="preserve"> </w:t>
      </w:r>
      <w:r w:rsidR="004E4C3B" w:rsidRPr="00A365F6">
        <w:rPr>
          <w:rFonts w:ascii="Arial" w:hAnsi="Arial" w:cs="Arial"/>
          <w:sz w:val="24"/>
          <w:szCs w:val="24"/>
        </w:rPr>
        <w:t>respectively, contain</w:t>
      </w:r>
      <w:r w:rsidR="00111FBE" w:rsidRPr="00A365F6">
        <w:rPr>
          <w:rFonts w:ascii="Arial" w:hAnsi="Arial" w:cs="Arial"/>
          <w:sz w:val="24"/>
          <w:szCs w:val="24"/>
        </w:rPr>
        <w:t>, amongst others, the following terms:</w:t>
      </w:r>
    </w:p>
    <w:p w14:paraId="1376BAEB" w14:textId="77777777" w:rsidR="00111FBE" w:rsidRPr="00111FBE" w:rsidRDefault="00111FBE" w:rsidP="00111FBE">
      <w:pPr>
        <w:pStyle w:val="ListParagraph"/>
        <w:rPr>
          <w:rFonts w:ascii="Arial" w:hAnsi="Arial" w:cs="Arial"/>
          <w:sz w:val="24"/>
          <w:szCs w:val="24"/>
        </w:rPr>
      </w:pPr>
    </w:p>
    <w:p w14:paraId="70C6BE12" w14:textId="56E4B50B" w:rsidR="00111FBE" w:rsidRDefault="00111FBE" w:rsidP="004F64D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A306AD">
        <w:rPr>
          <w:rFonts w:ascii="Arial" w:hAnsi="Arial" w:cs="Arial"/>
          <w:sz w:val="24"/>
          <w:szCs w:val="24"/>
        </w:rPr>
        <w:t xml:space="preserve">No Finance Cars will bear no responsibility for payment of </w:t>
      </w:r>
      <w:r w:rsidR="007B546D">
        <w:rPr>
          <w:rFonts w:ascii="Arial" w:hAnsi="Arial" w:cs="Arial"/>
          <w:sz w:val="24"/>
          <w:szCs w:val="24"/>
        </w:rPr>
        <w:t>any</w:t>
      </w:r>
      <w:r w:rsidR="00A306AD">
        <w:rPr>
          <w:rFonts w:ascii="Arial" w:hAnsi="Arial" w:cs="Arial"/>
          <w:sz w:val="24"/>
          <w:szCs w:val="24"/>
        </w:rPr>
        <w:t xml:space="preserve"> unauthorised </w:t>
      </w:r>
      <w:r w:rsidR="007B546D">
        <w:rPr>
          <w:rFonts w:ascii="Arial" w:hAnsi="Arial" w:cs="Arial"/>
          <w:sz w:val="24"/>
          <w:szCs w:val="24"/>
        </w:rPr>
        <w:t>repair</w:t>
      </w:r>
      <w:r w:rsidR="00A306AD">
        <w:rPr>
          <w:rFonts w:ascii="Arial" w:hAnsi="Arial" w:cs="Arial"/>
          <w:sz w:val="24"/>
          <w:szCs w:val="24"/>
        </w:rPr>
        <w:t xml:space="preserve"> work or parts supplied or any other service without the express prior written consent of No Finance Cars’</w:t>
      </w:r>
    </w:p>
    <w:p w14:paraId="75F37B37" w14:textId="77777777" w:rsidR="00E72D95" w:rsidRPr="00E72D95" w:rsidRDefault="00E72D95" w:rsidP="004F64D9">
      <w:pPr>
        <w:pStyle w:val="ListParagraph"/>
        <w:ind w:left="1008" w:right="1008"/>
        <w:rPr>
          <w:rFonts w:ascii="Arial" w:hAnsi="Arial" w:cs="Arial"/>
          <w:sz w:val="24"/>
          <w:szCs w:val="24"/>
        </w:rPr>
      </w:pPr>
    </w:p>
    <w:p w14:paraId="411C4E45" w14:textId="3205AF2C" w:rsidR="00E72D95" w:rsidRDefault="00E72D95" w:rsidP="004F64D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‘The renter shall be obliged</w:t>
      </w:r>
      <w:r w:rsidR="008E33B7">
        <w:rPr>
          <w:rFonts w:ascii="Arial" w:hAnsi="Arial" w:cs="Arial"/>
          <w:sz w:val="24"/>
          <w:szCs w:val="24"/>
        </w:rPr>
        <w:t xml:space="preserve"> to return the vehicle at the termination of the </w:t>
      </w:r>
      <w:r w:rsidR="007E512A">
        <w:rPr>
          <w:rFonts w:ascii="Arial" w:hAnsi="Arial" w:cs="Arial"/>
          <w:sz w:val="24"/>
          <w:szCs w:val="24"/>
        </w:rPr>
        <w:t>rental</w:t>
      </w:r>
      <w:r w:rsidR="008E33B7">
        <w:rPr>
          <w:rFonts w:ascii="Arial" w:hAnsi="Arial" w:cs="Arial"/>
          <w:sz w:val="24"/>
          <w:szCs w:val="24"/>
        </w:rPr>
        <w:t xml:space="preserve"> agreement in substantially the same condition as the date of delivery at the commencement of the</w:t>
      </w:r>
      <w:r w:rsidR="007E512A">
        <w:rPr>
          <w:rFonts w:ascii="Arial" w:hAnsi="Arial" w:cs="Arial"/>
          <w:sz w:val="24"/>
          <w:szCs w:val="24"/>
        </w:rPr>
        <w:t xml:space="preserve"> rental agreement, fair wear and tear accepted.’</w:t>
      </w:r>
    </w:p>
    <w:p w14:paraId="36FCA266" w14:textId="77777777" w:rsidR="00967A49" w:rsidRDefault="00967A49" w:rsidP="004F64D9">
      <w:pPr>
        <w:pStyle w:val="ListParagraph"/>
        <w:tabs>
          <w:tab w:val="left" w:pos="4917"/>
        </w:tabs>
        <w:spacing w:before="120" w:after="120" w:line="360" w:lineRule="auto"/>
        <w:ind w:left="1008" w:right="1008"/>
        <w:jc w:val="both"/>
        <w:rPr>
          <w:rFonts w:ascii="Arial" w:hAnsi="Arial" w:cs="Arial"/>
          <w:sz w:val="24"/>
          <w:szCs w:val="24"/>
        </w:rPr>
      </w:pPr>
    </w:p>
    <w:p w14:paraId="2F43508C" w14:textId="66836394" w:rsidR="00967A49" w:rsidRDefault="00967A49" w:rsidP="004F64D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‘In the event</w:t>
      </w:r>
      <w:r w:rsidR="007B546D">
        <w:rPr>
          <w:rFonts w:ascii="Arial" w:hAnsi="Arial" w:cs="Arial"/>
          <w:sz w:val="24"/>
          <w:szCs w:val="24"/>
        </w:rPr>
        <w:t xml:space="preserve"> of roadside assistance or in the event of a breakdown/workshop booking, contact the numbers on the cover of this </w:t>
      </w:r>
      <w:r w:rsidR="004F64D9">
        <w:rPr>
          <w:rFonts w:ascii="Arial" w:hAnsi="Arial" w:cs="Arial"/>
          <w:sz w:val="24"/>
          <w:szCs w:val="24"/>
        </w:rPr>
        <w:t>booklet’.</w:t>
      </w:r>
    </w:p>
    <w:p w14:paraId="5B3660A5" w14:textId="77777777" w:rsidR="007E512A" w:rsidRDefault="007E512A" w:rsidP="00E72D95">
      <w:pPr>
        <w:pStyle w:val="ListParagraph"/>
        <w:tabs>
          <w:tab w:val="left" w:pos="4917"/>
        </w:tabs>
        <w:spacing w:before="120" w:after="120" w:line="360" w:lineRule="auto"/>
        <w:jc w:val="both"/>
        <w:rPr>
          <w:rFonts w:ascii="Arial" w:hAnsi="Arial" w:cs="Arial"/>
          <w:sz w:val="24"/>
          <w:szCs w:val="24"/>
        </w:rPr>
      </w:pPr>
    </w:p>
    <w:p w14:paraId="72AC75E4" w14:textId="67889BA4" w:rsidR="006F2716"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[20]</w:t>
      </w:r>
      <w:r w:rsidRPr="00AC021D">
        <w:rPr>
          <w:rFonts w:ascii="Arial" w:hAnsi="Arial" w:cs="Arial"/>
          <w:sz w:val="24"/>
          <w:szCs w:val="24"/>
        </w:rPr>
        <w:tab/>
      </w:r>
      <w:r w:rsidR="006F2716" w:rsidRPr="00A365F6">
        <w:rPr>
          <w:rFonts w:ascii="Arial" w:hAnsi="Arial" w:cs="Arial"/>
          <w:sz w:val="24"/>
          <w:szCs w:val="24"/>
        </w:rPr>
        <w:t>The applicant became aware that the respective vehicles were in the respondent</w:t>
      </w:r>
      <w:r w:rsidR="00747DBE" w:rsidRPr="00A365F6">
        <w:rPr>
          <w:rFonts w:ascii="Arial" w:hAnsi="Arial" w:cs="Arial"/>
          <w:sz w:val="24"/>
          <w:szCs w:val="24"/>
        </w:rPr>
        <w:t>'</w:t>
      </w:r>
      <w:r w:rsidR="006F2716" w:rsidRPr="00A365F6">
        <w:rPr>
          <w:rFonts w:ascii="Arial" w:hAnsi="Arial" w:cs="Arial"/>
          <w:sz w:val="24"/>
          <w:szCs w:val="24"/>
        </w:rPr>
        <w:t xml:space="preserve">s possession at the beginning of February 2022 and May 2022, respectively. The applicant avers that it made several attempts at resolving the matter </w:t>
      </w:r>
      <w:r w:rsidR="004B7AF3" w:rsidRPr="00A365F6">
        <w:rPr>
          <w:rFonts w:ascii="Arial" w:hAnsi="Arial" w:cs="Arial"/>
          <w:sz w:val="24"/>
          <w:szCs w:val="24"/>
        </w:rPr>
        <w:t xml:space="preserve">with the respondent </w:t>
      </w:r>
      <w:r w:rsidR="006F2716" w:rsidRPr="00A365F6">
        <w:rPr>
          <w:rFonts w:ascii="Arial" w:hAnsi="Arial" w:cs="Arial"/>
          <w:sz w:val="24"/>
          <w:szCs w:val="24"/>
        </w:rPr>
        <w:t>but to no avail. The respondent provided the applicant with two respective invoices for storage costs in the amounts of R50 000.00 and R15 817.50. Around 11 May 2022, the applicant tendered to pay the amounts reflected in the invoices with its attorney in trust as security for the respondent</w:t>
      </w:r>
      <w:r w:rsidR="00747DBE" w:rsidRPr="00A365F6">
        <w:rPr>
          <w:rFonts w:ascii="Arial" w:hAnsi="Arial" w:cs="Arial"/>
          <w:sz w:val="24"/>
          <w:szCs w:val="24"/>
        </w:rPr>
        <w:t>'</w:t>
      </w:r>
      <w:r w:rsidR="006F2716" w:rsidRPr="00A365F6">
        <w:rPr>
          <w:rFonts w:ascii="Arial" w:hAnsi="Arial" w:cs="Arial"/>
          <w:sz w:val="24"/>
          <w:szCs w:val="24"/>
        </w:rPr>
        <w:t>s alleged claim for the storage costs. The respondent did not accept the tender. The storage costs have since accumulated to R285 816.00 (capital) and R120 000.00 (interest).</w:t>
      </w:r>
    </w:p>
    <w:p w14:paraId="410A571B" w14:textId="77777777" w:rsidR="00471CDE" w:rsidRPr="00AC021D" w:rsidRDefault="00471CDE" w:rsidP="00471CDE">
      <w:pPr>
        <w:pStyle w:val="ListParagraph"/>
        <w:rPr>
          <w:rFonts w:ascii="Arial" w:hAnsi="Arial" w:cs="Arial"/>
          <w:sz w:val="24"/>
          <w:szCs w:val="24"/>
        </w:rPr>
      </w:pPr>
    </w:p>
    <w:p w14:paraId="1A4567A1" w14:textId="52AF404B" w:rsidR="00471CDE"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[21]</w:t>
      </w:r>
      <w:r w:rsidRPr="00AC021D">
        <w:rPr>
          <w:rFonts w:ascii="Arial" w:hAnsi="Arial" w:cs="Arial"/>
          <w:sz w:val="24"/>
          <w:szCs w:val="24"/>
        </w:rPr>
        <w:tab/>
      </w:r>
      <w:r w:rsidR="00471CDE" w:rsidRPr="00A365F6">
        <w:rPr>
          <w:rFonts w:ascii="Arial" w:hAnsi="Arial" w:cs="Arial"/>
          <w:sz w:val="24"/>
          <w:szCs w:val="24"/>
        </w:rPr>
        <w:t xml:space="preserve">The respondent </w:t>
      </w:r>
      <w:r w:rsidR="00E31C8D" w:rsidRPr="00A365F6">
        <w:rPr>
          <w:rFonts w:ascii="Arial" w:hAnsi="Arial" w:cs="Arial"/>
          <w:sz w:val="24"/>
          <w:szCs w:val="24"/>
        </w:rPr>
        <w:t xml:space="preserve">avers that whilst </w:t>
      </w:r>
      <w:proofErr w:type="spellStart"/>
      <w:r w:rsidR="00E31C8D" w:rsidRPr="00A365F6">
        <w:rPr>
          <w:rFonts w:ascii="Arial" w:hAnsi="Arial" w:cs="Arial"/>
          <w:sz w:val="24"/>
          <w:szCs w:val="24"/>
        </w:rPr>
        <w:t>Messrs.</w:t>
      </w:r>
      <w:proofErr w:type="spellEnd"/>
      <w:r w:rsidR="00E31C8D" w:rsidRPr="00A365F6">
        <w:rPr>
          <w:rFonts w:ascii="Arial" w:hAnsi="Arial" w:cs="Arial"/>
          <w:sz w:val="24"/>
          <w:szCs w:val="24"/>
        </w:rPr>
        <w:t xml:space="preserve"> </w:t>
      </w:r>
      <w:proofErr w:type="spellStart"/>
      <w:r w:rsidR="00E31C8D" w:rsidRPr="00A365F6">
        <w:rPr>
          <w:rFonts w:ascii="Arial" w:hAnsi="Arial" w:cs="Arial"/>
          <w:sz w:val="24"/>
          <w:szCs w:val="24"/>
        </w:rPr>
        <w:t>Sandleni</w:t>
      </w:r>
      <w:proofErr w:type="spellEnd"/>
      <w:r w:rsidR="00FB36B2" w:rsidRPr="00A365F6">
        <w:rPr>
          <w:rFonts w:ascii="Arial" w:hAnsi="Arial" w:cs="Arial"/>
          <w:sz w:val="24"/>
          <w:szCs w:val="24"/>
        </w:rPr>
        <w:t xml:space="preserve"> and </w:t>
      </w:r>
      <w:proofErr w:type="spellStart"/>
      <w:r w:rsidR="00FB36B2" w:rsidRPr="00A365F6">
        <w:rPr>
          <w:rFonts w:ascii="Arial" w:hAnsi="Arial" w:cs="Arial"/>
          <w:sz w:val="24"/>
          <w:szCs w:val="24"/>
        </w:rPr>
        <w:t>Mmotla</w:t>
      </w:r>
      <w:proofErr w:type="spellEnd"/>
      <w:r w:rsidR="00FB36B2" w:rsidRPr="00A365F6">
        <w:rPr>
          <w:rFonts w:ascii="Arial" w:hAnsi="Arial" w:cs="Arial"/>
          <w:sz w:val="24"/>
          <w:szCs w:val="24"/>
        </w:rPr>
        <w:t xml:space="preserve"> (or </w:t>
      </w:r>
      <w:proofErr w:type="spellStart"/>
      <w:r w:rsidR="00FB36B2" w:rsidRPr="00A365F6">
        <w:rPr>
          <w:rFonts w:ascii="Arial" w:hAnsi="Arial" w:cs="Arial"/>
          <w:sz w:val="24"/>
          <w:szCs w:val="24"/>
        </w:rPr>
        <w:t>Mohlala</w:t>
      </w:r>
      <w:proofErr w:type="spellEnd"/>
      <w:r w:rsidR="00FB36B2" w:rsidRPr="00A365F6">
        <w:rPr>
          <w:rFonts w:ascii="Arial" w:hAnsi="Arial" w:cs="Arial"/>
          <w:sz w:val="24"/>
          <w:szCs w:val="24"/>
        </w:rPr>
        <w:t xml:space="preserve">) are liable for the towing and storage costs as per the agreements concluded with them, </w:t>
      </w:r>
      <w:r w:rsidR="00CA1EC9" w:rsidRPr="00A365F6">
        <w:rPr>
          <w:rFonts w:ascii="Arial" w:hAnsi="Arial" w:cs="Arial"/>
          <w:sz w:val="24"/>
          <w:szCs w:val="24"/>
        </w:rPr>
        <w:t>the respondent is entitled</w:t>
      </w:r>
      <w:r w:rsidR="00F45DF1" w:rsidRPr="00A365F6">
        <w:rPr>
          <w:rFonts w:ascii="Arial" w:hAnsi="Arial" w:cs="Arial"/>
          <w:sz w:val="24"/>
          <w:szCs w:val="24"/>
        </w:rPr>
        <w:t>,</w:t>
      </w:r>
      <w:r w:rsidR="00CA1EC9" w:rsidRPr="00A365F6">
        <w:rPr>
          <w:rFonts w:ascii="Arial" w:hAnsi="Arial" w:cs="Arial"/>
          <w:sz w:val="24"/>
          <w:szCs w:val="24"/>
        </w:rPr>
        <w:t xml:space="preserve"> in terms of the common law as against the applicant, to assert a salvage lien for the necessary</w:t>
      </w:r>
      <w:r w:rsidR="009A61D3" w:rsidRPr="00A365F6">
        <w:rPr>
          <w:rFonts w:ascii="Arial" w:hAnsi="Arial" w:cs="Arial"/>
          <w:sz w:val="24"/>
          <w:szCs w:val="24"/>
        </w:rPr>
        <w:t xml:space="preserve"> or useful expenses incurred in storing the vehicles. The respondent</w:t>
      </w:r>
      <w:r w:rsidR="00CA1EC9" w:rsidRPr="00A365F6">
        <w:rPr>
          <w:rFonts w:ascii="Arial" w:hAnsi="Arial" w:cs="Arial"/>
          <w:sz w:val="24"/>
          <w:szCs w:val="24"/>
        </w:rPr>
        <w:t xml:space="preserve"> </w:t>
      </w:r>
      <w:r w:rsidR="00733982" w:rsidRPr="00A365F6">
        <w:rPr>
          <w:rFonts w:ascii="Arial" w:hAnsi="Arial" w:cs="Arial"/>
          <w:sz w:val="24"/>
          <w:szCs w:val="24"/>
        </w:rPr>
        <w:t>avers</w:t>
      </w:r>
      <w:r w:rsidR="00471CDE" w:rsidRPr="00A365F6">
        <w:rPr>
          <w:rFonts w:ascii="Arial" w:hAnsi="Arial" w:cs="Arial"/>
          <w:sz w:val="24"/>
          <w:szCs w:val="24"/>
        </w:rPr>
        <w:t xml:space="preserve"> that it can only store 50 vehicles on its premises</w:t>
      </w:r>
      <w:r w:rsidR="005825C7" w:rsidRPr="00A365F6">
        <w:rPr>
          <w:rFonts w:ascii="Arial" w:hAnsi="Arial" w:cs="Arial"/>
          <w:sz w:val="24"/>
          <w:szCs w:val="24"/>
        </w:rPr>
        <w:t xml:space="preserve"> and could consequently not store any other vehicles in the space occupied by the applicant’s vehicles</w:t>
      </w:r>
      <w:r w:rsidR="00471CDE" w:rsidRPr="00A365F6">
        <w:rPr>
          <w:rFonts w:ascii="Arial" w:hAnsi="Arial" w:cs="Arial"/>
          <w:sz w:val="24"/>
          <w:szCs w:val="24"/>
        </w:rPr>
        <w:t xml:space="preserve">, that the storage costs claimed are </w:t>
      </w:r>
      <w:r w:rsidR="00DA5A66" w:rsidRPr="00A365F6">
        <w:rPr>
          <w:rFonts w:ascii="Arial" w:hAnsi="Arial" w:cs="Arial"/>
          <w:sz w:val="24"/>
          <w:szCs w:val="24"/>
        </w:rPr>
        <w:t>market-related</w:t>
      </w:r>
      <w:r w:rsidR="00C27EB5" w:rsidRPr="00A365F6">
        <w:rPr>
          <w:rFonts w:ascii="Arial" w:hAnsi="Arial" w:cs="Arial"/>
          <w:sz w:val="24"/>
          <w:szCs w:val="24"/>
        </w:rPr>
        <w:t>, and</w:t>
      </w:r>
      <w:r w:rsidR="00471CDE" w:rsidRPr="00A365F6">
        <w:rPr>
          <w:rFonts w:ascii="Arial" w:hAnsi="Arial" w:cs="Arial"/>
          <w:sz w:val="24"/>
          <w:szCs w:val="24"/>
        </w:rPr>
        <w:t xml:space="preserve"> that the </w:t>
      </w:r>
      <w:r w:rsidR="00471CDE" w:rsidRPr="00A365F6">
        <w:rPr>
          <w:rFonts w:ascii="Arial" w:hAnsi="Arial" w:cs="Arial"/>
          <w:sz w:val="24"/>
          <w:szCs w:val="24"/>
        </w:rPr>
        <w:lastRenderedPageBreak/>
        <w:t xml:space="preserve">vehicles are being preserved in a safe and secure environment. </w:t>
      </w:r>
      <w:r w:rsidR="00A17333" w:rsidRPr="00A365F6">
        <w:rPr>
          <w:rFonts w:ascii="Arial" w:hAnsi="Arial" w:cs="Arial"/>
          <w:sz w:val="24"/>
          <w:szCs w:val="24"/>
        </w:rPr>
        <w:t>The respondent falls short of pleading that it indeed had to turn away other vehicles</w:t>
      </w:r>
      <w:r w:rsidR="004C03BA" w:rsidRPr="00A365F6">
        <w:rPr>
          <w:rFonts w:ascii="Arial" w:hAnsi="Arial" w:cs="Arial"/>
          <w:sz w:val="24"/>
          <w:szCs w:val="24"/>
        </w:rPr>
        <w:t xml:space="preserve"> in addition to the logical consequence that it could not store vehicles in the space occupied by the applicant’s vehicles.</w:t>
      </w:r>
    </w:p>
    <w:p w14:paraId="2563DA89" w14:textId="77777777" w:rsidR="006F2716" w:rsidRPr="00AC021D" w:rsidRDefault="006F2716" w:rsidP="006F2716">
      <w:pPr>
        <w:pStyle w:val="ListParagraph"/>
        <w:rPr>
          <w:rFonts w:ascii="Arial" w:hAnsi="Arial" w:cs="Arial"/>
          <w:sz w:val="24"/>
          <w:szCs w:val="24"/>
        </w:rPr>
      </w:pPr>
    </w:p>
    <w:p w14:paraId="1F12A6D5" w14:textId="3E927CA4" w:rsidR="006F2716"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[22]</w:t>
      </w:r>
      <w:r w:rsidRPr="00AC021D">
        <w:rPr>
          <w:rFonts w:ascii="Arial" w:hAnsi="Arial" w:cs="Arial"/>
          <w:sz w:val="24"/>
          <w:szCs w:val="24"/>
        </w:rPr>
        <w:tab/>
      </w:r>
      <w:r w:rsidR="006F2716" w:rsidRPr="00A365F6">
        <w:rPr>
          <w:rFonts w:ascii="Arial" w:hAnsi="Arial" w:cs="Arial"/>
          <w:sz w:val="24"/>
          <w:szCs w:val="24"/>
        </w:rPr>
        <w:t xml:space="preserve">It is common cause that the applicant acquired what it refers to as </w:t>
      </w:r>
      <w:r w:rsidR="00747DBE" w:rsidRPr="00A365F6">
        <w:rPr>
          <w:rFonts w:ascii="Arial" w:hAnsi="Arial" w:cs="Arial"/>
          <w:sz w:val="24"/>
          <w:szCs w:val="24"/>
        </w:rPr>
        <w:t>'</w:t>
      </w:r>
      <w:r w:rsidR="006F2716" w:rsidRPr="00A365F6">
        <w:rPr>
          <w:rFonts w:ascii="Arial" w:hAnsi="Arial" w:cs="Arial"/>
          <w:sz w:val="24"/>
          <w:szCs w:val="24"/>
        </w:rPr>
        <w:t>full ownership</w:t>
      </w:r>
      <w:r w:rsidR="00747DBE" w:rsidRPr="00A365F6">
        <w:rPr>
          <w:rFonts w:ascii="Arial" w:hAnsi="Arial" w:cs="Arial"/>
          <w:sz w:val="24"/>
          <w:szCs w:val="24"/>
        </w:rPr>
        <w:t>'</w:t>
      </w:r>
      <w:r w:rsidR="006F2716" w:rsidRPr="00A365F6">
        <w:rPr>
          <w:rFonts w:ascii="Arial" w:hAnsi="Arial" w:cs="Arial"/>
          <w:sz w:val="24"/>
          <w:szCs w:val="24"/>
        </w:rPr>
        <w:t xml:space="preserve"> of the vehicles, respectively, on 17 May 2022 and 25 May 2022. The respondent contends that the applicant was not entitled to claim restitution before </w:t>
      </w:r>
      <w:r w:rsidR="00264A4E" w:rsidRPr="00A365F6">
        <w:rPr>
          <w:rFonts w:ascii="Arial" w:hAnsi="Arial" w:cs="Arial"/>
          <w:sz w:val="24"/>
          <w:szCs w:val="24"/>
        </w:rPr>
        <w:t>it</w:t>
      </w:r>
      <w:r w:rsidR="006F2716" w:rsidRPr="00A365F6">
        <w:rPr>
          <w:rFonts w:ascii="Arial" w:hAnsi="Arial" w:cs="Arial"/>
          <w:sz w:val="24"/>
          <w:szCs w:val="24"/>
        </w:rPr>
        <w:t xml:space="preserve"> acquired ownership of the vehicles. The applicant contends that although the financing </w:t>
      </w:r>
      <w:r w:rsidR="00B214F3" w:rsidRPr="00A365F6">
        <w:rPr>
          <w:rFonts w:ascii="Arial" w:hAnsi="Arial" w:cs="Arial"/>
          <w:sz w:val="24"/>
          <w:szCs w:val="24"/>
        </w:rPr>
        <w:t xml:space="preserve">institutions </w:t>
      </w:r>
      <w:r w:rsidR="006F2716" w:rsidRPr="00A365F6">
        <w:rPr>
          <w:rFonts w:ascii="Arial" w:hAnsi="Arial" w:cs="Arial"/>
          <w:sz w:val="24"/>
          <w:szCs w:val="24"/>
        </w:rPr>
        <w:t>financed the vehicles, the</w:t>
      </w:r>
      <w:r w:rsidR="00B214F3" w:rsidRPr="00A365F6">
        <w:rPr>
          <w:rFonts w:ascii="Arial" w:hAnsi="Arial" w:cs="Arial"/>
          <w:sz w:val="24"/>
          <w:szCs w:val="24"/>
        </w:rPr>
        <w:t>y</w:t>
      </w:r>
      <w:r w:rsidR="006F2716" w:rsidRPr="00A365F6">
        <w:rPr>
          <w:rFonts w:ascii="Arial" w:hAnsi="Arial" w:cs="Arial"/>
          <w:sz w:val="24"/>
          <w:szCs w:val="24"/>
        </w:rPr>
        <w:t xml:space="preserve"> were </w:t>
      </w:r>
      <w:r w:rsidR="00747DBE" w:rsidRPr="00A365F6">
        <w:rPr>
          <w:rFonts w:ascii="Arial" w:hAnsi="Arial" w:cs="Arial"/>
          <w:sz w:val="24"/>
          <w:szCs w:val="24"/>
        </w:rPr>
        <w:t>'</w:t>
      </w:r>
      <w:r w:rsidR="006F2716" w:rsidRPr="00A365F6">
        <w:rPr>
          <w:rFonts w:ascii="Arial" w:hAnsi="Arial" w:cs="Arial"/>
          <w:sz w:val="24"/>
          <w:szCs w:val="24"/>
        </w:rPr>
        <w:t>title holders</w:t>
      </w:r>
      <w:r w:rsidR="00747DBE" w:rsidRPr="00A365F6">
        <w:rPr>
          <w:rFonts w:ascii="Arial" w:hAnsi="Arial" w:cs="Arial"/>
          <w:sz w:val="24"/>
          <w:szCs w:val="24"/>
        </w:rPr>
        <w:t>'</w:t>
      </w:r>
      <w:r w:rsidR="00E9735F" w:rsidRPr="00A365F6">
        <w:rPr>
          <w:rFonts w:ascii="Arial" w:hAnsi="Arial" w:cs="Arial"/>
          <w:sz w:val="24"/>
          <w:szCs w:val="24"/>
        </w:rPr>
        <w:t>,</w:t>
      </w:r>
      <w:r w:rsidR="006F2716" w:rsidRPr="00A365F6">
        <w:rPr>
          <w:rFonts w:ascii="Arial" w:hAnsi="Arial" w:cs="Arial"/>
          <w:sz w:val="24"/>
          <w:szCs w:val="24"/>
        </w:rPr>
        <w:t xml:space="preserve"> but </w:t>
      </w:r>
      <w:r w:rsidR="00B214F3" w:rsidRPr="00A365F6">
        <w:rPr>
          <w:rFonts w:ascii="Arial" w:hAnsi="Arial" w:cs="Arial"/>
          <w:sz w:val="24"/>
          <w:szCs w:val="24"/>
        </w:rPr>
        <w:t>the applicant was</w:t>
      </w:r>
      <w:r w:rsidR="006F2716" w:rsidRPr="00A365F6">
        <w:rPr>
          <w:rFonts w:ascii="Arial" w:hAnsi="Arial" w:cs="Arial"/>
          <w:sz w:val="24"/>
          <w:szCs w:val="24"/>
        </w:rPr>
        <w:t xml:space="preserve"> the owner</w:t>
      </w:r>
      <w:r w:rsidR="00B214F3" w:rsidRPr="00A365F6">
        <w:rPr>
          <w:rFonts w:ascii="Arial" w:hAnsi="Arial" w:cs="Arial"/>
          <w:sz w:val="24"/>
          <w:szCs w:val="24"/>
        </w:rPr>
        <w:t xml:space="preserve"> of the vehicles. </w:t>
      </w:r>
    </w:p>
    <w:p w14:paraId="59BBFAA9" w14:textId="77777777" w:rsidR="00C46E01" w:rsidRPr="00AC021D" w:rsidRDefault="00C46E01" w:rsidP="00C46E01">
      <w:pPr>
        <w:pStyle w:val="ListParagraph"/>
        <w:rPr>
          <w:rFonts w:ascii="Arial" w:hAnsi="Arial" w:cs="Arial"/>
          <w:sz w:val="24"/>
          <w:szCs w:val="24"/>
        </w:rPr>
      </w:pPr>
    </w:p>
    <w:p w14:paraId="6CA3CF96" w14:textId="098CE97D" w:rsidR="00DB4768"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[23]</w:t>
      </w:r>
      <w:r w:rsidRPr="00AC021D">
        <w:rPr>
          <w:rFonts w:ascii="Arial" w:hAnsi="Arial" w:cs="Arial"/>
          <w:sz w:val="24"/>
          <w:szCs w:val="24"/>
        </w:rPr>
        <w:tab/>
      </w:r>
      <w:r w:rsidR="007F2415" w:rsidRPr="00A365F6">
        <w:rPr>
          <w:rFonts w:ascii="Arial" w:hAnsi="Arial" w:cs="Arial"/>
          <w:sz w:val="24"/>
          <w:szCs w:val="24"/>
        </w:rPr>
        <w:t xml:space="preserve">The applicant </w:t>
      </w:r>
      <w:r w:rsidR="00A828F7" w:rsidRPr="00A365F6">
        <w:rPr>
          <w:rFonts w:ascii="Arial" w:hAnsi="Arial" w:cs="Arial"/>
          <w:sz w:val="24"/>
          <w:szCs w:val="24"/>
        </w:rPr>
        <w:t>states that the respondent was not authorised to tow any of the said vehicles</w:t>
      </w:r>
      <w:r w:rsidR="00AF3FD8" w:rsidRPr="00A365F6">
        <w:rPr>
          <w:rFonts w:ascii="Arial" w:hAnsi="Arial" w:cs="Arial"/>
          <w:sz w:val="24"/>
          <w:szCs w:val="24"/>
        </w:rPr>
        <w:t>. The applicant claims that</w:t>
      </w:r>
      <w:r w:rsidR="00A828F7" w:rsidRPr="00A365F6">
        <w:rPr>
          <w:rFonts w:ascii="Arial" w:hAnsi="Arial" w:cs="Arial"/>
          <w:sz w:val="24"/>
          <w:szCs w:val="24"/>
        </w:rPr>
        <w:t xml:space="preserve"> </w:t>
      </w:r>
      <w:r w:rsidR="00AF3FD8" w:rsidRPr="00A365F6">
        <w:rPr>
          <w:rFonts w:ascii="Arial" w:hAnsi="Arial" w:cs="Arial"/>
          <w:sz w:val="24"/>
          <w:szCs w:val="24"/>
        </w:rPr>
        <w:t>b</w:t>
      </w:r>
      <w:r w:rsidR="008A789A" w:rsidRPr="00A365F6">
        <w:rPr>
          <w:rFonts w:ascii="Arial" w:hAnsi="Arial" w:cs="Arial"/>
          <w:sz w:val="24"/>
          <w:szCs w:val="24"/>
        </w:rPr>
        <w:t xml:space="preserve">oth vehicles had a sticker or sign on </w:t>
      </w:r>
      <w:r w:rsidR="003E19F4" w:rsidRPr="00A365F6">
        <w:rPr>
          <w:rFonts w:ascii="Arial" w:hAnsi="Arial" w:cs="Arial"/>
          <w:sz w:val="24"/>
          <w:szCs w:val="24"/>
        </w:rPr>
        <w:t>their</w:t>
      </w:r>
      <w:r w:rsidR="008A789A" w:rsidRPr="00A365F6">
        <w:rPr>
          <w:rFonts w:ascii="Arial" w:hAnsi="Arial" w:cs="Arial"/>
          <w:sz w:val="24"/>
          <w:szCs w:val="24"/>
        </w:rPr>
        <w:t xml:space="preserve"> side, clearly stating that the vehicles</w:t>
      </w:r>
      <w:r w:rsidR="00527D49" w:rsidRPr="00A365F6">
        <w:rPr>
          <w:rFonts w:ascii="Arial" w:hAnsi="Arial" w:cs="Arial"/>
          <w:sz w:val="24"/>
          <w:szCs w:val="24"/>
        </w:rPr>
        <w:t xml:space="preserve"> could only be towed by companies authori</w:t>
      </w:r>
      <w:r w:rsidR="00CF3979" w:rsidRPr="00A365F6">
        <w:rPr>
          <w:rFonts w:ascii="Arial" w:hAnsi="Arial" w:cs="Arial"/>
          <w:sz w:val="24"/>
          <w:szCs w:val="24"/>
        </w:rPr>
        <w:t>s</w:t>
      </w:r>
      <w:r w:rsidR="00527D49" w:rsidRPr="00A365F6">
        <w:rPr>
          <w:rFonts w:ascii="Arial" w:hAnsi="Arial" w:cs="Arial"/>
          <w:sz w:val="24"/>
          <w:szCs w:val="24"/>
        </w:rPr>
        <w:t>ed to do so by the applicant.</w:t>
      </w:r>
      <w:r w:rsidR="001A0727" w:rsidRPr="00A365F6">
        <w:rPr>
          <w:rFonts w:ascii="Arial" w:hAnsi="Arial" w:cs="Arial"/>
          <w:sz w:val="24"/>
          <w:szCs w:val="24"/>
        </w:rPr>
        <w:t xml:space="preserve"> </w:t>
      </w:r>
      <w:r w:rsidR="007E37BA" w:rsidRPr="00A365F6">
        <w:rPr>
          <w:rFonts w:ascii="Arial" w:hAnsi="Arial" w:cs="Arial"/>
          <w:sz w:val="24"/>
          <w:szCs w:val="24"/>
        </w:rPr>
        <w:t xml:space="preserve">The respondent did not deny the </w:t>
      </w:r>
      <w:r w:rsidR="00C819A1" w:rsidRPr="00A365F6">
        <w:rPr>
          <w:rFonts w:ascii="Arial" w:hAnsi="Arial" w:cs="Arial"/>
          <w:sz w:val="24"/>
          <w:szCs w:val="24"/>
        </w:rPr>
        <w:t>presence of the stickers</w:t>
      </w:r>
      <w:r w:rsidR="00E50171" w:rsidRPr="00A365F6">
        <w:rPr>
          <w:rFonts w:ascii="Arial" w:hAnsi="Arial" w:cs="Arial"/>
          <w:sz w:val="24"/>
          <w:szCs w:val="24"/>
        </w:rPr>
        <w:t xml:space="preserve"> on the vehicles</w:t>
      </w:r>
      <w:r w:rsidR="00C819A1" w:rsidRPr="00A365F6">
        <w:rPr>
          <w:rFonts w:ascii="Arial" w:hAnsi="Arial" w:cs="Arial"/>
          <w:sz w:val="24"/>
          <w:szCs w:val="24"/>
        </w:rPr>
        <w:t xml:space="preserve"> </w:t>
      </w:r>
      <w:r w:rsidR="00DF4C88" w:rsidRPr="00A365F6">
        <w:rPr>
          <w:rFonts w:ascii="Arial" w:hAnsi="Arial" w:cs="Arial"/>
          <w:sz w:val="24"/>
          <w:szCs w:val="24"/>
        </w:rPr>
        <w:t>nor pleaded that its employees did not see the stickers. The respondent</w:t>
      </w:r>
      <w:r w:rsidR="00C819A1" w:rsidRPr="00A365F6">
        <w:rPr>
          <w:rFonts w:ascii="Arial" w:hAnsi="Arial" w:cs="Arial"/>
          <w:sz w:val="24"/>
          <w:szCs w:val="24"/>
        </w:rPr>
        <w:t xml:space="preserve"> pleaded that because neither </w:t>
      </w:r>
      <w:r w:rsidR="007A1E40" w:rsidRPr="00A365F6">
        <w:rPr>
          <w:rFonts w:ascii="Arial" w:hAnsi="Arial" w:cs="Arial"/>
          <w:sz w:val="24"/>
          <w:szCs w:val="24"/>
        </w:rPr>
        <w:t>of the drivers of the vehicles</w:t>
      </w:r>
      <w:r w:rsidR="00A224F2" w:rsidRPr="00A365F6">
        <w:rPr>
          <w:rFonts w:ascii="Arial" w:hAnsi="Arial" w:cs="Arial"/>
          <w:sz w:val="24"/>
          <w:szCs w:val="24"/>
        </w:rPr>
        <w:t xml:space="preserve"> advised it of any deficiency in their respective title</w:t>
      </w:r>
      <w:r w:rsidR="00D302F1" w:rsidRPr="00A365F6">
        <w:rPr>
          <w:rFonts w:ascii="Arial" w:hAnsi="Arial" w:cs="Arial"/>
          <w:sz w:val="24"/>
          <w:szCs w:val="24"/>
        </w:rPr>
        <w:t>s</w:t>
      </w:r>
      <w:r w:rsidR="00A224F2" w:rsidRPr="00A365F6">
        <w:rPr>
          <w:rFonts w:ascii="Arial" w:hAnsi="Arial" w:cs="Arial"/>
          <w:sz w:val="24"/>
          <w:szCs w:val="24"/>
        </w:rPr>
        <w:t xml:space="preserve">, </w:t>
      </w:r>
      <w:r w:rsidR="00525A44" w:rsidRPr="00A365F6">
        <w:rPr>
          <w:rFonts w:ascii="Arial" w:hAnsi="Arial" w:cs="Arial"/>
          <w:sz w:val="24"/>
          <w:szCs w:val="24"/>
        </w:rPr>
        <w:t xml:space="preserve">the </w:t>
      </w:r>
      <w:r w:rsidR="00747DBE" w:rsidRPr="00A365F6">
        <w:rPr>
          <w:rFonts w:ascii="Arial" w:hAnsi="Arial" w:cs="Arial"/>
          <w:sz w:val="24"/>
          <w:szCs w:val="24"/>
        </w:rPr>
        <w:t>'</w:t>
      </w:r>
      <w:r w:rsidR="00525A44" w:rsidRPr="00A365F6">
        <w:rPr>
          <w:rFonts w:ascii="Arial" w:hAnsi="Arial" w:cs="Arial"/>
          <w:sz w:val="24"/>
          <w:szCs w:val="24"/>
        </w:rPr>
        <w:t>alleged</w:t>
      </w:r>
      <w:r w:rsidR="00747DBE" w:rsidRPr="00A365F6">
        <w:rPr>
          <w:rFonts w:ascii="Arial" w:hAnsi="Arial" w:cs="Arial"/>
          <w:sz w:val="24"/>
          <w:szCs w:val="24"/>
        </w:rPr>
        <w:t>'</w:t>
      </w:r>
      <w:r w:rsidR="00525A44" w:rsidRPr="00A365F6">
        <w:rPr>
          <w:rFonts w:ascii="Arial" w:hAnsi="Arial" w:cs="Arial"/>
          <w:sz w:val="24"/>
          <w:szCs w:val="24"/>
        </w:rPr>
        <w:t xml:space="preserve"> stickers on the vehicles had no significance. </w:t>
      </w:r>
      <w:r w:rsidR="00AA3558" w:rsidRPr="00A365F6">
        <w:rPr>
          <w:rFonts w:ascii="Arial" w:hAnsi="Arial" w:cs="Arial"/>
          <w:sz w:val="24"/>
          <w:szCs w:val="24"/>
        </w:rPr>
        <w:t xml:space="preserve">The respondent avers that </w:t>
      </w:r>
      <w:r w:rsidR="00747DBE" w:rsidRPr="00A365F6">
        <w:rPr>
          <w:rFonts w:ascii="Arial" w:hAnsi="Arial" w:cs="Arial"/>
          <w:sz w:val="24"/>
          <w:szCs w:val="24"/>
        </w:rPr>
        <w:t>'</w:t>
      </w:r>
      <w:r w:rsidR="00AA3558" w:rsidRPr="00A365F6">
        <w:rPr>
          <w:rFonts w:ascii="Arial" w:hAnsi="Arial" w:cs="Arial"/>
          <w:i/>
          <w:iCs/>
          <w:sz w:val="24"/>
          <w:szCs w:val="24"/>
        </w:rPr>
        <w:t xml:space="preserve">there is no basis why the stickers ought to have to been given priority over </w:t>
      </w:r>
      <w:r w:rsidR="00E11678" w:rsidRPr="00A365F6">
        <w:rPr>
          <w:rFonts w:ascii="Arial" w:hAnsi="Arial" w:cs="Arial"/>
          <w:i/>
          <w:iCs/>
          <w:sz w:val="24"/>
          <w:szCs w:val="24"/>
        </w:rPr>
        <w:t xml:space="preserve">and above the contractual obligations and warranties given by </w:t>
      </w:r>
      <w:proofErr w:type="spellStart"/>
      <w:r w:rsidR="00C649B1" w:rsidRPr="00A365F6">
        <w:rPr>
          <w:rFonts w:ascii="Arial" w:hAnsi="Arial" w:cs="Arial"/>
          <w:i/>
          <w:iCs/>
          <w:sz w:val="24"/>
          <w:szCs w:val="24"/>
        </w:rPr>
        <w:t>Messrs.</w:t>
      </w:r>
      <w:proofErr w:type="spellEnd"/>
      <w:r w:rsidR="00E11678" w:rsidRPr="00A365F6">
        <w:rPr>
          <w:rFonts w:ascii="Arial" w:hAnsi="Arial" w:cs="Arial"/>
          <w:i/>
          <w:iCs/>
          <w:sz w:val="24"/>
          <w:szCs w:val="24"/>
        </w:rPr>
        <w:t xml:space="preserve"> </w:t>
      </w:r>
      <w:proofErr w:type="spellStart"/>
      <w:r w:rsidR="00E11678" w:rsidRPr="00A365F6">
        <w:rPr>
          <w:rFonts w:ascii="Arial" w:hAnsi="Arial" w:cs="Arial"/>
          <w:i/>
          <w:iCs/>
          <w:sz w:val="24"/>
          <w:szCs w:val="24"/>
        </w:rPr>
        <w:t>Mmotla</w:t>
      </w:r>
      <w:proofErr w:type="spellEnd"/>
      <w:r w:rsidR="00E11678" w:rsidRPr="00A365F6">
        <w:rPr>
          <w:rFonts w:ascii="Arial" w:hAnsi="Arial" w:cs="Arial"/>
          <w:i/>
          <w:iCs/>
          <w:sz w:val="24"/>
          <w:szCs w:val="24"/>
        </w:rPr>
        <w:t xml:space="preserve"> and </w:t>
      </w:r>
      <w:proofErr w:type="spellStart"/>
      <w:r w:rsidR="00C649B1" w:rsidRPr="00A365F6">
        <w:rPr>
          <w:rFonts w:ascii="Arial" w:hAnsi="Arial" w:cs="Arial"/>
          <w:i/>
          <w:iCs/>
          <w:sz w:val="24"/>
          <w:szCs w:val="24"/>
        </w:rPr>
        <w:t>Sandleni</w:t>
      </w:r>
      <w:proofErr w:type="spellEnd"/>
      <w:r w:rsidR="00C649B1" w:rsidRPr="00A365F6">
        <w:rPr>
          <w:rFonts w:ascii="Arial" w:hAnsi="Arial" w:cs="Arial"/>
          <w:sz w:val="24"/>
          <w:szCs w:val="24"/>
        </w:rPr>
        <w:t>.</w:t>
      </w:r>
      <w:r w:rsidR="00747DBE" w:rsidRPr="00A365F6">
        <w:rPr>
          <w:rFonts w:ascii="Arial" w:hAnsi="Arial" w:cs="Arial"/>
          <w:sz w:val="24"/>
          <w:szCs w:val="24"/>
        </w:rPr>
        <w:t>'</w:t>
      </w:r>
      <w:r w:rsidR="00E020B7" w:rsidRPr="00A365F6">
        <w:rPr>
          <w:rFonts w:ascii="Arial" w:hAnsi="Arial" w:cs="Arial"/>
          <w:sz w:val="24"/>
          <w:szCs w:val="24"/>
        </w:rPr>
        <w:t xml:space="preserve"> In reply, the applicant states</w:t>
      </w:r>
      <w:r w:rsidR="00FF624B" w:rsidRPr="00A365F6">
        <w:rPr>
          <w:rFonts w:ascii="Arial" w:hAnsi="Arial" w:cs="Arial"/>
          <w:sz w:val="24"/>
          <w:szCs w:val="24"/>
        </w:rPr>
        <w:t xml:space="preserve">, ' </w:t>
      </w:r>
      <w:r w:rsidR="00340D79" w:rsidRPr="00A365F6">
        <w:rPr>
          <w:rFonts w:ascii="Arial" w:hAnsi="Arial" w:cs="Arial"/>
          <w:i/>
          <w:iCs/>
          <w:sz w:val="24"/>
          <w:szCs w:val="24"/>
        </w:rPr>
        <w:t>[</w:t>
      </w:r>
      <w:r w:rsidR="00E020B7" w:rsidRPr="00A365F6">
        <w:rPr>
          <w:rFonts w:ascii="Arial" w:hAnsi="Arial" w:cs="Arial"/>
          <w:i/>
          <w:iCs/>
          <w:sz w:val="24"/>
          <w:szCs w:val="24"/>
        </w:rPr>
        <w:t>t</w:t>
      </w:r>
      <w:r w:rsidR="00340D79" w:rsidRPr="00A365F6">
        <w:rPr>
          <w:rFonts w:ascii="Arial" w:hAnsi="Arial" w:cs="Arial"/>
          <w:i/>
          <w:iCs/>
          <w:sz w:val="24"/>
          <w:szCs w:val="24"/>
        </w:rPr>
        <w:t>]</w:t>
      </w:r>
      <w:r w:rsidR="00E020B7" w:rsidRPr="00A365F6">
        <w:rPr>
          <w:rFonts w:ascii="Arial" w:hAnsi="Arial" w:cs="Arial"/>
          <w:i/>
          <w:iCs/>
          <w:sz w:val="24"/>
          <w:szCs w:val="24"/>
        </w:rPr>
        <w:t>he respondent is a towing company</w:t>
      </w:r>
      <w:r w:rsidR="00774D3A" w:rsidRPr="00A365F6">
        <w:rPr>
          <w:rFonts w:ascii="Arial" w:hAnsi="Arial" w:cs="Arial"/>
          <w:i/>
          <w:iCs/>
          <w:sz w:val="24"/>
          <w:szCs w:val="24"/>
        </w:rPr>
        <w:t xml:space="preserve"> and liaises with rental </w:t>
      </w:r>
      <w:r w:rsidR="00170C59" w:rsidRPr="00A365F6">
        <w:rPr>
          <w:rFonts w:ascii="Arial" w:hAnsi="Arial" w:cs="Arial"/>
          <w:i/>
          <w:iCs/>
          <w:sz w:val="24"/>
          <w:szCs w:val="24"/>
        </w:rPr>
        <w:t>companies and</w:t>
      </w:r>
      <w:r w:rsidR="00774D3A" w:rsidRPr="00A365F6">
        <w:rPr>
          <w:rFonts w:ascii="Arial" w:hAnsi="Arial" w:cs="Arial"/>
          <w:i/>
          <w:iCs/>
          <w:sz w:val="24"/>
          <w:szCs w:val="24"/>
        </w:rPr>
        <w:t xml:space="preserve"> is aware that the rental companies</w:t>
      </w:r>
      <w:r w:rsidR="00340D79" w:rsidRPr="00A365F6">
        <w:rPr>
          <w:rFonts w:ascii="Arial" w:hAnsi="Arial" w:cs="Arial"/>
          <w:i/>
          <w:iCs/>
          <w:sz w:val="24"/>
          <w:szCs w:val="24"/>
        </w:rPr>
        <w:t xml:space="preserve"> all have stickers confirming ownership of vehicles and</w:t>
      </w:r>
      <w:r w:rsidR="00170C59" w:rsidRPr="00A365F6">
        <w:rPr>
          <w:rFonts w:ascii="Arial" w:hAnsi="Arial" w:cs="Arial"/>
          <w:i/>
          <w:iCs/>
          <w:sz w:val="24"/>
          <w:szCs w:val="24"/>
        </w:rPr>
        <w:t xml:space="preserve"> that same may only be towed by authorized towing companies.</w:t>
      </w:r>
      <w:r w:rsidR="00747DBE" w:rsidRPr="00A365F6">
        <w:rPr>
          <w:rFonts w:ascii="Arial" w:hAnsi="Arial" w:cs="Arial"/>
          <w:i/>
          <w:iCs/>
          <w:sz w:val="24"/>
          <w:szCs w:val="24"/>
        </w:rPr>
        <w:t>'</w:t>
      </w:r>
    </w:p>
    <w:p w14:paraId="43A3B274" w14:textId="77777777" w:rsidR="00533E46" w:rsidRPr="00AC021D" w:rsidRDefault="00533E46" w:rsidP="00533E46">
      <w:pPr>
        <w:pStyle w:val="ListParagraph"/>
        <w:rPr>
          <w:rFonts w:ascii="Arial" w:hAnsi="Arial" w:cs="Arial"/>
          <w:sz w:val="24"/>
          <w:szCs w:val="24"/>
        </w:rPr>
      </w:pPr>
    </w:p>
    <w:p w14:paraId="4989B9A4" w14:textId="2768A655" w:rsidR="00533E46"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[24]</w:t>
      </w:r>
      <w:r w:rsidRPr="00AC021D">
        <w:rPr>
          <w:rFonts w:ascii="Arial" w:hAnsi="Arial" w:cs="Arial"/>
          <w:sz w:val="24"/>
          <w:szCs w:val="24"/>
        </w:rPr>
        <w:tab/>
      </w:r>
      <w:r w:rsidR="00FF624B" w:rsidRPr="00A365F6">
        <w:rPr>
          <w:rFonts w:ascii="Arial" w:hAnsi="Arial" w:cs="Arial"/>
          <w:sz w:val="24"/>
          <w:szCs w:val="24"/>
        </w:rPr>
        <w:t>In its answering affidavit, the respondent does not</w:t>
      </w:r>
      <w:r w:rsidR="00A12BA3" w:rsidRPr="00A365F6">
        <w:rPr>
          <w:rFonts w:ascii="Arial" w:hAnsi="Arial" w:cs="Arial"/>
          <w:sz w:val="24"/>
          <w:szCs w:val="24"/>
        </w:rPr>
        <w:t xml:space="preserve"> explain the factual scenario within which the </w:t>
      </w:r>
      <w:r w:rsidR="001D3B76" w:rsidRPr="00A365F6">
        <w:rPr>
          <w:rFonts w:ascii="Arial" w:hAnsi="Arial" w:cs="Arial"/>
          <w:sz w:val="24"/>
          <w:szCs w:val="24"/>
        </w:rPr>
        <w:t xml:space="preserve">instructions to tow the vehicles were obtained. Neither does it </w:t>
      </w:r>
      <w:r w:rsidR="00680B8A" w:rsidRPr="00A365F6">
        <w:rPr>
          <w:rFonts w:ascii="Arial" w:hAnsi="Arial" w:cs="Arial"/>
          <w:sz w:val="24"/>
          <w:szCs w:val="24"/>
        </w:rPr>
        <w:t xml:space="preserve">provide any facts from which it can be asserted that the vehicles were in danger of being damaged or </w:t>
      </w:r>
      <w:r w:rsidR="00397766" w:rsidRPr="00A365F6">
        <w:rPr>
          <w:rFonts w:ascii="Arial" w:hAnsi="Arial" w:cs="Arial"/>
          <w:sz w:val="24"/>
          <w:szCs w:val="24"/>
        </w:rPr>
        <w:t>stolen</w:t>
      </w:r>
      <w:r w:rsidR="00680B8A" w:rsidRPr="00A365F6">
        <w:rPr>
          <w:rFonts w:ascii="Arial" w:hAnsi="Arial" w:cs="Arial"/>
          <w:sz w:val="24"/>
          <w:szCs w:val="24"/>
        </w:rPr>
        <w:t xml:space="preserve"> if</w:t>
      </w:r>
      <w:r w:rsidR="00397766" w:rsidRPr="00A365F6">
        <w:rPr>
          <w:rFonts w:ascii="Arial" w:hAnsi="Arial" w:cs="Arial"/>
          <w:sz w:val="24"/>
          <w:szCs w:val="24"/>
        </w:rPr>
        <w:t xml:space="preserve"> they were not towed away and stored by the respondent.</w:t>
      </w:r>
    </w:p>
    <w:p w14:paraId="6E4F2C5A" w14:textId="77777777" w:rsidR="002B64FC" w:rsidRPr="00AC021D" w:rsidRDefault="002B64FC" w:rsidP="002B64FC">
      <w:pPr>
        <w:pStyle w:val="ListParagraph"/>
        <w:rPr>
          <w:rFonts w:ascii="Arial" w:hAnsi="Arial" w:cs="Arial"/>
          <w:sz w:val="24"/>
          <w:szCs w:val="24"/>
        </w:rPr>
      </w:pPr>
    </w:p>
    <w:p w14:paraId="06071A40" w14:textId="3EA14318"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lastRenderedPageBreak/>
        <w:t>[25]</w:t>
      </w:r>
      <w:r w:rsidRPr="00AC021D">
        <w:rPr>
          <w:rFonts w:ascii="Arial" w:hAnsi="Arial" w:cs="Arial"/>
          <w:sz w:val="24"/>
          <w:szCs w:val="24"/>
        </w:rPr>
        <w:tab/>
      </w:r>
      <w:r w:rsidR="00102C35" w:rsidRPr="00A365F6">
        <w:rPr>
          <w:rFonts w:ascii="Arial" w:hAnsi="Arial" w:cs="Arial"/>
          <w:sz w:val="24"/>
          <w:szCs w:val="24"/>
        </w:rPr>
        <w:t xml:space="preserve">The applicant claims that </w:t>
      </w:r>
      <w:r w:rsidR="00917549" w:rsidRPr="00A365F6">
        <w:rPr>
          <w:rFonts w:ascii="Arial" w:hAnsi="Arial" w:cs="Arial"/>
          <w:sz w:val="24"/>
          <w:szCs w:val="24"/>
        </w:rPr>
        <w:t xml:space="preserve">as </w:t>
      </w:r>
      <w:r w:rsidR="00B74C71" w:rsidRPr="00A365F6">
        <w:rPr>
          <w:rFonts w:ascii="Arial" w:hAnsi="Arial" w:cs="Arial"/>
          <w:sz w:val="24"/>
          <w:szCs w:val="24"/>
        </w:rPr>
        <w:t xml:space="preserve">the </w:t>
      </w:r>
      <w:r w:rsidR="00917549" w:rsidRPr="00A365F6">
        <w:rPr>
          <w:rFonts w:ascii="Arial" w:hAnsi="Arial" w:cs="Arial"/>
          <w:sz w:val="24"/>
          <w:szCs w:val="24"/>
        </w:rPr>
        <w:t>owner of the vehicles, it is entitled to have its p</w:t>
      </w:r>
      <w:r w:rsidR="0065357D" w:rsidRPr="00A365F6">
        <w:rPr>
          <w:rFonts w:ascii="Arial" w:hAnsi="Arial" w:cs="Arial"/>
          <w:sz w:val="24"/>
          <w:szCs w:val="24"/>
        </w:rPr>
        <w:t>osse</w:t>
      </w:r>
      <w:r w:rsidR="00917549" w:rsidRPr="00A365F6">
        <w:rPr>
          <w:rFonts w:ascii="Arial" w:hAnsi="Arial" w:cs="Arial"/>
          <w:sz w:val="24"/>
          <w:szCs w:val="24"/>
        </w:rPr>
        <w:t xml:space="preserve">ssion restored. </w:t>
      </w:r>
      <w:r w:rsidR="001B5F78" w:rsidRPr="00A365F6">
        <w:rPr>
          <w:rFonts w:ascii="Arial" w:hAnsi="Arial" w:cs="Arial"/>
          <w:sz w:val="24"/>
          <w:szCs w:val="24"/>
        </w:rPr>
        <w:t>The applicant claims the respondent</w:t>
      </w:r>
      <w:r w:rsidR="00747DBE" w:rsidRPr="00A365F6">
        <w:rPr>
          <w:rFonts w:ascii="Arial" w:hAnsi="Arial" w:cs="Arial"/>
          <w:sz w:val="24"/>
          <w:szCs w:val="24"/>
        </w:rPr>
        <w:t>'</w:t>
      </w:r>
      <w:r w:rsidR="001B5F78" w:rsidRPr="00A365F6">
        <w:rPr>
          <w:rFonts w:ascii="Arial" w:hAnsi="Arial" w:cs="Arial"/>
          <w:sz w:val="24"/>
          <w:szCs w:val="24"/>
        </w:rPr>
        <w:t>s</w:t>
      </w:r>
      <w:r w:rsidR="00A2063C" w:rsidRPr="00A365F6">
        <w:rPr>
          <w:rFonts w:ascii="Arial" w:hAnsi="Arial" w:cs="Arial"/>
          <w:sz w:val="24"/>
          <w:szCs w:val="24"/>
        </w:rPr>
        <w:t xml:space="preserve"> reliance on a salvage lien is bad in law.</w:t>
      </w:r>
      <w:r w:rsidR="0065357D" w:rsidRPr="00A365F6">
        <w:rPr>
          <w:rFonts w:ascii="Arial" w:hAnsi="Arial" w:cs="Arial"/>
          <w:sz w:val="24"/>
          <w:szCs w:val="24"/>
        </w:rPr>
        <w:t xml:space="preserve"> The applicant submits that the respondent will only be entitled to security</w:t>
      </w:r>
      <w:r w:rsidR="008D6959" w:rsidRPr="00A365F6">
        <w:rPr>
          <w:rFonts w:ascii="Arial" w:hAnsi="Arial" w:cs="Arial"/>
          <w:sz w:val="24"/>
          <w:szCs w:val="24"/>
        </w:rPr>
        <w:t xml:space="preserve"> against the release of the vehicles insofar as a </w:t>
      </w:r>
      <w:proofErr w:type="spellStart"/>
      <w:r w:rsidR="008D6959" w:rsidRPr="00A365F6">
        <w:rPr>
          <w:rFonts w:ascii="Arial" w:hAnsi="Arial" w:cs="Arial"/>
          <w:i/>
          <w:iCs/>
          <w:sz w:val="24"/>
          <w:szCs w:val="24"/>
        </w:rPr>
        <w:t>lis</w:t>
      </w:r>
      <w:proofErr w:type="spellEnd"/>
      <w:r w:rsidR="008D6959" w:rsidRPr="00A365F6">
        <w:rPr>
          <w:rFonts w:ascii="Arial" w:hAnsi="Arial" w:cs="Arial"/>
          <w:sz w:val="24"/>
          <w:szCs w:val="24"/>
        </w:rPr>
        <w:t xml:space="preserve"> </w:t>
      </w:r>
      <w:r w:rsidR="00BC4D34" w:rsidRPr="00A365F6">
        <w:rPr>
          <w:rFonts w:ascii="Arial" w:hAnsi="Arial" w:cs="Arial"/>
          <w:sz w:val="24"/>
          <w:szCs w:val="24"/>
        </w:rPr>
        <w:t>exists between the</w:t>
      </w:r>
      <w:r w:rsidR="0086247F" w:rsidRPr="00A365F6">
        <w:rPr>
          <w:rFonts w:ascii="Arial" w:hAnsi="Arial" w:cs="Arial"/>
          <w:sz w:val="24"/>
          <w:szCs w:val="24"/>
        </w:rPr>
        <w:t xml:space="preserve"> </w:t>
      </w:r>
      <w:r w:rsidR="00BC4D34" w:rsidRPr="00A365F6">
        <w:rPr>
          <w:rFonts w:ascii="Arial" w:hAnsi="Arial" w:cs="Arial"/>
          <w:sz w:val="24"/>
          <w:szCs w:val="24"/>
        </w:rPr>
        <w:t xml:space="preserve">parties. </w:t>
      </w:r>
      <w:r w:rsidR="008C3E99" w:rsidRPr="00A365F6">
        <w:rPr>
          <w:rFonts w:ascii="Arial" w:hAnsi="Arial" w:cs="Arial"/>
          <w:sz w:val="24"/>
          <w:szCs w:val="24"/>
        </w:rPr>
        <w:t>As for t</w:t>
      </w:r>
      <w:r w:rsidR="00413C16" w:rsidRPr="00A365F6">
        <w:rPr>
          <w:rFonts w:ascii="Arial" w:hAnsi="Arial" w:cs="Arial"/>
          <w:sz w:val="24"/>
          <w:szCs w:val="24"/>
        </w:rPr>
        <w:t>he respondent</w:t>
      </w:r>
      <w:r w:rsidR="00747DBE" w:rsidRPr="00A365F6">
        <w:rPr>
          <w:rFonts w:ascii="Arial" w:hAnsi="Arial" w:cs="Arial"/>
          <w:sz w:val="24"/>
          <w:szCs w:val="24"/>
        </w:rPr>
        <w:t>'</w:t>
      </w:r>
      <w:r w:rsidR="00413C16" w:rsidRPr="00A365F6">
        <w:rPr>
          <w:rFonts w:ascii="Arial" w:hAnsi="Arial" w:cs="Arial"/>
          <w:sz w:val="24"/>
          <w:szCs w:val="24"/>
        </w:rPr>
        <w:t xml:space="preserve">s contention that the applicant has been unjustifiably enriched at </w:t>
      </w:r>
      <w:r w:rsidR="00845B0F" w:rsidRPr="00A365F6">
        <w:rPr>
          <w:rFonts w:ascii="Arial" w:hAnsi="Arial" w:cs="Arial"/>
          <w:sz w:val="24"/>
          <w:szCs w:val="24"/>
        </w:rPr>
        <w:t>its</w:t>
      </w:r>
      <w:r w:rsidR="00413C16" w:rsidRPr="00A365F6">
        <w:rPr>
          <w:rFonts w:ascii="Arial" w:hAnsi="Arial" w:cs="Arial"/>
          <w:sz w:val="24"/>
          <w:szCs w:val="24"/>
        </w:rPr>
        <w:t xml:space="preserve"> expense</w:t>
      </w:r>
      <w:r w:rsidR="00086D73" w:rsidRPr="00A365F6">
        <w:rPr>
          <w:rFonts w:ascii="Arial" w:hAnsi="Arial" w:cs="Arial"/>
          <w:sz w:val="24"/>
          <w:szCs w:val="24"/>
        </w:rPr>
        <w:t xml:space="preserve"> and that the respondent holds a lien as security for such </w:t>
      </w:r>
      <w:proofErr w:type="spellStart"/>
      <w:r w:rsidR="00086D73" w:rsidRPr="00A365F6">
        <w:rPr>
          <w:rFonts w:ascii="Arial" w:hAnsi="Arial" w:cs="Arial"/>
          <w:i/>
          <w:iCs/>
          <w:sz w:val="24"/>
          <w:szCs w:val="24"/>
        </w:rPr>
        <w:t>lis</w:t>
      </w:r>
      <w:proofErr w:type="spellEnd"/>
      <w:r w:rsidR="008C3E99" w:rsidRPr="00A365F6">
        <w:rPr>
          <w:rFonts w:ascii="Arial" w:hAnsi="Arial" w:cs="Arial"/>
          <w:sz w:val="24"/>
          <w:szCs w:val="24"/>
        </w:rPr>
        <w:t>, t</w:t>
      </w:r>
      <w:r w:rsidR="00FE15F6" w:rsidRPr="00A365F6">
        <w:rPr>
          <w:rFonts w:ascii="Arial" w:hAnsi="Arial" w:cs="Arial"/>
          <w:sz w:val="24"/>
          <w:szCs w:val="24"/>
        </w:rPr>
        <w:t>he applicant submits</w:t>
      </w:r>
      <w:r w:rsidR="00627DFF" w:rsidRPr="00A365F6">
        <w:rPr>
          <w:rFonts w:ascii="Arial" w:hAnsi="Arial" w:cs="Arial"/>
          <w:sz w:val="24"/>
          <w:szCs w:val="24"/>
        </w:rPr>
        <w:t xml:space="preserve"> that storage costs do not constitute enrichment</w:t>
      </w:r>
      <w:r w:rsidR="005E0C27" w:rsidRPr="00A365F6">
        <w:rPr>
          <w:rFonts w:ascii="Arial" w:hAnsi="Arial" w:cs="Arial"/>
          <w:sz w:val="24"/>
          <w:szCs w:val="24"/>
        </w:rPr>
        <w:t xml:space="preserve">, </w:t>
      </w:r>
      <w:r w:rsidR="000636AA" w:rsidRPr="00A365F6">
        <w:rPr>
          <w:rFonts w:ascii="Arial" w:hAnsi="Arial" w:cs="Arial"/>
          <w:sz w:val="24"/>
          <w:szCs w:val="24"/>
        </w:rPr>
        <w:t xml:space="preserve">and </w:t>
      </w:r>
      <w:r w:rsidR="005E0C27" w:rsidRPr="00A365F6">
        <w:rPr>
          <w:rFonts w:ascii="Arial" w:hAnsi="Arial" w:cs="Arial"/>
          <w:sz w:val="24"/>
          <w:szCs w:val="24"/>
        </w:rPr>
        <w:t xml:space="preserve">that an enrichment lien cannot exist in the absence of a cause of action based on enrichment, </w:t>
      </w:r>
    </w:p>
    <w:p w14:paraId="5FF380DA" w14:textId="77777777" w:rsidR="002B64FC" w:rsidRPr="00AC021D" w:rsidRDefault="002B64FC" w:rsidP="002B64FC">
      <w:pPr>
        <w:pStyle w:val="ListParagraph"/>
        <w:rPr>
          <w:rFonts w:ascii="Arial" w:hAnsi="Arial" w:cs="Arial"/>
          <w:sz w:val="24"/>
          <w:szCs w:val="24"/>
        </w:rPr>
      </w:pPr>
    </w:p>
    <w:p w14:paraId="5DA702E2" w14:textId="1033A844"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C355D" w:rsidRPr="00A365F6">
        <w:rPr>
          <w:rFonts w:ascii="Arial" w:hAnsi="Arial" w:cs="Arial"/>
          <w:sz w:val="24"/>
          <w:szCs w:val="24"/>
        </w:rPr>
        <w:t>The respondent denies that it was not authori</w:t>
      </w:r>
      <w:r w:rsidR="00AB4452" w:rsidRPr="00A365F6">
        <w:rPr>
          <w:rFonts w:ascii="Arial" w:hAnsi="Arial" w:cs="Arial"/>
          <w:sz w:val="24"/>
          <w:szCs w:val="24"/>
        </w:rPr>
        <w:t>s</w:t>
      </w:r>
      <w:r w:rsidR="003C355D" w:rsidRPr="00A365F6">
        <w:rPr>
          <w:rFonts w:ascii="Arial" w:hAnsi="Arial" w:cs="Arial"/>
          <w:sz w:val="24"/>
          <w:szCs w:val="24"/>
        </w:rPr>
        <w:t>ed to</w:t>
      </w:r>
      <w:r w:rsidR="00AB4452" w:rsidRPr="00A365F6">
        <w:rPr>
          <w:rFonts w:ascii="Arial" w:hAnsi="Arial" w:cs="Arial"/>
          <w:sz w:val="24"/>
          <w:szCs w:val="24"/>
        </w:rPr>
        <w:t xml:space="preserve"> tow the vehicles</w:t>
      </w:r>
      <w:r w:rsidR="00C25504" w:rsidRPr="00A365F6">
        <w:rPr>
          <w:rFonts w:ascii="Arial" w:hAnsi="Arial" w:cs="Arial"/>
          <w:sz w:val="24"/>
          <w:szCs w:val="24"/>
        </w:rPr>
        <w:t xml:space="preserve">, as it was authorised to do so by the drivers of the </w:t>
      </w:r>
      <w:r w:rsidR="00FF0277" w:rsidRPr="00A365F6">
        <w:rPr>
          <w:rFonts w:ascii="Arial" w:hAnsi="Arial" w:cs="Arial"/>
          <w:sz w:val="24"/>
          <w:szCs w:val="24"/>
        </w:rPr>
        <w:t>vehicles</w:t>
      </w:r>
      <w:r w:rsidR="00C25504" w:rsidRPr="00A365F6">
        <w:rPr>
          <w:rFonts w:ascii="Arial" w:hAnsi="Arial" w:cs="Arial"/>
          <w:sz w:val="24"/>
          <w:szCs w:val="24"/>
        </w:rPr>
        <w:t xml:space="preserve"> who ostensibly guaranteed that they were the owners</w:t>
      </w:r>
      <w:r w:rsidR="005F0BC9" w:rsidRPr="00A365F6">
        <w:rPr>
          <w:rFonts w:ascii="Arial" w:hAnsi="Arial" w:cs="Arial"/>
          <w:sz w:val="24"/>
          <w:szCs w:val="24"/>
        </w:rPr>
        <w:t>. The respondent</w:t>
      </w:r>
      <w:r w:rsidR="00B06158" w:rsidRPr="00A365F6">
        <w:rPr>
          <w:rFonts w:ascii="Arial" w:hAnsi="Arial" w:cs="Arial"/>
          <w:sz w:val="24"/>
          <w:szCs w:val="24"/>
        </w:rPr>
        <w:t xml:space="preserve"> </w:t>
      </w:r>
      <w:r w:rsidR="00AB4452" w:rsidRPr="00A365F6">
        <w:rPr>
          <w:rFonts w:ascii="Arial" w:hAnsi="Arial" w:cs="Arial"/>
          <w:sz w:val="24"/>
          <w:szCs w:val="24"/>
        </w:rPr>
        <w:t>claims that it is entitled to claim storage fees</w:t>
      </w:r>
      <w:r w:rsidR="00B06158" w:rsidRPr="00A365F6">
        <w:rPr>
          <w:rFonts w:ascii="Arial" w:hAnsi="Arial" w:cs="Arial"/>
          <w:sz w:val="24"/>
          <w:szCs w:val="24"/>
        </w:rPr>
        <w:t>,</w:t>
      </w:r>
      <w:r w:rsidR="00AB4452" w:rsidRPr="00A365F6">
        <w:rPr>
          <w:rFonts w:ascii="Arial" w:hAnsi="Arial" w:cs="Arial"/>
          <w:sz w:val="24"/>
          <w:szCs w:val="24"/>
        </w:rPr>
        <w:t xml:space="preserve"> as a result of which it holds a salvage lien over the vehicles</w:t>
      </w:r>
      <w:r w:rsidR="00B06158" w:rsidRPr="00A365F6">
        <w:rPr>
          <w:rFonts w:ascii="Arial" w:hAnsi="Arial" w:cs="Arial"/>
          <w:sz w:val="24"/>
          <w:szCs w:val="24"/>
        </w:rPr>
        <w:t>.</w:t>
      </w:r>
      <w:r w:rsidR="00AB4452" w:rsidRPr="00A365F6">
        <w:rPr>
          <w:rFonts w:ascii="Arial" w:hAnsi="Arial" w:cs="Arial"/>
          <w:sz w:val="24"/>
          <w:szCs w:val="24"/>
        </w:rPr>
        <w:t xml:space="preserve"> </w:t>
      </w:r>
      <w:r w:rsidR="00F40C55" w:rsidRPr="00A365F6">
        <w:rPr>
          <w:rFonts w:ascii="Arial" w:hAnsi="Arial" w:cs="Arial"/>
          <w:sz w:val="24"/>
          <w:szCs w:val="24"/>
        </w:rPr>
        <w:t xml:space="preserve">The respondent submits that the court is bound by the Full Court decision of </w:t>
      </w:r>
      <w:r w:rsidR="003513F2" w:rsidRPr="00A365F6">
        <w:rPr>
          <w:rFonts w:ascii="Arial" w:hAnsi="Arial" w:cs="Arial"/>
          <w:i/>
          <w:iCs/>
          <w:sz w:val="24"/>
          <w:szCs w:val="24"/>
        </w:rPr>
        <w:t>Ford v Reed Bros</w:t>
      </w:r>
      <w:r w:rsidR="000D5C06" w:rsidRPr="00A365F6">
        <w:rPr>
          <w:rFonts w:ascii="Arial" w:hAnsi="Arial" w:cs="Arial"/>
          <w:i/>
          <w:iCs/>
          <w:sz w:val="24"/>
          <w:szCs w:val="24"/>
        </w:rPr>
        <w:t>,</w:t>
      </w:r>
      <w:r w:rsidR="003513F2" w:rsidRPr="00AC021D">
        <w:rPr>
          <w:rStyle w:val="FootnoteReference"/>
          <w:rFonts w:ascii="Arial" w:hAnsi="Arial" w:cs="Arial"/>
          <w:i/>
          <w:iCs/>
          <w:sz w:val="24"/>
          <w:szCs w:val="24"/>
        </w:rPr>
        <w:footnoteReference w:id="6"/>
      </w:r>
      <w:r w:rsidR="0057322D" w:rsidRPr="00A365F6">
        <w:rPr>
          <w:rFonts w:ascii="Arial" w:hAnsi="Arial" w:cs="Arial"/>
          <w:i/>
          <w:iCs/>
          <w:sz w:val="24"/>
          <w:szCs w:val="24"/>
        </w:rPr>
        <w:t xml:space="preserve"> </w:t>
      </w:r>
      <w:r w:rsidR="0057322D" w:rsidRPr="00A365F6">
        <w:rPr>
          <w:rFonts w:ascii="Arial" w:hAnsi="Arial" w:cs="Arial"/>
          <w:sz w:val="24"/>
          <w:szCs w:val="24"/>
        </w:rPr>
        <w:t xml:space="preserve">where the court held that storage fees and </w:t>
      </w:r>
      <w:r w:rsidR="00232510" w:rsidRPr="00A365F6">
        <w:rPr>
          <w:rFonts w:ascii="Arial" w:hAnsi="Arial" w:cs="Arial"/>
          <w:sz w:val="24"/>
          <w:szCs w:val="24"/>
        </w:rPr>
        <w:t xml:space="preserve">the </w:t>
      </w:r>
      <w:r w:rsidR="0057322D" w:rsidRPr="00A365F6">
        <w:rPr>
          <w:rFonts w:ascii="Arial" w:hAnsi="Arial" w:cs="Arial"/>
          <w:sz w:val="24"/>
          <w:szCs w:val="24"/>
        </w:rPr>
        <w:t>legal costs</w:t>
      </w:r>
      <w:r w:rsidR="00232510" w:rsidRPr="00A365F6">
        <w:rPr>
          <w:rFonts w:ascii="Arial" w:hAnsi="Arial" w:cs="Arial"/>
          <w:sz w:val="24"/>
          <w:szCs w:val="24"/>
        </w:rPr>
        <w:t xml:space="preserve"> of enforcing it may be raised as part of the salvage lien. </w:t>
      </w:r>
      <w:r w:rsidR="00F42678" w:rsidRPr="00A365F6">
        <w:rPr>
          <w:rFonts w:ascii="Arial" w:hAnsi="Arial" w:cs="Arial"/>
          <w:sz w:val="24"/>
          <w:szCs w:val="24"/>
        </w:rPr>
        <w:t>The respondent contends that the applicant</w:t>
      </w:r>
      <w:r w:rsidR="00747DBE" w:rsidRPr="00A365F6">
        <w:rPr>
          <w:rFonts w:ascii="Arial" w:hAnsi="Arial" w:cs="Arial"/>
          <w:sz w:val="24"/>
          <w:szCs w:val="24"/>
        </w:rPr>
        <w:t>'</w:t>
      </w:r>
      <w:r w:rsidR="00F42678" w:rsidRPr="00A365F6">
        <w:rPr>
          <w:rFonts w:ascii="Arial" w:hAnsi="Arial" w:cs="Arial"/>
          <w:sz w:val="24"/>
          <w:szCs w:val="24"/>
        </w:rPr>
        <w:t>s tendered security was materially deficient in that it was calculated on invoices that were respe</w:t>
      </w:r>
      <w:r w:rsidR="00715FA3" w:rsidRPr="00A365F6">
        <w:rPr>
          <w:rFonts w:ascii="Arial" w:hAnsi="Arial" w:cs="Arial"/>
          <w:sz w:val="24"/>
          <w:szCs w:val="24"/>
        </w:rPr>
        <w:t xml:space="preserve">ctively two months and a month old </w:t>
      </w:r>
      <w:r w:rsidR="00582C01" w:rsidRPr="00A365F6">
        <w:rPr>
          <w:rFonts w:ascii="Arial" w:hAnsi="Arial" w:cs="Arial"/>
          <w:sz w:val="24"/>
          <w:szCs w:val="24"/>
        </w:rPr>
        <w:t>when the tende</w:t>
      </w:r>
      <w:r w:rsidR="00DE4B6B" w:rsidRPr="00A365F6">
        <w:rPr>
          <w:rFonts w:ascii="Arial" w:hAnsi="Arial" w:cs="Arial"/>
          <w:sz w:val="24"/>
          <w:szCs w:val="24"/>
        </w:rPr>
        <w:t>r</w:t>
      </w:r>
      <w:r w:rsidR="00582C01" w:rsidRPr="00A365F6">
        <w:rPr>
          <w:rFonts w:ascii="Arial" w:hAnsi="Arial" w:cs="Arial"/>
          <w:sz w:val="24"/>
          <w:szCs w:val="24"/>
        </w:rPr>
        <w:t xml:space="preserve"> was made</w:t>
      </w:r>
      <w:r w:rsidR="00715FA3" w:rsidRPr="00A365F6">
        <w:rPr>
          <w:rFonts w:ascii="Arial" w:hAnsi="Arial" w:cs="Arial"/>
          <w:sz w:val="24"/>
          <w:szCs w:val="24"/>
        </w:rPr>
        <w:t>. The respondent</w:t>
      </w:r>
      <w:r w:rsidR="00747DBE" w:rsidRPr="00A365F6">
        <w:rPr>
          <w:rFonts w:ascii="Arial" w:hAnsi="Arial" w:cs="Arial"/>
          <w:sz w:val="24"/>
          <w:szCs w:val="24"/>
        </w:rPr>
        <w:t>'</w:t>
      </w:r>
      <w:r w:rsidR="00715FA3" w:rsidRPr="00A365F6">
        <w:rPr>
          <w:rFonts w:ascii="Arial" w:hAnsi="Arial" w:cs="Arial"/>
          <w:sz w:val="24"/>
          <w:szCs w:val="24"/>
        </w:rPr>
        <w:t>s claim currently</w:t>
      </w:r>
      <w:r w:rsidR="00F54A3B" w:rsidRPr="00A365F6">
        <w:rPr>
          <w:rFonts w:ascii="Arial" w:hAnsi="Arial" w:cs="Arial"/>
          <w:sz w:val="24"/>
          <w:szCs w:val="24"/>
        </w:rPr>
        <w:t xml:space="preserve"> exceeds the amount tendered </w:t>
      </w:r>
      <w:r w:rsidR="00B3091D" w:rsidRPr="00A365F6">
        <w:rPr>
          <w:rFonts w:ascii="Arial" w:hAnsi="Arial" w:cs="Arial"/>
          <w:sz w:val="24"/>
          <w:szCs w:val="24"/>
        </w:rPr>
        <w:t>as security</w:t>
      </w:r>
      <w:r w:rsidR="00F54A3B" w:rsidRPr="00A365F6">
        <w:rPr>
          <w:rFonts w:ascii="Arial" w:hAnsi="Arial" w:cs="Arial"/>
          <w:sz w:val="24"/>
          <w:szCs w:val="24"/>
        </w:rPr>
        <w:t>.</w:t>
      </w:r>
    </w:p>
    <w:p w14:paraId="5FC5E36D" w14:textId="77777777" w:rsidR="003C3B04" w:rsidRPr="003C3B04" w:rsidRDefault="003C3B04" w:rsidP="003C3B04">
      <w:pPr>
        <w:pStyle w:val="ListParagraph"/>
        <w:rPr>
          <w:rFonts w:ascii="Arial" w:hAnsi="Arial" w:cs="Arial"/>
          <w:sz w:val="24"/>
          <w:szCs w:val="24"/>
        </w:rPr>
      </w:pPr>
    </w:p>
    <w:p w14:paraId="4C226D3F" w14:textId="376700AD" w:rsidR="003C3B04" w:rsidRPr="003C3B04" w:rsidRDefault="003C3B04" w:rsidP="003C3B04">
      <w:pPr>
        <w:tabs>
          <w:tab w:val="left" w:pos="4917"/>
        </w:tabs>
        <w:spacing w:before="120" w:after="120" w:line="360" w:lineRule="auto"/>
        <w:jc w:val="both"/>
        <w:rPr>
          <w:rFonts w:ascii="Arial" w:hAnsi="Arial" w:cs="Arial"/>
          <w:b/>
          <w:bCs/>
          <w:sz w:val="24"/>
          <w:szCs w:val="24"/>
        </w:rPr>
      </w:pPr>
      <w:r>
        <w:rPr>
          <w:rFonts w:ascii="Arial" w:hAnsi="Arial" w:cs="Arial"/>
          <w:b/>
          <w:bCs/>
          <w:sz w:val="24"/>
          <w:szCs w:val="24"/>
        </w:rPr>
        <w:t>The issue</w:t>
      </w:r>
    </w:p>
    <w:p w14:paraId="28A365B5" w14:textId="77777777" w:rsidR="003C3B04" w:rsidRPr="003C3B04" w:rsidRDefault="003C3B04" w:rsidP="003C3B04">
      <w:pPr>
        <w:pStyle w:val="ListParagraph"/>
        <w:rPr>
          <w:rFonts w:ascii="Arial" w:hAnsi="Arial" w:cs="Arial"/>
          <w:sz w:val="24"/>
          <w:szCs w:val="24"/>
        </w:rPr>
      </w:pPr>
    </w:p>
    <w:p w14:paraId="71DA5535" w14:textId="464C74C2" w:rsidR="003C3B04"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C3B04" w:rsidRPr="00A365F6">
        <w:rPr>
          <w:rFonts w:ascii="Arial" w:hAnsi="Arial" w:cs="Arial"/>
          <w:sz w:val="24"/>
          <w:szCs w:val="24"/>
        </w:rPr>
        <w:t xml:space="preserve">The court is required to determine whether </w:t>
      </w:r>
      <w:r w:rsidR="00F70E9C" w:rsidRPr="00A365F6">
        <w:rPr>
          <w:rFonts w:ascii="Arial" w:hAnsi="Arial" w:cs="Arial"/>
          <w:sz w:val="24"/>
          <w:szCs w:val="24"/>
        </w:rPr>
        <w:t xml:space="preserve">the respondent asserts a salvage lien against the applicant in relation to the </w:t>
      </w:r>
      <w:r w:rsidR="00600796" w:rsidRPr="00A365F6">
        <w:rPr>
          <w:rFonts w:ascii="Arial" w:hAnsi="Arial" w:cs="Arial"/>
          <w:sz w:val="24"/>
          <w:szCs w:val="24"/>
        </w:rPr>
        <w:t>applicant's</w:t>
      </w:r>
      <w:r w:rsidR="00F70E9C" w:rsidRPr="00A365F6">
        <w:rPr>
          <w:rFonts w:ascii="Arial" w:hAnsi="Arial" w:cs="Arial"/>
          <w:sz w:val="24"/>
          <w:szCs w:val="24"/>
        </w:rPr>
        <w:t xml:space="preserve"> two vehicles in circumstances where the respondent contractually agreed with the drivers of the two motor vehicles </w:t>
      </w:r>
      <w:r w:rsidR="00DF78C4" w:rsidRPr="00A365F6">
        <w:rPr>
          <w:rFonts w:ascii="Arial" w:hAnsi="Arial" w:cs="Arial"/>
          <w:sz w:val="24"/>
          <w:szCs w:val="24"/>
        </w:rPr>
        <w:t xml:space="preserve">concerned, </w:t>
      </w:r>
      <w:r w:rsidR="00F70E9C" w:rsidRPr="00A365F6">
        <w:rPr>
          <w:rFonts w:ascii="Arial" w:hAnsi="Arial" w:cs="Arial"/>
          <w:sz w:val="24"/>
          <w:szCs w:val="24"/>
        </w:rPr>
        <w:t xml:space="preserve">that it would tow the </w:t>
      </w:r>
      <w:r w:rsidR="00476BF6" w:rsidRPr="00A365F6">
        <w:rPr>
          <w:rFonts w:ascii="Arial" w:hAnsi="Arial" w:cs="Arial"/>
          <w:sz w:val="24"/>
          <w:szCs w:val="24"/>
        </w:rPr>
        <w:t>vehicles to its premises, and keep the vehicles in its possession whilst charging storage fees, until its accounts are fully paid</w:t>
      </w:r>
      <w:r w:rsidR="00600796" w:rsidRPr="00A365F6">
        <w:rPr>
          <w:rFonts w:ascii="Arial" w:hAnsi="Arial" w:cs="Arial"/>
          <w:sz w:val="24"/>
          <w:szCs w:val="24"/>
        </w:rPr>
        <w:t xml:space="preserve"> by the two drivers, respectively. </w:t>
      </w:r>
      <w:r w:rsidR="00A25F76" w:rsidRPr="00A365F6">
        <w:rPr>
          <w:rFonts w:ascii="Arial" w:hAnsi="Arial" w:cs="Arial"/>
          <w:sz w:val="24"/>
          <w:szCs w:val="24"/>
        </w:rPr>
        <w:t>The drivers failed to honour their agreements</w:t>
      </w:r>
      <w:r w:rsidR="00476BF6" w:rsidRPr="00A365F6">
        <w:rPr>
          <w:rFonts w:ascii="Arial" w:hAnsi="Arial" w:cs="Arial"/>
          <w:sz w:val="24"/>
          <w:szCs w:val="24"/>
        </w:rPr>
        <w:t>.</w:t>
      </w:r>
      <w:r w:rsidR="00DF78C4" w:rsidRPr="00A365F6">
        <w:rPr>
          <w:rFonts w:ascii="Arial" w:hAnsi="Arial" w:cs="Arial"/>
          <w:sz w:val="24"/>
          <w:szCs w:val="24"/>
        </w:rPr>
        <w:t xml:space="preserve"> </w:t>
      </w:r>
      <w:r w:rsidR="00F2215A" w:rsidRPr="00A365F6">
        <w:rPr>
          <w:rFonts w:ascii="Arial" w:hAnsi="Arial" w:cs="Arial"/>
          <w:sz w:val="24"/>
          <w:szCs w:val="24"/>
        </w:rPr>
        <w:t xml:space="preserve">Although the respondent has a claim for the </w:t>
      </w:r>
      <w:r w:rsidR="00DD4976" w:rsidRPr="00A365F6">
        <w:rPr>
          <w:rFonts w:ascii="Arial" w:hAnsi="Arial" w:cs="Arial"/>
          <w:sz w:val="24"/>
          <w:szCs w:val="24"/>
        </w:rPr>
        <w:t xml:space="preserve">towing and storage </w:t>
      </w:r>
      <w:r w:rsidR="00F2215A" w:rsidRPr="00A365F6">
        <w:rPr>
          <w:rFonts w:ascii="Arial" w:hAnsi="Arial" w:cs="Arial"/>
          <w:sz w:val="24"/>
          <w:szCs w:val="24"/>
        </w:rPr>
        <w:t xml:space="preserve">costs against the </w:t>
      </w:r>
      <w:r w:rsidR="00DC776B" w:rsidRPr="00A365F6">
        <w:rPr>
          <w:rFonts w:ascii="Arial" w:hAnsi="Arial" w:cs="Arial"/>
          <w:sz w:val="24"/>
          <w:szCs w:val="24"/>
        </w:rPr>
        <w:t xml:space="preserve">respective </w:t>
      </w:r>
      <w:r w:rsidR="00DC776B" w:rsidRPr="00A365F6">
        <w:rPr>
          <w:rFonts w:ascii="Arial" w:hAnsi="Arial" w:cs="Arial"/>
          <w:sz w:val="24"/>
          <w:szCs w:val="24"/>
        </w:rPr>
        <w:lastRenderedPageBreak/>
        <w:t xml:space="preserve">drivers </w:t>
      </w:r>
      <w:r w:rsidR="00DD4976" w:rsidRPr="00A365F6">
        <w:rPr>
          <w:rFonts w:ascii="Arial" w:hAnsi="Arial" w:cs="Arial"/>
          <w:sz w:val="24"/>
          <w:szCs w:val="24"/>
        </w:rPr>
        <w:t xml:space="preserve">based on the </w:t>
      </w:r>
      <w:r w:rsidR="00DC776B" w:rsidRPr="00A365F6">
        <w:rPr>
          <w:rFonts w:ascii="Arial" w:hAnsi="Arial" w:cs="Arial"/>
          <w:sz w:val="24"/>
          <w:szCs w:val="24"/>
        </w:rPr>
        <w:t>contract</w:t>
      </w:r>
      <w:r w:rsidR="00DD4976" w:rsidRPr="00A365F6">
        <w:rPr>
          <w:rFonts w:ascii="Arial" w:hAnsi="Arial" w:cs="Arial"/>
          <w:sz w:val="24"/>
          <w:szCs w:val="24"/>
        </w:rPr>
        <w:t>ual agreement</w:t>
      </w:r>
      <w:r w:rsidR="00DC776B" w:rsidRPr="00A365F6">
        <w:rPr>
          <w:rFonts w:ascii="Arial" w:hAnsi="Arial" w:cs="Arial"/>
          <w:sz w:val="24"/>
          <w:szCs w:val="24"/>
        </w:rPr>
        <w:t xml:space="preserve">, the question is whether </w:t>
      </w:r>
      <w:r w:rsidR="00FC2CE8" w:rsidRPr="00A365F6">
        <w:rPr>
          <w:rFonts w:ascii="Arial" w:hAnsi="Arial" w:cs="Arial"/>
          <w:sz w:val="24"/>
          <w:szCs w:val="24"/>
        </w:rPr>
        <w:t xml:space="preserve">it </w:t>
      </w:r>
      <w:r w:rsidR="004A3A8A" w:rsidRPr="00A365F6">
        <w:rPr>
          <w:rFonts w:ascii="Arial" w:hAnsi="Arial" w:cs="Arial"/>
          <w:sz w:val="24"/>
          <w:szCs w:val="24"/>
        </w:rPr>
        <w:t>can assert a salvage lien over the applicant’s vehicles</w:t>
      </w:r>
      <w:r w:rsidR="002628AB" w:rsidRPr="00A365F6">
        <w:rPr>
          <w:rFonts w:ascii="Arial" w:hAnsi="Arial" w:cs="Arial"/>
          <w:sz w:val="24"/>
          <w:szCs w:val="24"/>
        </w:rPr>
        <w:t xml:space="preserve"> </w:t>
      </w:r>
      <w:r w:rsidR="004A3A8A" w:rsidRPr="00A365F6">
        <w:rPr>
          <w:rFonts w:ascii="Arial" w:hAnsi="Arial" w:cs="Arial"/>
          <w:sz w:val="24"/>
          <w:szCs w:val="24"/>
        </w:rPr>
        <w:t xml:space="preserve">because it </w:t>
      </w:r>
      <w:r w:rsidR="003E5EFB" w:rsidRPr="00A365F6">
        <w:rPr>
          <w:rFonts w:ascii="Arial" w:hAnsi="Arial" w:cs="Arial"/>
          <w:sz w:val="24"/>
          <w:szCs w:val="24"/>
        </w:rPr>
        <w:t xml:space="preserve">provided towing and storage services </w:t>
      </w:r>
      <w:r w:rsidR="006F32C1" w:rsidRPr="00A365F6">
        <w:rPr>
          <w:rFonts w:ascii="Arial" w:hAnsi="Arial" w:cs="Arial"/>
          <w:sz w:val="24"/>
          <w:szCs w:val="24"/>
        </w:rPr>
        <w:t>and kept the vehicles locked up in a secure environment.</w:t>
      </w:r>
    </w:p>
    <w:p w14:paraId="21331262" w14:textId="77777777" w:rsidR="004F64D9" w:rsidRDefault="004F64D9" w:rsidP="004F64D9">
      <w:pPr>
        <w:pStyle w:val="ListParagraph"/>
        <w:tabs>
          <w:tab w:val="left" w:pos="4917"/>
        </w:tabs>
        <w:spacing w:before="120" w:after="120" w:line="360" w:lineRule="auto"/>
        <w:jc w:val="both"/>
        <w:rPr>
          <w:rFonts w:ascii="Arial" w:hAnsi="Arial" w:cs="Arial"/>
          <w:sz w:val="24"/>
          <w:szCs w:val="24"/>
        </w:rPr>
      </w:pPr>
    </w:p>
    <w:p w14:paraId="038ABBBB" w14:textId="48D6137C" w:rsidR="007A3570"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A3570" w:rsidRPr="00A365F6">
        <w:rPr>
          <w:rFonts w:ascii="Arial" w:hAnsi="Arial" w:cs="Arial"/>
          <w:sz w:val="24"/>
          <w:szCs w:val="24"/>
        </w:rPr>
        <w:t xml:space="preserve">Both the applicant and the respondent </w:t>
      </w:r>
      <w:r w:rsidR="006400DA" w:rsidRPr="00A365F6">
        <w:rPr>
          <w:rFonts w:ascii="Arial" w:hAnsi="Arial" w:cs="Arial"/>
          <w:sz w:val="24"/>
          <w:szCs w:val="24"/>
        </w:rPr>
        <w:t>face</w:t>
      </w:r>
      <w:r w:rsidR="007A3570" w:rsidRPr="00A365F6">
        <w:rPr>
          <w:rFonts w:ascii="Arial" w:hAnsi="Arial" w:cs="Arial"/>
          <w:sz w:val="24"/>
          <w:szCs w:val="24"/>
        </w:rPr>
        <w:t xml:space="preserve"> a dilemma because of the </w:t>
      </w:r>
      <w:r w:rsidR="00003C48" w:rsidRPr="00A365F6">
        <w:rPr>
          <w:rFonts w:ascii="Arial" w:hAnsi="Arial" w:cs="Arial"/>
          <w:sz w:val="24"/>
          <w:szCs w:val="24"/>
        </w:rPr>
        <w:t>drivers'</w:t>
      </w:r>
      <w:r w:rsidR="007A3570" w:rsidRPr="00A365F6">
        <w:rPr>
          <w:rFonts w:ascii="Arial" w:hAnsi="Arial" w:cs="Arial"/>
          <w:sz w:val="24"/>
          <w:szCs w:val="24"/>
        </w:rPr>
        <w:t xml:space="preserve"> failure to honour their agreement</w:t>
      </w:r>
      <w:r w:rsidR="00003C48" w:rsidRPr="00A365F6">
        <w:rPr>
          <w:rFonts w:ascii="Arial" w:hAnsi="Arial" w:cs="Arial"/>
          <w:sz w:val="24"/>
          <w:szCs w:val="24"/>
        </w:rPr>
        <w:t>s</w:t>
      </w:r>
      <w:r w:rsidR="007A3570" w:rsidRPr="00A365F6">
        <w:rPr>
          <w:rFonts w:ascii="Arial" w:hAnsi="Arial" w:cs="Arial"/>
          <w:sz w:val="24"/>
          <w:szCs w:val="24"/>
        </w:rPr>
        <w:t xml:space="preserve"> with </w:t>
      </w:r>
      <w:r w:rsidR="00417403" w:rsidRPr="00A365F6">
        <w:rPr>
          <w:rFonts w:ascii="Arial" w:hAnsi="Arial" w:cs="Arial"/>
          <w:sz w:val="24"/>
          <w:szCs w:val="24"/>
        </w:rPr>
        <w:t xml:space="preserve">both the applicant and the </w:t>
      </w:r>
      <w:r w:rsidR="007A3570" w:rsidRPr="00A365F6">
        <w:rPr>
          <w:rFonts w:ascii="Arial" w:hAnsi="Arial" w:cs="Arial"/>
          <w:sz w:val="24"/>
          <w:szCs w:val="24"/>
        </w:rPr>
        <w:t xml:space="preserve">respondent. </w:t>
      </w:r>
      <w:r w:rsidR="00003C48" w:rsidRPr="00A365F6">
        <w:rPr>
          <w:rFonts w:ascii="Arial" w:hAnsi="Arial" w:cs="Arial"/>
          <w:sz w:val="24"/>
          <w:szCs w:val="24"/>
        </w:rPr>
        <w:t>The respondent</w:t>
      </w:r>
      <w:r w:rsidR="002A061E" w:rsidRPr="00A365F6">
        <w:rPr>
          <w:rFonts w:ascii="Arial" w:hAnsi="Arial" w:cs="Arial"/>
          <w:sz w:val="24"/>
          <w:szCs w:val="24"/>
        </w:rPr>
        <w:t xml:space="preserve"> can assert a debtor-creditor lien against the drivers,</w:t>
      </w:r>
      <w:r w:rsidR="00EE230E" w:rsidRPr="00A365F6">
        <w:rPr>
          <w:rFonts w:ascii="Arial" w:hAnsi="Arial" w:cs="Arial"/>
          <w:sz w:val="24"/>
          <w:szCs w:val="24"/>
        </w:rPr>
        <w:t xml:space="preserve"> but the owner, who has no part in the arrangement</w:t>
      </w:r>
      <w:r w:rsidR="00DD3FB3" w:rsidRPr="00A365F6">
        <w:rPr>
          <w:rFonts w:ascii="Arial" w:hAnsi="Arial" w:cs="Arial"/>
          <w:sz w:val="24"/>
          <w:szCs w:val="24"/>
        </w:rPr>
        <w:t xml:space="preserve"> between the vehicles’ drivers and the respondent</w:t>
      </w:r>
      <w:r w:rsidR="00EE230E" w:rsidRPr="00A365F6">
        <w:rPr>
          <w:rFonts w:ascii="Arial" w:hAnsi="Arial" w:cs="Arial"/>
          <w:sz w:val="24"/>
          <w:szCs w:val="24"/>
        </w:rPr>
        <w:t>, is deprived of its property</w:t>
      </w:r>
      <w:r w:rsidR="00925246" w:rsidRPr="00A365F6">
        <w:rPr>
          <w:rFonts w:ascii="Arial" w:hAnsi="Arial" w:cs="Arial"/>
          <w:sz w:val="24"/>
          <w:szCs w:val="24"/>
        </w:rPr>
        <w:t xml:space="preserve"> as long as the respondent refuses to hand it back</w:t>
      </w:r>
      <w:r w:rsidR="00EE230E" w:rsidRPr="00A365F6">
        <w:rPr>
          <w:rFonts w:ascii="Arial" w:hAnsi="Arial" w:cs="Arial"/>
          <w:sz w:val="24"/>
          <w:szCs w:val="24"/>
        </w:rPr>
        <w:t>.</w:t>
      </w:r>
      <w:r w:rsidR="003C6027" w:rsidRPr="00A365F6">
        <w:rPr>
          <w:rFonts w:ascii="Arial" w:hAnsi="Arial" w:cs="Arial"/>
          <w:sz w:val="24"/>
          <w:szCs w:val="24"/>
        </w:rPr>
        <w:t xml:space="preserve"> If the respondent is to hand the vehicles back to its owner, </w:t>
      </w:r>
      <w:r w:rsidR="006C65EB" w:rsidRPr="00A365F6">
        <w:rPr>
          <w:rFonts w:ascii="Arial" w:hAnsi="Arial" w:cs="Arial"/>
          <w:sz w:val="24"/>
          <w:szCs w:val="24"/>
        </w:rPr>
        <w:t>it will still have a claim against the drivers, but it will lose its real security.</w:t>
      </w:r>
    </w:p>
    <w:p w14:paraId="6D469BCB" w14:textId="4F328ADD" w:rsidR="003C3B04" w:rsidRPr="00854C37" w:rsidRDefault="003C3B04" w:rsidP="00854C37">
      <w:pPr>
        <w:tabs>
          <w:tab w:val="left" w:pos="4917"/>
        </w:tabs>
        <w:spacing w:before="120" w:after="120" w:line="360" w:lineRule="auto"/>
        <w:jc w:val="both"/>
        <w:rPr>
          <w:rFonts w:ascii="Arial" w:hAnsi="Arial" w:cs="Arial"/>
          <w:sz w:val="24"/>
          <w:szCs w:val="24"/>
        </w:rPr>
      </w:pPr>
    </w:p>
    <w:p w14:paraId="69241550" w14:textId="7E0BCE51" w:rsidR="002B64FC" w:rsidRPr="00AC021D" w:rsidRDefault="002A773C" w:rsidP="00702053">
      <w:pPr>
        <w:tabs>
          <w:tab w:val="left" w:pos="4917"/>
        </w:tabs>
        <w:spacing w:before="120" w:after="120" w:line="360" w:lineRule="auto"/>
        <w:jc w:val="both"/>
        <w:rPr>
          <w:rFonts w:ascii="Arial" w:hAnsi="Arial" w:cs="Arial"/>
          <w:sz w:val="24"/>
          <w:szCs w:val="24"/>
        </w:rPr>
      </w:pPr>
      <w:r w:rsidRPr="00AC021D">
        <w:rPr>
          <w:rFonts w:ascii="Arial" w:hAnsi="Arial" w:cs="Arial"/>
          <w:b/>
          <w:bCs/>
          <w:sz w:val="24"/>
          <w:szCs w:val="24"/>
        </w:rPr>
        <w:t>The applicable legal principles</w:t>
      </w:r>
    </w:p>
    <w:p w14:paraId="3358F4D7" w14:textId="77777777" w:rsidR="002B64FC" w:rsidRPr="00AC021D" w:rsidRDefault="002B64FC" w:rsidP="002B64FC">
      <w:pPr>
        <w:pStyle w:val="ListParagraph"/>
        <w:rPr>
          <w:rFonts w:ascii="Arial" w:hAnsi="Arial" w:cs="Arial"/>
          <w:sz w:val="24"/>
          <w:szCs w:val="24"/>
        </w:rPr>
      </w:pPr>
    </w:p>
    <w:p w14:paraId="0026FEED" w14:textId="1AF25513"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[29]</w:t>
      </w:r>
      <w:r w:rsidRPr="00AC021D">
        <w:rPr>
          <w:rFonts w:ascii="Arial" w:hAnsi="Arial" w:cs="Arial"/>
          <w:sz w:val="24"/>
          <w:szCs w:val="24"/>
        </w:rPr>
        <w:tab/>
      </w:r>
      <w:r w:rsidR="00D036ED" w:rsidRPr="00A365F6">
        <w:rPr>
          <w:rFonts w:ascii="Arial" w:hAnsi="Arial" w:cs="Arial"/>
          <w:sz w:val="24"/>
          <w:szCs w:val="24"/>
        </w:rPr>
        <w:t xml:space="preserve">It is trite that the </w:t>
      </w:r>
      <w:proofErr w:type="spellStart"/>
      <w:r w:rsidR="00D036ED" w:rsidRPr="00A365F6">
        <w:rPr>
          <w:rFonts w:ascii="Arial" w:hAnsi="Arial" w:cs="Arial"/>
          <w:i/>
          <w:iCs/>
          <w:sz w:val="24"/>
          <w:szCs w:val="24"/>
        </w:rPr>
        <w:t>rei</w:t>
      </w:r>
      <w:proofErr w:type="spellEnd"/>
      <w:r w:rsidR="00D036ED" w:rsidRPr="00A365F6">
        <w:rPr>
          <w:rFonts w:ascii="Arial" w:hAnsi="Arial" w:cs="Arial"/>
          <w:i/>
          <w:iCs/>
          <w:sz w:val="24"/>
          <w:szCs w:val="24"/>
        </w:rPr>
        <w:t xml:space="preserve"> </w:t>
      </w:r>
      <w:proofErr w:type="spellStart"/>
      <w:r w:rsidR="00D036ED" w:rsidRPr="00A365F6">
        <w:rPr>
          <w:rFonts w:ascii="Arial" w:hAnsi="Arial" w:cs="Arial"/>
          <w:i/>
          <w:iCs/>
          <w:sz w:val="24"/>
          <w:szCs w:val="24"/>
        </w:rPr>
        <w:t>vindicatio</w:t>
      </w:r>
      <w:proofErr w:type="spellEnd"/>
      <w:r w:rsidR="00110DB8" w:rsidRPr="00A365F6">
        <w:rPr>
          <w:rFonts w:ascii="Arial" w:hAnsi="Arial" w:cs="Arial"/>
          <w:sz w:val="24"/>
          <w:szCs w:val="24"/>
        </w:rPr>
        <w:t xml:space="preserve"> is the primary remedy</w:t>
      </w:r>
      <w:r w:rsidR="002A686A" w:rsidRPr="00A365F6">
        <w:rPr>
          <w:rFonts w:ascii="Arial" w:hAnsi="Arial" w:cs="Arial"/>
          <w:sz w:val="24"/>
          <w:szCs w:val="24"/>
        </w:rPr>
        <w:t xml:space="preserve"> for </w:t>
      </w:r>
      <w:r w:rsidR="00702053" w:rsidRPr="00A365F6">
        <w:rPr>
          <w:rFonts w:ascii="Arial" w:hAnsi="Arial" w:cs="Arial"/>
          <w:sz w:val="24"/>
          <w:szCs w:val="24"/>
        </w:rPr>
        <w:t>an</w:t>
      </w:r>
      <w:r w:rsidR="002A686A" w:rsidRPr="00A365F6">
        <w:rPr>
          <w:rFonts w:ascii="Arial" w:hAnsi="Arial" w:cs="Arial"/>
          <w:sz w:val="24"/>
          <w:szCs w:val="24"/>
        </w:rPr>
        <w:t xml:space="preserve"> owner</w:t>
      </w:r>
      <w:r w:rsidR="00D036ED" w:rsidRPr="00A365F6">
        <w:rPr>
          <w:rFonts w:ascii="Arial" w:hAnsi="Arial" w:cs="Arial"/>
          <w:sz w:val="24"/>
          <w:szCs w:val="24"/>
        </w:rPr>
        <w:t xml:space="preserve"> </w:t>
      </w:r>
      <w:r w:rsidR="00ED3CC7" w:rsidRPr="00A365F6">
        <w:rPr>
          <w:rFonts w:ascii="Arial" w:hAnsi="Arial" w:cs="Arial"/>
          <w:sz w:val="24"/>
          <w:szCs w:val="24"/>
        </w:rPr>
        <w:t xml:space="preserve">reclaiming possession of </w:t>
      </w:r>
      <w:r w:rsidR="00CD5ADE" w:rsidRPr="00A365F6">
        <w:rPr>
          <w:rFonts w:ascii="Arial" w:hAnsi="Arial" w:cs="Arial"/>
          <w:sz w:val="24"/>
          <w:szCs w:val="24"/>
        </w:rPr>
        <w:t>its</w:t>
      </w:r>
      <w:r w:rsidR="00ED3CC7" w:rsidRPr="00A365F6">
        <w:rPr>
          <w:rFonts w:ascii="Arial" w:hAnsi="Arial" w:cs="Arial"/>
          <w:sz w:val="24"/>
          <w:szCs w:val="24"/>
        </w:rPr>
        <w:t xml:space="preserve"> property</w:t>
      </w:r>
      <w:r w:rsidR="00047237" w:rsidRPr="00A365F6">
        <w:rPr>
          <w:rFonts w:ascii="Arial" w:hAnsi="Arial" w:cs="Arial"/>
          <w:sz w:val="24"/>
          <w:szCs w:val="24"/>
        </w:rPr>
        <w:t xml:space="preserve"> </w:t>
      </w:r>
      <w:r w:rsidR="00702053" w:rsidRPr="00A365F6">
        <w:rPr>
          <w:rFonts w:ascii="Arial" w:hAnsi="Arial" w:cs="Arial"/>
          <w:sz w:val="24"/>
          <w:szCs w:val="24"/>
        </w:rPr>
        <w:t>from</w:t>
      </w:r>
      <w:r w:rsidR="00047237" w:rsidRPr="00A365F6">
        <w:rPr>
          <w:rFonts w:ascii="Arial" w:hAnsi="Arial" w:cs="Arial"/>
          <w:sz w:val="24"/>
          <w:szCs w:val="24"/>
        </w:rPr>
        <w:t xml:space="preserve"> a respondent.</w:t>
      </w:r>
      <w:r w:rsidR="00702053" w:rsidRPr="00A365F6">
        <w:rPr>
          <w:rFonts w:ascii="Arial" w:hAnsi="Arial" w:cs="Arial"/>
          <w:sz w:val="24"/>
          <w:szCs w:val="24"/>
        </w:rPr>
        <w:t xml:space="preserve"> </w:t>
      </w:r>
      <w:r w:rsidR="004B12F6" w:rsidRPr="00A365F6">
        <w:rPr>
          <w:rFonts w:ascii="Arial" w:hAnsi="Arial" w:cs="Arial"/>
          <w:sz w:val="24"/>
          <w:szCs w:val="24"/>
        </w:rPr>
        <w:t>The applicant only needs to prove that it is the owner of the object in question</w:t>
      </w:r>
      <w:r w:rsidR="008007FE" w:rsidRPr="00A365F6">
        <w:rPr>
          <w:rFonts w:ascii="Arial" w:hAnsi="Arial" w:cs="Arial"/>
          <w:sz w:val="24"/>
          <w:szCs w:val="24"/>
        </w:rPr>
        <w:t xml:space="preserve">, that the object is still </w:t>
      </w:r>
      <w:r w:rsidR="008007FE" w:rsidRPr="00A365F6">
        <w:rPr>
          <w:rFonts w:ascii="Arial" w:hAnsi="Arial" w:cs="Arial"/>
          <w:i/>
          <w:iCs/>
          <w:sz w:val="24"/>
          <w:szCs w:val="24"/>
        </w:rPr>
        <w:t xml:space="preserve">in </w:t>
      </w:r>
      <w:proofErr w:type="spellStart"/>
      <w:r w:rsidR="008007FE" w:rsidRPr="00A365F6">
        <w:rPr>
          <w:rFonts w:ascii="Arial" w:hAnsi="Arial" w:cs="Arial"/>
          <w:i/>
          <w:iCs/>
          <w:sz w:val="24"/>
          <w:szCs w:val="24"/>
        </w:rPr>
        <w:t>esse</w:t>
      </w:r>
      <w:proofErr w:type="spellEnd"/>
      <w:r w:rsidR="00DC4FF8" w:rsidRPr="00A365F6">
        <w:rPr>
          <w:rFonts w:ascii="Arial" w:hAnsi="Arial" w:cs="Arial"/>
          <w:sz w:val="24"/>
          <w:szCs w:val="24"/>
        </w:rPr>
        <w:t xml:space="preserve"> as an independent thing, and that the respondent is in control thereof.</w:t>
      </w:r>
      <w:r w:rsidR="007B29AB" w:rsidRPr="00AC021D">
        <w:rPr>
          <w:rStyle w:val="FootnoteReference"/>
          <w:rFonts w:ascii="Arial" w:hAnsi="Arial" w:cs="Arial"/>
          <w:sz w:val="24"/>
          <w:szCs w:val="24"/>
        </w:rPr>
        <w:footnoteReference w:id="7"/>
      </w:r>
      <w:r w:rsidR="00DC4FF8" w:rsidRPr="00A365F6">
        <w:rPr>
          <w:rFonts w:ascii="Arial" w:hAnsi="Arial" w:cs="Arial"/>
          <w:sz w:val="24"/>
          <w:szCs w:val="24"/>
        </w:rPr>
        <w:t xml:space="preserve"> </w:t>
      </w:r>
      <w:r w:rsidR="00683AEF" w:rsidRPr="00A365F6">
        <w:rPr>
          <w:rFonts w:ascii="Arial" w:hAnsi="Arial" w:cs="Arial"/>
          <w:sz w:val="24"/>
          <w:szCs w:val="24"/>
        </w:rPr>
        <w:t>If the respondent wants to rely on an alleged legal justification for its control over the object, the onus to prove this is on the respondent.</w:t>
      </w:r>
      <w:r w:rsidR="00997945" w:rsidRPr="00AC021D">
        <w:rPr>
          <w:rStyle w:val="FootnoteReference"/>
          <w:rFonts w:ascii="Arial" w:hAnsi="Arial" w:cs="Arial"/>
          <w:sz w:val="24"/>
          <w:szCs w:val="24"/>
        </w:rPr>
        <w:footnoteReference w:id="8"/>
      </w:r>
    </w:p>
    <w:p w14:paraId="1F8FD42B" w14:textId="77777777" w:rsidR="002B64FC" w:rsidRPr="00AC021D" w:rsidRDefault="002B64FC" w:rsidP="002B64FC">
      <w:pPr>
        <w:pStyle w:val="ListParagraph"/>
        <w:rPr>
          <w:rFonts w:ascii="Arial" w:hAnsi="Arial" w:cs="Arial"/>
          <w:sz w:val="24"/>
          <w:szCs w:val="24"/>
        </w:rPr>
      </w:pPr>
    </w:p>
    <w:p w14:paraId="492F3BC6" w14:textId="79C9AEBC"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[30]</w:t>
      </w:r>
      <w:r w:rsidRPr="00AC021D">
        <w:rPr>
          <w:rFonts w:ascii="Arial" w:hAnsi="Arial" w:cs="Arial"/>
          <w:sz w:val="24"/>
          <w:szCs w:val="24"/>
        </w:rPr>
        <w:tab/>
      </w:r>
      <w:r w:rsidR="008358D4" w:rsidRPr="00A365F6">
        <w:rPr>
          <w:rFonts w:ascii="Arial" w:hAnsi="Arial" w:cs="Arial"/>
          <w:sz w:val="24"/>
          <w:szCs w:val="24"/>
        </w:rPr>
        <w:t xml:space="preserve">The Supreme Court of Appeal </w:t>
      </w:r>
      <w:r w:rsidR="00757D30" w:rsidRPr="00A365F6">
        <w:rPr>
          <w:rFonts w:ascii="Arial" w:hAnsi="Arial" w:cs="Arial"/>
          <w:sz w:val="24"/>
          <w:szCs w:val="24"/>
        </w:rPr>
        <w:t>dealt with</w:t>
      </w:r>
      <w:r w:rsidR="008358D4" w:rsidRPr="00A365F6">
        <w:rPr>
          <w:rFonts w:ascii="Arial" w:hAnsi="Arial" w:cs="Arial"/>
          <w:sz w:val="24"/>
          <w:szCs w:val="24"/>
        </w:rPr>
        <w:t xml:space="preserve"> the </w:t>
      </w:r>
      <w:r w:rsidR="00BA44A4" w:rsidRPr="00A365F6">
        <w:rPr>
          <w:rFonts w:ascii="Arial" w:hAnsi="Arial" w:cs="Arial"/>
          <w:sz w:val="24"/>
          <w:szCs w:val="24"/>
        </w:rPr>
        <w:t xml:space="preserve">requirements for establishing a salvage lien in </w:t>
      </w:r>
      <w:r w:rsidR="00BA44A4" w:rsidRPr="00A365F6">
        <w:rPr>
          <w:rFonts w:ascii="Arial" w:hAnsi="Arial" w:cs="Arial"/>
          <w:i/>
          <w:iCs/>
          <w:sz w:val="24"/>
          <w:szCs w:val="24"/>
        </w:rPr>
        <w:t xml:space="preserve">Brooklyn House Furnishers </w:t>
      </w:r>
      <w:r w:rsidR="00A82850" w:rsidRPr="00A365F6">
        <w:rPr>
          <w:rFonts w:ascii="Arial" w:hAnsi="Arial" w:cs="Arial"/>
          <w:i/>
          <w:iCs/>
          <w:sz w:val="24"/>
          <w:szCs w:val="24"/>
        </w:rPr>
        <w:t xml:space="preserve">(Pty) Ltd v </w:t>
      </w:r>
      <w:proofErr w:type="spellStart"/>
      <w:r w:rsidR="00A82850" w:rsidRPr="00A365F6">
        <w:rPr>
          <w:rFonts w:ascii="Arial" w:hAnsi="Arial" w:cs="Arial"/>
          <w:i/>
          <w:iCs/>
          <w:sz w:val="24"/>
          <w:szCs w:val="24"/>
        </w:rPr>
        <w:t>Knoetze</w:t>
      </w:r>
      <w:proofErr w:type="spellEnd"/>
      <w:r w:rsidR="00A82850" w:rsidRPr="00A365F6">
        <w:rPr>
          <w:rFonts w:ascii="Arial" w:hAnsi="Arial" w:cs="Arial"/>
          <w:i/>
          <w:iCs/>
          <w:sz w:val="24"/>
          <w:szCs w:val="24"/>
        </w:rPr>
        <w:t xml:space="preserve"> and Sons.</w:t>
      </w:r>
      <w:r w:rsidR="00A82850" w:rsidRPr="00AC021D">
        <w:rPr>
          <w:rStyle w:val="FootnoteReference"/>
          <w:rFonts w:ascii="Arial" w:hAnsi="Arial" w:cs="Arial"/>
          <w:i/>
          <w:iCs/>
          <w:sz w:val="24"/>
          <w:szCs w:val="24"/>
        </w:rPr>
        <w:footnoteReference w:id="9"/>
      </w:r>
      <w:r w:rsidR="00A82850" w:rsidRPr="00A365F6">
        <w:rPr>
          <w:rFonts w:ascii="Arial" w:hAnsi="Arial" w:cs="Arial"/>
          <w:sz w:val="24"/>
          <w:szCs w:val="24"/>
        </w:rPr>
        <w:t xml:space="preserve"> </w:t>
      </w:r>
      <w:r w:rsidR="00923C8F" w:rsidRPr="00A365F6">
        <w:rPr>
          <w:rFonts w:ascii="Arial" w:hAnsi="Arial" w:cs="Arial"/>
          <w:sz w:val="24"/>
          <w:szCs w:val="24"/>
        </w:rPr>
        <w:t>The discussion commenced regarding liens in general. The court explained:</w:t>
      </w:r>
    </w:p>
    <w:p w14:paraId="6C0FB20A" w14:textId="77777777" w:rsidR="00923C8F" w:rsidRPr="00AC021D" w:rsidRDefault="00923C8F" w:rsidP="00923C8F">
      <w:pPr>
        <w:pStyle w:val="ListParagraph"/>
        <w:rPr>
          <w:rFonts w:ascii="Arial" w:hAnsi="Arial" w:cs="Arial"/>
          <w:sz w:val="24"/>
          <w:szCs w:val="24"/>
        </w:rPr>
      </w:pPr>
    </w:p>
    <w:p w14:paraId="3C2B8164" w14:textId="647522F9" w:rsidR="00923C8F" w:rsidRPr="00AC021D" w:rsidRDefault="00923C8F" w:rsidP="00F70D44">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lastRenderedPageBreak/>
        <w:t>‘</w:t>
      </w:r>
      <w:r w:rsidR="002E4659" w:rsidRPr="00AC021D">
        <w:rPr>
          <w:rFonts w:ascii="Arial" w:hAnsi="Arial" w:cs="Arial"/>
          <w:sz w:val="24"/>
          <w:szCs w:val="24"/>
        </w:rPr>
        <w:t xml:space="preserve">’n </w:t>
      </w:r>
      <w:proofErr w:type="spellStart"/>
      <w:r w:rsidR="002E4659" w:rsidRPr="00AC021D">
        <w:rPr>
          <w:rFonts w:ascii="Arial" w:hAnsi="Arial" w:cs="Arial"/>
          <w:sz w:val="24"/>
          <w:szCs w:val="24"/>
        </w:rPr>
        <w:t>Retensiereg</w:t>
      </w:r>
      <w:proofErr w:type="spellEnd"/>
      <w:r w:rsidR="002E4659" w:rsidRPr="00AC021D">
        <w:rPr>
          <w:rFonts w:ascii="Arial" w:hAnsi="Arial" w:cs="Arial"/>
          <w:sz w:val="24"/>
          <w:szCs w:val="24"/>
        </w:rPr>
        <w:t xml:space="preserve">, </w:t>
      </w:r>
      <w:r w:rsidR="002E4659" w:rsidRPr="00AC021D">
        <w:rPr>
          <w:rFonts w:ascii="Arial" w:hAnsi="Arial" w:cs="Arial"/>
          <w:i/>
          <w:iCs/>
          <w:sz w:val="24"/>
          <w:szCs w:val="24"/>
        </w:rPr>
        <w:t xml:space="preserve">jus </w:t>
      </w:r>
      <w:proofErr w:type="spellStart"/>
      <w:r w:rsidR="002E4659" w:rsidRPr="00AC021D">
        <w:rPr>
          <w:rFonts w:ascii="Arial" w:hAnsi="Arial" w:cs="Arial"/>
          <w:i/>
          <w:iCs/>
          <w:sz w:val="24"/>
          <w:szCs w:val="24"/>
        </w:rPr>
        <w:t>retentionis</w:t>
      </w:r>
      <w:proofErr w:type="spellEnd"/>
      <w:r w:rsidR="002E4659" w:rsidRPr="00AC021D">
        <w:rPr>
          <w:rFonts w:ascii="Arial" w:hAnsi="Arial" w:cs="Arial"/>
          <w:sz w:val="24"/>
          <w:szCs w:val="24"/>
        </w:rPr>
        <w:t xml:space="preserve">, </w:t>
      </w:r>
      <w:r w:rsidR="00844256" w:rsidRPr="00AC021D">
        <w:rPr>
          <w:rFonts w:ascii="Arial" w:hAnsi="Arial" w:cs="Arial"/>
          <w:sz w:val="24"/>
          <w:szCs w:val="24"/>
        </w:rPr>
        <w:t xml:space="preserve">is die </w:t>
      </w:r>
      <w:proofErr w:type="spellStart"/>
      <w:r w:rsidR="00844256" w:rsidRPr="00AC021D">
        <w:rPr>
          <w:rFonts w:ascii="Arial" w:hAnsi="Arial" w:cs="Arial"/>
          <w:sz w:val="24"/>
          <w:szCs w:val="24"/>
        </w:rPr>
        <w:t>reg</w:t>
      </w:r>
      <w:proofErr w:type="spellEnd"/>
      <w:r w:rsidR="00844256" w:rsidRPr="00AC021D">
        <w:rPr>
          <w:rFonts w:ascii="Arial" w:hAnsi="Arial" w:cs="Arial"/>
          <w:sz w:val="24"/>
          <w:szCs w:val="24"/>
        </w:rPr>
        <w:t xml:space="preserve"> </w:t>
      </w:r>
      <w:proofErr w:type="spellStart"/>
      <w:r w:rsidR="00844256" w:rsidRPr="00AC021D">
        <w:rPr>
          <w:rFonts w:ascii="Arial" w:hAnsi="Arial" w:cs="Arial"/>
          <w:sz w:val="24"/>
          <w:szCs w:val="24"/>
        </w:rPr>
        <w:t>wat</w:t>
      </w:r>
      <w:proofErr w:type="spellEnd"/>
      <w:r w:rsidR="00844256" w:rsidRPr="00AC021D">
        <w:rPr>
          <w:rFonts w:ascii="Arial" w:hAnsi="Arial" w:cs="Arial"/>
          <w:sz w:val="24"/>
          <w:szCs w:val="24"/>
        </w:rPr>
        <w:t xml:space="preserve"> die </w:t>
      </w:r>
      <w:proofErr w:type="spellStart"/>
      <w:r w:rsidR="00844256" w:rsidRPr="00AC021D">
        <w:rPr>
          <w:rFonts w:ascii="Arial" w:hAnsi="Arial" w:cs="Arial"/>
          <w:sz w:val="24"/>
          <w:szCs w:val="24"/>
        </w:rPr>
        <w:t>besitter</w:t>
      </w:r>
      <w:proofErr w:type="spellEnd"/>
      <w:r w:rsidR="00844256" w:rsidRPr="00AC021D">
        <w:rPr>
          <w:rFonts w:ascii="Arial" w:hAnsi="Arial" w:cs="Arial"/>
          <w:sz w:val="24"/>
          <w:szCs w:val="24"/>
        </w:rPr>
        <w:t xml:space="preserve"> van ‘n </w:t>
      </w:r>
      <w:proofErr w:type="spellStart"/>
      <w:r w:rsidR="00844256" w:rsidRPr="00AC021D">
        <w:rPr>
          <w:rFonts w:ascii="Arial" w:hAnsi="Arial" w:cs="Arial"/>
          <w:sz w:val="24"/>
          <w:szCs w:val="24"/>
        </w:rPr>
        <w:t>saak</w:t>
      </w:r>
      <w:proofErr w:type="spellEnd"/>
      <w:r w:rsidR="00844256" w:rsidRPr="00AC021D">
        <w:rPr>
          <w:rFonts w:ascii="Arial" w:hAnsi="Arial" w:cs="Arial"/>
          <w:sz w:val="24"/>
          <w:szCs w:val="24"/>
        </w:rPr>
        <w:t xml:space="preserve"> van </w:t>
      </w:r>
      <w:proofErr w:type="spellStart"/>
      <w:r w:rsidR="00844256" w:rsidRPr="00AC021D">
        <w:rPr>
          <w:rFonts w:ascii="Arial" w:hAnsi="Arial" w:cs="Arial"/>
          <w:sz w:val="24"/>
          <w:szCs w:val="24"/>
        </w:rPr>
        <w:t>iemand</w:t>
      </w:r>
      <w:proofErr w:type="spellEnd"/>
      <w:r w:rsidR="00844256" w:rsidRPr="00AC021D">
        <w:rPr>
          <w:rFonts w:ascii="Arial" w:hAnsi="Arial" w:cs="Arial"/>
          <w:sz w:val="24"/>
          <w:szCs w:val="24"/>
        </w:rPr>
        <w:t xml:space="preserve"> </w:t>
      </w:r>
      <w:proofErr w:type="spellStart"/>
      <w:r w:rsidR="00844256" w:rsidRPr="00AC021D">
        <w:rPr>
          <w:rFonts w:ascii="Arial" w:hAnsi="Arial" w:cs="Arial"/>
          <w:sz w:val="24"/>
          <w:szCs w:val="24"/>
        </w:rPr>
        <w:t>anders</w:t>
      </w:r>
      <w:proofErr w:type="spellEnd"/>
      <w:r w:rsidR="00844256" w:rsidRPr="00AC021D">
        <w:rPr>
          <w:rFonts w:ascii="Arial" w:hAnsi="Arial" w:cs="Arial"/>
          <w:sz w:val="24"/>
          <w:szCs w:val="24"/>
        </w:rPr>
        <w:t xml:space="preserve">, </w:t>
      </w:r>
      <w:proofErr w:type="spellStart"/>
      <w:r w:rsidR="00844256" w:rsidRPr="00AC021D">
        <w:rPr>
          <w:rFonts w:ascii="Arial" w:hAnsi="Arial" w:cs="Arial"/>
          <w:sz w:val="24"/>
          <w:szCs w:val="24"/>
        </w:rPr>
        <w:t>waaraan</w:t>
      </w:r>
      <w:proofErr w:type="spellEnd"/>
      <w:r w:rsidR="00844256" w:rsidRPr="00AC021D">
        <w:rPr>
          <w:rFonts w:ascii="Arial" w:hAnsi="Arial" w:cs="Arial"/>
          <w:sz w:val="24"/>
          <w:szCs w:val="24"/>
        </w:rPr>
        <w:t xml:space="preserve"> </w:t>
      </w:r>
      <w:proofErr w:type="spellStart"/>
      <w:r w:rsidR="00844256" w:rsidRPr="00AC021D">
        <w:rPr>
          <w:rFonts w:ascii="Arial" w:hAnsi="Arial" w:cs="Arial"/>
          <w:sz w:val="24"/>
          <w:szCs w:val="24"/>
        </w:rPr>
        <w:t>hy</w:t>
      </w:r>
      <w:proofErr w:type="spellEnd"/>
      <w:r w:rsidR="00844256" w:rsidRPr="00AC021D">
        <w:rPr>
          <w:rFonts w:ascii="Arial" w:hAnsi="Arial" w:cs="Arial"/>
          <w:sz w:val="24"/>
          <w:szCs w:val="24"/>
        </w:rPr>
        <w:t xml:space="preserve"> geld of </w:t>
      </w:r>
      <w:proofErr w:type="spellStart"/>
      <w:r w:rsidR="00844256" w:rsidRPr="00AC021D">
        <w:rPr>
          <w:rFonts w:ascii="Arial" w:hAnsi="Arial" w:cs="Arial"/>
          <w:sz w:val="24"/>
          <w:szCs w:val="24"/>
        </w:rPr>
        <w:t>arbeid</w:t>
      </w:r>
      <w:proofErr w:type="spellEnd"/>
      <w:r w:rsidR="00844256" w:rsidRPr="00AC021D">
        <w:rPr>
          <w:rFonts w:ascii="Arial" w:hAnsi="Arial" w:cs="Arial"/>
          <w:sz w:val="24"/>
          <w:szCs w:val="24"/>
        </w:rPr>
        <w:t xml:space="preserve"> </w:t>
      </w:r>
      <w:proofErr w:type="spellStart"/>
      <w:r w:rsidR="00844256" w:rsidRPr="00AC021D">
        <w:rPr>
          <w:rFonts w:ascii="Arial" w:hAnsi="Arial" w:cs="Arial"/>
          <w:sz w:val="24"/>
          <w:szCs w:val="24"/>
        </w:rPr>
        <w:t>bestee</w:t>
      </w:r>
      <w:proofErr w:type="spellEnd"/>
      <w:r w:rsidR="00844256" w:rsidRPr="00AC021D">
        <w:rPr>
          <w:rFonts w:ascii="Arial" w:hAnsi="Arial" w:cs="Arial"/>
          <w:sz w:val="24"/>
          <w:szCs w:val="24"/>
        </w:rPr>
        <w:t xml:space="preserve"> het, </w:t>
      </w:r>
      <w:proofErr w:type="spellStart"/>
      <w:r w:rsidR="00844256" w:rsidRPr="00AC021D">
        <w:rPr>
          <w:rFonts w:ascii="Arial" w:hAnsi="Arial" w:cs="Arial"/>
          <w:sz w:val="24"/>
          <w:szCs w:val="24"/>
        </w:rPr>
        <w:t>verkry</w:t>
      </w:r>
      <w:proofErr w:type="spellEnd"/>
      <w:r w:rsidR="00844256" w:rsidRPr="00AC021D">
        <w:rPr>
          <w:rFonts w:ascii="Arial" w:hAnsi="Arial" w:cs="Arial"/>
          <w:sz w:val="24"/>
          <w:szCs w:val="24"/>
        </w:rPr>
        <w:t xml:space="preserve"> </w:t>
      </w:r>
      <w:proofErr w:type="spellStart"/>
      <w:r w:rsidR="004E5866" w:rsidRPr="00AC021D">
        <w:rPr>
          <w:rFonts w:ascii="Arial" w:hAnsi="Arial" w:cs="Arial"/>
          <w:sz w:val="24"/>
          <w:szCs w:val="24"/>
        </w:rPr>
        <w:t>om</w:t>
      </w:r>
      <w:proofErr w:type="spellEnd"/>
      <w:r w:rsidR="004E5866" w:rsidRPr="00AC021D">
        <w:rPr>
          <w:rFonts w:ascii="Arial" w:hAnsi="Arial" w:cs="Arial"/>
          <w:sz w:val="24"/>
          <w:szCs w:val="24"/>
        </w:rPr>
        <w:t xml:space="preserve"> die </w:t>
      </w:r>
      <w:proofErr w:type="spellStart"/>
      <w:r w:rsidR="004E5866" w:rsidRPr="00AC021D">
        <w:rPr>
          <w:rFonts w:ascii="Arial" w:hAnsi="Arial" w:cs="Arial"/>
          <w:sz w:val="24"/>
          <w:szCs w:val="24"/>
        </w:rPr>
        <w:t>saak</w:t>
      </w:r>
      <w:proofErr w:type="spellEnd"/>
      <w:r w:rsidR="004E5866" w:rsidRPr="00AC021D">
        <w:rPr>
          <w:rFonts w:ascii="Arial" w:hAnsi="Arial" w:cs="Arial"/>
          <w:sz w:val="24"/>
          <w:szCs w:val="24"/>
        </w:rPr>
        <w:t xml:space="preserve"> in </w:t>
      </w:r>
      <w:proofErr w:type="spellStart"/>
      <w:r w:rsidR="004E5866" w:rsidRPr="00AC021D">
        <w:rPr>
          <w:rFonts w:ascii="Arial" w:hAnsi="Arial" w:cs="Arial"/>
          <w:sz w:val="24"/>
          <w:szCs w:val="24"/>
        </w:rPr>
        <w:t>sy</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besit</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te</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hou</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totda</w:t>
      </w:r>
      <w:r w:rsidR="00B90333" w:rsidRPr="00AC021D">
        <w:rPr>
          <w:rFonts w:ascii="Arial" w:hAnsi="Arial" w:cs="Arial"/>
          <w:sz w:val="24"/>
          <w:szCs w:val="24"/>
        </w:rPr>
        <w:t>t</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hy</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volgens</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ooreenkoms</w:t>
      </w:r>
      <w:proofErr w:type="spellEnd"/>
      <w:r w:rsidR="004E5866" w:rsidRPr="00AC021D">
        <w:rPr>
          <w:rFonts w:ascii="Arial" w:hAnsi="Arial" w:cs="Arial"/>
          <w:sz w:val="24"/>
          <w:szCs w:val="24"/>
        </w:rPr>
        <w:t xml:space="preserve"> of, </w:t>
      </w:r>
      <w:proofErr w:type="spellStart"/>
      <w:r w:rsidR="004E5866" w:rsidRPr="00AC021D">
        <w:rPr>
          <w:rFonts w:ascii="Arial" w:hAnsi="Arial" w:cs="Arial"/>
          <w:sz w:val="24"/>
          <w:szCs w:val="24"/>
        </w:rPr>
        <w:t>waar</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daar</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geen</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ooreenkoms</w:t>
      </w:r>
      <w:proofErr w:type="spellEnd"/>
      <w:r w:rsidR="004E5866" w:rsidRPr="00AC021D">
        <w:rPr>
          <w:rFonts w:ascii="Arial" w:hAnsi="Arial" w:cs="Arial"/>
          <w:sz w:val="24"/>
          <w:szCs w:val="24"/>
        </w:rPr>
        <w:t xml:space="preserve"> was </w:t>
      </w:r>
      <w:proofErr w:type="spellStart"/>
      <w:r w:rsidR="004E5866" w:rsidRPr="00AC021D">
        <w:rPr>
          <w:rFonts w:ascii="Arial" w:hAnsi="Arial" w:cs="Arial"/>
          <w:sz w:val="24"/>
          <w:szCs w:val="24"/>
        </w:rPr>
        <w:t>nie</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vir</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sy</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werklike</w:t>
      </w:r>
      <w:proofErr w:type="spellEnd"/>
      <w:r w:rsidR="004E5866" w:rsidRPr="00AC021D">
        <w:rPr>
          <w:rFonts w:ascii="Arial" w:hAnsi="Arial" w:cs="Arial"/>
          <w:sz w:val="24"/>
          <w:szCs w:val="24"/>
        </w:rPr>
        <w:t xml:space="preserve"> </w:t>
      </w:r>
      <w:proofErr w:type="spellStart"/>
      <w:r w:rsidR="004E5866" w:rsidRPr="00AC021D">
        <w:rPr>
          <w:rFonts w:ascii="Arial" w:hAnsi="Arial" w:cs="Arial"/>
          <w:sz w:val="24"/>
          <w:szCs w:val="24"/>
        </w:rPr>
        <w:t>uitgawes</w:t>
      </w:r>
      <w:proofErr w:type="spellEnd"/>
      <w:r w:rsidR="004E5866" w:rsidRPr="00AC021D">
        <w:rPr>
          <w:rFonts w:ascii="Arial" w:hAnsi="Arial" w:cs="Arial"/>
          <w:sz w:val="24"/>
          <w:szCs w:val="24"/>
        </w:rPr>
        <w:t xml:space="preserve"> of </w:t>
      </w:r>
      <w:proofErr w:type="spellStart"/>
      <w:r w:rsidR="004E5866" w:rsidRPr="00AC021D">
        <w:rPr>
          <w:rFonts w:ascii="Arial" w:hAnsi="Arial" w:cs="Arial"/>
          <w:sz w:val="24"/>
          <w:szCs w:val="24"/>
        </w:rPr>
        <w:t>arbeid</w:t>
      </w:r>
      <w:proofErr w:type="spellEnd"/>
      <w:r w:rsidR="004E5866" w:rsidRPr="00AC021D">
        <w:rPr>
          <w:rFonts w:ascii="Arial" w:hAnsi="Arial" w:cs="Arial"/>
          <w:sz w:val="24"/>
          <w:szCs w:val="24"/>
        </w:rPr>
        <w:t xml:space="preserve">, </w:t>
      </w:r>
      <w:r w:rsidR="00E72900" w:rsidRPr="00AC021D">
        <w:rPr>
          <w:rFonts w:ascii="Arial" w:hAnsi="Arial" w:cs="Arial"/>
          <w:sz w:val="24"/>
          <w:szCs w:val="24"/>
        </w:rPr>
        <w:t xml:space="preserve">maar </w:t>
      </w:r>
      <w:proofErr w:type="spellStart"/>
      <w:r w:rsidR="00E72900" w:rsidRPr="00AC021D">
        <w:rPr>
          <w:rFonts w:ascii="Arial" w:hAnsi="Arial" w:cs="Arial"/>
          <w:sz w:val="24"/>
          <w:szCs w:val="24"/>
        </w:rPr>
        <w:t>hoogstens</w:t>
      </w:r>
      <w:proofErr w:type="spellEnd"/>
      <w:r w:rsidR="00E72900" w:rsidRPr="00AC021D">
        <w:rPr>
          <w:rFonts w:ascii="Arial" w:hAnsi="Arial" w:cs="Arial"/>
          <w:sz w:val="24"/>
          <w:szCs w:val="24"/>
        </w:rPr>
        <w:t xml:space="preserve"> </w:t>
      </w:r>
      <w:proofErr w:type="spellStart"/>
      <w:r w:rsidR="00E72900" w:rsidRPr="00AC021D">
        <w:rPr>
          <w:rFonts w:ascii="Arial" w:hAnsi="Arial" w:cs="Arial"/>
          <w:sz w:val="24"/>
          <w:szCs w:val="24"/>
        </w:rPr>
        <w:t>tot</w:t>
      </w:r>
      <w:proofErr w:type="spellEnd"/>
      <w:r w:rsidR="00E72900" w:rsidRPr="00AC021D">
        <w:rPr>
          <w:rFonts w:ascii="Arial" w:hAnsi="Arial" w:cs="Arial"/>
          <w:sz w:val="24"/>
          <w:szCs w:val="24"/>
        </w:rPr>
        <w:t xml:space="preserve"> die mate van die </w:t>
      </w:r>
      <w:proofErr w:type="spellStart"/>
      <w:r w:rsidR="00E72900" w:rsidRPr="00AC021D">
        <w:rPr>
          <w:rFonts w:ascii="Arial" w:hAnsi="Arial" w:cs="Arial"/>
          <w:sz w:val="24"/>
          <w:szCs w:val="24"/>
        </w:rPr>
        <w:t>eienaar</w:t>
      </w:r>
      <w:proofErr w:type="spellEnd"/>
      <w:r w:rsidR="00E72900" w:rsidRPr="00AC021D">
        <w:rPr>
          <w:rFonts w:ascii="Arial" w:hAnsi="Arial" w:cs="Arial"/>
          <w:sz w:val="24"/>
          <w:szCs w:val="24"/>
        </w:rPr>
        <w:t xml:space="preserve"> se </w:t>
      </w:r>
      <w:proofErr w:type="spellStart"/>
      <w:r w:rsidR="00E72900" w:rsidRPr="00AC021D">
        <w:rPr>
          <w:rFonts w:ascii="Arial" w:hAnsi="Arial" w:cs="Arial"/>
          <w:sz w:val="24"/>
          <w:szCs w:val="24"/>
        </w:rPr>
        <w:t>verryking</w:t>
      </w:r>
      <w:proofErr w:type="spellEnd"/>
      <w:r w:rsidR="00E72900" w:rsidRPr="00AC021D">
        <w:rPr>
          <w:rFonts w:ascii="Arial" w:hAnsi="Arial" w:cs="Arial"/>
          <w:sz w:val="24"/>
          <w:szCs w:val="24"/>
        </w:rPr>
        <w:t xml:space="preserve">, </w:t>
      </w:r>
      <w:proofErr w:type="spellStart"/>
      <w:r w:rsidR="00E72900" w:rsidRPr="00AC021D">
        <w:rPr>
          <w:rFonts w:ascii="Arial" w:hAnsi="Arial" w:cs="Arial"/>
          <w:sz w:val="24"/>
          <w:szCs w:val="24"/>
        </w:rPr>
        <w:t>verg</w:t>
      </w:r>
      <w:r w:rsidR="0097217F" w:rsidRPr="00AC021D">
        <w:rPr>
          <w:rFonts w:ascii="Arial" w:hAnsi="Arial" w:cs="Arial"/>
          <w:sz w:val="24"/>
          <w:szCs w:val="24"/>
        </w:rPr>
        <w:t>o</w:t>
      </w:r>
      <w:r w:rsidR="00E72900" w:rsidRPr="00AC021D">
        <w:rPr>
          <w:rFonts w:ascii="Arial" w:hAnsi="Arial" w:cs="Arial"/>
          <w:sz w:val="24"/>
          <w:szCs w:val="24"/>
        </w:rPr>
        <w:t>ed</w:t>
      </w:r>
      <w:proofErr w:type="spellEnd"/>
      <w:r w:rsidR="00E72900" w:rsidRPr="00AC021D">
        <w:rPr>
          <w:rFonts w:ascii="Arial" w:hAnsi="Arial" w:cs="Arial"/>
          <w:sz w:val="24"/>
          <w:szCs w:val="24"/>
        </w:rPr>
        <w:t xml:space="preserve"> is. </w:t>
      </w:r>
      <w:proofErr w:type="spellStart"/>
      <w:r w:rsidR="00E72900" w:rsidRPr="00AC021D">
        <w:rPr>
          <w:rFonts w:ascii="Arial" w:hAnsi="Arial" w:cs="Arial"/>
          <w:sz w:val="24"/>
          <w:szCs w:val="24"/>
        </w:rPr>
        <w:t>Dit</w:t>
      </w:r>
      <w:proofErr w:type="spellEnd"/>
      <w:r w:rsidR="00E72900" w:rsidRPr="00AC021D">
        <w:rPr>
          <w:rFonts w:ascii="Arial" w:hAnsi="Arial" w:cs="Arial"/>
          <w:sz w:val="24"/>
          <w:szCs w:val="24"/>
        </w:rPr>
        <w:t xml:space="preserve"> is </w:t>
      </w:r>
      <w:proofErr w:type="spellStart"/>
      <w:r w:rsidR="00E72900" w:rsidRPr="00AC021D">
        <w:rPr>
          <w:rFonts w:ascii="Arial" w:hAnsi="Arial" w:cs="Arial"/>
          <w:sz w:val="24"/>
          <w:szCs w:val="24"/>
        </w:rPr>
        <w:t>bloot</w:t>
      </w:r>
      <w:proofErr w:type="spellEnd"/>
      <w:r w:rsidR="00E72900" w:rsidRPr="00AC021D">
        <w:rPr>
          <w:rFonts w:ascii="Arial" w:hAnsi="Arial" w:cs="Arial"/>
          <w:sz w:val="24"/>
          <w:szCs w:val="24"/>
        </w:rPr>
        <w:t xml:space="preserve"> ‘n </w:t>
      </w:r>
      <w:proofErr w:type="spellStart"/>
      <w:r w:rsidR="00E72900" w:rsidRPr="00AC021D">
        <w:rPr>
          <w:rFonts w:ascii="Arial" w:hAnsi="Arial" w:cs="Arial"/>
          <w:sz w:val="24"/>
          <w:szCs w:val="24"/>
        </w:rPr>
        <w:t>verweer</w:t>
      </w:r>
      <w:proofErr w:type="spellEnd"/>
      <w:r w:rsidR="00E72900" w:rsidRPr="00AC021D">
        <w:rPr>
          <w:rFonts w:ascii="Arial" w:hAnsi="Arial" w:cs="Arial"/>
          <w:sz w:val="24"/>
          <w:szCs w:val="24"/>
        </w:rPr>
        <w:t xml:space="preserve"> teen die </w:t>
      </w:r>
      <w:proofErr w:type="spellStart"/>
      <w:r w:rsidR="00E72900" w:rsidRPr="00AC021D">
        <w:rPr>
          <w:rFonts w:ascii="Arial" w:hAnsi="Arial" w:cs="Arial"/>
          <w:sz w:val="24"/>
          <w:szCs w:val="24"/>
        </w:rPr>
        <w:t>eienaar</w:t>
      </w:r>
      <w:proofErr w:type="spellEnd"/>
      <w:r w:rsidR="00E72900" w:rsidRPr="00AC021D">
        <w:rPr>
          <w:rFonts w:ascii="Arial" w:hAnsi="Arial" w:cs="Arial"/>
          <w:sz w:val="24"/>
          <w:szCs w:val="24"/>
        </w:rPr>
        <w:t xml:space="preserve"> se </w:t>
      </w:r>
      <w:proofErr w:type="spellStart"/>
      <w:r w:rsidR="00E72900" w:rsidRPr="00AC021D">
        <w:rPr>
          <w:rFonts w:ascii="Arial" w:hAnsi="Arial" w:cs="Arial"/>
          <w:i/>
          <w:iCs/>
          <w:sz w:val="24"/>
          <w:szCs w:val="24"/>
        </w:rPr>
        <w:t>rei</w:t>
      </w:r>
      <w:proofErr w:type="spellEnd"/>
      <w:r w:rsidR="00E72900" w:rsidRPr="00AC021D">
        <w:rPr>
          <w:rFonts w:ascii="Arial" w:hAnsi="Arial" w:cs="Arial"/>
          <w:i/>
          <w:iCs/>
          <w:sz w:val="24"/>
          <w:szCs w:val="24"/>
        </w:rPr>
        <w:t xml:space="preserve"> </w:t>
      </w:r>
      <w:proofErr w:type="spellStart"/>
      <w:r w:rsidR="00E72900" w:rsidRPr="00AC021D">
        <w:rPr>
          <w:rFonts w:ascii="Arial" w:hAnsi="Arial" w:cs="Arial"/>
          <w:i/>
          <w:iCs/>
          <w:sz w:val="24"/>
          <w:szCs w:val="24"/>
        </w:rPr>
        <w:t>vindicatio</w:t>
      </w:r>
      <w:proofErr w:type="spellEnd"/>
      <w:r w:rsidR="00F81704" w:rsidRPr="00AC021D">
        <w:rPr>
          <w:rFonts w:ascii="Arial" w:hAnsi="Arial" w:cs="Arial"/>
          <w:sz w:val="24"/>
          <w:szCs w:val="24"/>
        </w:rPr>
        <w:t xml:space="preserve">, en </w:t>
      </w:r>
      <w:proofErr w:type="spellStart"/>
      <w:r w:rsidR="00F81704" w:rsidRPr="00AC021D">
        <w:rPr>
          <w:rFonts w:ascii="Arial" w:hAnsi="Arial" w:cs="Arial"/>
          <w:sz w:val="24"/>
          <w:szCs w:val="24"/>
        </w:rPr>
        <w:t>maak</w:t>
      </w:r>
      <w:proofErr w:type="spellEnd"/>
      <w:r w:rsidR="00F81704" w:rsidRPr="00AC021D">
        <w:rPr>
          <w:rFonts w:ascii="Arial" w:hAnsi="Arial" w:cs="Arial"/>
          <w:sz w:val="24"/>
          <w:szCs w:val="24"/>
        </w:rPr>
        <w:t xml:space="preserve"> op </w:t>
      </w:r>
      <w:proofErr w:type="spellStart"/>
      <w:r w:rsidR="00F81704" w:rsidRPr="00AC021D">
        <w:rPr>
          <w:rFonts w:ascii="Arial" w:hAnsi="Arial" w:cs="Arial"/>
          <w:sz w:val="24"/>
          <w:szCs w:val="24"/>
        </w:rPr>
        <w:t>sigself</w:t>
      </w:r>
      <w:proofErr w:type="spellEnd"/>
      <w:r w:rsidR="00F81704" w:rsidRPr="00AC021D">
        <w:rPr>
          <w:rFonts w:ascii="Arial" w:hAnsi="Arial" w:cs="Arial"/>
          <w:sz w:val="24"/>
          <w:szCs w:val="24"/>
        </w:rPr>
        <w:t xml:space="preserve"> </w:t>
      </w:r>
      <w:proofErr w:type="spellStart"/>
      <w:r w:rsidR="00F81704" w:rsidRPr="00AC021D">
        <w:rPr>
          <w:rFonts w:ascii="Arial" w:hAnsi="Arial" w:cs="Arial"/>
          <w:sz w:val="24"/>
          <w:szCs w:val="24"/>
        </w:rPr>
        <w:t>geen</w:t>
      </w:r>
      <w:proofErr w:type="spellEnd"/>
      <w:r w:rsidR="00F81704" w:rsidRPr="00AC021D">
        <w:rPr>
          <w:rFonts w:ascii="Arial" w:hAnsi="Arial" w:cs="Arial"/>
          <w:sz w:val="24"/>
          <w:szCs w:val="24"/>
        </w:rPr>
        <w:t xml:space="preserve"> </w:t>
      </w:r>
      <w:proofErr w:type="spellStart"/>
      <w:r w:rsidR="00F81704" w:rsidRPr="00AC021D">
        <w:rPr>
          <w:rFonts w:ascii="Arial" w:hAnsi="Arial" w:cs="Arial"/>
          <w:sz w:val="24"/>
          <w:szCs w:val="24"/>
        </w:rPr>
        <w:t>eisoorsaak</w:t>
      </w:r>
      <w:proofErr w:type="spellEnd"/>
      <w:r w:rsidR="00F81704" w:rsidRPr="00AC021D">
        <w:rPr>
          <w:rFonts w:ascii="Arial" w:hAnsi="Arial" w:cs="Arial"/>
          <w:sz w:val="24"/>
          <w:szCs w:val="24"/>
        </w:rPr>
        <w:t xml:space="preserve"> </w:t>
      </w:r>
      <w:proofErr w:type="spellStart"/>
      <w:r w:rsidR="00F81704" w:rsidRPr="00AC021D">
        <w:rPr>
          <w:rFonts w:ascii="Arial" w:hAnsi="Arial" w:cs="Arial"/>
          <w:sz w:val="24"/>
          <w:szCs w:val="24"/>
        </w:rPr>
        <w:t>uit</w:t>
      </w:r>
      <w:proofErr w:type="spellEnd"/>
      <w:r w:rsidR="00F81704" w:rsidRPr="00AC021D">
        <w:rPr>
          <w:rFonts w:ascii="Arial" w:hAnsi="Arial" w:cs="Arial"/>
          <w:sz w:val="24"/>
          <w:szCs w:val="24"/>
        </w:rPr>
        <w:t xml:space="preserve"> </w:t>
      </w:r>
      <w:proofErr w:type="spellStart"/>
      <w:r w:rsidR="00F81704" w:rsidRPr="00AC021D">
        <w:rPr>
          <w:rFonts w:ascii="Arial" w:hAnsi="Arial" w:cs="Arial"/>
          <w:sz w:val="24"/>
          <w:szCs w:val="24"/>
        </w:rPr>
        <w:t>nie</w:t>
      </w:r>
      <w:proofErr w:type="spellEnd"/>
      <w:r w:rsidR="00F81704" w:rsidRPr="00AC021D">
        <w:rPr>
          <w:rFonts w:ascii="Arial" w:hAnsi="Arial" w:cs="Arial"/>
          <w:sz w:val="24"/>
          <w:szCs w:val="24"/>
        </w:rPr>
        <w:t>.</w:t>
      </w:r>
      <w:r w:rsidR="001A615C" w:rsidRPr="00AC021D">
        <w:rPr>
          <w:rFonts w:ascii="Arial" w:hAnsi="Arial" w:cs="Arial"/>
          <w:sz w:val="24"/>
          <w:szCs w:val="24"/>
        </w:rPr>
        <w:t xml:space="preserve"> </w:t>
      </w:r>
      <w:proofErr w:type="spellStart"/>
      <w:r w:rsidR="001A615C" w:rsidRPr="00AC021D">
        <w:rPr>
          <w:rFonts w:ascii="Arial" w:hAnsi="Arial" w:cs="Arial"/>
          <w:sz w:val="24"/>
          <w:szCs w:val="24"/>
        </w:rPr>
        <w:t>Ons</w:t>
      </w:r>
      <w:proofErr w:type="spellEnd"/>
      <w:r w:rsidR="001A615C" w:rsidRPr="00AC021D">
        <w:rPr>
          <w:rFonts w:ascii="Arial" w:hAnsi="Arial" w:cs="Arial"/>
          <w:sz w:val="24"/>
          <w:szCs w:val="24"/>
        </w:rPr>
        <w:t xml:space="preserve"> </w:t>
      </w:r>
      <w:proofErr w:type="spellStart"/>
      <w:r w:rsidR="001A615C" w:rsidRPr="00AC021D">
        <w:rPr>
          <w:rFonts w:ascii="Arial" w:hAnsi="Arial" w:cs="Arial"/>
          <w:sz w:val="24"/>
          <w:szCs w:val="24"/>
        </w:rPr>
        <w:t>reg</w:t>
      </w:r>
      <w:proofErr w:type="spellEnd"/>
      <w:r w:rsidR="001A615C" w:rsidRPr="00AC021D">
        <w:rPr>
          <w:rFonts w:ascii="Arial" w:hAnsi="Arial" w:cs="Arial"/>
          <w:sz w:val="24"/>
          <w:szCs w:val="24"/>
        </w:rPr>
        <w:t xml:space="preserve"> ken </w:t>
      </w:r>
      <w:proofErr w:type="spellStart"/>
      <w:r w:rsidR="001A615C" w:rsidRPr="00AC021D">
        <w:rPr>
          <w:rFonts w:ascii="Arial" w:hAnsi="Arial" w:cs="Arial"/>
          <w:sz w:val="24"/>
          <w:szCs w:val="24"/>
        </w:rPr>
        <w:t>drie</w:t>
      </w:r>
      <w:proofErr w:type="spellEnd"/>
      <w:r w:rsidR="001A615C" w:rsidRPr="00AC021D">
        <w:rPr>
          <w:rFonts w:ascii="Arial" w:hAnsi="Arial" w:cs="Arial"/>
          <w:sz w:val="24"/>
          <w:szCs w:val="24"/>
        </w:rPr>
        <w:t xml:space="preserve"> </w:t>
      </w:r>
      <w:proofErr w:type="spellStart"/>
      <w:r w:rsidR="001A615C" w:rsidRPr="00AC021D">
        <w:rPr>
          <w:rFonts w:ascii="Arial" w:hAnsi="Arial" w:cs="Arial"/>
          <w:sz w:val="24"/>
          <w:szCs w:val="24"/>
        </w:rPr>
        <w:t>soorte</w:t>
      </w:r>
      <w:proofErr w:type="spellEnd"/>
      <w:r w:rsidR="001A615C" w:rsidRPr="00AC021D">
        <w:rPr>
          <w:rFonts w:ascii="Arial" w:hAnsi="Arial" w:cs="Arial"/>
          <w:sz w:val="24"/>
          <w:szCs w:val="24"/>
        </w:rPr>
        <w:t xml:space="preserve"> </w:t>
      </w:r>
      <w:proofErr w:type="spellStart"/>
      <w:r w:rsidR="001A615C" w:rsidRPr="00AC021D">
        <w:rPr>
          <w:rFonts w:ascii="Arial" w:hAnsi="Arial" w:cs="Arial"/>
          <w:sz w:val="24"/>
          <w:szCs w:val="24"/>
        </w:rPr>
        <w:t>retensieregte</w:t>
      </w:r>
      <w:proofErr w:type="spellEnd"/>
      <w:r w:rsidR="001A615C" w:rsidRPr="00AC021D">
        <w:rPr>
          <w:rFonts w:ascii="Arial" w:hAnsi="Arial" w:cs="Arial"/>
          <w:sz w:val="24"/>
          <w:szCs w:val="24"/>
        </w:rPr>
        <w:t xml:space="preserve">, </w:t>
      </w:r>
      <w:proofErr w:type="spellStart"/>
      <w:proofErr w:type="gramStart"/>
      <w:r w:rsidR="001A615C" w:rsidRPr="00AC021D">
        <w:rPr>
          <w:rFonts w:ascii="Arial" w:hAnsi="Arial" w:cs="Arial"/>
          <w:sz w:val="24"/>
          <w:szCs w:val="24"/>
        </w:rPr>
        <w:t>nl</w:t>
      </w:r>
      <w:proofErr w:type="spellEnd"/>
      <w:proofErr w:type="gramEnd"/>
      <w:r w:rsidR="001A615C" w:rsidRPr="00AC021D">
        <w:rPr>
          <w:rFonts w:ascii="Arial" w:hAnsi="Arial" w:cs="Arial"/>
          <w:sz w:val="24"/>
          <w:szCs w:val="24"/>
        </w:rPr>
        <w:t xml:space="preserve">. (1) </w:t>
      </w:r>
      <w:proofErr w:type="spellStart"/>
      <w:r w:rsidR="001A615C" w:rsidRPr="00AC021D">
        <w:rPr>
          <w:rFonts w:ascii="Arial" w:hAnsi="Arial" w:cs="Arial"/>
          <w:sz w:val="24"/>
          <w:szCs w:val="24"/>
        </w:rPr>
        <w:t>retensieregte</w:t>
      </w:r>
      <w:proofErr w:type="spellEnd"/>
      <w:r w:rsidR="001A615C" w:rsidRPr="00AC021D">
        <w:rPr>
          <w:rFonts w:ascii="Arial" w:hAnsi="Arial" w:cs="Arial"/>
          <w:sz w:val="24"/>
          <w:szCs w:val="24"/>
        </w:rPr>
        <w:t xml:space="preserve"> </w:t>
      </w:r>
      <w:proofErr w:type="spellStart"/>
      <w:r w:rsidR="001A615C" w:rsidRPr="00AC021D">
        <w:rPr>
          <w:rFonts w:ascii="Arial" w:hAnsi="Arial" w:cs="Arial"/>
          <w:sz w:val="24"/>
          <w:szCs w:val="24"/>
        </w:rPr>
        <w:t>vir</w:t>
      </w:r>
      <w:proofErr w:type="spellEnd"/>
      <w:r w:rsidR="001A615C" w:rsidRPr="00AC021D">
        <w:rPr>
          <w:rFonts w:ascii="Arial" w:hAnsi="Arial" w:cs="Arial"/>
          <w:sz w:val="24"/>
          <w:szCs w:val="24"/>
        </w:rPr>
        <w:t xml:space="preserve"> die </w:t>
      </w:r>
      <w:proofErr w:type="spellStart"/>
      <w:r w:rsidR="001A615C" w:rsidRPr="00AC021D">
        <w:rPr>
          <w:rFonts w:ascii="Arial" w:hAnsi="Arial" w:cs="Arial"/>
          <w:sz w:val="24"/>
          <w:szCs w:val="24"/>
        </w:rPr>
        <w:t>berging</w:t>
      </w:r>
      <w:proofErr w:type="spellEnd"/>
      <w:r w:rsidR="001A615C" w:rsidRPr="00AC021D">
        <w:rPr>
          <w:rFonts w:ascii="Arial" w:hAnsi="Arial" w:cs="Arial"/>
          <w:sz w:val="24"/>
          <w:szCs w:val="24"/>
        </w:rPr>
        <w:t xml:space="preserve"> of </w:t>
      </w:r>
      <w:proofErr w:type="spellStart"/>
      <w:r w:rsidR="001A615C" w:rsidRPr="00AC021D">
        <w:rPr>
          <w:rFonts w:ascii="Arial" w:hAnsi="Arial" w:cs="Arial"/>
          <w:sz w:val="24"/>
          <w:szCs w:val="24"/>
        </w:rPr>
        <w:t>bewaring</w:t>
      </w:r>
      <w:proofErr w:type="spellEnd"/>
      <w:r w:rsidR="00763CBC" w:rsidRPr="00AC021D">
        <w:rPr>
          <w:rFonts w:ascii="Arial" w:hAnsi="Arial" w:cs="Arial"/>
          <w:sz w:val="24"/>
          <w:szCs w:val="24"/>
        </w:rPr>
        <w:t xml:space="preserve"> van ‘n </w:t>
      </w:r>
      <w:proofErr w:type="spellStart"/>
      <w:r w:rsidR="00763CBC" w:rsidRPr="00AC021D">
        <w:rPr>
          <w:rFonts w:ascii="Arial" w:hAnsi="Arial" w:cs="Arial"/>
          <w:sz w:val="24"/>
          <w:szCs w:val="24"/>
        </w:rPr>
        <w:t>saak</w:t>
      </w:r>
      <w:proofErr w:type="spellEnd"/>
      <w:r w:rsidR="00763CBC" w:rsidRPr="00AC021D">
        <w:rPr>
          <w:rFonts w:ascii="Arial" w:hAnsi="Arial" w:cs="Arial"/>
          <w:sz w:val="24"/>
          <w:szCs w:val="24"/>
        </w:rPr>
        <w:t xml:space="preserve"> (‘salvage liens’); </w:t>
      </w:r>
      <w:proofErr w:type="spellStart"/>
      <w:r w:rsidR="00763CBC" w:rsidRPr="00AC021D">
        <w:rPr>
          <w:rFonts w:ascii="Arial" w:hAnsi="Arial" w:cs="Arial"/>
          <w:sz w:val="24"/>
          <w:szCs w:val="24"/>
        </w:rPr>
        <w:t>retensieregte</w:t>
      </w:r>
      <w:proofErr w:type="spellEnd"/>
      <w:r w:rsidR="00763CBC" w:rsidRPr="00AC021D">
        <w:rPr>
          <w:rFonts w:ascii="Arial" w:hAnsi="Arial" w:cs="Arial"/>
          <w:sz w:val="24"/>
          <w:szCs w:val="24"/>
        </w:rPr>
        <w:t xml:space="preserve"> </w:t>
      </w:r>
      <w:proofErr w:type="spellStart"/>
      <w:r w:rsidR="00763CBC" w:rsidRPr="00AC021D">
        <w:rPr>
          <w:rFonts w:ascii="Arial" w:hAnsi="Arial" w:cs="Arial"/>
          <w:sz w:val="24"/>
          <w:szCs w:val="24"/>
        </w:rPr>
        <w:t>vir</w:t>
      </w:r>
      <w:proofErr w:type="spellEnd"/>
      <w:r w:rsidR="00763CBC" w:rsidRPr="00AC021D">
        <w:rPr>
          <w:rFonts w:ascii="Arial" w:hAnsi="Arial" w:cs="Arial"/>
          <w:sz w:val="24"/>
          <w:szCs w:val="24"/>
        </w:rPr>
        <w:t xml:space="preserve"> </w:t>
      </w:r>
      <w:proofErr w:type="spellStart"/>
      <w:r w:rsidR="00763CBC" w:rsidRPr="00AC021D">
        <w:rPr>
          <w:rFonts w:ascii="Arial" w:hAnsi="Arial" w:cs="Arial"/>
          <w:sz w:val="24"/>
          <w:szCs w:val="24"/>
        </w:rPr>
        <w:t>verbeterings</w:t>
      </w:r>
      <w:proofErr w:type="spellEnd"/>
      <w:r w:rsidR="00763CBC" w:rsidRPr="00AC021D">
        <w:rPr>
          <w:rFonts w:ascii="Arial" w:hAnsi="Arial" w:cs="Arial"/>
          <w:sz w:val="24"/>
          <w:szCs w:val="24"/>
        </w:rPr>
        <w:t xml:space="preserve"> (‘improvement liens’)</w:t>
      </w:r>
      <w:r w:rsidR="00761DD6" w:rsidRPr="00AC021D">
        <w:rPr>
          <w:rFonts w:ascii="Arial" w:hAnsi="Arial" w:cs="Arial"/>
          <w:sz w:val="24"/>
          <w:szCs w:val="24"/>
        </w:rPr>
        <w:t xml:space="preserve"> en (3) </w:t>
      </w:r>
      <w:proofErr w:type="spellStart"/>
      <w:r w:rsidR="00761DD6" w:rsidRPr="00AC021D">
        <w:rPr>
          <w:rFonts w:ascii="Arial" w:hAnsi="Arial" w:cs="Arial"/>
          <w:sz w:val="24"/>
          <w:szCs w:val="24"/>
        </w:rPr>
        <w:t>retensieregte</w:t>
      </w:r>
      <w:proofErr w:type="spellEnd"/>
      <w:r w:rsidR="00761DD6" w:rsidRPr="00AC021D">
        <w:rPr>
          <w:rFonts w:ascii="Arial" w:hAnsi="Arial" w:cs="Arial"/>
          <w:sz w:val="24"/>
          <w:szCs w:val="24"/>
        </w:rPr>
        <w:t xml:space="preserve"> </w:t>
      </w:r>
      <w:proofErr w:type="spellStart"/>
      <w:r w:rsidR="00761DD6" w:rsidRPr="00AC021D">
        <w:rPr>
          <w:rFonts w:ascii="Arial" w:hAnsi="Arial" w:cs="Arial"/>
          <w:sz w:val="24"/>
          <w:szCs w:val="24"/>
        </w:rPr>
        <w:t>vir</w:t>
      </w:r>
      <w:proofErr w:type="spellEnd"/>
      <w:r w:rsidR="00761DD6" w:rsidRPr="00AC021D">
        <w:rPr>
          <w:rFonts w:ascii="Arial" w:hAnsi="Arial" w:cs="Arial"/>
          <w:sz w:val="24"/>
          <w:szCs w:val="24"/>
        </w:rPr>
        <w:t xml:space="preserve"> </w:t>
      </w:r>
      <w:proofErr w:type="spellStart"/>
      <w:r w:rsidR="00761DD6" w:rsidRPr="00AC021D">
        <w:rPr>
          <w:rFonts w:ascii="Arial" w:hAnsi="Arial" w:cs="Arial"/>
          <w:sz w:val="24"/>
          <w:szCs w:val="24"/>
        </w:rPr>
        <w:t>s</w:t>
      </w:r>
      <w:r w:rsidR="00CC1F6C" w:rsidRPr="00AC021D">
        <w:rPr>
          <w:rFonts w:ascii="Arial" w:hAnsi="Arial" w:cs="Arial"/>
          <w:sz w:val="24"/>
          <w:szCs w:val="24"/>
        </w:rPr>
        <w:t>kul</w:t>
      </w:r>
      <w:r w:rsidR="00761DD6" w:rsidRPr="00AC021D">
        <w:rPr>
          <w:rFonts w:ascii="Arial" w:hAnsi="Arial" w:cs="Arial"/>
          <w:sz w:val="24"/>
          <w:szCs w:val="24"/>
        </w:rPr>
        <w:t>d</w:t>
      </w:r>
      <w:proofErr w:type="spellEnd"/>
      <w:r w:rsidR="00761DD6" w:rsidRPr="00AC021D">
        <w:rPr>
          <w:rFonts w:ascii="Arial" w:hAnsi="Arial" w:cs="Arial"/>
          <w:sz w:val="24"/>
          <w:szCs w:val="24"/>
        </w:rPr>
        <w:t xml:space="preserve"> </w:t>
      </w:r>
      <w:r w:rsidR="00761DD6" w:rsidRPr="00AC021D">
        <w:rPr>
          <w:rFonts w:ascii="Arial" w:hAnsi="Arial" w:cs="Arial"/>
          <w:i/>
          <w:iCs/>
          <w:sz w:val="24"/>
          <w:szCs w:val="24"/>
        </w:rPr>
        <w:t xml:space="preserve">ex </w:t>
      </w:r>
      <w:proofErr w:type="spellStart"/>
      <w:r w:rsidR="00761DD6" w:rsidRPr="00AC021D">
        <w:rPr>
          <w:rFonts w:ascii="Arial" w:hAnsi="Arial" w:cs="Arial"/>
          <w:i/>
          <w:iCs/>
          <w:sz w:val="24"/>
          <w:szCs w:val="24"/>
        </w:rPr>
        <w:t>contractu</w:t>
      </w:r>
      <w:proofErr w:type="spellEnd"/>
      <w:r w:rsidR="00761DD6" w:rsidRPr="00AC021D">
        <w:rPr>
          <w:rFonts w:ascii="Arial" w:hAnsi="Arial" w:cs="Arial"/>
          <w:sz w:val="24"/>
          <w:szCs w:val="24"/>
        </w:rPr>
        <w:t xml:space="preserve"> </w:t>
      </w:r>
      <w:r w:rsidR="001221EA" w:rsidRPr="00AC021D">
        <w:rPr>
          <w:rFonts w:ascii="Arial" w:hAnsi="Arial" w:cs="Arial"/>
          <w:sz w:val="24"/>
          <w:szCs w:val="24"/>
        </w:rPr>
        <w:t>(</w:t>
      </w:r>
      <w:r w:rsidR="00F70D44" w:rsidRPr="00AC021D">
        <w:rPr>
          <w:rFonts w:ascii="Arial" w:hAnsi="Arial" w:cs="Arial"/>
          <w:sz w:val="24"/>
          <w:szCs w:val="24"/>
        </w:rPr>
        <w:t>’debtor and creditor liens’).</w:t>
      </w:r>
    </w:p>
    <w:p w14:paraId="3CF9E4FB" w14:textId="77777777" w:rsidR="00E34E39" w:rsidRPr="00AC021D" w:rsidRDefault="00E34E39" w:rsidP="00F70D44">
      <w:pPr>
        <w:pStyle w:val="ListParagraph"/>
        <w:tabs>
          <w:tab w:val="left" w:pos="4917"/>
        </w:tabs>
        <w:spacing w:before="120" w:after="120" w:line="360" w:lineRule="auto"/>
        <w:ind w:left="1008" w:right="1008"/>
        <w:jc w:val="both"/>
        <w:rPr>
          <w:rFonts w:ascii="Arial" w:hAnsi="Arial" w:cs="Arial"/>
          <w:sz w:val="24"/>
          <w:szCs w:val="24"/>
        </w:rPr>
      </w:pPr>
    </w:p>
    <w:p w14:paraId="71A0CD5A" w14:textId="77675A65" w:rsidR="00E34E39" w:rsidRPr="00AC021D" w:rsidRDefault="00E34E39" w:rsidP="00F70D44">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[A </w:t>
      </w:r>
      <w:r w:rsidR="004565CC" w:rsidRPr="00AC021D">
        <w:rPr>
          <w:rFonts w:ascii="Arial" w:hAnsi="Arial" w:cs="Arial"/>
          <w:sz w:val="24"/>
          <w:szCs w:val="24"/>
        </w:rPr>
        <w:t>lien</w:t>
      </w:r>
      <w:r w:rsidR="004B36C8">
        <w:rPr>
          <w:rFonts w:ascii="Arial" w:hAnsi="Arial" w:cs="Arial"/>
          <w:sz w:val="24"/>
          <w:szCs w:val="24"/>
        </w:rPr>
        <w:t xml:space="preserve"> or right of retention</w:t>
      </w:r>
      <w:r w:rsidRPr="00AC021D">
        <w:rPr>
          <w:rFonts w:ascii="Arial" w:hAnsi="Arial" w:cs="Arial"/>
          <w:sz w:val="24"/>
          <w:szCs w:val="24"/>
        </w:rPr>
        <w:t xml:space="preserve">, </w:t>
      </w:r>
      <w:r w:rsidRPr="00AC021D">
        <w:rPr>
          <w:rFonts w:ascii="Arial" w:hAnsi="Arial" w:cs="Arial"/>
          <w:i/>
          <w:iCs/>
          <w:sz w:val="24"/>
          <w:szCs w:val="24"/>
        </w:rPr>
        <w:t xml:space="preserve">jus </w:t>
      </w:r>
      <w:proofErr w:type="spellStart"/>
      <w:r w:rsidRPr="00AC021D">
        <w:rPr>
          <w:rFonts w:ascii="Arial" w:hAnsi="Arial" w:cs="Arial"/>
          <w:i/>
          <w:iCs/>
          <w:sz w:val="24"/>
          <w:szCs w:val="24"/>
        </w:rPr>
        <w:t>retentionis</w:t>
      </w:r>
      <w:proofErr w:type="spellEnd"/>
      <w:r w:rsidRPr="00AC021D">
        <w:rPr>
          <w:rFonts w:ascii="Arial" w:hAnsi="Arial" w:cs="Arial"/>
          <w:sz w:val="24"/>
          <w:szCs w:val="24"/>
        </w:rPr>
        <w:t xml:space="preserve">, is the right which the possessor of </w:t>
      </w:r>
      <w:r w:rsidR="00206B8D">
        <w:rPr>
          <w:rFonts w:ascii="Arial" w:hAnsi="Arial" w:cs="Arial"/>
          <w:sz w:val="24"/>
          <w:szCs w:val="24"/>
        </w:rPr>
        <w:t>another’s</w:t>
      </w:r>
      <w:r w:rsidRPr="00AC021D">
        <w:rPr>
          <w:rFonts w:ascii="Arial" w:hAnsi="Arial" w:cs="Arial"/>
          <w:sz w:val="24"/>
          <w:szCs w:val="24"/>
        </w:rPr>
        <w:t xml:space="preserve"> thing, on which he has spent money or labo</w:t>
      </w:r>
      <w:r w:rsidR="00A700C6" w:rsidRPr="00AC021D">
        <w:rPr>
          <w:rFonts w:ascii="Arial" w:hAnsi="Arial" w:cs="Arial"/>
          <w:sz w:val="24"/>
          <w:szCs w:val="24"/>
        </w:rPr>
        <w:t>u</w:t>
      </w:r>
      <w:r w:rsidRPr="00AC021D">
        <w:rPr>
          <w:rFonts w:ascii="Arial" w:hAnsi="Arial" w:cs="Arial"/>
          <w:sz w:val="24"/>
          <w:szCs w:val="24"/>
        </w:rPr>
        <w:t xml:space="preserve">r, </w:t>
      </w:r>
      <w:r w:rsidR="00577FF9">
        <w:rPr>
          <w:rFonts w:ascii="Arial" w:hAnsi="Arial" w:cs="Arial"/>
          <w:sz w:val="24"/>
          <w:szCs w:val="24"/>
        </w:rPr>
        <w:t>retains</w:t>
      </w:r>
      <w:r w:rsidRPr="00AC021D">
        <w:rPr>
          <w:rFonts w:ascii="Arial" w:hAnsi="Arial" w:cs="Arial"/>
          <w:sz w:val="24"/>
          <w:szCs w:val="24"/>
        </w:rPr>
        <w:t xml:space="preserve"> the thing in his possession until </w:t>
      </w:r>
      <w:r w:rsidR="006A05C6" w:rsidRPr="00AC021D">
        <w:rPr>
          <w:rFonts w:ascii="Arial" w:hAnsi="Arial" w:cs="Arial"/>
          <w:sz w:val="24"/>
          <w:szCs w:val="24"/>
        </w:rPr>
        <w:t>he is compensated as agreed</w:t>
      </w:r>
      <w:r w:rsidRPr="00AC021D">
        <w:rPr>
          <w:rFonts w:ascii="Arial" w:hAnsi="Arial" w:cs="Arial"/>
          <w:sz w:val="24"/>
          <w:szCs w:val="24"/>
        </w:rPr>
        <w:t xml:space="preserve"> or, where there was no agreement, for his actual expenses or </w:t>
      </w:r>
      <w:r w:rsidR="0045566C" w:rsidRPr="00AC021D">
        <w:rPr>
          <w:rFonts w:ascii="Arial" w:hAnsi="Arial" w:cs="Arial"/>
          <w:sz w:val="24"/>
          <w:szCs w:val="24"/>
        </w:rPr>
        <w:t>labour</w:t>
      </w:r>
      <w:r w:rsidRPr="00AC021D">
        <w:rPr>
          <w:rFonts w:ascii="Arial" w:hAnsi="Arial" w:cs="Arial"/>
          <w:sz w:val="24"/>
          <w:szCs w:val="24"/>
        </w:rPr>
        <w:t xml:space="preserve">, but at most to the extent of the owner's enrichment. It is simply a </w:t>
      </w:r>
      <w:r w:rsidR="0045566C" w:rsidRPr="00AC021D">
        <w:rPr>
          <w:rFonts w:ascii="Arial" w:hAnsi="Arial" w:cs="Arial"/>
          <w:sz w:val="24"/>
          <w:szCs w:val="24"/>
        </w:rPr>
        <w:t>defence</w:t>
      </w:r>
      <w:r w:rsidRPr="00AC021D">
        <w:rPr>
          <w:rFonts w:ascii="Arial" w:hAnsi="Arial" w:cs="Arial"/>
          <w:sz w:val="24"/>
          <w:szCs w:val="24"/>
        </w:rPr>
        <w:t xml:space="preserve"> against the owner's </w:t>
      </w:r>
      <w:proofErr w:type="spellStart"/>
      <w:r w:rsidRPr="00AC021D">
        <w:rPr>
          <w:rFonts w:ascii="Arial" w:hAnsi="Arial" w:cs="Arial"/>
          <w:i/>
          <w:iCs/>
          <w:sz w:val="24"/>
          <w:szCs w:val="24"/>
        </w:rPr>
        <w:t>rei</w:t>
      </w:r>
      <w:proofErr w:type="spellEnd"/>
      <w:r w:rsidRPr="00AC021D">
        <w:rPr>
          <w:rFonts w:ascii="Arial" w:hAnsi="Arial" w:cs="Arial"/>
          <w:i/>
          <w:iCs/>
          <w:sz w:val="24"/>
          <w:szCs w:val="24"/>
        </w:rPr>
        <w:t xml:space="preserve"> </w:t>
      </w:r>
      <w:proofErr w:type="spellStart"/>
      <w:r w:rsidRPr="00AC021D">
        <w:rPr>
          <w:rFonts w:ascii="Arial" w:hAnsi="Arial" w:cs="Arial"/>
          <w:i/>
          <w:iCs/>
          <w:sz w:val="24"/>
          <w:szCs w:val="24"/>
        </w:rPr>
        <w:t>vindicatio</w:t>
      </w:r>
      <w:proofErr w:type="spellEnd"/>
      <w:r w:rsidR="00B8287D" w:rsidRPr="00AC021D">
        <w:rPr>
          <w:rFonts w:ascii="Arial" w:hAnsi="Arial" w:cs="Arial"/>
          <w:sz w:val="24"/>
          <w:szCs w:val="24"/>
        </w:rPr>
        <w:t xml:space="preserve"> and</w:t>
      </w:r>
      <w:r w:rsidRPr="00AC021D">
        <w:rPr>
          <w:rFonts w:ascii="Arial" w:hAnsi="Arial" w:cs="Arial"/>
          <w:sz w:val="24"/>
          <w:szCs w:val="24"/>
        </w:rPr>
        <w:t xml:space="preserve"> does not constitute a cause of action. Our law recogni</w:t>
      </w:r>
      <w:r w:rsidR="0045566C" w:rsidRPr="00AC021D">
        <w:rPr>
          <w:rFonts w:ascii="Arial" w:hAnsi="Arial" w:cs="Arial"/>
          <w:sz w:val="24"/>
          <w:szCs w:val="24"/>
        </w:rPr>
        <w:t>s</w:t>
      </w:r>
      <w:r w:rsidRPr="00AC021D">
        <w:rPr>
          <w:rFonts w:ascii="Arial" w:hAnsi="Arial" w:cs="Arial"/>
          <w:sz w:val="24"/>
          <w:szCs w:val="24"/>
        </w:rPr>
        <w:t>es three types of liens, viz. (1) liens for the storage or preservation of a matter ('salvage liens')</w:t>
      </w:r>
      <w:r w:rsidR="00B8287D" w:rsidRPr="00AC021D">
        <w:rPr>
          <w:rFonts w:ascii="Arial" w:hAnsi="Arial" w:cs="Arial"/>
          <w:sz w:val="24"/>
          <w:szCs w:val="24"/>
        </w:rPr>
        <w:t>,</w:t>
      </w:r>
      <w:r w:rsidRPr="00AC021D">
        <w:rPr>
          <w:rFonts w:ascii="Arial" w:hAnsi="Arial" w:cs="Arial"/>
          <w:sz w:val="24"/>
          <w:szCs w:val="24"/>
        </w:rPr>
        <w:t xml:space="preserve"> liens for improvements ('improvement liens')</w:t>
      </w:r>
      <w:r w:rsidR="0045566C" w:rsidRPr="00AC021D">
        <w:rPr>
          <w:rFonts w:ascii="Arial" w:hAnsi="Arial" w:cs="Arial"/>
          <w:sz w:val="24"/>
          <w:szCs w:val="24"/>
        </w:rPr>
        <w:t>,</w:t>
      </w:r>
      <w:r w:rsidRPr="00AC021D">
        <w:rPr>
          <w:rFonts w:ascii="Arial" w:hAnsi="Arial" w:cs="Arial"/>
          <w:sz w:val="24"/>
          <w:szCs w:val="24"/>
        </w:rPr>
        <w:t xml:space="preserve"> and (3) liens for </w:t>
      </w:r>
      <w:r w:rsidRPr="00AC021D">
        <w:rPr>
          <w:rFonts w:ascii="Arial" w:hAnsi="Arial" w:cs="Arial"/>
          <w:i/>
          <w:iCs/>
          <w:sz w:val="24"/>
          <w:szCs w:val="24"/>
        </w:rPr>
        <w:t xml:space="preserve">debts ex </w:t>
      </w:r>
      <w:proofErr w:type="spellStart"/>
      <w:r w:rsidRPr="00AC021D">
        <w:rPr>
          <w:rFonts w:ascii="Arial" w:hAnsi="Arial" w:cs="Arial"/>
          <w:i/>
          <w:iCs/>
          <w:sz w:val="24"/>
          <w:szCs w:val="24"/>
        </w:rPr>
        <w:t>contractu</w:t>
      </w:r>
      <w:proofErr w:type="spellEnd"/>
      <w:r w:rsidRPr="00AC021D">
        <w:rPr>
          <w:rFonts w:ascii="Arial" w:hAnsi="Arial" w:cs="Arial"/>
          <w:sz w:val="24"/>
          <w:szCs w:val="24"/>
        </w:rPr>
        <w:t xml:space="preserve"> ('debtor and creditor liens').] (My translation</w:t>
      </w:r>
      <w:r w:rsidR="004A55AA" w:rsidRPr="00AC021D">
        <w:rPr>
          <w:rFonts w:ascii="Arial" w:hAnsi="Arial" w:cs="Arial"/>
          <w:sz w:val="24"/>
          <w:szCs w:val="24"/>
        </w:rPr>
        <w:t>.</w:t>
      </w:r>
      <w:r w:rsidRPr="00AC021D">
        <w:rPr>
          <w:rFonts w:ascii="Arial" w:hAnsi="Arial" w:cs="Arial"/>
          <w:sz w:val="24"/>
          <w:szCs w:val="24"/>
        </w:rPr>
        <w:t>)</w:t>
      </w:r>
    </w:p>
    <w:p w14:paraId="2B9E2620" w14:textId="77777777" w:rsidR="002B64FC" w:rsidRPr="00AC021D" w:rsidRDefault="002B64FC" w:rsidP="002B64FC">
      <w:pPr>
        <w:pStyle w:val="ListParagraph"/>
        <w:rPr>
          <w:rFonts w:ascii="Arial" w:hAnsi="Arial" w:cs="Arial"/>
          <w:sz w:val="24"/>
          <w:szCs w:val="24"/>
        </w:rPr>
      </w:pPr>
    </w:p>
    <w:p w14:paraId="013EAF97" w14:textId="129BAF40"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[31]</w:t>
      </w:r>
      <w:r w:rsidRPr="00AC021D">
        <w:rPr>
          <w:rFonts w:ascii="Arial" w:hAnsi="Arial" w:cs="Arial"/>
          <w:sz w:val="24"/>
          <w:szCs w:val="24"/>
        </w:rPr>
        <w:tab/>
      </w:r>
      <w:r w:rsidR="00206B8D" w:rsidRPr="00A365F6">
        <w:rPr>
          <w:rFonts w:ascii="Arial" w:hAnsi="Arial" w:cs="Arial"/>
          <w:sz w:val="24"/>
          <w:szCs w:val="24"/>
        </w:rPr>
        <w:t>The right of retention is conferred on the creditor not by virtue of a contract, but by operation of law.</w:t>
      </w:r>
      <w:r w:rsidR="00206B8D">
        <w:rPr>
          <w:rStyle w:val="FootnoteReference"/>
          <w:rFonts w:ascii="Arial" w:hAnsi="Arial" w:cs="Arial"/>
          <w:sz w:val="24"/>
          <w:szCs w:val="24"/>
        </w:rPr>
        <w:footnoteReference w:id="10"/>
      </w:r>
      <w:r w:rsidR="00206B8D" w:rsidRPr="00A365F6">
        <w:rPr>
          <w:rFonts w:ascii="Arial" w:hAnsi="Arial" w:cs="Arial"/>
          <w:sz w:val="24"/>
          <w:szCs w:val="24"/>
        </w:rPr>
        <w:t xml:space="preserve">  The lien serves as security for the payment of a debt owed to the lien holder (or </w:t>
      </w:r>
      <w:proofErr w:type="spellStart"/>
      <w:r w:rsidR="00206B8D" w:rsidRPr="00A365F6">
        <w:rPr>
          <w:rFonts w:ascii="Arial" w:hAnsi="Arial" w:cs="Arial"/>
          <w:sz w:val="24"/>
          <w:szCs w:val="24"/>
        </w:rPr>
        <w:t>retentor</w:t>
      </w:r>
      <w:proofErr w:type="spellEnd"/>
      <w:r w:rsidR="00206B8D" w:rsidRPr="00A365F6">
        <w:rPr>
          <w:rFonts w:ascii="Arial" w:hAnsi="Arial" w:cs="Arial"/>
          <w:sz w:val="24"/>
          <w:szCs w:val="24"/>
        </w:rPr>
        <w:t>).</w:t>
      </w:r>
      <w:r w:rsidR="00206B8D">
        <w:rPr>
          <w:rStyle w:val="FootnoteReference"/>
          <w:rFonts w:ascii="Arial" w:hAnsi="Arial" w:cs="Arial"/>
          <w:sz w:val="24"/>
          <w:szCs w:val="24"/>
        </w:rPr>
        <w:footnoteReference w:id="11"/>
      </w:r>
      <w:r w:rsidR="00206B8D" w:rsidRPr="00A365F6">
        <w:rPr>
          <w:rFonts w:ascii="Arial" w:hAnsi="Arial" w:cs="Arial"/>
          <w:sz w:val="24"/>
          <w:szCs w:val="24"/>
        </w:rPr>
        <w:t xml:space="preserve"> </w:t>
      </w:r>
      <w:r w:rsidR="0094224E" w:rsidRPr="00A365F6">
        <w:rPr>
          <w:rFonts w:ascii="Arial" w:hAnsi="Arial" w:cs="Arial"/>
          <w:sz w:val="24"/>
          <w:szCs w:val="24"/>
        </w:rPr>
        <w:t xml:space="preserve">Liens are accessory to a principal obligation, and can therefore only afford protection against the debtor of the </w:t>
      </w:r>
      <w:proofErr w:type="spellStart"/>
      <w:r w:rsidR="0094224E" w:rsidRPr="00A365F6">
        <w:rPr>
          <w:rFonts w:ascii="Arial" w:hAnsi="Arial" w:cs="Arial"/>
          <w:i/>
          <w:sz w:val="24"/>
          <w:szCs w:val="24"/>
        </w:rPr>
        <w:t>retentor</w:t>
      </w:r>
      <w:proofErr w:type="spellEnd"/>
      <w:r w:rsidR="0094224E" w:rsidRPr="00A365F6">
        <w:rPr>
          <w:rFonts w:ascii="Arial" w:hAnsi="Arial" w:cs="Arial"/>
          <w:sz w:val="24"/>
          <w:szCs w:val="24"/>
        </w:rPr>
        <w:t xml:space="preserve">. The obligation can follow from a contract between the parties (debtor and creditor lien), from circumstances where the </w:t>
      </w:r>
      <w:proofErr w:type="spellStart"/>
      <w:r w:rsidR="0094224E" w:rsidRPr="00A365F6">
        <w:rPr>
          <w:rFonts w:ascii="Arial" w:hAnsi="Arial" w:cs="Arial"/>
          <w:i/>
          <w:sz w:val="24"/>
          <w:szCs w:val="24"/>
        </w:rPr>
        <w:t>actio</w:t>
      </w:r>
      <w:proofErr w:type="spellEnd"/>
      <w:r w:rsidR="0094224E" w:rsidRPr="00A365F6">
        <w:rPr>
          <w:rFonts w:ascii="Arial" w:hAnsi="Arial" w:cs="Arial"/>
          <w:i/>
          <w:sz w:val="24"/>
          <w:szCs w:val="24"/>
        </w:rPr>
        <w:t xml:space="preserve"> </w:t>
      </w:r>
      <w:proofErr w:type="spellStart"/>
      <w:r w:rsidR="0094224E" w:rsidRPr="00A365F6">
        <w:rPr>
          <w:rFonts w:ascii="Arial" w:hAnsi="Arial" w:cs="Arial"/>
          <w:i/>
          <w:sz w:val="24"/>
          <w:szCs w:val="24"/>
        </w:rPr>
        <w:t>negotiorum</w:t>
      </w:r>
      <w:proofErr w:type="spellEnd"/>
      <w:r w:rsidR="0094224E" w:rsidRPr="00A365F6">
        <w:rPr>
          <w:rFonts w:ascii="Arial" w:hAnsi="Arial" w:cs="Arial"/>
          <w:i/>
          <w:sz w:val="24"/>
          <w:szCs w:val="24"/>
        </w:rPr>
        <w:t xml:space="preserve"> </w:t>
      </w:r>
      <w:proofErr w:type="spellStart"/>
      <w:r w:rsidR="0094224E" w:rsidRPr="00A365F6">
        <w:rPr>
          <w:rFonts w:ascii="Arial" w:hAnsi="Arial" w:cs="Arial"/>
          <w:i/>
          <w:sz w:val="24"/>
          <w:szCs w:val="24"/>
        </w:rPr>
        <w:t>gestorum</w:t>
      </w:r>
      <w:proofErr w:type="spellEnd"/>
      <w:r w:rsidR="0094224E" w:rsidRPr="00A365F6">
        <w:rPr>
          <w:rFonts w:ascii="Arial" w:hAnsi="Arial" w:cs="Arial"/>
          <w:sz w:val="24"/>
          <w:szCs w:val="24"/>
        </w:rPr>
        <w:t xml:space="preserve"> is applicable</w:t>
      </w:r>
      <w:r w:rsidR="00035ECE" w:rsidRPr="00A365F6">
        <w:rPr>
          <w:rFonts w:ascii="Arial" w:hAnsi="Arial" w:cs="Arial"/>
          <w:sz w:val="24"/>
          <w:szCs w:val="24"/>
        </w:rPr>
        <w:t>,</w:t>
      </w:r>
      <w:r w:rsidR="0094224E" w:rsidRPr="00A365F6">
        <w:rPr>
          <w:rFonts w:ascii="Arial" w:hAnsi="Arial" w:cs="Arial"/>
          <w:sz w:val="24"/>
          <w:szCs w:val="24"/>
        </w:rPr>
        <w:t xml:space="preserve"> or from the unjust enrichment of the respondent at the expense of the plaintiff.  Hence, t</w:t>
      </w:r>
      <w:r w:rsidR="00027AA8" w:rsidRPr="00A365F6">
        <w:rPr>
          <w:rFonts w:ascii="Arial" w:hAnsi="Arial" w:cs="Arial"/>
          <w:sz w:val="24"/>
          <w:szCs w:val="24"/>
        </w:rPr>
        <w:t xml:space="preserve">he nature of </w:t>
      </w:r>
      <w:r w:rsidR="00027AA8" w:rsidRPr="00A365F6">
        <w:rPr>
          <w:rFonts w:ascii="Arial" w:hAnsi="Arial" w:cs="Arial"/>
          <w:sz w:val="24"/>
          <w:szCs w:val="24"/>
        </w:rPr>
        <w:lastRenderedPageBreak/>
        <w:t xml:space="preserve">the lien is determined by the nature of the expenses spent on the thing, and by the existence or not of a contractual relationship between the parties. </w:t>
      </w:r>
      <w:r w:rsidR="00C72EC4" w:rsidRPr="00A365F6">
        <w:rPr>
          <w:rFonts w:ascii="Arial" w:hAnsi="Arial" w:cs="Arial"/>
          <w:sz w:val="24"/>
          <w:szCs w:val="24"/>
        </w:rPr>
        <w:t xml:space="preserve">Expenses that can be incurred in relation to a thing can </w:t>
      </w:r>
      <w:r w:rsidR="00B46D5B" w:rsidRPr="00A365F6">
        <w:rPr>
          <w:rFonts w:ascii="Arial" w:hAnsi="Arial" w:cs="Arial"/>
          <w:sz w:val="24"/>
          <w:szCs w:val="24"/>
        </w:rPr>
        <w:t xml:space="preserve">be </w:t>
      </w:r>
      <w:proofErr w:type="spellStart"/>
      <w:r w:rsidR="00B46D5B" w:rsidRPr="00A365F6">
        <w:rPr>
          <w:rFonts w:ascii="Arial" w:hAnsi="Arial" w:cs="Arial"/>
          <w:i/>
          <w:iCs/>
          <w:sz w:val="24"/>
          <w:szCs w:val="24"/>
        </w:rPr>
        <w:t>impensae</w:t>
      </w:r>
      <w:proofErr w:type="spellEnd"/>
      <w:r w:rsidR="00B46D5B" w:rsidRPr="00A365F6">
        <w:rPr>
          <w:rFonts w:ascii="Arial" w:hAnsi="Arial" w:cs="Arial"/>
          <w:i/>
          <w:iCs/>
          <w:sz w:val="24"/>
          <w:szCs w:val="24"/>
        </w:rPr>
        <w:t xml:space="preserve"> </w:t>
      </w:r>
      <w:proofErr w:type="spellStart"/>
      <w:r w:rsidR="00B46D5B" w:rsidRPr="00A365F6">
        <w:rPr>
          <w:rFonts w:ascii="Arial" w:hAnsi="Arial" w:cs="Arial"/>
          <w:i/>
          <w:iCs/>
          <w:sz w:val="24"/>
          <w:szCs w:val="24"/>
        </w:rPr>
        <w:t>necessariae</w:t>
      </w:r>
      <w:proofErr w:type="spellEnd"/>
      <w:r w:rsidR="00B46D5B" w:rsidRPr="00A365F6">
        <w:rPr>
          <w:rFonts w:ascii="Arial" w:hAnsi="Arial" w:cs="Arial"/>
          <w:sz w:val="24"/>
          <w:szCs w:val="24"/>
        </w:rPr>
        <w:t xml:space="preserve"> (necessary), </w:t>
      </w:r>
      <w:proofErr w:type="spellStart"/>
      <w:r w:rsidR="00B46D5B" w:rsidRPr="00A365F6">
        <w:rPr>
          <w:rFonts w:ascii="Arial" w:hAnsi="Arial" w:cs="Arial"/>
          <w:i/>
          <w:iCs/>
          <w:sz w:val="24"/>
          <w:szCs w:val="24"/>
        </w:rPr>
        <w:t>impensae</w:t>
      </w:r>
      <w:proofErr w:type="spellEnd"/>
      <w:r w:rsidR="00B46D5B" w:rsidRPr="00A365F6">
        <w:rPr>
          <w:rFonts w:ascii="Arial" w:hAnsi="Arial" w:cs="Arial"/>
          <w:i/>
          <w:iCs/>
          <w:sz w:val="24"/>
          <w:szCs w:val="24"/>
        </w:rPr>
        <w:t xml:space="preserve"> </w:t>
      </w:r>
      <w:proofErr w:type="spellStart"/>
      <w:r w:rsidR="00B46D5B" w:rsidRPr="00A365F6">
        <w:rPr>
          <w:rFonts w:ascii="Arial" w:hAnsi="Arial" w:cs="Arial"/>
          <w:i/>
          <w:iCs/>
          <w:sz w:val="24"/>
          <w:szCs w:val="24"/>
        </w:rPr>
        <w:t>ut</w:t>
      </w:r>
      <w:r w:rsidR="00D70FB1" w:rsidRPr="00A365F6">
        <w:rPr>
          <w:rFonts w:ascii="Arial" w:hAnsi="Arial" w:cs="Arial"/>
          <w:i/>
          <w:iCs/>
          <w:sz w:val="24"/>
          <w:szCs w:val="24"/>
        </w:rPr>
        <w:t>iles</w:t>
      </w:r>
      <w:proofErr w:type="spellEnd"/>
      <w:r w:rsidR="00D70FB1" w:rsidRPr="00A365F6">
        <w:rPr>
          <w:rFonts w:ascii="Arial" w:hAnsi="Arial" w:cs="Arial"/>
          <w:sz w:val="24"/>
          <w:szCs w:val="24"/>
        </w:rPr>
        <w:t xml:space="preserve"> (useful), or </w:t>
      </w:r>
      <w:proofErr w:type="spellStart"/>
      <w:r w:rsidR="00D70FB1" w:rsidRPr="00A365F6">
        <w:rPr>
          <w:rFonts w:ascii="Arial" w:hAnsi="Arial" w:cs="Arial"/>
          <w:i/>
          <w:iCs/>
          <w:sz w:val="24"/>
          <w:szCs w:val="24"/>
        </w:rPr>
        <w:t>impensae</w:t>
      </w:r>
      <w:proofErr w:type="spellEnd"/>
      <w:r w:rsidR="002E62C8" w:rsidRPr="00A365F6">
        <w:rPr>
          <w:rFonts w:ascii="Arial" w:hAnsi="Arial" w:cs="Arial"/>
          <w:i/>
          <w:iCs/>
          <w:sz w:val="24"/>
          <w:szCs w:val="24"/>
        </w:rPr>
        <w:t xml:space="preserve"> </w:t>
      </w:r>
      <w:proofErr w:type="spellStart"/>
      <w:r w:rsidR="002E62C8" w:rsidRPr="00A365F6">
        <w:rPr>
          <w:rFonts w:ascii="Arial" w:hAnsi="Arial" w:cs="Arial"/>
          <w:i/>
          <w:iCs/>
          <w:sz w:val="24"/>
          <w:szCs w:val="24"/>
        </w:rPr>
        <w:t>voluptuariae</w:t>
      </w:r>
      <w:proofErr w:type="spellEnd"/>
      <w:r w:rsidR="002E62C8" w:rsidRPr="00A365F6">
        <w:rPr>
          <w:rFonts w:ascii="Arial" w:hAnsi="Arial" w:cs="Arial"/>
          <w:i/>
          <w:iCs/>
          <w:sz w:val="24"/>
          <w:szCs w:val="24"/>
        </w:rPr>
        <w:t xml:space="preserve"> </w:t>
      </w:r>
      <w:r w:rsidR="00D70FB1" w:rsidRPr="00A365F6">
        <w:rPr>
          <w:rFonts w:ascii="Arial" w:hAnsi="Arial" w:cs="Arial"/>
          <w:sz w:val="24"/>
          <w:szCs w:val="24"/>
        </w:rPr>
        <w:t>(luxurious).</w:t>
      </w:r>
      <w:r w:rsidR="00590A61" w:rsidRPr="00A365F6">
        <w:rPr>
          <w:rFonts w:ascii="Arial" w:hAnsi="Arial" w:cs="Arial"/>
          <w:sz w:val="24"/>
          <w:szCs w:val="24"/>
        </w:rPr>
        <w:t xml:space="preserve"> Nece</w:t>
      </w:r>
      <w:r w:rsidR="004F6A40" w:rsidRPr="00A365F6">
        <w:rPr>
          <w:rFonts w:ascii="Arial" w:hAnsi="Arial" w:cs="Arial"/>
          <w:sz w:val="24"/>
          <w:szCs w:val="24"/>
        </w:rPr>
        <w:t>ssary expenses are expenses incurred to ensure the preservation o</w:t>
      </w:r>
      <w:r w:rsidR="00681C2C" w:rsidRPr="00A365F6">
        <w:rPr>
          <w:rFonts w:ascii="Arial" w:hAnsi="Arial" w:cs="Arial"/>
          <w:sz w:val="24"/>
          <w:szCs w:val="24"/>
        </w:rPr>
        <w:t>r</w:t>
      </w:r>
      <w:r w:rsidR="004F6A40" w:rsidRPr="00A365F6">
        <w:rPr>
          <w:rFonts w:ascii="Arial" w:hAnsi="Arial" w:cs="Arial"/>
          <w:sz w:val="24"/>
          <w:szCs w:val="24"/>
        </w:rPr>
        <w:t xml:space="preserve"> protection of the thing.</w:t>
      </w:r>
      <w:r w:rsidR="000F28CA" w:rsidRPr="00AC021D">
        <w:rPr>
          <w:rStyle w:val="FootnoteReference"/>
          <w:rFonts w:ascii="Arial" w:hAnsi="Arial" w:cs="Arial"/>
          <w:sz w:val="24"/>
          <w:szCs w:val="24"/>
        </w:rPr>
        <w:footnoteReference w:id="12"/>
      </w:r>
      <w:r w:rsidR="00B837BF" w:rsidRPr="00A365F6">
        <w:rPr>
          <w:rFonts w:ascii="Arial" w:hAnsi="Arial" w:cs="Arial"/>
          <w:sz w:val="24"/>
          <w:szCs w:val="24"/>
        </w:rPr>
        <w:t xml:space="preserve"> </w:t>
      </w:r>
      <w:r w:rsidR="00BB002F" w:rsidRPr="00A365F6">
        <w:rPr>
          <w:rFonts w:ascii="Arial" w:hAnsi="Arial" w:cs="Arial"/>
          <w:sz w:val="24"/>
          <w:szCs w:val="24"/>
        </w:rPr>
        <w:t xml:space="preserve"> These expenses are usually necessary for the continued existence of the property or thing in its present form – thus</w:t>
      </w:r>
      <w:r w:rsidR="00455679" w:rsidRPr="00A365F6">
        <w:rPr>
          <w:rFonts w:ascii="Arial" w:hAnsi="Arial" w:cs="Arial"/>
          <w:sz w:val="24"/>
          <w:szCs w:val="24"/>
        </w:rPr>
        <w:t>,</w:t>
      </w:r>
      <w:r w:rsidR="00BB002F" w:rsidRPr="00A365F6">
        <w:rPr>
          <w:rFonts w:ascii="Arial" w:hAnsi="Arial" w:cs="Arial"/>
          <w:sz w:val="24"/>
          <w:szCs w:val="24"/>
        </w:rPr>
        <w:t xml:space="preserve"> to prevent its value from decreasing.</w:t>
      </w:r>
      <w:r w:rsidR="00BB002F">
        <w:rPr>
          <w:rStyle w:val="FootnoteReference"/>
          <w:rFonts w:ascii="Arial" w:hAnsi="Arial" w:cs="Arial"/>
          <w:sz w:val="24"/>
          <w:szCs w:val="24"/>
        </w:rPr>
        <w:footnoteReference w:id="13"/>
      </w:r>
      <w:r w:rsidR="00BB002F" w:rsidRPr="00A365F6">
        <w:rPr>
          <w:rFonts w:ascii="Arial" w:hAnsi="Arial" w:cs="Arial"/>
          <w:sz w:val="24"/>
          <w:szCs w:val="24"/>
        </w:rPr>
        <w:t xml:space="preserve"> </w:t>
      </w:r>
      <w:r w:rsidR="00B837BF" w:rsidRPr="00A365F6">
        <w:rPr>
          <w:rFonts w:ascii="Arial" w:hAnsi="Arial" w:cs="Arial"/>
          <w:sz w:val="24"/>
          <w:szCs w:val="24"/>
        </w:rPr>
        <w:t xml:space="preserve">In </w:t>
      </w:r>
      <w:r w:rsidR="00B837BF" w:rsidRPr="00A365F6">
        <w:rPr>
          <w:rFonts w:ascii="Arial" w:hAnsi="Arial" w:cs="Arial"/>
          <w:i/>
          <w:iCs/>
          <w:sz w:val="24"/>
          <w:szCs w:val="24"/>
        </w:rPr>
        <w:t>Brooklyn House Furnishers</w:t>
      </w:r>
      <w:r w:rsidR="00455679" w:rsidRPr="00A365F6">
        <w:rPr>
          <w:rFonts w:ascii="Arial" w:hAnsi="Arial" w:cs="Arial"/>
          <w:i/>
          <w:iCs/>
          <w:sz w:val="24"/>
          <w:szCs w:val="24"/>
        </w:rPr>
        <w:t>,</w:t>
      </w:r>
      <w:r w:rsidR="00B837BF" w:rsidRPr="00A365F6">
        <w:rPr>
          <w:rFonts w:ascii="Arial" w:hAnsi="Arial" w:cs="Arial"/>
          <w:sz w:val="24"/>
          <w:szCs w:val="24"/>
        </w:rPr>
        <w:t xml:space="preserve"> Botha </w:t>
      </w:r>
      <w:r w:rsidR="00741C25" w:rsidRPr="00A365F6">
        <w:rPr>
          <w:rFonts w:ascii="Arial" w:hAnsi="Arial" w:cs="Arial"/>
          <w:sz w:val="24"/>
          <w:szCs w:val="24"/>
        </w:rPr>
        <w:t>JA</w:t>
      </w:r>
      <w:r w:rsidR="00B837BF" w:rsidRPr="00A365F6">
        <w:rPr>
          <w:rFonts w:ascii="Arial" w:hAnsi="Arial" w:cs="Arial"/>
          <w:sz w:val="24"/>
          <w:szCs w:val="24"/>
        </w:rPr>
        <w:t xml:space="preserve"> held that </w:t>
      </w:r>
      <w:r w:rsidR="006A67BB" w:rsidRPr="00A365F6">
        <w:rPr>
          <w:rFonts w:ascii="Arial" w:hAnsi="Arial" w:cs="Arial"/>
          <w:sz w:val="24"/>
          <w:szCs w:val="24"/>
        </w:rPr>
        <w:t xml:space="preserve">necessary </w:t>
      </w:r>
      <w:r w:rsidR="00E03F5C" w:rsidRPr="00A365F6">
        <w:rPr>
          <w:rFonts w:ascii="Arial" w:hAnsi="Arial" w:cs="Arial"/>
          <w:sz w:val="24"/>
          <w:szCs w:val="24"/>
        </w:rPr>
        <w:t xml:space="preserve">expenses </w:t>
      </w:r>
      <w:r w:rsidR="006A67BB" w:rsidRPr="00A365F6">
        <w:rPr>
          <w:rFonts w:ascii="Arial" w:hAnsi="Arial" w:cs="Arial"/>
          <w:sz w:val="24"/>
          <w:szCs w:val="24"/>
        </w:rPr>
        <w:t>i</w:t>
      </w:r>
      <w:r w:rsidR="001E1574" w:rsidRPr="00A365F6">
        <w:rPr>
          <w:rFonts w:ascii="Arial" w:hAnsi="Arial" w:cs="Arial"/>
          <w:sz w:val="24"/>
          <w:szCs w:val="24"/>
        </w:rPr>
        <w:t>ncurred to protect or preserve a third party</w:t>
      </w:r>
      <w:r w:rsidR="00747DBE" w:rsidRPr="00A365F6">
        <w:rPr>
          <w:rFonts w:ascii="Arial" w:hAnsi="Arial" w:cs="Arial"/>
          <w:sz w:val="24"/>
          <w:szCs w:val="24"/>
        </w:rPr>
        <w:t>'</w:t>
      </w:r>
      <w:r w:rsidR="001E1574" w:rsidRPr="00A365F6">
        <w:rPr>
          <w:rFonts w:ascii="Arial" w:hAnsi="Arial" w:cs="Arial"/>
          <w:sz w:val="24"/>
          <w:szCs w:val="24"/>
        </w:rPr>
        <w:t xml:space="preserve">s </w:t>
      </w:r>
      <w:r w:rsidR="00455679" w:rsidRPr="00A365F6">
        <w:rPr>
          <w:rFonts w:ascii="Arial" w:hAnsi="Arial" w:cs="Arial"/>
          <w:sz w:val="24"/>
          <w:szCs w:val="24"/>
        </w:rPr>
        <w:t>property</w:t>
      </w:r>
      <w:r w:rsidR="001E1574" w:rsidRPr="00A365F6">
        <w:rPr>
          <w:rFonts w:ascii="Arial" w:hAnsi="Arial" w:cs="Arial"/>
          <w:sz w:val="24"/>
          <w:szCs w:val="24"/>
        </w:rPr>
        <w:t xml:space="preserve">, tacitly create a lien </w:t>
      </w:r>
      <w:r w:rsidR="00681C2C" w:rsidRPr="00A365F6">
        <w:rPr>
          <w:rFonts w:ascii="Arial" w:hAnsi="Arial" w:cs="Arial"/>
          <w:sz w:val="24"/>
          <w:szCs w:val="24"/>
        </w:rPr>
        <w:t>in relation to</w:t>
      </w:r>
      <w:r w:rsidR="001E1574" w:rsidRPr="00A365F6">
        <w:rPr>
          <w:rFonts w:ascii="Arial" w:hAnsi="Arial" w:cs="Arial"/>
          <w:sz w:val="24"/>
          <w:szCs w:val="24"/>
        </w:rPr>
        <w:t xml:space="preserve"> the </w:t>
      </w:r>
      <w:r w:rsidR="00455679" w:rsidRPr="00A365F6">
        <w:rPr>
          <w:rFonts w:ascii="Arial" w:hAnsi="Arial" w:cs="Arial"/>
          <w:sz w:val="24"/>
          <w:szCs w:val="24"/>
        </w:rPr>
        <w:t>property</w:t>
      </w:r>
      <w:r w:rsidR="00681C2C" w:rsidRPr="00A365F6">
        <w:rPr>
          <w:rFonts w:ascii="Arial" w:hAnsi="Arial" w:cs="Arial"/>
          <w:sz w:val="24"/>
          <w:szCs w:val="24"/>
        </w:rPr>
        <w:t>,</w:t>
      </w:r>
      <w:r w:rsidR="001E1574" w:rsidRPr="00A365F6">
        <w:rPr>
          <w:rFonts w:ascii="Arial" w:hAnsi="Arial" w:cs="Arial"/>
          <w:sz w:val="24"/>
          <w:szCs w:val="24"/>
        </w:rPr>
        <w:t xml:space="preserve"> in respect of such expenses.</w:t>
      </w:r>
      <w:r w:rsidR="001E1574" w:rsidRPr="00AC021D">
        <w:rPr>
          <w:rStyle w:val="FootnoteReference"/>
          <w:rFonts w:ascii="Arial" w:hAnsi="Arial" w:cs="Arial"/>
          <w:sz w:val="24"/>
          <w:szCs w:val="24"/>
        </w:rPr>
        <w:footnoteReference w:id="14"/>
      </w:r>
    </w:p>
    <w:p w14:paraId="092F9C93" w14:textId="77777777" w:rsidR="002B64FC" w:rsidRPr="00AC021D" w:rsidRDefault="002B64FC" w:rsidP="002B64FC">
      <w:pPr>
        <w:pStyle w:val="ListParagraph"/>
        <w:rPr>
          <w:rFonts w:ascii="Arial" w:hAnsi="Arial" w:cs="Arial"/>
          <w:sz w:val="24"/>
          <w:szCs w:val="24"/>
        </w:rPr>
      </w:pPr>
    </w:p>
    <w:p w14:paraId="6234EBBE" w14:textId="120268F9" w:rsidR="006A5B34"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66012F" w:rsidRPr="00A365F6">
        <w:rPr>
          <w:rFonts w:ascii="Arial" w:hAnsi="Arial" w:cs="Arial"/>
          <w:sz w:val="24"/>
          <w:szCs w:val="24"/>
        </w:rPr>
        <w:t xml:space="preserve">Botha </w:t>
      </w:r>
      <w:r w:rsidR="000D2D8C" w:rsidRPr="00A365F6">
        <w:rPr>
          <w:rFonts w:ascii="Arial" w:hAnsi="Arial" w:cs="Arial"/>
          <w:sz w:val="24"/>
          <w:szCs w:val="24"/>
        </w:rPr>
        <w:t>JA</w:t>
      </w:r>
      <w:r w:rsidR="0066012F" w:rsidRPr="00A365F6">
        <w:rPr>
          <w:rFonts w:ascii="Arial" w:hAnsi="Arial" w:cs="Arial"/>
          <w:sz w:val="24"/>
          <w:szCs w:val="24"/>
        </w:rPr>
        <w:t xml:space="preserve"> </w:t>
      </w:r>
      <w:r w:rsidR="00455679" w:rsidRPr="00A365F6">
        <w:rPr>
          <w:rFonts w:ascii="Arial" w:hAnsi="Arial" w:cs="Arial"/>
          <w:sz w:val="24"/>
          <w:szCs w:val="24"/>
        </w:rPr>
        <w:t>explained</w:t>
      </w:r>
      <w:r w:rsidR="0066012F" w:rsidRPr="00A365F6">
        <w:rPr>
          <w:rFonts w:ascii="Arial" w:hAnsi="Arial" w:cs="Arial"/>
          <w:sz w:val="24"/>
          <w:szCs w:val="24"/>
        </w:rPr>
        <w:t xml:space="preserve"> that </w:t>
      </w:r>
      <w:r w:rsidR="0045057F" w:rsidRPr="00A365F6">
        <w:rPr>
          <w:rFonts w:ascii="Arial" w:hAnsi="Arial" w:cs="Arial"/>
          <w:sz w:val="24"/>
          <w:szCs w:val="24"/>
        </w:rPr>
        <w:t>l</w:t>
      </w:r>
      <w:r w:rsidR="00877F7F" w:rsidRPr="00A365F6">
        <w:rPr>
          <w:rFonts w:ascii="Arial" w:hAnsi="Arial" w:cs="Arial"/>
          <w:sz w:val="24"/>
          <w:szCs w:val="24"/>
        </w:rPr>
        <w:t xml:space="preserve">iens for </w:t>
      </w:r>
      <w:r w:rsidR="00E145CC" w:rsidRPr="00A365F6">
        <w:rPr>
          <w:rFonts w:ascii="Arial" w:hAnsi="Arial" w:cs="Arial"/>
          <w:sz w:val="24"/>
          <w:szCs w:val="24"/>
        </w:rPr>
        <w:t xml:space="preserve">the </w:t>
      </w:r>
      <w:r w:rsidR="00877F7F" w:rsidRPr="00A365F6">
        <w:rPr>
          <w:rFonts w:ascii="Arial" w:hAnsi="Arial" w:cs="Arial"/>
          <w:sz w:val="24"/>
          <w:szCs w:val="24"/>
        </w:rPr>
        <w:t>preservation and improvement of th</w:t>
      </w:r>
      <w:r w:rsidR="00681C2C" w:rsidRPr="00A365F6">
        <w:rPr>
          <w:rFonts w:ascii="Arial" w:hAnsi="Arial" w:cs="Arial"/>
          <w:sz w:val="24"/>
          <w:szCs w:val="24"/>
        </w:rPr>
        <w:t>ings</w:t>
      </w:r>
      <w:r w:rsidR="00877F7F" w:rsidRPr="00A365F6">
        <w:rPr>
          <w:rFonts w:ascii="Arial" w:hAnsi="Arial" w:cs="Arial"/>
          <w:sz w:val="24"/>
          <w:szCs w:val="24"/>
        </w:rPr>
        <w:t xml:space="preserve"> are real rights</w:t>
      </w:r>
      <w:r w:rsidR="00937EA5" w:rsidRPr="00A365F6">
        <w:rPr>
          <w:rFonts w:ascii="Arial" w:hAnsi="Arial" w:cs="Arial"/>
          <w:sz w:val="24"/>
          <w:szCs w:val="24"/>
        </w:rPr>
        <w:t>,</w:t>
      </w:r>
      <w:r w:rsidR="00937EA5" w:rsidRPr="00AC021D">
        <w:rPr>
          <w:rStyle w:val="FootnoteReference"/>
          <w:rFonts w:ascii="Arial" w:hAnsi="Arial" w:cs="Arial"/>
          <w:sz w:val="24"/>
          <w:szCs w:val="24"/>
        </w:rPr>
        <w:footnoteReference w:id="15"/>
      </w:r>
      <w:r w:rsidR="00937EA5" w:rsidRPr="00A365F6">
        <w:rPr>
          <w:rFonts w:ascii="Arial" w:hAnsi="Arial" w:cs="Arial"/>
          <w:sz w:val="24"/>
          <w:szCs w:val="24"/>
        </w:rPr>
        <w:t xml:space="preserve"> </w:t>
      </w:r>
      <w:r w:rsidR="00877F7F" w:rsidRPr="00A365F6">
        <w:rPr>
          <w:rFonts w:ascii="Arial" w:hAnsi="Arial" w:cs="Arial"/>
          <w:sz w:val="24"/>
          <w:szCs w:val="24"/>
        </w:rPr>
        <w:t xml:space="preserve">and do not arise from agreement. </w:t>
      </w:r>
      <w:r w:rsidR="00716F58" w:rsidRPr="00A365F6">
        <w:rPr>
          <w:rFonts w:ascii="Arial" w:hAnsi="Arial" w:cs="Arial"/>
          <w:sz w:val="24"/>
          <w:szCs w:val="24"/>
        </w:rPr>
        <w:t>These liens are referred to as enrichment liens. Enrichment liens</w:t>
      </w:r>
      <w:r w:rsidR="00877F7F" w:rsidRPr="00A365F6">
        <w:rPr>
          <w:rFonts w:ascii="Arial" w:hAnsi="Arial" w:cs="Arial"/>
          <w:sz w:val="24"/>
          <w:szCs w:val="24"/>
        </w:rPr>
        <w:t xml:space="preserve"> are founded on the principle </w:t>
      </w:r>
      <w:r w:rsidR="00020101" w:rsidRPr="00A365F6">
        <w:rPr>
          <w:rFonts w:ascii="Arial" w:hAnsi="Arial" w:cs="Arial"/>
          <w:sz w:val="24"/>
          <w:szCs w:val="24"/>
        </w:rPr>
        <w:t xml:space="preserve">that </w:t>
      </w:r>
      <w:r w:rsidR="00937EA5" w:rsidRPr="00A365F6">
        <w:rPr>
          <w:rFonts w:ascii="Arial" w:hAnsi="Arial" w:cs="Arial"/>
          <w:sz w:val="24"/>
          <w:szCs w:val="24"/>
        </w:rPr>
        <w:t>no one</w:t>
      </w:r>
      <w:r w:rsidR="001E13E1" w:rsidRPr="00A365F6">
        <w:rPr>
          <w:rFonts w:ascii="Arial" w:hAnsi="Arial" w:cs="Arial"/>
          <w:sz w:val="24"/>
          <w:szCs w:val="24"/>
        </w:rPr>
        <w:t xml:space="preserve"> should be enriched at the expense of another. </w:t>
      </w:r>
      <w:r w:rsidR="006A5B34" w:rsidRPr="00A365F6">
        <w:rPr>
          <w:rFonts w:ascii="Arial" w:hAnsi="Arial" w:cs="Arial"/>
          <w:sz w:val="24"/>
          <w:szCs w:val="24"/>
        </w:rPr>
        <w:t>An owner is enriched not only if the value of its property has increased as the result of another person having expended money on it by effecting improvement to the property,</w:t>
      </w:r>
      <w:r w:rsidR="006A5B34" w:rsidRPr="002F53E4">
        <w:rPr>
          <w:rStyle w:val="FootnoteReference"/>
          <w:rFonts w:ascii="Arial" w:hAnsi="Arial" w:cs="Arial"/>
          <w:sz w:val="24"/>
          <w:szCs w:val="24"/>
        </w:rPr>
        <w:footnoteReference w:id="16"/>
      </w:r>
      <w:r w:rsidR="006A5B34" w:rsidRPr="00A365F6">
        <w:rPr>
          <w:rFonts w:ascii="Arial" w:hAnsi="Arial" w:cs="Arial"/>
          <w:sz w:val="24"/>
          <w:szCs w:val="24"/>
        </w:rPr>
        <w:t xml:space="preserve"> but also if such expenditure has prevented a decrease in its value (salvage).</w:t>
      </w:r>
      <w:r w:rsidR="006A5B34" w:rsidRPr="002F53E4">
        <w:rPr>
          <w:rStyle w:val="FootnoteReference"/>
          <w:rFonts w:ascii="Arial" w:hAnsi="Arial" w:cs="Arial"/>
          <w:sz w:val="24"/>
          <w:szCs w:val="24"/>
        </w:rPr>
        <w:footnoteReference w:id="17"/>
      </w:r>
      <w:r w:rsidR="006A5B34" w:rsidRPr="00A365F6">
        <w:rPr>
          <w:rStyle w:val="FootnoteReference"/>
          <w:rFonts w:ascii="Arial" w:hAnsi="Arial" w:cs="Arial"/>
          <w:sz w:val="24"/>
          <w:szCs w:val="24"/>
        </w:rPr>
        <w:t xml:space="preserve"> </w:t>
      </w:r>
    </w:p>
    <w:p w14:paraId="4B270977" w14:textId="77777777" w:rsidR="006A5B34" w:rsidRPr="006A5B34" w:rsidRDefault="006A5B34" w:rsidP="006A5B34">
      <w:pPr>
        <w:pStyle w:val="ListParagraph"/>
        <w:rPr>
          <w:rFonts w:ascii="Arial" w:hAnsi="Arial" w:cs="Arial"/>
          <w:sz w:val="24"/>
          <w:szCs w:val="24"/>
        </w:rPr>
      </w:pPr>
    </w:p>
    <w:p w14:paraId="7DCA37FA" w14:textId="006B8DA6" w:rsidR="00035ECE"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DA3801" w:rsidRPr="00A365F6">
        <w:rPr>
          <w:rFonts w:ascii="Arial" w:hAnsi="Arial" w:cs="Arial"/>
          <w:sz w:val="24"/>
          <w:szCs w:val="24"/>
        </w:rPr>
        <w:t>Botha</w:t>
      </w:r>
      <w:r w:rsidR="00D20BCF" w:rsidRPr="00A365F6">
        <w:rPr>
          <w:rFonts w:ascii="Arial" w:hAnsi="Arial" w:cs="Arial"/>
          <w:sz w:val="24"/>
          <w:szCs w:val="24"/>
        </w:rPr>
        <w:t xml:space="preserve"> JA </w:t>
      </w:r>
      <w:r w:rsidR="00DA3801" w:rsidRPr="00A365F6">
        <w:rPr>
          <w:rFonts w:ascii="Arial" w:hAnsi="Arial" w:cs="Arial"/>
          <w:sz w:val="24"/>
          <w:szCs w:val="24"/>
        </w:rPr>
        <w:t>then</w:t>
      </w:r>
      <w:r w:rsidR="007B58A9" w:rsidRPr="00A365F6">
        <w:rPr>
          <w:rFonts w:ascii="Arial" w:hAnsi="Arial" w:cs="Arial"/>
          <w:sz w:val="24"/>
          <w:szCs w:val="24"/>
        </w:rPr>
        <w:t xml:space="preserve"> </w:t>
      </w:r>
      <w:r w:rsidR="0062071B" w:rsidRPr="00A365F6">
        <w:rPr>
          <w:rFonts w:ascii="Arial" w:hAnsi="Arial" w:cs="Arial"/>
          <w:sz w:val="24"/>
          <w:szCs w:val="24"/>
        </w:rPr>
        <w:t>specifically state</w:t>
      </w:r>
      <w:r w:rsidR="00DD63E4" w:rsidRPr="00A365F6">
        <w:rPr>
          <w:rFonts w:ascii="Arial" w:hAnsi="Arial" w:cs="Arial"/>
          <w:sz w:val="24"/>
          <w:szCs w:val="24"/>
        </w:rPr>
        <w:t>d</w:t>
      </w:r>
      <w:r w:rsidR="00035ECE" w:rsidRPr="00A365F6">
        <w:rPr>
          <w:rFonts w:ascii="Arial" w:hAnsi="Arial" w:cs="Arial"/>
          <w:sz w:val="24"/>
          <w:szCs w:val="24"/>
        </w:rPr>
        <w:t>:</w:t>
      </w:r>
    </w:p>
    <w:p w14:paraId="51D25C98" w14:textId="77777777" w:rsidR="00035ECE" w:rsidRPr="00035ECE" w:rsidRDefault="00035ECE" w:rsidP="00035ECE">
      <w:pPr>
        <w:pStyle w:val="ListParagraph"/>
        <w:rPr>
          <w:rFonts w:ascii="Arial" w:hAnsi="Arial" w:cs="Arial"/>
          <w:sz w:val="24"/>
          <w:szCs w:val="24"/>
        </w:rPr>
      </w:pPr>
    </w:p>
    <w:p w14:paraId="2F3DD032" w14:textId="6FFAA649" w:rsidR="00035ECE" w:rsidRDefault="00DA3801" w:rsidP="00035ECE">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lastRenderedPageBreak/>
        <w:t xml:space="preserve"> ‘</w:t>
      </w:r>
      <w:proofErr w:type="spellStart"/>
      <w:r w:rsidRPr="00AC021D">
        <w:rPr>
          <w:rFonts w:ascii="Arial" w:hAnsi="Arial" w:cs="Arial"/>
          <w:sz w:val="24"/>
          <w:szCs w:val="24"/>
        </w:rPr>
        <w:t>Waar</w:t>
      </w:r>
      <w:proofErr w:type="spellEnd"/>
      <w:r w:rsidRPr="00AC021D">
        <w:rPr>
          <w:rFonts w:ascii="Arial" w:hAnsi="Arial" w:cs="Arial"/>
          <w:sz w:val="24"/>
          <w:szCs w:val="24"/>
        </w:rPr>
        <w:t xml:space="preserve"> </w:t>
      </w:r>
      <w:proofErr w:type="spellStart"/>
      <w:r w:rsidRPr="00AC021D">
        <w:rPr>
          <w:rFonts w:ascii="Arial" w:hAnsi="Arial" w:cs="Arial"/>
          <w:sz w:val="24"/>
          <w:szCs w:val="24"/>
        </w:rPr>
        <w:t>daar</w:t>
      </w:r>
      <w:proofErr w:type="spellEnd"/>
      <w:r w:rsidRPr="00AC021D">
        <w:rPr>
          <w:rFonts w:ascii="Arial" w:hAnsi="Arial" w:cs="Arial"/>
          <w:sz w:val="24"/>
          <w:szCs w:val="24"/>
        </w:rPr>
        <w:t xml:space="preserve"> </w:t>
      </w:r>
      <w:proofErr w:type="spellStart"/>
      <w:r w:rsidRPr="00AC021D">
        <w:rPr>
          <w:rFonts w:ascii="Arial" w:hAnsi="Arial" w:cs="Arial"/>
          <w:sz w:val="24"/>
          <w:szCs w:val="24"/>
        </w:rPr>
        <w:t>geen</w:t>
      </w:r>
      <w:proofErr w:type="spellEnd"/>
      <w:r w:rsidRPr="00AC021D">
        <w:rPr>
          <w:rFonts w:ascii="Arial" w:hAnsi="Arial" w:cs="Arial"/>
          <w:sz w:val="24"/>
          <w:szCs w:val="24"/>
        </w:rPr>
        <w:t xml:space="preserve"> </w:t>
      </w:r>
      <w:proofErr w:type="spellStart"/>
      <w:r w:rsidRPr="00AC021D">
        <w:rPr>
          <w:rFonts w:ascii="Arial" w:hAnsi="Arial" w:cs="Arial"/>
          <w:sz w:val="24"/>
          <w:szCs w:val="24"/>
        </w:rPr>
        <w:t>verryking</w:t>
      </w:r>
      <w:proofErr w:type="spellEnd"/>
      <w:r w:rsidRPr="00AC021D">
        <w:rPr>
          <w:rFonts w:ascii="Arial" w:hAnsi="Arial" w:cs="Arial"/>
          <w:sz w:val="24"/>
          <w:szCs w:val="24"/>
        </w:rPr>
        <w:t xml:space="preserve"> </w:t>
      </w:r>
      <w:proofErr w:type="spellStart"/>
      <w:r w:rsidRPr="00AC021D">
        <w:rPr>
          <w:rFonts w:ascii="Arial" w:hAnsi="Arial" w:cs="Arial"/>
          <w:sz w:val="24"/>
          <w:szCs w:val="24"/>
        </w:rPr>
        <w:t>vir</w:t>
      </w:r>
      <w:proofErr w:type="spellEnd"/>
      <w:r w:rsidRPr="00AC021D">
        <w:rPr>
          <w:rFonts w:ascii="Arial" w:hAnsi="Arial" w:cs="Arial"/>
          <w:sz w:val="24"/>
          <w:szCs w:val="24"/>
        </w:rPr>
        <w:t xml:space="preserve"> die </w:t>
      </w:r>
      <w:proofErr w:type="spellStart"/>
      <w:r w:rsidRPr="00AC021D">
        <w:rPr>
          <w:rFonts w:ascii="Arial" w:hAnsi="Arial" w:cs="Arial"/>
          <w:sz w:val="24"/>
          <w:szCs w:val="24"/>
        </w:rPr>
        <w:t>eienaar</w:t>
      </w:r>
      <w:proofErr w:type="spellEnd"/>
      <w:r w:rsidRPr="00AC021D">
        <w:rPr>
          <w:rFonts w:ascii="Arial" w:hAnsi="Arial" w:cs="Arial"/>
          <w:sz w:val="24"/>
          <w:szCs w:val="24"/>
        </w:rPr>
        <w:t xml:space="preserve"> van die </w:t>
      </w:r>
      <w:proofErr w:type="spellStart"/>
      <w:r w:rsidRPr="00AC021D">
        <w:rPr>
          <w:rFonts w:ascii="Arial" w:hAnsi="Arial" w:cs="Arial"/>
          <w:sz w:val="24"/>
          <w:szCs w:val="24"/>
        </w:rPr>
        <w:t>saak</w:t>
      </w:r>
      <w:proofErr w:type="spellEnd"/>
      <w:r w:rsidRPr="00AC021D">
        <w:rPr>
          <w:rFonts w:ascii="Arial" w:hAnsi="Arial" w:cs="Arial"/>
          <w:sz w:val="24"/>
          <w:szCs w:val="24"/>
        </w:rPr>
        <w:t xml:space="preserve"> is </w:t>
      </w:r>
      <w:proofErr w:type="spellStart"/>
      <w:r w:rsidRPr="00AC021D">
        <w:rPr>
          <w:rFonts w:ascii="Arial" w:hAnsi="Arial" w:cs="Arial"/>
          <w:sz w:val="24"/>
          <w:szCs w:val="24"/>
        </w:rPr>
        <w:t>nie</w:t>
      </w:r>
      <w:proofErr w:type="spellEnd"/>
      <w:r w:rsidRPr="00AC021D">
        <w:rPr>
          <w:rFonts w:ascii="Arial" w:hAnsi="Arial" w:cs="Arial"/>
          <w:sz w:val="24"/>
          <w:szCs w:val="24"/>
        </w:rPr>
        <w:t xml:space="preserve">, </w:t>
      </w:r>
      <w:proofErr w:type="spellStart"/>
      <w:r w:rsidRPr="00AC021D">
        <w:rPr>
          <w:rFonts w:ascii="Arial" w:hAnsi="Arial" w:cs="Arial"/>
          <w:sz w:val="24"/>
          <w:szCs w:val="24"/>
        </w:rPr>
        <w:t>kan</w:t>
      </w:r>
      <w:proofErr w:type="spellEnd"/>
      <w:r w:rsidRPr="00AC021D">
        <w:rPr>
          <w:rFonts w:ascii="Arial" w:hAnsi="Arial" w:cs="Arial"/>
          <w:sz w:val="24"/>
          <w:szCs w:val="24"/>
        </w:rPr>
        <w:t xml:space="preserve"> </w:t>
      </w:r>
      <w:proofErr w:type="spellStart"/>
      <w:r w:rsidRPr="00AC021D">
        <w:rPr>
          <w:rFonts w:ascii="Arial" w:hAnsi="Arial" w:cs="Arial"/>
          <w:sz w:val="24"/>
          <w:szCs w:val="24"/>
        </w:rPr>
        <w:t>geen</w:t>
      </w:r>
      <w:proofErr w:type="spellEnd"/>
      <w:r w:rsidRPr="00AC021D">
        <w:rPr>
          <w:rFonts w:ascii="Arial" w:hAnsi="Arial" w:cs="Arial"/>
          <w:sz w:val="24"/>
          <w:szCs w:val="24"/>
        </w:rPr>
        <w:t xml:space="preserve"> </w:t>
      </w:r>
      <w:proofErr w:type="spellStart"/>
      <w:r w:rsidRPr="00AC021D">
        <w:rPr>
          <w:rFonts w:ascii="Arial" w:hAnsi="Arial" w:cs="Arial"/>
          <w:sz w:val="24"/>
          <w:szCs w:val="24"/>
        </w:rPr>
        <w:t>sodanige</w:t>
      </w:r>
      <w:proofErr w:type="spellEnd"/>
      <w:r w:rsidRPr="00AC021D">
        <w:rPr>
          <w:rFonts w:ascii="Arial" w:hAnsi="Arial" w:cs="Arial"/>
          <w:sz w:val="24"/>
          <w:szCs w:val="24"/>
        </w:rPr>
        <w:t xml:space="preserve"> </w:t>
      </w:r>
      <w:proofErr w:type="spellStart"/>
      <w:r w:rsidRPr="00AC021D">
        <w:rPr>
          <w:rFonts w:ascii="Arial" w:hAnsi="Arial" w:cs="Arial"/>
          <w:sz w:val="24"/>
          <w:szCs w:val="24"/>
        </w:rPr>
        <w:t>retensiereg</w:t>
      </w:r>
      <w:proofErr w:type="spellEnd"/>
      <w:r w:rsidRPr="00AC021D">
        <w:rPr>
          <w:rFonts w:ascii="Arial" w:hAnsi="Arial" w:cs="Arial"/>
          <w:sz w:val="24"/>
          <w:szCs w:val="24"/>
        </w:rPr>
        <w:t xml:space="preserve"> </w:t>
      </w:r>
      <w:proofErr w:type="spellStart"/>
      <w:r w:rsidRPr="00AC021D">
        <w:rPr>
          <w:rFonts w:ascii="Arial" w:hAnsi="Arial" w:cs="Arial"/>
          <w:sz w:val="24"/>
          <w:szCs w:val="24"/>
        </w:rPr>
        <w:t>tot</w:t>
      </w:r>
      <w:proofErr w:type="spellEnd"/>
      <w:r w:rsidRPr="00AC021D">
        <w:rPr>
          <w:rFonts w:ascii="Arial" w:hAnsi="Arial" w:cs="Arial"/>
          <w:sz w:val="24"/>
          <w:szCs w:val="24"/>
        </w:rPr>
        <w:t xml:space="preserve"> stand </w:t>
      </w:r>
      <w:proofErr w:type="spellStart"/>
      <w:r w:rsidRPr="00AC021D">
        <w:rPr>
          <w:rFonts w:ascii="Arial" w:hAnsi="Arial" w:cs="Arial"/>
          <w:sz w:val="24"/>
          <w:szCs w:val="24"/>
        </w:rPr>
        <w:t>kom</w:t>
      </w:r>
      <w:proofErr w:type="spellEnd"/>
      <w:r w:rsidRPr="00AC021D">
        <w:rPr>
          <w:rFonts w:ascii="Arial" w:hAnsi="Arial" w:cs="Arial"/>
          <w:sz w:val="24"/>
          <w:szCs w:val="24"/>
        </w:rPr>
        <w:t xml:space="preserve"> </w:t>
      </w:r>
      <w:proofErr w:type="spellStart"/>
      <w:r w:rsidRPr="00AC021D">
        <w:rPr>
          <w:rFonts w:ascii="Arial" w:hAnsi="Arial" w:cs="Arial"/>
          <w:sz w:val="24"/>
          <w:szCs w:val="24"/>
        </w:rPr>
        <w:t>nie</w:t>
      </w:r>
      <w:proofErr w:type="spellEnd"/>
      <w:r w:rsidRPr="00AC021D">
        <w:rPr>
          <w:rFonts w:ascii="Arial" w:hAnsi="Arial" w:cs="Arial"/>
          <w:sz w:val="24"/>
          <w:szCs w:val="24"/>
        </w:rPr>
        <w:t>.’</w:t>
      </w:r>
      <w:r w:rsidR="00DD63E4" w:rsidRPr="00AC021D">
        <w:rPr>
          <w:rStyle w:val="FootnoteReference"/>
          <w:rFonts w:ascii="Arial" w:hAnsi="Arial" w:cs="Arial"/>
          <w:sz w:val="24"/>
          <w:szCs w:val="24"/>
        </w:rPr>
        <w:footnoteReference w:id="18"/>
      </w:r>
      <w:r w:rsidRPr="00AC021D">
        <w:rPr>
          <w:rFonts w:ascii="Arial" w:hAnsi="Arial" w:cs="Arial"/>
          <w:sz w:val="24"/>
          <w:szCs w:val="24"/>
        </w:rPr>
        <w:t xml:space="preserve"> </w:t>
      </w:r>
      <w:r w:rsidR="007B58A9" w:rsidRPr="00AC021D">
        <w:rPr>
          <w:rFonts w:ascii="Arial" w:hAnsi="Arial" w:cs="Arial"/>
          <w:sz w:val="24"/>
          <w:szCs w:val="24"/>
        </w:rPr>
        <w:t>– [</w:t>
      </w:r>
      <w:r w:rsidR="0064498F" w:rsidRPr="00AC021D">
        <w:rPr>
          <w:rFonts w:ascii="Arial" w:hAnsi="Arial" w:cs="Arial"/>
          <w:sz w:val="24"/>
          <w:szCs w:val="24"/>
        </w:rPr>
        <w:t xml:space="preserve">Where there is no </w:t>
      </w:r>
      <w:r w:rsidR="0064498F" w:rsidRPr="002F53E4">
        <w:rPr>
          <w:rFonts w:ascii="Arial" w:hAnsi="Arial" w:cs="Arial"/>
          <w:sz w:val="24"/>
          <w:szCs w:val="24"/>
        </w:rPr>
        <w:t xml:space="preserve">enrichment </w:t>
      </w:r>
      <w:r w:rsidR="00AD79FC" w:rsidRPr="002F53E4">
        <w:rPr>
          <w:rFonts w:ascii="Arial" w:hAnsi="Arial" w:cs="Arial"/>
          <w:sz w:val="24"/>
          <w:szCs w:val="24"/>
        </w:rPr>
        <w:t>of</w:t>
      </w:r>
      <w:r w:rsidR="0064498F" w:rsidRPr="002F53E4">
        <w:rPr>
          <w:rFonts w:ascii="Arial" w:hAnsi="Arial" w:cs="Arial"/>
          <w:sz w:val="24"/>
          <w:szCs w:val="24"/>
        </w:rPr>
        <w:t xml:space="preserve"> the owner of the matter, no such lien can be established.]</w:t>
      </w:r>
      <w:r w:rsidR="006A5B34">
        <w:rPr>
          <w:rFonts w:ascii="Arial" w:hAnsi="Arial" w:cs="Arial"/>
          <w:sz w:val="24"/>
          <w:szCs w:val="24"/>
        </w:rPr>
        <w:t xml:space="preserve"> </w:t>
      </w:r>
    </w:p>
    <w:p w14:paraId="7168E0F5" w14:textId="77777777" w:rsidR="00035ECE" w:rsidRPr="00035ECE" w:rsidRDefault="00035ECE" w:rsidP="00035ECE">
      <w:pPr>
        <w:pStyle w:val="ListParagraph"/>
        <w:rPr>
          <w:rFonts w:ascii="Arial" w:hAnsi="Arial" w:cs="Arial"/>
          <w:sz w:val="24"/>
          <w:szCs w:val="24"/>
        </w:rPr>
      </w:pPr>
    </w:p>
    <w:p w14:paraId="48E1BD98" w14:textId="78DF01F5" w:rsidR="001A7709"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6A5B34">
        <w:rPr>
          <w:rFonts w:ascii="Arial" w:hAnsi="Arial" w:cs="Arial"/>
          <w:sz w:val="24"/>
          <w:szCs w:val="24"/>
        </w:rPr>
        <w:t>[34]</w:t>
      </w:r>
      <w:r w:rsidRPr="006A5B34">
        <w:rPr>
          <w:rFonts w:ascii="Arial" w:hAnsi="Arial" w:cs="Arial"/>
          <w:sz w:val="24"/>
          <w:szCs w:val="24"/>
        </w:rPr>
        <w:tab/>
      </w:r>
      <w:r w:rsidR="006A5B34" w:rsidRPr="00A365F6">
        <w:rPr>
          <w:rFonts w:ascii="Arial" w:hAnsi="Arial" w:cs="Arial"/>
          <w:sz w:val="24"/>
          <w:szCs w:val="24"/>
        </w:rPr>
        <w:t>He</w:t>
      </w:r>
      <w:r w:rsidR="00AD79FC" w:rsidRPr="00A365F6">
        <w:rPr>
          <w:rFonts w:ascii="Arial" w:hAnsi="Arial" w:cs="Arial"/>
          <w:sz w:val="24"/>
          <w:szCs w:val="24"/>
        </w:rPr>
        <w:t xml:space="preserve"> </w:t>
      </w:r>
      <w:r w:rsidR="006A5B34" w:rsidRPr="00A365F6">
        <w:rPr>
          <w:rFonts w:ascii="Arial" w:hAnsi="Arial" w:cs="Arial"/>
          <w:sz w:val="24"/>
          <w:szCs w:val="24"/>
        </w:rPr>
        <w:t>continued to explain</w:t>
      </w:r>
      <w:r w:rsidR="00AB17C7" w:rsidRPr="00A365F6">
        <w:rPr>
          <w:rFonts w:ascii="Arial" w:hAnsi="Arial" w:cs="Arial"/>
          <w:sz w:val="24"/>
          <w:szCs w:val="24"/>
        </w:rPr>
        <w:t xml:space="preserve"> that the approach of the courts </w:t>
      </w:r>
      <w:r w:rsidR="00681F92" w:rsidRPr="00A365F6">
        <w:rPr>
          <w:rFonts w:ascii="Arial" w:hAnsi="Arial" w:cs="Arial"/>
          <w:sz w:val="24"/>
          <w:szCs w:val="24"/>
        </w:rPr>
        <w:t xml:space="preserve">regarding the requirements for establishing a salvage lien </w:t>
      </w:r>
      <w:r w:rsidR="00AB17C7" w:rsidRPr="00A365F6">
        <w:rPr>
          <w:rFonts w:ascii="Arial" w:hAnsi="Arial" w:cs="Arial"/>
          <w:sz w:val="24"/>
          <w:szCs w:val="24"/>
        </w:rPr>
        <w:t>is in accordance with what is stated by our common law authors</w:t>
      </w:r>
      <w:r w:rsidR="00035ECE" w:rsidRPr="00A365F6">
        <w:rPr>
          <w:rFonts w:ascii="Arial" w:hAnsi="Arial" w:cs="Arial"/>
          <w:sz w:val="24"/>
          <w:szCs w:val="24"/>
        </w:rPr>
        <w:t>, and</w:t>
      </w:r>
      <w:r w:rsidR="00A074C7" w:rsidRPr="00A365F6">
        <w:rPr>
          <w:rFonts w:ascii="Arial" w:hAnsi="Arial" w:cs="Arial"/>
          <w:sz w:val="24"/>
          <w:szCs w:val="24"/>
        </w:rPr>
        <w:t xml:space="preserve"> held that</w:t>
      </w:r>
      <w:r w:rsidR="0013487B" w:rsidRPr="00A365F6">
        <w:rPr>
          <w:rFonts w:ascii="Arial" w:hAnsi="Arial" w:cs="Arial"/>
          <w:sz w:val="24"/>
          <w:szCs w:val="24"/>
        </w:rPr>
        <w:t xml:space="preserve"> </w:t>
      </w:r>
      <w:r w:rsidR="00AB17C7" w:rsidRPr="00A365F6">
        <w:rPr>
          <w:rFonts w:ascii="Arial" w:hAnsi="Arial" w:cs="Arial"/>
          <w:i/>
          <w:iCs/>
          <w:sz w:val="24"/>
          <w:szCs w:val="24"/>
        </w:rPr>
        <w:t>any</w:t>
      </w:r>
      <w:r w:rsidR="00AB17C7" w:rsidRPr="00A365F6">
        <w:rPr>
          <w:rFonts w:ascii="Arial" w:hAnsi="Arial" w:cs="Arial"/>
          <w:sz w:val="24"/>
          <w:szCs w:val="24"/>
        </w:rPr>
        <w:t xml:space="preserve"> possessor of </w:t>
      </w:r>
      <w:r w:rsidR="0013487B" w:rsidRPr="00A365F6">
        <w:rPr>
          <w:rFonts w:ascii="Arial" w:hAnsi="Arial" w:cs="Arial"/>
          <w:sz w:val="24"/>
          <w:szCs w:val="24"/>
        </w:rPr>
        <w:t>another</w:t>
      </w:r>
      <w:r w:rsidR="00AB17C7" w:rsidRPr="00A365F6">
        <w:rPr>
          <w:rFonts w:ascii="Arial" w:hAnsi="Arial" w:cs="Arial"/>
          <w:sz w:val="24"/>
          <w:szCs w:val="24"/>
        </w:rPr>
        <w:t xml:space="preserve">'s </w:t>
      </w:r>
      <w:r w:rsidR="0013487B" w:rsidRPr="00A365F6">
        <w:rPr>
          <w:rFonts w:ascii="Arial" w:hAnsi="Arial" w:cs="Arial"/>
          <w:sz w:val="24"/>
          <w:szCs w:val="24"/>
        </w:rPr>
        <w:t>property</w:t>
      </w:r>
      <w:r w:rsidR="00AB17C7" w:rsidRPr="00A365F6">
        <w:rPr>
          <w:rFonts w:ascii="Arial" w:hAnsi="Arial" w:cs="Arial"/>
          <w:sz w:val="24"/>
          <w:szCs w:val="24"/>
        </w:rPr>
        <w:t xml:space="preserve"> </w:t>
      </w:r>
      <w:r w:rsidR="0084761F" w:rsidRPr="00A365F6">
        <w:rPr>
          <w:rFonts w:ascii="Arial" w:hAnsi="Arial" w:cs="Arial"/>
          <w:sz w:val="24"/>
          <w:szCs w:val="24"/>
        </w:rPr>
        <w:t>is entitled to a salvage lien for reasonable expenses incurred by him for the protection of the property against damage or loss, provided that he did not obtain p</w:t>
      </w:r>
      <w:r w:rsidR="0039684C" w:rsidRPr="00A365F6">
        <w:rPr>
          <w:rFonts w:ascii="Arial" w:hAnsi="Arial" w:cs="Arial"/>
          <w:sz w:val="24"/>
          <w:szCs w:val="24"/>
        </w:rPr>
        <w:t>osse</w:t>
      </w:r>
      <w:r w:rsidR="0084761F" w:rsidRPr="00A365F6">
        <w:rPr>
          <w:rFonts w:ascii="Arial" w:hAnsi="Arial" w:cs="Arial"/>
          <w:sz w:val="24"/>
          <w:szCs w:val="24"/>
        </w:rPr>
        <w:t>ssion unlawfully.</w:t>
      </w:r>
      <w:r w:rsidR="00315596" w:rsidRPr="00AC021D">
        <w:rPr>
          <w:rStyle w:val="FootnoteReference"/>
          <w:rFonts w:ascii="Arial" w:hAnsi="Arial" w:cs="Arial"/>
          <w:sz w:val="24"/>
          <w:szCs w:val="24"/>
        </w:rPr>
        <w:footnoteReference w:id="19"/>
      </w:r>
      <w:r w:rsidR="00415A31" w:rsidRPr="00A365F6">
        <w:rPr>
          <w:rFonts w:ascii="Arial" w:hAnsi="Arial" w:cs="Arial"/>
          <w:sz w:val="24"/>
          <w:szCs w:val="24"/>
        </w:rPr>
        <w:t xml:space="preserve"> </w:t>
      </w:r>
      <w:r w:rsidR="006A5B34" w:rsidRPr="00A365F6">
        <w:rPr>
          <w:rFonts w:ascii="Arial" w:hAnsi="Arial" w:cs="Arial"/>
          <w:sz w:val="24"/>
          <w:szCs w:val="24"/>
        </w:rPr>
        <w:t xml:space="preserve">Botha JA did not consider that the enrichment of the owner needs to be </w:t>
      </w:r>
      <w:r w:rsidR="006A5B34" w:rsidRPr="00A365F6">
        <w:rPr>
          <w:rFonts w:ascii="Arial" w:hAnsi="Arial" w:cs="Arial"/>
          <w:i/>
          <w:sz w:val="24"/>
          <w:szCs w:val="24"/>
        </w:rPr>
        <w:t xml:space="preserve">sine </w:t>
      </w:r>
      <w:proofErr w:type="spellStart"/>
      <w:r w:rsidR="006A5B34" w:rsidRPr="00A365F6">
        <w:rPr>
          <w:rFonts w:ascii="Arial" w:hAnsi="Arial" w:cs="Arial"/>
          <w:i/>
          <w:sz w:val="24"/>
          <w:szCs w:val="24"/>
        </w:rPr>
        <w:t>causa</w:t>
      </w:r>
      <w:proofErr w:type="spellEnd"/>
      <w:r w:rsidR="006A5B34" w:rsidRPr="00A365F6">
        <w:rPr>
          <w:rFonts w:ascii="Arial" w:hAnsi="Arial" w:cs="Arial"/>
          <w:i/>
          <w:sz w:val="24"/>
          <w:szCs w:val="24"/>
        </w:rPr>
        <w:t xml:space="preserve"> </w:t>
      </w:r>
      <w:r w:rsidR="006A5B34" w:rsidRPr="00A365F6">
        <w:rPr>
          <w:rFonts w:ascii="Arial" w:hAnsi="Arial" w:cs="Arial"/>
          <w:sz w:val="24"/>
          <w:szCs w:val="24"/>
        </w:rPr>
        <w:t>for the lien to exist.</w:t>
      </w:r>
      <w:r w:rsidR="00035ECE">
        <w:rPr>
          <w:rStyle w:val="FootnoteReference"/>
          <w:rFonts w:ascii="Arial" w:hAnsi="Arial" w:cs="Arial"/>
          <w:sz w:val="24"/>
          <w:szCs w:val="24"/>
        </w:rPr>
        <w:footnoteReference w:id="20"/>
      </w:r>
      <w:r w:rsidR="006A5B34" w:rsidRPr="00A365F6">
        <w:rPr>
          <w:rFonts w:ascii="Arial" w:hAnsi="Arial" w:cs="Arial"/>
          <w:sz w:val="24"/>
          <w:szCs w:val="24"/>
        </w:rPr>
        <w:t xml:space="preserve"> </w:t>
      </w:r>
      <w:r w:rsidR="00415A31" w:rsidRPr="00A365F6">
        <w:rPr>
          <w:rFonts w:ascii="Arial" w:hAnsi="Arial" w:cs="Arial"/>
          <w:sz w:val="24"/>
          <w:szCs w:val="24"/>
        </w:rPr>
        <w:t>As indicated below, this assertion</w:t>
      </w:r>
      <w:r w:rsidR="005E0820" w:rsidRPr="00A365F6">
        <w:rPr>
          <w:rFonts w:ascii="Arial" w:hAnsi="Arial" w:cs="Arial"/>
          <w:sz w:val="24"/>
          <w:szCs w:val="24"/>
        </w:rPr>
        <w:t xml:space="preserve"> </w:t>
      </w:r>
      <w:r w:rsidR="00A95007" w:rsidRPr="00A365F6">
        <w:rPr>
          <w:rFonts w:ascii="Arial" w:hAnsi="Arial" w:cs="Arial"/>
          <w:sz w:val="24"/>
          <w:szCs w:val="24"/>
        </w:rPr>
        <w:t>wa</w:t>
      </w:r>
      <w:r w:rsidR="005E0820" w:rsidRPr="00A365F6">
        <w:rPr>
          <w:rFonts w:ascii="Arial" w:hAnsi="Arial" w:cs="Arial"/>
          <w:sz w:val="24"/>
          <w:szCs w:val="24"/>
        </w:rPr>
        <w:t xml:space="preserve">s </w:t>
      </w:r>
      <w:r w:rsidR="00A95007" w:rsidRPr="00A365F6">
        <w:rPr>
          <w:rFonts w:ascii="Arial" w:hAnsi="Arial" w:cs="Arial"/>
          <w:sz w:val="24"/>
          <w:szCs w:val="24"/>
        </w:rPr>
        <w:t>subsequently</w:t>
      </w:r>
      <w:r w:rsidR="005E0820" w:rsidRPr="00A365F6">
        <w:rPr>
          <w:rFonts w:ascii="Arial" w:hAnsi="Arial" w:cs="Arial"/>
          <w:sz w:val="24"/>
          <w:szCs w:val="24"/>
        </w:rPr>
        <w:t xml:space="preserve"> </w:t>
      </w:r>
      <w:r w:rsidR="00A95007" w:rsidRPr="00A365F6">
        <w:rPr>
          <w:rFonts w:ascii="Arial" w:hAnsi="Arial" w:cs="Arial"/>
          <w:sz w:val="24"/>
          <w:szCs w:val="24"/>
        </w:rPr>
        <w:t>called into question</w:t>
      </w:r>
      <w:r w:rsidR="005E0820" w:rsidRPr="00A365F6">
        <w:rPr>
          <w:rFonts w:ascii="Arial" w:hAnsi="Arial" w:cs="Arial"/>
          <w:sz w:val="24"/>
          <w:szCs w:val="24"/>
        </w:rPr>
        <w:t xml:space="preserve"> by Van </w:t>
      </w:r>
      <w:proofErr w:type="spellStart"/>
      <w:r w:rsidR="005E0820" w:rsidRPr="00A365F6">
        <w:rPr>
          <w:rFonts w:ascii="Arial" w:hAnsi="Arial" w:cs="Arial"/>
          <w:sz w:val="24"/>
          <w:szCs w:val="24"/>
        </w:rPr>
        <w:t>Heerden</w:t>
      </w:r>
      <w:proofErr w:type="spellEnd"/>
      <w:r w:rsidR="00D20BCF" w:rsidRPr="00A365F6">
        <w:rPr>
          <w:rFonts w:ascii="Arial" w:hAnsi="Arial" w:cs="Arial"/>
          <w:sz w:val="24"/>
          <w:szCs w:val="24"/>
        </w:rPr>
        <w:t xml:space="preserve"> JA </w:t>
      </w:r>
      <w:r w:rsidR="005E0820" w:rsidRPr="00A365F6">
        <w:rPr>
          <w:rFonts w:ascii="Arial" w:hAnsi="Arial" w:cs="Arial"/>
          <w:sz w:val="24"/>
          <w:szCs w:val="24"/>
        </w:rPr>
        <w:t xml:space="preserve">in </w:t>
      </w:r>
      <w:r w:rsidR="005E0820" w:rsidRPr="00A365F6">
        <w:rPr>
          <w:rFonts w:ascii="Arial" w:hAnsi="Arial" w:cs="Arial"/>
          <w:i/>
          <w:iCs/>
          <w:sz w:val="24"/>
          <w:szCs w:val="24"/>
        </w:rPr>
        <w:t>Buzzard</w:t>
      </w:r>
      <w:r w:rsidR="002A648A" w:rsidRPr="00A365F6">
        <w:rPr>
          <w:rFonts w:ascii="Arial" w:hAnsi="Arial" w:cs="Arial"/>
          <w:sz w:val="24"/>
          <w:szCs w:val="24"/>
        </w:rPr>
        <w:t xml:space="preserve"> </w:t>
      </w:r>
      <w:r w:rsidR="002A648A" w:rsidRPr="00A365F6">
        <w:rPr>
          <w:rFonts w:ascii="Arial" w:hAnsi="Arial" w:cs="Arial"/>
          <w:i/>
          <w:iCs/>
          <w:sz w:val="24"/>
          <w:szCs w:val="24"/>
        </w:rPr>
        <w:t xml:space="preserve">Electrical (Pty) Ltd v 158 Jan Smuts Avenue Investments (Pty) Ltd en </w:t>
      </w:r>
      <w:r w:rsidR="00B971E3" w:rsidRPr="00A365F6">
        <w:rPr>
          <w:rFonts w:ascii="Arial" w:hAnsi="Arial" w:cs="Arial"/>
          <w:i/>
          <w:iCs/>
          <w:sz w:val="24"/>
          <w:szCs w:val="24"/>
        </w:rPr>
        <w:t>'</w:t>
      </w:r>
      <w:r w:rsidR="002A648A" w:rsidRPr="00A365F6">
        <w:rPr>
          <w:rFonts w:ascii="Arial" w:hAnsi="Arial" w:cs="Arial"/>
          <w:i/>
          <w:iCs/>
          <w:sz w:val="24"/>
          <w:szCs w:val="24"/>
        </w:rPr>
        <w:t>n Ander.</w:t>
      </w:r>
      <w:r w:rsidR="00C17547" w:rsidRPr="00AC021D">
        <w:rPr>
          <w:rStyle w:val="FootnoteReference"/>
          <w:rFonts w:ascii="Arial" w:hAnsi="Arial" w:cs="Arial"/>
          <w:i/>
          <w:iCs/>
          <w:sz w:val="24"/>
          <w:szCs w:val="24"/>
        </w:rPr>
        <w:footnoteReference w:id="21"/>
      </w:r>
    </w:p>
    <w:p w14:paraId="43FED1CB" w14:textId="77777777" w:rsidR="007E2CE6" w:rsidRPr="00AC021D" w:rsidRDefault="007E2CE6" w:rsidP="007E2CE6">
      <w:pPr>
        <w:pStyle w:val="ListParagraph"/>
        <w:rPr>
          <w:rFonts w:ascii="Arial" w:hAnsi="Arial" w:cs="Arial"/>
          <w:sz w:val="24"/>
          <w:szCs w:val="24"/>
        </w:rPr>
      </w:pPr>
    </w:p>
    <w:p w14:paraId="50F45257" w14:textId="60CE7BAB" w:rsidR="00250FC8"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7E2CE6" w:rsidRPr="00A365F6">
        <w:rPr>
          <w:rFonts w:ascii="Arial" w:hAnsi="Arial" w:cs="Arial"/>
          <w:i/>
          <w:iCs/>
          <w:sz w:val="24"/>
          <w:szCs w:val="24"/>
        </w:rPr>
        <w:t>Brooklyn House Furnishers</w:t>
      </w:r>
      <w:r w:rsidR="007E2CE6" w:rsidRPr="00A365F6">
        <w:rPr>
          <w:rFonts w:ascii="Arial" w:hAnsi="Arial" w:cs="Arial"/>
          <w:sz w:val="24"/>
          <w:szCs w:val="24"/>
        </w:rPr>
        <w:t xml:space="preserve"> is authority for the </w:t>
      </w:r>
      <w:r w:rsidR="000A60E8" w:rsidRPr="00A365F6">
        <w:rPr>
          <w:rFonts w:ascii="Arial" w:hAnsi="Arial" w:cs="Arial"/>
          <w:sz w:val="24"/>
          <w:szCs w:val="24"/>
        </w:rPr>
        <w:t>p</w:t>
      </w:r>
      <w:r w:rsidR="00AD2FA6" w:rsidRPr="00A365F6">
        <w:rPr>
          <w:rFonts w:ascii="Arial" w:hAnsi="Arial" w:cs="Arial"/>
          <w:sz w:val="24"/>
          <w:szCs w:val="24"/>
        </w:rPr>
        <w:t>rop</w:t>
      </w:r>
      <w:r w:rsidR="000A60E8" w:rsidRPr="00A365F6">
        <w:rPr>
          <w:rFonts w:ascii="Arial" w:hAnsi="Arial" w:cs="Arial"/>
          <w:sz w:val="24"/>
          <w:szCs w:val="24"/>
        </w:rPr>
        <w:t>osition that an enrichment lien</w:t>
      </w:r>
      <w:r w:rsidR="0044691C" w:rsidRPr="00A365F6">
        <w:rPr>
          <w:rFonts w:ascii="Arial" w:hAnsi="Arial" w:cs="Arial"/>
          <w:sz w:val="24"/>
          <w:szCs w:val="24"/>
        </w:rPr>
        <w:t>,</w:t>
      </w:r>
      <w:r w:rsidR="000A60E8" w:rsidRPr="00A365F6">
        <w:rPr>
          <w:rFonts w:ascii="Arial" w:hAnsi="Arial" w:cs="Arial"/>
          <w:sz w:val="24"/>
          <w:szCs w:val="24"/>
        </w:rPr>
        <w:t xml:space="preserve"> </w:t>
      </w:r>
      <w:r w:rsidR="00AD2FA6" w:rsidRPr="00A365F6">
        <w:rPr>
          <w:rFonts w:ascii="Arial" w:hAnsi="Arial" w:cs="Arial"/>
          <w:sz w:val="24"/>
          <w:szCs w:val="24"/>
        </w:rPr>
        <w:t xml:space="preserve">which serves as a defence against an owner's </w:t>
      </w:r>
      <w:proofErr w:type="spellStart"/>
      <w:r w:rsidR="00AD2FA6" w:rsidRPr="00A365F6">
        <w:rPr>
          <w:rFonts w:ascii="Arial" w:hAnsi="Arial" w:cs="Arial"/>
          <w:i/>
          <w:iCs/>
          <w:sz w:val="24"/>
          <w:szCs w:val="24"/>
        </w:rPr>
        <w:t>rei</w:t>
      </w:r>
      <w:proofErr w:type="spellEnd"/>
      <w:r w:rsidR="00AD2FA6" w:rsidRPr="00A365F6">
        <w:rPr>
          <w:rFonts w:ascii="Arial" w:hAnsi="Arial" w:cs="Arial"/>
          <w:i/>
          <w:iCs/>
          <w:sz w:val="24"/>
          <w:szCs w:val="24"/>
        </w:rPr>
        <w:t xml:space="preserve"> </w:t>
      </w:r>
      <w:proofErr w:type="spellStart"/>
      <w:r w:rsidR="00AD2FA6" w:rsidRPr="00A365F6">
        <w:rPr>
          <w:rFonts w:ascii="Arial" w:hAnsi="Arial" w:cs="Arial"/>
          <w:i/>
          <w:iCs/>
          <w:sz w:val="24"/>
          <w:szCs w:val="24"/>
        </w:rPr>
        <w:t>vindicatio</w:t>
      </w:r>
      <w:proofErr w:type="spellEnd"/>
      <w:r w:rsidR="00AD2FA6" w:rsidRPr="00A365F6">
        <w:rPr>
          <w:rFonts w:ascii="Arial" w:hAnsi="Arial" w:cs="Arial"/>
          <w:sz w:val="24"/>
          <w:szCs w:val="24"/>
        </w:rPr>
        <w:t>, may arise when</w:t>
      </w:r>
      <w:r w:rsidR="00767A58" w:rsidRPr="00A365F6">
        <w:rPr>
          <w:rFonts w:ascii="Arial" w:hAnsi="Arial" w:cs="Arial"/>
          <w:sz w:val="24"/>
          <w:szCs w:val="24"/>
        </w:rPr>
        <w:t xml:space="preserve"> </w:t>
      </w:r>
      <w:r w:rsidR="00B971E3" w:rsidRPr="00A365F6">
        <w:rPr>
          <w:rFonts w:ascii="Arial" w:hAnsi="Arial" w:cs="Arial"/>
          <w:sz w:val="24"/>
          <w:szCs w:val="24"/>
        </w:rPr>
        <w:t xml:space="preserve">the holder of </w:t>
      </w:r>
      <w:r w:rsidR="0013487B" w:rsidRPr="00A365F6">
        <w:rPr>
          <w:rFonts w:ascii="Arial" w:hAnsi="Arial" w:cs="Arial"/>
          <w:sz w:val="24"/>
          <w:szCs w:val="24"/>
        </w:rPr>
        <w:t xml:space="preserve">the </w:t>
      </w:r>
      <w:r w:rsidR="00B971E3" w:rsidRPr="00A365F6">
        <w:rPr>
          <w:rFonts w:ascii="Arial" w:hAnsi="Arial" w:cs="Arial"/>
          <w:sz w:val="24"/>
          <w:szCs w:val="24"/>
        </w:rPr>
        <w:t>property incurs necessary expenses</w:t>
      </w:r>
      <w:r w:rsidR="00E25E92" w:rsidRPr="00A365F6">
        <w:rPr>
          <w:rFonts w:ascii="Arial" w:hAnsi="Arial" w:cs="Arial"/>
          <w:sz w:val="24"/>
          <w:szCs w:val="24"/>
        </w:rPr>
        <w:t xml:space="preserve"> </w:t>
      </w:r>
      <w:r w:rsidR="00D10C02" w:rsidRPr="00A365F6">
        <w:rPr>
          <w:rFonts w:ascii="Arial" w:hAnsi="Arial" w:cs="Arial"/>
          <w:sz w:val="24"/>
          <w:szCs w:val="24"/>
        </w:rPr>
        <w:t xml:space="preserve">in terms of a valid </w:t>
      </w:r>
      <w:r w:rsidR="00E61F3A" w:rsidRPr="00A365F6">
        <w:rPr>
          <w:rFonts w:ascii="Arial" w:hAnsi="Arial" w:cs="Arial"/>
          <w:sz w:val="24"/>
          <w:szCs w:val="24"/>
        </w:rPr>
        <w:t>contract with a third party.</w:t>
      </w:r>
      <w:r w:rsidR="0044691C" w:rsidRPr="00AC021D">
        <w:rPr>
          <w:rStyle w:val="FootnoteReference"/>
          <w:rFonts w:ascii="Arial" w:hAnsi="Arial" w:cs="Arial"/>
          <w:sz w:val="24"/>
          <w:szCs w:val="24"/>
        </w:rPr>
        <w:footnoteReference w:id="22"/>
      </w:r>
      <w:r w:rsidR="00273EE7" w:rsidRPr="00A365F6">
        <w:rPr>
          <w:rFonts w:ascii="Arial" w:hAnsi="Arial" w:cs="Arial"/>
          <w:sz w:val="24"/>
          <w:szCs w:val="24"/>
        </w:rPr>
        <w:t xml:space="preserve"> </w:t>
      </w:r>
    </w:p>
    <w:p w14:paraId="4807BE87" w14:textId="77777777" w:rsidR="00250FC8" w:rsidRPr="00250FC8" w:rsidRDefault="00250FC8" w:rsidP="00250FC8">
      <w:pPr>
        <w:pStyle w:val="ListParagraph"/>
        <w:rPr>
          <w:rFonts w:ascii="Arial" w:hAnsi="Arial" w:cs="Arial"/>
          <w:sz w:val="24"/>
          <w:szCs w:val="24"/>
        </w:rPr>
      </w:pPr>
    </w:p>
    <w:p w14:paraId="4A44946C" w14:textId="720579F1" w:rsidR="007E2CE6"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250FC8">
        <w:rPr>
          <w:rFonts w:ascii="Arial" w:hAnsi="Arial" w:cs="Arial"/>
          <w:sz w:val="24"/>
          <w:szCs w:val="24"/>
        </w:rPr>
        <w:t>[36]</w:t>
      </w:r>
      <w:r w:rsidRPr="00250FC8">
        <w:rPr>
          <w:rFonts w:ascii="Arial" w:hAnsi="Arial" w:cs="Arial"/>
          <w:sz w:val="24"/>
          <w:szCs w:val="24"/>
        </w:rPr>
        <w:tab/>
      </w:r>
      <w:r w:rsidR="00B60F76" w:rsidRPr="00A365F6">
        <w:rPr>
          <w:rFonts w:ascii="Arial" w:hAnsi="Arial" w:cs="Arial"/>
          <w:sz w:val="24"/>
          <w:szCs w:val="24"/>
        </w:rPr>
        <w:t xml:space="preserve">In </w:t>
      </w:r>
      <w:r w:rsidR="004456B1" w:rsidRPr="00A365F6">
        <w:rPr>
          <w:rFonts w:ascii="Arial" w:hAnsi="Arial" w:cs="Arial"/>
          <w:i/>
          <w:iCs/>
          <w:sz w:val="24"/>
          <w:szCs w:val="24"/>
        </w:rPr>
        <w:t>Buzzard Electrical (Pty) Ltd</w:t>
      </w:r>
      <w:r w:rsidR="004456B1" w:rsidRPr="00A365F6">
        <w:rPr>
          <w:rFonts w:ascii="Arial" w:hAnsi="Arial" w:cs="Arial"/>
          <w:sz w:val="24"/>
          <w:szCs w:val="24"/>
        </w:rPr>
        <w:t xml:space="preserve"> v </w:t>
      </w:r>
      <w:r w:rsidR="004456B1" w:rsidRPr="00A365F6">
        <w:rPr>
          <w:rFonts w:ascii="Arial" w:hAnsi="Arial" w:cs="Arial"/>
          <w:i/>
          <w:iCs/>
          <w:sz w:val="24"/>
          <w:szCs w:val="24"/>
        </w:rPr>
        <w:t>158 Jan Smuts Avenue Investments (Pty) Ltd,</w:t>
      </w:r>
      <w:r w:rsidR="004456B1" w:rsidRPr="00AC021D">
        <w:rPr>
          <w:rStyle w:val="FootnoteReference"/>
          <w:rFonts w:ascii="Arial" w:hAnsi="Arial" w:cs="Arial"/>
          <w:i/>
          <w:iCs/>
          <w:sz w:val="24"/>
          <w:szCs w:val="24"/>
        </w:rPr>
        <w:footnoteReference w:id="23"/>
      </w:r>
      <w:r w:rsidR="004456B1" w:rsidRPr="00A365F6">
        <w:rPr>
          <w:rFonts w:ascii="Arial" w:hAnsi="Arial" w:cs="Arial"/>
          <w:i/>
          <w:iCs/>
          <w:sz w:val="24"/>
          <w:szCs w:val="24"/>
        </w:rPr>
        <w:t xml:space="preserve"> </w:t>
      </w:r>
      <w:r w:rsidR="00B60F76" w:rsidRPr="00A365F6">
        <w:rPr>
          <w:rFonts w:ascii="Arial" w:hAnsi="Arial" w:cs="Arial"/>
          <w:sz w:val="24"/>
          <w:szCs w:val="24"/>
        </w:rPr>
        <w:t>the Supreme Court of Appeal affirmed that</w:t>
      </w:r>
      <w:r w:rsidR="0019077E" w:rsidRPr="00A365F6">
        <w:rPr>
          <w:rFonts w:ascii="Arial" w:hAnsi="Arial" w:cs="Arial"/>
          <w:sz w:val="24"/>
          <w:szCs w:val="24"/>
        </w:rPr>
        <w:t xml:space="preserve"> a right of retention does not exist </w:t>
      </w:r>
      <w:r w:rsidR="0019077E" w:rsidRPr="00A365F6">
        <w:rPr>
          <w:rFonts w:ascii="Arial" w:hAnsi="Arial" w:cs="Arial"/>
          <w:i/>
          <w:iCs/>
          <w:sz w:val="24"/>
          <w:szCs w:val="24"/>
        </w:rPr>
        <w:t xml:space="preserve">in </w:t>
      </w:r>
      <w:proofErr w:type="spellStart"/>
      <w:r w:rsidR="00AD79FC" w:rsidRPr="00A365F6">
        <w:rPr>
          <w:rFonts w:ascii="Arial" w:hAnsi="Arial" w:cs="Arial"/>
          <w:i/>
          <w:iCs/>
          <w:sz w:val="24"/>
          <w:szCs w:val="24"/>
        </w:rPr>
        <w:t>vacuo</w:t>
      </w:r>
      <w:proofErr w:type="spellEnd"/>
      <w:r w:rsidR="00AD79FC" w:rsidRPr="00A365F6">
        <w:rPr>
          <w:rFonts w:ascii="Arial" w:hAnsi="Arial" w:cs="Arial"/>
          <w:i/>
          <w:iCs/>
          <w:sz w:val="24"/>
          <w:szCs w:val="24"/>
        </w:rPr>
        <w:t xml:space="preserve"> but</w:t>
      </w:r>
      <w:r w:rsidR="00074916" w:rsidRPr="00A365F6">
        <w:rPr>
          <w:rFonts w:ascii="Arial" w:hAnsi="Arial" w:cs="Arial"/>
          <w:sz w:val="24"/>
          <w:szCs w:val="24"/>
        </w:rPr>
        <w:t xml:space="preserve"> serve</w:t>
      </w:r>
      <w:r w:rsidR="00DF54D2" w:rsidRPr="00A365F6">
        <w:rPr>
          <w:rFonts w:ascii="Arial" w:hAnsi="Arial" w:cs="Arial"/>
          <w:sz w:val="24"/>
          <w:szCs w:val="24"/>
        </w:rPr>
        <w:t>s</w:t>
      </w:r>
      <w:r w:rsidR="00074916" w:rsidRPr="00A365F6">
        <w:rPr>
          <w:rFonts w:ascii="Arial" w:hAnsi="Arial" w:cs="Arial"/>
          <w:sz w:val="24"/>
          <w:szCs w:val="24"/>
        </w:rPr>
        <w:t xml:space="preserve"> as reinforcement of an underlying claim.</w:t>
      </w:r>
      <w:r w:rsidR="00945583" w:rsidRPr="00A365F6">
        <w:rPr>
          <w:rFonts w:ascii="Arial" w:hAnsi="Arial" w:cs="Arial"/>
          <w:sz w:val="24"/>
          <w:szCs w:val="24"/>
        </w:rPr>
        <w:t xml:space="preserve"> </w:t>
      </w:r>
      <w:r w:rsidR="00441B13" w:rsidRPr="00A365F6">
        <w:rPr>
          <w:rFonts w:ascii="Arial" w:hAnsi="Arial" w:cs="Arial"/>
          <w:sz w:val="24"/>
          <w:szCs w:val="24"/>
        </w:rPr>
        <w:t>This decision confirms that a</w:t>
      </w:r>
      <w:r w:rsidR="00455679" w:rsidRPr="00A365F6">
        <w:rPr>
          <w:rFonts w:ascii="Arial" w:hAnsi="Arial" w:cs="Arial"/>
          <w:sz w:val="24"/>
          <w:szCs w:val="24"/>
        </w:rPr>
        <w:t>n enrichment</w:t>
      </w:r>
      <w:r w:rsidR="00945583" w:rsidRPr="00A365F6">
        <w:rPr>
          <w:rFonts w:ascii="Arial" w:hAnsi="Arial" w:cs="Arial"/>
          <w:sz w:val="24"/>
          <w:szCs w:val="24"/>
        </w:rPr>
        <w:t xml:space="preserve"> lien cannot exist without an underlying </w:t>
      </w:r>
      <w:r w:rsidR="000D0BDD" w:rsidRPr="00A365F6">
        <w:rPr>
          <w:rFonts w:ascii="Arial" w:hAnsi="Arial" w:cs="Arial"/>
          <w:sz w:val="24"/>
          <w:szCs w:val="24"/>
        </w:rPr>
        <w:t xml:space="preserve">enrichment action. </w:t>
      </w:r>
      <w:r w:rsidR="0081762B" w:rsidRPr="00A365F6">
        <w:rPr>
          <w:rFonts w:ascii="Arial" w:hAnsi="Arial" w:cs="Arial"/>
          <w:sz w:val="24"/>
          <w:szCs w:val="24"/>
        </w:rPr>
        <w:t xml:space="preserve">In </w:t>
      </w:r>
      <w:r w:rsidR="0081762B" w:rsidRPr="00A365F6">
        <w:rPr>
          <w:rFonts w:ascii="Arial" w:hAnsi="Arial" w:cs="Arial"/>
          <w:i/>
          <w:iCs/>
          <w:sz w:val="24"/>
          <w:szCs w:val="24"/>
        </w:rPr>
        <w:t xml:space="preserve">Buzzard, </w:t>
      </w:r>
      <w:r w:rsidR="00171AF7" w:rsidRPr="00A365F6">
        <w:rPr>
          <w:rFonts w:ascii="Arial" w:hAnsi="Arial" w:cs="Arial"/>
          <w:sz w:val="24"/>
          <w:szCs w:val="24"/>
        </w:rPr>
        <w:t xml:space="preserve">Van </w:t>
      </w:r>
      <w:proofErr w:type="spellStart"/>
      <w:r w:rsidR="00171AF7" w:rsidRPr="00A365F6">
        <w:rPr>
          <w:rFonts w:ascii="Arial" w:hAnsi="Arial" w:cs="Arial"/>
          <w:sz w:val="24"/>
          <w:szCs w:val="24"/>
        </w:rPr>
        <w:t>Heerden</w:t>
      </w:r>
      <w:proofErr w:type="spellEnd"/>
      <w:r w:rsidR="00D20BCF" w:rsidRPr="00A365F6">
        <w:rPr>
          <w:rFonts w:ascii="Arial" w:hAnsi="Arial" w:cs="Arial"/>
          <w:sz w:val="24"/>
          <w:szCs w:val="24"/>
        </w:rPr>
        <w:t xml:space="preserve"> JA </w:t>
      </w:r>
      <w:r w:rsidR="00827A17" w:rsidRPr="00A365F6">
        <w:rPr>
          <w:rFonts w:ascii="Arial" w:hAnsi="Arial" w:cs="Arial"/>
          <w:sz w:val="24"/>
          <w:szCs w:val="24"/>
        </w:rPr>
        <w:t>noted that as far as Botha</w:t>
      </w:r>
      <w:r w:rsidR="00D20BCF" w:rsidRPr="00A365F6">
        <w:rPr>
          <w:rFonts w:ascii="Arial" w:hAnsi="Arial" w:cs="Arial"/>
          <w:sz w:val="24"/>
          <w:szCs w:val="24"/>
        </w:rPr>
        <w:t xml:space="preserve"> JA </w:t>
      </w:r>
      <w:r w:rsidR="00793C64" w:rsidRPr="00A365F6">
        <w:rPr>
          <w:rFonts w:ascii="Arial" w:hAnsi="Arial" w:cs="Arial"/>
          <w:sz w:val="24"/>
          <w:szCs w:val="24"/>
        </w:rPr>
        <w:t>intimated that</w:t>
      </w:r>
      <w:r w:rsidR="004A7E28" w:rsidRPr="00A365F6">
        <w:rPr>
          <w:rFonts w:ascii="Arial" w:hAnsi="Arial" w:cs="Arial"/>
          <w:sz w:val="24"/>
          <w:szCs w:val="24"/>
        </w:rPr>
        <w:t xml:space="preserve"> different considerations </w:t>
      </w:r>
      <w:r w:rsidR="004A7E28" w:rsidRPr="00A365F6">
        <w:rPr>
          <w:rFonts w:ascii="Arial" w:hAnsi="Arial" w:cs="Arial"/>
          <w:sz w:val="24"/>
          <w:szCs w:val="24"/>
        </w:rPr>
        <w:lastRenderedPageBreak/>
        <w:t>apply when a direct enrichment claim is raised tha</w:t>
      </w:r>
      <w:r w:rsidR="00946411" w:rsidRPr="00A365F6">
        <w:rPr>
          <w:rFonts w:ascii="Arial" w:hAnsi="Arial" w:cs="Arial"/>
          <w:sz w:val="24"/>
          <w:szCs w:val="24"/>
        </w:rPr>
        <w:t>n</w:t>
      </w:r>
      <w:r w:rsidR="004A7E28" w:rsidRPr="00A365F6">
        <w:rPr>
          <w:rFonts w:ascii="Arial" w:hAnsi="Arial" w:cs="Arial"/>
          <w:sz w:val="24"/>
          <w:szCs w:val="24"/>
        </w:rPr>
        <w:t xml:space="preserve"> </w:t>
      </w:r>
      <w:r w:rsidR="009258CE" w:rsidRPr="00A365F6">
        <w:rPr>
          <w:rFonts w:ascii="Arial" w:hAnsi="Arial" w:cs="Arial"/>
          <w:sz w:val="24"/>
          <w:szCs w:val="24"/>
        </w:rPr>
        <w:t>th</w:t>
      </w:r>
      <w:r w:rsidR="00047518" w:rsidRPr="00A365F6">
        <w:rPr>
          <w:rFonts w:ascii="Arial" w:hAnsi="Arial" w:cs="Arial"/>
          <w:sz w:val="24"/>
          <w:szCs w:val="24"/>
        </w:rPr>
        <w:t>ose</w:t>
      </w:r>
      <w:r w:rsidR="009258CE" w:rsidRPr="00A365F6">
        <w:rPr>
          <w:rFonts w:ascii="Arial" w:hAnsi="Arial" w:cs="Arial"/>
          <w:sz w:val="24"/>
          <w:szCs w:val="24"/>
        </w:rPr>
        <w:t xml:space="preserve"> </w:t>
      </w:r>
      <w:r w:rsidR="004A7E28" w:rsidRPr="00A365F6">
        <w:rPr>
          <w:rFonts w:ascii="Arial" w:hAnsi="Arial" w:cs="Arial"/>
          <w:sz w:val="24"/>
          <w:szCs w:val="24"/>
        </w:rPr>
        <w:t>applicable to an indirect enrichment</w:t>
      </w:r>
      <w:r w:rsidR="00E83B4C" w:rsidRPr="00A365F6">
        <w:rPr>
          <w:rFonts w:ascii="Arial" w:hAnsi="Arial" w:cs="Arial"/>
          <w:sz w:val="24"/>
          <w:szCs w:val="24"/>
        </w:rPr>
        <w:t xml:space="preserve">-entitlement </w:t>
      </w:r>
      <w:r w:rsidR="009258CE" w:rsidRPr="00A365F6">
        <w:rPr>
          <w:rFonts w:ascii="Arial" w:hAnsi="Arial" w:cs="Arial"/>
          <w:sz w:val="24"/>
          <w:szCs w:val="24"/>
        </w:rPr>
        <w:t xml:space="preserve">when a party relies on an </w:t>
      </w:r>
      <w:r w:rsidR="00E83B4C" w:rsidRPr="00A365F6">
        <w:rPr>
          <w:rFonts w:ascii="Arial" w:hAnsi="Arial" w:cs="Arial"/>
          <w:sz w:val="24"/>
          <w:szCs w:val="24"/>
        </w:rPr>
        <w:t>enrichment lien</w:t>
      </w:r>
      <w:r w:rsidR="004A7E28" w:rsidRPr="00A365F6">
        <w:rPr>
          <w:rFonts w:ascii="Arial" w:hAnsi="Arial" w:cs="Arial"/>
          <w:sz w:val="24"/>
          <w:szCs w:val="24"/>
        </w:rPr>
        <w:t>, he was wrong.</w:t>
      </w:r>
      <w:r w:rsidR="0081762B" w:rsidRPr="00AC021D">
        <w:rPr>
          <w:rStyle w:val="FootnoteReference"/>
          <w:rFonts w:ascii="Arial" w:hAnsi="Arial" w:cs="Arial"/>
          <w:sz w:val="24"/>
          <w:szCs w:val="24"/>
        </w:rPr>
        <w:footnoteReference w:id="24"/>
      </w:r>
      <w:r w:rsidR="00827A17" w:rsidRPr="00A365F6">
        <w:rPr>
          <w:rFonts w:ascii="Arial" w:hAnsi="Arial" w:cs="Arial"/>
          <w:sz w:val="24"/>
          <w:szCs w:val="24"/>
        </w:rPr>
        <w:t xml:space="preserve"> </w:t>
      </w:r>
      <w:r w:rsidR="00441B13" w:rsidRPr="00A365F6">
        <w:rPr>
          <w:rFonts w:ascii="Arial" w:hAnsi="Arial" w:cs="Arial"/>
          <w:sz w:val="24"/>
          <w:szCs w:val="24"/>
        </w:rPr>
        <w:t>T</w:t>
      </w:r>
      <w:r w:rsidR="008276AC" w:rsidRPr="00A365F6">
        <w:rPr>
          <w:rFonts w:ascii="Arial" w:hAnsi="Arial" w:cs="Arial"/>
          <w:sz w:val="24"/>
          <w:szCs w:val="24"/>
        </w:rPr>
        <w:t>he court held that t</w:t>
      </w:r>
      <w:r w:rsidR="00074916" w:rsidRPr="00A365F6">
        <w:rPr>
          <w:rFonts w:ascii="Arial" w:hAnsi="Arial" w:cs="Arial"/>
          <w:sz w:val="24"/>
          <w:szCs w:val="24"/>
        </w:rPr>
        <w:t>here c</w:t>
      </w:r>
      <w:r w:rsidR="00047518" w:rsidRPr="00A365F6">
        <w:rPr>
          <w:rFonts w:ascii="Arial" w:hAnsi="Arial" w:cs="Arial"/>
          <w:sz w:val="24"/>
          <w:szCs w:val="24"/>
        </w:rPr>
        <w:t>ould</w:t>
      </w:r>
      <w:r w:rsidR="00074916" w:rsidRPr="00A365F6">
        <w:rPr>
          <w:rFonts w:ascii="Arial" w:hAnsi="Arial" w:cs="Arial"/>
          <w:sz w:val="24"/>
          <w:szCs w:val="24"/>
        </w:rPr>
        <w:t xml:space="preserve"> be no question of either a direct or indirect</w:t>
      </w:r>
      <w:r w:rsidR="00D015A6" w:rsidRPr="00A365F6">
        <w:rPr>
          <w:rFonts w:ascii="Arial" w:hAnsi="Arial" w:cs="Arial"/>
          <w:sz w:val="24"/>
          <w:szCs w:val="24"/>
        </w:rPr>
        <w:t xml:space="preserve"> enrichment </w:t>
      </w:r>
      <w:r w:rsidR="00970F9C" w:rsidRPr="00A365F6">
        <w:rPr>
          <w:rFonts w:ascii="Arial" w:hAnsi="Arial" w:cs="Arial"/>
          <w:sz w:val="24"/>
          <w:szCs w:val="24"/>
        </w:rPr>
        <w:t>entitlement</w:t>
      </w:r>
      <w:r w:rsidR="00D015A6" w:rsidRPr="00A365F6">
        <w:rPr>
          <w:rFonts w:ascii="Arial" w:hAnsi="Arial" w:cs="Arial"/>
          <w:sz w:val="24"/>
          <w:szCs w:val="24"/>
        </w:rPr>
        <w:t xml:space="preserve"> if there w</w:t>
      </w:r>
      <w:r w:rsidR="00455679" w:rsidRPr="00A365F6">
        <w:rPr>
          <w:rFonts w:ascii="Arial" w:hAnsi="Arial" w:cs="Arial"/>
          <w:sz w:val="24"/>
          <w:szCs w:val="24"/>
        </w:rPr>
        <w:t>as</w:t>
      </w:r>
      <w:r w:rsidR="00D015A6" w:rsidRPr="00A365F6">
        <w:rPr>
          <w:rFonts w:ascii="Arial" w:hAnsi="Arial" w:cs="Arial"/>
          <w:sz w:val="24"/>
          <w:szCs w:val="24"/>
        </w:rPr>
        <w:t xml:space="preserve"> no unjust enrichment of the owner.</w:t>
      </w:r>
      <w:r w:rsidR="002D0E05" w:rsidRPr="00AC021D">
        <w:rPr>
          <w:rStyle w:val="FootnoteReference"/>
          <w:rFonts w:ascii="Arial" w:hAnsi="Arial" w:cs="Arial"/>
          <w:sz w:val="24"/>
          <w:szCs w:val="24"/>
        </w:rPr>
        <w:footnoteReference w:id="25"/>
      </w:r>
      <w:r w:rsidR="00EE3F14" w:rsidRPr="00A365F6">
        <w:rPr>
          <w:rFonts w:ascii="Arial" w:hAnsi="Arial" w:cs="Arial"/>
          <w:sz w:val="24"/>
          <w:szCs w:val="24"/>
        </w:rPr>
        <w:t xml:space="preserve"> Va</w:t>
      </w:r>
      <w:r w:rsidR="00A35AB9" w:rsidRPr="00A365F6">
        <w:rPr>
          <w:rFonts w:ascii="Arial" w:hAnsi="Arial" w:cs="Arial"/>
          <w:sz w:val="24"/>
          <w:szCs w:val="24"/>
        </w:rPr>
        <w:t xml:space="preserve">n </w:t>
      </w:r>
      <w:proofErr w:type="spellStart"/>
      <w:r w:rsidR="00A35AB9" w:rsidRPr="00A365F6">
        <w:rPr>
          <w:rFonts w:ascii="Arial" w:hAnsi="Arial" w:cs="Arial"/>
          <w:sz w:val="24"/>
          <w:szCs w:val="24"/>
        </w:rPr>
        <w:t>Heerden</w:t>
      </w:r>
      <w:proofErr w:type="spellEnd"/>
      <w:r w:rsidR="00A35AB9" w:rsidRPr="00A365F6">
        <w:rPr>
          <w:rFonts w:ascii="Arial" w:hAnsi="Arial" w:cs="Arial"/>
          <w:sz w:val="24"/>
          <w:szCs w:val="24"/>
        </w:rPr>
        <w:t xml:space="preserve"> </w:t>
      </w:r>
      <w:r w:rsidR="00AD79FC" w:rsidRPr="00A365F6">
        <w:rPr>
          <w:rFonts w:ascii="Arial" w:hAnsi="Arial" w:cs="Arial"/>
          <w:sz w:val="24"/>
          <w:szCs w:val="24"/>
        </w:rPr>
        <w:t>J</w:t>
      </w:r>
      <w:r w:rsidR="00A35AB9" w:rsidRPr="00A365F6">
        <w:rPr>
          <w:rFonts w:ascii="Arial" w:hAnsi="Arial" w:cs="Arial"/>
          <w:sz w:val="24"/>
          <w:szCs w:val="24"/>
        </w:rPr>
        <w:t>A, however, distinguished between</w:t>
      </w:r>
      <w:r w:rsidR="00783BAA" w:rsidRPr="00A365F6">
        <w:rPr>
          <w:rFonts w:ascii="Arial" w:hAnsi="Arial" w:cs="Arial"/>
          <w:sz w:val="24"/>
          <w:szCs w:val="24"/>
        </w:rPr>
        <w:t xml:space="preserve"> the facts in </w:t>
      </w:r>
      <w:r w:rsidR="00783BAA" w:rsidRPr="00A365F6">
        <w:rPr>
          <w:rFonts w:ascii="Arial" w:hAnsi="Arial" w:cs="Arial"/>
          <w:i/>
          <w:iCs/>
          <w:sz w:val="24"/>
          <w:szCs w:val="24"/>
        </w:rPr>
        <w:t xml:space="preserve">Buzzard </w:t>
      </w:r>
      <w:r w:rsidR="00783BAA" w:rsidRPr="00A365F6">
        <w:rPr>
          <w:rFonts w:ascii="Arial" w:hAnsi="Arial" w:cs="Arial"/>
          <w:sz w:val="24"/>
          <w:szCs w:val="24"/>
        </w:rPr>
        <w:t xml:space="preserve">and the facts that </w:t>
      </w:r>
      <w:r w:rsidR="00BD1DA6" w:rsidRPr="00A365F6">
        <w:rPr>
          <w:rFonts w:ascii="Arial" w:hAnsi="Arial" w:cs="Arial"/>
          <w:sz w:val="24"/>
          <w:szCs w:val="24"/>
        </w:rPr>
        <w:t>were</w:t>
      </w:r>
      <w:r w:rsidR="00783BAA" w:rsidRPr="00A365F6">
        <w:rPr>
          <w:rFonts w:ascii="Arial" w:hAnsi="Arial" w:cs="Arial"/>
          <w:sz w:val="24"/>
          <w:szCs w:val="24"/>
        </w:rPr>
        <w:t xml:space="preserve"> before the court in </w:t>
      </w:r>
      <w:r w:rsidR="00783BAA" w:rsidRPr="00A365F6">
        <w:rPr>
          <w:rFonts w:ascii="Arial" w:hAnsi="Arial" w:cs="Arial"/>
          <w:i/>
          <w:iCs/>
          <w:sz w:val="24"/>
          <w:szCs w:val="24"/>
        </w:rPr>
        <w:t>Brooklyn House Furnishers</w:t>
      </w:r>
      <w:r w:rsidR="006225B5" w:rsidRPr="00A365F6">
        <w:rPr>
          <w:rFonts w:ascii="Arial" w:hAnsi="Arial" w:cs="Arial"/>
          <w:sz w:val="24"/>
          <w:szCs w:val="24"/>
        </w:rPr>
        <w:t xml:space="preserve">, and </w:t>
      </w:r>
      <w:r w:rsidR="00BD1DA6" w:rsidRPr="00A365F6">
        <w:rPr>
          <w:rFonts w:ascii="Arial" w:hAnsi="Arial" w:cs="Arial"/>
          <w:sz w:val="24"/>
          <w:szCs w:val="24"/>
        </w:rPr>
        <w:t>stated</w:t>
      </w:r>
      <w:r w:rsidR="006225B5" w:rsidRPr="00A365F6">
        <w:rPr>
          <w:rFonts w:ascii="Arial" w:hAnsi="Arial" w:cs="Arial"/>
          <w:sz w:val="24"/>
          <w:szCs w:val="24"/>
        </w:rPr>
        <w:t xml:space="preserve"> that it </w:t>
      </w:r>
      <w:r w:rsidR="00BD1DA6" w:rsidRPr="00A365F6">
        <w:rPr>
          <w:rFonts w:ascii="Arial" w:hAnsi="Arial" w:cs="Arial"/>
          <w:sz w:val="24"/>
          <w:szCs w:val="24"/>
        </w:rPr>
        <w:t>wa</w:t>
      </w:r>
      <w:r w:rsidR="006225B5" w:rsidRPr="00A365F6">
        <w:rPr>
          <w:rFonts w:ascii="Arial" w:hAnsi="Arial" w:cs="Arial"/>
          <w:sz w:val="24"/>
          <w:szCs w:val="24"/>
        </w:rPr>
        <w:t xml:space="preserve">s not necessary to deal with the </w:t>
      </w:r>
      <w:r w:rsidR="00DC4216" w:rsidRPr="00A365F6">
        <w:rPr>
          <w:rFonts w:ascii="Arial" w:hAnsi="Arial" w:cs="Arial"/>
          <w:sz w:val="24"/>
          <w:szCs w:val="24"/>
        </w:rPr>
        <w:t xml:space="preserve">question as to whether an enrichment claim exists in factual contexts similar to the context in </w:t>
      </w:r>
      <w:r w:rsidR="00DC4216" w:rsidRPr="00A365F6">
        <w:rPr>
          <w:rFonts w:ascii="Arial" w:hAnsi="Arial" w:cs="Arial"/>
          <w:i/>
          <w:iCs/>
          <w:sz w:val="24"/>
          <w:szCs w:val="24"/>
        </w:rPr>
        <w:t>Brooklyn House Furnishers.</w:t>
      </w:r>
      <w:r w:rsidR="00250FC8">
        <w:rPr>
          <w:rStyle w:val="FootnoteReference"/>
          <w:rFonts w:ascii="Arial" w:hAnsi="Arial" w:cs="Arial"/>
          <w:i/>
          <w:iCs/>
          <w:sz w:val="24"/>
          <w:szCs w:val="24"/>
        </w:rPr>
        <w:footnoteReference w:id="26"/>
      </w:r>
      <w:r w:rsidR="0067576B" w:rsidRPr="00A365F6">
        <w:rPr>
          <w:rFonts w:ascii="Arial" w:hAnsi="Arial" w:cs="Arial"/>
          <w:sz w:val="24"/>
          <w:szCs w:val="24"/>
        </w:rPr>
        <w:t xml:space="preserve"> As a result of the finding I come to below, it is not necessary to deal with this</w:t>
      </w:r>
      <w:r w:rsidR="003C4E7C" w:rsidRPr="00A365F6">
        <w:rPr>
          <w:rFonts w:ascii="Arial" w:hAnsi="Arial" w:cs="Arial"/>
          <w:sz w:val="24"/>
          <w:szCs w:val="24"/>
        </w:rPr>
        <w:t xml:space="preserve"> issue.</w:t>
      </w:r>
    </w:p>
    <w:p w14:paraId="7BB929A2" w14:textId="77777777" w:rsidR="004E0B8C" w:rsidRPr="00AC021D" w:rsidRDefault="004E0B8C" w:rsidP="004E0B8C">
      <w:pPr>
        <w:pStyle w:val="ListParagraph"/>
        <w:tabs>
          <w:tab w:val="left" w:pos="4917"/>
        </w:tabs>
        <w:spacing w:before="120" w:after="120" w:line="360" w:lineRule="auto"/>
        <w:jc w:val="both"/>
        <w:rPr>
          <w:rFonts w:ascii="Arial" w:hAnsi="Arial" w:cs="Arial"/>
          <w:sz w:val="24"/>
          <w:szCs w:val="24"/>
        </w:rPr>
      </w:pPr>
    </w:p>
    <w:p w14:paraId="253BDE69" w14:textId="40E87C3C" w:rsidR="00F6272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[37]</w:t>
      </w:r>
      <w:r w:rsidRPr="00AC021D">
        <w:rPr>
          <w:rFonts w:ascii="Arial" w:hAnsi="Arial" w:cs="Arial"/>
          <w:sz w:val="24"/>
          <w:szCs w:val="24"/>
        </w:rPr>
        <w:tab/>
      </w:r>
      <w:r w:rsidR="00035ECE" w:rsidRPr="00A365F6">
        <w:rPr>
          <w:rFonts w:ascii="Arial" w:hAnsi="Arial" w:cs="Arial"/>
          <w:sz w:val="24"/>
          <w:szCs w:val="24"/>
        </w:rPr>
        <w:t xml:space="preserve">The </w:t>
      </w:r>
      <w:r w:rsidR="00ED3C18" w:rsidRPr="00A365F6">
        <w:rPr>
          <w:rFonts w:ascii="Arial" w:hAnsi="Arial" w:cs="Arial"/>
          <w:sz w:val="24"/>
          <w:szCs w:val="24"/>
        </w:rPr>
        <w:t>aspects that</w:t>
      </w:r>
      <w:r w:rsidR="00F6272C" w:rsidRPr="00A365F6">
        <w:rPr>
          <w:rFonts w:ascii="Arial" w:hAnsi="Arial" w:cs="Arial"/>
          <w:sz w:val="24"/>
          <w:szCs w:val="24"/>
        </w:rPr>
        <w:t xml:space="preserve"> a party (the defendant or respondent raising the</w:t>
      </w:r>
      <w:r w:rsidR="00E85189" w:rsidRPr="00A365F6">
        <w:rPr>
          <w:rFonts w:ascii="Arial" w:hAnsi="Arial" w:cs="Arial"/>
          <w:sz w:val="24"/>
          <w:szCs w:val="24"/>
        </w:rPr>
        <w:t xml:space="preserve"> defence against the owner</w:t>
      </w:r>
      <w:r w:rsidR="00747DBE" w:rsidRPr="00A365F6">
        <w:rPr>
          <w:rFonts w:ascii="Arial" w:hAnsi="Arial" w:cs="Arial"/>
          <w:sz w:val="24"/>
          <w:szCs w:val="24"/>
        </w:rPr>
        <w:t>'</w:t>
      </w:r>
      <w:r w:rsidR="00E85189" w:rsidRPr="00A365F6">
        <w:rPr>
          <w:rFonts w:ascii="Arial" w:hAnsi="Arial" w:cs="Arial"/>
          <w:sz w:val="24"/>
          <w:szCs w:val="24"/>
        </w:rPr>
        <w:t xml:space="preserve">s </w:t>
      </w:r>
      <w:proofErr w:type="spellStart"/>
      <w:r w:rsidR="00E85189" w:rsidRPr="00A365F6">
        <w:rPr>
          <w:rFonts w:ascii="Arial" w:hAnsi="Arial" w:cs="Arial"/>
          <w:i/>
          <w:iCs/>
          <w:sz w:val="24"/>
          <w:szCs w:val="24"/>
        </w:rPr>
        <w:t>rei</w:t>
      </w:r>
      <w:proofErr w:type="spellEnd"/>
      <w:r w:rsidR="00E85189" w:rsidRPr="00A365F6">
        <w:rPr>
          <w:rFonts w:ascii="Arial" w:hAnsi="Arial" w:cs="Arial"/>
          <w:i/>
          <w:iCs/>
          <w:sz w:val="24"/>
          <w:szCs w:val="24"/>
        </w:rPr>
        <w:t xml:space="preserve"> </w:t>
      </w:r>
      <w:proofErr w:type="spellStart"/>
      <w:r w:rsidR="00E85189" w:rsidRPr="00A365F6">
        <w:rPr>
          <w:rFonts w:ascii="Arial" w:hAnsi="Arial" w:cs="Arial"/>
          <w:i/>
          <w:iCs/>
          <w:sz w:val="24"/>
          <w:szCs w:val="24"/>
        </w:rPr>
        <w:t>vindicatio</w:t>
      </w:r>
      <w:proofErr w:type="spellEnd"/>
      <w:r w:rsidR="00345366" w:rsidRPr="00A365F6">
        <w:rPr>
          <w:rFonts w:ascii="Arial" w:hAnsi="Arial" w:cs="Arial"/>
          <w:sz w:val="24"/>
          <w:szCs w:val="24"/>
        </w:rPr>
        <w:t>)</w:t>
      </w:r>
      <w:r w:rsidR="00E85189" w:rsidRPr="00A365F6">
        <w:rPr>
          <w:rFonts w:ascii="Arial" w:hAnsi="Arial" w:cs="Arial"/>
          <w:sz w:val="24"/>
          <w:szCs w:val="24"/>
        </w:rPr>
        <w:t xml:space="preserve"> must allege and prove</w:t>
      </w:r>
      <w:r w:rsidR="00ED3C18" w:rsidRPr="00A365F6">
        <w:rPr>
          <w:rFonts w:ascii="Arial" w:hAnsi="Arial" w:cs="Arial"/>
          <w:sz w:val="24"/>
          <w:szCs w:val="24"/>
        </w:rPr>
        <w:t xml:space="preserve"> to rely on a salvage lien</w:t>
      </w:r>
      <w:r w:rsidR="00035ECE" w:rsidRPr="00A365F6">
        <w:rPr>
          <w:rFonts w:ascii="Arial" w:hAnsi="Arial" w:cs="Arial"/>
          <w:sz w:val="24"/>
          <w:szCs w:val="24"/>
        </w:rPr>
        <w:t xml:space="preserve">, are comprehensively set out in </w:t>
      </w:r>
      <w:r w:rsidR="00035ECE" w:rsidRPr="00A365F6">
        <w:rPr>
          <w:rFonts w:ascii="Arial" w:hAnsi="Arial" w:cs="Arial"/>
          <w:i/>
          <w:sz w:val="24"/>
          <w:szCs w:val="24"/>
        </w:rPr>
        <w:t>Ambler’s Precedents of Pleadings</w:t>
      </w:r>
      <w:r w:rsidR="00E85189" w:rsidRPr="00A365F6">
        <w:rPr>
          <w:rFonts w:ascii="Arial" w:hAnsi="Arial" w:cs="Arial"/>
          <w:sz w:val="24"/>
          <w:szCs w:val="24"/>
        </w:rPr>
        <w:t>:</w:t>
      </w:r>
      <w:r w:rsidR="00EF07CD" w:rsidRPr="00AC021D">
        <w:rPr>
          <w:rStyle w:val="FootnoteReference"/>
          <w:rFonts w:ascii="Arial" w:hAnsi="Arial" w:cs="Arial"/>
          <w:sz w:val="24"/>
          <w:szCs w:val="24"/>
        </w:rPr>
        <w:footnoteReference w:id="27"/>
      </w:r>
    </w:p>
    <w:p w14:paraId="370D3883" w14:textId="77777777" w:rsidR="00E85189" w:rsidRPr="00AC021D" w:rsidRDefault="00E85189" w:rsidP="00E85189">
      <w:pPr>
        <w:pStyle w:val="ListParagraph"/>
        <w:rPr>
          <w:rFonts w:ascii="Arial" w:hAnsi="Arial" w:cs="Arial"/>
          <w:sz w:val="24"/>
          <w:szCs w:val="24"/>
        </w:rPr>
      </w:pPr>
    </w:p>
    <w:p w14:paraId="5D94F87A" w14:textId="314B5421" w:rsidR="00E85189" w:rsidRPr="00A365F6" w:rsidRDefault="00A365F6" w:rsidP="00A365F6">
      <w:pPr>
        <w:tabs>
          <w:tab w:val="left" w:pos="4917"/>
        </w:tabs>
        <w:spacing w:before="120" w:after="120" w:line="360" w:lineRule="auto"/>
        <w:ind w:left="1440" w:hanging="360"/>
        <w:jc w:val="both"/>
        <w:rPr>
          <w:rFonts w:ascii="Arial" w:hAnsi="Arial" w:cs="Arial"/>
          <w:sz w:val="24"/>
          <w:szCs w:val="24"/>
        </w:rPr>
      </w:pPr>
      <w:proofErr w:type="spellStart"/>
      <w:r w:rsidRPr="00AC021D">
        <w:rPr>
          <w:rFonts w:ascii="Arial" w:hAnsi="Arial" w:cs="Arial"/>
          <w:sz w:val="24"/>
          <w:szCs w:val="24"/>
        </w:rPr>
        <w:t>i</w:t>
      </w:r>
      <w:proofErr w:type="spellEnd"/>
      <w:r w:rsidRPr="00AC021D">
        <w:rPr>
          <w:rFonts w:ascii="Arial" w:hAnsi="Arial" w:cs="Arial"/>
          <w:sz w:val="24"/>
          <w:szCs w:val="24"/>
        </w:rPr>
        <w:t>.</w:t>
      </w:r>
      <w:r w:rsidRPr="00AC021D">
        <w:rPr>
          <w:rFonts w:ascii="Arial" w:hAnsi="Arial" w:cs="Arial"/>
          <w:sz w:val="24"/>
          <w:szCs w:val="24"/>
        </w:rPr>
        <w:tab/>
      </w:r>
      <w:r w:rsidR="00C219CE" w:rsidRPr="00A365F6">
        <w:rPr>
          <w:rFonts w:ascii="Arial" w:hAnsi="Arial" w:cs="Arial"/>
          <w:sz w:val="24"/>
          <w:szCs w:val="24"/>
        </w:rPr>
        <w:t>Lawful possession of the object;</w:t>
      </w:r>
    </w:p>
    <w:p w14:paraId="391EB659" w14:textId="3D9B3080" w:rsidR="00C219CE" w:rsidRPr="00A365F6" w:rsidRDefault="00A365F6" w:rsidP="00A365F6">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t>ii.</w:t>
      </w:r>
      <w:r w:rsidRPr="00AC021D">
        <w:rPr>
          <w:rFonts w:ascii="Arial" w:hAnsi="Arial" w:cs="Arial"/>
          <w:sz w:val="24"/>
          <w:szCs w:val="24"/>
        </w:rPr>
        <w:tab/>
      </w:r>
      <w:r w:rsidR="00C219CE" w:rsidRPr="00A365F6">
        <w:rPr>
          <w:rFonts w:ascii="Arial" w:hAnsi="Arial" w:cs="Arial"/>
          <w:sz w:val="24"/>
          <w:szCs w:val="24"/>
        </w:rPr>
        <w:t>That the expenses were necessary for the salvation of the thing or useful for its improvement;</w:t>
      </w:r>
    </w:p>
    <w:p w14:paraId="20A381A1" w14:textId="2AA79EE7" w:rsidR="00C219CE" w:rsidRPr="00A365F6" w:rsidRDefault="00A365F6" w:rsidP="00A365F6">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t>iii.</w:t>
      </w:r>
      <w:r w:rsidRPr="00AC021D">
        <w:rPr>
          <w:rFonts w:ascii="Arial" w:hAnsi="Arial" w:cs="Arial"/>
          <w:sz w:val="24"/>
          <w:szCs w:val="24"/>
        </w:rPr>
        <w:tab/>
      </w:r>
      <w:r w:rsidR="00E07AA3" w:rsidRPr="00A365F6">
        <w:rPr>
          <w:rFonts w:ascii="Arial" w:hAnsi="Arial" w:cs="Arial"/>
          <w:sz w:val="24"/>
          <w:szCs w:val="24"/>
        </w:rPr>
        <w:t>The actual expenses and extent of the enrichment of the plaintiff;</w:t>
      </w:r>
    </w:p>
    <w:p w14:paraId="5B8A43A1" w14:textId="52BC1773" w:rsidR="00E07AA3" w:rsidRPr="00A365F6" w:rsidRDefault="00A365F6" w:rsidP="00A365F6">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t>iv.</w:t>
      </w:r>
      <w:r w:rsidRPr="00AC021D">
        <w:rPr>
          <w:rFonts w:ascii="Arial" w:hAnsi="Arial" w:cs="Arial"/>
          <w:sz w:val="24"/>
          <w:szCs w:val="24"/>
        </w:rPr>
        <w:tab/>
      </w:r>
      <w:r w:rsidR="007D6948" w:rsidRPr="00A365F6">
        <w:rPr>
          <w:rFonts w:ascii="Arial" w:hAnsi="Arial" w:cs="Arial"/>
          <w:sz w:val="24"/>
          <w:szCs w:val="24"/>
        </w:rPr>
        <w:t>That the plaintiff</w:t>
      </w:r>
      <w:r w:rsidR="00747DBE" w:rsidRPr="00A365F6">
        <w:rPr>
          <w:rFonts w:ascii="Arial" w:hAnsi="Arial" w:cs="Arial"/>
          <w:sz w:val="24"/>
          <w:szCs w:val="24"/>
        </w:rPr>
        <w:t>'</w:t>
      </w:r>
      <w:r w:rsidR="007D6948" w:rsidRPr="00A365F6">
        <w:rPr>
          <w:rFonts w:ascii="Arial" w:hAnsi="Arial" w:cs="Arial"/>
          <w:sz w:val="24"/>
          <w:szCs w:val="24"/>
        </w:rPr>
        <w:t>s enrichment is unjustifiable; and</w:t>
      </w:r>
    </w:p>
    <w:p w14:paraId="3979689D" w14:textId="393E90E8" w:rsidR="007D6948" w:rsidRPr="00A365F6" w:rsidRDefault="00A365F6" w:rsidP="00A365F6">
      <w:pPr>
        <w:tabs>
          <w:tab w:val="left" w:pos="4917"/>
        </w:tabs>
        <w:spacing w:before="120" w:after="120" w:line="360" w:lineRule="auto"/>
        <w:ind w:left="1440" w:hanging="360"/>
        <w:jc w:val="both"/>
        <w:rPr>
          <w:rFonts w:ascii="Arial" w:hAnsi="Arial" w:cs="Arial"/>
          <w:sz w:val="24"/>
          <w:szCs w:val="24"/>
        </w:rPr>
      </w:pPr>
      <w:r w:rsidRPr="00AC021D">
        <w:rPr>
          <w:rFonts w:ascii="Arial" w:hAnsi="Arial" w:cs="Arial"/>
          <w:sz w:val="24"/>
          <w:szCs w:val="24"/>
        </w:rPr>
        <w:lastRenderedPageBreak/>
        <w:t>v.</w:t>
      </w:r>
      <w:r w:rsidRPr="00AC021D">
        <w:rPr>
          <w:rFonts w:ascii="Arial" w:hAnsi="Arial" w:cs="Arial"/>
          <w:sz w:val="24"/>
          <w:szCs w:val="24"/>
        </w:rPr>
        <w:tab/>
      </w:r>
      <w:r w:rsidR="007D6948" w:rsidRPr="00A365F6">
        <w:rPr>
          <w:rFonts w:ascii="Arial" w:hAnsi="Arial" w:cs="Arial"/>
          <w:sz w:val="24"/>
          <w:szCs w:val="24"/>
        </w:rPr>
        <w:t xml:space="preserve">That there </w:t>
      </w:r>
      <w:r w:rsidR="006458B3" w:rsidRPr="00A365F6">
        <w:rPr>
          <w:rFonts w:ascii="Arial" w:hAnsi="Arial" w:cs="Arial"/>
          <w:sz w:val="24"/>
          <w:szCs w:val="24"/>
        </w:rPr>
        <w:t>was no contractual arrangement between the parties</w:t>
      </w:r>
      <w:r w:rsidR="006458B3" w:rsidRPr="00AC021D">
        <w:rPr>
          <w:rStyle w:val="FootnoteReference"/>
          <w:rFonts w:ascii="Arial" w:hAnsi="Arial" w:cs="Arial"/>
          <w:sz w:val="24"/>
          <w:szCs w:val="24"/>
        </w:rPr>
        <w:footnoteReference w:id="28"/>
      </w:r>
      <w:r w:rsidR="006458B3" w:rsidRPr="00A365F6">
        <w:rPr>
          <w:rFonts w:ascii="Arial" w:hAnsi="Arial" w:cs="Arial"/>
          <w:sz w:val="24"/>
          <w:szCs w:val="24"/>
        </w:rPr>
        <w:t xml:space="preserve"> in respect of the expenses</w:t>
      </w:r>
    </w:p>
    <w:p w14:paraId="04D03AA4" w14:textId="77777777" w:rsidR="00F6272C" w:rsidRPr="00AC021D" w:rsidRDefault="00F6272C" w:rsidP="00F6272C">
      <w:pPr>
        <w:pStyle w:val="ListParagraph"/>
        <w:rPr>
          <w:rFonts w:ascii="Arial" w:hAnsi="Arial" w:cs="Arial"/>
          <w:sz w:val="24"/>
          <w:szCs w:val="24"/>
        </w:rPr>
      </w:pPr>
    </w:p>
    <w:p w14:paraId="1B75D896" w14:textId="31BADC14" w:rsidR="003C4E7C" w:rsidRPr="00AC021D" w:rsidRDefault="003C4E7C" w:rsidP="003C4E7C">
      <w:pPr>
        <w:tabs>
          <w:tab w:val="left" w:pos="4917"/>
        </w:tabs>
        <w:spacing w:before="120" w:after="120" w:line="360" w:lineRule="auto"/>
        <w:jc w:val="both"/>
        <w:rPr>
          <w:rFonts w:ascii="Arial" w:hAnsi="Arial" w:cs="Arial"/>
          <w:b/>
          <w:bCs/>
          <w:sz w:val="24"/>
          <w:szCs w:val="24"/>
        </w:rPr>
      </w:pPr>
      <w:r w:rsidRPr="00AC021D">
        <w:rPr>
          <w:rFonts w:ascii="Arial" w:hAnsi="Arial" w:cs="Arial"/>
          <w:b/>
          <w:bCs/>
          <w:sz w:val="24"/>
          <w:szCs w:val="24"/>
        </w:rPr>
        <w:t>Discussion</w:t>
      </w:r>
    </w:p>
    <w:p w14:paraId="2FB85E48" w14:textId="77777777" w:rsidR="00C34182" w:rsidRPr="00AC021D" w:rsidRDefault="00C34182" w:rsidP="00C34182">
      <w:pPr>
        <w:pStyle w:val="ListParagraph"/>
        <w:rPr>
          <w:rFonts w:ascii="Arial" w:hAnsi="Arial" w:cs="Arial"/>
          <w:sz w:val="24"/>
          <w:szCs w:val="24"/>
        </w:rPr>
      </w:pPr>
    </w:p>
    <w:p w14:paraId="2FDB101B" w14:textId="21ACF8BA" w:rsidR="0069668E"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[38]</w:t>
      </w:r>
      <w:r w:rsidRPr="00AC021D">
        <w:rPr>
          <w:rFonts w:ascii="Arial" w:hAnsi="Arial" w:cs="Arial"/>
          <w:sz w:val="24"/>
          <w:szCs w:val="24"/>
        </w:rPr>
        <w:tab/>
      </w:r>
      <w:r w:rsidR="00EE454E" w:rsidRPr="00A365F6">
        <w:rPr>
          <w:rFonts w:ascii="Arial" w:hAnsi="Arial" w:cs="Arial"/>
          <w:sz w:val="24"/>
          <w:szCs w:val="24"/>
        </w:rPr>
        <w:t xml:space="preserve">It is trite that </w:t>
      </w:r>
      <w:r w:rsidR="00345366" w:rsidRPr="00A365F6">
        <w:rPr>
          <w:rFonts w:ascii="Arial" w:hAnsi="Arial" w:cs="Arial"/>
          <w:sz w:val="24"/>
          <w:szCs w:val="24"/>
        </w:rPr>
        <w:t xml:space="preserve">the law </w:t>
      </w:r>
      <w:r w:rsidR="00EE454E" w:rsidRPr="00A365F6">
        <w:rPr>
          <w:rFonts w:ascii="Arial" w:hAnsi="Arial" w:cs="Arial"/>
          <w:sz w:val="24"/>
          <w:szCs w:val="24"/>
        </w:rPr>
        <w:t>do</w:t>
      </w:r>
      <w:r w:rsidR="00345366" w:rsidRPr="00A365F6">
        <w:rPr>
          <w:rFonts w:ascii="Arial" w:hAnsi="Arial" w:cs="Arial"/>
          <w:sz w:val="24"/>
          <w:szCs w:val="24"/>
        </w:rPr>
        <w:t>es</w:t>
      </w:r>
      <w:r w:rsidR="00EE454E" w:rsidRPr="00A365F6">
        <w:rPr>
          <w:rFonts w:ascii="Arial" w:hAnsi="Arial" w:cs="Arial"/>
          <w:sz w:val="24"/>
          <w:szCs w:val="24"/>
        </w:rPr>
        <w:t xml:space="preserve"> not </w:t>
      </w:r>
      <w:r w:rsidR="00FD367B" w:rsidRPr="00A365F6">
        <w:rPr>
          <w:rFonts w:ascii="Arial" w:hAnsi="Arial" w:cs="Arial"/>
          <w:sz w:val="24"/>
          <w:szCs w:val="24"/>
        </w:rPr>
        <w:t>exist</w:t>
      </w:r>
      <w:r w:rsidR="00EE454E" w:rsidRPr="00A365F6">
        <w:rPr>
          <w:rFonts w:ascii="Arial" w:hAnsi="Arial" w:cs="Arial"/>
          <w:sz w:val="24"/>
          <w:szCs w:val="24"/>
        </w:rPr>
        <w:t xml:space="preserve"> in a vacuum. </w:t>
      </w:r>
      <w:r w:rsidR="00BD2EC6" w:rsidRPr="00A365F6">
        <w:rPr>
          <w:rFonts w:ascii="Arial" w:hAnsi="Arial" w:cs="Arial"/>
          <w:sz w:val="24"/>
          <w:szCs w:val="24"/>
        </w:rPr>
        <w:t>Legal</w:t>
      </w:r>
      <w:r w:rsidR="00EE454E" w:rsidRPr="00A365F6">
        <w:rPr>
          <w:rFonts w:ascii="Arial" w:hAnsi="Arial" w:cs="Arial"/>
          <w:sz w:val="24"/>
          <w:szCs w:val="24"/>
        </w:rPr>
        <w:t xml:space="preserve"> principles must be applied to the unique factual context of each matter. </w:t>
      </w:r>
      <w:r w:rsidR="004B5EA7" w:rsidRPr="00A365F6">
        <w:rPr>
          <w:rFonts w:ascii="Arial" w:hAnsi="Arial" w:cs="Arial"/>
          <w:sz w:val="24"/>
          <w:szCs w:val="24"/>
        </w:rPr>
        <w:t xml:space="preserve">This principle is illustrated in </w:t>
      </w:r>
      <w:r w:rsidR="00E840B8" w:rsidRPr="00A365F6">
        <w:rPr>
          <w:rFonts w:ascii="Arial" w:hAnsi="Arial" w:cs="Arial"/>
          <w:i/>
          <w:iCs/>
          <w:sz w:val="24"/>
          <w:szCs w:val="24"/>
        </w:rPr>
        <w:t>Brooklyn House Furnishers</w:t>
      </w:r>
      <w:r w:rsidR="004B5EA7" w:rsidRPr="00A365F6">
        <w:rPr>
          <w:rFonts w:ascii="Arial" w:hAnsi="Arial" w:cs="Arial"/>
          <w:sz w:val="24"/>
          <w:szCs w:val="24"/>
        </w:rPr>
        <w:t xml:space="preserve"> when Botha</w:t>
      </w:r>
      <w:r w:rsidR="00D20BCF" w:rsidRPr="00A365F6">
        <w:rPr>
          <w:rFonts w:ascii="Arial" w:hAnsi="Arial" w:cs="Arial"/>
          <w:sz w:val="24"/>
          <w:szCs w:val="24"/>
        </w:rPr>
        <w:t xml:space="preserve"> JA </w:t>
      </w:r>
      <w:r w:rsidR="004B5EA7" w:rsidRPr="00A365F6">
        <w:rPr>
          <w:rFonts w:ascii="Arial" w:hAnsi="Arial" w:cs="Arial"/>
          <w:sz w:val="24"/>
          <w:szCs w:val="24"/>
        </w:rPr>
        <w:t>states:</w:t>
      </w:r>
      <w:r w:rsidR="000670AE" w:rsidRPr="00AC021D">
        <w:rPr>
          <w:rStyle w:val="FootnoteReference"/>
          <w:rFonts w:ascii="Arial" w:hAnsi="Arial" w:cs="Arial"/>
          <w:sz w:val="24"/>
          <w:szCs w:val="24"/>
        </w:rPr>
        <w:footnoteReference w:id="29"/>
      </w:r>
    </w:p>
    <w:p w14:paraId="0205BB0C" w14:textId="77777777" w:rsidR="0069668E" w:rsidRPr="00AC021D" w:rsidRDefault="0069668E" w:rsidP="0069668E">
      <w:pPr>
        <w:pStyle w:val="ListParagraph"/>
        <w:rPr>
          <w:rFonts w:ascii="Arial" w:hAnsi="Arial" w:cs="Arial"/>
          <w:sz w:val="24"/>
          <w:szCs w:val="24"/>
        </w:rPr>
      </w:pPr>
    </w:p>
    <w:p w14:paraId="4410F0A7" w14:textId="77777777" w:rsidR="00FD367B" w:rsidRPr="00AC021D" w:rsidRDefault="004B5EA7" w:rsidP="00D05E09">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 ‘</w:t>
      </w:r>
      <w:r w:rsidR="00CC796D" w:rsidRPr="00AC021D">
        <w:rPr>
          <w:rFonts w:ascii="Arial" w:hAnsi="Arial" w:cs="Arial"/>
          <w:sz w:val="24"/>
          <w:szCs w:val="24"/>
        </w:rPr>
        <w:t xml:space="preserve">Appellant </w:t>
      </w:r>
      <w:proofErr w:type="spellStart"/>
      <w:r w:rsidR="00CC796D" w:rsidRPr="00AC021D">
        <w:rPr>
          <w:rFonts w:ascii="Arial" w:hAnsi="Arial" w:cs="Arial"/>
          <w:sz w:val="24"/>
          <w:szCs w:val="24"/>
        </w:rPr>
        <w:t>sou</w:t>
      </w:r>
      <w:proofErr w:type="spellEnd"/>
      <w:r w:rsidR="00CC796D" w:rsidRPr="00AC021D">
        <w:rPr>
          <w:rFonts w:ascii="Arial" w:hAnsi="Arial" w:cs="Arial"/>
          <w:sz w:val="24"/>
          <w:szCs w:val="24"/>
        </w:rPr>
        <w:t xml:space="preserve"> </w:t>
      </w:r>
      <w:proofErr w:type="spellStart"/>
      <w:r w:rsidR="00CC796D" w:rsidRPr="00AC021D">
        <w:rPr>
          <w:rFonts w:ascii="Arial" w:hAnsi="Arial" w:cs="Arial"/>
          <w:sz w:val="24"/>
          <w:szCs w:val="24"/>
        </w:rPr>
        <w:t>dus</w:t>
      </w:r>
      <w:proofErr w:type="spellEnd"/>
      <w:r w:rsidR="00CC796D" w:rsidRPr="00AC021D">
        <w:rPr>
          <w:rFonts w:ascii="Arial" w:hAnsi="Arial" w:cs="Arial"/>
          <w:sz w:val="24"/>
          <w:szCs w:val="24"/>
        </w:rPr>
        <w:t xml:space="preserve">, </w:t>
      </w:r>
      <w:proofErr w:type="spellStart"/>
      <w:r w:rsidR="00CC796D" w:rsidRPr="00AC021D">
        <w:rPr>
          <w:rFonts w:ascii="Arial" w:hAnsi="Arial" w:cs="Arial"/>
          <w:sz w:val="24"/>
          <w:szCs w:val="24"/>
        </w:rPr>
        <w:t>vir</w:t>
      </w:r>
      <w:proofErr w:type="spellEnd"/>
      <w:r w:rsidR="00CC796D" w:rsidRPr="00AC021D">
        <w:rPr>
          <w:rFonts w:ascii="Arial" w:hAnsi="Arial" w:cs="Arial"/>
          <w:sz w:val="24"/>
          <w:szCs w:val="24"/>
        </w:rPr>
        <w:t xml:space="preserve"> die </w:t>
      </w:r>
      <w:proofErr w:type="spellStart"/>
      <w:r w:rsidR="00CC796D" w:rsidRPr="00AC021D">
        <w:rPr>
          <w:rFonts w:ascii="Arial" w:hAnsi="Arial" w:cs="Arial"/>
          <w:sz w:val="24"/>
          <w:szCs w:val="24"/>
        </w:rPr>
        <w:t>ontstaan</w:t>
      </w:r>
      <w:proofErr w:type="spellEnd"/>
      <w:r w:rsidR="00CC796D" w:rsidRPr="00AC021D">
        <w:rPr>
          <w:rFonts w:ascii="Arial" w:hAnsi="Arial" w:cs="Arial"/>
          <w:sz w:val="24"/>
          <w:szCs w:val="24"/>
        </w:rPr>
        <w:t xml:space="preserve"> van ‘n </w:t>
      </w:r>
      <w:proofErr w:type="spellStart"/>
      <w:r w:rsidR="00CC796D" w:rsidRPr="00AC021D">
        <w:rPr>
          <w:rFonts w:ascii="Arial" w:hAnsi="Arial" w:cs="Arial"/>
          <w:sz w:val="24"/>
          <w:szCs w:val="24"/>
        </w:rPr>
        <w:t>bewaringsretensiereg</w:t>
      </w:r>
      <w:proofErr w:type="spellEnd"/>
      <w:r w:rsidR="00CC796D" w:rsidRPr="00AC021D">
        <w:rPr>
          <w:rFonts w:ascii="Arial" w:hAnsi="Arial" w:cs="Arial"/>
          <w:sz w:val="24"/>
          <w:szCs w:val="24"/>
        </w:rPr>
        <w:t xml:space="preserve">, </w:t>
      </w:r>
      <w:proofErr w:type="spellStart"/>
      <w:r w:rsidR="00CC796D" w:rsidRPr="00AC021D">
        <w:rPr>
          <w:rFonts w:ascii="Arial" w:hAnsi="Arial" w:cs="Arial"/>
          <w:sz w:val="24"/>
          <w:szCs w:val="24"/>
        </w:rPr>
        <w:t>verryk</w:t>
      </w:r>
      <w:proofErr w:type="spellEnd"/>
      <w:r w:rsidR="00CC796D" w:rsidRPr="00AC021D">
        <w:rPr>
          <w:rFonts w:ascii="Arial" w:hAnsi="Arial" w:cs="Arial"/>
          <w:sz w:val="24"/>
          <w:szCs w:val="24"/>
        </w:rPr>
        <w:t xml:space="preserve"> </w:t>
      </w:r>
      <w:proofErr w:type="spellStart"/>
      <w:r w:rsidR="00CC796D" w:rsidRPr="00AC021D">
        <w:rPr>
          <w:rFonts w:ascii="Arial" w:hAnsi="Arial" w:cs="Arial"/>
          <w:sz w:val="24"/>
          <w:szCs w:val="24"/>
        </w:rPr>
        <w:t>gewees</w:t>
      </w:r>
      <w:proofErr w:type="spellEnd"/>
      <w:r w:rsidR="00CC796D" w:rsidRPr="00AC021D">
        <w:rPr>
          <w:rFonts w:ascii="Arial" w:hAnsi="Arial" w:cs="Arial"/>
          <w:sz w:val="24"/>
          <w:szCs w:val="24"/>
        </w:rPr>
        <w:t xml:space="preserve"> het, </w:t>
      </w:r>
      <w:proofErr w:type="spellStart"/>
      <w:r w:rsidR="00CC796D" w:rsidRPr="00AC021D">
        <w:rPr>
          <w:rFonts w:ascii="Arial" w:hAnsi="Arial" w:cs="Arial"/>
          <w:sz w:val="24"/>
          <w:szCs w:val="24"/>
        </w:rPr>
        <w:t>indien</w:t>
      </w:r>
      <w:proofErr w:type="spellEnd"/>
      <w:r w:rsidR="00CC796D" w:rsidRPr="00AC021D">
        <w:rPr>
          <w:rFonts w:ascii="Arial" w:hAnsi="Arial" w:cs="Arial"/>
          <w:sz w:val="24"/>
          <w:szCs w:val="24"/>
        </w:rPr>
        <w:t xml:space="preserve"> respondent se </w:t>
      </w:r>
      <w:proofErr w:type="spellStart"/>
      <w:r w:rsidR="00CC796D" w:rsidRPr="00AC021D">
        <w:rPr>
          <w:rFonts w:ascii="Arial" w:hAnsi="Arial" w:cs="Arial"/>
          <w:sz w:val="24"/>
          <w:szCs w:val="24"/>
        </w:rPr>
        <w:t>arbeid</w:t>
      </w:r>
      <w:proofErr w:type="spellEnd"/>
      <w:r w:rsidR="00CC796D" w:rsidRPr="00AC021D">
        <w:rPr>
          <w:rFonts w:ascii="Arial" w:hAnsi="Arial" w:cs="Arial"/>
          <w:sz w:val="24"/>
          <w:szCs w:val="24"/>
        </w:rPr>
        <w:t xml:space="preserve"> en </w:t>
      </w:r>
      <w:proofErr w:type="spellStart"/>
      <w:r w:rsidR="00CC796D" w:rsidRPr="00AC021D">
        <w:rPr>
          <w:rFonts w:ascii="Arial" w:hAnsi="Arial" w:cs="Arial"/>
          <w:sz w:val="24"/>
          <w:szCs w:val="24"/>
        </w:rPr>
        <w:t>uitgawes</w:t>
      </w:r>
      <w:proofErr w:type="spellEnd"/>
      <w:r w:rsidR="0069668E" w:rsidRPr="00AC021D">
        <w:rPr>
          <w:rFonts w:ascii="Arial" w:hAnsi="Arial" w:cs="Arial"/>
          <w:sz w:val="24"/>
          <w:szCs w:val="24"/>
        </w:rPr>
        <w:t xml:space="preserve"> </w:t>
      </w:r>
      <w:proofErr w:type="spellStart"/>
      <w:r w:rsidR="0069668E" w:rsidRPr="00AC021D">
        <w:rPr>
          <w:rFonts w:ascii="Arial" w:hAnsi="Arial" w:cs="Arial"/>
          <w:sz w:val="24"/>
          <w:szCs w:val="24"/>
        </w:rPr>
        <w:t>aan</w:t>
      </w:r>
      <w:proofErr w:type="spellEnd"/>
      <w:r w:rsidR="0069668E" w:rsidRPr="00AC021D">
        <w:rPr>
          <w:rFonts w:ascii="Arial" w:hAnsi="Arial" w:cs="Arial"/>
          <w:sz w:val="24"/>
          <w:szCs w:val="24"/>
        </w:rPr>
        <w:t xml:space="preserve"> die </w:t>
      </w:r>
      <w:proofErr w:type="spellStart"/>
      <w:r w:rsidR="0069668E" w:rsidRPr="00AC021D">
        <w:rPr>
          <w:rFonts w:ascii="Arial" w:hAnsi="Arial" w:cs="Arial"/>
          <w:sz w:val="24"/>
          <w:szCs w:val="24"/>
        </w:rPr>
        <w:t>meubels</w:t>
      </w:r>
      <w:proofErr w:type="spellEnd"/>
      <w:r w:rsidR="0069668E" w:rsidRPr="00AC021D">
        <w:rPr>
          <w:rFonts w:ascii="Arial" w:hAnsi="Arial" w:cs="Arial"/>
          <w:sz w:val="24"/>
          <w:szCs w:val="24"/>
        </w:rPr>
        <w:t xml:space="preserve"> </w:t>
      </w:r>
      <w:proofErr w:type="spellStart"/>
      <w:r w:rsidR="0069668E" w:rsidRPr="00AC021D">
        <w:rPr>
          <w:rFonts w:ascii="Arial" w:hAnsi="Arial" w:cs="Arial"/>
          <w:sz w:val="24"/>
          <w:szCs w:val="24"/>
        </w:rPr>
        <w:t>nodig</w:t>
      </w:r>
      <w:proofErr w:type="spellEnd"/>
      <w:r w:rsidR="0069668E" w:rsidRPr="00AC021D">
        <w:rPr>
          <w:rFonts w:ascii="Arial" w:hAnsi="Arial" w:cs="Arial"/>
          <w:sz w:val="24"/>
          <w:szCs w:val="24"/>
        </w:rPr>
        <w:t xml:space="preserve"> was </w:t>
      </w:r>
      <w:proofErr w:type="spellStart"/>
      <w:r w:rsidR="0069668E" w:rsidRPr="00AC021D">
        <w:rPr>
          <w:rFonts w:ascii="Arial" w:hAnsi="Arial" w:cs="Arial"/>
          <w:sz w:val="24"/>
          <w:szCs w:val="24"/>
        </w:rPr>
        <w:t>vir</w:t>
      </w:r>
      <w:proofErr w:type="spellEnd"/>
      <w:r w:rsidR="0069668E" w:rsidRPr="00AC021D">
        <w:rPr>
          <w:rFonts w:ascii="Arial" w:hAnsi="Arial" w:cs="Arial"/>
          <w:sz w:val="24"/>
          <w:szCs w:val="24"/>
        </w:rPr>
        <w:t xml:space="preserve"> </w:t>
      </w:r>
      <w:proofErr w:type="spellStart"/>
      <w:r w:rsidR="0069668E" w:rsidRPr="00AC021D">
        <w:rPr>
          <w:rFonts w:ascii="Arial" w:hAnsi="Arial" w:cs="Arial"/>
          <w:sz w:val="24"/>
          <w:szCs w:val="24"/>
        </w:rPr>
        <w:t>hulle</w:t>
      </w:r>
      <w:proofErr w:type="spellEnd"/>
      <w:r w:rsidR="0069668E" w:rsidRPr="00AC021D">
        <w:rPr>
          <w:rFonts w:ascii="Arial" w:hAnsi="Arial" w:cs="Arial"/>
          <w:sz w:val="24"/>
          <w:szCs w:val="24"/>
        </w:rPr>
        <w:t xml:space="preserve"> </w:t>
      </w:r>
      <w:proofErr w:type="spellStart"/>
      <w:r w:rsidR="0069668E" w:rsidRPr="00AC021D">
        <w:rPr>
          <w:rFonts w:ascii="Arial" w:hAnsi="Arial" w:cs="Arial"/>
          <w:sz w:val="24"/>
          <w:szCs w:val="24"/>
        </w:rPr>
        <w:t>behoud</w:t>
      </w:r>
      <w:proofErr w:type="spellEnd"/>
      <w:r w:rsidR="0069668E" w:rsidRPr="00AC021D">
        <w:rPr>
          <w:rFonts w:ascii="Arial" w:hAnsi="Arial" w:cs="Arial"/>
          <w:sz w:val="24"/>
          <w:szCs w:val="24"/>
        </w:rPr>
        <w:t xml:space="preserve"> en </w:t>
      </w:r>
      <w:proofErr w:type="spellStart"/>
      <w:r w:rsidR="0069668E" w:rsidRPr="00AC021D">
        <w:rPr>
          <w:rFonts w:ascii="Arial" w:hAnsi="Arial" w:cs="Arial"/>
          <w:sz w:val="24"/>
          <w:szCs w:val="24"/>
        </w:rPr>
        <w:t>beskerming</w:t>
      </w:r>
      <w:proofErr w:type="spellEnd"/>
      <w:r w:rsidR="0069668E" w:rsidRPr="00AC021D">
        <w:rPr>
          <w:rFonts w:ascii="Arial" w:hAnsi="Arial" w:cs="Arial"/>
          <w:sz w:val="24"/>
          <w:szCs w:val="24"/>
        </w:rPr>
        <w:t>.</w:t>
      </w:r>
    </w:p>
    <w:p w14:paraId="1424A1A0" w14:textId="3B1E072D" w:rsidR="002373BC" w:rsidRPr="00AC021D" w:rsidRDefault="00FD367B" w:rsidP="00D05E09">
      <w:pPr>
        <w:pStyle w:val="ListParagraph"/>
        <w:tabs>
          <w:tab w:val="left" w:pos="4917"/>
        </w:tabs>
        <w:spacing w:before="120" w:after="120" w:line="360" w:lineRule="auto"/>
        <w:ind w:left="1008" w:right="1008"/>
        <w:jc w:val="both"/>
        <w:rPr>
          <w:rFonts w:ascii="Arial" w:hAnsi="Arial" w:cs="Arial"/>
          <w:sz w:val="24"/>
          <w:szCs w:val="24"/>
        </w:rPr>
      </w:pPr>
      <w:proofErr w:type="spellStart"/>
      <w:r w:rsidRPr="00AC021D">
        <w:rPr>
          <w:rFonts w:ascii="Arial" w:hAnsi="Arial" w:cs="Arial"/>
          <w:sz w:val="24"/>
          <w:szCs w:val="24"/>
        </w:rPr>
        <w:t>Volgens</w:t>
      </w:r>
      <w:proofErr w:type="spellEnd"/>
      <w:r w:rsidRPr="00AC021D">
        <w:rPr>
          <w:rFonts w:ascii="Arial" w:hAnsi="Arial" w:cs="Arial"/>
          <w:sz w:val="24"/>
          <w:szCs w:val="24"/>
        </w:rPr>
        <w:t xml:space="preserve"> </w:t>
      </w:r>
      <w:proofErr w:type="spellStart"/>
      <w:r w:rsidRPr="00AC021D">
        <w:rPr>
          <w:rFonts w:ascii="Arial" w:hAnsi="Arial" w:cs="Arial"/>
          <w:sz w:val="24"/>
          <w:szCs w:val="24"/>
        </w:rPr>
        <w:t>getuienis</w:t>
      </w:r>
      <w:proofErr w:type="spellEnd"/>
      <w:r w:rsidRPr="00AC021D">
        <w:rPr>
          <w:rFonts w:ascii="Arial" w:hAnsi="Arial" w:cs="Arial"/>
          <w:sz w:val="24"/>
          <w:szCs w:val="24"/>
        </w:rPr>
        <w:t xml:space="preserve"> </w:t>
      </w:r>
      <w:proofErr w:type="spellStart"/>
      <w:r w:rsidRPr="00AC021D">
        <w:rPr>
          <w:rFonts w:ascii="Arial" w:hAnsi="Arial" w:cs="Arial"/>
          <w:sz w:val="24"/>
          <w:szCs w:val="24"/>
        </w:rPr>
        <w:t>blyk</w:t>
      </w:r>
      <w:proofErr w:type="spellEnd"/>
      <w:r w:rsidRPr="00AC021D">
        <w:rPr>
          <w:rFonts w:ascii="Arial" w:hAnsi="Arial" w:cs="Arial"/>
          <w:sz w:val="24"/>
          <w:szCs w:val="24"/>
        </w:rPr>
        <w:t xml:space="preserve"> </w:t>
      </w:r>
      <w:proofErr w:type="spellStart"/>
      <w:r w:rsidRPr="00AC021D">
        <w:rPr>
          <w:rFonts w:ascii="Arial" w:hAnsi="Arial" w:cs="Arial"/>
          <w:sz w:val="24"/>
          <w:szCs w:val="24"/>
        </w:rPr>
        <w:t>dit</w:t>
      </w:r>
      <w:proofErr w:type="spellEnd"/>
      <w:r w:rsidRPr="00AC021D">
        <w:rPr>
          <w:rFonts w:ascii="Arial" w:hAnsi="Arial" w:cs="Arial"/>
          <w:sz w:val="24"/>
          <w:szCs w:val="24"/>
        </w:rPr>
        <w:t xml:space="preserve"> </w:t>
      </w:r>
      <w:proofErr w:type="spellStart"/>
      <w:r w:rsidRPr="00AC021D">
        <w:rPr>
          <w:rFonts w:ascii="Arial" w:hAnsi="Arial" w:cs="Arial"/>
          <w:sz w:val="24"/>
          <w:szCs w:val="24"/>
        </w:rPr>
        <w:t>dat</w:t>
      </w:r>
      <w:proofErr w:type="spellEnd"/>
      <w:r w:rsidRPr="00AC021D">
        <w:rPr>
          <w:rFonts w:ascii="Arial" w:hAnsi="Arial" w:cs="Arial"/>
          <w:sz w:val="24"/>
          <w:szCs w:val="24"/>
        </w:rPr>
        <w:t xml:space="preserve"> </w:t>
      </w:r>
      <w:proofErr w:type="spellStart"/>
      <w:r w:rsidRPr="00AC021D">
        <w:rPr>
          <w:rFonts w:ascii="Arial" w:hAnsi="Arial" w:cs="Arial"/>
          <w:sz w:val="24"/>
          <w:szCs w:val="24"/>
        </w:rPr>
        <w:t>mev</w:t>
      </w:r>
      <w:proofErr w:type="spellEnd"/>
      <w:r w:rsidRPr="00AC021D">
        <w:rPr>
          <w:rFonts w:ascii="Arial" w:hAnsi="Arial" w:cs="Arial"/>
          <w:sz w:val="24"/>
          <w:szCs w:val="24"/>
        </w:rPr>
        <w:t xml:space="preserve">. Bond op ‘n </w:t>
      </w:r>
      <w:proofErr w:type="spellStart"/>
      <w:r w:rsidRPr="00AC021D">
        <w:rPr>
          <w:rFonts w:ascii="Arial" w:hAnsi="Arial" w:cs="Arial"/>
          <w:sz w:val="24"/>
          <w:szCs w:val="24"/>
        </w:rPr>
        <w:t>kleinhoewe</w:t>
      </w:r>
      <w:proofErr w:type="spellEnd"/>
      <w:r w:rsidRPr="00AC021D">
        <w:rPr>
          <w:rFonts w:ascii="Arial" w:hAnsi="Arial" w:cs="Arial"/>
          <w:sz w:val="24"/>
          <w:szCs w:val="24"/>
        </w:rPr>
        <w:t xml:space="preserve"> </w:t>
      </w:r>
      <w:proofErr w:type="spellStart"/>
      <w:r w:rsidRPr="00AC021D">
        <w:rPr>
          <w:rFonts w:ascii="Arial" w:hAnsi="Arial" w:cs="Arial"/>
          <w:sz w:val="24"/>
          <w:szCs w:val="24"/>
        </w:rPr>
        <w:t>buite</w:t>
      </w:r>
      <w:proofErr w:type="spellEnd"/>
      <w:r w:rsidRPr="00AC021D">
        <w:rPr>
          <w:rFonts w:ascii="Arial" w:hAnsi="Arial" w:cs="Arial"/>
          <w:sz w:val="24"/>
          <w:szCs w:val="24"/>
        </w:rPr>
        <w:t xml:space="preserve"> Johannesburg </w:t>
      </w:r>
      <w:proofErr w:type="spellStart"/>
      <w:r w:rsidRPr="00AC021D">
        <w:rPr>
          <w:rFonts w:ascii="Arial" w:hAnsi="Arial" w:cs="Arial"/>
          <w:sz w:val="24"/>
          <w:szCs w:val="24"/>
        </w:rPr>
        <w:t>gewoon</w:t>
      </w:r>
      <w:proofErr w:type="spellEnd"/>
      <w:r w:rsidRPr="00AC021D">
        <w:rPr>
          <w:rFonts w:ascii="Arial" w:hAnsi="Arial" w:cs="Arial"/>
          <w:sz w:val="24"/>
          <w:szCs w:val="24"/>
        </w:rPr>
        <w:t xml:space="preserve"> het, en </w:t>
      </w:r>
      <w:proofErr w:type="spellStart"/>
      <w:r w:rsidRPr="00AC021D">
        <w:rPr>
          <w:rFonts w:ascii="Arial" w:hAnsi="Arial" w:cs="Arial"/>
          <w:sz w:val="24"/>
          <w:szCs w:val="24"/>
        </w:rPr>
        <w:t>omdat</w:t>
      </w:r>
      <w:proofErr w:type="spellEnd"/>
      <w:r w:rsidRPr="00AC021D">
        <w:rPr>
          <w:rFonts w:ascii="Arial" w:hAnsi="Arial" w:cs="Arial"/>
          <w:sz w:val="24"/>
          <w:szCs w:val="24"/>
        </w:rPr>
        <w:t xml:space="preserve"> </w:t>
      </w:r>
      <w:proofErr w:type="spellStart"/>
      <w:r w:rsidRPr="00AC021D">
        <w:rPr>
          <w:rFonts w:ascii="Arial" w:hAnsi="Arial" w:cs="Arial"/>
          <w:sz w:val="24"/>
          <w:szCs w:val="24"/>
        </w:rPr>
        <w:t>sy</w:t>
      </w:r>
      <w:proofErr w:type="spellEnd"/>
      <w:r w:rsidRPr="00AC021D">
        <w:rPr>
          <w:rFonts w:ascii="Arial" w:hAnsi="Arial" w:cs="Arial"/>
          <w:sz w:val="24"/>
          <w:szCs w:val="24"/>
        </w:rPr>
        <w:t xml:space="preserve"> </w:t>
      </w:r>
      <w:proofErr w:type="spellStart"/>
      <w:r w:rsidRPr="00AC021D">
        <w:rPr>
          <w:rFonts w:ascii="Arial" w:hAnsi="Arial" w:cs="Arial"/>
          <w:sz w:val="24"/>
          <w:szCs w:val="24"/>
        </w:rPr>
        <w:t>na</w:t>
      </w:r>
      <w:proofErr w:type="spellEnd"/>
      <w:r w:rsidRPr="00AC021D">
        <w:rPr>
          <w:rFonts w:ascii="Arial" w:hAnsi="Arial" w:cs="Arial"/>
          <w:sz w:val="24"/>
          <w:szCs w:val="24"/>
        </w:rPr>
        <w:t xml:space="preserve"> die </w:t>
      </w:r>
      <w:proofErr w:type="spellStart"/>
      <w:r w:rsidRPr="00AC021D">
        <w:rPr>
          <w:rFonts w:ascii="Arial" w:hAnsi="Arial" w:cs="Arial"/>
          <w:sz w:val="24"/>
          <w:szCs w:val="24"/>
        </w:rPr>
        <w:t>hospit</w:t>
      </w:r>
      <w:r w:rsidR="00C2084A" w:rsidRPr="00AC021D">
        <w:rPr>
          <w:rFonts w:ascii="Arial" w:hAnsi="Arial" w:cs="Arial"/>
          <w:sz w:val="24"/>
          <w:szCs w:val="24"/>
        </w:rPr>
        <w:t>a</w:t>
      </w:r>
      <w:r w:rsidRPr="00AC021D">
        <w:rPr>
          <w:rFonts w:ascii="Arial" w:hAnsi="Arial" w:cs="Arial"/>
          <w:sz w:val="24"/>
          <w:szCs w:val="24"/>
        </w:rPr>
        <w:t>al</w:t>
      </w:r>
      <w:proofErr w:type="spellEnd"/>
      <w:r w:rsidRPr="00AC021D">
        <w:rPr>
          <w:rFonts w:ascii="Arial" w:hAnsi="Arial" w:cs="Arial"/>
          <w:sz w:val="24"/>
          <w:szCs w:val="24"/>
        </w:rPr>
        <w:t xml:space="preserve"> </w:t>
      </w:r>
      <w:proofErr w:type="spellStart"/>
      <w:r w:rsidRPr="00AC021D">
        <w:rPr>
          <w:rFonts w:ascii="Arial" w:hAnsi="Arial" w:cs="Arial"/>
          <w:sz w:val="24"/>
          <w:szCs w:val="24"/>
        </w:rPr>
        <w:t>moes</w:t>
      </w:r>
      <w:proofErr w:type="spellEnd"/>
      <w:r w:rsidRPr="00AC021D">
        <w:rPr>
          <w:rFonts w:ascii="Arial" w:hAnsi="Arial" w:cs="Arial"/>
          <w:sz w:val="24"/>
          <w:szCs w:val="24"/>
        </w:rPr>
        <w:t xml:space="preserve"> </w:t>
      </w:r>
      <w:proofErr w:type="spellStart"/>
      <w:r w:rsidRPr="00AC021D">
        <w:rPr>
          <w:rFonts w:ascii="Arial" w:hAnsi="Arial" w:cs="Arial"/>
          <w:sz w:val="24"/>
          <w:szCs w:val="24"/>
        </w:rPr>
        <w:t>gaan</w:t>
      </w:r>
      <w:proofErr w:type="spellEnd"/>
      <w:r w:rsidR="00CD77F2" w:rsidRPr="00AC021D">
        <w:rPr>
          <w:rFonts w:ascii="Arial" w:hAnsi="Arial" w:cs="Arial"/>
          <w:sz w:val="24"/>
          <w:szCs w:val="24"/>
        </w:rPr>
        <w:t xml:space="preserve">, en die </w:t>
      </w:r>
      <w:proofErr w:type="spellStart"/>
      <w:r w:rsidR="00CD77F2" w:rsidRPr="00AC021D">
        <w:rPr>
          <w:rFonts w:ascii="Arial" w:hAnsi="Arial" w:cs="Arial"/>
          <w:sz w:val="24"/>
          <w:szCs w:val="24"/>
        </w:rPr>
        <w:t>woning</w:t>
      </w:r>
      <w:proofErr w:type="spellEnd"/>
      <w:r w:rsidR="00CD77F2" w:rsidRPr="00AC021D">
        <w:rPr>
          <w:rFonts w:ascii="Arial" w:hAnsi="Arial" w:cs="Arial"/>
          <w:sz w:val="24"/>
          <w:szCs w:val="24"/>
        </w:rPr>
        <w:t xml:space="preserve"> </w:t>
      </w:r>
      <w:proofErr w:type="spellStart"/>
      <w:r w:rsidR="00CD77F2" w:rsidRPr="00AC021D">
        <w:rPr>
          <w:rFonts w:ascii="Arial" w:hAnsi="Arial" w:cs="Arial"/>
          <w:sz w:val="24"/>
          <w:szCs w:val="24"/>
        </w:rPr>
        <w:t>blykbaar</w:t>
      </w:r>
      <w:proofErr w:type="spellEnd"/>
      <w:r w:rsidR="00CD77F2" w:rsidRPr="00AC021D">
        <w:rPr>
          <w:rFonts w:ascii="Arial" w:hAnsi="Arial" w:cs="Arial"/>
          <w:sz w:val="24"/>
          <w:szCs w:val="24"/>
        </w:rPr>
        <w:t xml:space="preserve"> </w:t>
      </w:r>
      <w:proofErr w:type="spellStart"/>
      <w:r w:rsidR="00CD77F2" w:rsidRPr="00AC021D">
        <w:rPr>
          <w:rFonts w:ascii="Arial" w:hAnsi="Arial" w:cs="Arial"/>
          <w:sz w:val="24"/>
          <w:szCs w:val="24"/>
        </w:rPr>
        <w:t>moes</w:t>
      </w:r>
      <w:proofErr w:type="spellEnd"/>
      <w:r w:rsidR="00CD77F2" w:rsidRPr="00AC021D">
        <w:rPr>
          <w:rFonts w:ascii="Arial" w:hAnsi="Arial" w:cs="Arial"/>
          <w:sz w:val="24"/>
          <w:szCs w:val="24"/>
        </w:rPr>
        <w:t xml:space="preserve"> of </w:t>
      </w:r>
      <w:proofErr w:type="spellStart"/>
      <w:r w:rsidR="00CD77F2" w:rsidRPr="00AC021D">
        <w:rPr>
          <w:rFonts w:ascii="Arial" w:hAnsi="Arial" w:cs="Arial"/>
          <w:sz w:val="24"/>
          <w:szCs w:val="24"/>
        </w:rPr>
        <w:t>wou</w:t>
      </w:r>
      <w:proofErr w:type="spellEnd"/>
      <w:r w:rsidR="00CD77F2" w:rsidRPr="00AC021D">
        <w:rPr>
          <w:rFonts w:ascii="Arial" w:hAnsi="Arial" w:cs="Arial"/>
          <w:sz w:val="24"/>
          <w:szCs w:val="24"/>
        </w:rPr>
        <w:t xml:space="preserve"> </w:t>
      </w:r>
      <w:proofErr w:type="spellStart"/>
      <w:r w:rsidR="00CD77F2" w:rsidRPr="00AC021D">
        <w:rPr>
          <w:rFonts w:ascii="Arial" w:hAnsi="Arial" w:cs="Arial"/>
          <w:sz w:val="24"/>
          <w:szCs w:val="24"/>
        </w:rPr>
        <w:t>ontruim</w:t>
      </w:r>
      <w:proofErr w:type="spellEnd"/>
      <w:r w:rsidR="00CD77F2" w:rsidRPr="00AC021D">
        <w:rPr>
          <w:rFonts w:ascii="Arial" w:hAnsi="Arial" w:cs="Arial"/>
          <w:sz w:val="24"/>
          <w:szCs w:val="24"/>
        </w:rPr>
        <w:t xml:space="preserve">, is </w:t>
      </w:r>
      <w:proofErr w:type="spellStart"/>
      <w:r w:rsidR="00CD77F2" w:rsidRPr="00AC021D">
        <w:rPr>
          <w:rFonts w:ascii="Arial" w:hAnsi="Arial" w:cs="Arial"/>
          <w:sz w:val="24"/>
          <w:szCs w:val="24"/>
        </w:rPr>
        <w:t>vir</w:t>
      </w:r>
      <w:proofErr w:type="spellEnd"/>
      <w:r w:rsidR="00CD77F2" w:rsidRPr="00AC021D">
        <w:rPr>
          <w:rFonts w:ascii="Arial" w:hAnsi="Arial" w:cs="Arial"/>
          <w:sz w:val="24"/>
          <w:szCs w:val="24"/>
        </w:rPr>
        <w:t xml:space="preserve"> die </w:t>
      </w:r>
      <w:proofErr w:type="spellStart"/>
      <w:r w:rsidR="00CD77F2" w:rsidRPr="00AC021D">
        <w:rPr>
          <w:rFonts w:ascii="Arial" w:hAnsi="Arial" w:cs="Arial"/>
          <w:sz w:val="24"/>
          <w:szCs w:val="24"/>
        </w:rPr>
        <w:t>verwydering</w:t>
      </w:r>
      <w:proofErr w:type="spellEnd"/>
      <w:r w:rsidR="00CD77F2" w:rsidRPr="00AC021D">
        <w:rPr>
          <w:rFonts w:ascii="Arial" w:hAnsi="Arial" w:cs="Arial"/>
          <w:sz w:val="24"/>
          <w:szCs w:val="24"/>
        </w:rPr>
        <w:t xml:space="preserve"> van </w:t>
      </w:r>
      <w:proofErr w:type="spellStart"/>
      <w:r w:rsidR="00CD77F2" w:rsidRPr="00AC021D">
        <w:rPr>
          <w:rFonts w:ascii="Arial" w:hAnsi="Arial" w:cs="Arial"/>
          <w:sz w:val="24"/>
          <w:szCs w:val="24"/>
        </w:rPr>
        <w:t>haar</w:t>
      </w:r>
      <w:proofErr w:type="spellEnd"/>
      <w:r w:rsidR="00CD77F2" w:rsidRPr="00AC021D">
        <w:rPr>
          <w:rFonts w:ascii="Arial" w:hAnsi="Arial" w:cs="Arial"/>
          <w:sz w:val="24"/>
          <w:szCs w:val="24"/>
        </w:rPr>
        <w:t xml:space="preserve"> </w:t>
      </w:r>
      <w:proofErr w:type="spellStart"/>
      <w:r w:rsidR="00CD77F2" w:rsidRPr="00AC021D">
        <w:rPr>
          <w:rFonts w:ascii="Arial" w:hAnsi="Arial" w:cs="Arial"/>
          <w:sz w:val="24"/>
          <w:szCs w:val="24"/>
        </w:rPr>
        <w:t>meubels</w:t>
      </w:r>
      <w:proofErr w:type="spellEnd"/>
      <w:r w:rsidR="00CD77F2" w:rsidRPr="00AC021D">
        <w:rPr>
          <w:rFonts w:ascii="Arial" w:hAnsi="Arial" w:cs="Arial"/>
          <w:sz w:val="24"/>
          <w:szCs w:val="24"/>
        </w:rPr>
        <w:t xml:space="preserve"> </w:t>
      </w:r>
      <w:proofErr w:type="spellStart"/>
      <w:r w:rsidR="00CD77F2" w:rsidRPr="00AC021D">
        <w:rPr>
          <w:rFonts w:ascii="Arial" w:hAnsi="Arial" w:cs="Arial"/>
          <w:sz w:val="24"/>
          <w:szCs w:val="24"/>
        </w:rPr>
        <w:t>gereël</w:t>
      </w:r>
      <w:proofErr w:type="spellEnd"/>
      <w:r w:rsidR="003A4B9E" w:rsidRPr="00AC021D">
        <w:rPr>
          <w:rFonts w:ascii="Arial" w:hAnsi="Arial" w:cs="Arial"/>
          <w:sz w:val="24"/>
          <w:szCs w:val="24"/>
        </w:rPr>
        <w:t xml:space="preserve">, en </w:t>
      </w:r>
      <w:proofErr w:type="spellStart"/>
      <w:r w:rsidR="00C2084A" w:rsidRPr="00AC021D">
        <w:rPr>
          <w:rFonts w:ascii="Arial" w:hAnsi="Arial" w:cs="Arial"/>
          <w:sz w:val="24"/>
          <w:szCs w:val="24"/>
        </w:rPr>
        <w:t>nie</w:t>
      </w:r>
      <w:proofErr w:type="spellEnd"/>
      <w:r w:rsidR="00C2084A" w:rsidRPr="00AC021D">
        <w:rPr>
          <w:rFonts w:ascii="Arial" w:hAnsi="Arial" w:cs="Arial"/>
          <w:sz w:val="24"/>
          <w:szCs w:val="24"/>
        </w:rPr>
        <w:t xml:space="preserve"> </w:t>
      </w:r>
      <w:proofErr w:type="spellStart"/>
      <w:r w:rsidR="003A4B9E" w:rsidRPr="00AC021D">
        <w:rPr>
          <w:rFonts w:ascii="Arial" w:hAnsi="Arial" w:cs="Arial"/>
          <w:sz w:val="24"/>
          <w:szCs w:val="24"/>
        </w:rPr>
        <w:t>slegs</w:t>
      </w:r>
      <w:proofErr w:type="spellEnd"/>
      <w:r w:rsidR="003A4B9E" w:rsidRPr="00AC021D">
        <w:rPr>
          <w:rFonts w:ascii="Arial" w:hAnsi="Arial" w:cs="Arial"/>
          <w:sz w:val="24"/>
          <w:szCs w:val="24"/>
        </w:rPr>
        <w:t xml:space="preserve"> </w:t>
      </w:r>
      <w:proofErr w:type="spellStart"/>
      <w:r w:rsidR="003A4B9E" w:rsidRPr="00AC021D">
        <w:rPr>
          <w:rFonts w:ascii="Arial" w:hAnsi="Arial" w:cs="Arial"/>
          <w:sz w:val="24"/>
          <w:szCs w:val="24"/>
        </w:rPr>
        <w:t>vir</w:t>
      </w:r>
      <w:proofErr w:type="spellEnd"/>
      <w:r w:rsidR="003A4B9E" w:rsidRPr="00AC021D">
        <w:rPr>
          <w:rFonts w:ascii="Arial" w:hAnsi="Arial" w:cs="Arial"/>
          <w:sz w:val="24"/>
          <w:szCs w:val="24"/>
        </w:rPr>
        <w:t xml:space="preserve"> die </w:t>
      </w:r>
      <w:proofErr w:type="spellStart"/>
      <w:r w:rsidR="003A4B9E" w:rsidRPr="00AC021D">
        <w:rPr>
          <w:rFonts w:ascii="Arial" w:hAnsi="Arial" w:cs="Arial"/>
          <w:sz w:val="24"/>
          <w:szCs w:val="24"/>
        </w:rPr>
        <w:t>meubels</w:t>
      </w:r>
      <w:proofErr w:type="spellEnd"/>
      <w:r w:rsidR="003A4B9E" w:rsidRPr="00AC021D">
        <w:rPr>
          <w:rFonts w:ascii="Arial" w:hAnsi="Arial" w:cs="Arial"/>
          <w:sz w:val="24"/>
          <w:szCs w:val="24"/>
        </w:rPr>
        <w:t xml:space="preserve"> </w:t>
      </w:r>
      <w:proofErr w:type="spellStart"/>
      <w:r w:rsidR="003A4B9E" w:rsidRPr="00AC021D">
        <w:rPr>
          <w:rFonts w:ascii="Arial" w:hAnsi="Arial" w:cs="Arial"/>
          <w:sz w:val="24"/>
          <w:szCs w:val="24"/>
        </w:rPr>
        <w:t>waarna</w:t>
      </w:r>
      <w:proofErr w:type="spellEnd"/>
      <w:r w:rsidR="003A4B9E" w:rsidRPr="00AC021D">
        <w:rPr>
          <w:rFonts w:ascii="Arial" w:hAnsi="Arial" w:cs="Arial"/>
          <w:sz w:val="24"/>
          <w:szCs w:val="24"/>
        </w:rPr>
        <w:t xml:space="preserve"> die </w:t>
      </w:r>
      <w:proofErr w:type="spellStart"/>
      <w:r w:rsidR="003A4B9E" w:rsidRPr="00AC021D">
        <w:rPr>
          <w:rFonts w:ascii="Arial" w:hAnsi="Arial" w:cs="Arial"/>
          <w:sz w:val="24"/>
          <w:szCs w:val="24"/>
        </w:rPr>
        <w:t>huurkoop</w:t>
      </w:r>
      <w:proofErr w:type="spellEnd"/>
      <w:r w:rsidR="003A4B9E" w:rsidRPr="00AC021D">
        <w:rPr>
          <w:rFonts w:ascii="Arial" w:hAnsi="Arial" w:cs="Arial"/>
          <w:sz w:val="24"/>
          <w:szCs w:val="24"/>
        </w:rPr>
        <w:t xml:space="preserve"> </w:t>
      </w:r>
      <w:proofErr w:type="spellStart"/>
      <w:r w:rsidR="003A4B9E" w:rsidRPr="00AC021D">
        <w:rPr>
          <w:rFonts w:ascii="Arial" w:hAnsi="Arial" w:cs="Arial"/>
          <w:sz w:val="24"/>
          <w:szCs w:val="24"/>
        </w:rPr>
        <w:t>kontrak</w:t>
      </w:r>
      <w:proofErr w:type="spellEnd"/>
      <w:r w:rsidR="003A4B9E" w:rsidRPr="00AC021D">
        <w:rPr>
          <w:rFonts w:ascii="Arial" w:hAnsi="Arial" w:cs="Arial"/>
          <w:sz w:val="24"/>
          <w:szCs w:val="24"/>
        </w:rPr>
        <w:t xml:space="preserve"> </w:t>
      </w:r>
      <w:proofErr w:type="spellStart"/>
      <w:r w:rsidR="003A4B9E" w:rsidRPr="00AC021D">
        <w:rPr>
          <w:rFonts w:ascii="Arial" w:hAnsi="Arial" w:cs="Arial"/>
          <w:sz w:val="24"/>
          <w:szCs w:val="24"/>
        </w:rPr>
        <w:t>verwys</w:t>
      </w:r>
      <w:proofErr w:type="spellEnd"/>
      <w:r w:rsidR="003A4B9E" w:rsidRPr="00AC021D">
        <w:rPr>
          <w:rFonts w:ascii="Arial" w:hAnsi="Arial" w:cs="Arial"/>
          <w:sz w:val="24"/>
          <w:szCs w:val="24"/>
        </w:rPr>
        <w:t xml:space="preserve"> </w:t>
      </w:r>
      <w:proofErr w:type="spellStart"/>
      <w:r w:rsidR="003A4B9E" w:rsidRPr="00AC021D">
        <w:rPr>
          <w:rFonts w:ascii="Arial" w:hAnsi="Arial" w:cs="Arial"/>
          <w:sz w:val="24"/>
          <w:szCs w:val="24"/>
        </w:rPr>
        <w:t>nie</w:t>
      </w:r>
      <w:proofErr w:type="spellEnd"/>
      <w:r w:rsidR="003A4B9E" w:rsidRPr="00AC021D">
        <w:rPr>
          <w:rFonts w:ascii="Arial" w:hAnsi="Arial" w:cs="Arial"/>
          <w:sz w:val="24"/>
          <w:szCs w:val="24"/>
        </w:rPr>
        <w:t xml:space="preserve">. </w:t>
      </w:r>
      <w:r w:rsidR="003A4B9E" w:rsidRPr="00AC021D">
        <w:rPr>
          <w:rFonts w:ascii="Arial" w:hAnsi="Arial" w:cs="Arial"/>
          <w:i/>
          <w:iCs/>
          <w:sz w:val="24"/>
          <w:szCs w:val="24"/>
        </w:rPr>
        <w:t xml:space="preserve">By die </w:t>
      </w:r>
      <w:proofErr w:type="spellStart"/>
      <w:r w:rsidR="003A4B9E" w:rsidRPr="00AC021D">
        <w:rPr>
          <w:rFonts w:ascii="Arial" w:hAnsi="Arial" w:cs="Arial"/>
          <w:i/>
          <w:iCs/>
          <w:sz w:val="24"/>
          <w:szCs w:val="24"/>
        </w:rPr>
        <w:t>verhoor</w:t>
      </w:r>
      <w:proofErr w:type="spellEnd"/>
      <w:r w:rsidR="003A4B9E" w:rsidRPr="00AC021D">
        <w:rPr>
          <w:rFonts w:ascii="Arial" w:hAnsi="Arial" w:cs="Arial"/>
          <w:i/>
          <w:iCs/>
          <w:sz w:val="24"/>
          <w:szCs w:val="24"/>
        </w:rPr>
        <w:t xml:space="preserve"> was </w:t>
      </w:r>
      <w:proofErr w:type="spellStart"/>
      <w:r w:rsidR="003A4B9E" w:rsidRPr="00AC021D">
        <w:rPr>
          <w:rFonts w:ascii="Arial" w:hAnsi="Arial" w:cs="Arial"/>
          <w:i/>
          <w:iCs/>
          <w:sz w:val="24"/>
          <w:szCs w:val="24"/>
        </w:rPr>
        <w:t>dit</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nie</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betwis</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nie</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dat</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indien</w:t>
      </w:r>
      <w:proofErr w:type="spellEnd"/>
      <w:r w:rsidR="003A4B9E" w:rsidRPr="00AC021D">
        <w:rPr>
          <w:rFonts w:ascii="Arial" w:hAnsi="Arial" w:cs="Arial"/>
          <w:i/>
          <w:iCs/>
          <w:sz w:val="24"/>
          <w:szCs w:val="24"/>
        </w:rPr>
        <w:t xml:space="preserve"> die </w:t>
      </w:r>
      <w:proofErr w:type="spellStart"/>
      <w:r w:rsidR="003A4B9E" w:rsidRPr="00AC021D">
        <w:rPr>
          <w:rFonts w:ascii="Arial" w:hAnsi="Arial" w:cs="Arial"/>
          <w:i/>
          <w:iCs/>
          <w:sz w:val="24"/>
          <w:szCs w:val="24"/>
        </w:rPr>
        <w:t>meubels</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sonder</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toesig</w:t>
      </w:r>
      <w:proofErr w:type="spellEnd"/>
      <w:r w:rsidR="003A4B9E" w:rsidRPr="00AC021D">
        <w:rPr>
          <w:rFonts w:ascii="Arial" w:hAnsi="Arial" w:cs="Arial"/>
          <w:i/>
          <w:iCs/>
          <w:sz w:val="24"/>
          <w:szCs w:val="24"/>
        </w:rPr>
        <w:t xml:space="preserve"> in die </w:t>
      </w:r>
      <w:proofErr w:type="spellStart"/>
      <w:proofErr w:type="gramStart"/>
      <w:r w:rsidR="003A4B9E" w:rsidRPr="00AC021D">
        <w:rPr>
          <w:rFonts w:ascii="Arial" w:hAnsi="Arial" w:cs="Arial"/>
          <w:i/>
          <w:iCs/>
          <w:sz w:val="24"/>
          <w:szCs w:val="24"/>
        </w:rPr>
        <w:t>huis</w:t>
      </w:r>
      <w:proofErr w:type="spellEnd"/>
      <w:proofErr w:type="gram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gelaat</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sou</w:t>
      </w:r>
      <w:proofErr w:type="spellEnd"/>
      <w:r w:rsidR="003A4B9E" w:rsidRPr="00AC021D">
        <w:rPr>
          <w:rFonts w:ascii="Arial" w:hAnsi="Arial" w:cs="Arial"/>
          <w:i/>
          <w:iCs/>
          <w:sz w:val="24"/>
          <w:szCs w:val="24"/>
        </w:rPr>
        <w:t xml:space="preserve"> </w:t>
      </w:r>
      <w:proofErr w:type="spellStart"/>
      <w:r w:rsidR="003A4B9E" w:rsidRPr="00AC021D">
        <w:rPr>
          <w:rFonts w:ascii="Arial" w:hAnsi="Arial" w:cs="Arial"/>
          <w:i/>
          <w:iCs/>
          <w:sz w:val="24"/>
          <w:szCs w:val="24"/>
        </w:rPr>
        <w:t>gewees</w:t>
      </w:r>
      <w:proofErr w:type="spellEnd"/>
      <w:r w:rsidR="003A4B9E" w:rsidRPr="00AC021D">
        <w:rPr>
          <w:rFonts w:ascii="Arial" w:hAnsi="Arial" w:cs="Arial"/>
          <w:i/>
          <w:iCs/>
          <w:sz w:val="24"/>
          <w:szCs w:val="24"/>
        </w:rPr>
        <w:t xml:space="preserve"> het</w:t>
      </w:r>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enigeiets</w:t>
      </w:r>
      <w:proofErr w:type="spellEnd"/>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daarmee</w:t>
      </w:r>
      <w:proofErr w:type="spellEnd"/>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sou</w:t>
      </w:r>
      <w:proofErr w:type="spellEnd"/>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kon</w:t>
      </w:r>
      <w:proofErr w:type="spellEnd"/>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gebeur</w:t>
      </w:r>
      <w:proofErr w:type="spellEnd"/>
      <w:r w:rsidR="00A34604" w:rsidRPr="00AC021D">
        <w:rPr>
          <w:rFonts w:ascii="Arial" w:hAnsi="Arial" w:cs="Arial"/>
          <w:i/>
          <w:iCs/>
          <w:sz w:val="24"/>
          <w:szCs w:val="24"/>
        </w:rPr>
        <w:t xml:space="preserve"> het – </w:t>
      </w:r>
      <w:proofErr w:type="spellStart"/>
      <w:r w:rsidR="00A34604" w:rsidRPr="00AC021D">
        <w:rPr>
          <w:rFonts w:ascii="Arial" w:hAnsi="Arial" w:cs="Arial"/>
          <w:i/>
          <w:iCs/>
          <w:sz w:val="24"/>
          <w:szCs w:val="24"/>
        </w:rPr>
        <w:t>hulle</w:t>
      </w:r>
      <w:proofErr w:type="spellEnd"/>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sou</w:t>
      </w:r>
      <w:proofErr w:type="spellEnd"/>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gesteel</w:t>
      </w:r>
      <w:proofErr w:type="spellEnd"/>
      <w:r w:rsidR="00A34604" w:rsidRPr="00AC021D">
        <w:rPr>
          <w:rFonts w:ascii="Arial" w:hAnsi="Arial" w:cs="Arial"/>
          <w:i/>
          <w:iCs/>
          <w:sz w:val="24"/>
          <w:szCs w:val="24"/>
        </w:rPr>
        <w:t xml:space="preserve"> of </w:t>
      </w:r>
      <w:proofErr w:type="spellStart"/>
      <w:r w:rsidR="00A34604" w:rsidRPr="00AC021D">
        <w:rPr>
          <w:rFonts w:ascii="Arial" w:hAnsi="Arial" w:cs="Arial"/>
          <w:i/>
          <w:iCs/>
          <w:sz w:val="24"/>
          <w:szCs w:val="24"/>
        </w:rPr>
        <w:t>beskading</w:t>
      </w:r>
      <w:proofErr w:type="spellEnd"/>
      <w:r w:rsidR="00A34604" w:rsidRPr="00AC021D">
        <w:rPr>
          <w:rFonts w:ascii="Arial" w:hAnsi="Arial" w:cs="Arial"/>
          <w:i/>
          <w:iCs/>
          <w:sz w:val="24"/>
          <w:szCs w:val="24"/>
        </w:rPr>
        <w:t xml:space="preserve"> </w:t>
      </w:r>
      <w:proofErr w:type="spellStart"/>
      <w:r w:rsidR="00A34604" w:rsidRPr="00AC021D">
        <w:rPr>
          <w:rFonts w:ascii="Arial" w:hAnsi="Arial" w:cs="Arial"/>
          <w:i/>
          <w:iCs/>
          <w:sz w:val="24"/>
          <w:szCs w:val="24"/>
        </w:rPr>
        <w:t>kon</w:t>
      </w:r>
      <w:proofErr w:type="spellEnd"/>
      <w:r w:rsidR="00A34604" w:rsidRPr="00AC021D">
        <w:rPr>
          <w:rFonts w:ascii="Arial" w:hAnsi="Arial" w:cs="Arial"/>
          <w:i/>
          <w:iCs/>
          <w:sz w:val="24"/>
          <w:szCs w:val="24"/>
        </w:rPr>
        <w:t xml:space="preserve"> word</w:t>
      </w:r>
      <w:r w:rsidR="002373BC" w:rsidRPr="00AC021D">
        <w:rPr>
          <w:rFonts w:ascii="Arial" w:hAnsi="Arial" w:cs="Arial"/>
          <w:sz w:val="24"/>
          <w:szCs w:val="24"/>
        </w:rPr>
        <w:t>.</w:t>
      </w:r>
    </w:p>
    <w:p w14:paraId="370F445F" w14:textId="7A9302FB" w:rsidR="002B64FC" w:rsidRPr="00AC021D" w:rsidRDefault="002373BC" w:rsidP="00D05E09">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In die </w:t>
      </w:r>
      <w:proofErr w:type="spellStart"/>
      <w:r w:rsidRPr="00AC021D">
        <w:rPr>
          <w:rFonts w:ascii="Arial" w:hAnsi="Arial" w:cs="Arial"/>
          <w:sz w:val="24"/>
          <w:szCs w:val="24"/>
        </w:rPr>
        <w:t>lig</w:t>
      </w:r>
      <w:proofErr w:type="spellEnd"/>
      <w:r w:rsidRPr="00AC021D">
        <w:rPr>
          <w:rFonts w:ascii="Arial" w:hAnsi="Arial" w:cs="Arial"/>
          <w:sz w:val="24"/>
          <w:szCs w:val="24"/>
        </w:rPr>
        <w:t xml:space="preserve"> van </w:t>
      </w:r>
      <w:proofErr w:type="spellStart"/>
      <w:r w:rsidRPr="00AC021D">
        <w:rPr>
          <w:rFonts w:ascii="Arial" w:hAnsi="Arial" w:cs="Arial"/>
          <w:sz w:val="24"/>
          <w:szCs w:val="24"/>
        </w:rPr>
        <w:t>hierdie</w:t>
      </w:r>
      <w:proofErr w:type="spellEnd"/>
      <w:r w:rsidRPr="00AC021D">
        <w:rPr>
          <w:rFonts w:ascii="Arial" w:hAnsi="Arial" w:cs="Arial"/>
          <w:sz w:val="24"/>
          <w:szCs w:val="24"/>
        </w:rPr>
        <w:t xml:space="preserve"> </w:t>
      </w:r>
      <w:proofErr w:type="spellStart"/>
      <w:r w:rsidRPr="00AC021D">
        <w:rPr>
          <w:rFonts w:ascii="Arial" w:hAnsi="Arial" w:cs="Arial"/>
          <w:sz w:val="24"/>
          <w:szCs w:val="24"/>
        </w:rPr>
        <w:t>omstandighede</w:t>
      </w:r>
      <w:proofErr w:type="spellEnd"/>
      <w:r w:rsidRPr="00AC021D">
        <w:rPr>
          <w:rFonts w:ascii="Arial" w:hAnsi="Arial" w:cs="Arial"/>
          <w:sz w:val="24"/>
          <w:szCs w:val="24"/>
        </w:rPr>
        <w:t xml:space="preserve"> </w:t>
      </w:r>
      <w:proofErr w:type="spellStart"/>
      <w:r w:rsidRPr="00AC021D">
        <w:rPr>
          <w:rFonts w:ascii="Arial" w:hAnsi="Arial" w:cs="Arial"/>
          <w:sz w:val="24"/>
          <w:szCs w:val="24"/>
        </w:rPr>
        <w:t>kon</w:t>
      </w:r>
      <w:proofErr w:type="spellEnd"/>
      <w:r w:rsidRPr="00AC021D">
        <w:rPr>
          <w:rFonts w:ascii="Arial" w:hAnsi="Arial" w:cs="Arial"/>
          <w:sz w:val="24"/>
          <w:szCs w:val="24"/>
        </w:rPr>
        <w:t xml:space="preserve"> </w:t>
      </w:r>
      <w:proofErr w:type="spellStart"/>
      <w:r w:rsidRPr="00AC021D">
        <w:rPr>
          <w:rFonts w:ascii="Arial" w:hAnsi="Arial" w:cs="Arial"/>
          <w:sz w:val="24"/>
          <w:szCs w:val="24"/>
        </w:rPr>
        <w:t>dit</w:t>
      </w:r>
      <w:proofErr w:type="spellEnd"/>
      <w:r w:rsidRPr="00AC021D">
        <w:rPr>
          <w:rFonts w:ascii="Arial" w:hAnsi="Arial" w:cs="Arial"/>
          <w:sz w:val="24"/>
          <w:szCs w:val="24"/>
        </w:rPr>
        <w:t xml:space="preserve"> </w:t>
      </w:r>
      <w:proofErr w:type="spellStart"/>
      <w:r w:rsidRPr="00AC021D">
        <w:rPr>
          <w:rFonts w:ascii="Arial" w:hAnsi="Arial" w:cs="Arial"/>
          <w:sz w:val="24"/>
          <w:szCs w:val="24"/>
        </w:rPr>
        <w:t>nouliks</w:t>
      </w:r>
      <w:proofErr w:type="spellEnd"/>
      <w:r w:rsidRPr="00AC021D">
        <w:rPr>
          <w:rFonts w:ascii="Arial" w:hAnsi="Arial" w:cs="Arial"/>
          <w:sz w:val="24"/>
          <w:szCs w:val="24"/>
        </w:rPr>
        <w:t xml:space="preserve"> </w:t>
      </w:r>
      <w:proofErr w:type="spellStart"/>
      <w:r w:rsidRPr="00AC021D">
        <w:rPr>
          <w:rFonts w:ascii="Arial" w:hAnsi="Arial" w:cs="Arial"/>
          <w:sz w:val="24"/>
          <w:szCs w:val="24"/>
        </w:rPr>
        <w:t>betwis</w:t>
      </w:r>
      <w:proofErr w:type="spellEnd"/>
      <w:r w:rsidRPr="00AC021D">
        <w:rPr>
          <w:rFonts w:ascii="Arial" w:hAnsi="Arial" w:cs="Arial"/>
          <w:sz w:val="24"/>
          <w:szCs w:val="24"/>
        </w:rPr>
        <w:t xml:space="preserve"> word, en is </w:t>
      </w:r>
      <w:proofErr w:type="spellStart"/>
      <w:r w:rsidRPr="00AC021D">
        <w:rPr>
          <w:rFonts w:ascii="Arial" w:hAnsi="Arial" w:cs="Arial"/>
          <w:sz w:val="24"/>
          <w:szCs w:val="24"/>
        </w:rPr>
        <w:t>dit</w:t>
      </w:r>
      <w:proofErr w:type="spellEnd"/>
      <w:r w:rsidRPr="00AC021D">
        <w:rPr>
          <w:rFonts w:ascii="Arial" w:hAnsi="Arial" w:cs="Arial"/>
          <w:sz w:val="24"/>
          <w:szCs w:val="24"/>
        </w:rPr>
        <w:t xml:space="preserve"> </w:t>
      </w:r>
      <w:proofErr w:type="spellStart"/>
      <w:r w:rsidRPr="00AC021D">
        <w:rPr>
          <w:rFonts w:ascii="Arial" w:hAnsi="Arial" w:cs="Arial"/>
          <w:sz w:val="24"/>
          <w:szCs w:val="24"/>
        </w:rPr>
        <w:t>ook</w:t>
      </w:r>
      <w:proofErr w:type="spellEnd"/>
      <w:r w:rsidRPr="00AC021D">
        <w:rPr>
          <w:rFonts w:ascii="Arial" w:hAnsi="Arial" w:cs="Arial"/>
          <w:sz w:val="24"/>
          <w:szCs w:val="24"/>
        </w:rPr>
        <w:t xml:space="preserve"> </w:t>
      </w:r>
      <w:proofErr w:type="spellStart"/>
      <w:r w:rsidRPr="00AC021D">
        <w:rPr>
          <w:rFonts w:ascii="Arial" w:hAnsi="Arial" w:cs="Arial"/>
          <w:sz w:val="24"/>
          <w:szCs w:val="24"/>
        </w:rPr>
        <w:t>nie</w:t>
      </w:r>
      <w:proofErr w:type="spellEnd"/>
      <w:r w:rsidRPr="00AC021D">
        <w:rPr>
          <w:rFonts w:ascii="Arial" w:hAnsi="Arial" w:cs="Arial"/>
          <w:sz w:val="24"/>
          <w:szCs w:val="24"/>
        </w:rPr>
        <w:t xml:space="preserve"> </w:t>
      </w:r>
      <w:proofErr w:type="spellStart"/>
      <w:r w:rsidRPr="00AC021D">
        <w:rPr>
          <w:rFonts w:ascii="Arial" w:hAnsi="Arial" w:cs="Arial"/>
          <w:sz w:val="24"/>
          <w:szCs w:val="24"/>
        </w:rPr>
        <w:t>betwis</w:t>
      </w:r>
      <w:proofErr w:type="spellEnd"/>
      <w:r w:rsidRPr="00AC021D">
        <w:rPr>
          <w:rFonts w:ascii="Arial" w:hAnsi="Arial" w:cs="Arial"/>
          <w:sz w:val="24"/>
          <w:szCs w:val="24"/>
        </w:rPr>
        <w:t xml:space="preserve"> </w:t>
      </w:r>
      <w:proofErr w:type="spellStart"/>
      <w:r w:rsidRPr="00AC021D">
        <w:rPr>
          <w:rFonts w:ascii="Arial" w:hAnsi="Arial" w:cs="Arial"/>
          <w:sz w:val="24"/>
          <w:szCs w:val="24"/>
        </w:rPr>
        <w:t>nie</w:t>
      </w:r>
      <w:proofErr w:type="spellEnd"/>
      <w:r w:rsidR="00DF10DB" w:rsidRPr="00AC021D">
        <w:rPr>
          <w:rFonts w:ascii="Arial" w:hAnsi="Arial" w:cs="Arial"/>
          <w:sz w:val="24"/>
          <w:szCs w:val="24"/>
        </w:rPr>
        <w:t xml:space="preserve">, </w:t>
      </w:r>
      <w:proofErr w:type="spellStart"/>
      <w:r w:rsidR="00DF10DB" w:rsidRPr="00AC021D">
        <w:rPr>
          <w:rFonts w:ascii="Arial" w:hAnsi="Arial" w:cs="Arial"/>
          <w:sz w:val="24"/>
          <w:szCs w:val="24"/>
        </w:rPr>
        <w:t>dat</w:t>
      </w:r>
      <w:proofErr w:type="spellEnd"/>
      <w:r w:rsidR="00DF10DB" w:rsidRPr="00AC021D">
        <w:rPr>
          <w:rFonts w:ascii="Arial" w:hAnsi="Arial" w:cs="Arial"/>
          <w:sz w:val="24"/>
          <w:szCs w:val="24"/>
        </w:rPr>
        <w:t xml:space="preserve"> die </w:t>
      </w:r>
      <w:proofErr w:type="spellStart"/>
      <w:r w:rsidR="00321204" w:rsidRPr="00AC021D">
        <w:rPr>
          <w:rFonts w:ascii="Arial" w:hAnsi="Arial" w:cs="Arial"/>
          <w:sz w:val="24"/>
          <w:szCs w:val="24"/>
        </w:rPr>
        <w:t>v</w:t>
      </w:r>
      <w:r w:rsidR="00DF10DB" w:rsidRPr="00AC021D">
        <w:rPr>
          <w:rFonts w:ascii="Arial" w:hAnsi="Arial" w:cs="Arial"/>
          <w:sz w:val="24"/>
          <w:szCs w:val="24"/>
        </w:rPr>
        <w:t>ervoer</w:t>
      </w:r>
      <w:proofErr w:type="spellEnd"/>
      <w:r w:rsidR="00DF10DB" w:rsidRPr="00AC021D">
        <w:rPr>
          <w:rFonts w:ascii="Arial" w:hAnsi="Arial" w:cs="Arial"/>
          <w:sz w:val="24"/>
          <w:szCs w:val="24"/>
        </w:rPr>
        <w:t xml:space="preserve"> en die </w:t>
      </w:r>
      <w:proofErr w:type="spellStart"/>
      <w:r w:rsidR="00DF10DB" w:rsidRPr="00AC021D">
        <w:rPr>
          <w:rFonts w:ascii="Arial" w:hAnsi="Arial" w:cs="Arial"/>
          <w:sz w:val="24"/>
          <w:szCs w:val="24"/>
        </w:rPr>
        <w:t>opberging</w:t>
      </w:r>
      <w:proofErr w:type="spellEnd"/>
      <w:r w:rsidR="00DF10DB" w:rsidRPr="00AC021D">
        <w:rPr>
          <w:rFonts w:ascii="Arial" w:hAnsi="Arial" w:cs="Arial"/>
          <w:sz w:val="24"/>
          <w:szCs w:val="24"/>
        </w:rPr>
        <w:t xml:space="preserve"> van die </w:t>
      </w:r>
      <w:proofErr w:type="spellStart"/>
      <w:r w:rsidR="00DF10DB" w:rsidRPr="00AC021D">
        <w:rPr>
          <w:rFonts w:ascii="Arial" w:hAnsi="Arial" w:cs="Arial"/>
          <w:sz w:val="24"/>
          <w:szCs w:val="24"/>
        </w:rPr>
        <w:t>meubels</w:t>
      </w:r>
      <w:proofErr w:type="spellEnd"/>
      <w:r w:rsidR="00DF10DB" w:rsidRPr="00AC021D">
        <w:rPr>
          <w:rFonts w:ascii="Arial" w:hAnsi="Arial" w:cs="Arial"/>
          <w:sz w:val="24"/>
          <w:szCs w:val="24"/>
        </w:rPr>
        <w:t xml:space="preserve"> </w:t>
      </w:r>
      <w:proofErr w:type="spellStart"/>
      <w:r w:rsidR="00DF10DB" w:rsidRPr="00AC021D">
        <w:rPr>
          <w:rFonts w:ascii="Arial" w:hAnsi="Arial" w:cs="Arial"/>
          <w:sz w:val="24"/>
          <w:szCs w:val="24"/>
        </w:rPr>
        <w:t>vir</w:t>
      </w:r>
      <w:proofErr w:type="spellEnd"/>
      <w:r w:rsidR="00DF10DB" w:rsidRPr="00AC021D">
        <w:rPr>
          <w:rFonts w:ascii="Arial" w:hAnsi="Arial" w:cs="Arial"/>
          <w:sz w:val="24"/>
          <w:szCs w:val="24"/>
        </w:rPr>
        <w:t xml:space="preserve"> </w:t>
      </w:r>
      <w:proofErr w:type="spellStart"/>
      <w:r w:rsidR="00DF10DB" w:rsidRPr="00AC021D">
        <w:rPr>
          <w:rFonts w:ascii="Arial" w:hAnsi="Arial" w:cs="Arial"/>
          <w:sz w:val="24"/>
          <w:szCs w:val="24"/>
        </w:rPr>
        <w:t>hulle</w:t>
      </w:r>
      <w:proofErr w:type="spellEnd"/>
      <w:r w:rsidR="00DF10DB" w:rsidRPr="00AC021D">
        <w:rPr>
          <w:rFonts w:ascii="Arial" w:hAnsi="Arial" w:cs="Arial"/>
          <w:sz w:val="24"/>
          <w:szCs w:val="24"/>
        </w:rPr>
        <w:t xml:space="preserve"> </w:t>
      </w:r>
      <w:proofErr w:type="spellStart"/>
      <w:r w:rsidR="00DF10DB" w:rsidRPr="00AC021D">
        <w:rPr>
          <w:rFonts w:ascii="Arial" w:hAnsi="Arial" w:cs="Arial"/>
          <w:sz w:val="24"/>
          <w:szCs w:val="24"/>
        </w:rPr>
        <w:t>behoud</w:t>
      </w:r>
      <w:proofErr w:type="spellEnd"/>
      <w:r w:rsidR="00DF10DB" w:rsidRPr="00AC021D">
        <w:rPr>
          <w:rFonts w:ascii="Arial" w:hAnsi="Arial" w:cs="Arial"/>
          <w:sz w:val="24"/>
          <w:szCs w:val="24"/>
        </w:rPr>
        <w:t xml:space="preserve"> en </w:t>
      </w:r>
      <w:proofErr w:type="spellStart"/>
      <w:r w:rsidR="00DF10DB" w:rsidRPr="00AC021D">
        <w:rPr>
          <w:rFonts w:ascii="Arial" w:hAnsi="Arial" w:cs="Arial"/>
          <w:sz w:val="24"/>
          <w:szCs w:val="24"/>
        </w:rPr>
        <w:t>beskerming</w:t>
      </w:r>
      <w:proofErr w:type="spellEnd"/>
      <w:r w:rsidR="00DF10DB" w:rsidRPr="00AC021D">
        <w:rPr>
          <w:rFonts w:ascii="Arial" w:hAnsi="Arial" w:cs="Arial"/>
          <w:sz w:val="24"/>
          <w:szCs w:val="24"/>
        </w:rPr>
        <w:t xml:space="preserve"> </w:t>
      </w:r>
      <w:proofErr w:type="spellStart"/>
      <w:r w:rsidR="00DF10DB" w:rsidRPr="00AC021D">
        <w:rPr>
          <w:rFonts w:ascii="Arial" w:hAnsi="Arial" w:cs="Arial"/>
          <w:sz w:val="24"/>
          <w:szCs w:val="24"/>
        </w:rPr>
        <w:t>nodig</w:t>
      </w:r>
      <w:proofErr w:type="spellEnd"/>
      <w:r w:rsidR="00DF10DB" w:rsidRPr="00AC021D">
        <w:rPr>
          <w:rFonts w:ascii="Arial" w:hAnsi="Arial" w:cs="Arial"/>
          <w:sz w:val="24"/>
          <w:szCs w:val="24"/>
        </w:rPr>
        <w:t xml:space="preserve"> was, en </w:t>
      </w:r>
      <w:proofErr w:type="spellStart"/>
      <w:r w:rsidR="00DF10DB" w:rsidRPr="00AC021D">
        <w:rPr>
          <w:rFonts w:ascii="Arial" w:hAnsi="Arial" w:cs="Arial"/>
          <w:sz w:val="24"/>
          <w:szCs w:val="24"/>
        </w:rPr>
        <w:t>dat</w:t>
      </w:r>
      <w:proofErr w:type="spellEnd"/>
      <w:r w:rsidR="00DF10DB" w:rsidRPr="00AC021D">
        <w:rPr>
          <w:rFonts w:ascii="Arial" w:hAnsi="Arial" w:cs="Arial"/>
          <w:sz w:val="24"/>
          <w:szCs w:val="24"/>
        </w:rPr>
        <w:t xml:space="preserve"> die respondent</w:t>
      </w:r>
      <w:r w:rsidR="000670AE" w:rsidRPr="00AC021D">
        <w:rPr>
          <w:rFonts w:ascii="Arial" w:hAnsi="Arial" w:cs="Arial"/>
          <w:sz w:val="24"/>
          <w:szCs w:val="24"/>
        </w:rPr>
        <w:t xml:space="preserve"> se </w:t>
      </w:r>
      <w:proofErr w:type="spellStart"/>
      <w:r w:rsidR="000670AE" w:rsidRPr="00AC021D">
        <w:rPr>
          <w:rFonts w:ascii="Arial" w:hAnsi="Arial" w:cs="Arial"/>
          <w:sz w:val="24"/>
          <w:szCs w:val="24"/>
        </w:rPr>
        <w:t>arbeid</w:t>
      </w:r>
      <w:proofErr w:type="spellEnd"/>
      <w:r w:rsidR="000670AE" w:rsidRPr="00AC021D">
        <w:rPr>
          <w:rFonts w:ascii="Arial" w:hAnsi="Arial" w:cs="Arial"/>
          <w:sz w:val="24"/>
          <w:szCs w:val="24"/>
        </w:rPr>
        <w:t xml:space="preserve"> en </w:t>
      </w:r>
      <w:proofErr w:type="spellStart"/>
      <w:r w:rsidR="000670AE" w:rsidRPr="00AC021D">
        <w:rPr>
          <w:rFonts w:ascii="Arial" w:hAnsi="Arial" w:cs="Arial"/>
          <w:sz w:val="24"/>
          <w:szCs w:val="24"/>
        </w:rPr>
        <w:t>onkoste</w:t>
      </w:r>
      <w:proofErr w:type="spellEnd"/>
      <w:r w:rsidR="000670AE" w:rsidRPr="00AC021D">
        <w:rPr>
          <w:rFonts w:ascii="Arial" w:hAnsi="Arial" w:cs="Arial"/>
          <w:sz w:val="24"/>
          <w:szCs w:val="24"/>
        </w:rPr>
        <w:t xml:space="preserve"> in </w:t>
      </w:r>
      <w:proofErr w:type="spellStart"/>
      <w:r w:rsidR="000670AE" w:rsidRPr="00AC021D">
        <w:rPr>
          <w:rFonts w:ascii="Arial" w:hAnsi="Arial" w:cs="Arial"/>
          <w:sz w:val="24"/>
          <w:szCs w:val="24"/>
        </w:rPr>
        <w:t>verband</w:t>
      </w:r>
      <w:proofErr w:type="spellEnd"/>
      <w:r w:rsidR="000670AE" w:rsidRPr="00AC021D">
        <w:rPr>
          <w:rFonts w:ascii="Arial" w:hAnsi="Arial" w:cs="Arial"/>
          <w:sz w:val="24"/>
          <w:szCs w:val="24"/>
        </w:rPr>
        <w:t xml:space="preserve"> </w:t>
      </w:r>
      <w:proofErr w:type="spellStart"/>
      <w:r w:rsidR="000670AE" w:rsidRPr="00AC021D">
        <w:rPr>
          <w:rFonts w:ascii="Arial" w:hAnsi="Arial" w:cs="Arial"/>
          <w:sz w:val="24"/>
          <w:szCs w:val="24"/>
        </w:rPr>
        <w:t>daarmee</w:t>
      </w:r>
      <w:proofErr w:type="spellEnd"/>
      <w:r w:rsidR="000670AE" w:rsidRPr="00AC021D">
        <w:rPr>
          <w:rFonts w:ascii="Arial" w:hAnsi="Arial" w:cs="Arial"/>
          <w:sz w:val="24"/>
          <w:szCs w:val="24"/>
        </w:rPr>
        <w:t xml:space="preserve"> </w:t>
      </w:r>
      <w:proofErr w:type="spellStart"/>
      <w:r w:rsidR="000670AE" w:rsidRPr="00AC021D">
        <w:rPr>
          <w:rFonts w:ascii="Arial" w:hAnsi="Arial" w:cs="Arial"/>
          <w:sz w:val="24"/>
          <w:szCs w:val="24"/>
        </w:rPr>
        <w:t>noodsaaklike</w:t>
      </w:r>
      <w:proofErr w:type="spellEnd"/>
      <w:r w:rsidR="000670AE" w:rsidRPr="00AC021D">
        <w:rPr>
          <w:rFonts w:ascii="Arial" w:hAnsi="Arial" w:cs="Arial"/>
          <w:sz w:val="24"/>
          <w:szCs w:val="24"/>
        </w:rPr>
        <w:t xml:space="preserve"> </w:t>
      </w:r>
      <w:proofErr w:type="spellStart"/>
      <w:r w:rsidR="000670AE" w:rsidRPr="00AC021D">
        <w:rPr>
          <w:rFonts w:ascii="Arial" w:hAnsi="Arial" w:cs="Arial"/>
          <w:sz w:val="24"/>
          <w:szCs w:val="24"/>
        </w:rPr>
        <w:t>uitgawes</w:t>
      </w:r>
      <w:proofErr w:type="spellEnd"/>
      <w:r w:rsidR="000670AE" w:rsidRPr="00AC021D">
        <w:rPr>
          <w:rFonts w:ascii="Arial" w:hAnsi="Arial" w:cs="Arial"/>
          <w:sz w:val="24"/>
          <w:szCs w:val="24"/>
        </w:rPr>
        <w:t xml:space="preserve"> was.</w:t>
      </w:r>
      <w:r w:rsidR="0069668E" w:rsidRPr="00AC021D">
        <w:rPr>
          <w:rFonts w:ascii="Arial" w:hAnsi="Arial" w:cs="Arial"/>
          <w:sz w:val="24"/>
          <w:szCs w:val="24"/>
        </w:rPr>
        <w:t>’</w:t>
      </w:r>
      <w:r w:rsidR="004A55AA" w:rsidRPr="00AC021D">
        <w:rPr>
          <w:rFonts w:ascii="Arial" w:hAnsi="Arial" w:cs="Arial"/>
          <w:sz w:val="24"/>
          <w:szCs w:val="24"/>
        </w:rPr>
        <w:t xml:space="preserve"> </w:t>
      </w:r>
      <w:r w:rsidR="00321204" w:rsidRPr="00AC021D">
        <w:rPr>
          <w:rFonts w:ascii="Arial" w:hAnsi="Arial" w:cs="Arial"/>
          <w:sz w:val="24"/>
          <w:szCs w:val="24"/>
        </w:rPr>
        <w:t>(My emphasis.)</w:t>
      </w:r>
    </w:p>
    <w:p w14:paraId="15819EFE" w14:textId="77777777" w:rsidR="002B64FC" w:rsidRPr="00AC021D" w:rsidRDefault="002B64FC" w:rsidP="002B64FC">
      <w:pPr>
        <w:pStyle w:val="ListParagraph"/>
        <w:rPr>
          <w:rFonts w:ascii="Arial" w:hAnsi="Arial" w:cs="Arial"/>
          <w:sz w:val="24"/>
          <w:szCs w:val="24"/>
        </w:rPr>
      </w:pPr>
    </w:p>
    <w:p w14:paraId="57D731B1" w14:textId="07C1A26A" w:rsidR="0039005B" w:rsidRPr="00AC021D" w:rsidRDefault="00B93A3B" w:rsidP="00B93A3B">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[Appellant would</w:t>
      </w:r>
      <w:r w:rsidR="00AC3E52">
        <w:rPr>
          <w:rFonts w:ascii="Arial" w:hAnsi="Arial" w:cs="Arial"/>
          <w:sz w:val="24"/>
          <w:szCs w:val="24"/>
        </w:rPr>
        <w:t>,</w:t>
      </w:r>
      <w:r w:rsidRPr="00AC021D">
        <w:rPr>
          <w:rFonts w:ascii="Arial" w:hAnsi="Arial" w:cs="Arial"/>
          <w:sz w:val="24"/>
          <w:szCs w:val="24"/>
        </w:rPr>
        <w:t xml:space="preserve"> therefore, for the creation of a salvage lien, </w:t>
      </w:r>
      <w:r w:rsidR="00F570B2" w:rsidRPr="00AC021D">
        <w:rPr>
          <w:rFonts w:ascii="Arial" w:hAnsi="Arial" w:cs="Arial"/>
          <w:sz w:val="24"/>
          <w:szCs w:val="24"/>
        </w:rPr>
        <w:t xml:space="preserve">have been enriched </w:t>
      </w:r>
      <w:r w:rsidRPr="00AC021D">
        <w:rPr>
          <w:rFonts w:ascii="Arial" w:hAnsi="Arial" w:cs="Arial"/>
          <w:sz w:val="24"/>
          <w:szCs w:val="24"/>
        </w:rPr>
        <w:t>if respondent's labo</w:t>
      </w:r>
      <w:r w:rsidR="00F570B2" w:rsidRPr="00AC021D">
        <w:rPr>
          <w:rFonts w:ascii="Arial" w:hAnsi="Arial" w:cs="Arial"/>
          <w:sz w:val="24"/>
          <w:szCs w:val="24"/>
        </w:rPr>
        <w:t>u</w:t>
      </w:r>
      <w:r w:rsidRPr="00AC021D">
        <w:rPr>
          <w:rFonts w:ascii="Arial" w:hAnsi="Arial" w:cs="Arial"/>
          <w:sz w:val="24"/>
          <w:szCs w:val="24"/>
        </w:rPr>
        <w:t>r and expenses on the furniture were necessary for their preservation and protection</w:t>
      </w:r>
      <w:r w:rsidR="00F570B2" w:rsidRPr="00AC021D">
        <w:rPr>
          <w:rFonts w:ascii="Arial" w:hAnsi="Arial" w:cs="Arial"/>
          <w:sz w:val="24"/>
          <w:szCs w:val="24"/>
        </w:rPr>
        <w:t>.</w:t>
      </w:r>
    </w:p>
    <w:p w14:paraId="66951825" w14:textId="0E164780" w:rsidR="0039005B" w:rsidRPr="00AC021D" w:rsidRDefault="0039005B" w:rsidP="0039005B">
      <w:pPr>
        <w:pStyle w:val="ListParagraph"/>
        <w:tabs>
          <w:tab w:val="left" w:pos="4917"/>
        </w:tabs>
        <w:spacing w:before="120" w:after="120" w:line="360" w:lineRule="auto"/>
        <w:ind w:left="1008" w:right="1008"/>
        <w:jc w:val="both"/>
        <w:rPr>
          <w:rFonts w:ascii="Arial" w:hAnsi="Arial" w:cs="Arial"/>
          <w:i/>
          <w:iCs/>
          <w:sz w:val="24"/>
          <w:szCs w:val="24"/>
        </w:rPr>
      </w:pPr>
      <w:r w:rsidRPr="00AC021D">
        <w:rPr>
          <w:rFonts w:ascii="Arial" w:hAnsi="Arial" w:cs="Arial"/>
          <w:sz w:val="24"/>
          <w:szCs w:val="24"/>
        </w:rPr>
        <w:t xml:space="preserve">According to </w:t>
      </w:r>
      <w:r w:rsidR="003533B6" w:rsidRPr="00AC021D">
        <w:rPr>
          <w:rFonts w:ascii="Arial" w:hAnsi="Arial" w:cs="Arial"/>
          <w:sz w:val="24"/>
          <w:szCs w:val="24"/>
        </w:rPr>
        <w:t xml:space="preserve">the </w:t>
      </w:r>
      <w:r w:rsidRPr="00AC021D">
        <w:rPr>
          <w:rFonts w:ascii="Arial" w:hAnsi="Arial" w:cs="Arial"/>
          <w:sz w:val="24"/>
          <w:szCs w:val="24"/>
        </w:rPr>
        <w:t xml:space="preserve">evidence, </w:t>
      </w:r>
      <w:proofErr w:type="spellStart"/>
      <w:r w:rsidR="00AC3E52">
        <w:rPr>
          <w:rFonts w:ascii="Arial" w:hAnsi="Arial" w:cs="Arial"/>
          <w:sz w:val="24"/>
          <w:szCs w:val="24"/>
        </w:rPr>
        <w:t>Mrs.</w:t>
      </w:r>
      <w:proofErr w:type="spellEnd"/>
      <w:r w:rsidR="00AC3E52">
        <w:rPr>
          <w:rFonts w:ascii="Arial" w:hAnsi="Arial" w:cs="Arial"/>
          <w:sz w:val="24"/>
          <w:szCs w:val="24"/>
        </w:rPr>
        <w:t xml:space="preserve"> Bond apparently</w:t>
      </w:r>
      <w:r w:rsidRPr="00AC021D">
        <w:rPr>
          <w:rFonts w:ascii="Arial" w:hAnsi="Arial" w:cs="Arial"/>
          <w:sz w:val="24"/>
          <w:szCs w:val="24"/>
        </w:rPr>
        <w:t xml:space="preserve"> lived on a smallholding outside Johannesburg</w:t>
      </w:r>
      <w:r w:rsidR="0099000C">
        <w:rPr>
          <w:rFonts w:ascii="Arial" w:hAnsi="Arial" w:cs="Arial"/>
          <w:sz w:val="24"/>
          <w:szCs w:val="24"/>
        </w:rPr>
        <w:t>. B</w:t>
      </w:r>
      <w:r w:rsidRPr="00AC021D">
        <w:rPr>
          <w:rFonts w:ascii="Arial" w:hAnsi="Arial" w:cs="Arial"/>
          <w:sz w:val="24"/>
          <w:szCs w:val="24"/>
        </w:rPr>
        <w:t xml:space="preserve">ecause she had to go to the hospital and </w:t>
      </w:r>
      <w:r w:rsidRPr="00AC021D">
        <w:rPr>
          <w:rFonts w:ascii="Arial" w:hAnsi="Arial" w:cs="Arial"/>
          <w:sz w:val="24"/>
          <w:szCs w:val="24"/>
        </w:rPr>
        <w:lastRenderedPageBreak/>
        <w:t xml:space="preserve">apparently had to or wanted to vacate the house, arrangements were made for the removal of her furniture, and not only for the furniture referred to in the hire purchase contract. </w:t>
      </w:r>
      <w:r w:rsidRPr="00AC021D">
        <w:rPr>
          <w:rFonts w:ascii="Arial" w:hAnsi="Arial" w:cs="Arial"/>
          <w:i/>
          <w:iCs/>
          <w:sz w:val="24"/>
          <w:szCs w:val="24"/>
        </w:rPr>
        <w:t>At the trial it was not disputed that, if the furniture had been left unattended in the house, anything could have happened to it - it could have been stolen or damaged.</w:t>
      </w:r>
    </w:p>
    <w:p w14:paraId="62BE05CB" w14:textId="66F9071E" w:rsidR="002B64FC" w:rsidRPr="00AC021D" w:rsidRDefault="0039005B" w:rsidP="0039005B">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In the light of these circumstances, it could hardly be disputed, nor was it disputed, that the transport and storage of the furniture </w:t>
      </w:r>
      <w:r w:rsidR="00C13467" w:rsidRPr="00AC021D">
        <w:rPr>
          <w:rFonts w:ascii="Arial" w:hAnsi="Arial" w:cs="Arial"/>
          <w:sz w:val="24"/>
          <w:szCs w:val="24"/>
        </w:rPr>
        <w:t>were</w:t>
      </w:r>
      <w:r w:rsidRPr="00AC021D">
        <w:rPr>
          <w:rFonts w:ascii="Arial" w:hAnsi="Arial" w:cs="Arial"/>
          <w:sz w:val="24"/>
          <w:szCs w:val="24"/>
        </w:rPr>
        <w:t xml:space="preserve"> necessary for their preservation and protection and that the respondent's labo</w:t>
      </w:r>
      <w:r w:rsidR="00FF773F" w:rsidRPr="00AC021D">
        <w:rPr>
          <w:rFonts w:ascii="Arial" w:hAnsi="Arial" w:cs="Arial"/>
          <w:sz w:val="24"/>
          <w:szCs w:val="24"/>
        </w:rPr>
        <w:t>u</w:t>
      </w:r>
      <w:r w:rsidRPr="00AC021D">
        <w:rPr>
          <w:rFonts w:ascii="Arial" w:hAnsi="Arial" w:cs="Arial"/>
          <w:sz w:val="24"/>
          <w:szCs w:val="24"/>
        </w:rPr>
        <w:t>r and expenses in connection therewith were necessary expenses</w:t>
      </w:r>
      <w:r w:rsidR="00CD6EDA" w:rsidRPr="00AC021D">
        <w:rPr>
          <w:rFonts w:ascii="Arial" w:hAnsi="Arial" w:cs="Arial"/>
          <w:sz w:val="24"/>
          <w:szCs w:val="24"/>
        </w:rPr>
        <w:t>.</w:t>
      </w:r>
      <w:r w:rsidR="00F570B2" w:rsidRPr="00AC021D">
        <w:rPr>
          <w:rFonts w:ascii="Arial" w:hAnsi="Arial" w:cs="Arial"/>
          <w:sz w:val="24"/>
          <w:szCs w:val="24"/>
        </w:rPr>
        <w:t>]</w:t>
      </w:r>
      <w:r w:rsidR="00FF773F" w:rsidRPr="00AC021D">
        <w:rPr>
          <w:rFonts w:ascii="Arial" w:hAnsi="Arial" w:cs="Arial"/>
          <w:sz w:val="24"/>
          <w:szCs w:val="24"/>
        </w:rPr>
        <w:t xml:space="preserve"> (My translation</w:t>
      </w:r>
      <w:r w:rsidR="004A55AA" w:rsidRPr="00AC021D">
        <w:rPr>
          <w:rFonts w:ascii="Arial" w:hAnsi="Arial" w:cs="Arial"/>
          <w:sz w:val="24"/>
          <w:szCs w:val="24"/>
        </w:rPr>
        <w:t>.</w:t>
      </w:r>
      <w:r w:rsidR="00FF773F" w:rsidRPr="00AC021D">
        <w:rPr>
          <w:rFonts w:ascii="Arial" w:hAnsi="Arial" w:cs="Arial"/>
          <w:sz w:val="24"/>
          <w:szCs w:val="24"/>
        </w:rPr>
        <w:t>)</w:t>
      </w:r>
    </w:p>
    <w:p w14:paraId="045230FF" w14:textId="77777777" w:rsidR="002B64FC" w:rsidRPr="00AC021D" w:rsidRDefault="002B64FC" w:rsidP="002B64FC">
      <w:pPr>
        <w:pStyle w:val="ListParagraph"/>
        <w:rPr>
          <w:rFonts w:ascii="Arial" w:hAnsi="Arial" w:cs="Arial"/>
          <w:sz w:val="24"/>
          <w:szCs w:val="24"/>
        </w:rPr>
      </w:pPr>
    </w:p>
    <w:p w14:paraId="1671086D" w14:textId="33B03029" w:rsidR="002F5FE8"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D61CBD" w:rsidRPr="00A365F6">
        <w:rPr>
          <w:rFonts w:ascii="Arial" w:hAnsi="Arial" w:cs="Arial"/>
          <w:sz w:val="24"/>
          <w:szCs w:val="24"/>
        </w:rPr>
        <w:t>The imp</w:t>
      </w:r>
      <w:r w:rsidR="001559F7" w:rsidRPr="00A365F6">
        <w:rPr>
          <w:rFonts w:ascii="Arial" w:hAnsi="Arial" w:cs="Arial"/>
          <w:sz w:val="24"/>
          <w:szCs w:val="24"/>
        </w:rPr>
        <w:t>ortance of applying legal principles in the factual context of each indivi</w:t>
      </w:r>
      <w:r w:rsidR="005F3470" w:rsidRPr="00A365F6">
        <w:rPr>
          <w:rFonts w:ascii="Arial" w:hAnsi="Arial" w:cs="Arial"/>
          <w:sz w:val="24"/>
          <w:szCs w:val="24"/>
        </w:rPr>
        <w:t xml:space="preserve">dual matter, is further highlighted in </w:t>
      </w:r>
      <w:r w:rsidR="005F3470" w:rsidRPr="00A365F6">
        <w:rPr>
          <w:rFonts w:ascii="Arial" w:hAnsi="Arial" w:cs="Arial"/>
          <w:i/>
          <w:iCs/>
          <w:sz w:val="24"/>
          <w:szCs w:val="24"/>
        </w:rPr>
        <w:t>Brooklyn House Furnishers</w:t>
      </w:r>
      <w:r w:rsidR="005F3470" w:rsidRPr="00A365F6">
        <w:rPr>
          <w:rFonts w:ascii="Arial" w:hAnsi="Arial" w:cs="Arial"/>
          <w:sz w:val="24"/>
          <w:szCs w:val="24"/>
        </w:rPr>
        <w:t xml:space="preserve"> </w:t>
      </w:r>
      <w:r w:rsidR="00584B67" w:rsidRPr="00A365F6">
        <w:rPr>
          <w:rFonts w:ascii="Arial" w:hAnsi="Arial" w:cs="Arial"/>
          <w:sz w:val="24"/>
          <w:szCs w:val="24"/>
        </w:rPr>
        <w:t>whe</w:t>
      </w:r>
      <w:r w:rsidR="002F5FE8" w:rsidRPr="00A365F6">
        <w:rPr>
          <w:rFonts w:ascii="Arial" w:hAnsi="Arial" w:cs="Arial"/>
          <w:sz w:val="24"/>
          <w:szCs w:val="24"/>
        </w:rPr>
        <w:t>re</w:t>
      </w:r>
      <w:r w:rsidR="00584B67" w:rsidRPr="00A365F6">
        <w:rPr>
          <w:rFonts w:ascii="Arial" w:hAnsi="Arial" w:cs="Arial"/>
          <w:sz w:val="24"/>
          <w:szCs w:val="24"/>
        </w:rPr>
        <w:t xml:space="preserve"> Botha</w:t>
      </w:r>
      <w:r w:rsidR="00D20BCF" w:rsidRPr="00A365F6">
        <w:rPr>
          <w:rFonts w:ascii="Arial" w:hAnsi="Arial" w:cs="Arial"/>
          <w:sz w:val="24"/>
          <w:szCs w:val="24"/>
        </w:rPr>
        <w:t xml:space="preserve"> JA </w:t>
      </w:r>
      <w:r w:rsidR="00584B67" w:rsidRPr="00A365F6">
        <w:rPr>
          <w:rFonts w:ascii="Arial" w:hAnsi="Arial" w:cs="Arial"/>
          <w:sz w:val="24"/>
          <w:szCs w:val="24"/>
        </w:rPr>
        <w:t xml:space="preserve">emphasises that </w:t>
      </w:r>
      <w:r w:rsidR="0021770A" w:rsidRPr="00A365F6">
        <w:rPr>
          <w:rFonts w:ascii="Arial" w:hAnsi="Arial" w:cs="Arial"/>
          <w:sz w:val="24"/>
          <w:szCs w:val="24"/>
        </w:rPr>
        <w:t>the question as to whether the appellant was enriched through the respo</w:t>
      </w:r>
      <w:r w:rsidR="00AF10D1" w:rsidRPr="00A365F6">
        <w:rPr>
          <w:rFonts w:ascii="Arial" w:hAnsi="Arial" w:cs="Arial"/>
          <w:sz w:val="24"/>
          <w:szCs w:val="24"/>
        </w:rPr>
        <w:t>ndent</w:t>
      </w:r>
      <w:r w:rsidR="00747DBE" w:rsidRPr="00A365F6">
        <w:rPr>
          <w:rFonts w:ascii="Arial" w:hAnsi="Arial" w:cs="Arial"/>
          <w:sz w:val="24"/>
          <w:szCs w:val="24"/>
        </w:rPr>
        <w:t>'</w:t>
      </w:r>
      <w:r w:rsidR="00AF10D1" w:rsidRPr="00A365F6">
        <w:rPr>
          <w:rFonts w:ascii="Arial" w:hAnsi="Arial" w:cs="Arial"/>
          <w:sz w:val="24"/>
          <w:szCs w:val="24"/>
        </w:rPr>
        <w:t xml:space="preserve">s storage of the furniture, </w:t>
      </w:r>
      <w:r w:rsidR="003F4EA4" w:rsidRPr="00A365F6">
        <w:rPr>
          <w:rFonts w:ascii="Arial" w:hAnsi="Arial" w:cs="Arial"/>
          <w:sz w:val="24"/>
          <w:szCs w:val="24"/>
        </w:rPr>
        <w:t>must be determined in the light of the circumstances that actually prevailed.</w:t>
      </w:r>
      <w:r w:rsidR="003F4EA4" w:rsidRPr="00AC021D">
        <w:rPr>
          <w:rStyle w:val="FootnoteReference"/>
          <w:rFonts w:ascii="Arial" w:hAnsi="Arial" w:cs="Arial"/>
          <w:sz w:val="24"/>
          <w:szCs w:val="24"/>
        </w:rPr>
        <w:footnoteReference w:id="30"/>
      </w:r>
      <w:r w:rsidR="005205C4" w:rsidRPr="00A365F6">
        <w:rPr>
          <w:rFonts w:ascii="Arial" w:hAnsi="Arial" w:cs="Arial"/>
          <w:sz w:val="24"/>
          <w:szCs w:val="24"/>
        </w:rPr>
        <w:t xml:space="preserve"> Botha</w:t>
      </w:r>
      <w:r w:rsidR="00D20BCF" w:rsidRPr="00A365F6">
        <w:rPr>
          <w:rFonts w:ascii="Arial" w:hAnsi="Arial" w:cs="Arial"/>
          <w:sz w:val="24"/>
          <w:szCs w:val="24"/>
        </w:rPr>
        <w:t xml:space="preserve"> JA </w:t>
      </w:r>
      <w:r w:rsidR="005205C4" w:rsidRPr="00A365F6">
        <w:rPr>
          <w:rFonts w:ascii="Arial" w:hAnsi="Arial" w:cs="Arial"/>
          <w:sz w:val="24"/>
          <w:szCs w:val="24"/>
        </w:rPr>
        <w:t>referred to</w:t>
      </w:r>
      <w:r w:rsidR="008167B6" w:rsidRPr="00A365F6">
        <w:rPr>
          <w:rFonts w:ascii="Arial" w:hAnsi="Arial" w:cs="Arial"/>
          <w:sz w:val="24"/>
          <w:szCs w:val="24"/>
        </w:rPr>
        <w:t xml:space="preserve"> the decision in </w:t>
      </w:r>
      <w:r w:rsidR="008167B6" w:rsidRPr="00A365F6">
        <w:rPr>
          <w:rFonts w:ascii="Arial" w:hAnsi="Arial" w:cs="Arial"/>
          <w:i/>
          <w:iCs/>
          <w:sz w:val="24"/>
          <w:szCs w:val="24"/>
        </w:rPr>
        <w:t xml:space="preserve">Colonial Cabinet Manufacturing Co v </w:t>
      </w:r>
      <w:proofErr w:type="spellStart"/>
      <w:r w:rsidR="008167B6" w:rsidRPr="00A365F6">
        <w:rPr>
          <w:rFonts w:ascii="Arial" w:hAnsi="Arial" w:cs="Arial"/>
          <w:i/>
          <w:iCs/>
          <w:sz w:val="24"/>
          <w:szCs w:val="24"/>
        </w:rPr>
        <w:t>W</w:t>
      </w:r>
      <w:r w:rsidR="008929B3" w:rsidRPr="00A365F6">
        <w:rPr>
          <w:rFonts w:ascii="Arial" w:hAnsi="Arial" w:cs="Arial"/>
          <w:i/>
          <w:iCs/>
          <w:sz w:val="24"/>
          <w:szCs w:val="24"/>
        </w:rPr>
        <w:t>iid</w:t>
      </w:r>
      <w:proofErr w:type="spellEnd"/>
      <w:r w:rsidR="008929B3" w:rsidRPr="00A365F6">
        <w:rPr>
          <w:rFonts w:ascii="Arial" w:hAnsi="Arial" w:cs="Arial"/>
          <w:sz w:val="24"/>
          <w:szCs w:val="24"/>
        </w:rPr>
        <w:t>,</w:t>
      </w:r>
      <w:r w:rsidR="008929B3" w:rsidRPr="00AC021D">
        <w:rPr>
          <w:rStyle w:val="FootnoteReference"/>
          <w:rFonts w:ascii="Arial" w:hAnsi="Arial" w:cs="Arial"/>
          <w:sz w:val="24"/>
          <w:szCs w:val="24"/>
        </w:rPr>
        <w:footnoteReference w:id="31"/>
      </w:r>
      <w:r w:rsidR="008929B3" w:rsidRPr="00A365F6">
        <w:rPr>
          <w:rFonts w:ascii="Arial" w:hAnsi="Arial" w:cs="Arial"/>
          <w:sz w:val="24"/>
          <w:szCs w:val="24"/>
        </w:rPr>
        <w:t xml:space="preserve"> where </w:t>
      </w:r>
      <w:proofErr w:type="spellStart"/>
      <w:r w:rsidR="008929B3" w:rsidRPr="00A365F6">
        <w:rPr>
          <w:rFonts w:ascii="Arial" w:hAnsi="Arial" w:cs="Arial"/>
          <w:sz w:val="24"/>
          <w:szCs w:val="24"/>
        </w:rPr>
        <w:t>Watermeyer</w:t>
      </w:r>
      <w:proofErr w:type="spellEnd"/>
      <w:r w:rsidR="008929B3" w:rsidRPr="00A365F6">
        <w:rPr>
          <w:rFonts w:ascii="Arial" w:hAnsi="Arial" w:cs="Arial"/>
          <w:sz w:val="24"/>
          <w:szCs w:val="24"/>
        </w:rPr>
        <w:t xml:space="preserve"> </w:t>
      </w:r>
      <w:r w:rsidR="00E80F01" w:rsidRPr="00A365F6">
        <w:rPr>
          <w:rFonts w:ascii="Arial" w:hAnsi="Arial" w:cs="Arial"/>
          <w:sz w:val="24"/>
          <w:szCs w:val="24"/>
        </w:rPr>
        <w:t>J</w:t>
      </w:r>
      <w:r w:rsidR="008929B3" w:rsidRPr="00A365F6">
        <w:rPr>
          <w:rFonts w:ascii="Arial" w:hAnsi="Arial" w:cs="Arial"/>
          <w:sz w:val="24"/>
          <w:szCs w:val="24"/>
        </w:rPr>
        <w:t xml:space="preserve"> </w:t>
      </w:r>
      <w:r w:rsidR="00FF428B" w:rsidRPr="00A365F6">
        <w:rPr>
          <w:rFonts w:ascii="Arial" w:hAnsi="Arial" w:cs="Arial"/>
          <w:sz w:val="24"/>
          <w:szCs w:val="24"/>
        </w:rPr>
        <w:t xml:space="preserve">said: </w:t>
      </w:r>
    </w:p>
    <w:p w14:paraId="51594C61" w14:textId="77777777" w:rsidR="002F5FE8" w:rsidRDefault="00747DBE" w:rsidP="002F5FE8">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w:t>
      </w:r>
      <w:r w:rsidR="00FF428B" w:rsidRPr="00AC021D">
        <w:rPr>
          <w:rFonts w:ascii="Arial" w:hAnsi="Arial" w:cs="Arial"/>
          <w:sz w:val="24"/>
          <w:szCs w:val="24"/>
        </w:rPr>
        <w:t>No evidence was given of any circumstances</w:t>
      </w:r>
      <w:r w:rsidR="002767C1" w:rsidRPr="00AC021D">
        <w:rPr>
          <w:rFonts w:ascii="Arial" w:hAnsi="Arial" w:cs="Arial"/>
          <w:sz w:val="24"/>
          <w:szCs w:val="24"/>
        </w:rPr>
        <w:t xml:space="preserve"> which show that the plaintiff was benefitted or enriched by the storage of the wardrobe by the defendant</w:t>
      </w:r>
      <w:r w:rsidRPr="00AC021D">
        <w:rPr>
          <w:rFonts w:ascii="Arial" w:hAnsi="Arial" w:cs="Arial"/>
          <w:sz w:val="24"/>
          <w:szCs w:val="24"/>
        </w:rPr>
        <w:t>'</w:t>
      </w:r>
      <w:r w:rsidR="002767C1" w:rsidRPr="00AC021D">
        <w:rPr>
          <w:rFonts w:ascii="Arial" w:hAnsi="Arial" w:cs="Arial"/>
          <w:sz w:val="24"/>
          <w:szCs w:val="24"/>
        </w:rPr>
        <w:t>.</w:t>
      </w:r>
      <w:r w:rsidR="00555162" w:rsidRPr="00AC021D">
        <w:rPr>
          <w:rFonts w:ascii="Arial" w:hAnsi="Arial" w:cs="Arial"/>
          <w:sz w:val="24"/>
          <w:szCs w:val="24"/>
        </w:rPr>
        <w:t xml:space="preserve"> </w:t>
      </w:r>
    </w:p>
    <w:p w14:paraId="107DE91F" w14:textId="095D0A1A" w:rsidR="002B64FC" w:rsidRPr="00AC021D" w:rsidRDefault="00555162" w:rsidP="002F5FE8">
      <w:pPr>
        <w:pStyle w:val="ListParagraph"/>
        <w:tabs>
          <w:tab w:val="left" w:pos="4917"/>
        </w:tabs>
        <w:spacing w:before="120" w:after="120" w:line="360" w:lineRule="auto"/>
        <w:jc w:val="both"/>
        <w:rPr>
          <w:rFonts w:ascii="Arial" w:hAnsi="Arial" w:cs="Arial"/>
          <w:sz w:val="24"/>
          <w:szCs w:val="24"/>
        </w:rPr>
      </w:pPr>
      <w:r w:rsidRPr="00AC021D">
        <w:rPr>
          <w:rFonts w:ascii="Arial" w:hAnsi="Arial" w:cs="Arial"/>
          <w:sz w:val="24"/>
          <w:szCs w:val="24"/>
        </w:rPr>
        <w:t>Botha</w:t>
      </w:r>
      <w:r w:rsidR="00D20BCF">
        <w:rPr>
          <w:rFonts w:ascii="Arial" w:hAnsi="Arial" w:cs="Arial"/>
          <w:sz w:val="24"/>
          <w:szCs w:val="24"/>
        </w:rPr>
        <w:t xml:space="preserve"> JA </w:t>
      </w:r>
      <w:r w:rsidRPr="00AC021D">
        <w:rPr>
          <w:rFonts w:ascii="Arial" w:hAnsi="Arial" w:cs="Arial"/>
          <w:sz w:val="24"/>
          <w:szCs w:val="24"/>
        </w:rPr>
        <w:t xml:space="preserve">then said – </w:t>
      </w:r>
    </w:p>
    <w:p w14:paraId="5FC12CA3" w14:textId="77777777" w:rsidR="00CD6EDA" w:rsidRPr="00AC021D" w:rsidRDefault="00CD6EDA" w:rsidP="00CD6EDA">
      <w:pPr>
        <w:pStyle w:val="ListParagraph"/>
        <w:tabs>
          <w:tab w:val="left" w:pos="4917"/>
        </w:tabs>
        <w:spacing w:before="120" w:after="120" w:line="360" w:lineRule="auto"/>
        <w:jc w:val="both"/>
        <w:rPr>
          <w:rFonts w:ascii="Arial" w:hAnsi="Arial" w:cs="Arial"/>
          <w:sz w:val="24"/>
          <w:szCs w:val="24"/>
        </w:rPr>
      </w:pPr>
    </w:p>
    <w:p w14:paraId="1FBF01CF" w14:textId="3EF5C540" w:rsidR="00555162" w:rsidRDefault="00555162" w:rsidP="00265CAC">
      <w:pPr>
        <w:pStyle w:val="ListParagraph"/>
        <w:tabs>
          <w:tab w:val="left" w:pos="4917"/>
        </w:tabs>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‘Die </w:t>
      </w:r>
      <w:proofErr w:type="spellStart"/>
      <w:r w:rsidRPr="00AC021D">
        <w:rPr>
          <w:rFonts w:ascii="Arial" w:hAnsi="Arial" w:cs="Arial"/>
          <w:sz w:val="24"/>
          <w:szCs w:val="24"/>
        </w:rPr>
        <w:t>feite</w:t>
      </w:r>
      <w:proofErr w:type="spellEnd"/>
      <w:r w:rsidRPr="00AC021D">
        <w:rPr>
          <w:rFonts w:ascii="Arial" w:hAnsi="Arial" w:cs="Arial"/>
          <w:sz w:val="24"/>
          <w:szCs w:val="24"/>
        </w:rPr>
        <w:t xml:space="preserve"> in </w:t>
      </w:r>
      <w:proofErr w:type="spellStart"/>
      <w:r w:rsidRPr="00AC021D">
        <w:rPr>
          <w:rFonts w:ascii="Arial" w:hAnsi="Arial" w:cs="Arial"/>
          <w:sz w:val="24"/>
          <w:szCs w:val="24"/>
        </w:rPr>
        <w:t>daardie</w:t>
      </w:r>
      <w:proofErr w:type="spellEnd"/>
      <w:r w:rsidRPr="00AC021D">
        <w:rPr>
          <w:rFonts w:ascii="Arial" w:hAnsi="Arial" w:cs="Arial"/>
          <w:sz w:val="24"/>
          <w:szCs w:val="24"/>
        </w:rPr>
        <w:t xml:space="preserve"> </w:t>
      </w:r>
      <w:proofErr w:type="spellStart"/>
      <w:r w:rsidRPr="00AC021D">
        <w:rPr>
          <w:rFonts w:ascii="Arial" w:hAnsi="Arial" w:cs="Arial"/>
          <w:sz w:val="24"/>
          <w:szCs w:val="24"/>
        </w:rPr>
        <w:t>saak</w:t>
      </w:r>
      <w:proofErr w:type="spellEnd"/>
      <w:r w:rsidRPr="00AC021D">
        <w:rPr>
          <w:rFonts w:ascii="Arial" w:hAnsi="Arial" w:cs="Arial"/>
          <w:sz w:val="24"/>
          <w:szCs w:val="24"/>
        </w:rPr>
        <w:t xml:space="preserve"> is </w:t>
      </w:r>
      <w:proofErr w:type="spellStart"/>
      <w:r w:rsidRPr="00AC021D">
        <w:rPr>
          <w:rFonts w:ascii="Arial" w:hAnsi="Arial" w:cs="Arial"/>
          <w:sz w:val="24"/>
          <w:szCs w:val="24"/>
        </w:rPr>
        <w:t>klaarblyklik</w:t>
      </w:r>
      <w:proofErr w:type="spellEnd"/>
      <w:r w:rsidRPr="00AC021D">
        <w:rPr>
          <w:rFonts w:ascii="Arial" w:hAnsi="Arial" w:cs="Arial"/>
          <w:sz w:val="24"/>
          <w:szCs w:val="24"/>
        </w:rPr>
        <w:t xml:space="preserve"> </w:t>
      </w:r>
      <w:proofErr w:type="spellStart"/>
      <w:r w:rsidRPr="00AC021D">
        <w:rPr>
          <w:rFonts w:ascii="Arial" w:hAnsi="Arial" w:cs="Arial"/>
          <w:sz w:val="24"/>
          <w:szCs w:val="24"/>
        </w:rPr>
        <w:t>te</w:t>
      </w:r>
      <w:proofErr w:type="spellEnd"/>
      <w:r w:rsidRPr="00AC021D">
        <w:rPr>
          <w:rFonts w:ascii="Arial" w:hAnsi="Arial" w:cs="Arial"/>
          <w:sz w:val="24"/>
          <w:szCs w:val="24"/>
        </w:rPr>
        <w:t xml:space="preserve"> </w:t>
      </w:r>
      <w:proofErr w:type="spellStart"/>
      <w:r w:rsidRPr="00AC021D">
        <w:rPr>
          <w:rFonts w:ascii="Arial" w:hAnsi="Arial" w:cs="Arial"/>
          <w:sz w:val="24"/>
          <w:szCs w:val="24"/>
        </w:rPr>
        <w:t>onderskei</w:t>
      </w:r>
      <w:proofErr w:type="spellEnd"/>
      <w:r w:rsidR="00A05187" w:rsidRPr="00AC021D">
        <w:rPr>
          <w:rFonts w:ascii="Arial" w:hAnsi="Arial" w:cs="Arial"/>
          <w:sz w:val="24"/>
          <w:szCs w:val="24"/>
        </w:rPr>
        <w:t xml:space="preserve"> van die </w:t>
      </w:r>
      <w:proofErr w:type="spellStart"/>
      <w:r w:rsidR="00A05187" w:rsidRPr="00AC021D">
        <w:rPr>
          <w:rFonts w:ascii="Arial" w:hAnsi="Arial" w:cs="Arial"/>
          <w:sz w:val="24"/>
          <w:szCs w:val="24"/>
        </w:rPr>
        <w:t>feite</w:t>
      </w:r>
      <w:proofErr w:type="spellEnd"/>
      <w:r w:rsidR="00A05187" w:rsidRPr="00AC021D">
        <w:rPr>
          <w:rFonts w:ascii="Arial" w:hAnsi="Arial" w:cs="Arial"/>
          <w:sz w:val="24"/>
          <w:szCs w:val="24"/>
        </w:rPr>
        <w:t xml:space="preserve"> van die </w:t>
      </w:r>
      <w:proofErr w:type="spellStart"/>
      <w:r w:rsidR="00A05187" w:rsidRPr="00AC021D">
        <w:rPr>
          <w:rFonts w:ascii="Arial" w:hAnsi="Arial" w:cs="Arial"/>
          <w:sz w:val="24"/>
          <w:szCs w:val="24"/>
        </w:rPr>
        <w:t>onderhawige</w:t>
      </w:r>
      <w:proofErr w:type="spellEnd"/>
      <w:r w:rsidR="00A05187" w:rsidRPr="00AC021D">
        <w:rPr>
          <w:rFonts w:ascii="Arial" w:hAnsi="Arial" w:cs="Arial"/>
          <w:sz w:val="24"/>
          <w:szCs w:val="24"/>
        </w:rPr>
        <w:t xml:space="preserve">, </w:t>
      </w:r>
      <w:proofErr w:type="spellStart"/>
      <w:r w:rsidR="00A05187" w:rsidRPr="00AC021D">
        <w:rPr>
          <w:rFonts w:ascii="Arial" w:hAnsi="Arial" w:cs="Arial"/>
          <w:sz w:val="24"/>
          <w:szCs w:val="24"/>
        </w:rPr>
        <w:t>waar</w:t>
      </w:r>
      <w:proofErr w:type="spellEnd"/>
      <w:r w:rsidR="00A05187" w:rsidRPr="00AC021D">
        <w:rPr>
          <w:rFonts w:ascii="Arial" w:hAnsi="Arial" w:cs="Arial"/>
          <w:sz w:val="24"/>
          <w:szCs w:val="24"/>
        </w:rPr>
        <w:t xml:space="preserve"> </w:t>
      </w:r>
      <w:proofErr w:type="spellStart"/>
      <w:r w:rsidR="00A05187" w:rsidRPr="00AC021D">
        <w:rPr>
          <w:rFonts w:ascii="Arial" w:hAnsi="Arial" w:cs="Arial"/>
          <w:sz w:val="24"/>
          <w:szCs w:val="24"/>
        </w:rPr>
        <w:t>daar</w:t>
      </w:r>
      <w:proofErr w:type="spellEnd"/>
      <w:r w:rsidR="00A05187" w:rsidRPr="00AC021D">
        <w:rPr>
          <w:rFonts w:ascii="Arial" w:hAnsi="Arial" w:cs="Arial"/>
          <w:sz w:val="24"/>
          <w:szCs w:val="24"/>
        </w:rPr>
        <w:t xml:space="preserve"> </w:t>
      </w:r>
      <w:proofErr w:type="spellStart"/>
      <w:r w:rsidR="00A05187" w:rsidRPr="00AC021D">
        <w:rPr>
          <w:rFonts w:ascii="Arial" w:hAnsi="Arial" w:cs="Arial"/>
          <w:sz w:val="24"/>
          <w:szCs w:val="24"/>
        </w:rPr>
        <w:t>getuienis</w:t>
      </w:r>
      <w:proofErr w:type="spellEnd"/>
      <w:r w:rsidR="00A05187" w:rsidRPr="00AC021D">
        <w:rPr>
          <w:rFonts w:ascii="Arial" w:hAnsi="Arial" w:cs="Arial"/>
          <w:sz w:val="24"/>
          <w:szCs w:val="24"/>
        </w:rPr>
        <w:t xml:space="preserve"> is </w:t>
      </w:r>
      <w:proofErr w:type="spellStart"/>
      <w:r w:rsidR="00A05187" w:rsidRPr="00AC021D">
        <w:rPr>
          <w:rFonts w:ascii="Arial" w:hAnsi="Arial" w:cs="Arial"/>
          <w:sz w:val="24"/>
          <w:szCs w:val="24"/>
        </w:rPr>
        <w:t>oor</w:t>
      </w:r>
      <w:proofErr w:type="spellEnd"/>
      <w:r w:rsidR="00A05187" w:rsidRPr="00AC021D">
        <w:rPr>
          <w:rFonts w:ascii="Arial" w:hAnsi="Arial" w:cs="Arial"/>
          <w:sz w:val="24"/>
          <w:szCs w:val="24"/>
        </w:rPr>
        <w:t xml:space="preserve"> die </w:t>
      </w:r>
      <w:proofErr w:type="spellStart"/>
      <w:r w:rsidR="00A05187" w:rsidRPr="00AC021D">
        <w:rPr>
          <w:rFonts w:ascii="Arial" w:hAnsi="Arial" w:cs="Arial"/>
          <w:sz w:val="24"/>
          <w:szCs w:val="24"/>
        </w:rPr>
        <w:t>omstandighede</w:t>
      </w:r>
      <w:proofErr w:type="spellEnd"/>
      <w:r w:rsidR="00265CAC" w:rsidRPr="00AC021D">
        <w:rPr>
          <w:rFonts w:ascii="Arial" w:hAnsi="Arial" w:cs="Arial"/>
          <w:sz w:val="24"/>
          <w:szCs w:val="24"/>
        </w:rPr>
        <w:t xml:space="preserve"> </w:t>
      </w:r>
      <w:proofErr w:type="spellStart"/>
      <w:r w:rsidR="00265CAC" w:rsidRPr="00AC021D">
        <w:rPr>
          <w:rFonts w:ascii="Arial" w:hAnsi="Arial" w:cs="Arial"/>
          <w:sz w:val="24"/>
          <w:szCs w:val="24"/>
        </w:rPr>
        <w:lastRenderedPageBreak/>
        <w:t>waaronder</w:t>
      </w:r>
      <w:proofErr w:type="spellEnd"/>
      <w:r w:rsidR="00265CAC" w:rsidRPr="00AC021D">
        <w:rPr>
          <w:rFonts w:ascii="Arial" w:hAnsi="Arial" w:cs="Arial"/>
          <w:sz w:val="24"/>
          <w:szCs w:val="24"/>
        </w:rPr>
        <w:t xml:space="preserve"> die </w:t>
      </w:r>
      <w:proofErr w:type="spellStart"/>
      <w:r w:rsidR="00265CAC" w:rsidRPr="00AC021D">
        <w:rPr>
          <w:rFonts w:ascii="Arial" w:hAnsi="Arial" w:cs="Arial"/>
          <w:sz w:val="24"/>
          <w:szCs w:val="24"/>
        </w:rPr>
        <w:t>meubels</w:t>
      </w:r>
      <w:proofErr w:type="spellEnd"/>
      <w:r w:rsidR="00265CAC" w:rsidRPr="00AC021D">
        <w:rPr>
          <w:rFonts w:ascii="Arial" w:hAnsi="Arial" w:cs="Arial"/>
          <w:sz w:val="24"/>
          <w:szCs w:val="24"/>
        </w:rPr>
        <w:t xml:space="preserve"> </w:t>
      </w:r>
      <w:proofErr w:type="spellStart"/>
      <w:r w:rsidR="00265CAC" w:rsidRPr="00AC021D">
        <w:rPr>
          <w:rFonts w:ascii="Arial" w:hAnsi="Arial" w:cs="Arial"/>
          <w:sz w:val="24"/>
          <w:szCs w:val="24"/>
        </w:rPr>
        <w:t>deur</w:t>
      </w:r>
      <w:proofErr w:type="spellEnd"/>
      <w:r w:rsidR="00265CAC" w:rsidRPr="00AC021D">
        <w:rPr>
          <w:rFonts w:ascii="Arial" w:hAnsi="Arial" w:cs="Arial"/>
          <w:sz w:val="24"/>
          <w:szCs w:val="24"/>
        </w:rPr>
        <w:t xml:space="preserve"> die respondent </w:t>
      </w:r>
      <w:proofErr w:type="spellStart"/>
      <w:r w:rsidR="00265CAC" w:rsidRPr="00AC021D">
        <w:rPr>
          <w:rFonts w:ascii="Arial" w:hAnsi="Arial" w:cs="Arial"/>
          <w:sz w:val="24"/>
          <w:szCs w:val="24"/>
        </w:rPr>
        <w:t>na</w:t>
      </w:r>
      <w:proofErr w:type="spellEnd"/>
      <w:r w:rsidR="00265CAC" w:rsidRPr="00AC021D">
        <w:rPr>
          <w:rFonts w:ascii="Arial" w:hAnsi="Arial" w:cs="Arial"/>
          <w:sz w:val="24"/>
          <w:szCs w:val="24"/>
        </w:rPr>
        <w:t xml:space="preserve"> </w:t>
      </w:r>
      <w:proofErr w:type="spellStart"/>
      <w:r w:rsidR="00265CAC" w:rsidRPr="00AC021D">
        <w:rPr>
          <w:rFonts w:ascii="Arial" w:hAnsi="Arial" w:cs="Arial"/>
          <w:sz w:val="24"/>
          <w:szCs w:val="24"/>
        </w:rPr>
        <w:t>sy</w:t>
      </w:r>
      <w:proofErr w:type="spellEnd"/>
      <w:r w:rsidR="00265CAC" w:rsidRPr="00AC021D">
        <w:rPr>
          <w:rFonts w:ascii="Arial" w:hAnsi="Arial" w:cs="Arial"/>
          <w:sz w:val="24"/>
          <w:szCs w:val="24"/>
        </w:rPr>
        <w:t xml:space="preserve"> </w:t>
      </w:r>
      <w:proofErr w:type="spellStart"/>
      <w:r w:rsidR="00265CAC" w:rsidRPr="00AC021D">
        <w:rPr>
          <w:rFonts w:ascii="Arial" w:hAnsi="Arial" w:cs="Arial"/>
          <w:sz w:val="24"/>
          <w:szCs w:val="24"/>
        </w:rPr>
        <w:t>pakhuis</w:t>
      </w:r>
      <w:proofErr w:type="spellEnd"/>
      <w:r w:rsidR="00265CAC" w:rsidRPr="00AC021D">
        <w:rPr>
          <w:rFonts w:ascii="Arial" w:hAnsi="Arial" w:cs="Arial"/>
          <w:sz w:val="24"/>
          <w:szCs w:val="24"/>
        </w:rPr>
        <w:t xml:space="preserve"> </w:t>
      </w:r>
      <w:proofErr w:type="spellStart"/>
      <w:r w:rsidR="00E80F01">
        <w:rPr>
          <w:rFonts w:ascii="Arial" w:hAnsi="Arial" w:cs="Arial"/>
          <w:sz w:val="24"/>
          <w:szCs w:val="24"/>
        </w:rPr>
        <w:t>v</w:t>
      </w:r>
      <w:r w:rsidR="00265CAC" w:rsidRPr="00AC021D">
        <w:rPr>
          <w:rFonts w:ascii="Arial" w:hAnsi="Arial" w:cs="Arial"/>
          <w:sz w:val="24"/>
          <w:szCs w:val="24"/>
        </w:rPr>
        <w:t>ervoer</w:t>
      </w:r>
      <w:proofErr w:type="spellEnd"/>
      <w:r w:rsidR="00265CAC" w:rsidRPr="00AC021D">
        <w:rPr>
          <w:rFonts w:ascii="Arial" w:hAnsi="Arial" w:cs="Arial"/>
          <w:sz w:val="24"/>
          <w:szCs w:val="24"/>
        </w:rPr>
        <w:t xml:space="preserve"> en </w:t>
      </w:r>
      <w:proofErr w:type="spellStart"/>
      <w:r w:rsidR="00265CAC" w:rsidRPr="00AC021D">
        <w:rPr>
          <w:rFonts w:ascii="Arial" w:hAnsi="Arial" w:cs="Arial"/>
          <w:sz w:val="24"/>
          <w:szCs w:val="24"/>
        </w:rPr>
        <w:t>daar</w:t>
      </w:r>
      <w:proofErr w:type="spellEnd"/>
      <w:r w:rsidR="00265CAC" w:rsidRPr="00AC021D">
        <w:rPr>
          <w:rFonts w:ascii="Arial" w:hAnsi="Arial" w:cs="Arial"/>
          <w:sz w:val="24"/>
          <w:szCs w:val="24"/>
        </w:rPr>
        <w:t xml:space="preserve"> </w:t>
      </w:r>
      <w:proofErr w:type="spellStart"/>
      <w:r w:rsidR="00265CAC" w:rsidRPr="00AC021D">
        <w:rPr>
          <w:rFonts w:ascii="Arial" w:hAnsi="Arial" w:cs="Arial"/>
          <w:sz w:val="24"/>
          <w:szCs w:val="24"/>
        </w:rPr>
        <w:t>opgeberg</w:t>
      </w:r>
      <w:proofErr w:type="spellEnd"/>
      <w:r w:rsidR="00265CAC" w:rsidRPr="00AC021D">
        <w:rPr>
          <w:rFonts w:ascii="Arial" w:hAnsi="Arial" w:cs="Arial"/>
          <w:sz w:val="24"/>
          <w:szCs w:val="24"/>
        </w:rPr>
        <w:t xml:space="preserve"> is</w:t>
      </w:r>
      <w:r w:rsidR="00CD6EDA" w:rsidRPr="00AC021D">
        <w:rPr>
          <w:rFonts w:ascii="Arial" w:hAnsi="Arial" w:cs="Arial"/>
          <w:sz w:val="24"/>
          <w:szCs w:val="24"/>
        </w:rPr>
        <w:t>.</w:t>
      </w:r>
      <w:r w:rsidR="00265CAC" w:rsidRPr="00AC021D">
        <w:rPr>
          <w:rFonts w:ascii="Arial" w:hAnsi="Arial" w:cs="Arial"/>
          <w:sz w:val="24"/>
          <w:szCs w:val="24"/>
        </w:rPr>
        <w:t>’</w:t>
      </w:r>
    </w:p>
    <w:p w14:paraId="62BC24CF" w14:textId="77777777" w:rsidR="00FD6DDA" w:rsidRPr="00AC021D" w:rsidRDefault="00FD6DDA" w:rsidP="00265CAC">
      <w:pPr>
        <w:pStyle w:val="ListParagraph"/>
        <w:tabs>
          <w:tab w:val="left" w:pos="4917"/>
        </w:tabs>
        <w:spacing w:before="120" w:after="120" w:line="360" w:lineRule="auto"/>
        <w:ind w:left="1008" w:right="1008"/>
        <w:jc w:val="both"/>
        <w:rPr>
          <w:rFonts w:ascii="Arial" w:hAnsi="Arial" w:cs="Arial"/>
          <w:sz w:val="24"/>
          <w:szCs w:val="24"/>
        </w:rPr>
      </w:pPr>
    </w:p>
    <w:p w14:paraId="448A4074" w14:textId="277F23A2" w:rsidR="002B64FC" w:rsidRPr="00AC021D" w:rsidRDefault="00CD6EDA" w:rsidP="00CD6EDA">
      <w:pPr>
        <w:pStyle w:val="ListParagraph"/>
        <w:spacing w:before="120" w:after="120" w:line="360" w:lineRule="auto"/>
        <w:ind w:left="1008" w:right="1008"/>
        <w:jc w:val="both"/>
        <w:rPr>
          <w:rFonts w:ascii="Arial" w:hAnsi="Arial" w:cs="Arial"/>
          <w:sz w:val="24"/>
          <w:szCs w:val="24"/>
        </w:rPr>
      </w:pPr>
      <w:r w:rsidRPr="00AC021D">
        <w:rPr>
          <w:rFonts w:ascii="Arial" w:hAnsi="Arial" w:cs="Arial"/>
          <w:sz w:val="24"/>
          <w:szCs w:val="24"/>
        </w:rPr>
        <w:t>[The facts in that case are evidently distinguishable from the facts of the present one, where there is evidence as to the circumstances under which the furniture was transported by the respondent to his warehouse and stored there.] (My translation</w:t>
      </w:r>
      <w:r w:rsidR="005069BD" w:rsidRPr="00AC021D">
        <w:rPr>
          <w:rFonts w:ascii="Arial" w:hAnsi="Arial" w:cs="Arial"/>
          <w:sz w:val="24"/>
          <w:szCs w:val="24"/>
        </w:rPr>
        <w:t>.</w:t>
      </w:r>
      <w:r w:rsidRPr="00AC021D">
        <w:rPr>
          <w:rFonts w:ascii="Arial" w:hAnsi="Arial" w:cs="Arial"/>
          <w:sz w:val="24"/>
          <w:szCs w:val="24"/>
        </w:rPr>
        <w:t>)</w:t>
      </w:r>
    </w:p>
    <w:p w14:paraId="35FC52B4" w14:textId="77777777" w:rsidR="00BC4B47" w:rsidRPr="00AC021D" w:rsidRDefault="00BC4B47" w:rsidP="00CD6EDA">
      <w:pPr>
        <w:pStyle w:val="ListParagraph"/>
        <w:spacing w:before="120" w:after="120" w:line="360" w:lineRule="auto"/>
        <w:ind w:left="1008" w:right="1008"/>
        <w:jc w:val="both"/>
        <w:rPr>
          <w:rFonts w:ascii="Arial" w:hAnsi="Arial" w:cs="Arial"/>
          <w:sz w:val="24"/>
          <w:szCs w:val="24"/>
        </w:rPr>
      </w:pPr>
    </w:p>
    <w:p w14:paraId="3BFE6CAD" w14:textId="0C0EBAE6" w:rsidR="00BC4B47" w:rsidRPr="00AC021D" w:rsidRDefault="00BC4B47" w:rsidP="00BC4B47">
      <w:pPr>
        <w:pStyle w:val="ListParagraph"/>
        <w:spacing w:before="120" w:after="120" w:line="360" w:lineRule="auto"/>
        <w:jc w:val="both"/>
        <w:rPr>
          <w:rFonts w:ascii="Arial" w:hAnsi="Arial" w:cs="Arial"/>
          <w:sz w:val="24"/>
          <w:szCs w:val="24"/>
        </w:rPr>
      </w:pPr>
      <w:proofErr w:type="gramStart"/>
      <w:r w:rsidRPr="00AC021D">
        <w:rPr>
          <w:rFonts w:ascii="Arial" w:hAnsi="Arial" w:cs="Arial"/>
          <w:sz w:val="24"/>
          <w:szCs w:val="24"/>
        </w:rPr>
        <w:t>and</w:t>
      </w:r>
      <w:proofErr w:type="gramEnd"/>
    </w:p>
    <w:p w14:paraId="4F2A3782" w14:textId="77777777" w:rsidR="00ED58DA" w:rsidRPr="00AC021D" w:rsidRDefault="00ED58DA" w:rsidP="00BC4B47">
      <w:pPr>
        <w:pStyle w:val="ListParagraph"/>
        <w:spacing w:before="120" w:after="120" w:line="360" w:lineRule="auto"/>
        <w:jc w:val="both"/>
        <w:rPr>
          <w:rFonts w:ascii="Arial" w:hAnsi="Arial" w:cs="Arial"/>
          <w:sz w:val="24"/>
          <w:szCs w:val="24"/>
        </w:rPr>
      </w:pPr>
    </w:p>
    <w:p w14:paraId="15F9C923" w14:textId="70C3ED9A" w:rsidR="00BC4B47" w:rsidRPr="00AC021D" w:rsidRDefault="00ED012B" w:rsidP="00ED012B">
      <w:pPr>
        <w:pStyle w:val="ListParagraph"/>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‘Die </w:t>
      </w:r>
      <w:proofErr w:type="spellStart"/>
      <w:r w:rsidRPr="00AC021D">
        <w:rPr>
          <w:rFonts w:ascii="Arial" w:hAnsi="Arial" w:cs="Arial"/>
          <w:sz w:val="24"/>
          <w:szCs w:val="24"/>
        </w:rPr>
        <w:t>feite</w:t>
      </w:r>
      <w:proofErr w:type="spellEnd"/>
      <w:r w:rsidRPr="00AC021D">
        <w:rPr>
          <w:rFonts w:ascii="Arial" w:hAnsi="Arial" w:cs="Arial"/>
          <w:sz w:val="24"/>
          <w:szCs w:val="24"/>
        </w:rPr>
        <w:t xml:space="preserve"> in die </w:t>
      </w:r>
      <w:proofErr w:type="spellStart"/>
      <w:r w:rsidRPr="00AC021D">
        <w:rPr>
          <w:rFonts w:ascii="Arial" w:hAnsi="Arial" w:cs="Arial"/>
          <w:sz w:val="24"/>
          <w:szCs w:val="24"/>
        </w:rPr>
        <w:t>saak</w:t>
      </w:r>
      <w:proofErr w:type="spellEnd"/>
      <w:r w:rsidRPr="00AC021D">
        <w:rPr>
          <w:rFonts w:ascii="Arial" w:hAnsi="Arial" w:cs="Arial"/>
          <w:sz w:val="24"/>
          <w:szCs w:val="24"/>
        </w:rPr>
        <w:t xml:space="preserve"> van </w:t>
      </w:r>
      <w:r w:rsidRPr="00AC021D">
        <w:rPr>
          <w:rFonts w:ascii="Arial" w:hAnsi="Arial" w:cs="Arial"/>
          <w:i/>
          <w:iCs/>
          <w:sz w:val="24"/>
          <w:szCs w:val="24"/>
        </w:rPr>
        <w:t xml:space="preserve">King’s Hall Motor Co v </w:t>
      </w:r>
      <w:proofErr w:type="spellStart"/>
      <w:r w:rsidRPr="00AC021D">
        <w:rPr>
          <w:rFonts w:ascii="Arial" w:hAnsi="Arial" w:cs="Arial"/>
          <w:i/>
          <w:iCs/>
          <w:sz w:val="24"/>
          <w:szCs w:val="24"/>
        </w:rPr>
        <w:t>Wi</w:t>
      </w:r>
      <w:r w:rsidR="0037378A" w:rsidRPr="00AC021D">
        <w:rPr>
          <w:rFonts w:ascii="Arial" w:hAnsi="Arial" w:cs="Arial"/>
          <w:i/>
          <w:iCs/>
          <w:sz w:val="24"/>
          <w:szCs w:val="24"/>
        </w:rPr>
        <w:t>ckens</w:t>
      </w:r>
      <w:proofErr w:type="spellEnd"/>
      <w:r w:rsidR="009D260E" w:rsidRPr="00AC021D">
        <w:rPr>
          <w:rFonts w:ascii="Arial" w:hAnsi="Arial" w:cs="Arial"/>
          <w:i/>
          <w:iCs/>
          <w:sz w:val="24"/>
          <w:szCs w:val="24"/>
        </w:rPr>
        <w:t xml:space="preserve"> and </w:t>
      </w:r>
      <w:proofErr w:type="spellStart"/>
      <w:r w:rsidR="009D260E" w:rsidRPr="00AC021D">
        <w:rPr>
          <w:rFonts w:ascii="Arial" w:hAnsi="Arial" w:cs="Arial"/>
          <w:i/>
          <w:iCs/>
          <w:sz w:val="24"/>
          <w:szCs w:val="24"/>
        </w:rPr>
        <w:t>McNicol</w:t>
      </w:r>
      <w:proofErr w:type="spellEnd"/>
      <w:r w:rsidR="009D260E" w:rsidRPr="00AC021D">
        <w:rPr>
          <w:rFonts w:ascii="Arial" w:hAnsi="Arial" w:cs="Arial"/>
          <w:sz w:val="24"/>
          <w:szCs w:val="24"/>
        </w:rPr>
        <w:t xml:space="preserve">, 1931 NPD 37, </w:t>
      </w:r>
      <w:proofErr w:type="spellStart"/>
      <w:r w:rsidR="009D260E" w:rsidRPr="00AC021D">
        <w:rPr>
          <w:rFonts w:ascii="Arial" w:hAnsi="Arial" w:cs="Arial"/>
          <w:sz w:val="24"/>
          <w:szCs w:val="24"/>
        </w:rPr>
        <w:t>waarna</w:t>
      </w:r>
      <w:proofErr w:type="spellEnd"/>
      <w:r w:rsidR="009D260E" w:rsidRPr="00AC021D">
        <w:rPr>
          <w:rFonts w:ascii="Arial" w:hAnsi="Arial" w:cs="Arial"/>
          <w:sz w:val="24"/>
          <w:szCs w:val="24"/>
        </w:rPr>
        <w:t xml:space="preserve"> </w:t>
      </w:r>
      <w:proofErr w:type="spellStart"/>
      <w:r w:rsidR="009D260E" w:rsidRPr="00AC021D">
        <w:rPr>
          <w:rFonts w:ascii="Arial" w:hAnsi="Arial" w:cs="Arial"/>
          <w:sz w:val="24"/>
          <w:szCs w:val="24"/>
        </w:rPr>
        <w:t>ons</w:t>
      </w:r>
      <w:proofErr w:type="spellEnd"/>
      <w:r w:rsidR="009D260E" w:rsidRPr="00AC021D">
        <w:rPr>
          <w:rFonts w:ascii="Arial" w:hAnsi="Arial" w:cs="Arial"/>
          <w:sz w:val="24"/>
          <w:szCs w:val="24"/>
        </w:rPr>
        <w:t xml:space="preserve"> </w:t>
      </w:r>
      <w:proofErr w:type="spellStart"/>
      <w:r w:rsidR="009D260E" w:rsidRPr="00AC021D">
        <w:rPr>
          <w:rFonts w:ascii="Arial" w:hAnsi="Arial" w:cs="Arial"/>
          <w:sz w:val="24"/>
          <w:szCs w:val="24"/>
        </w:rPr>
        <w:t>ook</w:t>
      </w:r>
      <w:proofErr w:type="spellEnd"/>
      <w:r w:rsidR="009D260E" w:rsidRPr="00AC021D">
        <w:rPr>
          <w:rFonts w:ascii="Arial" w:hAnsi="Arial" w:cs="Arial"/>
          <w:sz w:val="24"/>
          <w:szCs w:val="24"/>
        </w:rPr>
        <w:t xml:space="preserve"> </w:t>
      </w:r>
      <w:proofErr w:type="spellStart"/>
      <w:r w:rsidR="009D260E" w:rsidRPr="00AC021D">
        <w:rPr>
          <w:rFonts w:ascii="Arial" w:hAnsi="Arial" w:cs="Arial"/>
          <w:sz w:val="24"/>
          <w:szCs w:val="24"/>
        </w:rPr>
        <w:t>verwys</w:t>
      </w:r>
      <w:proofErr w:type="spellEnd"/>
      <w:r w:rsidR="009D260E" w:rsidRPr="00AC021D">
        <w:rPr>
          <w:rFonts w:ascii="Arial" w:hAnsi="Arial" w:cs="Arial"/>
          <w:sz w:val="24"/>
          <w:szCs w:val="24"/>
        </w:rPr>
        <w:t xml:space="preserve"> is</w:t>
      </w:r>
      <w:r w:rsidR="00A40CB1" w:rsidRPr="00AC021D">
        <w:rPr>
          <w:rFonts w:ascii="Arial" w:hAnsi="Arial" w:cs="Arial"/>
          <w:sz w:val="24"/>
          <w:szCs w:val="24"/>
        </w:rPr>
        <w:t xml:space="preserve">, is </w:t>
      </w:r>
      <w:proofErr w:type="spellStart"/>
      <w:r w:rsidR="00A40CB1" w:rsidRPr="00AC021D">
        <w:rPr>
          <w:rFonts w:ascii="Arial" w:hAnsi="Arial" w:cs="Arial"/>
          <w:sz w:val="24"/>
          <w:szCs w:val="24"/>
        </w:rPr>
        <w:t>ook</w:t>
      </w:r>
      <w:proofErr w:type="spellEnd"/>
      <w:r w:rsidR="00A40CB1" w:rsidRPr="00AC021D">
        <w:rPr>
          <w:rFonts w:ascii="Arial" w:hAnsi="Arial" w:cs="Arial"/>
          <w:sz w:val="24"/>
          <w:szCs w:val="24"/>
        </w:rPr>
        <w:t xml:space="preserve"> van die </w:t>
      </w:r>
      <w:proofErr w:type="spellStart"/>
      <w:r w:rsidR="00A40CB1" w:rsidRPr="00AC021D">
        <w:rPr>
          <w:rFonts w:ascii="Arial" w:hAnsi="Arial" w:cs="Arial"/>
          <w:sz w:val="24"/>
          <w:szCs w:val="24"/>
        </w:rPr>
        <w:t>feite</w:t>
      </w:r>
      <w:proofErr w:type="spellEnd"/>
      <w:r w:rsidR="00A40CB1" w:rsidRPr="00AC021D">
        <w:rPr>
          <w:rFonts w:ascii="Arial" w:hAnsi="Arial" w:cs="Arial"/>
          <w:sz w:val="24"/>
          <w:szCs w:val="24"/>
        </w:rPr>
        <w:t xml:space="preserve"> in die </w:t>
      </w:r>
      <w:proofErr w:type="spellStart"/>
      <w:r w:rsidR="00A40CB1" w:rsidRPr="00AC021D">
        <w:rPr>
          <w:rFonts w:ascii="Arial" w:hAnsi="Arial" w:cs="Arial"/>
          <w:sz w:val="24"/>
          <w:szCs w:val="24"/>
        </w:rPr>
        <w:t>onderhawige</w:t>
      </w:r>
      <w:proofErr w:type="spellEnd"/>
      <w:r w:rsidR="00A40CB1" w:rsidRPr="00AC021D">
        <w:rPr>
          <w:rFonts w:ascii="Arial" w:hAnsi="Arial" w:cs="Arial"/>
          <w:sz w:val="24"/>
          <w:szCs w:val="24"/>
        </w:rPr>
        <w:t xml:space="preserve"> </w:t>
      </w:r>
      <w:proofErr w:type="spellStart"/>
      <w:r w:rsidR="00A40CB1" w:rsidRPr="00AC021D">
        <w:rPr>
          <w:rFonts w:ascii="Arial" w:hAnsi="Arial" w:cs="Arial"/>
          <w:sz w:val="24"/>
          <w:szCs w:val="24"/>
        </w:rPr>
        <w:t>geval</w:t>
      </w:r>
      <w:proofErr w:type="spellEnd"/>
      <w:r w:rsidR="00A40CB1" w:rsidRPr="00AC021D">
        <w:rPr>
          <w:rFonts w:ascii="Arial" w:hAnsi="Arial" w:cs="Arial"/>
          <w:sz w:val="24"/>
          <w:szCs w:val="24"/>
        </w:rPr>
        <w:t xml:space="preserve"> </w:t>
      </w:r>
      <w:proofErr w:type="spellStart"/>
      <w:r w:rsidR="00A40CB1" w:rsidRPr="00AC021D">
        <w:rPr>
          <w:rFonts w:ascii="Arial" w:hAnsi="Arial" w:cs="Arial"/>
          <w:sz w:val="24"/>
          <w:szCs w:val="24"/>
        </w:rPr>
        <w:t>te</w:t>
      </w:r>
      <w:proofErr w:type="spellEnd"/>
      <w:r w:rsidR="00A40CB1" w:rsidRPr="00AC021D">
        <w:rPr>
          <w:rFonts w:ascii="Arial" w:hAnsi="Arial" w:cs="Arial"/>
          <w:sz w:val="24"/>
          <w:szCs w:val="24"/>
        </w:rPr>
        <w:t xml:space="preserve"> </w:t>
      </w:r>
      <w:proofErr w:type="spellStart"/>
      <w:r w:rsidR="00A40CB1" w:rsidRPr="00AC021D">
        <w:rPr>
          <w:rFonts w:ascii="Arial" w:hAnsi="Arial" w:cs="Arial"/>
          <w:sz w:val="24"/>
          <w:szCs w:val="24"/>
        </w:rPr>
        <w:t>onderskei</w:t>
      </w:r>
      <w:proofErr w:type="spellEnd"/>
      <w:r w:rsidR="00A40CB1" w:rsidRPr="00AC021D">
        <w:rPr>
          <w:rFonts w:ascii="Arial" w:hAnsi="Arial" w:cs="Arial"/>
          <w:sz w:val="24"/>
          <w:szCs w:val="24"/>
        </w:rPr>
        <w:t xml:space="preserve">, </w:t>
      </w:r>
      <w:proofErr w:type="spellStart"/>
      <w:r w:rsidR="00A40CB1" w:rsidRPr="00AC021D">
        <w:rPr>
          <w:rFonts w:ascii="Arial" w:hAnsi="Arial" w:cs="Arial"/>
          <w:sz w:val="24"/>
          <w:szCs w:val="24"/>
        </w:rPr>
        <w:t>omdat</w:t>
      </w:r>
      <w:proofErr w:type="spellEnd"/>
      <w:r w:rsidR="00A40CB1" w:rsidRPr="00AC021D">
        <w:rPr>
          <w:rFonts w:ascii="Arial" w:hAnsi="Arial" w:cs="Arial"/>
          <w:sz w:val="24"/>
          <w:szCs w:val="24"/>
        </w:rPr>
        <w:t xml:space="preserve"> </w:t>
      </w:r>
      <w:proofErr w:type="spellStart"/>
      <w:r w:rsidR="00A40CB1" w:rsidRPr="00AC021D">
        <w:rPr>
          <w:rFonts w:ascii="Arial" w:hAnsi="Arial" w:cs="Arial"/>
          <w:sz w:val="24"/>
          <w:szCs w:val="24"/>
        </w:rPr>
        <w:t>daar</w:t>
      </w:r>
      <w:proofErr w:type="spellEnd"/>
      <w:r w:rsidR="00A40CB1" w:rsidRPr="00AC021D">
        <w:rPr>
          <w:rFonts w:ascii="Arial" w:hAnsi="Arial" w:cs="Arial"/>
          <w:sz w:val="24"/>
          <w:szCs w:val="24"/>
        </w:rPr>
        <w:t xml:space="preserve">, </w:t>
      </w:r>
      <w:proofErr w:type="spellStart"/>
      <w:r w:rsidR="00A40CB1" w:rsidRPr="00AC021D">
        <w:rPr>
          <w:rFonts w:ascii="Arial" w:hAnsi="Arial" w:cs="Arial"/>
          <w:sz w:val="24"/>
          <w:szCs w:val="24"/>
        </w:rPr>
        <w:t>volgens</w:t>
      </w:r>
      <w:proofErr w:type="spellEnd"/>
      <w:r w:rsidR="00A40CB1" w:rsidRPr="00AC021D">
        <w:rPr>
          <w:rFonts w:ascii="Arial" w:hAnsi="Arial" w:cs="Arial"/>
          <w:sz w:val="24"/>
          <w:szCs w:val="24"/>
        </w:rPr>
        <w:t xml:space="preserve"> die </w:t>
      </w:r>
      <w:proofErr w:type="spellStart"/>
      <w:r w:rsidR="00A40CB1" w:rsidRPr="00AC021D">
        <w:rPr>
          <w:rFonts w:ascii="Arial" w:hAnsi="Arial" w:cs="Arial"/>
          <w:sz w:val="24"/>
          <w:szCs w:val="24"/>
        </w:rPr>
        <w:t>uitspraak</w:t>
      </w:r>
      <w:proofErr w:type="spellEnd"/>
      <w:r w:rsidR="00A40CB1" w:rsidRPr="00AC021D">
        <w:rPr>
          <w:rFonts w:ascii="Arial" w:hAnsi="Arial" w:cs="Arial"/>
          <w:sz w:val="24"/>
          <w:szCs w:val="24"/>
        </w:rPr>
        <w:t xml:space="preserve"> op bl.45</w:t>
      </w:r>
      <w:r w:rsidR="00237F6F" w:rsidRPr="00AC021D">
        <w:rPr>
          <w:rFonts w:ascii="Arial" w:hAnsi="Arial" w:cs="Arial"/>
          <w:i/>
          <w:iCs/>
          <w:sz w:val="24"/>
          <w:szCs w:val="24"/>
        </w:rPr>
        <w:t xml:space="preserve">, </w:t>
      </w:r>
      <w:proofErr w:type="spellStart"/>
      <w:r w:rsidR="00237F6F" w:rsidRPr="00AC021D">
        <w:rPr>
          <w:rFonts w:ascii="Arial" w:hAnsi="Arial" w:cs="Arial"/>
          <w:i/>
          <w:iCs/>
          <w:sz w:val="24"/>
          <w:szCs w:val="24"/>
        </w:rPr>
        <w:t>hoegenaamd</w:t>
      </w:r>
      <w:proofErr w:type="spellEnd"/>
      <w:r w:rsidR="00237F6F" w:rsidRPr="00AC021D">
        <w:rPr>
          <w:rFonts w:ascii="Arial" w:hAnsi="Arial" w:cs="Arial"/>
          <w:i/>
          <w:iCs/>
          <w:sz w:val="24"/>
          <w:szCs w:val="24"/>
        </w:rPr>
        <w:t xml:space="preserve"> </w:t>
      </w:r>
      <w:proofErr w:type="spellStart"/>
      <w:r w:rsidR="00237F6F" w:rsidRPr="00AC021D">
        <w:rPr>
          <w:rFonts w:ascii="Arial" w:hAnsi="Arial" w:cs="Arial"/>
          <w:i/>
          <w:iCs/>
          <w:sz w:val="24"/>
          <w:szCs w:val="24"/>
        </w:rPr>
        <w:t>geen</w:t>
      </w:r>
      <w:proofErr w:type="spellEnd"/>
      <w:r w:rsidR="00237F6F" w:rsidRPr="00AC021D">
        <w:rPr>
          <w:rFonts w:ascii="Arial" w:hAnsi="Arial" w:cs="Arial"/>
          <w:i/>
          <w:iCs/>
          <w:sz w:val="24"/>
          <w:szCs w:val="24"/>
        </w:rPr>
        <w:t xml:space="preserve"> </w:t>
      </w:r>
      <w:proofErr w:type="spellStart"/>
      <w:r w:rsidR="00237F6F" w:rsidRPr="00AC021D">
        <w:rPr>
          <w:rFonts w:ascii="Arial" w:hAnsi="Arial" w:cs="Arial"/>
          <w:i/>
          <w:iCs/>
          <w:sz w:val="24"/>
          <w:szCs w:val="24"/>
        </w:rPr>
        <w:t>getuienis</w:t>
      </w:r>
      <w:proofErr w:type="spellEnd"/>
      <w:r w:rsidR="00237F6F" w:rsidRPr="00AC021D">
        <w:rPr>
          <w:rFonts w:ascii="Arial" w:hAnsi="Arial" w:cs="Arial"/>
          <w:i/>
          <w:iCs/>
          <w:sz w:val="24"/>
          <w:szCs w:val="24"/>
        </w:rPr>
        <w:t xml:space="preserve"> was </w:t>
      </w:r>
      <w:proofErr w:type="spellStart"/>
      <w:r w:rsidR="00237F6F" w:rsidRPr="00AC021D">
        <w:rPr>
          <w:rFonts w:ascii="Arial" w:hAnsi="Arial" w:cs="Arial"/>
          <w:i/>
          <w:iCs/>
          <w:sz w:val="24"/>
          <w:szCs w:val="24"/>
        </w:rPr>
        <w:t>dat</w:t>
      </w:r>
      <w:proofErr w:type="spellEnd"/>
      <w:r w:rsidR="00237F6F" w:rsidRPr="00AC021D">
        <w:rPr>
          <w:rFonts w:ascii="Arial" w:hAnsi="Arial" w:cs="Arial"/>
          <w:i/>
          <w:iCs/>
          <w:sz w:val="24"/>
          <w:szCs w:val="24"/>
        </w:rPr>
        <w:t xml:space="preserve"> </w:t>
      </w:r>
      <w:proofErr w:type="spellStart"/>
      <w:r w:rsidR="00237F6F" w:rsidRPr="00AC021D">
        <w:rPr>
          <w:rFonts w:ascii="Arial" w:hAnsi="Arial" w:cs="Arial"/>
          <w:i/>
          <w:iCs/>
          <w:sz w:val="24"/>
          <w:szCs w:val="24"/>
        </w:rPr>
        <w:t>dit</w:t>
      </w:r>
      <w:proofErr w:type="spellEnd"/>
      <w:r w:rsidR="00237F6F" w:rsidRPr="00AC021D">
        <w:rPr>
          <w:rFonts w:ascii="Arial" w:hAnsi="Arial" w:cs="Arial"/>
          <w:i/>
          <w:iCs/>
          <w:sz w:val="24"/>
          <w:szCs w:val="24"/>
        </w:rPr>
        <w:t xml:space="preserve"> in </w:t>
      </w:r>
      <w:proofErr w:type="spellStart"/>
      <w:r w:rsidR="00237F6F" w:rsidRPr="00AC021D">
        <w:rPr>
          <w:rFonts w:ascii="Arial" w:hAnsi="Arial" w:cs="Arial"/>
          <w:i/>
          <w:iCs/>
          <w:sz w:val="24"/>
          <w:szCs w:val="24"/>
        </w:rPr>
        <w:t>daardie</w:t>
      </w:r>
      <w:proofErr w:type="spellEnd"/>
      <w:r w:rsidR="00237F6F" w:rsidRPr="00AC021D">
        <w:rPr>
          <w:rFonts w:ascii="Arial" w:hAnsi="Arial" w:cs="Arial"/>
          <w:i/>
          <w:iCs/>
          <w:sz w:val="24"/>
          <w:szCs w:val="24"/>
        </w:rPr>
        <w:t xml:space="preserve"> </w:t>
      </w:r>
      <w:proofErr w:type="spellStart"/>
      <w:r w:rsidR="00237F6F" w:rsidRPr="00AC021D">
        <w:rPr>
          <w:rFonts w:ascii="Arial" w:hAnsi="Arial" w:cs="Arial"/>
          <w:i/>
          <w:iCs/>
          <w:sz w:val="24"/>
          <w:szCs w:val="24"/>
        </w:rPr>
        <w:t>geval</w:t>
      </w:r>
      <w:proofErr w:type="spellEnd"/>
      <w:r w:rsidR="00237F6F" w:rsidRPr="00AC021D">
        <w:rPr>
          <w:rFonts w:ascii="Arial" w:hAnsi="Arial" w:cs="Arial"/>
          <w:i/>
          <w:iCs/>
          <w:sz w:val="24"/>
          <w:szCs w:val="24"/>
        </w:rPr>
        <w:t xml:space="preserve">, </w:t>
      </w:r>
      <w:proofErr w:type="spellStart"/>
      <w:r w:rsidR="00237F6F" w:rsidRPr="00AC021D">
        <w:rPr>
          <w:rFonts w:ascii="Arial" w:hAnsi="Arial" w:cs="Arial"/>
          <w:i/>
          <w:iCs/>
          <w:sz w:val="24"/>
          <w:szCs w:val="24"/>
        </w:rPr>
        <w:t>vir</w:t>
      </w:r>
      <w:proofErr w:type="spellEnd"/>
      <w:r w:rsidR="00237F6F" w:rsidRPr="00AC021D">
        <w:rPr>
          <w:rFonts w:ascii="Arial" w:hAnsi="Arial" w:cs="Arial"/>
          <w:i/>
          <w:iCs/>
          <w:sz w:val="24"/>
          <w:szCs w:val="24"/>
        </w:rPr>
        <w:t xml:space="preserve"> die </w:t>
      </w:r>
      <w:proofErr w:type="spellStart"/>
      <w:r w:rsidR="00237F6F" w:rsidRPr="00AC021D">
        <w:rPr>
          <w:rFonts w:ascii="Arial" w:hAnsi="Arial" w:cs="Arial"/>
          <w:i/>
          <w:iCs/>
          <w:sz w:val="24"/>
          <w:szCs w:val="24"/>
        </w:rPr>
        <w:t>behoud</w:t>
      </w:r>
      <w:proofErr w:type="spellEnd"/>
      <w:r w:rsidR="00237F6F" w:rsidRPr="00AC021D">
        <w:rPr>
          <w:rFonts w:ascii="Arial" w:hAnsi="Arial" w:cs="Arial"/>
          <w:i/>
          <w:iCs/>
          <w:sz w:val="24"/>
          <w:szCs w:val="24"/>
        </w:rPr>
        <w:t xml:space="preserve"> en </w:t>
      </w:r>
      <w:proofErr w:type="spellStart"/>
      <w:r w:rsidR="00237F6F" w:rsidRPr="00AC021D">
        <w:rPr>
          <w:rFonts w:ascii="Arial" w:hAnsi="Arial" w:cs="Arial"/>
          <w:i/>
          <w:iCs/>
          <w:sz w:val="24"/>
          <w:szCs w:val="24"/>
        </w:rPr>
        <w:t>beskerming</w:t>
      </w:r>
      <w:proofErr w:type="spellEnd"/>
      <w:r w:rsidR="00237F6F" w:rsidRPr="00AC021D">
        <w:rPr>
          <w:rFonts w:ascii="Arial" w:hAnsi="Arial" w:cs="Arial"/>
          <w:i/>
          <w:iCs/>
          <w:sz w:val="24"/>
          <w:szCs w:val="24"/>
        </w:rPr>
        <w:t xml:space="preserve"> van die</w:t>
      </w:r>
      <w:r w:rsidR="00966381" w:rsidRPr="00AC021D">
        <w:rPr>
          <w:rFonts w:ascii="Arial" w:hAnsi="Arial" w:cs="Arial"/>
          <w:i/>
          <w:iCs/>
          <w:sz w:val="24"/>
          <w:szCs w:val="24"/>
        </w:rPr>
        <w:t xml:space="preserve"> motor</w:t>
      </w:r>
      <w:r w:rsidR="00966381" w:rsidRPr="00AC021D">
        <w:rPr>
          <w:rFonts w:ascii="Arial" w:hAnsi="Arial" w:cs="Arial"/>
          <w:sz w:val="24"/>
          <w:szCs w:val="24"/>
        </w:rPr>
        <w:t xml:space="preserve">, </w:t>
      </w:r>
      <w:proofErr w:type="spellStart"/>
      <w:r w:rsidR="00966381" w:rsidRPr="00AC021D">
        <w:rPr>
          <w:rFonts w:ascii="Arial" w:hAnsi="Arial" w:cs="Arial"/>
          <w:sz w:val="24"/>
          <w:szCs w:val="24"/>
        </w:rPr>
        <w:t>nodig</w:t>
      </w:r>
      <w:proofErr w:type="spellEnd"/>
      <w:r w:rsidR="00966381" w:rsidRPr="00AC021D">
        <w:rPr>
          <w:rFonts w:ascii="Arial" w:hAnsi="Arial" w:cs="Arial"/>
          <w:sz w:val="24"/>
          <w:szCs w:val="24"/>
        </w:rPr>
        <w:t xml:space="preserve"> was </w:t>
      </w:r>
      <w:proofErr w:type="spellStart"/>
      <w:r w:rsidR="00966381" w:rsidRPr="00AC021D">
        <w:rPr>
          <w:rFonts w:ascii="Arial" w:hAnsi="Arial" w:cs="Arial"/>
          <w:sz w:val="24"/>
          <w:szCs w:val="24"/>
        </w:rPr>
        <w:t>om</w:t>
      </w:r>
      <w:proofErr w:type="spellEnd"/>
      <w:r w:rsidR="00966381" w:rsidRPr="00AC021D">
        <w:rPr>
          <w:rFonts w:ascii="Arial" w:hAnsi="Arial" w:cs="Arial"/>
          <w:sz w:val="24"/>
          <w:szCs w:val="24"/>
        </w:rPr>
        <w:t xml:space="preserve"> </w:t>
      </w:r>
      <w:proofErr w:type="spellStart"/>
      <w:r w:rsidR="00966381" w:rsidRPr="00AC021D">
        <w:rPr>
          <w:rFonts w:ascii="Arial" w:hAnsi="Arial" w:cs="Arial"/>
          <w:sz w:val="24"/>
          <w:szCs w:val="24"/>
        </w:rPr>
        <w:t>dit</w:t>
      </w:r>
      <w:proofErr w:type="spellEnd"/>
      <w:r w:rsidR="00966381" w:rsidRPr="00AC021D">
        <w:rPr>
          <w:rFonts w:ascii="Arial" w:hAnsi="Arial" w:cs="Arial"/>
          <w:sz w:val="24"/>
          <w:szCs w:val="24"/>
        </w:rPr>
        <w:t xml:space="preserve"> in die garage van </w:t>
      </w:r>
      <w:proofErr w:type="spellStart"/>
      <w:r w:rsidR="00966381" w:rsidRPr="00AC021D">
        <w:rPr>
          <w:rFonts w:ascii="Arial" w:hAnsi="Arial" w:cs="Arial"/>
          <w:sz w:val="24"/>
          <w:szCs w:val="24"/>
        </w:rPr>
        <w:t>Wickens</w:t>
      </w:r>
      <w:proofErr w:type="spellEnd"/>
      <w:r w:rsidR="00966381" w:rsidRPr="00AC021D">
        <w:rPr>
          <w:rFonts w:ascii="Arial" w:hAnsi="Arial" w:cs="Arial"/>
          <w:sz w:val="24"/>
          <w:szCs w:val="24"/>
        </w:rPr>
        <w:t xml:space="preserve"> </w:t>
      </w:r>
      <w:r w:rsidR="002D4CA6" w:rsidRPr="00AC021D">
        <w:rPr>
          <w:rFonts w:ascii="Arial" w:hAnsi="Arial" w:cs="Arial"/>
          <w:sz w:val="24"/>
          <w:szCs w:val="24"/>
        </w:rPr>
        <w:t xml:space="preserve">en </w:t>
      </w:r>
      <w:proofErr w:type="spellStart"/>
      <w:r w:rsidR="002D4CA6" w:rsidRPr="00AC021D">
        <w:rPr>
          <w:rFonts w:ascii="Arial" w:hAnsi="Arial" w:cs="Arial"/>
          <w:sz w:val="24"/>
          <w:szCs w:val="24"/>
        </w:rPr>
        <w:t>McNic</w:t>
      </w:r>
      <w:r w:rsidR="004F2323" w:rsidRPr="00AC021D">
        <w:rPr>
          <w:rFonts w:ascii="Arial" w:hAnsi="Arial" w:cs="Arial"/>
          <w:sz w:val="24"/>
          <w:szCs w:val="24"/>
        </w:rPr>
        <w:t>o</w:t>
      </w:r>
      <w:r w:rsidR="002D4CA6" w:rsidRPr="00AC021D">
        <w:rPr>
          <w:rFonts w:ascii="Arial" w:hAnsi="Arial" w:cs="Arial"/>
          <w:sz w:val="24"/>
          <w:szCs w:val="24"/>
        </w:rPr>
        <w:t>l</w:t>
      </w:r>
      <w:proofErr w:type="spellEnd"/>
      <w:r w:rsidR="002D4CA6" w:rsidRPr="00AC021D">
        <w:rPr>
          <w:rFonts w:ascii="Arial" w:hAnsi="Arial" w:cs="Arial"/>
          <w:sz w:val="24"/>
          <w:szCs w:val="24"/>
        </w:rPr>
        <w:t xml:space="preserve"> </w:t>
      </w:r>
      <w:proofErr w:type="spellStart"/>
      <w:r w:rsidR="002D4CA6" w:rsidRPr="00AC021D">
        <w:rPr>
          <w:rFonts w:ascii="Arial" w:hAnsi="Arial" w:cs="Arial"/>
          <w:sz w:val="24"/>
          <w:szCs w:val="24"/>
        </w:rPr>
        <w:t>te</w:t>
      </w:r>
      <w:proofErr w:type="spellEnd"/>
      <w:r w:rsidR="002D4CA6" w:rsidRPr="00AC021D">
        <w:rPr>
          <w:rFonts w:ascii="Arial" w:hAnsi="Arial" w:cs="Arial"/>
          <w:sz w:val="24"/>
          <w:szCs w:val="24"/>
        </w:rPr>
        <w:t xml:space="preserve"> </w:t>
      </w:r>
      <w:proofErr w:type="spellStart"/>
      <w:r w:rsidR="002D4CA6" w:rsidRPr="00AC021D">
        <w:rPr>
          <w:rFonts w:ascii="Arial" w:hAnsi="Arial" w:cs="Arial"/>
          <w:sz w:val="24"/>
          <w:szCs w:val="24"/>
        </w:rPr>
        <w:t>stoor</w:t>
      </w:r>
      <w:proofErr w:type="spellEnd"/>
      <w:r w:rsidR="002D4CA6" w:rsidRPr="00AC021D">
        <w:rPr>
          <w:rFonts w:ascii="Arial" w:hAnsi="Arial" w:cs="Arial"/>
          <w:sz w:val="24"/>
          <w:szCs w:val="24"/>
        </w:rPr>
        <w:t xml:space="preserve"> </w:t>
      </w:r>
      <w:proofErr w:type="spellStart"/>
      <w:r w:rsidR="002D4CA6" w:rsidRPr="00AC021D">
        <w:rPr>
          <w:rFonts w:ascii="Arial" w:hAnsi="Arial" w:cs="Arial"/>
          <w:sz w:val="24"/>
          <w:szCs w:val="24"/>
        </w:rPr>
        <w:t>nie</w:t>
      </w:r>
      <w:proofErr w:type="spellEnd"/>
      <w:r w:rsidR="002D4CA6" w:rsidRPr="00AC021D">
        <w:rPr>
          <w:rFonts w:ascii="Arial" w:hAnsi="Arial" w:cs="Arial"/>
          <w:sz w:val="24"/>
          <w:szCs w:val="24"/>
        </w:rPr>
        <w:t>.</w:t>
      </w:r>
      <w:r w:rsidR="00F914DB" w:rsidRPr="00AC021D">
        <w:rPr>
          <w:rFonts w:ascii="Arial" w:hAnsi="Arial" w:cs="Arial"/>
          <w:sz w:val="24"/>
          <w:szCs w:val="24"/>
        </w:rPr>
        <w:t>’</w:t>
      </w:r>
      <w:r w:rsidR="005069BD" w:rsidRPr="00AC021D">
        <w:rPr>
          <w:rFonts w:ascii="Arial" w:hAnsi="Arial" w:cs="Arial"/>
          <w:sz w:val="24"/>
          <w:szCs w:val="24"/>
        </w:rPr>
        <w:t xml:space="preserve"> (My emphasis.)</w:t>
      </w:r>
    </w:p>
    <w:p w14:paraId="756F8598" w14:textId="77777777" w:rsidR="005069BD" w:rsidRPr="00AC021D" w:rsidRDefault="005069BD" w:rsidP="00ED012B">
      <w:pPr>
        <w:pStyle w:val="ListParagraph"/>
        <w:spacing w:before="120" w:after="120" w:line="360" w:lineRule="auto"/>
        <w:ind w:left="1008" w:right="1008"/>
        <w:jc w:val="both"/>
        <w:rPr>
          <w:rFonts w:ascii="Arial" w:hAnsi="Arial" w:cs="Arial"/>
          <w:sz w:val="24"/>
          <w:szCs w:val="24"/>
        </w:rPr>
      </w:pPr>
    </w:p>
    <w:p w14:paraId="08479CF0" w14:textId="7D97D29B" w:rsidR="005069BD" w:rsidRPr="00AC021D" w:rsidRDefault="005069BD" w:rsidP="00ED012B">
      <w:pPr>
        <w:pStyle w:val="ListParagraph"/>
        <w:spacing w:before="120" w:after="120" w:line="360" w:lineRule="auto"/>
        <w:ind w:left="1008" w:right="1008"/>
        <w:jc w:val="both"/>
        <w:rPr>
          <w:rFonts w:ascii="Arial" w:hAnsi="Arial" w:cs="Arial"/>
          <w:sz w:val="24"/>
          <w:szCs w:val="24"/>
        </w:rPr>
      </w:pPr>
      <w:r w:rsidRPr="00AC021D">
        <w:rPr>
          <w:rFonts w:ascii="Arial" w:hAnsi="Arial" w:cs="Arial"/>
          <w:sz w:val="24"/>
          <w:szCs w:val="24"/>
        </w:rPr>
        <w:t xml:space="preserve">[The facts in the case of </w:t>
      </w:r>
      <w:r w:rsidRPr="00AC021D">
        <w:rPr>
          <w:rFonts w:ascii="Arial" w:hAnsi="Arial" w:cs="Arial"/>
          <w:i/>
          <w:iCs/>
          <w:sz w:val="24"/>
          <w:szCs w:val="24"/>
        </w:rPr>
        <w:t xml:space="preserve">King's Hall Motor Co v </w:t>
      </w:r>
      <w:proofErr w:type="spellStart"/>
      <w:r w:rsidRPr="00AC021D">
        <w:rPr>
          <w:rFonts w:ascii="Arial" w:hAnsi="Arial" w:cs="Arial"/>
          <w:i/>
          <w:iCs/>
          <w:sz w:val="24"/>
          <w:szCs w:val="24"/>
        </w:rPr>
        <w:t>Wickens</w:t>
      </w:r>
      <w:proofErr w:type="spellEnd"/>
      <w:r w:rsidRPr="00AC021D">
        <w:rPr>
          <w:rFonts w:ascii="Arial" w:hAnsi="Arial" w:cs="Arial"/>
          <w:i/>
          <w:iCs/>
          <w:sz w:val="24"/>
          <w:szCs w:val="24"/>
        </w:rPr>
        <w:t xml:space="preserve"> and </w:t>
      </w:r>
      <w:proofErr w:type="spellStart"/>
      <w:r w:rsidRPr="00AC021D">
        <w:rPr>
          <w:rFonts w:ascii="Arial" w:hAnsi="Arial" w:cs="Arial"/>
          <w:i/>
          <w:iCs/>
          <w:sz w:val="24"/>
          <w:szCs w:val="24"/>
        </w:rPr>
        <w:t>McNicol</w:t>
      </w:r>
      <w:proofErr w:type="spellEnd"/>
      <w:r w:rsidRPr="00AC021D">
        <w:rPr>
          <w:rFonts w:ascii="Arial" w:hAnsi="Arial" w:cs="Arial"/>
          <w:sz w:val="24"/>
          <w:szCs w:val="24"/>
        </w:rPr>
        <w:t>, 1931 NPD 37, to which we have also been referred, are also distinguishable from the facts in the present case, because, according to the judgment on p.45</w:t>
      </w:r>
      <w:r w:rsidRPr="00AC021D">
        <w:rPr>
          <w:rFonts w:ascii="Arial" w:hAnsi="Arial" w:cs="Arial"/>
          <w:i/>
          <w:iCs/>
          <w:sz w:val="24"/>
          <w:szCs w:val="24"/>
        </w:rPr>
        <w:t xml:space="preserve">, there is no evidence in </w:t>
      </w:r>
      <w:r w:rsidR="00FF7318">
        <w:rPr>
          <w:rFonts w:ascii="Arial" w:hAnsi="Arial" w:cs="Arial"/>
          <w:i/>
          <w:iCs/>
          <w:sz w:val="24"/>
          <w:szCs w:val="24"/>
        </w:rPr>
        <w:t>that case, that</w:t>
      </w:r>
      <w:r w:rsidR="00E62622">
        <w:rPr>
          <w:rFonts w:ascii="Arial" w:hAnsi="Arial" w:cs="Arial"/>
          <w:i/>
          <w:iCs/>
          <w:sz w:val="24"/>
          <w:szCs w:val="24"/>
        </w:rPr>
        <w:t xml:space="preserve"> for</w:t>
      </w:r>
      <w:r w:rsidRPr="00AC021D">
        <w:rPr>
          <w:rFonts w:ascii="Arial" w:hAnsi="Arial" w:cs="Arial"/>
          <w:i/>
          <w:iCs/>
          <w:sz w:val="24"/>
          <w:szCs w:val="24"/>
        </w:rPr>
        <w:t xml:space="preserve"> the preservation and protection of the car, </w:t>
      </w:r>
      <w:r w:rsidRPr="00AC021D">
        <w:rPr>
          <w:rFonts w:ascii="Arial" w:hAnsi="Arial" w:cs="Arial"/>
          <w:sz w:val="24"/>
          <w:szCs w:val="24"/>
        </w:rPr>
        <w:t xml:space="preserve">it was necessary to store it in the garage of </w:t>
      </w:r>
      <w:proofErr w:type="spellStart"/>
      <w:r w:rsidRPr="00AC021D">
        <w:rPr>
          <w:rFonts w:ascii="Arial" w:hAnsi="Arial" w:cs="Arial"/>
          <w:sz w:val="24"/>
          <w:szCs w:val="24"/>
        </w:rPr>
        <w:t>Wickens</w:t>
      </w:r>
      <w:proofErr w:type="spellEnd"/>
      <w:r w:rsidRPr="00AC021D">
        <w:rPr>
          <w:rFonts w:ascii="Arial" w:hAnsi="Arial" w:cs="Arial"/>
          <w:sz w:val="24"/>
          <w:szCs w:val="24"/>
        </w:rPr>
        <w:t xml:space="preserve"> and </w:t>
      </w:r>
      <w:proofErr w:type="spellStart"/>
      <w:r w:rsidRPr="00AC021D">
        <w:rPr>
          <w:rFonts w:ascii="Arial" w:hAnsi="Arial" w:cs="Arial"/>
          <w:sz w:val="24"/>
          <w:szCs w:val="24"/>
        </w:rPr>
        <w:t>McNicol</w:t>
      </w:r>
      <w:proofErr w:type="spellEnd"/>
      <w:r w:rsidRPr="00AC021D">
        <w:rPr>
          <w:rFonts w:ascii="Arial" w:hAnsi="Arial" w:cs="Arial"/>
          <w:sz w:val="24"/>
          <w:szCs w:val="24"/>
        </w:rPr>
        <w:t>.</w:t>
      </w:r>
      <w:r w:rsidR="00DE7B4B" w:rsidRPr="00AC021D">
        <w:rPr>
          <w:rFonts w:ascii="Arial" w:hAnsi="Arial" w:cs="Arial"/>
          <w:sz w:val="24"/>
          <w:szCs w:val="24"/>
        </w:rPr>
        <w:t>] (My translation.)</w:t>
      </w:r>
    </w:p>
    <w:p w14:paraId="04DFE216" w14:textId="77777777" w:rsidR="00BC4B47" w:rsidRPr="00AC021D" w:rsidRDefault="00BC4B47" w:rsidP="00BC4B47">
      <w:pPr>
        <w:pStyle w:val="ListParagraph"/>
        <w:spacing w:before="120" w:after="120" w:line="360" w:lineRule="auto"/>
        <w:jc w:val="both"/>
        <w:rPr>
          <w:rFonts w:ascii="Arial" w:hAnsi="Arial" w:cs="Arial"/>
          <w:sz w:val="24"/>
          <w:szCs w:val="24"/>
        </w:rPr>
      </w:pPr>
    </w:p>
    <w:p w14:paraId="38407693" w14:textId="4B52E25F" w:rsidR="00093D9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2F5FE8">
        <w:rPr>
          <w:rFonts w:ascii="Arial" w:hAnsi="Arial" w:cs="Arial"/>
          <w:sz w:val="24"/>
          <w:szCs w:val="24"/>
        </w:rPr>
        <w:t>[40]</w:t>
      </w:r>
      <w:r w:rsidRPr="002F5FE8">
        <w:rPr>
          <w:rFonts w:ascii="Arial" w:hAnsi="Arial" w:cs="Arial"/>
          <w:sz w:val="24"/>
          <w:szCs w:val="24"/>
        </w:rPr>
        <w:tab/>
      </w:r>
      <w:r w:rsidR="001768D6" w:rsidRPr="00A365F6">
        <w:rPr>
          <w:rFonts w:ascii="Arial" w:hAnsi="Arial" w:cs="Arial"/>
          <w:sz w:val="24"/>
          <w:szCs w:val="24"/>
        </w:rPr>
        <w:t xml:space="preserve">It is also trite that </w:t>
      </w:r>
      <w:r w:rsidR="00F87DE8" w:rsidRPr="00A365F6">
        <w:rPr>
          <w:rFonts w:ascii="Arial" w:hAnsi="Arial" w:cs="Arial"/>
          <w:sz w:val="24"/>
          <w:szCs w:val="24"/>
        </w:rPr>
        <w:t>the affidavits constitute both the evidence and the pleadings in motion procee</w:t>
      </w:r>
      <w:r w:rsidR="00942FFA" w:rsidRPr="00A365F6">
        <w:rPr>
          <w:rFonts w:ascii="Arial" w:hAnsi="Arial" w:cs="Arial"/>
          <w:sz w:val="24"/>
          <w:szCs w:val="24"/>
        </w:rPr>
        <w:t xml:space="preserve">dings. </w:t>
      </w:r>
      <w:r w:rsidR="00345366" w:rsidRPr="00A365F6">
        <w:rPr>
          <w:rFonts w:ascii="Arial" w:hAnsi="Arial" w:cs="Arial"/>
          <w:i/>
          <w:iCs/>
          <w:sz w:val="24"/>
          <w:szCs w:val="24"/>
        </w:rPr>
        <w:t xml:space="preserve">In </w:t>
      </w:r>
      <w:proofErr w:type="spellStart"/>
      <w:r w:rsidR="00345366" w:rsidRPr="00A365F6">
        <w:rPr>
          <w:rFonts w:ascii="Arial" w:hAnsi="Arial" w:cs="Arial"/>
          <w:i/>
          <w:iCs/>
          <w:sz w:val="24"/>
          <w:szCs w:val="24"/>
        </w:rPr>
        <w:t>casu</w:t>
      </w:r>
      <w:proofErr w:type="spellEnd"/>
      <w:r w:rsidR="00345366" w:rsidRPr="00A365F6">
        <w:rPr>
          <w:rFonts w:ascii="Arial" w:hAnsi="Arial" w:cs="Arial"/>
          <w:i/>
          <w:iCs/>
          <w:sz w:val="24"/>
          <w:szCs w:val="24"/>
        </w:rPr>
        <w:t xml:space="preserve">, </w:t>
      </w:r>
      <w:r w:rsidR="00345366" w:rsidRPr="00A365F6">
        <w:rPr>
          <w:rFonts w:ascii="Arial" w:hAnsi="Arial" w:cs="Arial"/>
          <w:sz w:val="24"/>
          <w:szCs w:val="24"/>
        </w:rPr>
        <w:t>t</w:t>
      </w:r>
      <w:r w:rsidR="00E4776D" w:rsidRPr="00A365F6">
        <w:rPr>
          <w:rFonts w:ascii="Arial" w:hAnsi="Arial" w:cs="Arial"/>
          <w:sz w:val="24"/>
          <w:szCs w:val="24"/>
        </w:rPr>
        <w:t>he onus rest</w:t>
      </w:r>
      <w:r w:rsidR="00D75A08" w:rsidRPr="00A365F6">
        <w:rPr>
          <w:rFonts w:ascii="Arial" w:hAnsi="Arial" w:cs="Arial"/>
          <w:sz w:val="24"/>
          <w:szCs w:val="24"/>
        </w:rPr>
        <w:t>s</w:t>
      </w:r>
      <w:r w:rsidR="00E4776D" w:rsidRPr="00A365F6">
        <w:rPr>
          <w:rFonts w:ascii="Arial" w:hAnsi="Arial" w:cs="Arial"/>
          <w:sz w:val="24"/>
          <w:szCs w:val="24"/>
        </w:rPr>
        <w:t xml:space="preserve"> on the respondent to prove that the </w:t>
      </w:r>
      <w:r w:rsidR="00D75A08" w:rsidRPr="00A365F6">
        <w:rPr>
          <w:rFonts w:ascii="Arial" w:hAnsi="Arial" w:cs="Arial"/>
          <w:sz w:val="24"/>
          <w:szCs w:val="24"/>
        </w:rPr>
        <w:t xml:space="preserve">towing and storage costs incurred in relation to the applicant’s vehicles were necessary expenses. It cannot </w:t>
      </w:r>
      <w:r w:rsidR="00345366" w:rsidRPr="00A365F6">
        <w:rPr>
          <w:rFonts w:ascii="Arial" w:hAnsi="Arial" w:cs="Arial"/>
          <w:sz w:val="24"/>
          <w:szCs w:val="24"/>
        </w:rPr>
        <w:t xml:space="preserve">without more </w:t>
      </w:r>
      <w:r w:rsidR="00D75A08" w:rsidRPr="00A365F6">
        <w:rPr>
          <w:rFonts w:ascii="Arial" w:hAnsi="Arial" w:cs="Arial"/>
          <w:sz w:val="24"/>
          <w:szCs w:val="24"/>
        </w:rPr>
        <w:t xml:space="preserve">be </w:t>
      </w:r>
      <w:r w:rsidR="009743D4" w:rsidRPr="00A365F6">
        <w:rPr>
          <w:rFonts w:ascii="Arial" w:hAnsi="Arial" w:cs="Arial"/>
          <w:sz w:val="24"/>
          <w:szCs w:val="24"/>
        </w:rPr>
        <w:t xml:space="preserve">said </w:t>
      </w:r>
      <w:r w:rsidR="00D75A08" w:rsidRPr="00A365F6">
        <w:rPr>
          <w:rFonts w:ascii="Arial" w:hAnsi="Arial" w:cs="Arial"/>
          <w:sz w:val="24"/>
          <w:szCs w:val="24"/>
        </w:rPr>
        <w:t xml:space="preserve">that the towing of a vehicle </w:t>
      </w:r>
      <w:r w:rsidR="009743D4" w:rsidRPr="00A365F6">
        <w:rPr>
          <w:rFonts w:ascii="Arial" w:hAnsi="Arial" w:cs="Arial"/>
          <w:sz w:val="24"/>
          <w:szCs w:val="24"/>
        </w:rPr>
        <w:t xml:space="preserve">is necessarily an act that is necessary to </w:t>
      </w:r>
      <w:r w:rsidR="00093D9C" w:rsidRPr="00A365F6">
        <w:rPr>
          <w:rFonts w:ascii="Arial" w:hAnsi="Arial" w:cs="Arial"/>
          <w:sz w:val="24"/>
          <w:szCs w:val="24"/>
        </w:rPr>
        <w:t>ensure</w:t>
      </w:r>
      <w:r w:rsidR="009743D4" w:rsidRPr="00A365F6">
        <w:rPr>
          <w:rFonts w:ascii="Arial" w:hAnsi="Arial" w:cs="Arial"/>
          <w:sz w:val="24"/>
          <w:szCs w:val="24"/>
        </w:rPr>
        <w:t xml:space="preserve"> the preservation of such vehicle.</w:t>
      </w:r>
      <w:r w:rsidR="00D91A34" w:rsidRPr="00A365F6">
        <w:rPr>
          <w:rFonts w:ascii="Arial" w:hAnsi="Arial" w:cs="Arial"/>
          <w:sz w:val="24"/>
          <w:szCs w:val="24"/>
        </w:rPr>
        <w:t xml:space="preserve"> The court</w:t>
      </w:r>
      <w:r w:rsidR="00B10739" w:rsidRPr="00A365F6">
        <w:rPr>
          <w:rFonts w:ascii="Arial" w:hAnsi="Arial" w:cs="Arial"/>
          <w:sz w:val="24"/>
          <w:szCs w:val="24"/>
        </w:rPr>
        <w:t xml:space="preserve"> is</w:t>
      </w:r>
      <w:r w:rsidR="00345366" w:rsidRPr="00A365F6">
        <w:rPr>
          <w:rFonts w:ascii="Arial" w:hAnsi="Arial" w:cs="Arial"/>
          <w:sz w:val="24"/>
          <w:szCs w:val="24"/>
        </w:rPr>
        <w:t>, for example,</w:t>
      </w:r>
      <w:r w:rsidR="00B10739" w:rsidRPr="00A365F6">
        <w:rPr>
          <w:rFonts w:ascii="Arial" w:hAnsi="Arial" w:cs="Arial"/>
          <w:sz w:val="24"/>
          <w:szCs w:val="24"/>
        </w:rPr>
        <w:t xml:space="preserve"> not informed</w:t>
      </w:r>
      <w:r w:rsidR="00D91A34" w:rsidRPr="00A365F6">
        <w:rPr>
          <w:rFonts w:ascii="Arial" w:hAnsi="Arial" w:cs="Arial"/>
          <w:sz w:val="24"/>
          <w:szCs w:val="24"/>
        </w:rPr>
        <w:t xml:space="preserve"> whether the vehicles</w:t>
      </w:r>
      <w:r w:rsidR="00DB2BDE" w:rsidRPr="00A365F6">
        <w:rPr>
          <w:rFonts w:ascii="Arial" w:hAnsi="Arial" w:cs="Arial"/>
          <w:sz w:val="24"/>
          <w:szCs w:val="24"/>
        </w:rPr>
        <w:t>, before they were towed,</w:t>
      </w:r>
      <w:r w:rsidR="00D91A34" w:rsidRPr="00A365F6">
        <w:rPr>
          <w:rFonts w:ascii="Arial" w:hAnsi="Arial" w:cs="Arial"/>
          <w:sz w:val="24"/>
          <w:szCs w:val="24"/>
        </w:rPr>
        <w:t xml:space="preserve"> were stationary in </w:t>
      </w:r>
      <w:r w:rsidR="006F0052" w:rsidRPr="00A365F6">
        <w:rPr>
          <w:rFonts w:ascii="Arial" w:hAnsi="Arial" w:cs="Arial"/>
          <w:sz w:val="24"/>
          <w:szCs w:val="24"/>
        </w:rPr>
        <w:t>a</w:t>
      </w:r>
      <w:r w:rsidR="00D91A34" w:rsidRPr="00A365F6">
        <w:rPr>
          <w:rFonts w:ascii="Arial" w:hAnsi="Arial" w:cs="Arial"/>
          <w:sz w:val="24"/>
          <w:szCs w:val="24"/>
        </w:rPr>
        <w:t>rea</w:t>
      </w:r>
      <w:r w:rsidR="006F0052" w:rsidRPr="00A365F6">
        <w:rPr>
          <w:rFonts w:ascii="Arial" w:hAnsi="Arial" w:cs="Arial"/>
          <w:sz w:val="24"/>
          <w:szCs w:val="24"/>
        </w:rPr>
        <w:t>s</w:t>
      </w:r>
      <w:r w:rsidR="00D91A34" w:rsidRPr="00A365F6">
        <w:rPr>
          <w:rFonts w:ascii="Arial" w:hAnsi="Arial" w:cs="Arial"/>
          <w:sz w:val="24"/>
          <w:szCs w:val="24"/>
        </w:rPr>
        <w:t xml:space="preserve"> renowned for car-</w:t>
      </w:r>
      <w:proofErr w:type="spellStart"/>
      <w:r w:rsidR="00D91A34" w:rsidRPr="00A365F6">
        <w:rPr>
          <w:rFonts w:ascii="Arial" w:hAnsi="Arial" w:cs="Arial"/>
          <w:sz w:val="24"/>
          <w:szCs w:val="24"/>
        </w:rPr>
        <w:t>jackings</w:t>
      </w:r>
      <w:proofErr w:type="spellEnd"/>
      <w:r w:rsidR="00D91A34" w:rsidRPr="00A365F6">
        <w:rPr>
          <w:rFonts w:ascii="Arial" w:hAnsi="Arial" w:cs="Arial"/>
          <w:sz w:val="24"/>
          <w:szCs w:val="24"/>
        </w:rPr>
        <w:t>,</w:t>
      </w:r>
      <w:r w:rsidR="003518C1" w:rsidRPr="00A365F6">
        <w:rPr>
          <w:rFonts w:ascii="Arial" w:hAnsi="Arial" w:cs="Arial"/>
          <w:sz w:val="24"/>
          <w:szCs w:val="24"/>
        </w:rPr>
        <w:t xml:space="preserve"> or burglary,</w:t>
      </w:r>
      <w:r w:rsidR="00D91A34" w:rsidRPr="00A365F6">
        <w:rPr>
          <w:rFonts w:ascii="Arial" w:hAnsi="Arial" w:cs="Arial"/>
          <w:sz w:val="24"/>
          <w:szCs w:val="24"/>
        </w:rPr>
        <w:t xml:space="preserve"> whether the </w:t>
      </w:r>
      <w:r w:rsidR="005E34A4" w:rsidRPr="00A365F6">
        <w:rPr>
          <w:rFonts w:ascii="Arial" w:hAnsi="Arial" w:cs="Arial"/>
          <w:sz w:val="24"/>
          <w:szCs w:val="24"/>
        </w:rPr>
        <w:t>traffic was extremely busy</w:t>
      </w:r>
      <w:r w:rsidR="00C90AEE" w:rsidRPr="00A365F6">
        <w:rPr>
          <w:rFonts w:ascii="Arial" w:hAnsi="Arial" w:cs="Arial"/>
          <w:sz w:val="24"/>
          <w:szCs w:val="24"/>
        </w:rPr>
        <w:t>,</w:t>
      </w:r>
      <w:r w:rsidR="005E34A4" w:rsidRPr="00A365F6">
        <w:rPr>
          <w:rFonts w:ascii="Arial" w:hAnsi="Arial" w:cs="Arial"/>
          <w:sz w:val="24"/>
          <w:szCs w:val="24"/>
        </w:rPr>
        <w:t xml:space="preserve"> and </w:t>
      </w:r>
      <w:r w:rsidR="004A6FCA" w:rsidRPr="00A365F6">
        <w:rPr>
          <w:rFonts w:ascii="Arial" w:hAnsi="Arial" w:cs="Arial"/>
          <w:sz w:val="24"/>
          <w:szCs w:val="24"/>
        </w:rPr>
        <w:t xml:space="preserve">whether </w:t>
      </w:r>
      <w:r w:rsidR="005E34A4" w:rsidRPr="00A365F6">
        <w:rPr>
          <w:rFonts w:ascii="Arial" w:hAnsi="Arial" w:cs="Arial"/>
          <w:sz w:val="24"/>
          <w:szCs w:val="24"/>
        </w:rPr>
        <w:t xml:space="preserve">the vehicles posed a danger to the oncoming traffic, or </w:t>
      </w:r>
      <w:r w:rsidR="005E34A4" w:rsidRPr="00A365F6">
        <w:rPr>
          <w:rFonts w:ascii="Arial" w:hAnsi="Arial" w:cs="Arial"/>
          <w:i/>
          <w:iCs/>
          <w:sz w:val="24"/>
          <w:szCs w:val="24"/>
        </w:rPr>
        <w:t>vice ver</w:t>
      </w:r>
      <w:r w:rsidR="003518C1" w:rsidRPr="00A365F6">
        <w:rPr>
          <w:rFonts w:ascii="Arial" w:hAnsi="Arial" w:cs="Arial"/>
          <w:i/>
          <w:iCs/>
          <w:sz w:val="24"/>
          <w:szCs w:val="24"/>
        </w:rPr>
        <w:t>s</w:t>
      </w:r>
      <w:r w:rsidR="005E34A4" w:rsidRPr="00A365F6">
        <w:rPr>
          <w:rFonts w:ascii="Arial" w:hAnsi="Arial" w:cs="Arial"/>
          <w:i/>
          <w:iCs/>
          <w:sz w:val="24"/>
          <w:szCs w:val="24"/>
        </w:rPr>
        <w:t>a</w:t>
      </w:r>
      <w:r w:rsidR="006F69CC" w:rsidRPr="00A365F6">
        <w:rPr>
          <w:rFonts w:ascii="Arial" w:hAnsi="Arial" w:cs="Arial"/>
          <w:i/>
          <w:iCs/>
          <w:sz w:val="24"/>
          <w:szCs w:val="24"/>
        </w:rPr>
        <w:t>.</w:t>
      </w:r>
      <w:r w:rsidR="006F69CC" w:rsidRPr="00A365F6">
        <w:rPr>
          <w:rFonts w:ascii="Arial" w:hAnsi="Arial" w:cs="Arial"/>
          <w:sz w:val="24"/>
          <w:szCs w:val="24"/>
        </w:rPr>
        <w:t xml:space="preserve"> </w:t>
      </w:r>
    </w:p>
    <w:p w14:paraId="1C11B953" w14:textId="77777777" w:rsidR="00093D9C" w:rsidRPr="00093D9C" w:rsidRDefault="00093D9C" w:rsidP="00093D9C">
      <w:pPr>
        <w:pStyle w:val="ListParagraph"/>
        <w:rPr>
          <w:rFonts w:ascii="Arial" w:hAnsi="Arial" w:cs="Arial"/>
          <w:sz w:val="24"/>
          <w:szCs w:val="24"/>
        </w:rPr>
      </w:pPr>
    </w:p>
    <w:p w14:paraId="14565D9A" w14:textId="67640A93" w:rsidR="001864A5"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3128C7" w:rsidRPr="00A365F6">
        <w:rPr>
          <w:rFonts w:ascii="Arial" w:hAnsi="Arial" w:cs="Arial"/>
          <w:sz w:val="24"/>
          <w:szCs w:val="24"/>
        </w:rPr>
        <w:t>As a result, there is no evidence before the court</w:t>
      </w:r>
      <w:r w:rsidR="00E0610A" w:rsidRPr="00A365F6">
        <w:rPr>
          <w:rFonts w:ascii="Arial" w:hAnsi="Arial" w:cs="Arial"/>
          <w:sz w:val="24"/>
          <w:szCs w:val="24"/>
        </w:rPr>
        <w:t xml:space="preserve"> indicating that it was necessary </w:t>
      </w:r>
      <w:r w:rsidR="0018664C" w:rsidRPr="00A365F6">
        <w:rPr>
          <w:rFonts w:ascii="Arial" w:hAnsi="Arial" w:cs="Arial"/>
          <w:sz w:val="24"/>
          <w:szCs w:val="24"/>
        </w:rPr>
        <w:t>for the preservation</w:t>
      </w:r>
      <w:r w:rsidR="00656818" w:rsidRPr="00A365F6">
        <w:rPr>
          <w:rFonts w:ascii="Arial" w:hAnsi="Arial" w:cs="Arial"/>
          <w:sz w:val="24"/>
          <w:szCs w:val="24"/>
        </w:rPr>
        <w:t xml:space="preserve"> or safekeeping</w:t>
      </w:r>
      <w:r w:rsidR="007F30CC" w:rsidRPr="00A365F6">
        <w:rPr>
          <w:rFonts w:ascii="Arial" w:hAnsi="Arial" w:cs="Arial"/>
          <w:sz w:val="24"/>
          <w:szCs w:val="24"/>
        </w:rPr>
        <w:t xml:space="preserve"> of the vehicles</w:t>
      </w:r>
      <w:r w:rsidR="004C6774" w:rsidRPr="00A365F6">
        <w:rPr>
          <w:rFonts w:ascii="Arial" w:hAnsi="Arial" w:cs="Arial"/>
          <w:sz w:val="24"/>
          <w:szCs w:val="24"/>
        </w:rPr>
        <w:t xml:space="preserve"> to tow the vehicles</w:t>
      </w:r>
      <w:r w:rsidR="00345366" w:rsidRPr="00A365F6">
        <w:rPr>
          <w:rFonts w:ascii="Arial" w:hAnsi="Arial" w:cs="Arial"/>
          <w:sz w:val="24"/>
          <w:szCs w:val="24"/>
        </w:rPr>
        <w:t xml:space="preserve"> from where they were stationary to the respondent’s premises. The need to tow the vehicles for their protection against loss or damage and to prevent their value from decreasing was not established.</w:t>
      </w:r>
      <w:r w:rsidR="00843E07" w:rsidRPr="00A365F6">
        <w:rPr>
          <w:rFonts w:ascii="Arial" w:hAnsi="Arial" w:cs="Arial"/>
          <w:sz w:val="24"/>
          <w:szCs w:val="24"/>
        </w:rPr>
        <w:t xml:space="preserve"> To word it differently, the respondent failed to make out a case that, ‘but for the expenses,’ the vehicles would have depreciated or perished.</w:t>
      </w:r>
      <w:r w:rsidR="00843E07" w:rsidRPr="00843E07">
        <w:rPr>
          <w:rStyle w:val="FootnoteReference"/>
          <w:rFonts w:ascii="Arial" w:hAnsi="Arial" w:cs="Arial"/>
          <w:sz w:val="24"/>
          <w:szCs w:val="24"/>
        </w:rPr>
        <w:footnoteReference w:id="32"/>
      </w:r>
    </w:p>
    <w:p w14:paraId="75307925" w14:textId="77777777" w:rsidR="00455679" w:rsidRPr="00455679" w:rsidRDefault="00455679" w:rsidP="00455679">
      <w:pPr>
        <w:pStyle w:val="ListParagraph"/>
        <w:rPr>
          <w:rFonts w:ascii="Arial" w:hAnsi="Arial" w:cs="Arial"/>
          <w:sz w:val="24"/>
          <w:szCs w:val="24"/>
        </w:rPr>
      </w:pPr>
    </w:p>
    <w:p w14:paraId="2AC88E93" w14:textId="1A939768" w:rsidR="00455679"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455679" w:rsidRPr="00A365F6">
        <w:rPr>
          <w:rFonts w:ascii="Arial" w:hAnsi="Arial" w:cs="Arial"/>
          <w:sz w:val="24"/>
          <w:szCs w:val="24"/>
        </w:rPr>
        <w:t xml:space="preserve">The issue relating to the storage costs is dealt with below. It is, however, apposite to emphasise, that the mere fact that vehicles are preserved ‘under lock and key with cameras and 24-hour security’ does not automatically bring about that the storage of the vehicles was necessary for their preservation and safekeeping. Once again, I must highlight that the court in </w:t>
      </w:r>
      <w:r w:rsidR="00455679" w:rsidRPr="00A365F6">
        <w:rPr>
          <w:rFonts w:ascii="Arial" w:hAnsi="Arial" w:cs="Arial"/>
          <w:i/>
          <w:iCs/>
          <w:sz w:val="24"/>
          <w:szCs w:val="24"/>
        </w:rPr>
        <w:t>Brooklyn House Furnishers</w:t>
      </w:r>
      <w:r w:rsidR="00455679" w:rsidRPr="00A365F6">
        <w:rPr>
          <w:rFonts w:ascii="Arial" w:hAnsi="Arial" w:cs="Arial"/>
          <w:sz w:val="24"/>
          <w:szCs w:val="24"/>
        </w:rPr>
        <w:t xml:space="preserve"> was convinced by the undisputed evidence, that the storage of the furniture was necessary for its preservation and safekeeping due to the prevailing circumstances.</w:t>
      </w:r>
    </w:p>
    <w:p w14:paraId="50519AE9" w14:textId="77777777" w:rsidR="001864A5" w:rsidRPr="001864A5" w:rsidRDefault="001864A5" w:rsidP="001864A5">
      <w:pPr>
        <w:pStyle w:val="ListParagraph"/>
        <w:rPr>
          <w:rFonts w:ascii="Arial" w:hAnsi="Arial" w:cs="Arial"/>
          <w:sz w:val="24"/>
          <w:szCs w:val="24"/>
        </w:rPr>
      </w:pPr>
    </w:p>
    <w:p w14:paraId="3D6B4953" w14:textId="6E9F75C8"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864A5" w:rsidRPr="00A365F6">
        <w:rPr>
          <w:rFonts w:ascii="Arial" w:hAnsi="Arial" w:cs="Arial"/>
          <w:sz w:val="24"/>
          <w:szCs w:val="24"/>
        </w:rPr>
        <w:t xml:space="preserve">The </w:t>
      </w:r>
      <w:proofErr w:type="spellStart"/>
      <w:r w:rsidR="001864A5" w:rsidRPr="00A365F6">
        <w:rPr>
          <w:rFonts w:ascii="Arial" w:hAnsi="Arial" w:cs="Arial"/>
          <w:sz w:val="24"/>
          <w:szCs w:val="24"/>
        </w:rPr>
        <w:t>undenied</w:t>
      </w:r>
      <w:proofErr w:type="spellEnd"/>
      <w:r w:rsidR="001864A5" w:rsidRPr="00A365F6">
        <w:rPr>
          <w:rFonts w:ascii="Arial" w:hAnsi="Arial" w:cs="Arial"/>
          <w:sz w:val="24"/>
          <w:szCs w:val="24"/>
        </w:rPr>
        <w:t xml:space="preserve"> presence of stickers or signs on both vehicles</w:t>
      </w:r>
      <w:r w:rsidR="006C5096" w:rsidRPr="00A365F6">
        <w:rPr>
          <w:rFonts w:ascii="Arial" w:hAnsi="Arial" w:cs="Arial"/>
          <w:sz w:val="24"/>
          <w:szCs w:val="24"/>
        </w:rPr>
        <w:t xml:space="preserve"> indicating that the vehicles may only be towed by </w:t>
      </w:r>
      <w:r w:rsidR="002C2879" w:rsidRPr="00A365F6">
        <w:rPr>
          <w:rFonts w:ascii="Arial" w:hAnsi="Arial" w:cs="Arial"/>
          <w:sz w:val="24"/>
          <w:szCs w:val="24"/>
        </w:rPr>
        <w:t>service providers a</w:t>
      </w:r>
      <w:r w:rsidR="000C5D37" w:rsidRPr="00A365F6">
        <w:rPr>
          <w:rFonts w:ascii="Arial" w:hAnsi="Arial" w:cs="Arial"/>
          <w:sz w:val="24"/>
          <w:szCs w:val="24"/>
        </w:rPr>
        <w:t>uthorised</w:t>
      </w:r>
      <w:r w:rsidR="002C2879" w:rsidRPr="00A365F6">
        <w:rPr>
          <w:rFonts w:ascii="Arial" w:hAnsi="Arial" w:cs="Arial"/>
          <w:sz w:val="24"/>
          <w:szCs w:val="24"/>
        </w:rPr>
        <w:t xml:space="preserve"> by the </w:t>
      </w:r>
      <w:r w:rsidR="002735C0" w:rsidRPr="00A365F6">
        <w:rPr>
          <w:rFonts w:ascii="Arial" w:hAnsi="Arial" w:cs="Arial"/>
          <w:sz w:val="24"/>
          <w:szCs w:val="24"/>
        </w:rPr>
        <w:t>applicant</w:t>
      </w:r>
      <w:r w:rsidR="00F75FFC" w:rsidRPr="00A365F6">
        <w:rPr>
          <w:rFonts w:ascii="Arial" w:hAnsi="Arial" w:cs="Arial"/>
          <w:sz w:val="24"/>
          <w:szCs w:val="24"/>
        </w:rPr>
        <w:t xml:space="preserve"> is a cause of concern. It might not impact a debtor-creditor’s lien, but I am of the view that it is a fact to consider </w:t>
      </w:r>
      <w:r w:rsidR="00BB78F4" w:rsidRPr="00A365F6">
        <w:rPr>
          <w:rFonts w:ascii="Arial" w:hAnsi="Arial" w:cs="Arial"/>
          <w:sz w:val="24"/>
          <w:szCs w:val="24"/>
        </w:rPr>
        <w:t xml:space="preserve">in determining whether the action that was </w:t>
      </w:r>
      <w:r w:rsidR="00345366" w:rsidRPr="00A365F6">
        <w:rPr>
          <w:rFonts w:ascii="Arial" w:hAnsi="Arial" w:cs="Arial"/>
          <w:sz w:val="24"/>
          <w:szCs w:val="24"/>
        </w:rPr>
        <w:t>performed</w:t>
      </w:r>
      <w:r w:rsidR="00A82543" w:rsidRPr="00A365F6">
        <w:rPr>
          <w:rFonts w:ascii="Arial" w:hAnsi="Arial" w:cs="Arial"/>
          <w:sz w:val="24"/>
          <w:szCs w:val="24"/>
        </w:rPr>
        <w:t xml:space="preserve"> </w:t>
      </w:r>
      <w:r w:rsidR="009723F7" w:rsidRPr="00A365F6">
        <w:rPr>
          <w:rFonts w:ascii="Arial" w:hAnsi="Arial" w:cs="Arial"/>
          <w:sz w:val="24"/>
          <w:szCs w:val="24"/>
        </w:rPr>
        <w:t>a</w:t>
      </w:r>
      <w:r w:rsidR="00A82543" w:rsidRPr="00A365F6">
        <w:rPr>
          <w:rFonts w:ascii="Arial" w:hAnsi="Arial" w:cs="Arial"/>
          <w:sz w:val="24"/>
          <w:szCs w:val="24"/>
        </w:rPr>
        <w:t>nd expenses incurred</w:t>
      </w:r>
      <w:r w:rsidR="00BB78F4" w:rsidRPr="00A365F6">
        <w:rPr>
          <w:rFonts w:ascii="Arial" w:hAnsi="Arial" w:cs="Arial"/>
          <w:sz w:val="24"/>
          <w:szCs w:val="24"/>
        </w:rPr>
        <w:t xml:space="preserve"> in contradiction with the </w:t>
      </w:r>
      <w:r w:rsidR="009723F7" w:rsidRPr="00A365F6">
        <w:rPr>
          <w:rFonts w:ascii="Arial" w:hAnsi="Arial" w:cs="Arial"/>
          <w:sz w:val="24"/>
          <w:szCs w:val="24"/>
        </w:rPr>
        <w:t>right holder</w:t>
      </w:r>
      <w:r w:rsidR="00BB78F4" w:rsidRPr="00A365F6">
        <w:rPr>
          <w:rFonts w:ascii="Arial" w:hAnsi="Arial" w:cs="Arial"/>
          <w:sz w:val="24"/>
          <w:szCs w:val="24"/>
        </w:rPr>
        <w:t>’s instruction</w:t>
      </w:r>
      <w:r w:rsidR="00631C7A" w:rsidRPr="00A365F6">
        <w:rPr>
          <w:rFonts w:ascii="Arial" w:hAnsi="Arial" w:cs="Arial"/>
          <w:sz w:val="24"/>
          <w:szCs w:val="24"/>
        </w:rPr>
        <w:t xml:space="preserve"> pertaining to that specific action (the towing of the vehicle)</w:t>
      </w:r>
      <w:r w:rsidR="00BB78F4" w:rsidRPr="00A365F6">
        <w:rPr>
          <w:rFonts w:ascii="Arial" w:hAnsi="Arial" w:cs="Arial"/>
          <w:sz w:val="24"/>
          <w:szCs w:val="24"/>
        </w:rPr>
        <w:t xml:space="preserve">, </w:t>
      </w:r>
      <w:r w:rsidR="00DC70FC" w:rsidRPr="00A365F6">
        <w:rPr>
          <w:rFonts w:ascii="Arial" w:hAnsi="Arial" w:cs="Arial"/>
          <w:sz w:val="24"/>
          <w:szCs w:val="24"/>
        </w:rPr>
        <w:t>can be considered as an action necessary to preserve or protect the thing in question</w:t>
      </w:r>
      <w:r w:rsidR="00B0195B" w:rsidRPr="00A365F6">
        <w:rPr>
          <w:rFonts w:ascii="Arial" w:hAnsi="Arial" w:cs="Arial"/>
          <w:sz w:val="24"/>
          <w:szCs w:val="24"/>
        </w:rPr>
        <w:t xml:space="preserve"> that can create a salvage lien.</w:t>
      </w:r>
      <w:r w:rsidR="009603AC" w:rsidRPr="00A365F6">
        <w:rPr>
          <w:rFonts w:ascii="Arial" w:hAnsi="Arial" w:cs="Arial"/>
          <w:sz w:val="24"/>
          <w:szCs w:val="24"/>
        </w:rPr>
        <w:t xml:space="preserve"> The applicant correctly</w:t>
      </w:r>
      <w:r w:rsidR="00DD3C30" w:rsidRPr="00A365F6">
        <w:rPr>
          <w:rFonts w:ascii="Arial" w:hAnsi="Arial" w:cs="Arial"/>
          <w:sz w:val="24"/>
          <w:szCs w:val="24"/>
        </w:rPr>
        <w:t>,</w:t>
      </w:r>
      <w:r w:rsidR="009603AC" w:rsidRPr="00A365F6">
        <w:rPr>
          <w:rFonts w:ascii="Arial" w:hAnsi="Arial" w:cs="Arial"/>
          <w:sz w:val="24"/>
          <w:szCs w:val="24"/>
        </w:rPr>
        <w:t xml:space="preserve"> in my view, avers that the </w:t>
      </w:r>
      <w:r w:rsidR="00027E0E" w:rsidRPr="00A365F6">
        <w:rPr>
          <w:rFonts w:ascii="Arial" w:hAnsi="Arial" w:cs="Arial"/>
          <w:sz w:val="24"/>
          <w:szCs w:val="24"/>
        </w:rPr>
        <w:t>respondent deals with rental companies in its line of business, and should have been alert</w:t>
      </w:r>
      <w:r w:rsidR="00434AA4" w:rsidRPr="00A365F6">
        <w:rPr>
          <w:rFonts w:ascii="Arial" w:hAnsi="Arial" w:cs="Arial"/>
          <w:sz w:val="24"/>
          <w:szCs w:val="24"/>
        </w:rPr>
        <w:t xml:space="preserve"> to the possibility that the drivers of the respective vehicles might have re</w:t>
      </w:r>
      <w:r w:rsidR="00455679" w:rsidRPr="00A365F6">
        <w:rPr>
          <w:rFonts w:ascii="Arial" w:hAnsi="Arial" w:cs="Arial"/>
          <w:sz w:val="24"/>
          <w:szCs w:val="24"/>
        </w:rPr>
        <w:t>garded</w:t>
      </w:r>
      <w:r w:rsidR="00434AA4" w:rsidRPr="00A365F6">
        <w:rPr>
          <w:rFonts w:ascii="Arial" w:hAnsi="Arial" w:cs="Arial"/>
          <w:sz w:val="24"/>
          <w:szCs w:val="24"/>
        </w:rPr>
        <w:t xml:space="preserve"> themselves as the owners of the vehicles, without </w:t>
      </w:r>
      <w:r w:rsidR="00CD3A95" w:rsidRPr="00A365F6">
        <w:rPr>
          <w:rFonts w:ascii="Arial" w:hAnsi="Arial" w:cs="Arial"/>
          <w:sz w:val="24"/>
          <w:szCs w:val="24"/>
        </w:rPr>
        <w:t>legally</w:t>
      </w:r>
      <w:r w:rsidR="00434AA4" w:rsidRPr="00A365F6">
        <w:rPr>
          <w:rFonts w:ascii="Arial" w:hAnsi="Arial" w:cs="Arial"/>
          <w:sz w:val="24"/>
          <w:szCs w:val="24"/>
        </w:rPr>
        <w:t xml:space="preserve"> being the owners. </w:t>
      </w:r>
      <w:r w:rsidR="00CD3A95" w:rsidRPr="00A365F6">
        <w:rPr>
          <w:rFonts w:ascii="Arial" w:hAnsi="Arial" w:cs="Arial"/>
          <w:sz w:val="24"/>
          <w:szCs w:val="24"/>
        </w:rPr>
        <w:t xml:space="preserve">The respondent correctly </w:t>
      </w:r>
      <w:r w:rsidR="00345366" w:rsidRPr="00A365F6">
        <w:rPr>
          <w:rFonts w:ascii="Arial" w:hAnsi="Arial" w:cs="Arial"/>
          <w:sz w:val="24"/>
          <w:szCs w:val="24"/>
        </w:rPr>
        <w:t>identifies</w:t>
      </w:r>
      <w:r w:rsidR="00CD3A95" w:rsidRPr="00A365F6">
        <w:rPr>
          <w:rFonts w:ascii="Arial" w:hAnsi="Arial" w:cs="Arial"/>
          <w:sz w:val="24"/>
          <w:szCs w:val="24"/>
        </w:rPr>
        <w:t xml:space="preserve"> this exact </w:t>
      </w:r>
      <w:r w:rsidR="00862A6B" w:rsidRPr="00A365F6">
        <w:rPr>
          <w:rFonts w:ascii="Arial" w:hAnsi="Arial" w:cs="Arial"/>
          <w:sz w:val="24"/>
          <w:szCs w:val="24"/>
        </w:rPr>
        <w:t xml:space="preserve">point </w:t>
      </w:r>
      <w:r w:rsidR="00CD3A95" w:rsidRPr="00A365F6">
        <w:rPr>
          <w:rFonts w:ascii="Arial" w:hAnsi="Arial" w:cs="Arial"/>
          <w:sz w:val="24"/>
          <w:szCs w:val="24"/>
        </w:rPr>
        <w:t xml:space="preserve">in relation to the applicant’s claim that it was the owner of the vehicles, before the </w:t>
      </w:r>
      <w:r w:rsidR="000C286B" w:rsidRPr="00A365F6">
        <w:rPr>
          <w:rFonts w:ascii="Arial" w:hAnsi="Arial" w:cs="Arial"/>
          <w:sz w:val="24"/>
          <w:szCs w:val="24"/>
        </w:rPr>
        <w:t xml:space="preserve">final </w:t>
      </w:r>
      <w:r w:rsidR="0039684C" w:rsidRPr="00A365F6">
        <w:rPr>
          <w:rFonts w:ascii="Arial" w:hAnsi="Arial" w:cs="Arial"/>
          <w:sz w:val="24"/>
          <w:szCs w:val="24"/>
        </w:rPr>
        <w:t>instalment</w:t>
      </w:r>
      <w:r w:rsidR="00345366" w:rsidRPr="00A365F6">
        <w:rPr>
          <w:rFonts w:ascii="Arial" w:hAnsi="Arial" w:cs="Arial"/>
          <w:sz w:val="24"/>
          <w:szCs w:val="24"/>
        </w:rPr>
        <w:t>s</w:t>
      </w:r>
      <w:r w:rsidR="000C286B" w:rsidRPr="00A365F6">
        <w:rPr>
          <w:rFonts w:ascii="Arial" w:hAnsi="Arial" w:cs="Arial"/>
          <w:sz w:val="24"/>
          <w:szCs w:val="24"/>
        </w:rPr>
        <w:t xml:space="preserve"> were paid to Absa Bank and Kia</w:t>
      </w:r>
      <w:r w:rsidR="00DD3C30" w:rsidRPr="00A365F6">
        <w:rPr>
          <w:rFonts w:ascii="Arial" w:hAnsi="Arial" w:cs="Arial"/>
          <w:sz w:val="24"/>
          <w:szCs w:val="24"/>
        </w:rPr>
        <w:t xml:space="preserve"> Motors SA Demo Fleet</w:t>
      </w:r>
      <w:r w:rsidR="00455679" w:rsidRPr="00A365F6">
        <w:rPr>
          <w:rFonts w:ascii="Arial" w:hAnsi="Arial" w:cs="Arial"/>
          <w:sz w:val="24"/>
          <w:szCs w:val="24"/>
        </w:rPr>
        <w:t>,</w:t>
      </w:r>
      <w:r w:rsidR="00345366" w:rsidRPr="00A365F6">
        <w:rPr>
          <w:rFonts w:ascii="Arial" w:hAnsi="Arial" w:cs="Arial"/>
          <w:sz w:val="24"/>
          <w:szCs w:val="24"/>
        </w:rPr>
        <w:t xml:space="preserve"> respectively</w:t>
      </w:r>
      <w:r w:rsidR="00862A6B" w:rsidRPr="00A365F6">
        <w:rPr>
          <w:rFonts w:ascii="Arial" w:hAnsi="Arial" w:cs="Arial"/>
          <w:sz w:val="24"/>
          <w:szCs w:val="24"/>
        </w:rPr>
        <w:t xml:space="preserve">, and claims that the applicant could not reclaim the </w:t>
      </w:r>
      <w:r w:rsidR="00862A6B" w:rsidRPr="00A365F6">
        <w:rPr>
          <w:rFonts w:ascii="Arial" w:hAnsi="Arial" w:cs="Arial"/>
          <w:sz w:val="24"/>
          <w:szCs w:val="24"/>
        </w:rPr>
        <w:lastRenderedPageBreak/>
        <w:t>vehicles</w:t>
      </w:r>
      <w:r w:rsidR="009D1C11" w:rsidRPr="00A365F6">
        <w:rPr>
          <w:rFonts w:ascii="Arial" w:hAnsi="Arial" w:cs="Arial"/>
          <w:sz w:val="24"/>
          <w:szCs w:val="24"/>
        </w:rPr>
        <w:t xml:space="preserve"> with the </w:t>
      </w:r>
      <w:proofErr w:type="spellStart"/>
      <w:r w:rsidR="009D1C11" w:rsidRPr="00A365F6">
        <w:rPr>
          <w:rFonts w:ascii="Arial" w:hAnsi="Arial" w:cs="Arial"/>
          <w:i/>
          <w:iCs/>
          <w:sz w:val="24"/>
          <w:szCs w:val="24"/>
        </w:rPr>
        <w:t>rei</w:t>
      </w:r>
      <w:proofErr w:type="spellEnd"/>
      <w:r w:rsidR="009D1C11" w:rsidRPr="00A365F6">
        <w:rPr>
          <w:rFonts w:ascii="Arial" w:hAnsi="Arial" w:cs="Arial"/>
          <w:i/>
          <w:iCs/>
          <w:sz w:val="24"/>
          <w:szCs w:val="24"/>
        </w:rPr>
        <w:t xml:space="preserve"> </w:t>
      </w:r>
      <w:proofErr w:type="spellStart"/>
      <w:r w:rsidR="009D1C11" w:rsidRPr="00A365F6">
        <w:rPr>
          <w:rFonts w:ascii="Arial" w:hAnsi="Arial" w:cs="Arial"/>
          <w:i/>
          <w:iCs/>
          <w:sz w:val="24"/>
          <w:szCs w:val="24"/>
        </w:rPr>
        <w:t>vindicatio</w:t>
      </w:r>
      <w:proofErr w:type="spellEnd"/>
      <w:r w:rsidR="00CD0417" w:rsidRPr="00A365F6">
        <w:rPr>
          <w:rFonts w:ascii="Arial" w:hAnsi="Arial" w:cs="Arial"/>
          <w:i/>
          <w:iCs/>
          <w:sz w:val="24"/>
          <w:szCs w:val="24"/>
        </w:rPr>
        <w:t xml:space="preserve"> </w:t>
      </w:r>
      <w:r w:rsidR="00862A6B" w:rsidRPr="00A365F6">
        <w:rPr>
          <w:rFonts w:ascii="Arial" w:hAnsi="Arial" w:cs="Arial"/>
          <w:sz w:val="24"/>
          <w:szCs w:val="24"/>
        </w:rPr>
        <w:t xml:space="preserve">before it obtained ownership thereof. </w:t>
      </w:r>
      <w:r w:rsidR="00EC1772" w:rsidRPr="00A365F6">
        <w:rPr>
          <w:rFonts w:ascii="Arial" w:hAnsi="Arial" w:cs="Arial"/>
          <w:sz w:val="24"/>
          <w:szCs w:val="24"/>
        </w:rPr>
        <w:t xml:space="preserve"> Circumstances might arise that </w:t>
      </w:r>
      <w:r w:rsidR="00814982" w:rsidRPr="00A365F6">
        <w:rPr>
          <w:rFonts w:ascii="Arial" w:hAnsi="Arial" w:cs="Arial"/>
          <w:sz w:val="24"/>
          <w:szCs w:val="24"/>
        </w:rPr>
        <w:t>justify</w:t>
      </w:r>
      <w:r w:rsidR="00EC1772" w:rsidRPr="00A365F6">
        <w:rPr>
          <w:rFonts w:ascii="Arial" w:hAnsi="Arial" w:cs="Arial"/>
          <w:sz w:val="24"/>
          <w:szCs w:val="24"/>
        </w:rPr>
        <w:t xml:space="preserve"> the </w:t>
      </w:r>
      <w:r w:rsidR="00A7094A" w:rsidRPr="00A365F6">
        <w:rPr>
          <w:rFonts w:ascii="Arial" w:hAnsi="Arial" w:cs="Arial"/>
          <w:sz w:val="24"/>
          <w:szCs w:val="24"/>
        </w:rPr>
        <w:t xml:space="preserve">towing of a vehicle despite a clear instruction to the contrary, but the necessary facts must be </w:t>
      </w:r>
      <w:r w:rsidR="00CE2F5E" w:rsidRPr="00A365F6">
        <w:rPr>
          <w:rFonts w:ascii="Arial" w:hAnsi="Arial" w:cs="Arial"/>
          <w:sz w:val="24"/>
          <w:szCs w:val="24"/>
        </w:rPr>
        <w:t>set out for the court to find that the action and related expenses were indeed necessary</w:t>
      </w:r>
      <w:r w:rsidR="009E659A" w:rsidRPr="00A365F6">
        <w:rPr>
          <w:rFonts w:ascii="Arial" w:hAnsi="Arial" w:cs="Arial"/>
          <w:sz w:val="24"/>
          <w:szCs w:val="24"/>
        </w:rPr>
        <w:t xml:space="preserve"> and that </w:t>
      </w:r>
      <w:r w:rsidR="00362225" w:rsidRPr="00A365F6">
        <w:rPr>
          <w:rFonts w:ascii="Arial" w:hAnsi="Arial" w:cs="Arial"/>
          <w:sz w:val="24"/>
          <w:szCs w:val="24"/>
        </w:rPr>
        <w:t>the vehicles would have depreciated or perished had the respondent not acted.</w:t>
      </w:r>
    </w:p>
    <w:p w14:paraId="23DC9715" w14:textId="77777777" w:rsidR="00606A7C" w:rsidRPr="00606A7C" w:rsidRDefault="00606A7C" w:rsidP="00606A7C">
      <w:pPr>
        <w:pStyle w:val="ListParagraph"/>
        <w:rPr>
          <w:rFonts w:ascii="Arial" w:hAnsi="Arial" w:cs="Arial"/>
          <w:sz w:val="24"/>
          <w:szCs w:val="24"/>
        </w:rPr>
      </w:pPr>
    </w:p>
    <w:p w14:paraId="157822FC" w14:textId="13BFA726" w:rsidR="00C56BCA"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06A7C" w:rsidRPr="00A365F6">
        <w:rPr>
          <w:rFonts w:ascii="Arial" w:hAnsi="Arial" w:cs="Arial"/>
          <w:sz w:val="24"/>
          <w:szCs w:val="24"/>
        </w:rPr>
        <w:t>The respondent’s ‘Towing Condition</w:t>
      </w:r>
      <w:r w:rsidR="00925E45" w:rsidRPr="00A365F6">
        <w:rPr>
          <w:rFonts w:ascii="Arial" w:hAnsi="Arial" w:cs="Arial"/>
          <w:sz w:val="24"/>
          <w:szCs w:val="24"/>
        </w:rPr>
        <w:t>s’</w:t>
      </w:r>
      <w:r w:rsidR="00867544" w:rsidRPr="00A365F6">
        <w:rPr>
          <w:rFonts w:ascii="Arial" w:hAnsi="Arial" w:cs="Arial"/>
          <w:sz w:val="24"/>
          <w:szCs w:val="24"/>
        </w:rPr>
        <w:t>, in a poorly phrased paragraph</w:t>
      </w:r>
      <w:r w:rsidR="00925E45" w:rsidRPr="00A365F6">
        <w:rPr>
          <w:rFonts w:ascii="Arial" w:hAnsi="Arial" w:cs="Arial"/>
          <w:sz w:val="24"/>
          <w:szCs w:val="24"/>
        </w:rPr>
        <w:t xml:space="preserve">, </w:t>
      </w:r>
      <w:r w:rsidR="00606A7C" w:rsidRPr="00A365F6">
        <w:rPr>
          <w:rFonts w:ascii="Arial" w:hAnsi="Arial" w:cs="Arial"/>
          <w:sz w:val="24"/>
          <w:szCs w:val="24"/>
        </w:rPr>
        <w:t>provide</w:t>
      </w:r>
      <w:r w:rsidR="00E61A13" w:rsidRPr="00A365F6">
        <w:rPr>
          <w:rFonts w:ascii="Arial" w:hAnsi="Arial" w:cs="Arial"/>
          <w:sz w:val="24"/>
          <w:szCs w:val="24"/>
        </w:rPr>
        <w:t>s</w:t>
      </w:r>
      <w:r w:rsidR="00606A7C" w:rsidRPr="00A365F6">
        <w:rPr>
          <w:rFonts w:ascii="Arial" w:hAnsi="Arial" w:cs="Arial"/>
          <w:sz w:val="24"/>
          <w:szCs w:val="24"/>
        </w:rPr>
        <w:t xml:space="preserve"> for the possibility that the ‘customer’ might </w:t>
      </w:r>
      <w:r w:rsidR="00E61A13" w:rsidRPr="00A365F6">
        <w:rPr>
          <w:rFonts w:ascii="Arial" w:hAnsi="Arial" w:cs="Arial"/>
          <w:sz w:val="24"/>
          <w:szCs w:val="24"/>
        </w:rPr>
        <w:t>not be</w:t>
      </w:r>
      <w:r w:rsidR="00E76C26" w:rsidRPr="00A365F6">
        <w:rPr>
          <w:rFonts w:ascii="Arial" w:hAnsi="Arial" w:cs="Arial"/>
          <w:sz w:val="24"/>
          <w:szCs w:val="24"/>
        </w:rPr>
        <w:t xml:space="preserve"> the </w:t>
      </w:r>
      <w:r w:rsidR="00606A7C" w:rsidRPr="00A365F6">
        <w:rPr>
          <w:rFonts w:ascii="Arial" w:hAnsi="Arial" w:cs="Arial"/>
          <w:sz w:val="24"/>
          <w:szCs w:val="24"/>
        </w:rPr>
        <w:t>owner of the vehicle</w:t>
      </w:r>
      <w:r w:rsidR="00E76C26" w:rsidRPr="00A365F6">
        <w:rPr>
          <w:rFonts w:ascii="Arial" w:hAnsi="Arial" w:cs="Arial"/>
          <w:sz w:val="24"/>
          <w:szCs w:val="24"/>
        </w:rPr>
        <w:t>. Par</w:t>
      </w:r>
      <w:r w:rsidR="00C56BCA" w:rsidRPr="00A365F6">
        <w:rPr>
          <w:rFonts w:ascii="Arial" w:hAnsi="Arial" w:cs="Arial"/>
          <w:sz w:val="24"/>
          <w:szCs w:val="24"/>
        </w:rPr>
        <w:t>agraph 10 of the Towing Conditions read:</w:t>
      </w:r>
    </w:p>
    <w:p w14:paraId="3CE2E541" w14:textId="77777777" w:rsidR="00C56BCA" w:rsidRPr="00C56BCA" w:rsidRDefault="00C56BCA" w:rsidP="00C56BCA">
      <w:pPr>
        <w:pStyle w:val="ListParagraph"/>
        <w:rPr>
          <w:rFonts w:ascii="Arial" w:hAnsi="Arial" w:cs="Arial"/>
          <w:sz w:val="24"/>
          <w:szCs w:val="24"/>
        </w:rPr>
      </w:pPr>
    </w:p>
    <w:p w14:paraId="0A16B2F8" w14:textId="3BB45F14" w:rsidR="00606A7C" w:rsidRPr="008D17C7" w:rsidRDefault="00C56BCA" w:rsidP="00DA4BE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E95FEA">
        <w:rPr>
          <w:rFonts w:ascii="Arial" w:hAnsi="Arial" w:cs="Arial"/>
          <w:sz w:val="24"/>
          <w:szCs w:val="24"/>
        </w:rPr>
        <w:t>The signatory warrants that the customer is the owner of the vehicle, alternatively that the signatory has the</w:t>
      </w:r>
      <w:r w:rsidR="00867544">
        <w:rPr>
          <w:rFonts w:ascii="Arial" w:hAnsi="Arial" w:cs="Arial"/>
          <w:sz w:val="24"/>
          <w:szCs w:val="24"/>
        </w:rPr>
        <w:t xml:space="preserve"> customer disputes that the signatory was duly authorised to enter into this Agreement the signatory shall be personally</w:t>
      </w:r>
      <w:r w:rsidR="00925E45">
        <w:rPr>
          <w:rFonts w:ascii="Arial" w:hAnsi="Arial" w:cs="Arial"/>
          <w:sz w:val="24"/>
          <w:szCs w:val="24"/>
        </w:rPr>
        <w:t xml:space="preserve"> liable for all amount payable to the company and hereby indemnifies the company against all claim arising from the towing and storage of the vehicle, and acknowledge</w:t>
      </w:r>
      <w:r w:rsidR="00DA4BE9">
        <w:rPr>
          <w:rFonts w:ascii="Arial" w:hAnsi="Arial" w:cs="Arial"/>
          <w:sz w:val="24"/>
          <w:szCs w:val="24"/>
        </w:rPr>
        <w:t xml:space="preserve"> that he/she </w:t>
      </w:r>
      <w:r w:rsidR="008D17C7">
        <w:rPr>
          <w:rFonts w:ascii="Arial" w:hAnsi="Arial" w:cs="Arial"/>
          <w:sz w:val="24"/>
          <w:szCs w:val="24"/>
        </w:rPr>
        <w:t>m</w:t>
      </w:r>
      <w:r w:rsidR="00DA4BE9">
        <w:rPr>
          <w:rFonts w:ascii="Arial" w:hAnsi="Arial" w:cs="Arial"/>
          <w:sz w:val="24"/>
          <w:szCs w:val="24"/>
        </w:rPr>
        <w:t>ay be liable for prosecution.’</w:t>
      </w:r>
      <w:r w:rsidR="008D17C7">
        <w:rPr>
          <w:rFonts w:ascii="Arial" w:hAnsi="Arial" w:cs="Arial"/>
          <w:sz w:val="24"/>
          <w:szCs w:val="24"/>
        </w:rPr>
        <w:t>(</w:t>
      </w:r>
      <w:proofErr w:type="gramStart"/>
      <w:r w:rsidR="008D17C7">
        <w:rPr>
          <w:rFonts w:ascii="Arial" w:hAnsi="Arial" w:cs="Arial"/>
          <w:i/>
          <w:iCs/>
          <w:sz w:val="24"/>
          <w:szCs w:val="24"/>
        </w:rPr>
        <w:t>sic</w:t>
      </w:r>
      <w:proofErr w:type="gramEnd"/>
      <w:r w:rsidR="008D17C7">
        <w:rPr>
          <w:rFonts w:ascii="Arial" w:hAnsi="Arial" w:cs="Arial"/>
          <w:i/>
          <w:iCs/>
          <w:sz w:val="24"/>
          <w:szCs w:val="24"/>
        </w:rPr>
        <w:t>.</w:t>
      </w:r>
      <w:r w:rsidR="008D17C7">
        <w:rPr>
          <w:rFonts w:ascii="Arial" w:hAnsi="Arial" w:cs="Arial"/>
          <w:sz w:val="24"/>
          <w:szCs w:val="24"/>
        </w:rPr>
        <w:t>)</w:t>
      </w:r>
    </w:p>
    <w:p w14:paraId="047E0F3E" w14:textId="77777777" w:rsidR="002B64FC" w:rsidRPr="00AC021D" w:rsidRDefault="002B64FC" w:rsidP="002B64FC">
      <w:pPr>
        <w:pStyle w:val="ListParagraph"/>
        <w:rPr>
          <w:rFonts w:ascii="Arial" w:hAnsi="Arial" w:cs="Arial"/>
          <w:sz w:val="24"/>
          <w:szCs w:val="24"/>
        </w:rPr>
      </w:pPr>
    </w:p>
    <w:p w14:paraId="677F8C2F" w14:textId="017DDA23" w:rsidR="006E411F"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6F0052">
        <w:rPr>
          <w:rFonts w:ascii="Arial" w:hAnsi="Arial" w:cs="Arial"/>
          <w:sz w:val="24"/>
          <w:szCs w:val="24"/>
        </w:rPr>
        <w:t>[45]</w:t>
      </w:r>
      <w:r w:rsidRPr="006F0052">
        <w:rPr>
          <w:rFonts w:ascii="Arial" w:hAnsi="Arial" w:cs="Arial"/>
          <w:sz w:val="24"/>
          <w:szCs w:val="24"/>
        </w:rPr>
        <w:tab/>
      </w:r>
      <w:r w:rsidR="0087460E" w:rsidRPr="00A365F6">
        <w:rPr>
          <w:rFonts w:ascii="Arial" w:hAnsi="Arial" w:cs="Arial"/>
          <w:sz w:val="24"/>
          <w:szCs w:val="24"/>
        </w:rPr>
        <w:t xml:space="preserve">The storage of the vehicle was not done at the behest of the </w:t>
      </w:r>
      <w:r w:rsidR="009327B8" w:rsidRPr="00A365F6">
        <w:rPr>
          <w:rFonts w:ascii="Arial" w:hAnsi="Arial" w:cs="Arial"/>
          <w:sz w:val="24"/>
          <w:szCs w:val="24"/>
        </w:rPr>
        <w:t xml:space="preserve">persons with whom the respondent contracted. The storage </w:t>
      </w:r>
      <w:r w:rsidR="006F0052" w:rsidRPr="00A365F6">
        <w:rPr>
          <w:rFonts w:ascii="Arial" w:hAnsi="Arial" w:cs="Arial"/>
          <w:sz w:val="24"/>
          <w:szCs w:val="24"/>
        </w:rPr>
        <w:t>costs flow</w:t>
      </w:r>
      <w:r w:rsidR="00E35131" w:rsidRPr="00A365F6">
        <w:rPr>
          <w:rFonts w:ascii="Arial" w:hAnsi="Arial" w:cs="Arial"/>
          <w:sz w:val="24"/>
          <w:szCs w:val="24"/>
        </w:rPr>
        <w:t xml:space="preserve"> directly from the</w:t>
      </w:r>
      <w:r w:rsidR="00155D3B" w:rsidRPr="00A365F6">
        <w:rPr>
          <w:rFonts w:ascii="Arial" w:hAnsi="Arial" w:cs="Arial"/>
          <w:sz w:val="24"/>
          <w:szCs w:val="24"/>
        </w:rPr>
        <w:t xml:space="preserve"> agreement that the respondent would tow the vehicle to its premises</w:t>
      </w:r>
      <w:r w:rsidR="006F0052" w:rsidRPr="00A365F6">
        <w:rPr>
          <w:rFonts w:ascii="Arial" w:hAnsi="Arial" w:cs="Arial"/>
          <w:sz w:val="24"/>
          <w:szCs w:val="24"/>
        </w:rPr>
        <w:t xml:space="preserve"> and keep it there until its fees were fully paid</w:t>
      </w:r>
      <w:r w:rsidR="00155D3B" w:rsidRPr="00A365F6">
        <w:rPr>
          <w:rFonts w:ascii="Arial" w:hAnsi="Arial" w:cs="Arial"/>
          <w:sz w:val="24"/>
          <w:szCs w:val="24"/>
        </w:rPr>
        <w:t>.</w:t>
      </w:r>
      <w:r w:rsidR="006E411F" w:rsidRPr="00A365F6">
        <w:rPr>
          <w:rFonts w:ascii="Arial" w:hAnsi="Arial" w:cs="Arial"/>
          <w:sz w:val="24"/>
          <w:szCs w:val="24"/>
        </w:rPr>
        <w:tab/>
      </w:r>
    </w:p>
    <w:p w14:paraId="63C1DA22" w14:textId="77777777" w:rsidR="002B64FC" w:rsidRPr="00AC021D" w:rsidRDefault="002B64FC" w:rsidP="002B64FC">
      <w:pPr>
        <w:pStyle w:val="ListParagraph"/>
        <w:rPr>
          <w:rFonts w:ascii="Arial" w:hAnsi="Arial" w:cs="Arial"/>
          <w:sz w:val="24"/>
          <w:szCs w:val="24"/>
        </w:rPr>
      </w:pPr>
    </w:p>
    <w:p w14:paraId="6171639E" w14:textId="04C2E95D"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843E07">
        <w:rPr>
          <w:rFonts w:ascii="Arial" w:hAnsi="Arial" w:cs="Arial"/>
          <w:sz w:val="24"/>
          <w:szCs w:val="24"/>
        </w:rPr>
        <w:t>[46]</w:t>
      </w:r>
      <w:r w:rsidRPr="00843E07">
        <w:rPr>
          <w:rFonts w:ascii="Arial" w:hAnsi="Arial" w:cs="Arial"/>
          <w:sz w:val="24"/>
          <w:szCs w:val="24"/>
        </w:rPr>
        <w:tab/>
      </w:r>
      <w:r w:rsidR="00457196" w:rsidRPr="00A365F6">
        <w:rPr>
          <w:rFonts w:ascii="Arial" w:hAnsi="Arial" w:cs="Arial"/>
          <w:sz w:val="24"/>
          <w:szCs w:val="24"/>
        </w:rPr>
        <w:t>The respondent</w:t>
      </w:r>
      <w:r w:rsidR="0020182B" w:rsidRPr="00A365F6">
        <w:rPr>
          <w:rFonts w:ascii="Arial" w:hAnsi="Arial" w:cs="Arial"/>
          <w:sz w:val="24"/>
          <w:szCs w:val="24"/>
        </w:rPr>
        <w:t xml:space="preserve"> kept possession of the vehicles for its own benefit. </w:t>
      </w:r>
      <w:r w:rsidR="00E21574" w:rsidRPr="00A365F6">
        <w:rPr>
          <w:rFonts w:ascii="Arial" w:hAnsi="Arial" w:cs="Arial"/>
          <w:sz w:val="24"/>
          <w:szCs w:val="24"/>
        </w:rPr>
        <w:t xml:space="preserve">The applicant </w:t>
      </w:r>
      <w:r w:rsidR="00843E07" w:rsidRPr="00A365F6">
        <w:rPr>
          <w:rFonts w:ascii="Arial" w:hAnsi="Arial" w:cs="Arial"/>
          <w:sz w:val="24"/>
          <w:szCs w:val="24"/>
        </w:rPr>
        <w:t xml:space="preserve">submits that a salvage lien can thus not have been established in relation to the storage costs. The applicant </w:t>
      </w:r>
      <w:r w:rsidR="00E21574" w:rsidRPr="00A365F6">
        <w:rPr>
          <w:rFonts w:ascii="Arial" w:hAnsi="Arial" w:cs="Arial"/>
          <w:sz w:val="24"/>
          <w:szCs w:val="24"/>
        </w:rPr>
        <w:t>relies on</w:t>
      </w:r>
      <w:r w:rsidR="00620282" w:rsidRPr="00A365F6">
        <w:rPr>
          <w:rFonts w:ascii="Arial" w:hAnsi="Arial" w:cs="Arial"/>
          <w:sz w:val="24"/>
          <w:szCs w:val="24"/>
        </w:rPr>
        <w:t xml:space="preserve"> </w:t>
      </w:r>
      <w:r w:rsidR="00620282" w:rsidRPr="00A365F6">
        <w:rPr>
          <w:rFonts w:ascii="Arial" w:hAnsi="Arial" w:cs="Arial"/>
          <w:i/>
          <w:iCs/>
          <w:sz w:val="24"/>
          <w:szCs w:val="24"/>
        </w:rPr>
        <w:t xml:space="preserve">Thor Shipping and Transport SA (Pty) Ltd v Sunset </w:t>
      </w:r>
      <w:r w:rsidR="00D5416E" w:rsidRPr="00A365F6">
        <w:rPr>
          <w:rFonts w:ascii="Arial" w:hAnsi="Arial" w:cs="Arial"/>
          <w:i/>
          <w:iCs/>
          <w:sz w:val="24"/>
          <w:szCs w:val="24"/>
        </w:rPr>
        <w:t>B</w:t>
      </w:r>
      <w:r w:rsidR="00620282" w:rsidRPr="00A365F6">
        <w:rPr>
          <w:rFonts w:ascii="Arial" w:hAnsi="Arial" w:cs="Arial"/>
          <w:i/>
          <w:iCs/>
          <w:sz w:val="24"/>
          <w:szCs w:val="24"/>
        </w:rPr>
        <w:t>each Trading 208 CC,</w:t>
      </w:r>
      <w:r w:rsidR="00620282" w:rsidRPr="00B13917">
        <w:rPr>
          <w:rStyle w:val="FootnoteReference"/>
          <w:rFonts w:ascii="Arial" w:hAnsi="Arial" w:cs="Arial"/>
          <w:sz w:val="24"/>
          <w:szCs w:val="24"/>
        </w:rPr>
        <w:footnoteReference w:id="33"/>
      </w:r>
      <w:r w:rsidR="00B13917" w:rsidRPr="00A365F6">
        <w:rPr>
          <w:rFonts w:ascii="Arial" w:hAnsi="Arial" w:cs="Arial"/>
          <w:sz w:val="24"/>
          <w:szCs w:val="24"/>
        </w:rPr>
        <w:t xml:space="preserve"> </w:t>
      </w:r>
      <w:r w:rsidR="00E21574" w:rsidRPr="00A365F6">
        <w:rPr>
          <w:rFonts w:ascii="Arial" w:hAnsi="Arial" w:cs="Arial"/>
          <w:sz w:val="24"/>
          <w:szCs w:val="24"/>
        </w:rPr>
        <w:t xml:space="preserve">where </w:t>
      </w:r>
      <w:r w:rsidR="00B13917" w:rsidRPr="00A365F6">
        <w:rPr>
          <w:rFonts w:ascii="Arial" w:hAnsi="Arial" w:cs="Arial"/>
          <w:sz w:val="24"/>
          <w:szCs w:val="24"/>
        </w:rPr>
        <w:t xml:space="preserve">a Full Bench of the KwaZulu-Natal </w:t>
      </w:r>
      <w:r w:rsidR="00C65851" w:rsidRPr="00A365F6">
        <w:rPr>
          <w:rFonts w:ascii="Arial" w:hAnsi="Arial" w:cs="Arial"/>
          <w:sz w:val="24"/>
          <w:szCs w:val="24"/>
        </w:rPr>
        <w:t>D</w:t>
      </w:r>
      <w:r w:rsidR="00B13917" w:rsidRPr="00A365F6">
        <w:rPr>
          <w:rFonts w:ascii="Arial" w:hAnsi="Arial" w:cs="Arial"/>
          <w:sz w:val="24"/>
          <w:szCs w:val="24"/>
        </w:rPr>
        <w:t>ivision</w:t>
      </w:r>
      <w:r w:rsidR="005A5400" w:rsidRPr="00A365F6">
        <w:rPr>
          <w:rFonts w:ascii="Arial" w:hAnsi="Arial" w:cs="Arial"/>
          <w:sz w:val="24"/>
          <w:szCs w:val="24"/>
        </w:rPr>
        <w:t xml:space="preserve"> remarked </w:t>
      </w:r>
      <w:r w:rsidR="00E21574" w:rsidRPr="00A365F6">
        <w:rPr>
          <w:rFonts w:ascii="Arial" w:hAnsi="Arial" w:cs="Arial"/>
          <w:i/>
          <w:iCs/>
          <w:sz w:val="24"/>
          <w:szCs w:val="24"/>
        </w:rPr>
        <w:t>obiter</w:t>
      </w:r>
      <w:r w:rsidR="005A5400" w:rsidRPr="00A365F6">
        <w:rPr>
          <w:rFonts w:ascii="Arial" w:hAnsi="Arial" w:cs="Arial"/>
          <w:sz w:val="24"/>
          <w:szCs w:val="24"/>
        </w:rPr>
        <w:t xml:space="preserve"> that:</w:t>
      </w:r>
    </w:p>
    <w:p w14:paraId="1EA55AF1" w14:textId="77777777" w:rsidR="005A5400" w:rsidRDefault="005A5400" w:rsidP="005A5400">
      <w:pPr>
        <w:pStyle w:val="ListParagraph"/>
        <w:tabs>
          <w:tab w:val="left" w:pos="4917"/>
        </w:tabs>
        <w:spacing w:before="120" w:after="120" w:line="360" w:lineRule="auto"/>
        <w:jc w:val="both"/>
        <w:rPr>
          <w:rFonts w:ascii="Arial" w:hAnsi="Arial" w:cs="Arial"/>
          <w:sz w:val="24"/>
          <w:szCs w:val="24"/>
        </w:rPr>
      </w:pPr>
    </w:p>
    <w:p w14:paraId="059983C2" w14:textId="4DF784C8" w:rsidR="005A5400" w:rsidRPr="00604159" w:rsidRDefault="005A5400" w:rsidP="00604159">
      <w:pPr>
        <w:pStyle w:val="ListParagraph"/>
        <w:tabs>
          <w:tab w:val="left" w:pos="4917"/>
        </w:tabs>
        <w:spacing w:before="120" w:after="120" w:line="360" w:lineRule="auto"/>
        <w:ind w:left="1008" w:right="1008"/>
        <w:jc w:val="both"/>
        <w:rPr>
          <w:rFonts w:ascii="Arial" w:hAnsi="Arial" w:cs="Arial"/>
          <w:sz w:val="24"/>
          <w:szCs w:val="24"/>
        </w:rPr>
      </w:pPr>
      <w:r w:rsidRPr="00604159">
        <w:rPr>
          <w:rFonts w:ascii="Arial" w:hAnsi="Arial" w:cs="Arial"/>
          <w:sz w:val="24"/>
          <w:szCs w:val="24"/>
        </w:rPr>
        <w:lastRenderedPageBreak/>
        <w:t>‘</w:t>
      </w:r>
      <w:r w:rsidR="00604159" w:rsidRPr="00604159">
        <w:rPr>
          <w:rFonts w:ascii="Arial" w:hAnsi="Arial" w:cs="Arial"/>
          <w:color w:val="242121"/>
          <w:sz w:val="24"/>
          <w:szCs w:val="24"/>
          <w:shd w:val="clear" w:color="auto" w:fill="FFFFFF"/>
        </w:rPr>
        <w:t>Assuming it to be arguable that some level of enrichment (and matching impoverishment) arose because the second defendant had his vehicle kept safe without charge for the storage period, the answer to the claim would probably lie in the proposition that a lien-holder keeps possession for its own benefit, as a result of which it is not entitled to claim compensation by way of storage charges.’</w:t>
      </w:r>
    </w:p>
    <w:p w14:paraId="722F5660" w14:textId="77777777" w:rsidR="002B64FC" w:rsidRPr="00AC021D" w:rsidRDefault="002B64FC" w:rsidP="002B64FC">
      <w:pPr>
        <w:pStyle w:val="ListParagraph"/>
        <w:rPr>
          <w:rFonts w:ascii="Arial" w:hAnsi="Arial" w:cs="Arial"/>
          <w:sz w:val="24"/>
          <w:szCs w:val="24"/>
        </w:rPr>
      </w:pPr>
    </w:p>
    <w:p w14:paraId="3770B0BC" w14:textId="4241848E"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AC021D">
        <w:rPr>
          <w:rFonts w:ascii="Arial" w:hAnsi="Arial" w:cs="Arial"/>
          <w:sz w:val="24"/>
          <w:szCs w:val="24"/>
        </w:rPr>
        <w:t>[47]</w:t>
      </w:r>
      <w:r w:rsidRPr="00AC021D">
        <w:rPr>
          <w:rFonts w:ascii="Arial" w:hAnsi="Arial" w:cs="Arial"/>
          <w:sz w:val="24"/>
          <w:szCs w:val="24"/>
        </w:rPr>
        <w:tab/>
      </w:r>
      <w:r w:rsidR="00E21574" w:rsidRPr="00A365F6">
        <w:rPr>
          <w:rFonts w:ascii="Arial" w:hAnsi="Arial" w:cs="Arial"/>
          <w:sz w:val="24"/>
          <w:szCs w:val="24"/>
        </w:rPr>
        <w:t>Respondent’s counsel</w:t>
      </w:r>
      <w:r w:rsidR="00843E07" w:rsidRPr="00A365F6">
        <w:rPr>
          <w:rFonts w:ascii="Arial" w:hAnsi="Arial" w:cs="Arial"/>
          <w:sz w:val="24"/>
          <w:szCs w:val="24"/>
        </w:rPr>
        <w:t>, on the other hand,</w:t>
      </w:r>
      <w:r w:rsidR="00E21574" w:rsidRPr="00A365F6">
        <w:rPr>
          <w:rFonts w:ascii="Arial" w:hAnsi="Arial" w:cs="Arial"/>
          <w:sz w:val="24"/>
          <w:szCs w:val="24"/>
        </w:rPr>
        <w:t xml:space="preserve"> </w:t>
      </w:r>
      <w:r w:rsidR="000A3B89" w:rsidRPr="00A365F6">
        <w:rPr>
          <w:rFonts w:ascii="Arial" w:hAnsi="Arial" w:cs="Arial"/>
          <w:sz w:val="24"/>
          <w:szCs w:val="24"/>
        </w:rPr>
        <w:t>submits that the court is bound to</w:t>
      </w:r>
      <w:r w:rsidR="002F36BA" w:rsidRPr="00A365F6">
        <w:rPr>
          <w:rFonts w:ascii="Arial" w:hAnsi="Arial" w:cs="Arial"/>
          <w:sz w:val="24"/>
          <w:szCs w:val="24"/>
        </w:rPr>
        <w:t xml:space="preserve"> the judgment in </w:t>
      </w:r>
      <w:r w:rsidR="002F36BA" w:rsidRPr="00A365F6">
        <w:rPr>
          <w:rFonts w:ascii="Arial" w:hAnsi="Arial" w:cs="Arial"/>
          <w:i/>
          <w:iCs/>
          <w:sz w:val="24"/>
          <w:szCs w:val="24"/>
        </w:rPr>
        <w:t>Ford v Reed Bros</w:t>
      </w:r>
      <w:r w:rsidR="00B15A6E" w:rsidRPr="00A365F6">
        <w:rPr>
          <w:rFonts w:ascii="Arial" w:hAnsi="Arial" w:cs="Arial"/>
          <w:i/>
          <w:iCs/>
          <w:sz w:val="24"/>
          <w:szCs w:val="24"/>
        </w:rPr>
        <w:t>,</w:t>
      </w:r>
      <w:r w:rsidR="00B15A6E">
        <w:rPr>
          <w:rStyle w:val="FootnoteReference"/>
          <w:rFonts w:ascii="Arial" w:hAnsi="Arial" w:cs="Arial"/>
          <w:i/>
          <w:iCs/>
          <w:sz w:val="24"/>
          <w:szCs w:val="24"/>
        </w:rPr>
        <w:footnoteReference w:id="34"/>
      </w:r>
      <w:r w:rsidR="00B15A6E" w:rsidRPr="00A365F6">
        <w:rPr>
          <w:rFonts w:ascii="Arial" w:hAnsi="Arial" w:cs="Arial"/>
          <w:sz w:val="24"/>
          <w:szCs w:val="24"/>
        </w:rPr>
        <w:t xml:space="preserve"> a Full Bench decision from this Division</w:t>
      </w:r>
      <w:r w:rsidR="00214988" w:rsidRPr="00A365F6">
        <w:rPr>
          <w:rFonts w:ascii="Arial" w:hAnsi="Arial" w:cs="Arial"/>
          <w:sz w:val="24"/>
          <w:szCs w:val="24"/>
        </w:rPr>
        <w:t xml:space="preserve">. In </w:t>
      </w:r>
      <w:r w:rsidR="00214988" w:rsidRPr="00A365F6">
        <w:rPr>
          <w:rFonts w:ascii="Arial" w:hAnsi="Arial" w:cs="Arial"/>
          <w:i/>
          <w:iCs/>
          <w:sz w:val="24"/>
          <w:szCs w:val="24"/>
        </w:rPr>
        <w:t>Ford</w:t>
      </w:r>
      <w:r w:rsidR="00214988" w:rsidRPr="00A365F6">
        <w:rPr>
          <w:rFonts w:ascii="Arial" w:hAnsi="Arial" w:cs="Arial"/>
          <w:sz w:val="24"/>
          <w:szCs w:val="24"/>
        </w:rPr>
        <w:t xml:space="preserve">, the court held that </w:t>
      </w:r>
      <w:proofErr w:type="spellStart"/>
      <w:r w:rsidR="00214988" w:rsidRPr="00A365F6">
        <w:rPr>
          <w:rFonts w:ascii="Arial" w:hAnsi="Arial" w:cs="Arial"/>
          <w:i/>
          <w:iCs/>
          <w:sz w:val="24"/>
          <w:szCs w:val="24"/>
        </w:rPr>
        <w:t>Wessels</w:t>
      </w:r>
      <w:proofErr w:type="spellEnd"/>
      <w:r w:rsidR="00214988" w:rsidRPr="00A365F6">
        <w:rPr>
          <w:rFonts w:ascii="Arial" w:hAnsi="Arial" w:cs="Arial"/>
          <w:i/>
          <w:iCs/>
          <w:sz w:val="24"/>
          <w:szCs w:val="24"/>
        </w:rPr>
        <w:t xml:space="preserve"> v </w:t>
      </w:r>
      <w:proofErr w:type="spellStart"/>
      <w:r w:rsidR="00214988" w:rsidRPr="00A365F6">
        <w:rPr>
          <w:rFonts w:ascii="Arial" w:hAnsi="Arial" w:cs="Arial"/>
          <w:i/>
          <w:iCs/>
          <w:sz w:val="24"/>
          <w:szCs w:val="24"/>
        </w:rPr>
        <w:t>Morice</w:t>
      </w:r>
      <w:proofErr w:type="spellEnd"/>
      <w:r w:rsidR="00214988" w:rsidRPr="00A365F6">
        <w:rPr>
          <w:rFonts w:ascii="Arial" w:hAnsi="Arial" w:cs="Arial"/>
          <w:i/>
          <w:iCs/>
          <w:sz w:val="24"/>
          <w:szCs w:val="24"/>
        </w:rPr>
        <w:t>,</w:t>
      </w:r>
      <w:r w:rsidR="00214988">
        <w:rPr>
          <w:rStyle w:val="FootnoteReference"/>
          <w:rFonts w:ascii="Arial" w:hAnsi="Arial" w:cs="Arial"/>
          <w:i/>
          <w:iCs/>
          <w:sz w:val="24"/>
          <w:szCs w:val="24"/>
        </w:rPr>
        <w:footnoteReference w:id="35"/>
      </w:r>
      <w:r w:rsidR="00214988" w:rsidRPr="00A365F6">
        <w:rPr>
          <w:rFonts w:ascii="Arial" w:hAnsi="Arial" w:cs="Arial"/>
          <w:sz w:val="24"/>
          <w:szCs w:val="24"/>
        </w:rPr>
        <w:t xml:space="preserve"> a judgment relied on </w:t>
      </w:r>
      <w:r w:rsidR="00093FBA" w:rsidRPr="00A365F6">
        <w:rPr>
          <w:rFonts w:ascii="Arial" w:hAnsi="Arial" w:cs="Arial"/>
          <w:sz w:val="24"/>
          <w:szCs w:val="24"/>
        </w:rPr>
        <w:t xml:space="preserve">in </w:t>
      </w:r>
      <w:r w:rsidR="00093FBA" w:rsidRPr="00A365F6">
        <w:rPr>
          <w:rFonts w:ascii="Arial" w:hAnsi="Arial" w:cs="Arial"/>
          <w:i/>
          <w:iCs/>
          <w:sz w:val="24"/>
          <w:szCs w:val="24"/>
        </w:rPr>
        <w:t>Thor</w:t>
      </w:r>
      <w:r w:rsidR="00843E07" w:rsidRPr="00A365F6">
        <w:rPr>
          <w:rFonts w:ascii="Arial" w:hAnsi="Arial" w:cs="Arial"/>
          <w:i/>
          <w:iCs/>
          <w:sz w:val="24"/>
          <w:szCs w:val="24"/>
        </w:rPr>
        <w:t xml:space="preserve"> Shipping</w:t>
      </w:r>
      <w:r w:rsidR="00093FBA" w:rsidRPr="00A365F6">
        <w:rPr>
          <w:rFonts w:ascii="Arial" w:hAnsi="Arial" w:cs="Arial"/>
          <w:sz w:val="24"/>
          <w:szCs w:val="24"/>
        </w:rPr>
        <w:t xml:space="preserve">, was wrongly decided on the basis that it was in line with the English law and did not consider the </w:t>
      </w:r>
      <w:r w:rsidR="00843E07" w:rsidRPr="00A365F6">
        <w:rPr>
          <w:rFonts w:ascii="Arial" w:hAnsi="Arial" w:cs="Arial"/>
          <w:sz w:val="24"/>
          <w:szCs w:val="24"/>
        </w:rPr>
        <w:t>Roman-Dutch</w:t>
      </w:r>
      <w:r w:rsidR="00093FBA" w:rsidRPr="00A365F6">
        <w:rPr>
          <w:rFonts w:ascii="Arial" w:hAnsi="Arial" w:cs="Arial"/>
          <w:sz w:val="24"/>
          <w:szCs w:val="24"/>
        </w:rPr>
        <w:t xml:space="preserve"> law.</w:t>
      </w:r>
      <w:r w:rsidR="002C3293" w:rsidRPr="00A365F6">
        <w:rPr>
          <w:rFonts w:ascii="Arial" w:hAnsi="Arial" w:cs="Arial"/>
          <w:sz w:val="24"/>
          <w:szCs w:val="24"/>
        </w:rPr>
        <w:t xml:space="preserve"> Counsel submits that the issue as to whether storage fees and the legal costs of enforcing same may be r</w:t>
      </w:r>
      <w:r w:rsidR="00D366DB" w:rsidRPr="00A365F6">
        <w:rPr>
          <w:rFonts w:ascii="Arial" w:hAnsi="Arial" w:cs="Arial"/>
          <w:sz w:val="24"/>
          <w:szCs w:val="24"/>
        </w:rPr>
        <w:t xml:space="preserve">aised as part of the salvage lien, was approved by the Appellate Division, as it then was, in </w:t>
      </w:r>
      <w:r w:rsidR="00D366DB" w:rsidRPr="00A365F6">
        <w:rPr>
          <w:rFonts w:ascii="Arial" w:hAnsi="Arial" w:cs="Arial"/>
          <w:i/>
          <w:iCs/>
          <w:sz w:val="24"/>
          <w:szCs w:val="24"/>
        </w:rPr>
        <w:t>Brooklyn House Furnishers.</w:t>
      </w:r>
    </w:p>
    <w:p w14:paraId="5B8DCFEF" w14:textId="77777777" w:rsidR="002B64FC" w:rsidRPr="00AC021D" w:rsidRDefault="002B64FC" w:rsidP="002B64FC">
      <w:pPr>
        <w:pStyle w:val="ListParagraph"/>
        <w:rPr>
          <w:rFonts w:ascii="Arial" w:hAnsi="Arial" w:cs="Arial"/>
          <w:sz w:val="24"/>
          <w:szCs w:val="24"/>
        </w:rPr>
      </w:pPr>
    </w:p>
    <w:p w14:paraId="6E0D130E" w14:textId="4D843757" w:rsidR="00283E8B"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283E8B" w:rsidRPr="00A365F6">
        <w:rPr>
          <w:rFonts w:ascii="Arial" w:hAnsi="Arial" w:cs="Arial"/>
          <w:sz w:val="24"/>
          <w:szCs w:val="24"/>
        </w:rPr>
        <w:t xml:space="preserve">I agree with the principle set out in </w:t>
      </w:r>
      <w:r w:rsidR="00283E8B" w:rsidRPr="00A365F6">
        <w:rPr>
          <w:rFonts w:ascii="Arial" w:hAnsi="Arial" w:cs="Arial"/>
          <w:i/>
          <w:iCs/>
          <w:sz w:val="24"/>
          <w:szCs w:val="24"/>
        </w:rPr>
        <w:t>Ford</w:t>
      </w:r>
      <w:r w:rsidR="00283E8B" w:rsidRPr="00A365F6">
        <w:rPr>
          <w:rFonts w:ascii="Arial" w:hAnsi="Arial" w:cs="Arial"/>
          <w:sz w:val="24"/>
          <w:szCs w:val="24"/>
        </w:rPr>
        <w:t>,</w:t>
      </w:r>
      <w:r w:rsidR="00F85FBB" w:rsidRPr="00A365F6">
        <w:rPr>
          <w:rFonts w:ascii="Arial" w:hAnsi="Arial" w:cs="Arial"/>
          <w:sz w:val="24"/>
          <w:szCs w:val="24"/>
        </w:rPr>
        <w:t xml:space="preserve"> where Mason J explained:</w:t>
      </w:r>
      <w:r w:rsidR="0080341E">
        <w:rPr>
          <w:rStyle w:val="FootnoteReference"/>
          <w:rFonts w:ascii="Arial" w:hAnsi="Arial" w:cs="Arial"/>
          <w:sz w:val="24"/>
          <w:szCs w:val="24"/>
        </w:rPr>
        <w:footnoteReference w:id="36"/>
      </w:r>
    </w:p>
    <w:p w14:paraId="3F622618" w14:textId="77777777" w:rsidR="00F85FBB" w:rsidRPr="00F85FBB" w:rsidRDefault="00F85FBB" w:rsidP="00F85FBB">
      <w:pPr>
        <w:pStyle w:val="ListParagraph"/>
        <w:rPr>
          <w:rFonts w:ascii="Arial" w:hAnsi="Arial" w:cs="Arial"/>
          <w:sz w:val="24"/>
          <w:szCs w:val="24"/>
        </w:rPr>
      </w:pPr>
    </w:p>
    <w:p w14:paraId="4CFCF59D" w14:textId="444F5355" w:rsidR="000C17C5" w:rsidRPr="000C17C5" w:rsidRDefault="00F85FBB" w:rsidP="000C17C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C17C5" w:rsidRPr="000C17C5">
        <w:rPr>
          <w:rFonts w:ascii="Arial" w:hAnsi="Arial" w:cs="Arial"/>
          <w:sz w:val="24"/>
          <w:szCs w:val="24"/>
        </w:rPr>
        <w:t>For the other proposition that the expenses of exercising a lien fell upon the</w:t>
      </w:r>
      <w:r w:rsidR="000C17C5">
        <w:rPr>
          <w:rFonts w:ascii="Arial" w:hAnsi="Arial" w:cs="Arial"/>
          <w:sz w:val="24"/>
          <w:szCs w:val="24"/>
        </w:rPr>
        <w:t xml:space="preserve"> </w:t>
      </w:r>
      <w:r w:rsidR="000C17C5" w:rsidRPr="000C17C5">
        <w:rPr>
          <w:rFonts w:ascii="Arial" w:hAnsi="Arial" w:cs="Arial"/>
          <w:sz w:val="24"/>
          <w:szCs w:val="24"/>
        </w:rPr>
        <w:t xml:space="preserve">creditor the cases of </w:t>
      </w:r>
      <w:proofErr w:type="spellStart"/>
      <w:r w:rsidR="000C17C5" w:rsidRPr="000C17C5">
        <w:rPr>
          <w:rFonts w:ascii="Arial" w:hAnsi="Arial" w:cs="Arial"/>
          <w:sz w:val="24"/>
          <w:szCs w:val="24"/>
        </w:rPr>
        <w:t>Somes</w:t>
      </w:r>
      <w:proofErr w:type="spellEnd"/>
      <w:r w:rsidR="000C17C5" w:rsidRPr="000C17C5">
        <w:rPr>
          <w:rFonts w:ascii="Arial" w:hAnsi="Arial" w:cs="Arial"/>
          <w:sz w:val="24"/>
          <w:szCs w:val="24"/>
        </w:rPr>
        <w:t xml:space="preserve"> v British Empire Shipping Company (27 LJQB 397; 8</w:t>
      </w:r>
      <w:r w:rsidR="000C17C5">
        <w:rPr>
          <w:rFonts w:ascii="Arial" w:hAnsi="Arial" w:cs="Arial"/>
          <w:sz w:val="24"/>
          <w:szCs w:val="24"/>
        </w:rPr>
        <w:t xml:space="preserve"> </w:t>
      </w:r>
      <w:r w:rsidR="000C17C5" w:rsidRPr="000C17C5">
        <w:rPr>
          <w:rFonts w:ascii="Arial" w:hAnsi="Arial" w:cs="Arial"/>
          <w:sz w:val="24"/>
          <w:szCs w:val="24"/>
        </w:rPr>
        <w:t xml:space="preserve">HLC 338) and </w:t>
      </w:r>
      <w:proofErr w:type="spellStart"/>
      <w:r w:rsidR="000C17C5" w:rsidRPr="000C17C5">
        <w:rPr>
          <w:rFonts w:ascii="Arial" w:hAnsi="Arial" w:cs="Arial"/>
          <w:sz w:val="24"/>
          <w:szCs w:val="24"/>
        </w:rPr>
        <w:t>Wessels</w:t>
      </w:r>
      <w:proofErr w:type="spellEnd"/>
      <w:r w:rsidR="000C17C5" w:rsidRPr="000C17C5">
        <w:rPr>
          <w:rFonts w:ascii="Arial" w:hAnsi="Arial" w:cs="Arial"/>
          <w:sz w:val="24"/>
          <w:szCs w:val="24"/>
        </w:rPr>
        <w:t xml:space="preserve"> v </w:t>
      </w:r>
      <w:proofErr w:type="spellStart"/>
      <w:r w:rsidR="000C17C5" w:rsidRPr="000C17C5">
        <w:rPr>
          <w:rFonts w:ascii="Arial" w:hAnsi="Arial" w:cs="Arial"/>
          <w:sz w:val="24"/>
          <w:szCs w:val="24"/>
        </w:rPr>
        <w:t>Morice</w:t>
      </w:r>
      <w:proofErr w:type="spellEnd"/>
      <w:r w:rsidR="000C17C5" w:rsidRPr="000C17C5">
        <w:rPr>
          <w:rFonts w:ascii="Arial" w:hAnsi="Arial" w:cs="Arial"/>
          <w:sz w:val="24"/>
          <w:szCs w:val="24"/>
        </w:rPr>
        <w:t xml:space="preserve"> 1913 NPD 112 are cited.</w:t>
      </w:r>
    </w:p>
    <w:p w14:paraId="1F675C1B" w14:textId="77777777" w:rsidR="000C17C5" w:rsidRPr="000C17C5" w:rsidRDefault="000C17C5" w:rsidP="000C17C5">
      <w:pPr>
        <w:pStyle w:val="ListParagraph"/>
        <w:tabs>
          <w:tab w:val="left" w:pos="4917"/>
        </w:tabs>
        <w:spacing w:before="120" w:after="120" w:line="360" w:lineRule="auto"/>
        <w:ind w:left="1008" w:right="1008"/>
        <w:jc w:val="both"/>
        <w:rPr>
          <w:rFonts w:ascii="Arial" w:hAnsi="Arial" w:cs="Arial"/>
          <w:sz w:val="24"/>
          <w:szCs w:val="24"/>
        </w:rPr>
      </w:pPr>
    </w:p>
    <w:p w14:paraId="600BCA70" w14:textId="1DC24985" w:rsidR="00F85FBB" w:rsidRDefault="000C17C5" w:rsidP="000C17C5">
      <w:pPr>
        <w:pStyle w:val="ListParagraph"/>
        <w:tabs>
          <w:tab w:val="left" w:pos="4917"/>
        </w:tabs>
        <w:spacing w:before="120" w:after="120" w:line="360" w:lineRule="auto"/>
        <w:ind w:left="1008" w:right="1008"/>
        <w:jc w:val="both"/>
        <w:rPr>
          <w:rFonts w:ascii="Arial" w:hAnsi="Arial" w:cs="Arial"/>
          <w:sz w:val="24"/>
          <w:szCs w:val="24"/>
        </w:rPr>
      </w:pPr>
      <w:r w:rsidRPr="000C17C5">
        <w:rPr>
          <w:rFonts w:ascii="Arial" w:hAnsi="Arial" w:cs="Arial"/>
          <w:sz w:val="24"/>
          <w:szCs w:val="24"/>
        </w:rPr>
        <w:t>The Natal case was based upon the House of Lords decision without any</w:t>
      </w:r>
      <w:r>
        <w:rPr>
          <w:rFonts w:ascii="Arial" w:hAnsi="Arial" w:cs="Arial"/>
          <w:sz w:val="24"/>
          <w:szCs w:val="24"/>
        </w:rPr>
        <w:t xml:space="preserve"> </w:t>
      </w:r>
      <w:r w:rsidRPr="000C17C5">
        <w:rPr>
          <w:rFonts w:ascii="Arial" w:hAnsi="Arial" w:cs="Arial"/>
          <w:sz w:val="24"/>
          <w:szCs w:val="24"/>
        </w:rPr>
        <w:t>apparent examination of the Roman-Dutch authorities, and the English courts,</w:t>
      </w:r>
      <w:r>
        <w:rPr>
          <w:rFonts w:ascii="Arial" w:hAnsi="Arial" w:cs="Arial"/>
          <w:sz w:val="24"/>
          <w:szCs w:val="24"/>
        </w:rPr>
        <w:t xml:space="preserve"> </w:t>
      </w:r>
      <w:r w:rsidRPr="000C17C5">
        <w:rPr>
          <w:rFonts w:ascii="Arial" w:hAnsi="Arial" w:cs="Arial"/>
          <w:sz w:val="24"/>
          <w:szCs w:val="24"/>
        </w:rPr>
        <w:t>following largely a series of prior cases, adopted the view that a lien was not</w:t>
      </w:r>
      <w:r>
        <w:rPr>
          <w:rFonts w:ascii="Arial" w:hAnsi="Arial" w:cs="Arial"/>
          <w:sz w:val="24"/>
          <w:szCs w:val="24"/>
        </w:rPr>
        <w:t xml:space="preserve"> </w:t>
      </w:r>
      <w:r w:rsidRPr="000C17C5">
        <w:rPr>
          <w:rFonts w:ascii="Arial" w:hAnsi="Arial" w:cs="Arial"/>
          <w:sz w:val="24"/>
          <w:szCs w:val="24"/>
        </w:rPr>
        <w:t>claimable in respect of these additional expenses because the creditor was</w:t>
      </w:r>
      <w:r>
        <w:rPr>
          <w:rFonts w:ascii="Arial" w:hAnsi="Arial" w:cs="Arial"/>
          <w:sz w:val="24"/>
          <w:szCs w:val="24"/>
        </w:rPr>
        <w:t xml:space="preserve"> </w:t>
      </w:r>
      <w:r w:rsidRPr="000C17C5">
        <w:rPr>
          <w:rFonts w:ascii="Arial" w:hAnsi="Arial" w:cs="Arial"/>
          <w:sz w:val="24"/>
          <w:szCs w:val="24"/>
        </w:rPr>
        <w:t>retaining possession for his own benefit. I find it difficult to follow the justice of the</w:t>
      </w:r>
      <w:r>
        <w:rPr>
          <w:rFonts w:ascii="Arial" w:hAnsi="Arial" w:cs="Arial"/>
          <w:sz w:val="24"/>
          <w:szCs w:val="24"/>
        </w:rPr>
        <w:t xml:space="preserve"> </w:t>
      </w:r>
      <w:r w:rsidRPr="000C17C5">
        <w:rPr>
          <w:rFonts w:ascii="Arial" w:hAnsi="Arial" w:cs="Arial"/>
          <w:sz w:val="24"/>
          <w:szCs w:val="24"/>
        </w:rPr>
        <w:t>reason. It is true that these expenses are incurred by the creditor for his own</w:t>
      </w:r>
      <w:r>
        <w:rPr>
          <w:rFonts w:ascii="Arial" w:hAnsi="Arial" w:cs="Arial"/>
          <w:sz w:val="24"/>
          <w:szCs w:val="24"/>
        </w:rPr>
        <w:t xml:space="preserve"> </w:t>
      </w:r>
      <w:r w:rsidRPr="000C17C5">
        <w:rPr>
          <w:rFonts w:ascii="Arial" w:hAnsi="Arial" w:cs="Arial"/>
          <w:sz w:val="24"/>
          <w:szCs w:val="24"/>
        </w:rPr>
        <w:t xml:space="preserve">benefit, but if </w:t>
      </w:r>
      <w:r w:rsidRPr="000C17C5">
        <w:rPr>
          <w:rFonts w:ascii="Arial" w:hAnsi="Arial" w:cs="Arial"/>
          <w:sz w:val="24"/>
          <w:szCs w:val="24"/>
        </w:rPr>
        <w:lastRenderedPageBreak/>
        <w:t>they are an essential accompaniment of the exercise of his right,</w:t>
      </w:r>
      <w:r>
        <w:rPr>
          <w:rFonts w:ascii="Arial" w:hAnsi="Arial" w:cs="Arial"/>
          <w:sz w:val="24"/>
          <w:szCs w:val="24"/>
        </w:rPr>
        <w:t xml:space="preserve"> </w:t>
      </w:r>
      <w:r w:rsidRPr="000C17C5">
        <w:rPr>
          <w:rFonts w:ascii="Arial" w:hAnsi="Arial" w:cs="Arial"/>
          <w:sz w:val="24"/>
          <w:szCs w:val="24"/>
        </w:rPr>
        <w:t>why should they not follow the general rule? The legal costs of enforcing a</w:t>
      </w:r>
      <w:r>
        <w:rPr>
          <w:rFonts w:ascii="Arial" w:hAnsi="Arial" w:cs="Arial"/>
          <w:sz w:val="24"/>
          <w:szCs w:val="24"/>
        </w:rPr>
        <w:t xml:space="preserve"> </w:t>
      </w:r>
      <w:r w:rsidRPr="000C17C5">
        <w:rPr>
          <w:rFonts w:ascii="Arial" w:hAnsi="Arial" w:cs="Arial"/>
          <w:sz w:val="24"/>
          <w:szCs w:val="24"/>
        </w:rPr>
        <w:t>mortgage bond or even of a lien are added to and form part of the principal; why</w:t>
      </w:r>
      <w:r>
        <w:rPr>
          <w:rFonts w:ascii="Arial" w:hAnsi="Arial" w:cs="Arial"/>
          <w:sz w:val="24"/>
          <w:szCs w:val="24"/>
        </w:rPr>
        <w:t xml:space="preserve"> </w:t>
      </w:r>
      <w:r w:rsidRPr="000C17C5">
        <w:rPr>
          <w:rFonts w:ascii="Arial" w:hAnsi="Arial" w:cs="Arial"/>
          <w:sz w:val="24"/>
          <w:szCs w:val="24"/>
        </w:rPr>
        <w:t>should extra-legal costs, equally necessary to the creditor</w:t>
      </w:r>
      <w:r w:rsidR="0080341E">
        <w:rPr>
          <w:rFonts w:ascii="Arial" w:hAnsi="Arial" w:cs="Arial"/>
          <w:sz w:val="24"/>
          <w:szCs w:val="24"/>
        </w:rPr>
        <w:t>’s</w:t>
      </w:r>
      <w:r w:rsidRPr="000C17C5">
        <w:rPr>
          <w:rFonts w:ascii="Arial" w:hAnsi="Arial" w:cs="Arial"/>
          <w:sz w:val="24"/>
          <w:szCs w:val="24"/>
        </w:rPr>
        <w:t>, exercise of his rights</w:t>
      </w:r>
      <w:r w:rsidR="0080341E">
        <w:rPr>
          <w:rFonts w:ascii="Arial" w:hAnsi="Arial" w:cs="Arial"/>
          <w:sz w:val="24"/>
          <w:szCs w:val="24"/>
        </w:rPr>
        <w:t xml:space="preserve"> </w:t>
      </w:r>
      <w:r w:rsidRPr="000C17C5">
        <w:rPr>
          <w:rFonts w:ascii="Arial" w:hAnsi="Arial" w:cs="Arial"/>
          <w:sz w:val="24"/>
          <w:szCs w:val="24"/>
        </w:rPr>
        <w:t>and generally such as the debtor himself would otherwise have to incur, stand</w:t>
      </w:r>
      <w:r w:rsidR="0080341E">
        <w:rPr>
          <w:rFonts w:ascii="Arial" w:hAnsi="Arial" w:cs="Arial"/>
          <w:sz w:val="24"/>
          <w:szCs w:val="24"/>
        </w:rPr>
        <w:t xml:space="preserve"> </w:t>
      </w:r>
      <w:r w:rsidRPr="000C17C5">
        <w:rPr>
          <w:rFonts w:ascii="Arial" w:hAnsi="Arial" w:cs="Arial"/>
          <w:sz w:val="24"/>
          <w:szCs w:val="24"/>
        </w:rPr>
        <w:t>upon a different footing</w:t>
      </w:r>
      <w:r w:rsidR="0080341E">
        <w:rPr>
          <w:rFonts w:ascii="Arial" w:hAnsi="Arial" w:cs="Arial"/>
          <w:sz w:val="24"/>
          <w:szCs w:val="24"/>
        </w:rPr>
        <w:t>’</w:t>
      </w:r>
      <w:r w:rsidRPr="000C17C5">
        <w:rPr>
          <w:rFonts w:ascii="Arial" w:hAnsi="Arial" w:cs="Arial"/>
          <w:sz w:val="24"/>
          <w:szCs w:val="24"/>
        </w:rPr>
        <w:t>?</w:t>
      </w:r>
    </w:p>
    <w:p w14:paraId="06A0F7C0" w14:textId="77777777" w:rsidR="00283E8B" w:rsidRPr="00283E8B" w:rsidRDefault="00283E8B" w:rsidP="00283E8B">
      <w:pPr>
        <w:pStyle w:val="ListParagraph"/>
        <w:rPr>
          <w:rFonts w:ascii="Arial" w:hAnsi="Arial" w:cs="Arial"/>
          <w:sz w:val="24"/>
          <w:szCs w:val="24"/>
        </w:rPr>
      </w:pPr>
    </w:p>
    <w:p w14:paraId="701BB3FA" w14:textId="6F3CB9BD" w:rsidR="00843E07"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D22197" w:rsidRPr="00A365F6">
        <w:rPr>
          <w:rFonts w:ascii="Arial" w:hAnsi="Arial" w:cs="Arial"/>
          <w:sz w:val="24"/>
          <w:szCs w:val="24"/>
        </w:rPr>
        <w:t xml:space="preserve">The principle, however, </w:t>
      </w:r>
      <w:r w:rsidR="00843E07" w:rsidRPr="00A365F6">
        <w:rPr>
          <w:rFonts w:ascii="Arial" w:hAnsi="Arial" w:cs="Arial"/>
          <w:sz w:val="24"/>
          <w:szCs w:val="24"/>
        </w:rPr>
        <w:t xml:space="preserve">also </w:t>
      </w:r>
      <w:r w:rsidR="00D22197" w:rsidRPr="00A365F6">
        <w:rPr>
          <w:rFonts w:ascii="Arial" w:hAnsi="Arial" w:cs="Arial"/>
          <w:sz w:val="24"/>
          <w:szCs w:val="24"/>
        </w:rPr>
        <w:t xml:space="preserve">does not </w:t>
      </w:r>
      <w:r w:rsidR="00843E07" w:rsidRPr="00A365F6">
        <w:rPr>
          <w:rFonts w:ascii="Arial" w:hAnsi="Arial" w:cs="Arial"/>
          <w:sz w:val="24"/>
          <w:szCs w:val="24"/>
        </w:rPr>
        <w:t>find application</w:t>
      </w:r>
      <w:r w:rsidR="00D22197" w:rsidRPr="00A365F6">
        <w:rPr>
          <w:rFonts w:ascii="Arial" w:hAnsi="Arial" w:cs="Arial"/>
          <w:sz w:val="24"/>
          <w:szCs w:val="24"/>
        </w:rPr>
        <w:t xml:space="preserve"> in a vacuum. </w:t>
      </w:r>
      <w:r w:rsidR="002F5FE8" w:rsidRPr="00A365F6">
        <w:rPr>
          <w:rFonts w:ascii="Arial" w:hAnsi="Arial" w:cs="Arial"/>
          <w:sz w:val="24"/>
          <w:szCs w:val="24"/>
        </w:rPr>
        <w:t>A</w:t>
      </w:r>
      <w:r w:rsidR="00341AB2" w:rsidRPr="00A365F6">
        <w:rPr>
          <w:rFonts w:ascii="Arial" w:hAnsi="Arial" w:cs="Arial"/>
          <w:sz w:val="24"/>
          <w:szCs w:val="24"/>
        </w:rPr>
        <w:t xml:space="preserve"> respondent relying on </w:t>
      </w:r>
      <w:r w:rsidR="00341AB2" w:rsidRPr="00A365F6">
        <w:rPr>
          <w:rFonts w:ascii="Arial" w:hAnsi="Arial" w:cs="Arial"/>
          <w:i/>
          <w:iCs/>
          <w:sz w:val="24"/>
          <w:szCs w:val="24"/>
        </w:rPr>
        <w:t>Ford</w:t>
      </w:r>
      <w:r w:rsidR="00341AB2" w:rsidRPr="00A365F6">
        <w:rPr>
          <w:rFonts w:ascii="Arial" w:hAnsi="Arial" w:cs="Arial"/>
          <w:sz w:val="24"/>
          <w:szCs w:val="24"/>
        </w:rPr>
        <w:t xml:space="preserve">, must first make out a case that a salvage lien </w:t>
      </w:r>
      <w:r w:rsidR="0088750C" w:rsidRPr="00A365F6">
        <w:rPr>
          <w:rFonts w:ascii="Arial" w:hAnsi="Arial" w:cs="Arial"/>
          <w:sz w:val="24"/>
          <w:szCs w:val="24"/>
        </w:rPr>
        <w:t>arose, before any expenses associated with exercising the lien, can be</w:t>
      </w:r>
      <w:r w:rsidR="00064D6D" w:rsidRPr="00A365F6">
        <w:rPr>
          <w:rFonts w:ascii="Arial" w:hAnsi="Arial" w:cs="Arial"/>
          <w:sz w:val="24"/>
          <w:szCs w:val="24"/>
        </w:rPr>
        <w:t xml:space="preserve"> said to be secured </w:t>
      </w:r>
      <w:r w:rsidR="00612C51" w:rsidRPr="00A365F6">
        <w:rPr>
          <w:rFonts w:ascii="Arial" w:hAnsi="Arial" w:cs="Arial"/>
          <w:sz w:val="24"/>
          <w:szCs w:val="24"/>
        </w:rPr>
        <w:t>under</w:t>
      </w:r>
      <w:r w:rsidR="00064D6D" w:rsidRPr="00A365F6">
        <w:rPr>
          <w:rFonts w:ascii="Arial" w:hAnsi="Arial" w:cs="Arial"/>
          <w:sz w:val="24"/>
          <w:szCs w:val="24"/>
        </w:rPr>
        <w:t xml:space="preserve"> the lien. </w:t>
      </w:r>
      <w:r w:rsidR="00CE39B1" w:rsidRPr="00A365F6">
        <w:rPr>
          <w:rFonts w:ascii="Arial" w:hAnsi="Arial" w:cs="Arial"/>
          <w:i/>
          <w:iCs/>
          <w:sz w:val="24"/>
          <w:szCs w:val="24"/>
        </w:rPr>
        <w:t xml:space="preserve">In </w:t>
      </w:r>
      <w:proofErr w:type="spellStart"/>
      <w:r w:rsidR="00CE39B1" w:rsidRPr="00A365F6">
        <w:rPr>
          <w:rFonts w:ascii="Arial" w:hAnsi="Arial" w:cs="Arial"/>
          <w:i/>
          <w:iCs/>
          <w:sz w:val="24"/>
          <w:szCs w:val="24"/>
        </w:rPr>
        <w:t>casu</w:t>
      </w:r>
      <w:proofErr w:type="spellEnd"/>
      <w:r w:rsidR="00CE39B1" w:rsidRPr="00A365F6">
        <w:rPr>
          <w:rFonts w:ascii="Arial" w:hAnsi="Arial" w:cs="Arial"/>
          <w:sz w:val="24"/>
          <w:szCs w:val="24"/>
        </w:rPr>
        <w:t>, the respondent failed to make out a case that the towing costs were necessary expenses</w:t>
      </w:r>
      <w:r w:rsidR="00DF3E3C" w:rsidRPr="00A365F6">
        <w:rPr>
          <w:rFonts w:ascii="Arial" w:hAnsi="Arial" w:cs="Arial"/>
          <w:sz w:val="24"/>
          <w:szCs w:val="24"/>
        </w:rPr>
        <w:t xml:space="preserve"> incurred to ensure the preservation and safekeeping of the vehicles.</w:t>
      </w:r>
      <w:r w:rsidR="001653FA" w:rsidRPr="00A365F6">
        <w:rPr>
          <w:rFonts w:ascii="Arial" w:hAnsi="Arial" w:cs="Arial"/>
          <w:sz w:val="24"/>
          <w:szCs w:val="24"/>
        </w:rPr>
        <w:t xml:space="preserve"> Where a salvage lien cannot be said to exist in relation to the towing costs, the subsequent storage costs cannot be claimed from the owner</w:t>
      </w:r>
      <w:r w:rsidR="00964E9D" w:rsidRPr="00A365F6">
        <w:rPr>
          <w:rFonts w:ascii="Arial" w:hAnsi="Arial" w:cs="Arial"/>
          <w:sz w:val="24"/>
          <w:szCs w:val="24"/>
        </w:rPr>
        <w:t xml:space="preserve">, although it undoubtedly can be claimed from the party with whom the respondent </w:t>
      </w:r>
      <w:r w:rsidR="00DD1700" w:rsidRPr="00A365F6">
        <w:rPr>
          <w:rFonts w:ascii="Arial" w:hAnsi="Arial" w:cs="Arial"/>
          <w:sz w:val="24"/>
          <w:szCs w:val="24"/>
        </w:rPr>
        <w:t>contracted</w:t>
      </w:r>
      <w:r w:rsidR="0093016F" w:rsidRPr="00A365F6">
        <w:rPr>
          <w:rFonts w:ascii="Arial" w:hAnsi="Arial" w:cs="Arial"/>
          <w:sz w:val="24"/>
          <w:szCs w:val="24"/>
        </w:rPr>
        <w:t xml:space="preserve">. </w:t>
      </w:r>
    </w:p>
    <w:p w14:paraId="7E4074C0" w14:textId="77777777" w:rsidR="00EF0B77" w:rsidRPr="00EF0B77" w:rsidRDefault="00EF0B77" w:rsidP="00EF0B77">
      <w:pPr>
        <w:pStyle w:val="ListParagraph"/>
        <w:rPr>
          <w:rFonts w:ascii="Arial" w:hAnsi="Arial" w:cs="Arial"/>
          <w:sz w:val="24"/>
          <w:szCs w:val="24"/>
        </w:rPr>
      </w:pPr>
    </w:p>
    <w:p w14:paraId="016E4457" w14:textId="1CA5FE78" w:rsidR="00EF0B77"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r w:rsidR="00EF0B77" w:rsidRPr="00A365F6">
        <w:rPr>
          <w:rFonts w:ascii="Arial" w:hAnsi="Arial" w:cs="Arial"/>
          <w:sz w:val="24"/>
          <w:szCs w:val="24"/>
        </w:rPr>
        <w:t>In the circumstances, the application stands to be granted.</w:t>
      </w:r>
      <w:r w:rsidR="008E45A1" w:rsidRPr="00A365F6">
        <w:rPr>
          <w:rFonts w:ascii="Arial" w:hAnsi="Arial" w:cs="Arial"/>
          <w:sz w:val="24"/>
          <w:szCs w:val="24"/>
        </w:rPr>
        <w:t xml:space="preserve"> Since the </w:t>
      </w:r>
      <w:r w:rsidR="00843E07" w:rsidRPr="00A365F6">
        <w:rPr>
          <w:rFonts w:ascii="Arial" w:hAnsi="Arial" w:cs="Arial"/>
          <w:sz w:val="24"/>
          <w:szCs w:val="24"/>
        </w:rPr>
        <w:t xml:space="preserve">notice of motion reflects that the applicant </w:t>
      </w:r>
      <w:r w:rsidR="00FD06EE" w:rsidRPr="00A365F6">
        <w:rPr>
          <w:rFonts w:ascii="Arial" w:hAnsi="Arial" w:cs="Arial"/>
          <w:sz w:val="24"/>
          <w:szCs w:val="24"/>
        </w:rPr>
        <w:t xml:space="preserve">seeks an order that its attorney of record retains the </w:t>
      </w:r>
      <w:r w:rsidR="00AF66EF" w:rsidRPr="00A365F6">
        <w:rPr>
          <w:rFonts w:ascii="Arial" w:hAnsi="Arial" w:cs="Arial"/>
          <w:sz w:val="24"/>
          <w:szCs w:val="24"/>
        </w:rPr>
        <w:t xml:space="preserve">offered security </w:t>
      </w:r>
      <w:r w:rsidR="00423735" w:rsidRPr="00A365F6">
        <w:rPr>
          <w:rFonts w:ascii="Arial" w:hAnsi="Arial" w:cs="Arial"/>
          <w:sz w:val="24"/>
          <w:szCs w:val="24"/>
        </w:rPr>
        <w:t>subject to the respondent issuing summons against it within</w:t>
      </w:r>
      <w:r w:rsidR="0054323C" w:rsidRPr="00A365F6">
        <w:rPr>
          <w:rFonts w:ascii="Arial" w:hAnsi="Arial" w:cs="Arial"/>
          <w:sz w:val="24"/>
          <w:szCs w:val="24"/>
        </w:rPr>
        <w:t xml:space="preserve"> 20 days of this order</w:t>
      </w:r>
      <w:r w:rsidR="004424E7" w:rsidRPr="00A365F6">
        <w:rPr>
          <w:rFonts w:ascii="Arial" w:hAnsi="Arial" w:cs="Arial"/>
          <w:sz w:val="24"/>
          <w:szCs w:val="24"/>
        </w:rPr>
        <w:t xml:space="preserve">, and </w:t>
      </w:r>
      <w:r w:rsidR="00A03EE0" w:rsidRPr="00A365F6">
        <w:rPr>
          <w:rFonts w:ascii="Arial" w:hAnsi="Arial" w:cs="Arial"/>
          <w:sz w:val="24"/>
          <w:szCs w:val="24"/>
        </w:rPr>
        <w:t xml:space="preserve">this position is </w:t>
      </w:r>
      <w:r w:rsidR="004424E7" w:rsidRPr="00A365F6">
        <w:rPr>
          <w:rFonts w:ascii="Arial" w:hAnsi="Arial" w:cs="Arial"/>
          <w:sz w:val="24"/>
          <w:szCs w:val="24"/>
        </w:rPr>
        <w:t>repeated in its practice</w:t>
      </w:r>
      <w:r w:rsidR="009B5441" w:rsidRPr="00A365F6">
        <w:rPr>
          <w:rFonts w:ascii="Arial" w:hAnsi="Arial" w:cs="Arial"/>
          <w:sz w:val="24"/>
          <w:szCs w:val="24"/>
        </w:rPr>
        <w:t xml:space="preserve"> note, there is no reason not to include this in the order.</w:t>
      </w:r>
    </w:p>
    <w:p w14:paraId="0A568FBC" w14:textId="77777777" w:rsidR="009B5441" w:rsidRPr="009B5441" w:rsidRDefault="009B5441" w:rsidP="009B5441">
      <w:pPr>
        <w:pStyle w:val="ListParagraph"/>
        <w:rPr>
          <w:rFonts w:ascii="Arial" w:hAnsi="Arial" w:cs="Arial"/>
          <w:sz w:val="24"/>
          <w:szCs w:val="24"/>
        </w:rPr>
      </w:pPr>
    </w:p>
    <w:p w14:paraId="48849554" w14:textId="4C39D4B6" w:rsidR="008F22EF"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B5441" w:rsidRPr="00A365F6">
        <w:rPr>
          <w:rFonts w:ascii="Arial" w:hAnsi="Arial" w:cs="Arial"/>
          <w:sz w:val="24"/>
          <w:szCs w:val="24"/>
        </w:rPr>
        <w:t xml:space="preserve">The applicant seeks a punitive costs order to be granted against the respondent. </w:t>
      </w:r>
      <w:r w:rsidR="002F5FE8" w:rsidRPr="00A365F6">
        <w:rPr>
          <w:rFonts w:ascii="Arial" w:hAnsi="Arial" w:cs="Arial"/>
          <w:sz w:val="24"/>
          <w:szCs w:val="24"/>
        </w:rPr>
        <w:t xml:space="preserve">I find it inexplicable that the respondent refused to return the vehicles to the applicant against the payment of security when it was offered. The difference between the security offered and what the respondent regarded due to it was negligible. The question </w:t>
      </w:r>
      <w:r w:rsidR="0003624C" w:rsidRPr="00A365F6">
        <w:rPr>
          <w:rFonts w:ascii="Arial" w:hAnsi="Arial" w:cs="Arial"/>
          <w:sz w:val="24"/>
          <w:szCs w:val="24"/>
        </w:rPr>
        <w:t>of</w:t>
      </w:r>
      <w:r w:rsidR="00395336" w:rsidRPr="00A365F6">
        <w:rPr>
          <w:rFonts w:ascii="Arial" w:hAnsi="Arial" w:cs="Arial"/>
          <w:sz w:val="24"/>
          <w:szCs w:val="24"/>
        </w:rPr>
        <w:t xml:space="preserve"> </w:t>
      </w:r>
      <w:r w:rsidR="002F5FE8" w:rsidRPr="00A365F6">
        <w:rPr>
          <w:rFonts w:ascii="Arial" w:hAnsi="Arial" w:cs="Arial"/>
          <w:sz w:val="24"/>
          <w:szCs w:val="24"/>
        </w:rPr>
        <w:t>whe</w:t>
      </w:r>
      <w:r w:rsidR="00395336" w:rsidRPr="00A365F6">
        <w:rPr>
          <w:rFonts w:ascii="Arial" w:hAnsi="Arial" w:cs="Arial"/>
          <w:sz w:val="24"/>
          <w:szCs w:val="24"/>
        </w:rPr>
        <w:t>n a</w:t>
      </w:r>
      <w:r w:rsidR="002F5FE8" w:rsidRPr="00A365F6">
        <w:rPr>
          <w:rFonts w:ascii="Arial" w:hAnsi="Arial" w:cs="Arial"/>
          <w:sz w:val="24"/>
          <w:szCs w:val="24"/>
        </w:rPr>
        <w:t xml:space="preserve"> </w:t>
      </w:r>
      <w:r w:rsidR="00395336" w:rsidRPr="00A365F6">
        <w:rPr>
          <w:rFonts w:ascii="Arial" w:hAnsi="Arial" w:cs="Arial"/>
          <w:sz w:val="24"/>
          <w:szCs w:val="24"/>
        </w:rPr>
        <w:t xml:space="preserve">costs order on a punitive scale is warranted was dealt with in </w:t>
      </w:r>
      <w:r w:rsidR="00395336" w:rsidRPr="00A365F6">
        <w:rPr>
          <w:rFonts w:ascii="Arial" w:hAnsi="Arial" w:cs="Arial"/>
          <w:i/>
          <w:sz w:val="24"/>
          <w:szCs w:val="24"/>
        </w:rPr>
        <w:t xml:space="preserve">Public Protector </w:t>
      </w:r>
      <w:proofErr w:type="gramStart"/>
      <w:r w:rsidR="00395336" w:rsidRPr="00A365F6">
        <w:rPr>
          <w:rFonts w:ascii="Arial" w:hAnsi="Arial" w:cs="Arial"/>
          <w:i/>
          <w:sz w:val="24"/>
          <w:szCs w:val="24"/>
        </w:rPr>
        <w:t>v</w:t>
      </w:r>
      <w:proofErr w:type="gramEnd"/>
      <w:r w:rsidR="00395336" w:rsidRPr="00A365F6">
        <w:rPr>
          <w:rFonts w:ascii="Arial" w:hAnsi="Arial" w:cs="Arial"/>
          <w:i/>
          <w:sz w:val="24"/>
          <w:szCs w:val="24"/>
        </w:rPr>
        <w:t xml:space="preserve"> South African Reserve Bank,</w:t>
      </w:r>
      <w:r w:rsidR="00395336">
        <w:rPr>
          <w:rStyle w:val="FootnoteReference"/>
          <w:rFonts w:ascii="Arial" w:hAnsi="Arial" w:cs="Arial"/>
          <w:i/>
          <w:sz w:val="24"/>
          <w:szCs w:val="24"/>
        </w:rPr>
        <w:footnoteReference w:id="37"/>
      </w:r>
      <w:r w:rsidR="00395336" w:rsidRPr="00A365F6">
        <w:rPr>
          <w:rFonts w:ascii="Arial" w:hAnsi="Arial" w:cs="Arial"/>
          <w:sz w:val="24"/>
          <w:szCs w:val="24"/>
        </w:rPr>
        <w:t xml:space="preserve"> where </w:t>
      </w:r>
      <w:proofErr w:type="spellStart"/>
      <w:r w:rsidR="00395336" w:rsidRPr="00A365F6">
        <w:rPr>
          <w:rFonts w:ascii="Arial" w:hAnsi="Arial" w:cs="Arial"/>
          <w:sz w:val="24"/>
          <w:szCs w:val="24"/>
        </w:rPr>
        <w:t>Mogoeng</w:t>
      </w:r>
      <w:proofErr w:type="spellEnd"/>
      <w:r w:rsidR="00395336" w:rsidRPr="00A365F6">
        <w:rPr>
          <w:rFonts w:ascii="Arial" w:hAnsi="Arial" w:cs="Arial"/>
          <w:sz w:val="24"/>
          <w:szCs w:val="24"/>
        </w:rPr>
        <w:t xml:space="preserve"> CJ noted:</w:t>
      </w:r>
    </w:p>
    <w:p w14:paraId="222043C9" w14:textId="77777777" w:rsidR="00395336" w:rsidRPr="00395336" w:rsidRDefault="00395336" w:rsidP="00395336">
      <w:pPr>
        <w:pStyle w:val="ListParagraph"/>
        <w:rPr>
          <w:rFonts w:ascii="Arial" w:hAnsi="Arial" w:cs="Arial"/>
          <w:sz w:val="24"/>
          <w:szCs w:val="24"/>
        </w:rPr>
      </w:pPr>
    </w:p>
    <w:p w14:paraId="64DD8ABC" w14:textId="5CC04D24" w:rsidR="00395336" w:rsidRDefault="00395336" w:rsidP="0039533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lastRenderedPageBreak/>
        <w:t>‘Costs on an attorney and client scale are to be awarded where there is fraudulent, dishonest, vexatious conduct ad conduct that amounts to an abuse of court process.’</w:t>
      </w:r>
    </w:p>
    <w:p w14:paraId="21618512" w14:textId="77777777" w:rsidR="008F22EF" w:rsidRPr="008F22EF" w:rsidRDefault="008F22EF" w:rsidP="008F22EF">
      <w:pPr>
        <w:pStyle w:val="ListParagraph"/>
        <w:rPr>
          <w:rFonts w:ascii="Arial" w:hAnsi="Arial" w:cs="Arial"/>
          <w:sz w:val="24"/>
          <w:szCs w:val="24"/>
        </w:rPr>
      </w:pPr>
    </w:p>
    <w:p w14:paraId="7B895801" w14:textId="3DAFF506" w:rsidR="00395336" w:rsidRPr="00A365F6" w:rsidRDefault="00A365F6" w:rsidP="00A365F6">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95336" w:rsidRPr="00A365F6">
        <w:rPr>
          <w:rFonts w:ascii="Arial" w:hAnsi="Arial" w:cs="Arial"/>
          <w:sz w:val="24"/>
          <w:szCs w:val="24"/>
        </w:rPr>
        <w:t xml:space="preserve">In </w:t>
      </w:r>
      <w:r w:rsidR="00395336" w:rsidRPr="00A365F6">
        <w:rPr>
          <w:rFonts w:ascii="Arial" w:hAnsi="Arial" w:cs="Arial"/>
          <w:i/>
          <w:sz w:val="24"/>
          <w:szCs w:val="24"/>
        </w:rPr>
        <w:t>Plastics Convertors of SA on behalf of Members v National Union of Metalworkers of SA and Others,</w:t>
      </w:r>
      <w:r w:rsidR="00395336">
        <w:rPr>
          <w:rStyle w:val="FootnoteReference"/>
          <w:rFonts w:ascii="Arial" w:hAnsi="Arial" w:cs="Arial"/>
          <w:i/>
          <w:sz w:val="24"/>
          <w:szCs w:val="24"/>
        </w:rPr>
        <w:footnoteReference w:id="38"/>
      </w:r>
      <w:r w:rsidR="00395336" w:rsidRPr="00A365F6">
        <w:rPr>
          <w:rFonts w:ascii="Arial" w:hAnsi="Arial" w:cs="Arial"/>
          <w:sz w:val="24"/>
          <w:szCs w:val="24"/>
        </w:rPr>
        <w:t xml:space="preserve"> the court stated:</w:t>
      </w:r>
    </w:p>
    <w:p w14:paraId="23F94327" w14:textId="77777777" w:rsidR="00395336" w:rsidRDefault="00395336" w:rsidP="00395336">
      <w:pPr>
        <w:pStyle w:val="ListParagraph"/>
        <w:tabs>
          <w:tab w:val="left" w:pos="4917"/>
        </w:tabs>
        <w:spacing w:before="120" w:after="120" w:line="360" w:lineRule="auto"/>
        <w:jc w:val="both"/>
        <w:rPr>
          <w:rFonts w:ascii="Arial" w:hAnsi="Arial" w:cs="Arial"/>
          <w:sz w:val="24"/>
          <w:szCs w:val="24"/>
        </w:rPr>
      </w:pPr>
    </w:p>
    <w:p w14:paraId="31E257FB" w14:textId="69807895" w:rsidR="00395336" w:rsidRPr="00395336" w:rsidRDefault="00395336" w:rsidP="00395336">
      <w:pPr>
        <w:pStyle w:val="ListParagraph"/>
        <w:tabs>
          <w:tab w:val="left" w:pos="4917"/>
        </w:tabs>
        <w:spacing w:before="120" w:after="120" w:line="360" w:lineRule="auto"/>
        <w:ind w:left="1008" w:right="1008"/>
        <w:jc w:val="both"/>
        <w:rPr>
          <w:rFonts w:ascii="Arial" w:hAnsi="Arial" w:cs="Arial"/>
          <w:sz w:val="24"/>
          <w:szCs w:val="24"/>
        </w:rPr>
      </w:pPr>
      <w:r w:rsidRPr="00395336">
        <w:rPr>
          <w:rFonts w:ascii="Arial" w:hAnsi="Arial" w:cs="Arial"/>
          <w:sz w:val="24"/>
          <w:szCs w:val="24"/>
        </w:rPr>
        <w:t>‘</w:t>
      </w:r>
      <w:r w:rsidRPr="00395336">
        <w:rPr>
          <w:rFonts w:ascii="Arial" w:hAnsi="Arial" w:cs="Arial"/>
          <w:color w:val="33383D"/>
          <w:sz w:val="24"/>
          <w:szCs w:val="24"/>
          <w:shd w:val="clear" w:color="auto" w:fill="FFFFFF"/>
        </w:rPr>
        <w:t>The scale of attorney and client is an extraordinary one which should be reserved for cases where it can be found that a litigant conducted itself in a clear and indubitably vexatious and reprehensible manner. Such an award is exceptional and is intended to be very punitive and indicative of extreme opprobrium.’</w:t>
      </w:r>
    </w:p>
    <w:p w14:paraId="253B21AB" w14:textId="354D1C8D" w:rsidR="00395336" w:rsidRDefault="00395336" w:rsidP="00395336">
      <w:pPr>
        <w:pStyle w:val="ListParagraph"/>
        <w:tabs>
          <w:tab w:val="left" w:pos="4917"/>
        </w:tabs>
        <w:spacing w:before="120" w:after="120" w:line="360" w:lineRule="auto"/>
        <w:jc w:val="both"/>
        <w:rPr>
          <w:rFonts w:ascii="Arial" w:hAnsi="Arial" w:cs="Arial"/>
          <w:sz w:val="24"/>
          <w:szCs w:val="24"/>
        </w:rPr>
      </w:pPr>
    </w:p>
    <w:p w14:paraId="3243B721" w14:textId="75341617" w:rsidR="002B64FC" w:rsidRPr="00A365F6" w:rsidRDefault="00A365F6" w:rsidP="00A365F6">
      <w:pPr>
        <w:tabs>
          <w:tab w:val="left" w:pos="4917"/>
        </w:tabs>
        <w:spacing w:before="120" w:after="120" w:line="360" w:lineRule="auto"/>
        <w:ind w:left="720" w:hanging="720"/>
        <w:jc w:val="both"/>
        <w:rPr>
          <w:rFonts w:ascii="Arial" w:hAnsi="Arial" w:cs="Arial"/>
          <w:sz w:val="24"/>
          <w:szCs w:val="24"/>
        </w:rPr>
      </w:pPr>
      <w:r w:rsidRPr="006C0403">
        <w:rPr>
          <w:rFonts w:ascii="Arial" w:hAnsi="Arial" w:cs="Arial"/>
          <w:sz w:val="24"/>
          <w:szCs w:val="24"/>
        </w:rPr>
        <w:t>[53]</w:t>
      </w:r>
      <w:r w:rsidRPr="006C0403">
        <w:rPr>
          <w:rFonts w:ascii="Arial" w:hAnsi="Arial" w:cs="Arial"/>
          <w:sz w:val="24"/>
          <w:szCs w:val="24"/>
        </w:rPr>
        <w:tab/>
      </w:r>
      <w:r w:rsidR="0003624C" w:rsidRPr="00A365F6">
        <w:rPr>
          <w:rFonts w:ascii="Arial" w:hAnsi="Arial" w:cs="Arial"/>
          <w:sz w:val="24"/>
          <w:szCs w:val="24"/>
        </w:rPr>
        <w:t xml:space="preserve">I am of the view that costs should follow </w:t>
      </w:r>
      <w:r w:rsidR="006F0052" w:rsidRPr="00A365F6">
        <w:rPr>
          <w:rFonts w:ascii="Arial" w:hAnsi="Arial" w:cs="Arial"/>
          <w:sz w:val="24"/>
          <w:szCs w:val="24"/>
        </w:rPr>
        <w:t>the result</w:t>
      </w:r>
      <w:r w:rsidR="0003624C" w:rsidRPr="00A365F6">
        <w:rPr>
          <w:rFonts w:ascii="Arial" w:hAnsi="Arial" w:cs="Arial"/>
          <w:sz w:val="24"/>
          <w:szCs w:val="24"/>
        </w:rPr>
        <w:t xml:space="preserve">, but I am not inclined to grant a punitive costs order. </w:t>
      </w:r>
      <w:r w:rsidR="008F22EF" w:rsidRPr="00A365F6">
        <w:rPr>
          <w:rFonts w:ascii="Arial" w:hAnsi="Arial" w:cs="Arial"/>
          <w:sz w:val="24"/>
          <w:szCs w:val="24"/>
        </w:rPr>
        <w:t>An aspect tha</w:t>
      </w:r>
      <w:r w:rsidR="00E4349E" w:rsidRPr="00A365F6">
        <w:rPr>
          <w:rFonts w:ascii="Arial" w:hAnsi="Arial" w:cs="Arial"/>
          <w:sz w:val="24"/>
          <w:szCs w:val="24"/>
        </w:rPr>
        <w:t>t</w:t>
      </w:r>
      <w:r w:rsidR="008F22EF" w:rsidRPr="00A365F6">
        <w:rPr>
          <w:rFonts w:ascii="Arial" w:hAnsi="Arial" w:cs="Arial"/>
          <w:sz w:val="24"/>
          <w:szCs w:val="24"/>
        </w:rPr>
        <w:t xml:space="preserve"> </w:t>
      </w:r>
      <w:r w:rsidR="001076F8" w:rsidRPr="00A365F6">
        <w:rPr>
          <w:rFonts w:ascii="Arial" w:hAnsi="Arial" w:cs="Arial"/>
          <w:sz w:val="24"/>
          <w:szCs w:val="24"/>
        </w:rPr>
        <w:t>impacts</w:t>
      </w:r>
      <w:r w:rsidR="008F22EF" w:rsidRPr="00A365F6">
        <w:rPr>
          <w:rFonts w:ascii="Arial" w:hAnsi="Arial" w:cs="Arial"/>
          <w:sz w:val="24"/>
          <w:szCs w:val="24"/>
        </w:rPr>
        <w:t xml:space="preserve"> the issue of costs, is the applicant’s erroneous insistence that it was the owner of</w:t>
      </w:r>
      <w:r w:rsidR="00745992" w:rsidRPr="00A365F6">
        <w:rPr>
          <w:rFonts w:ascii="Arial" w:hAnsi="Arial" w:cs="Arial"/>
          <w:sz w:val="24"/>
          <w:szCs w:val="24"/>
        </w:rPr>
        <w:t xml:space="preserve"> the</w:t>
      </w:r>
      <w:r w:rsidR="008F22EF" w:rsidRPr="00A365F6">
        <w:rPr>
          <w:rFonts w:ascii="Arial" w:hAnsi="Arial" w:cs="Arial"/>
          <w:sz w:val="24"/>
          <w:szCs w:val="24"/>
        </w:rPr>
        <w:t xml:space="preserve"> vehicles subject to </w:t>
      </w:r>
      <w:r w:rsidR="0039684C" w:rsidRPr="00A365F6">
        <w:rPr>
          <w:rFonts w:ascii="Arial" w:hAnsi="Arial" w:cs="Arial"/>
          <w:sz w:val="24"/>
          <w:szCs w:val="24"/>
        </w:rPr>
        <w:t>instalment</w:t>
      </w:r>
      <w:r w:rsidR="008F22EF" w:rsidRPr="00A365F6">
        <w:rPr>
          <w:rFonts w:ascii="Arial" w:hAnsi="Arial" w:cs="Arial"/>
          <w:sz w:val="24"/>
          <w:szCs w:val="24"/>
        </w:rPr>
        <w:t xml:space="preserve"> sale agreements and that the </w:t>
      </w:r>
      <w:r w:rsidR="00E4349E" w:rsidRPr="00A365F6">
        <w:rPr>
          <w:rFonts w:ascii="Arial" w:hAnsi="Arial" w:cs="Arial"/>
          <w:sz w:val="24"/>
          <w:szCs w:val="24"/>
        </w:rPr>
        <w:t>vehicle’s financiers were mere ‘title holders’</w:t>
      </w:r>
      <w:r w:rsidR="00745992" w:rsidRPr="00A365F6">
        <w:rPr>
          <w:rFonts w:ascii="Arial" w:hAnsi="Arial" w:cs="Arial"/>
          <w:sz w:val="24"/>
          <w:szCs w:val="24"/>
        </w:rPr>
        <w:t xml:space="preserve"> before the vehicles were fully paid</w:t>
      </w:r>
      <w:r w:rsidR="00E4349E" w:rsidRPr="00A365F6">
        <w:rPr>
          <w:rFonts w:ascii="Arial" w:hAnsi="Arial" w:cs="Arial"/>
          <w:sz w:val="24"/>
          <w:szCs w:val="24"/>
        </w:rPr>
        <w:t xml:space="preserve">. The respondent is correct that the applicant only became the owner of the </w:t>
      </w:r>
      <w:r w:rsidR="00745992" w:rsidRPr="00A365F6">
        <w:rPr>
          <w:rFonts w:ascii="Arial" w:hAnsi="Arial" w:cs="Arial"/>
          <w:sz w:val="24"/>
          <w:szCs w:val="24"/>
        </w:rPr>
        <w:t xml:space="preserve">respective </w:t>
      </w:r>
      <w:r w:rsidR="00E4349E" w:rsidRPr="00A365F6">
        <w:rPr>
          <w:rFonts w:ascii="Arial" w:hAnsi="Arial" w:cs="Arial"/>
          <w:sz w:val="24"/>
          <w:szCs w:val="24"/>
        </w:rPr>
        <w:t>vehicles on 17 and 25 May 2022. Before thos</w:t>
      </w:r>
      <w:r w:rsidR="00353691" w:rsidRPr="00A365F6">
        <w:rPr>
          <w:rFonts w:ascii="Arial" w:hAnsi="Arial" w:cs="Arial"/>
          <w:sz w:val="24"/>
          <w:szCs w:val="24"/>
        </w:rPr>
        <w:t>e</w:t>
      </w:r>
      <w:r w:rsidR="00E4349E" w:rsidRPr="00A365F6">
        <w:rPr>
          <w:rFonts w:ascii="Arial" w:hAnsi="Arial" w:cs="Arial"/>
          <w:sz w:val="24"/>
          <w:szCs w:val="24"/>
        </w:rPr>
        <w:t xml:space="preserve"> dates, the applicant </w:t>
      </w:r>
      <w:r w:rsidR="00353691" w:rsidRPr="00A365F6">
        <w:rPr>
          <w:rFonts w:ascii="Arial" w:hAnsi="Arial" w:cs="Arial"/>
          <w:sz w:val="24"/>
          <w:szCs w:val="24"/>
        </w:rPr>
        <w:t xml:space="preserve">did not meet the necessary requirements to institute the </w:t>
      </w:r>
      <w:proofErr w:type="spellStart"/>
      <w:r w:rsidR="00353691" w:rsidRPr="00A365F6">
        <w:rPr>
          <w:rFonts w:ascii="Arial" w:hAnsi="Arial" w:cs="Arial"/>
          <w:i/>
          <w:iCs/>
          <w:sz w:val="24"/>
          <w:szCs w:val="24"/>
        </w:rPr>
        <w:t>rei</w:t>
      </w:r>
      <w:proofErr w:type="spellEnd"/>
      <w:r w:rsidR="00353691" w:rsidRPr="00A365F6">
        <w:rPr>
          <w:rFonts w:ascii="Arial" w:hAnsi="Arial" w:cs="Arial"/>
          <w:i/>
          <w:iCs/>
          <w:sz w:val="24"/>
          <w:szCs w:val="24"/>
        </w:rPr>
        <w:t xml:space="preserve"> </w:t>
      </w:r>
      <w:proofErr w:type="spellStart"/>
      <w:r w:rsidR="00353691" w:rsidRPr="00A365F6">
        <w:rPr>
          <w:rFonts w:ascii="Arial" w:hAnsi="Arial" w:cs="Arial"/>
          <w:i/>
          <w:iCs/>
          <w:sz w:val="24"/>
          <w:szCs w:val="24"/>
        </w:rPr>
        <w:t>v</w:t>
      </w:r>
      <w:r w:rsidR="006C0403" w:rsidRPr="00A365F6">
        <w:rPr>
          <w:rFonts w:ascii="Arial" w:hAnsi="Arial" w:cs="Arial"/>
          <w:i/>
          <w:iCs/>
          <w:sz w:val="24"/>
          <w:szCs w:val="24"/>
        </w:rPr>
        <w:t>indicatio</w:t>
      </w:r>
      <w:proofErr w:type="spellEnd"/>
      <w:r w:rsidR="006C0403" w:rsidRPr="00A365F6">
        <w:rPr>
          <w:rFonts w:ascii="Arial" w:hAnsi="Arial" w:cs="Arial"/>
          <w:sz w:val="24"/>
          <w:szCs w:val="24"/>
        </w:rPr>
        <w:t xml:space="preserve">. </w:t>
      </w:r>
      <w:r w:rsidR="001076F8" w:rsidRPr="00A365F6">
        <w:rPr>
          <w:rFonts w:ascii="Arial" w:hAnsi="Arial" w:cs="Arial"/>
          <w:sz w:val="24"/>
          <w:szCs w:val="24"/>
        </w:rPr>
        <w:t xml:space="preserve">The applicant is </w:t>
      </w:r>
      <w:r w:rsidR="00852975" w:rsidRPr="00A365F6">
        <w:rPr>
          <w:rFonts w:ascii="Arial" w:hAnsi="Arial" w:cs="Arial"/>
          <w:sz w:val="24"/>
          <w:szCs w:val="24"/>
        </w:rPr>
        <w:t>thus</w:t>
      </w:r>
      <w:r w:rsidR="001076F8" w:rsidRPr="00A365F6">
        <w:rPr>
          <w:rFonts w:ascii="Arial" w:hAnsi="Arial" w:cs="Arial"/>
          <w:sz w:val="24"/>
          <w:szCs w:val="24"/>
        </w:rPr>
        <w:t xml:space="preserve"> not entitled to any legal costs incurred in relation to vehicle 1 before 17 May 2022 and in relation to vehicle 2 before 25 May 2022.</w:t>
      </w:r>
      <w:r w:rsidR="0003624C" w:rsidRPr="00A365F6">
        <w:rPr>
          <w:rFonts w:ascii="Arial" w:hAnsi="Arial" w:cs="Arial"/>
          <w:sz w:val="24"/>
          <w:szCs w:val="24"/>
        </w:rPr>
        <w:t xml:space="preserve"> </w:t>
      </w:r>
    </w:p>
    <w:p w14:paraId="378E7CE8" w14:textId="77777777" w:rsidR="00CE3E3F" w:rsidRPr="00AC021D"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AC021D" w:rsidRDefault="00CF7942" w:rsidP="00377FDC">
      <w:pPr>
        <w:tabs>
          <w:tab w:val="left" w:pos="4917"/>
        </w:tabs>
        <w:spacing w:before="120" w:after="120" w:line="360" w:lineRule="auto"/>
        <w:jc w:val="both"/>
        <w:rPr>
          <w:rFonts w:ascii="Arial" w:hAnsi="Arial" w:cs="Arial"/>
          <w:b/>
          <w:sz w:val="24"/>
          <w:szCs w:val="24"/>
        </w:rPr>
      </w:pPr>
      <w:r w:rsidRPr="00AC021D">
        <w:rPr>
          <w:rFonts w:ascii="Arial" w:hAnsi="Arial" w:cs="Arial"/>
          <w:b/>
          <w:sz w:val="24"/>
          <w:szCs w:val="24"/>
        </w:rPr>
        <w:t>ORDER</w:t>
      </w:r>
    </w:p>
    <w:p w14:paraId="2A15CA90" w14:textId="12C66CA2" w:rsidR="00CF7942" w:rsidRPr="00AC021D" w:rsidRDefault="00CF7942" w:rsidP="00CF7942">
      <w:pPr>
        <w:tabs>
          <w:tab w:val="left" w:pos="4917"/>
        </w:tabs>
        <w:spacing w:before="120" w:after="120" w:line="360" w:lineRule="auto"/>
        <w:jc w:val="both"/>
        <w:rPr>
          <w:rFonts w:ascii="Arial" w:hAnsi="Arial" w:cs="Arial"/>
          <w:b/>
          <w:sz w:val="24"/>
          <w:szCs w:val="24"/>
        </w:rPr>
      </w:pPr>
      <w:r w:rsidRPr="00AC021D">
        <w:rPr>
          <w:rFonts w:ascii="Arial" w:hAnsi="Arial" w:cs="Arial"/>
          <w:b/>
          <w:sz w:val="24"/>
          <w:szCs w:val="24"/>
        </w:rPr>
        <w:t>In the result, the following order is granted:</w:t>
      </w:r>
    </w:p>
    <w:p w14:paraId="19B65ADB" w14:textId="2DD54EEF" w:rsidR="009425D4" w:rsidRDefault="009425D4" w:rsidP="00904BF1">
      <w:pPr>
        <w:pStyle w:val="ListParagraph"/>
        <w:tabs>
          <w:tab w:val="left" w:pos="4917"/>
        </w:tabs>
        <w:spacing w:before="120" w:after="120" w:line="360" w:lineRule="auto"/>
        <w:jc w:val="both"/>
        <w:rPr>
          <w:rFonts w:ascii="Arial" w:hAnsi="Arial" w:cs="Arial"/>
          <w:b/>
          <w:sz w:val="24"/>
          <w:szCs w:val="24"/>
        </w:rPr>
      </w:pPr>
    </w:p>
    <w:p w14:paraId="4904B85E" w14:textId="63D1958C" w:rsidR="00904BF1" w:rsidRPr="00A365F6" w:rsidRDefault="00A365F6" w:rsidP="00A365F6">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r>
      <w:r w:rsidR="00904BF1" w:rsidRPr="00A365F6">
        <w:rPr>
          <w:rFonts w:ascii="Arial" w:hAnsi="Arial" w:cs="Arial"/>
          <w:b/>
          <w:sz w:val="24"/>
          <w:szCs w:val="24"/>
        </w:rPr>
        <w:t>The respondent is ordered to hand over the applicant’s vehicles, being a Volkswagen Polo Vivo w</w:t>
      </w:r>
      <w:r w:rsidRPr="00A365F6">
        <w:rPr>
          <w:rFonts w:ascii="Arial" w:hAnsi="Arial" w:cs="Arial"/>
          <w:b/>
          <w:sz w:val="24"/>
          <w:szCs w:val="24"/>
        </w:rPr>
        <w:t>ith VIN Number […], Engine Number CL[…]</w:t>
      </w:r>
      <w:r w:rsidR="00904BF1" w:rsidRPr="00A365F6">
        <w:rPr>
          <w:rFonts w:ascii="Arial" w:hAnsi="Arial" w:cs="Arial"/>
          <w:b/>
          <w:sz w:val="24"/>
          <w:szCs w:val="24"/>
        </w:rPr>
        <w:t xml:space="preserve"> </w:t>
      </w:r>
      <w:r w:rsidRPr="00A365F6">
        <w:rPr>
          <w:rFonts w:ascii="Arial" w:hAnsi="Arial" w:cs="Arial"/>
          <w:b/>
          <w:sz w:val="24"/>
          <w:szCs w:val="24"/>
        </w:rPr>
        <w:t>and registration number […]</w:t>
      </w:r>
      <w:r w:rsidR="00904BF1" w:rsidRPr="00A365F6">
        <w:rPr>
          <w:rFonts w:ascii="Arial" w:hAnsi="Arial" w:cs="Arial"/>
          <w:b/>
          <w:sz w:val="24"/>
          <w:szCs w:val="24"/>
        </w:rPr>
        <w:t xml:space="preserve"> (vehicle 1) and a Kia </w:t>
      </w:r>
      <w:proofErr w:type="spellStart"/>
      <w:r w:rsidR="00904BF1" w:rsidRPr="00A365F6">
        <w:rPr>
          <w:rFonts w:ascii="Arial" w:hAnsi="Arial" w:cs="Arial"/>
          <w:b/>
          <w:sz w:val="24"/>
          <w:szCs w:val="24"/>
        </w:rPr>
        <w:t>Picanto</w:t>
      </w:r>
      <w:proofErr w:type="spellEnd"/>
      <w:r w:rsidR="00904BF1" w:rsidRPr="00A365F6">
        <w:rPr>
          <w:rFonts w:ascii="Arial" w:hAnsi="Arial" w:cs="Arial"/>
          <w:b/>
          <w:sz w:val="24"/>
          <w:szCs w:val="24"/>
        </w:rPr>
        <w:t xml:space="preserve"> w</w:t>
      </w:r>
      <w:r w:rsidRPr="00A365F6">
        <w:rPr>
          <w:rFonts w:ascii="Arial" w:hAnsi="Arial" w:cs="Arial"/>
          <w:b/>
          <w:sz w:val="24"/>
          <w:szCs w:val="24"/>
        </w:rPr>
        <w:t xml:space="preserve">ith VIN Number […], </w:t>
      </w:r>
      <w:r w:rsidRPr="00A365F6">
        <w:rPr>
          <w:rFonts w:ascii="Arial" w:hAnsi="Arial" w:cs="Arial"/>
          <w:b/>
          <w:sz w:val="24"/>
          <w:szCs w:val="24"/>
        </w:rPr>
        <w:lastRenderedPageBreak/>
        <w:t>Engine Number […]</w:t>
      </w:r>
      <w:r w:rsidR="00904BF1" w:rsidRPr="00A365F6">
        <w:rPr>
          <w:rFonts w:ascii="Arial" w:hAnsi="Arial" w:cs="Arial"/>
          <w:b/>
          <w:sz w:val="24"/>
          <w:szCs w:val="24"/>
        </w:rPr>
        <w:t xml:space="preserve"> </w:t>
      </w:r>
      <w:r w:rsidRPr="00A365F6">
        <w:rPr>
          <w:rFonts w:ascii="Arial" w:hAnsi="Arial" w:cs="Arial"/>
          <w:b/>
          <w:sz w:val="24"/>
          <w:szCs w:val="24"/>
        </w:rPr>
        <w:t>and registration number […]</w:t>
      </w:r>
      <w:r w:rsidR="00904BF1" w:rsidRPr="00A365F6">
        <w:rPr>
          <w:rFonts w:ascii="Arial" w:hAnsi="Arial" w:cs="Arial"/>
          <w:b/>
          <w:sz w:val="24"/>
          <w:szCs w:val="24"/>
        </w:rPr>
        <w:t xml:space="preserve"> (vehicle 2) to the Deputy Sheriff who is authorised and directed to deliver the first motor vehicles to the Applicant;</w:t>
      </w:r>
    </w:p>
    <w:p w14:paraId="374707F6" w14:textId="77C34BCA" w:rsidR="00904BF1" w:rsidRPr="00A365F6" w:rsidRDefault="00A365F6" w:rsidP="00A365F6">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904BF1" w:rsidRPr="00A365F6">
        <w:rPr>
          <w:rFonts w:ascii="Arial" w:hAnsi="Arial" w:cs="Arial"/>
          <w:b/>
          <w:sz w:val="24"/>
          <w:szCs w:val="24"/>
        </w:rPr>
        <w:t>The applicant’s attorneys of record continue to hold an amount of R75,817.50 subject to the respondent issuing and serving summons against the applicant within 20 days of the date of this order;</w:t>
      </w:r>
    </w:p>
    <w:p w14:paraId="18A93F6C" w14:textId="3F9B0375" w:rsidR="00904BF1" w:rsidRPr="00A365F6" w:rsidRDefault="00A365F6" w:rsidP="00A365F6">
      <w:pPr>
        <w:tabs>
          <w:tab w:val="left" w:pos="4917"/>
        </w:tabs>
        <w:spacing w:before="120" w:after="120" w:line="360" w:lineRule="auto"/>
        <w:ind w:left="72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904BF1" w:rsidRPr="00A365F6">
        <w:rPr>
          <w:rFonts w:ascii="Arial" w:hAnsi="Arial" w:cs="Arial"/>
          <w:b/>
          <w:sz w:val="24"/>
          <w:szCs w:val="24"/>
        </w:rPr>
        <w:t>The respondent is to pay the costs of the application subject to 4 below;</w:t>
      </w:r>
    </w:p>
    <w:p w14:paraId="5F736883" w14:textId="6C5C1017" w:rsidR="00843E07" w:rsidRPr="00A365F6" w:rsidRDefault="00A365F6" w:rsidP="00A365F6">
      <w:pPr>
        <w:tabs>
          <w:tab w:val="left" w:pos="4917"/>
        </w:tabs>
        <w:spacing w:before="120" w:after="120" w:line="360" w:lineRule="auto"/>
        <w:ind w:left="720" w:hanging="360"/>
        <w:jc w:val="both"/>
        <w:rPr>
          <w:rFonts w:ascii="Arial" w:hAnsi="Arial" w:cs="Arial"/>
          <w:b/>
          <w:sz w:val="24"/>
          <w:szCs w:val="24"/>
        </w:rPr>
      </w:pPr>
      <w:r w:rsidRPr="00AC021D">
        <w:rPr>
          <w:rFonts w:ascii="Arial" w:hAnsi="Arial" w:cs="Arial"/>
          <w:b/>
          <w:sz w:val="24"/>
          <w:szCs w:val="24"/>
        </w:rPr>
        <w:t>4.</w:t>
      </w:r>
      <w:r w:rsidRPr="00AC021D">
        <w:rPr>
          <w:rFonts w:ascii="Arial" w:hAnsi="Arial" w:cs="Arial"/>
          <w:b/>
          <w:sz w:val="24"/>
          <w:szCs w:val="24"/>
        </w:rPr>
        <w:tab/>
      </w:r>
      <w:r w:rsidR="00843E07" w:rsidRPr="00A365F6">
        <w:rPr>
          <w:rFonts w:ascii="Arial" w:hAnsi="Arial" w:cs="Arial"/>
          <w:b/>
          <w:sz w:val="24"/>
          <w:szCs w:val="24"/>
        </w:rPr>
        <w:t xml:space="preserve">The applicant’s bill of costs may not include any costs incurred prior to the </w:t>
      </w:r>
      <w:r w:rsidR="006F0052" w:rsidRPr="00A365F6">
        <w:rPr>
          <w:rFonts w:ascii="Arial" w:hAnsi="Arial" w:cs="Arial"/>
          <w:b/>
          <w:sz w:val="24"/>
          <w:szCs w:val="24"/>
        </w:rPr>
        <w:t xml:space="preserve">respective </w:t>
      </w:r>
      <w:r w:rsidR="00843E07" w:rsidRPr="00A365F6">
        <w:rPr>
          <w:rFonts w:ascii="Arial" w:hAnsi="Arial" w:cs="Arial"/>
          <w:b/>
          <w:sz w:val="24"/>
          <w:szCs w:val="24"/>
        </w:rPr>
        <w:t>dates on which it obtained ownership of the two vehicles concerned.</w:t>
      </w:r>
    </w:p>
    <w:p w14:paraId="7AA616A9" w14:textId="77777777" w:rsidR="002049D9" w:rsidRPr="00AC021D"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AC021D"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Pr="00AC021D" w:rsidRDefault="004F3075" w:rsidP="002F1742">
      <w:pPr>
        <w:pStyle w:val="ListParagraph"/>
        <w:tabs>
          <w:tab w:val="left" w:pos="4917"/>
        </w:tabs>
        <w:spacing w:before="120" w:after="120" w:line="240" w:lineRule="auto"/>
        <w:ind w:left="907"/>
        <w:jc w:val="right"/>
        <w:rPr>
          <w:rFonts w:ascii="Arial" w:hAnsi="Arial" w:cs="Arial"/>
          <w:sz w:val="24"/>
          <w:szCs w:val="24"/>
        </w:rPr>
      </w:pPr>
      <w:r w:rsidRPr="00AC021D">
        <w:rPr>
          <w:rFonts w:ascii="Arial" w:hAnsi="Arial" w:cs="Arial"/>
          <w:sz w:val="24"/>
          <w:szCs w:val="24"/>
        </w:rPr>
        <w:t>____________________________</w:t>
      </w:r>
    </w:p>
    <w:p w14:paraId="316A0066" w14:textId="1B565C01" w:rsidR="009C6441" w:rsidRPr="00AC021D" w:rsidRDefault="009C6441" w:rsidP="002F1742">
      <w:pPr>
        <w:pStyle w:val="ListParagraph"/>
        <w:tabs>
          <w:tab w:val="left" w:pos="4917"/>
        </w:tabs>
        <w:spacing w:before="120" w:after="120" w:line="240" w:lineRule="auto"/>
        <w:ind w:left="907"/>
        <w:jc w:val="right"/>
        <w:rPr>
          <w:rFonts w:ascii="Arial" w:hAnsi="Arial" w:cs="Arial"/>
          <w:sz w:val="24"/>
          <w:szCs w:val="24"/>
        </w:rPr>
      </w:pPr>
      <w:r w:rsidRPr="00AC021D">
        <w:rPr>
          <w:rFonts w:ascii="Arial" w:hAnsi="Arial" w:cs="Arial"/>
          <w:sz w:val="24"/>
          <w:szCs w:val="24"/>
        </w:rPr>
        <w:t xml:space="preserve">E van der </w:t>
      </w:r>
      <w:proofErr w:type="spellStart"/>
      <w:r w:rsidRPr="00AC021D">
        <w:rPr>
          <w:rFonts w:ascii="Arial" w:hAnsi="Arial" w:cs="Arial"/>
          <w:sz w:val="24"/>
          <w:szCs w:val="24"/>
        </w:rPr>
        <w:t>Sc</w:t>
      </w:r>
      <w:r w:rsidR="00C85FE2" w:rsidRPr="00AC021D">
        <w:rPr>
          <w:rFonts w:ascii="Arial" w:hAnsi="Arial" w:cs="Arial"/>
          <w:sz w:val="24"/>
          <w:szCs w:val="24"/>
        </w:rPr>
        <w:t>hyff</w:t>
      </w:r>
      <w:proofErr w:type="spellEnd"/>
    </w:p>
    <w:p w14:paraId="6661EF95" w14:textId="5606AFFD" w:rsidR="009C6441" w:rsidRPr="00AC021D" w:rsidRDefault="009C6441" w:rsidP="002F1742">
      <w:pPr>
        <w:tabs>
          <w:tab w:val="left" w:pos="4917"/>
        </w:tabs>
        <w:spacing w:before="120" w:after="120" w:line="240" w:lineRule="auto"/>
        <w:ind w:left="357"/>
        <w:jc w:val="right"/>
        <w:rPr>
          <w:rFonts w:ascii="Arial" w:hAnsi="Arial" w:cs="Arial"/>
          <w:sz w:val="24"/>
          <w:szCs w:val="24"/>
        </w:rPr>
      </w:pPr>
      <w:r w:rsidRPr="00AC021D">
        <w:rPr>
          <w:rFonts w:ascii="Arial" w:hAnsi="Arial" w:cs="Arial"/>
          <w:sz w:val="24"/>
          <w:szCs w:val="24"/>
        </w:rPr>
        <w:t>Judge of t</w:t>
      </w:r>
      <w:r w:rsidR="00B7783F" w:rsidRPr="00AC021D">
        <w:rPr>
          <w:rFonts w:ascii="Arial" w:hAnsi="Arial" w:cs="Arial"/>
          <w:sz w:val="24"/>
          <w:szCs w:val="24"/>
        </w:rPr>
        <w:t>he High Court</w:t>
      </w:r>
    </w:p>
    <w:p w14:paraId="7C3020C9" w14:textId="77777777" w:rsidR="00A42BDA" w:rsidRPr="00AC021D" w:rsidRDefault="00A42BDA" w:rsidP="003649CD">
      <w:pPr>
        <w:tabs>
          <w:tab w:val="left" w:pos="4917"/>
        </w:tabs>
        <w:spacing w:after="0" w:line="360" w:lineRule="auto"/>
        <w:ind w:left="357"/>
        <w:rPr>
          <w:rFonts w:ascii="Arial" w:hAnsi="Arial" w:cs="Arial"/>
          <w:sz w:val="24"/>
          <w:szCs w:val="24"/>
        </w:rPr>
      </w:pPr>
    </w:p>
    <w:p w14:paraId="33317977" w14:textId="25789F5B" w:rsidR="002B0D1E" w:rsidRPr="00AC021D" w:rsidRDefault="002B0D1E" w:rsidP="002B0D1E">
      <w:pPr>
        <w:tabs>
          <w:tab w:val="left" w:pos="4917"/>
        </w:tabs>
        <w:spacing w:after="0" w:line="360" w:lineRule="auto"/>
        <w:ind w:left="357"/>
        <w:jc w:val="both"/>
        <w:rPr>
          <w:rFonts w:ascii="Arial" w:hAnsi="Arial" w:cs="Arial"/>
          <w:sz w:val="24"/>
          <w:szCs w:val="24"/>
        </w:rPr>
      </w:pPr>
      <w:r w:rsidRPr="00AC021D">
        <w:rPr>
          <w:rFonts w:ascii="Arial" w:eastAsia="Arial Unicode MS" w:hAnsi="Arial" w:cs="Arial"/>
          <w:bCs/>
        </w:rPr>
        <w:t xml:space="preserve">Delivered:  This judgement is handed down electronically by uploading it to the electronic file of this matter on </w:t>
      </w:r>
      <w:proofErr w:type="spellStart"/>
      <w:r w:rsidRPr="00AC021D">
        <w:rPr>
          <w:rFonts w:ascii="Arial" w:eastAsia="Arial Unicode MS" w:hAnsi="Arial" w:cs="Arial"/>
          <w:bCs/>
        </w:rPr>
        <w:t>CaseLines</w:t>
      </w:r>
      <w:proofErr w:type="spellEnd"/>
      <w:r w:rsidRPr="00AC021D">
        <w:rPr>
          <w:rFonts w:ascii="Arial" w:eastAsia="Arial Unicode MS" w:hAnsi="Arial" w:cs="Arial"/>
          <w:bCs/>
        </w:rPr>
        <w:t xml:space="preserve">. </w:t>
      </w:r>
      <w:r w:rsidR="00C97578" w:rsidRPr="00AC021D">
        <w:rPr>
          <w:rFonts w:ascii="Arial" w:eastAsia="Arial Unicode MS" w:hAnsi="Arial" w:cs="Arial"/>
          <w:bCs/>
        </w:rPr>
        <w:t>As a cou</w:t>
      </w:r>
      <w:r w:rsidR="00BD696A" w:rsidRPr="00AC021D">
        <w:rPr>
          <w:rFonts w:ascii="Arial" w:eastAsia="Arial Unicode MS" w:hAnsi="Arial" w:cs="Arial"/>
          <w:bCs/>
        </w:rPr>
        <w:t>rtesy gesture</w:t>
      </w:r>
      <w:r w:rsidR="00AF5BC0" w:rsidRPr="00AC021D">
        <w:rPr>
          <w:rFonts w:ascii="Arial" w:eastAsia="Arial Unicode MS" w:hAnsi="Arial" w:cs="Arial"/>
          <w:bCs/>
        </w:rPr>
        <w:t>,</w:t>
      </w:r>
      <w:r w:rsidR="00BD696A" w:rsidRPr="00AC021D">
        <w:rPr>
          <w:rFonts w:ascii="Arial" w:eastAsia="Arial Unicode MS" w:hAnsi="Arial" w:cs="Arial"/>
          <w:bCs/>
        </w:rPr>
        <w:t xml:space="preserve"> it will be </w:t>
      </w:r>
      <w:r w:rsidR="00AF5B05" w:rsidRPr="00AC021D">
        <w:rPr>
          <w:rFonts w:ascii="Arial" w:eastAsia="Arial Unicode MS" w:hAnsi="Arial" w:cs="Arial"/>
          <w:bCs/>
        </w:rPr>
        <w:t>emailed to the parties/their legal representatives</w:t>
      </w:r>
      <w:r w:rsidR="00BD696A" w:rsidRPr="00AC021D">
        <w:rPr>
          <w:rFonts w:ascii="Arial" w:eastAsia="Arial Unicode MS" w:hAnsi="Arial" w:cs="Arial"/>
          <w:bCs/>
        </w:rPr>
        <w:t xml:space="preserve">. </w:t>
      </w:r>
    </w:p>
    <w:p w14:paraId="13B2B5F7" w14:textId="77777777" w:rsidR="00A42BDA" w:rsidRPr="00AC021D" w:rsidRDefault="00A42BDA" w:rsidP="003649CD">
      <w:pPr>
        <w:tabs>
          <w:tab w:val="left" w:pos="4917"/>
        </w:tabs>
        <w:spacing w:after="0" w:line="360" w:lineRule="auto"/>
        <w:ind w:left="357"/>
        <w:rPr>
          <w:rFonts w:ascii="Arial" w:hAnsi="Arial" w:cs="Arial"/>
          <w:sz w:val="24"/>
          <w:szCs w:val="24"/>
        </w:rPr>
      </w:pPr>
    </w:p>
    <w:p w14:paraId="7A195AD0" w14:textId="76A0E880" w:rsidR="00A931CC" w:rsidRPr="00AC021D" w:rsidRDefault="002C7989" w:rsidP="00CE3E3F">
      <w:pPr>
        <w:tabs>
          <w:tab w:val="left" w:pos="4917"/>
        </w:tabs>
        <w:spacing w:after="0" w:line="360" w:lineRule="auto"/>
        <w:ind w:left="357"/>
        <w:rPr>
          <w:rFonts w:ascii="Arial" w:hAnsi="Arial" w:cs="Arial"/>
          <w:sz w:val="24"/>
          <w:szCs w:val="24"/>
        </w:rPr>
      </w:pPr>
      <w:r w:rsidRPr="00AC021D">
        <w:rPr>
          <w:rFonts w:ascii="Arial" w:hAnsi="Arial" w:cs="Arial"/>
          <w:sz w:val="24"/>
          <w:szCs w:val="24"/>
        </w:rPr>
        <w:t>F</w:t>
      </w:r>
      <w:r w:rsidR="00E66A18" w:rsidRPr="00AC021D">
        <w:rPr>
          <w:rFonts w:ascii="Arial" w:hAnsi="Arial" w:cs="Arial"/>
          <w:sz w:val="24"/>
          <w:szCs w:val="24"/>
        </w:rPr>
        <w:t>o</w:t>
      </w:r>
      <w:r w:rsidR="00377FDC" w:rsidRPr="00AC021D">
        <w:rPr>
          <w:rFonts w:ascii="Arial" w:hAnsi="Arial" w:cs="Arial"/>
          <w:sz w:val="24"/>
          <w:szCs w:val="24"/>
        </w:rPr>
        <w:t>r the</w:t>
      </w:r>
      <w:r w:rsidR="002E4900" w:rsidRPr="00AC021D">
        <w:rPr>
          <w:rFonts w:ascii="Arial" w:hAnsi="Arial" w:cs="Arial"/>
          <w:sz w:val="24"/>
          <w:szCs w:val="24"/>
        </w:rPr>
        <w:t xml:space="preserve"> applicant</w:t>
      </w:r>
      <w:r w:rsidR="003F1580" w:rsidRPr="00AC021D">
        <w:rPr>
          <w:rFonts w:ascii="Arial" w:hAnsi="Arial" w:cs="Arial"/>
          <w:sz w:val="24"/>
          <w:szCs w:val="24"/>
        </w:rPr>
        <w:t>:</w:t>
      </w:r>
      <w:r w:rsidR="00FC4261">
        <w:rPr>
          <w:rFonts w:ascii="Arial" w:hAnsi="Arial" w:cs="Arial"/>
          <w:sz w:val="24"/>
          <w:szCs w:val="24"/>
        </w:rPr>
        <w:tab/>
        <w:t xml:space="preserve">Adv. H.P. Van </w:t>
      </w:r>
      <w:proofErr w:type="spellStart"/>
      <w:r w:rsidR="00FC4261">
        <w:rPr>
          <w:rFonts w:ascii="Arial" w:hAnsi="Arial" w:cs="Arial"/>
          <w:sz w:val="24"/>
          <w:szCs w:val="24"/>
        </w:rPr>
        <w:t>Ni</w:t>
      </w:r>
      <w:r w:rsidR="00313977">
        <w:rPr>
          <w:rFonts w:ascii="Arial" w:hAnsi="Arial" w:cs="Arial"/>
          <w:sz w:val="24"/>
          <w:szCs w:val="24"/>
        </w:rPr>
        <w:t>euwenhuizen</w:t>
      </w:r>
      <w:proofErr w:type="spellEnd"/>
    </w:p>
    <w:p w14:paraId="554CB456" w14:textId="32361808" w:rsidR="00E20004" w:rsidRPr="00AC021D" w:rsidRDefault="00904BF1" w:rsidP="00904BF1">
      <w:pPr>
        <w:tabs>
          <w:tab w:val="left" w:pos="4917"/>
        </w:tabs>
        <w:spacing w:after="0" w:line="360" w:lineRule="auto"/>
        <w:rPr>
          <w:rFonts w:ascii="Arial" w:hAnsi="Arial" w:cs="Arial"/>
          <w:sz w:val="24"/>
          <w:szCs w:val="24"/>
        </w:rPr>
      </w:pPr>
      <w:r>
        <w:rPr>
          <w:rFonts w:ascii="Arial" w:hAnsi="Arial" w:cs="Arial"/>
          <w:sz w:val="24"/>
          <w:szCs w:val="24"/>
        </w:rPr>
        <w:t xml:space="preserve">     Instructed by:</w:t>
      </w:r>
      <w:r w:rsidR="00313977">
        <w:rPr>
          <w:rFonts w:ascii="Arial" w:hAnsi="Arial" w:cs="Arial"/>
          <w:sz w:val="24"/>
          <w:szCs w:val="24"/>
        </w:rPr>
        <w:tab/>
        <w:t>RAEES</w:t>
      </w:r>
      <w:r w:rsidR="00AB0138">
        <w:rPr>
          <w:rFonts w:ascii="Arial" w:hAnsi="Arial" w:cs="Arial"/>
          <w:sz w:val="24"/>
          <w:szCs w:val="24"/>
        </w:rPr>
        <w:t xml:space="preserve"> CHOTIA ATTORNEYS</w:t>
      </w:r>
      <w:r w:rsidR="002E4900" w:rsidRPr="00AC021D">
        <w:rPr>
          <w:rFonts w:ascii="Arial" w:hAnsi="Arial" w:cs="Arial"/>
          <w:sz w:val="24"/>
          <w:szCs w:val="24"/>
        </w:rPr>
        <w:tab/>
      </w:r>
      <w:r w:rsidR="00E20004" w:rsidRPr="00AC021D">
        <w:rPr>
          <w:rFonts w:ascii="Arial" w:hAnsi="Arial" w:cs="Arial"/>
          <w:sz w:val="24"/>
          <w:szCs w:val="24"/>
        </w:rPr>
        <w:tab/>
      </w:r>
    </w:p>
    <w:p w14:paraId="44D1AFCD" w14:textId="0385C9F5" w:rsidR="00377FDC" w:rsidRPr="00AC021D" w:rsidRDefault="00B7783F" w:rsidP="00BE500B">
      <w:pPr>
        <w:tabs>
          <w:tab w:val="left" w:pos="4917"/>
        </w:tabs>
        <w:spacing w:after="0" w:line="360" w:lineRule="auto"/>
        <w:ind w:left="4917" w:hanging="4557"/>
        <w:rPr>
          <w:rFonts w:ascii="Arial" w:hAnsi="Arial" w:cs="Arial"/>
          <w:sz w:val="24"/>
          <w:szCs w:val="24"/>
        </w:rPr>
      </w:pPr>
      <w:r w:rsidRPr="00AC021D">
        <w:rPr>
          <w:rFonts w:ascii="Arial" w:hAnsi="Arial" w:cs="Arial"/>
          <w:sz w:val="24"/>
          <w:szCs w:val="24"/>
        </w:rPr>
        <w:t>F</w:t>
      </w:r>
      <w:r w:rsidR="00F9064E" w:rsidRPr="00AC021D">
        <w:rPr>
          <w:rFonts w:ascii="Arial" w:hAnsi="Arial" w:cs="Arial"/>
          <w:sz w:val="24"/>
          <w:szCs w:val="24"/>
        </w:rPr>
        <w:t>or</w:t>
      </w:r>
      <w:r w:rsidR="00BA1728" w:rsidRPr="00AC021D">
        <w:rPr>
          <w:rFonts w:ascii="Arial" w:hAnsi="Arial" w:cs="Arial"/>
          <w:sz w:val="24"/>
          <w:szCs w:val="24"/>
        </w:rPr>
        <w:t xml:space="preserve"> the</w:t>
      </w:r>
      <w:r w:rsidR="009A3DD5" w:rsidRPr="00AC021D">
        <w:rPr>
          <w:rFonts w:ascii="Arial" w:hAnsi="Arial" w:cs="Arial"/>
          <w:sz w:val="24"/>
          <w:szCs w:val="24"/>
        </w:rPr>
        <w:t xml:space="preserve"> </w:t>
      </w:r>
      <w:r w:rsidR="002E4900" w:rsidRPr="00AC021D">
        <w:rPr>
          <w:rFonts w:ascii="Arial" w:hAnsi="Arial" w:cs="Arial"/>
          <w:sz w:val="24"/>
          <w:szCs w:val="24"/>
        </w:rPr>
        <w:t>first respondent:</w:t>
      </w:r>
      <w:r w:rsidR="001C78E9">
        <w:rPr>
          <w:rFonts w:ascii="Arial" w:hAnsi="Arial" w:cs="Arial"/>
          <w:sz w:val="24"/>
          <w:szCs w:val="24"/>
        </w:rPr>
        <w:tab/>
        <w:t>Adv.</w:t>
      </w:r>
      <w:r w:rsidR="004339B8">
        <w:rPr>
          <w:rFonts w:ascii="Arial" w:hAnsi="Arial" w:cs="Arial"/>
          <w:sz w:val="24"/>
          <w:szCs w:val="24"/>
        </w:rPr>
        <w:t xml:space="preserve"> A.C.J Van </w:t>
      </w:r>
      <w:proofErr w:type="spellStart"/>
      <w:r w:rsidR="004339B8">
        <w:rPr>
          <w:rFonts w:ascii="Arial" w:hAnsi="Arial" w:cs="Arial"/>
          <w:sz w:val="24"/>
          <w:szCs w:val="24"/>
        </w:rPr>
        <w:t>Dyk</w:t>
      </w:r>
      <w:proofErr w:type="spellEnd"/>
      <w:r w:rsidR="002E4900" w:rsidRPr="00AC021D">
        <w:rPr>
          <w:rFonts w:ascii="Arial" w:hAnsi="Arial" w:cs="Arial"/>
          <w:sz w:val="24"/>
          <w:szCs w:val="24"/>
        </w:rPr>
        <w:tab/>
      </w:r>
    </w:p>
    <w:p w14:paraId="67876EBF" w14:textId="3A87FDFB" w:rsidR="003649CD" w:rsidRPr="00AC021D" w:rsidRDefault="00F03EE2" w:rsidP="00B36472">
      <w:pPr>
        <w:tabs>
          <w:tab w:val="left" w:pos="4917"/>
        </w:tabs>
        <w:spacing w:after="0" w:line="360" w:lineRule="auto"/>
        <w:ind w:left="4917" w:hanging="4557"/>
        <w:rPr>
          <w:rFonts w:ascii="Arial" w:hAnsi="Arial" w:cs="Arial"/>
          <w:sz w:val="24"/>
          <w:szCs w:val="24"/>
        </w:rPr>
      </w:pPr>
      <w:r w:rsidRPr="00AC021D">
        <w:rPr>
          <w:rFonts w:ascii="Arial" w:hAnsi="Arial" w:cs="Arial"/>
          <w:sz w:val="24"/>
          <w:szCs w:val="24"/>
        </w:rPr>
        <w:t>Instructed by:</w:t>
      </w:r>
      <w:r w:rsidR="00AB0138">
        <w:rPr>
          <w:rFonts w:ascii="Arial" w:hAnsi="Arial" w:cs="Arial"/>
          <w:sz w:val="24"/>
          <w:szCs w:val="24"/>
        </w:rPr>
        <w:tab/>
        <w:t>TSHABALALA ATTORNEYS</w:t>
      </w:r>
    </w:p>
    <w:p w14:paraId="60737477" w14:textId="161C8EEE" w:rsidR="004F3075" w:rsidRPr="00AC021D" w:rsidRDefault="00C46D9C" w:rsidP="003649CD">
      <w:pPr>
        <w:tabs>
          <w:tab w:val="left" w:pos="4917"/>
        </w:tabs>
        <w:spacing w:after="0" w:line="360" w:lineRule="auto"/>
        <w:ind w:left="360"/>
        <w:rPr>
          <w:rFonts w:ascii="Arial" w:hAnsi="Arial" w:cs="Arial"/>
          <w:sz w:val="24"/>
          <w:szCs w:val="24"/>
        </w:rPr>
      </w:pPr>
      <w:r w:rsidRPr="00AC021D">
        <w:rPr>
          <w:rFonts w:ascii="Arial" w:hAnsi="Arial" w:cs="Arial"/>
          <w:sz w:val="24"/>
          <w:szCs w:val="24"/>
        </w:rPr>
        <w:t>D</w:t>
      </w:r>
      <w:r w:rsidR="002F1742" w:rsidRPr="00AC021D">
        <w:rPr>
          <w:rFonts w:ascii="Arial" w:hAnsi="Arial" w:cs="Arial"/>
          <w:sz w:val="24"/>
          <w:szCs w:val="24"/>
        </w:rPr>
        <w:t>ate of the hearing:</w:t>
      </w:r>
      <w:r w:rsidR="00624C4A">
        <w:rPr>
          <w:rFonts w:ascii="Arial" w:hAnsi="Arial" w:cs="Arial"/>
          <w:sz w:val="24"/>
          <w:szCs w:val="24"/>
        </w:rPr>
        <w:tab/>
        <w:t>22 August 2023</w:t>
      </w:r>
      <w:r w:rsidR="00CE3E3F" w:rsidRPr="00AC021D">
        <w:rPr>
          <w:rFonts w:ascii="Arial" w:hAnsi="Arial" w:cs="Arial"/>
          <w:sz w:val="24"/>
          <w:szCs w:val="24"/>
        </w:rPr>
        <w:tab/>
      </w:r>
      <w:r w:rsidR="00CF7942" w:rsidRPr="00AC021D">
        <w:rPr>
          <w:rFonts w:ascii="Arial" w:hAnsi="Arial" w:cs="Arial"/>
          <w:sz w:val="24"/>
          <w:szCs w:val="24"/>
        </w:rPr>
        <w:tab/>
      </w:r>
      <w:r w:rsidR="00CF7942" w:rsidRPr="00AC021D">
        <w:rPr>
          <w:rFonts w:ascii="Arial" w:hAnsi="Arial" w:cs="Arial"/>
          <w:sz w:val="24"/>
          <w:szCs w:val="24"/>
        </w:rPr>
        <w:tab/>
      </w:r>
      <w:r w:rsidR="002F1742" w:rsidRPr="00AC021D">
        <w:rPr>
          <w:rFonts w:ascii="Arial" w:hAnsi="Arial" w:cs="Arial"/>
          <w:sz w:val="24"/>
          <w:szCs w:val="24"/>
        </w:rPr>
        <w:tab/>
      </w:r>
    </w:p>
    <w:p w14:paraId="7AD85C85" w14:textId="63556A94" w:rsidR="003649CD" w:rsidRPr="00AC021D" w:rsidRDefault="00EA61D2" w:rsidP="003649CD">
      <w:pPr>
        <w:tabs>
          <w:tab w:val="left" w:pos="4917"/>
        </w:tabs>
        <w:spacing w:after="0" w:line="360" w:lineRule="auto"/>
        <w:ind w:left="360"/>
        <w:rPr>
          <w:rFonts w:ascii="Arial" w:hAnsi="Arial" w:cs="Arial"/>
          <w:sz w:val="24"/>
          <w:szCs w:val="24"/>
        </w:rPr>
      </w:pPr>
      <w:r w:rsidRPr="00AC021D">
        <w:rPr>
          <w:rFonts w:ascii="Arial" w:hAnsi="Arial" w:cs="Arial"/>
          <w:sz w:val="24"/>
          <w:szCs w:val="24"/>
        </w:rPr>
        <w:t>Da</w:t>
      </w:r>
      <w:r w:rsidR="004F3075" w:rsidRPr="00AC021D">
        <w:rPr>
          <w:rFonts w:ascii="Arial" w:hAnsi="Arial" w:cs="Arial"/>
          <w:sz w:val="24"/>
          <w:szCs w:val="24"/>
        </w:rPr>
        <w:t>te of judgment:</w:t>
      </w:r>
      <w:r w:rsidR="00BE029D" w:rsidRPr="00AC021D">
        <w:rPr>
          <w:rFonts w:ascii="Arial" w:hAnsi="Arial" w:cs="Arial"/>
          <w:sz w:val="24"/>
          <w:szCs w:val="24"/>
        </w:rPr>
        <w:tab/>
      </w:r>
      <w:r w:rsidR="00250FC8">
        <w:rPr>
          <w:rFonts w:ascii="Arial" w:hAnsi="Arial" w:cs="Arial"/>
          <w:sz w:val="24"/>
          <w:szCs w:val="24"/>
        </w:rPr>
        <w:t>11</w:t>
      </w:r>
      <w:r w:rsidR="001D0A68">
        <w:rPr>
          <w:rFonts w:ascii="Arial" w:hAnsi="Arial" w:cs="Arial"/>
          <w:sz w:val="24"/>
          <w:szCs w:val="24"/>
        </w:rPr>
        <w:t xml:space="preserve"> September 2023</w:t>
      </w:r>
    </w:p>
    <w:p w14:paraId="4A34187D" w14:textId="77777777" w:rsidR="003649CD" w:rsidRPr="00AC021D" w:rsidRDefault="003649CD" w:rsidP="00EC0FC6">
      <w:pPr>
        <w:tabs>
          <w:tab w:val="left" w:pos="4917"/>
        </w:tabs>
        <w:spacing w:before="120" w:after="120" w:line="360" w:lineRule="auto"/>
        <w:rPr>
          <w:rFonts w:ascii="Arial" w:hAnsi="Arial" w:cs="Arial"/>
          <w:sz w:val="24"/>
          <w:szCs w:val="24"/>
        </w:rPr>
      </w:pPr>
    </w:p>
    <w:sectPr w:rsidR="003649CD" w:rsidRPr="00AC021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02FC5" w14:textId="77777777" w:rsidR="003133A5" w:rsidRDefault="003133A5">
      <w:pPr>
        <w:spacing w:after="0" w:line="240" w:lineRule="auto"/>
      </w:pPr>
      <w:r>
        <w:separator/>
      </w:r>
    </w:p>
  </w:endnote>
  <w:endnote w:type="continuationSeparator" w:id="0">
    <w:p w14:paraId="0501C616" w14:textId="77777777" w:rsidR="003133A5" w:rsidRDefault="003133A5">
      <w:pPr>
        <w:spacing w:after="0" w:line="240" w:lineRule="auto"/>
      </w:pPr>
      <w:r>
        <w:continuationSeparator/>
      </w:r>
    </w:p>
  </w:endnote>
  <w:endnote w:type="continuationNotice" w:id="1">
    <w:p w14:paraId="47F05F8A" w14:textId="77777777" w:rsidR="003133A5" w:rsidRDefault="00313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6B0595A3" w:rsidR="002628AB" w:rsidRDefault="002628AB">
        <w:pPr>
          <w:pStyle w:val="Footer"/>
          <w:jc w:val="center"/>
        </w:pPr>
        <w:r>
          <w:fldChar w:fldCharType="begin"/>
        </w:r>
        <w:r>
          <w:instrText xml:space="preserve"> PAGE   \* MERGEFORMAT </w:instrText>
        </w:r>
        <w:r>
          <w:fldChar w:fldCharType="separate"/>
        </w:r>
        <w:r w:rsidR="00A365F6">
          <w:rPr>
            <w:noProof/>
          </w:rPr>
          <w:t>21</w:t>
        </w:r>
        <w:r>
          <w:rPr>
            <w:noProof/>
          </w:rPr>
          <w:fldChar w:fldCharType="end"/>
        </w:r>
      </w:p>
    </w:sdtContent>
  </w:sdt>
  <w:p w14:paraId="53EAF7CA" w14:textId="77777777" w:rsidR="002628AB" w:rsidRDefault="0026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705E" w14:textId="77777777" w:rsidR="003133A5" w:rsidRDefault="003133A5">
      <w:pPr>
        <w:spacing w:after="0" w:line="240" w:lineRule="auto"/>
      </w:pPr>
      <w:r>
        <w:separator/>
      </w:r>
    </w:p>
  </w:footnote>
  <w:footnote w:type="continuationSeparator" w:id="0">
    <w:p w14:paraId="2DF1C879" w14:textId="77777777" w:rsidR="003133A5" w:rsidRDefault="003133A5">
      <w:pPr>
        <w:spacing w:after="0" w:line="240" w:lineRule="auto"/>
      </w:pPr>
      <w:r>
        <w:continuationSeparator/>
      </w:r>
    </w:p>
  </w:footnote>
  <w:footnote w:type="continuationNotice" w:id="1">
    <w:p w14:paraId="5877AE70" w14:textId="77777777" w:rsidR="003133A5" w:rsidRDefault="003133A5">
      <w:pPr>
        <w:spacing w:after="0" w:line="240" w:lineRule="auto"/>
      </w:pPr>
    </w:p>
  </w:footnote>
  <w:footnote w:id="2">
    <w:p w14:paraId="37A16AB1" w14:textId="27E2E11D"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Land and Agricultural Development Bank of SA v Parker and Others </w:t>
      </w:r>
      <w:r w:rsidRPr="00C8134D">
        <w:rPr>
          <w:rFonts w:ascii="Arial" w:hAnsi="Arial" w:cs="Arial"/>
          <w:sz w:val="22"/>
          <w:szCs w:val="22"/>
          <w:lang w:val="en-GB"/>
        </w:rPr>
        <w:t>2005 (2) SA 77 (SCA).</w:t>
      </w:r>
    </w:p>
  </w:footnote>
  <w:footnote w:id="3">
    <w:p w14:paraId="477EE82F" w14:textId="5EB64DD1"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2009 (1) SA 317 (SCA) at para [19].</w:t>
      </w:r>
    </w:p>
  </w:footnote>
  <w:footnote w:id="4">
    <w:p w14:paraId="393FED6A" w14:textId="0581F995"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2019 (3) SA 451 (SCA) at para [7]. </w:t>
      </w:r>
    </w:p>
  </w:footnote>
  <w:footnote w:id="5">
    <w:p w14:paraId="59256FE0" w14:textId="0421F13B"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1949 (3) SA 1155 (T) 11633 -11634.</w:t>
      </w:r>
    </w:p>
  </w:footnote>
  <w:footnote w:id="6">
    <w:p w14:paraId="5E43B866" w14:textId="7BC7ACB9"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1922 TPD 266, 271.</w:t>
      </w:r>
    </w:p>
  </w:footnote>
  <w:footnote w:id="7">
    <w:p w14:paraId="257A8115" w14:textId="33F77A5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proofErr w:type="spellStart"/>
      <w:r w:rsidRPr="00C8134D">
        <w:rPr>
          <w:rFonts w:ascii="Arial" w:hAnsi="Arial" w:cs="Arial"/>
          <w:i/>
          <w:iCs/>
          <w:sz w:val="22"/>
          <w:szCs w:val="22"/>
        </w:rPr>
        <w:t>Goudini</w:t>
      </w:r>
      <w:proofErr w:type="spellEnd"/>
      <w:r w:rsidRPr="00C8134D">
        <w:rPr>
          <w:rFonts w:ascii="Arial" w:hAnsi="Arial" w:cs="Arial"/>
          <w:i/>
          <w:iCs/>
          <w:sz w:val="22"/>
          <w:szCs w:val="22"/>
        </w:rPr>
        <w:t xml:space="preserve"> Chrome (Pty) Ltd v MCC Contracts (Pty) Ltd </w:t>
      </w:r>
      <w:r w:rsidRPr="00C8134D">
        <w:rPr>
          <w:rFonts w:ascii="Arial" w:hAnsi="Arial" w:cs="Arial"/>
          <w:sz w:val="22"/>
          <w:szCs w:val="22"/>
        </w:rPr>
        <w:t xml:space="preserve">1993 (1) SA 77 (A) 82; </w:t>
      </w:r>
      <w:proofErr w:type="spellStart"/>
      <w:r w:rsidRPr="00C8134D">
        <w:rPr>
          <w:rFonts w:ascii="Arial" w:hAnsi="Arial" w:cs="Arial"/>
          <w:i/>
          <w:iCs/>
          <w:sz w:val="22"/>
          <w:szCs w:val="22"/>
        </w:rPr>
        <w:t>Concor</w:t>
      </w:r>
      <w:proofErr w:type="spellEnd"/>
      <w:r w:rsidRPr="00C8134D">
        <w:rPr>
          <w:rFonts w:ascii="Arial" w:hAnsi="Arial" w:cs="Arial"/>
          <w:i/>
          <w:iCs/>
          <w:sz w:val="22"/>
          <w:szCs w:val="22"/>
        </w:rPr>
        <w:t xml:space="preserve"> Construction (Cape) (Pty) Ltd v </w:t>
      </w:r>
      <w:proofErr w:type="spellStart"/>
      <w:r w:rsidRPr="00C8134D">
        <w:rPr>
          <w:rFonts w:ascii="Arial" w:hAnsi="Arial" w:cs="Arial"/>
          <w:i/>
          <w:iCs/>
          <w:sz w:val="22"/>
          <w:szCs w:val="22"/>
        </w:rPr>
        <w:t>Santambank</w:t>
      </w:r>
      <w:proofErr w:type="spellEnd"/>
      <w:r w:rsidRPr="00C8134D">
        <w:rPr>
          <w:rFonts w:ascii="Arial" w:hAnsi="Arial" w:cs="Arial"/>
          <w:i/>
          <w:iCs/>
          <w:sz w:val="22"/>
          <w:szCs w:val="22"/>
        </w:rPr>
        <w:t xml:space="preserve"> Ltd</w:t>
      </w:r>
      <w:r w:rsidRPr="00C8134D">
        <w:rPr>
          <w:rFonts w:ascii="Arial" w:hAnsi="Arial" w:cs="Arial"/>
          <w:sz w:val="22"/>
          <w:szCs w:val="22"/>
        </w:rPr>
        <w:t xml:space="preserve"> 1993 (3) SA 930 (A); </w:t>
      </w:r>
      <w:r w:rsidRPr="00C8134D">
        <w:rPr>
          <w:rFonts w:ascii="Arial" w:hAnsi="Arial" w:cs="Arial"/>
          <w:i/>
          <w:iCs/>
          <w:sz w:val="22"/>
          <w:szCs w:val="22"/>
        </w:rPr>
        <w:t>Graham v Ridley</w:t>
      </w:r>
      <w:r w:rsidRPr="00C8134D">
        <w:rPr>
          <w:rFonts w:ascii="Arial" w:hAnsi="Arial" w:cs="Arial"/>
          <w:sz w:val="22"/>
          <w:szCs w:val="22"/>
        </w:rPr>
        <w:t xml:space="preserve"> 1931 TPD 476; </w:t>
      </w:r>
      <w:proofErr w:type="spellStart"/>
      <w:r w:rsidRPr="00C8134D">
        <w:rPr>
          <w:rFonts w:ascii="Arial" w:hAnsi="Arial" w:cs="Arial"/>
          <w:i/>
          <w:iCs/>
          <w:sz w:val="22"/>
          <w:szCs w:val="22"/>
        </w:rPr>
        <w:t>Chetty</w:t>
      </w:r>
      <w:proofErr w:type="spellEnd"/>
      <w:r w:rsidRPr="00C8134D">
        <w:rPr>
          <w:rFonts w:ascii="Arial" w:hAnsi="Arial" w:cs="Arial"/>
          <w:i/>
          <w:iCs/>
          <w:sz w:val="22"/>
          <w:szCs w:val="22"/>
        </w:rPr>
        <w:t xml:space="preserve"> v Naidoo</w:t>
      </w:r>
      <w:r w:rsidRPr="00C8134D">
        <w:rPr>
          <w:rFonts w:ascii="Arial" w:hAnsi="Arial" w:cs="Arial"/>
          <w:sz w:val="22"/>
          <w:szCs w:val="22"/>
        </w:rPr>
        <w:t xml:space="preserve"> 1974 (3) SA 13 (A).</w:t>
      </w:r>
    </w:p>
  </w:footnote>
  <w:footnote w:id="8">
    <w:p w14:paraId="39CCA547" w14:textId="6160B07E"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Singh v </w:t>
      </w:r>
      <w:proofErr w:type="spellStart"/>
      <w:r w:rsidRPr="00C8134D">
        <w:rPr>
          <w:rFonts w:ascii="Arial" w:hAnsi="Arial" w:cs="Arial"/>
          <w:i/>
          <w:iCs/>
          <w:sz w:val="22"/>
          <w:szCs w:val="22"/>
          <w:lang w:val="en-GB"/>
        </w:rPr>
        <w:t>Santam</w:t>
      </w:r>
      <w:proofErr w:type="spellEnd"/>
      <w:r w:rsidRPr="00C8134D">
        <w:rPr>
          <w:rFonts w:ascii="Arial" w:hAnsi="Arial" w:cs="Arial"/>
          <w:i/>
          <w:iCs/>
          <w:sz w:val="22"/>
          <w:szCs w:val="22"/>
          <w:lang w:val="en-GB"/>
        </w:rPr>
        <w:t xml:space="preserve"> Insurance Company Ltd </w:t>
      </w:r>
      <w:r w:rsidRPr="00C8134D">
        <w:rPr>
          <w:rFonts w:ascii="Arial" w:hAnsi="Arial" w:cs="Arial"/>
          <w:sz w:val="22"/>
          <w:szCs w:val="22"/>
          <w:lang w:val="en-GB"/>
        </w:rPr>
        <w:t>1997 (1) SA 291 (SCA).</w:t>
      </w:r>
    </w:p>
  </w:footnote>
  <w:footnote w:id="9">
    <w:p w14:paraId="70CFF18C" w14:textId="51CD68F1"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1970 (3) SA 264 (A).</w:t>
      </w:r>
    </w:p>
  </w:footnote>
  <w:footnote w:id="10">
    <w:p w14:paraId="57BAD4B7" w14:textId="37497739"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Muller, G., Brits, R., </w:t>
      </w:r>
      <w:r w:rsidRPr="00C8134D">
        <w:rPr>
          <w:rFonts w:ascii="Arial" w:hAnsi="Arial" w:cs="Arial"/>
          <w:i/>
          <w:iCs/>
          <w:sz w:val="22"/>
          <w:szCs w:val="22"/>
        </w:rPr>
        <w:t xml:space="preserve">et al </w:t>
      </w:r>
      <w:r w:rsidRPr="00C8134D">
        <w:rPr>
          <w:rFonts w:ascii="Arial" w:hAnsi="Arial" w:cs="Arial"/>
          <w:sz w:val="22"/>
          <w:szCs w:val="22"/>
        </w:rPr>
        <w:t>(</w:t>
      </w:r>
      <w:proofErr w:type="spellStart"/>
      <w:proofErr w:type="gramStart"/>
      <w:r w:rsidRPr="00C8134D">
        <w:rPr>
          <w:rFonts w:ascii="Arial" w:hAnsi="Arial" w:cs="Arial"/>
          <w:sz w:val="22"/>
          <w:szCs w:val="22"/>
        </w:rPr>
        <w:t>eds</w:t>
      </w:r>
      <w:proofErr w:type="spellEnd"/>
      <w:proofErr w:type="gramEnd"/>
      <w:r w:rsidRPr="00C8134D">
        <w:rPr>
          <w:rFonts w:ascii="Arial" w:hAnsi="Arial" w:cs="Arial"/>
          <w:sz w:val="22"/>
          <w:szCs w:val="22"/>
        </w:rPr>
        <w:t xml:space="preserve">) </w:t>
      </w:r>
      <w:r w:rsidRPr="00C8134D">
        <w:rPr>
          <w:rFonts w:ascii="Arial" w:hAnsi="Arial" w:cs="Arial"/>
          <w:i/>
          <w:iCs/>
          <w:sz w:val="22"/>
          <w:szCs w:val="22"/>
        </w:rPr>
        <w:t xml:space="preserve">Silberberg and </w:t>
      </w:r>
      <w:proofErr w:type="spellStart"/>
      <w:r w:rsidRPr="00C8134D">
        <w:rPr>
          <w:rFonts w:ascii="Arial" w:hAnsi="Arial" w:cs="Arial"/>
          <w:i/>
          <w:iCs/>
          <w:sz w:val="22"/>
          <w:szCs w:val="22"/>
        </w:rPr>
        <w:t>Schoeman’s</w:t>
      </w:r>
      <w:proofErr w:type="spellEnd"/>
      <w:r w:rsidRPr="00C8134D">
        <w:rPr>
          <w:rFonts w:ascii="Arial" w:hAnsi="Arial" w:cs="Arial"/>
          <w:i/>
          <w:iCs/>
          <w:sz w:val="22"/>
          <w:szCs w:val="22"/>
        </w:rPr>
        <w:t xml:space="preserve"> The Law of Property, </w:t>
      </w:r>
      <w:r w:rsidRPr="00C8134D">
        <w:rPr>
          <w:rFonts w:ascii="Arial" w:hAnsi="Arial" w:cs="Arial"/>
          <w:sz w:val="22"/>
          <w:szCs w:val="22"/>
        </w:rPr>
        <w:t>6</w:t>
      </w:r>
      <w:r w:rsidRPr="00C8134D">
        <w:rPr>
          <w:rFonts w:ascii="Arial" w:hAnsi="Arial" w:cs="Arial"/>
          <w:sz w:val="22"/>
          <w:szCs w:val="22"/>
          <w:vertAlign w:val="superscript"/>
        </w:rPr>
        <w:t>th</w:t>
      </w:r>
      <w:r w:rsidRPr="00C8134D">
        <w:rPr>
          <w:rFonts w:ascii="Arial" w:hAnsi="Arial" w:cs="Arial"/>
          <w:sz w:val="22"/>
          <w:szCs w:val="22"/>
        </w:rPr>
        <w:t xml:space="preserve"> ed. LexisNexis, </w:t>
      </w:r>
      <w:r w:rsidRPr="00C8134D">
        <w:rPr>
          <w:rFonts w:ascii="Arial" w:hAnsi="Arial" w:cs="Arial"/>
          <w:sz w:val="22"/>
          <w:szCs w:val="22"/>
          <w:lang w:val="en-GB"/>
        </w:rPr>
        <w:t xml:space="preserve">Chapter 17. Brits, R. </w:t>
      </w:r>
      <w:r w:rsidRPr="00C8134D">
        <w:rPr>
          <w:rFonts w:ascii="Arial" w:hAnsi="Arial" w:cs="Arial"/>
          <w:i/>
          <w:iCs/>
          <w:sz w:val="22"/>
          <w:szCs w:val="22"/>
          <w:lang w:val="en-GB"/>
        </w:rPr>
        <w:t>Real Security Law</w:t>
      </w:r>
      <w:r w:rsidRPr="00C8134D">
        <w:rPr>
          <w:rFonts w:ascii="Arial" w:hAnsi="Arial" w:cs="Arial"/>
          <w:sz w:val="22"/>
          <w:szCs w:val="22"/>
          <w:lang w:val="en-GB"/>
        </w:rPr>
        <w:t xml:space="preserve"> 2016, 484.</w:t>
      </w:r>
    </w:p>
  </w:footnote>
  <w:footnote w:id="11">
    <w:p w14:paraId="234C91ED" w14:textId="249B549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rPr>
        <w:t xml:space="preserve">Silberberg and </w:t>
      </w:r>
      <w:proofErr w:type="spellStart"/>
      <w:r w:rsidRPr="00C8134D">
        <w:rPr>
          <w:rFonts w:ascii="Arial" w:hAnsi="Arial" w:cs="Arial"/>
          <w:i/>
          <w:iCs/>
          <w:sz w:val="22"/>
          <w:szCs w:val="22"/>
        </w:rPr>
        <w:t>Schoeman</w:t>
      </w:r>
      <w:proofErr w:type="spellEnd"/>
      <w:r w:rsidRPr="00C8134D">
        <w:rPr>
          <w:rFonts w:ascii="Arial" w:hAnsi="Arial" w:cs="Arial"/>
          <w:sz w:val="22"/>
          <w:szCs w:val="22"/>
        </w:rPr>
        <w:t xml:space="preserve">, </w:t>
      </w:r>
      <w:r w:rsidRPr="00C8134D">
        <w:rPr>
          <w:rFonts w:ascii="Arial" w:hAnsi="Arial" w:cs="Arial"/>
          <w:i/>
          <w:iCs/>
          <w:sz w:val="22"/>
          <w:szCs w:val="22"/>
        </w:rPr>
        <w:t>supra</w:t>
      </w:r>
      <w:r w:rsidRPr="00C8134D">
        <w:rPr>
          <w:rFonts w:ascii="Arial" w:hAnsi="Arial" w:cs="Arial"/>
          <w:sz w:val="22"/>
          <w:szCs w:val="22"/>
        </w:rPr>
        <w:t>, 487.</w:t>
      </w:r>
    </w:p>
  </w:footnote>
  <w:footnote w:id="12">
    <w:p w14:paraId="31547178" w14:textId="1E1C0B29"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 xml:space="preserve">270H. </w:t>
      </w:r>
      <w:proofErr w:type="spellStart"/>
      <w:r w:rsidRPr="00C8134D">
        <w:rPr>
          <w:rFonts w:ascii="Arial" w:hAnsi="Arial" w:cs="Arial"/>
          <w:sz w:val="22"/>
          <w:szCs w:val="22"/>
          <w:lang w:val="en-GB"/>
        </w:rPr>
        <w:t>Digesta</w:t>
      </w:r>
      <w:proofErr w:type="spellEnd"/>
      <w:r w:rsidRPr="00C8134D">
        <w:rPr>
          <w:rFonts w:ascii="Arial" w:hAnsi="Arial" w:cs="Arial"/>
          <w:sz w:val="22"/>
          <w:szCs w:val="22"/>
          <w:lang w:val="en-GB"/>
        </w:rPr>
        <w:t xml:space="preserve"> D50.16.79 as quoted by De </w:t>
      </w:r>
      <w:proofErr w:type="spellStart"/>
      <w:r w:rsidRPr="00C8134D">
        <w:rPr>
          <w:rFonts w:ascii="Arial" w:hAnsi="Arial" w:cs="Arial"/>
          <w:sz w:val="22"/>
          <w:szCs w:val="22"/>
          <w:lang w:val="en-GB"/>
        </w:rPr>
        <w:t>Vos</w:t>
      </w:r>
      <w:proofErr w:type="spellEnd"/>
      <w:r w:rsidRPr="00C8134D">
        <w:rPr>
          <w:rFonts w:ascii="Arial" w:hAnsi="Arial" w:cs="Arial"/>
          <w:sz w:val="22"/>
          <w:szCs w:val="22"/>
          <w:lang w:val="en-GB"/>
        </w:rPr>
        <w:t xml:space="preserve">, W, in </w:t>
      </w:r>
      <w:proofErr w:type="spellStart"/>
      <w:r w:rsidRPr="00C8134D">
        <w:rPr>
          <w:rFonts w:ascii="Arial" w:hAnsi="Arial" w:cs="Arial"/>
          <w:i/>
          <w:iCs/>
          <w:sz w:val="22"/>
          <w:szCs w:val="22"/>
          <w:lang w:val="en-GB"/>
        </w:rPr>
        <w:t>Verrykingsaanspreeklikheid</w:t>
      </w:r>
      <w:proofErr w:type="spellEnd"/>
      <w:r w:rsidRPr="00C8134D">
        <w:rPr>
          <w:rFonts w:ascii="Arial" w:hAnsi="Arial" w:cs="Arial"/>
          <w:i/>
          <w:iCs/>
          <w:sz w:val="22"/>
          <w:szCs w:val="22"/>
          <w:lang w:val="en-GB"/>
        </w:rPr>
        <w:t xml:space="preserve"> in die </w:t>
      </w:r>
      <w:proofErr w:type="spellStart"/>
      <w:r w:rsidRPr="00C8134D">
        <w:rPr>
          <w:rFonts w:ascii="Arial" w:hAnsi="Arial" w:cs="Arial"/>
          <w:i/>
          <w:iCs/>
          <w:sz w:val="22"/>
          <w:szCs w:val="22"/>
          <w:lang w:val="en-GB"/>
        </w:rPr>
        <w:t>Suid-Afrikaanse</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Reg</w:t>
      </w:r>
      <w:proofErr w:type="spellEnd"/>
      <w:r w:rsidRPr="00C8134D">
        <w:rPr>
          <w:rFonts w:ascii="Arial" w:hAnsi="Arial" w:cs="Arial"/>
          <w:i/>
          <w:iCs/>
          <w:sz w:val="22"/>
          <w:szCs w:val="22"/>
          <w:lang w:val="en-GB"/>
        </w:rPr>
        <w:t xml:space="preserve"> </w:t>
      </w:r>
      <w:r w:rsidRPr="00C8134D">
        <w:rPr>
          <w:rFonts w:ascii="Arial" w:hAnsi="Arial" w:cs="Arial"/>
          <w:sz w:val="22"/>
          <w:szCs w:val="22"/>
          <w:lang w:val="en-GB"/>
        </w:rPr>
        <w:t>1987 JUTA, 50 – ‘</w:t>
      </w:r>
      <w:proofErr w:type="spellStart"/>
      <w:r w:rsidRPr="00C8134D">
        <w:rPr>
          <w:rFonts w:ascii="Arial" w:hAnsi="Arial" w:cs="Arial"/>
          <w:i/>
          <w:iCs/>
          <w:sz w:val="22"/>
          <w:szCs w:val="22"/>
          <w:lang w:val="en-GB"/>
        </w:rPr>
        <w:t>Impensae</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necessariae</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sunt</w:t>
      </w:r>
      <w:proofErr w:type="spellEnd"/>
      <w:r w:rsidRPr="00C8134D">
        <w:rPr>
          <w:rFonts w:ascii="Arial" w:hAnsi="Arial" w:cs="Arial"/>
          <w:i/>
          <w:iCs/>
          <w:sz w:val="22"/>
          <w:szCs w:val="22"/>
          <w:lang w:val="en-GB"/>
        </w:rPr>
        <w:t xml:space="preserve">, quae </w:t>
      </w:r>
      <w:proofErr w:type="spellStart"/>
      <w:r w:rsidRPr="00C8134D">
        <w:rPr>
          <w:rFonts w:ascii="Arial" w:hAnsi="Arial" w:cs="Arial"/>
          <w:i/>
          <w:iCs/>
          <w:sz w:val="22"/>
          <w:szCs w:val="22"/>
          <w:lang w:val="en-GB"/>
        </w:rPr>
        <w:t>si</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facta</w:t>
      </w:r>
      <w:proofErr w:type="spellEnd"/>
      <w:r w:rsidRPr="00C8134D">
        <w:rPr>
          <w:rFonts w:ascii="Arial" w:hAnsi="Arial" w:cs="Arial"/>
          <w:i/>
          <w:iCs/>
          <w:sz w:val="22"/>
          <w:szCs w:val="22"/>
          <w:lang w:val="en-GB"/>
        </w:rPr>
        <w:t xml:space="preserve"> non </w:t>
      </w:r>
      <w:proofErr w:type="spellStart"/>
      <w:r w:rsidRPr="00C8134D">
        <w:rPr>
          <w:rFonts w:ascii="Arial" w:hAnsi="Arial" w:cs="Arial"/>
          <w:i/>
          <w:iCs/>
          <w:sz w:val="22"/>
          <w:szCs w:val="22"/>
          <w:lang w:val="en-GB"/>
        </w:rPr>
        <w:t>sint</w:t>
      </w:r>
      <w:proofErr w:type="spellEnd"/>
      <w:r w:rsidRPr="00C8134D">
        <w:rPr>
          <w:rFonts w:ascii="Arial" w:hAnsi="Arial" w:cs="Arial"/>
          <w:i/>
          <w:iCs/>
          <w:sz w:val="22"/>
          <w:szCs w:val="22"/>
          <w:lang w:val="en-GB"/>
        </w:rPr>
        <w:t xml:space="preserve">, res </w:t>
      </w:r>
      <w:proofErr w:type="spellStart"/>
      <w:r w:rsidRPr="00C8134D">
        <w:rPr>
          <w:rFonts w:ascii="Arial" w:hAnsi="Arial" w:cs="Arial"/>
          <w:i/>
          <w:iCs/>
          <w:sz w:val="22"/>
          <w:szCs w:val="22"/>
          <w:lang w:val="en-GB"/>
        </w:rPr>
        <w:t>aut</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peritura</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aut</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detorior</w:t>
      </w:r>
      <w:proofErr w:type="spellEnd"/>
      <w:r w:rsidRPr="00C8134D">
        <w:rPr>
          <w:rFonts w:ascii="Arial" w:hAnsi="Arial" w:cs="Arial"/>
          <w:i/>
          <w:iCs/>
          <w:sz w:val="22"/>
          <w:szCs w:val="22"/>
          <w:lang w:val="en-GB"/>
        </w:rPr>
        <w:t xml:space="preserve"> </w:t>
      </w:r>
      <w:proofErr w:type="spellStart"/>
      <w:r w:rsidRPr="00C8134D">
        <w:rPr>
          <w:rFonts w:ascii="Arial" w:hAnsi="Arial" w:cs="Arial"/>
          <w:i/>
          <w:iCs/>
          <w:sz w:val="22"/>
          <w:szCs w:val="22"/>
          <w:lang w:val="en-GB"/>
        </w:rPr>
        <w:t>futura</w:t>
      </w:r>
      <w:proofErr w:type="spellEnd"/>
      <w:r w:rsidRPr="00C8134D">
        <w:rPr>
          <w:rFonts w:ascii="Arial" w:hAnsi="Arial" w:cs="Arial"/>
          <w:i/>
          <w:iCs/>
          <w:sz w:val="22"/>
          <w:szCs w:val="22"/>
          <w:lang w:val="en-GB"/>
        </w:rPr>
        <w:t xml:space="preserve"> sit’</w:t>
      </w:r>
      <w:r w:rsidRPr="00C8134D">
        <w:rPr>
          <w:rFonts w:ascii="Arial" w:hAnsi="Arial" w:cs="Arial"/>
          <w:sz w:val="22"/>
          <w:szCs w:val="22"/>
          <w:lang w:val="en-GB"/>
        </w:rPr>
        <w:t xml:space="preserve"> [Expenditures are necessary, which, if they are not incurred, the thing will either perish, or deteriorate].</w:t>
      </w:r>
    </w:p>
  </w:footnote>
  <w:footnote w:id="13">
    <w:p w14:paraId="1A0D85E4" w14:textId="2D575CA0"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Silberberg and </w:t>
      </w:r>
      <w:proofErr w:type="spellStart"/>
      <w:r w:rsidRPr="00C8134D">
        <w:rPr>
          <w:rFonts w:ascii="Arial" w:hAnsi="Arial" w:cs="Arial"/>
          <w:i/>
          <w:iCs/>
          <w:sz w:val="22"/>
          <w:szCs w:val="22"/>
          <w:lang w:val="en-GB"/>
        </w:rPr>
        <w:t>Schoeman</w:t>
      </w:r>
      <w:proofErr w:type="spellEnd"/>
      <w:r w:rsidRPr="00C8134D">
        <w:rPr>
          <w:rFonts w:ascii="Arial" w:hAnsi="Arial" w:cs="Arial"/>
          <w:i/>
          <w:iCs/>
          <w:sz w:val="22"/>
          <w:szCs w:val="22"/>
          <w:lang w:val="en-GB"/>
        </w:rPr>
        <w:t>, supra</w:t>
      </w:r>
      <w:r w:rsidRPr="00C8134D">
        <w:rPr>
          <w:rFonts w:ascii="Arial" w:hAnsi="Arial" w:cs="Arial"/>
          <w:sz w:val="22"/>
          <w:szCs w:val="22"/>
          <w:lang w:val="en-GB"/>
        </w:rPr>
        <w:t>, 489.</w:t>
      </w:r>
    </w:p>
  </w:footnote>
  <w:footnote w:id="14">
    <w:p w14:paraId="552F9C4E" w14:textId="35C2B135" w:rsidR="002628AB" w:rsidRPr="00C8134D" w:rsidRDefault="002628AB" w:rsidP="00C8134D">
      <w:pPr>
        <w:pStyle w:val="FootnoteText"/>
        <w:spacing w:after="120"/>
        <w:jc w:val="both"/>
        <w:rPr>
          <w:rFonts w:ascii="Arial" w:hAnsi="Arial" w:cs="Arial"/>
          <w:i/>
          <w:iCs/>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270H.</w:t>
      </w:r>
    </w:p>
  </w:footnote>
  <w:footnote w:id="15">
    <w:p w14:paraId="1BCCEE63" w14:textId="2C1F5318"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The question as to whether liens should be regarded as real rights is a contentious academic issue and it is not for present purposes necessary to deal with the issue here. See </w:t>
      </w:r>
      <w:proofErr w:type="spellStart"/>
      <w:r w:rsidRPr="00C8134D">
        <w:rPr>
          <w:rFonts w:ascii="Arial" w:hAnsi="Arial" w:cs="Arial"/>
          <w:sz w:val="22"/>
          <w:szCs w:val="22"/>
          <w:lang w:val="en-GB"/>
        </w:rPr>
        <w:t>Sonnekus</w:t>
      </w:r>
      <w:proofErr w:type="spellEnd"/>
      <w:r w:rsidRPr="00C8134D">
        <w:rPr>
          <w:rFonts w:ascii="Arial" w:hAnsi="Arial" w:cs="Arial"/>
          <w:sz w:val="22"/>
          <w:szCs w:val="22"/>
          <w:lang w:val="en-GB"/>
        </w:rPr>
        <w:t xml:space="preserve">, J.C., </w:t>
      </w:r>
      <w:proofErr w:type="spellStart"/>
      <w:proofErr w:type="gramStart"/>
      <w:r w:rsidRPr="00C8134D">
        <w:rPr>
          <w:rFonts w:ascii="Arial" w:hAnsi="Arial" w:cs="Arial"/>
          <w:sz w:val="22"/>
          <w:szCs w:val="22"/>
          <w:lang w:val="en-GB"/>
        </w:rPr>
        <w:t>Retensieregte</w:t>
      </w:r>
      <w:proofErr w:type="spellEnd"/>
      <w:proofErr w:type="gramEnd"/>
      <w:r w:rsidRPr="00C8134D">
        <w:rPr>
          <w:rFonts w:ascii="Arial" w:hAnsi="Arial" w:cs="Arial"/>
          <w:sz w:val="22"/>
          <w:szCs w:val="22"/>
          <w:lang w:val="en-GB"/>
        </w:rPr>
        <w:t xml:space="preserve"> – </w:t>
      </w:r>
      <w:proofErr w:type="spellStart"/>
      <w:r w:rsidRPr="00C8134D">
        <w:rPr>
          <w:rFonts w:ascii="Arial" w:hAnsi="Arial" w:cs="Arial"/>
          <w:sz w:val="22"/>
          <w:szCs w:val="22"/>
          <w:lang w:val="en-GB"/>
        </w:rPr>
        <w:t>nuwe</w:t>
      </w:r>
      <w:proofErr w:type="spellEnd"/>
      <w:r w:rsidRPr="00C8134D">
        <w:rPr>
          <w:rFonts w:ascii="Arial" w:hAnsi="Arial" w:cs="Arial"/>
          <w:sz w:val="22"/>
          <w:szCs w:val="22"/>
          <w:lang w:val="en-GB"/>
        </w:rPr>
        <w:t xml:space="preserve"> </w:t>
      </w:r>
      <w:proofErr w:type="spellStart"/>
      <w:r w:rsidRPr="00C8134D">
        <w:rPr>
          <w:rFonts w:ascii="Arial" w:hAnsi="Arial" w:cs="Arial"/>
          <w:sz w:val="22"/>
          <w:szCs w:val="22"/>
          <w:lang w:val="en-GB"/>
        </w:rPr>
        <w:t>rigting</w:t>
      </w:r>
      <w:proofErr w:type="spellEnd"/>
      <w:r w:rsidRPr="00C8134D">
        <w:rPr>
          <w:rFonts w:ascii="Arial" w:hAnsi="Arial" w:cs="Arial"/>
          <w:sz w:val="22"/>
          <w:szCs w:val="22"/>
          <w:lang w:val="en-GB"/>
        </w:rPr>
        <w:t xml:space="preserve"> of </w:t>
      </w:r>
      <w:proofErr w:type="spellStart"/>
      <w:r w:rsidRPr="00C8134D">
        <w:rPr>
          <w:rFonts w:ascii="Arial" w:hAnsi="Arial" w:cs="Arial"/>
          <w:sz w:val="22"/>
          <w:szCs w:val="22"/>
          <w:lang w:val="en-GB"/>
        </w:rPr>
        <w:t>misverstand</w:t>
      </w:r>
      <w:proofErr w:type="spellEnd"/>
      <w:r w:rsidRPr="00C8134D">
        <w:rPr>
          <w:rFonts w:ascii="Arial" w:hAnsi="Arial" w:cs="Arial"/>
          <w:sz w:val="22"/>
          <w:szCs w:val="22"/>
          <w:lang w:val="en-GB"/>
        </w:rPr>
        <w:t xml:space="preserve"> </w:t>
      </w:r>
      <w:r w:rsidRPr="00C8134D">
        <w:rPr>
          <w:rFonts w:ascii="Arial" w:hAnsi="Arial" w:cs="Arial"/>
          <w:i/>
          <w:sz w:val="22"/>
          <w:szCs w:val="22"/>
          <w:lang w:val="en-GB"/>
        </w:rPr>
        <w:t>par excellence?</w:t>
      </w:r>
      <w:r w:rsidRPr="00C8134D">
        <w:rPr>
          <w:rFonts w:ascii="Arial" w:hAnsi="Arial" w:cs="Arial"/>
          <w:sz w:val="22"/>
          <w:szCs w:val="22"/>
          <w:lang w:val="en-GB"/>
        </w:rPr>
        <w:t xml:space="preserve"> 1991 </w:t>
      </w:r>
      <w:r w:rsidRPr="00C8134D">
        <w:rPr>
          <w:rFonts w:ascii="Arial" w:hAnsi="Arial" w:cs="Arial"/>
          <w:i/>
          <w:sz w:val="22"/>
          <w:szCs w:val="22"/>
          <w:lang w:val="en-GB"/>
        </w:rPr>
        <w:t>JSAL</w:t>
      </w:r>
      <w:r w:rsidRPr="00C8134D">
        <w:rPr>
          <w:rFonts w:ascii="Arial" w:hAnsi="Arial" w:cs="Arial"/>
          <w:sz w:val="22"/>
          <w:szCs w:val="22"/>
          <w:lang w:val="en-GB"/>
        </w:rPr>
        <w:t xml:space="preserve"> 462 – 482, 464.</w:t>
      </w:r>
    </w:p>
  </w:footnote>
  <w:footnote w:id="16">
    <w:p w14:paraId="2344D202" w14:textId="77777777" w:rsidR="006A5B34" w:rsidRPr="00C8134D" w:rsidRDefault="006A5B34"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proofErr w:type="spellStart"/>
      <w:r w:rsidRPr="00C8134D">
        <w:rPr>
          <w:rFonts w:ascii="Arial" w:hAnsi="Arial" w:cs="Arial"/>
          <w:i/>
          <w:iCs/>
          <w:sz w:val="22"/>
          <w:szCs w:val="22"/>
          <w:lang w:val="en-GB"/>
        </w:rPr>
        <w:t>Avfin</w:t>
      </w:r>
      <w:proofErr w:type="spellEnd"/>
      <w:r w:rsidRPr="00C8134D">
        <w:rPr>
          <w:rFonts w:ascii="Arial" w:hAnsi="Arial" w:cs="Arial"/>
          <w:i/>
          <w:iCs/>
          <w:sz w:val="22"/>
          <w:szCs w:val="22"/>
          <w:lang w:val="en-GB"/>
        </w:rPr>
        <w:t xml:space="preserve"> Industrial Finance (Pty) Ltd v </w:t>
      </w:r>
      <w:proofErr w:type="spellStart"/>
      <w:r w:rsidRPr="00C8134D">
        <w:rPr>
          <w:rFonts w:ascii="Arial" w:hAnsi="Arial" w:cs="Arial"/>
          <w:i/>
          <w:iCs/>
          <w:sz w:val="22"/>
          <w:szCs w:val="22"/>
          <w:lang w:val="en-GB"/>
        </w:rPr>
        <w:t>Interjet</w:t>
      </w:r>
      <w:proofErr w:type="spellEnd"/>
      <w:r w:rsidRPr="00C8134D">
        <w:rPr>
          <w:rFonts w:ascii="Arial" w:hAnsi="Arial" w:cs="Arial"/>
          <w:i/>
          <w:iCs/>
          <w:sz w:val="22"/>
          <w:szCs w:val="22"/>
          <w:lang w:val="en-GB"/>
        </w:rPr>
        <w:t xml:space="preserve"> Maintenance (Pty) Ltd</w:t>
      </w:r>
      <w:r w:rsidRPr="00C8134D">
        <w:rPr>
          <w:rFonts w:ascii="Arial" w:hAnsi="Arial" w:cs="Arial"/>
          <w:sz w:val="22"/>
          <w:szCs w:val="22"/>
          <w:lang w:val="en-GB"/>
        </w:rPr>
        <w:t xml:space="preserve"> 1997 (1) Sa 807 (T).</w:t>
      </w:r>
    </w:p>
  </w:footnote>
  <w:footnote w:id="17">
    <w:p w14:paraId="2239657A" w14:textId="77777777" w:rsidR="006A5B34" w:rsidRPr="00C8134D" w:rsidRDefault="006A5B34"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De </w:t>
      </w:r>
      <w:proofErr w:type="spellStart"/>
      <w:r w:rsidRPr="00C8134D">
        <w:rPr>
          <w:rFonts w:ascii="Arial" w:hAnsi="Arial" w:cs="Arial"/>
          <w:sz w:val="22"/>
          <w:szCs w:val="22"/>
          <w:lang w:val="en-GB"/>
        </w:rPr>
        <w:t>Vos</w:t>
      </w:r>
      <w:proofErr w:type="spellEnd"/>
      <w:r w:rsidRPr="00C8134D">
        <w:rPr>
          <w:rFonts w:ascii="Arial" w:hAnsi="Arial" w:cs="Arial"/>
          <w:sz w:val="22"/>
          <w:szCs w:val="22"/>
          <w:lang w:val="en-GB"/>
        </w:rPr>
        <w:t xml:space="preserve"> </w:t>
      </w:r>
      <w:proofErr w:type="spellStart"/>
      <w:r w:rsidRPr="00C8134D">
        <w:rPr>
          <w:rFonts w:ascii="Arial" w:hAnsi="Arial" w:cs="Arial"/>
          <w:i/>
          <w:iCs/>
          <w:sz w:val="22"/>
          <w:szCs w:val="22"/>
          <w:lang w:val="en-GB"/>
        </w:rPr>
        <w:t>Verrykingsaanspreeklikheid</w:t>
      </w:r>
      <w:proofErr w:type="spellEnd"/>
      <w:r w:rsidRPr="00C8134D">
        <w:rPr>
          <w:rFonts w:ascii="Arial" w:hAnsi="Arial" w:cs="Arial"/>
          <w:i/>
          <w:iCs/>
          <w:sz w:val="22"/>
          <w:szCs w:val="22"/>
          <w:lang w:val="en-GB"/>
        </w:rPr>
        <w:t>, supra</w:t>
      </w:r>
      <w:r w:rsidRPr="00C8134D">
        <w:rPr>
          <w:rFonts w:ascii="Arial" w:hAnsi="Arial" w:cs="Arial"/>
          <w:sz w:val="22"/>
          <w:szCs w:val="22"/>
          <w:lang w:val="en-GB"/>
        </w:rPr>
        <w:t xml:space="preserve">, 329; </w:t>
      </w:r>
      <w:r w:rsidRPr="00C8134D">
        <w:rPr>
          <w:rFonts w:ascii="Arial" w:hAnsi="Arial" w:cs="Arial"/>
          <w:i/>
          <w:iCs/>
          <w:sz w:val="22"/>
          <w:szCs w:val="22"/>
          <w:lang w:val="en-GB"/>
        </w:rPr>
        <w:t>Brooklyn House Furnishers, supra,</w:t>
      </w:r>
      <w:r w:rsidRPr="00C8134D">
        <w:rPr>
          <w:rFonts w:ascii="Arial" w:hAnsi="Arial" w:cs="Arial"/>
          <w:sz w:val="22"/>
          <w:szCs w:val="22"/>
          <w:lang w:val="en-GB"/>
        </w:rPr>
        <w:t xml:space="preserve"> 271E-F, </w:t>
      </w:r>
      <w:r w:rsidRPr="00C8134D">
        <w:rPr>
          <w:rFonts w:ascii="Arial" w:hAnsi="Arial" w:cs="Arial"/>
          <w:i/>
          <w:iCs/>
          <w:sz w:val="22"/>
          <w:szCs w:val="22"/>
          <w:lang w:val="en-GB"/>
        </w:rPr>
        <w:t>Guarantee Investment Cooperation Ltd v Shaw</w:t>
      </w:r>
      <w:r w:rsidRPr="00C8134D">
        <w:rPr>
          <w:rFonts w:ascii="Arial" w:hAnsi="Arial" w:cs="Arial"/>
          <w:sz w:val="22"/>
          <w:szCs w:val="22"/>
          <w:lang w:val="en-GB"/>
        </w:rPr>
        <w:t xml:space="preserve"> 1953 (4) SA 479 (SR) at 481-482; </w:t>
      </w:r>
      <w:r w:rsidRPr="00C8134D">
        <w:rPr>
          <w:rFonts w:ascii="Arial" w:hAnsi="Arial" w:cs="Arial"/>
          <w:i/>
          <w:iCs/>
          <w:sz w:val="22"/>
          <w:szCs w:val="22"/>
        </w:rPr>
        <w:t xml:space="preserve">Silberberg and </w:t>
      </w:r>
      <w:proofErr w:type="spellStart"/>
      <w:r w:rsidRPr="00C8134D">
        <w:rPr>
          <w:rFonts w:ascii="Arial" w:hAnsi="Arial" w:cs="Arial"/>
          <w:i/>
          <w:iCs/>
          <w:sz w:val="22"/>
          <w:szCs w:val="22"/>
        </w:rPr>
        <w:t>Schoeman</w:t>
      </w:r>
      <w:proofErr w:type="spellEnd"/>
      <w:r w:rsidRPr="00C8134D">
        <w:rPr>
          <w:rFonts w:ascii="Arial" w:hAnsi="Arial" w:cs="Arial"/>
          <w:i/>
          <w:iCs/>
          <w:sz w:val="22"/>
          <w:szCs w:val="22"/>
        </w:rPr>
        <w:t>, supra</w:t>
      </w:r>
      <w:r w:rsidRPr="00C8134D">
        <w:rPr>
          <w:rFonts w:ascii="Arial" w:hAnsi="Arial" w:cs="Arial"/>
          <w:sz w:val="22"/>
          <w:szCs w:val="22"/>
        </w:rPr>
        <w:t xml:space="preserve">, 488.  </w:t>
      </w:r>
    </w:p>
  </w:footnote>
  <w:footnote w:id="18">
    <w:p w14:paraId="595CE545" w14:textId="35F40F85"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271 C.</w:t>
      </w:r>
    </w:p>
  </w:footnote>
  <w:footnote w:id="19">
    <w:p w14:paraId="7DDBF89F" w14:textId="40AABA4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Brooklyn House Furnishers, supra,</w:t>
      </w:r>
      <w:r w:rsidRPr="00C8134D">
        <w:rPr>
          <w:rFonts w:ascii="Arial" w:hAnsi="Arial" w:cs="Arial"/>
          <w:sz w:val="22"/>
          <w:szCs w:val="22"/>
          <w:lang w:val="en-GB"/>
        </w:rPr>
        <w:t xml:space="preserve"> 275A-B.</w:t>
      </w:r>
    </w:p>
  </w:footnote>
  <w:footnote w:id="20">
    <w:p w14:paraId="775E4B47" w14:textId="10DA23DA" w:rsidR="00035ECE" w:rsidRPr="00C8134D" w:rsidRDefault="00035ECE"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This approach was criticised. See, </w:t>
      </w:r>
      <w:r w:rsidRPr="00C8134D">
        <w:rPr>
          <w:rFonts w:ascii="Arial" w:hAnsi="Arial" w:cs="Arial"/>
          <w:i/>
          <w:sz w:val="22"/>
          <w:szCs w:val="22"/>
          <w:lang w:val="en-GB"/>
        </w:rPr>
        <w:t>inter alia</w:t>
      </w:r>
      <w:r w:rsidRPr="00C8134D">
        <w:rPr>
          <w:rFonts w:ascii="Arial" w:hAnsi="Arial" w:cs="Arial"/>
          <w:sz w:val="22"/>
          <w:szCs w:val="22"/>
          <w:lang w:val="en-GB"/>
        </w:rPr>
        <w:t xml:space="preserve">, </w:t>
      </w:r>
      <w:proofErr w:type="spellStart"/>
      <w:r w:rsidRPr="00C8134D">
        <w:rPr>
          <w:rFonts w:ascii="Arial" w:hAnsi="Arial" w:cs="Arial"/>
          <w:sz w:val="22"/>
          <w:szCs w:val="22"/>
          <w:lang w:val="en-GB"/>
        </w:rPr>
        <w:t>Sonnekus</w:t>
      </w:r>
      <w:proofErr w:type="spellEnd"/>
      <w:r w:rsidRPr="00C8134D">
        <w:rPr>
          <w:rFonts w:ascii="Arial" w:hAnsi="Arial" w:cs="Arial"/>
          <w:sz w:val="22"/>
          <w:szCs w:val="22"/>
          <w:lang w:val="en-GB"/>
        </w:rPr>
        <w:t xml:space="preserve">, J.C., </w:t>
      </w:r>
      <w:proofErr w:type="spellStart"/>
      <w:proofErr w:type="gramStart"/>
      <w:r w:rsidRPr="00C8134D">
        <w:rPr>
          <w:rFonts w:ascii="Arial" w:hAnsi="Arial" w:cs="Arial"/>
          <w:sz w:val="22"/>
          <w:szCs w:val="22"/>
          <w:lang w:val="en-GB"/>
        </w:rPr>
        <w:t>Retensieregte</w:t>
      </w:r>
      <w:proofErr w:type="spellEnd"/>
      <w:proofErr w:type="gramEnd"/>
      <w:r w:rsidRPr="00C8134D">
        <w:rPr>
          <w:rFonts w:ascii="Arial" w:hAnsi="Arial" w:cs="Arial"/>
          <w:sz w:val="22"/>
          <w:szCs w:val="22"/>
          <w:lang w:val="en-GB"/>
        </w:rPr>
        <w:t xml:space="preserve"> – </w:t>
      </w:r>
      <w:proofErr w:type="spellStart"/>
      <w:r w:rsidRPr="00C8134D">
        <w:rPr>
          <w:rFonts w:ascii="Arial" w:hAnsi="Arial" w:cs="Arial"/>
          <w:sz w:val="22"/>
          <w:szCs w:val="22"/>
          <w:lang w:val="en-GB"/>
        </w:rPr>
        <w:t>nuwe</w:t>
      </w:r>
      <w:proofErr w:type="spellEnd"/>
      <w:r w:rsidRPr="00C8134D">
        <w:rPr>
          <w:rFonts w:ascii="Arial" w:hAnsi="Arial" w:cs="Arial"/>
          <w:sz w:val="22"/>
          <w:szCs w:val="22"/>
          <w:lang w:val="en-GB"/>
        </w:rPr>
        <w:t xml:space="preserve"> </w:t>
      </w:r>
      <w:proofErr w:type="spellStart"/>
      <w:r w:rsidRPr="00C8134D">
        <w:rPr>
          <w:rFonts w:ascii="Arial" w:hAnsi="Arial" w:cs="Arial"/>
          <w:sz w:val="22"/>
          <w:szCs w:val="22"/>
          <w:lang w:val="en-GB"/>
        </w:rPr>
        <w:t>rigting</w:t>
      </w:r>
      <w:proofErr w:type="spellEnd"/>
      <w:r w:rsidRPr="00C8134D">
        <w:rPr>
          <w:rFonts w:ascii="Arial" w:hAnsi="Arial" w:cs="Arial"/>
          <w:sz w:val="22"/>
          <w:szCs w:val="22"/>
          <w:lang w:val="en-GB"/>
        </w:rPr>
        <w:t xml:space="preserve"> of </w:t>
      </w:r>
      <w:proofErr w:type="spellStart"/>
      <w:r w:rsidRPr="00C8134D">
        <w:rPr>
          <w:rFonts w:ascii="Arial" w:hAnsi="Arial" w:cs="Arial"/>
          <w:sz w:val="22"/>
          <w:szCs w:val="22"/>
          <w:lang w:val="en-GB"/>
        </w:rPr>
        <w:t>misverstand</w:t>
      </w:r>
      <w:proofErr w:type="spellEnd"/>
      <w:r w:rsidRPr="00C8134D">
        <w:rPr>
          <w:rFonts w:ascii="Arial" w:hAnsi="Arial" w:cs="Arial"/>
          <w:sz w:val="22"/>
          <w:szCs w:val="22"/>
          <w:lang w:val="en-GB"/>
        </w:rPr>
        <w:t xml:space="preserve"> </w:t>
      </w:r>
      <w:r w:rsidRPr="00C8134D">
        <w:rPr>
          <w:rFonts w:ascii="Arial" w:hAnsi="Arial" w:cs="Arial"/>
          <w:i/>
          <w:sz w:val="22"/>
          <w:szCs w:val="22"/>
          <w:lang w:val="en-GB"/>
        </w:rPr>
        <w:t>par excellence?</w:t>
      </w:r>
      <w:r w:rsidRPr="00C8134D">
        <w:rPr>
          <w:rFonts w:ascii="Arial" w:hAnsi="Arial" w:cs="Arial"/>
          <w:sz w:val="22"/>
          <w:szCs w:val="22"/>
          <w:lang w:val="en-GB"/>
        </w:rPr>
        <w:t xml:space="preserve"> 1991 </w:t>
      </w:r>
      <w:r w:rsidRPr="00C8134D">
        <w:rPr>
          <w:rFonts w:ascii="Arial" w:hAnsi="Arial" w:cs="Arial"/>
          <w:i/>
          <w:sz w:val="22"/>
          <w:szCs w:val="22"/>
          <w:lang w:val="en-GB"/>
        </w:rPr>
        <w:t>JSAL</w:t>
      </w:r>
      <w:r w:rsidRPr="00C8134D">
        <w:rPr>
          <w:rFonts w:ascii="Arial" w:hAnsi="Arial" w:cs="Arial"/>
          <w:sz w:val="22"/>
          <w:szCs w:val="22"/>
          <w:lang w:val="en-GB"/>
        </w:rPr>
        <w:t xml:space="preserve"> 462 – 482</w:t>
      </w:r>
    </w:p>
  </w:footnote>
  <w:footnote w:id="21">
    <w:p w14:paraId="74A883D2" w14:textId="70F1A93F"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1996 (4) SA 19 (A).</w:t>
      </w:r>
    </w:p>
  </w:footnote>
  <w:footnote w:id="22">
    <w:p w14:paraId="39EEFDE4" w14:textId="0B5303A4"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00035ECE" w:rsidRPr="00C8134D">
        <w:rPr>
          <w:rFonts w:ascii="Arial" w:hAnsi="Arial" w:cs="Arial"/>
          <w:i/>
          <w:iCs/>
          <w:sz w:val="22"/>
          <w:szCs w:val="22"/>
          <w:lang w:val="en-GB"/>
        </w:rPr>
        <w:t>Brooklyn House Furnishers, supra,</w:t>
      </w:r>
      <w:r w:rsidR="00035ECE" w:rsidRPr="00C8134D">
        <w:rPr>
          <w:rFonts w:ascii="Arial" w:hAnsi="Arial" w:cs="Arial"/>
          <w:sz w:val="22"/>
          <w:szCs w:val="22"/>
          <w:lang w:val="en-GB"/>
        </w:rPr>
        <w:t xml:space="preserve"> </w:t>
      </w:r>
      <w:r w:rsidRPr="00C8134D">
        <w:rPr>
          <w:rFonts w:ascii="Arial" w:hAnsi="Arial" w:cs="Arial"/>
          <w:sz w:val="22"/>
          <w:szCs w:val="22"/>
          <w:lang w:val="en-GB"/>
        </w:rPr>
        <w:t>274-275.</w:t>
      </w:r>
    </w:p>
  </w:footnote>
  <w:footnote w:id="23">
    <w:p w14:paraId="11036C49" w14:textId="77777777" w:rsidR="004456B1" w:rsidRPr="00C8134D" w:rsidRDefault="004456B1"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1996 (4) SA 19 (A).</w:t>
      </w:r>
    </w:p>
  </w:footnote>
  <w:footnote w:id="24">
    <w:p w14:paraId="7268D773" w14:textId="2BEDEFE0"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Buzzard, supra</w:t>
      </w:r>
      <w:r w:rsidRPr="00C8134D">
        <w:rPr>
          <w:rFonts w:ascii="Arial" w:hAnsi="Arial" w:cs="Arial"/>
          <w:sz w:val="22"/>
          <w:szCs w:val="22"/>
          <w:lang w:val="en-GB"/>
        </w:rPr>
        <w:t>, 26I.</w:t>
      </w:r>
    </w:p>
  </w:footnote>
  <w:footnote w:id="25">
    <w:p w14:paraId="2B67D7AB" w14:textId="3178A0D4"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Van </w:t>
      </w:r>
      <w:proofErr w:type="spellStart"/>
      <w:r w:rsidRPr="00C8134D">
        <w:rPr>
          <w:rFonts w:ascii="Arial" w:hAnsi="Arial" w:cs="Arial"/>
          <w:sz w:val="22"/>
          <w:szCs w:val="22"/>
          <w:lang w:val="en-GB"/>
        </w:rPr>
        <w:t>Heerden</w:t>
      </w:r>
      <w:proofErr w:type="spellEnd"/>
      <w:r w:rsidRPr="00C8134D">
        <w:rPr>
          <w:rFonts w:ascii="Arial" w:hAnsi="Arial" w:cs="Arial"/>
          <w:sz w:val="22"/>
          <w:szCs w:val="22"/>
          <w:lang w:val="en-GB"/>
        </w:rPr>
        <w:t xml:space="preserve"> JA differentiated between types of enrichment situations. He explained: ‘The first comes into play in a case in which A, in accordance with a contract with B, makes improvements to or on the property of a third party ('the owner') and then towards the latter contends that an enrichment liability has arisen on his part. The second applies in a case in which the owner contracts with B for his cause to improve; B then enters into a subcontract, or something lesser, with A to carry out the work; A carries out the work, and later sues the owner based on enrichment on the latter’s part, or relies on a lien.</w:t>
      </w:r>
    </w:p>
  </w:footnote>
  <w:footnote w:id="26">
    <w:p w14:paraId="7CAE6FBE" w14:textId="3510D92F" w:rsidR="00250FC8" w:rsidRPr="00C8134D" w:rsidRDefault="00250FC8"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For a discussion of this issue, see </w:t>
      </w:r>
      <w:proofErr w:type="spellStart"/>
      <w:r w:rsidR="00E6220D" w:rsidRPr="00C8134D">
        <w:rPr>
          <w:rFonts w:ascii="Arial" w:hAnsi="Arial" w:cs="Arial"/>
          <w:sz w:val="22"/>
          <w:szCs w:val="22"/>
          <w:lang w:val="en-GB"/>
        </w:rPr>
        <w:t>Sonnekus</w:t>
      </w:r>
      <w:proofErr w:type="spellEnd"/>
      <w:r w:rsidR="00E6220D" w:rsidRPr="00C8134D">
        <w:rPr>
          <w:rFonts w:ascii="Arial" w:hAnsi="Arial" w:cs="Arial"/>
          <w:sz w:val="22"/>
          <w:szCs w:val="22"/>
          <w:lang w:val="en-GB"/>
        </w:rPr>
        <w:t>, J.C. ‘</w:t>
      </w:r>
      <w:proofErr w:type="spellStart"/>
      <w:r w:rsidR="00E6220D" w:rsidRPr="00C8134D">
        <w:rPr>
          <w:rFonts w:ascii="Arial" w:hAnsi="Arial" w:cs="Arial"/>
          <w:i/>
          <w:iCs/>
          <w:sz w:val="22"/>
          <w:szCs w:val="22"/>
          <w:lang w:val="en-GB"/>
        </w:rPr>
        <w:t>Rei</w:t>
      </w:r>
      <w:proofErr w:type="spellEnd"/>
      <w:r w:rsidR="00E6220D" w:rsidRPr="00C8134D">
        <w:rPr>
          <w:rFonts w:ascii="Arial" w:hAnsi="Arial" w:cs="Arial"/>
          <w:i/>
          <w:iCs/>
          <w:sz w:val="22"/>
          <w:szCs w:val="22"/>
          <w:lang w:val="en-GB"/>
        </w:rPr>
        <w:t xml:space="preserve"> vindication</w:t>
      </w:r>
      <w:r w:rsidR="00E6220D" w:rsidRPr="00C8134D">
        <w:rPr>
          <w:rFonts w:ascii="Arial" w:hAnsi="Arial" w:cs="Arial"/>
          <w:sz w:val="22"/>
          <w:szCs w:val="22"/>
          <w:lang w:val="en-GB"/>
        </w:rPr>
        <w:t xml:space="preserve"> </w:t>
      </w:r>
      <w:proofErr w:type="spellStart"/>
      <w:r w:rsidR="00E6220D" w:rsidRPr="00C8134D">
        <w:rPr>
          <w:rFonts w:ascii="Arial" w:hAnsi="Arial" w:cs="Arial"/>
          <w:sz w:val="22"/>
          <w:szCs w:val="22"/>
          <w:lang w:val="en-GB"/>
        </w:rPr>
        <w:t>teenoor</w:t>
      </w:r>
      <w:proofErr w:type="spellEnd"/>
      <w:r w:rsidR="00E6220D" w:rsidRPr="00C8134D">
        <w:rPr>
          <w:rFonts w:ascii="Arial" w:hAnsi="Arial" w:cs="Arial"/>
          <w:sz w:val="22"/>
          <w:szCs w:val="22"/>
          <w:lang w:val="en-GB"/>
        </w:rPr>
        <w:t xml:space="preserve"> </w:t>
      </w:r>
      <w:proofErr w:type="spellStart"/>
      <w:r w:rsidR="00E6220D" w:rsidRPr="00C8134D">
        <w:rPr>
          <w:rFonts w:ascii="Arial" w:hAnsi="Arial" w:cs="Arial"/>
          <w:sz w:val="22"/>
          <w:szCs w:val="22"/>
          <w:lang w:val="en-GB"/>
        </w:rPr>
        <w:t>terughoudingsbevoegdhede</w:t>
      </w:r>
      <w:proofErr w:type="spellEnd"/>
      <w:r w:rsidR="00E6220D" w:rsidRPr="00C8134D">
        <w:rPr>
          <w:rFonts w:ascii="Arial" w:hAnsi="Arial" w:cs="Arial"/>
          <w:sz w:val="22"/>
          <w:szCs w:val="22"/>
          <w:lang w:val="en-GB"/>
        </w:rPr>
        <w:t xml:space="preserve"> – ‘n </w:t>
      </w:r>
      <w:proofErr w:type="spellStart"/>
      <w:r w:rsidR="00E6220D" w:rsidRPr="00C8134D">
        <w:rPr>
          <w:rFonts w:ascii="Arial" w:hAnsi="Arial" w:cs="Arial"/>
          <w:sz w:val="22"/>
          <w:szCs w:val="22"/>
          <w:lang w:val="en-GB"/>
        </w:rPr>
        <w:t>allegaartjie</w:t>
      </w:r>
      <w:proofErr w:type="spellEnd"/>
      <w:r w:rsidR="00E6220D" w:rsidRPr="00C8134D">
        <w:rPr>
          <w:rFonts w:ascii="Arial" w:hAnsi="Arial" w:cs="Arial"/>
          <w:sz w:val="22"/>
          <w:szCs w:val="22"/>
          <w:lang w:val="en-GB"/>
        </w:rPr>
        <w:t xml:space="preserve"> van </w:t>
      </w:r>
      <w:proofErr w:type="spellStart"/>
      <w:r w:rsidR="00E6220D" w:rsidRPr="00C8134D">
        <w:rPr>
          <w:rFonts w:ascii="Arial" w:hAnsi="Arial" w:cs="Arial"/>
          <w:sz w:val="22"/>
          <w:szCs w:val="22"/>
          <w:lang w:val="en-GB"/>
        </w:rPr>
        <w:t>verwarring</w:t>
      </w:r>
      <w:proofErr w:type="spellEnd"/>
      <w:r w:rsidR="00E6220D" w:rsidRPr="00C8134D">
        <w:rPr>
          <w:rFonts w:ascii="Arial" w:hAnsi="Arial" w:cs="Arial"/>
          <w:sz w:val="22"/>
          <w:szCs w:val="22"/>
          <w:lang w:val="en-GB"/>
        </w:rPr>
        <w:t xml:space="preserve">’ 2003:3 </w:t>
      </w:r>
      <w:r w:rsidR="00E6220D" w:rsidRPr="00C8134D">
        <w:rPr>
          <w:rFonts w:ascii="Arial" w:hAnsi="Arial" w:cs="Arial"/>
          <w:i/>
          <w:iCs/>
          <w:sz w:val="22"/>
          <w:szCs w:val="22"/>
          <w:lang w:val="en-GB"/>
        </w:rPr>
        <w:t>Journal of South African Law</w:t>
      </w:r>
      <w:r w:rsidR="00E6220D" w:rsidRPr="00C8134D">
        <w:rPr>
          <w:rFonts w:ascii="Arial" w:hAnsi="Arial" w:cs="Arial"/>
          <w:sz w:val="22"/>
          <w:szCs w:val="22"/>
          <w:lang w:val="en-GB"/>
        </w:rPr>
        <w:t xml:space="preserve"> 387 - 614.</w:t>
      </w:r>
    </w:p>
  </w:footnote>
  <w:footnote w:id="27">
    <w:p w14:paraId="0FB886F4" w14:textId="4E01C212"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 xml:space="preserve">Harms, LTC. </w:t>
      </w:r>
      <w:r w:rsidRPr="00C8134D">
        <w:rPr>
          <w:rFonts w:ascii="Arial" w:hAnsi="Arial" w:cs="Arial"/>
          <w:i/>
          <w:iCs/>
          <w:sz w:val="22"/>
          <w:szCs w:val="22"/>
          <w:lang w:val="en-GB"/>
        </w:rPr>
        <w:t>Ambler’s Precedents of Pleadings</w:t>
      </w:r>
      <w:r w:rsidRPr="00C8134D">
        <w:rPr>
          <w:rFonts w:ascii="Arial" w:hAnsi="Arial" w:cs="Arial"/>
          <w:sz w:val="22"/>
          <w:szCs w:val="22"/>
          <w:lang w:val="en-GB"/>
        </w:rPr>
        <w:t xml:space="preserve"> 8</w:t>
      </w:r>
      <w:r w:rsidRPr="00C8134D">
        <w:rPr>
          <w:rFonts w:ascii="Arial" w:hAnsi="Arial" w:cs="Arial"/>
          <w:sz w:val="22"/>
          <w:szCs w:val="22"/>
          <w:vertAlign w:val="superscript"/>
          <w:lang w:val="en-GB"/>
        </w:rPr>
        <w:t>th</w:t>
      </w:r>
      <w:r w:rsidRPr="00C8134D">
        <w:rPr>
          <w:rFonts w:ascii="Arial" w:hAnsi="Arial" w:cs="Arial"/>
          <w:sz w:val="22"/>
          <w:szCs w:val="22"/>
          <w:lang w:val="en-GB"/>
        </w:rPr>
        <w:t xml:space="preserve"> ed. LexisNexis at 240.</w:t>
      </w:r>
    </w:p>
  </w:footnote>
  <w:footnote w:id="28">
    <w:p w14:paraId="35C3E9EC" w14:textId="02652A6B"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And in appropriate circumstances a third party.</w:t>
      </w:r>
    </w:p>
  </w:footnote>
  <w:footnote w:id="29">
    <w:p w14:paraId="5062C2A9" w14:textId="69CDD4DB"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Brooklyn House Furnishers, supra, </w:t>
      </w:r>
      <w:r w:rsidRPr="00C8134D">
        <w:rPr>
          <w:rFonts w:ascii="Arial" w:hAnsi="Arial" w:cs="Arial"/>
          <w:sz w:val="22"/>
          <w:szCs w:val="22"/>
          <w:lang w:val="en-GB"/>
        </w:rPr>
        <w:t>271F-H.</w:t>
      </w:r>
    </w:p>
  </w:footnote>
  <w:footnote w:id="30">
    <w:p w14:paraId="0ECA0779" w14:textId="7F78F03E"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Brooklyn House Furnishers, supra</w:t>
      </w:r>
      <w:r w:rsidRPr="00C8134D">
        <w:rPr>
          <w:rFonts w:ascii="Arial" w:hAnsi="Arial" w:cs="Arial"/>
          <w:sz w:val="22"/>
          <w:szCs w:val="22"/>
          <w:lang w:val="en-GB"/>
        </w:rPr>
        <w:t xml:space="preserve"> 272A.</w:t>
      </w:r>
    </w:p>
  </w:footnote>
  <w:footnote w:id="31">
    <w:p w14:paraId="5AC3F29F" w14:textId="150AA06F"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1927 CPD 198 ‘</w:t>
      </w:r>
      <w:r w:rsidRPr="00C8134D">
        <w:rPr>
          <w:rFonts w:ascii="Arial" w:hAnsi="Arial" w:cs="Arial"/>
          <w:sz w:val="22"/>
          <w:szCs w:val="22"/>
        </w:rPr>
        <w:t xml:space="preserve">Held, that there being no </w:t>
      </w:r>
      <w:proofErr w:type="spellStart"/>
      <w:r w:rsidRPr="00C8134D">
        <w:rPr>
          <w:rFonts w:ascii="Arial" w:hAnsi="Arial" w:cs="Arial"/>
          <w:sz w:val="22"/>
          <w:szCs w:val="22"/>
        </w:rPr>
        <w:t>privity</w:t>
      </w:r>
      <w:proofErr w:type="spellEnd"/>
      <w:r w:rsidRPr="00C8134D">
        <w:rPr>
          <w:rFonts w:ascii="Arial" w:hAnsi="Arial" w:cs="Arial"/>
          <w:sz w:val="22"/>
          <w:szCs w:val="22"/>
        </w:rPr>
        <w:t xml:space="preserve"> of contract between the parties and no express or implied consent by appellant to expense being incurred for the storage of the wardrobe, for the respondent to establish a lien over the wardrobe he had to prove that the storage was a necessary expense; that there was no evidence to show that the appellant had been benefitted or enriched by the storage or that the storage was necessary either to preserve or protect the wardrobe; that the storage was consequently</w:t>
      </w:r>
      <w:r w:rsidR="00356771">
        <w:rPr>
          <w:rFonts w:ascii="Arial" w:hAnsi="Arial" w:cs="Arial"/>
          <w:sz w:val="22"/>
          <w:szCs w:val="22"/>
        </w:rPr>
        <w:t xml:space="preserve"> not a necessary expense and the</w:t>
      </w:r>
      <w:r w:rsidRPr="00C8134D">
        <w:rPr>
          <w:rFonts w:ascii="Arial" w:hAnsi="Arial" w:cs="Arial"/>
          <w:sz w:val="22"/>
          <w:szCs w:val="22"/>
        </w:rPr>
        <w:t xml:space="preserve"> respondent was not entitled to any lien over the wardrobe as against the appellant; that judgment should have been given in the lower court for the appellant; and that the appeal should accordingly be allowed with costs.’</w:t>
      </w:r>
    </w:p>
  </w:footnote>
  <w:footnote w:id="32">
    <w:p w14:paraId="2EDC4126" w14:textId="77777777"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 xml:space="preserve">Naidoo v </w:t>
      </w:r>
      <w:proofErr w:type="spellStart"/>
      <w:r w:rsidRPr="00C8134D">
        <w:rPr>
          <w:rFonts w:ascii="Arial" w:hAnsi="Arial" w:cs="Arial"/>
          <w:i/>
          <w:iCs/>
          <w:sz w:val="22"/>
          <w:szCs w:val="22"/>
          <w:lang w:val="en-GB"/>
        </w:rPr>
        <w:t>Sanbonani</w:t>
      </w:r>
      <w:proofErr w:type="spellEnd"/>
      <w:r w:rsidRPr="00C8134D">
        <w:rPr>
          <w:rFonts w:ascii="Arial" w:hAnsi="Arial" w:cs="Arial"/>
          <w:i/>
          <w:iCs/>
          <w:sz w:val="22"/>
          <w:szCs w:val="22"/>
          <w:lang w:val="en-GB"/>
        </w:rPr>
        <w:t xml:space="preserve"> Express Freight and </w:t>
      </w:r>
      <w:proofErr w:type="gramStart"/>
      <w:r w:rsidRPr="00C8134D">
        <w:rPr>
          <w:rFonts w:ascii="Arial" w:hAnsi="Arial" w:cs="Arial"/>
          <w:i/>
          <w:iCs/>
          <w:sz w:val="22"/>
          <w:szCs w:val="22"/>
          <w:lang w:val="en-GB"/>
        </w:rPr>
        <w:t>Another</w:t>
      </w:r>
      <w:proofErr w:type="gramEnd"/>
      <w:r w:rsidRPr="00C8134D">
        <w:rPr>
          <w:rFonts w:ascii="Arial" w:hAnsi="Arial" w:cs="Arial"/>
          <w:sz w:val="22"/>
          <w:szCs w:val="22"/>
          <w:lang w:val="en-GB"/>
        </w:rPr>
        <w:t xml:space="preserve"> 2008 (5) SA 530 (D).</w:t>
      </w:r>
    </w:p>
  </w:footnote>
  <w:footnote w:id="33">
    <w:p w14:paraId="5BDFD7D1" w14:textId="6384956F"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2017 JDR 1771 (KZP); 9AR664/2016) [2017] ZAKZPHCC 44 (3 November 2017) at para 28.</w:t>
      </w:r>
    </w:p>
  </w:footnote>
  <w:footnote w:id="34">
    <w:p w14:paraId="13712C46" w14:textId="5878863C"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1922 TPD 266.</w:t>
      </w:r>
    </w:p>
  </w:footnote>
  <w:footnote w:id="35">
    <w:p w14:paraId="44996FB5" w14:textId="7765DBC0"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1913 NDP 112.</w:t>
      </w:r>
    </w:p>
  </w:footnote>
  <w:footnote w:id="36">
    <w:p w14:paraId="64574E3F" w14:textId="61C7CE1C" w:rsidR="002628AB" w:rsidRPr="00C8134D" w:rsidRDefault="002628AB"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i/>
          <w:iCs/>
          <w:sz w:val="22"/>
          <w:szCs w:val="22"/>
          <w:lang w:val="en-GB"/>
        </w:rPr>
        <w:t>Ford, supra</w:t>
      </w:r>
      <w:r w:rsidRPr="00C8134D">
        <w:rPr>
          <w:rFonts w:ascii="Arial" w:hAnsi="Arial" w:cs="Arial"/>
          <w:sz w:val="22"/>
          <w:szCs w:val="22"/>
          <w:lang w:val="en-GB"/>
        </w:rPr>
        <w:t>, at 269.</w:t>
      </w:r>
    </w:p>
  </w:footnote>
  <w:footnote w:id="37">
    <w:p w14:paraId="71ADBC3A" w14:textId="1681E2EC" w:rsidR="00395336" w:rsidRPr="00C8134D" w:rsidRDefault="00395336"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2019 (6) 253 (CC) at para [8].</w:t>
      </w:r>
    </w:p>
  </w:footnote>
  <w:footnote w:id="38">
    <w:p w14:paraId="129A6CEF" w14:textId="249E6E7A" w:rsidR="00395336" w:rsidRPr="00C8134D" w:rsidRDefault="00395336" w:rsidP="00C8134D">
      <w:pPr>
        <w:pStyle w:val="FootnoteText"/>
        <w:spacing w:after="120"/>
        <w:jc w:val="both"/>
        <w:rPr>
          <w:rFonts w:ascii="Arial" w:hAnsi="Arial" w:cs="Arial"/>
          <w:sz w:val="22"/>
          <w:szCs w:val="22"/>
          <w:lang w:val="en-GB"/>
        </w:rPr>
      </w:pPr>
      <w:r w:rsidRPr="00C8134D">
        <w:rPr>
          <w:rStyle w:val="FootnoteReference"/>
          <w:rFonts w:ascii="Arial" w:hAnsi="Arial" w:cs="Arial"/>
          <w:sz w:val="22"/>
          <w:szCs w:val="22"/>
        </w:rPr>
        <w:footnoteRef/>
      </w:r>
      <w:r w:rsidRPr="00C8134D">
        <w:rPr>
          <w:rFonts w:ascii="Arial" w:hAnsi="Arial" w:cs="Arial"/>
          <w:sz w:val="22"/>
          <w:szCs w:val="22"/>
        </w:rPr>
        <w:t xml:space="preserve"> </w:t>
      </w:r>
      <w:r w:rsidRPr="00C8134D">
        <w:rPr>
          <w:rFonts w:ascii="Arial" w:hAnsi="Arial" w:cs="Arial"/>
          <w:sz w:val="22"/>
          <w:szCs w:val="22"/>
          <w:lang w:val="en-GB"/>
        </w:rPr>
        <w:t>(2016) 37 ILJ 2815 (LAC) at para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2E54C176" w:rsidR="002628AB" w:rsidRDefault="002628AB">
        <w:pPr>
          <w:pStyle w:val="Header"/>
          <w:jc w:val="center"/>
        </w:pPr>
        <w:r>
          <w:fldChar w:fldCharType="begin"/>
        </w:r>
        <w:r>
          <w:instrText xml:space="preserve"> PAGE   \* MERGEFORMAT </w:instrText>
        </w:r>
        <w:r>
          <w:fldChar w:fldCharType="separate"/>
        </w:r>
        <w:r w:rsidR="00A365F6">
          <w:rPr>
            <w:noProof/>
          </w:rPr>
          <w:t>21</w:t>
        </w:r>
        <w:r>
          <w:rPr>
            <w:noProof/>
          </w:rPr>
          <w:fldChar w:fldCharType="end"/>
        </w:r>
      </w:p>
    </w:sdtContent>
  </w:sdt>
  <w:p w14:paraId="281D55A2" w14:textId="77777777" w:rsidR="002628AB" w:rsidRDefault="00262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0">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5"/>
  </w:num>
  <w:num w:numId="4">
    <w:abstractNumId w:val="39"/>
  </w:num>
  <w:num w:numId="5">
    <w:abstractNumId w:val="4"/>
  </w:num>
  <w:num w:numId="6">
    <w:abstractNumId w:val="23"/>
  </w:num>
  <w:num w:numId="7">
    <w:abstractNumId w:val="4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
  </w:num>
  <w:num w:numId="11">
    <w:abstractNumId w:val="42"/>
  </w:num>
  <w:num w:numId="12">
    <w:abstractNumId w:val="18"/>
  </w:num>
  <w:num w:numId="13">
    <w:abstractNumId w:val="16"/>
  </w:num>
  <w:num w:numId="14">
    <w:abstractNumId w:val="38"/>
  </w:num>
  <w:num w:numId="15">
    <w:abstractNumId w:val="34"/>
  </w:num>
  <w:num w:numId="16">
    <w:abstractNumId w:val="8"/>
  </w:num>
  <w:num w:numId="17">
    <w:abstractNumId w:val="36"/>
  </w:num>
  <w:num w:numId="18">
    <w:abstractNumId w:val="17"/>
  </w:num>
  <w:num w:numId="19">
    <w:abstractNumId w:val="10"/>
  </w:num>
  <w:num w:numId="20">
    <w:abstractNumId w:val="9"/>
  </w:num>
  <w:num w:numId="21">
    <w:abstractNumId w:val="5"/>
  </w:num>
  <w:num w:numId="22">
    <w:abstractNumId w:val="33"/>
  </w:num>
  <w:num w:numId="23">
    <w:abstractNumId w:val="24"/>
  </w:num>
  <w:num w:numId="24">
    <w:abstractNumId w:val="26"/>
  </w:num>
  <w:num w:numId="25">
    <w:abstractNumId w:val="44"/>
  </w:num>
  <w:num w:numId="26">
    <w:abstractNumId w:val="35"/>
  </w:num>
  <w:num w:numId="27">
    <w:abstractNumId w:val="41"/>
  </w:num>
  <w:num w:numId="28">
    <w:abstractNumId w:val="37"/>
  </w:num>
  <w:num w:numId="29">
    <w:abstractNumId w:val="21"/>
  </w:num>
  <w:num w:numId="30">
    <w:abstractNumId w:val="7"/>
  </w:num>
  <w:num w:numId="31">
    <w:abstractNumId w:val="32"/>
  </w:num>
  <w:num w:numId="32">
    <w:abstractNumId w:val="13"/>
  </w:num>
  <w:num w:numId="33">
    <w:abstractNumId w:val="15"/>
  </w:num>
  <w:num w:numId="34">
    <w:abstractNumId w:val="31"/>
  </w:num>
  <w:num w:numId="35">
    <w:abstractNumId w:val="22"/>
  </w:num>
  <w:num w:numId="36">
    <w:abstractNumId w:val="14"/>
  </w:num>
  <w:num w:numId="37">
    <w:abstractNumId w:val="40"/>
  </w:num>
  <w:num w:numId="38">
    <w:abstractNumId w:val="6"/>
  </w:num>
  <w:num w:numId="39">
    <w:abstractNumId w:val="1"/>
  </w:num>
  <w:num w:numId="40">
    <w:abstractNumId w:val="12"/>
  </w:num>
  <w:num w:numId="41">
    <w:abstractNumId w:val="2"/>
  </w:num>
  <w:num w:numId="42">
    <w:abstractNumId w:val="0"/>
  </w:num>
  <w:num w:numId="43">
    <w:abstractNumId w:val="30"/>
  </w:num>
  <w:num w:numId="44">
    <w:abstractNumId w:val="19"/>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oFAAbS0UctAAAA"/>
  </w:docVars>
  <w:rsids>
    <w:rsidRoot w:val="00716377"/>
    <w:rsid w:val="0000007B"/>
    <w:rsid w:val="00000977"/>
    <w:rsid w:val="0000112A"/>
    <w:rsid w:val="00001149"/>
    <w:rsid w:val="0000244E"/>
    <w:rsid w:val="0000272D"/>
    <w:rsid w:val="0000273A"/>
    <w:rsid w:val="00002F70"/>
    <w:rsid w:val="00003C48"/>
    <w:rsid w:val="000042DA"/>
    <w:rsid w:val="0000464A"/>
    <w:rsid w:val="00004997"/>
    <w:rsid w:val="00004F7C"/>
    <w:rsid w:val="000055D3"/>
    <w:rsid w:val="0000567D"/>
    <w:rsid w:val="00005C66"/>
    <w:rsid w:val="00005F8E"/>
    <w:rsid w:val="00007ADD"/>
    <w:rsid w:val="0001114D"/>
    <w:rsid w:val="00012309"/>
    <w:rsid w:val="00015828"/>
    <w:rsid w:val="00016DCA"/>
    <w:rsid w:val="000171DB"/>
    <w:rsid w:val="000176C9"/>
    <w:rsid w:val="00020101"/>
    <w:rsid w:val="000203E2"/>
    <w:rsid w:val="00020524"/>
    <w:rsid w:val="00021ECC"/>
    <w:rsid w:val="00022328"/>
    <w:rsid w:val="000230BD"/>
    <w:rsid w:val="00023275"/>
    <w:rsid w:val="00023957"/>
    <w:rsid w:val="00023CAC"/>
    <w:rsid w:val="0002404E"/>
    <w:rsid w:val="00024E0F"/>
    <w:rsid w:val="00025126"/>
    <w:rsid w:val="000257A9"/>
    <w:rsid w:val="000274E7"/>
    <w:rsid w:val="00027AA8"/>
    <w:rsid w:val="00027E0E"/>
    <w:rsid w:val="0003075E"/>
    <w:rsid w:val="00031143"/>
    <w:rsid w:val="000317A3"/>
    <w:rsid w:val="00031D92"/>
    <w:rsid w:val="00032C78"/>
    <w:rsid w:val="00032FC2"/>
    <w:rsid w:val="00034E27"/>
    <w:rsid w:val="00035BF5"/>
    <w:rsid w:val="00035ECE"/>
    <w:rsid w:val="0003624C"/>
    <w:rsid w:val="000367C1"/>
    <w:rsid w:val="00036D35"/>
    <w:rsid w:val="00036DF7"/>
    <w:rsid w:val="00037CA8"/>
    <w:rsid w:val="000406C2"/>
    <w:rsid w:val="000415E6"/>
    <w:rsid w:val="00041763"/>
    <w:rsid w:val="00041D2B"/>
    <w:rsid w:val="000422BC"/>
    <w:rsid w:val="00042499"/>
    <w:rsid w:val="000439E3"/>
    <w:rsid w:val="00046AC5"/>
    <w:rsid w:val="00047237"/>
    <w:rsid w:val="00047518"/>
    <w:rsid w:val="0005019D"/>
    <w:rsid w:val="00051C95"/>
    <w:rsid w:val="00052AE9"/>
    <w:rsid w:val="00052C95"/>
    <w:rsid w:val="00055BFD"/>
    <w:rsid w:val="00056BAF"/>
    <w:rsid w:val="00060196"/>
    <w:rsid w:val="00060B7B"/>
    <w:rsid w:val="00061538"/>
    <w:rsid w:val="00062130"/>
    <w:rsid w:val="00062922"/>
    <w:rsid w:val="000636AA"/>
    <w:rsid w:val="00064763"/>
    <w:rsid w:val="000649D6"/>
    <w:rsid w:val="00064D6D"/>
    <w:rsid w:val="00065E8F"/>
    <w:rsid w:val="000664E5"/>
    <w:rsid w:val="00066B27"/>
    <w:rsid w:val="00066D3E"/>
    <w:rsid w:val="000670AE"/>
    <w:rsid w:val="000678F2"/>
    <w:rsid w:val="00070056"/>
    <w:rsid w:val="00070B6F"/>
    <w:rsid w:val="00070EB1"/>
    <w:rsid w:val="0007195C"/>
    <w:rsid w:val="0007249E"/>
    <w:rsid w:val="00072699"/>
    <w:rsid w:val="0007288F"/>
    <w:rsid w:val="00072C0C"/>
    <w:rsid w:val="00072D8C"/>
    <w:rsid w:val="0007341A"/>
    <w:rsid w:val="000734D0"/>
    <w:rsid w:val="00073D36"/>
    <w:rsid w:val="00074073"/>
    <w:rsid w:val="00074916"/>
    <w:rsid w:val="00074922"/>
    <w:rsid w:val="00074BE5"/>
    <w:rsid w:val="00074DF7"/>
    <w:rsid w:val="00075F85"/>
    <w:rsid w:val="000760AA"/>
    <w:rsid w:val="000769B8"/>
    <w:rsid w:val="00076D45"/>
    <w:rsid w:val="00076E83"/>
    <w:rsid w:val="00080965"/>
    <w:rsid w:val="0008099B"/>
    <w:rsid w:val="000809D6"/>
    <w:rsid w:val="0008149E"/>
    <w:rsid w:val="00082F9B"/>
    <w:rsid w:val="00084058"/>
    <w:rsid w:val="00085CA1"/>
    <w:rsid w:val="00086D73"/>
    <w:rsid w:val="00087A9C"/>
    <w:rsid w:val="00087BD4"/>
    <w:rsid w:val="00090049"/>
    <w:rsid w:val="00090328"/>
    <w:rsid w:val="0009046E"/>
    <w:rsid w:val="00091185"/>
    <w:rsid w:val="000913D0"/>
    <w:rsid w:val="0009146F"/>
    <w:rsid w:val="00091A89"/>
    <w:rsid w:val="00092153"/>
    <w:rsid w:val="0009232A"/>
    <w:rsid w:val="000935DC"/>
    <w:rsid w:val="00093D9C"/>
    <w:rsid w:val="00093E02"/>
    <w:rsid w:val="00093FBA"/>
    <w:rsid w:val="00094B43"/>
    <w:rsid w:val="00096DAE"/>
    <w:rsid w:val="0009779B"/>
    <w:rsid w:val="000A0887"/>
    <w:rsid w:val="000A0E23"/>
    <w:rsid w:val="000A0FE8"/>
    <w:rsid w:val="000A2BFD"/>
    <w:rsid w:val="000A38C4"/>
    <w:rsid w:val="000A3B89"/>
    <w:rsid w:val="000A3C9A"/>
    <w:rsid w:val="000A3E11"/>
    <w:rsid w:val="000A4062"/>
    <w:rsid w:val="000A518B"/>
    <w:rsid w:val="000A5A14"/>
    <w:rsid w:val="000A5A2F"/>
    <w:rsid w:val="000A60E8"/>
    <w:rsid w:val="000A6421"/>
    <w:rsid w:val="000A673F"/>
    <w:rsid w:val="000A7776"/>
    <w:rsid w:val="000B0082"/>
    <w:rsid w:val="000B011B"/>
    <w:rsid w:val="000B1657"/>
    <w:rsid w:val="000B1AFB"/>
    <w:rsid w:val="000B2E75"/>
    <w:rsid w:val="000B3D6F"/>
    <w:rsid w:val="000B4025"/>
    <w:rsid w:val="000B5A68"/>
    <w:rsid w:val="000B5D3F"/>
    <w:rsid w:val="000B6169"/>
    <w:rsid w:val="000B6F80"/>
    <w:rsid w:val="000C02F7"/>
    <w:rsid w:val="000C0687"/>
    <w:rsid w:val="000C085E"/>
    <w:rsid w:val="000C0C3C"/>
    <w:rsid w:val="000C17C5"/>
    <w:rsid w:val="000C1968"/>
    <w:rsid w:val="000C2246"/>
    <w:rsid w:val="000C23A9"/>
    <w:rsid w:val="000C286B"/>
    <w:rsid w:val="000C310D"/>
    <w:rsid w:val="000C32DA"/>
    <w:rsid w:val="000C36B5"/>
    <w:rsid w:val="000C45EF"/>
    <w:rsid w:val="000C4CCB"/>
    <w:rsid w:val="000C4DD8"/>
    <w:rsid w:val="000C4FFC"/>
    <w:rsid w:val="000C523F"/>
    <w:rsid w:val="000C5861"/>
    <w:rsid w:val="000C5993"/>
    <w:rsid w:val="000C5D37"/>
    <w:rsid w:val="000C60C2"/>
    <w:rsid w:val="000C6A50"/>
    <w:rsid w:val="000C6AC9"/>
    <w:rsid w:val="000C6ADC"/>
    <w:rsid w:val="000C7B70"/>
    <w:rsid w:val="000C7ED3"/>
    <w:rsid w:val="000D088A"/>
    <w:rsid w:val="000D0BDD"/>
    <w:rsid w:val="000D205D"/>
    <w:rsid w:val="000D2D16"/>
    <w:rsid w:val="000D2D8C"/>
    <w:rsid w:val="000D5317"/>
    <w:rsid w:val="000D5C06"/>
    <w:rsid w:val="000D5CB8"/>
    <w:rsid w:val="000D6CA0"/>
    <w:rsid w:val="000D7582"/>
    <w:rsid w:val="000D7FA9"/>
    <w:rsid w:val="000E009C"/>
    <w:rsid w:val="000E13AC"/>
    <w:rsid w:val="000E15F4"/>
    <w:rsid w:val="000E165F"/>
    <w:rsid w:val="000E169E"/>
    <w:rsid w:val="000E1ED4"/>
    <w:rsid w:val="000E2182"/>
    <w:rsid w:val="000E2944"/>
    <w:rsid w:val="000E4428"/>
    <w:rsid w:val="000E4DD3"/>
    <w:rsid w:val="000E4E88"/>
    <w:rsid w:val="000E5467"/>
    <w:rsid w:val="000E599D"/>
    <w:rsid w:val="000E62AF"/>
    <w:rsid w:val="000E7A00"/>
    <w:rsid w:val="000F1E67"/>
    <w:rsid w:val="000F209F"/>
    <w:rsid w:val="000F22F1"/>
    <w:rsid w:val="000F28CA"/>
    <w:rsid w:val="000F382D"/>
    <w:rsid w:val="000F40EC"/>
    <w:rsid w:val="000F4953"/>
    <w:rsid w:val="000F6898"/>
    <w:rsid w:val="000F6F37"/>
    <w:rsid w:val="000F7E3B"/>
    <w:rsid w:val="000F7EEB"/>
    <w:rsid w:val="00101200"/>
    <w:rsid w:val="00102BAC"/>
    <w:rsid w:val="00102C35"/>
    <w:rsid w:val="001034F7"/>
    <w:rsid w:val="00103781"/>
    <w:rsid w:val="0010514A"/>
    <w:rsid w:val="001051BF"/>
    <w:rsid w:val="0010564D"/>
    <w:rsid w:val="00105D99"/>
    <w:rsid w:val="001062B3"/>
    <w:rsid w:val="00106334"/>
    <w:rsid w:val="001069B2"/>
    <w:rsid w:val="001076F8"/>
    <w:rsid w:val="00110C57"/>
    <w:rsid w:val="00110DB8"/>
    <w:rsid w:val="00110EEC"/>
    <w:rsid w:val="00111644"/>
    <w:rsid w:val="00111B07"/>
    <w:rsid w:val="00111FBE"/>
    <w:rsid w:val="0011260B"/>
    <w:rsid w:val="00113617"/>
    <w:rsid w:val="00113E28"/>
    <w:rsid w:val="00113E97"/>
    <w:rsid w:val="001167B4"/>
    <w:rsid w:val="001176BA"/>
    <w:rsid w:val="00117B54"/>
    <w:rsid w:val="00117DDB"/>
    <w:rsid w:val="0012171D"/>
    <w:rsid w:val="001221EA"/>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37AD"/>
    <w:rsid w:val="0013431E"/>
    <w:rsid w:val="00134554"/>
    <w:rsid w:val="0013487B"/>
    <w:rsid w:val="00134ABA"/>
    <w:rsid w:val="00135882"/>
    <w:rsid w:val="00135DE6"/>
    <w:rsid w:val="00136128"/>
    <w:rsid w:val="001363C9"/>
    <w:rsid w:val="00137D9B"/>
    <w:rsid w:val="00137E0C"/>
    <w:rsid w:val="001409EE"/>
    <w:rsid w:val="00140F30"/>
    <w:rsid w:val="00141DD9"/>
    <w:rsid w:val="00142430"/>
    <w:rsid w:val="0014280A"/>
    <w:rsid w:val="00142EA6"/>
    <w:rsid w:val="001434C3"/>
    <w:rsid w:val="001441F1"/>
    <w:rsid w:val="00146286"/>
    <w:rsid w:val="001470B9"/>
    <w:rsid w:val="0014739E"/>
    <w:rsid w:val="00150405"/>
    <w:rsid w:val="0015076A"/>
    <w:rsid w:val="00150974"/>
    <w:rsid w:val="00151DEB"/>
    <w:rsid w:val="001521AC"/>
    <w:rsid w:val="001525ED"/>
    <w:rsid w:val="0015280B"/>
    <w:rsid w:val="001535C1"/>
    <w:rsid w:val="00153851"/>
    <w:rsid w:val="00153ED5"/>
    <w:rsid w:val="00154056"/>
    <w:rsid w:val="0015408F"/>
    <w:rsid w:val="00154895"/>
    <w:rsid w:val="00155217"/>
    <w:rsid w:val="001559F7"/>
    <w:rsid w:val="00155D3B"/>
    <w:rsid w:val="001564DC"/>
    <w:rsid w:val="001564E3"/>
    <w:rsid w:val="00157196"/>
    <w:rsid w:val="0015765D"/>
    <w:rsid w:val="00157C7A"/>
    <w:rsid w:val="00157E11"/>
    <w:rsid w:val="00157EB7"/>
    <w:rsid w:val="0016057B"/>
    <w:rsid w:val="0016180C"/>
    <w:rsid w:val="00162779"/>
    <w:rsid w:val="00162C52"/>
    <w:rsid w:val="00162C6B"/>
    <w:rsid w:val="001633AE"/>
    <w:rsid w:val="00164075"/>
    <w:rsid w:val="00164B19"/>
    <w:rsid w:val="001653FA"/>
    <w:rsid w:val="001664B3"/>
    <w:rsid w:val="00166CC5"/>
    <w:rsid w:val="00167521"/>
    <w:rsid w:val="001678C5"/>
    <w:rsid w:val="001679BD"/>
    <w:rsid w:val="00170C19"/>
    <w:rsid w:val="00170C59"/>
    <w:rsid w:val="00170FC2"/>
    <w:rsid w:val="0017167F"/>
    <w:rsid w:val="00171AF7"/>
    <w:rsid w:val="00172B6E"/>
    <w:rsid w:val="00172E1D"/>
    <w:rsid w:val="00173486"/>
    <w:rsid w:val="00173785"/>
    <w:rsid w:val="00173792"/>
    <w:rsid w:val="00173B1C"/>
    <w:rsid w:val="00174010"/>
    <w:rsid w:val="0017406D"/>
    <w:rsid w:val="00175560"/>
    <w:rsid w:val="00175CF6"/>
    <w:rsid w:val="00176875"/>
    <w:rsid w:val="001768D6"/>
    <w:rsid w:val="00176E94"/>
    <w:rsid w:val="00177800"/>
    <w:rsid w:val="00180512"/>
    <w:rsid w:val="00180745"/>
    <w:rsid w:val="00180852"/>
    <w:rsid w:val="00180B91"/>
    <w:rsid w:val="00181603"/>
    <w:rsid w:val="00182850"/>
    <w:rsid w:val="00182894"/>
    <w:rsid w:val="00182A8B"/>
    <w:rsid w:val="00182C88"/>
    <w:rsid w:val="0018381F"/>
    <w:rsid w:val="00183C7D"/>
    <w:rsid w:val="0018606E"/>
    <w:rsid w:val="001864A5"/>
    <w:rsid w:val="0018664C"/>
    <w:rsid w:val="0018677F"/>
    <w:rsid w:val="00186C60"/>
    <w:rsid w:val="00187295"/>
    <w:rsid w:val="00187D69"/>
    <w:rsid w:val="00187D7E"/>
    <w:rsid w:val="00190659"/>
    <w:rsid w:val="0019077E"/>
    <w:rsid w:val="0019113E"/>
    <w:rsid w:val="00191FEC"/>
    <w:rsid w:val="00192956"/>
    <w:rsid w:val="00192CCD"/>
    <w:rsid w:val="001933F8"/>
    <w:rsid w:val="00193443"/>
    <w:rsid w:val="001955B6"/>
    <w:rsid w:val="001A0727"/>
    <w:rsid w:val="001A090F"/>
    <w:rsid w:val="001A1AF2"/>
    <w:rsid w:val="001A1D90"/>
    <w:rsid w:val="001A1E5C"/>
    <w:rsid w:val="001A256F"/>
    <w:rsid w:val="001A31CC"/>
    <w:rsid w:val="001A378D"/>
    <w:rsid w:val="001A4896"/>
    <w:rsid w:val="001A49A8"/>
    <w:rsid w:val="001A4BA7"/>
    <w:rsid w:val="001A4BCE"/>
    <w:rsid w:val="001A615C"/>
    <w:rsid w:val="001A7400"/>
    <w:rsid w:val="001A7709"/>
    <w:rsid w:val="001B0944"/>
    <w:rsid w:val="001B0BDA"/>
    <w:rsid w:val="001B0C8D"/>
    <w:rsid w:val="001B1693"/>
    <w:rsid w:val="001B2183"/>
    <w:rsid w:val="001B27DE"/>
    <w:rsid w:val="001B31E0"/>
    <w:rsid w:val="001B4920"/>
    <w:rsid w:val="001B5973"/>
    <w:rsid w:val="001B5C62"/>
    <w:rsid w:val="001B5F78"/>
    <w:rsid w:val="001B62FE"/>
    <w:rsid w:val="001B7AEF"/>
    <w:rsid w:val="001B7DDE"/>
    <w:rsid w:val="001C0591"/>
    <w:rsid w:val="001C0646"/>
    <w:rsid w:val="001C15CC"/>
    <w:rsid w:val="001C1F00"/>
    <w:rsid w:val="001C1F91"/>
    <w:rsid w:val="001C2169"/>
    <w:rsid w:val="001C38EE"/>
    <w:rsid w:val="001C46D3"/>
    <w:rsid w:val="001C487B"/>
    <w:rsid w:val="001C6102"/>
    <w:rsid w:val="001C6EB1"/>
    <w:rsid w:val="001C7831"/>
    <w:rsid w:val="001C78E9"/>
    <w:rsid w:val="001C79B2"/>
    <w:rsid w:val="001C7D68"/>
    <w:rsid w:val="001D0288"/>
    <w:rsid w:val="001D06F6"/>
    <w:rsid w:val="001D0A68"/>
    <w:rsid w:val="001D115E"/>
    <w:rsid w:val="001D2512"/>
    <w:rsid w:val="001D2632"/>
    <w:rsid w:val="001D3B76"/>
    <w:rsid w:val="001D3EAC"/>
    <w:rsid w:val="001D6772"/>
    <w:rsid w:val="001D6C36"/>
    <w:rsid w:val="001D7577"/>
    <w:rsid w:val="001D7771"/>
    <w:rsid w:val="001D779C"/>
    <w:rsid w:val="001E13E1"/>
    <w:rsid w:val="001E1574"/>
    <w:rsid w:val="001E1B80"/>
    <w:rsid w:val="001E2B6C"/>
    <w:rsid w:val="001E39CE"/>
    <w:rsid w:val="001E4659"/>
    <w:rsid w:val="001E4C5C"/>
    <w:rsid w:val="001E571B"/>
    <w:rsid w:val="001E59B4"/>
    <w:rsid w:val="001E6423"/>
    <w:rsid w:val="001E7A26"/>
    <w:rsid w:val="001F039A"/>
    <w:rsid w:val="001F117C"/>
    <w:rsid w:val="001F169D"/>
    <w:rsid w:val="001F1C20"/>
    <w:rsid w:val="001F2AA1"/>
    <w:rsid w:val="001F31B4"/>
    <w:rsid w:val="001F3AF1"/>
    <w:rsid w:val="001F4BD9"/>
    <w:rsid w:val="001F6A6D"/>
    <w:rsid w:val="001F7084"/>
    <w:rsid w:val="002002EF"/>
    <w:rsid w:val="0020056C"/>
    <w:rsid w:val="002010BD"/>
    <w:rsid w:val="0020182B"/>
    <w:rsid w:val="00201ABE"/>
    <w:rsid w:val="002026A5"/>
    <w:rsid w:val="002033C4"/>
    <w:rsid w:val="002035F9"/>
    <w:rsid w:val="00203D41"/>
    <w:rsid w:val="00203E30"/>
    <w:rsid w:val="0020431B"/>
    <w:rsid w:val="002049D9"/>
    <w:rsid w:val="00205606"/>
    <w:rsid w:val="0020576B"/>
    <w:rsid w:val="00205BAF"/>
    <w:rsid w:val="00205E0B"/>
    <w:rsid w:val="00206991"/>
    <w:rsid w:val="00206B8D"/>
    <w:rsid w:val="00207ACE"/>
    <w:rsid w:val="00207C77"/>
    <w:rsid w:val="00207E8E"/>
    <w:rsid w:val="0021023C"/>
    <w:rsid w:val="00211178"/>
    <w:rsid w:val="0021162E"/>
    <w:rsid w:val="00211892"/>
    <w:rsid w:val="00212434"/>
    <w:rsid w:val="00212639"/>
    <w:rsid w:val="00212B1A"/>
    <w:rsid w:val="00212B3B"/>
    <w:rsid w:val="00212B41"/>
    <w:rsid w:val="00213C6C"/>
    <w:rsid w:val="00213E73"/>
    <w:rsid w:val="002143D4"/>
    <w:rsid w:val="00214988"/>
    <w:rsid w:val="002149E4"/>
    <w:rsid w:val="00215ACE"/>
    <w:rsid w:val="0021722F"/>
    <w:rsid w:val="0021770A"/>
    <w:rsid w:val="002216B5"/>
    <w:rsid w:val="0022184C"/>
    <w:rsid w:val="0022189E"/>
    <w:rsid w:val="00221F9C"/>
    <w:rsid w:val="00223274"/>
    <w:rsid w:val="00223864"/>
    <w:rsid w:val="00223DCA"/>
    <w:rsid w:val="00225180"/>
    <w:rsid w:val="00225212"/>
    <w:rsid w:val="002266CE"/>
    <w:rsid w:val="0022692F"/>
    <w:rsid w:val="00227A67"/>
    <w:rsid w:val="00227A76"/>
    <w:rsid w:val="00230074"/>
    <w:rsid w:val="00232510"/>
    <w:rsid w:val="00232C6A"/>
    <w:rsid w:val="00232FEA"/>
    <w:rsid w:val="002330E1"/>
    <w:rsid w:val="0023401D"/>
    <w:rsid w:val="002341F3"/>
    <w:rsid w:val="00234C05"/>
    <w:rsid w:val="00234D25"/>
    <w:rsid w:val="00236A17"/>
    <w:rsid w:val="002373BC"/>
    <w:rsid w:val="00237E63"/>
    <w:rsid w:val="00237F6F"/>
    <w:rsid w:val="00243553"/>
    <w:rsid w:val="00243583"/>
    <w:rsid w:val="002436AD"/>
    <w:rsid w:val="00243BCF"/>
    <w:rsid w:val="00243C9C"/>
    <w:rsid w:val="00244145"/>
    <w:rsid w:val="002446A2"/>
    <w:rsid w:val="00245484"/>
    <w:rsid w:val="0024604F"/>
    <w:rsid w:val="002464C8"/>
    <w:rsid w:val="0024760D"/>
    <w:rsid w:val="002478CE"/>
    <w:rsid w:val="002503AB"/>
    <w:rsid w:val="00250FC8"/>
    <w:rsid w:val="0025195C"/>
    <w:rsid w:val="00251E93"/>
    <w:rsid w:val="00252206"/>
    <w:rsid w:val="00254995"/>
    <w:rsid w:val="0025519C"/>
    <w:rsid w:val="00256AB0"/>
    <w:rsid w:val="00256C8F"/>
    <w:rsid w:val="0025719A"/>
    <w:rsid w:val="00260466"/>
    <w:rsid w:val="00260E95"/>
    <w:rsid w:val="002610C4"/>
    <w:rsid w:val="00262171"/>
    <w:rsid w:val="00262781"/>
    <w:rsid w:val="002628AB"/>
    <w:rsid w:val="00262C41"/>
    <w:rsid w:val="002631E0"/>
    <w:rsid w:val="0026393E"/>
    <w:rsid w:val="00264144"/>
    <w:rsid w:val="00264A4E"/>
    <w:rsid w:val="002658B7"/>
    <w:rsid w:val="00265CAC"/>
    <w:rsid w:val="0026622E"/>
    <w:rsid w:val="0026627B"/>
    <w:rsid w:val="0026654A"/>
    <w:rsid w:val="002667E1"/>
    <w:rsid w:val="00266953"/>
    <w:rsid w:val="00267BFE"/>
    <w:rsid w:val="00270060"/>
    <w:rsid w:val="0027047E"/>
    <w:rsid w:val="00270532"/>
    <w:rsid w:val="002709BF"/>
    <w:rsid w:val="00272086"/>
    <w:rsid w:val="00272DA7"/>
    <w:rsid w:val="002735C0"/>
    <w:rsid w:val="00273774"/>
    <w:rsid w:val="00273C53"/>
    <w:rsid w:val="00273EE7"/>
    <w:rsid w:val="00275012"/>
    <w:rsid w:val="0027529F"/>
    <w:rsid w:val="002760C7"/>
    <w:rsid w:val="002767C1"/>
    <w:rsid w:val="00276EF5"/>
    <w:rsid w:val="00280AF4"/>
    <w:rsid w:val="00280CBB"/>
    <w:rsid w:val="002818B8"/>
    <w:rsid w:val="00281F02"/>
    <w:rsid w:val="00282392"/>
    <w:rsid w:val="00282904"/>
    <w:rsid w:val="00282A32"/>
    <w:rsid w:val="0028372B"/>
    <w:rsid w:val="00283E8B"/>
    <w:rsid w:val="002846CE"/>
    <w:rsid w:val="00284A06"/>
    <w:rsid w:val="00284E06"/>
    <w:rsid w:val="0028519B"/>
    <w:rsid w:val="00285FF7"/>
    <w:rsid w:val="0028604B"/>
    <w:rsid w:val="00286722"/>
    <w:rsid w:val="00286CB9"/>
    <w:rsid w:val="00286CEB"/>
    <w:rsid w:val="0028708C"/>
    <w:rsid w:val="00290703"/>
    <w:rsid w:val="00290AF3"/>
    <w:rsid w:val="002910C2"/>
    <w:rsid w:val="00293096"/>
    <w:rsid w:val="00293192"/>
    <w:rsid w:val="0029333D"/>
    <w:rsid w:val="0029337C"/>
    <w:rsid w:val="002966CE"/>
    <w:rsid w:val="00297A1B"/>
    <w:rsid w:val="00297A86"/>
    <w:rsid w:val="002A0531"/>
    <w:rsid w:val="002A061E"/>
    <w:rsid w:val="002A2019"/>
    <w:rsid w:val="002A245F"/>
    <w:rsid w:val="002A28EF"/>
    <w:rsid w:val="002A2BA0"/>
    <w:rsid w:val="002A2F72"/>
    <w:rsid w:val="002A312D"/>
    <w:rsid w:val="002A380F"/>
    <w:rsid w:val="002A382D"/>
    <w:rsid w:val="002A3CFB"/>
    <w:rsid w:val="002A4417"/>
    <w:rsid w:val="002A47B4"/>
    <w:rsid w:val="002A51A4"/>
    <w:rsid w:val="002A648A"/>
    <w:rsid w:val="002A686A"/>
    <w:rsid w:val="002A6D64"/>
    <w:rsid w:val="002A773C"/>
    <w:rsid w:val="002A77E8"/>
    <w:rsid w:val="002B095A"/>
    <w:rsid w:val="002B0AC4"/>
    <w:rsid w:val="002B0D1E"/>
    <w:rsid w:val="002B1498"/>
    <w:rsid w:val="002B1900"/>
    <w:rsid w:val="002B3141"/>
    <w:rsid w:val="002B324A"/>
    <w:rsid w:val="002B35C1"/>
    <w:rsid w:val="002B467F"/>
    <w:rsid w:val="002B5F54"/>
    <w:rsid w:val="002B635C"/>
    <w:rsid w:val="002B64FC"/>
    <w:rsid w:val="002B6500"/>
    <w:rsid w:val="002B7099"/>
    <w:rsid w:val="002B7175"/>
    <w:rsid w:val="002C001C"/>
    <w:rsid w:val="002C015A"/>
    <w:rsid w:val="002C0193"/>
    <w:rsid w:val="002C09A7"/>
    <w:rsid w:val="002C0BEA"/>
    <w:rsid w:val="002C0FDF"/>
    <w:rsid w:val="002C117A"/>
    <w:rsid w:val="002C1C08"/>
    <w:rsid w:val="002C2149"/>
    <w:rsid w:val="002C2879"/>
    <w:rsid w:val="002C2B9A"/>
    <w:rsid w:val="002C3293"/>
    <w:rsid w:val="002C4DB8"/>
    <w:rsid w:val="002C54C6"/>
    <w:rsid w:val="002C5CE4"/>
    <w:rsid w:val="002C6083"/>
    <w:rsid w:val="002C6618"/>
    <w:rsid w:val="002C6B8F"/>
    <w:rsid w:val="002C7851"/>
    <w:rsid w:val="002C7989"/>
    <w:rsid w:val="002D0838"/>
    <w:rsid w:val="002D0E05"/>
    <w:rsid w:val="002D1306"/>
    <w:rsid w:val="002D1539"/>
    <w:rsid w:val="002D3182"/>
    <w:rsid w:val="002D33EE"/>
    <w:rsid w:val="002D4CA6"/>
    <w:rsid w:val="002D50D6"/>
    <w:rsid w:val="002D60A8"/>
    <w:rsid w:val="002D6F91"/>
    <w:rsid w:val="002D7236"/>
    <w:rsid w:val="002D7E22"/>
    <w:rsid w:val="002D7FE5"/>
    <w:rsid w:val="002E080F"/>
    <w:rsid w:val="002E0FF7"/>
    <w:rsid w:val="002E154F"/>
    <w:rsid w:val="002E34B3"/>
    <w:rsid w:val="002E3CF1"/>
    <w:rsid w:val="002E4659"/>
    <w:rsid w:val="002E46AF"/>
    <w:rsid w:val="002E48F0"/>
    <w:rsid w:val="002E4900"/>
    <w:rsid w:val="002E4BB9"/>
    <w:rsid w:val="002E5635"/>
    <w:rsid w:val="002E62C8"/>
    <w:rsid w:val="002E63AB"/>
    <w:rsid w:val="002E66B7"/>
    <w:rsid w:val="002E6ABB"/>
    <w:rsid w:val="002E6BBF"/>
    <w:rsid w:val="002E75F0"/>
    <w:rsid w:val="002F07DE"/>
    <w:rsid w:val="002F1742"/>
    <w:rsid w:val="002F191D"/>
    <w:rsid w:val="002F1CC6"/>
    <w:rsid w:val="002F216F"/>
    <w:rsid w:val="002F25C0"/>
    <w:rsid w:val="002F2BA2"/>
    <w:rsid w:val="002F2D3B"/>
    <w:rsid w:val="002F3636"/>
    <w:rsid w:val="002F36BA"/>
    <w:rsid w:val="002F4264"/>
    <w:rsid w:val="002F4C05"/>
    <w:rsid w:val="002F53E4"/>
    <w:rsid w:val="002F5FE8"/>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8C7"/>
    <w:rsid w:val="003129AD"/>
    <w:rsid w:val="00312D8D"/>
    <w:rsid w:val="003133A5"/>
    <w:rsid w:val="00313977"/>
    <w:rsid w:val="0031400B"/>
    <w:rsid w:val="00314020"/>
    <w:rsid w:val="003145ED"/>
    <w:rsid w:val="00314C4D"/>
    <w:rsid w:val="003151F4"/>
    <w:rsid w:val="00315596"/>
    <w:rsid w:val="00315700"/>
    <w:rsid w:val="00315CC5"/>
    <w:rsid w:val="00316356"/>
    <w:rsid w:val="00317A0C"/>
    <w:rsid w:val="00320767"/>
    <w:rsid w:val="00320913"/>
    <w:rsid w:val="00321204"/>
    <w:rsid w:val="00321A4D"/>
    <w:rsid w:val="00321A60"/>
    <w:rsid w:val="00321F01"/>
    <w:rsid w:val="00321F8D"/>
    <w:rsid w:val="00322FD9"/>
    <w:rsid w:val="003230D2"/>
    <w:rsid w:val="00324460"/>
    <w:rsid w:val="0032526F"/>
    <w:rsid w:val="00325448"/>
    <w:rsid w:val="00325D2C"/>
    <w:rsid w:val="0032653D"/>
    <w:rsid w:val="00326F07"/>
    <w:rsid w:val="003275AC"/>
    <w:rsid w:val="0032784F"/>
    <w:rsid w:val="00327B5E"/>
    <w:rsid w:val="00330CC7"/>
    <w:rsid w:val="00332266"/>
    <w:rsid w:val="0033238F"/>
    <w:rsid w:val="00332D2F"/>
    <w:rsid w:val="00334428"/>
    <w:rsid w:val="003345AF"/>
    <w:rsid w:val="00335621"/>
    <w:rsid w:val="0033595A"/>
    <w:rsid w:val="00335AB3"/>
    <w:rsid w:val="00336718"/>
    <w:rsid w:val="0033772C"/>
    <w:rsid w:val="00340292"/>
    <w:rsid w:val="003402D2"/>
    <w:rsid w:val="00340D79"/>
    <w:rsid w:val="00341AB2"/>
    <w:rsid w:val="00341CD8"/>
    <w:rsid w:val="00341F77"/>
    <w:rsid w:val="00342003"/>
    <w:rsid w:val="0034290D"/>
    <w:rsid w:val="00342AB5"/>
    <w:rsid w:val="003431C0"/>
    <w:rsid w:val="00343723"/>
    <w:rsid w:val="0034420F"/>
    <w:rsid w:val="003446C8"/>
    <w:rsid w:val="00345366"/>
    <w:rsid w:val="003460F9"/>
    <w:rsid w:val="003478A2"/>
    <w:rsid w:val="00347E91"/>
    <w:rsid w:val="00350127"/>
    <w:rsid w:val="003513F2"/>
    <w:rsid w:val="003515C7"/>
    <w:rsid w:val="003517C7"/>
    <w:rsid w:val="003518C1"/>
    <w:rsid w:val="00351E4B"/>
    <w:rsid w:val="0035256C"/>
    <w:rsid w:val="003531AA"/>
    <w:rsid w:val="003533B6"/>
    <w:rsid w:val="00353691"/>
    <w:rsid w:val="00353B52"/>
    <w:rsid w:val="00353C5E"/>
    <w:rsid w:val="003552CD"/>
    <w:rsid w:val="00356319"/>
    <w:rsid w:val="00356771"/>
    <w:rsid w:val="00356946"/>
    <w:rsid w:val="00357A8B"/>
    <w:rsid w:val="00357D15"/>
    <w:rsid w:val="00357F9F"/>
    <w:rsid w:val="00360544"/>
    <w:rsid w:val="00360800"/>
    <w:rsid w:val="00360877"/>
    <w:rsid w:val="00361ED6"/>
    <w:rsid w:val="00362225"/>
    <w:rsid w:val="00362299"/>
    <w:rsid w:val="00362621"/>
    <w:rsid w:val="00362FC5"/>
    <w:rsid w:val="0036388F"/>
    <w:rsid w:val="00363AE6"/>
    <w:rsid w:val="00363F25"/>
    <w:rsid w:val="003645E0"/>
    <w:rsid w:val="003649CD"/>
    <w:rsid w:val="0036500E"/>
    <w:rsid w:val="00365CCC"/>
    <w:rsid w:val="00370824"/>
    <w:rsid w:val="00371B13"/>
    <w:rsid w:val="00371DFF"/>
    <w:rsid w:val="00371E9B"/>
    <w:rsid w:val="0037270F"/>
    <w:rsid w:val="00372DBB"/>
    <w:rsid w:val="00372F82"/>
    <w:rsid w:val="00373648"/>
    <w:rsid w:val="0037375E"/>
    <w:rsid w:val="0037378A"/>
    <w:rsid w:val="00373BD3"/>
    <w:rsid w:val="00373EF4"/>
    <w:rsid w:val="003758C1"/>
    <w:rsid w:val="00375FBD"/>
    <w:rsid w:val="00376CF4"/>
    <w:rsid w:val="00377FDC"/>
    <w:rsid w:val="00384E67"/>
    <w:rsid w:val="00387956"/>
    <w:rsid w:val="00387C4F"/>
    <w:rsid w:val="00387D7E"/>
    <w:rsid w:val="0039005B"/>
    <w:rsid w:val="0039103E"/>
    <w:rsid w:val="003911D9"/>
    <w:rsid w:val="00391E31"/>
    <w:rsid w:val="00392E9C"/>
    <w:rsid w:val="00393566"/>
    <w:rsid w:val="003939A1"/>
    <w:rsid w:val="00393FB5"/>
    <w:rsid w:val="00394687"/>
    <w:rsid w:val="00394CDC"/>
    <w:rsid w:val="00395287"/>
    <w:rsid w:val="00395336"/>
    <w:rsid w:val="003958F2"/>
    <w:rsid w:val="00395F53"/>
    <w:rsid w:val="0039684C"/>
    <w:rsid w:val="00397766"/>
    <w:rsid w:val="003A016E"/>
    <w:rsid w:val="003A0B6A"/>
    <w:rsid w:val="003A0E23"/>
    <w:rsid w:val="003A1758"/>
    <w:rsid w:val="003A1D39"/>
    <w:rsid w:val="003A2136"/>
    <w:rsid w:val="003A2651"/>
    <w:rsid w:val="003A28F5"/>
    <w:rsid w:val="003A4AA5"/>
    <w:rsid w:val="003A4B9E"/>
    <w:rsid w:val="003A4E74"/>
    <w:rsid w:val="003A6E81"/>
    <w:rsid w:val="003A75BE"/>
    <w:rsid w:val="003A7A57"/>
    <w:rsid w:val="003B009E"/>
    <w:rsid w:val="003B0BB2"/>
    <w:rsid w:val="003B0C3A"/>
    <w:rsid w:val="003B12FE"/>
    <w:rsid w:val="003B1590"/>
    <w:rsid w:val="003B1E8D"/>
    <w:rsid w:val="003B2313"/>
    <w:rsid w:val="003B240B"/>
    <w:rsid w:val="003B27FF"/>
    <w:rsid w:val="003B2E9C"/>
    <w:rsid w:val="003B354E"/>
    <w:rsid w:val="003B37E7"/>
    <w:rsid w:val="003B4C28"/>
    <w:rsid w:val="003B5083"/>
    <w:rsid w:val="003B556C"/>
    <w:rsid w:val="003B6352"/>
    <w:rsid w:val="003B746B"/>
    <w:rsid w:val="003C09DA"/>
    <w:rsid w:val="003C0A87"/>
    <w:rsid w:val="003C171B"/>
    <w:rsid w:val="003C2304"/>
    <w:rsid w:val="003C355D"/>
    <w:rsid w:val="003C3B04"/>
    <w:rsid w:val="003C3FEF"/>
    <w:rsid w:val="003C429F"/>
    <w:rsid w:val="003C4E7C"/>
    <w:rsid w:val="003C59B2"/>
    <w:rsid w:val="003C5C4F"/>
    <w:rsid w:val="003C6027"/>
    <w:rsid w:val="003C647D"/>
    <w:rsid w:val="003D0578"/>
    <w:rsid w:val="003D1021"/>
    <w:rsid w:val="003D1355"/>
    <w:rsid w:val="003D1DC0"/>
    <w:rsid w:val="003D1EB3"/>
    <w:rsid w:val="003D29D4"/>
    <w:rsid w:val="003D32B7"/>
    <w:rsid w:val="003D3362"/>
    <w:rsid w:val="003D3CF6"/>
    <w:rsid w:val="003D5CFC"/>
    <w:rsid w:val="003D6149"/>
    <w:rsid w:val="003D6E7A"/>
    <w:rsid w:val="003D74DE"/>
    <w:rsid w:val="003D75C5"/>
    <w:rsid w:val="003E011D"/>
    <w:rsid w:val="003E058F"/>
    <w:rsid w:val="003E19F4"/>
    <w:rsid w:val="003E249F"/>
    <w:rsid w:val="003E28CD"/>
    <w:rsid w:val="003E37F5"/>
    <w:rsid w:val="003E39EC"/>
    <w:rsid w:val="003E3A23"/>
    <w:rsid w:val="003E4676"/>
    <w:rsid w:val="003E5EFB"/>
    <w:rsid w:val="003E5F74"/>
    <w:rsid w:val="003E6276"/>
    <w:rsid w:val="003E6969"/>
    <w:rsid w:val="003F0A9C"/>
    <w:rsid w:val="003F0D9F"/>
    <w:rsid w:val="003F131C"/>
    <w:rsid w:val="003F1580"/>
    <w:rsid w:val="003F1759"/>
    <w:rsid w:val="003F1981"/>
    <w:rsid w:val="003F419A"/>
    <w:rsid w:val="003F4433"/>
    <w:rsid w:val="003F4EA4"/>
    <w:rsid w:val="003F5865"/>
    <w:rsid w:val="003F5BE0"/>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050E"/>
    <w:rsid w:val="00410A5B"/>
    <w:rsid w:val="00411BC6"/>
    <w:rsid w:val="00411CAF"/>
    <w:rsid w:val="004123A8"/>
    <w:rsid w:val="00413248"/>
    <w:rsid w:val="00413970"/>
    <w:rsid w:val="00413C16"/>
    <w:rsid w:val="004145DD"/>
    <w:rsid w:val="00415A31"/>
    <w:rsid w:val="00416D00"/>
    <w:rsid w:val="00417403"/>
    <w:rsid w:val="004179F8"/>
    <w:rsid w:val="00417A99"/>
    <w:rsid w:val="004215F5"/>
    <w:rsid w:val="00423735"/>
    <w:rsid w:val="00423C19"/>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9B8"/>
    <w:rsid w:val="00433EAE"/>
    <w:rsid w:val="00434199"/>
    <w:rsid w:val="00434AA4"/>
    <w:rsid w:val="00435E6B"/>
    <w:rsid w:val="00436A31"/>
    <w:rsid w:val="0043731B"/>
    <w:rsid w:val="0043781F"/>
    <w:rsid w:val="00437B32"/>
    <w:rsid w:val="00437BA9"/>
    <w:rsid w:val="0044052D"/>
    <w:rsid w:val="004410D0"/>
    <w:rsid w:val="00441B13"/>
    <w:rsid w:val="00441BFE"/>
    <w:rsid w:val="004424E7"/>
    <w:rsid w:val="00442E2A"/>
    <w:rsid w:val="004437AE"/>
    <w:rsid w:val="00443AE8"/>
    <w:rsid w:val="00443DDB"/>
    <w:rsid w:val="00444465"/>
    <w:rsid w:val="004456B1"/>
    <w:rsid w:val="00445EEB"/>
    <w:rsid w:val="0044629B"/>
    <w:rsid w:val="0044691C"/>
    <w:rsid w:val="00447061"/>
    <w:rsid w:val="00447B99"/>
    <w:rsid w:val="00447D02"/>
    <w:rsid w:val="00447DCA"/>
    <w:rsid w:val="0045057F"/>
    <w:rsid w:val="0045115D"/>
    <w:rsid w:val="00451616"/>
    <w:rsid w:val="004526A8"/>
    <w:rsid w:val="004529FD"/>
    <w:rsid w:val="0045357C"/>
    <w:rsid w:val="00453FAE"/>
    <w:rsid w:val="00454447"/>
    <w:rsid w:val="00454D07"/>
    <w:rsid w:val="00454F45"/>
    <w:rsid w:val="004552AA"/>
    <w:rsid w:val="0045566C"/>
    <w:rsid w:val="00455679"/>
    <w:rsid w:val="00455788"/>
    <w:rsid w:val="0045595B"/>
    <w:rsid w:val="004565CC"/>
    <w:rsid w:val="004570ED"/>
    <w:rsid w:val="00457196"/>
    <w:rsid w:val="004577F2"/>
    <w:rsid w:val="00457B10"/>
    <w:rsid w:val="00457B3B"/>
    <w:rsid w:val="00460056"/>
    <w:rsid w:val="00460613"/>
    <w:rsid w:val="00460832"/>
    <w:rsid w:val="00461E4A"/>
    <w:rsid w:val="0046371F"/>
    <w:rsid w:val="00464263"/>
    <w:rsid w:val="0046488B"/>
    <w:rsid w:val="004649F0"/>
    <w:rsid w:val="00465427"/>
    <w:rsid w:val="004655BC"/>
    <w:rsid w:val="004662CB"/>
    <w:rsid w:val="00466E54"/>
    <w:rsid w:val="00467B30"/>
    <w:rsid w:val="004707A9"/>
    <w:rsid w:val="00470DBD"/>
    <w:rsid w:val="004716A2"/>
    <w:rsid w:val="00471B52"/>
    <w:rsid w:val="00471C5C"/>
    <w:rsid w:val="00471CDE"/>
    <w:rsid w:val="00472391"/>
    <w:rsid w:val="0047254F"/>
    <w:rsid w:val="00472D1F"/>
    <w:rsid w:val="00474816"/>
    <w:rsid w:val="00474CD8"/>
    <w:rsid w:val="00474F65"/>
    <w:rsid w:val="00476116"/>
    <w:rsid w:val="0047638F"/>
    <w:rsid w:val="00476B20"/>
    <w:rsid w:val="00476BF6"/>
    <w:rsid w:val="004770C1"/>
    <w:rsid w:val="0047714B"/>
    <w:rsid w:val="00480D08"/>
    <w:rsid w:val="00481BD4"/>
    <w:rsid w:val="0048256F"/>
    <w:rsid w:val="0048293C"/>
    <w:rsid w:val="00483AFA"/>
    <w:rsid w:val="00483B29"/>
    <w:rsid w:val="00483D1F"/>
    <w:rsid w:val="00484358"/>
    <w:rsid w:val="004851FD"/>
    <w:rsid w:val="004857C3"/>
    <w:rsid w:val="00485B72"/>
    <w:rsid w:val="00485E4F"/>
    <w:rsid w:val="0048672B"/>
    <w:rsid w:val="00486E33"/>
    <w:rsid w:val="004908ED"/>
    <w:rsid w:val="00490C49"/>
    <w:rsid w:val="00490D13"/>
    <w:rsid w:val="00490EC0"/>
    <w:rsid w:val="004913CF"/>
    <w:rsid w:val="0049255B"/>
    <w:rsid w:val="00492898"/>
    <w:rsid w:val="00492C00"/>
    <w:rsid w:val="004937EC"/>
    <w:rsid w:val="00494B3B"/>
    <w:rsid w:val="00494E72"/>
    <w:rsid w:val="004952B8"/>
    <w:rsid w:val="00495F16"/>
    <w:rsid w:val="0049637A"/>
    <w:rsid w:val="00496BA3"/>
    <w:rsid w:val="004A1EEA"/>
    <w:rsid w:val="004A2146"/>
    <w:rsid w:val="004A2AE2"/>
    <w:rsid w:val="004A2DFD"/>
    <w:rsid w:val="004A30F4"/>
    <w:rsid w:val="004A3A6D"/>
    <w:rsid w:val="004A3A8A"/>
    <w:rsid w:val="004A55AA"/>
    <w:rsid w:val="004A5E9D"/>
    <w:rsid w:val="004A634E"/>
    <w:rsid w:val="004A6FCA"/>
    <w:rsid w:val="004A7E28"/>
    <w:rsid w:val="004A7F43"/>
    <w:rsid w:val="004B054A"/>
    <w:rsid w:val="004B0D22"/>
    <w:rsid w:val="004B0F3C"/>
    <w:rsid w:val="004B12BC"/>
    <w:rsid w:val="004B12F6"/>
    <w:rsid w:val="004B13C7"/>
    <w:rsid w:val="004B1483"/>
    <w:rsid w:val="004B2759"/>
    <w:rsid w:val="004B2DBB"/>
    <w:rsid w:val="004B31DE"/>
    <w:rsid w:val="004B36C8"/>
    <w:rsid w:val="004B3D6E"/>
    <w:rsid w:val="004B4367"/>
    <w:rsid w:val="004B4CF5"/>
    <w:rsid w:val="004B53DF"/>
    <w:rsid w:val="004B5EA7"/>
    <w:rsid w:val="004B6D1A"/>
    <w:rsid w:val="004B715D"/>
    <w:rsid w:val="004B7AF3"/>
    <w:rsid w:val="004B7F9C"/>
    <w:rsid w:val="004B7FC8"/>
    <w:rsid w:val="004C01AC"/>
    <w:rsid w:val="004C03BA"/>
    <w:rsid w:val="004C1C76"/>
    <w:rsid w:val="004C3347"/>
    <w:rsid w:val="004C4206"/>
    <w:rsid w:val="004C5089"/>
    <w:rsid w:val="004C5540"/>
    <w:rsid w:val="004C58FD"/>
    <w:rsid w:val="004C6774"/>
    <w:rsid w:val="004C6B31"/>
    <w:rsid w:val="004C74F7"/>
    <w:rsid w:val="004D0217"/>
    <w:rsid w:val="004D08CB"/>
    <w:rsid w:val="004D1C21"/>
    <w:rsid w:val="004D2EE0"/>
    <w:rsid w:val="004D32C7"/>
    <w:rsid w:val="004D36C1"/>
    <w:rsid w:val="004D4131"/>
    <w:rsid w:val="004D43E9"/>
    <w:rsid w:val="004D4622"/>
    <w:rsid w:val="004D4E5C"/>
    <w:rsid w:val="004D515E"/>
    <w:rsid w:val="004D6396"/>
    <w:rsid w:val="004D7A1A"/>
    <w:rsid w:val="004D7EEA"/>
    <w:rsid w:val="004D7FCC"/>
    <w:rsid w:val="004E04D2"/>
    <w:rsid w:val="004E0B8C"/>
    <w:rsid w:val="004E0C03"/>
    <w:rsid w:val="004E12D6"/>
    <w:rsid w:val="004E17C6"/>
    <w:rsid w:val="004E369E"/>
    <w:rsid w:val="004E3FCB"/>
    <w:rsid w:val="004E466B"/>
    <w:rsid w:val="004E4C3B"/>
    <w:rsid w:val="004E5866"/>
    <w:rsid w:val="004E5BDB"/>
    <w:rsid w:val="004E5FA3"/>
    <w:rsid w:val="004E6D3E"/>
    <w:rsid w:val="004E7C38"/>
    <w:rsid w:val="004F0D67"/>
    <w:rsid w:val="004F10C9"/>
    <w:rsid w:val="004F17D1"/>
    <w:rsid w:val="004F2088"/>
    <w:rsid w:val="004F2323"/>
    <w:rsid w:val="004F3075"/>
    <w:rsid w:val="004F3A6A"/>
    <w:rsid w:val="004F4C56"/>
    <w:rsid w:val="004F64D9"/>
    <w:rsid w:val="004F64F2"/>
    <w:rsid w:val="004F6A40"/>
    <w:rsid w:val="004F77AB"/>
    <w:rsid w:val="004F7D83"/>
    <w:rsid w:val="005001F3"/>
    <w:rsid w:val="0050026B"/>
    <w:rsid w:val="005010A0"/>
    <w:rsid w:val="0050127E"/>
    <w:rsid w:val="00501305"/>
    <w:rsid w:val="00501896"/>
    <w:rsid w:val="00502030"/>
    <w:rsid w:val="0050273E"/>
    <w:rsid w:val="005029DC"/>
    <w:rsid w:val="00502D8A"/>
    <w:rsid w:val="00504577"/>
    <w:rsid w:val="00504C37"/>
    <w:rsid w:val="00505665"/>
    <w:rsid w:val="005059F1"/>
    <w:rsid w:val="0050621F"/>
    <w:rsid w:val="00506625"/>
    <w:rsid w:val="005069BD"/>
    <w:rsid w:val="00506B32"/>
    <w:rsid w:val="00506D1D"/>
    <w:rsid w:val="005102A6"/>
    <w:rsid w:val="00510FA0"/>
    <w:rsid w:val="0051104C"/>
    <w:rsid w:val="00511F5F"/>
    <w:rsid w:val="00512839"/>
    <w:rsid w:val="005130A7"/>
    <w:rsid w:val="00514362"/>
    <w:rsid w:val="00514EC9"/>
    <w:rsid w:val="00515A23"/>
    <w:rsid w:val="00515F91"/>
    <w:rsid w:val="00516250"/>
    <w:rsid w:val="005205C4"/>
    <w:rsid w:val="0052382C"/>
    <w:rsid w:val="00524331"/>
    <w:rsid w:val="00524707"/>
    <w:rsid w:val="00524746"/>
    <w:rsid w:val="00525A12"/>
    <w:rsid w:val="00525A44"/>
    <w:rsid w:val="00525DD1"/>
    <w:rsid w:val="00526511"/>
    <w:rsid w:val="005277B4"/>
    <w:rsid w:val="00527927"/>
    <w:rsid w:val="00527D49"/>
    <w:rsid w:val="0053017F"/>
    <w:rsid w:val="0053144B"/>
    <w:rsid w:val="00531C58"/>
    <w:rsid w:val="005320D4"/>
    <w:rsid w:val="00532247"/>
    <w:rsid w:val="005327C2"/>
    <w:rsid w:val="00532966"/>
    <w:rsid w:val="00533609"/>
    <w:rsid w:val="00533E46"/>
    <w:rsid w:val="005341AE"/>
    <w:rsid w:val="00534B0F"/>
    <w:rsid w:val="00536DE7"/>
    <w:rsid w:val="00537115"/>
    <w:rsid w:val="005400AD"/>
    <w:rsid w:val="005424B3"/>
    <w:rsid w:val="005427AF"/>
    <w:rsid w:val="00542AD3"/>
    <w:rsid w:val="00542C98"/>
    <w:rsid w:val="00542ECB"/>
    <w:rsid w:val="0054323C"/>
    <w:rsid w:val="005432BA"/>
    <w:rsid w:val="005432DE"/>
    <w:rsid w:val="00543F36"/>
    <w:rsid w:val="005443A5"/>
    <w:rsid w:val="00545312"/>
    <w:rsid w:val="00545AED"/>
    <w:rsid w:val="005472B3"/>
    <w:rsid w:val="00550C11"/>
    <w:rsid w:val="00550DE7"/>
    <w:rsid w:val="005514BB"/>
    <w:rsid w:val="00551D87"/>
    <w:rsid w:val="00551F73"/>
    <w:rsid w:val="00552301"/>
    <w:rsid w:val="0055269F"/>
    <w:rsid w:val="00553046"/>
    <w:rsid w:val="00553E62"/>
    <w:rsid w:val="0055471C"/>
    <w:rsid w:val="00554AB0"/>
    <w:rsid w:val="005550B9"/>
    <w:rsid w:val="00555162"/>
    <w:rsid w:val="0055561C"/>
    <w:rsid w:val="0055629C"/>
    <w:rsid w:val="005572E2"/>
    <w:rsid w:val="00557981"/>
    <w:rsid w:val="00560148"/>
    <w:rsid w:val="0056016F"/>
    <w:rsid w:val="00560587"/>
    <w:rsid w:val="005605A2"/>
    <w:rsid w:val="0056080F"/>
    <w:rsid w:val="00560C87"/>
    <w:rsid w:val="00560EDE"/>
    <w:rsid w:val="00561042"/>
    <w:rsid w:val="005610C7"/>
    <w:rsid w:val="005613DA"/>
    <w:rsid w:val="00561C91"/>
    <w:rsid w:val="0056222E"/>
    <w:rsid w:val="0056224F"/>
    <w:rsid w:val="0056451D"/>
    <w:rsid w:val="0056500C"/>
    <w:rsid w:val="00565011"/>
    <w:rsid w:val="0056506E"/>
    <w:rsid w:val="00565EBC"/>
    <w:rsid w:val="0056662F"/>
    <w:rsid w:val="00566D53"/>
    <w:rsid w:val="0056708A"/>
    <w:rsid w:val="00567242"/>
    <w:rsid w:val="00567755"/>
    <w:rsid w:val="00567EA2"/>
    <w:rsid w:val="005715E4"/>
    <w:rsid w:val="00571BB7"/>
    <w:rsid w:val="0057317C"/>
    <w:rsid w:val="0057322D"/>
    <w:rsid w:val="00573656"/>
    <w:rsid w:val="0057492E"/>
    <w:rsid w:val="0057496C"/>
    <w:rsid w:val="005749A3"/>
    <w:rsid w:val="00574A7F"/>
    <w:rsid w:val="00575EF0"/>
    <w:rsid w:val="00576774"/>
    <w:rsid w:val="0057684D"/>
    <w:rsid w:val="00577154"/>
    <w:rsid w:val="00577FF9"/>
    <w:rsid w:val="00581962"/>
    <w:rsid w:val="005823F5"/>
    <w:rsid w:val="005825C7"/>
    <w:rsid w:val="00582C01"/>
    <w:rsid w:val="00583542"/>
    <w:rsid w:val="0058388E"/>
    <w:rsid w:val="00583B31"/>
    <w:rsid w:val="00583FEE"/>
    <w:rsid w:val="00584380"/>
    <w:rsid w:val="00584A01"/>
    <w:rsid w:val="00584A5C"/>
    <w:rsid w:val="00584B1F"/>
    <w:rsid w:val="00584B67"/>
    <w:rsid w:val="005854E3"/>
    <w:rsid w:val="00586108"/>
    <w:rsid w:val="00586BF6"/>
    <w:rsid w:val="00587DE5"/>
    <w:rsid w:val="00590860"/>
    <w:rsid w:val="00590A61"/>
    <w:rsid w:val="005917BB"/>
    <w:rsid w:val="0059225E"/>
    <w:rsid w:val="00593058"/>
    <w:rsid w:val="00593173"/>
    <w:rsid w:val="005939D5"/>
    <w:rsid w:val="00594F48"/>
    <w:rsid w:val="00595519"/>
    <w:rsid w:val="00595A3C"/>
    <w:rsid w:val="00595C9E"/>
    <w:rsid w:val="00596491"/>
    <w:rsid w:val="00597421"/>
    <w:rsid w:val="005977F1"/>
    <w:rsid w:val="005A0446"/>
    <w:rsid w:val="005A0590"/>
    <w:rsid w:val="005A0C98"/>
    <w:rsid w:val="005A36AB"/>
    <w:rsid w:val="005A3D6F"/>
    <w:rsid w:val="005A3D89"/>
    <w:rsid w:val="005A3FB4"/>
    <w:rsid w:val="005A4447"/>
    <w:rsid w:val="005A4806"/>
    <w:rsid w:val="005A4DBC"/>
    <w:rsid w:val="005A5400"/>
    <w:rsid w:val="005A5578"/>
    <w:rsid w:val="005A5684"/>
    <w:rsid w:val="005A60B2"/>
    <w:rsid w:val="005A6B51"/>
    <w:rsid w:val="005A77BF"/>
    <w:rsid w:val="005A7A04"/>
    <w:rsid w:val="005A7C9B"/>
    <w:rsid w:val="005B005B"/>
    <w:rsid w:val="005B0B37"/>
    <w:rsid w:val="005B0D1F"/>
    <w:rsid w:val="005B0E94"/>
    <w:rsid w:val="005B1A7C"/>
    <w:rsid w:val="005B2727"/>
    <w:rsid w:val="005B2964"/>
    <w:rsid w:val="005B2C4B"/>
    <w:rsid w:val="005B3C82"/>
    <w:rsid w:val="005B4660"/>
    <w:rsid w:val="005B569E"/>
    <w:rsid w:val="005B5859"/>
    <w:rsid w:val="005B5D13"/>
    <w:rsid w:val="005B7466"/>
    <w:rsid w:val="005C0E8B"/>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686"/>
    <w:rsid w:val="005D7C43"/>
    <w:rsid w:val="005E0175"/>
    <w:rsid w:val="005E0820"/>
    <w:rsid w:val="005E0C27"/>
    <w:rsid w:val="005E0FB5"/>
    <w:rsid w:val="005E1472"/>
    <w:rsid w:val="005E24E0"/>
    <w:rsid w:val="005E279F"/>
    <w:rsid w:val="005E30E2"/>
    <w:rsid w:val="005E34A4"/>
    <w:rsid w:val="005E4AAB"/>
    <w:rsid w:val="005E4DDB"/>
    <w:rsid w:val="005E5216"/>
    <w:rsid w:val="005E5756"/>
    <w:rsid w:val="005E6781"/>
    <w:rsid w:val="005E6808"/>
    <w:rsid w:val="005F0BC9"/>
    <w:rsid w:val="005F0BD3"/>
    <w:rsid w:val="005F0F02"/>
    <w:rsid w:val="005F0FE2"/>
    <w:rsid w:val="005F168F"/>
    <w:rsid w:val="005F1E3E"/>
    <w:rsid w:val="005F23B3"/>
    <w:rsid w:val="005F2527"/>
    <w:rsid w:val="005F2F2D"/>
    <w:rsid w:val="005F3470"/>
    <w:rsid w:val="005F3F07"/>
    <w:rsid w:val="005F55EA"/>
    <w:rsid w:val="005F58D3"/>
    <w:rsid w:val="005F6328"/>
    <w:rsid w:val="005F6347"/>
    <w:rsid w:val="005F6C76"/>
    <w:rsid w:val="005F6F2C"/>
    <w:rsid w:val="005F770C"/>
    <w:rsid w:val="00600796"/>
    <w:rsid w:val="00602076"/>
    <w:rsid w:val="0060366A"/>
    <w:rsid w:val="006038D0"/>
    <w:rsid w:val="00604159"/>
    <w:rsid w:val="006043B4"/>
    <w:rsid w:val="006044F8"/>
    <w:rsid w:val="006045A1"/>
    <w:rsid w:val="00605B49"/>
    <w:rsid w:val="006066C1"/>
    <w:rsid w:val="00606A7C"/>
    <w:rsid w:val="00606F4C"/>
    <w:rsid w:val="00607419"/>
    <w:rsid w:val="006079E3"/>
    <w:rsid w:val="00607C74"/>
    <w:rsid w:val="006103D7"/>
    <w:rsid w:val="00610998"/>
    <w:rsid w:val="0061148F"/>
    <w:rsid w:val="00611D0E"/>
    <w:rsid w:val="00612912"/>
    <w:rsid w:val="00612C51"/>
    <w:rsid w:val="00613A5E"/>
    <w:rsid w:val="00613B36"/>
    <w:rsid w:val="006148B1"/>
    <w:rsid w:val="0061492A"/>
    <w:rsid w:val="00614B54"/>
    <w:rsid w:val="006151B1"/>
    <w:rsid w:val="0061640A"/>
    <w:rsid w:val="00620282"/>
    <w:rsid w:val="0062071B"/>
    <w:rsid w:val="006217FA"/>
    <w:rsid w:val="006225B5"/>
    <w:rsid w:val="006225F0"/>
    <w:rsid w:val="00623104"/>
    <w:rsid w:val="00623A98"/>
    <w:rsid w:val="00623AD0"/>
    <w:rsid w:val="00624C4A"/>
    <w:rsid w:val="00624CE5"/>
    <w:rsid w:val="00625C02"/>
    <w:rsid w:val="00626B84"/>
    <w:rsid w:val="00626ED8"/>
    <w:rsid w:val="00626EE4"/>
    <w:rsid w:val="00627DFF"/>
    <w:rsid w:val="00627F68"/>
    <w:rsid w:val="0063100D"/>
    <w:rsid w:val="006311CF"/>
    <w:rsid w:val="00631C7A"/>
    <w:rsid w:val="00632B82"/>
    <w:rsid w:val="00632E12"/>
    <w:rsid w:val="006342B7"/>
    <w:rsid w:val="006344D6"/>
    <w:rsid w:val="0063472B"/>
    <w:rsid w:val="00635860"/>
    <w:rsid w:val="00636216"/>
    <w:rsid w:val="006363FA"/>
    <w:rsid w:val="0063705A"/>
    <w:rsid w:val="0063726F"/>
    <w:rsid w:val="00637C36"/>
    <w:rsid w:val="00637C38"/>
    <w:rsid w:val="006400DA"/>
    <w:rsid w:val="00641AA7"/>
    <w:rsid w:val="00641C04"/>
    <w:rsid w:val="006422CB"/>
    <w:rsid w:val="00642520"/>
    <w:rsid w:val="00642699"/>
    <w:rsid w:val="006429BA"/>
    <w:rsid w:val="006438A7"/>
    <w:rsid w:val="00643AAD"/>
    <w:rsid w:val="00643CBA"/>
    <w:rsid w:val="0064498F"/>
    <w:rsid w:val="006458B3"/>
    <w:rsid w:val="00645D67"/>
    <w:rsid w:val="00646D05"/>
    <w:rsid w:val="0065021B"/>
    <w:rsid w:val="006508B5"/>
    <w:rsid w:val="00651942"/>
    <w:rsid w:val="00652ED0"/>
    <w:rsid w:val="0065314C"/>
    <w:rsid w:val="0065357D"/>
    <w:rsid w:val="0065373C"/>
    <w:rsid w:val="00653E55"/>
    <w:rsid w:val="006540B2"/>
    <w:rsid w:val="0065472B"/>
    <w:rsid w:val="00654D51"/>
    <w:rsid w:val="00655C9D"/>
    <w:rsid w:val="00656818"/>
    <w:rsid w:val="00657392"/>
    <w:rsid w:val="0065773B"/>
    <w:rsid w:val="0066012F"/>
    <w:rsid w:val="00660DFA"/>
    <w:rsid w:val="00660F44"/>
    <w:rsid w:val="00662691"/>
    <w:rsid w:val="0066289A"/>
    <w:rsid w:val="00662D79"/>
    <w:rsid w:val="00664494"/>
    <w:rsid w:val="00664BF5"/>
    <w:rsid w:val="006651CC"/>
    <w:rsid w:val="006652CE"/>
    <w:rsid w:val="00665539"/>
    <w:rsid w:val="00666066"/>
    <w:rsid w:val="006665B5"/>
    <w:rsid w:val="00667393"/>
    <w:rsid w:val="00667CD6"/>
    <w:rsid w:val="006708C3"/>
    <w:rsid w:val="00670A46"/>
    <w:rsid w:val="00670F17"/>
    <w:rsid w:val="00670FBB"/>
    <w:rsid w:val="00672431"/>
    <w:rsid w:val="0067292A"/>
    <w:rsid w:val="00673291"/>
    <w:rsid w:val="00673E6B"/>
    <w:rsid w:val="006745C0"/>
    <w:rsid w:val="0067474D"/>
    <w:rsid w:val="00674C2A"/>
    <w:rsid w:val="0067576B"/>
    <w:rsid w:val="006766F8"/>
    <w:rsid w:val="00676F3F"/>
    <w:rsid w:val="006773E0"/>
    <w:rsid w:val="006775D6"/>
    <w:rsid w:val="006776EF"/>
    <w:rsid w:val="00677D84"/>
    <w:rsid w:val="00680B8A"/>
    <w:rsid w:val="00681003"/>
    <w:rsid w:val="0068145A"/>
    <w:rsid w:val="00681C2C"/>
    <w:rsid w:val="00681F92"/>
    <w:rsid w:val="00683456"/>
    <w:rsid w:val="00683AEF"/>
    <w:rsid w:val="00683E07"/>
    <w:rsid w:val="00683E4A"/>
    <w:rsid w:val="00683F33"/>
    <w:rsid w:val="0068459E"/>
    <w:rsid w:val="00685CFD"/>
    <w:rsid w:val="00686EFD"/>
    <w:rsid w:val="00686FD0"/>
    <w:rsid w:val="00687337"/>
    <w:rsid w:val="0068759C"/>
    <w:rsid w:val="00690771"/>
    <w:rsid w:val="00690B3B"/>
    <w:rsid w:val="00691284"/>
    <w:rsid w:val="00691918"/>
    <w:rsid w:val="00692613"/>
    <w:rsid w:val="00693357"/>
    <w:rsid w:val="00694F5B"/>
    <w:rsid w:val="0069638E"/>
    <w:rsid w:val="0069668E"/>
    <w:rsid w:val="00696A55"/>
    <w:rsid w:val="00696B90"/>
    <w:rsid w:val="00696BBC"/>
    <w:rsid w:val="00696E41"/>
    <w:rsid w:val="006970F7"/>
    <w:rsid w:val="0069735A"/>
    <w:rsid w:val="0069773E"/>
    <w:rsid w:val="00697CC4"/>
    <w:rsid w:val="006A04E3"/>
    <w:rsid w:val="006A05C6"/>
    <w:rsid w:val="006A18D4"/>
    <w:rsid w:val="006A1D1A"/>
    <w:rsid w:val="006A2C53"/>
    <w:rsid w:val="006A3036"/>
    <w:rsid w:val="006A3698"/>
    <w:rsid w:val="006A37CF"/>
    <w:rsid w:val="006A51AF"/>
    <w:rsid w:val="006A5B34"/>
    <w:rsid w:val="006A67BB"/>
    <w:rsid w:val="006A69E1"/>
    <w:rsid w:val="006A6F78"/>
    <w:rsid w:val="006A7308"/>
    <w:rsid w:val="006B0DC9"/>
    <w:rsid w:val="006B2BE2"/>
    <w:rsid w:val="006B3049"/>
    <w:rsid w:val="006B34D1"/>
    <w:rsid w:val="006B3633"/>
    <w:rsid w:val="006B40CD"/>
    <w:rsid w:val="006B415A"/>
    <w:rsid w:val="006B41A7"/>
    <w:rsid w:val="006B57E3"/>
    <w:rsid w:val="006B692D"/>
    <w:rsid w:val="006B7E8A"/>
    <w:rsid w:val="006C0019"/>
    <w:rsid w:val="006C0403"/>
    <w:rsid w:val="006C08A0"/>
    <w:rsid w:val="006C1FCA"/>
    <w:rsid w:val="006C2C99"/>
    <w:rsid w:val="006C375E"/>
    <w:rsid w:val="006C3A88"/>
    <w:rsid w:val="006C5096"/>
    <w:rsid w:val="006C65EB"/>
    <w:rsid w:val="006D01D1"/>
    <w:rsid w:val="006D105A"/>
    <w:rsid w:val="006D1B72"/>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11F"/>
    <w:rsid w:val="006E4809"/>
    <w:rsid w:val="006E527B"/>
    <w:rsid w:val="006E5309"/>
    <w:rsid w:val="006E6BFD"/>
    <w:rsid w:val="006E6E39"/>
    <w:rsid w:val="006F0052"/>
    <w:rsid w:val="006F00F9"/>
    <w:rsid w:val="006F0CEB"/>
    <w:rsid w:val="006F1589"/>
    <w:rsid w:val="006F1785"/>
    <w:rsid w:val="006F2716"/>
    <w:rsid w:val="006F2B58"/>
    <w:rsid w:val="006F2C01"/>
    <w:rsid w:val="006F2DDE"/>
    <w:rsid w:val="006F2E9B"/>
    <w:rsid w:val="006F30C4"/>
    <w:rsid w:val="006F32C1"/>
    <w:rsid w:val="006F33DF"/>
    <w:rsid w:val="006F387A"/>
    <w:rsid w:val="006F4F5E"/>
    <w:rsid w:val="006F5D21"/>
    <w:rsid w:val="006F6072"/>
    <w:rsid w:val="006F64B3"/>
    <w:rsid w:val="006F69CC"/>
    <w:rsid w:val="006F7CBC"/>
    <w:rsid w:val="006F7D2C"/>
    <w:rsid w:val="00700324"/>
    <w:rsid w:val="007009A3"/>
    <w:rsid w:val="007013B2"/>
    <w:rsid w:val="00701767"/>
    <w:rsid w:val="00702053"/>
    <w:rsid w:val="00702CD0"/>
    <w:rsid w:val="00703191"/>
    <w:rsid w:val="007049C6"/>
    <w:rsid w:val="00704F9D"/>
    <w:rsid w:val="007055A8"/>
    <w:rsid w:val="007056C3"/>
    <w:rsid w:val="007059D5"/>
    <w:rsid w:val="00705B6D"/>
    <w:rsid w:val="007067D7"/>
    <w:rsid w:val="00710281"/>
    <w:rsid w:val="00710BD3"/>
    <w:rsid w:val="00711DA4"/>
    <w:rsid w:val="00711F83"/>
    <w:rsid w:val="0071300D"/>
    <w:rsid w:val="00713537"/>
    <w:rsid w:val="00713998"/>
    <w:rsid w:val="00713E3C"/>
    <w:rsid w:val="00715BF2"/>
    <w:rsid w:val="00715FA3"/>
    <w:rsid w:val="0071602B"/>
    <w:rsid w:val="00716377"/>
    <w:rsid w:val="00716F58"/>
    <w:rsid w:val="00717B90"/>
    <w:rsid w:val="00717E81"/>
    <w:rsid w:val="00720275"/>
    <w:rsid w:val="00720BDF"/>
    <w:rsid w:val="00721B8C"/>
    <w:rsid w:val="00721C66"/>
    <w:rsid w:val="00721ECE"/>
    <w:rsid w:val="007222BE"/>
    <w:rsid w:val="00722E78"/>
    <w:rsid w:val="007231B7"/>
    <w:rsid w:val="00723F5C"/>
    <w:rsid w:val="007240B6"/>
    <w:rsid w:val="00724E33"/>
    <w:rsid w:val="007256DC"/>
    <w:rsid w:val="00726946"/>
    <w:rsid w:val="007269A3"/>
    <w:rsid w:val="00726B60"/>
    <w:rsid w:val="007300DF"/>
    <w:rsid w:val="00730181"/>
    <w:rsid w:val="00732375"/>
    <w:rsid w:val="007328B4"/>
    <w:rsid w:val="00732976"/>
    <w:rsid w:val="0073323D"/>
    <w:rsid w:val="007334D5"/>
    <w:rsid w:val="00733639"/>
    <w:rsid w:val="00733982"/>
    <w:rsid w:val="00733AB7"/>
    <w:rsid w:val="00733C2C"/>
    <w:rsid w:val="0073471A"/>
    <w:rsid w:val="0073476F"/>
    <w:rsid w:val="007347BF"/>
    <w:rsid w:val="00735117"/>
    <w:rsid w:val="0073712D"/>
    <w:rsid w:val="007375A6"/>
    <w:rsid w:val="0074183C"/>
    <w:rsid w:val="00741C25"/>
    <w:rsid w:val="007424CB"/>
    <w:rsid w:val="00742A9A"/>
    <w:rsid w:val="007431E3"/>
    <w:rsid w:val="00743AA8"/>
    <w:rsid w:val="00744E00"/>
    <w:rsid w:val="00744FF0"/>
    <w:rsid w:val="00745117"/>
    <w:rsid w:val="0074571B"/>
    <w:rsid w:val="00745992"/>
    <w:rsid w:val="00745ADF"/>
    <w:rsid w:val="00745D93"/>
    <w:rsid w:val="007469BD"/>
    <w:rsid w:val="00747DBE"/>
    <w:rsid w:val="007503C7"/>
    <w:rsid w:val="0075069A"/>
    <w:rsid w:val="00750F18"/>
    <w:rsid w:val="007513FE"/>
    <w:rsid w:val="00752378"/>
    <w:rsid w:val="00752E4B"/>
    <w:rsid w:val="0075346A"/>
    <w:rsid w:val="00753FA6"/>
    <w:rsid w:val="00756057"/>
    <w:rsid w:val="00756202"/>
    <w:rsid w:val="0075638F"/>
    <w:rsid w:val="00757D30"/>
    <w:rsid w:val="0076001D"/>
    <w:rsid w:val="0076051B"/>
    <w:rsid w:val="0076113E"/>
    <w:rsid w:val="00761426"/>
    <w:rsid w:val="00761DD6"/>
    <w:rsid w:val="007625C7"/>
    <w:rsid w:val="0076298A"/>
    <w:rsid w:val="007629B8"/>
    <w:rsid w:val="00762D12"/>
    <w:rsid w:val="00763140"/>
    <w:rsid w:val="0076334E"/>
    <w:rsid w:val="00763BF0"/>
    <w:rsid w:val="00763CBC"/>
    <w:rsid w:val="00763F0D"/>
    <w:rsid w:val="00764121"/>
    <w:rsid w:val="0076454A"/>
    <w:rsid w:val="00764E61"/>
    <w:rsid w:val="00765120"/>
    <w:rsid w:val="007663D3"/>
    <w:rsid w:val="007666D9"/>
    <w:rsid w:val="00767378"/>
    <w:rsid w:val="00767A58"/>
    <w:rsid w:val="00767A63"/>
    <w:rsid w:val="00767F92"/>
    <w:rsid w:val="0077006D"/>
    <w:rsid w:val="007706B7"/>
    <w:rsid w:val="007707A6"/>
    <w:rsid w:val="00770DC9"/>
    <w:rsid w:val="0077175E"/>
    <w:rsid w:val="0077253D"/>
    <w:rsid w:val="007727CC"/>
    <w:rsid w:val="00773629"/>
    <w:rsid w:val="0077377B"/>
    <w:rsid w:val="00773C29"/>
    <w:rsid w:val="007740B9"/>
    <w:rsid w:val="00774352"/>
    <w:rsid w:val="00774D3A"/>
    <w:rsid w:val="00775E3E"/>
    <w:rsid w:val="007763B3"/>
    <w:rsid w:val="00776DF1"/>
    <w:rsid w:val="00776E0A"/>
    <w:rsid w:val="00777364"/>
    <w:rsid w:val="00777527"/>
    <w:rsid w:val="0077798C"/>
    <w:rsid w:val="00777F71"/>
    <w:rsid w:val="00780513"/>
    <w:rsid w:val="00780A96"/>
    <w:rsid w:val="00781108"/>
    <w:rsid w:val="0078142B"/>
    <w:rsid w:val="007819DA"/>
    <w:rsid w:val="00781A85"/>
    <w:rsid w:val="00782475"/>
    <w:rsid w:val="00782929"/>
    <w:rsid w:val="00783BAA"/>
    <w:rsid w:val="00784BCA"/>
    <w:rsid w:val="00784EF5"/>
    <w:rsid w:val="007862EE"/>
    <w:rsid w:val="0078690F"/>
    <w:rsid w:val="007873F8"/>
    <w:rsid w:val="00792B3D"/>
    <w:rsid w:val="00792D43"/>
    <w:rsid w:val="00793B9F"/>
    <w:rsid w:val="00793C64"/>
    <w:rsid w:val="00794CAA"/>
    <w:rsid w:val="00795444"/>
    <w:rsid w:val="0079634D"/>
    <w:rsid w:val="007969C0"/>
    <w:rsid w:val="00796C5A"/>
    <w:rsid w:val="007970E6"/>
    <w:rsid w:val="00797628"/>
    <w:rsid w:val="00797E0D"/>
    <w:rsid w:val="007A0876"/>
    <w:rsid w:val="007A0E98"/>
    <w:rsid w:val="007A1E40"/>
    <w:rsid w:val="007A20CA"/>
    <w:rsid w:val="007A2B02"/>
    <w:rsid w:val="007A2C68"/>
    <w:rsid w:val="007A3570"/>
    <w:rsid w:val="007A37A2"/>
    <w:rsid w:val="007A405A"/>
    <w:rsid w:val="007A4CA5"/>
    <w:rsid w:val="007A50C3"/>
    <w:rsid w:val="007A5719"/>
    <w:rsid w:val="007A5B35"/>
    <w:rsid w:val="007A5F48"/>
    <w:rsid w:val="007A619F"/>
    <w:rsid w:val="007A62E2"/>
    <w:rsid w:val="007A6747"/>
    <w:rsid w:val="007A7774"/>
    <w:rsid w:val="007A7FC4"/>
    <w:rsid w:val="007B0CB4"/>
    <w:rsid w:val="007B29AB"/>
    <w:rsid w:val="007B3086"/>
    <w:rsid w:val="007B3224"/>
    <w:rsid w:val="007B3888"/>
    <w:rsid w:val="007B43EC"/>
    <w:rsid w:val="007B4DB6"/>
    <w:rsid w:val="007B546D"/>
    <w:rsid w:val="007B58A9"/>
    <w:rsid w:val="007B59D4"/>
    <w:rsid w:val="007B5A1C"/>
    <w:rsid w:val="007B5A90"/>
    <w:rsid w:val="007B705F"/>
    <w:rsid w:val="007B7149"/>
    <w:rsid w:val="007B7733"/>
    <w:rsid w:val="007B7E77"/>
    <w:rsid w:val="007C05A9"/>
    <w:rsid w:val="007C21D9"/>
    <w:rsid w:val="007C2260"/>
    <w:rsid w:val="007C26FB"/>
    <w:rsid w:val="007C356E"/>
    <w:rsid w:val="007C37A8"/>
    <w:rsid w:val="007C4C2B"/>
    <w:rsid w:val="007C5F71"/>
    <w:rsid w:val="007C5F9F"/>
    <w:rsid w:val="007C71AF"/>
    <w:rsid w:val="007C79F8"/>
    <w:rsid w:val="007D0436"/>
    <w:rsid w:val="007D161F"/>
    <w:rsid w:val="007D197B"/>
    <w:rsid w:val="007D26B3"/>
    <w:rsid w:val="007D3525"/>
    <w:rsid w:val="007D3C2A"/>
    <w:rsid w:val="007D4110"/>
    <w:rsid w:val="007D436A"/>
    <w:rsid w:val="007D469E"/>
    <w:rsid w:val="007D55EE"/>
    <w:rsid w:val="007D5E6A"/>
    <w:rsid w:val="007D6403"/>
    <w:rsid w:val="007D6948"/>
    <w:rsid w:val="007D6C89"/>
    <w:rsid w:val="007D786E"/>
    <w:rsid w:val="007D7902"/>
    <w:rsid w:val="007E07A4"/>
    <w:rsid w:val="007E198E"/>
    <w:rsid w:val="007E2CE6"/>
    <w:rsid w:val="007E359C"/>
    <w:rsid w:val="007E37BA"/>
    <w:rsid w:val="007E4A2D"/>
    <w:rsid w:val="007E4BC2"/>
    <w:rsid w:val="007E4E2F"/>
    <w:rsid w:val="007E512A"/>
    <w:rsid w:val="007E6830"/>
    <w:rsid w:val="007E715A"/>
    <w:rsid w:val="007F0D02"/>
    <w:rsid w:val="007F1146"/>
    <w:rsid w:val="007F1472"/>
    <w:rsid w:val="007F1A3E"/>
    <w:rsid w:val="007F1DF7"/>
    <w:rsid w:val="007F2415"/>
    <w:rsid w:val="007F2F08"/>
    <w:rsid w:val="007F30CC"/>
    <w:rsid w:val="007F34F4"/>
    <w:rsid w:val="007F3A90"/>
    <w:rsid w:val="007F46F6"/>
    <w:rsid w:val="007F49D8"/>
    <w:rsid w:val="007F5AEE"/>
    <w:rsid w:val="007F5F84"/>
    <w:rsid w:val="007F64F9"/>
    <w:rsid w:val="007F69E1"/>
    <w:rsid w:val="007F6C7E"/>
    <w:rsid w:val="007F7C7B"/>
    <w:rsid w:val="00800372"/>
    <w:rsid w:val="008007FE"/>
    <w:rsid w:val="008016C4"/>
    <w:rsid w:val="00801772"/>
    <w:rsid w:val="00801DD8"/>
    <w:rsid w:val="00802AA0"/>
    <w:rsid w:val="00802E9B"/>
    <w:rsid w:val="0080341E"/>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3DA"/>
    <w:rsid w:val="008135BC"/>
    <w:rsid w:val="00814982"/>
    <w:rsid w:val="00814E3D"/>
    <w:rsid w:val="00814FF0"/>
    <w:rsid w:val="00815291"/>
    <w:rsid w:val="008167B6"/>
    <w:rsid w:val="00816EDC"/>
    <w:rsid w:val="0081762B"/>
    <w:rsid w:val="00817DCF"/>
    <w:rsid w:val="008200D8"/>
    <w:rsid w:val="00820537"/>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6AC"/>
    <w:rsid w:val="00827747"/>
    <w:rsid w:val="00827A17"/>
    <w:rsid w:val="0083074F"/>
    <w:rsid w:val="0083264A"/>
    <w:rsid w:val="008338BD"/>
    <w:rsid w:val="00834EBD"/>
    <w:rsid w:val="008352D0"/>
    <w:rsid w:val="00835832"/>
    <w:rsid w:val="008358D4"/>
    <w:rsid w:val="0083598E"/>
    <w:rsid w:val="008376F3"/>
    <w:rsid w:val="00837AF0"/>
    <w:rsid w:val="008403A2"/>
    <w:rsid w:val="00840A08"/>
    <w:rsid w:val="00840A58"/>
    <w:rsid w:val="00840A65"/>
    <w:rsid w:val="0084112D"/>
    <w:rsid w:val="00841F28"/>
    <w:rsid w:val="00843071"/>
    <w:rsid w:val="00843E07"/>
    <w:rsid w:val="00843E1F"/>
    <w:rsid w:val="00844256"/>
    <w:rsid w:val="0084437E"/>
    <w:rsid w:val="008449D9"/>
    <w:rsid w:val="008451AD"/>
    <w:rsid w:val="00845430"/>
    <w:rsid w:val="008457E4"/>
    <w:rsid w:val="00845B0F"/>
    <w:rsid w:val="00846994"/>
    <w:rsid w:val="008474C5"/>
    <w:rsid w:val="0084761F"/>
    <w:rsid w:val="00850297"/>
    <w:rsid w:val="00850E3B"/>
    <w:rsid w:val="00851583"/>
    <w:rsid w:val="0085160D"/>
    <w:rsid w:val="00851CAF"/>
    <w:rsid w:val="00852363"/>
    <w:rsid w:val="00852975"/>
    <w:rsid w:val="008529E2"/>
    <w:rsid w:val="008535C8"/>
    <w:rsid w:val="008535CE"/>
    <w:rsid w:val="008536F9"/>
    <w:rsid w:val="00853A46"/>
    <w:rsid w:val="00854305"/>
    <w:rsid w:val="00854C37"/>
    <w:rsid w:val="00854E34"/>
    <w:rsid w:val="0085654E"/>
    <w:rsid w:val="008608C8"/>
    <w:rsid w:val="00860963"/>
    <w:rsid w:val="00861FB8"/>
    <w:rsid w:val="00862166"/>
    <w:rsid w:val="0086247F"/>
    <w:rsid w:val="00862A6B"/>
    <w:rsid w:val="00862ECD"/>
    <w:rsid w:val="00863424"/>
    <w:rsid w:val="00863747"/>
    <w:rsid w:val="008639C9"/>
    <w:rsid w:val="00864B02"/>
    <w:rsid w:val="0086566D"/>
    <w:rsid w:val="0086599F"/>
    <w:rsid w:val="00866087"/>
    <w:rsid w:val="00867544"/>
    <w:rsid w:val="0087094A"/>
    <w:rsid w:val="00871087"/>
    <w:rsid w:val="008713E2"/>
    <w:rsid w:val="00872BBC"/>
    <w:rsid w:val="00872C79"/>
    <w:rsid w:val="00873177"/>
    <w:rsid w:val="0087350A"/>
    <w:rsid w:val="0087369B"/>
    <w:rsid w:val="00873B73"/>
    <w:rsid w:val="0087452D"/>
    <w:rsid w:val="0087460E"/>
    <w:rsid w:val="00874CC7"/>
    <w:rsid w:val="008751FA"/>
    <w:rsid w:val="00875554"/>
    <w:rsid w:val="00876C80"/>
    <w:rsid w:val="00877B3B"/>
    <w:rsid w:val="00877F7F"/>
    <w:rsid w:val="008802D3"/>
    <w:rsid w:val="0088054E"/>
    <w:rsid w:val="00880E08"/>
    <w:rsid w:val="0088120F"/>
    <w:rsid w:val="00881943"/>
    <w:rsid w:val="00882512"/>
    <w:rsid w:val="00884DFF"/>
    <w:rsid w:val="00885AE1"/>
    <w:rsid w:val="00886096"/>
    <w:rsid w:val="0088618D"/>
    <w:rsid w:val="0088750C"/>
    <w:rsid w:val="00887C94"/>
    <w:rsid w:val="00887F9D"/>
    <w:rsid w:val="00890C2F"/>
    <w:rsid w:val="00890DBC"/>
    <w:rsid w:val="00891679"/>
    <w:rsid w:val="008929B3"/>
    <w:rsid w:val="00893501"/>
    <w:rsid w:val="008935C1"/>
    <w:rsid w:val="00893C7D"/>
    <w:rsid w:val="00893CD6"/>
    <w:rsid w:val="00893E0F"/>
    <w:rsid w:val="00893F4A"/>
    <w:rsid w:val="00894A2A"/>
    <w:rsid w:val="008963EC"/>
    <w:rsid w:val="008964A5"/>
    <w:rsid w:val="00896A99"/>
    <w:rsid w:val="00897E82"/>
    <w:rsid w:val="008A01B6"/>
    <w:rsid w:val="008A0293"/>
    <w:rsid w:val="008A0432"/>
    <w:rsid w:val="008A0EDC"/>
    <w:rsid w:val="008A199C"/>
    <w:rsid w:val="008A233C"/>
    <w:rsid w:val="008A309E"/>
    <w:rsid w:val="008A3B9A"/>
    <w:rsid w:val="008A41FA"/>
    <w:rsid w:val="008A42E9"/>
    <w:rsid w:val="008A4826"/>
    <w:rsid w:val="008A5D64"/>
    <w:rsid w:val="008A5F61"/>
    <w:rsid w:val="008A6435"/>
    <w:rsid w:val="008A6F39"/>
    <w:rsid w:val="008A6FE2"/>
    <w:rsid w:val="008A789A"/>
    <w:rsid w:val="008B09B3"/>
    <w:rsid w:val="008B142A"/>
    <w:rsid w:val="008B14AB"/>
    <w:rsid w:val="008B15D6"/>
    <w:rsid w:val="008B1759"/>
    <w:rsid w:val="008B29CD"/>
    <w:rsid w:val="008B30DB"/>
    <w:rsid w:val="008B4425"/>
    <w:rsid w:val="008B44E3"/>
    <w:rsid w:val="008B47C1"/>
    <w:rsid w:val="008B4928"/>
    <w:rsid w:val="008B4EFE"/>
    <w:rsid w:val="008B5058"/>
    <w:rsid w:val="008B5A90"/>
    <w:rsid w:val="008B5B54"/>
    <w:rsid w:val="008B6E6F"/>
    <w:rsid w:val="008C06EB"/>
    <w:rsid w:val="008C0753"/>
    <w:rsid w:val="008C16D2"/>
    <w:rsid w:val="008C1B3A"/>
    <w:rsid w:val="008C1CFF"/>
    <w:rsid w:val="008C26AF"/>
    <w:rsid w:val="008C3E99"/>
    <w:rsid w:val="008C4B00"/>
    <w:rsid w:val="008C5307"/>
    <w:rsid w:val="008C5738"/>
    <w:rsid w:val="008C66C0"/>
    <w:rsid w:val="008C70EF"/>
    <w:rsid w:val="008C7ADC"/>
    <w:rsid w:val="008C7C48"/>
    <w:rsid w:val="008C7C74"/>
    <w:rsid w:val="008D106D"/>
    <w:rsid w:val="008D13E5"/>
    <w:rsid w:val="008D17C7"/>
    <w:rsid w:val="008D1CD9"/>
    <w:rsid w:val="008D1D0E"/>
    <w:rsid w:val="008D2234"/>
    <w:rsid w:val="008D22FB"/>
    <w:rsid w:val="008D3019"/>
    <w:rsid w:val="008D32BD"/>
    <w:rsid w:val="008D4E47"/>
    <w:rsid w:val="008D5940"/>
    <w:rsid w:val="008D594A"/>
    <w:rsid w:val="008D5FED"/>
    <w:rsid w:val="008D5FF3"/>
    <w:rsid w:val="008D6302"/>
    <w:rsid w:val="008D6959"/>
    <w:rsid w:val="008D69E1"/>
    <w:rsid w:val="008D6C1E"/>
    <w:rsid w:val="008D7513"/>
    <w:rsid w:val="008E24EC"/>
    <w:rsid w:val="008E2665"/>
    <w:rsid w:val="008E33B7"/>
    <w:rsid w:val="008E36B1"/>
    <w:rsid w:val="008E45A1"/>
    <w:rsid w:val="008E54A4"/>
    <w:rsid w:val="008E56E9"/>
    <w:rsid w:val="008E59FD"/>
    <w:rsid w:val="008E5B6B"/>
    <w:rsid w:val="008E6115"/>
    <w:rsid w:val="008E70C8"/>
    <w:rsid w:val="008E7326"/>
    <w:rsid w:val="008E78A1"/>
    <w:rsid w:val="008E7E08"/>
    <w:rsid w:val="008F1377"/>
    <w:rsid w:val="008F1DE9"/>
    <w:rsid w:val="008F206C"/>
    <w:rsid w:val="008F22EF"/>
    <w:rsid w:val="008F27FA"/>
    <w:rsid w:val="008F3A29"/>
    <w:rsid w:val="008F53DC"/>
    <w:rsid w:val="008F5628"/>
    <w:rsid w:val="008F5D33"/>
    <w:rsid w:val="008F5D51"/>
    <w:rsid w:val="008F6055"/>
    <w:rsid w:val="008F68C0"/>
    <w:rsid w:val="008F7474"/>
    <w:rsid w:val="008F75E9"/>
    <w:rsid w:val="008F7A9B"/>
    <w:rsid w:val="00900559"/>
    <w:rsid w:val="009023CF"/>
    <w:rsid w:val="009026E0"/>
    <w:rsid w:val="00902771"/>
    <w:rsid w:val="00903188"/>
    <w:rsid w:val="009036A9"/>
    <w:rsid w:val="0090375F"/>
    <w:rsid w:val="00903AA2"/>
    <w:rsid w:val="00903B0C"/>
    <w:rsid w:val="00904257"/>
    <w:rsid w:val="00904277"/>
    <w:rsid w:val="00904BF1"/>
    <w:rsid w:val="00905046"/>
    <w:rsid w:val="00905530"/>
    <w:rsid w:val="00905730"/>
    <w:rsid w:val="009058B9"/>
    <w:rsid w:val="009062EA"/>
    <w:rsid w:val="00907526"/>
    <w:rsid w:val="00911306"/>
    <w:rsid w:val="00911B6F"/>
    <w:rsid w:val="009131DD"/>
    <w:rsid w:val="00914645"/>
    <w:rsid w:val="009147AD"/>
    <w:rsid w:val="009149B9"/>
    <w:rsid w:val="0091743A"/>
    <w:rsid w:val="00917549"/>
    <w:rsid w:val="009179F5"/>
    <w:rsid w:val="00920C7A"/>
    <w:rsid w:val="00921C7E"/>
    <w:rsid w:val="00922B33"/>
    <w:rsid w:val="00923C8F"/>
    <w:rsid w:val="009244C6"/>
    <w:rsid w:val="009245C1"/>
    <w:rsid w:val="00924E2E"/>
    <w:rsid w:val="009250CF"/>
    <w:rsid w:val="00925246"/>
    <w:rsid w:val="009258CE"/>
    <w:rsid w:val="00925E45"/>
    <w:rsid w:val="0092743E"/>
    <w:rsid w:val="009274B7"/>
    <w:rsid w:val="00927E06"/>
    <w:rsid w:val="00930149"/>
    <w:rsid w:val="0093016F"/>
    <w:rsid w:val="00931910"/>
    <w:rsid w:val="009323EF"/>
    <w:rsid w:val="009327B8"/>
    <w:rsid w:val="00932D47"/>
    <w:rsid w:val="0093342C"/>
    <w:rsid w:val="009334CA"/>
    <w:rsid w:val="00934326"/>
    <w:rsid w:val="0093441E"/>
    <w:rsid w:val="009353F6"/>
    <w:rsid w:val="0093608D"/>
    <w:rsid w:val="009368A2"/>
    <w:rsid w:val="00937534"/>
    <w:rsid w:val="00937EA5"/>
    <w:rsid w:val="009400F8"/>
    <w:rsid w:val="00940B86"/>
    <w:rsid w:val="009412D8"/>
    <w:rsid w:val="0094137C"/>
    <w:rsid w:val="009418FA"/>
    <w:rsid w:val="0094224E"/>
    <w:rsid w:val="0094228C"/>
    <w:rsid w:val="00942298"/>
    <w:rsid w:val="009425D4"/>
    <w:rsid w:val="009429F2"/>
    <w:rsid w:val="00942FFA"/>
    <w:rsid w:val="00943139"/>
    <w:rsid w:val="00943A27"/>
    <w:rsid w:val="00943F2A"/>
    <w:rsid w:val="00943F63"/>
    <w:rsid w:val="00945583"/>
    <w:rsid w:val="0094626B"/>
    <w:rsid w:val="00946411"/>
    <w:rsid w:val="009468F8"/>
    <w:rsid w:val="00946A7B"/>
    <w:rsid w:val="00947D4C"/>
    <w:rsid w:val="00950554"/>
    <w:rsid w:val="009509B0"/>
    <w:rsid w:val="009515DF"/>
    <w:rsid w:val="00951F54"/>
    <w:rsid w:val="009536DB"/>
    <w:rsid w:val="0095379D"/>
    <w:rsid w:val="009538C7"/>
    <w:rsid w:val="00953F31"/>
    <w:rsid w:val="00954981"/>
    <w:rsid w:val="00954A09"/>
    <w:rsid w:val="009550AD"/>
    <w:rsid w:val="009552D4"/>
    <w:rsid w:val="00955D22"/>
    <w:rsid w:val="009562ED"/>
    <w:rsid w:val="009566B0"/>
    <w:rsid w:val="00956B8B"/>
    <w:rsid w:val="0096012C"/>
    <w:rsid w:val="009603AC"/>
    <w:rsid w:val="00960F48"/>
    <w:rsid w:val="00961F5A"/>
    <w:rsid w:val="009640A7"/>
    <w:rsid w:val="009645C6"/>
    <w:rsid w:val="00964689"/>
    <w:rsid w:val="00964E9D"/>
    <w:rsid w:val="009654D5"/>
    <w:rsid w:val="009662DF"/>
    <w:rsid w:val="009662F7"/>
    <w:rsid w:val="00966381"/>
    <w:rsid w:val="0096787A"/>
    <w:rsid w:val="00967A49"/>
    <w:rsid w:val="00967C7A"/>
    <w:rsid w:val="0097003C"/>
    <w:rsid w:val="00970583"/>
    <w:rsid w:val="00970F59"/>
    <w:rsid w:val="00970F9C"/>
    <w:rsid w:val="00971319"/>
    <w:rsid w:val="0097136B"/>
    <w:rsid w:val="0097217F"/>
    <w:rsid w:val="009723F7"/>
    <w:rsid w:val="00972409"/>
    <w:rsid w:val="009732EB"/>
    <w:rsid w:val="00973FD8"/>
    <w:rsid w:val="009743D4"/>
    <w:rsid w:val="009744AB"/>
    <w:rsid w:val="00974902"/>
    <w:rsid w:val="0097495E"/>
    <w:rsid w:val="00975495"/>
    <w:rsid w:val="009757AB"/>
    <w:rsid w:val="00975858"/>
    <w:rsid w:val="009762DF"/>
    <w:rsid w:val="00976701"/>
    <w:rsid w:val="00977831"/>
    <w:rsid w:val="00977B6F"/>
    <w:rsid w:val="0098016A"/>
    <w:rsid w:val="009801C4"/>
    <w:rsid w:val="0098069C"/>
    <w:rsid w:val="009809FB"/>
    <w:rsid w:val="00981408"/>
    <w:rsid w:val="00981A8C"/>
    <w:rsid w:val="00981BD6"/>
    <w:rsid w:val="009820C8"/>
    <w:rsid w:val="00982479"/>
    <w:rsid w:val="00982AA1"/>
    <w:rsid w:val="00982DAF"/>
    <w:rsid w:val="0098341B"/>
    <w:rsid w:val="009848C1"/>
    <w:rsid w:val="009852C5"/>
    <w:rsid w:val="00985D82"/>
    <w:rsid w:val="00986756"/>
    <w:rsid w:val="009867C2"/>
    <w:rsid w:val="0098795A"/>
    <w:rsid w:val="0099000C"/>
    <w:rsid w:val="00990398"/>
    <w:rsid w:val="009910E1"/>
    <w:rsid w:val="00991202"/>
    <w:rsid w:val="009912DE"/>
    <w:rsid w:val="00992F80"/>
    <w:rsid w:val="009938C3"/>
    <w:rsid w:val="00993FE8"/>
    <w:rsid w:val="00994782"/>
    <w:rsid w:val="00994C56"/>
    <w:rsid w:val="00996241"/>
    <w:rsid w:val="00997945"/>
    <w:rsid w:val="009A0084"/>
    <w:rsid w:val="009A1B74"/>
    <w:rsid w:val="009A31B5"/>
    <w:rsid w:val="009A3590"/>
    <w:rsid w:val="009A3C0C"/>
    <w:rsid w:val="009A3DD5"/>
    <w:rsid w:val="009A40BC"/>
    <w:rsid w:val="009A42B1"/>
    <w:rsid w:val="009A439C"/>
    <w:rsid w:val="009A49FE"/>
    <w:rsid w:val="009A4FEC"/>
    <w:rsid w:val="009A5E11"/>
    <w:rsid w:val="009A61D3"/>
    <w:rsid w:val="009A6348"/>
    <w:rsid w:val="009A6A5C"/>
    <w:rsid w:val="009A6B59"/>
    <w:rsid w:val="009A6F02"/>
    <w:rsid w:val="009A75A3"/>
    <w:rsid w:val="009A79F6"/>
    <w:rsid w:val="009B11E7"/>
    <w:rsid w:val="009B1272"/>
    <w:rsid w:val="009B179F"/>
    <w:rsid w:val="009B195B"/>
    <w:rsid w:val="009B27CB"/>
    <w:rsid w:val="009B3067"/>
    <w:rsid w:val="009B3399"/>
    <w:rsid w:val="009B3717"/>
    <w:rsid w:val="009B3ABB"/>
    <w:rsid w:val="009B5441"/>
    <w:rsid w:val="009B6340"/>
    <w:rsid w:val="009B64F7"/>
    <w:rsid w:val="009B6C8D"/>
    <w:rsid w:val="009B6C9C"/>
    <w:rsid w:val="009B7414"/>
    <w:rsid w:val="009B775C"/>
    <w:rsid w:val="009B7B16"/>
    <w:rsid w:val="009B7EA2"/>
    <w:rsid w:val="009C0045"/>
    <w:rsid w:val="009C1168"/>
    <w:rsid w:val="009C1763"/>
    <w:rsid w:val="009C21CB"/>
    <w:rsid w:val="009C25AB"/>
    <w:rsid w:val="009C2674"/>
    <w:rsid w:val="009C2C05"/>
    <w:rsid w:val="009C3063"/>
    <w:rsid w:val="009C3412"/>
    <w:rsid w:val="009C4894"/>
    <w:rsid w:val="009C4F0E"/>
    <w:rsid w:val="009C5216"/>
    <w:rsid w:val="009C56C8"/>
    <w:rsid w:val="009C5F5F"/>
    <w:rsid w:val="009C6441"/>
    <w:rsid w:val="009C6780"/>
    <w:rsid w:val="009C72C9"/>
    <w:rsid w:val="009C7A32"/>
    <w:rsid w:val="009D1707"/>
    <w:rsid w:val="009D1C11"/>
    <w:rsid w:val="009D1E34"/>
    <w:rsid w:val="009D260E"/>
    <w:rsid w:val="009D2B29"/>
    <w:rsid w:val="009D2DDE"/>
    <w:rsid w:val="009D2ED8"/>
    <w:rsid w:val="009D30C9"/>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0CC6"/>
    <w:rsid w:val="009E131B"/>
    <w:rsid w:val="009E148C"/>
    <w:rsid w:val="009E1ACE"/>
    <w:rsid w:val="009E1DF2"/>
    <w:rsid w:val="009E2111"/>
    <w:rsid w:val="009E22D1"/>
    <w:rsid w:val="009E2E74"/>
    <w:rsid w:val="009E365D"/>
    <w:rsid w:val="009E3881"/>
    <w:rsid w:val="009E410E"/>
    <w:rsid w:val="009E433D"/>
    <w:rsid w:val="009E454F"/>
    <w:rsid w:val="009E4994"/>
    <w:rsid w:val="009E51C3"/>
    <w:rsid w:val="009E659A"/>
    <w:rsid w:val="009E6D0F"/>
    <w:rsid w:val="009E7C18"/>
    <w:rsid w:val="009F00A7"/>
    <w:rsid w:val="009F12A8"/>
    <w:rsid w:val="009F14EF"/>
    <w:rsid w:val="009F3121"/>
    <w:rsid w:val="009F397E"/>
    <w:rsid w:val="009F39A1"/>
    <w:rsid w:val="009F3A0B"/>
    <w:rsid w:val="009F3C64"/>
    <w:rsid w:val="009F45B9"/>
    <w:rsid w:val="009F5B19"/>
    <w:rsid w:val="009F5CC2"/>
    <w:rsid w:val="009F66A9"/>
    <w:rsid w:val="009F6DC6"/>
    <w:rsid w:val="009F71D8"/>
    <w:rsid w:val="00A0089B"/>
    <w:rsid w:val="00A00BC6"/>
    <w:rsid w:val="00A01A50"/>
    <w:rsid w:val="00A02448"/>
    <w:rsid w:val="00A026EA"/>
    <w:rsid w:val="00A0279A"/>
    <w:rsid w:val="00A03EE0"/>
    <w:rsid w:val="00A040C9"/>
    <w:rsid w:val="00A04A14"/>
    <w:rsid w:val="00A04F38"/>
    <w:rsid w:val="00A05187"/>
    <w:rsid w:val="00A0535B"/>
    <w:rsid w:val="00A059E6"/>
    <w:rsid w:val="00A060FC"/>
    <w:rsid w:val="00A06F8F"/>
    <w:rsid w:val="00A074C7"/>
    <w:rsid w:val="00A103C9"/>
    <w:rsid w:val="00A12BA3"/>
    <w:rsid w:val="00A12C61"/>
    <w:rsid w:val="00A13B38"/>
    <w:rsid w:val="00A14626"/>
    <w:rsid w:val="00A15373"/>
    <w:rsid w:val="00A156D4"/>
    <w:rsid w:val="00A16A81"/>
    <w:rsid w:val="00A16AFB"/>
    <w:rsid w:val="00A17333"/>
    <w:rsid w:val="00A17491"/>
    <w:rsid w:val="00A17BE4"/>
    <w:rsid w:val="00A2063C"/>
    <w:rsid w:val="00A2080B"/>
    <w:rsid w:val="00A2083F"/>
    <w:rsid w:val="00A2172C"/>
    <w:rsid w:val="00A2199D"/>
    <w:rsid w:val="00A21AD0"/>
    <w:rsid w:val="00A224F2"/>
    <w:rsid w:val="00A23CE9"/>
    <w:rsid w:val="00A258C9"/>
    <w:rsid w:val="00A25F76"/>
    <w:rsid w:val="00A262CA"/>
    <w:rsid w:val="00A26ADF"/>
    <w:rsid w:val="00A27206"/>
    <w:rsid w:val="00A27963"/>
    <w:rsid w:val="00A301D8"/>
    <w:rsid w:val="00A306AD"/>
    <w:rsid w:val="00A30ACD"/>
    <w:rsid w:val="00A30B9D"/>
    <w:rsid w:val="00A315F2"/>
    <w:rsid w:val="00A31D30"/>
    <w:rsid w:val="00A32731"/>
    <w:rsid w:val="00A3289F"/>
    <w:rsid w:val="00A32CD7"/>
    <w:rsid w:val="00A3384E"/>
    <w:rsid w:val="00A33FA1"/>
    <w:rsid w:val="00A3441D"/>
    <w:rsid w:val="00A34604"/>
    <w:rsid w:val="00A34C28"/>
    <w:rsid w:val="00A355FB"/>
    <w:rsid w:val="00A358DC"/>
    <w:rsid w:val="00A35AB9"/>
    <w:rsid w:val="00A35ADC"/>
    <w:rsid w:val="00A35D9C"/>
    <w:rsid w:val="00A365F6"/>
    <w:rsid w:val="00A37B40"/>
    <w:rsid w:val="00A40CB1"/>
    <w:rsid w:val="00A42BDA"/>
    <w:rsid w:val="00A4466D"/>
    <w:rsid w:val="00A4588D"/>
    <w:rsid w:val="00A4604E"/>
    <w:rsid w:val="00A52163"/>
    <w:rsid w:val="00A524CA"/>
    <w:rsid w:val="00A526E7"/>
    <w:rsid w:val="00A53641"/>
    <w:rsid w:val="00A54BDB"/>
    <w:rsid w:val="00A54FDC"/>
    <w:rsid w:val="00A55134"/>
    <w:rsid w:val="00A55F42"/>
    <w:rsid w:val="00A5693C"/>
    <w:rsid w:val="00A56A48"/>
    <w:rsid w:val="00A57377"/>
    <w:rsid w:val="00A57887"/>
    <w:rsid w:val="00A60C2B"/>
    <w:rsid w:val="00A617C5"/>
    <w:rsid w:val="00A65539"/>
    <w:rsid w:val="00A657CC"/>
    <w:rsid w:val="00A65B37"/>
    <w:rsid w:val="00A66064"/>
    <w:rsid w:val="00A67BF7"/>
    <w:rsid w:val="00A67D95"/>
    <w:rsid w:val="00A700C6"/>
    <w:rsid w:val="00A70939"/>
    <w:rsid w:val="00A7094A"/>
    <w:rsid w:val="00A70E80"/>
    <w:rsid w:val="00A7103B"/>
    <w:rsid w:val="00A7213A"/>
    <w:rsid w:val="00A73869"/>
    <w:rsid w:val="00A7444E"/>
    <w:rsid w:val="00A74D18"/>
    <w:rsid w:val="00A751E2"/>
    <w:rsid w:val="00A75311"/>
    <w:rsid w:val="00A75A3C"/>
    <w:rsid w:val="00A75A90"/>
    <w:rsid w:val="00A774CD"/>
    <w:rsid w:val="00A7792D"/>
    <w:rsid w:val="00A80580"/>
    <w:rsid w:val="00A80735"/>
    <w:rsid w:val="00A8169D"/>
    <w:rsid w:val="00A81937"/>
    <w:rsid w:val="00A81999"/>
    <w:rsid w:val="00A81D6C"/>
    <w:rsid w:val="00A81E84"/>
    <w:rsid w:val="00A82543"/>
    <w:rsid w:val="00A82850"/>
    <w:rsid w:val="00A828F7"/>
    <w:rsid w:val="00A83434"/>
    <w:rsid w:val="00A835BD"/>
    <w:rsid w:val="00A83A10"/>
    <w:rsid w:val="00A852A1"/>
    <w:rsid w:val="00A85683"/>
    <w:rsid w:val="00A85838"/>
    <w:rsid w:val="00A86CAA"/>
    <w:rsid w:val="00A870B7"/>
    <w:rsid w:val="00A87135"/>
    <w:rsid w:val="00A87C7C"/>
    <w:rsid w:val="00A90011"/>
    <w:rsid w:val="00A90600"/>
    <w:rsid w:val="00A90786"/>
    <w:rsid w:val="00A92853"/>
    <w:rsid w:val="00A931CC"/>
    <w:rsid w:val="00A93759"/>
    <w:rsid w:val="00A93B03"/>
    <w:rsid w:val="00A95007"/>
    <w:rsid w:val="00A95810"/>
    <w:rsid w:val="00A97627"/>
    <w:rsid w:val="00AA028D"/>
    <w:rsid w:val="00AA0342"/>
    <w:rsid w:val="00AA0738"/>
    <w:rsid w:val="00AA115F"/>
    <w:rsid w:val="00AA158F"/>
    <w:rsid w:val="00AA167B"/>
    <w:rsid w:val="00AA1EC5"/>
    <w:rsid w:val="00AA1F42"/>
    <w:rsid w:val="00AA26E5"/>
    <w:rsid w:val="00AA27FC"/>
    <w:rsid w:val="00AA3558"/>
    <w:rsid w:val="00AA36A0"/>
    <w:rsid w:val="00AA4B0D"/>
    <w:rsid w:val="00AA4E57"/>
    <w:rsid w:val="00AA60B9"/>
    <w:rsid w:val="00AA6194"/>
    <w:rsid w:val="00AA6C52"/>
    <w:rsid w:val="00AA70DC"/>
    <w:rsid w:val="00AA7189"/>
    <w:rsid w:val="00AA74B4"/>
    <w:rsid w:val="00AA7589"/>
    <w:rsid w:val="00AB0138"/>
    <w:rsid w:val="00AB0BB8"/>
    <w:rsid w:val="00AB17C7"/>
    <w:rsid w:val="00AB1DC7"/>
    <w:rsid w:val="00AB1F2C"/>
    <w:rsid w:val="00AB2A99"/>
    <w:rsid w:val="00AB4452"/>
    <w:rsid w:val="00AB5EA1"/>
    <w:rsid w:val="00AB64BE"/>
    <w:rsid w:val="00AB685D"/>
    <w:rsid w:val="00AB6EF6"/>
    <w:rsid w:val="00AB715A"/>
    <w:rsid w:val="00AB741C"/>
    <w:rsid w:val="00AB74E8"/>
    <w:rsid w:val="00AB7C6D"/>
    <w:rsid w:val="00AB7CE4"/>
    <w:rsid w:val="00AC00A2"/>
    <w:rsid w:val="00AC021D"/>
    <w:rsid w:val="00AC0F1E"/>
    <w:rsid w:val="00AC11E3"/>
    <w:rsid w:val="00AC1BB2"/>
    <w:rsid w:val="00AC24DA"/>
    <w:rsid w:val="00AC3CBD"/>
    <w:rsid w:val="00AC3E52"/>
    <w:rsid w:val="00AC4105"/>
    <w:rsid w:val="00AC4573"/>
    <w:rsid w:val="00AC510F"/>
    <w:rsid w:val="00AC5167"/>
    <w:rsid w:val="00AC598A"/>
    <w:rsid w:val="00AC5AA9"/>
    <w:rsid w:val="00AD11B2"/>
    <w:rsid w:val="00AD128F"/>
    <w:rsid w:val="00AD13DF"/>
    <w:rsid w:val="00AD1E15"/>
    <w:rsid w:val="00AD204C"/>
    <w:rsid w:val="00AD23B7"/>
    <w:rsid w:val="00AD2FA6"/>
    <w:rsid w:val="00AD3025"/>
    <w:rsid w:val="00AD506D"/>
    <w:rsid w:val="00AD646A"/>
    <w:rsid w:val="00AD6B5E"/>
    <w:rsid w:val="00AD6C7F"/>
    <w:rsid w:val="00AD77BF"/>
    <w:rsid w:val="00AD78C1"/>
    <w:rsid w:val="00AD79FC"/>
    <w:rsid w:val="00AD7ABC"/>
    <w:rsid w:val="00AE1928"/>
    <w:rsid w:val="00AE256A"/>
    <w:rsid w:val="00AE29F5"/>
    <w:rsid w:val="00AE3068"/>
    <w:rsid w:val="00AE33DF"/>
    <w:rsid w:val="00AE38B9"/>
    <w:rsid w:val="00AE53F4"/>
    <w:rsid w:val="00AE5C7A"/>
    <w:rsid w:val="00AE738F"/>
    <w:rsid w:val="00AE749E"/>
    <w:rsid w:val="00AE756E"/>
    <w:rsid w:val="00AF0909"/>
    <w:rsid w:val="00AF0910"/>
    <w:rsid w:val="00AF0F0D"/>
    <w:rsid w:val="00AF10D1"/>
    <w:rsid w:val="00AF1132"/>
    <w:rsid w:val="00AF1F58"/>
    <w:rsid w:val="00AF2539"/>
    <w:rsid w:val="00AF32B8"/>
    <w:rsid w:val="00AF3C01"/>
    <w:rsid w:val="00AF3FD8"/>
    <w:rsid w:val="00AF4075"/>
    <w:rsid w:val="00AF47BF"/>
    <w:rsid w:val="00AF5B05"/>
    <w:rsid w:val="00AF5BC0"/>
    <w:rsid w:val="00AF5DC3"/>
    <w:rsid w:val="00AF66EF"/>
    <w:rsid w:val="00B0025E"/>
    <w:rsid w:val="00B01458"/>
    <w:rsid w:val="00B01887"/>
    <w:rsid w:val="00B0195B"/>
    <w:rsid w:val="00B0288D"/>
    <w:rsid w:val="00B03E95"/>
    <w:rsid w:val="00B047A5"/>
    <w:rsid w:val="00B06158"/>
    <w:rsid w:val="00B06E92"/>
    <w:rsid w:val="00B07001"/>
    <w:rsid w:val="00B0728E"/>
    <w:rsid w:val="00B07AD5"/>
    <w:rsid w:val="00B105A4"/>
    <w:rsid w:val="00B10739"/>
    <w:rsid w:val="00B107A6"/>
    <w:rsid w:val="00B10E5F"/>
    <w:rsid w:val="00B11338"/>
    <w:rsid w:val="00B11D34"/>
    <w:rsid w:val="00B1242A"/>
    <w:rsid w:val="00B125F6"/>
    <w:rsid w:val="00B13350"/>
    <w:rsid w:val="00B13372"/>
    <w:rsid w:val="00B135BA"/>
    <w:rsid w:val="00B13917"/>
    <w:rsid w:val="00B141D9"/>
    <w:rsid w:val="00B1535F"/>
    <w:rsid w:val="00B153EA"/>
    <w:rsid w:val="00B154B4"/>
    <w:rsid w:val="00B156EB"/>
    <w:rsid w:val="00B15A6E"/>
    <w:rsid w:val="00B16070"/>
    <w:rsid w:val="00B161A4"/>
    <w:rsid w:val="00B171DC"/>
    <w:rsid w:val="00B21417"/>
    <w:rsid w:val="00B214F3"/>
    <w:rsid w:val="00B21D5E"/>
    <w:rsid w:val="00B22A5D"/>
    <w:rsid w:val="00B235C8"/>
    <w:rsid w:val="00B237AF"/>
    <w:rsid w:val="00B24099"/>
    <w:rsid w:val="00B2547F"/>
    <w:rsid w:val="00B26F34"/>
    <w:rsid w:val="00B3091D"/>
    <w:rsid w:val="00B31348"/>
    <w:rsid w:val="00B3155A"/>
    <w:rsid w:val="00B33C5F"/>
    <w:rsid w:val="00B349D0"/>
    <w:rsid w:val="00B34B68"/>
    <w:rsid w:val="00B3529A"/>
    <w:rsid w:val="00B358D0"/>
    <w:rsid w:val="00B362DD"/>
    <w:rsid w:val="00B36472"/>
    <w:rsid w:val="00B36C5E"/>
    <w:rsid w:val="00B36CFF"/>
    <w:rsid w:val="00B40239"/>
    <w:rsid w:val="00B42176"/>
    <w:rsid w:val="00B43EDB"/>
    <w:rsid w:val="00B44A91"/>
    <w:rsid w:val="00B44D6C"/>
    <w:rsid w:val="00B451C1"/>
    <w:rsid w:val="00B45715"/>
    <w:rsid w:val="00B465C8"/>
    <w:rsid w:val="00B46D5B"/>
    <w:rsid w:val="00B46FDA"/>
    <w:rsid w:val="00B4792A"/>
    <w:rsid w:val="00B505F7"/>
    <w:rsid w:val="00B51101"/>
    <w:rsid w:val="00B51E24"/>
    <w:rsid w:val="00B522BB"/>
    <w:rsid w:val="00B52392"/>
    <w:rsid w:val="00B52655"/>
    <w:rsid w:val="00B5309C"/>
    <w:rsid w:val="00B533DE"/>
    <w:rsid w:val="00B53C1C"/>
    <w:rsid w:val="00B5424A"/>
    <w:rsid w:val="00B54BA3"/>
    <w:rsid w:val="00B54BB7"/>
    <w:rsid w:val="00B55072"/>
    <w:rsid w:val="00B554CE"/>
    <w:rsid w:val="00B55E5E"/>
    <w:rsid w:val="00B55E99"/>
    <w:rsid w:val="00B563D3"/>
    <w:rsid w:val="00B565EC"/>
    <w:rsid w:val="00B56B26"/>
    <w:rsid w:val="00B56D67"/>
    <w:rsid w:val="00B601F1"/>
    <w:rsid w:val="00B60F76"/>
    <w:rsid w:val="00B62426"/>
    <w:rsid w:val="00B6333E"/>
    <w:rsid w:val="00B633D9"/>
    <w:rsid w:val="00B6443C"/>
    <w:rsid w:val="00B64A18"/>
    <w:rsid w:val="00B65FEC"/>
    <w:rsid w:val="00B67086"/>
    <w:rsid w:val="00B67332"/>
    <w:rsid w:val="00B67737"/>
    <w:rsid w:val="00B67A42"/>
    <w:rsid w:val="00B70DFD"/>
    <w:rsid w:val="00B71C53"/>
    <w:rsid w:val="00B72046"/>
    <w:rsid w:val="00B720B9"/>
    <w:rsid w:val="00B7337A"/>
    <w:rsid w:val="00B745FE"/>
    <w:rsid w:val="00B74C0F"/>
    <w:rsid w:val="00B74C71"/>
    <w:rsid w:val="00B76733"/>
    <w:rsid w:val="00B76D20"/>
    <w:rsid w:val="00B76E1F"/>
    <w:rsid w:val="00B773D0"/>
    <w:rsid w:val="00B775B9"/>
    <w:rsid w:val="00B7783F"/>
    <w:rsid w:val="00B77E7A"/>
    <w:rsid w:val="00B808B8"/>
    <w:rsid w:val="00B80ED9"/>
    <w:rsid w:val="00B812CD"/>
    <w:rsid w:val="00B8188E"/>
    <w:rsid w:val="00B81F5D"/>
    <w:rsid w:val="00B8225E"/>
    <w:rsid w:val="00B82482"/>
    <w:rsid w:val="00B8287D"/>
    <w:rsid w:val="00B833FD"/>
    <w:rsid w:val="00B837BF"/>
    <w:rsid w:val="00B856C8"/>
    <w:rsid w:val="00B8596A"/>
    <w:rsid w:val="00B859FB"/>
    <w:rsid w:val="00B85B7E"/>
    <w:rsid w:val="00B85CBA"/>
    <w:rsid w:val="00B86648"/>
    <w:rsid w:val="00B86863"/>
    <w:rsid w:val="00B87CFB"/>
    <w:rsid w:val="00B90333"/>
    <w:rsid w:val="00B90516"/>
    <w:rsid w:val="00B90C09"/>
    <w:rsid w:val="00B90F4A"/>
    <w:rsid w:val="00B91885"/>
    <w:rsid w:val="00B91B59"/>
    <w:rsid w:val="00B91F21"/>
    <w:rsid w:val="00B924DB"/>
    <w:rsid w:val="00B9380F"/>
    <w:rsid w:val="00B9384D"/>
    <w:rsid w:val="00B93A3B"/>
    <w:rsid w:val="00B9432D"/>
    <w:rsid w:val="00B950AB"/>
    <w:rsid w:val="00B95181"/>
    <w:rsid w:val="00B969CC"/>
    <w:rsid w:val="00B96F22"/>
    <w:rsid w:val="00B97014"/>
    <w:rsid w:val="00B971E3"/>
    <w:rsid w:val="00BA11DA"/>
    <w:rsid w:val="00BA1301"/>
    <w:rsid w:val="00BA134A"/>
    <w:rsid w:val="00BA1728"/>
    <w:rsid w:val="00BA1F10"/>
    <w:rsid w:val="00BA2018"/>
    <w:rsid w:val="00BA2622"/>
    <w:rsid w:val="00BA316A"/>
    <w:rsid w:val="00BA3A68"/>
    <w:rsid w:val="00BA3E01"/>
    <w:rsid w:val="00BA3E9C"/>
    <w:rsid w:val="00BA414A"/>
    <w:rsid w:val="00BA44A4"/>
    <w:rsid w:val="00BA71ED"/>
    <w:rsid w:val="00BA760F"/>
    <w:rsid w:val="00BB0001"/>
    <w:rsid w:val="00BB002F"/>
    <w:rsid w:val="00BB059D"/>
    <w:rsid w:val="00BB0A60"/>
    <w:rsid w:val="00BB0B34"/>
    <w:rsid w:val="00BB19D6"/>
    <w:rsid w:val="00BB1A92"/>
    <w:rsid w:val="00BB3A73"/>
    <w:rsid w:val="00BB4851"/>
    <w:rsid w:val="00BB4887"/>
    <w:rsid w:val="00BB5414"/>
    <w:rsid w:val="00BB55B9"/>
    <w:rsid w:val="00BB5ABF"/>
    <w:rsid w:val="00BB6E90"/>
    <w:rsid w:val="00BB6F87"/>
    <w:rsid w:val="00BB707E"/>
    <w:rsid w:val="00BB78F4"/>
    <w:rsid w:val="00BB7925"/>
    <w:rsid w:val="00BB798B"/>
    <w:rsid w:val="00BB7DE4"/>
    <w:rsid w:val="00BB7E0E"/>
    <w:rsid w:val="00BB7E69"/>
    <w:rsid w:val="00BC0BAE"/>
    <w:rsid w:val="00BC117D"/>
    <w:rsid w:val="00BC1272"/>
    <w:rsid w:val="00BC15AE"/>
    <w:rsid w:val="00BC1644"/>
    <w:rsid w:val="00BC1F3C"/>
    <w:rsid w:val="00BC24B5"/>
    <w:rsid w:val="00BC2FB0"/>
    <w:rsid w:val="00BC3421"/>
    <w:rsid w:val="00BC37EA"/>
    <w:rsid w:val="00BC3874"/>
    <w:rsid w:val="00BC4728"/>
    <w:rsid w:val="00BC4AB9"/>
    <w:rsid w:val="00BC4B47"/>
    <w:rsid w:val="00BC4D34"/>
    <w:rsid w:val="00BC5D10"/>
    <w:rsid w:val="00BC6BF9"/>
    <w:rsid w:val="00BC6EAD"/>
    <w:rsid w:val="00BC7DFD"/>
    <w:rsid w:val="00BC7F63"/>
    <w:rsid w:val="00BD164A"/>
    <w:rsid w:val="00BD1DA6"/>
    <w:rsid w:val="00BD28B7"/>
    <w:rsid w:val="00BD2EC6"/>
    <w:rsid w:val="00BD3077"/>
    <w:rsid w:val="00BD3B2E"/>
    <w:rsid w:val="00BD3E60"/>
    <w:rsid w:val="00BD4667"/>
    <w:rsid w:val="00BD4D95"/>
    <w:rsid w:val="00BD696A"/>
    <w:rsid w:val="00BD6A6A"/>
    <w:rsid w:val="00BD6BBE"/>
    <w:rsid w:val="00BD71E1"/>
    <w:rsid w:val="00BD77A2"/>
    <w:rsid w:val="00BE029D"/>
    <w:rsid w:val="00BE05BB"/>
    <w:rsid w:val="00BE07D6"/>
    <w:rsid w:val="00BE229A"/>
    <w:rsid w:val="00BE2D1C"/>
    <w:rsid w:val="00BE3762"/>
    <w:rsid w:val="00BE471D"/>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4D0F"/>
    <w:rsid w:val="00BF6718"/>
    <w:rsid w:val="00BF6A7A"/>
    <w:rsid w:val="00BF734D"/>
    <w:rsid w:val="00BF759A"/>
    <w:rsid w:val="00BF7CA5"/>
    <w:rsid w:val="00C00FCE"/>
    <w:rsid w:val="00C01A49"/>
    <w:rsid w:val="00C01EEA"/>
    <w:rsid w:val="00C025BF"/>
    <w:rsid w:val="00C03B97"/>
    <w:rsid w:val="00C040AA"/>
    <w:rsid w:val="00C04C1E"/>
    <w:rsid w:val="00C055E3"/>
    <w:rsid w:val="00C06BCD"/>
    <w:rsid w:val="00C06D82"/>
    <w:rsid w:val="00C070DE"/>
    <w:rsid w:val="00C0728B"/>
    <w:rsid w:val="00C073E7"/>
    <w:rsid w:val="00C07524"/>
    <w:rsid w:val="00C0753C"/>
    <w:rsid w:val="00C077C6"/>
    <w:rsid w:val="00C07809"/>
    <w:rsid w:val="00C105B3"/>
    <w:rsid w:val="00C110B2"/>
    <w:rsid w:val="00C117BD"/>
    <w:rsid w:val="00C11AF3"/>
    <w:rsid w:val="00C122EF"/>
    <w:rsid w:val="00C13467"/>
    <w:rsid w:val="00C136E3"/>
    <w:rsid w:val="00C13AF0"/>
    <w:rsid w:val="00C13CE1"/>
    <w:rsid w:val="00C13ED1"/>
    <w:rsid w:val="00C14532"/>
    <w:rsid w:val="00C147BC"/>
    <w:rsid w:val="00C15BB1"/>
    <w:rsid w:val="00C160A1"/>
    <w:rsid w:val="00C16386"/>
    <w:rsid w:val="00C16557"/>
    <w:rsid w:val="00C16A05"/>
    <w:rsid w:val="00C17050"/>
    <w:rsid w:val="00C17547"/>
    <w:rsid w:val="00C17911"/>
    <w:rsid w:val="00C2084A"/>
    <w:rsid w:val="00C21880"/>
    <w:rsid w:val="00C219CE"/>
    <w:rsid w:val="00C2202C"/>
    <w:rsid w:val="00C220CB"/>
    <w:rsid w:val="00C233F3"/>
    <w:rsid w:val="00C24984"/>
    <w:rsid w:val="00C24D0F"/>
    <w:rsid w:val="00C24E3F"/>
    <w:rsid w:val="00C25504"/>
    <w:rsid w:val="00C25BF3"/>
    <w:rsid w:val="00C26E8D"/>
    <w:rsid w:val="00C27B65"/>
    <w:rsid w:val="00C27BE6"/>
    <w:rsid w:val="00C27EB5"/>
    <w:rsid w:val="00C300E2"/>
    <w:rsid w:val="00C31471"/>
    <w:rsid w:val="00C32590"/>
    <w:rsid w:val="00C32DF6"/>
    <w:rsid w:val="00C32F9C"/>
    <w:rsid w:val="00C338B8"/>
    <w:rsid w:val="00C33993"/>
    <w:rsid w:val="00C33C9C"/>
    <w:rsid w:val="00C33EFD"/>
    <w:rsid w:val="00C34182"/>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483B"/>
    <w:rsid w:val="00C455C3"/>
    <w:rsid w:val="00C46144"/>
    <w:rsid w:val="00C46D9C"/>
    <w:rsid w:val="00C46E01"/>
    <w:rsid w:val="00C475B6"/>
    <w:rsid w:val="00C513DC"/>
    <w:rsid w:val="00C5149B"/>
    <w:rsid w:val="00C51793"/>
    <w:rsid w:val="00C51E28"/>
    <w:rsid w:val="00C52364"/>
    <w:rsid w:val="00C55220"/>
    <w:rsid w:val="00C55251"/>
    <w:rsid w:val="00C55442"/>
    <w:rsid w:val="00C564B4"/>
    <w:rsid w:val="00C5693E"/>
    <w:rsid w:val="00C56BCA"/>
    <w:rsid w:val="00C578B8"/>
    <w:rsid w:val="00C6086E"/>
    <w:rsid w:val="00C62329"/>
    <w:rsid w:val="00C623FA"/>
    <w:rsid w:val="00C62CE8"/>
    <w:rsid w:val="00C643E5"/>
    <w:rsid w:val="00C649B1"/>
    <w:rsid w:val="00C64DA1"/>
    <w:rsid w:val="00C65851"/>
    <w:rsid w:val="00C6621D"/>
    <w:rsid w:val="00C664F2"/>
    <w:rsid w:val="00C667D9"/>
    <w:rsid w:val="00C71AA2"/>
    <w:rsid w:val="00C720FA"/>
    <w:rsid w:val="00C72204"/>
    <w:rsid w:val="00C72CA6"/>
    <w:rsid w:val="00C72EC4"/>
    <w:rsid w:val="00C73416"/>
    <w:rsid w:val="00C73B62"/>
    <w:rsid w:val="00C73CC1"/>
    <w:rsid w:val="00C74008"/>
    <w:rsid w:val="00C740D1"/>
    <w:rsid w:val="00C74670"/>
    <w:rsid w:val="00C74805"/>
    <w:rsid w:val="00C74BE0"/>
    <w:rsid w:val="00C74C16"/>
    <w:rsid w:val="00C7501C"/>
    <w:rsid w:val="00C76408"/>
    <w:rsid w:val="00C77100"/>
    <w:rsid w:val="00C77117"/>
    <w:rsid w:val="00C774AA"/>
    <w:rsid w:val="00C7763E"/>
    <w:rsid w:val="00C77C6A"/>
    <w:rsid w:val="00C8048B"/>
    <w:rsid w:val="00C8134D"/>
    <w:rsid w:val="00C819A1"/>
    <w:rsid w:val="00C81A5B"/>
    <w:rsid w:val="00C81C0F"/>
    <w:rsid w:val="00C8287D"/>
    <w:rsid w:val="00C8388E"/>
    <w:rsid w:val="00C83979"/>
    <w:rsid w:val="00C8420A"/>
    <w:rsid w:val="00C85236"/>
    <w:rsid w:val="00C854B1"/>
    <w:rsid w:val="00C85FE2"/>
    <w:rsid w:val="00C87429"/>
    <w:rsid w:val="00C875D1"/>
    <w:rsid w:val="00C902A7"/>
    <w:rsid w:val="00C90A63"/>
    <w:rsid w:val="00C90AEE"/>
    <w:rsid w:val="00C92732"/>
    <w:rsid w:val="00C937C7"/>
    <w:rsid w:val="00C94B75"/>
    <w:rsid w:val="00C953A8"/>
    <w:rsid w:val="00C95DFE"/>
    <w:rsid w:val="00C9608A"/>
    <w:rsid w:val="00C96C9A"/>
    <w:rsid w:val="00C96F9A"/>
    <w:rsid w:val="00C97578"/>
    <w:rsid w:val="00CA1519"/>
    <w:rsid w:val="00CA1B89"/>
    <w:rsid w:val="00CA1EC9"/>
    <w:rsid w:val="00CA25AD"/>
    <w:rsid w:val="00CA26A1"/>
    <w:rsid w:val="00CA2DF0"/>
    <w:rsid w:val="00CA3367"/>
    <w:rsid w:val="00CA3D6F"/>
    <w:rsid w:val="00CA56FF"/>
    <w:rsid w:val="00CA6F65"/>
    <w:rsid w:val="00CA7B55"/>
    <w:rsid w:val="00CB036F"/>
    <w:rsid w:val="00CB192F"/>
    <w:rsid w:val="00CB1BFF"/>
    <w:rsid w:val="00CB2AF8"/>
    <w:rsid w:val="00CB3115"/>
    <w:rsid w:val="00CB3217"/>
    <w:rsid w:val="00CB3A06"/>
    <w:rsid w:val="00CB3AE4"/>
    <w:rsid w:val="00CB4396"/>
    <w:rsid w:val="00CB469E"/>
    <w:rsid w:val="00CB4931"/>
    <w:rsid w:val="00CB4A28"/>
    <w:rsid w:val="00CB5D7E"/>
    <w:rsid w:val="00CB616D"/>
    <w:rsid w:val="00CB676F"/>
    <w:rsid w:val="00CB68BB"/>
    <w:rsid w:val="00CB6BA8"/>
    <w:rsid w:val="00CB7653"/>
    <w:rsid w:val="00CB7900"/>
    <w:rsid w:val="00CC0344"/>
    <w:rsid w:val="00CC07FF"/>
    <w:rsid w:val="00CC0868"/>
    <w:rsid w:val="00CC08DB"/>
    <w:rsid w:val="00CC09FA"/>
    <w:rsid w:val="00CC0C5E"/>
    <w:rsid w:val="00CC12EF"/>
    <w:rsid w:val="00CC1387"/>
    <w:rsid w:val="00CC144C"/>
    <w:rsid w:val="00CC148A"/>
    <w:rsid w:val="00CC1BD5"/>
    <w:rsid w:val="00CC1F6C"/>
    <w:rsid w:val="00CC2022"/>
    <w:rsid w:val="00CC2D41"/>
    <w:rsid w:val="00CC2FA4"/>
    <w:rsid w:val="00CC325E"/>
    <w:rsid w:val="00CC4DC0"/>
    <w:rsid w:val="00CC4FE4"/>
    <w:rsid w:val="00CC558E"/>
    <w:rsid w:val="00CC5CC6"/>
    <w:rsid w:val="00CC5D2C"/>
    <w:rsid w:val="00CC61D7"/>
    <w:rsid w:val="00CC664E"/>
    <w:rsid w:val="00CC796D"/>
    <w:rsid w:val="00CC7BDA"/>
    <w:rsid w:val="00CD0417"/>
    <w:rsid w:val="00CD0913"/>
    <w:rsid w:val="00CD1462"/>
    <w:rsid w:val="00CD25AA"/>
    <w:rsid w:val="00CD30A9"/>
    <w:rsid w:val="00CD3A95"/>
    <w:rsid w:val="00CD3E0D"/>
    <w:rsid w:val="00CD3F07"/>
    <w:rsid w:val="00CD4002"/>
    <w:rsid w:val="00CD415D"/>
    <w:rsid w:val="00CD4949"/>
    <w:rsid w:val="00CD4DAE"/>
    <w:rsid w:val="00CD5517"/>
    <w:rsid w:val="00CD5ADE"/>
    <w:rsid w:val="00CD5EC6"/>
    <w:rsid w:val="00CD6EDA"/>
    <w:rsid w:val="00CD77F2"/>
    <w:rsid w:val="00CE2F5E"/>
    <w:rsid w:val="00CE39B1"/>
    <w:rsid w:val="00CE3E3F"/>
    <w:rsid w:val="00CE3E81"/>
    <w:rsid w:val="00CE4B0A"/>
    <w:rsid w:val="00CE4D8F"/>
    <w:rsid w:val="00CE5BFA"/>
    <w:rsid w:val="00CE5D0C"/>
    <w:rsid w:val="00CE65EB"/>
    <w:rsid w:val="00CE766C"/>
    <w:rsid w:val="00CE7762"/>
    <w:rsid w:val="00CE7D3E"/>
    <w:rsid w:val="00CF05A8"/>
    <w:rsid w:val="00CF0603"/>
    <w:rsid w:val="00CF27CE"/>
    <w:rsid w:val="00CF303D"/>
    <w:rsid w:val="00CF3979"/>
    <w:rsid w:val="00CF3DD0"/>
    <w:rsid w:val="00CF45B0"/>
    <w:rsid w:val="00CF46EA"/>
    <w:rsid w:val="00CF4E1A"/>
    <w:rsid w:val="00CF518C"/>
    <w:rsid w:val="00CF5A3E"/>
    <w:rsid w:val="00CF7942"/>
    <w:rsid w:val="00D000EC"/>
    <w:rsid w:val="00D00991"/>
    <w:rsid w:val="00D015A6"/>
    <w:rsid w:val="00D02478"/>
    <w:rsid w:val="00D0280D"/>
    <w:rsid w:val="00D0287B"/>
    <w:rsid w:val="00D036ED"/>
    <w:rsid w:val="00D03CC3"/>
    <w:rsid w:val="00D04E69"/>
    <w:rsid w:val="00D04FBC"/>
    <w:rsid w:val="00D05E09"/>
    <w:rsid w:val="00D060BB"/>
    <w:rsid w:val="00D062BB"/>
    <w:rsid w:val="00D07631"/>
    <w:rsid w:val="00D07A11"/>
    <w:rsid w:val="00D10522"/>
    <w:rsid w:val="00D10C02"/>
    <w:rsid w:val="00D11C16"/>
    <w:rsid w:val="00D1211D"/>
    <w:rsid w:val="00D122A8"/>
    <w:rsid w:val="00D131D3"/>
    <w:rsid w:val="00D149CB"/>
    <w:rsid w:val="00D14C23"/>
    <w:rsid w:val="00D14F23"/>
    <w:rsid w:val="00D15429"/>
    <w:rsid w:val="00D15FC0"/>
    <w:rsid w:val="00D16E5B"/>
    <w:rsid w:val="00D17A0F"/>
    <w:rsid w:val="00D17DE3"/>
    <w:rsid w:val="00D20BCF"/>
    <w:rsid w:val="00D2210B"/>
    <w:rsid w:val="00D22197"/>
    <w:rsid w:val="00D22485"/>
    <w:rsid w:val="00D2426F"/>
    <w:rsid w:val="00D24C91"/>
    <w:rsid w:val="00D24F0A"/>
    <w:rsid w:val="00D25073"/>
    <w:rsid w:val="00D25B48"/>
    <w:rsid w:val="00D26DE1"/>
    <w:rsid w:val="00D272AA"/>
    <w:rsid w:val="00D27464"/>
    <w:rsid w:val="00D274D6"/>
    <w:rsid w:val="00D30239"/>
    <w:rsid w:val="00D302F1"/>
    <w:rsid w:val="00D3045E"/>
    <w:rsid w:val="00D30682"/>
    <w:rsid w:val="00D3082D"/>
    <w:rsid w:val="00D313EB"/>
    <w:rsid w:val="00D318E2"/>
    <w:rsid w:val="00D31923"/>
    <w:rsid w:val="00D3231A"/>
    <w:rsid w:val="00D325C6"/>
    <w:rsid w:val="00D3285D"/>
    <w:rsid w:val="00D32F28"/>
    <w:rsid w:val="00D332E1"/>
    <w:rsid w:val="00D3366D"/>
    <w:rsid w:val="00D336FD"/>
    <w:rsid w:val="00D33DE9"/>
    <w:rsid w:val="00D33FA0"/>
    <w:rsid w:val="00D34900"/>
    <w:rsid w:val="00D34928"/>
    <w:rsid w:val="00D35C97"/>
    <w:rsid w:val="00D366DB"/>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88D"/>
    <w:rsid w:val="00D50F2C"/>
    <w:rsid w:val="00D528EA"/>
    <w:rsid w:val="00D5416E"/>
    <w:rsid w:val="00D54258"/>
    <w:rsid w:val="00D54D85"/>
    <w:rsid w:val="00D550A0"/>
    <w:rsid w:val="00D55179"/>
    <w:rsid w:val="00D551BC"/>
    <w:rsid w:val="00D55446"/>
    <w:rsid w:val="00D571F2"/>
    <w:rsid w:val="00D57DB8"/>
    <w:rsid w:val="00D615C1"/>
    <w:rsid w:val="00D61CBD"/>
    <w:rsid w:val="00D620E7"/>
    <w:rsid w:val="00D62A3A"/>
    <w:rsid w:val="00D63502"/>
    <w:rsid w:val="00D63996"/>
    <w:rsid w:val="00D63EA9"/>
    <w:rsid w:val="00D64CB4"/>
    <w:rsid w:val="00D64F92"/>
    <w:rsid w:val="00D64FA2"/>
    <w:rsid w:val="00D65D3B"/>
    <w:rsid w:val="00D66030"/>
    <w:rsid w:val="00D66E9E"/>
    <w:rsid w:val="00D70922"/>
    <w:rsid w:val="00D70F2A"/>
    <w:rsid w:val="00D70FB1"/>
    <w:rsid w:val="00D713BE"/>
    <w:rsid w:val="00D71FAA"/>
    <w:rsid w:val="00D7220E"/>
    <w:rsid w:val="00D72B25"/>
    <w:rsid w:val="00D72C0C"/>
    <w:rsid w:val="00D72C27"/>
    <w:rsid w:val="00D732E4"/>
    <w:rsid w:val="00D74649"/>
    <w:rsid w:val="00D7518C"/>
    <w:rsid w:val="00D75366"/>
    <w:rsid w:val="00D75831"/>
    <w:rsid w:val="00D75A08"/>
    <w:rsid w:val="00D75E9C"/>
    <w:rsid w:val="00D7612B"/>
    <w:rsid w:val="00D77A43"/>
    <w:rsid w:val="00D8072C"/>
    <w:rsid w:val="00D808D8"/>
    <w:rsid w:val="00D831A4"/>
    <w:rsid w:val="00D8368B"/>
    <w:rsid w:val="00D836D9"/>
    <w:rsid w:val="00D83AD5"/>
    <w:rsid w:val="00D83B0E"/>
    <w:rsid w:val="00D852E9"/>
    <w:rsid w:val="00D85BA4"/>
    <w:rsid w:val="00D85DC2"/>
    <w:rsid w:val="00D85FDB"/>
    <w:rsid w:val="00D8689E"/>
    <w:rsid w:val="00D872E6"/>
    <w:rsid w:val="00D87561"/>
    <w:rsid w:val="00D87779"/>
    <w:rsid w:val="00D90F8C"/>
    <w:rsid w:val="00D91A12"/>
    <w:rsid w:val="00D91A34"/>
    <w:rsid w:val="00D92706"/>
    <w:rsid w:val="00D93473"/>
    <w:rsid w:val="00D93AE7"/>
    <w:rsid w:val="00D93C27"/>
    <w:rsid w:val="00D943BA"/>
    <w:rsid w:val="00D94A64"/>
    <w:rsid w:val="00D957A8"/>
    <w:rsid w:val="00D9588B"/>
    <w:rsid w:val="00D95951"/>
    <w:rsid w:val="00D97A00"/>
    <w:rsid w:val="00D97A29"/>
    <w:rsid w:val="00DA06C7"/>
    <w:rsid w:val="00DA0719"/>
    <w:rsid w:val="00DA12D1"/>
    <w:rsid w:val="00DA141C"/>
    <w:rsid w:val="00DA1C8B"/>
    <w:rsid w:val="00DA2E41"/>
    <w:rsid w:val="00DA337E"/>
    <w:rsid w:val="00DA3801"/>
    <w:rsid w:val="00DA4BE9"/>
    <w:rsid w:val="00DA50CA"/>
    <w:rsid w:val="00DA5A66"/>
    <w:rsid w:val="00DA75BF"/>
    <w:rsid w:val="00DA7B43"/>
    <w:rsid w:val="00DB0522"/>
    <w:rsid w:val="00DB0E5A"/>
    <w:rsid w:val="00DB10B5"/>
    <w:rsid w:val="00DB24FE"/>
    <w:rsid w:val="00DB26E2"/>
    <w:rsid w:val="00DB27EA"/>
    <w:rsid w:val="00DB2BDE"/>
    <w:rsid w:val="00DB35B7"/>
    <w:rsid w:val="00DB395E"/>
    <w:rsid w:val="00DB3C96"/>
    <w:rsid w:val="00DB4195"/>
    <w:rsid w:val="00DB4768"/>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4216"/>
    <w:rsid w:val="00DC4FF8"/>
    <w:rsid w:val="00DC5C68"/>
    <w:rsid w:val="00DC70FC"/>
    <w:rsid w:val="00DC7126"/>
    <w:rsid w:val="00DC7645"/>
    <w:rsid w:val="00DC776B"/>
    <w:rsid w:val="00DD0516"/>
    <w:rsid w:val="00DD05AB"/>
    <w:rsid w:val="00DD0E7F"/>
    <w:rsid w:val="00DD0FEE"/>
    <w:rsid w:val="00DD1700"/>
    <w:rsid w:val="00DD184B"/>
    <w:rsid w:val="00DD2FF7"/>
    <w:rsid w:val="00DD35AC"/>
    <w:rsid w:val="00DD3723"/>
    <w:rsid w:val="00DD37E3"/>
    <w:rsid w:val="00DD3C30"/>
    <w:rsid w:val="00DD3FB3"/>
    <w:rsid w:val="00DD43AC"/>
    <w:rsid w:val="00DD4976"/>
    <w:rsid w:val="00DD4D99"/>
    <w:rsid w:val="00DD569C"/>
    <w:rsid w:val="00DD57F2"/>
    <w:rsid w:val="00DD63E4"/>
    <w:rsid w:val="00DD70A6"/>
    <w:rsid w:val="00DE0E16"/>
    <w:rsid w:val="00DE17FC"/>
    <w:rsid w:val="00DE24CF"/>
    <w:rsid w:val="00DE267A"/>
    <w:rsid w:val="00DE2B38"/>
    <w:rsid w:val="00DE2C54"/>
    <w:rsid w:val="00DE2FA3"/>
    <w:rsid w:val="00DE3716"/>
    <w:rsid w:val="00DE3835"/>
    <w:rsid w:val="00DE42E3"/>
    <w:rsid w:val="00DE47E5"/>
    <w:rsid w:val="00DE489C"/>
    <w:rsid w:val="00DE4B6B"/>
    <w:rsid w:val="00DE5018"/>
    <w:rsid w:val="00DE5C5E"/>
    <w:rsid w:val="00DE5E5D"/>
    <w:rsid w:val="00DE65EA"/>
    <w:rsid w:val="00DE6A84"/>
    <w:rsid w:val="00DE6E8C"/>
    <w:rsid w:val="00DE70AA"/>
    <w:rsid w:val="00DE791E"/>
    <w:rsid w:val="00DE7B4B"/>
    <w:rsid w:val="00DF0578"/>
    <w:rsid w:val="00DF0BF4"/>
    <w:rsid w:val="00DF1085"/>
    <w:rsid w:val="00DF10DB"/>
    <w:rsid w:val="00DF1B8F"/>
    <w:rsid w:val="00DF1F71"/>
    <w:rsid w:val="00DF3438"/>
    <w:rsid w:val="00DF34F9"/>
    <w:rsid w:val="00DF3E3C"/>
    <w:rsid w:val="00DF469D"/>
    <w:rsid w:val="00DF4C88"/>
    <w:rsid w:val="00DF4E30"/>
    <w:rsid w:val="00DF54D2"/>
    <w:rsid w:val="00DF5B0D"/>
    <w:rsid w:val="00DF78C4"/>
    <w:rsid w:val="00DF7DFD"/>
    <w:rsid w:val="00E00518"/>
    <w:rsid w:val="00E0118C"/>
    <w:rsid w:val="00E020B7"/>
    <w:rsid w:val="00E025AB"/>
    <w:rsid w:val="00E03F5C"/>
    <w:rsid w:val="00E03FA1"/>
    <w:rsid w:val="00E04F26"/>
    <w:rsid w:val="00E056A1"/>
    <w:rsid w:val="00E05843"/>
    <w:rsid w:val="00E05D25"/>
    <w:rsid w:val="00E0610A"/>
    <w:rsid w:val="00E0620A"/>
    <w:rsid w:val="00E07AA3"/>
    <w:rsid w:val="00E1056F"/>
    <w:rsid w:val="00E10F1F"/>
    <w:rsid w:val="00E11039"/>
    <w:rsid w:val="00E11678"/>
    <w:rsid w:val="00E12670"/>
    <w:rsid w:val="00E13AD9"/>
    <w:rsid w:val="00E145CC"/>
    <w:rsid w:val="00E14BC1"/>
    <w:rsid w:val="00E1629A"/>
    <w:rsid w:val="00E17312"/>
    <w:rsid w:val="00E175D2"/>
    <w:rsid w:val="00E1782D"/>
    <w:rsid w:val="00E17A0A"/>
    <w:rsid w:val="00E17D51"/>
    <w:rsid w:val="00E20004"/>
    <w:rsid w:val="00E20671"/>
    <w:rsid w:val="00E21091"/>
    <w:rsid w:val="00E2136C"/>
    <w:rsid w:val="00E21574"/>
    <w:rsid w:val="00E23FA8"/>
    <w:rsid w:val="00E23FAB"/>
    <w:rsid w:val="00E24379"/>
    <w:rsid w:val="00E25373"/>
    <w:rsid w:val="00E25E92"/>
    <w:rsid w:val="00E26B68"/>
    <w:rsid w:val="00E26EC0"/>
    <w:rsid w:val="00E26EDF"/>
    <w:rsid w:val="00E27E12"/>
    <w:rsid w:val="00E3005E"/>
    <w:rsid w:val="00E313F6"/>
    <w:rsid w:val="00E31889"/>
    <w:rsid w:val="00E31B56"/>
    <w:rsid w:val="00E31C8D"/>
    <w:rsid w:val="00E32829"/>
    <w:rsid w:val="00E32E7C"/>
    <w:rsid w:val="00E33460"/>
    <w:rsid w:val="00E33CEE"/>
    <w:rsid w:val="00E341E0"/>
    <w:rsid w:val="00E34929"/>
    <w:rsid w:val="00E34E39"/>
    <w:rsid w:val="00E350C0"/>
    <w:rsid w:val="00E35131"/>
    <w:rsid w:val="00E36042"/>
    <w:rsid w:val="00E369AA"/>
    <w:rsid w:val="00E370F3"/>
    <w:rsid w:val="00E373A7"/>
    <w:rsid w:val="00E37A59"/>
    <w:rsid w:val="00E40752"/>
    <w:rsid w:val="00E40B30"/>
    <w:rsid w:val="00E40D15"/>
    <w:rsid w:val="00E41680"/>
    <w:rsid w:val="00E41769"/>
    <w:rsid w:val="00E41D49"/>
    <w:rsid w:val="00E42351"/>
    <w:rsid w:val="00E42773"/>
    <w:rsid w:val="00E42AF8"/>
    <w:rsid w:val="00E42B12"/>
    <w:rsid w:val="00E42D8B"/>
    <w:rsid w:val="00E4349E"/>
    <w:rsid w:val="00E44579"/>
    <w:rsid w:val="00E4475D"/>
    <w:rsid w:val="00E44FCB"/>
    <w:rsid w:val="00E45953"/>
    <w:rsid w:val="00E46AA5"/>
    <w:rsid w:val="00E46DA4"/>
    <w:rsid w:val="00E4776D"/>
    <w:rsid w:val="00E47772"/>
    <w:rsid w:val="00E47AD7"/>
    <w:rsid w:val="00E50171"/>
    <w:rsid w:val="00E502F5"/>
    <w:rsid w:val="00E513C2"/>
    <w:rsid w:val="00E5284A"/>
    <w:rsid w:val="00E53E35"/>
    <w:rsid w:val="00E5427C"/>
    <w:rsid w:val="00E544AC"/>
    <w:rsid w:val="00E548E2"/>
    <w:rsid w:val="00E549B2"/>
    <w:rsid w:val="00E5566D"/>
    <w:rsid w:val="00E55A3F"/>
    <w:rsid w:val="00E55CC9"/>
    <w:rsid w:val="00E56069"/>
    <w:rsid w:val="00E56091"/>
    <w:rsid w:val="00E56363"/>
    <w:rsid w:val="00E567AD"/>
    <w:rsid w:val="00E607C9"/>
    <w:rsid w:val="00E619F6"/>
    <w:rsid w:val="00E61A13"/>
    <w:rsid w:val="00E61D89"/>
    <w:rsid w:val="00E61DAF"/>
    <w:rsid w:val="00E61E3E"/>
    <w:rsid w:val="00E61F3A"/>
    <w:rsid w:val="00E6220D"/>
    <w:rsid w:val="00E62622"/>
    <w:rsid w:val="00E62893"/>
    <w:rsid w:val="00E62981"/>
    <w:rsid w:val="00E62E80"/>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900"/>
    <w:rsid w:val="00E72C8B"/>
    <w:rsid w:val="00E72D95"/>
    <w:rsid w:val="00E73D16"/>
    <w:rsid w:val="00E7589B"/>
    <w:rsid w:val="00E7597B"/>
    <w:rsid w:val="00E75D31"/>
    <w:rsid w:val="00E76C26"/>
    <w:rsid w:val="00E80469"/>
    <w:rsid w:val="00E80F01"/>
    <w:rsid w:val="00E81F96"/>
    <w:rsid w:val="00E82B00"/>
    <w:rsid w:val="00E82FCC"/>
    <w:rsid w:val="00E8353C"/>
    <w:rsid w:val="00E83B4C"/>
    <w:rsid w:val="00E83F01"/>
    <w:rsid w:val="00E840B8"/>
    <w:rsid w:val="00E846EA"/>
    <w:rsid w:val="00E8471C"/>
    <w:rsid w:val="00E84799"/>
    <w:rsid w:val="00E84DEE"/>
    <w:rsid w:val="00E85189"/>
    <w:rsid w:val="00E86668"/>
    <w:rsid w:val="00E912BA"/>
    <w:rsid w:val="00E91DED"/>
    <w:rsid w:val="00E9332C"/>
    <w:rsid w:val="00E937ED"/>
    <w:rsid w:val="00E94B16"/>
    <w:rsid w:val="00E94D9E"/>
    <w:rsid w:val="00E95F8E"/>
    <w:rsid w:val="00E95FEA"/>
    <w:rsid w:val="00E96154"/>
    <w:rsid w:val="00E962FF"/>
    <w:rsid w:val="00E96C26"/>
    <w:rsid w:val="00E96F8E"/>
    <w:rsid w:val="00E9714C"/>
    <w:rsid w:val="00E97339"/>
    <w:rsid w:val="00E9735F"/>
    <w:rsid w:val="00EA0B16"/>
    <w:rsid w:val="00EA27C8"/>
    <w:rsid w:val="00EA295C"/>
    <w:rsid w:val="00EA2A8C"/>
    <w:rsid w:val="00EA32B4"/>
    <w:rsid w:val="00EA3C96"/>
    <w:rsid w:val="00EA4276"/>
    <w:rsid w:val="00EA46E0"/>
    <w:rsid w:val="00EA4756"/>
    <w:rsid w:val="00EA4E6F"/>
    <w:rsid w:val="00EA4EE7"/>
    <w:rsid w:val="00EA6120"/>
    <w:rsid w:val="00EA61D2"/>
    <w:rsid w:val="00EA6782"/>
    <w:rsid w:val="00EA698F"/>
    <w:rsid w:val="00EA7511"/>
    <w:rsid w:val="00EB0AE5"/>
    <w:rsid w:val="00EB14F8"/>
    <w:rsid w:val="00EB1A6A"/>
    <w:rsid w:val="00EB1B67"/>
    <w:rsid w:val="00EB2C32"/>
    <w:rsid w:val="00EB4036"/>
    <w:rsid w:val="00EB461D"/>
    <w:rsid w:val="00EB4686"/>
    <w:rsid w:val="00EB4AC7"/>
    <w:rsid w:val="00EB4F9A"/>
    <w:rsid w:val="00EB589D"/>
    <w:rsid w:val="00EB5E85"/>
    <w:rsid w:val="00EB5F1B"/>
    <w:rsid w:val="00EB6036"/>
    <w:rsid w:val="00EB6722"/>
    <w:rsid w:val="00EB6CF8"/>
    <w:rsid w:val="00EB6FD1"/>
    <w:rsid w:val="00EC04AC"/>
    <w:rsid w:val="00EC07C1"/>
    <w:rsid w:val="00EC0FC6"/>
    <w:rsid w:val="00EC1772"/>
    <w:rsid w:val="00EC19E2"/>
    <w:rsid w:val="00EC23E0"/>
    <w:rsid w:val="00EC277D"/>
    <w:rsid w:val="00EC2B9B"/>
    <w:rsid w:val="00EC3A42"/>
    <w:rsid w:val="00EC4333"/>
    <w:rsid w:val="00EC4716"/>
    <w:rsid w:val="00EC63F4"/>
    <w:rsid w:val="00EC6966"/>
    <w:rsid w:val="00EC6C90"/>
    <w:rsid w:val="00EC6FC7"/>
    <w:rsid w:val="00ED012B"/>
    <w:rsid w:val="00ED01AF"/>
    <w:rsid w:val="00ED2AF3"/>
    <w:rsid w:val="00ED2E3E"/>
    <w:rsid w:val="00ED2F7A"/>
    <w:rsid w:val="00ED2FC5"/>
    <w:rsid w:val="00ED3C18"/>
    <w:rsid w:val="00ED3CC7"/>
    <w:rsid w:val="00ED43AA"/>
    <w:rsid w:val="00ED4DB5"/>
    <w:rsid w:val="00ED57BB"/>
    <w:rsid w:val="00ED58DA"/>
    <w:rsid w:val="00ED7742"/>
    <w:rsid w:val="00ED7A40"/>
    <w:rsid w:val="00ED7B1D"/>
    <w:rsid w:val="00EE0395"/>
    <w:rsid w:val="00EE0EE0"/>
    <w:rsid w:val="00EE1B88"/>
    <w:rsid w:val="00EE230E"/>
    <w:rsid w:val="00EE3F14"/>
    <w:rsid w:val="00EE4016"/>
    <w:rsid w:val="00EE454E"/>
    <w:rsid w:val="00EE4AD2"/>
    <w:rsid w:val="00EE52E3"/>
    <w:rsid w:val="00EE5916"/>
    <w:rsid w:val="00EE67CD"/>
    <w:rsid w:val="00EE6A2E"/>
    <w:rsid w:val="00EE70B1"/>
    <w:rsid w:val="00EE7C6D"/>
    <w:rsid w:val="00EF04ED"/>
    <w:rsid w:val="00EF0700"/>
    <w:rsid w:val="00EF07CD"/>
    <w:rsid w:val="00EF0B77"/>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2A1D"/>
    <w:rsid w:val="00F0376A"/>
    <w:rsid w:val="00F03C7D"/>
    <w:rsid w:val="00F03EE2"/>
    <w:rsid w:val="00F03FDC"/>
    <w:rsid w:val="00F0446B"/>
    <w:rsid w:val="00F04785"/>
    <w:rsid w:val="00F04C35"/>
    <w:rsid w:val="00F05BD0"/>
    <w:rsid w:val="00F0682C"/>
    <w:rsid w:val="00F06831"/>
    <w:rsid w:val="00F0790A"/>
    <w:rsid w:val="00F07D4D"/>
    <w:rsid w:val="00F1000F"/>
    <w:rsid w:val="00F10095"/>
    <w:rsid w:val="00F1066E"/>
    <w:rsid w:val="00F10EF3"/>
    <w:rsid w:val="00F12B2D"/>
    <w:rsid w:val="00F13077"/>
    <w:rsid w:val="00F13A38"/>
    <w:rsid w:val="00F13E7C"/>
    <w:rsid w:val="00F14223"/>
    <w:rsid w:val="00F1490E"/>
    <w:rsid w:val="00F16B72"/>
    <w:rsid w:val="00F2022E"/>
    <w:rsid w:val="00F2035F"/>
    <w:rsid w:val="00F2052E"/>
    <w:rsid w:val="00F209E2"/>
    <w:rsid w:val="00F21414"/>
    <w:rsid w:val="00F218F8"/>
    <w:rsid w:val="00F21DB9"/>
    <w:rsid w:val="00F2215A"/>
    <w:rsid w:val="00F22336"/>
    <w:rsid w:val="00F2325C"/>
    <w:rsid w:val="00F23BCA"/>
    <w:rsid w:val="00F24C2A"/>
    <w:rsid w:val="00F25BEE"/>
    <w:rsid w:val="00F309AF"/>
    <w:rsid w:val="00F3148C"/>
    <w:rsid w:val="00F32515"/>
    <w:rsid w:val="00F32548"/>
    <w:rsid w:val="00F32616"/>
    <w:rsid w:val="00F33C82"/>
    <w:rsid w:val="00F33E6F"/>
    <w:rsid w:val="00F3452B"/>
    <w:rsid w:val="00F348E1"/>
    <w:rsid w:val="00F34B17"/>
    <w:rsid w:val="00F35B55"/>
    <w:rsid w:val="00F36850"/>
    <w:rsid w:val="00F37123"/>
    <w:rsid w:val="00F3790D"/>
    <w:rsid w:val="00F4087B"/>
    <w:rsid w:val="00F40C55"/>
    <w:rsid w:val="00F417D6"/>
    <w:rsid w:val="00F42678"/>
    <w:rsid w:val="00F42C96"/>
    <w:rsid w:val="00F42D52"/>
    <w:rsid w:val="00F43132"/>
    <w:rsid w:val="00F431A2"/>
    <w:rsid w:val="00F438D7"/>
    <w:rsid w:val="00F43A1C"/>
    <w:rsid w:val="00F43A5B"/>
    <w:rsid w:val="00F43D29"/>
    <w:rsid w:val="00F445AC"/>
    <w:rsid w:val="00F45DF1"/>
    <w:rsid w:val="00F46DD5"/>
    <w:rsid w:val="00F47707"/>
    <w:rsid w:val="00F507A2"/>
    <w:rsid w:val="00F50B26"/>
    <w:rsid w:val="00F510BC"/>
    <w:rsid w:val="00F520F5"/>
    <w:rsid w:val="00F5255C"/>
    <w:rsid w:val="00F53370"/>
    <w:rsid w:val="00F541AB"/>
    <w:rsid w:val="00F54A3B"/>
    <w:rsid w:val="00F54A41"/>
    <w:rsid w:val="00F54A76"/>
    <w:rsid w:val="00F54C3F"/>
    <w:rsid w:val="00F5518E"/>
    <w:rsid w:val="00F557A4"/>
    <w:rsid w:val="00F560CA"/>
    <w:rsid w:val="00F570B2"/>
    <w:rsid w:val="00F574E6"/>
    <w:rsid w:val="00F6012E"/>
    <w:rsid w:val="00F60941"/>
    <w:rsid w:val="00F61168"/>
    <w:rsid w:val="00F61482"/>
    <w:rsid w:val="00F62697"/>
    <w:rsid w:val="00F6272C"/>
    <w:rsid w:val="00F6275E"/>
    <w:rsid w:val="00F63B2D"/>
    <w:rsid w:val="00F64E61"/>
    <w:rsid w:val="00F655E3"/>
    <w:rsid w:val="00F65FC9"/>
    <w:rsid w:val="00F6608B"/>
    <w:rsid w:val="00F664FB"/>
    <w:rsid w:val="00F67249"/>
    <w:rsid w:val="00F674DC"/>
    <w:rsid w:val="00F70645"/>
    <w:rsid w:val="00F70D44"/>
    <w:rsid w:val="00F70E9C"/>
    <w:rsid w:val="00F730AB"/>
    <w:rsid w:val="00F73679"/>
    <w:rsid w:val="00F736D6"/>
    <w:rsid w:val="00F73DCE"/>
    <w:rsid w:val="00F74774"/>
    <w:rsid w:val="00F752AD"/>
    <w:rsid w:val="00F753F6"/>
    <w:rsid w:val="00F7559D"/>
    <w:rsid w:val="00F75FFC"/>
    <w:rsid w:val="00F760B7"/>
    <w:rsid w:val="00F766EC"/>
    <w:rsid w:val="00F774FE"/>
    <w:rsid w:val="00F778D4"/>
    <w:rsid w:val="00F811DA"/>
    <w:rsid w:val="00F81704"/>
    <w:rsid w:val="00F81B28"/>
    <w:rsid w:val="00F81B4B"/>
    <w:rsid w:val="00F81E90"/>
    <w:rsid w:val="00F82BE9"/>
    <w:rsid w:val="00F848D4"/>
    <w:rsid w:val="00F84CCD"/>
    <w:rsid w:val="00F852DC"/>
    <w:rsid w:val="00F85331"/>
    <w:rsid w:val="00F855D3"/>
    <w:rsid w:val="00F85F48"/>
    <w:rsid w:val="00F85FBB"/>
    <w:rsid w:val="00F8679A"/>
    <w:rsid w:val="00F87DE8"/>
    <w:rsid w:val="00F87EB8"/>
    <w:rsid w:val="00F9045D"/>
    <w:rsid w:val="00F9064E"/>
    <w:rsid w:val="00F90D95"/>
    <w:rsid w:val="00F914DB"/>
    <w:rsid w:val="00F91B0B"/>
    <w:rsid w:val="00F92139"/>
    <w:rsid w:val="00F92208"/>
    <w:rsid w:val="00F924B9"/>
    <w:rsid w:val="00F9483D"/>
    <w:rsid w:val="00F97AB2"/>
    <w:rsid w:val="00F97EF0"/>
    <w:rsid w:val="00FA0BC3"/>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16C5"/>
    <w:rsid w:val="00FB245A"/>
    <w:rsid w:val="00FB2658"/>
    <w:rsid w:val="00FB2CF9"/>
    <w:rsid w:val="00FB2EA7"/>
    <w:rsid w:val="00FB2F98"/>
    <w:rsid w:val="00FB36B2"/>
    <w:rsid w:val="00FB3EE7"/>
    <w:rsid w:val="00FB3FC7"/>
    <w:rsid w:val="00FB45C1"/>
    <w:rsid w:val="00FB47EA"/>
    <w:rsid w:val="00FB50A5"/>
    <w:rsid w:val="00FB5865"/>
    <w:rsid w:val="00FB5BC5"/>
    <w:rsid w:val="00FB5DAD"/>
    <w:rsid w:val="00FB5E87"/>
    <w:rsid w:val="00FB6B24"/>
    <w:rsid w:val="00FB6E44"/>
    <w:rsid w:val="00FB6F4B"/>
    <w:rsid w:val="00FC0296"/>
    <w:rsid w:val="00FC02DA"/>
    <w:rsid w:val="00FC038E"/>
    <w:rsid w:val="00FC0391"/>
    <w:rsid w:val="00FC0667"/>
    <w:rsid w:val="00FC0E46"/>
    <w:rsid w:val="00FC15EE"/>
    <w:rsid w:val="00FC21AC"/>
    <w:rsid w:val="00FC2651"/>
    <w:rsid w:val="00FC2BD9"/>
    <w:rsid w:val="00FC2CE8"/>
    <w:rsid w:val="00FC340C"/>
    <w:rsid w:val="00FC37A4"/>
    <w:rsid w:val="00FC3BB6"/>
    <w:rsid w:val="00FC3D0D"/>
    <w:rsid w:val="00FC3DC3"/>
    <w:rsid w:val="00FC4261"/>
    <w:rsid w:val="00FC47FE"/>
    <w:rsid w:val="00FC4A10"/>
    <w:rsid w:val="00FC5784"/>
    <w:rsid w:val="00FC5F99"/>
    <w:rsid w:val="00FC7B06"/>
    <w:rsid w:val="00FC7B96"/>
    <w:rsid w:val="00FD0364"/>
    <w:rsid w:val="00FD06EE"/>
    <w:rsid w:val="00FD0886"/>
    <w:rsid w:val="00FD16F7"/>
    <w:rsid w:val="00FD178E"/>
    <w:rsid w:val="00FD367B"/>
    <w:rsid w:val="00FD505E"/>
    <w:rsid w:val="00FD5AD8"/>
    <w:rsid w:val="00FD5ECA"/>
    <w:rsid w:val="00FD6821"/>
    <w:rsid w:val="00FD6DDA"/>
    <w:rsid w:val="00FD703F"/>
    <w:rsid w:val="00FD7BDC"/>
    <w:rsid w:val="00FE0E98"/>
    <w:rsid w:val="00FE101E"/>
    <w:rsid w:val="00FE1172"/>
    <w:rsid w:val="00FE15F6"/>
    <w:rsid w:val="00FE163B"/>
    <w:rsid w:val="00FE2590"/>
    <w:rsid w:val="00FE3378"/>
    <w:rsid w:val="00FE34F3"/>
    <w:rsid w:val="00FE6044"/>
    <w:rsid w:val="00FE6C56"/>
    <w:rsid w:val="00FE7FC3"/>
    <w:rsid w:val="00FF00F9"/>
    <w:rsid w:val="00FF0277"/>
    <w:rsid w:val="00FF034F"/>
    <w:rsid w:val="00FF19C7"/>
    <w:rsid w:val="00FF29D9"/>
    <w:rsid w:val="00FF3150"/>
    <w:rsid w:val="00FF3F77"/>
    <w:rsid w:val="00FF428B"/>
    <w:rsid w:val="00FF44D8"/>
    <w:rsid w:val="00FF4954"/>
    <w:rsid w:val="00FF4C65"/>
    <w:rsid w:val="00FF54BC"/>
    <w:rsid w:val="00FF55F1"/>
    <w:rsid w:val="00FF5BF8"/>
    <w:rsid w:val="00FF624B"/>
    <w:rsid w:val="00FF6DCA"/>
    <w:rsid w:val="00FF706F"/>
    <w:rsid w:val="00FF71EA"/>
    <w:rsid w:val="00FF7318"/>
    <w:rsid w:val="00FF7370"/>
    <w:rsid w:val="00FF73AF"/>
    <w:rsid w:val="00FF773F"/>
    <w:rsid w:val="00FF7C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F44A-4515-412B-91AF-0ADAF30C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6122</Words>
  <Characters>34899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2023-09-11T05:24:00Z</cp:lastPrinted>
  <dcterms:created xsi:type="dcterms:W3CDTF">2023-09-18T11:03:00Z</dcterms:created>
  <dcterms:modified xsi:type="dcterms:W3CDTF">2023-09-18T11:08:00Z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