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60" w:rsidRPr="003C581D" w:rsidRDefault="00FC5A60" w:rsidP="003C581D">
      <w:pPr>
        <w:spacing w:line="360" w:lineRule="auto"/>
        <w:jc w:val="center"/>
        <w:rPr>
          <w:b/>
          <w:szCs w:val="28"/>
          <w:u w:val="none"/>
          <w:lang w:val="en-ZA"/>
        </w:rPr>
      </w:pPr>
      <w:r w:rsidRPr="003C581D">
        <w:rPr>
          <w:b/>
          <w:szCs w:val="28"/>
          <w:u w:val="none"/>
          <w:lang w:val="en-ZA"/>
        </w:rPr>
        <w:t>REPUBLIC OF SOUTH AFRICA</w:t>
      </w:r>
    </w:p>
    <w:p w:rsidR="00FC5A60" w:rsidRPr="003C581D" w:rsidRDefault="00FC5A60" w:rsidP="003C581D">
      <w:pPr>
        <w:spacing w:line="360" w:lineRule="auto"/>
        <w:jc w:val="center"/>
        <w:rPr>
          <w:b/>
          <w:szCs w:val="28"/>
          <w:u w:val="none"/>
          <w:lang w:val="en-ZA"/>
        </w:rPr>
      </w:pPr>
    </w:p>
    <w:p w:rsidR="00FC5A60" w:rsidRPr="003C581D" w:rsidRDefault="00FC5A60" w:rsidP="003C581D">
      <w:pPr>
        <w:spacing w:line="360" w:lineRule="auto"/>
        <w:jc w:val="center"/>
        <w:rPr>
          <w:b/>
          <w:szCs w:val="28"/>
          <w:u w:val="none"/>
          <w:lang w:val="en-ZA"/>
        </w:rPr>
      </w:pPr>
      <w:r w:rsidRPr="003C581D">
        <w:rPr>
          <w:noProof/>
          <w:szCs w:val="28"/>
          <w:u w:val="none"/>
          <w:lang w:val="en-US" w:eastAsia="en-US"/>
        </w:rPr>
        <w:drawing>
          <wp:inline distT="0" distB="0" distL="0" distR="0" wp14:anchorId="5C9FB2FD" wp14:editId="75A26FB2">
            <wp:extent cx="1514475" cy="14344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81D">
        <w:rPr>
          <w:noProof/>
          <w:szCs w:val="28"/>
          <w:u w:val="none"/>
          <w:lang w:val="en-US" w:eastAsia="en-US"/>
        </w:rPr>
        <mc:AlternateContent>
          <mc:Choice Requires="wpc">
            <w:drawing>
              <wp:inline distT="0" distB="0" distL="0" distR="0" wp14:anchorId="73A3ED0E" wp14:editId="72CA39C7">
                <wp:extent cx="673100" cy="863600"/>
                <wp:effectExtent l="0" t="0" r="3175" b="3175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9CC04FD" id="Canvas 2" o:spid="_x0000_s1026" editas="canvas" style="width:53pt;height:68pt;mso-position-horizontal-relative:char;mso-position-vertical-relative:line" coordsize="6731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bxy8w9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31;height:863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C5A60" w:rsidRPr="003C581D" w:rsidRDefault="00FC5A60" w:rsidP="003C581D">
      <w:pPr>
        <w:spacing w:line="360" w:lineRule="auto"/>
        <w:jc w:val="center"/>
        <w:rPr>
          <w:b/>
          <w:szCs w:val="28"/>
          <w:u w:val="none"/>
          <w:lang w:val="en-ZA"/>
        </w:rPr>
      </w:pPr>
      <w:r w:rsidRPr="003C581D">
        <w:rPr>
          <w:b/>
          <w:szCs w:val="28"/>
          <w:u w:val="none"/>
          <w:lang w:val="en-ZA"/>
        </w:rPr>
        <w:t>IN THE HIGH COURT OF SOUTH AFRICA,</w:t>
      </w:r>
    </w:p>
    <w:p w:rsidR="00FC5A60" w:rsidRPr="003C581D" w:rsidRDefault="00FC5A60" w:rsidP="003C581D">
      <w:pPr>
        <w:spacing w:line="360" w:lineRule="auto"/>
        <w:jc w:val="center"/>
        <w:rPr>
          <w:b/>
          <w:szCs w:val="28"/>
          <w:u w:val="none"/>
          <w:lang w:val="en-ZA"/>
        </w:rPr>
      </w:pPr>
      <w:r w:rsidRPr="003C581D">
        <w:rPr>
          <w:b/>
          <w:szCs w:val="28"/>
          <w:u w:val="none"/>
          <w:lang w:val="en-ZA"/>
        </w:rPr>
        <w:t>GAUT</w:t>
      </w:r>
      <w:r w:rsidR="00731F00" w:rsidRPr="003C581D">
        <w:rPr>
          <w:b/>
          <w:szCs w:val="28"/>
          <w:u w:val="none"/>
          <w:lang w:val="en-ZA"/>
        </w:rPr>
        <w:t>ENG LOCAL DIVISION, PRETORIA</w:t>
      </w:r>
    </w:p>
    <w:p w:rsidR="004E79F3" w:rsidRPr="007135A6" w:rsidRDefault="004E79F3" w:rsidP="00D81796">
      <w:pPr>
        <w:spacing w:line="360" w:lineRule="auto"/>
      </w:pPr>
    </w:p>
    <w:p w:rsidR="00731F00" w:rsidRDefault="003C581D" w:rsidP="002F7202">
      <w:pPr>
        <w:spacing w:line="360" w:lineRule="auto"/>
        <w:jc w:val="right"/>
        <w:rPr>
          <w:b/>
          <w:u w:val="none"/>
        </w:rPr>
      </w:pPr>
      <w:r>
        <w:rPr>
          <w:b/>
          <w:u w:val="none"/>
        </w:rPr>
        <w:t xml:space="preserve">Case no: </w:t>
      </w:r>
      <w:r w:rsidR="00A47785" w:rsidRPr="007135A6">
        <w:rPr>
          <w:b/>
          <w:u w:val="none"/>
        </w:rPr>
        <w:t>89670/18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</w:tblGrid>
      <w:tr w:rsidR="00D3033A" w:rsidRPr="00D3033A" w:rsidTr="00131A41">
        <w:tc>
          <w:tcPr>
            <w:tcW w:w="4815" w:type="dxa"/>
          </w:tcPr>
          <w:p w:rsidR="00D3033A" w:rsidRPr="00D3033A" w:rsidRDefault="00D3033A" w:rsidP="00D303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</w:pPr>
            <w:r w:rsidRPr="00D3033A"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  <w:t>DELETE WHICHEVER IS NOT APPLICABLE</w:t>
            </w:r>
          </w:p>
          <w:p w:rsidR="00D3033A" w:rsidRPr="00D3033A" w:rsidRDefault="00D3033A" w:rsidP="00D303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</w:pPr>
            <w:r w:rsidRPr="00D3033A"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  <w:t xml:space="preserve">(1) REPORTABLE:  </w:t>
            </w:r>
            <w:r w:rsidRPr="00D3033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u w:val="none"/>
                <w:lang w:val="en-ZA" w:eastAsia="en-US"/>
              </w:rPr>
              <w:t xml:space="preserve">YES </w:t>
            </w:r>
            <w:r w:rsidRPr="00D3033A"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  <w:t>/ NO.</w:t>
            </w:r>
          </w:p>
          <w:p w:rsidR="00D3033A" w:rsidRPr="00D3033A" w:rsidRDefault="00D3033A" w:rsidP="00D303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</w:pPr>
            <w:r w:rsidRPr="00D3033A"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  <w:t xml:space="preserve">(2) OF INTEREST TO OTHER JUDGES: </w:t>
            </w:r>
            <w:r w:rsidRPr="00D3033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u w:val="none"/>
                <w:lang w:val="en-ZA" w:eastAsia="en-US"/>
              </w:rPr>
              <w:t xml:space="preserve">YES </w:t>
            </w:r>
            <w:r w:rsidRPr="00D3033A"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  <w:t>/ NO.</w:t>
            </w:r>
          </w:p>
          <w:p w:rsidR="00D3033A" w:rsidRPr="00D3033A" w:rsidRDefault="00D3033A" w:rsidP="00D303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</w:pPr>
            <w:r w:rsidRPr="00D3033A"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  <w:t>(3) REVISED.</w:t>
            </w:r>
          </w:p>
          <w:p w:rsidR="00D3033A" w:rsidRPr="00D3033A" w:rsidRDefault="00D3033A" w:rsidP="00D303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</w:pPr>
          </w:p>
          <w:p w:rsidR="00D3033A" w:rsidRPr="00D3033A" w:rsidRDefault="00D3033A" w:rsidP="00D303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ZA" w:eastAsia="en-US"/>
              </w:rPr>
            </w:pPr>
            <w:r w:rsidRPr="00D3033A">
              <w:rPr>
                <w:rFonts w:ascii="Times New Roman" w:eastAsia="Calibri" w:hAnsi="Times New Roman" w:cs="Times New Roman"/>
                <w:b/>
                <w:sz w:val="20"/>
                <w:szCs w:val="20"/>
                <w:lang w:val="en-ZA" w:eastAsia="en-US"/>
              </w:rPr>
              <w:t>DATE</w:t>
            </w:r>
            <w:r w:rsidRPr="00D3033A"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  <w:t xml:space="preserve"> 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  <w:t xml:space="preserve"> 01 MARCH 2023</w:t>
            </w:r>
            <w:r w:rsidRPr="00D3033A">
              <w:rPr>
                <w:rFonts w:ascii="Times New Roman" w:eastAsia="Calibri" w:hAnsi="Times New Roman" w:cs="Times New Roman"/>
                <w:b/>
                <w:sz w:val="20"/>
                <w:szCs w:val="20"/>
                <w:u w:val="none"/>
                <w:lang w:val="en-ZA" w:eastAsia="en-US"/>
              </w:rPr>
              <w:t xml:space="preserve">                                </w:t>
            </w:r>
            <w:r w:rsidRPr="00D3033A">
              <w:rPr>
                <w:rFonts w:ascii="Times New Roman" w:eastAsia="Calibri" w:hAnsi="Times New Roman" w:cs="Times New Roman"/>
                <w:b/>
                <w:sz w:val="20"/>
                <w:szCs w:val="20"/>
                <w:lang w:val="en-ZA" w:eastAsia="en-US"/>
              </w:rPr>
              <w:t>SIGNATURE</w:t>
            </w:r>
          </w:p>
        </w:tc>
      </w:tr>
    </w:tbl>
    <w:p w:rsidR="001D65AA" w:rsidRPr="001D65AA" w:rsidRDefault="00D3033A" w:rsidP="00D3033A">
      <w:pPr>
        <w:tabs>
          <w:tab w:val="right" w:pos="9360"/>
        </w:tabs>
        <w:spacing w:line="360" w:lineRule="auto"/>
        <w:rPr>
          <w:rFonts w:asciiTheme="majorHAnsi" w:hAnsiTheme="majorHAnsi" w:cstheme="majorHAnsi"/>
          <w:u w:val="none"/>
        </w:rPr>
      </w:pPr>
      <w:r>
        <w:rPr>
          <w:b/>
          <w:u w:val="none"/>
        </w:rPr>
        <w:tab/>
      </w:r>
      <w:r w:rsidR="00960CDD" w:rsidRPr="00960CDD">
        <w:rPr>
          <w:b/>
          <w:u w:val="none"/>
        </w:rPr>
        <w:t xml:space="preserve">     </w:t>
      </w:r>
      <w:r w:rsidR="002F7202">
        <w:rPr>
          <w:b/>
          <w:u w:val="none"/>
        </w:rPr>
        <w:t xml:space="preserve">                            </w:t>
      </w:r>
    </w:p>
    <w:p w:rsidR="00731F00" w:rsidRPr="003C581D" w:rsidRDefault="00731F00" w:rsidP="00D81796">
      <w:pPr>
        <w:spacing w:line="360" w:lineRule="auto"/>
        <w:rPr>
          <w:b/>
          <w:u w:val="none"/>
        </w:rPr>
      </w:pPr>
      <w:r w:rsidRPr="003C581D">
        <w:rPr>
          <w:b/>
          <w:u w:val="none"/>
        </w:rPr>
        <w:t>In the matter between:</w:t>
      </w:r>
    </w:p>
    <w:p w:rsidR="00731F00" w:rsidRPr="007135A6" w:rsidRDefault="00731F00" w:rsidP="00D81796">
      <w:pPr>
        <w:spacing w:line="360" w:lineRule="auto"/>
        <w:jc w:val="right"/>
        <w:rPr>
          <w:b/>
          <w:u w:val="none"/>
        </w:rPr>
      </w:pPr>
    </w:p>
    <w:p w:rsidR="00731F00" w:rsidRPr="007135A6" w:rsidRDefault="003C581D" w:rsidP="003C581D">
      <w:pPr>
        <w:tabs>
          <w:tab w:val="left" w:pos="1245"/>
        </w:tabs>
        <w:spacing w:line="360" w:lineRule="auto"/>
        <w:rPr>
          <w:b/>
          <w:u w:val="none"/>
        </w:rPr>
      </w:pPr>
      <w:r>
        <w:rPr>
          <w:b/>
          <w:u w:val="none"/>
        </w:rPr>
        <w:t>PLAINTIFF</w:t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 w:rsidR="0050638B" w:rsidRPr="007135A6">
        <w:rPr>
          <w:b/>
          <w:u w:val="none"/>
        </w:rPr>
        <w:t>THANDA</w:t>
      </w:r>
      <w:r w:rsidR="009B458C">
        <w:rPr>
          <w:b/>
          <w:u w:val="none"/>
        </w:rPr>
        <w:t>ZA</w:t>
      </w:r>
      <w:r w:rsidR="0050638B" w:rsidRPr="007135A6">
        <w:rPr>
          <w:b/>
          <w:u w:val="none"/>
        </w:rPr>
        <w:t>NI ZULU</w:t>
      </w:r>
    </w:p>
    <w:p w:rsidR="0050638B" w:rsidRPr="007135A6" w:rsidRDefault="0050638B" w:rsidP="003C581D">
      <w:pPr>
        <w:tabs>
          <w:tab w:val="left" w:pos="1245"/>
        </w:tabs>
        <w:spacing w:line="360" w:lineRule="auto"/>
        <w:rPr>
          <w:b/>
          <w:u w:val="none"/>
        </w:rPr>
      </w:pPr>
      <w:r w:rsidRPr="007135A6">
        <w:rPr>
          <w:b/>
          <w:u w:val="none"/>
        </w:rPr>
        <w:t xml:space="preserve"> </w:t>
      </w:r>
    </w:p>
    <w:p w:rsidR="00731F00" w:rsidRPr="007135A6" w:rsidRDefault="00731F00" w:rsidP="003C581D">
      <w:pPr>
        <w:tabs>
          <w:tab w:val="left" w:pos="1245"/>
        </w:tabs>
        <w:spacing w:line="360" w:lineRule="auto"/>
        <w:rPr>
          <w:b/>
          <w:u w:val="none"/>
        </w:rPr>
      </w:pPr>
      <w:r w:rsidRPr="007135A6">
        <w:rPr>
          <w:b/>
          <w:u w:val="none"/>
        </w:rPr>
        <w:t>And</w:t>
      </w:r>
    </w:p>
    <w:p w:rsidR="0050638B" w:rsidRPr="007135A6" w:rsidRDefault="0050638B" w:rsidP="003C581D">
      <w:pPr>
        <w:tabs>
          <w:tab w:val="left" w:pos="1245"/>
        </w:tabs>
        <w:spacing w:line="360" w:lineRule="auto"/>
        <w:rPr>
          <w:b/>
          <w:u w:val="none"/>
        </w:rPr>
      </w:pPr>
    </w:p>
    <w:p w:rsidR="00731F00" w:rsidRPr="007135A6" w:rsidRDefault="003C581D" w:rsidP="00131A41">
      <w:pPr>
        <w:tabs>
          <w:tab w:val="left" w:pos="1245"/>
        </w:tabs>
        <w:spacing w:line="360" w:lineRule="auto"/>
        <w:rPr>
          <w:b/>
          <w:u w:val="none"/>
        </w:rPr>
      </w:pPr>
      <w:r>
        <w:rPr>
          <w:b/>
          <w:u w:val="none"/>
        </w:rPr>
        <w:t>DEFENDANT</w:t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 w:rsidR="0050638B" w:rsidRPr="007135A6">
        <w:rPr>
          <w:b/>
          <w:u w:val="none"/>
        </w:rPr>
        <w:t xml:space="preserve">ROAD ACCIDENT FUND </w:t>
      </w:r>
    </w:p>
    <w:p w:rsidR="00731F00" w:rsidRPr="007135A6" w:rsidRDefault="003C581D" w:rsidP="00D81796">
      <w:pPr>
        <w:tabs>
          <w:tab w:val="left" w:pos="1245"/>
        </w:tabs>
        <w:spacing w:line="360" w:lineRule="auto"/>
        <w:jc w:val="center"/>
        <w:rPr>
          <w:b/>
          <w:u w:val="none"/>
        </w:rPr>
      </w:pPr>
      <w:r>
        <w:rPr>
          <w:b/>
          <w:u w:val="none"/>
        </w:rPr>
        <w:t>_______________</w:t>
      </w:r>
      <w:r w:rsidR="00731F00" w:rsidRPr="007135A6">
        <w:rPr>
          <w:b/>
          <w:u w:val="none"/>
        </w:rPr>
        <w:t>______________________________________________________</w:t>
      </w:r>
    </w:p>
    <w:p w:rsidR="00731F00" w:rsidRPr="007135A6" w:rsidRDefault="00731F00" w:rsidP="00D81796">
      <w:pPr>
        <w:spacing w:line="360" w:lineRule="auto"/>
        <w:jc w:val="right"/>
        <w:rPr>
          <w:u w:val="none"/>
        </w:rPr>
      </w:pPr>
    </w:p>
    <w:p w:rsidR="00731F00" w:rsidRPr="007135A6" w:rsidRDefault="00D81796" w:rsidP="00D81796">
      <w:pPr>
        <w:spacing w:line="360" w:lineRule="auto"/>
        <w:jc w:val="center"/>
        <w:rPr>
          <w:b/>
          <w:u w:val="none"/>
        </w:rPr>
      </w:pPr>
      <w:r>
        <w:rPr>
          <w:b/>
          <w:u w:val="none"/>
        </w:rPr>
        <w:t>JUDGMEN</w:t>
      </w:r>
      <w:r w:rsidR="004C5AD4">
        <w:rPr>
          <w:b/>
          <w:u w:val="none"/>
        </w:rPr>
        <w:t>T ON</w:t>
      </w:r>
      <w:r>
        <w:rPr>
          <w:b/>
          <w:u w:val="none"/>
        </w:rPr>
        <w:t xml:space="preserve"> </w:t>
      </w:r>
      <w:r w:rsidR="00A47785" w:rsidRPr="007135A6">
        <w:rPr>
          <w:b/>
          <w:u w:val="none"/>
        </w:rPr>
        <w:t>A POSTPONEMENT</w:t>
      </w:r>
    </w:p>
    <w:p w:rsidR="00731F00" w:rsidRPr="007135A6" w:rsidRDefault="003C581D" w:rsidP="00D81796">
      <w:pPr>
        <w:spacing w:line="360" w:lineRule="auto"/>
        <w:jc w:val="center"/>
        <w:rPr>
          <w:b/>
          <w:u w:val="none"/>
        </w:rPr>
      </w:pPr>
      <w:r>
        <w:rPr>
          <w:b/>
          <w:u w:val="none"/>
        </w:rPr>
        <w:t xml:space="preserve">  _______________</w:t>
      </w:r>
      <w:r w:rsidR="00731F00" w:rsidRPr="007135A6">
        <w:rPr>
          <w:b/>
          <w:u w:val="none"/>
        </w:rPr>
        <w:t>_______________________________________________________</w:t>
      </w:r>
    </w:p>
    <w:p w:rsidR="00A47785" w:rsidRDefault="00A47785" w:rsidP="003C581D">
      <w:pPr>
        <w:spacing w:line="360" w:lineRule="auto"/>
        <w:rPr>
          <w:u w:val="none"/>
        </w:rPr>
      </w:pPr>
    </w:p>
    <w:p w:rsidR="003C581D" w:rsidRPr="003C581D" w:rsidRDefault="003C581D" w:rsidP="003C581D">
      <w:pPr>
        <w:spacing w:line="360" w:lineRule="auto"/>
        <w:rPr>
          <w:b/>
          <w:u w:val="none"/>
        </w:rPr>
      </w:pPr>
      <w:r w:rsidRPr="003C581D">
        <w:rPr>
          <w:b/>
          <w:u w:val="none"/>
        </w:rPr>
        <w:t>MOGOTSI AJ</w:t>
      </w:r>
    </w:p>
    <w:p w:rsidR="003C581D" w:rsidRPr="007135A6" w:rsidRDefault="003C581D" w:rsidP="003C581D">
      <w:pPr>
        <w:spacing w:line="360" w:lineRule="auto"/>
        <w:rPr>
          <w:u w:val="none"/>
        </w:rPr>
      </w:pPr>
    </w:p>
    <w:p w:rsidR="00D81796" w:rsidRDefault="007911BA" w:rsidP="00D81796">
      <w:pPr>
        <w:spacing w:line="360" w:lineRule="auto"/>
        <w:rPr>
          <w:b/>
        </w:rPr>
      </w:pPr>
      <w:r w:rsidRPr="003C581D">
        <w:rPr>
          <w:b/>
        </w:rPr>
        <w:t>Introduction</w:t>
      </w:r>
    </w:p>
    <w:p w:rsidR="003C581D" w:rsidRPr="003C581D" w:rsidRDefault="003C581D" w:rsidP="00D81796">
      <w:pPr>
        <w:spacing w:line="360" w:lineRule="auto"/>
        <w:rPr>
          <w:b/>
          <w:u w:val="none"/>
        </w:rPr>
      </w:pPr>
    </w:p>
    <w:p w:rsidR="00A72C47" w:rsidRDefault="00346E06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 xml:space="preserve">[1] </w:t>
      </w:r>
      <w:r w:rsidR="003C581D">
        <w:rPr>
          <w:u w:val="none"/>
        </w:rPr>
        <w:tab/>
      </w:r>
      <w:r>
        <w:rPr>
          <w:u w:val="none"/>
        </w:rPr>
        <w:t>This matter was set down for trial on the 24</w:t>
      </w:r>
      <w:r w:rsidRPr="00346E06">
        <w:rPr>
          <w:u w:val="none"/>
          <w:vertAlign w:val="superscript"/>
        </w:rPr>
        <w:t>th</w:t>
      </w:r>
      <w:r>
        <w:rPr>
          <w:u w:val="none"/>
        </w:rPr>
        <w:t xml:space="preserve"> February 2023.Instead of proceeding </w:t>
      </w:r>
      <w:r w:rsidR="003C581D">
        <w:rPr>
          <w:u w:val="none"/>
        </w:rPr>
        <w:tab/>
      </w:r>
      <w:r>
        <w:rPr>
          <w:u w:val="none"/>
        </w:rPr>
        <w:t>with a trial, the Defendant moved an application for a postponement</w:t>
      </w:r>
      <w:r w:rsidR="000352BF">
        <w:rPr>
          <w:u w:val="none"/>
        </w:rPr>
        <w:t xml:space="preserve"> </w:t>
      </w:r>
      <w:r>
        <w:rPr>
          <w:i/>
          <w:u w:val="none"/>
        </w:rPr>
        <w:t>sine die</w:t>
      </w:r>
      <w:r>
        <w:rPr>
          <w:u w:val="none"/>
        </w:rPr>
        <w:t xml:space="preserve"> as he </w:t>
      </w:r>
      <w:r w:rsidR="003C581D">
        <w:rPr>
          <w:u w:val="none"/>
        </w:rPr>
        <w:tab/>
      </w:r>
      <w:r>
        <w:rPr>
          <w:u w:val="none"/>
        </w:rPr>
        <w:t>wishes to</w:t>
      </w:r>
      <w:r w:rsidR="00414A3C">
        <w:rPr>
          <w:u w:val="none"/>
        </w:rPr>
        <w:t xml:space="preserve"> apply for</w:t>
      </w:r>
      <w:r w:rsidR="004F3E18">
        <w:rPr>
          <w:u w:val="none"/>
        </w:rPr>
        <w:t xml:space="preserve"> the rescission of a struck out order </w:t>
      </w:r>
      <w:r w:rsidR="00CD04AE">
        <w:rPr>
          <w:u w:val="none"/>
        </w:rPr>
        <w:t>which was</w:t>
      </w:r>
      <w:r w:rsidR="00DD24A1">
        <w:rPr>
          <w:u w:val="none"/>
        </w:rPr>
        <w:t xml:space="preserve"> </w:t>
      </w:r>
      <w:r w:rsidR="004F3E18">
        <w:rPr>
          <w:u w:val="none"/>
        </w:rPr>
        <w:t>granted</w:t>
      </w:r>
      <w:r w:rsidR="002E66B1">
        <w:rPr>
          <w:u w:val="none"/>
        </w:rPr>
        <w:t xml:space="preserve"> against </w:t>
      </w:r>
      <w:r w:rsidR="003C581D">
        <w:rPr>
          <w:u w:val="none"/>
        </w:rPr>
        <w:tab/>
      </w:r>
      <w:r w:rsidR="002E66B1">
        <w:rPr>
          <w:u w:val="none"/>
        </w:rPr>
        <w:t>him on the 8</w:t>
      </w:r>
      <w:r w:rsidR="002E66B1" w:rsidRPr="002E66B1">
        <w:rPr>
          <w:u w:val="none"/>
          <w:vertAlign w:val="superscript"/>
        </w:rPr>
        <w:t>th</w:t>
      </w:r>
      <w:r w:rsidR="002E66B1">
        <w:rPr>
          <w:u w:val="none"/>
        </w:rPr>
        <w:t xml:space="preserve"> March </w:t>
      </w:r>
      <w:r w:rsidR="00CD04AE">
        <w:rPr>
          <w:u w:val="none"/>
        </w:rPr>
        <w:t>2022. The</w:t>
      </w:r>
      <w:r w:rsidR="00DD24A1">
        <w:rPr>
          <w:u w:val="none"/>
        </w:rPr>
        <w:t xml:space="preserve"> </w:t>
      </w:r>
      <w:r w:rsidR="00686CCE">
        <w:rPr>
          <w:u w:val="none"/>
        </w:rPr>
        <w:t xml:space="preserve">Plaintiff </w:t>
      </w:r>
      <w:r w:rsidR="004C5AD4">
        <w:rPr>
          <w:u w:val="none"/>
        </w:rPr>
        <w:t>opposed</w:t>
      </w:r>
      <w:r w:rsidR="00CD04AE">
        <w:rPr>
          <w:u w:val="none"/>
        </w:rPr>
        <w:t xml:space="preserve"> the</w:t>
      </w:r>
      <w:r>
        <w:rPr>
          <w:u w:val="none"/>
        </w:rPr>
        <w:t xml:space="preserve"> application and also want</w:t>
      </w:r>
      <w:r w:rsidR="004C5AD4">
        <w:rPr>
          <w:u w:val="none"/>
        </w:rPr>
        <w:t xml:space="preserve">ed </w:t>
      </w:r>
      <w:r w:rsidR="004C5AD4">
        <w:rPr>
          <w:u w:val="none"/>
        </w:rPr>
        <w:tab/>
        <w:t xml:space="preserve">to </w:t>
      </w:r>
      <w:r w:rsidR="00CD79DF">
        <w:rPr>
          <w:u w:val="none"/>
        </w:rPr>
        <w:t>be awarded costs on</w:t>
      </w:r>
      <w:r>
        <w:rPr>
          <w:u w:val="none"/>
        </w:rPr>
        <w:t xml:space="preserve"> attorney</w:t>
      </w:r>
      <w:r w:rsidR="00CD79DF">
        <w:rPr>
          <w:u w:val="none"/>
        </w:rPr>
        <w:t xml:space="preserve"> and client</w:t>
      </w:r>
      <w:r>
        <w:rPr>
          <w:u w:val="none"/>
        </w:rPr>
        <w:t xml:space="preserve"> scale</w:t>
      </w:r>
      <w:r w:rsidR="004F3E18">
        <w:rPr>
          <w:u w:val="none"/>
        </w:rPr>
        <w:t>.</w:t>
      </w:r>
      <w:r w:rsidR="003C581D">
        <w:rPr>
          <w:u w:val="none"/>
        </w:rPr>
        <w:t xml:space="preserve"> </w:t>
      </w:r>
      <w:r w:rsidR="00A72C47">
        <w:rPr>
          <w:u w:val="none"/>
        </w:rPr>
        <w:t xml:space="preserve">For the sake of </w:t>
      </w:r>
      <w:r w:rsidR="00CD04AE">
        <w:rPr>
          <w:u w:val="none"/>
        </w:rPr>
        <w:t>convenience,</w:t>
      </w:r>
      <w:r w:rsidR="00A72C47">
        <w:rPr>
          <w:u w:val="none"/>
        </w:rPr>
        <w:t xml:space="preserve"> the </w:t>
      </w:r>
      <w:r w:rsidR="003C581D">
        <w:rPr>
          <w:u w:val="none"/>
        </w:rPr>
        <w:tab/>
      </w:r>
      <w:r w:rsidR="00A72C47">
        <w:rPr>
          <w:u w:val="none"/>
        </w:rPr>
        <w:t>defendant in the main action shall be referred to as the Applicant</w:t>
      </w:r>
      <w:r w:rsidR="00714293">
        <w:rPr>
          <w:u w:val="none"/>
        </w:rPr>
        <w:t xml:space="preserve"> in this matter</w:t>
      </w:r>
      <w:r w:rsidR="00A72C47">
        <w:rPr>
          <w:u w:val="none"/>
        </w:rPr>
        <w:t xml:space="preserve"> and </w:t>
      </w:r>
      <w:r w:rsidR="003C581D">
        <w:rPr>
          <w:u w:val="none"/>
        </w:rPr>
        <w:tab/>
      </w:r>
      <w:r w:rsidR="00A72C47">
        <w:rPr>
          <w:u w:val="none"/>
        </w:rPr>
        <w:t>the Plaintiff as the Respondent.</w:t>
      </w:r>
    </w:p>
    <w:p w:rsidR="003C581D" w:rsidRDefault="003C581D" w:rsidP="003C581D">
      <w:pPr>
        <w:spacing w:line="360" w:lineRule="auto"/>
        <w:jc w:val="both"/>
        <w:rPr>
          <w:u w:val="none"/>
        </w:rPr>
      </w:pPr>
    </w:p>
    <w:p w:rsidR="0053528D" w:rsidRDefault="00CD04AE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 xml:space="preserve">[2] </w:t>
      </w:r>
      <w:r w:rsidR="003C581D">
        <w:rPr>
          <w:u w:val="none"/>
        </w:rPr>
        <w:tab/>
      </w:r>
      <w:r w:rsidR="00346E06">
        <w:rPr>
          <w:u w:val="none"/>
        </w:rPr>
        <w:t>In the main action, the</w:t>
      </w:r>
      <w:r w:rsidR="004F3E18">
        <w:rPr>
          <w:u w:val="none"/>
        </w:rPr>
        <w:t xml:space="preserve"> Respondent</w:t>
      </w:r>
      <w:r w:rsidR="002E66B1">
        <w:rPr>
          <w:u w:val="none"/>
        </w:rPr>
        <w:t xml:space="preserve"> </w:t>
      </w:r>
      <w:r w:rsidR="00A72C47">
        <w:rPr>
          <w:u w:val="none"/>
        </w:rPr>
        <w:t>is claiming for payment of</w:t>
      </w:r>
      <w:r w:rsidR="00AF0692">
        <w:rPr>
          <w:u w:val="none"/>
        </w:rPr>
        <w:t xml:space="preserve"> damages in an </w:t>
      </w:r>
      <w:r w:rsidR="003C581D">
        <w:rPr>
          <w:u w:val="none"/>
        </w:rPr>
        <w:tab/>
      </w:r>
      <w:r w:rsidR="00AF0692">
        <w:rPr>
          <w:u w:val="none"/>
        </w:rPr>
        <w:t xml:space="preserve">amount of </w:t>
      </w:r>
      <w:r w:rsidR="00AF0692" w:rsidRPr="003C581D">
        <w:rPr>
          <w:u w:val="none"/>
        </w:rPr>
        <w:t>R10</w:t>
      </w:r>
      <w:r w:rsidR="00346E06" w:rsidRPr="003C581D">
        <w:rPr>
          <w:u w:val="none"/>
        </w:rPr>
        <w:t>m</w:t>
      </w:r>
      <w:r w:rsidR="00AF0692">
        <w:rPr>
          <w:u w:val="none"/>
        </w:rPr>
        <w:t xml:space="preserve"> in terms of section 17 of the Road Accident </w:t>
      </w:r>
      <w:r w:rsidR="00466FD4">
        <w:rPr>
          <w:u w:val="none"/>
        </w:rPr>
        <w:t>Fund</w:t>
      </w:r>
      <w:r w:rsidR="00AF0692">
        <w:rPr>
          <w:u w:val="none"/>
        </w:rPr>
        <w:t xml:space="preserve"> Act 56 of </w:t>
      </w:r>
      <w:r w:rsidR="003C581D">
        <w:rPr>
          <w:u w:val="none"/>
        </w:rPr>
        <w:tab/>
      </w:r>
      <w:r w:rsidR="00AF0692">
        <w:rPr>
          <w:u w:val="none"/>
        </w:rPr>
        <w:t>1996</w:t>
      </w:r>
      <w:r w:rsidR="00A72C47">
        <w:rPr>
          <w:u w:val="none"/>
        </w:rPr>
        <w:t>.He was involved in</w:t>
      </w:r>
      <w:r>
        <w:rPr>
          <w:u w:val="none"/>
        </w:rPr>
        <w:t xml:space="preserve"> a motor vehicle accident on</w:t>
      </w:r>
      <w:r w:rsidR="00A72C47">
        <w:rPr>
          <w:u w:val="none"/>
        </w:rPr>
        <w:t xml:space="preserve"> the 29</w:t>
      </w:r>
      <w:r w:rsidR="00A72C47" w:rsidRPr="00A72C47">
        <w:rPr>
          <w:u w:val="none"/>
          <w:vertAlign w:val="superscript"/>
        </w:rPr>
        <w:t>th</w:t>
      </w:r>
      <w:r w:rsidR="00A72C47">
        <w:rPr>
          <w:u w:val="none"/>
        </w:rPr>
        <w:t xml:space="preserve"> August 2015</w:t>
      </w:r>
      <w:r>
        <w:rPr>
          <w:u w:val="none"/>
        </w:rPr>
        <w:t xml:space="preserve"> </w:t>
      </w:r>
      <w:r w:rsidR="00A72C47">
        <w:rPr>
          <w:u w:val="none"/>
        </w:rPr>
        <w:t xml:space="preserve">in </w:t>
      </w:r>
      <w:r w:rsidR="003C581D">
        <w:rPr>
          <w:u w:val="none"/>
        </w:rPr>
        <w:tab/>
      </w:r>
      <w:r w:rsidR="00A72C47">
        <w:rPr>
          <w:u w:val="none"/>
        </w:rPr>
        <w:t>Kwazulu-Natal.</w:t>
      </w:r>
    </w:p>
    <w:p w:rsidR="003C581D" w:rsidRDefault="003C581D" w:rsidP="003C581D">
      <w:pPr>
        <w:spacing w:line="360" w:lineRule="auto"/>
        <w:jc w:val="both"/>
        <w:rPr>
          <w:u w:val="none"/>
        </w:rPr>
      </w:pPr>
    </w:p>
    <w:p w:rsidR="00CD04AE" w:rsidRDefault="0053528D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[3]</w:t>
      </w:r>
      <w:r w:rsidR="0056751A">
        <w:rPr>
          <w:u w:val="none"/>
        </w:rPr>
        <w:t xml:space="preserve"> </w:t>
      </w:r>
      <w:r w:rsidR="003C581D">
        <w:rPr>
          <w:u w:val="none"/>
        </w:rPr>
        <w:tab/>
      </w:r>
      <w:r w:rsidR="0056751A">
        <w:rPr>
          <w:u w:val="none"/>
        </w:rPr>
        <w:t xml:space="preserve">The </w:t>
      </w:r>
      <w:r w:rsidR="00551FB8">
        <w:rPr>
          <w:u w:val="none"/>
        </w:rPr>
        <w:t>A</w:t>
      </w:r>
      <w:r w:rsidR="00551FB8" w:rsidRPr="007135A6">
        <w:rPr>
          <w:u w:val="none"/>
        </w:rPr>
        <w:t xml:space="preserve">pplicant </w:t>
      </w:r>
      <w:r w:rsidR="00551FB8">
        <w:rPr>
          <w:u w:val="none"/>
        </w:rPr>
        <w:t>was</w:t>
      </w:r>
      <w:r w:rsidR="0056751A" w:rsidRPr="007135A6">
        <w:rPr>
          <w:u w:val="none"/>
        </w:rPr>
        <w:t xml:space="preserve"> initially defended by a panel of Attorneys who withdrew </w:t>
      </w:r>
      <w:r w:rsidR="003C581D">
        <w:rPr>
          <w:u w:val="none"/>
        </w:rPr>
        <w:tab/>
      </w:r>
      <w:r w:rsidR="0056751A" w:rsidRPr="007135A6">
        <w:rPr>
          <w:u w:val="none"/>
        </w:rPr>
        <w:t xml:space="preserve">following the departure of the panel of </w:t>
      </w:r>
      <w:r w:rsidR="00551FB8" w:rsidRPr="007135A6">
        <w:rPr>
          <w:u w:val="none"/>
        </w:rPr>
        <w:t>attorneys’</w:t>
      </w:r>
      <w:r w:rsidR="0056751A" w:rsidRPr="007135A6">
        <w:rPr>
          <w:u w:val="none"/>
        </w:rPr>
        <w:t xml:space="preserve"> </w:t>
      </w:r>
      <w:r w:rsidR="00551FB8" w:rsidRPr="007135A6">
        <w:rPr>
          <w:u w:val="none"/>
        </w:rPr>
        <w:t>system.</w:t>
      </w:r>
      <w:r w:rsidR="00551FB8">
        <w:rPr>
          <w:u w:val="none"/>
        </w:rPr>
        <w:t xml:space="preserve"> Subsequent</w:t>
      </w:r>
      <w:r w:rsidR="0056751A">
        <w:rPr>
          <w:u w:val="none"/>
        </w:rPr>
        <w:t xml:space="preserve"> to that</w:t>
      </w:r>
      <w:r w:rsidR="00346E06">
        <w:rPr>
          <w:u w:val="none"/>
        </w:rPr>
        <w:t>,</w:t>
      </w:r>
      <w:r w:rsidR="0056751A">
        <w:rPr>
          <w:u w:val="none"/>
        </w:rPr>
        <w:t xml:space="preserve"> the </w:t>
      </w:r>
      <w:r w:rsidR="003C581D">
        <w:rPr>
          <w:u w:val="none"/>
        </w:rPr>
        <w:tab/>
      </w:r>
      <w:r w:rsidR="0056751A">
        <w:rPr>
          <w:u w:val="none"/>
        </w:rPr>
        <w:t xml:space="preserve">file was not attended </w:t>
      </w:r>
      <w:r w:rsidR="00CD79DF">
        <w:rPr>
          <w:u w:val="none"/>
        </w:rPr>
        <w:t>to until t</w:t>
      </w:r>
      <w:r w:rsidR="00551FB8">
        <w:rPr>
          <w:u w:val="none"/>
        </w:rPr>
        <w:t>he</w:t>
      </w:r>
      <w:r>
        <w:rPr>
          <w:u w:val="none"/>
        </w:rPr>
        <w:t xml:space="preserve"> </w:t>
      </w:r>
      <w:r w:rsidR="00551FB8">
        <w:rPr>
          <w:u w:val="none"/>
        </w:rPr>
        <w:t>Respondent served</w:t>
      </w:r>
      <w:r>
        <w:rPr>
          <w:u w:val="none"/>
        </w:rPr>
        <w:t xml:space="preserve"> the Applican</w:t>
      </w:r>
      <w:r w:rsidR="0056751A">
        <w:rPr>
          <w:u w:val="none"/>
        </w:rPr>
        <w:t xml:space="preserve">t with a court </w:t>
      </w:r>
      <w:r w:rsidR="003C581D">
        <w:rPr>
          <w:u w:val="none"/>
        </w:rPr>
        <w:tab/>
      </w:r>
      <w:r w:rsidR="0056751A">
        <w:rPr>
          <w:u w:val="none"/>
        </w:rPr>
        <w:t>order dated 16</w:t>
      </w:r>
      <w:r w:rsidR="0056751A" w:rsidRPr="0056751A">
        <w:rPr>
          <w:u w:val="none"/>
          <w:vertAlign w:val="superscript"/>
        </w:rPr>
        <w:t>th</w:t>
      </w:r>
      <w:r w:rsidR="0056751A">
        <w:rPr>
          <w:u w:val="none"/>
        </w:rPr>
        <w:t xml:space="preserve"> August </w:t>
      </w:r>
      <w:r>
        <w:rPr>
          <w:u w:val="none"/>
        </w:rPr>
        <w:t xml:space="preserve">2021.The Applicant failed to comply with that court order </w:t>
      </w:r>
      <w:r w:rsidR="003C581D">
        <w:rPr>
          <w:u w:val="none"/>
        </w:rPr>
        <w:tab/>
      </w:r>
      <w:r>
        <w:rPr>
          <w:u w:val="none"/>
        </w:rPr>
        <w:t xml:space="preserve">resulting in his plea being struck out on the </w:t>
      </w:r>
      <w:r w:rsidR="0056751A">
        <w:rPr>
          <w:u w:val="none"/>
        </w:rPr>
        <w:t>8</w:t>
      </w:r>
      <w:r w:rsidR="0056751A" w:rsidRPr="0056751A">
        <w:rPr>
          <w:u w:val="none"/>
          <w:vertAlign w:val="superscript"/>
        </w:rPr>
        <w:t>th</w:t>
      </w:r>
      <w:r w:rsidR="0056751A">
        <w:rPr>
          <w:u w:val="none"/>
        </w:rPr>
        <w:t xml:space="preserve"> March 2022.</w:t>
      </w:r>
      <w:r w:rsidR="0056751A" w:rsidRPr="0056751A">
        <w:rPr>
          <w:u w:val="none"/>
        </w:rPr>
        <w:t xml:space="preserve"> </w:t>
      </w:r>
    </w:p>
    <w:p w:rsidR="003C581D" w:rsidRDefault="003C581D" w:rsidP="003C581D">
      <w:pPr>
        <w:spacing w:line="360" w:lineRule="auto"/>
        <w:jc w:val="both"/>
        <w:rPr>
          <w:u w:val="none"/>
        </w:rPr>
      </w:pPr>
    </w:p>
    <w:p w:rsidR="003375D2" w:rsidRDefault="00CD04AE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</w:t>
      </w:r>
      <w:r w:rsidR="00466FD4">
        <w:rPr>
          <w:u w:val="none"/>
        </w:rPr>
        <w:t>4]</w:t>
      </w:r>
      <w:r w:rsidR="003375D2">
        <w:rPr>
          <w:u w:val="none"/>
        </w:rPr>
        <w:t xml:space="preserve"> </w:t>
      </w:r>
      <w:r w:rsidR="003C581D">
        <w:rPr>
          <w:u w:val="none"/>
        </w:rPr>
        <w:tab/>
      </w:r>
      <w:r w:rsidR="003375D2">
        <w:rPr>
          <w:u w:val="none"/>
        </w:rPr>
        <w:t>The</w:t>
      </w:r>
      <w:r w:rsidR="0056751A">
        <w:rPr>
          <w:u w:val="none"/>
        </w:rPr>
        <w:t xml:space="preserve"> Responded indicated to the court that he wanted to </w:t>
      </w:r>
      <w:r w:rsidR="00551FB8">
        <w:rPr>
          <w:u w:val="none"/>
        </w:rPr>
        <w:t>proceed</w:t>
      </w:r>
      <w:r w:rsidR="0056751A">
        <w:rPr>
          <w:u w:val="none"/>
        </w:rPr>
        <w:t xml:space="preserve"> with the trial but</w:t>
      </w:r>
      <w:r w:rsidR="00C71EED">
        <w:rPr>
          <w:u w:val="none"/>
        </w:rPr>
        <w:t xml:space="preserve"> </w:t>
      </w:r>
      <w:r w:rsidR="003C581D">
        <w:rPr>
          <w:u w:val="none"/>
        </w:rPr>
        <w:tab/>
      </w:r>
      <w:r w:rsidR="00C71EED">
        <w:rPr>
          <w:u w:val="none"/>
        </w:rPr>
        <w:t xml:space="preserve">he would </w:t>
      </w:r>
      <w:r w:rsidR="003375D2">
        <w:rPr>
          <w:u w:val="none"/>
        </w:rPr>
        <w:t>give the</w:t>
      </w:r>
      <w:r w:rsidR="0056751A">
        <w:rPr>
          <w:u w:val="none"/>
        </w:rPr>
        <w:t xml:space="preserve"> A</w:t>
      </w:r>
      <w:r w:rsidR="00C71EED">
        <w:rPr>
          <w:u w:val="none"/>
        </w:rPr>
        <w:t xml:space="preserve">pplicant </w:t>
      </w:r>
      <w:r w:rsidR="003375D2">
        <w:rPr>
          <w:u w:val="none"/>
        </w:rPr>
        <w:t>chance to</w:t>
      </w:r>
      <w:r w:rsidR="0056751A">
        <w:rPr>
          <w:u w:val="none"/>
        </w:rPr>
        <w:t xml:space="preserve"> address the court on a substantive </w:t>
      </w:r>
      <w:r w:rsidR="003C581D">
        <w:rPr>
          <w:u w:val="none"/>
        </w:rPr>
        <w:tab/>
      </w:r>
      <w:r w:rsidR="0056751A">
        <w:rPr>
          <w:u w:val="none"/>
        </w:rPr>
        <w:t xml:space="preserve">application for a </w:t>
      </w:r>
      <w:r w:rsidR="00551FB8">
        <w:rPr>
          <w:u w:val="none"/>
        </w:rPr>
        <w:t xml:space="preserve">postponement. </w:t>
      </w:r>
    </w:p>
    <w:p w:rsidR="003C581D" w:rsidRDefault="003C581D" w:rsidP="003C581D">
      <w:pPr>
        <w:spacing w:line="360" w:lineRule="auto"/>
        <w:jc w:val="both"/>
        <w:rPr>
          <w:u w:val="none"/>
        </w:rPr>
      </w:pPr>
    </w:p>
    <w:p w:rsidR="001C49A8" w:rsidRDefault="003375D2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 xml:space="preserve"> [</w:t>
      </w:r>
      <w:r w:rsidR="00F15969">
        <w:rPr>
          <w:u w:val="none"/>
        </w:rPr>
        <w:t xml:space="preserve">5] </w:t>
      </w:r>
      <w:r w:rsidR="003C581D">
        <w:rPr>
          <w:u w:val="none"/>
        </w:rPr>
        <w:tab/>
      </w:r>
      <w:r w:rsidR="00F15969">
        <w:rPr>
          <w:u w:val="none"/>
        </w:rPr>
        <w:t>The Applicant</w:t>
      </w:r>
      <w:r w:rsidR="001C49A8">
        <w:rPr>
          <w:u w:val="none"/>
        </w:rPr>
        <w:t xml:space="preserve"> moved an application for a postponement and his grounds were </w:t>
      </w:r>
      <w:r w:rsidR="003C581D">
        <w:rPr>
          <w:u w:val="none"/>
        </w:rPr>
        <w:tab/>
        <w:t>that:</w:t>
      </w:r>
    </w:p>
    <w:p w:rsidR="003C6D5C" w:rsidRDefault="003C6D5C" w:rsidP="003C581D">
      <w:pPr>
        <w:spacing w:line="360" w:lineRule="auto"/>
        <w:jc w:val="both"/>
        <w:rPr>
          <w:u w:val="none"/>
        </w:rPr>
      </w:pPr>
    </w:p>
    <w:p w:rsidR="00714293" w:rsidRDefault="003C581D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lastRenderedPageBreak/>
        <w:tab/>
      </w:r>
      <w:r>
        <w:rPr>
          <w:u w:val="none"/>
        </w:rPr>
        <w:tab/>
      </w:r>
      <w:r w:rsidR="00714293">
        <w:rPr>
          <w:u w:val="none"/>
        </w:rPr>
        <w:t>(a)</w:t>
      </w:r>
      <w:r>
        <w:rPr>
          <w:u w:val="none"/>
        </w:rPr>
        <w:tab/>
      </w:r>
      <w:r w:rsidR="00714293">
        <w:rPr>
          <w:u w:val="none"/>
        </w:rPr>
        <w:t>He got appointed by the RAF only two days before the 24</w:t>
      </w:r>
      <w:r w:rsidR="00714293" w:rsidRPr="00714293">
        <w:rPr>
          <w:u w:val="none"/>
          <w:vertAlign w:val="superscript"/>
        </w:rPr>
        <w:t>th</w:t>
      </w:r>
      <w:r w:rsidR="00714293">
        <w:rPr>
          <w:u w:val="none"/>
        </w:rPr>
        <w:t xml:space="preserve"> February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714293">
        <w:rPr>
          <w:u w:val="none"/>
        </w:rPr>
        <w:t>2023</w:t>
      </w:r>
      <w:r>
        <w:rPr>
          <w:u w:val="none"/>
        </w:rPr>
        <w:t xml:space="preserve"> </w:t>
      </w:r>
      <w:r w:rsidR="00714293">
        <w:rPr>
          <w:u w:val="none"/>
        </w:rPr>
        <w:t>(trial date).</w:t>
      </w:r>
    </w:p>
    <w:p w:rsidR="003375D2" w:rsidRDefault="001C49A8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 xml:space="preserve"> </w:t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714293">
        <w:rPr>
          <w:u w:val="none"/>
        </w:rPr>
        <w:t>(b)</w:t>
      </w:r>
      <w:r w:rsidR="003C581D">
        <w:rPr>
          <w:u w:val="none"/>
        </w:rPr>
        <w:tab/>
      </w:r>
      <w:r w:rsidR="00714293">
        <w:rPr>
          <w:u w:val="none"/>
        </w:rPr>
        <w:t>H</w:t>
      </w:r>
      <w:r w:rsidR="003375D2">
        <w:rPr>
          <w:u w:val="none"/>
        </w:rPr>
        <w:t>is</w:t>
      </w:r>
      <w:r w:rsidR="003375D2" w:rsidRPr="003375D2">
        <w:rPr>
          <w:u w:val="none"/>
        </w:rPr>
        <w:t xml:space="preserve"> general </w:t>
      </w:r>
      <w:r w:rsidR="00F15969" w:rsidRPr="003375D2">
        <w:rPr>
          <w:u w:val="none"/>
        </w:rPr>
        <w:t xml:space="preserve">approach </w:t>
      </w:r>
      <w:r w:rsidR="00F15969">
        <w:rPr>
          <w:u w:val="none"/>
        </w:rPr>
        <w:t>to</w:t>
      </w:r>
      <w:r>
        <w:rPr>
          <w:u w:val="none"/>
        </w:rPr>
        <w:t xml:space="preserve"> these </w:t>
      </w:r>
      <w:r w:rsidR="00F15969">
        <w:rPr>
          <w:u w:val="none"/>
        </w:rPr>
        <w:t>matters,</w:t>
      </w:r>
      <w:r w:rsidR="00F15969" w:rsidRPr="003375D2">
        <w:rPr>
          <w:u w:val="none"/>
        </w:rPr>
        <w:t xml:space="preserve"> is</w:t>
      </w:r>
      <w:r w:rsidR="003375D2" w:rsidRPr="003375D2">
        <w:rPr>
          <w:u w:val="none"/>
        </w:rPr>
        <w:t xml:space="preserve"> </w:t>
      </w:r>
      <w:r w:rsidR="00F15969" w:rsidRPr="003375D2">
        <w:rPr>
          <w:u w:val="none"/>
        </w:rPr>
        <w:t>to start</w:t>
      </w:r>
      <w:r w:rsidR="003375D2" w:rsidRPr="003375D2">
        <w:rPr>
          <w:u w:val="none"/>
        </w:rPr>
        <w:t xml:space="preserve"> by considering a </w:t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3375D2" w:rsidRPr="003375D2">
        <w:rPr>
          <w:u w:val="none"/>
        </w:rPr>
        <w:t xml:space="preserve">settlement before </w:t>
      </w:r>
      <w:r w:rsidR="00F15969" w:rsidRPr="003375D2">
        <w:rPr>
          <w:u w:val="none"/>
        </w:rPr>
        <w:t>litigation.</w:t>
      </w:r>
      <w:r w:rsidR="00F15969">
        <w:rPr>
          <w:u w:val="none"/>
        </w:rPr>
        <w:t xml:space="preserve"> However, in</w:t>
      </w:r>
      <w:r w:rsidR="003375D2">
        <w:rPr>
          <w:u w:val="none"/>
        </w:rPr>
        <w:t xml:space="preserve"> this matter he could not do </w:t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3375D2">
        <w:rPr>
          <w:u w:val="none"/>
        </w:rPr>
        <w:t xml:space="preserve">so because </w:t>
      </w:r>
      <w:r w:rsidR="004C5AD4">
        <w:rPr>
          <w:u w:val="none"/>
        </w:rPr>
        <w:t xml:space="preserve">of </w:t>
      </w:r>
      <w:r w:rsidR="003375D2">
        <w:rPr>
          <w:u w:val="none"/>
        </w:rPr>
        <w:t>the following</w:t>
      </w:r>
      <w:r w:rsidR="00A64157">
        <w:rPr>
          <w:u w:val="none"/>
        </w:rPr>
        <w:t xml:space="preserve"> </w:t>
      </w:r>
      <w:r w:rsidR="00A64157" w:rsidRPr="003C6D5C">
        <w:rPr>
          <w:b/>
          <w:u w:val="none"/>
        </w:rPr>
        <w:t>“</w:t>
      </w:r>
      <w:r w:rsidR="003375D2" w:rsidRPr="003C6D5C">
        <w:rPr>
          <w:b/>
          <w:u w:val="none"/>
        </w:rPr>
        <w:t>serious</w:t>
      </w:r>
      <w:r w:rsidR="00A64157">
        <w:rPr>
          <w:u w:val="none"/>
        </w:rPr>
        <w:t>”</w:t>
      </w:r>
      <w:r w:rsidR="003375D2">
        <w:rPr>
          <w:u w:val="none"/>
        </w:rPr>
        <w:t xml:space="preserve"> and </w:t>
      </w:r>
      <w:r w:rsidR="00A64157">
        <w:rPr>
          <w:u w:val="none"/>
        </w:rPr>
        <w:t>“</w:t>
      </w:r>
      <w:r w:rsidR="003375D2" w:rsidRPr="003C6D5C">
        <w:rPr>
          <w:b/>
          <w:u w:val="none"/>
        </w:rPr>
        <w:t>crucial</w:t>
      </w:r>
      <w:r w:rsidR="00A64157">
        <w:rPr>
          <w:u w:val="none"/>
        </w:rPr>
        <w:t>”</w:t>
      </w:r>
      <w:r w:rsidR="003375D2">
        <w:rPr>
          <w:u w:val="none"/>
        </w:rPr>
        <w:t xml:space="preserve"> </w:t>
      </w:r>
      <w:r>
        <w:rPr>
          <w:u w:val="none"/>
        </w:rPr>
        <w:t>discrepancies</w:t>
      </w:r>
      <w:r w:rsidR="004C5AD4">
        <w:rPr>
          <w:u w:val="none"/>
        </w:rPr>
        <w:t>:</w:t>
      </w:r>
      <w:r w:rsidR="003375D2">
        <w:rPr>
          <w:u w:val="none"/>
        </w:rPr>
        <w:t xml:space="preserve"> </w:t>
      </w:r>
      <w:r w:rsidR="003C581D">
        <w:rPr>
          <w:u w:val="none"/>
        </w:rPr>
        <w:tab/>
      </w:r>
      <w:r w:rsidR="003C581D">
        <w:rPr>
          <w:u w:val="none"/>
        </w:rPr>
        <w:tab/>
      </w:r>
    </w:p>
    <w:p w:rsidR="00551FB8" w:rsidRDefault="003C581D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3C6D5C">
        <w:rPr>
          <w:u w:val="none"/>
        </w:rPr>
        <w:t>(i</w:t>
      </w:r>
      <w:r w:rsidR="001C49A8">
        <w:rPr>
          <w:u w:val="none"/>
        </w:rPr>
        <w:t>)</w:t>
      </w:r>
      <w:r>
        <w:rPr>
          <w:u w:val="none"/>
        </w:rPr>
        <w:tab/>
      </w:r>
      <w:r w:rsidR="00551FB8" w:rsidRPr="007135A6">
        <w:rPr>
          <w:u w:val="none"/>
        </w:rPr>
        <w:t>In the proceedings</w:t>
      </w:r>
      <w:r w:rsidR="00551FB8">
        <w:rPr>
          <w:u w:val="none"/>
        </w:rPr>
        <w:t xml:space="preserve"> the Plaintiff </w:t>
      </w:r>
      <w:r w:rsidR="00551FB8" w:rsidRPr="007135A6">
        <w:rPr>
          <w:u w:val="none"/>
        </w:rPr>
        <w:t xml:space="preserve">is referred to </w:t>
      </w:r>
      <w:r w:rsidR="00F15969" w:rsidRPr="007135A6">
        <w:rPr>
          <w:u w:val="none"/>
        </w:rPr>
        <w:t xml:space="preserve">as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F15969" w:rsidRPr="007135A6">
        <w:rPr>
          <w:u w:val="none"/>
        </w:rPr>
        <w:t>Thandazani</w:t>
      </w:r>
      <w:r w:rsidR="00551FB8" w:rsidRPr="007135A6">
        <w:rPr>
          <w:u w:val="none"/>
        </w:rPr>
        <w:t xml:space="preserve"> </w:t>
      </w:r>
      <w:r w:rsidR="00F15969" w:rsidRPr="007135A6">
        <w:rPr>
          <w:u w:val="none"/>
        </w:rPr>
        <w:t>Zulu</w:t>
      </w:r>
      <w:r w:rsidR="00551FB8" w:rsidRPr="007135A6">
        <w:rPr>
          <w:u w:val="none"/>
        </w:rPr>
        <w:t xml:space="preserve"> while </w:t>
      </w:r>
      <w:r w:rsidR="00F15969" w:rsidRPr="007135A6">
        <w:rPr>
          <w:u w:val="none"/>
        </w:rPr>
        <w:t>throughout</w:t>
      </w:r>
      <w:r w:rsidR="00551FB8" w:rsidRPr="007135A6">
        <w:rPr>
          <w:u w:val="none"/>
        </w:rPr>
        <w:t xml:space="preserve"> the hospital </w:t>
      </w:r>
      <w:r w:rsidR="00F15969" w:rsidRPr="007135A6">
        <w:rPr>
          <w:u w:val="none"/>
        </w:rPr>
        <w:t xml:space="preserve">records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F15969" w:rsidRPr="007135A6">
        <w:rPr>
          <w:u w:val="none"/>
        </w:rPr>
        <w:t>he</w:t>
      </w:r>
      <w:r w:rsidR="00551FB8" w:rsidRPr="007135A6">
        <w:rPr>
          <w:u w:val="none"/>
        </w:rPr>
        <w:t xml:space="preserve"> is</w:t>
      </w:r>
      <w:r w:rsidR="00551FB8">
        <w:rPr>
          <w:u w:val="none"/>
        </w:rPr>
        <w:t xml:space="preserve"> </w:t>
      </w:r>
      <w:r w:rsidR="00F15969">
        <w:rPr>
          <w:u w:val="none"/>
        </w:rPr>
        <w:t>(</w:t>
      </w:r>
      <w:r w:rsidR="00F15969" w:rsidRPr="007135A6">
        <w:rPr>
          <w:u w:val="none"/>
        </w:rPr>
        <w:t>in</w:t>
      </w:r>
      <w:r w:rsidR="00551FB8" w:rsidRPr="007135A6">
        <w:rPr>
          <w:u w:val="none"/>
        </w:rPr>
        <w:t xml:space="preserve"> 16 instances</w:t>
      </w:r>
      <w:r w:rsidR="00551FB8">
        <w:rPr>
          <w:u w:val="none"/>
        </w:rPr>
        <w:t>)</w:t>
      </w:r>
      <w:r w:rsidR="00551FB8" w:rsidRPr="007135A6">
        <w:rPr>
          <w:u w:val="none"/>
        </w:rPr>
        <w:t xml:space="preserve"> referred to as Sibusiso Buthelezi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551FB8" w:rsidRPr="007135A6">
        <w:rPr>
          <w:u w:val="none"/>
        </w:rPr>
        <w:t>not Thandazani Zulu</w:t>
      </w:r>
      <w:r>
        <w:rPr>
          <w:u w:val="none"/>
        </w:rPr>
        <w:t>.</w:t>
      </w:r>
    </w:p>
    <w:p w:rsidR="003C581D" w:rsidRPr="007135A6" w:rsidRDefault="003C581D" w:rsidP="003C581D">
      <w:pPr>
        <w:spacing w:line="360" w:lineRule="auto"/>
        <w:jc w:val="both"/>
        <w:rPr>
          <w:u w:val="none"/>
        </w:rPr>
      </w:pPr>
    </w:p>
    <w:p w:rsidR="00551FB8" w:rsidRDefault="003C581D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3C6D5C">
        <w:rPr>
          <w:u w:val="none"/>
        </w:rPr>
        <w:t>(ii)</w:t>
      </w:r>
      <w:r>
        <w:rPr>
          <w:u w:val="none"/>
        </w:rPr>
        <w:tab/>
      </w:r>
      <w:r w:rsidR="003C6D5C">
        <w:rPr>
          <w:u w:val="none"/>
        </w:rPr>
        <w:t xml:space="preserve"> The papers are </w:t>
      </w:r>
      <w:r w:rsidR="004C5AD4">
        <w:rPr>
          <w:u w:val="none"/>
        </w:rPr>
        <w:t xml:space="preserve">not </w:t>
      </w:r>
      <w:r w:rsidR="003C6D5C">
        <w:rPr>
          <w:u w:val="none"/>
        </w:rPr>
        <w:t>consistent</w:t>
      </w:r>
      <w:r w:rsidR="00551FB8">
        <w:rPr>
          <w:u w:val="none"/>
        </w:rPr>
        <w:t xml:space="preserve"> on w</w:t>
      </w:r>
      <w:r w:rsidR="00551FB8" w:rsidRPr="007135A6">
        <w:rPr>
          <w:u w:val="none"/>
        </w:rPr>
        <w:t xml:space="preserve">hether </w:t>
      </w:r>
      <w:r w:rsidR="00551FB8">
        <w:rPr>
          <w:u w:val="none"/>
        </w:rPr>
        <w:t>t</w:t>
      </w:r>
      <w:r w:rsidR="00551FB8" w:rsidRPr="007135A6">
        <w:rPr>
          <w:u w:val="none"/>
        </w:rPr>
        <w:t>he</w:t>
      </w:r>
      <w:r w:rsidR="00551FB8">
        <w:rPr>
          <w:u w:val="none"/>
        </w:rPr>
        <w:t xml:space="preserve"> Plaintiff</w:t>
      </w:r>
      <w:r w:rsidR="00551FB8" w:rsidRPr="007135A6">
        <w:rPr>
          <w:u w:val="none"/>
        </w:rPr>
        <w:t xml:space="preserve"> was</w:t>
      </w:r>
      <w:r w:rsidR="00551FB8">
        <w:rPr>
          <w:u w:val="none"/>
        </w:rPr>
        <w:t xml:space="preserve">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551FB8">
        <w:rPr>
          <w:u w:val="none"/>
        </w:rPr>
        <w:t>the pedestrian,</w:t>
      </w:r>
      <w:r w:rsidR="00551FB8" w:rsidRPr="007135A6">
        <w:rPr>
          <w:u w:val="none"/>
        </w:rPr>
        <w:t xml:space="preserve"> the driver of the insured motor vehicle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551FB8" w:rsidRPr="007135A6">
        <w:rPr>
          <w:u w:val="none"/>
        </w:rPr>
        <w:t>or a passenger</w:t>
      </w:r>
      <w:r w:rsidR="001C49A8">
        <w:rPr>
          <w:u w:val="none"/>
        </w:rPr>
        <w:t>.</w:t>
      </w:r>
    </w:p>
    <w:p w:rsidR="003C581D" w:rsidRDefault="003C581D" w:rsidP="003C581D">
      <w:pPr>
        <w:spacing w:line="360" w:lineRule="auto"/>
        <w:jc w:val="both"/>
        <w:rPr>
          <w:u w:val="none"/>
        </w:rPr>
      </w:pPr>
    </w:p>
    <w:p w:rsidR="00551FB8" w:rsidRDefault="003C581D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3C6D5C">
        <w:rPr>
          <w:u w:val="none"/>
        </w:rPr>
        <w:t>(iii</w:t>
      </w:r>
      <w:r w:rsidR="00F15969">
        <w:rPr>
          <w:u w:val="none"/>
        </w:rPr>
        <w:t>)</w:t>
      </w:r>
      <w:r w:rsidR="00551FB8" w:rsidRPr="007135A6">
        <w:rPr>
          <w:u w:val="none"/>
        </w:rPr>
        <w:t xml:space="preserve"> </w:t>
      </w:r>
      <w:r>
        <w:rPr>
          <w:u w:val="none"/>
        </w:rPr>
        <w:tab/>
      </w:r>
      <w:r w:rsidR="00551FB8">
        <w:rPr>
          <w:u w:val="none"/>
        </w:rPr>
        <w:t xml:space="preserve">The amount of the damages demanded by the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551FB8">
        <w:rPr>
          <w:u w:val="none"/>
        </w:rPr>
        <w:t xml:space="preserve">respondent </w:t>
      </w:r>
      <w:r w:rsidR="00F15969">
        <w:rPr>
          <w:u w:val="none"/>
        </w:rPr>
        <w:t>is so</w:t>
      </w:r>
      <w:r w:rsidR="001C49A8">
        <w:rPr>
          <w:u w:val="none"/>
        </w:rPr>
        <w:t xml:space="preserve"> substantial that it is</w:t>
      </w:r>
      <w:r w:rsidR="00551FB8">
        <w:rPr>
          <w:u w:val="none"/>
        </w:rPr>
        <w:t xml:space="preserve"> not fair and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551FB8">
        <w:rPr>
          <w:u w:val="none"/>
        </w:rPr>
        <w:t>reasonable.</w:t>
      </w:r>
    </w:p>
    <w:p w:rsidR="003C581D" w:rsidRDefault="003C581D" w:rsidP="003C581D">
      <w:pPr>
        <w:spacing w:line="360" w:lineRule="auto"/>
        <w:jc w:val="both"/>
        <w:rPr>
          <w:u w:val="none"/>
        </w:rPr>
      </w:pPr>
    </w:p>
    <w:p w:rsidR="001C49A8" w:rsidRDefault="003C581D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3C6D5C">
        <w:rPr>
          <w:u w:val="none"/>
        </w:rPr>
        <w:t>(iv</w:t>
      </w:r>
      <w:r w:rsidR="001C49A8">
        <w:rPr>
          <w:u w:val="none"/>
        </w:rPr>
        <w:t xml:space="preserve">) </w:t>
      </w:r>
      <w:r>
        <w:rPr>
          <w:u w:val="none"/>
        </w:rPr>
        <w:tab/>
      </w:r>
      <w:r w:rsidR="00F15969">
        <w:rPr>
          <w:u w:val="none"/>
        </w:rPr>
        <w:t>The Plaintiff’s</w:t>
      </w:r>
      <w:r w:rsidR="00DA342B">
        <w:rPr>
          <w:u w:val="none"/>
        </w:rPr>
        <w:t xml:space="preserve"> date of birth in the hospital records and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DA342B">
        <w:rPr>
          <w:u w:val="none"/>
        </w:rPr>
        <w:t>the affidavit is not the same.</w:t>
      </w:r>
    </w:p>
    <w:p w:rsidR="003C581D" w:rsidRDefault="003C581D" w:rsidP="003C581D">
      <w:pPr>
        <w:spacing w:line="360" w:lineRule="auto"/>
        <w:jc w:val="both"/>
        <w:rPr>
          <w:u w:val="none"/>
        </w:rPr>
      </w:pPr>
    </w:p>
    <w:p w:rsidR="00DA342B" w:rsidRDefault="003C581D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3C6D5C">
        <w:rPr>
          <w:u w:val="none"/>
        </w:rPr>
        <w:t xml:space="preserve">(v) </w:t>
      </w:r>
      <w:r>
        <w:rPr>
          <w:u w:val="none"/>
        </w:rPr>
        <w:tab/>
      </w:r>
      <w:r w:rsidR="003C6D5C">
        <w:rPr>
          <w:u w:val="none"/>
        </w:rPr>
        <w:t xml:space="preserve">Although the Respondent is alleging that the hospital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3C6D5C">
        <w:rPr>
          <w:u w:val="none"/>
        </w:rPr>
        <w:t xml:space="preserve">staff did not write his correct personal details, there is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3C6D5C">
        <w:rPr>
          <w:u w:val="none"/>
        </w:rPr>
        <w:t xml:space="preserve">no </w:t>
      </w:r>
      <w:r w:rsidR="00DA342B">
        <w:rPr>
          <w:u w:val="none"/>
        </w:rPr>
        <w:t xml:space="preserve">confirmatory </w:t>
      </w:r>
      <w:r w:rsidR="00F02813">
        <w:rPr>
          <w:u w:val="none"/>
        </w:rPr>
        <w:t>affidavit to</w:t>
      </w:r>
      <w:r w:rsidR="003C6D5C">
        <w:rPr>
          <w:u w:val="none"/>
        </w:rPr>
        <w:t xml:space="preserve"> that effect.</w:t>
      </w:r>
    </w:p>
    <w:p w:rsidR="003C581D" w:rsidRDefault="003C581D" w:rsidP="003C581D">
      <w:pPr>
        <w:spacing w:line="360" w:lineRule="auto"/>
        <w:jc w:val="both"/>
        <w:rPr>
          <w:u w:val="none"/>
        </w:rPr>
      </w:pPr>
    </w:p>
    <w:p w:rsidR="005D2B82" w:rsidRDefault="003C581D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3C6D5C">
        <w:rPr>
          <w:u w:val="none"/>
        </w:rPr>
        <w:t>(vi)</w:t>
      </w:r>
      <w:r>
        <w:rPr>
          <w:u w:val="none"/>
        </w:rPr>
        <w:tab/>
      </w:r>
      <w:r w:rsidR="003C6D5C">
        <w:rPr>
          <w:u w:val="none"/>
        </w:rPr>
        <w:t>Instead, the Respondent filled</w:t>
      </w:r>
      <w:r w:rsidR="005254F6">
        <w:rPr>
          <w:u w:val="none"/>
        </w:rPr>
        <w:t xml:space="preserve"> what is </w:t>
      </w:r>
      <w:r w:rsidR="00F02813">
        <w:rPr>
          <w:u w:val="none"/>
        </w:rPr>
        <w:t xml:space="preserve">marked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F02813">
        <w:rPr>
          <w:u w:val="none"/>
        </w:rPr>
        <w:t>“</w:t>
      </w:r>
      <w:r w:rsidR="00DA342B">
        <w:rPr>
          <w:u w:val="none"/>
        </w:rPr>
        <w:t xml:space="preserve">statement affidavit” </w:t>
      </w:r>
      <w:r w:rsidR="00EE1EE8">
        <w:rPr>
          <w:u w:val="none"/>
        </w:rPr>
        <w:t>which is</w:t>
      </w:r>
      <w:r w:rsidR="005D2B82">
        <w:rPr>
          <w:u w:val="none"/>
        </w:rPr>
        <w:t xml:space="preserve"> briefly </w:t>
      </w:r>
      <w:r w:rsidR="00F02813">
        <w:rPr>
          <w:u w:val="none"/>
        </w:rPr>
        <w:t xml:space="preserve">a police form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F02813">
        <w:rPr>
          <w:u w:val="none"/>
        </w:rPr>
        <w:t>completed with hand</w:t>
      </w:r>
      <w:r w:rsidR="005D2B82">
        <w:rPr>
          <w:u w:val="none"/>
        </w:rPr>
        <w:t xml:space="preserve"> </w:t>
      </w:r>
      <w:r w:rsidR="00F02813">
        <w:rPr>
          <w:u w:val="none"/>
        </w:rPr>
        <w:t>writing. S</w:t>
      </w:r>
      <w:r w:rsidR="003C6D5C">
        <w:rPr>
          <w:u w:val="none"/>
        </w:rPr>
        <w:t xml:space="preserve">ome numbers </w:t>
      </w:r>
      <w:r w:rsidR="00F02813">
        <w:rPr>
          <w:u w:val="none"/>
        </w:rPr>
        <w:t xml:space="preserve">written on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F02813">
        <w:rPr>
          <w:u w:val="none"/>
        </w:rPr>
        <w:t xml:space="preserve">top of others and </w:t>
      </w:r>
      <w:r w:rsidR="003C6D5C">
        <w:rPr>
          <w:u w:val="none"/>
        </w:rPr>
        <w:t xml:space="preserve">not eligible </w:t>
      </w:r>
      <w:r w:rsidR="005D2B82">
        <w:rPr>
          <w:u w:val="none"/>
        </w:rPr>
        <w:t xml:space="preserve">and </w:t>
      </w:r>
      <w:r w:rsidR="004C5AD4">
        <w:rPr>
          <w:u w:val="none"/>
        </w:rPr>
        <w:t>it reads</w:t>
      </w:r>
      <w:r w:rsidR="00EE1EE8">
        <w:rPr>
          <w:u w:val="none"/>
        </w:rPr>
        <w:t xml:space="preserve"> as</w:t>
      </w:r>
      <w:r w:rsidR="005D2B82">
        <w:rPr>
          <w:u w:val="none"/>
        </w:rPr>
        <w:t xml:space="preserve"> follows;</w:t>
      </w:r>
    </w:p>
    <w:p w:rsidR="00D85570" w:rsidRDefault="00D85570" w:rsidP="003C581D">
      <w:pPr>
        <w:spacing w:line="360" w:lineRule="auto"/>
        <w:jc w:val="both"/>
        <w:rPr>
          <w:u w:val="none"/>
        </w:rPr>
      </w:pPr>
    </w:p>
    <w:p w:rsidR="005D2B82" w:rsidRPr="00B937FC" w:rsidRDefault="003C581D" w:rsidP="003C581D">
      <w:pPr>
        <w:spacing w:line="360" w:lineRule="auto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lastRenderedPageBreak/>
        <w:tab/>
        <w:t>“I Zulu Thanadazani</w:t>
      </w:r>
      <w:r w:rsidR="005D2B82" w:rsidRPr="00B937FC">
        <w:rPr>
          <w:i/>
          <w:sz w:val="22"/>
          <w:szCs w:val="22"/>
          <w:u w:val="none"/>
        </w:rPr>
        <w:t xml:space="preserve"> Id no 9208035923085 like to state that on the 29/08/</w:t>
      </w:r>
      <w:r w:rsidR="00D85570" w:rsidRPr="00B937FC">
        <w:rPr>
          <w:i/>
          <w:sz w:val="22"/>
          <w:szCs w:val="22"/>
          <w:u w:val="none"/>
        </w:rPr>
        <w:t>2015; I</w:t>
      </w:r>
      <w:r w:rsidR="005D2B82" w:rsidRPr="00B937FC">
        <w:rPr>
          <w:i/>
          <w:sz w:val="22"/>
          <w:szCs w:val="22"/>
          <w:u w:val="none"/>
        </w:rPr>
        <w:t xml:space="preserve"> was </w:t>
      </w:r>
      <w:r>
        <w:rPr>
          <w:i/>
          <w:sz w:val="22"/>
          <w:szCs w:val="22"/>
          <w:u w:val="none"/>
        </w:rPr>
        <w:tab/>
      </w:r>
      <w:r w:rsidR="005D2B82" w:rsidRPr="00B937FC">
        <w:rPr>
          <w:i/>
          <w:sz w:val="22"/>
          <w:szCs w:val="22"/>
          <w:u w:val="none"/>
        </w:rPr>
        <w:t>involved in the accident</w:t>
      </w:r>
      <w:r w:rsidR="00B937FC" w:rsidRPr="00B937FC">
        <w:rPr>
          <w:i/>
          <w:sz w:val="22"/>
          <w:szCs w:val="22"/>
          <w:u w:val="none"/>
        </w:rPr>
        <w:t xml:space="preserve"> and take me to the hospital</w:t>
      </w:r>
      <w:r w:rsidR="00D85570">
        <w:rPr>
          <w:i/>
          <w:sz w:val="22"/>
          <w:szCs w:val="22"/>
          <w:u w:val="none"/>
        </w:rPr>
        <w:t>.</w:t>
      </w:r>
    </w:p>
    <w:p w:rsidR="00B937FC" w:rsidRPr="00B937FC" w:rsidRDefault="003C581D" w:rsidP="003C581D">
      <w:pPr>
        <w:spacing w:line="360" w:lineRule="auto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ab/>
      </w:r>
      <w:r w:rsidR="00B937FC" w:rsidRPr="00B937FC">
        <w:rPr>
          <w:i/>
          <w:sz w:val="22"/>
          <w:szCs w:val="22"/>
          <w:u w:val="none"/>
        </w:rPr>
        <w:t xml:space="preserve">In the hospital they use the wrong </w:t>
      </w:r>
      <w:r w:rsidR="00D85570" w:rsidRPr="00B937FC">
        <w:rPr>
          <w:i/>
          <w:sz w:val="22"/>
          <w:szCs w:val="22"/>
          <w:u w:val="none"/>
        </w:rPr>
        <w:t>date</w:t>
      </w:r>
      <w:r w:rsidR="00D85570">
        <w:rPr>
          <w:i/>
          <w:sz w:val="22"/>
          <w:szCs w:val="22"/>
          <w:u w:val="none"/>
        </w:rPr>
        <w:t xml:space="preserve"> of</w:t>
      </w:r>
      <w:r w:rsidR="00B937FC" w:rsidRPr="00B937FC">
        <w:rPr>
          <w:i/>
          <w:sz w:val="22"/>
          <w:szCs w:val="22"/>
          <w:u w:val="none"/>
        </w:rPr>
        <w:t xml:space="preserve"> </w:t>
      </w:r>
      <w:r w:rsidR="00D85570" w:rsidRPr="00B937FC">
        <w:rPr>
          <w:i/>
          <w:sz w:val="22"/>
          <w:szCs w:val="22"/>
          <w:u w:val="none"/>
        </w:rPr>
        <w:t>birth. I</w:t>
      </w:r>
      <w:r w:rsidR="00B937FC" w:rsidRPr="00B937FC">
        <w:rPr>
          <w:i/>
          <w:sz w:val="22"/>
          <w:szCs w:val="22"/>
          <w:u w:val="none"/>
        </w:rPr>
        <w:t xml:space="preserve"> was born on 198/9(it is not clear if it is 8 </w:t>
      </w:r>
      <w:r>
        <w:rPr>
          <w:i/>
          <w:sz w:val="22"/>
          <w:szCs w:val="22"/>
          <w:u w:val="none"/>
        </w:rPr>
        <w:tab/>
      </w:r>
      <w:r w:rsidR="00B937FC" w:rsidRPr="00B937FC">
        <w:rPr>
          <w:i/>
          <w:sz w:val="22"/>
          <w:szCs w:val="22"/>
          <w:u w:val="none"/>
        </w:rPr>
        <w:t xml:space="preserve">or 9) 2-08-03 </w:t>
      </w:r>
      <w:r w:rsidR="00D85570" w:rsidRPr="00B937FC">
        <w:rPr>
          <w:i/>
          <w:sz w:val="22"/>
          <w:szCs w:val="22"/>
          <w:u w:val="none"/>
        </w:rPr>
        <w:t>not 1995</w:t>
      </w:r>
      <w:r>
        <w:rPr>
          <w:i/>
          <w:sz w:val="22"/>
          <w:szCs w:val="22"/>
          <w:u w:val="none"/>
        </w:rPr>
        <w:t>-08-03 and name are Zulu N</w:t>
      </w:r>
      <w:r w:rsidR="00B937FC" w:rsidRPr="00B937FC">
        <w:rPr>
          <w:i/>
          <w:sz w:val="22"/>
          <w:szCs w:val="22"/>
          <w:u w:val="none"/>
        </w:rPr>
        <w:t>ondzani not Buthelezi</w:t>
      </w:r>
    </w:p>
    <w:p w:rsidR="00B937FC" w:rsidRDefault="003C581D" w:rsidP="003C581D">
      <w:pPr>
        <w:spacing w:line="360" w:lineRule="auto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ab/>
      </w:r>
      <w:r w:rsidR="00B937FC" w:rsidRPr="00B937FC">
        <w:rPr>
          <w:i/>
          <w:sz w:val="22"/>
          <w:szCs w:val="22"/>
          <w:u w:val="none"/>
        </w:rPr>
        <w:t>That’s all I like to state”</w:t>
      </w:r>
    </w:p>
    <w:p w:rsidR="003C581D" w:rsidRDefault="003C581D" w:rsidP="003C581D">
      <w:pPr>
        <w:spacing w:line="360" w:lineRule="auto"/>
        <w:jc w:val="both"/>
        <w:rPr>
          <w:i/>
          <w:sz w:val="22"/>
          <w:szCs w:val="22"/>
          <w:u w:val="none"/>
        </w:rPr>
      </w:pPr>
    </w:p>
    <w:p w:rsidR="00B937FC" w:rsidRDefault="00D85570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 xml:space="preserve">Some numbers are written on top of others. It is not clear </w:t>
      </w:r>
      <w:r w:rsidR="00261A7D">
        <w:rPr>
          <w:u w:val="none"/>
        </w:rPr>
        <w:t>as to</w:t>
      </w:r>
      <w:r>
        <w:rPr>
          <w:u w:val="none"/>
        </w:rPr>
        <w:t xml:space="preserve"> who may have </w:t>
      </w:r>
      <w:r w:rsidR="00261A7D">
        <w:rPr>
          <w:u w:val="none"/>
        </w:rPr>
        <w:t>done that because the cancelling is not initialled</w:t>
      </w:r>
      <w:r w:rsidR="00B937FC">
        <w:rPr>
          <w:u w:val="none"/>
        </w:rPr>
        <w:t>.</w:t>
      </w:r>
      <w:r w:rsidR="003C581D">
        <w:rPr>
          <w:u w:val="none"/>
        </w:rPr>
        <w:t xml:space="preserve"> </w:t>
      </w:r>
      <w:r w:rsidR="00B937FC">
        <w:rPr>
          <w:u w:val="none"/>
        </w:rPr>
        <w:t>It is difficult to make out what is written</w:t>
      </w:r>
      <w:r>
        <w:rPr>
          <w:u w:val="none"/>
        </w:rPr>
        <w:t xml:space="preserve"> </w:t>
      </w:r>
      <w:r w:rsidR="00261A7D">
        <w:rPr>
          <w:u w:val="none"/>
        </w:rPr>
        <w:t>there. The</w:t>
      </w:r>
      <w:r>
        <w:rPr>
          <w:u w:val="none"/>
        </w:rPr>
        <w:t xml:space="preserve"> document is </w:t>
      </w:r>
      <w:r w:rsidR="00B937FC">
        <w:rPr>
          <w:u w:val="none"/>
        </w:rPr>
        <w:t>dated 7/6/2016. The SAPS date stamp is 2016-07-06</w:t>
      </w:r>
      <w:r>
        <w:rPr>
          <w:u w:val="none"/>
        </w:rPr>
        <w:t>.</w:t>
      </w:r>
    </w:p>
    <w:p w:rsidR="003C581D" w:rsidRDefault="003C581D" w:rsidP="003C581D">
      <w:pPr>
        <w:spacing w:line="360" w:lineRule="auto"/>
        <w:jc w:val="both"/>
        <w:rPr>
          <w:u w:val="none"/>
        </w:rPr>
      </w:pPr>
    </w:p>
    <w:p w:rsidR="00551FB8" w:rsidRDefault="003C581D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ab/>
      </w:r>
      <w:r w:rsidR="00D85570">
        <w:rPr>
          <w:u w:val="none"/>
        </w:rPr>
        <w:t>(vii</w:t>
      </w:r>
      <w:r w:rsidR="005254F6">
        <w:rPr>
          <w:u w:val="none"/>
        </w:rPr>
        <w:t>)</w:t>
      </w:r>
      <w:r>
        <w:rPr>
          <w:u w:val="none"/>
        </w:rPr>
        <w:tab/>
      </w:r>
      <w:r w:rsidR="00551FB8">
        <w:rPr>
          <w:u w:val="none"/>
        </w:rPr>
        <w:t xml:space="preserve"> Now that </w:t>
      </w:r>
      <w:r w:rsidR="00D85570">
        <w:rPr>
          <w:u w:val="none"/>
        </w:rPr>
        <w:t>t</w:t>
      </w:r>
      <w:r w:rsidR="00551FB8">
        <w:rPr>
          <w:u w:val="none"/>
        </w:rPr>
        <w:t>he</w:t>
      </w:r>
      <w:r w:rsidR="00D85570">
        <w:rPr>
          <w:u w:val="none"/>
        </w:rPr>
        <w:t xml:space="preserve"> Applicant</w:t>
      </w:r>
      <w:r w:rsidR="00551FB8">
        <w:rPr>
          <w:u w:val="none"/>
        </w:rPr>
        <w:t xml:space="preserve"> is on </w:t>
      </w:r>
      <w:r w:rsidR="005254F6">
        <w:rPr>
          <w:u w:val="none"/>
        </w:rPr>
        <w:t>record, he</w:t>
      </w:r>
      <w:r w:rsidR="00551FB8">
        <w:rPr>
          <w:u w:val="none"/>
        </w:rPr>
        <w:t xml:space="preserve"> undertakes to fast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551FB8">
        <w:rPr>
          <w:u w:val="none"/>
        </w:rPr>
        <w:t>track the matter.</w:t>
      </w:r>
    </w:p>
    <w:p w:rsidR="003C581D" w:rsidRDefault="003C581D" w:rsidP="003C581D">
      <w:pPr>
        <w:spacing w:line="360" w:lineRule="auto"/>
        <w:jc w:val="both"/>
        <w:rPr>
          <w:u w:val="none"/>
        </w:rPr>
      </w:pPr>
    </w:p>
    <w:p w:rsidR="005254F6" w:rsidRDefault="00551FB8" w:rsidP="003C581D">
      <w:pPr>
        <w:spacing w:line="360" w:lineRule="auto"/>
        <w:jc w:val="both"/>
        <w:rPr>
          <w:u w:val="none"/>
        </w:rPr>
      </w:pPr>
      <w:r w:rsidRPr="007135A6">
        <w:rPr>
          <w:u w:val="none"/>
        </w:rPr>
        <w:t xml:space="preserve"> </w:t>
      </w:r>
      <w:r w:rsidR="003C581D">
        <w:rPr>
          <w:u w:val="none"/>
        </w:rPr>
        <w:tab/>
      </w:r>
      <w:r w:rsidR="00D85570">
        <w:rPr>
          <w:u w:val="none"/>
        </w:rPr>
        <w:t>(viii</w:t>
      </w:r>
      <w:r w:rsidR="005254F6">
        <w:rPr>
          <w:u w:val="none"/>
        </w:rPr>
        <w:t>)</w:t>
      </w:r>
      <w:r>
        <w:rPr>
          <w:u w:val="none"/>
        </w:rPr>
        <w:t xml:space="preserve"> </w:t>
      </w:r>
      <w:r w:rsidRPr="007135A6">
        <w:rPr>
          <w:u w:val="none"/>
        </w:rPr>
        <w:t xml:space="preserve"> </w:t>
      </w:r>
      <w:r w:rsidR="003C581D">
        <w:rPr>
          <w:u w:val="none"/>
        </w:rPr>
        <w:tab/>
      </w:r>
      <w:r w:rsidR="00261A7D">
        <w:rPr>
          <w:u w:val="none"/>
        </w:rPr>
        <w:t>T</w:t>
      </w:r>
      <w:r w:rsidR="00261A7D" w:rsidRPr="007135A6">
        <w:rPr>
          <w:u w:val="none"/>
        </w:rPr>
        <w:t xml:space="preserve">he </w:t>
      </w:r>
      <w:r w:rsidR="00261A7D">
        <w:rPr>
          <w:u w:val="none"/>
        </w:rPr>
        <w:t>applicant</w:t>
      </w:r>
      <w:r w:rsidR="00D85570">
        <w:rPr>
          <w:u w:val="none"/>
        </w:rPr>
        <w:t xml:space="preserve"> says he </w:t>
      </w:r>
      <w:r w:rsidRPr="007135A6">
        <w:rPr>
          <w:u w:val="none"/>
        </w:rPr>
        <w:t xml:space="preserve">has a reasonable </w:t>
      </w:r>
      <w:r w:rsidR="005254F6" w:rsidRPr="007135A6">
        <w:rPr>
          <w:u w:val="none"/>
        </w:rPr>
        <w:t>suspicion</w:t>
      </w:r>
      <w:r w:rsidRPr="007135A6">
        <w:rPr>
          <w:u w:val="none"/>
        </w:rPr>
        <w:t xml:space="preserve"> that the </w:t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Pr="007135A6">
        <w:rPr>
          <w:u w:val="none"/>
        </w:rPr>
        <w:t xml:space="preserve">claim is fraudulent and as a results he </w:t>
      </w:r>
      <w:r w:rsidR="005254F6">
        <w:rPr>
          <w:u w:val="none"/>
        </w:rPr>
        <w:t xml:space="preserve">has referred it to the </w:t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3C581D">
        <w:rPr>
          <w:u w:val="none"/>
        </w:rPr>
        <w:tab/>
      </w:r>
      <w:r w:rsidR="005254F6">
        <w:rPr>
          <w:u w:val="none"/>
        </w:rPr>
        <w:t>relevant section for investigation.</w:t>
      </w:r>
    </w:p>
    <w:p w:rsidR="003C581D" w:rsidRDefault="003C581D" w:rsidP="003C581D">
      <w:pPr>
        <w:spacing w:line="360" w:lineRule="auto"/>
        <w:jc w:val="both"/>
        <w:rPr>
          <w:u w:val="none"/>
        </w:rPr>
      </w:pPr>
    </w:p>
    <w:p w:rsidR="00CD04AE" w:rsidRDefault="00551FB8" w:rsidP="003C581D">
      <w:pPr>
        <w:spacing w:line="360" w:lineRule="auto"/>
        <w:jc w:val="both"/>
        <w:rPr>
          <w:u w:val="none"/>
        </w:rPr>
      </w:pPr>
      <w:r w:rsidRPr="007135A6">
        <w:rPr>
          <w:u w:val="none"/>
        </w:rPr>
        <w:t xml:space="preserve"> </w:t>
      </w:r>
      <w:r w:rsidR="005254F6">
        <w:rPr>
          <w:u w:val="none"/>
        </w:rPr>
        <w:t xml:space="preserve">[6] </w:t>
      </w:r>
      <w:r w:rsidR="003C581D">
        <w:rPr>
          <w:u w:val="none"/>
        </w:rPr>
        <w:tab/>
      </w:r>
      <w:r w:rsidR="005254F6">
        <w:rPr>
          <w:u w:val="none"/>
        </w:rPr>
        <w:t>He as a result of the above stated grounds</w:t>
      </w:r>
      <w:r w:rsidR="004C5AD4">
        <w:rPr>
          <w:u w:val="none"/>
        </w:rPr>
        <w:t xml:space="preserve"> the applicant</w:t>
      </w:r>
      <w:r w:rsidR="00CD04AE">
        <w:rPr>
          <w:u w:val="none"/>
        </w:rPr>
        <w:t xml:space="preserve"> approached the </w:t>
      </w:r>
      <w:r w:rsidR="004C5AD4">
        <w:rPr>
          <w:u w:val="none"/>
        </w:rPr>
        <w:tab/>
      </w:r>
      <w:r w:rsidR="00CD04AE">
        <w:rPr>
          <w:u w:val="none"/>
        </w:rPr>
        <w:t>Responded</w:t>
      </w:r>
      <w:r w:rsidR="00E75CD7">
        <w:rPr>
          <w:u w:val="none"/>
        </w:rPr>
        <w:t xml:space="preserve"> with a </w:t>
      </w:r>
      <w:r w:rsidR="003C581D">
        <w:rPr>
          <w:u w:val="none"/>
        </w:rPr>
        <w:tab/>
      </w:r>
      <w:r w:rsidR="00E75CD7">
        <w:rPr>
          <w:u w:val="none"/>
        </w:rPr>
        <w:t>request to have the matter removed from the ro</w:t>
      </w:r>
      <w:r w:rsidR="00261A7D">
        <w:rPr>
          <w:u w:val="none"/>
        </w:rPr>
        <w:t xml:space="preserve">ll so that the </w:t>
      </w:r>
      <w:r w:rsidR="004C5AD4">
        <w:rPr>
          <w:u w:val="none"/>
        </w:rPr>
        <w:tab/>
      </w:r>
      <w:r w:rsidR="00261A7D">
        <w:rPr>
          <w:u w:val="none"/>
        </w:rPr>
        <w:t>issues raised could</w:t>
      </w:r>
      <w:r w:rsidR="00E75CD7">
        <w:rPr>
          <w:u w:val="none"/>
        </w:rPr>
        <w:t xml:space="preserve"> </w:t>
      </w:r>
      <w:r w:rsidR="003C581D">
        <w:rPr>
          <w:u w:val="none"/>
        </w:rPr>
        <w:tab/>
      </w:r>
      <w:r w:rsidR="00E75CD7">
        <w:rPr>
          <w:u w:val="none"/>
        </w:rPr>
        <w:t xml:space="preserve">be ventilated fully. </w:t>
      </w:r>
    </w:p>
    <w:p w:rsidR="003C581D" w:rsidRDefault="003C581D" w:rsidP="003C581D">
      <w:pPr>
        <w:spacing w:line="360" w:lineRule="auto"/>
        <w:jc w:val="both"/>
        <w:rPr>
          <w:u w:val="none"/>
        </w:rPr>
      </w:pPr>
    </w:p>
    <w:p w:rsidR="00551FB8" w:rsidRDefault="00CD04AE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 xml:space="preserve">[7] </w:t>
      </w:r>
      <w:r w:rsidR="003C581D">
        <w:rPr>
          <w:u w:val="none"/>
        </w:rPr>
        <w:tab/>
      </w:r>
      <w:r>
        <w:rPr>
          <w:u w:val="none"/>
        </w:rPr>
        <w:t xml:space="preserve">The </w:t>
      </w:r>
      <w:r w:rsidR="00466FD4">
        <w:rPr>
          <w:u w:val="none"/>
        </w:rPr>
        <w:t>Respondent is</w:t>
      </w:r>
      <w:r>
        <w:rPr>
          <w:u w:val="none"/>
        </w:rPr>
        <w:t xml:space="preserve"> not amenable to a </w:t>
      </w:r>
      <w:r w:rsidR="00466FD4">
        <w:rPr>
          <w:u w:val="none"/>
        </w:rPr>
        <w:t>postponement, as</w:t>
      </w:r>
      <w:r w:rsidR="00E75CD7">
        <w:rPr>
          <w:u w:val="none"/>
        </w:rPr>
        <w:t xml:space="preserve"> a result the Applicant </w:t>
      </w:r>
      <w:r w:rsidR="003C581D">
        <w:rPr>
          <w:u w:val="none"/>
        </w:rPr>
        <w:tab/>
      </w:r>
      <w:r w:rsidR="00E75CD7">
        <w:rPr>
          <w:u w:val="none"/>
        </w:rPr>
        <w:t xml:space="preserve">came to court and he </w:t>
      </w:r>
      <w:r w:rsidR="005254F6">
        <w:rPr>
          <w:u w:val="none"/>
        </w:rPr>
        <w:t xml:space="preserve">prays </w:t>
      </w:r>
      <w:r w:rsidR="00466FD4">
        <w:rPr>
          <w:u w:val="none"/>
        </w:rPr>
        <w:t>for;</w:t>
      </w:r>
    </w:p>
    <w:p w:rsidR="005254F6" w:rsidRPr="007135A6" w:rsidRDefault="005254F6" w:rsidP="003C581D">
      <w:pPr>
        <w:spacing w:line="360" w:lineRule="auto"/>
        <w:jc w:val="both"/>
        <w:rPr>
          <w:u w:val="none"/>
        </w:rPr>
      </w:pPr>
    </w:p>
    <w:p w:rsidR="00551FB8" w:rsidRPr="00261A7D" w:rsidRDefault="003C581D" w:rsidP="00590B33">
      <w:pPr>
        <w:spacing w:line="360" w:lineRule="auto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ab/>
      </w:r>
      <w:r w:rsidR="00590B33">
        <w:rPr>
          <w:i/>
          <w:sz w:val="22"/>
          <w:szCs w:val="22"/>
          <w:u w:val="none"/>
        </w:rPr>
        <w:tab/>
        <w:t xml:space="preserve">“1. </w:t>
      </w:r>
      <w:r w:rsidR="00551FB8" w:rsidRPr="00261A7D">
        <w:rPr>
          <w:i/>
          <w:sz w:val="22"/>
          <w:szCs w:val="22"/>
          <w:u w:val="none"/>
        </w:rPr>
        <w:t>Condonation of the late filing of the application</w:t>
      </w:r>
    </w:p>
    <w:p w:rsidR="00551FB8" w:rsidRPr="00261A7D" w:rsidRDefault="00590B33" w:rsidP="00590B33">
      <w:pPr>
        <w:spacing w:line="360" w:lineRule="auto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ab/>
      </w:r>
      <w:r>
        <w:rPr>
          <w:i/>
          <w:sz w:val="22"/>
          <w:szCs w:val="22"/>
          <w:u w:val="none"/>
        </w:rPr>
        <w:tab/>
        <w:t xml:space="preserve">2. </w:t>
      </w:r>
      <w:r w:rsidR="00551FB8" w:rsidRPr="00261A7D">
        <w:rPr>
          <w:i/>
          <w:sz w:val="22"/>
          <w:szCs w:val="22"/>
          <w:u w:val="none"/>
        </w:rPr>
        <w:t>Postponement of the trial set down for the 24</w:t>
      </w:r>
      <w:r w:rsidR="00551FB8" w:rsidRPr="00261A7D">
        <w:rPr>
          <w:i/>
          <w:sz w:val="22"/>
          <w:szCs w:val="22"/>
          <w:u w:val="none"/>
          <w:vertAlign w:val="superscript"/>
        </w:rPr>
        <w:t>th</w:t>
      </w:r>
      <w:r w:rsidR="00551FB8" w:rsidRPr="00261A7D">
        <w:rPr>
          <w:i/>
          <w:sz w:val="22"/>
          <w:szCs w:val="22"/>
          <w:u w:val="none"/>
        </w:rPr>
        <w:t xml:space="preserve"> February 2023 under the above </w:t>
      </w:r>
      <w:r>
        <w:rPr>
          <w:i/>
          <w:sz w:val="22"/>
          <w:szCs w:val="22"/>
          <w:u w:val="none"/>
        </w:rPr>
        <w:tab/>
      </w:r>
      <w:r>
        <w:rPr>
          <w:i/>
          <w:sz w:val="22"/>
          <w:szCs w:val="22"/>
          <w:u w:val="none"/>
        </w:rPr>
        <w:tab/>
      </w:r>
      <w:r w:rsidR="00551FB8" w:rsidRPr="00261A7D">
        <w:rPr>
          <w:i/>
          <w:sz w:val="22"/>
          <w:szCs w:val="22"/>
          <w:u w:val="none"/>
        </w:rPr>
        <w:t>case number.</w:t>
      </w:r>
    </w:p>
    <w:p w:rsidR="00551FB8" w:rsidRPr="00261A7D" w:rsidRDefault="00590B33" w:rsidP="00590B33">
      <w:pPr>
        <w:spacing w:line="360" w:lineRule="auto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ab/>
      </w:r>
      <w:r>
        <w:rPr>
          <w:i/>
          <w:sz w:val="22"/>
          <w:szCs w:val="22"/>
          <w:u w:val="none"/>
        </w:rPr>
        <w:tab/>
        <w:t xml:space="preserve">3. </w:t>
      </w:r>
      <w:r w:rsidR="00551FB8" w:rsidRPr="00261A7D">
        <w:rPr>
          <w:i/>
          <w:sz w:val="22"/>
          <w:szCs w:val="22"/>
          <w:u w:val="none"/>
        </w:rPr>
        <w:t>Costs in the event the application is not successfully opposed.</w:t>
      </w:r>
    </w:p>
    <w:p w:rsidR="00DD24A1" w:rsidRDefault="00590B33" w:rsidP="00590B33">
      <w:pPr>
        <w:spacing w:line="360" w:lineRule="auto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ab/>
      </w:r>
      <w:r w:rsidR="00551FB8" w:rsidRPr="00261A7D">
        <w:rPr>
          <w:i/>
          <w:sz w:val="22"/>
          <w:szCs w:val="22"/>
          <w:u w:val="none"/>
        </w:rPr>
        <w:t xml:space="preserve"> </w:t>
      </w:r>
      <w:r>
        <w:rPr>
          <w:i/>
          <w:sz w:val="22"/>
          <w:szCs w:val="22"/>
          <w:u w:val="none"/>
        </w:rPr>
        <w:tab/>
        <w:t xml:space="preserve">4. </w:t>
      </w:r>
      <w:r w:rsidR="00551FB8" w:rsidRPr="00261A7D">
        <w:rPr>
          <w:i/>
          <w:sz w:val="22"/>
          <w:szCs w:val="22"/>
          <w:u w:val="none"/>
        </w:rPr>
        <w:t>Further and/or alternative relief”.</w:t>
      </w:r>
    </w:p>
    <w:p w:rsidR="00261A7D" w:rsidRPr="00261A7D" w:rsidRDefault="00261A7D" w:rsidP="003C581D">
      <w:pPr>
        <w:spacing w:line="360" w:lineRule="auto"/>
        <w:jc w:val="both"/>
        <w:rPr>
          <w:i/>
          <w:sz w:val="22"/>
          <w:szCs w:val="22"/>
          <w:u w:val="none"/>
        </w:rPr>
      </w:pPr>
    </w:p>
    <w:p w:rsidR="006925FA" w:rsidRDefault="00590B33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</w:t>
      </w:r>
      <w:r w:rsidR="00C76D76">
        <w:rPr>
          <w:u w:val="none"/>
        </w:rPr>
        <w:t>8</w:t>
      </w:r>
      <w:r w:rsidR="00C76D76" w:rsidRPr="00BF3E98">
        <w:rPr>
          <w:u w:val="none"/>
        </w:rPr>
        <w:t>]</w:t>
      </w:r>
      <w:r w:rsidR="00BF3E98">
        <w:rPr>
          <w:u w:val="none"/>
        </w:rPr>
        <w:t xml:space="preserve"> </w:t>
      </w:r>
      <w:r>
        <w:rPr>
          <w:u w:val="none"/>
        </w:rPr>
        <w:tab/>
      </w:r>
      <w:r w:rsidR="00BF3E98">
        <w:rPr>
          <w:u w:val="none"/>
        </w:rPr>
        <w:t>T</w:t>
      </w:r>
      <w:r>
        <w:rPr>
          <w:u w:val="none"/>
        </w:rPr>
        <w:t xml:space="preserve">he </w:t>
      </w:r>
      <w:r w:rsidR="00DD24A1">
        <w:rPr>
          <w:u w:val="none"/>
        </w:rPr>
        <w:t xml:space="preserve">Respondent </w:t>
      </w:r>
      <w:r w:rsidR="00E75CD7">
        <w:rPr>
          <w:u w:val="none"/>
        </w:rPr>
        <w:t>contended</w:t>
      </w:r>
      <w:r w:rsidR="00DD24A1">
        <w:rPr>
          <w:u w:val="none"/>
        </w:rPr>
        <w:t xml:space="preserve"> t</w:t>
      </w:r>
      <w:r w:rsidR="006925FA">
        <w:rPr>
          <w:u w:val="none"/>
        </w:rPr>
        <w:t xml:space="preserve">hat </w:t>
      </w:r>
      <w:r w:rsidR="00C76D76">
        <w:rPr>
          <w:u w:val="none"/>
        </w:rPr>
        <w:t>the application</w:t>
      </w:r>
      <w:r w:rsidR="00261A7D">
        <w:rPr>
          <w:u w:val="none"/>
        </w:rPr>
        <w:t xml:space="preserve"> for a postponement should</w:t>
      </w:r>
      <w:r w:rsidR="00C76D76">
        <w:rPr>
          <w:u w:val="none"/>
        </w:rPr>
        <w:t xml:space="preserve"> be</w:t>
      </w:r>
      <w:r w:rsidR="00BF3E98">
        <w:rPr>
          <w:u w:val="none"/>
        </w:rPr>
        <w:t xml:space="preserve"> </w:t>
      </w:r>
      <w:r>
        <w:rPr>
          <w:u w:val="none"/>
        </w:rPr>
        <w:tab/>
      </w:r>
      <w:r w:rsidR="00BF3E98">
        <w:rPr>
          <w:u w:val="none"/>
        </w:rPr>
        <w:t>dismi</w:t>
      </w:r>
      <w:r w:rsidR="00261A7D">
        <w:rPr>
          <w:u w:val="none"/>
        </w:rPr>
        <w:t>ssed with punitive costs as</w:t>
      </w:r>
      <w:r w:rsidR="00BF3E98">
        <w:rPr>
          <w:u w:val="none"/>
        </w:rPr>
        <w:t xml:space="preserve"> the applicant is merely</w:t>
      </w:r>
      <w:r w:rsidR="00E75CD7">
        <w:rPr>
          <w:u w:val="none"/>
        </w:rPr>
        <w:t xml:space="preserve"> playing delaying tactics</w:t>
      </w:r>
      <w:r w:rsidR="00AD72F4">
        <w:rPr>
          <w:u w:val="none"/>
        </w:rPr>
        <w:t xml:space="preserve">. </w:t>
      </w:r>
      <w:r>
        <w:rPr>
          <w:u w:val="none"/>
        </w:rPr>
        <w:lastRenderedPageBreak/>
        <w:tab/>
      </w:r>
      <w:r w:rsidR="00AD72F4">
        <w:rPr>
          <w:u w:val="none"/>
        </w:rPr>
        <w:t>He</w:t>
      </w:r>
      <w:r w:rsidR="00BF3E98">
        <w:rPr>
          <w:u w:val="none"/>
        </w:rPr>
        <w:t xml:space="preserve"> has</w:t>
      </w:r>
      <w:r w:rsidR="00DD24A1">
        <w:rPr>
          <w:u w:val="none"/>
        </w:rPr>
        <w:t xml:space="preserve"> been seized with this matter for years</w:t>
      </w:r>
      <w:r w:rsidR="00261A7D">
        <w:rPr>
          <w:u w:val="none"/>
        </w:rPr>
        <w:t xml:space="preserve"> and he chose to put it in the shelve</w:t>
      </w:r>
      <w:r w:rsidR="00E75CD7">
        <w:rPr>
          <w:u w:val="none"/>
        </w:rPr>
        <w:t xml:space="preserve"> </w:t>
      </w:r>
      <w:r>
        <w:rPr>
          <w:u w:val="none"/>
        </w:rPr>
        <w:tab/>
      </w:r>
      <w:r w:rsidR="00E75CD7">
        <w:rPr>
          <w:u w:val="none"/>
        </w:rPr>
        <w:t xml:space="preserve">and disregard the rules and practice </w:t>
      </w:r>
      <w:r w:rsidR="00C76D76">
        <w:rPr>
          <w:u w:val="none"/>
        </w:rPr>
        <w:t>directives</w:t>
      </w:r>
      <w:r w:rsidR="00261A7D">
        <w:rPr>
          <w:u w:val="none"/>
        </w:rPr>
        <w:t xml:space="preserve"> of this court</w:t>
      </w:r>
      <w:r w:rsidR="00C76D76">
        <w:rPr>
          <w:u w:val="none"/>
        </w:rPr>
        <w:t>. The</w:t>
      </w:r>
      <w:r w:rsidR="006925FA">
        <w:rPr>
          <w:u w:val="none"/>
        </w:rPr>
        <w:t xml:space="preserve"> </w:t>
      </w:r>
      <w:r w:rsidR="00AD72F4">
        <w:rPr>
          <w:u w:val="none"/>
        </w:rPr>
        <w:t>discrepancies</w:t>
      </w:r>
      <w:r w:rsidR="006925FA">
        <w:rPr>
          <w:u w:val="none"/>
        </w:rPr>
        <w:t xml:space="preserve"> </w:t>
      </w:r>
      <w:r>
        <w:rPr>
          <w:u w:val="none"/>
        </w:rPr>
        <w:tab/>
      </w:r>
      <w:r w:rsidR="006925FA">
        <w:rPr>
          <w:u w:val="none"/>
        </w:rPr>
        <w:t>were addressed in an affidavit dated 7</w:t>
      </w:r>
      <w:r w:rsidR="006925FA" w:rsidRPr="006925FA">
        <w:rPr>
          <w:u w:val="none"/>
          <w:vertAlign w:val="superscript"/>
        </w:rPr>
        <w:t>th</w:t>
      </w:r>
      <w:r w:rsidR="006925FA">
        <w:rPr>
          <w:u w:val="none"/>
        </w:rPr>
        <w:t>June 2016</w:t>
      </w:r>
      <w:r w:rsidR="00AD72F4">
        <w:rPr>
          <w:u w:val="none"/>
        </w:rPr>
        <w:t xml:space="preserve"> marked </w:t>
      </w:r>
      <w:r>
        <w:rPr>
          <w:b/>
          <w:u w:val="none"/>
        </w:rPr>
        <w:t>“A</w:t>
      </w:r>
      <w:r w:rsidR="00AD72F4" w:rsidRPr="00AD72F4">
        <w:rPr>
          <w:b/>
          <w:u w:val="none"/>
        </w:rPr>
        <w:t>nnexure Z2</w:t>
      </w:r>
      <w:r w:rsidR="00C76D76">
        <w:rPr>
          <w:u w:val="none"/>
        </w:rPr>
        <w:t>”.</w:t>
      </w:r>
      <w:r w:rsidR="00E75CD7">
        <w:rPr>
          <w:u w:val="none"/>
        </w:rPr>
        <w:t xml:space="preserve"> </w:t>
      </w:r>
      <w:r>
        <w:rPr>
          <w:u w:val="none"/>
        </w:rPr>
        <w:tab/>
      </w:r>
      <w:r w:rsidR="00C76D76">
        <w:rPr>
          <w:u w:val="none"/>
        </w:rPr>
        <w:t>Furthermore, the</w:t>
      </w:r>
      <w:r w:rsidR="006925FA">
        <w:rPr>
          <w:u w:val="none"/>
        </w:rPr>
        <w:t xml:space="preserve"> Plaintiff is in </w:t>
      </w:r>
      <w:r w:rsidR="00261A7D">
        <w:rPr>
          <w:u w:val="none"/>
        </w:rPr>
        <w:t>court, he has travelled</w:t>
      </w:r>
      <w:r w:rsidR="006925FA">
        <w:rPr>
          <w:u w:val="none"/>
        </w:rPr>
        <w:t xml:space="preserve"> from Kwa- </w:t>
      </w:r>
      <w:r w:rsidR="00C76D76">
        <w:rPr>
          <w:u w:val="none"/>
        </w:rPr>
        <w:t>Zulu</w:t>
      </w:r>
      <w:r w:rsidR="006925FA">
        <w:rPr>
          <w:u w:val="none"/>
        </w:rPr>
        <w:t xml:space="preserve"> </w:t>
      </w:r>
      <w:r w:rsidR="00261A7D">
        <w:rPr>
          <w:u w:val="none"/>
        </w:rPr>
        <w:t xml:space="preserve">Natal. He </w:t>
      </w:r>
      <w:r>
        <w:rPr>
          <w:u w:val="none"/>
        </w:rPr>
        <w:tab/>
      </w:r>
      <w:r w:rsidR="00261A7D">
        <w:rPr>
          <w:u w:val="none"/>
        </w:rPr>
        <w:t xml:space="preserve">may be called </w:t>
      </w:r>
      <w:r w:rsidR="006925FA">
        <w:rPr>
          <w:u w:val="none"/>
        </w:rPr>
        <w:t xml:space="preserve">to </w:t>
      </w:r>
      <w:r w:rsidR="00AD72F4">
        <w:rPr>
          <w:u w:val="none"/>
        </w:rPr>
        <w:t>testify. The Plaintiff cannot be blame</w:t>
      </w:r>
      <w:r w:rsidR="00261A7D">
        <w:rPr>
          <w:u w:val="none"/>
        </w:rPr>
        <w:t xml:space="preserve">d for having suffered </w:t>
      </w:r>
      <w:r w:rsidR="00AD72F4">
        <w:rPr>
          <w:u w:val="none"/>
        </w:rPr>
        <w:t>f</w:t>
      </w:r>
      <w:r w:rsidR="00261A7D">
        <w:rPr>
          <w:u w:val="none"/>
        </w:rPr>
        <w:t>rom</w:t>
      </w:r>
      <w:r w:rsidR="00AD72F4">
        <w:rPr>
          <w:u w:val="none"/>
        </w:rPr>
        <w:t xml:space="preserve"> </w:t>
      </w:r>
      <w:r>
        <w:rPr>
          <w:u w:val="none"/>
        </w:rPr>
        <w:tab/>
      </w:r>
      <w:r w:rsidR="00AD72F4">
        <w:rPr>
          <w:u w:val="none"/>
        </w:rPr>
        <w:t>injuries</w:t>
      </w:r>
      <w:r w:rsidR="00261A7D">
        <w:rPr>
          <w:u w:val="none"/>
        </w:rPr>
        <w:t xml:space="preserve"> which caused him</w:t>
      </w:r>
      <w:r w:rsidR="00AD72F4">
        <w:rPr>
          <w:u w:val="none"/>
        </w:rPr>
        <w:t xml:space="preserve"> </w:t>
      </w:r>
      <w:r w:rsidR="00AD72F4" w:rsidRPr="00590B33">
        <w:rPr>
          <w:u w:val="none"/>
        </w:rPr>
        <w:t>a</w:t>
      </w:r>
      <w:r w:rsidR="00261A7D" w:rsidRPr="00590B33">
        <w:rPr>
          <w:u w:val="none"/>
        </w:rPr>
        <w:t xml:space="preserve"> memory lapse</w:t>
      </w:r>
      <w:r w:rsidR="00C76D76" w:rsidRPr="00590B33">
        <w:rPr>
          <w:u w:val="none"/>
        </w:rPr>
        <w:t>.</w:t>
      </w:r>
    </w:p>
    <w:p w:rsidR="00590B33" w:rsidRDefault="00590B33" w:rsidP="003C581D">
      <w:pPr>
        <w:spacing w:line="360" w:lineRule="auto"/>
        <w:jc w:val="both"/>
        <w:rPr>
          <w:u w:val="none"/>
        </w:rPr>
      </w:pPr>
    </w:p>
    <w:p w:rsidR="00311141" w:rsidRDefault="00AE43D6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</w:t>
      </w:r>
      <w:r w:rsidR="00C76D76">
        <w:rPr>
          <w:u w:val="none"/>
        </w:rPr>
        <w:t xml:space="preserve">7] </w:t>
      </w:r>
      <w:r w:rsidR="00590B33">
        <w:rPr>
          <w:u w:val="none"/>
        </w:rPr>
        <w:tab/>
      </w:r>
      <w:r w:rsidR="00C76D76">
        <w:rPr>
          <w:u w:val="none"/>
        </w:rPr>
        <w:t>Of</w:t>
      </w:r>
      <w:r w:rsidR="00BF3E98">
        <w:rPr>
          <w:u w:val="none"/>
        </w:rPr>
        <w:t xml:space="preserve"> significance</w:t>
      </w:r>
      <w:r w:rsidR="006925FA">
        <w:rPr>
          <w:u w:val="none"/>
        </w:rPr>
        <w:t xml:space="preserve"> is </w:t>
      </w:r>
      <w:r w:rsidR="00C76D76">
        <w:rPr>
          <w:u w:val="none"/>
        </w:rPr>
        <w:t>that the</w:t>
      </w:r>
      <w:r w:rsidR="00BF3E98">
        <w:rPr>
          <w:u w:val="none"/>
        </w:rPr>
        <w:t xml:space="preserve"> applicants </w:t>
      </w:r>
      <w:r w:rsidR="006925FA">
        <w:rPr>
          <w:u w:val="none"/>
        </w:rPr>
        <w:t>defence was struck down</w:t>
      </w:r>
      <w:r w:rsidR="00A53140">
        <w:rPr>
          <w:u w:val="none"/>
        </w:rPr>
        <w:t xml:space="preserve"> </w:t>
      </w:r>
      <w:r w:rsidR="008B52B0">
        <w:rPr>
          <w:u w:val="none"/>
        </w:rPr>
        <w:t xml:space="preserve">on the 8/3/2022 as </w:t>
      </w:r>
      <w:r w:rsidR="00590B33">
        <w:rPr>
          <w:u w:val="none"/>
        </w:rPr>
        <w:tab/>
        <w:t>a result of</w:t>
      </w:r>
      <w:r w:rsidR="00A53140">
        <w:rPr>
          <w:u w:val="none"/>
        </w:rPr>
        <w:t xml:space="preserve"> </w:t>
      </w:r>
      <w:r w:rsidR="00C76D76">
        <w:rPr>
          <w:u w:val="none"/>
        </w:rPr>
        <w:t>non</w:t>
      </w:r>
      <w:r w:rsidR="008B52B0">
        <w:rPr>
          <w:u w:val="none"/>
        </w:rPr>
        <w:t>-</w:t>
      </w:r>
      <w:r w:rsidR="00C76D76">
        <w:rPr>
          <w:u w:val="none"/>
        </w:rPr>
        <w:t>compliance</w:t>
      </w:r>
      <w:r w:rsidR="00A53140">
        <w:rPr>
          <w:u w:val="none"/>
        </w:rPr>
        <w:t xml:space="preserve"> with a TIC order dated 4/08/</w:t>
      </w:r>
      <w:r w:rsidR="00C76D76">
        <w:rPr>
          <w:u w:val="none"/>
        </w:rPr>
        <w:t>2021. Furthermore</w:t>
      </w:r>
      <w:r w:rsidR="00A53140">
        <w:rPr>
          <w:u w:val="none"/>
        </w:rPr>
        <w:t xml:space="preserve">, it is the </w:t>
      </w:r>
      <w:r w:rsidR="00590B33">
        <w:rPr>
          <w:u w:val="none"/>
        </w:rPr>
        <w:tab/>
      </w:r>
      <w:r w:rsidR="00A53140">
        <w:rPr>
          <w:u w:val="none"/>
        </w:rPr>
        <w:t xml:space="preserve">defendants </w:t>
      </w:r>
      <w:r w:rsidR="00AD72F4">
        <w:rPr>
          <w:u w:val="none"/>
        </w:rPr>
        <w:t>conduct</w:t>
      </w:r>
      <w:r w:rsidR="006925FA">
        <w:rPr>
          <w:u w:val="none"/>
        </w:rPr>
        <w:t xml:space="preserve"> </w:t>
      </w:r>
      <w:r w:rsidR="00AD72F4" w:rsidRPr="00590B33">
        <w:rPr>
          <w:u w:val="none"/>
        </w:rPr>
        <w:t>throughout</w:t>
      </w:r>
      <w:r w:rsidR="00E75CD7" w:rsidRPr="00590B33">
        <w:rPr>
          <w:u w:val="none"/>
        </w:rPr>
        <w:t xml:space="preserve"> the c</w:t>
      </w:r>
      <w:r w:rsidR="006925FA" w:rsidRPr="00590B33">
        <w:rPr>
          <w:u w:val="none"/>
        </w:rPr>
        <w:t>ountry</w:t>
      </w:r>
      <w:r w:rsidR="00E75CD7">
        <w:rPr>
          <w:u w:val="none"/>
        </w:rPr>
        <w:t xml:space="preserve"> to</w:t>
      </w:r>
      <w:r w:rsidR="00A53140">
        <w:rPr>
          <w:u w:val="none"/>
        </w:rPr>
        <w:t xml:space="preserve"> disregard</w:t>
      </w:r>
      <w:r w:rsidR="00E75CD7">
        <w:rPr>
          <w:u w:val="none"/>
        </w:rPr>
        <w:t xml:space="preserve"> the</w:t>
      </w:r>
      <w:r w:rsidR="00EA7E58">
        <w:rPr>
          <w:u w:val="none"/>
        </w:rPr>
        <w:t xml:space="preserve"> court rules,</w:t>
      </w:r>
      <w:r w:rsidR="00A53140">
        <w:rPr>
          <w:u w:val="none"/>
        </w:rPr>
        <w:t xml:space="preserve"> </w:t>
      </w:r>
      <w:r w:rsidR="00E75CD7">
        <w:rPr>
          <w:u w:val="none"/>
        </w:rPr>
        <w:t>orders</w:t>
      </w:r>
      <w:r w:rsidR="00EA7E58">
        <w:rPr>
          <w:u w:val="none"/>
        </w:rPr>
        <w:t xml:space="preserve"> and </w:t>
      </w:r>
      <w:r w:rsidR="00590B33">
        <w:rPr>
          <w:u w:val="none"/>
        </w:rPr>
        <w:tab/>
      </w:r>
      <w:r w:rsidR="00EA7E58">
        <w:rPr>
          <w:u w:val="none"/>
        </w:rPr>
        <w:t>practice directives</w:t>
      </w:r>
      <w:r w:rsidR="00E75CD7">
        <w:rPr>
          <w:u w:val="none"/>
        </w:rPr>
        <w:t xml:space="preserve">. </w:t>
      </w:r>
    </w:p>
    <w:p w:rsidR="00590B33" w:rsidRPr="007135A6" w:rsidRDefault="00590B33" w:rsidP="003C581D">
      <w:pPr>
        <w:spacing w:line="360" w:lineRule="auto"/>
        <w:jc w:val="both"/>
        <w:rPr>
          <w:u w:val="none"/>
        </w:rPr>
      </w:pPr>
    </w:p>
    <w:p w:rsidR="00311141" w:rsidRPr="007135A6" w:rsidRDefault="00142684" w:rsidP="003C581D">
      <w:pPr>
        <w:spacing w:line="360" w:lineRule="auto"/>
        <w:jc w:val="both"/>
        <w:rPr>
          <w:u w:val="none"/>
        </w:rPr>
      </w:pPr>
      <w:r w:rsidRPr="007135A6">
        <w:rPr>
          <w:u w:val="none"/>
        </w:rPr>
        <w:t>[</w:t>
      </w:r>
      <w:r w:rsidR="00AE43D6">
        <w:rPr>
          <w:u w:val="none"/>
        </w:rPr>
        <w:t>8</w:t>
      </w:r>
      <w:r w:rsidRPr="007135A6">
        <w:rPr>
          <w:u w:val="none"/>
        </w:rPr>
        <w:t>]</w:t>
      </w:r>
      <w:r w:rsidR="00615C03" w:rsidRPr="007135A6">
        <w:rPr>
          <w:u w:val="none"/>
        </w:rPr>
        <w:t xml:space="preserve"> </w:t>
      </w:r>
      <w:r w:rsidR="00590B33">
        <w:rPr>
          <w:u w:val="none"/>
        </w:rPr>
        <w:tab/>
      </w:r>
      <w:r w:rsidR="00311141" w:rsidRPr="007135A6">
        <w:rPr>
          <w:u w:val="none"/>
        </w:rPr>
        <w:t xml:space="preserve">The issue in this application is whether it will be in the interest of justice or not to </w:t>
      </w:r>
      <w:r w:rsidR="00590B33">
        <w:rPr>
          <w:u w:val="none"/>
        </w:rPr>
        <w:tab/>
      </w:r>
      <w:r w:rsidR="00311141" w:rsidRPr="007135A6">
        <w:rPr>
          <w:u w:val="none"/>
        </w:rPr>
        <w:t>allow the applicant to proceed and obtain judgment on an undef</w:t>
      </w:r>
      <w:r w:rsidR="00EA7E58">
        <w:rPr>
          <w:u w:val="none"/>
        </w:rPr>
        <w:t xml:space="preserve">ended basis with </w:t>
      </w:r>
      <w:r w:rsidR="00590B33">
        <w:rPr>
          <w:u w:val="none"/>
        </w:rPr>
        <w:tab/>
      </w:r>
      <w:r w:rsidR="00EA7E58">
        <w:rPr>
          <w:u w:val="none"/>
        </w:rPr>
        <w:t xml:space="preserve">the kind of the </w:t>
      </w:r>
      <w:r w:rsidR="00765559">
        <w:rPr>
          <w:u w:val="none"/>
        </w:rPr>
        <w:t>discrepancies</w:t>
      </w:r>
      <w:r w:rsidR="00311141" w:rsidRPr="007135A6">
        <w:rPr>
          <w:u w:val="none"/>
        </w:rPr>
        <w:t xml:space="preserve"> on the papers before court.</w:t>
      </w:r>
    </w:p>
    <w:p w:rsidR="007911BA" w:rsidRDefault="00590B33" w:rsidP="00590B33">
      <w:pPr>
        <w:spacing w:before="240" w:line="360" w:lineRule="auto"/>
        <w:jc w:val="both"/>
        <w:rPr>
          <w:u w:val="none"/>
        </w:rPr>
      </w:pPr>
      <w:r>
        <w:rPr>
          <w:u w:val="none"/>
        </w:rPr>
        <w:tab/>
      </w:r>
      <w:r w:rsidR="00311141" w:rsidRPr="007135A6">
        <w:rPr>
          <w:u w:val="none"/>
        </w:rPr>
        <w:t>As it stands the main trial has to determine</w:t>
      </w:r>
      <w:r w:rsidR="00615C03" w:rsidRPr="007135A6">
        <w:rPr>
          <w:u w:val="none"/>
        </w:rPr>
        <w:t xml:space="preserve"> the merits and the </w:t>
      </w:r>
      <w:r w:rsidR="00311141" w:rsidRPr="007135A6">
        <w:rPr>
          <w:u w:val="none"/>
        </w:rPr>
        <w:t>quantum of</w:t>
      </w:r>
      <w:r w:rsidR="00615C03" w:rsidRPr="007135A6">
        <w:rPr>
          <w:u w:val="none"/>
        </w:rPr>
        <w:t xml:space="preserve"> </w:t>
      </w:r>
      <w:r w:rsidR="00311141" w:rsidRPr="007135A6">
        <w:rPr>
          <w:u w:val="none"/>
        </w:rPr>
        <w:t xml:space="preserve">damages </w:t>
      </w:r>
      <w:r>
        <w:rPr>
          <w:u w:val="none"/>
        </w:rPr>
        <w:tab/>
      </w:r>
      <w:r w:rsidR="00311141" w:rsidRPr="007135A6">
        <w:rPr>
          <w:u w:val="none"/>
        </w:rPr>
        <w:t>(</w:t>
      </w:r>
      <w:r w:rsidR="00615C03" w:rsidRPr="007135A6">
        <w:rPr>
          <w:u w:val="none"/>
        </w:rPr>
        <w:t xml:space="preserve">future loss </w:t>
      </w:r>
      <w:r w:rsidR="00311141" w:rsidRPr="007135A6">
        <w:rPr>
          <w:u w:val="none"/>
        </w:rPr>
        <w:t>of earnings</w:t>
      </w:r>
      <w:r w:rsidR="00615C03" w:rsidRPr="007135A6">
        <w:rPr>
          <w:u w:val="none"/>
        </w:rPr>
        <w:t xml:space="preserve"> and </w:t>
      </w:r>
      <w:r>
        <w:rPr>
          <w:u w:val="none"/>
        </w:rPr>
        <w:t>future medical expense)</w:t>
      </w:r>
      <w:r w:rsidR="00615C03" w:rsidRPr="007135A6">
        <w:rPr>
          <w:u w:val="none"/>
        </w:rPr>
        <w:t>.</w:t>
      </w:r>
    </w:p>
    <w:p w:rsidR="00590B33" w:rsidRPr="00765559" w:rsidRDefault="00590B33" w:rsidP="003C581D">
      <w:pPr>
        <w:spacing w:line="360" w:lineRule="auto"/>
        <w:jc w:val="both"/>
        <w:rPr>
          <w:u w:val="none"/>
        </w:rPr>
      </w:pPr>
    </w:p>
    <w:p w:rsidR="0074544F" w:rsidRPr="00AE43D6" w:rsidRDefault="00AE43D6" w:rsidP="003C581D">
      <w:pPr>
        <w:spacing w:after="200" w:line="360" w:lineRule="auto"/>
        <w:jc w:val="both"/>
        <w:rPr>
          <w:u w:val="none"/>
        </w:rPr>
      </w:pPr>
      <w:r>
        <w:rPr>
          <w:u w:val="none"/>
        </w:rPr>
        <w:t>[</w:t>
      </w:r>
      <w:r w:rsidR="00135DB5">
        <w:rPr>
          <w:u w:val="none"/>
        </w:rPr>
        <w:t>9]</w:t>
      </w:r>
      <w:r w:rsidR="00135DB5" w:rsidRPr="00AE43D6">
        <w:rPr>
          <w:u w:val="none"/>
        </w:rPr>
        <w:t xml:space="preserve"> </w:t>
      </w:r>
      <w:r w:rsidR="00590B33">
        <w:rPr>
          <w:u w:val="none"/>
        </w:rPr>
        <w:tab/>
      </w:r>
      <w:r w:rsidR="00135DB5" w:rsidRPr="00AE43D6">
        <w:rPr>
          <w:u w:val="none"/>
        </w:rPr>
        <w:t>In</w:t>
      </w:r>
      <w:r w:rsidR="0074544F" w:rsidRPr="00AE43D6">
        <w:rPr>
          <w:u w:val="none"/>
        </w:rPr>
        <w:t xml:space="preserve"> Erasmus, Superior Court Practice, Vol 2, pp D1-552A, the following is said about </w:t>
      </w:r>
      <w:r w:rsidR="00590B33">
        <w:rPr>
          <w:u w:val="none"/>
        </w:rPr>
        <w:tab/>
      </w:r>
      <w:r w:rsidR="0074544F" w:rsidRPr="00AE43D6">
        <w:rPr>
          <w:u w:val="none"/>
        </w:rPr>
        <w:t>postponements (footnotes omitted):</w:t>
      </w:r>
    </w:p>
    <w:p w:rsidR="0074544F" w:rsidRP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“The legal principles applicable to an application for the grant of a </w:t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postponement by the court are as follows: </w:t>
      </w:r>
    </w:p>
    <w:p w:rsid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(a)    The court has a discretion as to whether an application for a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postponement should be granted or refused. Thus, the court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has a discretion to refuse a postponement even when wasted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costs are tendered or even when the parties have agreed to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>postpone the matter.</w:t>
      </w:r>
    </w:p>
    <w:p w:rsidR="00590B33" w:rsidRP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</w:p>
    <w:p w:rsid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(b)    That discretion must be exercised in a judicial manner. It should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not be exercised capriciously or upon any wrong principle, but </w:t>
      </w:r>
      <w:r>
        <w:rPr>
          <w:i/>
          <w:u w:val="none"/>
        </w:rPr>
        <w:tab/>
      </w:r>
      <w:r>
        <w:rPr>
          <w:i/>
          <w:u w:val="none"/>
        </w:rPr>
        <w:lastRenderedPageBreak/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for substantial reasons. If it appears that a court has not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exercised its discretion judicially, or that it has been influenced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by wrong principles or a misdirection on the facts, or that it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has reached a decision which could not reasonably have been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made </w:t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by a court properly directing itself to all the relevant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facts and principles, its decision granting or refusing a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postponement may be set aside on appeal. </w:t>
      </w:r>
    </w:p>
    <w:p w:rsidR="00590B33" w:rsidRP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</w:p>
    <w:p w:rsid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  <w:r>
        <w:rPr>
          <w:i/>
          <w:u w:val="none"/>
        </w:rPr>
        <w:tab/>
        <w:t xml:space="preserve">(c) </w:t>
      </w:r>
      <w:r w:rsidR="0074544F" w:rsidRPr="0074544F">
        <w:rPr>
          <w:i/>
          <w:u w:val="none"/>
        </w:rPr>
        <w:t xml:space="preserve"> </w:t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An applicant for a postponement seeks an indulgence. The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applicant must show good and strong reasons, i e the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applicant must furnish a full and satisfactory explanation of the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circumstances that give rise to the application. A court should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be slow to refuse a postponement where the true reason for a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party’s non-preparedness has been fully explained, where his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C76D76">
        <w:rPr>
          <w:i/>
          <w:u w:val="none"/>
        </w:rPr>
        <w:t>un</w:t>
      </w:r>
      <w:r w:rsidR="00C76D76" w:rsidRPr="0074544F">
        <w:rPr>
          <w:i/>
          <w:u w:val="none"/>
        </w:rPr>
        <w:t>readiness</w:t>
      </w:r>
      <w:r w:rsidR="0074544F" w:rsidRPr="0074544F">
        <w:rPr>
          <w:i/>
          <w:u w:val="none"/>
        </w:rPr>
        <w:t xml:space="preserve"> to proceed is not due to delaying tactics, and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where justice demands that he should have further time for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>the purpose of presenting his case.</w:t>
      </w:r>
    </w:p>
    <w:p w:rsidR="00590B33" w:rsidRP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</w:p>
    <w:p w:rsid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(d)   </w:t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An application for a postponement must be made timeously,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as soon as the circumstances which might justify such an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application become known to the applicant. If, however,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fundamental fairness and justice justify a postponement, the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court may in an appropriate case allow such an application for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postponement even if the application was not so timeously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>made.</w:t>
      </w:r>
    </w:p>
    <w:p w:rsidR="00590B33" w:rsidRP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</w:p>
    <w:p w:rsid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  <w:r>
        <w:rPr>
          <w:i/>
          <w:u w:val="none"/>
        </w:rPr>
        <w:tab/>
        <w:t xml:space="preserve">(e)   </w:t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An application for postponement must always be bona fide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and not used simply as a tactical manoeuvre for the purpose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of obtaining an advantage to which the applicant is not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>legitimately entitled.</w:t>
      </w:r>
    </w:p>
    <w:p w:rsidR="00590B33" w:rsidRP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</w:p>
    <w:p w:rsid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  <w:r>
        <w:rPr>
          <w:i/>
          <w:u w:val="none"/>
        </w:rPr>
        <w:lastRenderedPageBreak/>
        <w:tab/>
        <w:t xml:space="preserve">(f)  </w:t>
      </w:r>
      <w:r w:rsidR="0074544F" w:rsidRPr="0074544F">
        <w:rPr>
          <w:i/>
          <w:u w:val="none"/>
        </w:rPr>
        <w:t xml:space="preserve"> </w:t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Considerations of prejudice will ordinarily constitute the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dominant component of the total structure in terms of which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the discretion of the court will be exercised; the court has to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consider whether any prejudice caused by a postponement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can fairly be compensated by an appropriate order of costs or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any other ancillary mechanism. </w:t>
      </w:r>
    </w:p>
    <w:p w:rsidR="00590B33" w:rsidRP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</w:p>
    <w:p w:rsidR="0074544F" w:rsidRPr="0074544F" w:rsidRDefault="00590B33" w:rsidP="003C581D">
      <w:pPr>
        <w:pStyle w:val="ListParagraph"/>
        <w:spacing w:line="360" w:lineRule="auto"/>
        <w:jc w:val="both"/>
        <w:rPr>
          <w:i/>
          <w:u w:val="none"/>
        </w:rPr>
      </w:pPr>
      <w:r>
        <w:rPr>
          <w:i/>
          <w:u w:val="none"/>
        </w:rPr>
        <w:tab/>
        <w:t xml:space="preserve">(g) </w:t>
      </w:r>
      <w:r w:rsidR="0074544F" w:rsidRPr="0074544F">
        <w:rPr>
          <w:i/>
          <w:u w:val="none"/>
        </w:rPr>
        <w:t xml:space="preserve"> </w:t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The balance of convenience or inconvenience to both parties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should be considered: the court should weigh the prejudice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which will be caused to the respondent in such an application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 xml:space="preserve">if the postponement is granted against the prejudice which will 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</w:r>
      <w:r w:rsidR="0074544F" w:rsidRPr="0074544F">
        <w:rPr>
          <w:i/>
          <w:u w:val="none"/>
        </w:rPr>
        <w:t>be caused to the applicant if it is not.”</w:t>
      </w:r>
    </w:p>
    <w:p w:rsidR="00FA3158" w:rsidRPr="0086737E" w:rsidRDefault="0035108F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 xml:space="preserve"> </w:t>
      </w:r>
    </w:p>
    <w:p w:rsidR="00804264" w:rsidRDefault="00196CDE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[10</w:t>
      </w:r>
      <w:r w:rsidR="00804264">
        <w:rPr>
          <w:u w:val="none"/>
        </w:rPr>
        <w:t>]</w:t>
      </w:r>
      <w:r w:rsidR="00804264" w:rsidRPr="001942D5">
        <w:rPr>
          <w:u w:val="none"/>
        </w:rPr>
        <w:t xml:space="preserve"> </w:t>
      </w:r>
      <w:r w:rsidR="00590B33">
        <w:rPr>
          <w:u w:val="none"/>
        </w:rPr>
        <w:tab/>
      </w:r>
      <w:r w:rsidR="00804264">
        <w:rPr>
          <w:u w:val="none"/>
        </w:rPr>
        <w:t>Generally</w:t>
      </w:r>
      <w:r w:rsidR="00625D82">
        <w:rPr>
          <w:u w:val="none"/>
        </w:rPr>
        <w:t xml:space="preserve"> motion proceedings are decided on </w:t>
      </w:r>
      <w:r w:rsidR="00804264">
        <w:rPr>
          <w:u w:val="none"/>
        </w:rPr>
        <w:t>papers.</w:t>
      </w:r>
      <w:r w:rsidR="00804264" w:rsidRPr="00804264">
        <w:rPr>
          <w:i/>
          <w:u w:val="none"/>
        </w:rPr>
        <w:t xml:space="preserve"> Viva</w:t>
      </w:r>
      <w:r w:rsidR="00625D82" w:rsidRPr="00804264">
        <w:rPr>
          <w:i/>
          <w:u w:val="none"/>
        </w:rPr>
        <w:t xml:space="preserve"> voce</w:t>
      </w:r>
      <w:r w:rsidR="00625D82">
        <w:rPr>
          <w:u w:val="none"/>
        </w:rPr>
        <w:t xml:space="preserve"> evidence may be </w:t>
      </w:r>
      <w:r w:rsidR="00590B33">
        <w:rPr>
          <w:u w:val="none"/>
        </w:rPr>
        <w:tab/>
      </w:r>
      <w:r w:rsidR="00625D82">
        <w:rPr>
          <w:u w:val="none"/>
        </w:rPr>
        <w:t xml:space="preserve">allowed in exceptional </w:t>
      </w:r>
      <w:r w:rsidR="00804264">
        <w:rPr>
          <w:u w:val="none"/>
        </w:rPr>
        <w:t xml:space="preserve">cases. </w:t>
      </w:r>
      <w:r w:rsidR="008B52B0">
        <w:rPr>
          <w:u w:val="none"/>
        </w:rPr>
        <w:t xml:space="preserve">The affidavit statement does not say that the Plaintiff </w:t>
      </w:r>
      <w:r w:rsidR="00590B33">
        <w:rPr>
          <w:u w:val="none"/>
        </w:rPr>
        <w:tab/>
      </w:r>
      <w:r w:rsidR="008B52B0">
        <w:rPr>
          <w:u w:val="none"/>
        </w:rPr>
        <w:t>suffered from a memory loss as argued by the Respondent. The</w:t>
      </w:r>
      <w:r w:rsidR="00625D82">
        <w:rPr>
          <w:u w:val="none"/>
        </w:rPr>
        <w:t xml:space="preserve"> inaccuracies </w:t>
      </w:r>
      <w:r w:rsidR="00625D82" w:rsidRPr="008B52B0">
        <w:rPr>
          <w:i/>
          <w:u w:val="none"/>
        </w:rPr>
        <w:t xml:space="preserve">ex </w:t>
      </w:r>
      <w:r w:rsidR="00590B33">
        <w:rPr>
          <w:i/>
          <w:u w:val="none"/>
        </w:rPr>
        <w:tab/>
      </w:r>
      <w:r w:rsidR="00625D82" w:rsidRPr="008B52B0">
        <w:rPr>
          <w:i/>
          <w:u w:val="none"/>
        </w:rPr>
        <w:t>facie</w:t>
      </w:r>
      <w:r w:rsidR="00625D82">
        <w:rPr>
          <w:u w:val="none"/>
        </w:rPr>
        <w:t xml:space="preserve"> the hospital records and the affidavit prompted the court to give the applicant</w:t>
      </w:r>
      <w:r w:rsidR="00804264">
        <w:rPr>
          <w:u w:val="none"/>
        </w:rPr>
        <w:t xml:space="preserve"> </w:t>
      </w:r>
      <w:r w:rsidR="00590B33">
        <w:rPr>
          <w:u w:val="none"/>
        </w:rPr>
        <w:tab/>
      </w:r>
      <w:r w:rsidR="00804264">
        <w:rPr>
          <w:u w:val="none"/>
        </w:rPr>
        <w:t>a hearing</w:t>
      </w:r>
      <w:r w:rsidR="00625D82">
        <w:rPr>
          <w:u w:val="none"/>
        </w:rPr>
        <w:t xml:space="preserve"> </w:t>
      </w:r>
      <w:r w:rsidR="00625D82" w:rsidRPr="00804264">
        <w:rPr>
          <w:i/>
          <w:u w:val="none"/>
        </w:rPr>
        <w:t>albeit</w:t>
      </w:r>
      <w:r w:rsidR="008B52B0">
        <w:rPr>
          <w:i/>
          <w:u w:val="none"/>
        </w:rPr>
        <w:t xml:space="preserve"> </w:t>
      </w:r>
      <w:r w:rsidR="008B52B0" w:rsidRPr="008B52B0">
        <w:rPr>
          <w:u w:val="none"/>
        </w:rPr>
        <w:t>he was</w:t>
      </w:r>
      <w:r w:rsidR="00625D82">
        <w:rPr>
          <w:u w:val="none"/>
        </w:rPr>
        <w:t xml:space="preserve"> not </w:t>
      </w:r>
      <w:r w:rsidR="008B52B0">
        <w:rPr>
          <w:u w:val="none"/>
        </w:rPr>
        <w:t>properly before the court. It occurred</w:t>
      </w:r>
      <w:r w:rsidR="00625D82">
        <w:rPr>
          <w:u w:val="none"/>
        </w:rPr>
        <w:t xml:space="preserve"> </w:t>
      </w:r>
      <w:r w:rsidR="008B52B0">
        <w:rPr>
          <w:u w:val="none"/>
        </w:rPr>
        <w:t>that the</w:t>
      </w:r>
      <w:r w:rsidR="001942D5">
        <w:rPr>
          <w:u w:val="none"/>
        </w:rPr>
        <w:t xml:space="preserve"> </w:t>
      </w:r>
      <w:r w:rsidR="008B52B0">
        <w:rPr>
          <w:u w:val="none"/>
        </w:rPr>
        <w:t xml:space="preserve">Applicant </w:t>
      </w:r>
      <w:r w:rsidR="00590B33">
        <w:rPr>
          <w:u w:val="none"/>
        </w:rPr>
        <w:tab/>
      </w:r>
      <w:r w:rsidR="008B52B0">
        <w:rPr>
          <w:u w:val="none"/>
        </w:rPr>
        <w:t>had</w:t>
      </w:r>
      <w:r w:rsidR="00625D82">
        <w:rPr>
          <w:u w:val="none"/>
        </w:rPr>
        <w:t xml:space="preserve"> </w:t>
      </w:r>
      <w:r w:rsidR="001942D5">
        <w:rPr>
          <w:u w:val="none"/>
        </w:rPr>
        <w:t>informed the Responded</w:t>
      </w:r>
      <w:r w:rsidR="00625D82">
        <w:rPr>
          <w:u w:val="none"/>
        </w:rPr>
        <w:t xml:space="preserve"> about his</w:t>
      </w:r>
      <w:r w:rsidR="001942D5">
        <w:rPr>
          <w:u w:val="none"/>
        </w:rPr>
        <w:t xml:space="preserve"> intention to bring a substantial application </w:t>
      </w:r>
      <w:r w:rsidR="00590B33">
        <w:rPr>
          <w:u w:val="none"/>
        </w:rPr>
        <w:tab/>
      </w:r>
      <w:r w:rsidR="001942D5">
        <w:rPr>
          <w:u w:val="none"/>
        </w:rPr>
        <w:t xml:space="preserve">for a postponement </w:t>
      </w:r>
      <w:r w:rsidR="00804264">
        <w:rPr>
          <w:u w:val="none"/>
        </w:rPr>
        <w:t>and the Respondent was not amenable</w:t>
      </w:r>
      <w:r w:rsidR="00135DB5">
        <w:rPr>
          <w:u w:val="none"/>
        </w:rPr>
        <w:t>. With</w:t>
      </w:r>
      <w:r w:rsidR="0035108F">
        <w:rPr>
          <w:u w:val="none"/>
        </w:rPr>
        <w:t xml:space="preserve"> </w:t>
      </w:r>
      <w:r w:rsidR="0074251B">
        <w:rPr>
          <w:u w:val="none"/>
        </w:rPr>
        <w:t xml:space="preserve">the Applicant </w:t>
      </w:r>
      <w:r w:rsidR="00590B33">
        <w:rPr>
          <w:u w:val="none"/>
        </w:rPr>
        <w:tab/>
      </w:r>
      <w:r w:rsidR="0074251B">
        <w:rPr>
          <w:u w:val="none"/>
        </w:rPr>
        <w:t>having a</w:t>
      </w:r>
      <w:r w:rsidR="0035108F">
        <w:rPr>
          <w:u w:val="none"/>
        </w:rPr>
        <w:t xml:space="preserve"> reputation of ignoring </w:t>
      </w:r>
      <w:r w:rsidR="00135DB5">
        <w:rPr>
          <w:u w:val="none"/>
        </w:rPr>
        <w:t>court processes</w:t>
      </w:r>
      <w:r w:rsidR="0074251B">
        <w:rPr>
          <w:u w:val="none"/>
        </w:rPr>
        <w:t>,</w:t>
      </w:r>
      <w:r w:rsidR="0035108F">
        <w:rPr>
          <w:u w:val="none"/>
        </w:rPr>
        <w:t xml:space="preserve"> the attitude of the R</w:t>
      </w:r>
      <w:r w:rsidR="00096800">
        <w:rPr>
          <w:u w:val="none"/>
        </w:rPr>
        <w:t xml:space="preserve">espondent </w:t>
      </w:r>
      <w:r w:rsidR="00590B33">
        <w:rPr>
          <w:u w:val="none"/>
        </w:rPr>
        <w:tab/>
      </w:r>
      <w:r w:rsidR="00096800">
        <w:rPr>
          <w:u w:val="none"/>
        </w:rPr>
        <w:t>may not</w:t>
      </w:r>
      <w:r w:rsidR="00625D82">
        <w:rPr>
          <w:u w:val="none"/>
        </w:rPr>
        <w:t xml:space="preserve"> necessarily</w:t>
      </w:r>
      <w:r w:rsidR="00096800">
        <w:rPr>
          <w:u w:val="none"/>
        </w:rPr>
        <w:t xml:space="preserve"> be </w:t>
      </w:r>
      <w:r w:rsidR="00135DB5">
        <w:rPr>
          <w:u w:val="none"/>
        </w:rPr>
        <w:t>faulted.</w:t>
      </w:r>
      <w:r w:rsidR="004A661B">
        <w:rPr>
          <w:u w:val="none"/>
        </w:rPr>
        <w:t xml:space="preserve"> That is how the Applicant decided to approach this </w:t>
      </w:r>
      <w:r w:rsidR="00590B33">
        <w:rPr>
          <w:u w:val="none"/>
        </w:rPr>
        <w:tab/>
      </w:r>
      <w:r w:rsidR="004A661B">
        <w:rPr>
          <w:u w:val="none"/>
        </w:rPr>
        <w:t xml:space="preserve">court on the day of the </w:t>
      </w:r>
      <w:r w:rsidR="00804264">
        <w:rPr>
          <w:u w:val="none"/>
        </w:rPr>
        <w:t xml:space="preserve">trial and </w:t>
      </w:r>
      <w:r w:rsidR="004A661B">
        <w:rPr>
          <w:u w:val="none"/>
        </w:rPr>
        <w:t>informally</w:t>
      </w:r>
      <w:r w:rsidR="00625D82">
        <w:rPr>
          <w:u w:val="none"/>
        </w:rPr>
        <w:t xml:space="preserve"> address</w:t>
      </w:r>
      <w:r w:rsidR="004C5AD4">
        <w:rPr>
          <w:u w:val="none"/>
        </w:rPr>
        <w:t>ed</w:t>
      </w:r>
      <w:r w:rsidR="00625D82">
        <w:rPr>
          <w:u w:val="none"/>
        </w:rPr>
        <w:t xml:space="preserve"> the court from the </w:t>
      </w:r>
      <w:r w:rsidR="00804264">
        <w:rPr>
          <w:u w:val="none"/>
        </w:rPr>
        <w:t>bar. This</w:t>
      </w:r>
      <w:r w:rsidR="00625D82">
        <w:rPr>
          <w:u w:val="none"/>
        </w:rPr>
        <w:t xml:space="preserve"> </w:t>
      </w:r>
      <w:r w:rsidR="00590B33">
        <w:rPr>
          <w:u w:val="none"/>
        </w:rPr>
        <w:tab/>
      </w:r>
      <w:r w:rsidR="00625D82">
        <w:rPr>
          <w:u w:val="none"/>
        </w:rPr>
        <w:t xml:space="preserve">conduct must </w:t>
      </w:r>
      <w:r w:rsidR="00A62EE3">
        <w:rPr>
          <w:u w:val="none"/>
        </w:rPr>
        <w:t>be discouraged</w:t>
      </w:r>
      <w:r w:rsidR="004A661B">
        <w:rPr>
          <w:u w:val="none"/>
        </w:rPr>
        <w:t>.</w:t>
      </w:r>
    </w:p>
    <w:p w:rsidR="00590B33" w:rsidRDefault="00590B33" w:rsidP="003C581D">
      <w:pPr>
        <w:spacing w:line="360" w:lineRule="auto"/>
        <w:jc w:val="both"/>
        <w:rPr>
          <w:u w:val="none"/>
        </w:rPr>
      </w:pPr>
    </w:p>
    <w:p w:rsidR="00E64EDB" w:rsidRDefault="00804264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[11]</w:t>
      </w:r>
      <w:r w:rsidR="004A661B" w:rsidRPr="004A661B">
        <w:rPr>
          <w:u w:val="none"/>
        </w:rPr>
        <w:t xml:space="preserve"> </w:t>
      </w:r>
      <w:r w:rsidR="00590B33">
        <w:rPr>
          <w:u w:val="none"/>
        </w:rPr>
        <w:tab/>
      </w:r>
      <w:r w:rsidR="0035108F">
        <w:rPr>
          <w:u w:val="none"/>
        </w:rPr>
        <w:t xml:space="preserve">The </w:t>
      </w:r>
      <w:r w:rsidR="00061433">
        <w:rPr>
          <w:u w:val="none"/>
        </w:rPr>
        <w:t>discrepancies</w:t>
      </w:r>
      <w:r w:rsidR="0035108F">
        <w:rPr>
          <w:u w:val="none"/>
        </w:rPr>
        <w:t xml:space="preserve"> are qui</w:t>
      </w:r>
      <w:r>
        <w:rPr>
          <w:u w:val="none"/>
        </w:rPr>
        <w:t xml:space="preserve">te glaring so much that it would </w:t>
      </w:r>
      <w:r w:rsidR="005D2B82">
        <w:rPr>
          <w:u w:val="none"/>
        </w:rPr>
        <w:t xml:space="preserve">have </w:t>
      </w:r>
      <w:r w:rsidR="0035108F">
        <w:rPr>
          <w:u w:val="none"/>
        </w:rPr>
        <w:t>b</w:t>
      </w:r>
      <w:r w:rsidR="00061433">
        <w:rPr>
          <w:u w:val="none"/>
        </w:rPr>
        <w:t>e</w:t>
      </w:r>
      <w:r w:rsidR="005D2B82">
        <w:rPr>
          <w:u w:val="none"/>
        </w:rPr>
        <w:t>en</w:t>
      </w:r>
      <w:r w:rsidR="00061433">
        <w:rPr>
          <w:u w:val="none"/>
        </w:rPr>
        <w:t xml:space="preserve"> wrong</w:t>
      </w:r>
      <w:r>
        <w:rPr>
          <w:u w:val="none"/>
        </w:rPr>
        <w:t xml:space="preserve"> for </w:t>
      </w:r>
      <w:r w:rsidR="00590B33">
        <w:rPr>
          <w:u w:val="none"/>
        </w:rPr>
        <w:tab/>
      </w:r>
      <w:r w:rsidR="00EE714F">
        <w:rPr>
          <w:u w:val="none"/>
        </w:rPr>
        <w:t>anyone</w:t>
      </w:r>
      <w:r w:rsidR="00061433">
        <w:rPr>
          <w:u w:val="none"/>
        </w:rPr>
        <w:t xml:space="preserve"> to assume</w:t>
      </w:r>
      <w:r w:rsidR="005D2B82">
        <w:rPr>
          <w:u w:val="none"/>
        </w:rPr>
        <w:t xml:space="preserve"> that the court would proceed and grant an order</w:t>
      </w:r>
      <w:r w:rsidR="008B52B0">
        <w:rPr>
          <w:u w:val="none"/>
        </w:rPr>
        <w:t xml:space="preserve"> on the face of </w:t>
      </w:r>
      <w:r w:rsidR="00590B33">
        <w:rPr>
          <w:u w:val="none"/>
        </w:rPr>
        <w:tab/>
      </w:r>
      <w:r w:rsidR="008B52B0">
        <w:rPr>
          <w:u w:val="none"/>
        </w:rPr>
        <w:t xml:space="preserve">such </w:t>
      </w:r>
      <w:r w:rsidR="00EE714F">
        <w:rPr>
          <w:u w:val="none"/>
        </w:rPr>
        <w:t>documents. Having</w:t>
      </w:r>
      <w:r w:rsidR="00E64EDB">
        <w:rPr>
          <w:u w:val="none"/>
        </w:rPr>
        <w:t xml:space="preserve"> already noticed the discrepancies in the trial bundle, the </w:t>
      </w:r>
      <w:r w:rsidR="00590B33">
        <w:rPr>
          <w:u w:val="none"/>
        </w:rPr>
        <w:tab/>
      </w:r>
      <w:r w:rsidR="00E64EDB">
        <w:rPr>
          <w:u w:val="none"/>
        </w:rPr>
        <w:t>court accorded the applicant a hearing.</w:t>
      </w:r>
    </w:p>
    <w:p w:rsidR="00590B33" w:rsidRDefault="00590B33" w:rsidP="003C581D">
      <w:pPr>
        <w:spacing w:line="360" w:lineRule="auto"/>
        <w:jc w:val="both"/>
        <w:rPr>
          <w:u w:val="none"/>
        </w:rPr>
      </w:pPr>
    </w:p>
    <w:p w:rsidR="00FA3158" w:rsidRDefault="00196CDE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lastRenderedPageBreak/>
        <w:t>[</w:t>
      </w:r>
      <w:r w:rsidR="00804264">
        <w:rPr>
          <w:u w:val="none"/>
        </w:rPr>
        <w:t>12</w:t>
      </w:r>
      <w:r w:rsidR="00135DB5">
        <w:rPr>
          <w:u w:val="none"/>
        </w:rPr>
        <w:t xml:space="preserve">] </w:t>
      </w:r>
      <w:r w:rsidR="00590B33">
        <w:rPr>
          <w:u w:val="none"/>
        </w:rPr>
        <w:tab/>
      </w:r>
      <w:r w:rsidR="00135DB5">
        <w:rPr>
          <w:u w:val="none"/>
        </w:rPr>
        <w:t>The</w:t>
      </w:r>
      <w:r w:rsidR="0074251B">
        <w:rPr>
          <w:u w:val="none"/>
        </w:rPr>
        <w:t xml:space="preserve"> trial bundle refers to two different plaintiffs with two different dates of </w:t>
      </w:r>
      <w:r w:rsidR="00135DB5">
        <w:rPr>
          <w:u w:val="none"/>
        </w:rPr>
        <w:t>birth. It</w:t>
      </w:r>
      <w:r w:rsidR="0074251B">
        <w:rPr>
          <w:u w:val="none"/>
        </w:rPr>
        <w:t xml:space="preserve"> </w:t>
      </w:r>
      <w:r w:rsidR="00590B33">
        <w:rPr>
          <w:u w:val="none"/>
        </w:rPr>
        <w:tab/>
      </w:r>
      <w:r w:rsidR="0074251B">
        <w:rPr>
          <w:u w:val="none"/>
        </w:rPr>
        <w:t xml:space="preserve">is also not clear whether the Plaintiff was a pedestrian, a passenger or a driver of </w:t>
      </w:r>
      <w:r w:rsidR="00590B33">
        <w:rPr>
          <w:u w:val="none"/>
        </w:rPr>
        <w:tab/>
      </w:r>
      <w:r w:rsidR="0074251B">
        <w:rPr>
          <w:u w:val="none"/>
        </w:rPr>
        <w:t>the insured motor vehicle</w:t>
      </w:r>
      <w:r w:rsidR="00EE714F">
        <w:rPr>
          <w:u w:val="none"/>
        </w:rPr>
        <w:t>.</w:t>
      </w:r>
    </w:p>
    <w:p w:rsidR="002C41C1" w:rsidRDefault="000322BF" w:rsidP="003C581D">
      <w:pPr>
        <w:spacing w:line="360" w:lineRule="auto"/>
        <w:jc w:val="both"/>
        <w:rPr>
          <w:u w:val="none"/>
        </w:rPr>
      </w:pPr>
      <w:r w:rsidRPr="000322BF">
        <w:rPr>
          <w:u w:val="none"/>
        </w:rPr>
        <w:t>[</w:t>
      </w:r>
      <w:r w:rsidR="00804264">
        <w:rPr>
          <w:u w:val="none"/>
        </w:rPr>
        <w:t>13</w:t>
      </w:r>
      <w:r w:rsidRPr="000322BF">
        <w:rPr>
          <w:u w:val="none"/>
        </w:rPr>
        <w:t xml:space="preserve">] </w:t>
      </w:r>
      <w:r w:rsidR="00590B33">
        <w:rPr>
          <w:u w:val="none"/>
        </w:rPr>
        <w:tab/>
      </w:r>
      <w:r w:rsidR="00AE43D6">
        <w:rPr>
          <w:u w:val="none"/>
        </w:rPr>
        <w:t>The</w:t>
      </w:r>
      <w:r w:rsidR="00061433">
        <w:rPr>
          <w:u w:val="none"/>
        </w:rPr>
        <w:t xml:space="preserve">re is </w:t>
      </w:r>
      <w:r w:rsidR="000832E3">
        <w:rPr>
          <w:u w:val="none"/>
        </w:rPr>
        <w:t>prejudice</w:t>
      </w:r>
      <w:r w:rsidR="00061433">
        <w:rPr>
          <w:u w:val="none"/>
        </w:rPr>
        <w:t xml:space="preserve"> in that the</w:t>
      </w:r>
      <w:r w:rsidR="00AE43D6">
        <w:rPr>
          <w:u w:val="none"/>
        </w:rPr>
        <w:t xml:space="preserve"> Plaintiff travelled from Kwazulu-Natal</w:t>
      </w:r>
      <w:r w:rsidR="000832E3">
        <w:rPr>
          <w:u w:val="none"/>
        </w:rPr>
        <w:t xml:space="preserve"> for the </w:t>
      </w:r>
      <w:r w:rsidR="00135DB5">
        <w:rPr>
          <w:u w:val="none"/>
        </w:rPr>
        <w:t>trial. The</w:t>
      </w:r>
      <w:r w:rsidR="00061433">
        <w:rPr>
          <w:u w:val="none"/>
        </w:rPr>
        <w:t xml:space="preserve"> </w:t>
      </w:r>
      <w:r w:rsidR="00590B33">
        <w:rPr>
          <w:u w:val="none"/>
        </w:rPr>
        <w:tab/>
      </w:r>
      <w:r w:rsidR="00061433">
        <w:rPr>
          <w:u w:val="none"/>
        </w:rPr>
        <w:t xml:space="preserve">counsel for the Respondent had prepared and set aside todays </w:t>
      </w:r>
      <w:r w:rsidR="00135DB5">
        <w:rPr>
          <w:u w:val="none"/>
        </w:rPr>
        <w:t>date</w:t>
      </w:r>
      <w:r w:rsidR="00804264">
        <w:rPr>
          <w:u w:val="none"/>
        </w:rPr>
        <w:t xml:space="preserve"> and that </w:t>
      </w:r>
      <w:r w:rsidR="00590B33">
        <w:rPr>
          <w:u w:val="none"/>
        </w:rPr>
        <w:tab/>
      </w:r>
      <w:r w:rsidR="00804264">
        <w:rPr>
          <w:u w:val="none"/>
        </w:rPr>
        <w:t>comes with costs</w:t>
      </w:r>
      <w:r w:rsidR="00135DB5">
        <w:rPr>
          <w:u w:val="none"/>
        </w:rPr>
        <w:t>. The</w:t>
      </w:r>
      <w:r w:rsidR="00AE43D6">
        <w:rPr>
          <w:u w:val="none"/>
        </w:rPr>
        <w:t xml:space="preserve"> Responded has neglected the matter for some time</w:t>
      </w:r>
      <w:r w:rsidR="00061433">
        <w:rPr>
          <w:u w:val="none"/>
        </w:rPr>
        <w:t>.</w:t>
      </w:r>
      <w:r w:rsidR="00061433" w:rsidRPr="00061433">
        <w:rPr>
          <w:u w:val="none"/>
        </w:rPr>
        <w:t xml:space="preserve"> </w:t>
      </w:r>
      <w:r w:rsidR="00061433">
        <w:rPr>
          <w:u w:val="none"/>
        </w:rPr>
        <w:t xml:space="preserve">The </w:t>
      </w:r>
      <w:r w:rsidR="00590B33">
        <w:rPr>
          <w:u w:val="none"/>
        </w:rPr>
        <w:tab/>
      </w:r>
      <w:r w:rsidR="00061433">
        <w:rPr>
          <w:u w:val="none"/>
        </w:rPr>
        <w:t xml:space="preserve">notice of motion seeking a postponement was uploaded on case lines on the </w:t>
      </w:r>
      <w:r w:rsidR="00590B33">
        <w:rPr>
          <w:u w:val="none"/>
        </w:rPr>
        <w:tab/>
      </w:r>
      <w:r w:rsidR="00061433">
        <w:rPr>
          <w:u w:val="none"/>
        </w:rPr>
        <w:t xml:space="preserve">24/02/2023 that is on the date of the </w:t>
      </w:r>
      <w:r w:rsidR="00135DB5">
        <w:rPr>
          <w:u w:val="none"/>
        </w:rPr>
        <w:t>trial. The</w:t>
      </w:r>
      <w:r w:rsidR="00061433">
        <w:rPr>
          <w:u w:val="none"/>
        </w:rPr>
        <w:t xml:space="preserve"> Respondent did not have reasonable </w:t>
      </w:r>
      <w:r w:rsidR="00590B33">
        <w:rPr>
          <w:u w:val="none"/>
        </w:rPr>
        <w:tab/>
      </w:r>
      <w:r w:rsidR="00061433">
        <w:rPr>
          <w:u w:val="none"/>
        </w:rPr>
        <w:t xml:space="preserve">time to </w:t>
      </w:r>
      <w:r w:rsidR="00135DB5">
        <w:rPr>
          <w:u w:val="none"/>
        </w:rPr>
        <w:t>reply. Clearly, the</w:t>
      </w:r>
      <w:r w:rsidR="00061433">
        <w:rPr>
          <w:u w:val="none"/>
        </w:rPr>
        <w:t xml:space="preserve"> rules were once more flouted thus causing further </w:t>
      </w:r>
      <w:r w:rsidR="00590B33">
        <w:rPr>
          <w:u w:val="none"/>
        </w:rPr>
        <w:tab/>
      </w:r>
      <w:r w:rsidR="00061433">
        <w:rPr>
          <w:u w:val="none"/>
        </w:rPr>
        <w:t>prejudice.</w:t>
      </w:r>
    </w:p>
    <w:p w:rsidR="00590B33" w:rsidRDefault="00590B33" w:rsidP="003C581D">
      <w:pPr>
        <w:spacing w:line="360" w:lineRule="auto"/>
        <w:jc w:val="both"/>
        <w:rPr>
          <w:u w:val="none"/>
        </w:rPr>
      </w:pPr>
    </w:p>
    <w:p w:rsidR="000832E3" w:rsidRDefault="002C41C1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 xml:space="preserve"> </w:t>
      </w:r>
      <w:r w:rsidR="000832E3">
        <w:rPr>
          <w:u w:val="none"/>
        </w:rPr>
        <w:t>[</w:t>
      </w:r>
      <w:r w:rsidR="00804264">
        <w:rPr>
          <w:u w:val="none"/>
        </w:rPr>
        <w:t>14</w:t>
      </w:r>
      <w:r w:rsidR="00135DB5">
        <w:rPr>
          <w:u w:val="none"/>
        </w:rPr>
        <w:t xml:space="preserve">] </w:t>
      </w:r>
      <w:r w:rsidR="00590B33">
        <w:rPr>
          <w:u w:val="none"/>
        </w:rPr>
        <w:tab/>
      </w:r>
      <w:r w:rsidR="00135DB5">
        <w:rPr>
          <w:u w:val="none"/>
        </w:rPr>
        <w:t>In</w:t>
      </w:r>
      <w:r w:rsidR="000832E3">
        <w:rPr>
          <w:u w:val="none"/>
        </w:rPr>
        <w:t xml:space="preserve"> arguing for a refusal of a postponement, the Respondent said t</w:t>
      </w:r>
      <w:r>
        <w:rPr>
          <w:u w:val="none"/>
        </w:rPr>
        <w:t xml:space="preserve">he applicant has </w:t>
      </w:r>
      <w:r w:rsidR="00590B33">
        <w:rPr>
          <w:u w:val="none"/>
        </w:rPr>
        <w:tab/>
      </w:r>
      <w:r>
        <w:rPr>
          <w:u w:val="none"/>
        </w:rPr>
        <w:t>laid his bed and that</w:t>
      </w:r>
      <w:r w:rsidR="000832E3">
        <w:rPr>
          <w:u w:val="none"/>
        </w:rPr>
        <w:t xml:space="preserve"> he must now lie on </w:t>
      </w:r>
      <w:r w:rsidR="00135DB5">
        <w:rPr>
          <w:u w:val="none"/>
        </w:rPr>
        <w:t>it. The</w:t>
      </w:r>
      <w:r w:rsidR="000832E3">
        <w:rPr>
          <w:u w:val="none"/>
        </w:rPr>
        <w:t xml:space="preserve"> same approach is relevant in so far </w:t>
      </w:r>
      <w:r w:rsidR="00590B33">
        <w:rPr>
          <w:u w:val="none"/>
        </w:rPr>
        <w:tab/>
      </w:r>
      <w:r w:rsidR="000832E3">
        <w:rPr>
          <w:u w:val="none"/>
        </w:rPr>
        <w:t xml:space="preserve">as the Respondent being aware that there are discrepancies regarding the identity </w:t>
      </w:r>
      <w:r w:rsidR="00590B33">
        <w:rPr>
          <w:u w:val="none"/>
        </w:rPr>
        <w:tab/>
      </w:r>
      <w:r w:rsidR="000832E3">
        <w:rPr>
          <w:u w:val="none"/>
        </w:rPr>
        <w:t>of the Plaintiff as well as his position or role in the accident and not followin</w:t>
      </w:r>
      <w:r w:rsidR="00EE714F">
        <w:rPr>
          <w:u w:val="none"/>
        </w:rPr>
        <w:t xml:space="preserve">g the </w:t>
      </w:r>
      <w:r w:rsidR="00590B33">
        <w:rPr>
          <w:u w:val="none"/>
        </w:rPr>
        <w:tab/>
      </w:r>
      <w:r w:rsidR="00EE714F">
        <w:rPr>
          <w:u w:val="none"/>
        </w:rPr>
        <w:t>correct procedure to</w:t>
      </w:r>
      <w:r w:rsidR="000832E3">
        <w:rPr>
          <w:u w:val="none"/>
        </w:rPr>
        <w:t xml:space="preserve"> remedy the </w:t>
      </w:r>
      <w:r w:rsidR="00135DB5">
        <w:rPr>
          <w:u w:val="none"/>
        </w:rPr>
        <w:t>defects. The</w:t>
      </w:r>
      <w:r>
        <w:rPr>
          <w:u w:val="none"/>
        </w:rPr>
        <w:t xml:space="preserve"> Respondent seems to have taken </w:t>
      </w:r>
      <w:r w:rsidR="00590B33">
        <w:rPr>
          <w:u w:val="none"/>
        </w:rPr>
        <w:tab/>
      </w:r>
      <w:r>
        <w:rPr>
          <w:u w:val="none"/>
        </w:rPr>
        <w:t xml:space="preserve">comfort in the fact that the Applicant’s plea was struck </w:t>
      </w:r>
      <w:r w:rsidR="001942D5">
        <w:rPr>
          <w:u w:val="none"/>
        </w:rPr>
        <w:t>–</w:t>
      </w:r>
      <w:r w:rsidR="00135DB5">
        <w:rPr>
          <w:u w:val="none"/>
        </w:rPr>
        <w:t xml:space="preserve">off. </w:t>
      </w:r>
      <w:r w:rsidR="00EE714F">
        <w:rPr>
          <w:u w:val="none"/>
        </w:rPr>
        <w:t xml:space="preserve">If there is no fraud </w:t>
      </w:r>
      <w:r w:rsidR="00590B33">
        <w:rPr>
          <w:u w:val="none"/>
        </w:rPr>
        <w:tab/>
      </w:r>
      <w:r w:rsidR="00EE714F">
        <w:rPr>
          <w:u w:val="none"/>
        </w:rPr>
        <w:t xml:space="preserve">committed in this matter, then it could be a question of cut and pastes which went </w:t>
      </w:r>
      <w:r w:rsidR="00590B33">
        <w:rPr>
          <w:u w:val="none"/>
        </w:rPr>
        <w:tab/>
      </w:r>
      <w:r w:rsidR="00EE714F">
        <w:rPr>
          <w:u w:val="none"/>
        </w:rPr>
        <w:t>awfully wrong. It is difficult to follow the</w:t>
      </w:r>
      <w:r w:rsidR="000832E3">
        <w:rPr>
          <w:u w:val="none"/>
        </w:rPr>
        <w:t xml:space="preserve"> Respondent</w:t>
      </w:r>
      <w:r w:rsidR="00EE714F">
        <w:rPr>
          <w:u w:val="none"/>
        </w:rPr>
        <w:t xml:space="preserve">’s argument which seems to </w:t>
      </w:r>
      <w:r w:rsidR="00590B33">
        <w:rPr>
          <w:u w:val="none"/>
        </w:rPr>
        <w:tab/>
      </w:r>
      <w:r w:rsidR="00EE714F">
        <w:rPr>
          <w:u w:val="none"/>
        </w:rPr>
        <w:t>suggest that i</w:t>
      </w:r>
      <w:r w:rsidR="000832E3">
        <w:rPr>
          <w:u w:val="none"/>
        </w:rPr>
        <w:t>f the</w:t>
      </w:r>
      <w:r w:rsidR="00EE714F">
        <w:rPr>
          <w:u w:val="none"/>
        </w:rPr>
        <w:t xml:space="preserve"> matter was not defended</w:t>
      </w:r>
      <w:r w:rsidR="000832E3">
        <w:rPr>
          <w:u w:val="none"/>
        </w:rPr>
        <w:t xml:space="preserve"> court would in any event ignore the </w:t>
      </w:r>
      <w:r w:rsidR="00590B33">
        <w:rPr>
          <w:u w:val="none"/>
        </w:rPr>
        <w:tab/>
      </w:r>
      <w:r w:rsidR="000832E3">
        <w:rPr>
          <w:u w:val="none"/>
        </w:rPr>
        <w:t>discr</w:t>
      </w:r>
      <w:r w:rsidR="00EE714F">
        <w:rPr>
          <w:u w:val="none"/>
        </w:rPr>
        <w:t>epancies</w:t>
      </w:r>
      <w:r w:rsidR="000832E3">
        <w:rPr>
          <w:u w:val="none"/>
        </w:rPr>
        <w:t>.</w:t>
      </w:r>
    </w:p>
    <w:p w:rsidR="00590B33" w:rsidRDefault="00590B33" w:rsidP="003C581D">
      <w:pPr>
        <w:spacing w:line="360" w:lineRule="auto"/>
        <w:jc w:val="both"/>
        <w:rPr>
          <w:u w:val="none"/>
        </w:rPr>
      </w:pPr>
    </w:p>
    <w:p w:rsidR="001B4E40" w:rsidRDefault="00804264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[15</w:t>
      </w:r>
      <w:r w:rsidR="001B4E40" w:rsidRPr="007135A6">
        <w:rPr>
          <w:u w:val="none"/>
        </w:rPr>
        <w:t xml:space="preserve">] </w:t>
      </w:r>
      <w:r w:rsidR="00590B33">
        <w:rPr>
          <w:u w:val="none"/>
        </w:rPr>
        <w:tab/>
      </w:r>
      <w:r w:rsidR="001B4E40" w:rsidRPr="007135A6">
        <w:rPr>
          <w:u w:val="none"/>
        </w:rPr>
        <w:t>It i</w:t>
      </w:r>
      <w:r w:rsidR="00EE714F">
        <w:rPr>
          <w:u w:val="none"/>
        </w:rPr>
        <w:t xml:space="preserve">s my well-considered view that </w:t>
      </w:r>
      <w:r w:rsidR="00EE714F" w:rsidRPr="007135A6">
        <w:rPr>
          <w:u w:val="none"/>
        </w:rPr>
        <w:t>backlog</w:t>
      </w:r>
      <w:r w:rsidR="001B4E40" w:rsidRPr="007135A6">
        <w:rPr>
          <w:u w:val="none"/>
        </w:rPr>
        <w:t xml:space="preserve"> cases cannot be an excuse for failing to </w:t>
      </w:r>
      <w:r w:rsidR="00590B33">
        <w:rPr>
          <w:u w:val="none"/>
        </w:rPr>
        <w:tab/>
      </w:r>
      <w:r w:rsidR="001B4E40" w:rsidRPr="007135A6">
        <w:rPr>
          <w:u w:val="none"/>
        </w:rPr>
        <w:t>adhere to the Court’s rules and it is</w:t>
      </w:r>
      <w:r w:rsidR="001B4E40">
        <w:rPr>
          <w:u w:val="none"/>
        </w:rPr>
        <w:t xml:space="preserve"> also,</w:t>
      </w:r>
      <w:r w:rsidR="001B4E40" w:rsidRPr="007135A6">
        <w:rPr>
          <w:u w:val="none"/>
        </w:rPr>
        <w:t xml:space="preserve"> wrong and reprehensible for the applicant </w:t>
      </w:r>
      <w:r w:rsidR="00590B33">
        <w:rPr>
          <w:u w:val="none"/>
        </w:rPr>
        <w:tab/>
      </w:r>
      <w:r w:rsidR="001B4E40" w:rsidRPr="007135A6">
        <w:rPr>
          <w:u w:val="none"/>
        </w:rPr>
        <w:t>to have ignored the Court’s rules, practice directives and orders.</w:t>
      </w:r>
      <w:r w:rsidR="001B4E40">
        <w:rPr>
          <w:u w:val="none"/>
        </w:rPr>
        <w:t xml:space="preserve"> </w:t>
      </w:r>
      <w:r w:rsidR="00466FD4">
        <w:rPr>
          <w:u w:val="none"/>
        </w:rPr>
        <w:t>However, the</w:t>
      </w:r>
      <w:r w:rsidR="001B4E40">
        <w:rPr>
          <w:u w:val="none"/>
        </w:rPr>
        <w:t xml:space="preserve"> </w:t>
      </w:r>
      <w:r w:rsidR="00590B33">
        <w:rPr>
          <w:u w:val="none"/>
        </w:rPr>
        <w:tab/>
      </w:r>
      <w:r w:rsidR="001B4E40">
        <w:rPr>
          <w:u w:val="none"/>
        </w:rPr>
        <w:t>court makes a finding that the discre</w:t>
      </w:r>
      <w:r w:rsidR="00466FD4">
        <w:rPr>
          <w:u w:val="none"/>
        </w:rPr>
        <w:t>pa</w:t>
      </w:r>
      <w:r w:rsidR="001B4E40">
        <w:rPr>
          <w:u w:val="none"/>
        </w:rPr>
        <w:t xml:space="preserve">ncies raised by the Applicant cannot just be </w:t>
      </w:r>
      <w:r w:rsidR="00590B33">
        <w:rPr>
          <w:u w:val="none"/>
        </w:rPr>
        <w:tab/>
      </w:r>
      <w:r w:rsidR="001B4E40">
        <w:rPr>
          <w:u w:val="none"/>
        </w:rPr>
        <w:t>brushed aside.</w:t>
      </w:r>
    </w:p>
    <w:p w:rsidR="00590B33" w:rsidRDefault="00590B33" w:rsidP="003C581D">
      <w:pPr>
        <w:spacing w:line="360" w:lineRule="auto"/>
        <w:jc w:val="both"/>
        <w:rPr>
          <w:u w:val="none"/>
        </w:rPr>
      </w:pPr>
    </w:p>
    <w:p w:rsidR="00EE714F" w:rsidRDefault="00804264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[16</w:t>
      </w:r>
      <w:r w:rsidR="001B4E40">
        <w:rPr>
          <w:u w:val="none"/>
        </w:rPr>
        <w:t xml:space="preserve">] </w:t>
      </w:r>
      <w:r w:rsidR="00590B33">
        <w:rPr>
          <w:u w:val="none"/>
        </w:rPr>
        <w:tab/>
      </w:r>
      <w:r w:rsidR="00196CDE">
        <w:rPr>
          <w:u w:val="none"/>
        </w:rPr>
        <w:t xml:space="preserve">The nature of the issues raised by the applicant is such that it is in the interest of </w:t>
      </w:r>
      <w:r w:rsidR="00590B33">
        <w:rPr>
          <w:u w:val="none"/>
        </w:rPr>
        <w:tab/>
      </w:r>
      <w:r w:rsidR="00196CDE">
        <w:rPr>
          <w:u w:val="none"/>
        </w:rPr>
        <w:t xml:space="preserve">justice that the court hears from both sides. </w:t>
      </w:r>
      <w:r w:rsidR="00466FD4">
        <w:rPr>
          <w:u w:val="none"/>
        </w:rPr>
        <w:t xml:space="preserve">A mere calling of a person to come </w:t>
      </w:r>
      <w:r w:rsidR="00590B33">
        <w:rPr>
          <w:u w:val="none"/>
        </w:rPr>
        <w:tab/>
      </w:r>
      <w:r w:rsidR="00466FD4">
        <w:rPr>
          <w:u w:val="none"/>
        </w:rPr>
        <w:t>and testify as the Respondents counsel wanted to</w:t>
      </w:r>
      <w:r w:rsidR="00EE714F">
        <w:rPr>
          <w:u w:val="none"/>
        </w:rPr>
        <w:t xml:space="preserve"> do</w:t>
      </w:r>
      <w:r w:rsidR="00466FD4">
        <w:rPr>
          <w:u w:val="none"/>
        </w:rPr>
        <w:t xml:space="preserve"> would not have assisted. It </w:t>
      </w:r>
      <w:r w:rsidR="00590B33">
        <w:rPr>
          <w:u w:val="none"/>
        </w:rPr>
        <w:lastRenderedPageBreak/>
        <w:tab/>
      </w:r>
      <w:r w:rsidR="00466FD4">
        <w:rPr>
          <w:u w:val="none"/>
        </w:rPr>
        <w:t xml:space="preserve">would just have been evidence of self-corroboration which would not even have </w:t>
      </w:r>
      <w:r w:rsidR="00590B33">
        <w:rPr>
          <w:u w:val="none"/>
        </w:rPr>
        <w:tab/>
      </w:r>
      <w:r w:rsidR="00466FD4">
        <w:rPr>
          <w:u w:val="none"/>
        </w:rPr>
        <w:t>been tested because the Applicant would not be on record.</w:t>
      </w:r>
    </w:p>
    <w:p w:rsidR="004C5AD4" w:rsidRDefault="004C5AD4" w:rsidP="003C581D">
      <w:pPr>
        <w:spacing w:line="360" w:lineRule="auto"/>
        <w:jc w:val="both"/>
        <w:rPr>
          <w:u w:val="none"/>
        </w:rPr>
      </w:pPr>
    </w:p>
    <w:p w:rsidR="001B4E40" w:rsidRDefault="00EE714F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[17]</w:t>
      </w:r>
      <w:r w:rsidR="00466FD4">
        <w:rPr>
          <w:u w:val="none"/>
        </w:rPr>
        <w:t xml:space="preserve"> </w:t>
      </w:r>
      <w:r w:rsidR="00590B33">
        <w:rPr>
          <w:u w:val="none"/>
        </w:rPr>
        <w:tab/>
      </w:r>
      <w:r w:rsidR="00466FD4">
        <w:rPr>
          <w:u w:val="none"/>
        </w:rPr>
        <w:t>If no settlement is reached, the</w:t>
      </w:r>
      <w:r w:rsidR="00196CDE">
        <w:rPr>
          <w:u w:val="none"/>
        </w:rPr>
        <w:t xml:space="preserve"> merits</w:t>
      </w:r>
      <w:r w:rsidR="004C5AD4">
        <w:rPr>
          <w:u w:val="none"/>
        </w:rPr>
        <w:t xml:space="preserve"> and quantum of this matter will have to </w:t>
      </w:r>
      <w:r w:rsidR="00196CDE">
        <w:rPr>
          <w:u w:val="none"/>
        </w:rPr>
        <w:t xml:space="preserve"> be </w:t>
      </w:r>
      <w:r w:rsidR="004C5AD4">
        <w:rPr>
          <w:u w:val="none"/>
        </w:rPr>
        <w:tab/>
      </w:r>
      <w:r w:rsidR="00196CDE">
        <w:rPr>
          <w:u w:val="none"/>
        </w:rPr>
        <w:t xml:space="preserve">fully ventilated for a well informed decision to be </w:t>
      </w:r>
      <w:r w:rsidR="00466FD4">
        <w:rPr>
          <w:u w:val="none"/>
        </w:rPr>
        <w:t>reached. The</w:t>
      </w:r>
      <w:r w:rsidR="001B4E40">
        <w:rPr>
          <w:u w:val="none"/>
        </w:rPr>
        <w:t xml:space="preserve"> court makes a </w:t>
      </w:r>
      <w:r w:rsidR="004C5AD4">
        <w:rPr>
          <w:u w:val="none"/>
        </w:rPr>
        <w:tab/>
      </w:r>
      <w:r w:rsidR="001B4E40">
        <w:rPr>
          <w:u w:val="none"/>
        </w:rPr>
        <w:t>finding that this application</w:t>
      </w:r>
      <w:r w:rsidR="00196CDE">
        <w:rPr>
          <w:u w:val="none"/>
        </w:rPr>
        <w:t xml:space="preserve"> for a postponement is made with </w:t>
      </w:r>
      <w:r w:rsidR="00466FD4">
        <w:rPr>
          <w:u w:val="none"/>
        </w:rPr>
        <w:t>a bona</w:t>
      </w:r>
      <w:r w:rsidR="00196CDE" w:rsidRPr="00196CDE">
        <w:rPr>
          <w:i/>
          <w:u w:val="none"/>
        </w:rPr>
        <w:t xml:space="preserve"> fide</w:t>
      </w:r>
      <w:r w:rsidR="00196CDE">
        <w:rPr>
          <w:u w:val="none"/>
        </w:rPr>
        <w:t xml:space="preserve"> </w:t>
      </w:r>
      <w:r w:rsidR="00466FD4">
        <w:rPr>
          <w:u w:val="none"/>
        </w:rPr>
        <w:t xml:space="preserve">intention. </w:t>
      </w:r>
      <w:r w:rsidR="004C5AD4">
        <w:rPr>
          <w:u w:val="none"/>
        </w:rPr>
        <w:tab/>
      </w:r>
      <w:r w:rsidR="00466FD4">
        <w:rPr>
          <w:u w:val="none"/>
        </w:rPr>
        <w:t>Even</w:t>
      </w:r>
      <w:r w:rsidR="001942D5">
        <w:rPr>
          <w:u w:val="none"/>
        </w:rPr>
        <w:t xml:space="preserve"> if</w:t>
      </w:r>
      <w:r w:rsidR="00196CDE">
        <w:rPr>
          <w:u w:val="none"/>
        </w:rPr>
        <w:t xml:space="preserve"> it can be arguable that the application was </w:t>
      </w:r>
      <w:r w:rsidR="00466FD4">
        <w:rPr>
          <w:u w:val="none"/>
        </w:rPr>
        <w:t>not made</w:t>
      </w:r>
      <w:r w:rsidR="00196CDE">
        <w:rPr>
          <w:u w:val="none"/>
        </w:rPr>
        <w:t xml:space="preserve"> </w:t>
      </w:r>
      <w:r w:rsidR="00135DB5">
        <w:rPr>
          <w:u w:val="none"/>
        </w:rPr>
        <w:t xml:space="preserve">timeously, </w:t>
      </w:r>
      <w:r w:rsidR="004C5AD4">
        <w:rPr>
          <w:u w:val="none"/>
        </w:rPr>
        <w:tab/>
      </w:r>
      <w:r w:rsidR="00135DB5">
        <w:rPr>
          <w:u w:val="none"/>
        </w:rPr>
        <w:t>fundamental, fairness</w:t>
      </w:r>
      <w:r w:rsidR="00196CDE">
        <w:rPr>
          <w:u w:val="none"/>
        </w:rPr>
        <w:t xml:space="preserve"> and justice justify a </w:t>
      </w:r>
      <w:r w:rsidR="00466FD4">
        <w:rPr>
          <w:u w:val="none"/>
        </w:rPr>
        <w:t>postponement. Given</w:t>
      </w:r>
      <w:r w:rsidR="00196CDE">
        <w:rPr>
          <w:u w:val="none"/>
        </w:rPr>
        <w:t xml:space="preserve"> the circumstances </w:t>
      </w:r>
      <w:r w:rsidR="004C5AD4">
        <w:rPr>
          <w:u w:val="none"/>
        </w:rPr>
        <w:tab/>
      </w:r>
      <w:r w:rsidR="00196CDE">
        <w:rPr>
          <w:u w:val="none"/>
        </w:rPr>
        <w:t xml:space="preserve">of this </w:t>
      </w:r>
      <w:r w:rsidR="00466FD4">
        <w:rPr>
          <w:u w:val="none"/>
        </w:rPr>
        <w:t>case, justice</w:t>
      </w:r>
      <w:r w:rsidR="00196CDE">
        <w:rPr>
          <w:u w:val="none"/>
        </w:rPr>
        <w:t xml:space="preserve"> demands that the </w:t>
      </w:r>
      <w:r w:rsidR="00466FD4">
        <w:rPr>
          <w:u w:val="none"/>
        </w:rPr>
        <w:t>applicant cautiously be</w:t>
      </w:r>
      <w:r w:rsidR="00196CDE">
        <w:rPr>
          <w:u w:val="none"/>
        </w:rPr>
        <w:t xml:space="preserve"> given time for the </w:t>
      </w:r>
      <w:r w:rsidR="004C5AD4">
        <w:rPr>
          <w:u w:val="none"/>
        </w:rPr>
        <w:tab/>
      </w:r>
      <w:r w:rsidR="00196CDE">
        <w:rPr>
          <w:u w:val="none"/>
        </w:rPr>
        <w:t>purpose of presenting his case</w:t>
      </w:r>
      <w:r w:rsidR="001942D5">
        <w:rPr>
          <w:u w:val="none"/>
        </w:rPr>
        <w:t>.</w:t>
      </w:r>
    </w:p>
    <w:p w:rsidR="00590B33" w:rsidRDefault="00590B33" w:rsidP="003C581D">
      <w:pPr>
        <w:spacing w:line="360" w:lineRule="auto"/>
        <w:jc w:val="both"/>
        <w:rPr>
          <w:u w:val="none"/>
        </w:rPr>
      </w:pPr>
    </w:p>
    <w:p w:rsidR="00A64157" w:rsidRDefault="00EE714F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[18</w:t>
      </w:r>
      <w:r w:rsidR="008156B9" w:rsidRPr="003E6AFD">
        <w:rPr>
          <w:u w:val="none"/>
        </w:rPr>
        <w:t>]</w:t>
      </w:r>
      <w:r w:rsidR="001B4E40" w:rsidRPr="001B4E40">
        <w:rPr>
          <w:u w:val="none"/>
        </w:rPr>
        <w:t xml:space="preserve"> </w:t>
      </w:r>
      <w:r w:rsidR="00590B33">
        <w:rPr>
          <w:u w:val="none"/>
        </w:rPr>
        <w:tab/>
      </w:r>
      <w:r>
        <w:rPr>
          <w:u w:val="none"/>
        </w:rPr>
        <w:t xml:space="preserve">The </w:t>
      </w:r>
      <w:r w:rsidR="007B0C1D">
        <w:rPr>
          <w:u w:val="none"/>
        </w:rPr>
        <w:t>non-compliance</w:t>
      </w:r>
      <w:r>
        <w:rPr>
          <w:u w:val="none"/>
        </w:rPr>
        <w:t xml:space="preserve"> </w:t>
      </w:r>
      <w:r w:rsidR="007B0C1D">
        <w:rPr>
          <w:u w:val="none"/>
        </w:rPr>
        <w:t>with this court’s</w:t>
      </w:r>
      <w:r>
        <w:rPr>
          <w:u w:val="none"/>
        </w:rPr>
        <w:t xml:space="preserve"> rules</w:t>
      </w:r>
      <w:r w:rsidR="007B0C1D">
        <w:rPr>
          <w:u w:val="none"/>
        </w:rPr>
        <w:t xml:space="preserve"> and </w:t>
      </w:r>
      <w:r w:rsidR="00F16315">
        <w:rPr>
          <w:u w:val="none"/>
        </w:rPr>
        <w:t>the below</w:t>
      </w:r>
      <w:r w:rsidR="007B0C1D">
        <w:rPr>
          <w:u w:val="none"/>
        </w:rPr>
        <w:t xml:space="preserve"> par preparation</w:t>
      </w:r>
      <w:r w:rsidR="001B4E40">
        <w:rPr>
          <w:u w:val="none"/>
        </w:rPr>
        <w:t xml:space="preserve"> on both </w:t>
      </w:r>
      <w:r w:rsidR="00590B33">
        <w:rPr>
          <w:u w:val="none"/>
        </w:rPr>
        <w:tab/>
      </w:r>
      <w:r w:rsidR="001B4E40">
        <w:rPr>
          <w:u w:val="none"/>
        </w:rPr>
        <w:t>sides is relevant in determining the costs.</w:t>
      </w:r>
      <w:r w:rsidR="0086737E">
        <w:rPr>
          <w:u w:val="none"/>
        </w:rPr>
        <w:t xml:space="preserve"> </w:t>
      </w:r>
      <w:r w:rsidR="001B4E40">
        <w:rPr>
          <w:u w:val="none"/>
        </w:rPr>
        <w:t>T</w:t>
      </w:r>
      <w:r w:rsidR="003E6AFD" w:rsidRPr="003E6AFD">
        <w:rPr>
          <w:u w:val="none"/>
        </w:rPr>
        <w:t xml:space="preserve">he </w:t>
      </w:r>
      <w:r w:rsidR="003E6AFD">
        <w:rPr>
          <w:u w:val="none"/>
        </w:rPr>
        <w:t xml:space="preserve">Responded argued that there is no </w:t>
      </w:r>
      <w:r w:rsidR="00590B33">
        <w:rPr>
          <w:u w:val="none"/>
        </w:rPr>
        <w:tab/>
      </w:r>
      <w:r w:rsidR="003E6AFD">
        <w:rPr>
          <w:u w:val="none"/>
        </w:rPr>
        <w:t xml:space="preserve">guarantee that the </w:t>
      </w:r>
      <w:r w:rsidR="0060328E">
        <w:rPr>
          <w:u w:val="none"/>
        </w:rPr>
        <w:t>responded</w:t>
      </w:r>
      <w:r w:rsidR="003E6AFD">
        <w:rPr>
          <w:u w:val="none"/>
        </w:rPr>
        <w:t xml:space="preserve"> will ever respect the order of this court as the </w:t>
      </w:r>
      <w:r w:rsidR="00590B33">
        <w:rPr>
          <w:u w:val="none"/>
        </w:rPr>
        <w:tab/>
      </w:r>
      <w:r w:rsidR="003E6AFD">
        <w:rPr>
          <w:u w:val="none"/>
        </w:rPr>
        <w:t xml:space="preserve">tendency is </w:t>
      </w:r>
      <w:r w:rsidR="00BF3E98">
        <w:rPr>
          <w:u w:val="none"/>
        </w:rPr>
        <w:t>“</w:t>
      </w:r>
      <w:r w:rsidR="0060328E">
        <w:rPr>
          <w:u w:val="none"/>
        </w:rPr>
        <w:t xml:space="preserve">just to </w:t>
      </w:r>
      <w:r w:rsidR="00F16315">
        <w:rPr>
          <w:u w:val="none"/>
        </w:rPr>
        <w:t>shove the</w:t>
      </w:r>
      <w:r w:rsidR="007B0C1D">
        <w:rPr>
          <w:u w:val="none"/>
        </w:rPr>
        <w:t xml:space="preserve"> </w:t>
      </w:r>
      <w:r w:rsidR="0060328E">
        <w:rPr>
          <w:u w:val="none"/>
        </w:rPr>
        <w:t>court orders</w:t>
      </w:r>
      <w:r w:rsidR="003E6AFD">
        <w:rPr>
          <w:u w:val="none"/>
        </w:rPr>
        <w:t xml:space="preserve"> in their drawers”</w:t>
      </w:r>
      <w:r w:rsidR="00BF3E98">
        <w:rPr>
          <w:u w:val="none"/>
        </w:rPr>
        <w:t xml:space="preserve"> </w:t>
      </w:r>
      <w:r w:rsidR="00466FD4">
        <w:rPr>
          <w:u w:val="none"/>
        </w:rPr>
        <w:t>and “carry</w:t>
      </w:r>
      <w:r w:rsidR="00BF3E98">
        <w:rPr>
          <w:u w:val="none"/>
        </w:rPr>
        <w:t xml:space="preserve"> on wi</w:t>
      </w:r>
      <w:r w:rsidR="0060328E">
        <w:rPr>
          <w:u w:val="none"/>
        </w:rPr>
        <w:t xml:space="preserve">th their </w:t>
      </w:r>
      <w:r w:rsidR="00590B33">
        <w:rPr>
          <w:u w:val="none"/>
        </w:rPr>
        <w:tab/>
      </w:r>
      <w:r w:rsidR="008156B9">
        <w:rPr>
          <w:u w:val="none"/>
        </w:rPr>
        <w:t>live</w:t>
      </w:r>
      <w:r w:rsidR="001B4E40">
        <w:rPr>
          <w:u w:val="none"/>
        </w:rPr>
        <w:t>”</w:t>
      </w:r>
      <w:r w:rsidR="008156B9">
        <w:rPr>
          <w:u w:val="none"/>
        </w:rPr>
        <w:t>. He</w:t>
      </w:r>
      <w:r w:rsidR="0060328E">
        <w:rPr>
          <w:u w:val="none"/>
        </w:rPr>
        <w:t xml:space="preserve"> argued </w:t>
      </w:r>
      <w:r w:rsidR="008156B9">
        <w:rPr>
          <w:u w:val="none"/>
        </w:rPr>
        <w:t>that punitive costs should be</w:t>
      </w:r>
      <w:r w:rsidR="00BF3E98">
        <w:rPr>
          <w:u w:val="none"/>
        </w:rPr>
        <w:t xml:space="preserve"> awarded against the </w:t>
      </w:r>
      <w:r w:rsidR="0060328E">
        <w:rPr>
          <w:u w:val="none"/>
        </w:rPr>
        <w:t>applicant.</w:t>
      </w:r>
    </w:p>
    <w:p w:rsidR="00590B33" w:rsidRDefault="00590B33" w:rsidP="003C581D">
      <w:pPr>
        <w:spacing w:line="360" w:lineRule="auto"/>
        <w:jc w:val="both"/>
        <w:rPr>
          <w:u w:val="none"/>
        </w:rPr>
      </w:pPr>
    </w:p>
    <w:p w:rsidR="00EE19CB" w:rsidRDefault="007B0C1D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[19</w:t>
      </w:r>
      <w:r w:rsidR="00EE19CB">
        <w:rPr>
          <w:u w:val="none"/>
        </w:rPr>
        <w:t xml:space="preserve">] </w:t>
      </w:r>
      <w:r w:rsidR="00590B33">
        <w:rPr>
          <w:u w:val="none"/>
        </w:rPr>
        <w:tab/>
      </w:r>
      <w:r w:rsidR="00EE19CB">
        <w:rPr>
          <w:u w:val="none"/>
        </w:rPr>
        <w:t>In the matter between</w:t>
      </w:r>
      <w:r w:rsidR="007026B4">
        <w:rPr>
          <w:u w:val="none"/>
        </w:rPr>
        <w:t xml:space="preserve"> the</w:t>
      </w:r>
      <w:r w:rsidR="007026B4" w:rsidRPr="007B0C1D">
        <w:rPr>
          <w:i/>
          <w:u w:val="none"/>
        </w:rPr>
        <w:t xml:space="preserve"> Public Protector v South African Reserve Bank 2019 (6) </w:t>
      </w:r>
      <w:r w:rsidR="00590B33">
        <w:rPr>
          <w:i/>
          <w:u w:val="none"/>
        </w:rPr>
        <w:tab/>
      </w:r>
      <w:r w:rsidR="007026B4" w:rsidRPr="007B0C1D">
        <w:rPr>
          <w:i/>
          <w:u w:val="none"/>
        </w:rPr>
        <w:t xml:space="preserve">SA 253 (CC) at para.8 </w:t>
      </w:r>
      <w:r w:rsidR="007026B4">
        <w:rPr>
          <w:u w:val="none"/>
        </w:rPr>
        <w:t xml:space="preserve">Mogoeng CJ noted that ‘[c]osts on an attorney and </w:t>
      </w:r>
      <w:r w:rsidR="00F15969">
        <w:rPr>
          <w:u w:val="none"/>
        </w:rPr>
        <w:t xml:space="preserve">client </w:t>
      </w:r>
      <w:r w:rsidR="00590B33">
        <w:rPr>
          <w:u w:val="none"/>
        </w:rPr>
        <w:tab/>
      </w:r>
      <w:r w:rsidR="00F36799">
        <w:rPr>
          <w:u w:val="none"/>
        </w:rPr>
        <w:t xml:space="preserve">scale are to be awarded </w:t>
      </w:r>
      <w:r w:rsidR="00F15969">
        <w:rPr>
          <w:u w:val="none"/>
        </w:rPr>
        <w:t>where</w:t>
      </w:r>
      <w:r w:rsidR="007026B4">
        <w:rPr>
          <w:u w:val="none"/>
        </w:rPr>
        <w:t xml:space="preserve"> there is </w:t>
      </w:r>
      <w:r w:rsidR="00F15969">
        <w:rPr>
          <w:u w:val="none"/>
        </w:rPr>
        <w:t>fraudulent, dishonest, vexatious</w:t>
      </w:r>
      <w:r w:rsidR="007026B4">
        <w:rPr>
          <w:u w:val="none"/>
        </w:rPr>
        <w:t xml:space="preserve"> conduct </w:t>
      </w:r>
      <w:r w:rsidR="00590B33">
        <w:rPr>
          <w:u w:val="none"/>
        </w:rPr>
        <w:tab/>
      </w:r>
      <w:r w:rsidR="007026B4">
        <w:rPr>
          <w:u w:val="none"/>
        </w:rPr>
        <w:t xml:space="preserve">and </w:t>
      </w:r>
      <w:r w:rsidR="00F15969">
        <w:rPr>
          <w:u w:val="none"/>
        </w:rPr>
        <w:t>conduct that</w:t>
      </w:r>
      <w:r w:rsidR="007026B4">
        <w:rPr>
          <w:u w:val="none"/>
        </w:rPr>
        <w:t xml:space="preserve"> amounts to an abuse of court </w:t>
      </w:r>
      <w:r w:rsidR="00F15969">
        <w:rPr>
          <w:u w:val="none"/>
        </w:rPr>
        <w:t>process’. The</w:t>
      </w:r>
      <w:r w:rsidR="007026B4">
        <w:rPr>
          <w:u w:val="none"/>
        </w:rPr>
        <w:t xml:space="preserve"> majority judgment </w:t>
      </w:r>
      <w:r w:rsidR="00590B33">
        <w:rPr>
          <w:u w:val="none"/>
        </w:rPr>
        <w:tab/>
      </w:r>
      <w:r w:rsidR="007026B4">
        <w:rPr>
          <w:u w:val="none"/>
        </w:rPr>
        <w:t xml:space="preserve">was not read to differ with </w:t>
      </w:r>
      <w:r w:rsidR="00F15969">
        <w:rPr>
          <w:u w:val="none"/>
        </w:rPr>
        <w:t>this. In</w:t>
      </w:r>
      <w:r w:rsidR="007026B4">
        <w:rPr>
          <w:u w:val="none"/>
        </w:rPr>
        <w:t xml:space="preserve"> the minority </w:t>
      </w:r>
      <w:r w:rsidR="00F15969">
        <w:rPr>
          <w:u w:val="none"/>
        </w:rPr>
        <w:t>judgment Khampepe</w:t>
      </w:r>
      <w:r w:rsidR="007026B4">
        <w:rPr>
          <w:u w:val="none"/>
        </w:rPr>
        <w:t xml:space="preserve"> </w:t>
      </w:r>
      <w:r w:rsidR="00F15969">
        <w:rPr>
          <w:u w:val="none"/>
        </w:rPr>
        <w:t>J and</w:t>
      </w:r>
      <w:r w:rsidR="007026B4">
        <w:rPr>
          <w:u w:val="none"/>
        </w:rPr>
        <w:t xml:space="preserve"> Theron </w:t>
      </w:r>
      <w:r w:rsidR="00590B33">
        <w:rPr>
          <w:u w:val="none"/>
        </w:rPr>
        <w:tab/>
      </w:r>
      <w:r w:rsidR="007026B4">
        <w:rPr>
          <w:u w:val="none"/>
        </w:rPr>
        <w:t>J further noted that ‘</w:t>
      </w:r>
      <w:r w:rsidR="00F15969">
        <w:rPr>
          <w:u w:val="none"/>
        </w:rPr>
        <w:t>a punitive</w:t>
      </w:r>
      <w:r w:rsidR="007026B4">
        <w:rPr>
          <w:u w:val="none"/>
        </w:rPr>
        <w:t xml:space="preserve"> costs order is justified where the conduct concerned </w:t>
      </w:r>
      <w:r w:rsidR="00590B33">
        <w:rPr>
          <w:u w:val="none"/>
        </w:rPr>
        <w:tab/>
      </w:r>
      <w:r w:rsidR="007026B4">
        <w:rPr>
          <w:u w:val="none"/>
        </w:rPr>
        <w:t xml:space="preserve">is “extraordinary” and worthy of a courts </w:t>
      </w:r>
      <w:r w:rsidR="00F15969">
        <w:rPr>
          <w:u w:val="none"/>
        </w:rPr>
        <w:t>rebuke. ‘Both</w:t>
      </w:r>
      <w:r w:rsidR="007026B4">
        <w:rPr>
          <w:u w:val="none"/>
        </w:rPr>
        <w:t xml:space="preserve"> judgments referred </w:t>
      </w:r>
      <w:r w:rsidR="00F15969">
        <w:rPr>
          <w:u w:val="none"/>
        </w:rPr>
        <w:t xml:space="preserve">to </w:t>
      </w:r>
      <w:r w:rsidR="00F15969" w:rsidRPr="00C76D76">
        <w:rPr>
          <w:i/>
          <w:u w:val="none"/>
        </w:rPr>
        <w:t>Plastic</w:t>
      </w:r>
      <w:r w:rsidR="007026B4" w:rsidRPr="00C76D76">
        <w:rPr>
          <w:i/>
          <w:u w:val="none"/>
        </w:rPr>
        <w:t xml:space="preserve"> </w:t>
      </w:r>
      <w:r w:rsidR="00590B33">
        <w:rPr>
          <w:i/>
          <w:u w:val="none"/>
        </w:rPr>
        <w:tab/>
      </w:r>
      <w:r w:rsidR="007026B4" w:rsidRPr="00C76D76">
        <w:rPr>
          <w:i/>
          <w:u w:val="none"/>
        </w:rPr>
        <w:t xml:space="preserve">Convertors Association of SA on behalf of </w:t>
      </w:r>
      <w:r w:rsidR="00F15969" w:rsidRPr="00C76D76">
        <w:rPr>
          <w:i/>
          <w:u w:val="none"/>
        </w:rPr>
        <w:t>members’</w:t>
      </w:r>
      <w:r w:rsidR="007026B4" w:rsidRPr="00C76D76">
        <w:rPr>
          <w:i/>
          <w:u w:val="none"/>
        </w:rPr>
        <w:t xml:space="preserve"> v National Union of</w:t>
      </w:r>
      <w:r w:rsidR="004521B3" w:rsidRPr="00C76D76">
        <w:rPr>
          <w:i/>
          <w:u w:val="none"/>
        </w:rPr>
        <w:t xml:space="preserve"> </w:t>
      </w:r>
      <w:r w:rsidR="00590B33">
        <w:rPr>
          <w:i/>
          <w:u w:val="none"/>
        </w:rPr>
        <w:tab/>
      </w:r>
      <w:r w:rsidR="004521B3" w:rsidRPr="00C76D76">
        <w:rPr>
          <w:i/>
          <w:u w:val="none"/>
        </w:rPr>
        <w:t xml:space="preserve">Metalworkers of SA ILJ 2815 (LAC) at para </w:t>
      </w:r>
      <w:r w:rsidR="00F15969" w:rsidRPr="00C76D76">
        <w:rPr>
          <w:i/>
          <w:u w:val="none"/>
        </w:rPr>
        <w:t>46</w:t>
      </w:r>
      <w:r w:rsidR="00F15969">
        <w:rPr>
          <w:u w:val="none"/>
        </w:rPr>
        <w:t>, in</w:t>
      </w:r>
      <w:r w:rsidR="004521B3">
        <w:rPr>
          <w:u w:val="none"/>
        </w:rPr>
        <w:t xml:space="preserve"> which the Labour Appeal </w:t>
      </w:r>
      <w:r w:rsidR="00F15969">
        <w:rPr>
          <w:u w:val="none"/>
        </w:rPr>
        <w:t xml:space="preserve">Court, </w:t>
      </w:r>
      <w:r w:rsidR="00590B33">
        <w:rPr>
          <w:u w:val="none"/>
        </w:rPr>
        <w:tab/>
      </w:r>
      <w:r w:rsidR="00F15969">
        <w:rPr>
          <w:u w:val="none"/>
        </w:rPr>
        <w:t>stated</w:t>
      </w:r>
      <w:r w:rsidR="004521B3">
        <w:rPr>
          <w:u w:val="none"/>
        </w:rPr>
        <w:t xml:space="preserve"> ‘The scale of attorney and client is an extraordinary one which should be </w:t>
      </w:r>
      <w:r w:rsidR="00590B33">
        <w:rPr>
          <w:u w:val="none"/>
        </w:rPr>
        <w:tab/>
      </w:r>
      <w:r w:rsidR="00F15969">
        <w:rPr>
          <w:u w:val="none"/>
        </w:rPr>
        <w:t>reserved</w:t>
      </w:r>
      <w:r w:rsidR="004521B3">
        <w:rPr>
          <w:u w:val="none"/>
        </w:rPr>
        <w:t xml:space="preserve"> for cases where it can be </w:t>
      </w:r>
      <w:r w:rsidR="00F15969">
        <w:rPr>
          <w:u w:val="none"/>
        </w:rPr>
        <w:t>found that</w:t>
      </w:r>
      <w:r w:rsidR="004521B3">
        <w:rPr>
          <w:u w:val="none"/>
        </w:rPr>
        <w:t xml:space="preserve"> a litigant conducted itself in a clear </w:t>
      </w:r>
      <w:r w:rsidR="00590B33">
        <w:rPr>
          <w:u w:val="none"/>
        </w:rPr>
        <w:tab/>
      </w:r>
      <w:r w:rsidR="004521B3">
        <w:rPr>
          <w:u w:val="none"/>
        </w:rPr>
        <w:t xml:space="preserve">and indubitably vexatious and reprehensible </w:t>
      </w:r>
      <w:r w:rsidR="00F15969">
        <w:rPr>
          <w:u w:val="none"/>
        </w:rPr>
        <w:t>manner. Such</w:t>
      </w:r>
      <w:r w:rsidR="004521B3">
        <w:rPr>
          <w:u w:val="none"/>
        </w:rPr>
        <w:t xml:space="preserve"> an award is </w:t>
      </w:r>
      <w:r w:rsidR="00590B33">
        <w:rPr>
          <w:u w:val="none"/>
        </w:rPr>
        <w:tab/>
      </w:r>
      <w:r w:rsidR="004521B3">
        <w:rPr>
          <w:u w:val="none"/>
        </w:rPr>
        <w:t xml:space="preserve">exceptional and is intended to be very punitive and indicative of extreme </w:t>
      </w:r>
      <w:r w:rsidR="00590B33">
        <w:rPr>
          <w:u w:val="none"/>
        </w:rPr>
        <w:tab/>
      </w:r>
      <w:r w:rsidR="004521B3">
        <w:rPr>
          <w:u w:val="none"/>
        </w:rPr>
        <w:t>opprobrium.”</w:t>
      </w:r>
    </w:p>
    <w:p w:rsidR="00590B33" w:rsidRDefault="00590B33" w:rsidP="003C581D">
      <w:pPr>
        <w:spacing w:line="360" w:lineRule="auto"/>
        <w:jc w:val="both"/>
        <w:rPr>
          <w:u w:val="none"/>
        </w:rPr>
      </w:pPr>
    </w:p>
    <w:p w:rsidR="004521B3" w:rsidRDefault="001D672C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 xml:space="preserve"> </w:t>
      </w:r>
      <w:r>
        <w:rPr>
          <w:u w:val="none"/>
        </w:rPr>
        <w:tab/>
        <w:t>As m</w:t>
      </w:r>
      <w:r w:rsidR="00EE19CB">
        <w:rPr>
          <w:u w:val="none"/>
        </w:rPr>
        <w:t xml:space="preserve">uch as the </w:t>
      </w:r>
      <w:r w:rsidR="00F15969">
        <w:rPr>
          <w:u w:val="none"/>
        </w:rPr>
        <w:t>Responded argued</w:t>
      </w:r>
      <w:r w:rsidR="001942D5">
        <w:rPr>
          <w:u w:val="none"/>
        </w:rPr>
        <w:t xml:space="preserve"> that the applicant has </w:t>
      </w:r>
      <w:r w:rsidR="00466FD4">
        <w:rPr>
          <w:u w:val="none"/>
        </w:rPr>
        <w:t>occasioned</w:t>
      </w:r>
      <w:r w:rsidR="0060328E">
        <w:rPr>
          <w:u w:val="none"/>
        </w:rPr>
        <w:t xml:space="preserve"> this </w:t>
      </w:r>
      <w:r>
        <w:rPr>
          <w:u w:val="none"/>
        </w:rPr>
        <w:tab/>
      </w:r>
      <w:r w:rsidR="0060328E">
        <w:rPr>
          <w:u w:val="none"/>
        </w:rPr>
        <w:t xml:space="preserve">postponement by failing to adhere to a court order, the practice directives and the </w:t>
      </w:r>
      <w:r>
        <w:rPr>
          <w:u w:val="none"/>
        </w:rPr>
        <w:tab/>
      </w:r>
      <w:r w:rsidR="0060328E">
        <w:rPr>
          <w:u w:val="none"/>
        </w:rPr>
        <w:t xml:space="preserve">relevant </w:t>
      </w:r>
      <w:r w:rsidR="00EE19CB">
        <w:rPr>
          <w:u w:val="none"/>
        </w:rPr>
        <w:t>rules,</w:t>
      </w:r>
      <w:r w:rsidR="004521B3">
        <w:rPr>
          <w:u w:val="none"/>
        </w:rPr>
        <w:t xml:space="preserve"> h</w:t>
      </w:r>
      <w:r w:rsidR="00FE63BF">
        <w:rPr>
          <w:u w:val="none"/>
        </w:rPr>
        <w:t xml:space="preserve">is papers </w:t>
      </w:r>
      <w:r w:rsidR="00F15969">
        <w:rPr>
          <w:u w:val="none"/>
        </w:rPr>
        <w:t>equally</w:t>
      </w:r>
      <w:r w:rsidR="00EE19CB">
        <w:rPr>
          <w:u w:val="none"/>
        </w:rPr>
        <w:t xml:space="preserve"> so</w:t>
      </w:r>
      <w:r w:rsidR="00F16315">
        <w:rPr>
          <w:u w:val="none"/>
        </w:rPr>
        <w:t xml:space="preserve"> are</w:t>
      </w:r>
      <w:r w:rsidR="007F0C4E">
        <w:rPr>
          <w:u w:val="none"/>
        </w:rPr>
        <w:t xml:space="preserve"> not in order. </w:t>
      </w:r>
      <w:r w:rsidR="004C5AD4">
        <w:rPr>
          <w:u w:val="none"/>
        </w:rPr>
        <w:t>T</w:t>
      </w:r>
      <w:r w:rsidR="00F15969">
        <w:rPr>
          <w:u w:val="none"/>
        </w:rPr>
        <w:t>here</w:t>
      </w:r>
      <w:r w:rsidR="004C5AD4">
        <w:rPr>
          <w:u w:val="none"/>
        </w:rPr>
        <w:t xml:space="preserve"> is a </w:t>
      </w:r>
      <w:r w:rsidR="001942D5">
        <w:rPr>
          <w:u w:val="none"/>
        </w:rPr>
        <w:t>confusion</w:t>
      </w:r>
      <w:r w:rsidR="0086737E">
        <w:rPr>
          <w:u w:val="none"/>
        </w:rPr>
        <w:t xml:space="preserve"> </w:t>
      </w:r>
      <w:r>
        <w:rPr>
          <w:u w:val="none"/>
        </w:rPr>
        <w:tab/>
      </w:r>
      <w:r w:rsidR="0086737E">
        <w:rPr>
          <w:u w:val="none"/>
        </w:rPr>
        <w:t xml:space="preserve">about </w:t>
      </w:r>
      <w:r w:rsidR="007F0C4E">
        <w:rPr>
          <w:u w:val="none"/>
        </w:rPr>
        <w:tab/>
      </w:r>
      <w:r w:rsidR="00466FD4">
        <w:rPr>
          <w:u w:val="none"/>
        </w:rPr>
        <w:t>the identity</w:t>
      </w:r>
      <w:r w:rsidR="001942D5">
        <w:rPr>
          <w:u w:val="none"/>
        </w:rPr>
        <w:t xml:space="preserve"> </w:t>
      </w:r>
      <w:r w:rsidR="00466FD4">
        <w:rPr>
          <w:u w:val="none"/>
        </w:rPr>
        <w:t>of the</w:t>
      </w:r>
      <w:r w:rsidR="0086737E">
        <w:rPr>
          <w:u w:val="none"/>
        </w:rPr>
        <w:t xml:space="preserve"> </w:t>
      </w:r>
      <w:r w:rsidR="001942D5">
        <w:rPr>
          <w:u w:val="none"/>
        </w:rPr>
        <w:t>Plaintiff</w:t>
      </w:r>
      <w:r w:rsidR="00EE19CB">
        <w:rPr>
          <w:u w:val="none"/>
        </w:rPr>
        <w:t xml:space="preserve"> and the materia</w:t>
      </w:r>
      <w:r w:rsidR="004521B3">
        <w:rPr>
          <w:u w:val="none"/>
        </w:rPr>
        <w:t>l aspects of his</w:t>
      </w:r>
      <w:r w:rsidR="00EE19CB">
        <w:rPr>
          <w:u w:val="none"/>
        </w:rPr>
        <w:t xml:space="preserve"> claim</w:t>
      </w:r>
      <w:r w:rsidR="001942D5">
        <w:rPr>
          <w:u w:val="none"/>
        </w:rPr>
        <w:t>, so</w:t>
      </w:r>
      <w:r w:rsidR="0086737E">
        <w:rPr>
          <w:u w:val="none"/>
        </w:rPr>
        <w:t xml:space="preserve"> much so </w:t>
      </w:r>
      <w:r>
        <w:rPr>
          <w:u w:val="none"/>
        </w:rPr>
        <w:tab/>
      </w:r>
      <w:r w:rsidR="0086737E">
        <w:rPr>
          <w:u w:val="none"/>
        </w:rPr>
        <w:t>that the Applicant argues that he has reason to suspect</w:t>
      </w:r>
      <w:r w:rsidR="00EE19CB">
        <w:rPr>
          <w:u w:val="none"/>
        </w:rPr>
        <w:t xml:space="preserve"> “</w:t>
      </w:r>
      <w:r w:rsidR="00F15969">
        <w:rPr>
          <w:u w:val="none"/>
        </w:rPr>
        <w:t>fraud”. The</w:t>
      </w:r>
      <w:r w:rsidR="00EE19CB">
        <w:rPr>
          <w:u w:val="none"/>
        </w:rPr>
        <w:t xml:space="preserve"> pleadings </w:t>
      </w:r>
      <w:r>
        <w:rPr>
          <w:u w:val="none"/>
        </w:rPr>
        <w:tab/>
      </w:r>
      <w:r w:rsidR="00EE19CB">
        <w:rPr>
          <w:u w:val="none"/>
        </w:rPr>
        <w:t xml:space="preserve">were not amended. If fraud is established it would not be fair to award costs to </w:t>
      </w:r>
      <w:r>
        <w:rPr>
          <w:u w:val="none"/>
        </w:rPr>
        <w:tab/>
      </w:r>
      <w:r w:rsidR="00EE19CB">
        <w:rPr>
          <w:u w:val="none"/>
        </w:rPr>
        <w:t xml:space="preserve">such a </w:t>
      </w:r>
      <w:r w:rsidR="004521B3">
        <w:rPr>
          <w:u w:val="none"/>
        </w:rPr>
        <w:t xml:space="preserve">litigant. </w:t>
      </w:r>
    </w:p>
    <w:p w:rsidR="001D672C" w:rsidRDefault="001D672C" w:rsidP="003C581D">
      <w:pPr>
        <w:spacing w:line="360" w:lineRule="auto"/>
        <w:jc w:val="both"/>
        <w:rPr>
          <w:u w:val="none"/>
        </w:rPr>
      </w:pPr>
    </w:p>
    <w:p w:rsidR="00F15969" w:rsidRDefault="004521B3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</w:t>
      </w:r>
      <w:r w:rsidR="007569D5">
        <w:rPr>
          <w:u w:val="none"/>
        </w:rPr>
        <w:t>20</w:t>
      </w:r>
      <w:bookmarkStart w:id="0" w:name="_GoBack"/>
      <w:bookmarkEnd w:id="0"/>
      <w:r w:rsidR="00F15969">
        <w:rPr>
          <w:u w:val="none"/>
        </w:rPr>
        <w:t>]</w:t>
      </w:r>
      <w:r w:rsidR="001D672C">
        <w:rPr>
          <w:u w:val="none"/>
        </w:rPr>
        <w:tab/>
      </w:r>
      <w:r w:rsidR="00F15969">
        <w:rPr>
          <w:u w:val="none"/>
        </w:rPr>
        <w:t xml:space="preserve"> The</w:t>
      </w:r>
      <w:r w:rsidR="00EE19CB">
        <w:rPr>
          <w:u w:val="none"/>
        </w:rPr>
        <w:t xml:space="preserve"> Applicant</w:t>
      </w:r>
      <w:r w:rsidR="00A64157">
        <w:rPr>
          <w:u w:val="none"/>
        </w:rPr>
        <w:t xml:space="preserve"> was just appointed two days before a trial date and he seems to be </w:t>
      </w:r>
      <w:r w:rsidR="001D672C">
        <w:rPr>
          <w:u w:val="none"/>
        </w:rPr>
        <w:tab/>
      </w:r>
      <w:r w:rsidR="00A64157">
        <w:rPr>
          <w:u w:val="none"/>
        </w:rPr>
        <w:t xml:space="preserve">having a sense of </w:t>
      </w:r>
      <w:r w:rsidR="00F15969">
        <w:rPr>
          <w:u w:val="none"/>
        </w:rPr>
        <w:t>urgency. He may</w:t>
      </w:r>
      <w:r>
        <w:rPr>
          <w:u w:val="none"/>
        </w:rPr>
        <w:t xml:space="preserve"> not have filed </w:t>
      </w:r>
      <w:r w:rsidR="00F15969">
        <w:rPr>
          <w:u w:val="none"/>
        </w:rPr>
        <w:t>an</w:t>
      </w:r>
      <w:r>
        <w:rPr>
          <w:u w:val="none"/>
        </w:rPr>
        <w:t xml:space="preserve"> application for rescission of </w:t>
      </w:r>
      <w:r w:rsidR="001D672C">
        <w:rPr>
          <w:u w:val="none"/>
        </w:rPr>
        <w:tab/>
      </w:r>
      <w:r>
        <w:rPr>
          <w:u w:val="none"/>
        </w:rPr>
        <w:t xml:space="preserve">the court’s order but he </w:t>
      </w:r>
      <w:r w:rsidR="00F15969">
        <w:rPr>
          <w:u w:val="none"/>
        </w:rPr>
        <w:t>within two</w:t>
      </w:r>
      <w:r>
        <w:rPr>
          <w:u w:val="none"/>
        </w:rPr>
        <w:t xml:space="preserve"> days of having been appointed</w:t>
      </w:r>
      <w:r w:rsidR="00F15969">
        <w:rPr>
          <w:u w:val="none"/>
        </w:rPr>
        <w:t xml:space="preserve"> got into contact </w:t>
      </w:r>
      <w:r w:rsidR="001D672C">
        <w:rPr>
          <w:u w:val="none"/>
        </w:rPr>
        <w:tab/>
      </w:r>
      <w:r w:rsidR="00F15969">
        <w:rPr>
          <w:u w:val="none"/>
        </w:rPr>
        <w:t xml:space="preserve">with the Respondent and informed him of his decision to make a substantive </w:t>
      </w:r>
      <w:r w:rsidR="001D672C">
        <w:rPr>
          <w:u w:val="none"/>
        </w:rPr>
        <w:tab/>
      </w:r>
      <w:r w:rsidR="00F15969">
        <w:rPr>
          <w:u w:val="none"/>
        </w:rPr>
        <w:t xml:space="preserve">application for a </w:t>
      </w:r>
      <w:r w:rsidR="00FE63BF">
        <w:rPr>
          <w:u w:val="none"/>
        </w:rPr>
        <w:t xml:space="preserve">postponement. He however omitted to upload the application on </w:t>
      </w:r>
      <w:r w:rsidR="001D672C">
        <w:rPr>
          <w:u w:val="none"/>
        </w:rPr>
        <w:tab/>
      </w:r>
      <w:r w:rsidR="00FE63BF">
        <w:rPr>
          <w:u w:val="none"/>
        </w:rPr>
        <w:t>case lines</w:t>
      </w:r>
      <w:r w:rsidR="00F15969">
        <w:rPr>
          <w:u w:val="none"/>
        </w:rPr>
        <w:t>. He</w:t>
      </w:r>
      <w:r w:rsidR="00A64157">
        <w:rPr>
          <w:u w:val="none"/>
        </w:rPr>
        <w:t xml:space="preserve"> has openly undertaken to expedite the matter.</w:t>
      </w:r>
      <w:r w:rsidR="00FE63BF">
        <w:rPr>
          <w:u w:val="none"/>
        </w:rPr>
        <w:t xml:space="preserve"> The </w:t>
      </w:r>
      <w:r w:rsidR="00F15969">
        <w:rPr>
          <w:u w:val="none"/>
        </w:rPr>
        <w:t>R</w:t>
      </w:r>
      <w:r w:rsidR="00FE63BF">
        <w:rPr>
          <w:u w:val="none"/>
        </w:rPr>
        <w:t xml:space="preserve">oad </w:t>
      </w:r>
      <w:r w:rsidR="00F15969">
        <w:rPr>
          <w:u w:val="none"/>
        </w:rPr>
        <w:t>A</w:t>
      </w:r>
      <w:r w:rsidR="00FE63BF">
        <w:rPr>
          <w:u w:val="none"/>
        </w:rPr>
        <w:t xml:space="preserve">ccident </w:t>
      </w:r>
      <w:r w:rsidR="001D672C">
        <w:rPr>
          <w:u w:val="none"/>
        </w:rPr>
        <w:tab/>
      </w:r>
      <w:r w:rsidR="00F15969">
        <w:rPr>
          <w:u w:val="none"/>
        </w:rPr>
        <w:t>F</w:t>
      </w:r>
      <w:r w:rsidR="00FE63BF">
        <w:rPr>
          <w:u w:val="none"/>
        </w:rPr>
        <w:t>und</w:t>
      </w:r>
      <w:r w:rsidR="00F15969">
        <w:rPr>
          <w:u w:val="none"/>
        </w:rPr>
        <w:t xml:space="preserve"> may be known for </w:t>
      </w:r>
      <w:r w:rsidR="00FE63BF">
        <w:rPr>
          <w:u w:val="none"/>
        </w:rPr>
        <w:t xml:space="preserve">not acting </w:t>
      </w:r>
      <w:r w:rsidR="00F15969">
        <w:rPr>
          <w:u w:val="none"/>
        </w:rPr>
        <w:t xml:space="preserve">timeously or in some instances not even </w:t>
      </w:r>
      <w:r w:rsidR="001D672C">
        <w:rPr>
          <w:u w:val="none"/>
        </w:rPr>
        <w:tab/>
      </w:r>
      <w:r w:rsidR="00F15969">
        <w:rPr>
          <w:u w:val="none"/>
        </w:rPr>
        <w:t xml:space="preserve">attending to their matters but still, cases should be individualised in accordance </w:t>
      </w:r>
      <w:r w:rsidR="001D672C">
        <w:rPr>
          <w:u w:val="none"/>
        </w:rPr>
        <w:tab/>
      </w:r>
      <w:r w:rsidR="00F15969">
        <w:rPr>
          <w:u w:val="none"/>
        </w:rPr>
        <w:t xml:space="preserve">with their merits. A blanket approach that the organisation is known country wide </w:t>
      </w:r>
      <w:r w:rsidR="001D672C">
        <w:rPr>
          <w:u w:val="none"/>
        </w:rPr>
        <w:tab/>
      </w:r>
      <w:r w:rsidR="00F15969">
        <w:rPr>
          <w:u w:val="none"/>
        </w:rPr>
        <w:t>for their laxity may not</w:t>
      </w:r>
      <w:r w:rsidR="00FE63BF">
        <w:rPr>
          <w:u w:val="none"/>
        </w:rPr>
        <w:t xml:space="preserve"> assist as it cannot always be</w:t>
      </w:r>
      <w:r w:rsidR="00F15969">
        <w:rPr>
          <w:u w:val="none"/>
        </w:rPr>
        <w:t xml:space="preserve"> in the interest of justice.</w:t>
      </w:r>
    </w:p>
    <w:p w:rsidR="001D672C" w:rsidRDefault="001D672C" w:rsidP="003C581D">
      <w:pPr>
        <w:spacing w:line="360" w:lineRule="auto"/>
        <w:jc w:val="both"/>
        <w:rPr>
          <w:u w:val="none"/>
        </w:rPr>
      </w:pPr>
    </w:p>
    <w:p w:rsidR="003E6AFD" w:rsidRDefault="00FE63BF" w:rsidP="003C581D">
      <w:pPr>
        <w:spacing w:line="360" w:lineRule="auto"/>
        <w:jc w:val="both"/>
        <w:rPr>
          <w:u w:val="none"/>
        </w:rPr>
      </w:pPr>
      <w:r>
        <w:rPr>
          <w:u w:val="none"/>
        </w:rPr>
        <w:t>[21]</w:t>
      </w:r>
      <w:r w:rsidR="00466FD4">
        <w:rPr>
          <w:u w:val="none"/>
        </w:rPr>
        <w:t xml:space="preserve"> </w:t>
      </w:r>
      <w:r w:rsidR="001D672C">
        <w:rPr>
          <w:u w:val="none"/>
        </w:rPr>
        <w:tab/>
      </w:r>
      <w:r w:rsidR="00466FD4">
        <w:rPr>
          <w:u w:val="none"/>
        </w:rPr>
        <w:t>It</w:t>
      </w:r>
      <w:r w:rsidR="002C50C3">
        <w:rPr>
          <w:u w:val="none"/>
        </w:rPr>
        <w:t xml:space="preserve"> is on this basis </w:t>
      </w:r>
      <w:r w:rsidR="001942D5">
        <w:rPr>
          <w:u w:val="none"/>
        </w:rPr>
        <w:t>that I conclude that costs shoul</w:t>
      </w:r>
      <w:r w:rsidR="002C50C3">
        <w:rPr>
          <w:u w:val="none"/>
        </w:rPr>
        <w:t xml:space="preserve">d be reserved until the correct </w:t>
      </w:r>
      <w:r w:rsidR="001D672C">
        <w:rPr>
          <w:u w:val="none"/>
        </w:rPr>
        <w:tab/>
      </w:r>
      <w:r w:rsidR="002C50C3">
        <w:rPr>
          <w:u w:val="none"/>
        </w:rPr>
        <w:t>Plaintiff</w:t>
      </w:r>
      <w:r>
        <w:rPr>
          <w:u w:val="none"/>
        </w:rPr>
        <w:t>,</w:t>
      </w:r>
      <w:r w:rsidR="001942D5">
        <w:rPr>
          <w:u w:val="none"/>
        </w:rPr>
        <w:t xml:space="preserve"> if there is any,</w:t>
      </w:r>
      <w:r w:rsidR="002C50C3">
        <w:rPr>
          <w:u w:val="none"/>
        </w:rPr>
        <w:t xml:space="preserve"> has been </w:t>
      </w:r>
      <w:r w:rsidR="00F15969">
        <w:rPr>
          <w:u w:val="none"/>
        </w:rPr>
        <w:t>identified. Under</w:t>
      </w:r>
      <w:r w:rsidR="00A64157">
        <w:rPr>
          <w:u w:val="none"/>
        </w:rPr>
        <w:t xml:space="preserve"> the </w:t>
      </w:r>
      <w:r w:rsidR="00F15969">
        <w:rPr>
          <w:u w:val="none"/>
        </w:rPr>
        <w:t>circumstances, the</w:t>
      </w:r>
      <w:r w:rsidR="00A64157">
        <w:rPr>
          <w:u w:val="none"/>
        </w:rPr>
        <w:t xml:space="preserve"> question</w:t>
      </w:r>
      <w:r w:rsidR="00EE19CB">
        <w:rPr>
          <w:u w:val="none"/>
        </w:rPr>
        <w:t xml:space="preserve"> </w:t>
      </w:r>
      <w:r w:rsidR="001D672C">
        <w:rPr>
          <w:u w:val="none"/>
        </w:rPr>
        <w:tab/>
      </w:r>
      <w:r w:rsidR="00EE19CB">
        <w:rPr>
          <w:u w:val="none"/>
        </w:rPr>
        <w:t>is whether costs at a punitive scale prayed for b</w:t>
      </w:r>
      <w:r w:rsidR="001D672C">
        <w:rPr>
          <w:u w:val="none"/>
        </w:rPr>
        <w:t>y the Respondent is fair or not.</w:t>
      </w:r>
    </w:p>
    <w:p w:rsidR="0086737E" w:rsidRDefault="0086737E" w:rsidP="003C581D">
      <w:pPr>
        <w:spacing w:line="360" w:lineRule="auto"/>
        <w:jc w:val="both"/>
        <w:rPr>
          <w:u w:val="none"/>
        </w:rPr>
      </w:pPr>
    </w:p>
    <w:p w:rsidR="007135A6" w:rsidRDefault="007135A6" w:rsidP="003C581D">
      <w:pPr>
        <w:spacing w:line="360" w:lineRule="auto"/>
        <w:jc w:val="both"/>
        <w:rPr>
          <w:b/>
        </w:rPr>
      </w:pPr>
      <w:r w:rsidRPr="001D672C">
        <w:rPr>
          <w:b/>
        </w:rPr>
        <w:t>Conclusion</w:t>
      </w:r>
    </w:p>
    <w:p w:rsidR="001D672C" w:rsidRPr="001D672C" w:rsidRDefault="001D672C" w:rsidP="003C581D">
      <w:pPr>
        <w:spacing w:line="360" w:lineRule="auto"/>
        <w:jc w:val="both"/>
        <w:rPr>
          <w:b/>
        </w:rPr>
      </w:pPr>
    </w:p>
    <w:p w:rsidR="007135A6" w:rsidRPr="007135A6" w:rsidRDefault="003E6AFD" w:rsidP="003C581D">
      <w:pPr>
        <w:spacing w:line="360" w:lineRule="auto"/>
        <w:jc w:val="both"/>
      </w:pPr>
      <w:r w:rsidRPr="003E6AFD">
        <w:rPr>
          <w:u w:val="none"/>
        </w:rPr>
        <w:t>I</w:t>
      </w:r>
      <w:r>
        <w:rPr>
          <w:u w:val="none"/>
        </w:rPr>
        <w:t xml:space="preserve"> make a finding </w:t>
      </w:r>
      <w:r w:rsidR="0060328E">
        <w:rPr>
          <w:u w:val="none"/>
        </w:rPr>
        <w:t>that there</w:t>
      </w:r>
      <w:r>
        <w:rPr>
          <w:u w:val="none"/>
        </w:rPr>
        <w:t xml:space="preserve"> are </w:t>
      </w:r>
      <w:r w:rsidR="0060328E">
        <w:rPr>
          <w:u w:val="none"/>
        </w:rPr>
        <w:t>compelling reasons</w:t>
      </w:r>
      <w:r>
        <w:rPr>
          <w:u w:val="none"/>
        </w:rPr>
        <w:t xml:space="preserve"> for this matter to be postponed so </w:t>
      </w:r>
      <w:r w:rsidR="0060328E">
        <w:rPr>
          <w:u w:val="none"/>
        </w:rPr>
        <w:t>that the applicant can file a</w:t>
      </w:r>
      <w:r>
        <w:rPr>
          <w:u w:val="none"/>
        </w:rPr>
        <w:t xml:space="preserve"> </w:t>
      </w:r>
      <w:r w:rsidR="0060328E">
        <w:rPr>
          <w:u w:val="none"/>
        </w:rPr>
        <w:t>recession</w:t>
      </w:r>
      <w:r>
        <w:rPr>
          <w:u w:val="none"/>
        </w:rPr>
        <w:t xml:space="preserve"> of the order which struck his </w:t>
      </w:r>
      <w:r w:rsidR="0060328E">
        <w:rPr>
          <w:u w:val="none"/>
        </w:rPr>
        <w:t>defence</w:t>
      </w:r>
      <w:r>
        <w:rPr>
          <w:u w:val="none"/>
        </w:rPr>
        <w:t xml:space="preserve"> down</w:t>
      </w:r>
      <w:r w:rsidR="0060328E">
        <w:rPr>
          <w:u w:val="none"/>
        </w:rPr>
        <w:t>.</w:t>
      </w:r>
      <w:r>
        <w:rPr>
          <w:u w:val="none"/>
        </w:rPr>
        <w:t xml:space="preserve"> </w:t>
      </w:r>
      <w:r w:rsidR="00A64157">
        <w:rPr>
          <w:u w:val="none"/>
        </w:rPr>
        <w:t>There is a suspicion of fraud, it would be fair to reserve the issue of costs until the legitimacy of the claim has been ascertained.</w:t>
      </w:r>
    </w:p>
    <w:p w:rsidR="007135A6" w:rsidRDefault="007135A6" w:rsidP="003C581D">
      <w:pPr>
        <w:spacing w:line="360" w:lineRule="auto"/>
        <w:jc w:val="both"/>
        <w:rPr>
          <w:u w:val="none"/>
        </w:rPr>
      </w:pPr>
    </w:p>
    <w:p w:rsidR="0074544F" w:rsidRDefault="0074544F" w:rsidP="003C581D">
      <w:pPr>
        <w:spacing w:after="200" w:line="360" w:lineRule="auto"/>
        <w:jc w:val="both"/>
        <w:rPr>
          <w:u w:val="none"/>
        </w:rPr>
      </w:pPr>
      <w:r w:rsidRPr="0074544F">
        <w:rPr>
          <w:u w:val="none"/>
        </w:rPr>
        <w:lastRenderedPageBreak/>
        <w:t>In the result I make the following order:</w:t>
      </w:r>
    </w:p>
    <w:p w:rsidR="0074544F" w:rsidRPr="007135A6" w:rsidRDefault="0074544F" w:rsidP="003C581D">
      <w:pPr>
        <w:spacing w:line="360" w:lineRule="auto"/>
        <w:jc w:val="both"/>
        <w:rPr>
          <w:u w:val="none"/>
        </w:rPr>
      </w:pPr>
    </w:p>
    <w:p w:rsidR="0074544F" w:rsidRPr="001D672C" w:rsidRDefault="0074544F" w:rsidP="003C581D">
      <w:pPr>
        <w:spacing w:line="360" w:lineRule="auto"/>
        <w:jc w:val="both"/>
        <w:rPr>
          <w:b/>
        </w:rPr>
      </w:pPr>
      <w:r w:rsidRPr="001D672C">
        <w:rPr>
          <w:b/>
        </w:rPr>
        <w:t>Order</w:t>
      </w:r>
    </w:p>
    <w:p w:rsidR="007B158B" w:rsidRPr="007B158B" w:rsidRDefault="001D672C" w:rsidP="003C581D">
      <w:pPr>
        <w:spacing w:after="200" w:line="360" w:lineRule="auto"/>
        <w:jc w:val="both"/>
        <w:rPr>
          <w:u w:val="none"/>
        </w:rPr>
      </w:pPr>
      <w:r>
        <w:rPr>
          <w:u w:val="none"/>
        </w:rPr>
        <w:tab/>
      </w:r>
      <w:r w:rsidR="008156B9" w:rsidRPr="008156B9">
        <w:rPr>
          <w:u w:val="none"/>
        </w:rPr>
        <w:t>(a</w:t>
      </w:r>
      <w:r w:rsidR="008156B9" w:rsidRPr="001D672C">
        <w:rPr>
          <w:u w:val="none"/>
        </w:rPr>
        <w:t>)</w:t>
      </w:r>
      <w:r>
        <w:rPr>
          <w:i/>
          <w:u w:val="none"/>
        </w:rPr>
        <w:tab/>
      </w:r>
      <w:r w:rsidR="0074544F" w:rsidRPr="008156B9">
        <w:rPr>
          <w:u w:val="none"/>
        </w:rPr>
        <w:t>The late filing of this application is condoned</w:t>
      </w:r>
      <w:r w:rsidR="007B158B">
        <w:rPr>
          <w:u w:val="none"/>
        </w:rPr>
        <w:t>,</w:t>
      </w:r>
    </w:p>
    <w:p w:rsidR="008156B9" w:rsidRDefault="001D672C" w:rsidP="003C581D">
      <w:pPr>
        <w:spacing w:after="200" w:line="360" w:lineRule="auto"/>
        <w:jc w:val="both"/>
        <w:rPr>
          <w:u w:val="none"/>
        </w:rPr>
      </w:pPr>
      <w:r>
        <w:rPr>
          <w:u w:val="none"/>
        </w:rPr>
        <w:tab/>
      </w:r>
      <w:r w:rsidR="008156B9">
        <w:rPr>
          <w:u w:val="none"/>
        </w:rPr>
        <w:t>(b)</w:t>
      </w:r>
      <w:r>
        <w:rPr>
          <w:u w:val="none"/>
        </w:rPr>
        <w:tab/>
      </w:r>
      <w:r w:rsidR="0074544F" w:rsidRPr="008156B9">
        <w:rPr>
          <w:u w:val="none"/>
        </w:rPr>
        <w:t xml:space="preserve">The trial of this action is postponed </w:t>
      </w:r>
      <w:r w:rsidR="0074544F" w:rsidRPr="0086737E">
        <w:rPr>
          <w:i/>
          <w:u w:val="none"/>
        </w:rPr>
        <w:t>sine die</w:t>
      </w:r>
      <w:r w:rsidR="0074544F" w:rsidRPr="008156B9">
        <w:rPr>
          <w:u w:val="none"/>
        </w:rPr>
        <w:t>.</w:t>
      </w:r>
    </w:p>
    <w:p w:rsidR="007B158B" w:rsidRDefault="001D672C" w:rsidP="003C581D">
      <w:pPr>
        <w:spacing w:after="200" w:line="360" w:lineRule="auto"/>
        <w:jc w:val="both"/>
        <w:rPr>
          <w:u w:val="none"/>
        </w:rPr>
      </w:pPr>
      <w:r>
        <w:rPr>
          <w:u w:val="none"/>
        </w:rPr>
        <w:tab/>
      </w:r>
      <w:r w:rsidR="008156B9">
        <w:rPr>
          <w:u w:val="none"/>
        </w:rPr>
        <w:t>(c)</w:t>
      </w:r>
      <w:r w:rsidR="007B158B">
        <w:rPr>
          <w:u w:val="none"/>
        </w:rPr>
        <w:t xml:space="preserve"> </w:t>
      </w:r>
      <w:r>
        <w:rPr>
          <w:u w:val="none"/>
        </w:rPr>
        <w:tab/>
      </w:r>
      <w:r w:rsidR="007B158B">
        <w:rPr>
          <w:u w:val="none"/>
        </w:rPr>
        <w:t xml:space="preserve">The applicant is directed to deliver the application for rescission of the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7B158B">
        <w:rPr>
          <w:u w:val="none"/>
        </w:rPr>
        <w:t xml:space="preserve">striking out order within 10 days of the order failing which the respondent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7B158B">
        <w:rPr>
          <w:u w:val="none"/>
        </w:rPr>
        <w:t>would be entitled to re-</w:t>
      </w:r>
      <w:r w:rsidR="00135DB5">
        <w:rPr>
          <w:u w:val="none"/>
        </w:rPr>
        <w:t>enrol</w:t>
      </w:r>
      <w:r w:rsidR="007B158B">
        <w:rPr>
          <w:u w:val="none"/>
        </w:rPr>
        <w:t xml:space="preserve"> the matter for</w:t>
      </w:r>
      <w:r w:rsidR="0086737E">
        <w:rPr>
          <w:u w:val="none"/>
        </w:rPr>
        <w:t xml:space="preserve"> a</w:t>
      </w:r>
      <w:r w:rsidR="007B158B">
        <w:rPr>
          <w:u w:val="none"/>
        </w:rPr>
        <w:t xml:space="preserve"> default judgment.</w:t>
      </w:r>
    </w:p>
    <w:p w:rsidR="002C50C3" w:rsidRDefault="001D672C" w:rsidP="003C581D">
      <w:pPr>
        <w:spacing w:after="200" w:line="360" w:lineRule="auto"/>
        <w:jc w:val="both"/>
        <w:rPr>
          <w:u w:val="none"/>
        </w:rPr>
      </w:pPr>
      <w:r>
        <w:rPr>
          <w:u w:val="none"/>
        </w:rPr>
        <w:tab/>
      </w:r>
      <w:r w:rsidR="007B158B">
        <w:rPr>
          <w:u w:val="none"/>
        </w:rPr>
        <w:t xml:space="preserve">(d) </w:t>
      </w:r>
      <w:r>
        <w:rPr>
          <w:u w:val="none"/>
        </w:rPr>
        <w:tab/>
      </w:r>
      <w:r w:rsidR="002C50C3">
        <w:rPr>
          <w:u w:val="none"/>
        </w:rPr>
        <w:t>Costs reserved.</w:t>
      </w:r>
    </w:p>
    <w:p w:rsidR="00D81796" w:rsidRDefault="00D81796" w:rsidP="003C581D">
      <w:pPr>
        <w:spacing w:line="360" w:lineRule="auto"/>
        <w:jc w:val="both"/>
        <w:rPr>
          <w:u w:val="none"/>
        </w:rPr>
      </w:pPr>
    </w:p>
    <w:p w:rsidR="00D81796" w:rsidRDefault="00D81796" w:rsidP="003C581D">
      <w:pPr>
        <w:spacing w:line="360" w:lineRule="auto"/>
        <w:jc w:val="both"/>
        <w:rPr>
          <w:u w:val="none"/>
        </w:rPr>
      </w:pPr>
    </w:p>
    <w:p w:rsidR="00731F00" w:rsidRPr="001D672C" w:rsidRDefault="001D672C" w:rsidP="001D672C">
      <w:pPr>
        <w:tabs>
          <w:tab w:val="left" w:pos="3795"/>
        </w:tabs>
        <w:spacing w:line="360" w:lineRule="auto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  <w:t>____</w:t>
      </w:r>
      <w:r w:rsidR="000322BF">
        <w:t>________________________</w:t>
      </w:r>
    </w:p>
    <w:p w:rsidR="000322BF" w:rsidRPr="001D672C" w:rsidRDefault="001D672C" w:rsidP="00D81796">
      <w:pPr>
        <w:spacing w:line="360" w:lineRule="auto"/>
        <w:jc w:val="center"/>
        <w:rPr>
          <w:b/>
          <w:u w:val="none"/>
        </w:rPr>
      </w:pPr>
      <w:r>
        <w:rPr>
          <w:u w:val="none"/>
        </w:rPr>
        <w:tab/>
        <w:t xml:space="preserve">    </w:t>
      </w:r>
      <w:r w:rsidR="000322BF" w:rsidRPr="001D672C">
        <w:rPr>
          <w:b/>
          <w:u w:val="none"/>
        </w:rPr>
        <w:t>D.</w:t>
      </w:r>
      <w:r w:rsidR="008065DD" w:rsidRPr="001D672C">
        <w:rPr>
          <w:b/>
          <w:u w:val="none"/>
        </w:rPr>
        <w:t xml:space="preserve">D. </w:t>
      </w:r>
      <w:r w:rsidRPr="001D672C">
        <w:rPr>
          <w:b/>
          <w:u w:val="none"/>
        </w:rPr>
        <w:t xml:space="preserve">MOGOTSI </w:t>
      </w:r>
    </w:p>
    <w:p w:rsidR="001D672C" w:rsidRDefault="001D672C" w:rsidP="00D81796">
      <w:pPr>
        <w:spacing w:line="360" w:lineRule="auto"/>
        <w:jc w:val="center"/>
        <w:rPr>
          <w:b/>
          <w:u w:val="none"/>
        </w:rPr>
      </w:pP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  <w:t>ACTING JUDGE OF THE HIGH COURT</w:t>
      </w:r>
    </w:p>
    <w:p w:rsidR="000322BF" w:rsidRDefault="001D672C" w:rsidP="00D81796">
      <w:pPr>
        <w:spacing w:line="360" w:lineRule="auto"/>
        <w:jc w:val="center"/>
        <w:rPr>
          <w:b/>
          <w:u w:val="none"/>
        </w:rPr>
      </w:pPr>
      <w:r>
        <w:rPr>
          <w:b/>
          <w:u w:val="none"/>
        </w:rPr>
        <w:t xml:space="preserve">     </w:t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  <w:t>GAUTENG DIVISION, PRETORIA</w:t>
      </w:r>
      <w:r>
        <w:rPr>
          <w:b/>
          <w:u w:val="none"/>
        </w:rPr>
        <w:tab/>
      </w:r>
      <w:r>
        <w:rPr>
          <w:b/>
          <w:u w:val="none"/>
        </w:rPr>
        <w:tab/>
      </w:r>
    </w:p>
    <w:p w:rsidR="006925FA" w:rsidRDefault="006925FA" w:rsidP="00D81796">
      <w:pPr>
        <w:spacing w:line="360" w:lineRule="auto"/>
        <w:jc w:val="center"/>
        <w:rPr>
          <w:b/>
          <w:u w:val="none"/>
        </w:rPr>
      </w:pPr>
    </w:p>
    <w:p w:rsidR="0060328E" w:rsidRDefault="0060328E" w:rsidP="00D81796">
      <w:pPr>
        <w:spacing w:line="360" w:lineRule="auto"/>
        <w:jc w:val="center"/>
        <w:rPr>
          <w:b/>
          <w:u w:val="none"/>
        </w:rPr>
      </w:pPr>
    </w:p>
    <w:p w:rsidR="0060328E" w:rsidRDefault="0060328E" w:rsidP="00D81796">
      <w:pPr>
        <w:spacing w:line="360" w:lineRule="auto"/>
        <w:jc w:val="center"/>
        <w:rPr>
          <w:b/>
          <w:u w:val="none"/>
        </w:rPr>
      </w:pPr>
    </w:p>
    <w:p w:rsidR="00F15969" w:rsidRDefault="00F15969" w:rsidP="00D81796">
      <w:pPr>
        <w:spacing w:line="360" w:lineRule="auto"/>
        <w:jc w:val="center"/>
        <w:rPr>
          <w:b/>
          <w:u w:val="none"/>
        </w:rPr>
      </w:pPr>
    </w:p>
    <w:p w:rsidR="0060328E" w:rsidRDefault="0060328E" w:rsidP="00D81796">
      <w:pPr>
        <w:spacing w:line="360" w:lineRule="auto"/>
        <w:jc w:val="center"/>
        <w:rPr>
          <w:b/>
          <w:u w:val="none"/>
        </w:rPr>
      </w:pPr>
    </w:p>
    <w:p w:rsidR="000322BF" w:rsidRPr="001D672C" w:rsidRDefault="001D672C" w:rsidP="00D81796">
      <w:pPr>
        <w:spacing w:line="360" w:lineRule="auto"/>
        <w:rPr>
          <w:b/>
        </w:rPr>
      </w:pPr>
      <w:r w:rsidRPr="001D672C">
        <w:rPr>
          <w:b/>
        </w:rPr>
        <w:t>APPEARANCES</w:t>
      </w:r>
    </w:p>
    <w:p w:rsidR="0086737E" w:rsidRPr="006925FA" w:rsidRDefault="0086737E" w:rsidP="00D81796">
      <w:pPr>
        <w:spacing w:line="360" w:lineRule="auto"/>
        <w:rPr>
          <w:i/>
        </w:rPr>
      </w:pPr>
    </w:p>
    <w:p w:rsidR="000322BF" w:rsidRPr="001D672C" w:rsidRDefault="001D672C" w:rsidP="00D81796">
      <w:pPr>
        <w:spacing w:line="360" w:lineRule="auto"/>
        <w:rPr>
          <w:b/>
          <w:u w:val="none"/>
        </w:rPr>
      </w:pPr>
      <w:r w:rsidRPr="001D672C">
        <w:rPr>
          <w:b/>
          <w:u w:val="none"/>
        </w:rPr>
        <w:t>DATE OF HEARING: 24</w:t>
      </w:r>
      <w:r w:rsidRPr="001D672C">
        <w:rPr>
          <w:b/>
          <w:u w:val="none"/>
          <w:vertAlign w:val="superscript"/>
        </w:rPr>
        <w:t>TH</w:t>
      </w:r>
      <w:r w:rsidRPr="001D672C">
        <w:rPr>
          <w:b/>
          <w:u w:val="none"/>
        </w:rPr>
        <w:t xml:space="preserve"> FEBRUARY 2023</w:t>
      </w:r>
    </w:p>
    <w:p w:rsidR="006925FA" w:rsidRPr="001D672C" w:rsidRDefault="001D672C" w:rsidP="00D81796">
      <w:pPr>
        <w:spacing w:line="360" w:lineRule="auto"/>
        <w:rPr>
          <w:b/>
          <w:u w:val="none"/>
        </w:rPr>
      </w:pPr>
      <w:r w:rsidRPr="001D672C">
        <w:rPr>
          <w:b/>
          <w:u w:val="none"/>
        </w:rPr>
        <w:t>DATE OF THE RULING: 1</w:t>
      </w:r>
      <w:r w:rsidRPr="001D672C">
        <w:rPr>
          <w:b/>
          <w:u w:val="none"/>
          <w:vertAlign w:val="superscript"/>
        </w:rPr>
        <w:t>ST</w:t>
      </w:r>
      <w:r w:rsidRPr="001D672C">
        <w:rPr>
          <w:b/>
          <w:u w:val="none"/>
        </w:rPr>
        <w:t xml:space="preserve"> MARCH 2023 (25&amp;26 FEBRUARY 2023 WAS A WEEKEND)</w:t>
      </w:r>
    </w:p>
    <w:p w:rsidR="001D672C" w:rsidRPr="001D672C" w:rsidRDefault="001D672C" w:rsidP="00D81796">
      <w:pPr>
        <w:spacing w:line="360" w:lineRule="auto"/>
        <w:rPr>
          <w:b/>
          <w:u w:val="none"/>
        </w:rPr>
      </w:pPr>
    </w:p>
    <w:p w:rsidR="006925FA" w:rsidRPr="001D672C" w:rsidRDefault="001D672C" w:rsidP="00D81796">
      <w:pPr>
        <w:spacing w:line="360" w:lineRule="auto"/>
        <w:rPr>
          <w:b/>
          <w:u w:val="none"/>
        </w:rPr>
      </w:pPr>
      <w:r w:rsidRPr="001D672C">
        <w:rPr>
          <w:b/>
          <w:u w:val="none"/>
        </w:rPr>
        <w:t xml:space="preserve">FOR THE APPLICANT: ADV. MEHLAPE     </w:t>
      </w:r>
    </w:p>
    <w:p w:rsidR="006925FA" w:rsidRPr="001D672C" w:rsidRDefault="001D672C" w:rsidP="00D81796">
      <w:pPr>
        <w:spacing w:line="360" w:lineRule="auto"/>
        <w:rPr>
          <w:b/>
          <w:u w:val="none"/>
        </w:rPr>
      </w:pPr>
      <w:r w:rsidRPr="001D672C">
        <w:rPr>
          <w:b/>
          <w:u w:val="none"/>
        </w:rPr>
        <w:t>INSTRUCTED BY THE STATE ATTORNEY)</w:t>
      </w:r>
    </w:p>
    <w:p w:rsidR="006925FA" w:rsidRPr="001D672C" w:rsidRDefault="001D672C" w:rsidP="00D81796">
      <w:pPr>
        <w:spacing w:line="360" w:lineRule="auto"/>
        <w:rPr>
          <w:b/>
          <w:u w:val="none"/>
        </w:rPr>
      </w:pPr>
      <w:r w:rsidRPr="001D672C">
        <w:rPr>
          <w:b/>
          <w:u w:val="none"/>
        </w:rPr>
        <w:t>FOR THE RESPONDED: ADV.SHILENGE</w:t>
      </w:r>
    </w:p>
    <w:p w:rsidR="006925FA" w:rsidRPr="001D672C" w:rsidRDefault="001D672C" w:rsidP="00D81796">
      <w:pPr>
        <w:spacing w:line="360" w:lineRule="auto"/>
        <w:rPr>
          <w:b/>
          <w:u w:val="none"/>
        </w:rPr>
      </w:pPr>
      <w:r w:rsidRPr="001D672C">
        <w:rPr>
          <w:b/>
          <w:u w:val="none"/>
        </w:rPr>
        <w:lastRenderedPageBreak/>
        <w:t>(INSTRUCTED BY MARISANA MASHEDI INC.)</w:t>
      </w:r>
    </w:p>
    <w:sectPr w:rsidR="006925FA" w:rsidRPr="001D67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21" w:rsidRDefault="00986221" w:rsidP="00D655C7">
      <w:r>
        <w:separator/>
      </w:r>
    </w:p>
  </w:endnote>
  <w:endnote w:type="continuationSeparator" w:id="0">
    <w:p w:rsidR="00986221" w:rsidRDefault="00986221" w:rsidP="00D6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41" w:rsidRDefault="00131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21" w:rsidRDefault="00986221" w:rsidP="00D655C7">
      <w:r>
        <w:separator/>
      </w:r>
    </w:p>
  </w:footnote>
  <w:footnote w:type="continuationSeparator" w:id="0">
    <w:p w:rsidR="00986221" w:rsidRDefault="00986221" w:rsidP="00D6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475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A41" w:rsidRDefault="00131A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8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31A41" w:rsidRDefault="00131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F1FED"/>
    <w:multiLevelType w:val="hybridMultilevel"/>
    <w:tmpl w:val="FA6A57C4"/>
    <w:lvl w:ilvl="0" w:tplc="3D1CAF1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1E5E"/>
    <w:multiLevelType w:val="hybridMultilevel"/>
    <w:tmpl w:val="8D72F1D0"/>
    <w:lvl w:ilvl="0" w:tplc="7B923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B7A3D"/>
    <w:multiLevelType w:val="hybridMultilevel"/>
    <w:tmpl w:val="F5B0F3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D489D"/>
    <w:multiLevelType w:val="hybridMultilevel"/>
    <w:tmpl w:val="35DCA882"/>
    <w:lvl w:ilvl="0" w:tplc="7C76476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60"/>
    <w:rsid w:val="000322BF"/>
    <w:rsid w:val="000352BF"/>
    <w:rsid w:val="0005287E"/>
    <w:rsid w:val="00055D04"/>
    <w:rsid w:val="00061433"/>
    <w:rsid w:val="000832E3"/>
    <w:rsid w:val="00096800"/>
    <w:rsid w:val="000C3729"/>
    <w:rsid w:val="00121FB2"/>
    <w:rsid w:val="00131A41"/>
    <w:rsid w:val="00135DB5"/>
    <w:rsid w:val="00142684"/>
    <w:rsid w:val="0017625A"/>
    <w:rsid w:val="001942D5"/>
    <w:rsid w:val="00196CDE"/>
    <w:rsid w:val="001B4E40"/>
    <w:rsid w:val="001C49A8"/>
    <w:rsid w:val="001D65AA"/>
    <w:rsid w:val="001D672C"/>
    <w:rsid w:val="001F4178"/>
    <w:rsid w:val="00261A7D"/>
    <w:rsid w:val="0029075C"/>
    <w:rsid w:val="002A69BD"/>
    <w:rsid w:val="002C41C1"/>
    <w:rsid w:val="002C50C3"/>
    <w:rsid w:val="002E4D75"/>
    <w:rsid w:val="002E66B1"/>
    <w:rsid w:val="002F5913"/>
    <w:rsid w:val="002F7202"/>
    <w:rsid w:val="00311141"/>
    <w:rsid w:val="003375D2"/>
    <w:rsid w:val="00346E06"/>
    <w:rsid w:val="0035108F"/>
    <w:rsid w:val="003A248B"/>
    <w:rsid w:val="003C581D"/>
    <w:rsid w:val="003C6D5C"/>
    <w:rsid w:val="003E6AFD"/>
    <w:rsid w:val="003E6EBE"/>
    <w:rsid w:val="00401E08"/>
    <w:rsid w:val="00414A3C"/>
    <w:rsid w:val="004521B3"/>
    <w:rsid w:val="00466FD4"/>
    <w:rsid w:val="004A661B"/>
    <w:rsid w:val="004C5AD4"/>
    <w:rsid w:val="004C768F"/>
    <w:rsid w:val="004E79F3"/>
    <w:rsid w:val="004F3E18"/>
    <w:rsid w:val="0050638B"/>
    <w:rsid w:val="005254F6"/>
    <w:rsid w:val="0053528D"/>
    <w:rsid w:val="00551FB8"/>
    <w:rsid w:val="0056751A"/>
    <w:rsid w:val="00582A12"/>
    <w:rsid w:val="00590B33"/>
    <w:rsid w:val="005D2B82"/>
    <w:rsid w:val="005F61E4"/>
    <w:rsid w:val="0060328E"/>
    <w:rsid w:val="00615C03"/>
    <w:rsid w:val="00625D82"/>
    <w:rsid w:val="0064319B"/>
    <w:rsid w:val="00686CCE"/>
    <w:rsid w:val="006925FA"/>
    <w:rsid w:val="006C3AC3"/>
    <w:rsid w:val="007026B4"/>
    <w:rsid w:val="007135A6"/>
    <w:rsid w:val="00714293"/>
    <w:rsid w:val="00720BB3"/>
    <w:rsid w:val="00731F00"/>
    <w:rsid w:val="007322F4"/>
    <w:rsid w:val="0074251B"/>
    <w:rsid w:val="0074544F"/>
    <w:rsid w:val="007569D5"/>
    <w:rsid w:val="00765559"/>
    <w:rsid w:val="007911BA"/>
    <w:rsid w:val="007B0C1D"/>
    <w:rsid w:val="007B158B"/>
    <w:rsid w:val="007B38F2"/>
    <w:rsid w:val="007F0C4E"/>
    <w:rsid w:val="00804264"/>
    <w:rsid w:val="00804844"/>
    <w:rsid w:val="008065DD"/>
    <w:rsid w:val="008156B9"/>
    <w:rsid w:val="0086737E"/>
    <w:rsid w:val="00894BFE"/>
    <w:rsid w:val="008B52B0"/>
    <w:rsid w:val="008B536C"/>
    <w:rsid w:val="008D36D5"/>
    <w:rsid w:val="00960CDD"/>
    <w:rsid w:val="00986221"/>
    <w:rsid w:val="009B458C"/>
    <w:rsid w:val="009C1831"/>
    <w:rsid w:val="009C5C0A"/>
    <w:rsid w:val="009D683C"/>
    <w:rsid w:val="00A47785"/>
    <w:rsid w:val="00A53140"/>
    <w:rsid w:val="00A56916"/>
    <w:rsid w:val="00A56B08"/>
    <w:rsid w:val="00A62EE3"/>
    <w:rsid w:val="00A64157"/>
    <w:rsid w:val="00A72C47"/>
    <w:rsid w:val="00AD72F4"/>
    <w:rsid w:val="00AE43D6"/>
    <w:rsid w:val="00AF0692"/>
    <w:rsid w:val="00B27B08"/>
    <w:rsid w:val="00B42D30"/>
    <w:rsid w:val="00B937FC"/>
    <w:rsid w:val="00BB3972"/>
    <w:rsid w:val="00BF3E98"/>
    <w:rsid w:val="00C71EED"/>
    <w:rsid w:val="00C76D76"/>
    <w:rsid w:val="00CA01F0"/>
    <w:rsid w:val="00CC0022"/>
    <w:rsid w:val="00CD04AE"/>
    <w:rsid w:val="00CD79DF"/>
    <w:rsid w:val="00D3033A"/>
    <w:rsid w:val="00D655C7"/>
    <w:rsid w:val="00D81796"/>
    <w:rsid w:val="00D85570"/>
    <w:rsid w:val="00DA342B"/>
    <w:rsid w:val="00DB33E2"/>
    <w:rsid w:val="00DD24A1"/>
    <w:rsid w:val="00E64EDB"/>
    <w:rsid w:val="00E75CD7"/>
    <w:rsid w:val="00E87934"/>
    <w:rsid w:val="00EA7E58"/>
    <w:rsid w:val="00EB41E2"/>
    <w:rsid w:val="00EE19CB"/>
    <w:rsid w:val="00EE1EE8"/>
    <w:rsid w:val="00EE714F"/>
    <w:rsid w:val="00EF7907"/>
    <w:rsid w:val="00F02813"/>
    <w:rsid w:val="00F15969"/>
    <w:rsid w:val="00F16315"/>
    <w:rsid w:val="00F36799"/>
    <w:rsid w:val="00FA3158"/>
    <w:rsid w:val="00FC5A60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5A57C-0F95-40C6-8F44-64A62081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60"/>
    <w:pPr>
      <w:spacing w:after="0" w:line="240" w:lineRule="auto"/>
    </w:pPr>
    <w:rPr>
      <w:rFonts w:ascii="Arial" w:eastAsia="Times New Roman" w:hAnsi="Arial" w:cs="Arial"/>
      <w:sz w:val="24"/>
      <w:szCs w:val="24"/>
      <w:u w:val="single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5C7"/>
    <w:rPr>
      <w:rFonts w:ascii="Arial" w:eastAsia="Times New Roman" w:hAnsi="Arial" w:cs="Arial"/>
      <w:sz w:val="24"/>
      <w:szCs w:val="24"/>
      <w:u w:val="single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6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5C7"/>
    <w:rPr>
      <w:rFonts w:ascii="Arial" w:eastAsia="Times New Roman" w:hAnsi="Arial" w:cs="Arial"/>
      <w:sz w:val="24"/>
      <w:szCs w:val="24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3E6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328E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A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A12"/>
    <w:rPr>
      <w:rFonts w:ascii="Arial" w:eastAsia="Times New Roman" w:hAnsi="Arial" w:cs="Arial"/>
      <w:sz w:val="20"/>
      <w:szCs w:val="20"/>
      <w:u w:val="single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82A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A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A12"/>
    <w:rPr>
      <w:rFonts w:ascii="Arial" w:eastAsia="Times New Roman" w:hAnsi="Arial" w:cs="Arial"/>
      <w:sz w:val="20"/>
      <w:szCs w:val="20"/>
      <w:u w:val="single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82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BB55-3068-4B3C-B78A-25652C3B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Mogotsi Daniel</dc:creator>
  <cp:keywords/>
  <dc:description/>
  <cp:lastModifiedBy>Mokone</cp:lastModifiedBy>
  <cp:revision>2</cp:revision>
  <cp:lastPrinted>2023-03-01T13:42:00Z</cp:lastPrinted>
  <dcterms:created xsi:type="dcterms:W3CDTF">2023-03-07T09:09:00Z</dcterms:created>
  <dcterms:modified xsi:type="dcterms:W3CDTF">2023-03-07T09:09:00Z</dcterms:modified>
</cp:coreProperties>
</file>