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13C2" w14:textId="77777777" w:rsidR="00AB7C74" w:rsidRDefault="00AB7C74" w:rsidP="00AB7C74">
      <w:pPr>
        <w:spacing w:line="480" w:lineRule="auto"/>
        <w:jc w:val="center"/>
        <w:rPr>
          <w:rFonts w:ascii="Calibri Light" w:hAnsi="Calibri Light" w:cs="Calibri Light"/>
        </w:rPr>
      </w:pPr>
      <w:r>
        <w:rPr>
          <w:rFonts w:ascii="Calibri Light" w:hAnsi="Calibri Light" w:cs="Calibri Light"/>
          <w:noProof/>
          <w:lang w:val="en-US"/>
        </w:rPr>
        <w:drawing>
          <wp:inline distT="0" distB="0" distL="0" distR="0" wp14:anchorId="53177A76" wp14:editId="46C1E845">
            <wp:extent cx="119062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1190625" cy="1238250"/>
                    </a:xfrm>
                    <a:prstGeom prst="rect">
                      <a:avLst/>
                    </a:prstGeom>
                    <a:noFill/>
                    <a:ln>
                      <a:noFill/>
                    </a:ln>
                  </pic:spPr>
                </pic:pic>
              </a:graphicData>
            </a:graphic>
          </wp:inline>
        </w:drawing>
      </w:r>
    </w:p>
    <w:p w14:paraId="0ECFE1B5" w14:textId="77777777" w:rsidR="00AB7C74" w:rsidRDefault="00AB7C74" w:rsidP="00AB7C74">
      <w:pPr>
        <w:spacing w:line="36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IN THE HIGH COURT OF SOUTH AFRICA</w:t>
      </w:r>
    </w:p>
    <w:p w14:paraId="58128357" w14:textId="77777777" w:rsidR="00AB7C74" w:rsidRDefault="00AB7C74" w:rsidP="00AB7C74">
      <w:pPr>
        <w:spacing w:line="360" w:lineRule="auto"/>
        <w:jc w:val="center"/>
        <w:rPr>
          <w:rFonts w:ascii="Arial Unicode MS" w:eastAsia="Arial Unicode MS" w:hAnsi="Arial Unicode MS" w:cs="Arial Unicode MS"/>
          <w:b/>
          <w:lang w:val="en-ZA"/>
        </w:rPr>
      </w:pPr>
      <w:r>
        <w:rPr>
          <w:rFonts w:ascii="Arial Unicode MS" w:eastAsia="Arial Unicode MS" w:hAnsi="Arial Unicode MS" w:cs="Arial Unicode MS"/>
          <w:b/>
          <w:lang w:val="en-ZA"/>
        </w:rPr>
        <w:t>GAUTENG DIVISION, PRETORIA</w:t>
      </w:r>
    </w:p>
    <w:p w14:paraId="59458F59" w14:textId="5E6AF5E8" w:rsidR="00AB7C74" w:rsidRDefault="00AB7C74" w:rsidP="00AB7C74">
      <w:pPr>
        <w:spacing w:line="480" w:lineRule="auto"/>
        <w:jc w:val="center"/>
        <w:rPr>
          <w:rFonts w:ascii="Calibri Light" w:eastAsia="Arial Unicode MS" w:hAnsi="Calibri Light" w:cs="Calibri Light"/>
          <w:sz w:val="26"/>
          <w:szCs w:val="2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tblGrid>
      <w:tr w:rsidR="00AB7C74" w14:paraId="5D16E9E2" w14:textId="77777777" w:rsidTr="00BF0946">
        <w:trPr>
          <w:trHeight w:val="2743"/>
        </w:trPr>
        <w:tc>
          <w:tcPr>
            <w:tcW w:w="4983" w:type="dxa"/>
            <w:shd w:val="clear" w:color="auto" w:fill="auto"/>
          </w:tcPr>
          <w:p w14:paraId="5C993501" w14:textId="77777777" w:rsidR="00AB7C74" w:rsidRDefault="00AB7C74" w:rsidP="00BF0946">
            <w:pPr>
              <w:spacing w:line="480" w:lineRule="auto"/>
              <w:jc w:val="both"/>
              <w:rPr>
                <w:rFonts w:ascii="Calibri Light" w:hAnsi="Calibri Light" w:cs="Calibri Light"/>
                <w:sz w:val="8"/>
                <w:szCs w:val="8"/>
              </w:rPr>
            </w:pPr>
          </w:p>
          <w:p w14:paraId="7C9341E0" w14:textId="77777777" w:rsidR="00AB7C74" w:rsidRDefault="00AB7C74" w:rsidP="00BF0946">
            <w:pPr>
              <w:spacing w:line="480" w:lineRule="auto"/>
              <w:jc w:val="both"/>
              <w:rPr>
                <w:rFonts w:ascii="Calibri Light" w:hAnsi="Calibri Light" w:cs="Calibri Light"/>
                <w:sz w:val="8"/>
                <w:szCs w:val="8"/>
              </w:rPr>
            </w:pPr>
          </w:p>
          <w:p w14:paraId="38531866" w14:textId="77777777" w:rsidR="00AB7C74" w:rsidRDefault="00AB7C74" w:rsidP="00BF0946">
            <w:pPr>
              <w:spacing w:line="480" w:lineRule="auto"/>
              <w:jc w:val="both"/>
              <w:rPr>
                <w:rFonts w:ascii="Calibri Light" w:hAnsi="Calibri Light" w:cs="Calibri Light"/>
                <w:sz w:val="18"/>
                <w:szCs w:val="18"/>
              </w:rPr>
            </w:pPr>
            <w:r>
              <w:rPr>
                <w:rFonts w:ascii="Calibri Light" w:hAnsi="Calibri Light" w:cs="Calibri Light"/>
                <w:sz w:val="18"/>
                <w:szCs w:val="18"/>
              </w:rPr>
              <w:t>(1)    REPORTABLE:  YES / NO</w:t>
            </w:r>
          </w:p>
          <w:p w14:paraId="66DBDBCA" w14:textId="77777777" w:rsidR="00AB7C74" w:rsidRDefault="00AB7C74" w:rsidP="00BF0946">
            <w:pPr>
              <w:spacing w:line="480" w:lineRule="auto"/>
              <w:jc w:val="both"/>
              <w:rPr>
                <w:rFonts w:ascii="Calibri Light" w:hAnsi="Calibri Light" w:cs="Calibri Light"/>
                <w:sz w:val="18"/>
                <w:szCs w:val="18"/>
              </w:rPr>
            </w:pPr>
            <w:r>
              <w:rPr>
                <w:rFonts w:ascii="Calibri Light" w:hAnsi="Calibri Light" w:cs="Calibri Light"/>
                <w:sz w:val="18"/>
                <w:szCs w:val="18"/>
              </w:rPr>
              <w:t>(2)    OF INTEREST TO OTHER JUDGES:  YES / NO</w:t>
            </w:r>
          </w:p>
          <w:p w14:paraId="1B8BD350" w14:textId="77777777" w:rsidR="00AB7C74" w:rsidRDefault="00AB7C74" w:rsidP="00BF0946">
            <w:pPr>
              <w:spacing w:line="480" w:lineRule="auto"/>
              <w:jc w:val="both"/>
              <w:rPr>
                <w:rFonts w:ascii="Calibri Light" w:hAnsi="Calibri Light" w:cs="Calibri Light"/>
                <w:sz w:val="18"/>
                <w:szCs w:val="18"/>
              </w:rPr>
            </w:pPr>
            <w:r>
              <w:rPr>
                <w:rFonts w:ascii="Calibri Light" w:hAnsi="Calibri Light" w:cs="Calibri Light"/>
                <w:sz w:val="18"/>
                <w:szCs w:val="18"/>
              </w:rPr>
              <w:t>(3)    REVISED</w:t>
            </w:r>
          </w:p>
          <w:p w14:paraId="5E36725C" w14:textId="77777777" w:rsidR="00AB7C74" w:rsidRDefault="00AB7C74" w:rsidP="00BF0946">
            <w:pPr>
              <w:spacing w:line="480" w:lineRule="auto"/>
              <w:jc w:val="both"/>
              <w:rPr>
                <w:rFonts w:ascii="Calibri Light" w:hAnsi="Calibri Light" w:cs="Calibri Light"/>
                <w:sz w:val="18"/>
                <w:szCs w:val="18"/>
              </w:rPr>
            </w:pPr>
          </w:p>
          <w:p w14:paraId="69CE2C81" w14:textId="77777777" w:rsidR="00AB7C74" w:rsidRDefault="00AB7C74" w:rsidP="00BF0946">
            <w:pPr>
              <w:spacing w:line="480" w:lineRule="auto"/>
              <w:jc w:val="both"/>
              <w:rPr>
                <w:rFonts w:ascii="Calibri Light" w:hAnsi="Calibri Light" w:cs="Calibri Light"/>
                <w:sz w:val="18"/>
                <w:szCs w:val="18"/>
              </w:rPr>
            </w:pPr>
            <w:r>
              <w:rPr>
                <w:rFonts w:ascii="Calibri Light" w:hAnsi="Calibri Light" w:cs="Calibri Light"/>
                <w:sz w:val="18"/>
                <w:szCs w:val="18"/>
              </w:rPr>
              <w:t>_________________                 _____________________</w:t>
            </w:r>
          </w:p>
          <w:p w14:paraId="258E3F16" w14:textId="6E817445" w:rsidR="00AB7C74" w:rsidRDefault="00AB7C74" w:rsidP="00BF0946">
            <w:pPr>
              <w:spacing w:line="480" w:lineRule="auto"/>
              <w:jc w:val="both"/>
              <w:rPr>
                <w:rFonts w:ascii="Calibri Light" w:hAnsi="Calibri Light" w:cs="Calibri Light"/>
                <w:sz w:val="8"/>
                <w:szCs w:val="8"/>
              </w:rPr>
            </w:pPr>
            <w:r>
              <w:rPr>
                <w:rFonts w:ascii="Calibri Light" w:hAnsi="Calibri Light" w:cs="Calibri Light"/>
                <w:sz w:val="18"/>
                <w:szCs w:val="18"/>
              </w:rPr>
              <w:t>DATE                                                  SIGNATURE</w:t>
            </w:r>
          </w:p>
        </w:tc>
      </w:tr>
    </w:tbl>
    <w:p w14:paraId="39A4EE66" w14:textId="7E064F82" w:rsidR="00360FC5" w:rsidRPr="00AB7C74" w:rsidRDefault="005139F6" w:rsidP="00AB7C74">
      <w:pPr>
        <w:tabs>
          <w:tab w:val="center" w:pos="4513"/>
          <w:tab w:val="left" w:pos="7826"/>
        </w:tabs>
        <w:spacing w:after="12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360FC5" w:rsidRPr="00CD5014">
        <w:rPr>
          <w:rFonts w:ascii="Times New Roman" w:hAnsi="Times New Roman" w:cs="Times New Roman"/>
          <w:b/>
          <w:sz w:val="28"/>
          <w:szCs w:val="28"/>
        </w:rPr>
        <w:tab/>
      </w:r>
      <w:r w:rsidR="00360FC5" w:rsidRPr="00CD5014">
        <w:rPr>
          <w:rFonts w:ascii="Times New Roman" w:eastAsia="Times New Roman" w:hAnsi="Times New Roman" w:cs="Times New Roman"/>
          <w:b/>
          <w:i/>
          <w:sz w:val="28"/>
          <w:szCs w:val="28"/>
          <w:lang w:bidi="en-US"/>
        </w:rPr>
        <w:t xml:space="preserve">                                                                                                      </w:t>
      </w:r>
      <w:r w:rsidR="00360FC5" w:rsidRPr="00CD5014">
        <w:rPr>
          <w:rFonts w:ascii="Times New Roman" w:eastAsia="Times New Roman" w:hAnsi="Times New Roman" w:cs="Times New Roman"/>
          <w:i/>
          <w:sz w:val="28"/>
          <w:szCs w:val="28"/>
          <w:lang w:bidi="en-US"/>
        </w:rPr>
        <w:t xml:space="preserve">                 </w:t>
      </w:r>
      <w:r w:rsidR="00360FC5" w:rsidRPr="00CD5014">
        <w:rPr>
          <w:rFonts w:ascii="Times New Roman" w:hAnsi="Times New Roman" w:cs="Times New Roman"/>
          <w:b/>
          <w:sz w:val="28"/>
          <w:szCs w:val="28"/>
          <w:highlight w:val="yellow"/>
        </w:rPr>
        <w:t xml:space="preserve">                                                                          </w:t>
      </w:r>
    </w:p>
    <w:p w14:paraId="075A85B7" w14:textId="24662781" w:rsidR="00360FC5" w:rsidRPr="00085390" w:rsidRDefault="00360FC5" w:rsidP="00085390">
      <w:pPr>
        <w:spacing w:line="480" w:lineRule="auto"/>
        <w:ind w:right="-46"/>
        <w:jc w:val="both"/>
        <w:rPr>
          <w:rFonts w:ascii="Times New Roman" w:eastAsia="Times New Roman" w:hAnsi="Times New Roman" w:cs="Times New Roman"/>
          <w:b/>
          <w:sz w:val="24"/>
          <w:szCs w:val="24"/>
          <w:lang w:bidi="en-US"/>
        </w:rPr>
      </w:pPr>
      <w:r w:rsidRPr="00085390">
        <w:rPr>
          <w:rFonts w:ascii="Times New Roman" w:hAnsi="Times New Roman" w:cs="Times New Roman"/>
          <w:b/>
          <w:sz w:val="24"/>
          <w:szCs w:val="24"/>
        </w:rPr>
        <w:t xml:space="preserve">                                                                                  </w:t>
      </w:r>
      <w:r w:rsidR="005139F6">
        <w:rPr>
          <w:rFonts w:ascii="Times New Roman" w:hAnsi="Times New Roman" w:cs="Times New Roman"/>
          <w:b/>
          <w:sz w:val="24"/>
          <w:szCs w:val="24"/>
        </w:rPr>
        <w:t xml:space="preserve">                    </w:t>
      </w:r>
      <w:r w:rsidRPr="00085390">
        <w:rPr>
          <w:rFonts w:ascii="Times New Roman" w:hAnsi="Times New Roman" w:cs="Times New Roman"/>
          <w:b/>
          <w:sz w:val="24"/>
          <w:szCs w:val="24"/>
        </w:rPr>
        <w:t xml:space="preserve">      CASE NO:  18229/2011</w:t>
      </w:r>
    </w:p>
    <w:p w14:paraId="54EE9E38" w14:textId="35D80827" w:rsidR="005139F6" w:rsidRDefault="005139F6" w:rsidP="00085390">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Date: 23 October 2023    </w:t>
      </w:r>
    </w:p>
    <w:p w14:paraId="5935603F" w14:textId="77777777" w:rsidR="005139F6" w:rsidRDefault="005139F6" w:rsidP="00085390">
      <w:pPr>
        <w:spacing w:after="120" w:line="480" w:lineRule="auto"/>
        <w:jc w:val="both"/>
        <w:rPr>
          <w:rFonts w:ascii="Times New Roman" w:hAnsi="Times New Roman" w:cs="Times New Roman"/>
          <w:sz w:val="24"/>
          <w:szCs w:val="24"/>
        </w:rPr>
      </w:pPr>
    </w:p>
    <w:p w14:paraId="36C87BF9" w14:textId="6138C047" w:rsidR="00360FC5" w:rsidRPr="00085390" w:rsidRDefault="00360FC5" w:rsidP="00085390">
      <w:pPr>
        <w:spacing w:after="120" w:line="480" w:lineRule="auto"/>
        <w:jc w:val="both"/>
        <w:rPr>
          <w:rFonts w:ascii="Times New Roman" w:hAnsi="Times New Roman" w:cs="Times New Roman"/>
          <w:sz w:val="24"/>
          <w:szCs w:val="24"/>
        </w:rPr>
      </w:pPr>
      <w:r w:rsidRPr="00085390">
        <w:rPr>
          <w:rFonts w:ascii="Times New Roman" w:hAnsi="Times New Roman" w:cs="Times New Roman"/>
          <w:sz w:val="24"/>
          <w:szCs w:val="24"/>
        </w:rPr>
        <w:t>In the matter between:</w:t>
      </w:r>
    </w:p>
    <w:p w14:paraId="4448C5AA" w14:textId="4F48F0E2" w:rsidR="00360FC5" w:rsidRPr="00085390" w:rsidRDefault="00360FC5" w:rsidP="00085390">
      <w:pPr>
        <w:spacing w:after="0" w:line="480" w:lineRule="auto"/>
        <w:jc w:val="both"/>
        <w:rPr>
          <w:rFonts w:ascii="Times New Roman" w:hAnsi="Times New Roman" w:cs="Times New Roman"/>
          <w:sz w:val="24"/>
          <w:szCs w:val="24"/>
        </w:rPr>
      </w:pPr>
      <w:r w:rsidRPr="00AB7C74">
        <w:rPr>
          <w:rFonts w:ascii="Times New Roman" w:hAnsi="Times New Roman" w:cs="Times New Roman"/>
          <w:bCs/>
          <w:sz w:val="24"/>
          <w:szCs w:val="24"/>
        </w:rPr>
        <w:t>MALESELA FRANS MOSUWE</w:t>
      </w:r>
      <w:r w:rsidRPr="00085390">
        <w:rPr>
          <w:rFonts w:ascii="Times New Roman" w:hAnsi="Times New Roman" w:cs="Times New Roman"/>
          <w:b/>
          <w:sz w:val="24"/>
          <w:szCs w:val="24"/>
        </w:rPr>
        <w:t xml:space="preserve">       </w:t>
      </w:r>
      <w:r w:rsidRPr="00085390">
        <w:rPr>
          <w:rFonts w:ascii="Times New Roman" w:hAnsi="Times New Roman" w:cs="Times New Roman"/>
          <w:b/>
          <w:sz w:val="24"/>
          <w:szCs w:val="24"/>
        </w:rPr>
        <w:tab/>
      </w:r>
      <w:r w:rsidRPr="00085390">
        <w:rPr>
          <w:rFonts w:ascii="Times New Roman" w:hAnsi="Times New Roman" w:cs="Times New Roman"/>
          <w:b/>
          <w:sz w:val="24"/>
          <w:szCs w:val="24"/>
        </w:rPr>
        <w:tab/>
      </w:r>
      <w:r w:rsidRPr="00085390">
        <w:rPr>
          <w:rFonts w:ascii="Times New Roman" w:hAnsi="Times New Roman" w:cs="Times New Roman"/>
          <w:sz w:val="24"/>
          <w:szCs w:val="24"/>
        </w:rPr>
        <w:t xml:space="preserve">   </w:t>
      </w:r>
      <w:r w:rsidRPr="00085390">
        <w:rPr>
          <w:rFonts w:ascii="Times New Roman" w:hAnsi="Times New Roman" w:cs="Times New Roman"/>
          <w:sz w:val="24"/>
          <w:szCs w:val="24"/>
        </w:rPr>
        <w:tab/>
      </w:r>
      <w:r w:rsidRPr="00085390">
        <w:rPr>
          <w:rFonts w:ascii="Times New Roman" w:hAnsi="Times New Roman" w:cs="Times New Roman"/>
          <w:sz w:val="24"/>
          <w:szCs w:val="24"/>
        </w:rPr>
        <w:tab/>
        <w:t xml:space="preserve">          Applicant</w:t>
      </w:r>
    </w:p>
    <w:p w14:paraId="36D3EC2A" w14:textId="37C46990" w:rsidR="00360FC5" w:rsidRPr="00085390" w:rsidRDefault="00360FC5" w:rsidP="00085390">
      <w:pPr>
        <w:spacing w:after="0" w:line="480" w:lineRule="auto"/>
        <w:jc w:val="both"/>
        <w:rPr>
          <w:rFonts w:ascii="Times New Roman" w:hAnsi="Times New Roman" w:cs="Times New Roman"/>
          <w:sz w:val="24"/>
          <w:szCs w:val="24"/>
        </w:rPr>
      </w:pPr>
      <w:r w:rsidRPr="00085390">
        <w:rPr>
          <w:rFonts w:ascii="Times New Roman" w:hAnsi="Times New Roman" w:cs="Times New Roman"/>
          <w:sz w:val="24"/>
          <w:szCs w:val="24"/>
        </w:rPr>
        <w:tab/>
      </w:r>
      <w:r w:rsidRPr="00085390">
        <w:rPr>
          <w:rFonts w:ascii="Times New Roman" w:hAnsi="Times New Roman" w:cs="Times New Roman"/>
          <w:sz w:val="24"/>
          <w:szCs w:val="24"/>
        </w:rPr>
        <w:tab/>
      </w:r>
      <w:r w:rsidRPr="00085390">
        <w:rPr>
          <w:rFonts w:ascii="Times New Roman" w:hAnsi="Times New Roman" w:cs="Times New Roman"/>
          <w:sz w:val="24"/>
          <w:szCs w:val="24"/>
        </w:rPr>
        <w:tab/>
      </w:r>
      <w:r w:rsidRPr="00085390">
        <w:rPr>
          <w:rFonts w:ascii="Times New Roman" w:hAnsi="Times New Roman" w:cs="Times New Roman"/>
          <w:sz w:val="24"/>
          <w:szCs w:val="24"/>
        </w:rPr>
        <w:tab/>
      </w:r>
      <w:r w:rsidRPr="00085390">
        <w:rPr>
          <w:rFonts w:ascii="Times New Roman" w:hAnsi="Times New Roman" w:cs="Times New Roman"/>
          <w:sz w:val="24"/>
          <w:szCs w:val="24"/>
        </w:rPr>
        <w:tab/>
      </w:r>
      <w:r w:rsidRPr="00085390">
        <w:rPr>
          <w:rFonts w:ascii="Times New Roman" w:hAnsi="Times New Roman" w:cs="Times New Roman"/>
          <w:sz w:val="24"/>
          <w:szCs w:val="24"/>
        </w:rPr>
        <w:tab/>
        <w:t xml:space="preserve">                                      </w:t>
      </w:r>
      <w:r w:rsidRPr="00085390">
        <w:rPr>
          <w:rFonts w:ascii="Times New Roman" w:hAnsi="Times New Roman" w:cs="Times New Roman"/>
          <w:sz w:val="24"/>
          <w:szCs w:val="24"/>
        </w:rPr>
        <w:tab/>
      </w:r>
      <w:r w:rsidRPr="00085390">
        <w:rPr>
          <w:rFonts w:ascii="Times New Roman" w:hAnsi="Times New Roman" w:cs="Times New Roman"/>
          <w:sz w:val="24"/>
          <w:szCs w:val="24"/>
        </w:rPr>
        <w:tab/>
      </w:r>
      <w:r w:rsidR="00F97054">
        <w:rPr>
          <w:rFonts w:ascii="Times New Roman" w:hAnsi="Times New Roman" w:cs="Times New Roman"/>
          <w:sz w:val="24"/>
          <w:szCs w:val="24"/>
        </w:rPr>
        <w:t xml:space="preserve">    </w:t>
      </w:r>
      <w:r w:rsidRPr="00085390">
        <w:rPr>
          <w:rFonts w:ascii="Times New Roman" w:hAnsi="Times New Roman" w:cs="Times New Roman"/>
          <w:sz w:val="24"/>
          <w:szCs w:val="24"/>
        </w:rPr>
        <w:tab/>
        <w:t xml:space="preserve"> </w:t>
      </w:r>
    </w:p>
    <w:p w14:paraId="7B17E630" w14:textId="77777777" w:rsidR="00360FC5" w:rsidRPr="00085390" w:rsidRDefault="00360FC5" w:rsidP="00085390">
      <w:pPr>
        <w:spacing w:after="0" w:line="480" w:lineRule="auto"/>
        <w:jc w:val="both"/>
        <w:rPr>
          <w:rFonts w:ascii="Times New Roman" w:hAnsi="Times New Roman" w:cs="Times New Roman"/>
          <w:sz w:val="24"/>
          <w:szCs w:val="24"/>
        </w:rPr>
      </w:pPr>
      <w:r w:rsidRPr="00085390">
        <w:rPr>
          <w:rFonts w:ascii="Times New Roman" w:hAnsi="Times New Roman" w:cs="Times New Roman"/>
          <w:sz w:val="24"/>
          <w:szCs w:val="24"/>
        </w:rPr>
        <w:lastRenderedPageBreak/>
        <w:t>and</w:t>
      </w:r>
    </w:p>
    <w:p w14:paraId="5EE6C4F5" w14:textId="77777777" w:rsidR="00360FC5" w:rsidRPr="00085390" w:rsidRDefault="00360FC5" w:rsidP="00085390">
      <w:pPr>
        <w:spacing w:after="0" w:line="480" w:lineRule="auto"/>
        <w:jc w:val="both"/>
        <w:rPr>
          <w:rFonts w:ascii="Times New Roman" w:hAnsi="Times New Roman" w:cs="Times New Roman"/>
          <w:b/>
          <w:sz w:val="24"/>
          <w:szCs w:val="24"/>
        </w:rPr>
      </w:pPr>
    </w:p>
    <w:p w14:paraId="561EDF37" w14:textId="4AC7CAAD" w:rsidR="00360FC5" w:rsidRPr="00AB7C74" w:rsidRDefault="00360FC5" w:rsidP="00085390">
      <w:pPr>
        <w:spacing w:after="0" w:line="480" w:lineRule="auto"/>
        <w:jc w:val="both"/>
        <w:rPr>
          <w:rFonts w:ascii="Times New Roman" w:hAnsi="Times New Roman" w:cs="Times New Roman"/>
          <w:bCs/>
          <w:sz w:val="24"/>
          <w:szCs w:val="24"/>
        </w:rPr>
      </w:pPr>
      <w:r w:rsidRPr="00AB7C74">
        <w:rPr>
          <w:rFonts w:ascii="Times New Roman" w:hAnsi="Times New Roman" w:cs="Times New Roman"/>
          <w:bCs/>
          <w:sz w:val="24"/>
          <w:szCs w:val="24"/>
        </w:rPr>
        <w:t xml:space="preserve">MINISTER OF POLICE                                                </w:t>
      </w:r>
      <w:r w:rsidR="00F97054" w:rsidRPr="00AB7C74">
        <w:rPr>
          <w:rFonts w:ascii="Times New Roman" w:hAnsi="Times New Roman" w:cs="Times New Roman"/>
          <w:bCs/>
          <w:sz w:val="24"/>
          <w:szCs w:val="24"/>
        </w:rPr>
        <w:t xml:space="preserve">                       </w:t>
      </w:r>
      <w:r w:rsidRPr="00AB7C74">
        <w:rPr>
          <w:rFonts w:ascii="Times New Roman" w:hAnsi="Times New Roman" w:cs="Times New Roman"/>
          <w:bCs/>
          <w:sz w:val="24"/>
          <w:szCs w:val="24"/>
        </w:rPr>
        <w:t xml:space="preserve">   First Respondent</w:t>
      </w:r>
    </w:p>
    <w:p w14:paraId="2AA8354E" w14:textId="5ABF99DD" w:rsidR="00360FC5" w:rsidRPr="00085390" w:rsidRDefault="00360FC5" w:rsidP="00085390">
      <w:pPr>
        <w:spacing w:after="0" w:line="480" w:lineRule="auto"/>
        <w:jc w:val="both"/>
        <w:rPr>
          <w:rFonts w:ascii="Times New Roman" w:hAnsi="Times New Roman" w:cs="Times New Roman"/>
          <w:sz w:val="24"/>
          <w:szCs w:val="24"/>
        </w:rPr>
      </w:pPr>
      <w:r w:rsidRPr="00085390">
        <w:rPr>
          <w:rFonts w:ascii="Times New Roman" w:hAnsi="Times New Roman" w:cs="Times New Roman"/>
          <w:sz w:val="24"/>
          <w:szCs w:val="24"/>
        </w:rPr>
        <w:t xml:space="preserve">              </w:t>
      </w:r>
    </w:p>
    <w:p w14:paraId="6F4A0ADB" w14:textId="63BD0BCA" w:rsidR="00360FC5" w:rsidRPr="00085390" w:rsidRDefault="00360FC5" w:rsidP="00085390">
      <w:pPr>
        <w:spacing w:after="0" w:line="480" w:lineRule="auto"/>
        <w:jc w:val="both"/>
        <w:rPr>
          <w:rFonts w:ascii="Times New Roman" w:hAnsi="Times New Roman" w:cs="Times New Roman"/>
          <w:sz w:val="24"/>
          <w:szCs w:val="24"/>
        </w:rPr>
      </w:pPr>
      <w:r w:rsidRPr="00085390">
        <w:rPr>
          <w:rFonts w:ascii="Times New Roman" w:hAnsi="Times New Roman" w:cs="Times New Roman"/>
          <w:sz w:val="24"/>
          <w:szCs w:val="24"/>
        </w:rPr>
        <w:t xml:space="preserve">MINISTER OF JUSTICE AND CORRECTIONAL      </w:t>
      </w:r>
      <w:r w:rsidR="00F97054">
        <w:rPr>
          <w:rFonts w:ascii="Times New Roman" w:hAnsi="Times New Roman" w:cs="Times New Roman"/>
          <w:sz w:val="24"/>
          <w:szCs w:val="24"/>
        </w:rPr>
        <w:t xml:space="preserve"> </w:t>
      </w:r>
      <w:r w:rsidRPr="00085390">
        <w:rPr>
          <w:rFonts w:ascii="Times New Roman" w:hAnsi="Times New Roman" w:cs="Times New Roman"/>
          <w:sz w:val="24"/>
          <w:szCs w:val="24"/>
        </w:rPr>
        <w:t xml:space="preserve"> </w:t>
      </w:r>
      <w:r w:rsidR="00F97054">
        <w:rPr>
          <w:rFonts w:ascii="Times New Roman" w:hAnsi="Times New Roman" w:cs="Times New Roman"/>
          <w:sz w:val="24"/>
          <w:szCs w:val="24"/>
        </w:rPr>
        <w:t xml:space="preserve">                       </w:t>
      </w:r>
      <w:r w:rsidRPr="00085390">
        <w:rPr>
          <w:rFonts w:ascii="Times New Roman" w:hAnsi="Times New Roman" w:cs="Times New Roman"/>
          <w:sz w:val="24"/>
          <w:szCs w:val="24"/>
        </w:rPr>
        <w:t>Second Respondent</w:t>
      </w:r>
    </w:p>
    <w:p w14:paraId="493347C2" w14:textId="77777777" w:rsidR="00360FC5" w:rsidRPr="00085390" w:rsidRDefault="00360FC5" w:rsidP="00085390">
      <w:pPr>
        <w:spacing w:after="0" w:line="480" w:lineRule="auto"/>
        <w:jc w:val="both"/>
        <w:rPr>
          <w:rFonts w:ascii="Times New Roman" w:hAnsi="Times New Roman" w:cs="Times New Roman"/>
          <w:sz w:val="24"/>
          <w:szCs w:val="24"/>
        </w:rPr>
      </w:pPr>
    </w:p>
    <w:p w14:paraId="4DEEC311" w14:textId="068F7976" w:rsidR="00360FC5" w:rsidRPr="00085390" w:rsidRDefault="00360FC5" w:rsidP="00085390">
      <w:pPr>
        <w:spacing w:after="0" w:line="480" w:lineRule="auto"/>
        <w:jc w:val="both"/>
        <w:rPr>
          <w:rFonts w:ascii="Times New Roman" w:hAnsi="Times New Roman" w:cs="Times New Roman"/>
          <w:b/>
          <w:sz w:val="24"/>
          <w:szCs w:val="24"/>
        </w:rPr>
      </w:pPr>
      <w:r w:rsidRPr="00085390">
        <w:rPr>
          <w:rFonts w:ascii="Times New Roman" w:hAnsi="Times New Roman" w:cs="Times New Roman"/>
          <w:sz w:val="24"/>
          <w:szCs w:val="24"/>
        </w:rPr>
        <w:t>SERVICES</w:t>
      </w:r>
    </w:p>
    <w:p w14:paraId="013F7815" w14:textId="2B9ECD3E" w:rsidR="00360FC5" w:rsidRPr="00CD5014" w:rsidRDefault="00360FC5">
      <w:pPr>
        <w:rPr>
          <w:rFonts w:ascii="Times New Roman" w:eastAsia="Times New Roman" w:hAnsi="Times New Roman" w:cs="Times New Roman"/>
          <w:sz w:val="28"/>
          <w:szCs w:val="28"/>
          <w:lang w:bidi="en-US"/>
        </w:rPr>
      </w:pPr>
      <w:r w:rsidRPr="00CD5014">
        <w:rPr>
          <w:rFonts w:ascii="Times New Roman" w:eastAsia="Times New Roman" w:hAnsi="Times New Roman" w:cs="Times New Roman"/>
          <w:sz w:val="28"/>
          <w:szCs w:val="28"/>
          <w:lang w:bidi="en-US"/>
        </w:rPr>
        <w:t>----------------------------------------------------------------------------------------------</w:t>
      </w:r>
    </w:p>
    <w:p w14:paraId="26E37C97" w14:textId="77777777" w:rsidR="00360FC5" w:rsidRPr="00CD5014" w:rsidRDefault="00360FC5">
      <w:pPr>
        <w:rPr>
          <w:rFonts w:ascii="Times New Roman" w:eastAsia="Times New Roman" w:hAnsi="Times New Roman" w:cs="Times New Roman"/>
          <w:sz w:val="28"/>
          <w:szCs w:val="28"/>
          <w:u w:val="thick"/>
          <w:lang w:bidi="en-US"/>
        </w:rPr>
      </w:pPr>
    </w:p>
    <w:p w14:paraId="35ECC626" w14:textId="77777777" w:rsidR="00360FC5" w:rsidRPr="00CD5014" w:rsidRDefault="00360FC5">
      <w:pPr>
        <w:rPr>
          <w:rFonts w:ascii="Times New Roman" w:eastAsia="Times New Roman" w:hAnsi="Times New Roman" w:cs="Times New Roman"/>
          <w:sz w:val="28"/>
          <w:szCs w:val="28"/>
          <w:lang w:bidi="en-US"/>
        </w:rPr>
      </w:pPr>
      <w:r w:rsidRPr="00CD5014">
        <w:rPr>
          <w:rFonts w:ascii="Times New Roman" w:eastAsia="Times New Roman" w:hAnsi="Times New Roman" w:cs="Times New Roman"/>
          <w:sz w:val="28"/>
          <w:szCs w:val="28"/>
          <w:lang w:bidi="en-US"/>
        </w:rPr>
        <w:t xml:space="preserve">                                                 JUDGMENT   </w:t>
      </w:r>
    </w:p>
    <w:p w14:paraId="3C3B81AE" w14:textId="77777777" w:rsidR="00360FC5" w:rsidRPr="00CD5014" w:rsidRDefault="00360FC5">
      <w:pPr>
        <w:rPr>
          <w:rFonts w:ascii="Times New Roman" w:eastAsia="Times New Roman" w:hAnsi="Times New Roman" w:cs="Times New Roman"/>
          <w:sz w:val="28"/>
          <w:szCs w:val="28"/>
          <w:lang w:bidi="en-US"/>
        </w:rPr>
      </w:pPr>
      <w:r w:rsidRPr="00CD5014">
        <w:rPr>
          <w:rFonts w:ascii="Times New Roman" w:eastAsia="Times New Roman" w:hAnsi="Times New Roman" w:cs="Times New Roman"/>
          <w:sz w:val="28"/>
          <w:szCs w:val="28"/>
          <w:lang w:bidi="en-US"/>
        </w:rPr>
        <w:t xml:space="preserve">-----------------------------------------------------------------------------------------------     </w:t>
      </w:r>
    </w:p>
    <w:p w14:paraId="64FB9866" w14:textId="77777777" w:rsidR="00030592" w:rsidRPr="00CD5014" w:rsidRDefault="00360FC5" w:rsidP="0073512B">
      <w:pPr>
        <w:jc w:val="both"/>
        <w:rPr>
          <w:rFonts w:ascii="Times New Roman" w:eastAsia="Times New Roman" w:hAnsi="Times New Roman" w:cs="Times New Roman"/>
          <w:sz w:val="28"/>
          <w:szCs w:val="28"/>
          <w:lang w:bidi="en-US"/>
        </w:rPr>
      </w:pPr>
      <w:r w:rsidRPr="00CD5014">
        <w:rPr>
          <w:rFonts w:ascii="Times New Roman" w:eastAsia="Times New Roman" w:hAnsi="Times New Roman" w:cs="Times New Roman"/>
          <w:sz w:val="28"/>
          <w:szCs w:val="28"/>
          <w:lang w:bidi="en-US"/>
        </w:rPr>
        <w:t>MABUSE J</w:t>
      </w:r>
    </w:p>
    <w:p w14:paraId="3ED5AA74" w14:textId="7B3C7AC1" w:rsidR="00360FC5" w:rsidRPr="00F15542" w:rsidRDefault="00030592"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 xml:space="preserve">[1] This matter conflates two applications. The first one is an application to condone the </w:t>
      </w:r>
      <w:r w:rsidR="00A540B9">
        <w:rPr>
          <w:rFonts w:ascii="Times New Roman" w:eastAsia="Times New Roman" w:hAnsi="Times New Roman" w:cs="Times New Roman"/>
          <w:sz w:val="24"/>
          <w:szCs w:val="24"/>
          <w:lang w:bidi="en-US"/>
        </w:rPr>
        <w:t>A</w:t>
      </w:r>
      <w:r w:rsidRPr="00F15542">
        <w:rPr>
          <w:rFonts w:ascii="Times New Roman" w:eastAsia="Times New Roman" w:hAnsi="Times New Roman" w:cs="Times New Roman"/>
          <w:sz w:val="24"/>
          <w:szCs w:val="24"/>
          <w:lang w:bidi="en-US"/>
        </w:rPr>
        <w:t>pplicant’s failure to comply with rule 49(1)</w:t>
      </w:r>
      <w:r w:rsidR="00C64F83">
        <w:rPr>
          <w:rFonts w:ascii="Times New Roman" w:eastAsia="Times New Roman" w:hAnsi="Times New Roman" w:cs="Times New Roman"/>
          <w:sz w:val="24"/>
          <w:szCs w:val="24"/>
          <w:lang w:bidi="en-US"/>
        </w:rPr>
        <w:t>(b)</w:t>
      </w:r>
      <w:r w:rsidRPr="00F15542">
        <w:rPr>
          <w:rFonts w:ascii="Times New Roman" w:eastAsia="Times New Roman" w:hAnsi="Times New Roman" w:cs="Times New Roman"/>
          <w:sz w:val="24"/>
          <w:szCs w:val="24"/>
          <w:lang w:bidi="en-US"/>
        </w:rPr>
        <w:t xml:space="preserve"> of the Uniform Rules of </w:t>
      </w:r>
      <w:r w:rsidR="00670D7F" w:rsidRPr="00F15542">
        <w:rPr>
          <w:rFonts w:ascii="Times New Roman" w:eastAsia="Times New Roman" w:hAnsi="Times New Roman" w:cs="Times New Roman"/>
          <w:sz w:val="24"/>
          <w:szCs w:val="24"/>
          <w:lang w:bidi="en-US"/>
        </w:rPr>
        <w:t>Court (</w:t>
      </w:r>
      <w:r w:rsidRPr="00F15542">
        <w:rPr>
          <w:rFonts w:ascii="Times New Roman" w:eastAsia="Times New Roman" w:hAnsi="Times New Roman" w:cs="Times New Roman"/>
          <w:sz w:val="24"/>
          <w:szCs w:val="24"/>
          <w:lang w:bidi="en-US"/>
        </w:rPr>
        <w:t xml:space="preserve">the rules) </w:t>
      </w:r>
      <w:r w:rsidR="00FF2027" w:rsidRPr="00F15542">
        <w:rPr>
          <w:rFonts w:ascii="Times New Roman" w:eastAsia="Times New Roman" w:hAnsi="Times New Roman" w:cs="Times New Roman"/>
          <w:sz w:val="24"/>
          <w:szCs w:val="24"/>
          <w:lang w:bidi="en-US"/>
        </w:rPr>
        <w:t>regarding</w:t>
      </w:r>
      <w:r w:rsidRPr="00F15542">
        <w:rPr>
          <w:rFonts w:ascii="Times New Roman" w:eastAsia="Times New Roman" w:hAnsi="Times New Roman" w:cs="Times New Roman"/>
          <w:sz w:val="24"/>
          <w:szCs w:val="24"/>
          <w:lang w:bidi="en-US"/>
        </w:rPr>
        <w:t xml:space="preserve"> the order and judgment</w:t>
      </w:r>
      <w:r w:rsidR="00C64F83">
        <w:rPr>
          <w:rFonts w:ascii="Times New Roman" w:eastAsia="Times New Roman" w:hAnsi="Times New Roman" w:cs="Times New Roman"/>
          <w:sz w:val="24"/>
          <w:szCs w:val="24"/>
          <w:lang w:bidi="en-US"/>
        </w:rPr>
        <w:t xml:space="preserve"> (the judgment)</w:t>
      </w:r>
      <w:r w:rsidRPr="00F15542">
        <w:rPr>
          <w:rFonts w:ascii="Times New Roman" w:eastAsia="Times New Roman" w:hAnsi="Times New Roman" w:cs="Times New Roman"/>
          <w:sz w:val="24"/>
          <w:szCs w:val="24"/>
          <w:lang w:bidi="en-US"/>
        </w:rPr>
        <w:t xml:space="preserve"> of this court handed down on 11 August 2021</w:t>
      </w:r>
      <w:r w:rsidR="00A540B9">
        <w:rPr>
          <w:rFonts w:ascii="Times New Roman" w:eastAsia="Times New Roman" w:hAnsi="Times New Roman" w:cs="Times New Roman"/>
          <w:sz w:val="24"/>
          <w:szCs w:val="24"/>
          <w:lang w:bidi="en-US"/>
        </w:rPr>
        <w:t xml:space="preserve"> within the period set forth in that rule</w:t>
      </w:r>
      <w:r w:rsidRPr="00F15542">
        <w:rPr>
          <w:rFonts w:ascii="Times New Roman" w:eastAsia="Times New Roman" w:hAnsi="Times New Roman" w:cs="Times New Roman"/>
          <w:sz w:val="24"/>
          <w:szCs w:val="24"/>
          <w:lang w:bidi="en-US"/>
        </w:rPr>
        <w:t xml:space="preserve">. The second one is an application for leave to appeal to either the </w:t>
      </w:r>
      <w:r w:rsidR="00670D7F" w:rsidRPr="00F15542">
        <w:rPr>
          <w:rFonts w:ascii="Times New Roman" w:eastAsia="Times New Roman" w:hAnsi="Times New Roman" w:cs="Times New Roman"/>
          <w:sz w:val="24"/>
          <w:szCs w:val="24"/>
          <w:lang w:bidi="en-US"/>
        </w:rPr>
        <w:t>F</w:t>
      </w:r>
      <w:r w:rsidRPr="00F15542">
        <w:rPr>
          <w:rFonts w:ascii="Times New Roman" w:eastAsia="Times New Roman" w:hAnsi="Times New Roman" w:cs="Times New Roman"/>
          <w:sz w:val="24"/>
          <w:szCs w:val="24"/>
          <w:lang w:bidi="en-US"/>
        </w:rPr>
        <w:t xml:space="preserve">ull </w:t>
      </w:r>
      <w:r w:rsidR="00670D7F" w:rsidRPr="00F15542">
        <w:rPr>
          <w:rFonts w:ascii="Times New Roman" w:eastAsia="Times New Roman" w:hAnsi="Times New Roman" w:cs="Times New Roman"/>
          <w:sz w:val="24"/>
          <w:szCs w:val="24"/>
          <w:lang w:bidi="en-US"/>
        </w:rPr>
        <w:t>C</w:t>
      </w:r>
      <w:r w:rsidRPr="00F15542">
        <w:rPr>
          <w:rFonts w:ascii="Times New Roman" w:eastAsia="Times New Roman" w:hAnsi="Times New Roman" w:cs="Times New Roman"/>
          <w:sz w:val="24"/>
          <w:szCs w:val="24"/>
          <w:lang w:bidi="en-US"/>
        </w:rPr>
        <w:t>ourt o</w:t>
      </w:r>
      <w:r w:rsidR="00670D7F" w:rsidRPr="00F15542">
        <w:rPr>
          <w:rFonts w:ascii="Times New Roman" w:eastAsia="Times New Roman" w:hAnsi="Times New Roman" w:cs="Times New Roman"/>
          <w:sz w:val="24"/>
          <w:szCs w:val="24"/>
          <w:lang w:bidi="en-US"/>
        </w:rPr>
        <w:t>f</w:t>
      </w:r>
      <w:r w:rsidRPr="00F15542">
        <w:rPr>
          <w:rFonts w:ascii="Times New Roman" w:eastAsia="Times New Roman" w:hAnsi="Times New Roman" w:cs="Times New Roman"/>
          <w:sz w:val="24"/>
          <w:szCs w:val="24"/>
          <w:lang w:bidi="en-US"/>
        </w:rPr>
        <w:t xml:space="preserve"> the </w:t>
      </w:r>
      <w:r w:rsidR="00670D7F" w:rsidRPr="00F15542">
        <w:rPr>
          <w:rFonts w:ascii="Times New Roman" w:eastAsia="Times New Roman" w:hAnsi="Times New Roman" w:cs="Times New Roman"/>
          <w:sz w:val="24"/>
          <w:szCs w:val="24"/>
          <w:lang w:bidi="en-US"/>
        </w:rPr>
        <w:t>Gauteng</w:t>
      </w:r>
      <w:r w:rsidRPr="00F15542">
        <w:rPr>
          <w:rFonts w:ascii="Times New Roman" w:eastAsia="Times New Roman" w:hAnsi="Times New Roman" w:cs="Times New Roman"/>
          <w:sz w:val="24"/>
          <w:szCs w:val="24"/>
          <w:lang w:bidi="en-US"/>
        </w:rPr>
        <w:t xml:space="preserve"> </w:t>
      </w:r>
      <w:r w:rsidR="00670D7F" w:rsidRPr="00F15542">
        <w:rPr>
          <w:rFonts w:ascii="Times New Roman" w:eastAsia="Times New Roman" w:hAnsi="Times New Roman" w:cs="Times New Roman"/>
          <w:sz w:val="24"/>
          <w:szCs w:val="24"/>
          <w:lang w:bidi="en-US"/>
        </w:rPr>
        <w:t>D</w:t>
      </w:r>
      <w:r w:rsidRPr="00F15542">
        <w:rPr>
          <w:rFonts w:ascii="Times New Roman" w:eastAsia="Times New Roman" w:hAnsi="Times New Roman" w:cs="Times New Roman"/>
          <w:sz w:val="24"/>
          <w:szCs w:val="24"/>
          <w:lang w:bidi="en-US"/>
        </w:rPr>
        <w:t xml:space="preserve">ivision or the Supreme Court of </w:t>
      </w:r>
      <w:r w:rsidR="00670D7F" w:rsidRPr="00F15542">
        <w:rPr>
          <w:rFonts w:ascii="Times New Roman" w:eastAsia="Times New Roman" w:hAnsi="Times New Roman" w:cs="Times New Roman"/>
          <w:sz w:val="24"/>
          <w:szCs w:val="24"/>
          <w:lang w:bidi="en-US"/>
        </w:rPr>
        <w:t>A</w:t>
      </w:r>
      <w:r w:rsidRPr="00F15542">
        <w:rPr>
          <w:rFonts w:ascii="Times New Roman" w:eastAsia="Times New Roman" w:hAnsi="Times New Roman" w:cs="Times New Roman"/>
          <w:sz w:val="24"/>
          <w:szCs w:val="24"/>
          <w:lang w:bidi="en-US"/>
        </w:rPr>
        <w:t xml:space="preserve">ppeal against a refusal by this </w:t>
      </w:r>
      <w:r w:rsidR="00670D7F" w:rsidRPr="00F15542">
        <w:rPr>
          <w:rFonts w:ascii="Times New Roman" w:eastAsia="Times New Roman" w:hAnsi="Times New Roman" w:cs="Times New Roman"/>
          <w:sz w:val="24"/>
          <w:szCs w:val="24"/>
          <w:lang w:bidi="en-US"/>
        </w:rPr>
        <w:t>C</w:t>
      </w:r>
      <w:r w:rsidRPr="00F15542">
        <w:rPr>
          <w:rFonts w:ascii="Times New Roman" w:eastAsia="Times New Roman" w:hAnsi="Times New Roman" w:cs="Times New Roman"/>
          <w:sz w:val="24"/>
          <w:szCs w:val="24"/>
          <w:lang w:bidi="en-US"/>
        </w:rPr>
        <w:t>ou</w:t>
      </w:r>
      <w:r w:rsidR="00670D7F" w:rsidRPr="00F15542">
        <w:rPr>
          <w:rFonts w:ascii="Times New Roman" w:eastAsia="Times New Roman" w:hAnsi="Times New Roman" w:cs="Times New Roman"/>
          <w:sz w:val="24"/>
          <w:szCs w:val="24"/>
          <w:lang w:bidi="en-US"/>
        </w:rPr>
        <w:t>rt</w:t>
      </w:r>
      <w:r w:rsidRPr="00F15542">
        <w:rPr>
          <w:rFonts w:ascii="Times New Roman" w:eastAsia="Times New Roman" w:hAnsi="Times New Roman" w:cs="Times New Roman"/>
          <w:sz w:val="24"/>
          <w:szCs w:val="24"/>
          <w:lang w:bidi="en-US"/>
        </w:rPr>
        <w:t xml:space="preserve"> to </w:t>
      </w:r>
      <w:r w:rsidR="00FF2027" w:rsidRPr="00F15542">
        <w:rPr>
          <w:rFonts w:ascii="Times New Roman" w:eastAsia="Times New Roman" w:hAnsi="Times New Roman" w:cs="Times New Roman"/>
          <w:sz w:val="24"/>
          <w:szCs w:val="24"/>
          <w:lang w:bidi="en-US"/>
        </w:rPr>
        <w:t>condone</w:t>
      </w:r>
      <w:r w:rsidRPr="00F15542">
        <w:rPr>
          <w:rFonts w:ascii="Times New Roman" w:eastAsia="Times New Roman" w:hAnsi="Times New Roman" w:cs="Times New Roman"/>
          <w:sz w:val="24"/>
          <w:szCs w:val="24"/>
          <w:lang w:bidi="en-US"/>
        </w:rPr>
        <w:t xml:space="preserve"> the </w:t>
      </w:r>
      <w:r w:rsidR="00FF2027" w:rsidRPr="00F15542">
        <w:rPr>
          <w:rFonts w:ascii="Times New Roman" w:eastAsia="Times New Roman" w:hAnsi="Times New Roman" w:cs="Times New Roman"/>
          <w:sz w:val="24"/>
          <w:szCs w:val="24"/>
          <w:lang w:bidi="en-US"/>
        </w:rPr>
        <w:t>A</w:t>
      </w:r>
      <w:r w:rsidRPr="00F15542">
        <w:rPr>
          <w:rFonts w:ascii="Times New Roman" w:eastAsia="Times New Roman" w:hAnsi="Times New Roman" w:cs="Times New Roman"/>
          <w:sz w:val="24"/>
          <w:szCs w:val="24"/>
          <w:lang w:bidi="en-US"/>
        </w:rPr>
        <w:t>pplicant</w:t>
      </w:r>
      <w:r w:rsidR="00670D7F" w:rsidRPr="00F15542">
        <w:rPr>
          <w:rFonts w:ascii="Times New Roman" w:eastAsia="Times New Roman" w:hAnsi="Times New Roman" w:cs="Times New Roman"/>
          <w:sz w:val="24"/>
          <w:szCs w:val="24"/>
          <w:lang w:bidi="en-US"/>
        </w:rPr>
        <w:t>’</w:t>
      </w:r>
      <w:r w:rsidRPr="00F15542">
        <w:rPr>
          <w:rFonts w:ascii="Times New Roman" w:eastAsia="Times New Roman" w:hAnsi="Times New Roman" w:cs="Times New Roman"/>
          <w:sz w:val="24"/>
          <w:szCs w:val="24"/>
          <w:lang w:bidi="en-US"/>
        </w:rPr>
        <w:t xml:space="preserve">s late service of a notice and for </w:t>
      </w:r>
      <w:r w:rsidR="00670D7F" w:rsidRPr="00F15542">
        <w:rPr>
          <w:rFonts w:ascii="Times New Roman" w:eastAsia="Times New Roman" w:hAnsi="Times New Roman" w:cs="Times New Roman"/>
          <w:sz w:val="24"/>
          <w:szCs w:val="24"/>
          <w:lang w:bidi="en-US"/>
        </w:rPr>
        <w:t>non-compliance</w:t>
      </w:r>
      <w:r w:rsidRPr="00F15542">
        <w:rPr>
          <w:rFonts w:ascii="Times New Roman" w:eastAsia="Times New Roman" w:hAnsi="Times New Roman" w:cs="Times New Roman"/>
          <w:sz w:val="24"/>
          <w:szCs w:val="24"/>
          <w:lang w:bidi="en-US"/>
        </w:rPr>
        <w:t xml:space="preserve"> with the provisions of section </w:t>
      </w:r>
      <w:r w:rsidR="00670D7F" w:rsidRPr="00F15542">
        <w:rPr>
          <w:rFonts w:ascii="Times New Roman" w:eastAsia="Times New Roman" w:hAnsi="Times New Roman" w:cs="Times New Roman"/>
          <w:sz w:val="24"/>
          <w:szCs w:val="24"/>
          <w:lang w:bidi="en-US"/>
        </w:rPr>
        <w:t>3(1)(a)</w:t>
      </w:r>
      <w:r w:rsidRPr="00F15542">
        <w:rPr>
          <w:rFonts w:ascii="Times New Roman" w:eastAsia="Times New Roman" w:hAnsi="Times New Roman" w:cs="Times New Roman"/>
          <w:sz w:val="24"/>
          <w:szCs w:val="24"/>
          <w:lang w:bidi="en-US"/>
        </w:rPr>
        <w:t xml:space="preserve"> of the </w:t>
      </w:r>
      <w:r w:rsidR="00670D7F" w:rsidRPr="00F15542">
        <w:rPr>
          <w:rFonts w:ascii="Times New Roman" w:eastAsia="Times New Roman" w:hAnsi="Times New Roman" w:cs="Times New Roman"/>
          <w:sz w:val="24"/>
          <w:szCs w:val="24"/>
          <w:lang w:bidi="en-US"/>
        </w:rPr>
        <w:t>I</w:t>
      </w:r>
      <w:r w:rsidRPr="00F15542">
        <w:rPr>
          <w:rFonts w:ascii="Times New Roman" w:eastAsia="Times New Roman" w:hAnsi="Times New Roman" w:cs="Times New Roman"/>
          <w:sz w:val="24"/>
          <w:szCs w:val="24"/>
          <w:lang w:bidi="en-US"/>
        </w:rPr>
        <w:t xml:space="preserve">nstitution of </w:t>
      </w:r>
      <w:r w:rsidR="00670D7F" w:rsidRPr="00F15542">
        <w:rPr>
          <w:rFonts w:ascii="Times New Roman" w:eastAsia="Times New Roman" w:hAnsi="Times New Roman" w:cs="Times New Roman"/>
          <w:sz w:val="24"/>
          <w:szCs w:val="24"/>
          <w:lang w:bidi="en-US"/>
        </w:rPr>
        <w:t>L</w:t>
      </w:r>
      <w:r w:rsidRPr="00F15542">
        <w:rPr>
          <w:rFonts w:ascii="Times New Roman" w:eastAsia="Times New Roman" w:hAnsi="Times New Roman" w:cs="Times New Roman"/>
          <w:sz w:val="24"/>
          <w:szCs w:val="24"/>
          <w:lang w:bidi="en-US"/>
        </w:rPr>
        <w:t xml:space="preserve">egal </w:t>
      </w:r>
      <w:r w:rsidR="00670D7F" w:rsidRPr="00F15542">
        <w:rPr>
          <w:rFonts w:ascii="Times New Roman" w:eastAsia="Times New Roman" w:hAnsi="Times New Roman" w:cs="Times New Roman"/>
          <w:sz w:val="24"/>
          <w:szCs w:val="24"/>
          <w:lang w:bidi="en-US"/>
        </w:rPr>
        <w:t>P</w:t>
      </w:r>
      <w:r w:rsidRPr="00F15542">
        <w:rPr>
          <w:rFonts w:ascii="Times New Roman" w:eastAsia="Times New Roman" w:hAnsi="Times New Roman" w:cs="Times New Roman"/>
          <w:sz w:val="24"/>
          <w:szCs w:val="24"/>
          <w:lang w:bidi="en-US"/>
        </w:rPr>
        <w:t xml:space="preserve">roceedings </w:t>
      </w:r>
      <w:r w:rsidR="00670D7F" w:rsidRPr="00F15542">
        <w:rPr>
          <w:rFonts w:ascii="Times New Roman" w:eastAsia="Times New Roman" w:hAnsi="Times New Roman" w:cs="Times New Roman"/>
          <w:sz w:val="24"/>
          <w:szCs w:val="24"/>
          <w:lang w:bidi="en-US"/>
        </w:rPr>
        <w:t>A</w:t>
      </w:r>
      <w:r w:rsidRPr="00F15542">
        <w:rPr>
          <w:rFonts w:ascii="Times New Roman" w:eastAsia="Times New Roman" w:hAnsi="Times New Roman" w:cs="Times New Roman"/>
          <w:sz w:val="24"/>
          <w:szCs w:val="24"/>
          <w:lang w:bidi="en-US"/>
        </w:rPr>
        <w:t xml:space="preserve">gainst </w:t>
      </w:r>
      <w:r w:rsidR="00670D7F" w:rsidRPr="00F15542">
        <w:rPr>
          <w:rFonts w:ascii="Times New Roman" w:eastAsia="Times New Roman" w:hAnsi="Times New Roman" w:cs="Times New Roman"/>
          <w:sz w:val="24"/>
          <w:szCs w:val="24"/>
          <w:lang w:bidi="en-US"/>
        </w:rPr>
        <w:t>C</w:t>
      </w:r>
      <w:r w:rsidRPr="00F15542">
        <w:rPr>
          <w:rFonts w:ascii="Times New Roman" w:eastAsia="Times New Roman" w:hAnsi="Times New Roman" w:cs="Times New Roman"/>
          <w:sz w:val="24"/>
          <w:szCs w:val="24"/>
          <w:lang w:bidi="en-US"/>
        </w:rPr>
        <w:t xml:space="preserve">ertain </w:t>
      </w:r>
      <w:r w:rsidR="00670D7F" w:rsidRPr="00F15542">
        <w:rPr>
          <w:rFonts w:ascii="Times New Roman" w:eastAsia="Times New Roman" w:hAnsi="Times New Roman" w:cs="Times New Roman"/>
          <w:sz w:val="24"/>
          <w:szCs w:val="24"/>
          <w:lang w:bidi="en-US"/>
        </w:rPr>
        <w:t>O</w:t>
      </w:r>
      <w:r w:rsidRPr="00F15542">
        <w:rPr>
          <w:rFonts w:ascii="Times New Roman" w:eastAsia="Times New Roman" w:hAnsi="Times New Roman" w:cs="Times New Roman"/>
          <w:sz w:val="24"/>
          <w:szCs w:val="24"/>
          <w:lang w:bidi="en-US"/>
        </w:rPr>
        <w:t xml:space="preserve">rgans of </w:t>
      </w:r>
      <w:r w:rsidR="00670D7F" w:rsidRPr="00F15542">
        <w:rPr>
          <w:rFonts w:ascii="Times New Roman" w:eastAsia="Times New Roman" w:hAnsi="Times New Roman" w:cs="Times New Roman"/>
          <w:sz w:val="24"/>
          <w:szCs w:val="24"/>
          <w:lang w:bidi="en-US"/>
        </w:rPr>
        <w:t>S</w:t>
      </w:r>
      <w:r w:rsidRPr="00F15542">
        <w:rPr>
          <w:rFonts w:ascii="Times New Roman" w:eastAsia="Times New Roman" w:hAnsi="Times New Roman" w:cs="Times New Roman"/>
          <w:sz w:val="24"/>
          <w:szCs w:val="24"/>
          <w:lang w:bidi="en-US"/>
        </w:rPr>
        <w:t xml:space="preserve">tate </w:t>
      </w:r>
      <w:r w:rsidR="00670D7F" w:rsidRPr="00F15542">
        <w:rPr>
          <w:rFonts w:ascii="Times New Roman" w:eastAsia="Times New Roman" w:hAnsi="Times New Roman" w:cs="Times New Roman"/>
          <w:sz w:val="24"/>
          <w:szCs w:val="24"/>
          <w:lang w:bidi="en-US"/>
        </w:rPr>
        <w:t>A</w:t>
      </w:r>
      <w:r w:rsidRPr="00F15542">
        <w:rPr>
          <w:rFonts w:ascii="Times New Roman" w:eastAsia="Times New Roman" w:hAnsi="Times New Roman" w:cs="Times New Roman"/>
          <w:sz w:val="24"/>
          <w:szCs w:val="24"/>
          <w:lang w:bidi="en-US"/>
        </w:rPr>
        <w:t xml:space="preserve">ct </w:t>
      </w:r>
      <w:r w:rsidR="00670D7F" w:rsidRPr="00F15542">
        <w:rPr>
          <w:rFonts w:ascii="Times New Roman" w:eastAsia="Times New Roman" w:hAnsi="Times New Roman" w:cs="Times New Roman"/>
          <w:sz w:val="24"/>
          <w:szCs w:val="24"/>
          <w:lang w:bidi="en-US"/>
        </w:rPr>
        <w:t>40</w:t>
      </w:r>
      <w:r w:rsidRPr="00F15542">
        <w:rPr>
          <w:rFonts w:ascii="Times New Roman" w:eastAsia="Times New Roman" w:hAnsi="Times New Roman" w:cs="Times New Roman"/>
          <w:sz w:val="24"/>
          <w:szCs w:val="24"/>
          <w:lang w:bidi="en-US"/>
        </w:rPr>
        <w:t xml:space="preserve"> </w:t>
      </w:r>
      <w:r w:rsidR="00670D7F" w:rsidRPr="00F15542">
        <w:rPr>
          <w:rFonts w:ascii="Times New Roman" w:eastAsia="Times New Roman" w:hAnsi="Times New Roman" w:cs="Times New Roman"/>
          <w:sz w:val="24"/>
          <w:szCs w:val="24"/>
          <w:lang w:bidi="en-US"/>
        </w:rPr>
        <w:t>of</w:t>
      </w:r>
      <w:r w:rsidRPr="00F15542">
        <w:rPr>
          <w:rFonts w:ascii="Times New Roman" w:eastAsia="Times New Roman" w:hAnsi="Times New Roman" w:cs="Times New Roman"/>
          <w:sz w:val="24"/>
          <w:szCs w:val="24"/>
          <w:lang w:bidi="en-US"/>
        </w:rPr>
        <w:t xml:space="preserve"> 2002 </w:t>
      </w:r>
      <w:r w:rsidR="00670D7F" w:rsidRPr="00F15542">
        <w:rPr>
          <w:rFonts w:ascii="Times New Roman" w:eastAsia="Times New Roman" w:hAnsi="Times New Roman" w:cs="Times New Roman"/>
          <w:sz w:val="24"/>
          <w:szCs w:val="24"/>
          <w:lang w:bidi="en-US"/>
        </w:rPr>
        <w:t>(</w:t>
      </w:r>
      <w:r w:rsidRPr="00F15542">
        <w:rPr>
          <w:rFonts w:ascii="Times New Roman" w:eastAsia="Times New Roman" w:hAnsi="Times New Roman" w:cs="Times New Roman"/>
          <w:sz w:val="24"/>
          <w:szCs w:val="24"/>
          <w:lang w:bidi="en-US"/>
        </w:rPr>
        <w:t xml:space="preserve">the </w:t>
      </w:r>
      <w:r w:rsidR="00670D7F" w:rsidRPr="00F15542">
        <w:rPr>
          <w:rFonts w:ascii="Times New Roman" w:eastAsia="Times New Roman" w:hAnsi="Times New Roman" w:cs="Times New Roman"/>
          <w:sz w:val="24"/>
          <w:szCs w:val="24"/>
          <w:lang w:bidi="en-US"/>
        </w:rPr>
        <w:t>A</w:t>
      </w:r>
      <w:r w:rsidRPr="00F15542">
        <w:rPr>
          <w:rFonts w:ascii="Times New Roman" w:eastAsia="Times New Roman" w:hAnsi="Times New Roman" w:cs="Times New Roman"/>
          <w:sz w:val="24"/>
          <w:szCs w:val="24"/>
          <w:lang w:bidi="en-US"/>
        </w:rPr>
        <w:t>ct</w:t>
      </w:r>
      <w:r w:rsidR="00670D7F" w:rsidRPr="00F15542">
        <w:rPr>
          <w:rFonts w:ascii="Times New Roman" w:eastAsia="Times New Roman" w:hAnsi="Times New Roman" w:cs="Times New Roman"/>
          <w:sz w:val="24"/>
          <w:szCs w:val="24"/>
          <w:lang w:bidi="en-US"/>
        </w:rPr>
        <w:t>)</w:t>
      </w:r>
      <w:r w:rsidRPr="00F15542">
        <w:rPr>
          <w:rFonts w:ascii="Times New Roman" w:eastAsia="Times New Roman" w:hAnsi="Times New Roman" w:cs="Times New Roman"/>
          <w:sz w:val="24"/>
          <w:szCs w:val="24"/>
          <w:lang w:bidi="en-US"/>
        </w:rPr>
        <w:t xml:space="preserve"> a</w:t>
      </w:r>
      <w:r w:rsidR="00670D7F" w:rsidRPr="00F15542">
        <w:rPr>
          <w:rFonts w:ascii="Times New Roman" w:eastAsia="Times New Roman" w:hAnsi="Times New Roman" w:cs="Times New Roman"/>
          <w:sz w:val="24"/>
          <w:szCs w:val="24"/>
          <w:lang w:bidi="en-US"/>
        </w:rPr>
        <w:t>nd</w:t>
      </w:r>
      <w:r w:rsidRPr="00F15542">
        <w:rPr>
          <w:rFonts w:ascii="Times New Roman" w:eastAsia="Times New Roman" w:hAnsi="Times New Roman" w:cs="Times New Roman"/>
          <w:sz w:val="24"/>
          <w:szCs w:val="24"/>
          <w:lang w:bidi="en-US"/>
        </w:rPr>
        <w:t xml:space="preserve"> </w:t>
      </w:r>
      <w:r w:rsidR="00670D7F" w:rsidRPr="00F15542">
        <w:rPr>
          <w:rFonts w:ascii="Times New Roman" w:eastAsia="Times New Roman" w:hAnsi="Times New Roman" w:cs="Times New Roman"/>
          <w:sz w:val="24"/>
          <w:szCs w:val="24"/>
          <w:lang w:bidi="en-US"/>
        </w:rPr>
        <w:t xml:space="preserve">for </w:t>
      </w:r>
      <w:r w:rsidRPr="00F15542">
        <w:rPr>
          <w:rFonts w:ascii="Times New Roman" w:eastAsia="Times New Roman" w:hAnsi="Times New Roman" w:cs="Times New Roman"/>
          <w:sz w:val="24"/>
          <w:szCs w:val="24"/>
          <w:lang w:bidi="en-US"/>
        </w:rPr>
        <w:t xml:space="preserve">leave to pursue his claim against the </w:t>
      </w:r>
      <w:r w:rsidR="00670D7F" w:rsidRPr="00F15542">
        <w:rPr>
          <w:rFonts w:ascii="Times New Roman" w:eastAsia="Times New Roman" w:hAnsi="Times New Roman" w:cs="Times New Roman"/>
          <w:sz w:val="24"/>
          <w:szCs w:val="24"/>
          <w:lang w:bidi="en-US"/>
        </w:rPr>
        <w:t>R</w:t>
      </w:r>
      <w:r w:rsidRPr="00F15542">
        <w:rPr>
          <w:rFonts w:ascii="Times New Roman" w:eastAsia="Times New Roman" w:hAnsi="Times New Roman" w:cs="Times New Roman"/>
          <w:sz w:val="24"/>
          <w:szCs w:val="24"/>
          <w:lang w:bidi="en-US"/>
        </w:rPr>
        <w:t>espondents with pleadings</w:t>
      </w:r>
      <w:r w:rsidR="00360FC5" w:rsidRPr="00F15542">
        <w:rPr>
          <w:rFonts w:ascii="Times New Roman" w:eastAsia="Times New Roman" w:hAnsi="Times New Roman" w:cs="Times New Roman"/>
          <w:sz w:val="24"/>
          <w:szCs w:val="24"/>
          <w:lang w:bidi="en-US"/>
        </w:rPr>
        <w:t xml:space="preserve"> </w:t>
      </w:r>
      <w:r w:rsidR="00670D7F" w:rsidRPr="00F15542">
        <w:rPr>
          <w:rFonts w:ascii="Times New Roman" w:eastAsia="Times New Roman" w:hAnsi="Times New Roman" w:cs="Times New Roman"/>
          <w:sz w:val="24"/>
          <w:szCs w:val="24"/>
          <w:lang w:bidi="en-US"/>
        </w:rPr>
        <w:t>already filed.</w:t>
      </w:r>
      <w:r w:rsidR="00360FC5" w:rsidRPr="00F15542">
        <w:rPr>
          <w:rFonts w:ascii="Times New Roman" w:eastAsia="Times New Roman" w:hAnsi="Times New Roman" w:cs="Times New Roman"/>
          <w:sz w:val="24"/>
          <w:szCs w:val="24"/>
          <w:lang w:bidi="en-US"/>
        </w:rPr>
        <w:t xml:space="preserve">  </w:t>
      </w:r>
      <w:r w:rsidR="00FF2027" w:rsidRPr="00F15542">
        <w:rPr>
          <w:rFonts w:ascii="Times New Roman" w:eastAsia="Times New Roman" w:hAnsi="Times New Roman" w:cs="Times New Roman"/>
          <w:sz w:val="24"/>
          <w:szCs w:val="24"/>
          <w:lang w:bidi="en-US"/>
        </w:rPr>
        <w:t>Both these applications are opposed by the Respondents.</w:t>
      </w:r>
      <w:r w:rsidR="00360FC5" w:rsidRPr="00F15542">
        <w:rPr>
          <w:rFonts w:ascii="Times New Roman" w:eastAsia="Times New Roman" w:hAnsi="Times New Roman" w:cs="Times New Roman"/>
          <w:sz w:val="24"/>
          <w:szCs w:val="24"/>
          <w:lang w:bidi="en-US"/>
        </w:rPr>
        <w:t xml:space="preserve"> </w:t>
      </w:r>
    </w:p>
    <w:p w14:paraId="7C517BFF" w14:textId="56775D58" w:rsidR="00186D07" w:rsidRDefault="00186D07"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 xml:space="preserve">[2] </w:t>
      </w:r>
      <w:r w:rsidR="00DF5EF8" w:rsidRPr="00F15542">
        <w:rPr>
          <w:rFonts w:ascii="Times New Roman" w:eastAsia="Times New Roman" w:hAnsi="Times New Roman" w:cs="Times New Roman"/>
          <w:sz w:val="24"/>
          <w:szCs w:val="24"/>
          <w:lang w:bidi="en-US"/>
        </w:rPr>
        <w:t xml:space="preserve">By agreement between the parties the two applications were </w:t>
      </w:r>
      <w:r w:rsidR="0085439D" w:rsidRPr="00F15542">
        <w:rPr>
          <w:rFonts w:ascii="Times New Roman" w:eastAsia="Times New Roman" w:hAnsi="Times New Roman" w:cs="Times New Roman"/>
          <w:sz w:val="24"/>
          <w:szCs w:val="24"/>
          <w:lang w:bidi="en-US"/>
        </w:rPr>
        <w:t>heard</w:t>
      </w:r>
      <w:r w:rsidR="00DF5EF8" w:rsidRPr="00F15542">
        <w:rPr>
          <w:rFonts w:ascii="Times New Roman" w:eastAsia="Times New Roman" w:hAnsi="Times New Roman" w:cs="Times New Roman"/>
          <w:sz w:val="24"/>
          <w:szCs w:val="24"/>
          <w:lang w:bidi="en-US"/>
        </w:rPr>
        <w:t xml:space="preserve"> together</w:t>
      </w:r>
      <w:r w:rsidR="0085439D" w:rsidRPr="00F15542">
        <w:rPr>
          <w:rFonts w:ascii="Times New Roman" w:eastAsia="Times New Roman" w:hAnsi="Times New Roman" w:cs="Times New Roman"/>
          <w:sz w:val="24"/>
          <w:szCs w:val="24"/>
          <w:lang w:bidi="en-US"/>
        </w:rPr>
        <w:t>.</w:t>
      </w:r>
      <w:r w:rsidR="00DF5EF8" w:rsidRPr="00F15542">
        <w:rPr>
          <w:rFonts w:ascii="Times New Roman" w:eastAsia="Times New Roman" w:hAnsi="Times New Roman" w:cs="Times New Roman"/>
          <w:sz w:val="24"/>
          <w:szCs w:val="24"/>
          <w:lang w:bidi="en-US"/>
        </w:rPr>
        <w:t xml:space="preserve"> </w:t>
      </w:r>
      <w:r w:rsidR="0085439D" w:rsidRPr="00F15542">
        <w:rPr>
          <w:rFonts w:ascii="Times New Roman" w:eastAsia="Times New Roman" w:hAnsi="Times New Roman" w:cs="Times New Roman"/>
          <w:sz w:val="24"/>
          <w:szCs w:val="24"/>
          <w:lang w:bidi="en-US"/>
        </w:rPr>
        <w:t>T</w:t>
      </w:r>
      <w:r w:rsidR="00DF5EF8" w:rsidRPr="00F15542">
        <w:rPr>
          <w:rFonts w:ascii="Times New Roman" w:eastAsia="Times New Roman" w:hAnsi="Times New Roman" w:cs="Times New Roman"/>
          <w:sz w:val="24"/>
          <w:szCs w:val="24"/>
          <w:lang w:bidi="en-US"/>
        </w:rPr>
        <w:t xml:space="preserve">he </w:t>
      </w:r>
      <w:r w:rsidR="0085439D" w:rsidRPr="00F15542">
        <w:rPr>
          <w:rFonts w:ascii="Times New Roman" w:eastAsia="Times New Roman" w:hAnsi="Times New Roman" w:cs="Times New Roman"/>
          <w:sz w:val="24"/>
          <w:szCs w:val="24"/>
          <w:lang w:bidi="en-US"/>
        </w:rPr>
        <w:t xml:space="preserve">parties </w:t>
      </w:r>
      <w:r w:rsidR="00DF5EF8" w:rsidRPr="00F15542">
        <w:rPr>
          <w:rFonts w:ascii="Times New Roman" w:eastAsia="Times New Roman" w:hAnsi="Times New Roman" w:cs="Times New Roman"/>
          <w:sz w:val="24"/>
          <w:szCs w:val="24"/>
          <w:lang w:bidi="en-US"/>
        </w:rPr>
        <w:t xml:space="preserve">informed the </w:t>
      </w:r>
      <w:r w:rsidR="0085439D" w:rsidRPr="00F15542">
        <w:rPr>
          <w:rFonts w:ascii="Times New Roman" w:eastAsia="Times New Roman" w:hAnsi="Times New Roman" w:cs="Times New Roman"/>
          <w:sz w:val="24"/>
          <w:szCs w:val="24"/>
          <w:lang w:bidi="en-US"/>
        </w:rPr>
        <w:t>court</w:t>
      </w:r>
      <w:r w:rsidR="00DF5EF8" w:rsidRPr="00F15542">
        <w:rPr>
          <w:rFonts w:ascii="Times New Roman" w:eastAsia="Times New Roman" w:hAnsi="Times New Roman" w:cs="Times New Roman"/>
          <w:sz w:val="24"/>
          <w:szCs w:val="24"/>
          <w:lang w:bidi="en-US"/>
        </w:rPr>
        <w:t xml:space="preserve"> </w:t>
      </w:r>
      <w:r w:rsidR="00594AA9">
        <w:rPr>
          <w:rFonts w:ascii="Times New Roman" w:eastAsia="Times New Roman" w:hAnsi="Times New Roman" w:cs="Times New Roman"/>
          <w:sz w:val="24"/>
          <w:szCs w:val="24"/>
          <w:lang w:bidi="en-US"/>
        </w:rPr>
        <w:t xml:space="preserve">that it </w:t>
      </w:r>
      <w:r w:rsidR="00DF5EF8" w:rsidRPr="00F15542">
        <w:rPr>
          <w:rFonts w:ascii="Times New Roman" w:eastAsia="Times New Roman" w:hAnsi="Times New Roman" w:cs="Times New Roman"/>
          <w:sz w:val="24"/>
          <w:szCs w:val="24"/>
          <w:lang w:bidi="en-US"/>
        </w:rPr>
        <w:t>could made determination</w:t>
      </w:r>
      <w:r w:rsidR="0085439D" w:rsidRPr="00F15542">
        <w:rPr>
          <w:rFonts w:ascii="Times New Roman" w:eastAsia="Times New Roman" w:hAnsi="Times New Roman" w:cs="Times New Roman"/>
          <w:sz w:val="24"/>
          <w:szCs w:val="24"/>
          <w:lang w:bidi="en-US"/>
        </w:rPr>
        <w:t>s</w:t>
      </w:r>
      <w:r w:rsidR="00DF5EF8" w:rsidRPr="00F15542">
        <w:rPr>
          <w:rFonts w:ascii="Times New Roman" w:eastAsia="Times New Roman" w:hAnsi="Times New Roman" w:cs="Times New Roman"/>
          <w:sz w:val="24"/>
          <w:szCs w:val="24"/>
          <w:lang w:bidi="en-US"/>
        </w:rPr>
        <w:t xml:space="preserve"> </w:t>
      </w:r>
      <w:r w:rsidR="00594AA9">
        <w:rPr>
          <w:rFonts w:ascii="Times New Roman" w:eastAsia="Times New Roman" w:hAnsi="Times New Roman" w:cs="Times New Roman"/>
          <w:sz w:val="24"/>
          <w:szCs w:val="24"/>
          <w:lang w:bidi="en-US"/>
        </w:rPr>
        <w:t xml:space="preserve">on the applications </w:t>
      </w:r>
      <w:r w:rsidR="00DF5EF8" w:rsidRPr="00F15542">
        <w:rPr>
          <w:rFonts w:ascii="Times New Roman" w:eastAsia="Times New Roman" w:hAnsi="Times New Roman" w:cs="Times New Roman"/>
          <w:sz w:val="24"/>
          <w:szCs w:val="24"/>
          <w:lang w:bidi="en-US"/>
        </w:rPr>
        <w:t>as it pl</w:t>
      </w:r>
      <w:r w:rsidR="0085439D" w:rsidRPr="00F15542">
        <w:rPr>
          <w:rFonts w:ascii="Times New Roman" w:eastAsia="Times New Roman" w:hAnsi="Times New Roman" w:cs="Times New Roman"/>
          <w:sz w:val="24"/>
          <w:szCs w:val="24"/>
          <w:lang w:bidi="en-US"/>
        </w:rPr>
        <w:t>eas</w:t>
      </w:r>
      <w:r w:rsidR="00DF5EF8" w:rsidRPr="00F15542">
        <w:rPr>
          <w:rFonts w:ascii="Times New Roman" w:eastAsia="Times New Roman" w:hAnsi="Times New Roman" w:cs="Times New Roman"/>
          <w:sz w:val="24"/>
          <w:szCs w:val="24"/>
          <w:lang w:bidi="en-US"/>
        </w:rPr>
        <w:t>ed</w:t>
      </w:r>
      <w:r w:rsidR="0085439D" w:rsidRPr="00F15542">
        <w:rPr>
          <w:rFonts w:ascii="Times New Roman" w:eastAsia="Times New Roman" w:hAnsi="Times New Roman" w:cs="Times New Roman"/>
          <w:sz w:val="24"/>
          <w:szCs w:val="24"/>
          <w:lang w:bidi="en-US"/>
        </w:rPr>
        <w:t>.</w:t>
      </w:r>
      <w:r w:rsidR="00DF5EF8" w:rsidRPr="00F15542">
        <w:rPr>
          <w:rFonts w:ascii="Times New Roman" w:eastAsia="Times New Roman" w:hAnsi="Times New Roman" w:cs="Times New Roman"/>
          <w:sz w:val="24"/>
          <w:szCs w:val="24"/>
          <w:lang w:bidi="en-US"/>
        </w:rPr>
        <w:t xml:space="preserve"> </w:t>
      </w:r>
      <w:r w:rsidR="0085439D" w:rsidRPr="00F15542">
        <w:rPr>
          <w:rFonts w:ascii="Times New Roman" w:eastAsia="Times New Roman" w:hAnsi="Times New Roman" w:cs="Times New Roman"/>
          <w:sz w:val="24"/>
          <w:szCs w:val="24"/>
          <w:lang w:bidi="en-US"/>
        </w:rPr>
        <w:t xml:space="preserve">It was made clear to the parties that if the application for condonation was </w:t>
      </w:r>
      <w:r w:rsidR="007917C5">
        <w:rPr>
          <w:rFonts w:ascii="Times New Roman" w:eastAsia="Times New Roman" w:hAnsi="Times New Roman" w:cs="Times New Roman"/>
          <w:sz w:val="24"/>
          <w:szCs w:val="24"/>
          <w:lang w:bidi="en-US"/>
        </w:rPr>
        <w:t>un</w:t>
      </w:r>
      <w:r w:rsidR="0085439D" w:rsidRPr="00F15542">
        <w:rPr>
          <w:rFonts w:ascii="Times New Roman" w:eastAsia="Times New Roman" w:hAnsi="Times New Roman" w:cs="Times New Roman"/>
          <w:sz w:val="24"/>
          <w:szCs w:val="24"/>
          <w:lang w:bidi="en-US"/>
        </w:rPr>
        <w:t xml:space="preserve">successful, the application for leave to appeal would </w:t>
      </w:r>
      <w:r w:rsidR="002B0789" w:rsidRPr="00F15542">
        <w:rPr>
          <w:rFonts w:ascii="Times New Roman" w:eastAsia="Times New Roman" w:hAnsi="Times New Roman" w:cs="Times New Roman"/>
          <w:sz w:val="24"/>
          <w:szCs w:val="24"/>
          <w:lang w:bidi="en-US"/>
        </w:rPr>
        <w:t xml:space="preserve">automatically </w:t>
      </w:r>
      <w:r w:rsidR="002C78C0" w:rsidRPr="00F15542">
        <w:rPr>
          <w:rFonts w:ascii="Times New Roman" w:eastAsia="Times New Roman" w:hAnsi="Times New Roman" w:cs="Times New Roman"/>
          <w:sz w:val="24"/>
          <w:szCs w:val="24"/>
          <w:lang w:bidi="en-US"/>
        </w:rPr>
        <w:t>fa</w:t>
      </w:r>
      <w:r w:rsidR="002C78C0">
        <w:rPr>
          <w:rFonts w:ascii="Times New Roman" w:eastAsia="Times New Roman" w:hAnsi="Times New Roman" w:cs="Times New Roman"/>
          <w:sz w:val="24"/>
          <w:szCs w:val="24"/>
          <w:lang w:bidi="en-US"/>
        </w:rPr>
        <w:t xml:space="preserve">il. </w:t>
      </w:r>
    </w:p>
    <w:p w14:paraId="5A4B057F" w14:textId="389DD6CE" w:rsidR="00561486" w:rsidRDefault="00561486"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[3] I</w:t>
      </w:r>
      <w:r w:rsidRPr="00561486">
        <w:rPr>
          <w:rFonts w:ascii="Times New Roman" w:eastAsia="Times New Roman" w:hAnsi="Times New Roman" w:cs="Times New Roman"/>
          <w:sz w:val="24"/>
          <w:szCs w:val="24"/>
          <w:lang w:bidi="en-US"/>
        </w:rPr>
        <w:t>n its consideration of the application of the cond</w:t>
      </w:r>
      <w:r>
        <w:rPr>
          <w:rFonts w:ascii="Times New Roman" w:eastAsia="Times New Roman" w:hAnsi="Times New Roman" w:cs="Times New Roman"/>
          <w:sz w:val="24"/>
          <w:szCs w:val="24"/>
          <w:lang w:bidi="en-US"/>
        </w:rPr>
        <w:t>o</w:t>
      </w:r>
      <w:r w:rsidRPr="00561486">
        <w:rPr>
          <w:rFonts w:ascii="Times New Roman" w:eastAsia="Times New Roman" w:hAnsi="Times New Roman" w:cs="Times New Roman"/>
          <w:sz w:val="24"/>
          <w:szCs w:val="24"/>
          <w:lang w:bidi="en-US"/>
        </w:rPr>
        <w:t>nation, the court will have regard to</w:t>
      </w:r>
      <w:r w:rsidR="003C796F">
        <w:rPr>
          <w:rFonts w:ascii="Times New Roman" w:eastAsia="Times New Roman" w:hAnsi="Times New Roman" w:cs="Times New Roman"/>
          <w:sz w:val="24"/>
          <w:szCs w:val="24"/>
          <w:lang w:bidi="en-US"/>
        </w:rPr>
        <w:t xml:space="preserve">, inter </w:t>
      </w:r>
      <w:r w:rsidR="00A47041">
        <w:rPr>
          <w:rFonts w:ascii="Times New Roman" w:eastAsia="Times New Roman" w:hAnsi="Times New Roman" w:cs="Times New Roman"/>
          <w:sz w:val="24"/>
          <w:szCs w:val="24"/>
          <w:lang w:bidi="en-US"/>
        </w:rPr>
        <w:t xml:space="preserve">alia, </w:t>
      </w:r>
      <w:r w:rsidR="00A47041" w:rsidRPr="00561486">
        <w:rPr>
          <w:rFonts w:ascii="Times New Roman" w:eastAsia="Times New Roman" w:hAnsi="Times New Roman" w:cs="Times New Roman"/>
          <w:sz w:val="24"/>
          <w:szCs w:val="24"/>
          <w:lang w:bidi="en-US"/>
        </w:rPr>
        <w:t>the</w:t>
      </w:r>
      <w:r w:rsidRPr="00561486">
        <w:rPr>
          <w:rFonts w:ascii="Times New Roman" w:eastAsia="Times New Roman" w:hAnsi="Times New Roman" w:cs="Times New Roman"/>
          <w:sz w:val="24"/>
          <w:szCs w:val="24"/>
          <w:lang w:bidi="en-US"/>
        </w:rPr>
        <w:t xml:space="preserve"> following </w:t>
      </w:r>
      <w:r>
        <w:rPr>
          <w:rFonts w:ascii="Times New Roman" w:eastAsia="Times New Roman" w:hAnsi="Times New Roman" w:cs="Times New Roman"/>
          <w:sz w:val="24"/>
          <w:szCs w:val="24"/>
          <w:lang w:bidi="en-US"/>
        </w:rPr>
        <w:t>factors:</w:t>
      </w:r>
    </w:p>
    <w:p w14:paraId="5EFFC8DD" w14:textId="0FF715C4" w:rsidR="00561486" w:rsidRPr="00561486" w:rsidRDefault="00561486"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[3.1] </w:t>
      </w:r>
      <w:r w:rsidRPr="00561486">
        <w:rPr>
          <w:rFonts w:ascii="Times New Roman" w:eastAsia="Times New Roman" w:hAnsi="Times New Roman" w:cs="Times New Roman"/>
          <w:sz w:val="24"/>
          <w:szCs w:val="24"/>
          <w:lang w:bidi="en-US"/>
        </w:rPr>
        <w:t>the explanation tendered for the delay</w:t>
      </w:r>
      <w:r>
        <w:rPr>
          <w:rFonts w:ascii="Times New Roman" w:eastAsia="Times New Roman" w:hAnsi="Times New Roman" w:cs="Times New Roman"/>
          <w:sz w:val="24"/>
          <w:szCs w:val="24"/>
          <w:lang w:bidi="en-US"/>
        </w:rPr>
        <w:t>.</w:t>
      </w:r>
    </w:p>
    <w:p w14:paraId="3A7A3473" w14:textId="2F816164" w:rsidR="00561486" w:rsidRPr="00561486" w:rsidRDefault="00561486"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[3.2] the</w:t>
      </w:r>
      <w:r w:rsidRPr="00561486">
        <w:rPr>
          <w:rFonts w:ascii="Times New Roman" w:eastAsia="Times New Roman" w:hAnsi="Times New Roman" w:cs="Times New Roman"/>
          <w:sz w:val="24"/>
          <w:szCs w:val="24"/>
          <w:lang w:bidi="en-US"/>
        </w:rPr>
        <w:t xml:space="preserve"> degree of noncompliance. </w:t>
      </w:r>
    </w:p>
    <w:p w14:paraId="56DE054C" w14:textId="0EB0858A" w:rsidR="00561486" w:rsidRPr="00561486" w:rsidRDefault="00561486"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[3.3] </w:t>
      </w:r>
      <w:r w:rsidR="00565F3F">
        <w:rPr>
          <w:rFonts w:ascii="Times New Roman" w:eastAsia="Times New Roman" w:hAnsi="Times New Roman" w:cs="Times New Roman"/>
          <w:sz w:val="24"/>
          <w:szCs w:val="24"/>
          <w:lang w:bidi="en-US"/>
        </w:rPr>
        <w:t>t</w:t>
      </w:r>
      <w:r w:rsidRPr="00561486">
        <w:rPr>
          <w:rFonts w:ascii="Times New Roman" w:eastAsia="Times New Roman" w:hAnsi="Times New Roman" w:cs="Times New Roman"/>
          <w:sz w:val="24"/>
          <w:szCs w:val="24"/>
          <w:lang w:bidi="en-US"/>
        </w:rPr>
        <w:t>he prospect of success</w:t>
      </w:r>
      <w:r w:rsidR="00565F3F">
        <w:rPr>
          <w:rFonts w:ascii="Times New Roman" w:eastAsia="Times New Roman" w:hAnsi="Times New Roman" w:cs="Times New Roman"/>
          <w:sz w:val="24"/>
          <w:szCs w:val="24"/>
          <w:lang w:bidi="en-US"/>
        </w:rPr>
        <w:t>.</w:t>
      </w:r>
    </w:p>
    <w:p w14:paraId="790EB215" w14:textId="5B963322" w:rsidR="00561486" w:rsidRPr="00F15542" w:rsidRDefault="00561486"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[3.4] </w:t>
      </w:r>
      <w:r w:rsidRPr="00561486">
        <w:rPr>
          <w:rFonts w:ascii="Times New Roman" w:eastAsia="Times New Roman" w:hAnsi="Times New Roman" w:cs="Times New Roman"/>
          <w:sz w:val="24"/>
          <w:szCs w:val="24"/>
          <w:lang w:bidi="en-US"/>
        </w:rPr>
        <w:t>I the importance of the case.</w:t>
      </w:r>
    </w:p>
    <w:p w14:paraId="3E14D442" w14:textId="25EFA2FD" w:rsidR="00FB4C15" w:rsidRPr="00F15542" w:rsidRDefault="00FB4C15"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w:t>
      </w:r>
      <w:r w:rsidR="004133DF">
        <w:rPr>
          <w:rFonts w:ascii="Times New Roman" w:eastAsia="Times New Roman" w:hAnsi="Times New Roman" w:cs="Times New Roman"/>
          <w:sz w:val="24"/>
          <w:szCs w:val="24"/>
          <w:lang w:bidi="en-US"/>
        </w:rPr>
        <w:t>4</w:t>
      </w:r>
      <w:r w:rsidRPr="00F15542">
        <w:rPr>
          <w:rFonts w:ascii="Times New Roman" w:eastAsia="Times New Roman" w:hAnsi="Times New Roman" w:cs="Times New Roman"/>
          <w:sz w:val="24"/>
          <w:szCs w:val="24"/>
          <w:lang w:bidi="en-US"/>
        </w:rPr>
        <w:t xml:space="preserve">] </w:t>
      </w:r>
      <w:r w:rsidR="000E21E5" w:rsidRPr="00F15542">
        <w:rPr>
          <w:rFonts w:ascii="Times New Roman" w:eastAsia="Times New Roman" w:hAnsi="Times New Roman" w:cs="Times New Roman"/>
          <w:sz w:val="24"/>
          <w:szCs w:val="24"/>
          <w:lang w:bidi="en-US"/>
        </w:rPr>
        <w:t>It is unnecessary to set out the reasons for this Court’s judgment both on the merits of the judgment and the order of the Court in which it refused the Applicant’s condonation</w:t>
      </w:r>
      <w:r w:rsidR="00BE4435">
        <w:rPr>
          <w:rFonts w:ascii="Times New Roman" w:eastAsia="Times New Roman" w:hAnsi="Times New Roman" w:cs="Times New Roman"/>
          <w:sz w:val="24"/>
          <w:szCs w:val="24"/>
          <w:lang w:bidi="en-US"/>
        </w:rPr>
        <w:t xml:space="preserve"> application</w:t>
      </w:r>
      <w:r w:rsidR="000E21E5" w:rsidRPr="00F15542">
        <w:rPr>
          <w:rFonts w:ascii="Times New Roman" w:eastAsia="Times New Roman" w:hAnsi="Times New Roman" w:cs="Times New Roman"/>
          <w:sz w:val="24"/>
          <w:szCs w:val="24"/>
          <w:lang w:bidi="en-US"/>
        </w:rPr>
        <w:t xml:space="preserve">. </w:t>
      </w:r>
      <w:r w:rsidR="00096459">
        <w:rPr>
          <w:rFonts w:ascii="Times New Roman" w:eastAsia="Times New Roman" w:hAnsi="Times New Roman" w:cs="Times New Roman"/>
          <w:sz w:val="24"/>
          <w:szCs w:val="24"/>
          <w:lang w:bidi="en-US"/>
        </w:rPr>
        <w:t xml:space="preserve">The facts which led to this application for condonation appear from the founding affidavit of </w:t>
      </w:r>
      <w:r w:rsidR="00096459" w:rsidRPr="00F15542">
        <w:rPr>
          <w:rFonts w:ascii="Times New Roman" w:eastAsia="Times New Roman" w:hAnsi="Times New Roman" w:cs="Times New Roman"/>
          <w:sz w:val="24"/>
          <w:szCs w:val="24"/>
          <w:lang w:bidi="en-US"/>
        </w:rPr>
        <w:t>Mr Sello Isaac Makhafola (Mr Makhafola), the Applicant’s attorney of record.</w:t>
      </w:r>
      <w:r w:rsidR="00096459">
        <w:rPr>
          <w:rFonts w:ascii="Times New Roman" w:eastAsia="Times New Roman" w:hAnsi="Times New Roman" w:cs="Times New Roman"/>
          <w:sz w:val="24"/>
          <w:szCs w:val="24"/>
          <w:lang w:bidi="en-US"/>
        </w:rPr>
        <w:t xml:space="preserve"> </w:t>
      </w:r>
      <w:r w:rsidR="000E21E5" w:rsidRPr="00F15542">
        <w:rPr>
          <w:rFonts w:ascii="Times New Roman" w:eastAsia="Times New Roman" w:hAnsi="Times New Roman" w:cs="Times New Roman"/>
          <w:sz w:val="24"/>
          <w:szCs w:val="24"/>
          <w:lang w:bidi="en-US"/>
        </w:rPr>
        <w:t>But there are certain allegations by</w:t>
      </w:r>
      <w:r w:rsidR="00096459">
        <w:rPr>
          <w:rFonts w:ascii="Times New Roman" w:eastAsia="Times New Roman" w:hAnsi="Times New Roman" w:cs="Times New Roman"/>
          <w:sz w:val="24"/>
          <w:szCs w:val="24"/>
          <w:lang w:bidi="en-US"/>
        </w:rPr>
        <w:t xml:space="preserve"> the said attorney</w:t>
      </w:r>
      <w:r w:rsidR="000E21E5" w:rsidRPr="00F15542">
        <w:rPr>
          <w:rFonts w:ascii="Times New Roman" w:eastAsia="Times New Roman" w:hAnsi="Times New Roman" w:cs="Times New Roman"/>
          <w:sz w:val="24"/>
          <w:szCs w:val="24"/>
          <w:lang w:bidi="en-US"/>
        </w:rPr>
        <w:t xml:space="preserve"> which should be dealt with.</w:t>
      </w:r>
      <w:r w:rsidR="00883AAC">
        <w:rPr>
          <w:rFonts w:ascii="Times New Roman" w:eastAsia="Times New Roman" w:hAnsi="Times New Roman" w:cs="Times New Roman"/>
          <w:sz w:val="24"/>
          <w:szCs w:val="24"/>
          <w:lang w:bidi="en-US"/>
        </w:rPr>
        <w:t xml:space="preserve"> These facts disclose not only ignorance of the Rules of Court but an incredible degree of negligence by an attorney in the prosecution of an appeal of the Applicant.</w:t>
      </w:r>
    </w:p>
    <w:p w14:paraId="5590C080" w14:textId="36A3E500" w:rsidR="001122A0" w:rsidRPr="00F15542" w:rsidRDefault="001122A0"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w:t>
      </w:r>
      <w:r w:rsidR="004133DF">
        <w:rPr>
          <w:rFonts w:ascii="Times New Roman" w:eastAsia="Times New Roman" w:hAnsi="Times New Roman" w:cs="Times New Roman"/>
          <w:sz w:val="24"/>
          <w:szCs w:val="24"/>
          <w:lang w:bidi="en-US"/>
        </w:rPr>
        <w:t>5</w:t>
      </w:r>
      <w:r w:rsidRPr="00F15542">
        <w:rPr>
          <w:rFonts w:ascii="Times New Roman" w:eastAsia="Times New Roman" w:hAnsi="Times New Roman" w:cs="Times New Roman"/>
          <w:sz w:val="24"/>
          <w:szCs w:val="24"/>
          <w:lang w:bidi="en-US"/>
        </w:rPr>
        <w:t xml:space="preserve">] In his founding affidavit, Mr Makhafola testified that he received the judgment on 11 August 2021. Upon receipt of the </w:t>
      </w:r>
      <w:r w:rsidR="00356765" w:rsidRPr="00F15542">
        <w:rPr>
          <w:rFonts w:ascii="Times New Roman" w:eastAsia="Times New Roman" w:hAnsi="Times New Roman" w:cs="Times New Roman"/>
          <w:sz w:val="24"/>
          <w:szCs w:val="24"/>
          <w:lang w:bidi="en-US"/>
        </w:rPr>
        <w:t xml:space="preserve">judgment </w:t>
      </w:r>
      <w:r w:rsidR="00883AAC" w:rsidRPr="00F15542">
        <w:rPr>
          <w:rFonts w:ascii="Times New Roman" w:eastAsia="Times New Roman" w:hAnsi="Times New Roman" w:cs="Times New Roman"/>
          <w:sz w:val="24"/>
          <w:szCs w:val="24"/>
          <w:lang w:bidi="en-US"/>
        </w:rPr>
        <w:t>and</w:t>
      </w:r>
      <w:r w:rsidR="00883AAC">
        <w:rPr>
          <w:rFonts w:ascii="Times New Roman" w:eastAsia="Times New Roman" w:hAnsi="Times New Roman" w:cs="Times New Roman"/>
          <w:sz w:val="24"/>
          <w:szCs w:val="24"/>
          <w:lang w:bidi="en-US"/>
        </w:rPr>
        <w:t xml:space="preserve">, </w:t>
      </w:r>
      <w:r w:rsidR="00883AAC" w:rsidRPr="00F15542">
        <w:rPr>
          <w:rFonts w:ascii="Times New Roman" w:eastAsia="Times New Roman" w:hAnsi="Times New Roman" w:cs="Times New Roman"/>
          <w:sz w:val="24"/>
          <w:szCs w:val="24"/>
          <w:lang w:bidi="en-US"/>
        </w:rPr>
        <w:t>believing</w:t>
      </w:r>
      <w:r w:rsidR="00EB3EBD" w:rsidRPr="00F15542">
        <w:rPr>
          <w:rFonts w:ascii="Times New Roman" w:eastAsia="Times New Roman" w:hAnsi="Times New Roman" w:cs="Times New Roman"/>
          <w:sz w:val="24"/>
          <w:szCs w:val="24"/>
          <w:lang w:bidi="en-US"/>
        </w:rPr>
        <w:t xml:space="preserve"> that counsel would attend to the brief within the time limits set out by the </w:t>
      </w:r>
      <w:r w:rsidR="00356765" w:rsidRPr="00F15542">
        <w:rPr>
          <w:rFonts w:ascii="Times New Roman" w:eastAsia="Times New Roman" w:hAnsi="Times New Roman" w:cs="Times New Roman"/>
          <w:sz w:val="24"/>
          <w:szCs w:val="24"/>
          <w:lang w:bidi="en-US"/>
        </w:rPr>
        <w:t>rules, he</w:t>
      </w:r>
      <w:r w:rsidRPr="00F15542">
        <w:rPr>
          <w:rFonts w:ascii="Times New Roman" w:eastAsia="Times New Roman" w:hAnsi="Times New Roman" w:cs="Times New Roman"/>
          <w:sz w:val="24"/>
          <w:szCs w:val="24"/>
          <w:lang w:bidi="en-US"/>
        </w:rPr>
        <w:t xml:space="preserve"> emailed it </w:t>
      </w:r>
      <w:r w:rsidR="00EB3EBD" w:rsidRPr="00F15542">
        <w:rPr>
          <w:rFonts w:ascii="Times New Roman" w:eastAsia="Times New Roman" w:hAnsi="Times New Roman" w:cs="Times New Roman"/>
          <w:sz w:val="24"/>
          <w:szCs w:val="24"/>
          <w:lang w:bidi="en-US"/>
        </w:rPr>
        <w:t xml:space="preserve">immediately </w:t>
      </w:r>
      <w:r w:rsidRPr="00F15542">
        <w:rPr>
          <w:rFonts w:ascii="Times New Roman" w:eastAsia="Times New Roman" w:hAnsi="Times New Roman" w:cs="Times New Roman"/>
          <w:sz w:val="24"/>
          <w:szCs w:val="24"/>
          <w:lang w:bidi="en-US"/>
        </w:rPr>
        <w:t xml:space="preserve">to his counsel with instructions that counsel should proceed to prepare an application for leave to appeal. </w:t>
      </w:r>
      <w:r w:rsidR="0080479F" w:rsidRPr="0080479F">
        <w:rPr>
          <w:rFonts w:ascii="Times New Roman" w:eastAsia="Times New Roman" w:hAnsi="Times New Roman" w:cs="Times New Roman"/>
          <w:sz w:val="24"/>
          <w:szCs w:val="24"/>
          <w:lang w:bidi="en-US"/>
        </w:rPr>
        <w:t>In terms of rule 49</w:t>
      </w:r>
      <w:r w:rsidR="0080479F">
        <w:rPr>
          <w:rFonts w:ascii="Times New Roman" w:eastAsia="Times New Roman" w:hAnsi="Times New Roman" w:cs="Times New Roman"/>
          <w:sz w:val="24"/>
          <w:szCs w:val="24"/>
          <w:lang w:bidi="en-US"/>
        </w:rPr>
        <w:t>(1)(b)</w:t>
      </w:r>
      <w:r w:rsidR="0080479F" w:rsidRPr="0080479F">
        <w:rPr>
          <w:rFonts w:ascii="Times New Roman" w:eastAsia="Times New Roman" w:hAnsi="Times New Roman" w:cs="Times New Roman"/>
          <w:sz w:val="24"/>
          <w:szCs w:val="24"/>
          <w:lang w:bidi="en-US"/>
        </w:rPr>
        <w:t xml:space="preserve"> the said application for leave to appeal was supposed to be lodged within 15 court days reckon</w:t>
      </w:r>
      <w:r w:rsidR="0080479F">
        <w:rPr>
          <w:rFonts w:ascii="Times New Roman" w:eastAsia="Times New Roman" w:hAnsi="Times New Roman" w:cs="Times New Roman"/>
          <w:sz w:val="24"/>
          <w:szCs w:val="24"/>
          <w:lang w:bidi="en-US"/>
        </w:rPr>
        <w:t>ed</w:t>
      </w:r>
      <w:r w:rsidR="0080479F" w:rsidRPr="0080479F">
        <w:rPr>
          <w:rFonts w:ascii="Times New Roman" w:eastAsia="Times New Roman" w:hAnsi="Times New Roman" w:cs="Times New Roman"/>
          <w:sz w:val="24"/>
          <w:szCs w:val="24"/>
          <w:lang w:bidi="en-US"/>
        </w:rPr>
        <w:t xml:space="preserve"> from </w:t>
      </w:r>
      <w:r w:rsidR="0080479F">
        <w:rPr>
          <w:rFonts w:ascii="Times New Roman" w:eastAsia="Times New Roman" w:hAnsi="Times New Roman" w:cs="Times New Roman"/>
          <w:sz w:val="24"/>
          <w:szCs w:val="24"/>
          <w:lang w:bidi="en-US"/>
        </w:rPr>
        <w:t>12 A</w:t>
      </w:r>
      <w:r w:rsidR="0080479F" w:rsidRPr="0080479F">
        <w:rPr>
          <w:rFonts w:ascii="Times New Roman" w:eastAsia="Times New Roman" w:hAnsi="Times New Roman" w:cs="Times New Roman"/>
          <w:sz w:val="24"/>
          <w:szCs w:val="24"/>
          <w:lang w:bidi="en-US"/>
        </w:rPr>
        <w:t xml:space="preserve">ugust </w:t>
      </w:r>
      <w:r w:rsidR="0080479F">
        <w:rPr>
          <w:rFonts w:ascii="Times New Roman" w:eastAsia="Times New Roman" w:hAnsi="Times New Roman" w:cs="Times New Roman"/>
          <w:sz w:val="24"/>
          <w:szCs w:val="24"/>
          <w:lang w:bidi="en-US"/>
        </w:rPr>
        <w:t>20</w:t>
      </w:r>
      <w:r w:rsidR="0080479F" w:rsidRPr="0080479F">
        <w:rPr>
          <w:rFonts w:ascii="Times New Roman" w:eastAsia="Times New Roman" w:hAnsi="Times New Roman" w:cs="Times New Roman"/>
          <w:sz w:val="24"/>
          <w:szCs w:val="24"/>
          <w:lang w:bidi="en-US"/>
        </w:rPr>
        <w:t xml:space="preserve">21, failing which the </w:t>
      </w:r>
      <w:r w:rsidR="0080479F">
        <w:rPr>
          <w:rFonts w:ascii="Times New Roman" w:eastAsia="Times New Roman" w:hAnsi="Times New Roman" w:cs="Times New Roman"/>
          <w:sz w:val="24"/>
          <w:szCs w:val="24"/>
          <w:lang w:bidi="en-US"/>
        </w:rPr>
        <w:t>A</w:t>
      </w:r>
      <w:r w:rsidR="0080479F" w:rsidRPr="0080479F">
        <w:rPr>
          <w:rFonts w:ascii="Times New Roman" w:eastAsia="Times New Roman" w:hAnsi="Times New Roman" w:cs="Times New Roman"/>
          <w:sz w:val="24"/>
          <w:szCs w:val="24"/>
          <w:lang w:bidi="en-US"/>
        </w:rPr>
        <w:t>pplicant</w:t>
      </w:r>
      <w:r w:rsidR="0080479F">
        <w:rPr>
          <w:rFonts w:ascii="Times New Roman" w:eastAsia="Times New Roman" w:hAnsi="Times New Roman" w:cs="Times New Roman"/>
          <w:sz w:val="24"/>
          <w:szCs w:val="24"/>
          <w:lang w:bidi="en-US"/>
        </w:rPr>
        <w:t>’</w:t>
      </w:r>
      <w:r w:rsidR="0080479F" w:rsidRPr="0080479F">
        <w:rPr>
          <w:rFonts w:ascii="Times New Roman" w:eastAsia="Times New Roman" w:hAnsi="Times New Roman" w:cs="Times New Roman"/>
          <w:sz w:val="24"/>
          <w:szCs w:val="24"/>
          <w:lang w:bidi="en-US"/>
        </w:rPr>
        <w:t>s att</w:t>
      </w:r>
      <w:r w:rsidR="0080479F">
        <w:rPr>
          <w:rFonts w:ascii="Times New Roman" w:eastAsia="Times New Roman" w:hAnsi="Times New Roman" w:cs="Times New Roman"/>
          <w:sz w:val="24"/>
          <w:szCs w:val="24"/>
          <w:lang w:bidi="en-US"/>
        </w:rPr>
        <w:t xml:space="preserve">orneys </w:t>
      </w:r>
      <w:r w:rsidR="0080479F" w:rsidRPr="0080479F">
        <w:rPr>
          <w:rFonts w:ascii="Times New Roman" w:eastAsia="Times New Roman" w:hAnsi="Times New Roman" w:cs="Times New Roman"/>
          <w:sz w:val="24"/>
          <w:szCs w:val="24"/>
          <w:lang w:bidi="en-US"/>
        </w:rPr>
        <w:t>would be obliged</w:t>
      </w:r>
      <w:r w:rsidR="0080479F">
        <w:rPr>
          <w:rFonts w:ascii="Times New Roman" w:eastAsia="Times New Roman" w:hAnsi="Times New Roman" w:cs="Times New Roman"/>
          <w:sz w:val="24"/>
          <w:szCs w:val="24"/>
          <w:lang w:bidi="en-US"/>
        </w:rPr>
        <w:t>,</w:t>
      </w:r>
      <w:r w:rsidR="0080479F" w:rsidRPr="0080479F">
        <w:rPr>
          <w:rFonts w:ascii="Times New Roman" w:eastAsia="Times New Roman" w:hAnsi="Times New Roman" w:cs="Times New Roman"/>
          <w:sz w:val="24"/>
          <w:szCs w:val="24"/>
          <w:lang w:bidi="en-US"/>
        </w:rPr>
        <w:t xml:space="preserve"> in terms of rule 27</w:t>
      </w:r>
      <w:r w:rsidR="0080479F">
        <w:rPr>
          <w:rFonts w:ascii="Times New Roman" w:eastAsia="Times New Roman" w:hAnsi="Times New Roman" w:cs="Times New Roman"/>
          <w:sz w:val="24"/>
          <w:szCs w:val="24"/>
          <w:lang w:bidi="en-US"/>
        </w:rPr>
        <w:t xml:space="preserve">, to lodge an </w:t>
      </w:r>
      <w:r w:rsidR="0080479F" w:rsidRPr="0080479F">
        <w:rPr>
          <w:rFonts w:ascii="Times New Roman" w:eastAsia="Times New Roman" w:hAnsi="Times New Roman" w:cs="Times New Roman"/>
          <w:sz w:val="24"/>
          <w:szCs w:val="24"/>
          <w:lang w:bidi="en-US"/>
        </w:rPr>
        <w:t>appl</w:t>
      </w:r>
      <w:r w:rsidR="0080479F">
        <w:rPr>
          <w:rFonts w:ascii="Times New Roman" w:eastAsia="Times New Roman" w:hAnsi="Times New Roman" w:cs="Times New Roman"/>
          <w:sz w:val="24"/>
          <w:szCs w:val="24"/>
          <w:lang w:bidi="en-US"/>
        </w:rPr>
        <w:t>ication</w:t>
      </w:r>
      <w:r w:rsidR="0080479F" w:rsidRPr="0080479F">
        <w:rPr>
          <w:rFonts w:ascii="Times New Roman" w:eastAsia="Times New Roman" w:hAnsi="Times New Roman" w:cs="Times New Roman"/>
          <w:sz w:val="24"/>
          <w:szCs w:val="24"/>
          <w:lang w:bidi="en-US"/>
        </w:rPr>
        <w:t xml:space="preserve"> for condonation.</w:t>
      </w:r>
    </w:p>
    <w:p w14:paraId="59F43235" w14:textId="0C4029B8" w:rsidR="00356765" w:rsidRPr="00F15542" w:rsidRDefault="00356765"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w:t>
      </w:r>
      <w:r w:rsidR="004133DF">
        <w:rPr>
          <w:rFonts w:ascii="Times New Roman" w:eastAsia="Times New Roman" w:hAnsi="Times New Roman" w:cs="Times New Roman"/>
          <w:sz w:val="24"/>
          <w:szCs w:val="24"/>
          <w:lang w:bidi="en-US"/>
        </w:rPr>
        <w:t>6</w:t>
      </w:r>
      <w:r w:rsidRPr="00F15542">
        <w:rPr>
          <w:rFonts w:ascii="Times New Roman" w:eastAsia="Times New Roman" w:hAnsi="Times New Roman" w:cs="Times New Roman"/>
          <w:sz w:val="24"/>
          <w:szCs w:val="24"/>
          <w:lang w:bidi="en-US"/>
        </w:rPr>
        <w:t>] He was in court on 30 August 2021</w:t>
      </w:r>
      <w:r w:rsidR="00F753BE">
        <w:rPr>
          <w:rFonts w:ascii="Times New Roman" w:eastAsia="Times New Roman" w:hAnsi="Times New Roman" w:cs="Times New Roman"/>
          <w:sz w:val="24"/>
          <w:szCs w:val="24"/>
          <w:lang w:bidi="en-US"/>
        </w:rPr>
        <w:t>.</w:t>
      </w:r>
      <w:r w:rsidRPr="00F15542">
        <w:rPr>
          <w:rFonts w:ascii="Times New Roman" w:eastAsia="Times New Roman" w:hAnsi="Times New Roman" w:cs="Times New Roman"/>
          <w:sz w:val="24"/>
          <w:szCs w:val="24"/>
          <w:lang w:bidi="en-US"/>
        </w:rPr>
        <w:t xml:space="preserve"> </w:t>
      </w:r>
      <w:r w:rsidR="00A47041">
        <w:rPr>
          <w:rFonts w:ascii="Times New Roman" w:eastAsia="Times New Roman" w:hAnsi="Times New Roman" w:cs="Times New Roman"/>
          <w:sz w:val="24"/>
          <w:szCs w:val="24"/>
          <w:lang w:bidi="en-US"/>
        </w:rPr>
        <w:t xml:space="preserve">He was busy </w:t>
      </w:r>
      <w:r w:rsidR="00DD1E00">
        <w:rPr>
          <w:rFonts w:ascii="Times New Roman" w:eastAsia="Times New Roman" w:hAnsi="Times New Roman" w:cs="Times New Roman"/>
          <w:sz w:val="24"/>
          <w:szCs w:val="24"/>
          <w:lang w:bidi="en-US"/>
        </w:rPr>
        <w:t>attending</w:t>
      </w:r>
      <w:r w:rsidR="009B569D">
        <w:rPr>
          <w:rFonts w:ascii="Times New Roman" w:eastAsia="Times New Roman" w:hAnsi="Times New Roman" w:cs="Times New Roman"/>
          <w:sz w:val="24"/>
          <w:szCs w:val="24"/>
          <w:lang w:bidi="en-US"/>
        </w:rPr>
        <w:t xml:space="preserve"> to </w:t>
      </w:r>
      <w:r w:rsidR="00DD1E00">
        <w:rPr>
          <w:rFonts w:ascii="Times New Roman" w:eastAsia="Times New Roman" w:hAnsi="Times New Roman" w:cs="Times New Roman"/>
          <w:sz w:val="24"/>
          <w:szCs w:val="24"/>
          <w:lang w:bidi="en-US"/>
        </w:rPr>
        <w:t xml:space="preserve"> trials</w:t>
      </w:r>
      <w:r w:rsidR="00A47041">
        <w:rPr>
          <w:rFonts w:ascii="Times New Roman" w:eastAsia="Times New Roman" w:hAnsi="Times New Roman" w:cs="Times New Roman"/>
          <w:sz w:val="24"/>
          <w:szCs w:val="24"/>
          <w:lang w:bidi="en-US"/>
        </w:rPr>
        <w:t xml:space="preserve"> for the </w:t>
      </w:r>
      <w:r w:rsidR="00470376">
        <w:rPr>
          <w:rFonts w:ascii="Times New Roman" w:eastAsia="Times New Roman" w:hAnsi="Times New Roman" w:cs="Times New Roman"/>
          <w:sz w:val="24"/>
          <w:szCs w:val="24"/>
          <w:lang w:bidi="en-US"/>
        </w:rPr>
        <w:t>w</w:t>
      </w:r>
      <w:r w:rsidR="00A47041">
        <w:rPr>
          <w:rFonts w:ascii="Times New Roman" w:eastAsia="Times New Roman" w:hAnsi="Times New Roman" w:cs="Times New Roman"/>
          <w:sz w:val="24"/>
          <w:szCs w:val="24"/>
          <w:lang w:bidi="en-US"/>
        </w:rPr>
        <w:t xml:space="preserve">hole month of August 2021. As a </w:t>
      </w:r>
      <w:r w:rsidR="00DD1E00">
        <w:rPr>
          <w:rFonts w:ascii="Times New Roman" w:eastAsia="Times New Roman" w:hAnsi="Times New Roman" w:cs="Times New Roman"/>
          <w:sz w:val="24"/>
          <w:szCs w:val="24"/>
          <w:lang w:bidi="en-US"/>
        </w:rPr>
        <w:t>result,</w:t>
      </w:r>
      <w:r w:rsidR="00A47041">
        <w:rPr>
          <w:rFonts w:ascii="Times New Roman" w:eastAsia="Times New Roman" w:hAnsi="Times New Roman" w:cs="Times New Roman"/>
          <w:sz w:val="24"/>
          <w:szCs w:val="24"/>
          <w:lang w:bidi="en-US"/>
        </w:rPr>
        <w:t xml:space="preserve"> he was only able to consider the judgment after August 2021, which means only in September 2021.</w:t>
      </w:r>
      <w:r w:rsidR="00DE41B7">
        <w:rPr>
          <w:rFonts w:ascii="Times New Roman" w:eastAsia="Times New Roman" w:hAnsi="Times New Roman" w:cs="Times New Roman"/>
          <w:sz w:val="24"/>
          <w:szCs w:val="24"/>
          <w:lang w:bidi="en-US"/>
        </w:rPr>
        <w:t xml:space="preserve"> </w:t>
      </w:r>
    </w:p>
    <w:p w14:paraId="4D039693" w14:textId="1A29F27A" w:rsidR="00356765" w:rsidRPr="00F15542" w:rsidRDefault="00356765"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lastRenderedPageBreak/>
        <w:t>[</w:t>
      </w:r>
      <w:r w:rsidR="004133DF">
        <w:rPr>
          <w:rFonts w:ascii="Times New Roman" w:eastAsia="Times New Roman" w:hAnsi="Times New Roman" w:cs="Times New Roman"/>
          <w:sz w:val="24"/>
          <w:szCs w:val="24"/>
          <w:lang w:bidi="en-US"/>
        </w:rPr>
        <w:t>7</w:t>
      </w:r>
      <w:r w:rsidRPr="00F15542">
        <w:rPr>
          <w:rFonts w:ascii="Times New Roman" w:eastAsia="Times New Roman" w:hAnsi="Times New Roman" w:cs="Times New Roman"/>
          <w:sz w:val="24"/>
          <w:szCs w:val="24"/>
          <w:lang w:bidi="en-US"/>
        </w:rPr>
        <w:t xml:space="preserve">] On 1 September 2021 he called counsel to find out </w:t>
      </w:r>
      <w:r w:rsidR="00470376">
        <w:rPr>
          <w:rFonts w:ascii="Times New Roman" w:eastAsia="Times New Roman" w:hAnsi="Times New Roman" w:cs="Times New Roman"/>
          <w:sz w:val="24"/>
          <w:szCs w:val="24"/>
          <w:lang w:bidi="en-US"/>
        </w:rPr>
        <w:t>if counsel had emailed to him the application for leave to appeal and</w:t>
      </w:r>
      <w:r w:rsidR="00FF7421">
        <w:rPr>
          <w:rFonts w:ascii="Times New Roman" w:eastAsia="Times New Roman" w:hAnsi="Times New Roman" w:cs="Times New Roman"/>
          <w:sz w:val="24"/>
          <w:szCs w:val="24"/>
          <w:lang w:bidi="en-US"/>
        </w:rPr>
        <w:t>,</w:t>
      </w:r>
      <w:r w:rsidR="00470376">
        <w:rPr>
          <w:rFonts w:ascii="Times New Roman" w:eastAsia="Times New Roman" w:hAnsi="Times New Roman" w:cs="Times New Roman"/>
          <w:sz w:val="24"/>
          <w:szCs w:val="24"/>
          <w:lang w:bidi="en-US"/>
        </w:rPr>
        <w:t xml:space="preserve"> if not, how far he was with </w:t>
      </w:r>
      <w:r w:rsidR="00B418D1">
        <w:rPr>
          <w:rFonts w:ascii="Times New Roman" w:eastAsia="Times New Roman" w:hAnsi="Times New Roman" w:cs="Times New Roman"/>
          <w:sz w:val="24"/>
          <w:szCs w:val="24"/>
          <w:lang w:bidi="en-US"/>
        </w:rPr>
        <w:t xml:space="preserve">its </w:t>
      </w:r>
      <w:r w:rsidR="00470376">
        <w:rPr>
          <w:rFonts w:ascii="Times New Roman" w:eastAsia="Times New Roman" w:hAnsi="Times New Roman" w:cs="Times New Roman"/>
          <w:sz w:val="24"/>
          <w:szCs w:val="24"/>
          <w:lang w:bidi="en-US"/>
        </w:rPr>
        <w:t>preparation</w:t>
      </w:r>
      <w:r w:rsidR="00B418D1">
        <w:rPr>
          <w:rFonts w:ascii="Times New Roman" w:eastAsia="Times New Roman" w:hAnsi="Times New Roman" w:cs="Times New Roman"/>
          <w:sz w:val="24"/>
          <w:szCs w:val="24"/>
          <w:lang w:bidi="en-US"/>
        </w:rPr>
        <w:t xml:space="preserve">. </w:t>
      </w:r>
      <w:r w:rsidR="00FF7421" w:rsidRPr="00FF7421">
        <w:rPr>
          <w:rFonts w:ascii="Times New Roman" w:eastAsia="Times New Roman" w:hAnsi="Times New Roman" w:cs="Times New Roman"/>
          <w:sz w:val="24"/>
          <w:szCs w:val="24"/>
          <w:lang w:bidi="en-US"/>
        </w:rPr>
        <w:t xml:space="preserve">There is no indication </w:t>
      </w:r>
      <w:r w:rsidR="00FF7421">
        <w:rPr>
          <w:rFonts w:ascii="Times New Roman" w:eastAsia="Times New Roman" w:hAnsi="Times New Roman" w:cs="Times New Roman"/>
          <w:sz w:val="24"/>
          <w:szCs w:val="24"/>
          <w:lang w:bidi="en-US"/>
        </w:rPr>
        <w:t xml:space="preserve">in his testimony </w:t>
      </w:r>
      <w:r w:rsidR="00F233DC" w:rsidRPr="00FF7421">
        <w:rPr>
          <w:rFonts w:ascii="Times New Roman" w:eastAsia="Times New Roman" w:hAnsi="Times New Roman" w:cs="Times New Roman"/>
          <w:sz w:val="24"/>
          <w:szCs w:val="24"/>
          <w:lang w:bidi="en-US"/>
        </w:rPr>
        <w:t>whether</w:t>
      </w:r>
      <w:r w:rsidR="00FF7421" w:rsidRPr="00FF7421">
        <w:rPr>
          <w:rFonts w:ascii="Times New Roman" w:eastAsia="Times New Roman" w:hAnsi="Times New Roman" w:cs="Times New Roman"/>
          <w:sz w:val="24"/>
          <w:szCs w:val="24"/>
          <w:lang w:bidi="en-US"/>
        </w:rPr>
        <w:t xml:space="preserve"> he was able</w:t>
      </w:r>
      <w:r w:rsidR="00FF7421">
        <w:rPr>
          <w:rFonts w:ascii="Times New Roman" w:eastAsia="Times New Roman" w:hAnsi="Times New Roman" w:cs="Times New Roman"/>
          <w:sz w:val="24"/>
          <w:szCs w:val="24"/>
          <w:lang w:bidi="en-US"/>
        </w:rPr>
        <w:t>, on this occasion,</w:t>
      </w:r>
      <w:r w:rsidR="00FF7421" w:rsidRPr="00FF7421">
        <w:rPr>
          <w:rFonts w:ascii="Times New Roman" w:eastAsia="Times New Roman" w:hAnsi="Times New Roman" w:cs="Times New Roman"/>
          <w:sz w:val="24"/>
          <w:szCs w:val="24"/>
          <w:lang w:bidi="en-US"/>
        </w:rPr>
        <w:t xml:space="preserve"> to speak to c</w:t>
      </w:r>
      <w:r w:rsidR="00FF7421">
        <w:rPr>
          <w:rFonts w:ascii="Times New Roman" w:eastAsia="Times New Roman" w:hAnsi="Times New Roman" w:cs="Times New Roman"/>
          <w:sz w:val="24"/>
          <w:szCs w:val="24"/>
          <w:lang w:bidi="en-US"/>
        </w:rPr>
        <w:t>ouns</w:t>
      </w:r>
      <w:r w:rsidR="00FF7421" w:rsidRPr="00FF7421">
        <w:rPr>
          <w:rFonts w:ascii="Times New Roman" w:eastAsia="Times New Roman" w:hAnsi="Times New Roman" w:cs="Times New Roman"/>
          <w:sz w:val="24"/>
          <w:szCs w:val="24"/>
          <w:lang w:bidi="en-US"/>
        </w:rPr>
        <w:t>el.</w:t>
      </w:r>
      <w:r w:rsidR="00470376">
        <w:rPr>
          <w:rFonts w:ascii="Times New Roman" w:eastAsia="Times New Roman" w:hAnsi="Times New Roman" w:cs="Times New Roman"/>
          <w:sz w:val="24"/>
          <w:szCs w:val="24"/>
          <w:lang w:bidi="en-US"/>
        </w:rPr>
        <w:t xml:space="preserve"> </w:t>
      </w:r>
      <w:r w:rsidR="00F233DC">
        <w:rPr>
          <w:rFonts w:ascii="Times New Roman" w:eastAsia="Times New Roman" w:hAnsi="Times New Roman" w:cs="Times New Roman"/>
          <w:sz w:val="24"/>
          <w:szCs w:val="24"/>
          <w:lang w:bidi="en-US"/>
        </w:rPr>
        <w:t>A</w:t>
      </w:r>
      <w:r w:rsidR="00F233DC" w:rsidRPr="00F15542">
        <w:rPr>
          <w:rFonts w:ascii="Times New Roman" w:eastAsia="Times New Roman" w:hAnsi="Times New Roman" w:cs="Times New Roman"/>
          <w:sz w:val="24"/>
          <w:szCs w:val="24"/>
          <w:lang w:bidi="en-US"/>
        </w:rPr>
        <w:t xml:space="preserve">fter </w:t>
      </w:r>
      <w:r w:rsidR="00F233DC">
        <w:rPr>
          <w:rFonts w:ascii="Times New Roman" w:eastAsia="Times New Roman" w:hAnsi="Times New Roman" w:cs="Times New Roman"/>
          <w:sz w:val="24"/>
          <w:szCs w:val="24"/>
          <w:lang w:bidi="en-US"/>
        </w:rPr>
        <w:t>1 September 2021, h</w:t>
      </w:r>
      <w:r w:rsidR="001074A7" w:rsidRPr="00F15542">
        <w:rPr>
          <w:rFonts w:ascii="Times New Roman" w:eastAsia="Times New Roman" w:hAnsi="Times New Roman" w:cs="Times New Roman"/>
          <w:sz w:val="24"/>
          <w:szCs w:val="24"/>
          <w:lang w:bidi="en-US"/>
        </w:rPr>
        <w:t>e made several calls to counsel</w:t>
      </w:r>
      <w:r w:rsidR="00F233DC">
        <w:rPr>
          <w:rFonts w:ascii="Times New Roman" w:eastAsia="Times New Roman" w:hAnsi="Times New Roman" w:cs="Times New Roman"/>
          <w:sz w:val="24"/>
          <w:szCs w:val="24"/>
          <w:lang w:bidi="en-US"/>
        </w:rPr>
        <w:t>,</w:t>
      </w:r>
      <w:r w:rsidR="001074A7" w:rsidRPr="00F15542">
        <w:rPr>
          <w:rFonts w:ascii="Times New Roman" w:eastAsia="Times New Roman" w:hAnsi="Times New Roman" w:cs="Times New Roman"/>
          <w:sz w:val="24"/>
          <w:szCs w:val="24"/>
          <w:lang w:bidi="en-US"/>
        </w:rPr>
        <w:t xml:space="preserve"> without any success. Counsel was not available.</w:t>
      </w:r>
      <w:r w:rsidR="00CE009E" w:rsidRPr="00CE009E">
        <w:rPr>
          <w:rFonts w:ascii="Times New Roman" w:eastAsia="Times New Roman" w:hAnsi="Times New Roman" w:cs="Times New Roman"/>
          <w:sz w:val="24"/>
          <w:szCs w:val="24"/>
          <w:lang w:bidi="en-US"/>
        </w:rPr>
        <w:t xml:space="preserve"> His testimony is silent on this aspect.</w:t>
      </w:r>
      <w:r w:rsidR="003B761D" w:rsidRPr="00F15542">
        <w:rPr>
          <w:rFonts w:ascii="Times New Roman" w:eastAsia="Times New Roman" w:hAnsi="Times New Roman" w:cs="Times New Roman"/>
          <w:sz w:val="24"/>
          <w:szCs w:val="24"/>
          <w:lang w:bidi="en-US"/>
        </w:rPr>
        <w:t xml:space="preserve"> </w:t>
      </w:r>
      <w:r w:rsidR="00CE009E" w:rsidRPr="00CE009E">
        <w:rPr>
          <w:rFonts w:ascii="Times New Roman" w:eastAsia="Times New Roman" w:hAnsi="Times New Roman" w:cs="Times New Roman"/>
          <w:sz w:val="24"/>
          <w:szCs w:val="24"/>
          <w:lang w:bidi="en-US"/>
        </w:rPr>
        <w:t>One can only s</w:t>
      </w:r>
      <w:r w:rsidR="00CE009E">
        <w:rPr>
          <w:rFonts w:ascii="Times New Roman" w:eastAsia="Times New Roman" w:hAnsi="Times New Roman" w:cs="Times New Roman"/>
          <w:sz w:val="24"/>
          <w:szCs w:val="24"/>
          <w:lang w:bidi="en-US"/>
        </w:rPr>
        <w:t>urmise t</w:t>
      </w:r>
      <w:r w:rsidR="00CE009E" w:rsidRPr="00CE009E">
        <w:rPr>
          <w:rFonts w:ascii="Times New Roman" w:eastAsia="Times New Roman" w:hAnsi="Times New Roman" w:cs="Times New Roman"/>
          <w:sz w:val="24"/>
          <w:szCs w:val="24"/>
          <w:lang w:bidi="en-US"/>
        </w:rPr>
        <w:t>hat he did not speak to counsel for the whole of September 2021</w:t>
      </w:r>
      <w:r w:rsidR="00CE009E">
        <w:rPr>
          <w:rFonts w:ascii="Times New Roman" w:eastAsia="Times New Roman" w:hAnsi="Times New Roman" w:cs="Times New Roman"/>
          <w:sz w:val="24"/>
          <w:szCs w:val="24"/>
          <w:lang w:bidi="en-US"/>
        </w:rPr>
        <w:t>,</w:t>
      </w:r>
      <w:r w:rsidR="00CE009E" w:rsidRPr="00CE009E">
        <w:rPr>
          <w:rFonts w:ascii="Times New Roman" w:eastAsia="Times New Roman" w:hAnsi="Times New Roman" w:cs="Times New Roman"/>
          <w:sz w:val="24"/>
          <w:szCs w:val="24"/>
          <w:lang w:bidi="en-US"/>
        </w:rPr>
        <w:t xml:space="preserve"> until the first week of October 2021.</w:t>
      </w:r>
    </w:p>
    <w:p w14:paraId="176547C4" w14:textId="4D5A089D" w:rsidR="001074A7" w:rsidRPr="00F15542" w:rsidRDefault="001074A7"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w:t>
      </w:r>
      <w:r w:rsidR="004133DF">
        <w:rPr>
          <w:rFonts w:ascii="Times New Roman" w:eastAsia="Times New Roman" w:hAnsi="Times New Roman" w:cs="Times New Roman"/>
          <w:sz w:val="24"/>
          <w:szCs w:val="24"/>
          <w:lang w:bidi="en-US"/>
        </w:rPr>
        <w:t>8]</w:t>
      </w:r>
      <w:r w:rsidRPr="00F15542">
        <w:rPr>
          <w:rFonts w:ascii="Times New Roman" w:eastAsia="Times New Roman" w:hAnsi="Times New Roman" w:cs="Times New Roman"/>
          <w:sz w:val="24"/>
          <w:szCs w:val="24"/>
          <w:lang w:bidi="en-US"/>
        </w:rPr>
        <w:t xml:space="preserve"> </w:t>
      </w:r>
      <w:r w:rsidR="003B761D" w:rsidRPr="00F15542">
        <w:rPr>
          <w:rFonts w:ascii="Times New Roman" w:eastAsia="Times New Roman" w:hAnsi="Times New Roman" w:cs="Times New Roman"/>
          <w:sz w:val="24"/>
          <w:szCs w:val="24"/>
          <w:lang w:bidi="en-US"/>
        </w:rPr>
        <w:t>In the first week of October</w:t>
      </w:r>
      <w:r w:rsidR="00A34216">
        <w:rPr>
          <w:rFonts w:ascii="Times New Roman" w:eastAsia="Times New Roman" w:hAnsi="Times New Roman" w:cs="Times New Roman"/>
          <w:sz w:val="24"/>
          <w:szCs w:val="24"/>
          <w:lang w:bidi="en-US"/>
        </w:rPr>
        <w:t xml:space="preserve"> 2021</w:t>
      </w:r>
      <w:r w:rsidR="00C81B34" w:rsidRPr="00F15542">
        <w:rPr>
          <w:rFonts w:ascii="Times New Roman" w:eastAsia="Times New Roman" w:hAnsi="Times New Roman" w:cs="Times New Roman"/>
          <w:sz w:val="24"/>
          <w:szCs w:val="24"/>
          <w:lang w:bidi="en-US"/>
        </w:rPr>
        <w:t>,</w:t>
      </w:r>
      <w:r w:rsidR="003B761D" w:rsidRPr="00F15542">
        <w:rPr>
          <w:rFonts w:ascii="Times New Roman" w:eastAsia="Times New Roman" w:hAnsi="Times New Roman" w:cs="Times New Roman"/>
          <w:sz w:val="24"/>
          <w:szCs w:val="24"/>
          <w:lang w:bidi="en-US"/>
        </w:rPr>
        <w:t xml:space="preserve"> by which time the period mentioned in ru</w:t>
      </w:r>
      <w:r w:rsidR="00C81B34" w:rsidRPr="00F15542">
        <w:rPr>
          <w:rFonts w:ascii="Times New Roman" w:eastAsia="Times New Roman" w:hAnsi="Times New Roman" w:cs="Times New Roman"/>
          <w:sz w:val="24"/>
          <w:szCs w:val="24"/>
          <w:lang w:bidi="en-US"/>
        </w:rPr>
        <w:t>le</w:t>
      </w:r>
      <w:r w:rsidR="003B761D" w:rsidRPr="00F15542">
        <w:rPr>
          <w:rFonts w:ascii="Times New Roman" w:eastAsia="Times New Roman" w:hAnsi="Times New Roman" w:cs="Times New Roman"/>
          <w:sz w:val="24"/>
          <w:szCs w:val="24"/>
          <w:lang w:bidi="en-US"/>
        </w:rPr>
        <w:t xml:space="preserve"> </w:t>
      </w:r>
      <w:r w:rsidR="00C81B34" w:rsidRPr="00F15542">
        <w:rPr>
          <w:rFonts w:ascii="Times New Roman" w:eastAsia="Times New Roman" w:hAnsi="Times New Roman" w:cs="Times New Roman"/>
          <w:sz w:val="24"/>
          <w:szCs w:val="24"/>
          <w:lang w:bidi="en-US"/>
        </w:rPr>
        <w:t>4</w:t>
      </w:r>
      <w:r w:rsidR="003B761D" w:rsidRPr="00F15542">
        <w:rPr>
          <w:rFonts w:ascii="Times New Roman" w:eastAsia="Times New Roman" w:hAnsi="Times New Roman" w:cs="Times New Roman"/>
          <w:sz w:val="24"/>
          <w:szCs w:val="24"/>
          <w:lang w:bidi="en-US"/>
        </w:rPr>
        <w:t>9</w:t>
      </w:r>
      <w:r w:rsidR="00C81B34" w:rsidRPr="00F15542">
        <w:rPr>
          <w:rFonts w:ascii="Times New Roman" w:eastAsia="Times New Roman" w:hAnsi="Times New Roman" w:cs="Times New Roman"/>
          <w:sz w:val="24"/>
          <w:szCs w:val="24"/>
          <w:lang w:bidi="en-US"/>
        </w:rPr>
        <w:t>(1)</w:t>
      </w:r>
      <w:r w:rsidR="00421DCF">
        <w:rPr>
          <w:rFonts w:ascii="Times New Roman" w:eastAsia="Times New Roman" w:hAnsi="Times New Roman" w:cs="Times New Roman"/>
          <w:sz w:val="24"/>
          <w:szCs w:val="24"/>
          <w:lang w:bidi="en-US"/>
        </w:rPr>
        <w:t>(b)</w:t>
      </w:r>
      <w:r w:rsidR="003B761D" w:rsidRPr="00F15542">
        <w:rPr>
          <w:rFonts w:ascii="Times New Roman" w:eastAsia="Times New Roman" w:hAnsi="Times New Roman" w:cs="Times New Roman"/>
          <w:sz w:val="24"/>
          <w:szCs w:val="24"/>
          <w:lang w:bidi="en-US"/>
        </w:rPr>
        <w:t xml:space="preserve"> </w:t>
      </w:r>
      <w:r w:rsidR="00C81B34" w:rsidRPr="00F15542">
        <w:rPr>
          <w:rFonts w:ascii="Times New Roman" w:eastAsia="Times New Roman" w:hAnsi="Times New Roman" w:cs="Times New Roman"/>
          <w:sz w:val="24"/>
          <w:szCs w:val="24"/>
          <w:lang w:bidi="en-US"/>
        </w:rPr>
        <w:t xml:space="preserve">would </w:t>
      </w:r>
      <w:r w:rsidR="003B761D" w:rsidRPr="00F15542">
        <w:rPr>
          <w:rFonts w:ascii="Times New Roman" w:eastAsia="Times New Roman" w:hAnsi="Times New Roman" w:cs="Times New Roman"/>
          <w:sz w:val="24"/>
          <w:szCs w:val="24"/>
          <w:lang w:bidi="en-US"/>
        </w:rPr>
        <w:t>ha</w:t>
      </w:r>
      <w:r w:rsidR="00C81B34" w:rsidRPr="00F15542">
        <w:rPr>
          <w:rFonts w:ascii="Times New Roman" w:eastAsia="Times New Roman" w:hAnsi="Times New Roman" w:cs="Times New Roman"/>
          <w:sz w:val="24"/>
          <w:szCs w:val="24"/>
          <w:lang w:bidi="en-US"/>
        </w:rPr>
        <w:t>ve</w:t>
      </w:r>
      <w:r w:rsidR="003B761D" w:rsidRPr="00F15542">
        <w:rPr>
          <w:rFonts w:ascii="Times New Roman" w:eastAsia="Times New Roman" w:hAnsi="Times New Roman" w:cs="Times New Roman"/>
          <w:sz w:val="24"/>
          <w:szCs w:val="24"/>
          <w:lang w:bidi="en-US"/>
        </w:rPr>
        <w:t xml:space="preserve"> passed and during a pre</w:t>
      </w:r>
      <w:r w:rsidR="00C81B34" w:rsidRPr="00F15542">
        <w:rPr>
          <w:rFonts w:ascii="Times New Roman" w:eastAsia="Times New Roman" w:hAnsi="Times New Roman" w:cs="Times New Roman"/>
          <w:sz w:val="24"/>
          <w:szCs w:val="24"/>
          <w:lang w:bidi="en-US"/>
        </w:rPr>
        <w:t>-</w:t>
      </w:r>
      <w:r w:rsidR="003B761D" w:rsidRPr="00F15542">
        <w:rPr>
          <w:rFonts w:ascii="Times New Roman" w:eastAsia="Times New Roman" w:hAnsi="Times New Roman" w:cs="Times New Roman"/>
          <w:sz w:val="24"/>
          <w:szCs w:val="24"/>
          <w:lang w:bidi="en-US"/>
        </w:rPr>
        <w:t>trial conference</w:t>
      </w:r>
      <w:r w:rsidR="00526007">
        <w:rPr>
          <w:rFonts w:ascii="Times New Roman" w:eastAsia="Times New Roman" w:hAnsi="Times New Roman" w:cs="Times New Roman"/>
          <w:sz w:val="24"/>
          <w:szCs w:val="24"/>
          <w:lang w:bidi="en-US"/>
        </w:rPr>
        <w:t>,</w:t>
      </w:r>
      <w:r w:rsidR="003B761D" w:rsidRPr="00F15542">
        <w:rPr>
          <w:rFonts w:ascii="Times New Roman" w:eastAsia="Times New Roman" w:hAnsi="Times New Roman" w:cs="Times New Roman"/>
          <w:sz w:val="24"/>
          <w:szCs w:val="24"/>
          <w:lang w:bidi="en-US"/>
        </w:rPr>
        <w:t xml:space="preserve"> he </w:t>
      </w:r>
      <w:r w:rsidR="00C81B34" w:rsidRPr="00F15542">
        <w:rPr>
          <w:rFonts w:ascii="Times New Roman" w:eastAsia="Times New Roman" w:hAnsi="Times New Roman" w:cs="Times New Roman"/>
          <w:sz w:val="24"/>
          <w:szCs w:val="24"/>
          <w:lang w:bidi="en-US"/>
        </w:rPr>
        <w:t>en</w:t>
      </w:r>
      <w:r w:rsidR="003B761D" w:rsidRPr="00F15542">
        <w:rPr>
          <w:rFonts w:ascii="Times New Roman" w:eastAsia="Times New Roman" w:hAnsi="Times New Roman" w:cs="Times New Roman"/>
          <w:sz w:val="24"/>
          <w:szCs w:val="24"/>
          <w:lang w:bidi="en-US"/>
        </w:rPr>
        <w:t xml:space="preserve">quired from </w:t>
      </w:r>
      <w:r w:rsidR="00C81B34" w:rsidRPr="00F15542">
        <w:rPr>
          <w:rFonts w:ascii="Times New Roman" w:eastAsia="Times New Roman" w:hAnsi="Times New Roman" w:cs="Times New Roman"/>
          <w:sz w:val="24"/>
          <w:szCs w:val="24"/>
          <w:lang w:bidi="en-US"/>
        </w:rPr>
        <w:t>counsel</w:t>
      </w:r>
      <w:r w:rsidR="003B761D" w:rsidRPr="00F15542">
        <w:rPr>
          <w:rFonts w:ascii="Times New Roman" w:eastAsia="Times New Roman" w:hAnsi="Times New Roman" w:cs="Times New Roman"/>
          <w:sz w:val="24"/>
          <w:szCs w:val="24"/>
          <w:lang w:bidi="en-US"/>
        </w:rPr>
        <w:t xml:space="preserve"> whether he had prepared the application for leave to appeal</w:t>
      </w:r>
      <w:r w:rsidR="0062007B">
        <w:rPr>
          <w:rFonts w:ascii="Times New Roman" w:eastAsia="Times New Roman" w:hAnsi="Times New Roman" w:cs="Times New Roman"/>
          <w:sz w:val="24"/>
          <w:szCs w:val="24"/>
          <w:lang w:bidi="en-US"/>
        </w:rPr>
        <w:t xml:space="preserve">. </w:t>
      </w:r>
      <w:r w:rsidR="003B761D" w:rsidRPr="00F15542">
        <w:rPr>
          <w:rFonts w:ascii="Times New Roman" w:eastAsia="Times New Roman" w:hAnsi="Times New Roman" w:cs="Times New Roman"/>
          <w:sz w:val="24"/>
          <w:szCs w:val="24"/>
          <w:lang w:bidi="en-US"/>
        </w:rPr>
        <w:t xml:space="preserve"> </w:t>
      </w:r>
      <w:r w:rsidR="00C81B34" w:rsidRPr="00F15542">
        <w:rPr>
          <w:rFonts w:ascii="Times New Roman" w:eastAsia="Times New Roman" w:hAnsi="Times New Roman" w:cs="Times New Roman"/>
          <w:sz w:val="24"/>
          <w:szCs w:val="24"/>
          <w:lang w:bidi="en-US"/>
        </w:rPr>
        <w:t>Cou</w:t>
      </w:r>
      <w:r w:rsidR="003B761D" w:rsidRPr="00F15542">
        <w:rPr>
          <w:rFonts w:ascii="Times New Roman" w:eastAsia="Times New Roman" w:hAnsi="Times New Roman" w:cs="Times New Roman"/>
          <w:sz w:val="24"/>
          <w:szCs w:val="24"/>
          <w:lang w:bidi="en-US"/>
        </w:rPr>
        <w:t>n</w:t>
      </w:r>
      <w:r w:rsidR="00C81B34" w:rsidRPr="00F15542">
        <w:rPr>
          <w:rFonts w:ascii="Times New Roman" w:eastAsia="Times New Roman" w:hAnsi="Times New Roman" w:cs="Times New Roman"/>
          <w:sz w:val="24"/>
          <w:szCs w:val="24"/>
          <w:lang w:bidi="en-US"/>
        </w:rPr>
        <w:t>s</w:t>
      </w:r>
      <w:r w:rsidR="003B761D" w:rsidRPr="00F15542">
        <w:rPr>
          <w:rFonts w:ascii="Times New Roman" w:eastAsia="Times New Roman" w:hAnsi="Times New Roman" w:cs="Times New Roman"/>
          <w:sz w:val="24"/>
          <w:szCs w:val="24"/>
          <w:lang w:bidi="en-US"/>
        </w:rPr>
        <w:t xml:space="preserve">el only promised to forward </w:t>
      </w:r>
      <w:r w:rsidR="00C81B34" w:rsidRPr="00F15542">
        <w:rPr>
          <w:rFonts w:ascii="Times New Roman" w:eastAsia="Times New Roman" w:hAnsi="Times New Roman" w:cs="Times New Roman"/>
          <w:sz w:val="24"/>
          <w:szCs w:val="24"/>
          <w:lang w:bidi="en-US"/>
        </w:rPr>
        <w:t xml:space="preserve">to him </w:t>
      </w:r>
      <w:r w:rsidR="003B761D" w:rsidRPr="00F15542">
        <w:rPr>
          <w:rFonts w:ascii="Times New Roman" w:eastAsia="Times New Roman" w:hAnsi="Times New Roman" w:cs="Times New Roman"/>
          <w:sz w:val="24"/>
          <w:szCs w:val="24"/>
          <w:lang w:bidi="en-US"/>
        </w:rPr>
        <w:t>the dra</w:t>
      </w:r>
      <w:r w:rsidR="00C81B34" w:rsidRPr="00F15542">
        <w:rPr>
          <w:rFonts w:ascii="Times New Roman" w:eastAsia="Times New Roman" w:hAnsi="Times New Roman" w:cs="Times New Roman"/>
          <w:sz w:val="24"/>
          <w:szCs w:val="24"/>
          <w:lang w:bidi="en-US"/>
        </w:rPr>
        <w:t>f</w:t>
      </w:r>
      <w:r w:rsidR="003B761D" w:rsidRPr="00F15542">
        <w:rPr>
          <w:rFonts w:ascii="Times New Roman" w:eastAsia="Times New Roman" w:hAnsi="Times New Roman" w:cs="Times New Roman"/>
          <w:sz w:val="24"/>
          <w:szCs w:val="24"/>
          <w:lang w:bidi="en-US"/>
        </w:rPr>
        <w:t xml:space="preserve">t of the application on that </w:t>
      </w:r>
      <w:r w:rsidR="00C81B34" w:rsidRPr="00F15542">
        <w:rPr>
          <w:rFonts w:ascii="Times New Roman" w:eastAsia="Times New Roman" w:hAnsi="Times New Roman" w:cs="Times New Roman"/>
          <w:sz w:val="24"/>
          <w:szCs w:val="24"/>
          <w:lang w:bidi="en-US"/>
        </w:rPr>
        <w:t>evening</w:t>
      </w:r>
      <w:r w:rsidR="003B761D" w:rsidRPr="00F15542">
        <w:rPr>
          <w:rFonts w:ascii="Times New Roman" w:eastAsia="Times New Roman" w:hAnsi="Times New Roman" w:cs="Times New Roman"/>
          <w:sz w:val="24"/>
          <w:szCs w:val="24"/>
          <w:lang w:bidi="en-US"/>
        </w:rPr>
        <w:t>.</w:t>
      </w:r>
      <w:r w:rsidR="008C0EDB">
        <w:rPr>
          <w:rFonts w:ascii="Times New Roman" w:eastAsia="Times New Roman" w:hAnsi="Times New Roman" w:cs="Times New Roman"/>
          <w:sz w:val="24"/>
          <w:szCs w:val="24"/>
          <w:lang w:bidi="en-US"/>
        </w:rPr>
        <w:t xml:space="preserve"> Counsel</w:t>
      </w:r>
      <w:r w:rsidR="007D6030">
        <w:rPr>
          <w:rFonts w:ascii="Times New Roman" w:eastAsia="Times New Roman" w:hAnsi="Times New Roman" w:cs="Times New Roman"/>
          <w:sz w:val="24"/>
          <w:szCs w:val="24"/>
          <w:lang w:bidi="en-US"/>
        </w:rPr>
        <w:t xml:space="preserve"> never did.</w:t>
      </w:r>
      <w:r w:rsidR="007D6030" w:rsidRPr="007D6030">
        <w:rPr>
          <w:rFonts w:ascii="Times New Roman" w:eastAsia="Times New Roman" w:hAnsi="Times New Roman" w:cs="Times New Roman"/>
          <w:sz w:val="24"/>
          <w:szCs w:val="24"/>
          <w:lang w:bidi="en-US"/>
        </w:rPr>
        <w:t xml:space="preserve"> </w:t>
      </w:r>
      <w:r w:rsidR="00A34216" w:rsidRPr="00A34216">
        <w:rPr>
          <w:rFonts w:ascii="Times New Roman" w:eastAsia="Times New Roman" w:hAnsi="Times New Roman" w:cs="Times New Roman"/>
          <w:sz w:val="24"/>
          <w:szCs w:val="24"/>
          <w:lang w:bidi="en-US"/>
        </w:rPr>
        <w:t xml:space="preserve">Nowhere in his </w:t>
      </w:r>
      <w:r w:rsidR="00A34216">
        <w:rPr>
          <w:rFonts w:ascii="Times New Roman" w:eastAsia="Times New Roman" w:hAnsi="Times New Roman" w:cs="Times New Roman"/>
          <w:sz w:val="24"/>
          <w:szCs w:val="24"/>
          <w:lang w:bidi="en-US"/>
        </w:rPr>
        <w:t>affidavit</w:t>
      </w:r>
      <w:r w:rsidR="00A34216" w:rsidRPr="00A34216">
        <w:rPr>
          <w:rFonts w:ascii="Times New Roman" w:eastAsia="Times New Roman" w:hAnsi="Times New Roman" w:cs="Times New Roman"/>
          <w:sz w:val="24"/>
          <w:szCs w:val="24"/>
          <w:lang w:bidi="en-US"/>
        </w:rPr>
        <w:t xml:space="preserve"> </w:t>
      </w:r>
      <w:r w:rsidR="00A34216">
        <w:rPr>
          <w:rFonts w:ascii="Times New Roman" w:eastAsia="Times New Roman" w:hAnsi="Times New Roman" w:cs="Times New Roman"/>
          <w:sz w:val="24"/>
          <w:szCs w:val="24"/>
          <w:lang w:bidi="en-US"/>
        </w:rPr>
        <w:t xml:space="preserve">does </w:t>
      </w:r>
      <w:r w:rsidR="005B7E9F">
        <w:rPr>
          <w:rFonts w:ascii="Times New Roman" w:eastAsia="Times New Roman" w:hAnsi="Times New Roman" w:cs="Times New Roman"/>
          <w:sz w:val="24"/>
          <w:szCs w:val="24"/>
          <w:lang w:bidi="en-US"/>
        </w:rPr>
        <w:t xml:space="preserve">he </w:t>
      </w:r>
      <w:r w:rsidR="00A34216" w:rsidRPr="00A34216">
        <w:rPr>
          <w:rFonts w:ascii="Times New Roman" w:eastAsia="Times New Roman" w:hAnsi="Times New Roman" w:cs="Times New Roman"/>
          <w:sz w:val="24"/>
          <w:szCs w:val="24"/>
          <w:lang w:bidi="en-US"/>
        </w:rPr>
        <w:t xml:space="preserve">state that he had </w:t>
      </w:r>
      <w:r w:rsidR="00A34216">
        <w:rPr>
          <w:rFonts w:ascii="Times New Roman" w:eastAsia="Times New Roman" w:hAnsi="Times New Roman" w:cs="Times New Roman"/>
          <w:sz w:val="24"/>
          <w:szCs w:val="24"/>
          <w:lang w:bidi="en-US"/>
        </w:rPr>
        <w:t>advi</w:t>
      </w:r>
      <w:r w:rsidR="00A34216" w:rsidRPr="00A34216">
        <w:rPr>
          <w:rFonts w:ascii="Times New Roman" w:eastAsia="Times New Roman" w:hAnsi="Times New Roman" w:cs="Times New Roman"/>
          <w:sz w:val="24"/>
          <w:szCs w:val="24"/>
          <w:lang w:bidi="en-US"/>
        </w:rPr>
        <w:t xml:space="preserve">sed </w:t>
      </w:r>
      <w:r w:rsidR="002C78C0" w:rsidRPr="00A34216">
        <w:rPr>
          <w:rFonts w:ascii="Times New Roman" w:eastAsia="Times New Roman" w:hAnsi="Times New Roman" w:cs="Times New Roman"/>
          <w:sz w:val="24"/>
          <w:szCs w:val="24"/>
          <w:lang w:bidi="en-US"/>
        </w:rPr>
        <w:t>cou</w:t>
      </w:r>
      <w:r w:rsidR="002C78C0">
        <w:rPr>
          <w:rFonts w:ascii="Times New Roman" w:eastAsia="Times New Roman" w:hAnsi="Times New Roman" w:cs="Times New Roman"/>
          <w:sz w:val="24"/>
          <w:szCs w:val="24"/>
          <w:lang w:bidi="en-US"/>
        </w:rPr>
        <w:t>ns</w:t>
      </w:r>
      <w:r w:rsidR="002C78C0" w:rsidRPr="00A34216">
        <w:rPr>
          <w:rFonts w:ascii="Times New Roman" w:eastAsia="Times New Roman" w:hAnsi="Times New Roman" w:cs="Times New Roman"/>
          <w:sz w:val="24"/>
          <w:szCs w:val="24"/>
          <w:lang w:bidi="en-US"/>
        </w:rPr>
        <w:t>el</w:t>
      </w:r>
      <w:r w:rsidR="00A34216" w:rsidRPr="00A34216">
        <w:rPr>
          <w:rFonts w:ascii="Times New Roman" w:eastAsia="Times New Roman" w:hAnsi="Times New Roman" w:cs="Times New Roman"/>
          <w:sz w:val="24"/>
          <w:szCs w:val="24"/>
          <w:lang w:bidi="en-US"/>
        </w:rPr>
        <w:t xml:space="preserve"> that the matter was urgent. He also does</w:t>
      </w:r>
      <w:r w:rsidR="00A34216">
        <w:rPr>
          <w:rFonts w:ascii="Times New Roman" w:eastAsia="Times New Roman" w:hAnsi="Times New Roman" w:cs="Times New Roman"/>
          <w:sz w:val="24"/>
          <w:szCs w:val="24"/>
          <w:lang w:bidi="en-US"/>
        </w:rPr>
        <w:t xml:space="preserve"> </w:t>
      </w:r>
      <w:r w:rsidR="00A34216" w:rsidRPr="00A34216">
        <w:rPr>
          <w:rFonts w:ascii="Times New Roman" w:eastAsia="Times New Roman" w:hAnsi="Times New Roman" w:cs="Times New Roman"/>
          <w:sz w:val="24"/>
          <w:szCs w:val="24"/>
          <w:lang w:bidi="en-US"/>
        </w:rPr>
        <w:t>n</w:t>
      </w:r>
      <w:r w:rsidR="00A34216">
        <w:rPr>
          <w:rFonts w:ascii="Times New Roman" w:eastAsia="Times New Roman" w:hAnsi="Times New Roman" w:cs="Times New Roman"/>
          <w:sz w:val="24"/>
          <w:szCs w:val="24"/>
          <w:lang w:bidi="en-US"/>
        </w:rPr>
        <w:t>o</w:t>
      </w:r>
      <w:r w:rsidR="00A34216" w:rsidRPr="00A34216">
        <w:rPr>
          <w:rFonts w:ascii="Times New Roman" w:eastAsia="Times New Roman" w:hAnsi="Times New Roman" w:cs="Times New Roman"/>
          <w:sz w:val="24"/>
          <w:szCs w:val="24"/>
          <w:lang w:bidi="en-US"/>
        </w:rPr>
        <w:t>t state that he advised coun</w:t>
      </w:r>
      <w:r w:rsidR="00A34216">
        <w:rPr>
          <w:rFonts w:ascii="Times New Roman" w:eastAsia="Times New Roman" w:hAnsi="Times New Roman" w:cs="Times New Roman"/>
          <w:sz w:val="24"/>
          <w:szCs w:val="24"/>
          <w:lang w:bidi="en-US"/>
        </w:rPr>
        <w:t>se</w:t>
      </w:r>
      <w:r w:rsidR="00A34216" w:rsidRPr="00A34216">
        <w:rPr>
          <w:rFonts w:ascii="Times New Roman" w:eastAsia="Times New Roman" w:hAnsi="Times New Roman" w:cs="Times New Roman"/>
          <w:sz w:val="24"/>
          <w:szCs w:val="24"/>
          <w:lang w:bidi="en-US"/>
        </w:rPr>
        <w:t>l that the t</w:t>
      </w:r>
      <w:r w:rsidR="00A34216">
        <w:rPr>
          <w:rFonts w:ascii="Times New Roman" w:eastAsia="Times New Roman" w:hAnsi="Times New Roman" w:cs="Times New Roman"/>
          <w:sz w:val="24"/>
          <w:szCs w:val="24"/>
          <w:lang w:bidi="en-US"/>
        </w:rPr>
        <w:t>ime</w:t>
      </w:r>
      <w:r w:rsidR="00A34216" w:rsidRPr="00A34216">
        <w:rPr>
          <w:rFonts w:ascii="Times New Roman" w:eastAsia="Times New Roman" w:hAnsi="Times New Roman" w:cs="Times New Roman"/>
          <w:sz w:val="24"/>
          <w:szCs w:val="24"/>
          <w:lang w:bidi="en-US"/>
        </w:rPr>
        <w:t xml:space="preserve"> for lodging the application for l</w:t>
      </w:r>
      <w:r w:rsidR="00A34216">
        <w:rPr>
          <w:rFonts w:ascii="Times New Roman" w:eastAsia="Times New Roman" w:hAnsi="Times New Roman" w:cs="Times New Roman"/>
          <w:sz w:val="24"/>
          <w:szCs w:val="24"/>
          <w:lang w:bidi="en-US"/>
        </w:rPr>
        <w:t xml:space="preserve">eave </w:t>
      </w:r>
      <w:r w:rsidR="000527E1">
        <w:rPr>
          <w:rFonts w:ascii="Times New Roman" w:eastAsia="Times New Roman" w:hAnsi="Times New Roman" w:cs="Times New Roman"/>
          <w:sz w:val="24"/>
          <w:szCs w:val="24"/>
          <w:lang w:bidi="en-US"/>
        </w:rPr>
        <w:t xml:space="preserve">to </w:t>
      </w:r>
      <w:r w:rsidR="000527E1" w:rsidRPr="00A34216">
        <w:rPr>
          <w:rFonts w:ascii="Times New Roman" w:eastAsia="Times New Roman" w:hAnsi="Times New Roman" w:cs="Times New Roman"/>
          <w:sz w:val="24"/>
          <w:szCs w:val="24"/>
          <w:lang w:bidi="en-US"/>
        </w:rPr>
        <w:t>appeal</w:t>
      </w:r>
      <w:r w:rsidR="00A34216" w:rsidRPr="00A34216">
        <w:rPr>
          <w:rFonts w:ascii="Times New Roman" w:eastAsia="Times New Roman" w:hAnsi="Times New Roman" w:cs="Times New Roman"/>
          <w:sz w:val="24"/>
          <w:szCs w:val="24"/>
          <w:lang w:bidi="en-US"/>
        </w:rPr>
        <w:t xml:space="preserve"> had expired. Quite obviously he did not put any pressure on coun</w:t>
      </w:r>
      <w:r w:rsidR="000527E1">
        <w:rPr>
          <w:rFonts w:ascii="Times New Roman" w:eastAsia="Times New Roman" w:hAnsi="Times New Roman" w:cs="Times New Roman"/>
          <w:sz w:val="24"/>
          <w:szCs w:val="24"/>
          <w:lang w:bidi="en-US"/>
        </w:rPr>
        <w:t>se</w:t>
      </w:r>
      <w:r w:rsidR="00A34216" w:rsidRPr="00A34216">
        <w:rPr>
          <w:rFonts w:ascii="Times New Roman" w:eastAsia="Times New Roman" w:hAnsi="Times New Roman" w:cs="Times New Roman"/>
          <w:sz w:val="24"/>
          <w:szCs w:val="24"/>
          <w:lang w:bidi="en-US"/>
        </w:rPr>
        <w:t xml:space="preserve">l </w:t>
      </w:r>
      <w:r w:rsidR="000527E1">
        <w:rPr>
          <w:rFonts w:ascii="Times New Roman" w:eastAsia="Times New Roman" w:hAnsi="Times New Roman" w:cs="Times New Roman"/>
          <w:sz w:val="24"/>
          <w:szCs w:val="24"/>
          <w:lang w:bidi="en-US"/>
        </w:rPr>
        <w:t xml:space="preserve">to </w:t>
      </w:r>
      <w:r w:rsidR="00A34216" w:rsidRPr="00A34216">
        <w:rPr>
          <w:rFonts w:ascii="Times New Roman" w:eastAsia="Times New Roman" w:hAnsi="Times New Roman" w:cs="Times New Roman"/>
          <w:sz w:val="24"/>
          <w:szCs w:val="24"/>
          <w:lang w:bidi="en-US"/>
        </w:rPr>
        <w:t>expedite the preparation of the application for le</w:t>
      </w:r>
      <w:r w:rsidR="000527E1">
        <w:rPr>
          <w:rFonts w:ascii="Times New Roman" w:eastAsia="Times New Roman" w:hAnsi="Times New Roman" w:cs="Times New Roman"/>
          <w:sz w:val="24"/>
          <w:szCs w:val="24"/>
          <w:lang w:bidi="en-US"/>
        </w:rPr>
        <w:t xml:space="preserve">ave </w:t>
      </w:r>
      <w:r w:rsidR="009C28C2">
        <w:rPr>
          <w:rFonts w:ascii="Times New Roman" w:eastAsia="Times New Roman" w:hAnsi="Times New Roman" w:cs="Times New Roman"/>
          <w:sz w:val="24"/>
          <w:szCs w:val="24"/>
          <w:lang w:bidi="en-US"/>
        </w:rPr>
        <w:t xml:space="preserve">to </w:t>
      </w:r>
      <w:r w:rsidR="009C28C2" w:rsidRPr="00A34216">
        <w:rPr>
          <w:rFonts w:ascii="Times New Roman" w:eastAsia="Times New Roman" w:hAnsi="Times New Roman" w:cs="Times New Roman"/>
          <w:sz w:val="24"/>
          <w:szCs w:val="24"/>
          <w:lang w:bidi="en-US"/>
        </w:rPr>
        <w:t>appeal</w:t>
      </w:r>
      <w:r w:rsidR="00A34216" w:rsidRPr="00A34216">
        <w:rPr>
          <w:rFonts w:ascii="Times New Roman" w:eastAsia="Times New Roman" w:hAnsi="Times New Roman" w:cs="Times New Roman"/>
          <w:sz w:val="24"/>
          <w:szCs w:val="24"/>
          <w:lang w:bidi="en-US"/>
        </w:rPr>
        <w:t>. He certainly did not regard this matter as urgent.</w:t>
      </w:r>
      <w:r w:rsidR="009C28C2">
        <w:rPr>
          <w:rFonts w:ascii="Times New Roman" w:eastAsia="Times New Roman" w:hAnsi="Times New Roman" w:cs="Times New Roman"/>
          <w:sz w:val="24"/>
          <w:szCs w:val="24"/>
          <w:lang w:bidi="en-US"/>
        </w:rPr>
        <w:t xml:space="preserve">  </w:t>
      </w:r>
      <w:r w:rsidR="007D6030" w:rsidRPr="00F15542">
        <w:rPr>
          <w:rFonts w:ascii="Times New Roman" w:eastAsia="Times New Roman" w:hAnsi="Times New Roman" w:cs="Times New Roman"/>
          <w:sz w:val="24"/>
          <w:szCs w:val="24"/>
          <w:lang w:bidi="en-US"/>
        </w:rPr>
        <w:t>He called counsel again</w:t>
      </w:r>
      <w:r w:rsidR="00987059">
        <w:rPr>
          <w:rFonts w:ascii="Times New Roman" w:eastAsia="Times New Roman" w:hAnsi="Times New Roman" w:cs="Times New Roman"/>
          <w:sz w:val="24"/>
          <w:szCs w:val="24"/>
          <w:lang w:bidi="en-US"/>
        </w:rPr>
        <w:t xml:space="preserve"> on subsequent days</w:t>
      </w:r>
      <w:r w:rsidR="007D6030" w:rsidRPr="00F15542">
        <w:rPr>
          <w:rFonts w:ascii="Times New Roman" w:eastAsia="Times New Roman" w:hAnsi="Times New Roman" w:cs="Times New Roman"/>
          <w:sz w:val="24"/>
          <w:szCs w:val="24"/>
          <w:lang w:bidi="en-US"/>
        </w:rPr>
        <w:t>, but counsel was not available.</w:t>
      </w:r>
      <w:r w:rsidR="005B7E9F">
        <w:rPr>
          <w:rFonts w:ascii="Times New Roman" w:eastAsia="Times New Roman" w:hAnsi="Times New Roman" w:cs="Times New Roman"/>
          <w:sz w:val="24"/>
          <w:szCs w:val="24"/>
          <w:lang w:bidi="en-US"/>
        </w:rPr>
        <w:t xml:space="preserve"> So, counsel never returned his calls. There is no evidence in this regard.</w:t>
      </w:r>
    </w:p>
    <w:p w14:paraId="7970C5EC" w14:textId="29AC67CA" w:rsidR="0079219B" w:rsidRDefault="003B761D"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w:t>
      </w:r>
      <w:r w:rsidR="004133DF">
        <w:rPr>
          <w:rFonts w:ascii="Times New Roman" w:eastAsia="Times New Roman" w:hAnsi="Times New Roman" w:cs="Times New Roman"/>
          <w:sz w:val="24"/>
          <w:szCs w:val="24"/>
          <w:lang w:bidi="en-US"/>
        </w:rPr>
        <w:t>9</w:t>
      </w:r>
      <w:r w:rsidRPr="00F15542">
        <w:rPr>
          <w:rFonts w:ascii="Times New Roman" w:eastAsia="Times New Roman" w:hAnsi="Times New Roman" w:cs="Times New Roman"/>
          <w:sz w:val="24"/>
          <w:szCs w:val="24"/>
          <w:lang w:bidi="en-US"/>
        </w:rPr>
        <w:t xml:space="preserve">] </w:t>
      </w:r>
      <w:r w:rsidR="00EF071F">
        <w:rPr>
          <w:rFonts w:ascii="Times New Roman" w:eastAsia="Times New Roman" w:hAnsi="Times New Roman" w:cs="Times New Roman"/>
          <w:sz w:val="24"/>
          <w:szCs w:val="24"/>
          <w:lang w:bidi="en-US"/>
        </w:rPr>
        <w:t>On 21 October 2021 h</w:t>
      </w:r>
      <w:r w:rsidR="0079219B">
        <w:rPr>
          <w:rFonts w:ascii="Times New Roman" w:eastAsia="Times New Roman" w:hAnsi="Times New Roman" w:cs="Times New Roman"/>
          <w:sz w:val="24"/>
          <w:szCs w:val="24"/>
          <w:lang w:bidi="en-US"/>
        </w:rPr>
        <w:t>e brief</w:t>
      </w:r>
      <w:r w:rsidR="00EF071F">
        <w:rPr>
          <w:rFonts w:ascii="Times New Roman" w:eastAsia="Times New Roman" w:hAnsi="Times New Roman" w:cs="Times New Roman"/>
          <w:sz w:val="24"/>
          <w:szCs w:val="24"/>
          <w:lang w:bidi="en-US"/>
        </w:rPr>
        <w:t>ed</w:t>
      </w:r>
      <w:r w:rsidR="0079219B">
        <w:rPr>
          <w:rFonts w:ascii="Times New Roman" w:eastAsia="Times New Roman" w:hAnsi="Times New Roman" w:cs="Times New Roman"/>
          <w:sz w:val="24"/>
          <w:szCs w:val="24"/>
          <w:lang w:bidi="en-US"/>
        </w:rPr>
        <w:t xml:space="preserve"> another counsel to prepare the application for leave to appeal.</w:t>
      </w:r>
      <w:r w:rsidR="00F66B82">
        <w:rPr>
          <w:rFonts w:ascii="Times New Roman" w:eastAsia="Times New Roman" w:hAnsi="Times New Roman" w:cs="Times New Roman"/>
          <w:sz w:val="24"/>
          <w:szCs w:val="24"/>
          <w:lang w:bidi="en-US"/>
        </w:rPr>
        <w:t xml:space="preserve"> This </w:t>
      </w:r>
      <w:r w:rsidR="004F2DC0">
        <w:rPr>
          <w:rFonts w:ascii="Times New Roman" w:eastAsia="Times New Roman" w:hAnsi="Times New Roman" w:cs="Times New Roman"/>
          <w:sz w:val="24"/>
          <w:szCs w:val="24"/>
          <w:lang w:bidi="en-US"/>
        </w:rPr>
        <w:t>new c</w:t>
      </w:r>
      <w:r w:rsidR="00F66B82">
        <w:rPr>
          <w:rFonts w:ascii="Times New Roman" w:eastAsia="Times New Roman" w:hAnsi="Times New Roman" w:cs="Times New Roman"/>
          <w:sz w:val="24"/>
          <w:szCs w:val="24"/>
          <w:lang w:bidi="en-US"/>
        </w:rPr>
        <w:t xml:space="preserve">ounsel, Adv Kwinda, provided him with a draft application for leave to appeal on 13 November 2021, even then </w:t>
      </w:r>
      <w:r w:rsidR="000E655C">
        <w:rPr>
          <w:rFonts w:ascii="Times New Roman" w:eastAsia="Times New Roman" w:hAnsi="Times New Roman" w:cs="Times New Roman"/>
          <w:sz w:val="24"/>
          <w:szCs w:val="24"/>
          <w:lang w:bidi="en-US"/>
        </w:rPr>
        <w:t xml:space="preserve">only </w:t>
      </w:r>
      <w:r w:rsidR="00F66B82">
        <w:rPr>
          <w:rFonts w:ascii="Times New Roman" w:eastAsia="Times New Roman" w:hAnsi="Times New Roman" w:cs="Times New Roman"/>
          <w:sz w:val="24"/>
          <w:szCs w:val="24"/>
          <w:lang w:bidi="en-US"/>
        </w:rPr>
        <w:t xml:space="preserve">for </w:t>
      </w:r>
      <w:r w:rsidR="0062007B">
        <w:rPr>
          <w:rFonts w:ascii="Times New Roman" w:eastAsia="Times New Roman" w:hAnsi="Times New Roman" w:cs="Times New Roman"/>
          <w:sz w:val="24"/>
          <w:szCs w:val="24"/>
          <w:lang w:bidi="en-US"/>
        </w:rPr>
        <w:t>t</w:t>
      </w:r>
      <w:r w:rsidR="00F66B82">
        <w:rPr>
          <w:rFonts w:ascii="Times New Roman" w:eastAsia="Times New Roman" w:hAnsi="Times New Roman" w:cs="Times New Roman"/>
          <w:sz w:val="24"/>
          <w:szCs w:val="24"/>
          <w:lang w:bidi="en-US"/>
        </w:rPr>
        <w:t xml:space="preserve">he purposes of perusal and discussion. </w:t>
      </w:r>
      <w:r w:rsidR="001538CA">
        <w:rPr>
          <w:rFonts w:ascii="Times New Roman" w:eastAsia="Times New Roman" w:hAnsi="Times New Roman" w:cs="Times New Roman"/>
          <w:sz w:val="24"/>
          <w:szCs w:val="24"/>
          <w:lang w:bidi="en-US"/>
        </w:rPr>
        <w:t xml:space="preserve">It is difficult to fathom out what exactly took counsel so long, from 21 October 2021 to 13 November </w:t>
      </w:r>
      <w:r w:rsidR="004F2DC0">
        <w:rPr>
          <w:rFonts w:ascii="Times New Roman" w:eastAsia="Times New Roman" w:hAnsi="Times New Roman" w:cs="Times New Roman"/>
          <w:sz w:val="24"/>
          <w:szCs w:val="24"/>
          <w:lang w:bidi="en-US"/>
        </w:rPr>
        <w:t>2021, to</w:t>
      </w:r>
      <w:r w:rsidR="001538CA">
        <w:rPr>
          <w:rFonts w:ascii="Times New Roman" w:eastAsia="Times New Roman" w:hAnsi="Times New Roman" w:cs="Times New Roman"/>
          <w:sz w:val="24"/>
          <w:szCs w:val="24"/>
          <w:lang w:bidi="en-US"/>
        </w:rPr>
        <w:t xml:space="preserve"> prepare a draft for purposes of perusal and discussion. No explanation has been furnished in this regard. </w:t>
      </w:r>
      <w:r w:rsidR="00F66B82">
        <w:rPr>
          <w:rFonts w:ascii="Times New Roman" w:eastAsia="Times New Roman" w:hAnsi="Times New Roman" w:cs="Times New Roman"/>
          <w:sz w:val="24"/>
          <w:szCs w:val="24"/>
          <w:lang w:bidi="en-US"/>
        </w:rPr>
        <w:t>It was while he was perusing the draft application for leave to appeal that it dawned on him that an application for condonation was necessar</w:t>
      </w:r>
      <w:r w:rsidR="00586C85">
        <w:rPr>
          <w:rFonts w:ascii="Times New Roman" w:eastAsia="Times New Roman" w:hAnsi="Times New Roman" w:cs="Times New Roman"/>
          <w:sz w:val="24"/>
          <w:szCs w:val="24"/>
          <w:lang w:bidi="en-US"/>
        </w:rPr>
        <w:t>y.</w:t>
      </w:r>
      <w:r w:rsidR="0013504E">
        <w:rPr>
          <w:rFonts w:ascii="Times New Roman" w:eastAsia="Times New Roman" w:hAnsi="Times New Roman" w:cs="Times New Roman"/>
          <w:sz w:val="24"/>
          <w:szCs w:val="24"/>
          <w:lang w:bidi="en-US"/>
        </w:rPr>
        <w:t xml:space="preserve"> The impression that the attorney has given as to when it dawned upon him that an application for condonation </w:t>
      </w:r>
      <w:r w:rsidR="0013504E">
        <w:rPr>
          <w:rFonts w:ascii="Times New Roman" w:eastAsia="Times New Roman" w:hAnsi="Times New Roman" w:cs="Times New Roman"/>
          <w:sz w:val="24"/>
          <w:szCs w:val="24"/>
          <w:lang w:bidi="en-US"/>
        </w:rPr>
        <w:lastRenderedPageBreak/>
        <w:t>was required, constitutes a convincing indication that the attorney was not even aware of the provisions of rule 49(1)(b)</w:t>
      </w:r>
      <w:r w:rsidR="00CE7FED">
        <w:rPr>
          <w:rFonts w:ascii="Times New Roman" w:eastAsia="Times New Roman" w:hAnsi="Times New Roman" w:cs="Times New Roman"/>
          <w:sz w:val="24"/>
          <w:szCs w:val="24"/>
          <w:lang w:bidi="en-US"/>
        </w:rPr>
        <w:t xml:space="preserve"> or</w:t>
      </w:r>
      <w:r w:rsidR="004F2DC0">
        <w:rPr>
          <w:rFonts w:ascii="Times New Roman" w:eastAsia="Times New Roman" w:hAnsi="Times New Roman" w:cs="Times New Roman"/>
          <w:sz w:val="24"/>
          <w:szCs w:val="24"/>
          <w:lang w:bidi="en-US"/>
        </w:rPr>
        <w:t>,</w:t>
      </w:r>
      <w:r w:rsidR="00CE7FED">
        <w:rPr>
          <w:rFonts w:ascii="Times New Roman" w:eastAsia="Times New Roman" w:hAnsi="Times New Roman" w:cs="Times New Roman"/>
          <w:sz w:val="24"/>
          <w:szCs w:val="24"/>
          <w:lang w:bidi="en-US"/>
        </w:rPr>
        <w:t xml:space="preserve"> if he was aware of those </w:t>
      </w:r>
      <w:r w:rsidR="0062007B">
        <w:rPr>
          <w:rFonts w:ascii="Times New Roman" w:eastAsia="Times New Roman" w:hAnsi="Times New Roman" w:cs="Times New Roman"/>
          <w:sz w:val="24"/>
          <w:szCs w:val="24"/>
          <w:lang w:bidi="en-US"/>
        </w:rPr>
        <w:t>provisions,</w:t>
      </w:r>
      <w:r w:rsidR="00CE7FED">
        <w:rPr>
          <w:rFonts w:ascii="Times New Roman" w:eastAsia="Times New Roman" w:hAnsi="Times New Roman" w:cs="Times New Roman"/>
          <w:sz w:val="24"/>
          <w:szCs w:val="24"/>
          <w:lang w:bidi="en-US"/>
        </w:rPr>
        <w:t xml:space="preserve"> he simply ignored them.</w:t>
      </w:r>
    </w:p>
    <w:p w14:paraId="219FC210" w14:textId="2F08FCC1" w:rsidR="00586C85" w:rsidRDefault="00586C85"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[10] On 26 January 2022, his counsel provided him with the final application for leave to appeal and having done so, requested him to proceed with an application for condonation. He could only complete the preparation of the application for </w:t>
      </w:r>
      <w:r w:rsidR="00A862C3">
        <w:rPr>
          <w:rFonts w:ascii="Times New Roman" w:eastAsia="Times New Roman" w:hAnsi="Times New Roman" w:cs="Times New Roman"/>
          <w:sz w:val="24"/>
          <w:szCs w:val="24"/>
          <w:lang w:bidi="en-US"/>
        </w:rPr>
        <w:t>condonation</w:t>
      </w:r>
      <w:r>
        <w:rPr>
          <w:rFonts w:ascii="Times New Roman" w:eastAsia="Times New Roman" w:hAnsi="Times New Roman" w:cs="Times New Roman"/>
          <w:sz w:val="24"/>
          <w:szCs w:val="24"/>
          <w:lang w:bidi="en-US"/>
        </w:rPr>
        <w:t xml:space="preserve"> on 30 January 2022. That is the current application before court.</w:t>
      </w:r>
      <w:r w:rsidR="00D47FF2">
        <w:rPr>
          <w:rFonts w:ascii="Times New Roman" w:eastAsia="Times New Roman" w:hAnsi="Times New Roman" w:cs="Times New Roman"/>
          <w:sz w:val="24"/>
          <w:szCs w:val="24"/>
          <w:lang w:bidi="en-US"/>
        </w:rPr>
        <w:t xml:space="preserve"> Still, no explanation has been furnished why it took </w:t>
      </w:r>
      <w:r w:rsidR="00297B4E">
        <w:rPr>
          <w:rFonts w:ascii="Times New Roman" w:eastAsia="Times New Roman" w:hAnsi="Times New Roman" w:cs="Times New Roman"/>
          <w:sz w:val="24"/>
          <w:szCs w:val="24"/>
          <w:lang w:bidi="en-US"/>
        </w:rPr>
        <w:t xml:space="preserve">his second </w:t>
      </w:r>
      <w:r w:rsidR="00D47FF2">
        <w:rPr>
          <w:rFonts w:ascii="Times New Roman" w:eastAsia="Times New Roman" w:hAnsi="Times New Roman" w:cs="Times New Roman"/>
          <w:sz w:val="24"/>
          <w:szCs w:val="24"/>
          <w:lang w:bidi="en-US"/>
        </w:rPr>
        <w:t>counsel so long to prepare an application for condonation, from 13 November 2021 to 26 January 2022.</w:t>
      </w:r>
    </w:p>
    <w:p w14:paraId="3B667C8C" w14:textId="6C099CF3" w:rsidR="007F1DD0" w:rsidRDefault="00E10C74"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 He submits</w:t>
      </w:r>
      <w:r w:rsidR="007F1DD0">
        <w:rPr>
          <w:rFonts w:ascii="Times New Roman" w:eastAsia="Times New Roman" w:hAnsi="Times New Roman" w:cs="Times New Roman"/>
          <w:sz w:val="24"/>
          <w:szCs w:val="24"/>
          <w:lang w:bidi="en-US"/>
        </w:rPr>
        <w:t xml:space="preserve">, </w:t>
      </w:r>
      <w:r w:rsidR="00A927EF">
        <w:rPr>
          <w:rFonts w:ascii="Times New Roman" w:eastAsia="Times New Roman" w:hAnsi="Times New Roman" w:cs="Times New Roman"/>
          <w:sz w:val="24"/>
          <w:szCs w:val="24"/>
          <w:lang w:bidi="en-US"/>
        </w:rPr>
        <w:t>based on</w:t>
      </w:r>
      <w:r w:rsidR="007F1DD0">
        <w:rPr>
          <w:rFonts w:ascii="Times New Roman" w:eastAsia="Times New Roman" w:hAnsi="Times New Roman" w:cs="Times New Roman"/>
          <w:sz w:val="24"/>
          <w:szCs w:val="24"/>
          <w:lang w:bidi="en-US"/>
        </w:rPr>
        <w:t xml:space="preserve"> the aforegoing, </w:t>
      </w:r>
      <w:r>
        <w:rPr>
          <w:rFonts w:ascii="Times New Roman" w:eastAsia="Times New Roman" w:hAnsi="Times New Roman" w:cs="Times New Roman"/>
          <w:sz w:val="24"/>
          <w:szCs w:val="24"/>
          <w:lang w:bidi="en-US"/>
        </w:rPr>
        <w:t>that</w:t>
      </w:r>
      <w:r w:rsidR="007F1DD0">
        <w:rPr>
          <w:rFonts w:ascii="Times New Roman" w:eastAsia="Times New Roman" w:hAnsi="Times New Roman" w:cs="Times New Roman"/>
          <w:sz w:val="24"/>
          <w:szCs w:val="24"/>
          <w:lang w:bidi="en-US"/>
        </w:rPr>
        <w:t>:</w:t>
      </w:r>
    </w:p>
    <w:p w14:paraId="5694666A" w14:textId="6239C4E2" w:rsidR="00E10C74" w:rsidRDefault="007F1DD0"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[11.1</w:t>
      </w:r>
      <w:r w:rsidR="00A927EF">
        <w:rPr>
          <w:rFonts w:ascii="Times New Roman" w:eastAsia="Times New Roman" w:hAnsi="Times New Roman" w:cs="Times New Roman"/>
          <w:sz w:val="24"/>
          <w:szCs w:val="24"/>
          <w:lang w:bidi="en-US"/>
        </w:rPr>
        <w:t>] he</w:t>
      </w:r>
      <w:r w:rsidR="00E10C74">
        <w:rPr>
          <w:rFonts w:ascii="Times New Roman" w:eastAsia="Times New Roman" w:hAnsi="Times New Roman" w:cs="Times New Roman"/>
          <w:sz w:val="24"/>
          <w:szCs w:val="24"/>
          <w:lang w:bidi="en-US"/>
        </w:rPr>
        <w:t xml:space="preserve"> has done everything to comply with the rules of this court but was only disappointed;</w:t>
      </w:r>
    </w:p>
    <w:p w14:paraId="3C1406F9" w14:textId="1929606B" w:rsidR="0079219B" w:rsidRDefault="007F1DD0"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by his first counsel;</w:t>
      </w:r>
    </w:p>
    <w:p w14:paraId="276141E6" w14:textId="13209148" w:rsidR="007F1DD0" w:rsidRDefault="007F1DD0"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[11.2] the </w:t>
      </w:r>
      <w:r w:rsidR="00283063">
        <w:rPr>
          <w:rFonts w:ascii="Times New Roman" w:eastAsia="Times New Roman" w:hAnsi="Times New Roman" w:cs="Times New Roman"/>
          <w:sz w:val="24"/>
          <w:szCs w:val="24"/>
          <w:lang w:bidi="en-US"/>
        </w:rPr>
        <w:t>A</w:t>
      </w:r>
      <w:r>
        <w:rPr>
          <w:rFonts w:ascii="Times New Roman" w:eastAsia="Times New Roman" w:hAnsi="Times New Roman" w:cs="Times New Roman"/>
          <w:sz w:val="24"/>
          <w:szCs w:val="24"/>
          <w:lang w:bidi="en-US"/>
        </w:rPr>
        <w:t xml:space="preserve">pplicant was aware of the need to deliver an application for condonation and that </w:t>
      </w:r>
    </w:p>
    <w:p w14:paraId="25BF87C0" w14:textId="5D42FA2D" w:rsidR="007F1DD0" w:rsidRDefault="007F1DD0"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he would proceed with same when time came;</w:t>
      </w:r>
    </w:p>
    <w:p w14:paraId="5EFEB932" w14:textId="3982066F" w:rsidR="007F1DD0" w:rsidRDefault="007F1DD0"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[11.3] the delay was caused by his previous counsel who had undertaken to prepare the </w:t>
      </w:r>
    </w:p>
    <w:p w14:paraId="5A194B49" w14:textId="6D8475A6" w:rsidR="0079219B" w:rsidRDefault="00ED2E3E"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application for leave to appeal but who failed to do so.</w:t>
      </w:r>
    </w:p>
    <w:p w14:paraId="64A27E44" w14:textId="77777777" w:rsidR="00C22314" w:rsidRDefault="008E4290"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w:t>
      </w:r>
      <w:r w:rsidR="00801C67">
        <w:rPr>
          <w:rFonts w:ascii="Times New Roman" w:eastAsia="Times New Roman" w:hAnsi="Times New Roman" w:cs="Times New Roman"/>
          <w:sz w:val="24"/>
          <w:szCs w:val="24"/>
          <w:lang w:bidi="en-US"/>
        </w:rPr>
        <w:t>2</w:t>
      </w:r>
      <w:r>
        <w:rPr>
          <w:rFonts w:ascii="Times New Roman" w:eastAsia="Times New Roman" w:hAnsi="Times New Roman" w:cs="Times New Roman"/>
          <w:sz w:val="24"/>
          <w:szCs w:val="24"/>
          <w:lang w:bidi="en-US"/>
        </w:rPr>
        <w:t xml:space="preserve">] </w:t>
      </w:r>
      <w:r w:rsidR="00CC04B4" w:rsidRPr="00F15542">
        <w:rPr>
          <w:rFonts w:ascii="Times New Roman" w:eastAsia="Times New Roman" w:hAnsi="Times New Roman" w:cs="Times New Roman"/>
          <w:sz w:val="24"/>
          <w:szCs w:val="24"/>
          <w:lang w:bidi="en-US"/>
        </w:rPr>
        <w:t>E</w:t>
      </w:r>
      <w:r w:rsidR="003B761D" w:rsidRPr="00F15542">
        <w:rPr>
          <w:rFonts w:ascii="Times New Roman" w:eastAsia="Times New Roman" w:hAnsi="Times New Roman" w:cs="Times New Roman"/>
          <w:sz w:val="24"/>
          <w:szCs w:val="24"/>
          <w:lang w:bidi="en-US"/>
        </w:rPr>
        <w:t xml:space="preserve">ventually </w:t>
      </w:r>
      <w:r>
        <w:rPr>
          <w:rFonts w:ascii="Times New Roman" w:eastAsia="Times New Roman" w:hAnsi="Times New Roman" w:cs="Times New Roman"/>
          <w:sz w:val="24"/>
          <w:szCs w:val="24"/>
          <w:lang w:bidi="en-US"/>
        </w:rPr>
        <w:t>Mr Makhafola</w:t>
      </w:r>
      <w:r w:rsidR="003B761D" w:rsidRPr="00F15542">
        <w:rPr>
          <w:rFonts w:ascii="Times New Roman" w:eastAsia="Times New Roman" w:hAnsi="Times New Roman" w:cs="Times New Roman"/>
          <w:sz w:val="24"/>
          <w:szCs w:val="24"/>
          <w:lang w:bidi="en-US"/>
        </w:rPr>
        <w:t xml:space="preserve"> failed not only to comply with the requirements of </w:t>
      </w:r>
      <w:r w:rsidR="00CC04B4" w:rsidRPr="00F15542">
        <w:rPr>
          <w:rFonts w:ascii="Times New Roman" w:eastAsia="Times New Roman" w:hAnsi="Times New Roman" w:cs="Times New Roman"/>
          <w:sz w:val="24"/>
          <w:szCs w:val="24"/>
          <w:lang w:bidi="en-US"/>
        </w:rPr>
        <w:t>rule 49(1)</w:t>
      </w:r>
      <w:r w:rsidR="0062007B">
        <w:rPr>
          <w:rFonts w:ascii="Times New Roman" w:eastAsia="Times New Roman" w:hAnsi="Times New Roman" w:cs="Times New Roman"/>
          <w:sz w:val="24"/>
          <w:szCs w:val="24"/>
          <w:lang w:bidi="en-US"/>
        </w:rPr>
        <w:t>(b)</w:t>
      </w:r>
      <w:r w:rsidR="00CC04B4" w:rsidRPr="00F15542">
        <w:rPr>
          <w:rFonts w:ascii="Times New Roman" w:eastAsia="Times New Roman" w:hAnsi="Times New Roman" w:cs="Times New Roman"/>
          <w:sz w:val="24"/>
          <w:szCs w:val="24"/>
          <w:lang w:bidi="en-US"/>
        </w:rPr>
        <w:t xml:space="preserve"> </w:t>
      </w:r>
      <w:r w:rsidR="003B761D" w:rsidRPr="00F15542">
        <w:rPr>
          <w:rFonts w:ascii="Times New Roman" w:eastAsia="Times New Roman" w:hAnsi="Times New Roman" w:cs="Times New Roman"/>
          <w:sz w:val="24"/>
          <w:szCs w:val="24"/>
          <w:lang w:bidi="en-US"/>
        </w:rPr>
        <w:t xml:space="preserve">but also to deliver the application for leave to appeal within a reasonable time of 1 </w:t>
      </w:r>
      <w:r w:rsidR="00283063">
        <w:rPr>
          <w:rFonts w:ascii="Times New Roman" w:eastAsia="Times New Roman" w:hAnsi="Times New Roman" w:cs="Times New Roman"/>
          <w:sz w:val="24"/>
          <w:szCs w:val="24"/>
          <w:lang w:bidi="en-US"/>
        </w:rPr>
        <w:t>September</w:t>
      </w:r>
      <w:r w:rsidR="003B761D" w:rsidRPr="00F15542">
        <w:rPr>
          <w:rFonts w:ascii="Times New Roman" w:eastAsia="Times New Roman" w:hAnsi="Times New Roman" w:cs="Times New Roman"/>
          <w:sz w:val="24"/>
          <w:szCs w:val="24"/>
          <w:lang w:bidi="en-US"/>
        </w:rPr>
        <w:t xml:space="preserve"> 2021. He attributes the delay to the conduct of</w:t>
      </w:r>
      <w:r w:rsidR="00CC04B4" w:rsidRPr="00F15542">
        <w:rPr>
          <w:rFonts w:ascii="Times New Roman" w:eastAsia="Times New Roman" w:hAnsi="Times New Roman" w:cs="Times New Roman"/>
          <w:sz w:val="24"/>
          <w:szCs w:val="24"/>
          <w:lang w:bidi="en-US"/>
        </w:rPr>
        <w:t xml:space="preserve"> his </w:t>
      </w:r>
      <w:r w:rsidR="007436E6">
        <w:rPr>
          <w:rFonts w:ascii="Times New Roman" w:eastAsia="Times New Roman" w:hAnsi="Times New Roman" w:cs="Times New Roman"/>
          <w:sz w:val="24"/>
          <w:szCs w:val="24"/>
          <w:lang w:bidi="en-US"/>
        </w:rPr>
        <w:t xml:space="preserve">first </w:t>
      </w:r>
      <w:r w:rsidR="00CC04B4" w:rsidRPr="00F15542">
        <w:rPr>
          <w:rFonts w:ascii="Times New Roman" w:eastAsia="Times New Roman" w:hAnsi="Times New Roman" w:cs="Times New Roman"/>
          <w:sz w:val="24"/>
          <w:szCs w:val="24"/>
          <w:lang w:bidi="en-US"/>
        </w:rPr>
        <w:t>counsel</w:t>
      </w:r>
      <w:r w:rsidR="009C666D">
        <w:rPr>
          <w:rFonts w:ascii="Times New Roman" w:eastAsia="Times New Roman" w:hAnsi="Times New Roman" w:cs="Times New Roman"/>
          <w:sz w:val="24"/>
          <w:szCs w:val="24"/>
          <w:lang w:bidi="en-US"/>
        </w:rPr>
        <w:t xml:space="preserve"> and his busy schedule</w:t>
      </w:r>
      <w:r w:rsidR="007436E6">
        <w:rPr>
          <w:rFonts w:ascii="Times New Roman" w:eastAsia="Times New Roman" w:hAnsi="Times New Roman" w:cs="Times New Roman"/>
          <w:sz w:val="24"/>
          <w:szCs w:val="24"/>
          <w:lang w:bidi="en-US"/>
        </w:rPr>
        <w:t xml:space="preserve"> as an attorney</w:t>
      </w:r>
      <w:r w:rsidR="009C666D">
        <w:rPr>
          <w:rFonts w:ascii="Times New Roman" w:eastAsia="Times New Roman" w:hAnsi="Times New Roman" w:cs="Times New Roman"/>
          <w:sz w:val="24"/>
          <w:szCs w:val="24"/>
          <w:lang w:bidi="en-US"/>
        </w:rPr>
        <w:t xml:space="preserve">. </w:t>
      </w:r>
    </w:p>
    <w:p w14:paraId="7DBCF77D" w14:textId="5C8CEF51" w:rsidR="00C22314" w:rsidRPr="00F15542" w:rsidRDefault="00C22314"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[13] </w:t>
      </w:r>
      <w:r w:rsidRPr="00F15542">
        <w:rPr>
          <w:rFonts w:ascii="Times New Roman" w:eastAsia="Times New Roman" w:hAnsi="Times New Roman" w:cs="Times New Roman"/>
          <w:sz w:val="24"/>
          <w:szCs w:val="24"/>
          <w:lang w:bidi="en-US"/>
        </w:rPr>
        <w:t>According to Mr Makhafola, on 11 August 2021 he emailed immediately a copy of the judgment to counsel with instructions to counsel to proceed with the preparation of the application for leave to appeal</w:t>
      </w:r>
    </w:p>
    <w:p w14:paraId="5D09D9F9" w14:textId="77777777" w:rsidR="00C22314" w:rsidRDefault="00C22314" w:rsidP="0073512B">
      <w:pPr>
        <w:spacing w:line="480" w:lineRule="auto"/>
        <w:jc w:val="both"/>
        <w:rPr>
          <w:rFonts w:ascii="Times New Roman" w:eastAsia="Times New Roman" w:hAnsi="Times New Roman" w:cs="Times New Roman"/>
          <w:sz w:val="24"/>
          <w:szCs w:val="24"/>
          <w:lang w:bidi="en-US"/>
        </w:rPr>
      </w:pPr>
    </w:p>
    <w:p w14:paraId="750A1F5E" w14:textId="77777777" w:rsidR="00317310" w:rsidRDefault="00317310" w:rsidP="0073512B">
      <w:pPr>
        <w:spacing w:line="480" w:lineRule="auto"/>
        <w:jc w:val="both"/>
        <w:rPr>
          <w:rFonts w:ascii="Times New Roman" w:eastAsia="Times New Roman" w:hAnsi="Times New Roman" w:cs="Times New Roman"/>
          <w:sz w:val="24"/>
          <w:szCs w:val="24"/>
          <w:lang w:bidi="en-US"/>
        </w:rPr>
      </w:pPr>
    </w:p>
    <w:p w14:paraId="2D9A21C1" w14:textId="34404AEE" w:rsidR="005826B5" w:rsidRDefault="00D30083" w:rsidP="0073512B">
      <w:pPr>
        <w:spacing w:line="480" w:lineRule="auto"/>
        <w:jc w:val="both"/>
        <w:rPr>
          <w:rFonts w:ascii="Times New Roman" w:eastAsia="Times New Roman" w:hAnsi="Times New Roman" w:cs="Times New Roman"/>
          <w:i/>
          <w:iCs/>
          <w:sz w:val="24"/>
          <w:szCs w:val="24"/>
          <w:lang w:bidi="en-US"/>
        </w:rPr>
      </w:pPr>
      <w:r w:rsidRPr="00F15542">
        <w:rPr>
          <w:rFonts w:ascii="Times New Roman" w:eastAsia="Times New Roman" w:hAnsi="Times New Roman" w:cs="Times New Roman"/>
          <w:sz w:val="24"/>
          <w:szCs w:val="24"/>
          <w:lang w:bidi="en-US"/>
        </w:rPr>
        <w:t>[1</w:t>
      </w:r>
      <w:r w:rsidR="00C22314">
        <w:rPr>
          <w:rFonts w:ascii="Times New Roman" w:eastAsia="Times New Roman" w:hAnsi="Times New Roman" w:cs="Times New Roman"/>
          <w:sz w:val="24"/>
          <w:szCs w:val="24"/>
          <w:lang w:bidi="en-US"/>
        </w:rPr>
        <w:t>4</w:t>
      </w:r>
      <w:r w:rsidR="00801C67">
        <w:rPr>
          <w:rFonts w:ascii="Times New Roman" w:eastAsia="Times New Roman" w:hAnsi="Times New Roman" w:cs="Times New Roman"/>
          <w:sz w:val="24"/>
          <w:szCs w:val="24"/>
          <w:lang w:bidi="en-US"/>
        </w:rPr>
        <w:t>]</w:t>
      </w:r>
      <w:r w:rsidRPr="00F15542">
        <w:rPr>
          <w:rFonts w:ascii="Times New Roman" w:eastAsia="Times New Roman" w:hAnsi="Times New Roman" w:cs="Times New Roman"/>
          <w:sz w:val="24"/>
          <w:szCs w:val="24"/>
          <w:lang w:bidi="en-US"/>
        </w:rPr>
        <w:t xml:space="preserve"> </w:t>
      </w:r>
      <w:r w:rsidR="00E176EC" w:rsidRPr="00F15542">
        <w:rPr>
          <w:rFonts w:ascii="Times New Roman" w:eastAsia="Times New Roman" w:hAnsi="Times New Roman" w:cs="Times New Roman"/>
          <w:sz w:val="24"/>
          <w:szCs w:val="24"/>
          <w:lang w:bidi="en-US"/>
        </w:rPr>
        <w:t>Mr Makhafola</w:t>
      </w:r>
      <w:r w:rsidRPr="00F15542">
        <w:rPr>
          <w:rFonts w:ascii="Times New Roman" w:eastAsia="Times New Roman" w:hAnsi="Times New Roman" w:cs="Times New Roman"/>
          <w:sz w:val="24"/>
          <w:szCs w:val="24"/>
          <w:lang w:bidi="en-US"/>
        </w:rPr>
        <w:t xml:space="preserve"> states </w:t>
      </w:r>
      <w:r w:rsidR="00E176EC" w:rsidRPr="00F15542">
        <w:rPr>
          <w:rFonts w:ascii="Times New Roman" w:eastAsia="Times New Roman" w:hAnsi="Times New Roman" w:cs="Times New Roman"/>
          <w:sz w:val="24"/>
          <w:szCs w:val="24"/>
          <w:lang w:bidi="en-US"/>
        </w:rPr>
        <w:t xml:space="preserve">further </w:t>
      </w:r>
      <w:r w:rsidRPr="00F15542">
        <w:rPr>
          <w:rFonts w:ascii="Times New Roman" w:eastAsia="Times New Roman" w:hAnsi="Times New Roman" w:cs="Times New Roman"/>
          <w:sz w:val="24"/>
          <w:szCs w:val="24"/>
          <w:lang w:bidi="en-US"/>
        </w:rPr>
        <w:t xml:space="preserve">that: </w:t>
      </w:r>
      <w:r w:rsidRPr="00F15542">
        <w:rPr>
          <w:rFonts w:ascii="Times New Roman" w:eastAsia="Times New Roman" w:hAnsi="Times New Roman" w:cs="Times New Roman"/>
          <w:i/>
          <w:iCs/>
          <w:sz w:val="24"/>
          <w:szCs w:val="24"/>
          <w:lang w:bidi="en-US"/>
        </w:rPr>
        <w:t>“I submit that I believed that coun</w:t>
      </w:r>
      <w:r w:rsidR="001D45D5" w:rsidRPr="00F15542">
        <w:rPr>
          <w:rFonts w:ascii="Times New Roman" w:eastAsia="Times New Roman" w:hAnsi="Times New Roman" w:cs="Times New Roman"/>
          <w:i/>
          <w:iCs/>
          <w:sz w:val="24"/>
          <w:szCs w:val="24"/>
          <w:lang w:bidi="en-US"/>
        </w:rPr>
        <w:t>se</w:t>
      </w:r>
      <w:r w:rsidRPr="00F15542">
        <w:rPr>
          <w:rFonts w:ascii="Times New Roman" w:eastAsia="Times New Roman" w:hAnsi="Times New Roman" w:cs="Times New Roman"/>
          <w:i/>
          <w:iCs/>
          <w:sz w:val="24"/>
          <w:szCs w:val="24"/>
          <w:lang w:bidi="en-US"/>
        </w:rPr>
        <w:t>l on brief will attend to prepare l</w:t>
      </w:r>
      <w:r w:rsidR="001D45D5" w:rsidRPr="00F15542">
        <w:rPr>
          <w:rFonts w:ascii="Times New Roman" w:eastAsia="Times New Roman" w:hAnsi="Times New Roman" w:cs="Times New Roman"/>
          <w:i/>
          <w:iCs/>
          <w:sz w:val="24"/>
          <w:szCs w:val="24"/>
          <w:lang w:bidi="en-US"/>
        </w:rPr>
        <w:t>eave</w:t>
      </w:r>
      <w:r w:rsidRPr="00F15542">
        <w:rPr>
          <w:rFonts w:ascii="Times New Roman" w:eastAsia="Times New Roman" w:hAnsi="Times New Roman" w:cs="Times New Roman"/>
          <w:i/>
          <w:iCs/>
          <w:sz w:val="24"/>
          <w:szCs w:val="24"/>
          <w:lang w:bidi="en-US"/>
        </w:rPr>
        <w:t xml:space="preserve"> </w:t>
      </w:r>
      <w:r w:rsidR="001D45D5" w:rsidRPr="00F15542">
        <w:rPr>
          <w:rFonts w:ascii="Times New Roman" w:eastAsia="Times New Roman" w:hAnsi="Times New Roman" w:cs="Times New Roman"/>
          <w:i/>
          <w:iCs/>
          <w:sz w:val="24"/>
          <w:szCs w:val="24"/>
          <w:lang w:bidi="en-US"/>
        </w:rPr>
        <w:t xml:space="preserve">to </w:t>
      </w:r>
      <w:r w:rsidRPr="00F15542">
        <w:rPr>
          <w:rFonts w:ascii="Times New Roman" w:eastAsia="Times New Roman" w:hAnsi="Times New Roman" w:cs="Times New Roman"/>
          <w:i/>
          <w:iCs/>
          <w:sz w:val="24"/>
          <w:szCs w:val="24"/>
          <w:lang w:bidi="en-US"/>
        </w:rPr>
        <w:t>appeal in order for us to submit same within the prescribed time limit, however it turned out not to be the case.”</w:t>
      </w:r>
    </w:p>
    <w:p w14:paraId="37C64A11" w14:textId="19C820AC" w:rsidR="009E5B41" w:rsidRPr="005826B5" w:rsidRDefault="009E5B41" w:rsidP="0073512B">
      <w:pPr>
        <w:spacing w:line="480" w:lineRule="auto"/>
        <w:jc w:val="both"/>
        <w:rPr>
          <w:rFonts w:ascii="Times New Roman" w:eastAsia="Times New Roman" w:hAnsi="Times New Roman" w:cs="Times New Roman"/>
          <w:i/>
          <w:iCs/>
          <w:sz w:val="24"/>
          <w:szCs w:val="24"/>
          <w:lang w:bidi="en-US"/>
        </w:rPr>
      </w:pPr>
      <w:r w:rsidRPr="00F15542">
        <w:rPr>
          <w:rFonts w:ascii="Times New Roman" w:eastAsia="Times New Roman" w:hAnsi="Times New Roman" w:cs="Times New Roman"/>
          <w:sz w:val="24"/>
          <w:szCs w:val="24"/>
          <w:lang w:bidi="en-US"/>
        </w:rPr>
        <w:t xml:space="preserve">No reasons have been furnished in his evidence why he believed that counsel on brief would prepare the application for leave to appeal on time. The buck stops with the attorney. An attorney does not brief counsel to do something and </w:t>
      </w:r>
      <w:r w:rsidR="0046333A">
        <w:rPr>
          <w:rFonts w:ascii="Times New Roman" w:eastAsia="Times New Roman" w:hAnsi="Times New Roman" w:cs="Times New Roman"/>
          <w:sz w:val="24"/>
          <w:szCs w:val="24"/>
          <w:lang w:bidi="en-US"/>
        </w:rPr>
        <w:t xml:space="preserve">thereafter </w:t>
      </w:r>
      <w:r w:rsidRPr="00F15542">
        <w:rPr>
          <w:rFonts w:ascii="Times New Roman" w:eastAsia="Times New Roman" w:hAnsi="Times New Roman" w:cs="Times New Roman"/>
          <w:sz w:val="24"/>
          <w:szCs w:val="24"/>
          <w:lang w:bidi="en-US"/>
        </w:rPr>
        <w:t>adopt a supine attitude with the hope that counsel will do the necessary, without being followed up by the attorney. It behoved the attorney to make a follow up. If he failed to do so, then he is negligent. He is guilty of dereliction of duty.</w:t>
      </w:r>
    </w:p>
    <w:p w14:paraId="5BC9981F" w14:textId="63B6FAC5" w:rsidR="00A613A6" w:rsidRPr="00F15542" w:rsidRDefault="00A613A6"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[1</w:t>
      </w:r>
      <w:r w:rsidR="00C22314">
        <w:rPr>
          <w:rFonts w:ascii="Times New Roman" w:eastAsia="Times New Roman" w:hAnsi="Times New Roman" w:cs="Times New Roman"/>
          <w:sz w:val="24"/>
          <w:szCs w:val="24"/>
          <w:lang w:bidi="en-US"/>
        </w:rPr>
        <w:t>5</w:t>
      </w:r>
      <w:r w:rsidRPr="00F15542">
        <w:rPr>
          <w:rFonts w:ascii="Times New Roman" w:eastAsia="Times New Roman" w:hAnsi="Times New Roman" w:cs="Times New Roman"/>
          <w:sz w:val="24"/>
          <w:szCs w:val="24"/>
          <w:lang w:bidi="en-US"/>
        </w:rPr>
        <w:t xml:space="preserve">] </w:t>
      </w:r>
      <w:r w:rsidR="00132E3B" w:rsidRPr="00F15542">
        <w:rPr>
          <w:rFonts w:ascii="Times New Roman" w:eastAsia="Times New Roman" w:hAnsi="Times New Roman" w:cs="Times New Roman"/>
          <w:sz w:val="24"/>
          <w:szCs w:val="24"/>
          <w:lang w:bidi="en-US"/>
        </w:rPr>
        <w:t>On</w:t>
      </w:r>
      <w:r w:rsidRPr="00F15542">
        <w:rPr>
          <w:rFonts w:ascii="Times New Roman" w:eastAsia="Times New Roman" w:hAnsi="Times New Roman" w:cs="Times New Roman"/>
          <w:sz w:val="24"/>
          <w:szCs w:val="24"/>
          <w:lang w:bidi="en-US"/>
        </w:rPr>
        <w:t xml:space="preserve"> </w:t>
      </w:r>
      <w:r w:rsidR="00132E3B" w:rsidRPr="00F15542">
        <w:rPr>
          <w:rFonts w:ascii="Times New Roman" w:eastAsia="Times New Roman" w:hAnsi="Times New Roman" w:cs="Times New Roman"/>
          <w:sz w:val="24"/>
          <w:szCs w:val="24"/>
          <w:lang w:bidi="en-US"/>
        </w:rPr>
        <w:t xml:space="preserve">the </w:t>
      </w:r>
      <w:r w:rsidRPr="00F15542">
        <w:rPr>
          <w:rFonts w:ascii="Times New Roman" w:eastAsia="Times New Roman" w:hAnsi="Times New Roman" w:cs="Times New Roman"/>
          <w:sz w:val="24"/>
          <w:szCs w:val="24"/>
          <w:lang w:bidi="en-US"/>
        </w:rPr>
        <w:t xml:space="preserve">last </w:t>
      </w:r>
      <w:r w:rsidR="00132E3B" w:rsidRPr="00F15542">
        <w:rPr>
          <w:rFonts w:ascii="Times New Roman" w:eastAsia="Times New Roman" w:hAnsi="Times New Roman" w:cs="Times New Roman"/>
          <w:sz w:val="24"/>
          <w:szCs w:val="24"/>
          <w:lang w:bidi="en-US"/>
        </w:rPr>
        <w:t>day, in</w:t>
      </w:r>
      <w:r w:rsidRPr="00F15542">
        <w:rPr>
          <w:rFonts w:ascii="Times New Roman" w:eastAsia="Times New Roman" w:hAnsi="Times New Roman" w:cs="Times New Roman"/>
          <w:sz w:val="24"/>
          <w:szCs w:val="24"/>
          <w:lang w:bidi="en-US"/>
        </w:rPr>
        <w:t xml:space="preserve"> other </w:t>
      </w:r>
      <w:r w:rsidR="00132E3B" w:rsidRPr="00F15542">
        <w:rPr>
          <w:rFonts w:ascii="Times New Roman" w:eastAsia="Times New Roman" w:hAnsi="Times New Roman" w:cs="Times New Roman"/>
          <w:sz w:val="24"/>
          <w:szCs w:val="24"/>
          <w:lang w:bidi="en-US"/>
        </w:rPr>
        <w:t>words, the</w:t>
      </w:r>
      <w:r w:rsidRPr="00F15542">
        <w:rPr>
          <w:rFonts w:ascii="Times New Roman" w:eastAsia="Times New Roman" w:hAnsi="Times New Roman" w:cs="Times New Roman"/>
          <w:sz w:val="24"/>
          <w:szCs w:val="24"/>
          <w:lang w:bidi="en-US"/>
        </w:rPr>
        <w:t xml:space="preserve"> </w:t>
      </w:r>
      <w:r w:rsidR="00132E3B" w:rsidRPr="00F15542">
        <w:rPr>
          <w:rFonts w:ascii="Times New Roman" w:eastAsia="Times New Roman" w:hAnsi="Times New Roman" w:cs="Times New Roman"/>
          <w:sz w:val="24"/>
          <w:szCs w:val="24"/>
          <w:lang w:bidi="en-US"/>
        </w:rPr>
        <w:t>1st</w:t>
      </w:r>
      <w:r w:rsidRPr="00F15542">
        <w:rPr>
          <w:rFonts w:ascii="Times New Roman" w:eastAsia="Times New Roman" w:hAnsi="Times New Roman" w:cs="Times New Roman"/>
          <w:sz w:val="24"/>
          <w:szCs w:val="24"/>
          <w:lang w:bidi="en-US"/>
        </w:rPr>
        <w:t xml:space="preserve"> </w:t>
      </w:r>
      <w:r w:rsidR="00132E3B" w:rsidRPr="00F15542">
        <w:rPr>
          <w:rFonts w:ascii="Times New Roman" w:eastAsia="Times New Roman" w:hAnsi="Times New Roman" w:cs="Times New Roman"/>
          <w:sz w:val="24"/>
          <w:szCs w:val="24"/>
          <w:lang w:bidi="en-US"/>
        </w:rPr>
        <w:t xml:space="preserve">of </w:t>
      </w:r>
      <w:r w:rsidRPr="00F15542">
        <w:rPr>
          <w:rFonts w:ascii="Times New Roman" w:eastAsia="Times New Roman" w:hAnsi="Times New Roman" w:cs="Times New Roman"/>
          <w:sz w:val="24"/>
          <w:szCs w:val="24"/>
          <w:lang w:bidi="en-US"/>
        </w:rPr>
        <w:t>September 2021, he called c</w:t>
      </w:r>
      <w:r w:rsidR="00132E3B" w:rsidRPr="00F15542">
        <w:rPr>
          <w:rFonts w:ascii="Times New Roman" w:eastAsia="Times New Roman" w:hAnsi="Times New Roman" w:cs="Times New Roman"/>
          <w:sz w:val="24"/>
          <w:szCs w:val="24"/>
          <w:lang w:bidi="en-US"/>
        </w:rPr>
        <w:t>ounsel</w:t>
      </w:r>
      <w:r w:rsidRPr="00F15542">
        <w:rPr>
          <w:rFonts w:ascii="Times New Roman" w:eastAsia="Times New Roman" w:hAnsi="Times New Roman" w:cs="Times New Roman"/>
          <w:sz w:val="24"/>
          <w:szCs w:val="24"/>
          <w:lang w:bidi="en-US"/>
        </w:rPr>
        <w:t xml:space="preserve"> to establish how far coun</w:t>
      </w:r>
      <w:r w:rsidR="00132E3B" w:rsidRPr="00F15542">
        <w:rPr>
          <w:rFonts w:ascii="Times New Roman" w:eastAsia="Times New Roman" w:hAnsi="Times New Roman" w:cs="Times New Roman"/>
          <w:sz w:val="24"/>
          <w:szCs w:val="24"/>
          <w:lang w:bidi="en-US"/>
        </w:rPr>
        <w:t>sel</w:t>
      </w:r>
      <w:r w:rsidRPr="00F15542">
        <w:rPr>
          <w:rFonts w:ascii="Times New Roman" w:eastAsia="Times New Roman" w:hAnsi="Times New Roman" w:cs="Times New Roman"/>
          <w:sz w:val="24"/>
          <w:szCs w:val="24"/>
          <w:lang w:bidi="en-US"/>
        </w:rPr>
        <w:t xml:space="preserve"> was with the preparation of the application for l</w:t>
      </w:r>
      <w:r w:rsidR="00132E3B" w:rsidRPr="00F15542">
        <w:rPr>
          <w:rFonts w:ascii="Times New Roman" w:eastAsia="Times New Roman" w:hAnsi="Times New Roman" w:cs="Times New Roman"/>
          <w:sz w:val="24"/>
          <w:szCs w:val="24"/>
          <w:lang w:bidi="en-US"/>
        </w:rPr>
        <w:t>eave to</w:t>
      </w:r>
      <w:r w:rsidRPr="00F15542">
        <w:rPr>
          <w:rFonts w:ascii="Times New Roman" w:eastAsia="Times New Roman" w:hAnsi="Times New Roman" w:cs="Times New Roman"/>
          <w:sz w:val="24"/>
          <w:szCs w:val="24"/>
          <w:lang w:bidi="en-US"/>
        </w:rPr>
        <w:t xml:space="preserve"> appeal. He does not disclose what </w:t>
      </w:r>
      <w:r w:rsidR="00132E3B" w:rsidRPr="00F15542">
        <w:rPr>
          <w:rFonts w:ascii="Times New Roman" w:eastAsia="Times New Roman" w:hAnsi="Times New Roman" w:cs="Times New Roman"/>
          <w:sz w:val="24"/>
          <w:szCs w:val="24"/>
          <w:lang w:bidi="en-US"/>
        </w:rPr>
        <w:t xml:space="preserve">was said or what </w:t>
      </w:r>
      <w:r w:rsidRPr="00F15542">
        <w:rPr>
          <w:rFonts w:ascii="Times New Roman" w:eastAsia="Times New Roman" w:hAnsi="Times New Roman" w:cs="Times New Roman"/>
          <w:sz w:val="24"/>
          <w:szCs w:val="24"/>
          <w:lang w:bidi="en-US"/>
        </w:rPr>
        <w:t>happened</w:t>
      </w:r>
      <w:r w:rsidR="00132E3B" w:rsidRPr="00F15542">
        <w:rPr>
          <w:rFonts w:ascii="Times New Roman" w:eastAsia="Times New Roman" w:hAnsi="Times New Roman" w:cs="Times New Roman"/>
          <w:sz w:val="24"/>
          <w:szCs w:val="24"/>
          <w:lang w:bidi="en-US"/>
        </w:rPr>
        <w:t xml:space="preserve"> during this conversation, if there ever was a conversation</w:t>
      </w:r>
      <w:r w:rsidRPr="00F15542">
        <w:rPr>
          <w:rFonts w:ascii="Times New Roman" w:eastAsia="Times New Roman" w:hAnsi="Times New Roman" w:cs="Times New Roman"/>
          <w:sz w:val="24"/>
          <w:szCs w:val="24"/>
          <w:lang w:bidi="en-US"/>
        </w:rPr>
        <w:t>, whether he spoke to c</w:t>
      </w:r>
      <w:r w:rsidR="0046333A">
        <w:rPr>
          <w:rFonts w:ascii="Times New Roman" w:eastAsia="Times New Roman" w:hAnsi="Times New Roman" w:cs="Times New Roman"/>
          <w:sz w:val="24"/>
          <w:szCs w:val="24"/>
          <w:lang w:bidi="en-US"/>
        </w:rPr>
        <w:t>ouns</w:t>
      </w:r>
      <w:r w:rsidRPr="00F15542">
        <w:rPr>
          <w:rFonts w:ascii="Times New Roman" w:eastAsia="Times New Roman" w:hAnsi="Times New Roman" w:cs="Times New Roman"/>
          <w:sz w:val="24"/>
          <w:szCs w:val="24"/>
          <w:lang w:bidi="en-US"/>
        </w:rPr>
        <w:t xml:space="preserve">el or not or whether he did not find </w:t>
      </w:r>
      <w:r w:rsidR="000A2508" w:rsidRPr="00F15542">
        <w:rPr>
          <w:rFonts w:ascii="Times New Roman" w:eastAsia="Times New Roman" w:hAnsi="Times New Roman" w:cs="Times New Roman"/>
          <w:sz w:val="24"/>
          <w:szCs w:val="24"/>
          <w:lang w:bidi="en-US"/>
        </w:rPr>
        <w:t>counsel</w:t>
      </w:r>
      <w:r w:rsidRPr="00F15542">
        <w:rPr>
          <w:rFonts w:ascii="Times New Roman" w:eastAsia="Times New Roman" w:hAnsi="Times New Roman" w:cs="Times New Roman"/>
          <w:sz w:val="24"/>
          <w:szCs w:val="24"/>
          <w:lang w:bidi="en-US"/>
        </w:rPr>
        <w:t xml:space="preserve">. But the </w:t>
      </w:r>
      <w:r w:rsidR="00A67E92" w:rsidRPr="00F15542">
        <w:rPr>
          <w:rFonts w:ascii="Times New Roman" w:eastAsia="Times New Roman" w:hAnsi="Times New Roman" w:cs="Times New Roman"/>
          <w:sz w:val="24"/>
          <w:szCs w:val="24"/>
          <w:lang w:bidi="en-US"/>
        </w:rPr>
        <w:t>1st of</w:t>
      </w:r>
      <w:r w:rsidRPr="00F15542">
        <w:rPr>
          <w:rFonts w:ascii="Times New Roman" w:eastAsia="Times New Roman" w:hAnsi="Times New Roman" w:cs="Times New Roman"/>
          <w:sz w:val="24"/>
          <w:szCs w:val="24"/>
          <w:lang w:bidi="en-US"/>
        </w:rPr>
        <w:t xml:space="preserve"> </w:t>
      </w:r>
      <w:r w:rsidR="000A2508" w:rsidRPr="00F15542">
        <w:rPr>
          <w:rFonts w:ascii="Times New Roman" w:eastAsia="Times New Roman" w:hAnsi="Times New Roman" w:cs="Times New Roman"/>
          <w:sz w:val="24"/>
          <w:szCs w:val="24"/>
          <w:lang w:bidi="en-US"/>
        </w:rPr>
        <w:t>September</w:t>
      </w:r>
      <w:r w:rsidRPr="00F15542">
        <w:rPr>
          <w:rFonts w:ascii="Times New Roman" w:eastAsia="Times New Roman" w:hAnsi="Times New Roman" w:cs="Times New Roman"/>
          <w:sz w:val="24"/>
          <w:szCs w:val="24"/>
          <w:lang w:bidi="en-US"/>
        </w:rPr>
        <w:t xml:space="preserve"> </w:t>
      </w:r>
      <w:r w:rsidR="000A2508" w:rsidRPr="00F15542">
        <w:rPr>
          <w:rFonts w:ascii="Times New Roman" w:eastAsia="Times New Roman" w:hAnsi="Times New Roman" w:cs="Times New Roman"/>
          <w:sz w:val="24"/>
          <w:szCs w:val="24"/>
          <w:lang w:bidi="en-US"/>
        </w:rPr>
        <w:t>2021</w:t>
      </w:r>
      <w:r w:rsidR="0046333A">
        <w:rPr>
          <w:rFonts w:ascii="Times New Roman" w:eastAsia="Times New Roman" w:hAnsi="Times New Roman" w:cs="Times New Roman"/>
          <w:sz w:val="24"/>
          <w:szCs w:val="24"/>
          <w:lang w:bidi="en-US"/>
        </w:rPr>
        <w:t>,</w:t>
      </w:r>
      <w:r w:rsidRPr="00F15542">
        <w:rPr>
          <w:rFonts w:ascii="Times New Roman" w:eastAsia="Times New Roman" w:hAnsi="Times New Roman" w:cs="Times New Roman"/>
          <w:sz w:val="24"/>
          <w:szCs w:val="24"/>
          <w:lang w:bidi="en-US"/>
        </w:rPr>
        <w:t xml:space="preserve"> being the last day on which the</w:t>
      </w:r>
      <w:r w:rsidR="000A2508" w:rsidRPr="00F15542">
        <w:rPr>
          <w:rFonts w:ascii="Times New Roman" w:eastAsia="Times New Roman" w:hAnsi="Times New Roman" w:cs="Times New Roman"/>
          <w:sz w:val="24"/>
          <w:szCs w:val="24"/>
          <w:lang w:bidi="en-US"/>
        </w:rPr>
        <w:t xml:space="preserve"> applicant had</w:t>
      </w:r>
      <w:r w:rsidRPr="00F15542">
        <w:rPr>
          <w:rFonts w:ascii="Times New Roman" w:eastAsia="Times New Roman" w:hAnsi="Times New Roman" w:cs="Times New Roman"/>
          <w:sz w:val="24"/>
          <w:szCs w:val="24"/>
          <w:lang w:bidi="en-US"/>
        </w:rPr>
        <w:t xml:space="preserve"> to deliver </w:t>
      </w:r>
      <w:r w:rsidR="000A2508" w:rsidRPr="00F15542">
        <w:rPr>
          <w:rFonts w:ascii="Times New Roman" w:eastAsia="Times New Roman" w:hAnsi="Times New Roman" w:cs="Times New Roman"/>
          <w:sz w:val="24"/>
          <w:szCs w:val="24"/>
          <w:lang w:bidi="en-US"/>
        </w:rPr>
        <w:t>his</w:t>
      </w:r>
      <w:r w:rsidRPr="00F15542">
        <w:rPr>
          <w:rFonts w:ascii="Times New Roman" w:eastAsia="Times New Roman" w:hAnsi="Times New Roman" w:cs="Times New Roman"/>
          <w:sz w:val="24"/>
          <w:szCs w:val="24"/>
          <w:lang w:bidi="en-US"/>
        </w:rPr>
        <w:t xml:space="preserve"> application for l</w:t>
      </w:r>
      <w:r w:rsidR="000A2508" w:rsidRPr="00F15542">
        <w:rPr>
          <w:rFonts w:ascii="Times New Roman" w:eastAsia="Times New Roman" w:hAnsi="Times New Roman" w:cs="Times New Roman"/>
          <w:sz w:val="24"/>
          <w:szCs w:val="24"/>
          <w:lang w:bidi="en-US"/>
        </w:rPr>
        <w:t>eave to</w:t>
      </w:r>
      <w:r w:rsidRPr="00F15542">
        <w:rPr>
          <w:rFonts w:ascii="Times New Roman" w:eastAsia="Times New Roman" w:hAnsi="Times New Roman" w:cs="Times New Roman"/>
          <w:sz w:val="24"/>
          <w:szCs w:val="24"/>
          <w:lang w:bidi="en-US"/>
        </w:rPr>
        <w:t xml:space="preserve"> appeal, still the attorney </w:t>
      </w:r>
      <w:r w:rsidR="000A2508" w:rsidRPr="00F15542">
        <w:rPr>
          <w:rFonts w:ascii="Times New Roman" w:eastAsia="Times New Roman" w:hAnsi="Times New Roman" w:cs="Times New Roman"/>
          <w:sz w:val="24"/>
          <w:szCs w:val="24"/>
          <w:lang w:bidi="en-US"/>
        </w:rPr>
        <w:t>did</w:t>
      </w:r>
      <w:r w:rsidRPr="00F15542">
        <w:rPr>
          <w:rFonts w:ascii="Times New Roman" w:eastAsia="Times New Roman" w:hAnsi="Times New Roman" w:cs="Times New Roman"/>
          <w:sz w:val="24"/>
          <w:szCs w:val="24"/>
          <w:lang w:bidi="en-US"/>
        </w:rPr>
        <w:t xml:space="preserve"> nothing even when he was aware that he did not have any assurance that the application for l</w:t>
      </w:r>
      <w:r w:rsidR="000A2508" w:rsidRPr="00F15542">
        <w:rPr>
          <w:rFonts w:ascii="Times New Roman" w:eastAsia="Times New Roman" w:hAnsi="Times New Roman" w:cs="Times New Roman"/>
          <w:sz w:val="24"/>
          <w:szCs w:val="24"/>
          <w:lang w:bidi="en-US"/>
        </w:rPr>
        <w:t>eave</w:t>
      </w:r>
      <w:r w:rsidRPr="00F15542">
        <w:rPr>
          <w:rFonts w:ascii="Times New Roman" w:eastAsia="Times New Roman" w:hAnsi="Times New Roman" w:cs="Times New Roman"/>
          <w:sz w:val="24"/>
          <w:szCs w:val="24"/>
          <w:lang w:bidi="en-US"/>
        </w:rPr>
        <w:t xml:space="preserve"> </w:t>
      </w:r>
      <w:r w:rsidR="000A2508" w:rsidRPr="00F15542">
        <w:rPr>
          <w:rFonts w:ascii="Times New Roman" w:eastAsia="Times New Roman" w:hAnsi="Times New Roman" w:cs="Times New Roman"/>
          <w:sz w:val="24"/>
          <w:szCs w:val="24"/>
          <w:lang w:bidi="en-US"/>
        </w:rPr>
        <w:t xml:space="preserve">to </w:t>
      </w:r>
      <w:r w:rsidRPr="00F15542">
        <w:rPr>
          <w:rFonts w:ascii="Times New Roman" w:eastAsia="Times New Roman" w:hAnsi="Times New Roman" w:cs="Times New Roman"/>
          <w:sz w:val="24"/>
          <w:szCs w:val="24"/>
          <w:lang w:bidi="en-US"/>
        </w:rPr>
        <w:t>appeal would be delivered on th</w:t>
      </w:r>
      <w:r w:rsidR="000A2508" w:rsidRPr="00F15542">
        <w:rPr>
          <w:rFonts w:ascii="Times New Roman" w:eastAsia="Times New Roman" w:hAnsi="Times New Roman" w:cs="Times New Roman"/>
          <w:sz w:val="24"/>
          <w:szCs w:val="24"/>
          <w:lang w:bidi="en-US"/>
        </w:rPr>
        <w:t>at</w:t>
      </w:r>
      <w:r w:rsidRPr="00F15542">
        <w:rPr>
          <w:rFonts w:ascii="Times New Roman" w:eastAsia="Times New Roman" w:hAnsi="Times New Roman" w:cs="Times New Roman"/>
          <w:sz w:val="24"/>
          <w:szCs w:val="24"/>
          <w:lang w:bidi="en-US"/>
        </w:rPr>
        <w:t xml:space="preserve"> date. </w:t>
      </w:r>
      <w:r w:rsidR="00DE448A" w:rsidRPr="00F15542">
        <w:rPr>
          <w:rFonts w:ascii="Times New Roman" w:eastAsia="Times New Roman" w:hAnsi="Times New Roman" w:cs="Times New Roman"/>
          <w:sz w:val="24"/>
          <w:szCs w:val="24"/>
          <w:lang w:bidi="en-US"/>
        </w:rPr>
        <w:t>Once he realised that he had some difficulties with complying with the time frames set out in the rules of court</w:t>
      </w:r>
      <w:r w:rsidR="00CD5014" w:rsidRPr="00F15542">
        <w:rPr>
          <w:rFonts w:ascii="Times New Roman" w:eastAsia="Times New Roman" w:hAnsi="Times New Roman" w:cs="Times New Roman"/>
          <w:sz w:val="24"/>
          <w:szCs w:val="24"/>
          <w:lang w:bidi="en-US"/>
        </w:rPr>
        <w:t xml:space="preserve">, he had the following options to take: </w:t>
      </w:r>
      <w:r w:rsidR="00DE448A" w:rsidRPr="00F15542">
        <w:rPr>
          <w:rFonts w:ascii="Times New Roman" w:eastAsia="Times New Roman" w:hAnsi="Times New Roman" w:cs="Times New Roman"/>
          <w:sz w:val="24"/>
          <w:szCs w:val="24"/>
          <w:lang w:bidi="en-US"/>
        </w:rPr>
        <w:t xml:space="preserve"> </w:t>
      </w:r>
    </w:p>
    <w:p w14:paraId="5A371BDD" w14:textId="721F2466" w:rsidR="00A613A6" w:rsidRPr="00F15542" w:rsidRDefault="00A613A6"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[1</w:t>
      </w:r>
      <w:r w:rsidR="00C22314">
        <w:rPr>
          <w:rFonts w:ascii="Times New Roman" w:eastAsia="Times New Roman" w:hAnsi="Times New Roman" w:cs="Times New Roman"/>
          <w:sz w:val="24"/>
          <w:szCs w:val="24"/>
          <w:lang w:bidi="en-US"/>
        </w:rPr>
        <w:t>5</w:t>
      </w:r>
      <w:r w:rsidRPr="00F15542">
        <w:rPr>
          <w:rFonts w:ascii="Times New Roman" w:eastAsia="Times New Roman" w:hAnsi="Times New Roman" w:cs="Times New Roman"/>
          <w:sz w:val="24"/>
          <w:szCs w:val="24"/>
          <w:lang w:bidi="en-US"/>
        </w:rPr>
        <w:t xml:space="preserve">.1] firstly, </w:t>
      </w:r>
      <w:r w:rsidR="004B5397" w:rsidRPr="00F15542">
        <w:rPr>
          <w:rFonts w:ascii="Times New Roman" w:eastAsia="Times New Roman" w:hAnsi="Times New Roman" w:cs="Times New Roman"/>
          <w:sz w:val="24"/>
          <w:szCs w:val="24"/>
          <w:lang w:bidi="en-US"/>
        </w:rPr>
        <w:t xml:space="preserve">without delay, </w:t>
      </w:r>
      <w:r w:rsidRPr="00F15542">
        <w:rPr>
          <w:rFonts w:ascii="Times New Roman" w:eastAsia="Times New Roman" w:hAnsi="Times New Roman" w:cs="Times New Roman"/>
          <w:sz w:val="24"/>
          <w:szCs w:val="24"/>
          <w:lang w:bidi="en-US"/>
        </w:rPr>
        <w:t>he could have approached the other side, in terms of rule 27(1), and requested their consent to the late filing of the application for leave to appeal</w:t>
      </w:r>
      <w:r w:rsidR="004B5397" w:rsidRPr="00F15542">
        <w:rPr>
          <w:rFonts w:ascii="Times New Roman" w:eastAsia="Times New Roman" w:hAnsi="Times New Roman" w:cs="Times New Roman"/>
          <w:sz w:val="24"/>
          <w:szCs w:val="24"/>
          <w:lang w:bidi="en-US"/>
        </w:rPr>
        <w:t xml:space="preserve">; </w:t>
      </w:r>
      <w:r w:rsidR="0090206A" w:rsidRPr="00F15542">
        <w:rPr>
          <w:rFonts w:ascii="Times New Roman" w:eastAsia="Times New Roman" w:hAnsi="Times New Roman" w:cs="Times New Roman"/>
          <w:sz w:val="24"/>
          <w:szCs w:val="24"/>
          <w:lang w:bidi="en-US"/>
        </w:rPr>
        <w:t>or,</w:t>
      </w:r>
      <w:r w:rsidR="0090206A">
        <w:rPr>
          <w:rFonts w:ascii="Times New Roman" w:eastAsia="Times New Roman" w:hAnsi="Times New Roman" w:cs="Times New Roman"/>
          <w:sz w:val="24"/>
          <w:szCs w:val="24"/>
          <w:lang w:bidi="en-US"/>
        </w:rPr>
        <w:t xml:space="preserve"> if the other side refused, </w:t>
      </w:r>
      <w:r w:rsidRPr="00F15542">
        <w:rPr>
          <w:rFonts w:ascii="Times New Roman" w:eastAsia="Times New Roman" w:hAnsi="Times New Roman" w:cs="Times New Roman"/>
          <w:sz w:val="24"/>
          <w:szCs w:val="24"/>
          <w:lang w:bidi="en-US"/>
        </w:rPr>
        <w:t xml:space="preserve"> </w:t>
      </w:r>
    </w:p>
    <w:p w14:paraId="1393EAC5" w14:textId="2E7D6A6C" w:rsidR="00A613A6" w:rsidRPr="00F15542" w:rsidRDefault="00A613A6"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lastRenderedPageBreak/>
        <w:t>[1</w:t>
      </w:r>
      <w:r w:rsidR="00C22314">
        <w:rPr>
          <w:rFonts w:ascii="Times New Roman" w:eastAsia="Times New Roman" w:hAnsi="Times New Roman" w:cs="Times New Roman"/>
          <w:sz w:val="24"/>
          <w:szCs w:val="24"/>
          <w:lang w:bidi="en-US"/>
        </w:rPr>
        <w:t>5</w:t>
      </w:r>
      <w:r w:rsidRPr="00F15542">
        <w:rPr>
          <w:rFonts w:ascii="Times New Roman" w:eastAsia="Times New Roman" w:hAnsi="Times New Roman" w:cs="Times New Roman"/>
          <w:sz w:val="24"/>
          <w:szCs w:val="24"/>
          <w:lang w:bidi="en-US"/>
        </w:rPr>
        <w:t>.2] secondly, he could have approached the Court urgently on notice for an extension of an order extending or abridging any time prescribed by rule 49(1)(b).</w:t>
      </w:r>
      <w:r w:rsidR="00EF0032">
        <w:rPr>
          <w:rFonts w:ascii="Times New Roman" w:eastAsia="Times New Roman" w:hAnsi="Times New Roman" w:cs="Times New Roman"/>
          <w:sz w:val="24"/>
          <w:szCs w:val="24"/>
          <w:lang w:bidi="en-US"/>
        </w:rPr>
        <w:t xml:space="preserve"> </w:t>
      </w:r>
      <w:r w:rsidR="00EF0032" w:rsidRPr="00EF0032">
        <w:rPr>
          <w:rFonts w:ascii="Times New Roman" w:eastAsia="Times New Roman" w:hAnsi="Times New Roman" w:cs="Times New Roman"/>
          <w:sz w:val="24"/>
          <w:szCs w:val="24"/>
          <w:lang w:bidi="en-US"/>
        </w:rPr>
        <w:t>An application for extension of time may be entertained by a single judge and not only by the court hearing the appeal.</w:t>
      </w:r>
    </w:p>
    <w:p w14:paraId="45725613" w14:textId="7D16AF29" w:rsidR="007864E5" w:rsidRPr="00F15542" w:rsidRDefault="00C22314" w:rsidP="0073512B">
      <w:pPr>
        <w:spacing w:line="480" w:lineRule="auto"/>
        <w:jc w:val="both"/>
        <w:rPr>
          <w:rFonts w:ascii="Times New Roman" w:eastAsia="Times New Roman" w:hAnsi="Times New Roman" w:cs="Times New Roman"/>
          <w:b/>
          <w:bCs/>
          <w:sz w:val="24"/>
          <w:szCs w:val="24"/>
          <w:lang w:bidi="en-US"/>
        </w:rPr>
      </w:pPr>
      <w:r>
        <w:rPr>
          <w:rFonts w:ascii="Times New Roman" w:eastAsia="Times New Roman" w:hAnsi="Times New Roman" w:cs="Times New Roman"/>
          <w:sz w:val="24"/>
          <w:szCs w:val="24"/>
          <w:lang w:bidi="en-US"/>
        </w:rPr>
        <w:t xml:space="preserve">[16] </w:t>
      </w:r>
      <w:r w:rsidR="007864E5" w:rsidRPr="00F15542">
        <w:rPr>
          <w:rFonts w:ascii="Times New Roman" w:eastAsia="Times New Roman" w:hAnsi="Times New Roman" w:cs="Times New Roman"/>
          <w:sz w:val="24"/>
          <w:szCs w:val="24"/>
          <w:lang w:bidi="en-US"/>
        </w:rPr>
        <w:t>Mr Makhafola did not follow either of the two avenues open to him. The founding affidavit hardly contains an explanation why he did not utilise the provisions of rule 27(1) of the rules of court or the provision</w:t>
      </w:r>
      <w:r>
        <w:rPr>
          <w:rFonts w:ascii="Times New Roman" w:eastAsia="Times New Roman" w:hAnsi="Times New Roman" w:cs="Times New Roman"/>
          <w:sz w:val="24"/>
          <w:szCs w:val="24"/>
          <w:lang w:bidi="en-US"/>
        </w:rPr>
        <w:t>s</w:t>
      </w:r>
      <w:r w:rsidR="007864E5" w:rsidRPr="00F15542">
        <w:rPr>
          <w:rFonts w:ascii="Times New Roman" w:eastAsia="Times New Roman" w:hAnsi="Times New Roman" w:cs="Times New Roman"/>
          <w:sz w:val="24"/>
          <w:szCs w:val="24"/>
          <w:lang w:bidi="en-US"/>
        </w:rPr>
        <w:t xml:space="preserve"> of Rule 49(1)(b) when he was aware that once the 1st of September 2021 passed, so would the 15 days set out in Rule 49(1)</w:t>
      </w:r>
      <w:r w:rsidR="00892932">
        <w:rPr>
          <w:rFonts w:ascii="Times New Roman" w:eastAsia="Times New Roman" w:hAnsi="Times New Roman" w:cs="Times New Roman"/>
          <w:sz w:val="24"/>
          <w:szCs w:val="24"/>
          <w:lang w:bidi="en-US"/>
        </w:rPr>
        <w:t>(b)</w:t>
      </w:r>
      <w:r w:rsidR="007864E5" w:rsidRPr="00F15542">
        <w:rPr>
          <w:rFonts w:ascii="Times New Roman" w:eastAsia="Times New Roman" w:hAnsi="Times New Roman" w:cs="Times New Roman"/>
          <w:sz w:val="24"/>
          <w:szCs w:val="24"/>
          <w:lang w:bidi="en-US"/>
        </w:rPr>
        <w:t xml:space="preserve">. </w:t>
      </w:r>
      <w:r w:rsidR="00994DFF">
        <w:rPr>
          <w:rFonts w:ascii="Times New Roman" w:eastAsia="Times New Roman" w:hAnsi="Times New Roman" w:cs="Times New Roman"/>
          <w:sz w:val="24"/>
          <w:szCs w:val="24"/>
          <w:lang w:bidi="en-US"/>
        </w:rPr>
        <w:t xml:space="preserve">Quite clearly, this application for condonation asked for is based on the attorney’s ignorance of the Rules that provide for applications for leave to appeal. </w:t>
      </w:r>
      <w:r w:rsidR="00A67E92">
        <w:rPr>
          <w:rFonts w:ascii="Times New Roman" w:eastAsia="Times New Roman" w:hAnsi="Times New Roman" w:cs="Times New Roman"/>
          <w:sz w:val="24"/>
          <w:szCs w:val="24"/>
          <w:lang w:bidi="en-US"/>
        </w:rPr>
        <w:t xml:space="preserve">One would have thought that the attorney would have taken the trouble to study the Rules of this Court </w:t>
      </w:r>
      <w:r w:rsidR="008751E6">
        <w:rPr>
          <w:rFonts w:ascii="Times New Roman" w:eastAsia="Times New Roman" w:hAnsi="Times New Roman" w:cs="Times New Roman"/>
          <w:sz w:val="24"/>
          <w:szCs w:val="24"/>
          <w:lang w:bidi="en-US"/>
        </w:rPr>
        <w:t>regarding</w:t>
      </w:r>
      <w:r w:rsidR="00A67E92">
        <w:rPr>
          <w:rFonts w:ascii="Times New Roman" w:eastAsia="Times New Roman" w:hAnsi="Times New Roman" w:cs="Times New Roman"/>
          <w:sz w:val="24"/>
          <w:szCs w:val="24"/>
          <w:lang w:bidi="en-US"/>
        </w:rPr>
        <w:t xml:space="preserve"> appeals and condonation</w:t>
      </w:r>
      <w:r w:rsidR="0090206A">
        <w:rPr>
          <w:rFonts w:ascii="Times New Roman" w:eastAsia="Times New Roman" w:hAnsi="Times New Roman" w:cs="Times New Roman"/>
          <w:sz w:val="24"/>
          <w:szCs w:val="24"/>
          <w:lang w:bidi="en-US"/>
        </w:rPr>
        <w:t>s</w:t>
      </w:r>
      <w:r w:rsidR="00A67E92">
        <w:rPr>
          <w:rFonts w:ascii="Times New Roman" w:eastAsia="Times New Roman" w:hAnsi="Times New Roman" w:cs="Times New Roman"/>
          <w:sz w:val="24"/>
          <w:szCs w:val="24"/>
          <w:lang w:bidi="en-US"/>
        </w:rPr>
        <w:t xml:space="preserve">, which are only two.  </w:t>
      </w:r>
      <w:r w:rsidR="007864E5" w:rsidRPr="00F15542">
        <w:rPr>
          <w:rFonts w:ascii="Times New Roman" w:eastAsia="Times New Roman" w:hAnsi="Times New Roman" w:cs="Times New Roman"/>
          <w:sz w:val="24"/>
          <w:szCs w:val="24"/>
          <w:lang w:bidi="en-US"/>
        </w:rPr>
        <w:t>So, this court is of the view that the attorney</w:t>
      </w:r>
      <w:r w:rsidR="00275D42" w:rsidRPr="00F15542">
        <w:rPr>
          <w:rFonts w:ascii="Times New Roman" w:eastAsia="Times New Roman" w:hAnsi="Times New Roman" w:cs="Times New Roman"/>
          <w:sz w:val="24"/>
          <w:szCs w:val="24"/>
          <w:lang w:bidi="en-US"/>
        </w:rPr>
        <w:t xml:space="preserve">’s explanation is unsatisfactory. </w:t>
      </w:r>
      <w:r w:rsidR="007864E5" w:rsidRPr="00F15542">
        <w:rPr>
          <w:rFonts w:ascii="Times New Roman" w:eastAsia="Times New Roman" w:hAnsi="Times New Roman" w:cs="Times New Roman"/>
          <w:sz w:val="24"/>
          <w:szCs w:val="24"/>
          <w:lang w:bidi="en-US"/>
        </w:rPr>
        <w:t xml:space="preserve"> There are no bona fide errors or omissions.  In my view, </w:t>
      </w:r>
      <w:r w:rsidR="00275D42" w:rsidRPr="00F15542">
        <w:rPr>
          <w:rFonts w:ascii="Times New Roman" w:eastAsia="Times New Roman" w:hAnsi="Times New Roman" w:cs="Times New Roman"/>
          <w:sz w:val="24"/>
          <w:szCs w:val="24"/>
          <w:lang w:bidi="en-US"/>
        </w:rPr>
        <w:t xml:space="preserve">it is inevitable that the delay was </w:t>
      </w:r>
      <w:r w:rsidR="00DD0A1E" w:rsidRPr="00F15542">
        <w:rPr>
          <w:rFonts w:ascii="Times New Roman" w:eastAsia="Times New Roman" w:hAnsi="Times New Roman" w:cs="Times New Roman"/>
          <w:sz w:val="24"/>
          <w:szCs w:val="24"/>
          <w:lang w:bidi="en-US"/>
        </w:rPr>
        <w:t>entirely d</w:t>
      </w:r>
      <w:r w:rsidR="00275D42" w:rsidRPr="00F15542">
        <w:rPr>
          <w:rFonts w:ascii="Times New Roman" w:eastAsia="Times New Roman" w:hAnsi="Times New Roman" w:cs="Times New Roman"/>
          <w:sz w:val="24"/>
          <w:szCs w:val="24"/>
          <w:lang w:bidi="en-US"/>
        </w:rPr>
        <w:t xml:space="preserve">ue to the </w:t>
      </w:r>
      <w:r w:rsidR="00DD0A1E" w:rsidRPr="00F15542">
        <w:rPr>
          <w:rFonts w:ascii="Times New Roman" w:eastAsia="Times New Roman" w:hAnsi="Times New Roman" w:cs="Times New Roman"/>
          <w:sz w:val="24"/>
          <w:szCs w:val="24"/>
          <w:lang w:bidi="en-US"/>
        </w:rPr>
        <w:t>neglect of t</w:t>
      </w:r>
      <w:r w:rsidR="00E2374E">
        <w:rPr>
          <w:rFonts w:ascii="Times New Roman" w:eastAsia="Times New Roman" w:hAnsi="Times New Roman" w:cs="Times New Roman"/>
          <w:sz w:val="24"/>
          <w:szCs w:val="24"/>
          <w:lang w:bidi="en-US"/>
        </w:rPr>
        <w:t>h</w:t>
      </w:r>
      <w:r w:rsidR="00DD0A1E" w:rsidRPr="00F15542">
        <w:rPr>
          <w:rFonts w:ascii="Times New Roman" w:eastAsia="Times New Roman" w:hAnsi="Times New Roman" w:cs="Times New Roman"/>
          <w:sz w:val="24"/>
          <w:szCs w:val="24"/>
          <w:lang w:bidi="en-US"/>
        </w:rPr>
        <w:t xml:space="preserve">e </w:t>
      </w:r>
      <w:r w:rsidR="00892932">
        <w:rPr>
          <w:rFonts w:ascii="Times New Roman" w:eastAsia="Times New Roman" w:hAnsi="Times New Roman" w:cs="Times New Roman"/>
          <w:sz w:val="24"/>
          <w:szCs w:val="24"/>
          <w:lang w:bidi="en-US"/>
        </w:rPr>
        <w:t>A</w:t>
      </w:r>
      <w:r w:rsidR="00DD0A1E" w:rsidRPr="00F15542">
        <w:rPr>
          <w:rFonts w:ascii="Times New Roman" w:eastAsia="Times New Roman" w:hAnsi="Times New Roman" w:cs="Times New Roman"/>
          <w:sz w:val="24"/>
          <w:szCs w:val="24"/>
          <w:lang w:bidi="en-US"/>
        </w:rPr>
        <w:t>pplicant’s attorney</w:t>
      </w:r>
      <w:r w:rsidR="007864E5" w:rsidRPr="00F15542">
        <w:rPr>
          <w:rFonts w:ascii="Times New Roman" w:eastAsia="Times New Roman" w:hAnsi="Times New Roman" w:cs="Times New Roman"/>
          <w:sz w:val="24"/>
          <w:szCs w:val="24"/>
          <w:lang w:bidi="en-US"/>
        </w:rPr>
        <w:t xml:space="preserve">. While </w:t>
      </w:r>
      <w:r w:rsidR="00001778">
        <w:rPr>
          <w:rFonts w:ascii="Times New Roman" w:eastAsia="Times New Roman" w:hAnsi="Times New Roman" w:cs="Times New Roman"/>
          <w:sz w:val="24"/>
          <w:szCs w:val="24"/>
          <w:lang w:bidi="en-US"/>
        </w:rPr>
        <w:t>this court</w:t>
      </w:r>
      <w:r w:rsidR="007864E5" w:rsidRPr="00F15542">
        <w:rPr>
          <w:rFonts w:ascii="Times New Roman" w:eastAsia="Times New Roman" w:hAnsi="Times New Roman" w:cs="Times New Roman"/>
          <w:sz w:val="24"/>
          <w:szCs w:val="24"/>
          <w:lang w:bidi="en-US"/>
        </w:rPr>
        <w:t xml:space="preserve"> accept</w:t>
      </w:r>
      <w:r w:rsidR="00001778">
        <w:rPr>
          <w:rFonts w:ascii="Times New Roman" w:eastAsia="Times New Roman" w:hAnsi="Times New Roman" w:cs="Times New Roman"/>
          <w:sz w:val="24"/>
          <w:szCs w:val="24"/>
          <w:lang w:bidi="en-US"/>
        </w:rPr>
        <w:t>s</w:t>
      </w:r>
      <w:r w:rsidR="007864E5" w:rsidRPr="00F15542">
        <w:rPr>
          <w:rFonts w:ascii="Times New Roman" w:eastAsia="Times New Roman" w:hAnsi="Times New Roman" w:cs="Times New Roman"/>
          <w:sz w:val="24"/>
          <w:szCs w:val="24"/>
          <w:lang w:bidi="en-US"/>
        </w:rPr>
        <w:t xml:space="preserve"> that courts are reluctant to penalise a litigant for the conduct of such </w:t>
      </w:r>
      <w:r w:rsidR="001323B4" w:rsidRPr="00F15542">
        <w:rPr>
          <w:rFonts w:ascii="Times New Roman" w:eastAsia="Times New Roman" w:hAnsi="Times New Roman" w:cs="Times New Roman"/>
          <w:sz w:val="24"/>
          <w:szCs w:val="24"/>
          <w:lang w:bidi="en-US"/>
        </w:rPr>
        <w:t>litigant’s attorney</w:t>
      </w:r>
      <w:r w:rsidR="007864E5" w:rsidRPr="00F15542">
        <w:rPr>
          <w:rFonts w:ascii="Times New Roman" w:eastAsia="Times New Roman" w:hAnsi="Times New Roman" w:cs="Times New Roman"/>
          <w:sz w:val="24"/>
          <w:szCs w:val="24"/>
          <w:lang w:bidi="en-US"/>
        </w:rPr>
        <w:t xml:space="preserve">, </w:t>
      </w:r>
      <w:r w:rsidR="00001778">
        <w:rPr>
          <w:rFonts w:ascii="Times New Roman" w:eastAsia="Times New Roman" w:hAnsi="Times New Roman" w:cs="Times New Roman"/>
          <w:sz w:val="24"/>
          <w:szCs w:val="24"/>
          <w:lang w:bidi="en-US"/>
        </w:rPr>
        <w:t>it</w:t>
      </w:r>
      <w:r w:rsidR="007864E5" w:rsidRPr="00F15542">
        <w:rPr>
          <w:rFonts w:ascii="Times New Roman" w:eastAsia="Times New Roman" w:hAnsi="Times New Roman" w:cs="Times New Roman"/>
          <w:sz w:val="24"/>
          <w:szCs w:val="24"/>
          <w:lang w:bidi="en-US"/>
        </w:rPr>
        <w:t xml:space="preserve"> accept</w:t>
      </w:r>
      <w:r w:rsidR="00001778">
        <w:rPr>
          <w:rFonts w:ascii="Times New Roman" w:eastAsia="Times New Roman" w:hAnsi="Times New Roman" w:cs="Times New Roman"/>
          <w:sz w:val="24"/>
          <w:szCs w:val="24"/>
          <w:lang w:bidi="en-US"/>
        </w:rPr>
        <w:t>s</w:t>
      </w:r>
      <w:r w:rsidR="001323B4" w:rsidRPr="00F15542">
        <w:rPr>
          <w:rFonts w:ascii="Times New Roman" w:eastAsia="Times New Roman" w:hAnsi="Times New Roman" w:cs="Times New Roman"/>
          <w:sz w:val="24"/>
          <w:szCs w:val="24"/>
          <w:lang w:bidi="en-US"/>
        </w:rPr>
        <w:t>,</w:t>
      </w:r>
      <w:r w:rsidR="007864E5" w:rsidRPr="00F15542">
        <w:rPr>
          <w:rFonts w:ascii="Times New Roman" w:eastAsia="Times New Roman" w:hAnsi="Times New Roman" w:cs="Times New Roman"/>
          <w:sz w:val="24"/>
          <w:szCs w:val="24"/>
          <w:lang w:bidi="en-US"/>
        </w:rPr>
        <w:t xml:space="preserve"> at the same time</w:t>
      </w:r>
      <w:r w:rsidR="001323B4" w:rsidRPr="00F15542">
        <w:rPr>
          <w:rFonts w:ascii="Times New Roman" w:eastAsia="Times New Roman" w:hAnsi="Times New Roman" w:cs="Times New Roman"/>
          <w:sz w:val="24"/>
          <w:szCs w:val="24"/>
          <w:lang w:bidi="en-US"/>
        </w:rPr>
        <w:t>,</w:t>
      </w:r>
      <w:r w:rsidR="007864E5" w:rsidRPr="00F15542">
        <w:rPr>
          <w:rFonts w:ascii="Times New Roman" w:eastAsia="Times New Roman" w:hAnsi="Times New Roman" w:cs="Times New Roman"/>
          <w:sz w:val="24"/>
          <w:szCs w:val="24"/>
          <w:lang w:bidi="en-US"/>
        </w:rPr>
        <w:t xml:space="preserve"> that there are limits through which a litigant cannot escape the result of the lawyer's lack of diligence.</w:t>
      </w:r>
      <w:r w:rsidR="001323B4" w:rsidRPr="00F15542">
        <w:rPr>
          <w:rFonts w:ascii="Times New Roman" w:eastAsia="Times New Roman" w:hAnsi="Times New Roman" w:cs="Times New Roman"/>
          <w:sz w:val="24"/>
          <w:szCs w:val="24"/>
          <w:lang w:bidi="en-US"/>
        </w:rPr>
        <w:t xml:space="preserve"> This was demonstrated in </w:t>
      </w:r>
      <w:r w:rsidR="001323B4" w:rsidRPr="00F15542">
        <w:rPr>
          <w:rFonts w:ascii="Times New Roman" w:eastAsia="Times New Roman" w:hAnsi="Times New Roman" w:cs="Times New Roman"/>
          <w:b/>
          <w:bCs/>
          <w:sz w:val="24"/>
          <w:szCs w:val="24"/>
          <w:lang w:bidi="en-US"/>
        </w:rPr>
        <w:t>Saloojee and Another, NNO v Minister of Community Development 1965 (2) 135 (A.D.)</w:t>
      </w:r>
      <w:r w:rsidR="00053B9B" w:rsidRPr="00F15542">
        <w:rPr>
          <w:rFonts w:ascii="Times New Roman" w:eastAsia="Times New Roman" w:hAnsi="Times New Roman" w:cs="Times New Roman"/>
          <w:b/>
          <w:bCs/>
          <w:sz w:val="24"/>
          <w:szCs w:val="24"/>
          <w:lang w:bidi="en-US"/>
        </w:rPr>
        <w:t xml:space="preserve"> </w:t>
      </w:r>
      <w:r w:rsidR="00053B9B" w:rsidRPr="00001778">
        <w:rPr>
          <w:rFonts w:ascii="Times New Roman" w:eastAsia="Times New Roman" w:hAnsi="Times New Roman" w:cs="Times New Roman"/>
          <w:sz w:val="24"/>
          <w:szCs w:val="24"/>
          <w:lang w:bidi="en-US"/>
        </w:rPr>
        <w:t>In this judgement it is stated that</w:t>
      </w:r>
      <w:r w:rsidR="00053B9B" w:rsidRPr="00F15542">
        <w:rPr>
          <w:rFonts w:ascii="Times New Roman" w:eastAsia="Times New Roman" w:hAnsi="Times New Roman" w:cs="Times New Roman"/>
          <w:b/>
          <w:bCs/>
          <w:sz w:val="24"/>
          <w:szCs w:val="24"/>
          <w:lang w:bidi="en-US"/>
        </w:rPr>
        <w:t>:</w:t>
      </w:r>
    </w:p>
    <w:p w14:paraId="26C860FC" w14:textId="77777777" w:rsidR="004B5397" w:rsidRPr="00F15542" w:rsidRDefault="00053B9B" w:rsidP="0073512B">
      <w:pPr>
        <w:spacing w:line="480" w:lineRule="auto"/>
        <w:jc w:val="both"/>
        <w:rPr>
          <w:rFonts w:ascii="Times New Roman" w:eastAsia="Times New Roman" w:hAnsi="Times New Roman" w:cs="Times New Roman"/>
          <w:i/>
          <w:iCs/>
          <w:sz w:val="24"/>
          <w:szCs w:val="24"/>
          <w:lang w:bidi="en-US"/>
        </w:rPr>
      </w:pPr>
      <w:r w:rsidRPr="00F15542">
        <w:rPr>
          <w:rFonts w:ascii="Times New Roman" w:eastAsia="Times New Roman" w:hAnsi="Times New Roman" w:cs="Times New Roman"/>
          <w:i/>
          <w:iCs/>
          <w:sz w:val="24"/>
          <w:szCs w:val="24"/>
          <w:lang w:bidi="en-US"/>
        </w:rPr>
        <w:t>“Condonation of the non-observance of the Rules of the Appellate Division is by no means a mere formality. It is for the applicant to satisfy that Division that there is sufficient cause for excusing him from compliance, and the fact that the respondent</w:t>
      </w:r>
      <w:r w:rsidR="004B5397" w:rsidRPr="00F15542">
        <w:rPr>
          <w:rFonts w:ascii="Times New Roman" w:eastAsia="Times New Roman" w:hAnsi="Times New Roman" w:cs="Times New Roman"/>
          <w:i/>
          <w:iCs/>
          <w:sz w:val="24"/>
          <w:szCs w:val="24"/>
          <w:lang w:bidi="en-US"/>
        </w:rPr>
        <w:t xml:space="preserve"> has</w:t>
      </w:r>
      <w:r w:rsidRPr="00F15542">
        <w:rPr>
          <w:rFonts w:ascii="Times New Roman" w:eastAsia="Times New Roman" w:hAnsi="Times New Roman" w:cs="Times New Roman"/>
          <w:i/>
          <w:iCs/>
          <w:sz w:val="24"/>
          <w:szCs w:val="24"/>
          <w:lang w:bidi="en-US"/>
        </w:rPr>
        <w:t xml:space="preserve"> no objection, although not irrelevant, is by no means an overriding consideration. </w:t>
      </w:r>
    </w:p>
    <w:p w14:paraId="3C69068B" w14:textId="380F6E0E" w:rsidR="00053B9B" w:rsidRDefault="00053B9B"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i/>
          <w:iCs/>
          <w:sz w:val="24"/>
          <w:szCs w:val="24"/>
          <w:lang w:bidi="en-US"/>
        </w:rPr>
        <w:t>An appellant should, whe</w:t>
      </w:r>
      <w:r w:rsidR="004B5397" w:rsidRPr="00F15542">
        <w:rPr>
          <w:rFonts w:ascii="Times New Roman" w:eastAsia="Times New Roman" w:hAnsi="Times New Roman" w:cs="Times New Roman"/>
          <w:i/>
          <w:iCs/>
          <w:sz w:val="24"/>
          <w:szCs w:val="24"/>
          <w:lang w:bidi="en-US"/>
        </w:rPr>
        <w:t>n</w:t>
      </w:r>
      <w:r w:rsidRPr="00F15542">
        <w:rPr>
          <w:rFonts w:ascii="Times New Roman" w:eastAsia="Times New Roman" w:hAnsi="Times New Roman" w:cs="Times New Roman"/>
          <w:i/>
          <w:iCs/>
          <w:sz w:val="24"/>
          <w:szCs w:val="24"/>
          <w:lang w:bidi="en-US"/>
        </w:rPr>
        <w:t>e</w:t>
      </w:r>
      <w:r w:rsidR="004B5397" w:rsidRPr="00F15542">
        <w:rPr>
          <w:rFonts w:ascii="Times New Roman" w:eastAsia="Times New Roman" w:hAnsi="Times New Roman" w:cs="Times New Roman"/>
          <w:i/>
          <w:iCs/>
          <w:sz w:val="24"/>
          <w:szCs w:val="24"/>
          <w:lang w:bidi="en-US"/>
        </w:rPr>
        <w:t>ver</w:t>
      </w:r>
      <w:r w:rsidRPr="00F15542">
        <w:rPr>
          <w:rFonts w:ascii="Times New Roman" w:eastAsia="Times New Roman" w:hAnsi="Times New Roman" w:cs="Times New Roman"/>
          <w:i/>
          <w:iCs/>
          <w:sz w:val="24"/>
          <w:szCs w:val="24"/>
          <w:lang w:bidi="en-US"/>
        </w:rPr>
        <w:t xml:space="preserve"> he realise</w:t>
      </w:r>
      <w:r w:rsidR="004B5397" w:rsidRPr="00F15542">
        <w:rPr>
          <w:rFonts w:ascii="Times New Roman" w:eastAsia="Times New Roman" w:hAnsi="Times New Roman" w:cs="Times New Roman"/>
          <w:i/>
          <w:iCs/>
          <w:sz w:val="24"/>
          <w:szCs w:val="24"/>
          <w:lang w:bidi="en-US"/>
        </w:rPr>
        <w:t>s</w:t>
      </w:r>
      <w:r w:rsidRPr="00F15542">
        <w:rPr>
          <w:rFonts w:ascii="Times New Roman" w:eastAsia="Times New Roman" w:hAnsi="Times New Roman" w:cs="Times New Roman"/>
          <w:i/>
          <w:iCs/>
          <w:sz w:val="24"/>
          <w:szCs w:val="24"/>
          <w:lang w:bidi="en-US"/>
        </w:rPr>
        <w:t xml:space="preserve"> that he </w:t>
      </w:r>
      <w:r w:rsidR="004B5397" w:rsidRPr="00F15542">
        <w:rPr>
          <w:rFonts w:ascii="Times New Roman" w:eastAsia="Times New Roman" w:hAnsi="Times New Roman" w:cs="Times New Roman"/>
          <w:i/>
          <w:iCs/>
          <w:sz w:val="24"/>
          <w:szCs w:val="24"/>
          <w:lang w:bidi="en-US"/>
        </w:rPr>
        <w:t>ha</w:t>
      </w:r>
      <w:r w:rsidRPr="00F15542">
        <w:rPr>
          <w:rFonts w:ascii="Times New Roman" w:eastAsia="Times New Roman" w:hAnsi="Times New Roman" w:cs="Times New Roman"/>
          <w:i/>
          <w:iCs/>
          <w:sz w:val="24"/>
          <w:szCs w:val="24"/>
          <w:lang w:bidi="en-US"/>
        </w:rPr>
        <w:t xml:space="preserve">s not complied with </w:t>
      </w:r>
      <w:r w:rsidR="004B5397" w:rsidRPr="00F15542">
        <w:rPr>
          <w:rFonts w:ascii="Times New Roman" w:eastAsia="Times New Roman" w:hAnsi="Times New Roman" w:cs="Times New Roman"/>
          <w:i/>
          <w:iCs/>
          <w:sz w:val="24"/>
          <w:szCs w:val="24"/>
          <w:lang w:bidi="en-US"/>
        </w:rPr>
        <w:t>a</w:t>
      </w:r>
      <w:r w:rsidRPr="00F15542">
        <w:rPr>
          <w:rFonts w:ascii="Times New Roman" w:eastAsia="Times New Roman" w:hAnsi="Times New Roman" w:cs="Times New Roman"/>
          <w:i/>
          <w:iCs/>
          <w:sz w:val="24"/>
          <w:szCs w:val="24"/>
          <w:lang w:bidi="en-US"/>
        </w:rPr>
        <w:t xml:space="preserve"> </w:t>
      </w:r>
      <w:r w:rsidR="004B5397" w:rsidRPr="00F15542">
        <w:rPr>
          <w:rFonts w:ascii="Times New Roman" w:eastAsia="Times New Roman" w:hAnsi="Times New Roman" w:cs="Times New Roman"/>
          <w:i/>
          <w:iCs/>
          <w:sz w:val="24"/>
          <w:szCs w:val="24"/>
          <w:lang w:bidi="en-US"/>
        </w:rPr>
        <w:t>R</w:t>
      </w:r>
      <w:r w:rsidRPr="00F15542">
        <w:rPr>
          <w:rFonts w:ascii="Times New Roman" w:eastAsia="Times New Roman" w:hAnsi="Times New Roman" w:cs="Times New Roman"/>
          <w:i/>
          <w:iCs/>
          <w:sz w:val="24"/>
          <w:szCs w:val="24"/>
          <w:lang w:bidi="en-US"/>
        </w:rPr>
        <w:t xml:space="preserve">ule of </w:t>
      </w:r>
      <w:r w:rsidR="004B5397" w:rsidRPr="00F15542">
        <w:rPr>
          <w:rFonts w:ascii="Times New Roman" w:eastAsia="Times New Roman" w:hAnsi="Times New Roman" w:cs="Times New Roman"/>
          <w:i/>
          <w:iCs/>
          <w:sz w:val="24"/>
          <w:szCs w:val="24"/>
          <w:lang w:bidi="en-US"/>
        </w:rPr>
        <w:t>Court</w:t>
      </w:r>
      <w:r w:rsidRPr="00F15542">
        <w:rPr>
          <w:rFonts w:ascii="Times New Roman" w:eastAsia="Times New Roman" w:hAnsi="Times New Roman" w:cs="Times New Roman"/>
          <w:i/>
          <w:iCs/>
          <w:sz w:val="24"/>
          <w:szCs w:val="24"/>
          <w:lang w:bidi="en-US"/>
        </w:rPr>
        <w:t>, apply for condonation without delay.</w:t>
      </w:r>
      <w:r w:rsidR="00DD0A1E" w:rsidRPr="00F15542">
        <w:rPr>
          <w:rFonts w:ascii="Times New Roman" w:eastAsia="Times New Roman" w:hAnsi="Times New Roman" w:cs="Times New Roman"/>
          <w:sz w:val="24"/>
          <w:szCs w:val="24"/>
          <w:lang w:bidi="en-US"/>
        </w:rPr>
        <w:t>”</w:t>
      </w:r>
    </w:p>
    <w:p w14:paraId="622291A6" w14:textId="0FB70BD2" w:rsidR="005826B5" w:rsidRDefault="005826B5"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 xml:space="preserve">In this case, the attorney waited for </w:t>
      </w:r>
      <w:r w:rsidR="00D83E22">
        <w:rPr>
          <w:rFonts w:ascii="Times New Roman" w:eastAsia="Times New Roman" w:hAnsi="Times New Roman" w:cs="Times New Roman"/>
          <w:sz w:val="24"/>
          <w:szCs w:val="24"/>
          <w:lang w:bidi="en-US"/>
        </w:rPr>
        <w:t>152 days, which includes weekends, to launch an application for condonation.</w:t>
      </w:r>
      <w:r w:rsidR="00892932">
        <w:rPr>
          <w:rFonts w:ascii="Times New Roman" w:eastAsia="Times New Roman" w:hAnsi="Times New Roman" w:cs="Times New Roman"/>
          <w:sz w:val="24"/>
          <w:szCs w:val="24"/>
          <w:lang w:bidi="en-US"/>
        </w:rPr>
        <w:t xml:space="preserve"> This</w:t>
      </w:r>
      <w:r w:rsidR="00696330">
        <w:rPr>
          <w:rFonts w:ascii="Times New Roman" w:eastAsia="Times New Roman" w:hAnsi="Times New Roman" w:cs="Times New Roman"/>
          <w:sz w:val="24"/>
          <w:szCs w:val="24"/>
          <w:lang w:bidi="en-US"/>
        </w:rPr>
        <w:t>, in my view,</w:t>
      </w:r>
      <w:r w:rsidR="00892932">
        <w:rPr>
          <w:rFonts w:ascii="Times New Roman" w:eastAsia="Times New Roman" w:hAnsi="Times New Roman" w:cs="Times New Roman"/>
          <w:sz w:val="24"/>
          <w:szCs w:val="24"/>
          <w:lang w:bidi="en-US"/>
        </w:rPr>
        <w:t xml:space="preserve"> is an inordinate delay.</w:t>
      </w:r>
      <w:r w:rsidR="009E5AA0">
        <w:rPr>
          <w:rFonts w:ascii="Times New Roman" w:eastAsia="Times New Roman" w:hAnsi="Times New Roman" w:cs="Times New Roman"/>
          <w:sz w:val="24"/>
          <w:szCs w:val="24"/>
          <w:lang w:bidi="en-US"/>
        </w:rPr>
        <w:t xml:space="preserve"> There is no explanation as to why he did not realize immediately that an application for condonation was required.</w:t>
      </w:r>
    </w:p>
    <w:p w14:paraId="7A3790B1" w14:textId="77777777" w:rsidR="00E514B6" w:rsidRDefault="00E514B6"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[17] I</w:t>
      </w:r>
      <w:r w:rsidRPr="00E514B6">
        <w:rPr>
          <w:rFonts w:ascii="Times New Roman" w:eastAsia="Times New Roman" w:hAnsi="Times New Roman" w:cs="Times New Roman"/>
          <w:sz w:val="24"/>
          <w:szCs w:val="24"/>
          <w:lang w:bidi="en-US"/>
        </w:rPr>
        <w:t xml:space="preserve">n his heads of argument counsel for the </w:t>
      </w:r>
      <w:r>
        <w:rPr>
          <w:rFonts w:ascii="Times New Roman" w:eastAsia="Times New Roman" w:hAnsi="Times New Roman" w:cs="Times New Roman"/>
          <w:sz w:val="24"/>
          <w:szCs w:val="24"/>
          <w:lang w:bidi="en-US"/>
        </w:rPr>
        <w:t>R</w:t>
      </w:r>
      <w:r w:rsidRPr="00E514B6">
        <w:rPr>
          <w:rFonts w:ascii="Times New Roman" w:eastAsia="Times New Roman" w:hAnsi="Times New Roman" w:cs="Times New Roman"/>
          <w:sz w:val="24"/>
          <w:szCs w:val="24"/>
          <w:lang w:bidi="en-US"/>
        </w:rPr>
        <w:t xml:space="preserve">espondents referred the court to paragraph </w:t>
      </w:r>
      <w:r>
        <w:rPr>
          <w:rFonts w:ascii="Times New Roman" w:eastAsia="Times New Roman" w:hAnsi="Times New Roman" w:cs="Times New Roman"/>
          <w:sz w:val="24"/>
          <w:szCs w:val="24"/>
          <w:lang w:bidi="en-US"/>
        </w:rPr>
        <w:t>[</w:t>
      </w:r>
      <w:r w:rsidRPr="00E514B6">
        <w:rPr>
          <w:rFonts w:ascii="Times New Roman" w:eastAsia="Times New Roman" w:hAnsi="Times New Roman" w:cs="Times New Roman"/>
          <w:sz w:val="24"/>
          <w:szCs w:val="24"/>
          <w:lang w:bidi="en-US"/>
        </w:rPr>
        <w:t>39</w:t>
      </w:r>
      <w:r>
        <w:rPr>
          <w:rFonts w:ascii="Times New Roman" w:eastAsia="Times New Roman" w:hAnsi="Times New Roman" w:cs="Times New Roman"/>
          <w:sz w:val="24"/>
          <w:szCs w:val="24"/>
          <w:lang w:bidi="en-US"/>
        </w:rPr>
        <w:t>]</w:t>
      </w:r>
      <w:r w:rsidRPr="00E514B6">
        <w:rPr>
          <w:rFonts w:ascii="Times New Roman" w:eastAsia="Times New Roman" w:hAnsi="Times New Roman" w:cs="Times New Roman"/>
          <w:sz w:val="24"/>
          <w:szCs w:val="24"/>
          <w:lang w:bidi="en-US"/>
        </w:rPr>
        <w:t xml:space="preserve"> of the judgment of </w:t>
      </w:r>
      <w:r w:rsidRPr="00043195">
        <w:rPr>
          <w:rFonts w:ascii="Times New Roman" w:eastAsia="Times New Roman" w:hAnsi="Times New Roman" w:cs="Times New Roman"/>
          <w:b/>
          <w:bCs/>
          <w:sz w:val="24"/>
          <w:szCs w:val="24"/>
          <w:lang w:bidi="en-US"/>
        </w:rPr>
        <w:t>Minister of Agriculture and Land Affairs v C.J. Rance 2010 (4) SA109 (SCA),</w:t>
      </w:r>
      <w:r w:rsidRPr="00E514B6">
        <w:rPr>
          <w:rFonts w:ascii="Times New Roman" w:eastAsia="Times New Roman" w:hAnsi="Times New Roman" w:cs="Times New Roman"/>
          <w:sz w:val="24"/>
          <w:szCs w:val="24"/>
          <w:lang w:bidi="en-US"/>
        </w:rPr>
        <w:t xml:space="preserve"> where the court had follow</w:t>
      </w:r>
      <w:r>
        <w:rPr>
          <w:rFonts w:ascii="Times New Roman" w:eastAsia="Times New Roman" w:hAnsi="Times New Roman" w:cs="Times New Roman"/>
          <w:sz w:val="24"/>
          <w:szCs w:val="24"/>
          <w:lang w:bidi="en-US"/>
        </w:rPr>
        <w:t>ing</w:t>
      </w:r>
      <w:r w:rsidRPr="00E514B6">
        <w:rPr>
          <w:rFonts w:ascii="Times New Roman" w:eastAsia="Times New Roman" w:hAnsi="Times New Roman" w:cs="Times New Roman"/>
          <w:sz w:val="24"/>
          <w:szCs w:val="24"/>
          <w:lang w:bidi="en-US"/>
        </w:rPr>
        <w:t xml:space="preserve"> to say</w:t>
      </w:r>
      <w:r>
        <w:rPr>
          <w:rFonts w:ascii="Times New Roman" w:eastAsia="Times New Roman" w:hAnsi="Times New Roman" w:cs="Times New Roman"/>
          <w:sz w:val="24"/>
          <w:szCs w:val="24"/>
          <w:lang w:bidi="en-US"/>
        </w:rPr>
        <w:t>:</w:t>
      </w:r>
    </w:p>
    <w:p w14:paraId="58A8A3B5" w14:textId="5E26369B" w:rsidR="00043195" w:rsidRPr="00043195" w:rsidRDefault="00E514B6" w:rsidP="0073512B">
      <w:pPr>
        <w:spacing w:line="480" w:lineRule="auto"/>
        <w:jc w:val="both"/>
        <w:rPr>
          <w:rFonts w:ascii="Times New Roman" w:eastAsia="Times New Roman" w:hAnsi="Times New Roman" w:cs="Times New Roman"/>
          <w:i/>
          <w:iCs/>
          <w:sz w:val="24"/>
          <w:szCs w:val="24"/>
          <w:lang w:bidi="en-US"/>
        </w:rPr>
      </w:pPr>
      <w:r w:rsidRPr="00E514B6">
        <w:rPr>
          <w:rFonts w:ascii="Times New Roman" w:eastAsia="Times New Roman" w:hAnsi="Times New Roman" w:cs="Times New Roman"/>
          <w:sz w:val="24"/>
          <w:szCs w:val="24"/>
          <w:lang w:bidi="en-US"/>
        </w:rPr>
        <w:t xml:space="preserve"> </w:t>
      </w:r>
      <w:r w:rsidR="007D7AD0" w:rsidRPr="00043195">
        <w:rPr>
          <w:rFonts w:ascii="Times New Roman" w:eastAsia="Times New Roman" w:hAnsi="Times New Roman" w:cs="Times New Roman"/>
          <w:i/>
          <w:iCs/>
          <w:sz w:val="24"/>
          <w:szCs w:val="24"/>
          <w:lang w:bidi="en-US"/>
        </w:rPr>
        <w:t>“C</w:t>
      </w:r>
      <w:r w:rsidRPr="00043195">
        <w:rPr>
          <w:rFonts w:ascii="Times New Roman" w:eastAsia="Times New Roman" w:hAnsi="Times New Roman" w:cs="Times New Roman"/>
          <w:i/>
          <w:iCs/>
          <w:sz w:val="24"/>
          <w:szCs w:val="24"/>
          <w:lang w:bidi="en-US"/>
        </w:rPr>
        <w:t>ondonation must be applied for a</w:t>
      </w:r>
      <w:r w:rsidR="007D7AD0" w:rsidRPr="00043195">
        <w:rPr>
          <w:rFonts w:ascii="Times New Roman" w:eastAsia="Times New Roman" w:hAnsi="Times New Roman" w:cs="Times New Roman"/>
          <w:i/>
          <w:iCs/>
          <w:sz w:val="24"/>
          <w:szCs w:val="24"/>
          <w:lang w:bidi="en-US"/>
        </w:rPr>
        <w:t xml:space="preserve">s soon as </w:t>
      </w:r>
      <w:r w:rsidRPr="00043195">
        <w:rPr>
          <w:rFonts w:ascii="Times New Roman" w:eastAsia="Times New Roman" w:hAnsi="Times New Roman" w:cs="Times New Roman"/>
          <w:i/>
          <w:iCs/>
          <w:sz w:val="24"/>
          <w:szCs w:val="24"/>
          <w:lang w:bidi="en-US"/>
        </w:rPr>
        <w:t xml:space="preserve">the party concerned realises that it is required. </w:t>
      </w:r>
      <w:r w:rsidR="007D7AD0" w:rsidRPr="00043195">
        <w:rPr>
          <w:rFonts w:ascii="Times New Roman" w:eastAsia="Times New Roman" w:hAnsi="Times New Roman" w:cs="Times New Roman"/>
          <w:i/>
          <w:iCs/>
          <w:sz w:val="24"/>
          <w:szCs w:val="24"/>
          <w:lang w:bidi="en-US"/>
        </w:rPr>
        <w:t>The onus</w:t>
      </w:r>
      <w:r w:rsidRPr="00043195">
        <w:rPr>
          <w:rFonts w:ascii="Times New Roman" w:eastAsia="Times New Roman" w:hAnsi="Times New Roman" w:cs="Times New Roman"/>
          <w:i/>
          <w:iCs/>
          <w:sz w:val="24"/>
          <w:szCs w:val="24"/>
          <w:lang w:bidi="en-US"/>
        </w:rPr>
        <w:t xml:space="preserve"> to satisfy the court that all requirements under section 4</w:t>
      </w:r>
      <w:r w:rsidR="007D7AD0" w:rsidRPr="00043195">
        <w:rPr>
          <w:rFonts w:ascii="Times New Roman" w:eastAsia="Times New Roman" w:hAnsi="Times New Roman" w:cs="Times New Roman"/>
          <w:i/>
          <w:iCs/>
          <w:sz w:val="24"/>
          <w:szCs w:val="24"/>
          <w:lang w:bidi="en-US"/>
        </w:rPr>
        <w:t>(b)</w:t>
      </w:r>
      <w:r w:rsidRPr="00043195">
        <w:rPr>
          <w:rFonts w:ascii="Times New Roman" w:eastAsia="Times New Roman" w:hAnsi="Times New Roman" w:cs="Times New Roman"/>
          <w:i/>
          <w:iCs/>
          <w:sz w:val="24"/>
          <w:szCs w:val="24"/>
          <w:lang w:bidi="en-US"/>
        </w:rPr>
        <w:t xml:space="preserve"> of the A</w:t>
      </w:r>
      <w:r w:rsidR="007D7AD0" w:rsidRPr="00043195">
        <w:rPr>
          <w:rFonts w:ascii="Times New Roman" w:eastAsia="Times New Roman" w:hAnsi="Times New Roman" w:cs="Times New Roman"/>
          <w:i/>
          <w:iCs/>
          <w:sz w:val="24"/>
          <w:szCs w:val="24"/>
          <w:lang w:bidi="en-US"/>
        </w:rPr>
        <w:t>ct</w:t>
      </w:r>
      <w:r w:rsidRPr="00043195">
        <w:rPr>
          <w:rFonts w:ascii="Times New Roman" w:eastAsia="Times New Roman" w:hAnsi="Times New Roman" w:cs="Times New Roman"/>
          <w:i/>
          <w:iCs/>
          <w:sz w:val="24"/>
          <w:szCs w:val="24"/>
          <w:lang w:bidi="en-US"/>
        </w:rPr>
        <w:t xml:space="preserve"> have been met is on the </w:t>
      </w:r>
      <w:r w:rsidR="007D7AD0" w:rsidRPr="00043195">
        <w:rPr>
          <w:rFonts w:ascii="Times New Roman" w:eastAsia="Times New Roman" w:hAnsi="Times New Roman" w:cs="Times New Roman"/>
          <w:i/>
          <w:iCs/>
          <w:sz w:val="24"/>
          <w:szCs w:val="24"/>
          <w:lang w:bidi="en-US"/>
        </w:rPr>
        <w:t>A</w:t>
      </w:r>
      <w:r w:rsidRPr="00043195">
        <w:rPr>
          <w:rFonts w:ascii="Times New Roman" w:eastAsia="Times New Roman" w:hAnsi="Times New Roman" w:cs="Times New Roman"/>
          <w:i/>
          <w:iCs/>
          <w:sz w:val="24"/>
          <w:szCs w:val="24"/>
          <w:lang w:bidi="en-US"/>
        </w:rPr>
        <w:t>pplicant.</w:t>
      </w:r>
      <w:r w:rsidR="00043195" w:rsidRPr="00043195">
        <w:rPr>
          <w:rFonts w:ascii="Times New Roman" w:eastAsia="Times New Roman" w:hAnsi="Times New Roman" w:cs="Times New Roman"/>
          <w:i/>
          <w:iCs/>
          <w:sz w:val="24"/>
          <w:szCs w:val="24"/>
          <w:lang w:bidi="en-US"/>
        </w:rPr>
        <w:t>”</w:t>
      </w:r>
      <w:r w:rsidRPr="00043195">
        <w:rPr>
          <w:rFonts w:ascii="Times New Roman" w:eastAsia="Times New Roman" w:hAnsi="Times New Roman" w:cs="Times New Roman"/>
          <w:i/>
          <w:iCs/>
          <w:sz w:val="24"/>
          <w:szCs w:val="24"/>
          <w:lang w:bidi="en-US"/>
        </w:rPr>
        <w:t xml:space="preserve"> </w:t>
      </w:r>
    </w:p>
    <w:p w14:paraId="5285C9D7" w14:textId="7EAC6BB6" w:rsidR="00A31455" w:rsidRPr="00F15542" w:rsidRDefault="00043195"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w:t>
      </w:r>
      <w:r w:rsidR="00E514B6" w:rsidRPr="00E514B6">
        <w:rPr>
          <w:rFonts w:ascii="Times New Roman" w:eastAsia="Times New Roman" w:hAnsi="Times New Roman" w:cs="Times New Roman"/>
          <w:sz w:val="24"/>
          <w:szCs w:val="24"/>
          <w:lang w:bidi="en-US"/>
        </w:rPr>
        <w:t xml:space="preserve">his matter deals with </w:t>
      </w:r>
      <w:r w:rsidR="00696330">
        <w:rPr>
          <w:rFonts w:ascii="Times New Roman" w:eastAsia="Times New Roman" w:hAnsi="Times New Roman" w:cs="Times New Roman"/>
          <w:sz w:val="24"/>
          <w:szCs w:val="24"/>
          <w:lang w:bidi="en-US"/>
        </w:rPr>
        <w:t xml:space="preserve">an issue relating to </w:t>
      </w:r>
      <w:r w:rsidR="00E514B6" w:rsidRPr="00E514B6">
        <w:rPr>
          <w:rFonts w:ascii="Times New Roman" w:eastAsia="Times New Roman" w:hAnsi="Times New Roman" w:cs="Times New Roman"/>
          <w:sz w:val="24"/>
          <w:szCs w:val="24"/>
          <w:lang w:bidi="en-US"/>
        </w:rPr>
        <w:t xml:space="preserve">whether the </w:t>
      </w:r>
      <w:r>
        <w:rPr>
          <w:rFonts w:ascii="Times New Roman" w:eastAsia="Times New Roman" w:hAnsi="Times New Roman" w:cs="Times New Roman"/>
          <w:sz w:val="24"/>
          <w:szCs w:val="24"/>
          <w:lang w:bidi="en-US"/>
        </w:rPr>
        <w:t>R</w:t>
      </w:r>
      <w:r w:rsidR="00E514B6" w:rsidRPr="00E514B6">
        <w:rPr>
          <w:rFonts w:ascii="Times New Roman" w:eastAsia="Times New Roman" w:hAnsi="Times New Roman" w:cs="Times New Roman"/>
          <w:sz w:val="24"/>
          <w:szCs w:val="24"/>
          <w:lang w:bidi="en-US"/>
        </w:rPr>
        <w:t>espondent</w:t>
      </w:r>
      <w:r>
        <w:rPr>
          <w:rFonts w:ascii="Times New Roman" w:eastAsia="Times New Roman" w:hAnsi="Times New Roman" w:cs="Times New Roman"/>
          <w:sz w:val="24"/>
          <w:szCs w:val="24"/>
          <w:lang w:bidi="en-US"/>
        </w:rPr>
        <w:t>, C J Rance, had</w:t>
      </w:r>
      <w:r w:rsidR="00E514B6" w:rsidRPr="00E514B6">
        <w:rPr>
          <w:rFonts w:ascii="Times New Roman" w:eastAsia="Times New Roman" w:hAnsi="Times New Roman" w:cs="Times New Roman"/>
          <w:sz w:val="24"/>
          <w:szCs w:val="24"/>
          <w:lang w:bidi="en-US"/>
        </w:rPr>
        <w:t xml:space="preserve"> satisfied the requirements of </w:t>
      </w:r>
      <w:r>
        <w:rPr>
          <w:rFonts w:ascii="Times New Roman" w:eastAsia="Times New Roman" w:hAnsi="Times New Roman" w:cs="Times New Roman"/>
          <w:sz w:val="24"/>
          <w:szCs w:val="24"/>
          <w:lang w:bidi="en-US"/>
        </w:rPr>
        <w:t xml:space="preserve">s </w:t>
      </w:r>
      <w:r w:rsidR="00E514B6" w:rsidRPr="00E514B6">
        <w:rPr>
          <w:rFonts w:ascii="Times New Roman" w:eastAsia="Times New Roman" w:hAnsi="Times New Roman" w:cs="Times New Roman"/>
          <w:sz w:val="24"/>
          <w:szCs w:val="24"/>
          <w:lang w:bidi="en-US"/>
        </w:rPr>
        <w:t>3</w:t>
      </w:r>
      <w:r w:rsidR="00B24F3F">
        <w:rPr>
          <w:rFonts w:ascii="Times New Roman" w:eastAsia="Times New Roman" w:hAnsi="Times New Roman" w:cs="Times New Roman"/>
          <w:sz w:val="24"/>
          <w:szCs w:val="24"/>
          <w:lang w:bidi="en-US"/>
        </w:rPr>
        <w:t xml:space="preserve">(4)(b) </w:t>
      </w:r>
      <w:r w:rsidR="00B24F3F" w:rsidRPr="00E514B6">
        <w:rPr>
          <w:rFonts w:ascii="Times New Roman" w:eastAsia="Times New Roman" w:hAnsi="Times New Roman" w:cs="Times New Roman"/>
          <w:sz w:val="24"/>
          <w:szCs w:val="24"/>
          <w:lang w:bidi="en-US"/>
        </w:rPr>
        <w:t>of</w:t>
      </w:r>
      <w:r w:rsidR="00E514B6" w:rsidRPr="00E514B6">
        <w:rPr>
          <w:rFonts w:ascii="Times New Roman" w:eastAsia="Times New Roman" w:hAnsi="Times New Roman" w:cs="Times New Roman"/>
          <w:sz w:val="24"/>
          <w:szCs w:val="24"/>
          <w:lang w:bidi="en-US"/>
        </w:rPr>
        <w:t xml:space="preserve"> the </w:t>
      </w:r>
      <w:r w:rsidR="00B24F3F">
        <w:rPr>
          <w:rFonts w:ascii="Times New Roman" w:eastAsia="Times New Roman" w:hAnsi="Times New Roman" w:cs="Times New Roman"/>
          <w:sz w:val="24"/>
          <w:szCs w:val="24"/>
          <w:lang w:bidi="en-US"/>
        </w:rPr>
        <w:t>A</w:t>
      </w:r>
      <w:r w:rsidR="00E514B6" w:rsidRPr="00E514B6">
        <w:rPr>
          <w:rFonts w:ascii="Times New Roman" w:eastAsia="Times New Roman" w:hAnsi="Times New Roman" w:cs="Times New Roman"/>
          <w:sz w:val="24"/>
          <w:szCs w:val="24"/>
          <w:lang w:bidi="en-US"/>
        </w:rPr>
        <w:t>ct</w:t>
      </w:r>
      <w:r w:rsidR="00B24F3F">
        <w:rPr>
          <w:rFonts w:ascii="Times New Roman" w:eastAsia="Times New Roman" w:hAnsi="Times New Roman" w:cs="Times New Roman"/>
          <w:sz w:val="24"/>
          <w:szCs w:val="24"/>
          <w:lang w:bidi="en-US"/>
        </w:rPr>
        <w:t>. P</w:t>
      </w:r>
      <w:r w:rsidR="00E514B6" w:rsidRPr="00E514B6">
        <w:rPr>
          <w:rFonts w:ascii="Times New Roman" w:eastAsia="Times New Roman" w:hAnsi="Times New Roman" w:cs="Times New Roman"/>
          <w:sz w:val="24"/>
          <w:szCs w:val="24"/>
          <w:lang w:bidi="en-US"/>
        </w:rPr>
        <w:t>rescription was not an issue. It found that the court below had granted cond</w:t>
      </w:r>
      <w:r w:rsidR="00B24F3F">
        <w:rPr>
          <w:rFonts w:ascii="Times New Roman" w:eastAsia="Times New Roman" w:hAnsi="Times New Roman" w:cs="Times New Roman"/>
          <w:sz w:val="24"/>
          <w:szCs w:val="24"/>
          <w:lang w:bidi="en-US"/>
        </w:rPr>
        <w:t>o</w:t>
      </w:r>
      <w:r w:rsidR="00E514B6" w:rsidRPr="00E514B6">
        <w:rPr>
          <w:rFonts w:ascii="Times New Roman" w:eastAsia="Times New Roman" w:hAnsi="Times New Roman" w:cs="Times New Roman"/>
          <w:sz w:val="24"/>
          <w:szCs w:val="24"/>
          <w:lang w:bidi="en-US"/>
        </w:rPr>
        <w:t>nation for the late delivery of the notice in terms of rule 3</w:t>
      </w:r>
      <w:r w:rsidR="00B24F3F">
        <w:rPr>
          <w:rFonts w:ascii="Times New Roman" w:eastAsia="Times New Roman" w:hAnsi="Times New Roman" w:cs="Times New Roman"/>
          <w:sz w:val="24"/>
          <w:szCs w:val="24"/>
          <w:lang w:bidi="en-US"/>
        </w:rPr>
        <w:t>(1)(a)</w:t>
      </w:r>
      <w:r w:rsidR="00E514B6" w:rsidRPr="00E514B6">
        <w:rPr>
          <w:rFonts w:ascii="Times New Roman" w:eastAsia="Times New Roman" w:hAnsi="Times New Roman" w:cs="Times New Roman"/>
          <w:sz w:val="24"/>
          <w:szCs w:val="24"/>
          <w:lang w:bidi="en-US"/>
        </w:rPr>
        <w:t xml:space="preserve"> in circumstances where the </w:t>
      </w:r>
      <w:r w:rsidR="00B24F3F">
        <w:rPr>
          <w:rFonts w:ascii="Times New Roman" w:eastAsia="Times New Roman" w:hAnsi="Times New Roman" w:cs="Times New Roman"/>
          <w:sz w:val="24"/>
          <w:szCs w:val="24"/>
          <w:lang w:bidi="en-US"/>
        </w:rPr>
        <w:t>R</w:t>
      </w:r>
      <w:r w:rsidR="00E514B6" w:rsidRPr="00E514B6">
        <w:rPr>
          <w:rFonts w:ascii="Times New Roman" w:eastAsia="Times New Roman" w:hAnsi="Times New Roman" w:cs="Times New Roman"/>
          <w:sz w:val="24"/>
          <w:szCs w:val="24"/>
          <w:lang w:bidi="en-US"/>
        </w:rPr>
        <w:t>espondent had not satisfied the requirements of section 3</w:t>
      </w:r>
      <w:r w:rsidR="00B24F3F">
        <w:rPr>
          <w:rFonts w:ascii="Times New Roman" w:eastAsia="Times New Roman" w:hAnsi="Times New Roman" w:cs="Times New Roman"/>
          <w:sz w:val="24"/>
          <w:szCs w:val="24"/>
          <w:lang w:bidi="en-US"/>
        </w:rPr>
        <w:t>(4)(ii)</w:t>
      </w:r>
      <w:r w:rsidR="00E514B6" w:rsidRPr="00E514B6">
        <w:rPr>
          <w:rFonts w:ascii="Times New Roman" w:eastAsia="Times New Roman" w:hAnsi="Times New Roman" w:cs="Times New Roman"/>
          <w:sz w:val="24"/>
          <w:szCs w:val="24"/>
          <w:lang w:bidi="en-US"/>
        </w:rPr>
        <w:t xml:space="preserve"> and </w:t>
      </w:r>
      <w:r w:rsidR="00B24F3F">
        <w:rPr>
          <w:rFonts w:ascii="Times New Roman" w:eastAsia="Times New Roman" w:hAnsi="Times New Roman" w:cs="Times New Roman"/>
          <w:sz w:val="24"/>
          <w:szCs w:val="24"/>
          <w:lang w:bidi="en-US"/>
        </w:rPr>
        <w:t xml:space="preserve">(iii). </w:t>
      </w:r>
    </w:p>
    <w:p w14:paraId="2011B277" w14:textId="420CE869" w:rsidR="00DD0A1E" w:rsidRPr="00F15542" w:rsidRDefault="0032749B"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In Saloojee</w:t>
      </w:r>
      <w:r w:rsidR="00696330">
        <w:rPr>
          <w:rFonts w:ascii="Times New Roman" w:eastAsia="Times New Roman" w:hAnsi="Times New Roman" w:cs="Times New Roman"/>
          <w:sz w:val="24"/>
          <w:szCs w:val="24"/>
          <w:lang w:bidi="en-US"/>
        </w:rPr>
        <w:t>’s judgment above,</w:t>
      </w:r>
      <w:r>
        <w:rPr>
          <w:rFonts w:ascii="Times New Roman" w:eastAsia="Times New Roman" w:hAnsi="Times New Roman" w:cs="Times New Roman"/>
          <w:sz w:val="24"/>
          <w:szCs w:val="24"/>
          <w:lang w:bidi="en-US"/>
        </w:rPr>
        <w:t xml:space="preserve"> t</w:t>
      </w:r>
      <w:r w:rsidR="00DD0A1E" w:rsidRPr="00F15542">
        <w:rPr>
          <w:rFonts w:ascii="Times New Roman" w:eastAsia="Times New Roman" w:hAnsi="Times New Roman" w:cs="Times New Roman"/>
          <w:sz w:val="24"/>
          <w:szCs w:val="24"/>
          <w:lang w:bidi="en-US"/>
        </w:rPr>
        <w:t>he court stated at p. 141C-E that:</w:t>
      </w:r>
    </w:p>
    <w:p w14:paraId="5AE31D21" w14:textId="559BBA67" w:rsidR="00DD0A1E" w:rsidRPr="00F15542" w:rsidRDefault="00DD0A1E" w:rsidP="0073512B">
      <w:pPr>
        <w:spacing w:line="480" w:lineRule="auto"/>
        <w:jc w:val="both"/>
        <w:rPr>
          <w:rFonts w:ascii="Times New Roman" w:eastAsia="Times New Roman" w:hAnsi="Times New Roman" w:cs="Times New Roman"/>
          <w:i/>
          <w:iCs/>
          <w:sz w:val="24"/>
          <w:szCs w:val="24"/>
          <w:lang w:bidi="en-US"/>
        </w:rPr>
      </w:pPr>
      <w:r w:rsidRPr="00F15542">
        <w:rPr>
          <w:rFonts w:ascii="Times New Roman" w:eastAsia="Times New Roman" w:hAnsi="Times New Roman" w:cs="Times New Roman"/>
          <w:i/>
          <w:iCs/>
          <w:sz w:val="24"/>
          <w:szCs w:val="24"/>
          <w:lang w:bidi="en-US"/>
        </w:rPr>
        <w:t xml:space="preserve">“There is a limit beyond which a litigant cannot escape the results of his attorney’s lack of diligence, or the insufficiency of the explanation tendered. To hold otherwise might have a disastrous effect upon the observance of the Rules of this Court. Considerations ad misericordiam should not be allowed to become an invitation to laxity. In fact, this court has lately been burdened with an undue and increasing number of applications for condonation </w:t>
      </w:r>
      <w:r w:rsidR="005604F9" w:rsidRPr="00F15542">
        <w:rPr>
          <w:rFonts w:ascii="Times New Roman" w:eastAsia="Times New Roman" w:hAnsi="Times New Roman" w:cs="Times New Roman"/>
          <w:i/>
          <w:iCs/>
          <w:sz w:val="24"/>
          <w:szCs w:val="24"/>
          <w:lang w:bidi="en-US"/>
        </w:rPr>
        <w:t xml:space="preserve">in </w:t>
      </w:r>
      <w:r w:rsidRPr="00F15542">
        <w:rPr>
          <w:rFonts w:ascii="Times New Roman" w:eastAsia="Times New Roman" w:hAnsi="Times New Roman" w:cs="Times New Roman"/>
          <w:i/>
          <w:iCs/>
          <w:sz w:val="24"/>
          <w:szCs w:val="24"/>
          <w:lang w:bidi="en-US"/>
        </w:rPr>
        <w:t xml:space="preserve">which the failure to comply with the </w:t>
      </w:r>
      <w:r w:rsidR="005604F9" w:rsidRPr="00F15542">
        <w:rPr>
          <w:rFonts w:ascii="Times New Roman" w:eastAsia="Times New Roman" w:hAnsi="Times New Roman" w:cs="Times New Roman"/>
          <w:i/>
          <w:iCs/>
          <w:sz w:val="24"/>
          <w:szCs w:val="24"/>
          <w:lang w:bidi="en-US"/>
        </w:rPr>
        <w:t>R</w:t>
      </w:r>
      <w:r w:rsidRPr="00F15542">
        <w:rPr>
          <w:rFonts w:ascii="Times New Roman" w:eastAsia="Times New Roman" w:hAnsi="Times New Roman" w:cs="Times New Roman"/>
          <w:i/>
          <w:iCs/>
          <w:sz w:val="24"/>
          <w:szCs w:val="24"/>
          <w:lang w:bidi="en-US"/>
        </w:rPr>
        <w:t xml:space="preserve">ules of this </w:t>
      </w:r>
      <w:r w:rsidR="005604F9" w:rsidRPr="00F15542">
        <w:rPr>
          <w:rFonts w:ascii="Times New Roman" w:eastAsia="Times New Roman" w:hAnsi="Times New Roman" w:cs="Times New Roman"/>
          <w:i/>
          <w:iCs/>
          <w:sz w:val="24"/>
          <w:szCs w:val="24"/>
          <w:lang w:bidi="en-US"/>
        </w:rPr>
        <w:t>C</w:t>
      </w:r>
      <w:r w:rsidRPr="00F15542">
        <w:rPr>
          <w:rFonts w:ascii="Times New Roman" w:eastAsia="Times New Roman" w:hAnsi="Times New Roman" w:cs="Times New Roman"/>
          <w:i/>
          <w:iCs/>
          <w:sz w:val="24"/>
          <w:szCs w:val="24"/>
          <w:lang w:bidi="en-US"/>
        </w:rPr>
        <w:t xml:space="preserve">ourt was due to neglect on the part of </w:t>
      </w:r>
      <w:r w:rsidR="005604F9" w:rsidRPr="00F15542">
        <w:rPr>
          <w:rFonts w:ascii="Times New Roman" w:eastAsia="Times New Roman" w:hAnsi="Times New Roman" w:cs="Times New Roman"/>
          <w:i/>
          <w:iCs/>
          <w:sz w:val="24"/>
          <w:szCs w:val="24"/>
          <w:lang w:bidi="en-US"/>
        </w:rPr>
        <w:t>the</w:t>
      </w:r>
      <w:r w:rsidRPr="00F15542">
        <w:rPr>
          <w:rFonts w:ascii="Times New Roman" w:eastAsia="Times New Roman" w:hAnsi="Times New Roman" w:cs="Times New Roman"/>
          <w:i/>
          <w:iCs/>
          <w:sz w:val="24"/>
          <w:szCs w:val="24"/>
          <w:lang w:bidi="en-US"/>
        </w:rPr>
        <w:t xml:space="preserve"> attorney. The attorney, after, is the representative whom the litiga</w:t>
      </w:r>
      <w:r w:rsidR="00E15235" w:rsidRPr="00F15542">
        <w:rPr>
          <w:rFonts w:ascii="Times New Roman" w:eastAsia="Times New Roman" w:hAnsi="Times New Roman" w:cs="Times New Roman"/>
          <w:i/>
          <w:iCs/>
          <w:sz w:val="24"/>
          <w:szCs w:val="24"/>
          <w:lang w:bidi="en-US"/>
        </w:rPr>
        <w:t>n</w:t>
      </w:r>
      <w:r w:rsidRPr="00F15542">
        <w:rPr>
          <w:rFonts w:ascii="Times New Roman" w:eastAsia="Times New Roman" w:hAnsi="Times New Roman" w:cs="Times New Roman"/>
          <w:i/>
          <w:iCs/>
          <w:sz w:val="24"/>
          <w:szCs w:val="24"/>
          <w:lang w:bidi="en-US"/>
        </w:rPr>
        <w:t>t</w:t>
      </w:r>
      <w:r w:rsidR="00E15235" w:rsidRPr="00F15542">
        <w:rPr>
          <w:rFonts w:ascii="Times New Roman" w:eastAsia="Times New Roman" w:hAnsi="Times New Roman" w:cs="Times New Roman"/>
          <w:i/>
          <w:iCs/>
          <w:sz w:val="24"/>
          <w:szCs w:val="24"/>
          <w:lang w:bidi="en-US"/>
        </w:rPr>
        <w:t xml:space="preserve"> has</w:t>
      </w:r>
      <w:r w:rsidRPr="00F15542">
        <w:rPr>
          <w:rFonts w:ascii="Times New Roman" w:eastAsia="Times New Roman" w:hAnsi="Times New Roman" w:cs="Times New Roman"/>
          <w:i/>
          <w:iCs/>
          <w:sz w:val="24"/>
          <w:szCs w:val="24"/>
          <w:lang w:bidi="en-US"/>
        </w:rPr>
        <w:t xml:space="preserve"> chosen for himself, and there is little reason why, in regard to condemnation of a failure to comply with </w:t>
      </w:r>
      <w:r w:rsidR="00E15235" w:rsidRPr="00F15542">
        <w:rPr>
          <w:rFonts w:ascii="Times New Roman" w:eastAsia="Times New Roman" w:hAnsi="Times New Roman" w:cs="Times New Roman"/>
          <w:i/>
          <w:iCs/>
          <w:sz w:val="24"/>
          <w:szCs w:val="24"/>
          <w:lang w:bidi="en-US"/>
        </w:rPr>
        <w:t>a</w:t>
      </w:r>
      <w:r w:rsidRPr="00F15542">
        <w:rPr>
          <w:rFonts w:ascii="Times New Roman" w:eastAsia="Times New Roman" w:hAnsi="Times New Roman" w:cs="Times New Roman"/>
          <w:i/>
          <w:iCs/>
          <w:sz w:val="24"/>
          <w:szCs w:val="24"/>
          <w:lang w:bidi="en-US"/>
        </w:rPr>
        <w:t xml:space="preserve"> </w:t>
      </w:r>
      <w:r w:rsidR="00E15235" w:rsidRPr="00F15542">
        <w:rPr>
          <w:rFonts w:ascii="Times New Roman" w:eastAsia="Times New Roman" w:hAnsi="Times New Roman" w:cs="Times New Roman"/>
          <w:i/>
          <w:iCs/>
          <w:sz w:val="24"/>
          <w:szCs w:val="24"/>
          <w:lang w:bidi="en-US"/>
        </w:rPr>
        <w:t>R</w:t>
      </w:r>
      <w:r w:rsidRPr="00F15542">
        <w:rPr>
          <w:rFonts w:ascii="Times New Roman" w:eastAsia="Times New Roman" w:hAnsi="Times New Roman" w:cs="Times New Roman"/>
          <w:i/>
          <w:iCs/>
          <w:sz w:val="24"/>
          <w:szCs w:val="24"/>
          <w:lang w:bidi="en-US"/>
        </w:rPr>
        <w:t xml:space="preserve">ule of </w:t>
      </w:r>
      <w:r w:rsidR="00E15235" w:rsidRPr="00F15542">
        <w:rPr>
          <w:rFonts w:ascii="Times New Roman" w:eastAsia="Times New Roman" w:hAnsi="Times New Roman" w:cs="Times New Roman"/>
          <w:i/>
          <w:iCs/>
          <w:sz w:val="24"/>
          <w:szCs w:val="24"/>
          <w:lang w:bidi="en-US"/>
        </w:rPr>
        <w:lastRenderedPageBreak/>
        <w:t>Court</w:t>
      </w:r>
      <w:r w:rsidRPr="00F15542">
        <w:rPr>
          <w:rFonts w:ascii="Times New Roman" w:eastAsia="Times New Roman" w:hAnsi="Times New Roman" w:cs="Times New Roman"/>
          <w:i/>
          <w:iCs/>
          <w:sz w:val="24"/>
          <w:szCs w:val="24"/>
          <w:lang w:bidi="en-US"/>
        </w:rPr>
        <w:t xml:space="preserve">, </w:t>
      </w:r>
      <w:r w:rsidR="00E15235" w:rsidRPr="00F15542">
        <w:rPr>
          <w:rFonts w:ascii="Times New Roman" w:eastAsia="Times New Roman" w:hAnsi="Times New Roman" w:cs="Times New Roman"/>
          <w:i/>
          <w:iCs/>
          <w:sz w:val="24"/>
          <w:szCs w:val="24"/>
          <w:lang w:bidi="en-US"/>
        </w:rPr>
        <w:t xml:space="preserve">the litigant </w:t>
      </w:r>
      <w:r w:rsidRPr="00F15542">
        <w:rPr>
          <w:rFonts w:ascii="Times New Roman" w:eastAsia="Times New Roman" w:hAnsi="Times New Roman" w:cs="Times New Roman"/>
          <w:i/>
          <w:iCs/>
          <w:sz w:val="24"/>
          <w:szCs w:val="24"/>
          <w:lang w:bidi="en-US"/>
        </w:rPr>
        <w:t>should be abso</w:t>
      </w:r>
      <w:r w:rsidR="00E15235" w:rsidRPr="00F15542">
        <w:rPr>
          <w:rFonts w:ascii="Times New Roman" w:eastAsia="Times New Roman" w:hAnsi="Times New Roman" w:cs="Times New Roman"/>
          <w:i/>
          <w:iCs/>
          <w:sz w:val="24"/>
          <w:szCs w:val="24"/>
          <w:lang w:bidi="en-US"/>
        </w:rPr>
        <w:t>lv</w:t>
      </w:r>
      <w:r w:rsidRPr="00F15542">
        <w:rPr>
          <w:rFonts w:ascii="Times New Roman" w:eastAsia="Times New Roman" w:hAnsi="Times New Roman" w:cs="Times New Roman"/>
          <w:i/>
          <w:iCs/>
          <w:sz w:val="24"/>
          <w:szCs w:val="24"/>
          <w:lang w:bidi="en-US"/>
        </w:rPr>
        <w:t>ed from the normal consequences of such relationship</w:t>
      </w:r>
      <w:r w:rsidR="00E15235" w:rsidRPr="00F15542">
        <w:rPr>
          <w:rFonts w:ascii="Times New Roman" w:eastAsia="Times New Roman" w:hAnsi="Times New Roman" w:cs="Times New Roman"/>
          <w:i/>
          <w:iCs/>
          <w:sz w:val="24"/>
          <w:szCs w:val="24"/>
          <w:lang w:bidi="en-US"/>
        </w:rPr>
        <w:t xml:space="preserve">, </w:t>
      </w:r>
      <w:r w:rsidRPr="00F15542">
        <w:rPr>
          <w:rFonts w:ascii="Times New Roman" w:eastAsia="Times New Roman" w:hAnsi="Times New Roman" w:cs="Times New Roman"/>
          <w:i/>
          <w:iCs/>
          <w:sz w:val="24"/>
          <w:szCs w:val="24"/>
          <w:lang w:bidi="en-US"/>
        </w:rPr>
        <w:t>no matter what the circumstances of the failure are.</w:t>
      </w:r>
      <w:r w:rsidR="00E15235" w:rsidRPr="00F15542">
        <w:rPr>
          <w:rFonts w:ascii="Times New Roman" w:eastAsia="Times New Roman" w:hAnsi="Times New Roman" w:cs="Times New Roman"/>
          <w:i/>
          <w:iCs/>
          <w:sz w:val="24"/>
          <w:szCs w:val="24"/>
          <w:lang w:bidi="en-US"/>
        </w:rPr>
        <w:t>”</w:t>
      </w:r>
    </w:p>
    <w:p w14:paraId="5C52DFCD" w14:textId="45813192" w:rsidR="005B0F72" w:rsidRPr="005B0F72" w:rsidRDefault="00E15235"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[1</w:t>
      </w:r>
      <w:r w:rsidR="00E9460F">
        <w:rPr>
          <w:rFonts w:ascii="Times New Roman" w:eastAsia="Times New Roman" w:hAnsi="Times New Roman" w:cs="Times New Roman"/>
          <w:sz w:val="24"/>
          <w:szCs w:val="24"/>
          <w:lang w:bidi="en-US"/>
        </w:rPr>
        <w:t>8</w:t>
      </w:r>
      <w:r w:rsidRPr="00F15542">
        <w:rPr>
          <w:rFonts w:ascii="Times New Roman" w:eastAsia="Times New Roman" w:hAnsi="Times New Roman" w:cs="Times New Roman"/>
          <w:sz w:val="24"/>
          <w:szCs w:val="24"/>
          <w:lang w:bidi="en-US"/>
        </w:rPr>
        <w:t xml:space="preserve">] </w:t>
      </w:r>
      <w:r w:rsidR="005B0F72">
        <w:rPr>
          <w:rFonts w:ascii="Times New Roman" w:eastAsia="Times New Roman" w:hAnsi="Times New Roman" w:cs="Times New Roman"/>
          <w:sz w:val="24"/>
          <w:szCs w:val="24"/>
          <w:lang w:bidi="en-US"/>
        </w:rPr>
        <w:t>W</w:t>
      </w:r>
      <w:r w:rsidR="005B0F72" w:rsidRPr="005B0F72">
        <w:rPr>
          <w:rFonts w:ascii="Times New Roman" w:eastAsia="Times New Roman" w:hAnsi="Times New Roman" w:cs="Times New Roman"/>
          <w:sz w:val="24"/>
          <w:szCs w:val="24"/>
          <w:lang w:bidi="en-US"/>
        </w:rPr>
        <w:t>here a litigant relies on the ineptitude or negligence of his lawyer, he should show that it is not to be imputed to him.</w:t>
      </w:r>
      <w:r w:rsidR="005B0F72">
        <w:rPr>
          <w:rFonts w:ascii="Times New Roman" w:eastAsia="Times New Roman" w:hAnsi="Times New Roman" w:cs="Times New Roman"/>
          <w:sz w:val="24"/>
          <w:szCs w:val="24"/>
          <w:lang w:bidi="en-US"/>
        </w:rPr>
        <w:t xml:space="preserve"> See in this regard, </w:t>
      </w:r>
      <w:r w:rsidR="005B0F72" w:rsidRPr="005B0F72">
        <w:rPr>
          <w:rFonts w:ascii="Times New Roman" w:eastAsia="Times New Roman" w:hAnsi="Times New Roman" w:cs="Times New Roman"/>
          <w:b/>
          <w:bCs/>
          <w:sz w:val="24"/>
          <w:szCs w:val="24"/>
          <w:lang w:bidi="en-US"/>
        </w:rPr>
        <w:t>Louw v Louw 1965(3) SA 750</w:t>
      </w:r>
      <w:r w:rsidR="005B0F72">
        <w:rPr>
          <w:rFonts w:ascii="Times New Roman" w:eastAsia="Times New Roman" w:hAnsi="Times New Roman" w:cs="Times New Roman"/>
          <w:b/>
          <w:bCs/>
          <w:sz w:val="24"/>
          <w:szCs w:val="24"/>
          <w:lang w:bidi="en-US"/>
        </w:rPr>
        <w:t xml:space="preserve"> [E.C.D.] </w:t>
      </w:r>
      <w:r w:rsidR="005B0F72" w:rsidRPr="005B0F72">
        <w:rPr>
          <w:rFonts w:ascii="Times New Roman" w:eastAsia="Times New Roman" w:hAnsi="Times New Roman" w:cs="Times New Roman"/>
          <w:sz w:val="24"/>
          <w:szCs w:val="24"/>
          <w:lang w:bidi="en-US"/>
        </w:rPr>
        <w:t xml:space="preserve">In this </w:t>
      </w:r>
      <w:r w:rsidR="005B0F72">
        <w:rPr>
          <w:rFonts w:ascii="Times New Roman" w:eastAsia="Times New Roman" w:hAnsi="Times New Roman" w:cs="Times New Roman"/>
          <w:sz w:val="24"/>
          <w:szCs w:val="24"/>
          <w:lang w:bidi="en-US"/>
        </w:rPr>
        <w:t xml:space="preserve">application, the Applicant </w:t>
      </w:r>
      <w:r w:rsidR="00EE1477">
        <w:rPr>
          <w:rFonts w:ascii="Times New Roman" w:eastAsia="Times New Roman" w:hAnsi="Times New Roman" w:cs="Times New Roman"/>
          <w:sz w:val="24"/>
          <w:szCs w:val="24"/>
          <w:lang w:bidi="en-US"/>
        </w:rPr>
        <w:t>has, unfortunately</w:t>
      </w:r>
      <w:r w:rsidR="005B0F72">
        <w:rPr>
          <w:rFonts w:ascii="Times New Roman" w:eastAsia="Times New Roman" w:hAnsi="Times New Roman" w:cs="Times New Roman"/>
          <w:sz w:val="24"/>
          <w:szCs w:val="24"/>
          <w:lang w:bidi="en-US"/>
        </w:rPr>
        <w:t xml:space="preserve">, not filed any affidavit in which he attributes the failure to comply with the Rules of Court to his attorney. </w:t>
      </w:r>
    </w:p>
    <w:p w14:paraId="3BA8B7B0" w14:textId="75409E5D" w:rsidR="00E9460F" w:rsidRDefault="00EE1477"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r w:rsidR="00E9460F">
        <w:rPr>
          <w:rFonts w:ascii="Times New Roman" w:eastAsia="Times New Roman" w:hAnsi="Times New Roman" w:cs="Times New Roman"/>
          <w:sz w:val="24"/>
          <w:szCs w:val="24"/>
          <w:lang w:bidi="en-US"/>
        </w:rPr>
        <w:t>19</w:t>
      </w:r>
      <w:r>
        <w:rPr>
          <w:rFonts w:ascii="Times New Roman" w:eastAsia="Times New Roman" w:hAnsi="Times New Roman" w:cs="Times New Roman"/>
          <w:sz w:val="24"/>
          <w:szCs w:val="24"/>
          <w:lang w:bidi="en-US"/>
        </w:rPr>
        <w:t xml:space="preserve">] </w:t>
      </w:r>
      <w:r w:rsidR="00463B72" w:rsidRPr="00F15542">
        <w:rPr>
          <w:rFonts w:ascii="Times New Roman" w:eastAsia="Times New Roman" w:hAnsi="Times New Roman" w:cs="Times New Roman"/>
          <w:sz w:val="24"/>
          <w:szCs w:val="24"/>
          <w:lang w:bidi="en-US"/>
        </w:rPr>
        <w:t>R</w:t>
      </w:r>
      <w:r w:rsidR="00E15235" w:rsidRPr="00F15542">
        <w:rPr>
          <w:rFonts w:ascii="Times New Roman" w:eastAsia="Times New Roman" w:hAnsi="Times New Roman" w:cs="Times New Roman"/>
          <w:sz w:val="24"/>
          <w:szCs w:val="24"/>
          <w:lang w:bidi="en-US"/>
        </w:rPr>
        <w:t xml:space="preserve">ules of </w:t>
      </w:r>
      <w:r w:rsidR="00463B72" w:rsidRPr="00F15542">
        <w:rPr>
          <w:rFonts w:ascii="Times New Roman" w:eastAsia="Times New Roman" w:hAnsi="Times New Roman" w:cs="Times New Roman"/>
          <w:sz w:val="24"/>
          <w:szCs w:val="24"/>
          <w:lang w:bidi="en-US"/>
        </w:rPr>
        <w:t>C</w:t>
      </w:r>
      <w:r w:rsidR="00E15235" w:rsidRPr="00F15542">
        <w:rPr>
          <w:rFonts w:ascii="Times New Roman" w:eastAsia="Times New Roman" w:hAnsi="Times New Roman" w:cs="Times New Roman"/>
          <w:sz w:val="24"/>
          <w:szCs w:val="24"/>
          <w:lang w:bidi="en-US"/>
        </w:rPr>
        <w:t>ourt</w:t>
      </w:r>
      <w:r w:rsidR="00463B72" w:rsidRPr="00F15542">
        <w:rPr>
          <w:rFonts w:ascii="Times New Roman" w:eastAsia="Times New Roman" w:hAnsi="Times New Roman" w:cs="Times New Roman"/>
          <w:sz w:val="24"/>
          <w:szCs w:val="24"/>
          <w:lang w:bidi="en-US"/>
        </w:rPr>
        <w:t>,</w:t>
      </w:r>
      <w:r w:rsidR="00E15235" w:rsidRPr="00F15542">
        <w:rPr>
          <w:rFonts w:ascii="Times New Roman" w:eastAsia="Times New Roman" w:hAnsi="Times New Roman" w:cs="Times New Roman"/>
          <w:sz w:val="24"/>
          <w:szCs w:val="24"/>
          <w:lang w:bidi="en-US"/>
        </w:rPr>
        <w:t xml:space="preserve"> or some of them</w:t>
      </w:r>
      <w:r w:rsidR="00463B72" w:rsidRPr="00F15542">
        <w:rPr>
          <w:rFonts w:ascii="Times New Roman" w:eastAsia="Times New Roman" w:hAnsi="Times New Roman" w:cs="Times New Roman"/>
          <w:sz w:val="24"/>
          <w:szCs w:val="24"/>
          <w:lang w:bidi="en-US"/>
        </w:rPr>
        <w:t>,</w:t>
      </w:r>
      <w:r w:rsidR="00E15235" w:rsidRPr="00F15542">
        <w:rPr>
          <w:rFonts w:ascii="Times New Roman" w:eastAsia="Times New Roman" w:hAnsi="Times New Roman" w:cs="Times New Roman"/>
          <w:sz w:val="24"/>
          <w:szCs w:val="24"/>
          <w:lang w:bidi="en-US"/>
        </w:rPr>
        <w:t xml:space="preserve"> set out time limits within which litigants</w:t>
      </w:r>
      <w:r w:rsidR="00463B72" w:rsidRPr="00F15542">
        <w:rPr>
          <w:rFonts w:ascii="Times New Roman" w:eastAsia="Times New Roman" w:hAnsi="Times New Roman" w:cs="Times New Roman"/>
          <w:sz w:val="24"/>
          <w:szCs w:val="24"/>
          <w:lang w:bidi="en-US"/>
        </w:rPr>
        <w:t>,</w:t>
      </w:r>
      <w:r w:rsidR="00E15235" w:rsidRPr="00F15542">
        <w:rPr>
          <w:rFonts w:ascii="Times New Roman" w:eastAsia="Times New Roman" w:hAnsi="Times New Roman" w:cs="Times New Roman"/>
          <w:sz w:val="24"/>
          <w:szCs w:val="24"/>
          <w:lang w:bidi="en-US"/>
        </w:rPr>
        <w:t xml:space="preserve"> or some of them</w:t>
      </w:r>
      <w:r w:rsidR="00463B72" w:rsidRPr="00F15542">
        <w:rPr>
          <w:rFonts w:ascii="Times New Roman" w:eastAsia="Times New Roman" w:hAnsi="Times New Roman" w:cs="Times New Roman"/>
          <w:sz w:val="24"/>
          <w:szCs w:val="24"/>
          <w:lang w:bidi="en-US"/>
        </w:rPr>
        <w:t>,</w:t>
      </w:r>
      <w:r w:rsidR="00E15235" w:rsidRPr="00F15542">
        <w:rPr>
          <w:rFonts w:ascii="Times New Roman" w:eastAsia="Times New Roman" w:hAnsi="Times New Roman" w:cs="Times New Roman"/>
          <w:sz w:val="24"/>
          <w:szCs w:val="24"/>
          <w:lang w:bidi="en-US"/>
        </w:rPr>
        <w:t xml:space="preserve"> are obliged to take certain steps. </w:t>
      </w:r>
      <w:r w:rsidR="00463B72" w:rsidRPr="00F15542">
        <w:rPr>
          <w:rFonts w:ascii="Times New Roman" w:eastAsia="Times New Roman" w:hAnsi="Times New Roman" w:cs="Times New Roman"/>
          <w:sz w:val="24"/>
          <w:szCs w:val="24"/>
          <w:lang w:bidi="en-US"/>
        </w:rPr>
        <w:t>Litigants are,</w:t>
      </w:r>
      <w:r w:rsidR="00E15235" w:rsidRPr="00F15542">
        <w:rPr>
          <w:rFonts w:ascii="Times New Roman" w:eastAsia="Times New Roman" w:hAnsi="Times New Roman" w:cs="Times New Roman"/>
          <w:sz w:val="24"/>
          <w:szCs w:val="24"/>
          <w:lang w:bidi="en-US"/>
        </w:rPr>
        <w:t xml:space="preserve"> for purposes of progress</w:t>
      </w:r>
      <w:r w:rsidR="00062A55">
        <w:rPr>
          <w:rFonts w:ascii="Times New Roman" w:eastAsia="Times New Roman" w:hAnsi="Times New Roman" w:cs="Times New Roman"/>
          <w:sz w:val="24"/>
          <w:szCs w:val="24"/>
          <w:lang w:bidi="en-US"/>
        </w:rPr>
        <w:t>, fairness,</w:t>
      </w:r>
      <w:r w:rsidR="00E15235" w:rsidRPr="00F15542">
        <w:rPr>
          <w:rFonts w:ascii="Times New Roman" w:eastAsia="Times New Roman" w:hAnsi="Times New Roman" w:cs="Times New Roman"/>
          <w:sz w:val="24"/>
          <w:szCs w:val="24"/>
          <w:lang w:bidi="en-US"/>
        </w:rPr>
        <w:t xml:space="preserve"> and expe</w:t>
      </w:r>
      <w:r w:rsidR="00463B72" w:rsidRPr="00F15542">
        <w:rPr>
          <w:rFonts w:ascii="Times New Roman" w:eastAsia="Times New Roman" w:hAnsi="Times New Roman" w:cs="Times New Roman"/>
          <w:sz w:val="24"/>
          <w:szCs w:val="24"/>
          <w:lang w:bidi="en-US"/>
        </w:rPr>
        <w:t>d</w:t>
      </w:r>
      <w:r w:rsidR="00E15235" w:rsidRPr="00F15542">
        <w:rPr>
          <w:rFonts w:ascii="Times New Roman" w:eastAsia="Times New Roman" w:hAnsi="Times New Roman" w:cs="Times New Roman"/>
          <w:sz w:val="24"/>
          <w:szCs w:val="24"/>
          <w:lang w:bidi="en-US"/>
        </w:rPr>
        <w:t xml:space="preserve">ience, obliged to </w:t>
      </w:r>
      <w:r w:rsidR="00463B72" w:rsidRPr="00F15542">
        <w:rPr>
          <w:rFonts w:ascii="Times New Roman" w:eastAsia="Times New Roman" w:hAnsi="Times New Roman" w:cs="Times New Roman"/>
          <w:sz w:val="24"/>
          <w:szCs w:val="24"/>
          <w:lang w:bidi="en-US"/>
        </w:rPr>
        <w:t>always obey</w:t>
      </w:r>
      <w:r w:rsidR="00E15235" w:rsidRPr="00F15542">
        <w:rPr>
          <w:rFonts w:ascii="Times New Roman" w:eastAsia="Times New Roman" w:hAnsi="Times New Roman" w:cs="Times New Roman"/>
          <w:sz w:val="24"/>
          <w:szCs w:val="24"/>
          <w:lang w:bidi="en-US"/>
        </w:rPr>
        <w:t xml:space="preserve"> the rules under which they operate</w:t>
      </w:r>
      <w:r w:rsidR="00446566">
        <w:rPr>
          <w:rFonts w:ascii="Times New Roman" w:eastAsia="Times New Roman" w:hAnsi="Times New Roman" w:cs="Times New Roman"/>
          <w:sz w:val="24"/>
          <w:szCs w:val="24"/>
          <w:lang w:bidi="en-US"/>
        </w:rPr>
        <w:t xml:space="preserve"> In </w:t>
      </w:r>
      <w:r w:rsidR="005A0CB7">
        <w:rPr>
          <w:rFonts w:ascii="Times New Roman" w:eastAsia="Times New Roman" w:hAnsi="Times New Roman" w:cs="Times New Roman"/>
          <w:sz w:val="24"/>
          <w:szCs w:val="24"/>
          <w:lang w:bidi="en-US"/>
        </w:rPr>
        <w:t>t</w:t>
      </w:r>
      <w:r w:rsidR="00446566">
        <w:rPr>
          <w:rFonts w:ascii="Times New Roman" w:eastAsia="Times New Roman" w:hAnsi="Times New Roman" w:cs="Times New Roman"/>
          <w:sz w:val="24"/>
          <w:szCs w:val="24"/>
          <w:lang w:bidi="en-US"/>
        </w:rPr>
        <w:t>his regard</w:t>
      </w:r>
      <w:r w:rsidR="005A0CB7">
        <w:rPr>
          <w:rFonts w:ascii="Times New Roman" w:eastAsia="Times New Roman" w:hAnsi="Times New Roman" w:cs="Times New Roman"/>
          <w:sz w:val="24"/>
          <w:szCs w:val="24"/>
          <w:lang w:bidi="en-US"/>
        </w:rPr>
        <w:t>,</w:t>
      </w:r>
      <w:r w:rsidR="00446566">
        <w:rPr>
          <w:rFonts w:ascii="Times New Roman" w:eastAsia="Times New Roman" w:hAnsi="Times New Roman" w:cs="Times New Roman"/>
          <w:sz w:val="24"/>
          <w:szCs w:val="24"/>
          <w:lang w:bidi="en-US"/>
        </w:rPr>
        <w:t xml:space="preserve"> see paragraph [14] of the judgment of </w:t>
      </w:r>
      <w:r w:rsidR="00446566" w:rsidRPr="00446566">
        <w:rPr>
          <w:rFonts w:ascii="Times New Roman" w:eastAsia="Times New Roman" w:hAnsi="Times New Roman" w:cs="Times New Roman"/>
          <w:b/>
          <w:bCs/>
          <w:sz w:val="24"/>
          <w:szCs w:val="24"/>
          <w:lang w:bidi="en-US"/>
        </w:rPr>
        <w:t>Minister of Agriculture and Land Affairs v C J Rance 2010(4) SA 109 page 113</w:t>
      </w:r>
      <w:r w:rsidR="00446566">
        <w:rPr>
          <w:rFonts w:ascii="Times New Roman" w:eastAsia="Times New Roman" w:hAnsi="Times New Roman" w:cs="Times New Roman"/>
          <w:sz w:val="24"/>
          <w:szCs w:val="24"/>
          <w:lang w:bidi="en-US"/>
        </w:rPr>
        <w:t xml:space="preserve"> in which the court cited with approval paragraph [9] of the judgment of </w:t>
      </w:r>
      <w:r w:rsidR="00446566" w:rsidRPr="00446566">
        <w:rPr>
          <w:rFonts w:ascii="Times New Roman" w:eastAsia="Times New Roman" w:hAnsi="Times New Roman" w:cs="Times New Roman"/>
          <w:b/>
          <w:bCs/>
          <w:sz w:val="24"/>
          <w:szCs w:val="24"/>
          <w:lang w:bidi="en-US"/>
        </w:rPr>
        <w:t>Mohlomi v Minister</w:t>
      </w:r>
      <w:r w:rsidR="00E15235" w:rsidRPr="00446566">
        <w:rPr>
          <w:rFonts w:ascii="Times New Roman" w:eastAsia="Times New Roman" w:hAnsi="Times New Roman" w:cs="Times New Roman"/>
          <w:b/>
          <w:bCs/>
          <w:sz w:val="24"/>
          <w:szCs w:val="24"/>
          <w:lang w:bidi="en-US"/>
        </w:rPr>
        <w:t xml:space="preserve"> </w:t>
      </w:r>
      <w:r w:rsidR="00446566" w:rsidRPr="00446566">
        <w:rPr>
          <w:rFonts w:ascii="Times New Roman" w:eastAsia="Times New Roman" w:hAnsi="Times New Roman" w:cs="Times New Roman"/>
          <w:b/>
          <w:bCs/>
          <w:sz w:val="24"/>
          <w:szCs w:val="24"/>
          <w:lang w:bidi="en-US"/>
        </w:rPr>
        <w:t>of Defence 1997(1) SA 124 (CC).</w:t>
      </w:r>
      <w:r w:rsidR="00446566">
        <w:rPr>
          <w:rFonts w:ascii="Times New Roman" w:eastAsia="Times New Roman" w:hAnsi="Times New Roman" w:cs="Times New Roman"/>
          <w:sz w:val="24"/>
          <w:szCs w:val="24"/>
          <w:lang w:bidi="en-US"/>
        </w:rPr>
        <w:t xml:space="preserve">  </w:t>
      </w:r>
      <w:r w:rsidR="00E15235" w:rsidRPr="00F15542">
        <w:rPr>
          <w:rFonts w:ascii="Times New Roman" w:eastAsia="Times New Roman" w:hAnsi="Times New Roman" w:cs="Times New Roman"/>
          <w:sz w:val="24"/>
          <w:szCs w:val="24"/>
          <w:lang w:bidi="en-US"/>
        </w:rPr>
        <w:t xml:space="preserve">In terms of the provisions of </w:t>
      </w:r>
      <w:r w:rsidR="003530D3">
        <w:rPr>
          <w:rFonts w:ascii="Times New Roman" w:eastAsia="Times New Roman" w:hAnsi="Times New Roman" w:cs="Times New Roman"/>
          <w:sz w:val="24"/>
          <w:szCs w:val="24"/>
          <w:lang w:bidi="en-US"/>
        </w:rPr>
        <w:t>R</w:t>
      </w:r>
      <w:r w:rsidR="00E15235" w:rsidRPr="00F15542">
        <w:rPr>
          <w:rFonts w:ascii="Times New Roman" w:eastAsia="Times New Roman" w:hAnsi="Times New Roman" w:cs="Times New Roman"/>
          <w:sz w:val="24"/>
          <w:szCs w:val="24"/>
          <w:lang w:bidi="en-US"/>
        </w:rPr>
        <w:t>ule 27</w:t>
      </w:r>
      <w:r w:rsidR="00463B72" w:rsidRPr="00F15542">
        <w:rPr>
          <w:rFonts w:ascii="Times New Roman" w:eastAsia="Times New Roman" w:hAnsi="Times New Roman" w:cs="Times New Roman"/>
          <w:sz w:val="24"/>
          <w:szCs w:val="24"/>
          <w:lang w:bidi="en-US"/>
        </w:rPr>
        <w:t xml:space="preserve">(3) </w:t>
      </w:r>
      <w:r w:rsidR="00E15235" w:rsidRPr="00F15542">
        <w:rPr>
          <w:rFonts w:ascii="Times New Roman" w:eastAsia="Times New Roman" w:hAnsi="Times New Roman" w:cs="Times New Roman"/>
          <w:sz w:val="24"/>
          <w:szCs w:val="24"/>
          <w:lang w:bidi="en-US"/>
        </w:rPr>
        <w:t xml:space="preserve">of the </w:t>
      </w:r>
      <w:r w:rsidR="003530D3">
        <w:rPr>
          <w:rFonts w:ascii="Times New Roman" w:eastAsia="Times New Roman" w:hAnsi="Times New Roman" w:cs="Times New Roman"/>
          <w:sz w:val="24"/>
          <w:szCs w:val="24"/>
          <w:lang w:bidi="en-US"/>
        </w:rPr>
        <w:t>R</w:t>
      </w:r>
      <w:r w:rsidR="00E15235" w:rsidRPr="00F15542">
        <w:rPr>
          <w:rFonts w:ascii="Times New Roman" w:eastAsia="Times New Roman" w:hAnsi="Times New Roman" w:cs="Times New Roman"/>
          <w:sz w:val="24"/>
          <w:szCs w:val="24"/>
          <w:lang w:bidi="en-US"/>
        </w:rPr>
        <w:t xml:space="preserve">ules of </w:t>
      </w:r>
      <w:r w:rsidR="003530D3">
        <w:rPr>
          <w:rFonts w:ascii="Times New Roman" w:eastAsia="Times New Roman" w:hAnsi="Times New Roman" w:cs="Times New Roman"/>
          <w:sz w:val="24"/>
          <w:szCs w:val="24"/>
          <w:lang w:bidi="en-US"/>
        </w:rPr>
        <w:t>C</w:t>
      </w:r>
      <w:r w:rsidR="00E15235" w:rsidRPr="00F15542">
        <w:rPr>
          <w:rFonts w:ascii="Times New Roman" w:eastAsia="Times New Roman" w:hAnsi="Times New Roman" w:cs="Times New Roman"/>
          <w:sz w:val="24"/>
          <w:szCs w:val="24"/>
          <w:lang w:bidi="en-US"/>
        </w:rPr>
        <w:t>ourt</w:t>
      </w:r>
      <w:r w:rsidR="00463B72" w:rsidRPr="00F15542">
        <w:rPr>
          <w:rFonts w:ascii="Times New Roman" w:eastAsia="Times New Roman" w:hAnsi="Times New Roman" w:cs="Times New Roman"/>
          <w:sz w:val="24"/>
          <w:szCs w:val="24"/>
          <w:lang w:bidi="en-US"/>
        </w:rPr>
        <w:t>,</w:t>
      </w:r>
      <w:r w:rsidR="00E15235" w:rsidRPr="00F15542">
        <w:rPr>
          <w:rFonts w:ascii="Times New Roman" w:eastAsia="Times New Roman" w:hAnsi="Times New Roman" w:cs="Times New Roman"/>
          <w:sz w:val="24"/>
          <w:szCs w:val="24"/>
          <w:lang w:bidi="en-US"/>
        </w:rPr>
        <w:t xml:space="preserve"> the </w:t>
      </w:r>
      <w:r w:rsidR="003530D3">
        <w:rPr>
          <w:rFonts w:ascii="Times New Roman" w:eastAsia="Times New Roman" w:hAnsi="Times New Roman" w:cs="Times New Roman"/>
          <w:sz w:val="24"/>
          <w:szCs w:val="24"/>
          <w:lang w:bidi="en-US"/>
        </w:rPr>
        <w:t>C</w:t>
      </w:r>
      <w:r w:rsidR="00E15235" w:rsidRPr="00F15542">
        <w:rPr>
          <w:rFonts w:ascii="Times New Roman" w:eastAsia="Times New Roman" w:hAnsi="Times New Roman" w:cs="Times New Roman"/>
          <w:sz w:val="24"/>
          <w:szCs w:val="24"/>
          <w:lang w:bidi="en-US"/>
        </w:rPr>
        <w:t>ourt may</w:t>
      </w:r>
      <w:r w:rsidR="00463B72" w:rsidRPr="00F15542">
        <w:rPr>
          <w:rFonts w:ascii="Times New Roman" w:eastAsia="Times New Roman" w:hAnsi="Times New Roman" w:cs="Times New Roman"/>
          <w:sz w:val="24"/>
          <w:szCs w:val="24"/>
          <w:lang w:bidi="en-US"/>
        </w:rPr>
        <w:t>,</w:t>
      </w:r>
      <w:r w:rsidR="00E15235" w:rsidRPr="00F15542">
        <w:rPr>
          <w:rFonts w:ascii="Times New Roman" w:eastAsia="Times New Roman" w:hAnsi="Times New Roman" w:cs="Times New Roman"/>
          <w:sz w:val="24"/>
          <w:szCs w:val="24"/>
          <w:lang w:bidi="en-US"/>
        </w:rPr>
        <w:t xml:space="preserve"> on good cause show</w:t>
      </w:r>
      <w:r w:rsidR="00463B72" w:rsidRPr="00F15542">
        <w:rPr>
          <w:rFonts w:ascii="Times New Roman" w:eastAsia="Times New Roman" w:hAnsi="Times New Roman" w:cs="Times New Roman"/>
          <w:sz w:val="24"/>
          <w:szCs w:val="24"/>
          <w:lang w:bidi="en-US"/>
        </w:rPr>
        <w:t>n,</w:t>
      </w:r>
      <w:r w:rsidR="00E15235" w:rsidRPr="00F15542">
        <w:rPr>
          <w:rFonts w:ascii="Times New Roman" w:eastAsia="Times New Roman" w:hAnsi="Times New Roman" w:cs="Times New Roman"/>
          <w:sz w:val="24"/>
          <w:szCs w:val="24"/>
          <w:lang w:bidi="en-US"/>
        </w:rPr>
        <w:t xml:space="preserve"> condone any </w:t>
      </w:r>
      <w:r w:rsidR="00463B72" w:rsidRPr="00F15542">
        <w:rPr>
          <w:rFonts w:ascii="Times New Roman" w:eastAsia="Times New Roman" w:hAnsi="Times New Roman" w:cs="Times New Roman"/>
          <w:sz w:val="24"/>
          <w:szCs w:val="24"/>
          <w:lang w:bidi="en-US"/>
        </w:rPr>
        <w:t>non-compliance</w:t>
      </w:r>
      <w:r w:rsidR="00E15235" w:rsidRPr="00F15542">
        <w:rPr>
          <w:rFonts w:ascii="Times New Roman" w:eastAsia="Times New Roman" w:hAnsi="Times New Roman" w:cs="Times New Roman"/>
          <w:sz w:val="24"/>
          <w:szCs w:val="24"/>
          <w:lang w:bidi="en-US"/>
        </w:rPr>
        <w:t xml:space="preserve"> with these rules.</w:t>
      </w:r>
      <w:r w:rsidR="003530D3">
        <w:rPr>
          <w:rFonts w:ascii="Times New Roman" w:eastAsia="Times New Roman" w:hAnsi="Times New Roman" w:cs="Times New Roman"/>
          <w:sz w:val="24"/>
          <w:szCs w:val="24"/>
          <w:lang w:bidi="en-US"/>
        </w:rPr>
        <w:t xml:space="preserve"> </w:t>
      </w:r>
      <w:r w:rsidR="003530D3" w:rsidRPr="003530D3">
        <w:rPr>
          <w:rFonts w:ascii="Times New Roman" w:eastAsia="Times New Roman" w:hAnsi="Times New Roman" w:cs="Times New Roman"/>
          <w:sz w:val="24"/>
          <w:szCs w:val="24"/>
          <w:lang w:bidi="en-US"/>
        </w:rPr>
        <w:t>Certain factors are usually relevant. The we</w:t>
      </w:r>
      <w:r w:rsidR="003530D3">
        <w:rPr>
          <w:rFonts w:ascii="Times New Roman" w:eastAsia="Times New Roman" w:hAnsi="Times New Roman" w:cs="Times New Roman"/>
          <w:sz w:val="24"/>
          <w:szCs w:val="24"/>
          <w:lang w:bidi="en-US"/>
        </w:rPr>
        <w:t>ight</w:t>
      </w:r>
      <w:r w:rsidR="003530D3" w:rsidRPr="003530D3">
        <w:rPr>
          <w:rFonts w:ascii="Times New Roman" w:eastAsia="Times New Roman" w:hAnsi="Times New Roman" w:cs="Times New Roman"/>
          <w:sz w:val="24"/>
          <w:szCs w:val="24"/>
          <w:lang w:bidi="en-US"/>
        </w:rPr>
        <w:t xml:space="preserve"> to be given to such factors depends on the circumstances of each case.</w:t>
      </w:r>
      <w:r w:rsidR="003530D3">
        <w:rPr>
          <w:rFonts w:ascii="Times New Roman" w:eastAsia="Times New Roman" w:hAnsi="Times New Roman" w:cs="Times New Roman"/>
          <w:sz w:val="24"/>
          <w:szCs w:val="24"/>
          <w:lang w:bidi="en-US"/>
        </w:rPr>
        <w:t xml:space="preserve"> </w:t>
      </w:r>
      <w:r w:rsidR="003530D3" w:rsidRPr="003530D3">
        <w:rPr>
          <w:rFonts w:ascii="Times New Roman" w:eastAsia="Times New Roman" w:hAnsi="Times New Roman" w:cs="Times New Roman"/>
          <w:sz w:val="24"/>
          <w:szCs w:val="24"/>
          <w:lang w:bidi="en-US"/>
        </w:rPr>
        <w:t>These factors are not individually decisive. They must be weighed the one against the other.</w:t>
      </w:r>
      <w:r w:rsidR="00286995" w:rsidRPr="00286995">
        <w:rPr>
          <w:rFonts w:ascii="Times New Roman" w:eastAsia="Times New Roman" w:hAnsi="Times New Roman" w:cs="Times New Roman"/>
          <w:sz w:val="24"/>
          <w:szCs w:val="24"/>
          <w:lang w:bidi="en-US"/>
        </w:rPr>
        <w:t xml:space="preserve"> The courts have a discretion that must be exercised judicially upon </w:t>
      </w:r>
      <w:r w:rsidR="00286995">
        <w:rPr>
          <w:rFonts w:ascii="Times New Roman" w:eastAsia="Times New Roman" w:hAnsi="Times New Roman" w:cs="Times New Roman"/>
          <w:sz w:val="24"/>
          <w:szCs w:val="24"/>
          <w:lang w:bidi="en-US"/>
        </w:rPr>
        <w:t xml:space="preserve">a consideration </w:t>
      </w:r>
      <w:r w:rsidR="00286995" w:rsidRPr="00286995">
        <w:rPr>
          <w:rFonts w:ascii="Times New Roman" w:eastAsia="Times New Roman" w:hAnsi="Times New Roman" w:cs="Times New Roman"/>
          <w:sz w:val="24"/>
          <w:szCs w:val="24"/>
          <w:lang w:bidi="en-US"/>
        </w:rPr>
        <w:t xml:space="preserve">of the facts of each case. In </w:t>
      </w:r>
      <w:r w:rsidR="00E870B7">
        <w:rPr>
          <w:rFonts w:ascii="Times New Roman" w:eastAsia="Times New Roman" w:hAnsi="Times New Roman" w:cs="Times New Roman"/>
          <w:sz w:val="24"/>
          <w:szCs w:val="24"/>
          <w:lang w:bidi="en-US"/>
        </w:rPr>
        <w:t xml:space="preserve">essence </w:t>
      </w:r>
      <w:r w:rsidR="00E870B7" w:rsidRPr="00286995">
        <w:rPr>
          <w:rFonts w:ascii="Times New Roman" w:eastAsia="Times New Roman" w:hAnsi="Times New Roman" w:cs="Times New Roman"/>
          <w:sz w:val="24"/>
          <w:szCs w:val="24"/>
          <w:lang w:bidi="en-US"/>
        </w:rPr>
        <w:t>it</w:t>
      </w:r>
      <w:r w:rsidR="00286995" w:rsidRPr="00286995">
        <w:rPr>
          <w:rFonts w:ascii="Times New Roman" w:eastAsia="Times New Roman" w:hAnsi="Times New Roman" w:cs="Times New Roman"/>
          <w:sz w:val="24"/>
          <w:szCs w:val="24"/>
          <w:lang w:bidi="en-US"/>
        </w:rPr>
        <w:t xml:space="preserve"> is a matter of fairness to both sides.</w:t>
      </w:r>
    </w:p>
    <w:p w14:paraId="529B9CF3" w14:textId="476AAA01" w:rsidR="00E9460F" w:rsidRPr="004D59FA" w:rsidRDefault="00062A55"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Considering the evidence </w:t>
      </w:r>
      <w:r w:rsidR="0030578F">
        <w:rPr>
          <w:rFonts w:ascii="Times New Roman" w:eastAsia="Times New Roman" w:hAnsi="Times New Roman" w:cs="Times New Roman"/>
          <w:sz w:val="24"/>
          <w:szCs w:val="24"/>
          <w:lang w:bidi="en-US"/>
        </w:rPr>
        <w:t>o</w:t>
      </w:r>
      <w:r>
        <w:rPr>
          <w:rFonts w:ascii="Times New Roman" w:eastAsia="Times New Roman" w:hAnsi="Times New Roman" w:cs="Times New Roman"/>
          <w:sz w:val="24"/>
          <w:szCs w:val="24"/>
          <w:lang w:bidi="en-US"/>
        </w:rPr>
        <w:t>f Mr Makhafola</w:t>
      </w:r>
      <w:r w:rsidR="0030578F">
        <w:rPr>
          <w:rFonts w:ascii="Times New Roman" w:eastAsia="Times New Roman" w:hAnsi="Times New Roman" w:cs="Times New Roman"/>
          <w:sz w:val="24"/>
          <w:szCs w:val="24"/>
          <w:lang w:bidi="en-US"/>
        </w:rPr>
        <w:t xml:space="preserve"> that he was busy with trials the whole of August 2021</w:t>
      </w:r>
      <w:r>
        <w:rPr>
          <w:rFonts w:ascii="Times New Roman" w:eastAsia="Times New Roman" w:hAnsi="Times New Roman" w:cs="Times New Roman"/>
          <w:sz w:val="24"/>
          <w:szCs w:val="24"/>
          <w:lang w:bidi="en-US"/>
        </w:rPr>
        <w:t xml:space="preserve">, </w:t>
      </w:r>
      <w:r w:rsidR="00E9460F" w:rsidRPr="00C068D8">
        <w:rPr>
          <w:rFonts w:ascii="Times New Roman" w:eastAsia="Times New Roman" w:hAnsi="Times New Roman" w:cs="Times New Roman"/>
          <w:sz w:val="24"/>
          <w:szCs w:val="24"/>
          <w:lang w:bidi="en-US"/>
        </w:rPr>
        <w:t xml:space="preserve">I am of the view that the following observation by </w:t>
      </w:r>
      <w:r w:rsidR="00E9460F">
        <w:rPr>
          <w:rFonts w:ascii="Times New Roman" w:eastAsia="Times New Roman" w:hAnsi="Times New Roman" w:cs="Times New Roman"/>
          <w:sz w:val="24"/>
          <w:szCs w:val="24"/>
          <w:lang w:bidi="en-US"/>
        </w:rPr>
        <w:t xml:space="preserve">Rumpff </w:t>
      </w:r>
      <w:r w:rsidR="00E9460F" w:rsidRPr="00C068D8">
        <w:rPr>
          <w:rFonts w:ascii="Times New Roman" w:eastAsia="Times New Roman" w:hAnsi="Times New Roman" w:cs="Times New Roman"/>
          <w:sz w:val="24"/>
          <w:szCs w:val="24"/>
          <w:lang w:bidi="en-US"/>
        </w:rPr>
        <w:t xml:space="preserve">J.A. in </w:t>
      </w:r>
      <w:r w:rsidR="00E9460F" w:rsidRPr="009C666D">
        <w:rPr>
          <w:rFonts w:ascii="Times New Roman" w:eastAsia="Times New Roman" w:hAnsi="Times New Roman" w:cs="Times New Roman"/>
          <w:b/>
          <w:bCs/>
          <w:sz w:val="24"/>
          <w:szCs w:val="24"/>
          <w:lang w:bidi="en-US"/>
        </w:rPr>
        <w:t>Kgobane and Another v Minister of Justice and Another 1969(3) SA 365 [A.D] at p.369A-C</w:t>
      </w:r>
      <w:r w:rsidR="00E9460F" w:rsidRPr="00C068D8">
        <w:rPr>
          <w:rFonts w:ascii="Times New Roman" w:eastAsia="Times New Roman" w:hAnsi="Times New Roman" w:cs="Times New Roman"/>
          <w:sz w:val="24"/>
          <w:szCs w:val="24"/>
          <w:lang w:bidi="en-US"/>
        </w:rPr>
        <w:t xml:space="preserve"> is appo</w:t>
      </w:r>
      <w:r w:rsidR="00E9460F">
        <w:rPr>
          <w:rFonts w:ascii="Times New Roman" w:eastAsia="Times New Roman" w:hAnsi="Times New Roman" w:cs="Times New Roman"/>
          <w:sz w:val="24"/>
          <w:szCs w:val="24"/>
          <w:lang w:bidi="en-US"/>
        </w:rPr>
        <w:t>site:</w:t>
      </w:r>
      <w:r w:rsidR="00E9460F" w:rsidRPr="00C068D8">
        <w:rPr>
          <w:rFonts w:ascii="Times New Roman" w:eastAsia="Times New Roman" w:hAnsi="Times New Roman" w:cs="Times New Roman"/>
          <w:sz w:val="24"/>
          <w:szCs w:val="24"/>
          <w:lang w:bidi="en-US"/>
        </w:rPr>
        <w:t xml:space="preserve"> </w:t>
      </w:r>
      <w:r w:rsidR="00E9460F">
        <w:rPr>
          <w:rFonts w:ascii="Times New Roman" w:eastAsia="Times New Roman" w:hAnsi="Times New Roman" w:cs="Times New Roman"/>
          <w:sz w:val="24"/>
          <w:szCs w:val="24"/>
          <w:lang w:bidi="en-US"/>
        </w:rPr>
        <w:t>“</w:t>
      </w:r>
      <w:r w:rsidR="00E9460F" w:rsidRPr="009C666D">
        <w:rPr>
          <w:rFonts w:ascii="Times New Roman" w:eastAsia="Times New Roman" w:hAnsi="Times New Roman" w:cs="Times New Roman"/>
          <w:i/>
          <w:iCs/>
          <w:sz w:val="24"/>
          <w:szCs w:val="24"/>
          <w:lang w:bidi="en-US"/>
        </w:rPr>
        <w:t xml:space="preserve">The attorney for the applicants attributed his neglect to observe the Rules of this Court and to ensure that his instructions were carried out to his working under pressure and being away from his office. When an attorney tells this Court, in effect, that he is too busy to study the Rules </w:t>
      </w:r>
      <w:r w:rsidR="00E9460F" w:rsidRPr="009C666D">
        <w:rPr>
          <w:rFonts w:ascii="Times New Roman" w:eastAsia="Times New Roman" w:hAnsi="Times New Roman" w:cs="Times New Roman"/>
          <w:i/>
          <w:iCs/>
          <w:sz w:val="24"/>
          <w:szCs w:val="24"/>
          <w:lang w:bidi="en-US"/>
        </w:rPr>
        <w:lastRenderedPageBreak/>
        <w:t>of this Court and to supervise the prosecution of an appeal, his explanation is quite unacceptable. In my view this is one of the worst cases of disregard of the Rules of this Court that have come before it. Not only was there an appalling remissness by the attorney’s assistant in prosecuting the appeal but a persistent failure on the part of the attorney to acquaint himself with Rules of this Court, even after he had become aware that did not know them. The result of this gross negligence of the attorney and his assistant was an inordinate delay.”</w:t>
      </w:r>
      <w:r w:rsidR="004D59FA">
        <w:rPr>
          <w:rFonts w:ascii="Times New Roman" w:eastAsia="Times New Roman" w:hAnsi="Times New Roman" w:cs="Times New Roman"/>
          <w:i/>
          <w:iCs/>
          <w:sz w:val="24"/>
          <w:szCs w:val="24"/>
          <w:lang w:bidi="en-US"/>
        </w:rPr>
        <w:t xml:space="preserve"> </w:t>
      </w:r>
      <w:r w:rsidR="004D59FA" w:rsidRPr="004D59FA">
        <w:rPr>
          <w:rFonts w:ascii="Times New Roman" w:eastAsia="Times New Roman" w:hAnsi="Times New Roman" w:cs="Times New Roman"/>
          <w:sz w:val="24"/>
          <w:szCs w:val="24"/>
          <w:lang w:bidi="en-US"/>
        </w:rPr>
        <w:t xml:space="preserve">Accordingly, this court finds that the explanation given by </w:t>
      </w:r>
      <w:r w:rsidR="004D59FA">
        <w:rPr>
          <w:rFonts w:ascii="Times New Roman" w:eastAsia="Times New Roman" w:hAnsi="Times New Roman" w:cs="Times New Roman"/>
          <w:sz w:val="24"/>
          <w:szCs w:val="24"/>
          <w:lang w:bidi="en-US"/>
        </w:rPr>
        <w:t>M</w:t>
      </w:r>
      <w:r w:rsidR="004D59FA" w:rsidRPr="004D59FA">
        <w:rPr>
          <w:rFonts w:ascii="Times New Roman" w:eastAsia="Times New Roman" w:hAnsi="Times New Roman" w:cs="Times New Roman"/>
          <w:sz w:val="24"/>
          <w:szCs w:val="24"/>
          <w:lang w:bidi="en-US"/>
        </w:rPr>
        <w:t xml:space="preserve">r Makhafola is unacceptable. </w:t>
      </w:r>
      <w:r w:rsidR="004D59FA">
        <w:rPr>
          <w:rFonts w:ascii="Times New Roman" w:eastAsia="Times New Roman" w:hAnsi="Times New Roman" w:cs="Times New Roman"/>
          <w:sz w:val="24"/>
          <w:szCs w:val="24"/>
          <w:lang w:bidi="en-US"/>
        </w:rPr>
        <w:t>Over and above it lacks essential details.</w:t>
      </w:r>
    </w:p>
    <w:p w14:paraId="36E0F117" w14:textId="5B2CF726" w:rsidR="00E9460F" w:rsidRPr="00F15542" w:rsidRDefault="00E9460F"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w:t>
      </w:r>
      <w:r w:rsidR="00947A04">
        <w:rPr>
          <w:rFonts w:ascii="Times New Roman" w:eastAsia="Times New Roman" w:hAnsi="Times New Roman" w:cs="Times New Roman"/>
          <w:sz w:val="24"/>
          <w:szCs w:val="24"/>
          <w:lang w:bidi="en-US"/>
        </w:rPr>
        <w:t>20</w:t>
      </w:r>
      <w:r w:rsidRPr="00F15542">
        <w:rPr>
          <w:rFonts w:ascii="Times New Roman" w:eastAsia="Times New Roman" w:hAnsi="Times New Roman" w:cs="Times New Roman"/>
          <w:sz w:val="24"/>
          <w:szCs w:val="24"/>
          <w:lang w:bidi="en-US"/>
        </w:rPr>
        <w:t>] It is of paramount importance to point out the reason, or one of the reasons, why a client would approach a particular attorney for legal assistance. This is crucial because it demonstrates the confidence that a client has in the skill</w:t>
      </w:r>
      <w:r>
        <w:rPr>
          <w:rFonts w:ascii="Times New Roman" w:eastAsia="Times New Roman" w:hAnsi="Times New Roman" w:cs="Times New Roman"/>
          <w:sz w:val="24"/>
          <w:szCs w:val="24"/>
          <w:lang w:bidi="en-US"/>
        </w:rPr>
        <w:t>s</w:t>
      </w:r>
      <w:r w:rsidRPr="00F15542">
        <w:rPr>
          <w:rFonts w:ascii="Times New Roman" w:eastAsia="Times New Roman" w:hAnsi="Times New Roman" w:cs="Times New Roman"/>
          <w:sz w:val="24"/>
          <w:szCs w:val="24"/>
          <w:lang w:bidi="en-US"/>
        </w:rPr>
        <w:t xml:space="preserve"> with which an attorney performs his duties. Your client comes to you because</w:t>
      </w:r>
      <w:r>
        <w:rPr>
          <w:rFonts w:ascii="Times New Roman" w:eastAsia="Times New Roman" w:hAnsi="Times New Roman" w:cs="Times New Roman"/>
          <w:sz w:val="24"/>
          <w:szCs w:val="24"/>
          <w:lang w:bidi="en-US"/>
        </w:rPr>
        <w:t>,</w:t>
      </w:r>
      <w:r w:rsidRPr="00F15542">
        <w:rPr>
          <w:rFonts w:ascii="Times New Roman" w:eastAsia="Times New Roman" w:hAnsi="Times New Roman" w:cs="Times New Roman"/>
          <w:sz w:val="24"/>
          <w:szCs w:val="24"/>
          <w:lang w:bidi="en-US"/>
        </w:rPr>
        <w:t xml:space="preserve"> in his view</w:t>
      </w:r>
      <w:r>
        <w:rPr>
          <w:rFonts w:ascii="Times New Roman" w:eastAsia="Times New Roman" w:hAnsi="Times New Roman" w:cs="Times New Roman"/>
          <w:sz w:val="24"/>
          <w:szCs w:val="24"/>
          <w:lang w:bidi="en-US"/>
        </w:rPr>
        <w:t>,</w:t>
      </w:r>
      <w:r w:rsidRPr="00F15542">
        <w:rPr>
          <w:rFonts w:ascii="Times New Roman" w:eastAsia="Times New Roman" w:hAnsi="Times New Roman" w:cs="Times New Roman"/>
          <w:sz w:val="24"/>
          <w:szCs w:val="24"/>
          <w:lang w:bidi="en-US"/>
        </w:rPr>
        <w:t xml:space="preserve"> you are a specialist in a particular field. In fact, as far as he is concerned, you are supposed to be: “</w:t>
      </w:r>
      <w:r w:rsidRPr="009C07EC">
        <w:rPr>
          <w:rFonts w:ascii="Times New Roman" w:eastAsia="Times New Roman" w:hAnsi="Times New Roman" w:cs="Times New Roman"/>
          <w:i/>
          <w:iCs/>
          <w:sz w:val="24"/>
          <w:szCs w:val="24"/>
          <w:lang w:bidi="en-US"/>
        </w:rPr>
        <w:t>a man of affairs</w:t>
      </w:r>
      <w:r w:rsidRPr="00F15542">
        <w:rPr>
          <w:rFonts w:ascii="Times New Roman" w:eastAsia="Times New Roman" w:hAnsi="Times New Roman" w:cs="Times New Roman"/>
          <w:sz w:val="24"/>
          <w:szCs w:val="24"/>
          <w:lang w:bidi="en-US"/>
        </w:rPr>
        <w:t>”.  If it were not for that, your client would not have come to you.</w:t>
      </w:r>
    </w:p>
    <w:p w14:paraId="6E8DDEE3" w14:textId="39BF873D" w:rsidR="00E9460F" w:rsidRDefault="00E9460F" w:rsidP="0073512B">
      <w:pPr>
        <w:spacing w:line="480" w:lineRule="auto"/>
        <w:jc w:val="both"/>
        <w:rPr>
          <w:rFonts w:ascii="Times New Roman" w:eastAsia="Times New Roman" w:hAnsi="Times New Roman" w:cs="Times New Roman"/>
          <w:sz w:val="24"/>
          <w:szCs w:val="24"/>
          <w:lang w:bidi="en-US"/>
        </w:rPr>
      </w:pPr>
      <w:r w:rsidRPr="00F15542">
        <w:rPr>
          <w:rFonts w:ascii="Times New Roman" w:eastAsia="Times New Roman" w:hAnsi="Times New Roman" w:cs="Times New Roman"/>
          <w:sz w:val="24"/>
          <w:szCs w:val="24"/>
          <w:lang w:bidi="en-US"/>
        </w:rPr>
        <w:t>[</w:t>
      </w:r>
      <w:r w:rsidR="00947A04">
        <w:rPr>
          <w:rFonts w:ascii="Times New Roman" w:eastAsia="Times New Roman" w:hAnsi="Times New Roman" w:cs="Times New Roman"/>
          <w:sz w:val="24"/>
          <w:szCs w:val="24"/>
          <w:lang w:bidi="en-US"/>
        </w:rPr>
        <w:t>21</w:t>
      </w:r>
      <w:r w:rsidRPr="00F15542">
        <w:rPr>
          <w:rFonts w:ascii="Times New Roman" w:eastAsia="Times New Roman" w:hAnsi="Times New Roman" w:cs="Times New Roman"/>
          <w:sz w:val="24"/>
          <w:szCs w:val="24"/>
          <w:lang w:bidi="en-US"/>
        </w:rPr>
        <w:t xml:space="preserve">] In his application for admission </w:t>
      </w:r>
      <w:r>
        <w:rPr>
          <w:rFonts w:ascii="Times New Roman" w:eastAsia="Times New Roman" w:hAnsi="Times New Roman" w:cs="Times New Roman"/>
          <w:sz w:val="24"/>
          <w:szCs w:val="24"/>
          <w:lang w:bidi="en-US"/>
        </w:rPr>
        <w:t>a</w:t>
      </w:r>
      <w:r w:rsidRPr="00F15542">
        <w:rPr>
          <w:rFonts w:ascii="Times New Roman" w:eastAsia="Times New Roman" w:hAnsi="Times New Roman" w:cs="Times New Roman"/>
          <w:sz w:val="24"/>
          <w:szCs w:val="24"/>
          <w:lang w:bidi="en-US"/>
        </w:rPr>
        <w:t xml:space="preserve">s an attorney, an applicant, such as Mr Makhafola, will often state in his founding affidavit that during training or during his tenure as a candidate attorney, he was taught, among others, the </w:t>
      </w:r>
      <w:r>
        <w:rPr>
          <w:rFonts w:ascii="Times New Roman" w:eastAsia="Times New Roman" w:hAnsi="Times New Roman" w:cs="Times New Roman"/>
          <w:sz w:val="24"/>
          <w:szCs w:val="24"/>
          <w:lang w:bidi="en-US"/>
        </w:rPr>
        <w:t>R</w:t>
      </w:r>
      <w:r w:rsidRPr="00F15542">
        <w:rPr>
          <w:rFonts w:ascii="Times New Roman" w:eastAsia="Times New Roman" w:hAnsi="Times New Roman" w:cs="Times New Roman"/>
          <w:sz w:val="24"/>
          <w:szCs w:val="24"/>
          <w:lang w:bidi="en-US"/>
        </w:rPr>
        <w:t xml:space="preserve">ules of </w:t>
      </w:r>
      <w:r>
        <w:rPr>
          <w:rFonts w:ascii="Times New Roman" w:eastAsia="Times New Roman" w:hAnsi="Times New Roman" w:cs="Times New Roman"/>
          <w:sz w:val="24"/>
          <w:szCs w:val="24"/>
          <w:lang w:bidi="en-US"/>
        </w:rPr>
        <w:t>Court</w:t>
      </w:r>
      <w:r w:rsidRPr="00F15542">
        <w:rPr>
          <w:rFonts w:ascii="Times New Roman" w:eastAsia="Times New Roman" w:hAnsi="Times New Roman" w:cs="Times New Roman"/>
          <w:sz w:val="24"/>
          <w:szCs w:val="24"/>
          <w:lang w:bidi="en-US"/>
        </w:rPr>
        <w:t xml:space="preserve"> and how they operate. He will declare that he knows how such rules operate. The attorneys’ duties include, inter alia, not only to read the </w:t>
      </w:r>
      <w:r>
        <w:rPr>
          <w:rFonts w:ascii="Times New Roman" w:eastAsia="Times New Roman" w:hAnsi="Times New Roman" w:cs="Times New Roman"/>
          <w:sz w:val="24"/>
          <w:szCs w:val="24"/>
          <w:lang w:bidi="en-US"/>
        </w:rPr>
        <w:t>R</w:t>
      </w:r>
      <w:r w:rsidRPr="00F15542">
        <w:rPr>
          <w:rFonts w:ascii="Times New Roman" w:eastAsia="Times New Roman" w:hAnsi="Times New Roman" w:cs="Times New Roman"/>
          <w:sz w:val="24"/>
          <w:szCs w:val="24"/>
          <w:lang w:bidi="en-US"/>
        </w:rPr>
        <w:t xml:space="preserve">ules of </w:t>
      </w:r>
      <w:r>
        <w:rPr>
          <w:rFonts w:ascii="Times New Roman" w:eastAsia="Times New Roman" w:hAnsi="Times New Roman" w:cs="Times New Roman"/>
          <w:sz w:val="24"/>
          <w:szCs w:val="24"/>
          <w:lang w:bidi="en-US"/>
        </w:rPr>
        <w:t>C</w:t>
      </w:r>
      <w:r w:rsidRPr="00F15542">
        <w:rPr>
          <w:rFonts w:ascii="Times New Roman" w:eastAsia="Times New Roman" w:hAnsi="Times New Roman" w:cs="Times New Roman"/>
          <w:sz w:val="24"/>
          <w:szCs w:val="24"/>
          <w:lang w:bidi="en-US"/>
        </w:rPr>
        <w:t xml:space="preserve">ourt but to learn them and to know how they operate. Therefore, this court must accept that the attorney had learned rule 49 of the </w:t>
      </w:r>
      <w:r>
        <w:rPr>
          <w:rFonts w:ascii="Times New Roman" w:eastAsia="Times New Roman" w:hAnsi="Times New Roman" w:cs="Times New Roman"/>
          <w:sz w:val="24"/>
          <w:szCs w:val="24"/>
          <w:lang w:bidi="en-US"/>
        </w:rPr>
        <w:t>R</w:t>
      </w:r>
      <w:r w:rsidRPr="00F15542">
        <w:rPr>
          <w:rFonts w:ascii="Times New Roman" w:eastAsia="Times New Roman" w:hAnsi="Times New Roman" w:cs="Times New Roman"/>
          <w:sz w:val="24"/>
          <w:szCs w:val="24"/>
          <w:lang w:bidi="en-US"/>
        </w:rPr>
        <w:t xml:space="preserve">ules of </w:t>
      </w:r>
      <w:r>
        <w:rPr>
          <w:rFonts w:ascii="Times New Roman" w:eastAsia="Times New Roman" w:hAnsi="Times New Roman" w:cs="Times New Roman"/>
          <w:sz w:val="24"/>
          <w:szCs w:val="24"/>
          <w:lang w:bidi="en-US"/>
        </w:rPr>
        <w:t>C</w:t>
      </w:r>
      <w:r w:rsidRPr="00F15542">
        <w:rPr>
          <w:rFonts w:ascii="Times New Roman" w:eastAsia="Times New Roman" w:hAnsi="Times New Roman" w:cs="Times New Roman"/>
          <w:sz w:val="24"/>
          <w:szCs w:val="24"/>
          <w:lang w:bidi="en-US"/>
        </w:rPr>
        <w:t>ourt and that he knows how it operates.</w:t>
      </w:r>
      <w:r w:rsidRPr="001F5063">
        <w:rPr>
          <w:rFonts w:ascii="Times New Roman" w:eastAsia="Times New Roman" w:hAnsi="Times New Roman" w:cs="Times New Roman"/>
          <w:sz w:val="24"/>
          <w:szCs w:val="24"/>
          <w:lang w:bidi="en-US"/>
        </w:rPr>
        <w:t xml:space="preserve"> In</w:t>
      </w:r>
      <w:r w:rsidRPr="001F5063">
        <w:rPr>
          <w:rFonts w:ascii="Times New Roman" w:eastAsia="Times New Roman" w:hAnsi="Times New Roman" w:cs="Times New Roman"/>
          <w:b/>
          <w:bCs/>
          <w:sz w:val="24"/>
          <w:szCs w:val="24"/>
          <w:lang w:bidi="en-US"/>
        </w:rPr>
        <w:t xml:space="preserve"> Moaki v Reckitt and Coleman (Africa) Ltd and Another 1968 (3) 98 A.D. at page 101</w:t>
      </w:r>
      <w:r>
        <w:rPr>
          <w:rFonts w:ascii="Times New Roman" w:eastAsia="Times New Roman" w:hAnsi="Times New Roman" w:cs="Times New Roman"/>
          <w:sz w:val="24"/>
          <w:szCs w:val="24"/>
          <w:lang w:bidi="en-US"/>
        </w:rPr>
        <w:t>,</w:t>
      </w:r>
      <w:r w:rsidRPr="001F5063">
        <w:rPr>
          <w:rFonts w:ascii="Times New Roman" w:eastAsia="Times New Roman" w:hAnsi="Times New Roman" w:cs="Times New Roman"/>
          <w:sz w:val="24"/>
          <w:szCs w:val="24"/>
          <w:lang w:bidi="en-US"/>
        </w:rPr>
        <w:t xml:space="preserve"> the court </w:t>
      </w:r>
      <w:r>
        <w:rPr>
          <w:rFonts w:ascii="Times New Roman" w:eastAsia="Times New Roman" w:hAnsi="Times New Roman" w:cs="Times New Roman"/>
          <w:sz w:val="24"/>
          <w:szCs w:val="24"/>
          <w:lang w:bidi="en-US"/>
        </w:rPr>
        <w:t>had</w:t>
      </w:r>
      <w:r w:rsidRPr="001F5063">
        <w:rPr>
          <w:rFonts w:ascii="Times New Roman" w:eastAsia="Times New Roman" w:hAnsi="Times New Roman" w:cs="Times New Roman"/>
          <w:sz w:val="24"/>
          <w:szCs w:val="24"/>
          <w:lang w:bidi="en-US"/>
        </w:rPr>
        <w:t xml:space="preserve"> the following to say about the</w:t>
      </w:r>
      <w:r>
        <w:rPr>
          <w:rFonts w:ascii="Times New Roman" w:eastAsia="Times New Roman" w:hAnsi="Times New Roman" w:cs="Times New Roman"/>
          <w:sz w:val="24"/>
          <w:szCs w:val="24"/>
          <w:lang w:bidi="en-US"/>
        </w:rPr>
        <w:t xml:space="preserve"> elementary</w:t>
      </w:r>
      <w:r w:rsidRPr="001F5063">
        <w:rPr>
          <w:rFonts w:ascii="Times New Roman" w:eastAsia="Times New Roman" w:hAnsi="Times New Roman" w:cs="Times New Roman"/>
          <w:sz w:val="24"/>
          <w:szCs w:val="24"/>
          <w:lang w:bidi="en-US"/>
        </w:rPr>
        <w:t xml:space="preserve"> obligation of an attorney to know the rules under which he operates</w:t>
      </w:r>
      <w:r>
        <w:rPr>
          <w:rFonts w:ascii="Times New Roman" w:eastAsia="Times New Roman" w:hAnsi="Times New Roman" w:cs="Times New Roman"/>
          <w:sz w:val="24"/>
          <w:szCs w:val="24"/>
          <w:lang w:bidi="en-US"/>
        </w:rPr>
        <w:t>:</w:t>
      </w:r>
    </w:p>
    <w:p w14:paraId="53AC9B02" w14:textId="26DF287B" w:rsidR="00E9460F" w:rsidRPr="00F15542" w:rsidRDefault="00E9460F"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w:t>
      </w:r>
      <w:r w:rsidRPr="001F5063">
        <w:rPr>
          <w:rFonts w:ascii="Times New Roman" w:eastAsia="Times New Roman" w:hAnsi="Times New Roman" w:cs="Times New Roman"/>
          <w:i/>
          <w:iCs/>
          <w:sz w:val="24"/>
          <w:szCs w:val="24"/>
          <w:lang w:bidi="en-US"/>
        </w:rPr>
        <w:t>An attorney who is instructed to prosecute an appeal is in duty bound to acquaint himself with the procedure prescribed by the Rules of Court to which a matter is being taken on appeal</w:t>
      </w:r>
      <w:r w:rsidRPr="001F5063">
        <w:rPr>
          <w:rFonts w:ascii="Times New Roman" w:eastAsia="Times New Roman" w:hAnsi="Times New Roman" w:cs="Times New Roman"/>
          <w:sz w:val="24"/>
          <w:szCs w:val="24"/>
          <w:lang w:bidi="en-US"/>
        </w:rPr>
        <w:t>.</w:t>
      </w:r>
      <w:r>
        <w:rPr>
          <w:rFonts w:ascii="Times New Roman" w:eastAsia="Times New Roman" w:hAnsi="Times New Roman" w:cs="Times New Roman"/>
          <w:sz w:val="24"/>
          <w:szCs w:val="24"/>
          <w:lang w:bidi="en-US"/>
        </w:rPr>
        <w:t>”</w:t>
      </w:r>
      <w:r w:rsidRPr="001F5063">
        <w:rPr>
          <w:rFonts w:ascii="Times New Roman" w:eastAsia="Times New Roman" w:hAnsi="Times New Roman" w:cs="Times New Roman"/>
          <w:sz w:val="24"/>
          <w:szCs w:val="24"/>
          <w:lang w:bidi="en-US"/>
        </w:rPr>
        <w:t xml:space="preserve"> </w:t>
      </w:r>
      <w:r w:rsidRPr="00F15542">
        <w:rPr>
          <w:rFonts w:ascii="Times New Roman" w:eastAsia="Times New Roman" w:hAnsi="Times New Roman" w:cs="Times New Roman"/>
          <w:sz w:val="24"/>
          <w:szCs w:val="24"/>
          <w:lang w:bidi="en-US"/>
        </w:rPr>
        <w:t>He therefore knew or should have known that leave to appeal against the judgment or order of the court was required and that, where such leave was not applied for at the time of the judgment or order, such leave to appeal had to be applied for within 15 days after the date of the order or judgement appealed against.</w:t>
      </w:r>
    </w:p>
    <w:p w14:paraId="1FC36EF9" w14:textId="57EAFE92" w:rsidR="00E9460F" w:rsidRPr="00535ACE" w:rsidRDefault="00E9460F" w:rsidP="0073512B">
      <w:pPr>
        <w:spacing w:line="480" w:lineRule="auto"/>
        <w:jc w:val="both"/>
        <w:rPr>
          <w:rFonts w:ascii="Times New Roman" w:eastAsia="Times New Roman" w:hAnsi="Times New Roman" w:cs="Times New Roman"/>
          <w:b/>
          <w:bCs/>
          <w:sz w:val="24"/>
          <w:szCs w:val="24"/>
          <w:lang w:bidi="en-US"/>
        </w:rPr>
      </w:pPr>
      <w:r w:rsidRPr="00F15542">
        <w:rPr>
          <w:rFonts w:ascii="Times New Roman" w:eastAsia="Times New Roman" w:hAnsi="Times New Roman" w:cs="Times New Roman"/>
          <w:sz w:val="24"/>
          <w:szCs w:val="24"/>
          <w:lang w:bidi="en-US"/>
        </w:rPr>
        <w:t>[</w:t>
      </w:r>
      <w:r w:rsidR="00947A04">
        <w:rPr>
          <w:rFonts w:ascii="Times New Roman" w:eastAsia="Times New Roman" w:hAnsi="Times New Roman" w:cs="Times New Roman"/>
          <w:sz w:val="24"/>
          <w:szCs w:val="24"/>
          <w:lang w:bidi="en-US"/>
        </w:rPr>
        <w:t>22</w:t>
      </w:r>
      <w:r w:rsidRPr="00F15542">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Legal Practitioners in this country </w:t>
      </w:r>
      <w:r w:rsidRPr="00317310">
        <w:rPr>
          <w:rFonts w:ascii="Times New Roman" w:eastAsia="Times New Roman" w:hAnsi="Times New Roman" w:cs="Times New Roman"/>
          <w:sz w:val="24"/>
          <w:szCs w:val="24"/>
          <w:lang w:bidi="en-US"/>
        </w:rPr>
        <w:t>have a reasonable standard of care that is expected from them and to which they strive as a profession. On</w:t>
      </w:r>
      <w:r>
        <w:rPr>
          <w:rFonts w:ascii="Times New Roman" w:eastAsia="Times New Roman" w:hAnsi="Times New Roman" w:cs="Times New Roman"/>
          <w:sz w:val="24"/>
          <w:szCs w:val="24"/>
          <w:lang w:bidi="en-US"/>
        </w:rPr>
        <w:t>c</w:t>
      </w:r>
      <w:r w:rsidRPr="00317310">
        <w:rPr>
          <w:rFonts w:ascii="Times New Roman" w:eastAsia="Times New Roman" w:hAnsi="Times New Roman" w:cs="Times New Roman"/>
          <w:sz w:val="24"/>
          <w:szCs w:val="24"/>
          <w:lang w:bidi="en-US"/>
        </w:rPr>
        <w:t xml:space="preserve">e such care is below that standard and causes harm to a client, </w:t>
      </w:r>
      <w:r>
        <w:rPr>
          <w:rFonts w:ascii="Times New Roman" w:eastAsia="Times New Roman" w:hAnsi="Times New Roman" w:cs="Times New Roman"/>
          <w:sz w:val="24"/>
          <w:szCs w:val="24"/>
          <w:lang w:bidi="en-US"/>
        </w:rPr>
        <w:t>t</w:t>
      </w:r>
      <w:r w:rsidRPr="00317310">
        <w:rPr>
          <w:rFonts w:ascii="Times New Roman" w:eastAsia="Times New Roman" w:hAnsi="Times New Roman" w:cs="Times New Roman"/>
          <w:sz w:val="24"/>
          <w:szCs w:val="24"/>
          <w:lang w:bidi="en-US"/>
        </w:rPr>
        <w:t xml:space="preserve">he </w:t>
      </w:r>
      <w:r>
        <w:rPr>
          <w:rFonts w:ascii="Times New Roman" w:eastAsia="Times New Roman" w:hAnsi="Times New Roman" w:cs="Times New Roman"/>
          <w:sz w:val="24"/>
          <w:szCs w:val="24"/>
          <w:lang w:bidi="en-US"/>
        </w:rPr>
        <w:t xml:space="preserve">attorney </w:t>
      </w:r>
      <w:r w:rsidRPr="00317310">
        <w:rPr>
          <w:rFonts w:ascii="Times New Roman" w:eastAsia="Times New Roman" w:hAnsi="Times New Roman" w:cs="Times New Roman"/>
          <w:sz w:val="24"/>
          <w:szCs w:val="24"/>
          <w:lang w:bidi="en-US"/>
        </w:rPr>
        <w:t xml:space="preserve">opens himself </w:t>
      </w:r>
      <w:r w:rsidR="00641F6E">
        <w:rPr>
          <w:rFonts w:ascii="Times New Roman" w:eastAsia="Times New Roman" w:hAnsi="Times New Roman" w:cs="Times New Roman"/>
          <w:sz w:val="24"/>
          <w:szCs w:val="24"/>
          <w:lang w:bidi="en-US"/>
        </w:rPr>
        <w:t xml:space="preserve">up </w:t>
      </w:r>
      <w:r w:rsidRPr="00317310">
        <w:rPr>
          <w:rFonts w:ascii="Times New Roman" w:eastAsia="Times New Roman" w:hAnsi="Times New Roman" w:cs="Times New Roman"/>
          <w:sz w:val="24"/>
          <w:szCs w:val="24"/>
          <w:lang w:bidi="en-US"/>
        </w:rPr>
        <w:t xml:space="preserve">to a claim by </w:t>
      </w:r>
      <w:r>
        <w:rPr>
          <w:rFonts w:ascii="Times New Roman" w:eastAsia="Times New Roman" w:hAnsi="Times New Roman" w:cs="Times New Roman"/>
          <w:sz w:val="24"/>
          <w:szCs w:val="24"/>
          <w:lang w:bidi="en-US"/>
        </w:rPr>
        <w:t>his client</w:t>
      </w:r>
      <w:r w:rsidRPr="00317310">
        <w:rPr>
          <w:rFonts w:ascii="Times New Roman" w:eastAsia="Times New Roman" w:hAnsi="Times New Roman" w:cs="Times New Roman"/>
          <w:sz w:val="24"/>
          <w:szCs w:val="24"/>
          <w:lang w:bidi="en-US"/>
        </w:rPr>
        <w:t xml:space="preserve"> on the basis that </w:t>
      </w:r>
      <w:r>
        <w:rPr>
          <w:rFonts w:ascii="Times New Roman" w:eastAsia="Times New Roman" w:hAnsi="Times New Roman" w:cs="Times New Roman"/>
          <w:sz w:val="24"/>
          <w:szCs w:val="24"/>
          <w:lang w:bidi="en-US"/>
        </w:rPr>
        <w:t>his</w:t>
      </w:r>
      <w:r w:rsidRPr="00317310">
        <w:rPr>
          <w:rFonts w:ascii="Times New Roman" w:eastAsia="Times New Roman" w:hAnsi="Times New Roman" w:cs="Times New Roman"/>
          <w:sz w:val="24"/>
          <w:szCs w:val="24"/>
          <w:lang w:bidi="en-US"/>
        </w:rPr>
        <w:t xml:space="preserve"> </w:t>
      </w:r>
      <w:r w:rsidR="007A1AB1">
        <w:rPr>
          <w:rFonts w:ascii="Times New Roman" w:eastAsia="Times New Roman" w:hAnsi="Times New Roman" w:cs="Times New Roman"/>
          <w:sz w:val="24"/>
          <w:szCs w:val="24"/>
          <w:lang w:bidi="en-US"/>
        </w:rPr>
        <w:t xml:space="preserve">claim </w:t>
      </w:r>
      <w:r w:rsidRPr="00317310">
        <w:rPr>
          <w:rFonts w:ascii="Times New Roman" w:eastAsia="Times New Roman" w:hAnsi="Times New Roman" w:cs="Times New Roman"/>
          <w:sz w:val="24"/>
          <w:szCs w:val="24"/>
          <w:lang w:bidi="en-US"/>
        </w:rPr>
        <w:t>prescribed wh</w:t>
      </w:r>
      <w:r>
        <w:rPr>
          <w:rFonts w:ascii="Times New Roman" w:eastAsia="Times New Roman" w:hAnsi="Times New Roman" w:cs="Times New Roman"/>
          <w:sz w:val="24"/>
          <w:szCs w:val="24"/>
          <w:lang w:bidi="en-US"/>
        </w:rPr>
        <w:t>ile</w:t>
      </w:r>
      <w:r w:rsidRPr="00317310">
        <w:rPr>
          <w:rFonts w:ascii="Times New Roman" w:eastAsia="Times New Roman" w:hAnsi="Times New Roman" w:cs="Times New Roman"/>
          <w:sz w:val="24"/>
          <w:szCs w:val="24"/>
          <w:lang w:bidi="en-US"/>
        </w:rPr>
        <w:t xml:space="preserve"> it was in his hands.</w:t>
      </w:r>
      <w:r>
        <w:rPr>
          <w:rFonts w:ascii="Times New Roman" w:eastAsia="Times New Roman" w:hAnsi="Times New Roman" w:cs="Times New Roman"/>
          <w:sz w:val="24"/>
          <w:szCs w:val="24"/>
          <w:lang w:bidi="en-US"/>
        </w:rPr>
        <w:t xml:space="preserve"> </w:t>
      </w:r>
      <w:r w:rsidRPr="006E496B">
        <w:rPr>
          <w:rFonts w:ascii="Times New Roman" w:eastAsia="Times New Roman" w:hAnsi="Times New Roman" w:cs="Times New Roman"/>
          <w:sz w:val="24"/>
          <w:szCs w:val="24"/>
          <w:lang w:bidi="en-US"/>
        </w:rPr>
        <w:t xml:space="preserve">The </w:t>
      </w:r>
      <w:r>
        <w:rPr>
          <w:rFonts w:ascii="Times New Roman" w:eastAsia="Times New Roman" w:hAnsi="Times New Roman" w:cs="Times New Roman"/>
          <w:sz w:val="24"/>
          <w:szCs w:val="24"/>
          <w:lang w:bidi="en-US"/>
        </w:rPr>
        <w:t>A</w:t>
      </w:r>
      <w:r w:rsidRPr="006E496B">
        <w:rPr>
          <w:rFonts w:ascii="Times New Roman" w:eastAsia="Times New Roman" w:hAnsi="Times New Roman" w:cs="Times New Roman"/>
          <w:sz w:val="24"/>
          <w:szCs w:val="24"/>
          <w:lang w:bidi="en-US"/>
        </w:rPr>
        <w:t>pplicant</w:t>
      </w:r>
      <w:r>
        <w:rPr>
          <w:rFonts w:ascii="Times New Roman" w:eastAsia="Times New Roman" w:hAnsi="Times New Roman" w:cs="Times New Roman"/>
          <w:sz w:val="24"/>
          <w:szCs w:val="24"/>
          <w:lang w:bidi="en-US"/>
        </w:rPr>
        <w:t>’</w:t>
      </w:r>
      <w:r w:rsidRPr="006E496B">
        <w:rPr>
          <w:rFonts w:ascii="Times New Roman" w:eastAsia="Times New Roman" w:hAnsi="Times New Roman" w:cs="Times New Roman"/>
          <w:sz w:val="24"/>
          <w:szCs w:val="24"/>
          <w:lang w:bidi="en-US"/>
        </w:rPr>
        <w:t xml:space="preserve">s attorney was obliged to pursue the </w:t>
      </w:r>
      <w:r>
        <w:rPr>
          <w:rFonts w:ascii="Times New Roman" w:eastAsia="Times New Roman" w:hAnsi="Times New Roman" w:cs="Times New Roman"/>
          <w:sz w:val="24"/>
          <w:szCs w:val="24"/>
          <w:lang w:bidi="en-US"/>
        </w:rPr>
        <w:t>A</w:t>
      </w:r>
      <w:r w:rsidRPr="006E496B">
        <w:rPr>
          <w:rFonts w:ascii="Times New Roman" w:eastAsia="Times New Roman" w:hAnsi="Times New Roman" w:cs="Times New Roman"/>
          <w:sz w:val="24"/>
          <w:szCs w:val="24"/>
          <w:lang w:bidi="en-US"/>
        </w:rPr>
        <w:t>pplicant</w:t>
      </w:r>
      <w:r>
        <w:rPr>
          <w:rFonts w:ascii="Times New Roman" w:eastAsia="Times New Roman" w:hAnsi="Times New Roman" w:cs="Times New Roman"/>
          <w:sz w:val="24"/>
          <w:szCs w:val="24"/>
          <w:lang w:bidi="en-US"/>
        </w:rPr>
        <w:t>’s</w:t>
      </w:r>
      <w:r w:rsidRPr="006E496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claim</w:t>
      </w:r>
      <w:r w:rsidRPr="006E496B">
        <w:rPr>
          <w:rFonts w:ascii="Times New Roman" w:eastAsia="Times New Roman" w:hAnsi="Times New Roman" w:cs="Times New Roman"/>
          <w:sz w:val="24"/>
          <w:szCs w:val="24"/>
          <w:lang w:bidi="en-US"/>
        </w:rPr>
        <w:t xml:space="preserve"> with reasonable care</w:t>
      </w:r>
      <w:r>
        <w:rPr>
          <w:rFonts w:ascii="Times New Roman" w:eastAsia="Times New Roman" w:hAnsi="Times New Roman" w:cs="Times New Roman"/>
          <w:sz w:val="24"/>
          <w:szCs w:val="24"/>
          <w:lang w:bidi="en-US"/>
        </w:rPr>
        <w:t>,</w:t>
      </w:r>
      <w:r w:rsidRPr="006E496B">
        <w:rPr>
          <w:rFonts w:ascii="Times New Roman" w:eastAsia="Times New Roman" w:hAnsi="Times New Roman" w:cs="Times New Roman"/>
          <w:sz w:val="24"/>
          <w:szCs w:val="24"/>
          <w:lang w:bidi="en-US"/>
        </w:rPr>
        <w:t xml:space="preserve"> skill, and diligence.</w:t>
      </w:r>
      <w:r>
        <w:rPr>
          <w:rFonts w:ascii="Times New Roman" w:eastAsia="Times New Roman" w:hAnsi="Times New Roman" w:cs="Times New Roman"/>
          <w:sz w:val="24"/>
          <w:szCs w:val="24"/>
          <w:lang w:bidi="en-US"/>
        </w:rPr>
        <w:t xml:space="preserve"> Mokgoatlheng J. as he </w:t>
      </w:r>
      <w:r w:rsidR="007A1AB1">
        <w:rPr>
          <w:rFonts w:ascii="Times New Roman" w:eastAsia="Times New Roman" w:hAnsi="Times New Roman" w:cs="Times New Roman"/>
          <w:sz w:val="24"/>
          <w:szCs w:val="24"/>
          <w:lang w:bidi="en-US"/>
        </w:rPr>
        <w:t>then</w:t>
      </w:r>
      <w:r>
        <w:rPr>
          <w:rFonts w:ascii="Times New Roman" w:eastAsia="Times New Roman" w:hAnsi="Times New Roman" w:cs="Times New Roman"/>
          <w:sz w:val="24"/>
          <w:szCs w:val="24"/>
          <w:lang w:bidi="en-US"/>
        </w:rPr>
        <w:t xml:space="preserve"> was, cited with approval</w:t>
      </w:r>
      <w:r w:rsidR="00641F6E">
        <w:rPr>
          <w:rFonts w:ascii="Times New Roman" w:eastAsia="Times New Roman" w:hAnsi="Times New Roman" w:cs="Times New Roman"/>
          <w:sz w:val="24"/>
          <w:szCs w:val="24"/>
          <w:lang w:bidi="en-US"/>
        </w:rPr>
        <w:t xml:space="preserve">, </w:t>
      </w:r>
      <w:r w:rsidR="00641F6E" w:rsidRPr="00641F6E">
        <w:rPr>
          <w:rFonts w:ascii="Times New Roman" w:eastAsia="Times New Roman" w:hAnsi="Times New Roman" w:cs="Times New Roman"/>
          <w:b/>
          <w:bCs/>
          <w:sz w:val="24"/>
          <w:szCs w:val="24"/>
          <w:lang w:bidi="en-US"/>
        </w:rPr>
        <w:t>in Ramonyai v L P Molope Attorneys (2010/29310) [2014] ZAGPJ</w:t>
      </w:r>
      <w:r w:rsidR="00641F6E">
        <w:rPr>
          <w:rFonts w:ascii="Times New Roman" w:eastAsia="Times New Roman" w:hAnsi="Times New Roman" w:cs="Times New Roman"/>
          <w:b/>
          <w:bCs/>
          <w:sz w:val="24"/>
          <w:szCs w:val="24"/>
          <w:lang w:bidi="en-US"/>
        </w:rPr>
        <w:t>H</w:t>
      </w:r>
      <w:r w:rsidR="00641F6E" w:rsidRPr="00641F6E">
        <w:rPr>
          <w:rFonts w:ascii="Times New Roman" w:eastAsia="Times New Roman" w:hAnsi="Times New Roman" w:cs="Times New Roman"/>
          <w:b/>
          <w:bCs/>
          <w:sz w:val="24"/>
          <w:szCs w:val="24"/>
          <w:lang w:bidi="en-US"/>
        </w:rPr>
        <w:t>C 65 (257 Feruary 2014),</w:t>
      </w:r>
      <w:r w:rsidR="00641F6E">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 the following passage </w:t>
      </w:r>
      <w:r w:rsidR="00C74D89">
        <w:rPr>
          <w:rFonts w:ascii="Times New Roman" w:eastAsia="Times New Roman" w:hAnsi="Times New Roman" w:cs="Times New Roman"/>
          <w:sz w:val="24"/>
          <w:szCs w:val="24"/>
          <w:lang w:bidi="en-US"/>
        </w:rPr>
        <w:t xml:space="preserve">from </w:t>
      </w:r>
      <w:r w:rsidR="00C74D89" w:rsidRPr="00535ACE">
        <w:rPr>
          <w:rFonts w:ascii="Times New Roman" w:eastAsia="Times New Roman" w:hAnsi="Times New Roman" w:cs="Times New Roman"/>
          <w:b/>
          <w:bCs/>
          <w:sz w:val="24"/>
          <w:szCs w:val="24"/>
          <w:lang w:bidi="en-US"/>
        </w:rPr>
        <w:t>Honey &amp; Blanckenberg v Law 1966(2) SA 43 (R) at p.46E-G:</w:t>
      </w:r>
    </w:p>
    <w:p w14:paraId="54E9EBA7" w14:textId="79F220C4" w:rsidR="00C74D89" w:rsidRDefault="00C74D89" w:rsidP="0073512B">
      <w:pPr>
        <w:spacing w:line="480" w:lineRule="auto"/>
        <w:jc w:val="both"/>
        <w:rPr>
          <w:rFonts w:ascii="Times New Roman" w:eastAsia="Times New Roman" w:hAnsi="Times New Roman" w:cs="Times New Roman"/>
          <w:sz w:val="24"/>
          <w:szCs w:val="24"/>
          <w:lang w:bidi="en-US"/>
        </w:rPr>
      </w:pPr>
      <w:r w:rsidRPr="00535ACE">
        <w:rPr>
          <w:rFonts w:ascii="Times New Roman" w:eastAsia="Times New Roman" w:hAnsi="Times New Roman" w:cs="Times New Roman"/>
          <w:i/>
          <w:iCs/>
          <w:sz w:val="24"/>
          <w:szCs w:val="24"/>
          <w:lang w:bidi="en-US"/>
        </w:rPr>
        <w:t>“An attorney’s liability arises out of contract and his exact duty towards his client depends on what he is employed to do</w:t>
      </w:r>
      <w:r w:rsidR="00535ACE" w:rsidRPr="00535ACE">
        <w:rPr>
          <w:rFonts w:ascii="Times New Roman" w:eastAsia="Times New Roman" w:hAnsi="Times New Roman" w:cs="Times New Roman"/>
          <w:i/>
          <w:iCs/>
          <w:sz w:val="24"/>
          <w:szCs w:val="24"/>
          <w:lang w:bidi="en-US"/>
        </w:rPr>
        <w:t>……………</w:t>
      </w:r>
      <w:r w:rsidRPr="00535ACE">
        <w:rPr>
          <w:rFonts w:ascii="Times New Roman" w:eastAsia="Times New Roman" w:hAnsi="Times New Roman" w:cs="Times New Roman"/>
          <w:i/>
          <w:iCs/>
          <w:sz w:val="24"/>
          <w:szCs w:val="24"/>
          <w:lang w:bidi="en-US"/>
        </w:rPr>
        <w:t xml:space="preserve"> </w:t>
      </w:r>
      <w:r w:rsidR="00535ACE" w:rsidRPr="00535ACE">
        <w:rPr>
          <w:rFonts w:ascii="Times New Roman" w:eastAsia="Times New Roman" w:hAnsi="Times New Roman" w:cs="Times New Roman"/>
          <w:i/>
          <w:iCs/>
          <w:sz w:val="24"/>
          <w:szCs w:val="24"/>
          <w:lang w:bidi="en-US"/>
        </w:rPr>
        <w:t xml:space="preserve">  </w:t>
      </w:r>
      <w:r w:rsidRPr="00535ACE">
        <w:rPr>
          <w:rFonts w:ascii="Times New Roman" w:eastAsia="Times New Roman" w:hAnsi="Times New Roman" w:cs="Times New Roman"/>
          <w:i/>
          <w:iCs/>
          <w:sz w:val="24"/>
          <w:szCs w:val="24"/>
          <w:lang w:bidi="en-US"/>
        </w:rPr>
        <w:t xml:space="preserve">In the performance of </w:t>
      </w:r>
      <w:r w:rsidR="00535ACE" w:rsidRPr="00535ACE">
        <w:rPr>
          <w:rFonts w:ascii="Times New Roman" w:eastAsia="Times New Roman" w:hAnsi="Times New Roman" w:cs="Times New Roman"/>
          <w:i/>
          <w:iCs/>
          <w:sz w:val="24"/>
          <w:szCs w:val="24"/>
          <w:lang w:bidi="en-US"/>
        </w:rPr>
        <w:t>his</w:t>
      </w:r>
      <w:r w:rsidRPr="00535ACE">
        <w:rPr>
          <w:rFonts w:ascii="Times New Roman" w:eastAsia="Times New Roman" w:hAnsi="Times New Roman" w:cs="Times New Roman"/>
          <w:i/>
          <w:iCs/>
          <w:sz w:val="24"/>
          <w:szCs w:val="24"/>
          <w:lang w:bidi="en-US"/>
        </w:rPr>
        <w:t xml:space="preserve"> duty or mandate</w:t>
      </w:r>
      <w:r w:rsidR="00535ACE" w:rsidRPr="00535ACE">
        <w:rPr>
          <w:rFonts w:ascii="Times New Roman" w:eastAsia="Times New Roman" w:hAnsi="Times New Roman" w:cs="Times New Roman"/>
          <w:i/>
          <w:iCs/>
          <w:sz w:val="24"/>
          <w:szCs w:val="24"/>
          <w:lang w:bidi="en-US"/>
        </w:rPr>
        <w:t>,</w:t>
      </w:r>
      <w:r w:rsidRPr="00535ACE">
        <w:rPr>
          <w:rFonts w:ascii="Times New Roman" w:eastAsia="Times New Roman" w:hAnsi="Times New Roman" w:cs="Times New Roman"/>
          <w:i/>
          <w:iCs/>
          <w:sz w:val="24"/>
          <w:szCs w:val="24"/>
          <w:lang w:bidi="en-US"/>
        </w:rPr>
        <w:t xml:space="preserve"> as att</w:t>
      </w:r>
      <w:r w:rsidR="00535ACE" w:rsidRPr="00535ACE">
        <w:rPr>
          <w:rFonts w:ascii="Times New Roman" w:eastAsia="Times New Roman" w:hAnsi="Times New Roman" w:cs="Times New Roman"/>
          <w:i/>
          <w:iCs/>
          <w:sz w:val="24"/>
          <w:szCs w:val="24"/>
          <w:lang w:bidi="en-US"/>
        </w:rPr>
        <w:t>orney</w:t>
      </w:r>
      <w:r w:rsidRPr="00535ACE">
        <w:rPr>
          <w:rFonts w:ascii="Times New Roman" w:eastAsia="Times New Roman" w:hAnsi="Times New Roman" w:cs="Times New Roman"/>
          <w:i/>
          <w:iCs/>
          <w:sz w:val="24"/>
          <w:szCs w:val="24"/>
          <w:lang w:bidi="en-US"/>
        </w:rPr>
        <w:t xml:space="preserve"> holds himself out to his clients as possessing adequate skill, knowledge and learning for the purpose of conducting all business that he undertakes. If, therefore, he causes loss or damage to his clie</w:t>
      </w:r>
      <w:r w:rsidR="00535ACE" w:rsidRPr="00535ACE">
        <w:rPr>
          <w:rFonts w:ascii="Times New Roman" w:eastAsia="Times New Roman" w:hAnsi="Times New Roman" w:cs="Times New Roman"/>
          <w:i/>
          <w:iCs/>
          <w:sz w:val="24"/>
          <w:szCs w:val="24"/>
          <w:lang w:bidi="en-US"/>
        </w:rPr>
        <w:t>nt</w:t>
      </w:r>
      <w:r w:rsidRPr="00535ACE">
        <w:rPr>
          <w:rFonts w:ascii="Times New Roman" w:eastAsia="Times New Roman" w:hAnsi="Times New Roman" w:cs="Times New Roman"/>
          <w:i/>
          <w:iCs/>
          <w:sz w:val="24"/>
          <w:szCs w:val="24"/>
          <w:lang w:bidi="en-US"/>
        </w:rPr>
        <w:t xml:space="preserve"> o</w:t>
      </w:r>
      <w:r w:rsidR="00535ACE" w:rsidRPr="00535ACE">
        <w:rPr>
          <w:rFonts w:ascii="Times New Roman" w:eastAsia="Times New Roman" w:hAnsi="Times New Roman" w:cs="Times New Roman"/>
          <w:i/>
          <w:iCs/>
          <w:sz w:val="24"/>
          <w:szCs w:val="24"/>
          <w:lang w:bidi="en-US"/>
        </w:rPr>
        <w:t xml:space="preserve">wing </w:t>
      </w:r>
      <w:r w:rsidRPr="00535ACE">
        <w:rPr>
          <w:rFonts w:ascii="Times New Roman" w:eastAsia="Times New Roman" w:hAnsi="Times New Roman" w:cs="Times New Roman"/>
          <w:i/>
          <w:iCs/>
          <w:sz w:val="24"/>
          <w:szCs w:val="24"/>
          <w:lang w:bidi="en-US"/>
        </w:rPr>
        <w:t xml:space="preserve">to a </w:t>
      </w:r>
      <w:r w:rsidR="00535ACE" w:rsidRPr="00535ACE">
        <w:rPr>
          <w:rFonts w:ascii="Times New Roman" w:eastAsia="Times New Roman" w:hAnsi="Times New Roman" w:cs="Times New Roman"/>
          <w:i/>
          <w:iCs/>
          <w:sz w:val="24"/>
          <w:szCs w:val="24"/>
          <w:lang w:bidi="en-US"/>
        </w:rPr>
        <w:t xml:space="preserve">want </w:t>
      </w:r>
      <w:r w:rsidRPr="00535ACE">
        <w:rPr>
          <w:rFonts w:ascii="Times New Roman" w:eastAsia="Times New Roman" w:hAnsi="Times New Roman" w:cs="Times New Roman"/>
          <w:i/>
          <w:iCs/>
          <w:sz w:val="24"/>
          <w:szCs w:val="24"/>
          <w:lang w:bidi="en-US"/>
        </w:rPr>
        <w:t xml:space="preserve">of such knowledge as </w:t>
      </w:r>
      <w:r w:rsidR="00535ACE" w:rsidRPr="00535ACE">
        <w:rPr>
          <w:rFonts w:ascii="Times New Roman" w:eastAsia="Times New Roman" w:hAnsi="Times New Roman" w:cs="Times New Roman"/>
          <w:i/>
          <w:iCs/>
          <w:sz w:val="24"/>
          <w:szCs w:val="24"/>
          <w:lang w:bidi="en-US"/>
        </w:rPr>
        <w:t>he</w:t>
      </w:r>
      <w:r w:rsidRPr="00535ACE">
        <w:rPr>
          <w:rFonts w:ascii="Times New Roman" w:eastAsia="Times New Roman" w:hAnsi="Times New Roman" w:cs="Times New Roman"/>
          <w:i/>
          <w:iCs/>
          <w:sz w:val="24"/>
          <w:szCs w:val="24"/>
          <w:lang w:bidi="en-US"/>
        </w:rPr>
        <w:t xml:space="preserve"> ought to </w:t>
      </w:r>
      <w:r w:rsidR="00535ACE" w:rsidRPr="00535ACE">
        <w:rPr>
          <w:rFonts w:ascii="Times New Roman" w:eastAsia="Times New Roman" w:hAnsi="Times New Roman" w:cs="Times New Roman"/>
          <w:i/>
          <w:iCs/>
          <w:sz w:val="24"/>
          <w:szCs w:val="24"/>
          <w:lang w:bidi="en-US"/>
        </w:rPr>
        <w:t>possess, or</w:t>
      </w:r>
      <w:r w:rsidRPr="00535ACE">
        <w:rPr>
          <w:rFonts w:ascii="Times New Roman" w:eastAsia="Times New Roman" w:hAnsi="Times New Roman" w:cs="Times New Roman"/>
          <w:i/>
          <w:iCs/>
          <w:sz w:val="24"/>
          <w:szCs w:val="24"/>
          <w:lang w:bidi="en-US"/>
        </w:rPr>
        <w:t xml:space="preserve"> the </w:t>
      </w:r>
      <w:r w:rsidR="00535ACE" w:rsidRPr="00535ACE">
        <w:rPr>
          <w:rFonts w:ascii="Times New Roman" w:eastAsia="Times New Roman" w:hAnsi="Times New Roman" w:cs="Times New Roman"/>
          <w:i/>
          <w:iCs/>
          <w:sz w:val="24"/>
          <w:szCs w:val="24"/>
          <w:lang w:bidi="en-US"/>
        </w:rPr>
        <w:t>want</w:t>
      </w:r>
      <w:r w:rsidRPr="00535ACE">
        <w:rPr>
          <w:rFonts w:ascii="Times New Roman" w:eastAsia="Times New Roman" w:hAnsi="Times New Roman" w:cs="Times New Roman"/>
          <w:i/>
          <w:iCs/>
          <w:sz w:val="24"/>
          <w:szCs w:val="24"/>
          <w:lang w:bidi="en-US"/>
        </w:rPr>
        <w:t xml:space="preserve"> of such c</w:t>
      </w:r>
      <w:r w:rsidR="00535ACE" w:rsidRPr="00535ACE">
        <w:rPr>
          <w:rFonts w:ascii="Times New Roman" w:eastAsia="Times New Roman" w:hAnsi="Times New Roman" w:cs="Times New Roman"/>
          <w:i/>
          <w:iCs/>
          <w:sz w:val="24"/>
          <w:szCs w:val="24"/>
          <w:lang w:bidi="en-US"/>
        </w:rPr>
        <w:t>are</w:t>
      </w:r>
      <w:r w:rsidRPr="00535ACE">
        <w:rPr>
          <w:rFonts w:ascii="Times New Roman" w:eastAsia="Times New Roman" w:hAnsi="Times New Roman" w:cs="Times New Roman"/>
          <w:i/>
          <w:iCs/>
          <w:sz w:val="24"/>
          <w:szCs w:val="24"/>
          <w:lang w:bidi="en-US"/>
        </w:rPr>
        <w:t xml:space="preserve"> he ought to exercise, </w:t>
      </w:r>
      <w:r w:rsidR="00535ACE" w:rsidRPr="00535ACE">
        <w:rPr>
          <w:rFonts w:ascii="Times New Roman" w:eastAsia="Times New Roman" w:hAnsi="Times New Roman" w:cs="Times New Roman"/>
          <w:i/>
          <w:iCs/>
          <w:sz w:val="24"/>
          <w:szCs w:val="24"/>
          <w:lang w:bidi="en-US"/>
        </w:rPr>
        <w:t>he</w:t>
      </w:r>
      <w:r w:rsidR="00535ACE">
        <w:rPr>
          <w:rFonts w:ascii="Times New Roman" w:eastAsia="Times New Roman" w:hAnsi="Times New Roman" w:cs="Times New Roman"/>
          <w:sz w:val="24"/>
          <w:szCs w:val="24"/>
          <w:lang w:bidi="en-US"/>
        </w:rPr>
        <w:t xml:space="preserve"> is </w:t>
      </w:r>
      <w:r w:rsidRPr="00C74D89">
        <w:rPr>
          <w:rFonts w:ascii="Times New Roman" w:eastAsia="Times New Roman" w:hAnsi="Times New Roman" w:cs="Times New Roman"/>
          <w:sz w:val="24"/>
          <w:szCs w:val="24"/>
          <w:lang w:bidi="en-US"/>
        </w:rPr>
        <w:t xml:space="preserve">guilty of negligence giving rise to an action </w:t>
      </w:r>
      <w:r w:rsidR="00535ACE">
        <w:rPr>
          <w:rFonts w:ascii="Times New Roman" w:eastAsia="Times New Roman" w:hAnsi="Times New Roman" w:cs="Times New Roman"/>
          <w:sz w:val="24"/>
          <w:szCs w:val="24"/>
          <w:lang w:bidi="en-US"/>
        </w:rPr>
        <w:t>for</w:t>
      </w:r>
      <w:r w:rsidRPr="00C74D89">
        <w:rPr>
          <w:rFonts w:ascii="Times New Roman" w:eastAsia="Times New Roman" w:hAnsi="Times New Roman" w:cs="Times New Roman"/>
          <w:sz w:val="24"/>
          <w:szCs w:val="24"/>
          <w:lang w:bidi="en-US"/>
        </w:rPr>
        <w:t xml:space="preserve"> damages by his </w:t>
      </w:r>
      <w:r w:rsidR="00535ACE">
        <w:rPr>
          <w:rFonts w:ascii="Times New Roman" w:eastAsia="Times New Roman" w:hAnsi="Times New Roman" w:cs="Times New Roman"/>
          <w:sz w:val="24"/>
          <w:szCs w:val="24"/>
          <w:lang w:bidi="en-US"/>
        </w:rPr>
        <w:t>client.”</w:t>
      </w:r>
      <w:r w:rsidRPr="00C74D89">
        <w:rPr>
          <w:rFonts w:ascii="Times New Roman" w:eastAsia="Times New Roman" w:hAnsi="Times New Roman" w:cs="Times New Roman"/>
          <w:sz w:val="24"/>
          <w:szCs w:val="24"/>
          <w:lang w:bidi="en-US"/>
        </w:rPr>
        <w:t xml:space="preserve"> </w:t>
      </w:r>
    </w:p>
    <w:p w14:paraId="150C7BC1" w14:textId="0444855E" w:rsidR="00E9460F" w:rsidRDefault="00A872C5"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In conclusion on this aspect, </w:t>
      </w:r>
      <w:r w:rsidR="00E12AE2">
        <w:rPr>
          <w:rFonts w:ascii="Times New Roman" w:eastAsia="Times New Roman" w:hAnsi="Times New Roman" w:cs="Times New Roman"/>
          <w:sz w:val="24"/>
          <w:szCs w:val="24"/>
          <w:lang w:bidi="en-US"/>
        </w:rPr>
        <w:t>I am of the view that the Applicant has not satisfied th</w:t>
      </w:r>
      <w:r>
        <w:rPr>
          <w:rFonts w:ascii="Times New Roman" w:eastAsia="Times New Roman" w:hAnsi="Times New Roman" w:cs="Times New Roman"/>
          <w:sz w:val="24"/>
          <w:szCs w:val="24"/>
          <w:lang w:bidi="en-US"/>
        </w:rPr>
        <w:t>is</w:t>
      </w:r>
      <w:r w:rsidR="00E12AE2">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C</w:t>
      </w:r>
      <w:r w:rsidR="00E12AE2">
        <w:rPr>
          <w:rFonts w:ascii="Times New Roman" w:eastAsia="Times New Roman" w:hAnsi="Times New Roman" w:cs="Times New Roman"/>
          <w:sz w:val="24"/>
          <w:szCs w:val="24"/>
          <w:lang w:bidi="en-US"/>
        </w:rPr>
        <w:t>ourt that good cause exists for the granting of condonation in this application.</w:t>
      </w:r>
    </w:p>
    <w:p w14:paraId="0043DC7D" w14:textId="2A790DFC" w:rsidR="00EC6435" w:rsidRDefault="00AE75BF"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lastRenderedPageBreak/>
        <w:t>[2</w:t>
      </w:r>
      <w:r w:rsidR="00947A04">
        <w:rPr>
          <w:rFonts w:ascii="Times New Roman" w:eastAsia="Times New Roman" w:hAnsi="Times New Roman" w:cs="Times New Roman"/>
          <w:sz w:val="24"/>
          <w:szCs w:val="24"/>
          <w:lang w:bidi="en-US"/>
        </w:rPr>
        <w:t>3</w:t>
      </w:r>
      <w:r>
        <w:rPr>
          <w:rFonts w:ascii="Times New Roman" w:eastAsia="Times New Roman" w:hAnsi="Times New Roman" w:cs="Times New Roman"/>
          <w:sz w:val="24"/>
          <w:szCs w:val="24"/>
          <w:lang w:bidi="en-US"/>
        </w:rPr>
        <w:t xml:space="preserve">] I now turn to the prospects of the applicant’s appeal. </w:t>
      </w:r>
      <w:r w:rsidR="0015443B" w:rsidRPr="00AE75BF">
        <w:rPr>
          <w:rFonts w:ascii="Times New Roman" w:eastAsia="Times New Roman" w:hAnsi="Times New Roman" w:cs="Times New Roman"/>
          <w:sz w:val="24"/>
          <w:szCs w:val="24"/>
          <w:lang w:bidi="en-US"/>
        </w:rPr>
        <w:t>To</w:t>
      </w:r>
      <w:r w:rsidRPr="00AE75BF">
        <w:rPr>
          <w:rFonts w:ascii="Times New Roman" w:eastAsia="Times New Roman" w:hAnsi="Times New Roman" w:cs="Times New Roman"/>
          <w:sz w:val="24"/>
          <w:szCs w:val="24"/>
          <w:lang w:bidi="en-US"/>
        </w:rPr>
        <w:t xml:space="preserve"> succeed with his application for coordination it is important that the applicant should show the prospects of </w:t>
      </w:r>
      <w:r w:rsidR="0015443B">
        <w:rPr>
          <w:rFonts w:ascii="Times New Roman" w:eastAsia="Times New Roman" w:hAnsi="Times New Roman" w:cs="Times New Roman"/>
          <w:sz w:val="24"/>
          <w:szCs w:val="24"/>
          <w:lang w:bidi="en-US"/>
        </w:rPr>
        <w:t xml:space="preserve">success </w:t>
      </w:r>
      <w:r w:rsidR="00641F6E">
        <w:rPr>
          <w:rFonts w:ascii="Times New Roman" w:eastAsia="Times New Roman" w:hAnsi="Times New Roman" w:cs="Times New Roman"/>
          <w:sz w:val="24"/>
          <w:szCs w:val="24"/>
          <w:lang w:bidi="en-US"/>
        </w:rPr>
        <w:t xml:space="preserve">of the </w:t>
      </w:r>
      <w:r w:rsidR="005D1119" w:rsidRPr="00AE75BF">
        <w:rPr>
          <w:rFonts w:ascii="Times New Roman" w:eastAsia="Times New Roman" w:hAnsi="Times New Roman" w:cs="Times New Roman"/>
          <w:sz w:val="24"/>
          <w:szCs w:val="24"/>
          <w:lang w:bidi="en-US"/>
        </w:rPr>
        <w:t>appeal</w:t>
      </w:r>
      <w:r w:rsidR="00641F6E">
        <w:rPr>
          <w:rFonts w:ascii="Times New Roman" w:eastAsia="Times New Roman" w:hAnsi="Times New Roman" w:cs="Times New Roman"/>
          <w:sz w:val="24"/>
          <w:szCs w:val="24"/>
          <w:lang w:bidi="en-US"/>
        </w:rPr>
        <w:t>,</w:t>
      </w:r>
      <w:r w:rsidR="005D1119">
        <w:rPr>
          <w:rFonts w:ascii="Times New Roman" w:eastAsia="Times New Roman" w:hAnsi="Times New Roman" w:cs="Times New Roman"/>
          <w:sz w:val="24"/>
          <w:szCs w:val="24"/>
          <w:lang w:bidi="en-US"/>
        </w:rPr>
        <w:t xml:space="preserve"> if</w:t>
      </w:r>
      <w:r w:rsidRPr="00AE75BF">
        <w:rPr>
          <w:rFonts w:ascii="Times New Roman" w:eastAsia="Times New Roman" w:hAnsi="Times New Roman" w:cs="Times New Roman"/>
          <w:sz w:val="24"/>
          <w:szCs w:val="24"/>
          <w:lang w:bidi="en-US"/>
        </w:rPr>
        <w:t xml:space="preserve"> the </w:t>
      </w:r>
      <w:r w:rsidR="005D1119">
        <w:rPr>
          <w:rFonts w:ascii="Times New Roman" w:eastAsia="Times New Roman" w:hAnsi="Times New Roman" w:cs="Times New Roman"/>
          <w:sz w:val="24"/>
          <w:szCs w:val="24"/>
          <w:lang w:bidi="en-US"/>
        </w:rPr>
        <w:t>application for leave</w:t>
      </w:r>
      <w:r w:rsidRPr="00AE75BF">
        <w:rPr>
          <w:rFonts w:ascii="Times New Roman" w:eastAsia="Times New Roman" w:hAnsi="Times New Roman" w:cs="Times New Roman"/>
          <w:sz w:val="24"/>
          <w:szCs w:val="24"/>
          <w:lang w:bidi="en-US"/>
        </w:rPr>
        <w:t xml:space="preserve"> is granted. </w:t>
      </w:r>
      <w:r w:rsidR="0015443B" w:rsidRPr="0015443B">
        <w:rPr>
          <w:rFonts w:ascii="Times New Roman" w:eastAsia="Times New Roman" w:hAnsi="Times New Roman" w:cs="Times New Roman"/>
          <w:sz w:val="24"/>
          <w:szCs w:val="24"/>
          <w:lang w:bidi="en-US"/>
        </w:rPr>
        <w:t>The judgment dealt with all the relevant issues and</w:t>
      </w:r>
      <w:r w:rsidR="0015443B">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in all fairness to the reader of these documents</w:t>
      </w:r>
      <w:r w:rsidR="0015443B">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I do not intend repeat</w:t>
      </w:r>
      <w:r w:rsidR="0015443B">
        <w:rPr>
          <w:rFonts w:ascii="Times New Roman" w:eastAsia="Times New Roman" w:hAnsi="Times New Roman" w:cs="Times New Roman"/>
          <w:sz w:val="24"/>
          <w:szCs w:val="24"/>
          <w:lang w:bidi="en-US"/>
        </w:rPr>
        <w:t>ing</w:t>
      </w:r>
      <w:r w:rsidR="0015443B" w:rsidRPr="0015443B">
        <w:rPr>
          <w:rFonts w:ascii="Times New Roman" w:eastAsia="Times New Roman" w:hAnsi="Times New Roman" w:cs="Times New Roman"/>
          <w:sz w:val="24"/>
          <w:szCs w:val="24"/>
          <w:lang w:bidi="en-US"/>
        </w:rPr>
        <w:t xml:space="preserve"> in this judgment what </w:t>
      </w:r>
      <w:r w:rsidR="0015443B">
        <w:rPr>
          <w:rFonts w:ascii="Times New Roman" w:eastAsia="Times New Roman" w:hAnsi="Times New Roman" w:cs="Times New Roman"/>
          <w:sz w:val="24"/>
          <w:szCs w:val="24"/>
          <w:lang w:bidi="en-US"/>
        </w:rPr>
        <w:t xml:space="preserve">is already stated regarding </w:t>
      </w:r>
      <w:r w:rsidR="0015443B" w:rsidRPr="0015443B">
        <w:rPr>
          <w:rFonts w:ascii="Times New Roman" w:eastAsia="Times New Roman" w:hAnsi="Times New Roman" w:cs="Times New Roman"/>
          <w:sz w:val="24"/>
          <w:szCs w:val="24"/>
          <w:lang w:bidi="en-US"/>
        </w:rPr>
        <w:t>the pros</w:t>
      </w:r>
      <w:r w:rsidR="0015443B">
        <w:rPr>
          <w:rFonts w:ascii="Times New Roman" w:eastAsia="Times New Roman" w:hAnsi="Times New Roman" w:cs="Times New Roman"/>
          <w:sz w:val="24"/>
          <w:szCs w:val="24"/>
          <w:lang w:bidi="en-US"/>
        </w:rPr>
        <w:t>pects</w:t>
      </w:r>
      <w:r w:rsidR="0015443B" w:rsidRPr="0015443B">
        <w:rPr>
          <w:rFonts w:ascii="Times New Roman" w:eastAsia="Times New Roman" w:hAnsi="Times New Roman" w:cs="Times New Roman"/>
          <w:sz w:val="24"/>
          <w:szCs w:val="24"/>
          <w:lang w:bidi="en-US"/>
        </w:rPr>
        <w:t xml:space="preserve"> of success in the judgment</w:t>
      </w:r>
      <w:r w:rsidR="0015443B">
        <w:rPr>
          <w:rFonts w:ascii="Times New Roman" w:eastAsia="Times New Roman" w:hAnsi="Times New Roman" w:cs="Times New Roman"/>
          <w:sz w:val="24"/>
          <w:szCs w:val="24"/>
          <w:lang w:bidi="en-US"/>
        </w:rPr>
        <w:t xml:space="preserve"> that is sought to be appealed </w:t>
      </w:r>
      <w:r w:rsidR="00257D72">
        <w:rPr>
          <w:rFonts w:ascii="Times New Roman" w:eastAsia="Times New Roman" w:hAnsi="Times New Roman" w:cs="Times New Roman"/>
          <w:sz w:val="24"/>
          <w:szCs w:val="24"/>
          <w:lang w:bidi="en-US"/>
        </w:rPr>
        <w:t>against.</w:t>
      </w:r>
      <w:r w:rsidR="0015443B" w:rsidRPr="0015443B">
        <w:rPr>
          <w:rFonts w:ascii="Times New Roman" w:eastAsia="Times New Roman" w:hAnsi="Times New Roman" w:cs="Times New Roman"/>
          <w:sz w:val="24"/>
          <w:szCs w:val="24"/>
          <w:lang w:bidi="en-US"/>
        </w:rPr>
        <w:t xml:space="preserve"> </w:t>
      </w:r>
      <w:r w:rsidR="0031564D">
        <w:rPr>
          <w:rFonts w:ascii="Times New Roman" w:eastAsia="Times New Roman" w:hAnsi="Times New Roman" w:cs="Times New Roman"/>
          <w:sz w:val="24"/>
          <w:szCs w:val="24"/>
          <w:lang w:bidi="en-US"/>
        </w:rPr>
        <w:t>I do however</w:t>
      </w:r>
      <w:r w:rsidR="00641F6E">
        <w:rPr>
          <w:rFonts w:ascii="Times New Roman" w:eastAsia="Times New Roman" w:hAnsi="Times New Roman" w:cs="Times New Roman"/>
          <w:sz w:val="24"/>
          <w:szCs w:val="24"/>
          <w:lang w:bidi="en-US"/>
        </w:rPr>
        <w:t>,</w:t>
      </w:r>
      <w:r w:rsidR="0031564D">
        <w:rPr>
          <w:rFonts w:ascii="Times New Roman" w:eastAsia="Times New Roman" w:hAnsi="Times New Roman" w:cs="Times New Roman"/>
          <w:sz w:val="24"/>
          <w:szCs w:val="24"/>
          <w:lang w:bidi="en-US"/>
        </w:rPr>
        <w:t xml:space="preserve"> respectfully refer to th</w:t>
      </w:r>
      <w:r w:rsidR="00480F17">
        <w:rPr>
          <w:rFonts w:ascii="Times New Roman" w:eastAsia="Times New Roman" w:hAnsi="Times New Roman" w:cs="Times New Roman"/>
          <w:sz w:val="24"/>
          <w:szCs w:val="24"/>
          <w:lang w:bidi="en-US"/>
        </w:rPr>
        <w:t>at</w:t>
      </w:r>
      <w:r w:rsidR="0031564D">
        <w:rPr>
          <w:rFonts w:ascii="Times New Roman" w:eastAsia="Times New Roman" w:hAnsi="Times New Roman" w:cs="Times New Roman"/>
          <w:sz w:val="24"/>
          <w:szCs w:val="24"/>
          <w:lang w:bidi="en-US"/>
        </w:rPr>
        <w:t xml:space="preserve"> judgment for the exposition of those issues</w:t>
      </w:r>
      <w:r w:rsidR="005559AF">
        <w:rPr>
          <w:rFonts w:ascii="Times New Roman" w:eastAsia="Times New Roman" w:hAnsi="Times New Roman" w:cs="Times New Roman"/>
          <w:sz w:val="24"/>
          <w:szCs w:val="24"/>
          <w:lang w:bidi="en-US"/>
        </w:rPr>
        <w:t xml:space="preserve"> in </w:t>
      </w:r>
      <w:r w:rsidR="00BB68F0">
        <w:rPr>
          <w:rFonts w:ascii="Times New Roman" w:eastAsia="Times New Roman" w:hAnsi="Times New Roman" w:cs="Times New Roman"/>
          <w:sz w:val="24"/>
          <w:szCs w:val="24"/>
          <w:lang w:bidi="en-US"/>
        </w:rPr>
        <w:t>Annexure “SM2” to the founding affidavit of Mr Makhafola</w:t>
      </w:r>
      <w:r w:rsidR="0031564D">
        <w:rPr>
          <w:rFonts w:ascii="Times New Roman" w:eastAsia="Times New Roman" w:hAnsi="Times New Roman" w:cs="Times New Roman"/>
          <w:sz w:val="24"/>
          <w:szCs w:val="24"/>
          <w:lang w:bidi="en-US"/>
        </w:rPr>
        <w:t xml:space="preserve">. </w:t>
      </w:r>
      <w:r w:rsidR="0015443B" w:rsidRPr="0015443B">
        <w:rPr>
          <w:rFonts w:ascii="Times New Roman" w:eastAsia="Times New Roman" w:hAnsi="Times New Roman" w:cs="Times New Roman"/>
          <w:sz w:val="24"/>
          <w:szCs w:val="24"/>
          <w:lang w:bidi="en-US"/>
        </w:rPr>
        <w:t xml:space="preserve">Those issues </w:t>
      </w:r>
      <w:r w:rsidR="00257D72">
        <w:rPr>
          <w:rFonts w:ascii="Times New Roman" w:eastAsia="Times New Roman" w:hAnsi="Times New Roman" w:cs="Times New Roman"/>
          <w:sz w:val="24"/>
          <w:szCs w:val="24"/>
          <w:lang w:bidi="en-US"/>
        </w:rPr>
        <w:t xml:space="preserve">demonstrate </w:t>
      </w:r>
      <w:r w:rsidR="00BF22FF" w:rsidRPr="0015443B">
        <w:rPr>
          <w:rFonts w:ascii="Times New Roman" w:eastAsia="Times New Roman" w:hAnsi="Times New Roman" w:cs="Times New Roman"/>
          <w:sz w:val="24"/>
          <w:szCs w:val="24"/>
          <w:lang w:bidi="en-US"/>
        </w:rPr>
        <w:t>conclusively</w:t>
      </w:r>
      <w:r w:rsidR="00BF22FF">
        <w:rPr>
          <w:rFonts w:ascii="Times New Roman" w:eastAsia="Times New Roman" w:hAnsi="Times New Roman" w:cs="Times New Roman"/>
          <w:sz w:val="24"/>
          <w:szCs w:val="24"/>
          <w:lang w:bidi="en-US"/>
        </w:rPr>
        <w:t>, in</w:t>
      </w:r>
      <w:r w:rsidR="00257D72" w:rsidRPr="0015443B">
        <w:rPr>
          <w:rFonts w:ascii="Times New Roman" w:eastAsia="Times New Roman" w:hAnsi="Times New Roman" w:cs="Times New Roman"/>
          <w:sz w:val="24"/>
          <w:szCs w:val="24"/>
          <w:lang w:bidi="en-US"/>
        </w:rPr>
        <w:t xml:space="preserve"> my </w:t>
      </w:r>
      <w:r w:rsidR="00BF22FF" w:rsidRPr="0015443B">
        <w:rPr>
          <w:rFonts w:ascii="Times New Roman" w:eastAsia="Times New Roman" w:hAnsi="Times New Roman" w:cs="Times New Roman"/>
          <w:sz w:val="24"/>
          <w:szCs w:val="24"/>
          <w:lang w:bidi="en-US"/>
        </w:rPr>
        <w:t>view</w:t>
      </w:r>
      <w:r w:rsidR="00BF22FF">
        <w:rPr>
          <w:rFonts w:ascii="Times New Roman" w:eastAsia="Times New Roman" w:hAnsi="Times New Roman" w:cs="Times New Roman"/>
          <w:sz w:val="24"/>
          <w:szCs w:val="24"/>
          <w:lang w:bidi="en-US"/>
        </w:rPr>
        <w:t>,</w:t>
      </w:r>
      <w:r w:rsidR="00BF22FF" w:rsidRPr="0015443B">
        <w:rPr>
          <w:rFonts w:ascii="Times New Roman" w:eastAsia="Times New Roman" w:hAnsi="Times New Roman" w:cs="Times New Roman"/>
          <w:sz w:val="24"/>
          <w:szCs w:val="24"/>
          <w:lang w:bidi="en-US"/>
        </w:rPr>
        <w:t xml:space="preserve"> that</w:t>
      </w:r>
      <w:r w:rsidR="0015443B" w:rsidRPr="0015443B">
        <w:rPr>
          <w:rFonts w:ascii="Times New Roman" w:eastAsia="Times New Roman" w:hAnsi="Times New Roman" w:cs="Times New Roman"/>
          <w:sz w:val="24"/>
          <w:szCs w:val="24"/>
          <w:lang w:bidi="en-US"/>
        </w:rPr>
        <w:t xml:space="preserve"> if granted leave to appeal</w:t>
      </w:r>
      <w:r w:rsidR="00EF0032">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the applicant </w:t>
      </w:r>
      <w:r w:rsidR="00AE2E20">
        <w:rPr>
          <w:rFonts w:ascii="Times New Roman" w:eastAsia="Times New Roman" w:hAnsi="Times New Roman" w:cs="Times New Roman"/>
          <w:sz w:val="24"/>
          <w:szCs w:val="24"/>
          <w:lang w:bidi="en-US"/>
        </w:rPr>
        <w:t>will</w:t>
      </w:r>
      <w:r w:rsidR="0015443B" w:rsidRPr="0015443B">
        <w:rPr>
          <w:rFonts w:ascii="Times New Roman" w:eastAsia="Times New Roman" w:hAnsi="Times New Roman" w:cs="Times New Roman"/>
          <w:sz w:val="24"/>
          <w:szCs w:val="24"/>
          <w:lang w:bidi="en-US"/>
        </w:rPr>
        <w:t xml:space="preserve"> not have any </w:t>
      </w:r>
      <w:r w:rsidR="00257D72" w:rsidRPr="0015443B">
        <w:rPr>
          <w:rFonts w:ascii="Times New Roman" w:eastAsia="Times New Roman" w:hAnsi="Times New Roman" w:cs="Times New Roman"/>
          <w:sz w:val="24"/>
          <w:szCs w:val="24"/>
          <w:lang w:bidi="en-US"/>
        </w:rPr>
        <w:t>prospect</w:t>
      </w:r>
      <w:r w:rsidR="0015443B" w:rsidRPr="0015443B">
        <w:rPr>
          <w:rFonts w:ascii="Times New Roman" w:eastAsia="Times New Roman" w:hAnsi="Times New Roman" w:cs="Times New Roman"/>
          <w:sz w:val="24"/>
          <w:szCs w:val="24"/>
          <w:lang w:bidi="en-US"/>
        </w:rPr>
        <w:t xml:space="preserve"> of success. </w:t>
      </w:r>
      <w:r w:rsidR="00641F6E">
        <w:rPr>
          <w:rFonts w:ascii="Times New Roman" w:eastAsia="Times New Roman" w:hAnsi="Times New Roman" w:cs="Times New Roman"/>
          <w:sz w:val="24"/>
          <w:szCs w:val="24"/>
          <w:lang w:bidi="en-US"/>
        </w:rPr>
        <w:t>For instance, i</w:t>
      </w:r>
      <w:r w:rsidR="0015443B" w:rsidRPr="0015443B">
        <w:rPr>
          <w:rFonts w:ascii="Times New Roman" w:eastAsia="Times New Roman" w:hAnsi="Times New Roman" w:cs="Times New Roman"/>
          <w:sz w:val="24"/>
          <w:szCs w:val="24"/>
          <w:lang w:bidi="en-US"/>
        </w:rPr>
        <w:t>n his a</w:t>
      </w:r>
      <w:r w:rsidR="00BF22FF">
        <w:rPr>
          <w:rFonts w:ascii="Times New Roman" w:eastAsia="Times New Roman" w:hAnsi="Times New Roman" w:cs="Times New Roman"/>
          <w:sz w:val="24"/>
          <w:szCs w:val="24"/>
          <w:lang w:bidi="en-US"/>
        </w:rPr>
        <w:t xml:space="preserve">mended </w:t>
      </w:r>
      <w:r w:rsidR="0015443B" w:rsidRPr="0015443B">
        <w:rPr>
          <w:rFonts w:ascii="Times New Roman" w:eastAsia="Times New Roman" w:hAnsi="Times New Roman" w:cs="Times New Roman"/>
          <w:sz w:val="24"/>
          <w:szCs w:val="24"/>
          <w:lang w:bidi="en-US"/>
        </w:rPr>
        <w:t>particular</w:t>
      </w:r>
      <w:r w:rsidR="00BF22FF">
        <w:rPr>
          <w:rFonts w:ascii="Times New Roman" w:eastAsia="Times New Roman" w:hAnsi="Times New Roman" w:cs="Times New Roman"/>
          <w:sz w:val="24"/>
          <w:szCs w:val="24"/>
          <w:lang w:bidi="en-US"/>
        </w:rPr>
        <w:t>s of claim (poc)</w:t>
      </w:r>
      <w:r w:rsidR="0015443B" w:rsidRPr="0015443B">
        <w:rPr>
          <w:rFonts w:ascii="Times New Roman" w:eastAsia="Times New Roman" w:hAnsi="Times New Roman" w:cs="Times New Roman"/>
          <w:sz w:val="24"/>
          <w:szCs w:val="24"/>
          <w:lang w:bidi="en-US"/>
        </w:rPr>
        <w:t xml:space="preserve"> and in his </w:t>
      </w:r>
      <w:r w:rsidR="00BF22FF" w:rsidRPr="0015443B">
        <w:rPr>
          <w:rFonts w:ascii="Times New Roman" w:eastAsia="Times New Roman" w:hAnsi="Times New Roman" w:cs="Times New Roman"/>
          <w:sz w:val="24"/>
          <w:szCs w:val="24"/>
          <w:lang w:bidi="en-US"/>
        </w:rPr>
        <w:t>c</w:t>
      </w:r>
      <w:r w:rsidR="00BF22FF">
        <w:rPr>
          <w:rFonts w:ascii="Times New Roman" w:eastAsia="Times New Roman" w:hAnsi="Times New Roman" w:cs="Times New Roman"/>
          <w:sz w:val="24"/>
          <w:szCs w:val="24"/>
          <w:lang w:bidi="en-US"/>
        </w:rPr>
        <w:t xml:space="preserve">ounsel’s heads of </w:t>
      </w:r>
      <w:r w:rsidR="00BF22FF" w:rsidRPr="0015443B">
        <w:rPr>
          <w:rFonts w:ascii="Times New Roman" w:eastAsia="Times New Roman" w:hAnsi="Times New Roman" w:cs="Times New Roman"/>
          <w:sz w:val="24"/>
          <w:szCs w:val="24"/>
          <w:lang w:bidi="en-US"/>
        </w:rPr>
        <w:t>argument</w:t>
      </w:r>
      <w:r w:rsidR="00BF22FF">
        <w:rPr>
          <w:rFonts w:ascii="Times New Roman" w:eastAsia="Times New Roman" w:hAnsi="Times New Roman" w:cs="Times New Roman"/>
          <w:sz w:val="24"/>
          <w:szCs w:val="24"/>
          <w:lang w:bidi="en-US"/>
        </w:rPr>
        <w:t xml:space="preserve">, </w:t>
      </w:r>
      <w:r w:rsidR="00BF22FF" w:rsidRPr="0015443B">
        <w:rPr>
          <w:rFonts w:ascii="Times New Roman" w:eastAsia="Times New Roman" w:hAnsi="Times New Roman" w:cs="Times New Roman"/>
          <w:sz w:val="24"/>
          <w:szCs w:val="24"/>
          <w:lang w:bidi="en-US"/>
        </w:rPr>
        <w:t>the</w:t>
      </w:r>
      <w:r w:rsidR="0015443B" w:rsidRPr="0015443B">
        <w:rPr>
          <w:rFonts w:ascii="Times New Roman" w:eastAsia="Times New Roman" w:hAnsi="Times New Roman" w:cs="Times New Roman"/>
          <w:sz w:val="24"/>
          <w:szCs w:val="24"/>
          <w:lang w:bidi="en-US"/>
        </w:rPr>
        <w:t xml:space="preserve"> </w:t>
      </w:r>
      <w:r w:rsidR="00BF22FF">
        <w:rPr>
          <w:rFonts w:ascii="Times New Roman" w:eastAsia="Times New Roman" w:hAnsi="Times New Roman" w:cs="Times New Roman"/>
          <w:sz w:val="24"/>
          <w:szCs w:val="24"/>
          <w:lang w:bidi="en-US"/>
        </w:rPr>
        <w:t>A</w:t>
      </w:r>
      <w:r w:rsidR="0015443B" w:rsidRPr="0015443B">
        <w:rPr>
          <w:rFonts w:ascii="Times New Roman" w:eastAsia="Times New Roman" w:hAnsi="Times New Roman" w:cs="Times New Roman"/>
          <w:sz w:val="24"/>
          <w:szCs w:val="24"/>
          <w:lang w:bidi="en-US"/>
        </w:rPr>
        <w:t>pplicant</w:t>
      </w:r>
      <w:r w:rsidR="00BF22FF">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s cause of action is based on </w:t>
      </w:r>
      <w:r w:rsidR="00AE2E20">
        <w:rPr>
          <w:rFonts w:ascii="Times New Roman" w:eastAsia="Times New Roman" w:hAnsi="Times New Roman" w:cs="Times New Roman"/>
          <w:sz w:val="24"/>
          <w:szCs w:val="24"/>
          <w:lang w:bidi="en-US"/>
        </w:rPr>
        <w:t xml:space="preserve">the </w:t>
      </w:r>
      <w:r w:rsidR="0015443B" w:rsidRPr="0015443B">
        <w:rPr>
          <w:rFonts w:ascii="Times New Roman" w:eastAsia="Times New Roman" w:hAnsi="Times New Roman" w:cs="Times New Roman"/>
          <w:sz w:val="24"/>
          <w:szCs w:val="24"/>
          <w:lang w:bidi="en-US"/>
        </w:rPr>
        <w:t>events that took place on or about July 20</w:t>
      </w:r>
      <w:r w:rsidR="00AE2E20">
        <w:rPr>
          <w:rFonts w:ascii="Times New Roman" w:eastAsia="Times New Roman" w:hAnsi="Times New Roman" w:cs="Times New Roman"/>
          <w:sz w:val="24"/>
          <w:szCs w:val="24"/>
          <w:lang w:bidi="en-US"/>
        </w:rPr>
        <w:t>0</w:t>
      </w:r>
      <w:r w:rsidR="0015443B" w:rsidRPr="0015443B">
        <w:rPr>
          <w:rFonts w:ascii="Times New Roman" w:eastAsia="Times New Roman" w:hAnsi="Times New Roman" w:cs="Times New Roman"/>
          <w:sz w:val="24"/>
          <w:szCs w:val="24"/>
          <w:lang w:bidi="en-US"/>
        </w:rPr>
        <w:t>3 at Polokwane</w:t>
      </w:r>
      <w:r w:rsidR="00BF22FF">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w:t>
      </w:r>
      <w:r w:rsidR="00480F17">
        <w:rPr>
          <w:rFonts w:ascii="Times New Roman" w:eastAsia="Times New Roman" w:hAnsi="Times New Roman" w:cs="Times New Roman"/>
          <w:sz w:val="24"/>
          <w:szCs w:val="24"/>
          <w:lang w:bidi="en-US"/>
        </w:rPr>
        <w:t xml:space="preserve">In his argument in the application for condonation for the Applicant’s late service of the s 3(1)(a) notice of the Act, counsel </w:t>
      </w:r>
      <w:r w:rsidR="00E55549">
        <w:rPr>
          <w:rFonts w:ascii="Times New Roman" w:eastAsia="Times New Roman" w:hAnsi="Times New Roman" w:cs="Times New Roman"/>
          <w:sz w:val="24"/>
          <w:szCs w:val="24"/>
          <w:lang w:bidi="en-US"/>
        </w:rPr>
        <w:t>contended</w:t>
      </w:r>
      <w:r w:rsidR="00480F17">
        <w:rPr>
          <w:rFonts w:ascii="Times New Roman" w:eastAsia="Times New Roman" w:hAnsi="Times New Roman" w:cs="Times New Roman"/>
          <w:sz w:val="24"/>
          <w:szCs w:val="24"/>
          <w:lang w:bidi="en-US"/>
        </w:rPr>
        <w:t xml:space="preserve"> that </w:t>
      </w:r>
      <w:r w:rsidR="007D2C7D">
        <w:rPr>
          <w:rFonts w:ascii="Times New Roman" w:eastAsia="Times New Roman" w:hAnsi="Times New Roman" w:cs="Times New Roman"/>
          <w:sz w:val="24"/>
          <w:szCs w:val="24"/>
          <w:lang w:bidi="en-US"/>
        </w:rPr>
        <w:t xml:space="preserve">the Applicant’s cause of action did not arise in July 2003 but </w:t>
      </w:r>
      <w:r w:rsidR="00E55549">
        <w:rPr>
          <w:rFonts w:ascii="Times New Roman" w:eastAsia="Times New Roman" w:hAnsi="Times New Roman" w:cs="Times New Roman"/>
          <w:sz w:val="24"/>
          <w:szCs w:val="24"/>
          <w:lang w:bidi="en-US"/>
        </w:rPr>
        <w:t>did</w:t>
      </w:r>
      <w:r w:rsidR="007D2C7D">
        <w:rPr>
          <w:rFonts w:ascii="Times New Roman" w:eastAsia="Times New Roman" w:hAnsi="Times New Roman" w:cs="Times New Roman"/>
          <w:sz w:val="24"/>
          <w:szCs w:val="24"/>
          <w:lang w:bidi="en-US"/>
        </w:rPr>
        <w:t xml:space="preserve"> </w:t>
      </w:r>
      <w:r w:rsidR="00E55549">
        <w:rPr>
          <w:rFonts w:ascii="Times New Roman" w:eastAsia="Times New Roman" w:hAnsi="Times New Roman" w:cs="Times New Roman"/>
          <w:sz w:val="24"/>
          <w:szCs w:val="24"/>
          <w:lang w:bidi="en-US"/>
        </w:rPr>
        <w:t xml:space="preserve">so in </w:t>
      </w:r>
      <w:r w:rsidR="007D2C7D">
        <w:rPr>
          <w:rFonts w:ascii="Times New Roman" w:eastAsia="Times New Roman" w:hAnsi="Times New Roman" w:cs="Times New Roman"/>
          <w:sz w:val="24"/>
          <w:szCs w:val="24"/>
          <w:lang w:bidi="en-US"/>
        </w:rPr>
        <w:t>October 2008 when he received the court order in which he was notified of the success of his appeal</w:t>
      </w:r>
      <w:r w:rsidR="00B51044">
        <w:rPr>
          <w:rFonts w:ascii="Times New Roman" w:eastAsia="Times New Roman" w:hAnsi="Times New Roman" w:cs="Times New Roman"/>
          <w:sz w:val="24"/>
          <w:szCs w:val="24"/>
          <w:lang w:bidi="en-US"/>
        </w:rPr>
        <w:t>.</w:t>
      </w:r>
      <w:r w:rsidR="007D2C7D">
        <w:rPr>
          <w:rFonts w:ascii="Times New Roman" w:eastAsia="Times New Roman" w:hAnsi="Times New Roman" w:cs="Times New Roman"/>
          <w:sz w:val="24"/>
          <w:szCs w:val="24"/>
          <w:lang w:bidi="en-US"/>
        </w:rPr>
        <w:t xml:space="preserve"> </w:t>
      </w:r>
      <w:r w:rsidR="0015443B" w:rsidRPr="0015443B">
        <w:rPr>
          <w:rFonts w:ascii="Times New Roman" w:eastAsia="Times New Roman" w:hAnsi="Times New Roman" w:cs="Times New Roman"/>
          <w:sz w:val="24"/>
          <w:szCs w:val="24"/>
          <w:lang w:bidi="en-US"/>
        </w:rPr>
        <w:t xml:space="preserve">Now in his </w:t>
      </w:r>
      <w:r w:rsidR="00B51044">
        <w:rPr>
          <w:rFonts w:ascii="Times New Roman" w:eastAsia="Times New Roman" w:hAnsi="Times New Roman" w:cs="Times New Roman"/>
          <w:sz w:val="24"/>
          <w:szCs w:val="24"/>
          <w:lang w:bidi="en-US"/>
        </w:rPr>
        <w:t xml:space="preserve">current </w:t>
      </w:r>
      <w:r w:rsidR="0015443B" w:rsidRPr="0015443B">
        <w:rPr>
          <w:rFonts w:ascii="Times New Roman" w:eastAsia="Times New Roman" w:hAnsi="Times New Roman" w:cs="Times New Roman"/>
          <w:sz w:val="24"/>
          <w:szCs w:val="24"/>
          <w:lang w:bidi="en-US"/>
        </w:rPr>
        <w:t>application for leave to appeal</w:t>
      </w:r>
      <w:r w:rsidR="00EF0032">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c</w:t>
      </w:r>
      <w:r w:rsidR="00BF22FF">
        <w:rPr>
          <w:rFonts w:ascii="Times New Roman" w:eastAsia="Times New Roman" w:hAnsi="Times New Roman" w:cs="Times New Roman"/>
          <w:sz w:val="24"/>
          <w:szCs w:val="24"/>
          <w:lang w:bidi="en-US"/>
        </w:rPr>
        <w:t>ounsel</w:t>
      </w:r>
      <w:r w:rsidR="0015443B" w:rsidRPr="0015443B">
        <w:rPr>
          <w:rFonts w:ascii="Times New Roman" w:eastAsia="Times New Roman" w:hAnsi="Times New Roman" w:cs="Times New Roman"/>
          <w:sz w:val="24"/>
          <w:szCs w:val="24"/>
          <w:lang w:bidi="en-US"/>
        </w:rPr>
        <w:t xml:space="preserve"> contends that the </w:t>
      </w:r>
      <w:r w:rsidR="00BF22FF">
        <w:rPr>
          <w:rFonts w:ascii="Times New Roman" w:eastAsia="Times New Roman" w:hAnsi="Times New Roman" w:cs="Times New Roman"/>
          <w:sz w:val="24"/>
          <w:szCs w:val="24"/>
          <w:lang w:bidi="en-US"/>
        </w:rPr>
        <w:t>A</w:t>
      </w:r>
      <w:r w:rsidR="0015443B" w:rsidRPr="0015443B">
        <w:rPr>
          <w:rFonts w:ascii="Times New Roman" w:eastAsia="Times New Roman" w:hAnsi="Times New Roman" w:cs="Times New Roman"/>
          <w:sz w:val="24"/>
          <w:szCs w:val="24"/>
          <w:lang w:bidi="en-US"/>
        </w:rPr>
        <w:t xml:space="preserve">pplicant acquired knowledge of the debt on 2nd December 2009. This was never the </w:t>
      </w:r>
      <w:r w:rsidR="00BF22FF">
        <w:rPr>
          <w:rFonts w:ascii="Times New Roman" w:eastAsia="Times New Roman" w:hAnsi="Times New Roman" w:cs="Times New Roman"/>
          <w:sz w:val="24"/>
          <w:szCs w:val="24"/>
          <w:lang w:bidi="en-US"/>
        </w:rPr>
        <w:t>A</w:t>
      </w:r>
      <w:r w:rsidR="0015443B" w:rsidRPr="0015443B">
        <w:rPr>
          <w:rFonts w:ascii="Times New Roman" w:eastAsia="Times New Roman" w:hAnsi="Times New Roman" w:cs="Times New Roman"/>
          <w:sz w:val="24"/>
          <w:szCs w:val="24"/>
          <w:lang w:bidi="en-US"/>
        </w:rPr>
        <w:t>pplicant</w:t>
      </w:r>
      <w:r w:rsidR="00BF22FF">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s initial case that the </w:t>
      </w:r>
      <w:r w:rsidR="00BF22FF">
        <w:rPr>
          <w:rFonts w:ascii="Times New Roman" w:eastAsia="Times New Roman" w:hAnsi="Times New Roman" w:cs="Times New Roman"/>
          <w:sz w:val="24"/>
          <w:szCs w:val="24"/>
          <w:lang w:bidi="en-US"/>
        </w:rPr>
        <w:t>R</w:t>
      </w:r>
      <w:r w:rsidR="0015443B" w:rsidRPr="0015443B">
        <w:rPr>
          <w:rFonts w:ascii="Times New Roman" w:eastAsia="Times New Roman" w:hAnsi="Times New Roman" w:cs="Times New Roman"/>
          <w:sz w:val="24"/>
          <w:szCs w:val="24"/>
          <w:lang w:bidi="en-US"/>
        </w:rPr>
        <w:t>espond</w:t>
      </w:r>
      <w:r w:rsidR="00BF22FF">
        <w:rPr>
          <w:rFonts w:ascii="Times New Roman" w:eastAsia="Times New Roman" w:hAnsi="Times New Roman" w:cs="Times New Roman"/>
          <w:sz w:val="24"/>
          <w:szCs w:val="24"/>
          <w:lang w:bidi="en-US"/>
        </w:rPr>
        <w:t xml:space="preserve">ents </w:t>
      </w:r>
      <w:r w:rsidR="00B51044">
        <w:rPr>
          <w:rFonts w:ascii="Times New Roman" w:eastAsia="Times New Roman" w:hAnsi="Times New Roman" w:cs="Times New Roman"/>
          <w:sz w:val="24"/>
          <w:szCs w:val="24"/>
          <w:lang w:bidi="en-US"/>
        </w:rPr>
        <w:t xml:space="preserve">had </w:t>
      </w:r>
      <w:r w:rsidR="0015443B" w:rsidRPr="0015443B">
        <w:rPr>
          <w:rFonts w:ascii="Times New Roman" w:eastAsia="Times New Roman" w:hAnsi="Times New Roman" w:cs="Times New Roman"/>
          <w:sz w:val="24"/>
          <w:szCs w:val="24"/>
          <w:lang w:bidi="en-US"/>
        </w:rPr>
        <w:t xml:space="preserve">to </w:t>
      </w:r>
      <w:r w:rsidR="00BF22FF">
        <w:rPr>
          <w:rFonts w:ascii="Times New Roman" w:eastAsia="Times New Roman" w:hAnsi="Times New Roman" w:cs="Times New Roman"/>
          <w:sz w:val="24"/>
          <w:szCs w:val="24"/>
          <w:lang w:bidi="en-US"/>
        </w:rPr>
        <w:t>meet</w:t>
      </w:r>
      <w:r w:rsidR="0015443B" w:rsidRPr="0015443B">
        <w:rPr>
          <w:rFonts w:ascii="Times New Roman" w:eastAsia="Times New Roman" w:hAnsi="Times New Roman" w:cs="Times New Roman"/>
          <w:sz w:val="24"/>
          <w:szCs w:val="24"/>
          <w:lang w:bidi="en-US"/>
        </w:rPr>
        <w:t xml:space="preserve">. </w:t>
      </w:r>
      <w:r w:rsidR="005B6142">
        <w:rPr>
          <w:rFonts w:ascii="Times New Roman" w:eastAsia="Times New Roman" w:hAnsi="Times New Roman" w:cs="Times New Roman"/>
          <w:sz w:val="24"/>
          <w:szCs w:val="24"/>
          <w:lang w:bidi="en-US"/>
        </w:rPr>
        <w:t xml:space="preserve">This aspect was dealt with in paragraph [23] of the judgment. </w:t>
      </w:r>
      <w:r w:rsidR="00B2345D">
        <w:rPr>
          <w:rFonts w:ascii="Times New Roman" w:eastAsia="Times New Roman" w:hAnsi="Times New Roman" w:cs="Times New Roman"/>
          <w:sz w:val="24"/>
          <w:szCs w:val="24"/>
          <w:lang w:bidi="en-US"/>
        </w:rPr>
        <w:t>B</w:t>
      </w:r>
      <w:r w:rsidR="0015443B" w:rsidRPr="0015443B">
        <w:rPr>
          <w:rFonts w:ascii="Times New Roman" w:eastAsia="Times New Roman" w:hAnsi="Times New Roman" w:cs="Times New Roman"/>
          <w:sz w:val="24"/>
          <w:szCs w:val="24"/>
          <w:lang w:bidi="en-US"/>
        </w:rPr>
        <w:t>e that as it may</w:t>
      </w:r>
      <w:r w:rsidR="006026B0">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as I already have indicated</w:t>
      </w:r>
      <w:r w:rsidR="006026B0">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I</w:t>
      </w:r>
      <w:r w:rsidR="00B2345D">
        <w:rPr>
          <w:rFonts w:ascii="Times New Roman" w:eastAsia="Times New Roman" w:hAnsi="Times New Roman" w:cs="Times New Roman"/>
          <w:sz w:val="24"/>
          <w:szCs w:val="24"/>
          <w:lang w:bidi="en-US"/>
        </w:rPr>
        <w:t xml:space="preserve"> ha</w:t>
      </w:r>
      <w:r w:rsidR="0015443B" w:rsidRPr="0015443B">
        <w:rPr>
          <w:rFonts w:ascii="Times New Roman" w:eastAsia="Times New Roman" w:hAnsi="Times New Roman" w:cs="Times New Roman"/>
          <w:sz w:val="24"/>
          <w:szCs w:val="24"/>
          <w:lang w:bidi="en-US"/>
        </w:rPr>
        <w:t xml:space="preserve">ve dealt with this issue in the judgement. </w:t>
      </w:r>
      <w:r w:rsidR="00B2345D" w:rsidRPr="0015443B">
        <w:rPr>
          <w:rFonts w:ascii="Times New Roman" w:eastAsia="Times New Roman" w:hAnsi="Times New Roman" w:cs="Times New Roman"/>
          <w:sz w:val="24"/>
          <w:szCs w:val="24"/>
          <w:lang w:bidi="en-US"/>
        </w:rPr>
        <w:t>I</w:t>
      </w:r>
      <w:r w:rsidR="00B2345D">
        <w:rPr>
          <w:rFonts w:ascii="Times New Roman" w:eastAsia="Times New Roman" w:hAnsi="Times New Roman" w:cs="Times New Roman"/>
          <w:sz w:val="24"/>
          <w:szCs w:val="24"/>
          <w:lang w:bidi="en-US"/>
        </w:rPr>
        <w:t xml:space="preserve"> dealt</w:t>
      </w:r>
      <w:r w:rsidR="0015443B" w:rsidRPr="0015443B">
        <w:rPr>
          <w:rFonts w:ascii="Times New Roman" w:eastAsia="Times New Roman" w:hAnsi="Times New Roman" w:cs="Times New Roman"/>
          <w:sz w:val="24"/>
          <w:szCs w:val="24"/>
          <w:lang w:bidi="en-US"/>
        </w:rPr>
        <w:t xml:space="preserve"> with the </w:t>
      </w:r>
      <w:r w:rsidR="00B2345D">
        <w:rPr>
          <w:rFonts w:ascii="Times New Roman" w:eastAsia="Times New Roman" w:hAnsi="Times New Roman" w:cs="Times New Roman"/>
          <w:sz w:val="24"/>
          <w:szCs w:val="24"/>
          <w:lang w:bidi="en-US"/>
        </w:rPr>
        <w:t xml:space="preserve">Applicant’s </w:t>
      </w:r>
      <w:r w:rsidR="0015443B" w:rsidRPr="0015443B">
        <w:rPr>
          <w:rFonts w:ascii="Times New Roman" w:eastAsia="Times New Roman" w:hAnsi="Times New Roman" w:cs="Times New Roman"/>
          <w:sz w:val="24"/>
          <w:szCs w:val="24"/>
          <w:lang w:bidi="en-US"/>
        </w:rPr>
        <w:t xml:space="preserve">failure to comply with the provisions of </w:t>
      </w:r>
      <w:r w:rsidR="00B2345D">
        <w:rPr>
          <w:rFonts w:ascii="Times New Roman" w:eastAsia="Times New Roman" w:hAnsi="Times New Roman" w:cs="Times New Roman"/>
          <w:sz w:val="24"/>
          <w:szCs w:val="24"/>
          <w:lang w:bidi="en-US"/>
        </w:rPr>
        <w:t>s</w:t>
      </w:r>
      <w:r w:rsidR="0015443B" w:rsidRPr="0015443B">
        <w:rPr>
          <w:rFonts w:ascii="Times New Roman" w:eastAsia="Times New Roman" w:hAnsi="Times New Roman" w:cs="Times New Roman"/>
          <w:sz w:val="24"/>
          <w:szCs w:val="24"/>
          <w:lang w:bidi="en-US"/>
        </w:rPr>
        <w:t xml:space="preserve"> 3</w:t>
      </w:r>
      <w:r w:rsidR="00B2345D">
        <w:rPr>
          <w:rFonts w:ascii="Times New Roman" w:eastAsia="Times New Roman" w:hAnsi="Times New Roman" w:cs="Times New Roman"/>
          <w:sz w:val="24"/>
          <w:szCs w:val="24"/>
          <w:lang w:bidi="en-US"/>
        </w:rPr>
        <w:t>(1)(a)</w:t>
      </w:r>
      <w:r w:rsidR="00B2345D" w:rsidRPr="0015443B">
        <w:rPr>
          <w:rFonts w:ascii="Times New Roman" w:eastAsia="Times New Roman" w:hAnsi="Times New Roman" w:cs="Times New Roman"/>
          <w:sz w:val="24"/>
          <w:szCs w:val="24"/>
          <w:lang w:bidi="en-US"/>
        </w:rPr>
        <w:t xml:space="preserve"> of</w:t>
      </w:r>
      <w:r w:rsidR="0015443B" w:rsidRPr="0015443B">
        <w:rPr>
          <w:rFonts w:ascii="Times New Roman" w:eastAsia="Times New Roman" w:hAnsi="Times New Roman" w:cs="Times New Roman"/>
          <w:sz w:val="24"/>
          <w:szCs w:val="24"/>
          <w:lang w:bidi="en-US"/>
        </w:rPr>
        <w:t xml:space="preserve"> the </w:t>
      </w:r>
      <w:r w:rsidR="00B2345D">
        <w:rPr>
          <w:rFonts w:ascii="Times New Roman" w:eastAsia="Times New Roman" w:hAnsi="Times New Roman" w:cs="Times New Roman"/>
          <w:sz w:val="24"/>
          <w:szCs w:val="24"/>
          <w:lang w:bidi="en-US"/>
        </w:rPr>
        <w:t>A</w:t>
      </w:r>
      <w:r w:rsidR="0015443B" w:rsidRPr="0015443B">
        <w:rPr>
          <w:rFonts w:ascii="Times New Roman" w:eastAsia="Times New Roman" w:hAnsi="Times New Roman" w:cs="Times New Roman"/>
          <w:sz w:val="24"/>
          <w:szCs w:val="24"/>
          <w:lang w:bidi="en-US"/>
        </w:rPr>
        <w:t xml:space="preserve">ct </w:t>
      </w:r>
      <w:r w:rsidR="00B2345D">
        <w:rPr>
          <w:rFonts w:ascii="Times New Roman" w:eastAsia="Times New Roman" w:hAnsi="Times New Roman" w:cs="Times New Roman"/>
          <w:sz w:val="24"/>
          <w:szCs w:val="24"/>
          <w:lang w:bidi="en-US"/>
        </w:rPr>
        <w:t xml:space="preserve">and with the circumstances </w:t>
      </w:r>
      <w:r w:rsidR="0015443B" w:rsidRPr="0015443B">
        <w:rPr>
          <w:rFonts w:ascii="Times New Roman" w:eastAsia="Times New Roman" w:hAnsi="Times New Roman" w:cs="Times New Roman"/>
          <w:sz w:val="24"/>
          <w:szCs w:val="24"/>
          <w:lang w:bidi="en-US"/>
        </w:rPr>
        <w:t xml:space="preserve">under </w:t>
      </w:r>
      <w:r w:rsidR="00B2345D">
        <w:rPr>
          <w:rFonts w:ascii="Times New Roman" w:eastAsia="Times New Roman" w:hAnsi="Times New Roman" w:cs="Times New Roman"/>
          <w:sz w:val="24"/>
          <w:szCs w:val="24"/>
          <w:lang w:bidi="en-US"/>
        </w:rPr>
        <w:t>which</w:t>
      </w:r>
      <w:r w:rsidR="007A7884">
        <w:rPr>
          <w:rFonts w:ascii="Times New Roman" w:eastAsia="Times New Roman" w:hAnsi="Times New Roman" w:cs="Times New Roman"/>
          <w:sz w:val="24"/>
          <w:szCs w:val="24"/>
          <w:lang w:bidi="en-US"/>
        </w:rPr>
        <w:t>,</w:t>
      </w:r>
      <w:r w:rsidR="00B2345D">
        <w:rPr>
          <w:rFonts w:ascii="Times New Roman" w:eastAsia="Times New Roman" w:hAnsi="Times New Roman" w:cs="Times New Roman"/>
          <w:sz w:val="24"/>
          <w:szCs w:val="24"/>
          <w:lang w:bidi="en-US"/>
        </w:rPr>
        <w:t xml:space="preserve"> in terms of s 3(4)(b)</w:t>
      </w:r>
      <w:r w:rsidR="006026B0">
        <w:rPr>
          <w:rFonts w:ascii="Times New Roman" w:eastAsia="Times New Roman" w:hAnsi="Times New Roman" w:cs="Times New Roman"/>
          <w:sz w:val="24"/>
          <w:szCs w:val="24"/>
          <w:lang w:bidi="en-US"/>
        </w:rPr>
        <w:t>(i)</w:t>
      </w:r>
      <w:r w:rsidR="007A7884">
        <w:rPr>
          <w:rFonts w:ascii="Times New Roman" w:eastAsia="Times New Roman" w:hAnsi="Times New Roman" w:cs="Times New Roman"/>
          <w:sz w:val="24"/>
          <w:szCs w:val="24"/>
          <w:lang w:bidi="en-US"/>
        </w:rPr>
        <w:t xml:space="preserve"> of the Act</w:t>
      </w:r>
      <w:r w:rsidR="00B2345D">
        <w:rPr>
          <w:rFonts w:ascii="Times New Roman" w:eastAsia="Times New Roman" w:hAnsi="Times New Roman" w:cs="Times New Roman"/>
          <w:sz w:val="24"/>
          <w:szCs w:val="24"/>
          <w:lang w:bidi="en-US"/>
        </w:rPr>
        <w:t>, a court may not grant condonation</w:t>
      </w:r>
      <w:r w:rsidR="002968F1">
        <w:rPr>
          <w:rFonts w:ascii="Times New Roman" w:eastAsia="Times New Roman" w:hAnsi="Times New Roman" w:cs="Times New Roman"/>
          <w:sz w:val="24"/>
          <w:szCs w:val="24"/>
          <w:lang w:bidi="en-US"/>
        </w:rPr>
        <w:t xml:space="preserve"> (see paragraphs [21] and [22] of the judgment</w:t>
      </w:r>
      <w:r w:rsidR="00A10301">
        <w:rPr>
          <w:rFonts w:ascii="Times New Roman" w:eastAsia="Times New Roman" w:hAnsi="Times New Roman" w:cs="Times New Roman"/>
          <w:sz w:val="24"/>
          <w:szCs w:val="24"/>
          <w:lang w:bidi="en-US"/>
        </w:rPr>
        <w:t>)</w:t>
      </w:r>
      <w:r w:rsidR="00B2345D">
        <w:rPr>
          <w:rFonts w:ascii="Times New Roman" w:eastAsia="Times New Roman" w:hAnsi="Times New Roman" w:cs="Times New Roman"/>
          <w:sz w:val="24"/>
          <w:szCs w:val="24"/>
          <w:lang w:bidi="en-US"/>
        </w:rPr>
        <w:t xml:space="preserve">. </w:t>
      </w:r>
      <w:r w:rsidR="0015443B" w:rsidRPr="0015443B">
        <w:rPr>
          <w:rFonts w:ascii="Times New Roman" w:eastAsia="Times New Roman" w:hAnsi="Times New Roman" w:cs="Times New Roman"/>
          <w:sz w:val="24"/>
          <w:szCs w:val="24"/>
          <w:lang w:bidi="en-US"/>
        </w:rPr>
        <w:t xml:space="preserve"> I</w:t>
      </w:r>
      <w:r w:rsidR="00B2345D">
        <w:rPr>
          <w:rFonts w:ascii="Times New Roman" w:eastAsia="Times New Roman" w:hAnsi="Times New Roman" w:cs="Times New Roman"/>
          <w:sz w:val="24"/>
          <w:szCs w:val="24"/>
          <w:lang w:bidi="en-US"/>
        </w:rPr>
        <w:t xml:space="preserve"> </w:t>
      </w:r>
      <w:r w:rsidR="00F4110E">
        <w:rPr>
          <w:rFonts w:ascii="Times New Roman" w:eastAsia="Times New Roman" w:hAnsi="Times New Roman" w:cs="Times New Roman"/>
          <w:sz w:val="24"/>
          <w:szCs w:val="24"/>
          <w:lang w:bidi="en-US"/>
        </w:rPr>
        <w:t xml:space="preserve">am </w:t>
      </w:r>
      <w:r w:rsidR="00F4110E" w:rsidRPr="0015443B">
        <w:rPr>
          <w:rFonts w:ascii="Times New Roman" w:eastAsia="Times New Roman" w:hAnsi="Times New Roman" w:cs="Times New Roman"/>
          <w:sz w:val="24"/>
          <w:szCs w:val="24"/>
          <w:lang w:bidi="en-US"/>
        </w:rPr>
        <w:t>satisfied</w:t>
      </w:r>
      <w:r w:rsidR="0015443B" w:rsidRPr="0015443B">
        <w:rPr>
          <w:rFonts w:ascii="Times New Roman" w:eastAsia="Times New Roman" w:hAnsi="Times New Roman" w:cs="Times New Roman"/>
          <w:sz w:val="24"/>
          <w:szCs w:val="24"/>
          <w:lang w:bidi="en-US"/>
        </w:rPr>
        <w:t xml:space="preserve"> that the </w:t>
      </w:r>
      <w:r w:rsidR="00B2345D">
        <w:rPr>
          <w:rFonts w:ascii="Times New Roman" w:eastAsia="Times New Roman" w:hAnsi="Times New Roman" w:cs="Times New Roman"/>
          <w:sz w:val="24"/>
          <w:szCs w:val="24"/>
          <w:lang w:bidi="en-US"/>
        </w:rPr>
        <w:t>A</w:t>
      </w:r>
      <w:r w:rsidR="0015443B" w:rsidRPr="0015443B">
        <w:rPr>
          <w:rFonts w:ascii="Times New Roman" w:eastAsia="Times New Roman" w:hAnsi="Times New Roman" w:cs="Times New Roman"/>
          <w:sz w:val="24"/>
          <w:szCs w:val="24"/>
          <w:lang w:bidi="en-US"/>
        </w:rPr>
        <w:t>pplicant has no prospects of success</w:t>
      </w:r>
      <w:r w:rsidR="00B2345D">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if granted l</w:t>
      </w:r>
      <w:r w:rsidR="00B2345D">
        <w:rPr>
          <w:rFonts w:ascii="Times New Roman" w:eastAsia="Times New Roman" w:hAnsi="Times New Roman" w:cs="Times New Roman"/>
          <w:sz w:val="24"/>
          <w:szCs w:val="24"/>
          <w:lang w:bidi="en-US"/>
        </w:rPr>
        <w:t>eave</w:t>
      </w:r>
      <w:r w:rsidR="0015443B" w:rsidRPr="0015443B">
        <w:rPr>
          <w:rFonts w:ascii="Times New Roman" w:eastAsia="Times New Roman" w:hAnsi="Times New Roman" w:cs="Times New Roman"/>
          <w:sz w:val="24"/>
          <w:szCs w:val="24"/>
          <w:lang w:bidi="en-US"/>
        </w:rPr>
        <w:t xml:space="preserve"> </w:t>
      </w:r>
      <w:r w:rsidR="00B2345D">
        <w:rPr>
          <w:rFonts w:ascii="Times New Roman" w:eastAsia="Times New Roman" w:hAnsi="Times New Roman" w:cs="Times New Roman"/>
          <w:sz w:val="24"/>
          <w:szCs w:val="24"/>
          <w:lang w:bidi="en-US"/>
        </w:rPr>
        <w:t xml:space="preserve">to </w:t>
      </w:r>
      <w:r w:rsidR="0015443B" w:rsidRPr="0015443B">
        <w:rPr>
          <w:rFonts w:ascii="Times New Roman" w:eastAsia="Times New Roman" w:hAnsi="Times New Roman" w:cs="Times New Roman"/>
          <w:sz w:val="24"/>
          <w:szCs w:val="24"/>
          <w:lang w:bidi="en-US"/>
        </w:rPr>
        <w:t>appeal</w:t>
      </w:r>
      <w:r w:rsidR="00F4110E">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w:t>
      </w:r>
      <w:r w:rsidR="00F4110E">
        <w:rPr>
          <w:rFonts w:ascii="Times New Roman" w:eastAsia="Times New Roman" w:hAnsi="Times New Roman" w:cs="Times New Roman"/>
          <w:sz w:val="24"/>
          <w:szCs w:val="24"/>
          <w:lang w:bidi="en-US"/>
        </w:rPr>
        <w:t>T</w:t>
      </w:r>
      <w:r w:rsidR="0015443B" w:rsidRPr="0015443B">
        <w:rPr>
          <w:rFonts w:ascii="Times New Roman" w:eastAsia="Times New Roman" w:hAnsi="Times New Roman" w:cs="Times New Roman"/>
          <w:sz w:val="24"/>
          <w:szCs w:val="24"/>
          <w:lang w:bidi="en-US"/>
        </w:rPr>
        <w:t xml:space="preserve">he judgment dealt with other factors which show clearly that it will serve no useful purpose to grant the </w:t>
      </w:r>
      <w:r w:rsidR="00F4110E">
        <w:rPr>
          <w:rFonts w:ascii="Times New Roman" w:eastAsia="Times New Roman" w:hAnsi="Times New Roman" w:cs="Times New Roman"/>
          <w:sz w:val="24"/>
          <w:szCs w:val="24"/>
          <w:lang w:bidi="en-US"/>
        </w:rPr>
        <w:t>A</w:t>
      </w:r>
      <w:r w:rsidR="0015443B" w:rsidRPr="0015443B">
        <w:rPr>
          <w:rFonts w:ascii="Times New Roman" w:eastAsia="Times New Roman" w:hAnsi="Times New Roman" w:cs="Times New Roman"/>
          <w:sz w:val="24"/>
          <w:szCs w:val="24"/>
          <w:lang w:bidi="en-US"/>
        </w:rPr>
        <w:t>pplicant</w:t>
      </w:r>
      <w:r w:rsidR="00F4110E">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s application for condonation</w:t>
      </w:r>
      <w:r w:rsidR="00F4110E">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w:t>
      </w:r>
      <w:r w:rsidR="00F4110E">
        <w:rPr>
          <w:rFonts w:ascii="Times New Roman" w:eastAsia="Times New Roman" w:hAnsi="Times New Roman" w:cs="Times New Roman"/>
          <w:sz w:val="24"/>
          <w:szCs w:val="24"/>
          <w:lang w:bidi="en-US"/>
        </w:rPr>
        <w:t>I</w:t>
      </w:r>
      <w:r w:rsidR="0015443B" w:rsidRPr="0015443B">
        <w:rPr>
          <w:rFonts w:ascii="Times New Roman" w:eastAsia="Times New Roman" w:hAnsi="Times New Roman" w:cs="Times New Roman"/>
          <w:sz w:val="24"/>
          <w:szCs w:val="24"/>
          <w:lang w:bidi="en-US"/>
        </w:rPr>
        <w:t>n my view</w:t>
      </w:r>
      <w:r w:rsidR="00F4110E">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th</w:t>
      </w:r>
      <w:r w:rsidR="00F4110E">
        <w:rPr>
          <w:rFonts w:ascii="Times New Roman" w:eastAsia="Times New Roman" w:hAnsi="Times New Roman" w:cs="Times New Roman"/>
          <w:sz w:val="24"/>
          <w:szCs w:val="24"/>
          <w:lang w:bidi="en-US"/>
        </w:rPr>
        <w:t>e</w:t>
      </w:r>
      <w:r w:rsidR="0015443B" w:rsidRPr="0015443B">
        <w:rPr>
          <w:rFonts w:ascii="Times New Roman" w:eastAsia="Times New Roman" w:hAnsi="Times New Roman" w:cs="Times New Roman"/>
          <w:sz w:val="24"/>
          <w:szCs w:val="24"/>
          <w:lang w:bidi="en-US"/>
        </w:rPr>
        <w:t xml:space="preserve"> appeal lacks merit and therefore</w:t>
      </w:r>
      <w:r w:rsidR="00F4110E">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condonation ought to be refused</w:t>
      </w:r>
      <w:r w:rsidR="00F4110E">
        <w:rPr>
          <w:rFonts w:ascii="Times New Roman" w:eastAsia="Times New Roman" w:hAnsi="Times New Roman" w:cs="Times New Roman"/>
          <w:sz w:val="24"/>
          <w:szCs w:val="24"/>
          <w:lang w:bidi="en-US"/>
        </w:rPr>
        <w:t>.</w:t>
      </w:r>
      <w:r w:rsidR="0015443B" w:rsidRPr="0015443B">
        <w:rPr>
          <w:rFonts w:ascii="Times New Roman" w:eastAsia="Times New Roman" w:hAnsi="Times New Roman" w:cs="Times New Roman"/>
          <w:sz w:val="24"/>
          <w:szCs w:val="24"/>
          <w:lang w:bidi="en-US"/>
        </w:rPr>
        <w:t xml:space="preserve"> </w:t>
      </w:r>
      <w:r w:rsidR="00B468DD">
        <w:rPr>
          <w:rFonts w:ascii="Times New Roman" w:eastAsia="Times New Roman" w:hAnsi="Times New Roman" w:cs="Times New Roman"/>
          <w:sz w:val="24"/>
          <w:szCs w:val="24"/>
          <w:lang w:bidi="en-US"/>
        </w:rPr>
        <w:t>S</w:t>
      </w:r>
      <w:r w:rsidR="0015443B" w:rsidRPr="0015443B">
        <w:rPr>
          <w:rFonts w:ascii="Times New Roman" w:eastAsia="Times New Roman" w:hAnsi="Times New Roman" w:cs="Times New Roman"/>
          <w:sz w:val="24"/>
          <w:szCs w:val="24"/>
          <w:lang w:bidi="en-US"/>
        </w:rPr>
        <w:t xml:space="preserve">ee in this regard </w:t>
      </w:r>
      <w:r w:rsidR="0015443B" w:rsidRPr="00B468DD">
        <w:rPr>
          <w:rFonts w:ascii="Times New Roman" w:eastAsia="Times New Roman" w:hAnsi="Times New Roman" w:cs="Times New Roman"/>
          <w:b/>
          <w:bCs/>
          <w:sz w:val="24"/>
          <w:szCs w:val="24"/>
          <w:lang w:bidi="en-US"/>
        </w:rPr>
        <w:t xml:space="preserve">Marco </w:t>
      </w:r>
      <w:r w:rsidR="00B468DD" w:rsidRPr="00B468DD">
        <w:rPr>
          <w:rFonts w:ascii="Times New Roman" w:eastAsia="Times New Roman" w:hAnsi="Times New Roman" w:cs="Times New Roman"/>
          <w:b/>
          <w:bCs/>
          <w:sz w:val="24"/>
          <w:szCs w:val="24"/>
          <w:lang w:bidi="en-US"/>
        </w:rPr>
        <w:t>F</w:t>
      </w:r>
      <w:r w:rsidR="0015443B" w:rsidRPr="00B468DD">
        <w:rPr>
          <w:rFonts w:ascii="Times New Roman" w:eastAsia="Times New Roman" w:hAnsi="Times New Roman" w:cs="Times New Roman"/>
          <w:b/>
          <w:bCs/>
          <w:sz w:val="24"/>
          <w:szCs w:val="24"/>
          <w:lang w:bidi="en-US"/>
        </w:rPr>
        <w:t xml:space="preserve">ishing </w:t>
      </w:r>
      <w:r w:rsidR="00B468DD" w:rsidRPr="00B468DD">
        <w:rPr>
          <w:rFonts w:ascii="Times New Roman" w:eastAsia="Times New Roman" w:hAnsi="Times New Roman" w:cs="Times New Roman"/>
          <w:b/>
          <w:bCs/>
          <w:sz w:val="24"/>
          <w:szCs w:val="24"/>
          <w:lang w:bidi="en-US"/>
        </w:rPr>
        <w:t>(</w:t>
      </w:r>
      <w:r w:rsidR="0015443B" w:rsidRPr="00B468DD">
        <w:rPr>
          <w:rFonts w:ascii="Times New Roman" w:eastAsia="Times New Roman" w:hAnsi="Times New Roman" w:cs="Times New Roman"/>
          <w:b/>
          <w:bCs/>
          <w:sz w:val="24"/>
          <w:szCs w:val="24"/>
          <w:lang w:bidi="en-US"/>
        </w:rPr>
        <w:t>Pty</w:t>
      </w:r>
      <w:r w:rsidR="00B468DD" w:rsidRPr="00B468DD">
        <w:rPr>
          <w:rFonts w:ascii="Times New Roman" w:eastAsia="Times New Roman" w:hAnsi="Times New Roman" w:cs="Times New Roman"/>
          <w:b/>
          <w:bCs/>
          <w:sz w:val="24"/>
          <w:szCs w:val="24"/>
          <w:lang w:bidi="en-US"/>
        </w:rPr>
        <w:t>)</w:t>
      </w:r>
      <w:r w:rsidR="0015443B" w:rsidRPr="00B468DD">
        <w:rPr>
          <w:rFonts w:ascii="Times New Roman" w:eastAsia="Times New Roman" w:hAnsi="Times New Roman" w:cs="Times New Roman"/>
          <w:b/>
          <w:bCs/>
          <w:sz w:val="24"/>
          <w:szCs w:val="24"/>
          <w:lang w:bidi="en-US"/>
        </w:rPr>
        <w:t xml:space="preserve"> </w:t>
      </w:r>
      <w:r w:rsidR="00B468DD" w:rsidRPr="00B468DD">
        <w:rPr>
          <w:rFonts w:ascii="Times New Roman" w:eastAsia="Times New Roman" w:hAnsi="Times New Roman" w:cs="Times New Roman"/>
          <w:b/>
          <w:bCs/>
          <w:sz w:val="24"/>
          <w:szCs w:val="24"/>
          <w:lang w:bidi="en-US"/>
        </w:rPr>
        <w:t>Lt</w:t>
      </w:r>
      <w:r w:rsidR="0015443B" w:rsidRPr="00B468DD">
        <w:rPr>
          <w:rFonts w:ascii="Times New Roman" w:eastAsia="Times New Roman" w:hAnsi="Times New Roman" w:cs="Times New Roman"/>
          <w:b/>
          <w:bCs/>
          <w:sz w:val="24"/>
          <w:szCs w:val="24"/>
          <w:lang w:bidi="en-US"/>
        </w:rPr>
        <w:t xml:space="preserve">d v </w:t>
      </w:r>
      <w:r w:rsidR="00B468DD" w:rsidRPr="00B468DD">
        <w:rPr>
          <w:rFonts w:ascii="Times New Roman" w:eastAsia="Times New Roman" w:hAnsi="Times New Roman" w:cs="Times New Roman"/>
          <w:b/>
          <w:bCs/>
          <w:sz w:val="24"/>
          <w:szCs w:val="24"/>
          <w:lang w:bidi="en-US"/>
        </w:rPr>
        <w:t>Ger</w:t>
      </w:r>
      <w:r w:rsidR="0015443B" w:rsidRPr="00B468DD">
        <w:rPr>
          <w:rFonts w:ascii="Times New Roman" w:eastAsia="Times New Roman" w:hAnsi="Times New Roman" w:cs="Times New Roman"/>
          <w:b/>
          <w:bCs/>
          <w:sz w:val="24"/>
          <w:szCs w:val="24"/>
          <w:lang w:bidi="en-US"/>
        </w:rPr>
        <w:t xml:space="preserve">mfarm </w:t>
      </w:r>
      <w:r w:rsidR="00B468DD" w:rsidRPr="00B468DD">
        <w:rPr>
          <w:rFonts w:ascii="Times New Roman" w:eastAsia="Times New Roman" w:hAnsi="Times New Roman" w:cs="Times New Roman"/>
          <w:b/>
          <w:bCs/>
          <w:sz w:val="24"/>
          <w:szCs w:val="24"/>
          <w:lang w:bidi="en-US"/>
        </w:rPr>
        <w:t>I</w:t>
      </w:r>
      <w:r w:rsidR="0015443B" w:rsidRPr="00B468DD">
        <w:rPr>
          <w:rFonts w:ascii="Times New Roman" w:eastAsia="Times New Roman" w:hAnsi="Times New Roman" w:cs="Times New Roman"/>
          <w:b/>
          <w:bCs/>
          <w:sz w:val="24"/>
          <w:szCs w:val="24"/>
          <w:lang w:bidi="en-US"/>
        </w:rPr>
        <w:t xml:space="preserve">nvestments </w:t>
      </w:r>
      <w:r w:rsidR="00B468DD" w:rsidRPr="00B468DD">
        <w:rPr>
          <w:rFonts w:ascii="Times New Roman" w:eastAsia="Times New Roman" w:hAnsi="Times New Roman" w:cs="Times New Roman"/>
          <w:b/>
          <w:bCs/>
          <w:sz w:val="24"/>
          <w:szCs w:val="24"/>
          <w:lang w:bidi="en-US"/>
        </w:rPr>
        <w:t>(</w:t>
      </w:r>
      <w:r w:rsidR="0015443B" w:rsidRPr="00B468DD">
        <w:rPr>
          <w:rFonts w:ascii="Times New Roman" w:eastAsia="Times New Roman" w:hAnsi="Times New Roman" w:cs="Times New Roman"/>
          <w:b/>
          <w:bCs/>
          <w:sz w:val="24"/>
          <w:szCs w:val="24"/>
          <w:lang w:bidi="en-US"/>
        </w:rPr>
        <w:t>Pty</w:t>
      </w:r>
      <w:r w:rsidR="00B468DD" w:rsidRPr="00B468DD">
        <w:rPr>
          <w:rFonts w:ascii="Times New Roman" w:eastAsia="Times New Roman" w:hAnsi="Times New Roman" w:cs="Times New Roman"/>
          <w:b/>
          <w:bCs/>
          <w:sz w:val="24"/>
          <w:szCs w:val="24"/>
          <w:lang w:bidi="en-US"/>
        </w:rPr>
        <w:t>)</w:t>
      </w:r>
      <w:r w:rsidR="0015443B" w:rsidRPr="00B468DD">
        <w:rPr>
          <w:rFonts w:ascii="Times New Roman" w:eastAsia="Times New Roman" w:hAnsi="Times New Roman" w:cs="Times New Roman"/>
          <w:b/>
          <w:bCs/>
          <w:sz w:val="24"/>
          <w:szCs w:val="24"/>
          <w:lang w:bidi="en-US"/>
        </w:rPr>
        <w:t xml:space="preserve"> </w:t>
      </w:r>
      <w:r w:rsidR="00B468DD" w:rsidRPr="00B468DD">
        <w:rPr>
          <w:rFonts w:ascii="Times New Roman" w:eastAsia="Times New Roman" w:hAnsi="Times New Roman" w:cs="Times New Roman"/>
          <w:b/>
          <w:bCs/>
          <w:sz w:val="24"/>
          <w:szCs w:val="24"/>
          <w:lang w:bidi="en-US"/>
        </w:rPr>
        <w:t>Lt</w:t>
      </w:r>
      <w:r w:rsidR="0015443B" w:rsidRPr="00B468DD">
        <w:rPr>
          <w:rFonts w:ascii="Times New Roman" w:eastAsia="Times New Roman" w:hAnsi="Times New Roman" w:cs="Times New Roman"/>
          <w:b/>
          <w:bCs/>
          <w:sz w:val="24"/>
          <w:szCs w:val="24"/>
          <w:lang w:bidi="en-US"/>
        </w:rPr>
        <w:t xml:space="preserve">d </w:t>
      </w:r>
      <w:r w:rsidR="0015443B" w:rsidRPr="00B468DD">
        <w:rPr>
          <w:rFonts w:ascii="Times New Roman" w:eastAsia="Times New Roman" w:hAnsi="Times New Roman" w:cs="Times New Roman"/>
          <w:b/>
          <w:bCs/>
          <w:sz w:val="24"/>
          <w:szCs w:val="24"/>
          <w:lang w:bidi="en-US"/>
        </w:rPr>
        <w:lastRenderedPageBreak/>
        <w:t>[2003</w:t>
      </w:r>
      <w:r w:rsidR="00B468DD" w:rsidRPr="00B468DD">
        <w:rPr>
          <w:rFonts w:ascii="Times New Roman" w:eastAsia="Times New Roman" w:hAnsi="Times New Roman" w:cs="Times New Roman"/>
          <w:b/>
          <w:bCs/>
          <w:sz w:val="24"/>
          <w:szCs w:val="24"/>
          <w:lang w:bidi="en-US"/>
        </w:rPr>
        <w:t>]</w:t>
      </w:r>
      <w:r w:rsidR="0015443B" w:rsidRPr="00B468DD">
        <w:rPr>
          <w:rFonts w:ascii="Times New Roman" w:eastAsia="Times New Roman" w:hAnsi="Times New Roman" w:cs="Times New Roman"/>
          <w:b/>
          <w:bCs/>
          <w:sz w:val="24"/>
          <w:szCs w:val="24"/>
          <w:lang w:bidi="en-US"/>
        </w:rPr>
        <w:t xml:space="preserve"> 4 </w:t>
      </w:r>
      <w:r w:rsidR="00B468DD" w:rsidRPr="00B468DD">
        <w:rPr>
          <w:rFonts w:ascii="Times New Roman" w:eastAsia="Times New Roman" w:hAnsi="Times New Roman" w:cs="Times New Roman"/>
          <w:b/>
          <w:bCs/>
          <w:sz w:val="24"/>
          <w:szCs w:val="24"/>
          <w:lang w:bidi="en-US"/>
        </w:rPr>
        <w:t>A</w:t>
      </w:r>
      <w:r w:rsidR="0015443B" w:rsidRPr="00B468DD">
        <w:rPr>
          <w:rFonts w:ascii="Times New Roman" w:eastAsia="Times New Roman" w:hAnsi="Times New Roman" w:cs="Times New Roman"/>
          <w:b/>
          <w:bCs/>
          <w:sz w:val="24"/>
          <w:szCs w:val="24"/>
          <w:lang w:bidi="en-US"/>
        </w:rPr>
        <w:t>ll S</w:t>
      </w:r>
      <w:r w:rsidR="00B468DD" w:rsidRPr="00B468DD">
        <w:rPr>
          <w:rFonts w:ascii="Times New Roman" w:eastAsia="Times New Roman" w:hAnsi="Times New Roman" w:cs="Times New Roman"/>
          <w:b/>
          <w:bCs/>
          <w:sz w:val="24"/>
          <w:szCs w:val="24"/>
          <w:lang w:bidi="en-US"/>
        </w:rPr>
        <w:t xml:space="preserve">A </w:t>
      </w:r>
      <w:r w:rsidR="0015443B" w:rsidRPr="00B468DD">
        <w:rPr>
          <w:rFonts w:ascii="Times New Roman" w:eastAsia="Times New Roman" w:hAnsi="Times New Roman" w:cs="Times New Roman"/>
          <w:b/>
          <w:bCs/>
          <w:sz w:val="24"/>
          <w:szCs w:val="24"/>
          <w:lang w:bidi="en-US"/>
        </w:rPr>
        <w:t>614</w:t>
      </w:r>
      <w:r w:rsidR="00B468DD" w:rsidRPr="00B468DD">
        <w:rPr>
          <w:rFonts w:ascii="Times New Roman" w:eastAsia="Times New Roman" w:hAnsi="Times New Roman" w:cs="Times New Roman"/>
          <w:b/>
          <w:bCs/>
          <w:sz w:val="24"/>
          <w:szCs w:val="24"/>
          <w:lang w:bidi="en-US"/>
        </w:rPr>
        <w:t xml:space="preserve"> (C)</w:t>
      </w:r>
      <w:r w:rsidR="0015443B" w:rsidRPr="00B468DD">
        <w:rPr>
          <w:rFonts w:ascii="Times New Roman" w:eastAsia="Times New Roman" w:hAnsi="Times New Roman" w:cs="Times New Roman"/>
          <w:b/>
          <w:bCs/>
          <w:sz w:val="24"/>
          <w:szCs w:val="24"/>
          <w:lang w:bidi="en-US"/>
        </w:rPr>
        <w:t xml:space="preserve"> </w:t>
      </w:r>
      <w:r w:rsidR="00B468DD" w:rsidRPr="00B468DD">
        <w:rPr>
          <w:rFonts w:ascii="Times New Roman" w:eastAsia="Times New Roman" w:hAnsi="Times New Roman" w:cs="Times New Roman"/>
          <w:b/>
          <w:bCs/>
          <w:sz w:val="24"/>
          <w:szCs w:val="24"/>
          <w:lang w:bidi="en-US"/>
        </w:rPr>
        <w:t>a</w:t>
      </w:r>
      <w:r w:rsidR="0015443B" w:rsidRPr="00B468DD">
        <w:rPr>
          <w:rFonts w:ascii="Times New Roman" w:eastAsia="Times New Roman" w:hAnsi="Times New Roman" w:cs="Times New Roman"/>
          <w:b/>
          <w:bCs/>
          <w:sz w:val="24"/>
          <w:szCs w:val="24"/>
          <w:lang w:bidi="en-US"/>
        </w:rPr>
        <w:t xml:space="preserve">t </w:t>
      </w:r>
      <w:r w:rsidR="00B468DD" w:rsidRPr="00B468DD">
        <w:rPr>
          <w:rFonts w:ascii="Times New Roman" w:eastAsia="Times New Roman" w:hAnsi="Times New Roman" w:cs="Times New Roman"/>
          <w:b/>
          <w:bCs/>
          <w:sz w:val="24"/>
          <w:szCs w:val="24"/>
          <w:lang w:bidi="en-US"/>
        </w:rPr>
        <w:t>p</w:t>
      </w:r>
      <w:r w:rsidR="0015443B" w:rsidRPr="00B468DD">
        <w:rPr>
          <w:rFonts w:ascii="Times New Roman" w:eastAsia="Times New Roman" w:hAnsi="Times New Roman" w:cs="Times New Roman"/>
          <w:b/>
          <w:bCs/>
          <w:sz w:val="24"/>
          <w:szCs w:val="24"/>
          <w:lang w:bidi="en-US"/>
        </w:rPr>
        <w:t>ar</w:t>
      </w:r>
      <w:r w:rsidR="00B468DD" w:rsidRPr="00B468DD">
        <w:rPr>
          <w:rFonts w:ascii="Times New Roman" w:eastAsia="Times New Roman" w:hAnsi="Times New Roman" w:cs="Times New Roman"/>
          <w:b/>
          <w:bCs/>
          <w:sz w:val="24"/>
          <w:szCs w:val="24"/>
          <w:lang w:bidi="en-US"/>
        </w:rPr>
        <w:t>a</w:t>
      </w:r>
      <w:r w:rsidR="0015443B" w:rsidRPr="00B468DD">
        <w:rPr>
          <w:rFonts w:ascii="Times New Roman" w:eastAsia="Times New Roman" w:hAnsi="Times New Roman" w:cs="Times New Roman"/>
          <w:b/>
          <w:bCs/>
          <w:sz w:val="24"/>
          <w:szCs w:val="24"/>
          <w:lang w:bidi="en-US"/>
        </w:rPr>
        <w:t xml:space="preserve">s </w:t>
      </w:r>
      <w:r w:rsidR="00B468DD" w:rsidRPr="00B468DD">
        <w:rPr>
          <w:rFonts w:ascii="Times New Roman" w:eastAsia="Times New Roman" w:hAnsi="Times New Roman" w:cs="Times New Roman"/>
          <w:b/>
          <w:bCs/>
          <w:sz w:val="24"/>
          <w:szCs w:val="24"/>
          <w:lang w:bidi="en-US"/>
        </w:rPr>
        <w:t>3</w:t>
      </w:r>
      <w:r w:rsidR="0015443B" w:rsidRPr="00B468DD">
        <w:rPr>
          <w:rFonts w:ascii="Times New Roman" w:eastAsia="Times New Roman" w:hAnsi="Times New Roman" w:cs="Times New Roman"/>
          <w:b/>
          <w:bCs/>
          <w:sz w:val="24"/>
          <w:szCs w:val="24"/>
          <w:lang w:bidi="en-US"/>
        </w:rPr>
        <w:t>1</w:t>
      </w:r>
      <w:r w:rsidR="00B468DD" w:rsidRPr="00B468DD">
        <w:rPr>
          <w:rFonts w:ascii="Times New Roman" w:eastAsia="Times New Roman" w:hAnsi="Times New Roman" w:cs="Times New Roman"/>
          <w:b/>
          <w:bCs/>
          <w:sz w:val="24"/>
          <w:szCs w:val="24"/>
          <w:lang w:bidi="en-US"/>
        </w:rPr>
        <w:t>-</w:t>
      </w:r>
      <w:r w:rsidR="0015443B" w:rsidRPr="00B468DD">
        <w:rPr>
          <w:rFonts w:ascii="Times New Roman" w:eastAsia="Times New Roman" w:hAnsi="Times New Roman" w:cs="Times New Roman"/>
          <w:b/>
          <w:bCs/>
          <w:sz w:val="24"/>
          <w:szCs w:val="24"/>
          <w:lang w:bidi="en-US"/>
        </w:rPr>
        <w:t>3</w:t>
      </w:r>
      <w:r w:rsidR="00BD03BF">
        <w:rPr>
          <w:rFonts w:ascii="Times New Roman" w:eastAsia="Times New Roman" w:hAnsi="Times New Roman" w:cs="Times New Roman"/>
          <w:b/>
          <w:bCs/>
          <w:sz w:val="24"/>
          <w:szCs w:val="24"/>
          <w:lang w:bidi="en-US"/>
        </w:rPr>
        <w:t>3</w:t>
      </w:r>
      <w:r w:rsidR="00EC6435">
        <w:rPr>
          <w:rFonts w:ascii="Times New Roman" w:eastAsia="Times New Roman" w:hAnsi="Times New Roman" w:cs="Times New Roman"/>
          <w:sz w:val="24"/>
          <w:szCs w:val="24"/>
          <w:lang w:bidi="en-US"/>
        </w:rPr>
        <w:t>, where the Court per Van Reenen J had the following to say:</w:t>
      </w:r>
    </w:p>
    <w:p w14:paraId="4DCAA675" w14:textId="57E19CAF" w:rsidR="00EC6435" w:rsidRPr="005574A9" w:rsidRDefault="00EC6435" w:rsidP="0073512B">
      <w:pPr>
        <w:spacing w:line="480" w:lineRule="auto"/>
        <w:jc w:val="both"/>
        <w:rPr>
          <w:rFonts w:ascii="Times New Roman" w:eastAsia="Times New Roman" w:hAnsi="Times New Roman" w:cs="Times New Roman"/>
          <w:i/>
          <w:iCs/>
          <w:sz w:val="24"/>
          <w:szCs w:val="24"/>
          <w:lang w:bidi="en-US"/>
        </w:rPr>
      </w:pPr>
      <w:r>
        <w:rPr>
          <w:rFonts w:ascii="Times New Roman" w:eastAsia="Times New Roman" w:hAnsi="Times New Roman" w:cs="Times New Roman"/>
          <w:sz w:val="24"/>
          <w:szCs w:val="24"/>
          <w:lang w:bidi="en-US"/>
        </w:rPr>
        <w:t>“[31]</w:t>
      </w:r>
      <w:r w:rsidRPr="00EC6435">
        <w:rPr>
          <w:rFonts w:ascii="Times New Roman" w:eastAsia="Times New Roman" w:hAnsi="Times New Roman" w:cs="Times New Roman"/>
          <w:sz w:val="24"/>
          <w:szCs w:val="24"/>
          <w:lang w:bidi="en-US"/>
        </w:rPr>
        <w:t xml:space="preserve"> </w:t>
      </w:r>
      <w:r w:rsidR="002D7136" w:rsidRPr="005574A9">
        <w:rPr>
          <w:rFonts w:ascii="Times New Roman" w:eastAsia="Times New Roman" w:hAnsi="Times New Roman" w:cs="Times New Roman"/>
          <w:i/>
          <w:iCs/>
          <w:sz w:val="24"/>
          <w:szCs w:val="24"/>
          <w:lang w:bidi="en-US"/>
        </w:rPr>
        <w:t>I</w:t>
      </w:r>
      <w:r w:rsidRPr="005574A9">
        <w:rPr>
          <w:rFonts w:ascii="Times New Roman" w:eastAsia="Times New Roman" w:hAnsi="Times New Roman" w:cs="Times New Roman"/>
          <w:i/>
          <w:iCs/>
          <w:sz w:val="24"/>
          <w:szCs w:val="24"/>
          <w:lang w:bidi="en-US"/>
        </w:rPr>
        <w:t>t is generally accepted that there are two primary requirements for the favourable exercise by a</w:t>
      </w:r>
      <w:r w:rsidR="002D7136" w:rsidRPr="005574A9">
        <w:rPr>
          <w:rFonts w:ascii="Times New Roman" w:eastAsia="Times New Roman" w:hAnsi="Times New Roman" w:cs="Times New Roman"/>
          <w:i/>
          <w:iCs/>
          <w:sz w:val="24"/>
          <w:szCs w:val="24"/>
          <w:lang w:bidi="en-US"/>
        </w:rPr>
        <w:t xml:space="preserve"> court</w:t>
      </w:r>
      <w:r w:rsidRPr="005574A9">
        <w:rPr>
          <w:rFonts w:ascii="Times New Roman" w:eastAsia="Times New Roman" w:hAnsi="Times New Roman" w:cs="Times New Roman"/>
          <w:i/>
          <w:iCs/>
          <w:sz w:val="24"/>
          <w:szCs w:val="24"/>
          <w:lang w:bidi="en-US"/>
        </w:rPr>
        <w:t xml:space="preserve"> of </w:t>
      </w:r>
      <w:r w:rsidR="002D7136" w:rsidRPr="005574A9">
        <w:rPr>
          <w:rFonts w:ascii="Times New Roman" w:eastAsia="Times New Roman" w:hAnsi="Times New Roman" w:cs="Times New Roman"/>
          <w:i/>
          <w:iCs/>
          <w:sz w:val="24"/>
          <w:szCs w:val="24"/>
          <w:lang w:bidi="en-US"/>
        </w:rPr>
        <w:t>its</w:t>
      </w:r>
      <w:r w:rsidRPr="005574A9">
        <w:rPr>
          <w:rFonts w:ascii="Times New Roman" w:eastAsia="Times New Roman" w:hAnsi="Times New Roman" w:cs="Times New Roman"/>
          <w:i/>
          <w:iCs/>
          <w:sz w:val="24"/>
          <w:szCs w:val="24"/>
          <w:lang w:bidi="en-US"/>
        </w:rPr>
        <w:t xml:space="preserve"> discretion as regards the granting of co</w:t>
      </w:r>
      <w:r w:rsidR="002D7136" w:rsidRPr="005574A9">
        <w:rPr>
          <w:rFonts w:ascii="Times New Roman" w:eastAsia="Times New Roman" w:hAnsi="Times New Roman" w:cs="Times New Roman"/>
          <w:i/>
          <w:iCs/>
          <w:sz w:val="24"/>
          <w:szCs w:val="24"/>
          <w:lang w:bidi="en-US"/>
        </w:rPr>
        <w:t>n</w:t>
      </w:r>
      <w:r w:rsidRPr="005574A9">
        <w:rPr>
          <w:rFonts w:ascii="Times New Roman" w:eastAsia="Times New Roman" w:hAnsi="Times New Roman" w:cs="Times New Roman"/>
          <w:i/>
          <w:iCs/>
          <w:sz w:val="24"/>
          <w:szCs w:val="24"/>
          <w:lang w:bidi="en-US"/>
        </w:rPr>
        <w:t>d</w:t>
      </w:r>
      <w:r w:rsidR="002D7136" w:rsidRPr="005574A9">
        <w:rPr>
          <w:rFonts w:ascii="Times New Roman" w:eastAsia="Times New Roman" w:hAnsi="Times New Roman" w:cs="Times New Roman"/>
          <w:i/>
          <w:iCs/>
          <w:sz w:val="24"/>
          <w:szCs w:val="24"/>
          <w:lang w:bidi="en-US"/>
        </w:rPr>
        <w:t>o</w:t>
      </w:r>
      <w:r w:rsidRPr="005574A9">
        <w:rPr>
          <w:rFonts w:ascii="Times New Roman" w:eastAsia="Times New Roman" w:hAnsi="Times New Roman" w:cs="Times New Roman"/>
          <w:i/>
          <w:iCs/>
          <w:sz w:val="24"/>
          <w:szCs w:val="24"/>
          <w:lang w:bidi="en-US"/>
        </w:rPr>
        <w:t xml:space="preserve">nation. The first </w:t>
      </w:r>
      <w:r w:rsidR="004F4941" w:rsidRPr="005574A9">
        <w:rPr>
          <w:rFonts w:ascii="Times New Roman" w:eastAsia="Times New Roman" w:hAnsi="Times New Roman" w:cs="Times New Roman"/>
          <w:i/>
          <w:iCs/>
          <w:sz w:val="24"/>
          <w:szCs w:val="24"/>
          <w:lang w:bidi="en-US"/>
        </w:rPr>
        <w:t xml:space="preserve">is that </w:t>
      </w:r>
      <w:r w:rsidRPr="005574A9">
        <w:rPr>
          <w:rFonts w:ascii="Times New Roman" w:eastAsia="Times New Roman" w:hAnsi="Times New Roman" w:cs="Times New Roman"/>
          <w:i/>
          <w:iCs/>
          <w:sz w:val="24"/>
          <w:szCs w:val="24"/>
          <w:lang w:bidi="en-US"/>
        </w:rPr>
        <w:t>the party requiring co</w:t>
      </w:r>
      <w:r w:rsidR="004F4941" w:rsidRPr="005574A9">
        <w:rPr>
          <w:rFonts w:ascii="Times New Roman" w:eastAsia="Times New Roman" w:hAnsi="Times New Roman" w:cs="Times New Roman"/>
          <w:i/>
          <w:iCs/>
          <w:sz w:val="24"/>
          <w:szCs w:val="24"/>
          <w:lang w:bidi="en-US"/>
        </w:rPr>
        <w:t>n</w:t>
      </w:r>
      <w:r w:rsidRPr="005574A9">
        <w:rPr>
          <w:rFonts w:ascii="Times New Roman" w:eastAsia="Times New Roman" w:hAnsi="Times New Roman" w:cs="Times New Roman"/>
          <w:i/>
          <w:iCs/>
          <w:sz w:val="24"/>
          <w:szCs w:val="24"/>
          <w:lang w:bidi="en-US"/>
        </w:rPr>
        <w:t>d</w:t>
      </w:r>
      <w:r w:rsidR="004F4941" w:rsidRPr="005574A9">
        <w:rPr>
          <w:rFonts w:ascii="Times New Roman" w:eastAsia="Times New Roman" w:hAnsi="Times New Roman" w:cs="Times New Roman"/>
          <w:i/>
          <w:iCs/>
          <w:sz w:val="24"/>
          <w:szCs w:val="24"/>
          <w:lang w:bidi="en-US"/>
        </w:rPr>
        <w:t>o</w:t>
      </w:r>
      <w:r w:rsidRPr="005574A9">
        <w:rPr>
          <w:rFonts w:ascii="Times New Roman" w:eastAsia="Times New Roman" w:hAnsi="Times New Roman" w:cs="Times New Roman"/>
          <w:i/>
          <w:iCs/>
          <w:sz w:val="24"/>
          <w:szCs w:val="24"/>
          <w:lang w:bidi="en-US"/>
        </w:rPr>
        <w:t>nation must provide an explanation of how the default came about in sufficient detail to enable the court to assess his</w:t>
      </w:r>
      <w:r w:rsidR="004F4941" w:rsidRPr="005574A9">
        <w:rPr>
          <w:rFonts w:ascii="Times New Roman" w:eastAsia="Times New Roman" w:hAnsi="Times New Roman" w:cs="Times New Roman"/>
          <w:i/>
          <w:iCs/>
          <w:sz w:val="24"/>
          <w:szCs w:val="24"/>
          <w:lang w:bidi="en-US"/>
        </w:rPr>
        <w:t>/</w:t>
      </w:r>
      <w:r w:rsidRPr="005574A9">
        <w:rPr>
          <w:rFonts w:ascii="Times New Roman" w:eastAsia="Times New Roman" w:hAnsi="Times New Roman" w:cs="Times New Roman"/>
          <w:i/>
          <w:iCs/>
          <w:sz w:val="24"/>
          <w:szCs w:val="24"/>
          <w:lang w:bidi="en-US"/>
        </w:rPr>
        <w:t>he</w:t>
      </w:r>
      <w:r w:rsidR="004F4941" w:rsidRPr="005574A9">
        <w:rPr>
          <w:rFonts w:ascii="Times New Roman" w:eastAsia="Times New Roman" w:hAnsi="Times New Roman" w:cs="Times New Roman"/>
          <w:i/>
          <w:iCs/>
          <w:sz w:val="24"/>
          <w:szCs w:val="24"/>
          <w:lang w:bidi="en-US"/>
        </w:rPr>
        <w:t>r/its</w:t>
      </w:r>
      <w:r w:rsidRPr="005574A9">
        <w:rPr>
          <w:rFonts w:ascii="Times New Roman" w:eastAsia="Times New Roman" w:hAnsi="Times New Roman" w:cs="Times New Roman"/>
          <w:i/>
          <w:iCs/>
          <w:sz w:val="24"/>
          <w:szCs w:val="24"/>
          <w:lang w:bidi="en-US"/>
        </w:rPr>
        <w:t xml:space="preserve"> conduct and motives. </w:t>
      </w:r>
      <w:r w:rsidR="004F4941" w:rsidRPr="005574A9">
        <w:rPr>
          <w:rFonts w:ascii="Times New Roman" w:eastAsia="Times New Roman" w:hAnsi="Times New Roman" w:cs="Times New Roman"/>
          <w:i/>
          <w:iCs/>
          <w:sz w:val="24"/>
          <w:szCs w:val="24"/>
          <w:lang w:bidi="en-US"/>
        </w:rPr>
        <w:t>(</w:t>
      </w:r>
      <w:r w:rsidRPr="005574A9">
        <w:rPr>
          <w:rFonts w:ascii="Times New Roman" w:eastAsia="Times New Roman" w:hAnsi="Times New Roman" w:cs="Times New Roman"/>
          <w:i/>
          <w:iCs/>
          <w:sz w:val="24"/>
          <w:szCs w:val="24"/>
          <w:lang w:bidi="en-US"/>
        </w:rPr>
        <w:t>Sil</w:t>
      </w:r>
      <w:r w:rsidR="004F4941" w:rsidRPr="005574A9">
        <w:rPr>
          <w:rFonts w:ascii="Times New Roman" w:eastAsia="Times New Roman" w:hAnsi="Times New Roman" w:cs="Times New Roman"/>
          <w:i/>
          <w:iCs/>
          <w:sz w:val="24"/>
          <w:szCs w:val="24"/>
          <w:lang w:bidi="en-US"/>
        </w:rPr>
        <w:t>ber</w:t>
      </w:r>
      <w:r w:rsidRPr="005574A9">
        <w:rPr>
          <w:rFonts w:ascii="Times New Roman" w:eastAsia="Times New Roman" w:hAnsi="Times New Roman" w:cs="Times New Roman"/>
          <w:i/>
          <w:iCs/>
          <w:sz w:val="24"/>
          <w:szCs w:val="24"/>
          <w:lang w:bidi="en-US"/>
        </w:rPr>
        <w:t xml:space="preserve"> v</w:t>
      </w:r>
      <w:r w:rsidR="004F4941" w:rsidRPr="005574A9">
        <w:rPr>
          <w:rFonts w:ascii="Times New Roman" w:eastAsia="Times New Roman" w:hAnsi="Times New Roman" w:cs="Times New Roman"/>
          <w:i/>
          <w:iCs/>
          <w:sz w:val="24"/>
          <w:szCs w:val="24"/>
          <w:lang w:bidi="en-US"/>
        </w:rPr>
        <w:t xml:space="preserve"> Ozen</w:t>
      </w:r>
      <w:r w:rsidRPr="005574A9">
        <w:rPr>
          <w:rFonts w:ascii="Times New Roman" w:eastAsia="Times New Roman" w:hAnsi="Times New Roman" w:cs="Times New Roman"/>
          <w:i/>
          <w:iCs/>
          <w:sz w:val="24"/>
          <w:szCs w:val="24"/>
          <w:lang w:bidi="en-US"/>
        </w:rPr>
        <w:t xml:space="preserve"> </w:t>
      </w:r>
      <w:r w:rsidR="004F4941" w:rsidRPr="005574A9">
        <w:rPr>
          <w:rFonts w:ascii="Times New Roman" w:eastAsia="Times New Roman" w:hAnsi="Times New Roman" w:cs="Times New Roman"/>
          <w:i/>
          <w:iCs/>
          <w:sz w:val="24"/>
          <w:szCs w:val="24"/>
          <w:lang w:bidi="en-US"/>
        </w:rPr>
        <w:t xml:space="preserve">Wholesalers (Pty) Ltd </w:t>
      </w:r>
      <w:r w:rsidRPr="005574A9">
        <w:rPr>
          <w:rFonts w:ascii="Times New Roman" w:eastAsia="Times New Roman" w:hAnsi="Times New Roman" w:cs="Times New Roman"/>
          <w:i/>
          <w:iCs/>
          <w:sz w:val="24"/>
          <w:szCs w:val="24"/>
          <w:lang w:bidi="en-US"/>
        </w:rPr>
        <w:t>1954</w:t>
      </w:r>
      <w:r w:rsidR="004F4941" w:rsidRPr="005574A9">
        <w:rPr>
          <w:rFonts w:ascii="Times New Roman" w:eastAsia="Times New Roman" w:hAnsi="Times New Roman" w:cs="Times New Roman"/>
          <w:i/>
          <w:iCs/>
          <w:sz w:val="24"/>
          <w:szCs w:val="24"/>
          <w:lang w:bidi="en-US"/>
        </w:rPr>
        <w:t>(</w:t>
      </w:r>
      <w:r w:rsidRPr="005574A9">
        <w:rPr>
          <w:rFonts w:ascii="Times New Roman" w:eastAsia="Times New Roman" w:hAnsi="Times New Roman" w:cs="Times New Roman"/>
          <w:i/>
          <w:iCs/>
          <w:sz w:val="24"/>
          <w:szCs w:val="24"/>
          <w:lang w:bidi="en-US"/>
        </w:rPr>
        <w:t>2</w:t>
      </w:r>
      <w:r w:rsidR="004F4941" w:rsidRPr="005574A9">
        <w:rPr>
          <w:rFonts w:ascii="Times New Roman" w:eastAsia="Times New Roman" w:hAnsi="Times New Roman" w:cs="Times New Roman"/>
          <w:i/>
          <w:iCs/>
          <w:sz w:val="24"/>
          <w:szCs w:val="24"/>
          <w:lang w:bidi="en-US"/>
        </w:rPr>
        <w:t>)</w:t>
      </w:r>
      <w:r w:rsidRPr="005574A9">
        <w:rPr>
          <w:rFonts w:ascii="Times New Roman" w:eastAsia="Times New Roman" w:hAnsi="Times New Roman" w:cs="Times New Roman"/>
          <w:i/>
          <w:iCs/>
          <w:sz w:val="24"/>
          <w:szCs w:val="24"/>
          <w:lang w:bidi="en-US"/>
        </w:rPr>
        <w:t xml:space="preserve"> SA 345</w:t>
      </w:r>
      <w:r w:rsidR="004F4941" w:rsidRPr="005574A9">
        <w:rPr>
          <w:rFonts w:ascii="Times New Roman" w:eastAsia="Times New Roman" w:hAnsi="Times New Roman" w:cs="Times New Roman"/>
          <w:i/>
          <w:iCs/>
          <w:sz w:val="24"/>
          <w:szCs w:val="24"/>
          <w:lang w:bidi="en-US"/>
        </w:rPr>
        <w:t xml:space="preserve"> (A) at </w:t>
      </w:r>
      <w:r w:rsidRPr="005574A9">
        <w:rPr>
          <w:rFonts w:ascii="Times New Roman" w:eastAsia="Times New Roman" w:hAnsi="Times New Roman" w:cs="Times New Roman"/>
          <w:i/>
          <w:iCs/>
          <w:sz w:val="24"/>
          <w:szCs w:val="24"/>
          <w:lang w:bidi="en-US"/>
        </w:rPr>
        <w:t>353</w:t>
      </w:r>
      <w:r w:rsidR="004F4941" w:rsidRPr="005574A9">
        <w:rPr>
          <w:rFonts w:ascii="Times New Roman" w:eastAsia="Times New Roman" w:hAnsi="Times New Roman" w:cs="Times New Roman"/>
          <w:i/>
          <w:iCs/>
          <w:sz w:val="24"/>
          <w:szCs w:val="24"/>
          <w:lang w:bidi="en-US"/>
        </w:rPr>
        <w:t>(A)</w:t>
      </w:r>
      <w:r w:rsidRPr="005574A9">
        <w:rPr>
          <w:rFonts w:ascii="Times New Roman" w:eastAsia="Times New Roman" w:hAnsi="Times New Roman" w:cs="Times New Roman"/>
          <w:i/>
          <w:iCs/>
          <w:sz w:val="24"/>
          <w:szCs w:val="24"/>
          <w:lang w:bidi="en-US"/>
        </w:rPr>
        <w:t>.</w:t>
      </w:r>
    </w:p>
    <w:p w14:paraId="3E3D39C0" w14:textId="4A2468E8" w:rsidR="00EC6435" w:rsidRPr="005574A9" w:rsidRDefault="00EC6435" w:rsidP="0073512B">
      <w:pPr>
        <w:spacing w:line="480" w:lineRule="auto"/>
        <w:jc w:val="both"/>
        <w:rPr>
          <w:rFonts w:ascii="Times New Roman" w:eastAsia="Times New Roman" w:hAnsi="Times New Roman" w:cs="Times New Roman"/>
          <w:i/>
          <w:iCs/>
          <w:sz w:val="24"/>
          <w:szCs w:val="24"/>
          <w:lang w:bidi="en-US"/>
        </w:rPr>
      </w:pPr>
      <w:r w:rsidRPr="005574A9">
        <w:rPr>
          <w:rFonts w:ascii="Times New Roman" w:eastAsia="Times New Roman" w:hAnsi="Times New Roman" w:cs="Times New Roman"/>
          <w:i/>
          <w:iCs/>
          <w:sz w:val="24"/>
          <w:szCs w:val="24"/>
          <w:lang w:bidi="en-US"/>
        </w:rPr>
        <w:t>The second is that the party seeking condonation must satisfy the court that</w:t>
      </w:r>
      <w:r w:rsidR="00A31E52" w:rsidRPr="005574A9">
        <w:rPr>
          <w:rFonts w:ascii="Times New Roman" w:eastAsia="Times New Roman" w:hAnsi="Times New Roman" w:cs="Times New Roman"/>
          <w:i/>
          <w:iCs/>
          <w:sz w:val="24"/>
          <w:szCs w:val="24"/>
          <w:lang w:bidi="en-US"/>
        </w:rPr>
        <w:t xml:space="preserve"> </w:t>
      </w:r>
      <w:r w:rsidRPr="005574A9">
        <w:rPr>
          <w:rFonts w:ascii="Times New Roman" w:eastAsia="Times New Roman" w:hAnsi="Times New Roman" w:cs="Times New Roman"/>
          <w:i/>
          <w:iCs/>
          <w:sz w:val="24"/>
          <w:szCs w:val="24"/>
          <w:lang w:bidi="en-US"/>
        </w:rPr>
        <w:t>he</w:t>
      </w:r>
      <w:r w:rsidR="00A31E52" w:rsidRPr="005574A9">
        <w:rPr>
          <w:rFonts w:ascii="Times New Roman" w:eastAsia="Times New Roman" w:hAnsi="Times New Roman" w:cs="Times New Roman"/>
          <w:i/>
          <w:iCs/>
          <w:sz w:val="24"/>
          <w:szCs w:val="24"/>
          <w:lang w:bidi="en-US"/>
        </w:rPr>
        <w:t>/she/</w:t>
      </w:r>
      <w:r w:rsidRPr="005574A9">
        <w:rPr>
          <w:rFonts w:ascii="Times New Roman" w:eastAsia="Times New Roman" w:hAnsi="Times New Roman" w:cs="Times New Roman"/>
          <w:i/>
          <w:iCs/>
          <w:sz w:val="24"/>
          <w:szCs w:val="24"/>
          <w:lang w:bidi="en-US"/>
        </w:rPr>
        <w:t xml:space="preserve">it </w:t>
      </w:r>
      <w:r w:rsidR="00A31E52" w:rsidRPr="005574A9">
        <w:rPr>
          <w:rFonts w:ascii="Times New Roman" w:eastAsia="Times New Roman" w:hAnsi="Times New Roman" w:cs="Times New Roman"/>
          <w:i/>
          <w:iCs/>
          <w:sz w:val="24"/>
          <w:szCs w:val="24"/>
          <w:lang w:bidi="en-US"/>
        </w:rPr>
        <w:t>h</w:t>
      </w:r>
      <w:r w:rsidRPr="005574A9">
        <w:rPr>
          <w:rFonts w:ascii="Times New Roman" w:eastAsia="Times New Roman" w:hAnsi="Times New Roman" w:cs="Times New Roman"/>
          <w:i/>
          <w:iCs/>
          <w:sz w:val="24"/>
          <w:szCs w:val="24"/>
          <w:lang w:bidi="en-US"/>
        </w:rPr>
        <w:t xml:space="preserve">as a </w:t>
      </w:r>
      <w:r w:rsidR="00A67D95" w:rsidRPr="005574A9">
        <w:rPr>
          <w:rFonts w:ascii="Times New Roman" w:eastAsia="Times New Roman" w:hAnsi="Times New Roman" w:cs="Times New Roman"/>
          <w:i/>
          <w:iCs/>
          <w:sz w:val="24"/>
          <w:szCs w:val="24"/>
          <w:lang w:bidi="en-US"/>
        </w:rPr>
        <w:t>bona fide</w:t>
      </w:r>
      <w:r w:rsidRPr="005574A9">
        <w:rPr>
          <w:rFonts w:ascii="Times New Roman" w:eastAsia="Times New Roman" w:hAnsi="Times New Roman" w:cs="Times New Roman"/>
          <w:i/>
          <w:iCs/>
          <w:sz w:val="24"/>
          <w:szCs w:val="24"/>
          <w:lang w:bidi="en-US"/>
        </w:rPr>
        <w:t xml:space="preserve"> cause of action. </w:t>
      </w:r>
      <w:r w:rsidR="00A31E52" w:rsidRPr="005574A9">
        <w:rPr>
          <w:rFonts w:ascii="Times New Roman" w:eastAsia="Times New Roman" w:hAnsi="Times New Roman" w:cs="Times New Roman"/>
          <w:i/>
          <w:iCs/>
          <w:sz w:val="24"/>
          <w:szCs w:val="24"/>
          <w:lang w:bidi="en-US"/>
        </w:rPr>
        <w:t>(S</w:t>
      </w:r>
      <w:r w:rsidRPr="005574A9">
        <w:rPr>
          <w:rFonts w:ascii="Times New Roman" w:eastAsia="Times New Roman" w:hAnsi="Times New Roman" w:cs="Times New Roman"/>
          <w:i/>
          <w:iCs/>
          <w:sz w:val="24"/>
          <w:szCs w:val="24"/>
          <w:lang w:bidi="en-US"/>
        </w:rPr>
        <w:t xml:space="preserve">ee </w:t>
      </w:r>
      <w:r w:rsidR="00A67D95" w:rsidRPr="005574A9">
        <w:rPr>
          <w:rFonts w:ascii="Times New Roman" w:eastAsia="Times New Roman" w:hAnsi="Times New Roman" w:cs="Times New Roman"/>
          <w:i/>
          <w:iCs/>
          <w:sz w:val="24"/>
          <w:szCs w:val="24"/>
          <w:lang w:bidi="en-US"/>
        </w:rPr>
        <w:t>P</w:t>
      </w:r>
      <w:r w:rsidRPr="005574A9">
        <w:rPr>
          <w:rFonts w:ascii="Times New Roman" w:eastAsia="Times New Roman" w:hAnsi="Times New Roman" w:cs="Times New Roman"/>
          <w:i/>
          <w:iCs/>
          <w:sz w:val="24"/>
          <w:szCs w:val="24"/>
          <w:lang w:bidi="en-US"/>
        </w:rPr>
        <w:t xml:space="preserve">romedia </w:t>
      </w:r>
      <w:r w:rsidR="00A67D95" w:rsidRPr="005574A9">
        <w:rPr>
          <w:rFonts w:ascii="Times New Roman" w:eastAsia="Times New Roman" w:hAnsi="Times New Roman" w:cs="Times New Roman"/>
          <w:i/>
          <w:iCs/>
          <w:sz w:val="24"/>
          <w:szCs w:val="24"/>
          <w:lang w:bidi="en-US"/>
        </w:rPr>
        <w:t xml:space="preserve">Drukkers </w:t>
      </w:r>
      <w:r w:rsidR="00541A78" w:rsidRPr="005574A9">
        <w:rPr>
          <w:rFonts w:ascii="Times New Roman" w:eastAsia="Times New Roman" w:hAnsi="Times New Roman" w:cs="Times New Roman"/>
          <w:i/>
          <w:iCs/>
          <w:sz w:val="24"/>
          <w:szCs w:val="24"/>
          <w:lang w:bidi="en-US"/>
        </w:rPr>
        <w:t>en U</w:t>
      </w:r>
      <w:r w:rsidR="00541A78">
        <w:rPr>
          <w:rFonts w:ascii="Times New Roman" w:eastAsia="Times New Roman" w:hAnsi="Times New Roman" w:cs="Times New Roman"/>
          <w:i/>
          <w:iCs/>
          <w:sz w:val="24"/>
          <w:szCs w:val="24"/>
          <w:lang w:bidi="en-US"/>
        </w:rPr>
        <w:t>i</w:t>
      </w:r>
      <w:r w:rsidR="00541A78" w:rsidRPr="005574A9">
        <w:rPr>
          <w:rFonts w:ascii="Times New Roman" w:eastAsia="Times New Roman" w:hAnsi="Times New Roman" w:cs="Times New Roman"/>
          <w:i/>
          <w:iCs/>
          <w:sz w:val="24"/>
          <w:szCs w:val="24"/>
          <w:lang w:bidi="en-US"/>
        </w:rPr>
        <w:t>tgewers</w:t>
      </w:r>
      <w:r w:rsidR="00A67D95" w:rsidRPr="005574A9">
        <w:rPr>
          <w:rFonts w:ascii="Times New Roman" w:eastAsia="Times New Roman" w:hAnsi="Times New Roman" w:cs="Times New Roman"/>
          <w:i/>
          <w:iCs/>
          <w:sz w:val="24"/>
          <w:szCs w:val="24"/>
          <w:lang w:bidi="en-US"/>
        </w:rPr>
        <w:t xml:space="preserve"> (Edms) Bpk v Kaimowitz</w:t>
      </w:r>
      <w:r w:rsidRPr="005574A9">
        <w:rPr>
          <w:rFonts w:ascii="Times New Roman" w:eastAsia="Times New Roman" w:hAnsi="Times New Roman" w:cs="Times New Roman"/>
          <w:i/>
          <w:iCs/>
          <w:sz w:val="24"/>
          <w:szCs w:val="24"/>
          <w:lang w:bidi="en-US"/>
        </w:rPr>
        <w:t xml:space="preserve"> and </w:t>
      </w:r>
      <w:r w:rsidR="00A67D95" w:rsidRPr="005574A9">
        <w:rPr>
          <w:rFonts w:ascii="Times New Roman" w:eastAsia="Times New Roman" w:hAnsi="Times New Roman" w:cs="Times New Roman"/>
          <w:i/>
          <w:iCs/>
          <w:sz w:val="24"/>
          <w:szCs w:val="24"/>
          <w:lang w:bidi="en-US"/>
        </w:rPr>
        <w:t>Others 1996 (4)</w:t>
      </w:r>
      <w:r w:rsidRPr="005574A9">
        <w:rPr>
          <w:rFonts w:ascii="Times New Roman" w:eastAsia="Times New Roman" w:hAnsi="Times New Roman" w:cs="Times New Roman"/>
          <w:i/>
          <w:iCs/>
          <w:sz w:val="24"/>
          <w:szCs w:val="24"/>
          <w:lang w:bidi="en-US"/>
        </w:rPr>
        <w:t xml:space="preserve"> </w:t>
      </w:r>
      <w:r w:rsidR="00A67D95" w:rsidRPr="005574A9">
        <w:rPr>
          <w:rFonts w:ascii="Times New Roman" w:eastAsia="Times New Roman" w:hAnsi="Times New Roman" w:cs="Times New Roman"/>
          <w:i/>
          <w:iCs/>
          <w:sz w:val="24"/>
          <w:szCs w:val="24"/>
          <w:lang w:bidi="en-US"/>
        </w:rPr>
        <w:t xml:space="preserve">SA 411 (C) at 418C </w:t>
      </w:r>
      <w:r w:rsidRPr="005574A9">
        <w:rPr>
          <w:rFonts w:ascii="Times New Roman" w:eastAsia="Times New Roman" w:hAnsi="Times New Roman" w:cs="Times New Roman"/>
          <w:i/>
          <w:iCs/>
          <w:sz w:val="24"/>
          <w:szCs w:val="24"/>
          <w:lang w:bidi="en-US"/>
        </w:rPr>
        <w:t xml:space="preserve">or defence. </w:t>
      </w:r>
      <w:r w:rsidR="00363B69" w:rsidRPr="005574A9">
        <w:rPr>
          <w:rFonts w:ascii="Times New Roman" w:eastAsia="Times New Roman" w:hAnsi="Times New Roman" w:cs="Times New Roman"/>
          <w:i/>
          <w:iCs/>
          <w:sz w:val="24"/>
          <w:szCs w:val="24"/>
          <w:lang w:bidi="en-US"/>
        </w:rPr>
        <w:t>(</w:t>
      </w:r>
      <w:r w:rsidRPr="005574A9">
        <w:rPr>
          <w:rFonts w:ascii="Times New Roman" w:eastAsia="Times New Roman" w:hAnsi="Times New Roman" w:cs="Times New Roman"/>
          <w:i/>
          <w:iCs/>
          <w:sz w:val="24"/>
          <w:szCs w:val="24"/>
          <w:lang w:bidi="en-US"/>
        </w:rPr>
        <w:t>See</w:t>
      </w:r>
      <w:r w:rsidR="00363B69" w:rsidRPr="005574A9">
        <w:rPr>
          <w:rFonts w:ascii="Times New Roman" w:eastAsia="Times New Roman" w:hAnsi="Times New Roman" w:cs="Times New Roman"/>
          <w:i/>
          <w:iCs/>
          <w:sz w:val="24"/>
          <w:szCs w:val="24"/>
          <w:lang w:bidi="en-US"/>
        </w:rPr>
        <w:t>:</w:t>
      </w:r>
      <w:r w:rsidRPr="005574A9">
        <w:rPr>
          <w:rFonts w:ascii="Times New Roman" w:eastAsia="Times New Roman" w:hAnsi="Times New Roman" w:cs="Times New Roman"/>
          <w:i/>
          <w:iCs/>
          <w:sz w:val="24"/>
          <w:szCs w:val="24"/>
          <w:lang w:bidi="en-US"/>
        </w:rPr>
        <w:t xml:space="preserve"> </w:t>
      </w:r>
      <w:r w:rsidR="00363B69" w:rsidRPr="005574A9">
        <w:rPr>
          <w:rFonts w:ascii="Times New Roman" w:eastAsia="Times New Roman" w:hAnsi="Times New Roman" w:cs="Times New Roman"/>
          <w:i/>
          <w:iCs/>
          <w:sz w:val="24"/>
          <w:szCs w:val="24"/>
          <w:lang w:bidi="en-US"/>
        </w:rPr>
        <w:t xml:space="preserve">Chetty </w:t>
      </w:r>
      <w:r w:rsidRPr="005574A9">
        <w:rPr>
          <w:rFonts w:ascii="Times New Roman" w:eastAsia="Times New Roman" w:hAnsi="Times New Roman" w:cs="Times New Roman"/>
          <w:i/>
          <w:iCs/>
          <w:sz w:val="24"/>
          <w:szCs w:val="24"/>
          <w:lang w:bidi="en-US"/>
        </w:rPr>
        <w:t>v</w:t>
      </w:r>
      <w:r w:rsidR="00363B69" w:rsidRPr="005574A9">
        <w:rPr>
          <w:rFonts w:ascii="Times New Roman" w:eastAsia="Times New Roman" w:hAnsi="Times New Roman" w:cs="Times New Roman"/>
          <w:i/>
          <w:iCs/>
          <w:sz w:val="24"/>
          <w:szCs w:val="24"/>
          <w:lang w:bidi="en-US"/>
        </w:rPr>
        <w:t xml:space="preserve"> L</w:t>
      </w:r>
      <w:r w:rsidRPr="005574A9">
        <w:rPr>
          <w:rFonts w:ascii="Times New Roman" w:eastAsia="Times New Roman" w:hAnsi="Times New Roman" w:cs="Times New Roman"/>
          <w:i/>
          <w:iCs/>
          <w:sz w:val="24"/>
          <w:szCs w:val="24"/>
          <w:lang w:bidi="en-US"/>
        </w:rPr>
        <w:t xml:space="preserve">aw </w:t>
      </w:r>
      <w:r w:rsidR="00363B69" w:rsidRPr="005574A9">
        <w:rPr>
          <w:rFonts w:ascii="Times New Roman" w:eastAsia="Times New Roman" w:hAnsi="Times New Roman" w:cs="Times New Roman"/>
          <w:i/>
          <w:iCs/>
          <w:sz w:val="24"/>
          <w:szCs w:val="24"/>
          <w:lang w:bidi="en-US"/>
        </w:rPr>
        <w:t>S</w:t>
      </w:r>
      <w:r w:rsidRPr="005574A9">
        <w:rPr>
          <w:rFonts w:ascii="Times New Roman" w:eastAsia="Times New Roman" w:hAnsi="Times New Roman" w:cs="Times New Roman"/>
          <w:i/>
          <w:iCs/>
          <w:sz w:val="24"/>
          <w:szCs w:val="24"/>
          <w:lang w:bidi="en-US"/>
        </w:rPr>
        <w:t xml:space="preserve">ociety </w:t>
      </w:r>
      <w:r w:rsidR="00363B69" w:rsidRPr="005574A9">
        <w:rPr>
          <w:rFonts w:ascii="Times New Roman" w:eastAsia="Times New Roman" w:hAnsi="Times New Roman" w:cs="Times New Roman"/>
          <w:i/>
          <w:iCs/>
          <w:sz w:val="24"/>
          <w:szCs w:val="24"/>
          <w:lang w:bidi="en-US"/>
        </w:rPr>
        <w:t>T</w:t>
      </w:r>
      <w:r w:rsidRPr="005574A9">
        <w:rPr>
          <w:rFonts w:ascii="Times New Roman" w:eastAsia="Times New Roman" w:hAnsi="Times New Roman" w:cs="Times New Roman"/>
          <w:i/>
          <w:iCs/>
          <w:sz w:val="24"/>
          <w:szCs w:val="24"/>
          <w:lang w:bidi="en-US"/>
        </w:rPr>
        <w:t xml:space="preserve">ransvaal 1985 </w:t>
      </w:r>
      <w:r w:rsidR="00363B69" w:rsidRPr="005574A9">
        <w:rPr>
          <w:rFonts w:ascii="Times New Roman" w:eastAsia="Times New Roman" w:hAnsi="Times New Roman" w:cs="Times New Roman"/>
          <w:i/>
          <w:iCs/>
          <w:sz w:val="24"/>
          <w:szCs w:val="24"/>
          <w:lang w:bidi="en-US"/>
        </w:rPr>
        <w:t xml:space="preserve">(2) </w:t>
      </w:r>
      <w:r w:rsidRPr="005574A9">
        <w:rPr>
          <w:rFonts w:ascii="Times New Roman" w:eastAsia="Times New Roman" w:hAnsi="Times New Roman" w:cs="Times New Roman"/>
          <w:i/>
          <w:iCs/>
          <w:sz w:val="24"/>
          <w:szCs w:val="24"/>
          <w:lang w:bidi="en-US"/>
        </w:rPr>
        <w:t>SA</w:t>
      </w:r>
      <w:r w:rsidR="00363B69" w:rsidRPr="005574A9">
        <w:rPr>
          <w:rFonts w:ascii="Times New Roman" w:eastAsia="Times New Roman" w:hAnsi="Times New Roman" w:cs="Times New Roman"/>
          <w:i/>
          <w:iCs/>
          <w:sz w:val="24"/>
          <w:szCs w:val="24"/>
          <w:lang w:bidi="en-US"/>
        </w:rPr>
        <w:t xml:space="preserve"> </w:t>
      </w:r>
      <w:r w:rsidRPr="005574A9">
        <w:rPr>
          <w:rFonts w:ascii="Times New Roman" w:eastAsia="Times New Roman" w:hAnsi="Times New Roman" w:cs="Times New Roman"/>
          <w:i/>
          <w:iCs/>
          <w:sz w:val="24"/>
          <w:szCs w:val="24"/>
          <w:lang w:bidi="en-US"/>
        </w:rPr>
        <w:t>756</w:t>
      </w:r>
      <w:r w:rsidR="00363B69" w:rsidRPr="005574A9">
        <w:rPr>
          <w:rFonts w:ascii="Times New Roman" w:eastAsia="Times New Roman" w:hAnsi="Times New Roman" w:cs="Times New Roman"/>
          <w:i/>
          <w:iCs/>
          <w:sz w:val="24"/>
          <w:szCs w:val="24"/>
          <w:lang w:bidi="en-US"/>
        </w:rPr>
        <w:t xml:space="preserve"> (A)</w:t>
      </w:r>
      <w:r w:rsidRPr="005574A9">
        <w:rPr>
          <w:rFonts w:ascii="Times New Roman" w:eastAsia="Times New Roman" w:hAnsi="Times New Roman" w:cs="Times New Roman"/>
          <w:i/>
          <w:iCs/>
          <w:sz w:val="24"/>
          <w:szCs w:val="24"/>
          <w:lang w:bidi="en-US"/>
        </w:rPr>
        <w:t xml:space="preserve"> at 765B</w:t>
      </w:r>
      <w:r w:rsidR="00363B69" w:rsidRPr="005574A9">
        <w:rPr>
          <w:rFonts w:ascii="Times New Roman" w:eastAsia="Times New Roman" w:hAnsi="Times New Roman" w:cs="Times New Roman"/>
          <w:i/>
          <w:iCs/>
          <w:sz w:val="24"/>
          <w:szCs w:val="24"/>
          <w:lang w:bidi="en-US"/>
        </w:rPr>
        <w:t>-</w:t>
      </w:r>
      <w:r w:rsidRPr="005574A9">
        <w:rPr>
          <w:rFonts w:ascii="Times New Roman" w:eastAsia="Times New Roman" w:hAnsi="Times New Roman" w:cs="Times New Roman"/>
          <w:i/>
          <w:iCs/>
          <w:sz w:val="24"/>
          <w:szCs w:val="24"/>
          <w:lang w:bidi="en-US"/>
        </w:rPr>
        <w:t>C which pr</w:t>
      </w:r>
      <w:r w:rsidR="00363B69" w:rsidRPr="005574A9">
        <w:rPr>
          <w:rFonts w:ascii="Times New Roman" w:eastAsia="Times New Roman" w:hAnsi="Times New Roman" w:cs="Times New Roman"/>
          <w:i/>
          <w:iCs/>
          <w:sz w:val="24"/>
          <w:szCs w:val="24"/>
          <w:lang w:bidi="en-US"/>
        </w:rPr>
        <w:t>ima faci</w:t>
      </w:r>
      <w:r w:rsidRPr="005574A9">
        <w:rPr>
          <w:rFonts w:ascii="Times New Roman" w:eastAsia="Times New Roman" w:hAnsi="Times New Roman" w:cs="Times New Roman"/>
          <w:i/>
          <w:iCs/>
          <w:sz w:val="24"/>
          <w:szCs w:val="24"/>
          <w:lang w:bidi="en-US"/>
        </w:rPr>
        <w:t xml:space="preserve">e carries </w:t>
      </w:r>
      <w:r w:rsidR="00363B69" w:rsidRPr="005574A9">
        <w:rPr>
          <w:rFonts w:ascii="Times New Roman" w:eastAsia="Times New Roman" w:hAnsi="Times New Roman" w:cs="Times New Roman"/>
          <w:i/>
          <w:iCs/>
          <w:sz w:val="24"/>
          <w:szCs w:val="24"/>
          <w:lang w:bidi="en-US"/>
        </w:rPr>
        <w:t>s</w:t>
      </w:r>
      <w:r w:rsidRPr="005574A9">
        <w:rPr>
          <w:rFonts w:ascii="Times New Roman" w:eastAsia="Times New Roman" w:hAnsi="Times New Roman" w:cs="Times New Roman"/>
          <w:i/>
          <w:iCs/>
          <w:sz w:val="24"/>
          <w:szCs w:val="24"/>
          <w:lang w:bidi="en-US"/>
        </w:rPr>
        <w:t>o</w:t>
      </w:r>
      <w:r w:rsidR="00363B69" w:rsidRPr="005574A9">
        <w:rPr>
          <w:rFonts w:ascii="Times New Roman" w:eastAsia="Times New Roman" w:hAnsi="Times New Roman" w:cs="Times New Roman"/>
          <w:i/>
          <w:iCs/>
          <w:sz w:val="24"/>
          <w:szCs w:val="24"/>
          <w:lang w:bidi="en-US"/>
        </w:rPr>
        <w:t>me</w:t>
      </w:r>
      <w:r w:rsidRPr="005574A9">
        <w:rPr>
          <w:rFonts w:ascii="Times New Roman" w:eastAsia="Times New Roman" w:hAnsi="Times New Roman" w:cs="Times New Roman"/>
          <w:i/>
          <w:iCs/>
          <w:sz w:val="24"/>
          <w:szCs w:val="24"/>
          <w:lang w:bidi="en-US"/>
        </w:rPr>
        <w:t xml:space="preserve"> prospects of success. These requirements are not individually </w:t>
      </w:r>
      <w:r w:rsidR="00BC114A" w:rsidRPr="005574A9">
        <w:rPr>
          <w:rFonts w:ascii="Times New Roman" w:eastAsia="Times New Roman" w:hAnsi="Times New Roman" w:cs="Times New Roman"/>
          <w:i/>
          <w:iCs/>
          <w:sz w:val="24"/>
          <w:szCs w:val="24"/>
          <w:lang w:bidi="en-US"/>
        </w:rPr>
        <w:t>decisive</w:t>
      </w:r>
      <w:r w:rsidRPr="005574A9">
        <w:rPr>
          <w:rFonts w:ascii="Times New Roman" w:eastAsia="Times New Roman" w:hAnsi="Times New Roman" w:cs="Times New Roman"/>
          <w:i/>
          <w:iCs/>
          <w:sz w:val="24"/>
          <w:szCs w:val="24"/>
          <w:lang w:bidi="en-US"/>
        </w:rPr>
        <w:t xml:space="preserve"> but interrelated and </w:t>
      </w:r>
      <w:r w:rsidR="00BC114A" w:rsidRPr="005574A9">
        <w:rPr>
          <w:rFonts w:ascii="Times New Roman" w:eastAsia="Times New Roman" w:hAnsi="Times New Roman" w:cs="Times New Roman"/>
          <w:i/>
          <w:iCs/>
          <w:sz w:val="24"/>
          <w:szCs w:val="24"/>
          <w:lang w:bidi="en-US"/>
        </w:rPr>
        <w:t>a</w:t>
      </w:r>
      <w:r w:rsidRPr="005574A9">
        <w:rPr>
          <w:rFonts w:ascii="Times New Roman" w:eastAsia="Times New Roman" w:hAnsi="Times New Roman" w:cs="Times New Roman"/>
          <w:i/>
          <w:iCs/>
          <w:sz w:val="24"/>
          <w:szCs w:val="24"/>
          <w:lang w:bidi="en-US"/>
        </w:rPr>
        <w:t>r</w:t>
      </w:r>
      <w:r w:rsidR="00BC114A" w:rsidRPr="005574A9">
        <w:rPr>
          <w:rFonts w:ascii="Times New Roman" w:eastAsia="Times New Roman" w:hAnsi="Times New Roman" w:cs="Times New Roman"/>
          <w:i/>
          <w:iCs/>
          <w:sz w:val="24"/>
          <w:szCs w:val="24"/>
          <w:lang w:bidi="en-US"/>
        </w:rPr>
        <w:t>e</w:t>
      </w:r>
      <w:r w:rsidRPr="005574A9">
        <w:rPr>
          <w:rFonts w:ascii="Times New Roman" w:eastAsia="Times New Roman" w:hAnsi="Times New Roman" w:cs="Times New Roman"/>
          <w:i/>
          <w:iCs/>
          <w:sz w:val="24"/>
          <w:szCs w:val="24"/>
          <w:lang w:bidi="en-US"/>
        </w:rPr>
        <w:t xml:space="preserve"> weigh</w:t>
      </w:r>
      <w:r w:rsidR="00BC114A" w:rsidRPr="005574A9">
        <w:rPr>
          <w:rFonts w:ascii="Times New Roman" w:eastAsia="Times New Roman" w:hAnsi="Times New Roman" w:cs="Times New Roman"/>
          <w:i/>
          <w:iCs/>
          <w:sz w:val="24"/>
          <w:szCs w:val="24"/>
          <w:lang w:bidi="en-US"/>
        </w:rPr>
        <w:t>ed</w:t>
      </w:r>
      <w:r w:rsidRPr="005574A9">
        <w:rPr>
          <w:rFonts w:ascii="Times New Roman" w:eastAsia="Times New Roman" w:hAnsi="Times New Roman" w:cs="Times New Roman"/>
          <w:i/>
          <w:iCs/>
          <w:sz w:val="24"/>
          <w:szCs w:val="24"/>
          <w:lang w:bidi="en-US"/>
        </w:rPr>
        <w:t xml:space="preserve"> the one against the other as well as against an additional requirement namely</w:t>
      </w:r>
      <w:r w:rsidR="00BC114A" w:rsidRPr="005574A9">
        <w:rPr>
          <w:rFonts w:ascii="Times New Roman" w:eastAsia="Times New Roman" w:hAnsi="Times New Roman" w:cs="Times New Roman"/>
          <w:i/>
          <w:iCs/>
          <w:sz w:val="24"/>
          <w:szCs w:val="24"/>
          <w:lang w:bidi="en-US"/>
        </w:rPr>
        <w:t>,</w:t>
      </w:r>
      <w:r w:rsidRPr="005574A9">
        <w:rPr>
          <w:rFonts w:ascii="Times New Roman" w:eastAsia="Times New Roman" w:hAnsi="Times New Roman" w:cs="Times New Roman"/>
          <w:i/>
          <w:iCs/>
          <w:sz w:val="24"/>
          <w:szCs w:val="24"/>
          <w:lang w:bidi="en-US"/>
        </w:rPr>
        <w:t xml:space="preserve"> the absence of prejudice that cannot be cured by an appropriate order of cost</w:t>
      </w:r>
      <w:r w:rsidR="00BC114A" w:rsidRPr="005574A9">
        <w:rPr>
          <w:rFonts w:ascii="Times New Roman" w:eastAsia="Times New Roman" w:hAnsi="Times New Roman" w:cs="Times New Roman"/>
          <w:i/>
          <w:iCs/>
          <w:sz w:val="24"/>
          <w:szCs w:val="24"/>
          <w:lang w:bidi="en-US"/>
        </w:rPr>
        <w:t>s</w:t>
      </w:r>
      <w:r w:rsidRPr="005574A9">
        <w:rPr>
          <w:rFonts w:ascii="Times New Roman" w:eastAsia="Times New Roman" w:hAnsi="Times New Roman" w:cs="Times New Roman"/>
          <w:i/>
          <w:iCs/>
          <w:sz w:val="24"/>
          <w:szCs w:val="24"/>
          <w:lang w:bidi="en-US"/>
        </w:rPr>
        <w:t>.</w:t>
      </w:r>
    </w:p>
    <w:p w14:paraId="47AF83EC" w14:textId="6721773B" w:rsidR="00EC6435" w:rsidRPr="005574A9" w:rsidRDefault="00EC6435" w:rsidP="0073512B">
      <w:pPr>
        <w:spacing w:line="480" w:lineRule="auto"/>
        <w:jc w:val="both"/>
        <w:rPr>
          <w:rFonts w:ascii="Times New Roman" w:eastAsia="Times New Roman" w:hAnsi="Times New Roman" w:cs="Times New Roman"/>
          <w:i/>
          <w:iCs/>
          <w:sz w:val="24"/>
          <w:szCs w:val="24"/>
          <w:lang w:bidi="en-US"/>
        </w:rPr>
      </w:pPr>
      <w:r w:rsidRPr="005574A9">
        <w:rPr>
          <w:rFonts w:ascii="Times New Roman" w:eastAsia="Times New Roman" w:hAnsi="Times New Roman" w:cs="Times New Roman"/>
          <w:i/>
          <w:iCs/>
          <w:sz w:val="24"/>
          <w:szCs w:val="24"/>
          <w:lang w:bidi="en-US"/>
        </w:rPr>
        <w:t>[</w:t>
      </w:r>
      <w:r w:rsidR="005574A9" w:rsidRPr="005574A9">
        <w:rPr>
          <w:rFonts w:ascii="Times New Roman" w:eastAsia="Times New Roman" w:hAnsi="Times New Roman" w:cs="Times New Roman"/>
          <w:i/>
          <w:iCs/>
          <w:sz w:val="24"/>
          <w:szCs w:val="24"/>
          <w:lang w:bidi="en-US"/>
        </w:rPr>
        <w:t>32] …..</w:t>
      </w:r>
    </w:p>
    <w:p w14:paraId="12092EFF" w14:textId="0C5FD9B8" w:rsidR="00EC6435" w:rsidRPr="005574A9" w:rsidRDefault="00EC6435" w:rsidP="0073512B">
      <w:pPr>
        <w:spacing w:line="480" w:lineRule="auto"/>
        <w:jc w:val="both"/>
        <w:rPr>
          <w:rFonts w:ascii="Times New Roman" w:eastAsia="Times New Roman" w:hAnsi="Times New Roman" w:cs="Times New Roman"/>
          <w:i/>
          <w:iCs/>
          <w:sz w:val="24"/>
          <w:szCs w:val="24"/>
          <w:lang w:bidi="en-US"/>
        </w:rPr>
      </w:pPr>
      <w:r w:rsidRPr="005574A9">
        <w:rPr>
          <w:rFonts w:ascii="Times New Roman" w:eastAsia="Times New Roman" w:hAnsi="Times New Roman" w:cs="Times New Roman"/>
          <w:i/>
          <w:iCs/>
          <w:sz w:val="24"/>
          <w:szCs w:val="24"/>
          <w:lang w:bidi="en-US"/>
        </w:rPr>
        <w:t xml:space="preserve">[33] I have already found that </w:t>
      </w:r>
      <w:r w:rsidR="00835911" w:rsidRPr="005574A9">
        <w:rPr>
          <w:rFonts w:ascii="Times New Roman" w:eastAsia="Times New Roman" w:hAnsi="Times New Roman" w:cs="Times New Roman"/>
          <w:i/>
          <w:iCs/>
          <w:sz w:val="24"/>
          <w:szCs w:val="24"/>
          <w:lang w:bidi="en-US"/>
        </w:rPr>
        <w:t>Gem</w:t>
      </w:r>
      <w:r w:rsidRPr="005574A9">
        <w:rPr>
          <w:rFonts w:ascii="Times New Roman" w:eastAsia="Times New Roman" w:hAnsi="Times New Roman" w:cs="Times New Roman"/>
          <w:i/>
          <w:iCs/>
          <w:sz w:val="24"/>
          <w:szCs w:val="24"/>
          <w:lang w:bidi="en-US"/>
        </w:rPr>
        <w:t>farm</w:t>
      </w:r>
      <w:r w:rsidR="00835911" w:rsidRPr="005574A9">
        <w:rPr>
          <w:rFonts w:ascii="Times New Roman" w:eastAsia="Times New Roman" w:hAnsi="Times New Roman" w:cs="Times New Roman"/>
          <w:i/>
          <w:iCs/>
          <w:sz w:val="24"/>
          <w:szCs w:val="24"/>
          <w:lang w:bidi="en-US"/>
        </w:rPr>
        <w:t>’</w:t>
      </w:r>
      <w:r w:rsidRPr="005574A9">
        <w:rPr>
          <w:rFonts w:ascii="Times New Roman" w:eastAsia="Times New Roman" w:hAnsi="Times New Roman" w:cs="Times New Roman"/>
          <w:i/>
          <w:iCs/>
          <w:sz w:val="24"/>
          <w:szCs w:val="24"/>
          <w:lang w:bidi="en-US"/>
        </w:rPr>
        <w:t xml:space="preserve">s </w:t>
      </w:r>
      <w:r w:rsidR="00835911" w:rsidRPr="005574A9">
        <w:rPr>
          <w:rFonts w:ascii="Times New Roman" w:eastAsia="Times New Roman" w:hAnsi="Times New Roman" w:cs="Times New Roman"/>
          <w:i/>
          <w:iCs/>
          <w:sz w:val="24"/>
          <w:szCs w:val="24"/>
          <w:lang w:bidi="en-US"/>
        </w:rPr>
        <w:t xml:space="preserve">affidavits </w:t>
      </w:r>
      <w:r w:rsidRPr="005574A9">
        <w:rPr>
          <w:rFonts w:ascii="Times New Roman" w:eastAsia="Times New Roman" w:hAnsi="Times New Roman" w:cs="Times New Roman"/>
          <w:i/>
          <w:iCs/>
          <w:sz w:val="24"/>
          <w:szCs w:val="24"/>
          <w:lang w:bidi="en-US"/>
        </w:rPr>
        <w:t>of 11 February 2003 and 13 February 2003 constitute an abuse of the process of this court</w:t>
      </w:r>
      <w:r w:rsidR="00835911" w:rsidRPr="005574A9">
        <w:rPr>
          <w:rFonts w:ascii="Times New Roman" w:eastAsia="Times New Roman" w:hAnsi="Times New Roman" w:cs="Times New Roman"/>
          <w:i/>
          <w:iCs/>
          <w:sz w:val="24"/>
          <w:szCs w:val="24"/>
          <w:lang w:bidi="en-US"/>
        </w:rPr>
        <w:t xml:space="preserve"> and </w:t>
      </w:r>
      <w:r w:rsidRPr="005574A9">
        <w:rPr>
          <w:rFonts w:ascii="Times New Roman" w:eastAsia="Times New Roman" w:hAnsi="Times New Roman" w:cs="Times New Roman"/>
          <w:i/>
          <w:iCs/>
          <w:sz w:val="24"/>
          <w:szCs w:val="24"/>
          <w:lang w:bidi="en-US"/>
        </w:rPr>
        <w:t xml:space="preserve">would </w:t>
      </w:r>
      <w:r w:rsidR="00835911" w:rsidRPr="005574A9">
        <w:rPr>
          <w:rFonts w:ascii="Times New Roman" w:eastAsia="Times New Roman" w:hAnsi="Times New Roman" w:cs="Times New Roman"/>
          <w:i/>
          <w:iCs/>
          <w:sz w:val="24"/>
          <w:szCs w:val="24"/>
          <w:lang w:bidi="en-US"/>
        </w:rPr>
        <w:t>fall</w:t>
      </w:r>
      <w:r w:rsidRPr="005574A9">
        <w:rPr>
          <w:rFonts w:ascii="Times New Roman" w:eastAsia="Times New Roman" w:hAnsi="Times New Roman" w:cs="Times New Roman"/>
          <w:i/>
          <w:iCs/>
          <w:sz w:val="24"/>
          <w:szCs w:val="24"/>
          <w:lang w:bidi="en-US"/>
        </w:rPr>
        <w:t xml:space="preserve"> to be struck out admitted. That being the case, the application for condonation fails on two grounds. The first is the inadequacy of </w:t>
      </w:r>
      <w:r w:rsidR="0004347F" w:rsidRPr="005574A9">
        <w:rPr>
          <w:rFonts w:ascii="Times New Roman" w:eastAsia="Times New Roman" w:hAnsi="Times New Roman" w:cs="Times New Roman"/>
          <w:i/>
          <w:iCs/>
          <w:sz w:val="24"/>
          <w:szCs w:val="24"/>
          <w:lang w:bidi="en-US"/>
        </w:rPr>
        <w:t xml:space="preserve">the </w:t>
      </w:r>
      <w:r w:rsidRPr="005574A9">
        <w:rPr>
          <w:rFonts w:ascii="Times New Roman" w:eastAsia="Times New Roman" w:hAnsi="Times New Roman" w:cs="Times New Roman"/>
          <w:i/>
          <w:iCs/>
          <w:sz w:val="24"/>
          <w:szCs w:val="24"/>
          <w:lang w:bidi="en-US"/>
        </w:rPr>
        <w:t xml:space="preserve">explanation for the default </w:t>
      </w:r>
      <w:r w:rsidR="0004347F" w:rsidRPr="005574A9">
        <w:rPr>
          <w:rFonts w:ascii="Times New Roman" w:eastAsia="Times New Roman" w:hAnsi="Times New Roman" w:cs="Times New Roman"/>
          <w:i/>
          <w:iCs/>
          <w:sz w:val="24"/>
          <w:szCs w:val="24"/>
          <w:lang w:bidi="en-US"/>
        </w:rPr>
        <w:t>affidavits in ques</w:t>
      </w:r>
      <w:r w:rsidRPr="005574A9">
        <w:rPr>
          <w:rFonts w:ascii="Times New Roman" w:eastAsia="Times New Roman" w:hAnsi="Times New Roman" w:cs="Times New Roman"/>
          <w:i/>
          <w:iCs/>
          <w:sz w:val="24"/>
          <w:szCs w:val="24"/>
          <w:lang w:bidi="en-US"/>
        </w:rPr>
        <w:t xml:space="preserve">tion </w:t>
      </w:r>
      <w:r w:rsidR="0004347F" w:rsidRPr="005574A9">
        <w:rPr>
          <w:rFonts w:ascii="Times New Roman" w:eastAsia="Times New Roman" w:hAnsi="Times New Roman" w:cs="Times New Roman"/>
          <w:i/>
          <w:iCs/>
          <w:sz w:val="24"/>
          <w:szCs w:val="24"/>
          <w:lang w:bidi="en-US"/>
        </w:rPr>
        <w:t xml:space="preserve">timeously </w:t>
      </w:r>
      <w:r w:rsidRPr="005574A9">
        <w:rPr>
          <w:rFonts w:ascii="Times New Roman" w:eastAsia="Times New Roman" w:hAnsi="Times New Roman" w:cs="Times New Roman"/>
          <w:i/>
          <w:iCs/>
          <w:sz w:val="24"/>
          <w:szCs w:val="24"/>
          <w:lang w:bidi="en-US"/>
        </w:rPr>
        <w:t>and the second is the same practical and policy consideration</w:t>
      </w:r>
      <w:r w:rsidR="0004347F" w:rsidRPr="005574A9">
        <w:rPr>
          <w:rFonts w:ascii="Times New Roman" w:eastAsia="Times New Roman" w:hAnsi="Times New Roman" w:cs="Times New Roman"/>
          <w:i/>
          <w:iCs/>
          <w:sz w:val="24"/>
          <w:szCs w:val="24"/>
          <w:lang w:bidi="en-US"/>
        </w:rPr>
        <w:t>s</w:t>
      </w:r>
      <w:r w:rsidRPr="005574A9">
        <w:rPr>
          <w:rFonts w:ascii="Times New Roman" w:eastAsia="Times New Roman" w:hAnsi="Times New Roman" w:cs="Times New Roman"/>
          <w:i/>
          <w:iCs/>
          <w:sz w:val="24"/>
          <w:szCs w:val="24"/>
          <w:lang w:bidi="en-US"/>
        </w:rPr>
        <w:t xml:space="preserve"> that prompt courts to refuse an indulgence in respect of </w:t>
      </w:r>
      <w:r w:rsidRPr="005574A9">
        <w:rPr>
          <w:rFonts w:ascii="Times New Roman" w:eastAsia="Times New Roman" w:hAnsi="Times New Roman" w:cs="Times New Roman"/>
          <w:i/>
          <w:iCs/>
          <w:sz w:val="24"/>
          <w:szCs w:val="24"/>
          <w:u w:val="single"/>
          <w:lang w:bidi="en-US"/>
        </w:rPr>
        <w:t>pr</w:t>
      </w:r>
      <w:r w:rsidR="0004347F" w:rsidRPr="005574A9">
        <w:rPr>
          <w:rFonts w:ascii="Times New Roman" w:eastAsia="Times New Roman" w:hAnsi="Times New Roman" w:cs="Times New Roman"/>
          <w:i/>
          <w:iCs/>
          <w:sz w:val="24"/>
          <w:szCs w:val="24"/>
          <w:u w:val="single"/>
          <w:lang w:bidi="en-US"/>
        </w:rPr>
        <w:t>oceedings</w:t>
      </w:r>
      <w:r w:rsidRPr="005574A9">
        <w:rPr>
          <w:rFonts w:ascii="Times New Roman" w:eastAsia="Times New Roman" w:hAnsi="Times New Roman" w:cs="Times New Roman"/>
          <w:i/>
          <w:iCs/>
          <w:sz w:val="24"/>
          <w:szCs w:val="24"/>
          <w:u w:val="single"/>
          <w:lang w:bidi="en-US"/>
        </w:rPr>
        <w:t xml:space="preserve"> that lack merit</w:t>
      </w:r>
      <w:r w:rsidRPr="005574A9">
        <w:rPr>
          <w:rFonts w:ascii="Times New Roman" w:eastAsia="Times New Roman" w:hAnsi="Times New Roman" w:cs="Times New Roman"/>
          <w:i/>
          <w:iCs/>
          <w:sz w:val="24"/>
          <w:szCs w:val="24"/>
          <w:lang w:bidi="en-US"/>
        </w:rPr>
        <w:t>.</w:t>
      </w:r>
      <w:r w:rsidR="0004347F" w:rsidRPr="005574A9">
        <w:rPr>
          <w:rFonts w:ascii="Times New Roman" w:eastAsia="Times New Roman" w:hAnsi="Times New Roman" w:cs="Times New Roman"/>
          <w:i/>
          <w:iCs/>
          <w:sz w:val="24"/>
          <w:szCs w:val="24"/>
          <w:lang w:bidi="en-US"/>
        </w:rPr>
        <w:t xml:space="preserve"> (</w:t>
      </w:r>
      <w:r w:rsidR="0004347F" w:rsidRPr="005574A9">
        <w:rPr>
          <w:rFonts w:ascii="Times New Roman" w:eastAsia="Times New Roman" w:hAnsi="Times New Roman" w:cs="Times New Roman"/>
          <w:i/>
          <w:iCs/>
          <w:sz w:val="24"/>
          <w:szCs w:val="24"/>
          <w:u w:val="single"/>
          <w:lang w:bidi="en-US"/>
        </w:rPr>
        <w:t>My own underlining</w:t>
      </w:r>
      <w:r w:rsidR="0004347F" w:rsidRPr="005574A9">
        <w:rPr>
          <w:rFonts w:ascii="Times New Roman" w:eastAsia="Times New Roman" w:hAnsi="Times New Roman" w:cs="Times New Roman"/>
          <w:i/>
          <w:iCs/>
          <w:sz w:val="24"/>
          <w:szCs w:val="24"/>
          <w:lang w:bidi="en-US"/>
        </w:rPr>
        <w:t>) (</w:t>
      </w:r>
      <w:r w:rsidRPr="005574A9">
        <w:rPr>
          <w:rFonts w:ascii="Times New Roman" w:eastAsia="Times New Roman" w:hAnsi="Times New Roman" w:cs="Times New Roman"/>
          <w:i/>
          <w:iCs/>
          <w:sz w:val="24"/>
          <w:szCs w:val="24"/>
          <w:lang w:bidi="en-US"/>
        </w:rPr>
        <w:t xml:space="preserve">See Bloemfontein </w:t>
      </w:r>
      <w:r w:rsidR="0004347F" w:rsidRPr="005574A9">
        <w:rPr>
          <w:rFonts w:ascii="Times New Roman" w:eastAsia="Times New Roman" w:hAnsi="Times New Roman" w:cs="Times New Roman"/>
          <w:i/>
          <w:iCs/>
          <w:sz w:val="24"/>
          <w:szCs w:val="24"/>
          <w:lang w:bidi="en-US"/>
        </w:rPr>
        <w:t>Board N</w:t>
      </w:r>
      <w:r w:rsidRPr="005574A9">
        <w:rPr>
          <w:rFonts w:ascii="Times New Roman" w:eastAsia="Times New Roman" w:hAnsi="Times New Roman" w:cs="Times New Roman"/>
          <w:i/>
          <w:iCs/>
          <w:sz w:val="24"/>
          <w:szCs w:val="24"/>
          <w:lang w:bidi="en-US"/>
        </w:rPr>
        <w:t xml:space="preserve">ominees </w:t>
      </w:r>
      <w:r w:rsidR="0004347F" w:rsidRPr="005574A9">
        <w:rPr>
          <w:rFonts w:ascii="Times New Roman" w:eastAsia="Times New Roman" w:hAnsi="Times New Roman" w:cs="Times New Roman"/>
          <w:i/>
          <w:iCs/>
          <w:sz w:val="24"/>
          <w:szCs w:val="24"/>
          <w:lang w:bidi="en-US"/>
        </w:rPr>
        <w:t>Lt</w:t>
      </w:r>
      <w:r w:rsidRPr="005574A9">
        <w:rPr>
          <w:rFonts w:ascii="Times New Roman" w:eastAsia="Times New Roman" w:hAnsi="Times New Roman" w:cs="Times New Roman"/>
          <w:i/>
          <w:iCs/>
          <w:sz w:val="24"/>
          <w:szCs w:val="24"/>
          <w:lang w:bidi="en-US"/>
        </w:rPr>
        <w:t xml:space="preserve">d v </w:t>
      </w:r>
      <w:r w:rsidR="005574A9" w:rsidRPr="005574A9">
        <w:rPr>
          <w:rFonts w:ascii="Times New Roman" w:eastAsia="Times New Roman" w:hAnsi="Times New Roman" w:cs="Times New Roman"/>
          <w:i/>
          <w:iCs/>
          <w:sz w:val="24"/>
          <w:szCs w:val="24"/>
          <w:lang w:bidi="en-US"/>
        </w:rPr>
        <w:t>Maloney’s</w:t>
      </w:r>
      <w:r w:rsidRPr="005574A9">
        <w:rPr>
          <w:rFonts w:ascii="Times New Roman" w:eastAsia="Times New Roman" w:hAnsi="Times New Roman" w:cs="Times New Roman"/>
          <w:i/>
          <w:iCs/>
          <w:sz w:val="24"/>
          <w:szCs w:val="24"/>
          <w:lang w:bidi="en-US"/>
        </w:rPr>
        <w:t xml:space="preserve"> </w:t>
      </w:r>
      <w:r w:rsidR="005574A9" w:rsidRPr="005574A9">
        <w:rPr>
          <w:rFonts w:ascii="Times New Roman" w:eastAsia="Times New Roman" w:hAnsi="Times New Roman" w:cs="Times New Roman"/>
          <w:i/>
          <w:iCs/>
          <w:sz w:val="24"/>
          <w:szCs w:val="24"/>
          <w:lang w:bidi="en-US"/>
        </w:rPr>
        <w:t>Eye</w:t>
      </w:r>
      <w:r w:rsidRPr="005574A9">
        <w:rPr>
          <w:rFonts w:ascii="Times New Roman" w:eastAsia="Times New Roman" w:hAnsi="Times New Roman" w:cs="Times New Roman"/>
          <w:i/>
          <w:iCs/>
          <w:sz w:val="24"/>
          <w:szCs w:val="24"/>
          <w:lang w:bidi="en-US"/>
        </w:rPr>
        <w:t xml:space="preserve"> </w:t>
      </w:r>
      <w:r w:rsidR="005574A9" w:rsidRPr="005574A9">
        <w:rPr>
          <w:rFonts w:ascii="Times New Roman" w:eastAsia="Times New Roman" w:hAnsi="Times New Roman" w:cs="Times New Roman"/>
          <w:i/>
          <w:iCs/>
          <w:sz w:val="24"/>
          <w:szCs w:val="24"/>
          <w:lang w:bidi="en-US"/>
        </w:rPr>
        <w:t>P</w:t>
      </w:r>
      <w:r w:rsidRPr="005574A9">
        <w:rPr>
          <w:rFonts w:ascii="Times New Roman" w:eastAsia="Times New Roman" w:hAnsi="Times New Roman" w:cs="Times New Roman"/>
          <w:i/>
          <w:iCs/>
          <w:sz w:val="24"/>
          <w:szCs w:val="24"/>
          <w:lang w:bidi="en-US"/>
        </w:rPr>
        <w:t xml:space="preserve">roperties BK </w:t>
      </w:r>
      <w:r w:rsidR="005574A9" w:rsidRPr="005574A9">
        <w:rPr>
          <w:rFonts w:ascii="Times New Roman" w:eastAsia="Times New Roman" w:hAnsi="Times New Roman" w:cs="Times New Roman"/>
          <w:i/>
          <w:iCs/>
          <w:sz w:val="24"/>
          <w:szCs w:val="24"/>
          <w:lang w:bidi="en-US"/>
        </w:rPr>
        <w:t>e</w:t>
      </w:r>
      <w:r w:rsidRPr="005574A9">
        <w:rPr>
          <w:rFonts w:ascii="Times New Roman" w:eastAsia="Times New Roman" w:hAnsi="Times New Roman" w:cs="Times New Roman"/>
          <w:i/>
          <w:iCs/>
          <w:sz w:val="24"/>
          <w:szCs w:val="24"/>
          <w:lang w:bidi="en-US"/>
        </w:rPr>
        <w:t xml:space="preserve">n </w:t>
      </w:r>
      <w:r w:rsidR="005574A9" w:rsidRPr="005574A9">
        <w:rPr>
          <w:rFonts w:ascii="Times New Roman" w:eastAsia="Times New Roman" w:hAnsi="Times New Roman" w:cs="Times New Roman"/>
          <w:i/>
          <w:iCs/>
          <w:sz w:val="24"/>
          <w:szCs w:val="24"/>
          <w:lang w:bidi="en-US"/>
        </w:rPr>
        <w:t>n’ A</w:t>
      </w:r>
      <w:r w:rsidRPr="005574A9">
        <w:rPr>
          <w:rFonts w:ascii="Times New Roman" w:eastAsia="Times New Roman" w:hAnsi="Times New Roman" w:cs="Times New Roman"/>
          <w:i/>
          <w:iCs/>
          <w:sz w:val="24"/>
          <w:szCs w:val="24"/>
          <w:lang w:bidi="en-US"/>
        </w:rPr>
        <w:t>nder 199</w:t>
      </w:r>
      <w:r w:rsidR="005574A9" w:rsidRPr="005574A9">
        <w:rPr>
          <w:rFonts w:ascii="Times New Roman" w:eastAsia="Times New Roman" w:hAnsi="Times New Roman" w:cs="Times New Roman"/>
          <w:i/>
          <w:iCs/>
          <w:sz w:val="24"/>
          <w:szCs w:val="24"/>
          <w:lang w:bidi="en-US"/>
        </w:rPr>
        <w:t xml:space="preserve">3(3) SA 4742 (O) at 446L-447B.” </w:t>
      </w:r>
    </w:p>
    <w:p w14:paraId="012915F6" w14:textId="466E56EA" w:rsidR="002A53D4" w:rsidRDefault="0015443B" w:rsidP="0073512B">
      <w:pPr>
        <w:spacing w:line="480" w:lineRule="auto"/>
        <w:jc w:val="both"/>
        <w:rPr>
          <w:rFonts w:ascii="Times New Roman" w:eastAsia="Times New Roman" w:hAnsi="Times New Roman" w:cs="Times New Roman"/>
          <w:sz w:val="24"/>
          <w:szCs w:val="24"/>
          <w:lang w:bidi="en-US"/>
        </w:rPr>
      </w:pPr>
      <w:r w:rsidRPr="0015443B">
        <w:rPr>
          <w:rFonts w:ascii="Times New Roman" w:eastAsia="Times New Roman" w:hAnsi="Times New Roman" w:cs="Times New Roman"/>
          <w:sz w:val="24"/>
          <w:szCs w:val="24"/>
          <w:lang w:bidi="en-US"/>
        </w:rPr>
        <w:lastRenderedPageBreak/>
        <w:t xml:space="preserve"> But the</w:t>
      </w:r>
      <w:r w:rsidR="00A05CD6">
        <w:rPr>
          <w:rFonts w:ascii="Times New Roman" w:eastAsia="Times New Roman" w:hAnsi="Times New Roman" w:cs="Times New Roman"/>
          <w:sz w:val="24"/>
          <w:szCs w:val="24"/>
          <w:lang w:bidi="en-US"/>
        </w:rPr>
        <w:t xml:space="preserve">re is another </w:t>
      </w:r>
      <w:r w:rsidR="005B6142">
        <w:rPr>
          <w:rFonts w:ascii="Times New Roman" w:eastAsia="Times New Roman" w:hAnsi="Times New Roman" w:cs="Times New Roman"/>
          <w:sz w:val="24"/>
          <w:szCs w:val="24"/>
          <w:lang w:bidi="en-US"/>
        </w:rPr>
        <w:t>aspect</w:t>
      </w:r>
      <w:r w:rsidR="00A05CD6">
        <w:rPr>
          <w:rFonts w:ascii="Times New Roman" w:eastAsia="Times New Roman" w:hAnsi="Times New Roman" w:cs="Times New Roman"/>
          <w:sz w:val="24"/>
          <w:szCs w:val="24"/>
          <w:lang w:bidi="en-US"/>
        </w:rPr>
        <w:t xml:space="preserve"> that militates against the granting of the application for condonation. The Applicant’s attention </w:t>
      </w:r>
      <w:r w:rsidR="00D77B7F">
        <w:rPr>
          <w:rFonts w:ascii="Times New Roman" w:eastAsia="Times New Roman" w:hAnsi="Times New Roman" w:cs="Times New Roman"/>
          <w:sz w:val="24"/>
          <w:szCs w:val="24"/>
          <w:lang w:bidi="en-US"/>
        </w:rPr>
        <w:t xml:space="preserve">has been drawn to that </w:t>
      </w:r>
      <w:r w:rsidR="005B6142">
        <w:rPr>
          <w:rFonts w:ascii="Times New Roman" w:eastAsia="Times New Roman" w:hAnsi="Times New Roman" w:cs="Times New Roman"/>
          <w:sz w:val="24"/>
          <w:szCs w:val="24"/>
          <w:lang w:bidi="en-US"/>
        </w:rPr>
        <w:t>aspect,</w:t>
      </w:r>
      <w:r w:rsidR="00D77B7F">
        <w:rPr>
          <w:rFonts w:ascii="Times New Roman" w:eastAsia="Times New Roman" w:hAnsi="Times New Roman" w:cs="Times New Roman"/>
          <w:sz w:val="24"/>
          <w:szCs w:val="24"/>
          <w:lang w:bidi="en-US"/>
        </w:rPr>
        <w:t xml:space="preserve"> but no steps have been taken on behalf of the Applicant to remedy the situation. That </w:t>
      </w:r>
      <w:r w:rsidR="005B6142">
        <w:rPr>
          <w:rFonts w:ascii="Times New Roman" w:eastAsia="Times New Roman" w:hAnsi="Times New Roman" w:cs="Times New Roman"/>
          <w:sz w:val="24"/>
          <w:szCs w:val="24"/>
          <w:lang w:bidi="en-US"/>
        </w:rPr>
        <w:t>aspect</w:t>
      </w:r>
      <w:r w:rsidR="00D77B7F">
        <w:rPr>
          <w:rFonts w:ascii="Times New Roman" w:eastAsia="Times New Roman" w:hAnsi="Times New Roman" w:cs="Times New Roman"/>
          <w:sz w:val="24"/>
          <w:szCs w:val="24"/>
          <w:lang w:bidi="en-US"/>
        </w:rPr>
        <w:t xml:space="preserve"> is a </w:t>
      </w:r>
      <w:r w:rsidR="005B6142">
        <w:rPr>
          <w:rFonts w:ascii="Times New Roman" w:eastAsia="Times New Roman" w:hAnsi="Times New Roman" w:cs="Times New Roman"/>
          <w:sz w:val="24"/>
          <w:szCs w:val="24"/>
          <w:lang w:bidi="en-US"/>
        </w:rPr>
        <w:t>plea of non-joinder</w:t>
      </w:r>
      <w:r w:rsidR="00A10301">
        <w:rPr>
          <w:rFonts w:ascii="Times New Roman" w:eastAsia="Times New Roman" w:hAnsi="Times New Roman" w:cs="Times New Roman"/>
          <w:sz w:val="24"/>
          <w:szCs w:val="24"/>
          <w:lang w:bidi="en-US"/>
        </w:rPr>
        <w:t xml:space="preserve"> (see paragraph [24] of the judgment)</w:t>
      </w:r>
      <w:r w:rsidR="005B6142">
        <w:rPr>
          <w:rFonts w:ascii="Times New Roman" w:eastAsia="Times New Roman" w:hAnsi="Times New Roman" w:cs="Times New Roman"/>
          <w:sz w:val="24"/>
          <w:szCs w:val="24"/>
          <w:lang w:bidi="en-US"/>
        </w:rPr>
        <w:t xml:space="preserve"> of the Minister of Constitutional Development, who is responsible for the actions of judicial officers. </w:t>
      </w:r>
      <w:r w:rsidR="00BD2E3C">
        <w:rPr>
          <w:rFonts w:ascii="Times New Roman" w:eastAsia="Times New Roman" w:hAnsi="Times New Roman" w:cs="Times New Roman"/>
          <w:sz w:val="24"/>
          <w:szCs w:val="24"/>
          <w:lang w:bidi="en-US"/>
        </w:rPr>
        <w:t xml:space="preserve">This special plea is not dismissive of the Applicant’s claim but nevertheless it is a plea that has been taken on the papers and which this court must </w:t>
      </w:r>
      <w:r w:rsidR="00DE0521">
        <w:rPr>
          <w:rFonts w:ascii="Times New Roman" w:eastAsia="Times New Roman" w:hAnsi="Times New Roman" w:cs="Times New Roman"/>
          <w:sz w:val="24"/>
          <w:szCs w:val="24"/>
          <w:lang w:bidi="en-US"/>
        </w:rPr>
        <w:t>consider</w:t>
      </w:r>
      <w:r w:rsidR="00BD2E3C">
        <w:rPr>
          <w:rFonts w:ascii="Times New Roman" w:eastAsia="Times New Roman" w:hAnsi="Times New Roman" w:cs="Times New Roman"/>
          <w:sz w:val="24"/>
          <w:szCs w:val="24"/>
          <w:lang w:bidi="en-US"/>
        </w:rPr>
        <w:t>.</w:t>
      </w:r>
    </w:p>
    <w:p w14:paraId="0DBD5A41" w14:textId="666B91A2" w:rsidR="00C86283" w:rsidRDefault="002A53D4"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r w:rsidR="00947A04">
        <w:rPr>
          <w:rFonts w:ascii="Times New Roman" w:eastAsia="Times New Roman" w:hAnsi="Times New Roman" w:cs="Times New Roman"/>
          <w:sz w:val="24"/>
          <w:szCs w:val="24"/>
          <w:lang w:bidi="en-US"/>
        </w:rPr>
        <w:t>4</w:t>
      </w:r>
      <w:r>
        <w:rPr>
          <w:rFonts w:ascii="Times New Roman" w:eastAsia="Times New Roman" w:hAnsi="Times New Roman" w:cs="Times New Roman"/>
          <w:sz w:val="24"/>
          <w:szCs w:val="24"/>
          <w:lang w:bidi="en-US"/>
        </w:rPr>
        <w:t>] T</w:t>
      </w:r>
      <w:r w:rsidR="0015443B" w:rsidRPr="0015443B">
        <w:rPr>
          <w:rFonts w:ascii="Times New Roman" w:eastAsia="Times New Roman" w:hAnsi="Times New Roman" w:cs="Times New Roman"/>
          <w:sz w:val="24"/>
          <w:szCs w:val="24"/>
          <w:lang w:bidi="en-US"/>
        </w:rPr>
        <w:t xml:space="preserve">here </w:t>
      </w:r>
      <w:r w:rsidR="00660164" w:rsidRPr="0015443B">
        <w:rPr>
          <w:rFonts w:ascii="Times New Roman" w:eastAsia="Times New Roman" w:hAnsi="Times New Roman" w:cs="Times New Roman"/>
          <w:sz w:val="24"/>
          <w:szCs w:val="24"/>
          <w:lang w:bidi="en-US"/>
        </w:rPr>
        <w:t>are,</w:t>
      </w:r>
      <w:r w:rsidR="0015443B" w:rsidRPr="0015443B">
        <w:rPr>
          <w:rFonts w:ascii="Times New Roman" w:eastAsia="Times New Roman" w:hAnsi="Times New Roman" w:cs="Times New Roman"/>
          <w:sz w:val="24"/>
          <w:szCs w:val="24"/>
          <w:lang w:bidi="en-US"/>
        </w:rPr>
        <w:t xml:space="preserve"> </w:t>
      </w:r>
      <w:r w:rsidR="00DE0521">
        <w:rPr>
          <w:rFonts w:ascii="Times New Roman" w:eastAsia="Times New Roman" w:hAnsi="Times New Roman" w:cs="Times New Roman"/>
          <w:sz w:val="24"/>
          <w:szCs w:val="24"/>
          <w:lang w:bidi="en-US"/>
        </w:rPr>
        <w:t>however,</w:t>
      </w:r>
      <w:r w:rsidR="0015443B" w:rsidRPr="0015443B">
        <w:rPr>
          <w:rFonts w:ascii="Times New Roman" w:eastAsia="Times New Roman" w:hAnsi="Times New Roman" w:cs="Times New Roman"/>
          <w:sz w:val="24"/>
          <w:szCs w:val="24"/>
          <w:lang w:bidi="en-US"/>
        </w:rPr>
        <w:t xml:space="preserve"> other reasons w</w:t>
      </w:r>
      <w:r>
        <w:rPr>
          <w:rFonts w:ascii="Times New Roman" w:eastAsia="Times New Roman" w:hAnsi="Times New Roman" w:cs="Times New Roman"/>
          <w:sz w:val="24"/>
          <w:szCs w:val="24"/>
          <w:lang w:bidi="en-US"/>
        </w:rPr>
        <w:t>hy the</w:t>
      </w:r>
      <w:r w:rsidR="0015443B" w:rsidRPr="0015443B">
        <w:rPr>
          <w:rFonts w:ascii="Times New Roman" w:eastAsia="Times New Roman" w:hAnsi="Times New Roman" w:cs="Times New Roman"/>
          <w:sz w:val="24"/>
          <w:szCs w:val="24"/>
          <w:lang w:bidi="en-US"/>
        </w:rPr>
        <w:t xml:space="preserve"> application could be dismissed. </w:t>
      </w:r>
      <w:r w:rsidR="00E03FF0">
        <w:rPr>
          <w:rFonts w:ascii="Times New Roman" w:eastAsia="Times New Roman" w:hAnsi="Times New Roman" w:cs="Times New Roman"/>
          <w:sz w:val="24"/>
          <w:szCs w:val="24"/>
          <w:lang w:bidi="en-US"/>
        </w:rPr>
        <w:t>Included in th</w:t>
      </w:r>
      <w:r w:rsidR="00641F6E">
        <w:rPr>
          <w:rFonts w:ascii="Times New Roman" w:eastAsia="Times New Roman" w:hAnsi="Times New Roman" w:cs="Times New Roman"/>
          <w:sz w:val="24"/>
          <w:szCs w:val="24"/>
          <w:lang w:bidi="en-US"/>
        </w:rPr>
        <w:t>o</w:t>
      </w:r>
      <w:r w:rsidR="00E03FF0">
        <w:rPr>
          <w:rFonts w:ascii="Times New Roman" w:eastAsia="Times New Roman" w:hAnsi="Times New Roman" w:cs="Times New Roman"/>
          <w:sz w:val="24"/>
          <w:szCs w:val="24"/>
          <w:lang w:bidi="en-US"/>
        </w:rPr>
        <w:t>se reasons is the fact that the Applicant’s attorneys lacked candour in failing to inform the appeal court that</w:t>
      </w:r>
      <w:r w:rsidR="00641F6E">
        <w:rPr>
          <w:rFonts w:ascii="Times New Roman" w:eastAsia="Times New Roman" w:hAnsi="Times New Roman" w:cs="Times New Roman"/>
          <w:sz w:val="24"/>
          <w:szCs w:val="24"/>
          <w:lang w:bidi="en-US"/>
        </w:rPr>
        <w:t>:</w:t>
      </w:r>
    </w:p>
    <w:p w14:paraId="32B50BB5" w14:textId="77777777" w:rsidR="00C86283" w:rsidRDefault="00C86283"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w:t>
      </w:r>
      <w:r w:rsidRPr="00C86283">
        <w:rPr>
          <w:rFonts w:ascii="Times New Roman" w:eastAsia="Times New Roman" w:hAnsi="Times New Roman" w:cs="Times New Roman"/>
          <w:i/>
          <w:iCs/>
          <w:sz w:val="24"/>
          <w:szCs w:val="24"/>
          <w:lang w:bidi="en-US"/>
        </w:rPr>
        <w:t>The matter went on appeal on the 6</w:t>
      </w:r>
      <w:r w:rsidRPr="00C86283">
        <w:rPr>
          <w:rFonts w:ascii="Times New Roman" w:eastAsia="Times New Roman" w:hAnsi="Times New Roman" w:cs="Times New Roman"/>
          <w:i/>
          <w:iCs/>
          <w:sz w:val="24"/>
          <w:szCs w:val="24"/>
          <w:vertAlign w:val="superscript"/>
          <w:lang w:bidi="en-US"/>
        </w:rPr>
        <w:t>th</w:t>
      </w:r>
      <w:r w:rsidRPr="00C86283">
        <w:rPr>
          <w:rFonts w:ascii="Times New Roman" w:eastAsia="Times New Roman" w:hAnsi="Times New Roman" w:cs="Times New Roman"/>
          <w:i/>
          <w:iCs/>
          <w:sz w:val="24"/>
          <w:szCs w:val="24"/>
          <w:lang w:bidi="en-US"/>
        </w:rPr>
        <w:t xml:space="preserve"> of October 2008 before the Transvaal Provincial Division under case number A545/2005 and the said appeal was successful. Our client was therefore released.</w:t>
      </w:r>
      <w:r w:rsidRPr="00C86283">
        <w:rPr>
          <w:rFonts w:ascii="Times New Roman" w:eastAsia="Times New Roman" w:hAnsi="Times New Roman" w:cs="Times New Roman"/>
          <w:sz w:val="24"/>
          <w:szCs w:val="24"/>
          <w:lang w:bidi="en-US"/>
        </w:rPr>
        <w:t xml:space="preserve"> </w:t>
      </w:r>
    </w:p>
    <w:p w14:paraId="399016D7" w14:textId="486DA363" w:rsidR="001C3522" w:rsidRDefault="00C86283"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T</w:t>
      </w:r>
      <w:r w:rsidRPr="00C86283">
        <w:rPr>
          <w:rFonts w:ascii="Times New Roman" w:eastAsia="Times New Roman" w:hAnsi="Times New Roman" w:cs="Times New Roman"/>
          <w:sz w:val="24"/>
          <w:szCs w:val="24"/>
          <w:lang w:bidi="en-US"/>
        </w:rPr>
        <w:t xml:space="preserve">his is what was stated in the </w:t>
      </w:r>
      <w:r>
        <w:rPr>
          <w:rFonts w:ascii="Times New Roman" w:eastAsia="Times New Roman" w:hAnsi="Times New Roman" w:cs="Times New Roman"/>
          <w:sz w:val="24"/>
          <w:szCs w:val="24"/>
          <w:lang w:bidi="en-US"/>
        </w:rPr>
        <w:t>A</w:t>
      </w:r>
      <w:r w:rsidRPr="00C86283">
        <w:rPr>
          <w:rFonts w:ascii="Times New Roman" w:eastAsia="Times New Roman" w:hAnsi="Times New Roman" w:cs="Times New Roman"/>
          <w:sz w:val="24"/>
          <w:szCs w:val="24"/>
          <w:lang w:bidi="en-US"/>
        </w:rPr>
        <w:t>pplicant</w:t>
      </w:r>
      <w:r>
        <w:rPr>
          <w:rFonts w:ascii="Times New Roman" w:eastAsia="Times New Roman" w:hAnsi="Times New Roman" w:cs="Times New Roman"/>
          <w:sz w:val="24"/>
          <w:szCs w:val="24"/>
          <w:lang w:bidi="en-US"/>
        </w:rPr>
        <w:t>’s</w:t>
      </w:r>
      <w:r w:rsidRPr="00C86283">
        <w:rPr>
          <w:rFonts w:ascii="Times New Roman" w:eastAsia="Times New Roman" w:hAnsi="Times New Roman" w:cs="Times New Roman"/>
          <w:sz w:val="24"/>
          <w:szCs w:val="24"/>
          <w:lang w:bidi="en-US"/>
        </w:rPr>
        <w:t xml:space="preserve"> att</w:t>
      </w:r>
      <w:r>
        <w:rPr>
          <w:rFonts w:ascii="Times New Roman" w:eastAsia="Times New Roman" w:hAnsi="Times New Roman" w:cs="Times New Roman"/>
          <w:sz w:val="24"/>
          <w:szCs w:val="24"/>
          <w:lang w:bidi="en-US"/>
        </w:rPr>
        <w:t xml:space="preserve">orney’s </w:t>
      </w:r>
      <w:r w:rsidRPr="00C86283">
        <w:rPr>
          <w:rFonts w:ascii="Times New Roman" w:eastAsia="Times New Roman" w:hAnsi="Times New Roman" w:cs="Times New Roman"/>
          <w:sz w:val="24"/>
          <w:szCs w:val="24"/>
          <w:lang w:bidi="en-US"/>
        </w:rPr>
        <w:t xml:space="preserve">letter dated 2 December 2009. That is how the matter of the </w:t>
      </w:r>
      <w:r>
        <w:rPr>
          <w:rFonts w:ascii="Times New Roman" w:eastAsia="Times New Roman" w:hAnsi="Times New Roman" w:cs="Times New Roman"/>
          <w:sz w:val="24"/>
          <w:szCs w:val="24"/>
          <w:lang w:bidi="en-US"/>
        </w:rPr>
        <w:t xml:space="preserve">Applicant’s </w:t>
      </w:r>
      <w:r w:rsidRPr="00C86283">
        <w:rPr>
          <w:rFonts w:ascii="Times New Roman" w:eastAsia="Times New Roman" w:hAnsi="Times New Roman" w:cs="Times New Roman"/>
          <w:sz w:val="24"/>
          <w:szCs w:val="24"/>
          <w:lang w:bidi="en-US"/>
        </w:rPr>
        <w:t>appeal was placed before the court</w:t>
      </w:r>
      <w:r>
        <w:rPr>
          <w:rFonts w:ascii="Times New Roman" w:eastAsia="Times New Roman" w:hAnsi="Times New Roman" w:cs="Times New Roman"/>
          <w:sz w:val="24"/>
          <w:szCs w:val="24"/>
          <w:lang w:bidi="en-US"/>
        </w:rPr>
        <w:t>.</w:t>
      </w:r>
      <w:r w:rsidR="00E03FF0">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This information was of paramount </w:t>
      </w:r>
      <w:r w:rsidR="00476104">
        <w:rPr>
          <w:rFonts w:ascii="Times New Roman" w:eastAsia="Times New Roman" w:hAnsi="Times New Roman" w:cs="Times New Roman"/>
          <w:sz w:val="24"/>
          <w:szCs w:val="24"/>
          <w:lang w:bidi="en-US"/>
        </w:rPr>
        <w:t>importance,</w:t>
      </w:r>
      <w:r>
        <w:rPr>
          <w:rFonts w:ascii="Times New Roman" w:eastAsia="Times New Roman" w:hAnsi="Times New Roman" w:cs="Times New Roman"/>
          <w:sz w:val="24"/>
          <w:szCs w:val="24"/>
          <w:lang w:bidi="en-US"/>
        </w:rPr>
        <w:t xml:space="preserve"> and I have stated the reason for its importance in paragraph [1</w:t>
      </w:r>
      <w:r w:rsidR="00947A04">
        <w:rPr>
          <w:rFonts w:ascii="Times New Roman" w:eastAsia="Times New Roman" w:hAnsi="Times New Roman" w:cs="Times New Roman"/>
          <w:sz w:val="24"/>
          <w:szCs w:val="24"/>
          <w:lang w:bidi="en-US"/>
        </w:rPr>
        <w:t>9</w:t>
      </w:r>
      <w:r>
        <w:rPr>
          <w:rFonts w:ascii="Times New Roman" w:eastAsia="Times New Roman" w:hAnsi="Times New Roman" w:cs="Times New Roman"/>
          <w:sz w:val="24"/>
          <w:szCs w:val="24"/>
          <w:lang w:bidi="en-US"/>
        </w:rPr>
        <w:t>] of the judgment.</w:t>
      </w:r>
    </w:p>
    <w:p w14:paraId="0A5F014E" w14:textId="410DF4AB" w:rsidR="00476104" w:rsidRDefault="00476104"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In conclusion on this point, I am of the view that there are no prospects of success and the application for condonation should be refused</w:t>
      </w:r>
      <w:r w:rsidR="00695D97">
        <w:rPr>
          <w:rFonts w:ascii="Times New Roman" w:eastAsia="Times New Roman" w:hAnsi="Times New Roman" w:cs="Times New Roman"/>
          <w:sz w:val="24"/>
          <w:szCs w:val="24"/>
          <w:lang w:bidi="en-US"/>
        </w:rPr>
        <w:t>,</w:t>
      </w:r>
      <w:r w:rsidR="00824B30">
        <w:rPr>
          <w:rFonts w:ascii="Times New Roman" w:eastAsia="Times New Roman" w:hAnsi="Times New Roman" w:cs="Times New Roman"/>
          <w:sz w:val="24"/>
          <w:szCs w:val="24"/>
          <w:lang w:bidi="en-US"/>
        </w:rPr>
        <w:t xml:space="preserve"> on this point alone.</w:t>
      </w:r>
      <w:r w:rsidR="00446566">
        <w:rPr>
          <w:rFonts w:ascii="Times New Roman" w:eastAsia="Times New Roman" w:hAnsi="Times New Roman" w:cs="Times New Roman"/>
          <w:sz w:val="24"/>
          <w:szCs w:val="24"/>
          <w:lang w:bidi="en-US"/>
        </w:rPr>
        <w:t xml:space="preserve"> There are no merits in th</w:t>
      </w:r>
      <w:r w:rsidR="00351AA0">
        <w:rPr>
          <w:rFonts w:ascii="Times New Roman" w:eastAsia="Times New Roman" w:hAnsi="Times New Roman" w:cs="Times New Roman"/>
          <w:sz w:val="24"/>
          <w:szCs w:val="24"/>
          <w:lang w:bidi="en-US"/>
        </w:rPr>
        <w:t>e</w:t>
      </w:r>
      <w:r w:rsidR="00446566">
        <w:rPr>
          <w:rFonts w:ascii="Times New Roman" w:eastAsia="Times New Roman" w:hAnsi="Times New Roman" w:cs="Times New Roman"/>
          <w:sz w:val="24"/>
          <w:szCs w:val="24"/>
          <w:lang w:bidi="en-US"/>
        </w:rPr>
        <w:t xml:space="preserve"> application</w:t>
      </w:r>
      <w:r w:rsidR="00351AA0">
        <w:rPr>
          <w:rFonts w:ascii="Times New Roman" w:eastAsia="Times New Roman" w:hAnsi="Times New Roman" w:cs="Times New Roman"/>
          <w:sz w:val="24"/>
          <w:szCs w:val="24"/>
          <w:lang w:bidi="en-US"/>
        </w:rPr>
        <w:t xml:space="preserve"> for leave to appeal.</w:t>
      </w:r>
      <w:r w:rsidR="00446566">
        <w:rPr>
          <w:rFonts w:ascii="Times New Roman" w:eastAsia="Times New Roman" w:hAnsi="Times New Roman" w:cs="Times New Roman"/>
          <w:sz w:val="24"/>
          <w:szCs w:val="24"/>
          <w:lang w:bidi="en-US"/>
        </w:rPr>
        <w:t xml:space="preserve"> </w:t>
      </w:r>
    </w:p>
    <w:p w14:paraId="58916E19" w14:textId="00BAF5F5" w:rsidR="00476104" w:rsidRDefault="00476104"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w:t>
      </w:r>
      <w:r w:rsidR="00947A04">
        <w:rPr>
          <w:rFonts w:ascii="Times New Roman" w:eastAsia="Times New Roman" w:hAnsi="Times New Roman" w:cs="Times New Roman"/>
          <w:sz w:val="24"/>
          <w:szCs w:val="24"/>
          <w:lang w:bidi="en-US"/>
        </w:rPr>
        <w:t>5</w:t>
      </w:r>
      <w:r>
        <w:rPr>
          <w:rFonts w:ascii="Times New Roman" w:eastAsia="Times New Roman" w:hAnsi="Times New Roman" w:cs="Times New Roman"/>
          <w:sz w:val="24"/>
          <w:szCs w:val="24"/>
          <w:lang w:bidi="en-US"/>
        </w:rPr>
        <w:t>] Finally, it is the conduct of the Applicant’s legal team that determines whether they regarded the matter as important.</w:t>
      </w:r>
      <w:r w:rsidR="00660164">
        <w:rPr>
          <w:rFonts w:ascii="Times New Roman" w:eastAsia="Times New Roman" w:hAnsi="Times New Roman" w:cs="Times New Roman"/>
          <w:sz w:val="24"/>
          <w:szCs w:val="24"/>
          <w:lang w:bidi="en-US"/>
        </w:rPr>
        <w:t xml:space="preserve"> From </w:t>
      </w:r>
      <w:r w:rsidR="00A6267F">
        <w:rPr>
          <w:rFonts w:ascii="Times New Roman" w:eastAsia="Times New Roman" w:hAnsi="Times New Roman" w:cs="Times New Roman"/>
          <w:sz w:val="24"/>
          <w:szCs w:val="24"/>
          <w:lang w:bidi="en-US"/>
        </w:rPr>
        <w:t xml:space="preserve">the </w:t>
      </w:r>
      <w:r w:rsidR="00660164">
        <w:rPr>
          <w:rFonts w:ascii="Times New Roman" w:eastAsia="Times New Roman" w:hAnsi="Times New Roman" w:cs="Times New Roman"/>
          <w:sz w:val="24"/>
          <w:szCs w:val="24"/>
          <w:lang w:bidi="en-US"/>
        </w:rPr>
        <w:t xml:space="preserve">analysis of the evidence adduced, it is quiet plain that the Applicant’s legal team did not regard this matter as important. This </w:t>
      </w:r>
      <w:r w:rsidR="00A6267F">
        <w:rPr>
          <w:rFonts w:ascii="Times New Roman" w:eastAsia="Times New Roman" w:hAnsi="Times New Roman" w:cs="Times New Roman"/>
          <w:sz w:val="24"/>
          <w:szCs w:val="24"/>
          <w:lang w:bidi="en-US"/>
        </w:rPr>
        <w:t xml:space="preserve">is </w:t>
      </w:r>
      <w:r w:rsidR="00660164">
        <w:rPr>
          <w:rFonts w:ascii="Times New Roman" w:eastAsia="Times New Roman" w:hAnsi="Times New Roman" w:cs="Times New Roman"/>
          <w:sz w:val="24"/>
          <w:szCs w:val="24"/>
          <w:lang w:bidi="en-US"/>
        </w:rPr>
        <w:t xml:space="preserve">demonstrated in </w:t>
      </w:r>
      <w:r w:rsidR="00660164">
        <w:rPr>
          <w:rFonts w:ascii="Times New Roman" w:eastAsia="Times New Roman" w:hAnsi="Times New Roman" w:cs="Times New Roman"/>
          <w:sz w:val="24"/>
          <w:szCs w:val="24"/>
          <w:lang w:bidi="en-US"/>
        </w:rPr>
        <w:lastRenderedPageBreak/>
        <w:t xml:space="preserve">the nonchalant and lackadaisical </w:t>
      </w:r>
      <w:r w:rsidR="002F7C36">
        <w:rPr>
          <w:rFonts w:ascii="Times New Roman" w:eastAsia="Times New Roman" w:hAnsi="Times New Roman" w:cs="Times New Roman"/>
          <w:sz w:val="24"/>
          <w:szCs w:val="24"/>
          <w:lang w:bidi="en-US"/>
        </w:rPr>
        <w:t>way</w:t>
      </w:r>
      <w:r w:rsidR="00660164">
        <w:rPr>
          <w:rFonts w:ascii="Times New Roman" w:eastAsia="Times New Roman" w:hAnsi="Times New Roman" w:cs="Times New Roman"/>
          <w:sz w:val="24"/>
          <w:szCs w:val="24"/>
          <w:lang w:bidi="en-US"/>
        </w:rPr>
        <w:t xml:space="preserve"> </w:t>
      </w:r>
      <w:r w:rsidR="00A6267F">
        <w:rPr>
          <w:rFonts w:ascii="Times New Roman" w:eastAsia="Times New Roman" w:hAnsi="Times New Roman" w:cs="Times New Roman"/>
          <w:sz w:val="24"/>
          <w:szCs w:val="24"/>
          <w:lang w:bidi="en-US"/>
        </w:rPr>
        <w:t xml:space="preserve">in which </w:t>
      </w:r>
      <w:r w:rsidR="00660164">
        <w:rPr>
          <w:rFonts w:ascii="Times New Roman" w:eastAsia="Times New Roman" w:hAnsi="Times New Roman" w:cs="Times New Roman"/>
          <w:sz w:val="24"/>
          <w:szCs w:val="24"/>
          <w:lang w:bidi="en-US"/>
        </w:rPr>
        <w:t>they handled a simple application for leave to appeal; the lengthy periods it took them just to prepare the application and to lodge it and their complete disdain of the Rues of Court.</w:t>
      </w:r>
    </w:p>
    <w:p w14:paraId="6B5FE16F" w14:textId="000235A2" w:rsidR="002F7C36" w:rsidRDefault="002F7C36"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[26] In the light of the order I contemplate making in this application for condonation, I deem it unnecessary to deal with the application for leave to appeal</w:t>
      </w:r>
      <w:r w:rsidR="00D342F4">
        <w:rPr>
          <w:rFonts w:ascii="Times New Roman" w:eastAsia="Times New Roman" w:hAnsi="Times New Roman" w:cs="Times New Roman"/>
          <w:sz w:val="24"/>
          <w:szCs w:val="24"/>
          <w:lang w:bidi="en-US"/>
        </w:rPr>
        <w:t>. The Order I m</w:t>
      </w:r>
      <w:r w:rsidR="00C97EA3">
        <w:rPr>
          <w:rFonts w:ascii="Times New Roman" w:eastAsia="Times New Roman" w:hAnsi="Times New Roman" w:cs="Times New Roman"/>
          <w:sz w:val="24"/>
          <w:szCs w:val="24"/>
          <w:lang w:bidi="en-US"/>
        </w:rPr>
        <w:t>ake consequently is as follows:</w:t>
      </w:r>
    </w:p>
    <w:p w14:paraId="204D708A" w14:textId="19A4DC5B" w:rsidR="00C97EA3" w:rsidRDefault="00C97EA3" w:rsidP="0073512B">
      <w:pPr>
        <w:spacing w:line="480" w:lineRule="auto"/>
        <w:jc w:val="both"/>
        <w:rPr>
          <w:rFonts w:ascii="Times New Roman" w:eastAsia="Times New Roman" w:hAnsi="Times New Roman" w:cs="Times New Roman"/>
          <w:b/>
          <w:bCs/>
          <w:sz w:val="24"/>
          <w:szCs w:val="24"/>
          <w:lang w:bidi="en-US"/>
        </w:rPr>
      </w:pPr>
      <w:r w:rsidRPr="00C97EA3">
        <w:rPr>
          <w:rFonts w:ascii="Times New Roman" w:eastAsia="Times New Roman" w:hAnsi="Times New Roman" w:cs="Times New Roman"/>
          <w:b/>
          <w:bCs/>
          <w:sz w:val="24"/>
          <w:szCs w:val="24"/>
          <w:lang w:bidi="en-US"/>
        </w:rPr>
        <w:t xml:space="preserve">The Application for Condonation is hereby refused. </w:t>
      </w:r>
    </w:p>
    <w:p w14:paraId="1DE621AD" w14:textId="77777777" w:rsidR="00A73A79" w:rsidRDefault="00A73A79" w:rsidP="0073512B">
      <w:pPr>
        <w:spacing w:line="480" w:lineRule="auto"/>
        <w:jc w:val="both"/>
        <w:rPr>
          <w:rFonts w:ascii="Times New Roman" w:eastAsia="Times New Roman" w:hAnsi="Times New Roman" w:cs="Times New Roman"/>
          <w:b/>
          <w:bCs/>
          <w:sz w:val="24"/>
          <w:szCs w:val="24"/>
          <w:lang w:bidi="en-US"/>
        </w:rPr>
      </w:pPr>
    </w:p>
    <w:p w14:paraId="03A733D5" w14:textId="77777777" w:rsidR="002F7E16" w:rsidRDefault="00A73A79" w:rsidP="0073512B">
      <w:pPr>
        <w:spacing w:line="480" w:lineRule="auto"/>
        <w:jc w:val="both"/>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                                                                                         </w:t>
      </w:r>
    </w:p>
    <w:p w14:paraId="33C02639" w14:textId="3C3CF9C3" w:rsidR="00A73A79" w:rsidRPr="00C97EA3" w:rsidRDefault="002F7E16" w:rsidP="0073512B">
      <w:pPr>
        <w:spacing w:line="480" w:lineRule="auto"/>
        <w:jc w:val="both"/>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 xml:space="preserve">                                                                                       </w:t>
      </w:r>
      <w:r w:rsidR="00A73A79">
        <w:rPr>
          <w:rFonts w:ascii="Times New Roman" w:eastAsia="Times New Roman" w:hAnsi="Times New Roman" w:cs="Times New Roman"/>
          <w:b/>
          <w:bCs/>
          <w:sz w:val="24"/>
          <w:szCs w:val="24"/>
          <w:lang w:bidi="en-US"/>
        </w:rPr>
        <w:t xml:space="preserve">        ---------------------------------------</w:t>
      </w:r>
    </w:p>
    <w:p w14:paraId="3AAC587F" w14:textId="73B22EC0" w:rsidR="00476104" w:rsidRDefault="00A73A79"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P M MABUSE</w:t>
      </w:r>
    </w:p>
    <w:p w14:paraId="5FFF8241" w14:textId="54B8CCFE" w:rsidR="00A73A79" w:rsidRDefault="00A73A79"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JUDGE OF THE HIGH COURT</w:t>
      </w:r>
    </w:p>
    <w:p w14:paraId="3575DBE3" w14:textId="77777777" w:rsidR="00A73A79" w:rsidRDefault="00A73A79" w:rsidP="0073512B">
      <w:pPr>
        <w:spacing w:line="480" w:lineRule="auto"/>
        <w:jc w:val="both"/>
        <w:rPr>
          <w:rFonts w:ascii="Times New Roman" w:eastAsia="Times New Roman" w:hAnsi="Times New Roman" w:cs="Times New Roman"/>
          <w:sz w:val="24"/>
          <w:szCs w:val="24"/>
          <w:lang w:bidi="en-US"/>
        </w:rPr>
      </w:pPr>
    </w:p>
    <w:p w14:paraId="4E349E92" w14:textId="14FBC23B" w:rsidR="00A73A79" w:rsidRDefault="00A73A79" w:rsidP="0073512B">
      <w:pPr>
        <w:spacing w:line="480" w:lineRule="auto"/>
        <w:jc w:val="both"/>
        <w:rPr>
          <w:rFonts w:ascii="Times New Roman" w:eastAsia="Times New Roman" w:hAnsi="Times New Roman" w:cs="Times New Roman"/>
          <w:sz w:val="24"/>
          <w:szCs w:val="24"/>
          <w:lang w:bidi="en-US"/>
        </w:rPr>
      </w:pPr>
      <w:r w:rsidRPr="00802F71">
        <w:rPr>
          <w:rFonts w:ascii="Times New Roman" w:eastAsia="Times New Roman" w:hAnsi="Times New Roman" w:cs="Times New Roman"/>
          <w:sz w:val="24"/>
          <w:szCs w:val="24"/>
          <w:u w:val="single"/>
          <w:lang w:bidi="en-US"/>
        </w:rPr>
        <w:t>Appearances</w:t>
      </w:r>
    </w:p>
    <w:p w14:paraId="26683CE0" w14:textId="7270C0FB" w:rsidR="00802F71" w:rsidRDefault="00802F71"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Counsel for the Applicant:                                            Adv </w:t>
      </w:r>
      <w:r w:rsidR="000E2F62">
        <w:rPr>
          <w:rFonts w:ascii="Times New Roman" w:eastAsia="Times New Roman" w:hAnsi="Times New Roman" w:cs="Times New Roman"/>
          <w:sz w:val="24"/>
          <w:szCs w:val="24"/>
          <w:lang w:bidi="en-US"/>
        </w:rPr>
        <w:t>T C Kwinda</w:t>
      </w:r>
    </w:p>
    <w:p w14:paraId="6DDA3B0C" w14:textId="5BA55122" w:rsidR="00802F71" w:rsidRDefault="00802F71"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Instructed by:                                                                 Makhafola &amp; Verster Inc;</w:t>
      </w:r>
    </w:p>
    <w:p w14:paraId="0F2F3DA9" w14:textId="0CE7D2FC" w:rsidR="00802F71" w:rsidRDefault="00942CC7"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Counsel for the Respondents:</w:t>
      </w:r>
      <w:r w:rsidR="000E2F62">
        <w:rPr>
          <w:rFonts w:ascii="Times New Roman" w:eastAsia="Times New Roman" w:hAnsi="Times New Roman" w:cs="Times New Roman"/>
          <w:sz w:val="24"/>
          <w:szCs w:val="24"/>
          <w:lang w:bidi="en-US"/>
        </w:rPr>
        <w:t xml:space="preserve">                                         Adv F Phamba</w:t>
      </w:r>
    </w:p>
    <w:p w14:paraId="0A105416" w14:textId="77777777" w:rsidR="000E2F62" w:rsidRDefault="000E2F62"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Instructed by:                                                                  The State Attorney</w:t>
      </w:r>
    </w:p>
    <w:p w14:paraId="6F295FB6" w14:textId="6CCFFEF3" w:rsidR="000E2F62" w:rsidRDefault="000E2F62"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Date of hearing:                                                               14 June 2023</w:t>
      </w:r>
    </w:p>
    <w:p w14:paraId="4EA3B2E3" w14:textId="4CB1540C" w:rsidR="000E2F62" w:rsidRPr="00802F71" w:rsidRDefault="000E2F62" w:rsidP="0073512B">
      <w:pPr>
        <w:spacing w:line="48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Date of Judgment:</w:t>
      </w:r>
      <w:r w:rsidR="00402000">
        <w:rPr>
          <w:rFonts w:ascii="Times New Roman" w:eastAsia="Times New Roman" w:hAnsi="Times New Roman" w:cs="Times New Roman"/>
          <w:sz w:val="24"/>
          <w:szCs w:val="24"/>
          <w:lang w:bidi="en-US"/>
        </w:rPr>
        <w:t xml:space="preserve">                                                            23 October 2023.</w:t>
      </w:r>
    </w:p>
    <w:p w14:paraId="418E4A68" w14:textId="77777777" w:rsidR="003530D3" w:rsidRPr="00F15542" w:rsidRDefault="003530D3" w:rsidP="0073512B">
      <w:pPr>
        <w:spacing w:line="480" w:lineRule="auto"/>
        <w:jc w:val="both"/>
        <w:rPr>
          <w:rFonts w:ascii="Times New Roman" w:eastAsia="Times New Roman" w:hAnsi="Times New Roman" w:cs="Times New Roman"/>
          <w:sz w:val="24"/>
          <w:szCs w:val="24"/>
          <w:lang w:bidi="en-US"/>
        </w:rPr>
      </w:pPr>
    </w:p>
    <w:p w14:paraId="406AC9B9" w14:textId="77777777" w:rsidR="00A613A6" w:rsidRPr="00F15542" w:rsidRDefault="00A613A6" w:rsidP="0073512B">
      <w:pPr>
        <w:spacing w:line="480" w:lineRule="auto"/>
        <w:jc w:val="both"/>
        <w:rPr>
          <w:rFonts w:ascii="Times New Roman" w:eastAsia="Times New Roman" w:hAnsi="Times New Roman" w:cs="Times New Roman"/>
          <w:sz w:val="24"/>
          <w:szCs w:val="24"/>
          <w:lang w:bidi="en-US"/>
        </w:rPr>
      </w:pPr>
    </w:p>
    <w:sectPr w:rsidR="00A613A6" w:rsidRPr="00F155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B099" w14:textId="77777777" w:rsidR="00037121" w:rsidRPr="00CD5014" w:rsidRDefault="00037121" w:rsidP="003B761D">
      <w:pPr>
        <w:spacing w:after="0" w:line="240" w:lineRule="auto"/>
      </w:pPr>
      <w:r w:rsidRPr="00CD5014">
        <w:separator/>
      </w:r>
    </w:p>
  </w:endnote>
  <w:endnote w:type="continuationSeparator" w:id="0">
    <w:p w14:paraId="3F4042F2" w14:textId="77777777" w:rsidR="00037121" w:rsidRPr="00CD5014" w:rsidRDefault="00037121" w:rsidP="003B761D">
      <w:pPr>
        <w:spacing w:after="0" w:line="240" w:lineRule="auto"/>
      </w:pPr>
      <w:r w:rsidRPr="00CD50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C8AA" w14:textId="77777777" w:rsidR="008C6F65" w:rsidRDefault="008C6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077165"/>
      <w:docPartObj>
        <w:docPartGallery w:val="Page Numbers (Bottom of Page)"/>
        <w:docPartUnique/>
      </w:docPartObj>
    </w:sdtPr>
    <w:sdtEndPr>
      <w:rPr>
        <w:color w:val="7F7F7F" w:themeColor="background1" w:themeShade="7F"/>
        <w:spacing w:val="60"/>
      </w:rPr>
    </w:sdtEndPr>
    <w:sdtContent>
      <w:p w14:paraId="203B62D7" w14:textId="6BFC9805" w:rsidR="008C6F65" w:rsidRDefault="008C6F6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91E0426" w14:textId="77777777" w:rsidR="008C6F65" w:rsidRDefault="008C6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D2F8" w14:textId="77777777" w:rsidR="008C6F65" w:rsidRDefault="008C6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D514" w14:textId="77777777" w:rsidR="00037121" w:rsidRPr="00CD5014" w:rsidRDefault="00037121" w:rsidP="003B761D">
      <w:pPr>
        <w:spacing w:after="0" w:line="240" w:lineRule="auto"/>
      </w:pPr>
      <w:r w:rsidRPr="00CD5014">
        <w:separator/>
      </w:r>
    </w:p>
  </w:footnote>
  <w:footnote w:type="continuationSeparator" w:id="0">
    <w:p w14:paraId="7AA4CA3B" w14:textId="77777777" w:rsidR="00037121" w:rsidRPr="00CD5014" w:rsidRDefault="00037121" w:rsidP="003B761D">
      <w:pPr>
        <w:spacing w:after="0" w:line="240" w:lineRule="auto"/>
      </w:pPr>
      <w:r w:rsidRPr="00CD50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687B" w14:textId="77777777" w:rsidR="008C6F65" w:rsidRDefault="008C6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C2B6" w14:textId="77777777" w:rsidR="008C6F65" w:rsidRDefault="008C6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31EC" w14:textId="77777777" w:rsidR="008C6F65" w:rsidRDefault="008C6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C5"/>
    <w:rsid w:val="00001778"/>
    <w:rsid w:val="0002670A"/>
    <w:rsid w:val="00030592"/>
    <w:rsid w:val="000365D2"/>
    <w:rsid w:val="00037121"/>
    <w:rsid w:val="00043195"/>
    <w:rsid w:val="0004347F"/>
    <w:rsid w:val="000527E1"/>
    <w:rsid w:val="00053B9B"/>
    <w:rsid w:val="00062A55"/>
    <w:rsid w:val="000665DD"/>
    <w:rsid w:val="00085390"/>
    <w:rsid w:val="00096459"/>
    <w:rsid w:val="000A2508"/>
    <w:rsid w:val="000E21E5"/>
    <w:rsid w:val="000E2F62"/>
    <w:rsid w:val="000E655C"/>
    <w:rsid w:val="001074A7"/>
    <w:rsid w:val="001122A0"/>
    <w:rsid w:val="001323B4"/>
    <w:rsid w:val="00132E3B"/>
    <w:rsid w:val="0013504E"/>
    <w:rsid w:val="00136FA4"/>
    <w:rsid w:val="001538CA"/>
    <w:rsid w:val="0015443B"/>
    <w:rsid w:val="001777D0"/>
    <w:rsid w:val="00186D07"/>
    <w:rsid w:val="0019230C"/>
    <w:rsid w:val="001C3522"/>
    <w:rsid w:val="001D45D5"/>
    <w:rsid w:val="001F5063"/>
    <w:rsid w:val="00215FD1"/>
    <w:rsid w:val="00250DA2"/>
    <w:rsid w:val="00257D72"/>
    <w:rsid w:val="00275D42"/>
    <w:rsid w:val="00283063"/>
    <w:rsid w:val="00286995"/>
    <w:rsid w:val="002968F1"/>
    <w:rsid w:val="00297B4E"/>
    <w:rsid w:val="002A4C8B"/>
    <w:rsid w:val="002A53D4"/>
    <w:rsid w:val="002B0789"/>
    <w:rsid w:val="002C78C0"/>
    <w:rsid w:val="002D7136"/>
    <w:rsid w:val="002F7C36"/>
    <w:rsid w:val="002F7E16"/>
    <w:rsid w:val="0030242D"/>
    <w:rsid w:val="0030578F"/>
    <w:rsid w:val="0031564D"/>
    <w:rsid w:val="00317310"/>
    <w:rsid w:val="0032749B"/>
    <w:rsid w:val="00351AA0"/>
    <w:rsid w:val="003530D3"/>
    <w:rsid w:val="00356765"/>
    <w:rsid w:val="00360FC5"/>
    <w:rsid w:val="00363B69"/>
    <w:rsid w:val="003B761D"/>
    <w:rsid w:val="003C796F"/>
    <w:rsid w:val="00402000"/>
    <w:rsid w:val="004133DF"/>
    <w:rsid w:val="00421DCF"/>
    <w:rsid w:val="00424F6B"/>
    <w:rsid w:val="00446566"/>
    <w:rsid w:val="0046333A"/>
    <w:rsid w:val="00463B72"/>
    <w:rsid w:val="00470376"/>
    <w:rsid w:val="00476104"/>
    <w:rsid w:val="00480F17"/>
    <w:rsid w:val="004A53D8"/>
    <w:rsid w:val="004B5397"/>
    <w:rsid w:val="004B618B"/>
    <w:rsid w:val="004B773F"/>
    <w:rsid w:val="004D59FA"/>
    <w:rsid w:val="004F2DC0"/>
    <w:rsid w:val="004F4941"/>
    <w:rsid w:val="0051023D"/>
    <w:rsid w:val="005139F6"/>
    <w:rsid w:val="00522FE8"/>
    <w:rsid w:val="00526007"/>
    <w:rsid w:val="00535ACE"/>
    <w:rsid w:val="00541A78"/>
    <w:rsid w:val="00551573"/>
    <w:rsid w:val="005559AF"/>
    <w:rsid w:val="005574A9"/>
    <w:rsid w:val="005604F9"/>
    <w:rsid w:val="00561486"/>
    <w:rsid w:val="00565F3F"/>
    <w:rsid w:val="005674EC"/>
    <w:rsid w:val="005826B5"/>
    <w:rsid w:val="00586C85"/>
    <w:rsid w:val="0059087C"/>
    <w:rsid w:val="00594AA9"/>
    <w:rsid w:val="005A0CB7"/>
    <w:rsid w:val="005B0F72"/>
    <w:rsid w:val="005B6142"/>
    <w:rsid w:val="005B7E9F"/>
    <w:rsid w:val="005D1119"/>
    <w:rsid w:val="006026B0"/>
    <w:rsid w:val="0061121E"/>
    <w:rsid w:val="0062007B"/>
    <w:rsid w:val="0064172F"/>
    <w:rsid w:val="00641F6E"/>
    <w:rsid w:val="00652A46"/>
    <w:rsid w:val="00660164"/>
    <w:rsid w:val="00670D7F"/>
    <w:rsid w:val="00695D97"/>
    <w:rsid w:val="00696330"/>
    <w:rsid w:val="006B0E5C"/>
    <w:rsid w:val="006B2669"/>
    <w:rsid w:val="006E496B"/>
    <w:rsid w:val="00720107"/>
    <w:rsid w:val="0073512B"/>
    <w:rsid w:val="007436E6"/>
    <w:rsid w:val="007864E5"/>
    <w:rsid w:val="007917C5"/>
    <w:rsid w:val="0079219B"/>
    <w:rsid w:val="007A1AB1"/>
    <w:rsid w:val="007A7884"/>
    <w:rsid w:val="007D2C7D"/>
    <w:rsid w:val="007D6030"/>
    <w:rsid w:val="007D7AD0"/>
    <w:rsid w:val="007F1DD0"/>
    <w:rsid w:val="00801C67"/>
    <w:rsid w:val="00802F71"/>
    <w:rsid w:val="0080479F"/>
    <w:rsid w:val="00816E5A"/>
    <w:rsid w:val="00824B30"/>
    <w:rsid w:val="00835911"/>
    <w:rsid w:val="0085439D"/>
    <w:rsid w:val="008751E6"/>
    <w:rsid w:val="00883AAC"/>
    <w:rsid w:val="00892932"/>
    <w:rsid w:val="008B06E2"/>
    <w:rsid w:val="008C0EDB"/>
    <w:rsid w:val="008C6F65"/>
    <w:rsid w:val="008E4290"/>
    <w:rsid w:val="008F73CF"/>
    <w:rsid w:val="0090206A"/>
    <w:rsid w:val="00942CC7"/>
    <w:rsid w:val="00947A04"/>
    <w:rsid w:val="00954B7F"/>
    <w:rsid w:val="0098565E"/>
    <w:rsid w:val="00987059"/>
    <w:rsid w:val="00994DFF"/>
    <w:rsid w:val="009A74A3"/>
    <w:rsid w:val="009B569D"/>
    <w:rsid w:val="009C07EC"/>
    <w:rsid w:val="009C28C2"/>
    <w:rsid w:val="009C666D"/>
    <w:rsid w:val="009D629C"/>
    <w:rsid w:val="009E5AA0"/>
    <w:rsid w:val="009E5B41"/>
    <w:rsid w:val="00A05CD6"/>
    <w:rsid w:val="00A10301"/>
    <w:rsid w:val="00A31455"/>
    <w:rsid w:val="00A31E52"/>
    <w:rsid w:val="00A34216"/>
    <w:rsid w:val="00A47041"/>
    <w:rsid w:val="00A540B9"/>
    <w:rsid w:val="00A613A6"/>
    <w:rsid w:val="00A6267F"/>
    <w:rsid w:val="00A67D95"/>
    <w:rsid w:val="00A67E92"/>
    <w:rsid w:val="00A73A79"/>
    <w:rsid w:val="00A862C3"/>
    <w:rsid w:val="00A872C5"/>
    <w:rsid w:val="00A927EF"/>
    <w:rsid w:val="00A952F7"/>
    <w:rsid w:val="00AB7C74"/>
    <w:rsid w:val="00AE2E20"/>
    <w:rsid w:val="00AE75BF"/>
    <w:rsid w:val="00B2345D"/>
    <w:rsid w:val="00B24F3F"/>
    <w:rsid w:val="00B418D1"/>
    <w:rsid w:val="00B468DD"/>
    <w:rsid w:val="00B51044"/>
    <w:rsid w:val="00B9597F"/>
    <w:rsid w:val="00BB68F0"/>
    <w:rsid w:val="00BB6A9D"/>
    <w:rsid w:val="00BC114A"/>
    <w:rsid w:val="00BD03BF"/>
    <w:rsid w:val="00BD2E3C"/>
    <w:rsid w:val="00BE4435"/>
    <w:rsid w:val="00BF22FF"/>
    <w:rsid w:val="00C068D8"/>
    <w:rsid w:val="00C22314"/>
    <w:rsid w:val="00C64F83"/>
    <w:rsid w:val="00C74D89"/>
    <w:rsid w:val="00C81B34"/>
    <w:rsid w:val="00C86283"/>
    <w:rsid w:val="00C97EA3"/>
    <w:rsid w:val="00CC04B4"/>
    <w:rsid w:val="00CD5014"/>
    <w:rsid w:val="00CE009E"/>
    <w:rsid w:val="00CE7FED"/>
    <w:rsid w:val="00D11397"/>
    <w:rsid w:val="00D30083"/>
    <w:rsid w:val="00D342F4"/>
    <w:rsid w:val="00D47FF2"/>
    <w:rsid w:val="00D77B7F"/>
    <w:rsid w:val="00D83E22"/>
    <w:rsid w:val="00DD0A1E"/>
    <w:rsid w:val="00DD1E00"/>
    <w:rsid w:val="00DE0521"/>
    <w:rsid w:val="00DE0E10"/>
    <w:rsid w:val="00DE41B7"/>
    <w:rsid w:val="00DE448A"/>
    <w:rsid w:val="00DF5EF8"/>
    <w:rsid w:val="00E03FF0"/>
    <w:rsid w:val="00E10C74"/>
    <w:rsid w:val="00E12AE2"/>
    <w:rsid w:val="00E15235"/>
    <w:rsid w:val="00E176EC"/>
    <w:rsid w:val="00E2374E"/>
    <w:rsid w:val="00E362BF"/>
    <w:rsid w:val="00E41E32"/>
    <w:rsid w:val="00E4479B"/>
    <w:rsid w:val="00E46BCF"/>
    <w:rsid w:val="00E514B6"/>
    <w:rsid w:val="00E55549"/>
    <w:rsid w:val="00E870B7"/>
    <w:rsid w:val="00E9460F"/>
    <w:rsid w:val="00EB25E2"/>
    <w:rsid w:val="00EB3EBD"/>
    <w:rsid w:val="00EC6435"/>
    <w:rsid w:val="00ED2E3E"/>
    <w:rsid w:val="00EE1477"/>
    <w:rsid w:val="00EF0032"/>
    <w:rsid w:val="00EF071F"/>
    <w:rsid w:val="00F15542"/>
    <w:rsid w:val="00F233DC"/>
    <w:rsid w:val="00F4110E"/>
    <w:rsid w:val="00F66B82"/>
    <w:rsid w:val="00F753BE"/>
    <w:rsid w:val="00F97054"/>
    <w:rsid w:val="00FB4C15"/>
    <w:rsid w:val="00FF2027"/>
    <w:rsid w:val="00FF7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C085"/>
  <w15:chartTrackingRefBased/>
  <w15:docId w15:val="{D5F1D5A6-FE85-4ECD-8C07-12EF47BF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FC5"/>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61D"/>
    <w:rPr>
      <w:kern w:val="0"/>
      <w14:ligatures w14:val="none"/>
    </w:rPr>
  </w:style>
  <w:style w:type="paragraph" w:styleId="Footer">
    <w:name w:val="footer"/>
    <w:basedOn w:val="Normal"/>
    <w:link w:val="FooterChar"/>
    <w:uiPriority w:val="99"/>
    <w:unhideWhenUsed/>
    <w:rsid w:val="003B7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61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2.jpg@01D0409E.9324623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5755</TotalTime>
  <Pages>16</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mabuse</dc:creator>
  <cp:keywords/>
  <dc:description/>
  <cp:lastModifiedBy>peter mabuse</cp:lastModifiedBy>
  <cp:revision>239</cp:revision>
  <cp:lastPrinted>2023-10-18T12:23:00Z</cp:lastPrinted>
  <dcterms:created xsi:type="dcterms:W3CDTF">2023-10-08T05:52:00Z</dcterms:created>
  <dcterms:modified xsi:type="dcterms:W3CDTF">2023-10-19T10:57:00Z</dcterms:modified>
</cp:coreProperties>
</file>