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CE763" w14:textId="77777777" w:rsidR="00652504" w:rsidRDefault="00455DA3">
      <w:pPr>
        <w:pStyle w:val="Body"/>
        <w:jc w:val="center"/>
        <w:rPr>
          <w:rFonts w:ascii="Tahoma" w:eastAsia="Tahoma" w:hAnsi="Tahoma" w:cs="Tahoma"/>
          <w:b/>
          <w:bCs/>
          <w:sz w:val="26"/>
          <w:szCs w:val="26"/>
        </w:rPr>
      </w:pPr>
      <w:bookmarkStart w:id="0" w:name="_GoBack"/>
      <w:bookmarkEnd w:id="0"/>
      <w:r>
        <w:rPr>
          <w:rFonts w:ascii="Tahoma" w:hAnsi="Tahoma"/>
          <w:b/>
          <w:bCs/>
          <w:sz w:val="26"/>
          <w:szCs w:val="26"/>
        </w:rPr>
        <w:t xml:space="preserve">REPUBLIC OF SOUTH AFRICA </w:t>
      </w:r>
    </w:p>
    <w:p w14:paraId="30C5B5C8" w14:textId="77777777" w:rsidR="00652504" w:rsidRDefault="00652504">
      <w:pPr>
        <w:pStyle w:val="Body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2BDB7407" w14:textId="77777777" w:rsidR="00652504" w:rsidRDefault="00455DA3">
      <w:pPr>
        <w:pStyle w:val="Body"/>
        <w:jc w:val="center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 xml:space="preserve">IN THE HIGH COURT OF SOUTH AFRICA </w:t>
      </w:r>
    </w:p>
    <w:p w14:paraId="1CFEF721" w14:textId="77777777" w:rsidR="00652504" w:rsidRDefault="00652504">
      <w:pPr>
        <w:pStyle w:val="Body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7C5B6482" w14:textId="77777777" w:rsidR="00652504" w:rsidRDefault="00455DA3">
      <w:pPr>
        <w:pStyle w:val="Body"/>
        <w:jc w:val="center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 xml:space="preserve">GAUTENG DIVISION, PRETORIA </w:t>
      </w:r>
    </w:p>
    <w:p w14:paraId="592BBFEB" w14:textId="77777777" w:rsidR="00652504" w:rsidRDefault="00652504">
      <w:pPr>
        <w:pStyle w:val="Body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7E6E7B66" w14:textId="77777777" w:rsidR="00652504" w:rsidRDefault="00652504">
      <w:pPr>
        <w:pStyle w:val="Body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6F8100DF" w14:textId="77777777" w:rsidR="00652504" w:rsidRDefault="00455DA3">
      <w:pPr>
        <w:pStyle w:val="Body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  <w:t xml:space="preserve">                      CASE  NO: 4549/22</w:t>
      </w:r>
      <w:r>
        <w:rPr>
          <w:rFonts w:ascii="Tahoma" w:eastAsia="Tahoma" w:hAnsi="Tahoma" w:cs="Tahoma"/>
          <w:noProof/>
          <w:sz w:val="26"/>
          <w:szCs w:val="26"/>
          <w:lang w:val="en-Z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3C41F7" wp14:editId="35BB7D1E">
                <wp:simplePos x="0" y="0"/>
                <wp:positionH relativeFrom="margin">
                  <wp:posOffset>167639</wp:posOffset>
                </wp:positionH>
                <wp:positionV relativeFrom="line">
                  <wp:posOffset>363219</wp:posOffset>
                </wp:positionV>
                <wp:extent cx="3230882" cy="1356362"/>
                <wp:effectExtent l="0" t="0" r="0" b="0"/>
                <wp:wrapNone/>
                <wp:docPr id="1073741825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2" cy="1356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31D5E2" w14:textId="77777777" w:rsidR="00652504" w:rsidRDefault="00652504">
                            <w:pPr>
                              <w:pStyle w:val="Default"/>
                              <w:spacing w:before="0" w:line="240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3EE6ED8F" w14:textId="38F0BA14" w:rsidR="00652504" w:rsidRDefault="007C3FEF" w:rsidP="007C3FEF">
                            <w:pPr>
                              <w:pStyle w:val="Default"/>
                              <w:spacing w:before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(1)</w:t>
                            </w: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</w:r>
                            <w:r w:rsidR="00455DA3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REPORTABLE:  </w:t>
                            </w:r>
                            <w:r w:rsidR="00455DA3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 w:color="000000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NO</w:t>
                            </w:r>
                          </w:p>
                          <w:p w14:paraId="3C34521A" w14:textId="170F16F7" w:rsidR="00652504" w:rsidRDefault="007C3FEF" w:rsidP="007C3FEF">
                            <w:pPr>
                              <w:pStyle w:val="Default"/>
                              <w:spacing w:before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  <w:u w:color="000000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u w:color="000000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(2)</w:t>
                            </w: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u w:color="000000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</w:r>
                            <w:r w:rsidR="00455DA3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 w:color="000000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OF INTEREST TO OTHER JUDGES: NO</w:t>
                            </w:r>
                          </w:p>
                          <w:p w14:paraId="3E3E9067" w14:textId="48A90419" w:rsidR="00652504" w:rsidRDefault="007C3FEF" w:rsidP="007C3FEF">
                            <w:pPr>
                              <w:pStyle w:val="Default"/>
                              <w:spacing w:before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(3)</w:t>
                            </w: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</w:r>
                            <w:r w:rsidR="00455DA3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REVISED.  </w:t>
                            </w:r>
                          </w:p>
                          <w:p w14:paraId="01369AE9" w14:textId="77777777" w:rsidR="00652504" w:rsidRDefault="00455DA3">
                            <w:pPr>
                              <w:pStyle w:val="Default"/>
                              <w:tabs>
                                <w:tab w:val="left" w:pos="900"/>
                              </w:tabs>
                              <w:spacing w:before="0" w:line="240" w:lineRule="auto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6"/>
                                <w:szCs w:val="26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                 </w:t>
                            </w:r>
                          </w:p>
                          <w:p w14:paraId="26E187CE" w14:textId="77777777" w:rsidR="00652504" w:rsidRDefault="00455DA3">
                            <w:pPr>
                              <w:pStyle w:val="Default"/>
                              <w:spacing w:before="0"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6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October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2023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Marker Felt" w:hAnsi="Marker Felt"/>
                                <w:sz w:val="18"/>
                                <w:szCs w:val="18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MPIENAAR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……..</w:t>
                            </w:r>
                          </w:p>
                          <w:p w14:paraId="3523B54A" w14:textId="77777777" w:rsidR="00652504" w:rsidRDefault="00455DA3">
                            <w:pPr>
                              <w:pStyle w:val="Default"/>
                              <w:spacing w:before="0" w:line="240" w:lineRule="auto"/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color="000000"/>
                                <w:lang w:val="pt-PT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DATE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color="000000"/>
                                <w:lang w:val="pt-PT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color="000000"/>
                                <w:lang w:val="pt-PT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color="000000"/>
                                <w:lang w:val="pt-PT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  <w:t xml:space="preserve"> SIGNATURE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3C41F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margin-left:13.2pt;margin-top:28.6pt;width:254.4pt;height:106.8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">
                <v:textbox inset="1.2699mm,1.2699mm,1.2699mm,1.2699mm">
                  <w:txbxContent>
                    <w:p w14:paraId="1C31D5E2" w14:textId="77777777" w:rsidR="00652504" w:rsidRDefault="00652504">
                      <w:pPr>
                        <w:pStyle w:val="Default"/>
                        <w:spacing w:before="0" w:line="240" w:lineRule="auto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0"/>
                          <w:szCs w:val="20"/>
                          <w:u w:val="single"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3EE6ED8F" w14:textId="38F0BA14" w:rsidR="00652504" w:rsidRDefault="007C3FEF" w:rsidP="007C3FEF">
                      <w:pPr>
                        <w:pStyle w:val="Default"/>
                        <w:spacing w:before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Century Gothic" w:hAnsi="Arial Unicode MS"/>
                          <w:sz w:val="20"/>
                          <w:szCs w:val="20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(1)</w:t>
                      </w:r>
                      <w:r>
                        <w:rPr>
                          <w:rFonts w:ascii="Century Gothic" w:hAnsi="Arial Unicode MS"/>
                          <w:sz w:val="20"/>
                          <w:szCs w:val="20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ab/>
                      </w:r>
                      <w:r w:rsidR="00455DA3">
                        <w:rPr>
                          <w:rFonts w:ascii="Century Gothic" w:hAnsi="Century Gothic"/>
                          <w:sz w:val="20"/>
                          <w:szCs w:val="20"/>
                          <w:u w:val="single"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REPORTABLE:  </w:t>
                      </w:r>
                      <w:r w:rsidR="00455DA3">
                        <w:rPr>
                          <w:rFonts w:ascii="Century Gothic" w:hAnsi="Century Gothic"/>
                          <w:sz w:val="20"/>
                          <w:szCs w:val="20"/>
                          <w:u w:val="single" w:color="000000"/>
                          <w:lang w:val="de-D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NO</w:t>
                      </w:r>
                    </w:p>
                    <w:p w14:paraId="3C34521A" w14:textId="170F16F7" w:rsidR="00652504" w:rsidRDefault="007C3FEF" w:rsidP="007C3FEF">
                      <w:pPr>
                        <w:pStyle w:val="Default"/>
                        <w:spacing w:before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  <w:u w:color="000000"/>
                          <w:lang w:val="de-D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Century Gothic" w:hAnsi="Arial Unicode MS"/>
                          <w:sz w:val="20"/>
                          <w:szCs w:val="20"/>
                          <w:u w:color="000000"/>
                          <w:lang w:val="de-D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(2)</w:t>
                      </w:r>
                      <w:r>
                        <w:rPr>
                          <w:rFonts w:ascii="Century Gothic" w:hAnsi="Arial Unicode MS"/>
                          <w:sz w:val="20"/>
                          <w:szCs w:val="20"/>
                          <w:u w:color="000000"/>
                          <w:lang w:val="de-D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ab/>
                      </w:r>
                      <w:r w:rsidR="00455DA3">
                        <w:rPr>
                          <w:rFonts w:ascii="Century Gothic" w:hAnsi="Century Gothic"/>
                          <w:sz w:val="20"/>
                          <w:szCs w:val="20"/>
                          <w:u w:val="single" w:color="000000"/>
                          <w:lang w:val="de-D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OF INTEREST TO OTHER JUDGES: NO</w:t>
                      </w:r>
                    </w:p>
                    <w:p w14:paraId="3E3E9067" w14:textId="48A90419" w:rsidR="00652504" w:rsidRDefault="007C3FEF" w:rsidP="007C3FEF">
                      <w:pPr>
                        <w:pStyle w:val="Default"/>
                        <w:spacing w:before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Century Gothic" w:hAnsi="Arial Unicode MS"/>
                          <w:sz w:val="20"/>
                          <w:szCs w:val="20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(3)</w:t>
                      </w:r>
                      <w:r>
                        <w:rPr>
                          <w:rFonts w:ascii="Century Gothic" w:hAnsi="Arial Unicode MS"/>
                          <w:sz w:val="20"/>
                          <w:szCs w:val="20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ab/>
                      </w:r>
                      <w:r w:rsidR="00455DA3">
                        <w:rPr>
                          <w:rFonts w:ascii="Century Gothic" w:hAnsi="Century Gothic"/>
                          <w:sz w:val="20"/>
                          <w:szCs w:val="20"/>
                          <w:u w:val="single"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REVISED.  </w:t>
                      </w:r>
                    </w:p>
                    <w:p w14:paraId="01369AE9" w14:textId="77777777" w:rsidR="00652504" w:rsidRDefault="00455DA3">
                      <w:pPr>
                        <w:pStyle w:val="Default"/>
                        <w:tabs>
                          <w:tab w:val="left" w:pos="900"/>
                        </w:tabs>
                        <w:spacing w:before="0" w:line="240" w:lineRule="auto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Marker Felt" w:hAnsi="Marker Felt"/>
                          <w:sz w:val="26"/>
                          <w:szCs w:val="26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                 </w:t>
                      </w:r>
                    </w:p>
                    <w:p w14:paraId="26E187CE" w14:textId="77777777" w:rsidR="00652504" w:rsidRDefault="00455DA3">
                      <w:pPr>
                        <w:pStyle w:val="Default"/>
                        <w:spacing w:before="0"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6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October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2023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ab/>
                        <w:t>…</w:t>
                      </w:r>
                      <w:r>
                        <w:rPr>
                          <w:rFonts w:ascii="Marker Felt" w:hAnsi="Marker Felt"/>
                          <w:sz w:val="18"/>
                          <w:szCs w:val="18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MPIENAAR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……..</w:t>
                      </w:r>
                    </w:p>
                    <w:p w14:paraId="3523B54A" w14:textId="77777777" w:rsidR="00652504" w:rsidRDefault="00455DA3">
                      <w:pPr>
                        <w:pStyle w:val="Default"/>
                        <w:spacing w:before="0" w:line="240" w:lineRule="auto"/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u w:color="000000"/>
                          <w:lang w:val="pt-PT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DATE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u w:color="000000"/>
                          <w:lang w:val="pt-PT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u w:color="000000"/>
                          <w:lang w:val="pt-PT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u w:color="000000"/>
                          <w:lang w:val="pt-PT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ab/>
                        <w:t xml:space="preserve"> SIGNATURE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430B5EED" w14:textId="77777777" w:rsidR="00652504" w:rsidRDefault="00652504">
      <w:pPr>
        <w:pStyle w:val="Body"/>
        <w:rPr>
          <w:rFonts w:ascii="Tahoma" w:eastAsia="Tahoma" w:hAnsi="Tahoma" w:cs="Tahoma"/>
          <w:sz w:val="26"/>
          <w:szCs w:val="26"/>
        </w:rPr>
      </w:pPr>
    </w:p>
    <w:p w14:paraId="264583F0" w14:textId="77777777" w:rsidR="00652504" w:rsidRDefault="00652504">
      <w:pPr>
        <w:pStyle w:val="Body"/>
        <w:rPr>
          <w:rFonts w:ascii="Tahoma" w:eastAsia="Tahoma" w:hAnsi="Tahoma" w:cs="Tahoma"/>
          <w:sz w:val="26"/>
          <w:szCs w:val="26"/>
        </w:rPr>
      </w:pPr>
    </w:p>
    <w:p w14:paraId="53E35FDC" w14:textId="77777777" w:rsidR="00652504" w:rsidRDefault="00652504">
      <w:pPr>
        <w:pStyle w:val="Body"/>
        <w:rPr>
          <w:rFonts w:ascii="Tahoma" w:eastAsia="Tahoma" w:hAnsi="Tahoma" w:cs="Tahoma"/>
          <w:sz w:val="26"/>
          <w:szCs w:val="26"/>
        </w:rPr>
      </w:pPr>
    </w:p>
    <w:p w14:paraId="54E1544F" w14:textId="77777777" w:rsidR="00652504" w:rsidRDefault="00652504">
      <w:pPr>
        <w:pStyle w:val="Body"/>
        <w:rPr>
          <w:rFonts w:ascii="Tahoma" w:eastAsia="Tahoma" w:hAnsi="Tahoma" w:cs="Tahoma"/>
          <w:sz w:val="26"/>
          <w:szCs w:val="26"/>
        </w:rPr>
      </w:pPr>
    </w:p>
    <w:p w14:paraId="636C4F49" w14:textId="77777777" w:rsidR="00652504" w:rsidRDefault="00652504">
      <w:pPr>
        <w:pStyle w:val="Body"/>
        <w:rPr>
          <w:rFonts w:ascii="Tahoma" w:eastAsia="Tahoma" w:hAnsi="Tahoma" w:cs="Tahoma"/>
          <w:sz w:val="26"/>
          <w:szCs w:val="26"/>
        </w:rPr>
      </w:pPr>
    </w:p>
    <w:p w14:paraId="4D2A95A3" w14:textId="77777777" w:rsidR="00652504" w:rsidRDefault="00652504">
      <w:pPr>
        <w:pStyle w:val="Body"/>
        <w:rPr>
          <w:rFonts w:ascii="Tahoma" w:eastAsia="Tahoma" w:hAnsi="Tahoma" w:cs="Tahoma"/>
          <w:sz w:val="26"/>
          <w:szCs w:val="26"/>
        </w:rPr>
      </w:pPr>
    </w:p>
    <w:p w14:paraId="75BB5A30" w14:textId="77777777" w:rsidR="00652504" w:rsidRDefault="00652504">
      <w:pPr>
        <w:pStyle w:val="Body"/>
        <w:rPr>
          <w:rFonts w:ascii="Tahoma" w:eastAsia="Tahoma" w:hAnsi="Tahoma" w:cs="Tahoma"/>
          <w:sz w:val="26"/>
          <w:szCs w:val="26"/>
        </w:rPr>
      </w:pPr>
    </w:p>
    <w:p w14:paraId="2F7FEAAF" w14:textId="77777777" w:rsidR="00652504" w:rsidRDefault="00652504">
      <w:pPr>
        <w:pStyle w:val="Body"/>
        <w:rPr>
          <w:rFonts w:ascii="Tahoma" w:eastAsia="Tahoma" w:hAnsi="Tahoma" w:cs="Tahoma"/>
          <w:sz w:val="26"/>
          <w:szCs w:val="26"/>
        </w:rPr>
      </w:pPr>
    </w:p>
    <w:p w14:paraId="595B102B" w14:textId="77777777" w:rsidR="00652504" w:rsidRDefault="00652504">
      <w:pPr>
        <w:pStyle w:val="Body"/>
        <w:rPr>
          <w:rFonts w:ascii="Tahoma" w:eastAsia="Tahoma" w:hAnsi="Tahoma" w:cs="Tahoma"/>
          <w:sz w:val="26"/>
          <w:szCs w:val="26"/>
        </w:rPr>
      </w:pPr>
    </w:p>
    <w:p w14:paraId="15881E3C" w14:textId="77777777" w:rsidR="00652504" w:rsidRDefault="00652504">
      <w:pPr>
        <w:pStyle w:val="Body"/>
        <w:rPr>
          <w:rFonts w:ascii="Tahoma" w:eastAsia="Tahoma" w:hAnsi="Tahoma" w:cs="Tahoma"/>
          <w:sz w:val="26"/>
          <w:szCs w:val="26"/>
        </w:rPr>
      </w:pPr>
    </w:p>
    <w:p w14:paraId="21FCAAC2" w14:textId="77777777" w:rsidR="00652504" w:rsidRDefault="00652504">
      <w:pPr>
        <w:pStyle w:val="Body"/>
        <w:rPr>
          <w:rFonts w:ascii="Tahoma" w:eastAsia="Tahoma" w:hAnsi="Tahoma" w:cs="Tahoma"/>
          <w:sz w:val="26"/>
          <w:szCs w:val="26"/>
        </w:rPr>
      </w:pPr>
    </w:p>
    <w:p w14:paraId="752F8879" w14:textId="77777777" w:rsidR="00652504" w:rsidRDefault="00455DA3">
      <w:pPr>
        <w:pStyle w:val="Body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In the matter between: </w:t>
      </w:r>
    </w:p>
    <w:p w14:paraId="3B938C68" w14:textId="77777777" w:rsidR="00652504" w:rsidRDefault="00652504">
      <w:pPr>
        <w:pStyle w:val="Body"/>
        <w:rPr>
          <w:rFonts w:ascii="Tahoma" w:eastAsia="Tahoma" w:hAnsi="Tahoma" w:cs="Tahoma"/>
          <w:sz w:val="26"/>
          <w:szCs w:val="26"/>
        </w:rPr>
      </w:pPr>
    </w:p>
    <w:p w14:paraId="267E54C3" w14:textId="77777777" w:rsidR="00652504" w:rsidRDefault="00652504">
      <w:pPr>
        <w:pStyle w:val="Body"/>
        <w:rPr>
          <w:rFonts w:ascii="Tahoma" w:eastAsia="Tahoma" w:hAnsi="Tahoma" w:cs="Tahoma"/>
          <w:sz w:val="26"/>
          <w:szCs w:val="26"/>
        </w:rPr>
      </w:pPr>
    </w:p>
    <w:p w14:paraId="578694A8" w14:textId="77777777" w:rsidR="00652504" w:rsidRDefault="00455DA3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  <w:proofErr w:type="gramStart"/>
      <w:r>
        <w:rPr>
          <w:rFonts w:ascii="Tahoma" w:hAnsi="Tahoma"/>
          <w:b/>
          <w:bCs/>
          <w:sz w:val="26"/>
          <w:szCs w:val="26"/>
        </w:rPr>
        <w:t>THABANG  TIKANE</w:t>
      </w:r>
      <w:proofErr w:type="gramEnd"/>
      <w:r>
        <w:rPr>
          <w:rFonts w:ascii="Tahoma" w:hAnsi="Tahoma"/>
          <w:b/>
          <w:bCs/>
          <w:sz w:val="26"/>
          <w:szCs w:val="26"/>
        </w:rPr>
        <w:t xml:space="preserve">  </w:t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  <w:t>PLAINTIFF</w:t>
      </w:r>
    </w:p>
    <w:p w14:paraId="6101C65F" w14:textId="77777777" w:rsidR="00652504" w:rsidRDefault="00652504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</w:p>
    <w:p w14:paraId="1C242672" w14:textId="77777777" w:rsidR="00652504" w:rsidRDefault="00455DA3">
      <w:pPr>
        <w:pStyle w:val="Body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and</w:t>
      </w:r>
    </w:p>
    <w:p w14:paraId="31E3A786" w14:textId="77777777" w:rsidR="00652504" w:rsidRDefault="00652504">
      <w:pPr>
        <w:pStyle w:val="Body"/>
        <w:rPr>
          <w:rFonts w:ascii="Tahoma" w:eastAsia="Tahoma" w:hAnsi="Tahoma" w:cs="Tahoma"/>
          <w:sz w:val="26"/>
          <w:szCs w:val="26"/>
        </w:rPr>
      </w:pPr>
    </w:p>
    <w:p w14:paraId="059E9DCB" w14:textId="77777777" w:rsidR="00652504" w:rsidRDefault="00455DA3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 xml:space="preserve">ROAD ACCIDENT FUND </w:t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  <w:t xml:space="preserve">DEFENDANT </w:t>
      </w:r>
    </w:p>
    <w:p w14:paraId="31182D9E" w14:textId="77777777" w:rsidR="00652504" w:rsidRDefault="00652504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</w:p>
    <w:p w14:paraId="079ADB12" w14:textId="77777777" w:rsidR="00652504" w:rsidRDefault="00652504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</w:p>
    <w:p w14:paraId="5AD2FEC1" w14:textId="77777777" w:rsidR="00652504" w:rsidRDefault="00652504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</w:p>
    <w:p w14:paraId="6B841B4F" w14:textId="77777777" w:rsidR="00652504" w:rsidRDefault="00455DA3">
      <w:pPr>
        <w:pStyle w:val="Body"/>
        <w:jc w:val="center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 xml:space="preserve">JUDGMENT </w:t>
      </w:r>
    </w:p>
    <w:p w14:paraId="4618A6CD" w14:textId="77777777" w:rsidR="00652504" w:rsidRDefault="00652504">
      <w:pPr>
        <w:pStyle w:val="Body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3AC3DF1D" w14:textId="77777777" w:rsidR="00652504" w:rsidRDefault="00652504">
      <w:pPr>
        <w:pStyle w:val="Body"/>
        <w:rPr>
          <w:rFonts w:ascii="Tahoma" w:eastAsia="Tahoma" w:hAnsi="Tahoma" w:cs="Tahoma"/>
          <w:sz w:val="26"/>
          <w:szCs w:val="26"/>
        </w:rPr>
      </w:pPr>
    </w:p>
    <w:p w14:paraId="075330CF" w14:textId="77777777" w:rsidR="00652504" w:rsidRDefault="00455DA3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  <w:proofErr w:type="spellStart"/>
      <w:r>
        <w:rPr>
          <w:rFonts w:ascii="Tahoma" w:hAnsi="Tahoma"/>
          <w:b/>
          <w:bCs/>
          <w:sz w:val="26"/>
          <w:szCs w:val="26"/>
        </w:rPr>
        <w:t>Pienaar</w:t>
      </w:r>
      <w:proofErr w:type="spellEnd"/>
      <w:r>
        <w:rPr>
          <w:rFonts w:ascii="Tahoma" w:hAnsi="Tahoma"/>
          <w:b/>
          <w:bCs/>
          <w:sz w:val="26"/>
          <w:szCs w:val="26"/>
        </w:rPr>
        <w:t xml:space="preserve"> (AJ)</w:t>
      </w:r>
    </w:p>
    <w:p w14:paraId="1D841D70" w14:textId="77777777" w:rsidR="00652504" w:rsidRDefault="00652504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</w:p>
    <w:p w14:paraId="706A19EA" w14:textId="77777777" w:rsidR="00652504" w:rsidRDefault="00652504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</w:p>
    <w:p w14:paraId="31712A1C" w14:textId="77777777" w:rsidR="00652504" w:rsidRDefault="00652504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</w:p>
    <w:p w14:paraId="5D6930A3" w14:textId="77777777" w:rsidR="00652504" w:rsidRDefault="00652504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</w:p>
    <w:p w14:paraId="277BCD76" w14:textId="77777777" w:rsidR="00652504" w:rsidRDefault="00652504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</w:p>
    <w:p w14:paraId="5385DF17" w14:textId="77777777" w:rsidR="00652504" w:rsidRDefault="00652504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</w:p>
    <w:p w14:paraId="51CC4A2C" w14:textId="77777777" w:rsidR="00652504" w:rsidRDefault="00455DA3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>Introduction</w:t>
      </w:r>
    </w:p>
    <w:p w14:paraId="25466B81" w14:textId="77777777" w:rsidR="00652504" w:rsidRDefault="00652504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</w:p>
    <w:p w14:paraId="1996EE76" w14:textId="77777777" w:rsidR="00652504" w:rsidRDefault="00652504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</w:p>
    <w:p w14:paraId="4E46D9FE" w14:textId="61C11E01" w:rsidR="00652504" w:rsidRDefault="007C3FEF" w:rsidP="007C3FEF">
      <w:pPr>
        <w:pStyle w:val="Body"/>
        <w:spacing w:line="360" w:lineRule="auto"/>
        <w:ind w:left="360" w:hanging="360"/>
        <w:rPr>
          <w:rFonts w:ascii="Tahoma" w:hAnsi="Tahoma"/>
          <w:sz w:val="26"/>
          <w:szCs w:val="26"/>
        </w:rPr>
      </w:pPr>
      <w:r>
        <w:rPr>
          <w:rFonts w:ascii="Tahoma" w:hAnsi="Arial Unicode MS"/>
          <w:sz w:val="26"/>
          <w:szCs w:val="26"/>
        </w:rPr>
        <w:t>1.</w:t>
      </w:r>
      <w:r>
        <w:rPr>
          <w:rFonts w:ascii="Tahoma" w:hAnsi="Arial Unicode MS"/>
          <w:sz w:val="26"/>
          <w:szCs w:val="26"/>
        </w:rPr>
        <w:tab/>
      </w:r>
      <w:r w:rsidR="00455DA3">
        <w:rPr>
          <w:rFonts w:ascii="Tahoma" w:hAnsi="Tahoma"/>
          <w:sz w:val="26"/>
          <w:szCs w:val="26"/>
        </w:rPr>
        <w:t xml:space="preserve">The Plaintiff instituted action against the Defendant in terms of </w:t>
      </w:r>
      <w:r w:rsidR="00455DA3">
        <w:rPr>
          <w:rFonts w:ascii="Tahoma" w:hAnsi="Tahoma"/>
          <w:b/>
          <w:bCs/>
          <w:sz w:val="26"/>
          <w:szCs w:val="26"/>
          <w:u w:val="single"/>
        </w:rPr>
        <w:t xml:space="preserve">Section 17 </w:t>
      </w:r>
      <w:r w:rsidR="00455DA3">
        <w:rPr>
          <w:rFonts w:ascii="Tahoma" w:hAnsi="Tahoma"/>
          <w:sz w:val="26"/>
          <w:szCs w:val="26"/>
        </w:rPr>
        <w:t xml:space="preserve">of the </w:t>
      </w:r>
      <w:r w:rsidR="00455DA3">
        <w:rPr>
          <w:rFonts w:ascii="Tahoma" w:hAnsi="Tahoma"/>
          <w:b/>
          <w:bCs/>
          <w:sz w:val="26"/>
          <w:szCs w:val="26"/>
          <w:u w:val="single"/>
        </w:rPr>
        <w:t xml:space="preserve">Road </w:t>
      </w:r>
      <w:r w:rsidR="00455DA3">
        <w:rPr>
          <w:rFonts w:ascii="Tahoma" w:hAnsi="Tahoma"/>
          <w:b/>
          <w:bCs/>
          <w:sz w:val="26"/>
          <w:szCs w:val="26"/>
          <w:u w:val="single"/>
        </w:rPr>
        <w:t xml:space="preserve">Accident Fund </w:t>
      </w:r>
      <w:proofErr w:type="gramStart"/>
      <w:r w:rsidR="00455DA3">
        <w:rPr>
          <w:rFonts w:ascii="Tahoma" w:hAnsi="Tahoma"/>
          <w:b/>
          <w:bCs/>
          <w:sz w:val="26"/>
          <w:szCs w:val="26"/>
          <w:u w:val="single"/>
        </w:rPr>
        <w:t>Act  56</w:t>
      </w:r>
      <w:proofErr w:type="gramEnd"/>
      <w:r w:rsidR="00455DA3">
        <w:rPr>
          <w:rFonts w:ascii="Tahoma" w:hAnsi="Tahoma"/>
          <w:b/>
          <w:bCs/>
          <w:sz w:val="26"/>
          <w:szCs w:val="26"/>
          <w:u w:val="single"/>
        </w:rPr>
        <w:t xml:space="preserve"> of 1996</w:t>
      </w:r>
      <w:r w:rsidR="00455DA3">
        <w:rPr>
          <w:rFonts w:ascii="Tahoma" w:hAnsi="Tahoma"/>
          <w:sz w:val="26"/>
          <w:szCs w:val="26"/>
        </w:rPr>
        <w:t xml:space="preserve">, as amended (“the Act”), pursuant to injuries suffered by the Plaintiff in a motor vehicle accident which </w:t>
      </w:r>
    </w:p>
    <w:p w14:paraId="0F25B6CC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occurred on the 22nd of December 2019 at approximately 21h00.</w:t>
      </w:r>
    </w:p>
    <w:p w14:paraId="34E27B90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FAB19C7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2.  The Defendant is the Road Accident Fund, a juris</w:t>
      </w:r>
      <w:r>
        <w:rPr>
          <w:rFonts w:ascii="Tahoma" w:hAnsi="Tahoma"/>
          <w:sz w:val="26"/>
          <w:szCs w:val="26"/>
        </w:rPr>
        <w:t xml:space="preserve">tic person established in </w:t>
      </w:r>
    </w:p>
    <w:p w14:paraId="1208D8AA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terms of the Act.  In terms of </w:t>
      </w:r>
      <w:r>
        <w:rPr>
          <w:rFonts w:ascii="Tahoma" w:hAnsi="Tahoma"/>
          <w:b/>
          <w:bCs/>
          <w:sz w:val="26"/>
          <w:szCs w:val="26"/>
          <w:u w:val="single"/>
        </w:rPr>
        <w:t>Section 17(1)</w:t>
      </w:r>
      <w:r>
        <w:rPr>
          <w:rFonts w:ascii="Tahoma" w:hAnsi="Tahoma"/>
          <w:sz w:val="26"/>
          <w:szCs w:val="26"/>
        </w:rPr>
        <w:t xml:space="preserve"> of the Act, as amended, and </w:t>
      </w:r>
    </w:p>
    <w:p w14:paraId="786C9E7D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regulations promulgated thereunder, the defendant is liable to compensate </w:t>
      </w:r>
    </w:p>
    <w:p w14:paraId="7A090C1B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victims of motor vehicle accidents arising from the driving of a </w:t>
      </w:r>
      <w:r>
        <w:rPr>
          <w:rFonts w:ascii="Tahoma" w:hAnsi="Tahoma"/>
          <w:sz w:val="26"/>
          <w:szCs w:val="26"/>
        </w:rPr>
        <w:t xml:space="preserve">motor vehicle </w:t>
      </w:r>
    </w:p>
    <w:p w14:paraId="48225AD3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where the identity of the owner or the driver thereof has been established </w:t>
      </w:r>
    </w:p>
    <w:p w14:paraId="69032399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and/or subject to any regulation made under </w:t>
      </w:r>
      <w:r>
        <w:rPr>
          <w:rFonts w:ascii="Tahoma" w:hAnsi="Tahoma"/>
          <w:b/>
          <w:bCs/>
          <w:sz w:val="26"/>
          <w:szCs w:val="26"/>
          <w:u w:val="single"/>
        </w:rPr>
        <w:t>Section 26</w:t>
      </w:r>
      <w:r>
        <w:rPr>
          <w:rFonts w:ascii="Tahoma" w:hAnsi="Tahoma"/>
          <w:sz w:val="26"/>
          <w:szCs w:val="26"/>
        </w:rPr>
        <w:t xml:space="preserve"> where the identity </w:t>
      </w:r>
    </w:p>
    <w:p w14:paraId="38798158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of neither the owner nor the driver thereof has been established.</w:t>
      </w:r>
    </w:p>
    <w:p w14:paraId="2863E1DD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1ADCAD69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3. A roa</w:t>
      </w:r>
      <w:r>
        <w:rPr>
          <w:rFonts w:ascii="Tahoma" w:hAnsi="Tahoma"/>
          <w:sz w:val="26"/>
          <w:szCs w:val="26"/>
        </w:rPr>
        <w:t xml:space="preserve">d accident victim can claim for loss or damage which such a road </w:t>
      </w:r>
    </w:p>
    <w:p w14:paraId="1EF54B9F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accident victim has suffered because of any bodily injury caused by or arising </w:t>
      </w:r>
    </w:p>
    <w:p w14:paraId="4362C843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from the driving of a motor vehicle by any person at any place within the </w:t>
      </w:r>
    </w:p>
    <w:p w14:paraId="3FA98057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Republic, if the injury is</w:t>
      </w:r>
      <w:r>
        <w:rPr>
          <w:rFonts w:ascii="Tahoma" w:hAnsi="Tahoma"/>
          <w:sz w:val="26"/>
          <w:szCs w:val="26"/>
        </w:rPr>
        <w:t xml:space="preserve"> due to the negligence or the wrongful act of the driver </w:t>
      </w:r>
    </w:p>
    <w:p w14:paraId="64AD66D0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or of the owner of the motor vehicle. </w:t>
      </w:r>
    </w:p>
    <w:p w14:paraId="6B4E3844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32D16876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>Separating merits and quantum</w:t>
      </w:r>
    </w:p>
    <w:p w14:paraId="26A1561A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1670F81E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4.  The Plaintiff applied for a separation of the merits and quantum in terms of </w:t>
      </w:r>
    </w:p>
    <w:p w14:paraId="06EB541E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</w:t>
      </w:r>
      <w:r>
        <w:rPr>
          <w:rFonts w:ascii="Tahoma" w:hAnsi="Tahoma"/>
          <w:b/>
          <w:bCs/>
          <w:sz w:val="26"/>
          <w:szCs w:val="26"/>
          <w:u w:val="single"/>
        </w:rPr>
        <w:t xml:space="preserve"> Uniform Rule 33(4)</w:t>
      </w:r>
      <w:r>
        <w:rPr>
          <w:rFonts w:ascii="Tahoma" w:hAnsi="Tahoma"/>
          <w:sz w:val="26"/>
          <w:szCs w:val="26"/>
        </w:rPr>
        <w:t>. I granted the app</w:t>
      </w:r>
      <w:r>
        <w:rPr>
          <w:rFonts w:ascii="Tahoma" w:hAnsi="Tahoma"/>
          <w:sz w:val="26"/>
          <w:szCs w:val="26"/>
        </w:rPr>
        <w:t xml:space="preserve">lication and postponed quantum sine  </w:t>
      </w:r>
    </w:p>
    <w:p w14:paraId="0D06C5BD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/>
          <w:sz w:val="26"/>
          <w:szCs w:val="26"/>
        </w:rPr>
        <w:t xml:space="preserve">     die.</w:t>
      </w:r>
    </w:p>
    <w:p w14:paraId="57DC9809" w14:textId="77777777" w:rsidR="00652504" w:rsidRDefault="00652504">
      <w:pPr>
        <w:pStyle w:val="Body"/>
        <w:rPr>
          <w:rFonts w:ascii="Tahoma" w:eastAsia="Tahoma" w:hAnsi="Tahoma" w:cs="Tahoma"/>
          <w:sz w:val="26"/>
          <w:szCs w:val="26"/>
        </w:rPr>
      </w:pPr>
    </w:p>
    <w:p w14:paraId="44C169D6" w14:textId="77777777" w:rsidR="00652504" w:rsidRDefault="00455DA3">
      <w:pPr>
        <w:pStyle w:val="Body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5. The only issue which I must decide is the merits of the Plaintiff’s claim. </w:t>
      </w:r>
    </w:p>
    <w:p w14:paraId="4B06050B" w14:textId="77777777" w:rsidR="00652504" w:rsidRDefault="00652504">
      <w:pPr>
        <w:pStyle w:val="Body"/>
        <w:rPr>
          <w:rFonts w:ascii="Tahoma" w:eastAsia="Tahoma" w:hAnsi="Tahoma" w:cs="Tahoma"/>
          <w:sz w:val="26"/>
          <w:szCs w:val="26"/>
        </w:rPr>
      </w:pPr>
    </w:p>
    <w:p w14:paraId="40FC49B8" w14:textId="77777777" w:rsidR="00652504" w:rsidRDefault="00652504">
      <w:pPr>
        <w:pStyle w:val="Body"/>
        <w:rPr>
          <w:rFonts w:ascii="Tahoma" w:eastAsia="Tahoma" w:hAnsi="Tahoma" w:cs="Tahoma"/>
          <w:sz w:val="26"/>
          <w:szCs w:val="26"/>
        </w:rPr>
      </w:pPr>
    </w:p>
    <w:p w14:paraId="29A4DFB4" w14:textId="77777777" w:rsidR="00652504" w:rsidRDefault="00455DA3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>The Plaintiff’s claim</w:t>
      </w:r>
    </w:p>
    <w:p w14:paraId="3526B749" w14:textId="77777777" w:rsidR="00652504" w:rsidRDefault="00652504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</w:p>
    <w:p w14:paraId="29523C85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6.  The Plaintiff pleaded that on or about the 22nd December 2019 at </w:t>
      </w:r>
    </w:p>
    <w:p w14:paraId="52E87B5A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approximately 21h00, a motor vehicle accident occurred along MT </w:t>
      </w:r>
      <w:proofErr w:type="spellStart"/>
      <w:r>
        <w:rPr>
          <w:rFonts w:ascii="Tahoma" w:hAnsi="Tahoma"/>
          <w:sz w:val="26"/>
          <w:szCs w:val="26"/>
        </w:rPr>
        <w:t>Tlhabane</w:t>
      </w:r>
      <w:proofErr w:type="spellEnd"/>
      <w:r>
        <w:rPr>
          <w:rFonts w:ascii="Tahoma" w:hAnsi="Tahoma"/>
          <w:sz w:val="26"/>
          <w:szCs w:val="26"/>
        </w:rPr>
        <w:t xml:space="preserve"> </w:t>
      </w:r>
    </w:p>
    <w:p w14:paraId="3BD11F03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Road, involving the Plaintiff, who was the driver of a motor vehicle bearing </w:t>
      </w:r>
    </w:p>
    <w:p w14:paraId="609F7E78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registration numbers and letters HH28NK GP, and a motor vehicle bearing </w:t>
      </w:r>
    </w:p>
    <w:p w14:paraId="61C3AD44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registratio</w:t>
      </w:r>
      <w:r>
        <w:rPr>
          <w:rFonts w:ascii="Tahoma" w:hAnsi="Tahoma"/>
          <w:sz w:val="26"/>
          <w:szCs w:val="26"/>
        </w:rPr>
        <w:t>n numbers and letters “</w:t>
      </w:r>
      <w:proofErr w:type="spellStart"/>
      <w:r>
        <w:rPr>
          <w:rFonts w:ascii="Tahoma" w:hAnsi="Tahoma"/>
          <w:sz w:val="26"/>
          <w:szCs w:val="26"/>
        </w:rPr>
        <w:t>Tshepan</w:t>
      </w:r>
      <w:proofErr w:type="spellEnd"/>
      <w:r>
        <w:rPr>
          <w:rFonts w:ascii="Tahoma" w:hAnsi="Tahoma"/>
          <w:sz w:val="26"/>
          <w:szCs w:val="26"/>
        </w:rPr>
        <w:t xml:space="preserve"> NC” being driven by one </w:t>
      </w:r>
      <w:proofErr w:type="spellStart"/>
      <w:r>
        <w:rPr>
          <w:rFonts w:ascii="Tahoma" w:hAnsi="Tahoma"/>
          <w:sz w:val="26"/>
          <w:szCs w:val="26"/>
        </w:rPr>
        <w:t>Tshepang</w:t>
      </w:r>
      <w:proofErr w:type="spellEnd"/>
      <w:r>
        <w:rPr>
          <w:rFonts w:ascii="Tahoma" w:hAnsi="Tahoma"/>
          <w:sz w:val="26"/>
          <w:szCs w:val="26"/>
        </w:rPr>
        <w:t xml:space="preserve"> </w:t>
      </w:r>
    </w:p>
    <w:p w14:paraId="2ADAE438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</w:t>
      </w:r>
      <w:proofErr w:type="spellStart"/>
      <w:r>
        <w:rPr>
          <w:rFonts w:ascii="Tahoma" w:hAnsi="Tahoma"/>
          <w:sz w:val="26"/>
          <w:szCs w:val="26"/>
        </w:rPr>
        <w:t>Manchonyane</w:t>
      </w:r>
      <w:proofErr w:type="spellEnd"/>
      <w:r>
        <w:rPr>
          <w:rFonts w:ascii="Tahoma" w:hAnsi="Tahoma"/>
          <w:sz w:val="26"/>
          <w:szCs w:val="26"/>
        </w:rPr>
        <w:t xml:space="preserve"> (hereinafter referred to as “the insured driver”). In which the </w:t>
      </w:r>
    </w:p>
    <w:p w14:paraId="2A71FC01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Insured driver collided head on with the Plaintiff as the Insured driver was </w:t>
      </w:r>
    </w:p>
    <w:p w14:paraId="71DD8D06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overtaking vehicles o</w:t>
      </w:r>
      <w:r>
        <w:rPr>
          <w:rFonts w:ascii="Tahoma" w:hAnsi="Tahoma"/>
          <w:sz w:val="26"/>
          <w:szCs w:val="26"/>
        </w:rPr>
        <w:t xml:space="preserve">n the MT </w:t>
      </w:r>
      <w:proofErr w:type="spellStart"/>
      <w:r>
        <w:rPr>
          <w:rFonts w:ascii="Tahoma" w:hAnsi="Tahoma"/>
          <w:sz w:val="26"/>
          <w:szCs w:val="26"/>
        </w:rPr>
        <w:t>Tlhabane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gramStart"/>
      <w:r>
        <w:rPr>
          <w:rFonts w:ascii="Tahoma" w:hAnsi="Tahoma"/>
          <w:sz w:val="26"/>
          <w:szCs w:val="26"/>
        </w:rPr>
        <w:t>Road.</w:t>
      </w:r>
      <w:r>
        <w:rPr>
          <w:rFonts w:ascii="Tahoma" w:hAnsi="Tahoma"/>
          <w:b/>
          <w:bCs/>
          <w:sz w:val="26"/>
          <w:szCs w:val="26"/>
        </w:rPr>
        <w:t>[</w:t>
      </w:r>
      <w:proofErr w:type="gramEnd"/>
      <w:r>
        <w:rPr>
          <w:rFonts w:ascii="Tahoma" w:hAnsi="Tahoma"/>
          <w:b/>
          <w:bCs/>
          <w:sz w:val="26"/>
          <w:szCs w:val="26"/>
        </w:rPr>
        <w:t>1]</w:t>
      </w:r>
    </w:p>
    <w:p w14:paraId="5B781723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291C9293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7.  The Plaintiff alleges in his particulars of claim that the sole cause of the </w:t>
      </w:r>
    </w:p>
    <w:p w14:paraId="482FEAB7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accident was due to the negligent driving of the insured driver, who was </w:t>
      </w:r>
    </w:p>
    <w:p w14:paraId="714C5C19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negligent in one or more of the following ways: </w:t>
      </w:r>
      <w:r>
        <w:rPr>
          <w:rFonts w:ascii="Tahoma" w:hAnsi="Tahoma"/>
          <w:b/>
          <w:bCs/>
          <w:sz w:val="26"/>
          <w:szCs w:val="26"/>
        </w:rPr>
        <w:t>[2]</w:t>
      </w:r>
    </w:p>
    <w:p w14:paraId="19762152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3E9128A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</w:t>
      </w:r>
      <w:proofErr w:type="gramStart"/>
      <w:r>
        <w:rPr>
          <w:rFonts w:ascii="Tahoma" w:hAnsi="Tahoma"/>
          <w:sz w:val="26"/>
          <w:szCs w:val="26"/>
        </w:rPr>
        <w:t xml:space="preserve">7.1 </w:t>
      </w:r>
      <w:r>
        <w:rPr>
          <w:rFonts w:ascii="Tahoma" w:hAnsi="Tahoma"/>
          <w:sz w:val="26"/>
          <w:szCs w:val="26"/>
        </w:rPr>
        <w:t xml:space="preserve"> He</w:t>
      </w:r>
      <w:proofErr w:type="gramEnd"/>
      <w:r>
        <w:rPr>
          <w:rFonts w:ascii="Tahoma" w:hAnsi="Tahoma"/>
          <w:sz w:val="26"/>
          <w:szCs w:val="26"/>
        </w:rPr>
        <w:t>/she/ they failed to keep a proper look out;</w:t>
      </w:r>
    </w:p>
    <w:p w14:paraId="7F792A78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</w:t>
      </w:r>
      <w:proofErr w:type="gramStart"/>
      <w:r>
        <w:rPr>
          <w:rFonts w:ascii="Tahoma" w:hAnsi="Tahoma"/>
          <w:sz w:val="26"/>
          <w:szCs w:val="26"/>
        </w:rPr>
        <w:t>7.2  He</w:t>
      </w:r>
      <w:proofErr w:type="gramEnd"/>
      <w:r>
        <w:rPr>
          <w:rFonts w:ascii="Tahoma" w:hAnsi="Tahoma"/>
          <w:sz w:val="26"/>
          <w:szCs w:val="26"/>
        </w:rPr>
        <w:t>/she/they drove too fast in the circumstances;</w:t>
      </w:r>
    </w:p>
    <w:p w14:paraId="665F44D6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</w:t>
      </w:r>
      <w:proofErr w:type="gramStart"/>
      <w:r>
        <w:rPr>
          <w:rFonts w:ascii="Tahoma" w:hAnsi="Tahoma"/>
          <w:sz w:val="26"/>
          <w:szCs w:val="26"/>
        </w:rPr>
        <w:t>7.3  He</w:t>
      </w:r>
      <w:proofErr w:type="gramEnd"/>
      <w:r>
        <w:rPr>
          <w:rFonts w:ascii="Tahoma" w:hAnsi="Tahoma"/>
          <w:sz w:val="26"/>
          <w:szCs w:val="26"/>
        </w:rPr>
        <w:t xml:space="preserve">/she/they failed to apply the brakes of the vehicle he/she was driving </w:t>
      </w:r>
    </w:p>
    <w:p w14:paraId="6FE0C0B2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 either timeously or at all.</w:t>
      </w:r>
    </w:p>
    <w:p w14:paraId="1C4D6FA4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1C0AD89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proofErr w:type="gramStart"/>
      <w:r>
        <w:rPr>
          <w:rFonts w:ascii="Tahoma" w:hAnsi="Tahoma"/>
          <w:b/>
          <w:bCs/>
          <w:sz w:val="26"/>
          <w:szCs w:val="26"/>
        </w:rPr>
        <w:t>The  defendant’s</w:t>
      </w:r>
      <w:proofErr w:type="gramEnd"/>
      <w:r>
        <w:rPr>
          <w:rFonts w:ascii="Tahoma" w:hAnsi="Tahoma"/>
          <w:b/>
          <w:bCs/>
          <w:sz w:val="26"/>
          <w:szCs w:val="26"/>
        </w:rPr>
        <w:t xml:space="preserve"> default</w:t>
      </w:r>
    </w:p>
    <w:p w14:paraId="37CE3B22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7DBF636F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8. The Defendant served a Notice to Defend on 20th day of March </w:t>
      </w:r>
      <w:proofErr w:type="gramStart"/>
      <w:r>
        <w:rPr>
          <w:rFonts w:ascii="Tahoma" w:hAnsi="Tahoma"/>
          <w:sz w:val="26"/>
          <w:szCs w:val="26"/>
        </w:rPr>
        <w:t>2023  and</w:t>
      </w:r>
      <w:proofErr w:type="gramEnd"/>
    </w:p>
    <w:p w14:paraId="3256A298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appointed the State Attorney as its legal representative.</w:t>
      </w:r>
    </w:p>
    <w:p w14:paraId="40A87211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The Defendant has failed to deliver a Plea and has been barred from </w:t>
      </w:r>
    </w:p>
    <w:p w14:paraId="192CCFA5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doing so on 3 May 2023. </w:t>
      </w:r>
      <w:r>
        <w:rPr>
          <w:rFonts w:ascii="Tahoma" w:hAnsi="Tahoma"/>
          <w:b/>
          <w:bCs/>
          <w:sz w:val="26"/>
          <w:szCs w:val="26"/>
        </w:rPr>
        <w:t>[3]</w:t>
      </w:r>
    </w:p>
    <w:p w14:paraId="67269BC5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4F32C28F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695EDAAA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9.  The noti</w:t>
      </w:r>
      <w:r>
        <w:rPr>
          <w:rFonts w:ascii="Tahoma" w:hAnsi="Tahoma"/>
          <w:sz w:val="26"/>
          <w:szCs w:val="26"/>
        </w:rPr>
        <w:t>ce of set down was served on the State Attorney on 4 July 2023.</w:t>
      </w:r>
    </w:p>
    <w:p w14:paraId="76F7891E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I was also mindful of the Plaintiff’s requirements to prove</w:t>
      </w:r>
    </w:p>
    <w:p w14:paraId="11542A2E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substantive compliance with the Road Accident Fund Act </w:t>
      </w:r>
      <w:r>
        <w:rPr>
          <w:rFonts w:ascii="Tahoma" w:hAnsi="Tahoma"/>
          <w:b/>
          <w:bCs/>
          <w:sz w:val="26"/>
          <w:szCs w:val="26"/>
        </w:rPr>
        <w:t>[5]</w:t>
      </w:r>
      <w:r>
        <w:rPr>
          <w:rFonts w:ascii="Tahoma" w:hAnsi="Tahoma"/>
          <w:sz w:val="26"/>
          <w:szCs w:val="26"/>
        </w:rPr>
        <w:t xml:space="preserve"> which the </w:t>
      </w:r>
    </w:p>
    <w:p w14:paraId="64E2D7F0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Plaintiff duly did.</w:t>
      </w:r>
    </w:p>
    <w:p w14:paraId="6D82F8FD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5496E3D7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>The evidence</w:t>
      </w:r>
    </w:p>
    <w:p w14:paraId="3BAF9888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5A7B62AF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10. The Plaintiff, at the commencement of the hearing, relied on the evidence </w:t>
      </w:r>
    </w:p>
    <w:p w14:paraId="4A85C624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on affidavit. </w:t>
      </w:r>
      <w:r>
        <w:rPr>
          <w:rFonts w:ascii="Tahoma" w:hAnsi="Tahoma"/>
          <w:b/>
          <w:bCs/>
          <w:sz w:val="26"/>
          <w:szCs w:val="26"/>
        </w:rPr>
        <w:t xml:space="preserve">[6] </w:t>
      </w:r>
      <w:r>
        <w:rPr>
          <w:rFonts w:ascii="Tahoma" w:hAnsi="Tahoma"/>
          <w:sz w:val="26"/>
          <w:szCs w:val="26"/>
        </w:rPr>
        <w:t xml:space="preserve">The evidence which was before me was the Plaintiff’s </w:t>
      </w:r>
    </w:p>
    <w:p w14:paraId="090F2281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version 19(f) affidavit. I admitted the evidence by way of affidavit as </w:t>
      </w:r>
    </w:p>
    <w:p w14:paraId="24AB7705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contemplated b</w:t>
      </w:r>
      <w:r>
        <w:rPr>
          <w:rFonts w:ascii="Tahoma" w:hAnsi="Tahoma"/>
          <w:sz w:val="26"/>
          <w:szCs w:val="26"/>
        </w:rPr>
        <w:t xml:space="preserve">y Section 34(2) of the Civil Proceedings Evidence Act 25 of </w:t>
      </w:r>
    </w:p>
    <w:p w14:paraId="6101D195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1965 with Uniform Rule 38(2).</w:t>
      </w:r>
    </w:p>
    <w:p w14:paraId="1DD22802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22559744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11.  According to the Plaintiff he was the driver of a red Golf R bearing  </w:t>
      </w:r>
    </w:p>
    <w:p w14:paraId="4898CA91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registration numbers and letters HH28NK GP and his friend </w:t>
      </w:r>
      <w:proofErr w:type="spellStart"/>
      <w:r>
        <w:rPr>
          <w:rFonts w:ascii="Tahoma" w:hAnsi="Tahoma"/>
          <w:sz w:val="26"/>
          <w:szCs w:val="26"/>
        </w:rPr>
        <w:t>Gopolang</w:t>
      </w:r>
      <w:proofErr w:type="spellEnd"/>
    </w:p>
    <w:p w14:paraId="28A005BA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spellStart"/>
      <w:r>
        <w:rPr>
          <w:rFonts w:ascii="Tahoma" w:hAnsi="Tahoma"/>
          <w:sz w:val="26"/>
          <w:szCs w:val="26"/>
        </w:rPr>
        <w:t>Ocwelwang</w:t>
      </w:r>
      <w:proofErr w:type="spellEnd"/>
      <w:r>
        <w:rPr>
          <w:rFonts w:ascii="Tahoma" w:hAnsi="Tahoma"/>
          <w:sz w:val="26"/>
          <w:szCs w:val="26"/>
        </w:rPr>
        <w:t xml:space="preserve">. He drove on MT </w:t>
      </w:r>
      <w:proofErr w:type="spellStart"/>
      <w:r>
        <w:rPr>
          <w:rFonts w:ascii="Tahoma" w:hAnsi="Tahoma"/>
          <w:sz w:val="26"/>
          <w:szCs w:val="26"/>
        </w:rPr>
        <w:t>Tlhabane</w:t>
      </w:r>
      <w:proofErr w:type="spellEnd"/>
      <w:r>
        <w:rPr>
          <w:rFonts w:ascii="Tahoma" w:hAnsi="Tahoma"/>
          <w:sz w:val="26"/>
          <w:szCs w:val="26"/>
        </w:rPr>
        <w:t xml:space="preserve"> Road towards </w:t>
      </w:r>
      <w:proofErr w:type="spellStart"/>
      <w:r>
        <w:rPr>
          <w:rFonts w:ascii="Tahoma" w:hAnsi="Tahoma"/>
          <w:sz w:val="26"/>
          <w:szCs w:val="26"/>
        </w:rPr>
        <w:t>Magojaneng</w:t>
      </w:r>
      <w:proofErr w:type="spellEnd"/>
      <w:r>
        <w:rPr>
          <w:rFonts w:ascii="Tahoma" w:hAnsi="Tahoma"/>
          <w:sz w:val="26"/>
          <w:szCs w:val="26"/>
        </w:rPr>
        <w:t xml:space="preserve"> Village. </w:t>
      </w:r>
    </w:p>
    <w:p w14:paraId="1E087D60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At the T-</w:t>
      </w:r>
      <w:proofErr w:type="spellStart"/>
      <w:r>
        <w:rPr>
          <w:rFonts w:ascii="Tahoma" w:hAnsi="Tahoma"/>
          <w:sz w:val="26"/>
          <w:szCs w:val="26"/>
        </w:rPr>
        <w:t>Jucntion</w:t>
      </w:r>
      <w:proofErr w:type="spellEnd"/>
      <w:r>
        <w:rPr>
          <w:rFonts w:ascii="Tahoma" w:hAnsi="Tahoma"/>
          <w:sz w:val="26"/>
          <w:szCs w:val="26"/>
        </w:rPr>
        <w:t xml:space="preserve"> intersection of </w:t>
      </w:r>
      <w:proofErr w:type="spellStart"/>
      <w:r>
        <w:rPr>
          <w:rFonts w:ascii="Tahoma" w:hAnsi="Tahoma"/>
          <w:sz w:val="26"/>
          <w:szCs w:val="26"/>
        </w:rPr>
        <w:t>Magojaneng</w:t>
      </w:r>
      <w:proofErr w:type="spellEnd"/>
      <w:r>
        <w:rPr>
          <w:rFonts w:ascii="Tahoma" w:hAnsi="Tahoma"/>
          <w:sz w:val="26"/>
          <w:szCs w:val="26"/>
        </w:rPr>
        <w:t xml:space="preserve"> and </w:t>
      </w:r>
      <w:proofErr w:type="spellStart"/>
      <w:r>
        <w:rPr>
          <w:rFonts w:ascii="Tahoma" w:hAnsi="Tahoma"/>
          <w:sz w:val="26"/>
          <w:szCs w:val="26"/>
        </w:rPr>
        <w:t>Tswelelopele</w:t>
      </w:r>
      <w:proofErr w:type="spellEnd"/>
      <w:r>
        <w:rPr>
          <w:rFonts w:ascii="Tahoma" w:hAnsi="Tahoma"/>
          <w:sz w:val="26"/>
          <w:szCs w:val="26"/>
        </w:rPr>
        <w:t xml:space="preserve"> village. He  </w:t>
      </w:r>
    </w:p>
    <w:p w14:paraId="46BE8652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stopped at the stops sign as he drove off a blue Jeep Grand Cherokee </w:t>
      </w:r>
    </w:p>
    <w:p w14:paraId="1633C558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bearing regis</w:t>
      </w:r>
      <w:r>
        <w:rPr>
          <w:rFonts w:ascii="Tahoma" w:hAnsi="Tahoma"/>
          <w:sz w:val="26"/>
          <w:szCs w:val="26"/>
        </w:rPr>
        <w:t>tration numbers and letters “</w:t>
      </w:r>
      <w:proofErr w:type="spellStart"/>
      <w:r>
        <w:rPr>
          <w:rFonts w:ascii="Tahoma" w:hAnsi="Tahoma"/>
          <w:sz w:val="26"/>
          <w:szCs w:val="26"/>
        </w:rPr>
        <w:t>Tshepan</w:t>
      </w:r>
      <w:proofErr w:type="spellEnd"/>
      <w:r>
        <w:rPr>
          <w:rFonts w:ascii="Tahoma" w:hAnsi="Tahoma"/>
          <w:sz w:val="26"/>
          <w:szCs w:val="26"/>
        </w:rPr>
        <w:t xml:space="preserve"> NC” was overtaking on </w:t>
      </w:r>
    </w:p>
    <w:p w14:paraId="5B26745E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oncoming traffic on the shoulder (dirt road), the driver then tried to get </w:t>
      </w:r>
    </w:p>
    <w:p w14:paraId="6D4B2B36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back on the road at high speed and lost control of his motor vehicle and </w:t>
      </w:r>
    </w:p>
    <w:p w14:paraId="77C5BA7D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collided with his motor v</w:t>
      </w:r>
      <w:r>
        <w:rPr>
          <w:rFonts w:ascii="Tahoma" w:hAnsi="Tahoma"/>
          <w:sz w:val="26"/>
          <w:szCs w:val="26"/>
        </w:rPr>
        <w:t xml:space="preserve">ehicle a head on collision which resulted in his </w:t>
      </w:r>
    </w:p>
    <w:p w14:paraId="7790419F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vehicle overturning. He </w:t>
      </w:r>
      <w:proofErr w:type="gramStart"/>
      <w:r>
        <w:rPr>
          <w:rFonts w:ascii="Tahoma" w:hAnsi="Tahoma"/>
          <w:sz w:val="26"/>
          <w:szCs w:val="26"/>
        </w:rPr>
        <w:t>submit</w:t>
      </w:r>
      <w:proofErr w:type="gramEnd"/>
      <w:r>
        <w:rPr>
          <w:rFonts w:ascii="Tahoma" w:hAnsi="Tahoma"/>
          <w:sz w:val="26"/>
          <w:szCs w:val="26"/>
        </w:rPr>
        <w:t xml:space="preserve"> the whole cause of the accident was as a  </w:t>
      </w:r>
    </w:p>
    <w:p w14:paraId="74326679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result of the negligence the insured driver.</w:t>
      </w:r>
    </w:p>
    <w:p w14:paraId="4C921795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1B9F9110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12.  According to the brief description of the Accident Report (AR) </w:t>
      </w:r>
      <w:r>
        <w:rPr>
          <w:rFonts w:ascii="Tahoma" w:hAnsi="Tahoma"/>
          <w:b/>
          <w:bCs/>
          <w:sz w:val="26"/>
          <w:szCs w:val="26"/>
        </w:rPr>
        <w:t>[7]</w:t>
      </w:r>
      <w:r>
        <w:rPr>
          <w:rFonts w:ascii="Tahoma" w:hAnsi="Tahoma"/>
          <w:sz w:val="26"/>
          <w:szCs w:val="26"/>
        </w:rPr>
        <w:t>,</w:t>
      </w:r>
      <w:r>
        <w:rPr>
          <w:rFonts w:ascii="Tahoma" w:hAnsi="Tahoma"/>
          <w:sz w:val="26"/>
          <w:szCs w:val="26"/>
        </w:rPr>
        <w:t xml:space="preserve"> Driver A</w:t>
      </w:r>
    </w:p>
    <w:p w14:paraId="538CD5CC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lastRenderedPageBreak/>
        <w:t xml:space="preserve">      (Insured Driver) alleged that he has just joined T M </w:t>
      </w:r>
      <w:proofErr w:type="spellStart"/>
      <w:r>
        <w:rPr>
          <w:rFonts w:ascii="Tahoma" w:hAnsi="Tahoma"/>
          <w:sz w:val="26"/>
          <w:szCs w:val="26"/>
        </w:rPr>
        <w:t>Tlhabane</w:t>
      </w:r>
      <w:proofErr w:type="spellEnd"/>
      <w:r>
        <w:rPr>
          <w:rFonts w:ascii="Tahoma" w:hAnsi="Tahoma"/>
          <w:sz w:val="26"/>
          <w:szCs w:val="26"/>
        </w:rPr>
        <w:t xml:space="preserve"> road at </w:t>
      </w:r>
    </w:p>
    <w:p w14:paraId="5CF2DBC8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spellStart"/>
      <w:r>
        <w:rPr>
          <w:rFonts w:ascii="Tahoma" w:hAnsi="Tahoma"/>
          <w:sz w:val="26"/>
          <w:szCs w:val="26"/>
        </w:rPr>
        <w:t>Magojaneng</w:t>
      </w:r>
      <w:proofErr w:type="spellEnd"/>
      <w:r>
        <w:rPr>
          <w:rFonts w:ascii="Tahoma" w:hAnsi="Tahoma"/>
          <w:sz w:val="26"/>
          <w:szCs w:val="26"/>
        </w:rPr>
        <w:t xml:space="preserve"> Village after alighting a passenger. Driver B (Plaintiff) facing  </w:t>
      </w:r>
    </w:p>
    <w:p w14:paraId="6BE67E57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him after overtaking and collided with him head on. Driver B (Plaintiff)</w:t>
      </w:r>
    </w:p>
    <w:p w14:paraId="0489C506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r>
        <w:rPr>
          <w:rFonts w:ascii="Tahoma" w:hAnsi="Tahoma"/>
          <w:sz w:val="26"/>
          <w:szCs w:val="26"/>
        </w:rPr>
        <w:t xml:space="preserve">alleged that he was traveling straight at </w:t>
      </w:r>
      <w:proofErr w:type="spellStart"/>
      <w:r>
        <w:rPr>
          <w:rFonts w:ascii="Tahoma" w:hAnsi="Tahoma"/>
          <w:sz w:val="26"/>
          <w:szCs w:val="26"/>
        </w:rPr>
        <w:t>Magojaneng</w:t>
      </w:r>
      <w:proofErr w:type="spellEnd"/>
      <w:r>
        <w:rPr>
          <w:rFonts w:ascii="Tahoma" w:hAnsi="Tahoma"/>
          <w:sz w:val="26"/>
          <w:szCs w:val="26"/>
        </w:rPr>
        <w:t xml:space="preserve"> Village along </w:t>
      </w:r>
    </w:p>
    <w:p w14:paraId="34581C92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spellStart"/>
      <w:r>
        <w:rPr>
          <w:rFonts w:ascii="Tahoma" w:hAnsi="Tahoma"/>
          <w:sz w:val="26"/>
          <w:szCs w:val="26"/>
        </w:rPr>
        <w:t>Thabang</w:t>
      </w:r>
      <w:proofErr w:type="spellEnd"/>
      <w:r>
        <w:rPr>
          <w:rFonts w:ascii="Tahoma" w:hAnsi="Tahoma"/>
          <w:sz w:val="26"/>
          <w:szCs w:val="26"/>
        </w:rPr>
        <w:t xml:space="preserve"> road when Driver B (should be Driver A) was overtaking on gravel</w:t>
      </w:r>
    </w:p>
    <w:p w14:paraId="334CD904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road lost control and collided with him head on.</w:t>
      </w:r>
    </w:p>
    <w:p w14:paraId="262E4F56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59A66AC3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13.  In the Police statement of Ronald </w:t>
      </w:r>
      <w:proofErr w:type="spellStart"/>
      <w:r>
        <w:rPr>
          <w:rFonts w:ascii="Tahoma" w:hAnsi="Tahoma"/>
          <w:sz w:val="26"/>
          <w:szCs w:val="26"/>
        </w:rPr>
        <w:t>Molaphane</w:t>
      </w:r>
      <w:proofErr w:type="spellEnd"/>
      <w:r>
        <w:rPr>
          <w:rFonts w:ascii="Tahoma" w:hAnsi="Tahoma"/>
          <w:sz w:val="26"/>
          <w:szCs w:val="26"/>
        </w:rPr>
        <w:t xml:space="preserve"> it is stated that the Insured </w:t>
      </w:r>
    </w:p>
    <w:p w14:paraId="605A907B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vehicle </w:t>
      </w:r>
      <w:proofErr w:type="gramStart"/>
      <w:r>
        <w:rPr>
          <w:rFonts w:ascii="Tahoma" w:hAnsi="Tahoma"/>
          <w:sz w:val="26"/>
          <w:szCs w:val="26"/>
        </w:rPr>
        <w:t>“ stopped</w:t>
      </w:r>
      <w:proofErr w:type="gramEnd"/>
      <w:r>
        <w:rPr>
          <w:rFonts w:ascii="Tahoma" w:hAnsi="Tahoma"/>
          <w:sz w:val="26"/>
          <w:szCs w:val="26"/>
        </w:rPr>
        <w:t xml:space="preserve"> on the left lane, slightly facing left” and that the </w:t>
      </w:r>
    </w:p>
    <w:p w14:paraId="0D65B021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Plaintiff’s vehicle was lying on the left side of the road overturned with its </w:t>
      </w:r>
    </w:p>
    <w:p w14:paraId="1122959E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whe</w:t>
      </w:r>
      <w:r>
        <w:rPr>
          <w:rFonts w:ascii="Tahoma" w:hAnsi="Tahoma"/>
          <w:sz w:val="26"/>
          <w:szCs w:val="26"/>
        </w:rPr>
        <w:t xml:space="preserve">els up” </w:t>
      </w:r>
      <w:r>
        <w:rPr>
          <w:rFonts w:ascii="Tahoma" w:hAnsi="Tahoma"/>
          <w:b/>
          <w:bCs/>
          <w:sz w:val="26"/>
          <w:szCs w:val="26"/>
        </w:rPr>
        <w:t>[8]</w:t>
      </w:r>
    </w:p>
    <w:p w14:paraId="76D287A4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05AA9618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14.   I turn to the question of contributory negligence under section 1 of the </w:t>
      </w:r>
    </w:p>
    <w:p w14:paraId="7C4CBF67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b/>
          <w:bCs/>
          <w:sz w:val="26"/>
          <w:szCs w:val="26"/>
          <w:u w:val="single"/>
        </w:rPr>
        <w:t>Apportionment  of</w:t>
      </w:r>
      <w:proofErr w:type="gramEnd"/>
      <w:r>
        <w:rPr>
          <w:rFonts w:ascii="Tahoma" w:hAnsi="Tahoma"/>
          <w:b/>
          <w:bCs/>
          <w:sz w:val="26"/>
          <w:szCs w:val="26"/>
          <w:u w:val="single"/>
        </w:rPr>
        <w:t xml:space="preserve"> Damages Act 34 of 1956</w:t>
      </w:r>
      <w:r>
        <w:rPr>
          <w:rFonts w:ascii="Tahoma" w:hAnsi="Tahoma"/>
          <w:sz w:val="26"/>
          <w:szCs w:val="26"/>
        </w:rPr>
        <w:t xml:space="preserve">. Under this section, the </w:t>
      </w:r>
    </w:p>
    <w:p w14:paraId="2757C476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Court may reduce damages having regard to the degree of fault </w:t>
      </w:r>
    </w:p>
    <w:p w14:paraId="6D18A806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attributa</w:t>
      </w:r>
      <w:r>
        <w:rPr>
          <w:rFonts w:ascii="Tahoma" w:hAnsi="Tahoma"/>
          <w:sz w:val="26"/>
          <w:szCs w:val="26"/>
        </w:rPr>
        <w:t>ble to the driving of the claimant driver.</w:t>
      </w:r>
    </w:p>
    <w:p w14:paraId="65F2E11E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31B32E51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15.   I refer to the case of </w:t>
      </w:r>
      <w:r>
        <w:rPr>
          <w:rFonts w:ascii="Tahoma" w:hAnsi="Tahoma"/>
          <w:b/>
          <w:bCs/>
          <w:sz w:val="26"/>
          <w:szCs w:val="26"/>
          <w:u w:val="single"/>
        </w:rPr>
        <w:t xml:space="preserve">Burger v </w:t>
      </w:r>
      <w:proofErr w:type="spellStart"/>
      <w:r>
        <w:rPr>
          <w:rFonts w:ascii="Tahoma" w:hAnsi="Tahoma"/>
          <w:b/>
          <w:bCs/>
          <w:sz w:val="26"/>
          <w:szCs w:val="26"/>
          <w:u w:val="single"/>
        </w:rPr>
        <w:t>Santam</w:t>
      </w:r>
      <w:proofErr w:type="spellEnd"/>
      <w:r>
        <w:rPr>
          <w:rFonts w:ascii="Tahoma" w:hAnsi="Tahoma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ahoma" w:hAnsi="Tahoma"/>
          <w:b/>
          <w:bCs/>
          <w:sz w:val="26"/>
          <w:szCs w:val="26"/>
          <w:u w:val="single"/>
        </w:rPr>
        <w:t>Versekeringsmaatskappy</w:t>
      </w:r>
      <w:proofErr w:type="spellEnd"/>
    </w:p>
    <w:p w14:paraId="42049AEA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 xml:space="preserve">        </w:t>
      </w:r>
      <w:proofErr w:type="spellStart"/>
      <w:r>
        <w:rPr>
          <w:rFonts w:ascii="Tahoma" w:hAnsi="Tahoma"/>
          <w:b/>
          <w:bCs/>
          <w:sz w:val="26"/>
          <w:szCs w:val="26"/>
          <w:u w:val="single"/>
        </w:rPr>
        <w:t>Bpk</w:t>
      </w:r>
      <w:proofErr w:type="spellEnd"/>
      <w:r>
        <w:rPr>
          <w:rFonts w:ascii="Tahoma" w:hAnsi="Tahoma"/>
          <w:b/>
          <w:bCs/>
          <w:sz w:val="26"/>
          <w:szCs w:val="26"/>
        </w:rPr>
        <w:t xml:space="preserve"> [9]</w:t>
      </w:r>
      <w:r>
        <w:rPr>
          <w:rFonts w:ascii="Tahoma" w:hAnsi="Tahoma"/>
          <w:sz w:val="26"/>
          <w:szCs w:val="26"/>
        </w:rPr>
        <w:t xml:space="preserve">. In this case, the Court found that when a reasonable driver </w:t>
      </w:r>
    </w:p>
    <w:p w14:paraId="45B7D368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approaches another vehicle over a considerable distance, wh</w:t>
      </w:r>
      <w:r>
        <w:rPr>
          <w:rFonts w:ascii="Tahoma" w:hAnsi="Tahoma"/>
          <w:sz w:val="26"/>
          <w:szCs w:val="26"/>
        </w:rPr>
        <w:t xml:space="preserve">ich had been </w:t>
      </w:r>
    </w:p>
    <w:p w14:paraId="383612CD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veering onto the wrong side of the road, the reasonable driver would take </w:t>
      </w:r>
    </w:p>
    <w:p w14:paraId="0D7C0A08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at least three steps. He would </w:t>
      </w:r>
      <w:proofErr w:type="spellStart"/>
      <w:r>
        <w:rPr>
          <w:rFonts w:ascii="Tahoma" w:hAnsi="Tahoma"/>
          <w:sz w:val="26"/>
          <w:szCs w:val="26"/>
        </w:rPr>
        <w:t>brake</w:t>
      </w:r>
      <w:proofErr w:type="spellEnd"/>
      <w:r>
        <w:rPr>
          <w:rFonts w:ascii="Tahoma" w:hAnsi="Tahoma"/>
          <w:sz w:val="26"/>
          <w:szCs w:val="26"/>
        </w:rPr>
        <w:t xml:space="preserve">, move his vehicle to the left as far as </w:t>
      </w:r>
    </w:p>
    <w:p w14:paraId="6A999A4A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possible and hoot continuously.  In </w:t>
      </w:r>
      <w:r>
        <w:rPr>
          <w:rFonts w:ascii="Tahoma" w:hAnsi="Tahoma"/>
          <w:b/>
          <w:bCs/>
          <w:sz w:val="26"/>
          <w:szCs w:val="26"/>
        </w:rPr>
        <w:t>Burger</w:t>
      </w:r>
      <w:r>
        <w:rPr>
          <w:rFonts w:ascii="Tahoma" w:hAnsi="Tahoma"/>
          <w:sz w:val="26"/>
          <w:szCs w:val="26"/>
        </w:rPr>
        <w:t>, the driver failed to hoo</w:t>
      </w:r>
      <w:r>
        <w:rPr>
          <w:rFonts w:ascii="Tahoma" w:hAnsi="Tahoma"/>
          <w:sz w:val="26"/>
          <w:szCs w:val="26"/>
        </w:rPr>
        <w:t xml:space="preserve">t and </w:t>
      </w:r>
    </w:p>
    <w:p w14:paraId="21C0EA5E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was held to be 25% at fault as a result.</w:t>
      </w:r>
    </w:p>
    <w:p w14:paraId="00EBD7B1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72BE55F9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16. Reverting to the facts in this case. </w:t>
      </w:r>
      <w:proofErr w:type="spellStart"/>
      <w:r>
        <w:rPr>
          <w:rFonts w:ascii="Tahoma" w:hAnsi="Tahoma"/>
          <w:sz w:val="26"/>
          <w:szCs w:val="26"/>
        </w:rPr>
        <w:t>Mr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Tikane</w:t>
      </w:r>
      <w:proofErr w:type="spellEnd"/>
      <w:r>
        <w:rPr>
          <w:rFonts w:ascii="Tahoma" w:hAnsi="Tahoma"/>
          <w:sz w:val="26"/>
          <w:szCs w:val="26"/>
        </w:rPr>
        <w:t xml:space="preserve"> conduct contributed to the </w:t>
      </w:r>
    </w:p>
    <w:p w14:paraId="0AF525E6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collision because he did not take any reasonable steps to avoid it.  His </w:t>
      </w:r>
    </w:p>
    <w:p w14:paraId="79BBB1E8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lastRenderedPageBreak/>
        <w:t xml:space="preserve">     own version supports </w:t>
      </w:r>
      <w:proofErr w:type="gramStart"/>
      <w:r>
        <w:rPr>
          <w:rFonts w:ascii="Tahoma" w:hAnsi="Tahoma"/>
          <w:sz w:val="26"/>
          <w:szCs w:val="26"/>
        </w:rPr>
        <w:t>this facts</w:t>
      </w:r>
      <w:proofErr w:type="gramEnd"/>
      <w:r>
        <w:rPr>
          <w:rFonts w:ascii="Tahoma" w:hAnsi="Tahoma"/>
          <w:sz w:val="26"/>
          <w:szCs w:val="26"/>
        </w:rPr>
        <w:t xml:space="preserve">.  He did not </w:t>
      </w:r>
      <w:proofErr w:type="spellStart"/>
      <w:r>
        <w:rPr>
          <w:rFonts w:ascii="Tahoma" w:hAnsi="Tahoma"/>
          <w:sz w:val="26"/>
          <w:szCs w:val="26"/>
        </w:rPr>
        <w:t>brake</w:t>
      </w:r>
      <w:proofErr w:type="spellEnd"/>
      <w:r>
        <w:rPr>
          <w:rFonts w:ascii="Tahoma" w:hAnsi="Tahoma"/>
          <w:sz w:val="26"/>
          <w:szCs w:val="26"/>
        </w:rPr>
        <w:t>.  He did not hoot.</w:t>
      </w:r>
    </w:p>
    <w:p w14:paraId="30A50AD1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He did not swerve to the left as far as possible. He was faced with a sudden</w:t>
      </w:r>
    </w:p>
    <w:p w14:paraId="469CBF61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emergency, on his own version, but he failed to take reasonable </w:t>
      </w:r>
    </w:p>
    <w:p w14:paraId="0666C2B6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precautionary measures t</w:t>
      </w:r>
      <w:r>
        <w:rPr>
          <w:rFonts w:ascii="Tahoma" w:hAnsi="Tahoma"/>
          <w:sz w:val="26"/>
          <w:szCs w:val="26"/>
        </w:rPr>
        <w:t xml:space="preserve">o avoid the accident.  </w:t>
      </w:r>
    </w:p>
    <w:p w14:paraId="2F4864C2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074E3980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17.  Taking all of the above into consideration, I find that the Plaintiff was </w:t>
      </w:r>
    </w:p>
    <w:p w14:paraId="5F00A0DD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at least 25% to blame for the accident.    </w:t>
      </w:r>
    </w:p>
    <w:p w14:paraId="3628356C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3F9642BB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18. The following order is made:</w:t>
      </w:r>
    </w:p>
    <w:p w14:paraId="028AD941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23BD3382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a. The defendant is find liable for 75% of the Plaintiff’s proven or agreed</w:t>
      </w:r>
    </w:p>
    <w:p w14:paraId="2C6DD21B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damages.</w:t>
      </w:r>
    </w:p>
    <w:p w14:paraId="0C22120E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</w:t>
      </w:r>
    </w:p>
    <w:p w14:paraId="121B5810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b. The defendant is directed to pay the costs of the action in respect of the </w:t>
      </w:r>
    </w:p>
    <w:p w14:paraId="3E0E2166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merits.</w:t>
      </w:r>
    </w:p>
    <w:p w14:paraId="3F2419C0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6FCB077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c.  The issue of quantum is postponed si</w:t>
      </w:r>
      <w:r>
        <w:rPr>
          <w:rFonts w:ascii="Tahoma" w:hAnsi="Tahoma"/>
          <w:sz w:val="26"/>
          <w:szCs w:val="26"/>
        </w:rPr>
        <w:t>ne die.</w:t>
      </w:r>
    </w:p>
    <w:p w14:paraId="070ABDA5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421A1272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7D427F65" w14:textId="77777777" w:rsidR="00652504" w:rsidRDefault="00455DA3">
      <w:pPr>
        <w:pStyle w:val="Body"/>
        <w:spacing w:line="360" w:lineRule="auto"/>
        <w:rPr>
          <w:rFonts w:ascii="Marker Felt" w:eastAsia="Marker Felt" w:hAnsi="Marker Felt" w:cs="Marker Felt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Marker Felt" w:hAnsi="Marker Felt"/>
          <w:sz w:val="26"/>
          <w:szCs w:val="26"/>
        </w:rPr>
        <w:t>MPIENAAR</w:t>
      </w:r>
    </w:p>
    <w:p w14:paraId="7B1E39AD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Marker Felt" w:eastAsia="Marker Felt" w:hAnsi="Marker Felt" w:cs="Marker Felt"/>
          <w:sz w:val="26"/>
          <w:szCs w:val="26"/>
        </w:rPr>
        <w:tab/>
      </w:r>
      <w:r>
        <w:rPr>
          <w:rFonts w:ascii="Marker Felt" w:eastAsia="Marker Felt" w:hAnsi="Marker Felt" w:cs="Marker Felt"/>
          <w:sz w:val="26"/>
          <w:szCs w:val="26"/>
        </w:rPr>
        <w:tab/>
      </w:r>
      <w:r>
        <w:rPr>
          <w:rFonts w:ascii="Marker Felt" w:eastAsia="Marker Felt" w:hAnsi="Marker Felt" w:cs="Marker Felt"/>
          <w:sz w:val="26"/>
          <w:szCs w:val="26"/>
        </w:rPr>
        <w:tab/>
      </w:r>
      <w:r>
        <w:rPr>
          <w:rFonts w:ascii="Marker Felt" w:eastAsia="Marker Felt" w:hAnsi="Marker Felt" w:cs="Marker Felt"/>
          <w:sz w:val="26"/>
          <w:szCs w:val="26"/>
        </w:rPr>
        <w:tab/>
      </w:r>
      <w:r>
        <w:rPr>
          <w:rFonts w:ascii="Marker Felt" w:eastAsia="Marker Felt" w:hAnsi="Marker Felt" w:cs="Marker Felt"/>
          <w:sz w:val="26"/>
          <w:szCs w:val="26"/>
        </w:rPr>
        <w:tab/>
      </w:r>
      <w:r>
        <w:rPr>
          <w:rFonts w:ascii="Marker Felt" w:eastAsia="Marker Felt" w:hAnsi="Marker Felt" w:cs="Marker Felt"/>
          <w:sz w:val="26"/>
          <w:szCs w:val="26"/>
        </w:rPr>
        <w:tab/>
      </w:r>
      <w:r>
        <w:rPr>
          <w:rFonts w:ascii="Marker Felt" w:eastAsia="Marker Felt" w:hAnsi="Marker Felt" w:cs="Marker Felt"/>
          <w:sz w:val="26"/>
          <w:szCs w:val="26"/>
        </w:rPr>
        <w:tab/>
      </w:r>
      <w:r>
        <w:rPr>
          <w:rFonts w:ascii="Marker Felt" w:eastAsia="Marker Felt" w:hAnsi="Marker Felt" w:cs="Marker Felt"/>
          <w:sz w:val="26"/>
          <w:szCs w:val="26"/>
        </w:rPr>
        <w:tab/>
      </w:r>
      <w:r>
        <w:rPr>
          <w:rFonts w:ascii="Marker Felt" w:eastAsia="Marker Felt" w:hAnsi="Marker Felt" w:cs="Marker Felt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>___________________</w:t>
      </w:r>
    </w:p>
    <w:p w14:paraId="5197A8F1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>PIENAAR (AJ)</w:t>
      </w:r>
    </w:p>
    <w:p w14:paraId="42391292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228A4FE5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2F27CA67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248C8C77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3EF569CD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Date of </w:t>
      </w:r>
      <w:proofErr w:type="gramStart"/>
      <w:r>
        <w:rPr>
          <w:rFonts w:ascii="Tahoma" w:hAnsi="Tahoma"/>
          <w:sz w:val="26"/>
          <w:szCs w:val="26"/>
        </w:rPr>
        <w:t>Hearing  :</w:t>
      </w:r>
      <w:proofErr w:type="gramEnd"/>
      <w:r>
        <w:rPr>
          <w:rFonts w:ascii="Tahoma" w:hAnsi="Tahoma"/>
          <w:sz w:val="26"/>
          <w:szCs w:val="26"/>
        </w:rPr>
        <w:t xml:space="preserve"> 18 September 2023</w:t>
      </w:r>
    </w:p>
    <w:p w14:paraId="67E8BCA1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lastRenderedPageBreak/>
        <w:t xml:space="preserve">Judgment </w:t>
      </w:r>
      <w:r>
        <w:rPr>
          <w:rFonts w:ascii="Tahoma" w:hAnsi="Tahoma"/>
          <w:sz w:val="26"/>
          <w:szCs w:val="26"/>
        </w:rPr>
        <w:tab/>
        <w:t xml:space="preserve">     </w:t>
      </w:r>
      <w:proofErr w:type="gramStart"/>
      <w:r>
        <w:rPr>
          <w:rFonts w:ascii="Tahoma" w:hAnsi="Tahoma"/>
          <w:sz w:val="26"/>
          <w:szCs w:val="26"/>
        </w:rPr>
        <w:t xml:space="preserve">  :</w:t>
      </w:r>
      <w:proofErr w:type="gramEnd"/>
      <w:r>
        <w:rPr>
          <w:rFonts w:ascii="Tahoma" w:hAnsi="Tahoma"/>
          <w:sz w:val="26"/>
          <w:szCs w:val="26"/>
        </w:rPr>
        <w:t xml:space="preserve"> 6 October 2023</w:t>
      </w:r>
    </w:p>
    <w:p w14:paraId="6699608D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2519E8ED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>Appearances</w:t>
      </w:r>
      <w:r>
        <w:rPr>
          <w:rFonts w:ascii="Tahoma" w:hAnsi="Tahoma"/>
          <w:sz w:val="26"/>
          <w:szCs w:val="26"/>
        </w:rPr>
        <w:t>:</w:t>
      </w:r>
    </w:p>
    <w:p w14:paraId="6E098E8E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7FAEE235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For the Plaintiff       </w:t>
      </w:r>
      <w:proofErr w:type="gramStart"/>
      <w:r>
        <w:rPr>
          <w:rFonts w:ascii="Tahoma" w:hAnsi="Tahoma"/>
          <w:sz w:val="26"/>
          <w:szCs w:val="26"/>
        </w:rPr>
        <w:t xml:space="preserve">  :</w:t>
      </w:r>
      <w:proofErr w:type="gramEnd"/>
      <w:r>
        <w:rPr>
          <w:rFonts w:ascii="Tahoma" w:hAnsi="Tahoma"/>
          <w:sz w:val="26"/>
          <w:szCs w:val="26"/>
        </w:rPr>
        <w:t xml:space="preserve">   </w:t>
      </w:r>
      <w:proofErr w:type="spellStart"/>
      <w:r>
        <w:rPr>
          <w:rFonts w:ascii="Tahoma" w:hAnsi="Tahoma"/>
          <w:sz w:val="26"/>
          <w:szCs w:val="26"/>
        </w:rPr>
        <w:t>Adv</w:t>
      </w:r>
      <w:proofErr w:type="spellEnd"/>
      <w:r>
        <w:rPr>
          <w:rFonts w:ascii="Tahoma" w:hAnsi="Tahoma"/>
          <w:sz w:val="26"/>
          <w:szCs w:val="26"/>
        </w:rPr>
        <w:t xml:space="preserve"> H Du </w:t>
      </w:r>
      <w:proofErr w:type="spellStart"/>
      <w:r>
        <w:rPr>
          <w:rFonts w:ascii="Tahoma" w:hAnsi="Tahoma"/>
          <w:sz w:val="26"/>
          <w:szCs w:val="26"/>
        </w:rPr>
        <w:t>Toit</w:t>
      </w:r>
      <w:proofErr w:type="spellEnd"/>
    </w:p>
    <w:p w14:paraId="7328F892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Instructed by          </w:t>
      </w:r>
      <w:proofErr w:type="gramStart"/>
      <w:r>
        <w:rPr>
          <w:rFonts w:ascii="Tahoma" w:hAnsi="Tahoma"/>
          <w:sz w:val="26"/>
          <w:szCs w:val="26"/>
        </w:rPr>
        <w:t xml:space="preserve">  :</w:t>
      </w:r>
      <w:proofErr w:type="gramEnd"/>
      <w:r>
        <w:rPr>
          <w:rFonts w:ascii="Tahoma" w:hAnsi="Tahoma"/>
          <w:sz w:val="26"/>
          <w:szCs w:val="26"/>
        </w:rPr>
        <w:t xml:space="preserve">   </w:t>
      </w:r>
      <w:proofErr w:type="spellStart"/>
      <w:r>
        <w:rPr>
          <w:rFonts w:ascii="Tahoma" w:hAnsi="Tahoma"/>
          <w:sz w:val="26"/>
          <w:szCs w:val="26"/>
        </w:rPr>
        <w:t>Cambell</w:t>
      </w:r>
      <w:proofErr w:type="spellEnd"/>
      <w:r>
        <w:rPr>
          <w:rFonts w:ascii="Tahoma" w:hAnsi="Tahoma"/>
          <w:sz w:val="26"/>
          <w:szCs w:val="26"/>
        </w:rPr>
        <w:t xml:space="preserve"> Attorn</w:t>
      </w:r>
      <w:r>
        <w:rPr>
          <w:rFonts w:ascii="Tahoma" w:hAnsi="Tahoma"/>
          <w:sz w:val="26"/>
          <w:szCs w:val="26"/>
        </w:rPr>
        <w:t xml:space="preserve">eys </w:t>
      </w:r>
    </w:p>
    <w:p w14:paraId="05D4F9D8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</w:t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  <w:t xml:space="preserve">         email: geoggrey@campbellattorneys.co.za</w:t>
      </w:r>
    </w:p>
    <w:p w14:paraId="5681903C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Counsel for Defendant:  No appearance </w:t>
      </w:r>
    </w:p>
    <w:p w14:paraId="4387338D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  <w:t xml:space="preserve">        Link no: 5191077    </w:t>
      </w:r>
    </w:p>
    <w:p w14:paraId="34D17553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</w:p>
    <w:p w14:paraId="628EC778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_________________________________________________________________</w:t>
      </w:r>
    </w:p>
    <w:p w14:paraId="1A872A07" w14:textId="77777777" w:rsidR="00652504" w:rsidRDefault="00652504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</w:p>
    <w:p w14:paraId="4E640371" w14:textId="77777777" w:rsidR="00652504" w:rsidRDefault="00652504">
      <w:pPr>
        <w:pStyle w:val="Body"/>
        <w:rPr>
          <w:rFonts w:ascii="Tahoma" w:eastAsia="Tahoma" w:hAnsi="Tahoma" w:cs="Tahoma"/>
          <w:b/>
          <w:bCs/>
          <w:sz w:val="26"/>
          <w:szCs w:val="26"/>
        </w:rPr>
      </w:pPr>
    </w:p>
    <w:p w14:paraId="6DE4E907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[1</w:t>
      </w:r>
      <w:proofErr w:type="gramStart"/>
      <w:r>
        <w:rPr>
          <w:rFonts w:ascii="Tahoma" w:hAnsi="Tahoma"/>
          <w:sz w:val="26"/>
          <w:szCs w:val="26"/>
        </w:rPr>
        <w:t>]  Pleadings</w:t>
      </w:r>
      <w:proofErr w:type="gram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Caselines</w:t>
      </w:r>
      <w:proofErr w:type="spellEnd"/>
      <w:r>
        <w:rPr>
          <w:rFonts w:ascii="Tahoma" w:hAnsi="Tahoma"/>
          <w:sz w:val="26"/>
          <w:szCs w:val="26"/>
        </w:rPr>
        <w:t xml:space="preserve"> 2 Pleadings item 1 </w:t>
      </w:r>
    </w:p>
    <w:p w14:paraId="01CCAFBA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Note: There is pages missing on the Particulars of Claim</w:t>
      </w:r>
    </w:p>
    <w:p w14:paraId="247E218D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[2</w:t>
      </w:r>
      <w:proofErr w:type="gramStart"/>
      <w:r>
        <w:rPr>
          <w:rFonts w:ascii="Tahoma" w:hAnsi="Tahoma"/>
          <w:sz w:val="26"/>
          <w:szCs w:val="26"/>
        </w:rPr>
        <w:t>]  Unissued</w:t>
      </w:r>
      <w:proofErr w:type="gramEnd"/>
      <w:r>
        <w:rPr>
          <w:rFonts w:ascii="Tahoma" w:hAnsi="Tahoma"/>
          <w:sz w:val="26"/>
          <w:szCs w:val="26"/>
        </w:rPr>
        <w:t xml:space="preserve"> summons &amp; POC</w:t>
      </w:r>
    </w:p>
    <w:p w14:paraId="15D9F3CC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[3</w:t>
      </w:r>
      <w:proofErr w:type="gramStart"/>
      <w:r>
        <w:rPr>
          <w:rFonts w:ascii="Tahoma" w:hAnsi="Tahoma"/>
          <w:sz w:val="26"/>
          <w:szCs w:val="26"/>
        </w:rPr>
        <w:t>]  Notice</w:t>
      </w:r>
      <w:proofErr w:type="gramEnd"/>
      <w:r>
        <w:rPr>
          <w:rFonts w:ascii="Tahoma" w:hAnsi="Tahoma"/>
          <w:sz w:val="26"/>
          <w:szCs w:val="26"/>
        </w:rPr>
        <w:t xml:space="preserve"> of Bar  </w:t>
      </w:r>
      <w:proofErr w:type="spellStart"/>
      <w:r>
        <w:rPr>
          <w:rFonts w:ascii="Tahoma" w:hAnsi="Tahoma"/>
          <w:sz w:val="26"/>
          <w:szCs w:val="26"/>
        </w:rPr>
        <w:t>Caselines</w:t>
      </w:r>
      <w:proofErr w:type="spellEnd"/>
      <w:r>
        <w:rPr>
          <w:rFonts w:ascii="Tahoma" w:hAnsi="Tahoma"/>
          <w:sz w:val="26"/>
          <w:szCs w:val="26"/>
        </w:rPr>
        <w:t xml:space="preserve"> 2: Pleadings, item 5</w:t>
      </w:r>
    </w:p>
    <w:p w14:paraId="656A8DDB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[4</w:t>
      </w:r>
      <w:proofErr w:type="gramStart"/>
      <w:r>
        <w:rPr>
          <w:rFonts w:ascii="Tahoma" w:hAnsi="Tahoma"/>
          <w:sz w:val="26"/>
          <w:szCs w:val="26"/>
        </w:rPr>
        <w:t>]  Notice</w:t>
      </w:r>
      <w:proofErr w:type="gramEnd"/>
      <w:r>
        <w:rPr>
          <w:rFonts w:ascii="Tahoma" w:hAnsi="Tahoma"/>
          <w:sz w:val="26"/>
          <w:szCs w:val="26"/>
        </w:rPr>
        <w:t xml:space="preserve"> of set down  </w:t>
      </w:r>
      <w:proofErr w:type="spellStart"/>
      <w:r>
        <w:rPr>
          <w:rFonts w:ascii="Tahoma" w:hAnsi="Tahoma"/>
          <w:sz w:val="26"/>
          <w:szCs w:val="26"/>
        </w:rPr>
        <w:t>Caselines</w:t>
      </w:r>
      <w:proofErr w:type="spellEnd"/>
      <w:r>
        <w:rPr>
          <w:rFonts w:ascii="Tahoma" w:hAnsi="Tahoma"/>
          <w:sz w:val="26"/>
          <w:szCs w:val="26"/>
        </w:rPr>
        <w:t xml:space="preserve"> 6, item 7</w:t>
      </w:r>
    </w:p>
    <w:p w14:paraId="43D105F7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[5</w:t>
      </w:r>
      <w:proofErr w:type="gramStart"/>
      <w:r>
        <w:rPr>
          <w:rFonts w:ascii="Tahoma" w:hAnsi="Tahoma"/>
          <w:sz w:val="26"/>
          <w:szCs w:val="26"/>
        </w:rPr>
        <w:t>]  RAF</w:t>
      </w:r>
      <w:proofErr w:type="gramEnd"/>
      <w:r>
        <w:rPr>
          <w:rFonts w:ascii="Tahoma" w:hAnsi="Tahoma"/>
          <w:sz w:val="26"/>
          <w:szCs w:val="26"/>
        </w:rPr>
        <w:t xml:space="preserve"> v </w:t>
      </w:r>
      <w:proofErr w:type="spellStart"/>
      <w:r>
        <w:rPr>
          <w:rFonts w:ascii="Tahoma" w:hAnsi="Tahoma"/>
          <w:sz w:val="26"/>
          <w:szCs w:val="26"/>
        </w:rPr>
        <w:t>Busuku</w:t>
      </w:r>
      <w:proofErr w:type="spellEnd"/>
      <w:r>
        <w:rPr>
          <w:rFonts w:ascii="Tahoma" w:hAnsi="Tahoma"/>
          <w:sz w:val="26"/>
          <w:szCs w:val="26"/>
        </w:rPr>
        <w:t xml:space="preserve"> (1013/19) [2020 ZASCA 158 (1 December 2020) at par </w:t>
      </w:r>
      <w:r>
        <w:rPr>
          <w:rFonts w:ascii="Tahoma" w:hAnsi="Tahoma"/>
          <w:sz w:val="26"/>
          <w:szCs w:val="26"/>
        </w:rPr>
        <w:t>9;</w:t>
      </w:r>
    </w:p>
    <w:p w14:paraId="44DEB4CA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spellStart"/>
      <w:r>
        <w:rPr>
          <w:rFonts w:ascii="Tahoma" w:hAnsi="Tahoma"/>
          <w:sz w:val="26"/>
          <w:szCs w:val="26"/>
        </w:rPr>
        <w:t>Pithey</w:t>
      </w:r>
      <w:proofErr w:type="spellEnd"/>
      <w:r>
        <w:rPr>
          <w:rFonts w:ascii="Tahoma" w:hAnsi="Tahoma"/>
          <w:sz w:val="26"/>
          <w:szCs w:val="26"/>
        </w:rPr>
        <w:t xml:space="preserve"> v RAF 2014 (4) SA 112 (</w:t>
      </w:r>
      <w:proofErr w:type="gramStart"/>
      <w:r>
        <w:rPr>
          <w:rFonts w:ascii="Tahoma" w:hAnsi="Tahoma"/>
          <w:sz w:val="26"/>
          <w:szCs w:val="26"/>
        </w:rPr>
        <w:t>SCA)  at</w:t>
      </w:r>
      <w:proofErr w:type="gramEnd"/>
      <w:r>
        <w:rPr>
          <w:rFonts w:ascii="Tahoma" w:hAnsi="Tahoma"/>
          <w:sz w:val="26"/>
          <w:szCs w:val="26"/>
        </w:rPr>
        <w:t xml:space="preserve"> para 19 and 12</w:t>
      </w:r>
    </w:p>
    <w:p w14:paraId="2ECA7DFA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[6] Section 19(f) affidavit   </w:t>
      </w:r>
      <w:proofErr w:type="spellStart"/>
      <w:proofErr w:type="gramStart"/>
      <w:r>
        <w:rPr>
          <w:rFonts w:ascii="Tahoma" w:hAnsi="Tahoma"/>
          <w:sz w:val="26"/>
          <w:szCs w:val="26"/>
        </w:rPr>
        <w:t>Caselines</w:t>
      </w:r>
      <w:proofErr w:type="spellEnd"/>
      <w:r>
        <w:rPr>
          <w:rFonts w:ascii="Tahoma" w:hAnsi="Tahoma"/>
          <w:sz w:val="26"/>
          <w:szCs w:val="26"/>
        </w:rPr>
        <w:t xml:space="preserve">  3</w:t>
      </w:r>
      <w:proofErr w:type="gramEnd"/>
      <w:r>
        <w:rPr>
          <w:rFonts w:ascii="Tahoma" w:hAnsi="Tahoma"/>
          <w:sz w:val="26"/>
          <w:szCs w:val="26"/>
        </w:rPr>
        <w:t xml:space="preserve"> Trial documents, item 1, pg3-15</w:t>
      </w:r>
    </w:p>
    <w:p w14:paraId="294FBC6F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[7] </w:t>
      </w:r>
      <w:proofErr w:type="gramStart"/>
      <w:r>
        <w:rPr>
          <w:rFonts w:ascii="Tahoma" w:hAnsi="Tahoma"/>
          <w:sz w:val="26"/>
          <w:szCs w:val="26"/>
        </w:rPr>
        <w:t>Accident  Report</w:t>
      </w:r>
      <w:proofErr w:type="gramEnd"/>
      <w:r>
        <w:rPr>
          <w:rFonts w:ascii="Tahoma" w:hAnsi="Tahoma"/>
          <w:sz w:val="26"/>
          <w:szCs w:val="26"/>
        </w:rPr>
        <w:t xml:space="preserve"> (AR)  </w:t>
      </w:r>
      <w:proofErr w:type="spellStart"/>
      <w:r>
        <w:rPr>
          <w:rFonts w:ascii="Tahoma" w:hAnsi="Tahoma"/>
          <w:sz w:val="26"/>
          <w:szCs w:val="26"/>
        </w:rPr>
        <w:t>Caselines</w:t>
      </w:r>
      <w:proofErr w:type="spellEnd"/>
      <w:r>
        <w:rPr>
          <w:rFonts w:ascii="Tahoma" w:hAnsi="Tahoma"/>
          <w:sz w:val="26"/>
          <w:szCs w:val="26"/>
        </w:rPr>
        <w:t xml:space="preserve"> 3 Trial documents, item 1 </w:t>
      </w:r>
      <w:proofErr w:type="spellStart"/>
      <w:r>
        <w:rPr>
          <w:rFonts w:ascii="Tahoma" w:hAnsi="Tahoma"/>
          <w:sz w:val="26"/>
          <w:szCs w:val="26"/>
        </w:rPr>
        <w:t>pg</w:t>
      </w:r>
      <w:proofErr w:type="spellEnd"/>
      <w:r>
        <w:rPr>
          <w:rFonts w:ascii="Tahoma" w:hAnsi="Tahoma"/>
          <w:sz w:val="26"/>
          <w:szCs w:val="26"/>
        </w:rPr>
        <w:t xml:space="preserve"> 3-20</w:t>
      </w:r>
    </w:p>
    <w:p w14:paraId="72FCB547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[8] Police Statement, </w:t>
      </w:r>
      <w:proofErr w:type="spellStart"/>
      <w:r>
        <w:rPr>
          <w:rFonts w:ascii="Tahoma" w:hAnsi="Tahoma"/>
          <w:sz w:val="26"/>
          <w:szCs w:val="26"/>
        </w:rPr>
        <w:t>Caselines</w:t>
      </w:r>
      <w:proofErr w:type="spellEnd"/>
      <w:r>
        <w:rPr>
          <w:rFonts w:ascii="Tahoma" w:hAnsi="Tahoma"/>
          <w:sz w:val="26"/>
          <w:szCs w:val="26"/>
        </w:rPr>
        <w:t xml:space="preserve"> 3 Trial documen</w:t>
      </w:r>
      <w:r>
        <w:rPr>
          <w:rFonts w:ascii="Tahoma" w:hAnsi="Tahoma"/>
          <w:sz w:val="26"/>
          <w:szCs w:val="26"/>
        </w:rPr>
        <w:t xml:space="preserve">ts, </w:t>
      </w:r>
      <w:proofErr w:type="spellStart"/>
      <w:r>
        <w:rPr>
          <w:rFonts w:ascii="Tahoma" w:hAnsi="Tahoma"/>
          <w:sz w:val="26"/>
          <w:szCs w:val="26"/>
        </w:rPr>
        <w:t>pg</w:t>
      </w:r>
      <w:proofErr w:type="spellEnd"/>
      <w:r>
        <w:rPr>
          <w:rFonts w:ascii="Tahoma" w:hAnsi="Tahoma"/>
          <w:sz w:val="26"/>
          <w:szCs w:val="26"/>
        </w:rPr>
        <w:t xml:space="preserve"> 3-18</w:t>
      </w:r>
    </w:p>
    <w:p w14:paraId="63C36585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[9] Burger v </w:t>
      </w:r>
      <w:proofErr w:type="spellStart"/>
      <w:r>
        <w:rPr>
          <w:rFonts w:ascii="Tahoma" w:hAnsi="Tahoma"/>
          <w:sz w:val="26"/>
          <w:szCs w:val="26"/>
        </w:rPr>
        <w:t>Santam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Versekeringsmaatskappy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Bpk</w:t>
      </w:r>
      <w:proofErr w:type="spellEnd"/>
      <w:r>
        <w:rPr>
          <w:rFonts w:ascii="Tahoma" w:hAnsi="Tahoma"/>
          <w:sz w:val="26"/>
          <w:szCs w:val="26"/>
        </w:rPr>
        <w:t xml:space="preserve"> 1991 (2) SA 703 A</w:t>
      </w:r>
    </w:p>
    <w:p w14:paraId="5A1A7B8D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4502C111" w14:textId="77777777" w:rsidR="00652504" w:rsidRDefault="00455DA3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_________________________________________________________________</w:t>
      </w:r>
    </w:p>
    <w:p w14:paraId="15B571C9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CDADFDE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23CB3C2A" w14:textId="77777777" w:rsidR="00652504" w:rsidRDefault="0065250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46CFDC1E" w14:textId="77777777" w:rsidR="00652504" w:rsidRDefault="00455DA3">
      <w:pPr>
        <w:pStyle w:val="Body"/>
      </w:pPr>
      <w:r>
        <w:rPr>
          <w:rFonts w:ascii="Tahoma" w:hAnsi="Tahoma"/>
          <w:sz w:val="26"/>
          <w:szCs w:val="26"/>
        </w:rPr>
        <w:t xml:space="preserve">     </w:t>
      </w:r>
    </w:p>
    <w:sectPr w:rsidR="0065250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97F51" w14:textId="77777777" w:rsidR="00455DA3" w:rsidRDefault="00455DA3">
      <w:r>
        <w:separator/>
      </w:r>
    </w:p>
  </w:endnote>
  <w:endnote w:type="continuationSeparator" w:id="0">
    <w:p w14:paraId="4F2F0C35" w14:textId="77777777" w:rsidR="00455DA3" w:rsidRDefault="0045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ker Fel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17309" w14:textId="77777777" w:rsidR="00652504" w:rsidRDefault="0065250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19DF4" w14:textId="77777777" w:rsidR="00455DA3" w:rsidRDefault="00455DA3">
      <w:r>
        <w:separator/>
      </w:r>
    </w:p>
  </w:footnote>
  <w:footnote w:type="continuationSeparator" w:id="0">
    <w:p w14:paraId="487A7570" w14:textId="77777777" w:rsidR="00455DA3" w:rsidRDefault="0045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BC649" w14:textId="77777777" w:rsidR="00652504" w:rsidRDefault="0065250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854"/>
    <w:multiLevelType w:val="hybridMultilevel"/>
    <w:tmpl w:val="C8B44B4C"/>
    <w:lvl w:ilvl="0" w:tplc="20223788">
      <w:start w:val="1"/>
      <w:numFmt w:val="decimal"/>
      <w:lvlText w:val="(%1)"/>
      <w:lvlJc w:val="left"/>
      <w:pPr>
        <w:ind w:left="9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B42A4E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EEFB2">
      <w:start w:val="1"/>
      <w:numFmt w:val="lowerRoman"/>
      <w:lvlText w:val="%3."/>
      <w:lvlJc w:val="left"/>
      <w:pPr>
        <w:ind w:left="19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47206">
      <w:start w:val="1"/>
      <w:numFmt w:val="decimal"/>
      <w:lvlText w:val="%4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407338">
      <w:start w:val="1"/>
      <w:numFmt w:val="lowerLetter"/>
      <w:lvlText w:val="%5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228EE8">
      <w:start w:val="1"/>
      <w:numFmt w:val="lowerRoman"/>
      <w:lvlText w:val="%6."/>
      <w:lvlJc w:val="left"/>
      <w:pPr>
        <w:ind w:left="41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E5104">
      <w:start w:val="1"/>
      <w:numFmt w:val="decimal"/>
      <w:lvlText w:val="%7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A9948">
      <w:start w:val="1"/>
      <w:numFmt w:val="lowerLetter"/>
      <w:lvlText w:val="%8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E8BA4E">
      <w:start w:val="1"/>
      <w:numFmt w:val="lowerRoman"/>
      <w:lvlText w:val="%9."/>
      <w:lvlJc w:val="left"/>
      <w:pPr>
        <w:ind w:left="63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FB1C6A"/>
    <w:multiLevelType w:val="hybridMultilevel"/>
    <w:tmpl w:val="73EECB82"/>
    <w:lvl w:ilvl="0" w:tplc="ECE6C0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F00B7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188D7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AE01B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92C3D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24B2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D8B1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16523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A9C3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04"/>
    <w:rsid w:val="002E3DDC"/>
    <w:rsid w:val="00455DA3"/>
    <w:rsid w:val="00652504"/>
    <w:rsid w:val="007C3FEF"/>
    <w:rsid w:val="00E8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03AA27"/>
  <w15:docId w15:val="{128E1F2B-516A-4465-BC91-2AF342C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Nyameka Mhlaba</dc:creator>
  <cp:lastModifiedBy>Mary Bruce</cp:lastModifiedBy>
  <cp:revision>3</cp:revision>
  <dcterms:created xsi:type="dcterms:W3CDTF">2023-10-06T13:08:00Z</dcterms:created>
  <dcterms:modified xsi:type="dcterms:W3CDTF">2023-10-26T15:12:00Z</dcterms:modified>
</cp:coreProperties>
</file>