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D35A0" w14:textId="77777777" w:rsidR="00672D0F" w:rsidRPr="00572702" w:rsidRDefault="00672D0F" w:rsidP="00672D0F">
      <w:pPr>
        <w:tabs>
          <w:tab w:val="left" w:pos="720"/>
          <w:tab w:val="left" w:pos="1440"/>
          <w:tab w:val="left" w:pos="2160"/>
          <w:tab w:val="left" w:pos="2880"/>
          <w:tab w:val="left" w:pos="5193"/>
        </w:tabs>
        <w:spacing w:after="0" w:line="360" w:lineRule="auto"/>
        <w:jc w:val="center"/>
        <w:rPr>
          <w:rFonts w:ascii="Arial" w:eastAsia="Times New Roman" w:hAnsi="Arial" w:cs="Arial"/>
          <w:sz w:val="24"/>
          <w:szCs w:val="24"/>
          <w:lang w:eastAsia="en-GB"/>
        </w:rPr>
      </w:pPr>
      <w:r w:rsidRPr="00572702">
        <w:rPr>
          <w:rFonts w:ascii="Arial" w:eastAsia="Times New Roman" w:hAnsi="Arial" w:cs="Arial"/>
          <w:noProof/>
          <w:sz w:val="24"/>
          <w:szCs w:val="24"/>
          <w:lang w:val="en-US"/>
        </w:rPr>
        <w:drawing>
          <wp:inline distT="0" distB="0" distL="0" distR="0" wp14:anchorId="448D3628" wp14:editId="448D3629">
            <wp:extent cx="1571625" cy="1571625"/>
            <wp:effectExtent l="0" t="0" r="9525"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363" cy="1572363"/>
                    </a:xfrm>
                    <a:prstGeom prst="rect">
                      <a:avLst/>
                    </a:prstGeom>
                    <a:noFill/>
                  </pic:spPr>
                </pic:pic>
              </a:graphicData>
            </a:graphic>
          </wp:inline>
        </w:drawing>
      </w:r>
    </w:p>
    <w:p w14:paraId="448D35A1" w14:textId="77777777" w:rsidR="00672D0F" w:rsidRPr="000A272A" w:rsidRDefault="00672D0F" w:rsidP="00672D0F">
      <w:pPr>
        <w:spacing w:after="0" w:line="360" w:lineRule="auto"/>
        <w:jc w:val="center"/>
        <w:rPr>
          <w:rFonts w:ascii="Times New Roman" w:eastAsia="Times New Roman" w:hAnsi="Times New Roman" w:cs="Times New Roman"/>
          <w:b/>
          <w:bCs/>
          <w:iCs/>
          <w:color w:val="000000"/>
          <w:sz w:val="28"/>
          <w:szCs w:val="28"/>
          <w:lang w:val="en-US" w:eastAsia="en-GB"/>
        </w:rPr>
      </w:pPr>
      <w:r w:rsidRPr="000A272A">
        <w:rPr>
          <w:rFonts w:ascii="Times New Roman" w:eastAsia="Times New Roman" w:hAnsi="Times New Roman" w:cs="Times New Roman"/>
          <w:b/>
          <w:bCs/>
          <w:iCs/>
          <w:color w:val="000000"/>
          <w:sz w:val="28"/>
          <w:szCs w:val="28"/>
          <w:lang w:val="en-US" w:eastAsia="en-GB"/>
        </w:rPr>
        <w:t>IN THE HIGH COURT OF SOUTH AFRICA</w:t>
      </w:r>
    </w:p>
    <w:p w14:paraId="448D35A2" w14:textId="77777777" w:rsidR="00672D0F" w:rsidRPr="000A272A" w:rsidRDefault="00672D0F" w:rsidP="00672D0F">
      <w:pPr>
        <w:spacing w:after="0" w:line="360" w:lineRule="auto"/>
        <w:jc w:val="center"/>
        <w:rPr>
          <w:rFonts w:ascii="Times New Roman" w:eastAsia="Times New Roman" w:hAnsi="Times New Roman" w:cs="Times New Roman"/>
          <w:b/>
          <w:bCs/>
          <w:iCs/>
          <w:sz w:val="28"/>
          <w:szCs w:val="28"/>
          <w:lang w:val="en-US" w:eastAsia="en-GB"/>
        </w:rPr>
      </w:pPr>
      <w:r w:rsidRPr="000A272A">
        <w:rPr>
          <w:rFonts w:ascii="Times New Roman" w:eastAsia="Times New Roman" w:hAnsi="Times New Roman" w:cs="Times New Roman"/>
          <w:b/>
          <w:bCs/>
          <w:iCs/>
          <w:sz w:val="28"/>
          <w:szCs w:val="28"/>
          <w:lang w:val="en-US" w:eastAsia="en-GB"/>
        </w:rPr>
        <w:t>GAUTENG DIVISION, PRETORIA</w:t>
      </w:r>
    </w:p>
    <w:p w14:paraId="448D35A3" w14:textId="77777777" w:rsidR="00672D0F" w:rsidRPr="000A272A" w:rsidRDefault="00672D0F" w:rsidP="00672D0F">
      <w:pPr>
        <w:spacing w:after="0" w:line="360" w:lineRule="auto"/>
        <w:jc w:val="both"/>
        <w:rPr>
          <w:rFonts w:ascii="Arial" w:eastAsia="Times New Roman" w:hAnsi="Arial" w:cs="Arial"/>
          <w:b/>
          <w:bCs/>
          <w:iCs/>
          <w:sz w:val="28"/>
          <w:szCs w:val="28"/>
          <w:lang w:val="en-US" w:eastAsia="en-GB"/>
        </w:rPr>
      </w:pPr>
    </w:p>
    <w:p w14:paraId="448D35A4" w14:textId="45AB384E" w:rsidR="00672D0F" w:rsidRPr="000A272A" w:rsidRDefault="00672D0F" w:rsidP="00672D0F">
      <w:pPr>
        <w:spacing w:after="0" w:line="360" w:lineRule="auto"/>
        <w:jc w:val="both"/>
        <w:rPr>
          <w:rFonts w:ascii="Times New Roman" w:eastAsia="Times New Roman" w:hAnsi="Times New Roman" w:cs="Times New Roman"/>
          <w:b/>
          <w:bCs/>
          <w:iCs/>
          <w:sz w:val="28"/>
          <w:szCs w:val="28"/>
          <w:lang w:val="en-US" w:eastAsia="en-GB"/>
        </w:rPr>
      </w:pPr>
      <w:r w:rsidRPr="000A272A">
        <w:rPr>
          <w:rFonts w:ascii="Arial" w:eastAsia="Times New Roman" w:hAnsi="Arial" w:cs="Arial"/>
          <w:b/>
          <w:bCs/>
          <w:iCs/>
          <w:sz w:val="28"/>
          <w:szCs w:val="28"/>
          <w:lang w:val="en-US" w:eastAsia="en-GB"/>
        </w:rPr>
        <w:tab/>
      </w:r>
      <w:r w:rsidRPr="000A272A">
        <w:rPr>
          <w:rFonts w:ascii="Arial" w:eastAsia="Times New Roman" w:hAnsi="Arial" w:cs="Arial"/>
          <w:b/>
          <w:bCs/>
          <w:iCs/>
          <w:sz w:val="28"/>
          <w:szCs w:val="28"/>
          <w:lang w:val="en-US" w:eastAsia="en-GB"/>
        </w:rPr>
        <w:tab/>
      </w:r>
      <w:r w:rsidRPr="000A272A">
        <w:rPr>
          <w:rFonts w:ascii="Arial" w:eastAsia="Times New Roman" w:hAnsi="Arial" w:cs="Arial"/>
          <w:b/>
          <w:bCs/>
          <w:iCs/>
          <w:sz w:val="28"/>
          <w:szCs w:val="28"/>
          <w:lang w:val="en-US" w:eastAsia="en-GB"/>
        </w:rPr>
        <w:tab/>
      </w:r>
      <w:r w:rsidRPr="000A272A">
        <w:rPr>
          <w:rFonts w:ascii="Arial" w:eastAsia="Times New Roman" w:hAnsi="Arial" w:cs="Arial"/>
          <w:b/>
          <w:bCs/>
          <w:iCs/>
          <w:sz w:val="28"/>
          <w:szCs w:val="28"/>
          <w:lang w:val="en-US" w:eastAsia="en-GB"/>
        </w:rPr>
        <w:tab/>
      </w:r>
      <w:r w:rsidRPr="000A272A">
        <w:rPr>
          <w:rFonts w:ascii="Arial" w:eastAsia="Times New Roman" w:hAnsi="Arial" w:cs="Arial"/>
          <w:b/>
          <w:bCs/>
          <w:iCs/>
          <w:sz w:val="28"/>
          <w:szCs w:val="28"/>
          <w:lang w:val="en-US" w:eastAsia="en-GB"/>
        </w:rPr>
        <w:tab/>
      </w:r>
      <w:r w:rsidRPr="000A272A">
        <w:rPr>
          <w:rFonts w:ascii="Arial" w:eastAsia="Times New Roman" w:hAnsi="Arial" w:cs="Arial"/>
          <w:b/>
          <w:bCs/>
          <w:iCs/>
          <w:sz w:val="28"/>
          <w:szCs w:val="28"/>
          <w:lang w:val="en-US" w:eastAsia="en-GB"/>
        </w:rPr>
        <w:tab/>
      </w:r>
      <w:r w:rsidRPr="000A272A">
        <w:rPr>
          <w:rFonts w:ascii="Arial" w:eastAsia="Times New Roman" w:hAnsi="Arial" w:cs="Arial"/>
          <w:b/>
          <w:bCs/>
          <w:iCs/>
          <w:sz w:val="28"/>
          <w:szCs w:val="28"/>
          <w:lang w:val="en-US" w:eastAsia="en-GB"/>
        </w:rPr>
        <w:tab/>
      </w:r>
      <w:r w:rsidRPr="000A272A">
        <w:rPr>
          <w:rFonts w:ascii="Arial" w:eastAsia="Times New Roman" w:hAnsi="Arial" w:cs="Arial"/>
          <w:b/>
          <w:bCs/>
          <w:iCs/>
          <w:sz w:val="28"/>
          <w:szCs w:val="28"/>
          <w:lang w:val="en-US" w:eastAsia="en-GB"/>
        </w:rPr>
        <w:tab/>
      </w:r>
      <w:r w:rsidR="00A761FB">
        <w:rPr>
          <w:rFonts w:ascii="Times New Roman" w:eastAsia="Times New Roman" w:hAnsi="Times New Roman" w:cs="Times New Roman"/>
          <w:b/>
          <w:bCs/>
          <w:iCs/>
          <w:sz w:val="28"/>
          <w:szCs w:val="28"/>
          <w:lang w:val="en-US" w:eastAsia="en-GB"/>
        </w:rPr>
        <w:t>CASE NO. 65104</w:t>
      </w:r>
      <w:r w:rsidR="003F6DF8">
        <w:rPr>
          <w:rFonts w:ascii="Times New Roman" w:eastAsia="Times New Roman" w:hAnsi="Times New Roman" w:cs="Times New Roman"/>
          <w:b/>
          <w:bCs/>
          <w:iCs/>
          <w:sz w:val="28"/>
          <w:szCs w:val="28"/>
          <w:lang w:val="en-US" w:eastAsia="en-GB"/>
        </w:rPr>
        <w:t>/</w:t>
      </w:r>
      <w:r w:rsidR="00A761FB">
        <w:rPr>
          <w:rFonts w:ascii="Times New Roman" w:eastAsia="Times New Roman" w:hAnsi="Times New Roman" w:cs="Times New Roman"/>
          <w:b/>
          <w:bCs/>
          <w:iCs/>
          <w:sz w:val="28"/>
          <w:szCs w:val="28"/>
          <w:lang w:val="en-US" w:eastAsia="en-GB"/>
        </w:rPr>
        <w:t>2020</w:t>
      </w:r>
    </w:p>
    <w:p w14:paraId="448D35A5" w14:textId="77777777" w:rsidR="00672D0F" w:rsidRPr="00572702" w:rsidRDefault="00672D0F" w:rsidP="00672D0F">
      <w:pPr>
        <w:spacing w:after="0" w:line="360" w:lineRule="auto"/>
        <w:jc w:val="both"/>
        <w:rPr>
          <w:rFonts w:ascii="Arial" w:eastAsia="Times New Roman" w:hAnsi="Arial" w:cs="Arial"/>
          <w:b/>
          <w:bCs/>
          <w:iCs/>
          <w:sz w:val="24"/>
          <w:szCs w:val="24"/>
          <w:lang w:val="en-US" w:eastAsia="en-GB"/>
        </w:rPr>
      </w:pPr>
    </w:p>
    <w:p w14:paraId="448D35A6" w14:textId="77777777" w:rsidR="00672D0F" w:rsidRPr="00E96ED6" w:rsidRDefault="00672D0F" w:rsidP="00672D0F">
      <w:pPr>
        <w:spacing w:after="0" w:line="360" w:lineRule="auto"/>
        <w:ind w:left="6480"/>
        <w:jc w:val="both"/>
        <w:rPr>
          <w:rFonts w:ascii="Times New Roman" w:eastAsia="Times New Roman" w:hAnsi="Times New Roman" w:cs="Times New Roman"/>
          <w:b/>
          <w:sz w:val="24"/>
          <w:szCs w:val="24"/>
          <w:lang w:eastAsia="en-GB"/>
        </w:rPr>
      </w:pPr>
      <w:r w:rsidRPr="00E96ED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448D362A" wp14:editId="448D362B">
                <wp:simplePos x="0" y="0"/>
                <wp:positionH relativeFrom="margin">
                  <wp:posOffset>0</wp:posOffset>
                </wp:positionH>
                <wp:positionV relativeFrom="paragraph">
                  <wp:posOffset>-24765</wp:posOffset>
                </wp:positionV>
                <wp:extent cx="3314700" cy="1466850"/>
                <wp:effectExtent l="0" t="0" r="19050" b="1905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66850"/>
                        </a:xfrm>
                        <a:prstGeom prst="rect">
                          <a:avLst/>
                        </a:prstGeom>
                        <a:solidFill>
                          <a:srgbClr val="FFFFFF"/>
                        </a:solidFill>
                        <a:ln w="9525">
                          <a:solidFill>
                            <a:srgbClr val="000000"/>
                          </a:solidFill>
                          <a:miter lim="800000"/>
                          <a:headEnd/>
                          <a:tailEnd/>
                        </a:ln>
                      </wps:spPr>
                      <wps:txbx>
                        <w:txbxContent>
                          <w:p w14:paraId="448D3638" w14:textId="3739A1C7" w:rsidR="00672D0F" w:rsidRDefault="008D7B48" w:rsidP="008D7B48">
                            <w:pPr>
                              <w:tabs>
                                <w:tab w:val="left" w:pos="900"/>
                              </w:tabs>
                              <w:spacing w:before="120"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672D0F">
                              <w:rPr>
                                <w:rFonts w:ascii="Century Gothic" w:hAnsi="Century Gothic"/>
                                <w:sz w:val="20"/>
                                <w:szCs w:val="20"/>
                              </w:rPr>
                              <w:t>REPORTABLE:  YES/NO</w:t>
                            </w:r>
                          </w:p>
                          <w:p w14:paraId="448D3639" w14:textId="38DAA6B1" w:rsidR="00672D0F" w:rsidRDefault="008D7B48" w:rsidP="008D7B48">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672D0F" w:rsidRPr="00713CE7">
                              <w:rPr>
                                <w:rFonts w:ascii="Century Gothic" w:hAnsi="Century Gothic"/>
                                <w:sz w:val="20"/>
                                <w:szCs w:val="20"/>
                              </w:rPr>
                              <w:t xml:space="preserve">OF INTEREST TO OTHER JUDGES: </w:t>
                            </w:r>
                            <w:r w:rsidR="00672D0F">
                              <w:rPr>
                                <w:rFonts w:ascii="Century Gothic" w:hAnsi="Century Gothic"/>
                                <w:sz w:val="20"/>
                                <w:szCs w:val="20"/>
                              </w:rPr>
                              <w:t>YES/NO</w:t>
                            </w:r>
                          </w:p>
                          <w:p w14:paraId="448D363A" w14:textId="383A8A5B" w:rsidR="00672D0F" w:rsidRPr="00713CE7" w:rsidRDefault="008D7B48" w:rsidP="008D7B48">
                            <w:pPr>
                              <w:tabs>
                                <w:tab w:val="left" w:pos="900"/>
                              </w:tabs>
                              <w:spacing w:after="0" w:line="240" w:lineRule="auto"/>
                              <w:ind w:left="900" w:hanging="720"/>
                              <w:rPr>
                                <w:rFonts w:ascii="Century Gothic" w:hAnsi="Century Gothic"/>
                                <w:sz w:val="20"/>
                                <w:szCs w:val="20"/>
                              </w:rPr>
                            </w:pPr>
                            <w:r w:rsidRPr="00713CE7">
                              <w:rPr>
                                <w:rFonts w:ascii="Century Gothic" w:hAnsi="Century Gothic" w:cs="Times New Roman"/>
                                <w:sz w:val="20"/>
                                <w:szCs w:val="20"/>
                              </w:rPr>
                              <w:t>(3)</w:t>
                            </w:r>
                            <w:r w:rsidRPr="00713CE7">
                              <w:rPr>
                                <w:rFonts w:ascii="Century Gothic" w:hAnsi="Century Gothic" w:cs="Times New Roman"/>
                                <w:sz w:val="20"/>
                                <w:szCs w:val="20"/>
                              </w:rPr>
                              <w:tab/>
                            </w:r>
                            <w:r w:rsidR="00672D0F">
                              <w:rPr>
                                <w:rFonts w:ascii="Century Gothic" w:hAnsi="Century Gothic"/>
                                <w:sz w:val="20"/>
                                <w:szCs w:val="20"/>
                              </w:rPr>
                              <w:t>REVISED: YES/NO</w:t>
                            </w:r>
                          </w:p>
                          <w:p w14:paraId="448D363B" w14:textId="77777777" w:rsidR="00672D0F" w:rsidRDefault="00672D0F" w:rsidP="00672D0F">
                            <w:pPr>
                              <w:rPr>
                                <w:rFonts w:ascii="Century Gothic" w:hAnsi="Century Gothic"/>
                                <w:b/>
                                <w:sz w:val="18"/>
                                <w:szCs w:val="18"/>
                              </w:rPr>
                            </w:pPr>
                          </w:p>
                          <w:p w14:paraId="448D363C" w14:textId="77777777" w:rsidR="00672D0F" w:rsidRPr="00084341" w:rsidRDefault="00672D0F" w:rsidP="00672D0F">
                            <w:pPr>
                              <w:rPr>
                                <w:rFonts w:ascii="Century Gothic" w:hAnsi="Century Gothic"/>
                                <w:b/>
                                <w:sz w:val="18"/>
                                <w:szCs w:val="18"/>
                              </w:rPr>
                            </w:pPr>
                            <w:r>
                              <w:rPr>
                                <w:rFonts w:ascii="Century Gothic" w:hAnsi="Century Gothic"/>
                                <w:b/>
                                <w:sz w:val="18"/>
                                <w:szCs w:val="18"/>
                              </w:rPr>
                              <w:t>_____</w:t>
                            </w:r>
                            <w:r>
                              <w:rPr>
                                <w:rFonts w:ascii="Century Gothic" w:hAnsi="Century Gothic"/>
                                <w:b/>
                                <w:sz w:val="20"/>
                                <w:szCs w:val="18"/>
                                <w:u w:val="single"/>
                              </w:rPr>
                              <w:t>_____</w:t>
                            </w:r>
                            <w:r>
                              <w:rPr>
                                <w:rFonts w:ascii="Century Gothic" w:hAnsi="Century Gothic"/>
                                <w:b/>
                                <w:sz w:val="18"/>
                                <w:szCs w:val="18"/>
                              </w:rPr>
                              <w:t xml:space="preserve">___ </w:t>
                            </w:r>
                            <w:r>
                              <w:rPr>
                                <w:rFonts w:ascii="Century Gothic" w:hAnsi="Century Gothic"/>
                                <w:b/>
                                <w:sz w:val="18"/>
                                <w:szCs w:val="18"/>
                              </w:rPr>
                              <w:tab/>
                              <w:t>__________________________</w:t>
                            </w:r>
                          </w:p>
                          <w:p w14:paraId="448D363D" w14:textId="77777777" w:rsidR="00672D0F" w:rsidRPr="00084341" w:rsidRDefault="00672D0F" w:rsidP="00672D0F">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w:t>
                            </w:r>
                            <w:r w:rsidRPr="00084341">
                              <w:rPr>
                                <w:rFonts w:ascii="Century Gothic" w:hAnsi="Century Gothic"/>
                                <w:sz w:val="18"/>
                                <w:szCs w:val="18"/>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D362A" id="_x0000_t202" coordsize="21600,21600" o:spt="202" path="m,l,21600r21600,l21600,xe">
                <v:stroke joinstyle="miter"/>
                <v:path gradientshapeok="t" o:connecttype="rect"/>
              </v:shapetype>
              <v:shape id="Text Box 1" o:spid="_x0000_s1026" type="#_x0000_t202" style="position:absolute;left:0;text-align:left;margin-left:0;margin-top:-1.95pt;width:261pt;height:11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">
                <v:textbox>
                  <w:txbxContent>
                    <w:p w14:paraId="448D3638" w14:textId="3739A1C7" w:rsidR="00672D0F" w:rsidRDefault="008D7B48" w:rsidP="008D7B48">
                      <w:pPr>
                        <w:tabs>
                          <w:tab w:val="left" w:pos="900"/>
                        </w:tabs>
                        <w:spacing w:before="120"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672D0F">
                        <w:rPr>
                          <w:rFonts w:ascii="Century Gothic" w:hAnsi="Century Gothic"/>
                          <w:sz w:val="20"/>
                          <w:szCs w:val="20"/>
                        </w:rPr>
                        <w:t>REPORTABLE:  YES/NO</w:t>
                      </w:r>
                    </w:p>
                    <w:p w14:paraId="448D3639" w14:textId="38DAA6B1" w:rsidR="00672D0F" w:rsidRDefault="008D7B48" w:rsidP="008D7B48">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672D0F" w:rsidRPr="00713CE7">
                        <w:rPr>
                          <w:rFonts w:ascii="Century Gothic" w:hAnsi="Century Gothic"/>
                          <w:sz w:val="20"/>
                          <w:szCs w:val="20"/>
                        </w:rPr>
                        <w:t xml:space="preserve">OF INTEREST TO OTHER JUDGES: </w:t>
                      </w:r>
                      <w:r w:rsidR="00672D0F">
                        <w:rPr>
                          <w:rFonts w:ascii="Century Gothic" w:hAnsi="Century Gothic"/>
                          <w:sz w:val="20"/>
                          <w:szCs w:val="20"/>
                        </w:rPr>
                        <w:t>YES/NO</w:t>
                      </w:r>
                    </w:p>
                    <w:p w14:paraId="448D363A" w14:textId="383A8A5B" w:rsidR="00672D0F" w:rsidRPr="00713CE7" w:rsidRDefault="008D7B48" w:rsidP="008D7B48">
                      <w:pPr>
                        <w:tabs>
                          <w:tab w:val="left" w:pos="900"/>
                        </w:tabs>
                        <w:spacing w:after="0" w:line="240" w:lineRule="auto"/>
                        <w:ind w:left="900" w:hanging="720"/>
                        <w:rPr>
                          <w:rFonts w:ascii="Century Gothic" w:hAnsi="Century Gothic"/>
                          <w:sz w:val="20"/>
                          <w:szCs w:val="20"/>
                        </w:rPr>
                      </w:pPr>
                      <w:r w:rsidRPr="00713CE7">
                        <w:rPr>
                          <w:rFonts w:ascii="Century Gothic" w:hAnsi="Century Gothic" w:cs="Times New Roman"/>
                          <w:sz w:val="20"/>
                          <w:szCs w:val="20"/>
                        </w:rPr>
                        <w:t>(3)</w:t>
                      </w:r>
                      <w:r w:rsidRPr="00713CE7">
                        <w:rPr>
                          <w:rFonts w:ascii="Century Gothic" w:hAnsi="Century Gothic" w:cs="Times New Roman"/>
                          <w:sz w:val="20"/>
                          <w:szCs w:val="20"/>
                        </w:rPr>
                        <w:tab/>
                      </w:r>
                      <w:r w:rsidR="00672D0F">
                        <w:rPr>
                          <w:rFonts w:ascii="Century Gothic" w:hAnsi="Century Gothic"/>
                          <w:sz w:val="20"/>
                          <w:szCs w:val="20"/>
                        </w:rPr>
                        <w:t>REVISED: YES/NO</w:t>
                      </w:r>
                    </w:p>
                    <w:p w14:paraId="448D363B" w14:textId="77777777" w:rsidR="00672D0F" w:rsidRDefault="00672D0F" w:rsidP="00672D0F">
                      <w:pPr>
                        <w:rPr>
                          <w:rFonts w:ascii="Century Gothic" w:hAnsi="Century Gothic"/>
                          <w:b/>
                          <w:sz w:val="18"/>
                          <w:szCs w:val="18"/>
                        </w:rPr>
                      </w:pPr>
                    </w:p>
                    <w:p w14:paraId="448D363C" w14:textId="77777777" w:rsidR="00672D0F" w:rsidRPr="00084341" w:rsidRDefault="00672D0F" w:rsidP="00672D0F">
                      <w:pPr>
                        <w:rPr>
                          <w:rFonts w:ascii="Century Gothic" w:hAnsi="Century Gothic"/>
                          <w:b/>
                          <w:sz w:val="18"/>
                          <w:szCs w:val="18"/>
                        </w:rPr>
                      </w:pPr>
                      <w:r>
                        <w:rPr>
                          <w:rFonts w:ascii="Century Gothic" w:hAnsi="Century Gothic"/>
                          <w:b/>
                          <w:sz w:val="18"/>
                          <w:szCs w:val="18"/>
                        </w:rPr>
                        <w:t>_____</w:t>
                      </w:r>
                      <w:r>
                        <w:rPr>
                          <w:rFonts w:ascii="Century Gothic" w:hAnsi="Century Gothic"/>
                          <w:b/>
                          <w:sz w:val="20"/>
                          <w:szCs w:val="18"/>
                          <w:u w:val="single"/>
                        </w:rPr>
                        <w:t>_____</w:t>
                      </w:r>
                      <w:r>
                        <w:rPr>
                          <w:rFonts w:ascii="Century Gothic" w:hAnsi="Century Gothic"/>
                          <w:b/>
                          <w:sz w:val="18"/>
                          <w:szCs w:val="18"/>
                        </w:rPr>
                        <w:t xml:space="preserve">___ </w:t>
                      </w:r>
                      <w:r>
                        <w:rPr>
                          <w:rFonts w:ascii="Century Gothic" w:hAnsi="Century Gothic"/>
                          <w:b/>
                          <w:sz w:val="18"/>
                          <w:szCs w:val="18"/>
                        </w:rPr>
                        <w:tab/>
                        <w:t>__________________________</w:t>
                      </w:r>
                    </w:p>
                    <w:p w14:paraId="448D363D" w14:textId="77777777" w:rsidR="00672D0F" w:rsidRPr="00084341" w:rsidRDefault="00672D0F" w:rsidP="00672D0F">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w:t>
                      </w:r>
                      <w:r w:rsidRPr="00084341">
                        <w:rPr>
                          <w:rFonts w:ascii="Century Gothic" w:hAnsi="Century Gothic"/>
                          <w:sz w:val="18"/>
                          <w:szCs w:val="18"/>
                        </w:rPr>
                        <w:t>SIGNATURE</w:t>
                      </w:r>
                    </w:p>
                  </w:txbxContent>
                </v:textbox>
                <w10:wrap anchorx="margin"/>
              </v:shape>
            </w:pict>
          </mc:Fallback>
        </mc:AlternateContent>
      </w:r>
      <w:r w:rsidRPr="00E96ED6">
        <w:rPr>
          <w:rFonts w:ascii="Times New Roman" w:eastAsia="Times New Roman" w:hAnsi="Times New Roman" w:cs="Times New Roman"/>
          <w:b/>
          <w:sz w:val="24"/>
          <w:szCs w:val="24"/>
          <w:lang w:eastAsia="en-GB"/>
        </w:rPr>
        <w:t xml:space="preserve"> </w:t>
      </w:r>
    </w:p>
    <w:p w14:paraId="448D35A7" w14:textId="77777777" w:rsidR="00672D0F" w:rsidRPr="00572702" w:rsidRDefault="00672D0F" w:rsidP="00672D0F">
      <w:pPr>
        <w:spacing w:after="0" w:line="360" w:lineRule="auto"/>
        <w:jc w:val="both"/>
        <w:rPr>
          <w:rFonts w:ascii="Arial" w:eastAsia="Times New Roman" w:hAnsi="Arial" w:cs="Arial"/>
          <w:sz w:val="24"/>
          <w:szCs w:val="24"/>
          <w:lang w:eastAsia="en-GB"/>
        </w:rPr>
      </w:pPr>
      <w:r w:rsidRPr="00572702">
        <w:rPr>
          <w:rFonts w:ascii="Arial" w:eastAsia="Times New Roman" w:hAnsi="Arial" w:cs="Arial"/>
          <w:sz w:val="24"/>
          <w:szCs w:val="24"/>
          <w:lang w:eastAsia="en-GB"/>
        </w:rPr>
        <w:br w:type="textWrapping" w:clear="all"/>
      </w:r>
    </w:p>
    <w:p w14:paraId="448D35A8" w14:textId="77777777" w:rsidR="00672D0F" w:rsidRPr="00572702" w:rsidRDefault="00672D0F" w:rsidP="00672D0F">
      <w:pPr>
        <w:spacing w:after="0" w:line="360" w:lineRule="auto"/>
        <w:jc w:val="both"/>
        <w:rPr>
          <w:rFonts w:ascii="Arial" w:eastAsia="Times New Roman" w:hAnsi="Arial" w:cs="Arial"/>
          <w:sz w:val="24"/>
          <w:szCs w:val="24"/>
          <w:lang w:eastAsia="en-GB"/>
        </w:rPr>
      </w:pPr>
      <w:r w:rsidRPr="00572702">
        <w:rPr>
          <w:rFonts w:ascii="Arial" w:eastAsia="Times New Roman" w:hAnsi="Arial" w:cs="Arial"/>
          <w:sz w:val="24"/>
          <w:szCs w:val="24"/>
          <w:lang w:eastAsia="en-GB"/>
        </w:rPr>
        <w:t xml:space="preserve">In the matter between: </w:t>
      </w:r>
    </w:p>
    <w:p w14:paraId="448D35A9" w14:textId="77777777" w:rsidR="00672D0F" w:rsidRPr="00572702" w:rsidRDefault="00672D0F" w:rsidP="00672D0F">
      <w:pPr>
        <w:spacing w:after="0" w:line="360" w:lineRule="auto"/>
        <w:jc w:val="both"/>
        <w:rPr>
          <w:rFonts w:ascii="Arial" w:eastAsia="Times New Roman" w:hAnsi="Arial" w:cs="Arial"/>
          <w:sz w:val="24"/>
          <w:szCs w:val="24"/>
          <w:lang w:eastAsia="en-GB"/>
        </w:rPr>
      </w:pPr>
    </w:p>
    <w:p w14:paraId="448D35AA" w14:textId="77777777" w:rsidR="00672D0F" w:rsidRPr="00572702" w:rsidRDefault="00672D0F" w:rsidP="00672D0F">
      <w:pPr>
        <w:spacing w:after="0" w:line="360" w:lineRule="auto"/>
        <w:jc w:val="both"/>
        <w:rPr>
          <w:rFonts w:ascii="Arial" w:eastAsia="Times New Roman" w:hAnsi="Arial" w:cs="Arial"/>
          <w:b/>
          <w:sz w:val="24"/>
          <w:szCs w:val="24"/>
          <w:lang w:eastAsia="en-GB"/>
        </w:rPr>
      </w:pPr>
    </w:p>
    <w:p w14:paraId="448D35AB" w14:textId="77777777" w:rsidR="00672D0F" w:rsidRDefault="00672D0F" w:rsidP="00672D0F">
      <w:pPr>
        <w:spacing w:after="0" w:line="360" w:lineRule="auto"/>
        <w:jc w:val="both"/>
        <w:rPr>
          <w:rFonts w:ascii="Times New Roman" w:eastAsia="Times New Roman" w:hAnsi="Times New Roman" w:cs="Times New Roman"/>
          <w:sz w:val="28"/>
          <w:szCs w:val="28"/>
          <w:lang w:eastAsia="en-GB"/>
        </w:rPr>
      </w:pPr>
    </w:p>
    <w:p w14:paraId="448D35AC" w14:textId="76CF7F21" w:rsidR="00672D0F" w:rsidRPr="008F6897" w:rsidRDefault="006631A2" w:rsidP="00672D0F">
      <w:pPr>
        <w:spacing w:after="0" w:line="360" w:lineRule="auto"/>
        <w:jc w:val="both"/>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 xml:space="preserve">ADV C CAWOOD NO obo WALTER CHARLES NELL         </w:t>
      </w:r>
      <w:r w:rsidR="00495761">
        <w:rPr>
          <w:rFonts w:ascii="Times New Roman" w:eastAsia="Times New Roman" w:hAnsi="Times New Roman" w:cs="Times New Roman"/>
          <w:b/>
          <w:bCs/>
          <w:sz w:val="28"/>
          <w:szCs w:val="28"/>
          <w:lang w:eastAsia="en-GB"/>
        </w:rPr>
        <w:t>PLAINTIFF</w:t>
      </w:r>
    </w:p>
    <w:p w14:paraId="448D35AD" w14:textId="77777777" w:rsidR="00672D0F" w:rsidRPr="008F6897" w:rsidRDefault="00672D0F" w:rsidP="00672D0F">
      <w:pPr>
        <w:spacing w:after="0" w:line="360" w:lineRule="auto"/>
        <w:jc w:val="both"/>
        <w:rPr>
          <w:rFonts w:ascii="Times New Roman" w:eastAsia="Times New Roman" w:hAnsi="Times New Roman" w:cs="Times New Roman"/>
          <w:b/>
          <w:bCs/>
          <w:sz w:val="28"/>
          <w:szCs w:val="28"/>
          <w:lang w:eastAsia="en-GB"/>
        </w:rPr>
      </w:pPr>
    </w:p>
    <w:p w14:paraId="448D35AE" w14:textId="77777777" w:rsidR="00672D0F" w:rsidRPr="008F6897" w:rsidRDefault="00672D0F" w:rsidP="00672D0F">
      <w:pPr>
        <w:spacing w:after="0" w:line="360" w:lineRule="auto"/>
        <w:jc w:val="both"/>
        <w:rPr>
          <w:rFonts w:ascii="Times New Roman" w:eastAsia="Times New Roman" w:hAnsi="Times New Roman" w:cs="Times New Roman"/>
          <w:b/>
          <w:bCs/>
          <w:sz w:val="28"/>
          <w:szCs w:val="28"/>
          <w:lang w:eastAsia="en-GB"/>
        </w:rPr>
      </w:pPr>
      <w:r w:rsidRPr="008F6897">
        <w:rPr>
          <w:rFonts w:ascii="Times New Roman" w:eastAsia="Times New Roman" w:hAnsi="Times New Roman" w:cs="Times New Roman"/>
          <w:b/>
          <w:bCs/>
          <w:sz w:val="28"/>
          <w:szCs w:val="28"/>
          <w:lang w:eastAsia="en-GB"/>
        </w:rPr>
        <w:t xml:space="preserve">AND </w:t>
      </w:r>
    </w:p>
    <w:p w14:paraId="448D35AF" w14:textId="77777777" w:rsidR="00672D0F" w:rsidRPr="008F6897" w:rsidRDefault="00672D0F" w:rsidP="00672D0F">
      <w:pPr>
        <w:spacing w:after="0" w:line="360" w:lineRule="auto"/>
        <w:jc w:val="both"/>
        <w:rPr>
          <w:rFonts w:ascii="Times New Roman" w:eastAsia="Times New Roman" w:hAnsi="Times New Roman" w:cs="Times New Roman"/>
          <w:b/>
          <w:bCs/>
          <w:sz w:val="28"/>
          <w:szCs w:val="28"/>
          <w:lang w:eastAsia="en-GB"/>
        </w:rPr>
      </w:pPr>
    </w:p>
    <w:p w14:paraId="5AA755FE" w14:textId="3E99D2E8" w:rsidR="009F4669" w:rsidRPr="006631A2" w:rsidRDefault="00672D0F" w:rsidP="006631A2">
      <w:pPr>
        <w:tabs>
          <w:tab w:val="left" w:pos="4111"/>
        </w:tabs>
        <w:spacing w:after="0" w:line="360" w:lineRule="auto"/>
        <w:jc w:val="both"/>
        <w:rPr>
          <w:rFonts w:ascii="Times New Roman" w:eastAsia="Times New Roman" w:hAnsi="Times New Roman" w:cs="Times New Roman"/>
          <w:b/>
          <w:sz w:val="28"/>
          <w:szCs w:val="28"/>
          <w:lang w:eastAsia="en-GB"/>
        </w:rPr>
      </w:pPr>
      <w:r w:rsidRPr="008F6897">
        <w:rPr>
          <w:rFonts w:ascii="Times New Roman" w:eastAsia="Times New Roman" w:hAnsi="Times New Roman" w:cs="Times New Roman"/>
          <w:b/>
          <w:bCs/>
          <w:sz w:val="28"/>
          <w:szCs w:val="28"/>
          <w:lang w:eastAsia="en-GB"/>
        </w:rPr>
        <w:t xml:space="preserve"> </w:t>
      </w:r>
      <w:r w:rsidR="006631A2">
        <w:rPr>
          <w:rFonts w:ascii="Times New Roman" w:eastAsia="Times New Roman" w:hAnsi="Times New Roman" w:cs="Times New Roman"/>
          <w:b/>
          <w:bCs/>
          <w:sz w:val="28"/>
          <w:szCs w:val="28"/>
          <w:lang w:eastAsia="en-GB"/>
        </w:rPr>
        <w:t xml:space="preserve">THE ROAD ACCIDENT FUND                                                   </w:t>
      </w:r>
      <w:r w:rsidR="00495761">
        <w:rPr>
          <w:rFonts w:ascii="Times New Roman" w:eastAsia="Times New Roman" w:hAnsi="Times New Roman" w:cs="Times New Roman"/>
          <w:b/>
          <w:sz w:val="28"/>
          <w:szCs w:val="28"/>
          <w:lang w:eastAsia="en-GB"/>
        </w:rPr>
        <w:t>DEFFENDENT</w:t>
      </w:r>
      <w:r w:rsidR="008F6897">
        <w:rPr>
          <w:rFonts w:ascii="Times New Roman" w:eastAsia="Times New Roman" w:hAnsi="Times New Roman" w:cs="Times New Roman"/>
          <w:b/>
          <w:sz w:val="28"/>
          <w:szCs w:val="28"/>
          <w:lang w:eastAsia="en-GB"/>
        </w:rPr>
        <w:t xml:space="preserve"> </w:t>
      </w:r>
    </w:p>
    <w:p w14:paraId="448D35B1" w14:textId="77777777" w:rsidR="00672D0F" w:rsidRPr="00E96ED6" w:rsidRDefault="00672D0F" w:rsidP="00672D0F">
      <w:pPr>
        <w:tabs>
          <w:tab w:val="left" w:pos="4111"/>
        </w:tabs>
        <w:spacing w:after="0" w:line="360" w:lineRule="auto"/>
        <w:jc w:val="both"/>
        <w:rPr>
          <w:rFonts w:ascii="Times New Roman" w:eastAsia="Times New Roman" w:hAnsi="Times New Roman" w:cs="Times New Roman"/>
          <w:sz w:val="24"/>
          <w:szCs w:val="24"/>
          <w:lang w:eastAsia="en-GB"/>
        </w:rPr>
      </w:pPr>
    </w:p>
    <w:p w14:paraId="448D35B2" w14:textId="77777777" w:rsidR="00672D0F" w:rsidRDefault="00672D0F" w:rsidP="00672D0F">
      <w:pPr>
        <w:pBdr>
          <w:top w:val="single" w:sz="12" w:space="1" w:color="auto"/>
          <w:bottom w:val="single" w:sz="12" w:space="1" w:color="auto"/>
        </w:pBdr>
        <w:spacing w:after="0" w:line="360" w:lineRule="auto"/>
        <w:contextualSpacing/>
        <w:jc w:val="center"/>
        <w:rPr>
          <w:rFonts w:ascii="Times New Roman" w:eastAsia="Times New Roman" w:hAnsi="Times New Roman" w:cs="Times New Roman"/>
          <w:b/>
          <w:sz w:val="24"/>
          <w:szCs w:val="24"/>
          <w:lang w:eastAsia="en-GB"/>
        </w:rPr>
      </w:pPr>
    </w:p>
    <w:p w14:paraId="448D35B3" w14:textId="77777777" w:rsidR="00672D0F" w:rsidRPr="00E96ED6" w:rsidRDefault="00672D0F" w:rsidP="00672D0F">
      <w:pPr>
        <w:pBdr>
          <w:top w:val="single" w:sz="12" w:space="1" w:color="auto"/>
          <w:bottom w:val="single" w:sz="12" w:space="1" w:color="auto"/>
        </w:pBdr>
        <w:spacing w:after="0" w:line="360" w:lineRule="auto"/>
        <w:contextualSpacing/>
        <w:jc w:val="center"/>
        <w:rPr>
          <w:rFonts w:ascii="Times New Roman" w:eastAsia="Times New Roman" w:hAnsi="Times New Roman" w:cs="Times New Roman"/>
          <w:b/>
          <w:sz w:val="24"/>
          <w:szCs w:val="24"/>
          <w:lang w:eastAsia="en-GB"/>
        </w:rPr>
      </w:pPr>
      <w:r w:rsidRPr="00E96ED6">
        <w:rPr>
          <w:rFonts w:ascii="Times New Roman" w:eastAsia="Times New Roman" w:hAnsi="Times New Roman" w:cs="Times New Roman"/>
          <w:b/>
          <w:sz w:val="24"/>
          <w:szCs w:val="24"/>
          <w:lang w:eastAsia="en-GB"/>
        </w:rPr>
        <w:t>JUDGMENT</w:t>
      </w:r>
    </w:p>
    <w:p w14:paraId="448D35B4" w14:textId="77777777" w:rsidR="00672D0F" w:rsidRPr="00E96ED6" w:rsidRDefault="00672D0F" w:rsidP="00672D0F">
      <w:pPr>
        <w:spacing w:after="0" w:line="360" w:lineRule="auto"/>
        <w:jc w:val="both"/>
        <w:rPr>
          <w:rFonts w:ascii="Times New Roman" w:eastAsia="Times New Roman" w:hAnsi="Times New Roman" w:cs="Times New Roman"/>
          <w:b/>
          <w:sz w:val="24"/>
          <w:szCs w:val="24"/>
          <w:lang w:eastAsia="en-GB"/>
        </w:rPr>
      </w:pPr>
    </w:p>
    <w:p w14:paraId="448D35B5" w14:textId="77777777" w:rsidR="00672D0F" w:rsidRPr="00E96ED6" w:rsidRDefault="00672D0F" w:rsidP="00672D0F">
      <w:pPr>
        <w:spacing w:after="0" w:line="360" w:lineRule="auto"/>
        <w:jc w:val="both"/>
        <w:rPr>
          <w:rFonts w:ascii="Times New Roman" w:eastAsia="Times New Roman" w:hAnsi="Times New Roman" w:cs="Times New Roman"/>
          <w:b/>
          <w:sz w:val="24"/>
          <w:szCs w:val="24"/>
          <w:lang w:eastAsia="en-GB"/>
        </w:rPr>
      </w:pPr>
      <w:r w:rsidRPr="00E96ED6">
        <w:rPr>
          <w:rFonts w:ascii="Times New Roman" w:eastAsia="Times New Roman" w:hAnsi="Times New Roman" w:cs="Times New Roman"/>
          <w:b/>
          <w:sz w:val="24"/>
          <w:szCs w:val="24"/>
          <w:lang w:eastAsia="en-GB"/>
        </w:rPr>
        <w:t xml:space="preserve">MAKHOBA J </w:t>
      </w:r>
    </w:p>
    <w:p w14:paraId="448D35B7" w14:textId="3A44A005" w:rsidR="00672D0F" w:rsidRDefault="00672D0F" w:rsidP="00672D0F">
      <w:pPr>
        <w:tabs>
          <w:tab w:val="left" w:pos="6237"/>
          <w:tab w:val="left" w:pos="6521"/>
          <w:tab w:val="left" w:pos="6946"/>
        </w:tabs>
        <w:spacing w:after="0" w:line="360" w:lineRule="auto"/>
        <w:jc w:val="both"/>
        <w:rPr>
          <w:rFonts w:ascii="Times New Roman" w:eastAsia="Times New Roman" w:hAnsi="Times New Roman" w:cs="Times New Roman"/>
          <w:b/>
          <w:sz w:val="24"/>
          <w:szCs w:val="24"/>
          <w:lang w:eastAsia="en-GB"/>
        </w:rPr>
      </w:pPr>
    </w:p>
    <w:p w14:paraId="448D3611" w14:textId="1005592B" w:rsidR="00CE6D05" w:rsidRPr="008D7B48" w:rsidRDefault="008D7B48" w:rsidP="008D7B48">
      <w:pPr>
        <w:tabs>
          <w:tab w:val="left" w:pos="6237"/>
          <w:tab w:val="left" w:pos="6521"/>
          <w:tab w:val="left" w:pos="6946"/>
        </w:tabs>
        <w:spacing w:after="0" w:line="360" w:lineRule="auto"/>
        <w:ind w:left="360" w:hanging="36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lastRenderedPageBreak/>
        <w:t>1.</w:t>
      </w:r>
      <w:r>
        <w:rPr>
          <w:rFonts w:ascii="Times New Roman" w:eastAsia="Times New Roman" w:hAnsi="Times New Roman" w:cs="Times New Roman"/>
          <w:sz w:val="28"/>
          <w:szCs w:val="28"/>
          <w:lang w:eastAsia="en-GB"/>
        </w:rPr>
        <w:tab/>
      </w:r>
      <w:r w:rsidR="003F6DF8" w:rsidRPr="008D7B48">
        <w:rPr>
          <w:rFonts w:ascii="Times New Roman" w:eastAsia="Times New Roman" w:hAnsi="Times New Roman" w:cs="Times New Roman"/>
          <w:sz w:val="28"/>
          <w:szCs w:val="28"/>
          <w:lang w:eastAsia="en-GB"/>
        </w:rPr>
        <w:t xml:space="preserve">The plaintiff instituted an action against the defendant for damages suffered as the result of injuries sustained in a motor vehicle accident that occurred </w:t>
      </w:r>
      <w:r w:rsidR="00A761FB" w:rsidRPr="008D7B48">
        <w:rPr>
          <w:rFonts w:ascii="Times New Roman" w:eastAsia="Times New Roman" w:hAnsi="Times New Roman" w:cs="Times New Roman"/>
          <w:sz w:val="28"/>
          <w:szCs w:val="28"/>
          <w:lang w:eastAsia="en-GB"/>
        </w:rPr>
        <w:t>on the 17 February 2019</w:t>
      </w:r>
      <w:r w:rsidR="003F6DF8" w:rsidRPr="008D7B48">
        <w:rPr>
          <w:rFonts w:ascii="Times New Roman" w:eastAsia="Times New Roman" w:hAnsi="Times New Roman" w:cs="Times New Roman"/>
          <w:sz w:val="28"/>
          <w:szCs w:val="28"/>
          <w:lang w:eastAsia="en-GB"/>
        </w:rPr>
        <w:t>.</w:t>
      </w:r>
    </w:p>
    <w:p w14:paraId="79E2CD3A" w14:textId="77777777" w:rsidR="0031561A" w:rsidRDefault="0031561A" w:rsidP="0031561A">
      <w:pPr>
        <w:pStyle w:val="ListParagraph"/>
        <w:tabs>
          <w:tab w:val="left" w:pos="6237"/>
          <w:tab w:val="left" w:pos="6521"/>
          <w:tab w:val="left" w:pos="6946"/>
        </w:tabs>
        <w:spacing w:after="0" w:line="360" w:lineRule="auto"/>
        <w:ind w:left="360"/>
        <w:jc w:val="both"/>
        <w:rPr>
          <w:rFonts w:ascii="Times New Roman" w:eastAsia="Times New Roman" w:hAnsi="Times New Roman" w:cs="Times New Roman"/>
          <w:sz w:val="28"/>
          <w:szCs w:val="28"/>
          <w:lang w:eastAsia="en-GB"/>
        </w:rPr>
      </w:pPr>
    </w:p>
    <w:p w14:paraId="715E433C" w14:textId="0EC4087B" w:rsidR="003F6DF8" w:rsidRPr="008D7B48" w:rsidRDefault="008D7B48" w:rsidP="008D7B48">
      <w:pPr>
        <w:tabs>
          <w:tab w:val="left" w:pos="6237"/>
          <w:tab w:val="left" w:pos="6521"/>
          <w:tab w:val="left" w:pos="6946"/>
        </w:tabs>
        <w:spacing w:after="0" w:line="360" w:lineRule="auto"/>
        <w:ind w:left="360" w:hanging="36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2</w:t>
      </w:r>
      <w:bookmarkStart w:id="0" w:name="_GoBack"/>
      <w:bookmarkEnd w:id="0"/>
      <w:r>
        <w:rPr>
          <w:rFonts w:ascii="Times New Roman" w:eastAsia="Times New Roman" w:hAnsi="Times New Roman" w:cs="Times New Roman"/>
          <w:sz w:val="28"/>
          <w:szCs w:val="28"/>
          <w:lang w:eastAsia="en-GB"/>
        </w:rPr>
        <w:t>.</w:t>
      </w:r>
      <w:r>
        <w:rPr>
          <w:rFonts w:ascii="Times New Roman" w:eastAsia="Times New Roman" w:hAnsi="Times New Roman" w:cs="Times New Roman"/>
          <w:sz w:val="28"/>
          <w:szCs w:val="28"/>
          <w:lang w:eastAsia="en-GB"/>
        </w:rPr>
        <w:tab/>
      </w:r>
      <w:r w:rsidR="003F6DF8" w:rsidRPr="008D7B48">
        <w:rPr>
          <w:rFonts w:ascii="Times New Roman" w:eastAsia="Times New Roman" w:hAnsi="Times New Roman" w:cs="Times New Roman"/>
          <w:sz w:val="28"/>
          <w:szCs w:val="28"/>
          <w:lang w:eastAsia="en-GB"/>
        </w:rPr>
        <w:t xml:space="preserve">The merits </w:t>
      </w:r>
      <w:r w:rsidR="00A761FB" w:rsidRPr="008D7B48">
        <w:rPr>
          <w:rFonts w:ascii="Times New Roman" w:eastAsia="Times New Roman" w:hAnsi="Times New Roman" w:cs="Times New Roman"/>
          <w:sz w:val="28"/>
          <w:szCs w:val="28"/>
          <w:lang w:eastAsia="en-GB"/>
        </w:rPr>
        <w:t>were not settled however the plaintiff managed to prove the merits</w:t>
      </w:r>
      <w:r w:rsidR="003B0DF8" w:rsidRPr="008D7B48">
        <w:rPr>
          <w:rFonts w:ascii="Times New Roman" w:eastAsia="Times New Roman" w:hAnsi="Times New Roman" w:cs="Times New Roman"/>
          <w:sz w:val="28"/>
          <w:szCs w:val="28"/>
          <w:lang w:eastAsia="en-GB"/>
        </w:rPr>
        <w:t>100% in his favour. The defendant was not represented in court on the 16</w:t>
      </w:r>
      <w:r w:rsidR="003B0DF8" w:rsidRPr="008D7B48">
        <w:rPr>
          <w:rFonts w:ascii="Times New Roman" w:eastAsia="Times New Roman" w:hAnsi="Times New Roman" w:cs="Times New Roman"/>
          <w:sz w:val="28"/>
          <w:szCs w:val="28"/>
          <w:vertAlign w:val="superscript"/>
          <w:lang w:eastAsia="en-GB"/>
        </w:rPr>
        <w:t>th</w:t>
      </w:r>
      <w:r w:rsidR="003B0DF8" w:rsidRPr="008D7B48">
        <w:rPr>
          <w:rFonts w:ascii="Times New Roman" w:eastAsia="Times New Roman" w:hAnsi="Times New Roman" w:cs="Times New Roman"/>
          <w:sz w:val="28"/>
          <w:szCs w:val="28"/>
          <w:lang w:eastAsia="en-GB"/>
        </w:rPr>
        <w:t xml:space="preserve"> January 2023 when the matter was set </w:t>
      </w:r>
      <w:r w:rsidR="009C14AA" w:rsidRPr="008D7B48">
        <w:rPr>
          <w:rFonts w:ascii="Times New Roman" w:eastAsia="Times New Roman" w:hAnsi="Times New Roman" w:cs="Times New Roman"/>
          <w:sz w:val="28"/>
          <w:szCs w:val="28"/>
          <w:lang w:eastAsia="en-GB"/>
        </w:rPr>
        <w:t>down for trial. Counsel for the plaintiff asked the court to grant default judgement in favour of the plaintiff. Counsel for the plaintiff</w:t>
      </w:r>
      <w:r w:rsidR="00D360E6" w:rsidRPr="008D7B48">
        <w:rPr>
          <w:rFonts w:ascii="Times New Roman" w:eastAsia="Times New Roman" w:hAnsi="Times New Roman" w:cs="Times New Roman"/>
          <w:sz w:val="28"/>
          <w:szCs w:val="28"/>
          <w:lang w:eastAsia="en-GB"/>
        </w:rPr>
        <w:t xml:space="preserve"> addressed</w:t>
      </w:r>
      <w:r w:rsidR="009C14AA" w:rsidRPr="008D7B48">
        <w:rPr>
          <w:rFonts w:ascii="Times New Roman" w:eastAsia="Times New Roman" w:hAnsi="Times New Roman" w:cs="Times New Roman"/>
          <w:sz w:val="28"/>
          <w:szCs w:val="28"/>
          <w:lang w:eastAsia="en-GB"/>
        </w:rPr>
        <w:t xml:space="preserve"> the court and referred to his heads of argument.</w:t>
      </w:r>
    </w:p>
    <w:p w14:paraId="1397F2EB" w14:textId="77777777" w:rsidR="009C14AA" w:rsidRPr="009C14AA" w:rsidRDefault="009C14AA" w:rsidP="009C14AA">
      <w:pPr>
        <w:pStyle w:val="ListParagraph"/>
        <w:rPr>
          <w:rFonts w:ascii="Times New Roman" w:eastAsia="Times New Roman" w:hAnsi="Times New Roman" w:cs="Times New Roman"/>
          <w:sz w:val="28"/>
          <w:szCs w:val="28"/>
          <w:lang w:eastAsia="en-GB"/>
        </w:rPr>
      </w:pPr>
    </w:p>
    <w:p w14:paraId="57D7828B" w14:textId="35271FCF" w:rsidR="009C14AA" w:rsidRPr="008D7B48" w:rsidRDefault="008D7B48" w:rsidP="008D7B48">
      <w:pPr>
        <w:tabs>
          <w:tab w:val="left" w:pos="6237"/>
          <w:tab w:val="left" w:pos="6521"/>
          <w:tab w:val="left" w:pos="6946"/>
        </w:tabs>
        <w:spacing w:after="0" w:line="360" w:lineRule="auto"/>
        <w:ind w:left="360" w:hanging="36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3.</w:t>
      </w:r>
      <w:r>
        <w:rPr>
          <w:rFonts w:ascii="Times New Roman" w:eastAsia="Times New Roman" w:hAnsi="Times New Roman" w:cs="Times New Roman"/>
          <w:sz w:val="28"/>
          <w:szCs w:val="28"/>
          <w:lang w:eastAsia="en-GB"/>
        </w:rPr>
        <w:tab/>
      </w:r>
      <w:r w:rsidR="009C14AA" w:rsidRPr="008D7B48">
        <w:rPr>
          <w:rFonts w:ascii="Times New Roman" w:eastAsia="Times New Roman" w:hAnsi="Times New Roman" w:cs="Times New Roman"/>
          <w:sz w:val="28"/>
          <w:szCs w:val="28"/>
          <w:lang w:eastAsia="en-GB"/>
        </w:rPr>
        <w:t>The plaintiff filled the following medical-legal reports of the following experts:</w:t>
      </w:r>
    </w:p>
    <w:p w14:paraId="5A9C7344" w14:textId="77777777" w:rsidR="009C14AA" w:rsidRPr="009C14AA" w:rsidRDefault="009C14AA" w:rsidP="009C14AA">
      <w:pPr>
        <w:pStyle w:val="ListParagraph"/>
        <w:rPr>
          <w:rFonts w:ascii="Times New Roman" w:eastAsia="Times New Roman" w:hAnsi="Times New Roman" w:cs="Times New Roman"/>
          <w:sz w:val="28"/>
          <w:szCs w:val="28"/>
          <w:lang w:eastAsia="en-GB"/>
        </w:rPr>
      </w:pPr>
    </w:p>
    <w:p w14:paraId="6F5B3003" w14:textId="70E0DA26" w:rsidR="009C14AA" w:rsidRDefault="009C14AA" w:rsidP="009C14AA">
      <w:pPr>
        <w:pStyle w:val="ListParagraph"/>
        <w:tabs>
          <w:tab w:val="left" w:pos="6237"/>
          <w:tab w:val="left" w:pos="6521"/>
          <w:tab w:val="left" w:pos="6946"/>
        </w:tabs>
        <w:spacing w:after="0" w:line="360" w:lineRule="auto"/>
        <w:ind w:left="36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3.1 Dr K Le Ferre – Psychiatrist</w:t>
      </w:r>
    </w:p>
    <w:p w14:paraId="6D1C2B64" w14:textId="39B83C37" w:rsidR="009C14AA" w:rsidRDefault="009C14AA" w:rsidP="009C14AA">
      <w:pPr>
        <w:pStyle w:val="ListParagraph"/>
        <w:tabs>
          <w:tab w:val="left" w:pos="6237"/>
          <w:tab w:val="left" w:pos="6521"/>
          <w:tab w:val="left" w:pos="6946"/>
        </w:tabs>
        <w:spacing w:after="0" w:line="360" w:lineRule="auto"/>
        <w:ind w:left="36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3.2 Dr JS Sagor- Orthopedic surgeon </w:t>
      </w:r>
    </w:p>
    <w:p w14:paraId="6BEAE551" w14:textId="0C76F048" w:rsidR="009C14AA" w:rsidRDefault="009C14AA" w:rsidP="009C14AA">
      <w:pPr>
        <w:pStyle w:val="ListParagraph"/>
        <w:tabs>
          <w:tab w:val="left" w:pos="6237"/>
          <w:tab w:val="left" w:pos="6521"/>
          <w:tab w:val="left" w:pos="6946"/>
        </w:tabs>
        <w:spacing w:after="0" w:line="360" w:lineRule="auto"/>
        <w:ind w:left="36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3.3 R De with – Clinical and Neuro Psychologist</w:t>
      </w:r>
    </w:p>
    <w:p w14:paraId="49ECB7D2" w14:textId="0FB0F0AF" w:rsidR="009C14AA" w:rsidRDefault="009C14AA" w:rsidP="009C14AA">
      <w:pPr>
        <w:pStyle w:val="ListParagraph"/>
        <w:tabs>
          <w:tab w:val="left" w:pos="6237"/>
          <w:tab w:val="left" w:pos="6521"/>
          <w:tab w:val="left" w:pos="6946"/>
        </w:tabs>
        <w:spacing w:after="0" w:line="360" w:lineRule="auto"/>
        <w:ind w:left="36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3.4 M Le Roux – Occupational therapist </w:t>
      </w:r>
    </w:p>
    <w:p w14:paraId="120E1470" w14:textId="5F723020" w:rsidR="009C14AA" w:rsidRDefault="009C14AA" w:rsidP="009C14AA">
      <w:pPr>
        <w:pStyle w:val="ListParagraph"/>
        <w:tabs>
          <w:tab w:val="left" w:pos="6237"/>
          <w:tab w:val="left" w:pos="6521"/>
          <w:tab w:val="left" w:pos="6946"/>
        </w:tabs>
        <w:spacing w:after="0" w:line="360" w:lineRule="auto"/>
        <w:ind w:left="36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3.5 E</w:t>
      </w:r>
      <w:r w:rsidR="00BC245C">
        <w:rPr>
          <w:rFonts w:ascii="Times New Roman" w:eastAsia="Times New Roman" w:hAnsi="Times New Roman" w:cs="Times New Roman"/>
          <w:sz w:val="28"/>
          <w:szCs w:val="28"/>
          <w:lang w:eastAsia="en-GB"/>
        </w:rPr>
        <w:t xml:space="preserve"> Auret- Besselaar-Industrial psychologist</w:t>
      </w:r>
    </w:p>
    <w:p w14:paraId="3AAD329D" w14:textId="4C081579" w:rsidR="00BC245C" w:rsidRDefault="00BC245C" w:rsidP="009C14AA">
      <w:pPr>
        <w:pStyle w:val="ListParagraph"/>
        <w:tabs>
          <w:tab w:val="left" w:pos="6237"/>
          <w:tab w:val="left" w:pos="6521"/>
          <w:tab w:val="left" w:pos="6946"/>
        </w:tabs>
        <w:spacing w:after="0" w:line="360" w:lineRule="auto"/>
        <w:ind w:left="36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3.6 W Boshoff-Actuary.</w:t>
      </w:r>
    </w:p>
    <w:p w14:paraId="6D2C8D95" w14:textId="77777777" w:rsidR="00100863" w:rsidRDefault="00100863" w:rsidP="009C14AA">
      <w:pPr>
        <w:pStyle w:val="ListParagraph"/>
        <w:tabs>
          <w:tab w:val="left" w:pos="6237"/>
          <w:tab w:val="left" w:pos="6521"/>
          <w:tab w:val="left" w:pos="6946"/>
        </w:tabs>
        <w:spacing w:after="0" w:line="360" w:lineRule="auto"/>
        <w:ind w:left="360"/>
        <w:jc w:val="both"/>
        <w:rPr>
          <w:rFonts w:ascii="Times New Roman" w:eastAsia="Times New Roman" w:hAnsi="Times New Roman" w:cs="Times New Roman"/>
          <w:sz w:val="28"/>
          <w:szCs w:val="28"/>
          <w:lang w:eastAsia="en-GB"/>
        </w:rPr>
      </w:pPr>
    </w:p>
    <w:p w14:paraId="1372B19D" w14:textId="77809CAE" w:rsidR="00BC245C" w:rsidRPr="008D7B48" w:rsidRDefault="008D7B48" w:rsidP="008D7B48">
      <w:pPr>
        <w:tabs>
          <w:tab w:val="left" w:pos="6237"/>
          <w:tab w:val="left" w:pos="6521"/>
          <w:tab w:val="left" w:pos="6946"/>
        </w:tabs>
        <w:spacing w:after="0" w:line="360" w:lineRule="auto"/>
        <w:ind w:left="360" w:hanging="36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4.</w:t>
      </w:r>
      <w:r>
        <w:rPr>
          <w:rFonts w:ascii="Times New Roman" w:eastAsia="Times New Roman" w:hAnsi="Times New Roman" w:cs="Times New Roman"/>
          <w:sz w:val="28"/>
          <w:szCs w:val="28"/>
          <w:lang w:eastAsia="en-GB"/>
        </w:rPr>
        <w:tab/>
      </w:r>
      <w:r w:rsidR="00BC245C" w:rsidRPr="008D7B48">
        <w:rPr>
          <w:rFonts w:ascii="Times New Roman" w:eastAsia="Times New Roman" w:hAnsi="Times New Roman" w:cs="Times New Roman"/>
          <w:sz w:val="28"/>
          <w:szCs w:val="28"/>
          <w:lang w:eastAsia="en-GB"/>
        </w:rPr>
        <w:t>With regards to the claim for general damages I am of the view that the claim is well supported by medical evidence and the case law.</w:t>
      </w:r>
    </w:p>
    <w:p w14:paraId="39956FD0" w14:textId="77777777" w:rsidR="00100863" w:rsidRDefault="00100863" w:rsidP="00100863">
      <w:pPr>
        <w:pStyle w:val="ListParagraph"/>
        <w:tabs>
          <w:tab w:val="left" w:pos="6237"/>
          <w:tab w:val="left" w:pos="6521"/>
          <w:tab w:val="left" w:pos="6946"/>
        </w:tabs>
        <w:spacing w:after="0" w:line="360" w:lineRule="auto"/>
        <w:ind w:left="360"/>
        <w:jc w:val="both"/>
        <w:rPr>
          <w:rFonts w:ascii="Times New Roman" w:eastAsia="Times New Roman" w:hAnsi="Times New Roman" w:cs="Times New Roman"/>
          <w:sz w:val="28"/>
          <w:szCs w:val="28"/>
          <w:lang w:eastAsia="en-GB"/>
        </w:rPr>
      </w:pPr>
    </w:p>
    <w:p w14:paraId="1D65FFD2" w14:textId="7E734973" w:rsidR="00BC245C" w:rsidRPr="008D7B48" w:rsidRDefault="008D7B48" w:rsidP="008D7B48">
      <w:pPr>
        <w:tabs>
          <w:tab w:val="left" w:pos="6237"/>
          <w:tab w:val="left" w:pos="6521"/>
          <w:tab w:val="left" w:pos="6946"/>
        </w:tabs>
        <w:spacing w:after="0" w:line="360" w:lineRule="auto"/>
        <w:ind w:left="360" w:hanging="36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5.</w:t>
      </w:r>
      <w:r>
        <w:rPr>
          <w:rFonts w:ascii="Times New Roman" w:eastAsia="Times New Roman" w:hAnsi="Times New Roman" w:cs="Times New Roman"/>
          <w:sz w:val="28"/>
          <w:szCs w:val="28"/>
          <w:lang w:eastAsia="en-GB"/>
        </w:rPr>
        <w:tab/>
      </w:r>
      <w:r w:rsidR="00BC245C" w:rsidRPr="008D7B48">
        <w:rPr>
          <w:rFonts w:ascii="Times New Roman" w:eastAsia="Times New Roman" w:hAnsi="Times New Roman" w:cs="Times New Roman"/>
          <w:sz w:val="28"/>
          <w:szCs w:val="28"/>
          <w:lang w:eastAsia="en-GB"/>
        </w:rPr>
        <w:t>The only issue remaining is whether this court after hearing counsel and reading the papers should grant the amount as requested on behalf of the plaintiff</w:t>
      </w:r>
      <w:r w:rsidR="00D360E6" w:rsidRPr="008D7B48">
        <w:rPr>
          <w:rFonts w:ascii="Times New Roman" w:eastAsia="Times New Roman" w:hAnsi="Times New Roman" w:cs="Times New Roman"/>
          <w:sz w:val="28"/>
          <w:szCs w:val="28"/>
          <w:lang w:eastAsia="en-GB"/>
        </w:rPr>
        <w:t xml:space="preserve"> in respect of loss of earnings</w:t>
      </w:r>
      <w:r w:rsidR="00BC245C" w:rsidRPr="008D7B48">
        <w:rPr>
          <w:rFonts w:ascii="Times New Roman" w:eastAsia="Times New Roman" w:hAnsi="Times New Roman" w:cs="Times New Roman"/>
          <w:sz w:val="28"/>
          <w:szCs w:val="28"/>
          <w:lang w:eastAsia="en-GB"/>
        </w:rPr>
        <w:t>. During the proceedings I did ask counsel to address me on all issues to the best of his ability because I am going to reserve judgement.</w:t>
      </w:r>
    </w:p>
    <w:p w14:paraId="307D4DD6" w14:textId="3E8BEB25" w:rsidR="00100863" w:rsidRPr="008D7B48" w:rsidRDefault="008D7B48" w:rsidP="008D7B48">
      <w:pPr>
        <w:tabs>
          <w:tab w:val="left" w:pos="6237"/>
          <w:tab w:val="left" w:pos="6521"/>
          <w:tab w:val="left" w:pos="6946"/>
        </w:tabs>
        <w:spacing w:after="0" w:line="360" w:lineRule="auto"/>
        <w:ind w:left="360" w:hanging="36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lastRenderedPageBreak/>
        <w:t>6.</w:t>
      </w:r>
      <w:r>
        <w:rPr>
          <w:rFonts w:ascii="Times New Roman" w:eastAsia="Times New Roman" w:hAnsi="Times New Roman" w:cs="Times New Roman"/>
          <w:sz w:val="28"/>
          <w:szCs w:val="28"/>
          <w:lang w:eastAsia="en-GB"/>
        </w:rPr>
        <w:tab/>
      </w:r>
      <w:r w:rsidR="00BC245C" w:rsidRPr="008D7B48">
        <w:rPr>
          <w:rFonts w:ascii="Times New Roman" w:eastAsia="Times New Roman" w:hAnsi="Times New Roman" w:cs="Times New Roman"/>
          <w:sz w:val="28"/>
          <w:szCs w:val="28"/>
          <w:lang w:eastAsia="en-GB"/>
        </w:rPr>
        <w:t xml:space="preserve">The evaluation of the amount to be awarded for loss of income does not involve proof </w:t>
      </w:r>
      <w:r w:rsidR="00100863" w:rsidRPr="008D7B48">
        <w:rPr>
          <w:rFonts w:ascii="Times New Roman" w:eastAsia="Times New Roman" w:hAnsi="Times New Roman" w:cs="Times New Roman"/>
          <w:sz w:val="28"/>
          <w:szCs w:val="28"/>
          <w:lang w:eastAsia="en-GB"/>
        </w:rPr>
        <w:t xml:space="preserve">on a balance of probabilities. It is a matter of estimation. The general approach is to posit the plaintiff, as he is proven to have been in his uninjured state and then to apply assumptions to his state with the proven injuries and their sequela. </w:t>
      </w:r>
    </w:p>
    <w:p w14:paraId="5F12D744" w14:textId="77777777" w:rsidR="00BF3D6A" w:rsidRDefault="00BF3D6A" w:rsidP="00BF3D6A">
      <w:pPr>
        <w:pStyle w:val="ListParagraph"/>
        <w:tabs>
          <w:tab w:val="left" w:pos="6237"/>
          <w:tab w:val="left" w:pos="6521"/>
          <w:tab w:val="left" w:pos="6946"/>
        </w:tabs>
        <w:spacing w:after="0" w:line="360" w:lineRule="auto"/>
        <w:ind w:left="360"/>
        <w:jc w:val="both"/>
        <w:rPr>
          <w:rFonts w:ascii="Times New Roman" w:eastAsia="Times New Roman" w:hAnsi="Times New Roman" w:cs="Times New Roman"/>
          <w:sz w:val="28"/>
          <w:szCs w:val="28"/>
          <w:lang w:eastAsia="en-GB"/>
        </w:rPr>
      </w:pPr>
    </w:p>
    <w:p w14:paraId="200CE367" w14:textId="4ED0B0B9" w:rsidR="00100863" w:rsidRPr="008D7B48" w:rsidRDefault="008D7B48" w:rsidP="008D7B48">
      <w:pPr>
        <w:tabs>
          <w:tab w:val="left" w:pos="6237"/>
          <w:tab w:val="left" w:pos="6521"/>
          <w:tab w:val="left" w:pos="6946"/>
        </w:tabs>
        <w:spacing w:after="0" w:line="360" w:lineRule="auto"/>
        <w:ind w:left="360" w:hanging="36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7.</w:t>
      </w:r>
      <w:r>
        <w:rPr>
          <w:rFonts w:ascii="Times New Roman" w:eastAsia="Times New Roman" w:hAnsi="Times New Roman" w:cs="Times New Roman"/>
          <w:sz w:val="28"/>
          <w:szCs w:val="28"/>
          <w:lang w:eastAsia="en-GB"/>
        </w:rPr>
        <w:tab/>
      </w:r>
      <w:r w:rsidR="00100863" w:rsidRPr="008D7B48">
        <w:rPr>
          <w:rFonts w:ascii="Times New Roman" w:eastAsia="Times New Roman" w:hAnsi="Times New Roman" w:cs="Times New Roman"/>
          <w:sz w:val="28"/>
          <w:szCs w:val="28"/>
          <w:lang w:eastAsia="en-GB"/>
        </w:rPr>
        <w:t>I am called upon to perform a delicate judicial duty in that I must decide what is the reasonable amount the plaintiff would have earned but for the injuries and the consequent disability. Furthermore, I must determine the plaintiff’s future income, if any, having regard to the disability.</w:t>
      </w:r>
    </w:p>
    <w:p w14:paraId="0EDECD66" w14:textId="77777777" w:rsidR="00BF3D6A" w:rsidRPr="00BF3D6A" w:rsidRDefault="00BF3D6A" w:rsidP="00BF3D6A">
      <w:pPr>
        <w:pStyle w:val="ListParagraph"/>
        <w:rPr>
          <w:rFonts w:ascii="Times New Roman" w:eastAsia="Times New Roman" w:hAnsi="Times New Roman" w:cs="Times New Roman"/>
          <w:sz w:val="28"/>
          <w:szCs w:val="28"/>
          <w:lang w:eastAsia="en-GB"/>
        </w:rPr>
      </w:pPr>
    </w:p>
    <w:p w14:paraId="5673FBA3" w14:textId="77777777" w:rsidR="00BF3D6A" w:rsidRDefault="00BF3D6A" w:rsidP="00BF3D6A">
      <w:pPr>
        <w:pStyle w:val="ListParagraph"/>
        <w:tabs>
          <w:tab w:val="left" w:pos="6237"/>
          <w:tab w:val="left" w:pos="6521"/>
          <w:tab w:val="left" w:pos="6946"/>
        </w:tabs>
        <w:spacing w:after="0" w:line="360" w:lineRule="auto"/>
        <w:ind w:left="360"/>
        <w:jc w:val="both"/>
        <w:rPr>
          <w:rFonts w:ascii="Times New Roman" w:eastAsia="Times New Roman" w:hAnsi="Times New Roman" w:cs="Times New Roman"/>
          <w:sz w:val="28"/>
          <w:szCs w:val="28"/>
          <w:lang w:eastAsia="en-GB"/>
        </w:rPr>
      </w:pPr>
    </w:p>
    <w:p w14:paraId="1DABEB58" w14:textId="6DE9B334" w:rsidR="0033437F" w:rsidRPr="008D7B48" w:rsidRDefault="008D7B48" w:rsidP="008D7B48">
      <w:pPr>
        <w:spacing w:after="0" w:line="360" w:lineRule="auto"/>
        <w:ind w:left="360" w:hanging="36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8.</w:t>
      </w:r>
      <w:r>
        <w:rPr>
          <w:rFonts w:ascii="Times New Roman" w:eastAsia="Times New Roman" w:hAnsi="Times New Roman" w:cs="Times New Roman"/>
          <w:sz w:val="28"/>
          <w:szCs w:val="28"/>
          <w:lang w:eastAsia="en-GB"/>
        </w:rPr>
        <w:tab/>
      </w:r>
      <w:r w:rsidR="00100863" w:rsidRPr="008D7B48">
        <w:rPr>
          <w:rFonts w:ascii="Times New Roman" w:eastAsia="Times New Roman" w:hAnsi="Times New Roman" w:cs="Times New Roman"/>
          <w:sz w:val="28"/>
          <w:szCs w:val="28"/>
          <w:lang w:eastAsia="en-GB"/>
        </w:rPr>
        <w:t>The occupational therapist says the following at paragraph 6.3</w:t>
      </w:r>
      <w:r w:rsidR="00D360E6" w:rsidRPr="008D7B48">
        <w:rPr>
          <w:rFonts w:ascii="Times New Roman" w:eastAsia="Times New Roman" w:hAnsi="Times New Roman" w:cs="Times New Roman"/>
          <w:sz w:val="28"/>
          <w:szCs w:val="28"/>
          <w:lang w:eastAsia="en-GB"/>
        </w:rPr>
        <w:t xml:space="preserve"> of 018-71 on case-lines</w:t>
      </w:r>
      <w:r w:rsidR="0033437F" w:rsidRPr="008D7B48">
        <w:rPr>
          <w:rFonts w:ascii="Times New Roman" w:eastAsia="Times New Roman" w:hAnsi="Times New Roman" w:cs="Times New Roman"/>
          <w:sz w:val="28"/>
          <w:szCs w:val="28"/>
          <w:lang w:eastAsia="en-GB"/>
        </w:rPr>
        <w:tab/>
      </w:r>
    </w:p>
    <w:p w14:paraId="1BA19890" w14:textId="77777777" w:rsidR="0033437F" w:rsidRDefault="0033437F" w:rsidP="0033437F">
      <w:pPr>
        <w:pStyle w:val="ListParagraph"/>
        <w:spacing w:after="0" w:line="360" w:lineRule="auto"/>
        <w:ind w:left="36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ab/>
      </w:r>
    </w:p>
    <w:p w14:paraId="535D10CB" w14:textId="2A185EB9" w:rsidR="0033437F" w:rsidRPr="00D360E6" w:rsidRDefault="00B55CCC" w:rsidP="0033437F">
      <w:pPr>
        <w:pStyle w:val="ListParagraph"/>
        <w:spacing w:after="0" w:line="360" w:lineRule="auto"/>
        <w:ind w:left="360"/>
        <w:jc w:val="both"/>
        <w:rPr>
          <w:rFonts w:ascii="Times New Roman" w:eastAsia="Times New Roman" w:hAnsi="Times New Roman" w:cs="Times New Roman"/>
          <w:i/>
          <w:sz w:val="28"/>
          <w:szCs w:val="28"/>
          <w:lang w:eastAsia="en-GB"/>
        </w:rPr>
      </w:pPr>
      <w:r w:rsidRPr="00D360E6">
        <w:rPr>
          <w:rFonts w:ascii="Times New Roman" w:eastAsia="Times New Roman" w:hAnsi="Times New Roman" w:cs="Times New Roman"/>
          <w:i/>
          <w:sz w:val="28"/>
          <w:szCs w:val="28"/>
          <w:lang w:eastAsia="en-GB"/>
        </w:rPr>
        <w:t>“</w:t>
      </w:r>
      <w:r w:rsidR="0033437F" w:rsidRPr="00D360E6">
        <w:rPr>
          <w:rFonts w:ascii="Times New Roman" w:eastAsia="Times New Roman" w:hAnsi="Times New Roman" w:cs="Times New Roman"/>
          <w:i/>
          <w:sz w:val="28"/>
          <w:szCs w:val="28"/>
          <w:lang w:eastAsia="en-GB"/>
        </w:rPr>
        <w:t>6.3 PRE-ACCIDENT EMPLOYMENT</w:t>
      </w:r>
    </w:p>
    <w:p w14:paraId="3E5D36D6" w14:textId="5F13334F" w:rsidR="0033437F" w:rsidRPr="00D360E6" w:rsidRDefault="0033437F" w:rsidP="0033437F">
      <w:pPr>
        <w:pStyle w:val="ListParagraph"/>
        <w:spacing w:after="0" w:line="360" w:lineRule="auto"/>
        <w:ind w:left="360"/>
        <w:jc w:val="both"/>
        <w:rPr>
          <w:rFonts w:ascii="Times New Roman" w:eastAsia="Times New Roman" w:hAnsi="Times New Roman" w:cs="Times New Roman"/>
          <w:i/>
          <w:sz w:val="28"/>
          <w:szCs w:val="28"/>
          <w:lang w:eastAsia="en-GB"/>
        </w:rPr>
      </w:pPr>
      <w:r w:rsidRPr="00D360E6">
        <w:rPr>
          <w:rFonts w:ascii="Times New Roman" w:eastAsia="Times New Roman" w:hAnsi="Times New Roman" w:cs="Times New Roman"/>
          <w:i/>
          <w:sz w:val="28"/>
          <w:szCs w:val="28"/>
          <w:lang w:eastAsia="en-GB"/>
        </w:rPr>
        <w:t xml:space="preserve"> </w:t>
      </w:r>
      <w:r w:rsidRPr="00D360E6">
        <w:rPr>
          <w:rFonts w:ascii="Times New Roman" w:eastAsia="Times New Roman" w:hAnsi="Times New Roman" w:cs="Times New Roman"/>
          <w:i/>
          <w:sz w:val="28"/>
          <w:szCs w:val="28"/>
          <w:lang w:eastAsia="en-GB"/>
        </w:rPr>
        <w:tab/>
      </w:r>
    </w:p>
    <w:p w14:paraId="7EA43463" w14:textId="796F829F" w:rsidR="0033437F" w:rsidRPr="008D7B48" w:rsidRDefault="008D7B48" w:rsidP="008D7B48">
      <w:pPr>
        <w:spacing w:after="0" w:line="360" w:lineRule="auto"/>
        <w:ind w:left="1080" w:hanging="360"/>
        <w:jc w:val="both"/>
        <w:rPr>
          <w:rFonts w:ascii="Times New Roman" w:eastAsia="Times New Roman" w:hAnsi="Times New Roman" w:cs="Times New Roman"/>
          <w:i/>
          <w:sz w:val="28"/>
          <w:szCs w:val="28"/>
          <w:lang w:eastAsia="en-GB"/>
        </w:rPr>
      </w:pPr>
      <w:r w:rsidRPr="00D360E6">
        <w:rPr>
          <w:rFonts w:ascii="Times New Roman" w:eastAsia="Times New Roman" w:hAnsi="Times New Roman" w:cs="Times New Roman"/>
          <w:i/>
          <w:sz w:val="28"/>
          <w:szCs w:val="28"/>
          <w:lang w:eastAsia="en-GB"/>
        </w:rPr>
        <w:t>a)</w:t>
      </w:r>
      <w:r w:rsidRPr="00D360E6">
        <w:rPr>
          <w:rFonts w:ascii="Times New Roman" w:eastAsia="Times New Roman" w:hAnsi="Times New Roman" w:cs="Times New Roman"/>
          <w:i/>
          <w:sz w:val="28"/>
          <w:szCs w:val="28"/>
          <w:lang w:eastAsia="en-GB"/>
        </w:rPr>
        <w:tab/>
      </w:r>
      <w:r w:rsidR="0033437F" w:rsidRPr="008D7B48">
        <w:rPr>
          <w:rFonts w:ascii="Times New Roman" w:eastAsia="Times New Roman" w:hAnsi="Times New Roman" w:cs="Times New Roman"/>
          <w:i/>
          <w:sz w:val="28"/>
          <w:szCs w:val="28"/>
          <w:lang w:eastAsia="en-GB"/>
        </w:rPr>
        <w:t xml:space="preserve">He was self-employed, performing mainly painting, gardening and reparations of appliances such as microwaves, fridges washing </w:t>
      </w:r>
      <w:r w:rsidR="00967D0D" w:rsidRPr="008D7B48">
        <w:rPr>
          <w:rFonts w:ascii="Times New Roman" w:eastAsia="Times New Roman" w:hAnsi="Times New Roman" w:cs="Times New Roman"/>
          <w:i/>
          <w:sz w:val="28"/>
          <w:szCs w:val="28"/>
          <w:lang w:eastAsia="en-GB"/>
        </w:rPr>
        <w:t>machines,</w:t>
      </w:r>
      <w:r w:rsidR="0033437F" w:rsidRPr="008D7B48">
        <w:rPr>
          <w:rFonts w:ascii="Times New Roman" w:eastAsia="Times New Roman" w:hAnsi="Times New Roman" w:cs="Times New Roman"/>
          <w:i/>
          <w:sz w:val="28"/>
          <w:szCs w:val="28"/>
          <w:lang w:eastAsia="en-GB"/>
        </w:rPr>
        <w:t xml:space="preserve"> DVD players, televisions </w:t>
      </w:r>
      <w:r w:rsidR="00967D0D" w:rsidRPr="008D7B48">
        <w:rPr>
          <w:rFonts w:ascii="Times New Roman" w:eastAsia="Times New Roman" w:hAnsi="Times New Roman" w:cs="Times New Roman"/>
          <w:i/>
          <w:sz w:val="28"/>
          <w:szCs w:val="28"/>
          <w:lang w:eastAsia="en-GB"/>
        </w:rPr>
        <w:t>etc.</w:t>
      </w:r>
    </w:p>
    <w:p w14:paraId="23A6CA72" w14:textId="363B8C6D" w:rsidR="0033437F" w:rsidRPr="008D7B48" w:rsidRDefault="008D7B48" w:rsidP="008D7B48">
      <w:pPr>
        <w:spacing w:after="0" w:line="360" w:lineRule="auto"/>
        <w:ind w:left="1080" w:hanging="360"/>
        <w:jc w:val="both"/>
        <w:rPr>
          <w:rFonts w:ascii="Times New Roman" w:eastAsia="Times New Roman" w:hAnsi="Times New Roman" w:cs="Times New Roman"/>
          <w:i/>
          <w:sz w:val="28"/>
          <w:szCs w:val="28"/>
          <w:lang w:eastAsia="en-GB"/>
        </w:rPr>
      </w:pPr>
      <w:r w:rsidRPr="00D360E6">
        <w:rPr>
          <w:rFonts w:ascii="Times New Roman" w:eastAsia="Times New Roman" w:hAnsi="Times New Roman" w:cs="Times New Roman"/>
          <w:i/>
          <w:sz w:val="28"/>
          <w:szCs w:val="28"/>
          <w:lang w:eastAsia="en-GB"/>
        </w:rPr>
        <w:t>b)</w:t>
      </w:r>
      <w:r w:rsidRPr="00D360E6">
        <w:rPr>
          <w:rFonts w:ascii="Times New Roman" w:eastAsia="Times New Roman" w:hAnsi="Times New Roman" w:cs="Times New Roman"/>
          <w:i/>
          <w:sz w:val="28"/>
          <w:szCs w:val="28"/>
          <w:lang w:eastAsia="en-GB"/>
        </w:rPr>
        <w:tab/>
      </w:r>
      <w:r w:rsidR="0033437F" w:rsidRPr="008D7B48">
        <w:rPr>
          <w:rFonts w:ascii="Times New Roman" w:eastAsia="Times New Roman" w:hAnsi="Times New Roman" w:cs="Times New Roman"/>
          <w:i/>
          <w:sz w:val="28"/>
          <w:szCs w:val="28"/>
          <w:lang w:eastAsia="en-GB"/>
        </w:rPr>
        <w:t>He worked independently and had sufficient work to keep himself busy on a daily basis.</w:t>
      </w:r>
    </w:p>
    <w:p w14:paraId="0F1677A3" w14:textId="0A419A1F" w:rsidR="0033437F" w:rsidRPr="008D7B48" w:rsidRDefault="008D7B48" w:rsidP="008D7B48">
      <w:pPr>
        <w:spacing w:after="0" w:line="360" w:lineRule="auto"/>
        <w:ind w:left="1080" w:hanging="360"/>
        <w:jc w:val="both"/>
        <w:rPr>
          <w:rFonts w:ascii="Times New Roman" w:eastAsia="Times New Roman" w:hAnsi="Times New Roman" w:cs="Times New Roman"/>
          <w:i/>
          <w:sz w:val="28"/>
          <w:szCs w:val="28"/>
          <w:lang w:eastAsia="en-GB"/>
        </w:rPr>
      </w:pPr>
      <w:r w:rsidRPr="00D360E6">
        <w:rPr>
          <w:rFonts w:ascii="Times New Roman" w:eastAsia="Times New Roman" w:hAnsi="Times New Roman" w:cs="Times New Roman"/>
          <w:i/>
          <w:sz w:val="28"/>
          <w:szCs w:val="28"/>
          <w:lang w:eastAsia="en-GB"/>
        </w:rPr>
        <w:t>c)</w:t>
      </w:r>
      <w:r w:rsidRPr="00D360E6">
        <w:rPr>
          <w:rFonts w:ascii="Times New Roman" w:eastAsia="Times New Roman" w:hAnsi="Times New Roman" w:cs="Times New Roman"/>
          <w:i/>
          <w:sz w:val="28"/>
          <w:szCs w:val="28"/>
          <w:lang w:eastAsia="en-GB"/>
        </w:rPr>
        <w:tab/>
      </w:r>
      <w:r w:rsidR="0033437F" w:rsidRPr="008D7B48">
        <w:rPr>
          <w:rFonts w:ascii="Times New Roman" w:eastAsia="Times New Roman" w:hAnsi="Times New Roman" w:cs="Times New Roman"/>
          <w:i/>
          <w:sz w:val="28"/>
          <w:szCs w:val="28"/>
          <w:lang w:eastAsia="en-GB"/>
        </w:rPr>
        <w:t xml:space="preserve">The reparations of smaller items were done at his own </w:t>
      </w:r>
      <w:r w:rsidR="00967D0D" w:rsidRPr="008D7B48">
        <w:rPr>
          <w:rFonts w:ascii="Times New Roman" w:eastAsia="Times New Roman" w:hAnsi="Times New Roman" w:cs="Times New Roman"/>
          <w:i/>
          <w:sz w:val="28"/>
          <w:szCs w:val="28"/>
          <w:lang w:eastAsia="en-GB"/>
        </w:rPr>
        <w:t>house. Customers</w:t>
      </w:r>
      <w:r w:rsidR="0033437F" w:rsidRPr="008D7B48">
        <w:rPr>
          <w:rFonts w:ascii="Times New Roman" w:eastAsia="Times New Roman" w:hAnsi="Times New Roman" w:cs="Times New Roman"/>
          <w:i/>
          <w:sz w:val="28"/>
          <w:szCs w:val="28"/>
          <w:lang w:eastAsia="en-GB"/>
        </w:rPr>
        <w:t xml:space="preserve"> delivered these to his </w:t>
      </w:r>
      <w:r w:rsidR="00967D0D" w:rsidRPr="008D7B48">
        <w:rPr>
          <w:rFonts w:ascii="Times New Roman" w:eastAsia="Times New Roman" w:hAnsi="Times New Roman" w:cs="Times New Roman"/>
          <w:i/>
          <w:sz w:val="28"/>
          <w:szCs w:val="28"/>
          <w:lang w:eastAsia="en-GB"/>
        </w:rPr>
        <w:t>door, then</w:t>
      </w:r>
      <w:r w:rsidR="0033437F" w:rsidRPr="008D7B48">
        <w:rPr>
          <w:rFonts w:ascii="Times New Roman" w:eastAsia="Times New Roman" w:hAnsi="Times New Roman" w:cs="Times New Roman"/>
          <w:i/>
          <w:sz w:val="28"/>
          <w:szCs w:val="28"/>
          <w:lang w:eastAsia="en-GB"/>
        </w:rPr>
        <w:t xml:space="preserve"> he carried it </w:t>
      </w:r>
      <w:r w:rsidR="00967D0D" w:rsidRPr="008D7B48">
        <w:rPr>
          <w:rFonts w:ascii="Times New Roman" w:eastAsia="Times New Roman" w:hAnsi="Times New Roman" w:cs="Times New Roman"/>
          <w:i/>
          <w:sz w:val="28"/>
          <w:szCs w:val="28"/>
          <w:lang w:eastAsia="en-GB"/>
        </w:rPr>
        <w:t>inside.</w:t>
      </w:r>
      <w:r w:rsidR="0033437F" w:rsidRPr="008D7B48">
        <w:rPr>
          <w:rFonts w:ascii="Times New Roman" w:eastAsia="Times New Roman" w:hAnsi="Times New Roman" w:cs="Times New Roman"/>
          <w:i/>
          <w:sz w:val="28"/>
          <w:szCs w:val="28"/>
          <w:lang w:eastAsia="en-GB"/>
        </w:rPr>
        <w:t xml:space="preserve"> Large appliances were usually repaired at the client’s </w:t>
      </w:r>
      <w:r w:rsidR="00967D0D" w:rsidRPr="008D7B48">
        <w:rPr>
          <w:rFonts w:ascii="Times New Roman" w:eastAsia="Times New Roman" w:hAnsi="Times New Roman" w:cs="Times New Roman"/>
          <w:i/>
          <w:sz w:val="28"/>
          <w:szCs w:val="28"/>
          <w:lang w:eastAsia="en-GB"/>
        </w:rPr>
        <w:t>house,</w:t>
      </w:r>
      <w:r w:rsidR="0033437F" w:rsidRPr="008D7B48">
        <w:rPr>
          <w:rFonts w:ascii="Times New Roman" w:eastAsia="Times New Roman" w:hAnsi="Times New Roman" w:cs="Times New Roman"/>
          <w:i/>
          <w:sz w:val="28"/>
          <w:szCs w:val="28"/>
          <w:lang w:eastAsia="en-GB"/>
        </w:rPr>
        <w:t xml:space="preserve"> small</w:t>
      </w:r>
      <w:r w:rsidR="00BC1D6B" w:rsidRPr="008D7B48">
        <w:rPr>
          <w:rFonts w:ascii="Times New Roman" w:eastAsia="Times New Roman" w:hAnsi="Times New Roman" w:cs="Times New Roman"/>
          <w:i/>
          <w:sz w:val="28"/>
          <w:szCs w:val="28"/>
          <w:lang w:eastAsia="en-GB"/>
        </w:rPr>
        <w:t>er appliances were repaired at a</w:t>
      </w:r>
      <w:r w:rsidR="0033437F" w:rsidRPr="008D7B48">
        <w:rPr>
          <w:rFonts w:ascii="Times New Roman" w:eastAsia="Times New Roman" w:hAnsi="Times New Roman" w:cs="Times New Roman"/>
          <w:i/>
          <w:sz w:val="28"/>
          <w:szCs w:val="28"/>
          <w:lang w:eastAsia="en-GB"/>
        </w:rPr>
        <w:t xml:space="preserve"> </w:t>
      </w:r>
      <w:r w:rsidR="00967D0D" w:rsidRPr="008D7B48">
        <w:rPr>
          <w:rFonts w:ascii="Times New Roman" w:eastAsia="Times New Roman" w:hAnsi="Times New Roman" w:cs="Times New Roman"/>
          <w:i/>
          <w:sz w:val="28"/>
          <w:szCs w:val="28"/>
          <w:lang w:eastAsia="en-GB"/>
        </w:rPr>
        <w:t>table, whist</w:t>
      </w:r>
      <w:r w:rsidR="0033437F" w:rsidRPr="008D7B48">
        <w:rPr>
          <w:rFonts w:ascii="Times New Roman" w:eastAsia="Times New Roman" w:hAnsi="Times New Roman" w:cs="Times New Roman"/>
          <w:i/>
          <w:sz w:val="28"/>
          <w:szCs w:val="28"/>
          <w:lang w:eastAsia="en-GB"/>
        </w:rPr>
        <w:t xml:space="preserve"> large ones stood on the floor. He thus worked in sitting, standing </w:t>
      </w:r>
      <w:r w:rsidR="00967D0D" w:rsidRPr="008D7B48">
        <w:rPr>
          <w:rFonts w:ascii="Times New Roman" w:eastAsia="Times New Roman" w:hAnsi="Times New Roman" w:cs="Times New Roman"/>
          <w:i/>
          <w:sz w:val="28"/>
          <w:szCs w:val="28"/>
          <w:lang w:eastAsia="en-GB"/>
        </w:rPr>
        <w:t>forward bending (in sitting and standing), crouching and kneeling. Sound dexterity, strength and vision were required. He used pliers, screwdrivers, a soldering iron etc.</w:t>
      </w:r>
    </w:p>
    <w:p w14:paraId="6BF228E6" w14:textId="39806C81" w:rsidR="00B943AE" w:rsidRPr="008D7B48" w:rsidRDefault="008D7B48" w:rsidP="008D7B48">
      <w:pPr>
        <w:spacing w:after="0" w:line="360" w:lineRule="auto"/>
        <w:ind w:left="1080" w:hanging="360"/>
        <w:jc w:val="both"/>
        <w:rPr>
          <w:rFonts w:ascii="Times New Roman" w:eastAsia="Times New Roman" w:hAnsi="Times New Roman" w:cs="Times New Roman"/>
          <w:i/>
          <w:sz w:val="28"/>
          <w:szCs w:val="28"/>
          <w:lang w:eastAsia="en-GB"/>
        </w:rPr>
      </w:pPr>
      <w:r w:rsidRPr="00D360E6">
        <w:rPr>
          <w:rFonts w:ascii="Times New Roman" w:eastAsia="Times New Roman" w:hAnsi="Times New Roman" w:cs="Times New Roman"/>
          <w:i/>
          <w:sz w:val="28"/>
          <w:szCs w:val="28"/>
          <w:lang w:eastAsia="en-GB"/>
        </w:rPr>
        <w:lastRenderedPageBreak/>
        <w:t>d)</w:t>
      </w:r>
      <w:r w:rsidRPr="00D360E6">
        <w:rPr>
          <w:rFonts w:ascii="Times New Roman" w:eastAsia="Times New Roman" w:hAnsi="Times New Roman" w:cs="Times New Roman"/>
          <w:i/>
          <w:sz w:val="28"/>
          <w:szCs w:val="28"/>
          <w:lang w:eastAsia="en-GB"/>
        </w:rPr>
        <w:tab/>
      </w:r>
      <w:r w:rsidR="00115E1D" w:rsidRPr="008D7B48">
        <w:rPr>
          <w:rFonts w:ascii="Times New Roman" w:eastAsia="Times New Roman" w:hAnsi="Times New Roman" w:cs="Times New Roman"/>
          <w:i/>
          <w:sz w:val="28"/>
          <w:szCs w:val="28"/>
          <w:lang w:eastAsia="en-GB"/>
        </w:rPr>
        <w:t xml:space="preserve">The time spend on repairs varied, depending on the appliance and fault. It however typically </w:t>
      </w:r>
      <w:r w:rsidR="00B943AE" w:rsidRPr="008D7B48">
        <w:rPr>
          <w:rFonts w:ascii="Times New Roman" w:eastAsia="Times New Roman" w:hAnsi="Times New Roman" w:cs="Times New Roman"/>
          <w:i/>
          <w:sz w:val="28"/>
          <w:szCs w:val="28"/>
          <w:lang w:eastAsia="en-GB"/>
        </w:rPr>
        <w:t>took him an average of 1</w:t>
      </w:r>
      <w:r w:rsidR="00BF3D6A" w:rsidRPr="008D7B48">
        <w:rPr>
          <w:rFonts w:ascii="Times New Roman" w:eastAsia="Times New Roman" w:hAnsi="Times New Roman" w:cs="Times New Roman"/>
          <w:i/>
          <w:sz w:val="28"/>
          <w:szCs w:val="28"/>
          <w:lang w:eastAsia="en-GB"/>
        </w:rPr>
        <w:t>½</w:t>
      </w:r>
      <w:r w:rsidR="00B943AE" w:rsidRPr="008D7B48">
        <w:rPr>
          <w:rFonts w:ascii="Times New Roman" w:eastAsia="Times New Roman" w:hAnsi="Times New Roman" w:cs="Times New Roman"/>
          <w:i/>
          <w:sz w:val="28"/>
          <w:szCs w:val="28"/>
          <w:lang w:eastAsia="en-GB"/>
        </w:rPr>
        <w:t xml:space="preserve"> hours to perform a repair.</w:t>
      </w:r>
    </w:p>
    <w:p w14:paraId="5B2876BE" w14:textId="6FC14AD7" w:rsidR="00B943AE" w:rsidRPr="008D7B48" w:rsidRDefault="008D7B48" w:rsidP="008D7B48">
      <w:pPr>
        <w:spacing w:after="0" w:line="360" w:lineRule="auto"/>
        <w:ind w:left="1080" w:hanging="360"/>
        <w:jc w:val="both"/>
        <w:rPr>
          <w:rFonts w:ascii="Times New Roman" w:eastAsia="Times New Roman" w:hAnsi="Times New Roman" w:cs="Times New Roman"/>
          <w:i/>
          <w:sz w:val="28"/>
          <w:szCs w:val="28"/>
          <w:lang w:eastAsia="en-GB"/>
        </w:rPr>
      </w:pPr>
      <w:r w:rsidRPr="00D360E6">
        <w:rPr>
          <w:rFonts w:ascii="Times New Roman" w:eastAsia="Times New Roman" w:hAnsi="Times New Roman" w:cs="Times New Roman"/>
          <w:i/>
          <w:sz w:val="28"/>
          <w:szCs w:val="28"/>
          <w:lang w:eastAsia="en-GB"/>
        </w:rPr>
        <w:t>e)</w:t>
      </w:r>
      <w:r w:rsidRPr="00D360E6">
        <w:rPr>
          <w:rFonts w:ascii="Times New Roman" w:eastAsia="Times New Roman" w:hAnsi="Times New Roman" w:cs="Times New Roman"/>
          <w:i/>
          <w:sz w:val="28"/>
          <w:szCs w:val="28"/>
          <w:lang w:eastAsia="en-GB"/>
        </w:rPr>
        <w:tab/>
      </w:r>
      <w:r w:rsidR="00B943AE" w:rsidRPr="008D7B48">
        <w:rPr>
          <w:rFonts w:ascii="Times New Roman" w:eastAsia="Times New Roman" w:hAnsi="Times New Roman" w:cs="Times New Roman"/>
          <w:i/>
          <w:sz w:val="28"/>
          <w:szCs w:val="28"/>
          <w:lang w:eastAsia="en-GB"/>
        </w:rPr>
        <w:t>He often had to purchase parts. Has either travelled by taxi or walked if the store was nearby and the part small.</w:t>
      </w:r>
    </w:p>
    <w:p w14:paraId="07CE22F7" w14:textId="132A78C9" w:rsidR="00967D0D" w:rsidRPr="008D7B48" w:rsidRDefault="008D7B48" w:rsidP="008D7B48">
      <w:pPr>
        <w:spacing w:after="0" w:line="360" w:lineRule="auto"/>
        <w:ind w:left="1080" w:hanging="360"/>
        <w:jc w:val="both"/>
        <w:rPr>
          <w:rFonts w:ascii="Times New Roman" w:eastAsia="Times New Roman" w:hAnsi="Times New Roman" w:cs="Times New Roman"/>
          <w:i/>
          <w:sz w:val="28"/>
          <w:szCs w:val="28"/>
          <w:lang w:eastAsia="en-GB"/>
        </w:rPr>
      </w:pPr>
      <w:r w:rsidRPr="00D360E6">
        <w:rPr>
          <w:rFonts w:ascii="Times New Roman" w:eastAsia="Times New Roman" w:hAnsi="Times New Roman" w:cs="Times New Roman"/>
          <w:i/>
          <w:sz w:val="28"/>
          <w:szCs w:val="28"/>
          <w:lang w:eastAsia="en-GB"/>
        </w:rPr>
        <w:t>f)</w:t>
      </w:r>
      <w:r w:rsidRPr="00D360E6">
        <w:rPr>
          <w:rFonts w:ascii="Times New Roman" w:eastAsia="Times New Roman" w:hAnsi="Times New Roman" w:cs="Times New Roman"/>
          <w:i/>
          <w:sz w:val="28"/>
          <w:szCs w:val="28"/>
          <w:lang w:eastAsia="en-GB"/>
        </w:rPr>
        <w:tab/>
      </w:r>
      <w:r w:rsidR="00B943AE" w:rsidRPr="008D7B48">
        <w:rPr>
          <w:rFonts w:ascii="Times New Roman" w:eastAsia="Times New Roman" w:hAnsi="Times New Roman" w:cs="Times New Roman"/>
          <w:i/>
          <w:sz w:val="28"/>
          <w:szCs w:val="28"/>
          <w:lang w:eastAsia="en-GB"/>
        </w:rPr>
        <w:t>Whilst doing gardening, he was on his feet for the entire day and performed occasional to frequent, prolonged low-level work (crouch, kneel, bend</w:t>
      </w:r>
      <w:r w:rsidR="00B55CCC" w:rsidRPr="008D7B48">
        <w:rPr>
          <w:rFonts w:ascii="Times New Roman" w:eastAsia="Times New Roman" w:hAnsi="Times New Roman" w:cs="Times New Roman"/>
          <w:i/>
          <w:sz w:val="28"/>
          <w:szCs w:val="28"/>
          <w:lang w:eastAsia="en-GB"/>
        </w:rPr>
        <w:t>).</w:t>
      </w:r>
      <w:r w:rsidR="00B943AE" w:rsidRPr="008D7B48">
        <w:rPr>
          <w:rFonts w:ascii="Times New Roman" w:eastAsia="Times New Roman" w:hAnsi="Times New Roman" w:cs="Times New Roman"/>
          <w:i/>
          <w:sz w:val="28"/>
          <w:szCs w:val="28"/>
          <w:lang w:eastAsia="en-GB"/>
        </w:rPr>
        <w:t xml:space="preserve"> Heavy physical work was also required whilst working with a spade or garden fork, or lifting and carrying heavy loads.</w:t>
      </w:r>
    </w:p>
    <w:p w14:paraId="38016AF5" w14:textId="555F103E" w:rsidR="00B943AE" w:rsidRPr="008D7B48" w:rsidRDefault="008D7B48" w:rsidP="008D7B48">
      <w:pPr>
        <w:spacing w:after="0" w:line="360" w:lineRule="auto"/>
        <w:ind w:left="1080" w:hanging="360"/>
        <w:jc w:val="both"/>
        <w:rPr>
          <w:rFonts w:ascii="Times New Roman" w:eastAsia="Times New Roman" w:hAnsi="Times New Roman" w:cs="Times New Roman"/>
          <w:i/>
          <w:sz w:val="28"/>
          <w:szCs w:val="28"/>
          <w:lang w:eastAsia="en-GB"/>
        </w:rPr>
      </w:pPr>
      <w:r w:rsidRPr="00D360E6">
        <w:rPr>
          <w:rFonts w:ascii="Times New Roman" w:eastAsia="Times New Roman" w:hAnsi="Times New Roman" w:cs="Times New Roman"/>
          <w:i/>
          <w:sz w:val="28"/>
          <w:szCs w:val="28"/>
          <w:lang w:eastAsia="en-GB"/>
        </w:rPr>
        <w:t>g)</w:t>
      </w:r>
      <w:r w:rsidRPr="00D360E6">
        <w:rPr>
          <w:rFonts w:ascii="Times New Roman" w:eastAsia="Times New Roman" w:hAnsi="Times New Roman" w:cs="Times New Roman"/>
          <w:i/>
          <w:sz w:val="28"/>
          <w:szCs w:val="28"/>
          <w:lang w:eastAsia="en-GB"/>
        </w:rPr>
        <w:tab/>
      </w:r>
      <w:r w:rsidR="00B943AE" w:rsidRPr="008D7B48">
        <w:rPr>
          <w:rFonts w:ascii="Times New Roman" w:eastAsia="Times New Roman" w:hAnsi="Times New Roman" w:cs="Times New Roman"/>
          <w:i/>
          <w:sz w:val="28"/>
          <w:szCs w:val="28"/>
          <w:lang w:eastAsia="en-GB"/>
        </w:rPr>
        <w:t xml:space="preserve">He painted in and outdoor walls of houses, performing constant standing work with occasional to frequent ladder negotiation elevated or low work (crouch, kneel, bend), depending on the task a hand on a given </w:t>
      </w:r>
      <w:r w:rsidR="00B55CCC" w:rsidRPr="008D7B48">
        <w:rPr>
          <w:rFonts w:ascii="Times New Roman" w:eastAsia="Times New Roman" w:hAnsi="Times New Roman" w:cs="Times New Roman"/>
          <w:i/>
          <w:sz w:val="28"/>
          <w:szCs w:val="28"/>
          <w:lang w:eastAsia="en-GB"/>
        </w:rPr>
        <w:t>day. He</w:t>
      </w:r>
      <w:r w:rsidR="00B943AE" w:rsidRPr="008D7B48">
        <w:rPr>
          <w:rFonts w:ascii="Times New Roman" w:eastAsia="Times New Roman" w:hAnsi="Times New Roman" w:cs="Times New Roman"/>
          <w:i/>
          <w:sz w:val="28"/>
          <w:szCs w:val="28"/>
          <w:lang w:eastAsia="en-GB"/>
        </w:rPr>
        <w:t xml:space="preserve"> handled paint buckets between 11-201.</w:t>
      </w:r>
    </w:p>
    <w:p w14:paraId="5B426D9C" w14:textId="2AE17269" w:rsidR="00B943AE" w:rsidRPr="008D7B48" w:rsidRDefault="008D7B48" w:rsidP="008D7B48">
      <w:pPr>
        <w:spacing w:after="0" w:line="360" w:lineRule="auto"/>
        <w:ind w:left="1080" w:hanging="360"/>
        <w:jc w:val="both"/>
        <w:rPr>
          <w:rFonts w:ascii="Times New Roman" w:eastAsia="Times New Roman" w:hAnsi="Times New Roman" w:cs="Times New Roman"/>
          <w:i/>
          <w:sz w:val="28"/>
          <w:szCs w:val="28"/>
          <w:lang w:eastAsia="en-GB"/>
        </w:rPr>
      </w:pPr>
      <w:r w:rsidRPr="00D360E6">
        <w:rPr>
          <w:rFonts w:ascii="Times New Roman" w:eastAsia="Times New Roman" w:hAnsi="Times New Roman" w:cs="Times New Roman"/>
          <w:i/>
          <w:sz w:val="28"/>
          <w:szCs w:val="28"/>
          <w:lang w:eastAsia="en-GB"/>
        </w:rPr>
        <w:t>h)</w:t>
      </w:r>
      <w:r w:rsidRPr="00D360E6">
        <w:rPr>
          <w:rFonts w:ascii="Times New Roman" w:eastAsia="Times New Roman" w:hAnsi="Times New Roman" w:cs="Times New Roman"/>
          <w:i/>
          <w:sz w:val="28"/>
          <w:szCs w:val="28"/>
          <w:lang w:eastAsia="en-GB"/>
        </w:rPr>
        <w:tab/>
      </w:r>
      <w:r w:rsidR="00B943AE" w:rsidRPr="008D7B48">
        <w:rPr>
          <w:rFonts w:ascii="Times New Roman" w:eastAsia="Times New Roman" w:hAnsi="Times New Roman" w:cs="Times New Roman"/>
          <w:i/>
          <w:sz w:val="28"/>
          <w:szCs w:val="28"/>
          <w:lang w:eastAsia="en-GB"/>
        </w:rPr>
        <w:t xml:space="preserve">Whilst painting or doing </w:t>
      </w:r>
      <w:r w:rsidR="00B55CCC" w:rsidRPr="008D7B48">
        <w:rPr>
          <w:rFonts w:ascii="Times New Roman" w:eastAsia="Times New Roman" w:hAnsi="Times New Roman" w:cs="Times New Roman"/>
          <w:i/>
          <w:sz w:val="28"/>
          <w:szCs w:val="28"/>
          <w:lang w:eastAsia="en-GB"/>
        </w:rPr>
        <w:t>gardening,</w:t>
      </w:r>
      <w:r w:rsidR="00B943AE" w:rsidRPr="008D7B48">
        <w:rPr>
          <w:rFonts w:ascii="Times New Roman" w:eastAsia="Times New Roman" w:hAnsi="Times New Roman" w:cs="Times New Roman"/>
          <w:i/>
          <w:sz w:val="28"/>
          <w:szCs w:val="28"/>
          <w:lang w:eastAsia="en-GB"/>
        </w:rPr>
        <w:t xml:space="preserve"> he used the client’s </w:t>
      </w:r>
      <w:r w:rsidR="00B55CCC" w:rsidRPr="008D7B48">
        <w:rPr>
          <w:rFonts w:ascii="Times New Roman" w:eastAsia="Times New Roman" w:hAnsi="Times New Roman" w:cs="Times New Roman"/>
          <w:i/>
          <w:sz w:val="28"/>
          <w:szCs w:val="28"/>
          <w:lang w:eastAsia="en-GB"/>
        </w:rPr>
        <w:t>tools and equipment.”</w:t>
      </w:r>
    </w:p>
    <w:p w14:paraId="3D410758" w14:textId="77777777" w:rsidR="00B55CCC" w:rsidRDefault="00B55CCC" w:rsidP="00B55CCC">
      <w:pPr>
        <w:pStyle w:val="ListParagraph"/>
        <w:spacing w:after="0" w:line="360" w:lineRule="auto"/>
        <w:ind w:left="1080"/>
        <w:jc w:val="both"/>
        <w:rPr>
          <w:rFonts w:ascii="Times New Roman" w:eastAsia="Times New Roman" w:hAnsi="Times New Roman" w:cs="Times New Roman"/>
          <w:sz w:val="28"/>
          <w:szCs w:val="28"/>
          <w:lang w:eastAsia="en-GB"/>
        </w:rPr>
      </w:pPr>
    </w:p>
    <w:p w14:paraId="34A82AD3" w14:textId="54CF867D" w:rsidR="00B55CCC" w:rsidRPr="008D7B48" w:rsidRDefault="008D7B48" w:rsidP="008D7B48">
      <w:pPr>
        <w:spacing w:after="0" w:line="360" w:lineRule="auto"/>
        <w:ind w:left="360" w:hanging="36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9.</w:t>
      </w:r>
      <w:r>
        <w:rPr>
          <w:rFonts w:ascii="Times New Roman" w:eastAsia="Times New Roman" w:hAnsi="Times New Roman" w:cs="Times New Roman"/>
          <w:sz w:val="28"/>
          <w:szCs w:val="28"/>
          <w:lang w:eastAsia="en-GB"/>
        </w:rPr>
        <w:tab/>
      </w:r>
      <w:r w:rsidR="00B55CCC" w:rsidRPr="008D7B48">
        <w:rPr>
          <w:rFonts w:ascii="Times New Roman" w:eastAsia="Times New Roman" w:hAnsi="Times New Roman" w:cs="Times New Roman"/>
          <w:sz w:val="28"/>
          <w:szCs w:val="28"/>
          <w:lang w:eastAsia="en-GB"/>
        </w:rPr>
        <w:t xml:space="preserve">It is trite that the onus rests on the plaintiff to proof his case on the balance of probabilities see </w:t>
      </w:r>
      <w:r w:rsidR="00BF3D6A" w:rsidRPr="008D7B48">
        <w:rPr>
          <w:rFonts w:ascii="Times New Roman" w:eastAsia="Times New Roman" w:hAnsi="Times New Roman" w:cs="Times New Roman"/>
          <w:i/>
          <w:sz w:val="28"/>
          <w:szCs w:val="28"/>
          <w:lang w:eastAsia="en-GB"/>
        </w:rPr>
        <w:t>Pillay v</w:t>
      </w:r>
      <w:r w:rsidR="00B55CCC" w:rsidRPr="008D7B48">
        <w:rPr>
          <w:rFonts w:ascii="Times New Roman" w:eastAsia="Times New Roman" w:hAnsi="Times New Roman" w:cs="Times New Roman"/>
          <w:i/>
          <w:sz w:val="28"/>
          <w:szCs w:val="28"/>
          <w:lang w:eastAsia="en-GB"/>
        </w:rPr>
        <w:t xml:space="preserve"> Krishna</w:t>
      </w:r>
      <w:r w:rsidR="00B55CCC" w:rsidRPr="008D7B48">
        <w:rPr>
          <w:rFonts w:ascii="Times New Roman" w:eastAsia="Times New Roman" w:hAnsi="Times New Roman" w:cs="Times New Roman"/>
          <w:sz w:val="28"/>
          <w:szCs w:val="28"/>
          <w:lang w:eastAsia="en-GB"/>
        </w:rPr>
        <w:t xml:space="preserve"> </w:t>
      </w:r>
      <w:r w:rsidR="00B55CCC" w:rsidRPr="008D7B48">
        <w:rPr>
          <w:rFonts w:ascii="Times New Roman" w:eastAsia="Times New Roman" w:hAnsi="Times New Roman" w:cs="Times New Roman"/>
          <w:i/>
          <w:sz w:val="28"/>
          <w:szCs w:val="28"/>
          <w:lang w:eastAsia="en-GB"/>
        </w:rPr>
        <w:t xml:space="preserve">1946 SA 946. </w:t>
      </w:r>
      <w:r w:rsidR="00B55CCC" w:rsidRPr="008D7B48">
        <w:rPr>
          <w:rFonts w:ascii="Times New Roman" w:eastAsia="Times New Roman" w:hAnsi="Times New Roman" w:cs="Times New Roman"/>
          <w:sz w:val="28"/>
          <w:szCs w:val="28"/>
          <w:lang w:eastAsia="en-GB"/>
        </w:rPr>
        <w:t>Thus therefore the duty is on the plaintiff to produce evidence that because of the injury, he has suffered loss of income.</w:t>
      </w:r>
    </w:p>
    <w:p w14:paraId="77EDBD03" w14:textId="77777777" w:rsidR="00BF3D6A" w:rsidRDefault="00BF3D6A" w:rsidP="00BF3D6A">
      <w:pPr>
        <w:spacing w:after="0" w:line="360" w:lineRule="auto"/>
        <w:jc w:val="both"/>
        <w:rPr>
          <w:rFonts w:ascii="Times New Roman" w:eastAsia="Times New Roman" w:hAnsi="Times New Roman" w:cs="Times New Roman"/>
          <w:sz w:val="28"/>
          <w:szCs w:val="28"/>
          <w:lang w:eastAsia="en-GB"/>
        </w:rPr>
      </w:pPr>
    </w:p>
    <w:p w14:paraId="010039D9" w14:textId="4BE0D37B" w:rsidR="00B55CCC" w:rsidRPr="00BF3D6A" w:rsidRDefault="00BF3D6A" w:rsidP="00BF3D6A">
      <w:pPr>
        <w:spacing w:after="0" w:line="360" w:lineRule="auto"/>
        <w:ind w:left="426" w:hanging="426"/>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10. </w:t>
      </w:r>
      <w:r w:rsidR="00B55CCC" w:rsidRPr="00BF3D6A">
        <w:rPr>
          <w:rFonts w:ascii="Times New Roman" w:eastAsia="Times New Roman" w:hAnsi="Times New Roman" w:cs="Times New Roman"/>
          <w:sz w:val="28"/>
          <w:szCs w:val="28"/>
          <w:lang w:eastAsia="en-GB"/>
        </w:rPr>
        <w:t xml:space="preserve">I am of the view that the plaintiff failed to show on preponderance of the </w:t>
      </w:r>
      <w:r w:rsidRPr="00BF3D6A">
        <w:rPr>
          <w:rFonts w:ascii="Times New Roman" w:eastAsia="Times New Roman" w:hAnsi="Times New Roman" w:cs="Times New Roman"/>
          <w:sz w:val="28"/>
          <w:szCs w:val="28"/>
          <w:lang w:eastAsia="en-GB"/>
        </w:rPr>
        <w:t xml:space="preserve">  </w:t>
      </w:r>
      <w:r>
        <w:rPr>
          <w:rFonts w:ascii="Times New Roman" w:eastAsia="Times New Roman" w:hAnsi="Times New Roman" w:cs="Times New Roman"/>
          <w:sz w:val="28"/>
          <w:szCs w:val="28"/>
          <w:lang w:eastAsia="en-GB"/>
        </w:rPr>
        <w:t xml:space="preserve">    </w:t>
      </w:r>
      <w:r w:rsidR="00B55CCC" w:rsidRPr="00BF3D6A">
        <w:rPr>
          <w:rFonts w:ascii="Times New Roman" w:eastAsia="Times New Roman" w:hAnsi="Times New Roman" w:cs="Times New Roman"/>
          <w:sz w:val="28"/>
          <w:szCs w:val="28"/>
          <w:lang w:eastAsia="en-GB"/>
        </w:rPr>
        <w:t xml:space="preserve">probabilities that he was self-employed because he failed to provide the </w:t>
      </w:r>
      <w:r w:rsidRPr="00BF3D6A">
        <w:rPr>
          <w:rFonts w:ascii="Times New Roman" w:eastAsia="Times New Roman" w:hAnsi="Times New Roman" w:cs="Times New Roman"/>
          <w:sz w:val="28"/>
          <w:szCs w:val="28"/>
          <w:lang w:eastAsia="en-GB"/>
        </w:rPr>
        <w:t xml:space="preserve">  </w:t>
      </w:r>
      <w:r w:rsidR="00B55CCC" w:rsidRPr="00BF3D6A">
        <w:rPr>
          <w:rFonts w:ascii="Times New Roman" w:eastAsia="Times New Roman" w:hAnsi="Times New Roman" w:cs="Times New Roman"/>
          <w:sz w:val="28"/>
          <w:szCs w:val="28"/>
          <w:lang w:eastAsia="en-GB"/>
        </w:rPr>
        <w:t>following:</w:t>
      </w:r>
    </w:p>
    <w:p w14:paraId="2A8B6935" w14:textId="47DD2A22" w:rsidR="00B55CCC" w:rsidRDefault="00B55CCC" w:rsidP="00B55CCC">
      <w:pPr>
        <w:pStyle w:val="ListParagraph"/>
        <w:spacing w:after="0" w:line="360" w:lineRule="auto"/>
        <w:ind w:left="360" w:firstLine="36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10.1</w:t>
      </w:r>
      <w:r>
        <w:rPr>
          <w:rFonts w:ascii="Times New Roman" w:eastAsia="Times New Roman" w:hAnsi="Times New Roman" w:cs="Times New Roman"/>
          <w:sz w:val="28"/>
          <w:szCs w:val="28"/>
          <w:lang w:eastAsia="en-GB"/>
        </w:rPr>
        <w:tab/>
        <w:t xml:space="preserve">File any proof if income and loss statement </w:t>
      </w:r>
    </w:p>
    <w:p w14:paraId="0AA6456D" w14:textId="35A38556" w:rsidR="00B55CCC" w:rsidRDefault="00B55CCC" w:rsidP="00B55CCC">
      <w:pPr>
        <w:pStyle w:val="ListParagraph"/>
        <w:spacing w:after="0" w:line="360" w:lineRule="auto"/>
        <w:ind w:left="360" w:firstLine="36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10.2 bank statement</w:t>
      </w:r>
    </w:p>
    <w:p w14:paraId="5D3F12CD" w14:textId="46EC93B1" w:rsidR="00B55CCC" w:rsidRDefault="00B55CCC" w:rsidP="00B55CCC">
      <w:pPr>
        <w:pStyle w:val="ListParagraph"/>
        <w:spacing w:after="0" w:line="360" w:lineRule="auto"/>
        <w:ind w:left="360" w:firstLine="36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10.3 No proof of any qualification towards his profession.</w:t>
      </w:r>
    </w:p>
    <w:p w14:paraId="7CEABF7E" w14:textId="5544D852" w:rsidR="00B55CCC" w:rsidRDefault="00B55CCC" w:rsidP="00B55CCC">
      <w:pPr>
        <w:pStyle w:val="ListParagraph"/>
        <w:spacing w:after="0" w:line="360" w:lineRule="auto"/>
        <w:ind w:left="360" w:firstLine="36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10.4 He failed to file any tax documents or IRP5’s </w:t>
      </w:r>
    </w:p>
    <w:p w14:paraId="4D2B9F13" w14:textId="58B75087" w:rsidR="00B55CCC" w:rsidRPr="008D7B48" w:rsidRDefault="008D7B48" w:rsidP="008D7B48">
      <w:pPr>
        <w:spacing w:after="0" w:line="360" w:lineRule="auto"/>
        <w:ind w:left="1210" w:hanging="49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10.5</w:t>
      </w:r>
      <w:r>
        <w:rPr>
          <w:rFonts w:ascii="Times New Roman" w:eastAsia="Times New Roman" w:hAnsi="Times New Roman" w:cs="Times New Roman"/>
          <w:sz w:val="28"/>
          <w:szCs w:val="28"/>
          <w:lang w:eastAsia="en-GB"/>
        </w:rPr>
        <w:tab/>
      </w:r>
      <w:r w:rsidR="00B55CCC" w:rsidRPr="008D7B48">
        <w:rPr>
          <w:rFonts w:ascii="Times New Roman" w:eastAsia="Times New Roman" w:hAnsi="Times New Roman" w:cs="Times New Roman"/>
          <w:sz w:val="28"/>
          <w:szCs w:val="28"/>
          <w:lang w:eastAsia="en-GB"/>
        </w:rPr>
        <w:t>He failed to file any invoice issued to him or by him.</w:t>
      </w:r>
    </w:p>
    <w:p w14:paraId="0D4158B4" w14:textId="77777777" w:rsidR="00495761" w:rsidRDefault="00495761" w:rsidP="00B55CCC">
      <w:pPr>
        <w:pStyle w:val="ListParagraph"/>
        <w:spacing w:after="0" w:line="360" w:lineRule="auto"/>
        <w:ind w:left="360" w:firstLine="360"/>
        <w:jc w:val="both"/>
        <w:rPr>
          <w:rFonts w:ascii="Times New Roman" w:eastAsia="Times New Roman" w:hAnsi="Times New Roman" w:cs="Times New Roman"/>
          <w:sz w:val="28"/>
          <w:szCs w:val="28"/>
          <w:lang w:eastAsia="en-GB"/>
        </w:rPr>
      </w:pPr>
    </w:p>
    <w:p w14:paraId="595DB762" w14:textId="43253FEB" w:rsidR="00B55CCC" w:rsidRPr="008D7B48" w:rsidRDefault="008D7B48" w:rsidP="008D7B48">
      <w:pPr>
        <w:spacing w:after="0" w:line="360" w:lineRule="auto"/>
        <w:ind w:left="490" w:hanging="490"/>
        <w:jc w:val="both"/>
        <w:rPr>
          <w:rFonts w:ascii="Times New Roman" w:eastAsia="Times New Roman" w:hAnsi="Times New Roman" w:cs="Times New Roman"/>
          <w:sz w:val="28"/>
          <w:szCs w:val="28"/>
          <w:lang w:eastAsia="en-GB"/>
        </w:rPr>
      </w:pPr>
      <w:r w:rsidRPr="00BF3D6A">
        <w:rPr>
          <w:rFonts w:ascii="Times New Roman" w:eastAsia="Times New Roman" w:hAnsi="Times New Roman" w:cs="Times New Roman"/>
          <w:sz w:val="28"/>
          <w:szCs w:val="28"/>
          <w:lang w:eastAsia="en-GB"/>
        </w:rPr>
        <w:t>11</w:t>
      </w:r>
      <w:r w:rsidRPr="00BF3D6A">
        <w:rPr>
          <w:rFonts w:ascii="Times New Roman" w:eastAsia="Times New Roman" w:hAnsi="Times New Roman" w:cs="Times New Roman"/>
          <w:sz w:val="28"/>
          <w:szCs w:val="28"/>
          <w:lang w:eastAsia="en-GB"/>
        </w:rPr>
        <w:tab/>
      </w:r>
      <w:r w:rsidR="00D360E6" w:rsidRPr="008D7B48">
        <w:rPr>
          <w:rFonts w:ascii="Times New Roman" w:eastAsia="Times New Roman" w:hAnsi="Times New Roman" w:cs="Times New Roman"/>
          <w:sz w:val="28"/>
          <w:szCs w:val="28"/>
          <w:lang w:eastAsia="en-GB"/>
        </w:rPr>
        <w:t>In my view the plaintiff failed</w:t>
      </w:r>
      <w:r w:rsidR="00B55CCC" w:rsidRPr="008D7B48">
        <w:rPr>
          <w:rFonts w:ascii="Times New Roman" w:eastAsia="Times New Roman" w:hAnsi="Times New Roman" w:cs="Times New Roman"/>
          <w:sz w:val="28"/>
          <w:szCs w:val="28"/>
          <w:lang w:eastAsia="en-GB"/>
        </w:rPr>
        <w:t xml:space="preserve"> in his duty to satisfy the court that he has lost any earnings or stands to lose any earnings as a consequence of the motor vehicle accident in question.</w:t>
      </w:r>
    </w:p>
    <w:p w14:paraId="2CBFDFED" w14:textId="77777777" w:rsidR="00495761" w:rsidRDefault="00495761" w:rsidP="00495761">
      <w:pPr>
        <w:pStyle w:val="ListParagraph"/>
        <w:spacing w:after="0" w:line="360" w:lineRule="auto"/>
        <w:ind w:left="360"/>
        <w:jc w:val="both"/>
        <w:rPr>
          <w:rFonts w:ascii="Times New Roman" w:eastAsia="Times New Roman" w:hAnsi="Times New Roman" w:cs="Times New Roman"/>
          <w:sz w:val="28"/>
          <w:szCs w:val="28"/>
          <w:lang w:eastAsia="en-GB"/>
        </w:rPr>
      </w:pPr>
    </w:p>
    <w:p w14:paraId="76AA4291" w14:textId="1DD9D28B" w:rsidR="00495761" w:rsidRPr="008D7B48" w:rsidRDefault="008D7B48" w:rsidP="008D7B48">
      <w:pPr>
        <w:spacing w:after="0" w:line="360" w:lineRule="auto"/>
        <w:ind w:left="490" w:hanging="49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12</w:t>
      </w:r>
      <w:r>
        <w:rPr>
          <w:rFonts w:ascii="Times New Roman" w:eastAsia="Times New Roman" w:hAnsi="Times New Roman" w:cs="Times New Roman"/>
          <w:sz w:val="28"/>
          <w:szCs w:val="28"/>
          <w:lang w:eastAsia="en-GB"/>
        </w:rPr>
        <w:tab/>
      </w:r>
      <w:r w:rsidR="00495761" w:rsidRPr="008D7B48">
        <w:rPr>
          <w:rFonts w:ascii="Times New Roman" w:eastAsia="Times New Roman" w:hAnsi="Times New Roman" w:cs="Times New Roman"/>
          <w:sz w:val="28"/>
          <w:szCs w:val="28"/>
          <w:lang w:eastAsia="en-GB"/>
        </w:rPr>
        <w:t>I therefore make the following order:</w:t>
      </w:r>
    </w:p>
    <w:p w14:paraId="7FBEC546" w14:textId="77777777" w:rsidR="00495761" w:rsidRPr="00495761" w:rsidRDefault="00495761" w:rsidP="00495761">
      <w:pPr>
        <w:pStyle w:val="ListParagraph"/>
        <w:rPr>
          <w:rFonts w:ascii="Times New Roman" w:eastAsia="Times New Roman" w:hAnsi="Times New Roman" w:cs="Times New Roman"/>
          <w:sz w:val="28"/>
          <w:szCs w:val="28"/>
          <w:lang w:eastAsia="en-GB"/>
        </w:rPr>
      </w:pPr>
    </w:p>
    <w:p w14:paraId="537F26E9" w14:textId="405B71E2" w:rsidR="00495761" w:rsidRDefault="00495761" w:rsidP="00495761">
      <w:pPr>
        <w:pStyle w:val="ListParagraph"/>
        <w:spacing w:after="0" w:line="360" w:lineRule="auto"/>
        <w:ind w:left="1276" w:hanging="567"/>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12.1 The defendant is liable for 100% of the plaintiff’s proven</w:t>
      </w:r>
      <w:r w:rsidR="00D360E6">
        <w:rPr>
          <w:rFonts w:ascii="Times New Roman" w:eastAsia="Times New Roman" w:hAnsi="Times New Roman" w:cs="Times New Roman"/>
          <w:sz w:val="28"/>
          <w:szCs w:val="28"/>
          <w:lang w:eastAsia="en-GB"/>
        </w:rPr>
        <w:t xml:space="preserve"> general damages</w:t>
      </w:r>
      <w:r>
        <w:rPr>
          <w:rFonts w:ascii="Times New Roman" w:eastAsia="Times New Roman" w:hAnsi="Times New Roman" w:cs="Times New Roman"/>
          <w:sz w:val="28"/>
          <w:szCs w:val="28"/>
          <w:lang w:eastAsia="en-GB"/>
        </w:rPr>
        <w:t>.</w:t>
      </w:r>
    </w:p>
    <w:p w14:paraId="4CAD3D6A" w14:textId="028B4C8A" w:rsidR="00495761" w:rsidRDefault="00495761" w:rsidP="00495761">
      <w:pPr>
        <w:pStyle w:val="ListParagraph"/>
        <w:spacing w:after="0" w:line="360" w:lineRule="auto"/>
        <w:ind w:left="1276" w:hanging="567"/>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12.2 The defendan</w:t>
      </w:r>
      <w:r w:rsidR="00D360E6">
        <w:rPr>
          <w:rFonts w:ascii="Times New Roman" w:eastAsia="Times New Roman" w:hAnsi="Times New Roman" w:cs="Times New Roman"/>
          <w:sz w:val="28"/>
          <w:szCs w:val="28"/>
          <w:lang w:eastAsia="en-GB"/>
        </w:rPr>
        <w:t>t shall pay to the plaintiff an</w:t>
      </w:r>
      <w:r>
        <w:rPr>
          <w:rFonts w:ascii="Times New Roman" w:eastAsia="Times New Roman" w:hAnsi="Times New Roman" w:cs="Times New Roman"/>
          <w:sz w:val="28"/>
          <w:szCs w:val="28"/>
          <w:lang w:eastAsia="en-GB"/>
        </w:rPr>
        <w:t xml:space="preserve"> amount of R1500 000 (one million five hundred thousand rands only) for general damages.</w:t>
      </w:r>
    </w:p>
    <w:p w14:paraId="2C6A944B" w14:textId="4A79D779" w:rsidR="00495761" w:rsidRDefault="00495761" w:rsidP="00495761">
      <w:pPr>
        <w:pStyle w:val="ListParagraph"/>
        <w:spacing w:after="0" w:line="360" w:lineRule="auto"/>
        <w:ind w:left="1276" w:hanging="567"/>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12.3 The plaintiff’s claim for loss of earnings is dismissed.</w:t>
      </w:r>
    </w:p>
    <w:p w14:paraId="3F4C1898" w14:textId="3F9C26C2" w:rsidR="00495761" w:rsidRDefault="00495761" w:rsidP="00495761">
      <w:pPr>
        <w:pStyle w:val="ListParagraph"/>
        <w:spacing w:after="0" w:line="360" w:lineRule="auto"/>
        <w:ind w:left="1276" w:hanging="567"/>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12.4 A trust must be created for the benefit of the patient</w:t>
      </w:r>
    </w:p>
    <w:p w14:paraId="6487C9C0" w14:textId="7BE9A4CC" w:rsidR="00495761" w:rsidRDefault="00495761" w:rsidP="00495761">
      <w:pPr>
        <w:pStyle w:val="ListParagraph"/>
        <w:spacing w:after="0" w:line="360" w:lineRule="auto"/>
        <w:ind w:left="1276" w:hanging="567"/>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12.5 Cost of suit</w:t>
      </w:r>
    </w:p>
    <w:p w14:paraId="2438FE3B" w14:textId="6888CC89" w:rsidR="00495761" w:rsidRPr="00495761" w:rsidRDefault="00495761" w:rsidP="00495761">
      <w:pPr>
        <w:spacing w:after="0" w:line="360" w:lineRule="auto"/>
        <w:jc w:val="both"/>
        <w:rPr>
          <w:rFonts w:ascii="Times New Roman" w:eastAsia="Times New Roman" w:hAnsi="Times New Roman" w:cs="Times New Roman"/>
          <w:sz w:val="28"/>
          <w:szCs w:val="28"/>
          <w:lang w:eastAsia="en-GB"/>
        </w:rPr>
      </w:pPr>
    </w:p>
    <w:p w14:paraId="4355B65F" w14:textId="77777777" w:rsidR="00B55CCC" w:rsidRPr="00B55CCC" w:rsidRDefault="00B55CCC" w:rsidP="00B55CCC">
      <w:pPr>
        <w:spacing w:after="0" w:line="360" w:lineRule="auto"/>
        <w:jc w:val="both"/>
        <w:rPr>
          <w:rFonts w:ascii="Times New Roman" w:eastAsia="Times New Roman" w:hAnsi="Times New Roman" w:cs="Times New Roman"/>
          <w:sz w:val="28"/>
          <w:szCs w:val="28"/>
          <w:lang w:eastAsia="en-GB"/>
        </w:rPr>
      </w:pPr>
    </w:p>
    <w:p w14:paraId="448D3612" w14:textId="2E0A8109" w:rsidR="00CE6D05" w:rsidRDefault="00CE6D05" w:rsidP="00495761">
      <w:pPr>
        <w:tabs>
          <w:tab w:val="left" w:pos="6237"/>
          <w:tab w:val="left" w:pos="6521"/>
          <w:tab w:val="left" w:pos="6946"/>
        </w:tabs>
        <w:spacing w:after="0" w:line="360" w:lineRule="auto"/>
        <w:jc w:val="both"/>
        <w:rPr>
          <w:rFonts w:ascii="Times New Roman" w:eastAsia="Times New Roman" w:hAnsi="Times New Roman" w:cs="Times New Roman"/>
          <w:sz w:val="28"/>
          <w:szCs w:val="28"/>
          <w:lang w:eastAsia="en-GB"/>
        </w:rPr>
      </w:pPr>
    </w:p>
    <w:p w14:paraId="6404FECC" w14:textId="5C140D4E" w:rsidR="00495761" w:rsidRDefault="00495761" w:rsidP="00495761">
      <w:pPr>
        <w:tabs>
          <w:tab w:val="left" w:pos="6237"/>
          <w:tab w:val="left" w:pos="6521"/>
          <w:tab w:val="left" w:pos="6946"/>
        </w:tabs>
        <w:spacing w:after="0" w:line="360" w:lineRule="auto"/>
        <w:jc w:val="both"/>
        <w:rPr>
          <w:rFonts w:ascii="Times New Roman" w:eastAsia="Times New Roman" w:hAnsi="Times New Roman" w:cs="Times New Roman"/>
          <w:sz w:val="28"/>
          <w:szCs w:val="28"/>
          <w:lang w:eastAsia="en-GB"/>
        </w:rPr>
      </w:pPr>
    </w:p>
    <w:p w14:paraId="084F6353" w14:textId="77777777" w:rsidR="00495761" w:rsidRPr="00495761" w:rsidRDefault="00495761" w:rsidP="00495761">
      <w:pPr>
        <w:tabs>
          <w:tab w:val="left" w:pos="6237"/>
          <w:tab w:val="left" w:pos="6521"/>
          <w:tab w:val="left" w:pos="6946"/>
        </w:tabs>
        <w:spacing w:after="0" w:line="360" w:lineRule="auto"/>
        <w:jc w:val="both"/>
        <w:rPr>
          <w:rFonts w:ascii="Times New Roman" w:eastAsia="Times New Roman" w:hAnsi="Times New Roman" w:cs="Times New Roman"/>
          <w:sz w:val="28"/>
          <w:szCs w:val="28"/>
          <w:lang w:eastAsia="en-GB"/>
        </w:rPr>
      </w:pPr>
    </w:p>
    <w:p w14:paraId="448D3613" w14:textId="77777777" w:rsidR="005106A9" w:rsidRDefault="005106A9" w:rsidP="00CE6D05">
      <w:pPr>
        <w:pStyle w:val="ListParagraph"/>
        <w:tabs>
          <w:tab w:val="left" w:pos="6237"/>
          <w:tab w:val="left" w:pos="6521"/>
          <w:tab w:val="left" w:pos="6946"/>
        </w:tabs>
        <w:spacing w:after="0" w:line="360" w:lineRule="auto"/>
        <w:ind w:left="1080"/>
        <w:jc w:val="both"/>
        <w:rPr>
          <w:rFonts w:ascii="Times New Roman" w:eastAsia="Times New Roman" w:hAnsi="Times New Roman" w:cs="Times New Roman"/>
          <w:sz w:val="28"/>
          <w:szCs w:val="28"/>
          <w:lang w:eastAsia="en-GB"/>
        </w:rPr>
      </w:pPr>
    </w:p>
    <w:p w14:paraId="448D3614" w14:textId="77777777" w:rsidR="00CE6D05" w:rsidRDefault="00CE6D05" w:rsidP="00CE6D05">
      <w:pPr>
        <w:pStyle w:val="ListParagraph"/>
        <w:tabs>
          <w:tab w:val="left" w:pos="6237"/>
          <w:tab w:val="left" w:pos="6521"/>
          <w:tab w:val="left" w:pos="6946"/>
        </w:tabs>
        <w:spacing w:after="0" w:line="360" w:lineRule="auto"/>
        <w:ind w:left="108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___________________</w:t>
      </w:r>
    </w:p>
    <w:p w14:paraId="448D3615" w14:textId="77777777" w:rsidR="00CE6D05" w:rsidRDefault="00CE6D05" w:rsidP="00CE6D05">
      <w:pPr>
        <w:pStyle w:val="ListParagraph"/>
        <w:tabs>
          <w:tab w:val="left" w:pos="6237"/>
          <w:tab w:val="left" w:pos="6521"/>
          <w:tab w:val="left" w:pos="6946"/>
        </w:tabs>
        <w:spacing w:after="0" w:line="360" w:lineRule="auto"/>
        <w:ind w:left="108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D. MAKHOBA</w:t>
      </w:r>
    </w:p>
    <w:p w14:paraId="448D3616" w14:textId="77777777" w:rsidR="00CE6D05" w:rsidRDefault="00CE6D05" w:rsidP="00CE6D05">
      <w:pPr>
        <w:pStyle w:val="ListParagraph"/>
        <w:tabs>
          <w:tab w:val="left" w:pos="6237"/>
          <w:tab w:val="left" w:pos="6521"/>
          <w:tab w:val="left" w:pos="6946"/>
        </w:tabs>
        <w:spacing w:after="0" w:line="360" w:lineRule="auto"/>
        <w:ind w:left="108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JUDGE OF THE HIGH COURT</w:t>
      </w:r>
    </w:p>
    <w:p w14:paraId="448D3617" w14:textId="77777777" w:rsidR="00CE6D05" w:rsidRDefault="00CE6D05" w:rsidP="00CE6D05">
      <w:pPr>
        <w:pStyle w:val="ListParagraph"/>
        <w:tabs>
          <w:tab w:val="left" w:pos="6237"/>
          <w:tab w:val="left" w:pos="6521"/>
          <w:tab w:val="left" w:pos="6946"/>
        </w:tabs>
        <w:spacing w:after="0" w:line="360" w:lineRule="auto"/>
        <w:ind w:left="108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GAUTENG DIVISION, PRETORIA</w:t>
      </w:r>
    </w:p>
    <w:p w14:paraId="448D3618" w14:textId="77777777" w:rsidR="00CE6D05" w:rsidRDefault="00CE6D05" w:rsidP="00CE6D05">
      <w:pPr>
        <w:pStyle w:val="ListParagraph"/>
        <w:tabs>
          <w:tab w:val="left" w:pos="6237"/>
          <w:tab w:val="left" w:pos="6521"/>
          <w:tab w:val="left" w:pos="6946"/>
        </w:tabs>
        <w:spacing w:after="0" w:line="360" w:lineRule="auto"/>
        <w:ind w:left="1080"/>
        <w:jc w:val="both"/>
        <w:rPr>
          <w:rFonts w:ascii="Times New Roman" w:eastAsia="Times New Roman" w:hAnsi="Times New Roman" w:cs="Times New Roman"/>
          <w:sz w:val="28"/>
          <w:szCs w:val="28"/>
          <w:lang w:eastAsia="en-GB"/>
        </w:rPr>
      </w:pPr>
    </w:p>
    <w:p w14:paraId="596720BA" w14:textId="77777777" w:rsidR="006631A2" w:rsidRDefault="006631A2" w:rsidP="006631A2">
      <w:pPr>
        <w:pStyle w:val="ListParagraph"/>
        <w:tabs>
          <w:tab w:val="left" w:pos="6237"/>
          <w:tab w:val="left" w:pos="6521"/>
          <w:tab w:val="left" w:pos="6946"/>
        </w:tabs>
        <w:spacing w:after="0" w:line="360" w:lineRule="auto"/>
        <w:ind w:left="1080"/>
        <w:jc w:val="both"/>
        <w:rPr>
          <w:rFonts w:ascii="Times New Roman" w:eastAsia="Times New Roman" w:hAnsi="Times New Roman" w:cs="Times New Roman"/>
          <w:sz w:val="28"/>
          <w:szCs w:val="28"/>
          <w:lang w:eastAsia="en-GB"/>
        </w:rPr>
      </w:pPr>
    </w:p>
    <w:p w14:paraId="645F59C8" w14:textId="77777777" w:rsidR="006631A2" w:rsidRDefault="006631A2" w:rsidP="006631A2">
      <w:pPr>
        <w:rPr>
          <w:rFonts w:ascii="Times New Roman" w:hAnsi="Times New Roman" w:cs="Times New Roman"/>
          <w:b/>
          <w:bCs/>
          <w:sz w:val="28"/>
          <w:szCs w:val="28"/>
        </w:rPr>
      </w:pPr>
      <w:r>
        <w:rPr>
          <w:rFonts w:ascii="Times New Roman" w:hAnsi="Times New Roman" w:cs="Times New Roman"/>
          <w:b/>
          <w:bCs/>
          <w:sz w:val="28"/>
          <w:szCs w:val="28"/>
        </w:rPr>
        <w:t>APPEARANCES</w:t>
      </w:r>
    </w:p>
    <w:p w14:paraId="3904422C" w14:textId="79F12F90" w:rsidR="006631A2" w:rsidRDefault="006631A2" w:rsidP="006631A2">
      <w:pPr>
        <w:rPr>
          <w:rFonts w:ascii="Times New Roman" w:hAnsi="Times New Roman" w:cs="Times New Roman"/>
          <w:b/>
          <w:bCs/>
          <w:sz w:val="28"/>
          <w:szCs w:val="28"/>
        </w:rPr>
      </w:pPr>
      <w:r>
        <w:rPr>
          <w:rFonts w:ascii="Times New Roman" w:hAnsi="Times New Roman" w:cs="Times New Roman"/>
          <w:b/>
          <w:bCs/>
          <w:sz w:val="28"/>
          <w:szCs w:val="28"/>
        </w:rPr>
        <w:t xml:space="preserve">For the Plaintiff: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003F2284">
        <w:rPr>
          <w:rFonts w:ascii="Times New Roman" w:hAnsi="Times New Roman" w:cs="Times New Roman"/>
          <w:b/>
          <w:bCs/>
          <w:sz w:val="28"/>
          <w:szCs w:val="28"/>
        </w:rPr>
        <w:t>Advocate CPJ Strydom</w:t>
      </w:r>
    </w:p>
    <w:p w14:paraId="736B56C4" w14:textId="63140F80" w:rsidR="006631A2" w:rsidRDefault="006631A2" w:rsidP="003F2284">
      <w:pPr>
        <w:rPr>
          <w:rFonts w:ascii="Times New Roman" w:hAnsi="Times New Roman" w:cs="Times New Roman"/>
          <w:b/>
          <w:bCs/>
          <w:sz w:val="28"/>
          <w:szCs w:val="28"/>
        </w:rPr>
      </w:pPr>
      <w:r>
        <w:rPr>
          <w:rFonts w:ascii="Times New Roman" w:hAnsi="Times New Roman" w:cs="Times New Roman"/>
          <w:b/>
          <w:bCs/>
          <w:sz w:val="28"/>
          <w:szCs w:val="28"/>
        </w:rPr>
        <w:t xml:space="preserve">Instruction: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003F2284">
        <w:rPr>
          <w:rFonts w:ascii="Times New Roman" w:hAnsi="Times New Roman" w:cs="Times New Roman"/>
          <w:b/>
          <w:bCs/>
          <w:sz w:val="28"/>
          <w:szCs w:val="28"/>
        </w:rPr>
        <w:t>Adendorff Attorneys</w:t>
      </w:r>
    </w:p>
    <w:p w14:paraId="77EC93A9" w14:textId="77777777" w:rsidR="006631A2" w:rsidRDefault="006631A2" w:rsidP="006631A2">
      <w:pPr>
        <w:rPr>
          <w:rFonts w:ascii="Times New Roman" w:hAnsi="Times New Roman" w:cs="Times New Roman"/>
          <w:b/>
          <w:bCs/>
          <w:sz w:val="28"/>
          <w:szCs w:val="28"/>
        </w:rPr>
      </w:pPr>
    </w:p>
    <w:p w14:paraId="49E9C157" w14:textId="77777777" w:rsidR="006631A2" w:rsidRDefault="006631A2" w:rsidP="006631A2">
      <w:pPr>
        <w:rPr>
          <w:rFonts w:ascii="Times New Roman" w:hAnsi="Times New Roman" w:cs="Times New Roman"/>
          <w:b/>
          <w:bCs/>
          <w:sz w:val="28"/>
          <w:szCs w:val="28"/>
        </w:rPr>
      </w:pPr>
      <w:r>
        <w:rPr>
          <w:rFonts w:ascii="Times New Roman" w:hAnsi="Times New Roman" w:cs="Times New Roman"/>
          <w:b/>
          <w:bCs/>
          <w:sz w:val="28"/>
          <w:szCs w:val="28"/>
        </w:rPr>
        <w:t xml:space="preserve">For the Defendant: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NONE</w:t>
      </w:r>
    </w:p>
    <w:p w14:paraId="27AB05B1" w14:textId="77777777" w:rsidR="006631A2" w:rsidRDefault="006631A2" w:rsidP="006631A2">
      <w:pPr>
        <w:rPr>
          <w:rFonts w:ascii="Times New Roman" w:hAnsi="Times New Roman" w:cs="Times New Roman"/>
          <w:b/>
          <w:bCs/>
          <w:sz w:val="28"/>
          <w:szCs w:val="28"/>
        </w:rPr>
      </w:pPr>
      <w:r>
        <w:rPr>
          <w:rFonts w:ascii="Times New Roman" w:hAnsi="Times New Roman" w:cs="Times New Roman"/>
          <w:b/>
          <w:bCs/>
          <w:sz w:val="28"/>
          <w:szCs w:val="28"/>
        </w:rPr>
        <w:t xml:space="preserve">Instructed by: </w:t>
      </w:r>
      <w:r>
        <w:rPr>
          <w:rFonts w:ascii="Times New Roman" w:hAnsi="Times New Roman" w:cs="Times New Roman"/>
          <w:b/>
          <w:bCs/>
          <w:sz w:val="28"/>
          <w:szCs w:val="28"/>
        </w:rPr>
        <w:tab/>
      </w:r>
    </w:p>
    <w:p w14:paraId="67061E08" w14:textId="77777777" w:rsidR="006631A2" w:rsidRDefault="006631A2" w:rsidP="006631A2">
      <w:pPr>
        <w:rPr>
          <w:rFonts w:ascii="Times New Roman" w:hAnsi="Times New Roman" w:cs="Times New Roman"/>
          <w:b/>
          <w:bCs/>
          <w:sz w:val="28"/>
          <w:szCs w:val="28"/>
        </w:rPr>
      </w:pPr>
    </w:p>
    <w:p w14:paraId="2EAA3A99" w14:textId="07679B10" w:rsidR="00AD3217" w:rsidRDefault="00AD3217" w:rsidP="006631A2">
      <w:pPr>
        <w:rPr>
          <w:rFonts w:ascii="Times New Roman" w:hAnsi="Times New Roman" w:cs="Times New Roman"/>
          <w:b/>
          <w:bCs/>
          <w:sz w:val="28"/>
          <w:szCs w:val="28"/>
        </w:rPr>
      </w:pPr>
      <w:r>
        <w:rPr>
          <w:rFonts w:ascii="Times New Roman" w:hAnsi="Times New Roman" w:cs="Times New Roman"/>
          <w:b/>
          <w:bCs/>
          <w:sz w:val="28"/>
          <w:szCs w:val="28"/>
        </w:rPr>
        <w:t>Date heard:                                         16/01/2023</w:t>
      </w:r>
    </w:p>
    <w:p w14:paraId="2CB464D8" w14:textId="77777777" w:rsidR="00AD3217" w:rsidRDefault="00AD3217" w:rsidP="006631A2">
      <w:pPr>
        <w:rPr>
          <w:rFonts w:ascii="Times New Roman" w:hAnsi="Times New Roman" w:cs="Times New Roman"/>
          <w:b/>
          <w:bCs/>
          <w:sz w:val="28"/>
          <w:szCs w:val="28"/>
        </w:rPr>
      </w:pPr>
    </w:p>
    <w:p w14:paraId="70BB04BA" w14:textId="1D07A42C" w:rsidR="006631A2" w:rsidRDefault="00AD3217" w:rsidP="006631A2">
      <w:pPr>
        <w:rPr>
          <w:rFonts w:ascii="Times New Roman" w:eastAsia="Times New Roman" w:hAnsi="Times New Roman" w:cs="Times New Roman"/>
          <w:sz w:val="28"/>
          <w:szCs w:val="28"/>
          <w:lang w:eastAsia="en-GB"/>
        </w:rPr>
      </w:pPr>
      <w:r>
        <w:rPr>
          <w:rFonts w:ascii="Times New Roman" w:hAnsi="Times New Roman" w:cs="Times New Roman"/>
          <w:b/>
          <w:bCs/>
          <w:sz w:val="28"/>
          <w:szCs w:val="28"/>
        </w:rPr>
        <w:t xml:space="preserve">Date delivered: </w:t>
      </w:r>
      <w:r w:rsidR="006631A2">
        <w:rPr>
          <w:rFonts w:ascii="Times New Roman" w:hAnsi="Times New Roman" w:cs="Times New Roman"/>
          <w:b/>
          <w:bCs/>
          <w:sz w:val="28"/>
          <w:szCs w:val="28"/>
        </w:rPr>
        <w:t xml:space="preserve">        </w:t>
      </w:r>
      <w:r w:rsidR="006631A2">
        <w:rPr>
          <w:rFonts w:ascii="Times New Roman" w:hAnsi="Times New Roman" w:cs="Times New Roman"/>
          <w:b/>
          <w:bCs/>
          <w:sz w:val="28"/>
          <w:szCs w:val="28"/>
        </w:rPr>
        <w:tab/>
      </w:r>
      <w:r w:rsidR="006631A2">
        <w:rPr>
          <w:rFonts w:ascii="Times New Roman" w:hAnsi="Times New Roman" w:cs="Times New Roman"/>
          <w:b/>
          <w:bCs/>
          <w:sz w:val="28"/>
          <w:szCs w:val="28"/>
        </w:rPr>
        <w:tab/>
        <w:t xml:space="preserve">   </w:t>
      </w:r>
      <w:r w:rsidR="006631A2">
        <w:rPr>
          <w:rFonts w:ascii="Times New Roman" w:hAnsi="Times New Roman" w:cs="Times New Roman"/>
          <w:b/>
          <w:bCs/>
          <w:sz w:val="28"/>
          <w:szCs w:val="28"/>
        </w:rPr>
        <w:tab/>
      </w:r>
      <w:r w:rsidR="006631A2" w:rsidRPr="00AD3217">
        <w:rPr>
          <w:rFonts w:ascii="Times New Roman" w:hAnsi="Times New Roman" w:cs="Times New Roman"/>
          <w:b/>
          <w:bCs/>
          <w:sz w:val="28"/>
          <w:szCs w:val="28"/>
          <w:u w:val="single"/>
        </w:rPr>
        <w:tab/>
      </w:r>
      <w:r w:rsidR="006631A2" w:rsidRPr="00AD3217">
        <w:rPr>
          <w:rFonts w:ascii="Times New Roman" w:hAnsi="Times New Roman" w:cs="Times New Roman"/>
          <w:b/>
          <w:bCs/>
          <w:sz w:val="28"/>
          <w:szCs w:val="28"/>
          <w:u w:val="single"/>
        </w:rPr>
        <w:tab/>
      </w:r>
      <w:r w:rsidR="006631A2" w:rsidRPr="00AD3217">
        <w:rPr>
          <w:rFonts w:ascii="Times New Roman" w:hAnsi="Times New Roman" w:cs="Times New Roman"/>
          <w:b/>
          <w:bCs/>
          <w:sz w:val="28"/>
          <w:szCs w:val="28"/>
          <w:u w:val="single"/>
        </w:rPr>
        <w:tab/>
      </w:r>
    </w:p>
    <w:p w14:paraId="448D3619" w14:textId="77777777" w:rsidR="00CE6D05" w:rsidRDefault="00CE6D05" w:rsidP="00CE6D05">
      <w:pPr>
        <w:pStyle w:val="ListParagraph"/>
        <w:tabs>
          <w:tab w:val="left" w:pos="6237"/>
          <w:tab w:val="left" w:pos="6521"/>
          <w:tab w:val="left" w:pos="6946"/>
        </w:tabs>
        <w:spacing w:after="0" w:line="360" w:lineRule="auto"/>
        <w:ind w:left="1080"/>
        <w:jc w:val="both"/>
        <w:rPr>
          <w:rFonts w:ascii="Times New Roman" w:eastAsia="Times New Roman" w:hAnsi="Times New Roman" w:cs="Times New Roman"/>
          <w:sz w:val="28"/>
          <w:szCs w:val="28"/>
          <w:lang w:eastAsia="en-GB"/>
        </w:rPr>
      </w:pPr>
    </w:p>
    <w:p w14:paraId="5C4281F6" w14:textId="77777777" w:rsidR="0028707E" w:rsidRDefault="0028707E"/>
    <w:sectPr w:rsidR="0028707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4C135" w14:textId="77777777" w:rsidR="00334245" w:rsidRDefault="00334245" w:rsidP="00FB0A11">
      <w:pPr>
        <w:spacing w:after="0" w:line="240" w:lineRule="auto"/>
      </w:pPr>
      <w:r>
        <w:separator/>
      </w:r>
    </w:p>
  </w:endnote>
  <w:endnote w:type="continuationSeparator" w:id="0">
    <w:p w14:paraId="6FD6FCF0" w14:textId="77777777" w:rsidR="00334245" w:rsidRDefault="00334245" w:rsidP="00FB0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847967"/>
      <w:docPartObj>
        <w:docPartGallery w:val="Page Numbers (Bottom of Page)"/>
        <w:docPartUnique/>
      </w:docPartObj>
    </w:sdtPr>
    <w:sdtEndPr>
      <w:rPr>
        <w:noProof/>
      </w:rPr>
    </w:sdtEndPr>
    <w:sdtContent>
      <w:p w14:paraId="448D3630" w14:textId="51519942" w:rsidR="00E6083A" w:rsidRDefault="00E6083A">
        <w:pPr>
          <w:pStyle w:val="Footer"/>
          <w:jc w:val="right"/>
        </w:pPr>
        <w:r>
          <w:fldChar w:fldCharType="begin"/>
        </w:r>
        <w:r>
          <w:instrText xml:space="preserve"> PAGE   \* MERGEFORMAT </w:instrText>
        </w:r>
        <w:r>
          <w:fldChar w:fldCharType="separate"/>
        </w:r>
        <w:r w:rsidR="008D7B48">
          <w:rPr>
            <w:noProof/>
          </w:rPr>
          <w:t>2</w:t>
        </w:r>
        <w:r>
          <w:rPr>
            <w:noProof/>
          </w:rPr>
          <w:fldChar w:fldCharType="end"/>
        </w:r>
      </w:p>
    </w:sdtContent>
  </w:sdt>
  <w:p w14:paraId="448D3631" w14:textId="77777777" w:rsidR="00E6083A" w:rsidRDefault="00E608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E1E0D" w14:textId="77777777" w:rsidR="00334245" w:rsidRDefault="00334245" w:rsidP="00FB0A11">
      <w:pPr>
        <w:spacing w:after="0" w:line="240" w:lineRule="auto"/>
      </w:pPr>
      <w:r>
        <w:separator/>
      </w:r>
    </w:p>
  </w:footnote>
  <w:footnote w:type="continuationSeparator" w:id="0">
    <w:p w14:paraId="628EF1CF" w14:textId="77777777" w:rsidR="00334245" w:rsidRDefault="00334245" w:rsidP="00FB0A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A2162"/>
    <w:multiLevelType w:val="multilevel"/>
    <w:tmpl w:val="BAFC0660"/>
    <w:lvl w:ilvl="0">
      <w:start w:val="11"/>
      <w:numFmt w:val="decimal"/>
      <w:lvlText w:val="%1"/>
      <w:lvlJc w:val="left"/>
      <w:pPr>
        <w:ind w:left="490" w:hanging="490"/>
      </w:pPr>
      <w:rPr>
        <w:rFonts w:hint="default"/>
      </w:rPr>
    </w:lvl>
    <w:lvl w:ilvl="1">
      <w:start w:val="1"/>
      <w:numFmt w:val="decimal"/>
      <w:lvlText w:val="%1.%2"/>
      <w:lvlJc w:val="left"/>
      <w:pPr>
        <w:ind w:left="1282" w:hanging="49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1">
    <w:nsid w:val="070D332F"/>
    <w:multiLevelType w:val="multilevel"/>
    <w:tmpl w:val="70A28B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A132429"/>
    <w:multiLevelType w:val="hybridMultilevel"/>
    <w:tmpl w:val="5DDAEADE"/>
    <w:lvl w:ilvl="0" w:tplc="859E9736">
      <w:start w:val="1"/>
      <w:numFmt w:val="decimal"/>
      <w:lvlText w:val="(%1)"/>
      <w:lvlJc w:val="left"/>
      <w:pPr>
        <w:tabs>
          <w:tab w:val="num" w:pos="900"/>
        </w:tabs>
        <w:ind w:left="900" w:hanging="72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3">
    <w:nsid w:val="0A2B34A2"/>
    <w:multiLevelType w:val="hybridMultilevel"/>
    <w:tmpl w:val="AEAEF8DA"/>
    <w:lvl w:ilvl="0" w:tplc="D58AC146">
      <w:start w:val="1"/>
      <w:numFmt w:val="decimal"/>
      <w:lvlText w:val="%1."/>
      <w:lvlJc w:val="left"/>
      <w:pPr>
        <w:ind w:left="720"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25632F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B64018"/>
    <w:multiLevelType w:val="hybridMultilevel"/>
    <w:tmpl w:val="17D46BA8"/>
    <w:lvl w:ilvl="0" w:tplc="C994CEE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4840C2E"/>
    <w:multiLevelType w:val="hybridMultilevel"/>
    <w:tmpl w:val="BCB4F3BA"/>
    <w:lvl w:ilvl="0" w:tplc="3A10ED7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45034DBD"/>
    <w:multiLevelType w:val="multilevel"/>
    <w:tmpl w:val="534054A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4C896AEE"/>
    <w:multiLevelType w:val="hybridMultilevel"/>
    <w:tmpl w:val="D100AE4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CED539D"/>
    <w:multiLevelType w:val="hybridMultilevel"/>
    <w:tmpl w:val="D2DA9E4C"/>
    <w:lvl w:ilvl="0" w:tplc="D58AC146">
      <w:start w:val="1"/>
      <w:numFmt w:val="decimal"/>
      <w:lvlText w:val="%1."/>
      <w:lvlJc w:val="left"/>
      <w:pPr>
        <w:ind w:left="720"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20B5AF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23810A5"/>
    <w:multiLevelType w:val="hybridMultilevel"/>
    <w:tmpl w:val="9576651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9C4395F"/>
    <w:multiLevelType w:val="multilevel"/>
    <w:tmpl w:val="76AAEBBC"/>
    <w:lvl w:ilvl="0">
      <w:start w:val="10"/>
      <w:numFmt w:val="decimal"/>
      <w:lvlText w:val="%1"/>
      <w:lvlJc w:val="left"/>
      <w:pPr>
        <w:ind w:left="490" w:hanging="490"/>
      </w:pPr>
      <w:rPr>
        <w:rFonts w:hint="default"/>
      </w:rPr>
    </w:lvl>
    <w:lvl w:ilvl="1">
      <w:start w:val="5"/>
      <w:numFmt w:val="decimal"/>
      <w:lvlText w:val="%1.%2"/>
      <w:lvlJc w:val="left"/>
      <w:pPr>
        <w:ind w:left="1210" w:hanging="4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7"/>
  </w:num>
  <w:num w:numId="3">
    <w:abstractNumId w:val="6"/>
  </w:num>
  <w:num w:numId="4">
    <w:abstractNumId w:val="5"/>
  </w:num>
  <w:num w:numId="5">
    <w:abstractNumId w:val="10"/>
  </w:num>
  <w:num w:numId="6">
    <w:abstractNumId w:val="0"/>
  </w:num>
  <w:num w:numId="7">
    <w:abstractNumId w:val="4"/>
  </w:num>
  <w:num w:numId="8">
    <w:abstractNumId w:val="11"/>
  </w:num>
  <w:num w:numId="9">
    <w:abstractNumId w:val="8"/>
  </w:num>
  <w:num w:numId="10">
    <w:abstractNumId w:val="1"/>
  </w:num>
  <w:num w:numId="11">
    <w:abstractNumId w:val="9"/>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D0F"/>
    <w:rsid w:val="00007BAB"/>
    <w:rsid w:val="00022644"/>
    <w:rsid w:val="0002488B"/>
    <w:rsid w:val="000316D4"/>
    <w:rsid w:val="00052B6E"/>
    <w:rsid w:val="00060C31"/>
    <w:rsid w:val="000611E1"/>
    <w:rsid w:val="00077B14"/>
    <w:rsid w:val="000D26BC"/>
    <w:rsid w:val="000D733F"/>
    <w:rsid w:val="00100863"/>
    <w:rsid w:val="00115E1D"/>
    <w:rsid w:val="00126918"/>
    <w:rsid w:val="00127D70"/>
    <w:rsid w:val="00172FDA"/>
    <w:rsid w:val="001B7EE7"/>
    <w:rsid w:val="001F1E9B"/>
    <w:rsid w:val="00236CA2"/>
    <w:rsid w:val="002652E8"/>
    <w:rsid w:val="00275DAB"/>
    <w:rsid w:val="0027698B"/>
    <w:rsid w:val="0028707E"/>
    <w:rsid w:val="002A01B8"/>
    <w:rsid w:val="002C2C42"/>
    <w:rsid w:val="002E44FF"/>
    <w:rsid w:val="002F33D8"/>
    <w:rsid w:val="00301408"/>
    <w:rsid w:val="00310F1B"/>
    <w:rsid w:val="0031561A"/>
    <w:rsid w:val="00321FD3"/>
    <w:rsid w:val="003341C8"/>
    <w:rsid w:val="00334245"/>
    <w:rsid w:val="0033437F"/>
    <w:rsid w:val="0033579A"/>
    <w:rsid w:val="003472D9"/>
    <w:rsid w:val="00357AA6"/>
    <w:rsid w:val="00375ACA"/>
    <w:rsid w:val="00386034"/>
    <w:rsid w:val="003B0DF8"/>
    <w:rsid w:val="003B6545"/>
    <w:rsid w:val="003D4D8A"/>
    <w:rsid w:val="003E71F5"/>
    <w:rsid w:val="003F2284"/>
    <w:rsid w:val="003F6C3F"/>
    <w:rsid w:val="003F6DF8"/>
    <w:rsid w:val="004214BB"/>
    <w:rsid w:val="00435D40"/>
    <w:rsid w:val="004538FC"/>
    <w:rsid w:val="00495761"/>
    <w:rsid w:val="004C667F"/>
    <w:rsid w:val="004F5230"/>
    <w:rsid w:val="005106A9"/>
    <w:rsid w:val="00514678"/>
    <w:rsid w:val="0051695A"/>
    <w:rsid w:val="00522048"/>
    <w:rsid w:val="00543B76"/>
    <w:rsid w:val="005A2D47"/>
    <w:rsid w:val="005D7598"/>
    <w:rsid w:val="00626421"/>
    <w:rsid w:val="00642671"/>
    <w:rsid w:val="00662920"/>
    <w:rsid w:val="006631A2"/>
    <w:rsid w:val="00672D0F"/>
    <w:rsid w:val="00695107"/>
    <w:rsid w:val="006B76C8"/>
    <w:rsid w:val="007252E9"/>
    <w:rsid w:val="007424E4"/>
    <w:rsid w:val="00755D8D"/>
    <w:rsid w:val="0076193E"/>
    <w:rsid w:val="00797600"/>
    <w:rsid w:val="007B0535"/>
    <w:rsid w:val="007D336C"/>
    <w:rsid w:val="007E544F"/>
    <w:rsid w:val="00802235"/>
    <w:rsid w:val="0081364D"/>
    <w:rsid w:val="00840E2F"/>
    <w:rsid w:val="00853482"/>
    <w:rsid w:val="00862137"/>
    <w:rsid w:val="008C0C85"/>
    <w:rsid w:val="008C3A69"/>
    <w:rsid w:val="008D52D7"/>
    <w:rsid w:val="008D7B48"/>
    <w:rsid w:val="008F28EC"/>
    <w:rsid w:val="008F6897"/>
    <w:rsid w:val="00924A42"/>
    <w:rsid w:val="0093308A"/>
    <w:rsid w:val="009520E4"/>
    <w:rsid w:val="00967D0D"/>
    <w:rsid w:val="009C14AA"/>
    <w:rsid w:val="009D3C84"/>
    <w:rsid w:val="009F4669"/>
    <w:rsid w:val="00A35526"/>
    <w:rsid w:val="00A378CD"/>
    <w:rsid w:val="00A42FFD"/>
    <w:rsid w:val="00A61E64"/>
    <w:rsid w:val="00A754CD"/>
    <w:rsid w:val="00A761FB"/>
    <w:rsid w:val="00AA3CBC"/>
    <w:rsid w:val="00AA7639"/>
    <w:rsid w:val="00AB0494"/>
    <w:rsid w:val="00AC3C76"/>
    <w:rsid w:val="00AD2AAE"/>
    <w:rsid w:val="00AD3217"/>
    <w:rsid w:val="00AF38AE"/>
    <w:rsid w:val="00AF47E2"/>
    <w:rsid w:val="00B33CEF"/>
    <w:rsid w:val="00B53FA6"/>
    <w:rsid w:val="00B55CCC"/>
    <w:rsid w:val="00B608F2"/>
    <w:rsid w:val="00B90292"/>
    <w:rsid w:val="00B943AE"/>
    <w:rsid w:val="00B95EC0"/>
    <w:rsid w:val="00BC1D6B"/>
    <w:rsid w:val="00BC245C"/>
    <w:rsid w:val="00BD0C3A"/>
    <w:rsid w:val="00BD23CD"/>
    <w:rsid w:val="00BD4F44"/>
    <w:rsid w:val="00BF3D6A"/>
    <w:rsid w:val="00C00FA1"/>
    <w:rsid w:val="00C1507A"/>
    <w:rsid w:val="00C44B45"/>
    <w:rsid w:val="00CC46FF"/>
    <w:rsid w:val="00CE6D05"/>
    <w:rsid w:val="00CF4C1F"/>
    <w:rsid w:val="00CF628A"/>
    <w:rsid w:val="00D2354C"/>
    <w:rsid w:val="00D314E9"/>
    <w:rsid w:val="00D360E6"/>
    <w:rsid w:val="00D834BA"/>
    <w:rsid w:val="00DA3DAC"/>
    <w:rsid w:val="00DB3B08"/>
    <w:rsid w:val="00DB496B"/>
    <w:rsid w:val="00DC552C"/>
    <w:rsid w:val="00DC6D98"/>
    <w:rsid w:val="00DE1AA2"/>
    <w:rsid w:val="00DF396F"/>
    <w:rsid w:val="00DF69A9"/>
    <w:rsid w:val="00E22EEF"/>
    <w:rsid w:val="00E55964"/>
    <w:rsid w:val="00E6083A"/>
    <w:rsid w:val="00E6762A"/>
    <w:rsid w:val="00E76ECD"/>
    <w:rsid w:val="00E941AE"/>
    <w:rsid w:val="00EE2EF8"/>
    <w:rsid w:val="00EE4B3E"/>
    <w:rsid w:val="00EF3462"/>
    <w:rsid w:val="00EF35B7"/>
    <w:rsid w:val="00F23BB1"/>
    <w:rsid w:val="00F277F5"/>
    <w:rsid w:val="00F35A3C"/>
    <w:rsid w:val="00F56ACC"/>
    <w:rsid w:val="00F72C8B"/>
    <w:rsid w:val="00F94836"/>
    <w:rsid w:val="00F968DA"/>
    <w:rsid w:val="00FA3946"/>
    <w:rsid w:val="00FA6E37"/>
    <w:rsid w:val="00FB0A11"/>
    <w:rsid w:val="00FF05B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D35A0"/>
  <w15:chartTrackingRefBased/>
  <w15:docId w15:val="{598FC554-9513-43A2-A4EA-69C319B1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D0F"/>
    <w:pPr>
      <w:ind w:left="720"/>
      <w:contextualSpacing/>
    </w:pPr>
  </w:style>
  <w:style w:type="paragraph" w:styleId="FootnoteText">
    <w:name w:val="footnote text"/>
    <w:basedOn w:val="Normal"/>
    <w:link w:val="FootnoteTextChar"/>
    <w:uiPriority w:val="99"/>
    <w:semiHidden/>
    <w:unhideWhenUsed/>
    <w:rsid w:val="00FB0A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0A11"/>
    <w:rPr>
      <w:sz w:val="20"/>
      <w:szCs w:val="20"/>
    </w:rPr>
  </w:style>
  <w:style w:type="character" w:styleId="FootnoteReference">
    <w:name w:val="footnote reference"/>
    <w:basedOn w:val="DefaultParagraphFont"/>
    <w:uiPriority w:val="99"/>
    <w:semiHidden/>
    <w:unhideWhenUsed/>
    <w:rsid w:val="00FB0A11"/>
    <w:rPr>
      <w:vertAlign w:val="superscript"/>
    </w:rPr>
  </w:style>
  <w:style w:type="paragraph" w:styleId="Header">
    <w:name w:val="header"/>
    <w:basedOn w:val="Normal"/>
    <w:link w:val="HeaderChar"/>
    <w:uiPriority w:val="99"/>
    <w:unhideWhenUsed/>
    <w:rsid w:val="00E608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83A"/>
  </w:style>
  <w:style w:type="paragraph" w:styleId="Footer">
    <w:name w:val="footer"/>
    <w:basedOn w:val="Normal"/>
    <w:link w:val="FooterChar"/>
    <w:uiPriority w:val="99"/>
    <w:unhideWhenUsed/>
    <w:rsid w:val="00E608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83A"/>
  </w:style>
  <w:style w:type="paragraph" w:styleId="BalloonText">
    <w:name w:val="Balloon Text"/>
    <w:basedOn w:val="Normal"/>
    <w:link w:val="BalloonTextChar"/>
    <w:uiPriority w:val="99"/>
    <w:semiHidden/>
    <w:unhideWhenUsed/>
    <w:rsid w:val="00AD3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2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90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DC649-D08B-439A-88DF-5842250D7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Dipuo Malimakoe</dc:creator>
  <cp:keywords/>
  <dc:description/>
  <cp:lastModifiedBy>Mokone</cp:lastModifiedBy>
  <cp:revision>3</cp:revision>
  <cp:lastPrinted>2023-02-06T12:21:00Z</cp:lastPrinted>
  <dcterms:created xsi:type="dcterms:W3CDTF">2023-02-16T07:23:00Z</dcterms:created>
  <dcterms:modified xsi:type="dcterms:W3CDTF">2023-02-16T07:28:00Z</dcterms:modified>
</cp:coreProperties>
</file>