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1A971" w14:textId="77777777" w:rsidR="0023310B" w:rsidRPr="00DB2A06" w:rsidRDefault="0023310B" w:rsidP="0023310B">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6D4F5E56" w14:textId="77777777" w:rsidR="0023310B" w:rsidRDefault="0023310B" w:rsidP="00FB6050">
      <w:pPr>
        <w:pStyle w:val="NormalWeb"/>
        <w:ind w:left="1440" w:firstLine="720"/>
        <w:rPr>
          <w:rFonts w:ascii="Arial" w:hAnsi="Arial" w:cs="Arial"/>
          <w:b/>
          <w:bCs/>
          <w:color w:val="000000"/>
        </w:rPr>
      </w:pPr>
    </w:p>
    <w:p w14:paraId="18E2F870" w14:textId="77777777" w:rsidR="0023310B" w:rsidRDefault="0023310B" w:rsidP="00FB6050">
      <w:pPr>
        <w:pStyle w:val="NormalWeb"/>
        <w:ind w:left="1440" w:firstLine="720"/>
        <w:rPr>
          <w:rFonts w:ascii="Arial" w:hAnsi="Arial" w:cs="Arial"/>
          <w:b/>
          <w:bCs/>
          <w:color w:val="000000"/>
        </w:rPr>
      </w:pPr>
    </w:p>
    <w:p w14:paraId="6A6A2930" w14:textId="77777777" w:rsidR="00CC5971" w:rsidRPr="00161854" w:rsidRDefault="00CC5971" w:rsidP="00FB6050">
      <w:pPr>
        <w:pStyle w:val="NormalWeb"/>
        <w:ind w:left="1440" w:firstLine="720"/>
        <w:rPr>
          <w:rFonts w:ascii="Arial" w:hAnsi="Arial" w:cs="Arial"/>
          <w:b/>
          <w:bCs/>
          <w:color w:val="000000"/>
        </w:rPr>
      </w:pPr>
      <w:r w:rsidRPr="00161854">
        <w:rPr>
          <w:rFonts w:ascii="Arial" w:hAnsi="Arial" w:cs="Arial"/>
          <w:b/>
          <w:bCs/>
          <w:color w:val="000000"/>
        </w:rPr>
        <w:t>IN THE HIGH COURT OF SOUTH AFRICA</w:t>
      </w:r>
    </w:p>
    <w:p w14:paraId="05BB10A6" w14:textId="77777777" w:rsidR="00CC5971" w:rsidRPr="00161854" w:rsidRDefault="00CC5971" w:rsidP="00CC5971">
      <w:pPr>
        <w:pStyle w:val="NormalWeb"/>
        <w:jc w:val="center"/>
        <w:rPr>
          <w:rFonts w:ascii="Arial" w:hAnsi="Arial" w:cs="Arial"/>
          <w:b/>
          <w:bCs/>
          <w:color w:val="000000"/>
        </w:rPr>
      </w:pPr>
      <w:r w:rsidRPr="00161854">
        <w:rPr>
          <w:rFonts w:ascii="Arial" w:hAnsi="Arial" w:cs="Arial"/>
          <w:b/>
          <w:bCs/>
          <w:color w:val="000000"/>
        </w:rPr>
        <w:t>(GAUTENG DIVISION, PRETORIA)</w:t>
      </w:r>
    </w:p>
    <w:p w14:paraId="747A6D98" w14:textId="77777777" w:rsidR="00CC5971" w:rsidRPr="00161854" w:rsidRDefault="00CC5971" w:rsidP="00CC5971">
      <w:pPr>
        <w:pStyle w:val="NormalWeb"/>
        <w:jc w:val="center"/>
        <w:rPr>
          <w:rFonts w:ascii="Arial" w:hAnsi="Arial" w:cs="Arial"/>
          <w:color w:val="000000"/>
        </w:rPr>
      </w:pPr>
      <w:r w:rsidRPr="00161854">
        <w:rPr>
          <w:rFonts w:ascii="Arial" w:hAnsi="Arial" w:cs="Arial"/>
          <w:noProof/>
          <w:lang w:val="en-US" w:eastAsia="en-US"/>
        </w:rPr>
        <mc:AlternateContent>
          <mc:Choice Requires="wps">
            <w:drawing>
              <wp:anchor distT="0" distB="0" distL="114300" distR="114300" simplePos="0" relativeHeight="251659264" behindDoc="0" locked="0" layoutInCell="1" allowOverlap="1" wp14:anchorId="36007261" wp14:editId="4A30D4A5">
                <wp:simplePos x="0" y="0"/>
                <wp:positionH relativeFrom="margin">
                  <wp:posOffset>-95250</wp:posOffset>
                </wp:positionH>
                <wp:positionV relativeFrom="paragraph">
                  <wp:posOffset>1532255</wp:posOffset>
                </wp:positionV>
                <wp:extent cx="2771775" cy="15049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71775" cy="1504950"/>
                        </a:xfrm>
                        <a:prstGeom prst="rect">
                          <a:avLst/>
                        </a:prstGeom>
                        <a:solidFill>
                          <a:srgbClr val="FFFFFF"/>
                        </a:solidFill>
                        <a:ln w="9525">
                          <a:solidFill>
                            <a:srgbClr val="000000"/>
                          </a:solidFill>
                          <a:miter lim="800000"/>
                          <a:headEnd/>
                          <a:tailEnd/>
                        </a:ln>
                      </wps:spPr>
                      <wps:txbx>
                        <w:txbxContent>
                          <w:p w14:paraId="079BD436" w14:textId="77777777" w:rsidR="00CC5971" w:rsidRDefault="00CC5971" w:rsidP="00CC5971">
                            <w:pPr>
                              <w:numPr>
                                <w:ilvl w:val="0"/>
                                <w:numId w:val="1"/>
                              </w:numPr>
                              <w:spacing w:after="0" w:line="240" w:lineRule="auto"/>
                              <w:rPr>
                                <w:rFonts w:ascii="Century Gothic" w:hAnsi="Century Gothic"/>
                                <w:sz w:val="19"/>
                                <w:szCs w:val="19"/>
                              </w:rPr>
                            </w:pPr>
                            <w:r>
                              <w:rPr>
                                <w:rFonts w:ascii="Century Gothic" w:hAnsi="Century Gothic"/>
                                <w:sz w:val="19"/>
                                <w:szCs w:val="19"/>
                              </w:rPr>
                              <w:t xml:space="preserve">REPORTABLE: </w:t>
                            </w:r>
                            <w:r>
                              <w:rPr>
                                <w:rFonts w:ascii="Century Gothic" w:hAnsi="Century Gothic"/>
                                <w:b/>
                                <w:sz w:val="19"/>
                                <w:szCs w:val="19"/>
                              </w:rPr>
                              <w:t>NO</w:t>
                            </w:r>
                          </w:p>
                          <w:p w14:paraId="0028BFF6" w14:textId="77777777" w:rsidR="00CC5971" w:rsidRDefault="00CC5971" w:rsidP="00CC5971">
                            <w:pPr>
                              <w:numPr>
                                <w:ilvl w:val="0"/>
                                <w:numId w:val="1"/>
                              </w:numPr>
                              <w:spacing w:after="0" w:line="240" w:lineRule="auto"/>
                              <w:rPr>
                                <w:rFonts w:ascii="Century Gothic" w:hAnsi="Century Gothic"/>
                                <w:sz w:val="19"/>
                                <w:szCs w:val="19"/>
                              </w:rPr>
                            </w:pPr>
                            <w:r>
                              <w:rPr>
                                <w:rFonts w:ascii="Century Gothic" w:hAnsi="Century Gothic"/>
                                <w:sz w:val="19"/>
                                <w:szCs w:val="19"/>
                              </w:rPr>
                              <w:t xml:space="preserve">OF INTEREST TO OTHER JUDGES: </w:t>
                            </w:r>
                            <w:r>
                              <w:rPr>
                                <w:rFonts w:ascii="Century Gothic" w:hAnsi="Century Gothic"/>
                                <w:b/>
                                <w:sz w:val="19"/>
                                <w:szCs w:val="19"/>
                              </w:rPr>
                              <w:t>NO</w:t>
                            </w:r>
                          </w:p>
                          <w:p w14:paraId="3658F784" w14:textId="77777777" w:rsidR="00CC5971" w:rsidRPr="00161854" w:rsidRDefault="00CC5971" w:rsidP="00CC5971">
                            <w:pPr>
                              <w:numPr>
                                <w:ilvl w:val="0"/>
                                <w:numId w:val="1"/>
                              </w:numPr>
                              <w:spacing w:after="0" w:line="240" w:lineRule="auto"/>
                              <w:rPr>
                                <w:rFonts w:ascii="Century Gothic" w:hAnsi="Century Gothic"/>
                                <w:sz w:val="19"/>
                                <w:szCs w:val="19"/>
                              </w:rPr>
                            </w:pPr>
                            <w:r>
                              <w:rPr>
                                <w:rFonts w:ascii="Century Gothic" w:hAnsi="Century Gothic"/>
                                <w:sz w:val="19"/>
                                <w:szCs w:val="19"/>
                              </w:rPr>
                              <w:t xml:space="preserve">REVISED </w:t>
                            </w:r>
                            <w:r>
                              <w:rPr>
                                <w:rFonts w:ascii="Century Gothic" w:hAnsi="Century Gothic"/>
                                <w:b/>
                                <w:bCs/>
                                <w:sz w:val="19"/>
                                <w:szCs w:val="19"/>
                              </w:rPr>
                              <w:t>NO</w:t>
                            </w:r>
                          </w:p>
                          <w:p w14:paraId="0E1C50CF" w14:textId="428A5F90" w:rsidR="00CC5971" w:rsidRDefault="00CC5971" w:rsidP="00CC5971">
                            <w:pPr>
                              <w:spacing w:after="0" w:line="240" w:lineRule="auto"/>
                              <w:ind w:left="900"/>
                              <w:rPr>
                                <w:rFonts w:ascii="Century Gothic" w:hAnsi="Century Gothic"/>
                                <w:sz w:val="19"/>
                                <w:szCs w:val="19"/>
                              </w:rPr>
                            </w:pPr>
                            <w:r>
                              <w:rPr>
                                <w:rFonts w:ascii="Century Gothic" w:hAnsi="Century Gothic"/>
                                <w:sz w:val="19"/>
                                <w:szCs w:val="19"/>
                              </w:rPr>
                              <w:t>DATE: 1</w:t>
                            </w:r>
                            <w:r w:rsidR="00772F05">
                              <w:rPr>
                                <w:rFonts w:ascii="Century Gothic" w:hAnsi="Century Gothic"/>
                                <w:sz w:val="19"/>
                                <w:szCs w:val="19"/>
                              </w:rPr>
                              <w:t>2</w:t>
                            </w:r>
                            <w:r>
                              <w:rPr>
                                <w:rFonts w:ascii="Century Gothic" w:hAnsi="Century Gothic"/>
                                <w:sz w:val="19"/>
                                <w:szCs w:val="19"/>
                              </w:rPr>
                              <w:t xml:space="preserve"> June 2023   </w:t>
                            </w:r>
                          </w:p>
                          <w:p w14:paraId="6F54CC7E" w14:textId="77777777" w:rsidR="00CC5971" w:rsidRDefault="00CC5971" w:rsidP="00CC5971">
                            <w:pPr>
                              <w:ind w:left="180"/>
                              <w:rPr>
                                <w:rFonts w:ascii="Century Gothic" w:hAnsi="Century Gothic"/>
                                <w:sz w:val="19"/>
                                <w:szCs w:val="19"/>
                              </w:rPr>
                            </w:pPr>
                            <w:r>
                              <w:rPr>
                                <w:rFonts w:ascii="Century Gothic" w:hAnsi="Century Gothic"/>
                                <w:sz w:val="19"/>
                                <w:szCs w:val="19"/>
                              </w:rPr>
                              <w:t xml:space="preserve">SIGNATURE: ___________________________________               </w:t>
                            </w:r>
                          </w:p>
                          <w:p w14:paraId="2335FFED" w14:textId="77777777" w:rsidR="00CC5971" w:rsidRDefault="00CC5971" w:rsidP="00CC5971">
                            <w:pPr>
                              <w:rPr>
                                <w:rFonts w:ascii="Century Gothic" w:hAnsi="Century Gothic"/>
                                <w:sz w:val="19"/>
                                <w:szCs w:val="19"/>
                              </w:rPr>
                            </w:pPr>
                            <w:r>
                              <w:rPr>
                                <w:rFonts w:ascii="Century Gothic" w:hAnsi="Century Gothic"/>
                                <w:sz w:val="19"/>
                                <w:szCs w:val="19"/>
                              </w:rPr>
                              <w:t xml:space="preserve">    DATE</w:t>
                            </w:r>
                            <w:r>
                              <w:rPr>
                                <w:rFonts w:ascii="Century Gothic" w:hAnsi="Century Gothic"/>
                                <w:sz w:val="19"/>
                                <w:szCs w:val="19"/>
                              </w:rPr>
                              <w:tab/>
                            </w:r>
                            <w:r>
                              <w:rPr>
                                <w:rFonts w:ascii="Century Gothic" w:hAnsi="Century Gothic"/>
                                <w:sz w:val="19"/>
                                <w:szCs w:val="19"/>
                              </w:rPr>
                              <w:tab/>
                              <w:t xml:space="preserve">        SIGNATURE</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007261" id="_x0000_t202" coordsize="21600,21600" o:spt="202" path="m,l,21600r21600,l21600,xe">
                <v:stroke joinstyle="miter"/>
                <v:path gradientshapeok="t" o:connecttype="rect"/>
              </v:shapetype>
              <v:shape id="Text Box 2" o:spid="_x0000_s1026" type="#_x0000_t202" style="position:absolute;left:0;text-align:left;margin-left:-7.5pt;margin-top:120.65pt;width:218.25pt;height:118.5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">
                <v:textbox>
                  <w:txbxContent>
                    <w:p w14:paraId="079BD436" w14:textId="77777777" w:rsidR="00CC5971" w:rsidRDefault="00CC5971" w:rsidP="00CC5971">
                      <w:pPr>
                        <w:numPr>
                          <w:ilvl w:val="0"/>
                          <w:numId w:val="1"/>
                        </w:numPr>
                        <w:spacing w:after="0" w:line="240" w:lineRule="auto"/>
                        <w:rPr>
                          <w:rFonts w:ascii="Century Gothic" w:hAnsi="Century Gothic"/>
                          <w:sz w:val="19"/>
                          <w:szCs w:val="19"/>
                        </w:rPr>
                      </w:pPr>
                      <w:r>
                        <w:rPr>
                          <w:rFonts w:ascii="Century Gothic" w:hAnsi="Century Gothic"/>
                          <w:sz w:val="19"/>
                          <w:szCs w:val="19"/>
                        </w:rPr>
                        <w:t xml:space="preserve">REPORTABLE: </w:t>
                      </w:r>
                      <w:r>
                        <w:rPr>
                          <w:rFonts w:ascii="Century Gothic" w:hAnsi="Century Gothic"/>
                          <w:b/>
                          <w:sz w:val="19"/>
                          <w:szCs w:val="19"/>
                        </w:rPr>
                        <w:t>NO</w:t>
                      </w:r>
                    </w:p>
                    <w:p w14:paraId="0028BFF6" w14:textId="77777777" w:rsidR="00CC5971" w:rsidRDefault="00CC5971" w:rsidP="00CC5971">
                      <w:pPr>
                        <w:numPr>
                          <w:ilvl w:val="0"/>
                          <w:numId w:val="1"/>
                        </w:numPr>
                        <w:spacing w:after="0" w:line="240" w:lineRule="auto"/>
                        <w:rPr>
                          <w:rFonts w:ascii="Century Gothic" w:hAnsi="Century Gothic"/>
                          <w:sz w:val="19"/>
                          <w:szCs w:val="19"/>
                        </w:rPr>
                      </w:pPr>
                      <w:r>
                        <w:rPr>
                          <w:rFonts w:ascii="Century Gothic" w:hAnsi="Century Gothic"/>
                          <w:sz w:val="19"/>
                          <w:szCs w:val="19"/>
                        </w:rPr>
                        <w:t xml:space="preserve">OF INTEREST TO OTHER JUDGES: </w:t>
                      </w:r>
                      <w:r>
                        <w:rPr>
                          <w:rFonts w:ascii="Century Gothic" w:hAnsi="Century Gothic"/>
                          <w:b/>
                          <w:sz w:val="19"/>
                          <w:szCs w:val="19"/>
                        </w:rPr>
                        <w:t>NO</w:t>
                      </w:r>
                    </w:p>
                    <w:p w14:paraId="3658F784" w14:textId="77777777" w:rsidR="00CC5971" w:rsidRPr="00161854" w:rsidRDefault="00CC5971" w:rsidP="00CC5971">
                      <w:pPr>
                        <w:numPr>
                          <w:ilvl w:val="0"/>
                          <w:numId w:val="1"/>
                        </w:numPr>
                        <w:spacing w:after="0" w:line="240" w:lineRule="auto"/>
                        <w:rPr>
                          <w:rFonts w:ascii="Century Gothic" w:hAnsi="Century Gothic"/>
                          <w:sz w:val="19"/>
                          <w:szCs w:val="19"/>
                        </w:rPr>
                      </w:pPr>
                      <w:r>
                        <w:rPr>
                          <w:rFonts w:ascii="Century Gothic" w:hAnsi="Century Gothic"/>
                          <w:sz w:val="19"/>
                          <w:szCs w:val="19"/>
                        </w:rPr>
                        <w:t xml:space="preserve">REVISED </w:t>
                      </w:r>
                      <w:r>
                        <w:rPr>
                          <w:rFonts w:ascii="Century Gothic" w:hAnsi="Century Gothic"/>
                          <w:b/>
                          <w:bCs/>
                          <w:sz w:val="19"/>
                          <w:szCs w:val="19"/>
                        </w:rPr>
                        <w:t>NO</w:t>
                      </w:r>
                    </w:p>
                    <w:p w14:paraId="0E1C50CF" w14:textId="428A5F90" w:rsidR="00CC5971" w:rsidRDefault="00CC5971" w:rsidP="00CC5971">
                      <w:pPr>
                        <w:spacing w:after="0" w:line="240" w:lineRule="auto"/>
                        <w:ind w:left="900"/>
                        <w:rPr>
                          <w:rFonts w:ascii="Century Gothic" w:hAnsi="Century Gothic"/>
                          <w:sz w:val="19"/>
                          <w:szCs w:val="19"/>
                        </w:rPr>
                      </w:pPr>
                      <w:r>
                        <w:rPr>
                          <w:rFonts w:ascii="Century Gothic" w:hAnsi="Century Gothic"/>
                          <w:sz w:val="19"/>
                          <w:szCs w:val="19"/>
                        </w:rPr>
                        <w:t>DATE: 1</w:t>
                      </w:r>
                      <w:r w:rsidR="00772F05">
                        <w:rPr>
                          <w:rFonts w:ascii="Century Gothic" w:hAnsi="Century Gothic"/>
                          <w:sz w:val="19"/>
                          <w:szCs w:val="19"/>
                        </w:rPr>
                        <w:t>2</w:t>
                      </w:r>
                      <w:r>
                        <w:rPr>
                          <w:rFonts w:ascii="Century Gothic" w:hAnsi="Century Gothic"/>
                          <w:sz w:val="19"/>
                          <w:szCs w:val="19"/>
                        </w:rPr>
                        <w:t xml:space="preserve"> June 2023   </w:t>
                      </w:r>
                    </w:p>
                    <w:p w14:paraId="6F54CC7E" w14:textId="77777777" w:rsidR="00CC5971" w:rsidRDefault="00CC5971" w:rsidP="00CC5971">
                      <w:pPr>
                        <w:ind w:left="180"/>
                        <w:rPr>
                          <w:rFonts w:ascii="Century Gothic" w:hAnsi="Century Gothic"/>
                          <w:sz w:val="19"/>
                          <w:szCs w:val="19"/>
                        </w:rPr>
                      </w:pPr>
                      <w:r>
                        <w:rPr>
                          <w:rFonts w:ascii="Century Gothic" w:hAnsi="Century Gothic"/>
                          <w:sz w:val="19"/>
                          <w:szCs w:val="19"/>
                        </w:rPr>
                        <w:t xml:space="preserve">SIGNATURE: ___________________________________               </w:t>
                      </w:r>
                    </w:p>
                    <w:p w14:paraId="2335FFED" w14:textId="77777777" w:rsidR="00CC5971" w:rsidRDefault="00CC5971" w:rsidP="00CC5971">
                      <w:pPr>
                        <w:rPr>
                          <w:rFonts w:ascii="Century Gothic" w:hAnsi="Century Gothic"/>
                          <w:sz w:val="19"/>
                          <w:szCs w:val="19"/>
                        </w:rPr>
                      </w:pPr>
                      <w:r>
                        <w:rPr>
                          <w:rFonts w:ascii="Century Gothic" w:hAnsi="Century Gothic"/>
                          <w:sz w:val="19"/>
                          <w:szCs w:val="19"/>
                        </w:rPr>
                        <w:t xml:space="preserve">    DATE</w:t>
                      </w:r>
                      <w:r>
                        <w:rPr>
                          <w:rFonts w:ascii="Century Gothic" w:hAnsi="Century Gothic"/>
                          <w:sz w:val="19"/>
                          <w:szCs w:val="19"/>
                        </w:rPr>
                        <w:tab/>
                      </w:r>
                      <w:r>
                        <w:rPr>
                          <w:rFonts w:ascii="Century Gothic" w:hAnsi="Century Gothic"/>
                          <w:sz w:val="19"/>
                          <w:szCs w:val="19"/>
                        </w:rPr>
                        <w:tab/>
                        <w:t xml:space="preserve">        SIGNATURE</w:t>
                      </w:r>
                    </w:p>
                  </w:txbxContent>
                </v:textbox>
                <w10:wrap anchorx="margin"/>
              </v:shape>
            </w:pict>
          </mc:Fallback>
        </mc:AlternateContent>
      </w:r>
      <w:r w:rsidRPr="00161854">
        <w:rPr>
          <w:rFonts w:ascii="Arial" w:hAnsi="Arial" w:cs="Arial"/>
          <w:noProof/>
          <w:lang w:val="en-US" w:eastAsia="en-US"/>
        </w:rPr>
        <w:drawing>
          <wp:inline distT="0" distB="0" distL="0" distR="0" wp14:anchorId="4E5A9CE0" wp14:editId="05411C8A">
            <wp:extent cx="1533525" cy="1438275"/>
            <wp:effectExtent l="0" t="0" r="9525" b="952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6282723"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tretch>
                      <a:fillRect/>
                    </a:stretch>
                  </pic:blipFill>
                  <pic:spPr bwMode="auto">
                    <a:xfrm>
                      <a:off x="0" y="0"/>
                      <a:ext cx="1533525" cy="1438275"/>
                    </a:xfrm>
                    <a:prstGeom prst="rect">
                      <a:avLst/>
                    </a:prstGeom>
                    <a:noFill/>
                    <a:ln>
                      <a:noFill/>
                    </a:ln>
                  </pic:spPr>
                </pic:pic>
              </a:graphicData>
            </a:graphic>
          </wp:inline>
        </w:drawing>
      </w:r>
    </w:p>
    <w:p w14:paraId="17CB5064" w14:textId="77777777" w:rsidR="00CC5971" w:rsidRPr="00161854" w:rsidRDefault="00CC5971" w:rsidP="00CC5971">
      <w:pPr>
        <w:pStyle w:val="NormalWeb"/>
        <w:jc w:val="center"/>
        <w:rPr>
          <w:rFonts w:ascii="Arial" w:hAnsi="Arial" w:cs="Arial"/>
          <w:color w:val="000000"/>
        </w:rPr>
      </w:pPr>
    </w:p>
    <w:p w14:paraId="6DD7BCA8" w14:textId="77777777" w:rsidR="00CC5971" w:rsidRPr="00161854" w:rsidRDefault="00CC5971" w:rsidP="00CC5971">
      <w:pPr>
        <w:pStyle w:val="NormalWeb"/>
        <w:rPr>
          <w:rFonts w:ascii="Arial" w:hAnsi="Arial" w:cs="Arial"/>
          <w:color w:val="000000"/>
        </w:rPr>
      </w:pPr>
    </w:p>
    <w:p w14:paraId="086D58F1" w14:textId="77777777" w:rsidR="00CC5971" w:rsidRPr="00161854" w:rsidRDefault="00CC5971" w:rsidP="00CC5971">
      <w:pPr>
        <w:pStyle w:val="NormalWeb"/>
        <w:rPr>
          <w:rFonts w:ascii="Arial" w:hAnsi="Arial" w:cs="Arial"/>
          <w:color w:val="000000"/>
        </w:rPr>
      </w:pPr>
    </w:p>
    <w:p w14:paraId="65F9DC35" w14:textId="77777777" w:rsidR="00CC5971" w:rsidRPr="00161854" w:rsidRDefault="00CC5971" w:rsidP="00CC5971">
      <w:pPr>
        <w:pStyle w:val="NormalWeb"/>
        <w:rPr>
          <w:rFonts w:ascii="Arial" w:hAnsi="Arial" w:cs="Arial"/>
          <w:color w:val="000000"/>
        </w:rPr>
      </w:pPr>
    </w:p>
    <w:p w14:paraId="2AADDABC" w14:textId="3BE590AC" w:rsidR="00CC5971" w:rsidRDefault="00CC5971" w:rsidP="00CC5971">
      <w:pPr>
        <w:ind w:left="3600" w:firstLine="720"/>
        <w:rPr>
          <w:rFonts w:ascii="Arial" w:hAnsi="Arial" w:cs="Arial"/>
          <w:color w:val="000000"/>
          <w:sz w:val="24"/>
          <w:szCs w:val="24"/>
        </w:rPr>
      </w:pPr>
      <w:r w:rsidRPr="00161854">
        <w:rPr>
          <w:rFonts w:ascii="Arial" w:hAnsi="Arial" w:cs="Arial"/>
          <w:color w:val="000000"/>
          <w:sz w:val="24"/>
          <w:szCs w:val="24"/>
        </w:rPr>
        <w:tab/>
      </w:r>
      <w:r w:rsidRPr="00161854">
        <w:rPr>
          <w:rFonts w:ascii="Arial" w:hAnsi="Arial" w:cs="Arial"/>
          <w:color w:val="000000"/>
          <w:sz w:val="24"/>
          <w:szCs w:val="24"/>
        </w:rPr>
        <w:tab/>
      </w:r>
      <w:r w:rsidRPr="00161854">
        <w:rPr>
          <w:rFonts w:ascii="Arial" w:hAnsi="Arial" w:cs="Arial"/>
          <w:color w:val="000000"/>
          <w:sz w:val="24"/>
          <w:szCs w:val="24"/>
        </w:rPr>
        <w:tab/>
      </w:r>
      <w:r w:rsidRPr="00161854">
        <w:rPr>
          <w:rFonts w:ascii="Arial" w:hAnsi="Arial" w:cs="Arial"/>
          <w:color w:val="000000"/>
          <w:sz w:val="24"/>
          <w:szCs w:val="24"/>
        </w:rPr>
        <w:tab/>
      </w:r>
      <w:r w:rsidRPr="00161854">
        <w:rPr>
          <w:rFonts w:ascii="Arial" w:hAnsi="Arial" w:cs="Arial"/>
          <w:color w:val="000000"/>
          <w:sz w:val="24"/>
          <w:szCs w:val="24"/>
        </w:rPr>
        <w:tab/>
      </w:r>
      <w:r w:rsidRPr="00161854">
        <w:rPr>
          <w:rFonts w:ascii="Arial" w:hAnsi="Arial" w:cs="Arial"/>
          <w:color w:val="000000"/>
          <w:sz w:val="24"/>
          <w:szCs w:val="24"/>
        </w:rPr>
        <w:tab/>
      </w:r>
      <w:r w:rsidRPr="00161854">
        <w:rPr>
          <w:rFonts w:ascii="Arial" w:hAnsi="Arial" w:cs="Arial"/>
          <w:color w:val="000000"/>
          <w:sz w:val="24"/>
          <w:szCs w:val="24"/>
        </w:rPr>
        <w:tab/>
      </w:r>
      <w:r w:rsidRPr="00161854">
        <w:rPr>
          <w:rFonts w:ascii="Arial" w:hAnsi="Arial" w:cs="Arial"/>
          <w:color w:val="000000"/>
          <w:sz w:val="24"/>
          <w:szCs w:val="24"/>
        </w:rPr>
        <w:tab/>
      </w:r>
      <w:r w:rsidRPr="00161854">
        <w:rPr>
          <w:rFonts w:ascii="Arial" w:hAnsi="Arial" w:cs="Arial"/>
          <w:color w:val="000000"/>
          <w:sz w:val="24"/>
          <w:szCs w:val="24"/>
        </w:rPr>
        <w:tab/>
        <w:t>Case No.:</w:t>
      </w:r>
      <w:r>
        <w:rPr>
          <w:rFonts w:ascii="Arial" w:hAnsi="Arial" w:cs="Arial"/>
          <w:color w:val="000000"/>
          <w:sz w:val="24"/>
          <w:szCs w:val="24"/>
        </w:rPr>
        <w:t xml:space="preserve"> 25789/2019</w:t>
      </w:r>
    </w:p>
    <w:p w14:paraId="7E861BB0" w14:textId="77777777" w:rsidR="00CC5971" w:rsidRPr="00161854" w:rsidRDefault="00CC5971" w:rsidP="00CC5971">
      <w:pPr>
        <w:pStyle w:val="NormalWeb"/>
        <w:rPr>
          <w:rFonts w:ascii="Arial" w:hAnsi="Arial" w:cs="Arial"/>
          <w:color w:val="000000"/>
        </w:rPr>
      </w:pPr>
      <w:r w:rsidRPr="00161854">
        <w:rPr>
          <w:rFonts w:ascii="Arial" w:hAnsi="Arial" w:cs="Arial"/>
          <w:color w:val="000000"/>
        </w:rPr>
        <w:t>In the matter between:</w:t>
      </w:r>
    </w:p>
    <w:p w14:paraId="45DE6307" w14:textId="2C11AB57" w:rsidR="00CC5971" w:rsidRDefault="00CC5971" w:rsidP="00CC5971">
      <w:pPr>
        <w:pStyle w:val="NormalWeb"/>
        <w:rPr>
          <w:rFonts w:ascii="Arial" w:hAnsi="Arial" w:cs="Arial"/>
          <w:color w:val="000000"/>
        </w:rPr>
      </w:pPr>
      <w:r>
        <w:rPr>
          <w:rFonts w:ascii="Arial" w:hAnsi="Arial" w:cs="Arial"/>
          <w:color w:val="000000"/>
        </w:rPr>
        <w:t>LORNA CHRIST</w:t>
      </w:r>
      <w:r w:rsidR="00094BD6">
        <w:rPr>
          <w:rFonts w:ascii="Arial" w:hAnsi="Arial" w:cs="Arial"/>
          <w:color w:val="000000"/>
        </w:rPr>
        <w:t>INA PIETERS OBO A P</w:t>
      </w:r>
      <w:r>
        <w:rPr>
          <w:rFonts w:ascii="Arial" w:hAnsi="Arial" w:cs="Arial"/>
          <w:color w:val="000000"/>
        </w:rPr>
        <w:tab/>
      </w:r>
      <w:r>
        <w:rPr>
          <w:rFonts w:ascii="Arial" w:hAnsi="Arial" w:cs="Arial"/>
          <w:color w:val="000000"/>
        </w:rPr>
        <w:tab/>
        <w:t>PLAINTIFF</w:t>
      </w:r>
    </w:p>
    <w:p w14:paraId="22C74EB6" w14:textId="1325D768" w:rsidR="00CC5971" w:rsidRPr="00161854" w:rsidRDefault="00CC5971" w:rsidP="00CC5971">
      <w:pPr>
        <w:pStyle w:val="NormalWeb"/>
        <w:rPr>
          <w:rFonts w:ascii="Arial" w:hAnsi="Arial" w:cs="Arial"/>
          <w:color w:val="000000"/>
        </w:rPr>
      </w:pPr>
      <w:r w:rsidRPr="00161854">
        <w:rPr>
          <w:rFonts w:ascii="Arial" w:hAnsi="Arial" w:cs="Arial"/>
          <w:color w:val="000000"/>
        </w:rPr>
        <w:t>AND</w:t>
      </w:r>
    </w:p>
    <w:p w14:paraId="76BAFCEE" w14:textId="0E4AF4C8" w:rsidR="00CC5971" w:rsidRDefault="00CC5971" w:rsidP="002404BE">
      <w:pPr>
        <w:pStyle w:val="NormalWeb"/>
        <w:rPr>
          <w:rFonts w:ascii="Arial" w:hAnsi="Arial" w:cs="Arial"/>
          <w:color w:val="000000"/>
        </w:rPr>
      </w:pPr>
      <w:r w:rsidRPr="00161854">
        <w:rPr>
          <w:rFonts w:ascii="Arial" w:hAnsi="Arial" w:cs="Arial"/>
          <w:color w:val="000000"/>
        </w:rPr>
        <w:t xml:space="preserve">ROAD ACCIDENT FUND </w:t>
      </w:r>
      <w:r w:rsidRPr="00161854">
        <w:rPr>
          <w:rFonts w:ascii="Arial" w:hAnsi="Arial" w:cs="Arial"/>
          <w:color w:val="000000"/>
        </w:rPr>
        <w:tab/>
      </w:r>
      <w:r w:rsidRPr="00161854">
        <w:rPr>
          <w:rFonts w:ascii="Arial" w:hAnsi="Arial" w:cs="Arial"/>
          <w:color w:val="000000"/>
        </w:rPr>
        <w:tab/>
      </w:r>
      <w:r w:rsidRPr="00161854">
        <w:rPr>
          <w:rFonts w:ascii="Arial" w:hAnsi="Arial" w:cs="Arial"/>
          <w:color w:val="000000"/>
        </w:rPr>
        <w:tab/>
      </w:r>
      <w:r w:rsidRPr="00161854">
        <w:rPr>
          <w:rFonts w:ascii="Arial" w:hAnsi="Arial" w:cs="Arial"/>
          <w:color w:val="000000"/>
        </w:rPr>
        <w:tab/>
      </w:r>
      <w:r w:rsidRPr="00161854">
        <w:rPr>
          <w:rFonts w:ascii="Arial" w:hAnsi="Arial" w:cs="Arial"/>
          <w:color w:val="000000"/>
        </w:rPr>
        <w:tab/>
      </w:r>
      <w:r>
        <w:rPr>
          <w:rFonts w:ascii="Arial" w:hAnsi="Arial" w:cs="Arial"/>
          <w:color w:val="000000"/>
        </w:rPr>
        <w:tab/>
      </w:r>
      <w:r>
        <w:rPr>
          <w:rFonts w:ascii="Arial" w:hAnsi="Arial" w:cs="Arial"/>
          <w:color w:val="000000"/>
        </w:rPr>
        <w:tab/>
      </w:r>
      <w:r w:rsidRPr="00161854">
        <w:rPr>
          <w:rFonts w:ascii="Arial" w:hAnsi="Arial" w:cs="Arial"/>
          <w:color w:val="000000"/>
        </w:rPr>
        <w:t>DEFENDANT</w:t>
      </w:r>
    </w:p>
    <w:p w14:paraId="40BE4C5B" w14:textId="0EAF25A7" w:rsidR="00C31D48" w:rsidRPr="00C31D48" w:rsidRDefault="00C31D48" w:rsidP="00C31D48">
      <w:pPr>
        <w:pStyle w:val="NormalWeb"/>
        <w:rPr>
          <w:rFonts w:ascii="Arial" w:hAnsi="Arial" w:cs="Arial"/>
          <w:color w:val="000000"/>
          <w:u w:val="single"/>
        </w:rPr>
      </w:pPr>
      <w:r w:rsidRPr="00C31D48">
        <w:rPr>
          <w:rFonts w:ascii="Arial" w:hAnsi="Arial" w:cs="Arial"/>
          <w:b/>
          <w:color w:val="000000"/>
        </w:rPr>
        <w:t>Summary</w:t>
      </w:r>
      <w:r w:rsidRPr="00C31D48">
        <w:rPr>
          <w:rFonts w:ascii="Arial" w:hAnsi="Arial" w:cs="Arial"/>
          <w:color w:val="000000"/>
        </w:rPr>
        <w:t>:</w:t>
      </w:r>
      <w:r>
        <w:rPr>
          <w:rFonts w:ascii="Arial" w:hAnsi="Arial" w:cs="Arial"/>
          <w:color w:val="000000"/>
        </w:rPr>
        <w:t xml:space="preserve"> </w:t>
      </w:r>
      <w:r>
        <w:rPr>
          <w:rFonts w:ascii="Arial" w:hAnsi="Arial" w:cs="Arial"/>
          <w:i/>
          <w:iCs/>
          <w:color w:val="000000"/>
        </w:rPr>
        <w:t xml:space="preserve">Minors </w:t>
      </w:r>
      <w:r>
        <w:rPr>
          <w:rFonts w:ascii="Arial" w:hAnsi="Arial" w:cs="Arial"/>
          <w:color w:val="000000"/>
        </w:rPr>
        <w:t xml:space="preserve">- </w:t>
      </w:r>
      <w:r>
        <w:rPr>
          <w:rFonts w:ascii="Arial" w:hAnsi="Arial" w:cs="Arial"/>
          <w:i/>
          <w:iCs/>
          <w:color w:val="000000"/>
        </w:rPr>
        <w:t xml:space="preserve">duty of court </w:t>
      </w:r>
      <w:r>
        <w:rPr>
          <w:rFonts w:ascii="Arial" w:hAnsi="Arial" w:cs="Arial"/>
          <w:color w:val="000000"/>
        </w:rPr>
        <w:t>-</w:t>
      </w:r>
      <w:r w:rsidRPr="00C31D48">
        <w:rPr>
          <w:rFonts w:ascii="Arial" w:hAnsi="Arial" w:cs="Arial"/>
          <w:color w:val="000000"/>
        </w:rPr>
        <w:t xml:space="preserve"> Courts as upper guardians of minors have an oversight role to play in instances where damages were suffered by and are claimed on behalf of minors against the Road Accident Fund.</w:t>
      </w:r>
    </w:p>
    <w:p w14:paraId="6C9D6363" w14:textId="48D728B5" w:rsidR="00C31D48" w:rsidRPr="002404BE" w:rsidRDefault="00C31D48" w:rsidP="002404BE">
      <w:pPr>
        <w:pStyle w:val="NormalWeb"/>
        <w:rPr>
          <w:rFonts w:ascii="Arial" w:hAnsi="Arial" w:cs="Arial"/>
          <w:color w:val="000000"/>
        </w:rPr>
      </w:pPr>
    </w:p>
    <w:p w14:paraId="78A9DF11" w14:textId="48B11901" w:rsidR="00CC5971" w:rsidRPr="00161854" w:rsidRDefault="00CC5971" w:rsidP="00CC5971">
      <w:pPr>
        <w:pStyle w:val="NormalWeb"/>
        <w:pBdr>
          <w:top w:val="single" w:sz="12" w:space="1" w:color="auto"/>
          <w:bottom w:val="single" w:sz="12" w:space="1" w:color="auto"/>
        </w:pBdr>
        <w:rPr>
          <w:rFonts w:ascii="Arial" w:hAnsi="Arial" w:cs="Arial"/>
          <w:color w:val="000000"/>
        </w:rPr>
      </w:pPr>
      <w:r w:rsidRPr="00161854">
        <w:rPr>
          <w:rFonts w:ascii="Arial" w:hAnsi="Arial" w:cs="Arial"/>
          <w:color w:val="000000"/>
        </w:rPr>
        <w:tab/>
      </w:r>
      <w:r w:rsidRPr="00161854">
        <w:rPr>
          <w:rFonts w:ascii="Arial" w:hAnsi="Arial" w:cs="Arial"/>
          <w:color w:val="000000"/>
        </w:rPr>
        <w:tab/>
      </w:r>
      <w:r w:rsidRPr="00161854">
        <w:rPr>
          <w:rFonts w:ascii="Arial" w:hAnsi="Arial" w:cs="Arial"/>
          <w:color w:val="000000"/>
        </w:rPr>
        <w:tab/>
      </w:r>
      <w:r w:rsidRPr="00161854">
        <w:rPr>
          <w:rFonts w:ascii="Arial" w:hAnsi="Arial" w:cs="Arial"/>
          <w:color w:val="000000"/>
        </w:rPr>
        <w:tab/>
      </w:r>
      <w:r>
        <w:rPr>
          <w:rFonts w:ascii="Arial" w:hAnsi="Arial" w:cs="Arial"/>
          <w:color w:val="000000"/>
        </w:rPr>
        <w:tab/>
      </w:r>
      <w:r w:rsidRPr="00161854">
        <w:rPr>
          <w:rFonts w:ascii="Arial" w:hAnsi="Arial" w:cs="Arial"/>
          <w:color w:val="000000"/>
        </w:rPr>
        <w:t>JUDGMENT</w:t>
      </w:r>
    </w:p>
    <w:p w14:paraId="27DF75FB" w14:textId="77777777" w:rsidR="00CC5971" w:rsidRPr="00161854" w:rsidRDefault="00CC5971" w:rsidP="008803DA">
      <w:pPr>
        <w:pStyle w:val="NoSpacing"/>
        <w:rPr>
          <w:rFonts w:ascii="Arial" w:hAnsi="Arial" w:cs="Arial"/>
          <w:sz w:val="24"/>
          <w:szCs w:val="24"/>
          <w:u w:val="single"/>
        </w:rPr>
      </w:pPr>
      <w:r w:rsidRPr="00161854">
        <w:rPr>
          <w:rFonts w:ascii="Arial" w:hAnsi="Arial" w:cs="Arial"/>
          <w:sz w:val="24"/>
          <w:szCs w:val="24"/>
          <w:u w:val="single"/>
        </w:rPr>
        <w:t>KHWINANA AJ</w:t>
      </w:r>
    </w:p>
    <w:p w14:paraId="0C0AF3A0" w14:textId="62273660" w:rsidR="00CC5971" w:rsidRDefault="008803DA" w:rsidP="008803DA">
      <w:pPr>
        <w:pStyle w:val="NoSpacing"/>
        <w:rPr>
          <w:rFonts w:ascii="Arial" w:hAnsi="Arial" w:cs="Arial"/>
          <w:sz w:val="24"/>
          <w:szCs w:val="24"/>
          <w:u w:val="single"/>
        </w:rPr>
      </w:pPr>
      <w:r>
        <w:rPr>
          <w:rFonts w:ascii="Arial" w:hAnsi="Arial" w:cs="Arial"/>
          <w:sz w:val="24"/>
          <w:szCs w:val="24"/>
          <w:u w:val="single"/>
        </w:rPr>
        <w:t>INTRODUCTION</w:t>
      </w:r>
    </w:p>
    <w:p w14:paraId="456B6548" w14:textId="77777777" w:rsidR="001350F8" w:rsidRDefault="001350F8" w:rsidP="008803DA">
      <w:pPr>
        <w:pStyle w:val="NoSpacing"/>
        <w:rPr>
          <w:rFonts w:ascii="Arial" w:hAnsi="Arial" w:cs="Arial"/>
          <w:sz w:val="24"/>
          <w:szCs w:val="24"/>
          <w:u w:val="single"/>
        </w:rPr>
      </w:pPr>
    </w:p>
    <w:p w14:paraId="3644D2A1" w14:textId="77777777" w:rsidR="00CC5971" w:rsidRDefault="00CC5971" w:rsidP="002404BE">
      <w:pPr>
        <w:pStyle w:val="NoSpacing"/>
        <w:rPr>
          <w:rFonts w:ascii="Arial" w:hAnsi="Arial" w:cs="Arial"/>
          <w:sz w:val="24"/>
          <w:szCs w:val="24"/>
          <w:u w:val="single"/>
        </w:rPr>
      </w:pPr>
    </w:p>
    <w:p w14:paraId="2B7A9F2D" w14:textId="41C01FDC" w:rsidR="00CC5971" w:rsidRDefault="00CC5971" w:rsidP="002404BE">
      <w:pPr>
        <w:pStyle w:val="NormalWeb"/>
        <w:spacing w:line="480" w:lineRule="auto"/>
        <w:ind w:left="1261" w:hanging="541"/>
        <w:rPr>
          <w:rFonts w:ascii="Arial" w:hAnsi="Arial" w:cs="Arial"/>
          <w:lang w:val="en-GB"/>
        </w:rPr>
      </w:pPr>
      <w:r w:rsidRPr="00CC5971">
        <w:rPr>
          <w:rFonts w:ascii="Arial" w:hAnsi="Arial" w:cs="Arial"/>
        </w:rPr>
        <w:lastRenderedPageBreak/>
        <w:t>[1]</w:t>
      </w:r>
      <w:r w:rsidRPr="00CC5971">
        <w:rPr>
          <w:rFonts w:ascii="Arial" w:hAnsi="Arial" w:cs="Arial"/>
        </w:rPr>
        <w:tab/>
      </w:r>
      <w:r w:rsidRPr="00B46E63">
        <w:rPr>
          <w:rFonts w:ascii="Arial" w:hAnsi="Arial" w:cs="Arial"/>
          <w:lang w:val="en-GB"/>
        </w:rPr>
        <w:t>The plaintiff, M</w:t>
      </w:r>
      <w:r>
        <w:rPr>
          <w:rFonts w:ascii="Arial" w:hAnsi="Arial" w:cs="Arial"/>
          <w:lang w:val="en-GB"/>
        </w:rPr>
        <w:t xml:space="preserve">s Lorna Christina Pieters </w:t>
      </w:r>
      <w:r w:rsidRPr="00B46E63">
        <w:rPr>
          <w:rFonts w:ascii="Arial" w:hAnsi="Arial" w:cs="Arial"/>
          <w:lang w:val="en-GB"/>
        </w:rPr>
        <w:t>instituted action proceedings in h</w:t>
      </w:r>
      <w:r>
        <w:rPr>
          <w:rFonts w:ascii="Arial" w:hAnsi="Arial" w:cs="Arial"/>
          <w:lang w:val="en-GB"/>
        </w:rPr>
        <w:t xml:space="preserve">er representative capacity </w:t>
      </w:r>
      <w:r w:rsidR="00CE4D9D">
        <w:rPr>
          <w:rFonts w:ascii="Arial" w:eastAsia="Arial" w:hAnsi="Arial" w:cs="Arial"/>
          <w:color w:val="000000"/>
        </w:rPr>
        <w:t>as the biological mother and natural guardian of the minor, ag</w:t>
      </w:r>
      <w:r w:rsidRPr="00B46E63">
        <w:rPr>
          <w:rFonts w:ascii="Arial" w:hAnsi="Arial" w:cs="Arial"/>
          <w:lang w:val="en-GB"/>
        </w:rPr>
        <w:t>ainst the defendant for damages in terms of the Road Accident Fund Act 56 of 1996, pursuant to a motor vehicle collision.</w:t>
      </w:r>
    </w:p>
    <w:p w14:paraId="1C5074DD" w14:textId="6A2B6E35" w:rsidR="0050716C" w:rsidRDefault="002404BE" w:rsidP="00B93D19">
      <w:pPr>
        <w:pStyle w:val="NormalWeb"/>
        <w:spacing w:line="480" w:lineRule="auto"/>
        <w:ind w:left="1261" w:hanging="541"/>
        <w:rPr>
          <w:rFonts w:ascii="Arial" w:hAnsi="Arial" w:cs="Arial"/>
          <w:lang w:val="en-GB"/>
        </w:rPr>
      </w:pPr>
      <w:r>
        <w:rPr>
          <w:rFonts w:ascii="Arial" w:hAnsi="Arial" w:cs="Arial"/>
          <w:lang w:val="en-GB"/>
        </w:rPr>
        <w:t>[2]</w:t>
      </w:r>
      <w:r>
        <w:rPr>
          <w:rFonts w:ascii="Arial" w:hAnsi="Arial" w:cs="Arial"/>
          <w:lang w:val="en-GB"/>
        </w:rPr>
        <w:tab/>
      </w:r>
      <w:r w:rsidR="00B93D19">
        <w:rPr>
          <w:rFonts w:ascii="Arial" w:hAnsi="Arial" w:cs="Arial"/>
          <w:lang w:val="en-GB"/>
        </w:rPr>
        <w:t xml:space="preserve">The plaintiff claims past medical expenses at R 500 000.00, Future loss of earnings at R 6 000 000.00, and General damages at R 1 000 000.00. </w:t>
      </w:r>
    </w:p>
    <w:p w14:paraId="1DB61E54" w14:textId="07E04727" w:rsidR="002404BE" w:rsidRDefault="0050716C" w:rsidP="00FF73D9">
      <w:pPr>
        <w:pStyle w:val="NormalWeb"/>
        <w:spacing w:line="480" w:lineRule="auto"/>
        <w:ind w:left="1261" w:hanging="541"/>
        <w:rPr>
          <w:rFonts w:ascii="Arial" w:hAnsi="Arial" w:cs="Arial"/>
          <w:lang w:val="en-GB"/>
        </w:rPr>
      </w:pPr>
      <w:r>
        <w:rPr>
          <w:rFonts w:ascii="Arial" w:hAnsi="Arial" w:cs="Arial"/>
          <w:lang w:val="en-GB"/>
        </w:rPr>
        <w:t>[3]</w:t>
      </w:r>
      <w:r>
        <w:rPr>
          <w:rFonts w:ascii="Arial" w:hAnsi="Arial" w:cs="Arial"/>
          <w:lang w:val="en-GB"/>
        </w:rPr>
        <w:tab/>
      </w:r>
      <w:r w:rsidR="007E6726">
        <w:rPr>
          <w:rFonts w:ascii="Arial" w:hAnsi="Arial" w:cs="Arial"/>
          <w:lang w:val="en-GB"/>
        </w:rPr>
        <w:t xml:space="preserve">The issue of liability and future medical expenses has been </w:t>
      </w:r>
      <w:r w:rsidR="00CE4D9D">
        <w:rPr>
          <w:rFonts w:ascii="Arial" w:hAnsi="Arial" w:cs="Arial"/>
          <w:lang w:val="en-GB"/>
        </w:rPr>
        <w:t xml:space="preserve">previously </w:t>
      </w:r>
      <w:r w:rsidR="007E6726">
        <w:rPr>
          <w:rFonts w:ascii="Arial" w:hAnsi="Arial" w:cs="Arial"/>
          <w:lang w:val="en-GB"/>
        </w:rPr>
        <w:t xml:space="preserve">resolved. The issue that has to be determined is </w:t>
      </w:r>
      <w:r w:rsidR="00CE4D9D">
        <w:rPr>
          <w:rFonts w:ascii="Arial" w:hAnsi="Arial" w:cs="Arial"/>
          <w:lang w:val="en-GB"/>
        </w:rPr>
        <w:t xml:space="preserve">past medical expenses, </w:t>
      </w:r>
      <w:r w:rsidR="007E6726">
        <w:rPr>
          <w:rFonts w:ascii="Arial" w:hAnsi="Arial" w:cs="Arial"/>
          <w:lang w:val="en-GB"/>
        </w:rPr>
        <w:t>loss of earnings</w:t>
      </w:r>
      <w:r w:rsidR="001350F8">
        <w:rPr>
          <w:rFonts w:ascii="Arial" w:hAnsi="Arial" w:cs="Arial"/>
          <w:lang w:val="en-GB"/>
        </w:rPr>
        <w:t>,</w:t>
      </w:r>
      <w:r w:rsidR="007E6726">
        <w:rPr>
          <w:rFonts w:ascii="Arial" w:hAnsi="Arial" w:cs="Arial"/>
          <w:lang w:val="en-GB"/>
        </w:rPr>
        <w:t xml:space="preserve"> and general damages. The plaintiff has filed an application in terms of Rule 38(2) which I have considered and granted.</w:t>
      </w:r>
      <w:r w:rsidR="00B93D19">
        <w:rPr>
          <w:rFonts w:ascii="Arial" w:eastAsia="Arial" w:hAnsi="Arial" w:cs="Arial"/>
          <w:color w:val="000000"/>
        </w:rPr>
        <w:t xml:space="preserve"> </w:t>
      </w:r>
    </w:p>
    <w:p w14:paraId="50E929DE" w14:textId="77777777" w:rsidR="002404BE" w:rsidRPr="00B46E63" w:rsidRDefault="002404BE" w:rsidP="002404BE">
      <w:pPr>
        <w:spacing w:after="340" w:line="482" w:lineRule="auto"/>
        <w:ind w:left="1271" w:right="781" w:hanging="10"/>
        <w:rPr>
          <w:rFonts w:ascii="Arial" w:eastAsia="Arial" w:hAnsi="Arial" w:cs="Arial"/>
          <w:b/>
          <w:bCs/>
          <w:color w:val="000000"/>
          <w:sz w:val="24"/>
          <w:u w:val="single"/>
          <w:lang w:eastAsia="en-ZA"/>
        </w:rPr>
      </w:pPr>
      <w:r w:rsidRPr="00B46E63">
        <w:rPr>
          <w:rFonts w:ascii="Arial" w:eastAsia="Arial" w:hAnsi="Arial" w:cs="Arial"/>
          <w:b/>
          <w:bCs/>
          <w:color w:val="000000"/>
          <w:sz w:val="24"/>
          <w:u w:val="single"/>
          <w:lang w:eastAsia="en-ZA"/>
        </w:rPr>
        <w:tab/>
        <w:t>BACKGROUND</w:t>
      </w:r>
    </w:p>
    <w:p w14:paraId="1BF8024B" w14:textId="4DD07CDE" w:rsidR="002404BE" w:rsidRPr="00585226" w:rsidRDefault="002404BE" w:rsidP="00FF73D9">
      <w:pPr>
        <w:spacing w:after="340" w:line="482" w:lineRule="auto"/>
        <w:ind w:left="1261" w:right="781" w:hanging="541"/>
        <w:rPr>
          <w:rFonts w:ascii="Arial" w:eastAsia="Arial" w:hAnsi="Arial" w:cs="Arial"/>
          <w:bCs/>
          <w:color w:val="000000"/>
          <w:sz w:val="24"/>
          <w:lang w:eastAsia="en-ZA"/>
        </w:rPr>
      </w:pPr>
      <w:r>
        <w:rPr>
          <w:rFonts w:ascii="Arial" w:eastAsia="Arial" w:hAnsi="Arial" w:cs="Arial"/>
          <w:color w:val="000000"/>
          <w:sz w:val="24"/>
          <w:lang w:eastAsia="en-ZA"/>
        </w:rPr>
        <w:t>[</w:t>
      </w:r>
      <w:r w:rsidR="00FF73D9">
        <w:rPr>
          <w:rFonts w:ascii="Arial" w:eastAsia="Arial" w:hAnsi="Arial" w:cs="Arial"/>
          <w:color w:val="000000"/>
          <w:sz w:val="24"/>
          <w:lang w:eastAsia="en-ZA"/>
        </w:rPr>
        <w:t>4</w:t>
      </w:r>
      <w:r>
        <w:rPr>
          <w:rFonts w:ascii="Arial" w:eastAsia="Arial" w:hAnsi="Arial" w:cs="Arial"/>
          <w:color w:val="000000"/>
          <w:sz w:val="24"/>
          <w:lang w:eastAsia="en-ZA"/>
        </w:rPr>
        <w:t>]</w:t>
      </w:r>
      <w:r>
        <w:rPr>
          <w:rFonts w:ascii="Arial" w:eastAsia="Arial" w:hAnsi="Arial" w:cs="Arial"/>
          <w:color w:val="000000"/>
          <w:sz w:val="24"/>
          <w:lang w:eastAsia="en-ZA"/>
        </w:rPr>
        <w:tab/>
      </w:r>
      <w:r w:rsidRPr="00B46E63">
        <w:rPr>
          <w:rFonts w:ascii="Arial" w:eastAsia="Arial" w:hAnsi="Arial" w:cs="Arial"/>
          <w:color w:val="000000"/>
          <w:sz w:val="24"/>
          <w:lang w:eastAsia="en-ZA"/>
        </w:rPr>
        <w:t xml:space="preserve">The Plaintiff is </w:t>
      </w:r>
      <w:r>
        <w:rPr>
          <w:rFonts w:ascii="Arial" w:eastAsia="Arial" w:hAnsi="Arial" w:cs="Arial"/>
          <w:color w:val="000000"/>
          <w:sz w:val="24"/>
          <w:lang w:eastAsia="en-ZA"/>
        </w:rPr>
        <w:t>Lorna Christina Pieters</w:t>
      </w:r>
      <w:r w:rsidRPr="00B46E63">
        <w:rPr>
          <w:rFonts w:ascii="Arial" w:eastAsia="Arial" w:hAnsi="Arial" w:cs="Arial"/>
          <w:b/>
          <w:color w:val="000000"/>
          <w:sz w:val="24"/>
          <w:lang w:eastAsia="en-ZA"/>
        </w:rPr>
        <w:t xml:space="preserve">, </w:t>
      </w:r>
      <w:r w:rsidRPr="00B46E63">
        <w:rPr>
          <w:rFonts w:ascii="Arial" w:eastAsia="Arial" w:hAnsi="Arial" w:cs="Arial"/>
          <w:color w:val="000000"/>
          <w:sz w:val="24"/>
          <w:lang w:eastAsia="en-ZA"/>
        </w:rPr>
        <w:t xml:space="preserve">an adult </w:t>
      </w:r>
      <w:r>
        <w:rPr>
          <w:rFonts w:ascii="Arial" w:eastAsia="Arial" w:hAnsi="Arial" w:cs="Arial"/>
          <w:color w:val="000000"/>
          <w:sz w:val="24"/>
          <w:lang w:eastAsia="en-ZA"/>
        </w:rPr>
        <w:t>fe</w:t>
      </w:r>
      <w:r w:rsidRPr="00B46E63">
        <w:rPr>
          <w:rFonts w:ascii="Arial" w:eastAsia="Arial" w:hAnsi="Arial" w:cs="Arial"/>
          <w:color w:val="000000"/>
          <w:sz w:val="24"/>
          <w:lang w:eastAsia="en-ZA"/>
        </w:rPr>
        <w:t>male person</w:t>
      </w:r>
      <w:r w:rsidR="001350F8">
        <w:rPr>
          <w:rFonts w:ascii="Arial" w:eastAsia="Arial" w:hAnsi="Arial" w:cs="Arial"/>
          <w:color w:val="000000"/>
          <w:sz w:val="24"/>
          <w:lang w:eastAsia="en-ZA"/>
        </w:rPr>
        <w:t xml:space="preserve"> </w:t>
      </w:r>
      <w:r>
        <w:rPr>
          <w:rFonts w:ascii="Arial" w:eastAsia="Arial" w:hAnsi="Arial" w:cs="Arial"/>
          <w:color w:val="000000"/>
          <w:sz w:val="24"/>
          <w:lang w:eastAsia="en-ZA"/>
        </w:rPr>
        <w:t xml:space="preserve">who is suing in her representative capacity as the biological mother </w:t>
      </w:r>
      <w:r w:rsidR="00094BD6">
        <w:rPr>
          <w:rFonts w:ascii="Arial" w:eastAsia="Arial" w:hAnsi="Arial" w:cs="Arial"/>
          <w:color w:val="000000"/>
          <w:sz w:val="24"/>
          <w:lang w:eastAsia="en-ZA"/>
        </w:rPr>
        <w:t>and natural guardian of A P born […] October […]</w:t>
      </w:r>
      <w:r>
        <w:rPr>
          <w:rFonts w:ascii="Arial" w:eastAsia="Arial" w:hAnsi="Arial" w:cs="Arial"/>
          <w:color w:val="000000"/>
          <w:sz w:val="24"/>
          <w:lang w:eastAsia="en-ZA"/>
        </w:rPr>
        <w:t xml:space="preserve"> </w:t>
      </w:r>
      <w:r w:rsidR="00CE4D9D">
        <w:rPr>
          <w:rFonts w:ascii="Arial" w:eastAsia="Arial" w:hAnsi="Arial" w:cs="Arial"/>
          <w:color w:val="000000"/>
          <w:sz w:val="24"/>
          <w:lang w:eastAsia="en-ZA"/>
        </w:rPr>
        <w:t xml:space="preserve">(a minor) </w:t>
      </w:r>
      <w:r w:rsidRPr="00585226">
        <w:rPr>
          <w:rFonts w:ascii="Arial" w:eastAsia="Arial" w:hAnsi="Arial" w:cs="Arial"/>
          <w:bCs/>
          <w:color w:val="000000"/>
          <w:sz w:val="24"/>
          <w:lang w:eastAsia="en-ZA"/>
        </w:rPr>
        <w:t xml:space="preserve">residing at </w:t>
      </w:r>
      <w:r w:rsidR="00094BD6">
        <w:rPr>
          <w:rFonts w:ascii="Arial" w:eastAsia="Arial" w:hAnsi="Arial" w:cs="Arial"/>
          <w:bCs/>
          <w:color w:val="000000"/>
          <w:sz w:val="24"/>
          <w:lang w:eastAsia="en-ZA"/>
        </w:rPr>
        <w:t>[…] W[…]</w:t>
      </w:r>
      <w:r>
        <w:rPr>
          <w:rFonts w:ascii="Arial" w:eastAsia="Arial" w:hAnsi="Arial" w:cs="Arial"/>
          <w:bCs/>
          <w:color w:val="000000"/>
          <w:sz w:val="24"/>
          <w:lang w:eastAsia="en-ZA"/>
        </w:rPr>
        <w:t xml:space="preserve"> </w:t>
      </w:r>
      <w:r w:rsidR="004975F0">
        <w:rPr>
          <w:rFonts w:ascii="Arial" w:eastAsia="Arial" w:hAnsi="Arial" w:cs="Arial"/>
          <w:bCs/>
          <w:color w:val="000000"/>
          <w:sz w:val="24"/>
          <w:lang w:eastAsia="en-ZA"/>
        </w:rPr>
        <w:t>Street</w:t>
      </w:r>
      <w:r w:rsidR="00094BD6">
        <w:rPr>
          <w:rFonts w:ascii="Arial" w:eastAsia="Arial" w:hAnsi="Arial" w:cs="Arial"/>
          <w:bCs/>
          <w:color w:val="000000"/>
          <w:sz w:val="24"/>
          <w:lang w:eastAsia="en-ZA"/>
        </w:rPr>
        <w:t xml:space="preserve"> H[…]</w:t>
      </w:r>
      <w:r>
        <w:rPr>
          <w:rFonts w:ascii="Arial" w:eastAsia="Arial" w:hAnsi="Arial" w:cs="Arial"/>
          <w:bCs/>
          <w:color w:val="000000"/>
          <w:sz w:val="24"/>
          <w:lang w:eastAsia="en-ZA"/>
        </w:rPr>
        <w:t>, Gauteng Province.</w:t>
      </w:r>
    </w:p>
    <w:p w14:paraId="11141FB3" w14:textId="1F1B0EAA" w:rsidR="002404BE" w:rsidRPr="007E6726" w:rsidRDefault="002404BE" w:rsidP="007E6726">
      <w:pPr>
        <w:spacing w:after="340" w:line="482" w:lineRule="auto"/>
        <w:ind w:left="1260" w:right="781" w:hanging="1260"/>
        <w:rPr>
          <w:rFonts w:ascii="Arial" w:eastAsia="Arial" w:hAnsi="Arial" w:cs="Arial"/>
          <w:color w:val="000000"/>
          <w:sz w:val="24"/>
          <w:lang w:eastAsia="en-ZA"/>
        </w:rPr>
      </w:pPr>
      <w:r>
        <w:rPr>
          <w:rFonts w:ascii="Arial" w:eastAsia="Arial" w:hAnsi="Arial" w:cs="Arial"/>
          <w:color w:val="000000"/>
          <w:sz w:val="24"/>
          <w:lang w:eastAsia="en-ZA"/>
        </w:rPr>
        <w:t xml:space="preserve">   </w:t>
      </w:r>
      <w:r w:rsidR="00FF73D9">
        <w:rPr>
          <w:rFonts w:ascii="Arial" w:eastAsia="Arial" w:hAnsi="Arial" w:cs="Arial"/>
          <w:color w:val="000000"/>
          <w:sz w:val="24"/>
          <w:lang w:eastAsia="en-ZA"/>
        </w:rPr>
        <w:t xml:space="preserve">       </w:t>
      </w:r>
      <w:r>
        <w:rPr>
          <w:rFonts w:ascii="Arial" w:eastAsia="Arial" w:hAnsi="Arial" w:cs="Arial"/>
          <w:color w:val="000000"/>
          <w:sz w:val="24"/>
          <w:lang w:eastAsia="en-ZA"/>
        </w:rPr>
        <w:t>[</w:t>
      </w:r>
      <w:r w:rsidR="00FF73D9">
        <w:rPr>
          <w:rFonts w:ascii="Arial" w:eastAsia="Arial" w:hAnsi="Arial" w:cs="Arial"/>
          <w:color w:val="000000"/>
          <w:sz w:val="24"/>
          <w:lang w:eastAsia="en-ZA"/>
        </w:rPr>
        <w:t>5</w:t>
      </w:r>
      <w:r>
        <w:rPr>
          <w:rFonts w:ascii="Arial" w:eastAsia="Arial" w:hAnsi="Arial" w:cs="Arial"/>
          <w:color w:val="000000"/>
          <w:sz w:val="24"/>
          <w:lang w:eastAsia="en-ZA"/>
        </w:rPr>
        <w:t>]</w:t>
      </w:r>
      <w:r>
        <w:rPr>
          <w:rFonts w:ascii="Arial" w:eastAsia="Arial" w:hAnsi="Arial" w:cs="Arial"/>
          <w:color w:val="000000"/>
          <w:sz w:val="24"/>
          <w:lang w:eastAsia="en-ZA"/>
        </w:rPr>
        <w:tab/>
      </w:r>
      <w:r w:rsidR="0053509F" w:rsidRPr="007E6726">
        <w:rPr>
          <w:rFonts w:ascii="Arial" w:hAnsi="Arial" w:cs="Arial"/>
          <w:color w:val="000000"/>
          <w:sz w:val="24"/>
          <w:szCs w:val="24"/>
        </w:rPr>
        <w:t>The plaintiff’s counsel brought an application in terms of Rule 38(2) which allows the use of the affidavits that have been prepared by medico-legal experts. I have considered the application and I granted the plaintiff’s counsel to use the affidavits by his experts</w:t>
      </w:r>
      <w:r w:rsidR="0053509F">
        <w:rPr>
          <w:rFonts w:ascii="Arial" w:hAnsi="Arial" w:cs="Arial"/>
          <w:color w:val="000000"/>
        </w:rPr>
        <w:t>.</w:t>
      </w:r>
    </w:p>
    <w:p w14:paraId="05142165" w14:textId="77777777" w:rsidR="0053509F" w:rsidRPr="008803DA" w:rsidRDefault="0053509F" w:rsidP="0053509F">
      <w:pPr>
        <w:shd w:val="clear" w:color="auto" w:fill="FFFFFF"/>
        <w:spacing w:before="144" w:after="0" w:line="360" w:lineRule="atLeast"/>
        <w:ind w:left="1140" w:hanging="1140"/>
        <w:rPr>
          <w:rFonts w:ascii="Arial" w:hAnsi="Arial" w:cs="Arial"/>
          <w:b/>
          <w:bCs/>
          <w:color w:val="242121"/>
          <w:sz w:val="24"/>
          <w:szCs w:val="24"/>
          <w:u w:val="single"/>
          <w:shd w:val="clear" w:color="auto" w:fill="FFFFFF"/>
        </w:rPr>
      </w:pPr>
      <w:r>
        <w:rPr>
          <w:rFonts w:ascii="Arial" w:hAnsi="Arial" w:cs="Arial"/>
          <w:color w:val="000000"/>
        </w:rPr>
        <w:tab/>
      </w:r>
      <w:r w:rsidRPr="008803DA">
        <w:rPr>
          <w:rFonts w:ascii="Arial" w:hAnsi="Arial" w:cs="Arial"/>
          <w:b/>
          <w:bCs/>
          <w:color w:val="242121"/>
          <w:sz w:val="24"/>
          <w:szCs w:val="24"/>
          <w:u w:val="single"/>
          <w:shd w:val="clear" w:color="auto" w:fill="FFFFFF"/>
        </w:rPr>
        <w:t>INJURIES SUSTAINED</w:t>
      </w:r>
    </w:p>
    <w:p w14:paraId="4D7EC3FB" w14:textId="43D42751" w:rsidR="00E573E3" w:rsidRPr="008803DA" w:rsidRDefault="00E573E3" w:rsidP="0053509F">
      <w:pPr>
        <w:shd w:val="clear" w:color="auto" w:fill="FFFFFF"/>
        <w:spacing w:before="144" w:after="0" w:line="360" w:lineRule="atLeast"/>
        <w:ind w:left="1140" w:hanging="1140"/>
        <w:rPr>
          <w:rFonts w:ascii="Arial" w:hAnsi="Arial" w:cs="Arial"/>
          <w:b/>
          <w:bCs/>
          <w:color w:val="242121"/>
          <w:sz w:val="24"/>
          <w:szCs w:val="24"/>
          <w:u w:val="single"/>
          <w:shd w:val="clear" w:color="auto" w:fill="FFFFFF"/>
        </w:rPr>
      </w:pPr>
      <w:r w:rsidRPr="008803DA">
        <w:rPr>
          <w:rFonts w:ascii="Arial" w:hAnsi="Arial" w:cs="Arial"/>
          <w:b/>
          <w:bCs/>
          <w:color w:val="242121"/>
          <w:sz w:val="24"/>
          <w:szCs w:val="24"/>
          <w:shd w:val="clear" w:color="auto" w:fill="FFFFFF"/>
        </w:rPr>
        <w:tab/>
      </w:r>
      <w:r w:rsidRPr="008803DA">
        <w:rPr>
          <w:rFonts w:ascii="Arial" w:hAnsi="Arial" w:cs="Arial"/>
          <w:b/>
          <w:bCs/>
          <w:color w:val="242121"/>
          <w:sz w:val="24"/>
          <w:szCs w:val="24"/>
          <w:u w:val="single"/>
          <w:shd w:val="clear" w:color="auto" w:fill="FFFFFF"/>
        </w:rPr>
        <w:t>DR STEVEN C. DAVIS</w:t>
      </w:r>
    </w:p>
    <w:p w14:paraId="48905B07" w14:textId="624E231D" w:rsidR="00E573E3" w:rsidRPr="008803DA" w:rsidRDefault="00E573E3" w:rsidP="0053509F">
      <w:pPr>
        <w:shd w:val="clear" w:color="auto" w:fill="FFFFFF"/>
        <w:spacing w:before="144" w:after="0" w:line="360" w:lineRule="atLeast"/>
        <w:ind w:left="1140" w:hanging="1140"/>
        <w:rPr>
          <w:rFonts w:ascii="Arial" w:hAnsi="Arial" w:cs="Arial"/>
          <w:b/>
          <w:bCs/>
          <w:color w:val="242121"/>
          <w:sz w:val="24"/>
          <w:szCs w:val="24"/>
          <w:u w:val="single"/>
          <w:shd w:val="clear" w:color="auto" w:fill="FFFFFF"/>
        </w:rPr>
      </w:pPr>
      <w:r w:rsidRPr="008803DA">
        <w:rPr>
          <w:rFonts w:ascii="Arial" w:hAnsi="Arial" w:cs="Arial"/>
          <w:b/>
          <w:bCs/>
          <w:color w:val="242121"/>
          <w:sz w:val="24"/>
          <w:szCs w:val="24"/>
          <w:shd w:val="clear" w:color="auto" w:fill="FFFFFF"/>
        </w:rPr>
        <w:tab/>
      </w:r>
      <w:r w:rsidRPr="008803DA">
        <w:rPr>
          <w:rFonts w:ascii="Arial" w:hAnsi="Arial" w:cs="Arial"/>
          <w:b/>
          <w:bCs/>
          <w:color w:val="242121"/>
          <w:sz w:val="24"/>
          <w:szCs w:val="24"/>
          <w:u w:val="single"/>
          <w:shd w:val="clear" w:color="auto" w:fill="FFFFFF"/>
        </w:rPr>
        <w:t>CARDIOTHORACIC SURGEON</w:t>
      </w:r>
    </w:p>
    <w:p w14:paraId="268A1F55" w14:textId="4B4A32B6" w:rsidR="0053509F" w:rsidRPr="008803DA" w:rsidRDefault="003D14BC" w:rsidP="0081631D">
      <w:pPr>
        <w:shd w:val="clear" w:color="auto" w:fill="FFFFFF"/>
        <w:spacing w:before="144" w:after="0" w:line="480" w:lineRule="auto"/>
        <w:ind w:left="1140" w:hanging="1140"/>
        <w:rPr>
          <w:rFonts w:ascii="Arial" w:hAnsi="Arial" w:cs="Arial"/>
          <w:color w:val="242121"/>
          <w:sz w:val="24"/>
          <w:szCs w:val="24"/>
        </w:rPr>
      </w:pPr>
      <w:r w:rsidRPr="008803DA">
        <w:rPr>
          <w:rFonts w:ascii="Arial" w:hAnsi="Arial" w:cs="Arial"/>
          <w:color w:val="242121"/>
          <w:sz w:val="24"/>
          <w:szCs w:val="24"/>
        </w:rPr>
        <w:lastRenderedPageBreak/>
        <w:t xml:space="preserve">   </w:t>
      </w:r>
      <w:r w:rsidR="008803DA" w:rsidRPr="008803DA">
        <w:rPr>
          <w:rFonts w:ascii="Arial" w:hAnsi="Arial" w:cs="Arial"/>
          <w:color w:val="242121"/>
          <w:sz w:val="24"/>
          <w:szCs w:val="24"/>
        </w:rPr>
        <w:t xml:space="preserve">    </w:t>
      </w:r>
      <w:r w:rsidR="0053509F" w:rsidRPr="008803DA">
        <w:rPr>
          <w:rFonts w:ascii="Arial" w:hAnsi="Arial" w:cs="Arial"/>
          <w:color w:val="242121"/>
          <w:sz w:val="24"/>
          <w:szCs w:val="24"/>
        </w:rPr>
        <w:t>[</w:t>
      </w:r>
      <w:r w:rsidR="007E6726" w:rsidRPr="008803DA">
        <w:rPr>
          <w:rFonts w:ascii="Arial" w:hAnsi="Arial" w:cs="Arial"/>
          <w:color w:val="242121"/>
          <w:sz w:val="24"/>
          <w:szCs w:val="24"/>
        </w:rPr>
        <w:t>6</w:t>
      </w:r>
      <w:r w:rsidR="0053509F" w:rsidRPr="008803DA">
        <w:rPr>
          <w:rFonts w:ascii="Arial" w:hAnsi="Arial" w:cs="Arial"/>
          <w:color w:val="242121"/>
          <w:sz w:val="24"/>
          <w:szCs w:val="24"/>
        </w:rPr>
        <w:t>]</w:t>
      </w:r>
      <w:r w:rsidR="0053509F" w:rsidRPr="008803DA">
        <w:rPr>
          <w:rFonts w:ascii="Arial" w:hAnsi="Arial" w:cs="Arial"/>
          <w:color w:val="242121"/>
          <w:sz w:val="24"/>
          <w:szCs w:val="24"/>
        </w:rPr>
        <w:tab/>
      </w:r>
      <w:r w:rsidR="00E573E3" w:rsidRPr="008803DA">
        <w:rPr>
          <w:rFonts w:ascii="Arial" w:hAnsi="Arial" w:cs="Arial"/>
          <w:color w:val="242121"/>
          <w:sz w:val="24"/>
          <w:szCs w:val="24"/>
        </w:rPr>
        <w:t xml:space="preserve">The doctor relied on the RAF 1 form </w:t>
      </w:r>
      <w:r w:rsidR="00EC0AD1" w:rsidRPr="008803DA">
        <w:rPr>
          <w:rFonts w:ascii="Arial" w:hAnsi="Arial" w:cs="Arial"/>
          <w:color w:val="242121"/>
          <w:sz w:val="24"/>
          <w:szCs w:val="24"/>
        </w:rPr>
        <w:t xml:space="preserve">and hospital records </w:t>
      </w:r>
      <w:r w:rsidR="00E573E3" w:rsidRPr="008803DA">
        <w:rPr>
          <w:rFonts w:ascii="Arial" w:hAnsi="Arial" w:cs="Arial"/>
          <w:color w:val="242121"/>
          <w:sz w:val="24"/>
          <w:szCs w:val="24"/>
        </w:rPr>
        <w:t xml:space="preserve">with regard to the injuries. He says </w:t>
      </w:r>
      <w:r w:rsidR="00CE4D9D">
        <w:rPr>
          <w:rFonts w:ascii="Arial" w:hAnsi="Arial" w:cs="Arial"/>
          <w:color w:val="242121"/>
          <w:sz w:val="24"/>
          <w:szCs w:val="24"/>
        </w:rPr>
        <w:t xml:space="preserve">the minor </w:t>
      </w:r>
      <w:r w:rsidR="00E573E3" w:rsidRPr="008803DA">
        <w:rPr>
          <w:rFonts w:ascii="Arial" w:hAnsi="Arial" w:cs="Arial"/>
          <w:color w:val="242121"/>
          <w:sz w:val="24"/>
          <w:szCs w:val="24"/>
        </w:rPr>
        <w:t xml:space="preserve">was conscious on arrival at the hospital </w:t>
      </w:r>
      <w:r w:rsidR="00EC62B4">
        <w:rPr>
          <w:rFonts w:ascii="Arial" w:hAnsi="Arial" w:cs="Arial"/>
          <w:color w:val="242121"/>
          <w:sz w:val="24"/>
          <w:szCs w:val="24"/>
        </w:rPr>
        <w:t xml:space="preserve">and </w:t>
      </w:r>
      <w:r w:rsidR="00E573E3" w:rsidRPr="008803DA">
        <w:rPr>
          <w:rFonts w:ascii="Arial" w:hAnsi="Arial" w:cs="Arial"/>
          <w:color w:val="242121"/>
          <w:sz w:val="24"/>
          <w:szCs w:val="24"/>
        </w:rPr>
        <w:t xml:space="preserve">her Glasgow Coma Scale was recorded as 15/15. She complained of back pain and had a laceration on the left frontal area of her forehead. She was inserted an intravenous line. She was treated with analgesics. She was admitted at the hospital. The patient was referred for X-rays. A CT scan of the brain was performed as well as X-rays of the spine. A L4 fracture of the Lumbar spine </w:t>
      </w:r>
      <w:r w:rsidR="00EC0AD1" w:rsidRPr="008803DA">
        <w:rPr>
          <w:rFonts w:ascii="Arial" w:hAnsi="Arial" w:cs="Arial"/>
          <w:color w:val="242121"/>
          <w:sz w:val="24"/>
          <w:szCs w:val="24"/>
        </w:rPr>
        <w:t xml:space="preserve">was recorded on the hospital records. </w:t>
      </w:r>
    </w:p>
    <w:p w14:paraId="517B3F5F" w14:textId="143FA924" w:rsidR="00EC0AD1" w:rsidRPr="008803DA" w:rsidRDefault="00EC0AD1" w:rsidP="0081631D">
      <w:pPr>
        <w:shd w:val="clear" w:color="auto" w:fill="FFFFFF"/>
        <w:spacing w:before="144" w:after="0" w:line="480" w:lineRule="auto"/>
        <w:ind w:left="1140" w:hanging="1140"/>
        <w:rPr>
          <w:rFonts w:ascii="Arial" w:hAnsi="Arial" w:cs="Arial"/>
          <w:color w:val="242121"/>
          <w:sz w:val="24"/>
          <w:szCs w:val="24"/>
        </w:rPr>
      </w:pPr>
      <w:r w:rsidRPr="008803DA">
        <w:rPr>
          <w:rFonts w:ascii="Arial" w:hAnsi="Arial" w:cs="Arial"/>
          <w:color w:val="242121"/>
          <w:sz w:val="24"/>
          <w:szCs w:val="24"/>
        </w:rPr>
        <w:t>[</w:t>
      </w:r>
      <w:r w:rsidR="008803DA">
        <w:rPr>
          <w:rFonts w:ascii="Arial" w:hAnsi="Arial" w:cs="Arial"/>
          <w:color w:val="242121"/>
          <w:sz w:val="24"/>
          <w:szCs w:val="24"/>
        </w:rPr>
        <w:t>7</w:t>
      </w:r>
      <w:r w:rsidRPr="008803DA">
        <w:rPr>
          <w:rFonts w:ascii="Arial" w:hAnsi="Arial" w:cs="Arial"/>
          <w:color w:val="242121"/>
          <w:sz w:val="24"/>
          <w:szCs w:val="24"/>
        </w:rPr>
        <w:t>]</w:t>
      </w:r>
      <w:r w:rsidRPr="008803DA">
        <w:rPr>
          <w:rFonts w:ascii="Arial" w:hAnsi="Arial" w:cs="Arial"/>
          <w:color w:val="242121"/>
          <w:sz w:val="24"/>
          <w:szCs w:val="24"/>
        </w:rPr>
        <w:tab/>
        <w:t xml:space="preserve">The </w:t>
      </w:r>
      <w:r w:rsidR="00EC62B4">
        <w:rPr>
          <w:rFonts w:ascii="Arial" w:hAnsi="Arial" w:cs="Arial"/>
          <w:color w:val="242121"/>
          <w:sz w:val="24"/>
          <w:szCs w:val="24"/>
        </w:rPr>
        <w:t xml:space="preserve">minor </w:t>
      </w:r>
      <w:r w:rsidRPr="008803DA">
        <w:rPr>
          <w:rFonts w:ascii="Arial" w:hAnsi="Arial" w:cs="Arial"/>
          <w:color w:val="242121"/>
          <w:sz w:val="24"/>
          <w:szCs w:val="24"/>
        </w:rPr>
        <w:t xml:space="preserve">was hospitalised at </w:t>
      </w:r>
      <w:r w:rsidR="007A4E49">
        <w:rPr>
          <w:rFonts w:ascii="Arial" w:hAnsi="Arial" w:cs="Arial"/>
          <w:color w:val="242121"/>
          <w:sz w:val="24"/>
          <w:szCs w:val="24"/>
        </w:rPr>
        <w:t xml:space="preserve">Chris Hani </w:t>
      </w:r>
      <w:r w:rsidRPr="008803DA">
        <w:rPr>
          <w:rFonts w:ascii="Arial" w:hAnsi="Arial" w:cs="Arial"/>
          <w:color w:val="242121"/>
          <w:sz w:val="24"/>
          <w:szCs w:val="24"/>
        </w:rPr>
        <w:t xml:space="preserve">Baragwanath hospital and transferred to Sunshine hospital on 23 August 2017. A CT scan was performed it showed a wedge compression fracture of the body of L3. The scan was reported as otherwise normal. </w:t>
      </w:r>
      <w:r w:rsidR="00EC62B4">
        <w:rPr>
          <w:rFonts w:ascii="Arial" w:hAnsi="Arial" w:cs="Arial"/>
          <w:color w:val="242121"/>
          <w:sz w:val="24"/>
          <w:szCs w:val="24"/>
        </w:rPr>
        <w:t xml:space="preserve">She </w:t>
      </w:r>
      <w:r w:rsidRPr="008803DA">
        <w:rPr>
          <w:rFonts w:ascii="Arial" w:hAnsi="Arial" w:cs="Arial"/>
          <w:color w:val="242121"/>
          <w:sz w:val="24"/>
          <w:szCs w:val="24"/>
        </w:rPr>
        <w:t xml:space="preserve">underwent </w:t>
      </w:r>
      <w:r w:rsidR="00C31D48">
        <w:rPr>
          <w:rFonts w:ascii="Arial" w:hAnsi="Arial" w:cs="Arial"/>
          <w:color w:val="242121"/>
          <w:sz w:val="24"/>
          <w:szCs w:val="24"/>
        </w:rPr>
        <w:t xml:space="preserve">a </w:t>
      </w:r>
      <w:r w:rsidRPr="008803DA">
        <w:rPr>
          <w:rFonts w:ascii="Arial" w:hAnsi="Arial" w:cs="Arial"/>
          <w:color w:val="242121"/>
          <w:sz w:val="24"/>
          <w:szCs w:val="24"/>
        </w:rPr>
        <w:t xml:space="preserve">laparotomy on 24 August 2017. A bowel laceration was identified </w:t>
      </w:r>
      <w:r w:rsidR="00D81753" w:rsidRPr="008803DA">
        <w:rPr>
          <w:rFonts w:ascii="Arial" w:hAnsi="Arial" w:cs="Arial"/>
          <w:color w:val="242121"/>
          <w:sz w:val="24"/>
          <w:szCs w:val="24"/>
        </w:rPr>
        <w:t xml:space="preserve">and repaired. The patient underwent a further laparotomy 6 days later apparently for bowel obstruction. </w:t>
      </w:r>
      <w:r w:rsidR="00EC62B4">
        <w:rPr>
          <w:rFonts w:ascii="Arial" w:hAnsi="Arial" w:cs="Arial"/>
          <w:color w:val="242121"/>
          <w:sz w:val="24"/>
          <w:szCs w:val="24"/>
        </w:rPr>
        <w:t xml:space="preserve">She </w:t>
      </w:r>
      <w:r w:rsidR="00D81753" w:rsidRPr="008803DA">
        <w:rPr>
          <w:rFonts w:ascii="Arial" w:hAnsi="Arial" w:cs="Arial"/>
          <w:color w:val="242121"/>
          <w:sz w:val="24"/>
          <w:szCs w:val="24"/>
        </w:rPr>
        <w:t>was managed in ICU for two weeks.</w:t>
      </w:r>
      <w:r w:rsidR="005963EC" w:rsidRPr="008803DA">
        <w:rPr>
          <w:rFonts w:ascii="Arial" w:hAnsi="Arial" w:cs="Arial"/>
          <w:color w:val="242121"/>
          <w:sz w:val="24"/>
          <w:szCs w:val="24"/>
        </w:rPr>
        <w:t xml:space="preserve"> She was admitted for 28 days.</w:t>
      </w:r>
    </w:p>
    <w:p w14:paraId="63985CA5" w14:textId="3247424C" w:rsidR="005963EC" w:rsidRPr="008803DA" w:rsidRDefault="005963EC" w:rsidP="0081631D">
      <w:pPr>
        <w:shd w:val="clear" w:color="auto" w:fill="FFFFFF"/>
        <w:spacing w:before="144" w:after="0" w:line="480" w:lineRule="auto"/>
        <w:ind w:left="1140" w:hanging="1140"/>
        <w:rPr>
          <w:rFonts w:ascii="Arial" w:hAnsi="Arial" w:cs="Arial"/>
          <w:color w:val="242121"/>
          <w:sz w:val="24"/>
          <w:szCs w:val="24"/>
        </w:rPr>
      </w:pPr>
      <w:r w:rsidRPr="008803DA">
        <w:rPr>
          <w:rFonts w:ascii="Arial" w:hAnsi="Arial" w:cs="Arial"/>
          <w:color w:val="242121"/>
          <w:sz w:val="24"/>
          <w:szCs w:val="24"/>
        </w:rPr>
        <w:t>[</w:t>
      </w:r>
      <w:r w:rsidR="008803DA">
        <w:rPr>
          <w:rFonts w:ascii="Arial" w:hAnsi="Arial" w:cs="Arial"/>
          <w:color w:val="242121"/>
          <w:sz w:val="24"/>
          <w:szCs w:val="24"/>
        </w:rPr>
        <w:t>8</w:t>
      </w:r>
      <w:r w:rsidRPr="008803DA">
        <w:rPr>
          <w:rFonts w:ascii="Arial" w:hAnsi="Arial" w:cs="Arial"/>
          <w:color w:val="242121"/>
          <w:sz w:val="24"/>
          <w:szCs w:val="24"/>
        </w:rPr>
        <w:t>]</w:t>
      </w:r>
      <w:r w:rsidRPr="008803DA">
        <w:rPr>
          <w:rFonts w:ascii="Arial" w:hAnsi="Arial" w:cs="Arial"/>
          <w:color w:val="242121"/>
          <w:sz w:val="24"/>
          <w:szCs w:val="24"/>
        </w:rPr>
        <w:tab/>
      </w:r>
      <w:r w:rsidR="00EC62B4">
        <w:rPr>
          <w:rFonts w:ascii="Arial" w:hAnsi="Arial" w:cs="Arial"/>
          <w:color w:val="242121"/>
          <w:sz w:val="24"/>
          <w:szCs w:val="24"/>
        </w:rPr>
        <w:t xml:space="preserve">She </w:t>
      </w:r>
      <w:r w:rsidRPr="008803DA">
        <w:rPr>
          <w:rFonts w:ascii="Arial" w:hAnsi="Arial" w:cs="Arial"/>
          <w:color w:val="242121"/>
          <w:sz w:val="24"/>
          <w:szCs w:val="24"/>
        </w:rPr>
        <w:t xml:space="preserve">underwent </w:t>
      </w:r>
      <w:r w:rsidR="00EC62B4">
        <w:rPr>
          <w:rFonts w:ascii="Arial" w:hAnsi="Arial" w:cs="Arial"/>
          <w:color w:val="242121"/>
          <w:sz w:val="24"/>
          <w:szCs w:val="24"/>
        </w:rPr>
        <w:t>two (</w:t>
      </w:r>
      <w:r w:rsidRPr="008803DA">
        <w:rPr>
          <w:rFonts w:ascii="Arial" w:hAnsi="Arial" w:cs="Arial"/>
          <w:color w:val="242121"/>
          <w:sz w:val="24"/>
          <w:szCs w:val="24"/>
        </w:rPr>
        <w:t>2</w:t>
      </w:r>
      <w:r w:rsidR="00EC62B4">
        <w:rPr>
          <w:rFonts w:ascii="Arial" w:hAnsi="Arial" w:cs="Arial"/>
          <w:color w:val="242121"/>
          <w:sz w:val="24"/>
          <w:szCs w:val="24"/>
        </w:rPr>
        <w:t>)</w:t>
      </w:r>
      <w:r w:rsidRPr="008803DA">
        <w:rPr>
          <w:rFonts w:ascii="Arial" w:hAnsi="Arial" w:cs="Arial"/>
          <w:color w:val="242121"/>
          <w:sz w:val="24"/>
          <w:szCs w:val="24"/>
        </w:rPr>
        <w:t xml:space="preserve"> laparotomy procedures. She injured her forehead, back and abdomen. She remained acute for approximately 1 month after the accident and moderate pain persisted for 2 weeks. She received pain medication from </w:t>
      </w:r>
      <w:r w:rsidR="00C31D48">
        <w:rPr>
          <w:rFonts w:ascii="Arial" w:hAnsi="Arial" w:cs="Arial"/>
          <w:color w:val="242121"/>
          <w:sz w:val="24"/>
          <w:szCs w:val="24"/>
        </w:rPr>
        <w:t xml:space="preserve">the </w:t>
      </w:r>
      <w:r w:rsidRPr="008803DA">
        <w:rPr>
          <w:rFonts w:ascii="Arial" w:hAnsi="Arial" w:cs="Arial"/>
          <w:color w:val="242121"/>
          <w:sz w:val="24"/>
          <w:szCs w:val="24"/>
        </w:rPr>
        <w:t xml:space="preserve">hospital. She experiences pain daily, takes painkillers, </w:t>
      </w:r>
      <w:r w:rsidR="00C31D48">
        <w:rPr>
          <w:rFonts w:ascii="Arial" w:hAnsi="Arial" w:cs="Arial"/>
          <w:color w:val="242121"/>
          <w:sz w:val="24"/>
          <w:szCs w:val="24"/>
        </w:rPr>
        <w:t xml:space="preserve">and </w:t>
      </w:r>
      <w:r w:rsidRPr="008803DA">
        <w:rPr>
          <w:rFonts w:ascii="Arial" w:hAnsi="Arial" w:cs="Arial"/>
          <w:color w:val="242121"/>
          <w:sz w:val="24"/>
          <w:szCs w:val="24"/>
        </w:rPr>
        <w:t xml:space="preserve">uses </w:t>
      </w:r>
      <w:r w:rsidR="00C31D48">
        <w:rPr>
          <w:rFonts w:ascii="Arial" w:hAnsi="Arial" w:cs="Arial"/>
          <w:color w:val="242121"/>
          <w:sz w:val="24"/>
          <w:szCs w:val="24"/>
        </w:rPr>
        <w:t xml:space="preserve">a </w:t>
      </w:r>
      <w:r w:rsidRPr="008803DA">
        <w:rPr>
          <w:rFonts w:ascii="Arial" w:hAnsi="Arial" w:cs="Arial"/>
          <w:color w:val="242121"/>
          <w:sz w:val="24"/>
          <w:szCs w:val="24"/>
        </w:rPr>
        <w:t xml:space="preserve">back brace intermittently when pain is severe. She requires </w:t>
      </w:r>
      <w:r w:rsidR="00C31D48">
        <w:rPr>
          <w:rFonts w:ascii="Arial" w:hAnsi="Arial" w:cs="Arial"/>
          <w:color w:val="242121"/>
          <w:sz w:val="24"/>
          <w:szCs w:val="24"/>
        </w:rPr>
        <w:t xml:space="preserve">a </w:t>
      </w:r>
      <w:r w:rsidRPr="008803DA">
        <w:rPr>
          <w:rFonts w:ascii="Arial" w:hAnsi="Arial" w:cs="Arial"/>
          <w:color w:val="242121"/>
          <w:sz w:val="24"/>
          <w:szCs w:val="24"/>
        </w:rPr>
        <w:t xml:space="preserve">special mattress. She has persistent abdominal cramps. She suffers from intermittent urinary retention. She suffers from panic attacks since the accident at least 1 to 2 per month. </w:t>
      </w:r>
    </w:p>
    <w:p w14:paraId="0E39DE69" w14:textId="7641802D" w:rsidR="00D81753" w:rsidRPr="008803DA" w:rsidRDefault="005963EC" w:rsidP="0081631D">
      <w:pPr>
        <w:shd w:val="clear" w:color="auto" w:fill="FFFFFF"/>
        <w:spacing w:before="144" w:after="0" w:line="480" w:lineRule="auto"/>
        <w:ind w:left="1140" w:hanging="1140"/>
        <w:rPr>
          <w:rFonts w:ascii="Arial" w:hAnsi="Arial" w:cs="Arial"/>
          <w:color w:val="242121"/>
          <w:sz w:val="24"/>
          <w:szCs w:val="24"/>
        </w:rPr>
      </w:pPr>
      <w:r w:rsidRPr="008803DA">
        <w:rPr>
          <w:rFonts w:ascii="Arial" w:hAnsi="Arial" w:cs="Arial"/>
          <w:color w:val="242121"/>
          <w:sz w:val="24"/>
          <w:szCs w:val="24"/>
        </w:rPr>
        <w:t>[</w:t>
      </w:r>
      <w:r w:rsidR="008803DA">
        <w:rPr>
          <w:rFonts w:ascii="Arial" w:hAnsi="Arial" w:cs="Arial"/>
          <w:color w:val="242121"/>
          <w:sz w:val="24"/>
          <w:szCs w:val="24"/>
        </w:rPr>
        <w:t>9</w:t>
      </w:r>
      <w:r w:rsidRPr="008803DA">
        <w:rPr>
          <w:rFonts w:ascii="Arial" w:hAnsi="Arial" w:cs="Arial"/>
          <w:color w:val="242121"/>
          <w:sz w:val="24"/>
          <w:szCs w:val="24"/>
        </w:rPr>
        <w:t>]</w:t>
      </w:r>
      <w:r w:rsidR="008B14B5" w:rsidRPr="008803DA">
        <w:rPr>
          <w:rFonts w:ascii="Arial" w:hAnsi="Arial" w:cs="Arial"/>
          <w:color w:val="242121"/>
          <w:sz w:val="24"/>
          <w:szCs w:val="24"/>
        </w:rPr>
        <w:tab/>
      </w:r>
      <w:r w:rsidR="008B7999">
        <w:rPr>
          <w:rFonts w:ascii="Arial" w:hAnsi="Arial" w:cs="Arial"/>
          <w:color w:val="242121"/>
          <w:sz w:val="24"/>
          <w:szCs w:val="24"/>
        </w:rPr>
        <w:t xml:space="preserve">The expert </w:t>
      </w:r>
      <w:r w:rsidR="008B14B5" w:rsidRPr="008803DA">
        <w:rPr>
          <w:rFonts w:ascii="Arial" w:hAnsi="Arial" w:cs="Arial"/>
          <w:color w:val="242121"/>
          <w:sz w:val="24"/>
          <w:szCs w:val="24"/>
        </w:rPr>
        <w:t xml:space="preserve">opines that the plaintiff will require sick leave if the pain </w:t>
      </w:r>
      <w:r w:rsidR="00C31D48">
        <w:rPr>
          <w:rFonts w:ascii="Arial" w:hAnsi="Arial" w:cs="Arial"/>
          <w:color w:val="242121"/>
          <w:sz w:val="24"/>
          <w:szCs w:val="24"/>
        </w:rPr>
        <w:t>persists</w:t>
      </w:r>
      <w:r w:rsidR="00C31D48" w:rsidRPr="008803DA">
        <w:rPr>
          <w:rFonts w:ascii="Arial" w:hAnsi="Arial" w:cs="Arial"/>
          <w:color w:val="242121"/>
          <w:sz w:val="24"/>
          <w:szCs w:val="24"/>
        </w:rPr>
        <w:t xml:space="preserve"> </w:t>
      </w:r>
      <w:r w:rsidR="008B14B5" w:rsidRPr="008803DA">
        <w:rPr>
          <w:rFonts w:ascii="Arial" w:hAnsi="Arial" w:cs="Arial"/>
          <w:color w:val="242121"/>
          <w:sz w:val="24"/>
          <w:szCs w:val="24"/>
        </w:rPr>
        <w:t>and her productivity may be limited. Her life expectancy is normal.</w:t>
      </w:r>
    </w:p>
    <w:p w14:paraId="070EFFD1" w14:textId="77777777" w:rsidR="008B14B5" w:rsidRDefault="008B14B5" w:rsidP="0053509F">
      <w:pPr>
        <w:shd w:val="clear" w:color="auto" w:fill="FFFFFF"/>
        <w:spacing w:before="144" w:after="0" w:line="360" w:lineRule="atLeast"/>
        <w:ind w:left="1140" w:hanging="1140"/>
        <w:rPr>
          <w:rFonts w:ascii="Arial" w:hAnsi="Arial" w:cs="Arial"/>
          <w:color w:val="242121"/>
          <w:sz w:val="24"/>
          <w:szCs w:val="24"/>
        </w:rPr>
      </w:pPr>
    </w:p>
    <w:p w14:paraId="13FF5DF1" w14:textId="77777777" w:rsidR="008B7999" w:rsidRDefault="008B7999" w:rsidP="0053509F">
      <w:pPr>
        <w:shd w:val="clear" w:color="auto" w:fill="FFFFFF"/>
        <w:spacing w:before="144" w:after="0" w:line="360" w:lineRule="atLeast"/>
        <w:ind w:left="1140" w:hanging="1140"/>
        <w:rPr>
          <w:rFonts w:ascii="Arial" w:hAnsi="Arial" w:cs="Arial"/>
          <w:color w:val="242121"/>
          <w:sz w:val="24"/>
          <w:szCs w:val="24"/>
        </w:rPr>
      </w:pPr>
    </w:p>
    <w:p w14:paraId="59FE6472" w14:textId="77777777" w:rsidR="008B7999" w:rsidRPr="008803DA" w:rsidRDefault="008B7999" w:rsidP="0053509F">
      <w:pPr>
        <w:shd w:val="clear" w:color="auto" w:fill="FFFFFF"/>
        <w:spacing w:before="144" w:after="0" w:line="360" w:lineRule="atLeast"/>
        <w:ind w:left="1140" w:hanging="1140"/>
        <w:rPr>
          <w:rFonts w:ascii="Arial" w:hAnsi="Arial" w:cs="Arial"/>
          <w:color w:val="242121"/>
          <w:sz w:val="24"/>
          <w:szCs w:val="24"/>
        </w:rPr>
      </w:pPr>
    </w:p>
    <w:p w14:paraId="63A46946" w14:textId="514F550B" w:rsidR="008B14B5" w:rsidRPr="008803DA" w:rsidRDefault="008B14B5" w:rsidP="0053509F">
      <w:pPr>
        <w:shd w:val="clear" w:color="auto" w:fill="FFFFFF"/>
        <w:spacing w:before="144" w:after="0" w:line="360" w:lineRule="atLeast"/>
        <w:ind w:left="1140" w:hanging="1140"/>
        <w:rPr>
          <w:rFonts w:ascii="Arial" w:hAnsi="Arial" w:cs="Arial"/>
          <w:b/>
          <w:bCs/>
          <w:color w:val="242121"/>
          <w:sz w:val="24"/>
          <w:szCs w:val="24"/>
          <w:u w:val="single"/>
        </w:rPr>
      </w:pPr>
      <w:r w:rsidRPr="008803DA">
        <w:rPr>
          <w:rFonts w:ascii="Arial" w:hAnsi="Arial" w:cs="Arial"/>
          <w:color w:val="242121"/>
          <w:sz w:val="24"/>
          <w:szCs w:val="24"/>
        </w:rPr>
        <w:tab/>
      </w:r>
      <w:r w:rsidRPr="008803DA">
        <w:rPr>
          <w:rFonts w:ascii="Arial" w:hAnsi="Arial" w:cs="Arial"/>
          <w:b/>
          <w:bCs/>
          <w:color w:val="242121"/>
          <w:sz w:val="24"/>
          <w:szCs w:val="24"/>
          <w:u w:val="single"/>
        </w:rPr>
        <w:t>DR</w:t>
      </w:r>
      <w:r w:rsidR="00FB6050" w:rsidRPr="008803DA">
        <w:rPr>
          <w:rFonts w:ascii="Arial" w:hAnsi="Arial" w:cs="Arial"/>
          <w:b/>
          <w:bCs/>
          <w:color w:val="242121"/>
          <w:sz w:val="24"/>
          <w:szCs w:val="24"/>
          <w:u w:val="single"/>
        </w:rPr>
        <w:t xml:space="preserve"> JP MARIN</w:t>
      </w:r>
    </w:p>
    <w:p w14:paraId="4DC28B39" w14:textId="1A0C4BE0" w:rsidR="0053509F" w:rsidRPr="008803DA" w:rsidRDefault="008B14B5" w:rsidP="0053509F">
      <w:pPr>
        <w:pStyle w:val="NormalWeb"/>
        <w:spacing w:line="480" w:lineRule="auto"/>
        <w:ind w:left="1125" w:hanging="1125"/>
        <w:rPr>
          <w:rFonts w:ascii="Arial" w:hAnsi="Arial" w:cs="Arial"/>
          <w:b/>
          <w:bCs/>
          <w:color w:val="000000"/>
          <w:u w:val="single"/>
        </w:rPr>
      </w:pPr>
      <w:r w:rsidRPr="008803DA">
        <w:rPr>
          <w:rFonts w:ascii="Arial" w:hAnsi="Arial" w:cs="Arial"/>
          <w:b/>
          <w:bCs/>
          <w:color w:val="000000"/>
        </w:rPr>
        <w:tab/>
      </w:r>
      <w:r w:rsidRPr="008803DA">
        <w:rPr>
          <w:rFonts w:ascii="Arial" w:hAnsi="Arial" w:cs="Arial"/>
          <w:b/>
          <w:bCs/>
          <w:color w:val="000000"/>
          <w:u w:val="single"/>
        </w:rPr>
        <w:t xml:space="preserve">ORTHOPEADIC </w:t>
      </w:r>
      <w:r w:rsidR="00FB6050" w:rsidRPr="008803DA">
        <w:rPr>
          <w:rFonts w:ascii="Arial" w:hAnsi="Arial" w:cs="Arial"/>
          <w:b/>
          <w:bCs/>
          <w:color w:val="000000"/>
          <w:u w:val="single"/>
        </w:rPr>
        <w:t>SURGEON</w:t>
      </w:r>
    </w:p>
    <w:p w14:paraId="4B9A28CA" w14:textId="6278CBBB" w:rsidR="008B14B5" w:rsidRPr="008803DA" w:rsidRDefault="008B14B5" w:rsidP="0053509F">
      <w:pPr>
        <w:pStyle w:val="NormalWeb"/>
        <w:spacing w:line="480" w:lineRule="auto"/>
        <w:ind w:left="1125" w:hanging="1125"/>
        <w:rPr>
          <w:rFonts w:ascii="Arial" w:hAnsi="Arial" w:cs="Arial"/>
          <w:color w:val="000000"/>
        </w:rPr>
      </w:pPr>
      <w:r w:rsidRPr="008803DA">
        <w:rPr>
          <w:rFonts w:ascii="Arial" w:hAnsi="Arial" w:cs="Arial"/>
          <w:color w:val="000000"/>
        </w:rPr>
        <w:t>[1</w:t>
      </w:r>
      <w:r w:rsidR="008803DA">
        <w:rPr>
          <w:rFonts w:ascii="Arial" w:hAnsi="Arial" w:cs="Arial"/>
          <w:color w:val="000000"/>
        </w:rPr>
        <w:t>0</w:t>
      </w:r>
      <w:r w:rsidRPr="008803DA">
        <w:rPr>
          <w:rFonts w:ascii="Arial" w:hAnsi="Arial" w:cs="Arial"/>
          <w:color w:val="000000"/>
        </w:rPr>
        <w:t>]</w:t>
      </w:r>
      <w:r w:rsidRPr="008803DA">
        <w:rPr>
          <w:rFonts w:ascii="Arial" w:hAnsi="Arial" w:cs="Arial"/>
          <w:color w:val="000000"/>
        </w:rPr>
        <w:tab/>
        <w:t>The thoracic spine demonstrates no spondylolisthesis on the lateral projection. She has a vertebral body height loss involving the L3</w:t>
      </w:r>
      <w:r w:rsidR="0002464C" w:rsidRPr="008803DA">
        <w:rPr>
          <w:rFonts w:ascii="Arial" w:hAnsi="Arial" w:cs="Arial"/>
          <w:color w:val="000000"/>
        </w:rPr>
        <w:t xml:space="preserve"> vertebral body with features of a fracture involving posterior element of the L3. There is a slight grade anterolisthesis of L2 on L3. The CT scan revealed no focal intracranial pathology, no intracranial or contusion present and there is chronic sinusitis right maxillary antrum. She has </w:t>
      </w:r>
      <w:r w:rsidR="00C31D48">
        <w:rPr>
          <w:rFonts w:ascii="Arial" w:hAnsi="Arial" w:cs="Arial"/>
          <w:color w:val="000000"/>
        </w:rPr>
        <w:t xml:space="preserve">a </w:t>
      </w:r>
      <w:r w:rsidR="008803DA">
        <w:rPr>
          <w:rFonts w:ascii="Arial" w:hAnsi="Arial" w:cs="Arial"/>
          <w:color w:val="000000"/>
        </w:rPr>
        <w:t>flexion-type</w:t>
      </w:r>
      <w:r w:rsidR="0002464C" w:rsidRPr="008803DA">
        <w:rPr>
          <w:rFonts w:ascii="Arial" w:hAnsi="Arial" w:cs="Arial"/>
          <w:color w:val="000000"/>
        </w:rPr>
        <w:t xml:space="preserve"> fracture of L3 involving three columns. She rates her pain at 6/10.</w:t>
      </w:r>
    </w:p>
    <w:p w14:paraId="12A208A8" w14:textId="0D8AE1F0" w:rsidR="0002464C" w:rsidRPr="008803DA" w:rsidRDefault="0002464C" w:rsidP="0053509F">
      <w:pPr>
        <w:pStyle w:val="NormalWeb"/>
        <w:spacing w:line="480" w:lineRule="auto"/>
        <w:ind w:left="1125" w:hanging="1125"/>
        <w:rPr>
          <w:rFonts w:ascii="Arial" w:hAnsi="Arial" w:cs="Arial"/>
          <w:color w:val="000000"/>
        </w:rPr>
      </w:pPr>
      <w:r w:rsidRPr="008803DA">
        <w:rPr>
          <w:rFonts w:ascii="Arial" w:hAnsi="Arial" w:cs="Arial"/>
          <w:color w:val="000000"/>
        </w:rPr>
        <w:t>1</w:t>
      </w:r>
      <w:r w:rsidR="008803DA">
        <w:rPr>
          <w:rFonts w:ascii="Arial" w:hAnsi="Arial" w:cs="Arial"/>
          <w:color w:val="000000"/>
        </w:rPr>
        <w:t>1</w:t>
      </w:r>
      <w:r w:rsidRPr="008803DA">
        <w:rPr>
          <w:rFonts w:ascii="Arial" w:hAnsi="Arial" w:cs="Arial"/>
          <w:color w:val="000000"/>
        </w:rPr>
        <w:t>]</w:t>
      </w:r>
      <w:r w:rsidRPr="008803DA">
        <w:rPr>
          <w:rFonts w:ascii="Arial" w:hAnsi="Arial" w:cs="Arial"/>
          <w:color w:val="000000"/>
        </w:rPr>
        <w:tab/>
        <w:t xml:space="preserve">She has been diagnosed with </w:t>
      </w:r>
      <w:r w:rsidR="00FB6050" w:rsidRPr="008803DA">
        <w:rPr>
          <w:rFonts w:ascii="Arial" w:hAnsi="Arial" w:cs="Arial"/>
          <w:color w:val="000000"/>
        </w:rPr>
        <w:t xml:space="preserve">a </w:t>
      </w:r>
      <w:r w:rsidRPr="008803DA">
        <w:rPr>
          <w:rFonts w:ascii="Arial" w:hAnsi="Arial" w:cs="Arial"/>
          <w:color w:val="000000"/>
        </w:rPr>
        <w:t>burst fracture</w:t>
      </w:r>
      <w:r w:rsidR="001423E3" w:rsidRPr="008803DA">
        <w:rPr>
          <w:rFonts w:ascii="Arial" w:hAnsi="Arial" w:cs="Arial"/>
          <w:color w:val="000000"/>
        </w:rPr>
        <w:t xml:space="preserve"> of L3 with 40% anterior loss of height resulting </w:t>
      </w:r>
      <w:r w:rsidR="00FB6050" w:rsidRPr="008803DA">
        <w:rPr>
          <w:rFonts w:ascii="Arial" w:hAnsi="Arial" w:cs="Arial"/>
          <w:color w:val="000000"/>
        </w:rPr>
        <w:t xml:space="preserve">in residual pain, left-sided radicular symptoms and the possibility to develop post-traumatic osteoarthritis of the lumbar spine. The doctor opines that she be treated conservatively </w:t>
      </w:r>
      <w:r w:rsidR="00C31D48">
        <w:rPr>
          <w:rFonts w:ascii="Arial" w:hAnsi="Arial" w:cs="Arial"/>
          <w:color w:val="000000"/>
        </w:rPr>
        <w:t xml:space="preserve">with </w:t>
      </w:r>
      <w:r w:rsidR="00A27E84" w:rsidRPr="008803DA">
        <w:rPr>
          <w:rFonts w:ascii="Arial" w:hAnsi="Arial" w:cs="Arial"/>
          <w:color w:val="000000"/>
        </w:rPr>
        <w:t xml:space="preserve">analgesics </w:t>
      </w:r>
      <w:r w:rsidR="00FB6050" w:rsidRPr="008803DA">
        <w:rPr>
          <w:rFonts w:ascii="Arial" w:hAnsi="Arial" w:cs="Arial"/>
          <w:color w:val="000000"/>
        </w:rPr>
        <w:t>failing which facet joint block</w:t>
      </w:r>
      <w:r w:rsidR="00A27E84" w:rsidRPr="008803DA">
        <w:rPr>
          <w:rFonts w:ascii="Arial" w:hAnsi="Arial" w:cs="Arial"/>
          <w:color w:val="000000"/>
        </w:rPr>
        <w:t xml:space="preserve"> in theatre. He says if that does not assist she will have to be hospitalised for five days for intensive conservative treatment and Rhizotomy in theatre. The plaintiff might have to undergo posterior lumbar laminectomy and discectomy. </w:t>
      </w:r>
      <w:r w:rsidR="00AA1C35" w:rsidRPr="008803DA">
        <w:rPr>
          <w:rFonts w:ascii="Arial" w:hAnsi="Arial" w:cs="Arial"/>
          <w:color w:val="000000"/>
        </w:rPr>
        <w:t>She will also require lumbar fusion instrumentation.</w:t>
      </w:r>
    </w:p>
    <w:p w14:paraId="7C74E610" w14:textId="4E5D8E53" w:rsidR="00AA1C35" w:rsidRPr="008803DA" w:rsidRDefault="00AA1C35" w:rsidP="0053509F">
      <w:pPr>
        <w:pStyle w:val="NormalWeb"/>
        <w:spacing w:line="480" w:lineRule="auto"/>
        <w:ind w:left="1125" w:hanging="1125"/>
        <w:rPr>
          <w:rFonts w:ascii="Arial" w:hAnsi="Arial" w:cs="Arial"/>
          <w:color w:val="000000"/>
        </w:rPr>
      </w:pPr>
      <w:r w:rsidRPr="008803DA">
        <w:rPr>
          <w:rFonts w:ascii="Arial" w:hAnsi="Arial" w:cs="Arial"/>
          <w:color w:val="000000"/>
        </w:rPr>
        <w:t>[1</w:t>
      </w:r>
      <w:r w:rsidR="008803DA">
        <w:rPr>
          <w:rFonts w:ascii="Arial" w:hAnsi="Arial" w:cs="Arial"/>
          <w:color w:val="000000"/>
        </w:rPr>
        <w:t>2</w:t>
      </w:r>
      <w:r w:rsidRPr="008803DA">
        <w:rPr>
          <w:rFonts w:ascii="Arial" w:hAnsi="Arial" w:cs="Arial"/>
          <w:color w:val="000000"/>
        </w:rPr>
        <w:t>]</w:t>
      </w:r>
      <w:r w:rsidRPr="008803DA">
        <w:rPr>
          <w:rFonts w:ascii="Arial" w:hAnsi="Arial" w:cs="Arial"/>
          <w:color w:val="000000"/>
        </w:rPr>
        <w:tab/>
        <w:t xml:space="preserve">The doctor opines that the plaintiff will be able to work </w:t>
      </w:r>
      <w:r w:rsidR="00EC62B4">
        <w:rPr>
          <w:rFonts w:ascii="Arial" w:hAnsi="Arial" w:cs="Arial"/>
          <w:color w:val="000000"/>
        </w:rPr>
        <w:t>light duty</w:t>
      </w:r>
      <w:r w:rsidRPr="008803DA">
        <w:rPr>
          <w:rFonts w:ascii="Arial" w:hAnsi="Arial" w:cs="Arial"/>
          <w:color w:val="000000"/>
        </w:rPr>
        <w:t xml:space="preserve"> and a period of five to ten </w:t>
      </w:r>
      <w:r w:rsidR="00C31D48" w:rsidRPr="008803DA">
        <w:rPr>
          <w:rFonts w:ascii="Arial" w:hAnsi="Arial" w:cs="Arial"/>
          <w:color w:val="000000"/>
        </w:rPr>
        <w:t>years’</w:t>
      </w:r>
      <w:r w:rsidRPr="008803DA">
        <w:rPr>
          <w:rFonts w:ascii="Arial" w:hAnsi="Arial" w:cs="Arial"/>
          <w:color w:val="000000"/>
        </w:rPr>
        <w:t xml:space="preserve"> early retirement should be allowed.</w:t>
      </w:r>
    </w:p>
    <w:p w14:paraId="14C39705" w14:textId="1FF41AC4" w:rsidR="00B97FFC" w:rsidRPr="008803DA" w:rsidRDefault="00B97FFC" w:rsidP="00B97FFC">
      <w:pPr>
        <w:pStyle w:val="NoSpacing"/>
        <w:rPr>
          <w:rFonts w:ascii="Arial" w:hAnsi="Arial" w:cs="Arial"/>
          <w:b/>
          <w:bCs/>
          <w:sz w:val="24"/>
          <w:szCs w:val="24"/>
          <w:u w:val="single"/>
        </w:rPr>
      </w:pPr>
      <w:r w:rsidRPr="008803DA">
        <w:rPr>
          <w:rFonts w:ascii="Arial" w:hAnsi="Arial" w:cs="Arial"/>
          <w:sz w:val="24"/>
          <w:szCs w:val="24"/>
        </w:rPr>
        <w:tab/>
        <w:t xml:space="preserve">        </w:t>
      </w:r>
      <w:r w:rsidRPr="008803DA">
        <w:rPr>
          <w:rFonts w:ascii="Arial" w:hAnsi="Arial" w:cs="Arial"/>
          <w:b/>
          <w:bCs/>
          <w:sz w:val="24"/>
          <w:szCs w:val="24"/>
          <w:u w:val="single"/>
        </w:rPr>
        <w:t>DR STEYN</w:t>
      </w:r>
    </w:p>
    <w:p w14:paraId="6AD1DE1F" w14:textId="77777777" w:rsidR="00B97FFC" w:rsidRPr="008803DA" w:rsidRDefault="00B97FFC" w:rsidP="00B97FFC">
      <w:pPr>
        <w:pStyle w:val="NoSpacing"/>
        <w:rPr>
          <w:rFonts w:ascii="Arial" w:hAnsi="Arial" w:cs="Arial"/>
          <w:b/>
          <w:bCs/>
          <w:sz w:val="24"/>
          <w:szCs w:val="24"/>
        </w:rPr>
      </w:pPr>
      <w:r w:rsidRPr="008803DA">
        <w:rPr>
          <w:rFonts w:ascii="Arial" w:hAnsi="Arial" w:cs="Arial"/>
          <w:b/>
          <w:bCs/>
          <w:sz w:val="24"/>
          <w:szCs w:val="24"/>
        </w:rPr>
        <w:tab/>
        <w:t xml:space="preserve">      </w:t>
      </w:r>
    </w:p>
    <w:p w14:paraId="75206C8D" w14:textId="2FD71F20" w:rsidR="00B97FFC" w:rsidRPr="008803DA" w:rsidRDefault="00B97FFC" w:rsidP="00B97FFC">
      <w:pPr>
        <w:pStyle w:val="NoSpacing"/>
        <w:ind w:left="405" w:firstLine="720"/>
        <w:rPr>
          <w:rFonts w:ascii="Arial" w:hAnsi="Arial" w:cs="Arial"/>
          <w:b/>
          <w:bCs/>
          <w:sz w:val="24"/>
          <w:szCs w:val="24"/>
          <w:u w:val="single"/>
        </w:rPr>
      </w:pPr>
      <w:r w:rsidRPr="008803DA">
        <w:rPr>
          <w:rFonts w:ascii="Arial" w:hAnsi="Arial" w:cs="Arial"/>
          <w:b/>
          <w:bCs/>
          <w:sz w:val="24"/>
          <w:szCs w:val="24"/>
          <w:u w:val="single"/>
        </w:rPr>
        <w:t>UROLOGIST</w:t>
      </w:r>
    </w:p>
    <w:p w14:paraId="0B2DBC25" w14:textId="0F604B6C" w:rsidR="0053509F" w:rsidRPr="008803DA" w:rsidRDefault="003D14BC" w:rsidP="0053509F">
      <w:pPr>
        <w:pStyle w:val="NormalWeb"/>
        <w:spacing w:line="480" w:lineRule="auto"/>
        <w:ind w:left="1125" w:hanging="1125"/>
        <w:rPr>
          <w:rFonts w:ascii="Arial" w:hAnsi="Arial" w:cs="Arial"/>
          <w:color w:val="000000"/>
        </w:rPr>
      </w:pPr>
      <w:r w:rsidRPr="008803DA">
        <w:rPr>
          <w:rFonts w:ascii="Arial" w:hAnsi="Arial" w:cs="Arial"/>
          <w:color w:val="000000"/>
        </w:rPr>
        <w:lastRenderedPageBreak/>
        <w:t xml:space="preserve">   </w:t>
      </w:r>
      <w:r w:rsidR="0053509F" w:rsidRPr="008803DA">
        <w:rPr>
          <w:rFonts w:ascii="Arial" w:hAnsi="Arial" w:cs="Arial"/>
          <w:color w:val="000000"/>
        </w:rPr>
        <w:t>[</w:t>
      </w:r>
      <w:r w:rsidR="008803DA">
        <w:rPr>
          <w:rFonts w:ascii="Arial" w:hAnsi="Arial" w:cs="Arial"/>
          <w:color w:val="000000"/>
        </w:rPr>
        <w:t>13</w:t>
      </w:r>
      <w:r w:rsidR="0053509F" w:rsidRPr="008803DA">
        <w:rPr>
          <w:rFonts w:ascii="Arial" w:hAnsi="Arial" w:cs="Arial"/>
          <w:color w:val="000000"/>
        </w:rPr>
        <w:t>]</w:t>
      </w:r>
      <w:r w:rsidR="0053509F" w:rsidRPr="008803DA">
        <w:rPr>
          <w:rFonts w:ascii="Arial" w:hAnsi="Arial" w:cs="Arial"/>
          <w:color w:val="000000"/>
        </w:rPr>
        <w:tab/>
      </w:r>
      <w:r w:rsidR="00B97FFC" w:rsidRPr="008803DA">
        <w:rPr>
          <w:rFonts w:ascii="Arial" w:hAnsi="Arial" w:cs="Arial"/>
          <w:color w:val="000000"/>
        </w:rPr>
        <w:t>He s</w:t>
      </w:r>
      <w:r w:rsidR="00A61FC3" w:rsidRPr="008803DA">
        <w:rPr>
          <w:rFonts w:ascii="Arial" w:hAnsi="Arial" w:cs="Arial"/>
          <w:color w:val="000000"/>
        </w:rPr>
        <w:t>t</w:t>
      </w:r>
      <w:r w:rsidR="00B97FFC" w:rsidRPr="008803DA">
        <w:rPr>
          <w:rFonts w:ascii="Arial" w:hAnsi="Arial" w:cs="Arial"/>
          <w:color w:val="000000"/>
        </w:rPr>
        <w:t xml:space="preserve">ated that the minor complained of occasional cramps in the lower abdomen and that she suffers from urinary urgency. He opines that bladder complaints are </w:t>
      </w:r>
      <w:r w:rsidR="008803DA" w:rsidRPr="008803DA">
        <w:rPr>
          <w:rFonts w:ascii="Arial" w:hAnsi="Arial" w:cs="Arial"/>
          <w:color w:val="000000"/>
        </w:rPr>
        <w:t>inconsistent,</w:t>
      </w:r>
      <w:r w:rsidR="00B97FFC" w:rsidRPr="008803DA">
        <w:rPr>
          <w:rFonts w:ascii="Arial" w:hAnsi="Arial" w:cs="Arial"/>
          <w:color w:val="000000"/>
        </w:rPr>
        <w:t xml:space="preserve"> and he is not 10</w:t>
      </w:r>
      <w:r w:rsidR="008B7999">
        <w:rPr>
          <w:rFonts w:ascii="Arial" w:hAnsi="Arial" w:cs="Arial"/>
          <w:color w:val="000000"/>
        </w:rPr>
        <w:t>0</w:t>
      </w:r>
      <w:r w:rsidR="00B97FFC" w:rsidRPr="008803DA">
        <w:rPr>
          <w:rFonts w:ascii="Arial" w:hAnsi="Arial" w:cs="Arial"/>
          <w:color w:val="000000"/>
        </w:rPr>
        <w:t xml:space="preserve">% convinced that it is due to the accident. </w:t>
      </w:r>
    </w:p>
    <w:p w14:paraId="5CD3B039" w14:textId="63EC56DF" w:rsidR="00A61FC3" w:rsidRPr="008803DA" w:rsidRDefault="00A61FC3" w:rsidP="00A61FC3">
      <w:pPr>
        <w:pStyle w:val="NormalWeb"/>
        <w:ind w:left="1125" w:hanging="1125"/>
        <w:rPr>
          <w:rFonts w:ascii="Arial" w:hAnsi="Arial" w:cs="Arial"/>
          <w:b/>
          <w:bCs/>
          <w:color w:val="000000"/>
          <w:u w:val="single"/>
        </w:rPr>
      </w:pPr>
      <w:r w:rsidRPr="008803DA">
        <w:rPr>
          <w:rFonts w:ascii="Arial" w:hAnsi="Arial" w:cs="Arial"/>
          <w:color w:val="000000"/>
        </w:rPr>
        <w:tab/>
      </w:r>
      <w:r w:rsidRPr="008803DA">
        <w:rPr>
          <w:rFonts w:ascii="Arial" w:hAnsi="Arial" w:cs="Arial"/>
          <w:b/>
          <w:bCs/>
          <w:color w:val="000000"/>
          <w:u w:val="single"/>
        </w:rPr>
        <w:t>DR BERKOWITS</w:t>
      </w:r>
    </w:p>
    <w:p w14:paraId="747207BC" w14:textId="2F739C8F" w:rsidR="00A61FC3" w:rsidRPr="008803DA" w:rsidRDefault="00A61FC3" w:rsidP="00A61FC3">
      <w:pPr>
        <w:pStyle w:val="NormalWeb"/>
        <w:ind w:left="1125" w:hanging="1125"/>
        <w:rPr>
          <w:rFonts w:ascii="Arial" w:hAnsi="Arial" w:cs="Arial"/>
          <w:b/>
          <w:bCs/>
          <w:color w:val="000000"/>
          <w:u w:val="single"/>
        </w:rPr>
      </w:pPr>
      <w:r w:rsidRPr="008803DA">
        <w:rPr>
          <w:rFonts w:ascii="Arial" w:hAnsi="Arial" w:cs="Arial"/>
          <w:color w:val="000000"/>
        </w:rPr>
        <w:tab/>
      </w:r>
      <w:r w:rsidRPr="008803DA">
        <w:rPr>
          <w:rFonts w:ascii="Arial" w:hAnsi="Arial" w:cs="Arial"/>
          <w:b/>
          <w:bCs/>
          <w:color w:val="000000"/>
          <w:u w:val="single"/>
        </w:rPr>
        <w:t>PLASTIC SURGEON AND RECONSTRUCTIVE SURGEON</w:t>
      </w:r>
    </w:p>
    <w:p w14:paraId="3B316769" w14:textId="4023DDB4" w:rsidR="00A61FC3" w:rsidRPr="008803DA" w:rsidRDefault="00A61FC3" w:rsidP="0053509F">
      <w:pPr>
        <w:pStyle w:val="NormalWeb"/>
        <w:spacing w:line="480" w:lineRule="auto"/>
        <w:ind w:left="1125" w:hanging="1125"/>
        <w:rPr>
          <w:rFonts w:ascii="Arial" w:hAnsi="Arial" w:cs="Arial"/>
          <w:color w:val="000000"/>
        </w:rPr>
      </w:pPr>
      <w:r w:rsidRPr="008803DA">
        <w:rPr>
          <w:rFonts w:ascii="Arial" w:hAnsi="Arial" w:cs="Arial"/>
          <w:color w:val="000000"/>
        </w:rPr>
        <w:t>[</w:t>
      </w:r>
      <w:r w:rsidR="008803DA">
        <w:rPr>
          <w:rFonts w:ascii="Arial" w:hAnsi="Arial" w:cs="Arial"/>
          <w:color w:val="000000"/>
        </w:rPr>
        <w:t>14</w:t>
      </w:r>
      <w:r w:rsidRPr="008803DA">
        <w:rPr>
          <w:rFonts w:ascii="Arial" w:hAnsi="Arial" w:cs="Arial"/>
          <w:color w:val="000000"/>
        </w:rPr>
        <w:t>]</w:t>
      </w:r>
      <w:r w:rsidRPr="008803DA">
        <w:rPr>
          <w:rFonts w:ascii="Arial" w:hAnsi="Arial" w:cs="Arial"/>
          <w:color w:val="000000"/>
        </w:rPr>
        <w:tab/>
        <w:t>He recommended surgical revision of the scarring on the minor’s forehead and abdomen.</w:t>
      </w:r>
    </w:p>
    <w:p w14:paraId="38B56FD9" w14:textId="0615420F" w:rsidR="00A61FC3" w:rsidRPr="008803DA" w:rsidRDefault="00A61FC3" w:rsidP="00A61FC3">
      <w:pPr>
        <w:pStyle w:val="NormalWeb"/>
        <w:ind w:left="1125" w:hanging="1125"/>
        <w:rPr>
          <w:rFonts w:ascii="Arial" w:hAnsi="Arial" w:cs="Arial"/>
          <w:b/>
          <w:bCs/>
          <w:color w:val="000000"/>
          <w:u w:val="single"/>
        </w:rPr>
      </w:pPr>
      <w:r w:rsidRPr="008803DA">
        <w:rPr>
          <w:rFonts w:ascii="Arial" w:hAnsi="Arial" w:cs="Arial"/>
          <w:color w:val="000000"/>
        </w:rPr>
        <w:tab/>
      </w:r>
      <w:r w:rsidRPr="008803DA">
        <w:rPr>
          <w:rFonts w:ascii="Arial" w:hAnsi="Arial" w:cs="Arial"/>
          <w:b/>
          <w:bCs/>
          <w:color w:val="000000"/>
          <w:u w:val="single"/>
        </w:rPr>
        <w:t xml:space="preserve">DR LABUSCHAGNE </w:t>
      </w:r>
    </w:p>
    <w:p w14:paraId="5C71033A" w14:textId="5AC6FBAD" w:rsidR="00A61FC3" w:rsidRPr="008803DA" w:rsidRDefault="00A61FC3" w:rsidP="00A61FC3">
      <w:pPr>
        <w:pStyle w:val="NormalWeb"/>
        <w:ind w:left="1125" w:hanging="1125"/>
        <w:rPr>
          <w:rFonts w:ascii="Arial" w:hAnsi="Arial" w:cs="Arial"/>
          <w:b/>
          <w:bCs/>
          <w:color w:val="000000"/>
          <w:u w:val="single"/>
        </w:rPr>
      </w:pPr>
      <w:r w:rsidRPr="008803DA">
        <w:rPr>
          <w:rFonts w:ascii="Arial" w:hAnsi="Arial" w:cs="Arial"/>
          <w:color w:val="000000"/>
        </w:rPr>
        <w:tab/>
      </w:r>
      <w:r w:rsidRPr="008803DA">
        <w:rPr>
          <w:rFonts w:ascii="Arial" w:hAnsi="Arial" w:cs="Arial"/>
          <w:b/>
          <w:bCs/>
          <w:color w:val="000000"/>
          <w:u w:val="single"/>
        </w:rPr>
        <w:t>NEUROSURGEON</w:t>
      </w:r>
    </w:p>
    <w:p w14:paraId="4F858ACE" w14:textId="7C3DFC0F" w:rsidR="002F7A43" w:rsidRPr="008803DA" w:rsidRDefault="003D14BC" w:rsidP="0053509F">
      <w:pPr>
        <w:pStyle w:val="NormalWeb"/>
        <w:spacing w:line="480" w:lineRule="auto"/>
        <w:ind w:left="1125" w:hanging="1125"/>
        <w:rPr>
          <w:rFonts w:ascii="Arial" w:hAnsi="Arial" w:cs="Arial"/>
          <w:color w:val="000000"/>
        </w:rPr>
      </w:pPr>
      <w:r w:rsidRPr="008803DA">
        <w:rPr>
          <w:rFonts w:ascii="Arial" w:hAnsi="Arial" w:cs="Arial"/>
          <w:color w:val="000000"/>
        </w:rPr>
        <w:t xml:space="preserve"> </w:t>
      </w:r>
      <w:r w:rsidR="00A61FC3" w:rsidRPr="008803DA">
        <w:rPr>
          <w:rFonts w:ascii="Arial" w:hAnsi="Arial" w:cs="Arial"/>
          <w:color w:val="000000"/>
        </w:rPr>
        <w:t>[1</w:t>
      </w:r>
      <w:r w:rsidR="008803DA">
        <w:rPr>
          <w:rFonts w:ascii="Arial" w:hAnsi="Arial" w:cs="Arial"/>
          <w:color w:val="000000"/>
        </w:rPr>
        <w:t>5</w:t>
      </w:r>
      <w:r w:rsidR="00A61FC3" w:rsidRPr="008803DA">
        <w:rPr>
          <w:rFonts w:ascii="Arial" w:hAnsi="Arial" w:cs="Arial"/>
          <w:color w:val="000000"/>
        </w:rPr>
        <w:t>]</w:t>
      </w:r>
      <w:r w:rsidR="00A61FC3" w:rsidRPr="008803DA">
        <w:rPr>
          <w:rFonts w:ascii="Arial" w:hAnsi="Arial" w:cs="Arial"/>
          <w:color w:val="000000"/>
        </w:rPr>
        <w:tab/>
        <w:t>He classified the minor’s head injury as mild traumatic brain injury with residual symptoms and chronic headaches. The minor presented mild residual memory, concentration disturbances and behavioural changes.</w:t>
      </w:r>
    </w:p>
    <w:p w14:paraId="0646ABCC" w14:textId="77777777" w:rsidR="002F7A43" w:rsidRPr="008803DA" w:rsidRDefault="002F7A43" w:rsidP="002F7A43">
      <w:pPr>
        <w:pStyle w:val="NormalWeb"/>
        <w:ind w:left="1125" w:hanging="1125"/>
        <w:rPr>
          <w:rFonts w:ascii="Arial" w:hAnsi="Arial" w:cs="Arial"/>
          <w:b/>
          <w:bCs/>
          <w:color w:val="000000"/>
          <w:u w:val="single"/>
        </w:rPr>
      </w:pPr>
      <w:r w:rsidRPr="008803DA">
        <w:rPr>
          <w:rFonts w:ascii="Arial" w:hAnsi="Arial" w:cs="Arial"/>
          <w:color w:val="000000"/>
        </w:rPr>
        <w:tab/>
      </w:r>
      <w:r w:rsidRPr="008803DA">
        <w:rPr>
          <w:rFonts w:ascii="Arial" w:hAnsi="Arial" w:cs="Arial"/>
          <w:b/>
          <w:bCs/>
          <w:color w:val="000000"/>
          <w:u w:val="single"/>
        </w:rPr>
        <w:t>DR NAIDOO</w:t>
      </w:r>
    </w:p>
    <w:p w14:paraId="5BEC60E3" w14:textId="1AEF1A65" w:rsidR="00A61FC3" w:rsidRPr="008803DA" w:rsidRDefault="002F7A43" w:rsidP="002F7A43">
      <w:pPr>
        <w:pStyle w:val="NormalWeb"/>
        <w:ind w:left="1125" w:hanging="1125"/>
        <w:rPr>
          <w:rFonts w:ascii="Arial" w:hAnsi="Arial" w:cs="Arial"/>
          <w:b/>
          <w:bCs/>
          <w:color w:val="000000"/>
          <w:u w:val="single"/>
        </w:rPr>
      </w:pPr>
      <w:r w:rsidRPr="008803DA">
        <w:rPr>
          <w:rFonts w:ascii="Arial" w:hAnsi="Arial" w:cs="Arial"/>
          <w:color w:val="000000"/>
        </w:rPr>
        <w:tab/>
      </w:r>
      <w:r w:rsidRPr="008803DA">
        <w:rPr>
          <w:rFonts w:ascii="Arial" w:hAnsi="Arial" w:cs="Arial"/>
          <w:b/>
          <w:bCs/>
          <w:color w:val="000000"/>
          <w:u w:val="single"/>
        </w:rPr>
        <w:t>NEUROLOGIST</w:t>
      </w:r>
      <w:r w:rsidR="00A61FC3" w:rsidRPr="008803DA">
        <w:rPr>
          <w:rFonts w:ascii="Arial" w:hAnsi="Arial" w:cs="Arial"/>
          <w:b/>
          <w:bCs/>
          <w:color w:val="000000"/>
          <w:u w:val="single"/>
        </w:rPr>
        <w:t xml:space="preserve"> </w:t>
      </w:r>
    </w:p>
    <w:p w14:paraId="2B425D16" w14:textId="571CAEBD" w:rsidR="00A61FC3" w:rsidRPr="008803DA" w:rsidRDefault="00A61FC3" w:rsidP="0053509F">
      <w:pPr>
        <w:pStyle w:val="NormalWeb"/>
        <w:spacing w:line="480" w:lineRule="auto"/>
        <w:ind w:left="1125" w:hanging="1125"/>
        <w:rPr>
          <w:rFonts w:ascii="Arial" w:hAnsi="Arial" w:cs="Arial"/>
          <w:color w:val="000000"/>
        </w:rPr>
      </w:pPr>
      <w:r w:rsidRPr="008803DA">
        <w:rPr>
          <w:rFonts w:ascii="Arial" w:hAnsi="Arial" w:cs="Arial"/>
          <w:color w:val="000000"/>
        </w:rPr>
        <w:t>[</w:t>
      </w:r>
      <w:r w:rsidR="008803DA">
        <w:rPr>
          <w:rFonts w:ascii="Arial" w:hAnsi="Arial" w:cs="Arial"/>
          <w:color w:val="000000"/>
        </w:rPr>
        <w:t>16</w:t>
      </w:r>
      <w:r w:rsidRPr="008803DA">
        <w:rPr>
          <w:rFonts w:ascii="Arial" w:hAnsi="Arial" w:cs="Arial"/>
          <w:color w:val="000000"/>
        </w:rPr>
        <w:t>]</w:t>
      </w:r>
      <w:r w:rsidRPr="008803DA">
        <w:rPr>
          <w:rFonts w:ascii="Arial" w:hAnsi="Arial" w:cs="Arial"/>
          <w:color w:val="000000"/>
        </w:rPr>
        <w:tab/>
        <w:t xml:space="preserve">He diagnosed the minor with possible acute concussive head injury based on reported alteration in the level of consciousness </w:t>
      </w:r>
      <w:r w:rsidR="002F7A43" w:rsidRPr="008803DA">
        <w:rPr>
          <w:rFonts w:ascii="Arial" w:hAnsi="Arial" w:cs="Arial"/>
          <w:color w:val="000000"/>
        </w:rPr>
        <w:t>and reported neuropsychological/neurocognitive symptoms.</w:t>
      </w:r>
    </w:p>
    <w:p w14:paraId="78654F72" w14:textId="24EBC874" w:rsidR="002F7A43" w:rsidRPr="008803DA" w:rsidRDefault="002F7A43" w:rsidP="002F7A43">
      <w:pPr>
        <w:pStyle w:val="NormalWeb"/>
        <w:ind w:left="1125" w:hanging="1125"/>
        <w:rPr>
          <w:rFonts w:ascii="Arial" w:hAnsi="Arial" w:cs="Arial"/>
          <w:b/>
          <w:bCs/>
          <w:color w:val="000000"/>
          <w:u w:val="single"/>
        </w:rPr>
      </w:pPr>
      <w:r w:rsidRPr="008803DA">
        <w:rPr>
          <w:rFonts w:ascii="Arial" w:hAnsi="Arial" w:cs="Arial"/>
          <w:color w:val="000000"/>
        </w:rPr>
        <w:tab/>
      </w:r>
      <w:r w:rsidRPr="008803DA">
        <w:rPr>
          <w:rFonts w:ascii="Arial" w:hAnsi="Arial" w:cs="Arial"/>
          <w:b/>
          <w:bCs/>
          <w:color w:val="000000"/>
          <w:u w:val="single"/>
        </w:rPr>
        <w:t>MR DUTTON</w:t>
      </w:r>
    </w:p>
    <w:p w14:paraId="38C95097" w14:textId="3E6A1610" w:rsidR="002F7A43" w:rsidRPr="008803DA" w:rsidRDefault="002F7A43" w:rsidP="002F7A43">
      <w:pPr>
        <w:pStyle w:val="NormalWeb"/>
        <w:ind w:left="1125" w:hanging="1125"/>
        <w:rPr>
          <w:rFonts w:ascii="Arial" w:hAnsi="Arial" w:cs="Arial"/>
          <w:b/>
          <w:bCs/>
          <w:color w:val="000000"/>
          <w:u w:val="single"/>
        </w:rPr>
      </w:pPr>
      <w:r w:rsidRPr="008803DA">
        <w:rPr>
          <w:rFonts w:ascii="Arial" w:hAnsi="Arial" w:cs="Arial"/>
          <w:color w:val="000000"/>
        </w:rPr>
        <w:tab/>
      </w:r>
      <w:r w:rsidRPr="008803DA">
        <w:rPr>
          <w:rFonts w:ascii="Arial" w:hAnsi="Arial" w:cs="Arial"/>
          <w:b/>
          <w:bCs/>
          <w:color w:val="000000"/>
          <w:u w:val="single"/>
        </w:rPr>
        <w:t>CLINICAL PSYCHOLOGIST</w:t>
      </w:r>
    </w:p>
    <w:p w14:paraId="07461E88" w14:textId="15668668" w:rsidR="002F7A43" w:rsidRPr="008803DA" w:rsidRDefault="002F7A43" w:rsidP="0053509F">
      <w:pPr>
        <w:pStyle w:val="NormalWeb"/>
        <w:spacing w:line="480" w:lineRule="auto"/>
        <w:ind w:left="1125" w:hanging="1125"/>
        <w:rPr>
          <w:rFonts w:ascii="Arial" w:hAnsi="Arial" w:cs="Arial"/>
          <w:color w:val="000000"/>
        </w:rPr>
      </w:pPr>
      <w:r w:rsidRPr="008803DA">
        <w:rPr>
          <w:rFonts w:ascii="Arial" w:hAnsi="Arial" w:cs="Arial"/>
          <w:color w:val="000000"/>
        </w:rPr>
        <w:t>[</w:t>
      </w:r>
      <w:r w:rsidR="008803DA">
        <w:rPr>
          <w:rFonts w:ascii="Arial" w:hAnsi="Arial" w:cs="Arial"/>
          <w:color w:val="000000"/>
        </w:rPr>
        <w:t>17</w:t>
      </w:r>
      <w:r w:rsidRPr="008803DA">
        <w:rPr>
          <w:rFonts w:ascii="Arial" w:hAnsi="Arial" w:cs="Arial"/>
          <w:color w:val="000000"/>
        </w:rPr>
        <w:t>]</w:t>
      </w:r>
      <w:r w:rsidRPr="008803DA">
        <w:rPr>
          <w:rFonts w:ascii="Arial" w:hAnsi="Arial" w:cs="Arial"/>
          <w:color w:val="000000"/>
        </w:rPr>
        <w:tab/>
        <w:t>He diagnosed the minor with adjustment disorder with prolonged duration and PTSD. He opines that the minor has a possibility to develop avoidant personality disorder in the future.</w:t>
      </w:r>
    </w:p>
    <w:p w14:paraId="76A88D90" w14:textId="4607815C" w:rsidR="002F7A43" w:rsidRPr="008803DA" w:rsidRDefault="002F7A43" w:rsidP="002F7A43">
      <w:pPr>
        <w:pStyle w:val="NormalWeb"/>
        <w:ind w:left="1125" w:hanging="1125"/>
        <w:rPr>
          <w:rFonts w:ascii="Arial" w:hAnsi="Arial" w:cs="Arial"/>
          <w:b/>
          <w:bCs/>
          <w:color w:val="000000"/>
          <w:u w:val="single"/>
        </w:rPr>
      </w:pPr>
      <w:r w:rsidRPr="008803DA">
        <w:rPr>
          <w:rFonts w:ascii="Arial" w:hAnsi="Arial" w:cs="Arial"/>
          <w:color w:val="000000"/>
        </w:rPr>
        <w:lastRenderedPageBreak/>
        <w:tab/>
      </w:r>
      <w:r w:rsidRPr="008803DA">
        <w:rPr>
          <w:rFonts w:ascii="Arial" w:hAnsi="Arial" w:cs="Arial"/>
          <w:b/>
          <w:bCs/>
          <w:color w:val="000000"/>
          <w:u w:val="single"/>
        </w:rPr>
        <w:t>MR NHLAPO</w:t>
      </w:r>
    </w:p>
    <w:p w14:paraId="2EE1EA59" w14:textId="043306AC" w:rsidR="002F7A43" w:rsidRPr="008803DA" w:rsidRDefault="002F7A43" w:rsidP="002F7A43">
      <w:pPr>
        <w:pStyle w:val="NormalWeb"/>
        <w:ind w:left="1125" w:hanging="1125"/>
        <w:rPr>
          <w:rFonts w:ascii="Arial" w:hAnsi="Arial" w:cs="Arial"/>
          <w:b/>
          <w:bCs/>
          <w:color w:val="000000"/>
          <w:u w:val="single"/>
        </w:rPr>
      </w:pPr>
      <w:r w:rsidRPr="008803DA">
        <w:rPr>
          <w:rFonts w:ascii="Arial" w:hAnsi="Arial" w:cs="Arial"/>
          <w:color w:val="000000"/>
        </w:rPr>
        <w:tab/>
      </w:r>
      <w:r w:rsidRPr="008803DA">
        <w:rPr>
          <w:rFonts w:ascii="Arial" w:hAnsi="Arial" w:cs="Arial"/>
          <w:b/>
          <w:bCs/>
          <w:color w:val="000000"/>
          <w:u w:val="single"/>
        </w:rPr>
        <w:t>CLINICAL PSYCHOLOGIST</w:t>
      </w:r>
    </w:p>
    <w:p w14:paraId="5402FECE" w14:textId="03FC596C" w:rsidR="00FF73D9" w:rsidRPr="008803DA" w:rsidRDefault="002F7A43" w:rsidP="002F7A43">
      <w:pPr>
        <w:pStyle w:val="NormalWeb"/>
        <w:spacing w:line="480" w:lineRule="auto"/>
        <w:ind w:left="1125" w:hanging="1125"/>
        <w:rPr>
          <w:rFonts w:ascii="Arial" w:hAnsi="Arial" w:cs="Arial"/>
          <w:color w:val="000000"/>
        </w:rPr>
      </w:pPr>
      <w:r w:rsidRPr="008803DA">
        <w:rPr>
          <w:rFonts w:ascii="Arial" w:hAnsi="Arial" w:cs="Arial"/>
          <w:color w:val="000000"/>
        </w:rPr>
        <w:t>[</w:t>
      </w:r>
      <w:r w:rsidR="008803DA">
        <w:rPr>
          <w:rFonts w:ascii="Arial" w:hAnsi="Arial" w:cs="Arial"/>
          <w:color w:val="000000"/>
        </w:rPr>
        <w:t>18</w:t>
      </w:r>
      <w:r w:rsidRPr="008803DA">
        <w:rPr>
          <w:rFonts w:ascii="Arial" w:hAnsi="Arial" w:cs="Arial"/>
          <w:color w:val="000000"/>
        </w:rPr>
        <w:t>]</w:t>
      </w:r>
      <w:r w:rsidRPr="008803DA">
        <w:rPr>
          <w:rFonts w:ascii="Arial" w:hAnsi="Arial" w:cs="Arial"/>
          <w:color w:val="000000"/>
        </w:rPr>
        <w:tab/>
        <w:t>He diagnosed the minor with adjustment disorder with depressed mood, panic disorder and chronic pain.</w:t>
      </w:r>
    </w:p>
    <w:p w14:paraId="23779352" w14:textId="603DE1D9" w:rsidR="002F7A43" w:rsidRPr="008803DA" w:rsidRDefault="00FF73D9" w:rsidP="00FF73D9">
      <w:pPr>
        <w:pStyle w:val="NormalWeb"/>
        <w:ind w:left="1125" w:hanging="1125"/>
        <w:rPr>
          <w:rFonts w:ascii="Arial" w:hAnsi="Arial" w:cs="Arial"/>
          <w:b/>
          <w:bCs/>
          <w:color w:val="000000"/>
          <w:u w:val="single"/>
        </w:rPr>
      </w:pPr>
      <w:r w:rsidRPr="008803DA">
        <w:rPr>
          <w:rFonts w:ascii="Arial" w:hAnsi="Arial" w:cs="Arial"/>
          <w:color w:val="000000"/>
        </w:rPr>
        <w:tab/>
      </w:r>
      <w:r w:rsidRPr="008803DA">
        <w:rPr>
          <w:rFonts w:ascii="Arial" w:hAnsi="Arial" w:cs="Arial"/>
          <w:b/>
          <w:bCs/>
          <w:color w:val="000000"/>
          <w:u w:val="single"/>
        </w:rPr>
        <w:t>MS DU PLESSIS</w:t>
      </w:r>
      <w:r w:rsidR="002F7A43" w:rsidRPr="008803DA">
        <w:rPr>
          <w:rFonts w:ascii="Arial" w:hAnsi="Arial" w:cs="Arial"/>
          <w:b/>
          <w:bCs/>
          <w:color w:val="000000"/>
          <w:u w:val="single"/>
        </w:rPr>
        <w:t xml:space="preserve"> </w:t>
      </w:r>
    </w:p>
    <w:p w14:paraId="554B4707" w14:textId="6120CD42" w:rsidR="00FF73D9" w:rsidRPr="008803DA" w:rsidRDefault="00FF73D9" w:rsidP="00FF73D9">
      <w:pPr>
        <w:pStyle w:val="NormalWeb"/>
        <w:ind w:left="1125" w:hanging="1125"/>
        <w:rPr>
          <w:rFonts w:ascii="Arial" w:hAnsi="Arial" w:cs="Arial"/>
          <w:b/>
          <w:bCs/>
          <w:color w:val="000000"/>
          <w:u w:val="single"/>
        </w:rPr>
      </w:pPr>
      <w:r w:rsidRPr="008803DA">
        <w:rPr>
          <w:rFonts w:ascii="Arial" w:hAnsi="Arial" w:cs="Arial"/>
          <w:color w:val="000000"/>
        </w:rPr>
        <w:tab/>
      </w:r>
      <w:r w:rsidRPr="008803DA">
        <w:rPr>
          <w:rFonts w:ascii="Arial" w:hAnsi="Arial" w:cs="Arial"/>
          <w:b/>
          <w:bCs/>
          <w:color w:val="000000"/>
          <w:u w:val="single"/>
        </w:rPr>
        <w:t>EDUCATIONAL PSYCHOLOGIST</w:t>
      </w:r>
    </w:p>
    <w:p w14:paraId="1D54A0E2" w14:textId="4EB98C1A" w:rsidR="00FF73D9" w:rsidRPr="008803DA" w:rsidRDefault="00FF73D9" w:rsidP="002F7A43">
      <w:pPr>
        <w:pStyle w:val="NormalWeb"/>
        <w:spacing w:line="480" w:lineRule="auto"/>
        <w:ind w:left="1125" w:hanging="1125"/>
        <w:rPr>
          <w:rFonts w:ascii="Arial" w:hAnsi="Arial" w:cs="Arial"/>
          <w:color w:val="000000"/>
        </w:rPr>
      </w:pPr>
      <w:r w:rsidRPr="008803DA">
        <w:rPr>
          <w:rFonts w:ascii="Arial" w:hAnsi="Arial" w:cs="Arial"/>
          <w:color w:val="000000"/>
        </w:rPr>
        <w:t>[</w:t>
      </w:r>
      <w:r w:rsidR="008803DA">
        <w:rPr>
          <w:rFonts w:ascii="Arial" w:hAnsi="Arial" w:cs="Arial"/>
          <w:color w:val="000000"/>
        </w:rPr>
        <w:t>19</w:t>
      </w:r>
      <w:r w:rsidRPr="008803DA">
        <w:rPr>
          <w:rFonts w:ascii="Arial" w:hAnsi="Arial" w:cs="Arial"/>
          <w:color w:val="000000"/>
        </w:rPr>
        <w:t>]</w:t>
      </w:r>
      <w:r w:rsidRPr="008803DA">
        <w:rPr>
          <w:rFonts w:ascii="Arial" w:hAnsi="Arial" w:cs="Arial"/>
          <w:color w:val="000000"/>
        </w:rPr>
        <w:tab/>
        <w:t xml:space="preserve">He opines that the minor presents with significant psycho-emotional, social and behavioural difficulties which will inadvertently hamper her cognitive performance and ability to cope with the demands and </w:t>
      </w:r>
      <w:r w:rsidR="007A4E49">
        <w:rPr>
          <w:rFonts w:ascii="Arial" w:hAnsi="Arial" w:cs="Arial"/>
          <w:color w:val="000000"/>
        </w:rPr>
        <w:t>expectations</w:t>
      </w:r>
      <w:r w:rsidRPr="008803DA">
        <w:rPr>
          <w:rFonts w:ascii="Arial" w:hAnsi="Arial" w:cs="Arial"/>
          <w:color w:val="000000"/>
        </w:rPr>
        <w:t xml:space="preserve"> of formal school. </w:t>
      </w:r>
    </w:p>
    <w:p w14:paraId="77F294AA" w14:textId="66A06B23" w:rsidR="003D14BC" w:rsidRPr="008803DA" w:rsidRDefault="003D14BC" w:rsidP="003D14BC">
      <w:pPr>
        <w:pStyle w:val="NormalWeb"/>
        <w:ind w:left="1125" w:hanging="1125"/>
        <w:rPr>
          <w:rFonts w:ascii="Arial" w:hAnsi="Arial" w:cs="Arial"/>
          <w:b/>
          <w:bCs/>
          <w:color w:val="000000"/>
          <w:u w:val="single"/>
        </w:rPr>
      </w:pPr>
      <w:r w:rsidRPr="008803DA">
        <w:rPr>
          <w:rFonts w:ascii="Arial" w:hAnsi="Arial" w:cs="Arial"/>
          <w:color w:val="000000"/>
        </w:rPr>
        <w:tab/>
      </w:r>
      <w:r w:rsidRPr="008803DA">
        <w:rPr>
          <w:rFonts w:ascii="Arial" w:hAnsi="Arial" w:cs="Arial"/>
          <w:b/>
          <w:bCs/>
          <w:color w:val="000000"/>
          <w:u w:val="single"/>
        </w:rPr>
        <w:t>NONZALISEKO ARM</w:t>
      </w:r>
    </w:p>
    <w:p w14:paraId="730067A6" w14:textId="3A0A43FF" w:rsidR="003D14BC" w:rsidRPr="008803DA" w:rsidRDefault="003D14BC" w:rsidP="003D14BC">
      <w:pPr>
        <w:pStyle w:val="NormalWeb"/>
        <w:ind w:left="1125" w:hanging="1125"/>
        <w:rPr>
          <w:rFonts w:ascii="Arial" w:hAnsi="Arial" w:cs="Arial"/>
          <w:b/>
          <w:bCs/>
          <w:color w:val="000000"/>
          <w:u w:val="single"/>
        </w:rPr>
      </w:pPr>
      <w:r w:rsidRPr="008803DA">
        <w:rPr>
          <w:rFonts w:ascii="Arial" w:hAnsi="Arial" w:cs="Arial"/>
          <w:b/>
          <w:bCs/>
          <w:color w:val="000000"/>
        </w:rPr>
        <w:tab/>
      </w:r>
      <w:r w:rsidRPr="008803DA">
        <w:rPr>
          <w:rFonts w:ascii="Arial" w:hAnsi="Arial" w:cs="Arial"/>
          <w:b/>
          <w:bCs/>
          <w:color w:val="000000"/>
          <w:u w:val="single"/>
        </w:rPr>
        <w:t>OCCUPATIONAL THERAPIST</w:t>
      </w:r>
    </w:p>
    <w:p w14:paraId="192C14A6" w14:textId="742CFCB4" w:rsidR="00DB5D11" w:rsidRPr="008803DA" w:rsidRDefault="003D14BC" w:rsidP="002F7A43">
      <w:pPr>
        <w:pStyle w:val="NormalWeb"/>
        <w:spacing w:line="480" w:lineRule="auto"/>
        <w:ind w:left="1125" w:hanging="1125"/>
        <w:rPr>
          <w:rFonts w:ascii="Arial" w:hAnsi="Arial" w:cs="Arial"/>
          <w:color w:val="000000"/>
        </w:rPr>
      </w:pPr>
      <w:r w:rsidRPr="008803DA">
        <w:rPr>
          <w:rFonts w:ascii="Arial" w:hAnsi="Arial" w:cs="Arial"/>
          <w:color w:val="000000"/>
        </w:rPr>
        <w:t>[2</w:t>
      </w:r>
      <w:r w:rsidR="008803DA">
        <w:rPr>
          <w:rFonts w:ascii="Arial" w:hAnsi="Arial" w:cs="Arial"/>
          <w:color w:val="000000"/>
        </w:rPr>
        <w:t>0</w:t>
      </w:r>
      <w:r w:rsidRPr="008803DA">
        <w:rPr>
          <w:rFonts w:ascii="Arial" w:hAnsi="Arial" w:cs="Arial"/>
          <w:color w:val="000000"/>
        </w:rPr>
        <w:t>]</w:t>
      </w:r>
      <w:r w:rsidRPr="008803DA">
        <w:rPr>
          <w:rFonts w:ascii="Arial" w:hAnsi="Arial" w:cs="Arial"/>
          <w:color w:val="000000"/>
        </w:rPr>
        <w:tab/>
      </w:r>
      <w:r w:rsidR="00E304FC">
        <w:rPr>
          <w:rFonts w:ascii="Arial" w:hAnsi="Arial" w:cs="Arial"/>
          <w:color w:val="000000"/>
        </w:rPr>
        <w:t>She recorded that t</w:t>
      </w:r>
      <w:r w:rsidR="00857646" w:rsidRPr="008803DA">
        <w:rPr>
          <w:rFonts w:ascii="Arial" w:hAnsi="Arial" w:cs="Arial"/>
          <w:color w:val="000000"/>
        </w:rPr>
        <w:t xml:space="preserve">he minor presented with a euthymic mood she was very pleasant and came across as an extroverted young girl that communicated eloquently. She </w:t>
      </w:r>
      <w:r w:rsidR="00E304FC">
        <w:rPr>
          <w:rFonts w:ascii="Arial" w:hAnsi="Arial" w:cs="Arial"/>
          <w:color w:val="000000"/>
        </w:rPr>
        <w:t xml:space="preserve">says the minor </w:t>
      </w:r>
      <w:r w:rsidR="00857646" w:rsidRPr="008803DA">
        <w:rPr>
          <w:rFonts w:ascii="Arial" w:hAnsi="Arial" w:cs="Arial"/>
          <w:color w:val="000000"/>
        </w:rPr>
        <w:t xml:space="preserve">was motivated to do tasks but with time she waned and fluctuated with time. </w:t>
      </w:r>
      <w:r w:rsidR="00E304FC">
        <w:rPr>
          <w:rFonts w:ascii="Arial" w:hAnsi="Arial" w:cs="Arial"/>
          <w:color w:val="000000"/>
        </w:rPr>
        <w:t xml:space="preserve">However, </w:t>
      </w:r>
      <w:r w:rsidR="00857646" w:rsidRPr="008803DA">
        <w:rPr>
          <w:rFonts w:ascii="Arial" w:hAnsi="Arial" w:cs="Arial"/>
          <w:color w:val="000000"/>
        </w:rPr>
        <w:t xml:space="preserve">was distractible during comprehension and </w:t>
      </w:r>
      <w:r w:rsidR="00EC62B4">
        <w:rPr>
          <w:rFonts w:ascii="Arial" w:hAnsi="Arial" w:cs="Arial"/>
          <w:color w:val="000000"/>
        </w:rPr>
        <w:t xml:space="preserve">that </w:t>
      </w:r>
      <w:r w:rsidR="00857646" w:rsidRPr="008803DA">
        <w:rPr>
          <w:rFonts w:ascii="Arial" w:hAnsi="Arial" w:cs="Arial"/>
          <w:color w:val="000000"/>
        </w:rPr>
        <w:t>affect</w:t>
      </w:r>
      <w:r w:rsidR="001D164C">
        <w:rPr>
          <w:rFonts w:ascii="Arial" w:hAnsi="Arial" w:cs="Arial"/>
          <w:color w:val="000000"/>
        </w:rPr>
        <w:t>ed</w:t>
      </w:r>
      <w:r w:rsidR="00857646" w:rsidRPr="008803DA">
        <w:rPr>
          <w:rFonts w:ascii="Arial" w:hAnsi="Arial" w:cs="Arial"/>
          <w:color w:val="000000"/>
        </w:rPr>
        <w:t xml:space="preserve"> her ability to follow instructions.  She scored 20/30 on SLUMS cognitive test</w:t>
      </w:r>
      <w:r w:rsidR="00DB5D11" w:rsidRPr="008803DA">
        <w:rPr>
          <w:rFonts w:ascii="Arial" w:hAnsi="Arial" w:cs="Arial"/>
          <w:color w:val="000000"/>
        </w:rPr>
        <w:t xml:space="preserve"> which indicates </w:t>
      </w:r>
      <w:r w:rsidR="00676BD2" w:rsidRPr="008803DA">
        <w:rPr>
          <w:rFonts w:ascii="Arial" w:hAnsi="Arial" w:cs="Arial"/>
          <w:color w:val="000000"/>
        </w:rPr>
        <w:t xml:space="preserve">a </w:t>
      </w:r>
      <w:r w:rsidR="00DB5D11" w:rsidRPr="008803DA">
        <w:rPr>
          <w:rFonts w:ascii="Arial" w:hAnsi="Arial" w:cs="Arial"/>
          <w:color w:val="000000"/>
        </w:rPr>
        <w:t xml:space="preserve">significant neurocognitive deficit. </w:t>
      </w:r>
    </w:p>
    <w:p w14:paraId="6811B015" w14:textId="3C649730" w:rsidR="003D14BC" w:rsidRDefault="00DB5D11" w:rsidP="002F7A43">
      <w:pPr>
        <w:pStyle w:val="NormalWeb"/>
        <w:spacing w:line="480" w:lineRule="auto"/>
        <w:ind w:left="1125" w:hanging="1125"/>
        <w:rPr>
          <w:rFonts w:ascii="Arial" w:hAnsi="Arial" w:cs="Arial"/>
          <w:color w:val="000000"/>
        </w:rPr>
      </w:pPr>
      <w:r w:rsidRPr="008803DA">
        <w:rPr>
          <w:rFonts w:ascii="Arial" w:hAnsi="Arial" w:cs="Arial"/>
          <w:color w:val="000000"/>
        </w:rPr>
        <w:t>[2</w:t>
      </w:r>
      <w:r w:rsidR="008803DA">
        <w:rPr>
          <w:rFonts w:ascii="Arial" w:hAnsi="Arial" w:cs="Arial"/>
          <w:color w:val="000000"/>
        </w:rPr>
        <w:t>1</w:t>
      </w:r>
      <w:r w:rsidRPr="008803DA">
        <w:rPr>
          <w:rFonts w:ascii="Arial" w:hAnsi="Arial" w:cs="Arial"/>
          <w:color w:val="000000"/>
        </w:rPr>
        <w:t>]</w:t>
      </w:r>
      <w:r w:rsidRPr="008803DA">
        <w:rPr>
          <w:rFonts w:ascii="Arial" w:hAnsi="Arial" w:cs="Arial"/>
          <w:color w:val="000000"/>
        </w:rPr>
        <w:tab/>
        <w:t xml:space="preserve">The Berry VMI was administered to test the minor’s visual motor integration skills. Her score was within the average range indicating normal visual </w:t>
      </w:r>
      <w:r w:rsidR="001D164C">
        <w:rPr>
          <w:rFonts w:ascii="Arial" w:hAnsi="Arial" w:cs="Arial"/>
          <w:color w:val="000000"/>
        </w:rPr>
        <w:t>motor</w:t>
      </w:r>
      <w:r w:rsidRPr="008803DA">
        <w:rPr>
          <w:rFonts w:ascii="Arial" w:hAnsi="Arial" w:cs="Arial"/>
          <w:color w:val="000000"/>
        </w:rPr>
        <w:t xml:space="preserve"> integration. The minor will benefit from guidance to explore alternative hobbies. The expert opines that behavioural limitations are bound to affect her learning ability.</w:t>
      </w:r>
      <w:r w:rsidR="00857646" w:rsidRPr="008803DA">
        <w:rPr>
          <w:rFonts w:ascii="Arial" w:hAnsi="Arial" w:cs="Arial"/>
          <w:color w:val="000000"/>
        </w:rPr>
        <w:t xml:space="preserve"> </w:t>
      </w:r>
    </w:p>
    <w:p w14:paraId="57DA971A" w14:textId="77777777" w:rsidR="00E304FC" w:rsidRPr="008803DA" w:rsidRDefault="00E304FC" w:rsidP="002F7A43">
      <w:pPr>
        <w:pStyle w:val="NormalWeb"/>
        <w:spacing w:line="480" w:lineRule="auto"/>
        <w:ind w:left="1125" w:hanging="1125"/>
        <w:rPr>
          <w:rFonts w:ascii="Arial" w:hAnsi="Arial" w:cs="Arial"/>
          <w:color w:val="000000"/>
        </w:rPr>
      </w:pPr>
    </w:p>
    <w:p w14:paraId="3A19ECBC" w14:textId="7847BFE9" w:rsidR="007D06B0" w:rsidRPr="008803DA" w:rsidRDefault="007D06B0" w:rsidP="00F24BC2">
      <w:pPr>
        <w:pStyle w:val="NormalWeb"/>
        <w:ind w:left="1125" w:hanging="1125"/>
        <w:rPr>
          <w:rFonts w:ascii="Arial" w:hAnsi="Arial" w:cs="Arial"/>
          <w:b/>
          <w:bCs/>
          <w:color w:val="000000"/>
          <w:u w:val="single"/>
        </w:rPr>
      </w:pPr>
      <w:r w:rsidRPr="008803DA">
        <w:rPr>
          <w:rFonts w:ascii="Arial" w:hAnsi="Arial" w:cs="Arial"/>
          <w:color w:val="000000"/>
        </w:rPr>
        <w:tab/>
      </w:r>
      <w:r w:rsidRPr="008803DA">
        <w:rPr>
          <w:rFonts w:ascii="Arial" w:hAnsi="Arial" w:cs="Arial"/>
          <w:b/>
          <w:bCs/>
          <w:color w:val="000000"/>
          <w:u w:val="single"/>
        </w:rPr>
        <w:t>INDUSTRIAL PSYCHOLOGIST</w:t>
      </w:r>
    </w:p>
    <w:p w14:paraId="50E591AB" w14:textId="6EC1FE29" w:rsidR="00F24BC2" w:rsidRPr="008803DA" w:rsidRDefault="00F24BC2" w:rsidP="00F24BC2">
      <w:pPr>
        <w:pStyle w:val="NormalWeb"/>
        <w:ind w:left="1125" w:hanging="1125"/>
        <w:rPr>
          <w:rFonts w:ascii="Arial" w:hAnsi="Arial" w:cs="Arial"/>
          <w:b/>
          <w:bCs/>
          <w:color w:val="000000"/>
          <w:u w:val="single"/>
        </w:rPr>
      </w:pPr>
      <w:r w:rsidRPr="008803DA">
        <w:rPr>
          <w:rFonts w:ascii="Arial" w:hAnsi="Arial" w:cs="Arial"/>
          <w:b/>
          <w:bCs/>
          <w:color w:val="000000"/>
        </w:rPr>
        <w:tab/>
      </w:r>
      <w:r w:rsidRPr="008803DA">
        <w:rPr>
          <w:rFonts w:ascii="Arial" w:hAnsi="Arial" w:cs="Arial"/>
          <w:b/>
          <w:bCs/>
          <w:color w:val="000000"/>
          <w:u w:val="single"/>
        </w:rPr>
        <w:t>FM RENNIE</w:t>
      </w:r>
    </w:p>
    <w:p w14:paraId="0321DEB7" w14:textId="43D2E1FA" w:rsidR="007D06B0" w:rsidRDefault="007D06B0" w:rsidP="002F7A43">
      <w:pPr>
        <w:pStyle w:val="NormalWeb"/>
        <w:spacing w:line="480" w:lineRule="auto"/>
        <w:ind w:left="1125" w:hanging="1125"/>
        <w:rPr>
          <w:rFonts w:ascii="Arial" w:hAnsi="Arial" w:cs="Arial"/>
          <w:color w:val="000000"/>
        </w:rPr>
      </w:pPr>
      <w:r w:rsidRPr="008803DA">
        <w:rPr>
          <w:rFonts w:ascii="Arial" w:hAnsi="Arial" w:cs="Arial"/>
          <w:color w:val="000000"/>
        </w:rPr>
        <w:t>[2</w:t>
      </w:r>
      <w:r w:rsidR="008803DA">
        <w:rPr>
          <w:rFonts w:ascii="Arial" w:hAnsi="Arial" w:cs="Arial"/>
          <w:color w:val="000000"/>
        </w:rPr>
        <w:t>2</w:t>
      </w:r>
      <w:r w:rsidRPr="008803DA">
        <w:rPr>
          <w:rFonts w:ascii="Arial" w:hAnsi="Arial" w:cs="Arial"/>
          <w:color w:val="000000"/>
        </w:rPr>
        <w:t>]</w:t>
      </w:r>
      <w:r w:rsidRPr="008803DA">
        <w:rPr>
          <w:rFonts w:ascii="Arial" w:hAnsi="Arial" w:cs="Arial"/>
          <w:color w:val="000000"/>
        </w:rPr>
        <w:tab/>
        <w:t xml:space="preserve">She postulated that the minor child will achieve grade 12 and study further until </w:t>
      </w:r>
      <w:r w:rsidR="008803DA">
        <w:rPr>
          <w:rFonts w:ascii="Arial" w:hAnsi="Arial" w:cs="Arial"/>
          <w:color w:val="000000"/>
        </w:rPr>
        <w:t xml:space="preserve">the </w:t>
      </w:r>
      <w:r w:rsidRPr="008803DA">
        <w:rPr>
          <w:rFonts w:ascii="Arial" w:hAnsi="Arial" w:cs="Arial"/>
          <w:color w:val="000000"/>
        </w:rPr>
        <w:t xml:space="preserve">diploma/degree. </w:t>
      </w:r>
      <w:r w:rsidR="00F24BC2" w:rsidRPr="008803DA">
        <w:rPr>
          <w:rFonts w:ascii="Arial" w:hAnsi="Arial" w:cs="Arial"/>
          <w:color w:val="000000"/>
        </w:rPr>
        <w:t>She postulated two scenarios of obtaining a diploma or a degree. The IP opines that the minor will be able to work until the age of 55-60 years if she works light duty in a friendly environment. She opines that a period of 5-10 years earlier retirement</w:t>
      </w:r>
      <w:r w:rsidR="008803DA">
        <w:rPr>
          <w:rFonts w:ascii="Arial" w:hAnsi="Arial" w:cs="Arial"/>
          <w:color w:val="000000"/>
        </w:rPr>
        <w:t xml:space="preserve"> should be considered</w:t>
      </w:r>
      <w:r w:rsidR="00F24BC2" w:rsidRPr="008803DA">
        <w:rPr>
          <w:rFonts w:ascii="Arial" w:hAnsi="Arial" w:cs="Arial"/>
          <w:color w:val="000000"/>
        </w:rPr>
        <w:t>.</w:t>
      </w:r>
    </w:p>
    <w:p w14:paraId="4DFBC5FB" w14:textId="64CA52CB" w:rsidR="007A1D0C" w:rsidRPr="007A1D0C" w:rsidRDefault="007A1D0C" w:rsidP="007A1D0C">
      <w:pPr>
        <w:pStyle w:val="NormalWeb"/>
        <w:ind w:left="1125" w:hanging="1125"/>
        <w:rPr>
          <w:rFonts w:ascii="Arial" w:hAnsi="Arial" w:cs="Arial"/>
          <w:b/>
          <w:bCs/>
          <w:color w:val="000000"/>
          <w:u w:val="single"/>
        </w:rPr>
      </w:pPr>
      <w:r>
        <w:rPr>
          <w:rFonts w:ascii="Arial" w:hAnsi="Arial" w:cs="Arial"/>
          <w:color w:val="000000"/>
        </w:rPr>
        <w:tab/>
      </w:r>
      <w:r w:rsidRPr="007A1D0C">
        <w:rPr>
          <w:rFonts w:ascii="Arial" w:hAnsi="Arial" w:cs="Arial"/>
          <w:b/>
          <w:bCs/>
          <w:color w:val="000000"/>
          <w:u w:val="single"/>
        </w:rPr>
        <w:t>DR BERGER</w:t>
      </w:r>
    </w:p>
    <w:p w14:paraId="1641365F" w14:textId="41D7CE34" w:rsidR="007A1D0C" w:rsidRPr="007A1D0C" w:rsidRDefault="007A1D0C" w:rsidP="007A1D0C">
      <w:pPr>
        <w:pStyle w:val="NormalWeb"/>
        <w:ind w:left="1125" w:hanging="1125"/>
        <w:rPr>
          <w:rFonts w:ascii="Arial" w:hAnsi="Arial" w:cs="Arial"/>
          <w:b/>
          <w:bCs/>
          <w:color w:val="000000"/>
          <w:u w:val="single"/>
        </w:rPr>
      </w:pPr>
      <w:r w:rsidRPr="007A1D0C">
        <w:rPr>
          <w:rFonts w:ascii="Arial" w:hAnsi="Arial" w:cs="Arial"/>
          <w:b/>
          <w:bCs/>
          <w:color w:val="000000"/>
        </w:rPr>
        <w:tab/>
      </w:r>
      <w:r>
        <w:rPr>
          <w:rFonts w:ascii="Arial" w:hAnsi="Arial" w:cs="Arial"/>
          <w:b/>
          <w:bCs/>
          <w:color w:val="000000"/>
          <w:u w:val="single"/>
        </w:rPr>
        <w:t>OPHTHALMOLOGIST</w:t>
      </w:r>
    </w:p>
    <w:p w14:paraId="0A945A6F" w14:textId="77777777" w:rsidR="00893539" w:rsidRDefault="008803DA" w:rsidP="002F7A43">
      <w:pPr>
        <w:pStyle w:val="NormalWeb"/>
        <w:spacing w:line="480" w:lineRule="auto"/>
        <w:ind w:left="1125" w:hanging="1125"/>
        <w:rPr>
          <w:rFonts w:ascii="Arial" w:hAnsi="Arial" w:cs="Arial"/>
          <w:color w:val="000000"/>
        </w:rPr>
      </w:pPr>
      <w:r>
        <w:rPr>
          <w:rFonts w:ascii="Arial" w:hAnsi="Arial" w:cs="Arial"/>
          <w:color w:val="000000"/>
        </w:rPr>
        <w:t>[23]</w:t>
      </w:r>
      <w:r>
        <w:rPr>
          <w:rFonts w:ascii="Arial" w:hAnsi="Arial" w:cs="Arial"/>
          <w:color w:val="000000"/>
        </w:rPr>
        <w:tab/>
        <w:t xml:space="preserve">The doctor opines that the minor did not have direct eyeballs/ orbital injuries. He did not find </w:t>
      </w:r>
      <w:r w:rsidR="007A1D0C">
        <w:rPr>
          <w:rFonts w:ascii="Arial" w:hAnsi="Arial" w:cs="Arial"/>
          <w:color w:val="000000"/>
        </w:rPr>
        <w:t xml:space="preserve">ophthalmological </w:t>
      </w:r>
      <w:r>
        <w:rPr>
          <w:rFonts w:ascii="Arial" w:hAnsi="Arial" w:cs="Arial"/>
          <w:color w:val="000000"/>
        </w:rPr>
        <w:t>sequ</w:t>
      </w:r>
      <w:r w:rsidR="007A1D0C">
        <w:rPr>
          <w:rFonts w:ascii="Arial" w:hAnsi="Arial" w:cs="Arial"/>
          <w:color w:val="000000"/>
        </w:rPr>
        <w:t>e</w:t>
      </w:r>
      <w:r>
        <w:rPr>
          <w:rFonts w:ascii="Arial" w:hAnsi="Arial" w:cs="Arial"/>
          <w:color w:val="000000"/>
        </w:rPr>
        <w:t>l</w:t>
      </w:r>
      <w:r w:rsidR="007A1D0C">
        <w:rPr>
          <w:rFonts w:ascii="Arial" w:hAnsi="Arial" w:cs="Arial"/>
          <w:color w:val="000000"/>
        </w:rPr>
        <w:t xml:space="preserve">ae </w:t>
      </w:r>
      <w:r>
        <w:rPr>
          <w:rFonts w:ascii="Arial" w:hAnsi="Arial" w:cs="Arial"/>
          <w:color w:val="000000"/>
        </w:rPr>
        <w:t xml:space="preserve">from the </w:t>
      </w:r>
      <w:r w:rsidR="007A1D0C">
        <w:rPr>
          <w:rFonts w:ascii="Arial" w:hAnsi="Arial" w:cs="Arial"/>
          <w:color w:val="000000"/>
        </w:rPr>
        <w:t>motor vehicle accident</w:t>
      </w:r>
      <w:r>
        <w:rPr>
          <w:rFonts w:ascii="Arial" w:hAnsi="Arial" w:cs="Arial"/>
          <w:color w:val="000000"/>
        </w:rPr>
        <w:t>.</w:t>
      </w:r>
    </w:p>
    <w:p w14:paraId="463EA412" w14:textId="37165BA7" w:rsidR="008803DA" w:rsidRPr="00893539" w:rsidRDefault="00893539" w:rsidP="00893539">
      <w:pPr>
        <w:pStyle w:val="NormalWeb"/>
        <w:ind w:left="1125" w:hanging="1125"/>
        <w:rPr>
          <w:rFonts w:ascii="Arial" w:hAnsi="Arial" w:cs="Arial"/>
          <w:b/>
          <w:bCs/>
          <w:color w:val="000000"/>
          <w:u w:val="single"/>
        </w:rPr>
      </w:pPr>
      <w:r>
        <w:rPr>
          <w:rFonts w:ascii="Arial" w:hAnsi="Arial" w:cs="Arial"/>
          <w:color w:val="000000"/>
        </w:rPr>
        <w:tab/>
      </w:r>
      <w:r w:rsidRPr="00893539">
        <w:rPr>
          <w:rFonts w:ascii="Arial" w:hAnsi="Arial" w:cs="Arial"/>
          <w:b/>
          <w:bCs/>
          <w:color w:val="000000"/>
          <w:u w:val="single"/>
        </w:rPr>
        <w:t>L GROODTBOOM</w:t>
      </w:r>
      <w:r w:rsidR="008803DA" w:rsidRPr="00893539">
        <w:rPr>
          <w:rFonts w:ascii="Arial" w:hAnsi="Arial" w:cs="Arial"/>
          <w:b/>
          <w:bCs/>
          <w:color w:val="000000"/>
          <w:u w:val="single"/>
        </w:rPr>
        <w:t xml:space="preserve"> </w:t>
      </w:r>
    </w:p>
    <w:p w14:paraId="5846D382" w14:textId="11AE6A16" w:rsidR="00893539" w:rsidRPr="00893539" w:rsidRDefault="00893539" w:rsidP="00893539">
      <w:pPr>
        <w:pStyle w:val="NormalWeb"/>
        <w:ind w:left="1125" w:hanging="1125"/>
        <w:rPr>
          <w:rFonts w:ascii="Arial" w:hAnsi="Arial" w:cs="Arial"/>
          <w:b/>
          <w:bCs/>
          <w:color w:val="000000"/>
          <w:u w:val="single"/>
        </w:rPr>
      </w:pPr>
      <w:r>
        <w:rPr>
          <w:rFonts w:ascii="Arial" w:hAnsi="Arial" w:cs="Arial"/>
          <w:color w:val="000000"/>
        </w:rPr>
        <w:tab/>
      </w:r>
      <w:r w:rsidRPr="00893539">
        <w:rPr>
          <w:rFonts w:ascii="Arial" w:hAnsi="Arial" w:cs="Arial"/>
          <w:b/>
          <w:bCs/>
          <w:color w:val="000000"/>
          <w:u w:val="single"/>
        </w:rPr>
        <w:t>NEURO PSCHOLOGIST</w:t>
      </w:r>
    </w:p>
    <w:p w14:paraId="2B5F8FCD" w14:textId="73DBFD3C" w:rsidR="002F7A43" w:rsidRDefault="007A1D0C" w:rsidP="0053509F">
      <w:pPr>
        <w:pStyle w:val="NormalWeb"/>
        <w:spacing w:line="480" w:lineRule="auto"/>
        <w:ind w:left="1125" w:hanging="1125"/>
        <w:rPr>
          <w:rFonts w:ascii="Arial" w:hAnsi="Arial" w:cs="Arial"/>
          <w:color w:val="000000"/>
        </w:rPr>
      </w:pPr>
      <w:r>
        <w:rPr>
          <w:rFonts w:ascii="Arial" w:hAnsi="Arial" w:cs="Arial"/>
          <w:color w:val="000000"/>
        </w:rPr>
        <w:t>[24]</w:t>
      </w:r>
      <w:r>
        <w:rPr>
          <w:rFonts w:ascii="Arial" w:hAnsi="Arial" w:cs="Arial"/>
          <w:color w:val="000000"/>
        </w:rPr>
        <w:tab/>
        <w:t xml:space="preserve">She opines that the minor’s neurocognitive prognosis is dependent on psychological and physical intervention. She does not rule out the </w:t>
      </w:r>
      <w:r w:rsidR="00893539">
        <w:rPr>
          <w:rFonts w:ascii="Arial" w:hAnsi="Arial" w:cs="Arial"/>
          <w:color w:val="000000"/>
        </w:rPr>
        <w:t xml:space="preserve">possibility of </w:t>
      </w:r>
      <w:r>
        <w:rPr>
          <w:rFonts w:ascii="Arial" w:hAnsi="Arial" w:cs="Arial"/>
          <w:color w:val="000000"/>
        </w:rPr>
        <w:t xml:space="preserve">lingering </w:t>
      </w:r>
      <w:r w:rsidR="00893539">
        <w:rPr>
          <w:rFonts w:ascii="Arial" w:hAnsi="Arial" w:cs="Arial"/>
          <w:color w:val="000000"/>
        </w:rPr>
        <w:t>long-term</w:t>
      </w:r>
      <w:r>
        <w:rPr>
          <w:rFonts w:ascii="Arial" w:hAnsi="Arial" w:cs="Arial"/>
          <w:color w:val="000000"/>
        </w:rPr>
        <w:t xml:space="preserve"> mild cognitive </w:t>
      </w:r>
      <w:r w:rsidR="00893539">
        <w:rPr>
          <w:rFonts w:ascii="Arial" w:hAnsi="Arial" w:cs="Arial"/>
          <w:color w:val="000000"/>
        </w:rPr>
        <w:t>as a result of the head injury sequelae. She opines her prognosis is favourable.</w:t>
      </w:r>
    </w:p>
    <w:p w14:paraId="3D60A597" w14:textId="668493B4" w:rsidR="00893539" w:rsidRDefault="00893539" w:rsidP="0053509F">
      <w:pPr>
        <w:pStyle w:val="NormalWeb"/>
        <w:spacing w:line="480" w:lineRule="auto"/>
        <w:ind w:left="1125" w:hanging="1125"/>
        <w:rPr>
          <w:rFonts w:ascii="Arial" w:hAnsi="Arial" w:cs="Arial"/>
          <w:color w:val="000000"/>
        </w:rPr>
      </w:pPr>
      <w:r>
        <w:rPr>
          <w:rFonts w:ascii="Arial" w:hAnsi="Arial" w:cs="Arial"/>
          <w:color w:val="000000"/>
        </w:rPr>
        <w:t>[25]</w:t>
      </w:r>
      <w:r>
        <w:rPr>
          <w:rFonts w:ascii="Arial" w:hAnsi="Arial" w:cs="Arial"/>
          <w:color w:val="000000"/>
        </w:rPr>
        <w:tab/>
      </w:r>
      <w:r w:rsidR="00961441">
        <w:rPr>
          <w:rFonts w:ascii="Arial" w:hAnsi="Arial" w:cs="Arial"/>
          <w:color w:val="000000"/>
        </w:rPr>
        <w:t>He has postulated that the minor child will obtain a degree and the income has been projected as follows:</w:t>
      </w:r>
    </w:p>
    <w:p w14:paraId="6E32D2F5" w14:textId="5FA4973C" w:rsidR="00961441" w:rsidRDefault="00961441" w:rsidP="0053509F">
      <w:pPr>
        <w:pStyle w:val="NormalWeb"/>
        <w:spacing w:line="480" w:lineRule="auto"/>
        <w:ind w:left="1125" w:hanging="1125"/>
        <w:rPr>
          <w:rFonts w:ascii="Arial" w:hAnsi="Arial" w:cs="Arial"/>
          <w:color w:val="000000"/>
        </w:rPr>
      </w:pPr>
      <w:r>
        <w:rPr>
          <w:rFonts w:ascii="Arial" w:hAnsi="Arial" w:cs="Arial"/>
          <w:color w:val="000000"/>
        </w:rPr>
        <w:tab/>
        <w:t>Future earnings</w:t>
      </w:r>
      <w:r>
        <w:rPr>
          <w:rFonts w:ascii="Arial" w:hAnsi="Arial" w:cs="Arial"/>
          <w:color w:val="000000"/>
        </w:rPr>
        <w:tab/>
      </w:r>
      <w:r>
        <w:rPr>
          <w:rFonts w:ascii="Arial" w:hAnsi="Arial" w:cs="Arial"/>
          <w:color w:val="000000"/>
        </w:rPr>
        <w:tab/>
      </w:r>
      <w:r>
        <w:rPr>
          <w:rFonts w:ascii="Arial" w:hAnsi="Arial" w:cs="Arial"/>
          <w:color w:val="000000"/>
        </w:rPr>
        <w:tab/>
        <w:t>R 14 006 889       R 9 046 624</w:t>
      </w:r>
    </w:p>
    <w:p w14:paraId="1A6C6904" w14:textId="1D3043C5" w:rsidR="00961441" w:rsidRDefault="00961441" w:rsidP="0053509F">
      <w:pPr>
        <w:pStyle w:val="NormalWeb"/>
        <w:spacing w:line="480" w:lineRule="auto"/>
        <w:ind w:left="1125" w:hanging="1125"/>
        <w:rPr>
          <w:rFonts w:ascii="Arial" w:hAnsi="Arial" w:cs="Arial"/>
          <w:color w:val="000000"/>
        </w:rPr>
      </w:pPr>
      <w:r>
        <w:rPr>
          <w:rFonts w:ascii="Arial" w:hAnsi="Arial" w:cs="Arial"/>
          <w:color w:val="000000"/>
        </w:rPr>
        <w:tab/>
        <w:t>Minus Contingency 20/40% - R   2 801 378       R 3 618 650</w:t>
      </w:r>
    </w:p>
    <w:p w14:paraId="233D69EF" w14:textId="330A2D80" w:rsidR="00734B3F" w:rsidRDefault="00961441" w:rsidP="00734B3F">
      <w:pPr>
        <w:pStyle w:val="NormalWeb"/>
        <w:spacing w:line="480" w:lineRule="auto"/>
        <w:ind w:left="1125" w:hanging="1125"/>
        <w:rPr>
          <w:rFonts w:ascii="Arial" w:hAnsi="Arial" w:cs="Arial"/>
          <w:color w:val="000000"/>
        </w:rPr>
      </w:pPr>
      <w:r>
        <w:rPr>
          <w:rFonts w:ascii="Arial" w:hAnsi="Arial" w:cs="Arial"/>
          <w:color w:val="000000"/>
        </w:rPr>
        <w:lastRenderedPageBreak/>
        <w:tab/>
        <w:t>Future loss of earnings</w:t>
      </w:r>
      <w:r>
        <w:rPr>
          <w:rFonts w:ascii="Arial" w:hAnsi="Arial" w:cs="Arial"/>
          <w:color w:val="000000"/>
        </w:rPr>
        <w:tab/>
      </w:r>
      <w:r>
        <w:rPr>
          <w:rFonts w:ascii="Arial" w:hAnsi="Arial" w:cs="Arial"/>
          <w:color w:val="000000"/>
        </w:rPr>
        <w:tab/>
        <w:t xml:space="preserve">R 11 205 511       R 4 527 974  </w:t>
      </w:r>
      <w:r w:rsidR="00734B3F">
        <w:rPr>
          <w:rFonts w:ascii="Arial" w:hAnsi="Arial" w:cs="Arial"/>
          <w:color w:val="000000"/>
        </w:rPr>
        <w:t xml:space="preserve"> </w:t>
      </w:r>
      <w:r>
        <w:rPr>
          <w:rFonts w:ascii="Arial" w:hAnsi="Arial" w:cs="Arial"/>
          <w:color w:val="000000"/>
        </w:rPr>
        <w:t>R 5 777</w:t>
      </w:r>
      <w:r w:rsidR="0022377E">
        <w:rPr>
          <w:rFonts w:ascii="Arial" w:hAnsi="Arial" w:cs="Arial"/>
          <w:color w:val="000000"/>
        </w:rPr>
        <w:t> </w:t>
      </w:r>
      <w:r>
        <w:rPr>
          <w:rFonts w:ascii="Arial" w:hAnsi="Arial" w:cs="Arial"/>
          <w:color w:val="000000"/>
        </w:rPr>
        <w:t>737</w:t>
      </w:r>
    </w:p>
    <w:p w14:paraId="4E795E67" w14:textId="237D9157" w:rsidR="008368DC" w:rsidRPr="008368DC" w:rsidRDefault="008368DC" w:rsidP="0053509F">
      <w:pPr>
        <w:pStyle w:val="NormalWeb"/>
        <w:spacing w:line="480" w:lineRule="auto"/>
        <w:ind w:left="1125" w:hanging="1125"/>
        <w:rPr>
          <w:rFonts w:ascii="Arial" w:hAnsi="Arial" w:cs="Arial"/>
          <w:b/>
          <w:bCs/>
          <w:color w:val="000000"/>
          <w:u w:val="single"/>
        </w:rPr>
      </w:pPr>
      <w:r>
        <w:rPr>
          <w:rFonts w:ascii="Arial" w:hAnsi="Arial" w:cs="Arial"/>
          <w:color w:val="000000"/>
        </w:rPr>
        <w:tab/>
      </w:r>
      <w:r w:rsidRPr="008368DC">
        <w:rPr>
          <w:rFonts w:ascii="Arial" w:hAnsi="Arial" w:cs="Arial"/>
          <w:b/>
          <w:bCs/>
          <w:color w:val="000000"/>
          <w:u w:val="single"/>
        </w:rPr>
        <w:t>THE LAW</w:t>
      </w:r>
    </w:p>
    <w:p w14:paraId="0C905397" w14:textId="3AFD1B55" w:rsidR="008368DC" w:rsidRDefault="008368DC" w:rsidP="0053509F">
      <w:pPr>
        <w:pStyle w:val="NormalWeb"/>
        <w:spacing w:line="480" w:lineRule="auto"/>
        <w:ind w:left="1125" w:hanging="1125"/>
        <w:rPr>
          <w:rFonts w:ascii="Arial" w:hAnsi="Arial" w:cs="Arial"/>
        </w:rPr>
      </w:pPr>
      <w:r>
        <w:rPr>
          <w:color w:val="242121"/>
          <w:shd w:val="clear" w:color="auto" w:fill="FFFFFF"/>
          <w:lang w:val="en-US"/>
        </w:rPr>
        <w:t>[26]</w:t>
      </w:r>
      <w:r>
        <w:rPr>
          <w:color w:val="242121"/>
          <w:shd w:val="clear" w:color="auto" w:fill="FFFFFF"/>
          <w:lang w:val="en-US"/>
        </w:rPr>
        <w:tab/>
      </w:r>
      <w:r w:rsidRPr="008368DC">
        <w:rPr>
          <w:rFonts w:ascii="Arial" w:hAnsi="Arial" w:cs="Arial"/>
          <w:color w:val="242121"/>
          <w:shd w:val="clear" w:color="auto" w:fill="FFFFFF"/>
          <w:lang w:val="en-US"/>
        </w:rPr>
        <w:t>It is accepted that earning capacity may constitute an asset in a person's patrimonial estate. If loss of earnings is proven the loss may be compensated if it is quantifiable as a diminution in the value of the estate.</w:t>
      </w:r>
      <w:r w:rsidR="00692247">
        <w:rPr>
          <w:rStyle w:val="FootnoteReference"/>
          <w:rFonts w:ascii="Arial" w:hAnsi="Arial" w:cs="Arial"/>
          <w:color w:val="242121"/>
          <w:shd w:val="clear" w:color="auto" w:fill="FFFFFF"/>
          <w:lang w:val="en-US"/>
        </w:rPr>
        <w:footnoteReference w:id="1"/>
      </w:r>
      <w:r w:rsidR="00C31D48">
        <w:rPr>
          <w:rFonts w:ascii="Arial" w:hAnsi="Arial" w:cs="Arial"/>
          <w:color w:val="242121"/>
          <w:shd w:val="clear" w:color="auto" w:fill="FFFFFF"/>
        </w:rPr>
        <w:t xml:space="preserve"> </w:t>
      </w:r>
      <w:r w:rsidRPr="008368DC">
        <w:rPr>
          <w:rFonts w:ascii="Arial" w:hAnsi="Arial" w:cs="Arial"/>
          <w:color w:val="242121"/>
          <w:shd w:val="clear" w:color="auto" w:fill="FFFFFF"/>
          <w:lang w:val="en-US"/>
        </w:rPr>
        <w:t xml:space="preserve">It must be noted, a physical disability which impacts the capacity </w:t>
      </w:r>
      <w:r>
        <w:rPr>
          <w:rFonts w:ascii="Arial" w:hAnsi="Arial" w:cs="Arial"/>
          <w:color w:val="242121"/>
          <w:shd w:val="clear" w:color="auto" w:fill="FFFFFF"/>
          <w:lang w:val="en-US"/>
        </w:rPr>
        <w:t>for</w:t>
      </w:r>
      <w:r w:rsidRPr="008368DC">
        <w:rPr>
          <w:rFonts w:ascii="Arial" w:hAnsi="Arial" w:cs="Arial"/>
          <w:color w:val="242121"/>
          <w:shd w:val="clear" w:color="auto" w:fill="FFFFFF"/>
          <w:lang w:val="en-US"/>
        </w:rPr>
        <w:t xml:space="preserve"> an income does not, on its own, reduce the patrimony of an injured person. It is incumbent on the plaintiff to prove that the reduction of the income earning capacity will result in actual loss of income.</w:t>
      </w:r>
      <w:r w:rsidR="00692247">
        <w:rPr>
          <w:rStyle w:val="FootnoteReference"/>
          <w:rFonts w:ascii="Arial" w:hAnsi="Arial" w:cs="Arial"/>
          <w:color w:val="242121"/>
          <w:shd w:val="clear" w:color="auto" w:fill="FFFFFF"/>
          <w:lang w:val="en-US"/>
        </w:rPr>
        <w:footnoteReference w:id="2"/>
      </w:r>
      <w:r w:rsidR="00692247">
        <w:rPr>
          <w:rFonts w:ascii="Arial" w:hAnsi="Arial" w:cs="Arial"/>
        </w:rPr>
        <w:t xml:space="preserve"> </w:t>
      </w:r>
    </w:p>
    <w:p w14:paraId="682D5B0C" w14:textId="6C162B7B" w:rsidR="00FB4D67" w:rsidRPr="00331811" w:rsidRDefault="008368DC" w:rsidP="0053509F">
      <w:pPr>
        <w:pStyle w:val="NormalWeb"/>
        <w:spacing w:line="480" w:lineRule="auto"/>
        <w:ind w:left="1125" w:hanging="1125"/>
        <w:rPr>
          <w:rFonts w:ascii="Arial" w:hAnsi="Arial" w:cs="Arial"/>
          <w:color w:val="242121"/>
          <w:shd w:val="clear" w:color="auto" w:fill="FFFFFF"/>
        </w:rPr>
      </w:pPr>
      <w:r>
        <w:rPr>
          <w:color w:val="242121"/>
          <w:sz w:val="27"/>
          <w:szCs w:val="27"/>
          <w:shd w:val="clear" w:color="auto" w:fill="FFFFFF"/>
        </w:rPr>
        <w:t>[27]</w:t>
      </w:r>
      <w:r>
        <w:rPr>
          <w:color w:val="242121"/>
          <w:sz w:val="27"/>
          <w:szCs w:val="27"/>
          <w:shd w:val="clear" w:color="auto" w:fill="FFFFFF"/>
        </w:rPr>
        <w:tab/>
      </w:r>
      <w:r w:rsidRPr="001D164C">
        <w:rPr>
          <w:rFonts w:ascii="Arial" w:hAnsi="Arial" w:cs="Arial"/>
          <w:color w:val="242121"/>
          <w:shd w:val="clear" w:color="auto" w:fill="FFFFFF"/>
        </w:rPr>
        <w:t>The actuarial calculations are based on proven facts and realistic assumptions regarding the future. The Actuary guides the court in making calculations. The court has a wide judicial discretion and therefore the final say regarding the calculations</w:t>
      </w:r>
      <w:r w:rsidR="00FB4D67" w:rsidRPr="001D164C">
        <w:rPr>
          <w:rFonts w:ascii="Arial" w:hAnsi="Arial" w:cs="Arial"/>
          <w:color w:val="242121"/>
          <w:shd w:val="clear" w:color="auto" w:fill="FFFFFF"/>
        </w:rPr>
        <w:t>.</w:t>
      </w:r>
      <w:r w:rsidRPr="001D164C">
        <w:rPr>
          <w:rFonts w:ascii="Arial" w:hAnsi="Arial" w:cs="Arial"/>
          <w:color w:val="242121"/>
          <w:shd w:val="clear" w:color="auto" w:fill="FFFFFF"/>
        </w:rPr>
        <w:t xml:space="preserve">  </w:t>
      </w:r>
      <w:r w:rsidR="00FB4D67" w:rsidRPr="001D164C">
        <w:rPr>
          <w:rFonts w:ascii="Arial" w:hAnsi="Arial" w:cs="Arial"/>
          <w:color w:val="242121"/>
          <w:shd w:val="clear" w:color="auto" w:fill="FFFFFF"/>
        </w:rPr>
        <w:t xml:space="preserve">The actuary relies on the </w:t>
      </w:r>
      <w:r w:rsidRPr="001D164C">
        <w:rPr>
          <w:rFonts w:ascii="Arial" w:hAnsi="Arial" w:cs="Arial"/>
          <w:color w:val="242121"/>
          <w:shd w:val="clear" w:color="auto" w:fill="FFFFFF"/>
        </w:rPr>
        <w:t xml:space="preserve">report of the Industrial Psychologists, who </w:t>
      </w:r>
      <w:r w:rsidR="00FB4D67" w:rsidRPr="001D164C">
        <w:rPr>
          <w:rFonts w:ascii="Arial" w:hAnsi="Arial" w:cs="Arial"/>
          <w:color w:val="242121"/>
          <w:shd w:val="clear" w:color="auto" w:fill="FFFFFF"/>
        </w:rPr>
        <w:t>would have obtained information from the plaintiff and any other relevant source.</w:t>
      </w:r>
      <w:r w:rsidR="00331811">
        <w:rPr>
          <w:rFonts w:ascii="Arial" w:hAnsi="Arial" w:cs="Arial"/>
          <w:color w:val="242121"/>
          <w:shd w:val="clear" w:color="auto" w:fill="FFFFFF"/>
        </w:rPr>
        <w:t xml:space="preserve"> </w:t>
      </w:r>
      <w:r w:rsidR="00331811" w:rsidRPr="00331811">
        <w:rPr>
          <w:rFonts w:ascii="Arial" w:hAnsi="Arial" w:cs="Arial"/>
          <w:color w:val="242121"/>
          <w:shd w:val="clear" w:color="auto" w:fill="FFFFFF"/>
        </w:rPr>
        <w:t>I</w:t>
      </w:r>
      <w:r w:rsidR="00331811" w:rsidRPr="00331811">
        <w:rPr>
          <w:rFonts w:ascii="Arial" w:eastAsiaTheme="minorHAnsi" w:hAnsi="Arial" w:cs="Arial"/>
          <w:color w:val="242121"/>
          <w:kern w:val="2"/>
          <w:shd w:val="clear" w:color="auto" w:fill="FFFFFF"/>
          <w:lang w:eastAsia="en-US"/>
          <w14:ligatures w14:val="standardContextual"/>
        </w:rPr>
        <w:t>n </w:t>
      </w:r>
      <w:r w:rsidR="00331811" w:rsidRPr="00331811">
        <w:rPr>
          <w:rFonts w:ascii="Arial" w:eastAsiaTheme="minorHAnsi" w:hAnsi="Arial" w:cs="Arial"/>
          <w:i/>
          <w:iCs/>
          <w:color w:val="242121"/>
          <w:kern w:val="2"/>
          <w:shd w:val="clear" w:color="auto" w:fill="FFFFFF"/>
          <w:lang w:eastAsia="en-US"/>
          <w14:ligatures w14:val="standardContextual"/>
        </w:rPr>
        <w:t>Bee v Road Accident Fund</w:t>
      </w:r>
      <w:r w:rsidR="00331811">
        <w:rPr>
          <w:rStyle w:val="FootnoteReference"/>
          <w:rFonts w:ascii="Arial" w:eastAsiaTheme="minorHAnsi" w:hAnsi="Arial" w:cs="Arial"/>
          <w:i/>
          <w:iCs/>
          <w:color w:val="242121"/>
          <w:kern w:val="2"/>
          <w:shd w:val="clear" w:color="auto" w:fill="FFFFFF"/>
          <w:lang w:eastAsia="en-US"/>
          <w14:ligatures w14:val="standardContextual"/>
        </w:rPr>
        <w:footnoteReference w:id="3"/>
      </w:r>
      <w:r w:rsidR="00331811" w:rsidRPr="00331811">
        <w:rPr>
          <w:rFonts w:ascii="Arial" w:eastAsiaTheme="minorHAnsi" w:hAnsi="Arial" w:cs="Arial"/>
          <w:color w:val="242121"/>
          <w:kern w:val="2"/>
          <w:shd w:val="clear" w:color="auto" w:fill="FFFFFF"/>
          <w:lang w:eastAsia="en-US"/>
          <w14:ligatures w14:val="standardContextual"/>
        </w:rPr>
        <w:t> the younger the victim the longer the period over which the vicissitudes of life will operate and the greater the uncertainty in assessing the claimant’s likely career path.</w:t>
      </w:r>
      <w:r w:rsidR="00FB4D67" w:rsidRPr="00331811">
        <w:rPr>
          <w:rFonts w:ascii="Arial" w:hAnsi="Arial" w:cs="Arial"/>
          <w:color w:val="242121"/>
          <w:shd w:val="clear" w:color="auto" w:fill="FFFFFF"/>
        </w:rPr>
        <w:t xml:space="preserve"> </w:t>
      </w:r>
    </w:p>
    <w:p w14:paraId="25A402D0" w14:textId="1AFC1619" w:rsidR="00FB4D67" w:rsidRPr="001D164C" w:rsidRDefault="00FB4D67" w:rsidP="00FB4D67">
      <w:pPr>
        <w:pStyle w:val="NormalWeb"/>
        <w:shd w:val="clear" w:color="auto" w:fill="FFFFFF"/>
        <w:spacing w:before="144" w:beforeAutospacing="0" w:after="288" w:afterAutospacing="0" w:line="257" w:lineRule="atLeast"/>
        <w:ind w:left="1065" w:hanging="1065"/>
        <w:rPr>
          <w:rFonts w:ascii="Arial" w:hAnsi="Arial" w:cs="Arial"/>
          <w:color w:val="242121"/>
          <w:sz w:val="27"/>
          <w:szCs w:val="27"/>
        </w:rPr>
      </w:pPr>
      <w:r>
        <w:rPr>
          <w:color w:val="242121"/>
          <w:sz w:val="27"/>
          <w:szCs w:val="27"/>
          <w:shd w:val="clear" w:color="auto" w:fill="FFFFFF"/>
        </w:rPr>
        <w:t>[28]</w:t>
      </w:r>
      <w:r>
        <w:rPr>
          <w:color w:val="242121"/>
          <w:sz w:val="27"/>
          <w:szCs w:val="27"/>
          <w:shd w:val="clear" w:color="auto" w:fill="FFFFFF"/>
        </w:rPr>
        <w:tab/>
      </w:r>
      <w:r w:rsidRPr="001D164C">
        <w:rPr>
          <w:rFonts w:ascii="Arial" w:hAnsi="Arial" w:cs="Arial"/>
          <w:color w:val="242121"/>
          <w:lang w:val="en-GB"/>
        </w:rPr>
        <w:t>The court, in the case of </w:t>
      </w:r>
      <w:r w:rsidRPr="001D164C">
        <w:rPr>
          <w:rFonts w:ascii="Arial" w:hAnsi="Arial" w:cs="Arial"/>
          <w:i/>
          <w:iCs/>
          <w:color w:val="242121"/>
          <w:lang w:val="en-GB"/>
        </w:rPr>
        <w:t>Road Accident Fund v Guedes</w:t>
      </w:r>
      <w:r w:rsidRPr="001D164C">
        <w:rPr>
          <w:rStyle w:val="FootnoteReference"/>
          <w:rFonts w:ascii="Arial" w:hAnsi="Arial" w:cs="Arial"/>
          <w:i/>
          <w:iCs/>
          <w:color w:val="242121"/>
          <w:lang w:val="en-GB"/>
        </w:rPr>
        <w:footnoteReference w:id="4"/>
      </w:r>
      <w:r w:rsidRPr="001D164C">
        <w:rPr>
          <w:rFonts w:ascii="Arial" w:hAnsi="Arial" w:cs="Arial"/>
          <w:color w:val="242121"/>
          <w:sz w:val="27"/>
          <w:szCs w:val="27"/>
        </w:rPr>
        <w:t> </w:t>
      </w:r>
      <w:r w:rsidRPr="001D164C">
        <w:rPr>
          <w:rFonts w:ascii="Arial" w:hAnsi="Arial" w:cs="Arial"/>
          <w:color w:val="242121"/>
          <w:lang w:val="en-GB"/>
        </w:rPr>
        <w:t>at paragraph 9 referred with approval to </w:t>
      </w:r>
      <w:r w:rsidRPr="001D164C">
        <w:rPr>
          <w:rFonts w:ascii="Arial" w:hAnsi="Arial" w:cs="Arial"/>
          <w:i/>
          <w:iCs/>
          <w:color w:val="242121"/>
          <w:lang w:val="en-GB"/>
        </w:rPr>
        <w:t>The Quantum Yearbook</w:t>
      </w:r>
      <w:r w:rsidRPr="001D164C">
        <w:rPr>
          <w:rFonts w:ascii="Arial" w:hAnsi="Arial" w:cs="Arial"/>
          <w:color w:val="242121"/>
          <w:lang w:val="en-GB"/>
        </w:rPr>
        <w:t>, by the learned author Dr R.J. Koch, under the heading </w:t>
      </w:r>
      <w:r w:rsidRPr="001D164C">
        <w:rPr>
          <w:rFonts w:ascii="Arial" w:hAnsi="Arial" w:cs="Arial"/>
          <w:i/>
          <w:iCs/>
          <w:color w:val="242121"/>
          <w:lang w:val="en-GB"/>
        </w:rPr>
        <w:t>'General Contingencies</w:t>
      </w:r>
      <w:r w:rsidRPr="001D164C">
        <w:rPr>
          <w:rFonts w:ascii="Arial" w:hAnsi="Arial" w:cs="Arial"/>
          <w:color w:val="242121"/>
          <w:lang w:val="en-GB"/>
        </w:rPr>
        <w:t>', where it states that:</w:t>
      </w:r>
    </w:p>
    <w:p w14:paraId="200CAB40" w14:textId="3CDD18F2" w:rsidR="00FB4D67" w:rsidRDefault="00FB4D67" w:rsidP="00FB4D67">
      <w:pPr>
        <w:pStyle w:val="NormalWeb"/>
        <w:shd w:val="clear" w:color="auto" w:fill="FFFFFF"/>
        <w:spacing w:before="144" w:beforeAutospacing="0" w:after="288" w:afterAutospacing="0" w:line="257" w:lineRule="atLeast"/>
        <w:ind w:left="1065"/>
        <w:rPr>
          <w:color w:val="242121"/>
          <w:lang w:val="en-GB"/>
        </w:rPr>
      </w:pPr>
      <w:r>
        <w:rPr>
          <w:rFonts w:ascii="Verdana" w:hAnsi="Verdana"/>
          <w:color w:val="242121"/>
          <w:sz w:val="27"/>
          <w:szCs w:val="27"/>
        </w:rPr>
        <w:t>“…</w:t>
      </w:r>
      <w:r>
        <w:rPr>
          <w:i/>
          <w:iCs/>
          <w:color w:val="242121"/>
          <w:lang w:val="en-GB"/>
        </w:rPr>
        <w:t xml:space="preserve">[when] assessing damages for loss of earnings or support, it is usual for a deduction to be made for general contingencies for which no explicit allowance has </w:t>
      </w:r>
      <w:r>
        <w:rPr>
          <w:i/>
          <w:iCs/>
          <w:color w:val="242121"/>
          <w:lang w:val="en-GB"/>
        </w:rPr>
        <w:lastRenderedPageBreak/>
        <w:t>been made in the actuarial calculation. The deduction is the prerogative of the Court...”</w:t>
      </w:r>
      <w:r>
        <w:rPr>
          <w:color w:val="242121"/>
          <w:sz w:val="27"/>
          <w:szCs w:val="27"/>
        </w:rPr>
        <w:t> </w:t>
      </w:r>
      <w:r w:rsidR="001D164C">
        <w:rPr>
          <w:color w:val="242121"/>
          <w:sz w:val="27"/>
          <w:szCs w:val="27"/>
        </w:rPr>
        <w:t>(My Emphasis)</w:t>
      </w:r>
    </w:p>
    <w:p w14:paraId="29271EF7" w14:textId="39A043B5" w:rsidR="00FB4D67" w:rsidRDefault="00FB4D67" w:rsidP="00FB4D67">
      <w:pPr>
        <w:pStyle w:val="western"/>
        <w:shd w:val="clear" w:color="auto" w:fill="FFFFFF"/>
        <w:spacing w:before="144" w:beforeAutospacing="0" w:after="288" w:afterAutospacing="0" w:line="360" w:lineRule="atLeast"/>
        <w:rPr>
          <w:rFonts w:ascii="Verdana" w:hAnsi="Verdana"/>
          <w:color w:val="242121"/>
          <w:sz w:val="27"/>
          <w:szCs w:val="27"/>
        </w:rPr>
      </w:pPr>
      <w:r>
        <w:rPr>
          <w:color w:val="242121"/>
          <w:lang w:val="en-GB"/>
        </w:rPr>
        <w:t>[29]</w:t>
      </w:r>
      <w:r>
        <w:rPr>
          <w:color w:val="242121"/>
          <w:lang w:val="en-GB"/>
        </w:rPr>
        <w:tab/>
      </w:r>
      <w:r w:rsidRPr="001D164C">
        <w:rPr>
          <w:rFonts w:ascii="Arial" w:hAnsi="Arial" w:cs="Arial"/>
          <w:color w:val="242121"/>
          <w:lang w:val="en-GB"/>
        </w:rPr>
        <w:t xml:space="preserve">     </w:t>
      </w:r>
      <w:r w:rsidRPr="001D164C">
        <w:rPr>
          <w:rFonts w:ascii="Arial" w:hAnsi="Arial" w:cs="Arial"/>
          <w:color w:val="000000"/>
        </w:rPr>
        <w:t>Nicholas JA</w:t>
      </w:r>
      <w:r w:rsidR="00692247" w:rsidRPr="001D164C">
        <w:rPr>
          <w:rStyle w:val="FootnoteReference"/>
          <w:rFonts w:ascii="Arial" w:hAnsi="Arial" w:cs="Arial"/>
          <w:color w:val="000000"/>
        </w:rPr>
        <w:footnoteReference w:id="5"/>
      </w:r>
      <w:r w:rsidRPr="001D164C">
        <w:rPr>
          <w:rFonts w:ascii="Arial" w:hAnsi="Arial" w:cs="Arial"/>
          <w:color w:val="000000"/>
        </w:rPr>
        <w:t xml:space="preserve"> stated the following at p.113 paragraph G-H</w:t>
      </w:r>
    </w:p>
    <w:p w14:paraId="5CDBB1BC" w14:textId="458AA498" w:rsidR="00FB4D67" w:rsidRPr="001D164C" w:rsidRDefault="00FB4D67" w:rsidP="00692247">
      <w:pPr>
        <w:pStyle w:val="western"/>
        <w:shd w:val="clear" w:color="auto" w:fill="FFFFFF"/>
        <w:spacing w:before="144" w:beforeAutospacing="0" w:after="288" w:afterAutospacing="0" w:line="360" w:lineRule="atLeast"/>
        <w:ind w:left="1440"/>
        <w:rPr>
          <w:rFonts w:ascii="Arial" w:hAnsi="Arial" w:cs="Arial"/>
          <w:color w:val="242121"/>
          <w:sz w:val="20"/>
          <w:szCs w:val="20"/>
        </w:rPr>
      </w:pPr>
      <w:r w:rsidRPr="001D164C">
        <w:rPr>
          <w:rFonts w:ascii="Arial" w:hAnsi="Arial" w:cs="Arial"/>
          <w:i/>
          <w:iCs/>
          <w:color w:val="000000"/>
          <w:sz w:val="20"/>
          <w:szCs w:val="20"/>
        </w:rPr>
        <w:t xml:space="preserve">"Any enquiry into damages for loss of earning capacity is of its nature speculative. because it involves </w:t>
      </w:r>
      <w:r w:rsidR="001D164C">
        <w:rPr>
          <w:rFonts w:ascii="Arial" w:hAnsi="Arial" w:cs="Arial"/>
          <w:i/>
          <w:iCs/>
          <w:color w:val="000000"/>
          <w:sz w:val="20"/>
          <w:szCs w:val="20"/>
        </w:rPr>
        <w:t>predictions</w:t>
      </w:r>
      <w:r w:rsidRPr="001D164C">
        <w:rPr>
          <w:rFonts w:ascii="Arial" w:hAnsi="Arial" w:cs="Arial"/>
          <w:i/>
          <w:iCs/>
          <w:color w:val="000000"/>
          <w:sz w:val="20"/>
          <w:szCs w:val="20"/>
        </w:rPr>
        <w:t xml:space="preserve"> as to the future. All that the court can do is to make </w:t>
      </w:r>
      <w:r w:rsidR="001D164C">
        <w:rPr>
          <w:rFonts w:ascii="Arial" w:hAnsi="Arial" w:cs="Arial"/>
          <w:i/>
          <w:iCs/>
          <w:color w:val="000000"/>
          <w:sz w:val="20"/>
          <w:szCs w:val="20"/>
        </w:rPr>
        <w:t>an</w:t>
      </w:r>
      <w:r w:rsidRPr="001D164C">
        <w:rPr>
          <w:rFonts w:ascii="Arial" w:hAnsi="Arial" w:cs="Arial"/>
          <w:i/>
          <w:iCs/>
          <w:color w:val="000000"/>
          <w:sz w:val="20"/>
          <w:szCs w:val="20"/>
        </w:rPr>
        <w:t xml:space="preserve"> estimate, which is often a very rough estimate. of the present value of the loss.</w:t>
      </w:r>
    </w:p>
    <w:p w14:paraId="733E687D" w14:textId="1699F8AD" w:rsidR="00FB4D67" w:rsidRPr="001D164C" w:rsidRDefault="00FB4D67" w:rsidP="00692247">
      <w:pPr>
        <w:pStyle w:val="western"/>
        <w:shd w:val="clear" w:color="auto" w:fill="FFFFFF"/>
        <w:spacing w:before="144" w:beforeAutospacing="0" w:after="0" w:afterAutospacing="0" w:line="360" w:lineRule="atLeast"/>
        <w:ind w:left="1429" w:right="23" w:firstLine="11"/>
        <w:rPr>
          <w:rFonts w:ascii="Arial" w:hAnsi="Arial" w:cs="Arial"/>
          <w:color w:val="242121"/>
          <w:sz w:val="20"/>
          <w:szCs w:val="20"/>
        </w:rPr>
      </w:pPr>
      <w:r w:rsidRPr="001D164C">
        <w:rPr>
          <w:rFonts w:ascii="Arial" w:hAnsi="Arial" w:cs="Arial"/>
          <w:i/>
          <w:iCs/>
          <w:color w:val="000000"/>
          <w:sz w:val="20"/>
          <w:szCs w:val="20"/>
        </w:rPr>
        <w:t xml:space="preserve">It has </w:t>
      </w:r>
      <w:r w:rsidR="001D164C">
        <w:rPr>
          <w:rFonts w:ascii="Arial" w:hAnsi="Arial" w:cs="Arial"/>
          <w:i/>
          <w:iCs/>
          <w:color w:val="000000"/>
          <w:sz w:val="20"/>
          <w:szCs w:val="20"/>
        </w:rPr>
        <w:t>opened</w:t>
      </w:r>
      <w:r w:rsidRPr="001D164C">
        <w:rPr>
          <w:rFonts w:ascii="Arial" w:hAnsi="Arial" w:cs="Arial"/>
          <w:i/>
          <w:iCs/>
          <w:color w:val="000000"/>
          <w:sz w:val="20"/>
          <w:szCs w:val="20"/>
        </w:rPr>
        <w:t xml:space="preserve"> to it two possible approaches.</w:t>
      </w:r>
    </w:p>
    <w:p w14:paraId="3C3B7288" w14:textId="77777777" w:rsidR="00FB4D67" w:rsidRPr="001D164C" w:rsidRDefault="00FB4D67" w:rsidP="00692247">
      <w:pPr>
        <w:pStyle w:val="western"/>
        <w:shd w:val="clear" w:color="auto" w:fill="FFFFFF"/>
        <w:spacing w:before="144" w:beforeAutospacing="0" w:after="0" w:afterAutospacing="0" w:line="360" w:lineRule="atLeast"/>
        <w:ind w:left="1429" w:right="23"/>
        <w:rPr>
          <w:rFonts w:ascii="Arial" w:hAnsi="Arial" w:cs="Arial"/>
          <w:color w:val="242121"/>
          <w:sz w:val="20"/>
          <w:szCs w:val="20"/>
        </w:rPr>
      </w:pPr>
      <w:r w:rsidRPr="001D164C">
        <w:rPr>
          <w:rFonts w:ascii="Arial" w:hAnsi="Arial" w:cs="Arial"/>
          <w:i/>
          <w:iCs/>
          <w:color w:val="000000"/>
          <w:sz w:val="20"/>
          <w:szCs w:val="20"/>
        </w:rPr>
        <w:t>One is for the judge to make a round estimate of an amount that seems to him to be fair and reasonable. This is entirely a matter of guesswork, a blind plunge into the unknown.</w:t>
      </w:r>
    </w:p>
    <w:p w14:paraId="4FA58D45" w14:textId="2B44FA50" w:rsidR="00FB4D67" w:rsidRPr="001D164C" w:rsidRDefault="00FB4D67" w:rsidP="00692247">
      <w:pPr>
        <w:pStyle w:val="western"/>
        <w:shd w:val="clear" w:color="auto" w:fill="FFFFFF"/>
        <w:spacing w:before="144" w:beforeAutospacing="0" w:after="0" w:afterAutospacing="0" w:line="360" w:lineRule="atLeast"/>
        <w:ind w:left="1429" w:right="23"/>
        <w:rPr>
          <w:rFonts w:ascii="Arial" w:hAnsi="Arial" w:cs="Arial"/>
          <w:color w:val="242121"/>
          <w:sz w:val="20"/>
          <w:szCs w:val="20"/>
        </w:rPr>
      </w:pPr>
      <w:r w:rsidRPr="001D164C">
        <w:rPr>
          <w:rFonts w:ascii="Arial" w:hAnsi="Arial" w:cs="Arial"/>
          <w:i/>
          <w:iCs/>
          <w:color w:val="000000"/>
          <w:sz w:val="20"/>
          <w:szCs w:val="20"/>
        </w:rPr>
        <w:t xml:space="preserve">The other is to try to make </w:t>
      </w:r>
      <w:r w:rsidR="001D164C">
        <w:rPr>
          <w:rFonts w:ascii="Arial" w:hAnsi="Arial" w:cs="Arial"/>
          <w:i/>
          <w:iCs/>
          <w:color w:val="000000"/>
          <w:sz w:val="20"/>
          <w:szCs w:val="20"/>
        </w:rPr>
        <w:t>an</w:t>
      </w:r>
      <w:r w:rsidRPr="001D164C">
        <w:rPr>
          <w:rFonts w:ascii="Arial" w:hAnsi="Arial" w:cs="Arial"/>
          <w:i/>
          <w:iCs/>
          <w:color w:val="000000"/>
          <w:sz w:val="20"/>
          <w:szCs w:val="20"/>
        </w:rPr>
        <w:t xml:space="preserve"> assessment. by way of mathematical calculations. on the basis of assumptions </w:t>
      </w:r>
      <w:r w:rsidR="001D164C">
        <w:rPr>
          <w:rFonts w:ascii="Arial" w:hAnsi="Arial" w:cs="Arial"/>
          <w:i/>
          <w:iCs/>
          <w:color w:val="000000"/>
          <w:sz w:val="20"/>
          <w:szCs w:val="20"/>
        </w:rPr>
        <w:t>resting</w:t>
      </w:r>
      <w:r w:rsidRPr="001D164C">
        <w:rPr>
          <w:rFonts w:ascii="Arial" w:hAnsi="Arial" w:cs="Arial"/>
          <w:i/>
          <w:iCs/>
          <w:color w:val="000000"/>
          <w:sz w:val="20"/>
          <w:szCs w:val="20"/>
        </w:rPr>
        <w:t xml:space="preserve"> on the evidence. The validity of this approach depends of course upon the soundness of the assumptions, and these may vary from the strongly </w:t>
      </w:r>
      <w:r w:rsidR="001D164C">
        <w:rPr>
          <w:rFonts w:ascii="Arial" w:hAnsi="Arial" w:cs="Arial"/>
          <w:i/>
          <w:iCs/>
          <w:color w:val="000000"/>
          <w:sz w:val="20"/>
          <w:szCs w:val="20"/>
        </w:rPr>
        <w:t>probable</w:t>
      </w:r>
      <w:r w:rsidRPr="001D164C">
        <w:rPr>
          <w:rFonts w:ascii="Arial" w:hAnsi="Arial" w:cs="Arial"/>
          <w:i/>
          <w:iCs/>
          <w:color w:val="000000"/>
          <w:sz w:val="20"/>
          <w:szCs w:val="20"/>
        </w:rPr>
        <w:t xml:space="preserve"> to the speculative. It is manifest that either approach </w:t>
      </w:r>
      <w:r w:rsidR="001D164C">
        <w:rPr>
          <w:rFonts w:ascii="Arial" w:hAnsi="Arial" w:cs="Arial"/>
          <w:i/>
          <w:iCs/>
          <w:color w:val="000000"/>
          <w:sz w:val="20"/>
          <w:szCs w:val="20"/>
        </w:rPr>
        <w:t>involves</w:t>
      </w:r>
      <w:r w:rsidRPr="001D164C">
        <w:rPr>
          <w:rFonts w:ascii="Arial" w:hAnsi="Arial" w:cs="Arial"/>
          <w:i/>
          <w:iCs/>
          <w:color w:val="000000"/>
          <w:sz w:val="20"/>
          <w:szCs w:val="20"/>
        </w:rPr>
        <w:t xml:space="preserve"> guesswork to a greater or lesser extent. There are cases where the assessment by the court is little more than </w:t>
      </w:r>
      <w:r w:rsidR="001D164C">
        <w:rPr>
          <w:rFonts w:ascii="Arial" w:hAnsi="Arial" w:cs="Arial"/>
          <w:i/>
          <w:iCs/>
          <w:color w:val="000000"/>
          <w:sz w:val="20"/>
          <w:szCs w:val="20"/>
        </w:rPr>
        <w:t>an</w:t>
      </w:r>
      <w:r w:rsidRPr="001D164C">
        <w:rPr>
          <w:rFonts w:ascii="Arial" w:hAnsi="Arial" w:cs="Arial"/>
          <w:i/>
          <w:iCs/>
          <w:color w:val="000000"/>
          <w:sz w:val="20"/>
          <w:szCs w:val="20"/>
        </w:rPr>
        <w:t xml:space="preserve"> estimate; but even so. if it is certain that pecuniary damage has been suffered, the court is bound to award </w:t>
      </w:r>
      <w:r w:rsidR="001D164C">
        <w:rPr>
          <w:rFonts w:ascii="Arial" w:hAnsi="Arial" w:cs="Arial"/>
          <w:i/>
          <w:iCs/>
          <w:color w:val="000000"/>
          <w:sz w:val="20"/>
          <w:szCs w:val="20"/>
        </w:rPr>
        <w:t>damages”</w:t>
      </w:r>
      <w:r w:rsidRPr="001D164C">
        <w:rPr>
          <w:rFonts w:ascii="Arial" w:hAnsi="Arial" w:cs="Arial"/>
          <w:i/>
          <w:iCs/>
          <w:color w:val="000000"/>
          <w:sz w:val="20"/>
          <w:szCs w:val="20"/>
        </w:rPr>
        <w:t>.</w:t>
      </w:r>
    </w:p>
    <w:p w14:paraId="4A8AB840" w14:textId="77777777" w:rsidR="00570221" w:rsidRPr="00570221" w:rsidRDefault="00570221" w:rsidP="00570221">
      <w:pPr>
        <w:pStyle w:val="western"/>
        <w:shd w:val="clear" w:color="auto" w:fill="FFFFFF"/>
        <w:spacing w:before="144" w:beforeAutospacing="0" w:after="0" w:afterAutospacing="0" w:line="480" w:lineRule="atLeast"/>
        <w:ind w:left="720" w:hanging="720"/>
        <w:rPr>
          <w:rFonts w:ascii="Arial" w:hAnsi="Arial" w:cs="Arial"/>
          <w:color w:val="242121"/>
          <w:lang w:val="en-GB"/>
        </w:rPr>
      </w:pPr>
      <w:r w:rsidRPr="00570221">
        <w:rPr>
          <w:rFonts w:ascii="Arial" w:hAnsi="Arial" w:cs="Arial"/>
          <w:color w:val="242121"/>
        </w:rPr>
        <w:t>[30]</w:t>
      </w:r>
      <w:r w:rsidRPr="00570221">
        <w:rPr>
          <w:rFonts w:ascii="Arial" w:hAnsi="Arial" w:cs="Arial"/>
          <w:color w:val="242121"/>
        </w:rPr>
        <w:tab/>
      </w:r>
      <w:r w:rsidRPr="00570221">
        <w:rPr>
          <w:rFonts w:ascii="Arial" w:hAnsi="Arial" w:cs="Arial"/>
          <w:color w:val="242121"/>
          <w:lang w:val="en-GB"/>
        </w:rPr>
        <w:t>It is now well-settled that contingencies, whether negative or positive, are an important control mechanism to adjust the loss suffered to the circumstances of the individual case in order to achieve equity and fairness to the parties. There is no hard and fast rule regarding contingency allowances. Koch in </w:t>
      </w:r>
      <w:r w:rsidRPr="00570221">
        <w:rPr>
          <w:rFonts w:ascii="Arial" w:hAnsi="Arial" w:cs="Arial"/>
          <w:i/>
          <w:iCs/>
          <w:color w:val="242121"/>
          <w:lang w:val="en-GB"/>
        </w:rPr>
        <w:t>The Quantum Yearbook</w:t>
      </w:r>
      <w:r w:rsidRPr="00570221">
        <w:rPr>
          <w:rFonts w:ascii="Arial" w:hAnsi="Arial" w:cs="Arial"/>
          <w:color w:val="242121"/>
          <w:lang w:val="en-GB"/>
        </w:rPr>
        <w:t> (2011) at 104 said:</w:t>
      </w:r>
    </w:p>
    <w:p w14:paraId="46CB52FB" w14:textId="77777777" w:rsidR="00570221" w:rsidRPr="00570221" w:rsidRDefault="00570221" w:rsidP="00570221">
      <w:pPr>
        <w:pStyle w:val="western"/>
        <w:shd w:val="clear" w:color="auto" w:fill="FFFFFF"/>
        <w:spacing w:before="144" w:beforeAutospacing="0" w:after="0" w:afterAutospacing="0" w:line="480" w:lineRule="atLeast"/>
        <w:rPr>
          <w:rFonts w:ascii="Arial" w:hAnsi="Arial" w:cs="Arial"/>
          <w:color w:val="242121"/>
          <w:lang w:val="en-GB"/>
        </w:rPr>
      </w:pPr>
    </w:p>
    <w:p w14:paraId="013B37F6" w14:textId="39B3DC9E" w:rsidR="00570221" w:rsidRPr="00570221" w:rsidRDefault="00570221" w:rsidP="00570221">
      <w:pPr>
        <w:pStyle w:val="western"/>
        <w:shd w:val="clear" w:color="auto" w:fill="FFFFFF"/>
        <w:spacing w:before="144" w:beforeAutospacing="0" w:after="0" w:afterAutospacing="0"/>
        <w:ind w:left="720"/>
        <w:rPr>
          <w:rFonts w:ascii="Arial" w:hAnsi="Arial" w:cs="Arial"/>
          <w:color w:val="242121"/>
          <w:lang w:val="en-GB"/>
        </w:rPr>
      </w:pPr>
      <w:r w:rsidRPr="00570221">
        <w:rPr>
          <w:rFonts w:ascii="Arial" w:hAnsi="Arial" w:cs="Arial"/>
          <w:color w:val="242121"/>
          <w:lang w:val="en-GB"/>
        </w:rPr>
        <w:t>“</w:t>
      </w:r>
      <w:r w:rsidRPr="00570221">
        <w:rPr>
          <w:rFonts w:ascii="Arial" w:hAnsi="Arial" w:cs="Arial"/>
          <w:i/>
          <w:iCs/>
          <w:color w:val="242121"/>
          <w:lang w:val="en-GB"/>
        </w:rPr>
        <w:t>General contingencies cover a wide range of considerations which may vary from case to case and may include: taxation, early death, saved travel costs, loss of employment, promotion prospects, divorce, etc. There are no fixed rules as regards general contingencies.</w:t>
      </w:r>
      <w:r w:rsidRPr="00570221">
        <w:rPr>
          <w:rFonts w:ascii="Arial" w:hAnsi="Arial" w:cs="Arial"/>
          <w:color w:val="242121"/>
          <w:lang w:val="en-GB"/>
        </w:rPr>
        <w:t>”</w:t>
      </w:r>
      <w:r>
        <w:rPr>
          <w:rStyle w:val="FootnoteReference"/>
          <w:rFonts w:ascii="Arial" w:hAnsi="Arial" w:cs="Arial"/>
          <w:color w:val="242121"/>
          <w:lang w:val="en-GB"/>
        </w:rPr>
        <w:footnoteReference w:id="6"/>
      </w:r>
    </w:p>
    <w:p w14:paraId="6A200023" w14:textId="57DE8480" w:rsidR="00FB4D67" w:rsidRDefault="00FB4D67" w:rsidP="00FB4D67">
      <w:pPr>
        <w:pStyle w:val="NormalWeb"/>
        <w:shd w:val="clear" w:color="auto" w:fill="FFFFFF"/>
        <w:spacing w:before="144" w:beforeAutospacing="0" w:after="288" w:afterAutospacing="0" w:line="257" w:lineRule="atLeast"/>
        <w:rPr>
          <w:rFonts w:ascii="Arial" w:hAnsi="Arial" w:cs="Arial"/>
          <w:color w:val="242121"/>
          <w:sz w:val="20"/>
          <w:szCs w:val="20"/>
        </w:rPr>
      </w:pPr>
    </w:p>
    <w:p w14:paraId="72CDA6BD" w14:textId="77777777" w:rsidR="00E304FC" w:rsidRDefault="00E304FC" w:rsidP="00FB4D67">
      <w:pPr>
        <w:pStyle w:val="NormalWeb"/>
        <w:shd w:val="clear" w:color="auto" w:fill="FFFFFF"/>
        <w:spacing w:before="144" w:beforeAutospacing="0" w:after="288" w:afterAutospacing="0" w:line="257" w:lineRule="atLeast"/>
        <w:rPr>
          <w:rFonts w:ascii="Arial" w:hAnsi="Arial" w:cs="Arial"/>
          <w:color w:val="242121"/>
          <w:sz w:val="20"/>
          <w:szCs w:val="20"/>
        </w:rPr>
      </w:pPr>
    </w:p>
    <w:p w14:paraId="6B599BED" w14:textId="77777777" w:rsidR="00E304FC" w:rsidRDefault="00E304FC" w:rsidP="00FB4D67">
      <w:pPr>
        <w:pStyle w:val="NormalWeb"/>
        <w:shd w:val="clear" w:color="auto" w:fill="FFFFFF"/>
        <w:spacing w:before="144" w:beforeAutospacing="0" w:after="288" w:afterAutospacing="0" w:line="257" w:lineRule="atLeast"/>
        <w:rPr>
          <w:rFonts w:ascii="Arial" w:hAnsi="Arial" w:cs="Arial"/>
          <w:color w:val="242121"/>
          <w:sz w:val="20"/>
          <w:szCs w:val="20"/>
        </w:rPr>
      </w:pPr>
    </w:p>
    <w:p w14:paraId="45679F4D" w14:textId="77777777" w:rsidR="00E304FC" w:rsidRPr="001D164C" w:rsidRDefault="00E304FC" w:rsidP="00FB4D67">
      <w:pPr>
        <w:pStyle w:val="NormalWeb"/>
        <w:shd w:val="clear" w:color="auto" w:fill="FFFFFF"/>
        <w:spacing w:before="144" w:beforeAutospacing="0" w:after="288" w:afterAutospacing="0" w:line="257" w:lineRule="atLeast"/>
        <w:rPr>
          <w:rFonts w:ascii="Arial" w:hAnsi="Arial" w:cs="Arial"/>
          <w:color w:val="242121"/>
          <w:sz w:val="20"/>
          <w:szCs w:val="20"/>
        </w:rPr>
      </w:pPr>
    </w:p>
    <w:p w14:paraId="4AE004D0" w14:textId="55BEB50E" w:rsidR="00961441" w:rsidRPr="00961441" w:rsidRDefault="00961441" w:rsidP="0053509F">
      <w:pPr>
        <w:pStyle w:val="NormalWeb"/>
        <w:spacing w:line="480" w:lineRule="auto"/>
        <w:ind w:left="1125" w:hanging="1125"/>
        <w:rPr>
          <w:rFonts w:ascii="Arial" w:hAnsi="Arial" w:cs="Arial"/>
          <w:b/>
          <w:bCs/>
          <w:color w:val="000000"/>
          <w:u w:val="single"/>
        </w:rPr>
      </w:pPr>
      <w:r>
        <w:rPr>
          <w:rFonts w:ascii="Arial" w:hAnsi="Arial" w:cs="Arial"/>
          <w:color w:val="000000"/>
        </w:rPr>
        <w:tab/>
      </w:r>
      <w:r w:rsidRPr="00961441">
        <w:rPr>
          <w:rFonts w:ascii="Arial" w:hAnsi="Arial" w:cs="Arial"/>
          <w:b/>
          <w:bCs/>
          <w:color w:val="000000"/>
          <w:u w:val="single"/>
        </w:rPr>
        <w:t>ANALYSIS</w:t>
      </w:r>
    </w:p>
    <w:p w14:paraId="3280F981" w14:textId="6F7A0FB4" w:rsidR="00F81174" w:rsidRPr="00F81174" w:rsidRDefault="00961441" w:rsidP="00F81174">
      <w:pPr>
        <w:pStyle w:val="NormalWeb"/>
        <w:spacing w:line="480" w:lineRule="auto"/>
        <w:ind w:left="1125" w:hanging="1125"/>
        <w:rPr>
          <w:rFonts w:ascii="Arial" w:hAnsi="Arial" w:cs="Arial"/>
          <w:color w:val="242121"/>
          <w:shd w:val="clear" w:color="auto" w:fill="FFFFFF"/>
        </w:rPr>
      </w:pPr>
      <w:r>
        <w:rPr>
          <w:rFonts w:ascii="Arial" w:hAnsi="Arial" w:cs="Arial"/>
          <w:color w:val="000000"/>
        </w:rPr>
        <w:t>[</w:t>
      </w:r>
      <w:r w:rsidR="00692247">
        <w:rPr>
          <w:rFonts w:ascii="Arial" w:hAnsi="Arial" w:cs="Arial"/>
          <w:color w:val="000000"/>
        </w:rPr>
        <w:t>30</w:t>
      </w:r>
      <w:r>
        <w:rPr>
          <w:rFonts w:ascii="Arial" w:hAnsi="Arial" w:cs="Arial"/>
          <w:color w:val="000000"/>
        </w:rPr>
        <w:t>]</w:t>
      </w:r>
      <w:r>
        <w:rPr>
          <w:rFonts w:ascii="Arial" w:hAnsi="Arial" w:cs="Arial"/>
          <w:color w:val="000000"/>
        </w:rPr>
        <w:tab/>
      </w:r>
      <w:r w:rsidR="00692247" w:rsidRPr="00F81174">
        <w:rPr>
          <w:rFonts w:ascii="Arial" w:hAnsi="Arial" w:cs="Arial"/>
          <w:color w:val="242121"/>
          <w:shd w:val="clear" w:color="auto" w:fill="FFFFFF"/>
        </w:rPr>
        <w:t>The minor child’s future loss of earnings or capacity to earn has been actuarially calculated</w:t>
      </w:r>
      <w:r w:rsidR="00AA0CF4" w:rsidRPr="00F81174">
        <w:rPr>
          <w:rFonts w:ascii="Arial" w:hAnsi="Arial" w:cs="Arial"/>
          <w:color w:val="242121"/>
          <w:shd w:val="clear" w:color="auto" w:fill="FFFFFF"/>
        </w:rPr>
        <w:t xml:space="preserve">. </w:t>
      </w:r>
      <w:r w:rsidR="00692247" w:rsidRPr="00F81174">
        <w:rPr>
          <w:rFonts w:ascii="Arial" w:hAnsi="Arial" w:cs="Arial"/>
          <w:color w:val="242121"/>
          <w:shd w:val="clear" w:color="auto" w:fill="FFFFFF"/>
        </w:rPr>
        <w:t xml:space="preserve"> </w:t>
      </w:r>
      <w:r w:rsidR="00AA0CF4" w:rsidRPr="00F81174">
        <w:rPr>
          <w:rFonts w:ascii="Arial" w:hAnsi="Arial" w:cs="Arial"/>
          <w:color w:val="242121"/>
          <w:shd w:val="clear" w:color="auto" w:fill="FFFFFF"/>
        </w:rPr>
        <w:t>I am aware that the minor child will need an understanding employer in order to take into account her cognitive limitation at work</w:t>
      </w:r>
      <w:r w:rsidR="00F81174" w:rsidRPr="00F81174">
        <w:rPr>
          <w:rFonts w:ascii="Arial" w:hAnsi="Arial" w:cs="Arial"/>
          <w:color w:val="242121"/>
          <w:shd w:val="clear" w:color="auto" w:fill="FFFFFF"/>
        </w:rPr>
        <w:t xml:space="preserve"> in the future</w:t>
      </w:r>
      <w:r w:rsidR="00AA0CF4" w:rsidRPr="00F81174">
        <w:rPr>
          <w:rFonts w:ascii="Arial" w:hAnsi="Arial" w:cs="Arial"/>
          <w:color w:val="242121"/>
          <w:shd w:val="clear" w:color="auto" w:fill="FFFFFF"/>
        </w:rPr>
        <w:t>. I</w:t>
      </w:r>
      <w:r w:rsidR="00F81174" w:rsidRPr="00F81174">
        <w:rPr>
          <w:rFonts w:ascii="Arial" w:hAnsi="Arial" w:cs="Arial"/>
          <w:color w:val="242121"/>
          <w:shd w:val="clear" w:color="auto" w:fill="FFFFFF"/>
        </w:rPr>
        <w:t>t is evident that the minor is no longer performing as before the accident. The industrial psychologist and the occupational therapist opine that the minor child is therefore likely to suffer a future loss of earnings.  The calculation will entail the difference between his pre-accident earning potential and her post-accident earning potential.</w:t>
      </w:r>
    </w:p>
    <w:p w14:paraId="1F5CA1FA" w14:textId="1319B53C" w:rsidR="00AA0CF4" w:rsidRPr="00F81174" w:rsidRDefault="00F81174" w:rsidP="00F81174">
      <w:pPr>
        <w:pStyle w:val="NormalWeb"/>
        <w:spacing w:line="480" w:lineRule="auto"/>
        <w:ind w:left="1125" w:hanging="1125"/>
        <w:rPr>
          <w:rFonts w:ascii="Arial" w:hAnsi="Arial" w:cs="Arial"/>
          <w:color w:val="000000"/>
        </w:rPr>
      </w:pPr>
      <w:r>
        <w:rPr>
          <w:rFonts w:ascii="Arial" w:hAnsi="Arial" w:cs="Arial"/>
          <w:color w:val="000000"/>
        </w:rPr>
        <w:t>[31]</w:t>
      </w:r>
      <w:r>
        <w:rPr>
          <w:rFonts w:ascii="Arial" w:hAnsi="Arial" w:cs="Arial"/>
          <w:color w:val="000000"/>
        </w:rPr>
        <w:tab/>
      </w:r>
      <w:r w:rsidR="00961441" w:rsidRPr="00F81174">
        <w:rPr>
          <w:rFonts w:ascii="Arial" w:hAnsi="Arial" w:cs="Arial"/>
          <w:color w:val="000000"/>
        </w:rPr>
        <w:t>The minor child will be able to do light duty</w:t>
      </w:r>
      <w:r w:rsidRPr="00F81174">
        <w:rPr>
          <w:rFonts w:ascii="Arial" w:hAnsi="Arial" w:cs="Arial"/>
          <w:color w:val="000000"/>
        </w:rPr>
        <w:t xml:space="preserve"> as per the experts</w:t>
      </w:r>
      <w:r w:rsidR="00961441" w:rsidRPr="00F81174">
        <w:rPr>
          <w:rFonts w:ascii="Arial" w:hAnsi="Arial" w:cs="Arial"/>
          <w:color w:val="000000"/>
        </w:rPr>
        <w:t xml:space="preserve">. She is </w:t>
      </w:r>
      <w:r w:rsidRPr="00F81174">
        <w:rPr>
          <w:rFonts w:ascii="Arial" w:hAnsi="Arial" w:cs="Arial"/>
          <w:color w:val="000000"/>
        </w:rPr>
        <w:t xml:space="preserve">likely to </w:t>
      </w:r>
      <w:r w:rsidR="00961441" w:rsidRPr="00F81174">
        <w:rPr>
          <w:rFonts w:ascii="Arial" w:hAnsi="Arial" w:cs="Arial"/>
          <w:color w:val="000000"/>
        </w:rPr>
        <w:t xml:space="preserve">obtain a </w:t>
      </w:r>
      <w:r w:rsidRPr="00F81174">
        <w:rPr>
          <w:rFonts w:ascii="Arial" w:hAnsi="Arial" w:cs="Arial"/>
          <w:color w:val="000000"/>
        </w:rPr>
        <w:t xml:space="preserve">diploma or a </w:t>
      </w:r>
      <w:r w:rsidR="00961441" w:rsidRPr="00F81174">
        <w:rPr>
          <w:rFonts w:ascii="Arial" w:hAnsi="Arial" w:cs="Arial"/>
          <w:color w:val="000000"/>
        </w:rPr>
        <w:t xml:space="preserve">degree. </w:t>
      </w:r>
      <w:r w:rsidRPr="00F81174">
        <w:rPr>
          <w:rFonts w:ascii="Arial" w:hAnsi="Arial" w:cs="Arial"/>
          <w:color w:val="000000"/>
        </w:rPr>
        <w:t xml:space="preserve">She will not be able to compete with abled bodies as she has been compromised. </w:t>
      </w:r>
      <w:r w:rsidR="00AA0CF4" w:rsidRPr="00F81174">
        <w:rPr>
          <w:rFonts w:ascii="Arial" w:hAnsi="Arial" w:cs="Arial"/>
          <w:color w:val="242121"/>
          <w:shd w:val="clear" w:color="auto" w:fill="FFFFFF"/>
        </w:rPr>
        <w:t xml:space="preserve">I am </w:t>
      </w:r>
      <w:r w:rsidRPr="00F81174">
        <w:rPr>
          <w:rFonts w:ascii="Arial" w:hAnsi="Arial" w:cs="Arial"/>
          <w:color w:val="242121"/>
          <w:shd w:val="clear" w:color="auto" w:fill="FFFFFF"/>
        </w:rPr>
        <w:t xml:space="preserve">therefore </w:t>
      </w:r>
      <w:r w:rsidR="00AA0CF4" w:rsidRPr="00F81174">
        <w:rPr>
          <w:rFonts w:ascii="Arial" w:hAnsi="Arial" w:cs="Arial"/>
          <w:color w:val="242121"/>
          <w:shd w:val="clear" w:color="auto" w:fill="FFFFFF"/>
        </w:rPr>
        <w:t>mindful that the minor child will be</w:t>
      </w:r>
      <w:r w:rsidRPr="00F81174">
        <w:rPr>
          <w:rFonts w:ascii="Arial" w:hAnsi="Arial" w:cs="Arial"/>
          <w:color w:val="242121"/>
          <w:shd w:val="clear" w:color="auto" w:fill="FFFFFF"/>
        </w:rPr>
        <w:t xml:space="preserve"> </w:t>
      </w:r>
      <w:r w:rsidR="00AA0CF4" w:rsidRPr="00F81174">
        <w:rPr>
          <w:rFonts w:ascii="Arial" w:hAnsi="Arial" w:cs="Arial"/>
          <w:color w:val="242121"/>
          <w:shd w:val="clear" w:color="auto" w:fill="FFFFFF"/>
        </w:rPr>
        <w:t xml:space="preserve">an unequal competitor </w:t>
      </w:r>
      <w:r>
        <w:rPr>
          <w:rFonts w:ascii="Arial" w:hAnsi="Arial" w:cs="Arial"/>
          <w:color w:val="242121"/>
          <w:shd w:val="clear" w:color="auto" w:fill="FFFFFF"/>
        </w:rPr>
        <w:t>in</w:t>
      </w:r>
      <w:r w:rsidR="00AA0CF4" w:rsidRPr="00F81174">
        <w:rPr>
          <w:rFonts w:ascii="Arial" w:hAnsi="Arial" w:cs="Arial"/>
          <w:color w:val="242121"/>
          <w:shd w:val="clear" w:color="auto" w:fill="FFFFFF"/>
        </w:rPr>
        <w:t xml:space="preserve"> the open labour market compared with h</w:t>
      </w:r>
      <w:r>
        <w:rPr>
          <w:rFonts w:ascii="Arial" w:hAnsi="Arial" w:cs="Arial"/>
          <w:color w:val="242121"/>
          <w:shd w:val="clear" w:color="auto" w:fill="FFFFFF"/>
        </w:rPr>
        <w:t>er</w:t>
      </w:r>
      <w:r w:rsidR="00AA0CF4" w:rsidRPr="00F81174">
        <w:rPr>
          <w:rFonts w:ascii="Arial" w:hAnsi="Arial" w:cs="Arial"/>
          <w:color w:val="242121"/>
          <w:shd w:val="clear" w:color="auto" w:fill="FFFFFF"/>
        </w:rPr>
        <w:t xml:space="preserve"> healthier peers and that </w:t>
      </w:r>
      <w:r>
        <w:rPr>
          <w:rFonts w:ascii="Arial" w:hAnsi="Arial" w:cs="Arial"/>
          <w:color w:val="242121"/>
          <w:shd w:val="clear" w:color="auto" w:fill="FFFFFF"/>
        </w:rPr>
        <w:t>s</w:t>
      </w:r>
      <w:r w:rsidR="00AA0CF4" w:rsidRPr="00F81174">
        <w:rPr>
          <w:rFonts w:ascii="Arial" w:hAnsi="Arial" w:cs="Arial"/>
          <w:color w:val="242121"/>
          <w:shd w:val="clear" w:color="auto" w:fill="FFFFFF"/>
        </w:rPr>
        <w:t>he will not be able to perform functions efficiently and effectively as compared to h</w:t>
      </w:r>
      <w:r>
        <w:rPr>
          <w:rFonts w:ascii="Arial" w:hAnsi="Arial" w:cs="Arial"/>
          <w:color w:val="242121"/>
          <w:shd w:val="clear" w:color="auto" w:fill="FFFFFF"/>
        </w:rPr>
        <w:t>er</w:t>
      </w:r>
      <w:r w:rsidR="00AA0CF4" w:rsidRPr="00F81174">
        <w:rPr>
          <w:rFonts w:ascii="Arial" w:hAnsi="Arial" w:cs="Arial"/>
          <w:color w:val="242121"/>
          <w:shd w:val="clear" w:color="auto" w:fill="FFFFFF"/>
        </w:rPr>
        <w:t xml:space="preserve"> counterparts. The injuries sustained from the accident will hinder h</w:t>
      </w:r>
      <w:r>
        <w:rPr>
          <w:rFonts w:ascii="Arial" w:hAnsi="Arial" w:cs="Arial"/>
          <w:color w:val="242121"/>
          <w:shd w:val="clear" w:color="auto" w:fill="FFFFFF"/>
        </w:rPr>
        <w:t xml:space="preserve">er </w:t>
      </w:r>
      <w:r w:rsidR="00AA0CF4" w:rsidRPr="00F81174">
        <w:rPr>
          <w:rFonts w:ascii="Arial" w:hAnsi="Arial" w:cs="Arial"/>
          <w:color w:val="242121"/>
          <w:shd w:val="clear" w:color="auto" w:fill="FFFFFF"/>
        </w:rPr>
        <w:t>career and future employability. The minor has suffered a medically justifiable loss of earnings or work capacity as a direct result of the accident.</w:t>
      </w:r>
    </w:p>
    <w:p w14:paraId="36517CB0" w14:textId="77777777" w:rsidR="002F3F37" w:rsidRDefault="00F81174" w:rsidP="00F81174">
      <w:pPr>
        <w:pStyle w:val="NormalWeb"/>
        <w:shd w:val="clear" w:color="auto" w:fill="FFFFFF"/>
        <w:spacing w:before="144" w:beforeAutospacing="0" w:after="288" w:afterAutospacing="0" w:line="257" w:lineRule="atLeast"/>
        <w:ind w:left="1033" w:hanging="1050"/>
        <w:rPr>
          <w:rFonts w:ascii="Arial" w:hAnsi="Arial" w:cs="Arial"/>
          <w:color w:val="242121"/>
          <w:lang w:val="en-US"/>
        </w:rPr>
      </w:pPr>
      <w:r>
        <w:rPr>
          <w:color w:val="242121"/>
          <w:lang w:val="en-US"/>
        </w:rPr>
        <w:t>[32]</w:t>
      </w:r>
      <w:r>
        <w:rPr>
          <w:color w:val="242121"/>
          <w:lang w:val="en-US"/>
        </w:rPr>
        <w:tab/>
        <w:t xml:space="preserve"> </w:t>
      </w:r>
      <w:r w:rsidR="00AA0CF4" w:rsidRPr="00F81174">
        <w:rPr>
          <w:rFonts w:ascii="Arial" w:hAnsi="Arial" w:cs="Arial"/>
          <w:color w:val="242121"/>
          <w:lang w:val="en-US"/>
        </w:rPr>
        <w:t>I</w:t>
      </w:r>
      <w:r>
        <w:rPr>
          <w:rFonts w:ascii="Arial" w:hAnsi="Arial" w:cs="Arial"/>
          <w:color w:val="242121"/>
          <w:lang w:val="en-US"/>
        </w:rPr>
        <w:t xml:space="preserve">n </w:t>
      </w:r>
      <w:r w:rsidR="00AA0CF4" w:rsidRPr="00F81174">
        <w:rPr>
          <w:rFonts w:ascii="Arial" w:hAnsi="Arial" w:cs="Arial"/>
          <w:color w:val="242121"/>
          <w:lang w:val="en-US"/>
        </w:rPr>
        <w:t>consider</w:t>
      </w:r>
      <w:r w:rsidR="002F3F37">
        <w:rPr>
          <w:rFonts w:ascii="Arial" w:hAnsi="Arial" w:cs="Arial"/>
          <w:color w:val="242121"/>
          <w:lang w:val="en-US"/>
        </w:rPr>
        <w:t xml:space="preserve">ing </w:t>
      </w:r>
      <w:r w:rsidR="00AA0CF4" w:rsidRPr="00F81174">
        <w:rPr>
          <w:rFonts w:ascii="Arial" w:hAnsi="Arial" w:cs="Arial"/>
          <w:color w:val="242121"/>
          <w:lang w:val="en-US"/>
        </w:rPr>
        <w:t xml:space="preserve">the </w:t>
      </w:r>
      <w:r w:rsidR="002F3F37">
        <w:rPr>
          <w:rFonts w:ascii="Arial" w:hAnsi="Arial" w:cs="Arial"/>
          <w:color w:val="242121"/>
          <w:lang w:val="en-US"/>
        </w:rPr>
        <w:t xml:space="preserve">claim for the </w:t>
      </w:r>
      <w:r w:rsidR="00AA0CF4" w:rsidRPr="00F81174">
        <w:rPr>
          <w:rFonts w:ascii="Arial" w:hAnsi="Arial" w:cs="Arial"/>
          <w:color w:val="242121"/>
          <w:lang w:val="en-US"/>
        </w:rPr>
        <w:t xml:space="preserve">minor </w:t>
      </w:r>
      <w:r w:rsidR="002F3F37">
        <w:rPr>
          <w:rFonts w:ascii="Arial" w:hAnsi="Arial" w:cs="Arial"/>
          <w:color w:val="242121"/>
          <w:lang w:val="en-US"/>
        </w:rPr>
        <w:t xml:space="preserve">the </w:t>
      </w:r>
      <w:r w:rsidR="00AA0CF4" w:rsidRPr="00F81174">
        <w:rPr>
          <w:rFonts w:ascii="Arial" w:hAnsi="Arial" w:cs="Arial"/>
          <w:color w:val="242121"/>
          <w:lang w:val="en-US"/>
        </w:rPr>
        <w:t>child’s background and family</w:t>
      </w:r>
    </w:p>
    <w:p w14:paraId="5BC00AA1" w14:textId="03B0B900" w:rsidR="00367CD5" w:rsidRDefault="00AA0CF4" w:rsidP="00F81174">
      <w:pPr>
        <w:pStyle w:val="NormalWeb"/>
        <w:shd w:val="clear" w:color="auto" w:fill="FFFFFF"/>
        <w:spacing w:before="144" w:beforeAutospacing="0" w:after="288" w:afterAutospacing="0" w:line="257" w:lineRule="atLeast"/>
        <w:ind w:left="1033" w:hanging="1050"/>
        <w:rPr>
          <w:rFonts w:ascii="Arial" w:hAnsi="Arial" w:cs="Arial"/>
          <w:color w:val="242121"/>
          <w:lang w:val="en-US"/>
        </w:rPr>
      </w:pPr>
      <w:r w:rsidRPr="00F81174">
        <w:rPr>
          <w:rFonts w:ascii="Arial" w:hAnsi="Arial" w:cs="Arial"/>
          <w:color w:val="242121"/>
          <w:lang w:val="en-US"/>
        </w:rPr>
        <w:t xml:space="preserve"> </w:t>
      </w:r>
      <w:r w:rsidR="002F3F37">
        <w:rPr>
          <w:rFonts w:ascii="Arial" w:hAnsi="Arial" w:cs="Arial"/>
          <w:color w:val="242121"/>
          <w:lang w:val="en-US"/>
        </w:rPr>
        <w:t xml:space="preserve">    </w:t>
      </w:r>
      <w:r w:rsidR="002F3F37">
        <w:rPr>
          <w:rFonts w:ascii="Arial" w:hAnsi="Arial" w:cs="Arial"/>
          <w:color w:val="242121"/>
          <w:lang w:val="en-US"/>
        </w:rPr>
        <w:tab/>
        <w:t xml:space="preserve"> </w:t>
      </w:r>
      <w:r w:rsidR="00222A62">
        <w:rPr>
          <w:rFonts w:ascii="Arial" w:hAnsi="Arial" w:cs="Arial"/>
          <w:color w:val="242121"/>
          <w:lang w:val="en-US"/>
        </w:rPr>
        <w:t>h</w:t>
      </w:r>
      <w:r w:rsidRPr="00F81174">
        <w:rPr>
          <w:rFonts w:ascii="Arial" w:hAnsi="Arial" w:cs="Arial"/>
          <w:color w:val="242121"/>
          <w:lang w:val="en-US"/>
        </w:rPr>
        <w:t>istory</w:t>
      </w:r>
      <w:r w:rsidR="002F3F37">
        <w:rPr>
          <w:rFonts w:ascii="Arial" w:hAnsi="Arial" w:cs="Arial"/>
          <w:color w:val="242121"/>
          <w:lang w:val="en-US"/>
        </w:rPr>
        <w:t xml:space="preserve"> plays a pivotal role. </w:t>
      </w:r>
      <w:r w:rsidR="00367CD5">
        <w:rPr>
          <w:rFonts w:ascii="Arial" w:hAnsi="Arial" w:cs="Arial"/>
          <w:color w:val="242121"/>
          <w:lang w:val="en-US"/>
        </w:rPr>
        <w:t xml:space="preserve">However, may I hasten to say that I do not </w:t>
      </w:r>
    </w:p>
    <w:p w14:paraId="4012630B" w14:textId="77777777" w:rsidR="00367CD5" w:rsidRDefault="00367CD5" w:rsidP="00367CD5">
      <w:pPr>
        <w:pStyle w:val="NormalWeb"/>
        <w:shd w:val="clear" w:color="auto" w:fill="FFFFFF"/>
        <w:spacing w:before="144" w:beforeAutospacing="0" w:after="288" w:afterAutospacing="0" w:line="257" w:lineRule="atLeast"/>
        <w:ind w:left="1033"/>
        <w:rPr>
          <w:rFonts w:ascii="Arial" w:hAnsi="Arial" w:cs="Arial"/>
          <w:color w:val="242121"/>
          <w:lang w:val="en-US"/>
        </w:rPr>
      </w:pPr>
      <w:r>
        <w:rPr>
          <w:rFonts w:ascii="Arial" w:hAnsi="Arial" w:cs="Arial"/>
          <w:color w:val="242121"/>
          <w:lang w:val="en-US"/>
        </w:rPr>
        <w:t xml:space="preserve">believe that the history of the family limits anyone that is determined to </w:t>
      </w:r>
    </w:p>
    <w:p w14:paraId="3C5DD5C9" w14:textId="71C5149F" w:rsidR="00AA0CF4" w:rsidRPr="00F81174" w:rsidRDefault="00367CD5" w:rsidP="00367CD5">
      <w:pPr>
        <w:pStyle w:val="NormalWeb"/>
        <w:shd w:val="clear" w:color="auto" w:fill="FFFFFF"/>
        <w:spacing w:before="144" w:beforeAutospacing="0" w:after="288" w:afterAutospacing="0" w:line="257" w:lineRule="atLeast"/>
        <w:ind w:left="1033"/>
        <w:rPr>
          <w:rFonts w:ascii="Arial" w:hAnsi="Arial" w:cs="Arial"/>
          <w:color w:val="242121"/>
          <w:sz w:val="27"/>
          <w:szCs w:val="27"/>
        </w:rPr>
      </w:pPr>
      <w:r>
        <w:rPr>
          <w:rFonts w:ascii="Arial" w:hAnsi="Arial" w:cs="Arial"/>
          <w:color w:val="242121"/>
          <w:lang w:val="en-US"/>
        </w:rPr>
        <w:t xml:space="preserve">achieve. </w:t>
      </w:r>
      <w:r w:rsidR="002F3F37">
        <w:rPr>
          <w:rFonts w:ascii="Arial" w:hAnsi="Arial" w:cs="Arial"/>
          <w:color w:val="242121"/>
          <w:lang w:val="en-US"/>
        </w:rPr>
        <w:t xml:space="preserve">The </w:t>
      </w:r>
      <w:r w:rsidR="00AA0CF4" w:rsidRPr="00F81174">
        <w:rPr>
          <w:rFonts w:ascii="Arial" w:hAnsi="Arial" w:cs="Arial"/>
          <w:color w:val="242121"/>
          <w:lang w:val="en-US"/>
        </w:rPr>
        <w:t>factors</w:t>
      </w:r>
      <w:r w:rsidR="002F3F37">
        <w:rPr>
          <w:rFonts w:ascii="Arial" w:hAnsi="Arial" w:cs="Arial"/>
          <w:color w:val="242121"/>
          <w:lang w:val="en-US"/>
        </w:rPr>
        <w:t xml:space="preserve"> that I have </w:t>
      </w:r>
      <w:r w:rsidR="00222A62">
        <w:rPr>
          <w:rFonts w:ascii="Arial" w:hAnsi="Arial" w:cs="Arial"/>
          <w:color w:val="242121"/>
          <w:lang w:val="en-US"/>
        </w:rPr>
        <w:t xml:space="preserve">also </w:t>
      </w:r>
      <w:r w:rsidR="002F3F37">
        <w:rPr>
          <w:rFonts w:ascii="Arial" w:hAnsi="Arial" w:cs="Arial"/>
          <w:color w:val="242121"/>
          <w:lang w:val="en-US"/>
        </w:rPr>
        <w:t>taken into account are:</w:t>
      </w:r>
      <w:r w:rsidR="00AA0CF4" w:rsidRPr="00F81174">
        <w:rPr>
          <w:rFonts w:ascii="Arial" w:hAnsi="Arial" w:cs="Arial"/>
          <w:color w:val="242121"/>
          <w:lang w:val="en-US"/>
        </w:rPr>
        <w:t xml:space="preserve"> </w:t>
      </w:r>
    </w:p>
    <w:p w14:paraId="17F373E7" w14:textId="77777777" w:rsidR="002F3F37" w:rsidRDefault="00AA0CF4" w:rsidP="002F3F37">
      <w:pPr>
        <w:pStyle w:val="NormalWeb"/>
        <w:shd w:val="clear" w:color="auto" w:fill="FFFFFF"/>
        <w:spacing w:before="144" w:beforeAutospacing="0" w:after="288" w:afterAutospacing="0" w:line="257" w:lineRule="atLeast"/>
        <w:ind w:left="1440" w:hanging="407"/>
        <w:rPr>
          <w:rFonts w:ascii="Arial" w:hAnsi="Arial" w:cs="Arial"/>
          <w:color w:val="242121"/>
          <w:lang w:val="en-US"/>
        </w:rPr>
      </w:pPr>
      <w:r w:rsidRPr="00F81174">
        <w:rPr>
          <w:rFonts w:ascii="Arial" w:hAnsi="Arial" w:cs="Arial"/>
          <w:color w:val="242121"/>
          <w:lang w:val="en-US"/>
        </w:rPr>
        <w:lastRenderedPageBreak/>
        <w:t>[</w:t>
      </w:r>
      <w:r w:rsidR="002F3F37">
        <w:rPr>
          <w:rFonts w:ascii="Arial" w:hAnsi="Arial" w:cs="Arial"/>
          <w:color w:val="242121"/>
          <w:lang w:val="en-US"/>
        </w:rPr>
        <w:t>32</w:t>
      </w:r>
      <w:r w:rsidRPr="00F81174">
        <w:rPr>
          <w:rFonts w:ascii="Arial" w:hAnsi="Arial" w:cs="Arial"/>
          <w:color w:val="242121"/>
          <w:lang w:val="en-US"/>
        </w:rPr>
        <w:t>.1]    </w:t>
      </w:r>
      <w:r w:rsidR="002F3F37">
        <w:rPr>
          <w:rFonts w:ascii="Arial" w:hAnsi="Arial" w:cs="Arial"/>
          <w:color w:val="242121"/>
          <w:lang w:val="en-US"/>
        </w:rPr>
        <w:tab/>
      </w:r>
      <w:r w:rsidR="002F3F37" w:rsidRPr="00F81174">
        <w:rPr>
          <w:rFonts w:ascii="Arial" w:hAnsi="Arial" w:cs="Arial"/>
          <w:color w:val="242121"/>
          <w:lang w:val="en-US"/>
        </w:rPr>
        <w:t>The fact</w:t>
      </w:r>
      <w:r w:rsidRPr="00F81174">
        <w:rPr>
          <w:rFonts w:ascii="Arial" w:hAnsi="Arial" w:cs="Arial"/>
          <w:color w:val="242121"/>
          <w:lang w:val="en-US"/>
        </w:rPr>
        <w:t xml:space="preserve"> that </w:t>
      </w:r>
      <w:r w:rsidR="002F3F37">
        <w:rPr>
          <w:rFonts w:ascii="Arial" w:hAnsi="Arial" w:cs="Arial"/>
          <w:color w:val="242121"/>
          <w:lang w:val="en-US"/>
        </w:rPr>
        <w:t>both parents of the minor child have studied until</w:t>
      </w:r>
    </w:p>
    <w:p w14:paraId="76DF5390" w14:textId="11A1186B" w:rsidR="00AA0CF4" w:rsidRPr="002F3F37" w:rsidRDefault="002F3F37" w:rsidP="002F3F37">
      <w:pPr>
        <w:pStyle w:val="NormalWeb"/>
        <w:shd w:val="clear" w:color="auto" w:fill="FFFFFF"/>
        <w:spacing w:before="144" w:beforeAutospacing="0" w:after="288" w:afterAutospacing="0" w:line="257" w:lineRule="atLeast"/>
        <w:ind w:left="1440" w:hanging="407"/>
        <w:rPr>
          <w:rFonts w:ascii="Arial" w:hAnsi="Arial" w:cs="Arial"/>
          <w:color w:val="242121"/>
          <w:lang w:val="en-US"/>
        </w:rPr>
      </w:pPr>
      <w:r>
        <w:rPr>
          <w:rFonts w:ascii="Arial" w:hAnsi="Arial" w:cs="Arial"/>
          <w:color w:val="242121"/>
          <w:lang w:val="en-US"/>
        </w:rPr>
        <w:t xml:space="preserve">   </w:t>
      </w:r>
      <w:r>
        <w:rPr>
          <w:rFonts w:ascii="Arial" w:hAnsi="Arial" w:cs="Arial"/>
          <w:color w:val="242121"/>
          <w:lang w:val="en-US"/>
        </w:rPr>
        <w:tab/>
      </w:r>
      <w:r>
        <w:rPr>
          <w:rFonts w:ascii="Arial" w:hAnsi="Arial" w:cs="Arial"/>
          <w:color w:val="242121"/>
          <w:lang w:val="en-US"/>
        </w:rPr>
        <w:tab/>
        <w:t>grade 10</w:t>
      </w:r>
      <w:r w:rsidR="00454AD9">
        <w:rPr>
          <w:rFonts w:ascii="Arial" w:hAnsi="Arial" w:cs="Arial"/>
          <w:color w:val="242121"/>
          <w:lang w:val="en-US"/>
        </w:rPr>
        <w:t>.</w:t>
      </w:r>
    </w:p>
    <w:p w14:paraId="7BFC28A7" w14:textId="77777777" w:rsidR="00CE4857" w:rsidRDefault="00AA0CF4" w:rsidP="002F3F37">
      <w:pPr>
        <w:pStyle w:val="NormalWeb"/>
        <w:shd w:val="clear" w:color="auto" w:fill="FFFFFF"/>
        <w:spacing w:before="144" w:beforeAutospacing="0" w:after="288" w:afterAutospacing="0" w:line="257" w:lineRule="atLeast"/>
        <w:ind w:left="1440" w:hanging="407"/>
        <w:rPr>
          <w:rFonts w:ascii="Arial" w:hAnsi="Arial" w:cs="Arial"/>
          <w:color w:val="242121"/>
          <w:lang w:val="en-US"/>
        </w:rPr>
      </w:pPr>
      <w:r w:rsidRPr="00F81174">
        <w:rPr>
          <w:rFonts w:ascii="Arial" w:hAnsi="Arial" w:cs="Arial"/>
          <w:color w:val="242121"/>
          <w:lang w:val="en-US"/>
        </w:rPr>
        <w:t>[</w:t>
      </w:r>
      <w:r w:rsidR="002F3F37">
        <w:rPr>
          <w:rFonts w:ascii="Arial" w:hAnsi="Arial" w:cs="Arial"/>
          <w:color w:val="242121"/>
          <w:lang w:val="en-US"/>
        </w:rPr>
        <w:t>32</w:t>
      </w:r>
      <w:r w:rsidRPr="00F81174">
        <w:rPr>
          <w:rFonts w:ascii="Arial" w:hAnsi="Arial" w:cs="Arial"/>
          <w:color w:val="242121"/>
          <w:lang w:val="en-US"/>
        </w:rPr>
        <w:t xml:space="preserve">.2]        The </w:t>
      </w:r>
      <w:r w:rsidR="00CE4857">
        <w:rPr>
          <w:rFonts w:ascii="Arial" w:hAnsi="Arial" w:cs="Arial"/>
          <w:color w:val="242121"/>
          <w:lang w:val="en-US"/>
        </w:rPr>
        <w:t xml:space="preserve">father </w:t>
      </w:r>
      <w:r w:rsidR="002F3F37">
        <w:rPr>
          <w:rFonts w:ascii="Arial" w:hAnsi="Arial" w:cs="Arial"/>
          <w:color w:val="242121"/>
          <w:lang w:val="en-US"/>
        </w:rPr>
        <w:t xml:space="preserve">of the minor child </w:t>
      </w:r>
      <w:r w:rsidR="00CE4857">
        <w:rPr>
          <w:rFonts w:ascii="Arial" w:hAnsi="Arial" w:cs="Arial"/>
          <w:color w:val="242121"/>
          <w:lang w:val="en-US"/>
        </w:rPr>
        <w:t xml:space="preserve">is working as an unqualified fitter, </w:t>
      </w:r>
    </w:p>
    <w:p w14:paraId="4DB766DF" w14:textId="77777777" w:rsidR="00CE4857" w:rsidRDefault="00CE4857" w:rsidP="00CE4857">
      <w:pPr>
        <w:pStyle w:val="NormalWeb"/>
        <w:shd w:val="clear" w:color="auto" w:fill="FFFFFF"/>
        <w:spacing w:before="144" w:beforeAutospacing="0" w:after="288" w:afterAutospacing="0" w:line="257" w:lineRule="atLeast"/>
        <w:ind w:left="1440" w:firstLine="720"/>
        <w:rPr>
          <w:rFonts w:ascii="Arial" w:hAnsi="Arial" w:cs="Arial"/>
          <w:color w:val="242121"/>
          <w:lang w:val="en-US"/>
        </w:rPr>
      </w:pPr>
      <w:r>
        <w:rPr>
          <w:rFonts w:ascii="Arial" w:hAnsi="Arial" w:cs="Arial"/>
          <w:color w:val="242121"/>
          <w:lang w:val="en-US"/>
        </w:rPr>
        <w:t xml:space="preserve">the mother works as a sales consultant and the half-sister </w:t>
      </w:r>
      <w:r w:rsidR="002F3F37">
        <w:rPr>
          <w:rFonts w:ascii="Arial" w:hAnsi="Arial" w:cs="Arial"/>
          <w:color w:val="242121"/>
          <w:lang w:val="en-US"/>
        </w:rPr>
        <w:t>i</w:t>
      </w:r>
      <w:r>
        <w:rPr>
          <w:rFonts w:ascii="Arial" w:hAnsi="Arial" w:cs="Arial"/>
          <w:color w:val="242121"/>
          <w:lang w:val="en-US"/>
        </w:rPr>
        <w:t xml:space="preserve">s </w:t>
      </w:r>
    </w:p>
    <w:p w14:paraId="7095A974" w14:textId="0FF24F1C" w:rsidR="00AA0CF4" w:rsidRPr="00F81174" w:rsidRDefault="00CE4857" w:rsidP="00CE4857">
      <w:pPr>
        <w:pStyle w:val="NormalWeb"/>
        <w:shd w:val="clear" w:color="auto" w:fill="FFFFFF"/>
        <w:spacing w:before="144" w:beforeAutospacing="0" w:after="288" w:afterAutospacing="0" w:line="257" w:lineRule="atLeast"/>
        <w:ind w:left="1440" w:firstLine="720"/>
        <w:rPr>
          <w:rFonts w:ascii="Arial" w:hAnsi="Arial" w:cs="Arial"/>
          <w:color w:val="242121"/>
          <w:sz w:val="27"/>
          <w:szCs w:val="27"/>
          <w:lang w:val="en-US"/>
        </w:rPr>
      </w:pPr>
      <w:r>
        <w:rPr>
          <w:rFonts w:ascii="Arial" w:hAnsi="Arial" w:cs="Arial"/>
          <w:color w:val="242121"/>
          <w:lang w:val="en-US"/>
        </w:rPr>
        <w:t>working part-time.</w:t>
      </w:r>
    </w:p>
    <w:p w14:paraId="75CDAABC" w14:textId="6A33CAAA" w:rsidR="00454AD9" w:rsidRDefault="00454AD9" w:rsidP="00454AD9">
      <w:pPr>
        <w:pStyle w:val="NormalWeb"/>
        <w:shd w:val="clear" w:color="auto" w:fill="FFFFFF"/>
        <w:spacing w:before="144" w:beforeAutospacing="0" w:after="288" w:afterAutospacing="0" w:line="257" w:lineRule="atLeast"/>
        <w:rPr>
          <w:rFonts w:ascii="Arial" w:hAnsi="Arial" w:cs="Arial"/>
          <w:color w:val="242121"/>
          <w:lang w:val="en-US"/>
        </w:rPr>
      </w:pPr>
      <w:r>
        <w:rPr>
          <w:rFonts w:ascii="Arial" w:hAnsi="Arial" w:cs="Arial"/>
          <w:color w:val="242121"/>
          <w:lang w:val="en-US"/>
        </w:rPr>
        <w:t xml:space="preserve">              </w:t>
      </w:r>
      <w:r w:rsidR="002F3F37">
        <w:rPr>
          <w:rFonts w:ascii="Arial" w:hAnsi="Arial" w:cs="Arial"/>
          <w:color w:val="242121"/>
          <w:lang w:val="en-US"/>
        </w:rPr>
        <w:t>[32</w:t>
      </w:r>
      <w:r w:rsidR="00AA0CF4" w:rsidRPr="00F81174">
        <w:rPr>
          <w:rFonts w:ascii="Arial" w:hAnsi="Arial" w:cs="Arial"/>
          <w:color w:val="242121"/>
          <w:lang w:val="en-US"/>
        </w:rPr>
        <w:t xml:space="preserve">.3]        Prior to the accident, </w:t>
      </w:r>
      <w:r w:rsidR="002F3F37">
        <w:rPr>
          <w:rFonts w:ascii="Arial" w:hAnsi="Arial" w:cs="Arial"/>
          <w:color w:val="242121"/>
          <w:lang w:val="en-US"/>
        </w:rPr>
        <w:t>s</w:t>
      </w:r>
      <w:r w:rsidR="00AA0CF4" w:rsidRPr="00F81174">
        <w:rPr>
          <w:rFonts w:ascii="Arial" w:hAnsi="Arial" w:cs="Arial"/>
          <w:color w:val="242121"/>
          <w:lang w:val="en-US"/>
        </w:rPr>
        <w:t xml:space="preserve">he was an </w:t>
      </w:r>
      <w:r>
        <w:rPr>
          <w:rFonts w:ascii="Arial" w:hAnsi="Arial" w:cs="Arial"/>
          <w:color w:val="242121"/>
          <w:lang w:val="en-US"/>
        </w:rPr>
        <w:t>above-average</w:t>
      </w:r>
      <w:r w:rsidR="00AA0CF4" w:rsidRPr="00F81174">
        <w:rPr>
          <w:rFonts w:ascii="Arial" w:hAnsi="Arial" w:cs="Arial"/>
          <w:color w:val="242121"/>
          <w:lang w:val="en-US"/>
        </w:rPr>
        <w:t xml:space="preserve"> learner. </w:t>
      </w:r>
    </w:p>
    <w:p w14:paraId="5D95C992" w14:textId="262600DE" w:rsidR="00454AD9" w:rsidRDefault="00BF4970" w:rsidP="00454AD9">
      <w:pPr>
        <w:pStyle w:val="NormalWeb"/>
        <w:shd w:val="clear" w:color="auto" w:fill="FFFFFF"/>
        <w:spacing w:before="144" w:beforeAutospacing="0" w:after="288" w:afterAutospacing="0" w:line="257" w:lineRule="atLeast"/>
        <w:ind w:left="1440" w:firstLine="720"/>
        <w:rPr>
          <w:rFonts w:ascii="Arial" w:hAnsi="Arial" w:cs="Arial"/>
          <w:color w:val="242121"/>
          <w:lang w:val="en-US"/>
        </w:rPr>
      </w:pPr>
      <w:r>
        <w:rPr>
          <w:rFonts w:ascii="Arial" w:hAnsi="Arial" w:cs="Arial"/>
          <w:color w:val="242121"/>
          <w:lang w:val="en-US"/>
        </w:rPr>
        <w:t xml:space="preserve">The </w:t>
      </w:r>
      <w:r w:rsidR="00454AD9">
        <w:rPr>
          <w:rFonts w:ascii="Arial" w:hAnsi="Arial" w:cs="Arial"/>
          <w:color w:val="242121"/>
          <w:lang w:val="en-US"/>
        </w:rPr>
        <w:t>p</w:t>
      </w:r>
      <w:r w:rsidR="00AA0CF4" w:rsidRPr="00F81174">
        <w:rPr>
          <w:rFonts w:ascii="Arial" w:hAnsi="Arial" w:cs="Arial"/>
          <w:color w:val="242121"/>
          <w:lang w:val="en-US"/>
        </w:rPr>
        <w:t>ossibility</w:t>
      </w:r>
      <w:r w:rsidR="00454AD9">
        <w:rPr>
          <w:rFonts w:ascii="Arial" w:hAnsi="Arial" w:cs="Arial"/>
          <w:color w:val="242121"/>
          <w:lang w:val="en-US"/>
        </w:rPr>
        <w:t xml:space="preserve"> </w:t>
      </w:r>
      <w:r w:rsidR="00AA0CF4" w:rsidRPr="00F81174">
        <w:rPr>
          <w:rFonts w:ascii="Arial" w:hAnsi="Arial" w:cs="Arial"/>
          <w:color w:val="242121"/>
          <w:lang w:val="en-US"/>
        </w:rPr>
        <w:t xml:space="preserve">exists that </w:t>
      </w:r>
      <w:r w:rsidR="002F3F37">
        <w:rPr>
          <w:rFonts w:ascii="Arial" w:hAnsi="Arial" w:cs="Arial"/>
          <w:color w:val="242121"/>
          <w:lang w:val="en-US"/>
        </w:rPr>
        <w:t xml:space="preserve">she would </w:t>
      </w:r>
      <w:r w:rsidR="008F2344">
        <w:rPr>
          <w:rFonts w:ascii="Arial" w:hAnsi="Arial" w:cs="Arial"/>
          <w:color w:val="242121"/>
          <w:lang w:val="en-US"/>
        </w:rPr>
        <w:t xml:space="preserve">be able </w:t>
      </w:r>
      <w:r>
        <w:rPr>
          <w:rFonts w:ascii="Arial" w:hAnsi="Arial" w:cs="Arial"/>
          <w:color w:val="242121"/>
          <w:lang w:val="en-US"/>
        </w:rPr>
        <w:t xml:space="preserve">to </w:t>
      </w:r>
      <w:r w:rsidR="002F3F37">
        <w:rPr>
          <w:rFonts w:ascii="Arial" w:hAnsi="Arial" w:cs="Arial"/>
          <w:color w:val="242121"/>
          <w:lang w:val="en-US"/>
        </w:rPr>
        <w:t xml:space="preserve">obtain a diploma </w:t>
      </w:r>
    </w:p>
    <w:p w14:paraId="3892C7F1" w14:textId="5662DEBF" w:rsidR="00AA0CF4" w:rsidRPr="00454AD9" w:rsidRDefault="002F3F37" w:rsidP="00454AD9">
      <w:pPr>
        <w:pStyle w:val="NormalWeb"/>
        <w:shd w:val="clear" w:color="auto" w:fill="FFFFFF"/>
        <w:spacing w:before="144" w:beforeAutospacing="0" w:after="288" w:afterAutospacing="0" w:line="257" w:lineRule="atLeast"/>
        <w:ind w:left="1440" w:firstLine="720"/>
        <w:rPr>
          <w:rFonts w:ascii="Arial" w:hAnsi="Arial" w:cs="Arial"/>
          <w:color w:val="242121"/>
          <w:lang w:val="en-US"/>
        </w:rPr>
      </w:pPr>
      <w:r>
        <w:rPr>
          <w:rFonts w:ascii="Arial" w:hAnsi="Arial" w:cs="Arial"/>
          <w:color w:val="242121"/>
          <w:lang w:val="en-US"/>
        </w:rPr>
        <w:t xml:space="preserve">or a degree. </w:t>
      </w:r>
    </w:p>
    <w:p w14:paraId="7093100B" w14:textId="52CBB0C6" w:rsidR="002F3F37" w:rsidRDefault="0081631D" w:rsidP="002F3F37">
      <w:pPr>
        <w:pStyle w:val="NormalWeb"/>
        <w:shd w:val="clear" w:color="auto" w:fill="FFFFFF"/>
        <w:spacing w:before="144" w:beforeAutospacing="0" w:after="288" w:afterAutospacing="0" w:line="257" w:lineRule="atLeast"/>
        <w:ind w:left="1440" w:hanging="720"/>
        <w:rPr>
          <w:rFonts w:ascii="Arial" w:hAnsi="Arial" w:cs="Arial"/>
          <w:color w:val="242121"/>
          <w:lang w:val="en-US"/>
        </w:rPr>
      </w:pPr>
      <w:r>
        <w:rPr>
          <w:rFonts w:ascii="Arial" w:hAnsi="Arial" w:cs="Arial"/>
          <w:color w:val="242121"/>
          <w:lang w:val="en-US"/>
        </w:rPr>
        <w:t xml:space="preserve">    </w:t>
      </w:r>
      <w:r w:rsidR="00AA0CF4" w:rsidRPr="00F81174">
        <w:rPr>
          <w:rFonts w:ascii="Arial" w:hAnsi="Arial" w:cs="Arial"/>
          <w:color w:val="242121"/>
          <w:lang w:val="en-US"/>
        </w:rPr>
        <w:t>[</w:t>
      </w:r>
      <w:r w:rsidR="002F3F37">
        <w:rPr>
          <w:rFonts w:ascii="Arial" w:hAnsi="Arial" w:cs="Arial"/>
          <w:color w:val="242121"/>
          <w:lang w:val="en-US"/>
        </w:rPr>
        <w:t>32</w:t>
      </w:r>
      <w:r w:rsidR="00AA0CF4" w:rsidRPr="00F81174">
        <w:rPr>
          <w:rFonts w:ascii="Arial" w:hAnsi="Arial" w:cs="Arial"/>
          <w:color w:val="242121"/>
          <w:lang w:val="en-US"/>
        </w:rPr>
        <w:t xml:space="preserve">.4]        That the Actuary postulated loss of earnings these </w:t>
      </w:r>
    </w:p>
    <w:p w14:paraId="0AE6FC3B" w14:textId="1EF33DF5" w:rsidR="002F3F37" w:rsidRDefault="002F3F37" w:rsidP="002F3F37">
      <w:pPr>
        <w:pStyle w:val="NormalWeb"/>
        <w:shd w:val="clear" w:color="auto" w:fill="FFFFFF"/>
        <w:spacing w:before="144" w:beforeAutospacing="0" w:after="288" w:afterAutospacing="0" w:line="257" w:lineRule="atLeast"/>
        <w:ind w:left="1440"/>
        <w:rPr>
          <w:rFonts w:ascii="Arial" w:hAnsi="Arial" w:cs="Arial"/>
          <w:color w:val="242121"/>
          <w:lang w:val="en-US"/>
        </w:rPr>
      </w:pPr>
      <w:r>
        <w:rPr>
          <w:rFonts w:ascii="Arial" w:hAnsi="Arial" w:cs="Arial"/>
          <w:color w:val="242121"/>
          <w:lang w:val="en-US"/>
        </w:rPr>
        <w:t xml:space="preserve">     </w:t>
      </w:r>
      <w:r w:rsidR="0081631D">
        <w:rPr>
          <w:rFonts w:ascii="Arial" w:hAnsi="Arial" w:cs="Arial"/>
          <w:color w:val="242121"/>
          <w:lang w:val="en-US"/>
        </w:rPr>
        <w:t xml:space="preserve">     </w:t>
      </w:r>
      <w:r w:rsidR="00AA0CF4" w:rsidRPr="00F81174">
        <w:rPr>
          <w:rFonts w:ascii="Arial" w:hAnsi="Arial" w:cs="Arial"/>
          <w:color w:val="242121"/>
          <w:lang w:val="en-US"/>
        </w:rPr>
        <w:t>were considered from Paterson’s figures relating to corporate</w:t>
      </w:r>
    </w:p>
    <w:p w14:paraId="031D37F8" w14:textId="0D1C6866" w:rsidR="00AA0CF4" w:rsidRPr="00F81174" w:rsidRDefault="00AA0CF4" w:rsidP="002F3F37">
      <w:pPr>
        <w:pStyle w:val="NormalWeb"/>
        <w:shd w:val="clear" w:color="auto" w:fill="FFFFFF"/>
        <w:spacing w:before="144" w:beforeAutospacing="0" w:after="288" w:afterAutospacing="0" w:line="257" w:lineRule="atLeast"/>
        <w:ind w:left="1440"/>
        <w:rPr>
          <w:rFonts w:ascii="Arial" w:hAnsi="Arial" w:cs="Arial"/>
          <w:color w:val="242121"/>
          <w:sz w:val="27"/>
          <w:szCs w:val="27"/>
          <w:lang w:val="en-US"/>
        </w:rPr>
      </w:pPr>
      <w:r w:rsidRPr="00F81174">
        <w:rPr>
          <w:rFonts w:ascii="Arial" w:hAnsi="Arial" w:cs="Arial"/>
          <w:color w:val="242121"/>
          <w:lang w:val="en-US"/>
        </w:rPr>
        <w:t xml:space="preserve"> </w:t>
      </w:r>
      <w:r w:rsidR="002F3F37">
        <w:rPr>
          <w:rFonts w:ascii="Arial" w:hAnsi="Arial" w:cs="Arial"/>
          <w:color w:val="242121"/>
          <w:lang w:val="en-US"/>
        </w:rPr>
        <w:t xml:space="preserve">     </w:t>
      </w:r>
      <w:r w:rsidR="0081631D">
        <w:rPr>
          <w:rFonts w:ascii="Arial" w:hAnsi="Arial" w:cs="Arial"/>
          <w:color w:val="242121"/>
          <w:lang w:val="en-US"/>
        </w:rPr>
        <w:t xml:space="preserve">    </w:t>
      </w:r>
      <w:r w:rsidRPr="00F81174">
        <w:rPr>
          <w:rFonts w:ascii="Arial" w:hAnsi="Arial" w:cs="Arial"/>
          <w:color w:val="242121"/>
          <w:lang w:val="en-US"/>
        </w:rPr>
        <w:t>survey earnings which may not be applicable</w:t>
      </w:r>
      <w:r w:rsidR="0081631D">
        <w:rPr>
          <w:rFonts w:ascii="Arial" w:hAnsi="Arial" w:cs="Arial"/>
          <w:color w:val="242121"/>
          <w:lang w:val="en-US"/>
        </w:rPr>
        <w:t xml:space="preserve"> </w:t>
      </w:r>
      <w:r w:rsidRPr="00F81174">
        <w:rPr>
          <w:rFonts w:ascii="Arial" w:hAnsi="Arial" w:cs="Arial"/>
          <w:color w:val="242121"/>
          <w:lang w:val="en-US"/>
        </w:rPr>
        <w:t>to the minor child.</w:t>
      </w:r>
    </w:p>
    <w:p w14:paraId="666902E4" w14:textId="10B0F9A9" w:rsidR="002F3F37" w:rsidRDefault="002F3F37" w:rsidP="002F3F37">
      <w:pPr>
        <w:pStyle w:val="NormalWeb"/>
        <w:shd w:val="clear" w:color="auto" w:fill="FFFFFF"/>
        <w:spacing w:before="144" w:beforeAutospacing="0" w:after="288" w:afterAutospacing="0" w:line="257" w:lineRule="atLeast"/>
        <w:ind w:left="1440" w:hanging="1083"/>
        <w:rPr>
          <w:rFonts w:ascii="Arial" w:hAnsi="Arial" w:cs="Arial"/>
          <w:color w:val="242121"/>
          <w:lang w:val="en-US"/>
        </w:rPr>
      </w:pPr>
      <w:r>
        <w:rPr>
          <w:rFonts w:ascii="Arial" w:hAnsi="Arial" w:cs="Arial"/>
          <w:color w:val="242121"/>
          <w:lang w:val="en-US"/>
        </w:rPr>
        <w:t xml:space="preserve">     </w:t>
      </w:r>
      <w:r w:rsidR="0081631D">
        <w:rPr>
          <w:rFonts w:ascii="Arial" w:hAnsi="Arial" w:cs="Arial"/>
          <w:color w:val="242121"/>
          <w:lang w:val="en-US"/>
        </w:rPr>
        <w:t xml:space="preserve">     </w:t>
      </w:r>
      <w:r w:rsidR="00AA0CF4" w:rsidRPr="00F81174">
        <w:rPr>
          <w:rFonts w:ascii="Arial" w:hAnsi="Arial" w:cs="Arial"/>
          <w:color w:val="242121"/>
          <w:lang w:val="en-US"/>
        </w:rPr>
        <w:t>[</w:t>
      </w:r>
      <w:r>
        <w:rPr>
          <w:rFonts w:ascii="Arial" w:hAnsi="Arial" w:cs="Arial"/>
          <w:color w:val="242121"/>
          <w:lang w:val="en-US"/>
        </w:rPr>
        <w:t>32</w:t>
      </w:r>
      <w:r w:rsidR="00AA0CF4" w:rsidRPr="00F81174">
        <w:rPr>
          <w:rFonts w:ascii="Arial" w:hAnsi="Arial" w:cs="Arial"/>
          <w:color w:val="242121"/>
          <w:lang w:val="en-US"/>
        </w:rPr>
        <w:t>.</w:t>
      </w:r>
      <w:r>
        <w:rPr>
          <w:rFonts w:ascii="Arial" w:hAnsi="Arial" w:cs="Arial"/>
          <w:color w:val="242121"/>
          <w:lang w:val="en-US"/>
        </w:rPr>
        <w:t>5</w:t>
      </w:r>
      <w:r w:rsidR="00AA0CF4" w:rsidRPr="00F81174">
        <w:rPr>
          <w:rFonts w:ascii="Arial" w:hAnsi="Arial" w:cs="Arial"/>
          <w:color w:val="242121"/>
          <w:lang w:val="en-US"/>
        </w:rPr>
        <w:t>]       </w:t>
      </w:r>
      <w:r w:rsidR="0081631D">
        <w:rPr>
          <w:rFonts w:ascii="Arial" w:hAnsi="Arial" w:cs="Arial"/>
          <w:color w:val="242121"/>
          <w:lang w:val="en-US"/>
        </w:rPr>
        <w:t xml:space="preserve"> </w:t>
      </w:r>
      <w:r w:rsidR="00AA0CF4" w:rsidRPr="002F3F37">
        <w:rPr>
          <w:rFonts w:ascii="Arial" w:hAnsi="Arial" w:cs="Arial"/>
          <w:color w:val="242121"/>
          <w:lang w:val="en-US"/>
        </w:rPr>
        <w:t>H</w:t>
      </w:r>
      <w:r w:rsidRPr="002F3F37">
        <w:rPr>
          <w:rFonts w:ascii="Arial" w:hAnsi="Arial" w:cs="Arial"/>
          <w:color w:val="242121"/>
          <w:lang w:val="en-US"/>
        </w:rPr>
        <w:t>er</w:t>
      </w:r>
      <w:r w:rsidR="00AA0CF4" w:rsidRPr="002F3F37">
        <w:rPr>
          <w:rFonts w:ascii="Arial" w:hAnsi="Arial" w:cs="Arial"/>
          <w:color w:val="242121"/>
          <w:lang w:val="en-US"/>
        </w:rPr>
        <w:t xml:space="preserve"> </w:t>
      </w:r>
      <w:r w:rsidR="0081631D">
        <w:rPr>
          <w:rFonts w:ascii="Arial" w:hAnsi="Arial" w:cs="Arial"/>
          <w:color w:val="242121"/>
          <w:lang w:val="en-US"/>
        </w:rPr>
        <w:t>pre-accident</w:t>
      </w:r>
      <w:r>
        <w:rPr>
          <w:rFonts w:ascii="Arial" w:hAnsi="Arial" w:cs="Arial"/>
          <w:color w:val="242121"/>
          <w:lang w:val="en-US"/>
        </w:rPr>
        <w:t xml:space="preserve"> </w:t>
      </w:r>
      <w:r w:rsidR="00AA0CF4" w:rsidRPr="002F3F37">
        <w:rPr>
          <w:rFonts w:ascii="Arial" w:hAnsi="Arial" w:cs="Arial"/>
          <w:color w:val="242121"/>
          <w:lang w:val="en-US"/>
        </w:rPr>
        <w:t xml:space="preserve">and post-accident life expectancy remains </w:t>
      </w:r>
    </w:p>
    <w:p w14:paraId="03D2FAE2" w14:textId="49B71BC4" w:rsidR="00AA0CF4" w:rsidRDefault="002F3F37" w:rsidP="002F3F37">
      <w:pPr>
        <w:pStyle w:val="NormalWeb"/>
        <w:shd w:val="clear" w:color="auto" w:fill="FFFFFF"/>
        <w:spacing w:before="144" w:beforeAutospacing="0" w:after="288" w:afterAutospacing="0" w:line="257" w:lineRule="atLeast"/>
        <w:ind w:left="1440"/>
        <w:rPr>
          <w:rFonts w:ascii="Arial" w:hAnsi="Arial" w:cs="Arial"/>
          <w:color w:val="242121"/>
          <w:lang w:val="en-US"/>
        </w:rPr>
      </w:pPr>
      <w:r>
        <w:rPr>
          <w:rFonts w:ascii="Arial" w:hAnsi="Arial" w:cs="Arial"/>
          <w:color w:val="242121"/>
          <w:lang w:val="en-US"/>
        </w:rPr>
        <w:t xml:space="preserve">      </w:t>
      </w:r>
      <w:r w:rsidR="0081631D">
        <w:rPr>
          <w:rFonts w:ascii="Arial" w:hAnsi="Arial" w:cs="Arial"/>
          <w:color w:val="242121"/>
          <w:lang w:val="en-US"/>
        </w:rPr>
        <w:t xml:space="preserve">     </w:t>
      </w:r>
      <w:r w:rsidR="00AA0CF4" w:rsidRPr="002F3F37">
        <w:rPr>
          <w:rFonts w:ascii="Arial" w:hAnsi="Arial" w:cs="Arial"/>
          <w:color w:val="242121"/>
          <w:lang w:val="en-US"/>
        </w:rPr>
        <w:t>unchanged.</w:t>
      </w:r>
    </w:p>
    <w:p w14:paraId="41FBC05B" w14:textId="77777777" w:rsidR="0081631D" w:rsidRDefault="0081631D" w:rsidP="0081631D">
      <w:pPr>
        <w:pStyle w:val="NormalWeb"/>
        <w:shd w:val="clear" w:color="auto" w:fill="FFFFFF"/>
        <w:spacing w:before="144" w:beforeAutospacing="0" w:after="288" w:afterAutospacing="0" w:line="257" w:lineRule="atLeast"/>
        <w:rPr>
          <w:rFonts w:ascii="Arial" w:hAnsi="Arial" w:cs="Arial"/>
          <w:color w:val="242121"/>
          <w:lang w:val="en-US"/>
        </w:rPr>
      </w:pPr>
      <w:r>
        <w:rPr>
          <w:rFonts w:ascii="Arial" w:hAnsi="Arial" w:cs="Arial"/>
          <w:color w:val="242121"/>
          <w:lang w:val="en-US"/>
        </w:rPr>
        <w:t xml:space="preserve">               [32.6]</w:t>
      </w:r>
      <w:r>
        <w:rPr>
          <w:rFonts w:ascii="Arial" w:hAnsi="Arial" w:cs="Arial"/>
          <w:color w:val="242121"/>
          <w:lang w:val="en-US"/>
        </w:rPr>
        <w:tab/>
        <w:t>That she will be able to work until 55-60 however a period of 5-</w:t>
      </w:r>
    </w:p>
    <w:p w14:paraId="442EE1FA" w14:textId="77BA527F" w:rsidR="0081631D" w:rsidRDefault="0081631D" w:rsidP="0081631D">
      <w:pPr>
        <w:pStyle w:val="NormalWeb"/>
        <w:shd w:val="clear" w:color="auto" w:fill="FFFFFF"/>
        <w:spacing w:before="144" w:beforeAutospacing="0" w:after="288" w:afterAutospacing="0" w:line="257" w:lineRule="atLeast"/>
        <w:ind w:left="1440" w:firstLine="720"/>
        <w:rPr>
          <w:rFonts w:ascii="Arial" w:hAnsi="Arial" w:cs="Arial"/>
          <w:color w:val="242121"/>
          <w:lang w:val="en-US"/>
        </w:rPr>
      </w:pPr>
      <w:r>
        <w:rPr>
          <w:rFonts w:ascii="Arial" w:hAnsi="Arial" w:cs="Arial"/>
          <w:color w:val="242121"/>
          <w:lang w:val="en-US"/>
        </w:rPr>
        <w:t>10 early retirement must be considered.</w:t>
      </w:r>
    </w:p>
    <w:p w14:paraId="483D05EE" w14:textId="78F6B667" w:rsidR="00454AD9" w:rsidRPr="00454AD9" w:rsidRDefault="002069D8" w:rsidP="00454AD9">
      <w:pPr>
        <w:pStyle w:val="NormalWeb"/>
        <w:shd w:val="clear" w:color="auto" w:fill="FFFFFF"/>
        <w:spacing w:before="144" w:beforeAutospacing="0" w:after="288" w:afterAutospacing="0" w:line="257" w:lineRule="atLeast"/>
        <w:rPr>
          <w:rFonts w:ascii="Arial" w:hAnsi="Arial" w:cs="Arial"/>
          <w:color w:val="242121"/>
          <w:lang w:val="en-US"/>
        </w:rPr>
      </w:pPr>
      <w:r>
        <w:rPr>
          <w:rFonts w:ascii="Arial" w:hAnsi="Arial" w:cs="Arial"/>
          <w:color w:val="242121"/>
          <w:lang w:val="en-US"/>
        </w:rPr>
        <w:t xml:space="preserve">              [32.7]</w:t>
      </w:r>
      <w:r>
        <w:rPr>
          <w:rFonts w:ascii="Arial" w:hAnsi="Arial" w:cs="Arial"/>
          <w:color w:val="242121"/>
          <w:lang w:val="en-US"/>
        </w:rPr>
        <w:tab/>
      </w:r>
      <w:r w:rsidR="00454AD9">
        <w:rPr>
          <w:rFonts w:ascii="Arial" w:hAnsi="Arial" w:cs="Arial"/>
          <w:color w:val="242121"/>
        </w:rPr>
        <w:t xml:space="preserve">That she suffered </w:t>
      </w:r>
      <w:r w:rsidR="00454AD9" w:rsidRPr="008803DA">
        <w:rPr>
          <w:rFonts w:ascii="Arial" w:hAnsi="Arial" w:cs="Arial"/>
          <w:color w:val="242121"/>
        </w:rPr>
        <w:t xml:space="preserve">a wedge compression fracture of the body of </w:t>
      </w:r>
    </w:p>
    <w:p w14:paraId="00D1D953" w14:textId="59E3BC34" w:rsidR="002069D8" w:rsidRDefault="00454AD9" w:rsidP="00454AD9">
      <w:pPr>
        <w:pStyle w:val="NormalWeb"/>
        <w:shd w:val="clear" w:color="auto" w:fill="FFFFFF"/>
        <w:spacing w:before="144" w:beforeAutospacing="0" w:after="288" w:afterAutospacing="0" w:line="257" w:lineRule="atLeast"/>
        <w:ind w:left="1440" w:firstLine="720"/>
        <w:rPr>
          <w:rFonts w:ascii="Arial" w:hAnsi="Arial" w:cs="Arial"/>
          <w:color w:val="242121"/>
          <w:lang w:val="en-US"/>
        </w:rPr>
      </w:pPr>
      <w:r w:rsidRPr="008803DA">
        <w:rPr>
          <w:rFonts w:ascii="Arial" w:hAnsi="Arial" w:cs="Arial"/>
          <w:color w:val="242121"/>
        </w:rPr>
        <w:t>L3</w:t>
      </w:r>
      <w:r>
        <w:rPr>
          <w:rFonts w:ascii="Arial" w:hAnsi="Arial" w:cs="Arial"/>
          <w:color w:val="242121"/>
        </w:rPr>
        <w:t xml:space="preserve"> and will need further medical attention in the future.</w:t>
      </w:r>
    </w:p>
    <w:p w14:paraId="27271E96" w14:textId="42FE8A1C" w:rsidR="00454AD9" w:rsidRDefault="00454AD9" w:rsidP="00454AD9">
      <w:pPr>
        <w:pStyle w:val="NormalWeb"/>
        <w:shd w:val="clear" w:color="auto" w:fill="FFFFFF"/>
        <w:spacing w:before="144" w:beforeAutospacing="0" w:after="288" w:afterAutospacing="0" w:line="257" w:lineRule="atLeast"/>
        <w:rPr>
          <w:rFonts w:ascii="Arial" w:hAnsi="Arial" w:cs="Arial"/>
          <w:color w:val="000000"/>
        </w:rPr>
      </w:pPr>
      <w:r>
        <w:rPr>
          <w:rFonts w:ascii="Arial" w:hAnsi="Arial" w:cs="Arial"/>
          <w:color w:val="242121"/>
          <w:lang w:val="en-US"/>
        </w:rPr>
        <w:t xml:space="preserve">            </w:t>
      </w:r>
      <w:r w:rsidR="00CE4857">
        <w:rPr>
          <w:rFonts w:ascii="Arial" w:hAnsi="Arial" w:cs="Arial"/>
          <w:color w:val="242121"/>
          <w:lang w:val="en-US"/>
        </w:rPr>
        <w:t xml:space="preserve">  </w:t>
      </w:r>
      <w:r>
        <w:rPr>
          <w:rFonts w:ascii="Arial" w:hAnsi="Arial" w:cs="Arial"/>
          <w:color w:val="242121"/>
          <w:lang w:val="en-US"/>
        </w:rPr>
        <w:t>[32.8]</w:t>
      </w:r>
      <w:r>
        <w:rPr>
          <w:rFonts w:ascii="Arial" w:hAnsi="Arial" w:cs="Arial"/>
          <w:color w:val="242121"/>
          <w:lang w:val="en-US"/>
        </w:rPr>
        <w:tab/>
        <w:t xml:space="preserve">That she might develop </w:t>
      </w:r>
      <w:r w:rsidRPr="008803DA">
        <w:rPr>
          <w:rFonts w:ascii="Arial" w:hAnsi="Arial" w:cs="Arial"/>
          <w:color w:val="000000"/>
        </w:rPr>
        <w:t xml:space="preserve">post-traumatic osteoarthritis of the </w:t>
      </w:r>
    </w:p>
    <w:p w14:paraId="57CA14DC" w14:textId="7E8F1B9A" w:rsidR="00202C9C" w:rsidRDefault="00454AD9" w:rsidP="00202C9C">
      <w:pPr>
        <w:pStyle w:val="NormalWeb"/>
        <w:shd w:val="clear" w:color="auto" w:fill="FFFFFF"/>
        <w:spacing w:before="144" w:beforeAutospacing="0" w:after="288" w:afterAutospacing="0" w:line="257" w:lineRule="atLeast"/>
        <w:ind w:left="1440" w:firstLine="720"/>
        <w:rPr>
          <w:rFonts w:ascii="Arial" w:hAnsi="Arial" w:cs="Arial"/>
          <w:color w:val="000000"/>
        </w:rPr>
      </w:pPr>
      <w:r w:rsidRPr="008803DA">
        <w:rPr>
          <w:rFonts w:ascii="Arial" w:hAnsi="Arial" w:cs="Arial"/>
          <w:color w:val="000000"/>
        </w:rPr>
        <w:t>lumbar spine</w:t>
      </w:r>
      <w:r>
        <w:rPr>
          <w:rFonts w:ascii="Arial" w:hAnsi="Arial" w:cs="Arial"/>
          <w:color w:val="000000"/>
        </w:rPr>
        <w:t>.</w:t>
      </w:r>
    </w:p>
    <w:p w14:paraId="2FE51B93" w14:textId="77777777" w:rsidR="00CE4857" w:rsidRDefault="00CE4857" w:rsidP="00CE4857">
      <w:pPr>
        <w:pStyle w:val="NormalWeb"/>
        <w:shd w:val="clear" w:color="auto" w:fill="FFFFFF"/>
        <w:spacing w:before="144" w:beforeAutospacing="0" w:after="288" w:afterAutospacing="0" w:line="257" w:lineRule="atLeast"/>
        <w:rPr>
          <w:rFonts w:ascii="Arial" w:hAnsi="Arial" w:cs="Arial"/>
          <w:color w:val="000000"/>
        </w:rPr>
      </w:pPr>
      <w:r>
        <w:rPr>
          <w:rFonts w:ascii="Arial" w:hAnsi="Arial" w:cs="Arial"/>
          <w:color w:val="000000"/>
        </w:rPr>
        <w:t xml:space="preserve">            [32.9]</w:t>
      </w:r>
      <w:r>
        <w:rPr>
          <w:rFonts w:ascii="Arial" w:hAnsi="Arial" w:cs="Arial"/>
          <w:color w:val="000000"/>
        </w:rPr>
        <w:tab/>
      </w:r>
      <w:r>
        <w:rPr>
          <w:rFonts w:ascii="Arial" w:hAnsi="Arial" w:cs="Arial"/>
          <w:color w:val="000000"/>
        </w:rPr>
        <w:tab/>
        <w:t xml:space="preserve">That the minor child has developed behavioural changes that </w:t>
      </w:r>
    </w:p>
    <w:p w14:paraId="07413FFC" w14:textId="77777777" w:rsidR="00CE4857" w:rsidRDefault="00CE4857" w:rsidP="00CE4857">
      <w:pPr>
        <w:pStyle w:val="NormalWeb"/>
        <w:shd w:val="clear" w:color="auto" w:fill="FFFFFF"/>
        <w:spacing w:before="144" w:beforeAutospacing="0" w:after="288" w:afterAutospacing="0" w:line="257" w:lineRule="atLeast"/>
        <w:ind w:left="1440" w:firstLine="720"/>
        <w:rPr>
          <w:rFonts w:ascii="Arial" w:hAnsi="Arial" w:cs="Arial"/>
          <w:color w:val="000000"/>
        </w:rPr>
      </w:pPr>
      <w:r>
        <w:rPr>
          <w:rFonts w:ascii="Arial" w:hAnsi="Arial" w:cs="Arial"/>
          <w:color w:val="000000"/>
        </w:rPr>
        <w:t xml:space="preserve">got her into trouble at school, fights with her younger sister and </w:t>
      </w:r>
    </w:p>
    <w:p w14:paraId="74E82D91" w14:textId="035FA4C8" w:rsidR="00CE4857" w:rsidRDefault="00CE4857" w:rsidP="00CE4857">
      <w:pPr>
        <w:pStyle w:val="NormalWeb"/>
        <w:shd w:val="clear" w:color="auto" w:fill="FFFFFF"/>
        <w:spacing w:before="144" w:beforeAutospacing="0" w:after="288" w:afterAutospacing="0" w:line="257" w:lineRule="atLeast"/>
        <w:ind w:left="1440" w:firstLine="720"/>
        <w:rPr>
          <w:rFonts w:ascii="Arial" w:hAnsi="Arial" w:cs="Arial"/>
          <w:color w:val="000000"/>
        </w:rPr>
      </w:pPr>
      <w:r>
        <w:rPr>
          <w:rFonts w:ascii="Arial" w:hAnsi="Arial" w:cs="Arial"/>
          <w:color w:val="000000"/>
        </w:rPr>
        <w:t>is irritable.</w:t>
      </w:r>
    </w:p>
    <w:p w14:paraId="7C2EDD73" w14:textId="2707D821" w:rsidR="00202C9C" w:rsidRDefault="00202C9C" w:rsidP="00202C9C">
      <w:pPr>
        <w:pStyle w:val="NormalWeb"/>
        <w:shd w:val="clear" w:color="auto" w:fill="FFFFFF"/>
        <w:spacing w:before="144" w:beforeAutospacing="0" w:after="288" w:afterAutospacing="0" w:line="257" w:lineRule="atLeast"/>
        <w:rPr>
          <w:rFonts w:ascii="Arial" w:hAnsi="Arial" w:cs="Arial"/>
          <w:color w:val="000000"/>
        </w:rPr>
      </w:pPr>
      <w:r>
        <w:rPr>
          <w:rFonts w:ascii="Arial" w:hAnsi="Arial" w:cs="Arial"/>
          <w:color w:val="000000"/>
        </w:rPr>
        <w:tab/>
        <w:t>[32.10]</w:t>
      </w:r>
      <w:r>
        <w:rPr>
          <w:rFonts w:ascii="Arial" w:hAnsi="Arial" w:cs="Arial"/>
          <w:color w:val="000000"/>
        </w:rPr>
        <w:tab/>
        <w:t xml:space="preserve">Children are likely to be healed of their injuries.  </w:t>
      </w:r>
    </w:p>
    <w:p w14:paraId="4B27DD81" w14:textId="6C26C4B3" w:rsidR="00CE4857" w:rsidRDefault="00CE4857" w:rsidP="00CE4857">
      <w:pPr>
        <w:pStyle w:val="NormalWeb"/>
        <w:shd w:val="clear" w:color="auto" w:fill="FFFFFF"/>
        <w:spacing w:before="144" w:beforeAutospacing="0" w:after="288" w:afterAutospacing="0" w:line="257" w:lineRule="atLeast"/>
        <w:rPr>
          <w:rFonts w:ascii="Verdana" w:hAnsi="Verdana"/>
          <w:color w:val="242121"/>
          <w:sz w:val="27"/>
          <w:szCs w:val="27"/>
          <w:lang w:val="en-US"/>
        </w:rPr>
      </w:pPr>
      <w:r>
        <w:rPr>
          <w:rFonts w:ascii="Arial" w:hAnsi="Arial" w:cs="Arial"/>
          <w:color w:val="000000"/>
        </w:rPr>
        <w:t xml:space="preserve">             </w:t>
      </w:r>
    </w:p>
    <w:p w14:paraId="56020612" w14:textId="3410CD5C" w:rsidR="00B3487D" w:rsidRPr="00E304FC" w:rsidRDefault="0081631D" w:rsidP="00E304FC">
      <w:pPr>
        <w:pStyle w:val="NormalWeb"/>
        <w:shd w:val="clear" w:color="auto" w:fill="FFFFFF"/>
        <w:spacing w:before="144" w:beforeAutospacing="0" w:after="288" w:afterAutospacing="0" w:line="480" w:lineRule="auto"/>
        <w:ind w:left="720" w:hanging="720"/>
        <w:rPr>
          <w:rFonts w:ascii="Arial" w:hAnsi="Arial" w:cs="Arial"/>
          <w:color w:val="242121"/>
        </w:rPr>
      </w:pPr>
      <w:r w:rsidRPr="00222A62">
        <w:rPr>
          <w:rFonts w:ascii="Arial" w:hAnsi="Arial" w:cs="Arial"/>
          <w:color w:val="242121"/>
        </w:rPr>
        <w:lastRenderedPageBreak/>
        <w:t>[33]</w:t>
      </w:r>
      <w:r>
        <w:rPr>
          <w:color w:val="242121"/>
        </w:rPr>
        <w:tab/>
      </w:r>
      <w:r w:rsidR="00222A62" w:rsidRPr="00222A62">
        <w:rPr>
          <w:rFonts w:ascii="Arial" w:hAnsi="Arial" w:cs="Arial"/>
          <w:color w:val="242121"/>
        </w:rPr>
        <w:t xml:space="preserve">I have cumulatively considered all the facts </w:t>
      </w:r>
      <w:r w:rsidR="00B3487D">
        <w:rPr>
          <w:rFonts w:ascii="Arial" w:hAnsi="Arial" w:cs="Arial"/>
          <w:color w:val="242121"/>
        </w:rPr>
        <w:t>in particular the se</w:t>
      </w:r>
      <w:r w:rsidR="00832123">
        <w:rPr>
          <w:rFonts w:ascii="Arial" w:hAnsi="Arial" w:cs="Arial"/>
          <w:color w:val="242121"/>
        </w:rPr>
        <w:t>cond scenari</w:t>
      </w:r>
      <w:r w:rsidR="00B3487D">
        <w:rPr>
          <w:rFonts w:ascii="Arial" w:hAnsi="Arial" w:cs="Arial"/>
          <w:color w:val="242121"/>
        </w:rPr>
        <w:t>o as alluded to by actuary.</w:t>
      </w:r>
      <w:r w:rsidR="00AA0CF4" w:rsidRPr="0081631D">
        <w:rPr>
          <w:rFonts w:ascii="Arial" w:hAnsi="Arial" w:cs="Arial"/>
          <w:color w:val="242121"/>
        </w:rPr>
        <w:t xml:space="preserve">I find that the balance of probabilities favours awarding compensation for loss of earnings or earning capacity to the plaintiff on behalf of the minor child in the amount of R </w:t>
      </w:r>
      <w:r w:rsidR="00B3487D">
        <w:rPr>
          <w:rFonts w:ascii="Arial" w:hAnsi="Arial" w:cs="Arial"/>
          <w:color w:val="242121"/>
        </w:rPr>
        <w:t>5 000 000</w:t>
      </w:r>
      <w:r w:rsidR="007C38DB">
        <w:rPr>
          <w:rFonts w:ascii="Arial" w:hAnsi="Arial" w:cs="Arial"/>
          <w:color w:val="242121"/>
        </w:rPr>
        <w:t>.00</w:t>
      </w:r>
      <w:r w:rsidR="00AA0CF4" w:rsidRPr="0081631D">
        <w:rPr>
          <w:rFonts w:ascii="Arial" w:hAnsi="Arial" w:cs="Arial"/>
          <w:color w:val="242121"/>
        </w:rPr>
        <w:t xml:space="preserve">. </w:t>
      </w:r>
    </w:p>
    <w:p w14:paraId="6F2C31BC" w14:textId="1DD5B412" w:rsidR="00135AC8" w:rsidRPr="00135AC8" w:rsidRDefault="00135AC8" w:rsidP="006E2C0E">
      <w:pPr>
        <w:pStyle w:val="NormalWeb"/>
        <w:shd w:val="clear" w:color="auto" w:fill="FFFFFF"/>
        <w:spacing w:before="144" w:beforeAutospacing="0" w:after="288" w:afterAutospacing="0" w:line="480" w:lineRule="auto"/>
        <w:ind w:left="720" w:hanging="720"/>
        <w:rPr>
          <w:rFonts w:ascii="Arial" w:hAnsi="Arial" w:cs="Arial"/>
          <w:b/>
          <w:bCs/>
          <w:color w:val="242121"/>
          <w:u w:val="single"/>
        </w:rPr>
      </w:pPr>
      <w:r>
        <w:rPr>
          <w:rFonts w:ascii="Arial" w:hAnsi="Arial" w:cs="Arial"/>
          <w:color w:val="242121"/>
        </w:rPr>
        <w:tab/>
      </w:r>
      <w:r w:rsidRPr="00135AC8">
        <w:rPr>
          <w:rFonts w:ascii="Arial" w:hAnsi="Arial" w:cs="Arial"/>
          <w:b/>
          <w:bCs/>
          <w:color w:val="242121"/>
          <w:u w:val="single"/>
        </w:rPr>
        <w:t>PAST MEDICAL EXPENSES</w:t>
      </w:r>
    </w:p>
    <w:p w14:paraId="1DA56185" w14:textId="2AF7F8FE" w:rsidR="00135AC8" w:rsidRDefault="00AA0CF4" w:rsidP="006E2C0E">
      <w:pPr>
        <w:pStyle w:val="NormalWeb"/>
        <w:shd w:val="clear" w:color="auto" w:fill="FFFFFF"/>
        <w:spacing w:before="144" w:beforeAutospacing="0" w:after="288" w:afterAutospacing="0" w:line="480" w:lineRule="auto"/>
        <w:ind w:left="720" w:hanging="720"/>
        <w:rPr>
          <w:rFonts w:ascii="Arial" w:hAnsi="Arial" w:cs="Arial"/>
          <w:color w:val="242121"/>
        </w:rPr>
      </w:pPr>
      <w:r w:rsidRPr="0081631D">
        <w:rPr>
          <w:rFonts w:ascii="Arial" w:hAnsi="Arial" w:cs="Arial"/>
          <w:color w:val="242121"/>
        </w:rPr>
        <w:t>[</w:t>
      </w:r>
      <w:r w:rsidR="0081631D">
        <w:rPr>
          <w:rFonts w:ascii="Arial" w:hAnsi="Arial" w:cs="Arial"/>
          <w:color w:val="242121"/>
        </w:rPr>
        <w:t>3</w:t>
      </w:r>
      <w:r w:rsidR="00B3487D">
        <w:rPr>
          <w:rFonts w:ascii="Arial" w:hAnsi="Arial" w:cs="Arial"/>
          <w:color w:val="242121"/>
        </w:rPr>
        <w:t>4</w:t>
      </w:r>
      <w:r w:rsidRPr="0081631D">
        <w:rPr>
          <w:rFonts w:ascii="Arial" w:hAnsi="Arial" w:cs="Arial"/>
          <w:color w:val="242121"/>
        </w:rPr>
        <w:t>]    </w:t>
      </w:r>
      <w:r w:rsidR="00135AC8">
        <w:rPr>
          <w:rFonts w:ascii="Arial" w:hAnsi="Arial" w:cs="Arial"/>
          <w:color w:val="242121"/>
        </w:rPr>
        <w:t xml:space="preserve">The plaintiff has submitted vouchers that amount to R 13 317.20 for past medical expenses. I am satisfied that the said claim must succeed as the vouchers </w:t>
      </w:r>
      <w:r w:rsidR="00222A62">
        <w:rPr>
          <w:rFonts w:ascii="Arial" w:hAnsi="Arial" w:cs="Arial"/>
          <w:color w:val="242121"/>
        </w:rPr>
        <w:t>depict</w:t>
      </w:r>
      <w:r w:rsidR="00135AC8">
        <w:rPr>
          <w:rFonts w:ascii="Arial" w:hAnsi="Arial" w:cs="Arial"/>
          <w:color w:val="242121"/>
        </w:rPr>
        <w:t xml:space="preserve"> the name of the minor</w:t>
      </w:r>
      <w:r w:rsidR="00222A62">
        <w:rPr>
          <w:rFonts w:ascii="Arial" w:hAnsi="Arial" w:cs="Arial"/>
          <w:color w:val="242121"/>
        </w:rPr>
        <w:t>, dates and the procedures that were conducted on the minor</w:t>
      </w:r>
      <w:r w:rsidR="00135AC8">
        <w:rPr>
          <w:rFonts w:ascii="Arial" w:hAnsi="Arial" w:cs="Arial"/>
          <w:color w:val="242121"/>
        </w:rPr>
        <w:t xml:space="preserve">.  </w:t>
      </w:r>
    </w:p>
    <w:p w14:paraId="0D8CD5F9" w14:textId="46CBB22C" w:rsidR="00135AC8" w:rsidRPr="00135AC8" w:rsidRDefault="00135AC8" w:rsidP="006E2C0E">
      <w:pPr>
        <w:pStyle w:val="NormalWeb"/>
        <w:shd w:val="clear" w:color="auto" w:fill="FFFFFF"/>
        <w:spacing w:before="144" w:beforeAutospacing="0" w:after="288" w:afterAutospacing="0" w:line="480" w:lineRule="auto"/>
        <w:ind w:left="720" w:hanging="720"/>
        <w:rPr>
          <w:rFonts w:ascii="Arial" w:hAnsi="Arial" w:cs="Arial"/>
          <w:b/>
          <w:bCs/>
          <w:color w:val="242121"/>
          <w:u w:val="single"/>
        </w:rPr>
      </w:pPr>
      <w:r>
        <w:rPr>
          <w:rFonts w:ascii="Arial" w:hAnsi="Arial" w:cs="Arial"/>
          <w:color w:val="242121"/>
        </w:rPr>
        <w:tab/>
      </w:r>
      <w:r w:rsidRPr="00135AC8">
        <w:rPr>
          <w:rFonts w:ascii="Arial" w:hAnsi="Arial" w:cs="Arial"/>
          <w:b/>
          <w:bCs/>
          <w:color w:val="242121"/>
          <w:u w:val="single"/>
        </w:rPr>
        <w:t>GENERAL DAMAGES</w:t>
      </w:r>
    </w:p>
    <w:p w14:paraId="1AF0B89A" w14:textId="5A605D02" w:rsidR="00135AC8" w:rsidRPr="000E101F" w:rsidRDefault="00135AC8" w:rsidP="006E2C0E">
      <w:pPr>
        <w:pStyle w:val="NormalWeb"/>
        <w:shd w:val="clear" w:color="auto" w:fill="FFFFFF"/>
        <w:spacing w:before="144" w:beforeAutospacing="0" w:after="288" w:afterAutospacing="0" w:line="480" w:lineRule="auto"/>
        <w:ind w:left="720" w:hanging="720"/>
        <w:rPr>
          <w:rFonts w:ascii="Arial" w:eastAsiaTheme="minorHAnsi" w:hAnsi="Arial" w:cs="Arial"/>
          <w:color w:val="242121"/>
          <w:kern w:val="2"/>
          <w:shd w:val="clear" w:color="auto" w:fill="FFFFFF"/>
          <w:lang w:eastAsia="en-US"/>
          <w14:ligatures w14:val="standardContextual"/>
        </w:rPr>
      </w:pPr>
      <w:r>
        <w:rPr>
          <w:rFonts w:ascii="Arial" w:hAnsi="Arial" w:cs="Arial"/>
          <w:color w:val="242121"/>
        </w:rPr>
        <w:t>[3</w:t>
      </w:r>
      <w:r w:rsidR="00B3487D">
        <w:rPr>
          <w:rFonts w:ascii="Arial" w:hAnsi="Arial" w:cs="Arial"/>
          <w:color w:val="242121"/>
        </w:rPr>
        <w:t>5</w:t>
      </w:r>
      <w:r>
        <w:rPr>
          <w:rFonts w:ascii="Arial" w:hAnsi="Arial" w:cs="Arial"/>
          <w:color w:val="242121"/>
        </w:rPr>
        <w:t>]</w:t>
      </w:r>
      <w:r>
        <w:rPr>
          <w:rFonts w:ascii="Arial" w:hAnsi="Arial" w:cs="Arial"/>
          <w:color w:val="242121"/>
        </w:rPr>
        <w:tab/>
      </w:r>
      <w:r w:rsidR="00DD422B" w:rsidRPr="000E101F">
        <w:rPr>
          <w:rFonts w:ascii="Arial" w:eastAsiaTheme="minorHAnsi" w:hAnsi="Arial" w:cs="Arial"/>
          <w:color w:val="242121"/>
          <w:kern w:val="2"/>
          <w:shd w:val="clear" w:color="auto" w:fill="FFFFFF"/>
          <w:lang w:eastAsia="en-US"/>
          <w14:ligatures w14:val="standardContextual"/>
        </w:rPr>
        <w:t> In </w:t>
      </w:r>
      <w:r w:rsidR="00DD422B" w:rsidRPr="000E101F">
        <w:rPr>
          <w:rFonts w:ascii="Arial" w:eastAsiaTheme="minorHAnsi" w:hAnsi="Arial" w:cs="Arial"/>
          <w:bCs/>
          <w:i/>
          <w:color w:val="242121"/>
          <w:kern w:val="2"/>
          <w:shd w:val="clear" w:color="auto" w:fill="FFFFFF"/>
          <w:lang w:eastAsia="en-US"/>
          <w14:ligatures w14:val="standardContextual"/>
        </w:rPr>
        <w:t>RAF v Maasdorp</w:t>
      </w:r>
      <w:r w:rsidR="00DD422B" w:rsidRPr="000E101F">
        <w:rPr>
          <w:rStyle w:val="FootnoteReference"/>
          <w:rFonts w:ascii="Arial" w:eastAsiaTheme="minorHAnsi" w:hAnsi="Arial" w:cs="Arial"/>
          <w:b/>
          <w:bCs/>
          <w:color w:val="242121"/>
          <w:kern w:val="2"/>
          <w:shd w:val="clear" w:color="auto" w:fill="FFFFFF"/>
          <w:lang w:eastAsia="en-US"/>
          <w14:ligatures w14:val="standardContextual"/>
        </w:rPr>
        <w:footnoteReference w:id="7"/>
      </w:r>
      <w:r w:rsidR="00DD422B" w:rsidRPr="000E101F">
        <w:rPr>
          <w:rFonts w:ascii="Arial" w:eastAsiaTheme="minorHAnsi" w:hAnsi="Arial" w:cs="Arial"/>
          <w:color w:val="242121"/>
          <w:kern w:val="2"/>
          <w:shd w:val="clear" w:color="auto" w:fill="FFFFFF"/>
          <w:lang w:eastAsia="en-US"/>
          <w14:ligatures w14:val="standardContextual"/>
        </w:rPr>
        <w:t> the plaintiff suffered a severe L5/S1 listhesis and a slight slip of the vertebrae at L3/L4. In 2002 the plaintiff was awarded R110 000 in general damages, which converts to the present value of R260 000.</w:t>
      </w:r>
    </w:p>
    <w:p w14:paraId="64613C0A" w14:textId="3D8C8617" w:rsidR="00DD422B" w:rsidRPr="00DD422B" w:rsidRDefault="00DD422B" w:rsidP="00DD422B">
      <w:pPr>
        <w:pStyle w:val="NormalWeb"/>
        <w:shd w:val="clear" w:color="auto" w:fill="FFFFFF"/>
        <w:spacing w:before="144" w:beforeAutospacing="0" w:after="0" w:afterAutospacing="0" w:line="360" w:lineRule="atLeast"/>
        <w:rPr>
          <w:rFonts w:ascii="Verdana" w:hAnsi="Verdana"/>
          <w:color w:val="242121"/>
        </w:rPr>
      </w:pPr>
      <w:r>
        <w:rPr>
          <w:rFonts w:ascii="Arial" w:eastAsiaTheme="minorHAnsi" w:hAnsi="Arial" w:cs="Arial"/>
          <w:color w:val="242121"/>
          <w:kern w:val="2"/>
          <w:sz w:val="27"/>
          <w:szCs w:val="27"/>
          <w:shd w:val="clear" w:color="auto" w:fill="FFFFFF"/>
          <w:lang w:eastAsia="en-US"/>
          <w14:ligatures w14:val="standardContextual"/>
        </w:rPr>
        <w:t>[3</w:t>
      </w:r>
      <w:r w:rsidR="00B3487D">
        <w:rPr>
          <w:rFonts w:ascii="Arial" w:eastAsiaTheme="minorHAnsi" w:hAnsi="Arial" w:cs="Arial"/>
          <w:color w:val="242121"/>
          <w:kern w:val="2"/>
          <w:sz w:val="27"/>
          <w:szCs w:val="27"/>
          <w:shd w:val="clear" w:color="auto" w:fill="FFFFFF"/>
          <w:lang w:eastAsia="en-US"/>
          <w14:ligatures w14:val="standardContextual"/>
        </w:rPr>
        <w:t>6</w:t>
      </w:r>
      <w:r>
        <w:rPr>
          <w:rFonts w:ascii="Arial" w:eastAsiaTheme="minorHAnsi" w:hAnsi="Arial" w:cs="Arial"/>
          <w:color w:val="242121"/>
          <w:kern w:val="2"/>
          <w:sz w:val="27"/>
          <w:szCs w:val="27"/>
          <w:shd w:val="clear" w:color="auto" w:fill="FFFFFF"/>
          <w:lang w:eastAsia="en-US"/>
          <w14:ligatures w14:val="standardContextual"/>
        </w:rPr>
        <w:t>]</w:t>
      </w:r>
      <w:r>
        <w:rPr>
          <w:rFonts w:ascii="Arial" w:eastAsiaTheme="minorHAnsi" w:hAnsi="Arial" w:cs="Arial"/>
          <w:color w:val="242121"/>
          <w:kern w:val="2"/>
          <w:sz w:val="27"/>
          <w:szCs w:val="27"/>
          <w:shd w:val="clear" w:color="auto" w:fill="FFFFFF"/>
          <w:lang w:eastAsia="en-US"/>
          <w14:ligatures w14:val="standardContextual"/>
        </w:rPr>
        <w:tab/>
      </w:r>
      <w:r w:rsidRPr="00DD422B">
        <w:rPr>
          <w:rFonts w:ascii="Arial" w:hAnsi="Arial" w:cs="Arial"/>
          <w:color w:val="242121"/>
        </w:rPr>
        <w:t>In </w:t>
      </w:r>
      <w:r w:rsidRPr="000E101F">
        <w:rPr>
          <w:rFonts w:ascii="Arial" w:hAnsi="Arial" w:cs="Arial"/>
          <w:bCs/>
          <w:i/>
          <w:color w:val="242121"/>
        </w:rPr>
        <w:t>Sandler v Wholesale Coal Suppliers Ltd</w:t>
      </w:r>
      <w:r w:rsidRPr="00DD422B">
        <w:rPr>
          <w:rStyle w:val="FootnoteReference"/>
          <w:rFonts w:ascii="Arial" w:hAnsi="Arial" w:cs="Arial"/>
          <w:b/>
          <w:bCs/>
          <w:color w:val="242121"/>
        </w:rPr>
        <w:footnoteReference w:id="8"/>
      </w:r>
      <w:r w:rsidRPr="00DD422B">
        <w:rPr>
          <w:rFonts w:ascii="Arial" w:hAnsi="Arial" w:cs="Arial"/>
          <w:color w:val="242121"/>
        </w:rPr>
        <w:t> Watermeyer JA held:</w:t>
      </w:r>
    </w:p>
    <w:p w14:paraId="01493FED" w14:textId="1C3A1E52" w:rsidR="00DD422B" w:rsidRPr="00DD422B" w:rsidRDefault="00DD422B" w:rsidP="00DD422B">
      <w:pPr>
        <w:shd w:val="clear" w:color="auto" w:fill="FFFFFF"/>
        <w:spacing w:before="144" w:after="0" w:line="360" w:lineRule="atLeast"/>
        <w:ind w:left="709"/>
        <w:rPr>
          <w:rFonts w:ascii="Verdana" w:eastAsia="Times New Roman" w:hAnsi="Verdana" w:cs="Times New Roman"/>
          <w:color w:val="242121"/>
          <w:kern w:val="0"/>
          <w:sz w:val="24"/>
          <w:szCs w:val="24"/>
          <w:lang w:eastAsia="en-ZA"/>
          <w14:ligatures w14:val="none"/>
        </w:rPr>
      </w:pPr>
      <w:r w:rsidRPr="00DD422B">
        <w:rPr>
          <w:rFonts w:ascii="Arial" w:eastAsia="Times New Roman" w:hAnsi="Arial" w:cs="Arial"/>
          <w:i/>
          <w:iCs/>
          <w:color w:val="242121"/>
          <w:kern w:val="0"/>
          <w:sz w:val="24"/>
          <w:szCs w:val="24"/>
          <w:lang w:eastAsia="en-ZA"/>
          <w14:ligatures w14:val="none"/>
        </w:rPr>
        <w:t>"The·amount to be awarded as compensation can only be</w:t>
      </w:r>
      <w:r w:rsidRPr="00DD422B">
        <w:rPr>
          <w:rFonts w:ascii="Arial" w:eastAsia="Times New Roman" w:hAnsi="Arial" w:cs="Arial"/>
          <w:color w:val="242121"/>
          <w:kern w:val="0"/>
          <w:sz w:val="24"/>
          <w:szCs w:val="24"/>
          <w:lang w:eastAsia="en-ZA"/>
          <w14:ligatures w14:val="none"/>
        </w:rPr>
        <w:t> </w:t>
      </w:r>
      <w:r w:rsidRPr="00DD422B">
        <w:rPr>
          <w:rFonts w:ascii="Arial" w:eastAsia="Times New Roman" w:hAnsi="Arial" w:cs="Arial"/>
          <w:i/>
          <w:iCs/>
          <w:color w:val="242121"/>
          <w:kern w:val="0"/>
          <w:sz w:val="24"/>
          <w:szCs w:val="24"/>
          <w:lang w:eastAsia="en-ZA"/>
          <w14:ligatures w14:val="none"/>
        </w:rPr>
        <w:t>determined by the broadest general considerations and the figure arrived at must necessarily be uncertain, depending on the Judge 's view of what is fair in all the circumstances of the case."</w:t>
      </w:r>
    </w:p>
    <w:p w14:paraId="0144C2F7" w14:textId="056EE74A" w:rsidR="00DD422B" w:rsidRPr="00DD422B" w:rsidRDefault="00DD422B" w:rsidP="00DD422B">
      <w:pPr>
        <w:pStyle w:val="NormalWeb"/>
        <w:shd w:val="clear" w:color="auto" w:fill="FFFFFF"/>
        <w:spacing w:before="144" w:beforeAutospacing="0" w:after="0" w:afterAutospacing="0" w:line="360" w:lineRule="atLeast"/>
        <w:ind w:left="709" w:hanging="709"/>
        <w:rPr>
          <w:rFonts w:ascii="Arial" w:hAnsi="Arial" w:cs="Arial"/>
          <w:color w:val="242121"/>
        </w:rPr>
      </w:pPr>
      <w:r>
        <w:rPr>
          <w:rFonts w:ascii="Arial" w:hAnsi="Arial" w:cs="Arial"/>
          <w:color w:val="242121"/>
        </w:rPr>
        <w:t>[3</w:t>
      </w:r>
      <w:r w:rsidR="00B3487D">
        <w:rPr>
          <w:rFonts w:ascii="Arial" w:hAnsi="Arial" w:cs="Arial"/>
          <w:color w:val="242121"/>
        </w:rPr>
        <w:t>7</w:t>
      </w:r>
      <w:r>
        <w:rPr>
          <w:rFonts w:ascii="Arial" w:hAnsi="Arial" w:cs="Arial"/>
          <w:color w:val="242121"/>
        </w:rPr>
        <w:t>]</w:t>
      </w:r>
      <w:r>
        <w:rPr>
          <w:rFonts w:ascii="Arial" w:hAnsi="Arial" w:cs="Arial"/>
          <w:color w:val="242121"/>
        </w:rPr>
        <w:tab/>
      </w:r>
      <w:r w:rsidRPr="00DD422B">
        <w:rPr>
          <w:rFonts w:ascii="Arial" w:hAnsi="Arial" w:cs="Arial"/>
          <w:color w:val="242121"/>
        </w:rPr>
        <w:t>In </w:t>
      </w:r>
      <w:r w:rsidRPr="000E101F">
        <w:rPr>
          <w:rFonts w:ascii="Arial" w:hAnsi="Arial" w:cs="Arial"/>
          <w:bCs/>
          <w:i/>
          <w:color w:val="242121"/>
        </w:rPr>
        <w:t>RAF v Marunga</w:t>
      </w:r>
      <w:r>
        <w:rPr>
          <w:rStyle w:val="FootnoteReference"/>
          <w:rFonts w:ascii="Arial" w:hAnsi="Arial" w:cs="Arial"/>
          <w:b/>
          <w:bCs/>
          <w:color w:val="242121"/>
        </w:rPr>
        <w:footnoteReference w:id="9"/>
      </w:r>
      <w:r w:rsidRPr="00DD422B">
        <w:rPr>
          <w:rFonts w:ascii="Arial" w:hAnsi="Arial" w:cs="Arial"/>
          <w:color w:val="242121"/>
        </w:rPr>
        <w:t> the Supreme Court of Appeal confirmed the dictum of Broom DJP in </w:t>
      </w:r>
      <w:r w:rsidRPr="000E101F">
        <w:rPr>
          <w:rFonts w:ascii="Arial" w:hAnsi="Arial" w:cs="Arial"/>
          <w:bCs/>
          <w:i/>
          <w:color w:val="242121"/>
        </w:rPr>
        <w:t>Wright v Multilateral Motor Vehicle Accident Fund</w:t>
      </w:r>
      <w:r>
        <w:rPr>
          <w:rStyle w:val="FootnoteReference"/>
          <w:rFonts w:ascii="Arial" w:hAnsi="Arial" w:cs="Arial"/>
          <w:b/>
          <w:bCs/>
          <w:color w:val="242121"/>
        </w:rPr>
        <w:footnoteReference w:id="10"/>
      </w:r>
      <w:r w:rsidRPr="00DD422B">
        <w:rPr>
          <w:rFonts w:ascii="Arial" w:hAnsi="Arial" w:cs="Arial"/>
          <w:color w:val="242121"/>
        </w:rPr>
        <w:t>:</w:t>
      </w:r>
    </w:p>
    <w:p w14:paraId="45F833FB" w14:textId="77777777" w:rsidR="00DD422B" w:rsidRDefault="00DD422B" w:rsidP="00DD422B">
      <w:pPr>
        <w:shd w:val="clear" w:color="auto" w:fill="FFFFFF"/>
        <w:spacing w:before="144" w:after="0" w:line="360" w:lineRule="atLeast"/>
        <w:ind w:left="709"/>
        <w:rPr>
          <w:rFonts w:ascii="Arial" w:eastAsia="Times New Roman" w:hAnsi="Arial" w:cs="Arial"/>
          <w:i/>
          <w:iCs/>
          <w:color w:val="242121"/>
          <w:kern w:val="0"/>
          <w:sz w:val="24"/>
          <w:szCs w:val="24"/>
          <w:lang w:eastAsia="en-ZA"/>
          <w14:ligatures w14:val="none"/>
        </w:rPr>
      </w:pPr>
      <w:r w:rsidRPr="00DD422B">
        <w:rPr>
          <w:rFonts w:ascii="Arial" w:eastAsia="Times New Roman" w:hAnsi="Arial" w:cs="Arial"/>
          <w:i/>
          <w:iCs/>
          <w:color w:val="242121"/>
          <w:kern w:val="0"/>
          <w:sz w:val="24"/>
          <w:szCs w:val="24"/>
          <w:lang w:eastAsia="en-ZA"/>
          <w14:ligatures w14:val="none"/>
        </w:rPr>
        <w:t xml:space="preserve">"I consider that when having regard to previous awards one must recognise that there is a tendency for awards now to be higher than they were in the past. I believe this to be a natural reflection of the changes in the society, the </w:t>
      </w:r>
      <w:r w:rsidRPr="00DD422B">
        <w:rPr>
          <w:rFonts w:ascii="Arial" w:eastAsia="Times New Roman" w:hAnsi="Arial" w:cs="Arial"/>
          <w:i/>
          <w:iCs/>
          <w:color w:val="242121"/>
          <w:kern w:val="0"/>
          <w:sz w:val="24"/>
          <w:szCs w:val="24"/>
          <w:lang w:eastAsia="en-ZA"/>
          <w14:ligatures w14:val="none"/>
        </w:rPr>
        <w:lastRenderedPageBreak/>
        <w:t>recognition of greater individual freedom and opportunity, rising standards of living and the recognition that our awards in the past have been significantly lower than those in most other countries."</w:t>
      </w:r>
    </w:p>
    <w:p w14:paraId="7F817A20" w14:textId="77777777" w:rsidR="00244544" w:rsidRDefault="00244544" w:rsidP="00DD422B">
      <w:pPr>
        <w:shd w:val="clear" w:color="auto" w:fill="FFFFFF"/>
        <w:spacing w:before="144" w:after="0" w:line="360" w:lineRule="atLeast"/>
        <w:ind w:left="709"/>
        <w:rPr>
          <w:rFonts w:ascii="Arial" w:eastAsia="Times New Roman" w:hAnsi="Arial" w:cs="Arial"/>
          <w:i/>
          <w:iCs/>
          <w:color w:val="242121"/>
          <w:kern w:val="0"/>
          <w:sz w:val="24"/>
          <w:szCs w:val="24"/>
          <w:lang w:eastAsia="en-ZA"/>
          <w14:ligatures w14:val="none"/>
        </w:rPr>
      </w:pPr>
    </w:p>
    <w:p w14:paraId="2C004BC6" w14:textId="1F7F3CD5" w:rsidR="00674C75" w:rsidRDefault="00244544" w:rsidP="00674C75">
      <w:pPr>
        <w:shd w:val="clear" w:color="auto" w:fill="FFFFFF"/>
        <w:spacing w:before="144" w:after="0" w:line="480" w:lineRule="auto"/>
        <w:ind w:left="709" w:hanging="709"/>
        <w:rPr>
          <w:rFonts w:ascii="Arial" w:hAnsi="Arial" w:cs="Arial"/>
          <w:color w:val="242121"/>
          <w:sz w:val="24"/>
          <w:szCs w:val="24"/>
          <w:shd w:val="clear" w:color="auto" w:fill="FFFFFF"/>
        </w:rPr>
      </w:pPr>
      <w:r>
        <w:rPr>
          <w:rFonts w:ascii="Arial" w:hAnsi="Arial" w:cs="Arial"/>
          <w:color w:val="242121"/>
          <w:sz w:val="27"/>
          <w:szCs w:val="27"/>
          <w:shd w:val="clear" w:color="auto" w:fill="FFFFFF"/>
        </w:rPr>
        <w:t>[3</w:t>
      </w:r>
      <w:r w:rsidR="00B3487D">
        <w:rPr>
          <w:rFonts w:ascii="Arial" w:hAnsi="Arial" w:cs="Arial"/>
          <w:color w:val="242121"/>
          <w:sz w:val="27"/>
          <w:szCs w:val="27"/>
          <w:shd w:val="clear" w:color="auto" w:fill="FFFFFF"/>
        </w:rPr>
        <w:t>8</w:t>
      </w:r>
      <w:r>
        <w:rPr>
          <w:rFonts w:ascii="Arial" w:hAnsi="Arial" w:cs="Arial"/>
          <w:color w:val="242121"/>
          <w:sz w:val="27"/>
          <w:szCs w:val="27"/>
          <w:shd w:val="clear" w:color="auto" w:fill="FFFFFF"/>
        </w:rPr>
        <w:t>]</w:t>
      </w:r>
      <w:r>
        <w:rPr>
          <w:rFonts w:ascii="Arial" w:hAnsi="Arial" w:cs="Arial"/>
          <w:color w:val="242121"/>
          <w:sz w:val="27"/>
          <w:szCs w:val="27"/>
          <w:shd w:val="clear" w:color="auto" w:fill="FFFFFF"/>
        </w:rPr>
        <w:tab/>
      </w:r>
      <w:r w:rsidRPr="000E101F">
        <w:rPr>
          <w:rFonts w:ascii="Arial" w:hAnsi="Arial" w:cs="Arial"/>
          <w:color w:val="242121"/>
          <w:sz w:val="24"/>
          <w:szCs w:val="24"/>
          <w:shd w:val="clear" w:color="auto" w:fill="FFFFFF"/>
        </w:rPr>
        <w:t>In </w:t>
      </w:r>
      <w:r w:rsidRPr="000E101F">
        <w:rPr>
          <w:rFonts w:ascii="Arial" w:hAnsi="Arial" w:cs="Arial"/>
          <w:bCs/>
          <w:i/>
          <w:color w:val="242121"/>
          <w:sz w:val="24"/>
          <w:szCs w:val="24"/>
          <w:shd w:val="clear" w:color="auto" w:fill="FFFFFF"/>
        </w:rPr>
        <w:t>Connolly v Road Accident Fund</w:t>
      </w:r>
      <w:r w:rsidRPr="000E101F">
        <w:rPr>
          <w:rStyle w:val="FootnoteReference"/>
          <w:rFonts w:ascii="Arial" w:hAnsi="Arial" w:cs="Arial"/>
          <w:bCs/>
          <w:i/>
          <w:color w:val="242121"/>
          <w:sz w:val="24"/>
          <w:szCs w:val="24"/>
          <w:shd w:val="clear" w:color="auto" w:fill="FFFFFF"/>
        </w:rPr>
        <w:footnoteReference w:id="11"/>
      </w:r>
      <w:r w:rsidRPr="00244544">
        <w:rPr>
          <w:rFonts w:ascii="Arial" w:hAnsi="Arial" w:cs="Arial"/>
          <w:color w:val="242121"/>
          <w:sz w:val="24"/>
          <w:szCs w:val="24"/>
          <w:shd w:val="clear" w:color="auto" w:fill="FFFFFF"/>
        </w:rPr>
        <w:t> the plaintiff sustained a compression fracture to L3 in his back and a rupture of the disc. In 2012 the award was R180 000 which converts to the present value of R245</w:t>
      </w:r>
      <w:r w:rsidR="00674C75">
        <w:rPr>
          <w:rFonts w:ascii="Arial" w:hAnsi="Arial" w:cs="Arial"/>
          <w:color w:val="242121"/>
          <w:sz w:val="24"/>
          <w:szCs w:val="24"/>
          <w:shd w:val="clear" w:color="auto" w:fill="FFFFFF"/>
        </w:rPr>
        <w:t> </w:t>
      </w:r>
      <w:r w:rsidRPr="00244544">
        <w:rPr>
          <w:rFonts w:ascii="Arial" w:hAnsi="Arial" w:cs="Arial"/>
          <w:color w:val="242121"/>
          <w:sz w:val="24"/>
          <w:szCs w:val="24"/>
          <w:shd w:val="clear" w:color="auto" w:fill="FFFFFF"/>
        </w:rPr>
        <w:t>000.</w:t>
      </w:r>
    </w:p>
    <w:p w14:paraId="30874189" w14:textId="35954452" w:rsidR="00674C75" w:rsidRDefault="00674C75" w:rsidP="00674C75">
      <w:pPr>
        <w:shd w:val="clear" w:color="auto" w:fill="FFFFFF"/>
        <w:spacing w:before="144" w:after="0" w:line="480" w:lineRule="auto"/>
        <w:ind w:left="709" w:hanging="709"/>
        <w:rPr>
          <w:rFonts w:ascii="Arial" w:hAnsi="Arial" w:cs="Arial"/>
          <w:color w:val="242121"/>
          <w:sz w:val="24"/>
          <w:szCs w:val="24"/>
          <w:shd w:val="clear" w:color="auto" w:fill="FFFFFF"/>
        </w:rPr>
      </w:pPr>
      <w:r>
        <w:rPr>
          <w:rFonts w:ascii="Arial" w:hAnsi="Arial" w:cs="Arial"/>
          <w:color w:val="242121"/>
          <w:sz w:val="24"/>
          <w:szCs w:val="24"/>
          <w:shd w:val="clear" w:color="auto" w:fill="FFFFFF"/>
        </w:rPr>
        <w:t>[</w:t>
      </w:r>
      <w:r w:rsidR="00B3487D">
        <w:rPr>
          <w:rFonts w:ascii="Arial" w:hAnsi="Arial" w:cs="Arial"/>
          <w:color w:val="242121"/>
          <w:sz w:val="24"/>
          <w:szCs w:val="24"/>
          <w:shd w:val="clear" w:color="auto" w:fill="FFFFFF"/>
        </w:rPr>
        <w:t>39</w:t>
      </w:r>
      <w:r>
        <w:rPr>
          <w:rFonts w:ascii="Arial" w:hAnsi="Arial" w:cs="Arial"/>
          <w:color w:val="242121"/>
          <w:sz w:val="24"/>
          <w:szCs w:val="24"/>
          <w:shd w:val="clear" w:color="auto" w:fill="FFFFFF"/>
        </w:rPr>
        <w:t>]</w:t>
      </w:r>
      <w:r>
        <w:rPr>
          <w:rFonts w:ascii="Arial" w:hAnsi="Arial" w:cs="Arial"/>
          <w:color w:val="242121"/>
          <w:sz w:val="24"/>
          <w:szCs w:val="24"/>
          <w:shd w:val="clear" w:color="auto" w:fill="FFFFFF"/>
        </w:rPr>
        <w:tab/>
        <w:t xml:space="preserve">It is common cause that the minor has suffered L3 fracture and currently experiences pain which she rated at 6/10. She will have to undergo different medical </w:t>
      </w:r>
      <w:r w:rsidR="00222A62">
        <w:rPr>
          <w:rFonts w:ascii="Arial" w:hAnsi="Arial" w:cs="Arial"/>
          <w:color w:val="242121"/>
          <w:sz w:val="24"/>
          <w:szCs w:val="24"/>
          <w:shd w:val="clear" w:color="auto" w:fill="FFFFFF"/>
        </w:rPr>
        <w:t>procedures</w:t>
      </w:r>
      <w:r>
        <w:rPr>
          <w:rFonts w:ascii="Arial" w:hAnsi="Arial" w:cs="Arial"/>
          <w:color w:val="242121"/>
          <w:sz w:val="24"/>
          <w:szCs w:val="24"/>
          <w:shd w:val="clear" w:color="auto" w:fill="FFFFFF"/>
        </w:rPr>
        <w:t xml:space="preserve"> to alleviate her pain. She will have to take pain medication </w:t>
      </w:r>
      <w:r w:rsidR="00222A62">
        <w:rPr>
          <w:rFonts w:ascii="Arial" w:hAnsi="Arial" w:cs="Arial"/>
          <w:color w:val="242121"/>
          <w:sz w:val="24"/>
          <w:szCs w:val="24"/>
          <w:shd w:val="clear" w:color="auto" w:fill="FFFFFF"/>
        </w:rPr>
        <w:t xml:space="preserve">for </w:t>
      </w:r>
      <w:r>
        <w:rPr>
          <w:rFonts w:ascii="Arial" w:hAnsi="Arial" w:cs="Arial"/>
          <w:color w:val="242121"/>
          <w:sz w:val="24"/>
          <w:szCs w:val="24"/>
          <w:shd w:val="clear" w:color="auto" w:fill="FFFFFF"/>
        </w:rPr>
        <w:t>most of her life if not</w:t>
      </w:r>
      <w:r w:rsidR="00222A62">
        <w:rPr>
          <w:rFonts w:ascii="Arial" w:hAnsi="Arial" w:cs="Arial"/>
          <w:color w:val="242121"/>
          <w:sz w:val="24"/>
          <w:szCs w:val="24"/>
          <w:shd w:val="clear" w:color="auto" w:fill="FFFFFF"/>
        </w:rPr>
        <w:t xml:space="preserve"> </w:t>
      </w:r>
      <w:r>
        <w:rPr>
          <w:rFonts w:ascii="Arial" w:hAnsi="Arial" w:cs="Arial"/>
          <w:color w:val="242121"/>
          <w:sz w:val="24"/>
          <w:szCs w:val="24"/>
          <w:shd w:val="clear" w:color="auto" w:fill="FFFFFF"/>
        </w:rPr>
        <w:t>lifetime</w:t>
      </w:r>
      <w:r w:rsidR="00222A62">
        <w:rPr>
          <w:rFonts w:ascii="Arial" w:hAnsi="Arial" w:cs="Arial"/>
          <w:color w:val="242121"/>
          <w:sz w:val="24"/>
          <w:szCs w:val="24"/>
          <w:shd w:val="clear" w:color="auto" w:fill="FFFFFF"/>
        </w:rPr>
        <w:t>.</w:t>
      </w:r>
      <w:r>
        <w:rPr>
          <w:rFonts w:ascii="Arial" w:hAnsi="Arial" w:cs="Arial"/>
          <w:color w:val="242121"/>
          <w:sz w:val="24"/>
          <w:szCs w:val="24"/>
          <w:shd w:val="clear" w:color="auto" w:fill="FFFFFF"/>
        </w:rPr>
        <w:t xml:space="preserve"> </w:t>
      </w:r>
    </w:p>
    <w:p w14:paraId="53B37D22" w14:textId="454C5042" w:rsidR="00244544" w:rsidRPr="00244544" w:rsidRDefault="00244544" w:rsidP="00244544">
      <w:pPr>
        <w:pStyle w:val="NormalWeb"/>
        <w:shd w:val="clear" w:color="auto" w:fill="FFFFFF"/>
        <w:spacing w:before="144" w:beforeAutospacing="0" w:after="0" w:afterAutospacing="0" w:line="480" w:lineRule="auto"/>
        <w:ind w:left="709" w:hanging="709"/>
        <w:rPr>
          <w:rFonts w:ascii="Arial" w:hAnsi="Arial" w:cs="Arial"/>
          <w:color w:val="242121"/>
        </w:rPr>
      </w:pPr>
      <w:r>
        <w:rPr>
          <w:rFonts w:ascii="Arial" w:hAnsi="Arial" w:cs="Arial"/>
          <w:color w:val="242121"/>
          <w:shd w:val="clear" w:color="auto" w:fill="FFFFFF"/>
        </w:rPr>
        <w:t>[4</w:t>
      </w:r>
      <w:r w:rsidR="00B3487D">
        <w:rPr>
          <w:rFonts w:ascii="Arial" w:hAnsi="Arial" w:cs="Arial"/>
          <w:color w:val="242121"/>
          <w:shd w:val="clear" w:color="auto" w:fill="FFFFFF"/>
        </w:rPr>
        <w:t>0</w:t>
      </w:r>
      <w:r>
        <w:rPr>
          <w:rFonts w:ascii="Arial" w:hAnsi="Arial" w:cs="Arial"/>
          <w:color w:val="242121"/>
          <w:shd w:val="clear" w:color="auto" w:fill="FFFFFF"/>
        </w:rPr>
        <w:t>]</w:t>
      </w:r>
      <w:r>
        <w:rPr>
          <w:rFonts w:ascii="Arial" w:hAnsi="Arial" w:cs="Arial"/>
          <w:color w:val="242121"/>
          <w:shd w:val="clear" w:color="auto" w:fill="FFFFFF"/>
        </w:rPr>
        <w:tab/>
      </w:r>
      <w:r w:rsidRPr="00244544">
        <w:rPr>
          <w:rFonts w:ascii="Arial" w:hAnsi="Arial" w:cs="Arial"/>
          <w:color w:val="242121"/>
        </w:rPr>
        <w:t xml:space="preserve">Having considered all the evidence, </w:t>
      </w:r>
      <w:r w:rsidR="00BD7947" w:rsidRPr="00244544">
        <w:rPr>
          <w:rFonts w:ascii="Arial" w:hAnsi="Arial" w:cs="Arial"/>
          <w:color w:val="242121"/>
        </w:rPr>
        <w:t>factors,</w:t>
      </w:r>
      <w:r w:rsidRPr="00244544">
        <w:rPr>
          <w:rFonts w:ascii="Arial" w:hAnsi="Arial" w:cs="Arial"/>
          <w:color w:val="242121"/>
        </w:rPr>
        <w:t xml:space="preserve"> and circumstances relevant to the assessment of damages and having regard to past awards and the more modern approach of the Supreme Court of Appeal as expressed in the </w:t>
      </w:r>
      <w:r w:rsidRPr="000E101F">
        <w:rPr>
          <w:rFonts w:ascii="Arial" w:hAnsi="Arial" w:cs="Arial"/>
          <w:bCs/>
          <w:i/>
          <w:color w:val="242121"/>
        </w:rPr>
        <w:t>Marunga case</w:t>
      </w:r>
      <w:r>
        <w:rPr>
          <w:rStyle w:val="FootnoteReference"/>
          <w:rFonts w:ascii="Arial" w:hAnsi="Arial" w:cs="Arial"/>
          <w:b/>
          <w:bCs/>
          <w:color w:val="242121"/>
        </w:rPr>
        <w:footnoteReference w:id="12"/>
      </w:r>
      <w:r w:rsidRPr="00244544">
        <w:rPr>
          <w:rFonts w:ascii="Arial" w:hAnsi="Arial" w:cs="Arial"/>
          <w:color w:val="242121"/>
        </w:rPr>
        <w:t> I find that an amount of R</w:t>
      </w:r>
      <w:r w:rsidR="00BD7947">
        <w:rPr>
          <w:rFonts w:ascii="Arial" w:hAnsi="Arial" w:cs="Arial"/>
          <w:color w:val="242121"/>
        </w:rPr>
        <w:t>550 </w:t>
      </w:r>
      <w:r w:rsidRPr="00244544">
        <w:rPr>
          <w:rFonts w:ascii="Arial" w:hAnsi="Arial" w:cs="Arial"/>
          <w:color w:val="242121"/>
        </w:rPr>
        <w:t>000</w:t>
      </w:r>
      <w:r w:rsidR="00BD7947">
        <w:rPr>
          <w:rFonts w:ascii="Arial" w:hAnsi="Arial" w:cs="Arial"/>
          <w:color w:val="242121"/>
        </w:rPr>
        <w:t>.00</w:t>
      </w:r>
      <w:r w:rsidRPr="00244544">
        <w:rPr>
          <w:rFonts w:ascii="Arial" w:hAnsi="Arial" w:cs="Arial"/>
          <w:color w:val="242121"/>
        </w:rPr>
        <w:t xml:space="preserve"> will be reasonable and fair to both the plaintiff and the defendant. </w:t>
      </w:r>
    </w:p>
    <w:p w14:paraId="171E4D37" w14:textId="70A250D0" w:rsidR="00BF4970" w:rsidRPr="00BF4970" w:rsidRDefault="00674C75" w:rsidP="002F6AFD">
      <w:pPr>
        <w:shd w:val="clear" w:color="auto" w:fill="FFFFFF"/>
        <w:spacing w:line="480" w:lineRule="auto"/>
        <w:ind w:left="709" w:hanging="709"/>
        <w:rPr>
          <w:rFonts w:ascii="Arial" w:hAnsi="Arial" w:cs="Arial"/>
          <w:color w:val="242121"/>
          <w:sz w:val="24"/>
          <w:szCs w:val="24"/>
        </w:rPr>
      </w:pPr>
      <w:r>
        <w:rPr>
          <w:rFonts w:ascii="Arial" w:hAnsi="Arial" w:cs="Arial"/>
          <w:color w:val="242121"/>
        </w:rPr>
        <w:t>[4</w:t>
      </w:r>
      <w:r w:rsidR="00B3487D">
        <w:rPr>
          <w:rFonts w:ascii="Arial" w:hAnsi="Arial" w:cs="Arial"/>
          <w:color w:val="242121"/>
        </w:rPr>
        <w:t>1</w:t>
      </w:r>
      <w:r>
        <w:rPr>
          <w:rFonts w:ascii="Arial" w:hAnsi="Arial" w:cs="Arial"/>
          <w:color w:val="242121"/>
        </w:rPr>
        <w:t>]</w:t>
      </w:r>
      <w:r>
        <w:rPr>
          <w:rFonts w:ascii="Arial" w:hAnsi="Arial" w:cs="Arial"/>
          <w:color w:val="242121"/>
        </w:rPr>
        <w:tab/>
      </w:r>
      <w:r w:rsidR="0092103C">
        <w:rPr>
          <w:rFonts w:ascii="Arial" w:hAnsi="Arial" w:cs="Arial"/>
          <w:color w:val="242121"/>
          <w:sz w:val="24"/>
          <w:szCs w:val="24"/>
        </w:rPr>
        <w:t>I have noted that the draft order does not address where the funds are to be deposited despite that at the trial counsel alluded to the formation of a trust which was in line with the</w:t>
      </w:r>
      <w:r w:rsidR="00FC0A36">
        <w:rPr>
          <w:rFonts w:ascii="Arial" w:hAnsi="Arial" w:cs="Arial"/>
          <w:color w:val="242121"/>
          <w:sz w:val="24"/>
          <w:szCs w:val="24"/>
        </w:rPr>
        <w:t xml:space="preserve"> </w:t>
      </w:r>
      <w:r w:rsidR="0092103C">
        <w:rPr>
          <w:rFonts w:ascii="Arial" w:hAnsi="Arial" w:cs="Arial"/>
          <w:color w:val="242121"/>
          <w:sz w:val="24"/>
          <w:szCs w:val="24"/>
        </w:rPr>
        <w:t>expert’s medico-legal reports. I</w:t>
      </w:r>
      <w:r w:rsidR="00BF4970" w:rsidRPr="002F6AFD">
        <w:rPr>
          <w:rFonts w:ascii="Arial" w:hAnsi="Arial" w:cs="Arial"/>
          <w:color w:val="242121"/>
          <w:sz w:val="24"/>
          <w:szCs w:val="24"/>
        </w:rPr>
        <w:t xml:space="preserve"> have requested counsel </w:t>
      </w:r>
      <w:r w:rsidR="002F6AFD">
        <w:rPr>
          <w:rFonts w:ascii="Arial" w:hAnsi="Arial" w:cs="Arial"/>
          <w:color w:val="242121"/>
          <w:sz w:val="24"/>
          <w:szCs w:val="24"/>
        </w:rPr>
        <w:t xml:space="preserve">to </w:t>
      </w:r>
      <w:r w:rsidR="00BF4970" w:rsidRPr="002F6AFD">
        <w:rPr>
          <w:rFonts w:ascii="Arial" w:hAnsi="Arial" w:cs="Arial"/>
          <w:color w:val="242121"/>
          <w:sz w:val="24"/>
          <w:szCs w:val="24"/>
        </w:rPr>
        <w:t xml:space="preserve">prepare supplementary heads </w:t>
      </w:r>
      <w:r w:rsidR="002F6AFD" w:rsidRPr="002F6AFD">
        <w:rPr>
          <w:rFonts w:ascii="Arial" w:hAnsi="Arial" w:cs="Arial"/>
          <w:color w:val="242121"/>
          <w:sz w:val="24"/>
          <w:szCs w:val="24"/>
        </w:rPr>
        <w:t xml:space="preserve">to address the issue </w:t>
      </w:r>
      <w:r w:rsidR="002F6AFD">
        <w:rPr>
          <w:rFonts w:ascii="Arial" w:hAnsi="Arial" w:cs="Arial"/>
          <w:color w:val="242121"/>
          <w:sz w:val="24"/>
          <w:szCs w:val="24"/>
        </w:rPr>
        <w:t xml:space="preserve">as to </w:t>
      </w:r>
      <w:r w:rsidR="002F6AFD" w:rsidRPr="002F6AFD">
        <w:rPr>
          <w:rFonts w:ascii="Arial" w:hAnsi="Arial" w:cs="Arial"/>
          <w:color w:val="242121"/>
          <w:sz w:val="24"/>
          <w:szCs w:val="24"/>
        </w:rPr>
        <w:t xml:space="preserve">where </w:t>
      </w:r>
      <w:r w:rsidR="002F6AFD">
        <w:rPr>
          <w:rFonts w:ascii="Arial" w:hAnsi="Arial" w:cs="Arial"/>
          <w:color w:val="242121"/>
          <w:sz w:val="24"/>
          <w:szCs w:val="24"/>
        </w:rPr>
        <w:t>the funds of the minor child will be paid. C</w:t>
      </w:r>
      <w:r w:rsidR="002F6AFD" w:rsidRPr="002F6AFD">
        <w:rPr>
          <w:rFonts w:ascii="Arial" w:eastAsia="Times New Roman" w:hAnsi="Arial" w:cs="Arial"/>
          <w:color w:val="222222"/>
          <w:kern w:val="0"/>
          <w:sz w:val="24"/>
          <w:szCs w:val="24"/>
          <w:lang w:val="en-US" w:eastAsia="en-ZA"/>
          <w14:ligatures w14:val="none"/>
        </w:rPr>
        <w:t xml:space="preserve">ounsel </w:t>
      </w:r>
      <w:r w:rsidR="0092103C">
        <w:rPr>
          <w:rFonts w:ascii="Arial" w:eastAsia="Times New Roman" w:hAnsi="Arial" w:cs="Arial"/>
          <w:color w:val="222222"/>
          <w:kern w:val="0"/>
          <w:sz w:val="24"/>
          <w:szCs w:val="24"/>
          <w:lang w:val="en-US" w:eastAsia="en-ZA"/>
          <w14:ligatures w14:val="none"/>
        </w:rPr>
        <w:t xml:space="preserve">has promptly responded and </w:t>
      </w:r>
      <w:r w:rsidR="002F6AFD" w:rsidRPr="002F6AFD">
        <w:rPr>
          <w:rFonts w:ascii="Arial" w:eastAsia="Times New Roman" w:hAnsi="Arial" w:cs="Arial"/>
          <w:color w:val="222222"/>
          <w:kern w:val="0"/>
          <w:sz w:val="24"/>
          <w:szCs w:val="24"/>
          <w:lang w:val="en-US" w:eastAsia="en-ZA"/>
          <w14:ligatures w14:val="none"/>
        </w:rPr>
        <w:t>submits that t</w:t>
      </w:r>
      <w:r w:rsidR="00BF4970" w:rsidRPr="002F6AFD">
        <w:rPr>
          <w:rFonts w:ascii="Arial" w:eastAsia="Times New Roman" w:hAnsi="Arial" w:cs="Arial"/>
          <w:color w:val="222222"/>
          <w:kern w:val="0"/>
          <w:sz w:val="24"/>
          <w:szCs w:val="24"/>
          <w:lang w:val="en-US" w:eastAsia="en-ZA"/>
          <w14:ligatures w14:val="none"/>
        </w:rPr>
        <w:t xml:space="preserve">he Plaintiff in this matter is the biological mother and natural guardian of the minor. </w:t>
      </w:r>
      <w:r w:rsidR="002F6AFD">
        <w:rPr>
          <w:rFonts w:ascii="Arial" w:eastAsia="Times New Roman" w:hAnsi="Arial" w:cs="Arial"/>
          <w:color w:val="222222"/>
          <w:kern w:val="0"/>
          <w:sz w:val="24"/>
          <w:szCs w:val="24"/>
          <w:lang w:val="en-US" w:eastAsia="en-ZA"/>
          <w14:ligatures w14:val="none"/>
        </w:rPr>
        <w:t>He says this i</w:t>
      </w:r>
      <w:r w:rsidR="00BF4970" w:rsidRPr="002F6AFD">
        <w:rPr>
          <w:rFonts w:ascii="Arial" w:eastAsia="Times New Roman" w:hAnsi="Arial" w:cs="Arial"/>
          <w:color w:val="222222"/>
          <w:kern w:val="0"/>
          <w:sz w:val="24"/>
          <w:szCs w:val="24"/>
          <w:lang w:val="en-US" w:eastAsia="en-ZA"/>
          <w14:ligatures w14:val="none"/>
        </w:rPr>
        <w:t>s confirmed in the particulars of claim various other documentation and affidavits uploaded onto Case</w:t>
      </w:r>
      <w:r w:rsidR="002F6AFD">
        <w:rPr>
          <w:rFonts w:ascii="Arial" w:eastAsia="Times New Roman" w:hAnsi="Arial" w:cs="Arial"/>
          <w:color w:val="222222"/>
          <w:kern w:val="0"/>
          <w:sz w:val="24"/>
          <w:szCs w:val="24"/>
          <w:lang w:val="en-US" w:eastAsia="en-ZA"/>
          <w14:ligatures w14:val="none"/>
        </w:rPr>
        <w:t>l</w:t>
      </w:r>
      <w:r w:rsidR="00BF4970" w:rsidRPr="002F6AFD">
        <w:rPr>
          <w:rFonts w:ascii="Arial" w:eastAsia="Times New Roman" w:hAnsi="Arial" w:cs="Arial"/>
          <w:color w:val="222222"/>
          <w:kern w:val="0"/>
          <w:sz w:val="24"/>
          <w:szCs w:val="24"/>
          <w:lang w:val="en-US" w:eastAsia="en-ZA"/>
          <w14:ligatures w14:val="none"/>
        </w:rPr>
        <w:t>ines.</w:t>
      </w:r>
      <w:r w:rsidR="002F6AFD">
        <w:rPr>
          <w:rFonts w:ascii="Arial" w:eastAsia="Times New Roman" w:hAnsi="Arial" w:cs="Arial"/>
          <w:color w:val="222222"/>
          <w:kern w:val="0"/>
          <w:sz w:val="24"/>
          <w:szCs w:val="24"/>
          <w:lang w:val="en-US" w:eastAsia="en-ZA"/>
          <w14:ligatures w14:val="none"/>
        </w:rPr>
        <w:t xml:space="preserve"> </w:t>
      </w:r>
      <w:r w:rsidR="002F6AFD">
        <w:rPr>
          <w:rFonts w:ascii="Arial" w:eastAsia="Times New Roman" w:hAnsi="Arial" w:cs="Arial"/>
          <w:color w:val="222222"/>
          <w:kern w:val="0"/>
          <w:sz w:val="24"/>
          <w:szCs w:val="24"/>
          <w:lang w:eastAsia="en-ZA"/>
          <w14:ligatures w14:val="none"/>
        </w:rPr>
        <w:t xml:space="preserve">The plaintiff has deposed to an affidavit </w:t>
      </w:r>
      <w:r w:rsidR="002F6AFD">
        <w:rPr>
          <w:rFonts w:ascii="Arial" w:eastAsia="Times New Roman" w:hAnsi="Arial" w:cs="Arial"/>
          <w:color w:val="222222"/>
          <w:kern w:val="0"/>
          <w:sz w:val="24"/>
          <w:szCs w:val="24"/>
          <w:lang w:eastAsia="en-ZA"/>
          <w14:ligatures w14:val="none"/>
        </w:rPr>
        <w:lastRenderedPageBreak/>
        <w:t>wherein s</w:t>
      </w:r>
      <w:r w:rsidR="00BF4970" w:rsidRPr="00BF4970">
        <w:rPr>
          <w:rFonts w:ascii="Arial" w:eastAsia="Times New Roman" w:hAnsi="Arial" w:cs="Arial"/>
          <w:color w:val="222222"/>
          <w:kern w:val="0"/>
          <w:sz w:val="24"/>
          <w:szCs w:val="24"/>
          <w:lang w:val="en-US" w:eastAsia="en-ZA"/>
          <w14:ligatures w14:val="none"/>
        </w:rPr>
        <w:t xml:space="preserve">he confirmed it was fully explained to her by instructing </w:t>
      </w:r>
      <w:r w:rsidR="002F6AFD">
        <w:rPr>
          <w:rFonts w:ascii="Arial" w:eastAsia="Times New Roman" w:hAnsi="Arial" w:cs="Arial"/>
          <w:color w:val="222222"/>
          <w:kern w:val="0"/>
          <w:sz w:val="24"/>
          <w:szCs w:val="24"/>
          <w:lang w:val="en-US" w:eastAsia="en-ZA"/>
          <w14:ligatures w14:val="none"/>
        </w:rPr>
        <w:t xml:space="preserve">her </w:t>
      </w:r>
      <w:r w:rsidR="00BF4970" w:rsidRPr="00BF4970">
        <w:rPr>
          <w:rFonts w:ascii="Arial" w:eastAsia="Times New Roman" w:hAnsi="Arial" w:cs="Arial"/>
          <w:color w:val="222222"/>
          <w:kern w:val="0"/>
          <w:sz w:val="24"/>
          <w:szCs w:val="24"/>
          <w:lang w:val="en-US" w:eastAsia="en-ZA"/>
          <w14:ligatures w14:val="none"/>
        </w:rPr>
        <w:t>attorney that the opinion of the experts was the formation of a trust to protect the funds awarded to her daughter.</w:t>
      </w:r>
    </w:p>
    <w:p w14:paraId="00850104" w14:textId="77777777" w:rsidR="00BF4970" w:rsidRPr="00BF4970" w:rsidRDefault="00BF4970" w:rsidP="002F6AFD">
      <w:pPr>
        <w:shd w:val="clear" w:color="auto" w:fill="FFFFFF"/>
        <w:spacing w:after="0" w:line="480" w:lineRule="auto"/>
        <w:rPr>
          <w:rFonts w:ascii="Arial" w:eastAsia="Times New Roman" w:hAnsi="Arial" w:cs="Arial"/>
          <w:color w:val="222222"/>
          <w:kern w:val="0"/>
          <w:sz w:val="24"/>
          <w:szCs w:val="24"/>
          <w:lang w:eastAsia="en-ZA"/>
          <w14:ligatures w14:val="none"/>
        </w:rPr>
      </w:pPr>
      <w:r w:rsidRPr="00BF4970">
        <w:rPr>
          <w:rFonts w:ascii="Arial" w:eastAsia="Times New Roman" w:hAnsi="Arial" w:cs="Arial"/>
          <w:color w:val="222222"/>
          <w:kern w:val="0"/>
          <w:sz w:val="24"/>
          <w:szCs w:val="24"/>
          <w:lang w:val="en-US" w:eastAsia="en-ZA"/>
          <w14:ligatures w14:val="none"/>
        </w:rPr>
        <w:t> </w:t>
      </w:r>
    </w:p>
    <w:p w14:paraId="484DED80" w14:textId="2129E8D4" w:rsidR="00244D19" w:rsidRDefault="00BF4970" w:rsidP="00244D19">
      <w:pPr>
        <w:shd w:val="clear" w:color="auto" w:fill="FFFFFF"/>
        <w:spacing w:after="0" w:line="480" w:lineRule="auto"/>
        <w:ind w:left="709" w:hanging="709"/>
        <w:rPr>
          <w:rFonts w:ascii="Arial" w:eastAsia="Times New Roman" w:hAnsi="Arial" w:cs="Arial"/>
          <w:color w:val="222222"/>
          <w:kern w:val="0"/>
          <w:sz w:val="24"/>
          <w:szCs w:val="24"/>
          <w:lang w:val="en-US" w:eastAsia="en-ZA"/>
          <w14:ligatures w14:val="none"/>
        </w:rPr>
      </w:pPr>
      <w:r w:rsidRPr="00BF4970">
        <w:rPr>
          <w:rFonts w:ascii="Arial" w:eastAsia="Times New Roman" w:hAnsi="Arial" w:cs="Arial"/>
          <w:color w:val="222222"/>
          <w:kern w:val="0"/>
          <w:sz w:val="24"/>
          <w:szCs w:val="24"/>
          <w:lang w:val="en-US" w:eastAsia="en-ZA"/>
          <w14:ligatures w14:val="none"/>
        </w:rPr>
        <w:t xml:space="preserve"> </w:t>
      </w:r>
      <w:r w:rsidR="002F6AFD">
        <w:rPr>
          <w:rFonts w:ascii="Arial" w:eastAsia="Times New Roman" w:hAnsi="Arial" w:cs="Arial"/>
          <w:color w:val="222222"/>
          <w:kern w:val="0"/>
          <w:sz w:val="24"/>
          <w:szCs w:val="24"/>
          <w:lang w:val="en-US" w:eastAsia="en-ZA"/>
          <w14:ligatures w14:val="none"/>
        </w:rPr>
        <w:t>[4</w:t>
      </w:r>
      <w:r w:rsidR="00B3487D">
        <w:rPr>
          <w:rFonts w:ascii="Arial" w:eastAsia="Times New Roman" w:hAnsi="Arial" w:cs="Arial"/>
          <w:color w:val="222222"/>
          <w:kern w:val="0"/>
          <w:sz w:val="24"/>
          <w:szCs w:val="24"/>
          <w:lang w:val="en-US" w:eastAsia="en-ZA"/>
          <w14:ligatures w14:val="none"/>
        </w:rPr>
        <w:t>2</w:t>
      </w:r>
      <w:r w:rsidR="002F6AFD">
        <w:rPr>
          <w:rFonts w:ascii="Arial" w:eastAsia="Times New Roman" w:hAnsi="Arial" w:cs="Arial"/>
          <w:color w:val="222222"/>
          <w:kern w:val="0"/>
          <w:sz w:val="24"/>
          <w:szCs w:val="24"/>
          <w:lang w:val="en-US" w:eastAsia="en-ZA"/>
          <w14:ligatures w14:val="none"/>
        </w:rPr>
        <w:t>]</w:t>
      </w:r>
      <w:r w:rsidR="002F6AFD">
        <w:rPr>
          <w:rFonts w:ascii="Arial" w:eastAsia="Times New Roman" w:hAnsi="Arial" w:cs="Arial"/>
          <w:color w:val="222222"/>
          <w:kern w:val="0"/>
          <w:sz w:val="24"/>
          <w:szCs w:val="24"/>
          <w:lang w:val="en-US" w:eastAsia="en-ZA"/>
          <w14:ligatures w14:val="none"/>
        </w:rPr>
        <w:tab/>
      </w:r>
      <w:r w:rsidRPr="00BF4970">
        <w:rPr>
          <w:rFonts w:ascii="Arial" w:eastAsia="Times New Roman" w:hAnsi="Arial" w:cs="Arial"/>
          <w:color w:val="222222"/>
          <w:kern w:val="0"/>
          <w:sz w:val="24"/>
          <w:szCs w:val="24"/>
          <w:lang w:val="en-US" w:eastAsia="en-ZA"/>
          <w14:ligatures w14:val="none"/>
        </w:rPr>
        <w:t>She confirmed that her instructing attorney fully explained the operation of a trust, the requirements to register the trust, the control of the money paid to the trust, the inner workings of the trust, the time it takes to register the trust</w:t>
      </w:r>
      <w:r w:rsidR="002625E8">
        <w:rPr>
          <w:rFonts w:ascii="Arial" w:eastAsia="Times New Roman" w:hAnsi="Arial" w:cs="Arial"/>
          <w:color w:val="222222"/>
          <w:kern w:val="0"/>
          <w:sz w:val="24"/>
          <w:szCs w:val="24"/>
          <w:lang w:val="en-US" w:eastAsia="en-ZA"/>
          <w14:ligatures w14:val="none"/>
        </w:rPr>
        <w:t>,</w:t>
      </w:r>
      <w:r w:rsidRPr="00BF4970">
        <w:rPr>
          <w:rFonts w:ascii="Arial" w:eastAsia="Times New Roman" w:hAnsi="Arial" w:cs="Arial"/>
          <w:color w:val="222222"/>
          <w:kern w:val="0"/>
          <w:sz w:val="24"/>
          <w:szCs w:val="24"/>
          <w:lang w:val="en-US" w:eastAsia="en-ZA"/>
          <w14:ligatures w14:val="none"/>
        </w:rPr>
        <w:t xml:space="preserve"> and that the trust will dissolve upon her daughter attaining the age of majority.</w:t>
      </w:r>
      <w:r w:rsidR="00244D19">
        <w:rPr>
          <w:rFonts w:ascii="Arial" w:eastAsia="Times New Roman" w:hAnsi="Arial" w:cs="Arial"/>
          <w:color w:val="222222"/>
          <w:kern w:val="0"/>
          <w:sz w:val="24"/>
          <w:szCs w:val="24"/>
          <w:lang w:eastAsia="en-ZA"/>
          <w14:ligatures w14:val="none"/>
        </w:rPr>
        <w:t xml:space="preserve"> </w:t>
      </w:r>
      <w:r w:rsidRPr="00BF4970">
        <w:rPr>
          <w:rFonts w:ascii="Arial" w:eastAsia="Times New Roman" w:hAnsi="Arial" w:cs="Arial"/>
          <w:color w:val="222222"/>
          <w:kern w:val="0"/>
          <w:sz w:val="24"/>
          <w:szCs w:val="24"/>
          <w:lang w:val="en-US" w:eastAsia="en-ZA"/>
          <w14:ligatures w14:val="none"/>
        </w:rPr>
        <w:t xml:space="preserve">She confirmed that she was not desirous for a trust to be registered on behalf of her daughter and gave instructions that provisions for a trust in the draft order not be made. </w:t>
      </w:r>
    </w:p>
    <w:p w14:paraId="57FC95F2" w14:textId="77777777" w:rsidR="00244D19" w:rsidRDefault="00244D19" w:rsidP="00244D19">
      <w:pPr>
        <w:shd w:val="clear" w:color="auto" w:fill="FFFFFF"/>
        <w:spacing w:after="0" w:line="480" w:lineRule="auto"/>
        <w:ind w:left="709" w:hanging="709"/>
        <w:rPr>
          <w:rFonts w:ascii="Arial" w:eastAsia="Times New Roman" w:hAnsi="Arial" w:cs="Arial"/>
          <w:color w:val="222222"/>
          <w:kern w:val="0"/>
          <w:sz w:val="24"/>
          <w:szCs w:val="24"/>
          <w:lang w:val="en-US" w:eastAsia="en-ZA"/>
          <w14:ligatures w14:val="none"/>
        </w:rPr>
      </w:pPr>
    </w:p>
    <w:p w14:paraId="44938850" w14:textId="43313A80" w:rsidR="00BF4970" w:rsidRPr="00BF4970" w:rsidRDefault="00244D19" w:rsidP="00244D19">
      <w:pPr>
        <w:shd w:val="clear" w:color="auto" w:fill="FFFFFF"/>
        <w:spacing w:after="0" w:line="480" w:lineRule="auto"/>
        <w:ind w:left="709" w:hanging="709"/>
        <w:rPr>
          <w:rFonts w:ascii="Arial" w:eastAsia="Times New Roman" w:hAnsi="Arial" w:cs="Arial"/>
          <w:color w:val="222222"/>
          <w:kern w:val="0"/>
          <w:sz w:val="24"/>
          <w:szCs w:val="24"/>
          <w:lang w:eastAsia="en-ZA"/>
          <w14:ligatures w14:val="none"/>
        </w:rPr>
      </w:pPr>
      <w:r>
        <w:rPr>
          <w:rFonts w:ascii="Arial" w:eastAsia="Times New Roman" w:hAnsi="Arial" w:cs="Arial"/>
          <w:color w:val="222222"/>
          <w:kern w:val="0"/>
          <w:sz w:val="24"/>
          <w:szCs w:val="24"/>
          <w:lang w:val="en-US" w:eastAsia="en-ZA"/>
          <w14:ligatures w14:val="none"/>
        </w:rPr>
        <w:t>[4</w:t>
      </w:r>
      <w:r w:rsidR="00B3487D">
        <w:rPr>
          <w:rFonts w:ascii="Arial" w:eastAsia="Times New Roman" w:hAnsi="Arial" w:cs="Arial"/>
          <w:color w:val="222222"/>
          <w:kern w:val="0"/>
          <w:sz w:val="24"/>
          <w:szCs w:val="24"/>
          <w:lang w:val="en-US" w:eastAsia="en-ZA"/>
          <w14:ligatures w14:val="none"/>
        </w:rPr>
        <w:t>3</w:t>
      </w:r>
      <w:r>
        <w:rPr>
          <w:rFonts w:ascii="Arial" w:eastAsia="Times New Roman" w:hAnsi="Arial" w:cs="Arial"/>
          <w:color w:val="222222"/>
          <w:kern w:val="0"/>
          <w:sz w:val="24"/>
          <w:szCs w:val="24"/>
          <w:lang w:val="en-US" w:eastAsia="en-ZA"/>
          <w14:ligatures w14:val="none"/>
        </w:rPr>
        <w:t>]</w:t>
      </w:r>
      <w:r>
        <w:rPr>
          <w:rFonts w:ascii="Arial" w:eastAsia="Times New Roman" w:hAnsi="Arial" w:cs="Arial"/>
          <w:color w:val="222222"/>
          <w:kern w:val="0"/>
          <w:sz w:val="24"/>
          <w:szCs w:val="24"/>
          <w:lang w:val="en-US" w:eastAsia="en-ZA"/>
          <w14:ligatures w14:val="none"/>
        </w:rPr>
        <w:tab/>
      </w:r>
      <w:r w:rsidR="00BF4970" w:rsidRPr="00BF4970">
        <w:rPr>
          <w:rFonts w:ascii="Arial" w:eastAsia="Times New Roman" w:hAnsi="Arial" w:cs="Arial"/>
          <w:color w:val="222222"/>
          <w:kern w:val="0"/>
          <w:sz w:val="24"/>
          <w:szCs w:val="24"/>
          <w:lang w:val="en-US" w:eastAsia="en-ZA"/>
          <w14:ligatures w14:val="none"/>
        </w:rPr>
        <w:t>She further confirmed that instructing attorney explained to her that pursuant to the instructions not to register a trust the above Honourable Court would require information regarding the financial stability and employment history of both herself and her husband (as the biological parents of the minor).</w:t>
      </w:r>
      <w:r>
        <w:rPr>
          <w:rFonts w:ascii="Arial" w:eastAsia="Times New Roman" w:hAnsi="Arial" w:cs="Arial"/>
          <w:color w:val="222222"/>
          <w:kern w:val="0"/>
          <w:sz w:val="24"/>
          <w:szCs w:val="24"/>
          <w:lang w:eastAsia="en-ZA"/>
          <w14:ligatures w14:val="none"/>
        </w:rPr>
        <w:t xml:space="preserve"> </w:t>
      </w:r>
      <w:r w:rsidR="00BF4970" w:rsidRPr="00BF4970">
        <w:rPr>
          <w:rFonts w:ascii="Arial" w:eastAsia="Times New Roman" w:hAnsi="Arial" w:cs="Arial"/>
          <w:color w:val="222222"/>
          <w:kern w:val="0"/>
          <w:sz w:val="24"/>
          <w:szCs w:val="24"/>
          <w:lang w:val="en-US" w:eastAsia="en-ZA"/>
          <w14:ligatures w14:val="none"/>
        </w:rPr>
        <w:t>She confirmed that their joint income is sufficient to fund their lifestyles and all their financial obligations, including the care and maintenance of their minor children. She confirmed that they do not need to supplement their income by using any of the funds awarded to the daughter and that they (as parents) would seek reputable financial advice regarding the investment of the funds on behalf of the minor.</w:t>
      </w:r>
    </w:p>
    <w:p w14:paraId="2C20C6C2" w14:textId="77777777" w:rsidR="002625E8" w:rsidRDefault="00BF4970" w:rsidP="002F6AFD">
      <w:pPr>
        <w:shd w:val="clear" w:color="auto" w:fill="FFFFFF"/>
        <w:spacing w:after="0" w:line="480" w:lineRule="auto"/>
        <w:rPr>
          <w:rFonts w:ascii="Arial" w:eastAsia="Times New Roman" w:hAnsi="Arial" w:cs="Arial"/>
          <w:color w:val="222222"/>
          <w:kern w:val="0"/>
          <w:sz w:val="24"/>
          <w:szCs w:val="24"/>
          <w:lang w:val="en-US" w:eastAsia="en-ZA"/>
          <w14:ligatures w14:val="none"/>
        </w:rPr>
      </w:pPr>
      <w:r w:rsidRPr="00BF4970">
        <w:rPr>
          <w:rFonts w:ascii="Arial" w:eastAsia="Times New Roman" w:hAnsi="Arial" w:cs="Arial"/>
          <w:color w:val="222222"/>
          <w:kern w:val="0"/>
          <w:sz w:val="24"/>
          <w:szCs w:val="24"/>
          <w:lang w:val="en-US" w:eastAsia="en-ZA"/>
          <w14:ligatures w14:val="none"/>
        </w:rPr>
        <w:t> </w:t>
      </w:r>
    </w:p>
    <w:p w14:paraId="79D5E276" w14:textId="06C289ED" w:rsidR="00BF4970" w:rsidRPr="00BF4970" w:rsidRDefault="002625E8" w:rsidP="002625E8">
      <w:pPr>
        <w:shd w:val="clear" w:color="auto" w:fill="FFFFFF"/>
        <w:spacing w:after="0" w:line="480" w:lineRule="auto"/>
        <w:ind w:left="709" w:hanging="709"/>
        <w:rPr>
          <w:rFonts w:ascii="Arial" w:eastAsia="Times New Roman" w:hAnsi="Arial" w:cs="Arial"/>
          <w:color w:val="222222"/>
          <w:kern w:val="0"/>
          <w:sz w:val="24"/>
          <w:szCs w:val="24"/>
          <w:lang w:eastAsia="en-ZA"/>
          <w14:ligatures w14:val="none"/>
        </w:rPr>
      </w:pPr>
      <w:r>
        <w:rPr>
          <w:rFonts w:ascii="Arial" w:eastAsia="Times New Roman" w:hAnsi="Arial" w:cs="Arial"/>
          <w:color w:val="222222"/>
          <w:kern w:val="0"/>
          <w:sz w:val="24"/>
          <w:szCs w:val="24"/>
          <w:lang w:val="en-US" w:eastAsia="en-ZA"/>
          <w14:ligatures w14:val="none"/>
        </w:rPr>
        <w:t>[4</w:t>
      </w:r>
      <w:r w:rsidR="00B3487D">
        <w:rPr>
          <w:rFonts w:ascii="Arial" w:eastAsia="Times New Roman" w:hAnsi="Arial" w:cs="Arial"/>
          <w:color w:val="222222"/>
          <w:kern w:val="0"/>
          <w:sz w:val="24"/>
          <w:szCs w:val="24"/>
          <w:lang w:val="en-US" w:eastAsia="en-ZA"/>
          <w14:ligatures w14:val="none"/>
        </w:rPr>
        <w:t>4</w:t>
      </w:r>
      <w:r>
        <w:rPr>
          <w:rFonts w:ascii="Arial" w:eastAsia="Times New Roman" w:hAnsi="Arial" w:cs="Arial"/>
          <w:color w:val="222222"/>
          <w:kern w:val="0"/>
          <w:sz w:val="24"/>
          <w:szCs w:val="24"/>
          <w:lang w:val="en-US" w:eastAsia="en-ZA"/>
          <w14:ligatures w14:val="none"/>
        </w:rPr>
        <w:t>]</w:t>
      </w:r>
      <w:r>
        <w:rPr>
          <w:rFonts w:ascii="Arial" w:eastAsia="Times New Roman" w:hAnsi="Arial" w:cs="Arial"/>
          <w:color w:val="222222"/>
          <w:kern w:val="0"/>
          <w:sz w:val="24"/>
          <w:szCs w:val="24"/>
          <w:lang w:val="en-US" w:eastAsia="en-ZA"/>
          <w14:ligatures w14:val="none"/>
        </w:rPr>
        <w:tab/>
      </w:r>
      <w:r w:rsidR="00BF4970" w:rsidRPr="00BF4970">
        <w:rPr>
          <w:rFonts w:ascii="Arial" w:eastAsia="Times New Roman" w:hAnsi="Arial" w:cs="Arial"/>
          <w:color w:val="222222"/>
          <w:kern w:val="0"/>
          <w:sz w:val="24"/>
          <w:szCs w:val="24"/>
          <w:lang w:val="en-US" w:eastAsia="en-ZA"/>
          <w14:ligatures w14:val="none"/>
        </w:rPr>
        <w:t>She confirmed that the funds will be properly invested and protected to be utilized when necessary on behalf of the minor’s education and development.</w:t>
      </w:r>
      <w:r>
        <w:rPr>
          <w:rFonts w:ascii="Arial" w:eastAsia="Times New Roman" w:hAnsi="Arial" w:cs="Arial"/>
          <w:color w:val="222222"/>
          <w:kern w:val="0"/>
          <w:sz w:val="24"/>
          <w:szCs w:val="24"/>
          <w:lang w:eastAsia="en-ZA"/>
          <w14:ligatures w14:val="none"/>
        </w:rPr>
        <w:t xml:space="preserve"> Counsel further states that </w:t>
      </w:r>
      <w:r w:rsidR="00FC0A36" w:rsidRPr="00BF4970">
        <w:rPr>
          <w:rFonts w:ascii="Arial" w:eastAsia="Times New Roman" w:hAnsi="Arial" w:cs="Arial"/>
          <w:color w:val="222222"/>
          <w:kern w:val="0"/>
          <w:sz w:val="24"/>
          <w:szCs w:val="24"/>
          <w:lang w:val="en-US" w:eastAsia="en-ZA"/>
          <w14:ligatures w14:val="none"/>
        </w:rPr>
        <w:t>when</w:t>
      </w:r>
      <w:r w:rsidR="00BF4970" w:rsidRPr="00BF4970">
        <w:rPr>
          <w:rFonts w:ascii="Arial" w:eastAsia="Times New Roman" w:hAnsi="Arial" w:cs="Arial"/>
          <w:color w:val="222222"/>
          <w:kern w:val="0"/>
          <w:sz w:val="24"/>
          <w:szCs w:val="24"/>
          <w:lang w:val="en-US" w:eastAsia="en-ZA"/>
          <w14:ligatures w14:val="none"/>
        </w:rPr>
        <w:t xml:space="preserve"> the matter was again on trial on 1 March 2023 </w:t>
      </w:r>
      <w:r w:rsidR="00BF4970" w:rsidRPr="00BF4970">
        <w:rPr>
          <w:rFonts w:ascii="Arial" w:eastAsia="Times New Roman" w:hAnsi="Arial" w:cs="Arial"/>
          <w:color w:val="222222"/>
          <w:kern w:val="0"/>
          <w:sz w:val="24"/>
          <w:szCs w:val="24"/>
          <w:lang w:val="en-US" w:eastAsia="en-ZA"/>
          <w14:ligatures w14:val="none"/>
        </w:rPr>
        <w:lastRenderedPageBreak/>
        <w:t>this aspect was again fully canvassed with the Plaintiff and the biological father of the minor and the Plaintiff gave instructions again not to protect the funds by way of a trust and that the situation remains exactly the same as set out in her affidavit in May 2021.</w:t>
      </w:r>
      <w:r>
        <w:rPr>
          <w:rFonts w:ascii="Arial" w:eastAsia="Times New Roman" w:hAnsi="Arial" w:cs="Arial"/>
          <w:color w:val="222222"/>
          <w:kern w:val="0"/>
          <w:sz w:val="24"/>
          <w:szCs w:val="24"/>
          <w:lang w:eastAsia="en-ZA"/>
          <w14:ligatures w14:val="none"/>
        </w:rPr>
        <w:t xml:space="preserve"> He says </w:t>
      </w:r>
      <w:r w:rsidR="00BF4970" w:rsidRPr="00BF4970">
        <w:rPr>
          <w:rFonts w:ascii="Arial" w:eastAsia="Times New Roman" w:hAnsi="Arial" w:cs="Arial"/>
          <w:color w:val="222222"/>
          <w:kern w:val="0"/>
          <w:sz w:val="24"/>
          <w:szCs w:val="24"/>
          <w:lang w:val="en-US" w:eastAsia="en-ZA"/>
          <w14:ligatures w14:val="none"/>
        </w:rPr>
        <w:t>It is worth noting that the minor was born on 9 October 2007</w:t>
      </w:r>
      <w:r>
        <w:rPr>
          <w:rFonts w:ascii="Arial" w:eastAsia="Times New Roman" w:hAnsi="Arial" w:cs="Arial"/>
          <w:color w:val="222222"/>
          <w:kern w:val="0"/>
          <w:sz w:val="24"/>
          <w:szCs w:val="24"/>
          <w:lang w:val="en-US" w:eastAsia="en-ZA"/>
          <w14:ligatures w14:val="none"/>
        </w:rPr>
        <w:t xml:space="preserve"> and </w:t>
      </w:r>
      <w:r w:rsidR="00BF4970" w:rsidRPr="00BF4970">
        <w:rPr>
          <w:rFonts w:ascii="Arial" w:eastAsia="Times New Roman" w:hAnsi="Arial" w:cs="Arial"/>
          <w:color w:val="222222"/>
          <w:kern w:val="0"/>
          <w:sz w:val="24"/>
          <w:szCs w:val="24"/>
          <w:lang w:val="en-US" w:eastAsia="en-ZA"/>
          <w14:ligatures w14:val="none"/>
        </w:rPr>
        <w:t>is currently 16 years old and not far from reaching the age of majority.</w:t>
      </w:r>
    </w:p>
    <w:p w14:paraId="1D5DC64D" w14:textId="77777777" w:rsidR="00BF4970" w:rsidRPr="00BF4970" w:rsidRDefault="00BF4970" w:rsidP="002F6AFD">
      <w:pPr>
        <w:shd w:val="clear" w:color="auto" w:fill="FFFFFF"/>
        <w:spacing w:after="0" w:line="480" w:lineRule="auto"/>
        <w:rPr>
          <w:rFonts w:ascii="Arial" w:eastAsia="Times New Roman" w:hAnsi="Arial" w:cs="Arial"/>
          <w:color w:val="222222"/>
          <w:kern w:val="0"/>
          <w:sz w:val="24"/>
          <w:szCs w:val="24"/>
          <w:lang w:eastAsia="en-ZA"/>
          <w14:ligatures w14:val="none"/>
        </w:rPr>
      </w:pPr>
      <w:r w:rsidRPr="00BF4970">
        <w:rPr>
          <w:rFonts w:ascii="Arial" w:eastAsia="Times New Roman" w:hAnsi="Arial" w:cs="Arial"/>
          <w:color w:val="222222"/>
          <w:kern w:val="0"/>
          <w:sz w:val="24"/>
          <w:szCs w:val="24"/>
          <w:lang w:val="en-US" w:eastAsia="en-ZA"/>
          <w14:ligatures w14:val="none"/>
        </w:rPr>
        <w:t> </w:t>
      </w:r>
    </w:p>
    <w:p w14:paraId="318D2E26" w14:textId="5887BCBC" w:rsidR="00BF4970" w:rsidRPr="00BF4970" w:rsidRDefault="002625E8" w:rsidP="002625E8">
      <w:pPr>
        <w:shd w:val="clear" w:color="auto" w:fill="FFFFFF"/>
        <w:spacing w:after="0" w:line="480" w:lineRule="auto"/>
        <w:ind w:left="709" w:hanging="709"/>
        <w:rPr>
          <w:rFonts w:ascii="Arial" w:eastAsia="Times New Roman" w:hAnsi="Arial" w:cs="Arial"/>
          <w:color w:val="222222"/>
          <w:kern w:val="0"/>
          <w:sz w:val="24"/>
          <w:szCs w:val="24"/>
          <w:lang w:eastAsia="en-ZA"/>
          <w14:ligatures w14:val="none"/>
        </w:rPr>
      </w:pPr>
      <w:r>
        <w:rPr>
          <w:rFonts w:ascii="Arial" w:eastAsia="Times New Roman" w:hAnsi="Arial" w:cs="Arial"/>
          <w:color w:val="222222"/>
          <w:kern w:val="0"/>
          <w:sz w:val="24"/>
          <w:szCs w:val="24"/>
          <w:lang w:val="en-US" w:eastAsia="en-ZA"/>
          <w14:ligatures w14:val="none"/>
        </w:rPr>
        <w:t>[4</w:t>
      </w:r>
      <w:r w:rsidR="00B3487D">
        <w:rPr>
          <w:rFonts w:ascii="Arial" w:eastAsia="Times New Roman" w:hAnsi="Arial" w:cs="Arial"/>
          <w:color w:val="222222"/>
          <w:kern w:val="0"/>
          <w:sz w:val="24"/>
          <w:szCs w:val="24"/>
          <w:lang w:val="en-US" w:eastAsia="en-ZA"/>
          <w14:ligatures w14:val="none"/>
        </w:rPr>
        <w:t>5</w:t>
      </w:r>
      <w:r>
        <w:rPr>
          <w:rFonts w:ascii="Arial" w:eastAsia="Times New Roman" w:hAnsi="Arial" w:cs="Arial"/>
          <w:color w:val="222222"/>
          <w:kern w:val="0"/>
          <w:sz w:val="24"/>
          <w:szCs w:val="24"/>
          <w:lang w:val="en-US" w:eastAsia="en-ZA"/>
          <w14:ligatures w14:val="none"/>
        </w:rPr>
        <w:t>]</w:t>
      </w:r>
      <w:r>
        <w:rPr>
          <w:rFonts w:ascii="Arial" w:eastAsia="Times New Roman" w:hAnsi="Arial" w:cs="Arial"/>
          <w:color w:val="222222"/>
          <w:kern w:val="0"/>
          <w:sz w:val="24"/>
          <w:szCs w:val="24"/>
          <w:lang w:val="en-US" w:eastAsia="en-ZA"/>
          <w14:ligatures w14:val="none"/>
        </w:rPr>
        <w:tab/>
        <w:t xml:space="preserve">Counsel submits </w:t>
      </w:r>
      <w:r w:rsidR="00E304FC">
        <w:rPr>
          <w:rFonts w:ascii="Arial" w:eastAsia="Times New Roman" w:hAnsi="Arial" w:cs="Arial"/>
          <w:color w:val="222222"/>
          <w:kern w:val="0"/>
          <w:sz w:val="24"/>
          <w:szCs w:val="24"/>
          <w:lang w:val="en-US" w:eastAsia="en-ZA"/>
          <w14:ligatures w14:val="none"/>
        </w:rPr>
        <w:t xml:space="preserve">in the subsequent heads of argument submitted says </w:t>
      </w:r>
      <w:r>
        <w:rPr>
          <w:rFonts w:ascii="Arial" w:eastAsia="Times New Roman" w:hAnsi="Arial" w:cs="Arial"/>
          <w:color w:val="222222"/>
          <w:kern w:val="0"/>
          <w:sz w:val="24"/>
          <w:szCs w:val="24"/>
          <w:lang w:val="en-US" w:eastAsia="en-ZA"/>
          <w14:ligatures w14:val="none"/>
        </w:rPr>
        <w:t xml:space="preserve">that the </w:t>
      </w:r>
      <w:r w:rsidR="00BF4970" w:rsidRPr="00BF4970">
        <w:rPr>
          <w:rFonts w:ascii="Arial" w:eastAsia="Times New Roman" w:hAnsi="Arial" w:cs="Arial"/>
          <w:color w:val="222222"/>
          <w:kern w:val="0"/>
          <w:sz w:val="24"/>
          <w:szCs w:val="24"/>
          <w:lang w:val="en-US" w:eastAsia="en-ZA"/>
          <w14:ligatures w14:val="none"/>
        </w:rPr>
        <w:t xml:space="preserve">Instructing attorney has fully complied with his obligations towards the minor and the above Honourable Court in comprehensively discussing what will happen to the funds awarded to the minor with the Plaintiff and biological father. There are absolutely no salient facts </w:t>
      </w:r>
      <w:r>
        <w:rPr>
          <w:rFonts w:ascii="Arial" w:eastAsia="Times New Roman" w:hAnsi="Arial" w:cs="Arial"/>
          <w:color w:val="222222"/>
          <w:kern w:val="0"/>
          <w:sz w:val="24"/>
          <w:szCs w:val="24"/>
          <w:lang w:val="en-US" w:eastAsia="en-ZA"/>
          <w14:ligatures w14:val="none"/>
        </w:rPr>
        <w:t>that</w:t>
      </w:r>
      <w:r w:rsidR="00BF4970" w:rsidRPr="00BF4970">
        <w:rPr>
          <w:rFonts w:ascii="Arial" w:eastAsia="Times New Roman" w:hAnsi="Arial" w:cs="Arial"/>
          <w:color w:val="222222"/>
          <w:kern w:val="0"/>
          <w:sz w:val="24"/>
          <w:szCs w:val="24"/>
          <w:lang w:val="en-US" w:eastAsia="en-ZA"/>
          <w14:ligatures w14:val="none"/>
        </w:rPr>
        <w:t xml:space="preserve"> would indicate that it would be imprudent or reckless to allow the funds to be paid to Plaintiff, who confirmed under oath financial stability and that the funds will be properly invested and utilized on behalf of the minor.</w:t>
      </w:r>
    </w:p>
    <w:p w14:paraId="103027CC" w14:textId="77777777" w:rsidR="00BF4970" w:rsidRPr="00BF4970" w:rsidRDefault="00BF4970" w:rsidP="002F6AFD">
      <w:pPr>
        <w:shd w:val="clear" w:color="auto" w:fill="FFFFFF"/>
        <w:spacing w:after="0" w:line="480" w:lineRule="auto"/>
        <w:rPr>
          <w:rFonts w:ascii="Arial" w:eastAsia="Times New Roman" w:hAnsi="Arial" w:cs="Arial"/>
          <w:color w:val="222222"/>
          <w:kern w:val="0"/>
          <w:sz w:val="24"/>
          <w:szCs w:val="24"/>
          <w:lang w:eastAsia="en-ZA"/>
          <w14:ligatures w14:val="none"/>
        </w:rPr>
      </w:pPr>
      <w:r w:rsidRPr="00BF4970">
        <w:rPr>
          <w:rFonts w:ascii="Arial" w:eastAsia="Times New Roman" w:hAnsi="Arial" w:cs="Arial"/>
          <w:color w:val="222222"/>
          <w:kern w:val="0"/>
          <w:sz w:val="24"/>
          <w:szCs w:val="24"/>
          <w:lang w:val="en-US" w:eastAsia="en-ZA"/>
          <w14:ligatures w14:val="none"/>
        </w:rPr>
        <w:t> </w:t>
      </w:r>
    </w:p>
    <w:p w14:paraId="54BCA788" w14:textId="2542720D" w:rsidR="002625E8" w:rsidRDefault="002625E8" w:rsidP="008F17D6">
      <w:pPr>
        <w:shd w:val="clear" w:color="auto" w:fill="FFFFFF"/>
        <w:spacing w:after="0" w:line="480" w:lineRule="auto"/>
        <w:ind w:left="709" w:hanging="709"/>
        <w:rPr>
          <w:rFonts w:ascii="Arial" w:eastAsia="Times New Roman" w:hAnsi="Arial" w:cs="Arial"/>
          <w:color w:val="222222"/>
          <w:kern w:val="0"/>
          <w:sz w:val="24"/>
          <w:szCs w:val="24"/>
          <w:lang w:val="en-US" w:eastAsia="en-ZA"/>
          <w14:ligatures w14:val="none"/>
        </w:rPr>
      </w:pPr>
      <w:r>
        <w:rPr>
          <w:rFonts w:ascii="Arial" w:eastAsia="Times New Roman" w:hAnsi="Arial" w:cs="Arial"/>
          <w:color w:val="222222"/>
          <w:kern w:val="0"/>
          <w:sz w:val="24"/>
          <w:szCs w:val="24"/>
          <w:lang w:val="en-US" w:eastAsia="en-ZA"/>
          <w14:ligatures w14:val="none"/>
        </w:rPr>
        <w:t>[4</w:t>
      </w:r>
      <w:r w:rsidR="00B3487D">
        <w:rPr>
          <w:rFonts w:ascii="Arial" w:eastAsia="Times New Roman" w:hAnsi="Arial" w:cs="Arial"/>
          <w:color w:val="222222"/>
          <w:kern w:val="0"/>
          <w:sz w:val="24"/>
          <w:szCs w:val="24"/>
          <w:lang w:val="en-US" w:eastAsia="en-ZA"/>
          <w14:ligatures w14:val="none"/>
        </w:rPr>
        <w:t>6</w:t>
      </w:r>
      <w:r>
        <w:rPr>
          <w:rFonts w:ascii="Arial" w:eastAsia="Times New Roman" w:hAnsi="Arial" w:cs="Arial"/>
          <w:color w:val="222222"/>
          <w:kern w:val="0"/>
          <w:sz w:val="24"/>
          <w:szCs w:val="24"/>
          <w:lang w:val="en-US" w:eastAsia="en-ZA"/>
          <w14:ligatures w14:val="none"/>
        </w:rPr>
        <w:t>]</w:t>
      </w:r>
      <w:r>
        <w:rPr>
          <w:rFonts w:ascii="Arial" w:eastAsia="Times New Roman" w:hAnsi="Arial" w:cs="Arial"/>
          <w:color w:val="222222"/>
          <w:kern w:val="0"/>
          <w:sz w:val="24"/>
          <w:szCs w:val="24"/>
          <w:lang w:val="en-US" w:eastAsia="en-ZA"/>
          <w14:ligatures w14:val="none"/>
        </w:rPr>
        <w:tab/>
      </w:r>
      <w:r w:rsidR="00BF4970" w:rsidRPr="00BF4970">
        <w:rPr>
          <w:rFonts w:ascii="Arial" w:eastAsia="Times New Roman" w:hAnsi="Arial" w:cs="Arial"/>
          <w:color w:val="222222"/>
          <w:kern w:val="0"/>
          <w:sz w:val="24"/>
          <w:szCs w:val="24"/>
          <w:lang w:val="en-US" w:eastAsia="en-ZA"/>
          <w14:ligatures w14:val="none"/>
        </w:rPr>
        <w:t>It is respectfully submitted that on the strength of the Plaintiff’s affidavit and instructions that the above Honourable Court can make the proposed order in which the funds will be paid to the Plaintiff. As stated, the Plaintiff’s attorney of record has comprehensively dealt with this aspect and has appraised himself with the relevant facts pertaining to the financial stability and needs of the minor’s parents.”</w:t>
      </w:r>
      <w:r>
        <w:rPr>
          <w:rFonts w:ascii="Arial" w:eastAsia="Times New Roman" w:hAnsi="Arial" w:cs="Arial"/>
          <w:color w:val="222222"/>
          <w:kern w:val="0"/>
          <w:sz w:val="24"/>
          <w:szCs w:val="24"/>
          <w:lang w:val="en-US" w:eastAsia="en-ZA"/>
          <w14:ligatures w14:val="none"/>
        </w:rPr>
        <w:t xml:space="preserve"> </w:t>
      </w:r>
    </w:p>
    <w:p w14:paraId="656B0DDA" w14:textId="53383D98" w:rsidR="002625E8" w:rsidRPr="002625E8" w:rsidRDefault="00792ED5" w:rsidP="002625E8">
      <w:pPr>
        <w:shd w:val="clear" w:color="auto" w:fill="FFFFFF"/>
        <w:spacing w:after="0" w:line="480" w:lineRule="auto"/>
        <w:ind w:left="709"/>
        <w:rPr>
          <w:rFonts w:ascii="Arial" w:eastAsia="Times New Roman" w:hAnsi="Arial" w:cs="Arial"/>
          <w:b/>
          <w:bCs/>
          <w:color w:val="222222"/>
          <w:kern w:val="0"/>
          <w:sz w:val="24"/>
          <w:szCs w:val="24"/>
          <w:u w:val="single"/>
          <w:lang w:val="en-US" w:eastAsia="en-ZA"/>
          <w14:ligatures w14:val="none"/>
        </w:rPr>
      </w:pPr>
      <w:r>
        <w:rPr>
          <w:rFonts w:ascii="Arial" w:eastAsia="Times New Roman" w:hAnsi="Arial" w:cs="Arial"/>
          <w:b/>
          <w:bCs/>
          <w:color w:val="222222"/>
          <w:kern w:val="0"/>
          <w:sz w:val="24"/>
          <w:szCs w:val="24"/>
          <w:u w:val="single"/>
          <w:lang w:val="en-US" w:eastAsia="en-ZA"/>
          <w14:ligatures w14:val="none"/>
        </w:rPr>
        <w:t>TRUST / GUARDIAN FUND</w:t>
      </w:r>
    </w:p>
    <w:p w14:paraId="208B70A0" w14:textId="604E8DC5" w:rsidR="001B5834" w:rsidRDefault="002625E8" w:rsidP="00317B0E">
      <w:pPr>
        <w:shd w:val="clear" w:color="auto" w:fill="FFFFFF"/>
        <w:spacing w:after="0" w:line="480" w:lineRule="auto"/>
        <w:ind w:left="709" w:hanging="709"/>
        <w:rPr>
          <w:rFonts w:ascii="Arial" w:hAnsi="Arial" w:cs="Arial"/>
          <w:sz w:val="24"/>
          <w:szCs w:val="24"/>
        </w:rPr>
      </w:pPr>
      <w:r w:rsidRPr="008F17D6">
        <w:rPr>
          <w:rFonts w:ascii="Arial" w:hAnsi="Arial" w:cs="Arial"/>
          <w:color w:val="242121"/>
          <w:sz w:val="24"/>
          <w:szCs w:val="24"/>
        </w:rPr>
        <w:t>[4</w:t>
      </w:r>
      <w:r w:rsidR="00B3487D">
        <w:rPr>
          <w:rFonts w:ascii="Arial" w:hAnsi="Arial" w:cs="Arial"/>
          <w:color w:val="242121"/>
          <w:sz w:val="24"/>
          <w:szCs w:val="24"/>
        </w:rPr>
        <w:t>7</w:t>
      </w:r>
      <w:r w:rsidRPr="008F17D6">
        <w:rPr>
          <w:rFonts w:ascii="Arial" w:hAnsi="Arial" w:cs="Arial"/>
          <w:color w:val="242121"/>
          <w:sz w:val="24"/>
          <w:szCs w:val="24"/>
        </w:rPr>
        <w:t>]</w:t>
      </w:r>
      <w:r w:rsidRPr="008F17D6">
        <w:rPr>
          <w:rFonts w:ascii="Arial" w:hAnsi="Arial" w:cs="Arial"/>
          <w:color w:val="242121"/>
          <w:sz w:val="24"/>
          <w:szCs w:val="24"/>
        </w:rPr>
        <w:tab/>
      </w:r>
      <w:r w:rsidR="001B5834" w:rsidRPr="001B5834">
        <w:rPr>
          <w:rFonts w:ascii="Arial" w:hAnsi="Arial" w:cs="Arial"/>
          <w:sz w:val="24"/>
          <w:szCs w:val="24"/>
        </w:rPr>
        <w:t xml:space="preserve">The guardian's fund was created by section 91 of the Administration of Estates Act 24 of 1913 (“the previous Act”) and in terms of section 86 (1) of the </w:t>
      </w:r>
      <w:r w:rsidR="001B5834" w:rsidRPr="001B5834">
        <w:rPr>
          <w:rFonts w:ascii="Arial" w:hAnsi="Arial" w:cs="Arial"/>
          <w:sz w:val="24"/>
          <w:szCs w:val="24"/>
        </w:rPr>
        <w:lastRenderedPageBreak/>
        <w:t>Administration of Estates Act 66 of 1965 (“the new Act”), continued in existence after the previous Act was revoked by the enactment of the new Act.</w:t>
      </w:r>
    </w:p>
    <w:p w14:paraId="77CFE704" w14:textId="06D47B50" w:rsidR="001B5834" w:rsidRDefault="001B5834" w:rsidP="00317B0E">
      <w:pPr>
        <w:shd w:val="clear" w:color="auto" w:fill="FFFFFF"/>
        <w:spacing w:after="0" w:line="480" w:lineRule="auto"/>
        <w:ind w:left="709" w:hanging="709"/>
        <w:rPr>
          <w:rFonts w:ascii="Arial" w:hAnsi="Arial" w:cs="Arial"/>
          <w:sz w:val="24"/>
          <w:szCs w:val="24"/>
        </w:rPr>
      </w:pPr>
      <w:r w:rsidRPr="001B5834">
        <w:rPr>
          <w:rFonts w:ascii="Arial" w:hAnsi="Arial" w:cs="Arial"/>
          <w:sz w:val="24"/>
          <w:szCs w:val="24"/>
        </w:rPr>
        <w:t xml:space="preserve"> </w:t>
      </w:r>
    </w:p>
    <w:p w14:paraId="4B197671" w14:textId="59B05843" w:rsidR="001B5834" w:rsidRDefault="001B5834" w:rsidP="00317B0E">
      <w:pPr>
        <w:shd w:val="clear" w:color="auto" w:fill="FFFFFF"/>
        <w:spacing w:after="0" w:line="480" w:lineRule="auto"/>
        <w:ind w:left="709" w:hanging="709"/>
        <w:rPr>
          <w:rFonts w:ascii="Arial" w:hAnsi="Arial" w:cs="Arial"/>
          <w:sz w:val="24"/>
          <w:szCs w:val="24"/>
        </w:rPr>
      </w:pPr>
      <w:r>
        <w:rPr>
          <w:rFonts w:ascii="Arial" w:hAnsi="Arial" w:cs="Arial"/>
          <w:color w:val="242121"/>
          <w:sz w:val="24"/>
          <w:szCs w:val="24"/>
        </w:rPr>
        <w:t>[4</w:t>
      </w:r>
      <w:r w:rsidR="00B3487D">
        <w:rPr>
          <w:rFonts w:ascii="Arial" w:hAnsi="Arial" w:cs="Arial"/>
          <w:color w:val="242121"/>
          <w:sz w:val="24"/>
          <w:szCs w:val="24"/>
        </w:rPr>
        <w:t>8</w:t>
      </w:r>
      <w:r>
        <w:rPr>
          <w:rFonts w:ascii="Arial" w:hAnsi="Arial" w:cs="Arial"/>
          <w:color w:val="242121"/>
          <w:sz w:val="24"/>
          <w:szCs w:val="24"/>
        </w:rPr>
        <w:t>]</w:t>
      </w:r>
      <w:r>
        <w:rPr>
          <w:rFonts w:ascii="Arial" w:hAnsi="Arial" w:cs="Arial"/>
          <w:color w:val="242121"/>
          <w:sz w:val="24"/>
          <w:szCs w:val="24"/>
        </w:rPr>
        <w:tab/>
      </w:r>
      <w:r w:rsidRPr="001B5834">
        <w:rPr>
          <w:rFonts w:ascii="Arial" w:hAnsi="Arial" w:cs="Arial"/>
          <w:sz w:val="24"/>
          <w:szCs w:val="24"/>
        </w:rPr>
        <w:t>The guardian's fund consists of all moneys</w:t>
      </w:r>
      <w:r w:rsidR="00AE58F6">
        <w:rPr>
          <w:rStyle w:val="FootnoteReference"/>
          <w:rFonts w:ascii="Arial" w:hAnsi="Arial" w:cs="Arial"/>
          <w:sz w:val="24"/>
          <w:szCs w:val="24"/>
        </w:rPr>
        <w:footnoteReference w:id="13"/>
      </w:r>
      <w:r w:rsidRPr="001B5834">
        <w:rPr>
          <w:rFonts w:ascii="Arial" w:hAnsi="Arial" w:cs="Arial"/>
          <w:sz w:val="24"/>
          <w:szCs w:val="24"/>
        </w:rPr>
        <w:t xml:space="preserve">: </w:t>
      </w:r>
    </w:p>
    <w:p w14:paraId="0AA0BF29" w14:textId="3B49A7C0" w:rsidR="001B5834" w:rsidRDefault="001B5834" w:rsidP="001B5834">
      <w:pPr>
        <w:shd w:val="clear" w:color="auto" w:fill="FFFFFF"/>
        <w:spacing w:after="0" w:line="480" w:lineRule="auto"/>
        <w:ind w:left="709"/>
        <w:rPr>
          <w:rFonts w:ascii="Arial" w:hAnsi="Arial" w:cs="Arial"/>
          <w:sz w:val="24"/>
          <w:szCs w:val="24"/>
        </w:rPr>
      </w:pPr>
      <w:r>
        <w:rPr>
          <w:rFonts w:ascii="Arial" w:hAnsi="Arial" w:cs="Arial"/>
          <w:sz w:val="24"/>
          <w:szCs w:val="24"/>
        </w:rPr>
        <w:t>4</w:t>
      </w:r>
      <w:r w:rsidR="00B3487D">
        <w:rPr>
          <w:rFonts w:ascii="Arial" w:hAnsi="Arial" w:cs="Arial"/>
          <w:sz w:val="24"/>
          <w:szCs w:val="24"/>
        </w:rPr>
        <w:t>8</w:t>
      </w:r>
      <w:r w:rsidRPr="001B5834">
        <w:rPr>
          <w:rFonts w:ascii="Arial" w:hAnsi="Arial" w:cs="Arial"/>
          <w:sz w:val="24"/>
          <w:szCs w:val="24"/>
        </w:rPr>
        <w:t xml:space="preserve">.1 In the guardian's fund at the commencement of the new Act; or </w:t>
      </w:r>
    </w:p>
    <w:p w14:paraId="328FA454" w14:textId="3369A136" w:rsidR="001B5834" w:rsidRDefault="001B5834" w:rsidP="001B5834">
      <w:pPr>
        <w:shd w:val="clear" w:color="auto" w:fill="FFFFFF"/>
        <w:spacing w:after="0" w:line="480" w:lineRule="auto"/>
        <w:ind w:left="709"/>
        <w:rPr>
          <w:rFonts w:ascii="Arial" w:hAnsi="Arial" w:cs="Arial"/>
          <w:sz w:val="24"/>
          <w:szCs w:val="24"/>
        </w:rPr>
      </w:pPr>
      <w:r w:rsidRPr="001B5834">
        <w:rPr>
          <w:rFonts w:ascii="Arial" w:hAnsi="Arial" w:cs="Arial"/>
          <w:sz w:val="24"/>
          <w:szCs w:val="24"/>
        </w:rPr>
        <w:t>4</w:t>
      </w:r>
      <w:r w:rsidR="00B3487D">
        <w:rPr>
          <w:rFonts w:ascii="Arial" w:hAnsi="Arial" w:cs="Arial"/>
          <w:sz w:val="24"/>
          <w:szCs w:val="24"/>
        </w:rPr>
        <w:t>8</w:t>
      </w:r>
      <w:r w:rsidRPr="001B5834">
        <w:rPr>
          <w:rFonts w:ascii="Arial" w:hAnsi="Arial" w:cs="Arial"/>
          <w:sz w:val="24"/>
          <w:szCs w:val="24"/>
        </w:rPr>
        <w:t xml:space="preserve">.2 Received by the Master under the new Act or in any law or in pursuance of an order of Court; or </w:t>
      </w:r>
    </w:p>
    <w:p w14:paraId="51646335" w14:textId="756D1984" w:rsidR="001B5834" w:rsidRDefault="001B5834" w:rsidP="001350F8">
      <w:pPr>
        <w:shd w:val="clear" w:color="auto" w:fill="FFFFFF"/>
        <w:spacing w:after="0" w:line="480" w:lineRule="auto"/>
        <w:ind w:left="709"/>
        <w:rPr>
          <w:rFonts w:ascii="Arial" w:hAnsi="Arial" w:cs="Arial"/>
          <w:color w:val="242121"/>
          <w:sz w:val="24"/>
          <w:szCs w:val="24"/>
        </w:rPr>
      </w:pPr>
      <w:r w:rsidRPr="001B5834">
        <w:rPr>
          <w:rFonts w:ascii="Arial" w:hAnsi="Arial" w:cs="Arial"/>
          <w:sz w:val="24"/>
          <w:szCs w:val="24"/>
        </w:rPr>
        <w:t>4</w:t>
      </w:r>
      <w:r w:rsidR="00B3487D">
        <w:rPr>
          <w:rFonts w:ascii="Arial" w:hAnsi="Arial" w:cs="Arial"/>
          <w:sz w:val="24"/>
          <w:szCs w:val="24"/>
        </w:rPr>
        <w:t>8</w:t>
      </w:r>
      <w:r w:rsidRPr="001B5834">
        <w:rPr>
          <w:rFonts w:ascii="Arial" w:hAnsi="Arial" w:cs="Arial"/>
          <w:sz w:val="24"/>
          <w:szCs w:val="24"/>
        </w:rPr>
        <w:t xml:space="preserve">.3 Accepted by the Master for any known </w:t>
      </w:r>
      <w:r>
        <w:rPr>
          <w:rFonts w:ascii="Arial" w:hAnsi="Arial" w:cs="Arial"/>
          <w:sz w:val="24"/>
          <w:szCs w:val="24"/>
        </w:rPr>
        <w:t>or</w:t>
      </w:r>
      <w:r w:rsidRPr="001B5834">
        <w:rPr>
          <w:rFonts w:ascii="Arial" w:hAnsi="Arial" w:cs="Arial"/>
          <w:sz w:val="24"/>
          <w:szCs w:val="24"/>
        </w:rPr>
        <w:t xml:space="preserve"> unknown person.</w:t>
      </w:r>
    </w:p>
    <w:p w14:paraId="698C25AE" w14:textId="77777777" w:rsidR="001B5834" w:rsidRDefault="001B5834" w:rsidP="00317B0E">
      <w:pPr>
        <w:shd w:val="clear" w:color="auto" w:fill="FFFFFF"/>
        <w:spacing w:after="0" w:line="480" w:lineRule="auto"/>
        <w:ind w:left="709" w:hanging="709"/>
        <w:rPr>
          <w:rFonts w:ascii="Arial" w:hAnsi="Arial" w:cs="Arial"/>
          <w:color w:val="242121"/>
          <w:sz w:val="24"/>
          <w:szCs w:val="24"/>
        </w:rPr>
      </w:pPr>
    </w:p>
    <w:p w14:paraId="54E56DE1" w14:textId="227931CE" w:rsidR="00792ED5" w:rsidRDefault="001350F8" w:rsidP="00317B0E">
      <w:pPr>
        <w:shd w:val="clear" w:color="auto" w:fill="FFFFFF"/>
        <w:spacing w:after="0" w:line="480" w:lineRule="auto"/>
        <w:ind w:left="709" w:hanging="709"/>
        <w:rPr>
          <w:rFonts w:ascii="Arial" w:hAnsi="Arial" w:cs="Arial"/>
          <w:color w:val="242121"/>
          <w:sz w:val="24"/>
          <w:szCs w:val="24"/>
        </w:rPr>
      </w:pPr>
      <w:r>
        <w:rPr>
          <w:rFonts w:ascii="Arial" w:hAnsi="Arial" w:cs="Arial"/>
          <w:color w:val="242121"/>
          <w:sz w:val="24"/>
          <w:szCs w:val="24"/>
        </w:rPr>
        <w:t>[</w:t>
      </w:r>
      <w:r w:rsidR="00B3487D">
        <w:rPr>
          <w:rFonts w:ascii="Arial" w:hAnsi="Arial" w:cs="Arial"/>
          <w:color w:val="242121"/>
          <w:sz w:val="24"/>
          <w:szCs w:val="24"/>
        </w:rPr>
        <w:t>49</w:t>
      </w:r>
      <w:r>
        <w:rPr>
          <w:rFonts w:ascii="Arial" w:hAnsi="Arial" w:cs="Arial"/>
          <w:color w:val="242121"/>
          <w:sz w:val="24"/>
          <w:szCs w:val="24"/>
        </w:rPr>
        <w:t>]</w:t>
      </w:r>
      <w:r>
        <w:rPr>
          <w:rFonts w:ascii="Arial" w:hAnsi="Arial" w:cs="Arial"/>
          <w:color w:val="242121"/>
          <w:sz w:val="24"/>
          <w:szCs w:val="24"/>
        </w:rPr>
        <w:tab/>
      </w:r>
      <w:r w:rsidR="002625E8" w:rsidRPr="008F17D6">
        <w:rPr>
          <w:rFonts w:ascii="Arial" w:hAnsi="Arial" w:cs="Arial"/>
          <w:color w:val="242121"/>
          <w:sz w:val="24"/>
          <w:szCs w:val="24"/>
        </w:rPr>
        <w:t xml:space="preserve">I have considered what had been canvassed by the counsel for the plaintiff. </w:t>
      </w:r>
      <w:r w:rsidR="00317B0E" w:rsidRPr="008F17D6">
        <w:rPr>
          <w:rFonts w:ascii="Arial" w:hAnsi="Arial" w:cs="Arial"/>
          <w:color w:val="242121"/>
          <w:sz w:val="24"/>
          <w:szCs w:val="24"/>
        </w:rPr>
        <w:t xml:space="preserve">Counsel has only dealt with the issue of the creation of a trust. The qualifications of the </w:t>
      </w:r>
      <w:r w:rsidR="00317B0E">
        <w:rPr>
          <w:rFonts w:ascii="Arial" w:hAnsi="Arial" w:cs="Arial"/>
          <w:color w:val="242121"/>
          <w:sz w:val="24"/>
          <w:szCs w:val="24"/>
        </w:rPr>
        <w:t xml:space="preserve">mother have been alluded to as </w:t>
      </w:r>
      <w:r w:rsidR="00317B0E" w:rsidRPr="008F17D6">
        <w:rPr>
          <w:rFonts w:ascii="Arial" w:hAnsi="Arial" w:cs="Arial"/>
          <w:color w:val="242121"/>
          <w:sz w:val="24"/>
          <w:szCs w:val="24"/>
        </w:rPr>
        <w:t xml:space="preserve">a sales consultant </w:t>
      </w:r>
      <w:r w:rsidR="00317B0E">
        <w:rPr>
          <w:rFonts w:ascii="Arial" w:hAnsi="Arial" w:cs="Arial"/>
          <w:color w:val="242121"/>
          <w:sz w:val="24"/>
          <w:szCs w:val="24"/>
        </w:rPr>
        <w:t xml:space="preserve">and a that she </w:t>
      </w:r>
      <w:r w:rsidR="00317B0E" w:rsidRPr="008F17D6">
        <w:rPr>
          <w:rFonts w:ascii="Arial" w:hAnsi="Arial" w:cs="Arial"/>
          <w:color w:val="242121"/>
          <w:sz w:val="24"/>
          <w:szCs w:val="24"/>
        </w:rPr>
        <w:t xml:space="preserve">passed grade 10. </w:t>
      </w:r>
      <w:r w:rsidR="000D5508" w:rsidRPr="008F17D6">
        <w:rPr>
          <w:rFonts w:ascii="Arial" w:hAnsi="Arial" w:cs="Arial"/>
          <w:color w:val="242121"/>
          <w:sz w:val="24"/>
          <w:szCs w:val="24"/>
        </w:rPr>
        <w:t>The mother of the plaintiff says that they will not need the funds</w:t>
      </w:r>
      <w:r w:rsidR="00792ED5">
        <w:rPr>
          <w:rFonts w:ascii="Arial" w:hAnsi="Arial" w:cs="Arial"/>
          <w:color w:val="242121"/>
          <w:sz w:val="24"/>
          <w:szCs w:val="24"/>
        </w:rPr>
        <w:t xml:space="preserve">. I do not think a trust is the best option as an application will still have to be made in the high court which can take a while. A trustee will have to be appointed which attracts costs and fees for the trustee.  </w:t>
      </w:r>
      <w:r w:rsidR="000D5508" w:rsidRPr="008F17D6">
        <w:rPr>
          <w:rFonts w:ascii="Arial" w:hAnsi="Arial" w:cs="Arial"/>
          <w:color w:val="242121"/>
          <w:sz w:val="24"/>
          <w:szCs w:val="24"/>
        </w:rPr>
        <w:t xml:space="preserve"> </w:t>
      </w:r>
    </w:p>
    <w:p w14:paraId="41BC1B1A" w14:textId="77777777" w:rsidR="00792ED5" w:rsidRDefault="00792ED5" w:rsidP="00317B0E">
      <w:pPr>
        <w:shd w:val="clear" w:color="auto" w:fill="FFFFFF"/>
        <w:spacing w:after="0" w:line="480" w:lineRule="auto"/>
        <w:ind w:left="709" w:hanging="709"/>
        <w:rPr>
          <w:rFonts w:ascii="Arial" w:hAnsi="Arial" w:cs="Arial"/>
          <w:color w:val="242121"/>
          <w:sz w:val="24"/>
          <w:szCs w:val="24"/>
        </w:rPr>
      </w:pPr>
    </w:p>
    <w:p w14:paraId="59EA95C8" w14:textId="016D6489" w:rsidR="00317B0E" w:rsidRDefault="00792ED5" w:rsidP="00317B0E">
      <w:pPr>
        <w:shd w:val="clear" w:color="auto" w:fill="FFFFFF"/>
        <w:spacing w:after="0" w:line="480" w:lineRule="auto"/>
        <w:ind w:left="709" w:hanging="709"/>
        <w:rPr>
          <w:rFonts w:ascii="Arial" w:hAnsi="Arial" w:cs="Arial"/>
          <w:color w:val="242121"/>
          <w:sz w:val="24"/>
          <w:szCs w:val="24"/>
        </w:rPr>
      </w:pPr>
      <w:r>
        <w:rPr>
          <w:rFonts w:ascii="Arial" w:hAnsi="Arial" w:cs="Arial"/>
          <w:color w:val="242121"/>
          <w:sz w:val="24"/>
          <w:szCs w:val="24"/>
        </w:rPr>
        <w:t>[</w:t>
      </w:r>
      <w:r w:rsidR="001350F8">
        <w:rPr>
          <w:rFonts w:ascii="Arial" w:hAnsi="Arial" w:cs="Arial"/>
          <w:color w:val="242121"/>
          <w:sz w:val="24"/>
          <w:szCs w:val="24"/>
        </w:rPr>
        <w:t>50</w:t>
      </w:r>
      <w:r>
        <w:rPr>
          <w:rFonts w:ascii="Arial" w:hAnsi="Arial" w:cs="Arial"/>
          <w:color w:val="242121"/>
          <w:sz w:val="24"/>
          <w:szCs w:val="24"/>
        </w:rPr>
        <w:t>]</w:t>
      </w:r>
      <w:r>
        <w:rPr>
          <w:rFonts w:ascii="Arial" w:hAnsi="Arial" w:cs="Arial"/>
          <w:color w:val="242121"/>
          <w:sz w:val="24"/>
          <w:szCs w:val="24"/>
        </w:rPr>
        <w:tab/>
        <w:t xml:space="preserve">I </w:t>
      </w:r>
      <w:r w:rsidR="00317B0E" w:rsidRPr="008F17D6">
        <w:rPr>
          <w:rFonts w:ascii="Arial" w:hAnsi="Arial" w:cs="Arial"/>
          <w:color w:val="242121"/>
          <w:sz w:val="24"/>
          <w:szCs w:val="24"/>
        </w:rPr>
        <w:t>do not agree with the counsel</w:t>
      </w:r>
      <w:r>
        <w:rPr>
          <w:rFonts w:ascii="Arial" w:hAnsi="Arial" w:cs="Arial"/>
          <w:color w:val="242121"/>
          <w:sz w:val="24"/>
          <w:szCs w:val="24"/>
        </w:rPr>
        <w:t xml:space="preserve"> that just because the mother of the plaintiff has deposed to an affidavit that she will invest the funds that should be enough reason to have the funds given to the plaintiff. There are factors to consider prior to giving the fund to the mother</w:t>
      </w:r>
      <w:r w:rsidR="00317B0E" w:rsidRPr="008F17D6">
        <w:rPr>
          <w:rFonts w:ascii="Arial" w:hAnsi="Arial" w:cs="Arial"/>
          <w:color w:val="242121"/>
          <w:sz w:val="24"/>
          <w:szCs w:val="24"/>
        </w:rPr>
        <w:t>. There is no justification why the guardian fund should not be considered. The minor child is sixteen years of age and the guardian fund is the best place wherein her funds can be kept without cha</w:t>
      </w:r>
      <w:r>
        <w:rPr>
          <w:rFonts w:ascii="Arial" w:hAnsi="Arial" w:cs="Arial"/>
          <w:color w:val="242121"/>
          <w:sz w:val="24"/>
          <w:szCs w:val="24"/>
        </w:rPr>
        <w:t xml:space="preserve">rging a fee and borrowing funds in a trust. </w:t>
      </w:r>
    </w:p>
    <w:p w14:paraId="41D29277" w14:textId="77777777" w:rsidR="00792ED5" w:rsidRDefault="00792ED5" w:rsidP="002625E8">
      <w:pPr>
        <w:shd w:val="clear" w:color="auto" w:fill="FFFFFF"/>
        <w:spacing w:after="0" w:line="480" w:lineRule="auto"/>
        <w:ind w:left="709" w:hanging="709"/>
        <w:rPr>
          <w:rFonts w:ascii="Arial" w:hAnsi="Arial" w:cs="Arial"/>
          <w:color w:val="242121"/>
          <w:sz w:val="24"/>
          <w:szCs w:val="24"/>
        </w:rPr>
      </w:pPr>
    </w:p>
    <w:p w14:paraId="169173BC" w14:textId="62B2BA98" w:rsidR="00AA0CF4" w:rsidRPr="008F17D6" w:rsidRDefault="00792ED5" w:rsidP="002625E8">
      <w:pPr>
        <w:shd w:val="clear" w:color="auto" w:fill="FFFFFF"/>
        <w:spacing w:after="0" w:line="480" w:lineRule="auto"/>
        <w:ind w:left="709" w:hanging="709"/>
        <w:rPr>
          <w:rFonts w:ascii="Arial" w:eastAsia="Times New Roman" w:hAnsi="Arial" w:cs="Arial"/>
          <w:color w:val="222222"/>
          <w:kern w:val="0"/>
          <w:sz w:val="24"/>
          <w:szCs w:val="24"/>
          <w:lang w:eastAsia="en-ZA"/>
          <w14:ligatures w14:val="none"/>
        </w:rPr>
      </w:pPr>
      <w:r>
        <w:rPr>
          <w:rFonts w:ascii="Arial" w:hAnsi="Arial" w:cs="Arial"/>
          <w:color w:val="242121"/>
          <w:sz w:val="24"/>
          <w:szCs w:val="24"/>
        </w:rPr>
        <w:t>[5</w:t>
      </w:r>
      <w:r w:rsidR="001350F8">
        <w:rPr>
          <w:rFonts w:ascii="Arial" w:hAnsi="Arial" w:cs="Arial"/>
          <w:color w:val="242121"/>
          <w:sz w:val="24"/>
          <w:szCs w:val="24"/>
        </w:rPr>
        <w:t>1</w:t>
      </w:r>
      <w:r>
        <w:rPr>
          <w:rFonts w:ascii="Arial" w:hAnsi="Arial" w:cs="Arial"/>
          <w:color w:val="242121"/>
          <w:sz w:val="24"/>
          <w:szCs w:val="24"/>
        </w:rPr>
        <w:t>]</w:t>
      </w:r>
      <w:r>
        <w:rPr>
          <w:rFonts w:ascii="Arial" w:hAnsi="Arial" w:cs="Arial"/>
          <w:color w:val="242121"/>
          <w:sz w:val="24"/>
          <w:szCs w:val="24"/>
        </w:rPr>
        <w:tab/>
      </w:r>
      <w:r w:rsidR="00C312DA" w:rsidRPr="008F17D6">
        <w:rPr>
          <w:rFonts w:ascii="Arial" w:hAnsi="Arial" w:cs="Arial"/>
          <w:color w:val="242121"/>
          <w:sz w:val="24"/>
          <w:szCs w:val="24"/>
        </w:rPr>
        <w:t>I</w:t>
      </w:r>
      <w:r w:rsidR="00317B0E">
        <w:rPr>
          <w:rFonts w:ascii="Arial" w:hAnsi="Arial" w:cs="Arial"/>
          <w:color w:val="242121"/>
          <w:sz w:val="24"/>
          <w:szCs w:val="24"/>
        </w:rPr>
        <w:t>, therefore,</w:t>
      </w:r>
      <w:r w:rsidR="000D5508" w:rsidRPr="008F17D6">
        <w:rPr>
          <w:rFonts w:ascii="Arial" w:hAnsi="Arial" w:cs="Arial"/>
          <w:color w:val="242121"/>
          <w:sz w:val="24"/>
          <w:szCs w:val="24"/>
        </w:rPr>
        <w:t xml:space="preserve"> order that the funds that will be due to the minor child be paid into the guardian fund. </w:t>
      </w:r>
      <w:r w:rsidR="00AA0CF4" w:rsidRPr="008F17D6">
        <w:rPr>
          <w:rFonts w:ascii="Arial" w:hAnsi="Arial" w:cs="Arial"/>
          <w:color w:val="242121"/>
          <w:sz w:val="24"/>
          <w:szCs w:val="24"/>
        </w:rPr>
        <w:t>       </w:t>
      </w:r>
      <w:r w:rsidR="002069D8" w:rsidRPr="008F17D6">
        <w:rPr>
          <w:rFonts w:ascii="Arial" w:hAnsi="Arial" w:cs="Arial"/>
          <w:color w:val="242121"/>
          <w:sz w:val="24"/>
          <w:szCs w:val="24"/>
        </w:rPr>
        <w:tab/>
      </w:r>
    </w:p>
    <w:p w14:paraId="44708DC9" w14:textId="7AA3A78B" w:rsidR="00674C75" w:rsidRPr="00244544" w:rsidRDefault="00544139" w:rsidP="00674C75">
      <w:pPr>
        <w:shd w:val="clear" w:color="auto" w:fill="FFFFFF"/>
        <w:spacing w:before="144" w:after="0" w:line="360" w:lineRule="atLeast"/>
        <w:rPr>
          <w:rFonts w:ascii="Verdana" w:eastAsia="Times New Roman" w:hAnsi="Verdana" w:cs="Times New Roman"/>
          <w:color w:val="242121"/>
          <w:kern w:val="0"/>
          <w:sz w:val="27"/>
          <w:szCs w:val="27"/>
          <w:lang w:eastAsia="en-ZA"/>
          <w14:ligatures w14:val="none"/>
        </w:rPr>
      </w:pPr>
      <w:r>
        <w:rPr>
          <w:rFonts w:ascii="Arial" w:hAnsi="Arial" w:cs="Arial"/>
          <w:color w:val="242121"/>
        </w:rPr>
        <w:t>[</w:t>
      </w:r>
      <w:r w:rsidR="008F17D6">
        <w:rPr>
          <w:rFonts w:ascii="Arial" w:hAnsi="Arial" w:cs="Arial"/>
          <w:color w:val="242121"/>
        </w:rPr>
        <w:t>5</w:t>
      </w:r>
      <w:r w:rsidR="001350F8">
        <w:rPr>
          <w:rFonts w:ascii="Arial" w:hAnsi="Arial" w:cs="Arial"/>
          <w:color w:val="242121"/>
        </w:rPr>
        <w:t>2</w:t>
      </w:r>
      <w:r>
        <w:rPr>
          <w:rFonts w:ascii="Arial" w:hAnsi="Arial" w:cs="Arial"/>
          <w:color w:val="242121"/>
        </w:rPr>
        <w:t>]</w:t>
      </w:r>
      <w:r>
        <w:rPr>
          <w:rFonts w:ascii="Arial" w:hAnsi="Arial" w:cs="Arial"/>
          <w:color w:val="242121"/>
        </w:rPr>
        <w:tab/>
      </w:r>
      <w:r w:rsidR="00674C75" w:rsidRPr="00244544">
        <w:rPr>
          <w:rFonts w:ascii="Arial" w:eastAsia="Times New Roman" w:hAnsi="Arial" w:cs="Arial"/>
          <w:color w:val="242121"/>
          <w:kern w:val="0"/>
          <w:sz w:val="27"/>
          <w:szCs w:val="27"/>
          <w:lang w:eastAsia="en-ZA"/>
          <w14:ligatures w14:val="none"/>
        </w:rPr>
        <w:t>I</w:t>
      </w:r>
      <w:r w:rsidR="004512DE">
        <w:rPr>
          <w:rFonts w:ascii="Arial" w:eastAsia="Times New Roman" w:hAnsi="Arial" w:cs="Arial"/>
          <w:color w:val="242121"/>
          <w:kern w:val="0"/>
          <w:sz w:val="27"/>
          <w:szCs w:val="27"/>
          <w:lang w:eastAsia="en-ZA"/>
          <w14:ligatures w14:val="none"/>
        </w:rPr>
        <w:t>n the result</w:t>
      </w:r>
      <w:r w:rsidR="008F17D6">
        <w:rPr>
          <w:rFonts w:ascii="Arial" w:eastAsia="Times New Roman" w:hAnsi="Arial" w:cs="Arial"/>
          <w:color w:val="242121"/>
          <w:kern w:val="0"/>
          <w:sz w:val="27"/>
          <w:szCs w:val="27"/>
          <w:lang w:eastAsia="en-ZA"/>
          <w14:ligatures w14:val="none"/>
        </w:rPr>
        <w:t>,</w:t>
      </w:r>
      <w:r w:rsidR="004512DE">
        <w:rPr>
          <w:rFonts w:ascii="Arial" w:eastAsia="Times New Roman" w:hAnsi="Arial" w:cs="Arial"/>
          <w:color w:val="242121"/>
          <w:kern w:val="0"/>
          <w:sz w:val="27"/>
          <w:szCs w:val="27"/>
          <w:lang w:eastAsia="en-ZA"/>
          <w14:ligatures w14:val="none"/>
        </w:rPr>
        <w:t xml:space="preserve"> I </w:t>
      </w:r>
      <w:r w:rsidR="00674C75" w:rsidRPr="00244544">
        <w:rPr>
          <w:rFonts w:ascii="Arial" w:eastAsia="Times New Roman" w:hAnsi="Arial" w:cs="Arial"/>
          <w:color w:val="242121"/>
          <w:kern w:val="0"/>
          <w:sz w:val="27"/>
          <w:szCs w:val="27"/>
          <w:lang w:eastAsia="en-ZA"/>
          <w14:ligatures w14:val="none"/>
        </w:rPr>
        <w:t>make the following order:</w:t>
      </w:r>
    </w:p>
    <w:p w14:paraId="2CFC414C" w14:textId="2B08902A" w:rsidR="00674C75" w:rsidRDefault="00674C75" w:rsidP="00674C75">
      <w:pPr>
        <w:shd w:val="clear" w:color="auto" w:fill="FFFFFF"/>
        <w:spacing w:before="144" w:after="0" w:line="360" w:lineRule="atLeast"/>
        <w:ind w:left="709" w:hanging="709"/>
        <w:rPr>
          <w:rFonts w:ascii="Arial" w:eastAsia="Times New Roman" w:hAnsi="Arial" w:cs="Arial"/>
          <w:color w:val="242121"/>
          <w:kern w:val="0"/>
          <w:sz w:val="24"/>
          <w:szCs w:val="24"/>
          <w:lang w:eastAsia="en-ZA"/>
          <w14:ligatures w14:val="none"/>
        </w:rPr>
      </w:pPr>
      <w:r>
        <w:rPr>
          <w:rFonts w:ascii="Arial" w:eastAsia="Times New Roman" w:hAnsi="Arial" w:cs="Arial"/>
          <w:color w:val="242121"/>
          <w:kern w:val="0"/>
          <w:sz w:val="24"/>
          <w:szCs w:val="24"/>
          <w:lang w:eastAsia="en-ZA"/>
          <w14:ligatures w14:val="none"/>
        </w:rPr>
        <w:tab/>
        <w:t>a. Past Medical expenses R 13 317.20</w:t>
      </w:r>
    </w:p>
    <w:p w14:paraId="46E9BD05" w14:textId="0A2AEAA9" w:rsidR="00674C75" w:rsidRPr="00DD422B" w:rsidRDefault="00674C75" w:rsidP="00674C75">
      <w:pPr>
        <w:shd w:val="clear" w:color="auto" w:fill="FFFFFF"/>
        <w:spacing w:before="144" w:after="0" w:line="360" w:lineRule="atLeast"/>
        <w:ind w:left="709" w:hanging="709"/>
        <w:rPr>
          <w:rFonts w:ascii="Arial" w:eastAsia="Times New Roman" w:hAnsi="Arial" w:cs="Arial"/>
          <w:color w:val="242121"/>
          <w:kern w:val="0"/>
          <w:sz w:val="24"/>
          <w:szCs w:val="24"/>
          <w:lang w:eastAsia="en-ZA"/>
          <w14:ligatures w14:val="none"/>
        </w:rPr>
      </w:pPr>
      <w:r>
        <w:rPr>
          <w:rFonts w:ascii="Arial" w:eastAsia="Times New Roman" w:hAnsi="Arial" w:cs="Arial"/>
          <w:color w:val="242121"/>
          <w:kern w:val="0"/>
          <w:sz w:val="24"/>
          <w:szCs w:val="24"/>
          <w:lang w:eastAsia="en-ZA"/>
          <w14:ligatures w14:val="none"/>
        </w:rPr>
        <w:tab/>
        <w:t xml:space="preserve">b. Future Loss of Earnings R </w:t>
      </w:r>
      <w:r w:rsidR="00B3487D">
        <w:rPr>
          <w:rFonts w:ascii="Arial" w:eastAsia="Times New Roman" w:hAnsi="Arial" w:cs="Arial"/>
          <w:color w:val="242121"/>
          <w:kern w:val="0"/>
          <w:sz w:val="24"/>
          <w:szCs w:val="24"/>
          <w:lang w:eastAsia="en-ZA"/>
          <w14:ligatures w14:val="none"/>
        </w:rPr>
        <w:t xml:space="preserve"> 5</w:t>
      </w:r>
      <w:r w:rsidR="004512DE">
        <w:rPr>
          <w:rFonts w:ascii="Arial" w:eastAsia="Times New Roman" w:hAnsi="Arial" w:cs="Arial"/>
          <w:color w:val="242121"/>
          <w:kern w:val="0"/>
          <w:sz w:val="24"/>
          <w:szCs w:val="24"/>
          <w:lang w:eastAsia="en-ZA"/>
          <w14:ligatures w14:val="none"/>
        </w:rPr>
        <w:t> </w:t>
      </w:r>
      <w:r w:rsidR="00B3487D">
        <w:rPr>
          <w:rFonts w:ascii="Arial" w:eastAsia="Times New Roman" w:hAnsi="Arial" w:cs="Arial"/>
          <w:color w:val="242121"/>
          <w:kern w:val="0"/>
          <w:sz w:val="24"/>
          <w:szCs w:val="24"/>
          <w:lang w:eastAsia="en-ZA"/>
          <w14:ligatures w14:val="none"/>
        </w:rPr>
        <w:t>000</w:t>
      </w:r>
      <w:r w:rsidR="004512DE">
        <w:rPr>
          <w:rFonts w:ascii="Arial" w:eastAsia="Times New Roman" w:hAnsi="Arial" w:cs="Arial"/>
          <w:color w:val="242121"/>
          <w:kern w:val="0"/>
          <w:sz w:val="24"/>
          <w:szCs w:val="24"/>
          <w:lang w:eastAsia="en-ZA"/>
          <w14:ligatures w14:val="none"/>
        </w:rPr>
        <w:t> </w:t>
      </w:r>
      <w:r w:rsidR="00B3487D">
        <w:rPr>
          <w:rFonts w:ascii="Arial" w:eastAsia="Times New Roman" w:hAnsi="Arial" w:cs="Arial"/>
          <w:color w:val="242121"/>
          <w:kern w:val="0"/>
          <w:sz w:val="24"/>
          <w:szCs w:val="24"/>
          <w:lang w:eastAsia="en-ZA"/>
          <w14:ligatures w14:val="none"/>
        </w:rPr>
        <w:t>000</w:t>
      </w:r>
      <w:r w:rsidR="004512DE">
        <w:rPr>
          <w:rFonts w:ascii="Arial" w:eastAsia="Times New Roman" w:hAnsi="Arial" w:cs="Arial"/>
          <w:color w:val="242121"/>
          <w:kern w:val="0"/>
          <w:sz w:val="24"/>
          <w:szCs w:val="24"/>
          <w:lang w:eastAsia="en-ZA"/>
          <w14:ligatures w14:val="none"/>
        </w:rPr>
        <w:t>.00</w:t>
      </w:r>
    </w:p>
    <w:p w14:paraId="6FACB822" w14:textId="6E77D489" w:rsidR="004512DE" w:rsidRPr="004512DE" w:rsidRDefault="00674C75" w:rsidP="004512DE">
      <w:pPr>
        <w:pStyle w:val="NormalWeb"/>
        <w:shd w:val="clear" w:color="auto" w:fill="FFFFFF"/>
        <w:spacing w:before="144" w:beforeAutospacing="0" w:after="288" w:afterAutospacing="0"/>
        <w:ind w:left="612" w:hanging="629"/>
        <w:rPr>
          <w:rFonts w:ascii="Arial" w:hAnsi="Arial" w:cs="Arial"/>
          <w:color w:val="242121"/>
        </w:rPr>
      </w:pPr>
      <w:r>
        <w:rPr>
          <w:rFonts w:ascii="Arial" w:hAnsi="Arial" w:cs="Arial"/>
          <w:color w:val="242121"/>
          <w:sz w:val="27"/>
          <w:szCs w:val="27"/>
        </w:rPr>
        <w:tab/>
        <w:t xml:space="preserve"> </w:t>
      </w:r>
      <w:r w:rsidRPr="004512DE">
        <w:rPr>
          <w:rFonts w:ascii="Arial" w:hAnsi="Arial" w:cs="Arial"/>
          <w:color w:val="242121"/>
        </w:rPr>
        <w:t>c. General Damages R</w:t>
      </w:r>
      <w:r w:rsidR="00C312DA">
        <w:rPr>
          <w:rFonts w:ascii="Arial" w:hAnsi="Arial" w:cs="Arial"/>
          <w:color w:val="242121"/>
        </w:rPr>
        <w:t xml:space="preserve"> </w:t>
      </w:r>
      <w:r w:rsidR="00BD7947">
        <w:rPr>
          <w:rFonts w:ascii="Arial" w:hAnsi="Arial" w:cs="Arial"/>
          <w:color w:val="242121"/>
        </w:rPr>
        <w:t>550 000.00</w:t>
      </w:r>
    </w:p>
    <w:p w14:paraId="539BE632" w14:textId="3A034DCD" w:rsidR="00544139" w:rsidRDefault="004512DE" w:rsidP="004512DE">
      <w:pPr>
        <w:pStyle w:val="NormalWeb"/>
        <w:shd w:val="clear" w:color="auto" w:fill="FFFFFF"/>
        <w:spacing w:before="144" w:beforeAutospacing="0" w:after="288" w:afterAutospacing="0"/>
        <w:ind w:left="612" w:hanging="629"/>
        <w:rPr>
          <w:rFonts w:ascii="Arial" w:hAnsi="Arial" w:cs="Arial"/>
          <w:color w:val="242121"/>
        </w:rPr>
      </w:pPr>
      <w:r w:rsidRPr="004512DE">
        <w:rPr>
          <w:rFonts w:ascii="Arial" w:hAnsi="Arial" w:cs="Arial"/>
          <w:color w:val="242121"/>
        </w:rPr>
        <w:tab/>
      </w:r>
      <w:r>
        <w:rPr>
          <w:rFonts w:ascii="Arial" w:hAnsi="Arial" w:cs="Arial"/>
          <w:color w:val="242121"/>
        </w:rPr>
        <w:t xml:space="preserve"> </w:t>
      </w:r>
      <w:r w:rsidRPr="004512DE">
        <w:rPr>
          <w:rFonts w:ascii="Arial" w:hAnsi="Arial" w:cs="Arial"/>
          <w:color w:val="242121"/>
        </w:rPr>
        <w:t xml:space="preserve">d. </w:t>
      </w:r>
      <w:r w:rsidR="00C312DA">
        <w:rPr>
          <w:rFonts w:ascii="Arial" w:hAnsi="Arial" w:cs="Arial"/>
          <w:color w:val="242121"/>
        </w:rPr>
        <w:t xml:space="preserve">That </w:t>
      </w:r>
      <w:r w:rsidR="001350F8">
        <w:rPr>
          <w:rFonts w:ascii="Arial" w:hAnsi="Arial" w:cs="Arial"/>
          <w:color w:val="242121"/>
        </w:rPr>
        <w:t>Funds be due to the minor child be paid into the guardian fund</w:t>
      </w:r>
      <w:r>
        <w:rPr>
          <w:rFonts w:ascii="Arial" w:hAnsi="Arial" w:cs="Arial"/>
          <w:color w:val="242121"/>
        </w:rPr>
        <w:t>;</w:t>
      </w:r>
    </w:p>
    <w:p w14:paraId="341DE35F" w14:textId="6EE38F97" w:rsidR="004512DE" w:rsidRDefault="004512DE" w:rsidP="004512DE">
      <w:pPr>
        <w:pStyle w:val="NormalWeb"/>
        <w:shd w:val="clear" w:color="auto" w:fill="FFFFFF"/>
        <w:spacing w:before="144" w:beforeAutospacing="0" w:after="288" w:afterAutospacing="0"/>
        <w:ind w:left="612" w:hanging="629"/>
        <w:rPr>
          <w:rFonts w:ascii="Arial" w:hAnsi="Arial" w:cs="Arial"/>
          <w:color w:val="242121"/>
        </w:rPr>
      </w:pPr>
      <w:r>
        <w:rPr>
          <w:rFonts w:ascii="Arial" w:hAnsi="Arial" w:cs="Arial"/>
          <w:color w:val="242121"/>
        </w:rPr>
        <w:tab/>
        <w:t>e. Part and Party Costs</w:t>
      </w:r>
    </w:p>
    <w:p w14:paraId="40BA83A0" w14:textId="7D29F71C" w:rsidR="00F92EF9" w:rsidRDefault="00F92EF9" w:rsidP="00F92EF9">
      <w:pPr>
        <w:pStyle w:val="western"/>
        <w:shd w:val="clear" w:color="auto" w:fill="FFFFFF"/>
        <w:spacing w:before="144" w:beforeAutospacing="0" w:after="288" w:afterAutospacing="0" w:line="360" w:lineRule="atLeast"/>
        <w:ind w:left="851" w:hanging="239"/>
        <w:rPr>
          <w:rFonts w:ascii="Verdana" w:hAnsi="Verdana"/>
          <w:color w:val="242121"/>
          <w:sz w:val="27"/>
          <w:szCs w:val="27"/>
        </w:rPr>
      </w:pPr>
      <w:r>
        <w:rPr>
          <w:rFonts w:ascii="Arial" w:hAnsi="Arial" w:cs="Arial"/>
          <w:color w:val="242121"/>
          <w:sz w:val="27"/>
          <w:szCs w:val="27"/>
          <w:u w:val="single"/>
        </w:rPr>
        <w:t>Order</w:t>
      </w:r>
    </w:p>
    <w:p w14:paraId="4E585BE7" w14:textId="5771DE56" w:rsidR="00F92EF9" w:rsidRDefault="00F92EF9" w:rsidP="00F92EF9">
      <w:pPr>
        <w:pStyle w:val="western"/>
        <w:shd w:val="clear" w:color="auto" w:fill="FFFFFF"/>
        <w:spacing w:before="144" w:beforeAutospacing="0" w:after="288" w:afterAutospacing="0" w:line="360" w:lineRule="atLeast"/>
        <w:ind w:firstLine="612"/>
        <w:rPr>
          <w:rFonts w:ascii="Verdana" w:hAnsi="Verdana"/>
          <w:color w:val="242121"/>
          <w:sz w:val="27"/>
          <w:szCs w:val="27"/>
        </w:rPr>
      </w:pPr>
      <w:r>
        <w:rPr>
          <w:rFonts w:ascii="Arial" w:hAnsi="Arial" w:cs="Arial"/>
          <w:color w:val="242121"/>
        </w:rPr>
        <w:t>Draft order marked 'X' as amended is made an order of court.</w:t>
      </w:r>
    </w:p>
    <w:p w14:paraId="567FF3C2" w14:textId="77777777" w:rsidR="00F92EF9" w:rsidRDefault="00F92EF9" w:rsidP="004512DE">
      <w:pPr>
        <w:pStyle w:val="NormalWeb"/>
        <w:shd w:val="clear" w:color="auto" w:fill="FFFFFF"/>
        <w:spacing w:before="144" w:beforeAutospacing="0" w:after="288" w:afterAutospacing="0"/>
        <w:ind w:left="612" w:hanging="629"/>
        <w:rPr>
          <w:rFonts w:ascii="Arial" w:hAnsi="Arial" w:cs="Arial"/>
          <w:color w:val="242121"/>
        </w:rPr>
      </w:pPr>
    </w:p>
    <w:p w14:paraId="37266DE2" w14:textId="77777777" w:rsidR="00E304FC" w:rsidRPr="00E304FC" w:rsidRDefault="00E304FC" w:rsidP="0027130E">
      <w:pPr>
        <w:ind w:left="3600" w:firstLine="720"/>
        <w:rPr>
          <w:rFonts w:ascii="Verdana" w:hAnsi="Verdana" w:cs="Arial"/>
          <w:kern w:val="0"/>
          <w:sz w:val="24"/>
          <w:szCs w:val="24"/>
          <w14:ligatures w14:val="none"/>
        </w:rPr>
      </w:pPr>
      <w:r w:rsidRPr="00E304FC">
        <w:rPr>
          <w:rFonts w:ascii="Verdana" w:hAnsi="Verdana"/>
          <w:kern w:val="0"/>
          <w:sz w:val="24"/>
          <w:szCs w:val="24"/>
          <w14:ligatures w14:val="none"/>
        </w:rPr>
        <w:t>__________________________</w:t>
      </w:r>
    </w:p>
    <w:p w14:paraId="585246D3" w14:textId="77777777" w:rsidR="00E304FC" w:rsidRPr="00E304FC" w:rsidRDefault="00E304FC" w:rsidP="00E304FC">
      <w:pPr>
        <w:ind w:left="3600" w:firstLine="720"/>
        <w:rPr>
          <w:rFonts w:ascii="Verdana" w:hAnsi="Verdana"/>
          <w:b/>
          <w:bCs/>
          <w:kern w:val="0"/>
          <w:sz w:val="24"/>
          <w:szCs w:val="24"/>
          <w14:ligatures w14:val="none"/>
        </w:rPr>
      </w:pPr>
      <w:r w:rsidRPr="00E304FC">
        <w:rPr>
          <w:rFonts w:ascii="Verdana" w:hAnsi="Verdana"/>
          <w:b/>
          <w:bCs/>
          <w:kern w:val="0"/>
          <w:sz w:val="24"/>
          <w:szCs w:val="24"/>
          <w14:ligatures w14:val="none"/>
        </w:rPr>
        <w:t>ENB KHWINANA</w:t>
      </w:r>
    </w:p>
    <w:p w14:paraId="6773F0AE" w14:textId="77777777" w:rsidR="00E304FC" w:rsidRPr="00E304FC" w:rsidRDefault="00E304FC" w:rsidP="00E304FC">
      <w:pPr>
        <w:ind w:left="3600" w:firstLine="720"/>
        <w:rPr>
          <w:rFonts w:ascii="Verdana" w:hAnsi="Verdana"/>
          <w:b/>
          <w:bCs/>
          <w:kern w:val="0"/>
          <w:sz w:val="24"/>
          <w:szCs w:val="24"/>
          <w14:ligatures w14:val="none"/>
        </w:rPr>
      </w:pPr>
      <w:r w:rsidRPr="00E304FC">
        <w:rPr>
          <w:rFonts w:ascii="Verdana" w:hAnsi="Verdana"/>
          <w:b/>
          <w:bCs/>
          <w:kern w:val="0"/>
          <w:sz w:val="24"/>
          <w:szCs w:val="24"/>
          <w14:ligatures w14:val="none"/>
        </w:rPr>
        <w:t xml:space="preserve">ACTING JUDGE OF NORTH GAUTENG </w:t>
      </w:r>
    </w:p>
    <w:p w14:paraId="65E52FDB" w14:textId="77777777" w:rsidR="00E304FC" w:rsidRPr="00E304FC" w:rsidRDefault="00E304FC" w:rsidP="00E304FC">
      <w:pPr>
        <w:ind w:left="3600" w:firstLine="720"/>
        <w:rPr>
          <w:rFonts w:ascii="Verdana" w:hAnsi="Verdana"/>
          <w:b/>
          <w:bCs/>
          <w:kern w:val="0"/>
          <w:sz w:val="24"/>
          <w:szCs w:val="24"/>
          <w14:ligatures w14:val="none"/>
        </w:rPr>
      </w:pPr>
      <w:r w:rsidRPr="00E304FC">
        <w:rPr>
          <w:rFonts w:ascii="Verdana" w:hAnsi="Verdana"/>
          <w:b/>
          <w:bCs/>
          <w:kern w:val="0"/>
          <w:sz w:val="24"/>
          <w:szCs w:val="24"/>
          <w14:ligatures w14:val="none"/>
        </w:rPr>
        <w:t>HIGH COURT, PRETORIA</w:t>
      </w:r>
    </w:p>
    <w:p w14:paraId="2469CCF0" w14:textId="77777777" w:rsidR="00E304FC" w:rsidRPr="00E304FC" w:rsidRDefault="00E304FC" w:rsidP="00E304FC">
      <w:pPr>
        <w:shd w:val="clear" w:color="auto" w:fill="FFFFFF"/>
        <w:spacing w:before="144" w:after="0" w:line="480" w:lineRule="atLeast"/>
        <w:ind w:left="-14"/>
        <w:rPr>
          <w:rFonts w:ascii="Verdana" w:eastAsia="Times New Roman" w:hAnsi="Verdana" w:cs="Times New Roman"/>
          <w:color w:val="242121"/>
          <w:kern w:val="0"/>
          <w:sz w:val="27"/>
          <w:szCs w:val="27"/>
          <w:lang w:eastAsia="en-ZA"/>
          <w14:ligatures w14:val="none"/>
        </w:rPr>
      </w:pPr>
      <w:r w:rsidRPr="00E304FC">
        <w:rPr>
          <w:rFonts w:ascii="Arial" w:eastAsia="Times New Roman" w:hAnsi="Arial" w:cs="Arial"/>
          <w:b/>
          <w:bCs/>
          <w:color w:val="242121"/>
          <w:kern w:val="0"/>
          <w:sz w:val="24"/>
          <w:szCs w:val="24"/>
          <w:u w:val="single"/>
          <w:lang w:eastAsia="en-ZA"/>
          <w14:ligatures w14:val="none"/>
        </w:rPr>
        <w:t>APPEARANCES:</w:t>
      </w:r>
      <w:r w:rsidRPr="00E304FC">
        <w:rPr>
          <w:rFonts w:ascii="Verdana" w:eastAsia="Times New Roman" w:hAnsi="Verdana" w:cs="Times New Roman"/>
          <w:color w:val="242121"/>
          <w:kern w:val="0"/>
          <w:sz w:val="27"/>
          <w:szCs w:val="27"/>
          <w:lang w:eastAsia="en-ZA"/>
          <w14:ligatures w14:val="none"/>
        </w:rPr>
        <w:t> </w:t>
      </w:r>
    </w:p>
    <w:p w14:paraId="09E7C7A4" w14:textId="6C58B930" w:rsidR="00E304FC" w:rsidRPr="00E304FC" w:rsidRDefault="00E304FC" w:rsidP="00E304FC">
      <w:pPr>
        <w:shd w:val="clear" w:color="auto" w:fill="FFFFFF"/>
        <w:spacing w:before="144" w:after="0" w:line="480" w:lineRule="atLeast"/>
        <w:ind w:left="-14"/>
        <w:rPr>
          <w:rFonts w:ascii="Verdana" w:eastAsia="Times New Roman" w:hAnsi="Verdana" w:cs="Times New Roman"/>
          <w:color w:val="242121"/>
          <w:kern w:val="0"/>
          <w:sz w:val="27"/>
          <w:szCs w:val="27"/>
          <w:lang w:val="en-GB" w:eastAsia="en-ZA"/>
          <w14:ligatures w14:val="none"/>
        </w:rPr>
      </w:pPr>
      <w:r w:rsidRPr="00E304FC">
        <w:rPr>
          <w:rFonts w:ascii="Arial" w:eastAsia="Times New Roman" w:hAnsi="Arial" w:cs="Arial"/>
          <w:color w:val="242121"/>
          <w:kern w:val="0"/>
          <w:sz w:val="24"/>
          <w:szCs w:val="24"/>
          <w:lang w:val="en-GB" w:eastAsia="en-ZA"/>
          <w14:ligatures w14:val="none"/>
        </w:rPr>
        <w:t>Counsel for the Plaintiff           :        </w:t>
      </w:r>
      <w:r w:rsidR="0027130E">
        <w:rPr>
          <w:rFonts w:ascii="Arial" w:eastAsia="Times New Roman" w:hAnsi="Arial" w:cs="Arial"/>
          <w:color w:val="242121"/>
          <w:kern w:val="0"/>
          <w:sz w:val="24"/>
          <w:szCs w:val="24"/>
          <w:lang w:val="en-GB" w:eastAsia="en-ZA"/>
          <w14:ligatures w14:val="none"/>
        </w:rPr>
        <w:t>ADV CR VAN ONSELEN</w:t>
      </w:r>
      <w:r w:rsidRPr="00E304FC">
        <w:rPr>
          <w:rFonts w:ascii="Arial" w:eastAsia="Times New Roman" w:hAnsi="Arial" w:cs="Arial"/>
          <w:color w:val="242121"/>
          <w:kern w:val="0"/>
          <w:sz w:val="24"/>
          <w:szCs w:val="24"/>
          <w:lang w:val="en-GB" w:eastAsia="en-ZA"/>
          <w14:ligatures w14:val="none"/>
        </w:rPr>
        <w:t>  </w:t>
      </w:r>
    </w:p>
    <w:p w14:paraId="1BE297C0" w14:textId="2A346885" w:rsidR="00E304FC" w:rsidRPr="00E304FC" w:rsidRDefault="00E304FC" w:rsidP="00E304FC">
      <w:pPr>
        <w:shd w:val="clear" w:color="auto" w:fill="FFFFFF"/>
        <w:spacing w:before="144" w:after="0" w:line="480" w:lineRule="atLeast"/>
        <w:ind w:left="-14"/>
        <w:rPr>
          <w:rFonts w:ascii="Verdana" w:eastAsia="Times New Roman" w:hAnsi="Verdana" w:cs="Times New Roman"/>
          <w:color w:val="242121"/>
          <w:kern w:val="0"/>
          <w:sz w:val="27"/>
          <w:szCs w:val="27"/>
          <w:lang w:val="en-GB" w:eastAsia="en-ZA"/>
          <w14:ligatures w14:val="none"/>
        </w:rPr>
      </w:pPr>
      <w:r w:rsidRPr="00E304FC">
        <w:rPr>
          <w:rFonts w:ascii="Arial" w:eastAsia="Times New Roman" w:hAnsi="Arial" w:cs="Arial"/>
          <w:color w:val="242121"/>
          <w:kern w:val="0"/>
          <w:sz w:val="24"/>
          <w:szCs w:val="24"/>
          <w:lang w:val="en-GB" w:eastAsia="en-ZA"/>
          <w14:ligatures w14:val="none"/>
        </w:rPr>
        <w:t xml:space="preserve">Instructed by                           :          </w:t>
      </w:r>
      <w:r w:rsidR="0027130E">
        <w:rPr>
          <w:rFonts w:ascii="Arial" w:eastAsia="Times New Roman" w:hAnsi="Arial" w:cs="Arial"/>
          <w:color w:val="242121"/>
          <w:kern w:val="0"/>
          <w:sz w:val="24"/>
          <w:szCs w:val="24"/>
          <w:lang w:val="en-GB" w:eastAsia="en-ZA"/>
          <w14:ligatures w14:val="none"/>
        </w:rPr>
        <w:t>NEL VAN DER MWERWE &amp; SMALMAN INC.</w:t>
      </w:r>
    </w:p>
    <w:p w14:paraId="5EE46AED" w14:textId="6130136E" w:rsidR="00E304FC" w:rsidRDefault="00E304FC" w:rsidP="00E304FC">
      <w:pPr>
        <w:shd w:val="clear" w:color="auto" w:fill="FFFFFF"/>
        <w:spacing w:before="144" w:after="0" w:line="480" w:lineRule="atLeast"/>
        <w:ind w:left="-14"/>
        <w:rPr>
          <w:rFonts w:ascii="Arial" w:eastAsia="Times New Roman" w:hAnsi="Arial" w:cs="Arial"/>
          <w:color w:val="242121"/>
          <w:kern w:val="0"/>
          <w:sz w:val="24"/>
          <w:szCs w:val="24"/>
          <w:lang w:val="en-GB" w:eastAsia="en-ZA"/>
          <w14:ligatures w14:val="none"/>
        </w:rPr>
      </w:pPr>
      <w:r w:rsidRPr="00E304FC">
        <w:rPr>
          <w:rFonts w:ascii="Arial" w:eastAsia="Times New Roman" w:hAnsi="Arial" w:cs="Arial"/>
          <w:color w:val="242121"/>
          <w:kern w:val="0"/>
          <w:sz w:val="24"/>
          <w:szCs w:val="24"/>
          <w:lang w:val="en-GB" w:eastAsia="en-ZA"/>
          <w14:ligatures w14:val="none"/>
        </w:rPr>
        <w:t>Date of Hearing                       :         </w:t>
      </w:r>
      <w:r>
        <w:rPr>
          <w:rFonts w:ascii="Arial" w:eastAsia="Times New Roman" w:hAnsi="Arial" w:cs="Arial"/>
          <w:color w:val="242121"/>
          <w:kern w:val="0"/>
          <w:sz w:val="24"/>
          <w:szCs w:val="24"/>
          <w:lang w:val="en-GB" w:eastAsia="en-ZA"/>
          <w14:ligatures w14:val="none"/>
        </w:rPr>
        <w:t>02 MARCH</w:t>
      </w:r>
      <w:r w:rsidRPr="00E304FC">
        <w:rPr>
          <w:rFonts w:ascii="Arial" w:eastAsia="Times New Roman" w:hAnsi="Arial" w:cs="Arial"/>
          <w:color w:val="242121"/>
          <w:kern w:val="0"/>
          <w:sz w:val="24"/>
          <w:szCs w:val="24"/>
          <w:lang w:val="en-GB" w:eastAsia="en-ZA"/>
          <w14:ligatures w14:val="none"/>
        </w:rPr>
        <w:t xml:space="preserve"> 202</w:t>
      </w:r>
      <w:r>
        <w:rPr>
          <w:rFonts w:ascii="Arial" w:eastAsia="Times New Roman" w:hAnsi="Arial" w:cs="Arial"/>
          <w:color w:val="242121"/>
          <w:kern w:val="0"/>
          <w:sz w:val="24"/>
          <w:szCs w:val="24"/>
          <w:lang w:val="en-GB" w:eastAsia="en-ZA"/>
          <w14:ligatures w14:val="none"/>
        </w:rPr>
        <w:t xml:space="preserve">3 </w:t>
      </w:r>
    </w:p>
    <w:p w14:paraId="500AD3DE" w14:textId="7FA1EB7A" w:rsidR="00E304FC" w:rsidRPr="00E304FC" w:rsidRDefault="00E304FC" w:rsidP="00E304FC">
      <w:pPr>
        <w:shd w:val="clear" w:color="auto" w:fill="FFFFFF"/>
        <w:spacing w:before="144" w:after="0" w:line="480" w:lineRule="atLeast"/>
        <w:ind w:left="-14"/>
        <w:rPr>
          <w:rFonts w:ascii="Verdana" w:eastAsia="Times New Roman" w:hAnsi="Verdana" w:cs="Times New Roman"/>
          <w:color w:val="242121"/>
          <w:kern w:val="0"/>
          <w:sz w:val="27"/>
          <w:szCs w:val="27"/>
          <w:lang w:val="en-GB" w:eastAsia="en-ZA"/>
          <w14:ligatures w14:val="none"/>
        </w:rPr>
      </w:pPr>
      <w:r>
        <w:rPr>
          <w:rFonts w:ascii="Arial" w:eastAsia="Times New Roman" w:hAnsi="Arial" w:cs="Arial"/>
          <w:color w:val="242121"/>
          <w:kern w:val="0"/>
          <w:sz w:val="24"/>
          <w:szCs w:val="24"/>
          <w:lang w:val="en-GB" w:eastAsia="en-ZA"/>
          <w14:ligatures w14:val="none"/>
        </w:rPr>
        <w:t xml:space="preserve">Date of Further heads of argument: </w:t>
      </w:r>
      <w:r w:rsidR="0027130E">
        <w:rPr>
          <w:rFonts w:ascii="Arial" w:eastAsia="Times New Roman" w:hAnsi="Arial" w:cs="Arial"/>
          <w:color w:val="242121"/>
          <w:kern w:val="0"/>
          <w:sz w:val="24"/>
          <w:szCs w:val="24"/>
          <w:lang w:val="en-GB" w:eastAsia="en-ZA"/>
          <w14:ligatures w14:val="none"/>
        </w:rPr>
        <w:t xml:space="preserve"> 05 JUNE 2023</w:t>
      </w:r>
    </w:p>
    <w:p w14:paraId="3B64A422" w14:textId="0CAB26B6" w:rsidR="005C5E71" w:rsidRPr="00E304FC" w:rsidRDefault="00E304FC" w:rsidP="00E304FC">
      <w:pPr>
        <w:shd w:val="clear" w:color="auto" w:fill="FFFFFF"/>
        <w:spacing w:before="144" w:after="0" w:line="480" w:lineRule="atLeast"/>
        <w:ind w:left="-14"/>
        <w:rPr>
          <w:rFonts w:ascii="Verdana" w:eastAsia="Times New Roman" w:hAnsi="Verdana" w:cs="Times New Roman"/>
          <w:color w:val="242121"/>
          <w:kern w:val="0"/>
          <w:sz w:val="27"/>
          <w:szCs w:val="27"/>
          <w:lang w:val="en-GB" w:eastAsia="en-ZA"/>
          <w14:ligatures w14:val="none"/>
        </w:rPr>
      </w:pPr>
      <w:r w:rsidRPr="00E304FC">
        <w:rPr>
          <w:rFonts w:ascii="Arial" w:eastAsia="Times New Roman" w:hAnsi="Arial" w:cs="Arial"/>
          <w:color w:val="242121"/>
          <w:kern w:val="0"/>
          <w:sz w:val="24"/>
          <w:szCs w:val="24"/>
          <w:lang w:val="en-GB" w:eastAsia="en-ZA"/>
          <w14:ligatures w14:val="none"/>
        </w:rPr>
        <w:t xml:space="preserve">Date of Judgment                    :          </w:t>
      </w:r>
      <w:r>
        <w:rPr>
          <w:rFonts w:ascii="Arial" w:eastAsia="Times New Roman" w:hAnsi="Arial" w:cs="Arial"/>
          <w:color w:val="242121"/>
          <w:kern w:val="0"/>
          <w:sz w:val="24"/>
          <w:szCs w:val="24"/>
          <w:lang w:val="en-GB" w:eastAsia="en-ZA"/>
          <w14:ligatures w14:val="none"/>
        </w:rPr>
        <w:t>1</w:t>
      </w:r>
      <w:r w:rsidRPr="00E304FC">
        <w:rPr>
          <w:rFonts w:ascii="Arial" w:eastAsia="Times New Roman" w:hAnsi="Arial" w:cs="Arial"/>
          <w:color w:val="242121"/>
          <w:kern w:val="0"/>
          <w:sz w:val="24"/>
          <w:szCs w:val="24"/>
          <w:lang w:val="en-GB" w:eastAsia="en-ZA"/>
          <w14:ligatures w14:val="none"/>
        </w:rPr>
        <w:t xml:space="preserve">2 </w:t>
      </w:r>
      <w:r>
        <w:rPr>
          <w:rFonts w:ascii="Arial" w:eastAsia="Times New Roman" w:hAnsi="Arial" w:cs="Arial"/>
          <w:color w:val="242121"/>
          <w:kern w:val="0"/>
          <w:sz w:val="24"/>
          <w:szCs w:val="24"/>
          <w:lang w:val="en-GB" w:eastAsia="en-ZA"/>
          <w14:ligatures w14:val="none"/>
        </w:rPr>
        <w:t>JUNE 2023</w:t>
      </w:r>
    </w:p>
    <w:p w14:paraId="673EA4B8" w14:textId="16F51885" w:rsidR="005C5E71" w:rsidRDefault="005C5E71" w:rsidP="004512DE">
      <w:pPr>
        <w:pStyle w:val="NormalWeb"/>
        <w:shd w:val="clear" w:color="auto" w:fill="FFFFFF"/>
        <w:spacing w:before="144" w:beforeAutospacing="0" w:after="288" w:afterAutospacing="0"/>
        <w:ind w:left="612" w:hanging="629"/>
        <w:rPr>
          <w:rFonts w:ascii="Arial" w:hAnsi="Arial" w:cs="Arial"/>
          <w:color w:val="242121"/>
        </w:rPr>
      </w:pPr>
    </w:p>
    <w:p w14:paraId="53BA52E6" w14:textId="1BE83819" w:rsidR="00FC0A36" w:rsidRDefault="00FC0A36" w:rsidP="004512DE">
      <w:pPr>
        <w:pStyle w:val="NormalWeb"/>
        <w:shd w:val="clear" w:color="auto" w:fill="FFFFFF"/>
        <w:spacing w:before="144" w:beforeAutospacing="0" w:after="288" w:afterAutospacing="0"/>
        <w:ind w:left="612" w:hanging="629"/>
        <w:rPr>
          <w:rFonts w:ascii="Arial" w:hAnsi="Arial" w:cs="Arial"/>
          <w:color w:val="242121"/>
        </w:rPr>
      </w:pPr>
    </w:p>
    <w:p w14:paraId="357D5914" w14:textId="279A409A" w:rsidR="00FC0A36" w:rsidRDefault="00FC0A36" w:rsidP="00B45DC6">
      <w:pPr>
        <w:pStyle w:val="NormalWeb"/>
        <w:shd w:val="clear" w:color="auto" w:fill="FFFFFF"/>
        <w:spacing w:before="144" w:beforeAutospacing="0" w:after="288" w:afterAutospacing="0"/>
        <w:rPr>
          <w:rFonts w:ascii="Arial" w:hAnsi="Arial" w:cs="Arial"/>
          <w:color w:val="242121"/>
        </w:rPr>
      </w:pPr>
    </w:p>
    <w:p w14:paraId="291BF060" w14:textId="0D417544" w:rsidR="00FC0A36" w:rsidRDefault="00FC0A36" w:rsidP="00B45DC6">
      <w:pPr>
        <w:pStyle w:val="NormalWeb"/>
        <w:shd w:val="clear" w:color="auto" w:fill="FFFFFF"/>
        <w:spacing w:before="144" w:beforeAutospacing="0" w:after="288" w:afterAutospacing="0"/>
        <w:rPr>
          <w:rFonts w:ascii="Arial" w:hAnsi="Arial" w:cs="Arial"/>
          <w:color w:val="242121"/>
        </w:rPr>
      </w:pPr>
    </w:p>
    <w:p w14:paraId="45120388" w14:textId="77777777" w:rsidR="00C312DA" w:rsidRDefault="00C312DA" w:rsidP="00C312DA">
      <w:pPr>
        <w:pStyle w:val="Heading1"/>
        <w:spacing w:before="82" w:line="360" w:lineRule="auto"/>
        <w:ind w:left="2729" w:right="2253" w:hanging="500"/>
      </w:pPr>
      <w:bookmarkStart w:id="0" w:name="A:_TRIAL_DRAFT_ORDER"/>
      <w:bookmarkStart w:id="1" w:name="2:_Amended_Draft_Order_L_Pieters_(02_Mar"/>
      <w:bookmarkEnd w:id="0"/>
      <w:bookmarkEnd w:id="1"/>
      <w:r>
        <w:t>IN THE HIGH COURT OF SOUTH AFRICA</w:t>
      </w:r>
      <w:r>
        <w:rPr>
          <w:spacing w:val="-67"/>
        </w:rPr>
        <w:t xml:space="preserve"> </w:t>
      </w:r>
      <w:r>
        <w:t>GAUTENG</w:t>
      </w:r>
      <w:r>
        <w:rPr>
          <w:spacing w:val="-1"/>
        </w:rPr>
        <w:t xml:space="preserve"> </w:t>
      </w:r>
      <w:r>
        <w:t>DIVISION,</w:t>
      </w:r>
      <w:r>
        <w:rPr>
          <w:spacing w:val="-1"/>
        </w:rPr>
        <w:t xml:space="preserve"> </w:t>
      </w:r>
      <w:r>
        <w:t>PRETORIA</w:t>
      </w:r>
    </w:p>
    <w:p w14:paraId="5F1E4D26" w14:textId="77777777" w:rsidR="00C312DA" w:rsidRDefault="00C312DA" w:rsidP="00C312DA">
      <w:pPr>
        <w:pStyle w:val="BodyText"/>
        <w:spacing w:before="5"/>
        <w:rPr>
          <w:rFonts w:ascii="Arial"/>
          <w:b/>
          <w:sz w:val="37"/>
        </w:rPr>
      </w:pPr>
    </w:p>
    <w:p w14:paraId="2882955B" w14:textId="77777777" w:rsidR="00C312DA" w:rsidRDefault="00C312DA" w:rsidP="00C312DA">
      <w:pPr>
        <w:tabs>
          <w:tab w:val="left" w:pos="2152"/>
        </w:tabs>
        <w:ind w:right="716"/>
        <w:jc w:val="right"/>
        <w:rPr>
          <w:rFonts w:ascii="Arial"/>
          <w:b/>
          <w:sz w:val="25"/>
        </w:rPr>
      </w:pPr>
      <w:r>
        <w:rPr>
          <w:rFonts w:ascii="Arial"/>
          <w:b/>
          <w:sz w:val="25"/>
        </w:rPr>
        <w:t>CASE</w:t>
      </w:r>
      <w:r>
        <w:rPr>
          <w:rFonts w:ascii="Arial"/>
          <w:b/>
          <w:spacing w:val="-3"/>
          <w:sz w:val="25"/>
        </w:rPr>
        <w:t xml:space="preserve"> </w:t>
      </w:r>
      <w:r>
        <w:rPr>
          <w:rFonts w:ascii="Arial"/>
          <w:b/>
          <w:sz w:val="25"/>
        </w:rPr>
        <w:t>NUMBER:</w:t>
      </w:r>
      <w:r>
        <w:rPr>
          <w:rFonts w:ascii="Arial"/>
          <w:b/>
          <w:sz w:val="25"/>
        </w:rPr>
        <w:tab/>
        <w:t>25789/2019</w:t>
      </w:r>
    </w:p>
    <w:p w14:paraId="34A882C6" w14:textId="77777777" w:rsidR="00C312DA" w:rsidRDefault="00C312DA" w:rsidP="00C312DA">
      <w:pPr>
        <w:pStyle w:val="BodyText"/>
        <w:spacing w:before="6"/>
        <w:rPr>
          <w:rFonts w:ascii="Arial"/>
          <w:b/>
          <w:sz w:val="36"/>
        </w:rPr>
      </w:pPr>
    </w:p>
    <w:p w14:paraId="7EC7C087" w14:textId="77777777" w:rsidR="004A2C3D" w:rsidRDefault="00C312DA" w:rsidP="00C312DA">
      <w:pPr>
        <w:spacing w:line="276" w:lineRule="auto"/>
        <w:ind w:left="140" w:right="2893"/>
      </w:pPr>
      <w:r>
        <w:t xml:space="preserve">Before the Honourable Madam Justice KHWINANA AJ, Court </w:t>
      </w:r>
    </w:p>
    <w:p w14:paraId="3FADC10B" w14:textId="62698F33" w:rsidR="00C312DA" w:rsidRDefault="00C312DA" w:rsidP="00C312DA">
      <w:pPr>
        <w:spacing w:line="276" w:lineRule="auto"/>
        <w:ind w:left="140" w:right="2893"/>
      </w:pPr>
      <w:r>
        <w:t>On</w:t>
      </w:r>
      <w:r>
        <w:rPr>
          <w:spacing w:val="-1"/>
        </w:rPr>
        <w:t xml:space="preserve"> </w:t>
      </w:r>
      <w:r>
        <w:t xml:space="preserve">this the </w:t>
      </w:r>
      <w:r w:rsidR="004A2C3D">
        <w:t>12</w:t>
      </w:r>
      <w:r w:rsidR="004A2C3D" w:rsidRPr="004A2C3D">
        <w:rPr>
          <w:vertAlign w:val="superscript"/>
        </w:rPr>
        <w:t>th</w:t>
      </w:r>
      <w:r w:rsidR="004A2C3D">
        <w:t xml:space="preserve"> </w:t>
      </w:r>
      <w:r>
        <w:t>day</w:t>
      </w:r>
      <w:r>
        <w:rPr>
          <w:spacing w:val="-1"/>
        </w:rPr>
        <w:t xml:space="preserve"> </w:t>
      </w:r>
      <w:r>
        <w:t>of</w:t>
      </w:r>
      <w:r>
        <w:rPr>
          <w:spacing w:val="-1"/>
        </w:rPr>
        <w:t xml:space="preserve"> </w:t>
      </w:r>
      <w:r w:rsidR="001350F8">
        <w:rPr>
          <w:spacing w:val="-1"/>
        </w:rPr>
        <w:t xml:space="preserve">June </w:t>
      </w:r>
      <w:r>
        <w:t>2023</w:t>
      </w:r>
    </w:p>
    <w:p w14:paraId="07D3980B" w14:textId="77777777" w:rsidR="00C312DA" w:rsidRDefault="00C312DA" w:rsidP="00C312DA">
      <w:pPr>
        <w:pStyle w:val="BodyText"/>
        <w:rPr>
          <w:sz w:val="24"/>
        </w:rPr>
      </w:pPr>
    </w:p>
    <w:p w14:paraId="5B7C97B1" w14:textId="77777777" w:rsidR="00C312DA" w:rsidRDefault="00C312DA" w:rsidP="00C312DA">
      <w:pPr>
        <w:pStyle w:val="BodyText"/>
        <w:rPr>
          <w:sz w:val="24"/>
        </w:rPr>
      </w:pPr>
    </w:p>
    <w:p w14:paraId="55D435E5" w14:textId="77777777" w:rsidR="00C312DA" w:rsidRDefault="00C312DA" w:rsidP="00C312DA">
      <w:pPr>
        <w:pStyle w:val="BodyText"/>
        <w:rPr>
          <w:sz w:val="22"/>
        </w:rPr>
      </w:pPr>
    </w:p>
    <w:p w14:paraId="49246ECD" w14:textId="77777777" w:rsidR="00C312DA" w:rsidRDefault="00C312DA" w:rsidP="00C312DA">
      <w:pPr>
        <w:pStyle w:val="BodyText"/>
        <w:ind w:left="140"/>
      </w:pPr>
      <w:r>
        <w:t>In</w:t>
      </w:r>
      <w:r>
        <w:rPr>
          <w:spacing w:val="-2"/>
        </w:rPr>
        <w:t xml:space="preserve"> </w:t>
      </w:r>
      <w:r>
        <w:t>the</w:t>
      </w:r>
      <w:r>
        <w:rPr>
          <w:spacing w:val="-2"/>
        </w:rPr>
        <w:t xml:space="preserve"> </w:t>
      </w:r>
      <w:r>
        <w:t>matter</w:t>
      </w:r>
      <w:r>
        <w:rPr>
          <w:spacing w:val="-2"/>
        </w:rPr>
        <w:t xml:space="preserve"> </w:t>
      </w:r>
      <w:r>
        <w:t>between:</w:t>
      </w:r>
    </w:p>
    <w:p w14:paraId="15BB9BCC" w14:textId="77777777" w:rsidR="00C312DA" w:rsidRDefault="00C312DA" w:rsidP="00C312DA">
      <w:pPr>
        <w:pStyle w:val="BodyText"/>
        <w:rPr>
          <w:sz w:val="28"/>
        </w:rPr>
      </w:pPr>
    </w:p>
    <w:p w14:paraId="5954951C" w14:textId="77777777" w:rsidR="00C312DA" w:rsidRDefault="00C312DA" w:rsidP="00C312DA">
      <w:pPr>
        <w:pStyle w:val="BodyText"/>
        <w:rPr>
          <w:sz w:val="22"/>
        </w:rPr>
      </w:pPr>
    </w:p>
    <w:p w14:paraId="1CE92F43" w14:textId="4C8425D8" w:rsidR="00C312DA" w:rsidRDefault="00C312DA" w:rsidP="00C312DA">
      <w:pPr>
        <w:pStyle w:val="Heading1"/>
        <w:tabs>
          <w:tab w:val="left" w:pos="7685"/>
        </w:tabs>
        <w:ind w:right="698"/>
        <w:jc w:val="right"/>
        <w:rPr>
          <w:rFonts w:ascii="Arial MT"/>
          <w:b w:val="0"/>
        </w:rPr>
      </w:pPr>
      <w:r>
        <w:t>LORNA</w:t>
      </w:r>
      <w:r>
        <w:rPr>
          <w:spacing w:val="-1"/>
        </w:rPr>
        <w:t xml:space="preserve"> </w:t>
      </w:r>
      <w:r>
        <w:t>CHRISTINA</w:t>
      </w:r>
      <w:r>
        <w:rPr>
          <w:spacing w:val="-1"/>
        </w:rPr>
        <w:t xml:space="preserve"> </w:t>
      </w:r>
      <w:r>
        <w:t>PIETERS</w:t>
      </w:r>
      <w:r>
        <w:rPr>
          <w:spacing w:val="-1"/>
        </w:rPr>
        <w:t xml:space="preserve"> </w:t>
      </w:r>
      <w:r>
        <w:t>obo</w:t>
      </w:r>
      <w:r>
        <w:rPr>
          <w:spacing w:val="-1"/>
        </w:rPr>
        <w:t xml:space="preserve"> </w:t>
      </w:r>
      <w:r w:rsidR="00094BD6">
        <w:t>A</w:t>
      </w:r>
      <w:r>
        <w:rPr>
          <w:spacing w:val="-1"/>
        </w:rPr>
        <w:t xml:space="preserve"> </w:t>
      </w:r>
      <w:r w:rsidR="00094BD6">
        <w:t>P</w:t>
      </w:r>
      <w:bookmarkStart w:id="2" w:name="_GoBack"/>
      <w:bookmarkEnd w:id="2"/>
      <w:r>
        <w:tab/>
      </w:r>
      <w:r>
        <w:rPr>
          <w:rFonts w:ascii="Arial MT"/>
          <w:b w:val="0"/>
        </w:rPr>
        <w:t>Plaintiff</w:t>
      </w:r>
    </w:p>
    <w:p w14:paraId="38C6D9E2" w14:textId="77777777" w:rsidR="00C312DA" w:rsidRDefault="00C312DA" w:rsidP="00C312DA">
      <w:pPr>
        <w:pStyle w:val="BodyText"/>
        <w:rPr>
          <w:sz w:val="28"/>
        </w:rPr>
      </w:pPr>
    </w:p>
    <w:p w14:paraId="3FA183F3" w14:textId="77777777" w:rsidR="00C312DA" w:rsidRDefault="00C312DA" w:rsidP="00C312DA">
      <w:pPr>
        <w:pStyle w:val="BodyText"/>
        <w:rPr>
          <w:sz w:val="22"/>
        </w:rPr>
      </w:pPr>
    </w:p>
    <w:p w14:paraId="324FDABE" w14:textId="77777777" w:rsidR="00C312DA" w:rsidRDefault="00C312DA" w:rsidP="00C312DA">
      <w:pPr>
        <w:pStyle w:val="BodyText"/>
        <w:ind w:left="140"/>
      </w:pPr>
      <w:r>
        <w:t>and</w:t>
      </w:r>
    </w:p>
    <w:p w14:paraId="3C878038" w14:textId="77777777" w:rsidR="00C312DA" w:rsidRDefault="00C312DA" w:rsidP="00C312DA">
      <w:pPr>
        <w:pStyle w:val="BodyText"/>
        <w:rPr>
          <w:sz w:val="28"/>
        </w:rPr>
      </w:pPr>
    </w:p>
    <w:p w14:paraId="354EABFA" w14:textId="77777777" w:rsidR="00C312DA" w:rsidRDefault="00C312DA" w:rsidP="00C312DA">
      <w:pPr>
        <w:pStyle w:val="BodyText"/>
        <w:rPr>
          <w:sz w:val="22"/>
        </w:rPr>
      </w:pPr>
    </w:p>
    <w:p w14:paraId="2628622D" w14:textId="77777777" w:rsidR="00C312DA" w:rsidRDefault="00C312DA" w:rsidP="00C312DA">
      <w:pPr>
        <w:tabs>
          <w:tab w:val="left" w:pos="7351"/>
        </w:tabs>
        <w:ind w:right="699"/>
        <w:jc w:val="right"/>
        <w:rPr>
          <w:sz w:val="25"/>
        </w:rPr>
      </w:pPr>
      <w:r>
        <w:rPr>
          <w:rFonts w:ascii="Arial"/>
          <w:b/>
          <w:sz w:val="25"/>
        </w:rPr>
        <w:t>ROAD</w:t>
      </w:r>
      <w:r>
        <w:rPr>
          <w:rFonts w:ascii="Arial"/>
          <w:b/>
          <w:spacing w:val="-3"/>
          <w:sz w:val="25"/>
        </w:rPr>
        <w:t xml:space="preserve"> </w:t>
      </w:r>
      <w:r>
        <w:rPr>
          <w:rFonts w:ascii="Arial"/>
          <w:b/>
          <w:sz w:val="25"/>
        </w:rPr>
        <w:t>ACCIDENT</w:t>
      </w:r>
      <w:r>
        <w:rPr>
          <w:rFonts w:ascii="Arial"/>
          <w:b/>
          <w:spacing w:val="-2"/>
          <w:sz w:val="25"/>
        </w:rPr>
        <w:t xml:space="preserve"> </w:t>
      </w:r>
      <w:r>
        <w:rPr>
          <w:rFonts w:ascii="Arial"/>
          <w:b/>
          <w:sz w:val="25"/>
        </w:rPr>
        <w:t>FUND</w:t>
      </w:r>
      <w:r>
        <w:rPr>
          <w:rFonts w:ascii="Arial"/>
          <w:b/>
          <w:sz w:val="25"/>
        </w:rPr>
        <w:tab/>
      </w:r>
      <w:r>
        <w:rPr>
          <w:sz w:val="25"/>
        </w:rPr>
        <w:t>Defendant</w:t>
      </w:r>
    </w:p>
    <w:p w14:paraId="764B0F58" w14:textId="77777777" w:rsidR="00C312DA" w:rsidRDefault="00C312DA" w:rsidP="00C312DA">
      <w:pPr>
        <w:spacing w:before="144" w:line="453" w:lineRule="auto"/>
        <w:ind w:left="140" w:right="5896"/>
        <w:rPr>
          <w:rFonts w:ascii="Calibri"/>
        </w:rPr>
      </w:pPr>
      <w:r>
        <w:rPr>
          <w:rFonts w:ascii="Calibri"/>
        </w:rPr>
        <w:t>Claim number: 507/12606614/308/3</w:t>
      </w:r>
      <w:r>
        <w:rPr>
          <w:rFonts w:ascii="Calibri"/>
          <w:spacing w:val="-47"/>
        </w:rPr>
        <w:t xml:space="preserve"> </w:t>
      </w:r>
      <w:r>
        <w:rPr>
          <w:rFonts w:ascii="Calibri"/>
        </w:rPr>
        <w:t>Link</w:t>
      </w:r>
      <w:r>
        <w:rPr>
          <w:rFonts w:ascii="Calibri"/>
          <w:spacing w:val="-2"/>
        </w:rPr>
        <w:t xml:space="preserve"> </w:t>
      </w:r>
      <w:r>
        <w:rPr>
          <w:rFonts w:ascii="Calibri"/>
        </w:rPr>
        <w:t>number: 4580019</w:t>
      </w:r>
    </w:p>
    <w:p w14:paraId="3898893F" w14:textId="77777777" w:rsidR="00C312DA" w:rsidRDefault="00C312DA" w:rsidP="00C312DA">
      <w:pPr>
        <w:pStyle w:val="BodyText"/>
        <w:rPr>
          <w:rFonts w:ascii="Calibri"/>
          <w:sz w:val="20"/>
        </w:rPr>
      </w:pPr>
    </w:p>
    <w:p w14:paraId="4ED60D7A" w14:textId="66CA9570" w:rsidR="00C312DA" w:rsidRDefault="00C312DA" w:rsidP="00C312DA">
      <w:pPr>
        <w:pStyle w:val="BodyText"/>
        <w:spacing w:before="11"/>
        <w:rPr>
          <w:rFonts w:ascii="Calibri"/>
          <w:sz w:val="13"/>
        </w:rPr>
      </w:pPr>
      <w:r>
        <w:rPr>
          <w:noProof/>
        </w:rPr>
        <mc:AlternateContent>
          <mc:Choice Requires="wps">
            <w:drawing>
              <wp:anchor distT="0" distB="0" distL="0" distR="0" simplePos="0" relativeHeight="251661312" behindDoc="1" locked="0" layoutInCell="1" allowOverlap="1" wp14:anchorId="7A15288B" wp14:editId="5E651459">
                <wp:simplePos x="0" y="0"/>
                <wp:positionH relativeFrom="page">
                  <wp:posOffset>895985</wp:posOffset>
                </wp:positionH>
                <wp:positionV relativeFrom="paragraph">
                  <wp:posOffset>137795</wp:posOffset>
                </wp:positionV>
                <wp:extent cx="5768340" cy="1270"/>
                <wp:effectExtent l="10160" t="11430" r="12700" b="6350"/>
                <wp:wrapTopAndBottom/>
                <wp:docPr id="682131104"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340" cy="1270"/>
                        </a:xfrm>
                        <a:custGeom>
                          <a:avLst/>
                          <a:gdLst>
                            <a:gd name="T0" fmla="+- 0 1411 1411"/>
                            <a:gd name="T1" fmla="*/ T0 w 9084"/>
                            <a:gd name="T2" fmla="+- 0 10495 1411"/>
                            <a:gd name="T3" fmla="*/ T2 w 9084"/>
                          </a:gdLst>
                          <a:ahLst/>
                          <a:cxnLst>
                            <a:cxn ang="0">
                              <a:pos x="T1" y="0"/>
                            </a:cxn>
                            <a:cxn ang="0">
                              <a:pos x="T3" y="0"/>
                            </a:cxn>
                          </a:cxnLst>
                          <a:rect l="0" t="0" r="r" b="b"/>
                          <a:pathLst>
                            <a:path w="9084">
                              <a:moveTo>
                                <a:pt x="0" y="0"/>
                              </a:moveTo>
                              <a:lnTo>
                                <a:pt x="9084"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5969AF" id="Freeform: Shape 5" o:spid="_x0000_s1026" style="position:absolute;margin-left:70.55pt;margin-top:10.85pt;width:454.2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" path="m,l9084,e" filled="f">
                <v:path arrowok="t" o:connecttype="custom" o:connectlocs="0,0;5768340,0" o:connectangles="0,0"/>
                <w10:wrap type="topAndBottom" anchorx="page"/>
              </v:shape>
            </w:pict>
          </mc:Fallback>
        </mc:AlternateContent>
      </w:r>
    </w:p>
    <w:p w14:paraId="04CFE820" w14:textId="77777777" w:rsidR="00C312DA" w:rsidRDefault="00C312DA" w:rsidP="00C312DA">
      <w:pPr>
        <w:pStyle w:val="BodyText"/>
        <w:rPr>
          <w:rFonts w:ascii="Calibri"/>
          <w:sz w:val="20"/>
        </w:rPr>
      </w:pPr>
    </w:p>
    <w:p w14:paraId="3708CF32" w14:textId="77777777" w:rsidR="00C312DA" w:rsidRDefault="00C312DA" w:rsidP="00C312DA">
      <w:pPr>
        <w:pStyle w:val="BodyText"/>
        <w:spacing w:before="1"/>
        <w:rPr>
          <w:rFonts w:ascii="Calibri"/>
          <w:sz w:val="17"/>
        </w:rPr>
      </w:pPr>
    </w:p>
    <w:p w14:paraId="68017426" w14:textId="77777777" w:rsidR="00C312DA" w:rsidRDefault="00C312DA" w:rsidP="00C312DA">
      <w:pPr>
        <w:pStyle w:val="Heading1"/>
        <w:spacing w:before="93"/>
        <w:ind w:left="3727" w:right="3764"/>
        <w:jc w:val="center"/>
      </w:pPr>
      <w:r>
        <w:t>DRAFT</w:t>
      </w:r>
      <w:r>
        <w:rPr>
          <w:spacing w:val="-2"/>
        </w:rPr>
        <w:t xml:space="preserve"> </w:t>
      </w:r>
      <w:r>
        <w:t>ORDER</w:t>
      </w:r>
    </w:p>
    <w:p w14:paraId="1AD1BE7B" w14:textId="3E6FEE05" w:rsidR="00C312DA" w:rsidRDefault="00C312DA" w:rsidP="00C312DA">
      <w:pPr>
        <w:pStyle w:val="BodyText"/>
        <w:spacing w:before="3"/>
        <w:rPr>
          <w:rFonts w:ascii="Arial"/>
          <w:b/>
          <w:sz w:val="23"/>
        </w:rPr>
      </w:pPr>
      <w:r>
        <w:rPr>
          <w:noProof/>
        </w:rPr>
        <mc:AlternateContent>
          <mc:Choice Requires="wps">
            <w:drawing>
              <wp:anchor distT="0" distB="0" distL="0" distR="0" simplePos="0" relativeHeight="251662336" behindDoc="1" locked="0" layoutInCell="1" allowOverlap="1" wp14:anchorId="18C143D3" wp14:editId="7BF34376">
                <wp:simplePos x="0" y="0"/>
                <wp:positionH relativeFrom="page">
                  <wp:posOffset>895985</wp:posOffset>
                </wp:positionH>
                <wp:positionV relativeFrom="paragraph">
                  <wp:posOffset>200025</wp:posOffset>
                </wp:positionV>
                <wp:extent cx="5768340" cy="1270"/>
                <wp:effectExtent l="10160" t="8255" r="12700" b="9525"/>
                <wp:wrapTopAndBottom/>
                <wp:docPr id="1653833781"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340" cy="1270"/>
                        </a:xfrm>
                        <a:custGeom>
                          <a:avLst/>
                          <a:gdLst>
                            <a:gd name="T0" fmla="+- 0 1411 1411"/>
                            <a:gd name="T1" fmla="*/ T0 w 9084"/>
                            <a:gd name="T2" fmla="+- 0 10495 1411"/>
                            <a:gd name="T3" fmla="*/ T2 w 9084"/>
                          </a:gdLst>
                          <a:ahLst/>
                          <a:cxnLst>
                            <a:cxn ang="0">
                              <a:pos x="T1" y="0"/>
                            </a:cxn>
                            <a:cxn ang="0">
                              <a:pos x="T3" y="0"/>
                            </a:cxn>
                          </a:cxnLst>
                          <a:rect l="0" t="0" r="r" b="b"/>
                          <a:pathLst>
                            <a:path w="9084">
                              <a:moveTo>
                                <a:pt x="0" y="0"/>
                              </a:moveTo>
                              <a:lnTo>
                                <a:pt x="9084"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87699F" id="Freeform: Shape 4" o:spid="_x0000_s1026" style="position:absolute;margin-left:70.55pt;margin-top:15.75pt;width:454.2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" path="m,l9084,e" filled="f">
                <v:path arrowok="t" o:connecttype="custom" o:connectlocs="0,0;5768340,0" o:connectangles="0,0"/>
                <w10:wrap type="topAndBottom" anchorx="page"/>
              </v:shape>
            </w:pict>
          </mc:Fallback>
        </mc:AlternateContent>
      </w:r>
    </w:p>
    <w:p w14:paraId="7B854501" w14:textId="77777777" w:rsidR="00C312DA" w:rsidRDefault="00C312DA" w:rsidP="00C312DA">
      <w:pPr>
        <w:pStyle w:val="BodyText"/>
        <w:rPr>
          <w:rFonts w:ascii="Arial"/>
          <w:b/>
          <w:sz w:val="20"/>
        </w:rPr>
      </w:pPr>
    </w:p>
    <w:p w14:paraId="42B52CC7" w14:textId="77777777" w:rsidR="00C312DA" w:rsidRDefault="00C312DA" w:rsidP="00C312DA">
      <w:pPr>
        <w:pStyle w:val="BodyText"/>
        <w:spacing w:before="5"/>
        <w:rPr>
          <w:rFonts w:ascii="Arial"/>
          <w:b/>
          <w:sz w:val="19"/>
        </w:rPr>
      </w:pPr>
    </w:p>
    <w:p w14:paraId="3B839A0C" w14:textId="77777777" w:rsidR="00C312DA" w:rsidRDefault="00C312DA" w:rsidP="00C312DA">
      <w:pPr>
        <w:pStyle w:val="BodyText"/>
        <w:spacing w:before="92"/>
        <w:ind w:left="140"/>
      </w:pPr>
      <w:r>
        <w:t>Having</w:t>
      </w:r>
      <w:r>
        <w:rPr>
          <w:spacing w:val="-4"/>
        </w:rPr>
        <w:t xml:space="preserve"> </w:t>
      </w:r>
      <w:r>
        <w:t>heard</w:t>
      </w:r>
      <w:r>
        <w:rPr>
          <w:spacing w:val="-3"/>
        </w:rPr>
        <w:t xml:space="preserve"> </w:t>
      </w:r>
      <w:r>
        <w:t>counsel</w:t>
      </w:r>
      <w:r>
        <w:rPr>
          <w:spacing w:val="-2"/>
        </w:rPr>
        <w:t xml:space="preserve"> </w:t>
      </w:r>
      <w:r>
        <w:t>by</w:t>
      </w:r>
      <w:r>
        <w:rPr>
          <w:spacing w:val="-3"/>
        </w:rPr>
        <w:t xml:space="preserve"> </w:t>
      </w:r>
      <w:r>
        <w:t>the</w:t>
      </w:r>
      <w:r>
        <w:rPr>
          <w:spacing w:val="-2"/>
        </w:rPr>
        <w:t xml:space="preserve"> </w:t>
      </w:r>
      <w:r>
        <w:t>Plaintiff,</w:t>
      </w:r>
      <w:r>
        <w:rPr>
          <w:spacing w:val="-2"/>
        </w:rPr>
        <w:t xml:space="preserve"> </w:t>
      </w:r>
      <w:r>
        <w:t>it</w:t>
      </w:r>
      <w:r>
        <w:rPr>
          <w:spacing w:val="-3"/>
        </w:rPr>
        <w:t xml:space="preserve"> </w:t>
      </w:r>
      <w:r>
        <w:t>is</w:t>
      </w:r>
      <w:r>
        <w:rPr>
          <w:spacing w:val="-3"/>
        </w:rPr>
        <w:t xml:space="preserve"> </w:t>
      </w:r>
      <w:r>
        <w:t>hereby</w:t>
      </w:r>
      <w:r>
        <w:rPr>
          <w:spacing w:val="-3"/>
        </w:rPr>
        <w:t xml:space="preserve"> </w:t>
      </w:r>
      <w:r>
        <w:t>by</w:t>
      </w:r>
      <w:r>
        <w:rPr>
          <w:spacing w:val="-3"/>
        </w:rPr>
        <w:t xml:space="preserve"> </w:t>
      </w:r>
      <w:r>
        <w:t>default</w:t>
      </w:r>
      <w:r>
        <w:rPr>
          <w:spacing w:val="-3"/>
        </w:rPr>
        <w:t xml:space="preserve"> </w:t>
      </w:r>
      <w:r>
        <w:t>ordered</w:t>
      </w:r>
      <w:r>
        <w:rPr>
          <w:spacing w:val="-3"/>
        </w:rPr>
        <w:t xml:space="preserve"> </w:t>
      </w:r>
      <w:r>
        <w:t>that:</w:t>
      </w:r>
    </w:p>
    <w:p w14:paraId="62FCE61F" w14:textId="77777777" w:rsidR="00C312DA" w:rsidRDefault="00C312DA" w:rsidP="00C312DA">
      <w:pPr>
        <w:pStyle w:val="BodyText"/>
        <w:rPr>
          <w:sz w:val="28"/>
        </w:rPr>
      </w:pPr>
    </w:p>
    <w:p w14:paraId="1B152E26" w14:textId="64AA7431" w:rsidR="00C312DA" w:rsidRDefault="00C312DA" w:rsidP="00C312DA">
      <w:pPr>
        <w:pStyle w:val="ListParagraph"/>
        <w:numPr>
          <w:ilvl w:val="0"/>
          <w:numId w:val="2"/>
        </w:numPr>
        <w:tabs>
          <w:tab w:val="left" w:pos="740"/>
          <w:tab w:val="left" w:pos="741"/>
          <w:tab w:val="left" w:pos="9230"/>
        </w:tabs>
        <w:spacing w:before="218"/>
        <w:ind w:right="0"/>
        <w:jc w:val="left"/>
        <w:rPr>
          <w:rFonts w:ascii="Arial"/>
          <w:b/>
          <w:sz w:val="25"/>
        </w:rPr>
      </w:pPr>
      <w:r>
        <w:rPr>
          <w:sz w:val="25"/>
        </w:rPr>
        <w:t>Defendant</w:t>
      </w:r>
      <w:r>
        <w:rPr>
          <w:spacing w:val="-17"/>
          <w:sz w:val="25"/>
        </w:rPr>
        <w:t xml:space="preserve"> </w:t>
      </w:r>
      <w:r>
        <w:rPr>
          <w:sz w:val="25"/>
        </w:rPr>
        <w:t>is</w:t>
      </w:r>
      <w:r>
        <w:rPr>
          <w:spacing w:val="-16"/>
          <w:sz w:val="25"/>
        </w:rPr>
        <w:t xml:space="preserve"> </w:t>
      </w:r>
      <w:r>
        <w:rPr>
          <w:sz w:val="25"/>
        </w:rPr>
        <w:t>ordered</w:t>
      </w:r>
      <w:r>
        <w:rPr>
          <w:spacing w:val="-16"/>
          <w:sz w:val="25"/>
        </w:rPr>
        <w:t xml:space="preserve"> </w:t>
      </w:r>
      <w:r>
        <w:rPr>
          <w:sz w:val="25"/>
        </w:rPr>
        <w:t>to</w:t>
      </w:r>
      <w:r>
        <w:rPr>
          <w:spacing w:val="-16"/>
          <w:sz w:val="25"/>
        </w:rPr>
        <w:t xml:space="preserve"> </w:t>
      </w:r>
      <w:r>
        <w:rPr>
          <w:sz w:val="25"/>
        </w:rPr>
        <w:t>pay</w:t>
      </w:r>
      <w:r>
        <w:rPr>
          <w:spacing w:val="-16"/>
          <w:sz w:val="25"/>
        </w:rPr>
        <w:t xml:space="preserve"> </w:t>
      </w:r>
      <w:r>
        <w:rPr>
          <w:sz w:val="25"/>
        </w:rPr>
        <w:t>to</w:t>
      </w:r>
      <w:r>
        <w:rPr>
          <w:spacing w:val="-16"/>
          <w:sz w:val="25"/>
        </w:rPr>
        <w:t xml:space="preserve"> </w:t>
      </w:r>
      <w:r>
        <w:rPr>
          <w:sz w:val="25"/>
        </w:rPr>
        <w:t>Plaintiff</w:t>
      </w:r>
      <w:r>
        <w:rPr>
          <w:spacing w:val="-16"/>
          <w:sz w:val="25"/>
        </w:rPr>
        <w:t xml:space="preserve"> </w:t>
      </w:r>
      <w:r>
        <w:rPr>
          <w:sz w:val="25"/>
        </w:rPr>
        <w:t>the</w:t>
      </w:r>
      <w:r>
        <w:rPr>
          <w:spacing w:val="-17"/>
          <w:sz w:val="25"/>
        </w:rPr>
        <w:t xml:space="preserve"> </w:t>
      </w:r>
      <w:r>
        <w:rPr>
          <w:sz w:val="25"/>
        </w:rPr>
        <w:t>amount</w:t>
      </w:r>
      <w:r>
        <w:rPr>
          <w:spacing w:val="-16"/>
          <w:sz w:val="25"/>
        </w:rPr>
        <w:t xml:space="preserve"> </w:t>
      </w:r>
      <w:r>
        <w:rPr>
          <w:sz w:val="25"/>
        </w:rPr>
        <w:t>of</w:t>
      </w:r>
      <w:r>
        <w:rPr>
          <w:spacing w:val="-16"/>
          <w:sz w:val="25"/>
        </w:rPr>
        <w:t xml:space="preserve"> </w:t>
      </w:r>
      <w:r>
        <w:rPr>
          <w:rFonts w:ascii="Arial"/>
          <w:b/>
          <w:sz w:val="25"/>
        </w:rPr>
        <w:t>R</w:t>
      </w:r>
      <w:r>
        <w:rPr>
          <w:rFonts w:ascii="Arial"/>
          <w:b/>
          <w:spacing w:val="-15"/>
          <w:sz w:val="25"/>
        </w:rPr>
        <w:t xml:space="preserve"> </w:t>
      </w:r>
      <w:r>
        <w:rPr>
          <w:rFonts w:ascii="Arial"/>
          <w:b/>
          <w:sz w:val="25"/>
          <w:u w:val="single"/>
        </w:rPr>
        <w:t xml:space="preserve"> </w:t>
      </w:r>
      <w:r w:rsidR="00B3487D">
        <w:rPr>
          <w:rFonts w:ascii="Arial"/>
          <w:b/>
          <w:sz w:val="25"/>
          <w:u w:val="single"/>
        </w:rPr>
        <w:t>5</w:t>
      </w:r>
      <w:r w:rsidR="004A2C3D">
        <w:rPr>
          <w:rFonts w:ascii="Arial"/>
          <w:b/>
          <w:sz w:val="25"/>
          <w:u w:val="single"/>
        </w:rPr>
        <w:t>563 317</w:t>
      </w:r>
      <w:r w:rsidR="00B01DBB">
        <w:rPr>
          <w:rFonts w:ascii="Arial"/>
          <w:b/>
          <w:sz w:val="25"/>
          <w:u w:val="single"/>
        </w:rPr>
        <w:t>.20</w:t>
      </w:r>
      <w:r>
        <w:rPr>
          <w:rFonts w:ascii="Arial"/>
          <w:b/>
          <w:sz w:val="25"/>
          <w:u w:val="single"/>
        </w:rPr>
        <w:tab/>
      </w:r>
    </w:p>
    <w:p w14:paraId="16981716" w14:textId="77777777" w:rsidR="00C312DA" w:rsidRDefault="00C312DA" w:rsidP="00C312DA">
      <w:pPr>
        <w:pStyle w:val="BodyText"/>
        <w:rPr>
          <w:rFonts w:ascii="Arial"/>
          <w:b/>
          <w:sz w:val="17"/>
        </w:rPr>
      </w:pPr>
    </w:p>
    <w:p w14:paraId="5BBCC073" w14:textId="77777777" w:rsidR="00B01DBB" w:rsidRDefault="00B01DBB" w:rsidP="00B01DBB">
      <w:pPr>
        <w:pStyle w:val="BodyText"/>
        <w:tabs>
          <w:tab w:val="left" w:pos="9091"/>
        </w:tabs>
        <w:spacing w:before="92"/>
        <w:ind w:left="741"/>
      </w:pPr>
    </w:p>
    <w:p w14:paraId="104E8784" w14:textId="224C79C5" w:rsidR="00B01DBB" w:rsidRDefault="00C312DA" w:rsidP="00B01DBB">
      <w:pPr>
        <w:pStyle w:val="BodyText"/>
        <w:tabs>
          <w:tab w:val="left" w:pos="9091"/>
        </w:tabs>
        <w:spacing w:before="92"/>
        <w:ind w:left="741"/>
        <w:rPr>
          <w:b/>
          <w:bCs/>
          <w:u w:val="single"/>
        </w:rPr>
      </w:pPr>
      <w:r>
        <w:t>(</w:t>
      </w:r>
      <w:r w:rsidR="004A2C3D">
        <w:rPr>
          <w:b/>
          <w:bCs/>
          <w:u w:val="single"/>
        </w:rPr>
        <w:t xml:space="preserve">Five </w:t>
      </w:r>
      <w:r w:rsidR="00B01DBB" w:rsidRPr="00B01DBB">
        <w:rPr>
          <w:b/>
          <w:bCs/>
          <w:u w:val="single"/>
        </w:rPr>
        <w:t xml:space="preserve">Million Five Hundred and </w:t>
      </w:r>
      <w:r w:rsidR="004A2C3D">
        <w:rPr>
          <w:b/>
          <w:bCs/>
          <w:u w:val="single"/>
        </w:rPr>
        <w:t xml:space="preserve">Sixty </w:t>
      </w:r>
      <w:r w:rsidR="00B01DBB" w:rsidRPr="00B01DBB">
        <w:rPr>
          <w:b/>
          <w:bCs/>
          <w:u w:val="single"/>
        </w:rPr>
        <w:t>thr</w:t>
      </w:r>
      <w:r w:rsidR="004A2C3D">
        <w:rPr>
          <w:b/>
          <w:bCs/>
          <w:u w:val="single"/>
        </w:rPr>
        <w:t>ee T</w:t>
      </w:r>
      <w:r w:rsidR="00B01DBB" w:rsidRPr="00B01DBB">
        <w:rPr>
          <w:b/>
          <w:bCs/>
          <w:u w:val="single"/>
        </w:rPr>
        <w:t xml:space="preserve">housand </w:t>
      </w:r>
      <w:r w:rsidR="004A2C3D">
        <w:rPr>
          <w:b/>
          <w:bCs/>
          <w:u w:val="single"/>
        </w:rPr>
        <w:t xml:space="preserve">Three </w:t>
      </w:r>
      <w:r w:rsidR="00B01DBB" w:rsidRPr="00B01DBB">
        <w:rPr>
          <w:b/>
          <w:bCs/>
          <w:u w:val="single"/>
        </w:rPr>
        <w:t>Hundred</w:t>
      </w:r>
    </w:p>
    <w:p w14:paraId="243F4AC0" w14:textId="19DCE607" w:rsidR="00B01DBB" w:rsidRDefault="00B01DBB" w:rsidP="00B01DBB">
      <w:pPr>
        <w:pStyle w:val="BodyText"/>
        <w:tabs>
          <w:tab w:val="left" w:pos="9091"/>
        </w:tabs>
        <w:spacing w:before="92"/>
        <w:ind w:left="741"/>
        <w:rPr>
          <w:spacing w:val="-3"/>
        </w:rPr>
      </w:pPr>
      <w:r w:rsidRPr="00B01DBB">
        <w:rPr>
          <w:b/>
          <w:bCs/>
          <w:u w:val="single"/>
        </w:rPr>
        <w:t>and Sevent</w:t>
      </w:r>
      <w:r w:rsidR="004A2C3D">
        <w:rPr>
          <w:b/>
          <w:bCs/>
          <w:u w:val="single"/>
        </w:rPr>
        <w:t xml:space="preserve">een </w:t>
      </w:r>
      <w:r w:rsidRPr="00B01DBB">
        <w:rPr>
          <w:b/>
          <w:bCs/>
          <w:u w:val="single"/>
        </w:rPr>
        <w:t>Rands and Twenty Cents</w:t>
      </w:r>
      <w:r w:rsidR="00C312DA" w:rsidRPr="00B01DBB">
        <w:rPr>
          <w:b/>
          <w:bCs/>
          <w:noProof/>
          <w:u w:val="single"/>
        </w:rPr>
        <mc:AlternateContent>
          <mc:Choice Requires="wps">
            <w:drawing>
              <wp:anchor distT="0" distB="0" distL="0" distR="0" simplePos="0" relativeHeight="251663360" behindDoc="1" locked="0" layoutInCell="1" allowOverlap="1" wp14:anchorId="4953BBB6" wp14:editId="5A8C4954">
                <wp:simplePos x="0" y="0"/>
                <wp:positionH relativeFrom="page">
                  <wp:posOffset>1296035</wp:posOffset>
                </wp:positionH>
                <wp:positionV relativeFrom="paragraph">
                  <wp:posOffset>212090</wp:posOffset>
                </wp:positionV>
                <wp:extent cx="5297805" cy="1270"/>
                <wp:effectExtent l="10160" t="10160" r="6985" b="7620"/>
                <wp:wrapTopAndBottom/>
                <wp:docPr id="1608522088"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97805" cy="1270"/>
                        </a:xfrm>
                        <a:custGeom>
                          <a:avLst/>
                          <a:gdLst>
                            <a:gd name="T0" fmla="+- 0 2041 2041"/>
                            <a:gd name="T1" fmla="*/ T0 w 8343"/>
                            <a:gd name="T2" fmla="+- 0 10383 2041"/>
                            <a:gd name="T3" fmla="*/ T2 w 8343"/>
                          </a:gdLst>
                          <a:ahLst/>
                          <a:cxnLst>
                            <a:cxn ang="0">
                              <a:pos x="T1" y="0"/>
                            </a:cxn>
                            <a:cxn ang="0">
                              <a:pos x="T3" y="0"/>
                            </a:cxn>
                          </a:cxnLst>
                          <a:rect l="0" t="0" r="r" b="b"/>
                          <a:pathLst>
                            <a:path w="8343">
                              <a:moveTo>
                                <a:pt x="0" y="0"/>
                              </a:moveTo>
                              <a:lnTo>
                                <a:pt x="8342" y="0"/>
                              </a:lnTo>
                            </a:path>
                          </a:pathLst>
                        </a:custGeom>
                        <a:noFill/>
                        <a:ln w="100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7DA89F" id="Freeform: Shape 3" o:spid="_x0000_s1026" style="position:absolute;margin-left:102.05pt;margin-top:16.7pt;width:417.1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" path="m,l8342,e" filled="f" strokeweight=".27781mm">
                <v:path arrowok="t" o:connecttype="custom" o:connectlocs="0,0;5297170,0" o:connectangles="0,0"/>
                <w10:wrap type="topAndBottom" anchorx="page"/>
              </v:shape>
            </w:pict>
          </mc:Fallback>
        </mc:AlternateContent>
      </w:r>
      <w:r w:rsidR="00C312DA" w:rsidRPr="00B01DBB">
        <w:rPr>
          <w:b/>
          <w:bCs/>
          <w:spacing w:val="-2"/>
          <w:u w:val="single"/>
        </w:rPr>
        <w:t>)</w:t>
      </w:r>
      <w:r>
        <w:rPr>
          <w:spacing w:val="-2"/>
        </w:rPr>
        <w:t xml:space="preserve"> </w:t>
      </w:r>
      <w:r w:rsidR="00C312DA">
        <w:rPr>
          <w:spacing w:val="-67"/>
        </w:rPr>
        <w:t xml:space="preserve"> </w:t>
      </w:r>
      <w:r w:rsidR="00C312DA">
        <w:t>in</w:t>
      </w:r>
      <w:r w:rsidR="00C312DA">
        <w:rPr>
          <w:spacing w:val="-3"/>
        </w:rPr>
        <w:t xml:space="preserve"> </w:t>
      </w:r>
      <w:r w:rsidR="00C312DA">
        <w:t>respect</w:t>
      </w:r>
      <w:r w:rsidR="00C312DA">
        <w:rPr>
          <w:spacing w:val="-3"/>
        </w:rPr>
        <w:t xml:space="preserve"> </w:t>
      </w:r>
      <w:r w:rsidR="00C312DA">
        <w:t>of</w:t>
      </w:r>
      <w:r w:rsidR="00C312DA">
        <w:rPr>
          <w:spacing w:val="-3"/>
        </w:rPr>
        <w:t xml:space="preserve"> </w:t>
      </w:r>
      <w:r w:rsidR="00C312DA">
        <w:t>the</w:t>
      </w:r>
      <w:r w:rsidR="00C312DA">
        <w:rPr>
          <w:spacing w:val="-2"/>
        </w:rPr>
        <w:t xml:space="preserve"> </w:t>
      </w:r>
      <w:r w:rsidR="00C312DA">
        <w:t>Plaintiff’s</w:t>
      </w:r>
      <w:r w:rsidR="00C312DA">
        <w:rPr>
          <w:spacing w:val="-3"/>
        </w:rPr>
        <w:t xml:space="preserve"> </w:t>
      </w:r>
    </w:p>
    <w:p w14:paraId="0675517D" w14:textId="77777777" w:rsidR="00B01DBB" w:rsidRDefault="00B01DBB" w:rsidP="00B01DBB">
      <w:pPr>
        <w:pStyle w:val="BodyText"/>
        <w:tabs>
          <w:tab w:val="left" w:pos="9091"/>
        </w:tabs>
        <w:spacing w:before="92"/>
        <w:ind w:left="741"/>
      </w:pPr>
    </w:p>
    <w:p w14:paraId="78C78AE6" w14:textId="2B235B61" w:rsidR="00C312DA" w:rsidRPr="00B01DBB" w:rsidRDefault="00C312DA" w:rsidP="00B01DBB">
      <w:pPr>
        <w:pStyle w:val="BodyText"/>
        <w:tabs>
          <w:tab w:val="left" w:pos="9091"/>
        </w:tabs>
        <w:spacing w:before="92"/>
        <w:ind w:left="741"/>
        <w:rPr>
          <w:sz w:val="14"/>
        </w:rPr>
      </w:pPr>
      <w:r>
        <w:lastRenderedPageBreak/>
        <w:t>damages,</w:t>
      </w:r>
      <w:r>
        <w:rPr>
          <w:spacing w:val="-3"/>
        </w:rPr>
        <w:t xml:space="preserve"> </w:t>
      </w:r>
      <w:r>
        <w:t>which</w:t>
      </w:r>
      <w:r>
        <w:rPr>
          <w:spacing w:val="-3"/>
        </w:rPr>
        <w:t xml:space="preserve"> </w:t>
      </w:r>
      <w:r>
        <w:t>amount</w:t>
      </w:r>
      <w:r>
        <w:rPr>
          <w:spacing w:val="-3"/>
        </w:rPr>
        <w:t xml:space="preserve"> </w:t>
      </w:r>
      <w:r>
        <w:t>is</w:t>
      </w:r>
      <w:r>
        <w:rPr>
          <w:spacing w:val="-3"/>
        </w:rPr>
        <w:t xml:space="preserve"> </w:t>
      </w:r>
      <w:r>
        <w:t>calculated</w:t>
      </w:r>
      <w:r>
        <w:rPr>
          <w:spacing w:val="-2"/>
        </w:rPr>
        <w:t xml:space="preserve"> </w:t>
      </w:r>
      <w:r>
        <w:t>as</w:t>
      </w:r>
      <w:r>
        <w:rPr>
          <w:spacing w:val="-3"/>
        </w:rPr>
        <w:t xml:space="preserve"> </w:t>
      </w:r>
      <w:r>
        <w:t>follow:</w:t>
      </w:r>
    </w:p>
    <w:p w14:paraId="1A28A1ED" w14:textId="77777777" w:rsidR="00C312DA" w:rsidRDefault="00C312DA" w:rsidP="00C312DA">
      <w:pPr>
        <w:spacing w:line="480" w:lineRule="auto"/>
        <w:sectPr w:rsidR="00C312DA" w:rsidSect="00C312DA">
          <w:headerReference w:type="default" r:id="rId10"/>
          <w:footerReference w:type="default" r:id="rId11"/>
          <w:pgSz w:w="11910" w:h="16840"/>
          <w:pgMar w:top="1340" w:right="1260" w:bottom="1280" w:left="1300" w:header="710" w:footer="1090" w:gutter="0"/>
          <w:pgNumType w:start="6"/>
          <w:cols w:space="720"/>
        </w:sectPr>
      </w:pPr>
    </w:p>
    <w:p w14:paraId="23D8CB0E" w14:textId="77777777" w:rsidR="00C312DA" w:rsidRDefault="00C312DA" w:rsidP="00C312DA">
      <w:pPr>
        <w:pStyle w:val="BodyText"/>
        <w:rPr>
          <w:sz w:val="20"/>
        </w:rPr>
      </w:pPr>
    </w:p>
    <w:p w14:paraId="4EF29647" w14:textId="77777777" w:rsidR="00C312DA" w:rsidRDefault="00C312DA" w:rsidP="00C312DA">
      <w:pPr>
        <w:pStyle w:val="BodyText"/>
        <w:spacing w:before="1"/>
        <w:rPr>
          <w:sz w:val="29"/>
        </w:rPr>
      </w:pPr>
    </w:p>
    <w:p w14:paraId="4B7BF27E" w14:textId="7CE2817E" w:rsidR="00C312DA" w:rsidRDefault="00C312DA" w:rsidP="00C312DA">
      <w:pPr>
        <w:tabs>
          <w:tab w:val="left" w:pos="1460"/>
          <w:tab w:val="left" w:pos="4132"/>
          <w:tab w:val="left" w:pos="9082"/>
        </w:tabs>
        <w:spacing w:before="92" w:line="480" w:lineRule="auto"/>
        <w:ind w:left="1460" w:right="178" w:hanging="720"/>
        <w:rPr>
          <w:sz w:val="25"/>
        </w:rPr>
      </w:pPr>
      <w:r>
        <w:rPr>
          <w:sz w:val="25"/>
        </w:rPr>
        <w:t>1.1.</w:t>
      </w:r>
      <w:r>
        <w:rPr>
          <w:sz w:val="25"/>
        </w:rPr>
        <w:tab/>
      </w:r>
      <w:r>
        <w:rPr>
          <w:rFonts w:ascii="Arial" w:hAnsi="Arial"/>
          <w:b/>
          <w:sz w:val="25"/>
        </w:rPr>
        <w:t>R</w:t>
      </w:r>
      <w:r w:rsidR="001350F8">
        <w:rPr>
          <w:rFonts w:ascii="Arial" w:hAnsi="Arial"/>
          <w:b/>
          <w:sz w:val="25"/>
        </w:rPr>
        <w:t xml:space="preserve">550 000.00 (Five Hundred and Fifty </w:t>
      </w:r>
      <w:r w:rsidR="004A2C3D">
        <w:rPr>
          <w:rFonts w:ascii="Arial" w:hAnsi="Arial"/>
          <w:b/>
          <w:sz w:val="25"/>
        </w:rPr>
        <w:t xml:space="preserve">Thousand) </w:t>
      </w:r>
      <w:r w:rsidR="004A2C3D">
        <w:rPr>
          <w:spacing w:val="-67"/>
          <w:sz w:val="25"/>
        </w:rPr>
        <w:t>in</w:t>
      </w:r>
      <w:r>
        <w:rPr>
          <w:spacing w:val="-2"/>
          <w:sz w:val="25"/>
        </w:rPr>
        <w:t xml:space="preserve"> </w:t>
      </w:r>
      <w:r>
        <w:rPr>
          <w:sz w:val="25"/>
        </w:rPr>
        <w:t>respect</w:t>
      </w:r>
      <w:r>
        <w:rPr>
          <w:spacing w:val="-1"/>
          <w:sz w:val="25"/>
        </w:rPr>
        <w:t xml:space="preserve"> </w:t>
      </w:r>
      <w:r>
        <w:rPr>
          <w:sz w:val="25"/>
        </w:rPr>
        <w:t>of</w:t>
      </w:r>
      <w:r>
        <w:rPr>
          <w:spacing w:val="-1"/>
          <w:sz w:val="25"/>
        </w:rPr>
        <w:t xml:space="preserve"> </w:t>
      </w:r>
      <w:r>
        <w:rPr>
          <w:sz w:val="25"/>
        </w:rPr>
        <w:t>the minor</w:t>
      </w:r>
      <w:r>
        <w:rPr>
          <w:spacing w:val="-1"/>
          <w:sz w:val="25"/>
        </w:rPr>
        <w:t xml:space="preserve"> </w:t>
      </w:r>
      <w:r>
        <w:rPr>
          <w:sz w:val="25"/>
        </w:rPr>
        <w:t>child’s</w:t>
      </w:r>
      <w:r>
        <w:rPr>
          <w:spacing w:val="-1"/>
          <w:sz w:val="25"/>
        </w:rPr>
        <w:t xml:space="preserve"> </w:t>
      </w:r>
      <w:r>
        <w:rPr>
          <w:rFonts w:ascii="Arial" w:hAnsi="Arial"/>
          <w:b/>
          <w:sz w:val="25"/>
        </w:rPr>
        <w:t>general</w:t>
      </w:r>
      <w:r>
        <w:rPr>
          <w:rFonts w:ascii="Arial" w:hAnsi="Arial"/>
          <w:b/>
          <w:spacing w:val="-1"/>
          <w:sz w:val="25"/>
        </w:rPr>
        <w:t xml:space="preserve"> </w:t>
      </w:r>
      <w:r>
        <w:rPr>
          <w:rFonts w:ascii="Arial" w:hAnsi="Arial"/>
          <w:b/>
          <w:sz w:val="25"/>
        </w:rPr>
        <w:t>damages</w:t>
      </w:r>
      <w:r w:rsidR="001350F8">
        <w:rPr>
          <w:sz w:val="25"/>
        </w:rPr>
        <w:t>.</w:t>
      </w:r>
    </w:p>
    <w:p w14:paraId="7B3917DD" w14:textId="5BDB37EE" w:rsidR="001350F8" w:rsidRDefault="00C312DA" w:rsidP="001350F8">
      <w:pPr>
        <w:tabs>
          <w:tab w:val="left" w:pos="1460"/>
          <w:tab w:val="left" w:pos="9213"/>
        </w:tabs>
        <w:ind w:left="740"/>
        <w:rPr>
          <w:rFonts w:ascii="Arial"/>
          <w:b/>
          <w:sz w:val="25"/>
        </w:rPr>
      </w:pPr>
      <w:r>
        <w:rPr>
          <w:sz w:val="25"/>
        </w:rPr>
        <w:t>1.2.</w:t>
      </w:r>
      <w:r>
        <w:rPr>
          <w:sz w:val="25"/>
        </w:rPr>
        <w:tab/>
      </w:r>
      <w:r w:rsidRPr="001350F8">
        <w:rPr>
          <w:rFonts w:ascii="Arial"/>
          <w:b/>
          <w:sz w:val="25"/>
          <w:u w:val="single"/>
        </w:rPr>
        <w:t>R</w:t>
      </w:r>
      <w:r w:rsidR="004A2C3D">
        <w:rPr>
          <w:rFonts w:ascii="Arial"/>
          <w:b/>
          <w:sz w:val="25"/>
          <w:u w:val="single"/>
        </w:rPr>
        <w:t xml:space="preserve"> 5</w:t>
      </w:r>
      <w:r w:rsidR="004A2C3D">
        <w:rPr>
          <w:rFonts w:ascii="Arial"/>
          <w:b/>
          <w:sz w:val="25"/>
          <w:u w:val="single"/>
        </w:rPr>
        <w:t> </w:t>
      </w:r>
      <w:r w:rsidR="004A2C3D">
        <w:rPr>
          <w:rFonts w:ascii="Arial"/>
          <w:b/>
          <w:sz w:val="25"/>
          <w:u w:val="single"/>
        </w:rPr>
        <w:t>000 000</w:t>
      </w:r>
      <w:r w:rsidR="001350F8" w:rsidRPr="001350F8">
        <w:rPr>
          <w:rFonts w:ascii="Arial"/>
          <w:b/>
          <w:sz w:val="25"/>
          <w:u w:val="single"/>
        </w:rPr>
        <w:t xml:space="preserve">.00 </w:t>
      </w:r>
      <w:r w:rsidR="00B3487D">
        <w:rPr>
          <w:rFonts w:ascii="Arial"/>
          <w:b/>
          <w:sz w:val="25"/>
          <w:u w:val="single"/>
        </w:rPr>
        <w:t>Five</w:t>
      </w:r>
      <w:r w:rsidR="001350F8" w:rsidRPr="001350F8">
        <w:rPr>
          <w:rFonts w:ascii="Arial"/>
          <w:b/>
          <w:sz w:val="25"/>
          <w:u w:val="single"/>
        </w:rPr>
        <w:t xml:space="preserve"> Million </w:t>
      </w:r>
      <w:r w:rsidR="001350F8">
        <w:rPr>
          <w:rFonts w:ascii="Arial"/>
          <w:b/>
          <w:sz w:val="25"/>
        </w:rPr>
        <w:t>Rands</w:t>
      </w:r>
      <w:r>
        <w:rPr>
          <w:noProof/>
          <w:lang w:val="en-US"/>
        </w:rPr>
        <mc:AlternateContent>
          <mc:Choice Requires="wps">
            <w:drawing>
              <wp:anchor distT="0" distB="0" distL="0" distR="0" simplePos="0" relativeHeight="251664384" behindDoc="1" locked="0" layoutInCell="1" allowOverlap="1" wp14:anchorId="2C550897" wp14:editId="648D6F3C">
                <wp:simplePos x="0" y="0"/>
                <wp:positionH relativeFrom="page">
                  <wp:posOffset>1753235</wp:posOffset>
                </wp:positionH>
                <wp:positionV relativeFrom="paragraph">
                  <wp:posOffset>212090</wp:posOffset>
                </wp:positionV>
                <wp:extent cx="4855845" cy="1270"/>
                <wp:effectExtent l="10160" t="8255" r="10795" b="9525"/>
                <wp:wrapTopAndBottom/>
                <wp:docPr id="272059595"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55845" cy="1270"/>
                        </a:xfrm>
                        <a:custGeom>
                          <a:avLst/>
                          <a:gdLst>
                            <a:gd name="T0" fmla="+- 0 2761 2761"/>
                            <a:gd name="T1" fmla="*/ T0 w 7647"/>
                            <a:gd name="T2" fmla="+- 0 10408 2761"/>
                            <a:gd name="T3" fmla="*/ T2 w 7647"/>
                          </a:gdLst>
                          <a:ahLst/>
                          <a:cxnLst>
                            <a:cxn ang="0">
                              <a:pos x="T1" y="0"/>
                            </a:cxn>
                            <a:cxn ang="0">
                              <a:pos x="T3" y="0"/>
                            </a:cxn>
                          </a:cxnLst>
                          <a:rect l="0" t="0" r="r" b="b"/>
                          <a:pathLst>
                            <a:path w="7647">
                              <a:moveTo>
                                <a:pt x="0" y="0"/>
                              </a:moveTo>
                              <a:lnTo>
                                <a:pt x="7647" y="0"/>
                              </a:lnTo>
                            </a:path>
                          </a:pathLst>
                        </a:custGeom>
                        <a:noFill/>
                        <a:ln w="100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563656" id="Freeform: Shape 2" o:spid="_x0000_s1026" style="position:absolute;margin-left:138.05pt;margin-top:16.7pt;width:382.3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" path="m,l7647,e" filled="f" strokeweight=".27781mm">
                <v:path arrowok="t" o:connecttype="custom" o:connectlocs="0,0;4855845,0" o:connectangles="0,0"/>
                <w10:wrap type="topAndBottom" anchorx="page"/>
              </v:shape>
            </w:pict>
          </mc:Fallback>
        </mc:AlternateContent>
      </w:r>
      <w:r w:rsidR="00B45DC6">
        <w:rPr>
          <w:rFonts w:ascii="Arial"/>
          <w:b/>
          <w:sz w:val="25"/>
        </w:rPr>
        <w:t xml:space="preserve"> Only</w:t>
      </w:r>
      <w:r w:rsidR="001350F8">
        <w:rPr>
          <w:rFonts w:ascii="Arial"/>
          <w:b/>
          <w:sz w:val="25"/>
        </w:rPr>
        <w:t>)</w:t>
      </w:r>
    </w:p>
    <w:p w14:paraId="553D4E63" w14:textId="0058C2BC" w:rsidR="00C312DA" w:rsidRDefault="00C312DA" w:rsidP="001350F8">
      <w:pPr>
        <w:tabs>
          <w:tab w:val="left" w:pos="1460"/>
          <w:tab w:val="left" w:pos="9213"/>
        </w:tabs>
        <w:ind w:left="740"/>
        <w:rPr>
          <w:sz w:val="25"/>
        </w:rPr>
      </w:pPr>
      <w:r>
        <w:rPr>
          <w:spacing w:val="-67"/>
          <w:sz w:val="25"/>
        </w:rPr>
        <w:t xml:space="preserve"> </w:t>
      </w:r>
      <w:r w:rsidR="001350F8">
        <w:rPr>
          <w:spacing w:val="-67"/>
          <w:sz w:val="25"/>
        </w:rPr>
        <w:tab/>
      </w:r>
      <w:r>
        <w:rPr>
          <w:sz w:val="25"/>
        </w:rPr>
        <w:t>in</w:t>
      </w:r>
      <w:r>
        <w:rPr>
          <w:spacing w:val="-2"/>
          <w:sz w:val="25"/>
        </w:rPr>
        <w:t xml:space="preserve"> </w:t>
      </w:r>
      <w:r>
        <w:rPr>
          <w:sz w:val="25"/>
        </w:rPr>
        <w:t>respect</w:t>
      </w:r>
      <w:r>
        <w:rPr>
          <w:spacing w:val="-2"/>
          <w:sz w:val="25"/>
        </w:rPr>
        <w:t xml:space="preserve"> </w:t>
      </w:r>
      <w:r>
        <w:rPr>
          <w:sz w:val="25"/>
        </w:rPr>
        <w:t>of</w:t>
      </w:r>
      <w:r>
        <w:rPr>
          <w:spacing w:val="-2"/>
          <w:sz w:val="25"/>
        </w:rPr>
        <w:t xml:space="preserve"> </w:t>
      </w:r>
      <w:r>
        <w:rPr>
          <w:sz w:val="25"/>
        </w:rPr>
        <w:t>the minor</w:t>
      </w:r>
      <w:r>
        <w:rPr>
          <w:spacing w:val="-2"/>
          <w:sz w:val="25"/>
        </w:rPr>
        <w:t xml:space="preserve"> </w:t>
      </w:r>
      <w:r>
        <w:rPr>
          <w:sz w:val="25"/>
        </w:rPr>
        <w:t>child’s</w:t>
      </w:r>
      <w:r>
        <w:rPr>
          <w:spacing w:val="-2"/>
          <w:sz w:val="25"/>
        </w:rPr>
        <w:t xml:space="preserve"> </w:t>
      </w:r>
      <w:r>
        <w:rPr>
          <w:rFonts w:ascii="Arial" w:hAnsi="Arial"/>
          <w:b/>
          <w:sz w:val="25"/>
        </w:rPr>
        <w:t>past</w:t>
      </w:r>
      <w:r>
        <w:rPr>
          <w:rFonts w:ascii="Arial" w:hAnsi="Arial"/>
          <w:b/>
          <w:spacing w:val="-1"/>
          <w:sz w:val="25"/>
        </w:rPr>
        <w:t xml:space="preserve"> </w:t>
      </w:r>
      <w:r>
        <w:rPr>
          <w:rFonts w:ascii="Arial" w:hAnsi="Arial"/>
          <w:b/>
          <w:sz w:val="25"/>
        </w:rPr>
        <w:t>and</w:t>
      </w:r>
      <w:r>
        <w:rPr>
          <w:rFonts w:ascii="Arial" w:hAnsi="Arial"/>
          <w:b/>
          <w:spacing w:val="-1"/>
          <w:sz w:val="25"/>
        </w:rPr>
        <w:t xml:space="preserve"> </w:t>
      </w:r>
      <w:r>
        <w:rPr>
          <w:rFonts w:ascii="Arial" w:hAnsi="Arial"/>
          <w:b/>
          <w:sz w:val="25"/>
        </w:rPr>
        <w:t>future</w:t>
      </w:r>
      <w:r>
        <w:rPr>
          <w:rFonts w:ascii="Arial" w:hAnsi="Arial"/>
          <w:b/>
          <w:spacing w:val="-2"/>
          <w:sz w:val="25"/>
        </w:rPr>
        <w:t xml:space="preserve"> </w:t>
      </w:r>
      <w:r>
        <w:rPr>
          <w:rFonts w:ascii="Arial" w:hAnsi="Arial"/>
          <w:b/>
          <w:sz w:val="25"/>
        </w:rPr>
        <w:t>loss</w:t>
      </w:r>
      <w:r>
        <w:rPr>
          <w:rFonts w:ascii="Arial" w:hAnsi="Arial"/>
          <w:b/>
          <w:spacing w:val="-1"/>
          <w:sz w:val="25"/>
        </w:rPr>
        <w:t xml:space="preserve"> </w:t>
      </w:r>
      <w:r>
        <w:rPr>
          <w:rFonts w:ascii="Arial" w:hAnsi="Arial"/>
          <w:b/>
          <w:sz w:val="25"/>
        </w:rPr>
        <w:t>of</w:t>
      </w:r>
      <w:r>
        <w:rPr>
          <w:rFonts w:ascii="Arial" w:hAnsi="Arial"/>
          <w:b/>
          <w:spacing w:val="-1"/>
          <w:sz w:val="25"/>
        </w:rPr>
        <w:t xml:space="preserve"> </w:t>
      </w:r>
      <w:r w:rsidR="001350F8">
        <w:rPr>
          <w:rFonts w:ascii="Arial" w:hAnsi="Arial"/>
          <w:b/>
          <w:sz w:val="25"/>
        </w:rPr>
        <w:t>earnings</w:t>
      </w:r>
      <w:r w:rsidR="001350F8">
        <w:rPr>
          <w:sz w:val="25"/>
        </w:rPr>
        <w:t>.</w:t>
      </w:r>
    </w:p>
    <w:p w14:paraId="2BF52008" w14:textId="51F35BEE" w:rsidR="00C312DA" w:rsidRDefault="00C312DA" w:rsidP="00C312DA">
      <w:pPr>
        <w:tabs>
          <w:tab w:val="left" w:pos="1460"/>
          <w:tab w:val="left" w:pos="1908"/>
          <w:tab w:val="left" w:pos="3993"/>
          <w:tab w:val="left" w:pos="9082"/>
        </w:tabs>
        <w:spacing w:line="480" w:lineRule="auto"/>
        <w:ind w:left="1460" w:right="178" w:hanging="720"/>
        <w:rPr>
          <w:sz w:val="25"/>
        </w:rPr>
      </w:pPr>
      <w:r>
        <w:rPr>
          <w:sz w:val="25"/>
        </w:rPr>
        <w:t>1.3.</w:t>
      </w:r>
      <w:r>
        <w:rPr>
          <w:sz w:val="25"/>
        </w:rPr>
        <w:tab/>
      </w:r>
      <w:r>
        <w:rPr>
          <w:rFonts w:ascii="Arial" w:hAnsi="Arial"/>
          <w:b/>
          <w:sz w:val="25"/>
        </w:rPr>
        <w:t>R</w:t>
      </w:r>
      <w:r>
        <w:rPr>
          <w:rFonts w:ascii="Arial" w:hAnsi="Arial"/>
          <w:b/>
          <w:sz w:val="25"/>
        </w:rPr>
        <w:tab/>
      </w:r>
      <w:r w:rsidR="001350F8" w:rsidRPr="001350F8">
        <w:rPr>
          <w:rFonts w:ascii="Arial" w:hAnsi="Arial"/>
          <w:b/>
          <w:sz w:val="25"/>
          <w:u w:val="single"/>
        </w:rPr>
        <w:t>13 317.20 (</w:t>
      </w:r>
      <w:r w:rsidR="001350F8" w:rsidRPr="001350F8">
        <w:rPr>
          <w:sz w:val="25"/>
          <w:u w:val="single"/>
        </w:rPr>
        <w:t>Thirteen Thousand Three Hundred and Seventeen Rands and Twenty Cents</w:t>
      </w:r>
      <w:r w:rsidRPr="001350F8">
        <w:rPr>
          <w:spacing w:val="-2"/>
          <w:sz w:val="25"/>
          <w:u w:val="single"/>
        </w:rPr>
        <w:t>)</w:t>
      </w:r>
      <w:r w:rsidR="001350F8">
        <w:rPr>
          <w:spacing w:val="-2"/>
          <w:sz w:val="25"/>
        </w:rPr>
        <w:t xml:space="preserve"> </w:t>
      </w:r>
      <w:r>
        <w:rPr>
          <w:spacing w:val="-67"/>
          <w:sz w:val="25"/>
        </w:rPr>
        <w:t xml:space="preserve"> </w:t>
      </w:r>
      <w:r>
        <w:rPr>
          <w:sz w:val="25"/>
        </w:rPr>
        <w:t>in</w:t>
      </w:r>
      <w:r>
        <w:rPr>
          <w:spacing w:val="-2"/>
          <w:sz w:val="25"/>
        </w:rPr>
        <w:t xml:space="preserve"> </w:t>
      </w:r>
      <w:r>
        <w:rPr>
          <w:sz w:val="25"/>
        </w:rPr>
        <w:t>respect</w:t>
      </w:r>
      <w:r>
        <w:rPr>
          <w:spacing w:val="-2"/>
          <w:sz w:val="25"/>
        </w:rPr>
        <w:t xml:space="preserve"> </w:t>
      </w:r>
      <w:r>
        <w:rPr>
          <w:sz w:val="25"/>
        </w:rPr>
        <w:t>of</w:t>
      </w:r>
      <w:r>
        <w:rPr>
          <w:spacing w:val="-1"/>
          <w:sz w:val="25"/>
        </w:rPr>
        <w:t xml:space="preserve"> </w:t>
      </w:r>
      <w:r>
        <w:rPr>
          <w:sz w:val="25"/>
        </w:rPr>
        <w:t>the</w:t>
      </w:r>
      <w:r>
        <w:rPr>
          <w:spacing w:val="-1"/>
          <w:sz w:val="25"/>
        </w:rPr>
        <w:t xml:space="preserve"> </w:t>
      </w:r>
      <w:r>
        <w:rPr>
          <w:sz w:val="25"/>
        </w:rPr>
        <w:t>minor</w:t>
      </w:r>
      <w:r>
        <w:rPr>
          <w:spacing w:val="-1"/>
          <w:sz w:val="25"/>
        </w:rPr>
        <w:t xml:space="preserve"> </w:t>
      </w:r>
      <w:r>
        <w:rPr>
          <w:sz w:val="25"/>
        </w:rPr>
        <w:t>child’s</w:t>
      </w:r>
      <w:r>
        <w:rPr>
          <w:spacing w:val="-2"/>
          <w:sz w:val="25"/>
        </w:rPr>
        <w:t xml:space="preserve"> </w:t>
      </w:r>
      <w:r>
        <w:rPr>
          <w:rFonts w:ascii="Arial" w:hAnsi="Arial"/>
          <w:b/>
          <w:sz w:val="25"/>
        </w:rPr>
        <w:t>past</w:t>
      </w:r>
      <w:r>
        <w:rPr>
          <w:rFonts w:ascii="Arial" w:hAnsi="Arial"/>
          <w:b/>
          <w:spacing w:val="-1"/>
          <w:sz w:val="25"/>
        </w:rPr>
        <w:t xml:space="preserve"> </w:t>
      </w:r>
      <w:r>
        <w:rPr>
          <w:rFonts w:ascii="Arial" w:hAnsi="Arial"/>
          <w:b/>
          <w:sz w:val="25"/>
        </w:rPr>
        <w:t>medical</w:t>
      </w:r>
      <w:r>
        <w:rPr>
          <w:rFonts w:ascii="Arial" w:hAnsi="Arial"/>
          <w:b/>
          <w:spacing w:val="-1"/>
          <w:sz w:val="25"/>
        </w:rPr>
        <w:t xml:space="preserve"> </w:t>
      </w:r>
      <w:r>
        <w:rPr>
          <w:rFonts w:ascii="Arial" w:hAnsi="Arial"/>
          <w:b/>
          <w:sz w:val="25"/>
        </w:rPr>
        <w:t>expenses</w:t>
      </w:r>
      <w:r>
        <w:rPr>
          <w:sz w:val="25"/>
        </w:rPr>
        <w:t>.</w:t>
      </w:r>
    </w:p>
    <w:p w14:paraId="5D75F759" w14:textId="77777777" w:rsidR="00C312DA" w:rsidRDefault="00C312DA" w:rsidP="00C312DA">
      <w:pPr>
        <w:pStyle w:val="BodyText"/>
        <w:rPr>
          <w:sz w:val="22"/>
        </w:rPr>
      </w:pPr>
    </w:p>
    <w:p w14:paraId="119EEFAB" w14:textId="74771B88" w:rsidR="00C312DA" w:rsidRPr="001350F8" w:rsidRDefault="00C312DA" w:rsidP="001350F8">
      <w:pPr>
        <w:pStyle w:val="ListParagraph"/>
        <w:numPr>
          <w:ilvl w:val="0"/>
          <w:numId w:val="2"/>
        </w:numPr>
        <w:tabs>
          <w:tab w:val="left" w:pos="560"/>
          <w:tab w:val="left" w:pos="5954"/>
        </w:tabs>
        <w:spacing w:line="480" w:lineRule="auto"/>
        <w:ind w:left="560" w:hanging="420"/>
        <w:jc w:val="both"/>
        <w:rPr>
          <w:sz w:val="25"/>
        </w:rPr>
      </w:pPr>
      <w:r>
        <w:rPr>
          <w:sz w:val="25"/>
        </w:rPr>
        <w:t>The capital amount as referred to in paragraph 1 is payable by Defendant to</w:t>
      </w:r>
      <w:r>
        <w:rPr>
          <w:spacing w:val="1"/>
          <w:sz w:val="25"/>
        </w:rPr>
        <w:t xml:space="preserve"> </w:t>
      </w:r>
      <w:r>
        <w:rPr>
          <w:sz w:val="25"/>
        </w:rPr>
        <w:t>the</w:t>
      </w:r>
      <w:r>
        <w:rPr>
          <w:spacing w:val="1"/>
          <w:sz w:val="25"/>
        </w:rPr>
        <w:t xml:space="preserve"> </w:t>
      </w:r>
      <w:r w:rsidR="001350F8">
        <w:rPr>
          <w:spacing w:val="1"/>
          <w:sz w:val="25"/>
        </w:rPr>
        <w:t>Guardian Fund in fa</w:t>
      </w:r>
      <w:r w:rsidR="00094BD6">
        <w:rPr>
          <w:spacing w:val="1"/>
          <w:sz w:val="25"/>
        </w:rPr>
        <w:t>vour of the minor child A P</w:t>
      </w:r>
      <w:r w:rsidR="001350F8">
        <w:rPr>
          <w:spacing w:val="1"/>
          <w:sz w:val="25"/>
        </w:rPr>
        <w:t xml:space="preserve"> </w:t>
      </w:r>
      <w:r>
        <w:rPr>
          <w:sz w:val="25"/>
        </w:rPr>
        <w:t>by</w:t>
      </w:r>
      <w:r>
        <w:rPr>
          <w:spacing w:val="1"/>
          <w:sz w:val="25"/>
        </w:rPr>
        <w:t xml:space="preserve"> </w:t>
      </w:r>
      <w:r>
        <w:rPr>
          <w:sz w:val="25"/>
        </w:rPr>
        <w:t>depositing</w:t>
      </w:r>
      <w:r>
        <w:rPr>
          <w:spacing w:val="1"/>
          <w:sz w:val="25"/>
        </w:rPr>
        <w:t xml:space="preserve"> </w:t>
      </w:r>
      <w:r>
        <w:rPr>
          <w:sz w:val="25"/>
        </w:rPr>
        <w:t>same</w:t>
      </w:r>
      <w:r>
        <w:rPr>
          <w:spacing w:val="1"/>
          <w:sz w:val="25"/>
        </w:rPr>
        <w:t xml:space="preserve"> </w:t>
      </w:r>
      <w:r>
        <w:rPr>
          <w:sz w:val="25"/>
        </w:rPr>
        <w:t>into</w:t>
      </w:r>
      <w:r>
        <w:rPr>
          <w:spacing w:val="1"/>
          <w:sz w:val="25"/>
        </w:rPr>
        <w:t xml:space="preserve"> </w:t>
      </w:r>
      <w:r w:rsidR="001350F8">
        <w:rPr>
          <w:sz w:val="25"/>
        </w:rPr>
        <w:t>Plaintiff’s</w:t>
      </w:r>
      <w:r>
        <w:rPr>
          <w:spacing w:val="1"/>
          <w:sz w:val="25"/>
        </w:rPr>
        <w:t xml:space="preserve"> </w:t>
      </w:r>
      <w:r>
        <w:rPr>
          <w:sz w:val="25"/>
        </w:rPr>
        <w:t>attorneys</w:t>
      </w:r>
      <w:r>
        <w:rPr>
          <w:spacing w:val="1"/>
          <w:sz w:val="25"/>
        </w:rPr>
        <w:t xml:space="preserve"> </w:t>
      </w:r>
      <w:r>
        <w:rPr>
          <w:sz w:val="25"/>
        </w:rPr>
        <w:t>of</w:t>
      </w:r>
      <w:r>
        <w:rPr>
          <w:spacing w:val="1"/>
          <w:sz w:val="25"/>
        </w:rPr>
        <w:t xml:space="preserve"> </w:t>
      </w:r>
      <w:r>
        <w:rPr>
          <w:sz w:val="25"/>
        </w:rPr>
        <w:t>record's</w:t>
      </w:r>
      <w:r>
        <w:rPr>
          <w:spacing w:val="1"/>
          <w:sz w:val="25"/>
        </w:rPr>
        <w:t xml:space="preserve"> </w:t>
      </w:r>
      <w:r>
        <w:rPr>
          <w:sz w:val="25"/>
        </w:rPr>
        <w:t>trust</w:t>
      </w:r>
      <w:r>
        <w:rPr>
          <w:spacing w:val="-67"/>
          <w:sz w:val="25"/>
        </w:rPr>
        <w:t xml:space="preserve"> </w:t>
      </w:r>
      <w:r w:rsidR="001350F8">
        <w:rPr>
          <w:spacing w:val="-67"/>
          <w:sz w:val="25"/>
        </w:rPr>
        <w:t xml:space="preserve">  </w:t>
      </w:r>
      <w:r w:rsidRPr="001350F8">
        <w:rPr>
          <w:sz w:val="25"/>
        </w:rPr>
        <w:t>account,</w:t>
      </w:r>
      <w:r w:rsidRPr="001350F8">
        <w:rPr>
          <w:spacing w:val="-1"/>
          <w:sz w:val="25"/>
        </w:rPr>
        <w:t xml:space="preserve"> </w:t>
      </w:r>
      <w:r w:rsidR="001350F8">
        <w:rPr>
          <w:spacing w:val="-1"/>
          <w:sz w:val="25"/>
        </w:rPr>
        <w:t xml:space="preserve">less attorneys costs </w:t>
      </w:r>
      <w:r w:rsidRPr="001350F8">
        <w:rPr>
          <w:sz w:val="25"/>
        </w:rPr>
        <w:t>the details</w:t>
      </w:r>
      <w:r w:rsidRPr="001350F8">
        <w:rPr>
          <w:spacing w:val="-1"/>
          <w:sz w:val="25"/>
        </w:rPr>
        <w:t xml:space="preserve"> </w:t>
      </w:r>
      <w:r w:rsidRPr="001350F8">
        <w:rPr>
          <w:sz w:val="25"/>
        </w:rPr>
        <w:t>of</w:t>
      </w:r>
      <w:r w:rsidRPr="001350F8">
        <w:rPr>
          <w:spacing w:val="-2"/>
          <w:sz w:val="25"/>
        </w:rPr>
        <w:t xml:space="preserve"> </w:t>
      </w:r>
      <w:r w:rsidRPr="001350F8">
        <w:rPr>
          <w:sz w:val="25"/>
        </w:rPr>
        <w:t>which</w:t>
      </w:r>
      <w:r w:rsidRPr="001350F8">
        <w:rPr>
          <w:spacing w:val="-1"/>
          <w:sz w:val="25"/>
        </w:rPr>
        <w:t xml:space="preserve"> </w:t>
      </w:r>
      <w:r w:rsidRPr="001350F8">
        <w:rPr>
          <w:sz w:val="25"/>
        </w:rPr>
        <w:t>are</w:t>
      </w:r>
      <w:r w:rsidRPr="001350F8">
        <w:rPr>
          <w:spacing w:val="-1"/>
          <w:sz w:val="25"/>
        </w:rPr>
        <w:t xml:space="preserve"> </w:t>
      </w:r>
      <w:r w:rsidRPr="001350F8">
        <w:rPr>
          <w:sz w:val="25"/>
        </w:rPr>
        <w:t>as</w:t>
      </w:r>
      <w:r w:rsidRPr="001350F8">
        <w:rPr>
          <w:spacing w:val="-2"/>
          <w:sz w:val="25"/>
        </w:rPr>
        <w:t xml:space="preserve"> </w:t>
      </w:r>
      <w:r w:rsidRPr="001350F8">
        <w:rPr>
          <w:sz w:val="25"/>
        </w:rPr>
        <w:t>follows:</w:t>
      </w:r>
    </w:p>
    <w:p w14:paraId="195D40E6" w14:textId="77777777" w:rsidR="00C312DA" w:rsidRDefault="00C312DA" w:rsidP="00C312DA">
      <w:pPr>
        <w:pStyle w:val="BodyText"/>
        <w:rPr>
          <w:sz w:val="28"/>
        </w:rPr>
      </w:pPr>
    </w:p>
    <w:p w14:paraId="298F7FDD" w14:textId="77777777" w:rsidR="00C312DA" w:rsidRDefault="00C312DA" w:rsidP="00C312DA">
      <w:pPr>
        <w:pStyle w:val="BodyText"/>
        <w:rPr>
          <w:sz w:val="22"/>
        </w:rPr>
      </w:pPr>
    </w:p>
    <w:p w14:paraId="0128FFA1" w14:textId="77777777" w:rsidR="00C312DA" w:rsidRDefault="00C312DA" w:rsidP="00C312DA">
      <w:pPr>
        <w:pStyle w:val="Heading1"/>
        <w:tabs>
          <w:tab w:val="left" w:pos="3739"/>
          <w:tab w:val="left" w:pos="4459"/>
        </w:tabs>
        <w:spacing w:line="480" w:lineRule="auto"/>
        <w:ind w:left="640" w:right="315"/>
      </w:pPr>
      <w:r>
        <w:t>ACCOUNT</w:t>
      </w:r>
      <w:r>
        <w:rPr>
          <w:spacing w:val="-5"/>
        </w:rPr>
        <w:t xml:space="preserve"> </w:t>
      </w:r>
      <w:r>
        <w:t>HOLDER</w:t>
      </w:r>
      <w:r>
        <w:tab/>
        <w:t>:</w:t>
      </w:r>
      <w:r>
        <w:tab/>
        <w:t>NEL VAN DER MERWE SMALMAN INC</w:t>
      </w:r>
      <w:r>
        <w:rPr>
          <w:spacing w:val="-66"/>
        </w:rPr>
        <w:t xml:space="preserve"> </w:t>
      </w:r>
      <w:r>
        <w:t>BANK</w:t>
      </w:r>
      <w:r>
        <w:tab/>
        <w:t>:</w:t>
      </w:r>
      <w:r>
        <w:tab/>
        <w:t>FIRST</w:t>
      </w:r>
      <w:r>
        <w:rPr>
          <w:spacing w:val="-2"/>
        </w:rPr>
        <w:t xml:space="preserve"> </w:t>
      </w:r>
      <w:r>
        <w:t>NATIONAL</w:t>
      </w:r>
      <w:r>
        <w:rPr>
          <w:spacing w:val="-1"/>
        </w:rPr>
        <w:t xml:space="preserve"> </w:t>
      </w:r>
      <w:r>
        <w:t>BANK</w:t>
      </w:r>
    </w:p>
    <w:p w14:paraId="1CE37BC3" w14:textId="4D59FF27" w:rsidR="00C312DA" w:rsidRDefault="00C312DA" w:rsidP="00C312DA">
      <w:pPr>
        <w:pStyle w:val="Heading1"/>
        <w:tabs>
          <w:tab w:val="left" w:pos="3739"/>
          <w:tab w:val="left" w:pos="4460"/>
          <w:tab w:val="right" w:pos="6128"/>
        </w:tabs>
        <w:spacing w:line="480" w:lineRule="auto"/>
        <w:ind w:left="640" w:right="3215"/>
      </w:pPr>
      <w:r>
        <w:t>TYPE</w:t>
      </w:r>
      <w:r>
        <w:rPr>
          <w:spacing w:val="-2"/>
        </w:rPr>
        <w:t xml:space="preserve"> </w:t>
      </w:r>
      <w:r>
        <w:t>OF</w:t>
      </w:r>
      <w:r>
        <w:rPr>
          <w:spacing w:val="-1"/>
        </w:rPr>
        <w:t xml:space="preserve"> </w:t>
      </w:r>
      <w:r>
        <w:t>ACCOUNT</w:t>
      </w:r>
      <w:r>
        <w:tab/>
        <w:t>:</w:t>
      </w:r>
      <w:r>
        <w:tab/>
        <w:t>TRUST</w:t>
      </w:r>
      <w:r>
        <w:rPr>
          <w:spacing w:val="1"/>
        </w:rPr>
        <w:t xml:space="preserve"> </w:t>
      </w:r>
      <w:r>
        <w:t>ACCOUNT</w:t>
      </w:r>
      <w:r>
        <w:rPr>
          <w:spacing w:val="-3"/>
        </w:rPr>
        <w:t xml:space="preserve"> </w:t>
      </w:r>
      <w:r w:rsidR="00094BD6">
        <w:t>NUMBER</w:t>
      </w:r>
      <w:r w:rsidR="00094BD6">
        <w:tab/>
        <w:t>:</w:t>
      </w:r>
      <w:r w:rsidR="00094BD6">
        <w:tab/>
        <w:t>[…]</w:t>
      </w:r>
    </w:p>
    <w:p w14:paraId="5E0FAB20" w14:textId="77777777" w:rsidR="00C312DA" w:rsidRDefault="00C312DA" w:rsidP="00C312DA">
      <w:pPr>
        <w:pStyle w:val="Heading1"/>
        <w:tabs>
          <w:tab w:val="left" w:pos="3739"/>
          <w:tab w:val="left" w:pos="4459"/>
        </w:tabs>
        <w:ind w:left="640"/>
      </w:pPr>
      <w:r>
        <w:t>BRANCH</w:t>
      </w:r>
      <w:r>
        <w:tab/>
        <w:t>:</w:t>
      </w:r>
      <w:r>
        <w:tab/>
        <w:t>THE GROVE</w:t>
      </w:r>
    </w:p>
    <w:p w14:paraId="1A24D450" w14:textId="77777777" w:rsidR="00C312DA" w:rsidRDefault="00C312DA" w:rsidP="00C312DA">
      <w:pPr>
        <w:pStyle w:val="Heading1"/>
        <w:tabs>
          <w:tab w:val="left" w:pos="3739"/>
          <w:tab w:val="right" w:pos="5363"/>
        </w:tabs>
        <w:spacing w:before="288"/>
        <w:ind w:left="640"/>
      </w:pPr>
      <w:r>
        <w:t>BRANCH</w:t>
      </w:r>
      <w:r>
        <w:rPr>
          <w:spacing w:val="-4"/>
        </w:rPr>
        <w:t xml:space="preserve"> </w:t>
      </w:r>
      <w:r>
        <w:t>CODE</w:t>
      </w:r>
      <w:r>
        <w:tab/>
        <w:t>:</w:t>
      </w:r>
      <w:r>
        <w:tab/>
        <w:t>250</w:t>
      </w:r>
      <w:r>
        <w:rPr>
          <w:spacing w:val="-4"/>
        </w:rPr>
        <w:t xml:space="preserve"> </w:t>
      </w:r>
      <w:r>
        <w:t>655</w:t>
      </w:r>
    </w:p>
    <w:p w14:paraId="003F26C5" w14:textId="77777777" w:rsidR="00C312DA" w:rsidRDefault="00C312DA" w:rsidP="00DA58E0">
      <w:pPr>
        <w:tabs>
          <w:tab w:val="left" w:pos="3739"/>
          <w:tab w:val="left" w:pos="4459"/>
        </w:tabs>
        <w:spacing w:before="287"/>
        <w:ind w:left="640"/>
        <w:rPr>
          <w:rFonts w:ascii="Arial"/>
          <w:b/>
          <w:sz w:val="25"/>
        </w:rPr>
      </w:pPr>
      <w:r>
        <w:rPr>
          <w:rFonts w:ascii="Arial"/>
          <w:b/>
          <w:sz w:val="25"/>
        </w:rPr>
        <w:t>REFERENCE</w:t>
      </w:r>
      <w:r>
        <w:rPr>
          <w:rFonts w:ascii="Arial"/>
          <w:b/>
          <w:spacing w:val="-4"/>
          <w:sz w:val="25"/>
        </w:rPr>
        <w:t xml:space="preserve"> </w:t>
      </w:r>
      <w:r>
        <w:rPr>
          <w:rFonts w:ascii="Arial"/>
          <w:b/>
          <w:sz w:val="25"/>
        </w:rPr>
        <w:t>NUMBER</w:t>
      </w:r>
      <w:r>
        <w:rPr>
          <w:rFonts w:ascii="Arial"/>
          <w:b/>
          <w:sz w:val="25"/>
        </w:rPr>
        <w:tab/>
        <w:t>:</w:t>
      </w:r>
      <w:r>
        <w:rPr>
          <w:rFonts w:ascii="Arial"/>
          <w:b/>
          <w:sz w:val="25"/>
        </w:rPr>
        <w:tab/>
        <w:t>WN4127/LOdendaal</w:t>
      </w:r>
      <w:r w:rsidR="00DA58E0">
        <w:rPr>
          <w:rFonts w:ascii="Arial"/>
          <w:b/>
          <w:sz w:val="25"/>
        </w:rPr>
        <w:t>.</w:t>
      </w:r>
    </w:p>
    <w:p w14:paraId="68196732" w14:textId="77777777" w:rsidR="00DA58E0" w:rsidRDefault="00DA58E0" w:rsidP="00DA58E0">
      <w:pPr>
        <w:tabs>
          <w:tab w:val="left" w:pos="3739"/>
          <w:tab w:val="left" w:pos="4459"/>
        </w:tabs>
        <w:spacing w:before="287"/>
        <w:ind w:left="640"/>
        <w:rPr>
          <w:rFonts w:ascii="Arial"/>
          <w:b/>
          <w:sz w:val="25"/>
        </w:rPr>
      </w:pPr>
    </w:p>
    <w:p w14:paraId="04B5951F" w14:textId="3F933999" w:rsidR="00DA58E0" w:rsidRPr="00DA58E0" w:rsidRDefault="00DA58E0" w:rsidP="00DA58E0">
      <w:pPr>
        <w:tabs>
          <w:tab w:val="left" w:pos="3739"/>
          <w:tab w:val="left" w:pos="4459"/>
        </w:tabs>
        <w:spacing w:before="287" w:line="480" w:lineRule="auto"/>
        <w:ind w:left="640"/>
        <w:rPr>
          <w:rFonts w:ascii="Arial"/>
          <w:bCs/>
          <w:sz w:val="25"/>
        </w:rPr>
        <w:sectPr w:rsidR="00DA58E0" w:rsidRPr="00DA58E0">
          <w:headerReference w:type="default" r:id="rId12"/>
          <w:footerReference w:type="default" r:id="rId13"/>
          <w:pgSz w:w="11910" w:h="16840"/>
          <w:pgMar w:top="1340" w:right="1260" w:bottom="1280" w:left="1300" w:header="710" w:footer="1090" w:gutter="0"/>
          <w:cols w:space="720"/>
        </w:sectPr>
      </w:pPr>
      <w:r w:rsidRPr="00DA58E0">
        <w:rPr>
          <w:rFonts w:ascii="Arial"/>
          <w:bCs/>
          <w:sz w:val="25"/>
        </w:rPr>
        <w:t xml:space="preserve">2.1 The Funds due to the minor shall be payable to the </w:t>
      </w:r>
      <w:r w:rsidRPr="00DA58E0">
        <w:rPr>
          <w:rFonts w:ascii="Arial" w:hAnsi="Arial" w:cs="Arial"/>
          <w:bCs/>
          <w:color w:val="242121"/>
          <w:sz w:val="27"/>
          <w:szCs w:val="27"/>
          <w:shd w:val="clear" w:color="auto" w:fill="FFFFFF"/>
        </w:rPr>
        <w:t>into and administered by the Guardian’s Fund</w:t>
      </w:r>
      <w:r>
        <w:rPr>
          <w:rFonts w:ascii="Arial" w:hAnsi="Arial" w:cs="Arial"/>
          <w:bCs/>
          <w:color w:val="242121"/>
          <w:sz w:val="27"/>
          <w:szCs w:val="27"/>
          <w:shd w:val="clear" w:color="auto" w:fill="FFFFFF"/>
        </w:rPr>
        <w:t xml:space="preserve"> after the attorney has deducted his fees.</w:t>
      </w:r>
    </w:p>
    <w:p w14:paraId="452681C1" w14:textId="06FA277B" w:rsidR="00C312DA" w:rsidRDefault="00C312DA" w:rsidP="00C312DA">
      <w:pPr>
        <w:pStyle w:val="ListParagraph"/>
        <w:numPr>
          <w:ilvl w:val="0"/>
          <w:numId w:val="2"/>
        </w:numPr>
        <w:tabs>
          <w:tab w:val="left" w:pos="520"/>
        </w:tabs>
        <w:spacing w:before="82" w:line="480" w:lineRule="auto"/>
        <w:ind w:left="427" w:right="177" w:hanging="288"/>
        <w:jc w:val="both"/>
        <w:rPr>
          <w:sz w:val="25"/>
        </w:rPr>
      </w:pPr>
      <w:r>
        <w:lastRenderedPageBreak/>
        <w:tab/>
      </w:r>
      <w:r>
        <w:rPr>
          <w:sz w:val="25"/>
        </w:rPr>
        <w:t>The payment as referred to above is payable within</w:t>
      </w:r>
      <w:r w:rsidR="001350F8">
        <w:rPr>
          <w:sz w:val="25"/>
        </w:rPr>
        <w:t xml:space="preserve"> 14</w:t>
      </w:r>
      <w:r>
        <w:rPr>
          <w:spacing w:val="1"/>
          <w:sz w:val="25"/>
        </w:rPr>
        <w:t xml:space="preserve"> </w:t>
      </w:r>
      <w:r>
        <w:rPr>
          <w:sz w:val="25"/>
        </w:rPr>
        <w:t>days from date of</w:t>
      </w:r>
      <w:r>
        <w:rPr>
          <w:spacing w:val="1"/>
          <w:sz w:val="25"/>
        </w:rPr>
        <w:t xml:space="preserve"> </w:t>
      </w:r>
      <w:r>
        <w:rPr>
          <w:sz w:val="25"/>
        </w:rPr>
        <w:t>this order. If the defendant does not pay the judgment amount or any portion</w:t>
      </w:r>
      <w:r>
        <w:rPr>
          <w:spacing w:val="1"/>
          <w:sz w:val="25"/>
        </w:rPr>
        <w:t xml:space="preserve"> </w:t>
      </w:r>
      <w:r>
        <w:rPr>
          <w:sz w:val="25"/>
        </w:rPr>
        <w:t>thereof</w:t>
      </w:r>
      <w:r>
        <w:rPr>
          <w:spacing w:val="-18"/>
          <w:sz w:val="25"/>
        </w:rPr>
        <w:t xml:space="preserve"> </w:t>
      </w:r>
      <w:r>
        <w:rPr>
          <w:sz w:val="25"/>
        </w:rPr>
        <w:t>despite</w:t>
      </w:r>
      <w:r>
        <w:rPr>
          <w:spacing w:val="-17"/>
          <w:sz w:val="25"/>
        </w:rPr>
        <w:t xml:space="preserve"> </w:t>
      </w:r>
      <w:r>
        <w:rPr>
          <w:sz w:val="25"/>
        </w:rPr>
        <w:t>the</w:t>
      </w:r>
      <w:r>
        <w:rPr>
          <w:spacing w:val="-17"/>
          <w:sz w:val="25"/>
        </w:rPr>
        <w:t xml:space="preserve"> </w:t>
      </w:r>
      <w:r>
        <w:rPr>
          <w:sz w:val="25"/>
        </w:rPr>
        <w:t>aforesaid</w:t>
      </w:r>
      <w:r w:rsidR="001350F8">
        <w:rPr>
          <w:sz w:val="25"/>
          <w:u w:val="single"/>
        </w:rPr>
        <w:t xml:space="preserve"> </w:t>
      </w:r>
      <w:r>
        <w:rPr>
          <w:sz w:val="25"/>
        </w:rPr>
        <w:t>calendar</w:t>
      </w:r>
      <w:r>
        <w:rPr>
          <w:spacing w:val="-17"/>
          <w:sz w:val="25"/>
        </w:rPr>
        <w:t xml:space="preserve"> </w:t>
      </w:r>
      <w:r>
        <w:rPr>
          <w:sz w:val="25"/>
        </w:rPr>
        <w:t>days</w:t>
      </w:r>
      <w:r>
        <w:rPr>
          <w:spacing w:val="-18"/>
          <w:sz w:val="25"/>
        </w:rPr>
        <w:t xml:space="preserve"> </w:t>
      </w:r>
      <w:r>
        <w:rPr>
          <w:sz w:val="25"/>
        </w:rPr>
        <w:t>and</w:t>
      </w:r>
      <w:r>
        <w:rPr>
          <w:spacing w:val="-17"/>
          <w:sz w:val="25"/>
        </w:rPr>
        <w:t xml:space="preserve"> </w:t>
      </w:r>
      <w:r>
        <w:rPr>
          <w:sz w:val="25"/>
        </w:rPr>
        <w:t>an</w:t>
      </w:r>
      <w:r>
        <w:rPr>
          <w:spacing w:val="-17"/>
          <w:sz w:val="25"/>
        </w:rPr>
        <w:t xml:space="preserve"> </w:t>
      </w:r>
      <w:r>
        <w:rPr>
          <w:sz w:val="25"/>
        </w:rPr>
        <w:t>additional</w:t>
      </w:r>
      <w:r>
        <w:rPr>
          <w:spacing w:val="-17"/>
          <w:sz w:val="25"/>
        </w:rPr>
        <w:t xml:space="preserve"> </w:t>
      </w:r>
      <w:r>
        <w:rPr>
          <w:sz w:val="25"/>
        </w:rPr>
        <w:t>14</w:t>
      </w:r>
      <w:r>
        <w:rPr>
          <w:spacing w:val="-17"/>
          <w:sz w:val="25"/>
        </w:rPr>
        <w:t xml:space="preserve"> </w:t>
      </w:r>
      <w:r w:rsidR="001350F8">
        <w:rPr>
          <w:sz w:val="25"/>
        </w:rPr>
        <w:t xml:space="preserve"> </w:t>
      </w:r>
      <w:r>
        <w:rPr>
          <w:spacing w:val="-68"/>
          <w:sz w:val="25"/>
        </w:rPr>
        <w:t xml:space="preserve"> </w:t>
      </w:r>
      <w:r>
        <w:rPr>
          <w:sz w:val="25"/>
        </w:rPr>
        <w:t>days</w:t>
      </w:r>
      <w:r>
        <w:rPr>
          <w:spacing w:val="1"/>
          <w:sz w:val="25"/>
        </w:rPr>
        <w:t xml:space="preserve"> </w:t>
      </w:r>
      <w:r>
        <w:rPr>
          <w:sz w:val="25"/>
        </w:rPr>
        <w:t>thereafter</w:t>
      </w:r>
      <w:r>
        <w:rPr>
          <w:spacing w:val="1"/>
          <w:sz w:val="25"/>
        </w:rPr>
        <w:t xml:space="preserve"> </w:t>
      </w:r>
      <w:r>
        <w:rPr>
          <w:sz w:val="25"/>
        </w:rPr>
        <w:t>having</w:t>
      </w:r>
      <w:r>
        <w:rPr>
          <w:spacing w:val="1"/>
          <w:sz w:val="25"/>
        </w:rPr>
        <w:t xml:space="preserve"> </w:t>
      </w:r>
      <w:r>
        <w:rPr>
          <w:sz w:val="25"/>
        </w:rPr>
        <w:t>lapsed,</w:t>
      </w:r>
      <w:r>
        <w:rPr>
          <w:spacing w:val="1"/>
          <w:sz w:val="25"/>
        </w:rPr>
        <w:t xml:space="preserve"> </w:t>
      </w:r>
      <w:r>
        <w:rPr>
          <w:sz w:val="25"/>
        </w:rPr>
        <w:t>interest</w:t>
      </w:r>
      <w:r>
        <w:rPr>
          <w:spacing w:val="1"/>
          <w:sz w:val="25"/>
        </w:rPr>
        <w:t xml:space="preserve"> </w:t>
      </w:r>
      <w:r>
        <w:rPr>
          <w:sz w:val="25"/>
        </w:rPr>
        <w:t>to</w:t>
      </w:r>
      <w:r>
        <w:rPr>
          <w:spacing w:val="1"/>
          <w:sz w:val="25"/>
        </w:rPr>
        <w:t xml:space="preserve"> </w:t>
      </w:r>
      <w:r>
        <w:rPr>
          <w:sz w:val="25"/>
        </w:rPr>
        <w:t>be</w:t>
      </w:r>
      <w:r>
        <w:rPr>
          <w:spacing w:val="1"/>
          <w:sz w:val="25"/>
        </w:rPr>
        <w:t xml:space="preserve"> </w:t>
      </w:r>
      <w:r>
        <w:rPr>
          <w:sz w:val="25"/>
        </w:rPr>
        <w:t>calculated</w:t>
      </w:r>
      <w:r>
        <w:rPr>
          <w:spacing w:val="1"/>
          <w:sz w:val="25"/>
        </w:rPr>
        <w:t xml:space="preserve"> </w:t>
      </w:r>
      <w:r>
        <w:rPr>
          <w:sz w:val="25"/>
        </w:rPr>
        <w:t>at</w:t>
      </w:r>
      <w:r>
        <w:rPr>
          <w:spacing w:val="1"/>
          <w:sz w:val="25"/>
        </w:rPr>
        <w:t xml:space="preserve"> </w:t>
      </w:r>
      <w:r>
        <w:rPr>
          <w:sz w:val="25"/>
        </w:rPr>
        <w:t>the</w:t>
      </w:r>
      <w:r>
        <w:rPr>
          <w:spacing w:val="1"/>
          <w:sz w:val="25"/>
        </w:rPr>
        <w:t xml:space="preserve"> </w:t>
      </w:r>
      <w:r>
        <w:rPr>
          <w:sz w:val="25"/>
        </w:rPr>
        <w:t>applicable</w:t>
      </w:r>
      <w:r>
        <w:rPr>
          <w:spacing w:val="1"/>
          <w:sz w:val="25"/>
        </w:rPr>
        <w:t xml:space="preserve"> </w:t>
      </w:r>
      <w:r>
        <w:rPr>
          <w:sz w:val="25"/>
        </w:rPr>
        <w:t>statutory</w:t>
      </w:r>
      <w:r>
        <w:rPr>
          <w:spacing w:val="-15"/>
          <w:sz w:val="25"/>
        </w:rPr>
        <w:t xml:space="preserve"> </w:t>
      </w:r>
      <w:r>
        <w:rPr>
          <w:sz w:val="25"/>
        </w:rPr>
        <w:t>mora</w:t>
      </w:r>
      <w:r>
        <w:rPr>
          <w:spacing w:val="-14"/>
          <w:sz w:val="25"/>
        </w:rPr>
        <w:t xml:space="preserve"> </w:t>
      </w:r>
      <w:r>
        <w:rPr>
          <w:sz w:val="25"/>
        </w:rPr>
        <w:t>rate</w:t>
      </w:r>
      <w:r>
        <w:rPr>
          <w:spacing w:val="-14"/>
          <w:sz w:val="25"/>
        </w:rPr>
        <w:t xml:space="preserve"> </w:t>
      </w:r>
      <w:r>
        <w:rPr>
          <w:sz w:val="25"/>
        </w:rPr>
        <w:t>of</w:t>
      </w:r>
      <w:r>
        <w:rPr>
          <w:spacing w:val="-14"/>
          <w:sz w:val="25"/>
        </w:rPr>
        <w:t xml:space="preserve"> </w:t>
      </w:r>
      <w:r>
        <w:rPr>
          <w:sz w:val="25"/>
        </w:rPr>
        <w:t>interest</w:t>
      </w:r>
      <w:r>
        <w:rPr>
          <w:spacing w:val="-15"/>
          <w:sz w:val="25"/>
        </w:rPr>
        <w:t xml:space="preserve"> </w:t>
      </w:r>
      <w:r>
        <w:rPr>
          <w:sz w:val="25"/>
        </w:rPr>
        <w:t>will</w:t>
      </w:r>
      <w:r>
        <w:rPr>
          <w:spacing w:val="-14"/>
          <w:sz w:val="25"/>
        </w:rPr>
        <w:t xml:space="preserve"> </w:t>
      </w:r>
      <w:r>
        <w:rPr>
          <w:sz w:val="25"/>
        </w:rPr>
        <w:t>accrue</w:t>
      </w:r>
      <w:r>
        <w:rPr>
          <w:spacing w:val="-14"/>
          <w:sz w:val="25"/>
        </w:rPr>
        <w:t xml:space="preserve"> </w:t>
      </w:r>
      <w:r>
        <w:rPr>
          <w:sz w:val="25"/>
        </w:rPr>
        <w:t>on</w:t>
      </w:r>
      <w:r>
        <w:rPr>
          <w:spacing w:val="-15"/>
          <w:sz w:val="25"/>
        </w:rPr>
        <w:t xml:space="preserve"> </w:t>
      </w:r>
      <w:r>
        <w:rPr>
          <w:sz w:val="25"/>
        </w:rPr>
        <w:t>the</w:t>
      </w:r>
      <w:r>
        <w:rPr>
          <w:spacing w:val="-15"/>
          <w:sz w:val="25"/>
        </w:rPr>
        <w:t xml:space="preserve"> </w:t>
      </w:r>
      <w:r>
        <w:rPr>
          <w:sz w:val="25"/>
        </w:rPr>
        <w:t>capital</w:t>
      </w:r>
      <w:r>
        <w:rPr>
          <w:spacing w:val="-15"/>
          <w:sz w:val="25"/>
        </w:rPr>
        <w:t xml:space="preserve"> </w:t>
      </w:r>
      <w:r>
        <w:rPr>
          <w:sz w:val="25"/>
        </w:rPr>
        <w:t>amount</w:t>
      </w:r>
      <w:r>
        <w:rPr>
          <w:spacing w:val="-14"/>
          <w:sz w:val="25"/>
        </w:rPr>
        <w:t xml:space="preserve"> </w:t>
      </w:r>
      <w:r>
        <w:rPr>
          <w:sz w:val="25"/>
        </w:rPr>
        <w:t>then</w:t>
      </w:r>
      <w:r>
        <w:rPr>
          <w:spacing w:val="-15"/>
          <w:sz w:val="25"/>
        </w:rPr>
        <w:t xml:space="preserve"> </w:t>
      </w:r>
      <w:r>
        <w:rPr>
          <w:sz w:val="25"/>
        </w:rPr>
        <w:t>outstanding</w:t>
      </w:r>
      <w:r w:rsidR="001350F8">
        <w:rPr>
          <w:sz w:val="25"/>
        </w:rPr>
        <w:t xml:space="preserve"> </w:t>
      </w:r>
      <w:r>
        <w:rPr>
          <w:sz w:val="25"/>
        </w:rPr>
        <w:t>to</w:t>
      </w:r>
      <w:r>
        <w:rPr>
          <w:spacing w:val="-1"/>
          <w:sz w:val="25"/>
        </w:rPr>
        <w:t xml:space="preserve"> </w:t>
      </w:r>
      <w:r>
        <w:rPr>
          <w:sz w:val="25"/>
        </w:rPr>
        <w:t>be</w:t>
      </w:r>
      <w:r>
        <w:rPr>
          <w:spacing w:val="-2"/>
          <w:sz w:val="25"/>
        </w:rPr>
        <w:t xml:space="preserve"> </w:t>
      </w:r>
      <w:r>
        <w:rPr>
          <w:sz w:val="25"/>
        </w:rPr>
        <w:t>calculated</w:t>
      </w:r>
      <w:r>
        <w:rPr>
          <w:spacing w:val="-2"/>
          <w:sz w:val="25"/>
        </w:rPr>
        <w:t xml:space="preserve"> </w:t>
      </w:r>
      <w:r>
        <w:rPr>
          <w:sz w:val="25"/>
        </w:rPr>
        <w:t>from the</w:t>
      </w:r>
      <w:r>
        <w:rPr>
          <w:spacing w:val="-2"/>
          <w:sz w:val="25"/>
        </w:rPr>
        <w:t xml:space="preserve"> </w:t>
      </w:r>
      <w:r w:rsidR="00B45DC6">
        <w:rPr>
          <w:spacing w:val="-2"/>
          <w:sz w:val="25"/>
        </w:rPr>
        <w:t>12</w:t>
      </w:r>
      <w:r w:rsidR="001350F8" w:rsidRPr="001350F8">
        <w:rPr>
          <w:spacing w:val="-2"/>
          <w:sz w:val="25"/>
          <w:vertAlign w:val="superscript"/>
        </w:rPr>
        <w:t>th</w:t>
      </w:r>
      <w:r w:rsidR="001350F8">
        <w:rPr>
          <w:spacing w:val="-2"/>
          <w:sz w:val="25"/>
        </w:rPr>
        <w:t xml:space="preserve"> June 20</w:t>
      </w:r>
      <w:r>
        <w:rPr>
          <w:sz w:val="25"/>
        </w:rPr>
        <w:t>23</w:t>
      </w:r>
      <w:r>
        <w:rPr>
          <w:spacing w:val="-2"/>
          <w:sz w:val="25"/>
        </w:rPr>
        <w:t xml:space="preserve"> </w:t>
      </w:r>
      <w:r>
        <w:rPr>
          <w:sz w:val="25"/>
        </w:rPr>
        <w:t>until</w:t>
      </w:r>
      <w:r>
        <w:rPr>
          <w:spacing w:val="-2"/>
          <w:sz w:val="25"/>
        </w:rPr>
        <w:t xml:space="preserve"> </w:t>
      </w:r>
      <w:r>
        <w:rPr>
          <w:sz w:val="25"/>
        </w:rPr>
        <w:t>date</w:t>
      </w:r>
      <w:r>
        <w:rPr>
          <w:spacing w:val="-1"/>
          <w:sz w:val="25"/>
        </w:rPr>
        <w:t xml:space="preserve"> </w:t>
      </w:r>
      <w:r>
        <w:rPr>
          <w:sz w:val="25"/>
        </w:rPr>
        <w:t>of</w:t>
      </w:r>
      <w:r>
        <w:rPr>
          <w:spacing w:val="-2"/>
          <w:sz w:val="25"/>
        </w:rPr>
        <w:t xml:space="preserve"> </w:t>
      </w:r>
      <w:r>
        <w:rPr>
          <w:sz w:val="25"/>
        </w:rPr>
        <w:t>final</w:t>
      </w:r>
      <w:r>
        <w:rPr>
          <w:spacing w:val="-2"/>
          <w:sz w:val="25"/>
        </w:rPr>
        <w:t xml:space="preserve"> </w:t>
      </w:r>
      <w:r>
        <w:rPr>
          <w:sz w:val="25"/>
        </w:rPr>
        <w:t>payment.</w:t>
      </w:r>
    </w:p>
    <w:p w14:paraId="714CAB7E" w14:textId="77777777" w:rsidR="00C312DA" w:rsidRDefault="00C312DA" w:rsidP="00C312DA">
      <w:pPr>
        <w:pStyle w:val="BodyText"/>
        <w:rPr>
          <w:sz w:val="28"/>
        </w:rPr>
      </w:pPr>
    </w:p>
    <w:p w14:paraId="255BED92" w14:textId="77777777" w:rsidR="00C312DA" w:rsidRDefault="00C312DA" w:rsidP="00C312DA">
      <w:pPr>
        <w:pStyle w:val="BodyText"/>
        <w:spacing w:before="11"/>
        <w:rPr>
          <w:sz w:val="21"/>
        </w:rPr>
      </w:pPr>
    </w:p>
    <w:p w14:paraId="18954C81" w14:textId="77777777" w:rsidR="001350F8" w:rsidRPr="001350F8" w:rsidRDefault="00C312DA" w:rsidP="001350F8">
      <w:pPr>
        <w:pStyle w:val="ListParagraph"/>
        <w:numPr>
          <w:ilvl w:val="0"/>
          <w:numId w:val="2"/>
        </w:numPr>
        <w:tabs>
          <w:tab w:val="left" w:pos="505"/>
        </w:tabs>
        <w:spacing w:line="480" w:lineRule="auto"/>
        <w:ind w:right="179"/>
        <w:rPr>
          <w:sz w:val="25"/>
        </w:rPr>
      </w:pPr>
      <w:r>
        <w:rPr>
          <w:sz w:val="25"/>
        </w:rPr>
        <w:t>The defendant is ordered to pay the plaintiffs' taxed or agreed party and party</w:t>
      </w:r>
    </w:p>
    <w:p w14:paraId="2312C17C" w14:textId="68A3B4CB" w:rsidR="00C312DA" w:rsidRPr="001350F8" w:rsidRDefault="001350F8" w:rsidP="001350F8">
      <w:pPr>
        <w:tabs>
          <w:tab w:val="left" w:pos="505"/>
        </w:tabs>
        <w:spacing w:line="480" w:lineRule="auto"/>
        <w:ind w:left="480" w:right="179"/>
        <w:rPr>
          <w:sz w:val="25"/>
        </w:rPr>
      </w:pPr>
      <w:r>
        <w:rPr>
          <w:sz w:val="25"/>
        </w:rPr>
        <w:t xml:space="preserve">   </w:t>
      </w:r>
      <w:r w:rsidR="00C312DA" w:rsidRPr="001350F8">
        <w:rPr>
          <w:sz w:val="25"/>
        </w:rPr>
        <w:t>costs</w:t>
      </w:r>
      <w:r w:rsidR="00C312DA" w:rsidRPr="001350F8">
        <w:rPr>
          <w:spacing w:val="-3"/>
          <w:sz w:val="25"/>
        </w:rPr>
        <w:t xml:space="preserve"> </w:t>
      </w:r>
      <w:r w:rsidR="00C312DA" w:rsidRPr="001350F8">
        <w:rPr>
          <w:sz w:val="25"/>
        </w:rPr>
        <w:t>on</w:t>
      </w:r>
      <w:r w:rsidR="00C312DA" w:rsidRPr="001350F8">
        <w:rPr>
          <w:spacing w:val="-2"/>
          <w:sz w:val="25"/>
        </w:rPr>
        <w:t xml:space="preserve"> </w:t>
      </w:r>
      <w:r w:rsidR="00C312DA" w:rsidRPr="001350F8">
        <w:rPr>
          <w:sz w:val="25"/>
        </w:rPr>
        <w:t>a</w:t>
      </w:r>
      <w:r w:rsidR="00C312DA" w:rsidRPr="001350F8">
        <w:rPr>
          <w:spacing w:val="-2"/>
          <w:sz w:val="25"/>
        </w:rPr>
        <w:t xml:space="preserve"> </w:t>
      </w:r>
      <w:r w:rsidR="00C312DA" w:rsidRPr="001350F8">
        <w:rPr>
          <w:sz w:val="25"/>
        </w:rPr>
        <w:t>High</w:t>
      </w:r>
      <w:r w:rsidR="00C312DA" w:rsidRPr="001350F8">
        <w:rPr>
          <w:spacing w:val="-2"/>
          <w:sz w:val="25"/>
        </w:rPr>
        <w:t xml:space="preserve"> </w:t>
      </w:r>
      <w:r w:rsidR="00C312DA" w:rsidRPr="001350F8">
        <w:rPr>
          <w:sz w:val="25"/>
        </w:rPr>
        <w:t>Court</w:t>
      </w:r>
      <w:r w:rsidR="00C312DA" w:rsidRPr="001350F8">
        <w:rPr>
          <w:spacing w:val="-2"/>
          <w:sz w:val="25"/>
        </w:rPr>
        <w:t xml:space="preserve"> </w:t>
      </w:r>
      <w:r w:rsidR="00C312DA" w:rsidRPr="001350F8">
        <w:rPr>
          <w:sz w:val="25"/>
        </w:rPr>
        <w:t>Scale</w:t>
      </w:r>
      <w:r w:rsidR="00C312DA" w:rsidRPr="001350F8">
        <w:rPr>
          <w:spacing w:val="-2"/>
          <w:sz w:val="25"/>
        </w:rPr>
        <w:t xml:space="preserve"> </w:t>
      </w:r>
      <w:r w:rsidR="00C312DA" w:rsidRPr="001350F8">
        <w:rPr>
          <w:sz w:val="25"/>
        </w:rPr>
        <w:t>for</w:t>
      </w:r>
      <w:r w:rsidR="00C312DA" w:rsidRPr="001350F8">
        <w:rPr>
          <w:spacing w:val="-3"/>
          <w:sz w:val="25"/>
        </w:rPr>
        <w:t xml:space="preserve"> </w:t>
      </w:r>
      <w:r w:rsidR="00C312DA" w:rsidRPr="001350F8">
        <w:rPr>
          <w:sz w:val="25"/>
        </w:rPr>
        <w:t>the</w:t>
      </w:r>
      <w:r w:rsidR="00C312DA" w:rsidRPr="001350F8">
        <w:rPr>
          <w:spacing w:val="-2"/>
          <w:sz w:val="25"/>
        </w:rPr>
        <w:t xml:space="preserve"> </w:t>
      </w:r>
      <w:r w:rsidR="00C312DA" w:rsidRPr="001350F8">
        <w:rPr>
          <w:sz w:val="25"/>
        </w:rPr>
        <w:t>trial</w:t>
      </w:r>
      <w:r w:rsidR="00C312DA" w:rsidRPr="001350F8">
        <w:rPr>
          <w:spacing w:val="-2"/>
          <w:sz w:val="25"/>
        </w:rPr>
        <w:t xml:space="preserve"> </w:t>
      </w:r>
      <w:r w:rsidR="00C312DA" w:rsidRPr="001350F8">
        <w:rPr>
          <w:sz w:val="25"/>
        </w:rPr>
        <w:t>of</w:t>
      </w:r>
      <w:r w:rsidR="00C312DA" w:rsidRPr="001350F8">
        <w:rPr>
          <w:spacing w:val="-2"/>
          <w:sz w:val="25"/>
        </w:rPr>
        <w:t xml:space="preserve"> </w:t>
      </w:r>
      <w:r w:rsidR="00C312DA" w:rsidRPr="001350F8">
        <w:rPr>
          <w:sz w:val="25"/>
        </w:rPr>
        <w:t>1</w:t>
      </w:r>
      <w:r w:rsidR="00C312DA" w:rsidRPr="001350F8">
        <w:rPr>
          <w:spacing w:val="-2"/>
          <w:sz w:val="25"/>
        </w:rPr>
        <w:t xml:space="preserve"> </w:t>
      </w:r>
      <w:r w:rsidR="00C312DA" w:rsidRPr="001350F8">
        <w:rPr>
          <w:sz w:val="25"/>
        </w:rPr>
        <w:t>and</w:t>
      </w:r>
      <w:r w:rsidR="00C312DA" w:rsidRPr="001350F8">
        <w:rPr>
          <w:spacing w:val="-2"/>
          <w:sz w:val="25"/>
        </w:rPr>
        <w:t xml:space="preserve"> </w:t>
      </w:r>
      <w:r w:rsidR="00C312DA" w:rsidRPr="001350F8">
        <w:rPr>
          <w:sz w:val="25"/>
        </w:rPr>
        <w:t>2</w:t>
      </w:r>
      <w:r w:rsidR="00C312DA" w:rsidRPr="001350F8">
        <w:rPr>
          <w:spacing w:val="-2"/>
          <w:sz w:val="25"/>
        </w:rPr>
        <w:t xml:space="preserve"> </w:t>
      </w:r>
      <w:r w:rsidR="00C312DA" w:rsidRPr="001350F8">
        <w:rPr>
          <w:sz w:val="25"/>
        </w:rPr>
        <w:t>March</w:t>
      </w:r>
      <w:r w:rsidR="00C312DA" w:rsidRPr="001350F8">
        <w:rPr>
          <w:spacing w:val="-3"/>
          <w:sz w:val="25"/>
        </w:rPr>
        <w:t xml:space="preserve"> </w:t>
      </w:r>
      <w:r w:rsidR="00C312DA" w:rsidRPr="001350F8">
        <w:rPr>
          <w:sz w:val="25"/>
        </w:rPr>
        <w:t>2023</w:t>
      </w:r>
      <w:r w:rsidR="00C312DA" w:rsidRPr="001350F8">
        <w:rPr>
          <w:spacing w:val="-2"/>
          <w:sz w:val="25"/>
        </w:rPr>
        <w:t xml:space="preserve"> </w:t>
      </w:r>
      <w:r w:rsidR="00C312DA" w:rsidRPr="001350F8">
        <w:rPr>
          <w:sz w:val="25"/>
        </w:rPr>
        <w:t>which</w:t>
      </w:r>
      <w:r w:rsidR="00C312DA" w:rsidRPr="001350F8">
        <w:rPr>
          <w:spacing w:val="-2"/>
          <w:sz w:val="25"/>
        </w:rPr>
        <w:t xml:space="preserve"> </w:t>
      </w:r>
      <w:r w:rsidR="00C312DA" w:rsidRPr="001350F8">
        <w:rPr>
          <w:sz w:val="25"/>
        </w:rPr>
        <w:t>costs</w:t>
      </w:r>
      <w:r>
        <w:rPr>
          <w:sz w:val="25"/>
        </w:rPr>
        <w:t xml:space="preserve"> </w:t>
      </w:r>
      <w:r w:rsidR="00C312DA" w:rsidRPr="001350F8">
        <w:rPr>
          <w:sz w:val="25"/>
        </w:rPr>
        <w:t>will</w:t>
      </w:r>
      <w:r w:rsidR="00C312DA" w:rsidRPr="001350F8">
        <w:rPr>
          <w:spacing w:val="-67"/>
          <w:sz w:val="25"/>
        </w:rPr>
        <w:t xml:space="preserve"> </w:t>
      </w:r>
      <w:r w:rsidRPr="001350F8">
        <w:rPr>
          <w:sz w:val="25"/>
        </w:rPr>
        <w:t>(subject to the taxing master’s discretion)</w:t>
      </w:r>
      <w:r w:rsidR="00C312DA" w:rsidRPr="001350F8">
        <w:rPr>
          <w:sz w:val="25"/>
        </w:rPr>
        <w:t>,</w:t>
      </w:r>
      <w:r w:rsidR="00C312DA" w:rsidRPr="001350F8">
        <w:rPr>
          <w:spacing w:val="-2"/>
          <w:sz w:val="25"/>
        </w:rPr>
        <w:t xml:space="preserve"> </w:t>
      </w:r>
      <w:r w:rsidR="00C312DA" w:rsidRPr="001350F8">
        <w:rPr>
          <w:sz w:val="25"/>
        </w:rPr>
        <w:t>but</w:t>
      </w:r>
      <w:r w:rsidR="00C312DA" w:rsidRPr="001350F8">
        <w:rPr>
          <w:spacing w:val="-1"/>
          <w:sz w:val="25"/>
        </w:rPr>
        <w:t xml:space="preserve"> </w:t>
      </w:r>
      <w:r w:rsidR="00C312DA" w:rsidRPr="001350F8">
        <w:rPr>
          <w:sz w:val="25"/>
        </w:rPr>
        <w:t>will</w:t>
      </w:r>
      <w:r w:rsidR="00C312DA" w:rsidRPr="001350F8">
        <w:rPr>
          <w:spacing w:val="-1"/>
          <w:sz w:val="25"/>
        </w:rPr>
        <w:t xml:space="preserve"> </w:t>
      </w:r>
      <w:r w:rsidR="00C312DA" w:rsidRPr="001350F8">
        <w:rPr>
          <w:sz w:val="25"/>
        </w:rPr>
        <w:t>not</w:t>
      </w:r>
      <w:r w:rsidR="00C312DA" w:rsidRPr="001350F8">
        <w:rPr>
          <w:spacing w:val="-2"/>
          <w:sz w:val="25"/>
        </w:rPr>
        <w:t xml:space="preserve"> </w:t>
      </w:r>
      <w:r w:rsidR="00C312DA" w:rsidRPr="001350F8">
        <w:rPr>
          <w:sz w:val="25"/>
        </w:rPr>
        <w:t>be</w:t>
      </w:r>
      <w:r w:rsidR="00C312DA" w:rsidRPr="001350F8">
        <w:rPr>
          <w:spacing w:val="-1"/>
          <w:sz w:val="25"/>
        </w:rPr>
        <w:t xml:space="preserve"> </w:t>
      </w:r>
      <w:r w:rsidR="00C312DA" w:rsidRPr="001350F8">
        <w:rPr>
          <w:sz w:val="25"/>
        </w:rPr>
        <w:t>limited to</w:t>
      </w:r>
      <w:r w:rsidR="00C312DA" w:rsidRPr="001350F8">
        <w:rPr>
          <w:spacing w:val="-2"/>
          <w:sz w:val="25"/>
        </w:rPr>
        <w:t xml:space="preserve"> </w:t>
      </w:r>
      <w:r w:rsidR="00C312DA" w:rsidRPr="001350F8">
        <w:rPr>
          <w:sz w:val="25"/>
        </w:rPr>
        <w:t>the following:</w:t>
      </w:r>
      <w:r w:rsidRPr="001350F8">
        <w:rPr>
          <w:sz w:val="25"/>
        </w:rPr>
        <w:t xml:space="preserve"> </w:t>
      </w:r>
    </w:p>
    <w:p w14:paraId="21956BF8" w14:textId="77777777" w:rsidR="00C312DA" w:rsidRDefault="00C312DA" w:rsidP="00C312DA">
      <w:pPr>
        <w:pStyle w:val="BodyText"/>
        <w:rPr>
          <w:sz w:val="22"/>
        </w:rPr>
      </w:pPr>
    </w:p>
    <w:p w14:paraId="7C5BCC3A" w14:textId="77777777" w:rsidR="00C312DA" w:rsidRDefault="00C312DA" w:rsidP="001350F8">
      <w:pPr>
        <w:pStyle w:val="ListParagraph"/>
        <w:numPr>
          <w:ilvl w:val="1"/>
          <w:numId w:val="2"/>
        </w:numPr>
        <w:tabs>
          <w:tab w:val="left" w:pos="840"/>
        </w:tabs>
        <w:spacing w:line="480" w:lineRule="auto"/>
        <w:ind w:right="177"/>
        <w:rPr>
          <w:sz w:val="25"/>
        </w:rPr>
      </w:pPr>
      <w:r>
        <w:rPr>
          <w:sz w:val="25"/>
        </w:rPr>
        <w:t>The</w:t>
      </w:r>
      <w:r>
        <w:rPr>
          <w:spacing w:val="1"/>
          <w:sz w:val="25"/>
        </w:rPr>
        <w:t xml:space="preserve"> </w:t>
      </w:r>
      <w:r>
        <w:rPr>
          <w:sz w:val="25"/>
        </w:rPr>
        <w:t>reasonable</w:t>
      </w:r>
      <w:r>
        <w:rPr>
          <w:spacing w:val="1"/>
          <w:sz w:val="25"/>
        </w:rPr>
        <w:t xml:space="preserve"> </w:t>
      </w:r>
      <w:r>
        <w:rPr>
          <w:sz w:val="25"/>
        </w:rPr>
        <w:t>taxable</w:t>
      </w:r>
      <w:r>
        <w:rPr>
          <w:spacing w:val="1"/>
          <w:sz w:val="25"/>
        </w:rPr>
        <w:t xml:space="preserve"> </w:t>
      </w:r>
      <w:r>
        <w:rPr>
          <w:sz w:val="25"/>
        </w:rPr>
        <w:t>fees</w:t>
      </w:r>
      <w:r>
        <w:rPr>
          <w:spacing w:val="1"/>
          <w:sz w:val="25"/>
        </w:rPr>
        <w:t xml:space="preserve"> </w:t>
      </w:r>
      <w:r>
        <w:rPr>
          <w:sz w:val="25"/>
        </w:rPr>
        <w:t>for</w:t>
      </w:r>
      <w:r>
        <w:rPr>
          <w:spacing w:val="1"/>
          <w:sz w:val="25"/>
        </w:rPr>
        <w:t xml:space="preserve"> </w:t>
      </w:r>
      <w:r>
        <w:rPr>
          <w:sz w:val="25"/>
        </w:rPr>
        <w:t>consultation</w:t>
      </w:r>
      <w:r>
        <w:rPr>
          <w:spacing w:val="1"/>
          <w:sz w:val="25"/>
        </w:rPr>
        <w:t xml:space="preserve"> </w:t>
      </w:r>
      <w:r>
        <w:rPr>
          <w:sz w:val="25"/>
        </w:rPr>
        <w:t>and</w:t>
      </w:r>
      <w:r>
        <w:rPr>
          <w:spacing w:val="1"/>
          <w:sz w:val="25"/>
        </w:rPr>
        <w:t xml:space="preserve"> </w:t>
      </w:r>
      <w:r>
        <w:rPr>
          <w:sz w:val="25"/>
        </w:rPr>
        <w:t>preparation</w:t>
      </w:r>
      <w:r>
        <w:rPr>
          <w:spacing w:val="1"/>
          <w:sz w:val="25"/>
        </w:rPr>
        <w:t xml:space="preserve"> </w:t>
      </w:r>
      <w:r>
        <w:rPr>
          <w:sz w:val="25"/>
        </w:rPr>
        <w:t>for</w:t>
      </w:r>
      <w:r>
        <w:rPr>
          <w:spacing w:val="1"/>
          <w:sz w:val="25"/>
        </w:rPr>
        <w:t xml:space="preserve"> </w:t>
      </w:r>
      <w:r>
        <w:rPr>
          <w:sz w:val="25"/>
        </w:rPr>
        <w:t>trial,</w:t>
      </w:r>
      <w:r>
        <w:rPr>
          <w:spacing w:val="-67"/>
          <w:sz w:val="25"/>
        </w:rPr>
        <w:t xml:space="preserve"> </w:t>
      </w:r>
      <w:r>
        <w:rPr>
          <w:sz w:val="25"/>
        </w:rPr>
        <w:t>qualifying and reservation fees (if any and on proof thereof) as well as the</w:t>
      </w:r>
      <w:r>
        <w:rPr>
          <w:spacing w:val="1"/>
          <w:sz w:val="25"/>
        </w:rPr>
        <w:t xml:space="preserve"> </w:t>
      </w:r>
      <w:r>
        <w:rPr>
          <w:sz w:val="25"/>
        </w:rPr>
        <w:t>costs of the reports (including addendum reports) and affidavits of all of the</w:t>
      </w:r>
      <w:r>
        <w:rPr>
          <w:spacing w:val="-67"/>
          <w:sz w:val="25"/>
        </w:rPr>
        <w:t xml:space="preserve"> </w:t>
      </w:r>
      <w:r>
        <w:rPr>
          <w:sz w:val="25"/>
        </w:rPr>
        <w:t>plaintiff’s</w:t>
      </w:r>
      <w:r>
        <w:rPr>
          <w:spacing w:val="-2"/>
          <w:sz w:val="25"/>
        </w:rPr>
        <w:t xml:space="preserve"> </w:t>
      </w:r>
      <w:r>
        <w:rPr>
          <w:sz w:val="25"/>
        </w:rPr>
        <w:t>experts;</w:t>
      </w:r>
    </w:p>
    <w:p w14:paraId="68B6C3AE" w14:textId="77777777" w:rsidR="00C312DA" w:rsidRDefault="00C312DA" w:rsidP="00C312DA">
      <w:pPr>
        <w:pStyle w:val="BodyText"/>
        <w:rPr>
          <w:sz w:val="28"/>
        </w:rPr>
      </w:pPr>
    </w:p>
    <w:p w14:paraId="467DD8BB" w14:textId="77777777" w:rsidR="00C312DA" w:rsidRDefault="00C312DA" w:rsidP="001350F8">
      <w:pPr>
        <w:pStyle w:val="ListParagraph"/>
        <w:numPr>
          <w:ilvl w:val="1"/>
          <w:numId w:val="2"/>
        </w:numPr>
        <w:tabs>
          <w:tab w:val="left" w:pos="840"/>
        </w:tabs>
        <w:spacing w:before="209" w:line="480" w:lineRule="auto"/>
        <w:ind w:right="177"/>
        <w:rPr>
          <w:sz w:val="25"/>
        </w:rPr>
      </w:pPr>
      <w:r>
        <w:rPr>
          <w:sz w:val="25"/>
        </w:rPr>
        <w:t>The</w:t>
      </w:r>
      <w:r>
        <w:rPr>
          <w:spacing w:val="-7"/>
          <w:sz w:val="25"/>
        </w:rPr>
        <w:t xml:space="preserve"> </w:t>
      </w:r>
      <w:r>
        <w:rPr>
          <w:sz w:val="25"/>
        </w:rPr>
        <w:t>costs</w:t>
      </w:r>
      <w:r>
        <w:rPr>
          <w:spacing w:val="-6"/>
          <w:sz w:val="25"/>
        </w:rPr>
        <w:t xml:space="preserve"> </w:t>
      </w:r>
      <w:r>
        <w:rPr>
          <w:sz w:val="25"/>
        </w:rPr>
        <w:t>of</w:t>
      </w:r>
      <w:r>
        <w:rPr>
          <w:spacing w:val="-6"/>
          <w:sz w:val="25"/>
        </w:rPr>
        <w:t xml:space="preserve"> </w:t>
      </w:r>
      <w:r>
        <w:rPr>
          <w:sz w:val="25"/>
        </w:rPr>
        <w:t>plaintiff’s</w:t>
      </w:r>
      <w:r>
        <w:rPr>
          <w:spacing w:val="-6"/>
          <w:sz w:val="25"/>
        </w:rPr>
        <w:t xml:space="preserve"> </w:t>
      </w:r>
      <w:r>
        <w:rPr>
          <w:sz w:val="25"/>
        </w:rPr>
        <w:t>senior-junior</w:t>
      </w:r>
      <w:r>
        <w:rPr>
          <w:spacing w:val="-6"/>
          <w:sz w:val="25"/>
        </w:rPr>
        <w:t xml:space="preserve"> </w:t>
      </w:r>
      <w:r>
        <w:rPr>
          <w:sz w:val="25"/>
        </w:rPr>
        <w:t>counsel</w:t>
      </w:r>
      <w:r>
        <w:rPr>
          <w:spacing w:val="-7"/>
          <w:sz w:val="25"/>
        </w:rPr>
        <w:t xml:space="preserve"> </w:t>
      </w:r>
      <w:r>
        <w:rPr>
          <w:sz w:val="25"/>
        </w:rPr>
        <w:t>for</w:t>
      </w:r>
      <w:r>
        <w:rPr>
          <w:spacing w:val="-6"/>
          <w:sz w:val="25"/>
        </w:rPr>
        <w:t xml:space="preserve"> </w:t>
      </w:r>
      <w:r>
        <w:rPr>
          <w:sz w:val="25"/>
        </w:rPr>
        <w:t>trial,</w:t>
      </w:r>
      <w:r>
        <w:rPr>
          <w:spacing w:val="-6"/>
          <w:sz w:val="25"/>
        </w:rPr>
        <w:t xml:space="preserve"> </w:t>
      </w:r>
      <w:r>
        <w:rPr>
          <w:sz w:val="25"/>
        </w:rPr>
        <w:t>including</w:t>
      </w:r>
      <w:r>
        <w:rPr>
          <w:spacing w:val="-6"/>
          <w:sz w:val="25"/>
        </w:rPr>
        <w:t xml:space="preserve"> </w:t>
      </w:r>
      <w:r>
        <w:rPr>
          <w:sz w:val="25"/>
        </w:rPr>
        <w:t>preparation</w:t>
      </w:r>
      <w:r>
        <w:rPr>
          <w:spacing w:val="-6"/>
          <w:sz w:val="25"/>
        </w:rPr>
        <w:t xml:space="preserve"> </w:t>
      </w:r>
      <w:r>
        <w:rPr>
          <w:sz w:val="25"/>
        </w:rPr>
        <w:t>of</w:t>
      </w:r>
      <w:r>
        <w:rPr>
          <w:spacing w:val="-67"/>
          <w:sz w:val="25"/>
        </w:rPr>
        <w:t xml:space="preserve"> </w:t>
      </w:r>
      <w:r>
        <w:rPr>
          <w:sz w:val="25"/>
        </w:rPr>
        <w:t>heads</w:t>
      </w:r>
      <w:r>
        <w:rPr>
          <w:spacing w:val="-2"/>
          <w:sz w:val="25"/>
        </w:rPr>
        <w:t xml:space="preserve"> </w:t>
      </w:r>
      <w:r>
        <w:rPr>
          <w:sz w:val="25"/>
        </w:rPr>
        <w:t>of</w:t>
      </w:r>
      <w:r>
        <w:rPr>
          <w:spacing w:val="-2"/>
          <w:sz w:val="25"/>
        </w:rPr>
        <w:t xml:space="preserve"> </w:t>
      </w:r>
      <w:r>
        <w:rPr>
          <w:sz w:val="25"/>
        </w:rPr>
        <w:t>argument</w:t>
      </w:r>
      <w:r>
        <w:rPr>
          <w:spacing w:val="-2"/>
          <w:sz w:val="25"/>
        </w:rPr>
        <w:t xml:space="preserve"> </w:t>
      </w:r>
      <w:r>
        <w:rPr>
          <w:sz w:val="25"/>
        </w:rPr>
        <w:t>and</w:t>
      </w:r>
      <w:r>
        <w:rPr>
          <w:spacing w:val="-2"/>
          <w:sz w:val="25"/>
        </w:rPr>
        <w:t xml:space="preserve"> </w:t>
      </w:r>
      <w:r>
        <w:rPr>
          <w:sz w:val="25"/>
        </w:rPr>
        <w:t>the supplementary</w:t>
      </w:r>
      <w:r>
        <w:rPr>
          <w:spacing w:val="-2"/>
          <w:sz w:val="25"/>
        </w:rPr>
        <w:t xml:space="preserve"> </w:t>
      </w:r>
      <w:r>
        <w:rPr>
          <w:sz w:val="25"/>
        </w:rPr>
        <w:t>heads</w:t>
      </w:r>
      <w:r>
        <w:rPr>
          <w:spacing w:val="-2"/>
          <w:sz w:val="25"/>
        </w:rPr>
        <w:t xml:space="preserve"> </w:t>
      </w:r>
      <w:r>
        <w:rPr>
          <w:sz w:val="25"/>
        </w:rPr>
        <w:t>of</w:t>
      </w:r>
      <w:r>
        <w:rPr>
          <w:spacing w:val="-2"/>
          <w:sz w:val="25"/>
        </w:rPr>
        <w:t xml:space="preserve"> </w:t>
      </w:r>
      <w:r>
        <w:rPr>
          <w:sz w:val="25"/>
        </w:rPr>
        <w:t>argument;</w:t>
      </w:r>
    </w:p>
    <w:p w14:paraId="64F054B3" w14:textId="77777777" w:rsidR="00C312DA" w:rsidRDefault="00C312DA" w:rsidP="00C312DA">
      <w:pPr>
        <w:pStyle w:val="BodyText"/>
        <w:rPr>
          <w:sz w:val="28"/>
        </w:rPr>
      </w:pPr>
    </w:p>
    <w:p w14:paraId="72EE3DE7" w14:textId="77777777" w:rsidR="00C312DA" w:rsidRDefault="00C312DA" w:rsidP="001350F8">
      <w:pPr>
        <w:pStyle w:val="ListParagraph"/>
        <w:numPr>
          <w:ilvl w:val="1"/>
          <w:numId w:val="2"/>
        </w:numPr>
        <w:tabs>
          <w:tab w:val="left" w:pos="840"/>
        </w:tabs>
        <w:spacing w:before="208" w:line="480" w:lineRule="auto"/>
        <w:rPr>
          <w:sz w:val="25"/>
        </w:rPr>
      </w:pPr>
      <w:r>
        <w:rPr>
          <w:sz w:val="25"/>
        </w:rPr>
        <w:t>The costs in respect of the preparation, drafting and copying of all the</w:t>
      </w:r>
      <w:r>
        <w:rPr>
          <w:spacing w:val="1"/>
          <w:sz w:val="25"/>
        </w:rPr>
        <w:t xml:space="preserve"> </w:t>
      </w:r>
      <w:r>
        <w:rPr>
          <w:sz w:val="25"/>
        </w:rPr>
        <w:t>bundles</w:t>
      </w:r>
      <w:r>
        <w:rPr>
          <w:spacing w:val="-15"/>
          <w:sz w:val="25"/>
        </w:rPr>
        <w:t xml:space="preserve"> </w:t>
      </w:r>
      <w:r>
        <w:rPr>
          <w:sz w:val="25"/>
        </w:rPr>
        <w:t>of</w:t>
      </w:r>
      <w:r>
        <w:rPr>
          <w:spacing w:val="-14"/>
          <w:sz w:val="25"/>
        </w:rPr>
        <w:t xml:space="preserve"> </w:t>
      </w:r>
      <w:r>
        <w:rPr>
          <w:sz w:val="25"/>
        </w:rPr>
        <w:t>documents,</w:t>
      </w:r>
      <w:r>
        <w:rPr>
          <w:spacing w:val="-14"/>
          <w:sz w:val="25"/>
        </w:rPr>
        <w:t xml:space="preserve"> </w:t>
      </w:r>
      <w:r>
        <w:rPr>
          <w:sz w:val="25"/>
        </w:rPr>
        <w:t>expert</w:t>
      </w:r>
      <w:r>
        <w:rPr>
          <w:spacing w:val="-15"/>
          <w:sz w:val="25"/>
        </w:rPr>
        <w:t xml:space="preserve"> </w:t>
      </w:r>
      <w:r>
        <w:rPr>
          <w:sz w:val="25"/>
        </w:rPr>
        <w:t>reports,</w:t>
      </w:r>
      <w:r>
        <w:rPr>
          <w:spacing w:val="-14"/>
          <w:sz w:val="25"/>
        </w:rPr>
        <w:t xml:space="preserve"> </w:t>
      </w:r>
      <w:r>
        <w:rPr>
          <w:sz w:val="25"/>
        </w:rPr>
        <w:t>pleadings</w:t>
      </w:r>
      <w:r>
        <w:rPr>
          <w:spacing w:val="-14"/>
          <w:sz w:val="25"/>
        </w:rPr>
        <w:t xml:space="preserve"> </w:t>
      </w:r>
      <w:r>
        <w:rPr>
          <w:sz w:val="25"/>
        </w:rPr>
        <w:t>and</w:t>
      </w:r>
      <w:r>
        <w:rPr>
          <w:spacing w:val="-15"/>
          <w:sz w:val="25"/>
        </w:rPr>
        <w:t xml:space="preserve"> </w:t>
      </w:r>
      <w:r>
        <w:rPr>
          <w:sz w:val="25"/>
        </w:rPr>
        <w:t>notices</w:t>
      </w:r>
      <w:r>
        <w:rPr>
          <w:spacing w:val="-14"/>
          <w:sz w:val="25"/>
        </w:rPr>
        <w:t xml:space="preserve"> </w:t>
      </w:r>
      <w:r>
        <w:rPr>
          <w:sz w:val="25"/>
        </w:rPr>
        <w:t>and</w:t>
      </w:r>
      <w:r>
        <w:rPr>
          <w:spacing w:val="-14"/>
          <w:sz w:val="25"/>
        </w:rPr>
        <w:t xml:space="preserve"> </w:t>
      </w:r>
      <w:r>
        <w:rPr>
          <w:sz w:val="25"/>
        </w:rPr>
        <w:t>all</w:t>
      </w:r>
      <w:r>
        <w:rPr>
          <w:spacing w:val="-14"/>
          <w:sz w:val="25"/>
        </w:rPr>
        <w:t xml:space="preserve"> </w:t>
      </w:r>
      <w:r>
        <w:rPr>
          <w:sz w:val="25"/>
        </w:rPr>
        <w:t>indexes</w:t>
      </w:r>
      <w:r>
        <w:rPr>
          <w:spacing w:val="-67"/>
          <w:sz w:val="25"/>
        </w:rPr>
        <w:t xml:space="preserve"> </w:t>
      </w:r>
      <w:r>
        <w:rPr>
          <w:sz w:val="25"/>
        </w:rPr>
        <w:t>thereto</w:t>
      </w:r>
      <w:r>
        <w:rPr>
          <w:spacing w:val="-2"/>
          <w:sz w:val="25"/>
        </w:rPr>
        <w:t xml:space="preserve"> </w:t>
      </w:r>
      <w:r>
        <w:rPr>
          <w:sz w:val="25"/>
        </w:rPr>
        <w:t>and</w:t>
      </w:r>
      <w:r>
        <w:rPr>
          <w:spacing w:val="-1"/>
          <w:sz w:val="25"/>
        </w:rPr>
        <w:t xml:space="preserve"> </w:t>
      </w:r>
      <w:r>
        <w:rPr>
          <w:sz w:val="25"/>
        </w:rPr>
        <w:t>for</w:t>
      </w:r>
      <w:r>
        <w:rPr>
          <w:spacing w:val="-1"/>
          <w:sz w:val="25"/>
        </w:rPr>
        <w:t xml:space="preserve"> </w:t>
      </w:r>
      <w:r>
        <w:rPr>
          <w:sz w:val="25"/>
        </w:rPr>
        <w:t>uploading</w:t>
      </w:r>
      <w:r>
        <w:rPr>
          <w:spacing w:val="-1"/>
          <w:sz w:val="25"/>
        </w:rPr>
        <w:t xml:space="preserve"> </w:t>
      </w:r>
      <w:r>
        <w:rPr>
          <w:sz w:val="25"/>
        </w:rPr>
        <w:t>the</w:t>
      </w:r>
      <w:r>
        <w:rPr>
          <w:spacing w:val="-2"/>
          <w:sz w:val="25"/>
        </w:rPr>
        <w:t xml:space="preserve"> </w:t>
      </w:r>
      <w:r>
        <w:rPr>
          <w:sz w:val="25"/>
        </w:rPr>
        <w:t>documents</w:t>
      </w:r>
      <w:r>
        <w:rPr>
          <w:spacing w:val="-2"/>
          <w:sz w:val="25"/>
        </w:rPr>
        <w:t xml:space="preserve"> </w:t>
      </w:r>
      <w:r>
        <w:rPr>
          <w:sz w:val="25"/>
        </w:rPr>
        <w:t>to</w:t>
      </w:r>
      <w:r>
        <w:rPr>
          <w:spacing w:val="-1"/>
          <w:sz w:val="25"/>
        </w:rPr>
        <w:t xml:space="preserve"> </w:t>
      </w:r>
      <w:r>
        <w:rPr>
          <w:sz w:val="25"/>
        </w:rPr>
        <w:t>the</w:t>
      </w:r>
      <w:r>
        <w:rPr>
          <w:spacing w:val="-1"/>
          <w:sz w:val="25"/>
        </w:rPr>
        <w:t xml:space="preserve"> </w:t>
      </w:r>
      <w:r>
        <w:rPr>
          <w:sz w:val="25"/>
        </w:rPr>
        <w:t>Caselines</w:t>
      </w:r>
      <w:r>
        <w:rPr>
          <w:spacing w:val="-2"/>
          <w:sz w:val="25"/>
        </w:rPr>
        <w:t xml:space="preserve"> </w:t>
      </w:r>
      <w:r>
        <w:rPr>
          <w:sz w:val="25"/>
        </w:rPr>
        <w:t>system;</w:t>
      </w:r>
    </w:p>
    <w:p w14:paraId="38C9AFD1" w14:textId="77777777" w:rsidR="00C312DA" w:rsidRDefault="00C312DA" w:rsidP="00C312DA">
      <w:pPr>
        <w:pStyle w:val="BodyText"/>
        <w:spacing w:before="7"/>
        <w:rPr>
          <w:sz w:val="27"/>
        </w:rPr>
      </w:pPr>
    </w:p>
    <w:p w14:paraId="2C6ACA28" w14:textId="77777777" w:rsidR="00C312DA" w:rsidRDefault="00C312DA" w:rsidP="001350F8">
      <w:pPr>
        <w:pStyle w:val="ListParagraph"/>
        <w:numPr>
          <w:ilvl w:val="1"/>
          <w:numId w:val="2"/>
        </w:numPr>
        <w:tabs>
          <w:tab w:val="left" w:pos="840"/>
        </w:tabs>
        <w:spacing w:line="468" w:lineRule="auto"/>
        <w:rPr>
          <w:sz w:val="24"/>
        </w:rPr>
      </w:pPr>
      <w:r>
        <w:rPr>
          <w:sz w:val="24"/>
        </w:rPr>
        <w:t>The costs attendant upon the obtaining of payment of the amounts referred to</w:t>
      </w:r>
      <w:r>
        <w:rPr>
          <w:spacing w:val="1"/>
          <w:sz w:val="24"/>
        </w:rPr>
        <w:t xml:space="preserve"> </w:t>
      </w:r>
      <w:r>
        <w:rPr>
          <w:sz w:val="24"/>
        </w:rPr>
        <w:t>in</w:t>
      </w:r>
      <w:r>
        <w:rPr>
          <w:spacing w:val="-1"/>
          <w:sz w:val="24"/>
        </w:rPr>
        <w:t xml:space="preserve"> </w:t>
      </w:r>
      <w:r>
        <w:rPr>
          <w:sz w:val="24"/>
        </w:rPr>
        <w:t>this</w:t>
      </w:r>
      <w:r>
        <w:rPr>
          <w:spacing w:val="-1"/>
          <w:sz w:val="24"/>
        </w:rPr>
        <w:t xml:space="preserve"> </w:t>
      </w:r>
      <w:r>
        <w:rPr>
          <w:sz w:val="24"/>
        </w:rPr>
        <w:t>Order;</w:t>
      </w:r>
    </w:p>
    <w:p w14:paraId="17DA2338" w14:textId="77777777" w:rsidR="00C312DA" w:rsidRDefault="00C312DA" w:rsidP="00C312DA">
      <w:pPr>
        <w:spacing w:line="468" w:lineRule="auto"/>
        <w:jc w:val="both"/>
        <w:rPr>
          <w:sz w:val="24"/>
        </w:rPr>
        <w:sectPr w:rsidR="00C312DA">
          <w:headerReference w:type="default" r:id="rId14"/>
          <w:footerReference w:type="default" r:id="rId15"/>
          <w:pgSz w:w="11910" w:h="16840"/>
          <w:pgMar w:top="1340" w:right="1260" w:bottom="1280" w:left="1300" w:header="710" w:footer="1090" w:gutter="0"/>
          <w:pgNumType w:start="8"/>
          <w:cols w:space="720"/>
        </w:sectPr>
      </w:pPr>
    </w:p>
    <w:p w14:paraId="2685E826" w14:textId="77777777" w:rsidR="00C312DA" w:rsidRDefault="00C312DA" w:rsidP="00C312DA">
      <w:pPr>
        <w:pStyle w:val="BodyText"/>
        <w:spacing w:before="10"/>
        <w:rPr>
          <w:sz w:val="27"/>
        </w:rPr>
      </w:pPr>
    </w:p>
    <w:p w14:paraId="7A27B43F" w14:textId="77777777" w:rsidR="00C312DA" w:rsidRDefault="00C312DA" w:rsidP="001350F8">
      <w:pPr>
        <w:pStyle w:val="ListParagraph"/>
        <w:numPr>
          <w:ilvl w:val="1"/>
          <w:numId w:val="2"/>
        </w:numPr>
        <w:tabs>
          <w:tab w:val="left" w:pos="840"/>
        </w:tabs>
        <w:spacing w:before="92" w:line="480" w:lineRule="auto"/>
        <w:ind w:right="177"/>
        <w:rPr>
          <w:sz w:val="25"/>
        </w:rPr>
      </w:pPr>
      <w:r>
        <w:rPr>
          <w:sz w:val="25"/>
        </w:rPr>
        <w:t>The</w:t>
      </w:r>
      <w:r>
        <w:rPr>
          <w:spacing w:val="1"/>
          <w:sz w:val="25"/>
        </w:rPr>
        <w:t xml:space="preserve"> </w:t>
      </w:r>
      <w:r>
        <w:rPr>
          <w:sz w:val="25"/>
        </w:rPr>
        <w:t>reasonable</w:t>
      </w:r>
      <w:r>
        <w:rPr>
          <w:spacing w:val="1"/>
          <w:sz w:val="25"/>
        </w:rPr>
        <w:t xml:space="preserve"> </w:t>
      </w:r>
      <w:r>
        <w:rPr>
          <w:sz w:val="25"/>
        </w:rPr>
        <w:t>taxable</w:t>
      </w:r>
      <w:r>
        <w:rPr>
          <w:spacing w:val="1"/>
          <w:sz w:val="25"/>
        </w:rPr>
        <w:t xml:space="preserve"> </w:t>
      </w:r>
      <w:r>
        <w:rPr>
          <w:sz w:val="25"/>
        </w:rPr>
        <w:t>travelling,</w:t>
      </w:r>
      <w:r>
        <w:rPr>
          <w:spacing w:val="1"/>
          <w:sz w:val="25"/>
        </w:rPr>
        <w:t xml:space="preserve"> </w:t>
      </w:r>
      <w:r>
        <w:rPr>
          <w:sz w:val="25"/>
        </w:rPr>
        <w:t>subsistence,</w:t>
      </w:r>
      <w:r>
        <w:rPr>
          <w:spacing w:val="1"/>
          <w:sz w:val="25"/>
        </w:rPr>
        <w:t xml:space="preserve"> </w:t>
      </w:r>
      <w:r>
        <w:rPr>
          <w:sz w:val="25"/>
        </w:rPr>
        <w:t>accommodation</w:t>
      </w:r>
      <w:r>
        <w:rPr>
          <w:spacing w:val="1"/>
          <w:sz w:val="25"/>
        </w:rPr>
        <w:t xml:space="preserve"> </w:t>
      </w:r>
      <w:r>
        <w:rPr>
          <w:sz w:val="25"/>
        </w:rPr>
        <w:t>and</w:t>
      </w:r>
      <w:r>
        <w:rPr>
          <w:spacing w:val="1"/>
          <w:sz w:val="25"/>
        </w:rPr>
        <w:t xml:space="preserve"> </w:t>
      </w:r>
      <w:r>
        <w:rPr>
          <w:sz w:val="25"/>
        </w:rPr>
        <w:t>transportation</w:t>
      </w:r>
      <w:r>
        <w:rPr>
          <w:spacing w:val="1"/>
          <w:sz w:val="25"/>
        </w:rPr>
        <w:t xml:space="preserve"> </w:t>
      </w:r>
      <w:r>
        <w:rPr>
          <w:sz w:val="25"/>
        </w:rPr>
        <w:t>costs,</w:t>
      </w:r>
      <w:r>
        <w:rPr>
          <w:spacing w:val="1"/>
          <w:sz w:val="25"/>
        </w:rPr>
        <w:t xml:space="preserve"> </w:t>
      </w:r>
      <w:r>
        <w:rPr>
          <w:sz w:val="25"/>
        </w:rPr>
        <w:t>of</w:t>
      </w:r>
      <w:r>
        <w:rPr>
          <w:spacing w:val="1"/>
          <w:sz w:val="25"/>
        </w:rPr>
        <w:t xml:space="preserve"> </w:t>
      </w:r>
      <w:r>
        <w:rPr>
          <w:sz w:val="25"/>
        </w:rPr>
        <w:t>the</w:t>
      </w:r>
      <w:r>
        <w:rPr>
          <w:spacing w:val="1"/>
          <w:sz w:val="25"/>
        </w:rPr>
        <w:t xml:space="preserve"> </w:t>
      </w:r>
      <w:r>
        <w:rPr>
          <w:sz w:val="25"/>
        </w:rPr>
        <w:t>plaintiff</w:t>
      </w:r>
      <w:r>
        <w:rPr>
          <w:spacing w:val="1"/>
          <w:sz w:val="25"/>
        </w:rPr>
        <w:t xml:space="preserve"> </w:t>
      </w:r>
      <w:r>
        <w:rPr>
          <w:sz w:val="25"/>
        </w:rPr>
        <w:t>to</w:t>
      </w:r>
      <w:r>
        <w:rPr>
          <w:spacing w:val="1"/>
          <w:sz w:val="25"/>
        </w:rPr>
        <w:t xml:space="preserve"> </w:t>
      </w:r>
      <w:r>
        <w:rPr>
          <w:sz w:val="25"/>
        </w:rPr>
        <w:t>the</w:t>
      </w:r>
      <w:r>
        <w:rPr>
          <w:spacing w:val="1"/>
          <w:sz w:val="25"/>
        </w:rPr>
        <w:t xml:space="preserve"> </w:t>
      </w:r>
      <w:r>
        <w:rPr>
          <w:sz w:val="25"/>
        </w:rPr>
        <w:t>follow</w:t>
      </w:r>
      <w:r>
        <w:rPr>
          <w:spacing w:val="1"/>
          <w:sz w:val="25"/>
        </w:rPr>
        <w:t xml:space="preserve"> </w:t>
      </w:r>
      <w:r>
        <w:rPr>
          <w:sz w:val="25"/>
        </w:rPr>
        <w:t>up</w:t>
      </w:r>
      <w:r>
        <w:rPr>
          <w:spacing w:val="1"/>
          <w:sz w:val="25"/>
        </w:rPr>
        <w:t xml:space="preserve"> </w:t>
      </w:r>
      <w:r>
        <w:rPr>
          <w:sz w:val="25"/>
        </w:rPr>
        <w:t>medico-legal</w:t>
      </w:r>
      <w:r>
        <w:rPr>
          <w:spacing w:val="-67"/>
          <w:sz w:val="25"/>
        </w:rPr>
        <w:t xml:space="preserve"> </w:t>
      </w:r>
      <w:r>
        <w:rPr>
          <w:sz w:val="25"/>
        </w:rPr>
        <w:t>examination(s) arranged by plaintiff and for attendance of the trial on 1</w:t>
      </w:r>
      <w:r>
        <w:rPr>
          <w:spacing w:val="1"/>
          <w:sz w:val="25"/>
        </w:rPr>
        <w:t xml:space="preserve"> </w:t>
      </w:r>
      <w:r>
        <w:rPr>
          <w:sz w:val="25"/>
        </w:rPr>
        <w:t>March</w:t>
      </w:r>
      <w:r>
        <w:rPr>
          <w:spacing w:val="-1"/>
          <w:sz w:val="25"/>
        </w:rPr>
        <w:t xml:space="preserve"> </w:t>
      </w:r>
      <w:r>
        <w:rPr>
          <w:sz w:val="25"/>
        </w:rPr>
        <w:t>2023;</w:t>
      </w:r>
    </w:p>
    <w:p w14:paraId="603AC8CD" w14:textId="77777777" w:rsidR="00C312DA" w:rsidRDefault="00C312DA" w:rsidP="00C312DA">
      <w:pPr>
        <w:pStyle w:val="BodyText"/>
        <w:spacing w:before="8"/>
        <w:rPr>
          <w:sz w:val="28"/>
        </w:rPr>
      </w:pPr>
    </w:p>
    <w:p w14:paraId="4A363A50" w14:textId="77777777" w:rsidR="00C312DA" w:rsidRDefault="00C312DA" w:rsidP="001350F8">
      <w:pPr>
        <w:pStyle w:val="ListParagraph"/>
        <w:numPr>
          <w:ilvl w:val="1"/>
          <w:numId w:val="2"/>
        </w:numPr>
        <w:tabs>
          <w:tab w:val="left" w:pos="840"/>
        </w:tabs>
        <w:spacing w:line="480" w:lineRule="auto"/>
        <w:ind w:right="176"/>
        <w:rPr>
          <w:sz w:val="25"/>
        </w:rPr>
      </w:pPr>
      <w:r>
        <w:rPr>
          <w:sz w:val="25"/>
        </w:rPr>
        <w:t>The costs for the preparation, consultations, traveling and traveling time, to</w:t>
      </w:r>
      <w:r>
        <w:rPr>
          <w:spacing w:val="-67"/>
          <w:sz w:val="25"/>
        </w:rPr>
        <w:t xml:space="preserve"> </w:t>
      </w:r>
      <w:r>
        <w:rPr>
          <w:spacing w:val="-1"/>
          <w:sz w:val="25"/>
        </w:rPr>
        <w:t>and</w:t>
      </w:r>
      <w:r>
        <w:rPr>
          <w:spacing w:val="-20"/>
          <w:sz w:val="25"/>
        </w:rPr>
        <w:t xml:space="preserve"> </w:t>
      </w:r>
      <w:r>
        <w:rPr>
          <w:spacing w:val="-1"/>
          <w:sz w:val="25"/>
        </w:rPr>
        <w:t>attendance of the</w:t>
      </w:r>
      <w:r>
        <w:rPr>
          <w:sz w:val="25"/>
        </w:rPr>
        <w:t xml:space="preserve"> </w:t>
      </w:r>
      <w:r>
        <w:rPr>
          <w:spacing w:val="-1"/>
          <w:sz w:val="25"/>
        </w:rPr>
        <w:t>trial</w:t>
      </w:r>
      <w:r>
        <w:rPr>
          <w:sz w:val="25"/>
        </w:rPr>
        <w:t xml:space="preserve"> </w:t>
      </w:r>
      <w:r>
        <w:rPr>
          <w:spacing w:val="-1"/>
          <w:sz w:val="25"/>
        </w:rPr>
        <w:t>by the</w:t>
      </w:r>
      <w:r>
        <w:rPr>
          <w:sz w:val="25"/>
        </w:rPr>
        <w:t xml:space="preserve"> </w:t>
      </w:r>
      <w:r>
        <w:rPr>
          <w:spacing w:val="-1"/>
          <w:sz w:val="25"/>
        </w:rPr>
        <w:t xml:space="preserve">plaintiff's </w:t>
      </w:r>
      <w:r>
        <w:rPr>
          <w:sz w:val="25"/>
        </w:rPr>
        <w:t>representatives.</w:t>
      </w:r>
    </w:p>
    <w:p w14:paraId="1D67E0BD" w14:textId="77777777" w:rsidR="00C312DA" w:rsidRDefault="00C312DA" w:rsidP="00C312DA">
      <w:pPr>
        <w:pStyle w:val="BodyText"/>
        <w:rPr>
          <w:sz w:val="28"/>
        </w:rPr>
      </w:pPr>
    </w:p>
    <w:p w14:paraId="352565B0" w14:textId="77777777" w:rsidR="00C312DA" w:rsidRDefault="00C312DA" w:rsidP="00C312DA">
      <w:pPr>
        <w:pStyle w:val="BodyText"/>
        <w:rPr>
          <w:sz w:val="22"/>
        </w:rPr>
      </w:pPr>
    </w:p>
    <w:p w14:paraId="76BADF29" w14:textId="77777777" w:rsidR="00C312DA" w:rsidRDefault="00C312DA" w:rsidP="00641295">
      <w:pPr>
        <w:pStyle w:val="ListParagraph"/>
        <w:numPr>
          <w:ilvl w:val="0"/>
          <w:numId w:val="2"/>
        </w:numPr>
        <w:tabs>
          <w:tab w:val="left" w:pos="486"/>
        </w:tabs>
        <w:spacing w:line="480" w:lineRule="auto"/>
        <w:ind w:left="480" w:hanging="340"/>
        <w:jc w:val="left"/>
        <w:rPr>
          <w:sz w:val="25"/>
        </w:rPr>
      </w:pPr>
      <w:r>
        <w:rPr>
          <w:sz w:val="25"/>
        </w:rPr>
        <w:t>Payment</w:t>
      </w:r>
      <w:r>
        <w:rPr>
          <w:spacing w:val="65"/>
          <w:sz w:val="25"/>
        </w:rPr>
        <w:t xml:space="preserve"> </w:t>
      </w:r>
      <w:r>
        <w:rPr>
          <w:sz w:val="25"/>
        </w:rPr>
        <w:t>of</w:t>
      </w:r>
      <w:r>
        <w:rPr>
          <w:spacing w:val="66"/>
          <w:sz w:val="25"/>
        </w:rPr>
        <w:t xml:space="preserve"> </w:t>
      </w:r>
      <w:r>
        <w:rPr>
          <w:sz w:val="25"/>
        </w:rPr>
        <w:t>the</w:t>
      </w:r>
      <w:r>
        <w:rPr>
          <w:spacing w:val="65"/>
          <w:sz w:val="25"/>
        </w:rPr>
        <w:t xml:space="preserve"> </w:t>
      </w:r>
      <w:r>
        <w:rPr>
          <w:sz w:val="25"/>
        </w:rPr>
        <w:t>above</w:t>
      </w:r>
      <w:r>
        <w:rPr>
          <w:spacing w:val="66"/>
          <w:sz w:val="25"/>
        </w:rPr>
        <w:t xml:space="preserve"> </w:t>
      </w:r>
      <w:r>
        <w:rPr>
          <w:sz w:val="25"/>
        </w:rPr>
        <w:t>costs</w:t>
      </w:r>
      <w:r>
        <w:rPr>
          <w:spacing w:val="65"/>
          <w:sz w:val="25"/>
        </w:rPr>
        <w:t xml:space="preserve"> </w:t>
      </w:r>
      <w:r>
        <w:rPr>
          <w:sz w:val="25"/>
        </w:rPr>
        <w:t>by</w:t>
      </w:r>
      <w:r>
        <w:rPr>
          <w:spacing w:val="66"/>
          <w:sz w:val="25"/>
        </w:rPr>
        <w:t xml:space="preserve"> </w:t>
      </w:r>
      <w:r>
        <w:rPr>
          <w:sz w:val="25"/>
        </w:rPr>
        <w:t>the</w:t>
      </w:r>
      <w:r>
        <w:rPr>
          <w:spacing w:val="66"/>
          <w:sz w:val="25"/>
        </w:rPr>
        <w:t xml:space="preserve"> </w:t>
      </w:r>
      <w:r>
        <w:rPr>
          <w:sz w:val="25"/>
        </w:rPr>
        <w:t>defendant</w:t>
      </w:r>
      <w:r>
        <w:rPr>
          <w:spacing w:val="65"/>
          <w:sz w:val="25"/>
        </w:rPr>
        <w:t xml:space="preserve"> </w:t>
      </w:r>
      <w:r>
        <w:rPr>
          <w:sz w:val="25"/>
        </w:rPr>
        <w:t>is</w:t>
      </w:r>
      <w:r>
        <w:rPr>
          <w:spacing w:val="66"/>
          <w:sz w:val="25"/>
        </w:rPr>
        <w:t xml:space="preserve"> </w:t>
      </w:r>
      <w:r>
        <w:rPr>
          <w:sz w:val="25"/>
        </w:rPr>
        <w:t>subject</w:t>
      </w:r>
      <w:r>
        <w:rPr>
          <w:spacing w:val="65"/>
          <w:sz w:val="25"/>
        </w:rPr>
        <w:t xml:space="preserve"> </w:t>
      </w:r>
      <w:r>
        <w:rPr>
          <w:sz w:val="25"/>
        </w:rPr>
        <w:t>to</w:t>
      </w:r>
      <w:r>
        <w:rPr>
          <w:spacing w:val="66"/>
          <w:sz w:val="25"/>
        </w:rPr>
        <w:t xml:space="preserve"> </w:t>
      </w:r>
      <w:r>
        <w:rPr>
          <w:sz w:val="25"/>
        </w:rPr>
        <w:t>the</w:t>
      </w:r>
      <w:r>
        <w:rPr>
          <w:spacing w:val="65"/>
          <w:sz w:val="25"/>
        </w:rPr>
        <w:t xml:space="preserve"> </w:t>
      </w:r>
      <w:r>
        <w:rPr>
          <w:sz w:val="25"/>
        </w:rPr>
        <w:t>following</w:t>
      </w:r>
      <w:r>
        <w:rPr>
          <w:spacing w:val="-66"/>
          <w:sz w:val="25"/>
        </w:rPr>
        <w:t xml:space="preserve"> </w:t>
      </w:r>
      <w:r>
        <w:rPr>
          <w:sz w:val="25"/>
        </w:rPr>
        <w:t>conditions:</w:t>
      </w:r>
    </w:p>
    <w:p w14:paraId="7A101A02" w14:textId="77777777" w:rsidR="00C312DA" w:rsidRDefault="00C312DA" w:rsidP="00C312DA">
      <w:pPr>
        <w:pStyle w:val="BodyText"/>
        <w:rPr>
          <w:sz w:val="28"/>
        </w:rPr>
      </w:pPr>
    </w:p>
    <w:p w14:paraId="56C2B124" w14:textId="77777777" w:rsidR="00C312DA" w:rsidRDefault="00C312DA" w:rsidP="00C312DA">
      <w:pPr>
        <w:pStyle w:val="BodyText"/>
        <w:spacing w:before="5"/>
        <w:rPr>
          <w:sz w:val="39"/>
        </w:rPr>
      </w:pPr>
    </w:p>
    <w:p w14:paraId="06129A02" w14:textId="593CCEBF" w:rsidR="00C312DA" w:rsidRDefault="00C312DA" w:rsidP="001350F8">
      <w:pPr>
        <w:pStyle w:val="ListParagraph"/>
        <w:numPr>
          <w:ilvl w:val="1"/>
          <w:numId w:val="2"/>
        </w:numPr>
        <w:tabs>
          <w:tab w:val="left" w:pos="910"/>
        </w:tabs>
        <w:spacing w:line="480" w:lineRule="auto"/>
        <w:ind w:left="860" w:hanging="380"/>
        <w:rPr>
          <w:sz w:val="25"/>
        </w:rPr>
      </w:pPr>
      <w:r>
        <w:rPr>
          <w:sz w:val="25"/>
        </w:rPr>
        <w:t>plaintiff</w:t>
      </w:r>
      <w:r>
        <w:rPr>
          <w:spacing w:val="20"/>
          <w:sz w:val="25"/>
        </w:rPr>
        <w:t xml:space="preserve"> </w:t>
      </w:r>
      <w:r>
        <w:rPr>
          <w:sz w:val="25"/>
        </w:rPr>
        <w:t>is</w:t>
      </w:r>
      <w:r>
        <w:rPr>
          <w:spacing w:val="20"/>
          <w:sz w:val="25"/>
        </w:rPr>
        <w:t xml:space="preserve"> </w:t>
      </w:r>
      <w:r>
        <w:rPr>
          <w:sz w:val="25"/>
        </w:rPr>
        <w:t>ordered</w:t>
      </w:r>
      <w:r>
        <w:rPr>
          <w:spacing w:val="20"/>
          <w:sz w:val="25"/>
        </w:rPr>
        <w:t xml:space="preserve"> </w:t>
      </w:r>
      <w:r>
        <w:rPr>
          <w:sz w:val="25"/>
        </w:rPr>
        <w:t>to</w:t>
      </w:r>
      <w:r>
        <w:rPr>
          <w:spacing w:val="20"/>
          <w:sz w:val="25"/>
        </w:rPr>
        <w:t xml:space="preserve"> </w:t>
      </w:r>
      <w:r>
        <w:rPr>
          <w:sz w:val="25"/>
        </w:rPr>
        <w:t>serve</w:t>
      </w:r>
      <w:r>
        <w:rPr>
          <w:spacing w:val="20"/>
          <w:sz w:val="25"/>
        </w:rPr>
        <w:t xml:space="preserve"> </w:t>
      </w:r>
      <w:r>
        <w:rPr>
          <w:sz w:val="25"/>
        </w:rPr>
        <w:t>the</w:t>
      </w:r>
      <w:r>
        <w:rPr>
          <w:spacing w:val="88"/>
          <w:sz w:val="25"/>
        </w:rPr>
        <w:t xml:space="preserve"> </w:t>
      </w:r>
      <w:r>
        <w:rPr>
          <w:sz w:val="25"/>
        </w:rPr>
        <w:t>notice</w:t>
      </w:r>
      <w:r>
        <w:rPr>
          <w:spacing w:val="89"/>
          <w:sz w:val="25"/>
        </w:rPr>
        <w:t xml:space="preserve"> </w:t>
      </w:r>
      <w:r>
        <w:rPr>
          <w:sz w:val="25"/>
        </w:rPr>
        <w:t>of</w:t>
      </w:r>
      <w:r>
        <w:rPr>
          <w:spacing w:val="89"/>
          <w:sz w:val="25"/>
        </w:rPr>
        <w:t xml:space="preserve"> </w:t>
      </w:r>
      <w:r>
        <w:rPr>
          <w:sz w:val="25"/>
        </w:rPr>
        <w:t>taxation</w:t>
      </w:r>
      <w:r>
        <w:rPr>
          <w:spacing w:val="88"/>
          <w:sz w:val="25"/>
        </w:rPr>
        <w:t xml:space="preserve"> </w:t>
      </w:r>
      <w:r>
        <w:rPr>
          <w:sz w:val="25"/>
        </w:rPr>
        <w:t>of</w:t>
      </w:r>
      <w:r>
        <w:rPr>
          <w:spacing w:val="89"/>
          <w:sz w:val="25"/>
        </w:rPr>
        <w:t xml:space="preserve"> </w:t>
      </w:r>
      <w:r>
        <w:rPr>
          <w:sz w:val="25"/>
        </w:rPr>
        <w:t>plaintiff's</w:t>
      </w:r>
      <w:r>
        <w:rPr>
          <w:spacing w:val="89"/>
          <w:sz w:val="25"/>
        </w:rPr>
        <w:t xml:space="preserve"> </w:t>
      </w:r>
      <w:r>
        <w:rPr>
          <w:sz w:val="25"/>
        </w:rPr>
        <w:t>party</w:t>
      </w:r>
      <w:r>
        <w:rPr>
          <w:spacing w:val="-67"/>
          <w:sz w:val="25"/>
        </w:rPr>
        <w:t xml:space="preserve"> </w:t>
      </w:r>
      <w:r w:rsidR="001350F8">
        <w:rPr>
          <w:sz w:val="25"/>
        </w:rPr>
        <w:t xml:space="preserve"> </w:t>
      </w:r>
      <w:r>
        <w:rPr>
          <w:spacing w:val="-2"/>
          <w:sz w:val="25"/>
        </w:rPr>
        <w:t xml:space="preserve"> </w:t>
      </w:r>
      <w:r>
        <w:rPr>
          <w:sz w:val="25"/>
        </w:rPr>
        <w:t>party</w:t>
      </w:r>
      <w:r>
        <w:rPr>
          <w:spacing w:val="-1"/>
          <w:sz w:val="25"/>
        </w:rPr>
        <w:t xml:space="preserve"> </w:t>
      </w:r>
      <w:r>
        <w:rPr>
          <w:sz w:val="25"/>
        </w:rPr>
        <w:t>bill</w:t>
      </w:r>
      <w:r>
        <w:rPr>
          <w:spacing w:val="-1"/>
          <w:sz w:val="25"/>
        </w:rPr>
        <w:t xml:space="preserve"> </w:t>
      </w:r>
      <w:r>
        <w:rPr>
          <w:sz w:val="25"/>
        </w:rPr>
        <w:t>of</w:t>
      </w:r>
      <w:r>
        <w:rPr>
          <w:spacing w:val="-2"/>
          <w:sz w:val="25"/>
        </w:rPr>
        <w:t xml:space="preserve"> </w:t>
      </w:r>
      <w:r>
        <w:rPr>
          <w:sz w:val="25"/>
        </w:rPr>
        <w:t>costs</w:t>
      </w:r>
      <w:r>
        <w:rPr>
          <w:spacing w:val="-2"/>
          <w:sz w:val="25"/>
        </w:rPr>
        <w:t xml:space="preserve"> </w:t>
      </w:r>
      <w:r>
        <w:rPr>
          <w:sz w:val="25"/>
        </w:rPr>
        <w:t>on</w:t>
      </w:r>
      <w:r>
        <w:rPr>
          <w:spacing w:val="-1"/>
          <w:sz w:val="25"/>
        </w:rPr>
        <w:t xml:space="preserve"> </w:t>
      </w:r>
      <w:r>
        <w:rPr>
          <w:sz w:val="25"/>
        </w:rPr>
        <w:t>defendant's</w:t>
      </w:r>
      <w:r>
        <w:rPr>
          <w:spacing w:val="-1"/>
          <w:sz w:val="25"/>
        </w:rPr>
        <w:t xml:space="preserve"> </w:t>
      </w:r>
      <w:r>
        <w:rPr>
          <w:sz w:val="25"/>
        </w:rPr>
        <w:t>attorneys</w:t>
      </w:r>
      <w:r>
        <w:rPr>
          <w:spacing w:val="-1"/>
          <w:sz w:val="25"/>
        </w:rPr>
        <w:t xml:space="preserve"> </w:t>
      </w:r>
      <w:r>
        <w:rPr>
          <w:sz w:val="25"/>
        </w:rPr>
        <w:t>of</w:t>
      </w:r>
      <w:r>
        <w:rPr>
          <w:spacing w:val="-2"/>
          <w:sz w:val="25"/>
        </w:rPr>
        <w:t xml:space="preserve"> </w:t>
      </w:r>
      <w:r>
        <w:rPr>
          <w:sz w:val="25"/>
        </w:rPr>
        <w:t>record;</w:t>
      </w:r>
    </w:p>
    <w:p w14:paraId="12AAEFBC" w14:textId="77777777" w:rsidR="00C312DA" w:rsidRDefault="00C312DA" w:rsidP="00C312DA">
      <w:pPr>
        <w:pStyle w:val="BodyText"/>
        <w:rPr>
          <w:sz w:val="28"/>
        </w:rPr>
      </w:pPr>
    </w:p>
    <w:p w14:paraId="42BBAAD5" w14:textId="77777777" w:rsidR="00C312DA" w:rsidRDefault="00C312DA" w:rsidP="00C312DA">
      <w:pPr>
        <w:pStyle w:val="BodyText"/>
        <w:rPr>
          <w:sz w:val="22"/>
        </w:rPr>
      </w:pPr>
    </w:p>
    <w:p w14:paraId="34957550" w14:textId="77777777" w:rsidR="00C312DA" w:rsidRDefault="00C312DA" w:rsidP="001350F8">
      <w:pPr>
        <w:pStyle w:val="ListParagraph"/>
        <w:numPr>
          <w:ilvl w:val="1"/>
          <w:numId w:val="2"/>
        </w:numPr>
        <w:tabs>
          <w:tab w:val="left" w:pos="840"/>
        </w:tabs>
        <w:spacing w:line="480" w:lineRule="auto"/>
        <w:ind w:left="860" w:hanging="380"/>
        <w:rPr>
          <w:sz w:val="25"/>
        </w:rPr>
      </w:pPr>
      <w:r>
        <w:rPr>
          <w:sz w:val="25"/>
        </w:rPr>
        <w:t>The</w:t>
      </w:r>
      <w:r>
        <w:rPr>
          <w:spacing w:val="1"/>
          <w:sz w:val="25"/>
        </w:rPr>
        <w:t xml:space="preserve"> </w:t>
      </w:r>
      <w:r>
        <w:rPr>
          <w:sz w:val="25"/>
        </w:rPr>
        <w:t>defendant</w:t>
      </w:r>
      <w:r>
        <w:rPr>
          <w:spacing w:val="1"/>
          <w:sz w:val="25"/>
        </w:rPr>
        <w:t xml:space="preserve"> </w:t>
      </w:r>
      <w:r>
        <w:rPr>
          <w:sz w:val="25"/>
        </w:rPr>
        <w:t>is</w:t>
      </w:r>
      <w:r>
        <w:rPr>
          <w:spacing w:val="1"/>
          <w:sz w:val="25"/>
        </w:rPr>
        <w:t xml:space="preserve"> </w:t>
      </w:r>
      <w:r>
        <w:rPr>
          <w:sz w:val="25"/>
        </w:rPr>
        <w:t>ordered</w:t>
      </w:r>
      <w:r>
        <w:rPr>
          <w:spacing w:val="69"/>
          <w:sz w:val="25"/>
        </w:rPr>
        <w:t xml:space="preserve"> </w:t>
      </w:r>
      <w:r>
        <w:rPr>
          <w:sz w:val="25"/>
        </w:rPr>
        <w:t>to</w:t>
      </w:r>
      <w:r>
        <w:rPr>
          <w:spacing w:val="69"/>
          <w:sz w:val="25"/>
        </w:rPr>
        <w:t xml:space="preserve"> </w:t>
      </w:r>
      <w:r>
        <w:rPr>
          <w:sz w:val="25"/>
        </w:rPr>
        <w:t>pay</w:t>
      </w:r>
      <w:r>
        <w:rPr>
          <w:spacing w:val="70"/>
          <w:sz w:val="25"/>
        </w:rPr>
        <w:t xml:space="preserve"> </w:t>
      </w:r>
      <w:r>
        <w:rPr>
          <w:sz w:val="25"/>
        </w:rPr>
        <w:t>the</w:t>
      </w:r>
      <w:r>
        <w:rPr>
          <w:spacing w:val="69"/>
          <w:sz w:val="25"/>
        </w:rPr>
        <w:t xml:space="preserve"> </w:t>
      </w:r>
      <w:r>
        <w:rPr>
          <w:sz w:val="25"/>
        </w:rPr>
        <w:t>plaintiffs'</w:t>
      </w:r>
      <w:r>
        <w:rPr>
          <w:spacing w:val="70"/>
          <w:sz w:val="25"/>
        </w:rPr>
        <w:t xml:space="preserve"> </w:t>
      </w:r>
      <w:r>
        <w:rPr>
          <w:sz w:val="25"/>
        </w:rPr>
        <w:t>taxed</w:t>
      </w:r>
      <w:r>
        <w:rPr>
          <w:spacing w:val="69"/>
          <w:sz w:val="25"/>
        </w:rPr>
        <w:t xml:space="preserve"> </w:t>
      </w:r>
      <w:r>
        <w:rPr>
          <w:sz w:val="25"/>
        </w:rPr>
        <w:t>and/or</w:t>
      </w:r>
      <w:r>
        <w:rPr>
          <w:spacing w:val="70"/>
          <w:sz w:val="25"/>
        </w:rPr>
        <w:t xml:space="preserve"> </w:t>
      </w:r>
      <w:r>
        <w:rPr>
          <w:sz w:val="25"/>
        </w:rPr>
        <w:t>agreed</w:t>
      </w:r>
      <w:r>
        <w:rPr>
          <w:spacing w:val="1"/>
          <w:sz w:val="25"/>
        </w:rPr>
        <w:t xml:space="preserve"> </w:t>
      </w:r>
      <w:r>
        <w:rPr>
          <w:sz w:val="25"/>
        </w:rPr>
        <w:t>party</w:t>
      </w:r>
      <w:r>
        <w:rPr>
          <w:spacing w:val="1"/>
          <w:sz w:val="25"/>
        </w:rPr>
        <w:t xml:space="preserve"> </w:t>
      </w:r>
      <w:r>
        <w:rPr>
          <w:sz w:val="25"/>
        </w:rPr>
        <w:t>and</w:t>
      </w:r>
      <w:r>
        <w:rPr>
          <w:spacing w:val="1"/>
          <w:sz w:val="25"/>
        </w:rPr>
        <w:t xml:space="preserve"> </w:t>
      </w:r>
      <w:r>
        <w:rPr>
          <w:sz w:val="25"/>
        </w:rPr>
        <w:t>party</w:t>
      </w:r>
      <w:r>
        <w:rPr>
          <w:spacing w:val="1"/>
          <w:sz w:val="25"/>
        </w:rPr>
        <w:t xml:space="preserve"> </w:t>
      </w:r>
      <w:r>
        <w:rPr>
          <w:sz w:val="25"/>
        </w:rPr>
        <w:t>costs</w:t>
      </w:r>
      <w:r>
        <w:rPr>
          <w:spacing w:val="1"/>
          <w:sz w:val="25"/>
        </w:rPr>
        <w:t xml:space="preserve"> </w:t>
      </w:r>
      <w:r>
        <w:rPr>
          <w:sz w:val="25"/>
        </w:rPr>
        <w:t>within</w:t>
      </w:r>
      <w:r>
        <w:rPr>
          <w:spacing w:val="1"/>
          <w:sz w:val="25"/>
        </w:rPr>
        <w:t xml:space="preserve"> </w:t>
      </w:r>
      <w:r>
        <w:rPr>
          <w:sz w:val="25"/>
        </w:rPr>
        <w:t>14</w:t>
      </w:r>
      <w:r>
        <w:rPr>
          <w:spacing w:val="69"/>
          <w:sz w:val="25"/>
        </w:rPr>
        <w:t xml:space="preserve"> </w:t>
      </w:r>
      <w:r>
        <w:rPr>
          <w:sz w:val="25"/>
        </w:rPr>
        <w:t>(fourteen)</w:t>
      </w:r>
      <w:r>
        <w:rPr>
          <w:spacing w:val="69"/>
          <w:sz w:val="25"/>
        </w:rPr>
        <w:t xml:space="preserve"> </w:t>
      </w:r>
      <w:r>
        <w:rPr>
          <w:sz w:val="25"/>
        </w:rPr>
        <w:t>days</w:t>
      </w:r>
      <w:r>
        <w:rPr>
          <w:spacing w:val="70"/>
          <w:sz w:val="25"/>
        </w:rPr>
        <w:t xml:space="preserve"> </w:t>
      </w:r>
      <w:r>
        <w:rPr>
          <w:sz w:val="25"/>
        </w:rPr>
        <w:t>from</w:t>
      </w:r>
      <w:r>
        <w:rPr>
          <w:spacing w:val="69"/>
          <w:sz w:val="25"/>
        </w:rPr>
        <w:t xml:space="preserve"> </w:t>
      </w:r>
      <w:r>
        <w:rPr>
          <w:sz w:val="25"/>
        </w:rPr>
        <w:t>the</w:t>
      </w:r>
      <w:r>
        <w:rPr>
          <w:spacing w:val="70"/>
          <w:sz w:val="25"/>
        </w:rPr>
        <w:t xml:space="preserve"> </w:t>
      </w:r>
      <w:r>
        <w:rPr>
          <w:sz w:val="25"/>
        </w:rPr>
        <w:t>date</w:t>
      </w:r>
      <w:r>
        <w:rPr>
          <w:spacing w:val="69"/>
          <w:sz w:val="25"/>
        </w:rPr>
        <w:t xml:space="preserve"> </w:t>
      </w:r>
      <w:r>
        <w:rPr>
          <w:sz w:val="25"/>
        </w:rPr>
        <w:t>upon</w:t>
      </w:r>
      <w:r>
        <w:rPr>
          <w:spacing w:val="1"/>
          <w:sz w:val="25"/>
        </w:rPr>
        <w:t xml:space="preserve"> </w:t>
      </w:r>
      <w:r>
        <w:rPr>
          <w:sz w:val="25"/>
        </w:rPr>
        <w:t>which</w:t>
      </w:r>
      <w:r>
        <w:rPr>
          <w:spacing w:val="1"/>
          <w:sz w:val="25"/>
        </w:rPr>
        <w:t xml:space="preserve"> </w:t>
      </w:r>
      <w:r>
        <w:rPr>
          <w:sz w:val="25"/>
        </w:rPr>
        <w:t>the</w:t>
      </w:r>
      <w:r>
        <w:rPr>
          <w:spacing w:val="1"/>
          <w:sz w:val="25"/>
        </w:rPr>
        <w:t xml:space="preserve"> </w:t>
      </w:r>
      <w:r>
        <w:rPr>
          <w:sz w:val="25"/>
        </w:rPr>
        <w:t>accounts</w:t>
      </w:r>
      <w:r>
        <w:rPr>
          <w:spacing w:val="1"/>
          <w:sz w:val="25"/>
        </w:rPr>
        <w:t xml:space="preserve"> </w:t>
      </w:r>
      <w:r>
        <w:rPr>
          <w:sz w:val="25"/>
        </w:rPr>
        <w:t>are</w:t>
      </w:r>
      <w:r>
        <w:rPr>
          <w:spacing w:val="1"/>
          <w:sz w:val="25"/>
        </w:rPr>
        <w:t xml:space="preserve"> </w:t>
      </w:r>
      <w:r>
        <w:rPr>
          <w:sz w:val="25"/>
        </w:rPr>
        <w:t>taxed</w:t>
      </w:r>
      <w:r>
        <w:rPr>
          <w:spacing w:val="1"/>
          <w:sz w:val="25"/>
        </w:rPr>
        <w:t xml:space="preserve"> </w:t>
      </w:r>
      <w:r>
        <w:rPr>
          <w:sz w:val="25"/>
        </w:rPr>
        <w:t>by</w:t>
      </w:r>
      <w:r>
        <w:rPr>
          <w:spacing w:val="1"/>
          <w:sz w:val="25"/>
        </w:rPr>
        <w:t xml:space="preserve"> </w:t>
      </w:r>
      <w:r>
        <w:rPr>
          <w:sz w:val="25"/>
        </w:rPr>
        <w:t>the</w:t>
      </w:r>
      <w:r>
        <w:rPr>
          <w:spacing w:val="1"/>
          <w:sz w:val="25"/>
        </w:rPr>
        <w:t xml:space="preserve"> </w:t>
      </w:r>
      <w:r>
        <w:rPr>
          <w:sz w:val="25"/>
        </w:rPr>
        <w:t>Taxing</w:t>
      </w:r>
      <w:r>
        <w:rPr>
          <w:spacing w:val="1"/>
          <w:sz w:val="25"/>
        </w:rPr>
        <w:t xml:space="preserve"> </w:t>
      </w:r>
      <w:r>
        <w:rPr>
          <w:sz w:val="25"/>
        </w:rPr>
        <w:t>Master</w:t>
      </w:r>
      <w:r>
        <w:rPr>
          <w:spacing w:val="69"/>
          <w:sz w:val="25"/>
        </w:rPr>
        <w:t xml:space="preserve"> </w:t>
      </w:r>
      <w:r>
        <w:rPr>
          <w:sz w:val="25"/>
        </w:rPr>
        <w:t>and/or</w:t>
      </w:r>
      <w:r>
        <w:rPr>
          <w:spacing w:val="69"/>
          <w:sz w:val="25"/>
        </w:rPr>
        <w:t xml:space="preserve"> </w:t>
      </w:r>
      <w:r>
        <w:rPr>
          <w:sz w:val="25"/>
        </w:rPr>
        <w:t>agreed</w:t>
      </w:r>
      <w:r>
        <w:rPr>
          <w:spacing w:val="1"/>
          <w:sz w:val="25"/>
        </w:rPr>
        <w:t xml:space="preserve"> </w:t>
      </w:r>
      <w:r>
        <w:rPr>
          <w:sz w:val="25"/>
        </w:rPr>
        <w:t>between</w:t>
      </w:r>
      <w:r>
        <w:rPr>
          <w:spacing w:val="-2"/>
          <w:sz w:val="25"/>
        </w:rPr>
        <w:t xml:space="preserve"> </w:t>
      </w:r>
      <w:r>
        <w:rPr>
          <w:sz w:val="25"/>
        </w:rPr>
        <w:t>the</w:t>
      </w:r>
      <w:r>
        <w:rPr>
          <w:spacing w:val="-1"/>
          <w:sz w:val="25"/>
        </w:rPr>
        <w:t xml:space="preserve"> </w:t>
      </w:r>
      <w:r>
        <w:rPr>
          <w:sz w:val="25"/>
        </w:rPr>
        <w:t>parties;</w:t>
      </w:r>
    </w:p>
    <w:p w14:paraId="64C23FEC" w14:textId="77777777" w:rsidR="00C312DA" w:rsidRDefault="00C312DA" w:rsidP="00C312DA">
      <w:pPr>
        <w:pStyle w:val="BodyText"/>
        <w:spacing w:before="8"/>
        <w:rPr>
          <w:sz w:val="28"/>
        </w:rPr>
      </w:pPr>
    </w:p>
    <w:p w14:paraId="0B1B33FA" w14:textId="77777777" w:rsidR="00C312DA" w:rsidRDefault="00C312DA" w:rsidP="001350F8">
      <w:pPr>
        <w:pStyle w:val="ListParagraph"/>
        <w:numPr>
          <w:ilvl w:val="1"/>
          <w:numId w:val="2"/>
        </w:numPr>
        <w:tabs>
          <w:tab w:val="left" w:pos="840"/>
        </w:tabs>
        <w:spacing w:before="1" w:line="480" w:lineRule="auto"/>
        <w:rPr>
          <w:sz w:val="25"/>
        </w:rPr>
      </w:pPr>
      <w:r>
        <w:rPr>
          <w:sz w:val="25"/>
        </w:rPr>
        <w:t>The</w:t>
      </w:r>
      <w:r>
        <w:rPr>
          <w:spacing w:val="1"/>
          <w:sz w:val="25"/>
        </w:rPr>
        <w:t xml:space="preserve"> </w:t>
      </w:r>
      <w:r>
        <w:rPr>
          <w:sz w:val="25"/>
        </w:rPr>
        <w:t>defendant</w:t>
      </w:r>
      <w:r>
        <w:rPr>
          <w:spacing w:val="1"/>
          <w:sz w:val="25"/>
        </w:rPr>
        <w:t xml:space="preserve"> </w:t>
      </w:r>
      <w:r>
        <w:rPr>
          <w:sz w:val="25"/>
        </w:rPr>
        <w:t>will</w:t>
      </w:r>
      <w:r>
        <w:rPr>
          <w:spacing w:val="1"/>
          <w:sz w:val="25"/>
        </w:rPr>
        <w:t xml:space="preserve"> </w:t>
      </w:r>
      <w:r>
        <w:rPr>
          <w:sz w:val="25"/>
        </w:rPr>
        <w:t>be</w:t>
      </w:r>
      <w:r>
        <w:rPr>
          <w:spacing w:val="1"/>
          <w:sz w:val="25"/>
        </w:rPr>
        <w:t xml:space="preserve"> </w:t>
      </w:r>
      <w:r>
        <w:rPr>
          <w:sz w:val="25"/>
        </w:rPr>
        <w:t>liable</w:t>
      </w:r>
      <w:r>
        <w:rPr>
          <w:spacing w:val="69"/>
          <w:sz w:val="25"/>
        </w:rPr>
        <w:t xml:space="preserve"> </w:t>
      </w:r>
      <w:r>
        <w:rPr>
          <w:sz w:val="25"/>
        </w:rPr>
        <w:t>for</w:t>
      </w:r>
      <w:r>
        <w:rPr>
          <w:spacing w:val="69"/>
          <w:sz w:val="25"/>
        </w:rPr>
        <w:t xml:space="preserve"> </w:t>
      </w:r>
      <w:r>
        <w:rPr>
          <w:sz w:val="25"/>
        </w:rPr>
        <w:t>interest</w:t>
      </w:r>
      <w:r>
        <w:rPr>
          <w:spacing w:val="70"/>
          <w:sz w:val="25"/>
        </w:rPr>
        <w:t xml:space="preserve"> </w:t>
      </w:r>
      <w:r>
        <w:rPr>
          <w:sz w:val="25"/>
        </w:rPr>
        <w:t>on</w:t>
      </w:r>
      <w:r>
        <w:rPr>
          <w:spacing w:val="69"/>
          <w:sz w:val="25"/>
        </w:rPr>
        <w:t xml:space="preserve"> </w:t>
      </w:r>
      <w:r>
        <w:rPr>
          <w:sz w:val="25"/>
        </w:rPr>
        <w:t>the</w:t>
      </w:r>
      <w:r>
        <w:rPr>
          <w:spacing w:val="70"/>
          <w:sz w:val="25"/>
        </w:rPr>
        <w:t xml:space="preserve"> </w:t>
      </w:r>
      <w:r>
        <w:rPr>
          <w:sz w:val="25"/>
        </w:rPr>
        <w:t>taxed</w:t>
      </w:r>
      <w:r>
        <w:rPr>
          <w:spacing w:val="69"/>
          <w:sz w:val="25"/>
        </w:rPr>
        <w:t xml:space="preserve"> </w:t>
      </w:r>
      <w:r>
        <w:rPr>
          <w:sz w:val="25"/>
        </w:rPr>
        <w:t>and/or</w:t>
      </w:r>
      <w:r>
        <w:rPr>
          <w:spacing w:val="70"/>
          <w:sz w:val="25"/>
        </w:rPr>
        <w:t xml:space="preserve"> </w:t>
      </w:r>
      <w:r>
        <w:rPr>
          <w:sz w:val="25"/>
        </w:rPr>
        <w:t>agreed</w:t>
      </w:r>
      <w:r>
        <w:rPr>
          <w:spacing w:val="1"/>
          <w:sz w:val="25"/>
        </w:rPr>
        <w:t xml:space="preserve"> </w:t>
      </w:r>
      <w:r>
        <w:rPr>
          <w:sz w:val="25"/>
        </w:rPr>
        <w:t>party and party costs due to the plaintiff as provided for in section 17(3)(a)</w:t>
      </w:r>
      <w:r>
        <w:rPr>
          <w:spacing w:val="1"/>
          <w:sz w:val="25"/>
        </w:rPr>
        <w:t xml:space="preserve"> </w:t>
      </w:r>
      <w:r>
        <w:rPr>
          <w:sz w:val="25"/>
        </w:rPr>
        <w:t>of</w:t>
      </w:r>
      <w:r>
        <w:rPr>
          <w:spacing w:val="-12"/>
          <w:sz w:val="25"/>
        </w:rPr>
        <w:t xml:space="preserve"> </w:t>
      </w:r>
      <w:r>
        <w:rPr>
          <w:sz w:val="25"/>
        </w:rPr>
        <w:t>the</w:t>
      </w:r>
      <w:r>
        <w:rPr>
          <w:spacing w:val="-12"/>
          <w:sz w:val="25"/>
        </w:rPr>
        <w:t xml:space="preserve"> </w:t>
      </w:r>
      <w:r>
        <w:rPr>
          <w:sz w:val="25"/>
        </w:rPr>
        <w:t>Road</w:t>
      </w:r>
      <w:r>
        <w:rPr>
          <w:spacing w:val="-11"/>
          <w:sz w:val="25"/>
        </w:rPr>
        <w:t xml:space="preserve"> </w:t>
      </w:r>
      <w:r>
        <w:rPr>
          <w:sz w:val="25"/>
        </w:rPr>
        <w:t>Accident</w:t>
      </w:r>
      <w:r>
        <w:rPr>
          <w:spacing w:val="-11"/>
          <w:sz w:val="25"/>
        </w:rPr>
        <w:t xml:space="preserve"> </w:t>
      </w:r>
      <w:r>
        <w:rPr>
          <w:sz w:val="25"/>
        </w:rPr>
        <w:t>Fund</w:t>
      </w:r>
      <w:r>
        <w:rPr>
          <w:spacing w:val="-12"/>
          <w:sz w:val="25"/>
        </w:rPr>
        <w:t xml:space="preserve"> </w:t>
      </w:r>
      <w:r>
        <w:rPr>
          <w:sz w:val="25"/>
        </w:rPr>
        <w:t>Act,</w:t>
      </w:r>
      <w:r>
        <w:rPr>
          <w:spacing w:val="-11"/>
          <w:sz w:val="25"/>
        </w:rPr>
        <w:t xml:space="preserve"> </w:t>
      </w:r>
      <w:r>
        <w:rPr>
          <w:sz w:val="25"/>
        </w:rPr>
        <w:t>Act</w:t>
      </w:r>
      <w:r>
        <w:rPr>
          <w:spacing w:val="-11"/>
          <w:sz w:val="25"/>
        </w:rPr>
        <w:t xml:space="preserve"> </w:t>
      </w:r>
      <w:r>
        <w:rPr>
          <w:sz w:val="25"/>
        </w:rPr>
        <w:t>56</w:t>
      </w:r>
      <w:r>
        <w:rPr>
          <w:spacing w:val="-12"/>
          <w:sz w:val="25"/>
        </w:rPr>
        <w:t xml:space="preserve"> </w:t>
      </w:r>
      <w:r>
        <w:rPr>
          <w:sz w:val="25"/>
        </w:rPr>
        <w:t>of</w:t>
      </w:r>
      <w:r>
        <w:rPr>
          <w:spacing w:val="-12"/>
          <w:sz w:val="25"/>
        </w:rPr>
        <w:t xml:space="preserve"> </w:t>
      </w:r>
      <w:r>
        <w:rPr>
          <w:sz w:val="25"/>
        </w:rPr>
        <w:t>1996</w:t>
      </w:r>
      <w:r>
        <w:rPr>
          <w:spacing w:val="-11"/>
          <w:sz w:val="25"/>
        </w:rPr>
        <w:t xml:space="preserve"> </w:t>
      </w:r>
      <w:r>
        <w:rPr>
          <w:sz w:val="25"/>
        </w:rPr>
        <w:t>at</w:t>
      </w:r>
      <w:r>
        <w:rPr>
          <w:spacing w:val="-11"/>
          <w:sz w:val="25"/>
        </w:rPr>
        <w:t xml:space="preserve"> </w:t>
      </w:r>
      <w:r>
        <w:rPr>
          <w:sz w:val="25"/>
        </w:rPr>
        <w:t>the</w:t>
      </w:r>
      <w:r>
        <w:rPr>
          <w:spacing w:val="-11"/>
          <w:sz w:val="25"/>
        </w:rPr>
        <w:t xml:space="preserve"> </w:t>
      </w:r>
      <w:r>
        <w:rPr>
          <w:sz w:val="25"/>
        </w:rPr>
        <w:t>prescribed</w:t>
      </w:r>
      <w:r>
        <w:rPr>
          <w:spacing w:val="-13"/>
          <w:sz w:val="25"/>
        </w:rPr>
        <w:t xml:space="preserve"> </w:t>
      </w:r>
      <w:r>
        <w:rPr>
          <w:sz w:val="25"/>
        </w:rPr>
        <w:t>interest</w:t>
      </w:r>
      <w:r>
        <w:rPr>
          <w:spacing w:val="-11"/>
          <w:sz w:val="25"/>
        </w:rPr>
        <w:t xml:space="preserve"> </w:t>
      </w:r>
      <w:r>
        <w:rPr>
          <w:sz w:val="25"/>
        </w:rPr>
        <w:t>rate</w:t>
      </w:r>
      <w:r>
        <w:rPr>
          <w:spacing w:val="-67"/>
          <w:sz w:val="25"/>
        </w:rPr>
        <w:t xml:space="preserve"> </w:t>
      </w:r>
      <w:r>
        <w:rPr>
          <w:sz w:val="25"/>
        </w:rPr>
        <w:t>applicable</w:t>
      </w:r>
      <w:r>
        <w:rPr>
          <w:spacing w:val="-12"/>
          <w:sz w:val="25"/>
        </w:rPr>
        <w:t xml:space="preserve"> </w:t>
      </w:r>
      <w:r>
        <w:rPr>
          <w:sz w:val="25"/>
        </w:rPr>
        <w:t>per</w:t>
      </w:r>
      <w:r>
        <w:rPr>
          <w:spacing w:val="-11"/>
          <w:sz w:val="25"/>
        </w:rPr>
        <w:t xml:space="preserve"> </w:t>
      </w:r>
      <w:r>
        <w:rPr>
          <w:sz w:val="25"/>
        </w:rPr>
        <w:t>annum</w:t>
      </w:r>
      <w:r>
        <w:rPr>
          <w:spacing w:val="-11"/>
          <w:sz w:val="25"/>
        </w:rPr>
        <w:t xml:space="preserve"> </w:t>
      </w:r>
      <w:r>
        <w:rPr>
          <w:sz w:val="25"/>
        </w:rPr>
        <w:t>as</w:t>
      </w:r>
      <w:r>
        <w:rPr>
          <w:spacing w:val="-11"/>
          <w:sz w:val="25"/>
        </w:rPr>
        <w:t xml:space="preserve"> </w:t>
      </w:r>
      <w:r>
        <w:rPr>
          <w:sz w:val="25"/>
        </w:rPr>
        <w:t>from</w:t>
      </w:r>
      <w:r>
        <w:rPr>
          <w:spacing w:val="-11"/>
          <w:sz w:val="25"/>
        </w:rPr>
        <w:t xml:space="preserve"> </w:t>
      </w:r>
      <w:r>
        <w:rPr>
          <w:sz w:val="25"/>
        </w:rPr>
        <w:t>the</w:t>
      </w:r>
      <w:r>
        <w:rPr>
          <w:spacing w:val="-11"/>
          <w:sz w:val="25"/>
        </w:rPr>
        <w:t xml:space="preserve"> </w:t>
      </w:r>
      <w:r>
        <w:rPr>
          <w:sz w:val="25"/>
        </w:rPr>
        <w:t>date</w:t>
      </w:r>
      <w:r>
        <w:rPr>
          <w:spacing w:val="-11"/>
          <w:sz w:val="25"/>
        </w:rPr>
        <w:t xml:space="preserve"> </w:t>
      </w:r>
      <w:r>
        <w:rPr>
          <w:sz w:val="25"/>
        </w:rPr>
        <w:t>of</w:t>
      </w:r>
      <w:r>
        <w:rPr>
          <w:spacing w:val="-11"/>
          <w:sz w:val="25"/>
        </w:rPr>
        <w:t xml:space="preserve"> </w:t>
      </w:r>
      <w:r>
        <w:rPr>
          <w:sz w:val="25"/>
        </w:rPr>
        <w:t>taxation</w:t>
      </w:r>
      <w:r>
        <w:rPr>
          <w:spacing w:val="-12"/>
          <w:sz w:val="25"/>
        </w:rPr>
        <w:t xml:space="preserve"> </w:t>
      </w:r>
      <w:r>
        <w:rPr>
          <w:sz w:val="25"/>
        </w:rPr>
        <w:t>to</w:t>
      </w:r>
      <w:r>
        <w:rPr>
          <w:spacing w:val="-11"/>
          <w:sz w:val="25"/>
        </w:rPr>
        <w:t xml:space="preserve"> </w:t>
      </w:r>
      <w:r>
        <w:rPr>
          <w:sz w:val="25"/>
        </w:rPr>
        <w:t>date</w:t>
      </w:r>
      <w:r>
        <w:rPr>
          <w:spacing w:val="-11"/>
          <w:sz w:val="25"/>
        </w:rPr>
        <w:t xml:space="preserve"> </w:t>
      </w:r>
      <w:r>
        <w:rPr>
          <w:sz w:val="25"/>
        </w:rPr>
        <w:t>of</w:t>
      </w:r>
      <w:r>
        <w:rPr>
          <w:spacing w:val="-11"/>
          <w:sz w:val="25"/>
        </w:rPr>
        <w:t xml:space="preserve"> </w:t>
      </w:r>
      <w:r>
        <w:rPr>
          <w:sz w:val="25"/>
        </w:rPr>
        <w:t>payment</w:t>
      </w:r>
      <w:r>
        <w:rPr>
          <w:spacing w:val="-11"/>
          <w:sz w:val="25"/>
        </w:rPr>
        <w:t xml:space="preserve"> </w:t>
      </w:r>
      <w:r>
        <w:rPr>
          <w:sz w:val="25"/>
        </w:rPr>
        <w:t>should</w:t>
      </w:r>
      <w:r>
        <w:rPr>
          <w:spacing w:val="-67"/>
          <w:sz w:val="25"/>
        </w:rPr>
        <w:t xml:space="preserve"> </w:t>
      </w:r>
      <w:r>
        <w:rPr>
          <w:sz w:val="25"/>
        </w:rPr>
        <w:t>they</w:t>
      </w:r>
      <w:r>
        <w:rPr>
          <w:spacing w:val="-2"/>
          <w:sz w:val="25"/>
        </w:rPr>
        <w:t xml:space="preserve"> </w:t>
      </w:r>
      <w:r>
        <w:rPr>
          <w:sz w:val="25"/>
        </w:rPr>
        <w:t>fail</w:t>
      </w:r>
      <w:r>
        <w:rPr>
          <w:spacing w:val="-1"/>
          <w:sz w:val="25"/>
        </w:rPr>
        <w:t xml:space="preserve"> </w:t>
      </w:r>
      <w:r>
        <w:rPr>
          <w:sz w:val="25"/>
        </w:rPr>
        <w:t>to</w:t>
      </w:r>
      <w:r>
        <w:rPr>
          <w:spacing w:val="-1"/>
          <w:sz w:val="25"/>
        </w:rPr>
        <w:t xml:space="preserve"> </w:t>
      </w:r>
      <w:r>
        <w:rPr>
          <w:sz w:val="25"/>
        </w:rPr>
        <w:t>make</w:t>
      </w:r>
      <w:r>
        <w:rPr>
          <w:spacing w:val="-1"/>
          <w:sz w:val="25"/>
        </w:rPr>
        <w:t xml:space="preserve"> </w:t>
      </w:r>
      <w:r>
        <w:rPr>
          <w:sz w:val="25"/>
        </w:rPr>
        <w:t>payment</w:t>
      </w:r>
      <w:r>
        <w:rPr>
          <w:spacing w:val="-3"/>
          <w:sz w:val="25"/>
        </w:rPr>
        <w:t xml:space="preserve"> </w:t>
      </w:r>
      <w:r>
        <w:rPr>
          <w:sz w:val="25"/>
        </w:rPr>
        <w:t>in</w:t>
      </w:r>
      <w:r>
        <w:rPr>
          <w:spacing w:val="-2"/>
          <w:sz w:val="25"/>
        </w:rPr>
        <w:t xml:space="preserve"> </w:t>
      </w:r>
      <w:r>
        <w:rPr>
          <w:sz w:val="25"/>
        </w:rPr>
        <w:t>accordance</w:t>
      </w:r>
      <w:r>
        <w:rPr>
          <w:spacing w:val="-2"/>
          <w:sz w:val="25"/>
        </w:rPr>
        <w:t xml:space="preserve"> </w:t>
      </w:r>
      <w:r>
        <w:rPr>
          <w:sz w:val="25"/>
        </w:rPr>
        <w:t>with</w:t>
      </w:r>
      <w:r>
        <w:rPr>
          <w:spacing w:val="-1"/>
          <w:sz w:val="25"/>
        </w:rPr>
        <w:t xml:space="preserve"> </w:t>
      </w:r>
      <w:r>
        <w:rPr>
          <w:sz w:val="25"/>
        </w:rPr>
        <w:t>paragraph</w:t>
      </w:r>
      <w:r>
        <w:rPr>
          <w:spacing w:val="-2"/>
          <w:sz w:val="25"/>
        </w:rPr>
        <w:t xml:space="preserve"> </w:t>
      </w:r>
      <w:r>
        <w:rPr>
          <w:sz w:val="25"/>
        </w:rPr>
        <w:t>5.2</w:t>
      </w:r>
      <w:r>
        <w:rPr>
          <w:spacing w:val="-1"/>
          <w:sz w:val="25"/>
        </w:rPr>
        <w:t xml:space="preserve"> </w:t>
      </w:r>
      <w:r>
        <w:rPr>
          <w:sz w:val="25"/>
        </w:rPr>
        <w:t>above.</w:t>
      </w:r>
    </w:p>
    <w:p w14:paraId="2DA5BF3C" w14:textId="77777777" w:rsidR="00C312DA" w:rsidRDefault="00C312DA" w:rsidP="00C312DA">
      <w:pPr>
        <w:spacing w:line="480" w:lineRule="auto"/>
        <w:jc w:val="both"/>
        <w:rPr>
          <w:sz w:val="25"/>
        </w:rPr>
        <w:sectPr w:rsidR="00C312DA">
          <w:headerReference w:type="default" r:id="rId16"/>
          <w:footerReference w:type="default" r:id="rId17"/>
          <w:pgSz w:w="11910" w:h="16840"/>
          <w:pgMar w:top="1340" w:right="1260" w:bottom="1280" w:left="1300" w:header="710" w:footer="1090" w:gutter="0"/>
          <w:cols w:space="720"/>
        </w:sectPr>
      </w:pPr>
    </w:p>
    <w:p w14:paraId="4AA62A3A" w14:textId="77777777" w:rsidR="00C312DA" w:rsidRDefault="00C312DA" w:rsidP="00C312DA">
      <w:pPr>
        <w:pStyle w:val="BodyText"/>
        <w:rPr>
          <w:sz w:val="20"/>
        </w:rPr>
      </w:pPr>
    </w:p>
    <w:p w14:paraId="63AECD35" w14:textId="77777777" w:rsidR="00C312DA" w:rsidRDefault="00C312DA" w:rsidP="00C312DA">
      <w:pPr>
        <w:pStyle w:val="BodyText"/>
        <w:spacing w:before="3"/>
      </w:pPr>
    </w:p>
    <w:p w14:paraId="440357CD" w14:textId="3D0B4859" w:rsidR="00C312DA" w:rsidRDefault="00BE091B" w:rsidP="00BE091B">
      <w:pPr>
        <w:pStyle w:val="ListParagraph"/>
        <w:numPr>
          <w:ilvl w:val="0"/>
          <w:numId w:val="2"/>
        </w:numPr>
        <w:tabs>
          <w:tab w:val="left" w:pos="418"/>
        </w:tabs>
        <w:spacing w:before="92" w:line="480" w:lineRule="auto"/>
        <w:ind w:left="417" w:right="0" w:hanging="278"/>
        <w:jc w:val="left"/>
        <w:rPr>
          <w:sz w:val="25"/>
        </w:rPr>
      </w:pPr>
      <w:r>
        <w:rPr>
          <w:sz w:val="25"/>
        </w:rPr>
        <w:t xml:space="preserve">The contingency fee agreement entered into between the plaintiff and the attorney complies with the Contingency Fee Agreement Act. </w:t>
      </w:r>
      <w:r w:rsidR="00C312DA">
        <w:rPr>
          <w:sz w:val="25"/>
        </w:rPr>
        <w:t>It</w:t>
      </w:r>
      <w:r w:rsidR="00C312DA">
        <w:rPr>
          <w:spacing w:val="-3"/>
          <w:sz w:val="25"/>
        </w:rPr>
        <w:t xml:space="preserve"> </w:t>
      </w:r>
      <w:r w:rsidR="00C312DA">
        <w:rPr>
          <w:sz w:val="25"/>
        </w:rPr>
        <w:t>is</w:t>
      </w:r>
      <w:r w:rsidR="00C312DA">
        <w:rPr>
          <w:spacing w:val="-3"/>
          <w:sz w:val="25"/>
        </w:rPr>
        <w:t xml:space="preserve"> </w:t>
      </w:r>
      <w:r w:rsidR="00C312DA">
        <w:rPr>
          <w:sz w:val="25"/>
        </w:rPr>
        <w:t>recorded</w:t>
      </w:r>
      <w:r w:rsidR="00C312DA">
        <w:rPr>
          <w:spacing w:val="-2"/>
          <w:sz w:val="25"/>
        </w:rPr>
        <w:t xml:space="preserve"> </w:t>
      </w:r>
      <w:r w:rsidR="00C312DA">
        <w:rPr>
          <w:sz w:val="25"/>
        </w:rPr>
        <w:t>that</w:t>
      </w:r>
      <w:r w:rsidR="00C312DA">
        <w:rPr>
          <w:spacing w:val="-2"/>
          <w:sz w:val="25"/>
        </w:rPr>
        <w:t xml:space="preserve"> </w:t>
      </w:r>
      <w:r w:rsidR="00C312DA">
        <w:rPr>
          <w:sz w:val="25"/>
        </w:rPr>
        <w:t>the</w:t>
      </w:r>
      <w:r>
        <w:rPr>
          <w:sz w:val="25"/>
        </w:rPr>
        <w:t xml:space="preserve"> total fees are inclusive of VAT recoverable in terms of the </w:t>
      </w:r>
      <w:r w:rsidR="00641295">
        <w:rPr>
          <w:spacing w:val="-2"/>
          <w:sz w:val="25"/>
        </w:rPr>
        <w:t>Contingency Fee Agreement Act</w:t>
      </w:r>
      <w:r>
        <w:rPr>
          <w:spacing w:val="-2"/>
          <w:sz w:val="25"/>
        </w:rPr>
        <w:t xml:space="preserve"> </w:t>
      </w:r>
      <w:r>
        <w:rPr>
          <w:sz w:val="25"/>
        </w:rPr>
        <w:t>and shall not exceed 25% of the total capital amount set out in para 1 supra</w:t>
      </w:r>
      <w:r w:rsidR="00641295">
        <w:rPr>
          <w:spacing w:val="-2"/>
          <w:sz w:val="25"/>
        </w:rPr>
        <w:t xml:space="preserve">. </w:t>
      </w:r>
    </w:p>
    <w:p w14:paraId="4F4C1C61" w14:textId="77777777" w:rsidR="00C312DA" w:rsidRDefault="00C312DA" w:rsidP="00BE091B">
      <w:pPr>
        <w:pStyle w:val="BodyText"/>
        <w:spacing w:line="480" w:lineRule="auto"/>
        <w:rPr>
          <w:sz w:val="28"/>
        </w:rPr>
      </w:pPr>
    </w:p>
    <w:p w14:paraId="35E984F7" w14:textId="77777777" w:rsidR="00C312DA" w:rsidRDefault="00C312DA" w:rsidP="00C312DA">
      <w:pPr>
        <w:pStyle w:val="BodyText"/>
        <w:rPr>
          <w:sz w:val="28"/>
        </w:rPr>
      </w:pPr>
    </w:p>
    <w:p w14:paraId="5A9EB565" w14:textId="77777777" w:rsidR="00C312DA" w:rsidRDefault="00C312DA" w:rsidP="00C312DA">
      <w:pPr>
        <w:pStyle w:val="BodyText"/>
        <w:rPr>
          <w:sz w:val="28"/>
        </w:rPr>
      </w:pPr>
    </w:p>
    <w:p w14:paraId="15A1D057" w14:textId="77777777" w:rsidR="00C312DA" w:rsidRDefault="00C312DA" w:rsidP="00C312DA">
      <w:pPr>
        <w:pStyle w:val="BodyText"/>
        <w:spacing w:before="3"/>
        <w:rPr>
          <w:sz w:val="33"/>
        </w:rPr>
      </w:pPr>
    </w:p>
    <w:p w14:paraId="7BC25B9D" w14:textId="77777777" w:rsidR="00C312DA" w:rsidRDefault="00C312DA" w:rsidP="00C312DA">
      <w:pPr>
        <w:ind w:left="140"/>
        <w:rPr>
          <w:rFonts w:ascii="Arial"/>
          <w:b/>
        </w:rPr>
      </w:pPr>
      <w:r>
        <w:rPr>
          <w:rFonts w:ascii="Arial"/>
          <w:b/>
        </w:rPr>
        <w:t>BY</w:t>
      </w:r>
      <w:r>
        <w:rPr>
          <w:rFonts w:ascii="Arial"/>
          <w:b/>
          <w:spacing w:val="-2"/>
        </w:rPr>
        <w:t xml:space="preserve"> </w:t>
      </w:r>
      <w:r>
        <w:rPr>
          <w:rFonts w:ascii="Arial"/>
          <w:b/>
        </w:rPr>
        <w:t>ORDER</w:t>
      </w:r>
    </w:p>
    <w:p w14:paraId="6A419736" w14:textId="77777777" w:rsidR="00C312DA" w:rsidRDefault="00C312DA" w:rsidP="00C312DA">
      <w:pPr>
        <w:pStyle w:val="BodyText"/>
        <w:rPr>
          <w:rFonts w:ascii="Arial"/>
          <w:b/>
          <w:sz w:val="20"/>
        </w:rPr>
      </w:pPr>
    </w:p>
    <w:p w14:paraId="7152D226" w14:textId="77777777" w:rsidR="00C312DA" w:rsidRDefault="00C312DA" w:rsidP="00C312DA">
      <w:pPr>
        <w:pStyle w:val="BodyText"/>
        <w:rPr>
          <w:rFonts w:ascii="Arial"/>
          <w:b/>
          <w:sz w:val="20"/>
        </w:rPr>
      </w:pPr>
    </w:p>
    <w:p w14:paraId="1154EC5A" w14:textId="6C4E1DF6" w:rsidR="00C312DA" w:rsidRDefault="00C312DA" w:rsidP="00C312DA">
      <w:pPr>
        <w:pStyle w:val="BodyText"/>
        <w:rPr>
          <w:rFonts w:ascii="Arial"/>
          <w:b/>
          <w:sz w:val="16"/>
        </w:rPr>
      </w:pPr>
      <w:r>
        <w:rPr>
          <w:noProof/>
        </w:rPr>
        <mc:AlternateContent>
          <mc:Choice Requires="wps">
            <w:drawing>
              <wp:anchor distT="0" distB="0" distL="0" distR="0" simplePos="0" relativeHeight="251665408" behindDoc="1" locked="0" layoutInCell="1" allowOverlap="1" wp14:anchorId="553749AB" wp14:editId="32B88835">
                <wp:simplePos x="0" y="0"/>
                <wp:positionH relativeFrom="page">
                  <wp:posOffset>914400</wp:posOffset>
                </wp:positionH>
                <wp:positionV relativeFrom="paragraph">
                  <wp:posOffset>147955</wp:posOffset>
                </wp:positionV>
                <wp:extent cx="1476375" cy="1270"/>
                <wp:effectExtent l="9525" t="12065" r="9525" b="5715"/>
                <wp:wrapTopAndBottom/>
                <wp:docPr id="1982192854"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6375" cy="1270"/>
                        </a:xfrm>
                        <a:custGeom>
                          <a:avLst/>
                          <a:gdLst>
                            <a:gd name="T0" fmla="+- 0 1440 1440"/>
                            <a:gd name="T1" fmla="*/ T0 w 2325"/>
                            <a:gd name="T2" fmla="+- 0 3765 1440"/>
                            <a:gd name="T3" fmla="*/ T2 w 2325"/>
                          </a:gdLst>
                          <a:ahLst/>
                          <a:cxnLst>
                            <a:cxn ang="0">
                              <a:pos x="T1" y="0"/>
                            </a:cxn>
                            <a:cxn ang="0">
                              <a:pos x="T3" y="0"/>
                            </a:cxn>
                          </a:cxnLst>
                          <a:rect l="0" t="0" r="r" b="b"/>
                          <a:pathLst>
                            <a:path w="2325">
                              <a:moveTo>
                                <a:pt x="0" y="0"/>
                              </a:moveTo>
                              <a:lnTo>
                                <a:pt x="2325" y="0"/>
                              </a:lnTo>
                            </a:path>
                          </a:pathLst>
                        </a:custGeom>
                        <a:noFill/>
                        <a:ln w="124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0A9904" id="Freeform: Shape 1" o:spid="_x0000_s1026" style="position:absolute;margin-left:1in;margin-top:11.65pt;width:116.2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" path="m,l2325,e" filled="f" strokeweight=".34536mm">
                <v:path arrowok="t" o:connecttype="custom" o:connectlocs="0,0;1476375,0" o:connectangles="0,0"/>
                <w10:wrap type="topAndBottom" anchorx="page"/>
              </v:shape>
            </w:pict>
          </mc:Fallback>
        </mc:AlternateContent>
      </w:r>
    </w:p>
    <w:p w14:paraId="01FBE595" w14:textId="77777777" w:rsidR="00C312DA" w:rsidRDefault="00C312DA" w:rsidP="00C312DA">
      <w:pPr>
        <w:pStyle w:val="BodyText"/>
        <w:rPr>
          <w:rFonts w:ascii="Arial"/>
          <w:b/>
          <w:sz w:val="29"/>
        </w:rPr>
      </w:pPr>
    </w:p>
    <w:p w14:paraId="37A3310A" w14:textId="77777777" w:rsidR="00C312DA" w:rsidRDefault="00C312DA" w:rsidP="00C312DA">
      <w:pPr>
        <w:spacing w:before="93"/>
        <w:ind w:left="140"/>
        <w:rPr>
          <w:rFonts w:ascii="Arial"/>
          <w:b/>
        </w:rPr>
      </w:pPr>
      <w:r>
        <w:rPr>
          <w:rFonts w:ascii="Arial"/>
          <w:b/>
        </w:rPr>
        <w:t>REGISTRAR</w:t>
      </w:r>
    </w:p>
    <w:p w14:paraId="4237E668" w14:textId="77777777" w:rsidR="00C312DA" w:rsidRDefault="00C312DA" w:rsidP="00C312DA">
      <w:pPr>
        <w:pStyle w:val="BodyText"/>
        <w:rPr>
          <w:rFonts w:ascii="Arial"/>
          <w:b/>
          <w:sz w:val="20"/>
        </w:rPr>
      </w:pPr>
    </w:p>
    <w:p w14:paraId="758EF932" w14:textId="77777777" w:rsidR="00C312DA" w:rsidRDefault="00C312DA" w:rsidP="00C312DA">
      <w:pPr>
        <w:pStyle w:val="BodyText"/>
        <w:spacing w:before="9"/>
        <w:rPr>
          <w:rFonts w:ascii="Arial"/>
          <w:b/>
          <w:sz w:val="20"/>
        </w:rPr>
      </w:pPr>
    </w:p>
    <w:p w14:paraId="1EBEAA3E" w14:textId="384D585B" w:rsidR="00C312DA" w:rsidRPr="00B45DC6" w:rsidRDefault="00C312DA" w:rsidP="00B45DC6">
      <w:r>
        <w:t>FOR</w:t>
      </w:r>
      <w:r>
        <w:rPr>
          <w:spacing w:val="-1"/>
        </w:rPr>
        <w:t xml:space="preserve"> </w:t>
      </w:r>
      <w:r>
        <w:t>PLAINTIFF:</w:t>
      </w:r>
      <w:r>
        <w:rPr>
          <w:spacing w:val="-1"/>
        </w:rPr>
        <w:t xml:space="preserve"> </w:t>
      </w:r>
      <w:r>
        <w:t>ADV</w:t>
      </w:r>
      <w:r>
        <w:rPr>
          <w:spacing w:val="-1"/>
        </w:rPr>
        <w:t xml:space="preserve"> </w:t>
      </w:r>
      <w:r>
        <w:t>C.R.</w:t>
      </w:r>
      <w:r>
        <w:rPr>
          <w:spacing w:val="-2"/>
        </w:rPr>
        <w:t xml:space="preserve"> </w:t>
      </w:r>
      <w:r>
        <w:t>VAN</w:t>
      </w:r>
      <w:r>
        <w:rPr>
          <w:spacing w:val="-1"/>
        </w:rPr>
        <w:t xml:space="preserve"> </w:t>
      </w:r>
      <w:r>
        <w:t>ONSELEN</w:t>
      </w:r>
    </w:p>
    <w:p w14:paraId="74B11DA0" w14:textId="0A437520" w:rsidR="00C312DA" w:rsidRPr="00B45DC6" w:rsidRDefault="00C312DA" w:rsidP="00B45DC6">
      <w:r>
        <w:t>082</w:t>
      </w:r>
      <w:r>
        <w:rPr>
          <w:spacing w:val="-5"/>
        </w:rPr>
        <w:t xml:space="preserve"> </w:t>
      </w:r>
      <w:r>
        <w:t>459</w:t>
      </w:r>
      <w:r>
        <w:rPr>
          <w:spacing w:val="-4"/>
        </w:rPr>
        <w:t xml:space="preserve"> </w:t>
      </w:r>
      <w:r>
        <w:t>3947</w:t>
      </w:r>
    </w:p>
    <w:p w14:paraId="49CA69ED" w14:textId="77777777" w:rsidR="00C312DA" w:rsidRDefault="00275145" w:rsidP="00B45DC6">
      <w:hyperlink r:id="rId18">
        <w:r w:rsidR="00C312DA">
          <w:t>VANONSELEN@MWEB.CO.ZA</w:t>
        </w:r>
      </w:hyperlink>
      <w:r w:rsidR="00C312DA">
        <w:rPr>
          <w:spacing w:val="-59"/>
        </w:rPr>
        <w:t xml:space="preserve"> </w:t>
      </w:r>
      <w:r w:rsidR="00C312DA">
        <w:t>INSTRUCTED</w:t>
      </w:r>
      <w:r w:rsidR="00C312DA">
        <w:rPr>
          <w:spacing w:val="-2"/>
        </w:rPr>
        <w:t xml:space="preserve"> </w:t>
      </w:r>
      <w:r w:rsidR="00C312DA">
        <w:t>BY:</w:t>
      </w:r>
      <w:r w:rsidR="00C312DA">
        <w:rPr>
          <w:spacing w:val="-2"/>
        </w:rPr>
        <w:t xml:space="preserve"> </w:t>
      </w:r>
      <w:r w:rsidR="00C312DA">
        <w:t>NEL</w:t>
      </w:r>
      <w:r w:rsidR="00C312DA">
        <w:rPr>
          <w:spacing w:val="-2"/>
        </w:rPr>
        <w:t xml:space="preserve"> </w:t>
      </w:r>
      <w:r w:rsidR="00C312DA">
        <w:t>VAN</w:t>
      </w:r>
      <w:r w:rsidR="00C312DA">
        <w:rPr>
          <w:spacing w:val="-1"/>
        </w:rPr>
        <w:t xml:space="preserve"> </w:t>
      </w:r>
      <w:r w:rsidR="00C312DA">
        <w:t>DER</w:t>
      </w:r>
      <w:r w:rsidR="00C312DA">
        <w:rPr>
          <w:spacing w:val="-1"/>
        </w:rPr>
        <w:t xml:space="preserve"> </w:t>
      </w:r>
      <w:r w:rsidR="00C312DA">
        <w:t>MERWE</w:t>
      </w:r>
      <w:r w:rsidR="00C312DA">
        <w:rPr>
          <w:spacing w:val="-1"/>
        </w:rPr>
        <w:t xml:space="preserve"> </w:t>
      </w:r>
      <w:r w:rsidR="00C312DA">
        <w:t>&amp;</w:t>
      </w:r>
      <w:r w:rsidR="00C312DA">
        <w:rPr>
          <w:spacing w:val="-1"/>
        </w:rPr>
        <w:t xml:space="preserve"> </w:t>
      </w:r>
      <w:r w:rsidR="00C312DA">
        <w:t>SMALMAN</w:t>
      </w:r>
      <w:r w:rsidR="00C312DA">
        <w:rPr>
          <w:spacing w:val="-1"/>
        </w:rPr>
        <w:t xml:space="preserve"> </w:t>
      </w:r>
      <w:r w:rsidR="00C312DA">
        <w:t>INC</w:t>
      </w:r>
    </w:p>
    <w:p w14:paraId="613874E4" w14:textId="58F10CD6" w:rsidR="00C312DA" w:rsidRPr="00B45DC6" w:rsidRDefault="00C312DA" w:rsidP="00B45DC6">
      <w:r>
        <w:t>012</w:t>
      </w:r>
      <w:r>
        <w:rPr>
          <w:spacing w:val="-5"/>
        </w:rPr>
        <w:t xml:space="preserve"> </w:t>
      </w:r>
      <w:r>
        <w:t>807</w:t>
      </w:r>
      <w:r>
        <w:rPr>
          <w:spacing w:val="-4"/>
        </w:rPr>
        <w:t xml:space="preserve"> </w:t>
      </w:r>
      <w:r>
        <w:t>1989</w:t>
      </w:r>
    </w:p>
    <w:p w14:paraId="2010477F" w14:textId="684924B3" w:rsidR="00C312DA" w:rsidRPr="00B45DC6" w:rsidRDefault="00275145" w:rsidP="00B45DC6">
      <w:hyperlink r:id="rId19">
        <w:r w:rsidR="00C312DA">
          <w:rPr>
            <w:color w:val="0000FF"/>
            <w:u w:val="single" w:color="0000FF"/>
          </w:rPr>
          <w:t>LEON@NVSINC.CO.ZA</w:t>
        </w:r>
      </w:hyperlink>
    </w:p>
    <w:p w14:paraId="45B00FD6" w14:textId="77777777" w:rsidR="00C312DA" w:rsidRDefault="00C312DA" w:rsidP="00B45DC6">
      <w:r>
        <w:t>FOR</w:t>
      </w:r>
      <w:r>
        <w:rPr>
          <w:spacing w:val="-10"/>
        </w:rPr>
        <w:t xml:space="preserve"> </w:t>
      </w:r>
      <w:r>
        <w:t>DEFENDANT:</w:t>
      </w:r>
      <w:r>
        <w:rPr>
          <w:spacing w:val="-10"/>
        </w:rPr>
        <w:t xml:space="preserve"> </w:t>
      </w:r>
      <w:r>
        <w:t>FULUFHELO</w:t>
      </w:r>
      <w:r>
        <w:rPr>
          <w:spacing w:val="-9"/>
        </w:rPr>
        <w:t xml:space="preserve"> </w:t>
      </w:r>
      <w:r>
        <w:t>NETSHANDAMA</w:t>
      </w:r>
    </w:p>
    <w:p w14:paraId="09042789" w14:textId="77777777" w:rsidR="00C312DA" w:rsidRDefault="00C312DA" w:rsidP="00B45DC6">
      <w:r>
        <w:t>CLAIMSHANDLER</w:t>
      </w:r>
      <w:r>
        <w:rPr>
          <w:spacing w:val="-59"/>
        </w:rPr>
        <w:t xml:space="preserve"> </w:t>
      </w:r>
      <w:r>
        <w:t>ROAD</w:t>
      </w:r>
      <w:r>
        <w:rPr>
          <w:spacing w:val="-5"/>
        </w:rPr>
        <w:t xml:space="preserve"> </w:t>
      </w:r>
      <w:r>
        <w:t>ACCIDENT</w:t>
      </w:r>
      <w:r>
        <w:rPr>
          <w:spacing w:val="-4"/>
        </w:rPr>
        <w:t xml:space="preserve"> </w:t>
      </w:r>
      <w:r>
        <w:t>FUND</w:t>
      </w:r>
      <w:r>
        <w:rPr>
          <w:spacing w:val="-4"/>
        </w:rPr>
        <w:t xml:space="preserve"> </w:t>
      </w:r>
      <w:r>
        <w:t>:</w:t>
      </w:r>
      <w:r>
        <w:rPr>
          <w:spacing w:val="-4"/>
        </w:rPr>
        <w:t xml:space="preserve"> </w:t>
      </w:r>
      <w:r>
        <w:t>JOHANNESBURG</w:t>
      </w:r>
    </w:p>
    <w:p w14:paraId="7F6D7740" w14:textId="77777777" w:rsidR="00C312DA" w:rsidRDefault="00275145" w:rsidP="00B45DC6">
      <w:hyperlink r:id="rId20">
        <w:r w:rsidR="00C312DA">
          <w:t>FULUFHELON@RAF.CO.ZA</w:t>
        </w:r>
      </w:hyperlink>
      <w:r w:rsidR="00C312DA">
        <w:rPr>
          <w:spacing w:val="-59"/>
        </w:rPr>
        <w:t xml:space="preserve"> </w:t>
      </w:r>
      <w:r w:rsidR="00C312DA">
        <w:t>073</w:t>
      </w:r>
      <w:r w:rsidR="00C312DA">
        <w:rPr>
          <w:spacing w:val="-4"/>
        </w:rPr>
        <w:t xml:space="preserve"> </w:t>
      </w:r>
      <w:r w:rsidR="00C312DA">
        <w:t>783</w:t>
      </w:r>
      <w:r w:rsidR="00C312DA">
        <w:rPr>
          <w:spacing w:val="-3"/>
        </w:rPr>
        <w:t xml:space="preserve"> </w:t>
      </w:r>
      <w:r w:rsidR="00C312DA">
        <w:t>2905</w:t>
      </w:r>
      <w:r w:rsidR="00C312DA">
        <w:rPr>
          <w:spacing w:val="-3"/>
        </w:rPr>
        <w:t xml:space="preserve"> </w:t>
      </w:r>
      <w:r w:rsidR="00C312DA">
        <w:t>/</w:t>
      </w:r>
      <w:r w:rsidR="00C312DA">
        <w:rPr>
          <w:spacing w:val="-3"/>
        </w:rPr>
        <w:t xml:space="preserve"> </w:t>
      </w:r>
      <w:r w:rsidR="00C312DA">
        <w:t>011</w:t>
      </w:r>
      <w:r w:rsidR="00C312DA">
        <w:rPr>
          <w:spacing w:val="-3"/>
        </w:rPr>
        <w:t xml:space="preserve"> </w:t>
      </w:r>
      <w:r w:rsidR="00C312DA">
        <w:t>223</w:t>
      </w:r>
      <w:r w:rsidR="00C312DA">
        <w:rPr>
          <w:spacing w:val="-3"/>
        </w:rPr>
        <w:t xml:space="preserve"> </w:t>
      </w:r>
      <w:r w:rsidR="00C312DA">
        <w:t>0315</w:t>
      </w:r>
    </w:p>
    <w:p w14:paraId="5F56106B" w14:textId="77777777" w:rsidR="00C312DA" w:rsidRPr="004512DE" w:rsidRDefault="00C312DA" w:rsidP="004512DE">
      <w:pPr>
        <w:pStyle w:val="NormalWeb"/>
        <w:shd w:val="clear" w:color="auto" w:fill="FFFFFF"/>
        <w:spacing w:before="144" w:beforeAutospacing="0" w:after="288" w:afterAutospacing="0"/>
        <w:ind w:left="612" w:hanging="629"/>
        <w:rPr>
          <w:rFonts w:ascii="Arial" w:hAnsi="Arial" w:cs="Arial"/>
          <w:color w:val="242121"/>
        </w:rPr>
      </w:pPr>
    </w:p>
    <w:p w14:paraId="7109CDAB" w14:textId="77777777" w:rsidR="00AA0CF4" w:rsidRPr="0081631D" w:rsidRDefault="00AA0CF4" w:rsidP="0081631D">
      <w:pPr>
        <w:pStyle w:val="NormalWeb"/>
        <w:shd w:val="clear" w:color="auto" w:fill="FFFFFF"/>
        <w:spacing w:before="144" w:beforeAutospacing="0" w:after="288" w:afterAutospacing="0" w:line="480" w:lineRule="auto"/>
        <w:ind w:left="363" w:hanging="720"/>
        <w:rPr>
          <w:rFonts w:ascii="Arial" w:hAnsi="Arial" w:cs="Arial"/>
          <w:color w:val="242121"/>
          <w:sz w:val="27"/>
          <w:szCs w:val="27"/>
        </w:rPr>
      </w:pPr>
      <w:r w:rsidRPr="0081631D">
        <w:rPr>
          <w:rFonts w:ascii="Arial" w:hAnsi="Arial" w:cs="Arial"/>
          <w:color w:val="242121"/>
          <w:sz w:val="27"/>
          <w:szCs w:val="27"/>
        </w:rPr>
        <w:t> </w:t>
      </w:r>
    </w:p>
    <w:sectPr w:rsidR="00AA0CF4" w:rsidRPr="008163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88B91" w14:textId="77777777" w:rsidR="00275145" w:rsidRDefault="00275145" w:rsidP="002404BE">
      <w:pPr>
        <w:spacing w:after="0" w:line="240" w:lineRule="auto"/>
      </w:pPr>
      <w:r>
        <w:separator/>
      </w:r>
    </w:p>
  </w:endnote>
  <w:endnote w:type="continuationSeparator" w:id="0">
    <w:p w14:paraId="2999BBB6" w14:textId="77777777" w:rsidR="00275145" w:rsidRDefault="00275145" w:rsidP="00240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35638" w14:textId="63E027E1" w:rsidR="00C312DA" w:rsidRDefault="0023310B">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73A73C97" wp14:editId="1CC59B36">
              <wp:simplePos x="0" y="0"/>
              <wp:positionH relativeFrom="page">
                <wp:posOffset>6664325</wp:posOffset>
              </wp:positionH>
              <wp:positionV relativeFrom="page">
                <wp:posOffset>9860280</wp:posOffset>
              </wp:positionV>
              <wp:extent cx="299720" cy="252730"/>
              <wp:effectExtent l="0" t="1905" r="0"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00F4F" w14:textId="5D6CEF4A" w:rsidR="00C312DA" w:rsidRDefault="00C312DA" w:rsidP="000E101F">
                          <w:pPr>
                            <w:spacing w:before="9"/>
                            <w:rPr>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A73C97" id="_x0000_t202" coordsize="21600,21600" o:spt="202" path="m,l,21600r21600,l21600,xe">
              <v:stroke joinstyle="miter"/>
              <v:path gradientshapeok="t" o:connecttype="rect"/>
            </v:shapetype>
            <v:shape id="Text Box 8" o:spid="_x0000_s1028" type="#_x0000_t202" style="position:absolute;margin-left:524.75pt;margin-top:776.4pt;width:23.6pt;height:19.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EslrwIAAK8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" filled="f" stroked="f">
              <v:textbox inset="0,0,0,0">
                <w:txbxContent>
                  <w:p w14:paraId="5F000F4F" w14:textId="5D6CEF4A" w:rsidR="00C312DA" w:rsidRDefault="00C312DA" w:rsidP="000E101F">
                    <w:pPr>
                      <w:spacing w:before="9"/>
                      <w:rPr>
                        <w:sz w:val="32"/>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DD93D" w14:textId="5F8094D7" w:rsidR="00C312DA" w:rsidRDefault="00C312DA">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14:anchorId="4B0D83C9" wp14:editId="2F515D99">
              <wp:simplePos x="0" y="0"/>
              <wp:positionH relativeFrom="page">
                <wp:posOffset>6664325</wp:posOffset>
              </wp:positionH>
              <wp:positionV relativeFrom="page">
                <wp:posOffset>9860280</wp:posOffset>
              </wp:positionV>
              <wp:extent cx="299720" cy="252730"/>
              <wp:effectExtent l="0" t="1905" r="0" b="2540"/>
              <wp:wrapNone/>
              <wp:docPr id="41359907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42036" w14:textId="098A0C9D" w:rsidR="00C312DA" w:rsidRDefault="00C312DA">
                          <w:pPr>
                            <w:spacing w:before="9"/>
                            <w:ind w:left="20"/>
                            <w:rPr>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0D83C9" id="_x0000_t202" coordsize="21600,21600" o:spt="202" path="m,l,21600r21600,l21600,xe">
              <v:stroke joinstyle="miter"/>
              <v:path gradientshapeok="t" o:connecttype="rect"/>
            </v:shapetype>
            <v:shape id="Text Box 10" o:spid="_x0000_s1028" type="#_x0000_t202" style="position:absolute;margin-left:524.75pt;margin-top:776.4pt;width:23.6pt;height:19.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" filled="f" stroked="f">
              <v:textbox inset="0,0,0,0">
                <w:txbxContent>
                  <w:p w14:paraId="44942036" w14:textId="098A0C9D" w:rsidR="00C312DA" w:rsidRDefault="00C312DA">
                    <w:pPr>
                      <w:spacing w:before="9"/>
                      <w:ind w:left="20"/>
                      <w:rPr>
                        <w:sz w:val="32"/>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9E9F4" w14:textId="03EB2B4D" w:rsidR="00C312DA" w:rsidRDefault="00C312DA">
    <w:pPr>
      <w:pStyle w:val="BodyText"/>
      <w:spacing w:line="14" w:lineRule="auto"/>
      <w:rPr>
        <w:sz w:val="20"/>
      </w:rPr>
    </w:pPr>
    <w:r>
      <w:rPr>
        <w:noProof/>
      </w:rPr>
      <mc:AlternateContent>
        <mc:Choice Requires="wps">
          <w:drawing>
            <wp:anchor distT="0" distB="0" distL="114300" distR="114300" simplePos="0" relativeHeight="251664384" behindDoc="1" locked="0" layoutInCell="1" allowOverlap="1" wp14:anchorId="7D5A4EB2" wp14:editId="0F4923B2">
              <wp:simplePos x="0" y="0"/>
              <wp:positionH relativeFrom="page">
                <wp:posOffset>6664325</wp:posOffset>
              </wp:positionH>
              <wp:positionV relativeFrom="page">
                <wp:posOffset>9860280</wp:posOffset>
              </wp:positionV>
              <wp:extent cx="299720" cy="252730"/>
              <wp:effectExtent l="0" t="1905" r="0" b="2540"/>
              <wp:wrapNone/>
              <wp:docPr id="3543353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F0585" w14:textId="7AFCE569" w:rsidR="00C312DA" w:rsidRDefault="00C312DA" w:rsidP="008B7999">
                          <w:pPr>
                            <w:spacing w:before="9"/>
                            <w:rPr>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5A4EB2" id="_x0000_t202" coordsize="21600,21600" o:spt="202" path="m,l,21600r21600,l21600,xe">
              <v:stroke joinstyle="miter"/>
              <v:path gradientshapeok="t" o:connecttype="rect"/>
            </v:shapetype>
            <v:shape id="Text Box 8" o:spid="_x0000_s1030" type="#_x0000_t202" style="position:absolute;margin-left:524.75pt;margin-top:776.4pt;width:23.6pt;height:19.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" filled="f" stroked="f">
              <v:textbox inset="0,0,0,0">
                <w:txbxContent>
                  <w:p w14:paraId="349F0585" w14:textId="7AFCE569" w:rsidR="00C312DA" w:rsidRDefault="00C312DA" w:rsidP="008B7999">
                    <w:pPr>
                      <w:spacing w:before="9"/>
                      <w:rPr>
                        <w:sz w:val="32"/>
                      </w:rPr>
                    </w:pP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E8F92" w14:textId="675DDC32" w:rsidR="00C312DA" w:rsidRDefault="00C312DA">
    <w:pPr>
      <w:pStyle w:val="BodyText"/>
      <w:spacing w:line="14" w:lineRule="auto"/>
      <w:rPr>
        <w:sz w:val="20"/>
      </w:rPr>
    </w:pPr>
    <w:r>
      <w:rPr>
        <w:noProof/>
      </w:rPr>
      <mc:AlternateContent>
        <mc:Choice Requires="wps">
          <w:drawing>
            <wp:anchor distT="0" distB="0" distL="114300" distR="114300" simplePos="0" relativeHeight="251666432" behindDoc="1" locked="0" layoutInCell="1" allowOverlap="1" wp14:anchorId="25C50E96" wp14:editId="3AD06274">
              <wp:simplePos x="0" y="0"/>
              <wp:positionH relativeFrom="page">
                <wp:posOffset>6664325</wp:posOffset>
              </wp:positionH>
              <wp:positionV relativeFrom="page">
                <wp:posOffset>9860280</wp:posOffset>
              </wp:positionV>
              <wp:extent cx="299720" cy="252730"/>
              <wp:effectExtent l="0" t="1905" r="0" b="2540"/>
              <wp:wrapNone/>
              <wp:docPr id="205641728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3FF9D" w14:textId="28BA246F" w:rsidR="00C312DA" w:rsidRDefault="00C312DA" w:rsidP="008B7999">
                          <w:pPr>
                            <w:spacing w:before="9"/>
                            <w:rPr>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C50E96" id="_x0000_t202" coordsize="21600,21600" o:spt="202" path="m,l,21600r21600,l21600,xe">
              <v:stroke joinstyle="miter"/>
              <v:path gradientshapeok="t" o:connecttype="rect"/>
            </v:shapetype>
            <v:shape id="Text Box 6" o:spid="_x0000_s1032" type="#_x0000_t202" style="position:absolute;margin-left:524.75pt;margin-top:776.4pt;width:23.6pt;height:19.9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" filled="f" stroked="f">
              <v:textbox inset="0,0,0,0">
                <w:txbxContent>
                  <w:p w14:paraId="0C83FF9D" w14:textId="28BA246F" w:rsidR="00C312DA" w:rsidRDefault="00C312DA" w:rsidP="008B7999">
                    <w:pPr>
                      <w:spacing w:before="9"/>
                      <w:rPr>
                        <w:sz w:val="32"/>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FEF95" w14:textId="77777777" w:rsidR="00275145" w:rsidRDefault="00275145" w:rsidP="002404BE">
      <w:pPr>
        <w:spacing w:after="0" w:line="240" w:lineRule="auto"/>
      </w:pPr>
      <w:r>
        <w:separator/>
      </w:r>
    </w:p>
  </w:footnote>
  <w:footnote w:type="continuationSeparator" w:id="0">
    <w:p w14:paraId="45C5EE26" w14:textId="77777777" w:rsidR="00275145" w:rsidRDefault="00275145" w:rsidP="002404BE">
      <w:pPr>
        <w:spacing w:after="0" w:line="240" w:lineRule="auto"/>
      </w:pPr>
      <w:r>
        <w:continuationSeparator/>
      </w:r>
    </w:p>
  </w:footnote>
  <w:footnote w:id="1">
    <w:p w14:paraId="51B839A4" w14:textId="17B6ECCB" w:rsidR="00692247" w:rsidRPr="00692247" w:rsidRDefault="00692247">
      <w:pPr>
        <w:pStyle w:val="FootnoteText"/>
        <w:rPr>
          <w:rFonts w:ascii="Arial" w:hAnsi="Arial" w:cs="Arial"/>
          <w:lang w:val="en-GB"/>
        </w:rPr>
      </w:pPr>
      <w:r>
        <w:rPr>
          <w:rStyle w:val="FootnoteReference"/>
        </w:rPr>
        <w:footnoteRef/>
      </w:r>
      <w:r>
        <w:t xml:space="preserve"> </w:t>
      </w:r>
      <w:r w:rsidRPr="00692247">
        <w:rPr>
          <w:rFonts w:ascii="Arial" w:hAnsi="Arial" w:cs="Arial"/>
          <w:i/>
          <w:iCs/>
          <w:color w:val="242121"/>
          <w:sz w:val="16"/>
          <w:szCs w:val="16"/>
          <w:shd w:val="clear" w:color="auto" w:fill="FFFFFF"/>
        </w:rPr>
        <w:t>Prinsloo v Road Accident Fund </w:t>
      </w:r>
      <w:hyperlink r:id="rId1" w:tooltip="View LawCiteRecord" w:history="1">
        <w:r w:rsidRPr="00692247">
          <w:rPr>
            <w:rStyle w:val="Hyperlink"/>
            <w:rFonts w:ascii="Arial" w:hAnsi="Arial" w:cs="Arial"/>
            <w:b/>
            <w:bCs/>
            <w:color w:val="0B4B0B"/>
            <w:sz w:val="16"/>
            <w:szCs w:val="16"/>
            <w:shd w:val="clear" w:color="auto" w:fill="FFFFFF"/>
          </w:rPr>
          <w:t>2009 5 SA 406</w:t>
        </w:r>
      </w:hyperlink>
      <w:r w:rsidRPr="00692247">
        <w:rPr>
          <w:rFonts w:ascii="Arial" w:hAnsi="Arial" w:cs="Arial"/>
          <w:i/>
          <w:iCs/>
          <w:color w:val="242121"/>
          <w:sz w:val="16"/>
          <w:szCs w:val="16"/>
          <w:shd w:val="clear" w:color="auto" w:fill="FFFFFF"/>
        </w:rPr>
        <w:t> (SECLD) at 409C-41A</w:t>
      </w:r>
    </w:p>
  </w:footnote>
  <w:footnote w:id="2">
    <w:p w14:paraId="2AAABFB7" w14:textId="4945E24B" w:rsidR="00692247" w:rsidRPr="00692247" w:rsidRDefault="00692247">
      <w:pPr>
        <w:pStyle w:val="FootnoteText"/>
        <w:rPr>
          <w:lang w:val="en-GB"/>
        </w:rPr>
      </w:pPr>
      <w:r>
        <w:rPr>
          <w:rStyle w:val="FootnoteReference"/>
        </w:rPr>
        <w:footnoteRef/>
      </w:r>
      <w:r>
        <w:t xml:space="preserve"> </w:t>
      </w:r>
      <w:r>
        <w:rPr>
          <w:i/>
          <w:iCs/>
          <w:color w:val="242121"/>
          <w:sz w:val="16"/>
          <w:szCs w:val="16"/>
          <w:shd w:val="clear" w:color="auto" w:fill="FFFFFF"/>
        </w:rPr>
        <w:t>Rudman v Road Accident Fund </w:t>
      </w:r>
      <w:hyperlink r:id="rId2" w:tooltip="View LawCiteRecord" w:history="1">
        <w:r>
          <w:rPr>
            <w:rStyle w:val="Hyperlink"/>
            <w:b/>
            <w:bCs/>
            <w:color w:val="0B4B0B"/>
            <w:sz w:val="16"/>
            <w:szCs w:val="16"/>
            <w:shd w:val="clear" w:color="auto" w:fill="FFFFFF"/>
          </w:rPr>
          <w:t>2003 (2) SA 234</w:t>
        </w:r>
      </w:hyperlink>
      <w:r>
        <w:rPr>
          <w:i/>
          <w:iCs/>
          <w:color w:val="242121"/>
          <w:sz w:val="16"/>
          <w:szCs w:val="16"/>
          <w:shd w:val="clear" w:color="auto" w:fill="FFFFFF"/>
        </w:rPr>
        <w:t> (SCA) at para 11, Union and National Insurance Co  </w:t>
      </w:r>
    </w:p>
  </w:footnote>
  <w:footnote w:id="3">
    <w:p w14:paraId="298F09FE" w14:textId="38880DDC" w:rsidR="00331811" w:rsidRPr="00331811" w:rsidRDefault="00331811">
      <w:pPr>
        <w:pStyle w:val="FootnoteText"/>
        <w:rPr>
          <w:lang w:val="en-GB"/>
        </w:rPr>
      </w:pPr>
      <w:r>
        <w:rPr>
          <w:rStyle w:val="FootnoteReference"/>
        </w:rPr>
        <w:footnoteRef/>
      </w:r>
      <w:r>
        <w:t xml:space="preserve"> 2018(4) SA 366 SCA para 116</w:t>
      </w:r>
    </w:p>
  </w:footnote>
  <w:footnote w:id="4">
    <w:p w14:paraId="6C80DD5C" w14:textId="66D5C9F8" w:rsidR="00FB4D67" w:rsidRPr="00692247" w:rsidRDefault="00FB4D67">
      <w:pPr>
        <w:pStyle w:val="FootnoteText"/>
        <w:rPr>
          <w:rFonts w:ascii="Arial" w:hAnsi="Arial" w:cs="Arial"/>
          <w:sz w:val="16"/>
          <w:szCs w:val="16"/>
          <w:lang w:val="en-GB"/>
        </w:rPr>
      </w:pPr>
      <w:r>
        <w:rPr>
          <w:rStyle w:val="FootnoteReference"/>
        </w:rPr>
        <w:footnoteRef/>
      </w:r>
      <w:r>
        <w:t xml:space="preserve"> </w:t>
      </w:r>
      <w:r w:rsidR="00692247" w:rsidRPr="00692247">
        <w:rPr>
          <w:rFonts w:ascii="Arial" w:hAnsi="Arial" w:cs="Arial"/>
          <w:sz w:val="16"/>
          <w:szCs w:val="16"/>
        </w:rPr>
        <w:t>2006(5) SA 583</w:t>
      </w:r>
    </w:p>
  </w:footnote>
  <w:footnote w:id="5">
    <w:p w14:paraId="54523A90" w14:textId="0B3287FD" w:rsidR="00692247" w:rsidRPr="00692247" w:rsidRDefault="00692247">
      <w:pPr>
        <w:pStyle w:val="FootnoteText"/>
        <w:rPr>
          <w:rFonts w:ascii="Arial" w:hAnsi="Arial" w:cs="Arial"/>
          <w:sz w:val="16"/>
          <w:szCs w:val="16"/>
          <w:lang w:val="en-GB"/>
        </w:rPr>
      </w:pPr>
      <w:r>
        <w:rPr>
          <w:rStyle w:val="FootnoteReference"/>
        </w:rPr>
        <w:footnoteRef/>
      </w:r>
      <w:r>
        <w:t xml:space="preserve"> </w:t>
      </w:r>
      <w:r w:rsidRPr="00692247">
        <w:rPr>
          <w:rFonts w:ascii="Arial" w:hAnsi="Arial" w:cs="Arial"/>
          <w:color w:val="000000"/>
          <w:sz w:val="16"/>
          <w:szCs w:val="16"/>
          <w:shd w:val="clear" w:color="auto" w:fill="FFFFFF"/>
        </w:rPr>
        <w:t xml:space="preserve">Southern Insurance Association LTD V Bailey NO </w:t>
      </w:r>
      <w:r w:rsidRPr="00692247">
        <w:rPr>
          <w:rFonts w:ascii="Arial" w:hAnsi="Arial" w:cs="Arial"/>
          <w:color w:val="242121"/>
          <w:sz w:val="16"/>
          <w:szCs w:val="16"/>
          <w:shd w:val="clear" w:color="auto" w:fill="FFFFFF"/>
        </w:rPr>
        <w:t>1984(1) SA 98</w:t>
      </w:r>
    </w:p>
  </w:footnote>
  <w:footnote w:id="6">
    <w:p w14:paraId="1AC13BAD" w14:textId="77777777" w:rsidR="00570221" w:rsidRPr="00570221" w:rsidRDefault="00570221" w:rsidP="00570221">
      <w:pPr>
        <w:pStyle w:val="Heading2"/>
        <w:shd w:val="clear" w:color="auto" w:fill="FFFFFF"/>
        <w:spacing w:before="240" w:after="180" w:line="288" w:lineRule="atLeast"/>
        <w:rPr>
          <w:rFonts w:ascii="Arial" w:eastAsia="Times New Roman" w:hAnsi="Arial" w:cs="Arial"/>
          <w:color w:val="64473A"/>
          <w:kern w:val="0"/>
          <w:sz w:val="16"/>
          <w:szCs w:val="16"/>
          <w:lang w:eastAsia="en-ZA"/>
          <w14:ligatures w14:val="none"/>
        </w:rPr>
      </w:pPr>
      <w:r>
        <w:rPr>
          <w:rStyle w:val="FootnoteReference"/>
        </w:rPr>
        <w:footnoteRef/>
      </w:r>
      <w:r>
        <w:t xml:space="preserve"> </w:t>
      </w:r>
      <w:r w:rsidRPr="00570221">
        <w:rPr>
          <w:rFonts w:ascii="Arial" w:eastAsia="Times New Roman" w:hAnsi="Arial" w:cs="Arial"/>
          <w:color w:val="64473A"/>
          <w:kern w:val="0"/>
          <w:sz w:val="16"/>
          <w:szCs w:val="16"/>
          <w:lang w:eastAsia="en-ZA"/>
          <w14:ligatures w14:val="none"/>
        </w:rPr>
        <w:t>Gwaxula v Road Accident Fund (09/41896) [2013] ZAGPJHC 240 (25 September 2013)</w:t>
      </w:r>
    </w:p>
    <w:p w14:paraId="44236C92" w14:textId="021B0B5B" w:rsidR="00570221" w:rsidRPr="00570221" w:rsidRDefault="00570221">
      <w:pPr>
        <w:pStyle w:val="FootnoteText"/>
        <w:rPr>
          <w:lang w:val="en-GB"/>
        </w:rPr>
      </w:pPr>
    </w:p>
  </w:footnote>
  <w:footnote w:id="7">
    <w:p w14:paraId="194E79E6" w14:textId="519C111F" w:rsidR="00DD422B" w:rsidRPr="00DD422B" w:rsidRDefault="00DD422B">
      <w:pPr>
        <w:pStyle w:val="FootnoteText"/>
        <w:rPr>
          <w:sz w:val="16"/>
          <w:szCs w:val="16"/>
          <w:lang w:val="en-GB"/>
        </w:rPr>
      </w:pPr>
      <w:r>
        <w:rPr>
          <w:rStyle w:val="FootnoteReference"/>
        </w:rPr>
        <w:footnoteRef/>
      </w:r>
      <w:r>
        <w:t xml:space="preserve"> </w:t>
      </w:r>
      <w:r w:rsidRPr="00DD422B">
        <w:rPr>
          <w:rFonts w:ascii="Arial" w:hAnsi="Arial" w:cs="Arial"/>
          <w:color w:val="242121"/>
          <w:sz w:val="16"/>
          <w:szCs w:val="16"/>
          <w:shd w:val="clear" w:color="auto" w:fill="FFFFFF"/>
        </w:rPr>
        <w:t>1971(1) SA 530 AD at p535 H - 536 A</w:t>
      </w:r>
    </w:p>
  </w:footnote>
  <w:footnote w:id="8">
    <w:p w14:paraId="26302595" w14:textId="19E2DE79" w:rsidR="00DD422B" w:rsidRPr="00DD422B" w:rsidRDefault="00DD422B">
      <w:pPr>
        <w:pStyle w:val="FootnoteText"/>
        <w:rPr>
          <w:lang w:val="en-GB"/>
        </w:rPr>
      </w:pPr>
      <w:r>
        <w:rPr>
          <w:rStyle w:val="FootnoteReference"/>
        </w:rPr>
        <w:footnoteRef/>
      </w:r>
      <w:r>
        <w:t xml:space="preserve"> </w:t>
      </w:r>
      <w:r w:rsidR="00244544">
        <w:t>1941 AD 194 at 199</w:t>
      </w:r>
    </w:p>
  </w:footnote>
  <w:footnote w:id="9">
    <w:p w14:paraId="1BC4795F" w14:textId="1652A6B4" w:rsidR="00DD422B" w:rsidRPr="00DD422B" w:rsidRDefault="00DD422B">
      <w:pPr>
        <w:pStyle w:val="FootnoteText"/>
        <w:rPr>
          <w:sz w:val="16"/>
          <w:szCs w:val="16"/>
          <w:lang w:val="en-GB"/>
        </w:rPr>
      </w:pPr>
      <w:r>
        <w:rPr>
          <w:rStyle w:val="FootnoteReference"/>
        </w:rPr>
        <w:footnoteRef/>
      </w:r>
      <w:r>
        <w:t xml:space="preserve"> </w:t>
      </w:r>
      <w:r w:rsidRPr="00DD422B">
        <w:rPr>
          <w:rFonts w:ascii="Arial" w:hAnsi="Arial" w:cs="Arial"/>
          <w:color w:val="242121"/>
          <w:sz w:val="16"/>
          <w:szCs w:val="16"/>
          <w:shd w:val="clear" w:color="auto" w:fill="FFFFFF"/>
        </w:rPr>
        <w:t>2005(5) SA 457 (AD)</w:t>
      </w:r>
    </w:p>
  </w:footnote>
  <w:footnote w:id="10">
    <w:p w14:paraId="690BBDFD" w14:textId="686104BC" w:rsidR="00DD422B" w:rsidRPr="00DD422B" w:rsidRDefault="00DD422B">
      <w:pPr>
        <w:pStyle w:val="FootnoteText"/>
        <w:rPr>
          <w:lang w:val="en-GB"/>
        </w:rPr>
      </w:pPr>
      <w:r>
        <w:rPr>
          <w:rStyle w:val="FootnoteReference"/>
        </w:rPr>
        <w:footnoteRef/>
      </w:r>
      <w:r>
        <w:t xml:space="preserve"> </w:t>
      </w:r>
      <w:r w:rsidR="00244544">
        <w:t>1923 AD 234 at 246</w:t>
      </w:r>
    </w:p>
  </w:footnote>
  <w:footnote w:id="11">
    <w:p w14:paraId="45AFCC71" w14:textId="420B69BB" w:rsidR="00244544" w:rsidRPr="00244544" w:rsidRDefault="00244544">
      <w:pPr>
        <w:pStyle w:val="FootnoteText"/>
        <w:rPr>
          <w:sz w:val="16"/>
          <w:szCs w:val="16"/>
          <w:lang w:val="en-GB"/>
        </w:rPr>
      </w:pPr>
      <w:r>
        <w:rPr>
          <w:rStyle w:val="FootnoteReference"/>
        </w:rPr>
        <w:footnoteRef/>
      </w:r>
      <w:r>
        <w:t xml:space="preserve"> </w:t>
      </w:r>
      <w:r w:rsidRPr="00244544">
        <w:rPr>
          <w:rFonts w:ascii="Arial" w:hAnsi="Arial" w:cs="Arial"/>
          <w:color w:val="242121"/>
          <w:sz w:val="16"/>
          <w:szCs w:val="16"/>
          <w:shd w:val="clear" w:color="auto" w:fill="FFFFFF"/>
        </w:rPr>
        <w:t>(6090/2007) [201212 AWCHC 105 (8 February 2012)</w:t>
      </w:r>
    </w:p>
  </w:footnote>
  <w:footnote w:id="12">
    <w:p w14:paraId="5D738A5E" w14:textId="4EBC1F7E" w:rsidR="00244544" w:rsidRPr="00244544" w:rsidRDefault="00244544">
      <w:pPr>
        <w:pStyle w:val="FootnoteText"/>
        <w:rPr>
          <w:lang w:val="en-GB"/>
        </w:rPr>
      </w:pPr>
      <w:r>
        <w:rPr>
          <w:rStyle w:val="FootnoteReference"/>
        </w:rPr>
        <w:footnoteRef/>
      </w:r>
      <w:r>
        <w:t xml:space="preserve"> Supra</w:t>
      </w:r>
    </w:p>
  </w:footnote>
  <w:footnote w:id="13">
    <w:p w14:paraId="3F22DD4A" w14:textId="15E57C4A" w:rsidR="00AE58F6" w:rsidRPr="00AE58F6" w:rsidRDefault="00AE58F6">
      <w:pPr>
        <w:pStyle w:val="FootnoteText"/>
        <w:rPr>
          <w:lang w:val="en-GB"/>
        </w:rPr>
      </w:pPr>
      <w:r>
        <w:rPr>
          <w:rStyle w:val="FootnoteReference"/>
        </w:rPr>
        <w:footnoteRef/>
      </w:r>
      <w:r>
        <w:t xml:space="preserve"> Section 86 (1), 1 (a), 1 (b) &amp; 1 (c).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9B40A" w14:textId="44CDD402" w:rsidR="00C312DA" w:rsidRDefault="0023310B">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2584D334" wp14:editId="27641030">
              <wp:simplePos x="0" y="0"/>
              <wp:positionH relativeFrom="page">
                <wp:posOffset>6664325</wp:posOffset>
              </wp:positionH>
              <wp:positionV relativeFrom="page">
                <wp:posOffset>438150</wp:posOffset>
              </wp:positionV>
              <wp:extent cx="299720" cy="252730"/>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D5D86" w14:textId="2291EFEE" w:rsidR="00C312DA" w:rsidRDefault="00C312DA">
                          <w:pPr>
                            <w:spacing w:before="9"/>
                            <w:ind w:left="20"/>
                            <w:rPr>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84D334" id="_x0000_t202" coordsize="21600,21600" o:spt="202" path="m,l,21600r21600,l21600,xe">
              <v:stroke joinstyle="miter"/>
              <v:path gradientshapeok="t" o:connecttype="rect"/>
            </v:shapetype>
            <v:shape id="Text Box 9" o:spid="_x0000_s1027" type="#_x0000_t202" style="position:absolute;margin-left:524.75pt;margin-top:34.5pt;width:23.6pt;height:1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z+rQIAAKg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" filled="f" stroked="f">
              <v:textbox inset="0,0,0,0">
                <w:txbxContent>
                  <w:p w14:paraId="13CD5D86" w14:textId="2291EFEE" w:rsidR="00C312DA" w:rsidRDefault="00C312DA">
                    <w:pPr>
                      <w:spacing w:before="9"/>
                      <w:ind w:left="20"/>
                      <w:rPr>
                        <w:sz w:val="32"/>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78330" w14:textId="766A7B77" w:rsidR="00C312DA" w:rsidRDefault="00C312DA">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71CC70BA" wp14:editId="3CF74DA5">
              <wp:simplePos x="0" y="0"/>
              <wp:positionH relativeFrom="page">
                <wp:posOffset>6664325</wp:posOffset>
              </wp:positionH>
              <wp:positionV relativeFrom="page">
                <wp:posOffset>438150</wp:posOffset>
              </wp:positionV>
              <wp:extent cx="299720" cy="252730"/>
              <wp:effectExtent l="0" t="0" r="0" b="4445"/>
              <wp:wrapNone/>
              <wp:docPr id="4854154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074FE" w14:textId="443D0538" w:rsidR="00C312DA" w:rsidRDefault="00C312DA">
                          <w:pPr>
                            <w:spacing w:before="9"/>
                            <w:ind w:left="20"/>
                            <w:rPr>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CC70BA" id="_x0000_t202" coordsize="21600,21600" o:spt="202" path="m,l,21600r21600,l21600,xe">
              <v:stroke joinstyle="miter"/>
              <v:path gradientshapeok="t" o:connecttype="rect"/>
            </v:shapetype>
            <v:shape id="Text Box 11" o:spid="_x0000_s1027" type="#_x0000_t202" style="position:absolute;margin-left:524.75pt;margin-top:34.5pt;width:23.6pt;height:19.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" filled="f" stroked="f">
              <v:textbox inset="0,0,0,0">
                <w:txbxContent>
                  <w:p w14:paraId="708074FE" w14:textId="443D0538" w:rsidR="00C312DA" w:rsidRDefault="00C312DA">
                    <w:pPr>
                      <w:spacing w:before="9"/>
                      <w:ind w:left="20"/>
                      <w:rPr>
                        <w:sz w:val="32"/>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3AD7E" w14:textId="7177F2F2" w:rsidR="00C312DA" w:rsidRDefault="00C312DA">
    <w:pPr>
      <w:pStyle w:val="BodyText"/>
      <w:spacing w:line="14" w:lineRule="auto"/>
      <w:rPr>
        <w:sz w:val="20"/>
      </w:rPr>
    </w:pPr>
    <w:r>
      <w:rPr>
        <w:noProof/>
      </w:rPr>
      <mc:AlternateContent>
        <mc:Choice Requires="wps">
          <w:drawing>
            <wp:anchor distT="0" distB="0" distL="114300" distR="114300" simplePos="0" relativeHeight="251663360" behindDoc="1" locked="0" layoutInCell="1" allowOverlap="1" wp14:anchorId="6085855E" wp14:editId="3719BD17">
              <wp:simplePos x="0" y="0"/>
              <wp:positionH relativeFrom="page">
                <wp:posOffset>6664325</wp:posOffset>
              </wp:positionH>
              <wp:positionV relativeFrom="page">
                <wp:posOffset>438150</wp:posOffset>
              </wp:positionV>
              <wp:extent cx="299720" cy="252730"/>
              <wp:effectExtent l="0" t="0" r="0" b="4445"/>
              <wp:wrapNone/>
              <wp:docPr id="14403665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84658" w14:textId="35FC5C0E" w:rsidR="00C312DA" w:rsidRDefault="00C312DA">
                          <w:pPr>
                            <w:spacing w:before="9"/>
                            <w:ind w:left="20"/>
                            <w:rPr>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85855E" id="_x0000_t202" coordsize="21600,21600" o:spt="202" path="m,l,21600r21600,l21600,xe">
              <v:stroke joinstyle="miter"/>
              <v:path gradientshapeok="t" o:connecttype="rect"/>
            </v:shapetype>
            <v:shape id="Text Box 9" o:spid="_x0000_s1029" type="#_x0000_t202" style="position:absolute;margin-left:524.75pt;margin-top:34.5pt;width:23.6pt;height:19.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" filled="f" stroked="f">
              <v:textbox inset="0,0,0,0">
                <w:txbxContent>
                  <w:p w14:paraId="1EB84658" w14:textId="35FC5C0E" w:rsidR="00C312DA" w:rsidRDefault="00C312DA">
                    <w:pPr>
                      <w:spacing w:before="9"/>
                      <w:ind w:left="20"/>
                      <w:rPr>
                        <w:sz w:val="32"/>
                      </w:rPr>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A3838" w14:textId="1D21139D" w:rsidR="00C312DA" w:rsidRDefault="00C312DA">
    <w:pPr>
      <w:pStyle w:val="BodyText"/>
      <w:spacing w:line="14" w:lineRule="auto"/>
      <w:rPr>
        <w:sz w:val="20"/>
      </w:rPr>
    </w:pPr>
    <w:r>
      <w:rPr>
        <w:noProof/>
      </w:rPr>
      <mc:AlternateContent>
        <mc:Choice Requires="wps">
          <w:drawing>
            <wp:anchor distT="0" distB="0" distL="114300" distR="114300" simplePos="0" relativeHeight="251665408" behindDoc="1" locked="0" layoutInCell="1" allowOverlap="1" wp14:anchorId="0C8A03EB" wp14:editId="300DD13E">
              <wp:simplePos x="0" y="0"/>
              <wp:positionH relativeFrom="page">
                <wp:posOffset>6664325</wp:posOffset>
              </wp:positionH>
              <wp:positionV relativeFrom="page">
                <wp:posOffset>438150</wp:posOffset>
              </wp:positionV>
              <wp:extent cx="299720" cy="252730"/>
              <wp:effectExtent l="0" t="0" r="0" b="4445"/>
              <wp:wrapNone/>
              <wp:docPr id="151047284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20C16" w14:textId="56A65D03" w:rsidR="00C312DA" w:rsidRDefault="00C312DA">
                          <w:pPr>
                            <w:spacing w:before="9"/>
                            <w:ind w:left="20"/>
                            <w:rPr>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8A03EB" id="_x0000_t202" coordsize="21600,21600" o:spt="202" path="m,l,21600r21600,l21600,xe">
              <v:stroke joinstyle="miter"/>
              <v:path gradientshapeok="t" o:connecttype="rect"/>
            </v:shapetype>
            <v:shape id="Text Box 7" o:spid="_x0000_s1031" type="#_x0000_t202" style="position:absolute;margin-left:524.75pt;margin-top:34.5pt;width:23.6pt;height:19.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" filled="f" stroked="f">
              <v:textbox inset="0,0,0,0">
                <w:txbxContent>
                  <w:p w14:paraId="47020C16" w14:textId="56A65D03" w:rsidR="00C312DA" w:rsidRDefault="00C312DA">
                    <w:pPr>
                      <w:spacing w:before="9"/>
                      <w:ind w:left="20"/>
                      <w:rPr>
                        <w:sz w:val="32"/>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22D02B77"/>
    <w:multiLevelType w:val="multilevel"/>
    <w:tmpl w:val="3550996C"/>
    <w:lvl w:ilvl="0">
      <w:start w:val="1"/>
      <w:numFmt w:val="decimal"/>
      <w:lvlText w:val="%1."/>
      <w:lvlJc w:val="left"/>
      <w:pPr>
        <w:ind w:left="740" w:hanging="510"/>
        <w:jc w:val="right"/>
      </w:pPr>
      <w:rPr>
        <w:rFonts w:ascii="Arial MT" w:eastAsia="Arial MT" w:hAnsi="Arial MT" w:cs="Arial MT" w:hint="default"/>
        <w:spacing w:val="-1"/>
        <w:w w:val="100"/>
        <w:sz w:val="25"/>
        <w:szCs w:val="25"/>
        <w:lang w:val="en-US" w:eastAsia="en-US" w:bidi="ar-SA"/>
      </w:rPr>
    </w:lvl>
    <w:lvl w:ilvl="1">
      <w:start w:val="1"/>
      <w:numFmt w:val="decimal"/>
      <w:lvlText w:val="%1.%2"/>
      <w:lvlJc w:val="left"/>
      <w:pPr>
        <w:ind w:left="840" w:hanging="360"/>
        <w:jc w:val="left"/>
      </w:pPr>
      <w:rPr>
        <w:rFonts w:ascii="Arial MT" w:eastAsia="Arial MT" w:hAnsi="Arial MT" w:cs="Arial MT" w:hint="default"/>
        <w:spacing w:val="-1"/>
        <w:w w:val="100"/>
        <w:sz w:val="23"/>
        <w:szCs w:val="23"/>
        <w:lang w:val="en-US" w:eastAsia="en-US" w:bidi="ar-SA"/>
      </w:rPr>
    </w:lvl>
    <w:lvl w:ilvl="2">
      <w:numFmt w:val="bullet"/>
      <w:lvlText w:val="•"/>
      <w:lvlJc w:val="left"/>
      <w:pPr>
        <w:ind w:left="860" w:hanging="360"/>
      </w:pPr>
      <w:rPr>
        <w:rFonts w:hint="default"/>
        <w:lang w:val="en-US" w:eastAsia="en-US" w:bidi="ar-SA"/>
      </w:rPr>
    </w:lvl>
    <w:lvl w:ilvl="3">
      <w:numFmt w:val="bullet"/>
      <w:lvlText w:val="•"/>
      <w:lvlJc w:val="left"/>
      <w:pPr>
        <w:ind w:left="1460" w:hanging="360"/>
      </w:pPr>
      <w:rPr>
        <w:rFonts w:hint="default"/>
        <w:lang w:val="en-US" w:eastAsia="en-US" w:bidi="ar-SA"/>
      </w:rPr>
    </w:lvl>
    <w:lvl w:ilvl="4">
      <w:numFmt w:val="bullet"/>
      <w:lvlText w:val="•"/>
      <w:lvlJc w:val="left"/>
      <w:pPr>
        <w:ind w:left="2586" w:hanging="360"/>
      </w:pPr>
      <w:rPr>
        <w:rFonts w:hint="default"/>
        <w:lang w:val="en-US" w:eastAsia="en-US" w:bidi="ar-SA"/>
      </w:rPr>
    </w:lvl>
    <w:lvl w:ilvl="5">
      <w:numFmt w:val="bullet"/>
      <w:lvlText w:val="•"/>
      <w:lvlJc w:val="left"/>
      <w:pPr>
        <w:ind w:left="3713" w:hanging="360"/>
      </w:pPr>
      <w:rPr>
        <w:rFonts w:hint="default"/>
        <w:lang w:val="en-US" w:eastAsia="en-US" w:bidi="ar-SA"/>
      </w:rPr>
    </w:lvl>
    <w:lvl w:ilvl="6">
      <w:numFmt w:val="bullet"/>
      <w:lvlText w:val="•"/>
      <w:lvlJc w:val="left"/>
      <w:pPr>
        <w:ind w:left="4839" w:hanging="360"/>
      </w:pPr>
      <w:rPr>
        <w:rFonts w:hint="default"/>
        <w:lang w:val="en-US" w:eastAsia="en-US" w:bidi="ar-SA"/>
      </w:rPr>
    </w:lvl>
    <w:lvl w:ilvl="7">
      <w:numFmt w:val="bullet"/>
      <w:lvlText w:val="•"/>
      <w:lvlJc w:val="left"/>
      <w:pPr>
        <w:ind w:left="5966" w:hanging="360"/>
      </w:pPr>
      <w:rPr>
        <w:rFonts w:hint="default"/>
        <w:lang w:val="en-US" w:eastAsia="en-US" w:bidi="ar-SA"/>
      </w:rPr>
    </w:lvl>
    <w:lvl w:ilvl="8">
      <w:numFmt w:val="bullet"/>
      <w:lvlText w:val="•"/>
      <w:lvlJc w:val="left"/>
      <w:pPr>
        <w:ind w:left="7092" w:hanging="360"/>
      </w:pPr>
      <w:rPr>
        <w:rFonts w:hint="default"/>
        <w:lang w:val="en-US" w:eastAsia="en-US" w:bidi="ar-SA"/>
      </w:rPr>
    </w:lvl>
  </w:abstractNum>
  <w:abstractNum w:abstractNumId="2">
    <w:nsid w:val="4BA12670"/>
    <w:multiLevelType w:val="multilevel"/>
    <w:tmpl w:val="3550996C"/>
    <w:lvl w:ilvl="0">
      <w:start w:val="1"/>
      <w:numFmt w:val="decimal"/>
      <w:lvlText w:val="%1."/>
      <w:lvlJc w:val="left"/>
      <w:pPr>
        <w:ind w:left="740" w:hanging="510"/>
        <w:jc w:val="right"/>
      </w:pPr>
      <w:rPr>
        <w:rFonts w:ascii="Arial MT" w:eastAsia="Arial MT" w:hAnsi="Arial MT" w:cs="Arial MT" w:hint="default"/>
        <w:spacing w:val="-1"/>
        <w:w w:val="100"/>
        <w:sz w:val="25"/>
        <w:szCs w:val="25"/>
        <w:lang w:val="en-US" w:eastAsia="en-US" w:bidi="ar-SA"/>
      </w:rPr>
    </w:lvl>
    <w:lvl w:ilvl="1">
      <w:start w:val="1"/>
      <w:numFmt w:val="decimal"/>
      <w:lvlText w:val="%1.%2"/>
      <w:lvlJc w:val="left"/>
      <w:pPr>
        <w:ind w:left="840" w:hanging="360"/>
        <w:jc w:val="left"/>
      </w:pPr>
      <w:rPr>
        <w:rFonts w:ascii="Arial MT" w:eastAsia="Arial MT" w:hAnsi="Arial MT" w:cs="Arial MT" w:hint="default"/>
        <w:spacing w:val="-1"/>
        <w:w w:val="100"/>
        <w:sz w:val="23"/>
        <w:szCs w:val="23"/>
        <w:lang w:val="en-US" w:eastAsia="en-US" w:bidi="ar-SA"/>
      </w:rPr>
    </w:lvl>
    <w:lvl w:ilvl="2">
      <w:numFmt w:val="bullet"/>
      <w:lvlText w:val="•"/>
      <w:lvlJc w:val="left"/>
      <w:pPr>
        <w:ind w:left="860" w:hanging="360"/>
      </w:pPr>
      <w:rPr>
        <w:rFonts w:hint="default"/>
        <w:lang w:val="en-US" w:eastAsia="en-US" w:bidi="ar-SA"/>
      </w:rPr>
    </w:lvl>
    <w:lvl w:ilvl="3">
      <w:numFmt w:val="bullet"/>
      <w:lvlText w:val="•"/>
      <w:lvlJc w:val="left"/>
      <w:pPr>
        <w:ind w:left="1460" w:hanging="360"/>
      </w:pPr>
      <w:rPr>
        <w:rFonts w:hint="default"/>
        <w:lang w:val="en-US" w:eastAsia="en-US" w:bidi="ar-SA"/>
      </w:rPr>
    </w:lvl>
    <w:lvl w:ilvl="4">
      <w:numFmt w:val="bullet"/>
      <w:lvlText w:val="•"/>
      <w:lvlJc w:val="left"/>
      <w:pPr>
        <w:ind w:left="2586" w:hanging="360"/>
      </w:pPr>
      <w:rPr>
        <w:rFonts w:hint="default"/>
        <w:lang w:val="en-US" w:eastAsia="en-US" w:bidi="ar-SA"/>
      </w:rPr>
    </w:lvl>
    <w:lvl w:ilvl="5">
      <w:numFmt w:val="bullet"/>
      <w:lvlText w:val="•"/>
      <w:lvlJc w:val="left"/>
      <w:pPr>
        <w:ind w:left="3713" w:hanging="360"/>
      </w:pPr>
      <w:rPr>
        <w:rFonts w:hint="default"/>
        <w:lang w:val="en-US" w:eastAsia="en-US" w:bidi="ar-SA"/>
      </w:rPr>
    </w:lvl>
    <w:lvl w:ilvl="6">
      <w:numFmt w:val="bullet"/>
      <w:lvlText w:val="•"/>
      <w:lvlJc w:val="left"/>
      <w:pPr>
        <w:ind w:left="4839" w:hanging="360"/>
      </w:pPr>
      <w:rPr>
        <w:rFonts w:hint="default"/>
        <w:lang w:val="en-US" w:eastAsia="en-US" w:bidi="ar-SA"/>
      </w:rPr>
    </w:lvl>
    <w:lvl w:ilvl="7">
      <w:numFmt w:val="bullet"/>
      <w:lvlText w:val="•"/>
      <w:lvlJc w:val="left"/>
      <w:pPr>
        <w:ind w:left="5966" w:hanging="360"/>
      </w:pPr>
      <w:rPr>
        <w:rFonts w:hint="default"/>
        <w:lang w:val="en-US" w:eastAsia="en-US" w:bidi="ar-SA"/>
      </w:rPr>
    </w:lvl>
    <w:lvl w:ilvl="8">
      <w:numFmt w:val="bullet"/>
      <w:lvlText w:val="•"/>
      <w:lvlJc w:val="left"/>
      <w:pPr>
        <w:ind w:left="7092" w:hanging="360"/>
      </w:pPr>
      <w:rPr>
        <w:rFonts w:hint="default"/>
        <w:lang w:val="en-US" w:eastAsia="en-US" w:bidi="ar-SA"/>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971"/>
    <w:rsid w:val="0002464C"/>
    <w:rsid w:val="00094BD6"/>
    <w:rsid w:val="000A05AE"/>
    <w:rsid w:val="000D5508"/>
    <w:rsid w:val="000E101F"/>
    <w:rsid w:val="000E47F2"/>
    <w:rsid w:val="001350F8"/>
    <w:rsid w:val="00135AC8"/>
    <w:rsid w:val="001423E3"/>
    <w:rsid w:val="001B5834"/>
    <w:rsid w:val="001D164C"/>
    <w:rsid w:val="00202C9C"/>
    <w:rsid w:val="002069D8"/>
    <w:rsid w:val="002160F0"/>
    <w:rsid w:val="00222A62"/>
    <w:rsid w:val="0022377E"/>
    <w:rsid w:val="0023310B"/>
    <w:rsid w:val="002404BE"/>
    <w:rsid w:val="00244544"/>
    <w:rsid w:val="00244D19"/>
    <w:rsid w:val="002625E8"/>
    <w:rsid w:val="0027130E"/>
    <w:rsid w:val="00275145"/>
    <w:rsid w:val="002F3F37"/>
    <w:rsid w:val="002F6AFD"/>
    <w:rsid w:val="002F7A43"/>
    <w:rsid w:val="00317B0E"/>
    <w:rsid w:val="00331811"/>
    <w:rsid w:val="00362625"/>
    <w:rsid w:val="00367CD5"/>
    <w:rsid w:val="00375109"/>
    <w:rsid w:val="00391628"/>
    <w:rsid w:val="003D14BC"/>
    <w:rsid w:val="003F0803"/>
    <w:rsid w:val="004512DE"/>
    <w:rsid w:val="00454AD9"/>
    <w:rsid w:val="004558F3"/>
    <w:rsid w:val="0045656C"/>
    <w:rsid w:val="00463EA4"/>
    <w:rsid w:val="004772A6"/>
    <w:rsid w:val="004975F0"/>
    <w:rsid w:val="004A2C3D"/>
    <w:rsid w:val="0050716C"/>
    <w:rsid w:val="0053509F"/>
    <w:rsid w:val="00544139"/>
    <w:rsid w:val="00570221"/>
    <w:rsid w:val="005963EC"/>
    <w:rsid w:val="005A526D"/>
    <w:rsid w:val="005C5E71"/>
    <w:rsid w:val="00641295"/>
    <w:rsid w:val="00674C75"/>
    <w:rsid w:val="00676BD2"/>
    <w:rsid w:val="00692247"/>
    <w:rsid w:val="006E2C0E"/>
    <w:rsid w:val="00734B3F"/>
    <w:rsid w:val="007661B2"/>
    <w:rsid w:val="00772F05"/>
    <w:rsid w:val="00792ED5"/>
    <w:rsid w:val="007A030B"/>
    <w:rsid w:val="007A1D0C"/>
    <w:rsid w:val="007A4E49"/>
    <w:rsid w:val="007C38DB"/>
    <w:rsid w:val="007D06B0"/>
    <w:rsid w:val="007D1D4A"/>
    <w:rsid w:val="007E6726"/>
    <w:rsid w:val="0081631D"/>
    <w:rsid w:val="00832123"/>
    <w:rsid w:val="008368DC"/>
    <w:rsid w:val="00857646"/>
    <w:rsid w:val="008803DA"/>
    <w:rsid w:val="00893539"/>
    <w:rsid w:val="008B14B5"/>
    <w:rsid w:val="008B7999"/>
    <w:rsid w:val="008E73D0"/>
    <w:rsid w:val="008F17D6"/>
    <w:rsid w:val="008F2344"/>
    <w:rsid w:val="008F24C5"/>
    <w:rsid w:val="0092103C"/>
    <w:rsid w:val="00961441"/>
    <w:rsid w:val="009625F7"/>
    <w:rsid w:val="00A27E84"/>
    <w:rsid w:val="00A61FC3"/>
    <w:rsid w:val="00AA0CF4"/>
    <w:rsid w:val="00AA1C35"/>
    <w:rsid w:val="00AE58F6"/>
    <w:rsid w:val="00B01DBB"/>
    <w:rsid w:val="00B3487D"/>
    <w:rsid w:val="00B45DC6"/>
    <w:rsid w:val="00B83696"/>
    <w:rsid w:val="00B910B0"/>
    <w:rsid w:val="00B93D19"/>
    <w:rsid w:val="00B95274"/>
    <w:rsid w:val="00B97FFC"/>
    <w:rsid w:val="00BD7947"/>
    <w:rsid w:val="00BE091B"/>
    <w:rsid w:val="00BF1898"/>
    <w:rsid w:val="00BF4970"/>
    <w:rsid w:val="00C312DA"/>
    <w:rsid w:val="00C31D48"/>
    <w:rsid w:val="00CC5971"/>
    <w:rsid w:val="00CE4857"/>
    <w:rsid w:val="00CE4D9D"/>
    <w:rsid w:val="00D247E9"/>
    <w:rsid w:val="00D81753"/>
    <w:rsid w:val="00DA58E0"/>
    <w:rsid w:val="00DB5D11"/>
    <w:rsid w:val="00DD422B"/>
    <w:rsid w:val="00E304FC"/>
    <w:rsid w:val="00E573E3"/>
    <w:rsid w:val="00E92ED5"/>
    <w:rsid w:val="00EC0AD1"/>
    <w:rsid w:val="00EC62B4"/>
    <w:rsid w:val="00F24BC2"/>
    <w:rsid w:val="00F81174"/>
    <w:rsid w:val="00F92EF9"/>
    <w:rsid w:val="00FB4D67"/>
    <w:rsid w:val="00FB6050"/>
    <w:rsid w:val="00FC0A36"/>
    <w:rsid w:val="00FF73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AA671"/>
  <w15:chartTrackingRefBased/>
  <w15:docId w15:val="{F7419F03-E362-454F-A48A-FCD3E3CF5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971"/>
  </w:style>
  <w:style w:type="paragraph" w:styleId="Heading1">
    <w:name w:val="heading 1"/>
    <w:basedOn w:val="Normal"/>
    <w:link w:val="Heading1Char"/>
    <w:uiPriority w:val="9"/>
    <w:qFormat/>
    <w:rsid w:val="00C312DA"/>
    <w:pPr>
      <w:widowControl w:val="0"/>
      <w:autoSpaceDE w:val="0"/>
      <w:autoSpaceDN w:val="0"/>
      <w:spacing w:after="0" w:line="240" w:lineRule="auto"/>
      <w:outlineLvl w:val="0"/>
    </w:pPr>
    <w:rPr>
      <w:rFonts w:ascii="Arial" w:eastAsia="Arial" w:hAnsi="Arial" w:cs="Arial"/>
      <w:b/>
      <w:bCs/>
      <w:kern w:val="0"/>
      <w:sz w:val="25"/>
      <w:szCs w:val="25"/>
      <w:lang w:val="en-US"/>
      <w14:ligatures w14:val="none"/>
    </w:rPr>
  </w:style>
  <w:style w:type="paragraph" w:styleId="Heading2">
    <w:name w:val="heading 2"/>
    <w:basedOn w:val="Normal"/>
    <w:next w:val="Normal"/>
    <w:link w:val="Heading2Char"/>
    <w:uiPriority w:val="9"/>
    <w:semiHidden/>
    <w:unhideWhenUsed/>
    <w:qFormat/>
    <w:rsid w:val="005702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5971"/>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paragraph" w:styleId="NoSpacing">
    <w:name w:val="No Spacing"/>
    <w:uiPriority w:val="1"/>
    <w:qFormat/>
    <w:rsid w:val="00CC5971"/>
    <w:pPr>
      <w:spacing w:after="0" w:line="240" w:lineRule="auto"/>
    </w:pPr>
  </w:style>
  <w:style w:type="paragraph" w:styleId="FootnoteText">
    <w:name w:val="footnote text"/>
    <w:basedOn w:val="Normal"/>
    <w:link w:val="FootnoteTextChar"/>
    <w:uiPriority w:val="99"/>
    <w:semiHidden/>
    <w:unhideWhenUsed/>
    <w:rsid w:val="002404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BE"/>
    <w:rPr>
      <w:sz w:val="20"/>
      <w:szCs w:val="20"/>
    </w:rPr>
  </w:style>
  <w:style w:type="character" w:styleId="FootnoteReference">
    <w:name w:val="footnote reference"/>
    <w:basedOn w:val="DefaultParagraphFont"/>
    <w:uiPriority w:val="99"/>
    <w:semiHidden/>
    <w:unhideWhenUsed/>
    <w:rsid w:val="002404BE"/>
    <w:rPr>
      <w:vertAlign w:val="superscript"/>
    </w:rPr>
  </w:style>
  <w:style w:type="character" w:styleId="Hyperlink">
    <w:name w:val="Hyperlink"/>
    <w:basedOn w:val="DefaultParagraphFont"/>
    <w:uiPriority w:val="99"/>
    <w:semiHidden/>
    <w:unhideWhenUsed/>
    <w:rsid w:val="008368DC"/>
    <w:rPr>
      <w:color w:val="0000FF"/>
      <w:u w:val="single"/>
    </w:rPr>
  </w:style>
  <w:style w:type="paragraph" w:customStyle="1" w:styleId="western">
    <w:name w:val="western"/>
    <w:basedOn w:val="Normal"/>
    <w:rsid w:val="00FB4D67"/>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character" w:customStyle="1" w:styleId="Heading1Char">
    <w:name w:val="Heading 1 Char"/>
    <w:basedOn w:val="DefaultParagraphFont"/>
    <w:link w:val="Heading1"/>
    <w:uiPriority w:val="9"/>
    <w:rsid w:val="00C312DA"/>
    <w:rPr>
      <w:rFonts w:ascii="Arial" w:eastAsia="Arial" w:hAnsi="Arial" w:cs="Arial"/>
      <w:b/>
      <w:bCs/>
      <w:kern w:val="0"/>
      <w:sz w:val="25"/>
      <w:szCs w:val="25"/>
      <w:lang w:val="en-US"/>
      <w14:ligatures w14:val="none"/>
    </w:rPr>
  </w:style>
  <w:style w:type="paragraph" w:styleId="BodyText">
    <w:name w:val="Body Text"/>
    <w:basedOn w:val="Normal"/>
    <w:link w:val="BodyTextChar"/>
    <w:uiPriority w:val="1"/>
    <w:qFormat/>
    <w:rsid w:val="00C312DA"/>
    <w:pPr>
      <w:widowControl w:val="0"/>
      <w:autoSpaceDE w:val="0"/>
      <w:autoSpaceDN w:val="0"/>
      <w:spacing w:after="0" w:line="240" w:lineRule="auto"/>
    </w:pPr>
    <w:rPr>
      <w:rFonts w:ascii="Arial MT" w:eastAsia="Arial MT" w:hAnsi="Arial MT" w:cs="Arial MT"/>
      <w:kern w:val="0"/>
      <w:sz w:val="25"/>
      <w:szCs w:val="25"/>
      <w:lang w:val="en-US"/>
      <w14:ligatures w14:val="none"/>
    </w:rPr>
  </w:style>
  <w:style w:type="character" w:customStyle="1" w:styleId="BodyTextChar">
    <w:name w:val="Body Text Char"/>
    <w:basedOn w:val="DefaultParagraphFont"/>
    <w:link w:val="BodyText"/>
    <w:uiPriority w:val="1"/>
    <w:rsid w:val="00C312DA"/>
    <w:rPr>
      <w:rFonts w:ascii="Arial MT" w:eastAsia="Arial MT" w:hAnsi="Arial MT" w:cs="Arial MT"/>
      <w:kern w:val="0"/>
      <w:sz w:val="25"/>
      <w:szCs w:val="25"/>
      <w:lang w:val="en-US"/>
      <w14:ligatures w14:val="none"/>
    </w:rPr>
  </w:style>
  <w:style w:type="paragraph" w:styleId="ListParagraph">
    <w:name w:val="List Paragraph"/>
    <w:basedOn w:val="Normal"/>
    <w:uiPriority w:val="1"/>
    <w:qFormat/>
    <w:rsid w:val="00C312DA"/>
    <w:pPr>
      <w:widowControl w:val="0"/>
      <w:autoSpaceDE w:val="0"/>
      <w:autoSpaceDN w:val="0"/>
      <w:spacing w:after="0" w:line="240" w:lineRule="auto"/>
      <w:ind w:left="840" w:right="178" w:hanging="360"/>
      <w:jc w:val="both"/>
    </w:pPr>
    <w:rPr>
      <w:rFonts w:ascii="Arial MT" w:eastAsia="Arial MT" w:hAnsi="Arial MT" w:cs="Arial MT"/>
      <w:kern w:val="0"/>
      <w:lang w:val="en-US"/>
      <w14:ligatures w14:val="none"/>
    </w:rPr>
  </w:style>
  <w:style w:type="character" w:customStyle="1" w:styleId="Heading2Char">
    <w:name w:val="Heading 2 Char"/>
    <w:basedOn w:val="DefaultParagraphFont"/>
    <w:link w:val="Heading2"/>
    <w:uiPriority w:val="9"/>
    <w:semiHidden/>
    <w:rsid w:val="00570221"/>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FC0A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A36"/>
  </w:style>
  <w:style w:type="paragraph" w:styleId="Footer">
    <w:name w:val="footer"/>
    <w:basedOn w:val="Normal"/>
    <w:link w:val="FooterChar"/>
    <w:uiPriority w:val="99"/>
    <w:unhideWhenUsed/>
    <w:rsid w:val="00FC0A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A36"/>
  </w:style>
  <w:style w:type="paragraph" w:styleId="Revision">
    <w:name w:val="Revision"/>
    <w:hidden/>
    <w:uiPriority w:val="99"/>
    <w:semiHidden/>
    <w:rsid w:val="00772F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2588">
      <w:bodyDiv w:val="1"/>
      <w:marLeft w:val="0"/>
      <w:marRight w:val="0"/>
      <w:marTop w:val="0"/>
      <w:marBottom w:val="0"/>
      <w:divBdr>
        <w:top w:val="none" w:sz="0" w:space="0" w:color="auto"/>
        <w:left w:val="none" w:sz="0" w:space="0" w:color="auto"/>
        <w:bottom w:val="none" w:sz="0" w:space="0" w:color="auto"/>
        <w:right w:val="none" w:sz="0" w:space="0" w:color="auto"/>
      </w:divBdr>
    </w:div>
    <w:div w:id="507796331">
      <w:bodyDiv w:val="1"/>
      <w:marLeft w:val="0"/>
      <w:marRight w:val="0"/>
      <w:marTop w:val="0"/>
      <w:marBottom w:val="0"/>
      <w:divBdr>
        <w:top w:val="none" w:sz="0" w:space="0" w:color="auto"/>
        <w:left w:val="none" w:sz="0" w:space="0" w:color="auto"/>
        <w:bottom w:val="none" w:sz="0" w:space="0" w:color="auto"/>
        <w:right w:val="none" w:sz="0" w:space="0" w:color="auto"/>
      </w:divBdr>
    </w:div>
    <w:div w:id="532042085">
      <w:bodyDiv w:val="1"/>
      <w:marLeft w:val="0"/>
      <w:marRight w:val="0"/>
      <w:marTop w:val="0"/>
      <w:marBottom w:val="0"/>
      <w:divBdr>
        <w:top w:val="none" w:sz="0" w:space="0" w:color="auto"/>
        <w:left w:val="none" w:sz="0" w:space="0" w:color="auto"/>
        <w:bottom w:val="none" w:sz="0" w:space="0" w:color="auto"/>
        <w:right w:val="none" w:sz="0" w:space="0" w:color="auto"/>
      </w:divBdr>
    </w:div>
    <w:div w:id="546457580">
      <w:bodyDiv w:val="1"/>
      <w:marLeft w:val="0"/>
      <w:marRight w:val="0"/>
      <w:marTop w:val="0"/>
      <w:marBottom w:val="0"/>
      <w:divBdr>
        <w:top w:val="none" w:sz="0" w:space="0" w:color="auto"/>
        <w:left w:val="none" w:sz="0" w:space="0" w:color="auto"/>
        <w:bottom w:val="none" w:sz="0" w:space="0" w:color="auto"/>
        <w:right w:val="none" w:sz="0" w:space="0" w:color="auto"/>
      </w:divBdr>
    </w:div>
    <w:div w:id="590092868">
      <w:bodyDiv w:val="1"/>
      <w:marLeft w:val="0"/>
      <w:marRight w:val="0"/>
      <w:marTop w:val="0"/>
      <w:marBottom w:val="0"/>
      <w:divBdr>
        <w:top w:val="none" w:sz="0" w:space="0" w:color="auto"/>
        <w:left w:val="none" w:sz="0" w:space="0" w:color="auto"/>
        <w:bottom w:val="none" w:sz="0" w:space="0" w:color="auto"/>
        <w:right w:val="none" w:sz="0" w:space="0" w:color="auto"/>
      </w:divBdr>
    </w:div>
    <w:div w:id="601031293">
      <w:bodyDiv w:val="1"/>
      <w:marLeft w:val="0"/>
      <w:marRight w:val="0"/>
      <w:marTop w:val="0"/>
      <w:marBottom w:val="0"/>
      <w:divBdr>
        <w:top w:val="none" w:sz="0" w:space="0" w:color="auto"/>
        <w:left w:val="none" w:sz="0" w:space="0" w:color="auto"/>
        <w:bottom w:val="none" w:sz="0" w:space="0" w:color="auto"/>
        <w:right w:val="none" w:sz="0" w:space="0" w:color="auto"/>
      </w:divBdr>
    </w:div>
    <w:div w:id="1261448819">
      <w:bodyDiv w:val="1"/>
      <w:marLeft w:val="0"/>
      <w:marRight w:val="0"/>
      <w:marTop w:val="0"/>
      <w:marBottom w:val="0"/>
      <w:divBdr>
        <w:top w:val="none" w:sz="0" w:space="0" w:color="auto"/>
        <w:left w:val="none" w:sz="0" w:space="0" w:color="auto"/>
        <w:bottom w:val="none" w:sz="0" w:space="0" w:color="auto"/>
        <w:right w:val="none" w:sz="0" w:space="0" w:color="auto"/>
      </w:divBdr>
    </w:div>
    <w:div w:id="1309477558">
      <w:bodyDiv w:val="1"/>
      <w:marLeft w:val="0"/>
      <w:marRight w:val="0"/>
      <w:marTop w:val="0"/>
      <w:marBottom w:val="0"/>
      <w:divBdr>
        <w:top w:val="none" w:sz="0" w:space="0" w:color="auto"/>
        <w:left w:val="none" w:sz="0" w:space="0" w:color="auto"/>
        <w:bottom w:val="none" w:sz="0" w:space="0" w:color="auto"/>
        <w:right w:val="none" w:sz="0" w:space="0" w:color="auto"/>
      </w:divBdr>
    </w:div>
    <w:div w:id="1510482465">
      <w:bodyDiv w:val="1"/>
      <w:marLeft w:val="0"/>
      <w:marRight w:val="0"/>
      <w:marTop w:val="0"/>
      <w:marBottom w:val="0"/>
      <w:divBdr>
        <w:top w:val="none" w:sz="0" w:space="0" w:color="auto"/>
        <w:left w:val="none" w:sz="0" w:space="0" w:color="auto"/>
        <w:bottom w:val="none" w:sz="0" w:space="0" w:color="auto"/>
        <w:right w:val="none" w:sz="0" w:space="0" w:color="auto"/>
      </w:divBdr>
    </w:div>
    <w:div w:id="1702707879">
      <w:bodyDiv w:val="1"/>
      <w:marLeft w:val="0"/>
      <w:marRight w:val="0"/>
      <w:marTop w:val="0"/>
      <w:marBottom w:val="0"/>
      <w:divBdr>
        <w:top w:val="none" w:sz="0" w:space="0" w:color="auto"/>
        <w:left w:val="none" w:sz="0" w:space="0" w:color="auto"/>
        <w:bottom w:val="none" w:sz="0" w:space="0" w:color="auto"/>
        <w:right w:val="none" w:sz="0" w:space="0" w:color="auto"/>
      </w:divBdr>
    </w:div>
    <w:div w:id="1856383545">
      <w:bodyDiv w:val="1"/>
      <w:marLeft w:val="0"/>
      <w:marRight w:val="0"/>
      <w:marTop w:val="0"/>
      <w:marBottom w:val="0"/>
      <w:divBdr>
        <w:top w:val="none" w:sz="0" w:space="0" w:color="auto"/>
        <w:left w:val="none" w:sz="0" w:space="0" w:color="auto"/>
        <w:bottom w:val="none" w:sz="0" w:space="0" w:color="auto"/>
        <w:right w:val="none" w:sz="0" w:space="0" w:color="auto"/>
      </w:divBdr>
    </w:div>
    <w:div w:id="19339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VANONSELEN@MWEB.CO.Z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FULUFHELON@RAF.CO.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LEON@nvsinc.co.za" TargetMode="External"/><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header" Target="head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saflii.org/cgi-bin/LawCite?cit=2003%20%282%29%20SA%20234" TargetMode="External"/><Relationship Id="rId1" Type="http://schemas.openxmlformats.org/officeDocument/2006/relationships/hyperlink" Target="http://www.saflii.org/cgi-bin/LawCite?cit=2009%205%20SA%204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DAE1B-925F-4075-96BC-A3CA7492C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4278</Words>
  <Characters>24385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Khwinana</dc:creator>
  <cp:keywords/>
  <dc:description/>
  <cp:lastModifiedBy>Mokone</cp:lastModifiedBy>
  <cp:revision>3</cp:revision>
  <cp:lastPrinted>2023-06-12T16:19:00Z</cp:lastPrinted>
  <dcterms:created xsi:type="dcterms:W3CDTF">2023-06-21T12:18:00Z</dcterms:created>
  <dcterms:modified xsi:type="dcterms:W3CDTF">2023-06-21T12:22:00Z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c208cb7c-cbee-4071-9675-e560ad60ae08</vt:lpwstr>
  </property>
</Properties>
</file>