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3199" w14:textId="311DEBDC" w:rsidR="0067702F" w:rsidRPr="0067702F" w:rsidRDefault="0067702F" w:rsidP="0067702F">
      <w:pPr>
        <w:spacing w:line="360" w:lineRule="auto"/>
        <w:jc w:val="center"/>
        <w:rPr>
          <w:rFonts w:ascii="Arial" w:hAnsi="Arial" w:cs="Arial"/>
          <w:b/>
          <w:bCs/>
          <w:sz w:val="24"/>
          <w:szCs w:val="24"/>
        </w:rPr>
      </w:pPr>
      <w:bookmarkStart w:id="0" w:name="_GoBack"/>
      <w:bookmarkEnd w:id="0"/>
      <w:r w:rsidRPr="0067702F">
        <w:rPr>
          <w:rFonts w:ascii="Arial" w:hAnsi="Arial" w:cs="Arial"/>
          <w:b/>
          <w:bCs/>
          <w:sz w:val="24"/>
          <w:szCs w:val="24"/>
        </w:rPr>
        <w:t>REPUBLIC OF SOUTH AFRICA</w:t>
      </w:r>
    </w:p>
    <w:p w14:paraId="20FF87CF" w14:textId="4458FF55" w:rsidR="0067702F" w:rsidRDefault="0067702F" w:rsidP="0067702F">
      <w:pPr>
        <w:spacing w:line="360" w:lineRule="auto"/>
        <w:jc w:val="center"/>
        <w:rPr>
          <w:sz w:val="24"/>
          <w:szCs w:val="24"/>
        </w:rPr>
      </w:pPr>
      <w:r w:rsidRPr="00EF3899">
        <w:rPr>
          <w:rFonts w:ascii="Arial" w:hAnsi="Arial" w:cs="Arial"/>
          <w:noProof/>
          <w:lang w:eastAsia="en-ZA"/>
        </w:rPr>
        <w:drawing>
          <wp:inline distT="0" distB="0" distL="0" distR="0" wp14:anchorId="254838E5" wp14:editId="5EBB7AF0">
            <wp:extent cx="1676400" cy="1676400"/>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3542282F" w14:textId="3306A548" w:rsidR="00335FC4" w:rsidRPr="0067702F" w:rsidRDefault="00335FC4" w:rsidP="0067702F">
      <w:pPr>
        <w:spacing w:line="360" w:lineRule="auto"/>
        <w:jc w:val="center"/>
        <w:rPr>
          <w:rFonts w:ascii="Arial" w:hAnsi="Arial" w:cs="Arial"/>
          <w:b/>
          <w:bCs/>
          <w:sz w:val="24"/>
          <w:szCs w:val="24"/>
        </w:rPr>
      </w:pPr>
      <w:r w:rsidRPr="0067702F">
        <w:rPr>
          <w:rFonts w:ascii="Arial" w:hAnsi="Arial" w:cs="Arial"/>
          <w:b/>
          <w:bCs/>
          <w:sz w:val="24"/>
          <w:szCs w:val="24"/>
        </w:rPr>
        <w:t>IN THE HIGH COURT OF SOUTH AFRICA</w:t>
      </w:r>
    </w:p>
    <w:p w14:paraId="581563FD" w14:textId="0609E313" w:rsidR="00335FC4" w:rsidRPr="0067702F" w:rsidRDefault="00335FC4" w:rsidP="0067702F">
      <w:pPr>
        <w:spacing w:line="360" w:lineRule="auto"/>
        <w:jc w:val="center"/>
        <w:rPr>
          <w:rFonts w:ascii="Arial" w:hAnsi="Arial" w:cs="Arial"/>
          <w:b/>
          <w:bCs/>
          <w:sz w:val="24"/>
          <w:szCs w:val="24"/>
        </w:rPr>
      </w:pPr>
      <w:r w:rsidRPr="0067702F">
        <w:rPr>
          <w:rFonts w:ascii="Arial" w:hAnsi="Arial" w:cs="Arial"/>
          <w:b/>
          <w:bCs/>
          <w:sz w:val="24"/>
          <w:szCs w:val="24"/>
        </w:rPr>
        <w:t>GAUTENG DIVISION, PRETORIA</w:t>
      </w:r>
    </w:p>
    <w:p w14:paraId="478B1237" w14:textId="77777777" w:rsidR="00335FC4" w:rsidRPr="00670C3C" w:rsidRDefault="00335FC4" w:rsidP="00670C3C">
      <w:pPr>
        <w:spacing w:line="360" w:lineRule="auto"/>
        <w:rPr>
          <w:rFonts w:ascii="Arial" w:hAnsi="Arial" w:cs="Arial"/>
          <w:sz w:val="24"/>
          <w:szCs w:val="24"/>
        </w:rPr>
      </w:pPr>
    </w:p>
    <w:p w14:paraId="614B9DBB" w14:textId="7D85A9C3" w:rsidR="00335FC4" w:rsidRDefault="00335FC4" w:rsidP="00670C3C">
      <w:pPr>
        <w:spacing w:line="360" w:lineRule="auto"/>
        <w:rPr>
          <w:rFonts w:ascii="Arial" w:hAnsi="Arial" w:cs="Arial"/>
          <w:sz w:val="24"/>
          <w:szCs w:val="24"/>
        </w:rPr>
      </w:pP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0067702F">
        <w:rPr>
          <w:rFonts w:ascii="Arial" w:hAnsi="Arial" w:cs="Arial"/>
          <w:sz w:val="24"/>
          <w:szCs w:val="24"/>
        </w:rPr>
        <w:tab/>
      </w:r>
      <w:r w:rsidRPr="00670C3C">
        <w:rPr>
          <w:rFonts w:ascii="Arial" w:hAnsi="Arial" w:cs="Arial"/>
          <w:sz w:val="24"/>
          <w:szCs w:val="24"/>
        </w:rPr>
        <w:t>CA</w:t>
      </w:r>
      <w:r w:rsidR="003B6EE6" w:rsidRPr="00670C3C">
        <w:rPr>
          <w:rFonts w:ascii="Arial" w:hAnsi="Arial" w:cs="Arial"/>
          <w:sz w:val="24"/>
          <w:szCs w:val="24"/>
        </w:rPr>
        <w:t>S</w:t>
      </w:r>
      <w:r w:rsidRPr="00670C3C">
        <w:rPr>
          <w:rFonts w:ascii="Arial" w:hAnsi="Arial" w:cs="Arial"/>
          <w:sz w:val="24"/>
          <w:szCs w:val="24"/>
        </w:rPr>
        <w:t>E NUMBER:</w:t>
      </w:r>
      <w:r w:rsidR="0067702F">
        <w:rPr>
          <w:rFonts w:ascii="Arial" w:hAnsi="Arial" w:cs="Arial"/>
          <w:sz w:val="24"/>
          <w:szCs w:val="24"/>
        </w:rPr>
        <w:t xml:space="preserve"> </w:t>
      </w:r>
      <w:r w:rsidRPr="0067702F">
        <w:rPr>
          <w:rFonts w:ascii="Arial" w:hAnsi="Arial" w:cs="Arial"/>
          <w:b/>
          <w:bCs/>
          <w:sz w:val="24"/>
          <w:szCs w:val="24"/>
        </w:rPr>
        <w:t>82916</w:t>
      </w:r>
      <w:r w:rsidR="0067702F" w:rsidRPr="0067702F">
        <w:rPr>
          <w:rFonts w:ascii="Arial" w:hAnsi="Arial" w:cs="Arial"/>
          <w:b/>
          <w:bCs/>
          <w:sz w:val="24"/>
          <w:szCs w:val="24"/>
        </w:rPr>
        <w:t>/2018</w:t>
      </w:r>
    </w:p>
    <w:p w14:paraId="4B3A90EF" w14:textId="11ED088F" w:rsidR="0067702F" w:rsidRPr="00670C3C" w:rsidRDefault="0067702F" w:rsidP="00670C3C">
      <w:pPr>
        <w:spacing w:line="360" w:lineRule="auto"/>
        <w:rPr>
          <w:rFonts w:ascii="Arial" w:hAnsi="Arial" w:cs="Arial"/>
          <w:sz w:val="24"/>
          <w:szCs w:val="24"/>
        </w:rPr>
      </w:pPr>
      <w:r w:rsidRPr="00EF3899">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4D6E230D" wp14:editId="1543800B">
                <wp:simplePos x="0" y="0"/>
                <wp:positionH relativeFrom="margin">
                  <wp:posOffset>-82550</wp:posOffset>
                </wp:positionH>
                <wp:positionV relativeFrom="paragraph">
                  <wp:posOffset>-146050</wp:posOffset>
                </wp:positionV>
                <wp:extent cx="3308350" cy="15982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98295"/>
                        </a:xfrm>
                        <a:prstGeom prst="rect">
                          <a:avLst/>
                        </a:prstGeom>
                        <a:solidFill>
                          <a:srgbClr val="FFFFFF"/>
                        </a:solidFill>
                        <a:ln w="9525">
                          <a:solidFill>
                            <a:srgbClr val="000000"/>
                          </a:solidFill>
                          <a:miter lim="800000"/>
                          <a:headEnd/>
                          <a:tailEnd/>
                        </a:ln>
                      </wps:spPr>
                      <wps:txbx>
                        <w:txbxContent>
                          <w:p w14:paraId="74BF6D58" w14:textId="77777777" w:rsidR="0067702F" w:rsidRDefault="0067702F" w:rsidP="0067702F">
                            <w:pPr>
                              <w:jc w:val="center"/>
                              <w:rPr>
                                <w:rFonts w:ascii="Century Gothic" w:hAnsi="Century Gothic"/>
                                <w:b/>
                                <w:sz w:val="20"/>
                                <w:szCs w:val="20"/>
                              </w:rPr>
                            </w:pPr>
                          </w:p>
                          <w:p w14:paraId="6ED2C546" w14:textId="3893F6DC"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67702F">
                              <w:rPr>
                                <w:rFonts w:ascii="Arial" w:hAnsi="Arial" w:cs="Arial"/>
                                <w:sz w:val="18"/>
                                <w:szCs w:val="18"/>
                              </w:rPr>
                              <w:t>REPORTABLE: NO</w:t>
                            </w:r>
                          </w:p>
                          <w:p w14:paraId="26E6F575" w14:textId="598E0649"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67702F">
                              <w:rPr>
                                <w:rFonts w:ascii="Arial" w:hAnsi="Arial" w:cs="Arial"/>
                                <w:sz w:val="18"/>
                                <w:szCs w:val="18"/>
                              </w:rPr>
                              <w:t>OF INTEREST TO OTHER JUDGES: NO</w:t>
                            </w:r>
                          </w:p>
                          <w:p w14:paraId="05635A0E" w14:textId="14C4B630"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67702F">
                              <w:rPr>
                                <w:rFonts w:ascii="Arial" w:hAnsi="Arial" w:cs="Arial"/>
                                <w:sz w:val="18"/>
                                <w:szCs w:val="18"/>
                              </w:rPr>
                              <w:t xml:space="preserve">REVISED. </w:t>
                            </w:r>
                          </w:p>
                          <w:p w14:paraId="4F8288AD" w14:textId="624BEFCE" w:rsidR="0067702F" w:rsidRPr="0069239A" w:rsidRDefault="0067702F" w:rsidP="0067702F">
                            <w:pPr>
                              <w:rPr>
                                <w:rFonts w:ascii="Arial" w:hAnsi="Arial" w:cs="Arial"/>
                                <w:b/>
                                <w:sz w:val="18"/>
                                <w:szCs w:val="18"/>
                              </w:rPr>
                            </w:pPr>
                            <w:r>
                              <w:rPr>
                                <w:rFonts w:ascii="Arial" w:hAnsi="Arial" w:cs="Arial"/>
                                <w:b/>
                                <w:sz w:val="18"/>
                                <w:szCs w:val="18"/>
                              </w:rPr>
                              <w:t>27</w:t>
                            </w:r>
                            <w:r>
                              <w:rPr>
                                <w:rFonts w:ascii="Arial" w:hAnsi="Arial" w:cs="Arial"/>
                                <w:sz w:val="18"/>
                                <w:szCs w:val="18"/>
                              </w:rPr>
                              <w:t xml:space="preserve"> </w:t>
                            </w:r>
                            <w:r w:rsidRPr="009C58BA">
                              <w:rPr>
                                <w:rFonts w:ascii="Arial" w:hAnsi="Arial" w:cs="Arial"/>
                                <w:b/>
                                <w:bCs/>
                                <w:sz w:val="18"/>
                                <w:szCs w:val="18"/>
                              </w:rPr>
                              <w:t>JULY</w:t>
                            </w:r>
                            <w:r>
                              <w:rPr>
                                <w:rFonts w:ascii="Arial" w:hAnsi="Arial" w:cs="Arial"/>
                                <w:b/>
                                <w:sz w:val="18"/>
                                <w:szCs w:val="18"/>
                              </w:rPr>
                              <w:t xml:space="preserve"> 2023                      </w:t>
                            </w:r>
                            <w:r w:rsidRPr="000503A1">
                              <w:rPr>
                                <w:rFonts w:ascii="Arial" w:hAnsi="Arial" w:cs="Arial"/>
                                <w:b/>
                                <w:noProof/>
                                <w:sz w:val="18"/>
                                <w:szCs w:val="18"/>
                                <w:lang w:eastAsia="en-ZA"/>
                              </w:rPr>
                              <w:drawing>
                                <wp:inline distT="0" distB="0" distL="0" distR="0" wp14:anchorId="24887FCA" wp14:editId="239B2527">
                                  <wp:extent cx="590550" cy="400050"/>
                                  <wp:effectExtent l="0" t="0" r="0" b="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5DC23A86" w14:textId="77777777" w:rsidR="0067702F" w:rsidRDefault="0067702F" w:rsidP="0067702F">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E230D" id="_x0000_t202" coordsize="21600,21600" o:spt="202" path="m,l,21600r21600,l21600,xe">
                <v:stroke joinstyle="miter"/>
                <v:path gradientshapeok="t" o:connecttype="rect"/>
              </v:shapetype>
              <v:shape id="Text Box 8" o:spid="_x0000_s1026" type="#_x0000_t202" style="position:absolute;margin-left:-6.5pt;margin-top:-11.5pt;width:260.5pt;height:12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">
                <v:textbox>
                  <w:txbxContent>
                    <w:p w14:paraId="74BF6D58" w14:textId="77777777" w:rsidR="0067702F" w:rsidRDefault="0067702F" w:rsidP="0067702F">
                      <w:pPr>
                        <w:jc w:val="center"/>
                        <w:rPr>
                          <w:rFonts w:ascii="Century Gothic" w:hAnsi="Century Gothic"/>
                          <w:b/>
                          <w:sz w:val="20"/>
                          <w:szCs w:val="20"/>
                        </w:rPr>
                      </w:pPr>
                    </w:p>
                    <w:p w14:paraId="6ED2C546" w14:textId="3893F6DC"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67702F">
                        <w:rPr>
                          <w:rFonts w:ascii="Arial" w:hAnsi="Arial" w:cs="Arial"/>
                          <w:sz w:val="18"/>
                          <w:szCs w:val="18"/>
                        </w:rPr>
                        <w:t>REPORTABLE: NO</w:t>
                      </w:r>
                    </w:p>
                    <w:p w14:paraId="26E6F575" w14:textId="598E0649"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67702F">
                        <w:rPr>
                          <w:rFonts w:ascii="Arial" w:hAnsi="Arial" w:cs="Arial"/>
                          <w:sz w:val="18"/>
                          <w:szCs w:val="18"/>
                        </w:rPr>
                        <w:t>OF INTEREST TO OTHER JUDGES: NO</w:t>
                      </w:r>
                    </w:p>
                    <w:p w14:paraId="05635A0E" w14:textId="14C4B630" w:rsidR="0067702F" w:rsidRDefault="00211063" w:rsidP="00211063">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67702F">
                        <w:rPr>
                          <w:rFonts w:ascii="Arial" w:hAnsi="Arial" w:cs="Arial"/>
                          <w:sz w:val="18"/>
                          <w:szCs w:val="18"/>
                        </w:rPr>
                        <w:t xml:space="preserve">REVISED. </w:t>
                      </w:r>
                    </w:p>
                    <w:p w14:paraId="4F8288AD" w14:textId="624BEFCE" w:rsidR="0067702F" w:rsidRPr="0069239A" w:rsidRDefault="0067702F" w:rsidP="0067702F">
                      <w:pPr>
                        <w:rPr>
                          <w:rFonts w:ascii="Arial" w:hAnsi="Arial" w:cs="Arial"/>
                          <w:b/>
                          <w:sz w:val="18"/>
                          <w:szCs w:val="18"/>
                        </w:rPr>
                      </w:pPr>
                      <w:r>
                        <w:rPr>
                          <w:rFonts w:ascii="Arial" w:hAnsi="Arial" w:cs="Arial"/>
                          <w:b/>
                          <w:sz w:val="18"/>
                          <w:szCs w:val="18"/>
                        </w:rPr>
                        <w:t>27</w:t>
                      </w:r>
                      <w:r>
                        <w:rPr>
                          <w:rFonts w:ascii="Arial" w:hAnsi="Arial" w:cs="Arial"/>
                          <w:sz w:val="18"/>
                          <w:szCs w:val="18"/>
                        </w:rPr>
                        <w:t xml:space="preserve"> </w:t>
                      </w:r>
                      <w:r w:rsidRPr="009C58BA">
                        <w:rPr>
                          <w:rFonts w:ascii="Arial" w:hAnsi="Arial" w:cs="Arial"/>
                          <w:b/>
                          <w:bCs/>
                          <w:sz w:val="18"/>
                          <w:szCs w:val="18"/>
                        </w:rPr>
                        <w:t>JULY</w:t>
                      </w:r>
                      <w:r>
                        <w:rPr>
                          <w:rFonts w:ascii="Arial" w:hAnsi="Arial" w:cs="Arial"/>
                          <w:b/>
                          <w:sz w:val="18"/>
                          <w:szCs w:val="18"/>
                        </w:rPr>
                        <w:t xml:space="preserve"> 2023                      </w:t>
                      </w:r>
                      <w:r w:rsidRPr="000503A1">
                        <w:rPr>
                          <w:rFonts w:ascii="Arial" w:hAnsi="Arial" w:cs="Arial"/>
                          <w:b/>
                          <w:noProof/>
                          <w:sz w:val="18"/>
                          <w:szCs w:val="18"/>
                          <w:lang w:eastAsia="en-ZA"/>
                        </w:rPr>
                        <w:drawing>
                          <wp:inline distT="0" distB="0" distL="0" distR="0" wp14:anchorId="24887FCA" wp14:editId="239B2527">
                            <wp:extent cx="590550" cy="400050"/>
                            <wp:effectExtent l="0" t="0" r="0" b="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5DC23A86" w14:textId="77777777" w:rsidR="0067702F" w:rsidRDefault="0067702F" w:rsidP="0067702F">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v:textbox>
                <w10:wrap anchorx="margin"/>
              </v:shape>
            </w:pict>
          </mc:Fallback>
        </mc:AlternateContent>
      </w:r>
    </w:p>
    <w:p w14:paraId="4500D8FB" w14:textId="77777777" w:rsidR="00335FC4" w:rsidRPr="00670C3C" w:rsidRDefault="00335FC4" w:rsidP="00670C3C">
      <w:pPr>
        <w:spacing w:line="360" w:lineRule="auto"/>
        <w:rPr>
          <w:rFonts w:ascii="Arial" w:hAnsi="Arial" w:cs="Arial"/>
          <w:sz w:val="24"/>
          <w:szCs w:val="24"/>
        </w:rPr>
      </w:pPr>
    </w:p>
    <w:p w14:paraId="70735C3C" w14:textId="3704D68B" w:rsidR="00335FC4" w:rsidRPr="00670C3C" w:rsidRDefault="00335FC4" w:rsidP="00670C3C">
      <w:pPr>
        <w:spacing w:line="360" w:lineRule="auto"/>
        <w:rPr>
          <w:rFonts w:ascii="Arial" w:hAnsi="Arial" w:cs="Arial"/>
          <w:sz w:val="24"/>
          <w:szCs w:val="24"/>
        </w:rPr>
      </w:pPr>
      <w:r w:rsidRPr="00670C3C">
        <w:rPr>
          <w:rFonts w:ascii="Arial" w:hAnsi="Arial" w:cs="Arial"/>
          <w:sz w:val="24"/>
          <w:szCs w:val="24"/>
        </w:rPr>
        <w:t>In the matter between</w:t>
      </w:r>
    </w:p>
    <w:p w14:paraId="61509AD0" w14:textId="77777777" w:rsidR="00335FC4" w:rsidRPr="00670C3C" w:rsidRDefault="00335FC4" w:rsidP="00670C3C">
      <w:pPr>
        <w:spacing w:line="360" w:lineRule="auto"/>
        <w:rPr>
          <w:rFonts w:ascii="Arial" w:hAnsi="Arial" w:cs="Arial"/>
          <w:sz w:val="24"/>
          <w:szCs w:val="24"/>
        </w:rPr>
      </w:pPr>
    </w:p>
    <w:p w14:paraId="4E4F0D5E" w14:textId="77777777" w:rsidR="0067702F" w:rsidRDefault="0067702F" w:rsidP="00670C3C">
      <w:pPr>
        <w:spacing w:line="360" w:lineRule="auto"/>
        <w:rPr>
          <w:rFonts w:ascii="Arial" w:hAnsi="Arial" w:cs="Arial"/>
          <w:sz w:val="24"/>
          <w:szCs w:val="24"/>
        </w:rPr>
      </w:pPr>
    </w:p>
    <w:p w14:paraId="57620795" w14:textId="2FB1AD38" w:rsidR="00335FC4" w:rsidRPr="00670C3C" w:rsidRDefault="00335FC4" w:rsidP="00670C3C">
      <w:pPr>
        <w:spacing w:line="360" w:lineRule="auto"/>
        <w:rPr>
          <w:rFonts w:ascii="Arial" w:hAnsi="Arial" w:cs="Arial"/>
          <w:sz w:val="24"/>
          <w:szCs w:val="24"/>
        </w:rPr>
      </w:pPr>
      <w:r w:rsidRPr="00670C3C">
        <w:rPr>
          <w:rFonts w:ascii="Arial" w:hAnsi="Arial" w:cs="Arial"/>
          <w:sz w:val="24"/>
          <w:szCs w:val="24"/>
        </w:rPr>
        <w:t xml:space="preserve">THE NATIONAL DIRECTOR OF PUBLIC PROSECUTIONS </w:t>
      </w:r>
      <w:r w:rsidRPr="00670C3C">
        <w:rPr>
          <w:rFonts w:ascii="Arial" w:hAnsi="Arial" w:cs="Arial"/>
          <w:sz w:val="24"/>
          <w:szCs w:val="24"/>
        </w:rPr>
        <w:tab/>
      </w:r>
      <w:r w:rsidRPr="00670C3C">
        <w:rPr>
          <w:rFonts w:ascii="Arial" w:hAnsi="Arial" w:cs="Arial"/>
          <w:sz w:val="24"/>
          <w:szCs w:val="24"/>
        </w:rPr>
        <w:tab/>
      </w:r>
      <w:r w:rsidRPr="00670C3C">
        <w:rPr>
          <w:rFonts w:ascii="Arial" w:hAnsi="Arial" w:cs="Arial"/>
          <w:b/>
          <w:bCs/>
          <w:sz w:val="24"/>
          <w:szCs w:val="24"/>
        </w:rPr>
        <w:t>APPLICANT</w:t>
      </w:r>
    </w:p>
    <w:p w14:paraId="300962FA" w14:textId="77777777" w:rsidR="00335FC4" w:rsidRPr="00670C3C" w:rsidRDefault="00335FC4" w:rsidP="00670C3C">
      <w:pPr>
        <w:spacing w:line="360" w:lineRule="auto"/>
        <w:rPr>
          <w:rFonts w:ascii="Arial" w:hAnsi="Arial" w:cs="Arial"/>
          <w:sz w:val="24"/>
          <w:szCs w:val="24"/>
        </w:rPr>
      </w:pPr>
    </w:p>
    <w:p w14:paraId="37E83CDA" w14:textId="01009E18" w:rsidR="00335FC4" w:rsidRPr="00670C3C" w:rsidRDefault="00335FC4" w:rsidP="00670C3C">
      <w:pPr>
        <w:spacing w:line="360" w:lineRule="auto"/>
        <w:rPr>
          <w:rFonts w:ascii="Arial" w:hAnsi="Arial" w:cs="Arial"/>
          <w:sz w:val="24"/>
          <w:szCs w:val="24"/>
        </w:rPr>
      </w:pPr>
      <w:r w:rsidRPr="00670C3C">
        <w:rPr>
          <w:rFonts w:ascii="Arial" w:hAnsi="Arial" w:cs="Arial"/>
          <w:sz w:val="24"/>
          <w:szCs w:val="24"/>
        </w:rPr>
        <w:t>and</w:t>
      </w:r>
    </w:p>
    <w:p w14:paraId="4440C2F8" w14:textId="77777777" w:rsidR="00335FC4" w:rsidRPr="00670C3C" w:rsidRDefault="00335FC4" w:rsidP="00670C3C">
      <w:pPr>
        <w:spacing w:line="360" w:lineRule="auto"/>
        <w:rPr>
          <w:rFonts w:ascii="Arial" w:hAnsi="Arial" w:cs="Arial"/>
          <w:sz w:val="24"/>
          <w:szCs w:val="24"/>
        </w:rPr>
      </w:pPr>
    </w:p>
    <w:p w14:paraId="0FD683FB" w14:textId="63D81D0E" w:rsidR="00335FC4" w:rsidRPr="00670C3C" w:rsidRDefault="00335FC4" w:rsidP="00670C3C">
      <w:pPr>
        <w:spacing w:line="360" w:lineRule="auto"/>
        <w:rPr>
          <w:rFonts w:ascii="Arial" w:hAnsi="Arial" w:cs="Arial"/>
          <w:sz w:val="24"/>
          <w:szCs w:val="24"/>
        </w:rPr>
      </w:pPr>
      <w:r w:rsidRPr="00670C3C">
        <w:rPr>
          <w:rFonts w:ascii="Arial" w:hAnsi="Arial" w:cs="Arial"/>
          <w:sz w:val="24"/>
          <w:szCs w:val="24"/>
        </w:rPr>
        <w:t>GAVIN PERREIRA DE AGRELA</w:t>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b/>
          <w:bCs/>
          <w:sz w:val="24"/>
          <w:szCs w:val="24"/>
        </w:rPr>
        <w:t>RESPONDENT</w:t>
      </w:r>
    </w:p>
    <w:p w14:paraId="3DC177D6" w14:textId="77777777" w:rsidR="00335FC4" w:rsidRPr="00670C3C" w:rsidRDefault="00335FC4" w:rsidP="00670C3C">
      <w:pPr>
        <w:pBdr>
          <w:bottom w:val="single" w:sz="12" w:space="1" w:color="auto"/>
        </w:pBdr>
        <w:spacing w:line="360" w:lineRule="auto"/>
        <w:rPr>
          <w:rFonts w:ascii="Arial" w:hAnsi="Arial" w:cs="Arial"/>
          <w:sz w:val="24"/>
          <w:szCs w:val="24"/>
        </w:rPr>
      </w:pPr>
    </w:p>
    <w:p w14:paraId="6E688FF2" w14:textId="51C5F2AD" w:rsidR="00335FC4" w:rsidRPr="00670C3C" w:rsidRDefault="00335FC4" w:rsidP="00670C3C">
      <w:pPr>
        <w:spacing w:line="360" w:lineRule="auto"/>
        <w:rPr>
          <w:rFonts w:ascii="Arial" w:hAnsi="Arial" w:cs="Arial"/>
          <w:b/>
          <w:bCs/>
          <w:sz w:val="24"/>
          <w:szCs w:val="24"/>
        </w:rPr>
      </w:pP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sz w:val="24"/>
          <w:szCs w:val="24"/>
        </w:rPr>
        <w:tab/>
      </w:r>
      <w:r w:rsidRPr="00670C3C">
        <w:rPr>
          <w:rFonts w:ascii="Arial" w:hAnsi="Arial" w:cs="Arial"/>
          <w:b/>
          <w:bCs/>
          <w:sz w:val="24"/>
          <w:szCs w:val="24"/>
        </w:rPr>
        <w:t xml:space="preserve">       JUDGMENT </w:t>
      </w:r>
      <w:r w:rsidRPr="00670C3C">
        <w:rPr>
          <w:rFonts w:ascii="Arial" w:hAnsi="Arial" w:cs="Arial"/>
          <w:sz w:val="24"/>
          <w:szCs w:val="24"/>
        </w:rPr>
        <w:t>________________________________________________________________</w:t>
      </w:r>
      <w:r w:rsidR="00670C3C">
        <w:rPr>
          <w:rFonts w:ascii="Arial" w:hAnsi="Arial" w:cs="Arial"/>
          <w:sz w:val="24"/>
          <w:szCs w:val="24"/>
        </w:rPr>
        <w:t>___</w:t>
      </w:r>
    </w:p>
    <w:p w14:paraId="211E6653" w14:textId="77777777" w:rsidR="00335FC4" w:rsidRPr="00670C3C" w:rsidRDefault="00335FC4" w:rsidP="00670C3C">
      <w:pPr>
        <w:spacing w:line="360" w:lineRule="auto"/>
        <w:rPr>
          <w:rFonts w:ascii="Arial" w:hAnsi="Arial" w:cs="Arial"/>
          <w:sz w:val="24"/>
          <w:szCs w:val="24"/>
        </w:rPr>
      </w:pPr>
    </w:p>
    <w:p w14:paraId="76E01B75" w14:textId="2C06BA60" w:rsidR="00335FC4" w:rsidRPr="00670C3C" w:rsidRDefault="00335FC4" w:rsidP="00670C3C">
      <w:pPr>
        <w:spacing w:line="360" w:lineRule="auto"/>
        <w:rPr>
          <w:rFonts w:ascii="Arial" w:hAnsi="Arial" w:cs="Arial"/>
          <w:b/>
          <w:bCs/>
          <w:sz w:val="24"/>
          <w:szCs w:val="24"/>
          <w:u w:val="single"/>
        </w:rPr>
      </w:pPr>
      <w:r w:rsidRPr="00670C3C">
        <w:rPr>
          <w:rFonts w:ascii="Arial" w:hAnsi="Arial" w:cs="Arial"/>
          <w:b/>
          <w:bCs/>
          <w:sz w:val="24"/>
          <w:szCs w:val="24"/>
          <w:u w:val="single"/>
        </w:rPr>
        <w:lastRenderedPageBreak/>
        <w:t>TLHAPI J</w:t>
      </w:r>
    </w:p>
    <w:p w14:paraId="4D69B5D5" w14:textId="77777777" w:rsidR="00335FC4" w:rsidRPr="00670C3C" w:rsidRDefault="00335FC4" w:rsidP="00670C3C">
      <w:pPr>
        <w:spacing w:line="360" w:lineRule="auto"/>
        <w:rPr>
          <w:rFonts w:ascii="Arial" w:hAnsi="Arial" w:cs="Arial"/>
          <w:sz w:val="24"/>
          <w:szCs w:val="24"/>
        </w:rPr>
      </w:pPr>
    </w:p>
    <w:p w14:paraId="6A73001E" w14:textId="1812098C" w:rsidR="00335FC4" w:rsidRPr="003424F8" w:rsidRDefault="00335FC4" w:rsidP="00670C3C">
      <w:pPr>
        <w:spacing w:line="360" w:lineRule="auto"/>
        <w:rPr>
          <w:rFonts w:ascii="Arial" w:hAnsi="Arial" w:cs="Arial"/>
          <w:b/>
          <w:bCs/>
          <w:sz w:val="24"/>
          <w:szCs w:val="24"/>
        </w:rPr>
      </w:pPr>
      <w:r w:rsidRPr="00670C3C">
        <w:rPr>
          <w:rFonts w:ascii="Arial" w:hAnsi="Arial" w:cs="Arial"/>
          <w:b/>
          <w:bCs/>
          <w:sz w:val="24"/>
          <w:szCs w:val="24"/>
        </w:rPr>
        <w:t>INTRODUCTION</w:t>
      </w:r>
    </w:p>
    <w:p w14:paraId="636F8329" w14:textId="7A188C99" w:rsidR="00D96003" w:rsidRPr="00670C3C" w:rsidRDefault="00335FC4" w:rsidP="00670C3C">
      <w:pPr>
        <w:spacing w:line="360" w:lineRule="auto"/>
        <w:rPr>
          <w:rFonts w:ascii="Arial" w:hAnsi="Arial" w:cs="Arial"/>
          <w:sz w:val="24"/>
          <w:szCs w:val="24"/>
        </w:rPr>
      </w:pPr>
      <w:r w:rsidRPr="00670C3C">
        <w:rPr>
          <w:rFonts w:ascii="Arial" w:hAnsi="Arial" w:cs="Arial"/>
          <w:sz w:val="24"/>
          <w:szCs w:val="24"/>
        </w:rPr>
        <w:t>[</w:t>
      </w:r>
      <w:r w:rsidR="00C25B97" w:rsidRPr="00670C3C">
        <w:rPr>
          <w:rFonts w:ascii="Arial" w:hAnsi="Arial" w:cs="Arial"/>
          <w:sz w:val="24"/>
          <w:szCs w:val="24"/>
        </w:rPr>
        <w:t>1</w:t>
      </w:r>
      <w:r w:rsidRPr="00670C3C">
        <w:rPr>
          <w:rFonts w:ascii="Arial" w:hAnsi="Arial" w:cs="Arial"/>
          <w:sz w:val="24"/>
          <w:szCs w:val="24"/>
        </w:rPr>
        <w:t>]</w:t>
      </w:r>
      <w:r w:rsidRPr="00670C3C">
        <w:rPr>
          <w:rFonts w:ascii="Arial" w:hAnsi="Arial" w:cs="Arial"/>
          <w:sz w:val="24"/>
          <w:szCs w:val="24"/>
        </w:rPr>
        <w:tab/>
        <w:t xml:space="preserve">This application </w:t>
      </w:r>
      <w:r w:rsidR="0076397F" w:rsidRPr="00670C3C">
        <w:rPr>
          <w:rFonts w:ascii="Arial" w:hAnsi="Arial" w:cs="Arial"/>
          <w:sz w:val="24"/>
          <w:szCs w:val="24"/>
        </w:rPr>
        <w:t xml:space="preserve">was launched in terms of the Prevention of Organised Crime </w:t>
      </w:r>
    </w:p>
    <w:p w14:paraId="54F65436" w14:textId="77777777" w:rsidR="003125C5" w:rsidRPr="00670C3C" w:rsidRDefault="0076397F" w:rsidP="00670C3C">
      <w:pPr>
        <w:spacing w:line="360" w:lineRule="auto"/>
        <w:rPr>
          <w:rFonts w:ascii="Arial" w:hAnsi="Arial" w:cs="Arial"/>
          <w:sz w:val="24"/>
          <w:szCs w:val="24"/>
        </w:rPr>
      </w:pPr>
      <w:r w:rsidRPr="00670C3C">
        <w:rPr>
          <w:rFonts w:ascii="Arial" w:hAnsi="Arial" w:cs="Arial"/>
          <w:sz w:val="24"/>
          <w:szCs w:val="24"/>
        </w:rPr>
        <w:t xml:space="preserve">Act 121 of 1998 (the Act) and </w:t>
      </w:r>
      <w:r w:rsidR="00335FC4" w:rsidRPr="00670C3C">
        <w:rPr>
          <w:rFonts w:ascii="Arial" w:hAnsi="Arial" w:cs="Arial"/>
          <w:sz w:val="24"/>
          <w:szCs w:val="24"/>
        </w:rPr>
        <w:t>was preceded by an application for the consolidation</w:t>
      </w:r>
      <w:r w:rsidR="00A11B53" w:rsidRPr="00670C3C">
        <w:rPr>
          <w:rFonts w:ascii="Arial" w:hAnsi="Arial" w:cs="Arial"/>
          <w:sz w:val="24"/>
          <w:szCs w:val="24"/>
        </w:rPr>
        <w:t xml:space="preserve"> at </w:t>
      </w:r>
    </w:p>
    <w:p w14:paraId="4E6CB2D3" w14:textId="77777777" w:rsidR="003125C5" w:rsidRPr="00670C3C" w:rsidRDefault="00A11B53" w:rsidP="00670C3C">
      <w:pPr>
        <w:spacing w:line="360" w:lineRule="auto"/>
        <w:rPr>
          <w:rFonts w:ascii="Arial" w:hAnsi="Arial" w:cs="Arial"/>
          <w:sz w:val="24"/>
          <w:szCs w:val="24"/>
        </w:rPr>
      </w:pPr>
      <w:r w:rsidRPr="00670C3C">
        <w:rPr>
          <w:rFonts w:ascii="Arial" w:hAnsi="Arial" w:cs="Arial"/>
          <w:sz w:val="24"/>
          <w:szCs w:val="24"/>
        </w:rPr>
        <w:t>the instance of the respondent</w:t>
      </w:r>
      <w:r w:rsidR="00335FC4" w:rsidRPr="00670C3C">
        <w:rPr>
          <w:rFonts w:ascii="Arial" w:hAnsi="Arial" w:cs="Arial"/>
          <w:sz w:val="24"/>
          <w:szCs w:val="24"/>
        </w:rPr>
        <w:t xml:space="preserve"> of two separate application</w:t>
      </w:r>
      <w:r w:rsidR="005C755B" w:rsidRPr="00670C3C">
        <w:rPr>
          <w:rFonts w:ascii="Arial" w:hAnsi="Arial" w:cs="Arial"/>
          <w:sz w:val="24"/>
          <w:szCs w:val="24"/>
        </w:rPr>
        <w:t>s</w:t>
      </w:r>
      <w:r w:rsidR="00335FC4" w:rsidRPr="00670C3C">
        <w:rPr>
          <w:rFonts w:ascii="Arial" w:hAnsi="Arial" w:cs="Arial"/>
          <w:sz w:val="24"/>
          <w:szCs w:val="24"/>
        </w:rPr>
        <w:t xml:space="preserve"> Case 82916/2018 and </w:t>
      </w:r>
    </w:p>
    <w:p w14:paraId="3790AE26" w14:textId="77777777" w:rsidR="003125C5" w:rsidRPr="00670C3C" w:rsidRDefault="00335FC4" w:rsidP="00670C3C">
      <w:pPr>
        <w:spacing w:line="360" w:lineRule="auto"/>
        <w:rPr>
          <w:rFonts w:ascii="Arial" w:hAnsi="Arial" w:cs="Arial"/>
          <w:sz w:val="24"/>
          <w:szCs w:val="24"/>
        </w:rPr>
      </w:pPr>
      <w:r w:rsidRPr="00670C3C">
        <w:rPr>
          <w:rFonts w:ascii="Arial" w:hAnsi="Arial" w:cs="Arial"/>
          <w:sz w:val="24"/>
          <w:szCs w:val="24"/>
        </w:rPr>
        <w:t>9949/2019</w:t>
      </w:r>
      <w:r w:rsidR="0076397F" w:rsidRPr="00670C3C">
        <w:rPr>
          <w:rFonts w:ascii="Arial" w:hAnsi="Arial" w:cs="Arial"/>
          <w:sz w:val="24"/>
          <w:szCs w:val="24"/>
        </w:rPr>
        <w:t>.</w:t>
      </w:r>
      <w:r w:rsidR="00A11B53" w:rsidRPr="00670C3C">
        <w:rPr>
          <w:rFonts w:ascii="Arial" w:hAnsi="Arial" w:cs="Arial"/>
          <w:sz w:val="24"/>
          <w:szCs w:val="24"/>
        </w:rPr>
        <w:t xml:space="preserve"> Case 9949/2019 related to an amount of R648 730 seized during the </w:t>
      </w:r>
    </w:p>
    <w:p w14:paraId="74872921" w14:textId="77777777" w:rsidR="003125C5" w:rsidRPr="00670C3C" w:rsidRDefault="00A11B53" w:rsidP="00670C3C">
      <w:pPr>
        <w:spacing w:line="360" w:lineRule="auto"/>
        <w:rPr>
          <w:rFonts w:ascii="Arial" w:hAnsi="Arial" w:cs="Arial"/>
          <w:sz w:val="24"/>
          <w:szCs w:val="24"/>
        </w:rPr>
      </w:pPr>
      <w:r w:rsidRPr="00670C3C">
        <w:rPr>
          <w:rFonts w:ascii="Arial" w:hAnsi="Arial" w:cs="Arial"/>
          <w:sz w:val="24"/>
          <w:szCs w:val="24"/>
        </w:rPr>
        <w:t xml:space="preserve">arrest of Ms Nielsen. </w:t>
      </w:r>
      <w:r w:rsidR="0076397F" w:rsidRPr="00670C3C">
        <w:rPr>
          <w:rFonts w:ascii="Arial" w:hAnsi="Arial" w:cs="Arial"/>
          <w:sz w:val="24"/>
          <w:szCs w:val="24"/>
        </w:rPr>
        <w:t xml:space="preserve"> The </w:t>
      </w:r>
      <w:r w:rsidR="00335FC4" w:rsidRPr="00670C3C">
        <w:rPr>
          <w:rFonts w:ascii="Arial" w:hAnsi="Arial" w:cs="Arial"/>
          <w:sz w:val="24"/>
          <w:szCs w:val="24"/>
        </w:rPr>
        <w:t>application</w:t>
      </w:r>
      <w:r w:rsidR="00A174A7" w:rsidRPr="00670C3C">
        <w:rPr>
          <w:rFonts w:ascii="Arial" w:hAnsi="Arial" w:cs="Arial"/>
          <w:sz w:val="24"/>
          <w:szCs w:val="24"/>
        </w:rPr>
        <w:t>s</w:t>
      </w:r>
      <w:r w:rsidR="00BA62B3" w:rsidRPr="00670C3C">
        <w:rPr>
          <w:rFonts w:ascii="Arial" w:hAnsi="Arial" w:cs="Arial"/>
          <w:sz w:val="24"/>
          <w:szCs w:val="24"/>
        </w:rPr>
        <w:t xml:space="preserve"> w</w:t>
      </w:r>
      <w:r w:rsidR="00A174A7" w:rsidRPr="00670C3C">
        <w:rPr>
          <w:rFonts w:ascii="Arial" w:hAnsi="Arial" w:cs="Arial"/>
          <w:sz w:val="24"/>
          <w:szCs w:val="24"/>
        </w:rPr>
        <w:t>ere</w:t>
      </w:r>
      <w:r w:rsidRPr="00670C3C">
        <w:rPr>
          <w:rFonts w:ascii="Arial" w:hAnsi="Arial" w:cs="Arial"/>
          <w:sz w:val="24"/>
          <w:szCs w:val="24"/>
        </w:rPr>
        <w:t xml:space="preserve"> </w:t>
      </w:r>
      <w:r w:rsidR="00BA62B3" w:rsidRPr="00670C3C">
        <w:rPr>
          <w:rFonts w:ascii="Arial" w:hAnsi="Arial" w:cs="Arial"/>
          <w:sz w:val="24"/>
          <w:szCs w:val="24"/>
        </w:rPr>
        <w:t xml:space="preserve">brought </w:t>
      </w:r>
      <w:r w:rsidR="00BA62B3" w:rsidRPr="00670C3C">
        <w:rPr>
          <w:rFonts w:ascii="Arial" w:hAnsi="Arial" w:cs="Arial"/>
          <w:i/>
          <w:iCs/>
          <w:sz w:val="24"/>
          <w:szCs w:val="24"/>
        </w:rPr>
        <w:t>ex parte</w:t>
      </w:r>
      <w:r w:rsidR="00335FC4" w:rsidRPr="00670C3C">
        <w:rPr>
          <w:rFonts w:ascii="Arial" w:hAnsi="Arial" w:cs="Arial"/>
          <w:sz w:val="24"/>
          <w:szCs w:val="24"/>
        </w:rPr>
        <w:t xml:space="preserve"> </w:t>
      </w:r>
      <w:r w:rsidR="00BA62B3" w:rsidRPr="00670C3C">
        <w:rPr>
          <w:rFonts w:ascii="Arial" w:hAnsi="Arial" w:cs="Arial"/>
          <w:sz w:val="24"/>
          <w:szCs w:val="24"/>
        </w:rPr>
        <w:t xml:space="preserve">in terms of section </w:t>
      </w:r>
    </w:p>
    <w:p w14:paraId="11A783EB" w14:textId="77777777" w:rsidR="00EA66C5" w:rsidRPr="00670C3C" w:rsidRDefault="00BA62B3" w:rsidP="00670C3C">
      <w:pPr>
        <w:spacing w:line="360" w:lineRule="auto"/>
        <w:rPr>
          <w:rFonts w:ascii="Arial" w:hAnsi="Arial" w:cs="Arial"/>
          <w:sz w:val="24"/>
          <w:szCs w:val="24"/>
        </w:rPr>
      </w:pPr>
      <w:r w:rsidRPr="00670C3C">
        <w:rPr>
          <w:rFonts w:ascii="Arial" w:hAnsi="Arial" w:cs="Arial"/>
          <w:sz w:val="24"/>
          <w:szCs w:val="24"/>
        </w:rPr>
        <w:t>38</w:t>
      </w:r>
      <w:r w:rsidR="00345BB4" w:rsidRPr="00670C3C">
        <w:rPr>
          <w:rFonts w:ascii="Arial" w:hAnsi="Arial" w:cs="Arial"/>
          <w:sz w:val="24"/>
          <w:szCs w:val="24"/>
        </w:rPr>
        <w:t xml:space="preserve">(1) read with section 74(1) of the Act </w:t>
      </w:r>
      <w:r w:rsidR="00335FC4" w:rsidRPr="00670C3C">
        <w:rPr>
          <w:rFonts w:ascii="Arial" w:hAnsi="Arial" w:cs="Arial"/>
          <w:sz w:val="24"/>
          <w:szCs w:val="24"/>
        </w:rPr>
        <w:t>for the preservation of the positive balance</w:t>
      </w:r>
      <w:r w:rsidR="00EA66C5" w:rsidRPr="00670C3C">
        <w:rPr>
          <w:rFonts w:ascii="Arial" w:hAnsi="Arial" w:cs="Arial"/>
          <w:sz w:val="24"/>
          <w:szCs w:val="24"/>
        </w:rPr>
        <w:t>s</w:t>
      </w:r>
      <w:r w:rsidR="00335FC4" w:rsidRPr="00670C3C">
        <w:rPr>
          <w:rFonts w:ascii="Arial" w:hAnsi="Arial" w:cs="Arial"/>
          <w:sz w:val="24"/>
          <w:szCs w:val="24"/>
        </w:rPr>
        <w:t xml:space="preserve"> </w:t>
      </w:r>
    </w:p>
    <w:p w14:paraId="0868D36A" w14:textId="151CEC72" w:rsidR="003125C5" w:rsidRPr="00670C3C" w:rsidRDefault="00EA66C5" w:rsidP="00670C3C">
      <w:pPr>
        <w:spacing w:line="360" w:lineRule="auto"/>
        <w:rPr>
          <w:rFonts w:ascii="Arial" w:hAnsi="Arial" w:cs="Arial"/>
          <w:sz w:val="24"/>
          <w:szCs w:val="24"/>
        </w:rPr>
      </w:pPr>
      <w:r w:rsidRPr="00670C3C">
        <w:rPr>
          <w:rFonts w:ascii="Arial" w:hAnsi="Arial" w:cs="Arial"/>
          <w:sz w:val="24"/>
          <w:szCs w:val="24"/>
        </w:rPr>
        <w:t xml:space="preserve">in </w:t>
      </w:r>
      <w:r w:rsidR="00335FC4" w:rsidRPr="00670C3C">
        <w:rPr>
          <w:rFonts w:ascii="Arial" w:hAnsi="Arial" w:cs="Arial"/>
          <w:sz w:val="24"/>
          <w:szCs w:val="24"/>
        </w:rPr>
        <w:t xml:space="preserve">three bank accounts </w:t>
      </w:r>
      <w:r w:rsidR="005C755B" w:rsidRPr="00670C3C">
        <w:rPr>
          <w:rFonts w:ascii="Arial" w:hAnsi="Arial" w:cs="Arial"/>
          <w:sz w:val="24"/>
          <w:szCs w:val="24"/>
        </w:rPr>
        <w:t xml:space="preserve">held with First National Bank for two individuals Jimmy Jamail </w:t>
      </w:r>
    </w:p>
    <w:p w14:paraId="1D0C89A1" w14:textId="77777777" w:rsidR="003125C5" w:rsidRPr="00670C3C" w:rsidRDefault="005C755B" w:rsidP="00670C3C">
      <w:pPr>
        <w:spacing w:line="360" w:lineRule="auto"/>
        <w:rPr>
          <w:rFonts w:ascii="Arial" w:hAnsi="Arial" w:cs="Arial"/>
          <w:sz w:val="24"/>
          <w:szCs w:val="24"/>
        </w:rPr>
      </w:pPr>
      <w:r w:rsidRPr="00670C3C">
        <w:rPr>
          <w:rFonts w:ascii="Arial" w:hAnsi="Arial" w:cs="Arial"/>
          <w:sz w:val="24"/>
          <w:szCs w:val="24"/>
        </w:rPr>
        <w:t>Hayat (627 735 055 69 and 624 464 442 84)</w:t>
      </w:r>
      <w:r w:rsidR="00A11B53" w:rsidRPr="00670C3C">
        <w:rPr>
          <w:rFonts w:ascii="Arial" w:hAnsi="Arial" w:cs="Arial"/>
          <w:sz w:val="24"/>
          <w:szCs w:val="24"/>
        </w:rPr>
        <w:t xml:space="preserve"> </w:t>
      </w:r>
      <w:r w:rsidRPr="00670C3C">
        <w:rPr>
          <w:rFonts w:ascii="Arial" w:hAnsi="Arial" w:cs="Arial"/>
          <w:sz w:val="24"/>
          <w:szCs w:val="24"/>
        </w:rPr>
        <w:t xml:space="preserve">and Gavin Perreira de Agrela, the </w:t>
      </w:r>
    </w:p>
    <w:p w14:paraId="4CFD9D7E" w14:textId="3883381D" w:rsidR="005C755B" w:rsidRPr="00670C3C" w:rsidRDefault="005C755B" w:rsidP="00670C3C">
      <w:pPr>
        <w:spacing w:line="360" w:lineRule="auto"/>
        <w:rPr>
          <w:rFonts w:ascii="Arial" w:hAnsi="Arial" w:cs="Arial"/>
          <w:sz w:val="24"/>
          <w:szCs w:val="24"/>
        </w:rPr>
      </w:pPr>
      <w:r w:rsidRPr="00670C3C">
        <w:rPr>
          <w:rFonts w:ascii="Arial" w:hAnsi="Arial" w:cs="Arial"/>
          <w:sz w:val="24"/>
          <w:szCs w:val="24"/>
        </w:rPr>
        <w:t xml:space="preserve">respondent herein, (627 731 848 42). </w:t>
      </w:r>
    </w:p>
    <w:p w14:paraId="7EEC6767" w14:textId="77777777" w:rsidR="005C755B" w:rsidRPr="00670C3C" w:rsidRDefault="005C755B" w:rsidP="00670C3C">
      <w:pPr>
        <w:spacing w:line="360" w:lineRule="auto"/>
        <w:rPr>
          <w:rFonts w:ascii="Arial" w:hAnsi="Arial" w:cs="Arial"/>
          <w:sz w:val="24"/>
          <w:szCs w:val="24"/>
        </w:rPr>
      </w:pPr>
    </w:p>
    <w:p w14:paraId="454922A5" w14:textId="77777777" w:rsidR="00440FA6" w:rsidRPr="00670C3C" w:rsidRDefault="005C755B" w:rsidP="00670C3C">
      <w:pPr>
        <w:spacing w:line="360" w:lineRule="auto"/>
        <w:rPr>
          <w:rFonts w:ascii="Arial" w:hAnsi="Arial" w:cs="Arial"/>
          <w:sz w:val="24"/>
          <w:szCs w:val="24"/>
        </w:rPr>
      </w:pPr>
      <w:r w:rsidRPr="00670C3C">
        <w:rPr>
          <w:rFonts w:ascii="Arial" w:hAnsi="Arial" w:cs="Arial"/>
          <w:sz w:val="24"/>
          <w:szCs w:val="24"/>
        </w:rPr>
        <w:t>[</w:t>
      </w:r>
      <w:r w:rsidR="00C25B97" w:rsidRPr="00670C3C">
        <w:rPr>
          <w:rFonts w:ascii="Arial" w:hAnsi="Arial" w:cs="Arial"/>
          <w:sz w:val="24"/>
          <w:szCs w:val="24"/>
        </w:rPr>
        <w:t>2</w:t>
      </w:r>
      <w:r w:rsidRPr="00670C3C">
        <w:rPr>
          <w:rFonts w:ascii="Arial" w:hAnsi="Arial" w:cs="Arial"/>
          <w:sz w:val="24"/>
          <w:szCs w:val="24"/>
        </w:rPr>
        <w:t>]</w:t>
      </w:r>
      <w:r w:rsidRPr="00670C3C">
        <w:rPr>
          <w:rFonts w:ascii="Arial" w:hAnsi="Arial" w:cs="Arial"/>
          <w:sz w:val="24"/>
          <w:szCs w:val="24"/>
        </w:rPr>
        <w:tab/>
        <w:t xml:space="preserve">The </w:t>
      </w:r>
      <w:r w:rsidR="00440FA6" w:rsidRPr="00670C3C">
        <w:rPr>
          <w:rFonts w:ascii="Arial" w:hAnsi="Arial" w:cs="Arial"/>
          <w:sz w:val="24"/>
          <w:szCs w:val="24"/>
        </w:rPr>
        <w:t xml:space="preserve">first </w:t>
      </w:r>
      <w:r w:rsidRPr="00670C3C">
        <w:rPr>
          <w:rFonts w:ascii="Arial" w:hAnsi="Arial" w:cs="Arial"/>
          <w:sz w:val="24"/>
          <w:szCs w:val="24"/>
        </w:rPr>
        <w:t xml:space="preserve">preservation order </w:t>
      </w:r>
      <w:r w:rsidR="00440FA6" w:rsidRPr="00670C3C">
        <w:rPr>
          <w:rFonts w:ascii="Arial" w:hAnsi="Arial" w:cs="Arial"/>
          <w:sz w:val="24"/>
          <w:szCs w:val="24"/>
        </w:rPr>
        <w:t xml:space="preserve">in case number 82916/18 </w:t>
      </w:r>
      <w:r w:rsidRPr="00670C3C">
        <w:rPr>
          <w:rFonts w:ascii="Arial" w:hAnsi="Arial" w:cs="Arial"/>
          <w:sz w:val="24"/>
          <w:szCs w:val="24"/>
        </w:rPr>
        <w:t xml:space="preserve">was granted on 19 </w:t>
      </w:r>
    </w:p>
    <w:p w14:paraId="4DBE881D" w14:textId="77777777" w:rsidR="00440FA6" w:rsidRPr="00670C3C" w:rsidRDefault="005C755B" w:rsidP="00670C3C">
      <w:pPr>
        <w:spacing w:line="360" w:lineRule="auto"/>
        <w:rPr>
          <w:rFonts w:ascii="Arial" w:hAnsi="Arial" w:cs="Arial"/>
          <w:sz w:val="24"/>
          <w:szCs w:val="24"/>
        </w:rPr>
      </w:pPr>
      <w:r w:rsidRPr="00670C3C">
        <w:rPr>
          <w:rFonts w:ascii="Arial" w:hAnsi="Arial" w:cs="Arial"/>
          <w:sz w:val="24"/>
          <w:szCs w:val="24"/>
        </w:rPr>
        <w:t xml:space="preserve">November 2018 </w:t>
      </w:r>
      <w:r w:rsidR="00440FA6" w:rsidRPr="00670C3C">
        <w:rPr>
          <w:rFonts w:ascii="Arial" w:hAnsi="Arial" w:cs="Arial"/>
          <w:sz w:val="24"/>
          <w:szCs w:val="24"/>
        </w:rPr>
        <w:t xml:space="preserve">and the second order in case number 9949/ 2019 was granted on </w:t>
      </w:r>
    </w:p>
    <w:p w14:paraId="2A908901" w14:textId="77777777" w:rsidR="00440FA6" w:rsidRPr="00670C3C" w:rsidRDefault="00440FA6" w:rsidP="00670C3C">
      <w:pPr>
        <w:spacing w:line="360" w:lineRule="auto"/>
        <w:rPr>
          <w:rFonts w:ascii="Arial" w:hAnsi="Arial" w:cs="Arial"/>
          <w:sz w:val="24"/>
          <w:szCs w:val="24"/>
        </w:rPr>
      </w:pPr>
      <w:r w:rsidRPr="00670C3C">
        <w:rPr>
          <w:rFonts w:ascii="Arial" w:hAnsi="Arial" w:cs="Arial"/>
          <w:sz w:val="24"/>
          <w:szCs w:val="24"/>
        </w:rPr>
        <w:t xml:space="preserve">15 February 2019 both </w:t>
      </w:r>
      <w:r w:rsidR="003B6EE6" w:rsidRPr="00670C3C">
        <w:rPr>
          <w:rFonts w:ascii="Arial" w:hAnsi="Arial" w:cs="Arial"/>
          <w:sz w:val="24"/>
          <w:szCs w:val="24"/>
        </w:rPr>
        <w:t xml:space="preserve">subject to </w:t>
      </w:r>
      <w:r w:rsidR="0076397F" w:rsidRPr="00670C3C">
        <w:rPr>
          <w:rFonts w:ascii="Arial" w:hAnsi="Arial" w:cs="Arial"/>
          <w:sz w:val="24"/>
          <w:szCs w:val="24"/>
        </w:rPr>
        <w:t xml:space="preserve">section 38(2) </w:t>
      </w:r>
      <w:r w:rsidR="003B6EE6" w:rsidRPr="00670C3C">
        <w:rPr>
          <w:rFonts w:ascii="Arial" w:hAnsi="Arial" w:cs="Arial"/>
          <w:sz w:val="24"/>
          <w:szCs w:val="24"/>
        </w:rPr>
        <w:t>of the Act. The application</w:t>
      </w:r>
      <w:r w:rsidRPr="00670C3C">
        <w:rPr>
          <w:rFonts w:ascii="Arial" w:hAnsi="Arial" w:cs="Arial"/>
          <w:sz w:val="24"/>
          <w:szCs w:val="24"/>
        </w:rPr>
        <w:t>s</w:t>
      </w:r>
      <w:r w:rsidR="003B6EE6" w:rsidRPr="00670C3C">
        <w:rPr>
          <w:rFonts w:ascii="Arial" w:hAnsi="Arial" w:cs="Arial"/>
          <w:sz w:val="24"/>
          <w:szCs w:val="24"/>
        </w:rPr>
        <w:t xml:space="preserve"> and </w:t>
      </w:r>
    </w:p>
    <w:p w14:paraId="518F705F" w14:textId="77777777" w:rsidR="00371632" w:rsidRPr="00670C3C" w:rsidRDefault="003B6EE6" w:rsidP="00670C3C">
      <w:pPr>
        <w:spacing w:line="360" w:lineRule="auto"/>
        <w:rPr>
          <w:rFonts w:ascii="Arial" w:hAnsi="Arial" w:cs="Arial"/>
          <w:sz w:val="24"/>
          <w:szCs w:val="24"/>
        </w:rPr>
      </w:pPr>
      <w:r w:rsidRPr="00670C3C">
        <w:rPr>
          <w:rFonts w:ascii="Arial" w:hAnsi="Arial" w:cs="Arial"/>
          <w:sz w:val="24"/>
          <w:szCs w:val="24"/>
        </w:rPr>
        <w:t>preservation order</w:t>
      </w:r>
      <w:r w:rsidR="00440FA6" w:rsidRPr="00670C3C">
        <w:rPr>
          <w:rFonts w:ascii="Arial" w:hAnsi="Arial" w:cs="Arial"/>
          <w:sz w:val="24"/>
          <w:szCs w:val="24"/>
        </w:rPr>
        <w:t>s</w:t>
      </w:r>
      <w:r w:rsidRPr="00670C3C">
        <w:rPr>
          <w:rFonts w:ascii="Arial" w:hAnsi="Arial" w:cs="Arial"/>
          <w:sz w:val="24"/>
          <w:szCs w:val="24"/>
        </w:rPr>
        <w:t xml:space="preserve"> were </w:t>
      </w:r>
      <w:r w:rsidR="005C755B" w:rsidRPr="00670C3C">
        <w:rPr>
          <w:rFonts w:ascii="Arial" w:hAnsi="Arial" w:cs="Arial"/>
          <w:sz w:val="24"/>
          <w:szCs w:val="24"/>
        </w:rPr>
        <w:t xml:space="preserve">duly </w:t>
      </w:r>
      <w:r w:rsidRPr="00670C3C">
        <w:rPr>
          <w:rFonts w:ascii="Arial" w:hAnsi="Arial" w:cs="Arial"/>
          <w:sz w:val="24"/>
          <w:szCs w:val="24"/>
        </w:rPr>
        <w:t xml:space="preserve">served on the respondent </w:t>
      </w:r>
      <w:r w:rsidR="0028304E" w:rsidRPr="00670C3C">
        <w:rPr>
          <w:rFonts w:ascii="Arial" w:hAnsi="Arial" w:cs="Arial"/>
          <w:sz w:val="24"/>
          <w:szCs w:val="24"/>
        </w:rPr>
        <w:t>in terms of section 39(1)</w:t>
      </w:r>
      <w:r w:rsidR="00EA66C5" w:rsidRPr="00670C3C">
        <w:rPr>
          <w:rFonts w:ascii="Arial" w:hAnsi="Arial" w:cs="Arial"/>
          <w:sz w:val="24"/>
          <w:szCs w:val="24"/>
        </w:rPr>
        <w:t xml:space="preserve">. In </w:t>
      </w:r>
    </w:p>
    <w:p w14:paraId="78677DA8" w14:textId="77777777" w:rsidR="00371632" w:rsidRPr="00670C3C" w:rsidRDefault="005C755B" w:rsidP="00670C3C">
      <w:pPr>
        <w:spacing w:line="360" w:lineRule="auto"/>
        <w:rPr>
          <w:rFonts w:ascii="Arial" w:hAnsi="Arial" w:cs="Arial"/>
          <w:sz w:val="24"/>
          <w:szCs w:val="24"/>
        </w:rPr>
      </w:pPr>
      <w:r w:rsidRPr="00670C3C">
        <w:rPr>
          <w:rFonts w:ascii="Arial" w:hAnsi="Arial" w:cs="Arial"/>
          <w:sz w:val="24"/>
          <w:szCs w:val="24"/>
        </w:rPr>
        <w:t>terms of section 39</w:t>
      </w:r>
      <w:r w:rsidR="00BA62B3" w:rsidRPr="00670C3C">
        <w:rPr>
          <w:rFonts w:ascii="Arial" w:hAnsi="Arial" w:cs="Arial"/>
          <w:sz w:val="24"/>
          <w:szCs w:val="24"/>
        </w:rPr>
        <w:t>(2)</w:t>
      </w:r>
      <w:r w:rsidR="00EB0346" w:rsidRPr="00670C3C">
        <w:rPr>
          <w:rFonts w:ascii="Arial" w:hAnsi="Arial" w:cs="Arial"/>
          <w:sz w:val="24"/>
          <w:szCs w:val="24"/>
        </w:rPr>
        <w:t xml:space="preserve"> he was informed </w:t>
      </w:r>
      <w:r w:rsidRPr="00670C3C">
        <w:rPr>
          <w:rFonts w:ascii="Arial" w:hAnsi="Arial" w:cs="Arial"/>
          <w:sz w:val="24"/>
          <w:szCs w:val="24"/>
        </w:rPr>
        <w:t xml:space="preserve">of his right to oppose </w:t>
      </w:r>
      <w:r w:rsidR="00EB0346" w:rsidRPr="00670C3C">
        <w:rPr>
          <w:rFonts w:ascii="Arial" w:hAnsi="Arial" w:cs="Arial"/>
          <w:sz w:val="24"/>
          <w:szCs w:val="24"/>
        </w:rPr>
        <w:t xml:space="preserve">the </w:t>
      </w:r>
      <w:r w:rsidRPr="00670C3C">
        <w:rPr>
          <w:rFonts w:ascii="Arial" w:hAnsi="Arial" w:cs="Arial"/>
          <w:sz w:val="24"/>
          <w:szCs w:val="24"/>
        </w:rPr>
        <w:t>application</w:t>
      </w:r>
      <w:r w:rsidR="00BA62B3" w:rsidRPr="00670C3C">
        <w:rPr>
          <w:rFonts w:ascii="Arial" w:hAnsi="Arial" w:cs="Arial"/>
          <w:sz w:val="24"/>
          <w:szCs w:val="24"/>
        </w:rPr>
        <w:t xml:space="preserve"> to </w:t>
      </w:r>
    </w:p>
    <w:p w14:paraId="0D8ECA1F" w14:textId="77777777" w:rsidR="00371632" w:rsidRPr="00670C3C" w:rsidRDefault="00BA62B3" w:rsidP="00670C3C">
      <w:pPr>
        <w:spacing w:line="360" w:lineRule="auto"/>
        <w:rPr>
          <w:rFonts w:ascii="Arial" w:hAnsi="Arial" w:cs="Arial"/>
          <w:sz w:val="24"/>
          <w:szCs w:val="24"/>
        </w:rPr>
      </w:pPr>
      <w:r w:rsidRPr="00670C3C">
        <w:rPr>
          <w:rFonts w:ascii="Arial" w:hAnsi="Arial" w:cs="Arial"/>
          <w:sz w:val="24"/>
          <w:szCs w:val="24"/>
        </w:rPr>
        <w:t>declare what was</w:t>
      </w:r>
      <w:r w:rsidR="00345BB4" w:rsidRPr="00670C3C">
        <w:rPr>
          <w:rFonts w:ascii="Arial" w:hAnsi="Arial" w:cs="Arial"/>
          <w:sz w:val="24"/>
          <w:szCs w:val="24"/>
        </w:rPr>
        <w:t xml:space="preserve"> pre</w:t>
      </w:r>
      <w:r w:rsidRPr="00670C3C">
        <w:rPr>
          <w:rFonts w:ascii="Arial" w:hAnsi="Arial" w:cs="Arial"/>
          <w:sz w:val="24"/>
          <w:szCs w:val="24"/>
        </w:rPr>
        <w:t>served from being forfeited</w:t>
      </w:r>
      <w:r w:rsidR="0098215C" w:rsidRPr="00670C3C">
        <w:rPr>
          <w:rFonts w:ascii="Arial" w:hAnsi="Arial" w:cs="Arial"/>
          <w:sz w:val="24"/>
          <w:szCs w:val="24"/>
        </w:rPr>
        <w:t>.</w:t>
      </w:r>
      <w:r w:rsidR="00EB0346" w:rsidRPr="00670C3C">
        <w:rPr>
          <w:rFonts w:ascii="Arial" w:hAnsi="Arial" w:cs="Arial"/>
          <w:sz w:val="24"/>
          <w:szCs w:val="24"/>
        </w:rPr>
        <w:t xml:space="preserve"> The </w:t>
      </w:r>
      <w:r w:rsidR="00440FA6" w:rsidRPr="00670C3C">
        <w:rPr>
          <w:rFonts w:ascii="Arial" w:hAnsi="Arial" w:cs="Arial"/>
          <w:sz w:val="24"/>
          <w:szCs w:val="24"/>
        </w:rPr>
        <w:t xml:space="preserve">forfeiture </w:t>
      </w:r>
      <w:r w:rsidR="00EB0346" w:rsidRPr="00670C3C">
        <w:rPr>
          <w:rFonts w:ascii="Arial" w:hAnsi="Arial" w:cs="Arial"/>
          <w:sz w:val="24"/>
          <w:szCs w:val="24"/>
        </w:rPr>
        <w:t>application</w:t>
      </w:r>
      <w:r w:rsidR="00371632" w:rsidRPr="00670C3C">
        <w:rPr>
          <w:rFonts w:ascii="Arial" w:hAnsi="Arial" w:cs="Arial"/>
          <w:sz w:val="24"/>
          <w:szCs w:val="24"/>
        </w:rPr>
        <w:t xml:space="preserve">s seek an </w:t>
      </w:r>
    </w:p>
    <w:p w14:paraId="4ABBEB36" w14:textId="77777777" w:rsidR="00371632" w:rsidRPr="00670C3C" w:rsidRDefault="00371632" w:rsidP="00670C3C">
      <w:pPr>
        <w:spacing w:line="360" w:lineRule="auto"/>
        <w:rPr>
          <w:rFonts w:ascii="Arial" w:hAnsi="Arial" w:cs="Arial"/>
          <w:sz w:val="24"/>
          <w:szCs w:val="24"/>
        </w:rPr>
      </w:pPr>
      <w:r w:rsidRPr="00670C3C">
        <w:rPr>
          <w:rFonts w:ascii="Arial" w:hAnsi="Arial" w:cs="Arial"/>
          <w:sz w:val="24"/>
          <w:szCs w:val="24"/>
        </w:rPr>
        <w:t xml:space="preserve">order that the preserved amount in the respondents FNB account in the amount </w:t>
      </w:r>
    </w:p>
    <w:p w14:paraId="4B1A7ABB" w14:textId="77777777" w:rsidR="00371632" w:rsidRPr="00670C3C" w:rsidRDefault="00371632" w:rsidP="00670C3C">
      <w:pPr>
        <w:spacing w:line="360" w:lineRule="auto"/>
        <w:rPr>
          <w:rFonts w:ascii="Arial" w:hAnsi="Arial" w:cs="Arial"/>
          <w:sz w:val="24"/>
          <w:szCs w:val="24"/>
        </w:rPr>
      </w:pPr>
      <w:r w:rsidRPr="00670C3C">
        <w:rPr>
          <w:rFonts w:ascii="Arial" w:hAnsi="Arial" w:cs="Arial"/>
          <w:sz w:val="24"/>
          <w:szCs w:val="24"/>
        </w:rPr>
        <w:t xml:space="preserve">R971 756 and that the preserved amount held in a SAPS suspense account in the </w:t>
      </w:r>
    </w:p>
    <w:p w14:paraId="12781BEF" w14:textId="77777777" w:rsidR="00371632" w:rsidRPr="00670C3C" w:rsidRDefault="00371632" w:rsidP="00670C3C">
      <w:pPr>
        <w:spacing w:line="360" w:lineRule="auto"/>
        <w:rPr>
          <w:rFonts w:ascii="Arial" w:hAnsi="Arial" w:cs="Arial"/>
          <w:sz w:val="24"/>
          <w:szCs w:val="24"/>
        </w:rPr>
      </w:pPr>
      <w:r w:rsidRPr="00670C3C">
        <w:rPr>
          <w:rFonts w:ascii="Arial" w:hAnsi="Arial" w:cs="Arial"/>
          <w:sz w:val="24"/>
          <w:szCs w:val="24"/>
        </w:rPr>
        <w:t xml:space="preserve">amount R648 730 be forfeited to the State further directing payment of these </w:t>
      </w:r>
    </w:p>
    <w:p w14:paraId="464ACA1D" w14:textId="64CADE87" w:rsidR="0098215C" w:rsidRPr="00670C3C" w:rsidRDefault="00371632" w:rsidP="00670C3C">
      <w:pPr>
        <w:spacing w:line="360" w:lineRule="auto"/>
        <w:rPr>
          <w:rFonts w:ascii="Arial" w:hAnsi="Arial" w:cs="Arial"/>
          <w:sz w:val="24"/>
          <w:szCs w:val="24"/>
        </w:rPr>
      </w:pPr>
      <w:r w:rsidRPr="00670C3C">
        <w:rPr>
          <w:rFonts w:ascii="Arial" w:hAnsi="Arial" w:cs="Arial"/>
          <w:sz w:val="24"/>
          <w:szCs w:val="24"/>
        </w:rPr>
        <w:t>amounts to the victim the Government of Denmark.</w:t>
      </w:r>
      <w:r w:rsidR="00EB08C1" w:rsidRPr="00670C3C">
        <w:rPr>
          <w:rFonts w:ascii="Arial" w:hAnsi="Arial" w:cs="Arial"/>
          <w:sz w:val="24"/>
          <w:szCs w:val="24"/>
        </w:rPr>
        <w:t xml:space="preserve"> The application is opposed.</w:t>
      </w:r>
    </w:p>
    <w:p w14:paraId="1A452833" w14:textId="77777777" w:rsidR="0098215C" w:rsidRPr="00670C3C" w:rsidRDefault="0098215C" w:rsidP="00670C3C">
      <w:pPr>
        <w:spacing w:line="360" w:lineRule="auto"/>
        <w:rPr>
          <w:rFonts w:ascii="Arial" w:hAnsi="Arial" w:cs="Arial"/>
          <w:sz w:val="24"/>
          <w:szCs w:val="24"/>
        </w:rPr>
      </w:pPr>
    </w:p>
    <w:p w14:paraId="6A80AB9E" w14:textId="77777777" w:rsidR="0098215C" w:rsidRPr="00670C3C" w:rsidRDefault="0098215C" w:rsidP="00670C3C">
      <w:pPr>
        <w:spacing w:line="360" w:lineRule="auto"/>
        <w:rPr>
          <w:rFonts w:ascii="Arial" w:hAnsi="Arial" w:cs="Arial"/>
          <w:b/>
          <w:bCs/>
          <w:sz w:val="24"/>
          <w:szCs w:val="24"/>
        </w:rPr>
      </w:pPr>
      <w:r w:rsidRPr="00670C3C">
        <w:rPr>
          <w:rFonts w:ascii="Arial" w:hAnsi="Arial" w:cs="Arial"/>
          <w:b/>
          <w:bCs/>
          <w:sz w:val="24"/>
          <w:szCs w:val="24"/>
        </w:rPr>
        <w:lastRenderedPageBreak/>
        <w:t>BACKGROUND</w:t>
      </w:r>
    </w:p>
    <w:p w14:paraId="18E8FE76" w14:textId="77777777" w:rsidR="0098215C" w:rsidRPr="00670C3C" w:rsidRDefault="0098215C" w:rsidP="00670C3C">
      <w:pPr>
        <w:spacing w:line="360" w:lineRule="auto"/>
        <w:rPr>
          <w:rFonts w:ascii="Arial" w:hAnsi="Arial" w:cs="Arial"/>
          <w:sz w:val="24"/>
          <w:szCs w:val="24"/>
        </w:rPr>
      </w:pPr>
    </w:p>
    <w:p w14:paraId="26D43450" w14:textId="3A6A33FA" w:rsidR="00D96003" w:rsidRPr="00670C3C" w:rsidRDefault="0098215C" w:rsidP="00670C3C">
      <w:pPr>
        <w:spacing w:line="360" w:lineRule="auto"/>
        <w:rPr>
          <w:rFonts w:ascii="Arial" w:hAnsi="Arial" w:cs="Arial"/>
          <w:sz w:val="24"/>
          <w:szCs w:val="24"/>
        </w:rPr>
      </w:pPr>
      <w:r w:rsidRPr="00670C3C">
        <w:rPr>
          <w:rFonts w:ascii="Arial" w:hAnsi="Arial" w:cs="Arial"/>
          <w:sz w:val="24"/>
          <w:szCs w:val="24"/>
        </w:rPr>
        <w:t>[</w:t>
      </w:r>
      <w:r w:rsidR="00C25B97" w:rsidRPr="00670C3C">
        <w:rPr>
          <w:rFonts w:ascii="Arial" w:hAnsi="Arial" w:cs="Arial"/>
          <w:sz w:val="24"/>
          <w:szCs w:val="24"/>
        </w:rPr>
        <w:t>3</w:t>
      </w:r>
      <w:r w:rsidRPr="00670C3C">
        <w:rPr>
          <w:rFonts w:ascii="Arial" w:hAnsi="Arial" w:cs="Arial"/>
          <w:sz w:val="24"/>
          <w:szCs w:val="24"/>
        </w:rPr>
        <w:t>]</w:t>
      </w:r>
      <w:r w:rsidRPr="00670C3C">
        <w:rPr>
          <w:rFonts w:ascii="Arial" w:hAnsi="Arial" w:cs="Arial"/>
          <w:sz w:val="24"/>
          <w:szCs w:val="24"/>
        </w:rPr>
        <w:tab/>
        <w:t xml:space="preserve">It is believed by the applicant that the property intended to be preserved and </w:t>
      </w:r>
    </w:p>
    <w:p w14:paraId="156D27EE" w14:textId="77777777" w:rsidR="00D96003" w:rsidRPr="00670C3C" w:rsidRDefault="0098215C" w:rsidP="00670C3C">
      <w:pPr>
        <w:spacing w:line="360" w:lineRule="auto"/>
        <w:rPr>
          <w:rFonts w:ascii="Arial" w:hAnsi="Arial" w:cs="Arial"/>
          <w:sz w:val="24"/>
          <w:szCs w:val="24"/>
        </w:rPr>
      </w:pPr>
      <w:r w:rsidRPr="00670C3C">
        <w:rPr>
          <w:rFonts w:ascii="Arial" w:hAnsi="Arial" w:cs="Arial"/>
          <w:sz w:val="24"/>
          <w:szCs w:val="24"/>
        </w:rPr>
        <w:t>ultimately fo</w:t>
      </w:r>
      <w:r w:rsidR="00AC02C6" w:rsidRPr="00670C3C">
        <w:rPr>
          <w:rFonts w:ascii="Arial" w:hAnsi="Arial" w:cs="Arial"/>
          <w:sz w:val="24"/>
          <w:szCs w:val="24"/>
        </w:rPr>
        <w:t xml:space="preserve">rfeited were the proceeds of unlawful activities as defined by the Act. </w:t>
      </w:r>
    </w:p>
    <w:p w14:paraId="2C82002E" w14:textId="77777777" w:rsidR="00D96003" w:rsidRPr="00670C3C" w:rsidRDefault="00AC02C6" w:rsidP="00670C3C">
      <w:pPr>
        <w:spacing w:line="360" w:lineRule="auto"/>
        <w:rPr>
          <w:rFonts w:ascii="Arial" w:hAnsi="Arial" w:cs="Arial"/>
          <w:sz w:val="24"/>
          <w:szCs w:val="24"/>
        </w:rPr>
      </w:pPr>
      <w:r w:rsidRPr="00670C3C">
        <w:rPr>
          <w:rFonts w:ascii="Arial" w:hAnsi="Arial" w:cs="Arial"/>
          <w:sz w:val="24"/>
          <w:szCs w:val="24"/>
        </w:rPr>
        <w:t xml:space="preserve">The source being one Ms Anna Britta Troelsgaard Nielsen (Nielsen) mother of three </w:t>
      </w:r>
    </w:p>
    <w:p w14:paraId="4694D272" w14:textId="77777777" w:rsidR="00D96003" w:rsidRPr="00670C3C" w:rsidRDefault="00AC02C6" w:rsidP="00670C3C">
      <w:pPr>
        <w:spacing w:line="360" w:lineRule="auto"/>
        <w:rPr>
          <w:rFonts w:ascii="Arial" w:hAnsi="Arial" w:cs="Arial"/>
          <w:sz w:val="24"/>
          <w:szCs w:val="24"/>
        </w:rPr>
      </w:pPr>
      <w:r w:rsidRPr="00670C3C">
        <w:rPr>
          <w:rFonts w:ascii="Arial" w:hAnsi="Arial" w:cs="Arial"/>
          <w:sz w:val="24"/>
          <w:szCs w:val="24"/>
        </w:rPr>
        <w:t xml:space="preserve">adults. She became the subject of an investigation by the Danish Authorities </w:t>
      </w:r>
      <w:r w:rsidR="00D96003" w:rsidRPr="00670C3C">
        <w:rPr>
          <w:rFonts w:ascii="Arial" w:hAnsi="Arial" w:cs="Arial"/>
          <w:sz w:val="24"/>
          <w:szCs w:val="24"/>
        </w:rPr>
        <w:t>t</w:t>
      </w:r>
      <w:r w:rsidRPr="00670C3C">
        <w:rPr>
          <w:rFonts w:ascii="Arial" w:hAnsi="Arial" w:cs="Arial"/>
          <w:sz w:val="24"/>
          <w:szCs w:val="24"/>
        </w:rPr>
        <w:t xml:space="preserve">ogether </w:t>
      </w:r>
    </w:p>
    <w:p w14:paraId="6C661CEA" w14:textId="1171EEC4" w:rsidR="00D96003" w:rsidRPr="00670C3C" w:rsidRDefault="00AC02C6" w:rsidP="00670C3C">
      <w:pPr>
        <w:spacing w:line="360" w:lineRule="auto"/>
        <w:rPr>
          <w:rFonts w:ascii="Arial" w:hAnsi="Arial" w:cs="Arial"/>
          <w:sz w:val="24"/>
          <w:szCs w:val="24"/>
        </w:rPr>
      </w:pPr>
      <w:r w:rsidRPr="00670C3C">
        <w:rPr>
          <w:rFonts w:ascii="Arial" w:hAnsi="Arial" w:cs="Arial"/>
          <w:sz w:val="24"/>
          <w:szCs w:val="24"/>
        </w:rPr>
        <w:t>with one of her children Jimmy Jamail Hayat</w:t>
      </w:r>
      <w:r w:rsidR="00DA1EE3" w:rsidRPr="00670C3C">
        <w:rPr>
          <w:rFonts w:ascii="Arial" w:hAnsi="Arial" w:cs="Arial"/>
          <w:sz w:val="24"/>
          <w:szCs w:val="24"/>
        </w:rPr>
        <w:t xml:space="preserve"> (Hayat).</w:t>
      </w:r>
    </w:p>
    <w:p w14:paraId="7C9F03C3" w14:textId="77777777" w:rsidR="00D96003" w:rsidRPr="00670C3C" w:rsidRDefault="00D96003" w:rsidP="00670C3C">
      <w:pPr>
        <w:spacing w:line="360" w:lineRule="auto"/>
        <w:rPr>
          <w:rFonts w:ascii="Arial" w:hAnsi="Arial" w:cs="Arial"/>
          <w:sz w:val="24"/>
          <w:szCs w:val="24"/>
        </w:rPr>
      </w:pPr>
    </w:p>
    <w:p w14:paraId="380BA44F" w14:textId="1758BFE9" w:rsidR="00D96003" w:rsidRPr="00670C3C" w:rsidRDefault="00D96003" w:rsidP="00670C3C">
      <w:pPr>
        <w:spacing w:line="360" w:lineRule="auto"/>
        <w:rPr>
          <w:rFonts w:ascii="Arial" w:hAnsi="Arial" w:cs="Arial"/>
          <w:sz w:val="24"/>
          <w:szCs w:val="24"/>
        </w:rPr>
      </w:pPr>
      <w:r w:rsidRPr="00670C3C">
        <w:rPr>
          <w:rFonts w:ascii="Arial" w:hAnsi="Arial" w:cs="Arial"/>
          <w:sz w:val="24"/>
          <w:szCs w:val="24"/>
        </w:rPr>
        <w:t>[</w:t>
      </w:r>
      <w:r w:rsidR="00C25B97" w:rsidRPr="00670C3C">
        <w:rPr>
          <w:rFonts w:ascii="Arial" w:hAnsi="Arial" w:cs="Arial"/>
          <w:sz w:val="24"/>
          <w:szCs w:val="24"/>
        </w:rPr>
        <w:t>4</w:t>
      </w:r>
      <w:r w:rsidRPr="00670C3C">
        <w:rPr>
          <w:rFonts w:ascii="Arial" w:hAnsi="Arial" w:cs="Arial"/>
          <w:sz w:val="24"/>
          <w:szCs w:val="24"/>
        </w:rPr>
        <w:t>]</w:t>
      </w:r>
      <w:r w:rsidRPr="00670C3C">
        <w:rPr>
          <w:rFonts w:ascii="Arial" w:hAnsi="Arial" w:cs="Arial"/>
          <w:sz w:val="24"/>
          <w:szCs w:val="24"/>
        </w:rPr>
        <w:tab/>
      </w:r>
      <w:r w:rsidR="00AC02C6" w:rsidRPr="00670C3C">
        <w:rPr>
          <w:rFonts w:ascii="Arial" w:hAnsi="Arial" w:cs="Arial"/>
          <w:sz w:val="24"/>
          <w:szCs w:val="24"/>
        </w:rPr>
        <w:t xml:space="preserve"> She was previously employed by the National Board of Social Services of the </w:t>
      </w:r>
    </w:p>
    <w:p w14:paraId="1276F38D" w14:textId="77777777" w:rsidR="00D96003" w:rsidRPr="00670C3C" w:rsidRDefault="00AC02C6" w:rsidP="00670C3C">
      <w:pPr>
        <w:spacing w:line="360" w:lineRule="auto"/>
        <w:rPr>
          <w:rFonts w:ascii="Arial" w:hAnsi="Arial" w:cs="Arial"/>
          <w:sz w:val="24"/>
          <w:szCs w:val="24"/>
        </w:rPr>
      </w:pPr>
      <w:r w:rsidRPr="00670C3C">
        <w:rPr>
          <w:rFonts w:ascii="Arial" w:hAnsi="Arial" w:cs="Arial"/>
          <w:sz w:val="24"/>
          <w:szCs w:val="24"/>
        </w:rPr>
        <w:t xml:space="preserve">Ministry of Children and Social Affairs of Denmark (National Board of Social </w:t>
      </w:r>
    </w:p>
    <w:p w14:paraId="186802B4" w14:textId="7A090A3A" w:rsidR="00D96003" w:rsidRPr="00670C3C" w:rsidRDefault="00AC02C6" w:rsidP="00670C3C">
      <w:pPr>
        <w:spacing w:line="360" w:lineRule="auto"/>
        <w:rPr>
          <w:rFonts w:ascii="Arial" w:hAnsi="Arial" w:cs="Arial"/>
          <w:sz w:val="24"/>
          <w:szCs w:val="24"/>
        </w:rPr>
      </w:pPr>
      <w:r w:rsidRPr="00670C3C">
        <w:rPr>
          <w:rFonts w:ascii="Arial" w:hAnsi="Arial" w:cs="Arial"/>
          <w:sz w:val="24"/>
          <w:szCs w:val="24"/>
        </w:rPr>
        <w:t>Services). Ms Nielsen</w:t>
      </w:r>
      <w:r w:rsidR="007943D9" w:rsidRPr="00670C3C">
        <w:rPr>
          <w:rFonts w:ascii="Arial" w:hAnsi="Arial" w:cs="Arial"/>
          <w:sz w:val="24"/>
          <w:szCs w:val="24"/>
        </w:rPr>
        <w:t xml:space="preserve"> fraudulently ch</w:t>
      </w:r>
      <w:r w:rsidR="00D96003" w:rsidRPr="00670C3C">
        <w:rPr>
          <w:rFonts w:ascii="Arial" w:hAnsi="Arial" w:cs="Arial"/>
          <w:sz w:val="24"/>
          <w:szCs w:val="24"/>
        </w:rPr>
        <w:t>an</w:t>
      </w:r>
      <w:r w:rsidR="007943D9" w:rsidRPr="00670C3C">
        <w:rPr>
          <w:rFonts w:ascii="Arial" w:hAnsi="Arial" w:cs="Arial"/>
          <w:sz w:val="24"/>
          <w:szCs w:val="24"/>
        </w:rPr>
        <w:t xml:space="preserve">nelled substantial sums of money from her </w:t>
      </w:r>
    </w:p>
    <w:p w14:paraId="3FFE945E" w14:textId="2715DEA3" w:rsidR="00A174A7" w:rsidRPr="00670C3C" w:rsidRDefault="007943D9" w:rsidP="00670C3C">
      <w:pPr>
        <w:spacing w:line="360" w:lineRule="auto"/>
        <w:rPr>
          <w:rFonts w:ascii="Arial" w:hAnsi="Arial" w:cs="Arial"/>
          <w:sz w:val="24"/>
          <w:szCs w:val="24"/>
        </w:rPr>
      </w:pPr>
      <w:r w:rsidRPr="00670C3C">
        <w:rPr>
          <w:rFonts w:ascii="Arial" w:hAnsi="Arial" w:cs="Arial"/>
          <w:sz w:val="24"/>
          <w:szCs w:val="24"/>
        </w:rPr>
        <w:t>employer’s bank accounts to various</w:t>
      </w:r>
      <w:r w:rsidR="00D96003" w:rsidRPr="00670C3C">
        <w:rPr>
          <w:rFonts w:ascii="Arial" w:hAnsi="Arial" w:cs="Arial"/>
          <w:sz w:val="24"/>
          <w:szCs w:val="24"/>
        </w:rPr>
        <w:t xml:space="preserve"> </w:t>
      </w:r>
      <w:r w:rsidR="00A174A7" w:rsidRPr="00670C3C">
        <w:rPr>
          <w:rFonts w:ascii="Arial" w:hAnsi="Arial" w:cs="Arial"/>
          <w:sz w:val="24"/>
          <w:szCs w:val="24"/>
        </w:rPr>
        <w:t xml:space="preserve">overseas </w:t>
      </w:r>
      <w:r w:rsidR="00D96003" w:rsidRPr="00670C3C">
        <w:rPr>
          <w:rFonts w:ascii="Arial" w:hAnsi="Arial" w:cs="Arial"/>
          <w:sz w:val="24"/>
          <w:szCs w:val="24"/>
        </w:rPr>
        <w:t>bank</w:t>
      </w:r>
      <w:r w:rsidRPr="00670C3C">
        <w:rPr>
          <w:rFonts w:ascii="Arial" w:hAnsi="Arial" w:cs="Arial"/>
          <w:sz w:val="24"/>
          <w:szCs w:val="24"/>
        </w:rPr>
        <w:t xml:space="preserve"> account</w:t>
      </w:r>
      <w:r w:rsidR="00D96003" w:rsidRPr="00670C3C">
        <w:rPr>
          <w:rFonts w:ascii="Arial" w:hAnsi="Arial" w:cs="Arial"/>
          <w:sz w:val="24"/>
          <w:szCs w:val="24"/>
        </w:rPr>
        <w:t>s</w:t>
      </w:r>
      <w:r w:rsidR="00EB0346" w:rsidRPr="00670C3C">
        <w:rPr>
          <w:rFonts w:ascii="Arial" w:hAnsi="Arial" w:cs="Arial"/>
          <w:sz w:val="24"/>
          <w:szCs w:val="24"/>
        </w:rPr>
        <w:t xml:space="preserve">, </w:t>
      </w:r>
      <w:r w:rsidRPr="00670C3C">
        <w:rPr>
          <w:rFonts w:ascii="Arial" w:hAnsi="Arial" w:cs="Arial"/>
          <w:sz w:val="24"/>
          <w:szCs w:val="24"/>
        </w:rPr>
        <w:t xml:space="preserve">held by her and  </w:t>
      </w:r>
    </w:p>
    <w:p w14:paraId="0F21B2A1" w14:textId="77777777" w:rsidR="00EB08C1" w:rsidRPr="00670C3C" w:rsidRDefault="007943D9" w:rsidP="00670C3C">
      <w:pPr>
        <w:spacing w:line="360" w:lineRule="auto"/>
        <w:rPr>
          <w:rFonts w:ascii="Arial" w:hAnsi="Arial" w:cs="Arial"/>
          <w:sz w:val="24"/>
          <w:szCs w:val="24"/>
        </w:rPr>
      </w:pPr>
      <w:r w:rsidRPr="00670C3C">
        <w:rPr>
          <w:rFonts w:ascii="Arial" w:hAnsi="Arial" w:cs="Arial"/>
          <w:sz w:val="24"/>
          <w:szCs w:val="24"/>
        </w:rPr>
        <w:t>chil</w:t>
      </w:r>
      <w:r w:rsidR="00D96003" w:rsidRPr="00670C3C">
        <w:rPr>
          <w:rFonts w:ascii="Arial" w:hAnsi="Arial" w:cs="Arial"/>
          <w:sz w:val="24"/>
          <w:szCs w:val="24"/>
        </w:rPr>
        <w:t xml:space="preserve">dren </w:t>
      </w:r>
      <w:r w:rsidR="00A174A7" w:rsidRPr="00670C3C">
        <w:rPr>
          <w:rFonts w:ascii="Arial" w:hAnsi="Arial" w:cs="Arial"/>
          <w:sz w:val="24"/>
          <w:szCs w:val="24"/>
        </w:rPr>
        <w:t xml:space="preserve">and </w:t>
      </w:r>
      <w:r w:rsidR="00D96003" w:rsidRPr="00670C3C">
        <w:rPr>
          <w:rFonts w:ascii="Arial" w:hAnsi="Arial" w:cs="Arial"/>
          <w:sz w:val="24"/>
          <w:szCs w:val="24"/>
        </w:rPr>
        <w:t>in the Republic of South Africa</w:t>
      </w:r>
      <w:r w:rsidR="00A174A7" w:rsidRPr="00670C3C">
        <w:rPr>
          <w:rFonts w:ascii="Arial" w:hAnsi="Arial" w:cs="Arial"/>
          <w:sz w:val="24"/>
          <w:szCs w:val="24"/>
        </w:rPr>
        <w:t xml:space="preserve"> at</w:t>
      </w:r>
      <w:r w:rsidR="00D96003" w:rsidRPr="00670C3C">
        <w:rPr>
          <w:rFonts w:ascii="Arial" w:hAnsi="Arial" w:cs="Arial"/>
          <w:sz w:val="24"/>
          <w:szCs w:val="24"/>
        </w:rPr>
        <w:t xml:space="preserve"> First National</w:t>
      </w:r>
      <w:r w:rsidR="00AC02C6" w:rsidRPr="00670C3C">
        <w:rPr>
          <w:rFonts w:ascii="Arial" w:hAnsi="Arial" w:cs="Arial"/>
          <w:sz w:val="24"/>
          <w:szCs w:val="24"/>
        </w:rPr>
        <w:t xml:space="preserve"> </w:t>
      </w:r>
      <w:r w:rsidR="00D96003" w:rsidRPr="00670C3C">
        <w:rPr>
          <w:rFonts w:ascii="Arial" w:hAnsi="Arial" w:cs="Arial"/>
          <w:sz w:val="24"/>
          <w:szCs w:val="24"/>
        </w:rPr>
        <w:t>Bank</w:t>
      </w:r>
      <w:r w:rsidR="00A174A7" w:rsidRPr="00670C3C">
        <w:rPr>
          <w:rFonts w:ascii="Arial" w:hAnsi="Arial" w:cs="Arial"/>
          <w:sz w:val="24"/>
          <w:szCs w:val="24"/>
        </w:rPr>
        <w:t xml:space="preserve"> (FNB)</w:t>
      </w:r>
      <w:r w:rsidR="005278F6" w:rsidRPr="00670C3C">
        <w:rPr>
          <w:rFonts w:ascii="Arial" w:hAnsi="Arial" w:cs="Arial"/>
          <w:sz w:val="24"/>
          <w:szCs w:val="24"/>
        </w:rPr>
        <w:t>.</w:t>
      </w:r>
      <w:r w:rsidR="00EB08C1" w:rsidRPr="00670C3C">
        <w:rPr>
          <w:rFonts w:ascii="Arial" w:hAnsi="Arial" w:cs="Arial"/>
          <w:sz w:val="24"/>
          <w:szCs w:val="24"/>
        </w:rPr>
        <w:t xml:space="preserve"> </w:t>
      </w:r>
      <w:r w:rsidR="005278F6" w:rsidRPr="00670C3C">
        <w:rPr>
          <w:rFonts w:ascii="Arial" w:hAnsi="Arial" w:cs="Arial"/>
          <w:sz w:val="24"/>
          <w:szCs w:val="24"/>
        </w:rPr>
        <w:t xml:space="preserve">Over a </w:t>
      </w:r>
    </w:p>
    <w:p w14:paraId="7D5ECE6F" w14:textId="77777777" w:rsidR="00EB08C1" w:rsidRPr="00670C3C" w:rsidRDefault="005278F6" w:rsidP="00670C3C">
      <w:pPr>
        <w:spacing w:line="360" w:lineRule="auto"/>
        <w:rPr>
          <w:rFonts w:ascii="Arial" w:hAnsi="Arial" w:cs="Arial"/>
          <w:sz w:val="24"/>
          <w:szCs w:val="24"/>
        </w:rPr>
      </w:pPr>
      <w:r w:rsidRPr="00670C3C">
        <w:rPr>
          <w:rFonts w:ascii="Arial" w:hAnsi="Arial" w:cs="Arial"/>
          <w:sz w:val="24"/>
          <w:szCs w:val="24"/>
        </w:rPr>
        <w:t xml:space="preserve">decade an amount of approximately R20 million had been transferred from Denmark </w:t>
      </w:r>
    </w:p>
    <w:p w14:paraId="2F3F9A5A" w14:textId="1ACE74AD" w:rsidR="005278F6" w:rsidRPr="00670C3C" w:rsidRDefault="005278F6" w:rsidP="00670C3C">
      <w:pPr>
        <w:spacing w:line="360" w:lineRule="auto"/>
        <w:rPr>
          <w:rFonts w:ascii="Arial" w:hAnsi="Arial" w:cs="Arial"/>
          <w:sz w:val="24"/>
          <w:szCs w:val="24"/>
        </w:rPr>
      </w:pPr>
      <w:r w:rsidRPr="00670C3C">
        <w:rPr>
          <w:rFonts w:ascii="Arial" w:hAnsi="Arial" w:cs="Arial"/>
          <w:sz w:val="24"/>
          <w:szCs w:val="24"/>
        </w:rPr>
        <w:t>into Nielsens FNB Account.</w:t>
      </w:r>
    </w:p>
    <w:p w14:paraId="03ECBED2" w14:textId="77777777" w:rsidR="00B35B88" w:rsidRPr="00670C3C" w:rsidRDefault="00B35B88" w:rsidP="00670C3C">
      <w:pPr>
        <w:spacing w:line="360" w:lineRule="auto"/>
        <w:rPr>
          <w:rFonts w:ascii="Arial" w:hAnsi="Arial" w:cs="Arial"/>
          <w:sz w:val="24"/>
          <w:szCs w:val="24"/>
        </w:rPr>
      </w:pPr>
    </w:p>
    <w:p w14:paraId="14E2E544" w14:textId="54A5A93B" w:rsidR="00EB08C1" w:rsidRPr="00670C3C" w:rsidRDefault="00DB4CD6" w:rsidP="00670C3C">
      <w:pPr>
        <w:spacing w:line="360" w:lineRule="auto"/>
        <w:rPr>
          <w:rFonts w:ascii="Arial" w:hAnsi="Arial" w:cs="Arial"/>
          <w:sz w:val="24"/>
          <w:szCs w:val="24"/>
        </w:rPr>
      </w:pPr>
      <w:r w:rsidRPr="00670C3C">
        <w:rPr>
          <w:rFonts w:ascii="Arial" w:hAnsi="Arial" w:cs="Arial"/>
          <w:sz w:val="24"/>
          <w:szCs w:val="24"/>
        </w:rPr>
        <w:t>[</w:t>
      </w:r>
      <w:r w:rsidR="00C25B97" w:rsidRPr="00670C3C">
        <w:rPr>
          <w:rFonts w:ascii="Arial" w:hAnsi="Arial" w:cs="Arial"/>
          <w:sz w:val="24"/>
          <w:szCs w:val="24"/>
        </w:rPr>
        <w:t>5</w:t>
      </w:r>
      <w:r w:rsidRPr="00670C3C">
        <w:rPr>
          <w:rFonts w:ascii="Arial" w:hAnsi="Arial" w:cs="Arial"/>
          <w:sz w:val="24"/>
          <w:szCs w:val="24"/>
        </w:rPr>
        <w:t>]</w:t>
      </w:r>
      <w:r w:rsidRPr="00670C3C">
        <w:rPr>
          <w:rFonts w:ascii="Arial" w:hAnsi="Arial" w:cs="Arial"/>
          <w:sz w:val="24"/>
          <w:szCs w:val="24"/>
        </w:rPr>
        <w:tab/>
      </w:r>
      <w:r w:rsidR="00DA1EE3" w:rsidRPr="00670C3C">
        <w:rPr>
          <w:rFonts w:ascii="Arial" w:hAnsi="Arial" w:cs="Arial"/>
          <w:sz w:val="24"/>
          <w:szCs w:val="24"/>
        </w:rPr>
        <w:t xml:space="preserve">Nielsen and Hayat were helpful in </w:t>
      </w:r>
      <w:r w:rsidR="00EB08C1" w:rsidRPr="00670C3C">
        <w:rPr>
          <w:rFonts w:ascii="Arial" w:hAnsi="Arial" w:cs="Arial"/>
          <w:sz w:val="24"/>
          <w:szCs w:val="24"/>
        </w:rPr>
        <w:t>the</w:t>
      </w:r>
      <w:r w:rsidR="00DA1EE3" w:rsidRPr="00670C3C">
        <w:rPr>
          <w:rFonts w:ascii="Arial" w:hAnsi="Arial" w:cs="Arial"/>
          <w:sz w:val="24"/>
          <w:szCs w:val="24"/>
        </w:rPr>
        <w:t xml:space="preserve"> investigations</w:t>
      </w:r>
      <w:r w:rsidR="00EB08C1" w:rsidRPr="00670C3C">
        <w:rPr>
          <w:rFonts w:ascii="Arial" w:hAnsi="Arial" w:cs="Arial"/>
          <w:sz w:val="24"/>
          <w:szCs w:val="24"/>
        </w:rPr>
        <w:t xml:space="preserve"> conducted </w:t>
      </w:r>
      <w:r w:rsidR="00DA1EE3" w:rsidRPr="00670C3C">
        <w:rPr>
          <w:rFonts w:ascii="Arial" w:hAnsi="Arial" w:cs="Arial"/>
          <w:sz w:val="24"/>
          <w:szCs w:val="24"/>
        </w:rPr>
        <w:t xml:space="preserve">by the </w:t>
      </w:r>
    </w:p>
    <w:p w14:paraId="1DD2079C" w14:textId="77777777" w:rsidR="00EB08C1" w:rsidRPr="00670C3C" w:rsidRDefault="00DA1EE3" w:rsidP="00670C3C">
      <w:pPr>
        <w:spacing w:line="360" w:lineRule="auto"/>
        <w:rPr>
          <w:rFonts w:ascii="Arial" w:hAnsi="Arial" w:cs="Arial"/>
          <w:sz w:val="24"/>
          <w:szCs w:val="24"/>
        </w:rPr>
      </w:pPr>
      <w:r w:rsidRPr="00670C3C">
        <w:rPr>
          <w:rFonts w:ascii="Arial" w:hAnsi="Arial" w:cs="Arial"/>
          <w:sz w:val="24"/>
          <w:szCs w:val="24"/>
        </w:rPr>
        <w:t xml:space="preserve">Denmark and South African authorities before they were lawfully deported to </w:t>
      </w:r>
    </w:p>
    <w:p w14:paraId="038BCE3D" w14:textId="77777777" w:rsidR="00EB08C1" w:rsidRPr="00670C3C" w:rsidRDefault="00DA1EE3" w:rsidP="00670C3C">
      <w:pPr>
        <w:spacing w:line="360" w:lineRule="auto"/>
        <w:rPr>
          <w:rFonts w:ascii="Arial" w:hAnsi="Arial" w:cs="Arial"/>
          <w:sz w:val="24"/>
          <w:szCs w:val="24"/>
        </w:rPr>
      </w:pPr>
      <w:r w:rsidRPr="00670C3C">
        <w:rPr>
          <w:rFonts w:ascii="Arial" w:hAnsi="Arial" w:cs="Arial"/>
          <w:sz w:val="24"/>
          <w:szCs w:val="24"/>
        </w:rPr>
        <w:t>Denmark.</w:t>
      </w:r>
      <w:r w:rsidR="00FE01D6" w:rsidRPr="00670C3C">
        <w:rPr>
          <w:rFonts w:ascii="Arial" w:hAnsi="Arial" w:cs="Arial"/>
          <w:sz w:val="24"/>
          <w:szCs w:val="24"/>
        </w:rPr>
        <w:t xml:space="preserve"> They deposed to affidavits and</w:t>
      </w:r>
      <w:r w:rsidRPr="00670C3C">
        <w:rPr>
          <w:rFonts w:ascii="Arial" w:hAnsi="Arial" w:cs="Arial"/>
          <w:sz w:val="24"/>
          <w:szCs w:val="24"/>
        </w:rPr>
        <w:t xml:space="preserve"> Hayat confirmed that the source of the </w:t>
      </w:r>
    </w:p>
    <w:p w14:paraId="2A1CAD08" w14:textId="77777777" w:rsidR="00201EAD" w:rsidRPr="00670C3C" w:rsidRDefault="00DA1EE3" w:rsidP="00670C3C">
      <w:pPr>
        <w:spacing w:line="360" w:lineRule="auto"/>
        <w:rPr>
          <w:rFonts w:ascii="Arial" w:hAnsi="Arial" w:cs="Arial"/>
          <w:sz w:val="24"/>
          <w:szCs w:val="24"/>
        </w:rPr>
      </w:pPr>
      <w:r w:rsidRPr="00670C3C">
        <w:rPr>
          <w:rFonts w:ascii="Arial" w:hAnsi="Arial" w:cs="Arial"/>
          <w:sz w:val="24"/>
          <w:szCs w:val="24"/>
        </w:rPr>
        <w:t>proceeds in hi</w:t>
      </w:r>
      <w:r w:rsidR="00FE01D6" w:rsidRPr="00670C3C">
        <w:rPr>
          <w:rFonts w:ascii="Arial" w:hAnsi="Arial" w:cs="Arial"/>
          <w:sz w:val="24"/>
          <w:szCs w:val="24"/>
        </w:rPr>
        <w:t xml:space="preserve">s First National Bank </w:t>
      </w:r>
      <w:r w:rsidR="00EB08C1" w:rsidRPr="00670C3C">
        <w:rPr>
          <w:rFonts w:ascii="Arial" w:hAnsi="Arial" w:cs="Arial"/>
          <w:sz w:val="24"/>
          <w:szCs w:val="24"/>
        </w:rPr>
        <w:t xml:space="preserve">accounts </w:t>
      </w:r>
      <w:r w:rsidR="00FE01D6" w:rsidRPr="00670C3C">
        <w:rPr>
          <w:rFonts w:ascii="Arial" w:hAnsi="Arial" w:cs="Arial"/>
          <w:sz w:val="24"/>
          <w:szCs w:val="24"/>
        </w:rPr>
        <w:t xml:space="preserve">as coming from his mother. Nielsen </w:t>
      </w:r>
    </w:p>
    <w:p w14:paraId="51D5FE40" w14:textId="77777777" w:rsidR="00201EAD" w:rsidRPr="00670C3C" w:rsidRDefault="00FE01D6" w:rsidP="00670C3C">
      <w:pPr>
        <w:spacing w:line="360" w:lineRule="auto"/>
        <w:rPr>
          <w:rFonts w:ascii="Arial" w:hAnsi="Arial" w:cs="Arial"/>
          <w:sz w:val="24"/>
          <w:szCs w:val="24"/>
        </w:rPr>
      </w:pPr>
      <w:r w:rsidRPr="00670C3C">
        <w:rPr>
          <w:rFonts w:ascii="Arial" w:hAnsi="Arial" w:cs="Arial"/>
          <w:sz w:val="24"/>
          <w:szCs w:val="24"/>
        </w:rPr>
        <w:t xml:space="preserve">admitted to having transferred </w:t>
      </w:r>
      <w:r w:rsidR="00C54300" w:rsidRPr="00670C3C">
        <w:rPr>
          <w:rFonts w:ascii="Arial" w:hAnsi="Arial" w:cs="Arial"/>
          <w:sz w:val="24"/>
          <w:szCs w:val="24"/>
        </w:rPr>
        <w:t xml:space="preserve">between R8-10 million from her Danish account to </w:t>
      </w:r>
    </w:p>
    <w:p w14:paraId="08DDA422" w14:textId="77777777" w:rsidR="00201EAD" w:rsidRPr="00670C3C" w:rsidRDefault="00C54300" w:rsidP="00670C3C">
      <w:pPr>
        <w:spacing w:line="360" w:lineRule="auto"/>
        <w:rPr>
          <w:rFonts w:ascii="Arial" w:hAnsi="Arial" w:cs="Arial"/>
          <w:sz w:val="24"/>
          <w:szCs w:val="24"/>
        </w:rPr>
      </w:pPr>
      <w:r w:rsidRPr="00670C3C">
        <w:rPr>
          <w:rFonts w:ascii="Arial" w:hAnsi="Arial" w:cs="Arial"/>
          <w:sz w:val="24"/>
          <w:szCs w:val="24"/>
        </w:rPr>
        <w:t>South Africa. On her arrest about R648 739 was seized from her.</w:t>
      </w:r>
      <w:r w:rsidR="00B35B88" w:rsidRPr="00670C3C">
        <w:rPr>
          <w:rFonts w:ascii="Arial" w:hAnsi="Arial" w:cs="Arial"/>
          <w:sz w:val="24"/>
          <w:szCs w:val="24"/>
        </w:rPr>
        <w:t xml:space="preserve"> The respondent is </w:t>
      </w:r>
    </w:p>
    <w:p w14:paraId="06D3F13B" w14:textId="77777777" w:rsidR="00201EAD" w:rsidRPr="00670C3C" w:rsidRDefault="00B35B88" w:rsidP="00670C3C">
      <w:pPr>
        <w:spacing w:line="360" w:lineRule="auto"/>
        <w:rPr>
          <w:rFonts w:ascii="Arial" w:hAnsi="Arial" w:cs="Arial"/>
          <w:sz w:val="24"/>
          <w:szCs w:val="24"/>
        </w:rPr>
      </w:pPr>
      <w:r w:rsidRPr="00670C3C">
        <w:rPr>
          <w:rFonts w:ascii="Arial" w:hAnsi="Arial" w:cs="Arial"/>
          <w:sz w:val="24"/>
          <w:szCs w:val="24"/>
        </w:rPr>
        <w:t xml:space="preserve">implicated for having received an amount of R1 050 000 from Hayat. The respondent </w:t>
      </w:r>
    </w:p>
    <w:p w14:paraId="462DB5D6" w14:textId="77777777" w:rsidR="00201EAD" w:rsidRPr="00670C3C" w:rsidRDefault="00B35B88" w:rsidP="00670C3C">
      <w:pPr>
        <w:spacing w:line="360" w:lineRule="auto"/>
        <w:rPr>
          <w:rFonts w:ascii="Arial" w:hAnsi="Arial" w:cs="Arial"/>
          <w:sz w:val="24"/>
          <w:szCs w:val="24"/>
        </w:rPr>
      </w:pPr>
      <w:r w:rsidRPr="00670C3C">
        <w:rPr>
          <w:rFonts w:ascii="Arial" w:hAnsi="Arial" w:cs="Arial"/>
          <w:sz w:val="24"/>
          <w:szCs w:val="24"/>
        </w:rPr>
        <w:t>did not deny this because he explained that it was repayment</w:t>
      </w:r>
      <w:r w:rsidR="00A174A7" w:rsidRPr="00670C3C">
        <w:rPr>
          <w:rFonts w:ascii="Arial" w:hAnsi="Arial" w:cs="Arial"/>
          <w:sz w:val="24"/>
          <w:szCs w:val="24"/>
        </w:rPr>
        <w:t xml:space="preserve"> of monies </w:t>
      </w:r>
      <w:r w:rsidRPr="00670C3C">
        <w:rPr>
          <w:rFonts w:ascii="Arial" w:hAnsi="Arial" w:cs="Arial"/>
          <w:sz w:val="24"/>
          <w:szCs w:val="24"/>
        </w:rPr>
        <w:t xml:space="preserve">advanced </w:t>
      </w:r>
    </w:p>
    <w:p w14:paraId="7BFFD5C2" w14:textId="0BDA063B" w:rsidR="005C755B" w:rsidRPr="00670C3C" w:rsidRDefault="00A174A7" w:rsidP="00670C3C">
      <w:pPr>
        <w:spacing w:line="360" w:lineRule="auto"/>
        <w:rPr>
          <w:rFonts w:ascii="Arial" w:hAnsi="Arial" w:cs="Arial"/>
          <w:sz w:val="24"/>
          <w:szCs w:val="24"/>
        </w:rPr>
      </w:pPr>
      <w:r w:rsidRPr="00670C3C">
        <w:rPr>
          <w:rFonts w:ascii="Arial" w:hAnsi="Arial" w:cs="Arial"/>
          <w:sz w:val="24"/>
          <w:szCs w:val="24"/>
        </w:rPr>
        <w:lastRenderedPageBreak/>
        <w:t>a</w:t>
      </w:r>
      <w:r w:rsidR="005278F6" w:rsidRPr="00670C3C">
        <w:rPr>
          <w:rFonts w:ascii="Arial" w:hAnsi="Arial" w:cs="Arial"/>
          <w:sz w:val="24"/>
          <w:szCs w:val="24"/>
        </w:rPr>
        <w:t>s</w:t>
      </w:r>
      <w:r w:rsidRPr="00670C3C">
        <w:rPr>
          <w:rFonts w:ascii="Arial" w:hAnsi="Arial" w:cs="Arial"/>
          <w:sz w:val="24"/>
          <w:szCs w:val="24"/>
        </w:rPr>
        <w:t xml:space="preserve"> </w:t>
      </w:r>
      <w:r w:rsidR="005278F6" w:rsidRPr="00670C3C">
        <w:rPr>
          <w:rFonts w:ascii="Arial" w:hAnsi="Arial" w:cs="Arial"/>
          <w:sz w:val="24"/>
          <w:szCs w:val="24"/>
        </w:rPr>
        <w:t xml:space="preserve">a </w:t>
      </w:r>
      <w:r w:rsidRPr="00670C3C">
        <w:rPr>
          <w:rFonts w:ascii="Arial" w:hAnsi="Arial" w:cs="Arial"/>
          <w:sz w:val="24"/>
          <w:szCs w:val="24"/>
        </w:rPr>
        <w:t>loan</w:t>
      </w:r>
      <w:r w:rsidR="00EA66C5" w:rsidRPr="00670C3C">
        <w:rPr>
          <w:rFonts w:ascii="Arial" w:hAnsi="Arial" w:cs="Arial"/>
          <w:sz w:val="24"/>
          <w:szCs w:val="24"/>
        </w:rPr>
        <w:t>.</w:t>
      </w:r>
    </w:p>
    <w:p w14:paraId="74847821" w14:textId="77777777" w:rsidR="00D132A5" w:rsidRPr="00670C3C" w:rsidRDefault="00D132A5" w:rsidP="00670C3C">
      <w:pPr>
        <w:spacing w:line="360" w:lineRule="auto"/>
        <w:rPr>
          <w:rFonts w:ascii="Arial" w:hAnsi="Arial" w:cs="Arial"/>
          <w:sz w:val="24"/>
          <w:szCs w:val="24"/>
        </w:rPr>
      </w:pPr>
    </w:p>
    <w:p w14:paraId="34647670" w14:textId="5524AC9F" w:rsidR="00D92E24" w:rsidRPr="00670C3C" w:rsidRDefault="00D132A5" w:rsidP="00670C3C">
      <w:pPr>
        <w:spacing w:line="360" w:lineRule="auto"/>
        <w:rPr>
          <w:rFonts w:ascii="Arial" w:hAnsi="Arial" w:cs="Arial"/>
          <w:sz w:val="24"/>
          <w:szCs w:val="24"/>
        </w:rPr>
      </w:pPr>
      <w:r w:rsidRPr="00670C3C">
        <w:rPr>
          <w:rFonts w:ascii="Arial" w:hAnsi="Arial" w:cs="Arial"/>
          <w:sz w:val="24"/>
          <w:szCs w:val="24"/>
        </w:rPr>
        <w:t>[</w:t>
      </w:r>
      <w:r w:rsidR="00D92E24" w:rsidRPr="00670C3C">
        <w:rPr>
          <w:rFonts w:ascii="Arial" w:hAnsi="Arial" w:cs="Arial"/>
          <w:sz w:val="24"/>
          <w:szCs w:val="24"/>
        </w:rPr>
        <w:t>6</w:t>
      </w:r>
      <w:r w:rsidRPr="00670C3C">
        <w:rPr>
          <w:rFonts w:ascii="Arial" w:hAnsi="Arial" w:cs="Arial"/>
          <w:sz w:val="24"/>
          <w:szCs w:val="24"/>
        </w:rPr>
        <w:t>]</w:t>
      </w:r>
      <w:r w:rsidRPr="00670C3C">
        <w:rPr>
          <w:rFonts w:ascii="Arial" w:hAnsi="Arial" w:cs="Arial"/>
          <w:sz w:val="24"/>
          <w:szCs w:val="24"/>
        </w:rPr>
        <w:tab/>
        <w:t xml:space="preserve">A financial investigator Coleen Louise Brown traced the flow of funds from the </w:t>
      </w:r>
    </w:p>
    <w:p w14:paraId="06519B05" w14:textId="5F894DCA" w:rsidR="00D92E24" w:rsidRPr="00670C3C" w:rsidRDefault="00D132A5" w:rsidP="00670C3C">
      <w:pPr>
        <w:spacing w:line="360" w:lineRule="auto"/>
        <w:rPr>
          <w:rFonts w:ascii="Arial" w:hAnsi="Arial" w:cs="Arial"/>
          <w:sz w:val="24"/>
          <w:szCs w:val="24"/>
        </w:rPr>
      </w:pPr>
      <w:r w:rsidRPr="00670C3C">
        <w:rPr>
          <w:rFonts w:ascii="Arial" w:hAnsi="Arial" w:cs="Arial"/>
          <w:sz w:val="24"/>
          <w:szCs w:val="24"/>
        </w:rPr>
        <w:t xml:space="preserve">Danish account of Nielsen to her FNB account and </w:t>
      </w:r>
      <w:r w:rsidR="00EB0346" w:rsidRPr="00670C3C">
        <w:rPr>
          <w:rFonts w:ascii="Arial" w:hAnsi="Arial" w:cs="Arial"/>
          <w:sz w:val="24"/>
          <w:szCs w:val="24"/>
        </w:rPr>
        <w:t xml:space="preserve">subsequent </w:t>
      </w:r>
      <w:r w:rsidRPr="00670C3C">
        <w:rPr>
          <w:rFonts w:ascii="Arial" w:hAnsi="Arial" w:cs="Arial"/>
          <w:sz w:val="24"/>
          <w:szCs w:val="24"/>
        </w:rPr>
        <w:t>transfer to Hayat</w:t>
      </w:r>
      <w:r w:rsidR="003D09B7" w:rsidRPr="00670C3C">
        <w:rPr>
          <w:rFonts w:ascii="Arial" w:hAnsi="Arial" w:cs="Arial"/>
          <w:sz w:val="24"/>
          <w:szCs w:val="24"/>
        </w:rPr>
        <w:t xml:space="preserve">. </w:t>
      </w:r>
    </w:p>
    <w:p w14:paraId="0C086FFD" w14:textId="77777777" w:rsidR="00D92E24" w:rsidRPr="00670C3C" w:rsidRDefault="00D92E24" w:rsidP="00670C3C">
      <w:pPr>
        <w:spacing w:line="360" w:lineRule="auto"/>
        <w:rPr>
          <w:rFonts w:ascii="Arial" w:hAnsi="Arial" w:cs="Arial"/>
          <w:sz w:val="24"/>
          <w:szCs w:val="24"/>
        </w:rPr>
      </w:pPr>
      <w:r w:rsidRPr="00670C3C">
        <w:rPr>
          <w:rFonts w:ascii="Arial" w:hAnsi="Arial" w:cs="Arial"/>
          <w:sz w:val="24"/>
          <w:szCs w:val="24"/>
        </w:rPr>
        <w:t>(i)</w:t>
      </w:r>
      <w:r w:rsidR="003D09B7" w:rsidRPr="00670C3C">
        <w:rPr>
          <w:rFonts w:ascii="Arial" w:hAnsi="Arial" w:cs="Arial"/>
          <w:sz w:val="24"/>
          <w:szCs w:val="24"/>
        </w:rPr>
        <w:t>The latter’s Maximiser’s account on 30 July 2018 had a balance of R 5 653</w:t>
      </w:r>
      <w:r w:rsidRPr="00670C3C">
        <w:rPr>
          <w:rFonts w:ascii="Arial" w:hAnsi="Arial" w:cs="Arial"/>
          <w:sz w:val="24"/>
          <w:szCs w:val="24"/>
        </w:rPr>
        <w:t> </w:t>
      </w:r>
      <w:r w:rsidR="003D09B7" w:rsidRPr="00670C3C">
        <w:rPr>
          <w:rFonts w:ascii="Arial" w:hAnsi="Arial" w:cs="Arial"/>
          <w:sz w:val="24"/>
          <w:szCs w:val="24"/>
        </w:rPr>
        <w:t xml:space="preserve">315 </w:t>
      </w:r>
    </w:p>
    <w:p w14:paraId="19CAB938" w14:textId="3ABCFBED" w:rsidR="00D92E24" w:rsidRPr="00670C3C" w:rsidRDefault="003D09B7" w:rsidP="00670C3C">
      <w:pPr>
        <w:spacing w:line="360" w:lineRule="auto"/>
        <w:rPr>
          <w:rFonts w:ascii="Arial" w:hAnsi="Arial" w:cs="Arial"/>
          <w:sz w:val="24"/>
          <w:szCs w:val="24"/>
        </w:rPr>
      </w:pPr>
      <w:r w:rsidRPr="00670C3C">
        <w:rPr>
          <w:rFonts w:ascii="Arial" w:hAnsi="Arial" w:cs="Arial"/>
          <w:sz w:val="24"/>
          <w:szCs w:val="24"/>
        </w:rPr>
        <w:t xml:space="preserve">and an analysis shows that the main source was payment from another Hayat FNB </w:t>
      </w:r>
    </w:p>
    <w:p w14:paraId="0769EA29" w14:textId="3A5A07D7" w:rsidR="00D92E24" w:rsidRPr="00670C3C" w:rsidRDefault="003D09B7" w:rsidP="00670C3C">
      <w:pPr>
        <w:spacing w:line="360" w:lineRule="auto"/>
        <w:rPr>
          <w:rFonts w:ascii="Arial" w:hAnsi="Arial" w:cs="Arial"/>
          <w:sz w:val="24"/>
          <w:szCs w:val="24"/>
        </w:rPr>
      </w:pPr>
      <w:r w:rsidRPr="00670C3C">
        <w:rPr>
          <w:rFonts w:ascii="Arial" w:hAnsi="Arial" w:cs="Arial"/>
          <w:sz w:val="24"/>
          <w:szCs w:val="24"/>
        </w:rPr>
        <w:t>account 627 526 063 38</w:t>
      </w:r>
      <w:r w:rsidR="00201EAD" w:rsidRPr="00670C3C">
        <w:rPr>
          <w:rFonts w:ascii="Arial" w:hAnsi="Arial" w:cs="Arial"/>
          <w:sz w:val="24"/>
          <w:szCs w:val="24"/>
        </w:rPr>
        <w:t>,</w:t>
      </w:r>
      <w:r w:rsidRPr="00670C3C">
        <w:rPr>
          <w:rFonts w:ascii="Arial" w:hAnsi="Arial" w:cs="Arial"/>
          <w:sz w:val="24"/>
          <w:szCs w:val="24"/>
        </w:rPr>
        <w:t xml:space="preserve"> </w:t>
      </w:r>
    </w:p>
    <w:p w14:paraId="377C89F6" w14:textId="61C74C81" w:rsidR="00D92E24" w:rsidRPr="00670C3C" w:rsidRDefault="00D92E24" w:rsidP="00670C3C">
      <w:pPr>
        <w:spacing w:line="360" w:lineRule="auto"/>
        <w:rPr>
          <w:rFonts w:ascii="Arial" w:hAnsi="Arial" w:cs="Arial"/>
          <w:sz w:val="24"/>
          <w:szCs w:val="24"/>
        </w:rPr>
      </w:pPr>
      <w:r w:rsidRPr="00670C3C">
        <w:rPr>
          <w:rFonts w:ascii="Arial" w:hAnsi="Arial" w:cs="Arial"/>
          <w:sz w:val="24"/>
          <w:szCs w:val="24"/>
        </w:rPr>
        <w:t xml:space="preserve">(ii) </w:t>
      </w:r>
      <w:r w:rsidR="003D09B7" w:rsidRPr="00670C3C">
        <w:rPr>
          <w:rFonts w:ascii="Arial" w:hAnsi="Arial" w:cs="Arial"/>
          <w:sz w:val="24"/>
          <w:szCs w:val="24"/>
        </w:rPr>
        <w:t>and all these funds were released from Nielsen’s FNB account 622</w:t>
      </w:r>
      <w:r w:rsidRPr="00670C3C">
        <w:rPr>
          <w:rFonts w:ascii="Arial" w:hAnsi="Arial" w:cs="Arial"/>
          <w:sz w:val="24"/>
          <w:szCs w:val="24"/>
        </w:rPr>
        <w:t> </w:t>
      </w:r>
      <w:r w:rsidR="003D09B7" w:rsidRPr="00670C3C">
        <w:rPr>
          <w:rFonts w:ascii="Arial" w:hAnsi="Arial" w:cs="Arial"/>
          <w:sz w:val="24"/>
          <w:szCs w:val="24"/>
        </w:rPr>
        <w:t>079</w:t>
      </w:r>
      <w:r w:rsidRPr="00670C3C">
        <w:rPr>
          <w:rFonts w:ascii="Arial" w:hAnsi="Arial" w:cs="Arial"/>
          <w:sz w:val="24"/>
          <w:szCs w:val="24"/>
        </w:rPr>
        <w:t xml:space="preserve"> </w:t>
      </w:r>
      <w:r w:rsidR="003D09B7" w:rsidRPr="00670C3C">
        <w:rPr>
          <w:rFonts w:ascii="Arial" w:hAnsi="Arial" w:cs="Arial"/>
          <w:sz w:val="24"/>
          <w:szCs w:val="24"/>
        </w:rPr>
        <w:t>318 26.</w:t>
      </w:r>
      <w:r w:rsidRPr="00670C3C">
        <w:rPr>
          <w:rFonts w:ascii="Arial" w:hAnsi="Arial" w:cs="Arial"/>
          <w:sz w:val="24"/>
          <w:szCs w:val="24"/>
        </w:rPr>
        <w:t xml:space="preserve"> </w:t>
      </w:r>
    </w:p>
    <w:p w14:paraId="56F55B42" w14:textId="317A3585" w:rsidR="00D92E24" w:rsidRPr="00670C3C" w:rsidRDefault="00D92E24" w:rsidP="00670C3C">
      <w:pPr>
        <w:spacing w:line="360" w:lineRule="auto"/>
        <w:rPr>
          <w:rFonts w:ascii="Arial" w:hAnsi="Arial" w:cs="Arial"/>
          <w:sz w:val="24"/>
          <w:szCs w:val="24"/>
        </w:rPr>
      </w:pPr>
      <w:r w:rsidRPr="00670C3C">
        <w:rPr>
          <w:rFonts w:ascii="Arial" w:hAnsi="Arial" w:cs="Arial"/>
          <w:sz w:val="24"/>
          <w:szCs w:val="24"/>
        </w:rPr>
        <w:t xml:space="preserve">(iii) On 17 September 2018 an amount of R2 892 860.54 was credited to Hayat </w:t>
      </w:r>
    </w:p>
    <w:p w14:paraId="20FA4333" w14:textId="311392D9" w:rsidR="00D132A5" w:rsidRPr="00670C3C" w:rsidRDefault="00D92E24" w:rsidP="00670C3C">
      <w:pPr>
        <w:spacing w:line="360" w:lineRule="auto"/>
        <w:rPr>
          <w:rFonts w:ascii="Arial" w:hAnsi="Arial" w:cs="Arial"/>
          <w:sz w:val="24"/>
          <w:szCs w:val="24"/>
        </w:rPr>
      </w:pPr>
      <w:r w:rsidRPr="00670C3C">
        <w:rPr>
          <w:rFonts w:ascii="Arial" w:hAnsi="Arial" w:cs="Arial"/>
          <w:sz w:val="24"/>
          <w:szCs w:val="24"/>
        </w:rPr>
        <w:t>from an investment deposit account 716 390 180 95.</w:t>
      </w:r>
    </w:p>
    <w:p w14:paraId="1925AB2D" w14:textId="209D3019" w:rsidR="00D92E24" w:rsidRPr="00670C3C" w:rsidRDefault="00D92E24" w:rsidP="00670C3C">
      <w:pPr>
        <w:spacing w:line="360" w:lineRule="auto"/>
        <w:rPr>
          <w:rFonts w:ascii="Arial" w:hAnsi="Arial" w:cs="Arial"/>
          <w:sz w:val="24"/>
          <w:szCs w:val="24"/>
        </w:rPr>
      </w:pPr>
      <w:r w:rsidRPr="00670C3C">
        <w:rPr>
          <w:rFonts w:ascii="Arial" w:hAnsi="Arial" w:cs="Arial"/>
          <w:sz w:val="24"/>
          <w:szCs w:val="24"/>
        </w:rPr>
        <w:t>(iv) The Maximiser account received direct transfers from a</w:t>
      </w:r>
      <w:r w:rsidR="008B7B42" w:rsidRPr="00670C3C">
        <w:rPr>
          <w:rFonts w:ascii="Arial" w:hAnsi="Arial" w:cs="Arial"/>
          <w:sz w:val="24"/>
          <w:szCs w:val="24"/>
        </w:rPr>
        <w:t>n</w:t>
      </w:r>
      <w:r w:rsidRPr="00670C3C">
        <w:rPr>
          <w:rFonts w:ascii="Arial" w:hAnsi="Arial" w:cs="Arial"/>
          <w:sz w:val="24"/>
          <w:szCs w:val="24"/>
        </w:rPr>
        <w:t xml:space="preserve"> FNB non-resident </w:t>
      </w:r>
    </w:p>
    <w:p w14:paraId="0E3978AA" w14:textId="77777777" w:rsidR="0089406B" w:rsidRPr="00670C3C" w:rsidRDefault="00D92E24" w:rsidP="00670C3C">
      <w:pPr>
        <w:spacing w:line="360" w:lineRule="auto"/>
        <w:rPr>
          <w:rFonts w:ascii="Arial" w:hAnsi="Arial" w:cs="Arial"/>
          <w:sz w:val="24"/>
          <w:szCs w:val="24"/>
        </w:rPr>
      </w:pPr>
      <w:r w:rsidRPr="00670C3C">
        <w:rPr>
          <w:rFonts w:ascii="Arial" w:hAnsi="Arial" w:cs="Arial"/>
          <w:sz w:val="24"/>
          <w:szCs w:val="24"/>
        </w:rPr>
        <w:t>current account held by Nielsen</w:t>
      </w:r>
      <w:r w:rsidR="0089406B" w:rsidRPr="00670C3C">
        <w:rPr>
          <w:rFonts w:ascii="Arial" w:hAnsi="Arial" w:cs="Arial"/>
          <w:sz w:val="24"/>
          <w:szCs w:val="24"/>
        </w:rPr>
        <w:t xml:space="preserve"> 621 249 109 37 where credit transfers were made </w:t>
      </w:r>
    </w:p>
    <w:p w14:paraId="42792A8E" w14:textId="77777777" w:rsidR="0089406B" w:rsidRPr="00670C3C" w:rsidRDefault="0089406B" w:rsidP="00670C3C">
      <w:pPr>
        <w:spacing w:line="360" w:lineRule="auto"/>
        <w:rPr>
          <w:rFonts w:ascii="Arial" w:hAnsi="Arial" w:cs="Arial"/>
          <w:sz w:val="24"/>
          <w:szCs w:val="24"/>
        </w:rPr>
      </w:pPr>
      <w:r w:rsidRPr="00670C3C">
        <w:rPr>
          <w:rFonts w:ascii="Arial" w:hAnsi="Arial" w:cs="Arial"/>
          <w:sz w:val="24"/>
          <w:szCs w:val="24"/>
        </w:rPr>
        <w:t xml:space="preserve">R350 000 on 28 September 2018; R350 000 on 29 September 2018; R173 000 on </w:t>
      </w:r>
    </w:p>
    <w:p w14:paraId="32905EB3" w14:textId="4DD6BF63" w:rsidR="00D92E24" w:rsidRPr="00670C3C" w:rsidRDefault="0089406B" w:rsidP="00670C3C">
      <w:pPr>
        <w:spacing w:line="360" w:lineRule="auto"/>
        <w:rPr>
          <w:rFonts w:ascii="Arial" w:hAnsi="Arial" w:cs="Arial"/>
          <w:sz w:val="24"/>
          <w:szCs w:val="24"/>
        </w:rPr>
      </w:pPr>
      <w:r w:rsidRPr="00670C3C">
        <w:rPr>
          <w:rFonts w:ascii="Arial" w:hAnsi="Arial" w:cs="Arial"/>
          <w:sz w:val="24"/>
          <w:szCs w:val="24"/>
        </w:rPr>
        <w:t>30 September 2018;</w:t>
      </w:r>
    </w:p>
    <w:p w14:paraId="6867AAD8" w14:textId="1A4C738B" w:rsidR="00D132A5" w:rsidRPr="00670C3C" w:rsidRDefault="00D132A5" w:rsidP="00670C3C">
      <w:pPr>
        <w:spacing w:line="360" w:lineRule="auto"/>
        <w:rPr>
          <w:rFonts w:ascii="Arial" w:hAnsi="Arial" w:cs="Arial"/>
          <w:sz w:val="24"/>
          <w:szCs w:val="24"/>
        </w:rPr>
      </w:pPr>
      <w:r w:rsidRPr="00670C3C">
        <w:rPr>
          <w:rFonts w:ascii="Arial" w:hAnsi="Arial" w:cs="Arial"/>
          <w:sz w:val="24"/>
          <w:szCs w:val="24"/>
        </w:rPr>
        <w:tab/>
      </w:r>
      <w:r w:rsidR="003D09B7" w:rsidRPr="00670C3C">
        <w:rPr>
          <w:rFonts w:ascii="Arial" w:hAnsi="Arial" w:cs="Arial"/>
          <w:sz w:val="24"/>
          <w:szCs w:val="24"/>
        </w:rPr>
        <w:t xml:space="preserve"> </w:t>
      </w:r>
      <w:r w:rsidRPr="00670C3C">
        <w:rPr>
          <w:rFonts w:ascii="Arial" w:hAnsi="Arial" w:cs="Arial"/>
          <w:sz w:val="24"/>
          <w:szCs w:val="24"/>
        </w:rPr>
        <w:t xml:space="preserve"> </w:t>
      </w:r>
    </w:p>
    <w:p w14:paraId="5F9D4488" w14:textId="01F9FE0E" w:rsidR="00E9166B" w:rsidRPr="00670C3C" w:rsidRDefault="0089406B" w:rsidP="00670C3C">
      <w:pPr>
        <w:spacing w:line="360" w:lineRule="auto"/>
        <w:rPr>
          <w:rFonts w:ascii="Arial" w:hAnsi="Arial" w:cs="Arial"/>
          <w:sz w:val="24"/>
          <w:szCs w:val="24"/>
        </w:rPr>
      </w:pPr>
      <w:r w:rsidRPr="00670C3C">
        <w:rPr>
          <w:rFonts w:ascii="Arial" w:hAnsi="Arial" w:cs="Arial"/>
          <w:sz w:val="24"/>
          <w:szCs w:val="24"/>
        </w:rPr>
        <w:t>[</w:t>
      </w:r>
      <w:r w:rsidR="00E9166B" w:rsidRPr="00670C3C">
        <w:rPr>
          <w:rFonts w:ascii="Arial" w:hAnsi="Arial" w:cs="Arial"/>
          <w:sz w:val="24"/>
          <w:szCs w:val="24"/>
        </w:rPr>
        <w:t>7</w:t>
      </w:r>
      <w:r w:rsidRPr="00670C3C">
        <w:rPr>
          <w:rFonts w:ascii="Arial" w:hAnsi="Arial" w:cs="Arial"/>
          <w:sz w:val="24"/>
          <w:szCs w:val="24"/>
        </w:rPr>
        <w:t>]</w:t>
      </w:r>
      <w:r w:rsidRPr="00670C3C">
        <w:rPr>
          <w:rFonts w:ascii="Arial" w:hAnsi="Arial" w:cs="Arial"/>
          <w:sz w:val="24"/>
          <w:szCs w:val="24"/>
        </w:rPr>
        <w:tab/>
        <w:t xml:space="preserve">An investigation at SARS and CIPC showed that neither Nielsen or Hayat or </w:t>
      </w:r>
    </w:p>
    <w:p w14:paraId="50A9FDC3" w14:textId="77777777" w:rsidR="00E9166B" w:rsidRPr="00670C3C" w:rsidRDefault="0089406B" w:rsidP="00670C3C">
      <w:pPr>
        <w:spacing w:line="360" w:lineRule="auto"/>
        <w:rPr>
          <w:rFonts w:ascii="Arial" w:hAnsi="Arial" w:cs="Arial"/>
          <w:sz w:val="24"/>
          <w:szCs w:val="24"/>
        </w:rPr>
      </w:pPr>
      <w:r w:rsidRPr="00670C3C">
        <w:rPr>
          <w:rFonts w:ascii="Arial" w:hAnsi="Arial" w:cs="Arial"/>
          <w:sz w:val="24"/>
          <w:szCs w:val="24"/>
        </w:rPr>
        <w:t xml:space="preserve">the </w:t>
      </w:r>
      <w:r w:rsidR="00E9166B" w:rsidRPr="00670C3C">
        <w:rPr>
          <w:rFonts w:ascii="Arial" w:hAnsi="Arial" w:cs="Arial"/>
          <w:sz w:val="24"/>
          <w:szCs w:val="24"/>
        </w:rPr>
        <w:t xml:space="preserve">companies they hold interest in had declared any income in South Africa and it </w:t>
      </w:r>
    </w:p>
    <w:p w14:paraId="09B0CF62" w14:textId="3E8DF309" w:rsidR="00D132A5" w:rsidRPr="00670C3C" w:rsidRDefault="00E9166B" w:rsidP="00670C3C">
      <w:pPr>
        <w:spacing w:line="360" w:lineRule="auto"/>
        <w:rPr>
          <w:rFonts w:ascii="Arial" w:hAnsi="Arial" w:cs="Arial"/>
          <w:sz w:val="24"/>
          <w:szCs w:val="24"/>
        </w:rPr>
      </w:pPr>
      <w:r w:rsidRPr="00670C3C">
        <w:rPr>
          <w:rFonts w:ascii="Arial" w:hAnsi="Arial" w:cs="Arial"/>
          <w:sz w:val="24"/>
          <w:szCs w:val="24"/>
        </w:rPr>
        <w:t>was opined that their income could not have supported their lifestyle</w:t>
      </w:r>
      <w:r w:rsidR="002339D0" w:rsidRPr="00670C3C">
        <w:rPr>
          <w:rFonts w:ascii="Arial" w:hAnsi="Arial" w:cs="Arial"/>
          <w:sz w:val="24"/>
          <w:szCs w:val="24"/>
        </w:rPr>
        <w:t>.</w:t>
      </w:r>
    </w:p>
    <w:p w14:paraId="51A3C524" w14:textId="77777777" w:rsidR="00E9166B" w:rsidRPr="00670C3C" w:rsidRDefault="00E9166B" w:rsidP="00670C3C">
      <w:pPr>
        <w:spacing w:line="360" w:lineRule="auto"/>
        <w:rPr>
          <w:rFonts w:ascii="Arial" w:hAnsi="Arial" w:cs="Arial"/>
          <w:sz w:val="24"/>
          <w:szCs w:val="24"/>
        </w:rPr>
      </w:pPr>
    </w:p>
    <w:p w14:paraId="6919BBB3" w14:textId="66B16E91" w:rsidR="00D132A5" w:rsidRPr="00670C3C" w:rsidRDefault="00151038" w:rsidP="00670C3C">
      <w:pPr>
        <w:spacing w:line="360" w:lineRule="auto"/>
        <w:rPr>
          <w:rFonts w:ascii="Arial" w:hAnsi="Arial" w:cs="Arial"/>
          <w:sz w:val="24"/>
          <w:szCs w:val="24"/>
        </w:rPr>
      </w:pPr>
      <w:r w:rsidRPr="00670C3C">
        <w:rPr>
          <w:rFonts w:ascii="Arial" w:hAnsi="Arial" w:cs="Arial"/>
          <w:sz w:val="24"/>
          <w:szCs w:val="24"/>
        </w:rPr>
        <w:t>[</w:t>
      </w:r>
      <w:r w:rsidR="002339D0" w:rsidRPr="00670C3C">
        <w:rPr>
          <w:rFonts w:ascii="Arial" w:hAnsi="Arial" w:cs="Arial"/>
          <w:sz w:val="24"/>
          <w:szCs w:val="24"/>
        </w:rPr>
        <w:t>8</w:t>
      </w:r>
      <w:r w:rsidRPr="00670C3C">
        <w:rPr>
          <w:rFonts w:ascii="Arial" w:hAnsi="Arial" w:cs="Arial"/>
          <w:sz w:val="24"/>
          <w:szCs w:val="24"/>
        </w:rPr>
        <w:t>]</w:t>
      </w:r>
      <w:r w:rsidRPr="00670C3C">
        <w:rPr>
          <w:rFonts w:ascii="Arial" w:hAnsi="Arial" w:cs="Arial"/>
          <w:sz w:val="24"/>
          <w:szCs w:val="24"/>
        </w:rPr>
        <w:tab/>
        <w:t xml:space="preserve">On 29 October 2018 the respondent’s FNB account had a balance of </w:t>
      </w:r>
    </w:p>
    <w:p w14:paraId="66FD72D3" w14:textId="77777777" w:rsidR="00D132A5" w:rsidRPr="00670C3C" w:rsidRDefault="00151038" w:rsidP="00670C3C">
      <w:pPr>
        <w:spacing w:line="360" w:lineRule="auto"/>
        <w:rPr>
          <w:rFonts w:ascii="Arial" w:hAnsi="Arial" w:cs="Arial"/>
          <w:sz w:val="24"/>
          <w:szCs w:val="24"/>
        </w:rPr>
      </w:pPr>
      <w:r w:rsidRPr="00670C3C">
        <w:rPr>
          <w:rFonts w:ascii="Arial" w:hAnsi="Arial" w:cs="Arial"/>
          <w:sz w:val="24"/>
          <w:szCs w:val="24"/>
        </w:rPr>
        <w:t xml:space="preserve">R971 756. Between 23 -27 October 2018 a total sum of R1 050 000 was deposited </w:t>
      </w:r>
    </w:p>
    <w:p w14:paraId="2A92D513" w14:textId="77777777" w:rsidR="00EA66C5" w:rsidRPr="00670C3C" w:rsidRDefault="00151038" w:rsidP="00670C3C">
      <w:pPr>
        <w:spacing w:line="360" w:lineRule="auto"/>
        <w:rPr>
          <w:rFonts w:ascii="Arial" w:hAnsi="Arial" w:cs="Arial"/>
          <w:sz w:val="24"/>
          <w:szCs w:val="24"/>
        </w:rPr>
      </w:pPr>
      <w:r w:rsidRPr="00670C3C">
        <w:rPr>
          <w:rFonts w:ascii="Arial" w:hAnsi="Arial" w:cs="Arial"/>
          <w:sz w:val="24"/>
          <w:szCs w:val="24"/>
        </w:rPr>
        <w:t>into the respondent</w:t>
      </w:r>
      <w:r w:rsidR="00EA66C5" w:rsidRPr="00670C3C">
        <w:rPr>
          <w:rFonts w:ascii="Arial" w:hAnsi="Arial" w:cs="Arial"/>
          <w:sz w:val="24"/>
          <w:szCs w:val="24"/>
        </w:rPr>
        <w:t>’</w:t>
      </w:r>
      <w:r w:rsidRPr="00670C3C">
        <w:rPr>
          <w:rFonts w:ascii="Arial" w:hAnsi="Arial" w:cs="Arial"/>
          <w:sz w:val="24"/>
          <w:szCs w:val="24"/>
        </w:rPr>
        <w:t xml:space="preserve">s </w:t>
      </w:r>
      <w:r w:rsidR="00EA66C5" w:rsidRPr="00670C3C">
        <w:rPr>
          <w:rFonts w:ascii="Arial" w:hAnsi="Arial" w:cs="Arial"/>
          <w:sz w:val="24"/>
          <w:szCs w:val="24"/>
        </w:rPr>
        <w:t xml:space="preserve">account </w:t>
      </w:r>
      <w:r w:rsidRPr="00670C3C">
        <w:rPr>
          <w:rFonts w:ascii="Arial" w:hAnsi="Arial" w:cs="Arial"/>
          <w:sz w:val="24"/>
          <w:szCs w:val="24"/>
        </w:rPr>
        <w:t xml:space="preserve">having been transferred from Hayat’s Maximiser’s </w:t>
      </w:r>
    </w:p>
    <w:p w14:paraId="5BFED134" w14:textId="25DD0197" w:rsidR="005C755B" w:rsidRPr="00670C3C" w:rsidRDefault="00151038" w:rsidP="00670C3C">
      <w:pPr>
        <w:spacing w:line="360" w:lineRule="auto"/>
        <w:rPr>
          <w:rFonts w:ascii="Arial" w:hAnsi="Arial" w:cs="Arial"/>
          <w:sz w:val="24"/>
          <w:szCs w:val="24"/>
        </w:rPr>
      </w:pPr>
      <w:r w:rsidRPr="00670C3C">
        <w:rPr>
          <w:rFonts w:ascii="Arial" w:hAnsi="Arial" w:cs="Arial"/>
          <w:sz w:val="24"/>
          <w:szCs w:val="24"/>
        </w:rPr>
        <w:t xml:space="preserve">Account </w:t>
      </w:r>
      <w:r w:rsidR="00D132A5" w:rsidRPr="00670C3C">
        <w:rPr>
          <w:rFonts w:ascii="Arial" w:hAnsi="Arial" w:cs="Arial"/>
          <w:sz w:val="24"/>
          <w:szCs w:val="24"/>
        </w:rPr>
        <w:t>as follows:</w:t>
      </w:r>
    </w:p>
    <w:p w14:paraId="0FC1C98B" w14:textId="4480A926" w:rsidR="00D132A5" w:rsidRPr="00670C3C" w:rsidRDefault="00D132A5" w:rsidP="00670C3C">
      <w:pPr>
        <w:spacing w:line="360" w:lineRule="auto"/>
        <w:rPr>
          <w:rFonts w:ascii="Arial" w:hAnsi="Arial" w:cs="Arial"/>
          <w:sz w:val="24"/>
          <w:szCs w:val="24"/>
        </w:rPr>
      </w:pPr>
      <w:r w:rsidRPr="00670C3C">
        <w:rPr>
          <w:rFonts w:ascii="Arial" w:hAnsi="Arial" w:cs="Arial"/>
          <w:sz w:val="24"/>
          <w:szCs w:val="24"/>
        </w:rPr>
        <w:tab/>
        <w:t>R350 000 on 23 October 2018</w:t>
      </w:r>
    </w:p>
    <w:p w14:paraId="6D3CDD82" w14:textId="1ACABE99" w:rsidR="00D132A5" w:rsidRPr="00670C3C" w:rsidRDefault="00D132A5" w:rsidP="00670C3C">
      <w:pPr>
        <w:spacing w:line="360" w:lineRule="auto"/>
        <w:ind w:firstLine="720"/>
        <w:rPr>
          <w:rFonts w:ascii="Arial" w:hAnsi="Arial" w:cs="Arial"/>
          <w:sz w:val="24"/>
          <w:szCs w:val="24"/>
        </w:rPr>
      </w:pPr>
      <w:r w:rsidRPr="00670C3C">
        <w:rPr>
          <w:rFonts w:ascii="Arial" w:hAnsi="Arial" w:cs="Arial"/>
          <w:sz w:val="24"/>
          <w:szCs w:val="24"/>
        </w:rPr>
        <w:lastRenderedPageBreak/>
        <w:t>R350 000 on 24 October 2018</w:t>
      </w:r>
    </w:p>
    <w:p w14:paraId="3ED98864" w14:textId="0EB33CC0" w:rsidR="00D132A5" w:rsidRPr="00670C3C" w:rsidRDefault="00D132A5" w:rsidP="00670C3C">
      <w:pPr>
        <w:spacing w:line="360" w:lineRule="auto"/>
        <w:ind w:firstLine="720"/>
        <w:rPr>
          <w:rFonts w:ascii="Arial" w:hAnsi="Arial" w:cs="Arial"/>
          <w:sz w:val="24"/>
          <w:szCs w:val="24"/>
        </w:rPr>
      </w:pPr>
      <w:r w:rsidRPr="00670C3C">
        <w:rPr>
          <w:rFonts w:ascii="Arial" w:hAnsi="Arial" w:cs="Arial"/>
          <w:sz w:val="24"/>
          <w:szCs w:val="24"/>
        </w:rPr>
        <w:t>R350 000 on 26 October 2018</w:t>
      </w:r>
    </w:p>
    <w:p w14:paraId="3F0B4450" w14:textId="77777777" w:rsidR="004F3375" w:rsidRPr="00670C3C" w:rsidRDefault="004F3375" w:rsidP="00670C3C">
      <w:pPr>
        <w:spacing w:line="360" w:lineRule="auto"/>
        <w:ind w:firstLine="720"/>
        <w:rPr>
          <w:rFonts w:ascii="Arial" w:hAnsi="Arial" w:cs="Arial"/>
          <w:sz w:val="24"/>
          <w:szCs w:val="24"/>
        </w:rPr>
      </w:pPr>
    </w:p>
    <w:p w14:paraId="041E2C27" w14:textId="2FADCA7B" w:rsidR="004F3375" w:rsidRPr="00670C3C" w:rsidRDefault="004F3375"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9</w:t>
      </w:r>
      <w:r w:rsidRPr="00670C3C">
        <w:rPr>
          <w:rFonts w:ascii="Arial" w:hAnsi="Arial" w:cs="Arial"/>
          <w:sz w:val="24"/>
          <w:szCs w:val="24"/>
        </w:rPr>
        <w:t>]</w:t>
      </w:r>
      <w:r w:rsidRPr="00670C3C">
        <w:rPr>
          <w:rFonts w:ascii="Arial" w:hAnsi="Arial" w:cs="Arial"/>
          <w:sz w:val="24"/>
          <w:szCs w:val="24"/>
        </w:rPr>
        <w:tab/>
        <w:t xml:space="preserve">It is contended that there exists reasonable ground for believing that the </w:t>
      </w:r>
    </w:p>
    <w:p w14:paraId="06ED1F69" w14:textId="3BEBD4CD" w:rsidR="004F3375" w:rsidRPr="00670C3C" w:rsidRDefault="004F3375" w:rsidP="00670C3C">
      <w:pPr>
        <w:spacing w:line="360" w:lineRule="auto"/>
        <w:rPr>
          <w:rFonts w:ascii="Arial" w:hAnsi="Arial" w:cs="Arial"/>
          <w:sz w:val="24"/>
          <w:szCs w:val="24"/>
        </w:rPr>
      </w:pPr>
      <w:r w:rsidRPr="00670C3C">
        <w:rPr>
          <w:rFonts w:ascii="Arial" w:hAnsi="Arial" w:cs="Arial"/>
          <w:sz w:val="24"/>
          <w:szCs w:val="24"/>
        </w:rPr>
        <w:t xml:space="preserve">positive balances in the account of Hayat and respondent are proceeds of unlawful </w:t>
      </w:r>
    </w:p>
    <w:p w14:paraId="1BC9C490" w14:textId="0FD58AFC" w:rsidR="00E462E8" w:rsidRPr="00670C3C" w:rsidRDefault="004F3375" w:rsidP="00670C3C">
      <w:pPr>
        <w:spacing w:line="360" w:lineRule="auto"/>
        <w:rPr>
          <w:rFonts w:ascii="Arial" w:hAnsi="Arial" w:cs="Arial"/>
          <w:sz w:val="24"/>
          <w:szCs w:val="24"/>
        </w:rPr>
      </w:pPr>
      <w:r w:rsidRPr="00670C3C">
        <w:rPr>
          <w:rFonts w:ascii="Arial" w:hAnsi="Arial" w:cs="Arial"/>
          <w:sz w:val="24"/>
          <w:szCs w:val="24"/>
        </w:rPr>
        <w:t xml:space="preserve">activities namely fraud </w:t>
      </w:r>
      <w:r w:rsidR="00EA66C5" w:rsidRPr="00670C3C">
        <w:rPr>
          <w:rFonts w:ascii="Arial" w:hAnsi="Arial" w:cs="Arial"/>
          <w:sz w:val="24"/>
          <w:szCs w:val="24"/>
        </w:rPr>
        <w:t xml:space="preserve">or </w:t>
      </w:r>
      <w:r w:rsidRPr="00670C3C">
        <w:rPr>
          <w:rFonts w:ascii="Arial" w:hAnsi="Arial" w:cs="Arial"/>
          <w:sz w:val="24"/>
          <w:szCs w:val="24"/>
        </w:rPr>
        <w:t xml:space="preserve">theft and or money laundering, the source being transfers </w:t>
      </w:r>
    </w:p>
    <w:p w14:paraId="5F5C4CDB" w14:textId="145A05B5" w:rsidR="004F3375" w:rsidRPr="00670C3C" w:rsidRDefault="004F3375" w:rsidP="00670C3C">
      <w:pPr>
        <w:spacing w:line="360" w:lineRule="auto"/>
        <w:rPr>
          <w:rFonts w:ascii="Arial" w:hAnsi="Arial" w:cs="Arial"/>
          <w:sz w:val="24"/>
          <w:szCs w:val="24"/>
        </w:rPr>
      </w:pPr>
      <w:r w:rsidRPr="00670C3C">
        <w:rPr>
          <w:rFonts w:ascii="Arial" w:hAnsi="Arial" w:cs="Arial"/>
          <w:sz w:val="24"/>
          <w:szCs w:val="24"/>
        </w:rPr>
        <w:t xml:space="preserve">from Nielsen’s </w:t>
      </w:r>
      <w:r w:rsidR="00E462E8" w:rsidRPr="00670C3C">
        <w:rPr>
          <w:rFonts w:ascii="Arial" w:hAnsi="Arial" w:cs="Arial"/>
          <w:sz w:val="24"/>
          <w:szCs w:val="24"/>
        </w:rPr>
        <w:t>Maximiser’s</w:t>
      </w:r>
      <w:r w:rsidR="008B7B42" w:rsidRPr="00670C3C">
        <w:rPr>
          <w:rFonts w:ascii="Arial" w:hAnsi="Arial" w:cs="Arial"/>
          <w:sz w:val="24"/>
          <w:szCs w:val="24"/>
        </w:rPr>
        <w:t xml:space="preserve"> and</w:t>
      </w:r>
      <w:r w:rsidR="00E462E8" w:rsidRPr="00670C3C">
        <w:rPr>
          <w:rFonts w:ascii="Arial" w:hAnsi="Arial" w:cs="Arial"/>
          <w:sz w:val="24"/>
          <w:szCs w:val="24"/>
        </w:rPr>
        <w:t xml:space="preserve"> </w:t>
      </w:r>
      <w:r w:rsidRPr="00670C3C">
        <w:rPr>
          <w:rFonts w:ascii="Arial" w:hAnsi="Arial" w:cs="Arial"/>
          <w:sz w:val="24"/>
          <w:szCs w:val="24"/>
        </w:rPr>
        <w:t>Hayat’s bank accounts.</w:t>
      </w:r>
    </w:p>
    <w:p w14:paraId="7A1340F0" w14:textId="77777777" w:rsidR="004F3375" w:rsidRPr="00670C3C" w:rsidRDefault="004F3375" w:rsidP="00670C3C">
      <w:pPr>
        <w:spacing w:line="360" w:lineRule="auto"/>
        <w:rPr>
          <w:rFonts w:ascii="Arial" w:hAnsi="Arial" w:cs="Arial"/>
          <w:sz w:val="24"/>
          <w:szCs w:val="24"/>
        </w:rPr>
      </w:pPr>
    </w:p>
    <w:p w14:paraId="2A8DEE2D" w14:textId="0E89FF6E" w:rsidR="0028304E" w:rsidRPr="00670C3C" w:rsidRDefault="00F40537"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10</w:t>
      </w:r>
      <w:r w:rsidRPr="00670C3C">
        <w:rPr>
          <w:rFonts w:ascii="Arial" w:hAnsi="Arial" w:cs="Arial"/>
          <w:sz w:val="24"/>
          <w:szCs w:val="24"/>
        </w:rPr>
        <w:t>]</w:t>
      </w:r>
      <w:r w:rsidRPr="00670C3C">
        <w:rPr>
          <w:rFonts w:ascii="Arial" w:hAnsi="Arial" w:cs="Arial"/>
          <w:sz w:val="24"/>
          <w:szCs w:val="24"/>
        </w:rPr>
        <w:tab/>
        <w:t xml:space="preserve">It is contended that the accounts of Hayat and the respondent were </w:t>
      </w:r>
    </w:p>
    <w:p w14:paraId="19D1C830" w14:textId="77777777" w:rsidR="0028304E" w:rsidRPr="00670C3C" w:rsidRDefault="00F40537" w:rsidP="00670C3C">
      <w:pPr>
        <w:spacing w:line="360" w:lineRule="auto"/>
        <w:rPr>
          <w:rFonts w:ascii="Arial" w:hAnsi="Arial" w:cs="Arial"/>
          <w:sz w:val="24"/>
          <w:szCs w:val="24"/>
        </w:rPr>
      </w:pPr>
      <w:r w:rsidRPr="00670C3C">
        <w:rPr>
          <w:rFonts w:ascii="Arial" w:hAnsi="Arial" w:cs="Arial"/>
          <w:sz w:val="24"/>
          <w:szCs w:val="24"/>
        </w:rPr>
        <w:t xml:space="preserve">considered to be instrumentalities of an offence in schedule 1 of the Act for the </w:t>
      </w:r>
    </w:p>
    <w:p w14:paraId="5418B4BB" w14:textId="21F6F2EA" w:rsidR="002339D0" w:rsidRPr="00670C3C" w:rsidRDefault="00F40537" w:rsidP="00670C3C">
      <w:pPr>
        <w:spacing w:line="360" w:lineRule="auto"/>
        <w:rPr>
          <w:rFonts w:ascii="Arial" w:hAnsi="Arial" w:cs="Arial"/>
          <w:sz w:val="24"/>
          <w:szCs w:val="24"/>
        </w:rPr>
      </w:pPr>
      <w:r w:rsidRPr="00670C3C">
        <w:rPr>
          <w:rFonts w:ascii="Arial" w:hAnsi="Arial" w:cs="Arial"/>
          <w:sz w:val="24"/>
          <w:szCs w:val="24"/>
        </w:rPr>
        <w:t>following reasons:</w:t>
      </w:r>
    </w:p>
    <w:p w14:paraId="4423F8BB" w14:textId="0EC0C7FC" w:rsidR="0028304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w:t>
      </w:r>
      <w:r w:rsidRPr="00670C3C">
        <w:rPr>
          <w:rFonts w:ascii="Arial" w:hAnsi="Arial" w:cs="Arial"/>
          <w:sz w:val="24"/>
          <w:szCs w:val="24"/>
        </w:rPr>
        <w:tab/>
      </w:r>
      <w:r w:rsidR="00F40537" w:rsidRPr="00211063">
        <w:rPr>
          <w:rFonts w:ascii="Arial" w:hAnsi="Arial" w:cs="Arial"/>
          <w:sz w:val="24"/>
          <w:szCs w:val="24"/>
        </w:rPr>
        <w:t>The accounts of Nielsen</w:t>
      </w:r>
      <w:r w:rsidR="00E524C9" w:rsidRPr="00211063">
        <w:rPr>
          <w:rFonts w:ascii="Arial" w:hAnsi="Arial" w:cs="Arial"/>
          <w:sz w:val="24"/>
          <w:szCs w:val="24"/>
        </w:rPr>
        <w:t>,</w:t>
      </w:r>
      <w:r w:rsidR="00F40537" w:rsidRPr="00211063">
        <w:rPr>
          <w:rFonts w:ascii="Arial" w:hAnsi="Arial" w:cs="Arial"/>
          <w:sz w:val="24"/>
          <w:szCs w:val="24"/>
        </w:rPr>
        <w:t xml:space="preserve"> Hayat and the respondent received proceeds of </w:t>
      </w:r>
    </w:p>
    <w:p w14:paraId="20B83580" w14:textId="77777777" w:rsidR="0028304E" w:rsidRPr="00670C3C" w:rsidRDefault="0028304E" w:rsidP="00670C3C">
      <w:pPr>
        <w:pStyle w:val="ListParagraph"/>
        <w:spacing w:line="360" w:lineRule="auto"/>
        <w:ind w:left="1080"/>
        <w:rPr>
          <w:rFonts w:ascii="Arial" w:hAnsi="Arial" w:cs="Arial"/>
          <w:sz w:val="24"/>
          <w:szCs w:val="24"/>
        </w:rPr>
      </w:pPr>
    </w:p>
    <w:p w14:paraId="39F5BE15" w14:textId="3309F992" w:rsidR="00F40537" w:rsidRPr="00670C3C" w:rsidRDefault="00F40537" w:rsidP="00670C3C">
      <w:pPr>
        <w:pStyle w:val="ListParagraph"/>
        <w:spacing w:line="360" w:lineRule="auto"/>
        <w:ind w:left="1080"/>
        <w:rPr>
          <w:rFonts w:ascii="Arial" w:hAnsi="Arial" w:cs="Arial"/>
          <w:sz w:val="24"/>
          <w:szCs w:val="24"/>
        </w:rPr>
      </w:pPr>
      <w:r w:rsidRPr="00670C3C">
        <w:rPr>
          <w:rFonts w:ascii="Arial" w:hAnsi="Arial" w:cs="Arial"/>
          <w:sz w:val="24"/>
          <w:szCs w:val="24"/>
        </w:rPr>
        <w:t>crime;</w:t>
      </w:r>
    </w:p>
    <w:p w14:paraId="3614BDB1" w14:textId="77777777" w:rsidR="0028304E" w:rsidRPr="00670C3C" w:rsidRDefault="0028304E" w:rsidP="00670C3C">
      <w:pPr>
        <w:pStyle w:val="ListParagraph"/>
        <w:spacing w:line="360" w:lineRule="auto"/>
        <w:ind w:left="1080"/>
        <w:rPr>
          <w:rFonts w:ascii="Arial" w:hAnsi="Arial" w:cs="Arial"/>
          <w:sz w:val="24"/>
          <w:szCs w:val="24"/>
        </w:rPr>
      </w:pPr>
    </w:p>
    <w:p w14:paraId="6E4B4755" w14:textId="558561D4" w:rsidR="0028304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(ii)</w:t>
      </w:r>
      <w:r w:rsidRPr="00670C3C">
        <w:rPr>
          <w:rFonts w:ascii="Arial" w:hAnsi="Arial" w:cs="Arial"/>
          <w:sz w:val="24"/>
          <w:szCs w:val="24"/>
        </w:rPr>
        <w:tab/>
      </w:r>
      <w:r w:rsidR="00F40537" w:rsidRPr="00211063">
        <w:rPr>
          <w:rFonts w:ascii="Arial" w:hAnsi="Arial" w:cs="Arial"/>
          <w:sz w:val="24"/>
          <w:szCs w:val="24"/>
        </w:rPr>
        <w:t xml:space="preserve">The accounts made it possible for the proceeds to be concealed and </w:t>
      </w:r>
    </w:p>
    <w:p w14:paraId="67B60523" w14:textId="77777777" w:rsidR="0028304E" w:rsidRPr="00670C3C" w:rsidRDefault="0028304E" w:rsidP="00670C3C">
      <w:pPr>
        <w:pStyle w:val="ListParagraph"/>
        <w:spacing w:line="360" w:lineRule="auto"/>
        <w:ind w:left="1080"/>
        <w:rPr>
          <w:rFonts w:ascii="Arial" w:hAnsi="Arial" w:cs="Arial"/>
          <w:sz w:val="24"/>
          <w:szCs w:val="24"/>
        </w:rPr>
      </w:pPr>
    </w:p>
    <w:p w14:paraId="6EDB4FD4" w14:textId="58FC7233" w:rsidR="00F40537" w:rsidRPr="00670C3C" w:rsidRDefault="00F40537" w:rsidP="00670C3C">
      <w:pPr>
        <w:pStyle w:val="ListParagraph"/>
        <w:spacing w:line="360" w:lineRule="auto"/>
        <w:ind w:left="1080"/>
        <w:rPr>
          <w:rFonts w:ascii="Arial" w:hAnsi="Arial" w:cs="Arial"/>
          <w:sz w:val="24"/>
          <w:szCs w:val="24"/>
        </w:rPr>
      </w:pPr>
      <w:r w:rsidRPr="00670C3C">
        <w:rPr>
          <w:rFonts w:ascii="Arial" w:hAnsi="Arial" w:cs="Arial"/>
          <w:sz w:val="24"/>
          <w:szCs w:val="24"/>
        </w:rPr>
        <w:t>disguised;</w:t>
      </w:r>
    </w:p>
    <w:p w14:paraId="595954E3" w14:textId="77777777" w:rsidR="0028304E" w:rsidRPr="00670C3C" w:rsidRDefault="0028304E" w:rsidP="00670C3C">
      <w:pPr>
        <w:pStyle w:val="ListParagraph"/>
        <w:spacing w:line="360" w:lineRule="auto"/>
        <w:ind w:left="1080"/>
        <w:rPr>
          <w:rFonts w:ascii="Arial" w:hAnsi="Arial" w:cs="Arial"/>
          <w:sz w:val="24"/>
          <w:szCs w:val="24"/>
        </w:rPr>
      </w:pPr>
    </w:p>
    <w:p w14:paraId="2DF63AB2" w14:textId="6C317E26" w:rsidR="0028304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(iii)</w:t>
      </w:r>
      <w:r w:rsidRPr="00670C3C">
        <w:rPr>
          <w:rFonts w:ascii="Arial" w:hAnsi="Arial" w:cs="Arial"/>
          <w:sz w:val="24"/>
          <w:szCs w:val="24"/>
        </w:rPr>
        <w:tab/>
      </w:r>
      <w:r w:rsidR="00F40537" w:rsidRPr="00211063">
        <w:rPr>
          <w:rFonts w:ascii="Arial" w:hAnsi="Arial" w:cs="Arial"/>
          <w:sz w:val="24"/>
          <w:szCs w:val="24"/>
        </w:rPr>
        <w:t xml:space="preserve">The accounts of Nielsen and Hayat were used not only to receive and </w:t>
      </w:r>
    </w:p>
    <w:p w14:paraId="7857E322" w14:textId="77777777" w:rsidR="0028304E" w:rsidRPr="00670C3C" w:rsidRDefault="0028304E" w:rsidP="00670C3C">
      <w:pPr>
        <w:pStyle w:val="ListParagraph"/>
        <w:spacing w:line="360" w:lineRule="auto"/>
        <w:ind w:left="1080"/>
        <w:rPr>
          <w:rFonts w:ascii="Arial" w:hAnsi="Arial" w:cs="Arial"/>
          <w:sz w:val="24"/>
          <w:szCs w:val="24"/>
        </w:rPr>
      </w:pPr>
    </w:p>
    <w:p w14:paraId="3496C14A" w14:textId="5A36834C" w:rsidR="00F40537" w:rsidRPr="00670C3C" w:rsidRDefault="00F40537" w:rsidP="00670C3C">
      <w:pPr>
        <w:pStyle w:val="ListParagraph"/>
        <w:spacing w:line="360" w:lineRule="auto"/>
        <w:ind w:left="1080"/>
        <w:rPr>
          <w:rFonts w:ascii="Arial" w:hAnsi="Arial" w:cs="Arial"/>
          <w:sz w:val="24"/>
          <w:szCs w:val="24"/>
        </w:rPr>
      </w:pPr>
      <w:r w:rsidRPr="00670C3C">
        <w:rPr>
          <w:rFonts w:ascii="Arial" w:hAnsi="Arial" w:cs="Arial"/>
          <w:sz w:val="24"/>
          <w:szCs w:val="24"/>
        </w:rPr>
        <w:t>effect further transfers of the proceeds of crime;</w:t>
      </w:r>
    </w:p>
    <w:p w14:paraId="1ECCD96F" w14:textId="77777777" w:rsidR="0028304E" w:rsidRPr="00670C3C" w:rsidRDefault="0028304E" w:rsidP="00670C3C">
      <w:pPr>
        <w:spacing w:line="360" w:lineRule="auto"/>
        <w:rPr>
          <w:rFonts w:ascii="Arial" w:hAnsi="Arial" w:cs="Arial"/>
          <w:sz w:val="24"/>
          <w:szCs w:val="24"/>
        </w:rPr>
      </w:pPr>
    </w:p>
    <w:p w14:paraId="7A2BB138" w14:textId="599DDE35" w:rsidR="00B572F2" w:rsidRPr="00670C3C" w:rsidRDefault="0028304E"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11</w:t>
      </w:r>
      <w:r w:rsidRPr="00670C3C">
        <w:rPr>
          <w:rFonts w:ascii="Arial" w:hAnsi="Arial" w:cs="Arial"/>
          <w:sz w:val="24"/>
          <w:szCs w:val="24"/>
        </w:rPr>
        <w:t>]</w:t>
      </w:r>
      <w:r w:rsidRPr="00670C3C">
        <w:rPr>
          <w:rFonts w:ascii="Arial" w:hAnsi="Arial" w:cs="Arial"/>
          <w:sz w:val="24"/>
          <w:szCs w:val="24"/>
        </w:rPr>
        <w:tab/>
        <w:t xml:space="preserve">The respondent is a business man and is married with three children. He </w:t>
      </w:r>
    </w:p>
    <w:p w14:paraId="5D83251E" w14:textId="77777777" w:rsidR="00B572F2" w:rsidRPr="00670C3C" w:rsidRDefault="0028304E" w:rsidP="00670C3C">
      <w:pPr>
        <w:spacing w:line="360" w:lineRule="auto"/>
        <w:rPr>
          <w:rFonts w:ascii="Arial" w:hAnsi="Arial" w:cs="Arial"/>
          <w:sz w:val="24"/>
          <w:szCs w:val="24"/>
        </w:rPr>
      </w:pPr>
      <w:r w:rsidRPr="00670C3C">
        <w:rPr>
          <w:rFonts w:ascii="Arial" w:hAnsi="Arial" w:cs="Arial"/>
          <w:sz w:val="24"/>
          <w:szCs w:val="24"/>
        </w:rPr>
        <w:t xml:space="preserve">conducts his business t/a B and G Transport (Pty) Ltd from City Deep. He stated that </w:t>
      </w:r>
    </w:p>
    <w:p w14:paraId="5E61973A" w14:textId="77777777" w:rsidR="00B572F2" w:rsidRPr="00670C3C" w:rsidRDefault="0028304E" w:rsidP="00670C3C">
      <w:pPr>
        <w:spacing w:line="360" w:lineRule="auto"/>
        <w:rPr>
          <w:rFonts w:ascii="Arial" w:hAnsi="Arial" w:cs="Arial"/>
          <w:sz w:val="24"/>
          <w:szCs w:val="24"/>
        </w:rPr>
      </w:pPr>
      <w:r w:rsidRPr="00670C3C">
        <w:rPr>
          <w:rFonts w:ascii="Arial" w:hAnsi="Arial" w:cs="Arial"/>
          <w:sz w:val="24"/>
          <w:szCs w:val="24"/>
        </w:rPr>
        <w:t xml:space="preserve">he was acquainted </w:t>
      </w:r>
      <w:r w:rsidR="009E43AD" w:rsidRPr="00670C3C">
        <w:rPr>
          <w:rFonts w:ascii="Arial" w:hAnsi="Arial" w:cs="Arial"/>
          <w:sz w:val="24"/>
          <w:szCs w:val="24"/>
        </w:rPr>
        <w:t xml:space="preserve">to a Danish national one Gunther Skarin (Skarin) for six years </w:t>
      </w:r>
    </w:p>
    <w:p w14:paraId="744EB0AD"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lastRenderedPageBreak/>
        <w:t xml:space="preserve">before the incident which is the subject of this application. He met Skarin when he </w:t>
      </w:r>
    </w:p>
    <w:p w14:paraId="77D71BF3"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 xml:space="preserve">visited his father-in-law as they live in the same area. He had no business ties with </w:t>
      </w:r>
    </w:p>
    <w:p w14:paraId="5ECA082F"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 xml:space="preserve">Skarin but they had a cordial relationship as Skarin used to visit his business and </w:t>
      </w:r>
    </w:p>
    <w:p w14:paraId="73708BAA"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 xml:space="preserve">home. A year before the incident he lent Skarin an amount of R20 000.00 which was </w:t>
      </w:r>
    </w:p>
    <w:p w14:paraId="5916915A" w14:textId="07A8D7EE" w:rsidR="0028304E" w:rsidRPr="00670C3C" w:rsidRDefault="009E43AD" w:rsidP="00670C3C">
      <w:pPr>
        <w:spacing w:line="360" w:lineRule="auto"/>
        <w:rPr>
          <w:rFonts w:ascii="Arial" w:hAnsi="Arial" w:cs="Arial"/>
          <w:sz w:val="24"/>
          <w:szCs w:val="24"/>
        </w:rPr>
      </w:pPr>
      <w:r w:rsidRPr="00670C3C">
        <w:rPr>
          <w:rFonts w:ascii="Arial" w:hAnsi="Arial" w:cs="Arial"/>
          <w:sz w:val="24"/>
          <w:szCs w:val="24"/>
        </w:rPr>
        <w:t>paid back.</w:t>
      </w:r>
    </w:p>
    <w:p w14:paraId="7ED15940" w14:textId="77777777" w:rsidR="009E43AD" w:rsidRPr="00670C3C" w:rsidRDefault="009E43AD" w:rsidP="00670C3C">
      <w:pPr>
        <w:spacing w:line="360" w:lineRule="auto"/>
        <w:rPr>
          <w:rFonts w:ascii="Arial" w:hAnsi="Arial" w:cs="Arial"/>
          <w:sz w:val="24"/>
          <w:szCs w:val="24"/>
        </w:rPr>
      </w:pPr>
    </w:p>
    <w:p w14:paraId="1E4019FB" w14:textId="1551439B"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12</w:t>
      </w:r>
      <w:r w:rsidRPr="00670C3C">
        <w:rPr>
          <w:rFonts w:ascii="Arial" w:hAnsi="Arial" w:cs="Arial"/>
          <w:sz w:val="24"/>
          <w:szCs w:val="24"/>
        </w:rPr>
        <w:t>]</w:t>
      </w:r>
      <w:r w:rsidRPr="00670C3C">
        <w:rPr>
          <w:rFonts w:ascii="Arial" w:hAnsi="Arial" w:cs="Arial"/>
          <w:sz w:val="24"/>
          <w:szCs w:val="24"/>
        </w:rPr>
        <w:tab/>
        <w:t xml:space="preserve">On 21 October 2018 he was contacted by Skarin who came to see him at his </w:t>
      </w:r>
    </w:p>
    <w:p w14:paraId="2EE1ECE3"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 xml:space="preserve">home. He was informed by Skarin that he had a friend who was looking for cash but </w:t>
      </w:r>
    </w:p>
    <w:p w14:paraId="1B057E4D" w14:textId="77777777" w:rsidR="00B572F2" w:rsidRPr="00670C3C" w:rsidRDefault="009E43AD" w:rsidP="00670C3C">
      <w:pPr>
        <w:spacing w:line="360" w:lineRule="auto"/>
        <w:rPr>
          <w:rFonts w:ascii="Arial" w:hAnsi="Arial" w:cs="Arial"/>
          <w:sz w:val="24"/>
          <w:szCs w:val="24"/>
        </w:rPr>
      </w:pPr>
      <w:r w:rsidRPr="00670C3C">
        <w:rPr>
          <w:rFonts w:ascii="Arial" w:hAnsi="Arial" w:cs="Arial"/>
          <w:sz w:val="24"/>
          <w:szCs w:val="24"/>
        </w:rPr>
        <w:t xml:space="preserve">this friend did not want </w:t>
      </w:r>
      <w:r w:rsidR="00B572F2" w:rsidRPr="00670C3C">
        <w:rPr>
          <w:rFonts w:ascii="Arial" w:hAnsi="Arial" w:cs="Arial"/>
          <w:sz w:val="24"/>
          <w:szCs w:val="24"/>
        </w:rPr>
        <w:t xml:space="preserve">to withdraw money from his own bank account for safety </w:t>
      </w:r>
    </w:p>
    <w:p w14:paraId="53F9BCD1" w14:textId="77777777" w:rsidR="00B572F2" w:rsidRPr="00670C3C" w:rsidRDefault="00B572F2" w:rsidP="00670C3C">
      <w:pPr>
        <w:spacing w:line="360" w:lineRule="auto"/>
        <w:rPr>
          <w:rFonts w:ascii="Arial" w:hAnsi="Arial" w:cs="Arial"/>
          <w:sz w:val="24"/>
          <w:szCs w:val="24"/>
        </w:rPr>
      </w:pPr>
      <w:r w:rsidRPr="00670C3C">
        <w:rPr>
          <w:rFonts w:ascii="Arial" w:hAnsi="Arial" w:cs="Arial"/>
          <w:sz w:val="24"/>
          <w:szCs w:val="24"/>
        </w:rPr>
        <w:t xml:space="preserve">reasons. According to the respondent he did not inform Skarin that he had an excess </w:t>
      </w:r>
    </w:p>
    <w:p w14:paraId="1F35A0D0" w14:textId="77777777" w:rsidR="00B572F2" w:rsidRPr="00670C3C" w:rsidRDefault="00B572F2" w:rsidP="00670C3C">
      <w:pPr>
        <w:spacing w:line="360" w:lineRule="auto"/>
        <w:rPr>
          <w:rFonts w:ascii="Arial" w:hAnsi="Arial" w:cs="Arial"/>
          <w:sz w:val="24"/>
          <w:szCs w:val="24"/>
        </w:rPr>
      </w:pPr>
      <w:r w:rsidRPr="00670C3C">
        <w:rPr>
          <w:rFonts w:ascii="Arial" w:hAnsi="Arial" w:cs="Arial"/>
          <w:sz w:val="24"/>
          <w:szCs w:val="24"/>
        </w:rPr>
        <w:t xml:space="preserve">of R1million rand but merely that he was willing to assist Skarin’s friend provided that </w:t>
      </w:r>
    </w:p>
    <w:p w14:paraId="769205F2" w14:textId="77777777" w:rsidR="00B572F2" w:rsidRPr="00670C3C" w:rsidRDefault="00B572F2" w:rsidP="00670C3C">
      <w:pPr>
        <w:spacing w:line="360" w:lineRule="auto"/>
        <w:rPr>
          <w:rFonts w:ascii="Arial" w:hAnsi="Arial" w:cs="Arial"/>
          <w:sz w:val="24"/>
          <w:szCs w:val="24"/>
        </w:rPr>
      </w:pPr>
      <w:r w:rsidRPr="00670C3C">
        <w:rPr>
          <w:rFonts w:ascii="Arial" w:hAnsi="Arial" w:cs="Arial"/>
          <w:sz w:val="24"/>
          <w:szCs w:val="24"/>
        </w:rPr>
        <w:t xml:space="preserve">the money was first cleared through his (respondent’s) account before cash was paid </w:t>
      </w:r>
    </w:p>
    <w:p w14:paraId="51A0949D" w14:textId="5AFB1796" w:rsidR="009E43AD" w:rsidRPr="00670C3C" w:rsidRDefault="00B572F2" w:rsidP="00670C3C">
      <w:pPr>
        <w:spacing w:line="360" w:lineRule="auto"/>
        <w:rPr>
          <w:rFonts w:ascii="Arial" w:hAnsi="Arial" w:cs="Arial"/>
          <w:sz w:val="24"/>
          <w:szCs w:val="24"/>
        </w:rPr>
      </w:pPr>
      <w:r w:rsidRPr="00670C3C">
        <w:rPr>
          <w:rFonts w:ascii="Arial" w:hAnsi="Arial" w:cs="Arial"/>
          <w:sz w:val="24"/>
          <w:szCs w:val="24"/>
        </w:rPr>
        <w:t>out to Skarin.</w:t>
      </w:r>
    </w:p>
    <w:p w14:paraId="3204EDD2" w14:textId="77777777" w:rsidR="00B572F2" w:rsidRPr="00670C3C" w:rsidRDefault="00B572F2" w:rsidP="00670C3C">
      <w:pPr>
        <w:spacing w:line="360" w:lineRule="auto"/>
        <w:rPr>
          <w:rFonts w:ascii="Arial" w:hAnsi="Arial" w:cs="Arial"/>
          <w:sz w:val="24"/>
          <w:szCs w:val="24"/>
        </w:rPr>
      </w:pPr>
    </w:p>
    <w:p w14:paraId="4F1E701B" w14:textId="07D82019" w:rsidR="000B2001" w:rsidRPr="00670C3C" w:rsidRDefault="00B572F2"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13</w:t>
      </w:r>
      <w:r w:rsidRPr="00670C3C">
        <w:rPr>
          <w:rFonts w:ascii="Arial" w:hAnsi="Arial" w:cs="Arial"/>
          <w:sz w:val="24"/>
          <w:szCs w:val="24"/>
        </w:rPr>
        <w:t>]</w:t>
      </w:r>
      <w:r w:rsidRPr="00670C3C">
        <w:rPr>
          <w:rFonts w:ascii="Arial" w:hAnsi="Arial" w:cs="Arial"/>
          <w:sz w:val="24"/>
          <w:szCs w:val="24"/>
        </w:rPr>
        <w:tab/>
        <w:t xml:space="preserve">On 23 October 2018 respondent gave Skarin his bank details and later that </w:t>
      </w:r>
    </w:p>
    <w:p w14:paraId="1B55620A" w14:textId="77777777" w:rsidR="000B2001" w:rsidRPr="00670C3C" w:rsidRDefault="00B572F2" w:rsidP="00670C3C">
      <w:pPr>
        <w:spacing w:line="360" w:lineRule="auto"/>
        <w:rPr>
          <w:rFonts w:ascii="Arial" w:hAnsi="Arial" w:cs="Arial"/>
          <w:sz w:val="24"/>
          <w:szCs w:val="24"/>
        </w:rPr>
      </w:pPr>
      <w:r w:rsidRPr="00670C3C">
        <w:rPr>
          <w:rFonts w:ascii="Arial" w:hAnsi="Arial" w:cs="Arial"/>
          <w:sz w:val="24"/>
          <w:szCs w:val="24"/>
        </w:rPr>
        <w:t xml:space="preserve">day an amount of R350 000 was deposited into his </w:t>
      </w:r>
      <w:r w:rsidR="000B2001" w:rsidRPr="00670C3C">
        <w:rPr>
          <w:rFonts w:ascii="Arial" w:hAnsi="Arial" w:cs="Arial"/>
          <w:sz w:val="24"/>
          <w:szCs w:val="24"/>
        </w:rPr>
        <w:t xml:space="preserve">personal bank </w:t>
      </w:r>
      <w:r w:rsidRPr="00670C3C">
        <w:rPr>
          <w:rFonts w:ascii="Arial" w:hAnsi="Arial" w:cs="Arial"/>
          <w:sz w:val="24"/>
          <w:szCs w:val="24"/>
        </w:rPr>
        <w:t>account</w:t>
      </w:r>
      <w:r w:rsidR="000B2001" w:rsidRPr="00670C3C">
        <w:rPr>
          <w:rFonts w:ascii="Arial" w:hAnsi="Arial" w:cs="Arial"/>
          <w:sz w:val="24"/>
          <w:szCs w:val="24"/>
        </w:rPr>
        <w:t xml:space="preserve"> held at </w:t>
      </w:r>
    </w:p>
    <w:p w14:paraId="27B3E268" w14:textId="77777777" w:rsidR="000B2001" w:rsidRPr="00670C3C" w:rsidRDefault="000B2001" w:rsidP="00670C3C">
      <w:pPr>
        <w:spacing w:line="360" w:lineRule="auto"/>
        <w:rPr>
          <w:rFonts w:ascii="Arial" w:hAnsi="Arial" w:cs="Arial"/>
          <w:sz w:val="24"/>
          <w:szCs w:val="24"/>
        </w:rPr>
      </w:pPr>
      <w:r w:rsidRPr="00670C3C">
        <w:rPr>
          <w:rFonts w:ascii="Arial" w:hAnsi="Arial" w:cs="Arial"/>
          <w:sz w:val="24"/>
          <w:szCs w:val="24"/>
        </w:rPr>
        <w:t>the Glen Shopping Mall</w:t>
      </w:r>
      <w:r w:rsidR="00B572F2" w:rsidRPr="00670C3C">
        <w:rPr>
          <w:rFonts w:ascii="Arial" w:hAnsi="Arial" w:cs="Arial"/>
          <w:sz w:val="24"/>
          <w:szCs w:val="24"/>
        </w:rPr>
        <w:t xml:space="preserve"> and on him confirming with his bank that the funds had been </w:t>
      </w:r>
    </w:p>
    <w:p w14:paraId="255CA691" w14:textId="77777777" w:rsidR="0041479E" w:rsidRPr="00670C3C" w:rsidRDefault="00B572F2" w:rsidP="00670C3C">
      <w:pPr>
        <w:spacing w:line="360" w:lineRule="auto"/>
        <w:rPr>
          <w:rFonts w:ascii="Arial" w:hAnsi="Arial" w:cs="Arial"/>
          <w:sz w:val="24"/>
          <w:szCs w:val="24"/>
        </w:rPr>
      </w:pPr>
      <w:r w:rsidRPr="00670C3C">
        <w:rPr>
          <w:rFonts w:ascii="Arial" w:hAnsi="Arial" w:cs="Arial"/>
          <w:sz w:val="24"/>
          <w:szCs w:val="24"/>
        </w:rPr>
        <w:t xml:space="preserve">cleared, he </w:t>
      </w:r>
      <w:r w:rsidR="000B2001" w:rsidRPr="00670C3C">
        <w:rPr>
          <w:rFonts w:ascii="Arial" w:hAnsi="Arial" w:cs="Arial"/>
          <w:sz w:val="24"/>
          <w:szCs w:val="24"/>
        </w:rPr>
        <w:t xml:space="preserve">then </w:t>
      </w:r>
      <w:r w:rsidRPr="00670C3C">
        <w:rPr>
          <w:rFonts w:ascii="Arial" w:hAnsi="Arial" w:cs="Arial"/>
          <w:sz w:val="24"/>
          <w:szCs w:val="24"/>
        </w:rPr>
        <w:t>pa</w:t>
      </w:r>
      <w:r w:rsidR="000B2001" w:rsidRPr="00670C3C">
        <w:rPr>
          <w:rFonts w:ascii="Arial" w:hAnsi="Arial" w:cs="Arial"/>
          <w:sz w:val="24"/>
          <w:szCs w:val="24"/>
        </w:rPr>
        <w:t xml:space="preserve">id over the money to Skarin on 24 October 2019. On the same </w:t>
      </w:r>
    </w:p>
    <w:p w14:paraId="2ED7F4EB" w14:textId="77777777" w:rsidR="0041479E" w:rsidRPr="00670C3C" w:rsidRDefault="000B2001" w:rsidP="00670C3C">
      <w:pPr>
        <w:spacing w:line="360" w:lineRule="auto"/>
        <w:rPr>
          <w:rFonts w:ascii="Arial" w:hAnsi="Arial" w:cs="Arial"/>
          <w:sz w:val="24"/>
          <w:szCs w:val="24"/>
        </w:rPr>
      </w:pPr>
      <w:r w:rsidRPr="00670C3C">
        <w:rPr>
          <w:rFonts w:ascii="Arial" w:hAnsi="Arial" w:cs="Arial"/>
          <w:sz w:val="24"/>
          <w:szCs w:val="24"/>
        </w:rPr>
        <w:t xml:space="preserve">day a second payment of R350 000 was made into his bank account. He once again </w:t>
      </w:r>
    </w:p>
    <w:p w14:paraId="611FA626" w14:textId="77777777" w:rsidR="0041479E" w:rsidRPr="00670C3C" w:rsidRDefault="000B2001" w:rsidP="00670C3C">
      <w:pPr>
        <w:spacing w:line="360" w:lineRule="auto"/>
        <w:rPr>
          <w:rFonts w:ascii="Arial" w:hAnsi="Arial" w:cs="Arial"/>
          <w:sz w:val="24"/>
          <w:szCs w:val="24"/>
        </w:rPr>
      </w:pPr>
      <w:r w:rsidRPr="00670C3C">
        <w:rPr>
          <w:rFonts w:ascii="Arial" w:hAnsi="Arial" w:cs="Arial"/>
          <w:sz w:val="24"/>
          <w:szCs w:val="24"/>
        </w:rPr>
        <w:t xml:space="preserve">went to the bank to confirm that payment was cleared and on 25 October 2018 he </w:t>
      </w:r>
    </w:p>
    <w:p w14:paraId="78252158" w14:textId="77777777" w:rsidR="00E524C9" w:rsidRPr="00670C3C" w:rsidRDefault="000B2001" w:rsidP="00670C3C">
      <w:pPr>
        <w:spacing w:line="360" w:lineRule="auto"/>
        <w:rPr>
          <w:rFonts w:ascii="Arial" w:hAnsi="Arial" w:cs="Arial"/>
          <w:sz w:val="24"/>
          <w:szCs w:val="24"/>
        </w:rPr>
      </w:pPr>
      <w:r w:rsidRPr="00670C3C">
        <w:rPr>
          <w:rFonts w:ascii="Arial" w:hAnsi="Arial" w:cs="Arial"/>
          <w:sz w:val="24"/>
          <w:szCs w:val="24"/>
        </w:rPr>
        <w:t xml:space="preserve">made </w:t>
      </w:r>
      <w:r w:rsidR="00E524C9" w:rsidRPr="00670C3C">
        <w:rPr>
          <w:rFonts w:ascii="Arial" w:hAnsi="Arial" w:cs="Arial"/>
          <w:sz w:val="24"/>
          <w:szCs w:val="24"/>
        </w:rPr>
        <w:t xml:space="preserve">a </w:t>
      </w:r>
      <w:r w:rsidRPr="00670C3C">
        <w:rPr>
          <w:rFonts w:ascii="Arial" w:hAnsi="Arial" w:cs="Arial"/>
          <w:sz w:val="24"/>
          <w:szCs w:val="24"/>
        </w:rPr>
        <w:t xml:space="preserve">second </w:t>
      </w:r>
      <w:r w:rsidR="00E524C9" w:rsidRPr="00670C3C">
        <w:rPr>
          <w:rFonts w:ascii="Arial" w:hAnsi="Arial" w:cs="Arial"/>
          <w:sz w:val="24"/>
          <w:szCs w:val="24"/>
        </w:rPr>
        <w:t xml:space="preserve">payment </w:t>
      </w:r>
      <w:r w:rsidRPr="00670C3C">
        <w:rPr>
          <w:rFonts w:ascii="Arial" w:hAnsi="Arial" w:cs="Arial"/>
          <w:sz w:val="24"/>
          <w:szCs w:val="24"/>
        </w:rPr>
        <w:t xml:space="preserve">to Skarin. He then informed Skarin that he would assist </w:t>
      </w:r>
    </w:p>
    <w:p w14:paraId="351AF8A5" w14:textId="77777777" w:rsidR="00E524C9" w:rsidRPr="00670C3C" w:rsidRDefault="000B2001" w:rsidP="00670C3C">
      <w:pPr>
        <w:spacing w:line="360" w:lineRule="auto"/>
        <w:rPr>
          <w:rFonts w:ascii="Arial" w:hAnsi="Arial" w:cs="Arial"/>
          <w:sz w:val="24"/>
          <w:szCs w:val="24"/>
        </w:rPr>
      </w:pPr>
      <w:r w:rsidRPr="00670C3C">
        <w:rPr>
          <w:rFonts w:ascii="Arial" w:hAnsi="Arial" w:cs="Arial"/>
          <w:sz w:val="24"/>
          <w:szCs w:val="24"/>
        </w:rPr>
        <w:t xml:space="preserve">with one more payment as that was all money he had available to him. On 26 </w:t>
      </w:r>
    </w:p>
    <w:p w14:paraId="2DB4572B" w14:textId="77777777" w:rsidR="00E524C9" w:rsidRPr="00670C3C" w:rsidRDefault="000B2001" w:rsidP="00670C3C">
      <w:pPr>
        <w:spacing w:line="360" w:lineRule="auto"/>
        <w:rPr>
          <w:rFonts w:ascii="Arial" w:hAnsi="Arial" w:cs="Arial"/>
          <w:sz w:val="24"/>
          <w:szCs w:val="24"/>
        </w:rPr>
      </w:pPr>
      <w:r w:rsidRPr="00670C3C">
        <w:rPr>
          <w:rFonts w:ascii="Arial" w:hAnsi="Arial" w:cs="Arial"/>
          <w:sz w:val="24"/>
          <w:szCs w:val="24"/>
        </w:rPr>
        <w:t>October 2018 a third de</w:t>
      </w:r>
      <w:r w:rsidR="0041479E" w:rsidRPr="00670C3C">
        <w:rPr>
          <w:rFonts w:ascii="Arial" w:hAnsi="Arial" w:cs="Arial"/>
          <w:sz w:val="24"/>
          <w:szCs w:val="24"/>
        </w:rPr>
        <w:t xml:space="preserve">posit was made and Skarin collected a third sum of </w:t>
      </w:r>
    </w:p>
    <w:p w14:paraId="4A51211C" w14:textId="66C1A3C3" w:rsidR="00B572F2" w:rsidRPr="00670C3C" w:rsidRDefault="0041479E" w:rsidP="00670C3C">
      <w:pPr>
        <w:spacing w:line="360" w:lineRule="auto"/>
        <w:rPr>
          <w:rFonts w:ascii="Arial" w:hAnsi="Arial" w:cs="Arial"/>
          <w:sz w:val="24"/>
          <w:szCs w:val="24"/>
        </w:rPr>
      </w:pPr>
      <w:r w:rsidRPr="00670C3C">
        <w:rPr>
          <w:rFonts w:ascii="Arial" w:hAnsi="Arial" w:cs="Arial"/>
          <w:sz w:val="24"/>
          <w:szCs w:val="24"/>
        </w:rPr>
        <w:t>R350 000.</w:t>
      </w:r>
      <w:r w:rsidR="000B2001" w:rsidRPr="00670C3C">
        <w:rPr>
          <w:rFonts w:ascii="Arial" w:hAnsi="Arial" w:cs="Arial"/>
          <w:sz w:val="24"/>
          <w:szCs w:val="24"/>
        </w:rPr>
        <w:t xml:space="preserve"> </w:t>
      </w:r>
      <w:r w:rsidR="00B572F2" w:rsidRPr="00670C3C">
        <w:rPr>
          <w:rFonts w:ascii="Arial" w:hAnsi="Arial" w:cs="Arial"/>
          <w:sz w:val="24"/>
          <w:szCs w:val="24"/>
        </w:rPr>
        <w:t xml:space="preserve"> </w:t>
      </w:r>
    </w:p>
    <w:p w14:paraId="122A8C88" w14:textId="77777777" w:rsidR="00B572F2" w:rsidRPr="00670C3C" w:rsidRDefault="00B572F2" w:rsidP="00670C3C">
      <w:pPr>
        <w:spacing w:line="360" w:lineRule="auto"/>
        <w:rPr>
          <w:rFonts w:ascii="Arial" w:hAnsi="Arial" w:cs="Arial"/>
          <w:sz w:val="24"/>
          <w:szCs w:val="24"/>
        </w:rPr>
      </w:pPr>
    </w:p>
    <w:p w14:paraId="060DCBB2" w14:textId="76FA44E8" w:rsidR="004C5DD5" w:rsidRPr="00670C3C" w:rsidRDefault="0041479E" w:rsidP="00670C3C">
      <w:pPr>
        <w:spacing w:line="360" w:lineRule="auto"/>
        <w:rPr>
          <w:rFonts w:ascii="Arial" w:hAnsi="Arial" w:cs="Arial"/>
          <w:sz w:val="24"/>
          <w:szCs w:val="24"/>
        </w:rPr>
      </w:pPr>
      <w:r w:rsidRPr="00670C3C">
        <w:rPr>
          <w:rFonts w:ascii="Arial" w:hAnsi="Arial" w:cs="Arial"/>
          <w:sz w:val="24"/>
          <w:szCs w:val="24"/>
        </w:rPr>
        <w:t>[</w:t>
      </w:r>
      <w:r w:rsidR="00524D10" w:rsidRPr="00670C3C">
        <w:rPr>
          <w:rFonts w:ascii="Arial" w:hAnsi="Arial" w:cs="Arial"/>
          <w:sz w:val="24"/>
          <w:szCs w:val="24"/>
        </w:rPr>
        <w:t>14</w:t>
      </w:r>
      <w:r w:rsidRPr="00670C3C">
        <w:rPr>
          <w:rFonts w:ascii="Arial" w:hAnsi="Arial" w:cs="Arial"/>
          <w:sz w:val="24"/>
          <w:szCs w:val="24"/>
        </w:rPr>
        <w:t>]</w:t>
      </w:r>
      <w:r w:rsidR="00FA316D" w:rsidRPr="00670C3C">
        <w:rPr>
          <w:rFonts w:ascii="Arial" w:hAnsi="Arial" w:cs="Arial"/>
          <w:sz w:val="24"/>
          <w:szCs w:val="24"/>
        </w:rPr>
        <w:tab/>
        <w:t xml:space="preserve">On 31 October 2018 an investigator who introduced himself as Wimpy  </w:t>
      </w:r>
    </w:p>
    <w:p w14:paraId="381F398C" w14:textId="77777777" w:rsidR="004C5DD5" w:rsidRPr="00670C3C" w:rsidRDefault="00FA316D" w:rsidP="00670C3C">
      <w:pPr>
        <w:spacing w:line="360" w:lineRule="auto"/>
        <w:rPr>
          <w:rFonts w:ascii="Arial" w:hAnsi="Arial" w:cs="Arial"/>
          <w:sz w:val="24"/>
          <w:szCs w:val="24"/>
        </w:rPr>
      </w:pPr>
      <w:r w:rsidRPr="00670C3C">
        <w:rPr>
          <w:rFonts w:ascii="Arial" w:hAnsi="Arial" w:cs="Arial"/>
          <w:sz w:val="24"/>
          <w:szCs w:val="24"/>
        </w:rPr>
        <w:t xml:space="preserve">(Willem Jacobus Van der Heever as appears on the preservation order papers) from </w:t>
      </w:r>
    </w:p>
    <w:p w14:paraId="21E3F9CB" w14:textId="77777777" w:rsidR="004C5DD5" w:rsidRPr="00670C3C" w:rsidRDefault="00FA316D" w:rsidP="00670C3C">
      <w:pPr>
        <w:spacing w:line="360" w:lineRule="auto"/>
        <w:rPr>
          <w:rFonts w:ascii="Arial" w:hAnsi="Arial" w:cs="Arial"/>
          <w:sz w:val="24"/>
          <w:szCs w:val="24"/>
        </w:rPr>
      </w:pPr>
      <w:r w:rsidRPr="00670C3C">
        <w:rPr>
          <w:rFonts w:ascii="Arial" w:hAnsi="Arial" w:cs="Arial"/>
          <w:sz w:val="24"/>
          <w:szCs w:val="24"/>
        </w:rPr>
        <w:t xml:space="preserve">Interpol came to see the respondent at his home. </w:t>
      </w:r>
      <w:r w:rsidR="004C5DD5" w:rsidRPr="00670C3C">
        <w:rPr>
          <w:rFonts w:ascii="Arial" w:hAnsi="Arial" w:cs="Arial"/>
          <w:sz w:val="24"/>
          <w:szCs w:val="24"/>
        </w:rPr>
        <w:t xml:space="preserve">He informed Wimpy who wanted to </w:t>
      </w:r>
    </w:p>
    <w:p w14:paraId="16A24D0A" w14:textId="77777777" w:rsidR="004C5DD5" w:rsidRPr="00670C3C" w:rsidRDefault="004C5DD5" w:rsidP="00670C3C">
      <w:pPr>
        <w:spacing w:line="360" w:lineRule="auto"/>
        <w:rPr>
          <w:rFonts w:ascii="Arial" w:hAnsi="Arial" w:cs="Arial"/>
          <w:sz w:val="24"/>
          <w:szCs w:val="24"/>
        </w:rPr>
      </w:pPr>
      <w:r w:rsidRPr="00670C3C">
        <w:rPr>
          <w:rFonts w:ascii="Arial" w:hAnsi="Arial" w:cs="Arial"/>
          <w:sz w:val="24"/>
          <w:szCs w:val="24"/>
        </w:rPr>
        <w:t xml:space="preserve">know more about one Jimmy who was unknown to him. He realised that Wimpy was </w:t>
      </w:r>
    </w:p>
    <w:p w14:paraId="180A0937" w14:textId="0F71719C" w:rsidR="004C5DD5" w:rsidRPr="00670C3C" w:rsidRDefault="004C5DD5" w:rsidP="00670C3C">
      <w:pPr>
        <w:spacing w:line="360" w:lineRule="auto"/>
        <w:rPr>
          <w:rFonts w:ascii="Arial" w:hAnsi="Arial" w:cs="Arial"/>
          <w:sz w:val="24"/>
          <w:szCs w:val="24"/>
        </w:rPr>
      </w:pPr>
      <w:r w:rsidRPr="00670C3C">
        <w:rPr>
          <w:rFonts w:ascii="Arial" w:hAnsi="Arial" w:cs="Arial"/>
          <w:sz w:val="24"/>
          <w:szCs w:val="24"/>
        </w:rPr>
        <w:t>investigating the various transactions between him an</w:t>
      </w:r>
      <w:r w:rsidR="00D743DC" w:rsidRPr="00670C3C">
        <w:rPr>
          <w:rFonts w:ascii="Arial" w:hAnsi="Arial" w:cs="Arial"/>
          <w:sz w:val="24"/>
          <w:szCs w:val="24"/>
        </w:rPr>
        <w:t>d</w:t>
      </w:r>
      <w:r w:rsidRPr="00670C3C">
        <w:rPr>
          <w:rFonts w:ascii="Arial" w:hAnsi="Arial" w:cs="Arial"/>
          <w:sz w:val="24"/>
          <w:szCs w:val="24"/>
        </w:rPr>
        <w:t xml:space="preserve"> Skarin. He took Wimpy to </w:t>
      </w:r>
    </w:p>
    <w:p w14:paraId="0E1FAB81" w14:textId="77777777" w:rsidR="004C5DD5" w:rsidRPr="00670C3C" w:rsidRDefault="004C5DD5" w:rsidP="00670C3C">
      <w:pPr>
        <w:spacing w:line="360" w:lineRule="auto"/>
        <w:rPr>
          <w:rFonts w:ascii="Arial" w:hAnsi="Arial" w:cs="Arial"/>
          <w:sz w:val="24"/>
          <w:szCs w:val="24"/>
        </w:rPr>
      </w:pPr>
      <w:r w:rsidRPr="00670C3C">
        <w:rPr>
          <w:rFonts w:ascii="Arial" w:hAnsi="Arial" w:cs="Arial"/>
          <w:sz w:val="24"/>
          <w:szCs w:val="24"/>
        </w:rPr>
        <w:t xml:space="preserve">Skarin’s home to verify his version. Unfortunately Skarin was not home but the </w:t>
      </w:r>
    </w:p>
    <w:p w14:paraId="46AF67C2" w14:textId="77777777" w:rsidR="004C5DD5" w:rsidRPr="00670C3C" w:rsidRDefault="004C5DD5" w:rsidP="00670C3C">
      <w:pPr>
        <w:spacing w:line="360" w:lineRule="auto"/>
        <w:rPr>
          <w:rFonts w:ascii="Arial" w:hAnsi="Arial" w:cs="Arial"/>
          <w:sz w:val="24"/>
          <w:szCs w:val="24"/>
        </w:rPr>
      </w:pPr>
      <w:r w:rsidRPr="00670C3C">
        <w:rPr>
          <w:rFonts w:ascii="Arial" w:hAnsi="Arial" w:cs="Arial"/>
          <w:sz w:val="24"/>
          <w:szCs w:val="24"/>
        </w:rPr>
        <w:t xml:space="preserve">respondent sent a message via Whatsapp to Skarin to inform him that Interpol was </w:t>
      </w:r>
    </w:p>
    <w:p w14:paraId="3565A7FF" w14:textId="77777777" w:rsidR="00E524C9" w:rsidRPr="00670C3C" w:rsidRDefault="004C5DD5" w:rsidP="00670C3C">
      <w:pPr>
        <w:spacing w:line="360" w:lineRule="auto"/>
        <w:rPr>
          <w:rFonts w:ascii="Arial" w:hAnsi="Arial" w:cs="Arial"/>
          <w:sz w:val="24"/>
          <w:szCs w:val="24"/>
        </w:rPr>
      </w:pPr>
      <w:r w:rsidRPr="00670C3C">
        <w:rPr>
          <w:rFonts w:ascii="Arial" w:hAnsi="Arial" w:cs="Arial"/>
          <w:sz w:val="24"/>
          <w:szCs w:val="24"/>
        </w:rPr>
        <w:t xml:space="preserve">investigating the transactions and that these involved a </w:t>
      </w:r>
      <w:r w:rsidR="00E524C9" w:rsidRPr="00670C3C">
        <w:rPr>
          <w:rFonts w:ascii="Arial" w:hAnsi="Arial" w:cs="Arial"/>
          <w:sz w:val="24"/>
          <w:szCs w:val="24"/>
        </w:rPr>
        <w:t>someone</w:t>
      </w:r>
      <w:r w:rsidRPr="00670C3C">
        <w:rPr>
          <w:rFonts w:ascii="Arial" w:hAnsi="Arial" w:cs="Arial"/>
          <w:sz w:val="24"/>
          <w:szCs w:val="24"/>
        </w:rPr>
        <w:t xml:space="preserve"> who had defrauded </w:t>
      </w:r>
    </w:p>
    <w:p w14:paraId="51C8E989" w14:textId="577EC558" w:rsidR="002909F0" w:rsidRPr="00670C3C" w:rsidRDefault="004C5DD5" w:rsidP="00670C3C">
      <w:pPr>
        <w:spacing w:line="360" w:lineRule="auto"/>
        <w:rPr>
          <w:rFonts w:ascii="Arial" w:hAnsi="Arial" w:cs="Arial"/>
          <w:sz w:val="24"/>
          <w:szCs w:val="24"/>
        </w:rPr>
      </w:pPr>
      <w:r w:rsidRPr="00670C3C">
        <w:rPr>
          <w:rFonts w:ascii="Arial" w:hAnsi="Arial" w:cs="Arial"/>
          <w:sz w:val="24"/>
          <w:szCs w:val="24"/>
        </w:rPr>
        <w:t xml:space="preserve">the Danish Government. Skarin’s affidavit and </w:t>
      </w:r>
      <w:r w:rsidR="002909F0" w:rsidRPr="00670C3C">
        <w:rPr>
          <w:rFonts w:ascii="Arial" w:hAnsi="Arial" w:cs="Arial"/>
          <w:sz w:val="24"/>
          <w:szCs w:val="24"/>
        </w:rPr>
        <w:t xml:space="preserve">a copy of the whatsapp message is </w:t>
      </w:r>
    </w:p>
    <w:p w14:paraId="3B04C489" w14:textId="77777777" w:rsidR="00FE2B6B" w:rsidRPr="00670C3C" w:rsidRDefault="002909F0" w:rsidP="00670C3C">
      <w:pPr>
        <w:spacing w:line="360" w:lineRule="auto"/>
        <w:rPr>
          <w:rFonts w:ascii="Arial" w:hAnsi="Arial" w:cs="Arial"/>
          <w:sz w:val="24"/>
          <w:szCs w:val="24"/>
        </w:rPr>
      </w:pPr>
      <w:r w:rsidRPr="00670C3C">
        <w:rPr>
          <w:rFonts w:ascii="Arial" w:hAnsi="Arial" w:cs="Arial"/>
          <w:sz w:val="24"/>
          <w:szCs w:val="24"/>
        </w:rPr>
        <w:t>annexed to this affidavit.</w:t>
      </w:r>
      <w:r w:rsidR="00FE2B6B" w:rsidRPr="00670C3C">
        <w:rPr>
          <w:rFonts w:ascii="Arial" w:hAnsi="Arial" w:cs="Arial"/>
          <w:sz w:val="24"/>
          <w:szCs w:val="24"/>
        </w:rPr>
        <w:t xml:space="preserve"> The respondent informed Wimpy that he was travelling to </w:t>
      </w:r>
    </w:p>
    <w:p w14:paraId="4030BBF4" w14:textId="77777777" w:rsidR="00D743DC" w:rsidRPr="00670C3C" w:rsidRDefault="00FE2B6B" w:rsidP="00670C3C">
      <w:pPr>
        <w:spacing w:line="360" w:lineRule="auto"/>
        <w:rPr>
          <w:rFonts w:ascii="Arial" w:hAnsi="Arial" w:cs="Arial"/>
          <w:sz w:val="24"/>
          <w:szCs w:val="24"/>
        </w:rPr>
      </w:pPr>
      <w:r w:rsidRPr="00670C3C">
        <w:rPr>
          <w:rFonts w:ascii="Arial" w:hAnsi="Arial" w:cs="Arial"/>
          <w:sz w:val="24"/>
          <w:szCs w:val="24"/>
        </w:rPr>
        <w:t xml:space="preserve">the US </w:t>
      </w:r>
      <w:r w:rsidR="00D743DC" w:rsidRPr="00670C3C">
        <w:rPr>
          <w:rFonts w:ascii="Arial" w:hAnsi="Arial" w:cs="Arial"/>
          <w:sz w:val="24"/>
          <w:szCs w:val="24"/>
        </w:rPr>
        <w:t xml:space="preserve">on </w:t>
      </w:r>
      <w:r w:rsidRPr="00670C3C">
        <w:rPr>
          <w:rFonts w:ascii="Arial" w:hAnsi="Arial" w:cs="Arial"/>
          <w:sz w:val="24"/>
          <w:szCs w:val="24"/>
        </w:rPr>
        <w:t xml:space="preserve">business on the same day and would return to South Africa on 28 </w:t>
      </w:r>
    </w:p>
    <w:p w14:paraId="09C4BE0B" w14:textId="28A763C9" w:rsidR="00B572F2" w:rsidRPr="00670C3C" w:rsidRDefault="00FE2B6B" w:rsidP="00670C3C">
      <w:pPr>
        <w:spacing w:line="360" w:lineRule="auto"/>
        <w:rPr>
          <w:rFonts w:ascii="Arial" w:hAnsi="Arial" w:cs="Arial"/>
          <w:sz w:val="24"/>
          <w:szCs w:val="24"/>
        </w:rPr>
      </w:pPr>
      <w:r w:rsidRPr="00670C3C">
        <w:rPr>
          <w:rFonts w:ascii="Arial" w:hAnsi="Arial" w:cs="Arial"/>
          <w:sz w:val="24"/>
          <w:szCs w:val="24"/>
        </w:rPr>
        <w:t>November 2018.</w:t>
      </w:r>
    </w:p>
    <w:p w14:paraId="3DA3BE21" w14:textId="77777777" w:rsidR="00B572F2" w:rsidRPr="00670C3C" w:rsidRDefault="00B572F2" w:rsidP="00670C3C">
      <w:pPr>
        <w:spacing w:line="360" w:lineRule="auto"/>
        <w:rPr>
          <w:rFonts w:ascii="Arial" w:hAnsi="Arial" w:cs="Arial"/>
          <w:sz w:val="24"/>
          <w:szCs w:val="24"/>
        </w:rPr>
      </w:pPr>
    </w:p>
    <w:p w14:paraId="0C9D2505" w14:textId="1CB86AB8"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w:t>
      </w:r>
      <w:r w:rsidR="00264470" w:rsidRPr="00670C3C">
        <w:rPr>
          <w:rFonts w:ascii="Arial" w:hAnsi="Arial" w:cs="Arial"/>
          <w:sz w:val="24"/>
          <w:szCs w:val="24"/>
        </w:rPr>
        <w:t>15</w:t>
      </w:r>
      <w:r w:rsidRPr="00670C3C">
        <w:rPr>
          <w:rFonts w:ascii="Arial" w:hAnsi="Arial" w:cs="Arial"/>
          <w:sz w:val="24"/>
          <w:szCs w:val="24"/>
        </w:rPr>
        <w:t>]</w:t>
      </w:r>
      <w:r w:rsidRPr="00670C3C">
        <w:rPr>
          <w:rFonts w:ascii="Arial" w:hAnsi="Arial" w:cs="Arial"/>
          <w:sz w:val="24"/>
          <w:szCs w:val="24"/>
        </w:rPr>
        <w:tab/>
        <w:t xml:space="preserve">The respondent explained that besides his business activities he was an avid </w:t>
      </w:r>
    </w:p>
    <w:p w14:paraId="7338F481" w14:textId="77777777"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gambler at various casinos and that he used to withdraw cash for that purpose from </w:t>
      </w:r>
    </w:p>
    <w:p w14:paraId="26992281" w14:textId="77777777"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his credit card. He kept these funds and winnings in the form of cash. His credit card </w:t>
      </w:r>
    </w:p>
    <w:p w14:paraId="76641A2C" w14:textId="77777777"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statements were availed to show the various withdrawals made between May to </w:t>
      </w:r>
    </w:p>
    <w:p w14:paraId="1AF44C1E" w14:textId="77777777"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November 2018 which totalled R1 983 000 (one nine eight three rand). He lost some </w:t>
      </w:r>
    </w:p>
    <w:p w14:paraId="37F70772" w14:textId="3F52A3EE" w:rsidR="00485496" w:rsidRPr="00670C3C" w:rsidRDefault="00E524C9" w:rsidP="00670C3C">
      <w:pPr>
        <w:spacing w:line="360" w:lineRule="auto"/>
        <w:rPr>
          <w:rFonts w:ascii="Arial" w:hAnsi="Arial" w:cs="Arial"/>
          <w:sz w:val="24"/>
          <w:szCs w:val="24"/>
        </w:rPr>
      </w:pPr>
      <w:r w:rsidRPr="00670C3C">
        <w:rPr>
          <w:rFonts w:ascii="Arial" w:hAnsi="Arial" w:cs="Arial"/>
          <w:sz w:val="24"/>
          <w:szCs w:val="24"/>
        </w:rPr>
        <w:t>m</w:t>
      </w:r>
      <w:r w:rsidR="00485496" w:rsidRPr="00670C3C">
        <w:rPr>
          <w:rFonts w:ascii="Arial" w:hAnsi="Arial" w:cs="Arial"/>
          <w:sz w:val="24"/>
          <w:szCs w:val="24"/>
        </w:rPr>
        <w:t>oney</w:t>
      </w:r>
      <w:r w:rsidRPr="00670C3C">
        <w:rPr>
          <w:rFonts w:ascii="Arial" w:hAnsi="Arial" w:cs="Arial"/>
          <w:sz w:val="24"/>
          <w:szCs w:val="24"/>
        </w:rPr>
        <w:t>,</w:t>
      </w:r>
      <w:r w:rsidR="00485496" w:rsidRPr="00670C3C">
        <w:rPr>
          <w:rFonts w:ascii="Arial" w:hAnsi="Arial" w:cs="Arial"/>
          <w:sz w:val="24"/>
          <w:szCs w:val="24"/>
        </w:rPr>
        <w:t xml:space="preserve"> however</w:t>
      </w:r>
      <w:r w:rsidRPr="00670C3C">
        <w:rPr>
          <w:rFonts w:ascii="Arial" w:hAnsi="Arial" w:cs="Arial"/>
          <w:sz w:val="24"/>
          <w:szCs w:val="24"/>
        </w:rPr>
        <w:t>,</w:t>
      </w:r>
      <w:r w:rsidR="00485496" w:rsidRPr="00670C3C">
        <w:rPr>
          <w:rFonts w:ascii="Arial" w:hAnsi="Arial" w:cs="Arial"/>
          <w:sz w:val="24"/>
          <w:szCs w:val="24"/>
        </w:rPr>
        <w:t xml:space="preserve"> when Skarin approached him he had over R1million in cash which </w:t>
      </w:r>
    </w:p>
    <w:p w14:paraId="6D2BC857" w14:textId="77777777" w:rsidR="00485496"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he needed to deposit into his personal account to enable him to purchase foreign </w:t>
      </w:r>
    </w:p>
    <w:p w14:paraId="46E5AAF0" w14:textId="77777777" w:rsidR="00173190" w:rsidRPr="00670C3C" w:rsidRDefault="00485496" w:rsidP="00670C3C">
      <w:pPr>
        <w:spacing w:line="360" w:lineRule="auto"/>
        <w:rPr>
          <w:rFonts w:ascii="Arial" w:hAnsi="Arial" w:cs="Arial"/>
          <w:sz w:val="24"/>
          <w:szCs w:val="24"/>
        </w:rPr>
      </w:pPr>
      <w:r w:rsidRPr="00670C3C">
        <w:rPr>
          <w:rFonts w:ascii="Arial" w:hAnsi="Arial" w:cs="Arial"/>
          <w:sz w:val="24"/>
          <w:szCs w:val="24"/>
        </w:rPr>
        <w:t xml:space="preserve">currency for a planned family vacation </w:t>
      </w:r>
      <w:r w:rsidR="00173190" w:rsidRPr="00670C3C">
        <w:rPr>
          <w:rFonts w:ascii="Arial" w:hAnsi="Arial" w:cs="Arial"/>
          <w:sz w:val="24"/>
          <w:szCs w:val="24"/>
        </w:rPr>
        <w:t xml:space="preserve">in December 2018 to Thailand and another </w:t>
      </w:r>
    </w:p>
    <w:p w14:paraId="48DF5E1C" w14:textId="77777777" w:rsidR="00173190" w:rsidRPr="00670C3C" w:rsidRDefault="00173190" w:rsidP="00670C3C">
      <w:pPr>
        <w:spacing w:line="360" w:lineRule="auto"/>
        <w:rPr>
          <w:rFonts w:ascii="Arial" w:hAnsi="Arial" w:cs="Arial"/>
          <w:sz w:val="24"/>
          <w:szCs w:val="24"/>
        </w:rPr>
      </w:pPr>
      <w:r w:rsidRPr="00670C3C">
        <w:rPr>
          <w:rFonts w:ascii="Arial" w:hAnsi="Arial" w:cs="Arial"/>
          <w:sz w:val="24"/>
          <w:szCs w:val="24"/>
        </w:rPr>
        <w:t xml:space="preserve">business trip to the US. He was reluctant to carry and deposit that amount of cash </w:t>
      </w:r>
    </w:p>
    <w:p w14:paraId="7B7C5068" w14:textId="77777777" w:rsidR="00E524C9" w:rsidRPr="00670C3C" w:rsidRDefault="00173190" w:rsidP="00670C3C">
      <w:pPr>
        <w:spacing w:line="360" w:lineRule="auto"/>
        <w:rPr>
          <w:rFonts w:ascii="Arial" w:hAnsi="Arial" w:cs="Arial"/>
          <w:sz w:val="24"/>
          <w:szCs w:val="24"/>
        </w:rPr>
      </w:pPr>
      <w:r w:rsidRPr="00670C3C">
        <w:rPr>
          <w:rFonts w:ascii="Arial" w:hAnsi="Arial" w:cs="Arial"/>
          <w:sz w:val="24"/>
          <w:szCs w:val="24"/>
        </w:rPr>
        <w:t xml:space="preserve">into the bank for safety reason and because of the bank charges which would have </w:t>
      </w:r>
    </w:p>
    <w:p w14:paraId="39621327" w14:textId="02290A49" w:rsidR="00173190" w:rsidRPr="00670C3C" w:rsidRDefault="00173190" w:rsidP="00670C3C">
      <w:pPr>
        <w:spacing w:line="360" w:lineRule="auto"/>
        <w:rPr>
          <w:rFonts w:ascii="Arial" w:hAnsi="Arial" w:cs="Arial"/>
          <w:sz w:val="24"/>
          <w:szCs w:val="24"/>
        </w:rPr>
      </w:pPr>
      <w:r w:rsidRPr="00670C3C">
        <w:rPr>
          <w:rFonts w:ascii="Arial" w:hAnsi="Arial" w:cs="Arial"/>
          <w:sz w:val="24"/>
          <w:szCs w:val="24"/>
        </w:rPr>
        <w:lastRenderedPageBreak/>
        <w:t>amounted to R30 000.</w:t>
      </w:r>
    </w:p>
    <w:p w14:paraId="1C521343" w14:textId="77777777" w:rsidR="00722E0D" w:rsidRPr="00670C3C" w:rsidRDefault="00722E0D" w:rsidP="00670C3C">
      <w:pPr>
        <w:spacing w:line="360" w:lineRule="auto"/>
        <w:rPr>
          <w:rFonts w:ascii="Arial" w:hAnsi="Arial" w:cs="Arial"/>
          <w:sz w:val="24"/>
          <w:szCs w:val="24"/>
        </w:rPr>
      </w:pPr>
    </w:p>
    <w:p w14:paraId="3951BB14" w14:textId="6266C9A1" w:rsidR="00173190" w:rsidRPr="00670C3C" w:rsidRDefault="00173190" w:rsidP="00670C3C">
      <w:pPr>
        <w:spacing w:line="360" w:lineRule="auto"/>
        <w:rPr>
          <w:rFonts w:ascii="Arial" w:hAnsi="Arial" w:cs="Arial"/>
          <w:sz w:val="24"/>
          <w:szCs w:val="24"/>
        </w:rPr>
      </w:pPr>
      <w:r w:rsidRPr="00670C3C">
        <w:rPr>
          <w:rFonts w:ascii="Arial" w:hAnsi="Arial" w:cs="Arial"/>
          <w:sz w:val="24"/>
          <w:szCs w:val="24"/>
        </w:rPr>
        <w:t>[</w:t>
      </w:r>
      <w:r w:rsidR="00264470" w:rsidRPr="00670C3C">
        <w:rPr>
          <w:rFonts w:ascii="Arial" w:hAnsi="Arial" w:cs="Arial"/>
          <w:sz w:val="24"/>
          <w:szCs w:val="24"/>
        </w:rPr>
        <w:t>16</w:t>
      </w:r>
      <w:r w:rsidRPr="00670C3C">
        <w:rPr>
          <w:rFonts w:ascii="Arial" w:hAnsi="Arial" w:cs="Arial"/>
          <w:sz w:val="24"/>
          <w:szCs w:val="24"/>
        </w:rPr>
        <w:t>]</w:t>
      </w:r>
      <w:r w:rsidRPr="00670C3C">
        <w:rPr>
          <w:rFonts w:ascii="Arial" w:hAnsi="Arial" w:cs="Arial"/>
          <w:sz w:val="24"/>
          <w:szCs w:val="24"/>
        </w:rPr>
        <w:tab/>
        <w:t xml:space="preserve">On 22 November 2018 he purchased $35 000.00 dollars for the 2018 </w:t>
      </w:r>
    </w:p>
    <w:p w14:paraId="5DEF8722" w14:textId="77777777" w:rsidR="00173190" w:rsidRPr="00670C3C" w:rsidRDefault="00173190" w:rsidP="00670C3C">
      <w:pPr>
        <w:spacing w:line="360" w:lineRule="auto"/>
        <w:rPr>
          <w:rFonts w:ascii="Arial" w:hAnsi="Arial" w:cs="Arial"/>
          <w:sz w:val="24"/>
          <w:szCs w:val="24"/>
        </w:rPr>
      </w:pPr>
      <w:r w:rsidRPr="00670C3C">
        <w:rPr>
          <w:rFonts w:ascii="Arial" w:hAnsi="Arial" w:cs="Arial"/>
          <w:sz w:val="24"/>
          <w:szCs w:val="24"/>
        </w:rPr>
        <w:t xml:space="preserve">December holiday to Thailand and US trip. During early 2019 he attempted to </w:t>
      </w:r>
    </w:p>
    <w:p w14:paraId="1FA5FD1F" w14:textId="77777777" w:rsidR="005C1712" w:rsidRPr="00670C3C" w:rsidRDefault="00173190" w:rsidP="00670C3C">
      <w:pPr>
        <w:spacing w:line="360" w:lineRule="auto"/>
        <w:rPr>
          <w:rFonts w:ascii="Arial" w:hAnsi="Arial" w:cs="Arial"/>
          <w:sz w:val="24"/>
          <w:szCs w:val="24"/>
        </w:rPr>
      </w:pPr>
      <w:r w:rsidRPr="00670C3C">
        <w:rPr>
          <w:rFonts w:ascii="Arial" w:hAnsi="Arial" w:cs="Arial"/>
          <w:sz w:val="24"/>
          <w:szCs w:val="24"/>
        </w:rPr>
        <w:t xml:space="preserve">transfer R505 224.24 via the internet but the internet banking platform advised that </w:t>
      </w:r>
    </w:p>
    <w:p w14:paraId="2CDEF31C" w14:textId="00779FE4" w:rsidR="005C1712" w:rsidRPr="00670C3C" w:rsidRDefault="00173190" w:rsidP="00670C3C">
      <w:pPr>
        <w:spacing w:line="360" w:lineRule="auto"/>
        <w:rPr>
          <w:rFonts w:ascii="Arial" w:hAnsi="Arial" w:cs="Arial"/>
          <w:sz w:val="24"/>
          <w:szCs w:val="24"/>
        </w:rPr>
      </w:pPr>
      <w:r w:rsidRPr="00670C3C">
        <w:rPr>
          <w:rFonts w:ascii="Arial" w:hAnsi="Arial" w:cs="Arial"/>
          <w:sz w:val="24"/>
          <w:szCs w:val="24"/>
        </w:rPr>
        <w:t>he had exceeded his daily limit</w:t>
      </w:r>
      <w:r w:rsidR="005C1712" w:rsidRPr="00670C3C">
        <w:rPr>
          <w:rFonts w:ascii="Arial" w:hAnsi="Arial" w:cs="Arial"/>
          <w:sz w:val="24"/>
          <w:szCs w:val="24"/>
        </w:rPr>
        <w:t xml:space="preserve"> and</w:t>
      </w:r>
      <w:r w:rsidR="00EA66C5" w:rsidRPr="00670C3C">
        <w:rPr>
          <w:rFonts w:ascii="Arial" w:hAnsi="Arial" w:cs="Arial"/>
          <w:sz w:val="24"/>
          <w:szCs w:val="24"/>
        </w:rPr>
        <w:t xml:space="preserve"> he attached </w:t>
      </w:r>
      <w:r w:rsidR="005C1712" w:rsidRPr="00670C3C">
        <w:rPr>
          <w:rFonts w:ascii="Arial" w:hAnsi="Arial" w:cs="Arial"/>
          <w:sz w:val="24"/>
          <w:szCs w:val="24"/>
        </w:rPr>
        <w:t>annexures</w:t>
      </w:r>
      <w:r w:rsidR="00EA66C5" w:rsidRPr="00670C3C">
        <w:rPr>
          <w:rFonts w:ascii="Arial" w:hAnsi="Arial" w:cs="Arial"/>
          <w:sz w:val="24"/>
          <w:szCs w:val="24"/>
        </w:rPr>
        <w:t>.</w:t>
      </w:r>
      <w:r w:rsidR="005C1712" w:rsidRPr="00670C3C">
        <w:rPr>
          <w:rFonts w:ascii="Arial" w:hAnsi="Arial" w:cs="Arial"/>
          <w:sz w:val="24"/>
          <w:szCs w:val="24"/>
        </w:rPr>
        <w:t xml:space="preserve"> He proceeded to the </w:t>
      </w:r>
    </w:p>
    <w:p w14:paraId="7AEE8381" w14:textId="77777777" w:rsidR="00264470" w:rsidRPr="00670C3C" w:rsidRDefault="005C1712" w:rsidP="00670C3C">
      <w:pPr>
        <w:spacing w:line="360" w:lineRule="auto"/>
        <w:rPr>
          <w:rFonts w:ascii="Arial" w:hAnsi="Arial" w:cs="Arial"/>
          <w:sz w:val="24"/>
          <w:szCs w:val="24"/>
        </w:rPr>
      </w:pPr>
      <w:r w:rsidRPr="00670C3C">
        <w:rPr>
          <w:rFonts w:ascii="Arial" w:hAnsi="Arial" w:cs="Arial"/>
          <w:sz w:val="24"/>
          <w:szCs w:val="24"/>
        </w:rPr>
        <w:t>bank to increase his limit and was informed of the preservation order</w:t>
      </w:r>
      <w:r w:rsidR="00264470" w:rsidRPr="00670C3C">
        <w:rPr>
          <w:rFonts w:ascii="Arial" w:hAnsi="Arial" w:cs="Arial"/>
          <w:sz w:val="24"/>
          <w:szCs w:val="24"/>
        </w:rPr>
        <w:t xml:space="preserve"> and a complete </w:t>
      </w:r>
    </w:p>
    <w:p w14:paraId="20DD7535" w14:textId="2DC1B2A1" w:rsidR="00B572F2" w:rsidRPr="00670C3C" w:rsidRDefault="00264470" w:rsidP="00670C3C">
      <w:pPr>
        <w:spacing w:line="360" w:lineRule="auto"/>
        <w:rPr>
          <w:rFonts w:ascii="Arial" w:hAnsi="Arial" w:cs="Arial"/>
          <w:sz w:val="24"/>
          <w:szCs w:val="24"/>
        </w:rPr>
      </w:pPr>
      <w:r w:rsidRPr="00670C3C">
        <w:rPr>
          <w:rFonts w:ascii="Arial" w:hAnsi="Arial" w:cs="Arial"/>
          <w:sz w:val="24"/>
          <w:szCs w:val="24"/>
        </w:rPr>
        <w:t>set of the papers were received on 28 November 2018.</w:t>
      </w:r>
    </w:p>
    <w:p w14:paraId="1A030B74" w14:textId="77777777" w:rsidR="00B572F2" w:rsidRPr="00670C3C" w:rsidRDefault="00B572F2" w:rsidP="00670C3C">
      <w:pPr>
        <w:spacing w:line="360" w:lineRule="auto"/>
        <w:rPr>
          <w:rFonts w:ascii="Arial" w:hAnsi="Arial" w:cs="Arial"/>
          <w:sz w:val="24"/>
          <w:szCs w:val="24"/>
        </w:rPr>
      </w:pPr>
    </w:p>
    <w:p w14:paraId="4EB82BCB" w14:textId="202ED528" w:rsidR="00B572F2" w:rsidRPr="00670C3C" w:rsidRDefault="00264470"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17</w:t>
      </w:r>
      <w:r w:rsidRPr="00670C3C">
        <w:rPr>
          <w:rFonts w:ascii="Arial" w:hAnsi="Arial" w:cs="Arial"/>
          <w:sz w:val="24"/>
          <w:szCs w:val="24"/>
        </w:rPr>
        <w:t>]</w:t>
      </w:r>
      <w:r w:rsidRPr="00670C3C">
        <w:rPr>
          <w:rFonts w:ascii="Arial" w:hAnsi="Arial" w:cs="Arial"/>
          <w:sz w:val="24"/>
          <w:szCs w:val="24"/>
        </w:rPr>
        <w:tab/>
        <w:t>With regard to the preservation application the respondent submits:</w:t>
      </w:r>
    </w:p>
    <w:p w14:paraId="54680B59" w14:textId="6E2ED569" w:rsidR="00264470" w:rsidRPr="00670C3C" w:rsidRDefault="002501E6" w:rsidP="00670C3C">
      <w:pPr>
        <w:spacing w:line="360" w:lineRule="auto"/>
        <w:rPr>
          <w:rFonts w:ascii="Arial" w:hAnsi="Arial" w:cs="Arial"/>
          <w:sz w:val="24"/>
          <w:szCs w:val="24"/>
        </w:rPr>
      </w:pPr>
      <w:r w:rsidRPr="00670C3C">
        <w:rPr>
          <w:rFonts w:ascii="Arial" w:hAnsi="Arial" w:cs="Arial"/>
          <w:sz w:val="24"/>
          <w:szCs w:val="24"/>
        </w:rPr>
        <w:tab/>
      </w:r>
    </w:p>
    <w:p w14:paraId="2850C924" w14:textId="24C0FBBE" w:rsidR="008B490F"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w:t>
      </w:r>
      <w:r w:rsidRPr="00670C3C">
        <w:rPr>
          <w:rFonts w:ascii="Arial" w:hAnsi="Arial" w:cs="Arial"/>
          <w:sz w:val="24"/>
          <w:szCs w:val="24"/>
        </w:rPr>
        <w:tab/>
      </w:r>
      <w:r w:rsidR="00264470" w:rsidRPr="00211063">
        <w:rPr>
          <w:rFonts w:ascii="Arial" w:hAnsi="Arial" w:cs="Arial"/>
          <w:sz w:val="24"/>
          <w:szCs w:val="24"/>
        </w:rPr>
        <w:t>He denied having met Nielsen or Hayat directly or indirectly and that the</w:t>
      </w:r>
    </w:p>
    <w:p w14:paraId="667BBB33" w14:textId="77777777" w:rsidR="008B490F" w:rsidRPr="00670C3C" w:rsidRDefault="008B490F" w:rsidP="00670C3C">
      <w:pPr>
        <w:pStyle w:val="ListParagraph"/>
        <w:spacing w:line="360" w:lineRule="auto"/>
        <w:ind w:left="1080"/>
        <w:rPr>
          <w:rFonts w:ascii="Arial" w:hAnsi="Arial" w:cs="Arial"/>
          <w:sz w:val="24"/>
          <w:szCs w:val="24"/>
        </w:rPr>
      </w:pPr>
    </w:p>
    <w:p w14:paraId="40DFA311" w14:textId="77777777" w:rsidR="008B490F" w:rsidRPr="00670C3C" w:rsidRDefault="00264470" w:rsidP="00670C3C">
      <w:pPr>
        <w:pStyle w:val="ListParagraph"/>
        <w:spacing w:line="360" w:lineRule="auto"/>
        <w:ind w:left="1080"/>
        <w:rPr>
          <w:rFonts w:ascii="Arial" w:hAnsi="Arial" w:cs="Arial"/>
          <w:sz w:val="24"/>
          <w:szCs w:val="24"/>
        </w:rPr>
      </w:pPr>
      <w:r w:rsidRPr="00670C3C">
        <w:rPr>
          <w:rFonts w:ascii="Arial" w:hAnsi="Arial" w:cs="Arial"/>
          <w:sz w:val="24"/>
          <w:szCs w:val="24"/>
        </w:rPr>
        <w:t>first time Hayat was mentioned was when Wimpy came to see him</w:t>
      </w:r>
      <w:r w:rsidR="002501E6" w:rsidRPr="00670C3C">
        <w:rPr>
          <w:rFonts w:ascii="Arial" w:hAnsi="Arial" w:cs="Arial"/>
          <w:sz w:val="24"/>
          <w:szCs w:val="24"/>
        </w:rPr>
        <w:t>;</w:t>
      </w:r>
    </w:p>
    <w:p w14:paraId="21194193" w14:textId="549A5C9C" w:rsidR="00264470"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 </w:t>
      </w:r>
    </w:p>
    <w:p w14:paraId="5D72F9C2" w14:textId="56C6EFEB" w:rsidR="008B490F"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(ii)</w:t>
      </w:r>
      <w:r w:rsidRPr="00670C3C">
        <w:rPr>
          <w:rFonts w:ascii="Arial" w:hAnsi="Arial" w:cs="Arial"/>
          <w:sz w:val="24"/>
          <w:szCs w:val="24"/>
        </w:rPr>
        <w:tab/>
      </w:r>
      <w:r w:rsidR="00264470" w:rsidRPr="00211063">
        <w:rPr>
          <w:rFonts w:ascii="Arial" w:hAnsi="Arial" w:cs="Arial"/>
          <w:sz w:val="24"/>
          <w:szCs w:val="24"/>
        </w:rPr>
        <w:t xml:space="preserve">With regard to Wimpy’s affidavit he denied having informed Wimpy that </w:t>
      </w:r>
    </w:p>
    <w:p w14:paraId="3BE341AC" w14:textId="77777777" w:rsidR="008B490F" w:rsidRPr="00670C3C" w:rsidRDefault="008B490F" w:rsidP="00670C3C">
      <w:pPr>
        <w:pStyle w:val="ListParagraph"/>
        <w:spacing w:line="360" w:lineRule="auto"/>
        <w:ind w:left="1080"/>
        <w:rPr>
          <w:rFonts w:ascii="Arial" w:hAnsi="Arial" w:cs="Arial"/>
          <w:sz w:val="24"/>
          <w:szCs w:val="24"/>
        </w:rPr>
      </w:pPr>
    </w:p>
    <w:p w14:paraId="014933F0" w14:textId="77777777" w:rsidR="008B490F" w:rsidRPr="00670C3C" w:rsidRDefault="00264470"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Hayat had made payment </w:t>
      </w:r>
      <w:r w:rsidR="002501E6" w:rsidRPr="00670C3C">
        <w:rPr>
          <w:rFonts w:ascii="Arial" w:hAnsi="Arial" w:cs="Arial"/>
          <w:sz w:val="24"/>
          <w:szCs w:val="24"/>
        </w:rPr>
        <w:t xml:space="preserve">on behalf of Skarin to settle a loan to Skarin and </w:t>
      </w:r>
    </w:p>
    <w:p w14:paraId="4F0ABA1D" w14:textId="77777777" w:rsidR="008B490F" w:rsidRPr="00670C3C" w:rsidRDefault="008B490F" w:rsidP="00670C3C">
      <w:pPr>
        <w:pStyle w:val="ListParagraph"/>
        <w:spacing w:line="360" w:lineRule="auto"/>
        <w:ind w:left="1080"/>
        <w:rPr>
          <w:rFonts w:ascii="Arial" w:hAnsi="Arial" w:cs="Arial"/>
          <w:sz w:val="24"/>
          <w:szCs w:val="24"/>
        </w:rPr>
      </w:pPr>
    </w:p>
    <w:p w14:paraId="3CB87D3D" w14:textId="66208AE2" w:rsidR="008B490F"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the only inference he can draw i</w:t>
      </w:r>
      <w:r w:rsidR="00722E0D" w:rsidRPr="00670C3C">
        <w:rPr>
          <w:rFonts w:ascii="Arial" w:hAnsi="Arial" w:cs="Arial"/>
          <w:sz w:val="24"/>
          <w:szCs w:val="24"/>
        </w:rPr>
        <w:t>s</w:t>
      </w:r>
      <w:r w:rsidRPr="00670C3C">
        <w:rPr>
          <w:rFonts w:ascii="Arial" w:hAnsi="Arial" w:cs="Arial"/>
          <w:sz w:val="24"/>
          <w:szCs w:val="24"/>
        </w:rPr>
        <w:t xml:space="preserve"> that the narration in his account referred </w:t>
      </w:r>
    </w:p>
    <w:p w14:paraId="5AE3F108" w14:textId="77777777" w:rsidR="008B490F" w:rsidRPr="00670C3C" w:rsidRDefault="008B490F" w:rsidP="00670C3C">
      <w:pPr>
        <w:pStyle w:val="ListParagraph"/>
        <w:spacing w:line="360" w:lineRule="auto"/>
        <w:ind w:left="1080"/>
        <w:rPr>
          <w:rFonts w:ascii="Arial" w:hAnsi="Arial" w:cs="Arial"/>
          <w:sz w:val="24"/>
          <w:szCs w:val="24"/>
        </w:rPr>
      </w:pPr>
    </w:p>
    <w:p w14:paraId="7BC870D9" w14:textId="77777777" w:rsidR="008B490F"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to the deposit as a loan and he had no knowledge why the payee used </w:t>
      </w:r>
    </w:p>
    <w:p w14:paraId="73CD9566" w14:textId="77777777" w:rsidR="008B490F" w:rsidRPr="00670C3C" w:rsidRDefault="008B490F" w:rsidP="00670C3C">
      <w:pPr>
        <w:pStyle w:val="ListParagraph"/>
        <w:spacing w:line="360" w:lineRule="auto"/>
        <w:ind w:left="1080"/>
        <w:rPr>
          <w:rFonts w:ascii="Arial" w:hAnsi="Arial" w:cs="Arial"/>
          <w:sz w:val="24"/>
          <w:szCs w:val="24"/>
        </w:rPr>
      </w:pPr>
    </w:p>
    <w:p w14:paraId="030075EF" w14:textId="77777777" w:rsidR="008B490F"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that reference. Besides the R20 000 he lent to Skarin he denies further </w:t>
      </w:r>
    </w:p>
    <w:p w14:paraId="2E3DB36E" w14:textId="77777777" w:rsidR="008B490F" w:rsidRPr="00670C3C" w:rsidRDefault="008B490F" w:rsidP="00670C3C">
      <w:pPr>
        <w:pStyle w:val="ListParagraph"/>
        <w:spacing w:line="360" w:lineRule="auto"/>
        <w:ind w:left="1080"/>
        <w:rPr>
          <w:rFonts w:ascii="Arial" w:hAnsi="Arial" w:cs="Arial"/>
          <w:sz w:val="24"/>
          <w:szCs w:val="24"/>
        </w:rPr>
      </w:pPr>
    </w:p>
    <w:p w14:paraId="35F90DF1" w14:textId="77777777" w:rsidR="008B490F"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loans made to him, and he denies that he agreed that the funds paid by </w:t>
      </w:r>
    </w:p>
    <w:p w14:paraId="31498E4C" w14:textId="77777777" w:rsidR="008B490F" w:rsidRPr="00670C3C" w:rsidRDefault="008B490F" w:rsidP="00670C3C">
      <w:pPr>
        <w:pStyle w:val="ListParagraph"/>
        <w:spacing w:line="360" w:lineRule="auto"/>
        <w:ind w:left="1080"/>
        <w:rPr>
          <w:rFonts w:ascii="Arial" w:hAnsi="Arial" w:cs="Arial"/>
          <w:sz w:val="24"/>
          <w:szCs w:val="24"/>
        </w:rPr>
      </w:pPr>
    </w:p>
    <w:p w14:paraId="7BD35400" w14:textId="00C561A0" w:rsidR="008B490F"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Hayat be held in his account, the fund</w:t>
      </w:r>
      <w:r w:rsidR="008B490F" w:rsidRPr="00670C3C">
        <w:rPr>
          <w:rFonts w:ascii="Arial" w:hAnsi="Arial" w:cs="Arial"/>
          <w:sz w:val="24"/>
          <w:szCs w:val="24"/>
        </w:rPr>
        <w:t>s</w:t>
      </w:r>
      <w:r w:rsidRPr="00670C3C">
        <w:rPr>
          <w:rFonts w:ascii="Arial" w:hAnsi="Arial" w:cs="Arial"/>
          <w:sz w:val="24"/>
          <w:szCs w:val="24"/>
        </w:rPr>
        <w:t xml:space="preserve"> belong</w:t>
      </w:r>
      <w:r w:rsidR="008B490F" w:rsidRPr="00670C3C">
        <w:rPr>
          <w:rFonts w:ascii="Arial" w:hAnsi="Arial" w:cs="Arial"/>
          <w:sz w:val="24"/>
          <w:szCs w:val="24"/>
        </w:rPr>
        <w:t>ed</w:t>
      </w:r>
      <w:r w:rsidRPr="00670C3C">
        <w:rPr>
          <w:rFonts w:ascii="Arial" w:hAnsi="Arial" w:cs="Arial"/>
          <w:sz w:val="24"/>
          <w:szCs w:val="24"/>
        </w:rPr>
        <w:t xml:space="preserve"> to him and the holding </w:t>
      </w:r>
    </w:p>
    <w:p w14:paraId="47E98330" w14:textId="77777777" w:rsidR="008B490F" w:rsidRPr="00670C3C" w:rsidRDefault="008B490F" w:rsidP="00670C3C">
      <w:pPr>
        <w:pStyle w:val="ListParagraph"/>
        <w:spacing w:line="360" w:lineRule="auto"/>
        <w:ind w:left="1080"/>
        <w:rPr>
          <w:rFonts w:ascii="Arial" w:hAnsi="Arial" w:cs="Arial"/>
          <w:sz w:val="24"/>
          <w:szCs w:val="24"/>
        </w:rPr>
      </w:pPr>
    </w:p>
    <w:p w14:paraId="67627FD4" w14:textId="420CC4AE" w:rsidR="002501E6" w:rsidRPr="00670C3C" w:rsidRDefault="002501E6" w:rsidP="00670C3C">
      <w:pPr>
        <w:pStyle w:val="ListParagraph"/>
        <w:spacing w:line="360" w:lineRule="auto"/>
        <w:ind w:left="1080"/>
        <w:rPr>
          <w:rFonts w:ascii="Arial" w:hAnsi="Arial" w:cs="Arial"/>
          <w:sz w:val="24"/>
          <w:szCs w:val="24"/>
        </w:rPr>
      </w:pPr>
      <w:r w:rsidRPr="00670C3C">
        <w:rPr>
          <w:rFonts w:ascii="Arial" w:hAnsi="Arial" w:cs="Arial"/>
          <w:sz w:val="24"/>
          <w:szCs w:val="24"/>
        </w:rPr>
        <w:t>thereof has caused sever</w:t>
      </w:r>
      <w:r w:rsidR="00722E0D" w:rsidRPr="00670C3C">
        <w:rPr>
          <w:rFonts w:ascii="Arial" w:hAnsi="Arial" w:cs="Arial"/>
          <w:sz w:val="24"/>
          <w:szCs w:val="24"/>
        </w:rPr>
        <w:t>e</w:t>
      </w:r>
      <w:r w:rsidRPr="00670C3C">
        <w:rPr>
          <w:rFonts w:ascii="Arial" w:hAnsi="Arial" w:cs="Arial"/>
          <w:sz w:val="24"/>
          <w:szCs w:val="24"/>
        </w:rPr>
        <w:t xml:space="preserve"> prejudice;</w:t>
      </w:r>
    </w:p>
    <w:p w14:paraId="2B903D53" w14:textId="77777777" w:rsidR="002501E6" w:rsidRPr="00670C3C" w:rsidRDefault="002501E6" w:rsidP="00670C3C">
      <w:pPr>
        <w:pStyle w:val="ListParagraph"/>
        <w:spacing w:line="360" w:lineRule="auto"/>
        <w:ind w:left="1080"/>
        <w:rPr>
          <w:rFonts w:ascii="Arial" w:hAnsi="Arial" w:cs="Arial"/>
          <w:sz w:val="24"/>
          <w:szCs w:val="24"/>
        </w:rPr>
      </w:pPr>
    </w:p>
    <w:p w14:paraId="1F85AE1F" w14:textId="4BF06FAE" w:rsidR="008B490F"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(iii)</w:t>
      </w:r>
      <w:r w:rsidRPr="00670C3C">
        <w:rPr>
          <w:rFonts w:ascii="Arial" w:hAnsi="Arial" w:cs="Arial"/>
          <w:sz w:val="24"/>
          <w:szCs w:val="24"/>
        </w:rPr>
        <w:tab/>
      </w:r>
      <w:r w:rsidR="002501E6" w:rsidRPr="00211063">
        <w:rPr>
          <w:rFonts w:ascii="Arial" w:hAnsi="Arial" w:cs="Arial"/>
          <w:sz w:val="24"/>
          <w:szCs w:val="24"/>
        </w:rPr>
        <w:t xml:space="preserve">He admits that a total of R1050 000 was </w:t>
      </w:r>
      <w:r w:rsidR="008B490F" w:rsidRPr="00211063">
        <w:rPr>
          <w:rFonts w:ascii="Arial" w:hAnsi="Arial" w:cs="Arial"/>
          <w:sz w:val="24"/>
          <w:szCs w:val="24"/>
        </w:rPr>
        <w:t xml:space="preserve">paid into his personal account but </w:t>
      </w:r>
    </w:p>
    <w:p w14:paraId="48C08583" w14:textId="77777777" w:rsidR="008B490F" w:rsidRPr="00670C3C" w:rsidRDefault="008B490F" w:rsidP="00670C3C">
      <w:pPr>
        <w:pStyle w:val="ListParagraph"/>
        <w:spacing w:line="360" w:lineRule="auto"/>
        <w:ind w:left="1080"/>
        <w:rPr>
          <w:rFonts w:ascii="Arial" w:hAnsi="Arial" w:cs="Arial"/>
          <w:sz w:val="24"/>
          <w:szCs w:val="24"/>
        </w:rPr>
      </w:pPr>
    </w:p>
    <w:p w14:paraId="42C21DF0" w14:textId="77777777" w:rsidR="008B490F"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he denied that he was aware that it was paid by Hayat and that he </w:t>
      </w:r>
    </w:p>
    <w:p w14:paraId="16C9F9EB" w14:textId="77777777" w:rsidR="008B490F" w:rsidRPr="00670C3C" w:rsidRDefault="008B490F" w:rsidP="00670C3C">
      <w:pPr>
        <w:pStyle w:val="ListParagraph"/>
        <w:spacing w:line="360" w:lineRule="auto"/>
        <w:ind w:left="1080"/>
        <w:rPr>
          <w:rFonts w:ascii="Arial" w:hAnsi="Arial" w:cs="Arial"/>
          <w:sz w:val="24"/>
          <w:szCs w:val="24"/>
        </w:rPr>
      </w:pPr>
    </w:p>
    <w:p w14:paraId="4B71A618" w14:textId="77777777" w:rsidR="008B490F"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admitted that it was for repayment of a loan;</w:t>
      </w:r>
    </w:p>
    <w:p w14:paraId="4DCAD834" w14:textId="4F1749A9" w:rsidR="008B490F"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 </w:t>
      </w:r>
    </w:p>
    <w:p w14:paraId="7DE778D7" w14:textId="22591180" w:rsidR="00AF19C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(iv)</w:t>
      </w:r>
      <w:r w:rsidRPr="00670C3C">
        <w:rPr>
          <w:rFonts w:ascii="Arial" w:hAnsi="Arial" w:cs="Arial"/>
          <w:sz w:val="24"/>
          <w:szCs w:val="24"/>
        </w:rPr>
        <w:tab/>
      </w:r>
      <w:r w:rsidR="008B490F" w:rsidRPr="00211063">
        <w:rPr>
          <w:rFonts w:ascii="Arial" w:hAnsi="Arial" w:cs="Arial"/>
          <w:sz w:val="24"/>
          <w:szCs w:val="24"/>
        </w:rPr>
        <w:t xml:space="preserve">He has not requested the funds to be returned to him but he does so in </w:t>
      </w:r>
    </w:p>
    <w:p w14:paraId="7747F726" w14:textId="77777777" w:rsidR="00AF19CE" w:rsidRPr="00670C3C" w:rsidRDefault="00AF19CE" w:rsidP="00670C3C">
      <w:pPr>
        <w:pStyle w:val="ListParagraph"/>
        <w:spacing w:line="360" w:lineRule="auto"/>
        <w:ind w:left="1080"/>
        <w:rPr>
          <w:rFonts w:ascii="Arial" w:hAnsi="Arial" w:cs="Arial"/>
          <w:sz w:val="24"/>
          <w:szCs w:val="24"/>
        </w:rPr>
      </w:pPr>
    </w:p>
    <w:p w14:paraId="60204D01" w14:textId="3413D10F" w:rsidR="008B490F"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this application;</w:t>
      </w:r>
    </w:p>
    <w:p w14:paraId="49AC9110" w14:textId="77777777" w:rsidR="00AF19CE" w:rsidRPr="00670C3C" w:rsidRDefault="00AF19CE" w:rsidP="00670C3C">
      <w:pPr>
        <w:pStyle w:val="ListParagraph"/>
        <w:spacing w:line="360" w:lineRule="auto"/>
        <w:ind w:left="1080"/>
        <w:rPr>
          <w:rFonts w:ascii="Arial" w:hAnsi="Arial" w:cs="Arial"/>
          <w:sz w:val="24"/>
          <w:szCs w:val="24"/>
        </w:rPr>
      </w:pPr>
    </w:p>
    <w:p w14:paraId="1FFF4694" w14:textId="1AEDD330" w:rsidR="00AF19C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(v)</w:t>
      </w:r>
      <w:r w:rsidRPr="00670C3C">
        <w:rPr>
          <w:rFonts w:ascii="Arial" w:hAnsi="Arial" w:cs="Arial"/>
          <w:sz w:val="24"/>
          <w:szCs w:val="24"/>
        </w:rPr>
        <w:tab/>
      </w:r>
      <w:r w:rsidR="008B490F" w:rsidRPr="00211063">
        <w:rPr>
          <w:rFonts w:ascii="Arial" w:hAnsi="Arial" w:cs="Arial"/>
          <w:sz w:val="24"/>
          <w:szCs w:val="24"/>
        </w:rPr>
        <w:t xml:space="preserve">He bears no knowledge of the source of Hayat’s Fund and he denies </w:t>
      </w:r>
    </w:p>
    <w:p w14:paraId="750D0624" w14:textId="77777777" w:rsidR="00AF19CE" w:rsidRPr="00670C3C" w:rsidRDefault="00AF19CE" w:rsidP="00670C3C">
      <w:pPr>
        <w:pStyle w:val="ListParagraph"/>
        <w:spacing w:line="360" w:lineRule="auto"/>
        <w:ind w:left="1080"/>
        <w:rPr>
          <w:rFonts w:ascii="Arial" w:hAnsi="Arial" w:cs="Arial"/>
          <w:sz w:val="24"/>
          <w:szCs w:val="24"/>
        </w:rPr>
      </w:pPr>
    </w:p>
    <w:p w14:paraId="1641891E" w14:textId="1F43547D" w:rsidR="008B490F"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having allowed Hayat to use his bank account;</w:t>
      </w:r>
    </w:p>
    <w:p w14:paraId="275E2615" w14:textId="77777777" w:rsidR="00AF19CE" w:rsidRPr="00670C3C" w:rsidRDefault="00AF19CE" w:rsidP="00670C3C">
      <w:pPr>
        <w:pStyle w:val="ListParagraph"/>
        <w:spacing w:line="360" w:lineRule="auto"/>
        <w:ind w:left="1080"/>
        <w:rPr>
          <w:rFonts w:ascii="Arial" w:hAnsi="Arial" w:cs="Arial"/>
          <w:sz w:val="24"/>
          <w:szCs w:val="24"/>
        </w:rPr>
      </w:pPr>
    </w:p>
    <w:p w14:paraId="44AEE9A7" w14:textId="686A99DE" w:rsidR="000057C6"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(vi)</w:t>
      </w:r>
      <w:r w:rsidRPr="00670C3C">
        <w:rPr>
          <w:rFonts w:ascii="Arial" w:hAnsi="Arial" w:cs="Arial"/>
          <w:sz w:val="24"/>
          <w:szCs w:val="24"/>
        </w:rPr>
        <w:tab/>
      </w:r>
      <w:r w:rsidR="008B490F" w:rsidRPr="00211063">
        <w:rPr>
          <w:rFonts w:ascii="Arial" w:hAnsi="Arial" w:cs="Arial"/>
          <w:sz w:val="24"/>
          <w:szCs w:val="24"/>
        </w:rPr>
        <w:t>He denies that his account is an instrumentality through which</w:t>
      </w:r>
      <w:r w:rsidR="00AF19CE" w:rsidRPr="00211063">
        <w:rPr>
          <w:rFonts w:ascii="Arial" w:hAnsi="Arial" w:cs="Arial"/>
          <w:sz w:val="24"/>
          <w:szCs w:val="24"/>
        </w:rPr>
        <w:t xml:space="preserve"> </w:t>
      </w:r>
      <w:r w:rsidR="008B490F" w:rsidRPr="00211063">
        <w:rPr>
          <w:rFonts w:ascii="Arial" w:hAnsi="Arial" w:cs="Arial"/>
          <w:sz w:val="24"/>
          <w:szCs w:val="24"/>
        </w:rPr>
        <w:t xml:space="preserve">a </w:t>
      </w:r>
    </w:p>
    <w:p w14:paraId="37BDA8B5" w14:textId="77777777" w:rsidR="000057C6" w:rsidRPr="00670C3C" w:rsidRDefault="000057C6" w:rsidP="00670C3C">
      <w:pPr>
        <w:pStyle w:val="ListParagraph"/>
        <w:spacing w:line="360" w:lineRule="auto"/>
        <w:ind w:left="1080"/>
        <w:rPr>
          <w:rFonts w:ascii="Arial" w:hAnsi="Arial" w:cs="Arial"/>
          <w:sz w:val="24"/>
          <w:szCs w:val="24"/>
        </w:rPr>
      </w:pPr>
    </w:p>
    <w:p w14:paraId="06932CC9" w14:textId="77777777" w:rsidR="000057C6"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Schedul</w:t>
      </w:r>
      <w:r w:rsidR="000057C6" w:rsidRPr="00670C3C">
        <w:rPr>
          <w:rFonts w:ascii="Arial" w:hAnsi="Arial" w:cs="Arial"/>
          <w:sz w:val="24"/>
          <w:szCs w:val="24"/>
        </w:rPr>
        <w:t>e</w:t>
      </w:r>
      <w:r w:rsidRPr="00670C3C">
        <w:rPr>
          <w:rFonts w:ascii="Arial" w:hAnsi="Arial" w:cs="Arial"/>
          <w:sz w:val="24"/>
          <w:szCs w:val="24"/>
        </w:rPr>
        <w:t xml:space="preserve">1 </w:t>
      </w:r>
      <w:r w:rsidR="000057C6" w:rsidRPr="00670C3C">
        <w:rPr>
          <w:rFonts w:ascii="Arial" w:hAnsi="Arial" w:cs="Arial"/>
          <w:sz w:val="24"/>
          <w:szCs w:val="24"/>
        </w:rPr>
        <w:t>o</w:t>
      </w:r>
      <w:r w:rsidRPr="00670C3C">
        <w:rPr>
          <w:rFonts w:ascii="Arial" w:hAnsi="Arial" w:cs="Arial"/>
          <w:sz w:val="24"/>
          <w:szCs w:val="24"/>
        </w:rPr>
        <w:t xml:space="preserve">ffence was committed or that his account made it possible </w:t>
      </w:r>
      <w:r w:rsidR="00AF19CE" w:rsidRPr="00670C3C">
        <w:rPr>
          <w:rFonts w:ascii="Arial" w:hAnsi="Arial" w:cs="Arial"/>
          <w:sz w:val="24"/>
          <w:szCs w:val="24"/>
        </w:rPr>
        <w:t xml:space="preserve">for </w:t>
      </w:r>
    </w:p>
    <w:p w14:paraId="79E6A6AB" w14:textId="77777777" w:rsidR="000057C6" w:rsidRPr="00670C3C" w:rsidRDefault="000057C6" w:rsidP="00670C3C">
      <w:pPr>
        <w:pStyle w:val="ListParagraph"/>
        <w:spacing w:line="360" w:lineRule="auto"/>
        <w:ind w:left="1080"/>
        <w:rPr>
          <w:rFonts w:ascii="Arial" w:hAnsi="Arial" w:cs="Arial"/>
          <w:sz w:val="24"/>
          <w:szCs w:val="24"/>
        </w:rPr>
      </w:pPr>
    </w:p>
    <w:p w14:paraId="6CBAC756" w14:textId="5729CE92" w:rsidR="00AF19CE" w:rsidRPr="00670C3C" w:rsidRDefault="00AF19CE" w:rsidP="00670C3C">
      <w:pPr>
        <w:pStyle w:val="ListParagraph"/>
        <w:spacing w:line="360" w:lineRule="auto"/>
        <w:ind w:left="1080"/>
        <w:rPr>
          <w:rFonts w:ascii="Arial" w:hAnsi="Arial" w:cs="Arial"/>
          <w:sz w:val="24"/>
          <w:szCs w:val="24"/>
        </w:rPr>
      </w:pPr>
      <w:r w:rsidRPr="00670C3C">
        <w:rPr>
          <w:rFonts w:ascii="Arial" w:hAnsi="Arial" w:cs="Arial"/>
          <w:sz w:val="24"/>
          <w:szCs w:val="24"/>
        </w:rPr>
        <w:t>the nature, source, location of the money to be concealed;</w:t>
      </w:r>
    </w:p>
    <w:p w14:paraId="385E8EEB" w14:textId="4353463F" w:rsidR="00264470" w:rsidRPr="00670C3C" w:rsidRDefault="008B490F" w:rsidP="00670C3C">
      <w:pPr>
        <w:pStyle w:val="ListParagraph"/>
        <w:spacing w:line="360" w:lineRule="auto"/>
        <w:ind w:left="1080"/>
        <w:rPr>
          <w:rFonts w:ascii="Arial" w:hAnsi="Arial" w:cs="Arial"/>
          <w:sz w:val="24"/>
          <w:szCs w:val="24"/>
        </w:rPr>
      </w:pPr>
      <w:r w:rsidRPr="00670C3C">
        <w:rPr>
          <w:rFonts w:ascii="Arial" w:hAnsi="Arial" w:cs="Arial"/>
          <w:sz w:val="24"/>
          <w:szCs w:val="24"/>
        </w:rPr>
        <w:t xml:space="preserve"> </w:t>
      </w:r>
      <w:r w:rsidR="002501E6" w:rsidRPr="00670C3C">
        <w:rPr>
          <w:rFonts w:ascii="Arial" w:hAnsi="Arial" w:cs="Arial"/>
          <w:sz w:val="24"/>
          <w:szCs w:val="24"/>
        </w:rPr>
        <w:t xml:space="preserve"> </w:t>
      </w:r>
    </w:p>
    <w:p w14:paraId="1BFD28BB" w14:textId="2E633C24" w:rsidR="00AF19CE"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(vii)</w:t>
      </w:r>
      <w:r w:rsidRPr="00670C3C">
        <w:rPr>
          <w:rFonts w:ascii="Arial" w:hAnsi="Arial" w:cs="Arial"/>
          <w:sz w:val="24"/>
          <w:szCs w:val="24"/>
        </w:rPr>
        <w:tab/>
      </w:r>
      <w:r w:rsidR="00AF19CE" w:rsidRPr="00211063">
        <w:rPr>
          <w:rFonts w:ascii="Arial" w:hAnsi="Arial" w:cs="Arial"/>
          <w:sz w:val="24"/>
          <w:szCs w:val="24"/>
        </w:rPr>
        <w:t>He was a victim of Nielsen and Hayat in the circumstances that prevailed;</w:t>
      </w:r>
    </w:p>
    <w:p w14:paraId="2643B7AD" w14:textId="77777777" w:rsidR="00195218" w:rsidRPr="00670C3C" w:rsidRDefault="00195218" w:rsidP="00670C3C">
      <w:pPr>
        <w:pStyle w:val="ListParagraph"/>
        <w:spacing w:line="360" w:lineRule="auto"/>
        <w:ind w:left="1080"/>
        <w:rPr>
          <w:rFonts w:ascii="Arial" w:hAnsi="Arial" w:cs="Arial"/>
          <w:sz w:val="24"/>
          <w:szCs w:val="24"/>
        </w:rPr>
      </w:pPr>
    </w:p>
    <w:p w14:paraId="49E165E3" w14:textId="7E69A110" w:rsidR="00195218"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t>(viii)</w:t>
      </w:r>
      <w:r w:rsidRPr="00670C3C">
        <w:rPr>
          <w:rFonts w:ascii="Arial" w:hAnsi="Arial" w:cs="Arial"/>
          <w:sz w:val="24"/>
          <w:szCs w:val="24"/>
        </w:rPr>
        <w:tab/>
      </w:r>
      <w:r w:rsidR="00AF19CE" w:rsidRPr="00211063">
        <w:rPr>
          <w:rFonts w:ascii="Arial" w:hAnsi="Arial" w:cs="Arial"/>
          <w:sz w:val="24"/>
          <w:szCs w:val="24"/>
        </w:rPr>
        <w:t xml:space="preserve">The version of Wimpy, Brown and Molelle present a false version about </w:t>
      </w:r>
    </w:p>
    <w:p w14:paraId="670E9BBD" w14:textId="77777777" w:rsidR="00195218" w:rsidRPr="00670C3C" w:rsidRDefault="00195218" w:rsidP="00670C3C">
      <w:pPr>
        <w:pStyle w:val="ListParagraph"/>
        <w:spacing w:line="360" w:lineRule="auto"/>
        <w:rPr>
          <w:rFonts w:ascii="Arial" w:hAnsi="Arial" w:cs="Arial"/>
          <w:sz w:val="24"/>
          <w:szCs w:val="24"/>
        </w:rPr>
      </w:pPr>
    </w:p>
    <w:p w14:paraId="4FBFEBA4" w14:textId="0EEA3434" w:rsidR="00AF19CE" w:rsidRPr="00670C3C" w:rsidRDefault="00AF19CE" w:rsidP="00670C3C">
      <w:pPr>
        <w:pStyle w:val="ListParagraph"/>
        <w:spacing w:line="360" w:lineRule="auto"/>
        <w:ind w:left="1080"/>
        <w:rPr>
          <w:rFonts w:ascii="Arial" w:hAnsi="Arial" w:cs="Arial"/>
          <w:sz w:val="24"/>
          <w:szCs w:val="24"/>
        </w:rPr>
      </w:pPr>
      <w:r w:rsidRPr="00670C3C">
        <w:rPr>
          <w:rFonts w:ascii="Arial" w:hAnsi="Arial" w:cs="Arial"/>
          <w:sz w:val="24"/>
          <w:szCs w:val="24"/>
        </w:rPr>
        <w:t>him being a willing participant;</w:t>
      </w:r>
    </w:p>
    <w:p w14:paraId="241DC272" w14:textId="77777777" w:rsidR="00195218" w:rsidRPr="00670C3C" w:rsidRDefault="00195218" w:rsidP="00670C3C">
      <w:pPr>
        <w:pStyle w:val="ListParagraph"/>
        <w:spacing w:line="360" w:lineRule="auto"/>
        <w:ind w:left="1080"/>
        <w:rPr>
          <w:rFonts w:ascii="Arial" w:hAnsi="Arial" w:cs="Arial"/>
          <w:sz w:val="24"/>
          <w:szCs w:val="24"/>
        </w:rPr>
      </w:pPr>
    </w:p>
    <w:p w14:paraId="777DBA7D" w14:textId="32E11AE6" w:rsidR="00195218" w:rsidRPr="00211063" w:rsidRDefault="00211063" w:rsidP="00211063">
      <w:pPr>
        <w:spacing w:line="360" w:lineRule="auto"/>
        <w:ind w:left="1080" w:hanging="720"/>
        <w:rPr>
          <w:rFonts w:ascii="Arial" w:hAnsi="Arial" w:cs="Arial"/>
          <w:sz w:val="24"/>
          <w:szCs w:val="24"/>
        </w:rPr>
      </w:pPr>
      <w:r w:rsidRPr="00670C3C">
        <w:rPr>
          <w:rFonts w:ascii="Arial" w:hAnsi="Arial" w:cs="Arial"/>
          <w:sz w:val="24"/>
          <w:szCs w:val="24"/>
        </w:rPr>
        <w:lastRenderedPageBreak/>
        <w:t>(ix)</w:t>
      </w:r>
      <w:r w:rsidRPr="00670C3C">
        <w:rPr>
          <w:rFonts w:ascii="Arial" w:hAnsi="Arial" w:cs="Arial"/>
          <w:sz w:val="24"/>
          <w:szCs w:val="24"/>
        </w:rPr>
        <w:tab/>
      </w:r>
      <w:r w:rsidR="00AF19CE" w:rsidRPr="00211063">
        <w:rPr>
          <w:rFonts w:ascii="Arial" w:hAnsi="Arial" w:cs="Arial"/>
          <w:sz w:val="24"/>
          <w:szCs w:val="24"/>
        </w:rPr>
        <w:t>The respondent question</w:t>
      </w:r>
      <w:r w:rsidR="000057C6" w:rsidRPr="00211063">
        <w:rPr>
          <w:rFonts w:ascii="Arial" w:hAnsi="Arial" w:cs="Arial"/>
          <w:sz w:val="24"/>
          <w:szCs w:val="24"/>
        </w:rPr>
        <w:t>s</w:t>
      </w:r>
      <w:r w:rsidR="00AF19CE" w:rsidRPr="00211063">
        <w:rPr>
          <w:rFonts w:ascii="Arial" w:hAnsi="Arial" w:cs="Arial"/>
          <w:sz w:val="24"/>
          <w:szCs w:val="24"/>
        </w:rPr>
        <w:t xml:space="preserve"> why no statement was obtained from Skarin </w:t>
      </w:r>
    </w:p>
    <w:p w14:paraId="164B0837" w14:textId="77777777" w:rsidR="00195218" w:rsidRPr="00670C3C" w:rsidRDefault="00195218" w:rsidP="00670C3C">
      <w:pPr>
        <w:pStyle w:val="ListParagraph"/>
        <w:spacing w:line="360" w:lineRule="auto"/>
        <w:ind w:left="1080"/>
        <w:rPr>
          <w:rFonts w:ascii="Arial" w:hAnsi="Arial" w:cs="Arial"/>
          <w:sz w:val="24"/>
          <w:szCs w:val="24"/>
        </w:rPr>
      </w:pPr>
    </w:p>
    <w:p w14:paraId="76919D2F" w14:textId="47BDF524" w:rsidR="00AF19CE" w:rsidRPr="00670C3C" w:rsidRDefault="00AF19CE" w:rsidP="00670C3C">
      <w:pPr>
        <w:pStyle w:val="ListParagraph"/>
        <w:spacing w:line="360" w:lineRule="auto"/>
        <w:ind w:left="1080"/>
        <w:rPr>
          <w:rFonts w:ascii="Arial" w:hAnsi="Arial" w:cs="Arial"/>
          <w:sz w:val="24"/>
          <w:szCs w:val="24"/>
        </w:rPr>
      </w:pPr>
      <w:r w:rsidRPr="00670C3C">
        <w:rPr>
          <w:rFonts w:ascii="Arial" w:hAnsi="Arial" w:cs="Arial"/>
          <w:sz w:val="24"/>
          <w:szCs w:val="24"/>
        </w:rPr>
        <w:t>since the applicant had information on him obtained before the order</w:t>
      </w:r>
      <w:r w:rsidR="000057C6" w:rsidRPr="00670C3C">
        <w:rPr>
          <w:rFonts w:ascii="Arial" w:hAnsi="Arial" w:cs="Arial"/>
          <w:sz w:val="24"/>
          <w:szCs w:val="24"/>
        </w:rPr>
        <w:t>;</w:t>
      </w:r>
    </w:p>
    <w:p w14:paraId="043B9E57" w14:textId="77777777" w:rsidR="000057C6" w:rsidRPr="00670C3C" w:rsidRDefault="000057C6" w:rsidP="00670C3C">
      <w:pPr>
        <w:pStyle w:val="ListParagraph"/>
        <w:spacing w:line="360" w:lineRule="auto"/>
        <w:ind w:left="1080"/>
        <w:rPr>
          <w:rFonts w:ascii="Arial" w:hAnsi="Arial" w:cs="Arial"/>
          <w:sz w:val="24"/>
          <w:szCs w:val="24"/>
        </w:rPr>
      </w:pPr>
    </w:p>
    <w:p w14:paraId="1444A043" w14:textId="77777777" w:rsidR="00264470" w:rsidRPr="00670C3C" w:rsidRDefault="00264470" w:rsidP="00670C3C">
      <w:pPr>
        <w:spacing w:line="360" w:lineRule="auto"/>
        <w:rPr>
          <w:rFonts w:ascii="Arial" w:hAnsi="Arial" w:cs="Arial"/>
          <w:sz w:val="24"/>
          <w:szCs w:val="24"/>
        </w:rPr>
      </w:pPr>
    </w:p>
    <w:p w14:paraId="3F728E30" w14:textId="67E59928" w:rsidR="00B572F2" w:rsidRPr="00670C3C" w:rsidRDefault="008202CD" w:rsidP="00670C3C">
      <w:pPr>
        <w:spacing w:line="360" w:lineRule="auto"/>
        <w:rPr>
          <w:rFonts w:ascii="Arial" w:hAnsi="Arial" w:cs="Arial"/>
          <w:b/>
          <w:bCs/>
          <w:sz w:val="24"/>
          <w:szCs w:val="24"/>
        </w:rPr>
      </w:pPr>
      <w:r w:rsidRPr="00670C3C">
        <w:rPr>
          <w:rFonts w:ascii="Arial" w:hAnsi="Arial" w:cs="Arial"/>
          <w:b/>
          <w:bCs/>
          <w:sz w:val="24"/>
          <w:szCs w:val="24"/>
        </w:rPr>
        <w:t>THE ISSUES</w:t>
      </w:r>
    </w:p>
    <w:p w14:paraId="7AEFB3A7" w14:textId="77777777" w:rsidR="008202CD" w:rsidRPr="00670C3C" w:rsidRDefault="008202CD" w:rsidP="00670C3C">
      <w:pPr>
        <w:spacing w:line="360" w:lineRule="auto"/>
        <w:rPr>
          <w:rFonts w:ascii="Arial" w:hAnsi="Arial" w:cs="Arial"/>
          <w:sz w:val="24"/>
          <w:szCs w:val="24"/>
        </w:rPr>
      </w:pPr>
    </w:p>
    <w:p w14:paraId="1365A71D" w14:textId="7AF39DC4" w:rsidR="005C1B0B" w:rsidRPr="00670C3C" w:rsidRDefault="008202CD"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18</w:t>
      </w:r>
      <w:r w:rsidRPr="00670C3C">
        <w:rPr>
          <w:rFonts w:ascii="Arial" w:hAnsi="Arial" w:cs="Arial"/>
          <w:sz w:val="24"/>
          <w:szCs w:val="24"/>
        </w:rPr>
        <w:t>]</w:t>
      </w:r>
      <w:r w:rsidRPr="00670C3C">
        <w:rPr>
          <w:rFonts w:ascii="Arial" w:hAnsi="Arial" w:cs="Arial"/>
          <w:sz w:val="24"/>
          <w:szCs w:val="24"/>
        </w:rPr>
        <w:tab/>
        <w:t xml:space="preserve">The issue relates to the forfeiture of the amount standing to the credit of </w:t>
      </w:r>
    </w:p>
    <w:p w14:paraId="5B075E65" w14:textId="77777777" w:rsidR="005C1B0B" w:rsidRPr="00670C3C" w:rsidRDefault="008202CD" w:rsidP="00670C3C">
      <w:pPr>
        <w:spacing w:line="360" w:lineRule="auto"/>
        <w:rPr>
          <w:rFonts w:ascii="Arial" w:hAnsi="Arial" w:cs="Arial"/>
          <w:sz w:val="24"/>
          <w:szCs w:val="24"/>
        </w:rPr>
      </w:pPr>
      <w:r w:rsidRPr="00670C3C">
        <w:rPr>
          <w:rFonts w:ascii="Arial" w:hAnsi="Arial" w:cs="Arial"/>
          <w:sz w:val="24"/>
          <w:szCs w:val="24"/>
        </w:rPr>
        <w:t xml:space="preserve">the respondent’s FNB account and of that amount found in Nielson’s possession on  </w:t>
      </w:r>
    </w:p>
    <w:p w14:paraId="2874FAF9" w14:textId="35B5EF58" w:rsidR="005C1B0B" w:rsidRPr="00670C3C" w:rsidRDefault="008202CD" w:rsidP="00670C3C">
      <w:pPr>
        <w:spacing w:line="360" w:lineRule="auto"/>
        <w:rPr>
          <w:rFonts w:ascii="Arial" w:hAnsi="Arial" w:cs="Arial"/>
          <w:sz w:val="24"/>
          <w:szCs w:val="24"/>
        </w:rPr>
      </w:pPr>
      <w:r w:rsidRPr="00670C3C">
        <w:rPr>
          <w:rFonts w:ascii="Arial" w:hAnsi="Arial" w:cs="Arial"/>
          <w:sz w:val="24"/>
          <w:szCs w:val="24"/>
        </w:rPr>
        <w:t xml:space="preserve">her arrest. The </w:t>
      </w:r>
      <w:r w:rsidR="005C1B0B" w:rsidRPr="00670C3C">
        <w:rPr>
          <w:rFonts w:ascii="Arial" w:hAnsi="Arial" w:cs="Arial"/>
          <w:sz w:val="24"/>
          <w:szCs w:val="24"/>
        </w:rPr>
        <w:t>applicant contends that both amounts must be forfeited,</w:t>
      </w:r>
      <w:r w:rsidR="003125C5" w:rsidRPr="00670C3C">
        <w:rPr>
          <w:rFonts w:ascii="Arial" w:hAnsi="Arial" w:cs="Arial"/>
          <w:sz w:val="24"/>
          <w:szCs w:val="24"/>
        </w:rPr>
        <w:t xml:space="preserve"> </w:t>
      </w:r>
      <w:r w:rsidRPr="00670C3C">
        <w:rPr>
          <w:rFonts w:ascii="Arial" w:hAnsi="Arial" w:cs="Arial"/>
          <w:sz w:val="24"/>
          <w:szCs w:val="24"/>
        </w:rPr>
        <w:t xml:space="preserve">question is </w:t>
      </w:r>
    </w:p>
    <w:p w14:paraId="16B86DEC" w14:textId="77777777" w:rsidR="005C1B0B" w:rsidRPr="00670C3C" w:rsidRDefault="008202CD" w:rsidP="00670C3C">
      <w:pPr>
        <w:spacing w:line="360" w:lineRule="auto"/>
        <w:rPr>
          <w:rFonts w:ascii="Arial" w:hAnsi="Arial" w:cs="Arial"/>
          <w:sz w:val="24"/>
          <w:szCs w:val="24"/>
        </w:rPr>
      </w:pPr>
      <w:r w:rsidRPr="00670C3C">
        <w:rPr>
          <w:rFonts w:ascii="Arial" w:hAnsi="Arial" w:cs="Arial"/>
          <w:sz w:val="24"/>
          <w:szCs w:val="24"/>
        </w:rPr>
        <w:t xml:space="preserve">whether the proceeds in respondent’s </w:t>
      </w:r>
      <w:r w:rsidR="005C1B0B" w:rsidRPr="00670C3C">
        <w:rPr>
          <w:rFonts w:ascii="Arial" w:hAnsi="Arial" w:cs="Arial"/>
          <w:sz w:val="24"/>
          <w:szCs w:val="24"/>
        </w:rPr>
        <w:t xml:space="preserve">account </w:t>
      </w:r>
      <w:r w:rsidRPr="00670C3C">
        <w:rPr>
          <w:rFonts w:ascii="Arial" w:hAnsi="Arial" w:cs="Arial"/>
          <w:sz w:val="24"/>
          <w:szCs w:val="24"/>
        </w:rPr>
        <w:t xml:space="preserve">are proceeds of </w:t>
      </w:r>
      <w:r w:rsidR="005C1B0B" w:rsidRPr="00670C3C">
        <w:rPr>
          <w:rFonts w:ascii="Arial" w:hAnsi="Arial" w:cs="Arial"/>
          <w:sz w:val="24"/>
          <w:szCs w:val="24"/>
        </w:rPr>
        <w:t xml:space="preserve">unlawful activities. </w:t>
      </w:r>
    </w:p>
    <w:p w14:paraId="741A9FF6" w14:textId="77777777" w:rsidR="005C1B0B" w:rsidRPr="00670C3C" w:rsidRDefault="005C1B0B" w:rsidP="00670C3C">
      <w:pPr>
        <w:spacing w:line="360" w:lineRule="auto"/>
        <w:rPr>
          <w:rFonts w:ascii="Arial" w:hAnsi="Arial" w:cs="Arial"/>
          <w:sz w:val="24"/>
          <w:szCs w:val="24"/>
        </w:rPr>
      </w:pPr>
      <w:r w:rsidRPr="00670C3C">
        <w:rPr>
          <w:rFonts w:ascii="Arial" w:hAnsi="Arial" w:cs="Arial"/>
          <w:sz w:val="24"/>
          <w:szCs w:val="24"/>
        </w:rPr>
        <w:t xml:space="preserve">The respondent contends that the proceeds are as a result of lawful services </w:t>
      </w:r>
    </w:p>
    <w:p w14:paraId="25E9C505" w14:textId="3C5DC350" w:rsidR="008202CD" w:rsidRPr="00670C3C" w:rsidRDefault="005C1B0B" w:rsidP="00670C3C">
      <w:pPr>
        <w:spacing w:line="360" w:lineRule="auto"/>
        <w:rPr>
          <w:rFonts w:ascii="Arial" w:hAnsi="Arial" w:cs="Arial"/>
          <w:sz w:val="24"/>
          <w:szCs w:val="24"/>
        </w:rPr>
      </w:pPr>
      <w:r w:rsidRPr="00670C3C">
        <w:rPr>
          <w:rFonts w:ascii="Arial" w:hAnsi="Arial" w:cs="Arial"/>
          <w:sz w:val="24"/>
          <w:szCs w:val="24"/>
        </w:rPr>
        <w:t>rendered.</w:t>
      </w:r>
      <w:r w:rsidR="008202CD" w:rsidRPr="00670C3C">
        <w:rPr>
          <w:rFonts w:ascii="Arial" w:hAnsi="Arial" w:cs="Arial"/>
          <w:sz w:val="24"/>
          <w:szCs w:val="24"/>
        </w:rPr>
        <w:t xml:space="preserve">  </w:t>
      </w:r>
    </w:p>
    <w:p w14:paraId="400E1ADF" w14:textId="77777777" w:rsidR="00B572F2" w:rsidRPr="00670C3C" w:rsidRDefault="00B572F2" w:rsidP="00670C3C">
      <w:pPr>
        <w:spacing w:line="360" w:lineRule="auto"/>
        <w:rPr>
          <w:rFonts w:ascii="Arial" w:hAnsi="Arial" w:cs="Arial"/>
          <w:sz w:val="24"/>
          <w:szCs w:val="24"/>
        </w:rPr>
      </w:pPr>
    </w:p>
    <w:p w14:paraId="732D7CCE" w14:textId="77777777" w:rsidR="00B572F2" w:rsidRPr="00670C3C" w:rsidRDefault="00B572F2" w:rsidP="00670C3C">
      <w:pPr>
        <w:spacing w:line="360" w:lineRule="auto"/>
        <w:rPr>
          <w:rFonts w:ascii="Arial" w:hAnsi="Arial" w:cs="Arial"/>
          <w:sz w:val="24"/>
          <w:szCs w:val="24"/>
        </w:rPr>
      </w:pPr>
    </w:p>
    <w:p w14:paraId="02104AC4" w14:textId="110CB76B" w:rsidR="00B572F2" w:rsidRPr="00670C3C" w:rsidRDefault="005C1B0B" w:rsidP="00670C3C">
      <w:pPr>
        <w:spacing w:line="360" w:lineRule="auto"/>
        <w:rPr>
          <w:rFonts w:ascii="Arial" w:hAnsi="Arial" w:cs="Arial"/>
          <w:b/>
          <w:bCs/>
          <w:sz w:val="24"/>
          <w:szCs w:val="24"/>
        </w:rPr>
      </w:pPr>
      <w:r w:rsidRPr="00670C3C">
        <w:rPr>
          <w:rFonts w:ascii="Arial" w:hAnsi="Arial" w:cs="Arial"/>
          <w:b/>
          <w:bCs/>
          <w:sz w:val="24"/>
          <w:szCs w:val="24"/>
        </w:rPr>
        <w:t>ANALYSIS OF THE EVIDENCE</w:t>
      </w:r>
    </w:p>
    <w:p w14:paraId="14032354" w14:textId="77777777" w:rsidR="00B572F2" w:rsidRPr="00670C3C" w:rsidRDefault="00B572F2" w:rsidP="00670C3C">
      <w:pPr>
        <w:spacing w:line="360" w:lineRule="auto"/>
        <w:rPr>
          <w:rFonts w:ascii="Arial" w:hAnsi="Arial" w:cs="Arial"/>
          <w:sz w:val="24"/>
          <w:szCs w:val="24"/>
        </w:rPr>
      </w:pPr>
    </w:p>
    <w:p w14:paraId="05B1FC3A" w14:textId="77777777" w:rsidR="00095C02" w:rsidRPr="00670C3C" w:rsidRDefault="00FB49A2"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19</w:t>
      </w:r>
      <w:r w:rsidRPr="00670C3C">
        <w:rPr>
          <w:rFonts w:ascii="Arial" w:hAnsi="Arial" w:cs="Arial"/>
          <w:sz w:val="24"/>
          <w:szCs w:val="24"/>
        </w:rPr>
        <w:t>]</w:t>
      </w:r>
      <w:r w:rsidRPr="00670C3C">
        <w:rPr>
          <w:rFonts w:ascii="Arial" w:hAnsi="Arial" w:cs="Arial"/>
          <w:sz w:val="24"/>
          <w:szCs w:val="24"/>
        </w:rPr>
        <w:tab/>
        <w:t xml:space="preserve">The preamble to the Act outlines the purpose for which </w:t>
      </w:r>
      <w:r w:rsidR="00CE3D41" w:rsidRPr="00670C3C">
        <w:rPr>
          <w:rFonts w:ascii="Arial" w:hAnsi="Arial" w:cs="Arial"/>
          <w:sz w:val="24"/>
          <w:szCs w:val="24"/>
        </w:rPr>
        <w:t>it</w:t>
      </w:r>
      <w:r w:rsidRPr="00670C3C">
        <w:rPr>
          <w:rFonts w:ascii="Arial" w:hAnsi="Arial" w:cs="Arial"/>
          <w:sz w:val="24"/>
          <w:szCs w:val="24"/>
        </w:rPr>
        <w:t xml:space="preserve"> was </w:t>
      </w:r>
      <w:r w:rsidR="006D1679" w:rsidRPr="00670C3C">
        <w:rPr>
          <w:rFonts w:ascii="Arial" w:hAnsi="Arial" w:cs="Arial"/>
          <w:sz w:val="24"/>
          <w:szCs w:val="24"/>
        </w:rPr>
        <w:t>enacted.</w:t>
      </w:r>
      <w:r w:rsidRPr="00670C3C">
        <w:rPr>
          <w:rStyle w:val="FootnoteReference"/>
          <w:rFonts w:ascii="Arial" w:hAnsi="Arial" w:cs="Arial"/>
          <w:sz w:val="24"/>
          <w:szCs w:val="24"/>
        </w:rPr>
        <w:footnoteReference w:id="1"/>
      </w:r>
      <w:r w:rsidR="006D1679" w:rsidRPr="00670C3C">
        <w:rPr>
          <w:rFonts w:ascii="Arial" w:hAnsi="Arial" w:cs="Arial"/>
          <w:sz w:val="24"/>
          <w:szCs w:val="24"/>
        </w:rPr>
        <w:t xml:space="preserve"> </w:t>
      </w:r>
      <w:r w:rsidR="000519F6" w:rsidRPr="00670C3C">
        <w:rPr>
          <w:rFonts w:ascii="Arial" w:hAnsi="Arial" w:cs="Arial"/>
          <w:sz w:val="24"/>
          <w:szCs w:val="24"/>
        </w:rPr>
        <w:t xml:space="preserve">For </w:t>
      </w:r>
    </w:p>
    <w:p w14:paraId="395ACBE9" w14:textId="77777777" w:rsidR="00095C02" w:rsidRPr="00670C3C" w:rsidRDefault="000519F6" w:rsidP="00670C3C">
      <w:pPr>
        <w:spacing w:line="360" w:lineRule="auto"/>
        <w:rPr>
          <w:rFonts w:ascii="Arial" w:hAnsi="Arial" w:cs="Arial"/>
          <w:sz w:val="24"/>
          <w:szCs w:val="24"/>
        </w:rPr>
      </w:pPr>
      <w:r w:rsidRPr="00670C3C">
        <w:rPr>
          <w:rFonts w:ascii="Arial" w:hAnsi="Arial" w:cs="Arial"/>
          <w:sz w:val="24"/>
          <w:szCs w:val="24"/>
        </w:rPr>
        <w:t xml:space="preserve">purposes of the preservation order </w:t>
      </w:r>
      <w:r w:rsidR="002E7920" w:rsidRPr="00670C3C">
        <w:rPr>
          <w:rFonts w:ascii="Arial" w:hAnsi="Arial" w:cs="Arial"/>
          <w:sz w:val="24"/>
          <w:szCs w:val="24"/>
        </w:rPr>
        <w:t>the proceeds acquired by</w:t>
      </w:r>
      <w:r w:rsidR="00095C02" w:rsidRPr="00670C3C">
        <w:rPr>
          <w:rFonts w:ascii="Arial" w:hAnsi="Arial" w:cs="Arial"/>
          <w:sz w:val="24"/>
          <w:szCs w:val="24"/>
        </w:rPr>
        <w:t xml:space="preserve"> theft and or fraud by </w:t>
      </w:r>
      <w:r w:rsidR="002E7920" w:rsidRPr="00670C3C">
        <w:rPr>
          <w:rFonts w:ascii="Arial" w:hAnsi="Arial" w:cs="Arial"/>
          <w:sz w:val="24"/>
          <w:szCs w:val="24"/>
        </w:rPr>
        <w:t xml:space="preserve"> </w:t>
      </w:r>
    </w:p>
    <w:p w14:paraId="16D12832" w14:textId="77777777" w:rsidR="00095C02" w:rsidRPr="00670C3C" w:rsidRDefault="002E7920" w:rsidP="00670C3C">
      <w:pPr>
        <w:spacing w:line="360" w:lineRule="auto"/>
        <w:rPr>
          <w:rFonts w:ascii="Arial" w:hAnsi="Arial" w:cs="Arial"/>
          <w:sz w:val="24"/>
          <w:szCs w:val="24"/>
        </w:rPr>
      </w:pPr>
      <w:r w:rsidRPr="00670C3C">
        <w:rPr>
          <w:rFonts w:ascii="Arial" w:hAnsi="Arial" w:cs="Arial"/>
          <w:sz w:val="24"/>
          <w:szCs w:val="24"/>
        </w:rPr>
        <w:t xml:space="preserve">Nielsen from her employer, the Government of Denmark qualify as ‘proceeds of </w:t>
      </w:r>
    </w:p>
    <w:p w14:paraId="4A952FFC" w14:textId="6B4D7D69" w:rsidR="00095C02" w:rsidRPr="00670C3C" w:rsidRDefault="002E7920" w:rsidP="00670C3C">
      <w:pPr>
        <w:spacing w:line="360" w:lineRule="auto"/>
        <w:rPr>
          <w:rFonts w:ascii="Arial" w:hAnsi="Arial" w:cs="Arial"/>
          <w:sz w:val="24"/>
          <w:szCs w:val="24"/>
        </w:rPr>
      </w:pPr>
      <w:r w:rsidRPr="00670C3C">
        <w:rPr>
          <w:rFonts w:ascii="Arial" w:hAnsi="Arial" w:cs="Arial"/>
          <w:sz w:val="24"/>
          <w:szCs w:val="24"/>
        </w:rPr>
        <w:t>unlawful activities as defined</w:t>
      </w:r>
      <w:r w:rsidR="00095C02" w:rsidRPr="00670C3C">
        <w:rPr>
          <w:rFonts w:ascii="Arial" w:hAnsi="Arial" w:cs="Arial"/>
          <w:sz w:val="24"/>
          <w:szCs w:val="24"/>
        </w:rPr>
        <w:t xml:space="preserve"> by the Act</w:t>
      </w:r>
      <w:r w:rsidRPr="00670C3C">
        <w:rPr>
          <w:rFonts w:ascii="Arial" w:hAnsi="Arial" w:cs="Arial"/>
          <w:sz w:val="24"/>
          <w:szCs w:val="24"/>
        </w:rPr>
        <w:t xml:space="preserve">. </w:t>
      </w:r>
    </w:p>
    <w:p w14:paraId="46425061" w14:textId="77777777" w:rsidR="00095C02" w:rsidRPr="00670C3C" w:rsidRDefault="00095C02" w:rsidP="00670C3C">
      <w:pPr>
        <w:spacing w:line="360" w:lineRule="auto"/>
        <w:rPr>
          <w:rFonts w:ascii="Arial" w:hAnsi="Arial" w:cs="Arial"/>
          <w:sz w:val="24"/>
          <w:szCs w:val="24"/>
        </w:rPr>
      </w:pPr>
    </w:p>
    <w:p w14:paraId="06021BC7" w14:textId="232B4142" w:rsidR="00057E8B" w:rsidRPr="00670C3C" w:rsidRDefault="00095C02" w:rsidP="00670C3C">
      <w:pPr>
        <w:spacing w:line="360" w:lineRule="auto"/>
        <w:rPr>
          <w:rFonts w:ascii="Arial" w:hAnsi="Arial" w:cs="Arial"/>
          <w:sz w:val="24"/>
          <w:szCs w:val="24"/>
        </w:rPr>
      </w:pPr>
      <w:r w:rsidRPr="00670C3C">
        <w:rPr>
          <w:rFonts w:ascii="Arial" w:hAnsi="Arial" w:cs="Arial"/>
          <w:sz w:val="24"/>
          <w:szCs w:val="24"/>
        </w:rPr>
        <w:t>[</w:t>
      </w:r>
      <w:r w:rsidR="00511EBA" w:rsidRPr="00670C3C">
        <w:rPr>
          <w:rFonts w:ascii="Arial" w:hAnsi="Arial" w:cs="Arial"/>
          <w:sz w:val="24"/>
          <w:szCs w:val="24"/>
        </w:rPr>
        <w:t>20</w:t>
      </w:r>
      <w:r w:rsidRPr="00670C3C">
        <w:rPr>
          <w:rFonts w:ascii="Arial" w:hAnsi="Arial" w:cs="Arial"/>
          <w:sz w:val="24"/>
          <w:szCs w:val="24"/>
        </w:rPr>
        <w:t>]</w:t>
      </w:r>
      <w:r w:rsidRPr="00670C3C">
        <w:rPr>
          <w:rFonts w:ascii="Arial" w:hAnsi="Arial" w:cs="Arial"/>
          <w:sz w:val="24"/>
          <w:szCs w:val="24"/>
        </w:rPr>
        <w:tab/>
      </w:r>
      <w:r w:rsidR="002E7920" w:rsidRPr="00670C3C">
        <w:rPr>
          <w:rFonts w:ascii="Arial" w:hAnsi="Arial" w:cs="Arial"/>
          <w:sz w:val="24"/>
          <w:szCs w:val="24"/>
        </w:rPr>
        <w:t xml:space="preserve">This application deals with forfeiture as provided in Chapter 6 of the Act. </w:t>
      </w:r>
      <w:r w:rsidR="00C040A8" w:rsidRPr="00670C3C">
        <w:rPr>
          <w:rFonts w:ascii="Arial" w:hAnsi="Arial" w:cs="Arial"/>
          <w:sz w:val="24"/>
          <w:szCs w:val="24"/>
        </w:rPr>
        <w:t xml:space="preserve">Both </w:t>
      </w:r>
    </w:p>
    <w:p w14:paraId="32614D37" w14:textId="77777777" w:rsidR="00057E8B" w:rsidRPr="00670C3C" w:rsidRDefault="00C040A8" w:rsidP="00670C3C">
      <w:pPr>
        <w:spacing w:line="360" w:lineRule="auto"/>
        <w:rPr>
          <w:rFonts w:ascii="Arial" w:hAnsi="Arial" w:cs="Arial"/>
          <w:sz w:val="24"/>
          <w:szCs w:val="24"/>
        </w:rPr>
      </w:pPr>
      <w:r w:rsidRPr="00670C3C">
        <w:rPr>
          <w:rFonts w:ascii="Arial" w:hAnsi="Arial" w:cs="Arial"/>
          <w:sz w:val="24"/>
          <w:szCs w:val="24"/>
        </w:rPr>
        <w:t>c</w:t>
      </w:r>
      <w:r w:rsidR="006D1679" w:rsidRPr="00670C3C">
        <w:rPr>
          <w:rFonts w:ascii="Arial" w:hAnsi="Arial" w:cs="Arial"/>
          <w:sz w:val="24"/>
          <w:szCs w:val="24"/>
        </w:rPr>
        <w:t>ounsel</w:t>
      </w:r>
      <w:r w:rsidR="00057E8B" w:rsidRPr="00670C3C">
        <w:rPr>
          <w:rFonts w:ascii="Arial" w:hAnsi="Arial" w:cs="Arial"/>
          <w:sz w:val="24"/>
          <w:szCs w:val="24"/>
        </w:rPr>
        <w:t>s</w:t>
      </w:r>
      <w:r w:rsidR="006D1679" w:rsidRPr="00670C3C">
        <w:rPr>
          <w:rFonts w:ascii="Arial" w:hAnsi="Arial" w:cs="Arial"/>
          <w:sz w:val="24"/>
          <w:szCs w:val="24"/>
        </w:rPr>
        <w:t xml:space="preserve"> </w:t>
      </w:r>
      <w:r w:rsidRPr="00670C3C">
        <w:rPr>
          <w:rFonts w:ascii="Arial" w:hAnsi="Arial" w:cs="Arial"/>
          <w:sz w:val="24"/>
          <w:szCs w:val="24"/>
        </w:rPr>
        <w:t xml:space="preserve">agree that the </w:t>
      </w:r>
      <w:r w:rsidR="00A11B53" w:rsidRPr="00670C3C">
        <w:rPr>
          <w:rFonts w:ascii="Arial" w:hAnsi="Arial" w:cs="Arial"/>
          <w:sz w:val="24"/>
          <w:szCs w:val="24"/>
        </w:rPr>
        <w:t xml:space="preserve">proceedings for forfeiture after a preservation order were </w:t>
      </w:r>
    </w:p>
    <w:p w14:paraId="6A083F43" w14:textId="77777777" w:rsidR="00057E8B" w:rsidRPr="00670C3C" w:rsidRDefault="00A11B53" w:rsidP="00670C3C">
      <w:pPr>
        <w:spacing w:line="360" w:lineRule="auto"/>
        <w:rPr>
          <w:rFonts w:ascii="Arial" w:hAnsi="Arial" w:cs="Arial"/>
          <w:sz w:val="24"/>
          <w:szCs w:val="24"/>
        </w:rPr>
      </w:pPr>
      <w:r w:rsidRPr="00670C3C">
        <w:rPr>
          <w:rFonts w:ascii="Arial" w:hAnsi="Arial" w:cs="Arial"/>
          <w:sz w:val="24"/>
          <w:szCs w:val="24"/>
        </w:rPr>
        <w:t xml:space="preserve">directed mainly at the recovery </w:t>
      </w:r>
      <w:r w:rsidR="007E2D33" w:rsidRPr="00670C3C">
        <w:rPr>
          <w:rFonts w:ascii="Arial" w:hAnsi="Arial" w:cs="Arial"/>
          <w:sz w:val="24"/>
          <w:szCs w:val="24"/>
        </w:rPr>
        <w:t xml:space="preserve">of the proceeds and/or the instrumentalities of </w:t>
      </w:r>
    </w:p>
    <w:p w14:paraId="327AC764" w14:textId="77777777" w:rsidR="00057E8B" w:rsidRPr="00670C3C" w:rsidRDefault="007E2D33" w:rsidP="00670C3C">
      <w:pPr>
        <w:spacing w:line="360" w:lineRule="auto"/>
        <w:rPr>
          <w:rFonts w:ascii="Arial" w:hAnsi="Arial" w:cs="Arial"/>
          <w:sz w:val="24"/>
          <w:szCs w:val="24"/>
        </w:rPr>
      </w:pPr>
      <w:r w:rsidRPr="00670C3C">
        <w:rPr>
          <w:rFonts w:ascii="Arial" w:hAnsi="Arial" w:cs="Arial"/>
          <w:sz w:val="24"/>
          <w:szCs w:val="24"/>
        </w:rPr>
        <w:t>unlawful activities</w:t>
      </w:r>
      <w:r w:rsidR="00C040A8" w:rsidRPr="00670C3C">
        <w:rPr>
          <w:rFonts w:ascii="Arial" w:hAnsi="Arial" w:cs="Arial"/>
          <w:sz w:val="24"/>
          <w:szCs w:val="24"/>
        </w:rPr>
        <w:t>, that the</w:t>
      </w:r>
      <w:r w:rsidR="006D1679" w:rsidRPr="00670C3C">
        <w:rPr>
          <w:rFonts w:ascii="Arial" w:hAnsi="Arial" w:cs="Arial"/>
          <w:sz w:val="24"/>
          <w:szCs w:val="24"/>
        </w:rPr>
        <w:t xml:space="preserve"> </w:t>
      </w:r>
      <w:r w:rsidRPr="00670C3C">
        <w:rPr>
          <w:rFonts w:ascii="Arial" w:hAnsi="Arial" w:cs="Arial"/>
          <w:sz w:val="24"/>
          <w:szCs w:val="24"/>
        </w:rPr>
        <w:t>proceedings were not directed against the</w:t>
      </w:r>
      <w:r w:rsidR="00A11B53" w:rsidRPr="00670C3C">
        <w:rPr>
          <w:rFonts w:ascii="Arial" w:hAnsi="Arial" w:cs="Arial"/>
          <w:sz w:val="24"/>
          <w:szCs w:val="24"/>
        </w:rPr>
        <w:t xml:space="preserve"> </w:t>
      </w:r>
      <w:r w:rsidRPr="00670C3C">
        <w:rPr>
          <w:rFonts w:ascii="Arial" w:hAnsi="Arial" w:cs="Arial"/>
          <w:sz w:val="24"/>
          <w:szCs w:val="24"/>
        </w:rPr>
        <w:t>individual</w:t>
      </w:r>
      <w:r w:rsidR="00C040A8" w:rsidRPr="00670C3C">
        <w:rPr>
          <w:rFonts w:ascii="Arial" w:hAnsi="Arial" w:cs="Arial"/>
          <w:sz w:val="24"/>
          <w:szCs w:val="24"/>
        </w:rPr>
        <w:t>.</w:t>
      </w:r>
      <w:r w:rsidR="00C040A8" w:rsidRPr="00670C3C">
        <w:rPr>
          <w:rStyle w:val="FootnoteReference"/>
          <w:rFonts w:ascii="Arial" w:hAnsi="Arial" w:cs="Arial"/>
          <w:sz w:val="24"/>
          <w:szCs w:val="24"/>
        </w:rPr>
        <w:footnoteReference w:id="2"/>
      </w:r>
      <w:r w:rsidR="00C040A8" w:rsidRPr="00670C3C">
        <w:rPr>
          <w:rFonts w:ascii="Arial" w:hAnsi="Arial" w:cs="Arial"/>
          <w:sz w:val="24"/>
          <w:szCs w:val="24"/>
        </w:rPr>
        <w:t>;</w:t>
      </w:r>
      <w:r w:rsidRPr="00670C3C">
        <w:rPr>
          <w:rFonts w:ascii="Arial" w:hAnsi="Arial" w:cs="Arial"/>
          <w:sz w:val="24"/>
          <w:szCs w:val="24"/>
        </w:rPr>
        <w:t xml:space="preserve"> </w:t>
      </w:r>
    </w:p>
    <w:p w14:paraId="52CD0841" w14:textId="218DAA4F" w:rsidR="00057E8B" w:rsidRPr="00670C3C" w:rsidRDefault="00DF3E35" w:rsidP="00670C3C">
      <w:pPr>
        <w:spacing w:line="360" w:lineRule="auto"/>
        <w:rPr>
          <w:rFonts w:ascii="Arial" w:hAnsi="Arial" w:cs="Arial"/>
          <w:sz w:val="24"/>
          <w:szCs w:val="24"/>
        </w:rPr>
      </w:pPr>
      <w:r w:rsidRPr="00670C3C">
        <w:rPr>
          <w:rFonts w:ascii="Arial" w:hAnsi="Arial" w:cs="Arial"/>
          <w:sz w:val="24"/>
          <w:szCs w:val="24"/>
        </w:rPr>
        <w:t xml:space="preserve">This means that the respondent is not the focus, what the focus is </w:t>
      </w:r>
      <w:r w:rsidR="00511EBA" w:rsidRPr="00670C3C">
        <w:rPr>
          <w:rFonts w:ascii="Arial" w:hAnsi="Arial" w:cs="Arial"/>
          <w:sz w:val="24"/>
          <w:szCs w:val="24"/>
        </w:rPr>
        <w:t>about</w:t>
      </w:r>
      <w:r w:rsidRPr="00670C3C">
        <w:rPr>
          <w:rFonts w:ascii="Arial" w:hAnsi="Arial" w:cs="Arial"/>
          <w:sz w:val="24"/>
          <w:szCs w:val="24"/>
        </w:rPr>
        <w:t xml:space="preserve"> is the </w:t>
      </w:r>
    </w:p>
    <w:p w14:paraId="27ABAAC9" w14:textId="77777777" w:rsidR="00057E8B" w:rsidRPr="00670C3C" w:rsidRDefault="00DF3E35" w:rsidP="00670C3C">
      <w:pPr>
        <w:spacing w:line="360" w:lineRule="auto"/>
        <w:rPr>
          <w:rFonts w:ascii="Arial" w:hAnsi="Arial" w:cs="Arial"/>
          <w:sz w:val="24"/>
          <w:szCs w:val="24"/>
        </w:rPr>
      </w:pPr>
      <w:r w:rsidRPr="00670C3C">
        <w:rPr>
          <w:rFonts w:ascii="Arial" w:hAnsi="Arial" w:cs="Arial"/>
          <w:sz w:val="24"/>
          <w:szCs w:val="24"/>
        </w:rPr>
        <w:t xml:space="preserve">respondent’s opposition to the court declaring that the proceeds in his account and </w:t>
      </w:r>
    </w:p>
    <w:p w14:paraId="010DBAE5" w14:textId="167FF135" w:rsidR="00057E8B" w:rsidRPr="00670C3C" w:rsidRDefault="00DF3E35" w:rsidP="00670C3C">
      <w:pPr>
        <w:spacing w:line="360" w:lineRule="auto"/>
        <w:rPr>
          <w:rFonts w:ascii="Arial" w:hAnsi="Arial" w:cs="Arial"/>
          <w:sz w:val="24"/>
          <w:szCs w:val="24"/>
        </w:rPr>
      </w:pPr>
      <w:r w:rsidRPr="00670C3C">
        <w:rPr>
          <w:rFonts w:ascii="Arial" w:hAnsi="Arial" w:cs="Arial"/>
          <w:sz w:val="24"/>
          <w:szCs w:val="24"/>
        </w:rPr>
        <w:t>interest accumulated thereon be forfeited</w:t>
      </w:r>
      <w:r w:rsidR="00057E8B" w:rsidRPr="00670C3C">
        <w:rPr>
          <w:rFonts w:ascii="Arial" w:hAnsi="Arial" w:cs="Arial"/>
          <w:sz w:val="24"/>
          <w:szCs w:val="24"/>
        </w:rPr>
        <w:t>. He opposes this</w:t>
      </w:r>
      <w:r w:rsidR="00511EBA" w:rsidRPr="00670C3C">
        <w:rPr>
          <w:rFonts w:ascii="Arial" w:hAnsi="Arial" w:cs="Arial"/>
          <w:sz w:val="24"/>
          <w:szCs w:val="24"/>
        </w:rPr>
        <w:t xml:space="preserve"> </w:t>
      </w:r>
      <w:r w:rsidR="00057E8B" w:rsidRPr="00670C3C">
        <w:rPr>
          <w:rFonts w:ascii="Arial" w:hAnsi="Arial" w:cs="Arial"/>
          <w:sz w:val="24"/>
          <w:szCs w:val="24"/>
        </w:rPr>
        <w:t xml:space="preserve">application as he </w:t>
      </w:r>
    </w:p>
    <w:p w14:paraId="5820A694" w14:textId="61D69B39" w:rsidR="00F961A5" w:rsidRPr="00670C3C" w:rsidRDefault="00057E8B" w:rsidP="00670C3C">
      <w:pPr>
        <w:spacing w:line="360" w:lineRule="auto"/>
        <w:rPr>
          <w:rFonts w:ascii="Arial" w:hAnsi="Arial" w:cs="Arial"/>
          <w:sz w:val="24"/>
          <w:szCs w:val="24"/>
        </w:rPr>
      </w:pPr>
      <w:r w:rsidRPr="00670C3C">
        <w:rPr>
          <w:rFonts w:ascii="Arial" w:hAnsi="Arial" w:cs="Arial"/>
          <w:sz w:val="24"/>
          <w:szCs w:val="24"/>
        </w:rPr>
        <w:t xml:space="preserve">maintains </w:t>
      </w:r>
      <w:r w:rsidR="00320E10" w:rsidRPr="00670C3C">
        <w:rPr>
          <w:rFonts w:ascii="Arial" w:hAnsi="Arial" w:cs="Arial"/>
          <w:sz w:val="24"/>
          <w:szCs w:val="24"/>
        </w:rPr>
        <w:t>h</w:t>
      </w:r>
      <w:r w:rsidR="003125C5" w:rsidRPr="00670C3C">
        <w:rPr>
          <w:rFonts w:ascii="Arial" w:hAnsi="Arial" w:cs="Arial"/>
          <w:sz w:val="24"/>
          <w:szCs w:val="24"/>
        </w:rPr>
        <w:t xml:space="preserve">e acquired </w:t>
      </w:r>
      <w:r w:rsidR="00320E10" w:rsidRPr="00670C3C">
        <w:rPr>
          <w:rFonts w:ascii="Arial" w:hAnsi="Arial" w:cs="Arial"/>
          <w:sz w:val="24"/>
          <w:szCs w:val="24"/>
        </w:rPr>
        <w:t xml:space="preserve">the proceeds </w:t>
      </w:r>
      <w:r w:rsidR="003125C5" w:rsidRPr="00670C3C">
        <w:rPr>
          <w:rFonts w:ascii="Arial" w:hAnsi="Arial" w:cs="Arial"/>
          <w:sz w:val="24"/>
          <w:szCs w:val="24"/>
        </w:rPr>
        <w:t>under innocent circumstances.</w:t>
      </w:r>
      <w:r w:rsidR="000519F6" w:rsidRPr="00670C3C">
        <w:rPr>
          <w:rFonts w:ascii="Arial" w:hAnsi="Arial" w:cs="Arial"/>
          <w:sz w:val="24"/>
          <w:szCs w:val="24"/>
        </w:rPr>
        <w:t xml:space="preserve"> </w:t>
      </w:r>
    </w:p>
    <w:p w14:paraId="53BB4314" w14:textId="77777777" w:rsidR="00F961A5" w:rsidRPr="00670C3C" w:rsidRDefault="00F961A5" w:rsidP="00670C3C">
      <w:pPr>
        <w:spacing w:line="360" w:lineRule="auto"/>
        <w:rPr>
          <w:rFonts w:ascii="Arial" w:hAnsi="Arial" w:cs="Arial"/>
          <w:sz w:val="24"/>
          <w:szCs w:val="24"/>
        </w:rPr>
      </w:pPr>
    </w:p>
    <w:p w14:paraId="5907368A" w14:textId="58C40B65" w:rsidR="00F961A5" w:rsidRPr="00670C3C" w:rsidRDefault="00F961A5"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2</w:t>
      </w:r>
      <w:r w:rsidR="00511EBA" w:rsidRPr="00670C3C">
        <w:rPr>
          <w:rFonts w:ascii="Arial" w:hAnsi="Arial" w:cs="Arial"/>
          <w:sz w:val="24"/>
          <w:szCs w:val="24"/>
        </w:rPr>
        <w:t>1</w:t>
      </w:r>
      <w:r w:rsidRPr="00670C3C">
        <w:rPr>
          <w:rFonts w:ascii="Arial" w:hAnsi="Arial" w:cs="Arial"/>
          <w:sz w:val="24"/>
          <w:szCs w:val="24"/>
        </w:rPr>
        <w:t>]</w:t>
      </w:r>
      <w:r w:rsidRPr="00670C3C">
        <w:rPr>
          <w:rFonts w:ascii="Arial" w:hAnsi="Arial" w:cs="Arial"/>
          <w:sz w:val="24"/>
          <w:szCs w:val="24"/>
        </w:rPr>
        <w:tab/>
      </w:r>
      <w:r w:rsidR="00610148" w:rsidRPr="00670C3C">
        <w:rPr>
          <w:rFonts w:ascii="Arial" w:hAnsi="Arial" w:cs="Arial"/>
          <w:sz w:val="24"/>
          <w:szCs w:val="24"/>
        </w:rPr>
        <w:t xml:space="preserve">In my view the contention by counsel for the respondent that because the </w:t>
      </w:r>
    </w:p>
    <w:p w14:paraId="140F74A0" w14:textId="0CB5AAED" w:rsidR="009A63E3" w:rsidRPr="00670C3C" w:rsidRDefault="00610148" w:rsidP="00670C3C">
      <w:pPr>
        <w:spacing w:line="360" w:lineRule="auto"/>
        <w:rPr>
          <w:rFonts w:ascii="Arial" w:hAnsi="Arial" w:cs="Arial"/>
          <w:sz w:val="24"/>
          <w:szCs w:val="24"/>
        </w:rPr>
      </w:pPr>
      <w:r w:rsidRPr="00670C3C">
        <w:rPr>
          <w:rFonts w:ascii="Arial" w:hAnsi="Arial" w:cs="Arial"/>
          <w:sz w:val="24"/>
          <w:szCs w:val="24"/>
        </w:rPr>
        <w:t>NDPP alleges money laundering</w:t>
      </w:r>
      <w:r w:rsidR="004A4184" w:rsidRPr="00670C3C">
        <w:rPr>
          <w:rFonts w:ascii="Arial" w:hAnsi="Arial" w:cs="Arial"/>
          <w:sz w:val="24"/>
          <w:szCs w:val="24"/>
        </w:rPr>
        <w:t>,</w:t>
      </w:r>
      <w:r w:rsidR="008773F9" w:rsidRPr="00670C3C">
        <w:rPr>
          <w:rFonts w:ascii="Arial" w:hAnsi="Arial" w:cs="Arial"/>
          <w:sz w:val="24"/>
          <w:szCs w:val="24"/>
        </w:rPr>
        <w:t xml:space="preserve"> that</w:t>
      </w:r>
      <w:r w:rsidRPr="00670C3C">
        <w:rPr>
          <w:rFonts w:ascii="Arial" w:hAnsi="Arial" w:cs="Arial"/>
          <w:sz w:val="24"/>
          <w:szCs w:val="24"/>
        </w:rPr>
        <w:t xml:space="preserve"> it has failed to make out case</w:t>
      </w:r>
      <w:r w:rsidR="008773F9" w:rsidRPr="00670C3C">
        <w:rPr>
          <w:rFonts w:ascii="Arial" w:hAnsi="Arial" w:cs="Arial"/>
          <w:sz w:val="24"/>
          <w:szCs w:val="24"/>
        </w:rPr>
        <w:t xml:space="preserve"> or</w:t>
      </w:r>
      <w:r w:rsidRPr="00670C3C">
        <w:rPr>
          <w:rFonts w:ascii="Arial" w:hAnsi="Arial" w:cs="Arial"/>
          <w:sz w:val="24"/>
          <w:szCs w:val="24"/>
        </w:rPr>
        <w:t xml:space="preserve"> that the </w:t>
      </w:r>
    </w:p>
    <w:p w14:paraId="326E5F1E" w14:textId="77777777" w:rsidR="00D926E3" w:rsidRPr="00670C3C" w:rsidRDefault="00610148" w:rsidP="00670C3C">
      <w:pPr>
        <w:spacing w:line="360" w:lineRule="auto"/>
        <w:rPr>
          <w:rFonts w:ascii="Arial" w:hAnsi="Arial" w:cs="Arial"/>
          <w:sz w:val="24"/>
          <w:szCs w:val="24"/>
        </w:rPr>
      </w:pPr>
      <w:r w:rsidRPr="00670C3C">
        <w:rPr>
          <w:rFonts w:ascii="Arial" w:hAnsi="Arial" w:cs="Arial"/>
          <w:sz w:val="24"/>
          <w:szCs w:val="24"/>
        </w:rPr>
        <w:t xml:space="preserve">respondent was complicit </w:t>
      </w:r>
      <w:r w:rsidR="009A63E3" w:rsidRPr="00670C3C">
        <w:rPr>
          <w:rFonts w:ascii="Arial" w:hAnsi="Arial" w:cs="Arial"/>
          <w:sz w:val="24"/>
          <w:szCs w:val="24"/>
        </w:rPr>
        <w:t>in</w:t>
      </w:r>
      <w:r w:rsidRPr="00670C3C">
        <w:rPr>
          <w:rFonts w:ascii="Arial" w:hAnsi="Arial" w:cs="Arial"/>
          <w:sz w:val="24"/>
          <w:szCs w:val="24"/>
        </w:rPr>
        <w:t xml:space="preserve"> the criminal activities of Nielson is misplaced</w:t>
      </w:r>
      <w:r w:rsidR="004A4184" w:rsidRPr="00670C3C">
        <w:rPr>
          <w:rFonts w:ascii="Arial" w:hAnsi="Arial" w:cs="Arial"/>
          <w:sz w:val="24"/>
          <w:szCs w:val="24"/>
        </w:rPr>
        <w:t xml:space="preserve">. </w:t>
      </w:r>
      <w:r w:rsidR="00D926E3" w:rsidRPr="00670C3C">
        <w:rPr>
          <w:rFonts w:ascii="Arial" w:hAnsi="Arial" w:cs="Arial"/>
          <w:sz w:val="24"/>
          <w:szCs w:val="24"/>
        </w:rPr>
        <w:t xml:space="preserve">While </w:t>
      </w:r>
    </w:p>
    <w:p w14:paraId="77662972" w14:textId="77777777" w:rsidR="00D926E3" w:rsidRPr="00670C3C" w:rsidRDefault="00D926E3" w:rsidP="00670C3C">
      <w:pPr>
        <w:spacing w:line="360" w:lineRule="auto"/>
        <w:rPr>
          <w:rFonts w:ascii="Arial" w:hAnsi="Arial" w:cs="Arial"/>
          <w:sz w:val="24"/>
          <w:szCs w:val="24"/>
        </w:rPr>
      </w:pPr>
      <w:r w:rsidRPr="00670C3C">
        <w:rPr>
          <w:rFonts w:ascii="Arial" w:hAnsi="Arial" w:cs="Arial"/>
          <w:sz w:val="24"/>
          <w:szCs w:val="24"/>
        </w:rPr>
        <w:t xml:space="preserve">counsel for the applicant addresses the conduct of the respondent under the heading </w:t>
      </w:r>
    </w:p>
    <w:p w14:paraId="42D07346" w14:textId="77777777" w:rsidR="0095650E" w:rsidRPr="00670C3C" w:rsidRDefault="00D926E3" w:rsidP="00670C3C">
      <w:pPr>
        <w:spacing w:line="360" w:lineRule="auto"/>
        <w:rPr>
          <w:rFonts w:ascii="Arial" w:hAnsi="Arial" w:cs="Arial"/>
          <w:sz w:val="24"/>
          <w:szCs w:val="24"/>
        </w:rPr>
      </w:pPr>
      <w:r w:rsidRPr="00670C3C">
        <w:rPr>
          <w:rFonts w:ascii="Arial" w:hAnsi="Arial" w:cs="Arial"/>
          <w:sz w:val="24"/>
          <w:szCs w:val="24"/>
        </w:rPr>
        <w:t xml:space="preserve">of money laundering, </w:t>
      </w:r>
      <w:r w:rsidR="00530902" w:rsidRPr="00670C3C">
        <w:rPr>
          <w:rFonts w:ascii="Arial" w:hAnsi="Arial" w:cs="Arial"/>
          <w:sz w:val="24"/>
          <w:szCs w:val="24"/>
        </w:rPr>
        <w:t xml:space="preserve">I am of the view that those facts mentioned in paragraph 52 of </w:t>
      </w:r>
    </w:p>
    <w:p w14:paraId="5AD74982" w14:textId="119A4413" w:rsidR="00057E8B" w:rsidRPr="00670C3C" w:rsidRDefault="00530902" w:rsidP="00670C3C">
      <w:pPr>
        <w:spacing w:line="360" w:lineRule="auto"/>
        <w:rPr>
          <w:rFonts w:ascii="Arial" w:hAnsi="Arial" w:cs="Arial"/>
          <w:sz w:val="24"/>
          <w:szCs w:val="24"/>
        </w:rPr>
      </w:pPr>
      <w:r w:rsidRPr="00670C3C">
        <w:rPr>
          <w:rFonts w:ascii="Arial" w:hAnsi="Arial" w:cs="Arial"/>
          <w:sz w:val="24"/>
          <w:szCs w:val="24"/>
        </w:rPr>
        <w:t>his heads of argument</w:t>
      </w:r>
      <w:r w:rsidR="0095650E" w:rsidRPr="00670C3C">
        <w:rPr>
          <w:rStyle w:val="FootnoteReference"/>
          <w:rFonts w:ascii="Arial" w:hAnsi="Arial" w:cs="Arial"/>
          <w:sz w:val="24"/>
          <w:szCs w:val="24"/>
        </w:rPr>
        <w:footnoteReference w:id="3"/>
      </w:r>
      <w:r w:rsidRPr="00670C3C">
        <w:rPr>
          <w:rFonts w:ascii="Arial" w:hAnsi="Arial" w:cs="Arial"/>
          <w:sz w:val="24"/>
          <w:szCs w:val="24"/>
        </w:rPr>
        <w:t xml:space="preserve"> are more appropriate </w:t>
      </w:r>
      <w:r w:rsidR="008773F9" w:rsidRPr="00670C3C">
        <w:rPr>
          <w:rFonts w:ascii="Arial" w:hAnsi="Arial" w:cs="Arial"/>
          <w:sz w:val="24"/>
          <w:szCs w:val="24"/>
        </w:rPr>
        <w:t>when c</w:t>
      </w:r>
      <w:r w:rsidRPr="00670C3C">
        <w:rPr>
          <w:rFonts w:ascii="Arial" w:hAnsi="Arial" w:cs="Arial"/>
          <w:sz w:val="24"/>
          <w:szCs w:val="24"/>
        </w:rPr>
        <w:t>onsider</w:t>
      </w:r>
      <w:r w:rsidR="008773F9" w:rsidRPr="00670C3C">
        <w:rPr>
          <w:rFonts w:ascii="Arial" w:hAnsi="Arial" w:cs="Arial"/>
          <w:sz w:val="24"/>
          <w:szCs w:val="24"/>
        </w:rPr>
        <w:t xml:space="preserve">ing </w:t>
      </w:r>
      <w:r w:rsidRPr="00670C3C">
        <w:rPr>
          <w:rFonts w:ascii="Arial" w:hAnsi="Arial" w:cs="Arial"/>
          <w:sz w:val="24"/>
          <w:szCs w:val="24"/>
        </w:rPr>
        <w:t xml:space="preserve">the </w:t>
      </w:r>
      <w:r w:rsidR="00057E8B" w:rsidRPr="00670C3C">
        <w:rPr>
          <w:rFonts w:ascii="Arial" w:hAnsi="Arial" w:cs="Arial"/>
          <w:sz w:val="24"/>
          <w:szCs w:val="24"/>
        </w:rPr>
        <w:t xml:space="preserve">relationship </w:t>
      </w:r>
    </w:p>
    <w:p w14:paraId="7F115C0F" w14:textId="77777777" w:rsidR="00057E8B" w:rsidRPr="00670C3C" w:rsidRDefault="00057E8B" w:rsidP="00670C3C">
      <w:pPr>
        <w:spacing w:line="360" w:lineRule="auto"/>
        <w:rPr>
          <w:rFonts w:ascii="Arial" w:hAnsi="Arial" w:cs="Arial"/>
          <w:sz w:val="24"/>
          <w:szCs w:val="24"/>
        </w:rPr>
      </w:pPr>
      <w:r w:rsidRPr="00670C3C">
        <w:rPr>
          <w:rFonts w:ascii="Arial" w:hAnsi="Arial" w:cs="Arial"/>
          <w:sz w:val="24"/>
          <w:szCs w:val="24"/>
        </w:rPr>
        <w:t xml:space="preserve">between the </w:t>
      </w:r>
      <w:r w:rsidR="00530902" w:rsidRPr="00670C3C">
        <w:rPr>
          <w:rFonts w:ascii="Arial" w:hAnsi="Arial" w:cs="Arial"/>
          <w:sz w:val="24"/>
          <w:szCs w:val="24"/>
        </w:rPr>
        <w:t>respondent</w:t>
      </w:r>
      <w:r w:rsidRPr="00670C3C">
        <w:rPr>
          <w:rFonts w:ascii="Arial" w:hAnsi="Arial" w:cs="Arial"/>
          <w:sz w:val="24"/>
          <w:szCs w:val="24"/>
        </w:rPr>
        <w:t xml:space="preserve"> and Skarin</w:t>
      </w:r>
      <w:r w:rsidR="0095650E" w:rsidRPr="00670C3C">
        <w:rPr>
          <w:rFonts w:ascii="Arial" w:hAnsi="Arial" w:cs="Arial"/>
          <w:sz w:val="24"/>
          <w:szCs w:val="24"/>
        </w:rPr>
        <w:t xml:space="preserve">. </w:t>
      </w:r>
      <w:r w:rsidR="00900EB3" w:rsidRPr="00670C3C">
        <w:rPr>
          <w:rFonts w:ascii="Arial" w:hAnsi="Arial" w:cs="Arial"/>
          <w:sz w:val="24"/>
          <w:szCs w:val="24"/>
        </w:rPr>
        <w:t xml:space="preserve">The issue is whether the </w:t>
      </w:r>
      <w:r w:rsidR="00530902" w:rsidRPr="00670C3C">
        <w:rPr>
          <w:rFonts w:ascii="Arial" w:hAnsi="Arial" w:cs="Arial"/>
          <w:sz w:val="24"/>
          <w:szCs w:val="24"/>
        </w:rPr>
        <w:t xml:space="preserve">defence of innocent </w:t>
      </w:r>
    </w:p>
    <w:p w14:paraId="6A04B51A" w14:textId="77777777" w:rsidR="00057E8B" w:rsidRPr="00670C3C" w:rsidRDefault="00530902" w:rsidP="00670C3C">
      <w:pPr>
        <w:spacing w:line="360" w:lineRule="auto"/>
        <w:rPr>
          <w:rFonts w:ascii="Arial" w:hAnsi="Arial" w:cs="Arial"/>
          <w:sz w:val="24"/>
          <w:szCs w:val="24"/>
        </w:rPr>
      </w:pPr>
      <w:r w:rsidRPr="00670C3C">
        <w:rPr>
          <w:rFonts w:ascii="Arial" w:hAnsi="Arial" w:cs="Arial"/>
          <w:sz w:val="24"/>
          <w:szCs w:val="24"/>
        </w:rPr>
        <w:t xml:space="preserve">ownership </w:t>
      </w:r>
      <w:r w:rsidR="00057E8B" w:rsidRPr="00670C3C">
        <w:rPr>
          <w:rFonts w:ascii="Arial" w:hAnsi="Arial" w:cs="Arial"/>
          <w:sz w:val="24"/>
          <w:szCs w:val="24"/>
        </w:rPr>
        <w:t xml:space="preserve">is justified and </w:t>
      </w:r>
      <w:r w:rsidRPr="00670C3C">
        <w:rPr>
          <w:rFonts w:ascii="Arial" w:hAnsi="Arial" w:cs="Arial"/>
          <w:sz w:val="24"/>
          <w:szCs w:val="24"/>
        </w:rPr>
        <w:t xml:space="preserve">whether the proceeds deposited into </w:t>
      </w:r>
      <w:r w:rsidR="0095650E" w:rsidRPr="00670C3C">
        <w:rPr>
          <w:rFonts w:ascii="Arial" w:hAnsi="Arial" w:cs="Arial"/>
          <w:sz w:val="24"/>
          <w:szCs w:val="24"/>
        </w:rPr>
        <w:t xml:space="preserve">the respondent’ bank </w:t>
      </w:r>
    </w:p>
    <w:p w14:paraId="34522336" w14:textId="77777777" w:rsidR="00057E8B" w:rsidRPr="00670C3C" w:rsidRDefault="0095650E" w:rsidP="00670C3C">
      <w:pPr>
        <w:spacing w:line="360" w:lineRule="auto"/>
        <w:rPr>
          <w:rFonts w:ascii="Arial" w:hAnsi="Arial" w:cs="Arial"/>
          <w:sz w:val="24"/>
          <w:szCs w:val="24"/>
        </w:rPr>
      </w:pPr>
      <w:r w:rsidRPr="00670C3C">
        <w:rPr>
          <w:rFonts w:ascii="Arial" w:hAnsi="Arial" w:cs="Arial"/>
          <w:sz w:val="24"/>
          <w:szCs w:val="24"/>
        </w:rPr>
        <w:t>account are the instrumentality of an offence</w:t>
      </w:r>
      <w:r w:rsidR="00057E8B" w:rsidRPr="00670C3C">
        <w:rPr>
          <w:rFonts w:ascii="Arial" w:hAnsi="Arial" w:cs="Arial"/>
          <w:sz w:val="24"/>
          <w:szCs w:val="24"/>
        </w:rPr>
        <w:t>. L</w:t>
      </w:r>
      <w:r w:rsidR="00900EB3" w:rsidRPr="00670C3C">
        <w:rPr>
          <w:rFonts w:ascii="Arial" w:hAnsi="Arial" w:cs="Arial"/>
          <w:sz w:val="24"/>
          <w:szCs w:val="24"/>
        </w:rPr>
        <w:t xml:space="preserve">astly in the circumstances of this case </w:t>
      </w:r>
    </w:p>
    <w:p w14:paraId="60F457C5" w14:textId="77777777" w:rsidR="00057E8B" w:rsidRPr="00670C3C" w:rsidRDefault="00900EB3" w:rsidP="00670C3C">
      <w:pPr>
        <w:spacing w:line="360" w:lineRule="auto"/>
        <w:rPr>
          <w:rFonts w:ascii="Arial" w:hAnsi="Arial" w:cs="Arial"/>
          <w:sz w:val="24"/>
          <w:szCs w:val="24"/>
        </w:rPr>
      </w:pPr>
      <w:r w:rsidRPr="00670C3C">
        <w:rPr>
          <w:rFonts w:ascii="Arial" w:hAnsi="Arial" w:cs="Arial"/>
          <w:sz w:val="24"/>
          <w:szCs w:val="24"/>
        </w:rPr>
        <w:t xml:space="preserve">whether proceeds in his account are </w:t>
      </w:r>
      <w:r w:rsidR="00117205" w:rsidRPr="00670C3C">
        <w:rPr>
          <w:rFonts w:ascii="Arial" w:hAnsi="Arial" w:cs="Arial"/>
          <w:sz w:val="24"/>
          <w:szCs w:val="24"/>
        </w:rPr>
        <w:t>proceeds of impropriety</w:t>
      </w:r>
      <w:r w:rsidR="00D926E3" w:rsidRPr="00670C3C">
        <w:rPr>
          <w:rFonts w:ascii="Arial" w:hAnsi="Arial" w:cs="Arial"/>
          <w:sz w:val="24"/>
          <w:szCs w:val="24"/>
        </w:rPr>
        <w:t xml:space="preserve"> and </w:t>
      </w:r>
      <w:r w:rsidRPr="00670C3C">
        <w:rPr>
          <w:rFonts w:ascii="Arial" w:hAnsi="Arial" w:cs="Arial"/>
          <w:sz w:val="24"/>
          <w:szCs w:val="24"/>
        </w:rPr>
        <w:t xml:space="preserve">whether a </w:t>
      </w:r>
    </w:p>
    <w:p w14:paraId="36039C06" w14:textId="77777777" w:rsidR="00057E8B" w:rsidRPr="00670C3C" w:rsidRDefault="00900EB3" w:rsidP="00670C3C">
      <w:pPr>
        <w:spacing w:line="360" w:lineRule="auto"/>
        <w:rPr>
          <w:rFonts w:ascii="Arial" w:hAnsi="Arial" w:cs="Arial"/>
          <w:sz w:val="24"/>
          <w:szCs w:val="24"/>
        </w:rPr>
      </w:pPr>
      <w:r w:rsidRPr="00670C3C">
        <w:rPr>
          <w:rFonts w:ascii="Arial" w:hAnsi="Arial" w:cs="Arial"/>
          <w:sz w:val="24"/>
          <w:szCs w:val="24"/>
        </w:rPr>
        <w:t xml:space="preserve">declaration of </w:t>
      </w:r>
      <w:r w:rsidR="00D926E3" w:rsidRPr="00670C3C">
        <w:rPr>
          <w:rFonts w:ascii="Arial" w:hAnsi="Arial" w:cs="Arial"/>
          <w:sz w:val="24"/>
          <w:szCs w:val="24"/>
        </w:rPr>
        <w:t>forfeiture</w:t>
      </w:r>
      <w:r w:rsidR="00117205" w:rsidRPr="00670C3C">
        <w:rPr>
          <w:rFonts w:ascii="Arial" w:hAnsi="Arial" w:cs="Arial"/>
          <w:sz w:val="24"/>
          <w:szCs w:val="24"/>
        </w:rPr>
        <w:t xml:space="preserve"> </w:t>
      </w:r>
      <w:r w:rsidRPr="00670C3C">
        <w:rPr>
          <w:rFonts w:ascii="Arial" w:hAnsi="Arial" w:cs="Arial"/>
          <w:sz w:val="24"/>
          <w:szCs w:val="24"/>
        </w:rPr>
        <w:t xml:space="preserve">is apposite. </w:t>
      </w:r>
      <w:r w:rsidR="00A23BC5" w:rsidRPr="00670C3C">
        <w:rPr>
          <w:rFonts w:ascii="Arial" w:hAnsi="Arial" w:cs="Arial"/>
          <w:sz w:val="24"/>
          <w:szCs w:val="24"/>
        </w:rPr>
        <w:t>Then lastly to consider i</w:t>
      </w:r>
      <w:r w:rsidR="00320E10" w:rsidRPr="00670C3C">
        <w:rPr>
          <w:rFonts w:ascii="Arial" w:hAnsi="Arial" w:cs="Arial"/>
          <w:sz w:val="24"/>
          <w:szCs w:val="24"/>
        </w:rPr>
        <w:t xml:space="preserve">s </w:t>
      </w:r>
      <w:r w:rsidR="00A23BC5" w:rsidRPr="00670C3C">
        <w:rPr>
          <w:rFonts w:ascii="Arial" w:hAnsi="Arial" w:cs="Arial"/>
          <w:sz w:val="24"/>
          <w:szCs w:val="24"/>
        </w:rPr>
        <w:t xml:space="preserve">the forfeiture on funds </w:t>
      </w:r>
    </w:p>
    <w:p w14:paraId="2BF95B86" w14:textId="18D81E00" w:rsidR="00C040A8" w:rsidRPr="00670C3C" w:rsidRDefault="00A23BC5" w:rsidP="00670C3C">
      <w:pPr>
        <w:spacing w:line="360" w:lineRule="auto"/>
        <w:rPr>
          <w:rFonts w:ascii="Arial" w:hAnsi="Arial" w:cs="Arial"/>
          <w:sz w:val="24"/>
          <w:szCs w:val="24"/>
        </w:rPr>
      </w:pPr>
      <w:r w:rsidRPr="00670C3C">
        <w:rPr>
          <w:rFonts w:ascii="Arial" w:hAnsi="Arial" w:cs="Arial"/>
          <w:sz w:val="24"/>
          <w:szCs w:val="24"/>
        </w:rPr>
        <w:lastRenderedPageBreak/>
        <w:t>found on the person of Nielson when she was arrested.</w:t>
      </w:r>
    </w:p>
    <w:p w14:paraId="7D9CBC8C" w14:textId="77777777" w:rsidR="00274A35" w:rsidRPr="00670C3C" w:rsidRDefault="00274A35" w:rsidP="00670C3C">
      <w:pPr>
        <w:spacing w:line="360" w:lineRule="auto"/>
        <w:rPr>
          <w:rFonts w:ascii="Arial" w:hAnsi="Arial" w:cs="Arial"/>
          <w:sz w:val="24"/>
          <w:szCs w:val="24"/>
        </w:rPr>
      </w:pPr>
    </w:p>
    <w:p w14:paraId="271C2A13" w14:textId="42A1F555" w:rsidR="00D06C8D" w:rsidRPr="00670C3C" w:rsidRDefault="002A1DCD"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2</w:t>
      </w:r>
      <w:r w:rsidR="00511EBA" w:rsidRPr="00670C3C">
        <w:rPr>
          <w:rFonts w:ascii="Arial" w:hAnsi="Arial" w:cs="Arial"/>
          <w:sz w:val="24"/>
          <w:szCs w:val="24"/>
        </w:rPr>
        <w:t>2</w:t>
      </w:r>
      <w:r w:rsidRPr="00670C3C">
        <w:rPr>
          <w:rFonts w:ascii="Arial" w:hAnsi="Arial" w:cs="Arial"/>
          <w:sz w:val="24"/>
          <w:szCs w:val="24"/>
        </w:rPr>
        <w:t>]</w:t>
      </w:r>
      <w:r w:rsidRPr="00670C3C">
        <w:rPr>
          <w:rFonts w:ascii="Arial" w:hAnsi="Arial" w:cs="Arial"/>
          <w:sz w:val="24"/>
          <w:szCs w:val="24"/>
        </w:rPr>
        <w:tab/>
        <w:t xml:space="preserve">Counsel for respondent contended the respondent’s defence was that of an </w:t>
      </w:r>
    </w:p>
    <w:p w14:paraId="14F8AD4B" w14:textId="77777777" w:rsidR="00D06C8D" w:rsidRPr="00670C3C" w:rsidRDefault="002A1DCD" w:rsidP="00670C3C">
      <w:pPr>
        <w:spacing w:line="360" w:lineRule="auto"/>
        <w:rPr>
          <w:rFonts w:ascii="Arial" w:hAnsi="Arial" w:cs="Arial"/>
          <w:sz w:val="24"/>
          <w:szCs w:val="24"/>
        </w:rPr>
      </w:pPr>
      <w:r w:rsidRPr="00670C3C">
        <w:rPr>
          <w:rFonts w:ascii="Arial" w:hAnsi="Arial" w:cs="Arial"/>
          <w:sz w:val="24"/>
          <w:szCs w:val="24"/>
        </w:rPr>
        <w:t xml:space="preserve">innocent owner who had come to the assistance of a </w:t>
      </w:r>
      <w:r w:rsidR="00773A3C" w:rsidRPr="00670C3C">
        <w:rPr>
          <w:rFonts w:ascii="Arial" w:hAnsi="Arial" w:cs="Arial"/>
          <w:sz w:val="24"/>
          <w:szCs w:val="24"/>
        </w:rPr>
        <w:t xml:space="preserve">good </w:t>
      </w:r>
      <w:r w:rsidRPr="00670C3C">
        <w:rPr>
          <w:rFonts w:ascii="Arial" w:hAnsi="Arial" w:cs="Arial"/>
          <w:sz w:val="24"/>
          <w:szCs w:val="24"/>
        </w:rPr>
        <w:t xml:space="preserve">friend </w:t>
      </w:r>
      <w:r w:rsidR="00773A3C" w:rsidRPr="00670C3C">
        <w:rPr>
          <w:rFonts w:ascii="Arial" w:hAnsi="Arial" w:cs="Arial"/>
          <w:sz w:val="24"/>
          <w:szCs w:val="24"/>
        </w:rPr>
        <w:t xml:space="preserve">who was looking </w:t>
      </w:r>
    </w:p>
    <w:p w14:paraId="704D64AC" w14:textId="77777777" w:rsidR="00C12F29" w:rsidRPr="00670C3C" w:rsidRDefault="00773A3C" w:rsidP="00670C3C">
      <w:pPr>
        <w:spacing w:line="360" w:lineRule="auto"/>
        <w:jc w:val="both"/>
        <w:rPr>
          <w:rFonts w:ascii="Arial" w:hAnsi="Arial" w:cs="Arial"/>
          <w:sz w:val="24"/>
          <w:szCs w:val="24"/>
        </w:rPr>
      </w:pPr>
      <w:r w:rsidRPr="00670C3C">
        <w:rPr>
          <w:rFonts w:ascii="Arial" w:hAnsi="Arial" w:cs="Arial"/>
          <w:sz w:val="24"/>
          <w:szCs w:val="24"/>
        </w:rPr>
        <w:t>for cash</w:t>
      </w:r>
      <w:r w:rsidR="00057E8B" w:rsidRPr="00670C3C">
        <w:rPr>
          <w:rFonts w:ascii="Arial" w:hAnsi="Arial" w:cs="Arial"/>
          <w:sz w:val="24"/>
          <w:szCs w:val="24"/>
        </w:rPr>
        <w:t xml:space="preserve"> to be paid to a third party,</w:t>
      </w:r>
      <w:r w:rsidRPr="00670C3C">
        <w:rPr>
          <w:rFonts w:ascii="Arial" w:hAnsi="Arial" w:cs="Arial"/>
          <w:sz w:val="24"/>
          <w:szCs w:val="24"/>
        </w:rPr>
        <w:t xml:space="preserve"> without having to withdraw large amounts over the </w:t>
      </w:r>
    </w:p>
    <w:p w14:paraId="21F14973" w14:textId="77777777" w:rsidR="00C12F29" w:rsidRPr="00670C3C" w:rsidRDefault="00773A3C" w:rsidP="00670C3C">
      <w:pPr>
        <w:spacing w:line="360" w:lineRule="auto"/>
        <w:jc w:val="both"/>
        <w:rPr>
          <w:rFonts w:ascii="Arial" w:hAnsi="Arial" w:cs="Arial"/>
          <w:sz w:val="24"/>
          <w:szCs w:val="24"/>
        </w:rPr>
      </w:pPr>
      <w:r w:rsidRPr="00670C3C">
        <w:rPr>
          <w:rFonts w:ascii="Arial" w:hAnsi="Arial" w:cs="Arial"/>
          <w:sz w:val="24"/>
          <w:szCs w:val="24"/>
        </w:rPr>
        <w:t>counter for safety reasons;</w:t>
      </w:r>
      <w:r w:rsidR="00D06C8D" w:rsidRPr="00670C3C">
        <w:rPr>
          <w:rStyle w:val="FootnoteReference"/>
          <w:rFonts w:ascii="Arial" w:hAnsi="Arial" w:cs="Arial"/>
          <w:sz w:val="24"/>
          <w:szCs w:val="24"/>
        </w:rPr>
        <w:footnoteReference w:id="4"/>
      </w:r>
      <w:r w:rsidR="009A63E3" w:rsidRPr="00670C3C">
        <w:rPr>
          <w:rFonts w:ascii="Arial" w:hAnsi="Arial" w:cs="Arial"/>
          <w:sz w:val="24"/>
          <w:szCs w:val="24"/>
        </w:rPr>
        <w:t xml:space="preserve"> </w:t>
      </w:r>
      <w:r w:rsidR="003B56FC" w:rsidRPr="00670C3C">
        <w:rPr>
          <w:rFonts w:ascii="Arial" w:hAnsi="Arial" w:cs="Arial"/>
          <w:sz w:val="24"/>
          <w:szCs w:val="24"/>
        </w:rPr>
        <w:t>The authority relied upon is distinguishable.</w:t>
      </w:r>
      <w:r w:rsidR="002967E9" w:rsidRPr="00670C3C">
        <w:rPr>
          <w:rFonts w:ascii="Arial" w:hAnsi="Arial" w:cs="Arial"/>
          <w:sz w:val="24"/>
          <w:szCs w:val="24"/>
        </w:rPr>
        <w:t xml:space="preserve"> Yes, I will take </w:t>
      </w:r>
    </w:p>
    <w:p w14:paraId="48780C9D" w14:textId="77777777" w:rsidR="00C1050D" w:rsidRPr="00670C3C" w:rsidRDefault="002967E9" w:rsidP="00670C3C">
      <w:pPr>
        <w:spacing w:line="360" w:lineRule="auto"/>
        <w:jc w:val="both"/>
        <w:rPr>
          <w:rFonts w:ascii="Arial" w:hAnsi="Arial" w:cs="Arial"/>
          <w:sz w:val="24"/>
          <w:szCs w:val="24"/>
        </w:rPr>
      </w:pPr>
      <w:r w:rsidRPr="00670C3C">
        <w:rPr>
          <w:rFonts w:ascii="Arial" w:hAnsi="Arial" w:cs="Arial"/>
          <w:sz w:val="24"/>
          <w:szCs w:val="24"/>
        </w:rPr>
        <w:t>judicial notice of the prevalence of crime in South Africa. However,</w:t>
      </w:r>
      <w:r w:rsidR="00C1050D" w:rsidRPr="00670C3C">
        <w:rPr>
          <w:rFonts w:ascii="Arial" w:hAnsi="Arial" w:cs="Arial"/>
          <w:sz w:val="24"/>
          <w:szCs w:val="24"/>
        </w:rPr>
        <w:t xml:space="preserve"> it is not necessary </w:t>
      </w:r>
    </w:p>
    <w:p w14:paraId="174C050C" w14:textId="5FA8D04C" w:rsidR="009A63E3" w:rsidRPr="00670C3C" w:rsidRDefault="008773F9" w:rsidP="00670C3C">
      <w:pPr>
        <w:spacing w:line="360" w:lineRule="auto"/>
        <w:jc w:val="both"/>
        <w:rPr>
          <w:rFonts w:ascii="Arial" w:hAnsi="Arial" w:cs="Arial"/>
          <w:sz w:val="24"/>
          <w:szCs w:val="24"/>
        </w:rPr>
      </w:pPr>
      <w:r w:rsidRPr="00670C3C">
        <w:rPr>
          <w:rFonts w:ascii="Arial" w:hAnsi="Arial" w:cs="Arial"/>
          <w:sz w:val="24"/>
          <w:szCs w:val="24"/>
        </w:rPr>
        <w:t xml:space="preserve">or relevant </w:t>
      </w:r>
      <w:r w:rsidR="00C1050D" w:rsidRPr="00670C3C">
        <w:rPr>
          <w:rFonts w:ascii="Arial" w:hAnsi="Arial" w:cs="Arial"/>
          <w:sz w:val="24"/>
          <w:szCs w:val="24"/>
        </w:rPr>
        <w:t xml:space="preserve">in this instance. </w:t>
      </w:r>
      <w:r w:rsidR="00C12F29" w:rsidRPr="00670C3C">
        <w:rPr>
          <w:rFonts w:ascii="Arial" w:hAnsi="Arial" w:cs="Arial"/>
          <w:sz w:val="24"/>
          <w:szCs w:val="24"/>
        </w:rPr>
        <w:t xml:space="preserve"> </w:t>
      </w:r>
    </w:p>
    <w:p w14:paraId="2B01DAB5" w14:textId="77777777" w:rsidR="002967E9" w:rsidRPr="00670C3C" w:rsidRDefault="002967E9" w:rsidP="00670C3C">
      <w:pPr>
        <w:spacing w:line="360" w:lineRule="auto"/>
        <w:rPr>
          <w:rFonts w:ascii="Arial" w:hAnsi="Arial" w:cs="Arial"/>
          <w:sz w:val="24"/>
          <w:szCs w:val="24"/>
        </w:rPr>
      </w:pPr>
    </w:p>
    <w:p w14:paraId="63C934BA" w14:textId="6CB9CB69" w:rsidR="00B071C1" w:rsidRPr="00670C3C" w:rsidRDefault="002967E9" w:rsidP="00670C3C">
      <w:pPr>
        <w:spacing w:line="360" w:lineRule="auto"/>
        <w:rPr>
          <w:rFonts w:ascii="Arial" w:hAnsi="Arial" w:cs="Arial"/>
          <w:sz w:val="24"/>
          <w:szCs w:val="24"/>
        </w:rPr>
      </w:pPr>
      <w:r w:rsidRPr="00670C3C">
        <w:rPr>
          <w:rFonts w:ascii="Arial" w:hAnsi="Arial" w:cs="Arial"/>
          <w:sz w:val="24"/>
          <w:szCs w:val="24"/>
        </w:rPr>
        <w:t>[</w:t>
      </w:r>
      <w:r w:rsidR="005D1290" w:rsidRPr="00670C3C">
        <w:rPr>
          <w:rFonts w:ascii="Arial" w:hAnsi="Arial" w:cs="Arial"/>
          <w:sz w:val="24"/>
          <w:szCs w:val="24"/>
        </w:rPr>
        <w:t>2</w:t>
      </w:r>
      <w:r w:rsidR="00511EBA" w:rsidRPr="00670C3C">
        <w:rPr>
          <w:rFonts w:ascii="Arial" w:hAnsi="Arial" w:cs="Arial"/>
          <w:sz w:val="24"/>
          <w:szCs w:val="24"/>
        </w:rPr>
        <w:t>3</w:t>
      </w:r>
      <w:r w:rsidRPr="00670C3C">
        <w:rPr>
          <w:rFonts w:ascii="Arial" w:hAnsi="Arial" w:cs="Arial"/>
          <w:sz w:val="24"/>
          <w:szCs w:val="24"/>
        </w:rPr>
        <w:t>]</w:t>
      </w:r>
      <w:r w:rsidRPr="00670C3C">
        <w:rPr>
          <w:rFonts w:ascii="Arial" w:hAnsi="Arial" w:cs="Arial"/>
          <w:sz w:val="24"/>
          <w:szCs w:val="24"/>
        </w:rPr>
        <w:tab/>
      </w:r>
      <w:r w:rsidR="00117205" w:rsidRPr="00670C3C">
        <w:rPr>
          <w:rFonts w:ascii="Arial" w:hAnsi="Arial" w:cs="Arial"/>
          <w:sz w:val="24"/>
          <w:szCs w:val="24"/>
        </w:rPr>
        <w:t xml:space="preserve">Important to determine is whether the </w:t>
      </w:r>
      <w:r w:rsidR="00B071C1" w:rsidRPr="00670C3C">
        <w:rPr>
          <w:rFonts w:ascii="Arial" w:hAnsi="Arial" w:cs="Arial"/>
          <w:sz w:val="24"/>
          <w:szCs w:val="24"/>
        </w:rPr>
        <w:t xml:space="preserve">proceeds are the instrumentality of an </w:t>
      </w:r>
    </w:p>
    <w:p w14:paraId="383F4E57" w14:textId="77777777" w:rsidR="00B071C1" w:rsidRPr="00670C3C" w:rsidRDefault="00B071C1" w:rsidP="00670C3C">
      <w:pPr>
        <w:spacing w:line="360" w:lineRule="auto"/>
        <w:rPr>
          <w:rFonts w:ascii="Arial" w:hAnsi="Arial" w:cs="Arial"/>
          <w:sz w:val="24"/>
          <w:szCs w:val="24"/>
        </w:rPr>
      </w:pPr>
      <w:r w:rsidRPr="00670C3C">
        <w:rPr>
          <w:rFonts w:ascii="Arial" w:hAnsi="Arial" w:cs="Arial"/>
          <w:sz w:val="24"/>
          <w:szCs w:val="24"/>
        </w:rPr>
        <w:t xml:space="preserve">offence and whether the </w:t>
      </w:r>
      <w:r w:rsidR="00117205" w:rsidRPr="00670C3C">
        <w:rPr>
          <w:rFonts w:ascii="Arial" w:hAnsi="Arial" w:cs="Arial"/>
          <w:sz w:val="24"/>
          <w:szCs w:val="24"/>
        </w:rPr>
        <w:t>respondents defence of his innocence entitles hi</w:t>
      </w:r>
      <w:r w:rsidRPr="00670C3C">
        <w:rPr>
          <w:rFonts w:ascii="Arial" w:hAnsi="Arial" w:cs="Arial"/>
          <w:sz w:val="24"/>
          <w:szCs w:val="24"/>
        </w:rPr>
        <w:t>m</w:t>
      </w:r>
      <w:r w:rsidR="00117205" w:rsidRPr="00670C3C">
        <w:rPr>
          <w:rFonts w:ascii="Arial" w:hAnsi="Arial" w:cs="Arial"/>
          <w:sz w:val="24"/>
          <w:szCs w:val="24"/>
        </w:rPr>
        <w:t xml:space="preserve"> to the </w:t>
      </w:r>
    </w:p>
    <w:p w14:paraId="311184E8" w14:textId="77777777" w:rsidR="00A23BC5" w:rsidRPr="00670C3C" w:rsidRDefault="00117205" w:rsidP="00670C3C">
      <w:pPr>
        <w:spacing w:line="360" w:lineRule="auto"/>
        <w:rPr>
          <w:rFonts w:ascii="Arial" w:hAnsi="Arial" w:cs="Arial"/>
          <w:sz w:val="24"/>
          <w:szCs w:val="24"/>
        </w:rPr>
      </w:pPr>
      <w:r w:rsidRPr="00670C3C">
        <w:rPr>
          <w:rFonts w:ascii="Arial" w:hAnsi="Arial" w:cs="Arial"/>
          <w:sz w:val="24"/>
          <w:szCs w:val="24"/>
        </w:rPr>
        <w:t>proceeds in his bank account</w:t>
      </w:r>
      <w:r w:rsidR="00274A35" w:rsidRPr="00670C3C">
        <w:rPr>
          <w:rFonts w:ascii="Arial" w:hAnsi="Arial" w:cs="Arial"/>
          <w:sz w:val="24"/>
          <w:szCs w:val="24"/>
        </w:rPr>
        <w:t xml:space="preserve"> and</w:t>
      </w:r>
      <w:r w:rsidR="00A23BC5" w:rsidRPr="00670C3C">
        <w:rPr>
          <w:rFonts w:ascii="Arial" w:hAnsi="Arial" w:cs="Arial"/>
          <w:sz w:val="24"/>
          <w:szCs w:val="24"/>
        </w:rPr>
        <w:t>,</w:t>
      </w:r>
      <w:r w:rsidR="00274A35" w:rsidRPr="00670C3C">
        <w:rPr>
          <w:rFonts w:ascii="Arial" w:hAnsi="Arial" w:cs="Arial"/>
          <w:sz w:val="24"/>
          <w:szCs w:val="24"/>
        </w:rPr>
        <w:t xml:space="preserve"> in this regard taking into consideration that there </w:t>
      </w:r>
    </w:p>
    <w:p w14:paraId="36AE4698" w14:textId="77777777" w:rsidR="00050637" w:rsidRPr="00670C3C" w:rsidRDefault="00274A35" w:rsidP="00670C3C">
      <w:pPr>
        <w:spacing w:line="360" w:lineRule="auto"/>
        <w:rPr>
          <w:rFonts w:ascii="Arial" w:hAnsi="Arial" w:cs="Arial"/>
          <w:sz w:val="24"/>
          <w:szCs w:val="24"/>
        </w:rPr>
      </w:pPr>
      <w:r w:rsidRPr="00670C3C">
        <w:rPr>
          <w:rFonts w:ascii="Arial" w:hAnsi="Arial" w:cs="Arial"/>
          <w:sz w:val="24"/>
          <w:szCs w:val="24"/>
        </w:rPr>
        <w:t>is no dispute that the victim is said to be the Government of Denmark</w:t>
      </w:r>
      <w:r w:rsidR="00050637" w:rsidRPr="00670C3C">
        <w:rPr>
          <w:rFonts w:ascii="Arial" w:hAnsi="Arial" w:cs="Arial"/>
          <w:sz w:val="24"/>
          <w:szCs w:val="24"/>
        </w:rPr>
        <w:t xml:space="preserve"> and the prayer </w:t>
      </w:r>
    </w:p>
    <w:p w14:paraId="2415155C" w14:textId="672CA477" w:rsidR="00A23BC5" w:rsidRPr="00670C3C" w:rsidRDefault="00050637" w:rsidP="00670C3C">
      <w:pPr>
        <w:spacing w:line="360" w:lineRule="auto"/>
        <w:rPr>
          <w:rFonts w:ascii="Arial" w:hAnsi="Arial" w:cs="Arial"/>
          <w:sz w:val="24"/>
          <w:szCs w:val="24"/>
        </w:rPr>
      </w:pPr>
      <w:r w:rsidRPr="00670C3C">
        <w:rPr>
          <w:rFonts w:ascii="Arial" w:hAnsi="Arial" w:cs="Arial"/>
          <w:sz w:val="24"/>
          <w:szCs w:val="24"/>
        </w:rPr>
        <w:t>sought is that the proceeds be returned to them.</w:t>
      </w:r>
      <w:r w:rsidR="00B071C1" w:rsidRPr="00670C3C">
        <w:rPr>
          <w:rFonts w:ascii="Arial" w:hAnsi="Arial" w:cs="Arial"/>
          <w:sz w:val="24"/>
          <w:szCs w:val="24"/>
        </w:rPr>
        <w:t xml:space="preserve"> </w:t>
      </w:r>
    </w:p>
    <w:p w14:paraId="736FC4C6" w14:textId="77777777" w:rsidR="00A23BC5" w:rsidRPr="00670C3C" w:rsidRDefault="00A23BC5" w:rsidP="00670C3C">
      <w:pPr>
        <w:spacing w:line="360" w:lineRule="auto"/>
        <w:rPr>
          <w:rFonts w:ascii="Arial" w:hAnsi="Arial" w:cs="Arial"/>
          <w:sz w:val="24"/>
          <w:szCs w:val="24"/>
        </w:rPr>
      </w:pPr>
    </w:p>
    <w:p w14:paraId="10F24008" w14:textId="21EE0522" w:rsidR="00A23BC5" w:rsidRPr="00670C3C" w:rsidRDefault="00A23BC5" w:rsidP="00670C3C">
      <w:pPr>
        <w:spacing w:line="360" w:lineRule="auto"/>
        <w:rPr>
          <w:rFonts w:ascii="Arial" w:hAnsi="Arial" w:cs="Arial"/>
          <w:sz w:val="24"/>
          <w:szCs w:val="24"/>
        </w:rPr>
      </w:pPr>
      <w:r w:rsidRPr="00670C3C">
        <w:rPr>
          <w:rFonts w:ascii="Arial" w:hAnsi="Arial" w:cs="Arial"/>
          <w:sz w:val="24"/>
          <w:szCs w:val="24"/>
        </w:rPr>
        <w:t>[2</w:t>
      </w:r>
      <w:r w:rsidR="00E40211" w:rsidRPr="00670C3C">
        <w:rPr>
          <w:rFonts w:ascii="Arial" w:hAnsi="Arial" w:cs="Arial"/>
          <w:sz w:val="24"/>
          <w:szCs w:val="24"/>
        </w:rPr>
        <w:t>4</w:t>
      </w:r>
      <w:r w:rsidRPr="00670C3C">
        <w:rPr>
          <w:rFonts w:ascii="Arial" w:hAnsi="Arial" w:cs="Arial"/>
          <w:sz w:val="24"/>
          <w:szCs w:val="24"/>
        </w:rPr>
        <w:t>]</w:t>
      </w:r>
      <w:r w:rsidRPr="00670C3C">
        <w:rPr>
          <w:rFonts w:ascii="Arial" w:hAnsi="Arial" w:cs="Arial"/>
          <w:sz w:val="24"/>
          <w:szCs w:val="24"/>
        </w:rPr>
        <w:tab/>
      </w:r>
      <w:r w:rsidR="00B071C1" w:rsidRPr="00670C3C">
        <w:rPr>
          <w:rFonts w:ascii="Arial" w:hAnsi="Arial" w:cs="Arial"/>
          <w:sz w:val="24"/>
          <w:szCs w:val="24"/>
        </w:rPr>
        <w:t xml:space="preserve">It is contended that the respondent had no contact with Nielsen and accepted </w:t>
      </w:r>
    </w:p>
    <w:p w14:paraId="637B3C9F" w14:textId="4F529742" w:rsidR="002967E9" w:rsidRPr="00670C3C" w:rsidRDefault="00B071C1" w:rsidP="00670C3C">
      <w:pPr>
        <w:spacing w:line="360" w:lineRule="auto"/>
        <w:jc w:val="both"/>
        <w:rPr>
          <w:rFonts w:ascii="Arial" w:hAnsi="Arial" w:cs="Arial"/>
          <w:sz w:val="24"/>
          <w:szCs w:val="24"/>
        </w:rPr>
      </w:pPr>
      <w:r w:rsidRPr="00670C3C">
        <w:rPr>
          <w:rFonts w:ascii="Arial" w:hAnsi="Arial" w:cs="Arial"/>
          <w:sz w:val="24"/>
          <w:szCs w:val="24"/>
        </w:rPr>
        <w:t xml:space="preserve">in good faith Skarini’s version and further that Nielsen was not part of organised </w:t>
      </w:r>
      <w:r w:rsidR="00A23BC5" w:rsidRPr="00670C3C">
        <w:rPr>
          <w:rFonts w:ascii="Arial" w:hAnsi="Arial" w:cs="Arial"/>
          <w:sz w:val="24"/>
          <w:szCs w:val="24"/>
        </w:rPr>
        <w:t>crime.</w:t>
      </w:r>
      <w:r w:rsidR="00102314" w:rsidRPr="00670C3C">
        <w:rPr>
          <w:rFonts w:ascii="Arial" w:hAnsi="Arial" w:cs="Arial"/>
          <w:sz w:val="24"/>
          <w:szCs w:val="24"/>
        </w:rPr>
        <w:t xml:space="preserve"> </w:t>
      </w:r>
    </w:p>
    <w:p w14:paraId="3D0C3CA9" w14:textId="2AEB85CB" w:rsidR="00F933CA" w:rsidRPr="00670C3C" w:rsidRDefault="00274A35" w:rsidP="00670C3C">
      <w:pPr>
        <w:spacing w:line="360" w:lineRule="auto"/>
        <w:jc w:val="both"/>
        <w:rPr>
          <w:rFonts w:ascii="Arial" w:hAnsi="Arial" w:cs="Arial"/>
          <w:sz w:val="24"/>
          <w:szCs w:val="24"/>
        </w:rPr>
      </w:pPr>
      <w:r w:rsidRPr="00670C3C">
        <w:rPr>
          <w:rFonts w:ascii="Arial" w:hAnsi="Arial" w:cs="Arial"/>
          <w:sz w:val="24"/>
          <w:szCs w:val="24"/>
        </w:rPr>
        <w:t xml:space="preserve">Counsel for the </w:t>
      </w:r>
      <w:r w:rsidR="00077445" w:rsidRPr="00670C3C">
        <w:rPr>
          <w:rFonts w:ascii="Arial" w:hAnsi="Arial" w:cs="Arial"/>
          <w:sz w:val="24"/>
          <w:szCs w:val="24"/>
        </w:rPr>
        <w:t>respondent conceded</w:t>
      </w:r>
      <w:r w:rsidR="00F933CA" w:rsidRPr="00670C3C">
        <w:rPr>
          <w:rFonts w:ascii="Arial" w:hAnsi="Arial" w:cs="Arial"/>
          <w:sz w:val="24"/>
          <w:szCs w:val="24"/>
        </w:rPr>
        <w:t xml:space="preserve"> in his heads of argument </w:t>
      </w:r>
      <w:r w:rsidR="00077445" w:rsidRPr="00670C3C">
        <w:rPr>
          <w:rFonts w:ascii="Arial" w:hAnsi="Arial" w:cs="Arial"/>
          <w:sz w:val="24"/>
          <w:szCs w:val="24"/>
        </w:rPr>
        <w:t>that Nielsen’s</w:t>
      </w:r>
      <w:r w:rsidR="00F933CA" w:rsidRPr="00670C3C">
        <w:rPr>
          <w:rFonts w:ascii="Arial" w:hAnsi="Arial" w:cs="Arial"/>
          <w:sz w:val="24"/>
          <w:szCs w:val="24"/>
        </w:rPr>
        <w:t xml:space="preserve"> conduct </w:t>
      </w:r>
      <w:r w:rsidR="00077445" w:rsidRPr="00670C3C">
        <w:rPr>
          <w:rFonts w:ascii="Arial" w:hAnsi="Arial" w:cs="Arial"/>
          <w:sz w:val="24"/>
          <w:szCs w:val="24"/>
        </w:rPr>
        <w:t xml:space="preserve">  </w:t>
      </w:r>
    </w:p>
    <w:p w14:paraId="5D7DC4FC" w14:textId="77777777" w:rsidR="00F933CA" w:rsidRPr="00670C3C" w:rsidRDefault="00077445" w:rsidP="00670C3C">
      <w:pPr>
        <w:spacing w:line="360" w:lineRule="auto"/>
        <w:jc w:val="both"/>
        <w:rPr>
          <w:rFonts w:ascii="Arial" w:hAnsi="Arial" w:cs="Arial"/>
          <w:sz w:val="24"/>
          <w:szCs w:val="24"/>
        </w:rPr>
      </w:pPr>
      <w:r w:rsidRPr="00670C3C">
        <w:rPr>
          <w:rFonts w:ascii="Arial" w:hAnsi="Arial" w:cs="Arial"/>
          <w:sz w:val="24"/>
          <w:szCs w:val="24"/>
        </w:rPr>
        <w:t xml:space="preserve">is criminal and that by “transferring the proceeds of her unlawful activities to the </w:t>
      </w:r>
    </w:p>
    <w:p w14:paraId="7FA6B8F5" w14:textId="77777777" w:rsidR="00F933CA" w:rsidRPr="00670C3C" w:rsidRDefault="00077445" w:rsidP="00670C3C">
      <w:pPr>
        <w:spacing w:line="360" w:lineRule="auto"/>
        <w:jc w:val="both"/>
        <w:rPr>
          <w:rFonts w:ascii="Arial" w:hAnsi="Arial" w:cs="Arial"/>
          <w:sz w:val="24"/>
          <w:szCs w:val="24"/>
        </w:rPr>
      </w:pPr>
      <w:r w:rsidRPr="00670C3C">
        <w:rPr>
          <w:rFonts w:ascii="Arial" w:hAnsi="Arial" w:cs="Arial"/>
          <w:sz w:val="24"/>
          <w:szCs w:val="24"/>
        </w:rPr>
        <w:t xml:space="preserve">Republic such transfers were tainted by her criminal conduct and as such liable to </w:t>
      </w:r>
    </w:p>
    <w:p w14:paraId="3C47BEEE" w14:textId="77777777" w:rsidR="00F933CA" w:rsidRPr="00670C3C" w:rsidRDefault="00077445" w:rsidP="00670C3C">
      <w:pPr>
        <w:spacing w:line="360" w:lineRule="auto"/>
        <w:jc w:val="both"/>
        <w:rPr>
          <w:rFonts w:ascii="Arial" w:hAnsi="Arial" w:cs="Arial"/>
          <w:sz w:val="24"/>
          <w:szCs w:val="24"/>
        </w:rPr>
      </w:pPr>
      <w:r w:rsidRPr="00670C3C">
        <w:rPr>
          <w:rFonts w:ascii="Arial" w:hAnsi="Arial" w:cs="Arial"/>
          <w:sz w:val="24"/>
          <w:szCs w:val="24"/>
        </w:rPr>
        <w:t>preservation and forfeiture in terms of POCA”. In my view</w:t>
      </w:r>
      <w:r w:rsidR="005D1290" w:rsidRPr="00670C3C">
        <w:rPr>
          <w:rFonts w:ascii="Arial" w:hAnsi="Arial" w:cs="Arial"/>
          <w:sz w:val="24"/>
          <w:szCs w:val="24"/>
        </w:rPr>
        <w:t xml:space="preserve">, having made this </w:t>
      </w:r>
    </w:p>
    <w:p w14:paraId="3D3AFA06" w14:textId="77777777" w:rsidR="00F933CA" w:rsidRPr="00670C3C" w:rsidRDefault="005D1290" w:rsidP="00670C3C">
      <w:pPr>
        <w:spacing w:line="360" w:lineRule="auto"/>
        <w:jc w:val="both"/>
        <w:rPr>
          <w:rFonts w:ascii="Arial" w:hAnsi="Arial" w:cs="Arial"/>
          <w:sz w:val="24"/>
          <w:szCs w:val="24"/>
        </w:rPr>
      </w:pPr>
      <w:r w:rsidRPr="00670C3C">
        <w:rPr>
          <w:rFonts w:ascii="Arial" w:hAnsi="Arial" w:cs="Arial"/>
          <w:sz w:val="24"/>
          <w:szCs w:val="24"/>
        </w:rPr>
        <w:t xml:space="preserve">concession should also accommodate </w:t>
      </w:r>
      <w:r w:rsidR="00F933CA" w:rsidRPr="00670C3C">
        <w:rPr>
          <w:rFonts w:ascii="Arial" w:hAnsi="Arial" w:cs="Arial"/>
          <w:sz w:val="24"/>
          <w:szCs w:val="24"/>
        </w:rPr>
        <w:t xml:space="preserve">the understanding </w:t>
      </w:r>
      <w:r w:rsidRPr="00670C3C">
        <w:rPr>
          <w:rFonts w:ascii="Arial" w:hAnsi="Arial" w:cs="Arial"/>
          <w:sz w:val="24"/>
          <w:szCs w:val="24"/>
        </w:rPr>
        <w:t>that</w:t>
      </w:r>
      <w:r w:rsidR="00077445" w:rsidRPr="00670C3C">
        <w:rPr>
          <w:rFonts w:ascii="Arial" w:hAnsi="Arial" w:cs="Arial"/>
          <w:sz w:val="24"/>
          <w:szCs w:val="24"/>
        </w:rPr>
        <w:t xml:space="preserve"> the transfer </w:t>
      </w:r>
      <w:r w:rsidRPr="00670C3C">
        <w:rPr>
          <w:rFonts w:ascii="Arial" w:hAnsi="Arial" w:cs="Arial"/>
          <w:sz w:val="24"/>
          <w:szCs w:val="24"/>
        </w:rPr>
        <w:t xml:space="preserve">of proceeds </w:t>
      </w:r>
    </w:p>
    <w:p w14:paraId="1D4FDCC9" w14:textId="77777777" w:rsidR="00F933CA" w:rsidRPr="00670C3C" w:rsidRDefault="005D1290" w:rsidP="00670C3C">
      <w:pPr>
        <w:spacing w:line="360" w:lineRule="auto"/>
        <w:jc w:val="both"/>
        <w:rPr>
          <w:rFonts w:ascii="Arial" w:hAnsi="Arial" w:cs="Arial"/>
          <w:sz w:val="24"/>
          <w:szCs w:val="24"/>
        </w:rPr>
      </w:pPr>
      <w:r w:rsidRPr="00670C3C">
        <w:rPr>
          <w:rFonts w:ascii="Arial" w:hAnsi="Arial" w:cs="Arial"/>
          <w:sz w:val="24"/>
          <w:szCs w:val="24"/>
        </w:rPr>
        <w:lastRenderedPageBreak/>
        <w:t xml:space="preserve">of crime by Nielson </w:t>
      </w:r>
      <w:r w:rsidR="00077445" w:rsidRPr="00670C3C">
        <w:rPr>
          <w:rFonts w:ascii="Arial" w:hAnsi="Arial" w:cs="Arial"/>
          <w:sz w:val="24"/>
          <w:szCs w:val="24"/>
        </w:rPr>
        <w:t xml:space="preserve">to Hayat </w:t>
      </w:r>
      <w:r w:rsidR="00F933CA" w:rsidRPr="00670C3C">
        <w:rPr>
          <w:rFonts w:ascii="Arial" w:hAnsi="Arial" w:cs="Arial"/>
          <w:sz w:val="24"/>
          <w:szCs w:val="24"/>
        </w:rPr>
        <w:t xml:space="preserve">in the Republic </w:t>
      </w:r>
      <w:r w:rsidR="00077445" w:rsidRPr="00670C3C">
        <w:rPr>
          <w:rFonts w:ascii="Arial" w:hAnsi="Arial" w:cs="Arial"/>
          <w:sz w:val="24"/>
          <w:szCs w:val="24"/>
        </w:rPr>
        <w:t xml:space="preserve">was also tainted by </w:t>
      </w:r>
      <w:r w:rsidR="005B5F55" w:rsidRPr="00670C3C">
        <w:rPr>
          <w:rFonts w:ascii="Arial" w:hAnsi="Arial" w:cs="Arial"/>
          <w:sz w:val="24"/>
          <w:szCs w:val="24"/>
        </w:rPr>
        <w:t xml:space="preserve">Nielsen’s </w:t>
      </w:r>
      <w:r w:rsidR="00077445" w:rsidRPr="00670C3C">
        <w:rPr>
          <w:rFonts w:ascii="Arial" w:hAnsi="Arial" w:cs="Arial"/>
          <w:sz w:val="24"/>
          <w:szCs w:val="24"/>
        </w:rPr>
        <w:t>criminal</w:t>
      </w:r>
      <w:r w:rsidR="005B5F55" w:rsidRPr="00670C3C">
        <w:rPr>
          <w:rFonts w:ascii="Arial" w:hAnsi="Arial" w:cs="Arial"/>
          <w:sz w:val="24"/>
          <w:szCs w:val="24"/>
        </w:rPr>
        <w:t xml:space="preserve"> </w:t>
      </w:r>
    </w:p>
    <w:p w14:paraId="7255DBAB" w14:textId="77777777" w:rsidR="00F933CA" w:rsidRPr="00670C3C" w:rsidRDefault="005B5F55" w:rsidP="00670C3C">
      <w:pPr>
        <w:spacing w:line="360" w:lineRule="auto"/>
        <w:jc w:val="both"/>
        <w:rPr>
          <w:rFonts w:ascii="Arial" w:hAnsi="Arial" w:cs="Arial"/>
          <w:sz w:val="24"/>
          <w:szCs w:val="24"/>
        </w:rPr>
      </w:pPr>
      <w:r w:rsidRPr="00670C3C">
        <w:rPr>
          <w:rFonts w:ascii="Arial" w:hAnsi="Arial" w:cs="Arial"/>
          <w:sz w:val="24"/>
          <w:szCs w:val="24"/>
        </w:rPr>
        <w:t>conduct and</w:t>
      </w:r>
      <w:r w:rsidR="00F933CA" w:rsidRPr="00670C3C">
        <w:rPr>
          <w:rFonts w:ascii="Arial" w:hAnsi="Arial" w:cs="Arial"/>
          <w:sz w:val="24"/>
          <w:szCs w:val="24"/>
        </w:rPr>
        <w:t>,</w:t>
      </w:r>
      <w:r w:rsidRPr="00670C3C">
        <w:rPr>
          <w:rFonts w:ascii="Arial" w:hAnsi="Arial" w:cs="Arial"/>
          <w:sz w:val="24"/>
          <w:szCs w:val="24"/>
        </w:rPr>
        <w:t xml:space="preserve"> therefore the transaction between </w:t>
      </w:r>
      <w:r w:rsidR="005D1290" w:rsidRPr="00670C3C">
        <w:rPr>
          <w:rFonts w:ascii="Arial" w:hAnsi="Arial" w:cs="Arial"/>
          <w:sz w:val="24"/>
          <w:szCs w:val="24"/>
        </w:rPr>
        <w:t xml:space="preserve">them should be interpreted </w:t>
      </w:r>
      <w:r w:rsidR="00E77763" w:rsidRPr="00670C3C">
        <w:rPr>
          <w:rFonts w:ascii="Arial" w:hAnsi="Arial" w:cs="Arial"/>
          <w:sz w:val="24"/>
          <w:szCs w:val="24"/>
        </w:rPr>
        <w:t xml:space="preserve">to </w:t>
      </w:r>
      <w:r w:rsidR="005D1290" w:rsidRPr="00670C3C">
        <w:rPr>
          <w:rFonts w:ascii="Arial" w:hAnsi="Arial" w:cs="Arial"/>
          <w:sz w:val="24"/>
          <w:szCs w:val="24"/>
        </w:rPr>
        <w:t xml:space="preserve">mean </w:t>
      </w:r>
    </w:p>
    <w:p w14:paraId="3E6432A5" w14:textId="77777777" w:rsidR="00F933CA" w:rsidRPr="00670C3C" w:rsidRDefault="005D1290" w:rsidP="00670C3C">
      <w:pPr>
        <w:spacing w:line="360" w:lineRule="auto"/>
        <w:jc w:val="both"/>
        <w:rPr>
          <w:rFonts w:ascii="Arial" w:hAnsi="Arial" w:cs="Arial"/>
          <w:sz w:val="24"/>
          <w:szCs w:val="24"/>
        </w:rPr>
      </w:pPr>
      <w:r w:rsidRPr="00670C3C">
        <w:rPr>
          <w:rFonts w:ascii="Arial" w:hAnsi="Arial" w:cs="Arial"/>
          <w:sz w:val="24"/>
          <w:szCs w:val="24"/>
        </w:rPr>
        <w:t xml:space="preserve">that the proceeds were the instrumentality of an offence since it perpetuated a </w:t>
      </w:r>
    </w:p>
    <w:p w14:paraId="5CB013E4" w14:textId="77777777" w:rsidR="0040119B" w:rsidRPr="00670C3C" w:rsidRDefault="005D1290" w:rsidP="00670C3C">
      <w:pPr>
        <w:spacing w:line="360" w:lineRule="auto"/>
        <w:jc w:val="both"/>
        <w:rPr>
          <w:rFonts w:ascii="Arial" w:hAnsi="Arial" w:cs="Arial"/>
          <w:sz w:val="24"/>
          <w:szCs w:val="24"/>
        </w:rPr>
      </w:pPr>
      <w:r w:rsidRPr="00670C3C">
        <w:rPr>
          <w:rFonts w:ascii="Arial" w:hAnsi="Arial" w:cs="Arial"/>
          <w:sz w:val="24"/>
          <w:szCs w:val="24"/>
        </w:rPr>
        <w:t>commission of a crime against the victim</w:t>
      </w:r>
      <w:r w:rsidR="00102314" w:rsidRPr="00670C3C">
        <w:rPr>
          <w:rFonts w:ascii="Arial" w:hAnsi="Arial" w:cs="Arial"/>
          <w:sz w:val="24"/>
          <w:szCs w:val="24"/>
        </w:rPr>
        <w:t xml:space="preserve">, the government of Denmark. </w:t>
      </w:r>
      <w:r w:rsidRPr="00670C3C">
        <w:rPr>
          <w:rFonts w:ascii="Arial" w:hAnsi="Arial" w:cs="Arial"/>
          <w:sz w:val="24"/>
          <w:szCs w:val="24"/>
        </w:rPr>
        <w:t xml:space="preserve"> </w:t>
      </w:r>
    </w:p>
    <w:p w14:paraId="67FEC672" w14:textId="77777777" w:rsidR="0040119B" w:rsidRPr="00670C3C" w:rsidRDefault="0040119B" w:rsidP="00670C3C">
      <w:pPr>
        <w:spacing w:line="360" w:lineRule="auto"/>
        <w:jc w:val="both"/>
        <w:rPr>
          <w:rFonts w:ascii="Arial" w:hAnsi="Arial" w:cs="Arial"/>
          <w:sz w:val="24"/>
          <w:szCs w:val="24"/>
        </w:rPr>
      </w:pPr>
    </w:p>
    <w:p w14:paraId="033C6258" w14:textId="35741F9E" w:rsidR="00320E10" w:rsidRPr="00670C3C" w:rsidRDefault="0040119B" w:rsidP="00670C3C">
      <w:pPr>
        <w:spacing w:line="360" w:lineRule="auto"/>
        <w:jc w:val="both"/>
        <w:rPr>
          <w:rFonts w:ascii="Arial" w:hAnsi="Arial" w:cs="Arial"/>
          <w:sz w:val="24"/>
          <w:szCs w:val="24"/>
        </w:rPr>
      </w:pPr>
      <w:r w:rsidRPr="00670C3C">
        <w:rPr>
          <w:rFonts w:ascii="Arial" w:hAnsi="Arial" w:cs="Arial"/>
          <w:sz w:val="24"/>
          <w:szCs w:val="24"/>
        </w:rPr>
        <w:t>[</w:t>
      </w:r>
      <w:r w:rsidR="00511EBA" w:rsidRPr="00670C3C">
        <w:rPr>
          <w:rFonts w:ascii="Arial" w:hAnsi="Arial" w:cs="Arial"/>
          <w:sz w:val="24"/>
          <w:szCs w:val="24"/>
        </w:rPr>
        <w:t>24</w:t>
      </w:r>
      <w:r w:rsidRPr="00670C3C">
        <w:rPr>
          <w:rFonts w:ascii="Arial" w:hAnsi="Arial" w:cs="Arial"/>
          <w:sz w:val="24"/>
          <w:szCs w:val="24"/>
        </w:rPr>
        <w:t>]</w:t>
      </w:r>
      <w:r w:rsidRPr="00670C3C">
        <w:rPr>
          <w:rFonts w:ascii="Arial" w:hAnsi="Arial" w:cs="Arial"/>
          <w:sz w:val="24"/>
          <w:szCs w:val="24"/>
        </w:rPr>
        <w:tab/>
      </w:r>
      <w:r w:rsidR="00E77763" w:rsidRPr="00670C3C">
        <w:rPr>
          <w:rFonts w:ascii="Arial" w:hAnsi="Arial" w:cs="Arial"/>
          <w:sz w:val="24"/>
          <w:szCs w:val="24"/>
        </w:rPr>
        <w:t xml:space="preserve">The report by Ms Brown traces how the proceeds reached the respondent’s </w:t>
      </w:r>
    </w:p>
    <w:p w14:paraId="05510EBE" w14:textId="77777777" w:rsidR="00320E10" w:rsidRPr="00670C3C" w:rsidRDefault="00E77763" w:rsidP="00670C3C">
      <w:pPr>
        <w:spacing w:line="360" w:lineRule="auto"/>
        <w:jc w:val="both"/>
        <w:rPr>
          <w:rFonts w:ascii="Arial" w:hAnsi="Arial" w:cs="Arial"/>
          <w:sz w:val="24"/>
          <w:szCs w:val="24"/>
        </w:rPr>
      </w:pPr>
      <w:r w:rsidRPr="00670C3C">
        <w:rPr>
          <w:rFonts w:ascii="Arial" w:hAnsi="Arial" w:cs="Arial"/>
          <w:sz w:val="24"/>
          <w:szCs w:val="24"/>
        </w:rPr>
        <w:t xml:space="preserve">FNB account and this is not disputed. On this basis alone the respondent cannot claim </w:t>
      </w:r>
    </w:p>
    <w:p w14:paraId="6F1F436B" w14:textId="77777777" w:rsidR="00320E10" w:rsidRPr="00670C3C" w:rsidRDefault="00E77763" w:rsidP="00670C3C">
      <w:pPr>
        <w:spacing w:line="360" w:lineRule="auto"/>
        <w:jc w:val="both"/>
        <w:rPr>
          <w:rFonts w:ascii="Arial" w:hAnsi="Arial" w:cs="Arial"/>
          <w:sz w:val="24"/>
          <w:szCs w:val="24"/>
        </w:rPr>
      </w:pPr>
      <w:r w:rsidRPr="00670C3C">
        <w:rPr>
          <w:rFonts w:ascii="Arial" w:hAnsi="Arial" w:cs="Arial"/>
          <w:sz w:val="24"/>
          <w:szCs w:val="24"/>
        </w:rPr>
        <w:t>that he has a right to the proceeds in his account</w:t>
      </w:r>
      <w:r w:rsidR="00320E10" w:rsidRPr="00670C3C">
        <w:rPr>
          <w:rFonts w:ascii="Arial" w:hAnsi="Arial" w:cs="Arial"/>
          <w:sz w:val="24"/>
          <w:szCs w:val="24"/>
        </w:rPr>
        <w:t xml:space="preserve"> and in my view this should be the </w:t>
      </w:r>
    </w:p>
    <w:p w14:paraId="67A07275" w14:textId="77777777" w:rsidR="005B2157" w:rsidRPr="00670C3C" w:rsidRDefault="00320E10" w:rsidP="00670C3C">
      <w:pPr>
        <w:spacing w:line="360" w:lineRule="auto"/>
        <w:jc w:val="both"/>
        <w:rPr>
          <w:rFonts w:ascii="Arial" w:hAnsi="Arial" w:cs="Arial"/>
          <w:sz w:val="24"/>
          <w:szCs w:val="24"/>
        </w:rPr>
      </w:pPr>
      <w:r w:rsidRPr="00670C3C">
        <w:rPr>
          <w:rFonts w:ascii="Arial" w:hAnsi="Arial" w:cs="Arial"/>
          <w:sz w:val="24"/>
          <w:szCs w:val="24"/>
        </w:rPr>
        <w:t>end of the matter where his bank account is concerned.</w:t>
      </w:r>
      <w:r w:rsidR="005B2157" w:rsidRPr="00670C3C">
        <w:rPr>
          <w:rFonts w:ascii="Arial" w:hAnsi="Arial" w:cs="Arial"/>
          <w:sz w:val="24"/>
          <w:szCs w:val="24"/>
        </w:rPr>
        <w:t xml:space="preserve"> The application relating to the </w:t>
      </w:r>
    </w:p>
    <w:p w14:paraId="2F4E8926" w14:textId="447AD57A" w:rsidR="005D1290" w:rsidRPr="00670C3C" w:rsidRDefault="005B2157" w:rsidP="00670C3C">
      <w:pPr>
        <w:spacing w:line="360" w:lineRule="auto"/>
        <w:jc w:val="both"/>
        <w:rPr>
          <w:rFonts w:ascii="Arial" w:hAnsi="Arial" w:cs="Arial"/>
          <w:sz w:val="24"/>
          <w:szCs w:val="24"/>
        </w:rPr>
      </w:pPr>
      <w:r w:rsidRPr="00670C3C">
        <w:rPr>
          <w:rFonts w:ascii="Arial" w:hAnsi="Arial" w:cs="Arial"/>
          <w:sz w:val="24"/>
          <w:szCs w:val="24"/>
        </w:rPr>
        <w:t>forfeiture of proceeds in respondent’s bank account must succeed</w:t>
      </w:r>
    </w:p>
    <w:p w14:paraId="69866CCC" w14:textId="087AE495" w:rsidR="00B071C1" w:rsidRPr="00670C3C" w:rsidRDefault="00B071C1" w:rsidP="00670C3C">
      <w:pPr>
        <w:spacing w:line="360" w:lineRule="auto"/>
        <w:rPr>
          <w:rFonts w:ascii="Arial" w:hAnsi="Arial" w:cs="Arial"/>
          <w:sz w:val="24"/>
          <w:szCs w:val="24"/>
        </w:rPr>
      </w:pPr>
    </w:p>
    <w:p w14:paraId="69AB1B90" w14:textId="77777777" w:rsidR="005B2157" w:rsidRPr="00670C3C" w:rsidRDefault="00320E10" w:rsidP="00670C3C">
      <w:pPr>
        <w:spacing w:line="360" w:lineRule="auto"/>
        <w:rPr>
          <w:rFonts w:ascii="Arial" w:hAnsi="Arial" w:cs="Arial"/>
          <w:sz w:val="24"/>
          <w:szCs w:val="24"/>
        </w:rPr>
      </w:pPr>
      <w:r w:rsidRPr="00670C3C">
        <w:rPr>
          <w:rFonts w:ascii="Arial" w:hAnsi="Arial" w:cs="Arial"/>
          <w:sz w:val="24"/>
          <w:szCs w:val="24"/>
        </w:rPr>
        <w:t>[</w:t>
      </w:r>
      <w:r w:rsidR="00511EBA" w:rsidRPr="00670C3C">
        <w:rPr>
          <w:rFonts w:ascii="Arial" w:hAnsi="Arial" w:cs="Arial"/>
          <w:sz w:val="24"/>
          <w:szCs w:val="24"/>
        </w:rPr>
        <w:t>25</w:t>
      </w:r>
      <w:r w:rsidRPr="00670C3C">
        <w:rPr>
          <w:rFonts w:ascii="Arial" w:hAnsi="Arial" w:cs="Arial"/>
          <w:sz w:val="24"/>
          <w:szCs w:val="24"/>
        </w:rPr>
        <w:t>]</w:t>
      </w:r>
      <w:r w:rsidR="00050637" w:rsidRPr="00670C3C">
        <w:rPr>
          <w:rFonts w:ascii="Arial" w:hAnsi="Arial" w:cs="Arial"/>
          <w:sz w:val="24"/>
          <w:szCs w:val="24"/>
        </w:rPr>
        <w:tab/>
      </w:r>
      <w:r w:rsidR="00612371" w:rsidRPr="00670C3C">
        <w:rPr>
          <w:rFonts w:ascii="Arial" w:hAnsi="Arial" w:cs="Arial"/>
          <w:sz w:val="24"/>
          <w:szCs w:val="24"/>
        </w:rPr>
        <w:t>T</w:t>
      </w:r>
      <w:r w:rsidR="00773A3C" w:rsidRPr="00670C3C">
        <w:rPr>
          <w:rFonts w:ascii="Arial" w:hAnsi="Arial" w:cs="Arial"/>
          <w:sz w:val="24"/>
          <w:szCs w:val="24"/>
        </w:rPr>
        <w:t>he respondent</w:t>
      </w:r>
      <w:r w:rsidR="00612371" w:rsidRPr="00670C3C">
        <w:rPr>
          <w:rFonts w:ascii="Arial" w:hAnsi="Arial" w:cs="Arial"/>
          <w:sz w:val="24"/>
          <w:szCs w:val="24"/>
        </w:rPr>
        <w:t xml:space="preserve"> </w:t>
      </w:r>
      <w:r w:rsidR="005B2157" w:rsidRPr="00670C3C">
        <w:rPr>
          <w:rFonts w:ascii="Arial" w:hAnsi="Arial" w:cs="Arial"/>
          <w:sz w:val="24"/>
          <w:szCs w:val="24"/>
        </w:rPr>
        <w:t>submitted that he</w:t>
      </w:r>
      <w:r w:rsidR="00773A3C" w:rsidRPr="00670C3C">
        <w:rPr>
          <w:rFonts w:ascii="Arial" w:hAnsi="Arial" w:cs="Arial"/>
          <w:sz w:val="24"/>
          <w:szCs w:val="24"/>
        </w:rPr>
        <w:t xml:space="preserve"> </w:t>
      </w:r>
      <w:r w:rsidR="008754F3" w:rsidRPr="00670C3C">
        <w:rPr>
          <w:rFonts w:ascii="Arial" w:hAnsi="Arial" w:cs="Arial"/>
          <w:sz w:val="24"/>
          <w:szCs w:val="24"/>
        </w:rPr>
        <w:t xml:space="preserve">had no contact with Nielsen and accepted </w:t>
      </w:r>
    </w:p>
    <w:p w14:paraId="045D79C1" w14:textId="77777777" w:rsidR="005B2157" w:rsidRPr="00670C3C" w:rsidRDefault="008754F3" w:rsidP="00670C3C">
      <w:pPr>
        <w:spacing w:line="360" w:lineRule="auto"/>
        <w:rPr>
          <w:rFonts w:ascii="Arial" w:hAnsi="Arial" w:cs="Arial"/>
          <w:sz w:val="24"/>
          <w:szCs w:val="24"/>
        </w:rPr>
      </w:pPr>
      <w:r w:rsidRPr="00670C3C">
        <w:rPr>
          <w:rFonts w:ascii="Arial" w:hAnsi="Arial" w:cs="Arial"/>
          <w:sz w:val="24"/>
          <w:szCs w:val="24"/>
        </w:rPr>
        <w:t>in good faith Skarini’s version</w:t>
      </w:r>
      <w:r w:rsidR="00612371" w:rsidRPr="00670C3C">
        <w:rPr>
          <w:rFonts w:ascii="Arial" w:hAnsi="Arial" w:cs="Arial"/>
          <w:sz w:val="24"/>
          <w:szCs w:val="24"/>
        </w:rPr>
        <w:t xml:space="preserve"> about who required the money</w:t>
      </w:r>
      <w:r w:rsidRPr="00670C3C">
        <w:rPr>
          <w:rFonts w:ascii="Arial" w:hAnsi="Arial" w:cs="Arial"/>
          <w:sz w:val="24"/>
          <w:szCs w:val="24"/>
        </w:rPr>
        <w:t xml:space="preserve">; respondent </w:t>
      </w:r>
      <w:r w:rsidR="00773A3C" w:rsidRPr="00670C3C">
        <w:rPr>
          <w:rFonts w:ascii="Arial" w:hAnsi="Arial" w:cs="Arial"/>
          <w:sz w:val="24"/>
          <w:szCs w:val="24"/>
        </w:rPr>
        <w:t xml:space="preserve">claims his </w:t>
      </w:r>
    </w:p>
    <w:p w14:paraId="5E6FACB2" w14:textId="77777777" w:rsidR="005B2157" w:rsidRPr="00670C3C" w:rsidRDefault="00773A3C" w:rsidP="00670C3C">
      <w:pPr>
        <w:spacing w:line="360" w:lineRule="auto"/>
        <w:rPr>
          <w:rFonts w:ascii="Arial" w:hAnsi="Arial" w:cs="Arial"/>
          <w:sz w:val="24"/>
          <w:szCs w:val="24"/>
        </w:rPr>
      </w:pPr>
      <w:r w:rsidRPr="00670C3C">
        <w:rPr>
          <w:rFonts w:ascii="Arial" w:hAnsi="Arial" w:cs="Arial"/>
          <w:sz w:val="24"/>
          <w:szCs w:val="24"/>
        </w:rPr>
        <w:t xml:space="preserve">innocence and no case has been made out that he committed theft or fraud or </w:t>
      </w:r>
    </w:p>
    <w:p w14:paraId="46C6E9F6" w14:textId="77777777" w:rsidR="005B2157" w:rsidRPr="00670C3C" w:rsidRDefault="00773A3C" w:rsidP="00670C3C">
      <w:pPr>
        <w:spacing w:line="360" w:lineRule="auto"/>
        <w:rPr>
          <w:rFonts w:ascii="Arial" w:hAnsi="Arial" w:cs="Arial"/>
          <w:sz w:val="24"/>
          <w:szCs w:val="24"/>
        </w:rPr>
      </w:pPr>
      <w:r w:rsidRPr="00670C3C">
        <w:rPr>
          <w:rFonts w:ascii="Arial" w:hAnsi="Arial" w:cs="Arial"/>
          <w:sz w:val="24"/>
          <w:szCs w:val="24"/>
        </w:rPr>
        <w:t>money laundering</w:t>
      </w:r>
      <w:r w:rsidR="005B2157" w:rsidRPr="00670C3C">
        <w:rPr>
          <w:rFonts w:ascii="Arial" w:hAnsi="Arial" w:cs="Arial"/>
          <w:sz w:val="24"/>
          <w:szCs w:val="24"/>
        </w:rPr>
        <w:t>’</w:t>
      </w:r>
      <w:r w:rsidRPr="00670C3C">
        <w:rPr>
          <w:rFonts w:ascii="Arial" w:hAnsi="Arial" w:cs="Arial"/>
          <w:sz w:val="24"/>
          <w:szCs w:val="24"/>
        </w:rPr>
        <w:t xml:space="preserve"> no case has been made out that he is complicit to data fraud or </w:t>
      </w:r>
    </w:p>
    <w:p w14:paraId="1E8645B1" w14:textId="77777777" w:rsidR="005B2157" w:rsidRPr="00670C3C" w:rsidRDefault="00773A3C" w:rsidP="00670C3C">
      <w:pPr>
        <w:spacing w:line="360" w:lineRule="auto"/>
        <w:rPr>
          <w:rFonts w:ascii="Arial" w:hAnsi="Arial" w:cs="Arial"/>
          <w:sz w:val="24"/>
          <w:szCs w:val="24"/>
        </w:rPr>
      </w:pPr>
      <w:r w:rsidRPr="00670C3C">
        <w:rPr>
          <w:rFonts w:ascii="Arial" w:hAnsi="Arial" w:cs="Arial"/>
          <w:sz w:val="24"/>
          <w:szCs w:val="24"/>
        </w:rPr>
        <w:t>was in any way involved to crimes perpetrated by Nielsen</w:t>
      </w:r>
      <w:r w:rsidR="008754F3" w:rsidRPr="00670C3C">
        <w:rPr>
          <w:rFonts w:ascii="Arial" w:hAnsi="Arial" w:cs="Arial"/>
          <w:sz w:val="24"/>
          <w:szCs w:val="24"/>
        </w:rPr>
        <w:t>;</w:t>
      </w:r>
      <w:r w:rsidR="005B2157" w:rsidRPr="00670C3C">
        <w:rPr>
          <w:rFonts w:ascii="Arial" w:hAnsi="Arial" w:cs="Arial"/>
          <w:sz w:val="24"/>
          <w:szCs w:val="24"/>
        </w:rPr>
        <w:t xml:space="preserve"> </w:t>
      </w:r>
      <w:r w:rsidR="008754F3" w:rsidRPr="00670C3C">
        <w:rPr>
          <w:rFonts w:ascii="Arial" w:hAnsi="Arial" w:cs="Arial"/>
          <w:sz w:val="24"/>
          <w:szCs w:val="24"/>
        </w:rPr>
        <w:t xml:space="preserve">Nielsen was not part of </w:t>
      </w:r>
    </w:p>
    <w:p w14:paraId="5DA24CF2" w14:textId="77777777" w:rsidR="005B2157" w:rsidRPr="00670C3C" w:rsidRDefault="008754F3" w:rsidP="00670C3C">
      <w:pPr>
        <w:spacing w:line="360" w:lineRule="auto"/>
        <w:rPr>
          <w:rFonts w:ascii="Arial" w:hAnsi="Arial" w:cs="Arial"/>
          <w:sz w:val="24"/>
          <w:szCs w:val="24"/>
        </w:rPr>
      </w:pPr>
      <w:r w:rsidRPr="00670C3C">
        <w:rPr>
          <w:rFonts w:ascii="Arial" w:hAnsi="Arial" w:cs="Arial"/>
          <w:sz w:val="24"/>
          <w:szCs w:val="24"/>
        </w:rPr>
        <w:t xml:space="preserve">organised crime; There can be no doubt whatsoever that the cash found in </w:t>
      </w:r>
    </w:p>
    <w:p w14:paraId="664617E6" w14:textId="202C46BC" w:rsidR="005B2157" w:rsidRPr="00670C3C" w:rsidRDefault="008754F3" w:rsidP="00670C3C">
      <w:pPr>
        <w:spacing w:line="360" w:lineRule="auto"/>
        <w:rPr>
          <w:rFonts w:ascii="Arial" w:hAnsi="Arial" w:cs="Arial"/>
          <w:sz w:val="24"/>
          <w:szCs w:val="24"/>
        </w:rPr>
      </w:pPr>
      <w:r w:rsidRPr="00670C3C">
        <w:rPr>
          <w:rFonts w:ascii="Arial" w:hAnsi="Arial" w:cs="Arial"/>
          <w:sz w:val="24"/>
          <w:szCs w:val="24"/>
        </w:rPr>
        <w:t xml:space="preserve">possession </w:t>
      </w:r>
      <w:r w:rsidR="00372610" w:rsidRPr="00670C3C">
        <w:rPr>
          <w:rFonts w:ascii="Arial" w:hAnsi="Arial" w:cs="Arial"/>
          <w:sz w:val="24"/>
          <w:szCs w:val="24"/>
        </w:rPr>
        <w:t xml:space="preserve">of </w:t>
      </w:r>
      <w:r w:rsidRPr="00670C3C">
        <w:rPr>
          <w:rFonts w:ascii="Arial" w:hAnsi="Arial" w:cs="Arial"/>
          <w:sz w:val="24"/>
          <w:szCs w:val="24"/>
        </w:rPr>
        <w:t xml:space="preserve">Nielsen at the time of her arrest originated from the respondent </w:t>
      </w:r>
      <w:r w:rsidR="005B2157" w:rsidRPr="00670C3C">
        <w:rPr>
          <w:rFonts w:ascii="Arial" w:hAnsi="Arial" w:cs="Arial"/>
          <w:sz w:val="24"/>
          <w:szCs w:val="24"/>
        </w:rPr>
        <w:t>.</w:t>
      </w:r>
    </w:p>
    <w:p w14:paraId="398B8B60" w14:textId="77777777" w:rsidR="005B2157" w:rsidRPr="00670C3C" w:rsidRDefault="005B2157" w:rsidP="00670C3C">
      <w:pPr>
        <w:spacing w:line="360" w:lineRule="auto"/>
        <w:rPr>
          <w:rFonts w:ascii="Arial" w:hAnsi="Arial" w:cs="Arial"/>
          <w:sz w:val="24"/>
          <w:szCs w:val="24"/>
        </w:rPr>
      </w:pPr>
    </w:p>
    <w:p w14:paraId="74D0A442" w14:textId="151E19F2" w:rsidR="00612371" w:rsidRPr="00670C3C" w:rsidRDefault="00071427" w:rsidP="00670C3C">
      <w:pPr>
        <w:spacing w:line="360" w:lineRule="auto"/>
        <w:rPr>
          <w:rFonts w:ascii="Arial" w:hAnsi="Arial" w:cs="Arial"/>
          <w:sz w:val="24"/>
          <w:szCs w:val="24"/>
        </w:rPr>
      </w:pPr>
      <w:r w:rsidRPr="00670C3C">
        <w:rPr>
          <w:rFonts w:ascii="Arial" w:hAnsi="Arial" w:cs="Arial"/>
          <w:sz w:val="24"/>
          <w:szCs w:val="24"/>
        </w:rPr>
        <w:t>[</w:t>
      </w:r>
      <w:r w:rsidR="00511EBA" w:rsidRPr="00670C3C">
        <w:rPr>
          <w:rFonts w:ascii="Arial" w:hAnsi="Arial" w:cs="Arial"/>
          <w:sz w:val="24"/>
          <w:szCs w:val="24"/>
        </w:rPr>
        <w:t>26</w:t>
      </w:r>
      <w:r w:rsidRPr="00670C3C">
        <w:rPr>
          <w:rFonts w:ascii="Arial" w:hAnsi="Arial" w:cs="Arial"/>
          <w:sz w:val="24"/>
          <w:szCs w:val="24"/>
        </w:rPr>
        <w:t>]</w:t>
      </w:r>
      <w:r w:rsidR="00612371" w:rsidRPr="00670C3C">
        <w:rPr>
          <w:rFonts w:ascii="Arial" w:hAnsi="Arial" w:cs="Arial"/>
          <w:sz w:val="24"/>
          <w:szCs w:val="24"/>
        </w:rPr>
        <w:tab/>
        <w:t xml:space="preserve">An important consideration is that Nielson has not opposed any of the </w:t>
      </w:r>
    </w:p>
    <w:p w14:paraId="36A5F8C9" w14:textId="77777777" w:rsidR="00E20E6C" w:rsidRPr="00670C3C" w:rsidRDefault="00612371" w:rsidP="00670C3C">
      <w:pPr>
        <w:spacing w:line="360" w:lineRule="auto"/>
        <w:rPr>
          <w:rFonts w:ascii="Arial" w:hAnsi="Arial" w:cs="Arial"/>
          <w:sz w:val="24"/>
          <w:szCs w:val="24"/>
        </w:rPr>
      </w:pPr>
      <w:r w:rsidRPr="00670C3C">
        <w:rPr>
          <w:rFonts w:ascii="Arial" w:hAnsi="Arial" w:cs="Arial"/>
          <w:sz w:val="24"/>
          <w:szCs w:val="24"/>
        </w:rPr>
        <w:t xml:space="preserve">applications of preservation or forfeiture and that it is the respondent who applied </w:t>
      </w:r>
      <w:r w:rsidR="00C1050D" w:rsidRPr="00670C3C">
        <w:rPr>
          <w:rFonts w:ascii="Arial" w:hAnsi="Arial" w:cs="Arial"/>
          <w:sz w:val="24"/>
          <w:szCs w:val="24"/>
        </w:rPr>
        <w:t xml:space="preserve">for </w:t>
      </w:r>
    </w:p>
    <w:p w14:paraId="283C4DD2" w14:textId="67BC1CB3" w:rsidR="00323CA0" w:rsidRPr="00670C3C" w:rsidRDefault="00C1050D" w:rsidP="00670C3C">
      <w:pPr>
        <w:spacing w:line="360" w:lineRule="auto"/>
        <w:rPr>
          <w:rFonts w:ascii="Arial" w:hAnsi="Arial" w:cs="Arial"/>
          <w:sz w:val="24"/>
          <w:szCs w:val="24"/>
        </w:rPr>
      </w:pPr>
      <w:r w:rsidRPr="00670C3C">
        <w:rPr>
          <w:rFonts w:ascii="Arial" w:hAnsi="Arial" w:cs="Arial"/>
          <w:sz w:val="24"/>
          <w:szCs w:val="24"/>
        </w:rPr>
        <w:t xml:space="preserve">a </w:t>
      </w:r>
      <w:r w:rsidR="00612371" w:rsidRPr="00670C3C">
        <w:rPr>
          <w:rFonts w:ascii="Arial" w:hAnsi="Arial" w:cs="Arial"/>
          <w:sz w:val="24"/>
          <w:szCs w:val="24"/>
        </w:rPr>
        <w:t xml:space="preserve">consolidation of the applications which was granted. </w:t>
      </w:r>
      <w:r w:rsidR="00323CA0" w:rsidRPr="00670C3C">
        <w:rPr>
          <w:rFonts w:ascii="Arial" w:hAnsi="Arial" w:cs="Arial"/>
          <w:sz w:val="24"/>
          <w:szCs w:val="24"/>
        </w:rPr>
        <w:t xml:space="preserve">It is contended for the </w:t>
      </w:r>
    </w:p>
    <w:p w14:paraId="19A38F8A" w14:textId="5A34CAEC" w:rsidR="00323CA0" w:rsidRPr="00670C3C" w:rsidRDefault="00323CA0" w:rsidP="00670C3C">
      <w:pPr>
        <w:spacing w:line="360" w:lineRule="auto"/>
        <w:rPr>
          <w:rFonts w:ascii="Arial" w:hAnsi="Arial" w:cs="Arial"/>
          <w:sz w:val="24"/>
          <w:szCs w:val="24"/>
        </w:rPr>
      </w:pPr>
      <w:r w:rsidRPr="00670C3C">
        <w:rPr>
          <w:rFonts w:ascii="Arial" w:hAnsi="Arial" w:cs="Arial"/>
          <w:sz w:val="24"/>
          <w:szCs w:val="24"/>
        </w:rPr>
        <w:t xml:space="preserve">respondent that in the event that the proceeds in his bank account </w:t>
      </w:r>
      <w:r w:rsidR="00E20E6C" w:rsidRPr="00670C3C">
        <w:rPr>
          <w:rFonts w:ascii="Arial" w:hAnsi="Arial" w:cs="Arial"/>
          <w:sz w:val="24"/>
          <w:szCs w:val="24"/>
        </w:rPr>
        <w:t xml:space="preserve">are </w:t>
      </w:r>
      <w:r w:rsidRPr="00670C3C">
        <w:rPr>
          <w:rFonts w:ascii="Arial" w:hAnsi="Arial" w:cs="Arial"/>
          <w:sz w:val="24"/>
          <w:szCs w:val="24"/>
        </w:rPr>
        <w:t xml:space="preserve">declared </w:t>
      </w:r>
    </w:p>
    <w:p w14:paraId="53F5EE9A" w14:textId="77777777" w:rsidR="00E20E6C" w:rsidRPr="00670C3C" w:rsidRDefault="00323CA0" w:rsidP="00670C3C">
      <w:pPr>
        <w:spacing w:line="360" w:lineRule="auto"/>
        <w:rPr>
          <w:rFonts w:ascii="Arial" w:hAnsi="Arial" w:cs="Arial"/>
          <w:sz w:val="24"/>
          <w:szCs w:val="24"/>
        </w:rPr>
      </w:pPr>
      <w:r w:rsidRPr="00670C3C">
        <w:rPr>
          <w:rFonts w:ascii="Arial" w:hAnsi="Arial" w:cs="Arial"/>
          <w:sz w:val="24"/>
          <w:szCs w:val="24"/>
        </w:rPr>
        <w:t>forfeited</w:t>
      </w:r>
      <w:r w:rsidR="00C1050D" w:rsidRPr="00670C3C">
        <w:rPr>
          <w:rFonts w:ascii="Arial" w:hAnsi="Arial" w:cs="Arial"/>
          <w:sz w:val="24"/>
          <w:szCs w:val="24"/>
        </w:rPr>
        <w:t>, then</w:t>
      </w:r>
      <w:r w:rsidRPr="00670C3C">
        <w:rPr>
          <w:rFonts w:ascii="Arial" w:hAnsi="Arial" w:cs="Arial"/>
          <w:sz w:val="24"/>
          <w:szCs w:val="24"/>
        </w:rPr>
        <w:t xml:space="preserve"> the amount found on Nielsen should escape such declaration as this </w:t>
      </w:r>
    </w:p>
    <w:p w14:paraId="5A621122" w14:textId="36F7D235" w:rsidR="00E20E6C" w:rsidRPr="00670C3C" w:rsidRDefault="00323CA0" w:rsidP="00670C3C">
      <w:pPr>
        <w:spacing w:line="360" w:lineRule="auto"/>
        <w:rPr>
          <w:rFonts w:ascii="Arial" w:hAnsi="Arial" w:cs="Arial"/>
          <w:sz w:val="24"/>
          <w:szCs w:val="24"/>
        </w:rPr>
      </w:pPr>
      <w:r w:rsidRPr="00670C3C">
        <w:rPr>
          <w:rFonts w:ascii="Arial" w:hAnsi="Arial" w:cs="Arial"/>
          <w:sz w:val="24"/>
          <w:szCs w:val="24"/>
        </w:rPr>
        <w:lastRenderedPageBreak/>
        <w:t xml:space="preserve">would be disproportionate to the </w:t>
      </w:r>
      <w:r w:rsidR="00C1050D" w:rsidRPr="00670C3C">
        <w:rPr>
          <w:rFonts w:ascii="Arial" w:hAnsi="Arial" w:cs="Arial"/>
          <w:sz w:val="24"/>
          <w:szCs w:val="24"/>
        </w:rPr>
        <w:t>m</w:t>
      </w:r>
      <w:r w:rsidRPr="00670C3C">
        <w:rPr>
          <w:rFonts w:ascii="Arial" w:hAnsi="Arial" w:cs="Arial"/>
          <w:sz w:val="24"/>
          <w:szCs w:val="24"/>
        </w:rPr>
        <w:t xml:space="preserve">ain and purpose of the Act. My understanding is </w:t>
      </w:r>
    </w:p>
    <w:p w14:paraId="44756BFA" w14:textId="49E87A70" w:rsidR="00E20E6C" w:rsidRPr="00670C3C" w:rsidRDefault="00323CA0" w:rsidP="00670C3C">
      <w:pPr>
        <w:spacing w:line="360" w:lineRule="auto"/>
        <w:rPr>
          <w:rFonts w:ascii="Arial" w:hAnsi="Arial" w:cs="Arial"/>
          <w:sz w:val="24"/>
          <w:szCs w:val="24"/>
        </w:rPr>
      </w:pPr>
      <w:r w:rsidRPr="00670C3C">
        <w:rPr>
          <w:rFonts w:ascii="Arial" w:hAnsi="Arial" w:cs="Arial"/>
          <w:sz w:val="24"/>
          <w:szCs w:val="24"/>
        </w:rPr>
        <w:t xml:space="preserve">that the two amounts though not equal </w:t>
      </w:r>
      <w:r w:rsidR="00E20E6C" w:rsidRPr="00670C3C">
        <w:rPr>
          <w:rFonts w:ascii="Arial" w:hAnsi="Arial" w:cs="Arial"/>
          <w:sz w:val="24"/>
          <w:szCs w:val="24"/>
        </w:rPr>
        <w:t xml:space="preserve">involve </w:t>
      </w:r>
      <w:r w:rsidR="00004BC8" w:rsidRPr="00670C3C">
        <w:rPr>
          <w:rFonts w:ascii="Arial" w:hAnsi="Arial" w:cs="Arial"/>
          <w:sz w:val="24"/>
          <w:szCs w:val="24"/>
        </w:rPr>
        <w:t xml:space="preserve">respondent </w:t>
      </w:r>
      <w:r w:rsidR="00E20E6C" w:rsidRPr="00670C3C">
        <w:rPr>
          <w:rFonts w:ascii="Arial" w:hAnsi="Arial" w:cs="Arial"/>
          <w:sz w:val="24"/>
          <w:szCs w:val="24"/>
        </w:rPr>
        <w:t xml:space="preserve">and that he </w:t>
      </w:r>
      <w:r w:rsidRPr="00670C3C">
        <w:rPr>
          <w:rFonts w:ascii="Arial" w:hAnsi="Arial" w:cs="Arial"/>
          <w:sz w:val="24"/>
          <w:szCs w:val="24"/>
        </w:rPr>
        <w:t xml:space="preserve">cannot </w:t>
      </w:r>
    </w:p>
    <w:p w14:paraId="1C612062" w14:textId="77777777" w:rsidR="00A53A4D" w:rsidRPr="00670C3C" w:rsidRDefault="00323CA0" w:rsidP="00670C3C">
      <w:pPr>
        <w:spacing w:line="360" w:lineRule="auto"/>
        <w:rPr>
          <w:rFonts w:ascii="Arial" w:hAnsi="Arial" w:cs="Arial"/>
          <w:sz w:val="24"/>
          <w:szCs w:val="24"/>
        </w:rPr>
      </w:pPr>
      <w:r w:rsidRPr="00670C3C">
        <w:rPr>
          <w:rFonts w:ascii="Arial" w:hAnsi="Arial" w:cs="Arial"/>
          <w:sz w:val="24"/>
          <w:szCs w:val="24"/>
        </w:rPr>
        <w:t>be penalised twice</w:t>
      </w:r>
      <w:r w:rsidR="00004BC8" w:rsidRPr="00670C3C">
        <w:rPr>
          <w:rFonts w:ascii="Arial" w:hAnsi="Arial" w:cs="Arial"/>
          <w:sz w:val="24"/>
          <w:szCs w:val="24"/>
        </w:rPr>
        <w:t>.</w:t>
      </w:r>
      <w:r w:rsidRPr="00670C3C">
        <w:rPr>
          <w:rFonts w:ascii="Arial" w:hAnsi="Arial" w:cs="Arial"/>
          <w:sz w:val="24"/>
          <w:szCs w:val="24"/>
        </w:rPr>
        <w:t xml:space="preserve"> </w:t>
      </w:r>
      <w:r w:rsidR="00A53A4D" w:rsidRPr="00670C3C">
        <w:rPr>
          <w:rFonts w:ascii="Arial" w:hAnsi="Arial" w:cs="Arial"/>
          <w:sz w:val="24"/>
          <w:szCs w:val="24"/>
        </w:rPr>
        <w:t xml:space="preserve">The source of proceeds in the respondent’s FNB account is </w:t>
      </w:r>
    </w:p>
    <w:p w14:paraId="23608D96" w14:textId="234B574E" w:rsidR="00612371" w:rsidRPr="00670C3C" w:rsidRDefault="00A53A4D" w:rsidP="00670C3C">
      <w:pPr>
        <w:spacing w:line="360" w:lineRule="auto"/>
        <w:rPr>
          <w:rFonts w:ascii="Arial" w:hAnsi="Arial" w:cs="Arial"/>
          <w:sz w:val="24"/>
          <w:szCs w:val="24"/>
        </w:rPr>
      </w:pPr>
      <w:r w:rsidRPr="00670C3C">
        <w:rPr>
          <w:rFonts w:ascii="Arial" w:hAnsi="Arial" w:cs="Arial"/>
          <w:sz w:val="24"/>
          <w:szCs w:val="24"/>
        </w:rPr>
        <w:t>Hayat.</w:t>
      </w:r>
    </w:p>
    <w:p w14:paraId="46681B2D" w14:textId="77777777" w:rsidR="00004BC8" w:rsidRPr="00670C3C" w:rsidRDefault="00004BC8" w:rsidP="00670C3C">
      <w:pPr>
        <w:spacing w:line="360" w:lineRule="auto"/>
        <w:rPr>
          <w:rFonts w:ascii="Arial" w:hAnsi="Arial" w:cs="Arial"/>
          <w:sz w:val="24"/>
          <w:szCs w:val="24"/>
        </w:rPr>
      </w:pPr>
    </w:p>
    <w:p w14:paraId="75F3E34F" w14:textId="3715EDF0" w:rsidR="00AC2BC5" w:rsidRPr="00670C3C" w:rsidRDefault="00004BC8" w:rsidP="00670C3C">
      <w:pPr>
        <w:spacing w:line="360" w:lineRule="auto"/>
        <w:rPr>
          <w:rFonts w:ascii="Arial" w:hAnsi="Arial" w:cs="Arial"/>
          <w:sz w:val="24"/>
          <w:szCs w:val="24"/>
        </w:rPr>
      </w:pPr>
      <w:r w:rsidRPr="00670C3C">
        <w:rPr>
          <w:rFonts w:ascii="Arial" w:hAnsi="Arial" w:cs="Arial"/>
          <w:sz w:val="24"/>
          <w:szCs w:val="24"/>
        </w:rPr>
        <w:t>[</w:t>
      </w:r>
      <w:r w:rsidR="00511EBA" w:rsidRPr="00670C3C">
        <w:rPr>
          <w:rFonts w:ascii="Arial" w:hAnsi="Arial" w:cs="Arial"/>
          <w:sz w:val="24"/>
          <w:szCs w:val="24"/>
        </w:rPr>
        <w:t>27</w:t>
      </w:r>
      <w:r w:rsidRPr="00670C3C">
        <w:rPr>
          <w:rFonts w:ascii="Arial" w:hAnsi="Arial" w:cs="Arial"/>
          <w:sz w:val="24"/>
          <w:szCs w:val="24"/>
        </w:rPr>
        <w:t>]</w:t>
      </w:r>
      <w:r w:rsidRPr="00670C3C">
        <w:rPr>
          <w:rFonts w:ascii="Arial" w:hAnsi="Arial" w:cs="Arial"/>
          <w:sz w:val="24"/>
          <w:szCs w:val="24"/>
        </w:rPr>
        <w:tab/>
      </w:r>
      <w:r w:rsidR="00071427" w:rsidRPr="00670C3C">
        <w:rPr>
          <w:rFonts w:ascii="Arial" w:hAnsi="Arial" w:cs="Arial"/>
          <w:sz w:val="24"/>
          <w:szCs w:val="24"/>
        </w:rPr>
        <w:t>Nielson</w:t>
      </w:r>
      <w:r w:rsidR="00E20E6C" w:rsidRPr="00670C3C">
        <w:rPr>
          <w:rFonts w:ascii="Arial" w:hAnsi="Arial" w:cs="Arial"/>
          <w:sz w:val="24"/>
          <w:szCs w:val="24"/>
        </w:rPr>
        <w:t xml:space="preserve"> and </w:t>
      </w:r>
      <w:r w:rsidR="00071427" w:rsidRPr="00670C3C">
        <w:rPr>
          <w:rFonts w:ascii="Arial" w:hAnsi="Arial" w:cs="Arial"/>
          <w:sz w:val="24"/>
          <w:szCs w:val="24"/>
        </w:rPr>
        <w:t>Hayat undert</w:t>
      </w:r>
      <w:r w:rsidR="001B7A30" w:rsidRPr="00670C3C">
        <w:rPr>
          <w:rFonts w:ascii="Arial" w:hAnsi="Arial" w:cs="Arial"/>
          <w:sz w:val="24"/>
          <w:szCs w:val="24"/>
        </w:rPr>
        <w:t>ook</w:t>
      </w:r>
      <w:r w:rsidR="00071427" w:rsidRPr="00670C3C">
        <w:rPr>
          <w:rFonts w:ascii="Arial" w:hAnsi="Arial" w:cs="Arial"/>
          <w:sz w:val="24"/>
          <w:szCs w:val="24"/>
        </w:rPr>
        <w:t xml:space="preserve"> to cooperate with the investigation</w:t>
      </w:r>
      <w:r w:rsidR="00C5505A" w:rsidRPr="00670C3C">
        <w:rPr>
          <w:rFonts w:ascii="Arial" w:hAnsi="Arial" w:cs="Arial"/>
          <w:sz w:val="24"/>
          <w:szCs w:val="24"/>
        </w:rPr>
        <w:t xml:space="preserve"> and filed </w:t>
      </w:r>
    </w:p>
    <w:p w14:paraId="28784669" w14:textId="77777777" w:rsidR="00AC2BC5" w:rsidRPr="00670C3C" w:rsidRDefault="00C5505A" w:rsidP="00670C3C">
      <w:pPr>
        <w:spacing w:line="360" w:lineRule="auto"/>
        <w:rPr>
          <w:rFonts w:ascii="Arial" w:hAnsi="Arial" w:cs="Arial"/>
          <w:sz w:val="24"/>
          <w:szCs w:val="24"/>
        </w:rPr>
      </w:pPr>
      <w:r w:rsidRPr="00670C3C">
        <w:rPr>
          <w:rFonts w:ascii="Arial" w:hAnsi="Arial" w:cs="Arial"/>
          <w:sz w:val="24"/>
          <w:szCs w:val="24"/>
        </w:rPr>
        <w:t>affidavits which are annexures to the founding affidavit</w:t>
      </w:r>
      <w:r w:rsidR="001B7A30" w:rsidRPr="00670C3C">
        <w:rPr>
          <w:rFonts w:ascii="Arial" w:hAnsi="Arial" w:cs="Arial"/>
          <w:sz w:val="24"/>
          <w:szCs w:val="24"/>
        </w:rPr>
        <w:t>.</w:t>
      </w:r>
      <w:r w:rsidR="00C91198" w:rsidRPr="00670C3C">
        <w:rPr>
          <w:rFonts w:ascii="Arial" w:hAnsi="Arial" w:cs="Arial"/>
          <w:sz w:val="24"/>
          <w:szCs w:val="24"/>
        </w:rPr>
        <w:t xml:space="preserve">  It is </w:t>
      </w:r>
      <w:r w:rsidR="00E20E6C" w:rsidRPr="00670C3C">
        <w:rPr>
          <w:rFonts w:ascii="Arial" w:hAnsi="Arial" w:cs="Arial"/>
          <w:sz w:val="24"/>
          <w:szCs w:val="24"/>
        </w:rPr>
        <w:t>common cause</w:t>
      </w:r>
      <w:r w:rsidR="00C91198" w:rsidRPr="00670C3C">
        <w:rPr>
          <w:rFonts w:ascii="Arial" w:hAnsi="Arial" w:cs="Arial"/>
          <w:sz w:val="24"/>
          <w:szCs w:val="24"/>
        </w:rPr>
        <w:t xml:space="preserve"> that </w:t>
      </w:r>
    </w:p>
    <w:p w14:paraId="7E1A945D" w14:textId="77777777" w:rsidR="00AC2BC5" w:rsidRPr="00670C3C" w:rsidRDefault="00C91198" w:rsidP="00670C3C">
      <w:pPr>
        <w:spacing w:line="360" w:lineRule="auto"/>
        <w:rPr>
          <w:rFonts w:ascii="Arial" w:hAnsi="Arial" w:cs="Arial"/>
          <w:sz w:val="24"/>
          <w:szCs w:val="24"/>
        </w:rPr>
      </w:pPr>
      <w:r w:rsidRPr="00670C3C">
        <w:rPr>
          <w:rFonts w:ascii="Arial" w:hAnsi="Arial" w:cs="Arial"/>
          <w:sz w:val="24"/>
          <w:szCs w:val="24"/>
        </w:rPr>
        <w:t>R648 730 was seized on the arrest</w:t>
      </w:r>
      <w:r w:rsidR="00E20E6C" w:rsidRPr="00670C3C">
        <w:rPr>
          <w:rFonts w:ascii="Arial" w:hAnsi="Arial" w:cs="Arial"/>
          <w:sz w:val="24"/>
          <w:szCs w:val="24"/>
        </w:rPr>
        <w:t xml:space="preserve"> of Nielson</w:t>
      </w:r>
      <w:r w:rsidRPr="00670C3C">
        <w:rPr>
          <w:rFonts w:ascii="Arial" w:hAnsi="Arial" w:cs="Arial"/>
          <w:sz w:val="24"/>
          <w:szCs w:val="24"/>
        </w:rPr>
        <w:t xml:space="preserve">. </w:t>
      </w:r>
      <w:r w:rsidR="00E462E8" w:rsidRPr="00670C3C">
        <w:rPr>
          <w:rFonts w:ascii="Arial" w:hAnsi="Arial" w:cs="Arial"/>
          <w:sz w:val="24"/>
          <w:szCs w:val="24"/>
        </w:rPr>
        <w:t xml:space="preserve">In my view the version given in her </w:t>
      </w:r>
    </w:p>
    <w:p w14:paraId="003072E7" w14:textId="77777777" w:rsidR="00AC2BC5" w:rsidRPr="00670C3C" w:rsidRDefault="00E462E8" w:rsidP="00670C3C">
      <w:pPr>
        <w:spacing w:line="360" w:lineRule="auto"/>
        <w:rPr>
          <w:rFonts w:ascii="Arial" w:hAnsi="Arial" w:cs="Arial"/>
          <w:sz w:val="24"/>
          <w:szCs w:val="24"/>
        </w:rPr>
      </w:pPr>
      <w:r w:rsidRPr="00670C3C">
        <w:rPr>
          <w:rFonts w:ascii="Arial" w:hAnsi="Arial" w:cs="Arial"/>
          <w:sz w:val="24"/>
          <w:szCs w:val="24"/>
        </w:rPr>
        <w:t xml:space="preserve">affidavit that she withdrew </w:t>
      </w:r>
      <w:r w:rsidR="00343051" w:rsidRPr="00670C3C">
        <w:rPr>
          <w:rFonts w:ascii="Arial" w:hAnsi="Arial" w:cs="Arial"/>
          <w:sz w:val="24"/>
          <w:szCs w:val="24"/>
        </w:rPr>
        <w:t xml:space="preserve">R 1 050 000 in three equal withdrawals of R350 000 for </w:t>
      </w:r>
    </w:p>
    <w:p w14:paraId="784111FA" w14:textId="77777777" w:rsidR="00AC2BC5" w:rsidRPr="00670C3C" w:rsidRDefault="00343051" w:rsidP="00670C3C">
      <w:pPr>
        <w:spacing w:line="360" w:lineRule="auto"/>
        <w:rPr>
          <w:rFonts w:ascii="Arial" w:hAnsi="Arial" w:cs="Arial"/>
          <w:sz w:val="24"/>
          <w:szCs w:val="24"/>
        </w:rPr>
      </w:pPr>
      <w:r w:rsidRPr="00670C3C">
        <w:rPr>
          <w:rFonts w:ascii="Arial" w:hAnsi="Arial" w:cs="Arial"/>
          <w:sz w:val="24"/>
          <w:szCs w:val="24"/>
        </w:rPr>
        <w:t xml:space="preserve">her daily expenses and to pay various other people </w:t>
      </w:r>
      <w:r w:rsidR="003340CC" w:rsidRPr="00670C3C">
        <w:rPr>
          <w:rFonts w:ascii="Arial" w:hAnsi="Arial" w:cs="Arial"/>
          <w:sz w:val="24"/>
          <w:szCs w:val="24"/>
        </w:rPr>
        <w:t xml:space="preserve">is not the </w:t>
      </w:r>
      <w:r w:rsidRPr="00670C3C">
        <w:rPr>
          <w:rFonts w:ascii="Arial" w:hAnsi="Arial" w:cs="Arial"/>
          <w:sz w:val="24"/>
          <w:szCs w:val="24"/>
        </w:rPr>
        <w:t xml:space="preserve">payment made into the </w:t>
      </w:r>
    </w:p>
    <w:p w14:paraId="1AD34CD5" w14:textId="5974A9E6" w:rsidR="00AC2BC5" w:rsidRPr="00670C3C" w:rsidRDefault="00343051" w:rsidP="00670C3C">
      <w:pPr>
        <w:spacing w:line="360" w:lineRule="auto"/>
        <w:rPr>
          <w:rFonts w:ascii="Arial" w:hAnsi="Arial" w:cs="Arial"/>
          <w:sz w:val="24"/>
          <w:szCs w:val="24"/>
        </w:rPr>
      </w:pPr>
      <w:r w:rsidRPr="00670C3C">
        <w:rPr>
          <w:rFonts w:ascii="Arial" w:hAnsi="Arial" w:cs="Arial"/>
          <w:sz w:val="24"/>
          <w:szCs w:val="24"/>
        </w:rPr>
        <w:t xml:space="preserve">respondent’s </w:t>
      </w:r>
      <w:r w:rsidR="00AC2BC5" w:rsidRPr="00670C3C">
        <w:rPr>
          <w:rFonts w:ascii="Arial" w:hAnsi="Arial" w:cs="Arial"/>
          <w:sz w:val="24"/>
          <w:szCs w:val="24"/>
        </w:rPr>
        <w:t xml:space="preserve">bank </w:t>
      </w:r>
      <w:r w:rsidRPr="00670C3C">
        <w:rPr>
          <w:rFonts w:ascii="Arial" w:hAnsi="Arial" w:cs="Arial"/>
          <w:sz w:val="24"/>
          <w:szCs w:val="24"/>
        </w:rPr>
        <w:t xml:space="preserve">account. </w:t>
      </w:r>
      <w:r w:rsidR="00FB7B62" w:rsidRPr="00670C3C">
        <w:rPr>
          <w:rFonts w:ascii="Arial" w:hAnsi="Arial" w:cs="Arial"/>
          <w:sz w:val="24"/>
          <w:szCs w:val="24"/>
        </w:rPr>
        <w:t xml:space="preserve">Nielsen’s </w:t>
      </w:r>
      <w:r w:rsidRPr="00670C3C">
        <w:rPr>
          <w:rFonts w:ascii="Arial" w:hAnsi="Arial" w:cs="Arial"/>
          <w:sz w:val="24"/>
          <w:szCs w:val="24"/>
        </w:rPr>
        <w:t>explanation</w:t>
      </w:r>
      <w:r w:rsidR="00892126" w:rsidRPr="00670C3C">
        <w:rPr>
          <w:rStyle w:val="FootnoteReference"/>
          <w:rFonts w:ascii="Arial" w:hAnsi="Arial" w:cs="Arial"/>
          <w:sz w:val="24"/>
          <w:szCs w:val="24"/>
        </w:rPr>
        <w:footnoteReference w:id="5"/>
      </w:r>
      <w:r w:rsidRPr="00670C3C">
        <w:rPr>
          <w:rFonts w:ascii="Arial" w:hAnsi="Arial" w:cs="Arial"/>
          <w:sz w:val="24"/>
          <w:szCs w:val="24"/>
        </w:rPr>
        <w:t xml:space="preserve"> does not tally with the narration </w:t>
      </w:r>
      <w:r w:rsidR="00AC2BC5" w:rsidRPr="00670C3C">
        <w:rPr>
          <w:rFonts w:ascii="Arial" w:hAnsi="Arial" w:cs="Arial"/>
          <w:sz w:val="24"/>
          <w:szCs w:val="24"/>
        </w:rPr>
        <w:t xml:space="preserve">of </w:t>
      </w:r>
    </w:p>
    <w:p w14:paraId="30EAF336" w14:textId="22332819" w:rsidR="00A53A4D" w:rsidRPr="00670C3C" w:rsidRDefault="00AC2BC5" w:rsidP="00670C3C">
      <w:pPr>
        <w:spacing w:line="360" w:lineRule="auto"/>
        <w:rPr>
          <w:rFonts w:ascii="Arial" w:hAnsi="Arial" w:cs="Arial"/>
          <w:sz w:val="24"/>
          <w:szCs w:val="24"/>
        </w:rPr>
      </w:pPr>
      <w:r w:rsidRPr="00670C3C">
        <w:rPr>
          <w:rFonts w:ascii="Arial" w:hAnsi="Arial" w:cs="Arial"/>
          <w:sz w:val="24"/>
          <w:szCs w:val="24"/>
        </w:rPr>
        <w:t>deposit</w:t>
      </w:r>
      <w:r w:rsidR="00FB7B62" w:rsidRPr="00670C3C">
        <w:rPr>
          <w:rFonts w:ascii="Arial" w:hAnsi="Arial" w:cs="Arial"/>
          <w:sz w:val="24"/>
          <w:szCs w:val="24"/>
        </w:rPr>
        <w:t>s</w:t>
      </w:r>
      <w:r w:rsidRPr="00670C3C">
        <w:rPr>
          <w:rFonts w:ascii="Arial" w:hAnsi="Arial" w:cs="Arial"/>
          <w:sz w:val="24"/>
          <w:szCs w:val="24"/>
        </w:rPr>
        <w:t xml:space="preserve"> in the </w:t>
      </w:r>
      <w:r w:rsidR="00270854" w:rsidRPr="00670C3C">
        <w:rPr>
          <w:rFonts w:ascii="Arial" w:hAnsi="Arial" w:cs="Arial"/>
          <w:sz w:val="24"/>
          <w:szCs w:val="24"/>
        </w:rPr>
        <w:t>respondent</w:t>
      </w:r>
      <w:r w:rsidRPr="00670C3C">
        <w:rPr>
          <w:rFonts w:ascii="Arial" w:hAnsi="Arial" w:cs="Arial"/>
          <w:sz w:val="24"/>
          <w:szCs w:val="24"/>
        </w:rPr>
        <w:t xml:space="preserve">’s bank statement. </w:t>
      </w:r>
      <w:r w:rsidR="00A53A4D" w:rsidRPr="00670C3C">
        <w:rPr>
          <w:rFonts w:ascii="Arial" w:hAnsi="Arial" w:cs="Arial"/>
          <w:sz w:val="24"/>
          <w:szCs w:val="24"/>
        </w:rPr>
        <w:t xml:space="preserve">The only inference I can draw is that </w:t>
      </w:r>
    </w:p>
    <w:p w14:paraId="343B01E6" w14:textId="5E254022" w:rsidR="00A53A4D" w:rsidRPr="00670C3C" w:rsidRDefault="00A53A4D" w:rsidP="00670C3C">
      <w:pPr>
        <w:spacing w:line="360" w:lineRule="auto"/>
        <w:rPr>
          <w:rFonts w:ascii="Arial" w:hAnsi="Arial" w:cs="Arial"/>
          <w:sz w:val="24"/>
          <w:szCs w:val="24"/>
        </w:rPr>
      </w:pPr>
      <w:r w:rsidRPr="00670C3C">
        <w:rPr>
          <w:rFonts w:ascii="Arial" w:hAnsi="Arial" w:cs="Arial"/>
          <w:sz w:val="24"/>
          <w:szCs w:val="24"/>
        </w:rPr>
        <w:t xml:space="preserve">the source of the cash found on Nielsen on her arrest was that which emanated from </w:t>
      </w:r>
    </w:p>
    <w:p w14:paraId="29D1546A" w14:textId="40811CCF" w:rsidR="00AC2BC5" w:rsidRPr="00670C3C" w:rsidRDefault="00A53A4D" w:rsidP="00670C3C">
      <w:pPr>
        <w:spacing w:line="360" w:lineRule="auto"/>
        <w:rPr>
          <w:rFonts w:ascii="Arial" w:hAnsi="Arial" w:cs="Arial"/>
          <w:sz w:val="24"/>
          <w:szCs w:val="24"/>
        </w:rPr>
      </w:pPr>
      <w:r w:rsidRPr="00670C3C">
        <w:rPr>
          <w:rFonts w:ascii="Arial" w:hAnsi="Arial" w:cs="Arial"/>
          <w:sz w:val="24"/>
          <w:szCs w:val="24"/>
        </w:rPr>
        <w:t>the respondent.</w:t>
      </w:r>
    </w:p>
    <w:p w14:paraId="44B4A94C" w14:textId="77777777" w:rsidR="00AC2BC5" w:rsidRPr="00670C3C" w:rsidRDefault="00AC2BC5" w:rsidP="00670C3C">
      <w:pPr>
        <w:spacing w:line="360" w:lineRule="auto"/>
        <w:rPr>
          <w:rFonts w:ascii="Arial" w:hAnsi="Arial" w:cs="Arial"/>
          <w:sz w:val="24"/>
          <w:szCs w:val="24"/>
        </w:rPr>
      </w:pPr>
    </w:p>
    <w:p w14:paraId="5F73945F" w14:textId="04086B03" w:rsidR="00E40211" w:rsidRPr="00670C3C" w:rsidRDefault="00511EBA" w:rsidP="00670C3C">
      <w:pPr>
        <w:spacing w:line="360" w:lineRule="auto"/>
        <w:rPr>
          <w:rFonts w:ascii="Arial" w:hAnsi="Arial" w:cs="Arial"/>
          <w:sz w:val="24"/>
          <w:szCs w:val="24"/>
        </w:rPr>
      </w:pPr>
      <w:r w:rsidRPr="00670C3C">
        <w:rPr>
          <w:rFonts w:ascii="Arial" w:hAnsi="Arial" w:cs="Arial"/>
          <w:sz w:val="24"/>
          <w:szCs w:val="24"/>
        </w:rPr>
        <w:t>[29]</w:t>
      </w:r>
      <w:r w:rsidRPr="00670C3C">
        <w:rPr>
          <w:rFonts w:ascii="Arial" w:hAnsi="Arial" w:cs="Arial"/>
          <w:sz w:val="24"/>
          <w:szCs w:val="24"/>
        </w:rPr>
        <w:tab/>
      </w:r>
      <w:r w:rsidR="00E40211" w:rsidRPr="00670C3C">
        <w:rPr>
          <w:rFonts w:ascii="Arial" w:hAnsi="Arial" w:cs="Arial"/>
          <w:sz w:val="24"/>
          <w:szCs w:val="24"/>
        </w:rPr>
        <w:t xml:space="preserve">Although the </w:t>
      </w:r>
      <w:r w:rsidR="00FB7B62" w:rsidRPr="00670C3C">
        <w:rPr>
          <w:rFonts w:ascii="Arial" w:hAnsi="Arial" w:cs="Arial"/>
          <w:sz w:val="24"/>
          <w:szCs w:val="24"/>
        </w:rPr>
        <w:t>respondent</w:t>
      </w:r>
      <w:r w:rsidR="00E40211" w:rsidRPr="00670C3C">
        <w:rPr>
          <w:rFonts w:ascii="Arial" w:hAnsi="Arial" w:cs="Arial"/>
          <w:sz w:val="24"/>
          <w:szCs w:val="24"/>
        </w:rPr>
        <w:t>’</w:t>
      </w:r>
      <w:r w:rsidR="00FB7B62" w:rsidRPr="00670C3C">
        <w:rPr>
          <w:rFonts w:ascii="Arial" w:hAnsi="Arial" w:cs="Arial"/>
          <w:sz w:val="24"/>
          <w:szCs w:val="24"/>
        </w:rPr>
        <w:t>s</w:t>
      </w:r>
      <w:r w:rsidR="00AC2BC5" w:rsidRPr="00670C3C">
        <w:rPr>
          <w:rFonts w:ascii="Arial" w:hAnsi="Arial" w:cs="Arial"/>
          <w:sz w:val="24"/>
          <w:szCs w:val="24"/>
        </w:rPr>
        <w:t xml:space="preserve"> </w:t>
      </w:r>
      <w:r w:rsidR="00804D6D" w:rsidRPr="00670C3C">
        <w:rPr>
          <w:rFonts w:ascii="Arial" w:hAnsi="Arial" w:cs="Arial"/>
          <w:sz w:val="24"/>
          <w:szCs w:val="24"/>
        </w:rPr>
        <w:t>version</w:t>
      </w:r>
      <w:r w:rsidR="00E40211" w:rsidRPr="00670C3C">
        <w:rPr>
          <w:rFonts w:ascii="Arial" w:hAnsi="Arial" w:cs="Arial"/>
          <w:sz w:val="24"/>
          <w:szCs w:val="24"/>
        </w:rPr>
        <w:t xml:space="preserve"> on his transactions with Skarin might look </w:t>
      </w:r>
    </w:p>
    <w:p w14:paraId="0358025F" w14:textId="77777777" w:rsidR="00505852" w:rsidRPr="00670C3C" w:rsidRDefault="00E40211" w:rsidP="00670C3C">
      <w:pPr>
        <w:spacing w:line="360" w:lineRule="auto"/>
        <w:rPr>
          <w:rFonts w:ascii="Arial" w:hAnsi="Arial" w:cs="Arial"/>
          <w:sz w:val="24"/>
          <w:szCs w:val="24"/>
        </w:rPr>
      </w:pPr>
      <w:r w:rsidRPr="00670C3C">
        <w:rPr>
          <w:rFonts w:ascii="Arial" w:hAnsi="Arial" w:cs="Arial"/>
          <w:sz w:val="24"/>
          <w:szCs w:val="24"/>
        </w:rPr>
        <w:t xml:space="preserve">suspicious, there is no evidence that the money seized from Nielson </w:t>
      </w:r>
      <w:r w:rsidR="00505852" w:rsidRPr="00670C3C">
        <w:rPr>
          <w:rFonts w:ascii="Arial" w:hAnsi="Arial" w:cs="Arial"/>
          <w:sz w:val="24"/>
          <w:szCs w:val="24"/>
        </w:rPr>
        <w:t xml:space="preserve">on her arrest </w:t>
      </w:r>
      <w:r w:rsidRPr="00670C3C">
        <w:rPr>
          <w:rFonts w:ascii="Arial" w:hAnsi="Arial" w:cs="Arial"/>
          <w:sz w:val="24"/>
          <w:szCs w:val="24"/>
        </w:rPr>
        <w:t xml:space="preserve">is </w:t>
      </w:r>
    </w:p>
    <w:p w14:paraId="085A1F7F" w14:textId="77777777" w:rsidR="00505852" w:rsidRPr="00670C3C" w:rsidRDefault="00E40211" w:rsidP="00670C3C">
      <w:pPr>
        <w:spacing w:line="360" w:lineRule="auto"/>
        <w:rPr>
          <w:rFonts w:ascii="Arial" w:hAnsi="Arial" w:cs="Arial"/>
          <w:sz w:val="24"/>
          <w:szCs w:val="24"/>
        </w:rPr>
      </w:pPr>
      <w:r w:rsidRPr="00670C3C">
        <w:rPr>
          <w:rFonts w:ascii="Arial" w:hAnsi="Arial" w:cs="Arial"/>
          <w:sz w:val="24"/>
          <w:szCs w:val="24"/>
        </w:rPr>
        <w:t>an instrumentality of an offence</w:t>
      </w:r>
      <w:r w:rsidR="00505852" w:rsidRPr="00670C3C">
        <w:rPr>
          <w:rFonts w:ascii="Arial" w:hAnsi="Arial" w:cs="Arial"/>
          <w:sz w:val="24"/>
          <w:szCs w:val="24"/>
        </w:rPr>
        <w:t xml:space="preserve"> in terms of the Act or that it is connected to any </w:t>
      </w:r>
    </w:p>
    <w:p w14:paraId="62215514" w14:textId="77777777" w:rsidR="00505852" w:rsidRPr="00670C3C" w:rsidRDefault="00505852" w:rsidP="00670C3C">
      <w:pPr>
        <w:spacing w:line="360" w:lineRule="auto"/>
        <w:rPr>
          <w:rFonts w:ascii="Arial" w:hAnsi="Arial" w:cs="Arial"/>
          <w:sz w:val="24"/>
          <w:szCs w:val="24"/>
        </w:rPr>
      </w:pPr>
      <w:r w:rsidRPr="00670C3C">
        <w:rPr>
          <w:rFonts w:ascii="Arial" w:hAnsi="Arial" w:cs="Arial"/>
          <w:sz w:val="24"/>
          <w:szCs w:val="24"/>
        </w:rPr>
        <w:t xml:space="preserve">unlawful transfers of monies by Nielson from Denmark. His </w:t>
      </w:r>
      <w:r w:rsidR="00E40211" w:rsidRPr="00670C3C">
        <w:rPr>
          <w:rFonts w:ascii="Arial" w:hAnsi="Arial" w:cs="Arial"/>
          <w:sz w:val="24"/>
          <w:szCs w:val="24"/>
        </w:rPr>
        <w:t>version</w:t>
      </w:r>
      <w:r w:rsidR="00804D6D" w:rsidRPr="00670C3C">
        <w:rPr>
          <w:rFonts w:ascii="Arial" w:hAnsi="Arial" w:cs="Arial"/>
          <w:sz w:val="24"/>
          <w:szCs w:val="24"/>
        </w:rPr>
        <w:t xml:space="preserve"> remains </w:t>
      </w:r>
    </w:p>
    <w:p w14:paraId="603FA996" w14:textId="77777777" w:rsidR="00505852" w:rsidRPr="00670C3C" w:rsidRDefault="00804D6D" w:rsidP="00670C3C">
      <w:pPr>
        <w:spacing w:line="360" w:lineRule="auto"/>
        <w:rPr>
          <w:rFonts w:ascii="Arial" w:hAnsi="Arial" w:cs="Arial"/>
          <w:sz w:val="24"/>
          <w:szCs w:val="24"/>
        </w:rPr>
      </w:pPr>
      <w:r w:rsidRPr="00670C3C">
        <w:rPr>
          <w:rFonts w:ascii="Arial" w:hAnsi="Arial" w:cs="Arial"/>
          <w:sz w:val="24"/>
          <w:szCs w:val="24"/>
        </w:rPr>
        <w:t xml:space="preserve">uncontroverted and must be accepted. The court cannot rely on speculative </w:t>
      </w:r>
    </w:p>
    <w:p w14:paraId="611BC189" w14:textId="35202296" w:rsidR="00505852" w:rsidRPr="00670C3C" w:rsidRDefault="00804D6D" w:rsidP="00670C3C">
      <w:pPr>
        <w:spacing w:line="360" w:lineRule="auto"/>
        <w:rPr>
          <w:rFonts w:ascii="Arial" w:hAnsi="Arial" w:cs="Arial"/>
          <w:sz w:val="24"/>
          <w:szCs w:val="24"/>
        </w:rPr>
      </w:pPr>
      <w:r w:rsidRPr="00670C3C">
        <w:rPr>
          <w:rFonts w:ascii="Arial" w:hAnsi="Arial" w:cs="Arial"/>
          <w:sz w:val="24"/>
          <w:szCs w:val="24"/>
        </w:rPr>
        <w:t xml:space="preserve">suggestions </w:t>
      </w:r>
      <w:r w:rsidR="00E40211" w:rsidRPr="00670C3C">
        <w:rPr>
          <w:rFonts w:ascii="Arial" w:hAnsi="Arial" w:cs="Arial"/>
          <w:sz w:val="24"/>
          <w:szCs w:val="24"/>
        </w:rPr>
        <w:t>that the respondent</w:t>
      </w:r>
      <w:r w:rsidR="00543703" w:rsidRPr="00670C3C">
        <w:rPr>
          <w:rFonts w:ascii="Arial" w:hAnsi="Arial" w:cs="Arial"/>
          <w:sz w:val="24"/>
          <w:szCs w:val="24"/>
        </w:rPr>
        <w:t>’</w:t>
      </w:r>
      <w:r w:rsidR="00E40211" w:rsidRPr="00670C3C">
        <w:rPr>
          <w:rFonts w:ascii="Arial" w:hAnsi="Arial" w:cs="Arial"/>
          <w:sz w:val="24"/>
          <w:szCs w:val="24"/>
        </w:rPr>
        <w:t xml:space="preserve">s conduct amounts to money laundering there must </w:t>
      </w:r>
    </w:p>
    <w:p w14:paraId="717E68AD" w14:textId="77777777" w:rsidR="00A53A4D" w:rsidRPr="00670C3C" w:rsidRDefault="00E40211" w:rsidP="00670C3C">
      <w:pPr>
        <w:spacing w:line="360" w:lineRule="auto"/>
        <w:rPr>
          <w:rFonts w:ascii="Arial" w:hAnsi="Arial" w:cs="Arial"/>
          <w:sz w:val="24"/>
          <w:szCs w:val="24"/>
        </w:rPr>
      </w:pPr>
      <w:r w:rsidRPr="00670C3C">
        <w:rPr>
          <w:rFonts w:ascii="Arial" w:hAnsi="Arial" w:cs="Arial"/>
          <w:sz w:val="24"/>
          <w:szCs w:val="24"/>
        </w:rPr>
        <w:t xml:space="preserve">be proof </w:t>
      </w:r>
      <w:r w:rsidR="00804D6D" w:rsidRPr="00670C3C">
        <w:rPr>
          <w:rFonts w:ascii="Arial" w:hAnsi="Arial" w:cs="Arial"/>
          <w:sz w:val="24"/>
          <w:szCs w:val="24"/>
        </w:rPr>
        <w:t>on a balance of probabilities</w:t>
      </w:r>
      <w:r w:rsidR="00505852" w:rsidRPr="00670C3C">
        <w:rPr>
          <w:rFonts w:ascii="Arial" w:hAnsi="Arial" w:cs="Arial"/>
          <w:sz w:val="24"/>
          <w:szCs w:val="24"/>
        </w:rPr>
        <w:t xml:space="preserve"> that the payment of money to Skarin</w:t>
      </w:r>
      <w:r w:rsidR="00A53A4D" w:rsidRPr="00670C3C">
        <w:rPr>
          <w:rFonts w:ascii="Arial" w:hAnsi="Arial" w:cs="Arial"/>
          <w:sz w:val="24"/>
          <w:szCs w:val="24"/>
        </w:rPr>
        <w:t xml:space="preserve"> was an </w:t>
      </w:r>
    </w:p>
    <w:p w14:paraId="69A863A4" w14:textId="5D5503A2" w:rsidR="00270854" w:rsidRPr="00670C3C" w:rsidRDefault="00A53A4D" w:rsidP="00670C3C">
      <w:pPr>
        <w:spacing w:line="360" w:lineRule="auto"/>
        <w:rPr>
          <w:rFonts w:ascii="Arial" w:hAnsi="Arial" w:cs="Arial"/>
          <w:sz w:val="24"/>
          <w:szCs w:val="24"/>
        </w:rPr>
      </w:pPr>
      <w:r w:rsidRPr="00670C3C">
        <w:rPr>
          <w:rFonts w:ascii="Arial" w:hAnsi="Arial" w:cs="Arial"/>
          <w:sz w:val="24"/>
          <w:szCs w:val="24"/>
        </w:rPr>
        <w:lastRenderedPageBreak/>
        <w:t>instrumentality of an offence</w:t>
      </w:r>
      <w:r w:rsidR="00505852" w:rsidRPr="00670C3C">
        <w:rPr>
          <w:rFonts w:ascii="Arial" w:hAnsi="Arial" w:cs="Arial"/>
          <w:sz w:val="24"/>
          <w:szCs w:val="24"/>
        </w:rPr>
        <w:t>.</w:t>
      </w:r>
      <w:r w:rsidRPr="00670C3C">
        <w:rPr>
          <w:rFonts w:ascii="Arial" w:hAnsi="Arial" w:cs="Arial"/>
          <w:sz w:val="24"/>
          <w:szCs w:val="24"/>
        </w:rPr>
        <w:t xml:space="preserve"> </w:t>
      </w:r>
    </w:p>
    <w:p w14:paraId="2BE4EF61" w14:textId="77777777" w:rsidR="00270854" w:rsidRPr="00670C3C" w:rsidRDefault="00270854" w:rsidP="00670C3C">
      <w:pPr>
        <w:spacing w:line="360" w:lineRule="auto"/>
        <w:rPr>
          <w:rFonts w:ascii="Arial" w:hAnsi="Arial" w:cs="Arial"/>
          <w:sz w:val="24"/>
          <w:szCs w:val="24"/>
        </w:rPr>
      </w:pPr>
    </w:p>
    <w:p w14:paraId="656FE76E" w14:textId="47F8D613" w:rsidR="00FE3278" w:rsidRPr="00670C3C" w:rsidRDefault="00FE3278" w:rsidP="00670C3C">
      <w:pPr>
        <w:spacing w:line="360" w:lineRule="auto"/>
        <w:rPr>
          <w:rFonts w:ascii="Arial" w:hAnsi="Arial" w:cs="Arial"/>
          <w:sz w:val="24"/>
          <w:szCs w:val="24"/>
        </w:rPr>
      </w:pPr>
      <w:r w:rsidRPr="00670C3C">
        <w:rPr>
          <w:rFonts w:ascii="Arial" w:hAnsi="Arial" w:cs="Arial"/>
          <w:sz w:val="24"/>
          <w:szCs w:val="24"/>
        </w:rPr>
        <w:t>[30]</w:t>
      </w:r>
      <w:r w:rsidRPr="00670C3C">
        <w:rPr>
          <w:rFonts w:ascii="Arial" w:hAnsi="Arial" w:cs="Arial"/>
          <w:sz w:val="24"/>
          <w:szCs w:val="24"/>
        </w:rPr>
        <w:tab/>
        <w:t>Since the respondent is only partially successful</w:t>
      </w:r>
      <w:r w:rsidR="003424F8">
        <w:rPr>
          <w:rFonts w:ascii="Arial" w:hAnsi="Arial" w:cs="Arial"/>
          <w:sz w:val="24"/>
          <w:szCs w:val="24"/>
        </w:rPr>
        <w:t>,</w:t>
      </w:r>
      <w:r w:rsidRPr="00670C3C">
        <w:rPr>
          <w:rFonts w:ascii="Arial" w:hAnsi="Arial" w:cs="Arial"/>
          <w:sz w:val="24"/>
          <w:szCs w:val="24"/>
        </w:rPr>
        <w:t xml:space="preserve"> I will direct that </w:t>
      </w:r>
      <w:r w:rsidR="003424F8">
        <w:rPr>
          <w:rFonts w:ascii="Arial" w:hAnsi="Arial" w:cs="Arial"/>
          <w:sz w:val="24"/>
          <w:szCs w:val="24"/>
        </w:rPr>
        <w:t>it</w:t>
      </w:r>
      <w:r w:rsidRPr="00670C3C">
        <w:rPr>
          <w:rFonts w:ascii="Arial" w:hAnsi="Arial" w:cs="Arial"/>
          <w:sz w:val="24"/>
          <w:szCs w:val="24"/>
        </w:rPr>
        <w:t xml:space="preserve"> pay</w:t>
      </w:r>
      <w:r w:rsidR="003424F8">
        <w:rPr>
          <w:rFonts w:ascii="Arial" w:hAnsi="Arial" w:cs="Arial"/>
          <w:sz w:val="24"/>
          <w:szCs w:val="24"/>
        </w:rPr>
        <w:t>s</w:t>
      </w:r>
      <w:r w:rsidRPr="00670C3C">
        <w:rPr>
          <w:rFonts w:ascii="Arial" w:hAnsi="Arial" w:cs="Arial"/>
          <w:sz w:val="24"/>
          <w:szCs w:val="24"/>
        </w:rPr>
        <w:t xml:space="preserve"> costs </w:t>
      </w:r>
    </w:p>
    <w:p w14:paraId="6FCF50FB" w14:textId="149728BD" w:rsidR="00FE3278" w:rsidRPr="00670C3C" w:rsidRDefault="00FE3278" w:rsidP="00670C3C">
      <w:pPr>
        <w:spacing w:line="360" w:lineRule="auto"/>
        <w:rPr>
          <w:rFonts w:ascii="Arial" w:hAnsi="Arial" w:cs="Arial"/>
          <w:sz w:val="24"/>
          <w:szCs w:val="24"/>
        </w:rPr>
      </w:pPr>
      <w:r w:rsidRPr="00670C3C">
        <w:rPr>
          <w:rFonts w:ascii="Arial" w:hAnsi="Arial" w:cs="Arial"/>
          <w:sz w:val="24"/>
          <w:szCs w:val="24"/>
        </w:rPr>
        <w:t>in the application.</w:t>
      </w:r>
    </w:p>
    <w:p w14:paraId="0CECB45C" w14:textId="26534D33" w:rsidR="00B572F2" w:rsidRPr="00670C3C" w:rsidRDefault="00505852" w:rsidP="00670C3C">
      <w:pPr>
        <w:spacing w:line="360" w:lineRule="auto"/>
        <w:rPr>
          <w:rFonts w:ascii="Arial" w:hAnsi="Arial" w:cs="Arial"/>
          <w:sz w:val="24"/>
          <w:szCs w:val="24"/>
        </w:rPr>
      </w:pPr>
      <w:r w:rsidRPr="00670C3C">
        <w:rPr>
          <w:rFonts w:ascii="Arial" w:hAnsi="Arial" w:cs="Arial"/>
          <w:sz w:val="24"/>
          <w:szCs w:val="24"/>
        </w:rPr>
        <w:t>[3</w:t>
      </w:r>
      <w:r w:rsidR="00FE3278" w:rsidRPr="00670C3C">
        <w:rPr>
          <w:rFonts w:ascii="Arial" w:hAnsi="Arial" w:cs="Arial"/>
          <w:sz w:val="24"/>
          <w:szCs w:val="24"/>
        </w:rPr>
        <w:t>1</w:t>
      </w:r>
      <w:r w:rsidRPr="00670C3C">
        <w:rPr>
          <w:rFonts w:ascii="Arial" w:hAnsi="Arial" w:cs="Arial"/>
          <w:sz w:val="24"/>
          <w:szCs w:val="24"/>
        </w:rPr>
        <w:t>]</w:t>
      </w:r>
      <w:r w:rsidRPr="00670C3C">
        <w:rPr>
          <w:rFonts w:ascii="Arial" w:hAnsi="Arial" w:cs="Arial"/>
          <w:sz w:val="24"/>
          <w:szCs w:val="24"/>
        </w:rPr>
        <w:tab/>
      </w:r>
      <w:r w:rsidR="00A53A4D" w:rsidRPr="00670C3C">
        <w:rPr>
          <w:rFonts w:ascii="Arial" w:hAnsi="Arial" w:cs="Arial"/>
          <w:sz w:val="24"/>
          <w:szCs w:val="24"/>
        </w:rPr>
        <w:t>In the result the following order is granted</w:t>
      </w:r>
      <w:r w:rsidR="00FE3278" w:rsidRPr="00670C3C">
        <w:rPr>
          <w:rFonts w:ascii="Arial" w:hAnsi="Arial" w:cs="Arial"/>
          <w:sz w:val="24"/>
          <w:szCs w:val="24"/>
        </w:rPr>
        <w:t>:</w:t>
      </w:r>
    </w:p>
    <w:p w14:paraId="3D85C20E" w14:textId="77777777" w:rsidR="00E23CB6" w:rsidRPr="00670C3C" w:rsidRDefault="00FE3278" w:rsidP="00670C3C">
      <w:pPr>
        <w:spacing w:line="360" w:lineRule="auto"/>
        <w:rPr>
          <w:rFonts w:ascii="Arial" w:hAnsi="Arial" w:cs="Arial"/>
          <w:sz w:val="24"/>
          <w:szCs w:val="24"/>
        </w:rPr>
      </w:pPr>
      <w:r w:rsidRPr="00670C3C">
        <w:rPr>
          <w:rFonts w:ascii="Arial" w:hAnsi="Arial" w:cs="Arial"/>
          <w:sz w:val="24"/>
          <w:szCs w:val="24"/>
        </w:rPr>
        <w:tab/>
        <w:t>1.</w:t>
      </w:r>
      <w:r w:rsidRPr="00670C3C">
        <w:rPr>
          <w:rFonts w:ascii="Arial" w:hAnsi="Arial" w:cs="Arial"/>
          <w:sz w:val="24"/>
          <w:szCs w:val="24"/>
        </w:rPr>
        <w:tab/>
        <w:t>It is ordered that the amount of R971</w:t>
      </w:r>
      <w:r w:rsidR="00E23CB6" w:rsidRPr="00670C3C">
        <w:rPr>
          <w:rFonts w:ascii="Arial" w:hAnsi="Arial" w:cs="Arial"/>
          <w:sz w:val="24"/>
          <w:szCs w:val="24"/>
        </w:rPr>
        <w:t> </w:t>
      </w:r>
      <w:r w:rsidRPr="00670C3C">
        <w:rPr>
          <w:rFonts w:ascii="Arial" w:hAnsi="Arial" w:cs="Arial"/>
          <w:sz w:val="24"/>
          <w:szCs w:val="24"/>
        </w:rPr>
        <w:t>756</w:t>
      </w:r>
      <w:r w:rsidR="00E23CB6" w:rsidRPr="00670C3C">
        <w:rPr>
          <w:rFonts w:ascii="Arial" w:hAnsi="Arial" w:cs="Arial"/>
          <w:sz w:val="24"/>
          <w:szCs w:val="24"/>
        </w:rPr>
        <w:t>.00</w:t>
      </w:r>
      <w:r w:rsidRPr="00670C3C">
        <w:rPr>
          <w:rFonts w:ascii="Arial" w:hAnsi="Arial" w:cs="Arial"/>
          <w:sz w:val="24"/>
          <w:szCs w:val="24"/>
        </w:rPr>
        <w:t xml:space="preserve"> (nine seven one seven </w:t>
      </w:r>
    </w:p>
    <w:p w14:paraId="00F765B3" w14:textId="77777777" w:rsidR="00E23CB6" w:rsidRPr="00670C3C" w:rsidRDefault="00FE3278" w:rsidP="00670C3C">
      <w:pPr>
        <w:spacing w:line="360" w:lineRule="auto"/>
        <w:ind w:left="1440"/>
        <w:rPr>
          <w:rFonts w:ascii="Arial" w:hAnsi="Arial" w:cs="Arial"/>
          <w:sz w:val="24"/>
          <w:szCs w:val="24"/>
        </w:rPr>
      </w:pPr>
      <w:r w:rsidRPr="00670C3C">
        <w:rPr>
          <w:rFonts w:ascii="Arial" w:hAnsi="Arial" w:cs="Arial"/>
          <w:sz w:val="24"/>
          <w:szCs w:val="24"/>
        </w:rPr>
        <w:t xml:space="preserve">five </w:t>
      </w:r>
      <w:r w:rsidR="00E23CB6" w:rsidRPr="00670C3C">
        <w:rPr>
          <w:rFonts w:ascii="Arial" w:hAnsi="Arial" w:cs="Arial"/>
          <w:sz w:val="24"/>
          <w:szCs w:val="24"/>
        </w:rPr>
        <w:t>s</w:t>
      </w:r>
      <w:r w:rsidRPr="00670C3C">
        <w:rPr>
          <w:rFonts w:ascii="Arial" w:hAnsi="Arial" w:cs="Arial"/>
          <w:sz w:val="24"/>
          <w:szCs w:val="24"/>
        </w:rPr>
        <w:t>ix) plus interest accumulated thereon</w:t>
      </w:r>
      <w:r w:rsidR="00E23CB6" w:rsidRPr="00670C3C">
        <w:rPr>
          <w:rFonts w:ascii="Arial" w:hAnsi="Arial" w:cs="Arial"/>
          <w:sz w:val="24"/>
          <w:szCs w:val="24"/>
        </w:rPr>
        <w:t xml:space="preserve"> in the respondent’s account </w:t>
      </w:r>
    </w:p>
    <w:p w14:paraId="0A6743E1" w14:textId="77777777" w:rsidR="00E23CB6" w:rsidRPr="00670C3C" w:rsidRDefault="00E23CB6" w:rsidP="00670C3C">
      <w:pPr>
        <w:spacing w:line="360" w:lineRule="auto"/>
        <w:ind w:left="1440"/>
        <w:rPr>
          <w:rFonts w:ascii="Arial" w:hAnsi="Arial" w:cs="Arial"/>
          <w:sz w:val="24"/>
          <w:szCs w:val="24"/>
        </w:rPr>
      </w:pPr>
      <w:r w:rsidRPr="00670C3C">
        <w:rPr>
          <w:rFonts w:ascii="Arial" w:hAnsi="Arial" w:cs="Arial"/>
          <w:sz w:val="24"/>
          <w:szCs w:val="24"/>
        </w:rPr>
        <w:t>held with First National Bank</w:t>
      </w:r>
      <w:r w:rsidR="00FE3278" w:rsidRPr="00670C3C">
        <w:rPr>
          <w:rFonts w:ascii="Arial" w:hAnsi="Arial" w:cs="Arial"/>
          <w:sz w:val="24"/>
          <w:szCs w:val="24"/>
        </w:rPr>
        <w:t xml:space="preserve"> is forfeited to the State and that it is </w:t>
      </w:r>
    </w:p>
    <w:p w14:paraId="31384397" w14:textId="7718B867" w:rsidR="00E23CB6" w:rsidRPr="00670C3C" w:rsidRDefault="00FE3278" w:rsidP="00670C3C">
      <w:pPr>
        <w:spacing w:line="360" w:lineRule="auto"/>
        <w:ind w:left="1440"/>
        <w:rPr>
          <w:rFonts w:ascii="Arial" w:hAnsi="Arial" w:cs="Arial"/>
          <w:sz w:val="24"/>
          <w:szCs w:val="24"/>
        </w:rPr>
      </w:pPr>
      <w:r w:rsidRPr="00670C3C">
        <w:rPr>
          <w:rFonts w:ascii="Arial" w:hAnsi="Arial" w:cs="Arial"/>
          <w:sz w:val="24"/>
          <w:szCs w:val="24"/>
        </w:rPr>
        <w:t xml:space="preserve">directed that the amount forfeited be paid to the Government of </w:t>
      </w:r>
    </w:p>
    <w:p w14:paraId="13419CC2" w14:textId="2E3AEBFC" w:rsidR="00B572F2" w:rsidRPr="00670C3C" w:rsidRDefault="00FE3278" w:rsidP="00670C3C">
      <w:pPr>
        <w:spacing w:line="360" w:lineRule="auto"/>
        <w:ind w:left="720" w:firstLine="720"/>
        <w:rPr>
          <w:rFonts w:ascii="Arial" w:hAnsi="Arial" w:cs="Arial"/>
          <w:sz w:val="24"/>
          <w:szCs w:val="24"/>
        </w:rPr>
      </w:pPr>
      <w:r w:rsidRPr="00670C3C">
        <w:rPr>
          <w:rFonts w:ascii="Arial" w:hAnsi="Arial" w:cs="Arial"/>
          <w:sz w:val="24"/>
          <w:szCs w:val="24"/>
        </w:rPr>
        <w:t>Denmark</w:t>
      </w:r>
      <w:r w:rsidR="00E23CB6" w:rsidRPr="00670C3C">
        <w:rPr>
          <w:rFonts w:ascii="Arial" w:hAnsi="Arial" w:cs="Arial"/>
          <w:sz w:val="24"/>
          <w:szCs w:val="24"/>
        </w:rPr>
        <w:t>.</w:t>
      </w:r>
    </w:p>
    <w:p w14:paraId="4ECB4F56" w14:textId="77777777" w:rsidR="00E23CB6" w:rsidRPr="00670C3C" w:rsidRDefault="00E23CB6" w:rsidP="00670C3C">
      <w:pPr>
        <w:spacing w:line="360" w:lineRule="auto"/>
        <w:rPr>
          <w:rFonts w:ascii="Arial" w:hAnsi="Arial" w:cs="Arial"/>
          <w:sz w:val="24"/>
          <w:szCs w:val="24"/>
        </w:rPr>
      </w:pPr>
      <w:r w:rsidRPr="00670C3C">
        <w:rPr>
          <w:rFonts w:ascii="Arial" w:hAnsi="Arial" w:cs="Arial"/>
          <w:sz w:val="24"/>
          <w:szCs w:val="24"/>
        </w:rPr>
        <w:tab/>
        <w:t>2.</w:t>
      </w:r>
      <w:r w:rsidRPr="00670C3C">
        <w:rPr>
          <w:rFonts w:ascii="Arial" w:hAnsi="Arial" w:cs="Arial"/>
          <w:sz w:val="24"/>
          <w:szCs w:val="24"/>
        </w:rPr>
        <w:tab/>
        <w:t xml:space="preserve">It is ordered that the amount of R648 730.00 held in a SAPS suspense </w:t>
      </w:r>
    </w:p>
    <w:p w14:paraId="1CC85F18" w14:textId="0AD58298" w:rsidR="00E23CB6" w:rsidRPr="00670C3C" w:rsidRDefault="00E23CB6" w:rsidP="00670C3C">
      <w:pPr>
        <w:spacing w:line="360" w:lineRule="auto"/>
        <w:ind w:left="720" w:firstLine="720"/>
        <w:rPr>
          <w:rFonts w:ascii="Arial" w:hAnsi="Arial" w:cs="Arial"/>
          <w:sz w:val="24"/>
          <w:szCs w:val="24"/>
        </w:rPr>
      </w:pPr>
      <w:r w:rsidRPr="00670C3C">
        <w:rPr>
          <w:rFonts w:ascii="Arial" w:hAnsi="Arial" w:cs="Arial"/>
          <w:sz w:val="24"/>
          <w:szCs w:val="24"/>
        </w:rPr>
        <w:t>account be paid to the respondent within 30 days of this order.</w:t>
      </w:r>
    </w:p>
    <w:p w14:paraId="5D64AF95" w14:textId="6CCDDAB9" w:rsidR="00E23CB6" w:rsidRPr="00670C3C" w:rsidRDefault="00E23CB6" w:rsidP="00670C3C">
      <w:pPr>
        <w:spacing w:line="360" w:lineRule="auto"/>
        <w:rPr>
          <w:rFonts w:ascii="Arial" w:hAnsi="Arial" w:cs="Arial"/>
          <w:sz w:val="24"/>
          <w:szCs w:val="24"/>
        </w:rPr>
      </w:pPr>
      <w:r w:rsidRPr="00670C3C">
        <w:rPr>
          <w:rFonts w:ascii="Arial" w:hAnsi="Arial" w:cs="Arial"/>
          <w:sz w:val="24"/>
          <w:szCs w:val="24"/>
        </w:rPr>
        <w:tab/>
        <w:t xml:space="preserve">3. </w:t>
      </w:r>
      <w:r w:rsidRPr="00670C3C">
        <w:rPr>
          <w:rFonts w:ascii="Arial" w:hAnsi="Arial" w:cs="Arial"/>
          <w:sz w:val="24"/>
          <w:szCs w:val="24"/>
        </w:rPr>
        <w:tab/>
        <w:t>It is ordered that the respondent pay the costs of this application.</w:t>
      </w:r>
    </w:p>
    <w:p w14:paraId="4CE98462" w14:textId="77777777" w:rsidR="00130DD5" w:rsidRPr="00670C3C" w:rsidRDefault="00130DD5" w:rsidP="00670C3C">
      <w:pPr>
        <w:spacing w:line="360" w:lineRule="auto"/>
        <w:rPr>
          <w:rFonts w:ascii="Arial" w:hAnsi="Arial" w:cs="Arial"/>
          <w:sz w:val="24"/>
          <w:szCs w:val="24"/>
        </w:rPr>
      </w:pPr>
    </w:p>
    <w:p w14:paraId="5CA2F5B6" w14:textId="77777777" w:rsidR="0067702F" w:rsidRDefault="0067702F" w:rsidP="0067702F">
      <w:pPr>
        <w:ind w:left="7200"/>
        <w:rPr>
          <w:rFonts w:ascii="Arial" w:hAnsi="Arial" w:cs="Arial"/>
          <w:sz w:val="24"/>
          <w:szCs w:val="24"/>
        </w:rPr>
      </w:pPr>
      <w:r>
        <w:rPr>
          <w:rFonts w:ascii="Arial" w:hAnsi="Arial" w:cs="Arial"/>
          <w:sz w:val="24"/>
          <w:szCs w:val="24"/>
        </w:rPr>
        <w:tab/>
        <w:t xml:space="preserve">       </w:t>
      </w:r>
      <w:r>
        <w:rPr>
          <w:noProof/>
          <w:sz w:val="20"/>
          <w:szCs w:val="20"/>
          <w:lang w:eastAsia="en-ZA"/>
        </w:rPr>
        <w:drawing>
          <wp:inline distT="0" distB="0" distL="0" distR="0" wp14:anchorId="4B10BF0B" wp14:editId="5C7DEA40">
            <wp:extent cx="831215" cy="254000"/>
            <wp:effectExtent l="0" t="0" r="0" b="0"/>
            <wp:docPr id="2" name="Picture 2" descr="Judge Tlha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Tlhapi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254000"/>
                    </a:xfrm>
                    <a:prstGeom prst="rect">
                      <a:avLst/>
                    </a:prstGeom>
                    <a:noFill/>
                    <a:ln>
                      <a:noFill/>
                    </a:ln>
                  </pic:spPr>
                </pic:pic>
              </a:graphicData>
            </a:graphic>
          </wp:inline>
        </w:drawing>
      </w:r>
    </w:p>
    <w:p w14:paraId="72B93BA1" w14:textId="77777777" w:rsidR="0067702F" w:rsidRDefault="0067702F" w:rsidP="0067702F">
      <w:pPr>
        <w:spacing w:after="0" w:line="360" w:lineRule="auto"/>
        <w:jc w:val="right"/>
        <w:rPr>
          <w:rFonts w:ascii="Arial" w:hAnsi="Arial" w:cs="Arial"/>
          <w:b/>
          <w:sz w:val="24"/>
          <w:szCs w:val="24"/>
        </w:rPr>
      </w:pPr>
      <w:r>
        <w:rPr>
          <w:rFonts w:ascii="Arial" w:hAnsi="Arial" w:cs="Arial"/>
          <w:b/>
          <w:sz w:val="24"/>
          <w:szCs w:val="24"/>
        </w:rPr>
        <w:t>_____________________</w:t>
      </w:r>
    </w:p>
    <w:p w14:paraId="47317AA3" w14:textId="77777777" w:rsidR="0067702F" w:rsidRDefault="0067702F" w:rsidP="0067702F">
      <w:pPr>
        <w:spacing w:after="0" w:line="360" w:lineRule="auto"/>
        <w:jc w:val="right"/>
        <w:rPr>
          <w:rFonts w:ascii="Arial" w:hAnsi="Arial" w:cs="Arial"/>
          <w:b/>
          <w:sz w:val="24"/>
          <w:szCs w:val="24"/>
        </w:rPr>
      </w:pPr>
      <w:r>
        <w:rPr>
          <w:rFonts w:ascii="Arial" w:hAnsi="Arial" w:cs="Arial"/>
          <w:b/>
          <w:sz w:val="24"/>
          <w:szCs w:val="24"/>
        </w:rPr>
        <w:t>TLHAPI J</w:t>
      </w:r>
    </w:p>
    <w:p w14:paraId="503A8F76" w14:textId="77777777" w:rsidR="0067702F" w:rsidRDefault="0067702F" w:rsidP="0067702F">
      <w:pPr>
        <w:spacing w:after="0" w:line="360" w:lineRule="auto"/>
        <w:jc w:val="right"/>
        <w:rPr>
          <w:rFonts w:ascii="Arial" w:hAnsi="Arial" w:cs="Arial"/>
          <w:b/>
          <w:sz w:val="24"/>
          <w:szCs w:val="24"/>
        </w:rPr>
      </w:pPr>
      <w:r>
        <w:rPr>
          <w:rFonts w:ascii="Arial" w:hAnsi="Arial" w:cs="Arial"/>
          <w:b/>
          <w:sz w:val="24"/>
          <w:szCs w:val="24"/>
        </w:rPr>
        <w:t>JUDGE OF THE HIGH COURT</w:t>
      </w:r>
    </w:p>
    <w:p w14:paraId="719E904F" w14:textId="77777777" w:rsidR="0067702F" w:rsidRDefault="0067702F" w:rsidP="0067702F">
      <w:pPr>
        <w:spacing w:after="0" w:line="360" w:lineRule="auto"/>
        <w:jc w:val="right"/>
        <w:rPr>
          <w:rFonts w:ascii="Arial" w:hAnsi="Arial" w:cs="Arial"/>
          <w:b/>
          <w:sz w:val="24"/>
          <w:szCs w:val="24"/>
        </w:rPr>
      </w:pPr>
      <w:r>
        <w:rPr>
          <w:rFonts w:ascii="Arial" w:hAnsi="Arial" w:cs="Arial"/>
          <w:b/>
          <w:sz w:val="24"/>
          <w:szCs w:val="24"/>
        </w:rPr>
        <w:t xml:space="preserve">GAUTENG DIVISION, PRETORIA </w:t>
      </w:r>
    </w:p>
    <w:p w14:paraId="6B131CDC" w14:textId="77777777" w:rsidR="0067702F" w:rsidRPr="006D2592" w:rsidRDefault="0067702F" w:rsidP="0067702F">
      <w:pPr>
        <w:jc w:val="right"/>
        <w:rPr>
          <w:rFonts w:ascii="Arial" w:hAnsi="Arial" w:cs="Arial"/>
          <w:sz w:val="24"/>
          <w:szCs w:val="24"/>
        </w:rPr>
      </w:pPr>
    </w:p>
    <w:p w14:paraId="57470EFE" w14:textId="77777777" w:rsidR="0067702F" w:rsidRDefault="0067702F" w:rsidP="0067702F">
      <w:pPr>
        <w:rPr>
          <w:rFonts w:ascii="Arial" w:hAnsi="Arial" w:cs="Arial"/>
          <w:sz w:val="24"/>
          <w:szCs w:val="24"/>
        </w:rPr>
      </w:pPr>
    </w:p>
    <w:p w14:paraId="5C1715D7" w14:textId="7415B96D" w:rsidR="0067702F" w:rsidRDefault="0067702F" w:rsidP="0067702F">
      <w:pPr>
        <w:rPr>
          <w:rFonts w:ascii="Arial" w:hAnsi="Arial" w:cs="Arial"/>
          <w:b/>
          <w:sz w:val="24"/>
          <w:szCs w:val="24"/>
        </w:rPr>
      </w:pPr>
      <w:r>
        <w:rPr>
          <w:rFonts w:ascii="Arial" w:hAnsi="Arial" w:cs="Arial"/>
          <w:b/>
          <w:sz w:val="24"/>
          <w:szCs w:val="24"/>
        </w:rPr>
        <w:t>HEARD AND RESERVED ON: 31 OCTOBER 2022</w:t>
      </w:r>
    </w:p>
    <w:p w14:paraId="7CADC4B3" w14:textId="3E3766CC" w:rsidR="0067702F" w:rsidRDefault="0067702F" w:rsidP="0067702F">
      <w:pPr>
        <w:rPr>
          <w:rFonts w:ascii="Arial" w:hAnsi="Arial" w:cs="Arial"/>
          <w:b/>
          <w:sz w:val="24"/>
          <w:szCs w:val="24"/>
        </w:rPr>
      </w:pPr>
      <w:r>
        <w:rPr>
          <w:rFonts w:ascii="Arial" w:hAnsi="Arial" w:cs="Arial"/>
          <w:b/>
          <w:sz w:val="24"/>
          <w:szCs w:val="24"/>
        </w:rPr>
        <w:t>DELIEVERED ON 27 JULY 2023</w:t>
      </w:r>
    </w:p>
    <w:p w14:paraId="52A67C33" w14:textId="316000F0" w:rsidR="00B572F2" w:rsidRPr="00670C3C" w:rsidRDefault="00B572F2" w:rsidP="0067702F">
      <w:pPr>
        <w:spacing w:line="360" w:lineRule="auto"/>
        <w:jc w:val="right"/>
        <w:rPr>
          <w:rFonts w:ascii="Arial" w:hAnsi="Arial" w:cs="Arial"/>
          <w:sz w:val="24"/>
          <w:szCs w:val="24"/>
        </w:rPr>
      </w:pPr>
    </w:p>
    <w:p w14:paraId="0C1F574E" w14:textId="77777777" w:rsidR="00BA2340" w:rsidRPr="008A11BD" w:rsidRDefault="00BA2340" w:rsidP="00BA2340">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6EEE962D" w14:textId="69BD2F02" w:rsidR="00BA2340" w:rsidRDefault="00BA2340" w:rsidP="00BA2340">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Plaintiff</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Adv P Bezuidenhout </w:t>
      </w:r>
      <w:r w:rsidRPr="008A11BD">
        <w:rPr>
          <w:rFonts w:ascii="Arial" w:eastAsia="Times New Roman" w:hAnsi="Arial" w:cs="Arial"/>
          <w:color w:val="242121"/>
          <w:sz w:val="24"/>
          <w:szCs w:val="24"/>
          <w:lang w:eastAsia="en-ZA"/>
        </w:rPr>
        <w:t>(instructed by)</w:t>
      </w:r>
      <w:r>
        <w:rPr>
          <w:rFonts w:ascii="Arial" w:eastAsia="Times New Roman" w:hAnsi="Arial" w:cs="Arial"/>
          <w:color w:val="242121"/>
          <w:sz w:val="24"/>
          <w:szCs w:val="24"/>
          <w:lang w:eastAsia="en-ZA"/>
        </w:rPr>
        <w:t xml:space="preserve">  State Attorney Pretoria</w:t>
      </w:r>
    </w:p>
    <w:p w14:paraId="20E116A3" w14:textId="6F0982FF" w:rsidR="00BA2340" w:rsidRPr="008A11BD" w:rsidRDefault="00BA2340" w:rsidP="00BA2340">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lastRenderedPageBreak/>
        <w:t xml:space="preserve">For </w:t>
      </w:r>
      <w:r>
        <w:rPr>
          <w:rFonts w:ascii="Arial" w:eastAsia="Times New Roman" w:hAnsi="Arial" w:cs="Arial"/>
          <w:color w:val="242121"/>
          <w:sz w:val="24"/>
          <w:szCs w:val="24"/>
          <w:lang w:eastAsia="en-ZA"/>
        </w:rPr>
        <w:t>the Respondent</w:t>
      </w:r>
      <w:r w:rsidRPr="008A11BD">
        <w:rPr>
          <w:rFonts w:ascii="Arial" w:eastAsia="Times New Roman" w:hAnsi="Arial" w:cs="Arial"/>
          <w:color w:val="242121"/>
          <w:sz w:val="24"/>
          <w:szCs w:val="24"/>
          <w:lang w:eastAsia="en-ZA"/>
        </w:rPr>
        <w:t xml:space="preserve">: </w:t>
      </w:r>
      <w:r>
        <w:rPr>
          <w:rFonts w:ascii="Arial" w:eastAsia="Times New Roman" w:hAnsi="Arial" w:cs="Arial"/>
          <w:color w:val="242121"/>
          <w:sz w:val="24"/>
          <w:szCs w:val="24"/>
          <w:lang w:eastAsia="en-ZA"/>
        </w:rPr>
        <w:t xml:space="preserve">Adv HP Van Nieuwenhuizen (instructed by) Farinh, Ducie Christofi Attorneys  </w:t>
      </w:r>
    </w:p>
    <w:p w14:paraId="04753A81" w14:textId="77777777" w:rsidR="009E43AD" w:rsidRPr="00670C3C" w:rsidRDefault="009E43AD" w:rsidP="00670C3C">
      <w:pPr>
        <w:spacing w:line="360" w:lineRule="auto"/>
        <w:rPr>
          <w:rFonts w:ascii="Arial" w:hAnsi="Arial" w:cs="Arial"/>
          <w:sz w:val="24"/>
          <w:szCs w:val="24"/>
        </w:rPr>
      </w:pPr>
    </w:p>
    <w:p w14:paraId="0A10FE8A" w14:textId="77777777" w:rsidR="009E43AD" w:rsidRPr="00670C3C" w:rsidRDefault="009E43AD" w:rsidP="00670C3C">
      <w:pPr>
        <w:spacing w:line="360" w:lineRule="auto"/>
        <w:rPr>
          <w:rFonts w:ascii="Arial" w:hAnsi="Arial" w:cs="Arial"/>
          <w:sz w:val="24"/>
          <w:szCs w:val="24"/>
        </w:rPr>
      </w:pPr>
    </w:p>
    <w:sectPr w:rsidR="009E43AD" w:rsidRPr="00670C3C" w:rsidSect="003424F8">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316B" w14:textId="77777777" w:rsidR="00CB2717" w:rsidRDefault="00CB2717" w:rsidP="00792ED0">
      <w:pPr>
        <w:spacing w:after="0" w:line="240" w:lineRule="auto"/>
      </w:pPr>
      <w:r>
        <w:separator/>
      </w:r>
    </w:p>
  </w:endnote>
  <w:endnote w:type="continuationSeparator" w:id="0">
    <w:p w14:paraId="34D8DC82" w14:textId="77777777" w:rsidR="00CB2717" w:rsidRDefault="00CB2717" w:rsidP="0079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AB0F" w14:textId="77777777" w:rsidR="00CB2717" w:rsidRDefault="00CB2717" w:rsidP="00792ED0">
      <w:pPr>
        <w:spacing w:after="0" w:line="240" w:lineRule="auto"/>
      </w:pPr>
      <w:r>
        <w:separator/>
      </w:r>
    </w:p>
  </w:footnote>
  <w:footnote w:type="continuationSeparator" w:id="0">
    <w:p w14:paraId="7967FA24" w14:textId="77777777" w:rsidR="00CB2717" w:rsidRDefault="00CB2717" w:rsidP="00792ED0">
      <w:pPr>
        <w:spacing w:after="0" w:line="240" w:lineRule="auto"/>
      </w:pPr>
      <w:r>
        <w:continuationSeparator/>
      </w:r>
    </w:p>
  </w:footnote>
  <w:footnote w:id="1">
    <w:p w14:paraId="32D1CC94" w14:textId="36116E67" w:rsidR="00FB49A2" w:rsidRDefault="00FB49A2">
      <w:pPr>
        <w:pStyle w:val="FootnoteText"/>
      </w:pPr>
      <w:r>
        <w:rPr>
          <w:rStyle w:val="FootnoteReference"/>
        </w:rPr>
        <w:footnoteRef/>
      </w:r>
      <w:r>
        <w:t xml:space="preserve">“To introduce measures to combat organised crime, money laundering and criminal gang activities; to prohibit certain activities relating to racketeering activities, to provide for the prohibition of money laundering and for an obligation to report certain information; to criminalise certain activities associated with gangs; to provide for the recovery of the </w:t>
      </w:r>
      <w:r w:rsidR="00CF0C1D">
        <w:t>proceeds of unlawful activity; for the civil forfeiture of criminal assets that have been used to commit an offence or assets that are the proceeds of unlawful activity; to provide for the establishment of a criminal assets recovery account:</w:t>
      </w:r>
    </w:p>
  </w:footnote>
  <w:footnote w:id="2">
    <w:p w14:paraId="37422BCC" w14:textId="0812FB0A" w:rsidR="00C040A8" w:rsidRDefault="00C040A8">
      <w:pPr>
        <w:pStyle w:val="FootnoteText"/>
      </w:pPr>
      <w:r>
        <w:rPr>
          <w:rStyle w:val="FootnoteReference"/>
        </w:rPr>
        <w:footnoteRef/>
      </w:r>
      <w:r>
        <w:t>NDPP v Mohamed 2002 (4) SA 843 (CC) [1</w:t>
      </w:r>
      <w:r w:rsidR="00376442">
        <w:t>6</w:t>
      </w:r>
      <w:r>
        <w:t>]……Chapter 6 provides for forfeiture</w:t>
      </w:r>
      <w:r w:rsidR="00376442">
        <w:t xml:space="preserve"> of the proceeds and  instrumentalities used in crime but is not conviction based</w:t>
      </w:r>
      <w:r w:rsidR="004260AD">
        <w:t>; it may be invoked even when there is no prosecution</w:t>
      </w:r>
      <w:r>
        <w:t xml:space="preserve"> that property has </w:t>
      </w:r>
      <w:r w:rsidR="00376442">
        <w:t xml:space="preserve">been used to commit and offence or is the proceeds of unlawful activities even when no criminal proceedings are pending” </w:t>
      </w:r>
      <w:r>
        <w:t xml:space="preserve"> </w:t>
      </w:r>
    </w:p>
  </w:footnote>
  <w:footnote w:id="3">
    <w:p w14:paraId="75A30D21" w14:textId="175BC773" w:rsidR="0095650E" w:rsidRDefault="0095650E">
      <w:pPr>
        <w:pStyle w:val="FootnoteText"/>
      </w:pPr>
      <w:r>
        <w:rPr>
          <w:rStyle w:val="FootnoteReference"/>
        </w:rPr>
        <w:footnoteRef/>
      </w:r>
      <w:r>
        <w:t xml:space="preserve"> Para 52: “Her is a successful businessman; he has diligent successful business venture and evn travels internationally, he is an avid gambler that vigilantly keeps </w:t>
      </w:r>
      <w:r w:rsidR="00900EB3">
        <w:t>etc</w:t>
      </w:r>
    </w:p>
  </w:footnote>
  <w:footnote w:id="4">
    <w:p w14:paraId="6043D0BD" w14:textId="0D312BA6" w:rsidR="00D06C8D" w:rsidRDefault="00D06C8D">
      <w:pPr>
        <w:pStyle w:val="FootnoteText"/>
      </w:pPr>
      <w:r>
        <w:rPr>
          <w:rStyle w:val="FootnoteReference"/>
        </w:rPr>
        <w:footnoteRef/>
      </w:r>
      <w:r>
        <w:t xml:space="preserve"> Counsel contended that the Court is entitled to take judicial notice of the fact that robberies of individuals withdrawing substantial amounts of cash from banks in South Africa are rife and a concern in this regard is reasonable and justified</w:t>
      </w:r>
    </w:p>
  </w:footnote>
  <w:footnote w:id="5">
    <w:p w14:paraId="6BA6D171" w14:textId="23F7548B" w:rsidR="00892126" w:rsidRDefault="00892126">
      <w:pPr>
        <w:pStyle w:val="FootnoteText"/>
      </w:pPr>
      <w:r>
        <w:rPr>
          <w:rStyle w:val="FootnoteReference"/>
        </w:rPr>
        <w:footnoteRef/>
      </w:r>
      <w:r>
        <w:t xml:space="preserve"> Nielson’s affidavit: “recently I withdrew R1 050 000 (R350 000 x3) for day to day expenses. I used some of these funds to pay various persons to assist me in avoiding the Danish press who were trying to locate me for an interview regarding my alleged fraud in D</w:t>
      </w:r>
      <w:r w:rsidR="00505852">
        <w:t>enmark.”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550765"/>
      <w:docPartObj>
        <w:docPartGallery w:val="Page Numbers (Top of Page)"/>
        <w:docPartUnique/>
      </w:docPartObj>
    </w:sdtPr>
    <w:sdtEndPr>
      <w:rPr>
        <w:noProof/>
      </w:rPr>
    </w:sdtEndPr>
    <w:sdtContent>
      <w:p w14:paraId="2CC790CE" w14:textId="320307B9" w:rsidR="00792ED0" w:rsidRDefault="00792ED0">
        <w:pPr>
          <w:pStyle w:val="Header"/>
          <w:jc w:val="right"/>
        </w:pPr>
        <w:r>
          <w:fldChar w:fldCharType="begin"/>
        </w:r>
        <w:r>
          <w:instrText xml:space="preserve"> PAGE   \* MERGEFORMAT </w:instrText>
        </w:r>
        <w:r>
          <w:fldChar w:fldCharType="separate"/>
        </w:r>
        <w:r w:rsidR="00211063">
          <w:rPr>
            <w:noProof/>
          </w:rPr>
          <w:t>16</w:t>
        </w:r>
        <w:r>
          <w:rPr>
            <w:noProof/>
          </w:rPr>
          <w:fldChar w:fldCharType="end"/>
        </w:r>
      </w:p>
    </w:sdtContent>
  </w:sdt>
  <w:p w14:paraId="1F6DC3D7" w14:textId="77777777" w:rsidR="00792ED0" w:rsidRDefault="00792E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0BE80053"/>
    <w:multiLevelType w:val="hybridMultilevel"/>
    <w:tmpl w:val="83D879BA"/>
    <w:lvl w:ilvl="0" w:tplc="B1A216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015288"/>
    <w:multiLevelType w:val="hybridMultilevel"/>
    <w:tmpl w:val="D8CEF73A"/>
    <w:lvl w:ilvl="0" w:tplc="0DCA40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C4"/>
    <w:rsid w:val="00004BC8"/>
    <w:rsid w:val="000057C6"/>
    <w:rsid w:val="00050637"/>
    <w:rsid w:val="000519F6"/>
    <w:rsid w:val="00057E8B"/>
    <w:rsid w:val="00071427"/>
    <w:rsid w:val="00077445"/>
    <w:rsid w:val="00095C02"/>
    <w:rsid w:val="000B2001"/>
    <w:rsid w:val="000E0462"/>
    <w:rsid w:val="00102314"/>
    <w:rsid w:val="00117205"/>
    <w:rsid w:val="00130DD5"/>
    <w:rsid w:val="00151038"/>
    <w:rsid w:val="00173190"/>
    <w:rsid w:val="00195218"/>
    <w:rsid w:val="001B7A30"/>
    <w:rsid w:val="00201EAD"/>
    <w:rsid w:val="00211063"/>
    <w:rsid w:val="002339D0"/>
    <w:rsid w:val="00242250"/>
    <w:rsid w:val="002501E6"/>
    <w:rsid w:val="00264470"/>
    <w:rsid w:val="00270854"/>
    <w:rsid w:val="00274A35"/>
    <w:rsid w:val="0028304E"/>
    <w:rsid w:val="002909F0"/>
    <w:rsid w:val="002967E9"/>
    <w:rsid w:val="002A1DCD"/>
    <w:rsid w:val="002E7486"/>
    <w:rsid w:val="002E7920"/>
    <w:rsid w:val="00302EFB"/>
    <w:rsid w:val="00304D8E"/>
    <w:rsid w:val="003125C5"/>
    <w:rsid w:val="00320E10"/>
    <w:rsid w:val="00323CA0"/>
    <w:rsid w:val="00325905"/>
    <w:rsid w:val="003340CC"/>
    <w:rsid w:val="00335FC4"/>
    <w:rsid w:val="003424F8"/>
    <w:rsid w:val="00343051"/>
    <w:rsid w:val="00345BB4"/>
    <w:rsid w:val="003675BD"/>
    <w:rsid w:val="00371632"/>
    <w:rsid w:val="00372610"/>
    <w:rsid w:val="00376442"/>
    <w:rsid w:val="003B56FC"/>
    <w:rsid w:val="003B6EE6"/>
    <w:rsid w:val="003D09B7"/>
    <w:rsid w:val="0040119B"/>
    <w:rsid w:val="00403E73"/>
    <w:rsid w:val="0041479E"/>
    <w:rsid w:val="004260AD"/>
    <w:rsid w:val="00440FA6"/>
    <w:rsid w:val="00485496"/>
    <w:rsid w:val="004A4184"/>
    <w:rsid w:val="004C5DD5"/>
    <w:rsid w:val="004F3375"/>
    <w:rsid w:val="00505852"/>
    <w:rsid w:val="00511EBA"/>
    <w:rsid w:val="005201D7"/>
    <w:rsid w:val="00524D10"/>
    <w:rsid w:val="005278F6"/>
    <w:rsid w:val="00530902"/>
    <w:rsid w:val="00543703"/>
    <w:rsid w:val="005B2157"/>
    <w:rsid w:val="005B5F55"/>
    <w:rsid w:val="005C1712"/>
    <w:rsid w:val="005C1B0B"/>
    <w:rsid w:val="005C755B"/>
    <w:rsid w:val="005D1290"/>
    <w:rsid w:val="005D1A3F"/>
    <w:rsid w:val="00610148"/>
    <w:rsid w:val="00612371"/>
    <w:rsid w:val="00670C3C"/>
    <w:rsid w:val="0067702F"/>
    <w:rsid w:val="006C2DD4"/>
    <w:rsid w:val="006D1679"/>
    <w:rsid w:val="007049DD"/>
    <w:rsid w:val="00722E0D"/>
    <w:rsid w:val="0076397F"/>
    <w:rsid w:val="00773A3C"/>
    <w:rsid w:val="00780E13"/>
    <w:rsid w:val="00792ED0"/>
    <w:rsid w:val="007943D9"/>
    <w:rsid w:val="007E2D33"/>
    <w:rsid w:val="00804D6D"/>
    <w:rsid w:val="008202CD"/>
    <w:rsid w:val="008749B2"/>
    <w:rsid w:val="008754F3"/>
    <w:rsid w:val="00876A60"/>
    <w:rsid w:val="008773F9"/>
    <w:rsid w:val="00892126"/>
    <w:rsid w:val="0089406B"/>
    <w:rsid w:val="008B490F"/>
    <w:rsid w:val="008B65EA"/>
    <w:rsid w:val="008B7B42"/>
    <w:rsid w:val="00900EB3"/>
    <w:rsid w:val="00932773"/>
    <w:rsid w:val="009555CD"/>
    <w:rsid w:val="0095650E"/>
    <w:rsid w:val="0097230C"/>
    <w:rsid w:val="0098215C"/>
    <w:rsid w:val="009A63E3"/>
    <w:rsid w:val="009E43AD"/>
    <w:rsid w:val="00A11B53"/>
    <w:rsid w:val="00A174A7"/>
    <w:rsid w:val="00A23BC5"/>
    <w:rsid w:val="00A3710F"/>
    <w:rsid w:val="00A53A4D"/>
    <w:rsid w:val="00AB050F"/>
    <w:rsid w:val="00AC02C6"/>
    <w:rsid w:val="00AC2BC5"/>
    <w:rsid w:val="00AD55D1"/>
    <w:rsid w:val="00AE540F"/>
    <w:rsid w:val="00AF19CE"/>
    <w:rsid w:val="00B071C1"/>
    <w:rsid w:val="00B35B88"/>
    <w:rsid w:val="00B572F2"/>
    <w:rsid w:val="00B71EFD"/>
    <w:rsid w:val="00BA2340"/>
    <w:rsid w:val="00BA62B3"/>
    <w:rsid w:val="00BC3601"/>
    <w:rsid w:val="00C040A8"/>
    <w:rsid w:val="00C1050D"/>
    <w:rsid w:val="00C12F29"/>
    <w:rsid w:val="00C25B97"/>
    <w:rsid w:val="00C54300"/>
    <w:rsid w:val="00C5505A"/>
    <w:rsid w:val="00C91198"/>
    <w:rsid w:val="00CB2717"/>
    <w:rsid w:val="00CE3D41"/>
    <w:rsid w:val="00CF0C1D"/>
    <w:rsid w:val="00D06C8D"/>
    <w:rsid w:val="00D132A5"/>
    <w:rsid w:val="00D743DC"/>
    <w:rsid w:val="00D926E3"/>
    <w:rsid w:val="00D92E24"/>
    <w:rsid w:val="00D96003"/>
    <w:rsid w:val="00DA1EE3"/>
    <w:rsid w:val="00DB4CD6"/>
    <w:rsid w:val="00DB5B6B"/>
    <w:rsid w:val="00DF3E35"/>
    <w:rsid w:val="00E20E6C"/>
    <w:rsid w:val="00E22A79"/>
    <w:rsid w:val="00E23CB6"/>
    <w:rsid w:val="00E40211"/>
    <w:rsid w:val="00E462E8"/>
    <w:rsid w:val="00E524C9"/>
    <w:rsid w:val="00E7002D"/>
    <w:rsid w:val="00E77763"/>
    <w:rsid w:val="00E9166B"/>
    <w:rsid w:val="00EA66C5"/>
    <w:rsid w:val="00EB0346"/>
    <w:rsid w:val="00EB08C1"/>
    <w:rsid w:val="00F15A1B"/>
    <w:rsid w:val="00F40537"/>
    <w:rsid w:val="00F933CA"/>
    <w:rsid w:val="00F961A5"/>
    <w:rsid w:val="00FA316D"/>
    <w:rsid w:val="00FB49A2"/>
    <w:rsid w:val="00FB7B62"/>
    <w:rsid w:val="00FC7347"/>
    <w:rsid w:val="00FE01D6"/>
    <w:rsid w:val="00FE2B6B"/>
    <w:rsid w:val="00FE3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468"/>
  <w15:chartTrackingRefBased/>
  <w15:docId w15:val="{041304A7-8782-429F-BD9E-2C4DCD15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ED0"/>
  </w:style>
  <w:style w:type="paragraph" w:styleId="Footer">
    <w:name w:val="footer"/>
    <w:basedOn w:val="Normal"/>
    <w:link w:val="FooterChar"/>
    <w:uiPriority w:val="99"/>
    <w:unhideWhenUsed/>
    <w:rsid w:val="0079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ED0"/>
  </w:style>
  <w:style w:type="paragraph" w:styleId="ListParagraph">
    <w:name w:val="List Paragraph"/>
    <w:basedOn w:val="Normal"/>
    <w:uiPriority w:val="34"/>
    <w:qFormat/>
    <w:rsid w:val="00F40537"/>
    <w:pPr>
      <w:ind w:left="720"/>
      <w:contextualSpacing/>
    </w:pPr>
  </w:style>
  <w:style w:type="paragraph" w:styleId="FootnoteText">
    <w:name w:val="footnote text"/>
    <w:basedOn w:val="Normal"/>
    <w:link w:val="FootnoteTextChar"/>
    <w:uiPriority w:val="99"/>
    <w:semiHidden/>
    <w:unhideWhenUsed/>
    <w:rsid w:val="00FB4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9A2"/>
    <w:rPr>
      <w:sz w:val="20"/>
      <w:szCs w:val="20"/>
    </w:rPr>
  </w:style>
  <w:style w:type="character" w:styleId="FootnoteReference">
    <w:name w:val="footnote reference"/>
    <w:basedOn w:val="DefaultParagraphFont"/>
    <w:uiPriority w:val="99"/>
    <w:semiHidden/>
    <w:unhideWhenUsed/>
    <w:rsid w:val="00FB4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191C-D479-4246-825F-E9C8BACC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Mary Bruce</cp:lastModifiedBy>
  <cp:revision>3</cp:revision>
  <dcterms:created xsi:type="dcterms:W3CDTF">2023-07-27T12:38:00Z</dcterms:created>
  <dcterms:modified xsi:type="dcterms:W3CDTF">2023-08-06T15:44:00Z</dcterms:modified>
</cp:coreProperties>
</file>