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C146A4D"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8049AC">
        <w:rPr>
          <w:rFonts w:ascii="Arial" w:eastAsia="Times New Roman" w:hAnsi="Arial" w:cs="Arial"/>
          <w:sz w:val="28"/>
          <w:szCs w:val="28"/>
          <w:lang w:eastAsia="en-GB"/>
        </w:rPr>
        <w:t>2023-055592</w:t>
      </w:r>
    </w:p>
    <w:p w14:paraId="093D820B" w14:textId="49E2D502" w:rsidR="00026052" w:rsidRDefault="00026052"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 xml:space="preserve">CASE NO: </w:t>
      </w:r>
      <w:r w:rsidR="00651616">
        <w:rPr>
          <w:rFonts w:ascii="Arial" w:eastAsia="Times New Roman" w:hAnsi="Arial" w:cs="Arial"/>
          <w:sz w:val="28"/>
          <w:szCs w:val="28"/>
          <w:lang w:eastAsia="en-GB"/>
        </w:rPr>
        <w:t>2023-018259</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494B3B" w:rsidRDefault="00494B3B" w:rsidP="00ED2FC5">
                            <w:pPr>
                              <w:jc w:val="center"/>
                              <w:rPr>
                                <w:rFonts w:ascii="Century Gothic" w:hAnsi="Century Gothic"/>
                                <w:b/>
                                <w:sz w:val="20"/>
                                <w:szCs w:val="20"/>
                              </w:rPr>
                            </w:pPr>
                          </w:p>
                          <w:p w14:paraId="2B4C2A7A" w14:textId="764D703B" w:rsidR="00494B3B" w:rsidRDefault="00E03C07" w:rsidP="00E03C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6DB93C5B" w:rsidR="00494B3B" w:rsidRDefault="00E03C07" w:rsidP="00E03C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67E8EC2C" w:rsidR="00494B3B" w:rsidRDefault="00E03C07" w:rsidP="00E03C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305630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AA7C09">
                              <w:rPr>
                                <w:rFonts w:ascii="Century Gothic" w:hAnsi="Century Gothic"/>
                                <w:sz w:val="20"/>
                                <w:szCs w:val="20"/>
                              </w:rPr>
                              <w:t>14 August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494B3B" w:rsidRDefault="00494B3B" w:rsidP="00ED2FC5">
                      <w:pPr>
                        <w:jc w:val="center"/>
                        <w:rPr>
                          <w:rFonts w:ascii="Century Gothic" w:hAnsi="Century Gothic"/>
                          <w:b/>
                          <w:sz w:val="20"/>
                          <w:szCs w:val="20"/>
                        </w:rPr>
                      </w:pPr>
                    </w:p>
                    <w:p w14:paraId="2B4C2A7A" w14:textId="764D703B" w:rsidR="00494B3B" w:rsidRDefault="00E03C07" w:rsidP="00E03C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94B3B">
                        <w:rPr>
                          <w:rFonts w:ascii="Century Gothic" w:hAnsi="Century Gothic"/>
                          <w:sz w:val="20"/>
                          <w:szCs w:val="20"/>
                        </w:rPr>
                        <w:t>REPORTABLE: YES/NO</w:t>
                      </w:r>
                    </w:p>
                    <w:p w14:paraId="240656F9" w14:textId="6DB93C5B" w:rsidR="00494B3B" w:rsidRDefault="00E03C07" w:rsidP="00E03C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94B3B">
                        <w:rPr>
                          <w:rFonts w:ascii="Century Gothic" w:hAnsi="Century Gothic"/>
                          <w:sz w:val="20"/>
                          <w:szCs w:val="20"/>
                        </w:rPr>
                        <w:t>OF INTEREST TO OTHER JUDGES: NO</w:t>
                      </w:r>
                    </w:p>
                    <w:p w14:paraId="22436154" w14:textId="67E8EC2C" w:rsidR="00494B3B" w:rsidRDefault="00E03C07" w:rsidP="00E03C07">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94B3B">
                        <w:rPr>
                          <w:rFonts w:ascii="Century Gothic" w:hAnsi="Century Gothic"/>
                          <w:sz w:val="20"/>
                          <w:szCs w:val="20"/>
                        </w:rPr>
                        <w:t>REVISED: NO</w:t>
                      </w:r>
                    </w:p>
                    <w:p w14:paraId="3DE114B7" w14:textId="77777777" w:rsidR="00494B3B" w:rsidRDefault="00494B3B"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33056309" w:rsidR="00494B3B" w:rsidRDefault="00CE3E3F"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r>
                      <w:r w:rsidR="00AA7C09">
                        <w:rPr>
                          <w:rFonts w:ascii="Century Gothic" w:hAnsi="Century Gothic"/>
                          <w:sz w:val="20"/>
                          <w:szCs w:val="20"/>
                        </w:rPr>
                        <w:t>14 August 2023</w:t>
                      </w:r>
                      <w:r w:rsidR="00B047A5">
                        <w:rPr>
                          <w:rFonts w:ascii="Century Gothic" w:hAnsi="Century Gothic"/>
                          <w:sz w:val="20"/>
                          <w:szCs w:val="20"/>
                        </w:rPr>
                        <w:tab/>
                      </w:r>
                      <w:r w:rsidR="00494B3B">
                        <w:rPr>
                          <w:rFonts w:ascii="Century Gothic" w:hAnsi="Century Gothic"/>
                          <w:sz w:val="20"/>
                          <w:szCs w:val="20"/>
                        </w:rPr>
                        <w:t>E van der Schyff</w:t>
                      </w:r>
                    </w:p>
                    <w:p w14:paraId="1F64CB6E" w14:textId="77777777" w:rsidR="00494B3B" w:rsidRDefault="00494B3B"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79E1D3F6" w14:textId="56903354"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750E0DC1" w14:textId="2A2C827D" w:rsidR="00CE3E3F" w:rsidRDefault="00AA7C09" w:rsidP="009C6780">
      <w:pPr>
        <w:tabs>
          <w:tab w:val="left" w:pos="4917"/>
        </w:tabs>
        <w:spacing w:before="120" w:after="120" w:line="360" w:lineRule="auto"/>
        <w:rPr>
          <w:rFonts w:ascii="Arial" w:hAnsi="Arial" w:cs="Arial"/>
          <w:sz w:val="24"/>
          <w:szCs w:val="24"/>
        </w:rPr>
      </w:pPr>
      <w:r>
        <w:rPr>
          <w:rFonts w:ascii="Arial" w:hAnsi="Arial" w:cs="Arial"/>
          <w:sz w:val="24"/>
          <w:szCs w:val="24"/>
        </w:rPr>
        <w:t>RH PLANT HIRE CC</w:t>
      </w:r>
      <w:r w:rsidR="00CC1BD5">
        <w:rPr>
          <w:rFonts w:ascii="Arial" w:hAnsi="Arial" w:cs="Arial"/>
          <w:sz w:val="24"/>
          <w:szCs w:val="24"/>
        </w:rPr>
        <w:tab/>
      </w:r>
      <w:r w:rsidR="00681F64">
        <w:rPr>
          <w:rFonts w:ascii="Arial" w:hAnsi="Arial" w:cs="Arial"/>
          <w:sz w:val="24"/>
          <w:szCs w:val="24"/>
        </w:rPr>
        <w:tab/>
      </w:r>
      <w:r w:rsidR="00681F64">
        <w:rPr>
          <w:rFonts w:ascii="Arial" w:hAnsi="Arial" w:cs="Arial"/>
          <w:sz w:val="24"/>
          <w:szCs w:val="24"/>
        </w:rPr>
        <w:tab/>
      </w:r>
      <w:r w:rsidR="0057492E">
        <w:rPr>
          <w:rFonts w:ascii="Arial" w:hAnsi="Arial" w:cs="Arial"/>
          <w:sz w:val="24"/>
          <w:szCs w:val="24"/>
        </w:rPr>
        <w:t>APPLICANT</w:t>
      </w:r>
    </w:p>
    <w:p w14:paraId="65C2426F" w14:textId="5BC793C5" w:rsidR="00BD164A" w:rsidRDefault="00BD164A"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ED81CF3" w14:textId="7714F4A6" w:rsidR="00BD164A" w:rsidRDefault="00681F64" w:rsidP="006B2D59">
      <w:pPr>
        <w:tabs>
          <w:tab w:val="left" w:pos="4917"/>
        </w:tabs>
        <w:spacing w:before="120" w:after="120" w:line="360" w:lineRule="auto"/>
        <w:rPr>
          <w:rFonts w:ascii="Arial" w:hAnsi="Arial" w:cs="Arial"/>
          <w:sz w:val="24"/>
          <w:szCs w:val="24"/>
        </w:rPr>
      </w:pPr>
      <w:r>
        <w:rPr>
          <w:rFonts w:ascii="Arial" w:hAnsi="Arial" w:cs="Arial"/>
          <w:sz w:val="24"/>
          <w:szCs w:val="24"/>
        </w:rPr>
        <w:t>KOBUS VLOK</w:t>
      </w:r>
      <w:r>
        <w:rPr>
          <w:rFonts w:ascii="Arial" w:hAnsi="Arial" w:cs="Arial"/>
          <w:sz w:val="24"/>
          <w:szCs w:val="24"/>
        </w:rPr>
        <w:tab/>
      </w:r>
      <w:r>
        <w:rPr>
          <w:rFonts w:ascii="Arial" w:hAnsi="Arial" w:cs="Arial"/>
          <w:sz w:val="24"/>
          <w:szCs w:val="24"/>
        </w:rPr>
        <w:tab/>
      </w:r>
      <w:r w:rsidR="0057492E">
        <w:rPr>
          <w:rFonts w:ascii="Arial" w:hAnsi="Arial" w:cs="Arial"/>
          <w:sz w:val="24"/>
          <w:szCs w:val="24"/>
        </w:rPr>
        <w:tab/>
        <w:t>FIRST RESPONDENT</w:t>
      </w:r>
    </w:p>
    <w:p w14:paraId="0AB7FE4E" w14:textId="7C55B6FF" w:rsidR="0057492E" w:rsidRDefault="006B2D59" w:rsidP="009C6780">
      <w:pPr>
        <w:tabs>
          <w:tab w:val="left" w:pos="4917"/>
        </w:tabs>
        <w:spacing w:before="120" w:after="120" w:line="360" w:lineRule="auto"/>
        <w:rPr>
          <w:rFonts w:ascii="Arial" w:hAnsi="Arial" w:cs="Arial"/>
          <w:sz w:val="24"/>
          <w:szCs w:val="24"/>
        </w:rPr>
      </w:pPr>
      <w:r>
        <w:rPr>
          <w:rFonts w:ascii="Arial" w:hAnsi="Arial" w:cs="Arial"/>
          <w:sz w:val="24"/>
          <w:szCs w:val="24"/>
        </w:rPr>
        <w:t>BCG CONSTRUCTION</w:t>
      </w:r>
      <w:r w:rsidR="001F49CC">
        <w:rPr>
          <w:rFonts w:ascii="Arial" w:hAnsi="Arial" w:cs="Arial"/>
          <w:sz w:val="24"/>
          <w:szCs w:val="24"/>
        </w:rPr>
        <w:t xml:space="preserve"> AND CIVILS (PTY) LTD</w:t>
      </w:r>
      <w:r w:rsidR="00CC1BD5">
        <w:rPr>
          <w:rFonts w:ascii="Arial" w:hAnsi="Arial" w:cs="Arial"/>
          <w:sz w:val="24"/>
          <w:szCs w:val="24"/>
        </w:rPr>
        <w:tab/>
      </w:r>
      <w:r w:rsidR="00BB4887">
        <w:rPr>
          <w:rFonts w:ascii="Arial" w:hAnsi="Arial" w:cs="Arial"/>
          <w:sz w:val="24"/>
          <w:szCs w:val="24"/>
        </w:rPr>
        <w:t>SECOND RESPONDENT</w:t>
      </w:r>
    </w:p>
    <w:p w14:paraId="497AF693" w14:textId="5C8707DB" w:rsidR="001F49CC" w:rsidRDefault="001F49CC" w:rsidP="00771F0E">
      <w:pPr>
        <w:tabs>
          <w:tab w:val="left" w:pos="4917"/>
        </w:tabs>
        <w:spacing w:before="120" w:after="0" w:line="240" w:lineRule="auto"/>
        <w:rPr>
          <w:rFonts w:ascii="Arial" w:hAnsi="Arial" w:cs="Arial"/>
          <w:sz w:val="24"/>
          <w:szCs w:val="24"/>
        </w:rPr>
      </w:pPr>
      <w:r>
        <w:rPr>
          <w:rFonts w:ascii="Arial" w:hAnsi="Arial" w:cs="Arial"/>
          <w:sz w:val="24"/>
          <w:szCs w:val="24"/>
        </w:rPr>
        <w:t>COMPANIES AND INTELLECTUAL PROPERTIES</w:t>
      </w:r>
    </w:p>
    <w:p w14:paraId="2FB0C331" w14:textId="0BAFCDE0" w:rsidR="00BB4887" w:rsidRDefault="00771F0E" w:rsidP="004C7234">
      <w:pPr>
        <w:tabs>
          <w:tab w:val="left" w:pos="4917"/>
        </w:tabs>
        <w:spacing w:after="120" w:line="360" w:lineRule="auto"/>
        <w:rPr>
          <w:rFonts w:ascii="Arial" w:hAnsi="Arial" w:cs="Arial"/>
          <w:sz w:val="24"/>
          <w:szCs w:val="24"/>
        </w:rPr>
      </w:pPr>
      <w:r>
        <w:rPr>
          <w:rFonts w:ascii="Arial" w:hAnsi="Arial" w:cs="Arial"/>
          <w:sz w:val="24"/>
          <w:szCs w:val="24"/>
        </w:rPr>
        <w:t>COMMISSION</w:t>
      </w:r>
      <w:r>
        <w:rPr>
          <w:rFonts w:ascii="Arial" w:hAnsi="Arial" w:cs="Arial"/>
          <w:sz w:val="24"/>
          <w:szCs w:val="24"/>
        </w:rPr>
        <w:tab/>
      </w:r>
      <w:r>
        <w:rPr>
          <w:rFonts w:ascii="Arial" w:hAnsi="Arial" w:cs="Arial"/>
          <w:sz w:val="24"/>
          <w:szCs w:val="24"/>
        </w:rPr>
        <w:tab/>
      </w:r>
      <w:r>
        <w:rPr>
          <w:rFonts w:ascii="Arial" w:hAnsi="Arial" w:cs="Arial"/>
          <w:sz w:val="24"/>
          <w:szCs w:val="24"/>
        </w:rPr>
        <w:tab/>
        <w:t>THIRD RESPONDENT</w:t>
      </w:r>
    </w:p>
    <w:p w14:paraId="163B4780" w14:textId="34E7D4FF" w:rsidR="004F10C9" w:rsidRDefault="00FD703F"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JUDGMENT</w:t>
      </w:r>
    </w:p>
    <w:p w14:paraId="6B583DD5" w14:textId="7549307A" w:rsidR="004C7234"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44275DD9" w14:textId="77777777" w:rsidR="004C7234" w:rsidRDefault="004C7234" w:rsidP="00D852E9">
      <w:pPr>
        <w:pStyle w:val="ListParagraph"/>
        <w:tabs>
          <w:tab w:val="left" w:pos="4917"/>
        </w:tabs>
        <w:spacing w:before="120" w:after="120" w:line="360" w:lineRule="auto"/>
        <w:ind w:left="0"/>
        <w:jc w:val="both"/>
        <w:rPr>
          <w:rFonts w:ascii="Arial" w:hAnsi="Arial" w:cs="Arial"/>
          <w:sz w:val="24"/>
          <w:szCs w:val="24"/>
        </w:rPr>
      </w:pPr>
    </w:p>
    <w:p w14:paraId="1085C50E" w14:textId="492DB0A9" w:rsidR="004C7234" w:rsidRDefault="004C7234" w:rsidP="00D852E9">
      <w:pPr>
        <w:pStyle w:val="ListParagraph"/>
        <w:tabs>
          <w:tab w:val="left" w:pos="4917"/>
        </w:tabs>
        <w:spacing w:before="120" w:after="120" w:line="360" w:lineRule="auto"/>
        <w:ind w:left="0"/>
        <w:jc w:val="both"/>
        <w:rPr>
          <w:rFonts w:ascii="Arial" w:hAnsi="Arial" w:cs="Arial"/>
          <w:b/>
          <w:bCs/>
          <w:sz w:val="24"/>
          <w:szCs w:val="24"/>
        </w:rPr>
      </w:pPr>
      <w:r>
        <w:rPr>
          <w:rFonts w:ascii="Arial" w:hAnsi="Arial" w:cs="Arial"/>
          <w:b/>
          <w:bCs/>
          <w:sz w:val="24"/>
          <w:szCs w:val="24"/>
        </w:rPr>
        <w:t>Introduction</w:t>
      </w:r>
    </w:p>
    <w:p w14:paraId="316B21C5" w14:textId="77777777" w:rsidR="001E5CA2" w:rsidRPr="004C7234" w:rsidRDefault="001E5CA2" w:rsidP="00D852E9">
      <w:pPr>
        <w:pStyle w:val="ListParagraph"/>
        <w:tabs>
          <w:tab w:val="left" w:pos="4917"/>
        </w:tabs>
        <w:spacing w:before="120" w:after="120" w:line="360" w:lineRule="auto"/>
        <w:ind w:left="0"/>
        <w:jc w:val="both"/>
        <w:rPr>
          <w:rFonts w:ascii="Arial" w:hAnsi="Arial" w:cs="Arial"/>
          <w:b/>
          <w:bCs/>
          <w:sz w:val="24"/>
          <w:szCs w:val="24"/>
        </w:rPr>
      </w:pPr>
    </w:p>
    <w:p w14:paraId="7C8C5534" w14:textId="54CA1733" w:rsidR="00A931C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w:t>
      </w:r>
      <w:r>
        <w:rPr>
          <w:rFonts w:ascii="Arial" w:hAnsi="Arial" w:cs="Arial"/>
          <w:sz w:val="24"/>
          <w:szCs w:val="24"/>
          <w:lang w:val="en-US"/>
        </w:rPr>
        <w:tab/>
      </w:r>
      <w:r w:rsidR="007069ED" w:rsidRPr="00E03C07">
        <w:rPr>
          <w:rFonts w:ascii="Arial" w:hAnsi="Arial" w:cs="Arial"/>
          <w:sz w:val="24"/>
          <w:szCs w:val="24"/>
          <w:lang w:val="en-US"/>
        </w:rPr>
        <w:t>The applicant</w:t>
      </w:r>
      <w:r w:rsidR="0051770F" w:rsidRPr="00E03C07">
        <w:rPr>
          <w:rFonts w:ascii="Arial" w:hAnsi="Arial" w:cs="Arial"/>
          <w:sz w:val="24"/>
          <w:szCs w:val="24"/>
          <w:lang w:val="en-US"/>
        </w:rPr>
        <w:t xml:space="preserve"> (RH</w:t>
      </w:r>
      <w:r w:rsidR="004C7234" w:rsidRPr="00E03C07">
        <w:rPr>
          <w:rFonts w:ascii="Arial" w:hAnsi="Arial" w:cs="Arial"/>
          <w:sz w:val="24"/>
          <w:szCs w:val="24"/>
          <w:lang w:val="en-US"/>
        </w:rPr>
        <w:t>)</w:t>
      </w:r>
      <w:r w:rsidR="007069ED" w:rsidRPr="00E03C07">
        <w:rPr>
          <w:rFonts w:ascii="Arial" w:hAnsi="Arial" w:cs="Arial"/>
          <w:sz w:val="24"/>
          <w:szCs w:val="24"/>
          <w:lang w:val="en-US"/>
        </w:rPr>
        <w:t xml:space="preserve"> approached the </w:t>
      </w:r>
      <w:r w:rsidR="009558E7" w:rsidRPr="00E03C07">
        <w:rPr>
          <w:rFonts w:ascii="Arial" w:hAnsi="Arial" w:cs="Arial"/>
          <w:sz w:val="24"/>
          <w:szCs w:val="24"/>
          <w:lang w:val="en-US"/>
        </w:rPr>
        <w:t xml:space="preserve">urgent </w:t>
      </w:r>
      <w:r w:rsidR="007069ED" w:rsidRPr="00E03C07">
        <w:rPr>
          <w:rFonts w:ascii="Arial" w:hAnsi="Arial" w:cs="Arial"/>
          <w:sz w:val="24"/>
          <w:szCs w:val="24"/>
          <w:lang w:val="en-US"/>
        </w:rPr>
        <w:t xml:space="preserve">court </w:t>
      </w:r>
      <w:r w:rsidR="009558E7" w:rsidRPr="00E03C07">
        <w:rPr>
          <w:rFonts w:ascii="Arial" w:hAnsi="Arial" w:cs="Arial"/>
          <w:sz w:val="24"/>
          <w:szCs w:val="24"/>
          <w:lang w:val="en-US"/>
        </w:rPr>
        <w:t>seeking an order that the business rescue application of the first respondent (</w:t>
      </w:r>
      <w:r w:rsidR="00586872" w:rsidRPr="00E03C07">
        <w:rPr>
          <w:rFonts w:ascii="Arial" w:hAnsi="Arial" w:cs="Arial"/>
          <w:sz w:val="24"/>
          <w:szCs w:val="24"/>
          <w:lang w:val="en-US"/>
        </w:rPr>
        <w:t xml:space="preserve">Mr. </w:t>
      </w:r>
      <w:r w:rsidR="009558E7" w:rsidRPr="00E03C07">
        <w:rPr>
          <w:rFonts w:ascii="Arial" w:hAnsi="Arial" w:cs="Arial"/>
          <w:sz w:val="24"/>
          <w:szCs w:val="24"/>
          <w:lang w:val="en-US"/>
        </w:rPr>
        <w:t>Vlok)</w:t>
      </w:r>
      <w:r w:rsidR="00577A14" w:rsidRPr="00E03C07">
        <w:rPr>
          <w:rFonts w:ascii="Arial" w:hAnsi="Arial" w:cs="Arial"/>
          <w:sz w:val="24"/>
          <w:szCs w:val="24"/>
          <w:lang w:val="en-US"/>
        </w:rPr>
        <w:t xml:space="preserve"> under the same case number, and the applicant</w:t>
      </w:r>
      <w:r w:rsidR="00C32AC2" w:rsidRPr="00E03C07">
        <w:rPr>
          <w:rFonts w:ascii="Arial" w:hAnsi="Arial" w:cs="Arial"/>
          <w:sz w:val="24"/>
          <w:szCs w:val="24"/>
          <w:lang w:val="en-US"/>
        </w:rPr>
        <w:t>'</w:t>
      </w:r>
      <w:r w:rsidR="00577A14" w:rsidRPr="00E03C07">
        <w:rPr>
          <w:rFonts w:ascii="Arial" w:hAnsi="Arial" w:cs="Arial"/>
          <w:sz w:val="24"/>
          <w:szCs w:val="24"/>
          <w:lang w:val="en-US"/>
        </w:rPr>
        <w:t>s liquidation application against the second respondent under case number 2023-018259</w:t>
      </w:r>
      <w:r w:rsidR="00DA384C" w:rsidRPr="00E03C07">
        <w:rPr>
          <w:rFonts w:ascii="Arial" w:hAnsi="Arial" w:cs="Arial"/>
          <w:sz w:val="24"/>
          <w:szCs w:val="24"/>
          <w:lang w:val="en-US"/>
        </w:rPr>
        <w:t xml:space="preserve"> be heard and determined </w:t>
      </w:r>
      <w:r w:rsidR="004C7234" w:rsidRPr="00E03C07">
        <w:rPr>
          <w:rFonts w:ascii="Arial" w:hAnsi="Arial" w:cs="Arial"/>
          <w:sz w:val="24"/>
          <w:szCs w:val="24"/>
          <w:lang w:val="en-US"/>
        </w:rPr>
        <w:t>simultaneously</w:t>
      </w:r>
      <w:r w:rsidR="00DA384C" w:rsidRPr="00E03C07">
        <w:rPr>
          <w:rFonts w:ascii="Arial" w:hAnsi="Arial" w:cs="Arial"/>
          <w:sz w:val="24"/>
          <w:szCs w:val="24"/>
          <w:lang w:val="en-US"/>
        </w:rPr>
        <w:t xml:space="preserve">; that the business rescue application be dismissed and that the </w:t>
      </w:r>
      <w:r w:rsidR="00A3266D" w:rsidRPr="00E03C07">
        <w:rPr>
          <w:rFonts w:ascii="Arial" w:hAnsi="Arial" w:cs="Arial"/>
          <w:sz w:val="24"/>
          <w:szCs w:val="24"/>
          <w:lang w:val="en-US"/>
        </w:rPr>
        <w:t>second respondent (BCG</w:t>
      </w:r>
      <w:r w:rsidR="00561672" w:rsidRPr="00E03C07">
        <w:rPr>
          <w:rFonts w:ascii="Arial" w:hAnsi="Arial" w:cs="Arial"/>
          <w:sz w:val="24"/>
          <w:szCs w:val="24"/>
          <w:lang w:val="en-US"/>
        </w:rPr>
        <w:t xml:space="preserve">) </w:t>
      </w:r>
      <w:r w:rsidR="00DA384C" w:rsidRPr="00E03C07">
        <w:rPr>
          <w:rFonts w:ascii="Arial" w:hAnsi="Arial" w:cs="Arial"/>
          <w:sz w:val="24"/>
          <w:szCs w:val="24"/>
          <w:lang w:val="en-US"/>
        </w:rPr>
        <w:t>be placed under provisional liquidation.</w:t>
      </w:r>
    </w:p>
    <w:p w14:paraId="75430609" w14:textId="3B9D1978" w:rsidR="00A931CC" w:rsidRDefault="00A931CC" w:rsidP="00A931CC">
      <w:pPr>
        <w:pStyle w:val="ListParagraph"/>
        <w:tabs>
          <w:tab w:val="left" w:pos="4917"/>
        </w:tabs>
        <w:spacing w:before="120" w:after="120" w:line="360" w:lineRule="auto"/>
        <w:jc w:val="both"/>
        <w:rPr>
          <w:rFonts w:ascii="Arial" w:hAnsi="Arial" w:cs="Arial"/>
          <w:sz w:val="24"/>
          <w:szCs w:val="24"/>
          <w:lang w:val="en-US"/>
        </w:rPr>
      </w:pPr>
    </w:p>
    <w:p w14:paraId="11D9CCBC" w14:textId="7F485D89" w:rsidR="00A931CC" w:rsidRPr="00890546" w:rsidRDefault="00890546" w:rsidP="00890546">
      <w:pPr>
        <w:tabs>
          <w:tab w:val="left" w:pos="4917"/>
        </w:tabs>
        <w:spacing w:before="120" w:after="120" w:line="360" w:lineRule="auto"/>
        <w:jc w:val="both"/>
        <w:rPr>
          <w:rFonts w:ascii="Arial" w:hAnsi="Arial" w:cs="Arial"/>
          <w:b/>
          <w:bCs/>
          <w:sz w:val="24"/>
          <w:szCs w:val="24"/>
          <w:lang w:val="en-US"/>
        </w:rPr>
      </w:pPr>
      <w:r>
        <w:rPr>
          <w:rFonts w:ascii="Arial" w:hAnsi="Arial" w:cs="Arial"/>
          <w:b/>
          <w:bCs/>
          <w:sz w:val="24"/>
          <w:szCs w:val="24"/>
          <w:lang w:val="en-US"/>
        </w:rPr>
        <w:t>Background facts</w:t>
      </w:r>
    </w:p>
    <w:p w14:paraId="01F79111" w14:textId="19826511" w:rsidR="00D7563B"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w:t>
      </w:r>
      <w:bookmarkStart w:id="0" w:name="_GoBack"/>
      <w:bookmarkEnd w:id="0"/>
      <w:r>
        <w:rPr>
          <w:rFonts w:ascii="Arial" w:hAnsi="Arial" w:cs="Arial"/>
          <w:sz w:val="24"/>
          <w:szCs w:val="24"/>
          <w:lang w:val="en-US"/>
        </w:rPr>
        <w:t>]</w:t>
      </w:r>
      <w:r>
        <w:rPr>
          <w:rFonts w:ascii="Arial" w:hAnsi="Arial" w:cs="Arial"/>
          <w:sz w:val="24"/>
          <w:szCs w:val="24"/>
          <w:lang w:val="en-US"/>
        </w:rPr>
        <w:tab/>
      </w:r>
      <w:r w:rsidR="004535F6" w:rsidRPr="00E03C07">
        <w:rPr>
          <w:rFonts w:ascii="Arial" w:hAnsi="Arial" w:cs="Arial"/>
          <w:sz w:val="24"/>
          <w:szCs w:val="24"/>
          <w:lang w:val="en-US"/>
        </w:rPr>
        <w:t>RH let certain equipment to BCG</w:t>
      </w:r>
      <w:r w:rsidR="00027041" w:rsidRPr="00E03C07">
        <w:rPr>
          <w:rFonts w:ascii="Arial" w:hAnsi="Arial" w:cs="Arial"/>
          <w:sz w:val="24"/>
          <w:szCs w:val="24"/>
          <w:lang w:val="en-US"/>
        </w:rPr>
        <w:t xml:space="preserve"> on agreed terms, resulting in BCG becoming indebted to RH in the amount of R</w:t>
      </w:r>
      <w:r w:rsidR="00657869" w:rsidRPr="00E03C07">
        <w:rPr>
          <w:rFonts w:ascii="Arial" w:hAnsi="Arial" w:cs="Arial"/>
          <w:sz w:val="24"/>
          <w:szCs w:val="24"/>
          <w:lang w:val="en-US"/>
        </w:rPr>
        <w:t xml:space="preserve">679 085.00 as </w:t>
      </w:r>
      <w:r w:rsidR="000C42ED" w:rsidRPr="00E03C07">
        <w:rPr>
          <w:rFonts w:ascii="Arial" w:hAnsi="Arial" w:cs="Arial"/>
          <w:sz w:val="24"/>
          <w:szCs w:val="24"/>
          <w:lang w:val="en-US"/>
        </w:rPr>
        <w:t>of</w:t>
      </w:r>
      <w:r w:rsidR="00657869" w:rsidRPr="00E03C07">
        <w:rPr>
          <w:rFonts w:ascii="Arial" w:hAnsi="Arial" w:cs="Arial"/>
          <w:sz w:val="24"/>
          <w:szCs w:val="24"/>
          <w:lang w:val="en-US"/>
        </w:rPr>
        <w:t xml:space="preserve"> 6 February 2023. Since the debt was not settled</w:t>
      </w:r>
      <w:r w:rsidR="00A2436B" w:rsidRPr="00E03C07">
        <w:rPr>
          <w:rFonts w:ascii="Arial" w:hAnsi="Arial" w:cs="Arial"/>
          <w:sz w:val="24"/>
          <w:szCs w:val="24"/>
          <w:lang w:val="en-US"/>
        </w:rPr>
        <w:t>,</w:t>
      </w:r>
      <w:r w:rsidR="00657869" w:rsidRPr="00E03C07">
        <w:rPr>
          <w:rFonts w:ascii="Arial" w:hAnsi="Arial" w:cs="Arial"/>
          <w:sz w:val="24"/>
          <w:szCs w:val="24"/>
          <w:lang w:val="en-US"/>
        </w:rPr>
        <w:t xml:space="preserve"> RH commenced liquidation proceedings on 22 February 2023.</w:t>
      </w:r>
      <w:r w:rsidR="00A51521" w:rsidRPr="00E03C07">
        <w:rPr>
          <w:rFonts w:ascii="Arial" w:hAnsi="Arial" w:cs="Arial"/>
          <w:sz w:val="24"/>
          <w:szCs w:val="24"/>
          <w:lang w:val="en-US"/>
        </w:rPr>
        <w:t xml:space="preserve"> The application was served on 13 March 2023</w:t>
      </w:r>
      <w:r w:rsidR="00D7563B" w:rsidRPr="00E03C07">
        <w:rPr>
          <w:rFonts w:ascii="Arial" w:hAnsi="Arial" w:cs="Arial"/>
          <w:sz w:val="24"/>
          <w:szCs w:val="24"/>
          <w:lang w:val="en-US"/>
        </w:rPr>
        <w:t>.</w:t>
      </w:r>
      <w:r w:rsidR="00A51521" w:rsidRPr="00E03C07">
        <w:rPr>
          <w:rFonts w:ascii="Arial" w:hAnsi="Arial" w:cs="Arial"/>
          <w:sz w:val="24"/>
          <w:szCs w:val="24"/>
          <w:lang w:val="en-US"/>
        </w:rPr>
        <w:t xml:space="preserve"> </w:t>
      </w:r>
    </w:p>
    <w:p w14:paraId="1DD347E8" w14:textId="77777777" w:rsidR="00D7563B" w:rsidRPr="00D7563B" w:rsidRDefault="00D7563B" w:rsidP="00D7563B">
      <w:pPr>
        <w:pStyle w:val="ListParagraph"/>
        <w:rPr>
          <w:rFonts w:ascii="Arial" w:hAnsi="Arial" w:cs="Arial"/>
          <w:sz w:val="24"/>
          <w:szCs w:val="24"/>
          <w:lang w:val="en-US"/>
        </w:rPr>
      </w:pPr>
    </w:p>
    <w:p w14:paraId="24593DDB" w14:textId="78607139" w:rsidR="00D7563B"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D7563B" w:rsidRPr="00E03C07">
        <w:rPr>
          <w:rFonts w:ascii="Arial" w:hAnsi="Arial" w:cs="Arial"/>
          <w:sz w:val="24"/>
          <w:szCs w:val="24"/>
          <w:lang w:val="en-US"/>
        </w:rPr>
        <w:t xml:space="preserve">BCG belatedly filed a notice of intention to oppose on 14 April 2023 but failed to deliver its answering affidavit. The matter was </w:t>
      </w:r>
      <w:r w:rsidR="00D61459" w:rsidRPr="00E03C07">
        <w:rPr>
          <w:rFonts w:ascii="Arial" w:hAnsi="Arial" w:cs="Arial"/>
          <w:sz w:val="24"/>
          <w:szCs w:val="24"/>
          <w:lang w:val="en-US"/>
        </w:rPr>
        <w:t>subsequently e</w:t>
      </w:r>
      <w:r w:rsidR="00D7563B" w:rsidRPr="00E03C07">
        <w:rPr>
          <w:rFonts w:ascii="Arial" w:hAnsi="Arial" w:cs="Arial"/>
          <w:sz w:val="24"/>
          <w:szCs w:val="24"/>
          <w:lang w:val="en-US"/>
        </w:rPr>
        <w:t>nrolled in the unopposed motion court for hearing on 14 June 2023.</w:t>
      </w:r>
    </w:p>
    <w:p w14:paraId="63D1CD4B" w14:textId="77777777" w:rsidR="0085489A" w:rsidRPr="0085489A" w:rsidRDefault="0085489A" w:rsidP="0085489A">
      <w:pPr>
        <w:pStyle w:val="ListParagraph"/>
        <w:rPr>
          <w:rFonts w:ascii="Arial" w:hAnsi="Arial" w:cs="Arial"/>
          <w:sz w:val="24"/>
          <w:szCs w:val="24"/>
          <w:lang w:val="en-US"/>
        </w:rPr>
      </w:pPr>
    </w:p>
    <w:p w14:paraId="3421BA35" w14:textId="74BA00C0" w:rsidR="00D9223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85489A" w:rsidRPr="00E03C07">
        <w:rPr>
          <w:rFonts w:ascii="Arial" w:hAnsi="Arial" w:cs="Arial"/>
          <w:sz w:val="24"/>
          <w:szCs w:val="24"/>
          <w:lang w:val="en-US"/>
        </w:rPr>
        <w:t>On 9 June 2023</w:t>
      </w:r>
      <w:r w:rsidR="00C32AC2" w:rsidRPr="00E03C07">
        <w:rPr>
          <w:rFonts w:ascii="Arial" w:hAnsi="Arial" w:cs="Arial"/>
          <w:sz w:val="24"/>
          <w:szCs w:val="24"/>
          <w:lang w:val="en-US"/>
        </w:rPr>
        <w:t>,</w:t>
      </w:r>
      <w:r w:rsidR="0085489A" w:rsidRPr="00E03C07">
        <w:rPr>
          <w:rFonts w:ascii="Arial" w:hAnsi="Arial" w:cs="Arial"/>
          <w:sz w:val="24"/>
          <w:szCs w:val="24"/>
          <w:lang w:val="en-US"/>
        </w:rPr>
        <w:t xml:space="preserve"> Mr. Vlok</w:t>
      </w:r>
      <w:r w:rsidR="002C1EC0" w:rsidRPr="00E03C07">
        <w:rPr>
          <w:rFonts w:ascii="Arial" w:hAnsi="Arial" w:cs="Arial"/>
          <w:sz w:val="24"/>
          <w:szCs w:val="24"/>
          <w:lang w:val="en-US"/>
        </w:rPr>
        <w:t xml:space="preserve">, a </w:t>
      </w:r>
      <w:r w:rsidR="00EA1C59" w:rsidRPr="00E03C07">
        <w:rPr>
          <w:rFonts w:ascii="Arial" w:hAnsi="Arial" w:cs="Arial"/>
          <w:sz w:val="24"/>
          <w:szCs w:val="24"/>
          <w:lang w:val="en-US"/>
        </w:rPr>
        <w:t xml:space="preserve">shareholder and </w:t>
      </w:r>
      <w:r w:rsidR="002C1EC0" w:rsidRPr="00E03C07">
        <w:rPr>
          <w:rFonts w:ascii="Arial" w:hAnsi="Arial" w:cs="Arial"/>
          <w:sz w:val="24"/>
          <w:szCs w:val="24"/>
          <w:lang w:val="en-US"/>
        </w:rPr>
        <w:t xml:space="preserve">director of </w:t>
      </w:r>
      <w:r w:rsidR="00D9223C" w:rsidRPr="00E03C07">
        <w:rPr>
          <w:rFonts w:ascii="Arial" w:hAnsi="Arial" w:cs="Arial"/>
          <w:sz w:val="24"/>
          <w:szCs w:val="24"/>
          <w:lang w:val="en-US"/>
        </w:rPr>
        <w:t>BCG,</w:t>
      </w:r>
      <w:r w:rsidR="0085489A" w:rsidRPr="00E03C07">
        <w:rPr>
          <w:rFonts w:ascii="Arial" w:hAnsi="Arial" w:cs="Arial"/>
          <w:sz w:val="24"/>
          <w:szCs w:val="24"/>
          <w:lang w:val="en-US"/>
        </w:rPr>
        <w:t xml:space="preserve"> </w:t>
      </w:r>
      <w:r w:rsidR="00882A30" w:rsidRPr="00E03C07">
        <w:rPr>
          <w:rFonts w:ascii="Arial" w:hAnsi="Arial" w:cs="Arial"/>
          <w:sz w:val="24"/>
          <w:szCs w:val="24"/>
          <w:lang w:val="en-US"/>
        </w:rPr>
        <w:t>served</w:t>
      </w:r>
      <w:r w:rsidR="0085489A" w:rsidRPr="00E03C07">
        <w:rPr>
          <w:rFonts w:ascii="Arial" w:hAnsi="Arial" w:cs="Arial"/>
          <w:sz w:val="24"/>
          <w:szCs w:val="24"/>
          <w:lang w:val="en-US"/>
        </w:rPr>
        <w:t xml:space="preserve"> a business rescue application</w:t>
      </w:r>
      <w:r w:rsidR="00882A30" w:rsidRPr="00E03C07">
        <w:rPr>
          <w:rFonts w:ascii="Arial" w:hAnsi="Arial" w:cs="Arial"/>
          <w:sz w:val="24"/>
          <w:szCs w:val="24"/>
          <w:lang w:val="en-US"/>
        </w:rPr>
        <w:t xml:space="preserve"> on RH. </w:t>
      </w:r>
      <w:r w:rsidR="00D9223C" w:rsidRPr="00E03C07">
        <w:rPr>
          <w:rFonts w:ascii="Arial" w:hAnsi="Arial" w:cs="Arial"/>
          <w:sz w:val="24"/>
          <w:szCs w:val="24"/>
          <w:lang w:val="en-US"/>
        </w:rPr>
        <w:t>Mr. A. Sesweni served a notice to oppose the liquidation application</w:t>
      </w:r>
      <w:r w:rsidR="00E14663" w:rsidRPr="00E03C07">
        <w:rPr>
          <w:rFonts w:ascii="Arial" w:hAnsi="Arial" w:cs="Arial"/>
          <w:sz w:val="24"/>
          <w:szCs w:val="24"/>
          <w:lang w:val="en-US"/>
        </w:rPr>
        <w:t xml:space="preserve"> as an intervening party</w:t>
      </w:r>
      <w:r w:rsidR="00D9223C" w:rsidRPr="00E03C07">
        <w:rPr>
          <w:rFonts w:ascii="Arial" w:hAnsi="Arial" w:cs="Arial"/>
          <w:sz w:val="24"/>
          <w:szCs w:val="24"/>
          <w:lang w:val="en-US"/>
        </w:rPr>
        <w:t xml:space="preserve"> on 14 June 2023. Mr. Sesweni is represented by the same attorneys representing BCG and Mr. Vlok</w:t>
      </w:r>
      <w:r w:rsidR="007C134D" w:rsidRPr="00E03C07">
        <w:rPr>
          <w:rFonts w:ascii="Arial" w:hAnsi="Arial" w:cs="Arial"/>
          <w:sz w:val="24"/>
          <w:szCs w:val="24"/>
          <w:lang w:val="en-US"/>
        </w:rPr>
        <w:t>.</w:t>
      </w:r>
      <w:r w:rsidR="009619B0" w:rsidRPr="00E03C07">
        <w:rPr>
          <w:rFonts w:ascii="Arial" w:hAnsi="Arial" w:cs="Arial"/>
          <w:sz w:val="24"/>
          <w:szCs w:val="24"/>
          <w:lang w:val="en-US"/>
        </w:rPr>
        <w:t xml:space="preserve"> On 14 June 2023, the presiding judge removed the liquidation application from the unopposed motion court roll.</w:t>
      </w:r>
    </w:p>
    <w:p w14:paraId="0B63E10E" w14:textId="77777777" w:rsidR="00505C41" w:rsidRPr="00505C41" w:rsidRDefault="00505C41" w:rsidP="00505C41">
      <w:pPr>
        <w:pStyle w:val="ListParagraph"/>
        <w:rPr>
          <w:rFonts w:ascii="Arial" w:hAnsi="Arial" w:cs="Arial"/>
          <w:sz w:val="24"/>
          <w:szCs w:val="24"/>
          <w:lang w:val="en-US"/>
        </w:rPr>
      </w:pPr>
    </w:p>
    <w:p w14:paraId="2BD6DF45" w14:textId="09E152C7" w:rsidR="00505C41" w:rsidRPr="00505C41" w:rsidRDefault="00505C41" w:rsidP="00505C41">
      <w:pPr>
        <w:tabs>
          <w:tab w:val="left" w:pos="4917"/>
        </w:tabs>
        <w:spacing w:before="120" w:after="120" w:line="360" w:lineRule="auto"/>
        <w:jc w:val="both"/>
        <w:rPr>
          <w:rFonts w:ascii="Arial" w:hAnsi="Arial" w:cs="Arial"/>
          <w:b/>
          <w:bCs/>
          <w:sz w:val="24"/>
          <w:szCs w:val="24"/>
          <w:lang w:val="en-US"/>
        </w:rPr>
      </w:pPr>
      <w:r>
        <w:rPr>
          <w:rFonts w:ascii="Arial" w:hAnsi="Arial" w:cs="Arial"/>
          <w:b/>
          <w:bCs/>
          <w:sz w:val="24"/>
          <w:szCs w:val="24"/>
          <w:lang w:val="en-US"/>
        </w:rPr>
        <w:t>The parties</w:t>
      </w:r>
      <w:r w:rsidR="00C32AC2">
        <w:rPr>
          <w:rFonts w:ascii="Arial" w:hAnsi="Arial" w:cs="Arial"/>
          <w:b/>
          <w:bCs/>
          <w:sz w:val="24"/>
          <w:szCs w:val="24"/>
          <w:lang w:val="en-US"/>
        </w:rPr>
        <w:t>'</w:t>
      </w:r>
      <w:r>
        <w:rPr>
          <w:rFonts w:ascii="Arial" w:hAnsi="Arial" w:cs="Arial"/>
          <w:b/>
          <w:bCs/>
          <w:sz w:val="24"/>
          <w:szCs w:val="24"/>
          <w:lang w:val="en-US"/>
        </w:rPr>
        <w:t xml:space="preserve"> contentions</w:t>
      </w:r>
    </w:p>
    <w:p w14:paraId="12BB0DD2" w14:textId="77777777" w:rsidR="00A931CC" w:rsidRPr="00A931CC" w:rsidRDefault="00A931CC" w:rsidP="00A931CC">
      <w:pPr>
        <w:pStyle w:val="ListParagraph"/>
        <w:rPr>
          <w:rFonts w:ascii="Arial" w:hAnsi="Arial" w:cs="Arial"/>
          <w:sz w:val="24"/>
          <w:szCs w:val="24"/>
          <w:lang w:val="en-US"/>
        </w:rPr>
      </w:pPr>
    </w:p>
    <w:p w14:paraId="6453C3A3" w14:textId="1F33D946" w:rsidR="00A931C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F93909" w:rsidRPr="00E03C07">
        <w:rPr>
          <w:rFonts w:ascii="Arial" w:hAnsi="Arial" w:cs="Arial"/>
          <w:sz w:val="24"/>
          <w:szCs w:val="24"/>
          <w:lang w:val="en-US"/>
        </w:rPr>
        <w:t>RH takes issue with the fact that the business rescue application was emailed</w:t>
      </w:r>
      <w:r w:rsidR="009518C2" w:rsidRPr="00E03C07">
        <w:rPr>
          <w:rFonts w:ascii="Arial" w:hAnsi="Arial" w:cs="Arial"/>
          <w:sz w:val="24"/>
          <w:szCs w:val="24"/>
          <w:lang w:val="en-US"/>
        </w:rPr>
        <w:t xml:space="preserve"> to the affected parties without reflecting the intended hearing date.</w:t>
      </w:r>
      <w:r w:rsidR="006211CA" w:rsidRPr="00E03C07">
        <w:rPr>
          <w:rFonts w:ascii="Arial" w:hAnsi="Arial" w:cs="Arial"/>
          <w:sz w:val="24"/>
          <w:szCs w:val="24"/>
          <w:lang w:val="en-US"/>
        </w:rPr>
        <w:t xml:space="preserve"> RH </w:t>
      </w:r>
      <w:r w:rsidR="00A53F89" w:rsidRPr="00E03C07">
        <w:rPr>
          <w:rFonts w:ascii="Arial" w:hAnsi="Arial" w:cs="Arial"/>
          <w:sz w:val="24"/>
          <w:szCs w:val="24"/>
          <w:lang w:val="en-US"/>
        </w:rPr>
        <w:t>avers</w:t>
      </w:r>
      <w:r w:rsidR="006211CA" w:rsidRPr="00E03C07">
        <w:rPr>
          <w:rFonts w:ascii="Arial" w:hAnsi="Arial" w:cs="Arial"/>
          <w:sz w:val="24"/>
          <w:szCs w:val="24"/>
          <w:lang w:val="en-US"/>
        </w:rPr>
        <w:t xml:space="preserve"> that, to date,</w:t>
      </w:r>
      <w:r w:rsidR="00A53F89" w:rsidRPr="00E03C07">
        <w:rPr>
          <w:rFonts w:ascii="Arial" w:hAnsi="Arial" w:cs="Arial"/>
          <w:sz w:val="24"/>
          <w:szCs w:val="24"/>
          <w:lang w:val="en-US"/>
        </w:rPr>
        <w:t xml:space="preserve"> a hearing date has not been applied for,</w:t>
      </w:r>
      <w:r w:rsidR="008004E9" w:rsidRPr="00E03C07">
        <w:rPr>
          <w:rFonts w:ascii="Arial" w:hAnsi="Arial" w:cs="Arial"/>
          <w:sz w:val="24"/>
          <w:szCs w:val="24"/>
          <w:lang w:val="en-US"/>
        </w:rPr>
        <w:t xml:space="preserve"> </w:t>
      </w:r>
      <w:r w:rsidR="00FF60B6" w:rsidRPr="00E03C07">
        <w:rPr>
          <w:rFonts w:ascii="Arial" w:hAnsi="Arial" w:cs="Arial"/>
          <w:sz w:val="24"/>
          <w:szCs w:val="24"/>
          <w:lang w:val="en-US"/>
        </w:rPr>
        <w:t xml:space="preserve">and </w:t>
      </w:r>
      <w:r w:rsidR="00B07B21" w:rsidRPr="00E03C07">
        <w:rPr>
          <w:rFonts w:ascii="Arial" w:hAnsi="Arial" w:cs="Arial"/>
          <w:sz w:val="24"/>
          <w:szCs w:val="24"/>
          <w:lang w:val="en-US"/>
        </w:rPr>
        <w:t>neither is an interim business rescue practitioner nomina</w:t>
      </w:r>
      <w:r w:rsidR="00B15D0D" w:rsidRPr="00E03C07">
        <w:rPr>
          <w:rFonts w:ascii="Arial" w:hAnsi="Arial" w:cs="Arial"/>
          <w:sz w:val="24"/>
          <w:szCs w:val="24"/>
          <w:lang w:val="en-US"/>
        </w:rPr>
        <w:t>ted to be appointed to take over BCG</w:t>
      </w:r>
      <w:r w:rsidR="00C32AC2" w:rsidRPr="00E03C07">
        <w:rPr>
          <w:rFonts w:ascii="Arial" w:hAnsi="Arial" w:cs="Arial"/>
          <w:sz w:val="24"/>
          <w:szCs w:val="24"/>
          <w:lang w:val="en-US"/>
        </w:rPr>
        <w:t>'</w:t>
      </w:r>
      <w:r w:rsidR="00B15D0D" w:rsidRPr="00E03C07">
        <w:rPr>
          <w:rFonts w:ascii="Arial" w:hAnsi="Arial" w:cs="Arial"/>
          <w:sz w:val="24"/>
          <w:szCs w:val="24"/>
          <w:lang w:val="en-US"/>
        </w:rPr>
        <w:t>s affairs should an order of supervision be mad</w:t>
      </w:r>
      <w:r w:rsidR="00383F0C" w:rsidRPr="00E03C07">
        <w:rPr>
          <w:rFonts w:ascii="Arial" w:hAnsi="Arial" w:cs="Arial"/>
          <w:sz w:val="24"/>
          <w:szCs w:val="24"/>
          <w:lang w:val="en-US"/>
        </w:rPr>
        <w:t xml:space="preserve">e. </w:t>
      </w:r>
      <w:r w:rsidR="00A53F89" w:rsidRPr="00E03C07">
        <w:rPr>
          <w:rFonts w:ascii="Arial" w:hAnsi="Arial" w:cs="Arial"/>
          <w:sz w:val="24"/>
          <w:szCs w:val="24"/>
          <w:lang w:val="en-US"/>
        </w:rPr>
        <w:t>RH further contends that</w:t>
      </w:r>
      <w:r w:rsidR="005B20E4" w:rsidRPr="00E03C07">
        <w:rPr>
          <w:rFonts w:ascii="Arial" w:hAnsi="Arial" w:cs="Arial"/>
          <w:sz w:val="24"/>
          <w:szCs w:val="24"/>
          <w:lang w:val="en-US"/>
        </w:rPr>
        <w:t xml:space="preserve"> the business rescue application has </w:t>
      </w:r>
      <w:r w:rsidR="005B20E4" w:rsidRPr="00E03C07">
        <w:rPr>
          <w:rFonts w:ascii="Arial" w:hAnsi="Arial" w:cs="Arial"/>
          <w:sz w:val="24"/>
          <w:szCs w:val="24"/>
          <w:lang w:val="en-US"/>
        </w:rPr>
        <w:lastRenderedPageBreak/>
        <w:t>not been served on BCG or the third respondent, the CIPC.</w:t>
      </w:r>
      <w:r w:rsidR="00B07B21" w:rsidRPr="00E03C07">
        <w:rPr>
          <w:rFonts w:ascii="Arial" w:hAnsi="Arial" w:cs="Arial"/>
          <w:sz w:val="24"/>
          <w:szCs w:val="24"/>
          <w:lang w:val="en-US"/>
        </w:rPr>
        <w:t xml:space="preserve"> </w:t>
      </w:r>
      <w:r w:rsidR="006347DE" w:rsidRPr="00E03C07">
        <w:rPr>
          <w:rFonts w:ascii="Arial" w:hAnsi="Arial" w:cs="Arial"/>
          <w:sz w:val="24"/>
          <w:szCs w:val="24"/>
          <w:lang w:val="en-US"/>
        </w:rPr>
        <w:t>RH disputes Mr. Vlok</w:t>
      </w:r>
      <w:r w:rsidR="00C32AC2" w:rsidRPr="00E03C07">
        <w:rPr>
          <w:rFonts w:ascii="Arial" w:hAnsi="Arial" w:cs="Arial"/>
          <w:sz w:val="24"/>
          <w:szCs w:val="24"/>
          <w:lang w:val="en-US"/>
        </w:rPr>
        <w:t>'</w:t>
      </w:r>
      <w:r w:rsidR="006347DE" w:rsidRPr="00E03C07">
        <w:rPr>
          <w:rFonts w:ascii="Arial" w:hAnsi="Arial" w:cs="Arial"/>
          <w:sz w:val="24"/>
          <w:szCs w:val="24"/>
          <w:lang w:val="en-US"/>
        </w:rPr>
        <w:t>s claim t</w:t>
      </w:r>
      <w:r w:rsidR="00C80209" w:rsidRPr="00E03C07">
        <w:rPr>
          <w:rFonts w:ascii="Arial" w:hAnsi="Arial" w:cs="Arial"/>
          <w:sz w:val="24"/>
          <w:szCs w:val="24"/>
          <w:lang w:val="en-US"/>
        </w:rPr>
        <w:t xml:space="preserve">hat he has the necessary </w:t>
      </w:r>
      <w:r w:rsidR="00C80209" w:rsidRPr="00E03C07">
        <w:rPr>
          <w:rFonts w:ascii="Arial" w:hAnsi="Arial" w:cs="Arial"/>
          <w:i/>
          <w:iCs/>
          <w:sz w:val="24"/>
          <w:szCs w:val="24"/>
          <w:lang w:val="en-US"/>
        </w:rPr>
        <w:t>locus standi</w:t>
      </w:r>
      <w:r w:rsidR="00C80209" w:rsidRPr="00E03C07">
        <w:rPr>
          <w:rFonts w:ascii="Arial" w:hAnsi="Arial" w:cs="Arial"/>
          <w:sz w:val="24"/>
          <w:szCs w:val="24"/>
          <w:lang w:val="en-US"/>
        </w:rPr>
        <w:t xml:space="preserve"> to have launched the business rescue application</w:t>
      </w:r>
      <w:r w:rsidR="00210785" w:rsidRPr="00E03C07">
        <w:rPr>
          <w:rFonts w:ascii="Arial" w:hAnsi="Arial" w:cs="Arial"/>
          <w:sz w:val="24"/>
          <w:szCs w:val="24"/>
          <w:lang w:val="en-US"/>
        </w:rPr>
        <w:t>. RH claims that no primary evidence supports assertions in the business rescue application that BCG is financially distressed</w:t>
      </w:r>
      <w:r w:rsidR="00790E02" w:rsidRPr="00E03C07">
        <w:rPr>
          <w:rFonts w:ascii="Arial" w:hAnsi="Arial" w:cs="Arial"/>
          <w:sz w:val="24"/>
          <w:szCs w:val="24"/>
          <w:lang w:val="en-US"/>
        </w:rPr>
        <w:t xml:space="preserve"> or that business rescue proceedings would deliver a better result for creditors tha</w:t>
      </w:r>
      <w:r w:rsidR="00B105D8" w:rsidRPr="00E03C07">
        <w:rPr>
          <w:rFonts w:ascii="Arial" w:hAnsi="Arial" w:cs="Arial"/>
          <w:sz w:val="24"/>
          <w:szCs w:val="24"/>
          <w:lang w:val="en-US"/>
        </w:rPr>
        <w:t>n</w:t>
      </w:r>
      <w:r w:rsidR="00790E02" w:rsidRPr="00E03C07">
        <w:rPr>
          <w:rFonts w:ascii="Arial" w:hAnsi="Arial" w:cs="Arial"/>
          <w:sz w:val="24"/>
          <w:szCs w:val="24"/>
          <w:lang w:val="en-US"/>
        </w:rPr>
        <w:t xml:space="preserve"> liquidation.</w:t>
      </w:r>
    </w:p>
    <w:p w14:paraId="73E3EA37" w14:textId="77777777" w:rsidR="00FE424C" w:rsidRPr="00FE424C" w:rsidRDefault="00FE424C" w:rsidP="00FE424C">
      <w:pPr>
        <w:pStyle w:val="ListParagraph"/>
        <w:rPr>
          <w:rFonts w:ascii="Arial" w:hAnsi="Arial" w:cs="Arial"/>
          <w:sz w:val="24"/>
          <w:szCs w:val="24"/>
          <w:lang w:val="en-US"/>
        </w:rPr>
      </w:pPr>
    </w:p>
    <w:p w14:paraId="7BEAA5B4" w14:textId="4915A875" w:rsidR="00FE424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721F9E" w:rsidRPr="00E03C07">
        <w:rPr>
          <w:rFonts w:ascii="Arial" w:hAnsi="Arial" w:cs="Arial"/>
          <w:sz w:val="24"/>
          <w:szCs w:val="24"/>
          <w:lang w:val="en-US"/>
        </w:rPr>
        <w:t>As for urgency</w:t>
      </w:r>
      <w:r w:rsidR="00B105D8" w:rsidRPr="00E03C07">
        <w:rPr>
          <w:rFonts w:ascii="Arial" w:hAnsi="Arial" w:cs="Arial"/>
          <w:sz w:val="24"/>
          <w:szCs w:val="24"/>
          <w:lang w:val="en-US"/>
        </w:rPr>
        <w:t>,</w:t>
      </w:r>
      <w:r w:rsidR="00721F9E" w:rsidRPr="00E03C07">
        <w:rPr>
          <w:rFonts w:ascii="Arial" w:hAnsi="Arial" w:cs="Arial"/>
          <w:sz w:val="24"/>
          <w:szCs w:val="24"/>
          <w:lang w:val="en-US"/>
        </w:rPr>
        <w:t xml:space="preserve"> RH states the following in its founding affidavit to this application:</w:t>
      </w:r>
    </w:p>
    <w:p w14:paraId="66E07CD8" w14:textId="77777777" w:rsidR="00721F9E" w:rsidRPr="00721F9E" w:rsidRDefault="00721F9E" w:rsidP="00721F9E">
      <w:pPr>
        <w:pStyle w:val="ListParagraph"/>
        <w:rPr>
          <w:rFonts w:ascii="Arial" w:hAnsi="Arial" w:cs="Arial"/>
          <w:sz w:val="24"/>
          <w:szCs w:val="24"/>
          <w:lang w:val="en-US"/>
        </w:rPr>
      </w:pPr>
    </w:p>
    <w:p w14:paraId="1DDA9DB2" w14:textId="08C96FBF" w:rsidR="00721F9E" w:rsidRDefault="00C32AC2" w:rsidP="00492259">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w:t>
      </w:r>
      <w:r w:rsidR="001C224A" w:rsidRPr="001C224A">
        <w:rPr>
          <w:rFonts w:ascii="Arial" w:hAnsi="Arial" w:cs="Arial"/>
          <w:sz w:val="24"/>
          <w:szCs w:val="24"/>
          <w:lang w:val="en-US"/>
        </w:rPr>
        <w:t xml:space="preserve">under circumstances where it is apparent that the business rescue application by </w:t>
      </w:r>
      <w:r w:rsidR="001C224A">
        <w:rPr>
          <w:rFonts w:ascii="Arial" w:hAnsi="Arial" w:cs="Arial"/>
          <w:sz w:val="24"/>
          <w:szCs w:val="24"/>
          <w:lang w:val="en-US"/>
        </w:rPr>
        <w:t xml:space="preserve">Vlok </w:t>
      </w:r>
      <w:r w:rsidR="001C224A" w:rsidRPr="001C224A">
        <w:rPr>
          <w:rFonts w:ascii="Arial" w:hAnsi="Arial" w:cs="Arial"/>
          <w:sz w:val="24"/>
          <w:szCs w:val="24"/>
          <w:lang w:val="en-US"/>
        </w:rPr>
        <w:t>has been designed</w:t>
      </w:r>
      <w:r w:rsidR="00C2465A" w:rsidRPr="00C2465A">
        <w:rPr>
          <w:rFonts w:ascii="Arial" w:hAnsi="Arial" w:cs="Arial"/>
          <w:sz w:val="24"/>
          <w:szCs w:val="24"/>
          <w:lang w:val="en-US"/>
        </w:rPr>
        <w:t xml:space="preserve"> to prot</w:t>
      </w:r>
      <w:r w:rsidR="00491038">
        <w:rPr>
          <w:rFonts w:ascii="Arial" w:hAnsi="Arial" w:cs="Arial"/>
          <w:sz w:val="24"/>
          <w:szCs w:val="24"/>
          <w:lang w:val="en-US"/>
        </w:rPr>
        <w:t>ra</w:t>
      </w:r>
      <w:r w:rsidR="00C2465A" w:rsidRPr="00C2465A">
        <w:rPr>
          <w:rFonts w:ascii="Arial" w:hAnsi="Arial" w:cs="Arial"/>
          <w:sz w:val="24"/>
          <w:szCs w:val="24"/>
          <w:lang w:val="en-US"/>
        </w:rPr>
        <w:t>ct the inevitable liquidation o</w:t>
      </w:r>
      <w:r w:rsidR="00C2465A">
        <w:rPr>
          <w:rFonts w:ascii="Arial" w:hAnsi="Arial" w:cs="Arial"/>
          <w:sz w:val="24"/>
          <w:szCs w:val="24"/>
          <w:lang w:val="en-US"/>
        </w:rPr>
        <w:t>f</w:t>
      </w:r>
      <w:r w:rsidR="00C2465A" w:rsidRPr="00C2465A">
        <w:rPr>
          <w:rFonts w:ascii="Arial" w:hAnsi="Arial" w:cs="Arial"/>
          <w:sz w:val="24"/>
          <w:szCs w:val="24"/>
          <w:lang w:val="en-US"/>
        </w:rPr>
        <w:t xml:space="preserve"> </w:t>
      </w:r>
      <w:r w:rsidR="00C2465A">
        <w:rPr>
          <w:rFonts w:ascii="Arial" w:hAnsi="Arial" w:cs="Arial"/>
          <w:sz w:val="24"/>
          <w:szCs w:val="24"/>
          <w:lang w:val="en-US"/>
        </w:rPr>
        <w:t>B</w:t>
      </w:r>
      <w:r w:rsidR="00C2465A" w:rsidRPr="00C2465A">
        <w:rPr>
          <w:rFonts w:ascii="Arial" w:hAnsi="Arial" w:cs="Arial"/>
          <w:sz w:val="24"/>
          <w:szCs w:val="24"/>
          <w:lang w:val="en-US"/>
        </w:rPr>
        <w:t>CG</w:t>
      </w:r>
      <w:r w:rsidR="00C2465A">
        <w:rPr>
          <w:rFonts w:ascii="Arial" w:hAnsi="Arial" w:cs="Arial"/>
          <w:sz w:val="24"/>
          <w:szCs w:val="24"/>
          <w:lang w:val="en-US"/>
        </w:rPr>
        <w:t xml:space="preserve"> </w:t>
      </w:r>
      <w:r w:rsidR="00C2465A" w:rsidRPr="00C2465A">
        <w:rPr>
          <w:rFonts w:ascii="Arial" w:hAnsi="Arial" w:cs="Arial"/>
          <w:sz w:val="24"/>
          <w:szCs w:val="24"/>
          <w:lang w:val="en-US"/>
        </w:rPr>
        <w:t xml:space="preserve">and constitutes </w:t>
      </w:r>
      <w:r w:rsidR="00492259">
        <w:rPr>
          <w:rFonts w:ascii="Arial" w:hAnsi="Arial" w:cs="Arial"/>
          <w:sz w:val="24"/>
          <w:szCs w:val="24"/>
          <w:lang w:val="en-US"/>
        </w:rPr>
        <w:t>a</w:t>
      </w:r>
      <w:r w:rsidR="00C2465A" w:rsidRPr="00C2465A">
        <w:rPr>
          <w:rFonts w:ascii="Arial" w:hAnsi="Arial" w:cs="Arial"/>
          <w:sz w:val="24"/>
          <w:szCs w:val="24"/>
          <w:lang w:val="en-US"/>
        </w:rPr>
        <w:t xml:space="preserve"> flagrant abuse of process</w:t>
      </w:r>
      <w:r w:rsidR="00492259" w:rsidRPr="00492259">
        <w:rPr>
          <w:rFonts w:ascii="Arial" w:hAnsi="Arial" w:cs="Arial"/>
          <w:sz w:val="24"/>
          <w:szCs w:val="24"/>
          <w:lang w:val="en-US"/>
        </w:rPr>
        <w:t>, it is inherently urgent to have this matter determined on an expedited basis in the interest of the affected parties.</w:t>
      </w:r>
      <w:r>
        <w:rPr>
          <w:rFonts w:ascii="Arial" w:hAnsi="Arial" w:cs="Arial"/>
          <w:sz w:val="24"/>
          <w:szCs w:val="24"/>
          <w:lang w:val="en-US"/>
        </w:rPr>
        <w:t>'</w:t>
      </w:r>
    </w:p>
    <w:p w14:paraId="1B1A97D9" w14:textId="77777777" w:rsidR="00A931CC" w:rsidRPr="00A931CC" w:rsidRDefault="00A931CC" w:rsidP="00A931CC">
      <w:pPr>
        <w:pStyle w:val="ListParagraph"/>
        <w:rPr>
          <w:rFonts w:ascii="Arial" w:hAnsi="Arial" w:cs="Arial"/>
          <w:sz w:val="24"/>
          <w:szCs w:val="24"/>
          <w:lang w:val="en-US"/>
        </w:rPr>
      </w:pPr>
    </w:p>
    <w:p w14:paraId="32D90A87" w14:textId="67493B0C" w:rsidR="00A931C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[7]</w:t>
      </w:r>
      <w:r>
        <w:rPr>
          <w:rFonts w:ascii="Arial" w:hAnsi="Arial" w:cs="Arial"/>
          <w:sz w:val="24"/>
          <w:szCs w:val="24"/>
          <w:lang w:val="en-US"/>
        </w:rPr>
        <w:tab/>
      </w:r>
      <w:r w:rsidR="005B1C00" w:rsidRPr="00E03C07">
        <w:rPr>
          <w:rFonts w:ascii="Arial" w:hAnsi="Arial" w:cs="Arial"/>
          <w:sz w:val="24"/>
          <w:szCs w:val="24"/>
          <w:lang w:val="en-US"/>
        </w:rPr>
        <w:t xml:space="preserve">RH contends that the creditors cannot be left in a </w:t>
      </w:r>
      <w:r w:rsidR="00C32AC2" w:rsidRPr="00E03C07">
        <w:rPr>
          <w:rFonts w:ascii="Arial" w:hAnsi="Arial" w:cs="Arial"/>
          <w:sz w:val="24"/>
          <w:szCs w:val="24"/>
          <w:lang w:val="en-US"/>
        </w:rPr>
        <w:t>'</w:t>
      </w:r>
      <w:r w:rsidR="005B1C00" w:rsidRPr="00E03C07">
        <w:rPr>
          <w:rFonts w:ascii="Arial" w:hAnsi="Arial" w:cs="Arial"/>
          <w:sz w:val="24"/>
          <w:szCs w:val="24"/>
          <w:lang w:val="en-US"/>
        </w:rPr>
        <w:t>fictitious</w:t>
      </w:r>
      <w:r w:rsidR="00D86F49" w:rsidRPr="00E03C07">
        <w:rPr>
          <w:rFonts w:ascii="Arial" w:hAnsi="Arial" w:cs="Arial"/>
          <w:sz w:val="24"/>
          <w:szCs w:val="24"/>
          <w:lang w:val="en-US"/>
        </w:rPr>
        <w:t xml:space="preserve"> loop of a putative moratorium whilst Vlok does nothing to bring the matter to finality.</w:t>
      </w:r>
      <w:r w:rsidR="00C32AC2" w:rsidRPr="00E03C07">
        <w:rPr>
          <w:rFonts w:ascii="Arial" w:hAnsi="Arial" w:cs="Arial"/>
          <w:sz w:val="24"/>
          <w:szCs w:val="24"/>
          <w:lang w:val="en-US"/>
        </w:rPr>
        <w:t>'</w:t>
      </w:r>
      <w:r w:rsidR="001E15DF" w:rsidRPr="00E03C07">
        <w:rPr>
          <w:rFonts w:ascii="Arial" w:hAnsi="Arial" w:cs="Arial"/>
          <w:sz w:val="24"/>
          <w:szCs w:val="24"/>
          <w:lang w:val="en-US"/>
        </w:rPr>
        <w:t xml:space="preserve"> BCG</w:t>
      </w:r>
      <w:r w:rsidR="00C32AC2" w:rsidRPr="00E03C07">
        <w:rPr>
          <w:rFonts w:ascii="Arial" w:hAnsi="Arial" w:cs="Arial"/>
          <w:sz w:val="24"/>
          <w:szCs w:val="24"/>
          <w:lang w:val="en-US"/>
        </w:rPr>
        <w:t>'</w:t>
      </w:r>
      <w:r w:rsidR="001E15DF" w:rsidRPr="00E03C07">
        <w:rPr>
          <w:rFonts w:ascii="Arial" w:hAnsi="Arial" w:cs="Arial"/>
          <w:sz w:val="24"/>
          <w:szCs w:val="24"/>
          <w:lang w:val="en-US"/>
        </w:rPr>
        <w:t>s affairs must either be managed by a business rescue practitioner or a liquidator as soon as possible</w:t>
      </w:r>
      <w:r w:rsidR="00B66412" w:rsidRPr="00E03C07">
        <w:rPr>
          <w:rFonts w:ascii="Arial" w:hAnsi="Arial" w:cs="Arial"/>
          <w:sz w:val="24"/>
          <w:szCs w:val="24"/>
          <w:lang w:val="en-US"/>
        </w:rPr>
        <w:t xml:space="preserve"> to protect the interests of the affected parties. </w:t>
      </w:r>
      <w:r w:rsidR="00200479" w:rsidRPr="00E03C07">
        <w:rPr>
          <w:rFonts w:ascii="Arial" w:hAnsi="Arial" w:cs="Arial"/>
          <w:sz w:val="24"/>
          <w:szCs w:val="24"/>
          <w:lang w:val="en-US"/>
        </w:rPr>
        <w:t>Having the application decided in the ordinary course will not afford RH substantial redress as BCG will be 'rudderless' until</w:t>
      </w:r>
      <w:r w:rsidR="002625E3" w:rsidRPr="00E03C07">
        <w:rPr>
          <w:rFonts w:ascii="Arial" w:hAnsi="Arial" w:cs="Arial"/>
          <w:sz w:val="24"/>
          <w:szCs w:val="24"/>
          <w:lang w:val="en-US"/>
        </w:rPr>
        <w:t xml:space="preserve"> the matter is finally determined</w:t>
      </w:r>
      <w:r w:rsidR="001C22F3" w:rsidRPr="00E03C07">
        <w:rPr>
          <w:rFonts w:ascii="Arial" w:hAnsi="Arial" w:cs="Arial"/>
          <w:sz w:val="24"/>
          <w:szCs w:val="24"/>
          <w:lang w:val="en-US"/>
        </w:rPr>
        <w:t>.</w:t>
      </w:r>
    </w:p>
    <w:p w14:paraId="0B6215A1" w14:textId="77777777" w:rsidR="00A931CC" w:rsidRPr="00A931CC" w:rsidRDefault="00A931CC" w:rsidP="00A931CC">
      <w:pPr>
        <w:pStyle w:val="ListParagraph"/>
        <w:rPr>
          <w:rFonts w:ascii="Arial" w:hAnsi="Arial" w:cs="Arial"/>
          <w:sz w:val="24"/>
          <w:szCs w:val="24"/>
          <w:lang w:val="en-US"/>
        </w:rPr>
      </w:pPr>
    </w:p>
    <w:p w14:paraId="6EDF5E9D" w14:textId="623F18B7" w:rsidR="00A931C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6B49BF" w:rsidRPr="00E03C07">
        <w:rPr>
          <w:rFonts w:ascii="Arial" w:hAnsi="Arial" w:cs="Arial"/>
          <w:sz w:val="24"/>
          <w:szCs w:val="24"/>
          <w:lang w:val="en-US"/>
        </w:rPr>
        <w:t>Mr. Vlok deposed to the answering affidavit as the applicant in the business rescue application</w:t>
      </w:r>
      <w:r w:rsidR="00200B23" w:rsidRPr="00E03C07">
        <w:rPr>
          <w:rFonts w:ascii="Arial" w:hAnsi="Arial" w:cs="Arial"/>
          <w:sz w:val="24"/>
          <w:szCs w:val="24"/>
          <w:lang w:val="en-US"/>
        </w:rPr>
        <w:t xml:space="preserve">. He disputes the contention that </w:t>
      </w:r>
      <w:r w:rsidR="00D74A01" w:rsidRPr="00E03C07">
        <w:rPr>
          <w:rFonts w:ascii="Arial" w:hAnsi="Arial" w:cs="Arial"/>
          <w:sz w:val="24"/>
          <w:szCs w:val="24"/>
          <w:lang w:val="en-US"/>
        </w:rPr>
        <w:t>the application is urgent</w:t>
      </w:r>
      <w:r w:rsidR="00001C95" w:rsidRPr="00E03C07">
        <w:rPr>
          <w:rFonts w:ascii="Arial" w:hAnsi="Arial" w:cs="Arial"/>
          <w:sz w:val="24"/>
          <w:szCs w:val="24"/>
          <w:lang w:val="en-US"/>
        </w:rPr>
        <w:t>. He explains that the matter was fully ventilated in the unopposed motion court before the liquidation application was removed from the roll.</w:t>
      </w:r>
      <w:r w:rsidR="005E0934" w:rsidRPr="00E03C07">
        <w:rPr>
          <w:rFonts w:ascii="Arial" w:hAnsi="Arial" w:cs="Arial"/>
          <w:sz w:val="24"/>
          <w:szCs w:val="24"/>
          <w:lang w:val="en-US"/>
        </w:rPr>
        <w:t xml:space="preserve"> Mr. Vlok </w:t>
      </w:r>
      <w:r w:rsidR="000F4211" w:rsidRPr="00E03C07">
        <w:rPr>
          <w:rFonts w:ascii="Arial" w:hAnsi="Arial" w:cs="Arial"/>
          <w:sz w:val="24"/>
          <w:szCs w:val="24"/>
          <w:lang w:val="en-US"/>
        </w:rPr>
        <w:t>states that RH could simply have enrolled the application on the unopposed roll</w:t>
      </w:r>
      <w:r w:rsidR="00DB4F6E" w:rsidRPr="00E03C07">
        <w:rPr>
          <w:rFonts w:ascii="Arial" w:hAnsi="Arial" w:cs="Arial"/>
          <w:sz w:val="24"/>
          <w:szCs w:val="24"/>
          <w:lang w:val="en-US"/>
        </w:rPr>
        <w:t>, launched irregular step proceedings,</w:t>
      </w:r>
      <w:r w:rsidR="00F4469E" w:rsidRPr="00E03C07">
        <w:rPr>
          <w:rFonts w:ascii="Arial" w:hAnsi="Arial" w:cs="Arial"/>
          <w:sz w:val="24"/>
          <w:szCs w:val="24"/>
          <w:lang w:val="en-US"/>
        </w:rPr>
        <w:t xml:space="preserve"> or compelled the respondent </w:t>
      </w:r>
      <w:r w:rsidR="00C32AC2" w:rsidRPr="00E03C07">
        <w:rPr>
          <w:rFonts w:ascii="Arial" w:hAnsi="Arial" w:cs="Arial"/>
          <w:sz w:val="24"/>
          <w:szCs w:val="24"/>
          <w:lang w:val="en-US"/>
        </w:rPr>
        <w:t>'</w:t>
      </w:r>
      <w:r w:rsidR="00F4469E" w:rsidRPr="00E03C07">
        <w:rPr>
          <w:rFonts w:ascii="Arial" w:hAnsi="Arial" w:cs="Arial"/>
          <w:sz w:val="24"/>
          <w:szCs w:val="24"/>
          <w:lang w:val="en-US"/>
        </w:rPr>
        <w:t>like every other litigant that feels frustrated by the conduct of an opponent.</w:t>
      </w:r>
      <w:r w:rsidR="00C32AC2" w:rsidRPr="00E03C07">
        <w:rPr>
          <w:rFonts w:ascii="Arial" w:hAnsi="Arial" w:cs="Arial"/>
          <w:sz w:val="24"/>
          <w:szCs w:val="24"/>
          <w:lang w:val="en-US"/>
        </w:rPr>
        <w:t>'</w:t>
      </w:r>
    </w:p>
    <w:p w14:paraId="2602ED7A" w14:textId="77777777" w:rsidR="00B93091" w:rsidRPr="00B93091" w:rsidRDefault="00B93091" w:rsidP="00B93091">
      <w:pPr>
        <w:pStyle w:val="ListParagraph"/>
        <w:rPr>
          <w:rFonts w:ascii="Arial" w:hAnsi="Arial" w:cs="Arial"/>
          <w:sz w:val="24"/>
          <w:szCs w:val="24"/>
          <w:lang w:val="en-US"/>
        </w:rPr>
      </w:pPr>
    </w:p>
    <w:p w14:paraId="1B1367DF" w14:textId="1D9CCBC1" w:rsidR="00B93091"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B93091" w:rsidRPr="00E03C07">
        <w:rPr>
          <w:rFonts w:ascii="Arial" w:hAnsi="Arial" w:cs="Arial"/>
          <w:sz w:val="24"/>
          <w:szCs w:val="24"/>
          <w:lang w:val="en-US"/>
        </w:rPr>
        <w:t>Mr. Vlok asserts in the business rescue application that he is one of two directors of the first respondent and</w:t>
      </w:r>
      <w:r w:rsidR="00DB4F6E" w:rsidRPr="00E03C07">
        <w:rPr>
          <w:rFonts w:ascii="Arial" w:hAnsi="Arial" w:cs="Arial"/>
          <w:sz w:val="24"/>
          <w:szCs w:val="24"/>
          <w:lang w:val="en-US"/>
        </w:rPr>
        <w:t>,</w:t>
      </w:r>
      <w:r w:rsidR="00B93091" w:rsidRPr="00E03C07">
        <w:rPr>
          <w:rFonts w:ascii="Arial" w:hAnsi="Arial" w:cs="Arial"/>
          <w:sz w:val="24"/>
          <w:szCs w:val="24"/>
          <w:lang w:val="en-US"/>
        </w:rPr>
        <w:t xml:space="preserve"> as such, has the necessary </w:t>
      </w:r>
      <w:r w:rsidR="00B93091" w:rsidRPr="00E03C07">
        <w:rPr>
          <w:rFonts w:ascii="Arial" w:hAnsi="Arial" w:cs="Arial"/>
          <w:i/>
          <w:iCs/>
          <w:sz w:val="24"/>
          <w:szCs w:val="24"/>
          <w:lang w:val="en-US"/>
        </w:rPr>
        <w:t>locus standi</w:t>
      </w:r>
      <w:r w:rsidR="00B93091" w:rsidRPr="00E03C07">
        <w:rPr>
          <w:rFonts w:ascii="Arial" w:hAnsi="Arial" w:cs="Arial"/>
          <w:sz w:val="24"/>
          <w:szCs w:val="24"/>
          <w:lang w:val="en-US"/>
        </w:rPr>
        <w:t xml:space="preserve"> to bring the application. He does not state explicitly in this application that he is a shareholder of </w:t>
      </w:r>
      <w:r w:rsidR="00B93091" w:rsidRPr="00E03C07">
        <w:rPr>
          <w:rFonts w:ascii="Arial" w:hAnsi="Arial" w:cs="Arial"/>
          <w:sz w:val="24"/>
          <w:szCs w:val="24"/>
          <w:lang w:val="en-US"/>
        </w:rPr>
        <w:lastRenderedPageBreak/>
        <w:t>BCG</w:t>
      </w:r>
      <w:r w:rsidR="00DB4F6E" w:rsidRPr="00E03C07">
        <w:rPr>
          <w:rFonts w:ascii="Arial" w:hAnsi="Arial" w:cs="Arial"/>
          <w:sz w:val="24"/>
          <w:szCs w:val="24"/>
          <w:lang w:val="en-US"/>
        </w:rPr>
        <w:t>,</w:t>
      </w:r>
      <w:r w:rsidR="00B93091" w:rsidRPr="00E03C07">
        <w:rPr>
          <w:rFonts w:ascii="Arial" w:hAnsi="Arial" w:cs="Arial"/>
          <w:sz w:val="24"/>
          <w:szCs w:val="24"/>
          <w:lang w:val="en-US"/>
        </w:rPr>
        <w:t xml:space="preserve"> although he states, </w:t>
      </w:r>
      <w:r w:rsidR="00C32AC2" w:rsidRPr="00E03C07">
        <w:rPr>
          <w:rFonts w:ascii="Arial" w:hAnsi="Arial" w:cs="Arial"/>
          <w:sz w:val="24"/>
          <w:szCs w:val="24"/>
          <w:lang w:val="en-US"/>
        </w:rPr>
        <w:t>'</w:t>
      </w:r>
      <w:r w:rsidR="00B93091" w:rsidRPr="00E03C07">
        <w:rPr>
          <w:rFonts w:ascii="Arial" w:hAnsi="Arial" w:cs="Arial"/>
          <w:sz w:val="24"/>
          <w:szCs w:val="24"/>
          <w:lang w:val="en-US"/>
        </w:rPr>
        <w:t>the applicant and all remaining directors/shareholders verily believe … that the BCG can be successfully rescued.</w:t>
      </w:r>
      <w:r w:rsidR="00C32AC2" w:rsidRPr="00E03C07">
        <w:rPr>
          <w:rFonts w:ascii="Arial" w:hAnsi="Arial" w:cs="Arial"/>
          <w:sz w:val="24"/>
          <w:szCs w:val="24"/>
          <w:lang w:val="en-US"/>
        </w:rPr>
        <w:t>'</w:t>
      </w:r>
      <w:r w:rsidR="00B93091" w:rsidRPr="00E03C07">
        <w:rPr>
          <w:rFonts w:ascii="Arial" w:hAnsi="Arial" w:cs="Arial"/>
          <w:sz w:val="24"/>
          <w:szCs w:val="24"/>
          <w:lang w:val="en-US"/>
        </w:rPr>
        <w:t xml:space="preserve"> RH contends that directors are not included in the definition of affected persons as contained in the Companies Act 71 of 2008. Directors can,</w:t>
      </w:r>
      <w:r w:rsidR="00F01D56" w:rsidRPr="00E03C07">
        <w:rPr>
          <w:rFonts w:ascii="Arial" w:hAnsi="Arial" w:cs="Arial"/>
          <w:sz w:val="24"/>
          <w:szCs w:val="24"/>
          <w:lang w:val="en-US"/>
        </w:rPr>
        <w:t xml:space="preserve"> in my view,</w:t>
      </w:r>
      <w:r w:rsidR="00B93091" w:rsidRPr="00E03C07">
        <w:rPr>
          <w:rFonts w:ascii="Arial" w:hAnsi="Arial" w:cs="Arial"/>
          <w:sz w:val="24"/>
          <w:szCs w:val="24"/>
          <w:lang w:val="en-US"/>
        </w:rPr>
        <w:t xml:space="preserve"> however, be </w:t>
      </w:r>
      <w:r w:rsidR="00936F98" w:rsidRPr="00E03C07">
        <w:rPr>
          <w:rFonts w:ascii="Arial" w:hAnsi="Arial" w:cs="Arial"/>
          <w:sz w:val="24"/>
          <w:szCs w:val="24"/>
          <w:lang w:val="en-US"/>
        </w:rPr>
        <w:t xml:space="preserve">considered </w:t>
      </w:r>
      <w:r w:rsidR="00B93091" w:rsidRPr="00E03C07">
        <w:rPr>
          <w:rFonts w:ascii="Arial" w:hAnsi="Arial" w:cs="Arial"/>
          <w:sz w:val="24"/>
          <w:szCs w:val="24"/>
          <w:lang w:val="en-US"/>
        </w:rPr>
        <w:t xml:space="preserve">employees. </w:t>
      </w:r>
    </w:p>
    <w:p w14:paraId="3360B6FC" w14:textId="77777777" w:rsidR="004B47D9" w:rsidRPr="004B47D9" w:rsidRDefault="004B47D9" w:rsidP="004B47D9">
      <w:pPr>
        <w:pStyle w:val="ListParagraph"/>
        <w:rPr>
          <w:rFonts w:ascii="Arial" w:hAnsi="Arial" w:cs="Arial"/>
          <w:sz w:val="24"/>
          <w:szCs w:val="24"/>
          <w:lang w:val="en-US"/>
        </w:rPr>
      </w:pPr>
    </w:p>
    <w:p w14:paraId="75A7A6BF" w14:textId="3DC7399F" w:rsidR="00B93091"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AA6C07" w:rsidRPr="00E03C07">
        <w:rPr>
          <w:rFonts w:ascii="Arial" w:hAnsi="Arial" w:cs="Arial"/>
          <w:sz w:val="24"/>
          <w:szCs w:val="24"/>
          <w:lang w:val="en-US"/>
        </w:rPr>
        <w:t>Mr. Vlok</w:t>
      </w:r>
      <w:r w:rsidR="005C5D13" w:rsidRPr="00E03C07">
        <w:rPr>
          <w:rFonts w:ascii="Arial" w:hAnsi="Arial" w:cs="Arial"/>
          <w:sz w:val="24"/>
          <w:szCs w:val="24"/>
          <w:lang w:val="en-US"/>
        </w:rPr>
        <w:t xml:space="preserve"> submits that the grounds for business rescue have been set down in the business rescue application</w:t>
      </w:r>
      <w:r w:rsidR="00D009B9" w:rsidRPr="00E03C07">
        <w:rPr>
          <w:rFonts w:ascii="Arial" w:hAnsi="Arial" w:cs="Arial"/>
          <w:sz w:val="24"/>
          <w:szCs w:val="24"/>
          <w:lang w:val="en-US"/>
        </w:rPr>
        <w:t xml:space="preserve">, are </w:t>
      </w:r>
      <w:r w:rsidR="00D009B9" w:rsidRPr="00E03C07">
        <w:rPr>
          <w:rFonts w:ascii="Arial" w:hAnsi="Arial" w:cs="Arial"/>
          <w:i/>
          <w:iCs/>
          <w:sz w:val="24"/>
          <w:szCs w:val="24"/>
          <w:lang w:val="en-US"/>
        </w:rPr>
        <w:t>bona fide</w:t>
      </w:r>
      <w:r w:rsidR="00936F98" w:rsidRPr="00E03C07">
        <w:rPr>
          <w:rFonts w:ascii="Arial" w:hAnsi="Arial" w:cs="Arial"/>
          <w:i/>
          <w:iCs/>
          <w:sz w:val="24"/>
          <w:szCs w:val="24"/>
          <w:lang w:val="en-US"/>
        </w:rPr>
        <w:t>,</w:t>
      </w:r>
      <w:r w:rsidR="00D009B9" w:rsidRPr="00E03C07">
        <w:rPr>
          <w:rFonts w:ascii="Arial" w:hAnsi="Arial" w:cs="Arial"/>
          <w:sz w:val="24"/>
          <w:szCs w:val="24"/>
          <w:lang w:val="en-US"/>
        </w:rPr>
        <w:t xml:space="preserve"> and w</w:t>
      </w:r>
      <w:r w:rsidR="00936F98" w:rsidRPr="00E03C07">
        <w:rPr>
          <w:rFonts w:ascii="Arial" w:hAnsi="Arial" w:cs="Arial"/>
          <w:sz w:val="24"/>
          <w:szCs w:val="24"/>
          <w:lang w:val="en-US"/>
        </w:rPr>
        <w:t>ere</w:t>
      </w:r>
      <w:r w:rsidR="00D009B9" w:rsidRPr="00E03C07">
        <w:rPr>
          <w:rFonts w:ascii="Arial" w:hAnsi="Arial" w:cs="Arial"/>
          <w:sz w:val="24"/>
          <w:szCs w:val="24"/>
          <w:lang w:val="en-US"/>
        </w:rPr>
        <w:t xml:space="preserve"> accompanied by the supporting documentation</w:t>
      </w:r>
      <w:r w:rsidR="00894DC1" w:rsidRPr="00E03C07">
        <w:rPr>
          <w:rFonts w:ascii="Arial" w:hAnsi="Arial" w:cs="Arial"/>
          <w:sz w:val="24"/>
          <w:szCs w:val="24"/>
          <w:lang w:val="en-US"/>
        </w:rPr>
        <w:t xml:space="preserve"> confirming the amounts due to BCG and </w:t>
      </w:r>
      <w:r w:rsidR="00C32AC2" w:rsidRPr="00E03C07">
        <w:rPr>
          <w:rFonts w:ascii="Arial" w:hAnsi="Arial" w:cs="Arial"/>
          <w:sz w:val="24"/>
          <w:szCs w:val="24"/>
          <w:lang w:val="en-US"/>
        </w:rPr>
        <w:t>'</w:t>
      </w:r>
      <w:r w:rsidR="00894DC1" w:rsidRPr="00E03C07">
        <w:rPr>
          <w:rFonts w:ascii="Arial" w:hAnsi="Arial" w:cs="Arial"/>
          <w:sz w:val="24"/>
          <w:szCs w:val="24"/>
          <w:lang w:val="en-US"/>
        </w:rPr>
        <w:t>the plan to proceed to secure those funds to rescue the company</w:t>
      </w:r>
      <w:r w:rsidR="00C32AC2" w:rsidRPr="00E03C07">
        <w:rPr>
          <w:rFonts w:ascii="Arial" w:hAnsi="Arial" w:cs="Arial"/>
          <w:sz w:val="24"/>
          <w:szCs w:val="24"/>
          <w:lang w:val="en-US"/>
        </w:rPr>
        <w:t>'</w:t>
      </w:r>
      <w:r w:rsidR="00894DC1" w:rsidRPr="00E03C07">
        <w:rPr>
          <w:rFonts w:ascii="Arial" w:hAnsi="Arial" w:cs="Arial"/>
          <w:sz w:val="24"/>
          <w:szCs w:val="24"/>
          <w:lang w:val="en-US"/>
        </w:rPr>
        <w:t xml:space="preserve">. </w:t>
      </w:r>
      <w:r w:rsidR="00B93091" w:rsidRPr="00E03C07">
        <w:rPr>
          <w:rFonts w:ascii="Arial" w:hAnsi="Arial" w:cs="Arial"/>
          <w:sz w:val="24"/>
          <w:szCs w:val="24"/>
          <w:lang w:val="en-US"/>
        </w:rPr>
        <w:t>He claims that BCG</w:t>
      </w:r>
      <w:r w:rsidR="00C32AC2" w:rsidRPr="00E03C07">
        <w:rPr>
          <w:rFonts w:ascii="Arial" w:hAnsi="Arial" w:cs="Arial"/>
          <w:sz w:val="24"/>
          <w:szCs w:val="24"/>
          <w:lang w:val="en-US"/>
        </w:rPr>
        <w:t>'</w:t>
      </w:r>
      <w:r w:rsidR="00B93091" w:rsidRPr="00E03C07">
        <w:rPr>
          <w:rFonts w:ascii="Arial" w:hAnsi="Arial" w:cs="Arial"/>
          <w:sz w:val="24"/>
          <w:szCs w:val="24"/>
          <w:lang w:val="en-US"/>
        </w:rPr>
        <w:t>s financial distress is attributed to the non-payment of its clients and the economic</w:t>
      </w:r>
      <w:r w:rsidR="00C32AC2" w:rsidRPr="00E03C07">
        <w:rPr>
          <w:rFonts w:ascii="Arial" w:hAnsi="Arial" w:cs="Arial"/>
          <w:sz w:val="24"/>
          <w:szCs w:val="24"/>
          <w:lang w:val="en-US"/>
        </w:rPr>
        <w:t xml:space="preserve"> </w:t>
      </w:r>
      <w:r w:rsidR="00B93091" w:rsidRPr="00E03C07">
        <w:rPr>
          <w:rFonts w:ascii="Arial" w:hAnsi="Arial" w:cs="Arial"/>
          <w:sz w:val="24"/>
          <w:szCs w:val="24"/>
          <w:lang w:val="en-US"/>
        </w:rPr>
        <w:t xml:space="preserve">disaster the country is experiencing. </w:t>
      </w:r>
    </w:p>
    <w:p w14:paraId="4BB740A5" w14:textId="3BB4D7B6" w:rsidR="00894DC1" w:rsidRDefault="00894DC1" w:rsidP="00B93091">
      <w:pPr>
        <w:pStyle w:val="ListParagraph"/>
        <w:tabs>
          <w:tab w:val="left" w:pos="4917"/>
        </w:tabs>
        <w:spacing w:before="120" w:after="120" w:line="360" w:lineRule="auto"/>
        <w:jc w:val="both"/>
        <w:rPr>
          <w:rFonts w:ascii="Arial" w:hAnsi="Arial" w:cs="Arial"/>
          <w:sz w:val="24"/>
          <w:szCs w:val="24"/>
          <w:lang w:val="en-US"/>
        </w:rPr>
      </w:pPr>
    </w:p>
    <w:p w14:paraId="5037CCF6" w14:textId="77777777" w:rsidR="00894DC1" w:rsidRPr="00894DC1" w:rsidRDefault="00894DC1" w:rsidP="00894DC1">
      <w:pPr>
        <w:pStyle w:val="ListParagraph"/>
        <w:rPr>
          <w:rFonts w:ascii="Arial" w:hAnsi="Arial" w:cs="Arial"/>
          <w:sz w:val="24"/>
          <w:szCs w:val="24"/>
          <w:lang w:val="en-US"/>
        </w:rPr>
      </w:pPr>
    </w:p>
    <w:p w14:paraId="0C22F013" w14:textId="5604F8C5" w:rsidR="004B47D9"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894DC1" w:rsidRPr="00E03C07">
        <w:rPr>
          <w:rFonts w:ascii="Arial" w:hAnsi="Arial" w:cs="Arial"/>
          <w:sz w:val="24"/>
          <w:szCs w:val="24"/>
          <w:lang w:val="en-US"/>
        </w:rPr>
        <w:t>The following submission contained in the answering affidavit is of importance:</w:t>
      </w:r>
    </w:p>
    <w:p w14:paraId="476BFB78" w14:textId="77777777" w:rsidR="002E047C" w:rsidRDefault="002E047C" w:rsidP="00894DC1">
      <w:pPr>
        <w:pStyle w:val="ListParagraph"/>
        <w:tabs>
          <w:tab w:val="left" w:pos="4917"/>
        </w:tabs>
        <w:spacing w:before="120" w:after="120" w:line="360" w:lineRule="auto"/>
        <w:jc w:val="both"/>
        <w:rPr>
          <w:rFonts w:ascii="Arial" w:hAnsi="Arial" w:cs="Arial"/>
          <w:sz w:val="24"/>
          <w:szCs w:val="24"/>
          <w:lang w:val="en-US"/>
        </w:rPr>
      </w:pPr>
    </w:p>
    <w:p w14:paraId="07CACD73" w14:textId="28C1D462" w:rsidR="00894DC1" w:rsidRPr="00427FF6" w:rsidRDefault="00C32AC2" w:rsidP="002E047C">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w:t>
      </w:r>
      <w:r w:rsidR="002E047C">
        <w:rPr>
          <w:rFonts w:ascii="Arial" w:hAnsi="Arial" w:cs="Arial"/>
          <w:sz w:val="24"/>
          <w:szCs w:val="24"/>
          <w:lang w:val="en-US"/>
        </w:rPr>
        <w:t>T</w:t>
      </w:r>
      <w:r w:rsidR="00E967B9" w:rsidRPr="00E967B9">
        <w:rPr>
          <w:rFonts w:ascii="Arial" w:hAnsi="Arial" w:cs="Arial"/>
          <w:sz w:val="24"/>
          <w:szCs w:val="24"/>
          <w:lang w:val="en-US"/>
        </w:rPr>
        <w:t>he respondent never intended on delaying the matter and it is intent on securing the business rescue and ultimately rescuing the company,</w:t>
      </w:r>
      <w:r w:rsidR="00427FF6" w:rsidRPr="00427FF6">
        <w:rPr>
          <w:rFonts w:ascii="Arial" w:hAnsi="Arial" w:cs="Arial"/>
          <w:i/>
          <w:iCs/>
          <w:sz w:val="24"/>
          <w:szCs w:val="24"/>
          <w:lang w:val="en-US"/>
        </w:rPr>
        <w:t xml:space="preserve"> but it simply took a little longer than hoped for in securing the necessary funds</w:t>
      </w:r>
      <w:r w:rsidR="00427FF6" w:rsidRPr="00427FF6">
        <w:rPr>
          <w:rFonts w:ascii="Arial" w:hAnsi="Arial" w:cs="Arial"/>
          <w:sz w:val="24"/>
          <w:szCs w:val="24"/>
          <w:lang w:val="en-US"/>
        </w:rPr>
        <w:t xml:space="preserve"> to pursue the matter through the legal steps.</w:t>
      </w:r>
      <w:r>
        <w:rPr>
          <w:rFonts w:ascii="Arial" w:hAnsi="Arial" w:cs="Arial"/>
          <w:sz w:val="24"/>
          <w:szCs w:val="24"/>
          <w:lang w:val="en-US"/>
        </w:rPr>
        <w:t>'</w:t>
      </w:r>
      <w:r w:rsidR="00427FF6">
        <w:rPr>
          <w:rFonts w:ascii="Arial" w:hAnsi="Arial" w:cs="Arial"/>
          <w:sz w:val="24"/>
          <w:szCs w:val="24"/>
          <w:lang w:val="en-US"/>
        </w:rPr>
        <w:t xml:space="preserve"> (</w:t>
      </w:r>
      <w:r w:rsidR="00427FF6" w:rsidRPr="00427FF6">
        <w:rPr>
          <w:rFonts w:ascii="Arial" w:hAnsi="Arial" w:cs="Arial"/>
          <w:sz w:val="24"/>
          <w:szCs w:val="24"/>
          <w:lang w:val="en-US"/>
        </w:rPr>
        <w:t>My emphasis)</w:t>
      </w:r>
    </w:p>
    <w:p w14:paraId="2298D758" w14:textId="77777777" w:rsidR="004B47D9" w:rsidRPr="004B47D9" w:rsidRDefault="004B47D9" w:rsidP="004B47D9">
      <w:pPr>
        <w:pStyle w:val="ListParagraph"/>
        <w:rPr>
          <w:rFonts w:ascii="Arial" w:hAnsi="Arial" w:cs="Arial"/>
          <w:sz w:val="24"/>
          <w:szCs w:val="24"/>
          <w:lang w:val="en-US"/>
        </w:rPr>
      </w:pPr>
    </w:p>
    <w:p w14:paraId="1BF847C5" w14:textId="6F0FA199" w:rsidR="004B47D9"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sidRPr="00C70B01">
        <w:rPr>
          <w:rFonts w:ascii="Arial" w:hAnsi="Arial" w:cs="Arial"/>
          <w:sz w:val="24"/>
          <w:szCs w:val="24"/>
          <w:lang w:val="en-US"/>
        </w:rPr>
        <w:t>[12]</w:t>
      </w:r>
      <w:r w:rsidRPr="00C70B01">
        <w:rPr>
          <w:rFonts w:ascii="Arial" w:hAnsi="Arial" w:cs="Arial"/>
          <w:sz w:val="24"/>
          <w:szCs w:val="24"/>
          <w:lang w:val="en-US"/>
        </w:rPr>
        <w:tab/>
      </w:r>
      <w:r w:rsidR="00440FC5" w:rsidRPr="00E03C07">
        <w:rPr>
          <w:rFonts w:ascii="Arial" w:hAnsi="Arial" w:cs="Arial"/>
          <w:sz w:val="24"/>
          <w:szCs w:val="24"/>
          <w:lang w:val="en-US"/>
        </w:rPr>
        <w:t>Mr. Vlok explains that his personal financial woes contributed to the delay in obtaining a date for the business rescue application to be heard</w:t>
      </w:r>
      <w:r w:rsidR="00C50946" w:rsidRPr="00E03C07">
        <w:rPr>
          <w:rFonts w:ascii="Arial" w:hAnsi="Arial" w:cs="Arial"/>
          <w:sz w:val="24"/>
          <w:szCs w:val="24"/>
          <w:lang w:val="en-US"/>
        </w:rPr>
        <w:t xml:space="preserve">, as he first had to pay his attorneys. He claims that he is </w:t>
      </w:r>
      <w:r w:rsidR="002426DF" w:rsidRPr="00E03C07">
        <w:rPr>
          <w:rFonts w:ascii="Arial" w:hAnsi="Arial" w:cs="Arial"/>
          <w:sz w:val="24"/>
          <w:szCs w:val="24"/>
          <w:lang w:val="en-US"/>
        </w:rPr>
        <w:t>BCG's 'main funder/ operator'</w:t>
      </w:r>
      <w:r w:rsidR="00C50946" w:rsidRPr="00E03C07">
        <w:rPr>
          <w:rFonts w:ascii="Arial" w:hAnsi="Arial" w:cs="Arial"/>
          <w:sz w:val="24"/>
          <w:szCs w:val="24"/>
          <w:lang w:val="en-US"/>
        </w:rPr>
        <w:t xml:space="preserve">. He laments that RH has a </w:t>
      </w:r>
      <w:r w:rsidR="00C32AC2" w:rsidRPr="00E03C07">
        <w:rPr>
          <w:rFonts w:ascii="Arial" w:hAnsi="Arial" w:cs="Arial"/>
          <w:sz w:val="24"/>
          <w:szCs w:val="24"/>
          <w:lang w:val="en-US"/>
        </w:rPr>
        <w:t>'</w:t>
      </w:r>
      <w:r w:rsidR="00C50946" w:rsidRPr="00E03C07">
        <w:rPr>
          <w:rFonts w:ascii="Arial" w:hAnsi="Arial" w:cs="Arial"/>
          <w:sz w:val="24"/>
          <w:szCs w:val="24"/>
          <w:lang w:val="en-US"/>
        </w:rPr>
        <w:t>vendetta</w:t>
      </w:r>
      <w:r w:rsidR="00C32AC2" w:rsidRPr="00E03C07">
        <w:rPr>
          <w:rFonts w:ascii="Arial" w:hAnsi="Arial" w:cs="Arial"/>
          <w:sz w:val="24"/>
          <w:szCs w:val="24"/>
          <w:lang w:val="en-US"/>
        </w:rPr>
        <w:t>'</w:t>
      </w:r>
      <w:r w:rsidR="000723FC" w:rsidRPr="00E03C07">
        <w:rPr>
          <w:rFonts w:ascii="Arial" w:hAnsi="Arial" w:cs="Arial"/>
          <w:sz w:val="24"/>
          <w:szCs w:val="24"/>
          <w:lang w:val="en-US"/>
        </w:rPr>
        <w:t xml:space="preserve"> against him and is also pursuing litigation against him in his personal capacity</w:t>
      </w:r>
      <w:r w:rsidR="00C70B01" w:rsidRPr="00E03C07">
        <w:rPr>
          <w:rFonts w:ascii="Arial" w:hAnsi="Arial" w:cs="Arial"/>
          <w:sz w:val="24"/>
          <w:szCs w:val="24"/>
          <w:lang w:val="en-US"/>
        </w:rPr>
        <w:t xml:space="preserve"> </w:t>
      </w:r>
      <w:r w:rsidR="00695A52" w:rsidRPr="00E03C07">
        <w:rPr>
          <w:rFonts w:ascii="Arial" w:hAnsi="Arial" w:cs="Arial"/>
          <w:sz w:val="24"/>
          <w:szCs w:val="24"/>
          <w:lang w:val="en-US"/>
        </w:rPr>
        <w:t xml:space="preserve">in terms of an </w:t>
      </w:r>
      <w:r w:rsidR="00C32AC2" w:rsidRPr="00E03C07">
        <w:rPr>
          <w:rFonts w:ascii="Arial" w:hAnsi="Arial" w:cs="Arial"/>
          <w:sz w:val="24"/>
          <w:szCs w:val="24"/>
          <w:lang w:val="en-US"/>
        </w:rPr>
        <w:t>'</w:t>
      </w:r>
      <w:r w:rsidR="006B7E7C" w:rsidRPr="00E03C07">
        <w:rPr>
          <w:rFonts w:ascii="Arial" w:hAnsi="Arial" w:cs="Arial"/>
          <w:sz w:val="24"/>
          <w:szCs w:val="24"/>
          <w:lang w:val="en-US"/>
        </w:rPr>
        <w:t xml:space="preserve">alleged </w:t>
      </w:r>
      <w:r w:rsidR="003D5EF2" w:rsidRPr="00E03C07">
        <w:rPr>
          <w:rFonts w:ascii="Arial" w:hAnsi="Arial" w:cs="Arial"/>
          <w:sz w:val="24"/>
          <w:szCs w:val="24"/>
          <w:lang w:val="en-US"/>
        </w:rPr>
        <w:t>suretyship</w:t>
      </w:r>
      <w:r w:rsidR="00C32AC2" w:rsidRPr="00E03C07">
        <w:rPr>
          <w:rFonts w:ascii="Arial" w:hAnsi="Arial" w:cs="Arial"/>
          <w:sz w:val="24"/>
          <w:szCs w:val="24"/>
          <w:lang w:val="en-US"/>
        </w:rPr>
        <w:t>'</w:t>
      </w:r>
      <w:r w:rsidR="006B7E7C" w:rsidRPr="00E03C07">
        <w:rPr>
          <w:rFonts w:ascii="Arial" w:hAnsi="Arial" w:cs="Arial"/>
          <w:sz w:val="24"/>
          <w:szCs w:val="24"/>
          <w:lang w:val="en-US"/>
        </w:rPr>
        <w:t xml:space="preserve"> that he concluded with it. </w:t>
      </w:r>
    </w:p>
    <w:p w14:paraId="45FA1EB5" w14:textId="77777777" w:rsidR="004B47D9" w:rsidRPr="004B47D9" w:rsidRDefault="004B47D9" w:rsidP="004B47D9">
      <w:pPr>
        <w:pStyle w:val="ListParagraph"/>
        <w:rPr>
          <w:rFonts w:ascii="Arial" w:hAnsi="Arial" w:cs="Arial"/>
          <w:sz w:val="24"/>
          <w:szCs w:val="24"/>
          <w:lang w:val="en-US"/>
        </w:rPr>
      </w:pPr>
    </w:p>
    <w:p w14:paraId="0D71B12F" w14:textId="51734DF0" w:rsidR="004B47D9"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sidRPr="00364072">
        <w:rPr>
          <w:rFonts w:ascii="Arial" w:hAnsi="Arial" w:cs="Arial"/>
          <w:sz w:val="24"/>
          <w:szCs w:val="24"/>
          <w:lang w:val="en-US"/>
        </w:rPr>
        <w:t>[13]</w:t>
      </w:r>
      <w:r w:rsidRPr="00364072">
        <w:rPr>
          <w:rFonts w:ascii="Arial" w:hAnsi="Arial" w:cs="Arial"/>
          <w:sz w:val="24"/>
          <w:szCs w:val="24"/>
          <w:lang w:val="en-US"/>
        </w:rPr>
        <w:tab/>
      </w:r>
      <w:r w:rsidR="003D5EF2" w:rsidRPr="00E03C07">
        <w:rPr>
          <w:rFonts w:ascii="Arial" w:hAnsi="Arial" w:cs="Arial"/>
          <w:sz w:val="24"/>
          <w:szCs w:val="24"/>
          <w:lang w:val="en-US"/>
        </w:rPr>
        <w:t>Mr. Vlok submits that business res</w:t>
      </w:r>
      <w:r w:rsidR="00230421" w:rsidRPr="00E03C07">
        <w:rPr>
          <w:rFonts w:ascii="Arial" w:hAnsi="Arial" w:cs="Arial"/>
          <w:sz w:val="24"/>
          <w:szCs w:val="24"/>
          <w:lang w:val="en-US"/>
        </w:rPr>
        <w:t xml:space="preserve">cue proceedings would </w:t>
      </w:r>
      <w:r w:rsidR="00655227" w:rsidRPr="00E03C07">
        <w:rPr>
          <w:rFonts w:ascii="Arial" w:hAnsi="Arial" w:cs="Arial"/>
          <w:sz w:val="24"/>
          <w:szCs w:val="24"/>
          <w:lang w:val="en-US"/>
        </w:rPr>
        <w:t>be</w:t>
      </w:r>
      <w:r w:rsidR="00230421" w:rsidRPr="00E03C07">
        <w:rPr>
          <w:rFonts w:ascii="Arial" w:hAnsi="Arial" w:cs="Arial"/>
          <w:sz w:val="24"/>
          <w:szCs w:val="24"/>
          <w:lang w:val="en-US"/>
        </w:rPr>
        <w:t xml:space="preserve"> more advantageous</w:t>
      </w:r>
      <w:r w:rsidR="00410190" w:rsidRPr="00E03C07">
        <w:rPr>
          <w:rFonts w:ascii="Arial" w:hAnsi="Arial" w:cs="Arial"/>
          <w:sz w:val="24"/>
          <w:szCs w:val="24"/>
          <w:lang w:val="en-US"/>
        </w:rPr>
        <w:t xml:space="preserve"> because it would allow for the completion of existing contracts. </w:t>
      </w:r>
      <w:r w:rsidR="00230421" w:rsidRPr="00E03C07">
        <w:rPr>
          <w:rFonts w:ascii="Arial" w:hAnsi="Arial" w:cs="Arial"/>
          <w:sz w:val="24"/>
          <w:szCs w:val="24"/>
          <w:lang w:val="en-US"/>
        </w:rPr>
        <w:t>BCG</w:t>
      </w:r>
      <w:r w:rsidR="00C32AC2" w:rsidRPr="00E03C07">
        <w:rPr>
          <w:rFonts w:ascii="Arial" w:hAnsi="Arial" w:cs="Arial"/>
          <w:sz w:val="24"/>
          <w:szCs w:val="24"/>
          <w:lang w:val="en-US"/>
        </w:rPr>
        <w:t>'</w:t>
      </w:r>
      <w:r w:rsidR="00230421" w:rsidRPr="00E03C07">
        <w:rPr>
          <w:rFonts w:ascii="Arial" w:hAnsi="Arial" w:cs="Arial"/>
          <w:sz w:val="24"/>
          <w:szCs w:val="24"/>
          <w:lang w:val="en-US"/>
        </w:rPr>
        <w:t>s total asset value</w:t>
      </w:r>
      <w:r w:rsidR="00655227" w:rsidRPr="00E03C07">
        <w:rPr>
          <w:rFonts w:ascii="Arial" w:hAnsi="Arial" w:cs="Arial"/>
          <w:sz w:val="24"/>
          <w:szCs w:val="24"/>
          <w:lang w:val="en-US"/>
        </w:rPr>
        <w:t xml:space="preserve"> is R20 000.00, </w:t>
      </w:r>
      <w:r w:rsidR="00022AE5" w:rsidRPr="00E03C07">
        <w:rPr>
          <w:rFonts w:ascii="Arial" w:hAnsi="Arial" w:cs="Arial"/>
          <w:sz w:val="24"/>
          <w:szCs w:val="24"/>
          <w:lang w:val="en-US"/>
        </w:rPr>
        <w:t xml:space="preserve">and </w:t>
      </w:r>
      <w:r w:rsidR="00655227" w:rsidRPr="00E03C07">
        <w:rPr>
          <w:rFonts w:ascii="Arial" w:hAnsi="Arial" w:cs="Arial"/>
          <w:sz w:val="24"/>
          <w:szCs w:val="24"/>
          <w:lang w:val="en-US"/>
        </w:rPr>
        <w:t xml:space="preserve">RH's claim alone </w:t>
      </w:r>
      <w:r w:rsidR="00A473D8" w:rsidRPr="00E03C07">
        <w:rPr>
          <w:rFonts w:ascii="Arial" w:hAnsi="Arial" w:cs="Arial"/>
          <w:sz w:val="24"/>
          <w:szCs w:val="24"/>
          <w:lang w:val="en-US"/>
        </w:rPr>
        <w:t>amounts to R618</w:t>
      </w:r>
      <w:r w:rsidR="00022AE5" w:rsidRPr="00E03C07">
        <w:rPr>
          <w:rFonts w:ascii="Arial" w:hAnsi="Arial" w:cs="Arial"/>
          <w:sz w:val="24"/>
          <w:szCs w:val="24"/>
          <w:lang w:val="en-US"/>
        </w:rPr>
        <w:t xml:space="preserve"> 871,00</w:t>
      </w:r>
      <w:r w:rsidR="00BE37E6" w:rsidRPr="00E03C07">
        <w:rPr>
          <w:rFonts w:ascii="Arial" w:hAnsi="Arial" w:cs="Arial"/>
          <w:sz w:val="24"/>
          <w:szCs w:val="24"/>
          <w:lang w:val="en-US"/>
        </w:rPr>
        <w:t>, with the</w:t>
      </w:r>
      <w:r w:rsidR="00EC1EE4" w:rsidRPr="00E03C07">
        <w:rPr>
          <w:rFonts w:ascii="Arial" w:hAnsi="Arial" w:cs="Arial"/>
          <w:sz w:val="24"/>
          <w:szCs w:val="24"/>
          <w:lang w:val="en-US"/>
        </w:rPr>
        <w:t xml:space="preserve"> complete creditor balance exceeding R7 500 000.00</w:t>
      </w:r>
      <w:r w:rsidR="00976CC3" w:rsidRPr="00E03C07">
        <w:rPr>
          <w:rFonts w:ascii="Arial" w:hAnsi="Arial" w:cs="Arial"/>
          <w:sz w:val="24"/>
          <w:szCs w:val="24"/>
          <w:lang w:val="en-US"/>
        </w:rPr>
        <w:t xml:space="preserve">. Due to the highly technical </w:t>
      </w:r>
      <w:r w:rsidR="00976CC3" w:rsidRPr="00E03C07">
        <w:rPr>
          <w:rFonts w:ascii="Arial" w:hAnsi="Arial" w:cs="Arial"/>
          <w:sz w:val="24"/>
          <w:szCs w:val="24"/>
          <w:lang w:val="en-US"/>
        </w:rPr>
        <w:lastRenderedPageBreak/>
        <w:t>nature of BCG</w:t>
      </w:r>
      <w:r w:rsidR="00C32AC2" w:rsidRPr="00E03C07">
        <w:rPr>
          <w:rFonts w:ascii="Arial" w:hAnsi="Arial" w:cs="Arial"/>
          <w:sz w:val="24"/>
          <w:szCs w:val="24"/>
          <w:lang w:val="en-US"/>
        </w:rPr>
        <w:t>'</w:t>
      </w:r>
      <w:r w:rsidR="00976CC3" w:rsidRPr="00E03C07">
        <w:rPr>
          <w:rFonts w:ascii="Arial" w:hAnsi="Arial" w:cs="Arial"/>
          <w:sz w:val="24"/>
          <w:szCs w:val="24"/>
          <w:lang w:val="en-US"/>
        </w:rPr>
        <w:t xml:space="preserve">s business operations, a liquidator </w:t>
      </w:r>
      <w:r w:rsidR="000C229F" w:rsidRPr="00E03C07">
        <w:rPr>
          <w:rFonts w:ascii="Arial" w:hAnsi="Arial" w:cs="Arial"/>
          <w:sz w:val="24"/>
          <w:szCs w:val="24"/>
          <w:lang w:val="en-US"/>
        </w:rPr>
        <w:t>could not</w:t>
      </w:r>
      <w:r w:rsidR="00BE37E6" w:rsidRPr="00E03C07">
        <w:rPr>
          <w:rFonts w:ascii="Arial" w:hAnsi="Arial" w:cs="Arial"/>
          <w:sz w:val="24"/>
          <w:szCs w:val="24"/>
          <w:lang w:val="en-US"/>
        </w:rPr>
        <w:t xml:space="preserve"> see any existing business operation</w:t>
      </w:r>
      <w:r w:rsidR="000C229F" w:rsidRPr="00E03C07">
        <w:rPr>
          <w:rFonts w:ascii="Arial" w:hAnsi="Arial" w:cs="Arial"/>
          <w:sz w:val="24"/>
          <w:szCs w:val="24"/>
          <w:lang w:val="en-US"/>
        </w:rPr>
        <w:t>s</w:t>
      </w:r>
      <w:r w:rsidR="00BE37E6" w:rsidRPr="00E03C07">
        <w:rPr>
          <w:rFonts w:ascii="Arial" w:hAnsi="Arial" w:cs="Arial"/>
          <w:sz w:val="24"/>
          <w:szCs w:val="24"/>
          <w:lang w:val="en-US"/>
        </w:rPr>
        <w:t xml:space="preserve"> to finality.</w:t>
      </w:r>
      <w:r w:rsidR="00364072" w:rsidRPr="00E03C07">
        <w:rPr>
          <w:rFonts w:ascii="Arial" w:hAnsi="Arial" w:cs="Arial"/>
          <w:sz w:val="24"/>
          <w:szCs w:val="24"/>
          <w:lang w:val="en-US"/>
        </w:rPr>
        <w:t xml:space="preserve"> </w:t>
      </w:r>
      <w:r w:rsidR="00B1214C" w:rsidRPr="00E03C07">
        <w:rPr>
          <w:rFonts w:ascii="Arial" w:hAnsi="Arial" w:cs="Arial"/>
          <w:sz w:val="24"/>
          <w:szCs w:val="24"/>
          <w:lang w:val="en-US"/>
        </w:rPr>
        <w:t xml:space="preserve">Mr. Vlok </w:t>
      </w:r>
      <w:r w:rsidR="00364072" w:rsidRPr="00E03C07">
        <w:rPr>
          <w:rFonts w:ascii="Arial" w:hAnsi="Arial" w:cs="Arial"/>
          <w:sz w:val="24"/>
          <w:szCs w:val="24"/>
          <w:lang w:val="en-US"/>
        </w:rPr>
        <w:t>claims</w:t>
      </w:r>
      <w:r w:rsidR="0048656C" w:rsidRPr="00E03C07">
        <w:rPr>
          <w:rFonts w:ascii="Arial" w:hAnsi="Arial" w:cs="Arial"/>
          <w:sz w:val="24"/>
          <w:szCs w:val="24"/>
          <w:lang w:val="en-US"/>
        </w:rPr>
        <w:t xml:space="preserve"> that </w:t>
      </w:r>
      <w:r w:rsidR="00C32AC2" w:rsidRPr="00E03C07">
        <w:rPr>
          <w:rFonts w:ascii="Arial" w:hAnsi="Arial" w:cs="Arial"/>
          <w:sz w:val="24"/>
          <w:szCs w:val="24"/>
          <w:lang w:val="en-US"/>
        </w:rPr>
        <w:t>'</w:t>
      </w:r>
      <w:r w:rsidR="0048656C" w:rsidRPr="00E03C07">
        <w:rPr>
          <w:rFonts w:ascii="Arial" w:hAnsi="Arial" w:cs="Arial"/>
          <w:sz w:val="24"/>
          <w:szCs w:val="24"/>
          <w:lang w:val="en-US"/>
        </w:rPr>
        <w:t>even if my intentions are not pure (as alleged by the applicant), the respondent owes me personally</w:t>
      </w:r>
      <w:r w:rsidR="002265C0" w:rsidRPr="00E03C07">
        <w:rPr>
          <w:rFonts w:ascii="Arial" w:hAnsi="Arial" w:cs="Arial"/>
          <w:sz w:val="24"/>
          <w:szCs w:val="24"/>
          <w:lang w:val="en-US"/>
        </w:rPr>
        <w:t xml:space="preserve"> an amount twice as much as being claimed by the applicant.</w:t>
      </w:r>
      <w:r w:rsidR="00C32AC2" w:rsidRPr="00E03C07">
        <w:rPr>
          <w:rFonts w:ascii="Arial" w:hAnsi="Arial" w:cs="Arial"/>
          <w:sz w:val="24"/>
          <w:szCs w:val="24"/>
          <w:lang w:val="en-US"/>
        </w:rPr>
        <w:t>'</w:t>
      </w:r>
    </w:p>
    <w:p w14:paraId="25D871F0" w14:textId="77777777" w:rsidR="00CF2570" w:rsidRPr="00CF2570" w:rsidRDefault="00CF2570" w:rsidP="00CF2570">
      <w:pPr>
        <w:pStyle w:val="ListParagraph"/>
        <w:rPr>
          <w:rFonts w:ascii="Arial" w:hAnsi="Arial" w:cs="Arial"/>
          <w:sz w:val="24"/>
          <w:szCs w:val="24"/>
          <w:lang w:val="en-US"/>
        </w:rPr>
      </w:pPr>
    </w:p>
    <w:p w14:paraId="752EF776" w14:textId="3BF821E1" w:rsidR="00CF2570"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CF2570" w:rsidRPr="00E03C07">
        <w:rPr>
          <w:rFonts w:ascii="Arial" w:hAnsi="Arial" w:cs="Arial"/>
          <w:sz w:val="24"/>
          <w:szCs w:val="24"/>
          <w:lang w:val="en-US"/>
        </w:rPr>
        <w:t>As for RH</w:t>
      </w:r>
      <w:r w:rsidR="00C32AC2" w:rsidRPr="00E03C07">
        <w:rPr>
          <w:rFonts w:ascii="Arial" w:hAnsi="Arial" w:cs="Arial"/>
          <w:sz w:val="24"/>
          <w:szCs w:val="24"/>
          <w:lang w:val="en-US"/>
        </w:rPr>
        <w:t>'</w:t>
      </w:r>
      <w:r w:rsidR="00CF2570" w:rsidRPr="00E03C07">
        <w:rPr>
          <w:rFonts w:ascii="Arial" w:hAnsi="Arial" w:cs="Arial"/>
          <w:sz w:val="24"/>
          <w:szCs w:val="24"/>
          <w:lang w:val="en-US"/>
        </w:rPr>
        <w:t xml:space="preserve">s claim that the business rescue application was </w:t>
      </w:r>
      <w:r w:rsidR="00ED2B33" w:rsidRPr="00E03C07">
        <w:rPr>
          <w:rFonts w:ascii="Arial" w:hAnsi="Arial" w:cs="Arial"/>
          <w:sz w:val="24"/>
          <w:szCs w:val="24"/>
          <w:lang w:val="en-US"/>
        </w:rPr>
        <w:t xml:space="preserve">served without containing a hearing date, Mr. Vlok </w:t>
      </w:r>
      <w:r w:rsidR="00F67EC4" w:rsidRPr="00E03C07">
        <w:rPr>
          <w:rFonts w:ascii="Arial" w:hAnsi="Arial" w:cs="Arial"/>
          <w:sz w:val="24"/>
          <w:szCs w:val="24"/>
          <w:lang w:val="en-US"/>
        </w:rPr>
        <w:t>explains</w:t>
      </w:r>
      <w:r w:rsidR="00ED2B33" w:rsidRPr="00E03C07">
        <w:rPr>
          <w:rFonts w:ascii="Arial" w:hAnsi="Arial" w:cs="Arial"/>
          <w:sz w:val="24"/>
          <w:szCs w:val="24"/>
          <w:lang w:val="en-US"/>
        </w:rPr>
        <w:t>:</w:t>
      </w:r>
    </w:p>
    <w:p w14:paraId="069BD367" w14:textId="77777777" w:rsidR="00ED2B33" w:rsidRPr="00ED2B33" w:rsidRDefault="00ED2B33" w:rsidP="00ED2B33">
      <w:pPr>
        <w:pStyle w:val="ListParagraph"/>
        <w:rPr>
          <w:rFonts w:ascii="Arial" w:hAnsi="Arial" w:cs="Arial"/>
          <w:sz w:val="24"/>
          <w:szCs w:val="24"/>
          <w:lang w:val="en-US"/>
        </w:rPr>
      </w:pPr>
    </w:p>
    <w:p w14:paraId="08A3951B" w14:textId="77E33848" w:rsidR="00ED2B33" w:rsidRDefault="00C32AC2" w:rsidP="009F638A">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w:t>
      </w:r>
      <w:r w:rsidR="009F638A">
        <w:rPr>
          <w:rFonts w:ascii="Arial" w:hAnsi="Arial" w:cs="Arial"/>
          <w:sz w:val="24"/>
          <w:szCs w:val="24"/>
          <w:lang w:val="en-US"/>
        </w:rPr>
        <w:t>S</w:t>
      </w:r>
      <w:r w:rsidR="009F638A" w:rsidRPr="009F638A">
        <w:rPr>
          <w:rFonts w:ascii="Arial" w:hAnsi="Arial" w:cs="Arial"/>
          <w:sz w:val="24"/>
          <w:szCs w:val="24"/>
          <w:lang w:val="en-US"/>
        </w:rPr>
        <w:t>ince it was unknown were there any party would oppose the application, my attorneys saw it fit not to apply for a date beforehand.</w:t>
      </w:r>
      <w:r>
        <w:rPr>
          <w:rFonts w:ascii="Arial" w:hAnsi="Arial" w:cs="Arial"/>
          <w:sz w:val="24"/>
          <w:szCs w:val="24"/>
          <w:lang w:val="en-US"/>
        </w:rPr>
        <w:t>'</w:t>
      </w:r>
    </w:p>
    <w:p w14:paraId="52B379D2" w14:textId="77777777" w:rsidR="004B47D9" w:rsidRPr="004B47D9" w:rsidRDefault="004B47D9" w:rsidP="004B47D9">
      <w:pPr>
        <w:pStyle w:val="ListParagraph"/>
        <w:rPr>
          <w:rFonts w:ascii="Arial" w:hAnsi="Arial" w:cs="Arial"/>
          <w:sz w:val="24"/>
          <w:szCs w:val="24"/>
          <w:lang w:val="en-US"/>
        </w:rPr>
      </w:pPr>
    </w:p>
    <w:p w14:paraId="03DD1F11" w14:textId="7321AE6A" w:rsidR="004B47D9" w:rsidRDefault="00ED2B33" w:rsidP="00ED2B33">
      <w:pPr>
        <w:pStyle w:val="ListParagraph"/>
        <w:tabs>
          <w:tab w:val="left" w:pos="4917"/>
        </w:tabs>
        <w:spacing w:before="120" w:after="120" w:line="360" w:lineRule="auto"/>
        <w:jc w:val="both"/>
        <w:rPr>
          <w:rFonts w:ascii="Arial" w:hAnsi="Arial" w:cs="Arial"/>
          <w:sz w:val="24"/>
          <w:szCs w:val="24"/>
          <w:lang w:val="en-US"/>
        </w:rPr>
      </w:pPr>
      <w:r>
        <w:rPr>
          <w:rFonts w:ascii="Arial" w:hAnsi="Arial" w:cs="Arial"/>
          <w:sz w:val="24"/>
          <w:szCs w:val="24"/>
          <w:lang w:val="en-US"/>
        </w:rPr>
        <w:t>This explanation does not accord with the explanation proffered by counsel when the matter was argued before me when the process of electronically issuing applications</w:t>
      </w:r>
      <w:r w:rsidR="00F67EC4">
        <w:rPr>
          <w:rFonts w:ascii="Arial" w:hAnsi="Arial" w:cs="Arial"/>
          <w:sz w:val="24"/>
          <w:szCs w:val="24"/>
          <w:lang w:val="en-US"/>
        </w:rPr>
        <w:t xml:space="preserve"> was </w:t>
      </w:r>
      <w:r w:rsidR="0087301C">
        <w:rPr>
          <w:rFonts w:ascii="Arial" w:hAnsi="Arial" w:cs="Arial"/>
          <w:sz w:val="24"/>
          <w:szCs w:val="24"/>
          <w:lang w:val="en-US"/>
        </w:rPr>
        <w:t>put forward as the reason why the application was served without containing a hearing date.</w:t>
      </w:r>
    </w:p>
    <w:p w14:paraId="499102FF" w14:textId="77777777" w:rsidR="004B47D9" w:rsidRPr="004B47D9" w:rsidRDefault="004B47D9" w:rsidP="004B47D9">
      <w:pPr>
        <w:pStyle w:val="ListParagraph"/>
        <w:rPr>
          <w:rFonts w:ascii="Arial" w:hAnsi="Arial" w:cs="Arial"/>
          <w:sz w:val="24"/>
          <w:szCs w:val="24"/>
          <w:lang w:val="en-US"/>
        </w:rPr>
      </w:pPr>
    </w:p>
    <w:p w14:paraId="2D879B22" w14:textId="7D460400" w:rsidR="004B47D9"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5A72DF" w:rsidRPr="00E03C07">
        <w:rPr>
          <w:rFonts w:ascii="Arial" w:hAnsi="Arial" w:cs="Arial"/>
          <w:sz w:val="24"/>
          <w:szCs w:val="24"/>
          <w:lang w:val="en-US"/>
        </w:rPr>
        <w:t>Mr. Vlok denies that the business rescue application was not served on CIPC or the BCG.</w:t>
      </w:r>
      <w:r w:rsidR="00545339" w:rsidRPr="00E03C07">
        <w:rPr>
          <w:rFonts w:ascii="Arial" w:hAnsi="Arial" w:cs="Arial"/>
          <w:sz w:val="24"/>
          <w:szCs w:val="24"/>
          <w:lang w:val="en-US"/>
        </w:rPr>
        <w:t xml:space="preserve"> Service on the CIPC was </w:t>
      </w:r>
      <w:r w:rsidR="005255BB" w:rsidRPr="00E03C07">
        <w:rPr>
          <w:rFonts w:ascii="Arial" w:hAnsi="Arial" w:cs="Arial"/>
          <w:sz w:val="24"/>
          <w:szCs w:val="24"/>
          <w:lang w:val="en-US"/>
        </w:rPr>
        <w:t>affected</w:t>
      </w:r>
      <w:r w:rsidR="00545339" w:rsidRPr="00E03C07">
        <w:rPr>
          <w:rFonts w:ascii="Arial" w:hAnsi="Arial" w:cs="Arial"/>
          <w:sz w:val="24"/>
          <w:szCs w:val="24"/>
          <w:lang w:val="en-US"/>
        </w:rPr>
        <w:t xml:space="preserve"> through email. Service on BCG </w:t>
      </w:r>
      <w:r w:rsidR="008A6D2F" w:rsidRPr="00E03C07">
        <w:rPr>
          <w:rFonts w:ascii="Arial" w:hAnsi="Arial" w:cs="Arial"/>
          <w:sz w:val="24"/>
          <w:szCs w:val="24"/>
          <w:lang w:val="en-US"/>
        </w:rPr>
        <w:t>is alleged to have been</w:t>
      </w:r>
      <w:r w:rsidR="00545339" w:rsidRPr="00E03C07">
        <w:rPr>
          <w:rFonts w:ascii="Arial" w:hAnsi="Arial" w:cs="Arial"/>
          <w:sz w:val="24"/>
          <w:szCs w:val="24"/>
          <w:lang w:val="en-US"/>
        </w:rPr>
        <w:t xml:space="preserve"> </w:t>
      </w:r>
      <w:r w:rsidR="00C32AC2" w:rsidRPr="00E03C07">
        <w:rPr>
          <w:rFonts w:ascii="Arial" w:hAnsi="Arial" w:cs="Arial"/>
          <w:sz w:val="24"/>
          <w:szCs w:val="24"/>
          <w:lang w:val="en-US"/>
        </w:rPr>
        <w:t>'</w:t>
      </w:r>
      <w:r w:rsidR="005255BB" w:rsidRPr="00E03C07">
        <w:rPr>
          <w:rFonts w:ascii="Arial" w:hAnsi="Arial" w:cs="Arial"/>
          <w:sz w:val="24"/>
          <w:szCs w:val="24"/>
          <w:lang w:val="en-US"/>
        </w:rPr>
        <w:t>physical</w:t>
      </w:r>
      <w:r w:rsidR="00C32AC2" w:rsidRPr="00E03C07">
        <w:rPr>
          <w:rFonts w:ascii="Arial" w:hAnsi="Arial" w:cs="Arial"/>
          <w:sz w:val="24"/>
          <w:szCs w:val="24"/>
          <w:lang w:val="en-US"/>
        </w:rPr>
        <w:t>'</w:t>
      </w:r>
      <w:r w:rsidR="00CA6BE4" w:rsidRPr="00E03C07">
        <w:rPr>
          <w:rFonts w:ascii="Arial" w:hAnsi="Arial" w:cs="Arial"/>
          <w:sz w:val="24"/>
          <w:szCs w:val="24"/>
          <w:lang w:val="en-US"/>
        </w:rPr>
        <w:t>,</w:t>
      </w:r>
      <w:r w:rsidR="005255BB" w:rsidRPr="00E03C07">
        <w:rPr>
          <w:rFonts w:ascii="Arial" w:hAnsi="Arial" w:cs="Arial"/>
          <w:sz w:val="24"/>
          <w:szCs w:val="24"/>
          <w:lang w:val="en-US"/>
        </w:rPr>
        <w:t xml:space="preserve"> and </w:t>
      </w:r>
      <w:r w:rsidR="001624DD" w:rsidRPr="00E03C07">
        <w:rPr>
          <w:rFonts w:ascii="Arial" w:hAnsi="Arial" w:cs="Arial"/>
          <w:sz w:val="24"/>
          <w:szCs w:val="24"/>
          <w:lang w:val="en-US"/>
        </w:rPr>
        <w:t xml:space="preserve">it is stated in the service affidavit that </w:t>
      </w:r>
      <w:r w:rsidR="00C32AC2" w:rsidRPr="00E03C07">
        <w:rPr>
          <w:rFonts w:ascii="Arial" w:hAnsi="Arial" w:cs="Arial"/>
          <w:sz w:val="24"/>
          <w:szCs w:val="24"/>
          <w:lang w:val="en-US"/>
        </w:rPr>
        <w:t>'</w:t>
      </w:r>
      <w:r w:rsidR="00FA0A50" w:rsidRPr="00E03C07">
        <w:rPr>
          <w:rFonts w:ascii="Arial" w:hAnsi="Arial" w:cs="Arial"/>
          <w:sz w:val="24"/>
          <w:szCs w:val="24"/>
          <w:lang w:val="en-US"/>
        </w:rPr>
        <w:t>proof of acceptance of service is found on the Notice of Motion of the Application.</w:t>
      </w:r>
      <w:r w:rsidR="00C32AC2" w:rsidRPr="00E03C07">
        <w:rPr>
          <w:rFonts w:ascii="Arial" w:hAnsi="Arial" w:cs="Arial"/>
          <w:sz w:val="24"/>
          <w:szCs w:val="24"/>
          <w:lang w:val="en-US"/>
        </w:rPr>
        <w:t>'</w:t>
      </w:r>
      <w:r w:rsidR="00FA0A50" w:rsidRPr="00E03C07">
        <w:rPr>
          <w:rFonts w:ascii="Arial" w:hAnsi="Arial" w:cs="Arial"/>
          <w:sz w:val="24"/>
          <w:szCs w:val="24"/>
          <w:lang w:val="en-US"/>
        </w:rPr>
        <w:t xml:space="preserve"> </w:t>
      </w:r>
      <w:r w:rsidR="00CA6BE4" w:rsidRPr="00E03C07">
        <w:rPr>
          <w:rFonts w:ascii="Arial" w:hAnsi="Arial" w:cs="Arial"/>
          <w:sz w:val="24"/>
          <w:szCs w:val="24"/>
          <w:lang w:val="en-US"/>
        </w:rPr>
        <w:t>However, the notice of motion uploaded to the caselines' file</w:t>
      </w:r>
      <w:r w:rsidR="00FA0A50" w:rsidRPr="00E03C07">
        <w:rPr>
          <w:rFonts w:ascii="Arial" w:hAnsi="Arial" w:cs="Arial"/>
          <w:sz w:val="24"/>
          <w:szCs w:val="24"/>
          <w:lang w:val="en-US"/>
        </w:rPr>
        <w:t xml:space="preserve"> does not</w:t>
      </w:r>
      <w:r w:rsidR="00616EC2" w:rsidRPr="00E03C07">
        <w:rPr>
          <w:rFonts w:ascii="Arial" w:hAnsi="Arial" w:cs="Arial"/>
          <w:sz w:val="24"/>
          <w:szCs w:val="24"/>
          <w:lang w:val="en-US"/>
        </w:rPr>
        <w:t xml:space="preserve"> reflect any acceptance note</w:t>
      </w:r>
      <w:r w:rsidR="00CA6BE4" w:rsidRPr="00E03C07">
        <w:rPr>
          <w:rFonts w:ascii="Arial" w:hAnsi="Arial" w:cs="Arial"/>
          <w:sz w:val="24"/>
          <w:szCs w:val="24"/>
          <w:lang w:val="en-US"/>
        </w:rPr>
        <w:t xml:space="preserve"> on behalf of BCG</w:t>
      </w:r>
      <w:r w:rsidR="006E27FF" w:rsidRPr="00E03C07">
        <w:rPr>
          <w:rFonts w:ascii="Arial" w:hAnsi="Arial" w:cs="Arial"/>
          <w:sz w:val="24"/>
          <w:szCs w:val="24"/>
          <w:lang w:val="en-US"/>
        </w:rPr>
        <w:t>.</w:t>
      </w:r>
    </w:p>
    <w:p w14:paraId="3402CA60" w14:textId="77777777" w:rsidR="004B47D9" w:rsidRPr="004B47D9" w:rsidRDefault="004B47D9" w:rsidP="004B47D9">
      <w:pPr>
        <w:pStyle w:val="ListParagraph"/>
        <w:rPr>
          <w:rFonts w:ascii="Arial" w:hAnsi="Arial" w:cs="Arial"/>
          <w:sz w:val="24"/>
          <w:szCs w:val="24"/>
          <w:lang w:val="en-US"/>
        </w:rPr>
      </w:pPr>
    </w:p>
    <w:p w14:paraId="73B29396" w14:textId="5A77B25F" w:rsidR="004B47D9" w:rsidRPr="00ED20C7" w:rsidRDefault="00ED20C7" w:rsidP="00ED20C7">
      <w:pPr>
        <w:tabs>
          <w:tab w:val="left" w:pos="4917"/>
        </w:tabs>
        <w:spacing w:before="120" w:after="120" w:line="360" w:lineRule="auto"/>
        <w:jc w:val="both"/>
        <w:rPr>
          <w:rFonts w:ascii="Arial" w:hAnsi="Arial" w:cs="Arial"/>
          <w:b/>
          <w:bCs/>
          <w:sz w:val="24"/>
          <w:szCs w:val="24"/>
          <w:lang w:val="en-US"/>
        </w:rPr>
      </w:pPr>
      <w:r>
        <w:rPr>
          <w:rFonts w:ascii="Arial" w:hAnsi="Arial" w:cs="Arial"/>
          <w:b/>
          <w:bCs/>
          <w:sz w:val="24"/>
          <w:szCs w:val="24"/>
          <w:lang w:val="en-US"/>
        </w:rPr>
        <w:t>Discussion</w:t>
      </w:r>
    </w:p>
    <w:p w14:paraId="2D53F509" w14:textId="77777777" w:rsidR="004B47D9" w:rsidRPr="004B47D9" w:rsidRDefault="004B47D9" w:rsidP="004B47D9">
      <w:pPr>
        <w:pStyle w:val="ListParagraph"/>
        <w:rPr>
          <w:rFonts w:ascii="Arial" w:hAnsi="Arial" w:cs="Arial"/>
          <w:sz w:val="24"/>
          <w:szCs w:val="24"/>
          <w:lang w:val="en-US"/>
        </w:rPr>
      </w:pPr>
    </w:p>
    <w:p w14:paraId="67189AC5" w14:textId="55A0990D" w:rsidR="004B47D9"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A11540" w:rsidRPr="00E03C07">
        <w:rPr>
          <w:rFonts w:ascii="Arial" w:hAnsi="Arial" w:cs="Arial"/>
          <w:sz w:val="24"/>
          <w:szCs w:val="24"/>
          <w:lang w:val="en-US"/>
        </w:rPr>
        <w:t>Section 131(2)(a) of the Companies Act prescribes that a business rescue application must be served on</w:t>
      </w:r>
      <w:r w:rsidR="00D4219C" w:rsidRPr="00E03C07">
        <w:rPr>
          <w:rFonts w:ascii="Arial" w:hAnsi="Arial" w:cs="Arial"/>
          <w:sz w:val="24"/>
          <w:szCs w:val="24"/>
          <w:lang w:val="en-US"/>
        </w:rPr>
        <w:t xml:space="preserve"> the company and the CIPC. I accept that email service on the CIPC is sufficient in light of the CIPC</w:t>
      </w:r>
      <w:r w:rsidR="00C32AC2" w:rsidRPr="00E03C07">
        <w:rPr>
          <w:rFonts w:ascii="Arial" w:hAnsi="Arial" w:cs="Arial"/>
          <w:sz w:val="24"/>
          <w:szCs w:val="24"/>
          <w:lang w:val="en-US"/>
        </w:rPr>
        <w:t>'</w:t>
      </w:r>
      <w:r w:rsidR="00D4219C" w:rsidRPr="00E03C07">
        <w:rPr>
          <w:rFonts w:ascii="Arial" w:hAnsi="Arial" w:cs="Arial"/>
          <w:sz w:val="24"/>
          <w:szCs w:val="24"/>
          <w:lang w:val="en-US"/>
        </w:rPr>
        <w:t>s position that it accepts and request</w:t>
      </w:r>
      <w:r w:rsidR="006E27FF" w:rsidRPr="00E03C07">
        <w:rPr>
          <w:rFonts w:ascii="Arial" w:hAnsi="Arial" w:cs="Arial"/>
          <w:sz w:val="24"/>
          <w:szCs w:val="24"/>
          <w:lang w:val="en-US"/>
        </w:rPr>
        <w:t>ed</w:t>
      </w:r>
      <w:r w:rsidR="00D4219C" w:rsidRPr="00E03C07">
        <w:rPr>
          <w:rFonts w:ascii="Arial" w:hAnsi="Arial" w:cs="Arial"/>
          <w:sz w:val="24"/>
          <w:szCs w:val="24"/>
          <w:lang w:val="en-US"/>
        </w:rPr>
        <w:t xml:space="preserve"> email service.</w:t>
      </w:r>
    </w:p>
    <w:p w14:paraId="041527A6" w14:textId="77777777" w:rsidR="005D0955" w:rsidRDefault="005D0955" w:rsidP="005D0955">
      <w:pPr>
        <w:pStyle w:val="ListParagraph"/>
        <w:tabs>
          <w:tab w:val="left" w:pos="4917"/>
        </w:tabs>
        <w:spacing w:before="120" w:after="120" w:line="360" w:lineRule="auto"/>
        <w:jc w:val="both"/>
        <w:rPr>
          <w:rFonts w:ascii="Arial" w:hAnsi="Arial" w:cs="Arial"/>
          <w:sz w:val="24"/>
          <w:szCs w:val="24"/>
          <w:lang w:val="en-US"/>
        </w:rPr>
      </w:pPr>
    </w:p>
    <w:p w14:paraId="57BADB72" w14:textId="4C462A27" w:rsidR="00D4219C"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lastRenderedPageBreak/>
        <w:t>[17]</w:t>
      </w:r>
      <w:r>
        <w:rPr>
          <w:rFonts w:ascii="Arial" w:hAnsi="Arial" w:cs="Arial"/>
          <w:sz w:val="24"/>
          <w:szCs w:val="24"/>
          <w:lang w:val="en-US"/>
        </w:rPr>
        <w:tab/>
      </w:r>
      <w:r w:rsidR="00D4219C" w:rsidRPr="00E03C07">
        <w:rPr>
          <w:rFonts w:ascii="Arial" w:hAnsi="Arial" w:cs="Arial"/>
          <w:sz w:val="24"/>
          <w:szCs w:val="24"/>
          <w:lang w:val="en-US"/>
        </w:rPr>
        <w:t xml:space="preserve">The same can, however, not be said regarding service on the company. </w:t>
      </w:r>
      <w:r w:rsidR="005D0955" w:rsidRPr="00E03C07">
        <w:rPr>
          <w:rFonts w:ascii="Arial" w:hAnsi="Arial" w:cs="Arial"/>
          <w:sz w:val="24"/>
          <w:szCs w:val="24"/>
          <w:lang w:val="en-US"/>
        </w:rPr>
        <w:t xml:space="preserve">A company is a </w:t>
      </w:r>
      <w:r w:rsidR="007306DB" w:rsidRPr="00E03C07">
        <w:rPr>
          <w:rFonts w:ascii="Arial" w:hAnsi="Arial" w:cs="Arial"/>
          <w:sz w:val="24"/>
          <w:szCs w:val="24"/>
          <w:lang w:val="en-US"/>
        </w:rPr>
        <w:t>separate legal entit</w:t>
      </w:r>
      <w:r w:rsidR="005D0955" w:rsidRPr="00E03C07">
        <w:rPr>
          <w:rFonts w:ascii="Arial" w:hAnsi="Arial" w:cs="Arial"/>
          <w:sz w:val="24"/>
          <w:szCs w:val="24"/>
          <w:lang w:val="en-US"/>
        </w:rPr>
        <w:t>y from its directors and shareholders. As a result, a director</w:t>
      </w:r>
      <w:r w:rsidR="00C32AC2" w:rsidRPr="00E03C07">
        <w:rPr>
          <w:rFonts w:ascii="Arial" w:hAnsi="Arial" w:cs="Arial"/>
          <w:sz w:val="24"/>
          <w:szCs w:val="24"/>
          <w:lang w:val="en-US"/>
        </w:rPr>
        <w:t>'</w:t>
      </w:r>
      <w:r w:rsidR="005D0955" w:rsidRPr="00E03C07">
        <w:rPr>
          <w:rFonts w:ascii="Arial" w:hAnsi="Arial" w:cs="Arial"/>
          <w:sz w:val="24"/>
          <w:szCs w:val="24"/>
          <w:lang w:val="en-US"/>
        </w:rPr>
        <w:t xml:space="preserve">s knowledge of a business rescue application does not </w:t>
      </w:r>
      <w:r w:rsidR="00D67535" w:rsidRPr="00E03C07">
        <w:rPr>
          <w:rFonts w:ascii="Arial" w:hAnsi="Arial" w:cs="Arial"/>
          <w:sz w:val="24"/>
          <w:szCs w:val="24"/>
          <w:lang w:val="en-US"/>
        </w:rPr>
        <w:t>imply that service on the company is not necessary. Service, in turn, is service by Sheriff.</w:t>
      </w:r>
    </w:p>
    <w:p w14:paraId="303DC1B6" w14:textId="77777777" w:rsidR="00D67535" w:rsidRPr="00D67535" w:rsidRDefault="00D67535" w:rsidP="00D67535">
      <w:pPr>
        <w:pStyle w:val="ListParagraph"/>
        <w:rPr>
          <w:rFonts w:ascii="Arial" w:hAnsi="Arial" w:cs="Arial"/>
          <w:sz w:val="24"/>
          <w:szCs w:val="24"/>
          <w:lang w:val="en-US"/>
        </w:rPr>
      </w:pPr>
    </w:p>
    <w:p w14:paraId="3B225C5A" w14:textId="0D773CF9" w:rsidR="00D67535"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320165" w:rsidRPr="00E03C07">
        <w:rPr>
          <w:rFonts w:ascii="Arial" w:hAnsi="Arial" w:cs="Arial"/>
          <w:sz w:val="24"/>
          <w:szCs w:val="24"/>
          <w:lang w:val="en-US"/>
        </w:rPr>
        <w:t>Section 132</w:t>
      </w:r>
      <w:r w:rsidR="004477A3" w:rsidRPr="00E03C07">
        <w:rPr>
          <w:rFonts w:ascii="Arial" w:hAnsi="Arial" w:cs="Arial"/>
          <w:sz w:val="24"/>
          <w:szCs w:val="24"/>
          <w:lang w:val="en-US"/>
        </w:rPr>
        <w:t xml:space="preserve">(1)(b) of the Companies Act determines that </w:t>
      </w:r>
      <w:r w:rsidR="00320165" w:rsidRPr="00E03C07">
        <w:rPr>
          <w:rFonts w:ascii="Arial" w:hAnsi="Arial" w:cs="Arial"/>
          <w:sz w:val="24"/>
          <w:szCs w:val="24"/>
          <w:lang w:val="en-US"/>
        </w:rPr>
        <w:t>business rescue proceedings</w:t>
      </w:r>
      <w:r w:rsidR="00315561" w:rsidRPr="00E03C07">
        <w:rPr>
          <w:rFonts w:ascii="Arial" w:hAnsi="Arial" w:cs="Arial"/>
          <w:sz w:val="24"/>
          <w:szCs w:val="24"/>
          <w:lang w:val="en-US"/>
        </w:rPr>
        <w:t xml:space="preserve"> begin when an affected person applies to the court for an order placing the company under supervision</w:t>
      </w:r>
      <w:r w:rsidR="008E44BC" w:rsidRPr="00E03C07">
        <w:rPr>
          <w:rFonts w:ascii="Arial" w:hAnsi="Arial" w:cs="Arial"/>
          <w:sz w:val="24"/>
          <w:szCs w:val="24"/>
          <w:lang w:val="en-US"/>
        </w:rPr>
        <w:t xml:space="preserve">. </w:t>
      </w:r>
      <w:r w:rsidR="006C552D" w:rsidRPr="00E03C07">
        <w:rPr>
          <w:rFonts w:ascii="Arial" w:hAnsi="Arial" w:cs="Arial"/>
          <w:sz w:val="24"/>
          <w:szCs w:val="24"/>
          <w:lang w:val="en-US"/>
        </w:rPr>
        <w:t>The question that</w:t>
      </w:r>
      <w:r w:rsidR="00956B05" w:rsidRPr="00E03C07">
        <w:rPr>
          <w:rFonts w:ascii="Arial" w:hAnsi="Arial" w:cs="Arial"/>
          <w:sz w:val="24"/>
          <w:szCs w:val="24"/>
          <w:lang w:val="en-US"/>
        </w:rPr>
        <w:t xml:space="preserve"> arises in this application is</w:t>
      </w:r>
      <w:r w:rsidR="00F95F68" w:rsidRPr="00E03C07">
        <w:rPr>
          <w:rFonts w:ascii="Arial" w:hAnsi="Arial" w:cs="Arial"/>
          <w:sz w:val="24"/>
          <w:szCs w:val="24"/>
          <w:lang w:val="en-US"/>
        </w:rPr>
        <w:t xml:space="preserve"> </w:t>
      </w:r>
      <w:r w:rsidR="00956B05" w:rsidRPr="00E03C07">
        <w:rPr>
          <w:rFonts w:ascii="Arial" w:hAnsi="Arial" w:cs="Arial"/>
          <w:sz w:val="24"/>
          <w:szCs w:val="24"/>
          <w:lang w:val="en-US"/>
        </w:rPr>
        <w:t xml:space="preserve">when an application is </w:t>
      </w:r>
      <w:r w:rsidR="00C32AC2" w:rsidRPr="00E03C07">
        <w:rPr>
          <w:rFonts w:ascii="Arial" w:hAnsi="Arial" w:cs="Arial"/>
          <w:sz w:val="24"/>
          <w:szCs w:val="24"/>
          <w:lang w:val="en-US"/>
        </w:rPr>
        <w:t>'</w:t>
      </w:r>
      <w:r w:rsidR="00956B05" w:rsidRPr="00E03C07">
        <w:rPr>
          <w:rFonts w:ascii="Arial" w:hAnsi="Arial" w:cs="Arial"/>
          <w:sz w:val="24"/>
          <w:szCs w:val="24"/>
          <w:lang w:val="en-US"/>
        </w:rPr>
        <w:t>made</w:t>
      </w:r>
      <w:r w:rsidR="00C32AC2" w:rsidRPr="00E03C07">
        <w:rPr>
          <w:rFonts w:ascii="Arial" w:hAnsi="Arial" w:cs="Arial"/>
          <w:sz w:val="24"/>
          <w:szCs w:val="24"/>
          <w:lang w:val="en-US"/>
        </w:rPr>
        <w:t>'</w:t>
      </w:r>
      <w:r w:rsidR="00956B05" w:rsidRPr="00E03C07">
        <w:rPr>
          <w:rFonts w:ascii="Arial" w:hAnsi="Arial" w:cs="Arial"/>
          <w:sz w:val="24"/>
          <w:szCs w:val="24"/>
          <w:lang w:val="en-US"/>
        </w:rPr>
        <w:t xml:space="preserve"> in terms of s 131.</w:t>
      </w:r>
      <w:r w:rsidR="00AB5915" w:rsidRPr="00E03C07">
        <w:rPr>
          <w:rFonts w:ascii="Arial" w:hAnsi="Arial" w:cs="Arial"/>
          <w:sz w:val="24"/>
          <w:szCs w:val="24"/>
          <w:lang w:val="en-US"/>
        </w:rPr>
        <w:t xml:space="preserve"> Can it be said that an application is made if an application is issued but a hearing date is not </w:t>
      </w:r>
      <w:r w:rsidR="00D90233" w:rsidRPr="00E03C07">
        <w:rPr>
          <w:rFonts w:ascii="Arial" w:hAnsi="Arial" w:cs="Arial"/>
          <w:sz w:val="24"/>
          <w:szCs w:val="24"/>
          <w:lang w:val="en-US"/>
        </w:rPr>
        <w:t>reflected in the notice of motion,</w:t>
      </w:r>
      <w:r w:rsidR="00B21FD3" w:rsidRPr="00E03C07">
        <w:rPr>
          <w:rFonts w:ascii="Arial" w:hAnsi="Arial" w:cs="Arial"/>
          <w:sz w:val="24"/>
          <w:szCs w:val="24"/>
          <w:lang w:val="en-US"/>
        </w:rPr>
        <w:t xml:space="preserve"> served on the company and the CIPC</w:t>
      </w:r>
      <w:r w:rsidR="00E04D52" w:rsidRPr="00E03C07">
        <w:rPr>
          <w:rFonts w:ascii="Arial" w:hAnsi="Arial" w:cs="Arial"/>
          <w:sz w:val="24"/>
          <w:szCs w:val="24"/>
          <w:lang w:val="en-US"/>
        </w:rPr>
        <w:t>,</w:t>
      </w:r>
      <w:r w:rsidR="00D90233" w:rsidRPr="00E03C07">
        <w:rPr>
          <w:rFonts w:ascii="Arial" w:hAnsi="Arial" w:cs="Arial"/>
          <w:sz w:val="24"/>
          <w:szCs w:val="24"/>
          <w:lang w:val="en-US"/>
        </w:rPr>
        <w:t xml:space="preserve"> i</w:t>
      </w:r>
      <w:r w:rsidR="00F44147" w:rsidRPr="00E03C07">
        <w:rPr>
          <w:rFonts w:ascii="Arial" w:hAnsi="Arial" w:cs="Arial"/>
          <w:sz w:val="24"/>
          <w:szCs w:val="24"/>
          <w:lang w:val="en-US"/>
        </w:rPr>
        <w:t>f</w:t>
      </w:r>
      <w:r w:rsidR="00D90233" w:rsidRPr="00E03C07">
        <w:rPr>
          <w:rFonts w:ascii="Arial" w:hAnsi="Arial" w:cs="Arial"/>
          <w:sz w:val="24"/>
          <w:szCs w:val="24"/>
          <w:lang w:val="en-US"/>
        </w:rPr>
        <w:t xml:space="preserve"> the application remains unopposed?</w:t>
      </w:r>
    </w:p>
    <w:p w14:paraId="2E5D4401" w14:textId="77777777" w:rsidR="00E04D52" w:rsidRPr="00E04D52" w:rsidRDefault="00E04D52" w:rsidP="00E04D52">
      <w:pPr>
        <w:pStyle w:val="ListParagraph"/>
        <w:rPr>
          <w:rFonts w:ascii="Arial" w:hAnsi="Arial" w:cs="Arial"/>
          <w:sz w:val="24"/>
          <w:szCs w:val="24"/>
          <w:lang w:val="en-US"/>
        </w:rPr>
      </w:pPr>
    </w:p>
    <w:p w14:paraId="31449036" w14:textId="392EC7EC" w:rsidR="00E04D52"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[19]</w:t>
      </w:r>
      <w:r>
        <w:rPr>
          <w:rFonts w:ascii="Arial" w:hAnsi="Arial" w:cs="Arial"/>
          <w:sz w:val="24"/>
          <w:szCs w:val="24"/>
          <w:lang w:val="en-US"/>
        </w:rPr>
        <w:tab/>
      </w:r>
      <w:r w:rsidR="00E04D52" w:rsidRPr="00E03C07">
        <w:rPr>
          <w:rFonts w:ascii="Arial" w:hAnsi="Arial" w:cs="Arial"/>
          <w:sz w:val="24"/>
          <w:szCs w:val="24"/>
          <w:lang w:val="en-US"/>
        </w:rPr>
        <w:t xml:space="preserve">Rule </w:t>
      </w:r>
      <w:r w:rsidR="00F10AA4" w:rsidRPr="00E03C07">
        <w:rPr>
          <w:rFonts w:ascii="Arial" w:hAnsi="Arial" w:cs="Arial"/>
          <w:sz w:val="24"/>
          <w:szCs w:val="24"/>
          <w:lang w:val="en-US"/>
        </w:rPr>
        <w:t>6(1) of the Uniform Rules of Court prescribes that save where proceedings by wa</w:t>
      </w:r>
      <w:r w:rsidR="00A0146E" w:rsidRPr="00E03C07">
        <w:rPr>
          <w:rFonts w:ascii="Arial" w:hAnsi="Arial" w:cs="Arial"/>
          <w:sz w:val="24"/>
          <w:szCs w:val="24"/>
          <w:lang w:val="en-US"/>
        </w:rPr>
        <w:t>y of petition are prescribed by law, every application must be brought on notice</w:t>
      </w:r>
      <w:r w:rsidR="00AC6F1B" w:rsidRPr="00E03C07">
        <w:rPr>
          <w:rFonts w:ascii="Arial" w:hAnsi="Arial" w:cs="Arial"/>
          <w:sz w:val="24"/>
          <w:szCs w:val="24"/>
          <w:lang w:val="en-US"/>
        </w:rPr>
        <w:t xml:space="preserve"> of motion supported by an affidavit.</w:t>
      </w:r>
      <w:r w:rsidR="00D801A2" w:rsidRPr="00E03C07">
        <w:rPr>
          <w:rFonts w:ascii="Arial" w:hAnsi="Arial" w:cs="Arial"/>
          <w:sz w:val="24"/>
          <w:szCs w:val="24"/>
          <w:lang w:val="en-US"/>
        </w:rPr>
        <w:t xml:space="preserve"> Rule 6(5) provides that every application other than one brought </w:t>
      </w:r>
      <w:r w:rsidR="00D801A2" w:rsidRPr="00E03C07">
        <w:rPr>
          <w:rFonts w:ascii="Arial" w:hAnsi="Arial" w:cs="Arial"/>
          <w:i/>
          <w:iCs/>
          <w:sz w:val="24"/>
          <w:szCs w:val="24"/>
          <w:lang w:val="en-US"/>
        </w:rPr>
        <w:t>ex parte</w:t>
      </w:r>
      <w:r w:rsidR="00D801A2" w:rsidRPr="00E03C07">
        <w:rPr>
          <w:rFonts w:ascii="Arial" w:hAnsi="Arial" w:cs="Arial"/>
          <w:sz w:val="24"/>
          <w:szCs w:val="24"/>
          <w:lang w:val="en-US"/>
        </w:rPr>
        <w:t xml:space="preserve"> must be brought on notice</w:t>
      </w:r>
      <w:r w:rsidR="008357A1" w:rsidRPr="00E03C07">
        <w:rPr>
          <w:rFonts w:ascii="Arial" w:hAnsi="Arial" w:cs="Arial"/>
          <w:sz w:val="24"/>
          <w:szCs w:val="24"/>
          <w:lang w:val="en-US"/>
        </w:rPr>
        <w:t xml:space="preserve"> of motion in accordance with Form 2(a) of the First Schedule.</w:t>
      </w:r>
      <w:r w:rsidR="00170156" w:rsidRPr="00E03C07">
        <w:rPr>
          <w:rFonts w:ascii="Arial" w:hAnsi="Arial" w:cs="Arial"/>
          <w:sz w:val="24"/>
          <w:szCs w:val="24"/>
          <w:lang w:val="en-US"/>
        </w:rPr>
        <w:t xml:space="preserve"> Rule 6(5)(b)</w:t>
      </w:r>
      <w:r w:rsidR="008C37F7" w:rsidRPr="00E03C07">
        <w:rPr>
          <w:rFonts w:ascii="Arial" w:hAnsi="Arial" w:cs="Arial"/>
          <w:sz w:val="24"/>
          <w:szCs w:val="24"/>
          <w:lang w:val="en-US"/>
        </w:rPr>
        <w:t>(iii) prescribes that the applicant must in the notice of motion –</w:t>
      </w:r>
    </w:p>
    <w:p w14:paraId="251BCBB5" w14:textId="77777777" w:rsidR="008C37F7" w:rsidRPr="008C37F7" w:rsidRDefault="008C37F7" w:rsidP="008C37F7">
      <w:pPr>
        <w:pStyle w:val="ListParagraph"/>
        <w:rPr>
          <w:rFonts w:ascii="Arial" w:hAnsi="Arial" w:cs="Arial"/>
          <w:sz w:val="24"/>
          <w:szCs w:val="24"/>
          <w:lang w:val="en-US"/>
        </w:rPr>
      </w:pPr>
    </w:p>
    <w:p w14:paraId="2590FF49" w14:textId="3400C45C" w:rsidR="008C37F7" w:rsidRPr="00A97B86" w:rsidRDefault="00C32AC2" w:rsidP="00B334A2">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t>'</w:t>
      </w:r>
      <w:r w:rsidR="006D4183" w:rsidRPr="006D4183">
        <w:rPr>
          <w:rFonts w:ascii="Arial" w:hAnsi="Arial" w:cs="Arial"/>
          <w:sz w:val="24"/>
          <w:szCs w:val="24"/>
          <w:lang w:val="en-US"/>
        </w:rPr>
        <w:t>set forth a day, not less than five days of the service thereof on the respondent, on or before which such respondent is required to notify the applicant, in writing, w</w:t>
      </w:r>
      <w:r w:rsidR="00E72247">
        <w:rPr>
          <w:rFonts w:ascii="Arial" w:hAnsi="Arial" w:cs="Arial"/>
          <w:sz w:val="24"/>
          <w:szCs w:val="24"/>
          <w:lang w:val="en-US"/>
        </w:rPr>
        <w:t xml:space="preserve">hether </w:t>
      </w:r>
      <w:r w:rsidR="006D4183" w:rsidRPr="006D4183">
        <w:rPr>
          <w:rFonts w:ascii="Arial" w:hAnsi="Arial" w:cs="Arial"/>
          <w:sz w:val="24"/>
          <w:szCs w:val="24"/>
          <w:lang w:val="en-US"/>
        </w:rPr>
        <w:t>respondent intends to oppose such application,</w:t>
      </w:r>
      <w:r w:rsidR="00E72247" w:rsidRPr="00E72247">
        <w:rPr>
          <w:rFonts w:ascii="Arial" w:hAnsi="Arial" w:cs="Arial"/>
          <w:sz w:val="24"/>
          <w:szCs w:val="24"/>
          <w:lang w:val="en-US"/>
        </w:rPr>
        <w:t xml:space="preserve"> and </w:t>
      </w:r>
      <w:r w:rsidR="00A97B86" w:rsidRPr="00B72DE2">
        <w:rPr>
          <w:rFonts w:ascii="Arial" w:hAnsi="Arial" w:cs="Arial"/>
          <w:b/>
          <w:bCs/>
          <w:i/>
          <w:iCs/>
          <w:sz w:val="24"/>
          <w:szCs w:val="24"/>
          <w:lang w:val="en-US"/>
        </w:rPr>
        <w:t>must</w:t>
      </w:r>
      <w:r w:rsidR="00A97B86" w:rsidRPr="00A97B86">
        <w:rPr>
          <w:rFonts w:ascii="Arial" w:hAnsi="Arial" w:cs="Arial"/>
          <w:sz w:val="24"/>
          <w:szCs w:val="24"/>
          <w:lang w:val="en-US"/>
        </w:rPr>
        <w:t xml:space="preserve"> further state that if no such notification is given the application will be set down for </w:t>
      </w:r>
      <w:r w:rsidR="00A97B86">
        <w:rPr>
          <w:rFonts w:ascii="Arial" w:hAnsi="Arial" w:cs="Arial"/>
          <w:sz w:val="24"/>
          <w:szCs w:val="24"/>
          <w:lang w:val="en-US"/>
        </w:rPr>
        <w:t>h</w:t>
      </w:r>
      <w:r w:rsidR="00A97B86" w:rsidRPr="00A97B86">
        <w:rPr>
          <w:rFonts w:ascii="Arial" w:hAnsi="Arial" w:cs="Arial"/>
          <w:sz w:val="24"/>
          <w:szCs w:val="24"/>
          <w:lang w:val="en-US"/>
        </w:rPr>
        <w:t xml:space="preserve">earing on </w:t>
      </w:r>
      <w:r w:rsidR="00A97B86" w:rsidRPr="00CD3FD8">
        <w:rPr>
          <w:rFonts w:ascii="Arial" w:hAnsi="Arial" w:cs="Arial"/>
          <w:b/>
          <w:bCs/>
          <w:i/>
          <w:iCs/>
          <w:sz w:val="24"/>
          <w:szCs w:val="24"/>
          <w:lang w:val="en-US"/>
        </w:rPr>
        <w:t>a stated day</w:t>
      </w:r>
      <w:r w:rsidR="00A97B86" w:rsidRPr="00A97B86">
        <w:rPr>
          <w:rFonts w:ascii="Arial" w:hAnsi="Arial" w:cs="Arial"/>
          <w:sz w:val="24"/>
          <w:szCs w:val="24"/>
          <w:lang w:val="en-US"/>
        </w:rPr>
        <w:t>,</w:t>
      </w:r>
      <w:r w:rsidR="00A97B86">
        <w:rPr>
          <w:rFonts w:ascii="Arial" w:hAnsi="Arial" w:cs="Arial"/>
          <w:sz w:val="24"/>
          <w:szCs w:val="24"/>
          <w:lang w:val="en-US"/>
        </w:rPr>
        <w:t xml:space="preserve"> </w:t>
      </w:r>
      <w:r w:rsidR="00117C6F" w:rsidRPr="00117C6F">
        <w:rPr>
          <w:rFonts w:ascii="Arial" w:hAnsi="Arial" w:cs="Arial"/>
          <w:sz w:val="24"/>
          <w:szCs w:val="24"/>
          <w:lang w:val="en-US"/>
        </w:rPr>
        <w:t>not being less th</w:t>
      </w:r>
      <w:r w:rsidR="00117C6F">
        <w:rPr>
          <w:rFonts w:ascii="Arial" w:hAnsi="Arial" w:cs="Arial"/>
          <w:sz w:val="24"/>
          <w:szCs w:val="24"/>
          <w:lang w:val="en-US"/>
        </w:rPr>
        <w:t>a</w:t>
      </w:r>
      <w:r w:rsidR="00117C6F" w:rsidRPr="00117C6F">
        <w:rPr>
          <w:rFonts w:ascii="Arial" w:hAnsi="Arial" w:cs="Arial"/>
          <w:sz w:val="24"/>
          <w:szCs w:val="24"/>
          <w:lang w:val="en-US"/>
        </w:rPr>
        <w:t>n 10 days off the service on the said respondent of the said notice</w:t>
      </w:r>
      <w:r>
        <w:rPr>
          <w:rFonts w:ascii="Arial" w:hAnsi="Arial" w:cs="Arial"/>
          <w:sz w:val="24"/>
          <w:szCs w:val="24"/>
          <w:lang w:val="en-US"/>
        </w:rPr>
        <w:t>'</w:t>
      </w:r>
      <w:r w:rsidR="00117C6F">
        <w:rPr>
          <w:rFonts w:ascii="Arial" w:hAnsi="Arial" w:cs="Arial"/>
          <w:sz w:val="24"/>
          <w:szCs w:val="24"/>
          <w:lang w:val="en-US"/>
        </w:rPr>
        <w:t xml:space="preserve"> (</w:t>
      </w:r>
      <w:r w:rsidR="00B334A2">
        <w:rPr>
          <w:rFonts w:ascii="Arial" w:hAnsi="Arial" w:cs="Arial"/>
          <w:sz w:val="24"/>
          <w:szCs w:val="24"/>
          <w:lang w:val="en-US"/>
        </w:rPr>
        <w:t>my emphasis)</w:t>
      </w:r>
    </w:p>
    <w:p w14:paraId="49997749" w14:textId="77777777" w:rsidR="00A20C62" w:rsidRPr="00A20C62" w:rsidRDefault="00A20C62" w:rsidP="00A20C62">
      <w:pPr>
        <w:pStyle w:val="ListParagraph"/>
        <w:rPr>
          <w:rFonts w:ascii="Arial" w:hAnsi="Arial" w:cs="Arial"/>
          <w:sz w:val="24"/>
          <w:szCs w:val="24"/>
          <w:lang w:val="en-US"/>
        </w:rPr>
      </w:pPr>
    </w:p>
    <w:p w14:paraId="4FCD59C4" w14:textId="2028DC1E" w:rsidR="00AE6200"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1C498A" w:rsidRPr="00E03C07">
        <w:rPr>
          <w:rFonts w:ascii="Arial" w:hAnsi="Arial" w:cs="Arial"/>
          <w:sz w:val="24"/>
          <w:szCs w:val="24"/>
          <w:lang w:val="en-US"/>
        </w:rPr>
        <w:t xml:space="preserve">In the authoritative work </w:t>
      </w:r>
      <w:r w:rsidR="002F0B7D" w:rsidRPr="00E03C07">
        <w:rPr>
          <w:rFonts w:ascii="Arial" w:hAnsi="Arial" w:cs="Arial"/>
          <w:i/>
          <w:iCs/>
          <w:sz w:val="24"/>
          <w:szCs w:val="24"/>
          <w:lang w:val="en-US"/>
        </w:rPr>
        <w:t>Erasmus Superior Court Practice</w:t>
      </w:r>
      <w:r w:rsidR="001C498A" w:rsidRPr="00E03C07">
        <w:rPr>
          <w:rFonts w:ascii="Arial" w:hAnsi="Arial" w:cs="Arial"/>
          <w:sz w:val="24"/>
          <w:szCs w:val="24"/>
          <w:lang w:val="en-US"/>
        </w:rPr>
        <w:t>,</w:t>
      </w:r>
      <w:r w:rsidR="002F0B7D" w:rsidRPr="00E03C07">
        <w:rPr>
          <w:rFonts w:ascii="Arial" w:hAnsi="Arial" w:cs="Arial"/>
          <w:sz w:val="24"/>
          <w:szCs w:val="24"/>
          <w:lang w:val="en-US"/>
        </w:rPr>
        <w:t xml:space="preserve"> it is succinctly </w:t>
      </w:r>
      <w:r w:rsidR="001C498A" w:rsidRPr="00E03C07">
        <w:rPr>
          <w:rFonts w:ascii="Arial" w:hAnsi="Arial" w:cs="Arial"/>
          <w:sz w:val="24"/>
          <w:szCs w:val="24"/>
          <w:lang w:val="en-US"/>
        </w:rPr>
        <w:t>explain</w:t>
      </w:r>
      <w:r w:rsidR="002F0B7D" w:rsidRPr="00E03C07">
        <w:rPr>
          <w:rFonts w:ascii="Arial" w:hAnsi="Arial" w:cs="Arial"/>
          <w:sz w:val="24"/>
          <w:szCs w:val="24"/>
          <w:lang w:val="en-US"/>
        </w:rPr>
        <w:t>ed</w:t>
      </w:r>
      <w:r w:rsidR="001C498A" w:rsidRPr="00E03C07">
        <w:rPr>
          <w:rFonts w:ascii="Arial" w:hAnsi="Arial" w:cs="Arial"/>
          <w:sz w:val="24"/>
          <w:szCs w:val="24"/>
          <w:lang w:val="en-US"/>
        </w:rPr>
        <w:t xml:space="preserve"> that</w:t>
      </w:r>
      <w:r w:rsidR="002F0B7D" w:rsidRPr="00E03C07">
        <w:rPr>
          <w:rFonts w:ascii="Arial" w:hAnsi="Arial" w:cs="Arial"/>
          <w:sz w:val="24"/>
          <w:szCs w:val="24"/>
          <w:lang w:val="en-US"/>
        </w:rPr>
        <w:t xml:space="preserve"> </w:t>
      </w:r>
      <w:r w:rsidR="00100611" w:rsidRPr="00E03C07">
        <w:rPr>
          <w:rFonts w:ascii="Arial" w:hAnsi="Arial" w:cs="Arial"/>
          <w:sz w:val="24"/>
          <w:szCs w:val="24"/>
          <w:lang w:val="en-US"/>
        </w:rPr>
        <w:t>the requirement that the notice of motion</w:t>
      </w:r>
      <w:r w:rsidR="005150D5" w:rsidRPr="00E03C07">
        <w:rPr>
          <w:rFonts w:ascii="Arial" w:hAnsi="Arial" w:cs="Arial"/>
          <w:sz w:val="24"/>
          <w:szCs w:val="24"/>
          <w:lang w:val="en-US"/>
        </w:rPr>
        <w:t xml:space="preserve"> contains a stated date for hearing in the event that the matter remains unopposed, is not</w:t>
      </w:r>
      <w:r w:rsidR="00F842D1" w:rsidRPr="00E03C07">
        <w:rPr>
          <w:rFonts w:ascii="Arial" w:hAnsi="Arial" w:cs="Arial"/>
          <w:sz w:val="24"/>
          <w:szCs w:val="24"/>
          <w:lang w:val="en-US"/>
        </w:rPr>
        <w:t xml:space="preserve"> a formalistic application of procedural rules</w:t>
      </w:r>
      <w:r w:rsidR="00362F96" w:rsidRPr="00E03C07">
        <w:rPr>
          <w:rFonts w:ascii="Arial" w:hAnsi="Arial" w:cs="Arial"/>
          <w:sz w:val="24"/>
          <w:szCs w:val="24"/>
          <w:lang w:val="en-US"/>
        </w:rPr>
        <w:t xml:space="preserve"> –</w:t>
      </w:r>
    </w:p>
    <w:p w14:paraId="7541CD43" w14:textId="77777777" w:rsidR="00362F96" w:rsidRDefault="00362F96" w:rsidP="00362F96">
      <w:pPr>
        <w:pStyle w:val="ListParagraph"/>
        <w:tabs>
          <w:tab w:val="left" w:pos="4917"/>
        </w:tabs>
        <w:spacing w:before="120" w:after="120" w:line="360" w:lineRule="auto"/>
        <w:jc w:val="both"/>
        <w:rPr>
          <w:rFonts w:ascii="Arial" w:hAnsi="Arial" w:cs="Arial"/>
          <w:sz w:val="24"/>
          <w:szCs w:val="24"/>
          <w:lang w:val="en-US"/>
        </w:rPr>
      </w:pPr>
    </w:p>
    <w:p w14:paraId="47E4A701" w14:textId="11144995" w:rsidR="00362F96" w:rsidRDefault="00C32AC2" w:rsidP="001B3897">
      <w:pPr>
        <w:pStyle w:val="ListParagraph"/>
        <w:tabs>
          <w:tab w:val="left" w:pos="4917"/>
        </w:tabs>
        <w:spacing w:before="120" w:after="120" w:line="360" w:lineRule="auto"/>
        <w:ind w:left="1008" w:right="1008"/>
        <w:jc w:val="both"/>
        <w:rPr>
          <w:rFonts w:ascii="Arial" w:hAnsi="Arial" w:cs="Arial"/>
          <w:sz w:val="24"/>
          <w:szCs w:val="24"/>
          <w:lang w:val="en-US"/>
        </w:rPr>
      </w:pPr>
      <w:r>
        <w:rPr>
          <w:rFonts w:ascii="Arial" w:hAnsi="Arial" w:cs="Arial"/>
          <w:sz w:val="24"/>
          <w:szCs w:val="24"/>
          <w:lang w:val="en-US"/>
        </w:rPr>
        <w:lastRenderedPageBreak/>
        <w:t>'</w:t>
      </w:r>
      <w:r w:rsidR="001B3897">
        <w:rPr>
          <w:rFonts w:ascii="Arial" w:hAnsi="Arial" w:cs="Arial"/>
          <w:sz w:val="24"/>
          <w:szCs w:val="24"/>
          <w:lang w:val="en-US"/>
        </w:rPr>
        <w:t>T</w:t>
      </w:r>
      <w:r w:rsidR="00362F96" w:rsidRPr="00362F96">
        <w:rPr>
          <w:rFonts w:ascii="Arial" w:hAnsi="Arial" w:cs="Arial"/>
          <w:sz w:val="24"/>
          <w:szCs w:val="24"/>
          <w:lang w:val="en-US"/>
        </w:rPr>
        <w:t xml:space="preserve">he subrule, whilst procedural in nature, protects </w:t>
      </w:r>
      <w:r w:rsidR="00DF694D">
        <w:rPr>
          <w:rFonts w:ascii="Arial" w:hAnsi="Arial" w:cs="Arial"/>
          <w:sz w:val="24"/>
          <w:szCs w:val="24"/>
          <w:lang w:val="en-US"/>
        </w:rPr>
        <w:t>a</w:t>
      </w:r>
      <w:r w:rsidR="00362F96" w:rsidRPr="00362F96">
        <w:rPr>
          <w:rFonts w:ascii="Arial" w:hAnsi="Arial" w:cs="Arial"/>
          <w:sz w:val="24"/>
          <w:szCs w:val="24"/>
          <w:lang w:val="en-US"/>
        </w:rPr>
        <w:t xml:space="preserve"> fundamental principle of fairness</w:t>
      </w:r>
      <w:r w:rsidR="001B3897">
        <w:rPr>
          <w:rFonts w:ascii="Arial" w:hAnsi="Arial" w:cs="Arial"/>
          <w:sz w:val="24"/>
          <w:szCs w:val="24"/>
          <w:lang w:val="en-US"/>
        </w:rPr>
        <w:t xml:space="preserve"> - </w:t>
      </w:r>
      <w:r w:rsidR="001B3897" w:rsidRPr="001B3897">
        <w:rPr>
          <w:rFonts w:ascii="Arial" w:hAnsi="Arial" w:cs="Arial"/>
          <w:sz w:val="24"/>
          <w:szCs w:val="24"/>
          <w:lang w:val="en-US"/>
        </w:rPr>
        <w:t>that generally a person be afforded an opportunity to be heard before a court grants any relief against it</w:t>
      </w:r>
      <w:r w:rsidR="001B3897">
        <w:rPr>
          <w:rFonts w:ascii="Arial" w:hAnsi="Arial" w:cs="Arial"/>
          <w:sz w:val="24"/>
          <w:szCs w:val="24"/>
          <w:lang w:val="en-US"/>
        </w:rPr>
        <w:t>.</w:t>
      </w:r>
      <w:r>
        <w:rPr>
          <w:rFonts w:ascii="Arial" w:hAnsi="Arial" w:cs="Arial"/>
          <w:sz w:val="24"/>
          <w:szCs w:val="24"/>
          <w:lang w:val="en-US"/>
        </w:rPr>
        <w:t>'</w:t>
      </w:r>
    </w:p>
    <w:p w14:paraId="13A75A83" w14:textId="336873E7" w:rsidR="003E6C96" w:rsidRDefault="003E6C96" w:rsidP="003E6C96">
      <w:pPr>
        <w:pStyle w:val="ListParagraph"/>
        <w:tabs>
          <w:tab w:val="left" w:pos="4917"/>
        </w:tabs>
        <w:spacing w:before="120" w:after="120" w:line="360" w:lineRule="auto"/>
        <w:jc w:val="both"/>
        <w:rPr>
          <w:rFonts w:ascii="Arial" w:hAnsi="Arial" w:cs="Arial"/>
          <w:sz w:val="24"/>
          <w:szCs w:val="24"/>
          <w:lang w:val="en-US"/>
        </w:rPr>
      </w:pPr>
    </w:p>
    <w:p w14:paraId="4B0ECE29" w14:textId="32413D0E" w:rsidR="00FC6C82"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[21]</w:t>
      </w:r>
      <w:r>
        <w:rPr>
          <w:rFonts w:ascii="Arial" w:hAnsi="Arial" w:cs="Arial"/>
          <w:sz w:val="24"/>
          <w:szCs w:val="24"/>
          <w:lang w:val="en-US"/>
        </w:rPr>
        <w:tab/>
      </w:r>
      <w:r w:rsidR="00FC6C82" w:rsidRPr="00E03C07">
        <w:rPr>
          <w:rFonts w:ascii="Arial" w:hAnsi="Arial" w:cs="Arial"/>
          <w:sz w:val="24"/>
          <w:szCs w:val="24"/>
          <w:lang w:val="en-US"/>
        </w:rPr>
        <w:t xml:space="preserve">In </w:t>
      </w:r>
      <w:r w:rsidR="00451EA5" w:rsidRPr="00E03C07">
        <w:rPr>
          <w:rFonts w:ascii="Arial" w:hAnsi="Arial" w:cs="Arial"/>
          <w:i/>
          <w:iCs/>
          <w:sz w:val="24"/>
          <w:szCs w:val="24"/>
          <w:lang w:val="en-US"/>
        </w:rPr>
        <w:t>Simross Vi</w:t>
      </w:r>
      <w:r w:rsidR="00CA7CE8" w:rsidRPr="00E03C07">
        <w:rPr>
          <w:rFonts w:ascii="Arial" w:hAnsi="Arial" w:cs="Arial"/>
          <w:i/>
          <w:iCs/>
          <w:sz w:val="24"/>
          <w:szCs w:val="24"/>
          <w:lang w:val="en-US"/>
        </w:rPr>
        <w:t>ntners (Pty) Ltd v Vermeulen; VRG Africa (Pty) Ltd v Walters t/a Trend Litho; Consolidated Credit Corporation (Pty) Ltd v Van der Westhuizen</w:t>
      </w:r>
      <w:r w:rsidR="00062676" w:rsidRPr="00E03C07">
        <w:rPr>
          <w:rFonts w:ascii="Arial" w:hAnsi="Arial" w:cs="Arial"/>
          <w:i/>
          <w:iCs/>
          <w:sz w:val="24"/>
          <w:szCs w:val="24"/>
          <w:lang w:val="en-US"/>
        </w:rPr>
        <w:t>,</w:t>
      </w:r>
      <w:r w:rsidR="00CA7CE8">
        <w:rPr>
          <w:rStyle w:val="FootnoteReference"/>
          <w:rFonts w:ascii="Arial" w:hAnsi="Arial" w:cs="Arial"/>
          <w:i/>
          <w:iCs/>
          <w:sz w:val="24"/>
          <w:szCs w:val="24"/>
          <w:lang w:val="en-US"/>
        </w:rPr>
        <w:footnoteReference w:id="1"/>
      </w:r>
      <w:r w:rsidR="00A147F7" w:rsidRPr="00E03C07">
        <w:rPr>
          <w:rFonts w:ascii="Arial" w:hAnsi="Arial" w:cs="Arial"/>
          <w:sz w:val="24"/>
          <w:szCs w:val="24"/>
          <w:lang w:val="en-US"/>
        </w:rPr>
        <w:t xml:space="preserve"> the court held that </w:t>
      </w:r>
      <w:r w:rsidR="001C502F" w:rsidRPr="00E03C07">
        <w:rPr>
          <w:rFonts w:ascii="Arial" w:hAnsi="Arial" w:cs="Arial"/>
          <w:sz w:val="24"/>
          <w:szCs w:val="24"/>
          <w:lang w:val="en-US"/>
        </w:rPr>
        <w:t xml:space="preserve">a </w:t>
      </w:r>
      <w:r w:rsidR="00F538D2" w:rsidRPr="00E03C07">
        <w:rPr>
          <w:rFonts w:ascii="Arial" w:hAnsi="Arial" w:cs="Arial"/>
          <w:sz w:val="24"/>
          <w:szCs w:val="24"/>
          <w:lang w:val="en-US"/>
        </w:rPr>
        <w:t>notice</w:t>
      </w:r>
      <w:r w:rsidR="001C502F" w:rsidRPr="00E03C07">
        <w:rPr>
          <w:rFonts w:ascii="Arial" w:hAnsi="Arial" w:cs="Arial"/>
          <w:sz w:val="24"/>
          <w:szCs w:val="24"/>
          <w:lang w:val="en-US"/>
        </w:rPr>
        <w:t xml:space="preserve"> of motion which is not substantially in material respects as near as may be in accordance with Form (2)(a) is a nullity. </w:t>
      </w:r>
      <w:r w:rsidR="00B16F36" w:rsidRPr="00E03C07">
        <w:rPr>
          <w:rFonts w:ascii="Arial" w:hAnsi="Arial" w:cs="Arial"/>
          <w:sz w:val="24"/>
          <w:szCs w:val="24"/>
          <w:lang w:val="en-US"/>
        </w:rPr>
        <w:t xml:space="preserve">In </w:t>
      </w:r>
      <w:r w:rsidR="00FC6C82" w:rsidRPr="00E03C07">
        <w:rPr>
          <w:rFonts w:ascii="Arial" w:hAnsi="Arial" w:cs="Arial"/>
          <w:i/>
          <w:iCs/>
          <w:sz w:val="24"/>
          <w:szCs w:val="24"/>
          <w:lang w:val="en-US"/>
        </w:rPr>
        <w:t>Gallagher</w:t>
      </w:r>
      <w:r w:rsidR="006A4CAC" w:rsidRPr="00E03C07">
        <w:rPr>
          <w:rFonts w:ascii="Arial" w:hAnsi="Arial" w:cs="Arial"/>
          <w:i/>
          <w:iCs/>
          <w:sz w:val="24"/>
          <w:szCs w:val="24"/>
          <w:lang w:val="en-US"/>
        </w:rPr>
        <w:t xml:space="preserve"> v Norman</w:t>
      </w:r>
      <w:r w:rsidR="00C32AC2" w:rsidRPr="00E03C07">
        <w:rPr>
          <w:rFonts w:ascii="Arial" w:hAnsi="Arial" w:cs="Arial"/>
          <w:i/>
          <w:iCs/>
          <w:sz w:val="24"/>
          <w:szCs w:val="24"/>
          <w:lang w:val="en-US"/>
        </w:rPr>
        <w:t>'</w:t>
      </w:r>
      <w:r w:rsidR="006A4CAC" w:rsidRPr="00E03C07">
        <w:rPr>
          <w:rFonts w:ascii="Arial" w:hAnsi="Arial" w:cs="Arial"/>
          <w:i/>
          <w:iCs/>
          <w:sz w:val="24"/>
          <w:szCs w:val="24"/>
          <w:lang w:val="en-US"/>
        </w:rPr>
        <w:t>s Transport Lines (Pty) Ltd</w:t>
      </w:r>
      <w:r w:rsidR="006A4CAC">
        <w:rPr>
          <w:rStyle w:val="FootnoteReference"/>
          <w:rFonts w:ascii="Arial" w:hAnsi="Arial" w:cs="Arial"/>
          <w:i/>
          <w:iCs/>
          <w:sz w:val="24"/>
          <w:szCs w:val="24"/>
          <w:lang w:val="en-US"/>
        </w:rPr>
        <w:footnoteReference w:id="2"/>
      </w:r>
      <w:r w:rsidR="00023C6C" w:rsidRPr="00E03C07">
        <w:rPr>
          <w:rFonts w:ascii="Arial" w:hAnsi="Arial" w:cs="Arial"/>
          <w:sz w:val="24"/>
          <w:szCs w:val="24"/>
          <w:lang w:val="en-US"/>
        </w:rPr>
        <w:t xml:space="preserve"> Flemming DJP </w:t>
      </w:r>
      <w:r w:rsidR="00A65603" w:rsidRPr="00E03C07">
        <w:rPr>
          <w:rFonts w:ascii="Arial" w:hAnsi="Arial" w:cs="Arial"/>
          <w:sz w:val="24"/>
          <w:szCs w:val="24"/>
          <w:lang w:val="en-US"/>
        </w:rPr>
        <w:t>held that Rule 6(5)(a) is</w:t>
      </w:r>
      <w:r w:rsidR="00451EA5" w:rsidRPr="00E03C07">
        <w:rPr>
          <w:rFonts w:ascii="Arial" w:hAnsi="Arial" w:cs="Arial"/>
          <w:sz w:val="24"/>
          <w:szCs w:val="24"/>
          <w:lang w:val="en-US"/>
        </w:rPr>
        <w:t xml:space="preserve"> peremptory.</w:t>
      </w:r>
    </w:p>
    <w:p w14:paraId="43AD9610" w14:textId="77777777" w:rsidR="00A96516" w:rsidRPr="00B16F36" w:rsidRDefault="00A96516" w:rsidP="00A96516">
      <w:pPr>
        <w:pStyle w:val="ListParagraph"/>
        <w:tabs>
          <w:tab w:val="left" w:pos="4917"/>
        </w:tabs>
        <w:spacing w:before="120" w:after="120" w:line="360" w:lineRule="auto"/>
        <w:jc w:val="both"/>
        <w:rPr>
          <w:rFonts w:ascii="Arial" w:hAnsi="Arial" w:cs="Arial"/>
          <w:sz w:val="24"/>
          <w:szCs w:val="24"/>
          <w:lang w:val="en-US"/>
        </w:rPr>
      </w:pPr>
    </w:p>
    <w:p w14:paraId="2DE78F2C" w14:textId="0E2642A8" w:rsidR="00A21906"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[22]</w:t>
      </w:r>
      <w:r>
        <w:rPr>
          <w:rFonts w:ascii="Arial" w:hAnsi="Arial" w:cs="Arial"/>
          <w:sz w:val="24"/>
          <w:szCs w:val="24"/>
          <w:lang w:val="en-US"/>
        </w:rPr>
        <w:tab/>
      </w:r>
      <w:r w:rsidR="009C476B" w:rsidRPr="00E03C07">
        <w:rPr>
          <w:rFonts w:ascii="Arial" w:hAnsi="Arial" w:cs="Arial"/>
          <w:sz w:val="24"/>
          <w:szCs w:val="24"/>
          <w:lang w:val="en-US"/>
        </w:rPr>
        <w:t>An omission to set out a stated date is fatal to the application</w:t>
      </w:r>
      <w:r w:rsidR="00AD0D15" w:rsidRPr="00E03C07">
        <w:rPr>
          <w:rFonts w:ascii="Arial" w:hAnsi="Arial" w:cs="Arial"/>
          <w:sz w:val="24"/>
          <w:szCs w:val="24"/>
          <w:lang w:val="en-US"/>
        </w:rPr>
        <w:t xml:space="preserve"> in question</w:t>
      </w:r>
      <w:r w:rsidR="009C476B" w:rsidRPr="00E03C07">
        <w:rPr>
          <w:rFonts w:ascii="Arial" w:hAnsi="Arial" w:cs="Arial"/>
          <w:sz w:val="24"/>
          <w:szCs w:val="24"/>
          <w:lang w:val="en-US"/>
        </w:rPr>
        <w:t>, and a subsequent notice of set down</w:t>
      </w:r>
      <w:r w:rsidR="00072956" w:rsidRPr="00E03C07">
        <w:rPr>
          <w:rFonts w:ascii="Arial" w:hAnsi="Arial" w:cs="Arial"/>
          <w:sz w:val="24"/>
          <w:szCs w:val="24"/>
          <w:lang w:val="en-US"/>
        </w:rPr>
        <w:t xml:space="preserve"> cannot cure the defect.</w:t>
      </w:r>
      <w:r w:rsidR="00072956">
        <w:rPr>
          <w:rStyle w:val="FootnoteReference"/>
          <w:rFonts w:ascii="Arial" w:hAnsi="Arial" w:cs="Arial"/>
          <w:sz w:val="24"/>
          <w:szCs w:val="24"/>
          <w:lang w:val="en-US"/>
        </w:rPr>
        <w:footnoteReference w:id="3"/>
      </w:r>
      <w:r w:rsidR="00AD0D15" w:rsidRPr="00E03C07">
        <w:rPr>
          <w:rFonts w:ascii="Arial" w:hAnsi="Arial" w:cs="Arial"/>
          <w:sz w:val="24"/>
          <w:szCs w:val="24"/>
          <w:lang w:val="en-US"/>
        </w:rPr>
        <w:t xml:space="preserve"> As a result, the omission to include a stated date in the notice of motion pertaining to the business rescue application</w:t>
      </w:r>
      <w:r w:rsidR="00E44B93" w:rsidRPr="00E03C07">
        <w:rPr>
          <w:rFonts w:ascii="Arial" w:hAnsi="Arial" w:cs="Arial"/>
          <w:sz w:val="24"/>
          <w:szCs w:val="24"/>
          <w:lang w:val="en-US"/>
        </w:rPr>
        <w:t xml:space="preserve"> renders the application, as it stands, </w:t>
      </w:r>
      <w:r w:rsidR="00C706DB" w:rsidRPr="00E03C07">
        <w:rPr>
          <w:rFonts w:ascii="Arial" w:hAnsi="Arial" w:cs="Arial"/>
          <w:sz w:val="24"/>
          <w:szCs w:val="24"/>
          <w:lang w:val="en-US"/>
        </w:rPr>
        <w:t xml:space="preserve">of no-consequence. It cannot be said that the business rescue application was </w:t>
      </w:r>
      <w:r w:rsidR="00C32AC2" w:rsidRPr="00E03C07">
        <w:rPr>
          <w:rFonts w:ascii="Arial" w:hAnsi="Arial" w:cs="Arial"/>
          <w:sz w:val="24"/>
          <w:szCs w:val="24"/>
          <w:lang w:val="en-US"/>
        </w:rPr>
        <w:t>'</w:t>
      </w:r>
      <w:r w:rsidR="00C706DB" w:rsidRPr="00E03C07">
        <w:rPr>
          <w:rFonts w:ascii="Arial" w:hAnsi="Arial" w:cs="Arial"/>
          <w:sz w:val="24"/>
          <w:szCs w:val="24"/>
          <w:lang w:val="en-US"/>
        </w:rPr>
        <w:t>made</w:t>
      </w:r>
      <w:r w:rsidR="00C32AC2" w:rsidRPr="00E03C07">
        <w:rPr>
          <w:rFonts w:ascii="Arial" w:hAnsi="Arial" w:cs="Arial"/>
          <w:sz w:val="24"/>
          <w:szCs w:val="24"/>
          <w:lang w:val="en-US"/>
        </w:rPr>
        <w:t>'</w:t>
      </w:r>
      <w:r w:rsidR="00C706DB" w:rsidRPr="00E03C07">
        <w:rPr>
          <w:rFonts w:ascii="Arial" w:hAnsi="Arial" w:cs="Arial"/>
          <w:sz w:val="24"/>
          <w:szCs w:val="24"/>
          <w:lang w:val="en-US"/>
        </w:rPr>
        <w:t xml:space="preserve"> </w:t>
      </w:r>
      <w:r w:rsidR="00A21906" w:rsidRPr="00E03C07">
        <w:rPr>
          <w:rFonts w:ascii="Arial" w:hAnsi="Arial" w:cs="Arial"/>
          <w:sz w:val="24"/>
          <w:szCs w:val="24"/>
          <w:lang w:val="en-US"/>
        </w:rPr>
        <w:t>for it to suspend liquidation proceedings.</w:t>
      </w:r>
    </w:p>
    <w:p w14:paraId="276C480E" w14:textId="77777777" w:rsidR="00A21906" w:rsidRPr="00A21906" w:rsidRDefault="00A21906" w:rsidP="00A21906">
      <w:pPr>
        <w:pStyle w:val="ListParagraph"/>
        <w:rPr>
          <w:rFonts w:ascii="Arial" w:hAnsi="Arial" w:cs="Arial"/>
          <w:sz w:val="24"/>
          <w:szCs w:val="24"/>
          <w:lang w:val="en-US"/>
        </w:rPr>
      </w:pPr>
    </w:p>
    <w:p w14:paraId="06E06518" w14:textId="29A72160" w:rsidR="003E6C96"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[23]</w:t>
      </w:r>
      <w:r>
        <w:rPr>
          <w:rFonts w:ascii="Arial" w:hAnsi="Arial" w:cs="Arial"/>
          <w:sz w:val="24"/>
          <w:szCs w:val="24"/>
          <w:lang w:val="en-US"/>
        </w:rPr>
        <w:tab/>
      </w:r>
      <w:r w:rsidR="00A21906" w:rsidRPr="00E03C07">
        <w:rPr>
          <w:rFonts w:ascii="Arial" w:hAnsi="Arial" w:cs="Arial"/>
          <w:sz w:val="24"/>
          <w:szCs w:val="24"/>
          <w:lang w:val="en-US"/>
        </w:rPr>
        <w:t xml:space="preserve">The </w:t>
      </w:r>
      <w:r w:rsidR="003A6BEA" w:rsidRPr="00E03C07">
        <w:rPr>
          <w:rFonts w:ascii="Arial" w:hAnsi="Arial" w:cs="Arial"/>
          <w:sz w:val="24"/>
          <w:szCs w:val="24"/>
          <w:lang w:val="en-US"/>
        </w:rPr>
        <w:t xml:space="preserve">liquidation application was removed from the roll by the presiding judge on </w:t>
      </w:r>
      <w:r w:rsidR="00AC59EC" w:rsidRPr="00E03C07">
        <w:rPr>
          <w:rFonts w:ascii="Arial" w:hAnsi="Arial" w:cs="Arial"/>
          <w:sz w:val="24"/>
          <w:szCs w:val="24"/>
          <w:lang w:val="en-US"/>
        </w:rPr>
        <w:t>14 June 2023. In</w:t>
      </w:r>
      <w:r w:rsidR="004C1BF7" w:rsidRPr="00E03C07">
        <w:rPr>
          <w:rFonts w:ascii="Arial" w:hAnsi="Arial" w:cs="Arial"/>
          <w:sz w:val="24"/>
          <w:szCs w:val="24"/>
          <w:lang w:val="en-US"/>
        </w:rPr>
        <w:t xml:space="preserve"> light of the fatal defect in the current business rescue application</w:t>
      </w:r>
      <w:r w:rsidR="00FF2A25" w:rsidRPr="00E03C07">
        <w:rPr>
          <w:rFonts w:ascii="Arial" w:hAnsi="Arial" w:cs="Arial"/>
          <w:sz w:val="24"/>
          <w:szCs w:val="24"/>
          <w:lang w:val="en-US"/>
        </w:rPr>
        <w:t xml:space="preserve">, which is exacerbated by the fact that no business rescue practitioner is proposed, </w:t>
      </w:r>
      <w:r w:rsidR="00125F98" w:rsidRPr="00E03C07">
        <w:rPr>
          <w:rFonts w:ascii="Arial" w:hAnsi="Arial" w:cs="Arial"/>
          <w:sz w:val="24"/>
          <w:szCs w:val="24"/>
          <w:lang w:val="en-US"/>
        </w:rPr>
        <w:t>t</w:t>
      </w:r>
      <w:r w:rsidR="00AC59EC" w:rsidRPr="00E03C07">
        <w:rPr>
          <w:rFonts w:ascii="Arial" w:hAnsi="Arial" w:cs="Arial"/>
          <w:sz w:val="24"/>
          <w:szCs w:val="24"/>
          <w:lang w:val="en-US"/>
        </w:rPr>
        <w:t>here is</w:t>
      </w:r>
      <w:r w:rsidR="00125F98" w:rsidRPr="00E03C07">
        <w:rPr>
          <w:rFonts w:ascii="Arial" w:hAnsi="Arial" w:cs="Arial"/>
          <w:sz w:val="24"/>
          <w:szCs w:val="24"/>
          <w:lang w:val="en-US"/>
        </w:rPr>
        <w:t xml:space="preserve"> </w:t>
      </w:r>
      <w:r w:rsidR="00AC59EC" w:rsidRPr="00E03C07">
        <w:rPr>
          <w:rFonts w:ascii="Arial" w:hAnsi="Arial" w:cs="Arial"/>
          <w:sz w:val="24"/>
          <w:szCs w:val="24"/>
          <w:lang w:val="en-US"/>
        </w:rPr>
        <w:t>no impediment on RH to re-enroll the</w:t>
      </w:r>
      <w:r w:rsidR="00125F98" w:rsidRPr="00E03C07">
        <w:rPr>
          <w:rFonts w:ascii="Arial" w:hAnsi="Arial" w:cs="Arial"/>
          <w:sz w:val="24"/>
          <w:szCs w:val="24"/>
          <w:lang w:val="en-US"/>
        </w:rPr>
        <w:t xml:space="preserve"> liquidation </w:t>
      </w:r>
      <w:r w:rsidR="00AC59EC" w:rsidRPr="00E03C07">
        <w:rPr>
          <w:rFonts w:ascii="Arial" w:hAnsi="Arial" w:cs="Arial"/>
          <w:sz w:val="24"/>
          <w:szCs w:val="24"/>
          <w:lang w:val="en-US"/>
        </w:rPr>
        <w:t xml:space="preserve">application for hearing. </w:t>
      </w:r>
      <w:r w:rsidR="00C706DB" w:rsidRPr="00E03C07">
        <w:rPr>
          <w:rFonts w:ascii="Arial" w:hAnsi="Arial" w:cs="Arial"/>
          <w:sz w:val="24"/>
          <w:szCs w:val="24"/>
          <w:lang w:val="en-US"/>
        </w:rPr>
        <w:t xml:space="preserve"> </w:t>
      </w:r>
    </w:p>
    <w:p w14:paraId="21DE5EEE" w14:textId="77777777" w:rsidR="00710012" w:rsidRPr="00710012" w:rsidRDefault="00710012" w:rsidP="00710012">
      <w:pPr>
        <w:pStyle w:val="ListParagraph"/>
        <w:rPr>
          <w:rFonts w:ascii="Arial" w:hAnsi="Arial" w:cs="Arial"/>
          <w:sz w:val="24"/>
          <w:szCs w:val="24"/>
          <w:lang w:val="en-US"/>
        </w:rPr>
      </w:pPr>
    </w:p>
    <w:p w14:paraId="5BDBFF4F" w14:textId="7A9BD9ED" w:rsidR="00710012"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710012" w:rsidRPr="00E03C07">
        <w:rPr>
          <w:rFonts w:ascii="Arial" w:hAnsi="Arial" w:cs="Arial"/>
          <w:sz w:val="24"/>
          <w:szCs w:val="24"/>
          <w:lang w:val="en-US"/>
        </w:rPr>
        <w:t>The next question is whether a case was made out that renders the hearing of the liquidation application sufficiently urgent to be enrolled in the urgent court.</w:t>
      </w:r>
      <w:r w:rsidR="003F1DFC" w:rsidRPr="00E03C07">
        <w:rPr>
          <w:rFonts w:ascii="Arial" w:hAnsi="Arial" w:cs="Arial"/>
          <w:sz w:val="24"/>
          <w:szCs w:val="24"/>
          <w:lang w:val="en-US"/>
        </w:rPr>
        <w:t xml:space="preserve"> </w:t>
      </w:r>
      <w:r w:rsidR="00EE23F3" w:rsidRPr="00E03C07">
        <w:rPr>
          <w:rFonts w:ascii="Arial" w:hAnsi="Arial" w:cs="Arial"/>
          <w:sz w:val="24"/>
          <w:szCs w:val="24"/>
          <w:lang w:val="en-US"/>
        </w:rPr>
        <w:t xml:space="preserve">It is </w:t>
      </w:r>
      <w:r w:rsidR="00EE23F3" w:rsidRPr="00E03C07">
        <w:rPr>
          <w:rFonts w:ascii="Arial" w:hAnsi="Arial" w:cs="Arial"/>
          <w:sz w:val="24"/>
          <w:szCs w:val="24"/>
          <w:lang w:val="en-US"/>
        </w:rPr>
        <w:lastRenderedPageBreak/>
        <w:t>evident that BCG is indeed in financial distress, if not commercially and factually insolvent.</w:t>
      </w:r>
      <w:r w:rsidR="00B80FB3">
        <w:rPr>
          <w:rStyle w:val="FootnoteReference"/>
          <w:rFonts w:ascii="Arial" w:hAnsi="Arial" w:cs="Arial"/>
          <w:sz w:val="24"/>
          <w:szCs w:val="24"/>
          <w:lang w:val="en-US"/>
        </w:rPr>
        <w:footnoteReference w:id="4"/>
      </w:r>
      <w:r w:rsidR="00202E1A" w:rsidRPr="00E03C07">
        <w:rPr>
          <w:rFonts w:ascii="Arial" w:hAnsi="Arial" w:cs="Arial"/>
          <w:sz w:val="24"/>
          <w:szCs w:val="24"/>
          <w:lang w:val="en-US"/>
        </w:rPr>
        <w:t xml:space="preserve"> </w:t>
      </w:r>
    </w:p>
    <w:p w14:paraId="6A15D8A8" w14:textId="77777777" w:rsidR="003E6C96" w:rsidRPr="003E6C96" w:rsidRDefault="003E6C96" w:rsidP="003E6C96">
      <w:pPr>
        <w:pStyle w:val="ListParagraph"/>
        <w:rPr>
          <w:rFonts w:ascii="Arial" w:hAnsi="Arial" w:cs="Arial"/>
          <w:sz w:val="24"/>
          <w:szCs w:val="24"/>
          <w:lang w:val="en-US"/>
        </w:rPr>
      </w:pPr>
    </w:p>
    <w:p w14:paraId="49DC799C" w14:textId="4D8662D8" w:rsidR="003E6C96"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B80FB3" w:rsidRPr="00E03C07">
        <w:rPr>
          <w:rFonts w:ascii="Arial" w:hAnsi="Arial" w:cs="Arial"/>
          <w:sz w:val="24"/>
          <w:szCs w:val="24"/>
          <w:lang w:val="en-US"/>
        </w:rPr>
        <w:t>In the circumstances</w:t>
      </w:r>
      <w:r w:rsidR="00A829F3" w:rsidRPr="00E03C07">
        <w:rPr>
          <w:rFonts w:ascii="Arial" w:hAnsi="Arial" w:cs="Arial"/>
          <w:sz w:val="24"/>
          <w:szCs w:val="24"/>
          <w:lang w:val="en-US"/>
        </w:rPr>
        <w:t>,</w:t>
      </w:r>
      <w:r w:rsidR="00B80FB3" w:rsidRPr="00E03C07">
        <w:rPr>
          <w:rFonts w:ascii="Arial" w:hAnsi="Arial" w:cs="Arial"/>
          <w:sz w:val="24"/>
          <w:szCs w:val="24"/>
          <w:lang w:val="en-US"/>
        </w:rPr>
        <w:t xml:space="preserve"> </w:t>
      </w:r>
      <w:r w:rsidR="0058022E" w:rsidRPr="00E03C07">
        <w:rPr>
          <w:rFonts w:ascii="Arial" w:hAnsi="Arial" w:cs="Arial"/>
          <w:sz w:val="24"/>
          <w:szCs w:val="24"/>
          <w:lang w:val="en-US"/>
        </w:rPr>
        <w:t xml:space="preserve">I am of the view that a case for urgency has been made out. </w:t>
      </w:r>
      <w:r w:rsidR="009F59C7" w:rsidRPr="00E03C07">
        <w:rPr>
          <w:rFonts w:ascii="Arial" w:hAnsi="Arial" w:cs="Arial"/>
          <w:sz w:val="24"/>
          <w:szCs w:val="24"/>
          <w:lang w:val="en-US"/>
        </w:rPr>
        <w:t>The discrepancy between the explanation pro</w:t>
      </w:r>
      <w:r w:rsidR="00821901" w:rsidRPr="00E03C07">
        <w:rPr>
          <w:rFonts w:ascii="Arial" w:hAnsi="Arial" w:cs="Arial"/>
          <w:sz w:val="24"/>
          <w:szCs w:val="24"/>
          <w:lang w:val="en-US"/>
        </w:rPr>
        <w:t>ffe</w:t>
      </w:r>
      <w:r w:rsidR="009F59C7" w:rsidRPr="00E03C07">
        <w:rPr>
          <w:rFonts w:ascii="Arial" w:hAnsi="Arial" w:cs="Arial"/>
          <w:sz w:val="24"/>
          <w:szCs w:val="24"/>
          <w:lang w:val="en-US"/>
        </w:rPr>
        <w:t>red from the bar as to why the business rescue application was served and issued without containing a stated date for hearing if it remains unopposed, and the explanation prof</w:t>
      </w:r>
      <w:r w:rsidR="00821901" w:rsidRPr="00E03C07">
        <w:rPr>
          <w:rFonts w:ascii="Arial" w:hAnsi="Arial" w:cs="Arial"/>
          <w:sz w:val="24"/>
          <w:szCs w:val="24"/>
          <w:lang w:val="en-US"/>
        </w:rPr>
        <w:t>fered</w:t>
      </w:r>
      <w:r w:rsidR="009F59C7" w:rsidRPr="00E03C07">
        <w:rPr>
          <w:rFonts w:ascii="Arial" w:hAnsi="Arial" w:cs="Arial"/>
          <w:sz w:val="24"/>
          <w:szCs w:val="24"/>
          <w:lang w:val="en-US"/>
        </w:rPr>
        <w:t xml:space="preserve"> </w:t>
      </w:r>
      <w:r w:rsidR="00726ED0" w:rsidRPr="00E03C07">
        <w:rPr>
          <w:rFonts w:ascii="Arial" w:hAnsi="Arial" w:cs="Arial"/>
          <w:sz w:val="24"/>
          <w:szCs w:val="24"/>
          <w:lang w:val="en-US"/>
        </w:rPr>
        <w:t xml:space="preserve">in the answering affidavit </w:t>
      </w:r>
      <w:r w:rsidR="00821901" w:rsidRPr="00E03C07">
        <w:rPr>
          <w:rFonts w:ascii="Arial" w:hAnsi="Arial" w:cs="Arial"/>
          <w:sz w:val="24"/>
          <w:szCs w:val="24"/>
          <w:lang w:val="en-US"/>
        </w:rPr>
        <w:t>give rise to a</w:t>
      </w:r>
      <w:r w:rsidR="0076521E" w:rsidRPr="00E03C07">
        <w:rPr>
          <w:rFonts w:ascii="Arial" w:hAnsi="Arial" w:cs="Arial"/>
          <w:sz w:val="24"/>
          <w:szCs w:val="24"/>
          <w:lang w:val="en-US"/>
        </w:rPr>
        <w:t xml:space="preserve"> feeling of discomfort. Despite a submission from the bar that </w:t>
      </w:r>
      <w:r w:rsidR="009D5D28" w:rsidRPr="00E03C07">
        <w:rPr>
          <w:rFonts w:ascii="Arial" w:hAnsi="Arial" w:cs="Arial"/>
          <w:sz w:val="24"/>
          <w:szCs w:val="24"/>
          <w:lang w:val="en-US"/>
        </w:rPr>
        <w:t>a date for set</w:t>
      </w:r>
      <w:r w:rsidR="00AE49A3" w:rsidRPr="00E03C07">
        <w:rPr>
          <w:rFonts w:ascii="Arial" w:hAnsi="Arial" w:cs="Arial"/>
          <w:sz w:val="24"/>
          <w:szCs w:val="24"/>
          <w:lang w:val="en-US"/>
        </w:rPr>
        <w:t>-</w:t>
      </w:r>
      <w:r w:rsidR="009D5D28" w:rsidRPr="00E03C07">
        <w:rPr>
          <w:rFonts w:ascii="Arial" w:hAnsi="Arial" w:cs="Arial"/>
          <w:sz w:val="24"/>
          <w:szCs w:val="24"/>
          <w:lang w:val="en-US"/>
        </w:rPr>
        <w:t>down</w:t>
      </w:r>
      <w:r w:rsidR="0076521E" w:rsidRPr="00E03C07">
        <w:rPr>
          <w:rFonts w:ascii="Arial" w:hAnsi="Arial" w:cs="Arial"/>
          <w:sz w:val="24"/>
          <w:szCs w:val="24"/>
          <w:lang w:val="en-US"/>
        </w:rPr>
        <w:t xml:space="preserve"> </w:t>
      </w:r>
      <w:r w:rsidR="009D5D28" w:rsidRPr="00E03C07">
        <w:rPr>
          <w:rFonts w:ascii="Arial" w:hAnsi="Arial" w:cs="Arial"/>
          <w:sz w:val="24"/>
          <w:szCs w:val="24"/>
          <w:lang w:val="en-US"/>
        </w:rPr>
        <w:t xml:space="preserve">relating to the business rescue application was </w:t>
      </w:r>
      <w:r w:rsidR="00012F2C" w:rsidRPr="00E03C07">
        <w:rPr>
          <w:rFonts w:ascii="Arial" w:hAnsi="Arial" w:cs="Arial"/>
          <w:sz w:val="24"/>
          <w:szCs w:val="24"/>
          <w:lang w:val="en-US"/>
        </w:rPr>
        <w:t xml:space="preserve">since </w:t>
      </w:r>
      <w:r w:rsidR="009D5D28" w:rsidRPr="00E03C07">
        <w:rPr>
          <w:rFonts w:ascii="Arial" w:hAnsi="Arial" w:cs="Arial"/>
          <w:sz w:val="24"/>
          <w:szCs w:val="24"/>
          <w:lang w:val="en-US"/>
        </w:rPr>
        <w:t>obtained, no proof thereof was provided that substantiates such a submission</w:t>
      </w:r>
      <w:r w:rsidR="00D1740B" w:rsidRPr="00E03C07">
        <w:rPr>
          <w:rFonts w:ascii="Arial" w:hAnsi="Arial" w:cs="Arial"/>
          <w:sz w:val="24"/>
          <w:szCs w:val="24"/>
          <w:lang w:val="en-US"/>
        </w:rPr>
        <w:t xml:space="preserve"> – this is </w:t>
      </w:r>
      <w:r w:rsidR="00012F2C" w:rsidRPr="00E03C07">
        <w:rPr>
          <w:rFonts w:ascii="Arial" w:hAnsi="Arial" w:cs="Arial"/>
          <w:sz w:val="24"/>
          <w:szCs w:val="24"/>
          <w:lang w:val="en-US"/>
        </w:rPr>
        <w:t>notwithstanding</w:t>
      </w:r>
      <w:r w:rsidR="00D1740B" w:rsidRPr="00E03C07">
        <w:rPr>
          <w:rFonts w:ascii="Arial" w:hAnsi="Arial" w:cs="Arial"/>
          <w:sz w:val="24"/>
          <w:szCs w:val="24"/>
          <w:lang w:val="en-US"/>
        </w:rPr>
        <w:t xml:space="preserve"> the question as to whether a belated set</w:t>
      </w:r>
      <w:r w:rsidR="0000115A" w:rsidRPr="00E03C07">
        <w:rPr>
          <w:rFonts w:ascii="Arial" w:hAnsi="Arial" w:cs="Arial"/>
          <w:sz w:val="24"/>
          <w:szCs w:val="24"/>
          <w:lang w:val="en-US"/>
        </w:rPr>
        <w:t>-</w:t>
      </w:r>
      <w:r w:rsidR="00D1740B" w:rsidRPr="00E03C07">
        <w:rPr>
          <w:rFonts w:ascii="Arial" w:hAnsi="Arial" w:cs="Arial"/>
          <w:sz w:val="24"/>
          <w:szCs w:val="24"/>
          <w:lang w:val="en-US"/>
        </w:rPr>
        <w:t>down can cure the fatal defect in the application</w:t>
      </w:r>
      <w:r w:rsidR="009006C5" w:rsidRPr="00E03C07">
        <w:rPr>
          <w:rFonts w:ascii="Arial" w:hAnsi="Arial" w:cs="Arial"/>
          <w:sz w:val="24"/>
          <w:szCs w:val="24"/>
          <w:lang w:val="en-US"/>
        </w:rPr>
        <w:t>. RH</w:t>
      </w:r>
      <w:r w:rsidR="00C32AC2" w:rsidRPr="00E03C07">
        <w:rPr>
          <w:rFonts w:ascii="Arial" w:hAnsi="Arial" w:cs="Arial"/>
          <w:sz w:val="24"/>
          <w:szCs w:val="24"/>
          <w:lang w:val="en-US"/>
        </w:rPr>
        <w:t>'</w:t>
      </w:r>
      <w:r w:rsidR="009006C5" w:rsidRPr="00E03C07">
        <w:rPr>
          <w:rFonts w:ascii="Arial" w:hAnsi="Arial" w:cs="Arial"/>
          <w:sz w:val="24"/>
          <w:szCs w:val="24"/>
          <w:lang w:val="en-US"/>
        </w:rPr>
        <w:t>s counsel</w:t>
      </w:r>
      <w:r w:rsidR="00C32AC2" w:rsidRPr="00E03C07">
        <w:rPr>
          <w:rFonts w:ascii="Arial" w:hAnsi="Arial" w:cs="Arial"/>
          <w:sz w:val="24"/>
          <w:szCs w:val="24"/>
          <w:lang w:val="en-US"/>
        </w:rPr>
        <w:t>'</w:t>
      </w:r>
      <w:r w:rsidR="009006C5" w:rsidRPr="00E03C07">
        <w:rPr>
          <w:rFonts w:ascii="Arial" w:hAnsi="Arial" w:cs="Arial"/>
          <w:sz w:val="24"/>
          <w:szCs w:val="24"/>
          <w:lang w:val="en-US"/>
        </w:rPr>
        <w:t xml:space="preserve">s contention that </w:t>
      </w:r>
      <w:r w:rsidR="00D67ED2" w:rsidRPr="00E03C07">
        <w:rPr>
          <w:rFonts w:ascii="Arial" w:hAnsi="Arial" w:cs="Arial"/>
          <w:sz w:val="24"/>
          <w:szCs w:val="24"/>
          <w:lang w:val="en-US"/>
        </w:rPr>
        <w:t xml:space="preserve">creditors cannot </w:t>
      </w:r>
      <w:r w:rsidR="00C32AC2" w:rsidRPr="00E03C07">
        <w:rPr>
          <w:rFonts w:ascii="Arial" w:hAnsi="Arial" w:cs="Arial"/>
          <w:sz w:val="24"/>
          <w:szCs w:val="24"/>
          <w:lang w:val="en-US"/>
        </w:rPr>
        <w:t>'</w:t>
      </w:r>
      <w:r w:rsidR="00D67ED2" w:rsidRPr="00E03C07">
        <w:rPr>
          <w:rFonts w:ascii="Arial" w:hAnsi="Arial" w:cs="Arial"/>
          <w:sz w:val="24"/>
          <w:szCs w:val="24"/>
          <w:lang w:val="en-US"/>
        </w:rPr>
        <w:t>be left in a fictitious loop of a putative moratorium</w:t>
      </w:r>
      <w:r w:rsidR="00C32AC2" w:rsidRPr="00E03C07">
        <w:rPr>
          <w:rFonts w:ascii="Arial" w:hAnsi="Arial" w:cs="Arial"/>
          <w:sz w:val="24"/>
          <w:szCs w:val="24"/>
          <w:lang w:val="en-US"/>
        </w:rPr>
        <w:t>'</w:t>
      </w:r>
      <w:r w:rsidR="00C3115C" w:rsidRPr="00E03C07">
        <w:rPr>
          <w:rFonts w:ascii="Arial" w:hAnsi="Arial" w:cs="Arial"/>
          <w:sz w:val="24"/>
          <w:szCs w:val="24"/>
          <w:lang w:val="en-US"/>
        </w:rPr>
        <w:t>, underpins the necessity to hear this application in the urgent court.</w:t>
      </w:r>
    </w:p>
    <w:p w14:paraId="0F62FAA9" w14:textId="77777777" w:rsidR="00FD3025" w:rsidRPr="00FD3025" w:rsidRDefault="00FD3025" w:rsidP="00FD3025">
      <w:pPr>
        <w:pStyle w:val="ListParagraph"/>
        <w:rPr>
          <w:rFonts w:ascii="Arial" w:hAnsi="Arial" w:cs="Arial"/>
          <w:sz w:val="24"/>
          <w:szCs w:val="24"/>
          <w:lang w:val="en-US"/>
        </w:rPr>
      </w:pPr>
    </w:p>
    <w:p w14:paraId="4CE52FAE" w14:textId="1E528D49" w:rsidR="00FD3025"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FD3025" w:rsidRPr="00E03C07">
        <w:rPr>
          <w:rFonts w:ascii="Arial" w:hAnsi="Arial" w:cs="Arial"/>
          <w:sz w:val="24"/>
          <w:szCs w:val="24"/>
          <w:lang w:val="en-US"/>
        </w:rPr>
        <w:t xml:space="preserve">Since I am of the view that the business rescue application is defective, and that no business rescue application was </w:t>
      </w:r>
      <w:r w:rsidR="00C32AC2" w:rsidRPr="00E03C07">
        <w:rPr>
          <w:rFonts w:ascii="Arial" w:hAnsi="Arial" w:cs="Arial"/>
          <w:sz w:val="24"/>
          <w:szCs w:val="24"/>
          <w:lang w:val="en-US"/>
        </w:rPr>
        <w:t>'</w:t>
      </w:r>
      <w:r w:rsidR="00FD3025" w:rsidRPr="00E03C07">
        <w:rPr>
          <w:rFonts w:ascii="Arial" w:hAnsi="Arial" w:cs="Arial"/>
          <w:sz w:val="24"/>
          <w:szCs w:val="24"/>
          <w:lang w:val="en-US"/>
        </w:rPr>
        <w:t>made</w:t>
      </w:r>
      <w:r w:rsidR="00C32AC2" w:rsidRPr="00E03C07">
        <w:rPr>
          <w:rFonts w:ascii="Arial" w:hAnsi="Arial" w:cs="Arial"/>
          <w:sz w:val="24"/>
          <w:szCs w:val="24"/>
          <w:lang w:val="en-US"/>
        </w:rPr>
        <w:t>'</w:t>
      </w:r>
      <w:r w:rsidR="00FD3025" w:rsidRPr="00E03C07">
        <w:rPr>
          <w:rFonts w:ascii="Arial" w:hAnsi="Arial" w:cs="Arial"/>
          <w:sz w:val="24"/>
          <w:szCs w:val="24"/>
          <w:lang w:val="en-US"/>
        </w:rPr>
        <w:t xml:space="preserve"> I ne</w:t>
      </w:r>
      <w:r w:rsidR="00D068FD" w:rsidRPr="00E03C07">
        <w:rPr>
          <w:rFonts w:ascii="Arial" w:hAnsi="Arial" w:cs="Arial"/>
          <w:sz w:val="24"/>
          <w:szCs w:val="24"/>
          <w:lang w:val="en-US"/>
        </w:rPr>
        <w:t xml:space="preserve">ed not deal with the business rescue application. </w:t>
      </w:r>
    </w:p>
    <w:p w14:paraId="7C5AE8A2" w14:textId="77777777" w:rsidR="004C63F9" w:rsidRPr="004C63F9" w:rsidRDefault="004C63F9" w:rsidP="004C63F9">
      <w:pPr>
        <w:pStyle w:val="ListParagraph"/>
        <w:rPr>
          <w:rFonts w:ascii="Arial" w:hAnsi="Arial" w:cs="Arial"/>
          <w:sz w:val="24"/>
          <w:szCs w:val="24"/>
          <w:lang w:val="en-US"/>
        </w:rPr>
      </w:pPr>
    </w:p>
    <w:p w14:paraId="3E026148" w14:textId="4C8E6AD7" w:rsidR="004C63F9" w:rsidRPr="00E03C07" w:rsidRDefault="00E03C07" w:rsidP="00E03C07">
      <w:pPr>
        <w:tabs>
          <w:tab w:val="left" w:pos="4917"/>
        </w:tabs>
        <w:spacing w:before="120" w:after="120" w:line="360" w:lineRule="auto"/>
        <w:ind w:left="720" w:hanging="720"/>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4C63F9" w:rsidRPr="00E03C07">
        <w:rPr>
          <w:rFonts w:ascii="Arial" w:hAnsi="Arial" w:cs="Arial"/>
          <w:sz w:val="24"/>
          <w:szCs w:val="24"/>
          <w:lang w:val="en-US"/>
        </w:rPr>
        <w:t xml:space="preserve">As for the provisional liquidation application, </w:t>
      </w:r>
      <w:r w:rsidR="000144FA" w:rsidRPr="00E03C07">
        <w:rPr>
          <w:rFonts w:ascii="Arial" w:hAnsi="Arial" w:cs="Arial"/>
          <w:sz w:val="24"/>
          <w:szCs w:val="24"/>
          <w:lang w:val="en-US"/>
        </w:rPr>
        <w:t xml:space="preserve">RH’s claim that BCG owes it an amount in excess of R600 000.00 stands uncontested and is </w:t>
      </w:r>
      <w:r w:rsidR="00BF67AF" w:rsidRPr="00E03C07">
        <w:rPr>
          <w:rFonts w:ascii="Arial" w:hAnsi="Arial" w:cs="Arial"/>
          <w:sz w:val="24"/>
          <w:szCs w:val="24"/>
          <w:lang w:val="en-US"/>
        </w:rPr>
        <w:t>confirmed in the founding affidavit to the defunct business rescue application.</w:t>
      </w:r>
      <w:r w:rsidR="00D61708" w:rsidRPr="00E03C07">
        <w:rPr>
          <w:rFonts w:ascii="Arial" w:hAnsi="Arial" w:cs="Arial"/>
          <w:sz w:val="24"/>
          <w:szCs w:val="24"/>
          <w:lang w:val="en-US"/>
        </w:rPr>
        <w:t xml:space="preserve"> </w:t>
      </w:r>
      <w:r w:rsidR="00977532" w:rsidRPr="00E03C07">
        <w:rPr>
          <w:rFonts w:ascii="Arial" w:hAnsi="Arial" w:cs="Arial"/>
          <w:sz w:val="24"/>
          <w:szCs w:val="24"/>
          <w:lang w:val="en-US"/>
        </w:rPr>
        <w:t>On 3 February 2023</w:t>
      </w:r>
      <w:r w:rsidR="00496408" w:rsidRPr="00E03C07">
        <w:rPr>
          <w:rFonts w:ascii="Arial" w:hAnsi="Arial" w:cs="Arial"/>
          <w:sz w:val="24"/>
          <w:szCs w:val="24"/>
          <w:lang w:val="en-US"/>
        </w:rPr>
        <w:t>,</w:t>
      </w:r>
      <w:r w:rsidR="00977532" w:rsidRPr="00E03C07">
        <w:rPr>
          <w:rFonts w:ascii="Arial" w:hAnsi="Arial" w:cs="Arial"/>
          <w:sz w:val="24"/>
          <w:szCs w:val="24"/>
          <w:lang w:val="en-US"/>
        </w:rPr>
        <w:t xml:space="preserve"> </w:t>
      </w:r>
      <w:r w:rsidR="00EB56BE" w:rsidRPr="00E03C07">
        <w:rPr>
          <w:rFonts w:ascii="Arial" w:hAnsi="Arial" w:cs="Arial"/>
          <w:sz w:val="24"/>
          <w:szCs w:val="24"/>
          <w:lang w:val="en-US"/>
        </w:rPr>
        <w:t>BC</w:t>
      </w:r>
      <w:r w:rsidR="00496408" w:rsidRPr="00E03C07">
        <w:rPr>
          <w:rFonts w:ascii="Arial" w:hAnsi="Arial" w:cs="Arial"/>
          <w:sz w:val="24"/>
          <w:szCs w:val="24"/>
          <w:lang w:val="en-US"/>
        </w:rPr>
        <w:t>G</w:t>
      </w:r>
      <w:r w:rsidR="00EB56BE" w:rsidRPr="00E03C07">
        <w:rPr>
          <w:rFonts w:ascii="Arial" w:hAnsi="Arial" w:cs="Arial"/>
          <w:sz w:val="24"/>
          <w:szCs w:val="24"/>
          <w:lang w:val="en-US"/>
        </w:rPr>
        <w:t xml:space="preserve"> communicated in writing to RH</w:t>
      </w:r>
      <w:r w:rsidR="00620665" w:rsidRPr="00E03C07">
        <w:rPr>
          <w:rFonts w:ascii="Arial" w:hAnsi="Arial" w:cs="Arial"/>
          <w:sz w:val="24"/>
          <w:szCs w:val="24"/>
          <w:lang w:val="en-US"/>
        </w:rPr>
        <w:t>,</w:t>
      </w:r>
      <w:r w:rsidR="00EB56BE" w:rsidRPr="00E03C07">
        <w:rPr>
          <w:rFonts w:ascii="Arial" w:hAnsi="Arial" w:cs="Arial"/>
          <w:sz w:val="24"/>
          <w:szCs w:val="24"/>
          <w:lang w:val="en-US"/>
        </w:rPr>
        <w:t xml:space="preserve"> indicating that it is waiting</w:t>
      </w:r>
      <w:r w:rsidR="009D56CA" w:rsidRPr="00E03C07">
        <w:rPr>
          <w:rFonts w:ascii="Arial" w:hAnsi="Arial" w:cs="Arial"/>
          <w:sz w:val="24"/>
          <w:szCs w:val="24"/>
          <w:lang w:val="en-US"/>
        </w:rPr>
        <w:t xml:space="preserve"> for outstanding payments from their clients</w:t>
      </w:r>
      <w:r w:rsidR="00E123AF" w:rsidRPr="00E03C07">
        <w:rPr>
          <w:rFonts w:ascii="Arial" w:hAnsi="Arial" w:cs="Arial"/>
          <w:sz w:val="24"/>
          <w:szCs w:val="24"/>
          <w:lang w:val="en-US"/>
        </w:rPr>
        <w:t>.</w:t>
      </w:r>
      <w:r w:rsidR="009D56CA" w:rsidRPr="00E03C07">
        <w:rPr>
          <w:rFonts w:ascii="Arial" w:hAnsi="Arial" w:cs="Arial"/>
          <w:sz w:val="24"/>
          <w:szCs w:val="24"/>
          <w:lang w:val="en-US"/>
        </w:rPr>
        <w:t xml:space="preserve"> </w:t>
      </w:r>
      <w:r w:rsidR="00D61708" w:rsidRPr="00E03C07">
        <w:rPr>
          <w:rFonts w:ascii="Arial" w:hAnsi="Arial" w:cs="Arial"/>
          <w:sz w:val="24"/>
          <w:szCs w:val="24"/>
          <w:lang w:val="en-US"/>
        </w:rPr>
        <w:t>It is</w:t>
      </w:r>
      <w:r w:rsidR="00E123AF" w:rsidRPr="00E03C07">
        <w:rPr>
          <w:rFonts w:ascii="Arial" w:hAnsi="Arial" w:cs="Arial"/>
          <w:sz w:val="24"/>
          <w:szCs w:val="24"/>
          <w:lang w:val="en-US"/>
        </w:rPr>
        <w:t xml:space="preserve"> </w:t>
      </w:r>
      <w:r w:rsidR="00D61708" w:rsidRPr="00E03C07">
        <w:rPr>
          <w:rFonts w:ascii="Arial" w:hAnsi="Arial" w:cs="Arial"/>
          <w:sz w:val="24"/>
          <w:szCs w:val="24"/>
          <w:lang w:val="en-US"/>
        </w:rPr>
        <w:t xml:space="preserve">evident </w:t>
      </w:r>
      <w:r w:rsidR="00E123AF" w:rsidRPr="00E03C07">
        <w:rPr>
          <w:rFonts w:ascii="Arial" w:hAnsi="Arial" w:cs="Arial"/>
          <w:sz w:val="24"/>
          <w:szCs w:val="24"/>
          <w:lang w:val="en-US"/>
        </w:rPr>
        <w:t xml:space="preserve">from the affidavit attached to the business rescue application </w:t>
      </w:r>
      <w:r w:rsidR="00D61708" w:rsidRPr="00E03C07">
        <w:rPr>
          <w:rFonts w:ascii="Arial" w:hAnsi="Arial" w:cs="Arial"/>
          <w:sz w:val="24"/>
          <w:szCs w:val="24"/>
          <w:lang w:val="en-US"/>
        </w:rPr>
        <w:t>that BCG is currently</w:t>
      </w:r>
      <w:r w:rsidR="00473B91" w:rsidRPr="00E03C07">
        <w:rPr>
          <w:rFonts w:ascii="Arial" w:hAnsi="Arial" w:cs="Arial"/>
          <w:sz w:val="24"/>
          <w:szCs w:val="24"/>
          <w:lang w:val="en-US"/>
        </w:rPr>
        <w:t xml:space="preserve"> not able to pay its debt towards RH.</w:t>
      </w:r>
    </w:p>
    <w:p w14:paraId="68D6CD97" w14:textId="77777777" w:rsidR="0000115A" w:rsidRPr="0000115A" w:rsidRDefault="0000115A" w:rsidP="0000115A">
      <w:pPr>
        <w:pStyle w:val="ListParagraph"/>
        <w:rPr>
          <w:rFonts w:ascii="Arial" w:hAnsi="Arial" w:cs="Arial"/>
          <w:sz w:val="24"/>
          <w:szCs w:val="24"/>
          <w:lang w:val="en-US"/>
        </w:rPr>
      </w:pPr>
    </w:p>
    <w:p w14:paraId="378E7CE8" w14:textId="77777777" w:rsidR="00CE3E3F" w:rsidRPr="002760C7" w:rsidRDefault="00CE3E3F" w:rsidP="00CE3E3F">
      <w:pPr>
        <w:pStyle w:val="ListParagraph"/>
        <w:tabs>
          <w:tab w:val="left" w:pos="4917"/>
        </w:tabs>
        <w:spacing w:before="120" w:after="120" w:line="360" w:lineRule="auto"/>
        <w:jc w:val="bot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lastRenderedPageBreak/>
        <w:t>ORDER</w:t>
      </w:r>
    </w:p>
    <w:p w14:paraId="2A15CA90" w14:textId="12C66CA2"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450AD45" w14:textId="227DC29D" w:rsidR="001B12A6" w:rsidRPr="00E03C07" w:rsidRDefault="00E03C07" w:rsidP="00E03C07">
      <w:pPr>
        <w:tabs>
          <w:tab w:val="left" w:pos="4917"/>
        </w:tabs>
        <w:spacing w:before="120" w:after="120" w:line="360" w:lineRule="auto"/>
        <w:ind w:left="360" w:hanging="360"/>
        <w:jc w:val="both"/>
        <w:rPr>
          <w:rFonts w:ascii="Arial" w:hAnsi="Arial" w:cs="Arial"/>
          <w:bCs/>
          <w:sz w:val="24"/>
          <w:szCs w:val="24"/>
        </w:rPr>
      </w:pPr>
      <w:r>
        <w:rPr>
          <w:rFonts w:ascii="Arial" w:hAnsi="Arial" w:cs="Arial"/>
          <w:bCs/>
          <w:sz w:val="24"/>
          <w:szCs w:val="24"/>
        </w:rPr>
        <w:t>1.</w:t>
      </w:r>
      <w:r>
        <w:rPr>
          <w:rFonts w:ascii="Arial" w:hAnsi="Arial" w:cs="Arial"/>
          <w:bCs/>
          <w:sz w:val="24"/>
          <w:szCs w:val="24"/>
        </w:rPr>
        <w:tab/>
      </w:r>
      <w:r w:rsidR="00F575CF" w:rsidRPr="00E03C07">
        <w:rPr>
          <w:rFonts w:ascii="Arial" w:hAnsi="Arial" w:cs="Arial"/>
          <w:bCs/>
          <w:sz w:val="24"/>
          <w:szCs w:val="24"/>
        </w:rPr>
        <w:t>The application is heard as an urgent application in terms of Rule 6(12) and any non-compliance with forms and service is condoned;</w:t>
      </w:r>
    </w:p>
    <w:p w14:paraId="72FC287D" w14:textId="6FD0EE5C" w:rsidR="00F575CF" w:rsidRPr="00E03C07" w:rsidRDefault="00E03C07" w:rsidP="00E03C07">
      <w:pPr>
        <w:tabs>
          <w:tab w:val="left" w:pos="4917"/>
        </w:tabs>
        <w:spacing w:before="120" w:after="120" w:line="360" w:lineRule="auto"/>
        <w:ind w:left="360" w:hanging="360"/>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r>
      <w:r w:rsidR="00EC39B2" w:rsidRPr="00E03C07">
        <w:rPr>
          <w:rFonts w:ascii="Arial" w:hAnsi="Arial" w:cs="Arial"/>
          <w:bCs/>
          <w:sz w:val="24"/>
          <w:szCs w:val="24"/>
        </w:rPr>
        <w:t xml:space="preserve">The second respondent is placed under provisional </w:t>
      </w:r>
      <w:r w:rsidR="00AB4DDB" w:rsidRPr="00E03C07">
        <w:rPr>
          <w:rFonts w:ascii="Arial" w:hAnsi="Arial" w:cs="Arial"/>
          <w:bCs/>
          <w:sz w:val="24"/>
          <w:szCs w:val="24"/>
        </w:rPr>
        <w:t>winding-up</w:t>
      </w:r>
      <w:r w:rsidR="00A75B2E" w:rsidRPr="00E03C07">
        <w:rPr>
          <w:rFonts w:ascii="Arial" w:hAnsi="Arial" w:cs="Arial"/>
          <w:bCs/>
          <w:sz w:val="24"/>
          <w:szCs w:val="24"/>
        </w:rPr>
        <w:t>;</w:t>
      </w:r>
    </w:p>
    <w:p w14:paraId="201A4B50" w14:textId="6E22D057" w:rsidR="00224418" w:rsidRPr="00E03C07" w:rsidRDefault="00E03C07" w:rsidP="00E03C07">
      <w:pPr>
        <w:tabs>
          <w:tab w:val="left" w:pos="4917"/>
        </w:tabs>
        <w:spacing w:before="120" w:after="120" w:line="360" w:lineRule="auto"/>
        <w:ind w:left="360" w:hanging="360"/>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r>
      <w:r w:rsidR="00224418" w:rsidRPr="00E03C07">
        <w:rPr>
          <w:rFonts w:ascii="Arial" w:hAnsi="Arial" w:cs="Arial"/>
          <w:bCs/>
          <w:sz w:val="24"/>
          <w:szCs w:val="24"/>
        </w:rPr>
        <w:t>All persons who have a legitimate interest are called upon to put forward</w:t>
      </w:r>
      <w:r w:rsidR="00BB3D6F" w:rsidRPr="00E03C07">
        <w:rPr>
          <w:rFonts w:ascii="Arial" w:hAnsi="Arial" w:cs="Arial"/>
          <w:bCs/>
          <w:sz w:val="24"/>
          <w:szCs w:val="24"/>
        </w:rPr>
        <w:t xml:space="preserve"> their reasons why this Court should not order the final winding-up of the </w:t>
      </w:r>
      <w:r w:rsidR="002529B7" w:rsidRPr="00E03C07">
        <w:rPr>
          <w:rFonts w:ascii="Arial" w:hAnsi="Arial" w:cs="Arial"/>
          <w:bCs/>
          <w:sz w:val="24"/>
          <w:szCs w:val="24"/>
        </w:rPr>
        <w:t>second</w:t>
      </w:r>
      <w:r w:rsidR="00126C7E" w:rsidRPr="00E03C07">
        <w:rPr>
          <w:rFonts w:ascii="Arial" w:hAnsi="Arial" w:cs="Arial"/>
          <w:bCs/>
          <w:sz w:val="24"/>
          <w:szCs w:val="24"/>
        </w:rPr>
        <w:t xml:space="preserve"> respondent company in the unopposed motion court on </w:t>
      </w:r>
      <w:r w:rsidR="00E0640D" w:rsidRPr="00E03C07">
        <w:rPr>
          <w:rFonts w:ascii="Arial" w:hAnsi="Arial" w:cs="Arial"/>
          <w:bCs/>
          <w:sz w:val="24"/>
          <w:szCs w:val="24"/>
        </w:rPr>
        <w:t>07 November 2023</w:t>
      </w:r>
      <w:r w:rsidR="00126C7E" w:rsidRPr="00E03C07">
        <w:rPr>
          <w:rFonts w:ascii="Arial" w:hAnsi="Arial" w:cs="Arial"/>
          <w:bCs/>
          <w:sz w:val="24"/>
          <w:szCs w:val="24"/>
        </w:rPr>
        <w:t xml:space="preserve"> at 10h00</w:t>
      </w:r>
      <w:r w:rsidR="00A75B2E" w:rsidRPr="00E03C07">
        <w:rPr>
          <w:rFonts w:ascii="Arial" w:hAnsi="Arial" w:cs="Arial"/>
          <w:bCs/>
          <w:sz w:val="24"/>
          <w:szCs w:val="24"/>
        </w:rPr>
        <w:t>;</w:t>
      </w:r>
    </w:p>
    <w:p w14:paraId="1887555B" w14:textId="35685F8E" w:rsidR="00DF6D18" w:rsidRPr="00E03C07" w:rsidRDefault="00E03C07" w:rsidP="00E03C07">
      <w:pPr>
        <w:tabs>
          <w:tab w:val="left" w:pos="4917"/>
        </w:tabs>
        <w:spacing w:before="120" w:after="120" w:line="360" w:lineRule="auto"/>
        <w:ind w:left="360" w:hanging="360"/>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r>
      <w:r w:rsidR="00A75B2E" w:rsidRPr="00E03C07">
        <w:rPr>
          <w:rFonts w:ascii="Arial" w:hAnsi="Arial" w:cs="Arial"/>
          <w:bCs/>
          <w:sz w:val="24"/>
          <w:szCs w:val="24"/>
        </w:rPr>
        <w:t xml:space="preserve">A copy of this order is </w:t>
      </w:r>
      <w:r w:rsidR="00FF32E8" w:rsidRPr="00E03C07">
        <w:rPr>
          <w:rFonts w:ascii="Arial" w:hAnsi="Arial" w:cs="Arial"/>
          <w:bCs/>
          <w:sz w:val="24"/>
          <w:szCs w:val="24"/>
        </w:rPr>
        <w:t xml:space="preserve">to be </w:t>
      </w:r>
      <w:r w:rsidR="00A75B2E" w:rsidRPr="00E03C07">
        <w:rPr>
          <w:rFonts w:ascii="Arial" w:hAnsi="Arial" w:cs="Arial"/>
          <w:bCs/>
          <w:sz w:val="24"/>
          <w:szCs w:val="24"/>
        </w:rPr>
        <w:t>forthwith</w:t>
      </w:r>
      <w:r w:rsidR="00FF32E8" w:rsidRPr="00E03C07">
        <w:rPr>
          <w:rFonts w:ascii="Arial" w:hAnsi="Arial" w:cs="Arial"/>
          <w:bCs/>
          <w:sz w:val="24"/>
          <w:szCs w:val="24"/>
        </w:rPr>
        <w:t xml:space="preserve"> served on</w:t>
      </w:r>
      <w:r w:rsidR="002529B7" w:rsidRPr="00E03C07">
        <w:rPr>
          <w:rFonts w:ascii="Arial" w:hAnsi="Arial" w:cs="Arial"/>
          <w:bCs/>
          <w:sz w:val="24"/>
          <w:szCs w:val="24"/>
        </w:rPr>
        <w:t>:</w:t>
      </w:r>
    </w:p>
    <w:p w14:paraId="726560DB" w14:textId="2E4DDEC3" w:rsidR="00DF6D18" w:rsidRPr="00E03C07" w:rsidRDefault="00E03C07" w:rsidP="00E03C07">
      <w:pPr>
        <w:tabs>
          <w:tab w:val="left" w:pos="4917"/>
        </w:tabs>
        <w:spacing w:before="120" w:after="120" w:line="360" w:lineRule="auto"/>
        <w:ind w:left="1440" w:hanging="360"/>
        <w:jc w:val="both"/>
        <w:rPr>
          <w:rFonts w:ascii="Arial" w:hAnsi="Arial" w:cs="Arial"/>
          <w:bCs/>
          <w:sz w:val="24"/>
          <w:szCs w:val="24"/>
        </w:rPr>
      </w:pPr>
      <w:r>
        <w:rPr>
          <w:rFonts w:ascii="Arial" w:hAnsi="Arial" w:cs="Arial"/>
          <w:bCs/>
          <w:sz w:val="24"/>
          <w:szCs w:val="24"/>
        </w:rPr>
        <w:t>a.</w:t>
      </w:r>
      <w:r>
        <w:rPr>
          <w:rFonts w:ascii="Arial" w:hAnsi="Arial" w:cs="Arial"/>
          <w:bCs/>
          <w:sz w:val="24"/>
          <w:szCs w:val="24"/>
        </w:rPr>
        <w:tab/>
      </w:r>
      <w:r w:rsidR="00DF6D18" w:rsidRPr="00E03C07">
        <w:rPr>
          <w:rFonts w:ascii="Arial" w:hAnsi="Arial" w:cs="Arial"/>
          <w:bCs/>
          <w:sz w:val="24"/>
          <w:szCs w:val="24"/>
        </w:rPr>
        <w:t>The second respondent company at its registered office;</w:t>
      </w:r>
    </w:p>
    <w:p w14:paraId="4DFA96E4" w14:textId="4FF2E423" w:rsidR="00DF6D18" w:rsidRPr="00E03C07" w:rsidRDefault="00E03C07" w:rsidP="00E03C07">
      <w:pPr>
        <w:tabs>
          <w:tab w:val="left" w:pos="4917"/>
        </w:tabs>
        <w:spacing w:before="120" w:after="120" w:line="360" w:lineRule="auto"/>
        <w:ind w:left="1440" w:hanging="360"/>
        <w:jc w:val="both"/>
        <w:rPr>
          <w:rFonts w:ascii="Arial" w:hAnsi="Arial" w:cs="Arial"/>
          <w:bCs/>
          <w:sz w:val="24"/>
          <w:szCs w:val="24"/>
        </w:rPr>
      </w:pPr>
      <w:r>
        <w:rPr>
          <w:rFonts w:ascii="Arial" w:hAnsi="Arial" w:cs="Arial"/>
          <w:bCs/>
          <w:sz w:val="24"/>
          <w:szCs w:val="24"/>
        </w:rPr>
        <w:t>b.</w:t>
      </w:r>
      <w:r>
        <w:rPr>
          <w:rFonts w:ascii="Arial" w:hAnsi="Arial" w:cs="Arial"/>
          <w:bCs/>
          <w:sz w:val="24"/>
          <w:szCs w:val="24"/>
        </w:rPr>
        <w:tab/>
      </w:r>
      <w:r w:rsidR="00E97552" w:rsidRPr="00E03C07">
        <w:rPr>
          <w:rFonts w:ascii="Arial" w:hAnsi="Arial" w:cs="Arial"/>
          <w:bCs/>
          <w:sz w:val="24"/>
          <w:szCs w:val="24"/>
        </w:rPr>
        <w:t>The Master of the High Court;</w:t>
      </w:r>
    </w:p>
    <w:p w14:paraId="1C740620" w14:textId="4D3F83EA" w:rsidR="00E97552" w:rsidRPr="00E03C07" w:rsidRDefault="00E03C07" w:rsidP="00E03C07">
      <w:pPr>
        <w:tabs>
          <w:tab w:val="left" w:pos="4917"/>
        </w:tabs>
        <w:spacing w:before="120" w:after="120" w:line="360" w:lineRule="auto"/>
        <w:ind w:left="1440" w:hanging="360"/>
        <w:jc w:val="both"/>
        <w:rPr>
          <w:rFonts w:ascii="Arial" w:hAnsi="Arial" w:cs="Arial"/>
          <w:bCs/>
          <w:sz w:val="24"/>
          <w:szCs w:val="24"/>
        </w:rPr>
      </w:pPr>
      <w:r>
        <w:rPr>
          <w:rFonts w:ascii="Arial" w:hAnsi="Arial" w:cs="Arial"/>
          <w:bCs/>
          <w:sz w:val="24"/>
          <w:szCs w:val="24"/>
        </w:rPr>
        <w:t>c.</w:t>
      </w:r>
      <w:r>
        <w:rPr>
          <w:rFonts w:ascii="Arial" w:hAnsi="Arial" w:cs="Arial"/>
          <w:bCs/>
          <w:sz w:val="24"/>
          <w:szCs w:val="24"/>
        </w:rPr>
        <w:tab/>
      </w:r>
      <w:r w:rsidR="00C94FFA" w:rsidRPr="00E03C07">
        <w:rPr>
          <w:rFonts w:ascii="Arial" w:hAnsi="Arial" w:cs="Arial"/>
          <w:bCs/>
          <w:sz w:val="24"/>
          <w:szCs w:val="24"/>
        </w:rPr>
        <w:t>The South African Revenue Service;</w:t>
      </w:r>
    </w:p>
    <w:p w14:paraId="110A021A" w14:textId="5AF95FF1" w:rsidR="00C94FFA" w:rsidRPr="00E03C07" w:rsidRDefault="00E03C07" w:rsidP="00E03C07">
      <w:pPr>
        <w:tabs>
          <w:tab w:val="left" w:pos="4917"/>
        </w:tabs>
        <w:spacing w:before="120" w:after="120" w:line="360" w:lineRule="auto"/>
        <w:ind w:left="1440" w:hanging="360"/>
        <w:jc w:val="both"/>
        <w:rPr>
          <w:rFonts w:ascii="Arial" w:hAnsi="Arial" w:cs="Arial"/>
          <w:bCs/>
          <w:sz w:val="24"/>
          <w:szCs w:val="24"/>
        </w:rPr>
      </w:pPr>
      <w:r>
        <w:rPr>
          <w:rFonts w:ascii="Arial" w:hAnsi="Arial" w:cs="Arial"/>
          <w:bCs/>
          <w:sz w:val="24"/>
          <w:szCs w:val="24"/>
        </w:rPr>
        <w:t>d.</w:t>
      </w:r>
      <w:r>
        <w:rPr>
          <w:rFonts w:ascii="Arial" w:hAnsi="Arial" w:cs="Arial"/>
          <w:bCs/>
          <w:sz w:val="24"/>
          <w:szCs w:val="24"/>
        </w:rPr>
        <w:tab/>
      </w:r>
      <w:r w:rsidR="00C94FFA" w:rsidRPr="00E03C07">
        <w:rPr>
          <w:rFonts w:ascii="Arial" w:hAnsi="Arial" w:cs="Arial"/>
          <w:bCs/>
          <w:sz w:val="24"/>
          <w:szCs w:val="24"/>
        </w:rPr>
        <w:t>The second respondent</w:t>
      </w:r>
      <w:r w:rsidR="00C32AC2" w:rsidRPr="00E03C07">
        <w:rPr>
          <w:rFonts w:ascii="Arial" w:hAnsi="Arial" w:cs="Arial"/>
          <w:bCs/>
          <w:sz w:val="24"/>
          <w:szCs w:val="24"/>
        </w:rPr>
        <w:t>'</w:t>
      </w:r>
      <w:r w:rsidR="00C94FFA" w:rsidRPr="00E03C07">
        <w:rPr>
          <w:rFonts w:ascii="Arial" w:hAnsi="Arial" w:cs="Arial"/>
          <w:bCs/>
          <w:sz w:val="24"/>
          <w:szCs w:val="24"/>
        </w:rPr>
        <w:t>s employees and employees</w:t>
      </w:r>
      <w:r w:rsidR="00C32AC2" w:rsidRPr="00E03C07">
        <w:rPr>
          <w:rFonts w:ascii="Arial" w:hAnsi="Arial" w:cs="Arial"/>
          <w:bCs/>
          <w:sz w:val="24"/>
          <w:szCs w:val="24"/>
        </w:rPr>
        <w:t>'</w:t>
      </w:r>
      <w:r w:rsidR="00C94FFA" w:rsidRPr="00E03C07">
        <w:rPr>
          <w:rFonts w:ascii="Arial" w:hAnsi="Arial" w:cs="Arial"/>
          <w:bCs/>
          <w:sz w:val="24"/>
          <w:szCs w:val="24"/>
        </w:rPr>
        <w:t xml:space="preserve"> trade unions if any;</w:t>
      </w:r>
    </w:p>
    <w:p w14:paraId="6993D168" w14:textId="5253FE17" w:rsidR="00661163" w:rsidRPr="00E03C07" w:rsidRDefault="00E03C07" w:rsidP="00E03C07">
      <w:pPr>
        <w:tabs>
          <w:tab w:val="left" w:pos="4917"/>
        </w:tabs>
        <w:spacing w:before="120" w:after="120" w:line="360" w:lineRule="auto"/>
        <w:ind w:left="1440" w:hanging="360"/>
        <w:jc w:val="both"/>
        <w:rPr>
          <w:rFonts w:ascii="Arial" w:hAnsi="Arial" w:cs="Arial"/>
          <w:bCs/>
          <w:sz w:val="24"/>
          <w:szCs w:val="24"/>
        </w:rPr>
      </w:pPr>
      <w:r>
        <w:rPr>
          <w:rFonts w:ascii="Arial" w:hAnsi="Arial" w:cs="Arial"/>
          <w:bCs/>
          <w:sz w:val="24"/>
          <w:szCs w:val="24"/>
        </w:rPr>
        <w:t>e.</w:t>
      </w:r>
      <w:r>
        <w:rPr>
          <w:rFonts w:ascii="Arial" w:hAnsi="Arial" w:cs="Arial"/>
          <w:bCs/>
          <w:sz w:val="24"/>
          <w:szCs w:val="24"/>
        </w:rPr>
        <w:tab/>
      </w:r>
      <w:r w:rsidR="00661163" w:rsidRPr="00E03C07">
        <w:rPr>
          <w:rFonts w:ascii="Arial" w:hAnsi="Arial" w:cs="Arial"/>
          <w:bCs/>
          <w:sz w:val="24"/>
          <w:szCs w:val="24"/>
        </w:rPr>
        <w:t>To each known creditor by prepaid registered mail</w:t>
      </w:r>
      <w:r w:rsidR="008004E9" w:rsidRPr="00E03C07">
        <w:rPr>
          <w:rFonts w:ascii="Arial" w:hAnsi="Arial" w:cs="Arial"/>
          <w:bCs/>
          <w:sz w:val="24"/>
          <w:szCs w:val="24"/>
        </w:rPr>
        <w:t>;</w:t>
      </w:r>
    </w:p>
    <w:p w14:paraId="7C62B044" w14:textId="3FFAB8CD" w:rsidR="000424DE" w:rsidRPr="00E03C07" w:rsidRDefault="00E03C07" w:rsidP="00E03C07">
      <w:pPr>
        <w:tabs>
          <w:tab w:val="left" w:pos="4917"/>
        </w:tabs>
        <w:spacing w:before="120" w:after="120" w:line="360" w:lineRule="auto"/>
        <w:ind w:left="360" w:hanging="360"/>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r>
      <w:r w:rsidR="003703BF" w:rsidRPr="00E03C07">
        <w:rPr>
          <w:rFonts w:ascii="Arial" w:hAnsi="Arial" w:cs="Arial"/>
          <w:bCs/>
          <w:sz w:val="24"/>
          <w:szCs w:val="24"/>
        </w:rPr>
        <w:t xml:space="preserve">The order granted in this application </w:t>
      </w:r>
      <w:r w:rsidR="008004E9" w:rsidRPr="00E03C07">
        <w:rPr>
          <w:rFonts w:ascii="Arial" w:hAnsi="Arial" w:cs="Arial"/>
          <w:bCs/>
          <w:sz w:val="24"/>
          <w:szCs w:val="24"/>
        </w:rPr>
        <w:t>must</w:t>
      </w:r>
      <w:r w:rsidR="003703BF" w:rsidRPr="00E03C07">
        <w:rPr>
          <w:rFonts w:ascii="Arial" w:hAnsi="Arial" w:cs="Arial"/>
          <w:bCs/>
          <w:sz w:val="24"/>
          <w:szCs w:val="24"/>
        </w:rPr>
        <w:t xml:space="preserve"> be published in the </w:t>
      </w:r>
      <w:r w:rsidR="003703BF" w:rsidRPr="00E03C07">
        <w:rPr>
          <w:rFonts w:ascii="Arial" w:hAnsi="Arial" w:cs="Arial"/>
          <w:bCs/>
          <w:i/>
          <w:iCs/>
          <w:sz w:val="24"/>
          <w:szCs w:val="24"/>
        </w:rPr>
        <w:t>Government Gazette</w:t>
      </w:r>
      <w:r w:rsidR="003703BF" w:rsidRPr="00E03C07">
        <w:rPr>
          <w:rFonts w:ascii="Arial" w:hAnsi="Arial" w:cs="Arial"/>
          <w:bCs/>
          <w:sz w:val="24"/>
          <w:szCs w:val="24"/>
        </w:rPr>
        <w:t xml:space="preserve"> and in a local newspaper in circulation </w:t>
      </w:r>
      <w:r w:rsidR="000424DE" w:rsidRPr="00E03C07">
        <w:rPr>
          <w:rFonts w:ascii="Arial" w:hAnsi="Arial" w:cs="Arial"/>
          <w:bCs/>
          <w:sz w:val="24"/>
          <w:szCs w:val="24"/>
        </w:rPr>
        <w:t>in the area of the second respondent</w:t>
      </w:r>
      <w:r w:rsidR="00C32AC2" w:rsidRPr="00E03C07">
        <w:rPr>
          <w:rFonts w:ascii="Arial" w:hAnsi="Arial" w:cs="Arial"/>
          <w:bCs/>
          <w:sz w:val="24"/>
          <w:szCs w:val="24"/>
        </w:rPr>
        <w:t>'</w:t>
      </w:r>
      <w:r w:rsidR="000424DE" w:rsidRPr="00E03C07">
        <w:rPr>
          <w:rFonts w:ascii="Arial" w:hAnsi="Arial" w:cs="Arial"/>
          <w:bCs/>
          <w:sz w:val="24"/>
          <w:szCs w:val="24"/>
        </w:rPr>
        <w:t>s registered address;</w:t>
      </w:r>
    </w:p>
    <w:p w14:paraId="3BF96E64" w14:textId="5CC83161" w:rsidR="00A75B2E" w:rsidRPr="00E03C07" w:rsidRDefault="00E03C07" w:rsidP="00E03C07">
      <w:pPr>
        <w:tabs>
          <w:tab w:val="left" w:pos="4917"/>
        </w:tabs>
        <w:spacing w:before="120" w:after="120" w:line="360" w:lineRule="auto"/>
        <w:ind w:left="360" w:hanging="360"/>
        <w:jc w:val="both"/>
        <w:rPr>
          <w:rFonts w:ascii="Arial" w:hAnsi="Arial" w:cs="Arial"/>
          <w:bCs/>
          <w:sz w:val="24"/>
          <w:szCs w:val="24"/>
        </w:rPr>
      </w:pPr>
      <w:r w:rsidRPr="001B12A6">
        <w:rPr>
          <w:rFonts w:ascii="Arial" w:hAnsi="Arial" w:cs="Arial"/>
          <w:bCs/>
          <w:sz w:val="24"/>
          <w:szCs w:val="24"/>
        </w:rPr>
        <w:t>6.</w:t>
      </w:r>
      <w:r w:rsidRPr="001B12A6">
        <w:rPr>
          <w:rFonts w:ascii="Arial" w:hAnsi="Arial" w:cs="Arial"/>
          <w:bCs/>
          <w:sz w:val="24"/>
          <w:szCs w:val="24"/>
        </w:rPr>
        <w:tab/>
      </w:r>
      <w:r w:rsidR="000424DE" w:rsidRPr="00E03C07">
        <w:rPr>
          <w:rFonts w:ascii="Arial" w:hAnsi="Arial" w:cs="Arial"/>
          <w:bCs/>
          <w:sz w:val="24"/>
          <w:szCs w:val="24"/>
        </w:rPr>
        <w:t xml:space="preserve">Costs of the application are costs in the </w:t>
      </w:r>
      <w:r w:rsidR="008004E9" w:rsidRPr="00E03C07">
        <w:rPr>
          <w:rFonts w:ascii="Arial" w:hAnsi="Arial" w:cs="Arial"/>
          <w:bCs/>
          <w:sz w:val="24"/>
          <w:szCs w:val="24"/>
        </w:rPr>
        <w:t>second respondent</w:t>
      </w:r>
      <w:r w:rsidR="00C32AC2" w:rsidRPr="00E03C07">
        <w:rPr>
          <w:rFonts w:ascii="Arial" w:hAnsi="Arial" w:cs="Arial"/>
          <w:bCs/>
          <w:sz w:val="24"/>
          <w:szCs w:val="24"/>
        </w:rPr>
        <w:t>'</w:t>
      </w:r>
      <w:r w:rsidR="008004E9" w:rsidRPr="00E03C07">
        <w:rPr>
          <w:rFonts w:ascii="Arial" w:hAnsi="Arial" w:cs="Arial"/>
          <w:bCs/>
          <w:sz w:val="24"/>
          <w:szCs w:val="24"/>
        </w:rPr>
        <w:t xml:space="preserve">s </w:t>
      </w:r>
      <w:r w:rsidR="000424DE" w:rsidRPr="00E03C07">
        <w:rPr>
          <w:rFonts w:ascii="Arial" w:hAnsi="Arial" w:cs="Arial"/>
          <w:bCs/>
          <w:sz w:val="24"/>
          <w:szCs w:val="24"/>
        </w:rPr>
        <w:t>w</w:t>
      </w:r>
      <w:r w:rsidR="008004E9" w:rsidRPr="00E03C07">
        <w:rPr>
          <w:rFonts w:ascii="Arial" w:hAnsi="Arial" w:cs="Arial"/>
          <w:bCs/>
          <w:sz w:val="24"/>
          <w:szCs w:val="24"/>
        </w:rPr>
        <w:t>inding-up.</w:t>
      </w:r>
    </w:p>
    <w:p w14:paraId="19B65ADB" w14:textId="41C23A70" w:rsidR="009425D4" w:rsidRDefault="009425D4" w:rsidP="001B12A6">
      <w:pPr>
        <w:pStyle w:val="ListParagraph"/>
        <w:tabs>
          <w:tab w:val="left" w:pos="4917"/>
        </w:tabs>
        <w:spacing w:before="120" w:after="120" w:line="360" w:lineRule="auto"/>
        <w:jc w:val="both"/>
        <w:rPr>
          <w:rFonts w:ascii="Arial" w:hAnsi="Arial" w:cs="Arial"/>
          <w:b/>
          <w:sz w:val="24"/>
          <w:szCs w:val="24"/>
        </w:rPr>
      </w:pPr>
    </w:p>
    <w:p w14:paraId="7AA616A9" w14:textId="77777777" w:rsidR="002049D9" w:rsidRPr="009425D4" w:rsidRDefault="002049D9" w:rsidP="002049D9">
      <w:pPr>
        <w:pStyle w:val="ListParagraph"/>
        <w:tabs>
          <w:tab w:val="left" w:pos="4917"/>
        </w:tabs>
        <w:spacing w:before="120" w:after="120" w:line="360" w:lineRule="auto"/>
        <w:jc w:val="both"/>
        <w:rPr>
          <w:rFonts w:ascii="Arial" w:hAnsi="Arial" w:cs="Arial"/>
          <w:b/>
          <w:sz w:val="24"/>
          <w:szCs w:val="24"/>
        </w:rPr>
      </w:pPr>
    </w:p>
    <w:p w14:paraId="01C587FF" w14:textId="77777777" w:rsidR="009A3DD5" w:rsidRPr="00905046" w:rsidRDefault="009A3DD5" w:rsidP="009A3DD5">
      <w:pPr>
        <w:pStyle w:val="ListParagraph"/>
        <w:tabs>
          <w:tab w:val="left" w:pos="4917"/>
        </w:tabs>
        <w:spacing w:before="120" w:after="120" w:line="360" w:lineRule="auto"/>
        <w:ind w:left="360"/>
        <w:jc w:val="both"/>
        <w:rPr>
          <w:rFonts w:ascii="Arial" w:hAnsi="Arial" w:cs="Arial"/>
          <w:b/>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1B565C01"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E van der Sc</w:t>
      </w:r>
      <w:r w:rsidR="00C85FE2">
        <w:rPr>
          <w:rFonts w:ascii="Arial" w:hAnsi="Arial" w:cs="Arial"/>
          <w:sz w:val="24"/>
          <w:szCs w:val="24"/>
        </w:rPr>
        <w:t>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25789F5B"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w:t>
      </w:r>
      <w:r w:rsidR="00AF5B05">
        <w:rPr>
          <w:rFonts w:ascii="Arial" w:eastAsia="Arial Unicode MS" w:hAnsi="Arial" w:cs="Arial"/>
          <w:bCs/>
        </w:rPr>
        <w:t>emailed to the parties/their legal representatives</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7A195AD0" w14:textId="7197693E" w:rsidR="00A931CC" w:rsidRDefault="002C7989" w:rsidP="00CE3E3F">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w:t>
      </w:r>
      <w:r w:rsidR="002E4900">
        <w:rPr>
          <w:rFonts w:ascii="Arial" w:hAnsi="Arial" w:cs="Arial"/>
          <w:sz w:val="24"/>
          <w:szCs w:val="24"/>
        </w:rPr>
        <w:t xml:space="preserve"> applicant</w:t>
      </w:r>
      <w:r w:rsidR="003F1580">
        <w:rPr>
          <w:rFonts w:ascii="Arial" w:hAnsi="Arial" w:cs="Arial"/>
          <w:sz w:val="24"/>
          <w:szCs w:val="24"/>
        </w:rPr>
        <w:t>:</w:t>
      </w:r>
      <w:r w:rsidR="006870A9">
        <w:rPr>
          <w:rFonts w:ascii="Arial" w:hAnsi="Arial" w:cs="Arial"/>
          <w:sz w:val="24"/>
          <w:szCs w:val="24"/>
        </w:rPr>
        <w:tab/>
        <w:t>Adv. J. Van Rooyen</w:t>
      </w:r>
    </w:p>
    <w:p w14:paraId="554CB456" w14:textId="12C3C2AB" w:rsidR="00E20004" w:rsidRDefault="006870A9" w:rsidP="00CE3E3F">
      <w:pPr>
        <w:tabs>
          <w:tab w:val="left" w:pos="4917"/>
        </w:tabs>
        <w:spacing w:after="0" w:line="360" w:lineRule="auto"/>
        <w:ind w:left="357"/>
        <w:rPr>
          <w:rFonts w:ascii="Arial" w:hAnsi="Arial" w:cs="Arial"/>
          <w:sz w:val="24"/>
          <w:szCs w:val="24"/>
        </w:rPr>
      </w:pPr>
      <w:r>
        <w:rPr>
          <w:rFonts w:ascii="Arial" w:hAnsi="Arial" w:cs="Arial"/>
          <w:sz w:val="24"/>
          <w:szCs w:val="24"/>
        </w:rPr>
        <w:lastRenderedPageBreak/>
        <w:t>Instructed by:</w:t>
      </w:r>
      <w:r>
        <w:rPr>
          <w:rFonts w:ascii="Arial" w:hAnsi="Arial" w:cs="Arial"/>
          <w:sz w:val="24"/>
          <w:szCs w:val="24"/>
        </w:rPr>
        <w:tab/>
      </w:r>
      <w:r w:rsidR="00C85294">
        <w:rPr>
          <w:rFonts w:ascii="Arial" w:hAnsi="Arial" w:cs="Arial"/>
          <w:sz w:val="24"/>
          <w:szCs w:val="24"/>
        </w:rPr>
        <w:t>Donn E Bruwer Attorney</w:t>
      </w:r>
    </w:p>
    <w:p w14:paraId="44D1AFCD" w14:textId="426DCC01"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BA1728">
        <w:rPr>
          <w:rFonts w:ascii="Arial" w:hAnsi="Arial" w:cs="Arial"/>
          <w:sz w:val="24"/>
          <w:szCs w:val="24"/>
        </w:rPr>
        <w:t xml:space="preserve"> the</w:t>
      </w:r>
      <w:r w:rsidR="009A3DD5">
        <w:rPr>
          <w:rFonts w:ascii="Arial" w:hAnsi="Arial" w:cs="Arial"/>
          <w:sz w:val="24"/>
          <w:szCs w:val="24"/>
        </w:rPr>
        <w:t xml:space="preserve"> </w:t>
      </w:r>
      <w:r w:rsidR="002E4900">
        <w:rPr>
          <w:rFonts w:ascii="Arial" w:hAnsi="Arial" w:cs="Arial"/>
          <w:sz w:val="24"/>
          <w:szCs w:val="24"/>
        </w:rPr>
        <w:t xml:space="preserve">first </w:t>
      </w:r>
      <w:r w:rsidR="00C85294">
        <w:rPr>
          <w:rFonts w:ascii="Arial" w:hAnsi="Arial" w:cs="Arial"/>
          <w:sz w:val="24"/>
          <w:szCs w:val="24"/>
        </w:rPr>
        <w:t xml:space="preserve">and </w:t>
      </w:r>
      <w:r w:rsidR="002E4900">
        <w:rPr>
          <w:rFonts w:ascii="Arial" w:hAnsi="Arial" w:cs="Arial"/>
          <w:sz w:val="24"/>
          <w:szCs w:val="24"/>
        </w:rPr>
        <w:t>respondent</w:t>
      </w:r>
      <w:r w:rsidR="00C85294">
        <w:rPr>
          <w:rFonts w:ascii="Arial" w:hAnsi="Arial" w:cs="Arial"/>
          <w:sz w:val="24"/>
          <w:szCs w:val="24"/>
        </w:rPr>
        <w:t>s</w:t>
      </w:r>
      <w:r w:rsidR="002E4900">
        <w:rPr>
          <w:rFonts w:ascii="Arial" w:hAnsi="Arial" w:cs="Arial"/>
          <w:sz w:val="24"/>
          <w:szCs w:val="24"/>
        </w:rPr>
        <w:t>:</w:t>
      </w:r>
      <w:r w:rsidR="002E4900">
        <w:rPr>
          <w:rFonts w:ascii="Arial" w:hAnsi="Arial" w:cs="Arial"/>
          <w:sz w:val="24"/>
          <w:szCs w:val="24"/>
        </w:rPr>
        <w:tab/>
      </w:r>
      <w:r w:rsidR="00383F0C">
        <w:rPr>
          <w:rFonts w:ascii="Arial" w:hAnsi="Arial" w:cs="Arial"/>
          <w:sz w:val="24"/>
          <w:szCs w:val="24"/>
        </w:rPr>
        <w:t>Adv. J. Schoeman</w:t>
      </w:r>
    </w:p>
    <w:p w14:paraId="67876EBF" w14:textId="6EBBA25F"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C85294">
        <w:rPr>
          <w:rFonts w:ascii="Arial" w:hAnsi="Arial" w:cs="Arial"/>
          <w:sz w:val="24"/>
          <w:szCs w:val="24"/>
        </w:rPr>
        <w:tab/>
      </w:r>
      <w:r w:rsidR="00EA1D2A">
        <w:rPr>
          <w:rFonts w:ascii="Arial" w:hAnsi="Arial" w:cs="Arial"/>
          <w:sz w:val="24"/>
          <w:szCs w:val="24"/>
        </w:rPr>
        <w:t>Van der Walt Attorneys</w:t>
      </w:r>
    </w:p>
    <w:p w14:paraId="60737477" w14:textId="2CC40967"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CE3E3F">
        <w:rPr>
          <w:rFonts w:ascii="Arial" w:hAnsi="Arial" w:cs="Arial"/>
          <w:sz w:val="24"/>
          <w:szCs w:val="24"/>
        </w:rPr>
        <w:tab/>
      </w:r>
      <w:r w:rsidR="00EA1D2A">
        <w:rPr>
          <w:rFonts w:ascii="Arial" w:hAnsi="Arial" w:cs="Arial"/>
          <w:sz w:val="24"/>
          <w:szCs w:val="24"/>
        </w:rPr>
        <w:t>1</w:t>
      </w:r>
      <w:r w:rsidR="007A79AC">
        <w:rPr>
          <w:rFonts w:ascii="Arial" w:hAnsi="Arial" w:cs="Arial"/>
          <w:sz w:val="24"/>
          <w:szCs w:val="24"/>
        </w:rPr>
        <w:t xml:space="preserve">0 </w:t>
      </w:r>
      <w:r w:rsidR="00EA1D2A">
        <w:rPr>
          <w:rFonts w:ascii="Arial" w:hAnsi="Arial" w:cs="Arial"/>
          <w:sz w:val="24"/>
          <w:szCs w:val="24"/>
        </w:rPr>
        <w:t>August 2023</w:t>
      </w:r>
    </w:p>
    <w:p w14:paraId="7AD85C85" w14:textId="447A8AA0"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EA1D2A">
        <w:rPr>
          <w:rFonts w:ascii="Arial" w:hAnsi="Arial" w:cs="Arial"/>
          <w:sz w:val="24"/>
          <w:szCs w:val="24"/>
        </w:rPr>
        <w:t>14 August 2023</w:t>
      </w:r>
    </w:p>
    <w:p w14:paraId="4A34187D" w14:textId="77777777" w:rsidR="003649CD" w:rsidRDefault="003649CD" w:rsidP="00EC0FC6">
      <w:pPr>
        <w:tabs>
          <w:tab w:val="left" w:pos="4917"/>
        </w:tabs>
        <w:spacing w:before="120" w:after="120" w:line="360" w:lineRule="auto"/>
        <w:rPr>
          <w:rFonts w:ascii="Arial" w:hAnsi="Arial" w:cs="Arial"/>
          <w:sz w:val="24"/>
          <w:szCs w:val="24"/>
        </w:rPr>
      </w:pP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ABDEA2" w14:textId="77777777" w:rsidR="00C81C46" w:rsidRDefault="00C81C46">
      <w:pPr>
        <w:spacing w:after="0" w:line="240" w:lineRule="auto"/>
      </w:pPr>
      <w:r>
        <w:separator/>
      </w:r>
    </w:p>
  </w:endnote>
  <w:endnote w:type="continuationSeparator" w:id="0">
    <w:p w14:paraId="4240AEB2" w14:textId="77777777" w:rsidR="00C81C46" w:rsidRDefault="00C8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30F307BF" w:rsidR="00494B3B" w:rsidRDefault="00494B3B">
        <w:pPr>
          <w:pStyle w:val="Footer"/>
          <w:jc w:val="center"/>
        </w:pPr>
        <w:r>
          <w:fldChar w:fldCharType="begin"/>
        </w:r>
        <w:r>
          <w:instrText xml:space="preserve"> PAGE   \* MERGEFORMAT </w:instrText>
        </w:r>
        <w:r>
          <w:fldChar w:fldCharType="separate"/>
        </w:r>
        <w:r w:rsidR="00E03C07">
          <w:rPr>
            <w:noProof/>
          </w:rPr>
          <w:t>2</w:t>
        </w:r>
        <w:r>
          <w:rPr>
            <w:noProof/>
          </w:rPr>
          <w:fldChar w:fldCharType="end"/>
        </w:r>
      </w:p>
    </w:sdtContent>
  </w:sdt>
  <w:p w14:paraId="53EAF7CA" w14:textId="77777777" w:rsidR="00494B3B" w:rsidRDefault="0049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205CE" w14:textId="77777777" w:rsidR="00C81C46" w:rsidRDefault="00C81C46">
      <w:pPr>
        <w:spacing w:after="0" w:line="240" w:lineRule="auto"/>
      </w:pPr>
      <w:r>
        <w:separator/>
      </w:r>
    </w:p>
  </w:footnote>
  <w:footnote w:type="continuationSeparator" w:id="0">
    <w:p w14:paraId="2E577F7F" w14:textId="77777777" w:rsidR="00C81C46" w:rsidRDefault="00C81C46">
      <w:pPr>
        <w:spacing w:after="0" w:line="240" w:lineRule="auto"/>
      </w:pPr>
      <w:r>
        <w:continuationSeparator/>
      </w:r>
    </w:p>
  </w:footnote>
  <w:footnote w:id="1">
    <w:p w14:paraId="3D1A2F1E" w14:textId="7078E59D" w:rsidR="00CA7CE8" w:rsidRPr="00B80FB3" w:rsidRDefault="00CA7CE8" w:rsidP="00B80FB3">
      <w:pPr>
        <w:pStyle w:val="FootnoteText"/>
        <w:spacing w:after="120"/>
        <w:jc w:val="both"/>
        <w:rPr>
          <w:rFonts w:ascii="Arial" w:hAnsi="Arial" w:cs="Arial"/>
          <w:sz w:val="22"/>
          <w:szCs w:val="22"/>
          <w:lang w:val="en-GB"/>
        </w:rPr>
      </w:pPr>
      <w:r w:rsidRPr="00B80FB3">
        <w:rPr>
          <w:rStyle w:val="FootnoteReference"/>
          <w:rFonts w:ascii="Arial" w:hAnsi="Arial" w:cs="Arial"/>
          <w:sz w:val="22"/>
          <w:szCs w:val="22"/>
        </w:rPr>
        <w:footnoteRef/>
      </w:r>
      <w:r w:rsidRPr="00B80FB3">
        <w:rPr>
          <w:rFonts w:ascii="Arial" w:hAnsi="Arial" w:cs="Arial"/>
          <w:sz w:val="22"/>
          <w:szCs w:val="22"/>
        </w:rPr>
        <w:t xml:space="preserve"> </w:t>
      </w:r>
      <w:r w:rsidR="00A147F7" w:rsidRPr="00B80FB3">
        <w:rPr>
          <w:rFonts w:ascii="Arial" w:hAnsi="Arial" w:cs="Arial"/>
          <w:sz w:val="22"/>
          <w:szCs w:val="22"/>
          <w:lang w:val="en-GB"/>
        </w:rPr>
        <w:t>1978 (1) SA 779 (T) at 782B.</w:t>
      </w:r>
    </w:p>
  </w:footnote>
  <w:footnote w:id="2">
    <w:p w14:paraId="4D0C3B12" w14:textId="273CEDBB" w:rsidR="006A4CAC" w:rsidRPr="00B80FB3" w:rsidRDefault="006A4CAC" w:rsidP="00B80FB3">
      <w:pPr>
        <w:pStyle w:val="FootnoteText"/>
        <w:spacing w:after="120"/>
        <w:jc w:val="both"/>
        <w:rPr>
          <w:rFonts w:ascii="Arial" w:hAnsi="Arial" w:cs="Arial"/>
          <w:sz w:val="22"/>
          <w:szCs w:val="22"/>
          <w:lang w:val="en-GB"/>
        </w:rPr>
      </w:pPr>
      <w:r w:rsidRPr="00B80FB3">
        <w:rPr>
          <w:rStyle w:val="FootnoteReference"/>
          <w:rFonts w:ascii="Arial" w:hAnsi="Arial" w:cs="Arial"/>
          <w:sz w:val="22"/>
          <w:szCs w:val="22"/>
        </w:rPr>
        <w:footnoteRef/>
      </w:r>
      <w:r w:rsidRPr="00B80FB3">
        <w:rPr>
          <w:rFonts w:ascii="Arial" w:hAnsi="Arial" w:cs="Arial"/>
          <w:sz w:val="22"/>
          <w:szCs w:val="22"/>
        </w:rPr>
        <w:t xml:space="preserve"> </w:t>
      </w:r>
      <w:r w:rsidRPr="00B80FB3">
        <w:rPr>
          <w:rFonts w:ascii="Arial" w:hAnsi="Arial" w:cs="Arial"/>
          <w:sz w:val="22"/>
          <w:szCs w:val="22"/>
          <w:lang w:val="en-GB"/>
        </w:rPr>
        <w:t>1992 (3) SA 500 (W)</w:t>
      </w:r>
      <w:r w:rsidR="00023C6C" w:rsidRPr="00B80FB3">
        <w:rPr>
          <w:rFonts w:ascii="Arial" w:hAnsi="Arial" w:cs="Arial"/>
          <w:sz w:val="22"/>
          <w:szCs w:val="22"/>
          <w:lang w:val="en-GB"/>
        </w:rPr>
        <w:t xml:space="preserve"> at 502E-503C.</w:t>
      </w:r>
    </w:p>
  </w:footnote>
  <w:footnote w:id="3">
    <w:p w14:paraId="1C85BF39" w14:textId="254C39FB" w:rsidR="00072956" w:rsidRPr="00B80FB3" w:rsidRDefault="00072956" w:rsidP="00B80FB3">
      <w:pPr>
        <w:pStyle w:val="FootnoteText"/>
        <w:spacing w:after="120"/>
        <w:jc w:val="both"/>
        <w:rPr>
          <w:rFonts w:ascii="Arial" w:hAnsi="Arial" w:cs="Arial"/>
          <w:sz w:val="22"/>
          <w:szCs w:val="22"/>
          <w:lang w:val="en-GB"/>
        </w:rPr>
      </w:pPr>
      <w:r w:rsidRPr="00B80FB3">
        <w:rPr>
          <w:rStyle w:val="FootnoteReference"/>
          <w:rFonts w:ascii="Arial" w:hAnsi="Arial" w:cs="Arial"/>
          <w:sz w:val="22"/>
          <w:szCs w:val="22"/>
        </w:rPr>
        <w:footnoteRef/>
      </w:r>
      <w:r w:rsidRPr="00B80FB3">
        <w:rPr>
          <w:rFonts w:ascii="Arial" w:hAnsi="Arial" w:cs="Arial"/>
          <w:sz w:val="22"/>
          <w:szCs w:val="22"/>
        </w:rPr>
        <w:t xml:space="preserve"> </w:t>
      </w:r>
      <w:r w:rsidR="008C6B55" w:rsidRPr="00B80FB3">
        <w:rPr>
          <w:rFonts w:ascii="Arial" w:hAnsi="Arial" w:cs="Arial"/>
          <w:i/>
          <w:iCs/>
          <w:sz w:val="22"/>
          <w:szCs w:val="22"/>
          <w:lang w:val="en-GB"/>
        </w:rPr>
        <w:t>Mem</w:t>
      </w:r>
      <w:r w:rsidR="005206E2" w:rsidRPr="00B80FB3">
        <w:rPr>
          <w:rFonts w:ascii="Arial" w:hAnsi="Arial" w:cs="Arial"/>
          <w:i/>
          <w:iCs/>
          <w:sz w:val="22"/>
          <w:szCs w:val="22"/>
          <w:lang w:val="en-GB"/>
        </w:rPr>
        <w:t>e</w:t>
      </w:r>
      <w:r w:rsidR="008C6B55" w:rsidRPr="00B80FB3">
        <w:rPr>
          <w:rFonts w:ascii="Arial" w:hAnsi="Arial" w:cs="Arial"/>
          <w:i/>
          <w:iCs/>
          <w:sz w:val="22"/>
          <w:szCs w:val="22"/>
          <w:lang w:val="en-GB"/>
        </w:rPr>
        <w:t>-Akpta v The Unlawful Occupiers</w:t>
      </w:r>
      <w:r w:rsidR="005478EC" w:rsidRPr="00B80FB3">
        <w:rPr>
          <w:rFonts w:ascii="Arial" w:hAnsi="Arial" w:cs="Arial"/>
          <w:i/>
          <w:iCs/>
          <w:sz w:val="22"/>
          <w:szCs w:val="22"/>
          <w:lang w:val="en-GB"/>
        </w:rPr>
        <w:t xml:space="preserve"> of ERF 1168, City and Surban, 44 Nugget Street</w:t>
      </w:r>
      <w:r w:rsidR="005206E2" w:rsidRPr="00B80FB3">
        <w:rPr>
          <w:rFonts w:ascii="Arial" w:hAnsi="Arial" w:cs="Arial"/>
          <w:i/>
          <w:iCs/>
          <w:sz w:val="22"/>
          <w:szCs w:val="22"/>
          <w:lang w:val="en-GB"/>
        </w:rPr>
        <w:t>, Johannesburg</w:t>
      </w:r>
      <w:r w:rsidR="00152F18" w:rsidRPr="00B80FB3">
        <w:rPr>
          <w:rFonts w:ascii="Arial" w:hAnsi="Arial" w:cs="Arial"/>
          <w:sz w:val="22"/>
          <w:szCs w:val="22"/>
          <w:lang w:val="en-GB"/>
        </w:rPr>
        <w:t xml:space="preserve"> 2023 (3) SA 649 (GJ) at par [1</w:t>
      </w:r>
      <w:r w:rsidR="001B04E0" w:rsidRPr="00B80FB3">
        <w:rPr>
          <w:rFonts w:ascii="Arial" w:hAnsi="Arial" w:cs="Arial"/>
          <w:sz w:val="22"/>
          <w:szCs w:val="22"/>
          <w:lang w:val="en-GB"/>
        </w:rPr>
        <w:t>8</w:t>
      </w:r>
      <w:r w:rsidR="00E568BC" w:rsidRPr="00B80FB3">
        <w:rPr>
          <w:rFonts w:ascii="Arial" w:hAnsi="Arial" w:cs="Arial"/>
          <w:sz w:val="22"/>
          <w:szCs w:val="22"/>
          <w:lang w:val="en-GB"/>
        </w:rPr>
        <w:t xml:space="preserve"> </w:t>
      </w:r>
      <w:r w:rsidR="00152F18" w:rsidRPr="00B80FB3">
        <w:rPr>
          <w:rFonts w:ascii="Arial" w:hAnsi="Arial" w:cs="Arial"/>
          <w:sz w:val="22"/>
          <w:szCs w:val="22"/>
          <w:lang w:val="en-GB"/>
        </w:rPr>
        <w:t>].</w:t>
      </w:r>
      <w:r w:rsidR="00D5013B" w:rsidRPr="00B80FB3">
        <w:rPr>
          <w:rFonts w:ascii="Arial" w:hAnsi="Arial" w:cs="Arial"/>
          <w:sz w:val="22"/>
          <w:szCs w:val="22"/>
          <w:lang w:val="en-GB"/>
        </w:rPr>
        <w:t xml:space="preserve"> </w:t>
      </w:r>
      <w:r w:rsidR="00D5013B" w:rsidRPr="00B80FB3">
        <w:rPr>
          <w:rFonts w:ascii="Arial" w:hAnsi="Arial" w:cs="Arial"/>
          <w:i/>
          <w:iCs/>
          <w:sz w:val="22"/>
          <w:szCs w:val="22"/>
          <w:lang w:val="en-GB"/>
        </w:rPr>
        <w:t>Mashaba v The Judicial Commission of Inquiry</w:t>
      </w:r>
      <w:r w:rsidR="007A1DFE" w:rsidRPr="00B80FB3">
        <w:rPr>
          <w:rFonts w:ascii="Arial" w:hAnsi="Arial" w:cs="Arial"/>
          <w:i/>
          <w:iCs/>
          <w:sz w:val="22"/>
          <w:szCs w:val="22"/>
          <w:lang w:val="en-GB"/>
        </w:rPr>
        <w:t xml:space="preserve"> Into Allegations of State Capture, Corruption </w:t>
      </w:r>
      <w:r w:rsidR="006A3B08" w:rsidRPr="00B80FB3">
        <w:rPr>
          <w:rFonts w:ascii="Arial" w:hAnsi="Arial" w:cs="Arial"/>
          <w:i/>
          <w:iCs/>
          <w:sz w:val="22"/>
          <w:szCs w:val="22"/>
          <w:lang w:val="en-GB"/>
        </w:rPr>
        <w:t xml:space="preserve">and Fraud </w:t>
      </w:r>
      <w:r w:rsidR="00F50216" w:rsidRPr="00B80FB3">
        <w:rPr>
          <w:rFonts w:ascii="Arial" w:hAnsi="Arial" w:cs="Arial"/>
          <w:i/>
          <w:iCs/>
          <w:sz w:val="22"/>
          <w:szCs w:val="22"/>
          <w:lang w:val="en-GB"/>
        </w:rPr>
        <w:t>I</w:t>
      </w:r>
      <w:r w:rsidR="006A3B08" w:rsidRPr="00B80FB3">
        <w:rPr>
          <w:rFonts w:ascii="Arial" w:hAnsi="Arial" w:cs="Arial"/>
          <w:i/>
          <w:iCs/>
          <w:sz w:val="22"/>
          <w:szCs w:val="22"/>
          <w:lang w:val="en-GB"/>
        </w:rPr>
        <w:t>n</w:t>
      </w:r>
      <w:r w:rsidR="00F50216" w:rsidRPr="00B80FB3">
        <w:rPr>
          <w:rFonts w:ascii="Arial" w:hAnsi="Arial" w:cs="Arial"/>
          <w:i/>
          <w:iCs/>
          <w:sz w:val="22"/>
          <w:szCs w:val="22"/>
          <w:lang w:val="en-GB"/>
        </w:rPr>
        <w:t xml:space="preserve"> The Public Sector, Including Organs of State</w:t>
      </w:r>
      <w:r w:rsidR="00192C4B" w:rsidRPr="00B80FB3">
        <w:rPr>
          <w:rFonts w:ascii="Arial" w:hAnsi="Arial" w:cs="Arial"/>
          <w:sz w:val="22"/>
          <w:szCs w:val="22"/>
          <w:lang w:val="en-GB"/>
        </w:rPr>
        <w:t xml:space="preserve"> (14261/21) [2022] ZAGPPHC 586</w:t>
      </w:r>
      <w:r w:rsidR="00CB058E" w:rsidRPr="00B80FB3">
        <w:rPr>
          <w:rFonts w:ascii="Arial" w:hAnsi="Arial" w:cs="Arial"/>
          <w:sz w:val="22"/>
          <w:szCs w:val="22"/>
          <w:lang w:val="en-GB"/>
        </w:rPr>
        <w:t xml:space="preserve"> (16 August 2022) at paras [12] and [14].</w:t>
      </w:r>
    </w:p>
  </w:footnote>
  <w:footnote w:id="4">
    <w:p w14:paraId="651B886F" w14:textId="5D95AAA2" w:rsidR="00B80FB3" w:rsidRPr="00B80FB3" w:rsidRDefault="00B80FB3" w:rsidP="00B80FB3">
      <w:pPr>
        <w:pStyle w:val="FootnoteText"/>
        <w:spacing w:after="120"/>
        <w:jc w:val="both"/>
        <w:rPr>
          <w:rFonts w:ascii="Arial" w:hAnsi="Arial" w:cs="Arial"/>
          <w:sz w:val="22"/>
          <w:szCs w:val="22"/>
          <w:lang w:val="en-GB"/>
        </w:rPr>
      </w:pPr>
      <w:r w:rsidRPr="00B80FB3">
        <w:rPr>
          <w:rStyle w:val="FootnoteReference"/>
          <w:rFonts w:ascii="Arial" w:hAnsi="Arial" w:cs="Arial"/>
          <w:sz w:val="22"/>
          <w:szCs w:val="22"/>
        </w:rPr>
        <w:footnoteRef/>
      </w:r>
      <w:r w:rsidRPr="00B80FB3">
        <w:rPr>
          <w:rFonts w:ascii="Arial" w:hAnsi="Arial" w:cs="Arial"/>
          <w:sz w:val="22"/>
          <w:szCs w:val="22"/>
        </w:rPr>
        <w:t xml:space="preserve"> </w:t>
      </w:r>
      <w:r w:rsidRPr="00B80FB3">
        <w:rPr>
          <w:rFonts w:ascii="Arial" w:hAnsi="Arial" w:cs="Arial"/>
          <w:sz w:val="22"/>
          <w:szCs w:val="22"/>
          <w:lang w:val="en-US"/>
        </w:rPr>
        <w:t>Mr. Vlok contends that it has assets of R20 000.00 and liabilities exceeding R7 million. In fact, Mr. Vlok states under oath: ‘The difference between the combined asset value of the First Respondent and the liabilities of the First Respondent is negative R7 543 132.67’. Mr. Vlok also states that on current pending projects more than R13.5 million in work remains to be commenced with or completed, and that more than R5.4 million remains unpaid to the First Respondent.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365339E9" w:rsidR="00494B3B" w:rsidRDefault="00494B3B">
        <w:pPr>
          <w:pStyle w:val="Header"/>
          <w:jc w:val="center"/>
        </w:pPr>
        <w:r>
          <w:fldChar w:fldCharType="begin"/>
        </w:r>
        <w:r>
          <w:instrText xml:space="preserve"> PAGE   \* MERGEFORMAT </w:instrText>
        </w:r>
        <w:r>
          <w:fldChar w:fldCharType="separate"/>
        </w:r>
        <w:r w:rsidR="00E03C07">
          <w:rPr>
            <w:noProof/>
          </w:rPr>
          <w:t>2</w:t>
        </w:r>
        <w:r>
          <w:rPr>
            <w:noProof/>
          </w:rPr>
          <w:fldChar w:fldCharType="end"/>
        </w:r>
      </w:p>
    </w:sdtContent>
  </w:sdt>
  <w:p w14:paraId="281D55A2" w14:textId="77777777" w:rsidR="00494B3B" w:rsidRDefault="00494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7682CB94"/>
    <w:lvl w:ilvl="0">
      <w:start w:val="1"/>
      <w:numFmt w:val="decimal"/>
      <w:lvlText w:val="[%1]"/>
      <w:lvlJc w:val="left"/>
      <w:pPr>
        <w:ind w:left="868" w:hanging="708"/>
      </w:pPr>
      <w:rPr>
        <w:rFonts w:ascii="Arial" w:hAnsi="Arial" w:cs="Arial" w:hint="default"/>
        <w:b w:val="0"/>
        <w:bCs w:val="0"/>
        <w:i w:val="0"/>
        <w:iCs w:val="0"/>
        <w:spacing w:val="0"/>
        <w:w w:val="99"/>
        <w:sz w:val="24"/>
        <w:szCs w:val="24"/>
      </w:rPr>
    </w:lvl>
    <w:lvl w:ilvl="1">
      <w:start w:val="2"/>
      <w:numFmt w:val="decimal"/>
      <w:lvlText w:val="%2."/>
      <w:lvlJc w:val="left"/>
      <w:pPr>
        <w:ind w:left="1600" w:hanging="269"/>
      </w:pPr>
      <w:rPr>
        <w:rFonts w:cs="Times New Roman"/>
        <w:w w:val="100"/>
      </w:rPr>
    </w:lvl>
    <w:lvl w:ilvl="2">
      <w:numFmt w:val="bullet"/>
      <w:lvlText w:val="•"/>
      <w:lvlJc w:val="left"/>
      <w:pPr>
        <w:ind w:left="2456" w:hanging="269"/>
      </w:pPr>
    </w:lvl>
    <w:lvl w:ilvl="3">
      <w:numFmt w:val="bullet"/>
      <w:lvlText w:val="•"/>
      <w:lvlJc w:val="left"/>
      <w:pPr>
        <w:ind w:left="3312" w:hanging="269"/>
      </w:pPr>
    </w:lvl>
    <w:lvl w:ilvl="4">
      <w:numFmt w:val="bullet"/>
      <w:lvlText w:val="•"/>
      <w:lvlJc w:val="left"/>
      <w:pPr>
        <w:ind w:left="4168" w:hanging="269"/>
      </w:pPr>
    </w:lvl>
    <w:lvl w:ilvl="5">
      <w:numFmt w:val="bullet"/>
      <w:lvlText w:val="•"/>
      <w:lvlJc w:val="left"/>
      <w:pPr>
        <w:ind w:left="5025" w:hanging="269"/>
      </w:pPr>
    </w:lvl>
    <w:lvl w:ilvl="6">
      <w:numFmt w:val="bullet"/>
      <w:lvlText w:val="•"/>
      <w:lvlJc w:val="left"/>
      <w:pPr>
        <w:ind w:left="5881" w:hanging="269"/>
      </w:pPr>
    </w:lvl>
    <w:lvl w:ilvl="7">
      <w:numFmt w:val="bullet"/>
      <w:lvlText w:val="•"/>
      <w:lvlJc w:val="left"/>
      <w:pPr>
        <w:ind w:left="6737" w:hanging="269"/>
      </w:pPr>
    </w:lvl>
    <w:lvl w:ilvl="8">
      <w:numFmt w:val="bullet"/>
      <w:lvlText w:val="•"/>
      <w:lvlJc w:val="left"/>
      <w:pPr>
        <w:ind w:left="7593" w:hanging="269"/>
      </w:pPr>
    </w:lvl>
  </w:abstractNum>
  <w:abstractNum w:abstractNumId="1">
    <w:nsid w:val="00000404"/>
    <w:multiLevelType w:val="multilevel"/>
    <w:tmpl w:val="301E5F52"/>
    <w:lvl w:ilvl="0">
      <w:start w:val="1"/>
      <w:numFmt w:val="lowerLetter"/>
      <w:lvlText w:val="%1)"/>
      <w:lvlJc w:val="left"/>
      <w:pPr>
        <w:ind w:left="1586" w:hanging="339"/>
      </w:pPr>
      <w:rPr>
        <w:rFonts w:ascii="Arial" w:hAnsi="Arial" w:cs="Arial" w:hint="default"/>
        <w:b w:val="0"/>
        <w:bCs w:val="0"/>
        <w:i/>
        <w:iCs/>
        <w:spacing w:val="0"/>
        <w:w w:val="99"/>
        <w:sz w:val="24"/>
        <w:szCs w:val="24"/>
      </w:rPr>
    </w:lvl>
    <w:lvl w:ilvl="1">
      <w:numFmt w:val="bullet"/>
      <w:lvlText w:val="•"/>
      <w:lvlJc w:val="left"/>
      <w:pPr>
        <w:ind w:left="2352" w:hanging="339"/>
      </w:pPr>
    </w:lvl>
    <w:lvl w:ilvl="2">
      <w:numFmt w:val="bullet"/>
      <w:lvlText w:val="•"/>
      <w:lvlJc w:val="left"/>
      <w:pPr>
        <w:ind w:left="3125" w:hanging="339"/>
      </w:pPr>
    </w:lvl>
    <w:lvl w:ilvl="3">
      <w:numFmt w:val="bullet"/>
      <w:lvlText w:val="•"/>
      <w:lvlJc w:val="left"/>
      <w:pPr>
        <w:ind w:left="3897" w:hanging="339"/>
      </w:pPr>
    </w:lvl>
    <w:lvl w:ilvl="4">
      <w:numFmt w:val="bullet"/>
      <w:lvlText w:val="•"/>
      <w:lvlJc w:val="left"/>
      <w:pPr>
        <w:ind w:left="4670" w:hanging="339"/>
      </w:pPr>
    </w:lvl>
    <w:lvl w:ilvl="5">
      <w:numFmt w:val="bullet"/>
      <w:lvlText w:val="•"/>
      <w:lvlJc w:val="left"/>
      <w:pPr>
        <w:ind w:left="5443" w:hanging="339"/>
      </w:pPr>
    </w:lvl>
    <w:lvl w:ilvl="6">
      <w:numFmt w:val="bullet"/>
      <w:lvlText w:val="•"/>
      <w:lvlJc w:val="left"/>
      <w:pPr>
        <w:ind w:left="6215" w:hanging="339"/>
      </w:pPr>
    </w:lvl>
    <w:lvl w:ilvl="7">
      <w:numFmt w:val="bullet"/>
      <w:lvlText w:val="•"/>
      <w:lvlJc w:val="left"/>
      <w:pPr>
        <w:ind w:left="6988" w:hanging="339"/>
      </w:pPr>
    </w:lvl>
    <w:lvl w:ilvl="8">
      <w:numFmt w:val="bullet"/>
      <w:lvlText w:val="•"/>
      <w:lvlJc w:val="left"/>
      <w:pPr>
        <w:ind w:left="7761" w:hanging="339"/>
      </w:pPr>
    </w:lvl>
  </w:abstractNum>
  <w:abstractNum w:abstractNumId="2">
    <w:nsid w:val="00000405"/>
    <w:multiLevelType w:val="multilevel"/>
    <w:tmpl w:val="FBF8008E"/>
    <w:lvl w:ilvl="0">
      <w:start w:val="31"/>
      <w:numFmt w:val="decimal"/>
      <w:lvlText w:val="[%1]"/>
      <w:lvlJc w:val="left"/>
      <w:pPr>
        <w:ind w:left="1600" w:hanging="487"/>
      </w:pPr>
      <w:rPr>
        <w:rFonts w:ascii="Arial" w:hAnsi="Arial" w:cs="Arial" w:hint="default"/>
        <w:b w:val="0"/>
        <w:bCs w:val="0"/>
        <w:i/>
        <w:iCs/>
        <w:spacing w:val="-5"/>
        <w:w w:val="99"/>
        <w:sz w:val="24"/>
        <w:szCs w:val="24"/>
      </w:rPr>
    </w:lvl>
    <w:lvl w:ilvl="1">
      <w:numFmt w:val="bullet"/>
      <w:lvlText w:val="•"/>
      <w:lvlJc w:val="left"/>
      <w:pPr>
        <w:ind w:left="2370" w:hanging="487"/>
      </w:pPr>
    </w:lvl>
    <w:lvl w:ilvl="2">
      <w:numFmt w:val="bullet"/>
      <w:lvlText w:val="•"/>
      <w:lvlJc w:val="left"/>
      <w:pPr>
        <w:ind w:left="3141" w:hanging="487"/>
      </w:pPr>
    </w:lvl>
    <w:lvl w:ilvl="3">
      <w:numFmt w:val="bullet"/>
      <w:lvlText w:val="•"/>
      <w:lvlJc w:val="left"/>
      <w:pPr>
        <w:ind w:left="3911" w:hanging="487"/>
      </w:pPr>
    </w:lvl>
    <w:lvl w:ilvl="4">
      <w:numFmt w:val="bullet"/>
      <w:lvlText w:val="•"/>
      <w:lvlJc w:val="left"/>
      <w:pPr>
        <w:ind w:left="4682" w:hanging="487"/>
      </w:pPr>
    </w:lvl>
    <w:lvl w:ilvl="5">
      <w:numFmt w:val="bullet"/>
      <w:lvlText w:val="•"/>
      <w:lvlJc w:val="left"/>
      <w:pPr>
        <w:ind w:left="5453" w:hanging="487"/>
      </w:pPr>
    </w:lvl>
    <w:lvl w:ilvl="6">
      <w:numFmt w:val="bullet"/>
      <w:lvlText w:val="•"/>
      <w:lvlJc w:val="left"/>
      <w:pPr>
        <w:ind w:left="6223" w:hanging="487"/>
      </w:pPr>
    </w:lvl>
    <w:lvl w:ilvl="7">
      <w:numFmt w:val="bullet"/>
      <w:lvlText w:val="•"/>
      <w:lvlJc w:val="left"/>
      <w:pPr>
        <w:ind w:left="6994" w:hanging="487"/>
      </w:pPr>
    </w:lvl>
    <w:lvl w:ilvl="8">
      <w:numFmt w:val="bullet"/>
      <w:lvlText w:val="•"/>
      <w:lvlJc w:val="left"/>
      <w:pPr>
        <w:ind w:left="7765" w:hanging="487"/>
      </w:pPr>
    </w:lvl>
  </w:abstractNum>
  <w:abstractNum w:abstractNumId="3">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4">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0">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70E22D7"/>
    <w:multiLevelType w:val="hybridMultilevel"/>
    <w:tmpl w:val="9A7E4244"/>
    <w:lvl w:ilvl="0" w:tplc="72688B62">
      <w:start w:val="3"/>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4CE6FC6"/>
    <w:multiLevelType w:val="hybridMultilevel"/>
    <w:tmpl w:val="9168C318"/>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B96316"/>
    <w:multiLevelType w:val="hybridMultilevel"/>
    <w:tmpl w:val="478A0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6822A6"/>
    <w:multiLevelType w:val="hybridMultilevel"/>
    <w:tmpl w:val="F6C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D2F1A40"/>
    <w:multiLevelType w:val="hybridMultilevel"/>
    <w:tmpl w:val="8424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DF62F5"/>
    <w:multiLevelType w:val="hybridMultilevel"/>
    <w:tmpl w:val="CE0AF98A"/>
    <w:lvl w:ilvl="0" w:tplc="72464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41">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6"/>
  </w:num>
  <w:num w:numId="4">
    <w:abstractNumId w:val="40"/>
  </w:num>
  <w:num w:numId="5">
    <w:abstractNumId w:val="4"/>
  </w:num>
  <w:num w:numId="6">
    <w:abstractNumId w:val="24"/>
  </w:num>
  <w:num w:numId="7">
    <w:abstractNumId w:val="4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
  </w:num>
  <w:num w:numId="11">
    <w:abstractNumId w:val="43"/>
  </w:num>
  <w:num w:numId="12">
    <w:abstractNumId w:val="18"/>
  </w:num>
  <w:num w:numId="13">
    <w:abstractNumId w:val="16"/>
  </w:num>
  <w:num w:numId="14">
    <w:abstractNumId w:val="39"/>
  </w:num>
  <w:num w:numId="15">
    <w:abstractNumId w:val="35"/>
  </w:num>
  <w:num w:numId="16">
    <w:abstractNumId w:val="8"/>
  </w:num>
  <w:num w:numId="17">
    <w:abstractNumId w:val="37"/>
  </w:num>
  <w:num w:numId="18">
    <w:abstractNumId w:val="17"/>
  </w:num>
  <w:num w:numId="19">
    <w:abstractNumId w:val="10"/>
  </w:num>
  <w:num w:numId="20">
    <w:abstractNumId w:val="9"/>
  </w:num>
  <w:num w:numId="21">
    <w:abstractNumId w:val="5"/>
  </w:num>
  <w:num w:numId="22">
    <w:abstractNumId w:val="34"/>
  </w:num>
  <w:num w:numId="23">
    <w:abstractNumId w:val="25"/>
  </w:num>
  <w:num w:numId="24">
    <w:abstractNumId w:val="27"/>
  </w:num>
  <w:num w:numId="25">
    <w:abstractNumId w:val="45"/>
  </w:num>
  <w:num w:numId="26">
    <w:abstractNumId w:val="36"/>
  </w:num>
  <w:num w:numId="27">
    <w:abstractNumId w:val="42"/>
  </w:num>
  <w:num w:numId="28">
    <w:abstractNumId w:val="38"/>
  </w:num>
  <w:num w:numId="29">
    <w:abstractNumId w:val="22"/>
  </w:num>
  <w:num w:numId="30">
    <w:abstractNumId w:val="7"/>
  </w:num>
  <w:num w:numId="31">
    <w:abstractNumId w:val="33"/>
  </w:num>
  <w:num w:numId="32">
    <w:abstractNumId w:val="13"/>
  </w:num>
  <w:num w:numId="33">
    <w:abstractNumId w:val="15"/>
  </w:num>
  <w:num w:numId="34">
    <w:abstractNumId w:val="32"/>
  </w:num>
  <w:num w:numId="35">
    <w:abstractNumId w:val="23"/>
  </w:num>
  <w:num w:numId="36">
    <w:abstractNumId w:val="14"/>
  </w:num>
  <w:num w:numId="37">
    <w:abstractNumId w:val="41"/>
  </w:num>
  <w:num w:numId="38">
    <w:abstractNumId w:val="6"/>
  </w:num>
  <w:num w:numId="39">
    <w:abstractNumId w:val="1"/>
  </w:num>
  <w:num w:numId="40">
    <w:abstractNumId w:val="12"/>
  </w:num>
  <w:num w:numId="41">
    <w:abstractNumId w:val="2"/>
  </w:num>
  <w:num w:numId="42">
    <w:abstractNumId w:val="0"/>
  </w:num>
  <w:num w:numId="43">
    <w:abstractNumId w:val="31"/>
  </w:num>
  <w:num w:numId="44">
    <w:abstractNumId w:val="19"/>
  </w:num>
  <w:num w:numId="45">
    <w:abstractNumId w:val="21"/>
  </w:num>
  <w:num w:numId="46">
    <w:abstractNumId w:val="2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60FAPYuUgktAAAA"/>
  </w:docVars>
  <w:rsids>
    <w:rsidRoot w:val="00716377"/>
    <w:rsid w:val="0000007B"/>
    <w:rsid w:val="00000977"/>
    <w:rsid w:val="0000112A"/>
    <w:rsid w:val="0000115A"/>
    <w:rsid w:val="00001C95"/>
    <w:rsid w:val="0000244E"/>
    <w:rsid w:val="0000273A"/>
    <w:rsid w:val="00004997"/>
    <w:rsid w:val="00004F7C"/>
    <w:rsid w:val="000055D3"/>
    <w:rsid w:val="0000567D"/>
    <w:rsid w:val="00005C66"/>
    <w:rsid w:val="00005F8E"/>
    <w:rsid w:val="00007ADD"/>
    <w:rsid w:val="0001114D"/>
    <w:rsid w:val="00012309"/>
    <w:rsid w:val="00012F2C"/>
    <w:rsid w:val="000144FA"/>
    <w:rsid w:val="00015828"/>
    <w:rsid w:val="000171DB"/>
    <w:rsid w:val="000176C9"/>
    <w:rsid w:val="000203E2"/>
    <w:rsid w:val="00021ECC"/>
    <w:rsid w:val="00022328"/>
    <w:rsid w:val="00022AE5"/>
    <w:rsid w:val="000230BD"/>
    <w:rsid w:val="00023275"/>
    <w:rsid w:val="00023C6C"/>
    <w:rsid w:val="00023CAC"/>
    <w:rsid w:val="0002404E"/>
    <w:rsid w:val="00024E0F"/>
    <w:rsid w:val="000250ED"/>
    <w:rsid w:val="00025126"/>
    <w:rsid w:val="000257A9"/>
    <w:rsid w:val="00026052"/>
    <w:rsid w:val="00027041"/>
    <w:rsid w:val="000274E7"/>
    <w:rsid w:val="00031143"/>
    <w:rsid w:val="000317A3"/>
    <w:rsid w:val="00032C78"/>
    <w:rsid w:val="00032FC2"/>
    <w:rsid w:val="00034E27"/>
    <w:rsid w:val="00035BF5"/>
    <w:rsid w:val="000367C1"/>
    <w:rsid w:val="00036DF7"/>
    <w:rsid w:val="0003797E"/>
    <w:rsid w:val="00037CA8"/>
    <w:rsid w:val="000406C2"/>
    <w:rsid w:val="00041763"/>
    <w:rsid w:val="00041D2B"/>
    <w:rsid w:val="000422BC"/>
    <w:rsid w:val="000424DE"/>
    <w:rsid w:val="000439E3"/>
    <w:rsid w:val="00046AC5"/>
    <w:rsid w:val="00051C95"/>
    <w:rsid w:val="00052C95"/>
    <w:rsid w:val="000544EF"/>
    <w:rsid w:val="00055BFD"/>
    <w:rsid w:val="00060196"/>
    <w:rsid w:val="000608C6"/>
    <w:rsid w:val="00060B7B"/>
    <w:rsid w:val="00061538"/>
    <w:rsid w:val="00062130"/>
    <w:rsid w:val="00062676"/>
    <w:rsid w:val="00062922"/>
    <w:rsid w:val="00064763"/>
    <w:rsid w:val="000649D6"/>
    <w:rsid w:val="00065E8F"/>
    <w:rsid w:val="000664E5"/>
    <w:rsid w:val="000678F2"/>
    <w:rsid w:val="00070056"/>
    <w:rsid w:val="00070EB1"/>
    <w:rsid w:val="000723FC"/>
    <w:rsid w:val="0007249E"/>
    <w:rsid w:val="00072699"/>
    <w:rsid w:val="0007288F"/>
    <w:rsid w:val="00072956"/>
    <w:rsid w:val="00072C0C"/>
    <w:rsid w:val="00072D8C"/>
    <w:rsid w:val="0007341A"/>
    <w:rsid w:val="000734D0"/>
    <w:rsid w:val="00073D36"/>
    <w:rsid w:val="00074073"/>
    <w:rsid w:val="00074DF7"/>
    <w:rsid w:val="00075F85"/>
    <w:rsid w:val="000760AA"/>
    <w:rsid w:val="000769B8"/>
    <w:rsid w:val="00076D45"/>
    <w:rsid w:val="00076E83"/>
    <w:rsid w:val="00080965"/>
    <w:rsid w:val="0008099B"/>
    <w:rsid w:val="000809D6"/>
    <w:rsid w:val="0008149E"/>
    <w:rsid w:val="00084058"/>
    <w:rsid w:val="00085CA1"/>
    <w:rsid w:val="00087A9C"/>
    <w:rsid w:val="00090049"/>
    <w:rsid w:val="00090328"/>
    <w:rsid w:val="0009046E"/>
    <w:rsid w:val="00091185"/>
    <w:rsid w:val="00091A89"/>
    <w:rsid w:val="00092153"/>
    <w:rsid w:val="0009232A"/>
    <w:rsid w:val="000935DC"/>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85E"/>
    <w:rsid w:val="000C0C3C"/>
    <w:rsid w:val="000C169A"/>
    <w:rsid w:val="000C1968"/>
    <w:rsid w:val="000C2246"/>
    <w:rsid w:val="000C229F"/>
    <w:rsid w:val="000C23A9"/>
    <w:rsid w:val="000C310D"/>
    <w:rsid w:val="000C36B5"/>
    <w:rsid w:val="000C42ED"/>
    <w:rsid w:val="000C4CCB"/>
    <w:rsid w:val="000C4DD8"/>
    <w:rsid w:val="000C4FFC"/>
    <w:rsid w:val="000C523F"/>
    <w:rsid w:val="000C5861"/>
    <w:rsid w:val="000C5993"/>
    <w:rsid w:val="000C6A50"/>
    <w:rsid w:val="000C6AC9"/>
    <w:rsid w:val="000C6ADC"/>
    <w:rsid w:val="000C7ED3"/>
    <w:rsid w:val="000D205D"/>
    <w:rsid w:val="000D5CB8"/>
    <w:rsid w:val="000D6CA0"/>
    <w:rsid w:val="000D7582"/>
    <w:rsid w:val="000D7E74"/>
    <w:rsid w:val="000D7FA9"/>
    <w:rsid w:val="000E009C"/>
    <w:rsid w:val="000E13AC"/>
    <w:rsid w:val="000E15F4"/>
    <w:rsid w:val="000E165F"/>
    <w:rsid w:val="000E1ED4"/>
    <w:rsid w:val="000E2182"/>
    <w:rsid w:val="000E2944"/>
    <w:rsid w:val="000E4428"/>
    <w:rsid w:val="000E4DD3"/>
    <w:rsid w:val="000E4E88"/>
    <w:rsid w:val="000E5467"/>
    <w:rsid w:val="000E599D"/>
    <w:rsid w:val="000E62AF"/>
    <w:rsid w:val="000E7A00"/>
    <w:rsid w:val="000F209F"/>
    <w:rsid w:val="000F382D"/>
    <w:rsid w:val="000F40EC"/>
    <w:rsid w:val="000F4211"/>
    <w:rsid w:val="000F4953"/>
    <w:rsid w:val="000F6898"/>
    <w:rsid w:val="000F6F37"/>
    <w:rsid w:val="000F7E3B"/>
    <w:rsid w:val="00100611"/>
    <w:rsid w:val="00101200"/>
    <w:rsid w:val="00102BAC"/>
    <w:rsid w:val="00103781"/>
    <w:rsid w:val="0010514A"/>
    <w:rsid w:val="001051BF"/>
    <w:rsid w:val="0010564D"/>
    <w:rsid w:val="00105D99"/>
    <w:rsid w:val="001062B3"/>
    <w:rsid w:val="00106334"/>
    <w:rsid w:val="001069B2"/>
    <w:rsid w:val="00111644"/>
    <w:rsid w:val="00112625"/>
    <w:rsid w:val="00112D21"/>
    <w:rsid w:val="00113617"/>
    <w:rsid w:val="00113E28"/>
    <w:rsid w:val="00113E97"/>
    <w:rsid w:val="001167B4"/>
    <w:rsid w:val="001176BA"/>
    <w:rsid w:val="00117C6F"/>
    <w:rsid w:val="00117DDB"/>
    <w:rsid w:val="0012171D"/>
    <w:rsid w:val="00122D3B"/>
    <w:rsid w:val="00123AF6"/>
    <w:rsid w:val="00124C87"/>
    <w:rsid w:val="0012537E"/>
    <w:rsid w:val="00125917"/>
    <w:rsid w:val="00125A23"/>
    <w:rsid w:val="00125E7E"/>
    <w:rsid w:val="00125F98"/>
    <w:rsid w:val="00126105"/>
    <w:rsid w:val="00126196"/>
    <w:rsid w:val="0012642B"/>
    <w:rsid w:val="00126C7E"/>
    <w:rsid w:val="001277ED"/>
    <w:rsid w:val="00127F08"/>
    <w:rsid w:val="00127F3D"/>
    <w:rsid w:val="001301FE"/>
    <w:rsid w:val="00133194"/>
    <w:rsid w:val="0013431E"/>
    <w:rsid w:val="00134554"/>
    <w:rsid w:val="00134ABA"/>
    <w:rsid w:val="00135882"/>
    <w:rsid w:val="00135DE6"/>
    <w:rsid w:val="00136128"/>
    <w:rsid w:val="001363C9"/>
    <w:rsid w:val="00137D9B"/>
    <w:rsid w:val="00140F30"/>
    <w:rsid w:val="00141DD9"/>
    <w:rsid w:val="00142430"/>
    <w:rsid w:val="0014280A"/>
    <w:rsid w:val="00142EA6"/>
    <w:rsid w:val="001434C3"/>
    <w:rsid w:val="001441F1"/>
    <w:rsid w:val="00146286"/>
    <w:rsid w:val="001470B9"/>
    <w:rsid w:val="0014739E"/>
    <w:rsid w:val="00150405"/>
    <w:rsid w:val="00150974"/>
    <w:rsid w:val="00151DEB"/>
    <w:rsid w:val="001521AC"/>
    <w:rsid w:val="001525ED"/>
    <w:rsid w:val="0015280B"/>
    <w:rsid w:val="00152F18"/>
    <w:rsid w:val="001533DB"/>
    <w:rsid w:val="00153851"/>
    <w:rsid w:val="00153ED5"/>
    <w:rsid w:val="0015408F"/>
    <w:rsid w:val="00154895"/>
    <w:rsid w:val="00155217"/>
    <w:rsid w:val="001564DC"/>
    <w:rsid w:val="001564E3"/>
    <w:rsid w:val="0015765D"/>
    <w:rsid w:val="00157C7A"/>
    <w:rsid w:val="00157E11"/>
    <w:rsid w:val="0016057B"/>
    <w:rsid w:val="0016180C"/>
    <w:rsid w:val="001624DD"/>
    <w:rsid w:val="00162779"/>
    <w:rsid w:val="00162C52"/>
    <w:rsid w:val="00162C6B"/>
    <w:rsid w:val="00164075"/>
    <w:rsid w:val="00164B19"/>
    <w:rsid w:val="001664B3"/>
    <w:rsid w:val="00166CC5"/>
    <w:rsid w:val="00167521"/>
    <w:rsid w:val="001678C5"/>
    <w:rsid w:val="001679BD"/>
    <w:rsid w:val="00170156"/>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50"/>
    <w:rsid w:val="00182894"/>
    <w:rsid w:val="00182A8B"/>
    <w:rsid w:val="00182C88"/>
    <w:rsid w:val="001831B3"/>
    <w:rsid w:val="0018381F"/>
    <w:rsid w:val="00183C7D"/>
    <w:rsid w:val="0018606E"/>
    <w:rsid w:val="0018677F"/>
    <w:rsid w:val="00186C60"/>
    <w:rsid w:val="00187295"/>
    <w:rsid w:val="00187D7E"/>
    <w:rsid w:val="0019113E"/>
    <w:rsid w:val="00191FEC"/>
    <w:rsid w:val="00192C4B"/>
    <w:rsid w:val="001933F8"/>
    <w:rsid w:val="00193443"/>
    <w:rsid w:val="001A090F"/>
    <w:rsid w:val="001A1AF2"/>
    <w:rsid w:val="001A1D90"/>
    <w:rsid w:val="001A256F"/>
    <w:rsid w:val="001A31CC"/>
    <w:rsid w:val="001A378D"/>
    <w:rsid w:val="001A4896"/>
    <w:rsid w:val="001A49A8"/>
    <w:rsid w:val="001A4BA7"/>
    <w:rsid w:val="001A4BCE"/>
    <w:rsid w:val="001A7400"/>
    <w:rsid w:val="001B04E0"/>
    <w:rsid w:val="001B0BDA"/>
    <w:rsid w:val="001B0C8D"/>
    <w:rsid w:val="001B12A6"/>
    <w:rsid w:val="001B1693"/>
    <w:rsid w:val="001B2183"/>
    <w:rsid w:val="001B27DE"/>
    <w:rsid w:val="001B31E0"/>
    <w:rsid w:val="001B3897"/>
    <w:rsid w:val="001B5973"/>
    <w:rsid w:val="001B5C62"/>
    <w:rsid w:val="001B7AEF"/>
    <w:rsid w:val="001B7DDE"/>
    <w:rsid w:val="001C15CC"/>
    <w:rsid w:val="001C1F00"/>
    <w:rsid w:val="001C1F91"/>
    <w:rsid w:val="001C2169"/>
    <w:rsid w:val="001C224A"/>
    <w:rsid w:val="001C22F3"/>
    <w:rsid w:val="001C38EE"/>
    <w:rsid w:val="001C46D3"/>
    <w:rsid w:val="001C487B"/>
    <w:rsid w:val="001C498A"/>
    <w:rsid w:val="001C502F"/>
    <w:rsid w:val="001C6102"/>
    <w:rsid w:val="001C7831"/>
    <w:rsid w:val="001C79B2"/>
    <w:rsid w:val="001C7D68"/>
    <w:rsid w:val="001D0288"/>
    <w:rsid w:val="001D06F6"/>
    <w:rsid w:val="001D115E"/>
    <w:rsid w:val="001D2632"/>
    <w:rsid w:val="001D6772"/>
    <w:rsid w:val="001D7577"/>
    <w:rsid w:val="001D779C"/>
    <w:rsid w:val="001E15DF"/>
    <w:rsid w:val="001E1B80"/>
    <w:rsid w:val="001E2B6C"/>
    <w:rsid w:val="001E39CE"/>
    <w:rsid w:val="001E4659"/>
    <w:rsid w:val="001E4C5C"/>
    <w:rsid w:val="001E571B"/>
    <w:rsid w:val="001E59B4"/>
    <w:rsid w:val="001E5CA2"/>
    <w:rsid w:val="001E6423"/>
    <w:rsid w:val="001F017F"/>
    <w:rsid w:val="001F1C20"/>
    <w:rsid w:val="001F2AA1"/>
    <w:rsid w:val="001F31B4"/>
    <w:rsid w:val="001F3AF1"/>
    <w:rsid w:val="001F49CC"/>
    <w:rsid w:val="001F4BD9"/>
    <w:rsid w:val="001F6A6D"/>
    <w:rsid w:val="001F7084"/>
    <w:rsid w:val="00200479"/>
    <w:rsid w:val="00200B23"/>
    <w:rsid w:val="002010BD"/>
    <w:rsid w:val="00201ABE"/>
    <w:rsid w:val="002026A5"/>
    <w:rsid w:val="00202E1A"/>
    <w:rsid w:val="002033C4"/>
    <w:rsid w:val="00203E30"/>
    <w:rsid w:val="0020431B"/>
    <w:rsid w:val="002049D9"/>
    <w:rsid w:val="00205606"/>
    <w:rsid w:val="0020576B"/>
    <w:rsid w:val="00205BAF"/>
    <w:rsid w:val="00205E0B"/>
    <w:rsid w:val="00206991"/>
    <w:rsid w:val="00207ACE"/>
    <w:rsid w:val="00207C77"/>
    <w:rsid w:val="00207E8E"/>
    <w:rsid w:val="0021023C"/>
    <w:rsid w:val="00210785"/>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4418"/>
    <w:rsid w:val="00225180"/>
    <w:rsid w:val="002265C0"/>
    <w:rsid w:val="0022692F"/>
    <w:rsid w:val="00227A67"/>
    <w:rsid w:val="00227A76"/>
    <w:rsid w:val="00230074"/>
    <w:rsid w:val="00230421"/>
    <w:rsid w:val="00232C6A"/>
    <w:rsid w:val="002330E1"/>
    <w:rsid w:val="0023401D"/>
    <w:rsid w:val="002341F3"/>
    <w:rsid w:val="00234C05"/>
    <w:rsid w:val="00234D25"/>
    <w:rsid w:val="00235467"/>
    <w:rsid w:val="00236A17"/>
    <w:rsid w:val="00237E63"/>
    <w:rsid w:val="002426DF"/>
    <w:rsid w:val="00242949"/>
    <w:rsid w:val="00243553"/>
    <w:rsid w:val="00243BCF"/>
    <w:rsid w:val="00243C9C"/>
    <w:rsid w:val="0024604F"/>
    <w:rsid w:val="002464C8"/>
    <w:rsid w:val="0024760D"/>
    <w:rsid w:val="002478CE"/>
    <w:rsid w:val="002503AB"/>
    <w:rsid w:val="0025195C"/>
    <w:rsid w:val="00251E93"/>
    <w:rsid w:val="00252206"/>
    <w:rsid w:val="002529B7"/>
    <w:rsid w:val="00254995"/>
    <w:rsid w:val="0025519C"/>
    <w:rsid w:val="00256AB0"/>
    <w:rsid w:val="00256C8F"/>
    <w:rsid w:val="0025719A"/>
    <w:rsid w:val="00260466"/>
    <w:rsid w:val="00260E95"/>
    <w:rsid w:val="002610C4"/>
    <w:rsid w:val="002625E3"/>
    <w:rsid w:val="00262781"/>
    <w:rsid w:val="002631E0"/>
    <w:rsid w:val="0026393E"/>
    <w:rsid w:val="00264144"/>
    <w:rsid w:val="002658B7"/>
    <w:rsid w:val="0026622E"/>
    <w:rsid w:val="0026627B"/>
    <w:rsid w:val="0026654A"/>
    <w:rsid w:val="002667E1"/>
    <w:rsid w:val="00266953"/>
    <w:rsid w:val="00267BFE"/>
    <w:rsid w:val="00270060"/>
    <w:rsid w:val="0027047E"/>
    <w:rsid w:val="00270532"/>
    <w:rsid w:val="002709BF"/>
    <w:rsid w:val="00272086"/>
    <w:rsid w:val="00272DA7"/>
    <w:rsid w:val="00273774"/>
    <w:rsid w:val="00273C53"/>
    <w:rsid w:val="0027529F"/>
    <w:rsid w:val="002760C7"/>
    <w:rsid w:val="00276EF5"/>
    <w:rsid w:val="00280AF4"/>
    <w:rsid w:val="00280CBB"/>
    <w:rsid w:val="002818B8"/>
    <w:rsid w:val="00281F02"/>
    <w:rsid w:val="00282392"/>
    <w:rsid w:val="00282904"/>
    <w:rsid w:val="00282A32"/>
    <w:rsid w:val="0028372B"/>
    <w:rsid w:val="002846CE"/>
    <w:rsid w:val="00284A06"/>
    <w:rsid w:val="00284E06"/>
    <w:rsid w:val="0028519B"/>
    <w:rsid w:val="0028604B"/>
    <w:rsid w:val="00286722"/>
    <w:rsid w:val="00286CB9"/>
    <w:rsid w:val="00286CEB"/>
    <w:rsid w:val="0028708C"/>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01C"/>
    <w:rsid w:val="002C015A"/>
    <w:rsid w:val="002C0193"/>
    <w:rsid w:val="002C0706"/>
    <w:rsid w:val="002C09A7"/>
    <w:rsid w:val="002C0BEA"/>
    <w:rsid w:val="002C0FDF"/>
    <w:rsid w:val="002C117A"/>
    <w:rsid w:val="002C1C08"/>
    <w:rsid w:val="002C1EC0"/>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0A8"/>
    <w:rsid w:val="002D6F91"/>
    <w:rsid w:val="002D7236"/>
    <w:rsid w:val="002D7FE5"/>
    <w:rsid w:val="002E047C"/>
    <w:rsid w:val="002E080F"/>
    <w:rsid w:val="002E0FF7"/>
    <w:rsid w:val="002E34B3"/>
    <w:rsid w:val="002E3CF1"/>
    <w:rsid w:val="002E46AF"/>
    <w:rsid w:val="002E4900"/>
    <w:rsid w:val="002E4BB9"/>
    <w:rsid w:val="002E5635"/>
    <w:rsid w:val="002E63AB"/>
    <w:rsid w:val="002E66B7"/>
    <w:rsid w:val="002E6ABB"/>
    <w:rsid w:val="002E6BBF"/>
    <w:rsid w:val="002E6F18"/>
    <w:rsid w:val="002E75F0"/>
    <w:rsid w:val="002F07DE"/>
    <w:rsid w:val="002F0B7D"/>
    <w:rsid w:val="002F1742"/>
    <w:rsid w:val="002F216F"/>
    <w:rsid w:val="002F3636"/>
    <w:rsid w:val="002F4264"/>
    <w:rsid w:val="002F65EC"/>
    <w:rsid w:val="002F6924"/>
    <w:rsid w:val="002F742A"/>
    <w:rsid w:val="002F7CBE"/>
    <w:rsid w:val="003000A5"/>
    <w:rsid w:val="00300C0B"/>
    <w:rsid w:val="00300E24"/>
    <w:rsid w:val="0030111F"/>
    <w:rsid w:val="00301C50"/>
    <w:rsid w:val="0030223E"/>
    <w:rsid w:val="00302ABF"/>
    <w:rsid w:val="003033EB"/>
    <w:rsid w:val="00303909"/>
    <w:rsid w:val="0030390F"/>
    <w:rsid w:val="0030422C"/>
    <w:rsid w:val="00304B84"/>
    <w:rsid w:val="003051BE"/>
    <w:rsid w:val="00305472"/>
    <w:rsid w:val="00305BE9"/>
    <w:rsid w:val="0030602B"/>
    <w:rsid w:val="00306AFF"/>
    <w:rsid w:val="00306C8D"/>
    <w:rsid w:val="00306E49"/>
    <w:rsid w:val="00310DA1"/>
    <w:rsid w:val="003129AD"/>
    <w:rsid w:val="00312D8D"/>
    <w:rsid w:val="00314020"/>
    <w:rsid w:val="003145ED"/>
    <w:rsid w:val="00314C4D"/>
    <w:rsid w:val="003151F4"/>
    <w:rsid w:val="00315561"/>
    <w:rsid w:val="00315700"/>
    <w:rsid w:val="00315CC5"/>
    <w:rsid w:val="00317A0C"/>
    <w:rsid w:val="00320165"/>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649"/>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6A5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544"/>
    <w:rsid w:val="00360800"/>
    <w:rsid w:val="00361ED6"/>
    <w:rsid w:val="00362299"/>
    <w:rsid w:val="00362621"/>
    <w:rsid w:val="00362F96"/>
    <w:rsid w:val="00362FC5"/>
    <w:rsid w:val="0036388F"/>
    <w:rsid w:val="00363AE6"/>
    <w:rsid w:val="00364072"/>
    <w:rsid w:val="003645E0"/>
    <w:rsid w:val="003649CD"/>
    <w:rsid w:val="00365CCC"/>
    <w:rsid w:val="003703BF"/>
    <w:rsid w:val="00370824"/>
    <w:rsid w:val="00371B13"/>
    <w:rsid w:val="00371DFF"/>
    <w:rsid w:val="0037270F"/>
    <w:rsid w:val="00372DBB"/>
    <w:rsid w:val="0037375E"/>
    <w:rsid w:val="00373BD3"/>
    <w:rsid w:val="003758C1"/>
    <w:rsid w:val="00375FBD"/>
    <w:rsid w:val="00376CF4"/>
    <w:rsid w:val="00377FDC"/>
    <w:rsid w:val="00383F0C"/>
    <w:rsid w:val="00384E67"/>
    <w:rsid w:val="00387956"/>
    <w:rsid w:val="00387D7E"/>
    <w:rsid w:val="0039103E"/>
    <w:rsid w:val="003911D9"/>
    <w:rsid w:val="00391E31"/>
    <w:rsid w:val="00392E9C"/>
    <w:rsid w:val="00393566"/>
    <w:rsid w:val="003939A1"/>
    <w:rsid w:val="00394687"/>
    <w:rsid w:val="00394CDC"/>
    <w:rsid w:val="003958F2"/>
    <w:rsid w:val="00395F53"/>
    <w:rsid w:val="003A016E"/>
    <w:rsid w:val="003A0B6A"/>
    <w:rsid w:val="003A0E23"/>
    <w:rsid w:val="003A1758"/>
    <w:rsid w:val="003A1D39"/>
    <w:rsid w:val="003A2136"/>
    <w:rsid w:val="003A2651"/>
    <w:rsid w:val="003A28F5"/>
    <w:rsid w:val="003A4E74"/>
    <w:rsid w:val="003A6BEA"/>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171B"/>
    <w:rsid w:val="003C2304"/>
    <w:rsid w:val="003C3FEF"/>
    <w:rsid w:val="003C429F"/>
    <w:rsid w:val="003C59B2"/>
    <w:rsid w:val="003D0578"/>
    <w:rsid w:val="003D1021"/>
    <w:rsid w:val="003D1355"/>
    <w:rsid w:val="003D1EB3"/>
    <w:rsid w:val="003D29D4"/>
    <w:rsid w:val="003D32B7"/>
    <w:rsid w:val="003D3362"/>
    <w:rsid w:val="003D3CF6"/>
    <w:rsid w:val="003D40FA"/>
    <w:rsid w:val="003D5EF2"/>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E6C96"/>
    <w:rsid w:val="003F0A9C"/>
    <w:rsid w:val="003F0D9F"/>
    <w:rsid w:val="003F131C"/>
    <w:rsid w:val="003F1580"/>
    <w:rsid w:val="003F1981"/>
    <w:rsid w:val="003F1DF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07987"/>
    <w:rsid w:val="0041001D"/>
    <w:rsid w:val="00410190"/>
    <w:rsid w:val="0041042A"/>
    <w:rsid w:val="00411BC6"/>
    <w:rsid w:val="00411CAF"/>
    <w:rsid w:val="004123A8"/>
    <w:rsid w:val="004145DD"/>
    <w:rsid w:val="00416D00"/>
    <w:rsid w:val="004215F5"/>
    <w:rsid w:val="004218BB"/>
    <w:rsid w:val="0042492A"/>
    <w:rsid w:val="0042535C"/>
    <w:rsid w:val="004258BA"/>
    <w:rsid w:val="004263F6"/>
    <w:rsid w:val="00426939"/>
    <w:rsid w:val="004279BA"/>
    <w:rsid w:val="00427FF6"/>
    <w:rsid w:val="00430F1C"/>
    <w:rsid w:val="00431036"/>
    <w:rsid w:val="0043115F"/>
    <w:rsid w:val="004313C4"/>
    <w:rsid w:val="004318BB"/>
    <w:rsid w:val="00431B1D"/>
    <w:rsid w:val="00431F9F"/>
    <w:rsid w:val="004327BE"/>
    <w:rsid w:val="00433EAE"/>
    <w:rsid w:val="00434199"/>
    <w:rsid w:val="00436A31"/>
    <w:rsid w:val="0043731B"/>
    <w:rsid w:val="0043781F"/>
    <w:rsid w:val="00437B32"/>
    <w:rsid w:val="004402CA"/>
    <w:rsid w:val="0044052D"/>
    <w:rsid w:val="00440FC5"/>
    <w:rsid w:val="00441BFE"/>
    <w:rsid w:val="00442E2A"/>
    <w:rsid w:val="004437AE"/>
    <w:rsid w:val="00443AE8"/>
    <w:rsid w:val="00443DDB"/>
    <w:rsid w:val="00444465"/>
    <w:rsid w:val="00445EEB"/>
    <w:rsid w:val="0044629B"/>
    <w:rsid w:val="00447061"/>
    <w:rsid w:val="004477A3"/>
    <w:rsid w:val="00447D02"/>
    <w:rsid w:val="00447DCA"/>
    <w:rsid w:val="00451616"/>
    <w:rsid w:val="00451EA5"/>
    <w:rsid w:val="004529FD"/>
    <w:rsid w:val="004535F6"/>
    <w:rsid w:val="00454447"/>
    <w:rsid w:val="00454D07"/>
    <w:rsid w:val="00454F45"/>
    <w:rsid w:val="004552AA"/>
    <w:rsid w:val="0045595B"/>
    <w:rsid w:val="004570ED"/>
    <w:rsid w:val="004577F2"/>
    <w:rsid w:val="00457B10"/>
    <w:rsid w:val="00457B3B"/>
    <w:rsid w:val="00460056"/>
    <w:rsid w:val="00460613"/>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3B91"/>
    <w:rsid w:val="00474816"/>
    <w:rsid w:val="00474CD8"/>
    <w:rsid w:val="00474F65"/>
    <w:rsid w:val="00476116"/>
    <w:rsid w:val="0047638F"/>
    <w:rsid w:val="00476B20"/>
    <w:rsid w:val="004770C1"/>
    <w:rsid w:val="0047714B"/>
    <w:rsid w:val="00477D2B"/>
    <w:rsid w:val="00480D08"/>
    <w:rsid w:val="00481BD4"/>
    <w:rsid w:val="0048256F"/>
    <w:rsid w:val="0048293C"/>
    <w:rsid w:val="00483AFA"/>
    <w:rsid w:val="00483B29"/>
    <w:rsid w:val="00483D1F"/>
    <w:rsid w:val="004857C3"/>
    <w:rsid w:val="00485E4F"/>
    <w:rsid w:val="0048656C"/>
    <w:rsid w:val="0048672B"/>
    <w:rsid w:val="00486E33"/>
    <w:rsid w:val="004908ED"/>
    <w:rsid w:val="00490C49"/>
    <w:rsid w:val="00490D13"/>
    <w:rsid w:val="00490EC0"/>
    <w:rsid w:val="00491038"/>
    <w:rsid w:val="004913CF"/>
    <w:rsid w:val="00492259"/>
    <w:rsid w:val="0049255B"/>
    <w:rsid w:val="00492898"/>
    <w:rsid w:val="00492C00"/>
    <w:rsid w:val="00494B3B"/>
    <w:rsid w:val="004952B8"/>
    <w:rsid w:val="00495F16"/>
    <w:rsid w:val="0049637A"/>
    <w:rsid w:val="00496408"/>
    <w:rsid w:val="004A1EEA"/>
    <w:rsid w:val="004A2146"/>
    <w:rsid w:val="004A2AE2"/>
    <w:rsid w:val="004A2DFD"/>
    <w:rsid w:val="004A30F4"/>
    <w:rsid w:val="004A35B3"/>
    <w:rsid w:val="004A3A6D"/>
    <w:rsid w:val="004A5E9D"/>
    <w:rsid w:val="004A634E"/>
    <w:rsid w:val="004A7F43"/>
    <w:rsid w:val="004B054A"/>
    <w:rsid w:val="004B0D22"/>
    <w:rsid w:val="004B0F3C"/>
    <w:rsid w:val="004B12BC"/>
    <w:rsid w:val="004B13C7"/>
    <w:rsid w:val="004B2DBB"/>
    <w:rsid w:val="004B31DE"/>
    <w:rsid w:val="004B3D6E"/>
    <w:rsid w:val="004B4367"/>
    <w:rsid w:val="004B47D9"/>
    <w:rsid w:val="004B4CF5"/>
    <w:rsid w:val="004B53DF"/>
    <w:rsid w:val="004B6D1A"/>
    <w:rsid w:val="004B7F9C"/>
    <w:rsid w:val="004B7FC8"/>
    <w:rsid w:val="004C01AC"/>
    <w:rsid w:val="004C1BF7"/>
    <w:rsid w:val="004C1C76"/>
    <w:rsid w:val="004C3347"/>
    <w:rsid w:val="004C5540"/>
    <w:rsid w:val="004C58FD"/>
    <w:rsid w:val="004C63F9"/>
    <w:rsid w:val="004C7234"/>
    <w:rsid w:val="004C74F7"/>
    <w:rsid w:val="004D0217"/>
    <w:rsid w:val="004D08CB"/>
    <w:rsid w:val="004D1C21"/>
    <w:rsid w:val="004D2EE0"/>
    <w:rsid w:val="004D32C7"/>
    <w:rsid w:val="004D36C1"/>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305"/>
    <w:rsid w:val="00501896"/>
    <w:rsid w:val="00502030"/>
    <w:rsid w:val="0050273E"/>
    <w:rsid w:val="005029DC"/>
    <w:rsid w:val="00502D8A"/>
    <w:rsid w:val="00504577"/>
    <w:rsid w:val="005059F1"/>
    <w:rsid w:val="00505C41"/>
    <w:rsid w:val="0050621F"/>
    <w:rsid w:val="00506625"/>
    <w:rsid w:val="00506B32"/>
    <w:rsid w:val="00506D1D"/>
    <w:rsid w:val="0051104C"/>
    <w:rsid w:val="00511F5F"/>
    <w:rsid w:val="00512839"/>
    <w:rsid w:val="005130A7"/>
    <w:rsid w:val="00513D51"/>
    <w:rsid w:val="00514362"/>
    <w:rsid w:val="00514EC9"/>
    <w:rsid w:val="005150D5"/>
    <w:rsid w:val="00515A23"/>
    <w:rsid w:val="00515F91"/>
    <w:rsid w:val="00516250"/>
    <w:rsid w:val="0051770F"/>
    <w:rsid w:val="005206E2"/>
    <w:rsid w:val="0052382C"/>
    <w:rsid w:val="00524331"/>
    <w:rsid w:val="00524746"/>
    <w:rsid w:val="005255BB"/>
    <w:rsid w:val="00525DD1"/>
    <w:rsid w:val="00526511"/>
    <w:rsid w:val="005277B4"/>
    <w:rsid w:val="00527927"/>
    <w:rsid w:val="0053017F"/>
    <w:rsid w:val="0053144B"/>
    <w:rsid w:val="00531C58"/>
    <w:rsid w:val="005320D4"/>
    <w:rsid w:val="00532247"/>
    <w:rsid w:val="005327C2"/>
    <w:rsid w:val="00533609"/>
    <w:rsid w:val="00534B0F"/>
    <w:rsid w:val="005365BB"/>
    <w:rsid w:val="00536DE7"/>
    <w:rsid w:val="00537115"/>
    <w:rsid w:val="0053744E"/>
    <w:rsid w:val="005400AD"/>
    <w:rsid w:val="005424B3"/>
    <w:rsid w:val="005427AF"/>
    <w:rsid w:val="00542ECB"/>
    <w:rsid w:val="005432BA"/>
    <w:rsid w:val="005443A5"/>
    <w:rsid w:val="00545312"/>
    <w:rsid w:val="00545339"/>
    <w:rsid w:val="00545AED"/>
    <w:rsid w:val="005472B3"/>
    <w:rsid w:val="005478EC"/>
    <w:rsid w:val="00550C11"/>
    <w:rsid w:val="00550DE7"/>
    <w:rsid w:val="005514BB"/>
    <w:rsid w:val="00551F73"/>
    <w:rsid w:val="00552301"/>
    <w:rsid w:val="0055269F"/>
    <w:rsid w:val="00553046"/>
    <w:rsid w:val="00553E62"/>
    <w:rsid w:val="0055471C"/>
    <w:rsid w:val="00554AB0"/>
    <w:rsid w:val="005550B9"/>
    <w:rsid w:val="0055561C"/>
    <w:rsid w:val="0055629C"/>
    <w:rsid w:val="005572E2"/>
    <w:rsid w:val="00557981"/>
    <w:rsid w:val="00560148"/>
    <w:rsid w:val="0056016F"/>
    <w:rsid w:val="005605A2"/>
    <w:rsid w:val="0056080F"/>
    <w:rsid w:val="00560EDE"/>
    <w:rsid w:val="00561042"/>
    <w:rsid w:val="005610C7"/>
    <w:rsid w:val="005613DA"/>
    <w:rsid w:val="00561672"/>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2E"/>
    <w:rsid w:val="0057496C"/>
    <w:rsid w:val="005749A3"/>
    <w:rsid w:val="00574A7F"/>
    <w:rsid w:val="00576412"/>
    <w:rsid w:val="00576774"/>
    <w:rsid w:val="00577A14"/>
    <w:rsid w:val="0058022E"/>
    <w:rsid w:val="00581962"/>
    <w:rsid w:val="005823F5"/>
    <w:rsid w:val="00583542"/>
    <w:rsid w:val="00583B31"/>
    <w:rsid w:val="00583FEE"/>
    <w:rsid w:val="00584380"/>
    <w:rsid w:val="00584A01"/>
    <w:rsid w:val="00584A5C"/>
    <w:rsid w:val="00586108"/>
    <w:rsid w:val="00586872"/>
    <w:rsid w:val="00586BF6"/>
    <w:rsid w:val="00590860"/>
    <w:rsid w:val="0059225E"/>
    <w:rsid w:val="00593058"/>
    <w:rsid w:val="00593173"/>
    <w:rsid w:val="005939D5"/>
    <w:rsid w:val="00594F48"/>
    <w:rsid w:val="00595A3C"/>
    <w:rsid w:val="00596491"/>
    <w:rsid w:val="005977F1"/>
    <w:rsid w:val="00597FC2"/>
    <w:rsid w:val="005A0446"/>
    <w:rsid w:val="005A0590"/>
    <w:rsid w:val="005A0C98"/>
    <w:rsid w:val="005A1729"/>
    <w:rsid w:val="005A36AB"/>
    <w:rsid w:val="005A3D6F"/>
    <w:rsid w:val="005A3D89"/>
    <w:rsid w:val="005A4806"/>
    <w:rsid w:val="005A4DBC"/>
    <w:rsid w:val="005A5578"/>
    <w:rsid w:val="005A5684"/>
    <w:rsid w:val="005A6B51"/>
    <w:rsid w:val="005A72DF"/>
    <w:rsid w:val="005A77BF"/>
    <w:rsid w:val="005A7A04"/>
    <w:rsid w:val="005A7C9B"/>
    <w:rsid w:val="005B0B37"/>
    <w:rsid w:val="005B0E94"/>
    <w:rsid w:val="005B1A7C"/>
    <w:rsid w:val="005B1C00"/>
    <w:rsid w:val="005B20E4"/>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5D13"/>
    <w:rsid w:val="005C6D14"/>
    <w:rsid w:val="005C7540"/>
    <w:rsid w:val="005D0955"/>
    <w:rsid w:val="005D128F"/>
    <w:rsid w:val="005D1461"/>
    <w:rsid w:val="005D16CB"/>
    <w:rsid w:val="005D2FFF"/>
    <w:rsid w:val="005D4337"/>
    <w:rsid w:val="005D43BE"/>
    <w:rsid w:val="005D4ED7"/>
    <w:rsid w:val="005D5215"/>
    <w:rsid w:val="005D620D"/>
    <w:rsid w:val="005D6A6C"/>
    <w:rsid w:val="005D7C43"/>
    <w:rsid w:val="005E0175"/>
    <w:rsid w:val="005E0934"/>
    <w:rsid w:val="005E1472"/>
    <w:rsid w:val="005E24E0"/>
    <w:rsid w:val="005E279F"/>
    <w:rsid w:val="005E30E2"/>
    <w:rsid w:val="005E4AAB"/>
    <w:rsid w:val="005E4DDB"/>
    <w:rsid w:val="005E5756"/>
    <w:rsid w:val="005E6808"/>
    <w:rsid w:val="005F0BD3"/>
    <w:rsid w:val="005F0F02"/>
    <w:rsid w:val="005F0FE2"/>
    <w:rsid w:val="005F168F"/>
    <w:rsid w:val="005F1E3E"/>
    <w:rsid w:val="005F23B3"/>
    <w:rsid w:val="005F2527"/>
    <w:rsid w:val="005F2F2D"/>
    <w:rsid w:val="005F55EA"/>
    <w:rsid w:val="005F58D3"/>
    <w:rsid w:val="005F6328"/>
    <w:rsid w:val="005F6347"/>
    <w:rsid w:val="005F770C"/>
    <w:rsid w:val="0060366A"/>
    <w:rsid w:val="006038D0"/>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51B1"/>
    <w:rsid w:val="0061640A"/>
    <w:rsid w:val="00616EC2"/>
    <w:rsid w:val="00620665"/>
    <w:rsid w:val="006211CA"/>
    <w:rsid w:val="006217FA"/>
    <w:rsid w:val="006225F0"/>
    <w:rsid w:val="00623AD0"/>
    <w:rsid w:val="00624CE5"/>
    <w:rsid w:val="00625C02"/>
    <w:rsid w:val="00626B84"/>
    <w:rsid w:val="00626ED8"/>
    <w:rsid w:val="00627F68"/>
    <w:rsid w:val="0063100D"/>
    <w:rsid w:val="006311CF"/>
    <w:rsid w:val="00632B82"/>
    <w:rsid w:val="00632E12"/>
    <w:rsid w:val="006342B7"/>
    <w:rsid w:val="006344D6"/>
    <w:rsid w:val="0063472B"/>
    <w:rsid w:val="006347DE"/>
    <w:rsid w:val="00635860"/>
    <w:rsid w:val="006363FA"/>
    <w:rsid w:val="0063705A"/>
    <w:rsid w:val="0063726F"/>
    <w:rsid w:val="00637C36"/>
    <w:rsid w:val="00641AA7"/>
    <w:rsid w:val="006422CB"/>
    <w:rsid w:val="00642520"/>
    <w:rsid w:val="00642699"/>
    <w:rsid w:val="006429BA"/>
    <w:rsid w:val="006438A7"/>
    <w:rsid w:val="00643AAD"/>
    <w:rsid w:val="00643CBA"/>
    <w:rsid w:val="00645D67"/>
    <w:rsid w:val="00646D05"/>
    <w:rsid w:val="0065021B"/>
    <w:rsid w:val="006508B5"/>
    <w:rsid w:val="00651616"/>
    <w:rsid w:val="00651942"/>
    <w:rsid w:val="00652ED0"/>
    <w:rsid w:val="0065314C"/>
    <w:rsid w:val="0065373C"/>
    <w:rsid w:val="00653E55"/>
    <w:rsid w:val="006540B2"/>
    <w:rsid w:val="0065472B"/>
    <w:rsid w:val="00655227"/>
    <w:rsid w:val="00655C9D"/>
    <w:rsid w:val="0065773B"/>
    <w:rsid w:val="00657869"/>
    <w:rsid w:val="00660DFA"/>
    <w:rsid w:val="00660F44"/>
    <w:rsid w:val="00661163"/>
    <w:rsid w:val="0066289A"/>
    <w:rsid w:val="00664494"/>
    <w:rsid w:val="00664BF5"/>
    <w:rsid w:val="006651CC"/>
    <w:rsid w:val="00665539"/>
    <w:rsid w:val="00666066"/>
    <w:rsid w:val="006665B5"/>
    <w:rsid w:val="00667393"/>
    <w:rsid w:val="00667CD6"/>
    <w:rsid w:val="00670F17"/>
    <w:rsid w:val="00670FBB"/>
    <w:rsid w:val="0067292A"/>
    <w:rsid w:val="00673291"/>
    <w:rsid w:val="00673E6B"/>
    <w:rsid w:val="006745C0"/>
    <w:rsid w:val="00674C2A"/>
    <w:rsid w:val="006766F8"/>
    <w:rsid w:val="00676F3F"/>
    <w:rsid w:val="006773E0"/>
    <w:rsid w:val="006775D6"/>
    <w:rsid w:val="006776EF"/>
    <w:rsid w:val="00677D84"/>
    <w:rsid w:val="00681003"/>
    <w:rsid w:val="0068145A"/>
    <w:rsid w:val="00681F64"/>
    <w:rsid w:val="00683456"/>
    <w:rsid w:val="00683E07"/>
    <w:rsid w:val="00683E4A"/>
    <w:rsid w:val="00683F33"/>
    <w:rsid w:val="0068459E"/>
    <w:rsid w:val="00685CFD"/>
    <w:rsid w:val="00686EFD"/>
    <w:rsid w:val="00686FD0"/>
    <w:rsid w:val="006870A9"/>
    <w:rsid w:val="00687337"/>
    <w:rsid w:val="0068759C"/>
    <w:rsid w:val="00690771"/>
    <w:rsid w:val="00690B3B"/>
    <w:rsid w:val="00692613"/>
    <w:rsid w:val="00694F5B"/>
    <w:rsid w:val="00695A52"/>
    <w:rsid w:val="0069638E"/>
    <w:rsid w:val="00696A55"/>
    <w:rsid w:val="00696B90"/>
    <w:rsid w:val="00696BBC"/>
    <w:rsid w:val="00696E41"/>
    <w:rsid w:val="006970F7"/>
    <w:rsid w:val="0069735A"/>
    <w:rsid w:val="006A18D4"/>
    <w:rsid w:val="006A1D1A"/>
    <w:rsid w:val="006A2C53"/>
    <w:rsid w:val="006A3036"/>
    <w:rsid w:val="006A3453"/>
    <w:rsid w:val="006A3698"/>
    <w:rsid w:val="006A37CF"/>
    <w:rsid w:val="006A393B"/>
    <w:rsid w:val="006A3B08"/>
    <w:rsid w:val="006A401E"/>
    <w:rsid w:val="006A4CAC"/>
    <w:rsid w:val="006A51AF"/>
    <w:rsid w:val="006A69E1"/>
    <w:rsid w:val="006B0DC9"/>
    <w:rsid w:val="006B2BE2"/>
    <w:rsid w:val="006B2D59"/>
    <w:rsid w:val="006B3049"/>
    <w:rsid w:val="006B34D1"/>
    <w:rsid w:val="006B3633"/>
    <w:rsid w:val="006B40CD"/>
    <w:rsid w:val="006B415A"/>
    <w:rsid w:val="006B41A7"/>
    <w:rsid w:val="006B49BF"/>
    <w:rsid w:val="006B57E3"/>
    <w:rsid w:val="006B7E7C"/>
    <w:rsid w:val="006C0019"/>
    <w:rsid w:val="006C08A0"/>
    <w:rsid w:val="006C1FCA"/>
    <w:rsid w:val="006C2C99"/>
    <w:rsid w:val="006C375E"/>
    <w:rsid w:val="006C3A88"/>
    <w:rsid w:val="006C552D"/>
    <w:rsid w:val="006D01D1"/>
    <w:rsid w:val="006D3D42"/>
    <w:rsid w:val="006D4183"/>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27FF"/>
    <w:rsid w:val="006E4809"/>
    <w:rsid w:val="006E4F12"/>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2F8B"/>
    <w:rsid w:val="00703191"/>
    <w:rsid w:val="007049C6"/>
    <w:rsid w:val="00704F9D"/>
    <w:rsid w:val="007055A8"/>
    <w:rsid w:val="007056C3"/>
    <w:rsid w:val="007059D5"/>
    <w:rsid w:val="00705B6D"/>
    <w:rsid w:val="007067D7"/>
    <w:rsid w:val="007069ED"/>
    <w:rsid w:val="00710012"/>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1F9E"/>
    <w:rsid w:val="007222BE"/>
    <w:rsid w:val="007231B7"/>
    <w:rsid w:val="00724E33"/>
    <w:rsid w:val="007256DC"/>
    <w:rsid w:val="00726946"/>
    <w:rsid w:val="007269A3"/>
    <w:rsid w:val="00726B60"/>
    <w:rsid w:val="00726ED0"/>
    <w:rsid w:val="007300DF"/>
    <w:rsid w:val="00730181"/>
    <w:rsid w:val="007306DB"/>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46999"/>
    <w:rsid w:val="007469BD"/>
    <w:rsid w:val="007503C7"/>
    <w:rsid w:val="0075069A"/>
    <w:rsid w:val="007513FE"/>
    <w:rsid w:val="00752378"/>
    <w:rsid w:val="00752E4B"/>
    <w:rsid w:val="0075346A"/>
    <w:rsid w:val="00753FA6"/>
    <w:rsid w:val="00756057"/>
    <w:rsid w:val="00756202"/>
    <w:rsid w:val="0075638F"/>
    <w:rsid w:val="0076001D"/>
    <w:rsid w:val="0076113E"/>
    <w:rsid w:val="00761426"/>
    <w:rsid w:val="007625C7"/>
    <w:rsid w:val="0076298A"/>
    <w:rsid w:val="007629B8"/>
    <w:rsid w:val="00762D12"/>
    <w:rsid w:val="00763140"/>
    <w:rsid w:val="0076334E"/>
    <w:rsid w:val="00763BF0"/>
    <w:rsid w:val="00763F0D"/>
    <w:rsid w:val="00764121"/>
    <w:rsid w:val="0076454A"/>
    <w:rsid w:val="00765120"/>
    <w:rsid w:val="0076521E"/>
    <w:rsid w:val="007666D9"/>
    <w:rsid w:val="00767378"/>
    <w:rsid w:val="00767A63"/>
    <w:rsid w:val="0077006D"/>
    <w:rsid w:val="007706B7"/>
    <w:rsid w:val="007707A6"/>
    <w:rsid w:val="00770DC9"/>
    <w:rsid w:val="0077175E"/>
    <w:rsid w:val="00771F0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364F"/>
    <w:rsid w:val="00784EF5"/>
    <w:rsid w:val="007862EE"/>
    <w:rsid w:val="0078690F"/>
    <w:rsid w:val="0078729F"/>
    <w:rsid w:val="007873F8"/>
    <w:rsid w:val="00790E02"/>
    <w:rsid w:val="00792B3D"/>
    <w:rsid w:val="00793B9F"/>
    <w:rsid w:val="0079634D"/>
    <w:rsid w:val="007969C0"/>
    <w:rsid w:val="00796C5A"/>
    <w:rsid w:val="007970E6"/>
    <w:rsid w:val="00797628"/>
    <w:rsid w:val="00797E0D"/>
    <w:rsid w:val="007A0E98"/>
    <w:rsid w:val="007A1DFE"/>
    <w:rsid w:val="007A20CA"/>
    <w:rsid w:val="007A37A2"/>
    <w:rsid w:val="007A405A"/>
    <w:rsid w:val="007A4CA5"/>
    <w:rsid w:val="007A50C3"/>
    <w:rsid w:val="007A5719"/>
    <w:rsid w:val="007A5B35"/>
    <w:rsid w:val="007A5F48"/>
    <w:rsid w:val="007A619F"/>
    <w:rsid w:val="007A62E2"/>
    <w:rsid w:val="007A7774"/>
    <w:rsid w:val="007A79AC"/>
    <w:rsid w:val="007A7FC4"/>
    <w:rsid w:val="007B0CB4"/>
    <w:rsid w:val="007B3086"/>
    <w:rsid w:val="007B3888"/>
    <w:rsid w:val="007B43EC"/>
    <w:rsid w:val="007B4DB6"/>
    <w:rsid w:val="007B59D4"/>
    <w:rsid w:val="007B5A1C"/>
    <w:rsid w:val="007B5A90"/>
    <w:rsid w:val="007B705F"/>
    <w:rsid w:val="007B7149"/>
    <w:rsid w:val="007B7733"/>
    <w:rsid w:val="007B7E77"/>
    <w:rsid w:val="007C134D"/>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04E9"/>
    <w:rsid w:val="008016C4"/>
    <w:rsid w:val="00801772"/>
    <w:rsid w:val="00801DD8"/>
    <w:rsid w:val="00802AA0"/>
    <w:rsid w:val="0080320C"/>
    <w:rsid w:val="00804514"/>
    <w:rsid w:val="008049AC"/>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901"/>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7A1"/>
    <w:rsid w:val="00835832"/>
    <w:rsid w:val="0083598E"/>
    <w:rsid w:val="008376F3"/>
    <w:rsid w:val="00837AF0"/>
    <w:rsid w:val="008403A2"/>
    <w:rsid w:val="00840A08"/>
    <w:rsid w:val="00840A58"/>
    <w:rsid w:val="00840A65"/>
    <w:rsid w:val="0084112D"/>
    <w:rsid w:val="00843071"/>
    <w:rsid w:val="0084437E"/>
    <w:rsid w:val="008448B3"/>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489A"/>
    <w:rsid w:val="00854E34"/>
    <w:rsid w:val="0085532D"/>
    <w:rsid w:val="0085654E"/>
    <w:rsid w:val="00857939"/>
    <w:rsid w:val="008608C8"/>
    <w:rsid w:val="00860963"/>
    <w:rsid w:val="00861FB8"/>
    <w:rsid w:val="00862166"/>
    <w:rsid w:val="00862ECD"/>
    <w:rsid w:val="00863747"/>
    <w:rsid w:val="00864B02"/>
    <w:rsid w:val="0086566D"/>
    <w:rsid w:val="0086599F"/>
    <w:rsid w:val="00866087"/>
    <w:rsid w:val="00867417"/>
    <w:rsid w:val="0087094A"/>
    <w:rsid w:val="00872C79"/>
    <w:rsid w:val="0087301C"/>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2A30"/>
    <w:rsid w:val="00884DFF"/>
    <w:rsid w:val="00885AE1"/>
    <w:rsid w:val="0088618D"/>
    <w:rsid w:val="00887C94"/>
    <w:rsid w:val="00887F9D"/>
    <w:rsid w:val="00890546"/>
    <w:rsid w:val="00890C2F"/>
    <w:rsid w:val="00891679"/>
    <w:rsid w:val="00893C7D"/>
    <w:rsid w:val="00893CD6"/>
    <w:rsid w:val="00893E0F"/>
    <w:rsid w:val="00894A2A"/>
    <w:rsid w:val="00894DC1"/>
    <w:rsid w:val="008963EC"/>
    <w:rsid w:val="008964A5"/>
    <w:rsid w:val="00896A99"/>
    <w:rsid w:val="00897E82"/>
    <w:rsid w:val="008A01B6"/>
    <w:rsid w:val="008A0293"/>
    <w:rsid w:val="008A0432"/>
    <w:rsid w:val="008A0EDC"/>
    <w:rsid w:val="008A12CC"/>
    <w:rsid w:val="008A199C"/>
    <w:rsid w:val="008A233C"/>
    <w:rsid w:val="008A3B9A"/>
    <w:rsid w:val="008A42E9"/>
    <w:rsid w:val="008A5D64"/>
    <w:rsid w:val="008A5F61"/>
    <w:rsid w:val="008A6435"/>
    <w:rsid w:val="008A6D2F"/>
    <w:rsid w:val="008A6FE2"/>
    <w:rsid w:val="008B09B3"/>
    <w:rsid w:val="008B142A"/>
    <w:rsid w:val="008B14AB"/>
    <w:rsid w:val="008B15D6"/>
    <w:rsid w:val="008B1759"/>
    <w:rsid w:val="008B29CD"/>
    <w:rsid w:val="008B30DB"/>
    <w:rsid w:val="008B4425"/>
    <w:rsid w:val="008B44E3"/>
    <w:rsid w:val="008B47C1"/>
    <w:rsid w:val="008B4928"/>
    <w:rsid w:val="008B4EFE"/>
    <w:rsid w:val="008B5A90"/>
    <w:rsid w:val="008B5B54"/>
    <w:rsid w:val="008B6E6F"/>
    <w:rsid w:val="008C06EB"/>
    <w:rsid w:val="008C0753"/>
    <w:rsid w:val="008C16D2"/>
    <w:rsid w:val="008C1B3A"/>
    <w:rsid w:val="008C1CFF"/>
    <w:rsid w:val="008C26AF"/>
    <w:rsid w:val="008C37F7"/>
    <w:rsid w:val="008C4B00"/>
    <w:rsid w:val="008C5307"/>
    <w:rsid w:val="008C5738"/>
    <w:rsid w:val="008C66C0"/>
    <w:rsid w:val="008C6B55"/>
    <w:rsid w:val="008C70EF"/>
    <w:rsid w:val="008C7ADC"/>
    <w:rsid w:val="008C7C48"/>
    <w:rsid w:val="008C7C74"/>
    <w:rsid w:val="008D106D"/>
    <w:rsid w:val="008D13E5"/>
    <w:rsid w:val="008D1CD9"/>
    <w:rsid w:val="008D1D0E"/>
    <w:rsid w:val="008D2234"/>
    <w:rsid w:val="008D22FB"/>
    <w:rsid w:val="008D3019"/>
    <w:rsid w:val="008D32BD"/>
    <w:rsid w:val="008D5940"/>
    <w:rsid w:val="008D5FED"/>
    <w:rsid w:val="008D5FF3"/>
    <w:rsid w:val="008D6302"/>
    <w:rsid w:val="008D64F7"/>
    <w:rsid w:val="008D69E1"/>
    <w:rsid w:val="008D6C1E"/>
    <w:rsid w:val="008D7513"/>
    <w:rsid w:val="008E24EC"/>
    <w:rsid w:val="008E36B1"/>
    <w:rsid w:val="008E44BC"/>
    <w:rsid w:val="008E54A4"/>
    <w:rsid w:val="008E56E9"/>
    <w:rsid w:val="008E59FD"/>
    <w:rsid w:val="008E5B6B"/>
    <w:rsid w:val="008E6115"/>
    <w:rsid w:val="008E70C8"/>
    <w:rsid w:val="008E7326"/>
    <w:rsid w:val="008E78A1"/>
    <w:rsid w:val="008F1377"/>
    <w:rsid w:val="008F1DE9"/>
    <w:rsid w:val="008F206C"/>
    <w:rsid w:val="008F27FA"/>
    <w:rsid w:val="008F3A29"/>
    <w:rsid w:val="008F5628"/>
    <w:rsid w:val="008F5D33"/>
    <w:rsid w:val="008F5D51"/>
    <w:rsid w:val="008F6055"/>
    <w:rsid w:val="008F7474"/>
    <w:rsid w:val="008F75E9"/>
    <w:rsid w:val="008F7A9B"/>
    <w:rsid w:val="00900559"/>
    <w:rsid w:val="009006C5"/>
    <w:rsid w:val="009023CF"/>
    <w:rsid w:val="009026E0"/>
    <w:rsid w:val="00902771"/>
    <w:rsid w:val="00903188"/>
    <w:rsid w:val="0090375F"/>
    <w:rsid w:val="00903AA2"/>
    <w:rsid w:val="00903B0C"/>
    <w:rsid w:val="00904257"/>
    <w:rsid w:val="00904277"/>
    <w:rsid w:val="00905046"/>
    <w:rsid w:val="00905530"/>
    <w:rsid w:val="009058B9"/>
    <w:rsid w:val="009062EA"/>
    <w:rsid w:val="00907526"/>
    <w:rsid w:val="00911306"/>
    <w:rsid w:val="00911B6F"/>
    <w:rsid w:val="009131DD"/>
    <w:rsid w:val="00914645"/>
    <w:rsid w:val="009147AD"/>
    <w:rsid w:val="009149B9"/>
    <w:rsid w:val="0091743A"/>
    <w:rsid w:val="009179F5"/>
    <w:rsid w:val="00920C7A"/>
    <w:rsid w:val="00921C7E"/>
    <w:rsid w:val="009244C6"/>
    <w:rsid w:val="009245C1"/>
    <w:rsid w:val="00924E2E"/>
    <w:rsid w:val="009250CF"/>
    <w:rsid w:val="0092743E"/>
    <w:rsid w:val="009277EB"/>
    <w:rsid w:val="00927E06"/>
    <w:rsid w:val="00930149"/>
    <w:rsid w:val="00931910"/>
    <w:rsid w:val="009323EF"/>
    <w:rsid w:val="0093342C"/>
    <w:rsid w:val="009334CA"/>
    <w:rsid w:val="0093441E"/>
    <w:rsid w:val="0093608D"/>
    <w:rsid w:val="009368A2"/>
    <w:rsid w:val="00936F98"/>
    <w:rsid w:val="00937534"/>
    <w:rsid w:val="009400F8"/>
    <w:rsid w:val="009412D8"/>
    <w:rsid w:val="009418FA"/>
    <w:rsid w:val="0094228C"/>
    <w:rsid w:val="009425D4"/>
    <w:rsid w:val="009429F2"/>
    <w:rsid w:val="00943F2A"/>
    <w:rsid w:val="00943F63"/>
    <w:rsid w:val="0094626B"/>
    <w:rsid w:val="009468F8"/>
    <w:rsid w:val="00946A7B"/>
    <w:rsid w:val="00950554"/>
    <w:rsid w:val="009509B0"/>
    <w:rsid w:val="009515DF"/>
    <w:rsid w:val="009518C2"/>
    <w:rsid w:val="00951F54"/>
    <w:rsid w:val="009538C7"/>
    <w:rsid w:val="00953F31"/>
    <w:rsid w:val="00954981"/>
    <w:rsid w:val="00954A09"/>
    <w:rsid w:val="009552D4"/>
    <w:rsid w:val="009558E7"/>
    <w:rsid w:val="00955D22"/>
    <w:rsid w:val="009562ED"/>
    <w:rsid w:val="00956B05"/>
    <w:rsid w:val="00956B8B"/>
    <w:rsid w:val="0096012C"/>
    <w:rsid w:val="00960F48"/>
    <w:rsid w:val="009614A2"/>
    <w:rsid w:val="009619B0"/>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6CC3"/>
    <w:rsid w:val="00977532"/>
    <w:rsid w:val="00977831"/>
    <w:rsid w:val="00977B6F"/>
    <w:rsid w:val="0098016A"/>
    <w:rsid w:val="009801C4"/>
    <w:rsid w:val="0098069C"/>
    <w:rsid w:val="00981A8C"/>
    <w:rsid w:val="00981BD6"/>
    <w:rsid w:val="009820C8"/>
    <w:rsid w:val="00982479"/>
    <w:rsid w:val="00982AA1"/>
    <w:rsid w:val="0098341B"/>
    <w:rsid w:val="009852C5"/>
    <w:rsid w:val="009867C2"/>
    <w:rsid w:val="0098795A"/>
    <w:rsid w:val="00990398"/>
    <w:rsid w:val="009910E1"/>
    <w:rsid w:val="00994782"/>
    <w:rsid w:val="00994C56"/>
    <w:rsid w:val="00996241"/>
    <w:rsid w:val="009A0084"/>
    <w:rsid w:val="009A1B74"/>
    <w:rsid w:val="009A31B5"/>
    <w:rsid w:val="009A3590"/>
    <w:rsid w:val="009A3C0C"/>
    <w:rsid w:val="009A3DD5"/>
    <w:rsid w:val="009A40BC"/>
    <w:rsid w:val="009A42B1"/>
    <w:rsid w:val="009A49FE"/>
    <w:rsid w:val="009A4FEC"/>
    <w:rsid w:val="009A6348"/>
    <w:rsid w:val="009A6449"/>
    <w:rsid w:val="009A6A5C"/>
    <w:rsid w:val="009A6B59"/>
    <w:rsid w:val="009A6F02"/>
    <w:rsid w:val="009A75A3"/>
    <w:rsid w:val="009B11E7"/>
    <w:rsid w:val="009B179F"/>
    <w:rsid w:val="009B195B"/>
    <w:rsid w:val="009B3067"/>
    <w:rsid w:val="009B3399"/>
    <w:rsid w:val="009B3ABB"/>
    <w:rsid w:val="009B6340"/>
    <w:rsid w:val="009B64F7"/>
    <w:rsid w:val="009B6C8D"/>
    <w:rsid w:val="009B6C9C"/>
    <w:rsid w:val="009B7414"/>
    <w:rsid w:val="009B775C"/>
    <w:rsid w:val="009B7B16"/>
    <w:rsid w:val="009B7EA2"/>
    <w:rsid w:val="009C0045"/>
    <w:rsid w:val="009C1168"/>
    <w:rsid w:val="009C1763"/>
    <w:rsid w:val="009C1851"/>
    <w:rsid w:val="009C25AB"/>
    <w:rsid w:val="009C2C05"/>
    <w:rsid w:val="009C3412"/>
    <w:rsid w:val="009C476B"/>
    <w:rsid w:val="009C4894"/>
    <w:rsid w:val="009C4F0E"/>
    <w:rsid w:val="009C5216"/>
    <w:rsid w:val="009C56C8"/>
    <w:rsid w:val="009C5F5F"/>
    <w:rsid w:val="009C6441"/>
    <w:rsid w:val="009C6780"/>
    <w:rsid w:val="009C72C9"/>
    <w:rsid w:val="009C7A32"/>
    <w:rsid w:val="009D1707"/>
    <w:rsid w:val="009D1E34"/>
    <w:rsid w:val="009D2B29"/>
    <w:rsid w:val="009D2ED8"/>
    <w:rsid w:val="009D3185"/>
    <w:rsid w:val="009D358B"/>
    <w:rsid w:val="009D38C4"/>
    <w:rsid w:val="009D3979"/>
    <w:rsid w:val="009D42AE"/>
    <w:rsid w:val="009D45EC"/>
    <w:rsid w:val="009D56CA"/>
    <w:rsid w:val="009D57B6"/>
    <w:rsid w:val="009D5D28"/>
    <w:rsid w:val="009D5F4D"/>
    <w:rsid w:val="009D60D9"/>
    <w:rsid w:val="009D643E"/>
    <w:rsid w:val="009D64A5"/>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9C7"/>
    <w:rsid w:val="009F5B19"/>
    <w:rsid w:val="009F638A"/>
    <w:rsid w:val="009F66A9"/>
    <w:rsid w:val="009F6DC6"/>
    <w:rsid w:val="009F71D8"/>
    <w:rsid w:val="00A0089B"/>
    <w:rsid w:val="00A00BC6"/>
    <w:rsid w:val="00A0146E"/>
    <w:rsid w:val="00A01A50"/>
    <w:rsid w:val="00A02448"/>
    <w:rsid w:val="00A026EA"/>
    <w:rsid w:val="00A03A0E"/>
    <w:rsid w:val="00A04A14"/>
    <w:rsid w:val="00A04F38"/>
    <w:rsid w:val="00A0535B"/>
    <w:rsid w:val="00A06F8F"/>
    <w:rsid w:val="00A103C9"/>
    <w:rsid w:val="00A11540"/>
    <w:rsid w:val="00A12C61"/>
    <w:rsid w:val="00A147F7"/>
    <w:rsid w:val="00A15373"/>
    <w:rsid w:val="00A156D4"/>
    <w:rsid w:val="00A16AFB"/>
    <w:rsid w:val="00A17BE4"/>
    <w:rsid w:val="00A2083F"/>
    <w:rsid w:val="00A20C62"/>
    <w:rsid w:val="00A2172C"/>
    <w:rsid w:val="00A21906"/>
    <w:rsid w:val="00A2199D"/>
    <w:rsid w:val="00A21AD0"/>
    <w:rsid w:val="00A2436B"/>
    <w:rsid w:val="00A258C9"/>
    <w:rsid w:val="00A262CA"/>
    <w:rsid w:val="00A26ADF"/>
    <w:rsid w:val="00A27206"/>
    <w:rsid w:val="00A301D8"/>
    <w:rsid w:val="00A30ACD"/>
    <w:rsid w:val="00A315F2"/>
    <w:rsid w:val="00A31D30"/>
    <w:rsid w:val="00A3266D"/>
    <w:rsid w:val="00A32731"/>
    <w:rsid w:val="00A3289F"/>
    <w:rsid w:val="00A32CD7"/>
    <w:rsid w:val="00A33FA1"/>
    <w:rsid w:val="00A3441D"/>
    <w:rsid w:val="00A355FB"/>
    <w:rsid w:val="00A35ADC"/>
    <w:rsid w:val="00A35D9C"/>
    <w:rsid w:val="00A37B40"/>
    <w:rsid w:val="00A4280A"/>
    <w:rsid w:val="00A42BDA"/>
    <w:rsid w:val="00A4466D"/>
    <w:rsid w:val="00A4588D"/>
    <w:rsid w:val="00A4604E"/>
    <w:rsid w:val="00A473D8"/>
    <w:rsid w:val="00A51521"/>
    <w:rsid w:val="00A52163"/>
    <w:rsid w:val="00A524CA"/>
    <w:rsid w:val="00A526E7"/>
    <w:rsid w:val="00A53641"/>
    <w:rsid w:val="00A53F89"/>
    <w:rsid w:val="00A54BDB"/>
    <w:rsid w:val="00A55F42"/>
    <w:rsid w:val="00A5693C"/>
    <w:rsid w:val="00A56A48"/>
    <w:rsid w:val="00A57377"/>
    <w:rsid w:val="00A60C2B"/>
    <w:rsid w:val="00A617C5"/>
    <w:rsid w:val="00A65603"/>
    <w:rsid w:val="00A657CC"/>
    <w:rsid w:val="00A65B37"/>
    <w:rsid w:val="00A66064"/>
    <w:rsid w:val="00A67D95"/>
    <w:rsid w:val="00A70939"/>
    <w:rsid w:val="00A7213A"/>
    <w:rsid w:val="00A73869"/>
    <w:rsid w:val="00A74D18"/>
    <w:rsid w:val="00A75311"/>
    <w:rsid w:val="00A75A3C"/>
    <w:rsid w:val="00A75A90"/>
    <w:rsid w:val="00A75B2E"/>
    <w:rsid w:val="00A774CD"/>
    <w:rsid w:val="00A7792D"/>
    <w:rsid w:val="00A80580"/>
    <w:rsid w:val="00A80735"/>
    <w:rsid w:val="00A810E6"/>
    <w:rsid w:val="00A81937"/>
    <w:rsid w:val="00A81999"/>
    <w:rsid w:val="00A81D6C"/>
    <w:rsid w:val="00A829F3"/>
    <w:rsid w:val="00A83434"/>
    <w:rsid w:val="00A83A10"/>
    <w:rsid w:val="00A852A1"/>
    <w:rsid w:val="00A85683"/>
    <w:rsid w:val="00A85838"/>
    <w:rsid w:val="00A86CAA"/>
    <w:rsid w:val="00A870B7"/>
    <w:rsid w:val="00A87C7C"/>
    <w:rsid w:val="00A90011"/>
    <w:rsid w:val="00A90600"/>
    <w:rsid w:val="00A90786"/>
    <w:rsid w:val="00A92853"/>
    <w:rsid w:val="00A931CC"/>
    <w:rsid w:val="00A93759"/>
    <w:rsid w:val="00A93B03"/>
    <w:rsid w:val="00A96516"/>
    <w:rsid w:val="00A97627"/>
    <w:rsid w:val="00A97B86"/>
    <w:rsid w:val="00AA028D"/>
    <w:rsid w:val="00AA115F"/>
    <w:rsid w:val="00AA158F"/>
    <w:rsid w:val="00AA167B"/>
    <w:rsid w:val="00AA1EC5"/>
    <w:rsid w:val="00AA1F42"/>
    <w:rsid w:val="00AA26E5"/>
    <w:rsid w:val="00AA36A0"/>
    <w:rsid w:val="00AA4B0D"/>
    <w:rsid w:val="00AA4E57"/>
    <w:rsid w:val="00AA60B9"/>
    <w:rsid w:val="00AA6194"/>
    <w:rsid w:val="00AA6C07"/>
    <w:rsid w:val="00AA6C52"/>
    <w:rsid w:val="00AA70DC"/>
    <w:rsid w:val="00AA7189"/>
    <w:rsid w:val="00AA74B4"/>
    <w:rsid w:val="00AA7589"/>
    <w:rsid w:val="00AA7C09"/>
    <w:rsid w:val="00AB0BB8"/>
    <w:rsid w:val="00AB1DC7"/>
    <w:rsid w:val="00AB2A99"/>
    <w:rsid w:val="00AB4DDB"/>
    <w:rsid w:val="00AB5915"/>
    <w:rsid w:val="00AB685D"/>
    <w:rsid w:val="00AB6EF6"/>
    <w:rsid w:val="00AB741C"/>
    <w:rsid w:val="00AB74E8"/>
    <w:rsid w:val="00AB7C6D"/>
    <w:rsid w:val="00AB7CE4"/>
    <w:rsid w:val="00AC00A2"/>
    <w:rsid w:val="00AC0F1E"/>
    <w:rsid w:val="00AC11E3"/>
    <w:rsid w:val="00AC1BB2"/>
    <w:rsid w:val="00AC24DA"/>
    <w:rsid w:val="00AC3CBD"/>
    <w:rsid w:val="00AC4105"/>
    <w:rsid w:val="00AC4573"/>
    <w:rsid w:val="00AC510F"/>
    <w:rsid w:val="00AC5167"/>
    <w:rsid w:val="00AC598A"/>
    <w:rsid w:val="00AC59EC"/>
    <w:rsid w:val="00AC6F1B"/>
    <w:rsid w:val="00AD0D15"/>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5D8"/>
    <w:rsid w:val="00AE38B9"/>
    <w:rsid w:val="00AE49A3"/>
    <w:rsid w:val="00AE53F4"/>
    <w:rsid w:val="00AE5C7A"/>
    <w:rsid w:val="00AE6200"/>
    <w:rsid w:val="00AE749E"/>
    <w:rsid w:val="00AE756E"/>
    <w:rsid w:val="00AF0909"/>
    <w:rsid w:val="00AF0910"/>
    <w:rsid w:val="00AF0F0D"/>
    <w:rsid w:val="00AF1132"/>
    <w:rsid w:val="00AF1F58"/>
    <w:rsid w:val="00AF2539"/>
    <w:rsid w:val="00AF32B8"/>
    <w:rsid w:val="00AF3C01"/>
    <w:rsid w:val="00AF4075"/>
    <w:rsid w:val="00AF47BF"/>
    <w:rsid w:val="00AF5B05"/>
    <w:rsid w:val="00AF5BC0"/>
    <w:rsid w:val="00AF5DC3"/>
    <w:rsid w:val="00B0025E"/>
    <w:rsid w:val="00B01458"/>
    <w:rsid w:val="00B01887"/>
    <w:rsid w:val="00B0288D"/>
    <w:rsid w:val="00B047A5"/>
    <w:rsid w:val="00B06E92"/>
    <w:rsid w:val="00B07001"/>
    <w:rsid w:val="00B0728E"/>
    <w:rsid w:val="00B07AD5"/>
    <w:rsid w:val="00B07B21"/>
    <w:rsid w:val="00B105A4"/>
    <w:rsid w:val="00B105D8"/>
    <w:rsid w:val="00B107A6"/>
    <w:rsid w:val="00B10E5F"/>
    <w:rsid w:val="00B11338"/>
    <w:rsid w:val="00B1214C"/>
    <w:rsid w:val="00B1242A"/>
    <w:rsid w:val="00B125F6"/>
    <w:rsid w:val="00B13350"/>
    <w:rsid w:val="00B13372"/>
    <w:rsid w:val="00B135BA"/>
    <w:rsid w:val="00B141D9"/>
    <w:rsid w:val="00B1535F"/>
    <w:rsid w:val="00B153EA"/>
    <w:rsid w:val="00B154B4"/>
    <w:rsid w:val="00B156EB"/>
    <w:rsid w:val="00B15D0D"/>
    <w:rsid w:val="00B16070"/>
    <w:rsid w:val="00B161A4"/>
    <w:rsid w:val="00B16F36"/>
    <w:rsid w:val="00B171DC"/>
    <w:rsid w:val="00B21417"/>
    <w:rsid w:val="00B21FD3"/>
    <w:rsid w:val="00B22A5D"/>
    <w:rsid w:val="00B235C8"/>
    <w:rsid w:val="00B24099"/>
    <w:rsid w:val="00B2547F"/>
    <w:rsid w:val="00B31348"/>
    <w:rsid w:val="00B3155A"/>
    <w:rsid w:val="00B31D4C"/>
    <w:rsid w:val="00B334A2"/>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5E86"/>
    <w:rsid w:val="00B465C8"/>
    <w:rsid w:val="00B46FDA"/>
    <w:rsid w:val="00B4792A"/>
    <w:rsid w:val="00B501EF"/>
    <w:rsid w:val="00B505F7"/>
    <w:rsid w:val="00B51031"/>
    <w:rsid w:val="00B51101"/>
    <w:rsid w:val="00B51E24"/>
    <w:rsid w:val="00B52392"/>
    <w:rsid w:val="00B52655"/>
    <w:rsid w:val="00B5309C"/>
    <w:rsid w:val="00B533DE"/>
    <w:rsid w:val="00B53C1C"/>
    <w:rsid w:val="00B54BA3"/>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6412"/>
    <w:rsid w:val="00B67086"/>
    <w:rsid w:val="00B67332"/>
    <w:rsid w:val="00B67737"/>
    <w:rsid w:val="00B67A42"/>
    <w:rsid w:val="00B702AB"/>
    <w:rsid w:val="00B70DFD"/>
    <w:rsid w:val="00B72046"/>
    <w:rsid w:val="00B720B9"/>
    <w:rsid w:val="00B72DE2"/>
    <w:rsid w:val="00B7337A"/>
    <w:rsid w:val="00B745FE"/>
    <w:rsid w:val="00B76D20"/>
    <w:rsid w:val="00B76E1F"/>
    <w:rsid w:val="00B7783F"/>
    <w:rsid w:val="00B808B8"/>
    <w:rsid w:val="00B80ED9"/>
    <w:rsid w:val="00B80FB3"/>
    <w:rsid w:val="00B8188E"/>
    <w:rsid w:val="00B81F5D"/>
    <w:rsid w:val="00B8225E"/>
    <w:rsid w:val="00B82482"/>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091"/>
    <w:rsid w:val="00B9380F"/>
    <w:rsid w:val="00B9384D"/>
    <w:rsid w:val="00B9432D"/>
    <w:rsid w:val="00B950AB"/>
    <w:rsid w:val="00B95181"/>
    <w:rsid w:val="00B969CC"/>
    <w:rsid w:val="00B96F22"/>
    <w:rsid w:val="00B97014"/>
    <w:rsid w:val="00BA11DA"/>
    <w:rsid w:val="00BA1301"/>
    <w:rsid w:val="00BA1473"/>
    <w:rsid w:val="00BA1728"/>
    <w:rsid w:val="00BA1F10"/>
    <w:rsid w:val="00BA2018"/>
    <w:rsid w:val="00BA2622"/>
    <w:rsid w:val="00BA316A"/>
    <w:rsid w:val="00BA3E01"/>
    <w:rsid w:val="00BA3E9C"/>
    <w:rsid w:val="00BA414A"/>
    <w:rsid w:val="00BA71ED"/>
    <w:rsid w:val="00BA760F"/>
    <w:rsid w:val="00BB0001"/>
    <w:rsid w:val="00BB059D"/>
    <w:rsid w:val="00BB0B34"/>
    <w:rsid w:val="00BB1A92"/>
    <w:rsid w:val="00BB3A73"/>
    <w:rsid w:val="00BB3D6F"/>
    <w:rsid w:val="00BB4851"/>
    <w:rsid w:val="00BB4887"/>
    <w:rsid w:val="00BB5414"/>
    <w:rsid w:val="00BB55B9"/>
    <w:rsid w:val="00BB5ABF"/>
    <w:rsid w:val="00BB6E90"/>
    <w:rsid w:val="00BB6F87"/>
    <w:rsid w:val="00BB7925"/>
    <w:rsid w:val="00BB798B"/>
    <w:rsid w:val="00BB7DE4"/>
    <w:rsid w:val="00BB7E0E"/>
    <w:rsid w:val="00BB7E69"/>
    <w:rsid w:val="00BC117D"/>
    <w:rsid w:val="00BC1272"/>
    <w:rsid w:val="00BC1644"/>
    <w:rsid w:val="00BC1F3C"/>
    <w:rsid w:val="00BC24B5"/>
    <w:rsid w:val="00BC2FB0"/>
    <w:rsid w:val="00BC3421"/>
    <w:rsid w:val="00BC3874"/>
    <w:rsid w:val="00BC4728"/>
    <w:rsid w:val="00BC4AB9"/>
    <w:rsid w:val="00BC5D10"/>
    <w:rsid w:val="00BC6BF9"/>
    <w:rsid w:val="00BC6EAD"/>
    <w:rsid w:val="00BC7DFD"/>
    <w:rsid w:val="00BC7F63"/>
    <w:rsid w:val="00BD164A"/>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37E6"/>
    <w:rsid w:val="00BE4A47"/>
    <w:rsid w:val="00BE500B"/>
    <w:rsid w:val="00BE5401"/>
    <w:rsid w:val="00BE69EC"/>
    <w:rsid w:val="00BE6FBA"/>
    <w:rsid w:val="00BE71AA"/>
    <w:rsid w:val="00BE786E"/>
    <w:rsid w:val="00BF0151"/>
    <w:rsid w:val="00BF0F95"/>
    <w:rsid w:val="00BF1CAB"/>
    <w:rsid w:val="00BF207B"/>
    <w:rsid w:val="00BF257C"/>
    <w:rsid w:val="00BF2A8A"/>
    <w:rsid w:val="00BF2BBE"/>
    <w:rsid w:val="00BF311B"/>
    <w:rsid w:val="00BF3409"/>
    <w:rsid w:val="00BF39D1"/>
    <w:rsid w:val="00BF6718"/>
    <w:rsid w:val="00BF67AF"/>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53C"/>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486"/>
    <w:rsid w:val="00C21880"/>
    <w:rsid w:val="00C2202C"/>
    <w:rsid w:val="00C220CB"/>
    <w:rsid w:val="00C233F3"/>
    <w:rsid w:val="00C2465A"/>
    <w:rsid w:val="00C24984"/>
    <w:rsid w:val="00C24D0F"/>
    <w:rsid w:val="00C24E3F"/>
    <w:rsid w:val="00C25BF3"/>
    <w:rsid w:val="00C26BFD"/>
    <w:rsid w:val="00C26E8D"/>
    <w:rsid w:val="00C27B65"/>
    <w:rsid w:val="00C27BE6"/>
    <w:rsid w:val="00C300E2"/>
    <w:rsid w:val="00C3115C"/>
    <w:rsid w:val="00C31471"/>
    <w:rsid w:val="00C32590"/>
    <w:rsid w:val="00C32AC2"/>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34B9"/>
    <w:rsid w:val="00C46144"/>
    <w:rsid w:val="00C46D9C"/>
    <w:rsid w:val="00C475B6"/>
    <w:rsid w:val="00C50946"/>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06DB"/>
    <w:rsid w:val="00C70B01"/>
    <w:rsid w:val="00C71AA2"/>
    <w:rsid w:val="00C720FA"/>
    <w:rsid w:val="00C72204"/>
    <w:rsid w:val="00C72CA6"/>
    <w:rsid w:val="00C740D1"/>
    <w:rsid w:val="00C74670"/>
    <w:rsid w:val="00C74805"/>
    <w:rsid w:val="00C74C16"/>
    <w:rsid w:val="00C7501C"/>
    <w:rsid w:val="00C77100"/>
    <w:rsid w:val="00C77117"/>
    <w:rsid w:val="00C7763E"/>
    <w:rsid w:val="00C77C6A"/>
    <w:rsid w:val="00C80209"/>
    <w:rsid w:val="00C8048B"/>
    <w:rsid w:val="00C81C46"/>
    <w:rsid w:val="00C8287D"/>
    <w:rsid w:val="00C8388E"/>
    <w:rsid w:val="00C8420A"/>
    <w:rsid w:val="00C85236"/>
    <w:rsid w:val="00C85294"/>
    <w:rsid w:val="00C854B1"/>
    <w:rsid w:val="00C85FE2"/>
    <w:rsid w:val="00C875D1"/>
    <w:rsid w:val="00C90A63"/>
    <w:rsid w:val="00C92732"/>
    <w:rsid w:val="00C937C7"/>
    <w:rsid w:val="00C94B75"/>
    <w:rsid w:val="00C94FFA"/>
    <w:rsid w:val="00C953A8"/>
    <w:rsid w:val="00C95DFE"/>
    <w:rsid w:val="00C9608A"/>
    <w:rsid w:val="00C96C9A"/>
    <w:rsid w:val="00C96F9A"/>
    <w:rsid w:val="00C97578"/>
    <w:rsid w:val="00CA1519"/>
    <w:rsid w:val="00CA1B89"/>
    <w:rsid w:val="00CA25AD"/>
    <w:rsid w:val="00CA26A1"/>
    <w:rsid w:val="00CA3367"/>
    <w:rsid w:val="00CA56FF"/>
    <w:rsid w:val="00CA6BE4"/>
    <w:rsid w:val="00CA6F65"/>
    <w:rsid w:val="00CA7B55"/>
    <w:rsid w:val="00CA7CE8"/>
    <w:rsid w:val="00CB036F"/>
    <w:rsid w:val="00CB058E"/>
    <w:rsid w:val="00CB1639"/>
    <w:rsid w:val="00CB192F"/>
    <w:rsid w:val="00CB2AF8"/>
    <w:rsid w:val="00CB3115"/>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1BD5"/>
    <w:rsid w:val="00CC2F85"/>
    <w:rsid w:val="00CC2FA4"/>
    <w:rsid w:val="00CC325E"/>
    <w:rsid w:val="00CC4DC0"/>
    <w:rsid w:val="00CC4FE4"/>
    <w:rsid w:val="00CC558E"/>
    <w:rsid w:val="00CC5C73"/>
    <w:rsid w:val="00CC5CC6"/>
    <w:rsid w:val="00CC5D2C"/>
    <w:rsid w:val="00CC61D7"/>
    <w:rsid w:val="00CC664E"/>
    <w:rsid w:val="00CC7BDA"/>
    <w:rsid w:val="00CD0913"/>
    <w:rsid w:val="00CD1462"/>
    <w:rsid w:val="00CD25AA"/>
    <w:rsid w:val="00CD30A9"/>
    <w:rsid w:val="00CD3E0D"/>
    <w:rsid w:val="00CD3F07"/>
    <w:rsid w:val="00CD3FD8"/>
    <w:rsid w:val="00CD4002"/>
    <w:rsid w:val="00CD415D"/>
    <w:rsid w:val="00CD4949"/>
    <w:rsid w:val="00CD4DAE"/>
    <w:rsid w:val="00CE3E3F"/>
    <w:rsid w:val="00CE3E81"/>
    <w:rsid w:val="00CE4B0A"/>
    <w:rsid w:val="00CE4D8F"/>
    <w:rsid w:val="00CE5D0C"/>
    <w:rsid w:val="00CE7762"/>
    <w:rsid w:val="00CE7D3E"/>
    <w:rsid w:val="00CF05A8"/>
    <w:rsid w:val="00CF2570"/>
    <w:rsid w:val="00CF27CE"/>
    <w:rsid w:val="00CF303D"/>
    <w:rsid w:val="00CF3DD0"/>
    <w:rsid w:val="00CF45B0"/>
    <w:rsid w:val="00CF46EA"/>
    <w:rsid w:val="00CF4E1A"/>
    <w:rsid w:val="00CF518C"/>
    <w:rsid w:val="00CF5A3E"/>
    <w:rsid w:val="00CF7942"/>
    <w:rsid w:val="00D000EC"/>
    <w:rsid w:val="00D00991"/>
    <w:rsid w:val="00D009B9"/>
    <w:rsid w:val="00D02478"/>
    <w:rsid w:val="00D04E69"/>
    <w:rsid w:val="00D04FBC"/>
    <w:rsid w:val="00D060BB"/>
    <w:rsid w:val="00D062BB"/>
    <w:rsid w:val="00D068FD"/>
    <w:rsid w:val="00D07631"/>
    <w:rsid w:val="00D07A11"/>
    <w:rsid w:val="00D122A8"/>
    <w:rsid w:val="00D131D3"/>
    <w:rsid w:val="00D14C23"/>
    <w:rsid w:val="00D14F23"/>
    <w:rsid w:val="00D15429"/>
    <w:rsid w:val="00D15FC0"/>
    <w:rsid w:val="00D16E5B"/>
    <w:rsid w:val="00D1740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3FA0"/>
    <w:rsid w:val="00D34900"/>
    <w:rsid w:val="00D34928"/>
    <w:rsid w:val="00D35C97"/>
    <w:rsid w:val="00D40789"/>
    <w:rsid w:val="00D417B6"/>
    <w:rsid w:val="00D42005"/>
    <w:rsid w:val="00D4219C"/>
    <w:rsid w:val="00D42423"/>
    <w:rsid w:val="00D42701"/>
    <w:rsid w:val="00D4312B"/>
    <w:rsid w:val="00D43D65"/>
    <w:rsid w:val="00D4451A"/>
    <w:rsid w:val="00D457E4"/>
    <w:rsid w:val="00D45B89"/>
    <w:rsid w:val="00D464F2"/>
    <w:rsid w:val="00D46A50"/>
    <w:rsid w:val="00D474E8"/>
    <w:rsid w:val="00D47A2D"/>
    <w:rsid w:val="00D47F69"/>
    <w:rsid w:val="00D5013B"/>
    <w:rsid w:val="00D50F2C"/>
    <w:rsid w:val="00D528EA"/>
    <w:rsid w:val="00D54258"/>
    <w:rsid w:val="00D54D85"/>
    <w:rsid w:val="00D550A0"/>
    <w:rsid w:val="00D55179"/>
    <w:rsid w:val="00D551BC"/>
    <w:rsid w:val="00D55446"/>
    <w:rsid w:val="00D57DB8"/>
    <w:rsid w:val="00D61459"/>
    <w:rsid w:val="00D615C1"/>
    <w:rsid w:val="00D61708"/>
    <w:rsid w:val="00D620E7"/>
    <w:rsid w:val="00D62A3A"/>
    <w:rsid w:val="00D63502"/>
    <w:rsid w:val="00D63996"/>
    <w:rsid w:val="00D63EA9"/>
    <w:rsid w:val="00D64CB4"/>
    <w:rsid w:val="00D64F92"/>
    <w:rsid w:val="00D64FA2"/>
    <w:rsid w:val="00D65D3B"/>
    <w:rsid w:val="00D66030"/>
    <w:rsid w:val="00D66E9E"/>
    <w:rsid w:val="00D67145"/>
    <w:rsid w:val="00D67535"/>
    <w:rsid w:val="00D67ED2"/>
    <w:rsid w:val="00D70922"/>
    <w:rsid w:val="00D70F2A"/>
    <w:rsid w:val="00D713BE"/>
    <w:rsid w:val="00D71FAA"/>
    <w:rsid w:val="00D7220E"/>
    <w:rsid w:val="00D72B25"/>
    <w:rsid w:val="00D72C0C"/>
    <w:rsid w:val="00D72C27"/>
    <w:rsid w:val="00D732E4"/>
    <w:rsid w:val="00D74649"/>
    <w:rsid w:val="00D74A01"/>
    <w:rsid w:val="00D7518C"/>
    <w:rsid w:val="00D7563B"/>
    <w:rsid w:val="00D75831"/>
    <w:rsid w:val="00D75E9C"/>
    <w:rsid w:val="00D7612B"/>
    <w:rsid w:val="00D761EE"/>
    <w:rsid w:val="00D77A43"/>
    <w:rsid w:val="00D801A2"/>
    <w:rsid w:val="00D8072C"/>
    <w:rsid w:val="00D808D8"/>
    <w:rsid w:val="00D831A4"/>
    <w:rsid w:val="00D836D9"/>
    <w:rsid w:val="00D83AD5"/>
    <w:rsid w:val="00D852E9"/>
    <w:rsid w:val="00D85BA4"/>
    <w:rsid w:val="00D85DC2"/>
    <w:rsid w:val="00D85FDB"/>
    <w:rsid w:val="00D8689E"/>
    <w:rsid w:val="00D86F49"/>
    <w:rsid w:val="00D872E6"/>
    <w:rsid w:val="00D87561"/>
    <w:rsid w:val="00D90233"/>
    <w:rsid w:val="00D90F8C"/>
    <w:rsid w:val="00D9223C"/>
    <w:rsid w:val="00D93473"/>
    <w:rsid w:val="00D93AE7"/>
    <w:rsid w:val="00D943BA"/>
    <w:rsid w:val="00D94A64"/>
    <w:rsid w:val="00D957A8"/>
    <w:rsid w:val="00D9588B"/>
    <w:rsid w:val="00D95951"/>
    <w:rsid w:val="00D97A00"/>
    <w:rsid w:val="00D97A29"/>
    <w:rsid w:val="00DA06C7"/>
    <w:rsid w:val="00DA0719"/>
    <w:rsid w:val="00DA12D1"/>
    <w:rsid w:val="00DA141C"/>
    <w:rsid w:val="00DA1C8B"/>
    <w:rsid w:val="00DA2E41"/>
    <w:rsid w:val="00DA384C"/>
    <w:rsid w:val="00DA50CA"/>
    <w:rsid w:val="00DA7B43"/>
    <w:rsid w:val="00DB0522"/>
    <w:rsid w:val="00DB0E5A"/>
    <w:rsid w:val="00DB10B5"/>
    <w:rsid w:val="00DB24FE"/>
    <w:rsid w:val="00DB26E2"/>
    <w:rsid w:val="00DB27EA"/>
    <w:rsid w:val="00DB395E"/>
    <w:rsid w:val="00DB3C96"/>
    <w:rsid w:val="00DB4195"/>
    <w:rsid w:val="00DB4F6E"/>
    <w:rsid w:val="00DB5220"/>
    <w:rsid w:val="00DB55F1"/>
    <w:rsid w:val="00DB5A97"/>
    <w:rsid w:val="00DB6C24"/>
    <w:rsid w:val="00DB6DE7"/>
    <w:rsid w:val="00DB785F"/>
    <w:rsid w:val="00DB7A11"/>
    <w:rsid w:val="00DB7AE0"/>
    <w:rsid w:val="00DB7B05"/>
    <w:rsid w:val="00DB7C4B"/>
    <w:rsid w:val="00DC052A"/>
    <w:rsid w:val="00DC10EF"/>
    <w:rsid w:val="00DC2594"/>
    <w:rsid w:val="00DC3831"/>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2FA3"/>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694D"/>
    <w:rsid w:val="00DF6D18"/>
    <w:rsid w:val="00DF7DFD"/>
    <w:rsid w:val="00E00518"/>
    <w:rsid w:val="00E025AB"/>
    <w:rsid w:val="00E03C07"/>
    <w:rsid w:val="00E03FA1"/>
    <w:rsid w:val="00E04D52"/>
    <w:rsid w:val="00E04F26"/>
    <w:rsid w:val="00E056A1"/>
    <w:rsid w:val="00E05843"/>
    <w:rsid w:val="00E05D25"/>
    <w:rsid w:val="00E0620A"/>
    <w:rsid w:val="00E0640D"/>
    <w:rsid w:val="00E1056F"/>
    <w:rsid w:val="00E10F1F"/>
    <w:rsid w:val="00E11039"/>
    <w:rsid w:val="00E123AF"/>
    <w:rsid w:val="00E12670"/>
    <w:rsid w:val="00E13AD9"/>
    <w:rsid w:val="00E14663"/>
    <w:rsid w:val="00E1629A"/>
    <w:rsid w:val="00E17312"/>
    <w:rsid w:val="00E175D2"/>
    <w:rsid w:val="00E1782D"/>
    <w:rsid w:val="00E17A0A"/>
    <w:rsid w:val="00E17D51"/>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829"/>
    <w:rsid w:val="00E32E7C"/>
    <w:rsid w:val="00E33460"/>
    <w:rsid w:val="00E33CE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B93"/>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568BC"/>
    <w:rsid w:val="00E607C9"/>
    <w:rsid w:val="00E619F6"/>
    <w:rsid w:val="00E61D89"/>
    <w:rsid w:val="00E61DAF"/>
    <w:rsid w:val="00E61E3E"/>
    <w:rsid w:val="00E62893"/>
    <w:rsid w:val="00E62981"/>
    <w:rsid w:val="00E63807"/>
    <w:rsid w:val="00E63DC1"/>
    <w:rsid w:val="00E64268"/>
    <w:rsid w:val="00E64B32"/>
    <w:rsid w:val="00E651D5"/>
    <w:rsid w:val="00E65208"/>
    <w:rsid w:val="00E657E1"/>
    <w:rsid w:val="00E66488"/>
    <w:rsid w:val="00E665FF"/>
    <w:rsid w:val="00E66A18"/>
    <w:rsid w:val="00E67634"/>
    <w:rsid w:val="00E6798F"/>
    <w:rsid w:val="00E70255"/>
    <w:rsid w:val="00E70C46"/>
    <w:rsid w:val="00E720A1"/>
    <w:rsid w:val="00E72247"/>
    <w:rsid w:val="00E72C8B"/>
    <w:rsid w:val="00E73D16"/>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7B9"/>
    <w:rsid w:val="00E96F8E"/>
    <w:rsid w:val="00E9714C"/>
    <w:rsid w:val="00E97339"/>
    <w:rsid w:val="00E97552"/>
    <w:rsid w:val="00EA1C59"/>
    <w:rsid w:val="00EA1D2A"/>
    <w:rsid w:val="00EA2A8C"/>
    <w:rsid w:val="00EA3C96"/>
    <w:rsid w:val="00EA4276"/>
    <w:rsid w:val="00EA46E0"/>
    <w:rsid w:val="00EA4756"/>
    <w:rsid w:val="00EA4E6F"/>
    <w:rsid w:val="00EA4EE7"/>
    <w:rsid w:val="00EA6120"/>
    <w:rsid w:val="00EA61D2"/>
    <w:rsid w:val="00EA7511"/>
    <w:rsid w:val="00EB0AE5"/>
    <w:rsid w:val="00EB14F8"/>
    <w:rsid w:val="00EB1A6A"/>
    <w:rsid w:val="00EB1B67"/>
    <w:rsid w:val="00EB4036"/>
    <w:rsid w:val="00EB461D"/>
    <w:rsid w:val="00EB4F9A"/>
    <w:rsid w:val="00EB56BE"/>
    <w:rsid w:val="00EB589D"/>
    <w:rsid w:val="00EB5E85"/>
    <w:rsid w:val="00EB5F1B"/>
    <w:rsid w:val="00EB6036"/>
    <w:rsid w:val="00EB6722"/>
    <w:rsid w:val="00EB6CF8"/>
    <w:rsid w:val="00EB6FD1"/>
    <w:rsid w:val="00EC04AC"/>
    <w:rsid w:val="00EC07C1"/>
    <w:rsid w:val="00EC0FC6"/>
    <w:rsid w:val="00EC19E2"/>
    <w:rsid w:val="00EC1EE4"/>
    <w:rsid w:val="00EC277D"/>
    <w:rsid w:val="00EC39B2"/>
    <w:rsid w:val="00EC3A42"/>
    <w:rsid w:val="00EC4333"/>
    <w:rsid w:val="00EC4716"/>
    <w:rsid w:val="00EC63F4"/>
    <w:rsid w:val="00EC6966"/>
    <w:rsid w:val="00EC6C90"/>
    <w:rsid w:val="00EC6FC7"/>
    <w:rsid w:val="00ED01AF"/>
    <w:rsid w:val="00ED20C7"/>
    <w:rsid w:val="00ED2AF3"/>
    <w:rsid w:val="00ED2B33"/>
    <w:rsid w:val="00ED2E3E"/>
    <w:rsid w:val="00ED2F7A"/>
    <w:rsid w:val="00ED2FC5"/>
    <w:rsid w:val="00ED43AA"/>
    <w:rsid w:val="00ED4DB5"/>
    <w:rsid w:val="00ED57BB"/>
    <w:rsid w:val="00ED7742"/>
    <w:rsid w:val="00ED7A40"/>
    <w:rsid w:val="00EE0395"/>
    <w:rsid w:val="00EE1B88"/>
    <w:rsid w:val="00EE23F3"/>
    <w:rsid w:val="00EE4016"/>
    <w:rsid w:val="00EE4AD2"/>
    <w:rsid w:val="00EE5916"/>
    <w:rsid w:val="00EE67CD"/>
    <w:rsid w:val="00EE70B1"/>
    <w:rsid w:val="00EF04ED"/>
    <w:rsid w:val="00EF0ED8"/>
    <w:rsid w:val="00EF2FD9"/>
    <w:rsid w:val="00EF2FE1"/>
    <w:rsid w:val="00EF3454"/>
    <w:rsid w:val="00EF38F3"/>
    <w:rsid w:val="00EF46B6"/>
    <w:rsid w:val="00EF51D1"/>
    <w:rsid w:val="00EF5FD5"/>
    <w:rsid w:val="00F0022D"/>
    <w:rsid w:val="00F00A47"/>
    <w:rsid w:val="00F00CE0"/>
    <w:rsid w:val="00F018A4"/>
    <w:rsid w:val="00F01B76"/>
    <w:rsid w:val="00F01D56"/>
    <w:rsid w:val="00F029E0"/>
    <w:rsid w:val="00F0376A"/>
    <w:rsid w:val="00F03C7D"/>
    <w:rsid w:val="00F03EE2"/>
    <w:rsid w:val="00F03FDC"/>
    <w:rsid w:val="00F0446B"/>
    <w:rsid w:val="00F04785"/>
    <w:rsid w:val="00F0682C"/>
    <w:rsid w:val="00F0790A"/>
    <w:rsid w:val="00F07D4D"/>
    <w:rsid w:val="00F1000F"/>
    <w:rsid w:val="00F10095"/>
    <w:rsid w:val="00F1066E"/>
    <w:rsid w:val="00F10AA4"/>
    <w:rsid w:val="00F10EF3"/>
    <w:rsid w:val="00F12B2D"/>
    <w:rsid w:val="00F13E7C"/>
    <w:rsid w:val="00F14223"/>
    <w:rsid w:val="00F1490E"/>
    <w:rsid w:val="00F2022E"/>
    <w:rsid w:val="00F2035F"/>
    <w:rsid w:val="00F209E2"/>
    <w:rsid w:val="00F213C5"/>
    <w:rsid w:val="00F21414"/>
    <w:rsid w:val="00F218F8"/>
    <w:rsid w:val="00F22232"/>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3A5B"/>
    <w:rsid w:val="00F44147"/>
    <w:rsid w:val="00F445AC"/>
    <w:rsid w:val="00F4469E"/>
    <w:rsid w:val="00F46DD5"/>
    <w:rsid w:val="00F47707"/>
    <w:rsid w:val="00F50216"/>
    <w:rsid w:val="00F507A2"/>
    <w:rsid w:val="00F50B26"/>
    <w:rsid w:val="00F510BC"/>
    <w:rsid w:val="00F520F5"/>
    <w:rsid w:val="00F5255C"/>
    <w:rsid w:val="00F53370"/>
    <w:rsid w:val="00F538D2"/>
    <w:rsid w:val="00F541AB"/>
    <w:rsid w:val="00F54A41"/>
    <w:rsid w:val="00F54A76"/>
    <w:rsid w:val="00F54C3F"/>
    <w:rsid w:val="00F5518E"/>
    <w:rsid w:val="00F557A4"/>
    <w:rsid w:val="00F560CA"/>
    <w:rsid w:val="00F574E6"/>
    <w:rsid w:val="00F575CF"/>
    <w:rsid w:val="00F6012E"/>
    <w:rsid w:val="00F60941"/>
    <w:rsid w:val="00F61168"/>
    <w:rsid w:val="00F61482"/>
    <w:rsid w:val="00F62697"/>
    <w:rsid w:val="00F64E61"/>
    <w:rsid w:val="00F655E3"/>
    <w:rsid w:val="00F65FC9"/>
    <w:rsid w:val="00F664FB"/>
    <w:rsid w:val="00F67249"/>
    <w:rsid w:val="00F674DC"/>
    <w:rsid w:val="00F67EC4"/>
    <w:rsid w:val="00F70645"/>
    <w:rsid w:val="00F730AB"/>
    <w:rsid w:val="00F73679"/>
    <w:rsid w:val="00F736D6"/>
    <w:rsid w:val="00F73DCE"/>
    <w:rsid w:val="00F74774"/>
    <w:rsid w:val="00F752AD"/>
    <w:rsid w:val="00F753F6"/>
    <w:rsid w:val="00F7559D"/>
    <w:rsid w:val="00F75B99"/>
    <w:rsid w:val="00F760B7"/>
    <w:rsid w:val="00F766EC"/>
    <w:rsid w:val="00F778D4"/>
    <w:rsid w:val="00F811DA"/>
    <w:rsid w:val="00F81B28"/>
    <w:rsid w:val="00F81B4B"/>
    <w:rsid w:val="00F81E90"/>
    <w:rsid w:val="00F82BE9"/>
    <w:rsid w:val="00F842D1"/>
    <w:rsid w:val="00F848D4"/>
    <w:rsid w:val="00F84CCD"/>
    <w:rsid w:val="00F852DC"/>
    <w:rsid w:val="00F85331"/>
    <w:rsid w:val="00F855D3"/>
    <w:rsid w:val="00F8679A"/>
    <w:rsid w:val="00F87EB8"/>
    <w:rsid w:val="00F9045D"/>
    <w:rsid w:val="00F9064E"/>
    <w:rsid w:val="00F90D95"/>
    <w:rsid w:val="00F91B0B"/>
    <w:rsid w:val="00F92139"/>
    <w:rsid w:val="00F92208"/>
    <w:rsid w:val="00F93909"/>
    <w:rsid w:val="00F9483D"/>
    <w:rsid w:val="00F95F68"/>
    <w:rsid w:val="00F97AB2"/>
    <w:rsid w:val="00F97EF0"/>
    <w:rsid w:val="00FA0A50"/>
    <w:rsid w:val="00FA0DA9"/>
    <w:rsid w:val="00FA120D"/>
    <w:rsid w:val="00FA1222"/>
    <w:rsid w:val="00FA1428"/>
    <w:rsid w:val="00FA1689"/>
    <w:rsid w:val="00FA1C20"/>
    <w:rsid w:val="00FA2D50"/>
    <w:rsid w:val="00FA2F2C"/>
    <w:rsid w:val="00FA323C"/>
    <w:rsid w:val="00FA38CD"/>
    <w:rsid w:val="00FA410A"/>
    <w:rsid w:val="00FA41E9"/>
    <w:rsid w:val="00FA59A5"/>
    <w:rsid w:val="00FA6A10"/>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667"/>
    <w:rsid w:val="00FC0E46"/>
    <w:rsid w:val="00FC15EE"/>
    <w:rsid w:val="00FC21AC"/>
    <w:rsid w:val="00FC2651"/>
    <w:rsid w:val="00FC2BD9"/>
    <w:rsid w:val="00FC340C"/>
    <w:rsid w:val="00FC37A4"/>
    <w:rsid w:val="00FC3D0D"/>
    <w:rsid w:val="00FC3DC3"/>
    <w:rsid w:val="00FC47FE"/>
    <w:rsid w:val="00FC4A10"/>
    <w:rsid w:val="00FC5F99"/>
    <w:rsid w:val="00FC6C82"/>
    <w:rsid w:val="00FC7B06"/>
    <w:rsid w:val="00FD0364"/>
    <w:rsid w:val="00FD0886"/>
    <w:rsid w:val="00FD16F7"/>
    <w:rsid w:val="00FD178E"/>
    <w:rsid w:val="00FD3025"/>
    <w:rsid w:val="00FD505E"/>
    <w:rsid w:val="00FD6821"/>
    <w:rsid w:val="00FD703F"/>
    <w:rsid w:val="00FD7BDC"/>
    <w:rsid w:val="00FE0E98"/>
    <w:rsid w:val="00FE101E"/>
    <w:rsid w:val="00FE1172"/>
    <w:rsid w:val="00FE163B"/>
    <w:rsid w:val="00FE2590"/>
    <w:rsid w:val="00FE3378"/>
    <w:rsid w:val="00FE34F3"/>
    <w:rsid w:val="00FE424C"/>
    <w:rsid w:val="00FE6044"/>
    <w:rsid w:val="00FE6C56"/>
    <w:rsid w:val="00FE7FC3"/>
    <w:rsid w:val="00FF034F"/>
    <w:rsid w:val="00FF19C7"/>
    <w:rsid w:val="00FF29D9"/>
    <w:rsid w:val="00FF2A25"/>
    <w:rsid w:val="00FF3150"/>
    <w:rsid w:val="00FF32E8"/>
    <w:rsid w:val="00FF3F77"/>
    <w:rsid w:val="00FF44D8"/>
    <w:rsid w:val="00FF4954"/>
    <w:rsid w:val="00FF4C65"/>
    <w:rsid w:val="00FF55F1"/>
    <w:rsid w:val="00FF60B6"/>
    <w:rsid w:val="00FF706F"/>
    <w:rsid w:val="00FF71EA"/>
    <w:rsid w:val="00FF7370"/>
    <w:rsid w:val="00FF73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styleId="BodyText">
    <w:name w:val="Body Text"/>
    <w:basedOn w:val="Normal"/>
    <w:link w:val="BodyTextChar"/>
    <w:uiPriority w:val="1"/>
    <w:qFormat/>
    <w:rsid w:val="00B51101"/>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character" w:customStyle="1" w:styleId="BodyTextChar">
    <w:name w:val="Body Text Char"/>
    <w:basedOn w:val="DefaultParagraphFont"/>
    <w:link w:val="BodyText"/>
    <w:uiPriority w:val="1"/>
    <w:rsid w:val="00B51101"/>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B9AF6-4811-430F-ABFE-0098E2AB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2023-08-14T06:05:00Z</cp:lastPrinted>
  <dcterms:created xsi:type="dcterms:W3CDTF">2023-08-18T09:12:00Z</dcterms:created>
  <dcterms:modified xsi:type="dcterms:W3CDTF">2023-08-18T09:12:00Z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