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43A34" w14:textId="77777777" w:rsidR="005901E0" w:rsidRPr="00BC7DAD" w:rsidRDefault="005901E0" w:rsidP="005901E0">
      <w:pPr>
        <w:widowControl/>
        <w:tabs>
          <w:tab w:val="left" w:pos="2342"/>
          <w:tab w:val="center" w:pos="4513"/>
        </w:tabs>
        <w:autoSpaceDE/>
        <w:autoSpaceDN/>
        <w:jc w:val="center"/>
        <w:outlineLvl w:val="0"/>
        <w:rPr>
          <w:rFonts w:eastAsia="Times New Roman"/>
          <w:b/>
          <w:noProof/>
          <w:sz w:val="24"/>
          <w:szCs w:val="24"/>
          <w:lang w:eastAsia="en-ZA"/>
        </w:rPr>
      </w:pPr>
      <w:r w:rsidRPr="00BC7DAD">
        <w:rPr>
          <w:rFonts w:eastAsia="Times New Roman"/>
          <w:b/>
          <w:noProof/>
          <w:sz w:val="24"/>
          <w:szCs w:val="24"/>
          <w:lang w:eastAsia="en-ZA"/>
        </w:rPr>
        <w:t>REPUBLIC OF SOUTH AFRICA</w:t>
      </w:r>
    </w:p>
    <w:p w14:paraId="4649E303" w14:textId="77777777" w:rsidR="005901E0" w:rsidRPr="00BC7DAD" w:rsidRDefault="005901E0" w:rsidP="005901E0">
      <w:pPr>
        <w:widowControl/>
        <w:tabs>
          <w:tab w:val="left" w:pos="2342"/>
          <w:tab w:val="center" w:pos="4513"/>
        </w:tabs>
        <w:autoSpaceDE/>
        <w:autoSpaceDN/>
        <w:jc w:val="center"/>
        <w:outlineLvl w:val="0"/>
        <w:rPr>
          <w:rFonts w:eastAsia="Times New Roman"/>
          <w:b/>
          <w:noProof/>
          <w:sz w:val="24"/>
          <w:szCs w:val="24"/>
          <w:lang w:eastAsia="en-ZA"/>
        </w:rPr>
      </w:pPr>
    </w:p>
    <w:p w14:paraId="1B96C954" w14:textId="77777777" w:rsidR="005901E0" w:rsidRPr="00BC7DAD" w:rsidRDefault="005901E0" w:rsidP="005901E0">
      <w:pPr>
        <w:widowControl/>
        <w:tabs>
          <w:tab w:val="left" w:pos="2342"/>
          <w:tab w:val="center" w:pos="4513"/>
        </w:tabs>
        <w:autoSpaceDE/>
        <w:autoSpaceDN/>
        <w:jc w:val="center"/>
        <w:outlineLvl w:val="0"/>
        <w:rPr>
          <w:rFonts w:eastAsia="Times New Roman"/>
          <w:sz w:val="24"/>
          <w:szCs w:val="24"/>
        </w:rPr>
      </w:pPr>
      <w:r w:rsidRPr="00BC7DAD">
        <w:rPr>
          <w:rFonts w:eastAsia="Times New Roman"/>
          <w:noProof/>
          <w:sz w:val="24"/>
          <w:szCs w:val="24"/>
          <w:lang w:eastAsia="en-ZA"/>
        </w:rPr>
        <w:drawing>
          <wp:inline distT="0" distB="0" distL="0" distR="0" wp14:anchorId="4990D96A" wp14:editId="54F1994A">
            <wp:extent cx="1350645" cy="1350645"/>
            <wp:effectExtent l="0" t="0" r="1905" b="1905"/>
            <wp:docPr id="5" name="Picture 5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649D3" w14:textId="77777777" w:rsidR="005901E0" w:rsidRPr="00BC7DAD" w:rsidRDefault="005901E0" w:rsidP="005901E0">
      <w:pPr>
        <w:widowControl/>
        <w:autoSpaceDE/>
        <w:autoSpaceDN/>
        <w:jc w:val="center"/>
        <w:outlineLvl w:val="0"/>
        <w:rPr>
          <w:rFonts w:eastAsia="Times New Roman"/>
          <w:b/>
          <w:sz w:val="24"/>
          <w:szCs w:val="24"/>
        </w:rPr>
      </w:pPr>
    </w:p>
    <w:p w14:paraId="263AE0DF" w14:textId="77777777" w:rsidR="005901E0" w:rsidRPr="00790109" w:rsidRDefault="005901E0" w:rsidP="005901E0">
      <w:pPr>
        <w:widowControl/>
        <w:autoSpaceDE/>
        <w:autoSpaceDN/>
        <w:jc w:val="center"/>
        <w:outlineLvl w:val="0"/>
        <w:rPr>
          <w:rFonts w:eastAsia="Times New Roman"/>
          <w:b/>
          <w:sz w:val="24"/>
          <w:szCs w:val="24"/>
        </w:rPr>
      </w:pPr>
      <w:r w:rsidRPr="00790109">
        <w:rPr>
          <w:rFonts w:eastAsia="Times New Roman"/>
          <w:b/>
          <w:sz w:val="24"/>
          <w:szCs w:val="24"/>
        </w:rPr>
        <w:t>IN THE HIGH COURT OF SOUTH AFRICA</w:t>
      </w:r>
    </w:p>
    <w:p w14:paraId="3BD18DDA" w14:textId="77777777" w:rsidR="005901E0" w:rsidRPr="00790109" w:rsidRDefault="005901E0" w:rsidP="005901E0">
      <w:pPr>
        <w:widowControl/>
        <w:autoSpaceDE/>
        <w:autoSpaceDN/>
        <w:jc w:val="center"/>
        <w:outlineLvl w:val="0"/>
        <w:rPr>
          <w:rFonts w:eastAsia="Times New Roman"/>
          <w:b/>
          <w:sz w:val="24"/>
          <w:szCs w:val="24"/>
        </w:rPr>
      </w:pPr>
      <w:r w:rsidRPr="00790109">
        <w:rPr>
          <w:rFonts w:eastAsia="Times New Roman"/>
          <w:b/>
          <w:sz w:val="24"/>
          <w:szCs w:val="24"/>
        </w:rPr>
        <w:t>GAUTENG DIVISION, PRETORIA</w:t>
      </w:r>
    </w:p>
    <w:p w14:paraId="713BAF92" w14:textId="77777777" w:rsidR="005901E0" w:rsidRPr="0009110C" w:rsidRDefault="005901E0" w:rsidP="005901E0">
      <w:pPr>
        <w:widowControl/>
        <w:autoSpaceDE/>
        <w:autoSpaceDN/>
        <w:jc w:val="both"/>
        <w:rPr>
          <w:rFonts w:eastAsia="Times New Roman"/>
          <w:sz w:val="24"/>
          <w:szCs w:val="24"/>
        </w:rPr>
      </w:pPr>
    </w:p>
    <w:p w14:paraId="19CB69E7" w14:textId="77777777" w:rsidR="005901E0" w:rsidRPr="00A02BC7" w:rsidRDefault="005901E0" w:rsidP="005901E0">
      <w:pPr>
        <w:widowControl/>
        <w:autoSpaceDE/>
        <w:autoSpaceDN/>
        <w:jc w:val="both"/>
        <w:rPr>
          <w:rFonts w:eastAsia="Times New Roman"/>
          <w:sz w:val="24"/>
          <w:szCs w:val="24"/>
        </w:rPr>
      </w:pPr>
    </w:p>
    <w:p w14:paraId="2BAA921E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jc w:val="both"/>
        <w:rPr>
          <w:rFonts w:eastAsia="Times New Roman"/>
          <w:bCs/>
          <w:sz w:val="24"/>
          <w:szCs w:val="24"/>
        </w:rPr>
      </w:pPr>
      <w:r w:rsidRPr="005901E0">
        <w:rPr>
          <w:rFonts w:eastAsia="Times New Roman"/>
          <w:sz w:val="24"/>
          <w:szCs w:val="24"/>
        </w:rPr>
        <w:tab/>
      </w:r>
      <w:r w:rsidRPr="005901E0">
        <w:rPr>
          <w:rFonts w:eastAsia="Times New Roman"/>
          <w:bCs/>
          <w:sz w:val="24"/>
          <w:szCs w:val="24"/>
        </w:rPr>
        <w:t>Case Number: 66076/2020</w:t>
      </w:r>
    </w:p>
    <w:p w14:paraId="49B46283" w14:textId="77777777" w:rsidR="005901E0" w:rsidRPr="00BC7DAD" w:rsidRDefault="005901E0" w:rsidP="005901E0">
      <w:pPr>
        <w:widowControl/>
        <w:tabs>
          <w:tab w:val="right" w:pos="9029"/>
        </w:tabs>
        <w:autoSpaceDE/>
        <w:autoSpaceDN/>
        <w:jc w:val="both"/>
        <w:rPr>
          <w:rFonts w:eastAsia="Times New Roman"/>
          <w:sz w:val="24"/>
          <w:szCs w:val="24"/>
        </w:rPr>
      </w:pPr>
      <w:r w:rsidRPr="00BC7DAD">
        <w:rPr>
          <w:rFonts w:eastAsia="Calibr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2874B" wp14:editId="375D392A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3147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49FA" w14:textId="77777777" w:rsidR="005901E0" w:rsidRPr="00913F95" w:rsidRDefault="005901E0" w:rsidP="005901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11FFC5" w14:textId="62ECDD98" w:rsidR="005901E0" w:rsidRPr="00C344A5" w:rsidRDefault="00C750EC" w:rsidP="00C750EC">
                            <w:pPr>
                              <w:widowControl/>
                              <w:tabs>
                                <w:tab w:val="left" w:pos="900"/>
                              </w:tabs>
                              <w:autoSpaceDE/>
                              <w:autoSpaceDN/>
                              <w:ind w:left="900" w:hanging="720"/>
                              <w:rPr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sz w:val="18"/>
                                <w:szCs w:val="20"/>
                              </w:rPr>
                              <w:t>(1)</w:t>
                            </w:r>
                            <w:r w:rsidRPr="00C344A5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5901E0" w:rsidRPr="00C344A5">
                              <w:rPr>
                                <w:sz w:val="18"/>
                                <w:szCs w:val="20"/>
                              </w:rPr>
                              <w:t>REPORTABLE: YES / NO</w:t>
                            </w:r>
                          </w:p>
                          <w:p w14:paraId="5C8DFD75" w14:textId="78013F78" w:rsidR="005901E0" w:rsidRPr="00C344A5" w:rsidRDefault="00C750EC" w:rsidP="00C750EC">
                            <w:pPr>
                              <w:widowControl/>
                              <w:tabs>
                                <w:tab w:val="left" w:pos="900"/>
                              </w:tabs>
                              <w:autoSpaceDE/>
                              <w:autoSpaceDN/>
                              <w:ind w:left="900" w:hanging="720"/>
                              <w:rPr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sz w:val="18"/>
                                <w:szCs w:val="20"/>
                              </w:rPr>
                              <w:t>(2)</w:t>
                            </w:r>
                            <w:r w:rsidRPr="00C344A5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5901E0" w:rsidRPr="00C344A5">
                              <w:rPr>
                                <w:sz w:val="18"/>
                                <w:szCs w:val="20"/>
                              </w:rPr>
                              <w:t xml:space="preserve">OF INTEREST TO OTHER JUDGES: </w:t>
                            </w:r>
                            <w:r w:rsidR="005901E0">
                              <w:rPr>
                                <w:sz w:val="18"/>
                                <w:szCs w:val="20"/>
                              </w:rPr>
                              <w:t xml:space="preserve">YES / </w:t>
                            </w:r>
                            <w:r w:rsidR="005901E0" w:rsidRPr="00C344A5"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4E4169FD" w14:textId="6E16B3EB" w:rsidR="005901E0" w:rsidRPr="00C344A5" w:rsidRDefault="00C750EC" w:rsidP="00C750EC">
                            <w:pPr>
                              <w:widowControl/>
                              <w:tabs>
                                <w:tab w:val="left" w:pos="900"/>
                              </w:tabs>
                              <w:autoSpaceDE/>
                              <w:autoSpaceDN/>
                              <w:ind w:left="900" w:hanging="720"/>
                              <w:rPr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sz w:val="18"/>
                                <w:szCs w:val="20"/>
                              </w:rPr>
                              <w:t>(3)</w:t>
                            </w:r>
                            <w:r w:rsidRPr="00C344A5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5901E0" w:rsidRPr="00C344A5">
                              <w:rPr>
                                <w:sz w:val="18"/>
                                <w:szCs w:val="20"/>
                              </w:rPr>
                              <w:t xml:space="preserve">REVISED: </w:t>
                            </w:r>
                            <w:r w:rsidR="005901E0">
                              <w:rPr>
                                <w:sz w:val="18"/>
                                <w:szCs w:val="20"/>
                              </w:rPr>
                              <w:t xml:space="preserve">YES / </w:t>
                            </w:r>
                            <w:r w:rsidR="005901E0" w:rsidRPr="00C344A5"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3E8BEBBF" w14:textId="77777777" w:rsidR="005901E0" w:rsidRPr="00C344A5" w:rsidRDefault="005901E0" w:rsidP="005901E0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8DFDA40" w14:textId="77777777" w:rsidR="005901E0" w:rsidRPr="00C344A5" w:rsidRDefault="005901E0" w:rsidP="005901E0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b/>
                                <w:sz w:val="18"/>
                                <w:szCs w:val="20"/>
                              </w:rPr>
                              <w:t>______________</w:t>
                            </w:r>
                            <w:r w:rsidRPr="00C344A5">
                              <w:rPr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Pr="00C344A5">
                              <w:rPr>
                                <w:b/>
                                <w:sz w:val="18"/>
                                <w:szCs w:val="20"/>
                              </w:rPr>
                              <w:t>_________________________</w:t>
                            </w:r>
                          </w:p>
                          <w:p w14:paraId="5EC49740" w14:textId="77777777" w:rsidR="005901E0" w:rsidRPr="00C344A5" w:rsidRDefault="005901E0" w:rsidP="005901E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sz w:val="18"/>
                                <w:szCs w:val="20"/>
                              </w:rPr>
                              <w:t>DATE</w:t>
                            </w:r>
                            <w:r w:rsidRPr="00C344A5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Pr="00C344A5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Pr="00C344A5">
                              <w:rPr>
                                <w:sz w:val="18"/>
                                <w:szCs w:val="2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28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261pt;height:10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rFQIAACwEAAAOAAAAZHJzL2Uyb0RvYy54bWysU9uO2yAQfa/Uf0C8N7Zz2exacVbbbFNV&#10;2l6kbT8AY2yjYoYCiZ1+fQfszaa3l6o8IIYZzsycOWxuh06Ro7BOgi5oNkspEZpDJXVT0C+f96+u&#10;KXGe6Yop0KKgJ+Ho7fbli01vcjGHFlQlLEEQ7fLeFLT13uRJ4ngrOuZmYIRGZw22Yx5N2ySVZT2i&#10;dyqZp+lV0oOtjAUunMPb+9FJtxG/rgX3H+vaCU9UQbE2H3cb9zLsyXbD8sYy00o+lcH+oYqOSY1J&#10;z1D3zDNysPI3qE5yCw5qP+PQJVDXkovYA3aTpb9089gyI2IvSI4zZ5rc/4PlH46P5pMlfngNAw4w&#10;NuHMA/CvjmjYtUw34s5a6FvBKkycBcqS3rh8ehqodrkLIGX/HiocMjt4iEBDbbvACvZJEB0HcDqT&#10;LgZPOF4uFtlynaKLoy9brLMrNEIOlj89N9b5twI6Eg4FtTjVCM+OD86PoU8hIZsDJau9VCoatil3&#10;ypIjQwXs45rQfwpTmvQFvVnNVyMDf4VI4/oTRCc9SlnJrqDX5yCWB97e6CoKzTOpxjN2p/REZOBu&#10;ZNEP5YCBgdASqhNSamGULH4xPLRgv1PSo1wL6r4dmBWUqHcax3KTLZdB39FYrtZzNOylp7z0MM0R&#10;qqCekvG48+OfOBgrmxYzjULQcIejrGUk+bmqqW6UZBzT9H2C5i/tGPX8ybc/AAAA//8DAFBLAwQU&#10;AAYACAAAACEAkdgErN0AAAAGAQAADwAAAGRycy9kb3ducmV2LnhtbEyPzU7DMBCE70i8g7VIXBB1&#10;mkLThmwqhASCGxQEVzfeJhH+CbabhrdnOcFxNKOZb6rNZI0YKcTeO4T5LANBrvG6dy3C2+v95QpE&#10;TMppZbwjhG+KsKlPTypVan90LzRuUyu4xMVSIXQpDaWUsenIqjjzAzn29j5YlViGVuqgjlxujcyz&#10;bCmt6h0vdGqgu46az+3BIqyuHseP+LR4fm+We7NOF8X48BUQz8+m2xsQiab0F4ZffEaHmpl2/uB0&#10;FAaBjySERQGCzes8Z71DyOfrAmRdyf/49Q8AAAD//wMAUEsBAi0AFAAGAAgAAAAhALaDOJL+AAAA&#10;4QEAABMAAAAAAAAAAAAAAAAAAAAAAFtDb250ZW50X1R5cGVzXS54bWxQSwECLQAUAAYACAAAACEA&#10;OP0h/9YAAACUAQAACwAAAAAAAAAAAAAAAAAvAQAAX3JlbHMvLnJlbHNQSwECLQAUAAYACAAAACEA&#10;ABm3axUCAAAsBAAADgAAAAAAAAAAAAAAAAAuAgAAZHJzL2Uyb0RvYy54bWxQSwECLQAUAAYACAAA&#10;ACEAkdgErN0AAAAGAQAADwAAAAAAAAAAAAAAAABvBAAAZHJzL2Rvd25yZXYueG1sUEsFBgAAAAAE&#10;AAQA8wAAAHkFAAAAAA==&#10;">
                <v:textbox>
                  <w:txbxContent>
                    <w:p w14:paraId="7BBB49FA" w14:textId="77777777" w:rsidR="005901E0" w:rsidRPr="00913F95" w:rsidRDefault="005901E0" w:rsidP="005901E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B11FFC5" w14:textId="62ECDD98" w:rsidR="005901E0" w:rsidRPr="00C344A5" w:rsidRDefault="00C750EC" w:rsidP="00C750EC">
                      <w:pPr>
                        <w:widowControl/>
                        <w:tabs>
                          <w:tab w:val="left" w:pos="900"/>
                        </w:tabs>
                        <w:autoSpaceDE/>
                        <w:autoSpaceDN/>
                        <w:ind w:left="900" w:hanging="720"/>
                        <w:rPr>
                          <w:sz w:val="18"/>
                          <w:szCs w:val="20"/>
                        </w:rPr>
                      </w:pPr>
                      <w:r w:rsidRPr="00C344A5">
                        <w:rPr>
                          <w:sz w:val="18"/>
                          <w:szCs w:val="20"/>
                        </w:rPr>
                        <w:t>(1)</w:t>
                      </w:r>
                      <w:r w:rsidRPr="00C344A5">
                        <w:rPr>
                          <w:sz w:val="18"/>
                          <w:szCs w:val="20"/>
                        </w:rPr>
                        <w:tab/>
                      </w:r>
                      <w:r w:rsidR="005901E0" w:rsidRPr="00C344A5">
                        <w:rPr>
                          <w:sz w:val="18"/>
                          <w:szCs w:val="20"/>
                        </w:rPr>
                        <w:t>REPORTABLE: YES / NO</w:t>
                      </w:r>
                    </w:p>
                    <w:p w14:paraId="5C8DFD75" w14:textId="78013F78" w:rsidR="005901E0" w:rsidRPr="00C344A5" w:rsidRDefault="00C750EC" w:rsidP="00C750EC">
                      <w:pPr>
                        <w:widowControl/>
                        <w:tabs>
                          <w:tab w:val="left" w:pos="900"/>
                        </w:tabs>
                        <w:autoSpaceDE/>
                        <w:autoSpaceDN/>
                        <w:ind w:left="900" w:hanging="720"/>
                        <w:rPr>
                          <w:sz w:val="18"/>
                          <w:szCs w:val="20"/>
                        </w:rPr>
                      </w:pPr>
                      <w:r w:rsidRPr="00C344A5">
                        <w:rPr>
                          <w:sz w:val="18"/>
                          <w:szCs w:val="20"/>
                        </w:rPr>
                        <w:t>(2)</w:t>
                      </w:r>
                      <w:r w:rsidRPr="00C344A5">
                        <w:rPr>
                          <w:sz w:val="18"/>
                          <w:szCs w:val="20"/>
                        </w:rPr>
                        <w:tab/>
                      </w:r>
                      <w:r w:rsidR="005901E0" w:rsidRPr="00C344A5">
                        <w:rPr>
                          <w:sz w:val="18"/>
                          <w:szCs w:val="20"/>
                        </w:rPr>
                        <w:t xml:space="preserve">OF INTEREST TO OTHER JUDGES: </w:t>
                      </w:r>
                      <w:r w:rsidR="005901E0">
                        <w:rPr>
                          <w:sz w:val="18"/>
                          <w:szCs w:val="20"/>
                        </w:rPr>
                        <w:t xml:space="preserve">YES / </w:t>
                      </w:r>
                      <w:r w:rsidR="005901E0" w:rsidRPr="00C344A5">
                        <w:rPr>
                          <w:sz w:val="18"/>
                          <w:szCs w:val="20"/>
                        </w:rPr>
                        <w:t>NO</w:t>
                      </w:r>
                    </w:p>
                    <w:p w14:paraId="4E4169FD" w14:textId="6E16B3EB" w:rsidR="005901E0" w:rsidRPr="00C344A5" w:rsidRDefault="00C750EC" w:rsidP="00C750EC">
                      <w:pPr>
                        <w:widowControl/>
                        <w:tabs>
                          <w:tab w:val="left" w:pos="900"/>
                        </w:tabs>
                        <w:autoSpaceDE/>
                        <w:autoSpaceDN/>
                        <w:ind w:left="900" w:hanging="720"/>
                        <w:rPr>
                          <w:sz w:val="18"/>
                          <w:szCs w:val="20"/>
                        </w:rPr>
                      </w:pPr>
                      <w:r w:rsidRPr="00C344A5">
                        <w:rPr>
                          <w:sz w:val="18"/>
                          <w:szCs w:val="20"/>
                        </w:rPr>
                        <w:t>(3)</w:t>
                      </w:r>
                      <w:r w:rsidRPr="00C344A5">
                        <w:rPr>
                          <w:sz w:val="18"/>
                          <w:szCs w:val="20"/>
                        </w:rPr>
                        <w:tab/>
                      </w:r>
                      <w:r w:rsidR="005901E0" w:rsidRPr="00C344A5">
                        <w:rPr>
                          <w:sz w:val="18"/>
                          <w:szCs w:val="20"/>
                        </w:rPr>
                        <w:t xml:space="preserve">REVISED: </w:t>
                      </w:r>
                      <w:r w:rsidR="005901E0">
                        <w:rPr>
                          <w:sz w:val="18"/>
                          <w:szCs w:val="20"/>
                        </w:rPr>
                        <w:t xml:space="preserve">YES / </w:t>
                      </w:r>
                      <w:r w:rsidR="005901E0" w:rsidRPr="00C344A5">
                        <w:rPr>
                          <w:sz w:val="18"/>
                          <w:szCs w:val="20"/>
                        </w:rPr>
                        <w:t>NO</w:t>
                      </w:r>
                    </w:p>
                    <w:p w14:paraId="3E8BEBBF" w14:textId="77777777" w:rsidR="005901E0" w:rsidRPr="00C344A5" w:rsidRDefault="005901E0" w:rsidP="005901E0">
                      <w:pPr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18DFDA40" w14:textId="77777777" w:rsidR="005901E0" w:rsidRPr="00C344A5" w:rsidRDefault="005901E0" w:rsidP="005901E0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C344A5">
                        <w:rPr>
                          <w:b/>
                          <w:sz w:val="18"/>
                          <w:szCs w:val="20"/>
                        </w:rPr>
                        <w:t>______________</w:t>
                      </w:r>
                      <w:r w:rsidRPr="00C344A5">
                        <w:rPr>
                          <w:b/>
                          <w:sz w:val="18"/>
                          <w:szCs w:val="20"/>
                        </w:rPr>
                        <w:tab/>
                      </w:r>
                      <w:r>
                        <w:rPr>
                          <w:b/>
                          <w:sz w:val="18"/>
                          <w:szCs w:val="20"/>
                        </w:rPr>
                        <w:tab/>
                      </w:r>
                      <w:r w:rsidRPr="00C344A5">
                        <w:rPr>
                          <w:b/>
                          <w:sz w:val="18"/>
                          <w:szCs w:val="20"/>
                        </w:rPr>
                        <w:t>_________________________</w:t>
                      </w:r>
                    </w:p>
                    <w:p w14:paraId="5EC49740" w14:textId="77777777" w:rsidR="005901E0" w:rsidRPr="00C344A5" w:rsidRDefault="005901E0" w:rsidP="005901E0">
                      <w:pPr>
                        <w:rPr>
                          <w:sz w:val="18"/>
                          <w:szCs w:val="20"/>
                        </w:rPr>
                      </w:pPr>
                      <w:r w:rsidRPr="00C344A5">
                        <w:rPr>
                          <w:sz w:val="18"/>
                          <w:szCs w:val="20"/>
                        </w:rPr>
                        <w:t>DATE</w:t>
                      </w:r>
                      <w:r w:rsidRPr="00C344A5">
                        <w:rPr>
                          <w:sz w:val="18"/>
                          <w:szCs w:val="20"/>
                        </w:rPr>
                        <w:tab/>
                      </w:r>
                      <w:r w:rsidRPr="00C344A5">
                        <w:rPr>
                          <w:sz w:val="18"/>
                          <w:szCs w:val="20"/>
                        </w:rPr>
                        <w:tab/>
                      </w:r>
                      <w:r w:rsidRPr="00C344A5">
                        <w:rPr>
                          <w:sz w:val="18"/>
                          <w:szCs w:val="20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41EB9" w14:textId="77777777" w:rsidR="005901E0" w:rsidRPr="00BC7DAD" w:rsidRDefault="005901E0" w:rsidP="005901E0">
      <w:pPr>
        <w:widowControl/>
        <w:tabs>
          <w:tab w:val="left" w:pos="8998"/>
        </w:tabs>
        <w:autoSpaceDE/>
        <w:autoSpaceDN/>
        <w:jc w:val="both"/>
        <w:rPr>
          <w:rFonts w:eastAsia="Times New Roman"/>
          <w:sz w:val="24"/>
          <w:szCs w:val="24"/>
        </w:rPr>
      </w:pPr>
    </w:p>
    <w:p w14:paraId="728B5E98" w14:textId="77777777" w:rsidR="005901E0" w:rsidRPr="00790109" w:rsidRDefault="005901E0" w:rsidP="005901E0">
      <w:pPr>
        <w:widowControl/>
        <w:tabs>
          <w:tab w:val="left" w:pos="8998"/>
        </w:tabs>
        <w:autoSpaceDE/>
        <w:autoSpaceDN/>
        <w:jc w:val="both"/>
        <w:rPr>
          <w:rFonts w:eastAsia="Times New Roman"/>
          <w:sz w:val="24"/>
          <w:szCs w:val="24"/>
        </w:rPr>
      </w:pPr>
    </w:p>
    <w:p w14:paraId="67B8E0AE" w14:textId="77777777" w:rsidR="005901E0" w:rsidRPr="00790109" w:rsidRDefault="005901E0" w:rsidP="005901E0">
      <w:pPr>
        <w:widowControl/>
        <w:tabs>
          <w:tab w:val="left" w:pos="8998"/>
        </w:tabs>
        <w:autoSpaceDE/>
        <w:autoSpaceDN/>
        <w:jc w:val="both"/>
        <w:rPr>
          <w:rFonts w:eastAsia="Times New Roman"/>
          <w:sz w:val="24"/>
          <w:szCs w:val="24"/>
        </w:rPr>
      </w:pPr>
      <w:r w:rsidRPr="00790109">
        <w:rPr>
          <w:rFonts w:eastAsia="Times New Roman"/>
          <w:sz w:val="24"/>
          <w:szCs w:val="24"/>
        </w:rPr>
        <w:t>In the matter between:</w:t>
      </w:r>
    </w:p>
    <w:p w14:paraId="3A906FF8" w14:textId="77777777" w:rsidR="005901E0" w:rsidRPr="0009110C" w:rsidRDefault="005901E0" w:rsidP="005901E0">
      <w:pPr>
        <w:widowControl/>
        <w:tabs>
          <w:tab w:val="right" w:pos="9029"/>
        </w:tabs>
        <w:autoSpaceDE/>
        <w:autoSpaceDN/>
        <w:jc w:val="both"/>
        <w:rPr>
          <w:rFonts w:eastAsia="Times New Roman"/>
          <w:sz w:val="24"/>
          <w:szCs w:val="24"/>
        </w:rPr>
      </w:pPr>
    </w:p>
    <w:p w14:paraId="52244121" w14:textId="77777777" w:rsidR="005901E0" w:rsidRPr="00A02BC7" w:rsidRDefault="005901E0" w:rsidP="005901E0">
      <w:pPr>
        <w:widowControl/>
        <w:tabs>
          <w:tab w:val="right" w:pos="9029"/>
        </w:tabs>
        <w:autoSpaceDE/>
        <w:autoSpaceDN/>
        <w:jc w:val="both"/>
        <w:rPr>
          <w:rFonts w:eastAsia="Times New Roman"/>
          <w:sz w:val="24"/>
          <w:szCs w:val="24"/>
        </w:rPr>
      </w:pPr>
    </w:p>
    <w:p w14:paraId="53E36621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b/>
          <w:sz w:val="24"/>
          <w:szCs w:val="24"/>
        </w:rPr>
      </w:pPr>
    </w:p>
    <w:p w14:paraId="55D1E358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b/>
          <w:sz w:val="24"/>
          <w:szCs w:val="24"/>
        </w:rPr>
      </w:pPr>
    </w:p>
    <w:p w14:paraId="700B7B43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b/>
          <w:sz w:val="24"/>
          <w:szCs w:val="24"/>
        </w:rPr>
      </w:pPr>
    </w:p>
    <w:p w14:paraId="0384A072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b/>
          <w:sz w:val="24"/>
          <w:szCs w:val="24"/>
        </w:rPr>
      </w:pPr>
    </w:p>
    <w:p w14:paraId="120BE67F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sz w:val="24"/>
          <w:szCs w:val="24"/>
        </w:rPr>
      </w:pPr>
      <w:r w:rsidRPr="005901E0">
        <w:rPr>
          <w:rFonts w:eastAsia="Times New Roman"/>
          <w:sz w:val="24"/>
          <w:szCs w:val="24"/>
        </w:rPr>
        <w:t>In the matter between:</w:t>
      </w:r>
    </w:p>
    <w:p w14:paraId="6D9648A3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b/>
          <w:sz w:val="24"/>
          <w:szCs w:val="24"/>
        </w:rPr>
      </w:pPr>
    </w:p>
    <w:p w14:paraId="396D7F64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b/>
          <w:sz w:val="24"/>
          <w:szCs w:val="24"/>
        </w:rPr>
      </w:pPr>
    </w:p>
    <w:p w14:paraId="38BCE1A4" w14:textId="77777777" w:rsidR="005901E0" w:rsidRPr="00DA4F23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b/>
          <w:kern w:val="28"/>
          <w:sz w:val="24"/>
          <w:szCs w:val="24"/>
          <w:lang w:val="en-GB" w:eastAsia="en-GB"/>
        </w:rPr>
      </w:pPr>
      <w:r w:rsidRPr="00DA4F23">
        <w:rPr>
          <w:rFonts w:eastAsia="Times New Roman"/>
          <w:b/>
          <w:kern w:val="28"/>
          <w:sz w:val="24"/>
          <w:szCs w:val="24"/>
          <w:lang w:val="en-GB" w:eastAsia="en-GB"/>
        </w:rPr>
        <w:t>INHLAKANIPHO CONSULTANTS (PROPRIETARY)</w:t>
      </w:r>
    </w:p>
    <w:p w14:paraId="412920E7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sz w:val="24"/>
          <w:szCs w:val="24"/>
        </w:rPr>
      </w:pPr>
      <w:r w:rsidRPr="005901E0">
        <w:rPr>
          <w:rFonts w:eastAsia="Times New Roman"/>
          <w:b/>
          <w:sz w:val="24"/>
          <w:szCs w:val="24"/>
        </w:rPr>
        <w:t>LIMITED</w:t>
      </w:r>
      <w:r w:rsidRPr="005901E0">
        <w:rPr>
          <w:rFonts w:eastAsia="Times New Roman"/>
          <w:b/>
          <w:sz w:val="24"/>
          <w:szCs w:val="24"/>
        </w:rPr>
        <w:tab/>
      </w:r>
      <w:r w:rsidRPr="005901E0">
        <w:rPr>
          <w:rFonts w:eastAsia="Times New Roman"/>
          <w:sz w:val="24"/>
          <w:szCs w:val="24"/>
        </w:rPr>
        <w:t>Applicant</w:t>
      </w:r>
    </w:p>
    <w:p w14:paraId="61E00CF7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sz w:val="24"/>
          <w:szCs w:val="24"/>
        </w:rPr>
      </w:pPr>
    </w:p>
    <w:p w14:paraId="6B5E51C5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sz w:val="24"/>
          <w:szCs w:val="24"/>
        </w:rPr>
      </w:pPr>
      <w:r w:rsidRPr="005901E0">
        <w:rPr>
          <w:rFonts w:eastAsia="Times New Roman"/>
          <w:sz w:val="24"/>
          <w:szCs w:val="24"/>
        </w:rPr>
        <w:t>and</w:t>
      </w:r>
    </w:p>
    <w:p w14:paraId="1C73DDF1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sz w:val="24"/>
          <w:szCs w:val="24"/>
        </w:rPr>
      </w:pPr>
    </w:p>
    <w:p w14:paraId="24162545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Calibri"/>
          <w:b/>
          <w:sz w:val="24"/>
          <w:szCs w:val="24"/>
          <w:lang w:val="en-GB"/>
        </w:rPr>
      </w:pPr>
      <w:r w:rsidRPr="005901E0">
        <w:rPr>
          <w:rFonts w:eastAsia="Calibri"/>
          <w:b/>
          <w:sz w:val="24"/>
          <w:szCs w:val="24"/>
          <w:lang w:val="en-GB"/>
        </w:rPr>
        <w:t>THE COMMISSIONER FOR THE SOUTH AFRICAN</w:t>
      </w:r>
    </w:p>
    <w:p w14:paraId="00A07CD2" w14:textId="77777777" w:rsidR="005901E0" w:rsidRPr="005901E0" w:rsidRDefault="005901E0" w:rsidP="005901E0">
      <w:pPr>
        <w:widowControl/>
        <w:tabs>
          <w:tab w:val="right" w:pos="9029"/>
        </w:tabs>
        <w:autoSpaceDE/>
        <w:autoSpaceDN/>
        <w:contextualSpacing/>
        <w:jc w:val="both"/>
        <w:rPr>
          <w:rFonts w:eastAsia="Times New Roman"/>
          <w:sz w:val="24"/>
          <w:szCs w:val="24"/>
        </w:rPr>
      </w:pPr>
      <w:r w:rsidRPr="005901E0">
        <w:rPr>
          <w:rFonts w:eastAsia="Calibri"/>
          <w:b/>
          <w:sz w:val="24"/>
          <w:szCs w:val="24"/>
        </w:rPr>
        <w:t>REVENUE SERVICE</w:t>
      </w:r>
      <w:r w:rsidRPr="005901E0">
        <w:rPr>
          <w:rFonts w:eastAsia="Calibri"/>
          <w:b/>
          <w:sz w:val="24"/>
          <w:szCs w:val="24"/>
        </w:rPr>
        <w:tab/>
      </w:r>
      <w:r w:rsidRPr="005901E0">
        <w:rPr>
          <w:rFonts w:eastAsia="Times New Roman"/>
          <w:sz w:val="24"/>
          <w:szCs w:val="24"/>
        </w:rPr>
        <w:t>Respondent</w:t>
      </w:r>
    </w:p>
    <w:p w14:paraId="27E132F9" w14:textId="77777777" w:rsidR="005901E0" w:rsidRPr="005901E0" w:rsidRDefault="005901E0" w:rsidP="005901E0">
      <w:pPr>
        <w:widowControl/>
        <w:autoSpaceDE/>
        <w:autoSpaceDN/>
        <w:contextualSpacing/>
        <w:jc w:val="both"/>
        <w:rPr>
          <w:rFonts w:eastAsia="Times New Roman"/>
          <w:sz w:val="24"/>
          <w:szCs w:val="24"/>
        </w:rPr>
      </w:pPr>
    </w:p>
    <w:p w14:paraId="056D3428" w14:textId="77777777" w:rsidR="005901E0" w:rsidRPr="005901E0" w:rsidRDefault="005901E0" w:rsidP="005901E0">
      <w:pPr>
        <w:widowControl/>
        <w:pBdr>
          <w:bottom w:val="single" w:sz="12" w:space="1" w:color="auto"/>
        </w:pBdr>
        <w:autoSpaceDE/>
        <w:autoSpaceDN/>
        <w:rPr>
          <w:rFonts w:eastAsia="Calibri"/>
          <w:b/>
          <w:sz w:val="24"/>
          <w:szCs w:val="24"/>
        </w:rPr>
      </w:pPr>
    </w:p>
    <w:p w14:paraId="49769C43" w14:textId="77777777" w:rsidR="005901E0" w:rsidRPr="005901E0" w:rsidRDefault="005901E0" w:rsidP="005901E0">
      <w:pPr>
        <w:widowControl/>
        <w:autoSpaceDE/>
        <w:autoSpaceDN/>
        <w:ind w:left="1440" w:hanging="1440"/>
        <w:rPr>
          <w:rFonts w:eastAsia="Calibri"/>
          <w:b/>
          <w:sz w:val="24"/>
          <w:szCs w:val="24"/>
          <w:lang w:val="en-GB"/>
        </w:rPr>
      </w:pPr>
    </w:p>
    <w:p w14:paraId="6655A199" w14:textId="77777777" w:rsidR="005901E0" w:rsidRPr="005901E0" w:rsidRDefault="005901E0" w:rsidP="005901E0">
      <w:pPr>
        <w:widowControl/>
        <w:pBdr>
          <w:bottom w:val="single" w:sz="12" w:space="1" w:color="auto"/>
        </w:pBdr>
        <w:autoSpaceDE/>
        <w:autoSpaceDN/>
        <w:spacing w:after="240" w:line="480" w:lineRule="auto"/>
        <w:jc w:val="center"/>
        <w:rPr>
          <w:rFonts w:eastAsia="Calibri"/>
          <w:b/>
          <w:sz w:val="24"/>
          <w:szCs w:val="24"/>
        </w:rPr>
      </w:pPr>
      <w:r w:rsidRPr="005901E0">
        <w:rPr>
          <w:rFonts w:eastAsia="Calibri"/>
          <w:b/>
          <w:sz w:val="24"/>
          <w:szCs w:val="24"/>
        </w:rPr>
        <w:t>JUDGMENT</w:t>
      </w:r>
    </w:p>
    <w:p w14:paraId="3477176B" w14:textId="56318534" w:rsidR="003806C1" w:rsidRDefault="003806C1" w:rsidP="00F42F80">
      <w:pPr>
        <w:widowControl/>
        <w:autoSpaceDE/>
        <w:autoSpaceDN/>
        <w:spacing w:before="600" w:after="360" w:line="360" w:lineRule="auto"/>
        <w:contextualSpacing/>
        <w:jc w:val="both"/>
        <w:rPr>
          <w:rFonts w:eastAsia="Calibri"/>
          <w:b/>
          <w:bCs/>
          <w:sz w:val="24"/>
          <w:szCs w:val="24"/>
          <w:lang w:val="en-GB"/>
        </w:rPr>
      </w:pPr>
      <w:bookmarkStart w:id="0" w:name="_Hlk158616929"/>
      <w:r w:rsidRPr="003806C1">
        <w:rPr>
          <w:rFonts w:eastAsia="Calibri"/>
          <w:b/>
          <w:bCs/>
          <w:sz w:val="24"/>
          <w:szCs w:val="24"/>
          <w:u w:val="single"/>
          <w:lang w:val="en-GB"/>
        </w:rPr>
        <w:t>DELIVERED</w:t>
      </w:r>
      <w:r w:rsidRPr="003806C1">
        <w:rPr>
          <w:rFonts w:eastAsia="Calibri"/>
          <w:b/>
          <w:bCs/>
          <w:sz w:val="24"/>
          <w:szCs w:val="24"/>
          <w:lang w:val="en-GB"/>
        </w:rPr>
        <w:t>: This judgment was handed down electronically by circulation to the parties’ legal representatives by e</w:t>
      </w:r>
      <w:r w:rsidRPr="003806C1">
        <w:rPr>
          <w:rFonts w:eastAsia="Calibri"/>
          <w:b/>
          <w:bCs/>
          <w:sz w:val="24"/>
          <w:szCs w:val="24"/>
          <w:lang w:val="en-GB"/>
        </w:rPr>
        <w:noBreakHyphen/>
        <w:t xml:space="preserve">mail and publication on Case Lines. The date for hand-down is deemed to be </w:t>
      </w:r>
      <w:r w:rsidR="005A320D">
        <w:rPr>
          <w:rFonts w:eastAsia="Calibri"/>
          <w:b/>
          <w:bCs/>
          <w:sz w:val="24"/>
          <w:szCs w:val="24"/>
          <w:lang w:val="en-GB"/>
        </w:rPr>
        <w:t xml:space="preserve"> </w:t>
      </w:r>
      <w:r w:rsidR="003279B4">
        <w:rPr>
          <w:rFonts w:eastAsia="Calibri"/>
          <w:b/>
          <w:bCs/>
          <w:sz w:val="24"/>
          <w:szCs w:val="24"/>
          <w:lang w:val="en-GB"/>
        </w:rPr>
        <w:t xml:space="preserve"> 2</w:t>
      </w:r>
      <w:r w:rsidR="00967C92">
        <w:rPr>
          <w:rFonts w:eastAsia="Calibri"/>
          <w:b/>
          <w:bCs/>
          <w:sz w:val="24"/>
          <w:szCs w:val="24"/>
          <w:lang w:val="en-GB"/>
        </w:rPr>
        <w:t>3</w:t>
      </w:r>
      <w:r w:rsidR="003279B4">
        <w:rPr>
          <w:rFonts w:eastAsia="Calibri"/>
          <w:b/>
          <w:bCs/>
          <w:sz w:val="24"/>
          <w:szCs w:val="24"/>
          <w:lang w:val="en-GB"/>
        </w:rPr>
        <w:t xml:space="preserve"> May </w:t>
      </w:r>
      <w:r>
        <w:rPr>
          <w:rFonts w:eastAsia="Calibri"/>
          <w:b/>
          <w:bCs/>
          <w:sz w:val="24"/>
          <w:szCs w:val="24"/>
          <w:lang w:val="en-GB"/>
        </w:rPr>
        <w:t>2024</w:t>
      </w:r>
      <w:r w:rsidRPr="003806C1">
        <w:rPr>
          <w:rFonts w:eastAsia="Calibri"/>
          <w:b/>
          <w:bCs/>
          <w:sz w:val="24"/>
          <w:szCs w:val="24"/>
          <w:lang w:val="en-GB"/>
        </w:rPr>
        <w:t>.</w:t>
      </w:r>
    </w:p>
    <w:p w14:paraId="1488A1C4" w14:textId="77777777" w:rsidR="00F42F80" w:rsidRDefault="00F42F80" w:rsidP="00F42F80">
      <w:pPr>
        <w:widowControl/>
        <w:autoSpaceDE/>
        <w:autoSpaceDN/>
        <w:spacing w:before="600" w:after="360" w:line="360" w:lineRule="auto"/>
        <w:contextualSpacing/>
        <w:jc w:val="both"/>
        <w:rPr>
          <w:rFonts w:eastAsia="Calibri"/>
          <w:b/>
          <w:bCs/>
          <w:sz w:val="24"/>
          <w:szCs w:val="24"/>
          <w:lang w:val="en-GB"/>
        </w:rPr>
      </w:pPr>
    </w:p>
    <w:p w14:paraId="58949179" w14:textId="77777777" w:rsidR="00F42F80" w:rsidRDefault="00F42F80" w:rsidP="00F42F80">
      <w:pPr>
        <w:widowControl/>
        <w:autoSpaceDE/>
        <w:autoSpaceDN/>
        <w:spacing w:before="600" w:after="360" w:line="360" w:lineRule="auto"/>
        <w:contextualSpacing/>
        <w:jc w:val="both"/>
        <w:rPr>
          <w:rFonts w:eastAsia="Calibri"/>
          <w:b/>
          <w:bCs/>
          <w:sz w:val="24"/>
          <w:szCs w:val="24"/>
          <w:lang w:val="en-GB"/>
        </w:rPr>
      </w:pPr>
    </w:p>
    <w:p w14:paraId="1F813827" w14:textId="77777777" w:rsidR="00F42F80" w:rsidRPr="003806C1" w:rsidRDefault="00F42F80" w:rsidP="00F42F80">
      <w:pPr>
        <w:widowControl/>
        <w:autoSpaceDE/>
        <w:autoSpaceDN/>
        <w:spacing w:before="600" w:after="360" w:line="360" w:lineRule="auto"/>
        <w:contextualSpacing/>
        <w:jc w:val="both"/>
        <w:rPr>
          <w:rFonts w:eastAsia="Calibri"/>
          <w:b/>
          <w:bCs/>
          <w:sz w:val="24"/>
          <w:szCs w:val="24"/>
          <w:lang w:val="en-GB"/>
        </w:rPr>
      </w:pPr>
    </w:p>
    <w:p w14:paraId="61177D82" w14:textId="1F45B783" w:rsidR="00BC7DAD" w:rsidRPr="00E706AE" w:rsidRDefault="00E706AE" w:rsidP="00BC7DAD">
      <w:pPr>
        <w:widowControl/>
        <w:autoSpaceDE/>
        <w:autoSpaceDN/>
        <w:rPr>
          <w:rFonts w:eastAsia="Calibri"/>
          <w:b/>
          <w:bCs/>
          <w:sz w:val="24"/>
          <w:szCs w:val="24"/>
          <w:lang w:val="en-GB"/>
        </w:rPr>
      </w:pPr>
      <w:r>
        <w:rPr>
          <w:rFonts w:eastAsia="Calibri"/>
          <w:b/>
          <w:bCs/>
          <w:sz w:val="24"/>
          <w:szCs w:val="24"/>
          <w:lang w:val="en-GB"/>
        </w:rPr>
        <w:lastRenderedPageBreak/>
        <w:t xml:space="preserve">G S </w:t>
      </w:r>
      <w:r w:rsidR="00BC7DAD" w:rsidRPr="00E706AE">
        <w:rPr>
          <w:rFonts w:eastAsia="Calibri"/>
          <w:b/>
          <w:bCs/>
          <w:sz w:val="24"/>
          <w:szCs w:val="24"/>
          <w:lang w:val="en-GB"/>
        </w:rPr>
        <w:t>Myburgh AJ</w:t>
      </w:r>
    </w:p>
    <w:p w14:paraId="5D36CCC0" w14:textId="77777777" w:rsidR="00BC7DAD" w:rsidRPr="00BC7DAD" w:rsidRDefault="00BC7DAD" w:rsidP="00BC7DAD">
      <w:pPr>
        <w:widowControl/>
        <w:autoSpaceDE/>
        <w:autoSpaceDN/>
        <w:rPr>
          <w:rFonts w:eastAsia="Calibri"/>
          <w:sz w:val="24"/>
          <w:szCs w:val="24"/>
          <w:lang w:val="en-GB"/>
        </w:rPr>
      </w:pPr>
    </w:p>
    <w:p w14:paraId="1A59CA81" w14:textId="77777777" w:rsidR="00BC7DAD" w:rsidRPr="00BC7DAD" w:rsidRDefault="00BC7DAD" w:rsidP="00BC7DAD">
      <w:pPr>
        <w:widowControl/>
        <w:autoSpaceDE/>
        <w:autoSpaceDN/>
        <w:rPr>
          <w:rFonts w:eastAsia="Calibri"/>
          <w:sz w:val="24"/>
          <w:szCs w:val="24"/>
          <w:lang w:val="en-GB"/>
        </w:rPr>
      </w:pPr>
    </w:p>
    <w:p w14:paraId="2D3BD26D" w14:textId="70CFC71E" w:rsidR="000D749E" w:rsidRDefault="00C750EC" w:rsidP="00C750EC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[1]</w:t>
      </w:r>
      <w:r>
        <w:rPr>
          <w:rFonts w:eastAsia="Calibri"/>
          <w:sz w:val="24"/>
        </w:rPr>
        <w:tab/>
      </w:r>
      <w:r w:rsidR="000D749E">
        <w:rPr>
          <w:rFonts w:eastAsia="Calibri"/>
          <w:sz w:val="24"/>
        </w:rPr>
        <w:t xml:space="preserve">This is an application for leave to appeal against the judgment which I handed down on </w:t>
      </w:r>
      <w:r w:rsidR="00804790">
        <w:rPr>
          <w:rFonts w:eastAsia="Calibri"/>
          <w:sz w:val="24"/>
        </w:rPr>
        <w:t xml:space="preserve">19 February of this year. </w:t>
      </w:r>
    </w:p>
    <w:p w14:paraId="33F41F7F" w14:textId="0F093F58" w:rsidR="00CD657E" w:rsidRDefault="00C750EC" w:rsidP="00C750EC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[2]</w:t>
      </w:r>
      <w:r>
        <w:rPr>
          <w:rFonts w:eastAsia="Calibri"/>
          <w:sz w:val="24"/>
        </w:rPr>
        <w:tab/>
      </w:r>
      <w:r w:rsidR="007E44E8">
        <w:rPr>
          <w:rFonts w:eastAsia="Calibri"/>
          <w:sz w:val="24"/>
        </w:rPr>
        <w:t xml:space="preserve">In terms of section </w:t>
      </w:r>
      <w:r w:rsidR="00873629">
        <w:rPr>
          <w:rFonts w:eastAsia="Calibri"/>
          <w:sz w:val="24"/>
        </w:rPr>
        <w:t xml:space="preserve">17 </w:t>
      </w:r>
      <w:r w:rsidR="00860450">
        <w:rPr>
          <w:rFonts w:eastAsia="Calibri"/>
          <w:sz w:val="24"/>
        </w:rPr>
        <w:t xml:space="preserve">(1) </w:t>
      </w:r>
      <w:r w:rsidR="00873629">
        <w:rPr>
          <w:rFonts w:eastAsia="Calibri"/>
          <w:sz w:val="24"/>
        </w:rPr>
        <w:t xml:space="preserve">of the Superior Courts Act </w:t>
      </w:r>
      <w:r w:rsidR="00860450">
        <w:rPr>
          <w:rStyle w:val="FootnoteReference"/>
          <w:rFonts w:eastAsia="Calibri"/>
          <w:sz w:val="24"/>
        </w:rPr>
        <w:footnoteReference w:id="1"/>
      </w:r>
      <w:r w:rsidR="00873629">
        <w:rPr>
          <w:rFonts w:eastAsia="Calibri"/>
          <w:sz w:val="24"/>
        </w:rPr>
        <w:t xml:space="preserve">a judge may only grant such an application if </w:t>
      </w:r>
      <w:r w:rsidR="00860450">
        <w:rPr>
          <w:rFonts w:eastAsia="Calibri"/>
          <w:sz w:val="24"/>
        </w:rPr>
        <w:t>either</w:t>
      </w:r>
      <w:r w:rsidR="00CD657E">
        <w:rPr>
          <w:rFonts w:eastAsia="Calibri"/>
          <w:sz w:val="24"/>
        </w:rPr>
        <w:t>:</w:t>
      </w:r>
    </w:p>
    <w:p w14:paraId="4546EF08" w14:textId="4F01B1A7" w:rsidR="00804790" w:rsidRDefault="00C750EC" w:rsidP="00C750EC">
      <w:pPr>
        <w:widowControl/>
        <w:autoSpaceDE/>
        <w:autoSpaceDN/>
        <w:spacing w:after="240" w:line="360" w:lineRule="auto"/>
        <w:ind w:left="1134" w:hanging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[a]</w:t>
      </w:r>
      <w:r>
        <w:rPr>
          <w:rFonts w:eastAsia="Calibri"/>
          <w:sz w:val="24"/>
        </w:rPr>
        <w:tab/>
      </w:r>
      <w:r w:rsidR="00860450">
        <w:rPr>
          <w:rFonts w:eastAsia="Calibri"/>
          <w:sz w:val="24"/>
        </w:rPr>
        <w:t xml:space="preserve"> </w:t>
      </w:r>
      <w:r w:rsidR="00CD657E">
        <w:rPr>
          <w:rFonts w:eastAsia="Calibri"/>
          <w:sz w:val="24"/>
        </w:rPr>
        <w:t>H</w:t>
      </w:r>
      <w:r w:rsidR="00873629">
        <w:rPr>
          <w:rFonts w:eastAsia="Calibri"/>
          <w:sz w:val="24"/>
        </w:rPr>
        <w:t xml:space="preserve">e or she is satisfied that </w:t>
      </w:r>
      <w:r w:rsidR="00FB575A">
        <w:rPr>
          <w:rFonts w:eastAsia="Calibri"/>
          <w:sz w:val="24"/>
        </w:rPr>
        <w:t>the appeal would have a reasonable prospect of success; or</w:t>
      </w:r>
    </w:p>
    <w:p w14:paraId="60153621" w14:textId="33FEBF67" w:rsidR="00835D7D" w:rsidRPr="00675989" w:rsidRDefault="00C750EC" w:rsidP="00C750EC">
      <w:pPr>
        <w:widowControl/>
        <w:autoSpaceDE/>
        <w:autoSpaceDN/>
        <w:spacing w:after="240" w:line="360" w:lineRule="auto"/>
        <w:ind w:left="1134" w:hanging="567"/>
        <w:jc w:val="both"/>
        <w:rPr>
          <w:rFonts w:eastAsia="Calibri"/>
          <w:sz w:val="24"/>
        </w:rPr>
      </w:pPr>
      <w:r w:rsidRPr="00675989">
        <w:rPr>
          <w:rFonts w:eastAsia="Calibri"/>
          <w:sz w:val="24"/>
        </w:rPr>
        <w:t>[b]</w:t>
      </w:r>
      <w:r w:rsidRPr="00675989">
        <w:rPr>
          <w:rFonts w:eastAsia="Calibri"/>
          <w:sz w:val="24"/>
        </w:rPr>
        <w:tab/>
      </w:r>
      <w:r w:rsidR="00835D7D">
        <w:rPr>
          <w:rFonts w:eastAsia="Calibri"/>
          <w:sz w:val="24"/>
        </w:rPr>
        <w:t>There is some other compelling reason why the appeal should be heard.</w:t>
      </w:r>
    </w:p>
    <w:p w14:paraId="587F43FD" w14:textId="02E55BC8" w:rsidR="00BC7DAD" w:rsidRDefault="00C750EC" w:rsidP="00C750EC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[3]</w:t>
      </w:r>
      <w:r>
        <w:rPr>
          <w:rFonts w:eastAsia="Calibri"/>
          <w:sz w:val="24"/>
        </w:rPr>
        <w:tab/>
      </w:r>
      <w:r w:rsidR="00835D7D" w:rsidRPr="008A2A5C">
        <w:rPr>
          <w:rFonts w:eastAsia="Calibri"/>
          <w:i/>
          <w:iCs/>
          <w:sz w:val="24"/>
        </w:rPr>
        <w:t xml:space="preserve">In </w:t>
      </w:r>
      <w:proofErr w:type="spellStart"/>
      <w:r w:rsidR="00835D7D" w:rsidRPr="008A2A5C">
        <w:rPr>
          <w:rFonts w:eastAsia="Calibri"/>
          <w:i/>
          <w:iCs/>
          <w:sz w:val="24"/>
        </w:rPr>
        <w:t>casu</w:t>
      </w:r>
      <w:proofErr w:type="spellEnd"/>
      <w:r w:rsidR="00835D7D">
        <w:rPr>
          <w:rFonts w:eastAsia="Calibri"/>
          <w:sz w:val="24"/>
        </w:rPr>
        <w:t xml:space="preserve"> the argument advanced by the </w:t>
      </w:r>
      <w:r w:rsidR="00675989">
        <w:rPr>
          <w:rFonts w:eastAsia="Calibri"/>
          <w:sz w:val="24"/>
        </w:rPr>
        <w:t xml:space="preserve">applicant was that it enjoys a reasonable prospect of success. It was not suggested that leave should be granted even if I am not satisfied that </w:t>
      </w:r>
      <w:r w:rsidR="00453F96">
        <w:rPr>
          <w:rFonts w:eastAsia="Calibri"/>
          <w:sz w:val="24"/>
        </w:rPr>
        <w:t xml:space="preserve">the applicant would enjoy reasonable prospects of success, and I do not consider that </w:t>
      </w:r>
      <w:r w:rsidR="00397107">
        <w:rPr>
          <w:rFonts w:eastAsia="Calibri"/>
          <w:sz w:val="24"/>
        </w:rPr>
        <w:t>that would be</w:t>
      </w:r>
      <w:r w:rsidR="001D226C">
        <w:rPr>
          <w:rFonts w:eastAsia="Calibri"/>
          <w:sz w:val="24"/>
        </w:rPr>
        <w:t xml:space="preserve"> </w:t>
      </w:r>
      <w:r w:rsidR="00397107">
        <w:rPr>
          <w:rFonts w:eastAsia="Calibri"/>
          <w:sz w:val="24"/>
        </w:rPr>
        <w:t xml:space="preserve">appropriate in </w:t>
      </w:r>
      <w:proofErr w:type="spellStart"/>
      <w:r w:rsidR="00397107">
        <w:rPr>
          <w:rFonts w:eastAsia="Calibri"/>
          <w:sz w:val="24"/>
        </w:rPr>
        <w:t>casu</w:t>
      </w:r>
      <w:proofErr w:type="spellEnd"/>
      <w:r w:rsidR="00397107">
        <w:rPr>
          <w:rFonts w:eastAsia="Calibri"/>
          <w:sz w:val="24"/>
        </w:rPr>
        <w:t xml:space="preserve">. This is so notwithstanding that the </w:t>
      </w:r>
      <w:r w:rsidR="00AD74C1">
        <w:rPr>
          <w:rFonts w:eastAsia="Calibri"/>
          <w:sz w:val="24"/>
        </w:rPr>
        <w:t xml:space="preserve">underlying dispute concerns the application of an important statute, viz the </w:t>
      </w:r>
      <w:proofErr w:type="gramStart"/>
      <w:r w:rsidR="00AD74C1">
        <w:rPr>
          <w:rFonts w:eastAsia="Calibri"/>
          <w:sz w:val="24"/>
        </w:rPr>
        <w:t>Tax  Administration</w:t>
      </w:r>
      <w:proofErr w:type="gramEnd"/>
      <w:r w:rsidR="00AD74C1">
        <w:rPr>
          <w:rFonts w:eastAsia="Calibri"/>
          <w:sz w:val="24"/>
        </w:rPr>
        <w:t xml:space="preserve"> Act.</w:t>
      </w:r>
      <w:r w:rsidR="008A2A5C">
        <w:rPr>
          <w:rStyle w:val="FootnoteReference"/>
          <w:rFonts w:eastAsia="Calibri"/>
          <w:sz w:val="24"/>
        </w:rPr>
        <w:footnoteReference w:id="2"/>
      </w:r>
      <w:r w:rsidR="00AD74C1">
        <w:rPr>
          <w:rFonts w:eastAsia="Calibri"/>
          <w:sz w:val="24"/>
        </w:rPr>
        <w:t xml:space="preserve"> </w:t>
      </w:r>
    </w:p>
    <w:p w14:paraId="54DC2EB4" w14:textId="1B82C5A7" w:rsidR="008A2A5C" w:rsidRDefault="00C750EC" w:rsidP="00C750EC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[4]</w:t>
      </w:r>
      <w:r>
        <w:rPr>
          <w:rFonts w:eastAsia="Calibri"/>
          <w:sz w:val="24"/>
        </w:rPr>
        <w:tab/>
      </w:r>
      <w:r w:rsidR="008A2A5C">
        <w:rPr>
          <w:rFonts w:eastAsia="Calibri"/>
          <w:sz w:val="24"/>
        </w:rPr>
        <w:t>A</w:t>
      </w:r>
      <w:r w:rsidR="00D52246">
        <w:rPr>
          <w:rFonts w:eastAsia="Calibri"/>
          <w:sz w:val="24"/>
        </w:rPr>
        <w:t xml:space="preserve"> thesis which was central to the applicant</w:t>
      </w:r>
      <w:r w:rsidR="004271BE">
        <w:rPr>
          <w:rFonts w:eastAsia="Calibri"/>
          <w:sz w:val="24"/>
        </w:rPr>
        <w:t>’</w:t>
      </w:r>
      <w:r w:rsidR="00D52246">
        <w:rPr>
          <w:rFonts w:eastAsia="Calibri"/>
          <w:sz w:val="24"/>
        </w:rPr>
        <w:t xml:space="preserve">s argument was that I erred in </w:t>
      </w:r>
      <w:r w:rsidR="00090E31">
        <w:rPr>
          <w:rFonts w:eastAsia="Calibri"/>
          <w:sz w:val="24"/>
        </w:rPr>
        <w:t>granting</w:t>
      </w:r>
      <w:r w:rsidR="00D52246">
        <w:rPr>
          <w:rFonts w:eastAsia="Calibri"/>
          <w:sz w:val="24"/>
        </w:rPr>
        <w:t xml:space="preserve"> the </w:t>
      </w:r>
      <w:r w:rsidR="00090E31">
        <w:rPr>
          <w:rFonts w:eastAsia="Calibri"/>
          <w:sz w:val="24"/>
        </w:rPr>
        <w:t xml:space="preserve">respondent’s application for condonation in respect of the late delivery of </w:t>
      </w:r>
      <w:r w:rsidR="004271BE">
        <w:rPr>
          <w:rFonts w:eastAsia="Calibri"/>
          <w:sz w:val="24"/>
        </w:rPr>
        <w:t xml:space="preserve">its answering papers. The difficulty that I have with this argument is that </w:t>
      </w:r>
      <w:r w:rsidR="0006432A">
        <w:rPr>
          <w:rFonts w:eastAsia="Calibri"/>
          <w:sz w:val="24"/>
        </w:rPr>
        <w:t xml:space="preserve">the grant or refusal of such an application is matter for the discretion of the judge </w:t>
      </w:r>
      <w:r w:rsidR="00EE6CA1">
        <w:rPr>
          <w:rFonts w:eastAsia="Calibri"/>
          <w:sz w:val="24"/>
        </w:rPr>
        <w:t xml:space="preserve">of first instance , and it is well settled that a decision </w:t>
      </w:r>
      <w:r w:rsidR="00F214CC">
        <w:rPr>
          <w:rFonts w:eastAsia="Calibri"/>
          <w:sz w:val="24"/>
        </w:rPr>
        <w:t xml:space="preserve">in respect of such an application will not be overturned on appeal unless the appeal court is satisfied that </w:t>
      </w:r>
      <w:r w:rsidR="00DC6FED">
        <w:rPr>
          <w:rFonts w:eastAsia="Calibri"/>
          <w:sz w:val="24"/>
        </w:rPr>
        <w:t>the discretion was not exercised in a proper manner</w:t>
      </w:r>
      <w:r w:rsidR="005A296E">
        <w:rPr>
          <w:rFonts w:eastAsia="Calibri"/>
          <w:sz w:val="24"/>
        </w:rPr>
        <w:t xml:space="preserve"> – i.e. that an incorrect legal principle was applied or that the judge of first instance acted on the basis on an incorrect factual premiss.</w:t>
      </w:r>
      <w:r w:rsidR="0011189A">
        <w:rPr>
          <w:rStyle w:val="FootnoteReference"/>
          <w:rFonts w:eastAsia="Calibri"/>
          <w:sz w:val="24"/>
        </w:rPr>
        <w:footnoteReference w:id="3"/>
      </w:r>
      <w:r w:rsidR="005A296E">
        <w:rPr>
          <w:rFonts w:eastAsia="Calibri"/>
          <w:sz w:val="24"/>
        </w:rPr>
        <w:t xml:space="preserve"> </w:t>
      </w:r>
      <w:r w:rsidR="00B568F3">
        <w:rPr>
          <w:rFonts w:eastAsia="Calibri"/>
          <w:sz w:val="24"/>
        </w:rPr>
        <w:t xml:space="preserve">Added to this, </w:t>
      </w:r>
      <w:r w:rsidR="008C6715">
        <w:rPr>
          <w:rFonts w:eastAsia="Calibri"/>
          <w:sz w:val="24"/>
        </w:rPr>
        <w:t xml:space="preserve">while there are numerous precedents for finding, on appeal, that such an application was wrongly </w:t>
      </w:r>
      <w:r w:rsidR="001036DB">
        <w:rPr>
          <w:rFonts w:eastAsia="Calibri"/>
          <w:sz w:val="24"/>
        </w:rPr>
        <w:t xml:space="preserve">refused, thereby excluding evidence which ought properly to have been received into evidence, </w:t>
      </w:r>
      <w:r w:rsidR="00B568F3">
        <w:rPr>
          <w:rFonts w:eastAsia="Calibri"/>
          <w:sz w:val="24"/>
        </w:rPr>
        <w:t>the</w:t>
      </w:r>
      <w:r w:rsidR="00D31895">
        <w:rPr>
          <w:rFonts w:eastAsia="Calibri"/>
          <w:sz w:val="24"/>
        </w:rPr>
        <w:t>re is</w:t>
      </w:r>
      <w:r w:rsidR="005046A6">
        <w:rPr>
          <w:rFonts w:eastAsia="Calibri"/>
          <w:sz w:val="24"/>
        </w:rPr>
        <w:t xml:space="preserve"> (in my view under</w:t>
      </w:r>
      <w:r w:rsidR="00040E5D">
        <w:rPr>
          <w:rFonts w:eastAsia="Calibri"/>
          <w:sz w:val="24"/>
        </w:rPr>
        <w:t xml:space="preserve">standably) </w:t>
      </w:r>
      <w:r w:rsidR="00D31895">
        <w:rPr>
          <w:rFonts w:eastAsia="Calibri"/>
          <w:sz w:val="24"/>
        </w:rPr>
        <w:t xml:space="preserve"> a dearth of authority </w:t>
      </w:r>
      <w:r w:rsidR="00632890">
        <w:rPr>
          <w:rFonts w:eastAsia="Calibri"/>
          <w:sz w:val="24"/>
        </w:rPr>
        <w:t xml:space="preserve">going the other way. </w:t>
      </w:r>
      <w:proofErr w:type="gramStart"/>
      <w:r w:rsidR="00040E5D">
        <w:rPr>
          <w:rFonts w:eastAsia="Calibri"/>
          <w:sz w:val="24"/>
        </w:rPr>
        <w:t>In the course of</w:t>
      </w:r>
      <w:proofErr w:type="gramEnd"/>
      <w:r w:rsidR="00040E5D">
        <w:rPr>
          <w:rFonts w:eastAsia="Calibri"/>
          <w:sz w:val="24"/>
        </w:rPr>
        <w:t xml:space="preserve"> argument Mr Swanepoel SC, who appeared for the applican</w:t>
      </w:r>
      <w:r w:rsidR="00D34EC6">
        <w:rPr>
          <w:rFonts w:eastAsia="Calibri"/>
          <w:sz w:val="24"/>
        </w:rPr>
        <w:t xml:space="preserve">t, </w:t>
      </w:r>
      <w:r w:rsidR="00D34EC6">
        <w:rPr>
          <w:rFonts w:eastAsia="Calibri"/>
          <w:sz w:val="24"/>
        </w:rPr>
        <w:lastRenderedPageBreak/>
        <w:t>sought to rely on the decision in Valor IT</w:t>
      </w:r>
      <w:r w:rsidR="00D34EC6">
        <w:rPr>
          <w:rStyle w:val="FootnoteReference"/>
          <w:rFonts w:eastAsia="Calibri"/>
          <w:sz w:val="24"/>
        </w:rPr>
        <w:footnoteReference w:id="4"/>
      </w:r>
      <w:r w:rsidR="00D34EC6">
        <w:rPr>
          <w:rFonts w:eastAsia="Calibri"/>
          <w:sz w:val="24"/>
        </w:rPr>
        <w:t xml:space="preserve"> </w:t>
      </w:r>
      <w:r w:rsidR="006F78AF">
        <w:rPr>
          <w:rFonts w:eastAsia="Calibri"/>
          <w:sz w:val="24"/>
        </w:rPr>
        <w:t xml:space="preserve">as support for the proposition that a court on appeal </w:t>
      </w:r>
      <w:r w:rsidR="0070762B">
        <w:rPr>
          <w:rFonts w:eastAsia="Calibri"/>
          <w:sz w:val="24"/>
        </w:rPr>
        <w:t>would</w:t>
      </w:r>
      <w:r w:rsidR="00552FE7">
        <w:rPr>
          <w:rFonts w:eastAsia="Calibri"/>
          <w:sz w:val="24"/>
        </w:rPr>
        <w:t>,</w:t>
      </w:r>
      <w:r w:rsidR="0070762B">
        <w:rPr>
          <w:rFonts w:eastAsia="Calibri"/>
          <w:sz w:val="24"/>
        </w:rPr>
        <w:t xml:space="preserve"> or at least </w:t>
      </w:r>
      <w:r w:rsidR="006F78AF">
        <w:rPr>
          <w:rFonts w:eastAsia="Calibri"/>
          <w:sz w:val="24"/>
        </w:rPr>
        <w:t>mi</w:t>
      </w:r>
      <w:r w:rsidR="0070762B">
        <w:rPr>
          <w:rFonts w:eastAsia="Calibri"/>
          <w:sz w:val="24"/>
        </w:rPr>
        <w:t>ght</w:t>
      </w:r>
      <w:r w:rsidR="00552FE7">
        <w:rPr>
          <w:rFonts w:eastAsia="Calibri"/>
          <w:sz w:val="24"/>
        </w:rPr>
        <w:t>,</w:t>
      </w:r>
      <w:r w:rsidR="0070762B">
        <w:rPr>
          <w:rFonts w:eastAsia="Calibri"/>
          <w:sz w:val="24"/>
        </w:rPr>
        <w:t xml:space="preserve"> reasonably find that I erred in granting condonation. </w:t>
      </w:r>
      <w:r w:rsidR="00B43C76">
        <w:rPr>
          <w:rFonts w:eastAsia="Calibri"/>
          <w:sz w:val="24"/>
        </w:rPr>
        <w:t xml:space="preserve">That decision does not however assist the applicant </w:t>
      </w:r>
      <w:r w:rsidR="00391E30">
        <w:rPr>
          <w:rFonts w:eastAsia="Calibri"/>
          <w:sz w:val="24"/>
        </w:rPr>
        <w:t xml:space="preserve">as the court in that matter endorsed the decision of the court of first instance to </w:t>
      </w:r>
      <w:r w:rsidR="005414BB">
        <w:rPr>
          <w:rFonts w:eastAsia="Calibri"/>
          <w:sz w:val="24"/>
        </w:rPr>
        <w:t xml:space="preserve">grant condonation and so receive the contents of the late affidavit into evidence – essentially on the same basis </w:t>
      </w:r>
      <w:r w:rsidR="00E706AE">
        <w:rPr>
          <w:rFonts w:eastAsia="Calibri"/>
          <w:sz w:val="24"/>
        </w:rPr>
        <w:t xml:space="preserve">as I did in granting the respondent’s application for condonation </w:t>
      </w:r>
      <w:r w:rsidR="00E706AE" w:rsidRPr="00E706AE">
        <w:rPr>
          <w:rFonts w:eastAsia="Calibri"/>
          <w:i/>
          <w:iCs/>
          <w:sz w:val="24"/>
        </w:rPr>
        <w:t xml:space="preserve">in </w:t>
      </w:r>
      <w:proofErr w:type="spellStart"/>
      <w:r w:rsidR="00E706AE" w:rsidRPr="00E706AE">
        <w:rPr>
          <w:rFonts w:eastAsia="Calibri"/>
          <w:i/>
          <w:iCs/>
          <w:sz w:val="24"/>
        </w:rPr>
        <w:t>casu</w:t>
      </w:r>
      <w:proofErr w:type="spellEnd"/>
      <w:r w:rsidR="00E706AE">
        <w:rPr>
          <w:rFonts w:eastAsia="Calibri"/>
          <w:sz w:val="24"/>
        </w:rPr>
        <w:t xml:space="preserve">. </w:t>
      </w:r>
      <w:r w:rsidR="005E6EC3">
        <w:rPr>
          <w:rFonts w:eastAsia="Calibri"/>
          <w:sz w:val="24"/>
        </w:rPr>
        <w:t xml:space="preserve">In my view there is no realistic prospect that </w:t>
      </w:r>
      <w:r w:rsidR="00BC4DBE">
        <w:rPr>
          <w:rFonts w:eastAsia="Calibri"/>
          <w:sz w:val="24"/>
        </w:rPr>
        <w:t xml:space="preserve">the applicant’s argument on this issue would be upheld on appeal. </w:t>
      </w:r>
    </w:p>
    <w:p w14:paraId="3931975E" w14:textId="6147A4E5" w:rsidR="00741CC6" w:rsidRDefault="00C750EC" w:rsidP="00C750EC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[5]</w:t>
      </w:r>
      <w:r>
        <w:rPr>
          <w:rFonts w:eastAsia="Calibri"/>
          <w:sz w:val="24"/>
        </w:rPr>
        <w:tab/>
      </w:r>
      <w:r w:rsidR="00741CC6">
        <w:rPr>
          <w:rFonts w:eastAsia="Calibri"/>
          <w:sz w:val="24"/>
        </w:rPr>
        <w:t>As to the remainder of the applicant’s argument, it essentially comprised a rehashing of the arguments which were advanced in the main application</w:t>
      </w:r>
      <w:r w:rsidR="009926C8">
        <w:rPr>
          <w:rFonts w:eastAsia="Calibri"/>
          <w:sz w:val="24"/>
        </w:rPr>
        <w:t>,</w:t>
      </w:r>
      <w:r w:rsidR="00121B6D">
        <w:rPr>
          <w:rFonts w:eastAsia="Calibri"/>
          <w:sz w:val="24"/>
        </w:rPr>
        <w:t xml:space="preserve"> and </w:t>
      </w:r>
      <w:r w:rsidR="00741CC6">
        <w:rPr>
          <w:rFonts w:eastAsia="Calibri"/>
          <w:sz w:val="24"/>
        </w:rPr>
        <w:t xml:space="preserve">  which I dealt with in my judgment. </w:t>
      </w:r>
    </w:p>
    <w:p w14:paraId="71BFE169" w14:textId="218AB4D2" w:rsidR="00741CC6" w:rsidRDefault="00C750EC" w:rsidP="00C750EC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[6]</w:t>
      </w:r>
      <w:r>
        <w:rPr>
          <w:rFonts w:eastAsia="Calibri"/>
          <w:sz w:val="24"/>
        </w:rPr>
        <w:tab/>
      </w:r>
      <w:r w:rsidR="00741CC6">
        <w:rPr>
          <w:rFonts w:eastAsia="Calibri"/>
          <w:sz w:val="24"/>
        </w:rPr>
        <w:t xml:space="preserve">On balance, I am </w:t>
      </w:r>
      <w:proofErr w:type="gramStart"/>
      <w:r w:rsidR="00741CC6">
        <w:rPr>
          <w:rFonts w:eastAsia="Calibri"/>
          <w:sz w:val="24"/>
        </w:rPr>
        <w:t>not  satisfied</w:t>
      </w:r>
      <w:proofErr w:type="gramEnd"/>
      <w:r w:rsidR="00741CC6">
        <w:rPr>
          <w:rFonts w:eastAsia="Calibri"/>
          <w:sz w:val="24"/>
        </w:rPr>
        <w:t xml:space="preserve"> that the applicant would enjoy reasonable prospects of success on appeal .</w:t>
      </w:r>
    </w:p>
    <w:p w14:paraId="61E267CC" w14:textId="721B6F53" w:rsidR="00A30C0E" w:rsidRPr="00BC7DAD" w:rsidRDefault="00C750EC" w:rsidP="00C750EC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 w:rsidRPr="00BC7DAD">
        <w:rPr>
          <w:rFonts w:eastAsia="Calibri"/>
          <w:sz w:val="24"/>
        </w:rPr>
        <w:t>[7]</w:t>
      </w:r>
      <w:r w:rsidRPr="00BC7DAD">
        <w:rPr>
          <w:rFonts w:eastAsia="Calibri"/>
          <w:sz w:val="24"/>
        </w:rPr>
        <w:tab/>
      </w:r>
      <w:r w:rsidR="00741CC6">
        <w:rPr>
          <w:rFonts w:eastAsia="Calibri"/>
          <w:sz w:val="24"/>
        </w:rPr>
        <w:t xml:space="preserve">The application is accordingly dismissed with costs. </w:t>
      </w:r>
      <w:r w:rsidR="002F3D1D">
        <w:rPr>
          <w:rFonts w:eastAsia="Calibri"/>
          <w:sz w:val="24"/>
        </w:rPr>
        <w:t xml:space="preserve">As far as counsel’s </w:t>
      </w:r>
      <w:r w:rsidR="00F50224">
        <w:rPr>
          <w:rFonts w:eastAsia="Calibri"/>
          <w:sz w:val="24"/>
        </w:rPr>
        <w:t xml:space="preserve">charges are concerned, </w:t>
      </w:r>
      <w:r w:rsidR="00F34295">
        <w:rPr>
          <w:rFonts w:eastAsia="Calibri"/>
          <w:sz w:val="24"/>
        </w:rPr>
        <w:t xml:space="preserve">my view is that the matter </w:t>
      </w:r>
      <w:proofErr w:type="gramStart"/>
      <w:r w:rsidR="00F34295">
        <w:rPr>
          <w:rFonts w:eastAsia="Calibri"/>
          <w:sz w:val="24"/>
        </w:rPr>
        <w:t>as a whole was</w:t>
      </w:r>
      <w:proofErr w:type="gramEnd"/>
      <w:r w:rsidR="00F34295">
        <w:rPr>
          <w:rFonts w:eastAsia="Calibri"/>
          <w:sz w:val="24"/>
        </w:rPr>
        <w:t xml:space="preserve"> relatively complex</w:t>
      </w:r>
      <w:r w:rsidR="00E2786B">
        <w:rPr>
          <w:rFonts w:eastAsia="Calibri"/>
          <w:sz w:val="24"/>
        </w:rPr>
        <w:t xml:space="preserve">, and I see no reason why </w:t>
      </w:r>
      <w:r w:rsidR="009B7399">
        <w:rPr>
          <w:rFonts w:eastAsia="Calibri"/>
          <w:sz w:val="24"/>
        </w:rPr>
        <w:t xml:space="preserve">a different scale should apply to the application for leave to appeal </w:t>
      </w:r>
      <w:r w:rsidR="009B7399" w:rsidRPr="00F25B88">
        <w:rPr>
          <w:rFonts w:eastAsia="Calibri"/>
          <w:i/>
          <w:iCs/>
          <w:sz w:val="24"/>
        </w:rPr>
        <w:t>per se</w:t>
      </w:r>
      <w:r w:rsidR="009B7399">
        <w:rPr>
          <w:rFonts w:eastAsia="Calibri"/>
          <w:sz w:val="24"/>
        </w:rPr>
        <w:t xml:space="preserve">. </w:t>
      </w:r>
      <w:r w:rsidR="00F34295">
        <w:rPr>
          <w:rFonts w:eastAsia="Calibri"/>
          <w:sz w:val="24"/>
        </w:rPr>
        <w:t xml:space="preserve"> </w:t>
      </w:r>
      <w:r w:rsidR="009B7399">
        <w:rPr>
          <w:rFonts w:eastAsia="Calibri"/>
          <w:sz w:val="24"/>
        </w:rPr>
        <w:t>S</w:t>
      </w:r>
      <w:r w:rsidR="00F50224">
        <w:rPr>
          <w:rFonts w:eastAsia="Calibri"/>
          <w:sz w:val="24"/>
        </w:rPr>
        <w:t xml:space="preserve">cale </w:t>
      </w:r>
      <w:r w:rsidR="009B7399">
        <w:rPr>
          <w:rFonts w:eastAsia="Calibri"/>
          <w:sz w:val="24"/>
        </w:rPr>
        <w:t>B</w:t>
      </w:r>
      <w:r w:rsidR="00F50224">
        <w:rPr>
          <w:rFonts w:eastAsia="Calibri"/>
          <w:sz w:val="24"/>
        </w:rPr>
        <w:t xml:space="preserve"> will </w:t>
      </w:r>
      <w:r w:rsidR="00E65661">
        <w:rPr>
          <w:rFonts w:eastAsia="Calibri"/>
          <w:sz w:val="24"/>
        </w:rPr>
        <w:t>ther</w:t>
      </w:r>
      <w:r w:rsidR="00E97AA7">
        <w:rPr>
          <w:rFonts w:eastAsia="Calibri"/>
          <w:sz w:val="24"/>
        </w:rPr>
        <w:t>e</w:t>
      </w:r>
      <w:r w:rsidR="00E65661">
        <w:rPr>
          <w:rFonts w:eastAsia="Calibri"/>
          <w:sz w:val="24"/>
        </w:rPr>
        <w:t>fore</w:t>
      </w:r>
      <w:r w:rsidR="009B7399">
        <w:rPr>
          <w:rFonts w:eastAsia="Calibri"/>
          <w:sz w:val="24"/>
        </w:rPr>
        <w:t xml:space="preserve"> </w:t>
      </w:r>
      <w:r w:rsidR="00F50224">
        <w:rPr>
          <w:rFonts w:eastAsia="Calibri"/>
          <w:sz w:val="24"/>
        </w:rPr>
        <w:t>apply.</w:t>
      </w:r>
    </w:p>
    <w:p w14:paraId="107347EB" w14:textId="77777777" w:rsidR="0049789D" w:rsidRPr="00BC7DAD" w:rsidRDefault="0049789D" w:rsidP="0049789D">
      <w:pPr>
        <w:widowControl/>
        <w:autoSpaceDE/>
        <w:autoSpaceDN/>
        <w:spacing w:after="240" w:line="360" w:lineRule="auto"/>
        <w:ind w:left="1134"/>
        <w:jc w:val="both"/>
        <w:rPr>
          <w:rFonts w:eastAsia="Calibri"/>
          <w:sz w:val="24"/>
        </w:rPr>
      </w:pPr>
    </w:p>
    <w:p w14:paraId="5F03FAFC" w14:textId="77777777" w:rsidR="00BC7DAD" w:rsidRPr="00BC7DAD" w:rsidRDefault="00BC7DAD" w:rsidP="00BC7DAD">
      <w:pPr>
        <w:widowControl/>
        <w:autoSpaceDE/>
        <w:autoSpaceDN/>
        <w:spacing w:after="240" w:line="360" w:lineRule="auto"/>
        <w:jc w:val="both"/>
        <w:rPr>
          <w:rFonts w:eastAsia="Calibri"/>
          <w:sz w:val="24"/>
        </w:rPr>
      </w:pPr>
    </w:p>
    <w:p w14:paraId="36C0815F" w14:textId="77777777" w:rsidR="00BC7DAD" w:rsidRPr="00BC7DAD" w:rsidRDefault="00BC7DAD" w:rsidP="00BC7DAD">
      <w:pPr>
        <w:widowControl/>
        <w:autoSpaceDE/>
        <w:autoSpaceDN/>
        <w:spacing w:line="360" w:lineRule="auto"/>
        <w:jc w:val="right"/>
        <w:rPr>
          <w:rFonts w:eastAsia="Calibri"/>
          <w:b/>
          <w:bCs/>
          <w:sz w:val="24"/>
        </w:rPr>
      </w:pPr>
      <w:r w:rsidRPr="00BC7DAD">
        <w:rPr>
          <w:rFonts w:eastAsia="Calibri"/>
          <w:b/>
          <w:bCs/>
          <w:sz w:val="24"/>
        </w:rPr>
        <w:t>____________________________</w:t>
      </w:r>
    </w:p>
    <w:p w14:paraId="122FDB9A" w14:textId="77777777" w:rsidR="00BC7DAD" w:rsidRPr="00BC7DAD" w:rsidRDefault="00BC7DAD" w:rsidP="00BC7DAD">
      <w:pPr>
        <w:widowControl/>
        <w:autoSpaceDE/>
        <w:autoSpaceDN/>
        <w:spacing w:line="360" w:lineRule="auto"/>
        <w:jc w:val="right"/>
        <w:rPr>
          <w:rFonts w:eastAsia="Calibri"/>
          <w:b/>
          <w:bCs/>
          <w:sz w:val="24"/>
        </w:rPr>
      </w:pPr>
      <w:r w:rsidRPr="00BC7DAD">
        <w:rPr>
          <w:rFonts w:eastAsia="Calibri"/>
          <w:b/>
          <w:bCs/>
          <w:sz w:val="24"/>
        </w:rPr>
        <w:t>G S Myburgh AJ</w:t>
      </w:r>
    </w:p>
    <w:p w14:paraId="51085E5D" w14:textId="77777777" w:rsidR="00BC7DAD" w:rsidRPr="00BC7DAD" w:rsidRDefault="00BC7DAD" w:rsidP="00BC7DAD">
      <w:pPr>
        <w:widowControl/>
        <w:autoSpaceDE/>
        <w:autoSpaceDN/>
        <w:spacing w:line="360" w:lineRule="auto"/>
        <w:ind w:left="567" w:hanging="567"/>
        <w:jc w:val="right"/>
        <w:rPr>
          <w:rFonts w:eastAsia="Calibri"/>
          <w:sz w:val="24"/>
        </w:rPr>
      </w:pPr>
      <w:r w:rsidRPr="00BC7DAD">
        <w:rPr>
          <w:rFonts w:eastAsia="Calibri"/>
          <w:sz w:val="24"/>
        </w:rPr>
        <w:t>Acting Judge of the High Court</w:t>
      </w:r>
    </w:p>
    <w:p w14:paraId="4918F133" w14:textId="77777777" w:rsidR="00BC7DAD" w:rsidRPr="00BC7DAD" w:rsidRDefault="00BC7DAD" w:rsidP="00BC7DAD">
      <w:pPr>
        <w:widowControl/>
        <w:autoSpaceDE/>
        <w:autoSpaceDN/>
        <w:spacing w:line="360" w:lineRule="auto"/>
        <w:ind w:left="567" w:hanging="567"/>
        <w:jc w:val="right"/>
        <w:rPr>
          <w:rFonts w:eastAsia="Calibri"/>
          <w:sz w:val="24"/>
        </w:rPr>
      </w:pPr>
      <w:r w:rsidRPr="00BC7DAD">
        <w:rPr>
          <w:rFonts w:eastAsia="Calibri"/>
          <w:sz w:val="24"/>
        </w:rPr>
        <w:t>Pretoria</w:t>
      </w:r>
    </w:p>
    <w:p w14:paraId="5CE9FC14" w14:textId="77777777" w:rsidR="00BC7DAD" w:rsidRPr="00BC7DAD" w:rsidRDefault="00BC7DAD" w:rsidP="00BC7DAD">
      <w:pPr>
        <w:widowControl/>
        <w:autoSpaceDE/>
        <w:autoSpaceDN/>
        <w:spacing w:after="240" w:line="360" w:lineRule="auto"/>
        <w:jc w:val="both"/>
        <w:rPr>
          <w:rFonts w:eastAsia="Calibri"/>
          <w:sz w:val="24"/>
        </w:rPr>
      </w:pPr>
    </w:p>
    <w:p w14:paraId="1699D2F9" w14:textId="77777777" w:rsidR="00752FF8" w:rsidRDefault="00BC7DAD" w:rsidP="00752FF8">
      <w:pPr>
        <w:widowControl/>
        <w:autoSpaceDE/>
        <w:autoSpaceDN/>
        <w:spacing w:after="240" w:line="360" w:lineRule="auto"/>
        <w:jc w:val="both"/>
        <w:rPr>
          <w:rFonts w:eastAsia="Calibri"/>
          <w:sz w:val="24"/>
        </w:rPr>
      </w:pPr>
      <w:r w:rsidRPr="00BC7DAD">
        <w:rPr>
          <w:rFonts w:eastAsia="Calibri"/>
          <w:b/>
          <w:sz w:val="24"/>
        </w:rPr>
        <w:t>Date of Hearing:</w:t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</w:r>
      <w:r w:rsidR="00741CC6">
        <w:rPr>
          <w:rFonts w:eastAsia="Calibri"/>
          <w:sz w:val="24"/>
        </w:rPr>
        <w:t>21 May 2024</w:t>
      </w:r>
    </w:p>
    <w:p w14:paraId="299EE0B0" w14:textId="44B14678" w:rsidR="0049789D" w:rsidRDefault="00BC7DAD" w:rsidP="00752FF8">
      <w:pPr>
        <w:widowControl/>
        <w:autoSpaceDE/>
        <w:autoSpaceDN/>
        <w:spacing w:after="240" w:line="360" w:lineRule="auto"/>
        <w:jc w:val="both"/>
        <w:rPr>
          <w:rFonts w:eastAsia="Calibri"/>
          <w:sz w:val="24"/>
        </w:rPr>
      </w:pPr>
      <w:r w:rsidRPr="00BC7DAD">
        <w:rPr>
          <w:rFonts w:eastAsia="Calibri"/>
          <w:b/>
          <w:sz w:val="24"/>
        </w:rPr>
        <w:t>Date of judgment:</w:t>
      </w:r>
      <w:r w:rsidRPr="00BC7DAD">
        <w:rPr>
          <w:rFonts w:eastAsia="Calibri"/>
          <w:b/>
          <w:sz w:val="24"/>
        </w:rPr>
        <w:tab/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</w:r>
      <w:r w:rsidR="00741CC6">
        <w:rPr>
          <w:rFonts w:eastAsia="Calibri"/>
          <w:sz w:val="24"/>
        </w:rPr>
        <w:t>2</w:t>
      </w:r>
      <w:r w:rsidR="00E7654D">
        <w:rPr>
          <w:rFonts w:eastAsia="Calibri"/>
          <w:sz w:val="24"/>
        </w:rPr>
        <w:t>3</w:t>
      </w:r>
      <w:r w:rsidR="00741CC6">
        <w:rPr>
          <w:rFonts w:eastAsia="Calibri"/>
          <w:sz w:val="24"/>
        </w:rPr>
        <w:t xml:space="preserve"> May</w:t>
      </w:r>
      <w:r w:rsidR="00EA2E9F">
        <w:rPr>
          <w:rFonts w:eastAsia="Calibri"/>
          <w:sz w:val="24"/>
        </w:rPr>
        <w:t xml:space="preserve"> 2024</w:t>
      </w:r>
    </w:p>
    <w:p w14:paraId="634C00FB" w14:textId="48C57AED" w:rsidR="00B30C2D" w:rsidRDefault="00B30C2D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5B09B2C8" w14:textId="77777777" w:rsidR="0049789D" w:rsidRPr="00BC7DAD" w:rsidRDefault="0049789D" w:rsidP="00BC7DAD">
      <w:pPr>
        <w:widowControl/>
        <w:autoSpaceDE/>
        <w:autoSpaceDN/>
        <w:spacing w:line="360" w:lineRule="auto"/>
        <w:ind w:left="567" w:hanging="567"/>
        <w:jc w:val="both"/>
        <w:rPr>
          <w:rFonts w:eastAsia="Calibri"/>
          <w:sz w:val="24"/>
        </w:rPr>
      </w:pPr>
    </w:p>
    <w:p w14:paraId="254AFB13" w14:textId="77777777" w:rsidR="00BC7DAD" w:rsidRPr="00BC7DAD" w:rsidRDefault="00BC7DAD" w:rsidP="00BC7DAD">
      <w:pPr>
        <w:widowControl/>
        <w:autoSpaceDE/>
        <w:autoSpaceDN/>
        <w:spacing w:line="360" w:lineRule="auto"/>
        <w:ind w:left="567" w:hanging="567"/>
        <w:jc w:val="both"/>
        <w:rPr>
          <w:rFonts w:eastAsia="Calibri"/>
          <w:sz w:val="24"/>
        </w:rPr>
      </w:pPr>
    </w:p>
    <w:p w14:paraId="488EC92A" w14:textId="77777777" w:rsidR="00BC7DAD" w:rsidRPr="00BC7DAD" w:rsidRDefault="00BC7DAD" w:rsidP="00BC7DAD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b/>
          <w:sz w:val="24"/>
          <w:u w:val="single"/>
        </w:rPr>
      </w:pPr>
      <w:r w:rsidRPr="00BC7DAD">
        <w:rPr>
          <w:rFonts w:eastAsia="Calibri"/>
          <w:b/>
          <w:sz w:val="24"/>
          <w:u w:val="single"/>
        </w:rPr>
        <w:t>Appearances</w:t>
      </w:r>
    </w:p>
    <w:p w14:paraId="28C8321E" w14:textId="77777777" w:rsidR="00BC7DAD" w:rsidRPr="00BC7DAD" w:rsidRDefault="00BC7DAD" w:rsidP="00BC7DAD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 w:rsidRPr="00BC7DAD">
        <w:rPr>
          <w:rFonts w:eastAsia="Calibri"/>
          <w:sz w:val="24"/>
        </w:rPr>
        <w:t>For Applicant:</w:t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  <w:t xml:space="preserve">P Swanepoel SC assisted by C </w:t>
      </w:r>
      <w:proofErr w:type="spellStart"/>
      <w:r w:rsidRPr="00BC7DAD">
        <w:rPr>
          <w:rFonts w:eastAsia="Calibri"/>
          <w:sz w:val="24"/>
        </w:rPr>
        <w:t>Boonzaaier</w:t>
      </w:r>
      <w:proofErr w:type="spellEnd"/>
    </w:p>
    <w:p w14:paraId="233764EB" w14:textId="1D1D5DEE" w:rsidR="00BC7DAD" w:rsidRPr="00BC7DAD" w:rsidRDefault="00BC7DAD" w:rsidP="00BC7DAD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 w:rsidRPr="00BC7DAD">
        <w:rPr>
          <w:rFonts w:eastAsia="Calibri"/>
          <w:sz w:val="24"/>
        </w:rPr>
        <w:t>Instructed by:</w:t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  <w:t xml:space="preserve">L </w:t>
      </w:r>
      <w:proofErr w:type="spellStart"/>
      <w:r w:rsidRPr="00BC7DAD">
        <w:rPr>
          <w:rFonts w:eastAsia="Calibri"/>
          <w:sz w:val="24"/>
        </w:rPr>
        <w:t>Mbangi</w:t>
      </w:r>
      <w:proofErr w:type="spellEnd"/>
      <w:r w:rsidRPr="00BC7DAD">
        <w:rPr>
          <w:rFonts w:eastAsia="Calibri"/>
          <w:sz w:val="24"/>
        </w:rPr>
        <w:t xml:space="preserve"> </w:t>
      </w:r>
      <w:r w:rsidR="00EA2E9F" w:rsidRPr="00BC7DAD">
        <w:rPr>
          <w:rFonts w:eastAsia="Calibri"/>
          <w:sz w:val="24"/>
        </w:rPr>
        <w:t>attorneys.</w:t>
      </w:r>
    </w:p>
    <w:p w14:paraId="1F2751CE" w14:textId="77777777" w:rsidR="00BC7DAD" w:rsidRPr="00BC7DAD" w:rsidRDefault="00BC7DAD" w:rsidP="00BC7DAD">
      <w:pPr>
        <w:widowControl/>
        <w:autoSpaceDE/>
        <w:autoSpaceDN/>
        <w:spacing w:after="240" w:line="360" w:lineRule="auto"/>
        <w:ind w:left="567" w:hanging="567"/>
        <w:jc w:val="both"/>
        <w:rPr>
          <w:rFonts w:eastAsia="Calibri"/>
          <w:sz w:val="24"/>
        </w:rPr>
      </w:pPr>
      <w:r w:rsidRPr="00BC7DAD">
        <w:rPr>
          <w:rFonts w:eastAsia="Calibri"/>
          <w:sz w:val="24"/>
        </w:rPr>
        <w:t>For Respondent:</w:t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  <w:t>L Haskins</w:t>
      </w:r>
    </w:p>
    <w:p w14:paraId="4564D93B" w14:textId="17AC1355" w:rsidR="00C835C1" w:rsidRPr="00BC7DAD" w:rsidRDefault="00BC7DAD" w:rsidP="00DA4F23">
      <w:pPr>
        <w:widowControl/>
        <w:autoSpaceDE/>
        <w:autoSpaceDN/>
        <w:rPr>
          <w:sz w:val="24"/>
          <w:szCs w:val="24"/>
        </w:rPr>
      </w:pPr>
      <w:r w:rsidRPr="00BC7DAD">
        <w:rPr>
          <w:rFonts w:eastAsia="Calibri"/>
          <w:sz w:val="24"/>
        </w:rPr>
        <w:t>Instructed by:</w:t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</w:r>
      <w:r w:rsidRPr="00BC7DAD">
        <w:rPr>
          <w:rFonts w:eastAsia="Calibri"/>
          <w:sz w:val="24"/>
        </w:rPr>
        <w:tab/>
      </w:r>
      <w:proofErr w:type="spellStart"/>
      <w:r w:rsidRPr="00BC7DAD">
        <w:rPr>
          <w:rFonts w:eastAsia="Calibri"/>
          <w:sz w:val="24"/>
        </w:rPr>
        <w:t>Mothle</w:t>
      </w:r>
      <w:proofErr w:type="spellEnd"/>
      <w:r w:rsidRPr="00BC7DAD">
        <w:rPr>
          <w:rFonts w:eastAsia="Calibri"/>
          <w:sz w:val="24"/>
        </w:rPr>
        <w:t xml:space="preserve"> Jooma </w:t>
      </w:r>
      <w:proofErr w:type="spellStart"/>
      <w:r w:rsidRPr="00BC7DAD">
        <w:rPr>
          <w:rFonts w:eastAsia="Calibri"/>
          <w:sz w:val="24"/>
        </w:rPr>
        <w:t>Sabdia</w:t>
      </w:r>
      <w:proofErr w:type="spellEnd"/>
      <w:r w:rsidRPr="00BC7DAD">
        <w:rPr>
          <w:rFonts w:eastAsia="Calibri"/>
          <w:sz w:val="24"/>
        </w:rPr>
        <w:t xml:space="preserve"> Inc</w:t>
      </w:r>
      <w:bookmarkEnd w:id="0"/>
    </w:p>
    <w:sectPr w:rsidR="00C835C1" w:rsidRPr="00BC7DAD" w:rsidSect="00A7665E">
      <w:footerReference w:type="default" r:id="rId10"/>
      <w:type w:val="continuous"/>
      <w:pgSz w:w="11900" w:h="16820"/>
      <w:pgMar w:top="1440" w:right="1440" w:bottom="1440" w:left="1440" w:header="0" w:footer="10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78128" w14:textId="77777777" w:rsidR="00FF46CE" w:rsidRDefault="00FF46CE">
      <w:r>
        <w:separator/>
      </w:r>
    </w:p>
  </w:endnote>
  <w:endnote w:type="continuationSeparator" w:id="0">
    <w:p w14:paraId="46496AA8" w14:textId="77777777" w:rsidR="00FF46CE" w:rsidRDefault="00FF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099146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47BB593" w14:textId="14244D29" w:rsidR="000219F4" w:rsidRPr="00DA4F23" w:rsidRDefault="000219F4">
        <w:pPr>
          <w:pStyle w:val="Footer"/>
          <w:jc w:val="right"/>
          <w:rPr>
            <w:sz w:val="24"/>
            <w:szCs w:val="24"/>
          </w:rPr>
        </w:pPr>
        <w:r w:rsidRPr="00DA4F23">
          <w:rPr>
            <w:sz w:val="24"/>
            <w:szCs w:val="24"/>
          </w:rPr>
          <w:fldChar w:fldCharType="begin"/>
        </w:r>
        <w:r w:rsidRPr="00DA4F23">
          <w:rPr>
            <w:sz w:val="24"/>
            <w:szCs w:val="24"/>
          </w:rPr>
          <w:instrText xml:space="preserve"> PAGE   \* MERGEFORMAT </w:instrText>
        </w:r>
        <w:r w:rsidRPr="00DA4F23">
          <w:rPr>
            <w:sz w:val="24"/>
            <w:szCs w:val="24"/>
          </w:rPr>
          <w:fldChar w:fldCharType="separate"/>
        </w:r>
        <w:r w:rsidRPr="00DA4F23">
          <w:rPr>
            <w:noProof/>
            <w:sz w:val="24"/>
            <w:szCs w:val="24"/>
          </w:rPr>
          <w:t>2</w:t>
        </w:r>
        <w:r w:rsidRPr="00DA4F23">
          <w:rPr>
            <w:noProof/>
            <w:sz w:val="24"/>
            <w:szCs w:val="24"/>
          </w:rPr>
          <w:fldChar w:fldCharType="end"/>
        </w:r>
      </w:p>
    </w:sdtContent>
  </w:sdt>
  <w:p w14:paraId="76608769" w14:textId="77777777" w:rsidR="000219F4" w:rsidRDefault="00021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3F966" w14:textId="77777777" w:rsidR="00FF46CE" w:rsidRDefault="00FF46CE">
      <w:r>
        <w:separator/>
      </w:r>
    </w:p>
  </w:footnote>
  <w:footnote w:type="continuationSeparator" w:id="0">
    <w:p w14:paraId="7710E2D9" w14:textId="77777777" w:rsidR="00FF46CE" w:rsidRDefault="00FF46CE">
      <w:r>
        <w:continuationSeparator/>
      </w:r>
    </w:p>
  </w:footnote>
  <w:footnote w:id="1">
    <w:p w14:paraId="6907CA9E" w14:textId="78C58643" w:rsidR="00860450" w:rsidRDefault="00860450">
      <w:pPr>
        <w:pStyle w:val="FootnoteText"/>
      </w:pPr>
      <w:r>
        <w:rPr>
          <w:rStyle w:val="FootnoteReference"/>
        </w:rPr>
        <w:footnoteRef/>
      </w:r>
      <w:r>
        <w:t xml:space="preserve"> Act </w:t>
      </w:r>
      <w:r w:rsidR="00CD657E">
        <w:t xml:space="preserve">10 of 2013 </w:t>
      </w:r>
    </w:p>
  </w:footnote>
  <w:footnote w:id="2">
    <w:p w14:paraId="39B84D5B" w14:textId="6EC4578C" w:rsidR="008A2A5C" w:rsidRDefault="008A2A5C">
      <w:pPr>
        <w:pStyle w:val="FootnoteText"/>
      </w:pPr>
      <w:r>
        <w:rPr>
          <w:rStyle w:val="FootnoteReference"/>
        </w:rPr>
        <w:footnoteRef/>
      </w:r>
      <w:r>
        <w:t xml:space="preserve"> Act 28 of 2011</w:t>
      </w:r>
    </w:p>
  </w:footnote>
  <w:footnote w:id="3">
    <w:p w14:paraId="61E3E35F" w14:textId="34632805" w:rsidR="0011189A" w:rsidRDefault="001118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03A5" w:rsidRPr="004F03A5">
        <w:t xml:space="preserve">Valor IT v Premier </w:t>
      </w:r>
      <w:proofErr w:type="gramStart"/>
      <w:r w:rsidR="004F03A5" w:rsidRPr="004F03A5">
        <w:t>North West</w:t>
      </w:r>
      <w:proofErr w:type="gramEnd"/>
      <w:r w:rsidR="004F03A5" w:rsidRPr="004F03A5">
        <w:t xml:space="preserve"> Province and Others [2020] ZASCA 62</w:t>
      </w:r>
    </w:p>
  </w:footnote>
  <w:footnote w:id="4">
    <w:p w14:paraId="47F0AB03" w14:textId="0D7DEB47" w:rsidR="00D34EC6" w:rsidRDefault="00D34EC6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F45473B"/>
    <w:multiLevelType w:val="multilevel"/>
    <w:tmpl w:val="7B640BA2"/>
    <w:lvl w:ilvl="0">
      <w:start w:val="1"/>
      <w:numFmt w:val="decimal"/>
      <w:pStyle w:val="JudgmentNumbered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[%2]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25491C48"/>
    <w:multiLevelType w:val="hybridMultilevel"/>
    <w:tmpl w:val="6960E536"/>
    <w:lvl w:ilvl="0" w:tplc="061A6F6E">
      <w:numFmt w:val="bullet"/>
      <w:lvlText w:val="•"/>
      <w:lvlJc w:val="left"/>
      <w:pPr>
        <w:ind w:left="974" w:hanging="284"/>
      </w:pPr>
      <w:rPr>
        <w:rFonts w:ascii="Arial" w:eastAsia="Arial" w:hAnsi="Arial" w:cs="Arial" w:hint="default"/>
        <w:b w:val="0"/>
        <w:bCs w:val="0"/>
        <w:i w:val="0"/>
        <w:iCs w:val="0"/>
        <w:color w:val="939393"/>
        <w:spacing w:val="0"/>
        <w:w w:val="42"/>
        <w:sz w:val="23"/>
        <w:szCs w:val="23"/>
        <w:lang w:val="en-US" w:eastAsia="en-US" w:bidi="ar-SA"/>
      </w:rPr>
    </w:lvl>
    <w:lvl w:ilvl="1" w:tplc="50DC8F10"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2" w:tplc="FA2AB910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3" w:tplc="12FCBCCE">
      <w:numFmt w:val="bullet"/>
      <w:lvlText w:val="•"/>
      <w:lvlJc w:val="left"/>
      <w:pPr>
        <w:ind w:left="3734" w:hanging="284"/>
      </w:pPr>
      <w:rPr>
        <w:rFonts w:hint="default"/>
        <w:lang w:val="en-US" w:eastAsia="en-US" w:bidi="ar-SA"/>
      </w:rPr>
    </w:lvl>
    <w:lvl w:ilvl="4" w:tplc="B424710E">
      <w:numFmt w:val="bullet"/>
      <w:lvlText w:val="•"/>
      <w:lvlJc w:val="left"/>
      <w:pPr>
        <w:ind w:left="4652" w:hanging="284"/>
      </w:pPr>
      <w:rPr>
        <w:rFonts w:hint="default"/>
        <w:lang w:val="en-US" w:eastAsia="en-US" w:bidi="ar-SA"/>
      </w:rPr>
    </w:lvl>
    <w:lvl w:ilvl="5" w:tplc="7ECA6FA4">
      <w:numFmt w:val="bullet"/>
      <w:lvlText w:val="•"/>
      <w:lvlJc w:val="left"/>
      <w:pPr>
        <w:ind w:left="5570" w:hanging="284"/>
      </w:pPr>
      <w:rPr>
        <w:rFonts w:hint="default"/>
        <w:lang w:val="en-US" w:eastAsia="en-US" w:bidi="ar-SA"/>
      </w:rPr>
    </w:lvl>
    <w:lvl w:ilvl="6" w:tplc="743A5EA4">
      <w:numFmt w:val="bullet"/>
      <w:lvlText w:val="•"/>
      <w:lvlJc w:val="left"/>
      <w:pPr>
        <w:ind w:left="6488" w:hanging="284"/>
      </w:pPr>
      <w:rPr>
        <w:rFonts w:hint="default"/>
        <w:lang w:val="en-US" w:eastAsia="en-US" w:bidi="ar-SA"/>
      </w:rPr>
    </w:lvl>
    <w:lvl w:ilvl="7" w:tplc="3AFC45F0">
      <w:numFmt w:val="bullet"/>
      <w:lvlText w:val="•"/>
      <w:lvlJc w:val="left"/>
      <w:pPr>
        <w:ind w:left="7406" w:hanging="284"/>
      </w:pPr>
      <w:rPr>
        <w:rFonts w:hint="default"/>
        <w:lang w:val="en-US" w:eastAsia="en-US" w:bidi="ar-SA"/>
      </w:rPr>
    </w:lvl>
    <w:lvl w:ilvl="8" w:tplc="85D60A2C">
      <w:numFmt w:val="bullet"/>
      <w:lvlText w:val="•"/>
      <w:lvlJc w:val="left"/>
      <w:pPr>
        <w:ind w:left="832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254A3D7B"/>
    <w:multiLevelType w:val="multilevel"/>
    <w:tmpl w:val="B18A80B8"/>
    <w:lvl w:ilvl="0">
      <w:start w:val="1"/>
      <w:numFmt w:val="upperLetter"/>
      <w:lvlText w:val="%1."/>
      <w:lvlJc w:val="left"/>
      <w:pPr>
        <w:ind w:left="1702" w:hanging="648"/>
      </w:pPr>
      <w:rPr>
        <w:rFonts w:ascii="Arial" w:eastAsia="Arial" w:hAnsi="Arial" w:cs="Arial" w:hint="default"/>
        <w:b/>
        <w:bCs/>
        <w:i w:val="0"/>
        <w:iCs w:val="0"/>
        <w:color w:val="4D4D4D"/>
        <w:spacing w:val="-1"/>
        <w:w w:val="97"/>
        <w:sz w:val="23"/>
        <w:szCs w:val="23"/>
        <w:lang w:val="en-US" w:eastAsia="en-US" w:bidi="ar-SA"/>
      </w:rPr>
    </w:lvl>
    <w:lvl w:ilvl="1">
      <w:start w:val="1"/>
      <w:numFmt w:val="decimal"/>
      <w:lvlText w:val="[%2]"/>
      <w:lvlJc w:val="left"/>
      <w:pPr>
        <w:ind w:left="1683" w:hanging="654"/>
        <w:jc w:val="right"/>
      </w:pPr>
      <w:rPr>
        <w:rFonts w:hint="default"/>
        <w:spacing w:val="-1"/>
        <w:w w:val="92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672" w:hanging="899"/>
        <w:jc w:val="right"/>
      </w:pPr>
      <w:rPr>
        <w:rFonts w:hint="default"/>
        <w:spacing w:val="-1"/>
        <w:w w:val="97"/>
        <w:lang w:val="en-US" w:eastAsia="en-US" w:bidi="ar-SA"/>
      </w:rPr>
    </w:lvl>
    <w:lvl w:ilvl="3">
      <w:start w:val="1"/>
      <w:numFmt w:val="decimal"/>
      <w:lvlText w:val="%2.%3.%4."/>
      <w:lvlJc w:val="left"/>
      <w:pPr>
        <w:ind w:left="3618" w:hanging="899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spacing w:val="-1"/>
        <w:w w:val="97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520" w:hanging="8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0" w:hanging="8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80" w:hanging="8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20" w:hanging="8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00" w:hanging="899"/>
      </w:pPr>
      <w:rPr>
        <w:rFonts w:hint="default"/>
        <w:lang w:val="en-US" w:eastAsia="en-US" w:bidi="ar-SA"/>
      </w:rPr>
    </w:lvl>
  </w:abstractNum>
  <w:abstractNum w:abstractNumId="4" w15:restartNumberingAfterBreak="0">
    <w:nsid w:val="27DF4B57"/>
    <w:multiLevelType w:val="hybridMultilevel"/>
    <w:tmpl w:val="FD5C4888"/>
    <w:lvl w:ilvl="0" w:tplc="FA60FD46">
      <w:start w:val="2"/>
      <w:numFmt w:val="decimal"/>
      <w:lvlText w:val="(%1)"/>
      <w:lvlJc w:val="left"/>
      <w:pPr>
        <w:ind w:left="2267" w:hanging="399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0B8C435A">
      <w:start w:val="1"/>
      <w:numFmt w:val="lowerLetter"/>
      <w:lvlText w:val="(%2)"/>
      <w:lvlJc w:val="left"/>
      <w:pPr>
        <w:ind w:left="2888" w:hanging="324"/>
        <w:jc w:val="right"/>
      </w:pPr>
      <w:rPr>
        <w:rFonts w:ascii="Arial" w:eastAsia="Arial" w:hAnsi="Arial" w:cs="Arial" w:hint="default"/>
        <w:b w:val="0"/>
        <w:bCs w:val="0"/>
        <w:i/>
        <w:iCs/>
        <w:color w:val="4B4B4B"/>
        <w:spacing w:val="-1"/>
        <w:w w:val="97"/>
        <w:sz w:val="22"/>
        <w:szCs w:val="22"/>
        <w:lang w:val="en-US" w:eastAsia="en-US" w:bidi="ar-SA"/>
      </w:rPr>
    </w:lvl>
    <w:lvl w:ilvl="2" w:tplc="45E6FF20">
      <w:start w:val="1"/>
      <w:numFmt w:val="lowerRoman"/>
      <w:lvlText w:val="(%3)"/>
      <w:lvlJc w:val="left"/>
      <w:pPr>
        <w:ind w:left="3743" w:hanging="247"/>
      </w:pPr>
      <w:rPr>
        <w:rFonts w:ascii="Arial" w:eastAsia="Arial" w:hAnsi="Arial" w:cs="Arial" w:hint="default"/>
        <w:b w:val="0"/>
        <w:bCs w:val="0"/>
        <w:i/>
        <w:iCs/>
        <w:color w:val="4B4B4B"/>
        <w:spacing w:val="-1"/>
        <w:w w:val="100"/>
        <w:sz w:val="22"/>
        <w:szCs w:val="22"/>
        <w:lang w:val="en-US" w:eastAsia="en-US" w:bidi="ar-SA"/>
      </w:rPr>
    </w:lvl>
    <w:lvl w:ilvl="3" w:tplc="0136ED60">
      <w:numFmt w:val="bullet"/>
      <w:lvlText w:val="•"/>
      <w:lvlJc w:val="left"/>
      <w:pPr>
        <w:ind w:left="4542" w:hanging="247"/>
      </w:pPr>
      <w:rPr>
        <w:rFonts w:hint="default"/>
        <w:lang w:val="en-US" w:eastAsia="en-US" w:bidi="ar-SA"/>
      </w:rPr>
    </w:lvl>
    <w:lvl w:ilvl="4" w:tplc="31002E52">
      <w:numFmt w:val="bullet"/>
      <w:lvlText w:val="•"/>
      <w:lvlJc w:val="left"/>
      <w:pPr>
        <w:ind w:left="5345" w:hanging="247"/>
      </w:pPr>
      <w:rPr>
        <w:rFonts w:hint="default"/>
        <w:lang w:val="en-US" w:eastAsia="en-US" w:bidi="ar-SA"/>
      </w:rPr>
    </w:lvl>
    <w:lvl w:ilvl="5" w:tplc="50F43A50">
      <w:numFmt w:val="bullet"/>
      <w:lvlText w:val="•"/>
      <w:lvlJc w:val="left"/>
      <w:pPr>
        <w:ind w:left="6147" w:hanging="247"/>
      </w:pPr>
      <w:rPr>
        <w:rFonts w:hint="default"/>
        <w:lang w:val="en-US" w:eastAsia="en-US" w:bidi="ar-SA"/>
      </w:rPr>
    </w:lvl>
    <w:lvl w:ilvl="6" w:tplc="770A381E">
      <w:numFmt w:val="bullet"/>
      <w:lvlText w:val="•"/>
      <w:lvlJc w:val="left"/>
      <w:pPr>
        <w:ind w:left="6950" w:hanging="247"/>
      </w:pPr>
      <w:rPr>
        <w:rFonts w:hint="default"/>
        <w:lang w:val="en-US" w:eastAsia="en-US" w:bidi="ar-SA"/>
      </w:rPr>
    </w:lvl>
    <w:lvl w:ilvl="7" w:tplc="6386A176">
      <w:numFmt w:val="bullet"/>
      <w:lvlText w:val="•"/>
      <w:lvlJc w:val="left"/>
      <w:pPr>
        <w:ind w:left="7752" w:hanging="247"/>
      </w:pPr>
      <w:rPr>
        <w:rFonts w:hint="default"/>
        <w:lang w:val="en-US" w:eastAsia="en-US" w:bidi="ar-SA"/>
      </w:rPr>
    </w:lvl>
    <w:lvl w:ilvl="8" w:tplc="96B2A6BC">
      <w:numFmt w:val="bullet"/>
      <w:lvlText w:val="•"/>
      <w:lvlJc w:val="left"/>
      <w:pPr>
        <w:ind w:left="8555" w:hanging="247"/>
      </w:pPr>
      <w:rPr>
        <w:rFonts w:hint="default"/>
        <w:lang w:val="en-US" w:eastAsia="en-US" w:bidi="ar-SA"/>
      </w:rPr>
    </w:lvl>
  </w:abstractNum>
  <w:abstractNum w:abstractNumId="5" w15:restartNumberingAfterBreak="0">
    <w:nsid w:val="2B6745FC"/>
    <w:multiLevelType w:val="hybridMultilevel"/>
    <w:tmpl w:val="493612F0"/>
    <w:lvl w:ilvl="0" w:tplc="FD3A41F0">
      <w:start w:val="3"/>
      <w:numFmt w:val="upperLetter"/>
      <w:lvlText w:val="%1."/>
      <w:lvlJc w:val="left"/>
      <w:pPr>
        <w:ind w:left="1702" w:hanging="644"/>
        <w:jc w:val="right"/>
      </w:pPr>
      <w:rPr>
        <w:rFonts w:hint="default"/>
        <w:spacing w:val="-1"/>
        <w:w w:val="102"/>
        <w:lang w:val="en-US" w:eastAsia="en-US" w:bidi="ar-SA"/>
      </w:rPr>
    </w:lvl>
    <w:lvl w:ilvl="1" w:tplc="25DA7772">
      <w:numFmt w:val="bullet"/>
      <w:lvlText w:val="•"/>
      <w:lvlJc w:val="left"/>
      <w:pPr>
        <w:ind w:left="2546" w:hanging="644"/>
      </w:pPr>
      <w:rPr>
        <w:rFonts w:hint="default"/>
        <w:lang w:val="en-US" w:eastAsia="en-US" w:bidi="ar-SA"/>
      </w:rPr>
    </w:lvl>
    <w:lvl w:ilvl="2" w:tplc="DBD29A4C">
      <w:numFmt w:val="bullet"/>
      <w:lvlText w:val="•"/>
      <w:lvlJc w:val="left"/>
      <w:pPr>
        <w:ind w:left="3392" w:hanging="644"/>
      </w:pPr>
      <w:rPr>
        <w:rFonts w:hint="default"/>
        <w:lang w:val="en-US" w:eastAsia="en-US" w:bidi="ar-SA"/>
      </w:rPr>
    </w:lvl>
    <w:lvl w:ilvl="3" w:tplc="E264BF9E">
      <w:numFmt w:val="bullet"/>
      <w:lvlText w:val="•"/>
      <w:lvlJc w:val="left"/>
      <w:pPr>
        <w:ind w:left="4238" w:hanging="644"/>
      </w:pPr>
      <w:rPr>
        <w:rFonts w:hint="default"/>
        <w:lang w:val="en-US" w:eastAsia="en-US" w:bidi="ar-SA"/>
      </w:rPr>
    </w:lvl>
    <w:lvl w:ilvl="4" w:tplc="C1845FCE">
      <w:numFmt w:val="bullet"/>
      <w:lvlText w:val="•"/>
      <w:lvlJc w:val="left"/>
      <w:pPr>
        <w:ind w:left="5084" w:hanging="644"/>
      </w:pPr>
      <w:rPr>
        <w:rFonts w:hint="default"/>
        <w:lang w:val="en-US" w:eastAsia="en-US" w:bidi="ar-SA"/>
      </w:rPr>
    </w:lvl>
    <w:lvl w:ilvl="5" w:tplc="C1AA4306">
      <w:numFmt w:val="bullet"/>
      <w:lvlText w:val="•"/>
      <w:lvlJc w:val="left"/>
      <w:pPr>
        <w:ind w:left="5930" w:hanging="644"/>
      </w:pPr>
      <w:rPr>
        <w:rFonts w:hint="default"/>
        <w:lang w:val="en-US" w:eastAsia="en-US" w:bidi="ar-SA"/>
      </w:rPr>
    </w:lvl>
    <w:lvl w:ilvl="6" w:tplc="CC8CB0BA">
      <w:numFmt w:val="bullet"/>
      <w:lvlText w:val="•"/>
      <w:lvlJc w:val="left"/>
      <w:pPr>
        <w:ind w:left="6776" w:hanging="644"/>
      </w:pPr>
      <w:rPr>
        <w:rFonts w:hint="default"/>
        <w:lang w:val="en-US" w:eastAsia="en-US" w:bidi="ar-SA"/>
      </w:rPr>
    </w:lvl>
    <w:lvl w:ilvl="7" w:tplc="83F258E6">
      <w:numFmt w:val="bullet"/>
      <w:lvlText w:val="•"/>
      <w:lvlJc w:val="left"/>
      <w:pPr>
        <w:ind w:left="7622" w:hanging="644"/>
      </w:pPr>
      <w:rPr>
        <w:rFonts w:hint="default"/>
        <w:lang w:val="en-US" w:eastAsia="en-US" w:bidi="ar-SA"/>
      </w:rPr>
    </w:lvl>
    <w:lvl w:ilvl="8" w:tplc="F118EE2E">
      <w:numFmt w:val="bullet"/>
      <w:lvlText w:val="•"/>
      <w:lvlJc w:val="left"/>
      <w:pPr>
        <w:ind w:left="8468" w:hanging="644"/>
      </w:pPr>
      <w:rPr>
        <w:rFonts w:hint="default"/>
        <w:lang w:val="en-US" w:eastAsia="en-US" w:bidi="ar-SA"/>
      </w:rPr>
    </w:lvl>
  </w:abstractNum>
  <w:abstractNum w:abstractNumId="6" w15:restartNumberingAfterBreak="0">
    <w:nsid w:val="307B17FF"/>
    <w:multiLevelType w:val="hybridMultilevel"/>
    <w:tmpl w:val="6BF0354C"/>
    <w:lvl w:ilvl="0" w:tplc="FF2E2A98">
      <w:start w:val="1"/>
      <w:numFmt w:val="decimal"/>
      <w:lvlText w:val="(%1)"/>
      <w:lvlJc w:val="left"/>
      <w:pPr>
        <w:ind w:left="2368" w:hanging="476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76866162">
      <w:start w:val="2"/>
      <w:numFmt w:val="decimal"/>
      <w:lvlText w:val="(%2)"/>
      <w:lvlJc w:val="left"/>
      <w:pPr>
        <w:ind w:left="2335" w:hanging="360"/>
        <w:jc w:val="right"/>
      </w:pPr>
      <w:rPr>
        <w:rFonts w:ascii="Arial" w:eastAsia="Arial" w:hAnsi="Arial" w:cs="Arial" w:hint="default"/>
        <w:b w:val="0"/>
        <w:bCs w:val="0"/>
        <w:i/>
        <w:iCs/>
        <w:color w:val="4B4B4B"/>
        <w:spacing w:val="-1"/>
        <w:w w:val="99"/>
        <w:sz w:val="22"/>
        <w:szCs w:val="22"/>
        <w:lang w:val="en-US" w:eastAsia="en-US" w:bidi="ar-SA"/>
      </w:rPr>
    </w:lvl>
    <w:lvl w:ilvl="2" w:tplc="45BCA27A">
      <w:start w:val="1"/>
      <w:numFmt w:val="lowerLetter"/>
      <w:lvlText w:val="(%3)"/>
      <w:lvlJc w:val="left"/>
      <w:pPr>
        <w:ind w:left="3277" w:hanging="334"/>
      </w:pPr>
      <w:rPr>
        <w:rFonts w:ascii="Arial" w:eastAsia="Arial" w:hAnsi="Arial" w:cs="Arial" w:hint="default"/>
        <w:b w:val="0"/>
        <w:bCs w:val="0"/>
        <w:i/>
        <w:iCs/>
        <w:color w:val="4B4B4B"/>
        <w:spacing w:val="-1"/>
        <w:w w:val="105"/>
        <w:sz w:val="22"/>
        <w:szCs w:val="22"/>
        <w:lang w:val="en-US" w:eastAsia="en-US" w:bidi="ar-SA"/>
      </w:rPr>
    </w:lvl>
    <w:lvl w:ilvl="3" w:tplc="A09644F2">
      <w:numFmt w:val="bullet"/>
      <w:lvlText w:val="•"/>
      <w:lvlJc w:val="left"/>
      <w:pPr>
        <w:ind w:left="4140" w:hanging="334"/>
      </w:pPr>
      <w:rPr>
        <w:rFonts w:hint="default"/>
        <w:lang w:val="en-US" w:eastAsia="en-US" w:bidi="ar-SA"/>
      </w:rPr>
    </w:lvl>
    <w:lvl w:ilvl="4" w:tplc="5296ADC0">
      <w:numFmt w:val="bullet"/>
      <w:lvlText w:val="•"/>
      <w:lvlJc w:val="left"/>
      <w:pPr>
        <w:ind w:left="5000" w:hanging="334"/>
      </w:pPr>
      <w:rPr>
        <w:rFonts w:hint="default"/>
        <w:lang w:val="en-US" w:eastAsia="en-US" w:bidi="ar-SA"/>
      </w:rPr>
    </w:lvl>
    <w:lvl w:ilvl="5" w:tplc="3ABA44BA">
      <w:numFmt w:val="bullet"/>
      <w:lvlText w:val="•"/>
      <w:lvlJc w:val="left"/>
      <w:pPr>
        <w:ind w:left="5860" w:hanging="334"/>
      </w:pPr>
      <w:rPr>
        <w:rFonts w:hint="default"/>
        <w:lang w:val="en-US" w:eastAsia="en-US" w:bidi="ar-SA"/>
      </w:rPr>
    </w:lvl>
    <w:lvl w:ilvl="6" w:tplc="14E0372A">
      <w:numFmt w:val="bullet"/>
      <w:lvlText w:val="•"/>
      <w:lvlJc w:val="left"/>
      <w:pPr>
        <w:ind w:left="6720" w:hanging="334"/>
      </w:pPr>
      <w:rPr>
        <w:rFonts w:hint="default"/>
        <w:lang w:val="en-US" w:eastAsia="en-US" w:bidi="ar-SA"/>
      </w:rPr>
    </w:lvl>
    <w:lvl w:ilvl="7" w:tplc="C52A8BE4">
      <w:numFmt w:val="bullet"/>
      <w:lvlText w:val="•"/>
      <w:lvlJc w:val="left"/>
      <w:pPr>
        <w:ind w:left="7580" w:hanging="334"/>
      </w:pPr>
      <w:rPr>
        <w:rFonts w:hint="default"/>
        <w:lang w:val="en-US" w:eastAsia="en-US" w:bidi="ar-SA"/>
      </w:rPr>
    </w:lvl>
    <w:lvl w:ilvl="8" w:tplc="1F7E927A">
      <w:numFmt w:val="bullet"/>
      <w:lvlText w:val="•"/>
      <w:lvlJc w:val="left"/>
      <w:pPr>
        <w:ind w:left="8440" w:hanging="334"/>
      </w:pPr>
      <w:rPr>
        <w:rFonts w:hint="default"/>
        <w:lang w:val="en-US" w:eastAsia="en-US" w:bidi="ar-SA"/>
      </w:rPr>
    </w:lvl>
  </w:abstractNum>
  <w:abstractNum w:abstractNumId="7" w15:restartNumberingAfterBreak="0">
    <w:nsid w:val="308176AC"/>
    <w:multiLevelType w:val="multilevel"/>
    <w:tmpl w:val="FB488D2A"/>
    <w:lvl w:ilvl="0">
      <w:start w:val="30"/>
      <w:numFmt w:val="decimal"/>
      <w:lvlText w:val="%1."/>
      <w:lvlJc w:val="left"/>
      <w:pPr>
        <w:ind w:left="1606" w:hanging="654"/>
        <w:jc w:val="right"/>
      </w:pPr>
      <w:rPr>
        <w:rFonts w:hint="default"/>
        <w:spacing w:val="-1"/>
        <w:w w:val="10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469" w:hanging="923"/>
        <w:jc w:val="right"/>
      </w:pPr>
      <w:rPr>
        <w:rFonts w:hint="default"/>
        <w:spacing w:val="-1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541" w:hanging="923"/>
      </w:pPr>
      <w:rPr>
        <w:rFonts w:hint="default"/>
        <w:spacing w:val="-1"/>
        <w:w w:val="97"/>
        <w:lang w:val="en-US" w:eastAsia="en-US" w:bidi="ar-SA"/>
      </w:rPr>
    </w:lvl>
    <w:lvl w:ilvl="3">
      <w:numFmt w:val="bullet"/>
      <w:lvlText w:val="•"/>
      <w:lvlJc w:val="left"/>
      <w:pPr>
        <w:ind w:left="2500" w:hanging="9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40" w:hanging="9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0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64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8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2" w:hanging="923"/>
      </w:pPr>
      <w:rPr>
        <w:rFonts w:hint="default"/>
        <w:lang w:val="en-US" w:eastAsia="en-US" w:bidi="ar-SA"/>
      </w:rPr>
    </w:lvl>
  </w:abstractNum>
  <w:abstractNum w:abstractNumId="8" w15:restartNumberingAfterBreak="0">
    <w:nsid w:val="315C4BCF"/>
    <w:multiLevelType w:val="hybridMultilevel"/>
    <w:tmpl w:val="33800DC6"/>
    <w:lvl w:ilvl="0" w:tplc="1C090017">
      <w:start w:val="1"/>
      <w:numFmt w:val="lowerLetter"/>
      <w:lvlText w:val="%1)"/>
      <w:lvlJc w:val="left"/>
      <w:pPr>
        <w:ind w:left="3909" w:hanging="360"/>
      </w:pPr>
    </w:lvl>
    <w:lvl w:ilvl="1" w:tplc="1C090019" w:tentative="1">
      <w:start w:val="1"/>
      <w:numFmt w:val="lowerLetter"/>
      <w:lvlText w:val="%2."/>
      <w:lvlJc w:val="left"/>
      <w:pPr>
        <w:ind w:left="4629" w:hanging="360"/>
      </w:pPr>
    </w:lvl>
    <w:lvl w:ilvl="2" w:tplc="1C09001B" w:tentative="1">
      <w:start w:val="1"/>
      <w:numFmt w:val="lowerRoman"/>
      <w:lvlText w:val="%3."/>
      <w:lvlJc w:val="right"/>
      <w:pPr>
        <w:ind w:left="5349" w:hanging="180"/>
      </w:pPr>
    </w:lvl>
    <w:lvl w:ilvl="3" w:tplc="1C09000F" w:tentative="1">
      <w:start w:val="1"/>
      <w:numFmt w:val="decimal"/>
      <w:lvlText w:val="%4."/>
      <w:lvlJc w:val="left"/>
      <w:pPr>
        <w:ind w:left="6069" w:hanging="360"/>
      </w:pPr>
    </w:lvl>
    <w:lvl w:ilvl="4" w:tplc="1C090019" w:tentative="1">
      <w:start w:val="1"/>
      <w:numFmt w:val="lowerLetter"/>
      <w:lvlText w:val="%5."/>
      <w:lvlJc w:val="left"/>
      <w:pPr>
        <w:ind w:left="6789" w:hanging="360"/>
      </w:pPr>
    </w:lvl>
    <w:lvl w:ilvl="5" w:tplc="1C09001B" w:tentative="1">
      <w:start w:val="1"/>
      <w:numFmt w:val="lowerRoman"/>
      <w:lvlText w:val="%6."/>
      <w:lvlJc w:val="right"/>
      <w:pPr>
        <w:ind w:left="7509" w:hanging="180"/>
      </w:pPr>
    </w:lvl>
    <w:lvl w:ilvl="6" w:tplc="1C09000F" w:tentative="1">
      <w:start w:val="1"/>
      <w:numFmt w:val="decimal"/>
      <w:lvlText w:val="%7."/>
      <w:lvlJc w:val="left"/>
      <w:pPr>
        <w:ind w:left="8229" w:hanging="360"/>
      </w:pPr>
    </w:lvl>
    <w:lvl w:ilvl="7" w:tplc="1C090019" w:tentative="1">
      <w:start w:val="1"/>
      <w:numFmt w:val="lowerLetter"/>
      <w:lvlText w:val="%8."/>
      <w:lvlJc w:val="left"/>
      <w:pPr>
        <w:ind w:left="8949" w:hanging="360"/>
      </w:pPr>
    </w:lvl>
    <w:lvl w:ilvl="8" w:tplc="1C09001B" w:tentative="1">
      <w:start w:val="1"/>
      <w:numFmt w:val="lowerRoman"/>
      <w:lvlText w:val="%9."/>
      <w:lvlJc w:val="right"/>
      <w:pPr>
        <w:ind w:left="9669" w:hanging="180"/>
      </w:pPr>
    </w:lvl>
  </w:abstractNum>
  <w:abstractNum w:abstractNumId="9" w15:restartNumberingAfterBreak="0">
    <w:nsid w:val="43ED241F"/>
    <w:multiLevelType w:val="hybridMultilevel"/>
    <w:tmpl w:val="F90A7C6E"/>
    <w:lvl w:ilvl="0" w:tplc="1C70780C">
      <w:start w:val="1"/>
      <w:numFmt w:val="lowerLetter"/>
      <w:lvlText w:val="(%1)"/>
      <w:lvlJc w:val="left"/>
      <w:pPr>
        <w:ind w:left="3253" w:hanging="311"/>
      </w:pPr>
      <w:rPr>
        <w:rFonts w:ascii="Arial" w:eastAsia="Arial" w:hAnsi="Arial" w:cs="Arial" w:hint="default"/>
        <w:b/>
        <w:bCs/>
        <w:i/>
        <w:iCs/>
        <w:color w:val="727272"/>
        <w:spacing w:val="-1"/>
        <w:w w:val="89"/>
        <w:sz w:val="22"/>
        <w:szCs w:val="22"/>
        <w:u w:val="thick" w:color="4D4D4D"/>
        <w:lang w:val="en-US" w:eastAsia="en-US" w:bidi="ar-SA"/>
      </w:rPr>
    </w:lvl>
    <w:lvl w:ilvl="1" w:tplc="C8981EB6">
      <w:numFmt w:val="bullet"/>
      <w:lvlText w:val="•"/>
      <w:lvlJc w:val="left"/>
      <w:pPr>
        <w:ind w:left="3950" w:hanging="311"/>
      </w:pPr>
      <w:rPr>
        <w:rFonts w:hint="default"/>
        <w:lang w:val="en-US" w:eastAsia="en-US" w:bidi="ar-SA"/>
      </w:rPr>
    </w:lvl>
    <w:lvl w:ilvl="2" w:tplc="7F5A0150">
      <w:numFmt w:val="bullet"/>
      <w:lvlText w:val="•"/>
      <w:lvlJc w:val="left"/>
      <w:pPr>
        <w:ind w:left="4640" w:hanging="311"/>
      </w:pPr>
      <w:rPr>
        <w:rFonts w:hint="default"/>
        <w:lang w:val="en-US" w:eastAsia="en-US" w:bidi="ar-SA"/>
      </w:rPr>
    </w:lvl>
    <w:lvl w:ilvl="3" w:tplc="C1D2445C">
      <w:numFmt w:val="bullet"/>
      <w:lvlText w:val="•"/>
      <w:lvlJc w:val="left"/>
      <w:pPr>
        <w:ind w:left="5330" w:hanging="311"/>
      </w:pPr>
      <w:rPr>
        <w:rFonts w:hint="default"/>
        <w:lang w:val="en-US" w:eastAsia="en-US" w:bidi="ar-SA"/>
      </w:rPr>
    </w:lvl>
    <w:lvl w:ilvl="4" w:tplc="D7380F10">
      <w:numFmt w:val="bullet"/>
      <w:lvlText w:val="•"/>
      <w:lvlJc w:val="left"/>
      <w:pPr>
        <w:ind w:left="6020" w:hanging="311"/>
      </w:pPr>
      <w:rPr>
        <w:rFonts w:hint="default"/>
        <w:lang w:val="en-US" w:eastAsia="en-US" w:bidi="ar-SA"/>
      </w:rPr>
    </w:lvl>
    <w:lvl w:ilvl="5" w:tplc="1A5ECE9A">
      <w:numFmt w:val="bullet"/>
      <w:lvlText w:val="•"/>
      <w:lvlJc w:val="left"/>
      <w:pPr>
        <w:ind w:left="6710" w:hanging="311"/>
      </w:pPr>
      <w:rPr>
        <w:rFonts w:hint="default"/>
        <w:lang w:val="en-US" w:eastAsia="en-US" w:bidi="ar-SA"/>
      </w:rPr>
    </w:lvl>
    <w:lvl w:ilvl="6" w:tplc="7B04C624">
      <w:numFmt w:val="bullet"/>
      <w:lvlText w:val="•"/>
      <w:lvlJc w:val="left"/>
      <w:pPr>
        <w:ind w:left="7400" w:hanging="311"/>
      </w:pPr>
      <w:rPr>
        <w:rFonts w:hint="default"/>
        <w:lang w:val="en-US" w:eastAsia="en-US" w:bidi="ar-SA"/>
      </w:rPr>
    </w:lvl>
    <w:lvl w:ilvl="7" w:tplc="FD3ECFCA">
      <w:numFmt w:val="bullet"/>
      <w:lvlText w:val="•"/>
      <w:lvlJc w:val="left"/>
      <w:pPr>
        <w:ind w:left="8090" w:hanging="311"/>
      </w:pPr>
      <w:rPr>
        <w:rFonts w:hint="default"/>
        <w:lang w:val="en-US" w:eastAsia="en-US" w:bidi="ar-SA"/>
      </w:rPr>
    </w:lvl>
    <w:lvl w:ilvl="8" w:tplc="2F3A0D6C">
      <w:numFmt w:val="bullet"/>
      <w:lvlText w:val="•"/>
      <w:lvlJc w:val="left"/>
      <w:pPr>
        <w:ind w:left="8780" w:hanging="311"/>
      </w:pPr>
      <w:rPr>
        <w:rFonts w:hint="default"/>
        <w:lang w:val="en-US" w:eastAsia="en-US" w:bidi="ar-SA"/>
      </w:rPr>
    </w:lvl>
  </w:abstractNum>
  <w:abstractNum w:abstractNumId="10" w15:restartNumberingAfterBreak="0">
    <w:nsid w:val="4EE43B7E"/>
    <w:multiLevelType w:val="multilevel"/>
    <w:tmpl w:val="914A5146"/>
    <w:lvl w:ilvl="0">
      <w:start w:val="1"/>
      <w:numFmt w:val="upperLetter"/>
      <w:lvlText w:val="%1."/>
      <w:lvlJc w:val="left"/>
      <w:pPr>
        <w:ind w:left="1702" w:hanging="648"/>
      </w:pPr>
      <w:rPr>
        <w:rFonts w:ascii="Arial" w:eastAsia="Arial" w:hAnsi="Arial" w:cs="Arial" w:hint="default"/>
        <w:b/>
        <w:bCs/>
        <w:i w:val="0"/>
        <w:iCs w:val="0"/>
        <w:color w:val="4D4D4D"/>
        <w:spacing w:val="-1"/>
        <w:w w:val="97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3" w:hanging="654"/>
        <w:jc w:val="right"/>
      </w:pPr>
      <w:rPr>
        <w:rFonts w:hint="default"/>
        <w:spacing w:val="-1"/>
        <w:w w:val="92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672" w:hanging="899"/>
        <w:jc w:val="right"/>
      </w:pPr>
      <w:rPr>
        <w:rFonts w:hint="default"/>
        <w:spacing w:val="-1"/>
        <w:w w:val="97"/>
        <w:lang w:val="en-US" w:eastAsia="en-US" w:bidi="ar-SA"/>
      </w:rPr>
    </w:lvl>
    <w:lvl w:ilvl="3">
      <w:start w:val="1"/>
      <w:numFmt w:val="decimal"/>
      <w:lvlText w:val="%2.%3.%4."/>
      <w:lvlJc w:val="left"/>
      <w:pPr>
        <w:ind w:left="3618" w:hanging="899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spacing w:val="-1"/>
        <w:w w:val="97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520" w:hanging="8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0" w:hanging="8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80" w:hanging="8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20" w:hanging="8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00" w:hanging="899"/>
      </w:pPr>
      <w:rPr>
        <w:rFonts w:hint="default"/>
        <w:lang w:val="en-US" w:eastAsia="en-US" w:bidi="ar-SA"/>
      </w:rPr>
    </w:lvl>
  </w:abstractNum>
  <w:abstractNum w:abstractNumId="11" w15:restartNumberingAfterBreak="0">
    <w:nsid w:val="53DF6BBC"/>
    <w:multiLevelType w:val="multilevel"/>
    <w:tmpl w:val="914A5146"/>
    <w:lvl w:ilvl="0">
      <w:start w:val="1"/>
      <w:numFmt w:val="upperLetter"/>
      <w:lvlText w:val="%1."/>
      <w:lvlJc w:val="left"/>
      <w:pPr>
        <w:ind w:left="1702" w:hanging="648"/>
      </w:pPr>
      <w:rPr>
        <w:rFonts w:ascii="Arial" w:eastAsia="Arial" w:hAnsi="Arial" w:cs="Arial" w:hint="default"/>
        <w:b/>
        <w:bCs/>
        <w:i w:val="0"/>
        <w:iCs w:val="0"/>
        <w:color w:val="4D4D4D"/>
        <w:spacing w:val="-1"/>
        <w:w w:val="97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3" w:hanging="654"/>
        <w:jc w:val="right"/>
      </w:pPr>
      <w:rPr>
        <w:rFonts w:hint="default"/>
        <w:spacing w:val="-1"/>
        <w:w w:val="92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672" w:hanging="899"/>
        <w:jc w:val="right"/>
      </w:pPr>
      <w:rPr>
        <w:rFonts w:hint="default"/>
        <w:spacing w:val="-1"/>
        <w:w w:val="97"/>
        <w:lang w:val="en-US" w:eastAsia="en-US" w:bidi="ar-SA"/>
      </w:rPr>
    </w:lvl>
    <w:lvl w:ilvl="3">
      <w:start w:val="1"/>
      <w:numFmt w:val="decimal"/>
      <w:lvlText w:val="%2.%3.%4."/>
      <w:lvlJc w:val="left"/>
      <w:pPr>
        <w:ind w:left="3618" w:hanging="899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spacing w:val="-1"/>
        <w:w w:val="97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520" w:hanging="8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0" w:hanging="8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80" w:hanging="8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20" w:hanging="8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00" w:hanging="899"/>
      </w:pPr>
      <w:rPr>
        <w:rFonts w:hint="default"/>
        <w:lang w:val="en-US" w:eastAsia="en-US" w:bidi="ar-SA"/>
      </w:rPr>
    </w:lvl>
  </w:abstractNum>
  <w:abstractNum w:abstractNumId="12" w15:restartNumberingAfterBreak="0">
    <w:nsid w:val="634E7ABA"/>
    <w:multiLevelType w:val="hybridMultilevel"/>
    <w:tmpl w:val="F92A63A4"/>
    <w:lvl w:ilvl="0" w:tplc="0E226FD4">
      <w:start w:val="1"/>
      <w:numFmt w:val="upperLetter"/>
      <w:lvlText w:val="%1."/>
      <w:lvlJc w:val="left"/>
      <w:pPr>
        <w:ind w:left="1658" w:hanging="64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spacing w:val="-1"/>
        <w:w w:val="110"/>
        <w:sz w:val="22"/>
        <w:szCs w:val="22"/>
        <w:lang w:val="en-US" w:eastAsia="en-US" w:bidi="ar-SA"/>
      </w:rPr>
    </w:lvl>
    <w:lvl w:ilvl="1" w:tplc="8E82801A">
      <w:numFmt w:val="bullet"/>
      <w:lvlText w:val="•"/>
      <w:lvlJc w:val="left"/>
      <w:pPr>
        <w:ind w:left="2510" w:hanging="643"/>
      </w:pPr>
      <w:rPr>
        <w:rFonts w:hint="default"/>
        <w:lang w:val="en-US" w:eastAsia="en-US" w:bidi="ar-SA"/>
      </w:rPr>
    </w:lvl>
    <w:lvl w:ilvl="2" w:tplc="096CE0A8">
      <w:numFmt w:val="bullet"/>
      <w:lvlText w:val="•"/>
      <w:lvlJc w:val="left"/>
      <w:pPr>
        <w:ind w:left="3360" w:hanging="643"/>
      </w:pPr>
      <w:rPr>
        <w:rFonts w:hint="default"/>
        <w:lang w:val="en-US" w:eastAsia="en-US" w:bidi="ar-SA"/>
      </w:rPr>
    </w:lvl>
    <w:lvl w:ilvl="3" w:tplc="35A66FAC">
      <w:numFmt w:val="bullet"/>
      <w:lvlText w:val="•"/>
      <w:lvlJc w:val="left"/>
      <w:pPr>
        <w:ind w:left="4210" w:hanging="643"/>
      </w:pPr>
      <w:rPr>
        <w:rFonts w:hint="default"/>
        <w:lang w:val="en-US" w:eastAsia="en-US" w:bidi="ar-SA"/>
      </w:rPr>
    </w:lvl>
    <w:lvl w:ilvl="4" w:tplc="8396A79A">
      <w:numFmt w:val="bullet"/>
      <w:lvlText w:val="•"/>
      <w:lvlJc w:val="left"/>
      <w:pPr>
        <w:ind w:left="5060" w:hanging="643"/>
      </w:pPr>
      <w:rPr>
        <w:rFonts w:hint="default"/>
        <w:lang w:val="en-US" w:eastAsia="en-US" w:bidi="ar-SA"/>
      </w:rPr>
    </w:lvl>
    <w:lvl w:ilvl="5" w:tplc="700A92F6">
      <w:numFmt w:val="bullet"/>
      <w:lvlText w:val="•"/>
      <w:lvlJc w:val="left"/>
      <w:pPr>
        <w:ind w:left="5910" w:hanging="643"/>
      </w:pPr>
      <w:rPr>
        <w:rFonts w:hint="default"/>
        <w:lang w:val="en-US" w:eastAsia="en-US" w:bidi="ar-SA"/>
      </w:rPr>
    </w:lvl>
    <w:lvl w:ilvl="6" w:tplc="870AF682">
      <w:numFmt w:val="bullet"/>
      <w:lvlText w:val="•"/>
      <w:lvlJc w:val="left"/>
      <w:pPr>
        <w:ind w:left="6760" w:hanging="643"/>
      </w:pPr>
      <w:rPr>
        <w:rFonts w:hint="default"/>
        <w:lang w:val="en-US" w:eastAsia="en-US" w:bidi="ar-SA"/>
      </w:rPr>
    </w:lvl>
    <w:lvl w:ilvl="7" w:tplc="A15846FA">
      <w:numFmt w:val="bullet"/>
      <w:lvlText w:val="•"/>
      <w:lvlJc w:val="left"/>
      <w:pPr>
        <w:ind w:left="7610" w:hanging="643"/>
      </w:pPr>
      <w:rPr>
        <w:rFonts w:hint="default"/>
        <w:lang w:val="en-US" w:eastAsia="en-US" w:bidi="ar-SA"/>
      </w:rPr>
    </w:lvl>
    <w:lvl w:ilvl="8" w:tplc="7242DA00">
      <w:numFmt w:val="bullet"/>
      <w:lvlText w:val="•"/>
      <w:lvlJc w:val="left"/>
      <w:pPr>
        <w:ind w:left="8460" w:hanging="643"/>
      </w:pPr>
      <w:rPr>
        <w:rFonts w:hint="default"/>
        <w:lang w:val="en-US" w:eastAsia="en-US" w:bidi="ar-SA"/>
      </w:rPr>
    </w:lvl>
  </w:abstractNum>
  <w:abstractNum w:abstractNumId="13" w15:restartNumberingAfterBreak="0">
    <w:nsid w:val="63FF6C54"/>
    <w:multiLevelType w:val="hybridMultilevel"/>
    <w:tmpl w:val="5A58797C"/>
    <w:lvl w:ilvl="0" w:tplc="1C090011">
      <w:start w:val="1"/>
      <w:numFmt w:val="decimal"/>
      <w:lvlText w:val="%1)"/>
      <w:lvlJc w:val="left"/>
      <w:pPr>
        <w:ind w:left="3189" w:hanging="360"/>
      </w:pPr>
    </w:lvl>
    <w:lvl w:ilvl="1" w:tplc="1C090019" w:tentative="1">
      <w:start w:val="1"/>
      <w:numFmt w:val="lowerLetter"/>
      <w:lvlText w:val="%2."/>
      <w:lvlJc w:val="left"/>
      <w:pPr>
        <w:ind w:left="3909" w:hanging="360"/>
      </w:pPr>
    </w:lvl>
    <w:lvl w:ilvl="2" w:tplc="1C09001B" w:tentative="1">
      <w:start w:val="1"/>
      <w:numFmt w:val="lowerRoman"/>
      <w:lvlText w:val="%3."/>
      <w:lvlJc w:val="right"/>
      <w:pPr>
        <w:ind w:left="4629" w:hanging="180"/>
      </w:pPr>
    </w:lvl>
    <w:lvl w:ilvl="3" w:tplc="1C09000F" w:tentative="1">
      <w:start w:val="1"/>
      <w:numFmt w:val="decimal"/>
      <w:lvlText w:val="%4."/>
      <w:lvlJc w:val="left"/>
      <w:pPr>
        <w:ind w:left="5349" w:hanging="360"/>
      </w:pPr>
    </w:lvl>
    <w:lvl w:ilvl="4" w:tplc="1C090019" w:tentative="1">
      <w:start w:val="1"/>
      <w:numFmt w:val="lowerLetter"/>
      <w:lvlText w:val="%5."/>
      <w:lvlJc w:val="left"/>
      <w:pPr>
        <w:ind w:left="6069" w:hanging="360"/>
      </w:pPr>
    </w:lvl>
    <w:lvl w:ilvl="5" w:tplc="1C09001B" w:tentative="1">
      <w:start w:val="1"/>
      <w:numFmt w:val="lowerRoman"/>
      <w:lvlText w:val="%6."/>
      <w:lvlJc w:val="right"/>
      <w:pPr>
        <w:ind w:left="6789" w:hanging="180"/>
      </w:pPr>
    </w:lvl>
    <w:lvl w:ilvl="6" w:tplc="1C09000F" w:tentative="1">
      <w:start w:val="1"/>
      <w:numFmt w:val="decimal"/>
      <w:lvlText w:val="%7."/>
      <w:lvlJc w:val="left"/>
      <w:pPr>
        <w:ind w:left="7509" w:hanging="360"/>
      </w:pPr>
    </w:lvl>
    <w:lvl w:ilvl="7" w:tplc="1C090019" w:tentative="1">
      <w:start w:val="1"/>
      <w:numFmt w:val="lowerLetter"/>
      <w:lvlText w:val="%8."/>
      <w:lvlJc w:val="left"/>
      <w:pPr>
        <w:ind w:left="8229" w:hanging="360"/>
      </w:pPr>
    </w:lvl>
    <w:lvl w:ilvl="8" w:tplc="1C0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14" w15:restartNumberingAfterBreak="0">
    <w:nsid w:val="64E737C6"/>
    <w:multiLevelType w:val="hybridMultilevel"/>
    <w:tmpl w:val="D430EFF8"/>
    <w:lvl w:ilvl="0" w:tplc="C4045A80">
      <w:start w:val="3"/>
      <w:numFmt w:val="decimal"/>
      <w:lvlText w:val="(%1)"/>
      <w:lvlJc w:val="left"/>
      <w:pPr>
        <w:ind w:left="2222" w:hanging="386"/>
        <w:jc w:val="right"/>
      </w:pPr>
      <w:rPr>
        <w:rFonts w:ascii="Arial" w:eastAsia="Arial" w:hAnsi="Arial" w:cs="Arial" w:hint="default"/>
        <w:b w:val="0"/>
        <w:bCs w:val="0"/>
        <w:i/>
        <w:iCs/>
        <w:color w:val="4D4D4D"/>
        <w:spacing w:val="-1"/>
        <w:w w:val="101"/>
        <w:sz w:val="22"/>
        <w:szCs w:val="22"/>
        <w:lang w:val="en-US" w:eastAsia="en-US" w:bidi="ar-SA"/>
      </w:rPr>
    </w:lvl>
    <w:lvl w:ilvl="1" w:tplc="6D722274">
      <w:numFmt w:val="bullet"/>
      <w:lvlText w:val="•"/>
      <w:lvlJc w:val="left"/>
      <w:pPr>
        <w:ind w:left="3014" w:hanging="386"/>
      </w:pPr>
      <w:rPr>
        <w:rFonts w:hint="default"/>
        <w:lang w:val="en-US" w:eastAsia="en-US" w:bidi="ar-SA"/>
      </w:rPr>
    </w:lvl>
    <w:lvl w:ilvl="2" w:tplc="1346CE9C">
      <w:numFmt w:val="bullet"/>
      <w:lvlText w:val="•"/>
      <w:lvlJc w:val="left"/>
      <w:pPr>
        <w:ind w:left="3808" w:hanging="386"/>
      </w:pPr>
      <w:rPr>
        <w:rFonts w:hint="default"/>
        <w:lang w:val="en-US" w:eastAsia="en-US" w:bidi="ar-SA"/>
      </w:rPr>
    </w:lvl>
    <w:lvl w:ilvl="3" w:tplc="BDF04D5E">
      <w:numFmt w:val="bullet"/>
      <w:lvlText w:val="•"/>
      <w:lvlJc w:val="left"/>
      <w:pPr>
        <w:ind w:left="4602" w:hanging="386"/>
      </w:pPr>
      <w:rPr>
        <w:rFonts w:hint="default"/>
        <w:lang w:val="en-US" w:eastAsia="en-US" w:bidi="ar-SA"/>
      </w:rPr>
    </w:lvl>
    <w:lvl w:ilvl="4" w:tplc="674A1612">
      <w:numFmt w:val="bullet"/>
      <w:lvlText w:val="•"/>
      <w:lvlJc w:val="left"/>
      <w:pPr>
        <w:ind w:left="5396" w:hanging="386"/>
      </w:pPr>
      <w:rPr>
        <w:rFonts w:hint="default"/>
        <w:lang w:val="en-US" w:eastAsia="en-US" w:bidi="ar-SA"/>
      </w:rPr>
    </w:lvl>
    <w:lvl w:ilvl="5" w:tplc="3044009E">
      <w:numFmt w:val="bullet"/>
      <w:lvlText w:val="•"/>
      <w:lvlJc w:val="left"/>
      <w:pPr>
        <w:ind w:left="6190" w:hanging="386"/>
      </w:pPr>
      <w:rPr>
        <w:rFonts w:hint="default"/>
        <w:lang w:val="en-US" w:eastAsia="en-US" w:bidi="ar-SA"/>
      </w:rPr>
    </w:lvl>
    <w:lvl w:ilvl="6" w:tplc="F802F118">
      <w:numFmt w:val="bullet"/>
      <w:lvlText w:val="•"/>
      <w:lvlJc w:val="left"/>
      <w:pPr>
        <w:ind w:left="6984" w:hanging="386"/>
      </w:pPr>
      <w:rPr>
        <w:rFonts w:hint="default"/>
        <w:lang w:val="en-US" w:eastAsia="en-US" w:bidi="ar-SA"/>
      </w:rPr>
    </w:lvl>
    <w:lvl w:ilvl="7" w:tplc="AD182674">
      <w:numFmt w:val="bullet"/>
      <w:lvlText w:val="•"/>
      <w:lvlJc w:val="left"/>
      <w:pPr>
        <w:ind w:left="7778" w:hanging="386"/>
      </w:pPr>
      <w:rPr>
        <w:rFonts w:hint="default"/>
        <w:lang w:val="en-US" w:eastAsia="en-US" w:bidi="ar-SA"/>
      </w:rPr>
    </w:lvl>
    <w:lvl w:ilvl="8" w:tplc="B1D0221A">
      <w:numFmt w:val="bullet"/>
      <w:lvlText w:val="•"/>
      <w:lvlJc w:val="left"/>
      <w:pPr>
        <w:ind w:left="8572" w:hanging="386"/>
      </w:pPr>
      <w:rPr>
        <w:rFonts w:hint="default"/>
        <w:lang w:val="en-US" w:eastAsia="en-US" w:bidi="ar-SA"/>
      </w:rPr>
    </w:lvl>
  </w:abstractNum>
  <w:abstractNum w:abstractNumId="15" w15:restartNumberingAfterBreak="0">
    <w:nsid w:val="6DED78F8"/>
    <w:multiLevelType w:val="hybridMultilevel"/>
    <w:tmpl w:val="279E33E4"/>
    <w:lvl w:ilvl="0" w:tplc="437E9096">
      <w:start w:val="2"/>
      <w:numFmt w:val="lowerLetter"/>
      <w:lvlText w:val="(%1)"/>
      <w:lvlJc w:val="left"/>
      <w:pPr>
        <w:ind w:left="2495" w:hanging="274"/>
      </w:pPr>
      <w:rPr>
        <w:rFonts w:ascii="Arial" w:eastAsia="Arial" w:hAnsi="Arial" w:cs="Arial" w:hint="default"/>
        <w:b w:val="0"/>
        <w:bCs w:val="0"/>
        <w:i/>
        <w:iCs/>
        <w:color w:val="4B4B4B"/>
        <w:spacing w:val="-1"/>
        <w:w w:val="104"/>
        <w:sz w:val="18"/>
        <w:szCs w:val="18"/>
        <w:lang w:val="en-US" w:eastAsia="en-US" w:bidi="ar-SA"/>
      </w:rPr>
    </w:lvl>
    <w:lvl w:ilvl="1" w:tplc="656C5D48">
      <w:start w:val="1"/>
      <w:numFmt w:val="lowerRoman"/>
      <w:lvlText w:val="(%2)"/>
      <w:lvlJc w:val="left"/>
      <w:pPr>
        <w:ind w:left="3063" w:hanging="207"/>
      </w:pPr>
      <w:rPr>
        <w:rFonts w:hint="default"/>
        <w:spacing w:val="-1"/>
        <w:w w:val="113"/>
        <w:lang w:val="en-US" w:eastAsia="en-US" w:bidi="ar-SA"/>
      </w:rPr>
    </w:lvl>
    <w:lvl w:ilvl="2" w:tplc="25081638">
      <w:numFmt w:val="bullet"/>
      <w:lvlText w:val="•"/>
      <w:lvlJc w:val="left"/>
      <w:pPr>
        <w:ind w:left="3848" w:hanging="207"/>
      </w:pPr>
      <w:rPr>
        <w:rFonts w:hint="default"/>
        <w:lang w:val="en-US" w:eastAsia="en-US" w:bidi="ar-SA"/>
      </w:rPr>
    </w:lvl>
    <w:lvl w:ilvl="3" w:tplc="C7BAB178">
      <w:numFmt w:val="bullet"/>
      <w:lvlText w:val="•"/>
      <w:lvlJc w:val="left"/>
      <w:pPr>
        <w:ind w:left="4637" w:hanging="207"/>
      </w:pPr>
      <w:rPr>
        <w:rFonts w:hint="default"/>
        <w:lang w:val="en-US" w:eastAsia="en-US" w:bidi="ar-SA"/>
      </w:rPr>
    </w:lvl>
    <w:lvl w:ilvl="4" w:tplc="EDAA3230">
      <w:numFmt w:val="bullet"/>
      <w:lvlText w:val="•"/>
      <w:lvlJc w:val="left"/>
      <w:pPr>
        <w:ind w:left="5426" w:hanging="207"/>
      </w:pPr>
      <w:rPr>
        <w:rFonts w:hint="default"/>
        <w:lang w:val="en-US" w:eastAsia="en-US" w:bidi="ar-SA"/>
      </w:rPr>
    </w:lvl>
    <w:lvl w:ilvl="5" w:tplc="AAECC304">
      <w:numFmt w:val="bullet"/>
      <w:lvlText w:val="•"/>
      <w:lvlJc w:val="left"/>
      <w:pPr>
        <w:ind w:left="6215" w:hanging="207"/>
      </w:pPr>
      <w:rPr>
        <w:rFonts w:hint="default"/>
        <w:lang w:val="en-US" w:eastAsia="en-US" w:bidi="ar-SA"/>
      </w:rPr>
    </w:lvl>
    <w:lvl w:ilvl="6" w:tplc="FE9E8744">
      <w:numFmt w:val="bullet"/>
      <w:lvlText w:val="•"/>
      <w:lvlJc w:val="left"/>
      <w:pPr>
        <w:ind w:left="7004" w:hanging="207"/>
      </w:pPr>
      <w:rPr>
        <w:rFonts w:hint="default"/>
        <w:lang w:val="en-US" w:eastAsia="en-US" w:bidi="ar-SA"/>
      </w:rPr>
    </w:lvl>
    <w:lvl w:ilvl="7" w:tplc="9EA0FC96">
      <w:numFmt w:val="bullet"/>
      <w:lvlText w:val="•"/>
      <w:lvlJc w:val="left"/>
      <w:pPr>
        <w:ind w:left="7793" w:hanging="207"/>
      </w:pPr>
      <w:rPr>
        <w:rFonts w:hint="default"/>
        <w:lang w:val="en-US" w:eastAsia="en-US" w:bidi="ar-SA"/>
      </w:rPr>
    </w:lvl>
    <w:lvl w:ilvl="8" w:tplc="9E688230">
      <w:numFmt w:val="bullet"/>
      <w:lvlText w:val="•"/>
      <w:lvlJc w:val="left"/>
      <w:pPr>
        <w:ind w:left="8582" w:hanging="207"/>
      </w:pPr>
      <w:rPr>
        <w:rFonts w:hint="default"/>
        <w:lang w:val="en-US" w:eastAsia="en-US" w:bidi="ar-SA"/>
      </w:rPr>
    </w:lvl>
  </w:abstractNum>
  <w:abstractNum w:abstractNumId="16" w15:restartNumberingAfterBreak="0">
    <w:nsid w:val="72F61A4F"/>
    <w:multiLevelType w:val="hybridMultilevel"/>
    <w:tmpl w:val="EF7CF81A"/>
    <w:lvl w:ilvl="0" w:tplc="AD7C011C">
      <w:start w:val="1"/>
      <w:numFmt w:val="lowerLetter"/>
      <w:lvlText w:val="[%1]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4327B00"/>
    <w:multiLevelType w:val="multilevel"/>
    <w:tmpl w:val="FB488D2A"/>
    <w:lvl w:ilvl="0">
      <w:start w:val="30"/>
      <w:numFmt w:val="decimal"/>
      <w:lvlText w:val="%1."/>
      <w:lvlJc w:val="left"/>
      <w:pPr>
        <w:ind w:left="1606" w:hanging="654"/>
        <w:jc w:val="right"/>
      </w:pPr>
      <w:rPr>
        <w:rFonts w:hint="default"/>
        <w:spacing w:val="-1"/>
        <w:w w:val="10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469" w:hanging="923"/>
        <w:jc w:val="right"/>
      </w:pPr>
      <w:rPr>
        <w:rFonts w:hint="default"/>
        <w:spacing w:val="-1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541" w:hanging="923"/>
      </w:pPr>
      <w:rPr>
        <w:rFonts w:hint="default"/>
        <w:spacing w:val="-1"/>
        <w:w w:val="97"/>
        <w:lang w:val="en-US" w:eastAsia="en-US" w:bidi="ar-SA"/>
      </w:rPr>
    </w:lvl>
    <w:lvl w:ilvl="3">
      <w:numFmt w:val="bullet"/>
      <w:lvlText w:val="•"/>
      <w:lvlJc w:val="left"/>
      <w:pPr>
        <w:ind w:left="2500" w:hanging="9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40" w:hanging="9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0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64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8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2" w:hanging="923"/>
      </w:pPr>
      <w:rPr>
        <w:rFonts w:hint="default"/>
        <w:lang w:val="en-US" w:eastAsia="en-US" w:bidi="ar-SA"/>
      </w:rPr>
    </w:lvl>
  </w:abstractNum>
  <w:num w:numId="1" w16cid:durableId="1931810167">
    <w:abstractNumId w:val="4"/>
  </w:num>
  <w:num w:numId="2" w16cid:durableId="1228108636">
    <w:abstractNumId w:val="14"/>
  </w:num>
  <w:num w:numId="3" w16cid:durableId="1468280706">
    <w:abstractNumId w:val="9"/>
  </w:num>
  <w:num w:numId="4" w16cid:durableId="426272939">
    <w:abstractNumId w:val="15"/>
  </w:num>
  <w:num w:numId="5" w16cid:durableId="2001106954">
    <w:abstractNumId w:val="17"/>
  </w:num>
  <w:num w:numId="6" w16cid:durableId="986206002">
    <w:abstractNumId w:val="6"/>
  </w:num>
  <w:num w:numId="7" w16cid:durableId="1207640677">
    <w:abstractNumId w:val="5"/>
  </w:num>
  <w:num w:numId="8" w16cid:durableId="451829843">
    <w:abstractNumId w:val="2"/>
  </w:num>
  <w:num w:numId="9" w16cid:durableId="1924292678">
    <w:abstractNumId w:val="3"/>
  </w:num>
  <w:num w:numId="10" w16cid:durableId="1158308180">
    <w:abstractNumId w:val="12"/>
  </w:num>
  <w:num w:numId="11" w16cid:durableId="1801342986">
    <w:abstractNumId w:val="10"/>
  </w:num>
  <w:num w:numId="12" w16cid:durableId="912011860">
    <w:abstractNumId w:val="11"/>
  </w:num>
  <w:num w:numId="13" w16cid:durableId="1373573873">
    <w:abstractNumId w:val="7"/>
  </w:num>
  <w:num w:numId="14" w16cid:durableId="332225787">
    <w:abstractNumId w:val="13"/>
  </w:num>
  <w:num w:numId="15" w16cid:durableId="828793334">
    <w:abstractNumId w:val="8"/>
  </w:num>
  <w:num w:numId="16" w16cid:durableId="557134711">
    <w:abstractNumId w:val="0"/>
  </w:num>
  <w:num w:numId="17" w16cid:durableId="555121154">
    <w:abstractNumId w:val="1"/>
  </w:num>
  <w:num w:numId="18" w16cid:durableId="1123766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8B"/>
    <w:rsid w:val="00001801"/>
    <w:rsid w:val="000122F0"/>
    <w:rsid w:val="000212CA"/>
    <w:rsid w:val="000219F4"/>
    <w:rsid w:val="000263C8"/>
    <w:rsid w:val="0003149D"/>
    <w:rsid w:val="0003349D"/>
    <w:rsid w:val="00035388"/>
    <w:rsid w:val="00035C0A"/>
    <w:rsid w:val="00037227"/>
    <w:rsid w:val="00040E5D"/>
    <w:rsid w:val="00046408"/>
    <w:rsid w:val="00054409"/>
    <w:rsid w:val="000611CA"/>
    <w:rsid w:val="00063503"/>
    <w:rsid w:val="0006432A"/>
    <w:rsid w:val="000764F7"/>
    <w:rsid w:val="00076764"/>
    <w:rsid w:val="000819A1"/>
    <w:rsid w:val="00082E21"/>
    <w:rsid w:val="00085F57"/>
    <w:rsid w:val="000862DB"/>
    <w:rsid w:val="00090E31"/>
    <w:rsid w:val="0009110C"/>
    <w:rsid w:val="00092ABA"/>
    <w:rsid w:val="000A2BE1"/>
    <w:rsid w:val="000A39E4"/>
    <w:rsid w:val="000B0AD8"/>
    <w:rsid w:val="000B7B39"/>
    <w:rsid w:val="000C30C5"/>
    <w:rsid w:val="000D749E"/>
    <w:rsid w:val="000E18A0"/>
    <w:rsid w:val="000E2293"/>
    <w:rsid w:val="000E6F0F"/>
    <w:rsid w:val="000F0180"/>
    <w:rsid w:val="000F38A6"/>
    <w:rsid w:val="001024F4"/>
    <w:rsid w:val="001036DB"/>
    <w:rsid w:val="00104959"/>
    <w:rsid w:val="0010669A"/>
    <w:rsid w:val="0011189A"/>
    <w:rsid w:val="00112026"/>
    <w:rsid w:val="00113A67"/>
    <w:rsid w:val="001157E5"/>
    <w:rsid w:val="00121B6D"/>
    <w:rsid w:val="00130CAC"/>
    <w:rsid w:val="00131494"/>
    <w:rsid w:val="00132366"/>
    <w:rsid w:val="001329F2"/>
    <w:rsid w:val="00141AA7"/>
    <w:rsid w:val="001524E3"/>
    <w:rsid w:val="001616B2"/>
    <w:rsid w:val="00163EFE"/>
    <w:rsid w:val="00165B83"/>
    <w:rsid w:val="00170944"/>
    <w:rsid w:val="0017452D"/>
    <w:rsid w:val="001756CA"/>
    <w:rsid w:val="0017592C"/>
    <w:rsid w:val="00177CBE"/>
    <w:rsid w:val="00183B9F"/>
    <w:rsid w:val="00185CE4"/>
    <w:rsid w:val="00190720"/>
    <w:rsid w:val="00193DA3"/>
    <w:rsid w:val="0019543E"/>
    <w:rsid w:val="00196E90"/>
    <w:rsid w:val="00197C54"/>
    <w:rsid w:val="001A5228"/>
    <w:rsid w:val="001B103D"/>
    <w:rsid w:val="001B5B48"/>
    <w:rsid w:val="001B644B"/>
    <w:rsid w:val="001B79CE"/>
    <w:rsid w:val="001C5F9D"/>
    <w:rsid w:val="001D226C"/>
    <w:rsid w:val="001D37A4"/>
    <w:rsid w:val="001D4830"/>
    <w:rsid w:val="001E3FA5"/>
    <w:rsid w:val="001E5187"/>
    <w:rsid w:val="001E699E"/>
    <w:rsid w:val="001E7A6A"/>
    <w:rsid w:val="001F6E3D"/>
    <w:rsid w:val="001F7465"/>
    <w:rsid w:val="0020185E"/>
    <w:rsid w:val="002032D6"/>
    <w:rsid w:val="00203A07"/>
    <w:rsid w:val="00205290"/>
    <w:rsid w:val="002213D9"/>
    <w:rsid w:val="002217D1"/>
    <w:rsid w:val="00231BC7"/>
    <w:rsid w:val="00236743"/>
    <w:rsid w:val="00241B13"/>
    <w:rsid w:val="00241E96"/>
    <w:rsid w:val="00244DE3"/>
    <w:rsid w:val="00247549"/>
    <w:rsid w:val="00257ECA"/>
    <w:rsid w:val="002606C0"/>
    <w:rsid w:val="00260A45"/>
    <w:rsid w:val="00261427"/>
    <w:rsid w:val="0026724B"/>
    <w:rsid w:val="0026793D"/>
    <w:rsid w:val="002705A4"/>
    <w:rsid w:val="00276D35"/>
    <w:rsid w:val="00277699"/>
    <w:rsid w:val="0028085B"/>
    <w:rsid w:val="002812E5"/>
    <w:rsid w:val="0028202C"/>
    <w:rsid w:val="00283FB3"/>
    <w:rsid w:val="00287097"/>
    <w:rsid w:val="00292A46"/>
    <w:rsid w:val="00293430"/>
    <w:rsid w:val="002A1E07"/>
    <w:rsid w:val="002A2360"/>
    <w:rsid w:val="002B6025"/>
    <w:rsid w:val="002C1564"/>
    <w:rsid w:val="002C5AE7"/>
    <w:rsid w:val="002D0C4A"/>
    <w:rsid w:val="002D47D7"/>
    <w:rsid w:val="002D568A"/>
    <w:rsid w:val="002D6C32"/>
    <w:rsid w:val="002E112E"/>
    <w:rsid w:val="002E3C45"/>
    <w:rsid w:val="002E6DA4"/>
    <w:rsid w:val="002F175B"/>
    <w:rsid w:val="002F3D1D"/>
    <w:rsid w:val="002F5977"/>
    <w:rsid w:val="00301A53"/>
    <w:rsid w:val="00302023"/>
    <w:rsid w:val="00306304"/>
    <w:rsid w:val="00306B38"/>
    <w:rsid w:val="0031163B"/>
    <w:rsid w:val="003279B4"/>
    <w:rsid w:val="00327C97"/>
    <w:rsid w:val="003353F8"/>
    <w:rsid w:val="00340D07"/>
    <w:rsid w:val="003459AC"/>
    <w:rsid w:val="00345A92"/>
    <w:rsid w:val="00345B1D"/>
    <w:rsid w:val="00346779"/>
    <w:rsid w:val="00357B11"/>
    <w:rsid w:val="00357D0E"/>
    <w:rsid w:val="003609E5"/>
    <w:rsid w:val="00362D4B"/>
    <w:rsid w:val="00364FEF"/>
    <w:rsid w:val="00367406"/>
    <w:rsid w:val="00380503"/>
    <w:rsid w:val="003806C1"/>
    <w:rsid w:val="0039050B"/>
    <w:rsid w:val="00391E30"/>
    <w:rsid w:val="00397107"/>
    <w:rsid w:val="0039725D"/>
    <w:rsid w:val="003A4ABC"/>
    <w:rsid w:val="003A617A"/>
    <w:rsid w:val="003A6AC6"/>
    <w:rsid w:val="003B3383"/>
    <w:rsid w:val="003B3A4F"/>
    <w:rsid w:val="003C1029"/>
    <w:rsid w:val="003C3997"/>
    <w:rsid w:val="003D3EA4"/>
    <w:rsid w:val="003D52DA"/>
    <w:rsid w:val="003D5A89"/>
    <w:rsid w:val="003E50CF"/>
    <w:rsid w:val="003F1037"/>
    <w:rsid w:val="00406D06"/>
    <w:rsid w:val="004076B4"/>
    <w:rsid w:val="00412A2F"/>
    <w:rsid w:val="00423D8E"/>
    <w:rsid w:val="00425338"/>
    <w:rsid w:val="004253D6"/>
    <w:rsid w:val="00425FC2"/>
    <w:rsid w:val="00426020"/>
    <w:rsid w:val="004266B0"/>
    <w:rsid w:val="004269FA"/>
    <w:rsid w:val="004271BE"/>
    <w:rsid w:val="00431A57"/>
    <w:rsid w:val="00437C97"/>
    <w:rsid w:val="00451491"/>
    <w:rsid w:val="004526FF"/>
    <w:rsid w:val="00453F96"/>
    <w:rsid w:val="00460168"/>
    <w:rsid w:val="00471EA6"/>
    <w:rsid w:val="00472A78"/>
    <w:rsid w:val="00475E08"/>
    <w:rsid w:val="004804B0"/>
    <w:rsid w:val="004844E8"/>
    <w:rsid w:val="004846C5"/>
    <w:rsid w:val="00484DCA"/>
    <w:rsid w:val="004854DC"/>
    <w:rsid w:val="00487E2F"/>
    <w:rsid w:val="004946CD"/>
    <w:rsid w:val="004970EB"/>
    <w:rsid w:val="0049789D"/>
    <w:rsid w:val="004A6988"/>
    <w:rsid w:val="004B0574"/>
    <w:rsid w:val="004B0A69"/>
    <w:rsid w:val="004B17EB"/>
    <w:rsid w:val="004B1C73"/>
    <w:rsid w:val="004B1CEE"/>
    <w:rsid w:val="004B7473"/>
    <w:rsid w:val="004C1851"/>
    <w:rsid w:val="004C3D2A"/>
    <w:rsid w:val="004C78E9"/>
    <w:rsid w:val="004E1E54"/>
    <w:rsid w:val="004E31E9"/>
    <w:rsid w:val="004E4AB7"/>
    <w:rsid w:val="004E55A1"/>
    <w:rsid w:val="004E77DF"/>
    <w:rsid w:val="004F03A5"/>
    <w:rsid w:val="005046A6"/>
    <w:rsid w:val="00516484"/>
    <w:rsid w:val="0051754A"/>
    <w:rsid w:val="0052344F"/>
    <w:rsid w:val="0052530F"/>
    <w:rsid w:val="005325CA"/>
    <w:rsid w:val="00532923"/>
    <w:rsid w:val="005414BB"/>
    <w:rsid w:val="00545D03"/>
    <w:rsid w:val="00552FE7"/>
    <w:rsid w:val="005579CC"/>
    <w:rsid w:val="005630EC"/>
    <w:rsid w:val="005701A4"/>
    <w:rsid w:val="0058272E"/>
    <w:rsid w:val="00584FF2"/>
    <w:rsid w:val="005859E6"/>
    <w:rsid w:val="00586ADD"/>
    <w:rsid w:val="00587720"/>
    <w:rsid w:val="005901E0"/>
    <w:rsid w:val="00590C01"/>
    <w:rsid w:val="00591023"/>
    <w:rsid w:val="00595D84"/>
    <w:rsid w:val="005A0560"/>
    <w:rsid w:val="005A296E"/>
    <w:rsid w:val="005A320D"/>
    <w:rsid w:val="005A3781"/>
    <w:rsid w:val="005B0099"/>
    <w:rsid w:val="005B2842"/>
    <w:rsid w:val="005B577B"/>
    <w:rsid w:val="005B5BE2"/>
    <w:rsid w:val="005B6259"/>
    <w:rsid w:val="005B7026"/>
    <w:rsid w:val="005C13AC"/>
    <w:rsid w:val="005C5ED2"/>
    <w:rsid w:val="005C6551"/>
    <w:rsid w:val="005D05F7"/>
    <w:rsid w:val="005D1832"/>
    <w:rsid w:val="005D4798"/>
    <w:rsid w:val="005E0938"/>
    <w:rsid w:val="005E6EC3"/>
    <w:rsid w:val="005F391B"/>
    <w:rsid w:val="005F3BC6"/>
    <w:rsid w:val="005F571E"/>
    <w:rsid w:val="005F59B7"/>
    <w:rsid w:val="005F64A9"/>
    <w:rsid w:val="0060344E"/>
    <w:rsid w:val="00606BF7"/>
    <w:rsid w:val="00610441"/>
    <w:rsid w:val="00611E4D"/>
    <w:rsid w:val="00614900"/>
    <w:rsid w:val="00617069"/>
    <w:rsid w:val="00617BF3"/>
    <w:rsid w:val="00620020"/>
    <w:rsid w:val="00622572"/>
    <w:rsid w:val="00625869"/>
    <w:rsid w:val="00632890"/>
    <w:rsid w:val="006437DB"/>
    <w:rsid w:val="00645419"/>
    <w:rsid w:val="00652D06"/>
    <w:rsid w:val="006555B6"/>
    <w:rsid w:val="00656749"/>
    <w:rsid w:val="00656768"/>
    <w:rsid w:val="00662CAF"/>
    <w:rsid w:val="006653CC"/>
    <w:rsid w:val="0066567B"/>
    <w:rsid w:val="00666A30"/>
    <w:rsid w:val="00670216"/>
    <w:rsid w:val="00675989"/>
    <w:rsid w:val="00686168"/>
    <w:rsid w:val="00691376"/>
    <w:rsid w:val="00691C96"/>
    <w:rsid w:val="00691ED8"/>
    <w:rsid w:val="006A4A3C"/>
    <w:rsid w:val="006B25E6"/>
    <w:rsid w:val="006C0A50"/>
    <w:rsid w:val="006C0E61"/>
    <w:rsid w:val="006C149C"/>
    <w:rsid w:val="006C29DD"/>
    <w:rsid w:val="006D23A1"/>
    <w:rsid w:val="006D6B2E"/>
    <w:rsid w:val="006D6CEA"/>
    <w:rsid w:val="006E17D9"/>
    <w:rsid w:val="006E4C21"/>
    <w:rsid w:val="006E4D82"/>
    <w:rsid w:val="006E62A8"/>
    <w:rsid w:val="006E7509"/>
    <w:rsid w:val="006E7575"/>
    <w:rsid w:val="006F386A"/>
    <w:rsid w:val="006F5698"/>
    <w:rsid w:val="006F6291"/>
    <w:rsid w:val="006F7074"/>
    <w:rsid w:val="006F78AF"/>
    <w:rsid w:val="00704883"/>
    <w:rsid w:val="0070762B"/>
    <w:rsid w:val="00720799"/>
    <w:rsid w:val="00724361"/>
    <w:rsid w:val="00727F77"/>
    <w:rsid w:val="007345B3"/>
    <w:rsid w:val="00737DF1"/>
    <w:rsid w:val="00740E34"/>
    <w:rsid w:val="00741CC6"/>
    <w:rsid w:val="00742AAC"/>
    <w:rsid w:val="00744441"/>
    <w:rsid w:val="00752FF8"/>
    <w:rsid w:val="00753FDA"/>
    <w:rsid w:val="00753FE5"/>
    <w:rsid w:val="0076020E"/>
    <w:rsid w:val="0076192F"/>
    <w:rsid w:val="00762692"/>
    <w:rsid w:val="00766933"/>
    <w:rsid w:val="00772AC2"/>
    <w:rsid w:val="00775BF2"/>
    <w:rsid w:val="00783528"/>
    <w:rsid w:val="0078369C"/>
    <w:rsid w:val="00783907"/>
    <w:rsid w:val="00790109"/>
    <w:rsid w:val="007905CE"/>
    <w:rsid w:val="007A2CFF"/>
    <w:rsid w:val="007B342A"/>
    <w:rsid w:val="007B5F2C"/>
    <w:rsid w:val="007C083F"/>
    <w:rsid w:val="007D3C04"/>
    <w:rsid w:val="007D60F1"/>
    <w:rsid w:val="007E0DB2"/>
    <w:rsid w:val="007E44E8"/>
    <w:rsid w:val="007E477E"/>
    <w:rsid w:val="007E6C18"/>
    <w:rsid w:val="007F3A74"/>
    <w:rsid w:val="007F408A"/>
    <w:rsid w:val="007F6C01"/>
    <w:rsid w:val="00802158"/>
    <w:rsid w:val="00804790"/>
    <w:rsid w:val="00807469"/>
    <w:rsid w:val="008153D1"/>
    <w:rsid w:val="008158A4"/>
    <w:rsid w:val="0081767D"/>
    <w:rsid w:val="0082284C"/>
    <w:rsid w:val="00823914"/>
    <w:rsid w:val="0083123A"/>
    <w:rsid w:val="008319D3"/>
    <w:rsid w:val="00835D4E"/>
    <w:rsid w:val="00835D7D"/>
    <w:rsid w:val="00835DA7"/>
    <w:rsid w:val="00845F1A"/>
    <w:rsid w:val="00854438"/>
    <w:rsid w:val="00855165"/>
    <w:rsid w:val="00860450"/>
    <w:rsid w:val="00872978"/>
    <w:rsid w:val="00873629"/>
    <w:rsid w:val="00877AF1"/>
    <w:rsid w:val="00881FD3"/>
    <w:rsid w:val="008842FC"/>
    <w:rsid w:val="00891E8B"/>
    <w:rsid w:val="008930D9"/>
    <w:rsid w:val="00893346"/>
    <w:rsid w:val="00894C39"/>
    <w:rsid w:val="008A1829"/>
    <w:rsid w:val="008A21C0"/>
    <w:rsid w:val="008A2687"/>
    <w:rsid w:val="008A2A5C"/>
    <w:rsid w:val="008A750E"/>
    <w:rsid w:val="008B4F0F"/>
    <w:rsid w:val="008C1F38"/>
    <w:rsid w:val="008C203A"/>
    <w:rsid w:val="008C3EBB"/>
    <w:rsid w:val="008C454B"/>
    <w:rsid w:val="008C5B08"/>
    <w:rsid w:val="008C6715"/>
    <w:rsid w:val="008D1E7D"/>
    <w:rsid w:val="008D497A"/>
    <w:rsid w:val="008D511E"/>
    <w:rsid w:val="008D6945"/>
    <w:rsid w:val="008D6ECA"/>
    <w:rsid w:val="008F161B"/>
    <w:rsid w:val="008F443E"/>
    <w:rsid w:val="008F5672"/>
    <w:rsid w:val="008F7EFD"/>
    <w:rsid w:val="00915C58"/>
    <w:rsid w:val="00921D38"/>
    <w:rsid w:val="0093042A"/>
    <w:rsid w:val="00930F36"/>
    <w:rsid w:val="0093237E"/>
    <w:rsid w:val="00934230"/>
    <w:rsid w:val="00937E0E"/>
    <w:rsid w:val="0094017D"/>
    <w:rsid w:val="00940926"/>
    <w:rsid w:val="0094306B"/>
    <w:rsid w:val="009549A1"/>
    <w:rsid w:val="00954FA8"/>
    <w:rsid w:val="00956366"/>
    <w:rsid w:val="0095641A"/>
    <w:rsid w:val="00957794"/>
    <w:rsid w:val="00967C92"/>
    <w:rsid w:val="009800F2"/>
    <w:rsid w:val="009815E7"/>
    <w:rsid w:val="009851A4"/>
    <w:rsid w:val="00990245"/>
    <w:rsid w:val="009926C8"/>
    <w:rsid w:val="009B3864"/>
    <w:rsid w:val="009B4C71"/>
    <w:rsid w:val="009B7399"/>
    <w:rsid w:val="009C6F08"/>
    <w:rsid w:val="009D438B"/>
    <w:rsid w:val="009D5BAE"/>
    <w:rsid w:val="009D72CC"/>
    <w:rsid w:val="009D7CBA"/>
    <w:rsid w:val="009E0E46"/>
    <w:rsid w:val="009E7928"/>
    <w:rsid w:val="009E7E28"/>
    <w:rsid w:val="009F4FEB"/>
    <w:rsid w:val="00A01C93"/>
    <w:rsid w:val="00A02BC7"/>
    <w:rsid w:val="00A13D78"/>
    <w:rsid w:val="00A22186"/>
    <w:rsid w:val="00A2327D"/>
    <w:rsid w:val="00A25743"/>
    <w:rsid w:val="00A30C0E"/>
    <w:rsid w:val="00A32463"/>
    <w:rsid w:val="00A32CD7"/>
    <w:rsid w:val="00A40FB6"/>
    <w:rsid w:val="00A41E43"/>
    <w:rsid w:val="00A503CD"/>
    <w:rsid w:val="00A57887"/>
    <w:rsid w:val="00A654BD"/>
    <w:rsid w:val="00A65858"/>
    <w:rsid w:val="00A67EC0"/>
    <w:rsid w:val="00A74F9B"/>
    <w:rsid w:val="00A7665E"/>
    <w:rsid w:val="00A824B7"/>
    <w:rsid w:val="00A834DB"/>
    <w:rsid w:val="00A91C52"/>
    <w:rsid w:val="00A9224D"/>
    <w:rsid w:val="00A94B56"/>
    <w:rsid w:val="00AA2F2A"/>
    <w:rsid w:val="00AA3012"/>
    <w:rsid w:val="00AA48D3"/>
    <w:rsid w:val="00AA4D7D"/>
    <w:rsid w:val="00AA72CA"/>
    <w:rsid w:val="00AA7334"/>
    <w:rsid w:val="00AB4E1A"/>
    <w:rsid w:val="00AB535B"/>
    <w:rsid w:val="00AB6C55"/>
    <w:rsid w:val="00AB7F51"/>
    <w:rsid w:val="00AC1A2A"/>
    <w:rsid w:val="00AC1EDA"/>
    <w:rsid w:val="00AC567A"/>
    <w:rsid w:val="00AD74C1"/>
    <w:rsid w:val="00AE0912"/>
    <w:rsid w:val="00AE325B"/>
    <w:rsid w:val="00AE5512"/>
    <w:rsid w:val="00AF3ADD"/>
    <w:rsid w:val="00AF4A2D"/>
    <w:rsid w:val="00AF4CED"/>
    <w:rsid w:val="00B0480A"/>
    <w:rsid w:val="00B059D6"/>
    <w:rsid w:val="00B1407A"/>
    <w:rsid w:val="00B3098F"/>
    <w:rsid w:val="00B30C2D"/>
    <w:rsid w:val="00B40048"/>
    <w:rsid w:val="00B41D16"/>
    <w:rsid w:val="00B43C76"/>
    <w:rsid w:val="00B451A3"/>
    <w:rsid w:val="00B506E9"/>
    <w:rsid w:val="00B509A7"/>
    <w:rsid w:val="00B53A83"/>
    <w:rsid w:val="00B53E36"/>
    <w:rsid w:val="00B56311"/>
    <w:rsid w:val="00B568F3"/>
    <w:rsid w:val="00B56A2B"/>
    <w:rsid w:val="00B56C74"/>
    <w:rsid w:val="00B720A3"/>
    <w:rsid w:val="00B75C59"/>
    <w:rsid w:val="00B76815"/>
    <w:rsid w:val="00B76AE1"/>
    <w:rsid w:val="00B76DA6"/>
    <w:rsid w:val="00B94051"/>
    <w:rsid w:val="00B94C01"/>
    <w:rsid w:val="00B96F40"/>
    <w:rsid w:val="00BA572B"/>
    <w:rsid w:val="00BA6848"/>
    <w:rsid w:val="00BB0E15"/>
    <w:rsid w:val="00BB5A82"/>
    <w:rsid w:val="00BC4DBE"/>
    <w:rsid w:val="00BC7DAD"/>
    <w:rsid w:val="00BD3983"/>
    <w:rsid w:val="00BD400F"/>
    <w:rsid w:val="00BE08FA"/>
    <w:rsid w:val="00BE1312"/>
    <w:rsid w:val="00BE2792"/>
    <w:rsid w:val="00BF0233"/>
    <w:rsid w:val="00BF19D4"/>
    <w:rsid w:val="00BF47B2"/>
    <w:rsid w:val="00C0066E"/>
    <w:rsid w:val="00C0522B"/>
    <w:rsid w:val="00C10ACC"/>
    <w:rsid w:val="00C12C7B"/>
    <w:rsid w:val="00C15B29"/>
    <w:rsid w:val="00C1644C"/>
    <w:rsid w:val="00C2368B"/>
    <w:rsid w:val="00C25C00"/>
    <w:rsid w:val="00C25E6A"/>
    <w:rsid w:val="00C33FBB"/>
    <w:rsid w:val="00C36EC8"/>
    <w:rsid w:val="00C424C9"/>
    <w:rsid w:val="00C4340B"/>
    <w:rsid w:val="00C4621F"/>
    <w:rsid w:val="00C513A0"/>
    <w:rsid w:val="00C55FF9"/>
    <w:rsid w:val="00C62A0D"/>
    <w:rsid w:val="00C643C4"/>
    <w:rsid w:val="00C750EC"/>
    <w:rsid w:val="00C75943"/>
    <w:rsid w:val="00C77AB1"/>
    <w:rsid w:val="00C808F5"/>
    <w:rsid w:val="00C835C1"/>
    <w:rsid w:val="00C900B8"/>
    <w:rsid w:val="00C9439B"/>
    <w:rsid w:val="00C967E7"/>
    <w:rsid w:val="00CA0547"/>
    <w:rsid w:val="00CA1136"/>
    <w:rsid w:val="00CA1867"/>
    <w:rsid w:val="00CA5C55"/>
    <w:rsid w:val="00CD2878"/>
    <w:rsid w:val="00CD2BF5"/>
    <w:rsid w:val="00CD3497"/>
    <w:rsid w:val="00CD657E"/>
    <w:rsid w:val="00CE2503"/>
    <w:rsid w:val="00CE3EFE"/>
    <w:rsid w:val="00D06366"/>
    <w:rsid w:val="00D121A5"/>
    <w:rsid w:val="00D12E8F"/>
    <w:rsid w:val="00D22F73"/>
    <w:rsid w:val="00D2599B"/>
    <w:rsid w:val="00D31895"/>
    <w:rsid w:val="00D333EC"/>
    <w:rsid w:val="00D335A0"/>
    <w:rsid w:val="00D336F9"/>
    <w:rsid w:val="00D3386E"/>
    <w:rsid w:val="00D34DA2"/>
    <w:rsid w:val="00D34EC6"/>
    <w:rsid w:val="00D37242"/>
    <w:rsid w:val="00D4787C"/>
    <w:rsid w:val="00D52246"/>
    <w:rsid w:val="00D543E3"/>
    <w:rsid w:val="00D60014"/>
    <w:rsid w:val="00D627A5"/>
    <w:rsid w:val="00D6729B"/>
    <w:rsid w:val="00D70E4C"/>
    <w:rsid w:val="00D775BB"/>
    <w:rsid w:val="00D9066E"/>
    <w:rsid w:val="00D9108F"/>
    <w:rsid w:val="00D921C6"/>
    <w:rsid w:val="00D93DBF"/>
    <w:rsid w:val="00DA4F23"/>
    <w:rsid w:val="00DA741E"/>
    <w:rsid w:val="00DA7C1F"/>
    <w:rsid w:val="00DB5078"/>
    <w:rsid w:val="00DB584F"/>
    <w:rsid w:val="00DB5A4F"/>
    <w:rsid w:val="00DC00C9"/>
    <w:rsid w:val="00DC1AFE"/>
    <w:rsid w:val="00DC5F33"/>
    <w:rsid w:val="00DC6AF0"/>
    <w:rsid w:val="00DC6FED"/>
    <w:rsid w:val="00DD0006"/>
    <w:rsid w:val="00DD3E1B"/>
    <w:rsid w:val="00DE1D53"/>
    <w:rsid w:val="00DE51C2"/>
    <w:rsid w:val="00DF22FC"/>
    <w:rsid w:val="00DF5168"/>
    <w:rsid w:val="00E10FBF"/>
    <w:rsid w:val="00E21910"/>
    <w:rsid w:val="00E2786B"/>
    <w:rsid w:val="00E33C51"/>
    <w:rsid w:val="00E34FAA"/>
    <w:rsid w:val="00E37BF3"/>
    <w:rsid w:val="00E448AB"/>
    <w:rsid w:val="00E44F37"/>
    <w:rsid w:val="00E44F79"/>
    <w:rsid w:val="00E51774"/>
    <w:rsid w:val="00E64890"/>
    <w:rsid w:val="00E65661"/>
    <w:rsid w:val="00E706AE"/>
    <w:rsid w:val="00E71DE9"/>
    <w:rsid w:val="00E7654D"/>
    <w:rsid w:val="00E86873"/>
    <w:rsid w:val="00E9223F"/>
    <w:rsid w:val="00E97AA7"/>
    <w:rsid w:val="00EA2E5C"/>
    <w:rsid w:val="00EA2E9F"/>
    <w:rsid w:val="00EA3B3E"/>
    <w:rsid w:val="00EA575C"/>
    <w:rsid w:val="00EB1DD1"/>
    <w:rsid w:val="00EB372C"/>
    <w:rsid w:val="00ED229A"/>
    <w:rsid w:val="00EE1EBC"/>
    <w:rsid w:val="00EE6CA1"/>
    <w:rsid w:val="00EE7A8E"/>
    <w:rsid w:val="00EF3BBB"/>
    <w:rsid w:val="00F0289F"/>
    <w:rsid w:val="00F0536E"/>
    <w:rsid w:val="00F11545"/>
    <w:rsid w:val="00F214CC"/>
    <w:rsid w:val="00F2467B"/>
    <w:rsid w:val="00F25B88"/>
    <w:rsid w:val="00F25B96"/>
    <w:rsid w:val="00F32762"/>
    <w:rsid w:val="00F32C0F"/>
    <w:rsid w:val="00F33CAF"/>
    <w:rsid w:val="00F34295"/>
    <w:rsid w:val="00F421B0"/>
    <w:rsid w:val="00F424F3"/>
    <w:rsid w:val="00F42F80"/>
    <w:rsid w:val="00F4467A"/>
    <w:rsid w:val="00F466FA"/>
    <w:rsid w:val="00F50224"/>
    <w:rsid w:val="00F52413"/>
    <w:rsid w:val="00F53229"/>
    <w:rsid w:val="00F54B20"/>
    <w:rsid w:val="00F64212"/>
    <w:rsid w:val="00F65F8A"/>
    <w:rsid w:val="00F70B6D"/>
    <w:rsid w:val="00F71601"/>
    <w:rsid w:val="00F76793"/>
    <w:rsid w:val="00F833E1"/>
    <w:rsid w:val="00F90FC2"/>
    <w:rsid w:val="00F93F9A"/>
    <w:rsid w:val="00F948EE"/>
    <w:rsid w:val="00FA0B2E"/>
    <w:rsid w:val="00FA2486"/>
    <w:rsid w:val="00FA24D0"/>
    <w:rsid w:val="00FA512C"/>
    <w:rsid w:val="00FB0C01"/>
    <w:rsid w:val="00FB28C5"/>
    <w:rsid w:val="00FB3B57"/>
    <w:rsid w:val="00FB575A"/>
    <w:rsid w:val="00FC0B77"/>
    <w:rsid w:val="00FC41AB"/>
    <w:rsid w:val="00FD0D33"/>
    <w:rsid w:val="00FD0DBA"/>
    <w:rsid w:val="00FD430C"/>
    <w:rsid w:val="00FD75BE"/>
    <w:rsid w:val="00FE0CB7"/>
    <w:rsid w:val="00FE4C7B"/>
    <w:rsid w:val="00FF29C8"/>
    <w:rsid w:val="00FF46CE"/>
    <w:rsid w:val="00FF4C8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5B223"/>
  <w15:docId w15:val="{E7E574EB-F706-40EB-9CDE-5EC5B5C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9"/>
    <w:qFormat/>
    <w:pPr>
      <w:spacing w:before="53"/>
      <w:ind w:right="659"/>
      <w:jc w:val="right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before="63"/>
      <w:ind w:right="410"/>
      <w:jc w:val="right"/>
      <w:outlineLvl w:val="1"/>
    </w:pPr>
    <w:rPr>
      <w:b/>
      <w:bCs/>
      <w:sz w:val="62"/>
      <w:szCs w:val="6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75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575" w:hanging="660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ind w:left="499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9"/>
      <w:ind w:left="1591" w:hanging="661"/>
    </w:pPr>
  </w:style>
  <w:style w:type="paragraph" w:styleId="TOC2">
    <w:name w:val="toc 2"/>
    <w:basedOn w:val="Normal"/>
    <w:uiPriority w:val="1"/>
    <w:qFormat/>
    <w:pPr>
      <w:spacing w:before="333"/>
      <w:ind w:left="1389" w:hanging="664"/>
    </w:pPr>
  </w:style>
  <w:style w:type="paragraph" w:styleId="TOC3">
    <w:name w:val="toc 3"/>
    <w:basedOn w:val="Normal"/>
    <w:uiPriority w:val="1"/>
    <w:qFormat/>
    <w:pPr>
      <w:spacing w:before="333"/>
      <w:ind w:left="1174"/>
    </w:pPr>
  </w:style>
  <w:style w:type="paragraph" w:styleId="TOC4">
    <w:name w:val="toc 4"/>
    <w:basedOn w:val="Normal"/>
    <w:uiPriority w:val="1"/>
    <w:qFormat/>
    <w:pPr>
      <w:spacing w:before="339"/>
      <w:ind w:left="118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06" w:firstLine="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9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A4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46"/>
    <w:rPr>
      <w:rFonts w:ascii="Arial" w:eastAsia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C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CB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C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9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4E"/>
    <w:rPr>
      <w:rFonts w:ascii="Segoe UI" w:eastAsia="Arial" w:hAnsi="Segoe UI" w:cs="Segoe UI"/>
      <w:sz w:val="18"/>
      <w:szCs w:val="18"/>
    </w:rPr>
  </w:style>
  <w:style w:type="paragraph" w:customStyle="1" w:styleId="JudgmentNumbered">
    <w:name w:val="Judgment Numbered"/>
    <w:basedOn w:val="Normal"/>
    <w:qFormat/>
    <w:rsid w:val="00BC7DAD"/>
    <w:pPr>
      <w:widowControl/>
      <w:numPr>
        <w:numId w:val="17"/>
      </w:numPr>
      <w:autoSpaceDE/>
      <w:autoSpaceDN/>
      <w:spacing w:after="240" w:line="360" w:lineRule="auto"/>
      <w:jc w:val="both"/>
    </w:pPr>
    <w:rPr>
      <w:rFonts w:eastAsia="Calibri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350F-62C5-4021-B415-36197B9C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 Subramony</dc:creator>
  <cp:lastModifiedBy>sathish sarshan  mohan</cp:lastModifiedBy>
  <cp:revision>121</cp:revision>
  <cp:lastPrinted>2024-05-22T10:06:00Z</cp:lastPrinted>
  <dcterms:created xsi:type="dcterms:W3CDTF">2024-02-12T07:41:00Z</dcterms:created>
  <dcterms:modified xsi:type="dcterms:W3CDTF">2024-05-23T20:58:00Z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iTextSharp™ 5.5.13 ©2000-2018 iText Group NV (AGPL-version)</vt:lpwstr>
  </property>
</Properties>
</file>