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320A5" w14:textId="77777777" w:rsidR="00FB14B7" w:rsidRPr="001A0D36" w:rsidRDefault="00000000" w:rsidP="00FB14B7">
      <w:pPr>
        <w:spacing w:after="0" w:line="360" w:lineRule="auto"/>
        <w:jc w:val="center"/>
        <w:rPr>
          <w:rFonts w:ascii="Arial" w:hAnsi="Arial" w:cs="Arial"/>
          <w:b/>
          <w:noProof/>
          <w:sz w:val="24"/>
          <w:szCs w:val="24"/>
          <w:lang w:val="en-GB" w:eastAsia="en-ZA"/>
        </w:rPr>
      </w:pPr>
      <w:r w:rsidRPr="001A0D36">
        <w:rPr>
          <w:rFonts w:ascii="Arial" w:hAnsi="Arial" w:cs="Arial"/>
          <w:b/>
          <w:noProof/>
          <w:sz w:val="24"/>
          <w:szCs w:val="24"/>
          <w:lang w:val="en-GB" w:eastAsia="en-ZA"/>
        </w:rPr>
        <w:t>REPUBLIC OF SOUTH AFRICA</w:t>
      </w:r>
    </w:p>
    <w:p w14:paraId="09F800C2" w14:textId="77777777" w:rsidR="00FB14B7" w:rsidRPr="001A0D36" w:rsidRDefault="00000000" w:rsidP="00FB14B7">
      <w:pPr>
        <w:spacing w:after="0" w:line="360" w:lineRule="auto"/>
        <w:jc w:val="center"/>
        <w:rPr>
          <w:rFonts w:ascii="Arial" w:eastAsia="Times New Roman" w:hAnsi="Arial" w:cs="Arial"/>
          <w:b/>
          <w:sz w:val="24"/>
          <w:szCs w:val="24"/>
          <w:lang w:val="en-GB" w:eastAsia="en-GB"/>
        </w:rPr>
      </w:pPr>
      <w:r w:rsidRPr="001A0D36">
        <w:rPr>
          <w:rFonts w:ascii="Arial" w:hAnsi="Arial" w:cs="Arial"/>
          <w:noProof/>
          <w:sz w:val="24"/>
          <w:szCs w:val="24"/>
          <w:lang w:eastAsia="en-ZA"/>
        </w:rPr>
        <w:drawing>
          <wp:inline distT="0" distB="0" distL="0" distR="0" wp14:anchorId="522F9B21" wp14:editId="075F3342">
            <wp:extent cx="1409700" cy="1371600"/>
            <wp:effectExtent l="0" t="0" r="0" b="0"/>
            <wp:docPr id="1094922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a:ln>
                      <a:noFill/>
                    </a:ln>
                  </pic:spPr>
                </pic:pic>
              </a:graphicData>
            </a:graphic>
          </wp:inline>
        </w:drawing>
      </w:r>
    </w:p>
    <w:p w14:paraId="0A41C967" w14:textId="77777777" w:rsidR="00FB14B7" w:rsidRPr="001A0D36" w:rsidRDefault="00000000" w:rsidP="002E1888">
      <w:pPr>
        <w:spacing w:after="0" w:line="276" w:lineRule="auto"/>
        <w:jc w:val="center"/>
        <w:rPr>
          <w:rFonts w:ascii="Arial" w:eastAsia="Times New Roman" w:hAnsi="Arial" w:cs="Arial"/>
          <w:b/>
          <w:sz w:val="24"/>
          <w:szCs w:val="24"/>
          <w:lang w:val="en-GB" w:eastAsia="en-GB"/>
        </w:rPr>
      </w:pPr>
      <w:r w:rsidRPr="001A0D36">
        <w:rPr>
          <w:rFonts w:ascii="Arial" w:eastAsia="Times New Roman" w:hAnsi="Arial" w:cs="Arial"/>
          <w:b/>
          <w:sz w:val="24"/>
          <w:szCs w:val="24"/>
          <w:lang w:val="en-GB" w:eastAsia="en-GB"/>
        </w:rPr>
        <w:t>IN THE HIGH COURT OF SOUTH AFRICA</w:t>
      </w:r>
    </w:p>
    <w:p w14:paraId="18D82D5E" w14:textId="77777777" w:rsidR="00FB14B7" w:rsidRPr="001A0D36" w:rsidRDefault="00000000" w:rsidP="002E1888">
      <w:pPr>
        <w:spacing w:after="0" w:line="276" w:lineRule="auto"/>
        <w:jc w:val="center"/>
        <w:rPr>
          <w:rFonts w:ascii="Arial" w:eastAsia="Times New Roman" w:hAnsi="Arial" w:cs="Arial"/>
          <w:b/>
          <w:sz w:val="24"/>
          <w:szCs w:val="24"/>
          <w:lang w:val="en-GB" w:eastAsia="en-GB"/>
        </w:rPr>
      </w:pPr>
      <w:r w:rsidRPr="001A0D36">
        <w:rPr>
          <w:rFonts w:ascii="Arial" w:eastAsia="Times New Roman" w:hAnsi="Arial" w:cs="Arial"/>
          <w:b/>
          <w:sz w:val="24"/>
          <w:szCs w:val="24"/>
          <w:lang w:val="en-GB" w:eastAsia="en-GB"/>
        </w:rPr>
        <w:t>GAUTENG DIVISION, PRETORIA</w:t>
      </w:r>
    </w:p>
    <w:p w14:paraId="3851246C" w14:textId="77777777" w:rsidR="00FB14B7" w:rsidRPr="001A0D36" w:rsidRDefault="00FB14B7" w:rsidP="00FB14B7">
      <w:pPr>
        <w:spacing w:after="0" w:line="360" w:lineRule="auto"/>
        <w:ind w:left="5040" w:firstLine="720"/>
        <w:jc w:val="both"/>
        <w:rPr>
          <w:rFonts w:ascii="Arial" w:eastAsia="Times New Roman" w:hAnsi="Arial" w:cs="Arial"/>
          <w:b/>
          <w:sz w:val="24"/>
          <w:szCs w:val="24"/>
          <w:lang w:val="en-GB" w:eastAsia="en-GB"/>
        </w:rPr>
      </w:pPr>
    </w:p>
    <w:p w14:paraId="1BEF22B2" w14:textId="77777777" w:rsidR="00A41FA2" w:rsidRDefault="00A41FA2" w:rsidP="00FB14B7">
      <w:pPr>
        <w:spacing w:after="0" w:line="360" w:lineRule="auto"/>
        <w:ind w:left="5040" w:firstLine="720"/>
        <w:jc w:val="both"/>
        <w:rPr>
          <w:rFonts w:ascii="Arial" w:eastAsia="Times New Roman" w:hAnsi="Arial" w:cs="Arial"/>
          <w:b/>
          <w:sz w:val="24"/>
          <w:szCs w:val="24"/>
          <w:lang w:val="en-GB" w:eastAsia="en-GB"/>
        </w:rPr>
      </w:pPr>
    </w:p>
    <w:p w14:paraId="4012C9E0" w14:textId="77777777" w:rsidR="00FB14B7" w:rsidRPr="001A0D36" w:rsidRDefault="00000000" w:rsidP="00FB14B7">
      <w:pPr>
        <w:spacing w:after="0" w:line="360" w:lineRule="auto"/>
        <w:ind w:left="5040" w:firstLine="720"/>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w:t>
      </w:r>
      <w:r w:rsidRPr="001A0D36">
        <w:rPr>
          <w:rFonts w:ascii="Arial" w:eastAsia="Times New Roman" w:hAnsi="Arial" w:cs="Arial"/>
          <w:b/>
          <w:sz w:val="24"/>
          <w:szCs w:val="24"/>
          <w:lang w:val="en-GB" w:eastAsia="en-GB"/>
        </w:rPr>
        <w:t xml:space="preserve">CASE NO: </w:t>
      </w:r>
      <w:r w:rsidR="00C16FC0">
        <w:rPr>
          <w:rFonts w:ascii="Arial" w:eastAsia="Times New Roman" w:hAnsi="Arial" w:cs="Arial"/>
          <w:b/>
          <w:sz w:val="24"/>
          <w:szCs w:val="24"/>
          <w:lang w:val="en-GB" w:eastAsia="en-GB"/>
        </w:rPr>
        <w:t>32090/2021</w:t>
      </w:r>
    </w:p>
    <w:p w14:paraId="2BD76D98" w14:textId="77777777" w:rsidR="00FB14B7" w:rsidRPr="001A0D36" w:rsidRDefault="00FB14B7" w:rsidP="005759EB">
      <w:pPr>
        <w:spacing w:after="0" w:line="276" w:lineRule="auto"/>
        <w:ind w:left="5040" w:firstLine="720"/>
        <w:jc w:val="both"/>
        <w:rPr>
          <w:rFonts w:ascii="Arial" w:eastAsia="Times New Roman" w:hAnsi="Arial" w:cs="Arial"/>
          <w:b/>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3802CE" w14:paraId="23DCDA09" w14:textId="77777777" w:rsidTr="00EE4891">
        <w:trPr>
          <w:trHeight w:val="1888"/>
        </w:trPr>
        <w:tc>
          <w:tcPr>
            <w:tcW w:w="5207" w:type="dxa"/>
            <w:tcBorders>
              <w:top w:val="single" w:sz="4" w:space="0" w:color="auto"/>
              <w:left w:val="single" w:sz="4" w:space="0" w:color="auto"/>
              <w:bottom w:val="single" w:sz="4" w:space="0" w:color="auto"/>
              <w:right w:val="single" w:sz="4" w:space="0" w:color="auto"/>
            </w:tcBorders>
          </w:tcPr>
          <w:p w14:paraId="0294242F" w14:textId="5CF840CD" w:rsidR="00543766" w:rsidRPr="00A020AD" w:rsidRDefault="00A020AD" w:rsidP="00A020AD">
            <w:pPr>
              <w:tabs>
                <w:tab w:val="left" w:pos="447"/>
                <w:tab w:val="num" w:pos="731"/>
              </w:tabs>
              <w:spacing w:after="0" w:line="360" w:lineRule="auto"/>
              <w:ind w:left="589" w:hanging="567"/>
              <w:jc w:val="both"/>
              <w:rPr>
                <w:rFonts w:ascii="Arial" w:eastAsia="Times" w:hAnsi="Arial" w:cs="Arial"/>
                <w:sz w:val="16"/>
                <w:szCs w:val="16"/>
              </w:rPr>
            </w:pPr>
            <w:r w:rsidRPr="007B216E">
              <w:rPr>
                <w:rFonts w:ascii="Arial" w:eastAsia="Times" w:hAnsi="Arial" w:cs="Arial"/>
                <w:sz w:val="16"/>
                <w:szCs w:val="16"/>
              </w:rPr>
              <w:t>1.</w:t>
            </w:r>
            <w:r w:rsidRPr="007B216E">
              <w:rPr>
                <w:rFonts w:ascii="Arial" w:eastAsia="Times" w:hAnsi="Arial" w:cs="Arial"/>
                <w:sz w:val="16"/>
                <w:szCs w:val="16"/>
              </w:rPr>
              <w:tab/>
            </w:r>
            <w:r w:rsidR="00000000" w:rsidRPr="00A020AD">
              <w:rPr>
                <w:rFonts w:ascii="Arial" w:eastAsia="Times" w:hAnsi="Arial" w:cs="Arial"/>
                <w:sz w:val="16"/>
                <w:szCs w:val="16"/>
              </w:rPr>
              <w:t>REPORTABLE:</w:t>
            </w:r>
            <w:r w:rsidR="00000000" w:rsidRPr="00A020AD">
              <w:rPr>
                <w:rFonts w:ascii="Arial" w:eastAsia="Times" w:hAnsi="Arial" w:cs="Arial"/>
                <w:b/>
                <w:bCs/>
                <w:sz w:val="16"/>
                <w:szCs w:val="16"/>
              </w:rPr>
              <w:t xml:space="preserve"> NO</w:t>
            </w:r>
          </w:p>
          <w:p w14:paraId="083CC8E3" w14:textId="44B7C6E7" w:rsidR="00543766" w:rsidRPr="00A020AD" w:rsidRDefault="00A020AD" w:rsidP="00A020AD">
            <w:pPr>
              <w:tabs>
                <w:tab w:val="left" w:pos="447"/>
                <w:tab w:val="num" w:pos="731"/>
              </w:tabs>
              <w:spacing w:after="0" w:line="360" w:lineRule="auto"/>
              <w:ind w:left="589" w:hanging="567"/>
              <w:jc w:val="both"/>
              <w:rPr>
                <w:rFonts w:ascii="Arial" w:eastAsia="Times" w:hAnsi="Arial" w:cs="Arial"/>
                <w:sz w:val="16"/>
                <w:szCs w:val="16"/>
              </w:rPr>
            </w:pPr>
            <w:r w:rsidRPr="007B216E">
              <w:rPr>
                <w:rFonts w:ascii="Arial" w:eastAsia="Times" w:hAnsi="Arial" w:cs="Arial"/>
                <w:sz w:val="16"/>
                <w:szCs w:val="16"/>
              </w:rPr>
              <w:t>2.</w:t>
            </w:r>
            <w:r w:rsidRPr="007B216E">
              <w:rPr>
                <w:rFonts w:ascii="Arial" w:eastAsia="Times" w:hAnsi="Arial" w:cs="Arial"/>
                <w:sz w:val="16"/>
                <w:szCs w:val="16"/>
              </w:rPr>
              <w:tab/>
            </w:r>
            <w:r w:rsidR="00000000" w:rsidRPr="00A020AD">
              <w:rPr>
                <w:rFonts w:ascii="Arial" w:eastAsia="Times" w:hAnsi="Arial" w:cs="Arial"/>
                <w:sz w:val="16"/>
                <w:szCs w:val="16"/>
              </w:rPr>
              <w:t xml:space="preserve">OF INTEREST TO OTHER JUDGES: </w:t>
            </w:r>
            <w:r w:rsidR="00000000" w:rsidRPr="00A020AD">
              <w:rPr>
                <w:rFonts w:ascii="Arial" w:eastAsia="Times" w:hAnsi="Arial" w:cs="Arial"/>
                <w:b/>
                <w:bCs/>
                <w:sz w:val="16"/>
                <w:szCs w:val="16"/>
              </w:rPr>
              <w:t>NO</w:t>
            </w:r>
          </w:p>
          <w:p w14:paraId="1EF36D95" w14:textId="7714318F" w:rsidR="00543766" w:rsidRPr="00A020AD" w:rsidRDefault="00A020AD" w:rsidP="00A020AD">
            <w:pPr>
              <w:tabs>
                <w:tab w:val="left" w:pos="447"/>
                <w:tab w:val="num" w:pos="731"/>
              </w:tabs>
              <w:spacing w:after="0" w:line="360" w:lineRule="auto"/>
              <w:ind w:left="589" w:hanging="567"/>
              <w:jc w:val="both"/>
              <w:rPr>
                <w:rFonts w:ascii="Arial" w:eastAsia="Times" w:hAnsi="Arial" w:cs="Arial"/>
                <w:sz w:val="16"/>
                <w:szCs w:val="16"/>
              </w:rPr>
            </w:pPr>
            <w:r w:rsidRPr="007B216E">
              <w:rPr>
                <w:rFonts w:ascii="Arial" w:eastAsia="Times" w:hAnsi="Arial" w:cs="Arial"/>
                <w:sz w:val="16"/>
                <w:szCs w:val="16"/>
              </w:rPr>
              <w:t>3.</w:t>
            </w:r>
            <w:r w:rsidRPr="007B216E">
              <w:rPr>
                <w:rFonts w:ascii="Arial" w:eastAsia="Times" w:hAnsi="Arial" w:cs="Arial"/>
                <w:sz w:val="16"/>
                <w:szCs w:val="16"/>
              </w:rPr>
              <w:tab/>
            </w:r>
            <w:r w:rsidR="00000000" w:rsidRPr="00A020AD">
              <w:rPr>
                <w:rFonts w:ascii="Arial" w:eastAsia="Times" w:hAnsi="Arial" w:cs="Arial"/>
                <w:sz w:val="16"/>
                <w:szCs w:val="16"/>
              </w:rPr>
              <w:t>REVISED:</w:t>
            </w:r>
            <w:r w:rsidR="00000000" w:rsidRPr="00A020AD">
              <w:rPr>
                <w:rFonts w:ascii="Arial" w:eastAsia="Times" w:hAnsi="Arial" w:cs="Arial"/>
                <w:b/>
                <w:bCs/>
                <w:sz w:val="16"/>
                <w:szCs w:val="16"/>
              </w:rPr>
              <w:t xml:space="preserve"> NO</w:t>
            </w:r>
            <w:r w:rsidR="00000000" w:rsidRPr="00A020AD">
              <w:rPr>
                <w:rFonts w:ascii="Arial" w:eastAsia="Times" w:hAnsi="Arial" w:cs="Arial"/>
                <w:sz w:val="16"/>
                <w:szCs w:val="16"/>
              </w:rPr>
              <w:t xml:space="preserve"> </w:t>
            </w:r>
          </w:p>
          <w:p w14:paraId="7BBFB1AD" w14:textId="77777777" w:rsidR="00543766" w:rsidRPr="007B216E" w:rsidRDefault="00543766" w:rsidP="00EE4891">
            <w:pPr>
              <w:spacing w:after="0" w:line="360" w:lineRule="auto"/>
              <w:jc w:val="both"/>
              <w:rPr>
                <w:rFonts w:ascii="Arial" w:eastAsia="Times" w:hAnsi="Arial" w:cs="Arial"/>
                <w:bCs/>
                <w:sz w:val="16"/>
                <w:szCs w:val="16"/>
              </w:rPr>
            </w:pPr>
          </w:p>
          <w:p w14:paraId="04103286" w14:textId="77777777" w:rsidR="00543766" w:rsidRDefault="00000000" w:rsidP="00EE4891">
            <w:pPr>
              <w:spacing w:after="0" w:line="360" w:lineRule="auto"/>
              <w:jc w:val="both"/>
              <w:rPr>
                <w:rFonts w:ascii="Arial" w:eastAsia="Times" w:hAnsi="Arial" w:cs="Arial"/>
                <w:bCs/>
                <w:sz w:val="16"/>
                <w:szCs w:val="16"/>
              </w:rPr>
            </w:pPr>
            <w:r w:rsidRPr="007B216E">
              <w:rPr>
                <w:rFonts w:ascii="Arial" w:eastAsia="Times" w:hAnsi="Arial" w:cs="Arial"/>
                <w:bCs/>
                <w:sz w:val="16"/>
                <w:szCs w:val="16"/>
              </w:rPr>
              <w:t xml:space="preserve">DATE: </w:t>
            </w:r>
            <w:r w:rsidR="00CA4308">
              <w:rPr>
                <w:rFonts w:ascii="Arial" w:eastAsia="Times" w:hAnsi="Arial" w:cs="Arial"/>
                <w:bCs/>
                <w:sz w:val="16"/>
                <w:szCs w:val="16"/>
              </w:rPr>
              <w:t>1</w:t>
            </w:r>
            <w:r w:rsidR="00F36089">
              <w:rPr>
                <w:rFonts w:ascii="Arial" w:eastAsia="Times" w:hAnsi="Arial" w:cs="Arial"/>
                <w:bCs/>
                <w:sz w:val="16"/>
                <w:szCs w:val="16"/>
              </w:rPr>
              <w:t xml:space="preserve">4 </w:t>
            </w:r>
            <w:r>
              <w:rPr>
                <w:rFonts w:ascii="Arial" w:eastAsia="Times" w:hAnsi="Arial" w:cs="Arial"/>
                <w:bCs/>
                <w:sz w:val="16"/>
                <w:szCs w:val="16"/>
              </w:rPr>
              <w:t>JUNE 2024</w:t>
            </w:r>
          </w:p>
          <w:p w14:paraId="7C6EF380" w14:textId="77777777" w:rsidR="00543766" w:rsidRPr="007B216E" w:rsidRDefault="00543766" w:rsidP="00EE4891">
            <w:pPr>
              <w:spacing w:after="0" w:line="360" w:lineRule="auto"/>
              <w:jc w:val="both"/>
              <w:rPr>
                <w:rFonts w:ascii="Arial" w:eastAsia="Times" w:hAnsi="Arial" w:cs="Arial"/>
                <w:bCs/>
                <w:sz w:val="16"/>
                <w:szCs w:val="16"/>
              </w:rPr>
            </w:pPr>
          </w:p>
          <w:p w14:paraId="478077E0" w14:textId="77777777" w:rsidR="00543766" w:rsidRDefault="00000000" w:rsidP="00EE4891">
            <w:pPr>
              <w:spacing w:after="0" w:line="360" w:lineRule="auto"/>
              <w:jc w:val="both"/>
              <w:rPr>
                <w:rFonts w:ascii="Arial" w:eastAsia="Times" w:hAnsi="Arial" w:cs="Arial"/>
                <w:bCs/>
                <w:sz w:val="16"/>
                <w:szCs w:val="16"/>
              </w:rPr>
            </w:pPr>
            <w:r w:rsidRPr="007B216E">
              <w:rPr>
                <w:rFonts w:ascii="Arial" w:eastAsia="Times" w:hAnsi="Arial" w:cs="Arial"/>
                <w:bCs/>
                <w:sz w:val="16"/>
                <w:szCs w:val="16"/>
              </w:rPr>
              <w:t>SIGNATURE OF JUDGE:</w:t>
            </w:r>
          </w:p>
          <w:p w14:paraId="2683A850" w14:textId="77777777" w:rsidR="00543766" w:rsidRPr="001E08F9" w:rsidRDefault="00543766" w:rsidP="00EE4891">
            <w:pPr>
              <w:spacing w:after="0" w:line="360" w:lineRule="auto"/>
              <w:jc w:val="both"/>
              <w:rPr>
                <w:rFonts w:ascii="Arial" w:eastAsia="Times" w:hAnsi="Arial" w:cs="Arial"/>
                <w:bCs/>
                <w:sz w:val="16"/>
                <w:szCs w:val="16"/>
              </w:rPr>
            </w:pPr>
          </w:p>
        </w:tc>
      </w:tr>
    </w:tbl>
    <w:p w14:paraId="6AA53DFE" w14:textId="77777777" w:rsidR="00FB14B7" w:rsidRPr="001A0D36" w:rsidRDefault="00FB14B7" w:rsidP="005759EB">
      <w:pPr>
        <w:spacing w:after="0" w:line="276" w:lineRule="auto"/>
        <w:jc w:val="both"/>
        <w:rPr>
          <w:rFonts w:ascii="Arial" w:eastAsia="Times New Roman" w:hAnsi="Arial" w:cs="Arial"/>
          <w:b/>
          <w:sz w:val="24"/>
          <w:szCs w:val="24"/>
          <w:lang w:val="en-GB" w:eastAsia="en-GB"/>
        </w:rPr>
      </w:pPr>
    </w:p>
    <w:p w14:paraId="6048385A" w14:textId="77777777" w:rsidR="00FB14B7" w:rsidRDefault="00000000" w:rsidP="005759EB">
      <w:pPr>
        <w:spacing w:after="0" w:line="276" w:lineRule="auto"/>
        <w:jc w:val="both"/>
        <w:rPr>
          <w:rFonts w:ascii="Arial" w:eastAsia="Times New Roman" w:hAnsi="Arial" w:cs="Arial"/>
          <w:sz w:val="24"/>
          <w:szCs w:val="24"/>
          <w:lang w:val="en-GB" w:eastAsia="en-GB"/>
        </w:rPr>
      </w:pPr>
      <w:r w:rsidRPr="001A0D36">
        <w:rPr>
          <w:rFonts w:ascii="Arial" w:eastAsia="Times New Roman" w:hAnsi="Arial" w:cs="Arial"/>
          <w:sz w:val="24"/>
          <w:szCs w:val="24"/>
          <w:lang w:val="en-GB" w:eastAsia="en-GB"/>
        </w:rPr>
        <w:t>In the matter between:</w:t>
      </w:r>
    </w:p>
    <w:p w14:paraId="4DA6B0EE" w14:textId="77777777" w:rsidR="004649E4" w:rsidRPr="001A0D36" w:rsidRDefault="004649E4" w:rsidP="005759EB">
      <w:pPr>
        <w:spacing w:after="0" w:line="276" w:lineRule="auto"/>
        <w:jc w:val="both"/>
        <w:rPr>
          <w:rFonts w:ascii="Arial" w:eastAsia="Times New Roman" w:hAnsi="Arial" w:cs="Arial"/>
          <w:sz w:val="24"/>
          <w:szCs w:val="24"/>
          <w:lang w:val="en-GB" w:eastAsia="en-GB"/>
        </w:rPr>
      </w:pPr>
    </w:p>
    <w:p w14:paraId="0EDE8B4E" w14:textId="77777777" w:rsidR="00FB14B7" w:rsidRPr="001A0D36" w:rsidRDefault="00FB14B7" w:rsidP="005759EB">
      <w:pPr>
        <w:spacing w:after="0" w:line="276" w:lineRule="auto"/>
        <w:jc w:val="both"/>
        <w:rPr>
          <w:rFonts w:ascii="Arial" w:eastAsia="Times New Roman" w:hAnsi="Arial" w:cs="Arial"/>
          <w:sz w:val="24"/>
          <w:szCs w:val="24"/>
          <w:lang w:val="en-GB" w:eastAsia="en-GB"/>
        </w:rPr>
      </w:pPr>
    </w:p>
    <w:p w14:paraId="0A92F7F2" w14:textId="77777777" w:rsidR="00FB14B7" w:rsidRPr="00C16FC0" w:rsidRDefault="00000000" w:rsidP="005759EB">
      <w:pPr>
        <w:spacing w:after="0" w:line="276" w:lineRule="auto"/>
        <w:jc w:val="both"/>
        <w:rPr>
          <w:rFonts w:ascii="Arial" w:eastAsia="Times New Roman" w:hAnsi="Arial" w:cs="Arial"/>
          <w:b/>
          <w:bCs/>
          <w:sz w:val="24"/>
          <w:szCs w:val="24"/>
          <w:lang w:eastAsia="en-GB"/>
        </w:rPr>
      </w:pPr>
      <w:r w:rsidRPr="001A0D36">
        <w:rPr>
          <w:rFonts w:ascii="Arial" w:eastAsia="Times New Roman" w:hAnsi="Arial" w:cs="Arial"/>
          <w:b/>
          <w:bCs/>
          <w:sz w:val="24"/>
          <w:szCs w:val="24"/>
          <w:lang w:eastAsia="en-GB"/>
        </w:rPr>
        <w:t>MA</w:t>
      </w:r>
      <w:r w:rsidR="00FF24F7">
        <w:rPr>
          <w:rFonts w:ascii="Arial" w:eastAsia="Times New Roman" w:hAnsi="Arial" w:cs="Arial"/>
          <w:b/>
          <w:bCs/>
          <w:sz w:val="24"/>
          <w:szCs w:val="24"/>
          <w:lang w:eastAsia="en-GB"/>
        </w:rPr>
        <w:t xml:space="preserve">LESA ANDILEIT </w:t>
      </w:r>
      <w:r w:rsidR="00FF24F7">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00A41FA2">
        <w:rPr>
          <w:rFonts w:ascii="Arial" w:eastAsia="Times New Roman" w:hAnsi="Arial" w:cs="Arial"/>
          <w:b/>
          <w:bCs/>
          <w:sz w:val="24"/>
          <w:szCs w:val="24"/>
          <w:lang w:eastAsia="en-GB"/>
        </w:rPr>
        <w:t xml:space="preserve">       </w:t>
      </w:r>
      <w:r w:rsidRPr="001A0D36">
        <w:rPr>
          <w:rFonts w:ascii="Arial" w:eastAsia="Times New Roman" w:hAnsi="Arial" w:cs="Arial"/>
          <w:sz w:val="24"/>
          <w:szCs w:val="24"/>
          <w:lang w:eastAsia="en-GB"/>
        </w:rPr>
        <w:t>PLAINTI</w:t>
      </w:r>
      <w:r w:rsidR="00FF24F7">
        <w:rPr>
          <w:rFonts w:ascii="Arial" w:eastAsia="Times New Roman" w:hAnsi="Arial" w:cs="Arial"/>
          <w:sz w:val="24"/>
          <w:szCs w:val="24"/>
          <w:lang w:eastAsia="en-GB"/>
        </w:rPr>
        <w:t>FF</w:t>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b/>
          <w:bCs/>
          <w:sz w:val="24"/>
          <w:szCs w:val="24"/>
          <w:lang w:eastAsia="en-GB"/>
        </w:rPr>
        <w:tab/>
      </w:r>
      <w:r w:rsidRPr="001A0D36">
        <w:rPr>
          <w:rFonts w:ascii="Arial" w:eastAsia="Times New Roman" w:hAnsi="Arial" w:cs="Arial"/>
          <w:sz w:val="24"/>
          <w:szCs w:val="24"/>
          <w:lang w:eastAsia="en-GB"/>
        </w:rPr>
        <w:t xml:space="preserve"> </w:t>
      </w:r>
    </w:p>
    <w:p w14:paraId="433EB2C4" w14:textId="77777777" w:rsidR="00FB14B7" w:rsidRPr="001A0D36" w:rsidRDefault="00FB14B7" w:rsidP="005759EB">
      <w:pPr>
        <w:spacing w:after="0" w:line="276" w:lineRule="auto"/>
        <w:jc w:val="both"/>
        <w:rPr>
          <w:rFonts w:ascii="Arial" w:eastAsia="Times New Roman" w:hAnsi="Arial" w:cs="Arial"/>
          <w:sz w:val="24"/>
          <w:szCs w:val="24"/>
          <w:lang w:eastAsia="en-GB"/>
        </w:rPr>
      </w:pPr>
    </w:p>
    <w:p w14:paraId="575CD75A" w14:textId="77777777" w:rsidR="00FB14B7" w:rsidRPr="001A0D36" w:rsidRDefault="00000000" w:rsidP="005759EB">
      <w:pPr>
        <w:spacing w:after="0" w:line="276" w:lineRule="auto"/>
        <w:jc w:val="both"/>
        <w:rPr>
          <w:rFonts w:ascii="Arial" w:eastAsia="Times New Roman" w:hAnsi="Arial" w:cs="Arial"/>
          <w:b/>
          <w:bCs/>
          <w:sz w:val="24"/>
          <w:szCs w:val="24"/>
          <w:lang w:val="en-GB" w:eastAsia="en-GB"/>
        </w:rPr>
      </w:pPr>
      <w:r w:rsidRPr="001A0D36">
        <w:rPr>
          <w:rFonts w:ascii="Arial" w:eastAsia="Times New Roman" w:hAnsi="Arial" w:cs="Arial"/>
          <w:sz w:val="24"/>
          <w:szCs w:val="24"/>
          <w:lang w:val="en-GB" w:eastAsia="en-GB"/>
        </w:rPr>
        <w:t xml:space="preserve">and </w:t>
      </w:r>
    </w:p>
    <w:p w14:paraId="1FBE82D8" w14:textId="77777777" w:rsidR="00FB14B7" w:rsidRPr="001A0D36" w:rsidRDefault="00FB14B7" w:rsidP="005759EB">
      <w:pPr>
        <w:spacing w:after="0" w:line="276" w:lineRule="auto"/>
        <w:jc w:val="both"/>
        <w:rPr>
          <w:rFonts w:ascii="Arial" w:eastAsia="Times New Roman" w:hAnsi="Arial" w:cs="Arial"/>
          <w:sz w:val="24"/>
          <w:szCs w:val="24"/>
          <w:lang w:val="en-GB" w:eastAsia="en-GB"/>
        </w:rPr>
      </w:pPr>
    </w:p>
    <w:p w14:paraId="6AAE6891" w14:textId="77777777" w:rsidR="00FB14B7" w:rsidRPr="001A0D36" w:rsidRDefault="00000000" w:rsidP="005759EB">
      <w:pPr>
        <w:spacing w:after="0" w:line="276" w:lineRule="auto"/>
        <w:jc w:val="both"/>
        <w:rPr>
          <w:rFonts w:ascii="Arial" w:eastAsia="Times New Roman" w:hAnsi="Arial" w:cs="Arial"/>
          <w:sz w:val="24"/>
          <w:szCs w:val="24"/>
          <w:lang w:val="en-GB" w:eastAsia="en-GB"/>
        </w:rPr>
      </w:pPr>
      <w:r w:rsidRPr="001A0D36">
        <w:rPr>
          <w:rFonts w:ascii="Arial" w:eastAsia="Times New Roman" w:hAnsi="Arial" w:cs="Arial"/>
          <w:b/>
          <w:bCs/>
          <w:sz w:val="24"/>
          <w:szCs w:val="24"/>
          <w:lang w:val="en-GB" w:eastAsia="en-GB"/>
        </w:rPr>
        <w:t>ROAD ACCIDENT FUND</w:t>
      </w:r>
      <w:r w:rsidRPr="001A0D36">
        <w:rPr>
          <w:rFonts w:ascii="Arial" w:eastAsia="Times New Roman" w:hAnsi="Arial" w:cs="Arial"/>
          <w:b/>
          <w:bCs/>
          <w:sz w:val="24"/>
          <w:szCs w:val="24"/>
          <w:lang w:val="en-GB" w:eastAsia="en-GB"/>
        </w:rPr>
        <w:tab/>
      </w:r>
      <w:r w:rsidRPr="001A0D36">
        <w:rPr>
          <w:rFonts w:ascii="Arial" w:eastAsia="Times New Roman" w:hAnsi="Arial" w:cs="Arial"/>
          <w:b/>
          <w:bCs/>
          <w:sz w:val="24"/>
          <w:szCs w:val="24"/>
          <w:lang w:val="en-GB" w:eastAsia="en-GB"/>
        </w:rPr>
        <w:tab/>
      </w:r>
      <w:r w:rsidRPr="001A0D36">
        <w:rPr>
          <w:rFonts w:ascii="Arial" w:eastAsia="Times New Roman" w:hAnsi="Arial" w:cs="Arial"/>
          <w:b/>
          <w:bCs/>
          <w:sz w:val="24"/>
          <w:szCs w:val="24"/>
          <w:lang w:val="en-GB" w:eastAsia="en-GB"/>
        </w:rPr>
        <w:tab/>
      </w:r>
      <w:r w:rsidRPr="001A0D36">
        <w:rPr>
          <w:rFonts w:ascii="Arial" w:eastAsia="Times New Roman" w:hAnsi="Arial" w:cs="Arial"/>
          <w:b/>
          <w:bCs/>
          <w:sz w:val="24"/>
          <w:szCs w:val="24"/>
          <w:lang w:val="en-GB" w:eastAsia="en-GB"/>
        </w:rPr>
        <w:tab/>
      </w:r>
      <w:r w:rsidRPr="001A0D36">
        <w:rPr>
          <w:rFonts w:ascii="Arial" w:eastAsia="Times New Roman" w:hAnsi="Arial" w:cs="Arial"/>
          <w:b/>
          <w:bCs/>
          <w:sz w:val="24"/>
          <w:szCs w:val="24"/>
          <w:lang w:val="en-GB" w:eastAsia="en-GB"/>
        </w:rPr>
        <w:tab/>
      </w:r>
      <w:r w:rsidRPr="001A0D36">
        <w:rPr>
          <w:rFonts w:ascii="Arial" w:eastAsia="Times New Roman" w:hAnsi="Arial" w:cs="Arial"/>
          <w:b/>
          <w:bCs/>
          <w:sz w:val="24"/>
          <w:szCs w:val="24"/>
          <w:lang w:val="en-GB" w:eastAsia="en-GB"/>
        </w:rPr>
        <w:tab/>
      </w:r>
      <w:r w:rsidRPr="001A0D36">
        <w:rPr>
          <w:rFonts w:ascii="Arial" w:eastAsia="Times New Roman" w:hAnsi="Arial" w:cs="Arial"/>
          <w:b/>
          <w:bCs/>
          <w:sz w:val="24"/>
          <w:szCs w:val="24"/>
          <w:lang w:val="en-GB" w:eastAsia="en-GB"/>
        </w:rPr>
        <w:tab/>
      </w:r>
      <w:r w:rsidR="00A41FA2">
        <w:rPr>
          <w:rFonts w:ascii="Arial" w:eastAsia="Times New Roman" w:hAnsi="Arial" w:cs="Arial"/>
          <w:b/>
          <w:bCs/>
          <w:sz w:val="24"/>
          <w:szCs w:val="24"/>
          <w:lang w:val="en-GB" w:eastAsia="en-GB"/>
        </w:rPr>
        <w:t xml:space="preserve">   </w:t>
      </w:r>
      <w:r w:rsidRPr="001A0D36">
        <w:rPr>
          <w:rFonts w:ascii="Arial" w:eastAsia="Times New Roman" w:hAnsi="Arial" w:cs="Arial"/>
          <w:sz w:val="24"/>
          <w:szCs w:val="24"/>
          <w:lang w:val="en-GB" w:eastAsia="en-GB"/>
        </w:rPr>
        <w:t>DEFENDANT</w:t>
      </w:r>
    </w:p>
    <w:p w14:paraId="3FEE632F" w14:textId="77777777" w:rsidR="00FB14B7" w:rsidRPr="001A0D36" w:rsidRDefault="00FB14B7" w:rsidP="005759EB">
      <w:pPr>
        <w:pBdr>
          <w:bottom w:val="single" w:sz="12" w:space="1" w:color="auto"/>
        </w:pBdr>
        <w:spacing w:after="0" w:line="276" w:lineRule="auto"/>
        <w:contextualSpacing/>
        <w:jc w:val="center"/>
        <w:rPr>
          <w:rFonts w:ascii="Arial" w:eastAsia="SimSun" w:hAnsi="Arial" w:cs="Arial"/>
          <w:b/>
          <w:sz w:val="24"/>
          <w:szCs w:val="24"/>
          <w:lang w:val="en-GB" w:eastAsia="zh-CN"/>
        </w:rPr>
      </w:pPr>
    </w:p>
    <w:p w14:paraId="375FDA1E" w14:textId="77777777" w:rsidR="00FB14B7" w:rsidRPr="001A0D36" w:rsidRDefault="00FB14B7" w:rsidP="002E1888">
      <w:pPr>
        <w:spacing w:after="0" w:line="240" w:lineRule="auto"/>
        <w:contextualSpacing/>
        <w:jc w:val="center"/>
        <w:rPr>
          <w:rFonts w:ascii="Arial" w:eastAsia="SimSun" w:hAnsi="Arial" w:cs="Arial"/>
          <w:b/>
          <w:sz w:val="24"/>
          <w:szCs w:val="24"/>
          <w:lang w:val="en-GB" w:eastAsia="zh-CN"/>
        </w:rPr>
      </w:pPr>
    </w:p>
    <w:p w14:paraId="733F74C8" w14:textId="77777777" w:rsidR="00FB14B7" w:rsidRPr="001A0D36" w:rsidRDefault="00000000" w:rsidP="002E1888">
      <w:pPr>
        <w:pBdr>
          <w:bottom w:val="single" w:sz="12" w:space="1" w:color="auto"/>
        </w:pBdr>
        <w:spacing w:after="0" w:line="240" w:lineRule="auto"/>
        <w:contextualSpacing/>
        <w:jc w:val="center"/>
        <w:rPr>
          <w:rFonts w:ascii="Arial" w:eastAsia="SimSun" w:hAnsi="Arial" w:cs="Arial"/>
          <w:b/>
          <w:sz w:val="24"/>
          <w:szCs w:val="24"/>
          <w:lang w:val="en-GB" w:eastAsia="zh-CN"/>
        </w:rPr>
      </w:pPr>
      <w:r w:rsidRPr="001A0D36">
        <w:rPr>
          <w:rFonts w:ascii="Arial" w:eastAsia="SimSun" w:hAnsi="Arial" w:cs="Arial"/>
          <w:b/>
          <w:sz w:val="24"/>
          <w:szCs w:val="24"/>
          <w:lang w:val="en-GB" w:eastAsia="zh-CN"/>
        </w:rPr>
        <w:t>JUDGEMENT</w:t>
      </w:r>
    </w:p>
    <w:p w14:paraId="64700C39" w14:textId="77777777" w:rsidR="00FB14B7" w:rsidRPr="001A0D36" w:rsidRDefault="00FB14B7" w:rsidP="002E1888">
      <w:pPr>
        <w:pBdr>
          <w:bottom w:val="single" w:sz="12" w:space="1" w:color="auto"/>
        </w:pBdr>
        <w:spacing w:after="0" w:line="240" w:lineRule="auto"/>
        <w:contextualSpacing/>
        <w:jc w:val="center"/>
        <w:rPr>
          <w:rFonts w:ascii="Arial" w:eastAsia="SimSun" w:hAnsi="Arial" w:cs="Arial"/>
          <w:b/>
          <w:sz w:val="24"/>
          <w:szCs w:val="24"/>
          <w:lang w:val="en-GB" w:eastAsia="zh-CN"/>
        </w:rPr>
      </w:pPr>
    </w:p>
    <w:p w14:paraId="3991D261" w14:textId="77777777" w:rsidR="006E5EBE" w:rsidRPr="001A0D36" w:rsidRDefault="006E5EBE" w:rsidP="002E1888">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outlineLvl w:val="0"/>
        <w:rPr>
          <w:rFonts w:ascii="Arial" w:eastAsia="Times New Roman" w:hAnsi="Arial" w:cs="Arial"/>
          <w:b/>
          <w:bCs/>
          <w:kern w:val="25"/>
          <w:sz w:val="24"/>
          <w:szCs w:val="24"/>
        </w:rPr>
      </w:pPr>
    </w:p>
    <w:p w14:paraId="2A40ADC1" w14:textId="77777777" w:rsidR="00FB14B7" w:rsidRDefault="00000000" w:rsidP="00FB14B7">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rPr>
      </w:pPr>
      <w:r w:rsidRPr="001A0D36">
        <w:rPr>
          <w:rFonts w:ascii="Arial" w:eastAsia="Times New Roman" w:hAnsi="Arial" w:cs="Arial"/>
          <w:b/>
          <w:bCs/>
          <w:kern w:val="25"/>
          <w:sz w:val="24"/>
          <w:szCs w:val="24"/>
        </w:rPr>
        <w:t>FLATELA</w:t>
      </w:r>
      <w:r w:rsidR="00CA4308">
        <w:rPr>
          <w:rFonts w:ascii="Arial" w:eastAsia="Times New Roman" w:hAnsi="Arial" w:cs="Arial"/>
          <w:b/>
          <w:bCs/>
          <w:kern w:val="25"/>
          <w:sz w:val="24"/>
          <w:szCs w:val="24"/>
        </w:rPr>
        <w:t>;</w:t>
      </w:r>
      <w:r w:rsidRPr="001A0D36">
        <w:rPr>
          <w:rFonts w:ascii="Arial" w:eastAsia="Times New Roman" w:hAnsi="Arial" w:cs="Arial"/>
          <w:b/>
          <w:bCs/>
          <w:kern w:val="25"/>
          <w:sz w:val="24"/>
          <w:szCs w:val="24"/>
        </w:rPr>
        <w:t xml:space="preserve"> J </w:t>
      </w:r>
    </w:p>
    <w:p w14:paraId="0E5688C7" w14:textId="77777777" w:rsidR="00FB14B7" w:rsidRPr="001A0D36" w:rsidRDefault="00FB14B7" w:rsidP="00FB14B7">
      <w:pPr>
        <w:spacing w:after="0" w:line="360" w:lineRule="auto"/>
        <w:jc w:val="both"/>
        <w:rPr>
          <w:rFonts w:ascii="Arial" w:hAnsi="Arial" w:cs="Arial"/>
          <w:sz w:val="24"/>
          <w:szCs w:val="24"/>
        </w:rPr>
      </w:pPr>
    </w:p>
    <w:p w14:paraId="28C9EE98" w14:textId="3AF6E2E8" w:rsidR="00512E70" w:rsidRPr="00A020AD" w:rsidRDefault="00A020AD" w:rsidP="00A020AD">
      <w:pPr>
        <w:tabs>
          <w:tab w:val="left" w:pos="567"/>
        </w:tabs>
        <w:spacing w:after="0" w:line="360" w:lineRule="auto"/>
        <w:ind w:left="567" w:hanging="567"/>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00000" w:rsidRPr="00A020AD">
        <w:rPr>
          <w:rFonts w:ascii="Arial" w:hAnsi="Arial" w:cs="Arial"/>
          <w:sz w:val="24"/>
          <w:szCs w:val="24"/>
          <w:lang w:val="en-US"/>
        </w:rPr>
        <w:t>T</w:t>
      </w:r>
      <w:r w:rsidR="007408F2" w:rsidRPr="00A020AD">
        <w:rPr>
          <w:rFonts w:ascii="Arial" w:hAnsi="Arial" w:cs="Arial"/>
          <w:sz w:val="24"/>
          <w:szCs w:val="24"/>
          <w:lang w:val="en-US"/>
        </w:rPr>
        <w:t>h</w:t>
      </w:r>
      <w:r w:rsidR="00FB14B7" w:rsidRPr="00A020AD">
        <w:rPr>
          <w:rFonts w:ascii="Arial" w:hAnsi="Arial" w:cs="Arial"/>
          <w:sz w:val="24"/>
          <w:szCs w:val="24"/>
          <w:lang w:val="en-US"/>
        </w:rPr>
        <w:t xml:space="preserve">is matter concerns </w:t>
      </w:r>
      <w:r w:rsidR="00203530" w:rsidRPr="00A020AD">
        <w:rPr>
          <w:rFonts w:ascii="Arial" w:hAnsi="Arial" w:cs="Arial"/>
          <w:sz w:val="24"/>
          <w:szCs w:val="24"/>
          <w:lang w:val="en-US"/>
        </w:rPr>
        <w:t>a claim</w:t>
      </w:r>
      <w:r w:rsidR="00D4069E" w:rsidRPr="00A020AD">
        <w:rPr>
          <w:rFonts w:ascii="Arial" w:hAnsi="Arial" w:cs="Arial"/>
          <w:sz w:val="24"/>
          <w:szCs w:val="24"/>
          <w:lang w:val="en-US"/>
        </w:rPr>
        <w:t xml:space="preserve"> for</w:t>
      </w:r>
      <w:r w:rsidR="00203530" w:rsidRPr="00A020AD">
        <w:rPr>
          <w:rFonts w:ascii="Arial" w:hAnsi="Arial" w:cs="Arial"/>
          <w:sz w:val="24"/>
          <w:szCs w:val="24"/>
          <w:lang w:val="en-US"/>
        </w:rPr>
        <w:t xml:space="preserve"> damages</w:t>
      </w:r>
      <w:r w:rsidR="00FB14B7" w:rsidRPr="00A020AD">
        <w:rPr>
          <w:rFonts w:ascii="Arial" w:hAnsi="Arial" w:cs="Arial"/>
          <w:sz w:val="24"/>
          <w:szCs w:val="24"/>
          <w:lang w:val="en-US"/>
        </w:rPr>
        <w:t xml:space="preserve"> by the Plaintiff against the Road Accident </w:t>
      </w:r>
      <w:r w:rsidR="00944068" w:rsidRPr="00A020AD">
        <w:rPr>
          <w:rFonts w:ascii="Arial" w:hAnsi="Arial" w:cs="Arial"/>
          <w:sz w:val="24"/>
          <w:szCs w:val="24"/>
          <w:lang w:val="en-US"/>
        </w:rPr>
        <w:t>Fund</w:t>
      </w:r>
      <w:r w:rsidR="004649E4" w:rsidRPr="00A020AD">
        <w:rPr>
          <w:rFonts w:ascii="Arial" w:hAnsi="Arial" w:cs="Arial"/>
          <w:sz w:val="24"/>
          <w:szCs w:val="24"/>
          <w:lang w:val="en-US"/>
        </w:rPr>
        <w:t xml:space="preserve"> (RAF)</w:t>
      </w:r>
      <w:r w:rsidR="00797153" w:rsidRPr="00A020AD">
        <w:rPr>
          <w:rFonts w:ascii="Arial" w:hAnsi="Arial" w:cs="Arial"/>
          <w:sz w:val="28"/>
          <w:szCs w:val="28"/>
        </w:rPr>
        <w:t xml:space="preserve"> </w:t>
      </w:r>
      <w:r w:rsidR="00944068" w:rsidRPr="00A020AD">
        <w:rPr>
          <w:rFonts w:ascii="Arial" w:hAnsi="Arial" w:cs="Arial"/>
          <w:sz w:val="24"/>
          <w:szCs w:val="24"/>
          <w:lang w:val="en-US"/>
        </w:rPr>
        <w:t>for</w:t>
      </w:r>
      <w:r w:rsidR="00FB14B7" w:rsidRPr="00A020AD">
        <w:rPr>
          <w:rFonts w:ascii="Arial" w:hAnsi="Arial" w:cs="Arial"/>
          <w:sz w:val="24"/>
          <w:szCs w:val="24"/>
          <w:lang w:val="en-US"/>
        </w:rPr>
        <w:t xml:space="preserve"> personal injuries sustained </w:t>
      </w:r>
      <w:r w:rsidR="005033D9" w:rsidRPr="00A020AD">
        <w:rPr>
          <w:rFonts w:ascii="Arial" w:hAnsi="Arial" w:cs="Arial"/>
          <w:sz w:val="24"/>
          <w:szCs w:val="24"/>
          <w:lang w:val="en-US"/>
        </w:rPr>
        <w:t xml:space="preserve">in a motor vehicle </w:t>
      </w:r>
      <w:r w:rsidR="00BE519F" w:rsidRPr="00A020AD">
        <w:rPr>
          <w:rFonts w:ascii="Arial" w:hAnsi="Arial" w:cs="Arial"/>
          <w:sz w:val="24"/>
          <w:szCs w:val="24"/>
          <w:lang w:val="en-US"/>
        </w:rPr>
        <w:t>accident</w:t>
      </w:r>
      <w:r w:rsidR="000219C0" w:rsidRPr="00A020AD">
        <w:rPr>
          <w:rFonts w:ascii="Arial" w:hAnsi="Arial" w:cs="Arial"/>
          <w:sz w:val="24"/>
          <w:szCs w:val="24"/>
          <w:lang w:val="en-US"/>
        </w:rPr>
        <w:t xml:space="preserve">. The </w:t>
      </w:r>
      <w:r w:rsidR="003D6433" w:rsidRPr="00A020AD">
        <w:rPr>
          <w:rFonts w:ascii="Arial" w:hAnsi="Arial" w:cs="Arial"/>
          <w:sz w:val="24"/>
          <w:szCs w:val="24"/>
          <w:lang w:val="en-US"/>
        </w:rPr>
        <w:t>accident</w:t>
      </w:r>
      <w:r w:rsidR="000219C0" w:rsidRPr="00A020AD">
        <w:rPr>
          <w:rFonts w:ascii="Arial" w:hAnsi="Arial" w:cs="Arial"/>
          <w:sz w:val="24"/>
          <w:szCs w:val="24"/>
          <w:lang w:val="en-US"/>
        </w:rPr>
        <w:t xml:space="preserve"> occurred </w:t>
      </w:r>
      <w:r w:rsidR="00682302" w:rsidRPr="00A020AD">
        <w:rPr>
          <w:rFonts w:ascii="Arial" w:hAnsi="Arial" w:cs="Arial"/>
          <w:sz w:val="24"/>
          <w:szCs w:val="24"/>
          <w:lang w:val="en-US"/>
        </w:rPr>
        <w:t>on 05</w:t>
      </w:r>
      <w:r w:rsidR="001D0E84" w:rsidRPr="00A020AD">
        <w:rPr>
          <w:rFonts w:ascii="Arial" w:hAnsi="Arial" w:cs="Arial"/>
          <w:sz w:val="24"/>
          <w:szCs w:val="24"/>
          <w:lang w:val="en-US"/>
        </w:rPr>
        <w:t xml:space="preserve"> February </w:t>
      </w:r>
      <w:r w:rsidR="00D16367" w:rsidRPr="00A020AD">
        <w:rPr>
          <w:rFonts w:ascii="Arial" w:hAnsi="Arial" w:cs="Arial"/>
          <w:sz w:val="24"/>
          <w:szCs w:val="24"/>
          <w:lang w:val="en-US"/>
        </w:rPr>
        <w:t>2020 near</w:t>
      </w:r>
      <w:r w:rsidR="00084C8F" w:rsidRPr="00A020AD">
        <w:rPr>
          <w:rFonts w:ascii="Arial" w:hAnsi="Arial" w:cs="Arial"/>
          <w:sz w:val="24"/>
          <w:szCs w:val="24"/>
          <w:lang w:val="en-US"/>
        </w:rPr>
        <w:t xml:space="preserve"> Apex, Benoni</w:t>
      </w:r>
      <w:r w:rsidR="006767E8" w:rsidRPr="00A020AD">
        <w:rPr>
          <w:rFonts w:ascii="Arial" w:hAnsi="Arial" w:cs="Arial"/>
          <w:sz w:val="24"/>
          <w:szCs w:val="24"/>
          <w:lang w:val="en-US"/>
        </w:rPr>
        <w:t>, Gauteng</w:t>
      </w:r>
      <w:r w:rsidR="00B25D27" w:rsidRPr="00A020AD">
        <w:rPr>
          <w:rFonts w:ascii="Arial" w:hAnsi="Arial" w:cs="Arial"/>
          <w:sz w:val="24"/>
          <w:szCs w:val="24"/>
          <w:lang w:val="en-US"/>
        </w:rPr>
        <w:t xml:space="preserve">, and </w:t>
      </w:r>
      <w:r w:rsidR="00B25D27" w:rsidRPr="00A020AD">
        <w:rPr>
          <w:rFonts w:ascii="Arial" w:hAnsi="Arial" w:cs="Arial"/>
          <w:sz w:val="24"/>
          <w:szCs w:val="24"/>
          <w:lang w:val="en-US"/>
        </w:rPr>
        <w:lastRenderedPageBreak/>
        <w:t xml:space="preserve">the </w:t>
      </w:r>
      <w:r w:rsidR="00500FDC" w:rsidRPr="00A020AD">
        <w:rPr>
          <w:rFonts w:ascii="Arial" w:hAnsi="Arial" w:cs="Arial"/>
          <w:sz w:val="24"/>
          <w:szCs w:val="24"/>
          <w:lang w:val="en-US"/>
        </w:rPr>
        <w:t>P</w:t>
      </w:r>
      <w:r w:rsidR="00B25D27" w:rsidRPr="00A020AD">
        <w:rPr>
          <w:rFonts w:ascii="Arial" w:hAnsi="Arial" w:cs="Arial"/>
          <w:sz w:val="24"/>
          <w:szCs w:val="24"/>
          <w:lang w:val="en-US"/>
        </w:rPr>
        <w:t xml:space="preserve">laintiff, who was a passenger at the time, </w:t>
      </w:r>
      <w:r w:rsidR="00595A0C" w:rsidRPr="00A020AD">
        <w:rPr>
          <w:rFonts w:ascii="Arial" w:hAnsi="Arial" w:cs="Arial"/>
          <w:sz w:val="24"/>
          <w:szCs w:val="24"/>
          <w:lang w:val="en-US"/>
        </w:rPr>
        <w:t>allege</w:t>
      </w:r>
      <w:r w:rsidR="00500FDC" w:rsidRPr="00A020AD">
        <w:rPr>
          <w:rFonts w:ascii="Arial" w:hAnsi="Arial" w:cs="Arial"/>
          <w:sz w:val="24"/>
          <w:szCs w:val="24"/>
          <w:lang w:val="en-US"/>
        </w:rPr>
        <w:t>s</w:t>
      </w:r>
      <w:r w:rsidR="00595A0C" w:rsidRPr="00A020AD">
        <w:rPr>
          <w:rFonts w:ascii="Arial" w:hAnsi="Arial" w:cs="Arial"/>
          <w:sz w:val="24"/>
          <w:szCs w:val="24"/>
          <w:lang w:val="en-US"/>
        </w:rPr>
        <w:t xml:space="preserve"> that the accident </w:t>
      </w:r>
      <w:r w:rsidR="00046AA9" w:rsidRPr="00A020AD">
        <w:rPr>
          <w:rFonts w:ascii="Arial" w:hAnsi="Arial" w:cs="Arial"/>
          <w:sz w:val="24"/>
          <w:szCs w:val="24"/>
          <w:lang w:val="en-US"/>
        </w:rPr>
        <w:t>was caused</w:t>
      </w:r>
      <w:r w:rsidR="005B0187" w:rsidRPr="00A020AD">
        <w:rPr>
          <w:rFonts w:ascii="Arial" w:hAnsi="Arial" w:cs="Arial"/>
          <w:sz w:val="24"/>
          <w:szCs w:val="24"/>
          <w:lang w:val="en-US"/>
        </w:rPr>
        <w:t xml:space="preserve"> by the negligent driving of</w:t>
      </w:r>
      <w:r w:rsidR="00521280" w:rsidRPr="00A020AD">
        <w:rPr>
          <w:rFonts w:ascii="Arial" w:hAnsi="Arial" w:cs="Arial"/>
          <w:sz w:val="24"/>
          <w:szCs w:val="24"/>
          <w:lang w:val="en-US"/>
        </w:rPr>
        <w:t xml:space="preserve"> </w:t>
      </w:r>
      <w:r w:rsidR="00115A22" w:rsidRPr="00A020AD">
        <w:rPr>
          <w:rFonts w:ascii="Arial" w:hAnsi="Arial" w:cs="Arial"/>
          <w:sz w:val="24"/>
          <w:szCs w:val="24"/>
          <w:lang w:val="en-US"/>
        </w:rPr>
        <w:t>one Pitso Moeketsi</w:t>
      </w:r>
      <w:r w:rsidR="00BE2EBF" w:rsidRPr="00A020AD">
        <w:rPr>
          <w:rFonts w:ascii="Arial" w:hAnsi="Arial" w:cs="Arial"/>
          <w:sz w:val="24"/>
          <w:szCs w:val="24"/>
          <w:lang w:val="en-US"/>
        </w:rPr>
        <w:t>.</w:t>
      </w:r>
    </w:p>
    <w:p w14:paraId="65D30ED0" w14:textId="77777777" w:rsidR="003327F5" w:rsidRPr="00512E70" w:rsidRDefault="003327F5" w:rsidP="003327F5">
      <w:pPr>
        <w:pStyle w:val="ListParagraph"/>
        <w:spacing w:after="0" w:line="360" w:lineRule="auto"/>
        <w:ind w:left="0"/>
        <w:jc w:val="both"/>
        <w:rPr>
          <w:rFonts w:ascii="Arial" w:hAnsi="Arial" w:cs="Arial"/>
          <w:sz w:val="24"/>
          <w:szCs w:val="24"/>
          <w:lang w:val="en-US"/>
        </w:rPr>
      </w:pPr>
    </w:p>
    <w:p w14:paraId="6CEC3A58" w14:textId="17921A90" w:rsidR="00500FDC" w:rsidRPr="00A020AD" w:rsidRDefault="00A020AD" w:rsidP="00A020AD">
      <w:pPr>
        <w:tabs>
          <w:tab w:val="left" w:pos="567"/>
        </w:tabs>
        <w:spacing w:after="0" w:line="360" w:lineRule="auto"/>
        <w:ind w:left="567" w:hanging="567"/>
        <w:jc w:val="both"/>
        <w:rPr>
          <w:rFonts w:ascii="Arial" w:hAnsi="Arial" w:cs="Arial"/>
          <w:sz w:val="24"/>
          <w:szCs w:val="24"/>
          <w:lang w:val="en-US"/>
        </w:rPr>
      </w:pPr>
      <w:r w:rsidRPr="00194F27">
        <w:rPr>
          <w:rFonts w:ascii="Arial" w:hAnsi="Arial" w:cs="Arial"/>
          <w:sz w:val="24"/>
          <w:szCs w:val="24"/>
          <w:lang w:val="en-US"/>
        </w:rPr>
        <w:t>2.</w:t>
      </w:r>
      <w:r w:rsidRPr="00194F27">
        <w:rPr>
          <w:rFonts w:ascii="Arial" w:hAnsi="Arial" w:cs="Arial"/>
          <w:sz w:val="24"/>
          <w:szCs w:val="24"/>
          <w:lang w:val="en-US"/>
        </w:rPr>
        <w:tab/>
      </w:r>
      <w:r w:rsidR="00000000" w:rsidRPr="00A020AD">
        <w:rPr>
          <w:rFonts w:ascii="Arial" w:hAnsi="Arial" w:cs="Arial"/>
          <w:sz w:val="24"/>
          <w:szCs w:val="24"/>
          <w:lang w:val="en-US"/>
        </w:rPr>
        <w:t xml:space="preserve">On 22 November </w:t>
      </w:r>
      <w:r w:rsidR="002769D5" w:rsidRPr="00A020AD">
        <w:rPr>
          <w:rFonts w:ascii="Arial" w:hAnsi="Arial" w:cs="Arial"/>
          <w:sz w:val="24"/>
          <w:szCs w:val="24"/>
          <w:lang w:val="en-US"/>
        </w:rPr>
        <w:t>2023,</w:t>
      </w:r>
      <w:r w:rsidR="00000000" w:rsidRPr="00A020AD">
        <w:rPr>
          <w:rFonts w:ascii="Arial" w:hAnsi="Arial" w:cs="Arial"/>
          <w:sz w:val="24"/>
          <w:szCs w:val="24"/>
          <w:lang w:val="en-US"/>
        </w:rPr>
        <w:t xml:space="preserve"> the matter was allocated to me </w:t>
      </w:r>
      <w:r w:rsidR="00F66844" w:rsidRPr="00A020AD">
        <w:rPr>
          <w:rFonts w:ascii="Arial" w:hAnsi="Arial" w:cs="Arial"/>
          <w:sz w:val="24"/>
          <w:szCs w:val="24"/>
          <w:lang w:val="en-US"/>
        </w:rPr>
        <w:t xml:space="preserve">on default judgment </w:t>
      </w:r>
      <w:r w:rsidR="00B9161C" w:rsidRPr="00A020AD">
        <w:rPr>
          <w:rFonts w:ascii="Arial" w:hAnsi="Arial" w:cs="Arial"/>
          <w:sz w:val="24"/>
          <w:szCs w:val="24"/>
          <w:lang w:val="en-US"/>
        </w:rPr>
        <w:t>trial.</w:t>
      </w:r>
      <w:r w:rsidR="00F66844" w:rsidRPr="00A020AD">
        <w:rPr>
          <w:rFonts w:ascii="Arial" w:hAnsi="Arial" w:cs="Arial"/>
          <w:sz w:val="24"/>
          <w:szCs w:val="24"/>
          <w:lang w:val="en-US"/>
        </w:rPr>
        <w:t xml:space="preserve"> </w:t>
      </w:r>
      <w:r w:rsidR="00E44A16" w:rsidRPr="00A020AD">
        <w:rPr>
          <w:rFonts w:ascii="Arial" w:hAnsi="Arial" w:cs="Arial"/>
          <w:sz w:val="24"/>
          <w:szCs w:val="24"/>
          <w:lang w:val="en-US"/>
        </w:rPr>
        <w:t>The Defendant was not represented. Counsel</w:t>
      </w:r>
      <w:r w:rsidR="00F66844" w:rsidRPr="00A020AD">
        <w:rPr>
          <w:rFonts w:ascii="Arial" w:hAnsi="Arial" w:cs="Arial"/>
          <w:sz w:val="24"/>
          <w:szCs w:val="24"/>
          <w:lang w:val="en-US"/>
        </w:rPr>
        <w:t xml:space="preserve"> on behalf of the </w:t>
      </w:r>
      <w:r w:rsidR="00000000" w:rsidRPr="00A020AD">
        <w:rPr>
          <w:rFonts w:ascii="Arial" w:hAnsi="Arial" w:cs="Arial"/>
          <w:sz w:val="24"/>
          <w:szCs w:val="24"/>
          <w:lang w:val="en-US"/>
        </w:rPr>
        <w:t>P</w:t>
      </w:r>
      <w:r w:rsidR="00F66844" w:rsidRPr="00A020AD">
        <w:rPr>
          <w:rFonts w:ascii="Arial" w:hAnsi="Arial" w:cs="Arial"/>
          <w:sz w:val="24"/>
          <w:szCs w:val="24"/>
          <w:lang w:val="en-US"/>
        </w:rPr>
        <w:t xml:space="preserve">laintiff informed </w:t>
      </w:r>
      <w:r w:rsidR="002769D5" w:rsidRPr="00A020AD">
        <w:rPr>
          <w:rFonts w:ascii="Arial" w:hAnsi="Arial" w:cs="Arial"/>
          <w:sz w:val="24"/>
          <w:szCs w:val="24"/>
          <w:lang w:val="en-US"/>
        </w:rPr>
        <w:t xml:space="preserve">me </w:t>
      </w:r>
      <w:r w:rsidR="00000000" w:rsidRPr="00A020AD">
        <w:rPr>
          <w:rFonts w:ascii="Arial" w:hAnsi="Arial" w:cs="Arial"/>
          <w:sz w:val="24"/>
          <w:szCs w:val="24"/>
          <w:lang w:val="en-US"/>
        </w:rPr>
        <w:t xml:space="preserve">that </w:t>
      </w:r>
      <w:r w:rsidR="00B9161C" w:rsidRPr="00A020AD">
        <w:rPr>
          <w:rFonts w:ascii="Arial" w:hAnsi="Arial" w:cs="Arial"/>
          <w:sz w:val="24"/>
          <w:szCs w:val="24"/>
        </w:rPr>
        <w:t>both merits and quantum are still in dispute.</w:t>
      </w:r>
      <w:r w:rsidR="00E44A16" w:rsidRPr="00A020AD">
        <w:rPr>
          <w:rFonts w:ascii="Arial" w:hAnsi="Arial" w:cs="Arial"/>
          <w:sz w:val="24"/>
          <w:szCs w:val="24"/>
        </w:rPr>
        <w:t xml:space="preserve"> I was also informed that the Plaintiff h</w:t>
      </w:r>
      <w:r w:rsidR="001B1FEB" w:rsidRPr="00A020AD">
        <w:rPr>
          <w:rFonts w:ascii="Arial" w:hAnsi="Arial" w:cs="Arial"/>
          <w:sz w:val="24"/>
          <w:szCs w:val="24"/>
        </w:rPr>
        <w:t>ad</w:t>
      </w:r>
      <w:r w:rsidR="00000000" w:rsidRPr="00A020AD">
        <w:rPr>
          <w:rFonts w:ascii="Arial" w:hAnsi="Arial" w:cs="Arial"/>
          <w:sz w:val="24"/>
          <w:szCs w:val="24"/>
        </w:rPr>
        <w:t xml:space="preserve"> </w:t>
      </w:r>
      <w:r w:rsidR="00512E70" w:rsidRPr="00A020AD">
        <w:rPr>
          <w:rFonts w:ascii="Arial" w:hAnsi="Arial" w:cs="Arial"/>
          <w:sz w:val="24"/>
          <w:szCs w:val="24"/>
        </w:rPr>
        <w:t>lodged</w:t>
      </w:r>
      <w:r w:rsidR="00E44A16" w:rsidRPr="00A020AD">
        <w:rPr>
          <w:rFonts w:ascii="Arial" w:hAnsi="Arial" w:cs="Arial"/>
          <w:sz w:val="24"/>
          <w:szCs w:val="24"/>
        </w:rPr>
        <w:t xml:space="preserve"> a claim with the </w:t>
      </w:r>
      <w:r w:rsidR="00810938" w:rsidRPr="00A020AD">
        <w:rPr>
          <w:rFonts w:ascii="Arial" w:hAnsi="Arial" w:cs="Arial"/>
          <w:sz w:val="24"/>
          <w:szCs w:val="24"/>
        </w:rPr>
        <w:t>Compensation</w:t>
      </w:r>
      <w:r w:rsidR="00AB74CD" w:rsidRPr="00A020AD">
        <w:rPr>
          <w:rFonts w:ascii="Arial" w:hAnsi="Arial" w:cs="Arial"/>
          <w:sz w:val="24"/>
          <w:szCs w:val="24"/>
        </w:rPr>
        <w:t xml:space="preserve"> Commissioner in terms of </w:t>
      </w:r>
      <w:r w:rsidR="00A76F8E" w:rsidRPr="00A020AD">
        <w:rPr>
          <w:rFonts w:ascii="Arial" w:hAnsi="Arial" w:cs="Arial"/>
          <w:sz w:val="24"/>
          <w:szCs w:val="24"/>
        </w:rPr>
        <w:t xml:space="preserve">the </w:t>
      </w:r>
      <w:r w:rsidR="00810938" w:rsidRPr="00A020AD">
        <w:rPr>
          <w:rFonts w:ascii="Arial" w:hAnsi="Arial" w:cs="Arial"/>
          <w:sz w:val="24"/>
          <w:szCs w:val="24"/>
        </w:rPr>
        <w:t>Compensation</w:t>
      </w:r>
      <w:r w:rsidR="00A76F8E" w:rsidRPr="00A020AD">
        <w:rPr>
          <w:rFonts w:ascii="Arial" w:hAnsi="Arial" w:cs="Arial"/>
          <w:sz w:val="24"/>
          <w:szCs w:val="24"/>
        </w:rPr>
        <w:t xml:space="preserve"> for Occupational</w:t>
      </w:r>
      <w:r w:rsidR="004C5838" w:rsidRPr="00A020AD">
        <w:rPr>
          <w:rFonts w:ascii="Arial" w:hAnsi="Arial" w:cs="Arial"/>
          <w:sz w:val="24"/>
          <w:szCs w:val="24"/>
        </w:rPr>
        <w:t xml:space="preserve"> I</w:t>
      </w:r>
      <w:r w:rsidR="00A76F8E" w:rsidRPr="00A020AD">
        <w:rPr>
          <w:rFonts w:ascii="Arial" w:hAnsi="Arial" w:cs="Arial"/>
          <w:sz w:val="24"/>
          <w:szCs w:val="24"/>
        </w:rPr>
        <w:t xml:space="preserve">njuries and </w:t>
      </w:r>
      <w:r w:rsidR="00810938" w:rsidRPr="00A020AD">
        <w:rPr>
          <w:rFonts w:ascii="Arial" w:hAnsi="Arial" w:cs="Arial"/>
          <w:sz w:val="24"/>
          <w:szCs w:val="24"/>
        </w:rPr>
        <w:t>Diseases</w:t>
      </w:r>
      <w:r w:rsidR="00A76F8E" w:rsidRPr="00A020AD">
        <w:rPr>
          <w:rFonts w:ascii="Arial" w:hAnsi="Arial" w:cs="Arial"/>
          <w:sz w:val="24"/>
          <w:szCs w:val="24"/>
        </w:rPr>
        <w:t xml:space="preserve"> Act</w:t>
      </w:r>
      <w:r w:rsidR="00000000" w:rsidRPr="00A020AD">
        <w:rPr>
          <w:rFonts w:ascii="Arial" w:hAnsi="Arial" w:cs="Arial"/>
          <w:sz w:val="24"/>
          <w:szCs w:val="24"/>
        </w:rPr>
        <w:t xml:space="preserve"> 130 of</w:t>
      </w:r>
      <w:r w:rsidR="00A76F8E" w:rsidRPr="00A020AD">
        <w:rPr>
          <w:rFonts w:ascii="Arial" w:hAnsi="Arial" w:cs="Arial"/>
          <w:sz w:val="24"/>
          <w:szCs w:val="24"/>
        </w:rPr>
        <w:t xml:space="preserve"> </w:t>
      </w:r>
      <w:r w:rsidR="00810938" w:rsidRPr="00A020AD">
        <w:rPr>
          <w:rFonts w:ascii="Arial" w:hAnsi="Arial" w:cs="Arial"/>
          <w:sz w:val="24"/>
          <w:szCs w:val="24"/>
        </w:rPr>
        <w:t>1993</w:t>
      </w:r>
      <w:r w:rsidR="0024525E" w:rsidRPr="00A020AD">
        <w:rPr>
          <w:rFonts w:ascii="Arial" w:hAnsi="Arial" w:cs="Arial"/>
          <w:sz w:val="24"/>
          <w:szCs w:val="24"/>
        </w:rPr>
        <w:t xml:space="preserve"> as </w:t>
      </w:r>
      <w:r w:rsidR="00E44A16" w:rsidRPr="00A020AD">
        <w:rPr>
          <w:rFonts w:ascii="Arial" w:hAnsi="Arial" w:cs="Arial"/>
          <w:sz w:val="24"/>
          <w:szCs w:val="24"/>
        </w:rPr>
        <w:t>th</w:t>
      </w:r>
      <w:r w:rsidR="00692C76" w:rsidRPr="00A020AD">
        <w:rPr>
          <w:rFonts w:ascii="Arial" w:hAnsi="Arial" w:cs="Arial"/>
          <w:sz w:val="24"/>
          <w:szCs w:val="24"/>
        </w:rPr>
        <w:t>e</w:t>
      </w:r>
      <w:r w:rsidR="00A774A2" w:rsidRPr="00A020AD">
        <w:rPr>
          <w:rFonts w:ascii="Arial" w:hAnsi="Arial" w:cs="Arial"/>
          <w:sz w:val="24"/>
          <w:szCs w:val="24"/>
        </w:rPr>
        <w:t xml:space="preserve"> Plaintiff </w:t>
      </w:r>
      <w:r w:rsidR="001B1432" w:rsidRPr="00A020AD">
        <w:rPr>
          <w:rFonts w:ascii="Arial" w:hAnsi="Arial" w:cs="Arial"/>
          <w:sz w:val="24"/>
          <w:szCs w:val="24"/>
        </w:rPr>
        <w:t xml:space="preserve">was </w:t>
      </w:r>
      <w:r w:rsidR="001D60AD" w:rsidRPr="00A020AD">
        <w:rPr>
          <w:rFonts w:ascii="Arial" w:hAnsi="Arial" w:cs="Arial"/>
          <w:sz w:val="24"/>
          <w:szCs w:val="24"/>
        </w:rPr>
        <w:t>injured</w:t>
      </w:r>
      <w:r w:rsidR="001B1432" w:rsidRPr="00A020AD">
        <w:rPr>
          <w:rFonts w:ascii="Arial" w:hAnsi="Arial" w:cs="Arial"/>
          <w:sz w:val="24"/>
          <w:szCs w:val="24"/>
        </w:rPr>
        <w:t xml:space="preserve"> in the </w:t>
      </w:r>
      <w:r w:rsidR="00A83964" w:rsidRPr="00A020AD">
        <w:rPr>
          <w:rFonts w:ascii="Arial" w:hAnsi="Arial" w:cs="Arial"/>
          <w:sz w:val="24"/>
          <w:szCs w:val="24"/>
        </w:rPr>
        <w:t>course</w:t>
      </w:r>
      <w:r w:rsidR="00145F57" w:rsidRPr="00A020AD">
        <w:rPr>
          <w:rFonts w:ascii="Arial" w:hAnsi="Arial" w:cs="Arial"/>
          <w:sz w:val="24"/>
          <w:szCs w:val="24"/>
        </w:rPr>
        <w:t xml:space="preserve"> of her employment</w:t>
      </w:r>
      <w:r w:rsidR="00A83964" w:rsidRPr="00A020AD">
        <w:rPr>
          <w:rFonts w:ascii="Arial" w:hAnsi="Arial" w:cs="Arial"/>
          <w:sz w:val="24"/>
          <w:szCs w:val="24"/>
        </w:rPr>
        <w:t xml:space="preserve">. </w:t>
      </w:r>
      <w:r w:rsidR="00442DB5" w:rsidRPr="00A020AD">
        <w:rPr>
          <w:rFonts w:ascii="Arial" w:hAnsi="Arial" w:cs="Arial"/>
          <w:sz w:val="24"/>
          <w:szCs w:val="24"/>
        </w:rPr>
        <w:t>I was also informed that t</w:t>
      </w:r>
      <w:r w:rsidR="00A83964" w:rsidRPr="00A020AD">
        <w:rPr>
          <w:rFonts w:ascii="Arial" w:hAnsi="Arial" w:cs="Arial"/>
          <w:sz w:val="24"/>
          <w:szCs w:val="24"/>
        </w:rPr>
        <w:t>he Compensation Commissioner had not made any settlement offer at the time of the trial.</w:t>
      </w:r>
    </w:p>
    <w:p w14:paraId="3D873AAE" w14:textId="77777777" w:rsidR="00194F27" w:rsidRPr="00194F27" w:rsidRDefault="00194F27" w:rsidP="00194F27">
      <w:pPr>
        <w:pStyle w:val="ListParagraph"/>
        <w:rPr>
          <w:rFonts w:ascii="Arial" w:hAnsi="Arial" w:cs="Arial"/>
          <w:sz w:val="24"/>
          <w:szCs w:val="24"/>
          <w:lang w:val="en-US"/>
        </w:rPr>
      </w:pPr>
    </w:p>
    <w:p w14:paraId="07E2F0AB" w14:textId="00A5B15B" w:rsidR="00194F27" w:rsidRPr="00A020AD" w:rsidRDefault="00A020AD" w:rsidP="00A020AD">
      <w:pPr>
        <w:tabs>
          <w:tab w:val="left" w:pos="567"/>
        </w:tabs>
        <w:spacing w:after="0" w:line="360" w:lineRule="auto"/>
        <w:ind w:left="567" w:hanging="567"/>
        <w:jc w:val="both"/>
        <w:rPr>
          <w:rFonts w:ascii="Arial" w:hAnsi="Arial" w:cs="Arial"/>
          <w:i/>
          <w:iCs/>
          <w:sz w:val="24"/>
          <w:szCs w:val="24"/>
        </w:rPr>
      </w:pPr>
      <w:r w:rsidRPr="00E102F1">
        <w:rPr>
          <w:rFonts w:ascii="Arial" w:hAnsi="Arial" w:cs="Arial"/>
          <w:sz w:val="24"/>
          <w:szCs w:val="24"/>
        </w:rPr>
        <w:t>3.</w:t>
      </w:r>
      <w:r w:rsidRPr="00E102F1">
        <w:rPr>
          <w:rFonts w:ascii="Arial" w:hAnsi="Arial" w:cs="Arial"/>
          <w:sz w:val="24"/>
          <w:szCs w:val="24"/>
        </w:rPr>
        <w:tab/>
      </w:r>
      <w:r w:rsidR="00000000" w:rsidRPr="00A020AD">
        <w:rPr>
          <w:rFonts w:ascii="Arial" w:eastAsia="Times New Roman" w:hAnsi="Arial" w:cs="Times New Roman"/>
          <w:sz w:val="24"/>
          <w:szCs w:val="24"/>
          <w:lang w:val="en-GB"/>
        </w:rPr>
        <w:t xml:space="preserve">The Plaintiff was the only witness who testified to support her claim. She also relied on her affidavit in terms of section 19(f). An </w:t>
      </w:r>
      <w:r w:rsidR="003D6433" w:rsidRPr="00A020AD">
        <w:rPr>
          <w:rFonts w:ascii="Arial" w:eastAsia="Times New Roman" w:hAnsi="Arial" w:cs="Times New Roman"/>
          <w:sz w:val="24"/>
          <w:szCs w:val="24"/>
          <w:lang w:val="en-GB"/>
        </w:rPr>
        <w:t xml:space="preserve">application for an </w:t>
      </w:r>
      <w:r w:rsidR="00000000" w:rsidRPr="00A020AD">
        <w:rPr>
          <w:rFonts w:ascii="Arial" w:eastAsia="Times New Roman" w:hAnsi="Arial" w:cs="Times New Roman"/>
          <w:sz w:val="24"/>
          <w:szCs w:val="24"/>
          <w:lang w:val="en-GB"/>
        </w:rPr>
        <w:t xml:space="preserve">order to have the expert's evidence admitted on the affidavit in terms of Rule 38(2) of the Uniform Rules </w:t>
      </w:r>
      <w:r w:rsidR="003D6433" w:rsidRPr="00A020AD">
        <w:rPr>
          <w:rFonts w:ascii="Arial" w:eastAsia="Times New Roman" w:hAnsi="Arial" w:cs="Times New Roman"/>
          <w:sz w:val="24"/>
          <w:szCs w:val="24"/>
          <w:lang w:val="en-GB"/>
        </w:rPr>
        <w:t xml:space="preserve">was made and it </w:t>
      </w:r>
      <w:r w:rsidR="00000000" w:rsidRPr="00A020AD">
        <w:rPr>
          <w:rFonts w:ascii="Arial" w:eastAsia="Times New Roman" w:hAnsi="Arial" w:cs="Times New Roman"/>
          <w:sz w:val="24"/>
          <w:szCs w:val="24"/>
          <w:lang w:val="en-GB"/>
        </w:rPr>
        <w:t>was granted.</w:t>
      </w:r>
    </w:p>
    <w:p w14:paraId="2837803A" w14:textId="77777777" w:rsidR="00E102F1" w:rsidRPr="00E102F1" w:rsidRDefault="00E102F1" w:rsidP="00E102F1">
      <w:pPr>
        <w:pStyle w:val="ListParagraph"/>
        <w:rPr>
          <w:rFonts w:ascii="Arial" w:hAnsi="Arial" w:cs="Arial"/>
          <w:i/>
          <w:iCs/>
          <w:sz w:val="24"/>
          <w:szCs w:val="24"/>
        </w:rPr>
      </w:pPr>
    </w:p>
    <w:p w14:paraId="743EFC12" w14:textId="77777777" w:rsidR="00E102F1" w:rsidRPr="00CA4308" w:rsidRDefault="00000000" w:rsidP="00E102F1">
      <w:pPr>
        <w:pStyle w:val="ListParagraph"/>
        <w:spacing w:after="0" w:line="360" w:lineRule="auto"/>
        <w:ind w:left="0"/>
        <w:jc w:val="both"/>
        <w:rPr>
          <w:rFonts w:ascii="Arial" w:eastAsia="Times New Roman" w:hAnsi="Arial" w:cs="Times New Roman"/>
          <w:i/>
          <w:iCs/>
          <w:sz w:val="24"/>
          <w:szCs w:val="24"/>
          <w:lang w:val="en-GB"/>
        </w:rPr>
      </w:pPr>
      <w:r w:rsidRPr="00CA4308">
        <w:rPr>
          <w:rFonts w:ascii="Arial" w:eastAsia="Times New Roman" w:hAnsi="Arial" w:cs="Times New Roman"/>
          <w:i/>
          <w:iCs/>
          <w:sz w:val="24"/>
          <w:szCs w:val="24"/>
          <w:lang w:val="en-GB"/>
        </w:rPr>
        <w:t xml:space="preserve">The Legal Position </w:t>
      </w:r>
    </w:p>
    <w:p w14:paraId="2F5937ED" w14:textId="77777777" w:rsidR="00E102F1" w:rsidRPr="009D4E1C" w:rsidRDefault="00E102F1" w:rsidP="00E102F1">
      <w:pPr>
        <w:pStyle w:val="ListParagraph"/>
        <w:spacing w:after="0" w:line="240" w:lineRule="auto"/>
        <w:ind w:left="0"/>
        <w:jc w:val="both"/>
        <w:rPr>
          <w:lang w:val="en-GB"/>
        </w:rPr>
      </w:pPr>
    </w:p>
    <w:p w14:paraId="0CC33C78" w14:textId="7D90785D" w:rsidR="00E102F1"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sidRPr="00E102F1">
        <w:rPr>
          <w:rFonts w:ascii="Arial" w:eastAsia="Times New Roman" w:hAnsi="Arial" w:cs="Times New Roman"/>
          <w:sz w:val="24"/>
          <w:szCs w:val="24"/>
          <w:lang w:val="en-GB"/>
        </w:rPr>
        <w:t>4.</w:t>
      </w:r>
      <w:r w:rsidRPr="00E102F1">
        <w:rPr>
          <w:rFonts w:ascii="Arial" w:eastAsia="Times New Roman" w:hAnsi="Arial" w:cs="Times New Roman"/>
          <w:sz w:val="24"/>
          <w:szCs w:val="24"/>
          <w:lang w:val="en-GB"/>
        </w:rPr>
        <w:tab/>
      </w:r>
      <w:r w:rsidR="00000000" w:rsidRPr="00A020AD">
        <w:rPr>
          <w:rFonts w:ascii="Arial" w:hAnsi="Arial" w:cs="Arial"/>
          <w:sz w:val="24"/>
          <w:szCs w:val="24"/>
        </w:rPr>
        <w:t>The RAF is obliged to compensate any person for any loss or damage that such person has suffered as a result of any bodily injury to him/herself caused by or arising from the driving of a motor vehicle</w:t>
      </w:r>
      <w:r w:rsidR="00000000">
        <w:rPr>
          <w:rStyle w:val="FootnoteReference"/>
          <w:rFonts w:ascii="Arial" w:hAnsi="Arial" w:cs="Arial"/>
          <w:sz w:val="24"/>
          <w:szCs w:val="24"/>
        </w:rPr>
        <w:footnoteReference w:id="1"/>
      </w:r>
      <w:r w:rsidR="00000000" w:rsidRPr="00A020AD">
        <w:rPr>
          <w:rFonts w:ascii="Arial" w:hAnsi="Arial" w:cs="Arial"/>
          <w:sz w:val="24"/>
          <w:szCs w:val="24"/>
        </w:rPr>
        <w:t>.</w:t>
      </w:r>
    </w:p>
    <w:p w14:paraId="38F37201" w14:textId="77777777" w:rsidR="00E102F1" w:rsidRPr="00903EE1" w:rsidRDefault="00E102F1" w:rsidP="00E102F1">
      <w:pPr>
        <w:pStyle w:val="ListParagraph"/>
        <w:spacing w:after="0" w:line="360" w:lineRule="auto"/>
        <w:ind w:left="567"/>
        <w:jc w:val="both"/>
        <w:rPr>
          <w:rFonts w:ascii="Arial" w:eastAsia="Times New Roman" w:hAnsi="Arial" w:cs="Times New Roman"/>
          <w:sz w:val="24"/>
          <w:szCs w:val="24"/>
          <w:lang w:val="en-GB"/>
        </w:rPr>
      </w:pPr>
    </w:p>
    <w:p w14:paraId="6E6962DB" w14:textId="41D45CE7" w:rsidR="00E102F1" w:rsidRPr="00A020AD" w:rsidRDefault="00A020AD" w:rsidP="00A020AD">
      <w:pPr>
        <w:tabs>
          <w:tab w:val="left" w:pos="567"/>
        </w:tabs>
        <w:spacing w:after="0" w:line="36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000000" w:rsidRPr="00A020AD">
        <w:rPr>
          <w:rFonts w:ascii="Arial" w:hAnsi="Arial" w:cs="Arial"/>
          <w:sz w:val="24"/>
          <w:szCs w:val="24"/>
        </w:rPr>
        <w:t xml:space="preserve">In </w:t>
      </w:r>
      <w:r w:rsidR="00000000" w:rsidRPr="00A020AD">
        <w:rPr>
          <w:rFonts w:ascii="Arial" w:hAnsi="Arial" w:cs="Arial"/>
          <w:bCs/>
          <w:i/>
          <w:iCs/>
          <w:sz w:val="24"/>
          <w:szCs w:val="24"/>
        </w:rPr>
        <w:t>Wells v Shield Insurance</w:t>
      </w:r>
      <w:r w:rsidR="00000000">
        <w:rPr>
          <w:rStyle w:val="FootnoteReference"/>
          <w:rFonts w:ascii="Arial" w:hAnsi="Arial" w:cs="Arial"/>
          <w:sz w:val="24"/>
          <w:szCs w:val="24"/>
        </w:rPr>
        <w:footnoteReference w:id="2"/>
      </w:r>
      <w:r w:rsidR="00000000" w:rsidRPr="00A020AD">
        <w:rPr>
          <w:rFonts w:ascii="Arial" w:hAnsi="Arial" w:cs="Arial"/>
          <w:sz w:val="24"/>
          <w:szCs w:val="24"/>
        </w:rPr>
        <w:t xml:space="preserve"> the Court held that:</w:t>
      </w:r>
    </w:p>
    <w:p w14:paraId="5C026B3C" w14:textId="77777777" w:rsidR="00E102F1" w:rsidRPr="00906A9F" w:rsidRDefault="00E102F1" w:rsidP="00E102F1">
      <w:pPr>
        <w:pStyle w:val="ListParagraph"/>
        <w:tabs>
          <w:tab w:val="left" w:pos="567"/>
        </w:tabs>
        <w:spacing w:after="0" w:line="240" w:lineRule="auto"/>
        <w:ind w:left="567"/>
        <w:jc w:val="both"/>
        <w:rPr>
          <w:rFonts w:ascii="Arial" w:hAnsi="Arial" w:cs="Arial"/>
          <w:sz w:val="24"/>
          <w:szCs w:val="24"/>
        </w:rPr>
      </w:pPr>
    </w:p>
    <w:p w14:paraId="63D8CA6A" w14:textId="77777777" w:rsidR="00E102F1" w:rsidRPr="00906A9F" w:rsidRDefault="00000000" w:rsidP="00E102F1">
      <w:pPr>
        <w:pStyle w:val="ListParagraph"/>
        <w:tabs>
          <w:tab w:val="left" w:pos="567"/>
        </w:tabs>
        <w:spacing w:after="0" w:line="360" w:lineRule="auto"/>
        <w:jc w:val="both"/>
        <w:rPr>
          <w:rFonts w:ascii="Arial" w:hAnsi="Arial" w:cs="Arial"/>
          <w:sz w:val="24"/>
          <w:szCs w:val="24"/>
        </w:rPr>
      </w:pPr>
      <w:r>
        <w:rPr>
          <w:rFonts w:ascii="Arial" w:hAnsi="Arial" w:cs="Arial"/>
          <w:sz w:val="24"/>
          <w:szCs w:val="24"/>
        </w:rPr>
        <w:lastRenderedPageBreak/>
        <w:t>“</w:t>
      </w:r>
      <w:r w:rsidRPr="002E1888">
        <w:rPr>
          <w:rFonts w:ascii="Arial" w:hAnsi="Arial" w:cs="Arial"/>
        </w:rPr>
        <w:t>Two pre-requisites of liability upon the part of the registered insurance company for loss or damage suffered by a third party as a result of bodily injury are thus laid down. They are (i) that the bodily injury was caused by or arose out of the driving of the insured motor vehicle; and (ii) that the bodily injury was due to the negligence or other unlawful act of the driver of the insured vehicle or the owner thereof or his servant. The decision as to whether, in a particular case, these prerequisites have been satisfied involves two separate enquiries. Broadly speaking, the first pre-requisite is concerned basically with the physical or mechanical cause of the bodily injury, whereas the second is concerned with legally blameworthy conduct on the part of certain persons as being the cause of the bodily injury ('due to' having the same meaning as 'caused by' - </w:t>
      </w:r>
      <w:r w:rsidRPr="002E1888">
        <w:rPr>
          <w:rFonts w:ascii="Arial" w:hAnsi="Arial" w:cs="Arial"/>
          <w:i/>
          <w:iCs/>
        </w:rPr>
        <w:t>Workmen's Compensation Commissioner v S.A.N.T.A.M. Beperk</w:t>
      </w:r>
      <w:r w:rsidRPr="002E1888">
        <w:rPr>
          <w:rFonts w:ascii="Arial" w:hAnsi="Arial" w:cs="Arial"/>
        </w:rPr>
        <w:t>, </w:t>
      </w:r>
      <w:hyperlink r:id="rId9" w:tgtFrame="main" w:history="1">
        <w:r w:rsidRPr="002E1888">
          <w:rPr>
            <w:rStyle w:val="Hyperlink"/>
            <w:rFonts w:ascii="Arial" w:hAnsi="Arial" w:cs="Arial"/>
            <w:color w:val="000000" w:themeColor="text1"/>
            <w:u w:val="none"/>
          </w:rPr>
          <w:t>1949 (4) SA 732 (C)</w:t>
        </w:r>
      </w:hyperlink>
      <w:r w:rsidRPr="002E1888">
        <w:rPr>
          <w:rFonts w:ascii="Arial" w:hAnsi="Arial" w:cs="Arial"/>
        </w:rPr>
        <w:t> at pp. 736 - 7). Accordingly, these enquiries may follow wholly distinct lines</w:t>
      </w:r>
      <w:r w:rsidRPr="00906A9F">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3"/>
      </w:r>
    </w:p>
    <w:p w14:paraId="0EDA3ABF" w14:textId="77777777" w:rsidR="00E102F1" w:rsidRPr="00906A9F" w:rsidRDefault="00E102F1" w:rsidP="00E102F1">
      <w:pPr>
        <w:pStyle w:val="ListParagraph"/>
        <w:spacing w:after="0" w:line="360" w:lineRule="auto"/>
        <w:ind w:left="0"/>
        <w:jc w:val="both"/>
        <w:rPr>
          <w:rFonts w:ascii="Arial" w:eastAsia="Times New Roman" w:hAnsi="Arial" w:cs="Arial"/>
          <w:sz w:val="24"/>
          <w:szCs w:val="24"/>
          <w:lang w:val="en-GB"/>
        </w:rPr>
      </w:pPr>
    </w:p>
    <w:p w14:paraId="650C7CFD" w14:textId="4DEA83C4" w:rsidR="00E102F1" w:rsidRPr="00A020AD" w:rsidRDefault="00A020AD" w:rsidP="00A020AD">
      <w:pPr>
        <w:tabs>
          <w:tab w:val="left" w:pos="567"/>
        </w:tabs>
        <w:spacing w:after="0" w:line="360" w:lineRule="auto"/>
        <w:ind w:left="567" w:hanging="567"/>
        <w:jc w:val="both"/>
        <w:rPr>
          <w:rFonts w:ascii="Arial" w:eastAsia="Times New Roman" w:hAnsi="Arial" w:cs="Arial"/>
          <w:sz w:val="24"/>
          <w:szCs w:val="24"/>
          <w:lang w:val="en-GB"/>
        </w:rPr>
      </w:pPr>
      <w:r w:rsidRPr="00442DB5">
        <w:rPr>
          <w:rFonts w:ascii="Arial" w:eastAsia="Times New Roman" w:hAnsi="Arial" w:cs="Arial"/>
          <w:sz w:val="24"/>
          <w:szCs w:val="24"/>
          <w:lang w:val="en-GB"/>
        </w:rPr>
        <w:t>6.</w:t>
      </w:r>
      <w:r w:rsidRPr="00442DB5">
        <w:rPr>
          <w:rFonts w:ascii="Arial" w:eastAsia="Times New Roman" w:hAnsi="Arial" w:cs="Arial"/>
          <w:sz w:val="24"/>
          <w:szCs w:val="24"/>
          <w:lang w:val="en-GB"/>
        </w:rPr>
        <w:tab/>
      </w:r>
      <w:r w:rsidR="00000000" w:rsidRPr="00A020AD">
        <w:rPr>
          <w:rFonts w:ascii="Arial" w:eastAsia="Times New Roman" w:hAnsi="Arial" w:cs="Times New Roman"/>
          <w:sz w:val="24"/>
          <w:szCs w:val="24"/>
          <w:lang w:val="en-GB"/>
        </w:rPr>
        <w:t>The Plaintiff</w:t>
      </w:r>
      <w:r w:rsidR="00000000" w:rsidRPr="00297BF9">
        <w:t xml:space="preserve"> </w:t>
      </w:r>
      <w:r w:rsidR="00000000" w:rsidRPr="00A020AD">
        <w:rPr>
          <w:rFonts w:ascii="Arial" w:hAnsi="Arial" w:cs="Arial"/>
          <w:sz w:val="24"/>
          <w:szCs w:val="24"/>
        </w:rPr>
        <w:t>bears the onus to prove that the wrongdoer caused the damages she suffered;  She must create a causal link between the damages she suffered and the actions of the wrongdoer.</w:t>
      </w:r>
    </w:p>
    <w:p w14:paraId="2B23DA51" w14:textId="77777777" w:rsidR="00E102F1" w:rsidRPr="0004305D" w:rsidRDefault="00E102F1" w:rsidP="00E102F1">
      <w:pPr>
        <w:pStyle w:val="ListParagraph"/>
        <w:rPr>
          <w:rFonts w:ascii="Arial" w:eastAsia="Times New Roman" w:hAnsi="Arial" w:cs="Arial"/>
          <w:color w:val="000000"/>
          <w:kern w:val="0"/>
          <w:sz w:val="24"/>
          <w:szCs w:val="24"/>
          <w:lang w:eastAsia="en-ZA"/>
          <w14:ligatures w14:val="none"/>
        </w:rPr>
      </w:pPr>
    </w:p>
    <w:p w14:paraId="197B1831" w14:textId="48282316" w:rsidR="00E102F1" w:rsidRPr="00A020AD" w:rsidRDefault="00A020AD" w:rsidP="00A020AD">
      <w:pPr>
        <w:tabs>
          <w:tab w:val="left" w:pos="567"/>
        </w:tabs>
        <w:spacing w:after="0" w:line="360" w:lineRule="auto"/>
        <w:ind w:left="567" w:hanging="567"/>
        <w:jc w:val="both"/>
        <w:rPr>
          <w:rFonts w:ascii="Arial" w:eastAsia="Times New Roman" w:hAnsi="Arial" w:cs="Arial"/>
          <w:sz w:val="24"/>
          <w:szCs w:val="24"/>
          <w:lang w:val="en-GB"/>
        </w:rPr>
      </w:pPr>
      <w:r w:rsidRPr="0004305D">
        <w:rPr>
          <w:rFonts w:ascii="Arial" w:eastAsia="Times New Roman" w:hAnsi="Arial" w:cs="Arial"/>
          <w:sz w:val="24"/>
          <w:szCs w:val="24"/>
          <w:lang w:val="en-GB"/>
        </w:rPr>
        <w:t>7.</w:t>
      </w:r>
      <w:r w:rsidRPr="0004305D">
        <w:rPr>
          <w:rFonts w:ascii="Arial" w:eastAsia="Times New Roman" w:hAnsi="Arial" w:cs="Arial"/>
          <w:sz w:val="24"/>
          <w:szCs w:val="24"/>
          <w:lang w:val="en-GB"/>
        </w:rPr>
        <w:tab/>
      </w:r>
      <w:r w:rsidR="00000000" w:rsidRPr="00A020AD">
        <w:rPr>
          <w:rFonts w:ascii="Arial" w:eastAsia="Times New Roman" w:hAnsi="Arial" w:cs="Arial"/>
          <w:color w:val="000000"/>
          <w:kern w:val="0"/>
          <w:sz w:val="24"/>
          <w:szCs w:val="24"/>
          <w:lang w:eastAsia="en-ZA"/>
          <w14:ligatures w14:val="none"/>
        </w:rPr>
        <w:t xml:space="preserve">In </w:t>
      </w:r>
      <w:r w:rsidR="00000000" w:rsidRPr="00A020AD">
        <w:rPr>
          <w:rFonts w:ascii="Arial" w:eastAsia="Times New Roman" w:hAnsi="Arial" w:cs="Arial"/>
          <w:b/>
          <w:bCs/>
          <w:i/>
          <w:iCs/>
          <w:color w:val="000000"/>
          <w:kern w:val="0"/>
          <w:sz w:val="24"/>
          <w:szCs w:val="24"/>
          <w:lang w:eastAsia="en-ZA"/>
          <w14:ligatures w14:val="none"/>
        </w:rPr>
        <w:t>Gumede v Road Accident Fund</w:t>
      </w:r>
      <w:r w:rsidR="00000000">
        <w:rPr>
          <w:rStyle w:val="FootnoteReference"/>
          <w:rFonts w:ascii="Arial" w:eastAsia="Times New Roman" w:hAnsi="Arial" w:cs="Arial"/>
          <w:b/>
          <w:bCs/>
          <w:i/>
          <w:iCs/>
          <w:color w:val="000000"/>
          <w:kern w:val="0"/>
          <w:sz w:val="24"/>
          <w:szCs w:val="24"/>
          <w:lang w:eastAsia="en-ZA"/>
          <w14:ligatures w14:val="none"/>
        </w:rPr>
        <w:footnoteReference w:id="4"/>
      </w:r>
      <w:r w:rsidR="00000000" w:rsidRPr="00A020AD">
        <w:rPr>
          <w:rFonts w:ascii="Arial" w:eastAsia="Times New Roman" w:hAnsi="Arial" w:cs="Arial"/>
          <w:b/>
          <w:bCs/>
          <w:i/>
          <w:iCs/>
          <w:color w:val="000000"/>
          <w:kern w:val="0"/>
          <w:sz w:val="24"/>
          <w:szCs w:val="24"/>
          <w:lang w:eastAsia="en-ZA"/>
          <w14:ligatures w14:val="none"/>
        </w:rPr>
        <w:t xml:space="preserve"> </w:t>
      </w:r>
      <w:r w:rsidR="00000000" w:rsidRPr="00A020AD">
        <w:rPr>
          <w:rFonts w:ascii="Arial" w:eastAsia="Times New Roman" w:hAnsi="Arial" w:cs="Arial"/>
          <w:color w:val="000000"/>
          <w:kern w:val="0"/>
          <w:sz w:val="24"/>
          <w:szCs w:val="24"/>
          <w:lang w:eastAsia="en-ZA"/>
          <w14:ligatures w14:val="none"/>
        </w:rPr>
        <w:t>Bhoolah J sets out the requirements that a litigant must pass to establish a delict against the Fund.</w:t>
      </w:r>
    </w:p>
    <w:p w14:paraId="225BBD36" w14:textId="77777777" w:rsidR="00E102F1" w:rsidRPr="0004305D" w:rsidRDefault="00E102F1" w:rsidP="00E102F1">
      <w:pPr>
        <w:pStyle w:val="ListParagraph"/>
        <w:rPr>
          <w:rFonts w:ascii="Arial" w:eastAsia="Times New Roman" w:hAnsi="Arial" w:cs="Arial"/>
          <w:color w:val="000000"/>
          <w:kern w:val="0"/>
          <w:sz w:val="24"/>
          <w:szCs w:val="24"/>
          <w:lang w:eastAsia="en-ZA"/>
          <w14:ligatures w14:val="none"/>
        </w:rPr>
      </w:pPr>
    </w:p>
    <w:p w14:paraId="347676F1" w14:textId="513C383F" w:rsidR="00E102F1" w:rsidRPr="00A020AD" w:rsidRDefault="00A020AD" w:rsidP="00A020AD">
      <w:pPr>
        <w:tabs>
          <w:tab w:val="left" w:pos="567"/>
        </w:tabs>
        <w:spacing w:after="0" w:line="360" w:lineRule="auto"/>
        <w:ind w:left="567" w:hanging="567"/>
        <w:jc w:val="both"/>
        <w:rPr>
          <w:rFonts w:ascii="Arial" w:eastAsia="Times New Roman" w:hAnsi="Arial" w:cs="Arial"/>
          <w:sz w:val="24"/>
          <w:szCs w:val="24"/>
          <w:lang w:val="en-GB"/>
        </w:rPr>
      </w:pPr>
      <w:r w:rsidRPr="0004305D">
        <w:rPr>
          <w:rFonts w:ascii="Arial" w:eastAsia="Times New Roman" w:hAnsi="Arial" w:cs="Arial"/>
          <w:sz w:val="24"/>
          <w:szCs w:val="24"/>
          <w:lang w:val="en-GB"/>
        </w:rPr>
        <w:t>8.</w:t>
      </w:r>
      <w:r w:rsidRPr="0004305D">
        <w:rPr>
          <w:rFonts w:ascii="Arial" w:eastAsia="Times New Roman" w:hAnsi="Arial" w:cs="Arial"/>
          <w:sz w:val="24"/>
          <w:szCs w:val="24"/>
          <w:lang w:val="en-GB"/>
        </w:rPr>
        <w:tab/>
      </w:r>
      <w:r w:rsidR="00000000" w:rsidRPr="00A020AD">
        <w:rPr>
          <w:rFonts w:ascii="Arial" w:eastAsia="Times New Roman" w:hAnsi="Arial" w:cs="Arial"/>
          <w:color w:val="000000"/>
          <w:kern w:val="0"/>
          <w:sz w:val="24"/>
          <w:szCs w:val="24"/>
          <w:lang w:eastAsia="en-ZA"/>
          <w14:ligatures w14:val="none"/>
        </w:rPr>
        <w:t>The court held as follows, with reference to liability as contemplated in Regulation 2(d), framed under section 26 of the Act:</w:t>
      </w:r>
    </w:p>
    <w:p w14:paraId="3FBDC97A" w14:textId="77777777" w:rsidR="00E102F1" w:rsidRPr="00902A56" w:rsidRDefault="00E102F1" w:rsidP="00E102F1">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6EE7238F" w14:textId="77777777" w:rsidR="00E102F1" w:rsidRDefault="00000000" w:rsidP="00E102F1">
      <w:pPr>
        <w:spacing w:after="0" w:line="360" w:lineRule="auto"/>
        <w:ind w:left="1440"/>
        <w:jc w:val="both"/>
        <w:rPr>
          <w:rFonts w:ascii="Arial" w:eastAsia="Times New Roman" w:hAnsi="Arial" w:cs="Arial"/>
          <w:i/>
          <w:iCs/>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w:t>
      </w:r>
      <w:r w:rsidRPr="00902A56">
        <w:rPr>
          <w:rFonts w:ascii="Arial" w:eastAsia="Times New Roman" w:hAnsi="Arial" w:cs="Arial"/>
          <w:i/>
          <w:iCs/>
          <w:color w:val="000000"/>
          <w:kern w:val="0"/>
          <w:sz w:val="24"/>
          <w:szCs w:val="24"/>
          <w:lang w:eastAsia="en-ZA"/>
          <w14:ligatures w14:val="none"/>
        </w:rPr>
        <w:t>23. By an analysis of the above section, liability of the defendant is founded upon the principles of delict. Six jurisdictional facts will need to be proved by the plaintiff in order for the defendant to be liable in each claim in respect of the Act and the Amendment Act added a seventh jurisdictional fact. These jurisdictional facts are as follows:</w:t>
      </w:r>
    </w:p>
    <w:p w14:paraId="344C27C6" w14:textId="77777777" w:rsidR="00E102F1" w:rsidRPr="00B73F42" w:rsidRDefault="00000000" w:rsidP="00E102F1">
      <w:pPr>
        <w:spacing w:after="0" w:line="360" w:lineRule="auto"/>
        <w:ind w:left="1440"/>
        <w:jc w:val="both"/>
        <w:rPr>
          <w:rFonts w:ascii="Arial" w:eastAsia="Times New Roman" w:hAnsi="Arial" w:cs="Arial"/>
          <w:i/>
          <w:iCs/>
          <w:color w:val="000000"/>
          <w:kern w:val="0"/>
          <w:sz w:val="24"/>
          <w:szCs w:val="24"/>
          <w:lang w:eastAsia="en-ZA"/>
          <w14:ligatures w14:val="none"/>
        </w:rPr>
      </w:pPr>
      <w:r>
        <w:rPr>
          <w:rFonts w:ascii="Arial" w:eastAsia="Times New Roman" w:hAnsi="Arial" w:cs="Arial"/>
          <w:i/>
          <w:iCs/>
          <w:color w:val="000000"/>
          <w:kern w:val="0"/>
          <w:sz w:val="24"/>
          <w:szCs w:val="24"/>
          <w:lang w:eastAsia="en-ZA"/>
          <w14:ligatures w14:val="none"/>
        </w:rPr>
        <w:tab/>
        <w:t>…</w:t>
      </w:r>
    </w:p>
    <w:p w14:paraId="689EB676" w14:textId="77777777" w:rsidR="00E102F1" w:rsidRPr="00B73F42" w:rsidRDefault="00000000" w:rsidP="00E102F1">
      <w:pPr>
        <w:spacing w:after="0" w:line="360" w:lineRule="auto"/>
        <w:ind w:left="2160"/>
        <w:jc w:val="both"/>
        <w:rPr>
          <w:rFonts w:ascii="Arial" w:eastAsia="Times New Roman" w:hAnsi="Arial" w:cs="Arial"/>
          <w:i/>
          <w:iCs/>
          <w:color w:val="000000"/>
          <w:kern w:val="0"/>
          <w:sz w:val="24"/>
          <w:szCs w:val="24"/>
          <w:lang w:eastAsia="en-ZA"/>
          <w14:ligatures w14:val="none"/>
        </w:rPr>
      </w:pPr>
      <w:r w:rsidRPr="00B73F42">
        <w:rPr>
          <w:rFonts w:ascii="Arial" w:eastAsia="Times New Roman" w:hAnsi="Arial" w:cs="Arial"/>
          <w:i/>
          <w:iCs/>
          <w:color w:val="000000"/>
          <w:kern w:val="0"/>
          <w:sz w:val="24"/>
          <w:szCs w:val="24"/>
          <w:lang w:eastAsia="en-ZA"/>
          <w14:ligatures w14:val="none"/>
        </w:rPr>
        <w:t xml:space="preserve">23.4 </w:t>
      </w:r>
      <w:r w:rsidRPr="00B73F42">
        <w:rPr>
          <w:rFonts w:ascii="Arial" w:eastAsia="Times New Roman" w:hAnsi="Arial" w:cs="Arial"/>
          <w:b/>
          <w:bCs/>
          <w:i/>
          <w:iCs/>
          <w:color w:val="000000"/>
          <w:kern w:val="0"/>
          <w:sz w:val="24"/>
          <w:szCs w:val="24"/>
          <w:lang w:eastAsia="en-ZA"/>
          <w14:ligatures w14:val="none"/>
        </w:rPr>
        <w:t>Causality:</w:t>
      </w:r>
      <w:r w:rsidRPr="00B73F42">
        <w:rPr>
          <w:rFonts w:ascii="Arial" w:eastAsia="Times New Roman" w:hAnsi="Arial" w:cs="Arial"/>
          <w:i/>
          <w:iCs/>
          <w:color w:val="000000"/>
          <w:kern w:val="0"/>
          <w:sz w:val="24"/>
          <w:szCs w:val="24"/>
          <w:lang w:eastAsia="en-ZA"/>
          <w14:ligatures w14:val="none"/>
        </w:rPr>
        <w:t xml:space="preserve"> The plaintiff must allege and prove the causal connection between the negligent act relied upon and the damages suffered. The requirement that there must be a causal </w:t>
      </w:r>
      <w:r w:rsidRPr="00B73F42">
        <w:rPr>
          <w:rFonts w:ascii="Arial" w:eastAsia="Times New Roman" w:hAnsi="Arial" w:cs="Arial"/>
          <w:i/>
          <w:iCs/>
          <w:color w:val="000000"/>
          <w:kern w:val="0"/>
          <w:sz w:val="24"/>
          <w:szCs w:val="24"/>
          <w:lang w:eastAsia="en-ZA"/>
          <w14:ligatures w14:val="none"/>
        </w:rPr>
        <w:lastRenderedPageBreak/>
        <w:t>link between the conduct, the resulting injury or death and consequent damage is expressed by the phrase "caused by or arising from," as it is found in section 17 of the RAF Amendment Act. Grove v Road Accident Fund [2017] ZAGPPHC 757 (28 November 2017). In determining the causal nexus between the negligent driving of the driver of the insured vehicle and the injuries sustained by the plaintiff, Van Oosten J, in Miller v</w:t>
      </w:r>
      <w:r w:rsidRPr="00902A56">
        <w:rPr>
          <w:rFonts w:ascii="Arial" w:eastAsia="Times New Roman" w:hAnsi="Arial" w:cs="Arial"/>
          <w:i/>
          <w:iCs/>
          <w:color w:val="000000"/>
          <w:kern w:val="0"/>
          <w:sz w:val="24"/>
          <w:szCs w:val="24"/>
          <w:lang w:eastAsia="en-ZA"/>
          <w14:ligatures w14:val="none"/>
        </w:rPr>
        <w:t xml:space="preserve"> </w:t>
      </w:r>
      <w:r w:rsidRPr="00B73F42">
        <w:rPr>
          <w:rFonts w:ascii="Arial" w:eastAsia="Times New Roman" w:hAnsi="Arial" w:cs="Arial"/>
          <w:i/>
          <w:iCs/>
          <w:color w:val="000000"/>
          <w:kern w:val="0"/>
          <w:sz w:val="24"/>
          <w:szCs w:val="24"/>
          <w:lang w:eastAsia="en-ZA"/>
          <w14:ligatures w14:val="none"/>
        </w:rPr>
        <w:t>Road Accident Fund [1999] 4 All SA 560 (W), at p 565(i), formulated the inquiry as follows:</w:t>
      </w:r>
    </w:p>
    <w:p w14:paraId="2BCABD69" w14:textId="77777777" w:rsidR="00E102F1" w:rsidRPr="00902A56" w:rsidRDefault="00E102F1" w:rsidP="00E102F1">
      <w:pPr>
        <w:spacing w:after="0" w:line="360" w:lineRule="auto"/>
        <w:jc w:val="both"/>
        <w:rPr>
          <w:rFonts w:ascii="Arial" w:eastAsia="Times New Roman" w:hAnsi="Arial" w:cs="Arial"/>
          <w:i/>
          <w:iCs/>
          <w:color w:val="000000"/>
          <w:kern w:val="0"/>
          <w:sz w:val="24"/>
          <w:szCs w:val="24"/>
          <w:lang w:eastAsia="en-ZA"/>
          <w14:ligatures w14:val="none"/>
        </w:rPr>
      </w:pPr>
    </w:p>
    <w:p w14:paraId="1BD1383E" w14:textId="77777777" w:rsidR="00E102F1" w:rsidRPr="00B73F42" w:rsidRDefault="00000000" w:rsidP="00E102F1">
      <w:pPr>
        <w:spacing w:after="0" w:line="360" w:lineRule="auto"/>
        <w:ind w:left="2880"/>
        <w:jc w:val="both"/>
        <w:rPr>
          <w:rFonts w:ascii="Arial" w:eastAsia="Times New Roman" w:hAnsi="Arial" w:cs="Arial"/>
          <w:i/>
          <w:iCs/>
          <w:color w:val="000000"/>
          <w:kern w:val="0"/>
          <w:sz w:val="24"/>
          <w:szCs w:val="24"/>
          <w:lang w:eastAsia="en-ZA"/>
          <w14:ligatures w14:val="none"/>
        </w:rPr>
      </w:pPr>
      <w:r w:rsidRPr="00B73F42">
        <w:rPr>
          <w:rFonts w:ascii="Arial" w:eastAsia="Times New Roman" w:hAnsi="Arial" w:cs="Arial"/>
          <w:i/>
          <w:iCs/>
          <w:color w:val="000000"/>
          <w:kern w:val="0"/>
          <w:sz w:val="24"/>
          <w:szCs w:val="24"/>
          <w:lang w:eastAsia="en-ZA"/>
          <w14:ligatures w14:val="none"/>
        </w:rPr>
        <w:t>“Two distinct enquiries arise, which were formulated by Corbett CJ in International Shipping Co (Pty) Ltd v Bentley 1990 (1) SA 680 (A) at 700E–I as follows:</w:t>
      </w:r>
    </w:p>
    <w:p w14:paraId="446766DC" w14:textId="77777777" w:rsidR="00E102F1" w:rsidRPr="00902A56" w:rsidRDefault="00E102F1" w:rsidP="00E102F1">
      <w:pPr>
        <w:spacing w:after="0" w:line="360" w:lineRule="auto"/>
        <w:ind w:left="2880" w:firstLine="720"/>
        <w:jc w:val="both"/>
        <w:rPr>
          <w:rFonts w:ascii="Arial" w:eastAsia="Times New Roman" w:hAnsi="Arial" w:cs="Arial"/>
          <w:color w:val="000000"/>
          <w:kern w:val="0"/>
          <w:sz w:val="24"/>
          <w:szCs w:val="24"/>
          <w:lang w:eastAsia="en-ZA"/>
          <w14:ligatures w14:val="none"/>
        </w:rPr>
      </w:pPr>
    </w:p>
    <w:p w14:paraId="4DE1D293" w14:textId="77777777" w:rsidR="00E102F1" w:rsidRDefault="00000000" w:rsidP="00E102F1">
      <w:pPr>
        <w:spacing w:after="0" w:line="360" w:lineRule="auto"/>
        <w:ind w:left="3600"/>
        <w:jc w:val="both"/>
        <w:rPr>
          <w:rFonts w:ascii="Arial" w:eastAsia="Times New Roman" w:hAnsi="Arial" w:cs="Arial"/>
          <w:i/>
          <w:iCs/>
          <w:color w:val="000000"/>
          <w:kern w:val="0"/>
          <w:sz w:val="24"/>
          <w:szCs w:val="24"/>
          <w:lang w:eastAsia="en-ZA"/>
          <w14:ligatures w14:val="none"/>
        </w:rPr>
      </w:pPr>
      <w:r w:rsidRPr="00902A56">
        <w:rPr>
          <w:rFonts w:ascii="Arial" w:eastAsia="Times New Roman" w:hAnsi="Arial" w:cs="Arial"/>
          <w:color w:val="000000"/>
          <w:kern w:val="0"/>
          <w:sz w:val="24"/>
          <w:szCs w:val="24"/>
          <w:lang w:eastAsia="en-ZA"/>
          <w14:ligatures w14:val="none"/>
        </w:rPr>
        <w:t>‘</w:t>
      </w:r>
      <w:r w:rsidRPr="00B73F42">
        <w:rPr>
          <w:rFonts w:ascii="Arial" w:eastAsia="Times New Roman" w:hAnsi="Arial" w:cs="Arial"/>
          <w:i/>
          <w:iCs/>
          <w:color w:val="000000"/>
          <w:kern w:val="0"/>
          <w:sz w:val="24"/>
          <w:szCs w:val="24"/>
          <w:lang w:eastAsia="en-ZA"/>
          <w14:ligatures w14:val="none"/>
        </w:rPr>
        <w:t>The first is a factual one and relates to the question as to whether defendant’s wrongful act was a cause of the plaintiff’s loss. This has been referred to as ‘factual causation’. The enquiry as to factual causation is generally conducted by applying the so-called ‘but-for’ test, which is designed to determine whether a postulated cause can be identified as a causa sine qua non of the loss in question</w:t>
      </w:r>
      <w:r>
        <w:rPr>
          <w:rFonts w:ascii="Arial" w:eastAsia="Times New Roman" w:hAnsi="Arial" w:cs="Arial"/>
          <w:i/>
          <w:iCs/>
          <w:color w:val="000000"/>
          <w:kern w:val="0"/>
          <w:sz w:val="24"/>
          <w:szCs w:val="24"/>
          <w:lang w:eastAsia="en-ZA"/>
          <w14:ligatures w14:val="none"/>
        </w:rPr>
        <w:t>…</w:t>
      </w:r>
      <w:r w:rsidRPr="00B73F42">
        <w:rPr>
          <w:rFonts w:ascii="Arial" w:eastAsia="Times New Roman" w:hAnsi="Arial" w:cs="Arial"/>
          <w:i/>
          <w:iCs/>
          <w:color w:val="000000"/>
          <w:kern w:val="0"/>
          <w:sz w:val="24"/>
          <w:szCs w:val="24"/>
          <w:lang w:eastAsia="en-ZA"/>
          <w14:ligatures w14:val="none"/>
        </w:rPr>
        <w:t xml:space="preserve"> On the other hand, demonstration that the wrongful act was a causa sine qua non of the loss does not necessarily result in legal liability. The second enquiry then arises viz whether the wrongful act is linked sufficiently closely or directly to the loss for legal liability to ensue or whether, as it is said, the loss is too remote. This is basically a juridical problem in the solution of which considerations of policy may play a part. This is sometimes called 'legal causation.'"</w:t>
      </w:r>
    </w:p>
    <w:p w14:paraId="6B582445" w14:textId="77777777" w:rsidR="00E102F1" w:rsidRPr="00543766" w:rsidRDefault="00E102F1" w:rsidP="00E102F1">
      <w:pPr>
        <w:spacing w:after="0" w:line="360" w:lineRule="auto"/>
        <w:ind w:left="3600"/>
        <w:jc w:val="both"/>
        <w:rPr>
          <w:rFonts w:ascii="Arial" w:eastAsia="Times New Roman" w:hAnsi="Arial" w:cs="Arial"/>
          <w:i/>
          <w:iCs/>
          <w:color w:val="000000"/>
          <w:kern w:val="0"/>
          <w:sz w:val="24"/>
          <w:szCs w:val="24"/>
          <w:lang w:eastAsia="en-ZA"/>
          <w14:ligatures w14:val="none"/>
        </w:rPr>
      </w:pPr>
    </w:p>
    <w:p w14:paraId="2F746739" w14:textId="77777777" w:rsidR="00E102F1" w:rsidRPr="00DE79E1" w:rsidRDefault="00E102F1" w:rsidP="00E102F1">
      <w:pPr>
        <w:pStyle w:val="ListParagraph"/>
        <w:spacing w:after="0" w:line="360" w:lineRule="auto"/>
        <w:ind w:left="567"/>
        <w:jc w:val="both"/>
        <w:rPr>
          <w:rFonts w:ascii="Arial" w:hAnsi="Arial" w:cs="Arial"/>
          <w:i/>
          <w:iCs/>
          <w:sz w:val="24"/>
          <w:szCs w:val="24"/>
        </w:rPr>
      </w:pPr>
    </w:p>
    <w:p w14:paraId="1FA8CECD" w14:textId="77777777" w:rsidR="00145F57" w:rsidRPr="00194F27" w:rsidRDefault="00145F57" w:rsidP="00194F27">
      <w:pPr>
        <w:spacing w:after="0" w:line="360" w:lineRule="auto"/>
        <w:jc w:val="both"/>
        <w:rPr>
          <w:rFonts w:ascii="Arial" w:hAnsi="Arial" w:cs="Arial"/>
          <w:sz w:val="24"/>
          <w:szCs w:val="24"/>
          <w:lang w:val="en-US"/>
        </w:rPr>
      </w:pPr>
    </w:p>
    <w:p w14:paraId="2A1240D3" w14:textId="77777777" w:rsidR="00500FDC" w:rsidRPr="00442DB5" w:rsidRDefault="00000000" w:rsidP="00D5560E">
      <w:pPr>
        <w:pStyle w:val="ListParagraph"/>
        <w:spacing w:after="0" w:line="360" w:lineRule="auto"/>
        <w:ind w:left="0"/>
        <w:jc w:val="both"/>
        <w:rPr>
          <w:rFonts w:ascii="Arial" w:hAnsi="Arial" w:cs="Arial"/>
          <w:i/>
          <w:iCs/>
          <w:sz w:val="24"/>
          <w:szCs w:val="24"/>
          <w:lang w:val="en-US"/>
        </w:rPr>
      </w:pPr>
      <w:r w:rsidRPr="00442DB5">
        <w:rPr>
          <w:rFonts w:ascii="Arial" w:hAnsi="Arial" w:cs="Arial"/>
          <w:i/>
          <w:iCs/>
          <w:sz w:val="24"/>
          <w:szCs w:val="24"/>
          <w:lang w:val="en-US"/>
        </w:rPr>
        <w:t xml:space="preserve">The </w:t>
      </w:r>
      <w:r w:rsidR="00834AA6" w:rsidRPr="00442DB5">
        <w:rPr>
          <w:rFonts w:ascii="Arial" w:hAnsi="Arial" w:cs="Arial"/>
          <w:i/>
          <w:iCs/>
          <w:sz w:val="24"/>
          <w:szCs w:val="24"/>
          <w:lang w:val="en-US"/>
        </w:rPr>
        <w:t>Plaintiff</w:t>
      </w:r>
      <w:r w:rsidRPr="00442DB5">
        <w:rPr>
          <w:rFonts w:ascii="Arial" w:hAnsi="Arial" w:cs="Arial"/>
          <w:i/>
          <w:iCs/>
          <w:sz w:val="24"/>
          <w:szCs w:val="24"/>
          <w:lang w:val="en-US"/>
        </w:rPr>
        <w:t xml:space="preserve">’s Pleaded </w:t>
      </w:r>
      <w:r w:rsidR="00834AA6" w:rsidRPr="00442DB5">
        <w:rPr>
          <w:rFonts w:ascii="Arial" w:hAnsi="Arial" w:cs="Arial"/>
          <w:i/>
          <w:iCs/>
          <w:sz w:val="24"/>
          <w:szCs w:val="24"/>
          <w:lang w:val="en-US"/>
        </w:rPr>
        <w:t>case</w:t>
      </w:r>
    </w:p>
    <w:p w14:paraId="194DBAE4" w14:textId="77777777" w:rsidR="009A4CF0" w:rsidRPr="00442DB5" w:rsidRDefault="009A4CF0" w:rsidP="002E1888">
      <w:pPr>
        <w:pStyle w:val="ListParagraph"/>
        <w:spacing w:after="0" w:line="240" w:lineRule="auto"/>
        <w:ind w:left="0"/>
        <w:jc w:val="both"/>
        <w:rPr>
          <w:rFonts w:ascii="Arial" w:hAnsi="Arial" w:cs="Arial"/>
          <w:i/>
          <w:iCs/>
          <w:sz w:val="24"/>
          <w:szCs w:val="24"/>
          <w:lang w:val="en-US"/>
        </w:rPr>
      </w:pPr>
    </w:p>
    <w:p w14:paraId="5607874E" w14:textId="77777777" w:rsidR="00A774A2" w:rsidRPr="00442DB5" w:rsidRDefault="00000000" w:rsidP="00D5560E">
      <w:pPr>
        <w:pStyle w:val="ListParagraph"/>
        <w:spacing w:after="0" w:line="360" w:lineRule="auto"/>
        <w:ind w:left="0"/>
        <w:jc w:val="both"/>
        <w:rPr>
          <w:rFonts w:ascii="Arial" w:hAnsi="Arial" w:cs="Arial"/>
          <w:i/>
          <w:iCs/>
          <w:sz w:val="24"/>
          <w:szCs w:val="24"/>
          <w:lang w:val="en-US"/>
        </w:rPr>
      </w:pPr>
      <w:r w:rsidRPr="00442DB5">
        <w:rPr>
          <w:rFonts w:ascii="Arial" w:hAnsi="Arial" w:cs="Arial"/>
          <w:i/>
          <w:iCs/>
          <w:sz w:val="24"/>
          <w:szCs w:val="24"/>
          <w:lang w:val="en-US"/>
        </w:rPr>
        <w:t xml:space="preserve">The Accident </w:t>
      </w:r>
    </w:p>
    <w:p w14:paraId="79DEAA4D" w14:textId="77777777" w:rsidR="00834AA6" w:rsidRPr="00A774A2" w:rsidRDefault="00834AA6" w:rsidP="00D5560E">
      <w:pPr>
        <w:pStyle w:val="ListParagraph"/>
        <w:spacing w:after="0" w:line="360" w:lineRule="auto"/>
        <w:ind w:left="0"/>
        <w:jc w:val="both"/>
        <w:rPr>
          <w:rFonts w:ascii="Arial" w:hAnsi="Arial" w:cs="Arial"/>
          <w:b/>
          <w:bCs/>
          <w:sz w:val="24"/>
          <w:szCs w:val="24"/>
          <w:lang w:val="en-US"/>
        </w:rPr>
      </w:pPr>
    </w:p>
    <w:p w14:paraId="6E384C8C" w14:textId="361F504F" w:rsidR="005719B8" w:rsidRPr="00A020AD" w:rsidRDefault="00A020AD" w:rsidP="00A020AD">
      <w:pPr>
        <w:tabs>
          <w:tab w:val="left" w:pos="567"/>
        </w:tabs>
        <w:spacing w:after="0" w:line="360" w:lineRule="auto"/>
        <w:ind w:left="567" w:hanging="567"/>
        <w:jc w:val="both"/>
        <w:rPr>
          <w:rFonts w:ascii="Arial" w:hAnsi="Arial" w:cs="Arial"/>
          <w:sz w:val="24"/>
          <w:szCs w:val="24"/>
          <w:lang w:val="en-US"/>
        </w:rPr>
      </w:pPr>
      <w:r w:rsidRPr="005719B8">
        <w:rPr>
          <w:rFonts w:ascii="Arial" w:hAnsi="Arial" w:cs="Arial"/>
          <w:sz w:val="24"/>
          <w:szCs w:val="24"/>
          <w:lang w:val="en-US"/>
        </w:rPr>
        <w:t>9.</w:t>
      </w:r>
      <w:r w:rsidRPr="005719B8">
        <w:rPr>
          <w:rFonts w:ascii="Arial" w:hAnsi="Arial" w:cs="Arial"/>
          <w:sz w:val="24"/>
          <w:szCs w:val="24"/>
          <w:lang w:val="en-US"/>
        </w:rPr>
        <w:tab/>
      </w:r>
      <w:r w:rsidR="00000000" w:rsidRPr="00A020AD">
        <w:rPr>
          <w:rFonts w:ascii="Arial" w:hAnsi="Arial" w:cs="Arial"/>
          <w:sz w:val="24"/>
          <w:szCs w:val="24"/>
        </w:rPr>
        <w:t xml:space="preserve">In paragraph </w:t>
      </w:r>
      <w:r w:rsidR="00D23BFC" w:rsidRPr="00A020AD">
        <w:rPr>
          <w:rFonts w:ascii="Arial" w:hAnsi="Arial" w:cs="Arial"/>
          <w:sz w:val="24"/>
          <w:szCs w:val="24"/>
        </w:rPr>
        <w:t>5.1 of</w:t>
      </w:r>
      <w:r w:rsidR="00000000" w:rsidRPr="00A020AD">
        <w:rPr>
          <w:rFonts w:ascii="Arial" w:hAnsi="Arial" w:cs="Arial"/>
          <w:sz w:val="24"/>
          <w:szCs w:val="24"/>
        </w:rPr>
        <w:t xml:space="preserve"> the particulars of the claim, </w:t>
      </w:r>
      <w:r w:rsidR="0024525E" w:rsidRPr="00A020AD">
        <w:rPr>
          <w:rFonts w:ascii="Arial" w:hAnsi="Arial" w:cs="Arial"/>
          <w:sz w:val="24"/>
          <w:szCs w:val="24"/>
        </w:rPr>
        <w:t xml:space="preserve">the Plaintiff </w:t>
      </w:r>
      <w:r w:rsidR="00000000" w:rsidRPr="00A020AD">
        <w:rPr>
          <w:rFonts w:ascii="Arial" w:hAnsi="Arial" w:cs="Arial"/>
          <w:sz w:val="24"/>
          <w:szCs w:val="24"/>
        </w:rPr>
        <w:t>alleged that:</w:t>
      </w:r>
    </w:p>
    <w:p w14:paraId="00DD8B61" w14:textId="77777777" w:rsidR="005719B8" w:rsidRPr="005719B8" w:rsidRDefault="005719B8" w:rsidP="002E1888">
      <w:pPr>
        <w:pStyle w:val="ListParagraph"/>
        <w:spacing w:after="0" w:line="240" w:lineRule="auto"/>
        <w:ind w:left="0"/>
        <w:jc w:val="both"/>
        <w:rPr>
          <w:rFonts w:ascii="Arial" w:hAnsi="Arial" w:cs="Arial"/>
          <w:sz w:val="24"/>
          <w:szCs w:val="24"/>
          <w:lang w:val="en-US"/>
        </w:rPr>
      </w:pPr>
    </w:p>
    <w:p w14:paraId="4E38A6BC" w14:textId="77777777" w:rsidR="00DB79AD" w:rsidRPr="002E1888" w:rsidRDefault="00000000" w:rsidP="002E1888">
      <w:pPr>
        <w:spacing w:after="0" w:line="360" w:lineRule="auto"/>
        <w:ind w:left="720"/>
        <w:jc w:val="both"/>
        <w:rPr>
          <w:rFonts w:ascii="Arial" w:hAnsi="Arial" w:cs="Arial"/>
          <w:sz w:val="24"/>
          <w:szCs w:val="24"/>
          <w:lang w:val="en-US"/>
        </w:rPr>
      </w:pPr>
      <w:r>
        <w:rPr>
          <w:rFonts w:ascii="Arial" w:hAnsi="Arial" w:cs="Arial"/>
          <w:sz w:val="24"/>
          <w:szCs w:val="24"/>
        </w:rPr>
        <w:t>“</w:t>
      </w:r>
      <w:r w:rsidRPr="007E52A7">
        <w:rPr>
          <w:rFonts w:ascii="Arial" w:hAnsi="Arial" w:cs="Arial"/>
          <w:i/>
          <w:iCs/>
        </w:rPr>
        <w:t>On</w:t>
      </w:r>
      <w:r w:rsidR="005719B8" w:rsidRPr="007E52A7">
        <w:rPr>
          <w:rFonts w:ascii="Arial" w:hAnsi="Arial" w:cs="Arial"/>
          <w:i/>
          <w:iCs/>
        </w:rPr>
        <w:t xml:space="preserve"> </w:t>
      </w:r>
      <w:r w:rsidR="00B14528" w:rsidRPr="007E52A7">
        <w:rPr>
          <w:rFonts w:ascii="Arial" w:hAnsi="Arial" w:cs="Arial"/>
          <w:i/>
          <w:iCs/>
          <w:lang w:val="en-US"/>
        </w:rPr>
        <w:t xml:space="preserve">February 2020 at all around Apex, Benoni, </w:t>
      </w:r>
      <w:r w:rsidR="00D23BFC" w:rsidRPr="007E52A7">
        <w:rPr>
          <w:rFonts w:ascii="Arial" w:hAnsi="Arial" w:cs="Arial"/>
          <w:i/>
          <w:iCs/>
          <w:lang w:val="en-US"/>
        </w:rPr>
        <w:t>Gauteng Province</w:t>
      </w:r>
      <w:r w:rsidR="00B14528" w:rsidRPr="007E52A7">
        <w:rPr>
          <w:rFonts w:ascii="Arial" w:hAnsi="Arial" w:cs="Arial"/>
          <w:i/>
          <w:iCs/>
          <w:lang w:val="en-US"/>
        </w:rPr>
        <w:t>, and accident occurred when a motor vehicle with unknown registration letters and numbers</w:t>
      </w:r>
      <w:r w:rsidR="00FE151A" w:rsidRPr="007E52A7">
        <w:rPr>
          <w:rFonts w:ascii="Arial" w:hAnsi="Arial" w:cs="Arial"/>
          <w:i/>
          <w:iCs/>
          <w:lang w:val="en-US"/>
        </w:rPr>
        <w:t xml:space="preserve"> there </w:t>
      </w:r>
      <w:r w:rsidR="001B582F" w:rsidRPr="007E52A7">
        <w:rPr>
          <w:rFonts w:ascii="Arial" w:hAnsi="Arial" w:cs="Arial"/>
          <w:i/>
          <w:iCs/>
          <w:lang w:val="en-US"/>
        </w:rPr>
        <w:t xml:space="preserve">and then driven by </w:t>
      </w:r>
      <w:r w:rsidR="00FE151A" w:rsidRPr="007E52A7">
        <w:rPr>
          <w:rFonts w:ascii="Arial" w:hAnsi="Arial" w:cs="Arial"/>
          <w:i/>
          <w:iCs/>
          <w:lang w:val="en-US"/>
        </w:rPr>
        <w:t>Pitso Moeketsi</w:t>
      </w:r>
      <w:r w:rsidR="00207A74" w:rsidRPr="007E52A7">
        <w:rPr>
          <w:rFonts w:ascii="Arial" w:hAnsi="Arial" w:cs="Arial"/>
          <w:i/>
          <w:iCs/>
          <w:lang w:val="en-US"/>
        </w:rPr>
        <w:t xml:space="preserve"> </w:t>
      </w:r>
      <w:r w:rsidR="001B582F" w:rsidRPr="007E52A7">
        <w:rPr>
          <w:rFonts w:ascii="Arial" w:hAnsi="Arial" w:cs="Arial"/>
          <w:i/>
          <w:iCs/>
          <w:lang w:val="en-US"/>
        </w:rPr>
        <w:t xml:space="preserve">lost control </w:t>
      </w:r>
      <w:r w:rsidR="00207A74" w:rsidRPr="007E52A7">
        <w:rPr>
          <w:rFonts w:ascii="Arial" w:hAnsi="Arial" w:cs="Arial"/>
          <w:i/>
          <w:iCs/>
          <w:lang w:val="en-US"/>
        </w:rPr>
        <w:t xml:space="preserve">and </w:t>
      </w:r>
      <w:r w:rsidR="001B582F" w:rsidRPr="007E52A7">
        <w:rPr>
          <w:rFonts w:ascii="Arial" w:hAnsi="Arial" w:cs="Arial"/>
          <w:i/>
          <w:iCs/>
          <w:lang w:val="en-US"/>
        </w:rPr>
        <w:t xml:space="preserve">caused the </w:t>
      </w:r>
      <w:r w:rsidR="00207A74" w:rsidRPr="007E52A7">
        <w:rPr>
          <w:rFonts w:ascii="Arial" w:hAnsi="Arial" w:cs="Arial"/>
          <w:i/>
          <w:iCs/>
          <w:lang w:val="en-US"/>
        </w:rPr>
        <w:t>accident.</w:t>
      </w:r>
      <w:r w:rsidRPr="007E52A7">
        <w:rPr>
          <w:rFonts w:ascii="Arial" w:hAnsi="Arial" w:cs="Arial"/>
          <w:i/>
          <w:iCs/>
          <w:lang w:val="en-US"/>
        </w:rPr>
        <w:t xml:space="preserve"> </w:t>
      </w:r>
      <w:r w:rsidR="001B582F" w:rsidRPr="007E52A7">
        <w:rPr>
          <w:rFonts w:ascii="Arial" w:hAnsi="Arial" w:cs="Arial"/>
          <w:i/>
          <w:iCs/>
          <w:lang w:val="en-US"/>
        </w:rPr>
        <w:t xml:space="preserve">At the time of the accident, the plaintiff was a passenger of the above motor vehicle with unknown registration letters and numbers here and then driven by </w:t>
      </w:r>
      <w:r w:rsidR="00B158CF" w:rsidRPr="007E52A7">
        <w:rPr>
          <w:rFonts w:ascii="Arial" w:hAnsi="Arial" w:cs="Arial"/>
          <w:i/>
          <w:iCs/>
          <w:lang w:val="en-US"/>
        </w:rPr>
        <w:t xml:space="preserve">Pitso </w:t>
      </w:r>
      <w:r w:rsidR="00CF2607" w:rsidRPr="007E52A7">
        <w:rPr>
          <w:rFonts w:ascii="Arial" w:hAnsi="Arial" w:cs="Arial"/>
          <w:i/>
          <w:iCs/>
          <w:lang w:val="en-US"/>
        </w:rPr>
        <w:t>Moeketsi</w:t>
      </w:r>
      <w:r w:rsidR="00CF2607" w:rsidRPr="002E1888">
        <w:rPr>
          <w:rFonts w:ascii="Arial" w:hAnsi="Arial" w:cs="Arial"/>
          <w:sz w:val="24"/>
          <w:szCs w:val="24"/>
          <w:lang w:val="en-US"/>
        </w:rPr>
        <w:t>.</w:t>
      </w:r>
      <w:r w:rsidRPr="002E1888">
        <w:rPr>
          <w:rFonts w:ascii="Arial" w:hAnsi="Arial" w:cs="Arial"/>
          <w:sz w:val="24"/>
          <w:szCs w:val="24"/>
        </w:rPr>
        <w:t>”</w:t>
      </w:r>
    </w:p>
    <w:p w14:paraId="6E61515D" w14:textId="77777777" w:rsidR="005719B8" w:rsidRPr="005719B8" w:rsidRDefault="005719B8" w:rsidP="005719B8">
      <w:pPr>
        <w:pStyle w:val="ListParagraph"/>
        <w:rPr>
          <w:rFonts w:ascii="Arial" w:hAnsi="Arial" w:cs="Arial"/>
          <w:sz w:val="24"/>
          <w:szCs w:val="24"/>
          <w:lang w:val="en-US"/>
        </w:rPr>
      </w:pPr>
    </w:p>
    <w:p w14:paraId="267B44A3" w14:textId="7BF5BD84" w:rsidR="00955734" w:rsidRPr="00A020AD" w:rsidRDefault="00A020AD" w:rsidP="00A020AD">
      <w:pPr>
        <w:tabs>
          <w:tab w:val="left" w:pos="567"/>
        </w:tabs>
        <w:spacing w:after="0" w:line="360" w:lineRule="auto"/>
        <w:ind w:left="567" w:hanging="567"/>
        <w:jc w:val="both"/>
        <w:rPr>
          <w:rFonts w:ascii="Arial" w:hAnsi="Arial" w:cs="Arial"/>
          <w:sz w:val="24"/>
          <w:szCs w:val="24"/>
          <w:lang w:val="en-US"/>
        </w:rPr>
      </w:pPr>
      <w:r w:rsidRPr="008047D7">
        <w:rPr>
          <w:rFonts w:ascii="Arial" w:hAnsi="Arial" w:cs="Arial"/>
          <w:sz w:val="24"/>
          <w:szCs w:val="24"/>
          <w:lang w:val="en-US"/>
        </w:rPr>
        <w:t>10.</w:t>
      </w:r>
      <w:r w:rsidRPr="008047D7">
        <w:rPr>
          <w:rFonts w:ascii="Arial" w:hAnsi="Arial" w:cs="Arial"/>
          <w:sz w:val="24"/>
          <w:szCs w:val="24"/>
          <w:lang w:val="en-US"/>
        </w:rPr>
        <w:tab/>
      </w:r>
      <w:r w:rsidR="00000000" w:rsidRPr="00A020AD">
        <w:rPr>
          <w:rFonts w:ascii="Arial" w:eastAsia="Times New Roman" w:hAnsi="Arial" w:cs="Times New Roman"/>
          <w:sz w:val="24"/>
          <w:szCs w:val="24"/>
          <w:lang w:val="en-GB"/>
        </w:rPr>
        <w:t xml:space="preserve">The Plaintiff pleaded numerous generic grounds of negligence, including that </w:t>
      </w:r>
      <w:r w:rsidR="00311BDA" w:rsidRPr="00A020AD">
        <w:rPr>
          <w:rFonts w:ascii="Arial" w:eastAsia="Times New Roman" w:hAnsi="Arial" w:cs="Times New Roman"/>
          <w:sz w:val="24"/>
          <w:szCs w:val="24"/>
          <w:lang w:val="en-GB"/>
        </w:rPr>
        <w:t>the drive</w:t>
      </w:r>
      <w:r w:rsidR="00500FDC" w:rsidRPr="00A020AD">
        <w:rPr>
          <w:rFonts w:ascii="Arial" w:eastAsia="Times New Roman" w:hAnsi="Arial" w:cs="Times New Roman"/>
          <w:sz w:val="24"/>
          <w:szCs w:val="24"/>
          <w:lang w:val="en-GB"/>
        </w:rPr>
        <w:t>r</w:t>
      </w:r>
      <w:r w:rsidR="00311BDA" w:rsidRPr="00A020AD">
        <w:rPr>
          <w:rFonts w:ascii="Arial" w:eastAsia="Times New Roman" w:hAnsi="Arial" w:cs="Times New Roman"/>
          <w:sz w:val="24"/>
          <w:szCs w:val="24"/>
          <w:lang w:val="en-GB"/>
        </w:rPr>
        <w:t xml:space="preserve"> drove at an excessive </w:t>
      </w:r>
      <w:r w:rsidR="00DC6D03" w:rsidRPr="00A020AD">
        <w:rPr>
          <w:rFonts w:ascii="Arial" w:eastAsia="Times New Roman" w:hAnsi="Arial" w:cs="Times New Roman"/>
          <w:sz w:val="24"/>
          <w:szCs w:val="24"/>
          <w:lang w:val="en-GB"/>
        </w:rPr>
        <w:t>speed</w:t>
      </w:r>
      <w:r w:rsidR="00000000" w:rsidRPr="00A020AD">
        <w:rPr>
          <w:rFonts w:ascii="Arial" w:eastAsia="Times New Roman" w:hAnsi="Arial" w:cs="Times New Roman"/>
          <w:sz w:val="24"/>
          <w:szCs w:val="24"/>
          <w:lang w:val="en-GB"/>
        </w:rPr>
        <w:t xml:space="preserve">, failed to keep </w:t>
      </w:r>
      <w:r w:rsidR="00DC6D03" w:rsidRPr="00A020AD">
        <w:rPr>
          <w:rFonts w:ascii="Arial" w:eastAsia="Times New Roman" w:hAnsi="Arial" w:cs="Times New Roman"/>
          <w:sz w:val="24"/>
          <w:szCs w:val="24"/>
          <w:lang w:val="en-GB"/>
        </w:rPr>
        <w:t>the vehicle</w:t>
      </w:r>
      <w:r w:rsidR="00500FDC" w:rsidRPr="00A020AD">
        <w:rPr>
          <w:rFonts w:ascii="Arial" w:eastAsia="Times New Roman" w:hAnsi="Arial" w:cs="Times New Roman"/>
          <w:sz w:val="24"/>
          <w:szCs w:val="24"/>
          <w:lang w:val="en-GB"/>
        </w:rPr>
        <w:t xml:space="preserve"> he</w:t>
      </w:r>
      <w:r w:rsidR="00DC6D03" w:rsidRPr="00A020AD">
        <w:rPr>
          <w:rFonts w:ascii="Arial" w:eastAsia="Times New Roman" w:hAnsi="Arial" w:cs="Times New Roman"/>
          <w:sz w:val="24"/>
          <w:szCs w:val="24"/>
          <w:lang w:val="en-GB"/>
        </w:rPr>
        <w:t xml:space="preserve"> </w:t>
      </w:r>
      <w:r w:rsidR="00BD4B7F" w:rsidRPr="00A020AD">
        <w:rPr>
          <w:rFonts w:ascii="Arial" w:eastAsia="Times New Roman" w:hAnsi="Arial" w:cs="Times New Roman"/>
          <w:sz w:val="24"/>
          <w:szCs w:val="24"/>
          <w:lang w:val="en-US"/>
        </w:rPr>
        <w:t xml:space="preserve">was driving under proper or effective control, failed to apply brakes of his vehicle either timeously, adequately or at all, </w:t>
      </w:r>
      <w:r w:rsidR="00500FDC" w:rsidRPr="00A020AD">
        <w:rPr>
          <w:rFonts w:ascii="Arial" w:eastAsia="Times New Roman" w:hAnsi="Arial" w:cs="Times New Roman"/>
          <w:sz w:val="24"/>
          <w:szCs w:val="24"/>
          <w:lang w:val="en-US"/>
        </w:rPr>
        <w:t>h</w:t>
      </w:r>
      <w:r w:rsidR="00BD4B7F" w:rsidRPr="00A020AD">
        <w:rPr>
          <w:rFonts w:ascii="Arial" w:eastAsia="Times New Roman" w:hAnsi="Arial" w:cs="Times New Roman"/>
          <w:sz w:val="24"/>
          <w:szCs w:val="24"/>
          <w:lang w:val="en-US"/>
        </w:rPr>
        <w:t xml:space="preserve">e failed to reduce speed when he ought to and should have done so, </w:t>
      </w:r>
      <w:r w:rsidR="00500FDC" w:rsidRPr="00A020AD">
        <w:rPr>
          <w:rFonts w:ascii="Arial" w:eastAsia="Times New Roman" w:hAnsi="Arial" w:cs="Times New Roman"/>
          <w:sz w:val="24"/>
          <w:szCs w:val="24"/>
          <w:lang w:val="en-US"/>
        </w:rPr>
        <w:t>h</w:t>
      </w:r>
      <w:r w:rsidR="00BD4B7F" w:rsidRPr="00A020AD">
        <w:rPr>
          <w:rFonts w:ascii="Arial" w:eastAsia="Times New Roman" w:hAnsi="Arial" w:cs="Times New Roman"/>
          <w:sz w:val="24"/>
          <w:szCs w:val="24"/>
          <w:lang w:val="en-US"/>
        </w:rPr>
        <w:t>e failed to keep a proper lookout, he failed to take any or adequate steps to avoid the accident</w:t>
      </w:r>
      <w:r w:rsidR="001A159E" w:rsidRPr="00A020AD">
        <w:rPr>
          <w:rFonts w:ascii="Arial" w:eastAsia="Times New Roman" w:hAnsi="Arial" w:cs="Times New Roman"/>
          <w:sz w:val="24"/>
          <w:szCs w:val="24"/>
          <w:lang w:val="en-US"/>
        </w:rPr>
        <w:t xml:space="preserve"> by exercise of reasonable care and diligence, he could and should have done so, he failed to take</w:t>
      </w:r>
      <w:r w:rsidR="00CD4715" w:rsidRPr="00A020AD">
        <w:rPr>
          <w:rFonts w:ascii="Arial" w:eastAsia="Times New Roman" w:hAnsi="Arial" w:cs="Times New Roman"/>
          <w:sz w:val="24"/>
          <w:szCs w:val="24"/>
          <w:lang w:val="en-US"/>
        </w:rPr>
        <w:t xml:space="preserve"> the </w:t>
      </w:r>
      <w:r w:rsidR="001A159E" w:rsidRPr="00A020AD">
        <w:rPr>
          <w:rFonts w:ascii="Arial" w:eastAsia="Times New Roman" w:hAnsi="Arial" w:cs="Times New Roman"/>
          <w:sz w:val="24"/>
          <w:szCs w:val="24"/>
          <w:lang w:val="en-US"/>
        </w:rPr>
        <w:t>right</w:t>
      </w:r>
      <w:r w:rsidR="00CD4715" w:rsidRPr="00A020AD">
        <w:rPr>
          <w:rFonts w:ascii="Arial" w:eastAsia="Times New Roman" w:hAnsi="Arial" w:cs="Times New Roman"/>
          <w:sz w:val="24"/>
          <w:szCs w:val="24"/>
          <w:lang w:val="en-US"/>
        </w:rPr>
        <w:t>s of</w:t>
      </w:r>
      <w:r w:rsidR="001A159E" w:rsidRPr="00A020AD">
        <w:rPr>
          <w:rFonts w:ascii="Arial" w:eastAsia="Times New Roman" w:hAnsi="Arial" w:cs="Times New Roman"/>
          <w:sz w:val="24"/>
          <w:szCs w:val="24"/>
          <w:lang w:val="en-US"/>
        </w:rPr>
        <w:t xml:space="preserve"> other road users in cognizance, specifically that of the </w:t>
      </w:r>
      <w:r w:rsidR="00500FDC" w:rsidRPr="00A020AD">
        <w:rPr>
          <w:rFonts w:ascii="Arial" w:eastAsia="Times New Roman" w:hAnsi="Arial" w:cs="Times New Roman"/>
          <w:sz w:val="24"/>
          <w:szCs w:val="24"/>
          <w:lang w:val="en-US"/>
        </w:rPr>
        <w:t>P</w:t>
      </w:r>
      <w:r w:rsidR="001A159E" w:rsidRPr="00A020AD">
        <w:rPr>
          <w:rFonts w:ascii="Arial" w:eastAsia="Times New Roman" w:hAnsi="Arial" w:cs="Times New Roman"/>
          <w:sz w:val="24"/>
          <w:szCs w:val="24"/>
          <w:lang w:val="en-US"/>
        </w:rPr>
        <w:t>laintiff</w:t>
      </w:r>
      <w:r w:rsidR="004B057E" w:rsidRPr="00A020AD">
        <w:rPr>
          <w:rFonts w:ascii="Arial" w:eastAsia="Times New Roman" w:hAnsi="Arial" w:cs="Times New Roman"/>
          <w:sz w:val="24"/>
          <w:szCs w:val="24"/>
          <w:lang w:val="en-US"/>
        </w:rPr>
        <w:t>.</w:t>
      </w:r>
    </w:p>
    <w:p w14:paraId="6204F1C3" w14:textId="77777777" w:rsidR="00320840" w:rsidRPr="00320840" w:rsidRDefault="00320840" w:rsidP="00320840">
      <w:pPr>
        <w:pStyle w:val="ListParagraph"/>
        <w:rPr>
          <w:rFonts w:ascii="Arial" w:hAnsi="Arial" w:cs="Arial"/>
          <w:sz w:val="24"/>
          <w:szCs w:val="24"/>
        </w:rPr>
      </w:pPr>
    </w:p>
    <w:p w14:paraId="72BBA9CB" w14:textId="54987387" w:rsidR="00442DB5" w:rsidRPr="00A020AD" w:rsidRDefault="00A020AD" w:rsidP="00A020AD">
      <w:pPr>
        <w:tabs>
          <w:tab w:val="left" w:pos="567"/>
        </w:tabs>
        <w:spacing w:after="0" w:line="360" w:lineRule="auto"/>
        <w:ind w:left="567" w:hanging="567"/>
        <w:jc w:val="both"/>
        <w:rPr>
          <w:rFonts w:ascii="Arial" w:hAnsi="Arial" w:cs="Arial"/>
          <w:sz w:val="24"/>
          <w:szCs w:val="24"/>
          <w:lang w:val="en-US"/>
        </w:rPr>
      </w:pPr>
      <w:r w:rsidRPr="00CA4308">
        <w:rPr>
          <w:rFonts w:ascii="Arial" w:hAnsi="Arial" w:cs="Arial"/>
          <w:sz w:val="24"/>
          <w:szCs w:val="24"/>
          <w:lang w:val="en-US"/>
        </w:rPr>
        <w:t>11.</w:t>
      </w:r>
      <w:r w:rsidRPr="00CA4308">
        <w:rPr>
          <w:rFonts w:ascii="Arial" w:hAnsi="Arial" w:cs="Arial"/>
          <w:sz w:val="24"/>
          <w:szCs w:val="24"/>
          <w:lang w:val="en-US"/>
        </w:rPr>
        <w:tab/>
      </w:r>
      <w:r w:rsidR="00000000" w:rsidRPr="00A020AD">
        <w:rPr>
          <w:rFonts w:ascii="Arial" w:hAnsi="Arial" w:cs="Arial"/>
          <w:sz w:val="24"/>
          <w:szCs w:val="24"/>
          <w:lang w:val="en-US"/>
        </w:rPr>
        <w:t>Section</w:t>
      </w:r>
      <w:r w:rsidR="00AC082D" w:rsidRPr="00A020AD">
        <w:rPr>
          <w:rFonts w:ascii="Arial" w:eastAsia="Times New Roman" w:hAnsi="Arial" w:cs="Times New Roman"/>
          <w:sz w:val="24"/>
          <w:szCs w:val="24"/>
          <w:lang w:val="en-GB"/>
        </w:rPr>
        <w:t xml:space="preserve"> </w:t>
      </w:r>
      <w:r w:rsidR="004611EA" w:rsidRPr="00A020AD">
        <w:rPr>
          <w:rFonts w:ascii="Arial" w:eastAsia="Times New Roman" w:hAnsi="Arial" w:cs="Times New Roman"/>
          <w:sz w:val="24"/>
          <w:szCs w:val="24"/>
          <w:lang w:val="en-GB"/>
        </w:rPr>
        <w:t>19(f)</w:t>
      </w:r>
      <w:r w:rsidR="00000000" w:rsidRPr="00A020AD">
        <w:rPr>
          <w:rFonts w:ascii="Arial" w:eastAsia="Times New Roman" w:hAnsi="Arial" w:cs="Times New Roman"/>
          <w:sz w:val="24"/>
          <w:szCs w:val="24"/>
          <w:lang w:val="en-GB"/>
        </w:rPr>
        <w:t>(i) requires the particulars of the accident that give rise to the claim to be fully set out. The Plaintiff’s affidavit</w:t>
      </w:r>
      <w:r w:rsidR="003327F5" w:rsidRPr="00A020AD">
        <w:rPr>
          <w:rFonts w:ascii="Arial" w:eastAsia="Times New Roman" w:hAnsi="Arial" w:cs="Times New Roman"/>
          <w:sz w:val="24"/>
          <w:szCs w:val="24"/>
          <w:lang w:val="en-GB"/>
        </w:rPr>
        <w:t xml:space="preserve"> </w:t>
      </w:r>
      <w:r w:rsidR="00000000" w:rsidRPr="00A020AD">
        <w:rPr>
          <w:rFonts w:ascii="Arial" w:eastAsia="Times New Roman" w:hAnsi="Arial" w:cs="Times New Roman"/>
          <w:sz w:val="24"/>
          <w:szCs w:val="24"/>
          <w:lang w:val="en-GB"/>
        </w:rPr>
        <w:t xml:space="preserve">lacks full details of the accident; it </w:t>
      </w:r>
      <w:r w:rsidR="00CA4308" w:rsidRPr="00A020AD">
        <w:rPr>
          <w:rFonts w:ascii="Arial" w:eastAsia="Times New Roman" w:hAnsi="Arial" w:cs="Times New Roman"/>
          <w:sz w:val="24"/>
          <w:szCs w:val="24"/>
          <w:lang w:val="en-GB"/>
        </w:rPr>
        <w:t>reads</w:t>
      </w:r>
      <w:r w:rsidR="00000000" w:rsidRPr="00A020AD">
        <w:rPr>
          <w:rFonts w:ascii="Arial" w:eastAsia="Times New Roman" w:hAnsi="Arial" w:cs="Times New Roman"/>
          <w:sz w:val="24"/>
          <w:szCs w:val="24"/>
          <w:lang w:val="en-GB"/>
        </w:rPr>
        <w:t xml:space="preserve"> as follows: </w:t>
      </w:r>
    </w:p>
    <w:p w14:paraId="246DB66D" w14:textId="77777777" w:rsidR="00442DB5" w:rsidRDefault="00000000" w:rsidP="00442DB5">
      <w:pPr>
        <w:spacing w:after="0" w:line="360" w:lineRule="auto"/>
        <w:ind w:left="720"/>
        <w:jc w:val="both"/>
        <w:rPr>
          <w:rFonts w:ascii="Arial" w:hAnsi="Arial" w:cs="Arial"/>
          <w:lang w:val="en-US"/>
        </w:rPr>
      </w:pPr>
      <w:r>
        <w:rPr>
          <w:rFonts w:ascii="Arial" w:hAnsi="Arial" w:cs="Arial"/>
          <w:sz w:val="24"/>
          <w:szCs w:val="24"/>
          <w:lang w:val="en-US"/>
        </w:rPr>
        <w:t>“</w:t>
      </w:r>
      <w:r w:rsidRPr="002E1888">
        <w:rPr>
          <w:rFonts w:ascii="Arial" w:hAnsi="Arial" w:cs="Arial"/>
        </w:rPr>
        <w:t xml:space="preserve">On </w:t>
      </w:r>
      <w:r>
        <w:rPr>
          <w:rFonts w:ascii="Arial" w:hAnsi="Arial" w:cs="Arial"/>
        </w:rPr>
        <w:t xml:space="preserve">or about 05 </w:t>
      </w:r>
      <w:r w:rsidRPr="002E1888">
        <w:rPr>
          <w:rFonts w:ascii="Arial" w:hAnsi="Arial" w:cs="Arial"/>
          <w:lang w:val="en-US"/>
        </w:rPr>
        <w:t xml:space="preserve">February 2020 at </w:t>
      </w:r>
      <w:r>
        <w:rPr>
          <w:rFonts w:ascii="Arial" w:hAnsi="Arial" w:cs="Arial"/>
          <w:lang w:val="en-US"/>
        </w:rPr>
        <w:t xml:space="preserve">or near </w:t>
      </w:r>
      <w:r w:rsidRPr="002E1888">
        <w:rPr>
          <w:rFonts w:ascii="Arial" w:hAnsi="Arial" w:cs="Arial"/>
          <w:lang w:val="en-US"/>
        </w:rPr>
        <w:t>Apex, Benoni</w:t>
      </w:r>
      <w:r>
        <w:rPr>
          <w:rFonts w:ascii="Arial" w:hAnsi="Arial" w:cs="Arial"/>
          <w:lang w:val="en-US"/>
        </w:rPr>
        <w:t xml:space="preserve"> in the </w:t>
      </w:r>
      <w:r w:rsidRPr="002E1888">
        <w:rPr>
          <w:rFonts w:ascii="Arial" w:hAnsi="Arial" w:cs="Arial"/>
          <w:lang w:val="en-US"/>
        </w:rPr>
        <w:t xml:space="preserve">Gauteng Province, </w:t>
      </w:r>
      <w:r>
        <w:rPr>
          <w:rFonts w:ascii="Arial" w:hAnsi="Arial" w:cs="Arial"/>
          <w:lang w:val="en-US"/>
        </w:rPr>
        <w:t xml:space="preserve">I was involved in a motor vehicle accident. </w:t>
      </w:r>
    </w:p>
    <w:p w14:paraId="1FFC39CF" w14:textId="77777777" w:rsidR="00442DB5" w:rsidRPr="002E1888" w:rsidRDefault="00000000" w:rsidP="00442DB5">
      <w:pPr>
        <w:spacing w:after="0" w:line="360" w:lineRule="auto"/>
        <w:ind w:left="720"/>
        <w:jc w:val="both"/>
        <w:rPr>
          <w:rFonts w:ascii="Arial" w:hAnsi="Arial" w:cs="Arial"/>
          <w:sz w:val="24"/>
          <w:szCs w:val="24"/>
          <w:lang w:val="en-US"/>
        </w:rPr>
      </w:pPr>
      <w:r w:rsidRPr="002E1888">
        <w:rPr>
          <w:rFonts w:ascii="Arial" w:hAnsi="Arial" w:cs="Arial"/>
          <w:lang w:val="en-US"/>
        </w:rPr>
        <w:t>At the time of the accident, the plaintiff was a passenger of the above motor vehicle with unknown registration letters and numbers here and then driven by Pitso Moeketsi</w:t>
      </w:r>
      <w:r w:rsidRPr="002E1888">
        <w:rPr>
          <w:rFonts w:ascii="Arial" w:hAnsi="Arial" w:cs="Arial"/>
          <w:sz w:val="24"/>
          <w:szCs w:val="24"/>
          <w:lang w:val="en-US"/>
        </w:rPr>
        <w:t>.</w:t>
      </w:r>
      <w:r w:rsidRPr="002E1888">
        <w:rPr>
          <w:rFonts w:ascii="Arial" w:hAnsi="Arial" w:cs="Arial"/>
          <w:sz w:val="24"/>
          <w:szCs w:val="24"/>
        </w:rPr>
        <w:t>”</w:t>
      </w:r>
    </w:p>
    <w:p w14:paraId="2A42753F" w14:textId="77777777" w:rsidR="00442DB5" w:rsidRPr="00CA4308" w:rsidRDefault="00442DB5" w:rsidP="00CA4308">
      <w:pPr>
        <w:rPr>
          <w:rFonts w:ascii="Arial" w:hAnsi="Arial" w:cs="Arial"/>
          <w:sz w:val="24"/>
          <w:szCs w:val="24"/>
        </w:rPr>
      </w:pPr>
    </w:p>
    <w:p w14:paraId="5298AA75" w14:textId="015858A3" w:rsidR="00A774A2" w:rsidRPr="00A020AD" w:rsidRDefault="00A020AD" w:rsidP="00A020AD">
      <w:pPr>
        <w:tabs>
          <w:tab w:val="left" w:pos="567"/>
        </w:tabs>
        <w:spacing w:after="0" w:line="360" w:lineRule="auto"/>
        <w:ind w:left="567" w:hanging="567"/>
        <w:jc w:val="both"/>
        <w:rPr>
          <w:rFonts w:ascii="Arial" w:hAnsi="Arial" w:cs="Arial"/>
          <w:sz w:val="24"/>
          <w:szCs w:val="24"/>
          <w:lang w:val="en-US"/>
        </w:rPr>
      </w:pPr>
      <w:r w:rsidRPr="001271D2">
        <w:rPr>
          <w:rFonts w:ascii="Arial" w:hAnsi="Arial" w:cs="Arial"/>
          <w:sz w:val="24"/>
          <w:szCs w:val="24"/>
          <w:lang w:val="en-US"/>
        </w:rPr>
        <w:t>12.</w:t>
      </w:r>
      <w:r w:rsidRPr="001271D2">
        <w:rPr>
          <w:rFonts w:ascii="Arial" w:hAnsi="Arial" w:cs="Arial"/>
          <w:sz w:val="24"/>
          <w:szCs w:val="24"/>
          <w:lang w:val="en-US"/>
        </w:rPr>
        <w:tab/>
      </w:r>
      <w:r w:rsidR="00000000" w:rsidRPr="00A020AD">
        <w:rPr>
          <w:rFonts w:ascii="Arial" w:hAnsi="Arial" w:cs="Arial"/>
          <w:sz w:val="24"/>
          <w:szCs w:val="24"/>
        </w:rPr>
        <w:t xml:space="preserve">Importantly, the </w:t>
      </w:r>
      <w:r w:rsidR="00500FDC" w:rsidRPr="00A020AD">
        <w:rPr>
          <w:rFonts w:ascii="Arial" w:hAnsi="Arial" w:cs="Arial"/>
          <w:sz w:val="24"/>
          <w:szCs w:val="24"/>
        </w:rPr>
        <w:t>P</w:t>
      </w:r>
      <w:r w:rsidR="00000000" w:rsidRPr="00A020AD">
        <w:rPr>
          <w:rFonts w:ascii="Arial" w:hAnsi="Arial" w:cs="Arial"/>
          <w:sz w:val="24"/>
          <w:szCs w:val="24"/>
        </w:rPr>
        <w:t>laintiff states that as a result of th</w:t>
      </w:r>
      <w:r w:rsidR="00B63B43" w:rsidRPr="00A020AD">
        <w:rPr>
          <w:rFonts w:ascii="Arial" w:hAnsi="Arial" w:cs="Arial"/>
          <w:sz w:val="24"/>
          <w:szCs w:val="24"/>
        </w:rPr>
        <w:t xml:space="preserve">is </w:t>
      </w:r>
      <w:r w:rsidR="00B7423E" w:rsidRPr="00A020AD">
        <w:rPr>
          <w:rFonts w:ascii="Arial" w:hAnsi="Arial" w:cs="Arial"/>
          <w:sz w:val="24"/>
          <w:szCs w:val="24"/>
        </w:rPr>
        <w:t>accident,</w:t>
      </w:r>
      <w:r w:rsidR="00B63B43" w:rsidRPr="00A020AD">
        <w:rPr>
          <w:rFonts w:ascii="Arial" w:hAnsi="Arial" w:cs="Arial"/>
          <w:sz w:val="24"/>
          <w:szCs w:val="24"/>
        </w:rPr>
        <w:t xml:space="preserve"> </w:t>
      </w:r>
      <w:r w:rsidR="00500FDC" w:rsidRPr="00A020AD">
        <w:rPr>
          <w:rFonts w:ascii="Arial" w:hAnsi="Arial" w:cs="Arial"/>
          <w:sz w:val="24"/>
          <w:szCs w:val="24"/>
        </w:rPr>
        <w:t>s</w:t>
      </w:r>
      <w:r w:rsidR="00B63B43" w:rsidRPr="00A020AD">
        <w:rPr>
          <w:rFonts w:ascii="Arial" w:hAnsi="Arial" w:cs="Arial"/>
          <w:sz w:val="24"/>
          <w:szCs w:val="24"/>
        </w:rPr>
        <w:t>he suffered serious injuries and was admitted to Glen</w:t>
      </w:r>
      <w:r w:rsidR="00B7423E" w:rsidRPr="00A020AD">
        <w:rPr>
          <w:rFonts w:ascii="Arial" w:hAnsi="Arial" w:cs="Arial"/>
          <w:sz w:val="24"/>
          <w:szCs w:val="24"/>
        </w:rPr>
        <w:t xml:space="preserve">wood </w:t>
      </w:r>
      <w:r w:rsidR="008204C7" w:rsidRPr="00A020AD">
        <w:rPr>
          <w:rFonts w:ascii="Arial" w:hAnsi="Arial" w:cs="Arial"/>
          <w:sz w:val="24"/>
          <w:szCs w:val="24"/>
        </w:rPr>
        <w:t>Hospital</w:t>
      </w:r>
      <w:r w:rsidR="00CA4308" w:rsidRPr="00A020AD">
        <w:rPr>
          <w:rFonts w:ascii="Arial" w:hAnsi="Arial" w:cs="Arial"/>
          <w:sz w:val="24"/>
          <w:szCs w:val="24"/>
        </w:rPr>
        <w:t xml:space="preserve">. However, she was not hospitalised, and the treatment plan included analgesia, </w:t>
      </w:r>
      <w:r w:rsidR="008204C7" w:rsidRPr="00A020AD">
        <w:rPr>
          <w:rFonts w:ascii="Arial" w:hAnsi="Arial" w:cs="Arial"/>
          <w:sz w:val="24"/>
          <w:szCs w:val="24"/>
        </w:rPr>
        <w:t>rest,</w:t>
      </w:r>
      <w:r w:rsidR="00CA4308" w:rsidRPr="00A020AD">
        <w:rPr>
          <w:rFonts w:ascii="Arial" w:hAnsi="Arial" w:cs="Arial"/>
          <w:sz w:val="24"/>
          <w:szCs w:val="24"/>
        </w:rPr>
        <w:t xml:space="preserve"> and elevation. </w:t>
      </w:r>
    </w:p>
    <w:p w14:paraId="45D029AA" w14:textId="77777777" w:rsidR="001271D2" w:rsidRPr="001271D2" w:rsidRDefault="001271D2" w:rsidP="001271D2">
      <w:pPr>
        <w:pStyle w:val="ListParagraph"/>
        <w:rPr>
          <w:rFonts w:ascii="Arial" w:hAnsi="Arial" w:cs="Arial"/>
          <w:sz w:val="24"/>
          <w:szCs w:val="24"/>
          <w:lang w:val="en-US"/>
        </w:rPr>
      </w:pPr>
    </w:p>
    <w:p w14:paraId="3C456C35" w14:textId="194BB06A" w:rsidR="00025558" w:rsidRPr="00A020AD" w:rsidRDefault="00A020AD" w:rsidP="00A020AD">
      <w:pPr>
        <w:tabs>
          <w:tab w:val="left" w:pos="567"/>
        </w:tabs>
        <w:spacing w:after="0" w:line="360" w:lineRule="auto"/>
        <w:ind w:left="567" w:hanging="567"/>
        <w:jc w:val="both"/>
        <w:rPr>
          <w:rFonts w:ascii="Arial" w:hAnsi="Arial" w:cs="Arial"/>
          <w:sz w:val="24"/>
          <w:szCs w:val="24"/>
        </w:rPr>
      </w:pPr>
      <w:r w:rsidRPr="003D6433">
        <w:rPr>
          <w:rFonts w:ascii="Arial" w:hAnsi="Arial" w:cs="Arial"/>
          <w:sz w:val="24"/>
          <w:szCs w:val="24"/>
        </w:rPr>
        <w:t>13.</w:t>
      </w:r>
      <w:r w:rsidRPr="003D6433">
        <w:rPr>
          <w:rFonts w:ascii="Arial" w:hAnsi="Arial" w:cs="Arial"/>
          <w:sz w:val="24"/>
          <w:szCs w:val="24"/>
        </w:rPr>
        <w:tab/>
      </w:r>
      <w:r w:rsidR="00000000" w:rsidRPr="00A020AD">
        <w:rPr>
          <w:rFonts w:ascii="Arial" w:hAnsi="Arial" w:cs="Arial"/>
          <w:sz w:val="24"/>
          <w:szCs w:val="24"/>
        </w:rPr>
        <w:t xml:space="preserve">The </w:t>
      </w:r>
      <w:r w:rsidR="00500FDC" w:rsidRPr="00A020AD">
        <w:rPr>
          <w:rFonts w:ascii="Arial" w:hAnsi="Arial" w:cs="Arial"/>
          <w:sz w:val="24"/>
          <w:szCs w:val="24"/>
        </w:rPr>
        <w:t>P</w:t>
      </w:r>
      <w:r w:rsidR="00000000" w:rsidRPr="00A020AD">
        <w:rPr>
          <w:rFonts w:ascii="Arial" w:hAnsi="Arial" w:cs="Arial"/>
          <w:sz w:val="24"/>
          <w:szCs w:val="24"/>
        </w:rPr>
        <w:t>laintiff cla</w:t>
      </w:r>
      <w:r w:rsidR="004C4471" w:rsidRPr="00A020AD">
        <w:rPr>
          <w:rFonts w:ascii="Arial" w:hAnsi="Arial" w:cs="Arial"/>
          <w:sz w:val="24"/>
          <w:szCs w:val="24"/>
        </w:rPr>
        <w:t>ims</w:t>
      </w:r>
      <w:r w:rsidR="00000000" w:rsidRPr="00A020AD">
        <w:rPr>
          <w:rFonts w:ascii="Arial" w:hAnsi="Arial" w:cs="Arial"/>
          <w:sz w:val="24"/>
          <w:szCs w:val="24"/>
        </w:rPr>
        <w:t xml:space="preserve"> R 1 235 883.50 for loss of </w:t>
      </w:r>
      <w:r w:rsidR="004366F8" w:rsidRPr="00A020AD">
        <w:rPr>
          <w:rFonts w:ascii="Arial" w:hAnsi="Arial" w:cs="Arial"/>
          <w:sz w:val="24"/>
          <w:szCs w:val="24"/>
        </w:rPr>
        <w:t xml:space="preserve">earnings. </w:t>
      </w:r>
    </w:p>
    <w:p w14:paraId="4E54EFB7" w14:textId="652F48C8" w:rsidR="00025558" w:rsidRPr="00A020AD" w:rsidRDefault="00A020AD" w:rsidP="00A020AD">
      <w:pPr>
        <w:tabs>
          <w:tab w:val="left" w:pos="567"/>
        </w:tabs>
        <w:spacing w:after="0" w:line="360" w:lineRule="auto"/>
        <w:ind w:left="567" w:hanging="567"/>
        <w:jc w:val="both"/>
        <w:rPr>
          <w:rFonts w:ascii="Arial" w:hAnsi="Arial" w:cs="Arial"/>
          <w:bCs/>
          <w:sz w:val="24"/>
          <w:szCs w:val="24"/>
        </w:rPr>
      </w:pPr>
      <w:r>
        <w:rPr>
          <w:rFonts w:ascii="Arial" w:hAnsi="Arial" w:cs="Arial"/>
          <w:sz w:val="24"/>
          <w:szCs w:val="24"/>
        </w:rPr>
        <w:lastRenderedPageBreak/>
        <w:t>14.</w:t>
      </w:r>
      <w:r>
        <w:rPr>
          <w:rFonts w:ascii="Arial" w:hAnsi="Arial" w:cs="Arial"/>
          <w:sz w:val="24"/>
          <w:szCs w:val="24"/>
        </w:rPr>
        <w:tab/>
      </w:r>
      <w:r w:rsidR="00000000" w:rsidRPr="00A020AD">
        <w:rPr>
          <w:rFonts w:ascii="Arial" w:hAnsi="Arial" w:cs="Arial"/>
          <w:bCs/>
          <w:sz w:val="24"/>
          <w:szCs w:val="24"/>
        </w:rPr>
        <w:t>Moreover,</w:t>
      </w:r>
      <w:r w:rsidR="00CA4308" w:rsidRPr="00A020AD">
        <w:rPr>
          <w:rFonts w:ascii="Arial" w:hAnsi="Arial" w:cs="Arial"/>
          <w:bCs/>
          <w:sz w:val="24"/>
          <w:szCs w:val="24"/>
        </w:rPr>
        <w:t xml:space="preserve"> </w:t>
      </w:r>
      <w:r w:rsidR="00000000" w:rsidRPr="00A020AD">
        <w:rPr>
          <w:rFonts w:ascii="Arial" w:hAnsi="Arial" w:cs="Arial"/>
          <w:bCs/>
          <w:sz w:val="24"/>
          <w:szCs w:val="24"/>
        </w:rPr>
        <w:t>in the Pre-Trial conference attended by both parties on 23 February 2023, the following questions were put to the defendant:</w:t>
      </w:r>
    </w:p>
    <w:p w14:paraId="2B7D1DBE" w14:textId="77777777" w:rsidR="00025558" w:rsidRPr="002E1888" w:rsidRDefault="00025558" w:rsidP="00025558">
      <w:pPr>
        <w:pStyle w:val="ListParagraph"/>
        <w:spacing w:after="0" w:line="240" w:lineRule="auto"/>
        <w:ind w:left="567"/>
        <w:jc w:val="both"/>
        <w:rPr>
          <w:rFonts w:ascii="Arial" w:hAnsi="Arial" w:cs="Arial"/>
          <w:bCs/>
          <w:sz w:val="24"/>
          <w:szCs w:val="24"/>
        </w:rPr>
      </w:pPr>
    </w:p>
    <w:p w14:paraId="79EAC8D4" w14:textId="77777777" w:rsidR="00025558" w:rsidRPr="002E1888" w:rsidRDefault="00000000" w:rsidP="00025558">
      <w:pPr>
        <w:spacing w:after="0" w:line="360" w:lineRule="auto"/>
        <w:ind w:left="567" w:firstLine="180"/>
        <w:jc w:val="both"/>
        <w:rPr>
          <w:rFonts w:ascii="Arial" w:hAnsi="Arial" w:cs="Arial"/>
          <w:b/>
          <w:sz w:val="24"/>
          <w:szCs w:val="24"/>
        </w:rPr>
      </w:pPr>
      <w:r w:rsidRPr="002E1888">
        <w:rPr>
          <w:rFonts w:ascii="Arial" w:hAnsi="Arial" w:cs="Arial"/>
          <w:b/>
          <w:sz w:val="24"/>
          <w:szCs w:val="24"/>
        </w:rPr>
        <w:t>THE COLLISION</w:t>
      </w:r>
    </w:p>
    <w:p w14:paraId="3F275FCE" w14:textId="0039FF91" w:rsidR="00025558" w:rsidRPr="00A020AD" w:rsidRDefault="00A020AD" w:rsidP="00A020AD">
      <w:pPr>
        <w:spacing w:after="0" w:line="360" w:lineRule="auto"/>
        <w:ind w:left="1800" w:hanging="180"/>
        <w:jc w:val="both"/>
        <w:rPr>
          <w:rFonts w:ascii="Arial" w:hAnsi="Arial" w:cs="Arial"/>
          <w:bCs/>
          <w:sz w:val="24"/>
          <w:szCs w:val="24"/>
          <w:lang w:val="en-US"/>
        </w:rPr>
      </w:pPr>
      <w:r w:rsidRPr="000341DA">
        <w:rPr>
          <w:rFonts w:ascii="Arial" w:hAnsi="Arial" w:cs="Arial"/>
          <w:bCs/>
          <w:sz w:val="24"/>
          <w:szCs w:val="24"/>
          <w:lang w:val="en-US"/>
        </w:rPr>
        <w:t>i.</w:t>
      </w:r>
      <w:r w:rsidRPr="000341DA">
        <w:rPr>
          <w:rFonts w:ascii="Arial" w:hAnsi="Arial" w:cs="Arial"/>
          <w:bCs/>
          <w:sz w:val="24"/>
          <w:szCs w:val="24"/>
          <w:lang w:val="en-US"/>
        </w:rPr>
        <w:tab/>
      </w:r>
      <w:r w:rsidR="00000000" w:rsidRPr="00A020AD">
        <w:rPr>
          <w:rFonts w:ascii="Arial" w:hAnsi="Arial" w:cs="Arial"/>
          <w:bCs/>
          <w:sz w:val="24"/>
          <w:szCs w:val="24"/>
        </w:rPr>
        <w:t>Does the Defendant admit that the</w:t>
      </w:r>
      <w:r w:rsidR="00000000" w:rsidRPr="00A020AD">
        <w:rPr>
          <w:rFonts w:ascii="Arial" w:hAnsi="Arial" w:cs="Arial"/>
          <w:bCs/>
          <w:sz w:val="24"/>
          <w:szCs w:val="24"/>
          <w:lang w:val="en-US"/>
        </w:rPr>
        <w:t xml:space="preserve"> driver failed to keep the vehicle he was driving under proper or effective control?</w:t>
      </w:r>
    </w:p>
    <w:p w14:paraId="6493462A" w14:textId="7B5C03A9" w:rsidR="00025558" w:rsidRPr="00A020AD" w:rsidRDefault="00A020AD" w:rsidP="00A020AD">
      <w:pPr>
        <w:spacing w:after="0" w:line="360" w:lineRule="auto"/>
        <w:ind w:left="1800" w:hanging="180"/>
        <w:jc w:val="both"/>
        <w:rPr>
          <w:rFonts w:ascii="Arial" w:hAnsi="Arial" w:cs="Arial"/>
          <w:bCs/>
          <w:sz w:val="24"/>
          <w:szCs w:val="24"/>
          <w:lang w:val="en-US"/>
        </w:rPr>
      </w:pPr>
      <w:r w:rsidRPr="007D606B">
        <w:rPr>
          <w:rFonts w:ascii="Arial" w:hAnsi="Arial" w:cs="Arial"/>
          <w:bCs/>
          <w:sz w:val="24"/>
          <w:szCs w:val="24"/>
          <w:lang w:val="en-US"/>
        </w:rPr>
        <w:t>ii.</w:t>
      </w:r>
      <w:r w:rsidRPr="007D606B">
        <w:rPr>
          <w:rFonts w:ascii="Arial" w:hAnsi="Arial" w:cs="Arial"/>
          <w:bCs/>
          <w:sz w:val="24"/>
          <w:szCs w:val="24"/>
          <w:lang w:val="en-US"/>
        </w:rPr>
        <w:tab/>
      </w:r>
      <w:r w:rsidR="00000000" w:rsidRPr="00A020AD">
        <w:rPr>
          <w:rFonts w:ascii="Arial" w:hAnsi="Arial" w:cs="Arial"/>
          <w:bCs/>
          <w:sz w:val="24"/>
          <w:szCs w:val="24"/>
          <w:lang w:val="en-US"/>
        </w:rPr>
        <w:t>Does Defendant admit that the above-insured driver failed to reduce speed when he ought to and should have done so?</w:t>
      </w:r>
    </w:p>
    <w:p w14:paraId="00F79B6B" w14:textId="1E36BB40" w:rsidR="00025558" w:rsidRPr="00A020AD" w:rsidRDefault="00A020AD" w:rsidP="00A020AD">
      <w:pPr>
        <w:spacing w:after="0" w:line="360" w:lineRule="auto"/>
        <w:ind w:left="1800" w:hanging="180"/>
        <w:jc w:val="both"/>
        <w:rPr>
          <w:rFonts w:ascii="Arial" w:hAnsi="Arial" w:cs="Arial"/>
          <w:bCs/>
          <w:sz w:val="24"/>
          <w:szCs w:val="24"/>
          <w:lang w:val="en-US"/>
        </w:rPr>
      </w:pPr>
      <w:r>
        <w:rPr>
          <w:rFonts w:ascii="Arial" w:hAnsi="Arial" w:cs="Arial"/>
          <w:bCs/>
          <w:sz w:val="24"/>
          <w:szCs w:val="24"/>
          <w:lang w:val="en-US"/>
        </w:rPr>
        <w:t>iii.</w:t>
      </w:r>
      <w:r>
        <w:rPr>
          <w:rFonts w:ascii="Arial" w:hAnsi="Arial" w:cs="Arial"/>
          <w:bCs/>
          <w:sz w:val="24"/>
          <w:szCs w:val="24"/>
          <w:lang w:val="en-US"/>
        </w:rPr>
        <w:tab/>
      </w:r>
      <w:r w:rsidR="00000000" w:rsidRPr="00A020AD">
        <w:rPr>
          <w:rFonts w:ascii="Arial" w:hAnsi="Arial" w:cs="Arial"/>
          <w:bCs/>
          <w:sz w:val="24"/>
          <w:szCs w:val="24"/>
          <w:lang w:val="en-US"/>
        </w:rPr>
        <w:t xml:space="preserve">Does the Defendant admit that the above-insured driver failed to keep a proper lookout? </w:t>
      </w:r>
    </w:p>
    <w:p w14:paraId="36120966" w14:textId="38B2E0E1" w:rsidR="00025558" w:rsidRPr="00A020AD" w:rsidRDefault="00A020AD" w:rsidP="00A020AD">
      <w:pPr>
        <w:spacing w:after="0" w:line="360" w:lineRule="auto"/>
        <w:ind w:left="1800" w:hanging="180"/>
        <w:jc w:val="both"/>
        <w:rPr>
          <w:rFonts w:ascii="Arial" w:hAnsi="Arial" w:cs="Arial"/>
          <w:bCs/>
          <w:sz w:val="24"/>
          <w:szCs w:val="24"/>
          <w:lang w:val="en-US"/>
        </w:rPr>
      </w:pPr>
      <w:r w:rsidRPr="00D36D05">
        <w:rPr>
          <w:rFonts w:ascii="Arial" w:hAnsi="Arial" w:cs="Arial"/>
          <w:bCs/>
          <w:sz w:val="24"/>
          <w:szCs w:val="24"/>
          <w:lang w:val="en-US"/>
        </w:rPr>
        <w:t>iv.</w:t>
      </w:r>
      <w:r w:rsidRPr="00D36D05">
        <w:rPr>
          <w:rFonts w:ascii="Arial" w:hAnsi="Arial" w:cs="Arial"/>
          <w:bCs/>
          <w:sz w:val="24"/>
          <w:szCs w:val="24"/>
          <w:lang w:val="en-US"/>
        </w:rPr>
        <w:tab/>
      </w:r>
      <w:r w:rsidR="00000000" w:rsidRPr="00A020AD">
        <w:rPr>
          <w:rFonts w:ascii="Arial" w:hAnsi="Arial" w:cs="Arial"/>
          <w:bCs/>
          <w:sz w:val="24"/>
          <w:szCs w:val="24"/>
          <w:lang w:val="en-US"/>
        </w:rPr>
        <w:t xml:space="preserve"> Does Defendant admit that the above-insured driver failed to take any or adequate steps to avoid the accident with the exercise of reasonable care and diligence? They could have and should have done so.</w:t>
      </w:r>
    </w:p>
    <w:p w14:paraId="6CFF6A5D" w14:textId="51D86282" w:rsidR="00025558" w:rsidRPr="00A020AD" w:rsidRDefault="00A020AD" w:rsidP="00A020AD">
      <w:pPr>
        <w:spacing w:after="0" w:line="360" w:lineRule="auto"/>
        <w:ind w:left="1800" w:hanging="180"/>
        <w:jc w:val="both"/>
        <w:rPr>
          <w:rFonts w:ascii="Arial" w:hAnsi="Arial" w:cs="Arial"/>
          <w:bCs/>
          <w:sz w:val="24"/>
          <w:szCs w:val="24"/>
          <w:lang w:val="en-US"/>
        </w:rPr>
      </w:pPr>
      <w:r w:rsidRPr="00D36D05">
        <w:rPr>
          <w:rFonts w:ascii="Arial" w:hAnsi="Arial" w:cs="Arial"/>
          <w:bCs/>
          <w:sz w:val="24"/>
          <w:szCs w:val="24"/>
          <w:lang w:val="en-US"/>
        </w:rPr>
        <w:t>v.</w:t>
      </w:r>
      <w:r w:rsidRPr="00D36D05">
        <w:rPr>
          <w:rFonts w:ascii="Arial" w:hAnsi="Arial" w:cs="Arial"/>
          <w:bCs/>
          <w:sz w:val="24"/>
          <w:szCs w:val="24"/>
          <w:lang w:val="en-US"/>
        </w:rPr>
        <w:tab/>
      </w:r>
      <w:r w:rsidR="00000000" w:rsidRPr="00A020AD">
        <w:rPr>
          <w:rFonts w:ascii="Arial" w:hAnsi="Arial" w:cs="Arial"/>
          <w:bCs/>
          <w:sz w:val="24"/>
          <w:szCs w:val="24"/>
          <w:lang w:val="en-US"/>
        </w:rPr>
        <w:t>Does Defendant admit that the above-insured driver failed to take cognizance of the rights of the other road users, especially that of Plaintiff?</w:t>
      </w:r>
    </w:p>
    <w:p w14:paraId="1DA07510" w14:textId="3F79CF92" w:rsidR="00025558" w:rsidRPr="00A020AD" w:rsidRDefault="00A020AD" w:rsidP="00A020AD">
      <w:pPr>
        <w:spacing w:after="0" w:line="360" w:lineRule="auto"/>
        <w:ind w:left="1800" w:hanging="180"/>
        <w:jc w:val="both"/>
        <w:rPr>
          <w:rFonts w:ascii="Arial" w:hAnsi="Arial" w:cs="Arial"/>
          <w:bCs/>
          <w:sz w:val="24"/>
          <w:szCs w:val="24"/>
        </w:rPr>
      </w:pPr>
      <w:r w:rsidRPr="002E1888">
        <w:rPr>
          <w:rFonts w:ascii="Arial" w:hAnsi="Arial" w:cs="Arial"/>
          <w:bCs/>
          <w:sz w:val="24"/>
          <w:szCs w:val="24"/>
        </w:rPr>
        <w:t>vi.</w:t>
      </w:r>
      <w:r w:rsidRPr="002E1888">
        <w:rPr>
          <w:rFonts w:ascii="Arial" w:hAnsi="Arial" w:cs="Arial"/>
          <w:bCs/>
          <w:sz w:val="24"/>
          <w:szCs w:val="24"/>
        </w:rPr>
        <w:tab/>
      </w:r>
      <w:r w:rsidR="00000000" w:rsidRPr="00A020AD">
        <w:rPr>
          <w:rFonts w:ascii="Arial" w:hAnsi="Arial" w:cs="Arial"/>
          <w:bCs/>
          <w:sz w:val="24"/>
          <w:szCs w:val="24"/>
          <w:lang w:val="en-US"/>
        </w:rPr>
        <w:t>Does the Defendant admit that the above-insured driver is solely to blame for causing the accident? If not, what is the Defendant’s version?</w:t>
      </w:r>
    </w:p>
    <w:p w14:paraId="2FB7A348" w14:textId="77777777" w:rsidR="00025558" w:rsidRDefault="00025558" w:rsidP="00025558">
      <w:pPr>
        <w:pStyle w:val="ListParagraph"/>
        <w:spacing w:after="0" w:line="360" w:lineRule="auto"/>
        <w:ind w:left="1800"/>
        <w:jc w:val="both"/>
        <w:rPr>
          <w:rFonts w:ascii="Arial" w:hAnsi="Arial" w:cs="Arial"/>
          <w:bCs/>
          <w:sz w:val="24"/>
          <w:szCs w:val="24"/>
        </w:rPr>
      </w:pPr>
    </w:p>
    <w:p w14:paraId="32FFCB09" w14:textId="6C105E45" w:rsidR="00025558" w:rsidRPr="00A020AD" w:rsidRDefault="00A020AD" w:rsidP="00A020AD">
      <w:pPr>
        <w:tabs>
          <w:tab w:val="left" w:pos="567"/>
        </w:tabs>
        <w:spacing w:after="0" w:line="360" w:lineRule="auto"/>
        <w:ind w:left="567" w:hanging="567"/>
        <w:jc w:val="both"/>
        <w:rPr>
          <w:rFonts w:ascii="Arial" w:hAnsi="Arial" w:cs="Arial"/>
          <w:bCs/>
          <w:sz w:val="24"/>
          <w:szCs w:val="24"/>
        </w:rPr>
      </w:pPr>
      <w:r w:rsidRPr="00025558">
        <w:rPr>
          <w:rFonts w:ascii="Arial" w:hAnsi="Arial" w:cs="Arial"/>
          <w:sz w:val="24"/>
          <w:szCs w:val="24"/>
        </w:rPr>
        <w:t>15.</w:t>
      </w:r>
      <w:r w:rsidRPr="00025558">
        <w:rPr>
          <w:rFonts w:ascii="Arial" w:hAnsi="Arial" w:cs="Arial"/>
          <w:sz w:val="24"/>
          <w:szCs w:val="24"/>
        </w:rPr>
        <w:tab/>
      </w:r>
      <w:r w:rsidR="00000000" w:rsidRPr="00A020AD">
        <w:rPr>
          <w:rFonts w:ascii="Arial" w:hAnsi="Arial" w:cs="Arial"/>
          <w:bCs/>
          <w:sz w:val="24"/>
          <w:szCs w:val="24"/>
        </w:rPr>
        <w:t xml:space="preserve">The line of questions that Plaintiff's legal representatives put to Defendant's legal representatives are in line with Plaintiff's pleaded case that the injuries were a result of the collision. </w:t>
      </w:r>
    </w:p>
    <w:p w14:paraId="1A1CF5DC" w14:textId="77777777" w:rsidR="00855B37" w:rsidRPr="00855B37" w:rsidRDefault="00855B37" w:rsidP="00855B37">
      <w:pPr>
        <w:pStyle w:val="ListParagraph"/>
        <w:spacing w:after="0" w:line="360" w:lineRule="auto"/>
        <w:ind w:left="567"/>
        <w:jc w:val="both"/>
        <w:rPr>
          <w:rFonts w:ascii="Arial" w:hAnsi="Arial" w:cs="Arial"/>
          <w:sz w:val="24"/>
          <w:szCs w:val="24"/>
        </w:rPr>
      </w:pPr>
    </w:p>
    <w:p w14:paraId="6410A760" w14:textId="77777777" w:rsidR="00A774A2" w:rsidRPr="006569A1" w:rsidRDefault="00000000" w:rsidP="002462A2">
      <w:pPr>
        <w:spacing w:line="360" w:lineRule="auto"/>
        <w:rPr>
          <w:rFonts w:ascii="Arial" w:hAnsi="Arial" w:cs="Arial"/>
          <w:b/>
          <w:iCs/>
          <w:sz w:val="24"/>
          <w:szCs w:val="24"/>
        </w:rPr>
      </w:pPr>
      <w:r w:rsidRPr="006569A1">
        <w:rPr>
          <w:rFonts w:ascii="Arial" w:hAnsi="Arial" w:cs="Arial"/>
          <w:b/>
          <w:iCs/>
          <w:sz w:val="24"/>
          <w:szCs w:val="24"/>
        </w:rPr>
        <w:t>The plaintiff's injuries and impact o</w:t>
      </w:r>
      <w:r w:rsidR="00500FDC">
        <w:rPr>
          <w:rFonts w:ascii="Arial" w:hAnsi="Arial" w:cs="Arial"/>
          <w:b/>
          <w:iCs/>
          <w:sz w:val="24"/>
          <w:szCs w:val="24"/>
        </w:rPr>
        <w:t>n</w:t>
      </w:r>
      <w:r w:rsidRPr="006569A1">
        <w:rPr>
          <w:rFonts w:ascii="Arial" w:hAnsi="Arial" w:cs="Arial"/>
          <w:b/>
          <w:iCs/>
          <w:sz w:val="24"/>
          <w:szCs w:val="24"/>
        </w:rPr>
        <w:t xml:space="preserve"> h</w:t>
      </w:r>
      <w:r w:rsidR="006569A1" w:rsidRPr="006569A1">
        <w:rPr>
          <w:rFonts w:ascii="Arial" w:hAnsi="Arial" w:cs="Arial"/>
          <w:b/>
          <w:iCs/>
          <w:sz w:val="24"/>
          <w:szCs w:val="24"/>
        </w:rPr>
        <w:t>er</w:t>
      </w:r>
      <w:r w:rsidRPr="006569A1">
        <w:rPr>
          <w:rFonts w:ascii="Arial" w:hAnsi="Arial" w:cs="Arial"/>
          <w:b/>
          <w:iCs/>
          <w:sz w:val="24"/>
          <w:szCs w:val="24"/>
        </w:rPr>
        <w:t xml:space="preserve"> earning capacity</w:t>
      </w:r>
    </w:p>
    <w:p w14:paraId="6DF1FF64" w14:textId="3E4CEB85" w:rsidR="00156E5E" w:rsidRPr="00A020AD" w:rsidRDefault="00A020AD" w:rsidP="00A020AD">
      <w:pPr>
        <w:tabs>
          <w:tab w:val="left" w:pos="567"/>
        </w:tabs>
        <w:spacing w:after="0" w:line="360" w:lineRule="auto"/>
        <w:ind w:left="567" w:hanging="567"/>
        <w:jc w:val="both"/>
        <w:rPr>
          <w:rFonts w:ascii="Arial" w:hAnsi="Arial" w:cs="Arial"/>
          <w:sz w:val="24"/>
          <w:szCs w:val="24"/>
          <w:lang w:val="en-US"/>
        </w:rPr>
      </w:pPr>
      <w:r w:rsidRPr="002E1888">
        <w:rPr>
          <w:rFonts w:ascii="Arial" w:hAnsi="Arial" w:cs="Arial"/>
          <w:sz w:val="24"/>
          <w:szCs w:val="24"/>
          <w:lang w:val="en-US"/>
        </w:rPr>
        <w:t>16.</w:t>
      </w:r>
      <w:r w:rsidRPr="002E1888">
        <w:rPr>
          <w:rFonts w:ascii="Arial" w:hAnsi="Arial" w:cs="Arial"/>
          <w:sz w:val="24"/>
          <w:szCs w:val="24"/>
          <w:lang w:val="en-US"/>
        </w:rPr>
        <w:tab/>
      </w:r>
      <w:r w:rsidR="00000000" w:rsidRPr="00A020AD">
        <w:rPr>
          <w:rFonts w:ascii="Arial" w:hAnsi="Arial" w:cs="Arial"/>
          <w:sz w:val="24"/>
          <w:szCs w:val="24"/>
        </w:rPr>
        <w:t>T</w:t>
      </w:r>
      <w:r w:rsidR="00690DAA" w:rsidRPr="00A020AD">
        <w:rPr>
          <w:rFonts w:ascii="Arial" w:hAnsi="Arial" w:cs="Arial"/>
          <w:sz w:val="24"/>
          <w:szCs w:val="24"/>
        </w:rPr>
        <w:t>he Plaintiff</w:t>
      </w:r>
      <w:r w:rsidR="003C70A8" w:rsidRPr="00A020AD">
        <w:rPr>
          <w:rFonts w:ascii="Arial" w:hAnsi="Arial" w:cs="Arial"/>
          <w:sz w:val="24"/>
          <w:szCs w:val="24"/>
        </w:rPr>
        <w:t xml:space="preserve"> alleged</w:t>
      </w:r>
      <w:r w:rsidR="00805B83" w:rsidRPr="00A020AD">
        <w:rPr>
          <w:rFonts w:ascii="Arial" w:hAnsi="Arial" w:cs="Arial"/>
          <w:sz w:val="24"/>
          <w:szCs w:val="24"/>
        </w:rPr>
        <w:t xml:space="preserve"> that as a result of </w:t>
      </w:r>
      <w:r w:rsidR="00500FDC" w:rsidRPr="00A020AD">
        <w:rPr>
          <w:rFonts w:ascii="Arial" w:hAnsi="Arial" w:cs="Arial"/>
          <w:sz w:val="24"/>
          <w:szCs w:val="24"/>
        </w:rPr>
        <w:t>the</w:t>
      </w:r>
      <w:r w:rsidR="00805B83" w:rsidRPr="00A020AD">
        <w:rPr>
          <w:rFonts w:ascii="Arial" w:hAnsi="Arial" w:cs="Arial"/>
          <w:sz w:val="24"/>
          <w:szCs w:val="24"/>
        </w:rPr>
        <w:t xml:space="preserve"> collision, she</w:t>
      </w:r>
      <w:r w:rsidR="00690DAA" w:rsidRPr="00A020AD">
        <w:rPr>
          <w:rFonts w:ascii="Arial" w:hAnsi="Arial" w:cs="Arial"/>
          <w:sz w:val="24"/>
          <w:szCs w:val="24"/>
        </w:rPr>
        <w:t xml:space="preserve"> suffered the following injuries </w:t>
      </w:r>
      <w:r w:rsidR="00BA14B8" w:rsidRPr="00A020AD">
        <w:rPr>
          <w:rFonts w:ascii="Arial" w:hAnsi="Arial" w:cs="Arial"/>
          <w:sz w:val="24"/>
          <w:szCs w:val="24"/>
        </w:rPr>
        <w:t>namely</w:t>
      </w:r>
      <w:r w:rsidR="006569A1" w:rsidRPr="00A020AD">
        <w:rPr>
          <w:rFonts w:ascii="Arial" w:hAnsi="Arial" w:cs="Arial"/>
          <w:sz w:val="24"/>
          <w:szCs w:val="24"/>
        </w:rPr>
        <w:t>:</w:t>
      </w:r>
    </w:p>
    <w:p w14:paraId="77DF8048" w14:textId="328FE55F" w:rsidR="00156E5E" w:rsidRPr="00A020AD" w:rsidRDefault="00A020AD" w:rsidP="00A020AD">
      <w:pPr>
        <w:spacing w:after="0" w:line="360" w:lineRule="auto"/>
        <w:ind w:left="1080" w:hanging="360"/>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000000" w:rsidRPr="00A020AD">
        <w:rPr>
          <w:rFonts w:ascii="Arial" w:hAnsi="Arial" w:cs="Arial"/>
          <w:sz w:val="24"/>
          <w:szCs w:val="24"/>
          <w:lang w:val="en-US"/>
        </w:rPr>
        <w:t>Injury on the neck</w:t>
      </w:r>
      <w:r w:rsidR="00500FDC" w:rsidRPr="00A020AD">
        <w:rPr>
          <w:rFonts w:ascii="Arial" w:hAnsi="Arial" w:cs="Arial"/>
          <w:sz w:val="24"/>
          <w:szCs w:val="24"/>
          <w:lang w:val="en-US"/>
        </w:rPr>
        <w:t>;</w:t>
      </w:r>
      <w:r w:rsidR="00000000" w:rsidRPr="00A020AD">
        <w:rPr>
          <w:rFonts w:ascii="Arial" w:hAnsi="Arial" w:cs="Arial"/>
          <w:sz w:val="24"/>
          <w:szCs w:val="24"/>
          <w:lang w:val="en-US"/>
        </w:rPr>
        <w:t xml:space="preserve"> </w:t>
      </w:r>
    </w:p>
    <w:p w14:paraId="54494C28" w14:textId="0A9B3D36" w:rsidR="00156E5E" w:rsidRPr="00A020AD" w:rsidRDefault="00A020AD" w:rsidP="00A020AD">
      <w:pPr>
        <w:spacing w:after="0" w:line="360" w:lineRule="auto"/>
        <w:ind w:left="1080" w:hanging="36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000000" w:rsidRPr="00A020AD">
        <w:rPr>
          <w:rFonts w:ascii="Arial" w:hAnsi="Arial" w:cs="Arial"/>
          <w:sz w:val="24"/>
          <w:szCs w:val="24"/>
          <w:lang w:val="en-US"/>
        </w:rPr>
        <w:t>Injury on the right shoulder;</w:t>
      </w:r>
    </w:p>
    <w:p w14:paraId="1AFB7A11" w14:textId="45138AF6" w:rsidR="00156E5E" w:rsidRPr="00A020AD" w:rsidRDefault="00A020AD" w:rsidP="00A020AD">
      <w:pPr>
        <w:spacing w:after="0" w:line="360" w:lineRule="auto"/>
        <w:ind w:left="1080" w:hanging="360"/>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000000" w:rsidRPr="00A020AD">
        <w:rPr>
          <w:rFonts w:ascii="Arial" w:hAnsi="Arial" w:cs="Arial"/>
          <w:sz w:val="24"/>
          <w:szCs w:val="24"/>
          <w:lang w:val="en-US"/>
        </w:rPr>
        <w:t>Injuries on the chest;</w:t>
      </w:r>
    </w:p>
    <w:p w14:paraId="3C86A85B" w14:textId="215A25A7" w:rsidR="00156E5E" w:rsidRPr="00A020AD" w:rsidRDefault="00A020AD" w:rsidP="00A020AD">
      <w:pPr>
        <w:spacing w:after="0" w:line="360" w:lineRule="auto"/>
        <w:ind w:left="1080" w:hanging="360"/>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r w:rsidR="00000000" w:rsidRPr="00A020AD">
        <w:rPr>
          <w:rFonts w:ascii="Arial" w:hAnsi="Arial" w:cs="Arial"/>
          <w:sz w:val="24"/>
          <w:szCs w:val="24"/>
          <w:lang w:val="en-US"/>
        </w:rPr>
        <w:t>Injuries on the right elbow</w:t>
      </w:r>
      <w:r w:rsidR="00500FDC" w:rsidRPr="00A020AD">
        <w:rPr>
          <w:rFonts w:ascii="Arial" w:hAnsi="Arial" w:cs="Arial"/>
          <w:sz w:val="24"/>
          <w:szCs w:val="24"/>
          <w:lang w:val="en-US"/>
        </w:rPr>
        <w:t>;</w:t>
      </w:r>
    </w:p>
    <w:p w14:paraId="14F57E28" w14:textId="0F06E12E" w:rsidR="00BE2EBF" w:rsidRPr="00A020AD" w:rsidRDefault="00A020AD" w:rsidP="00A020AD">
      <w:pPr>
        <w:spacing w:after="0" w:line="360" w:lineRule="auto"/>
        <w:ind w:left="1080" w:hanging="360"/>
        <w:jc w:val="both"/>
        <w:rPr>
          <w:rFonts w:ascii="Arial" w:hAnsi="Arial" w:cs="Arial"/>
          <w:sz w:val="24"/>
          <w:szCs w:val="24"/>
          <w:lang w:val="en-US"/>
        </w:rPr>
      </w:pPr>
      <w:r w:rsidRPr="00BA14B8">
        <w:rPr>
          <w:rFonts w:ascii="Arial" w:hAnsi="Arial" w:cs="Arial"/>
          <w:sz w:val="24"/>
          <w:szCs w:val="24"/>
          <w:lang w:val="en-US"/>
        </w:rPr>
        <w:t>e.</w:t>
      </w:r>
      <w:r w:rsidRPr="00BA14B8">
        <w:rPr>
          <w:rFonts w:ascii="Arial" w:hAnsi="Arial" w:cs="Arial"/>
          <w:sz w:val="24"/>
          <w:szCs w:val="24"/>
          <w:lang w:val="en-US"/>
        </w:rPr>
        <w:tab/>
      </w:r>
      <w:r w:rsidR="00000000" w:rsidRPr="00A020AD">
        <w:rPr>
          <w:rFonts w:ascii="Arial" w:hAnsi="Arial" w:cs="Arial"/>
          <w:sz w:val="24"/>
          <w:szCs w:val="24"/>
          <w:lang w:val="en-US"/>
        </w:rPr>
        <w:t>Soft tissue injuries</w:t>
      </w:r>
      <w:r w:rsidR="00500FDC" w:rsidRPr="00A020AD">
        <w:rPr>
          <w:rFonts w:ascii="Arial" w:hAnsi="Arial" w:cs="Arial"/>
          <w:sz w:val="24"/>
          <w:szCs w:val="24"/>
        </w:rPr>
        <w:t>.</w:t>
      </w:r>
    </w:p>
    <w:p w14:paraId="28F588DE" w14:textId="77777777" w:rsidR="00086266" w:rsidRDefault="00086266" w:rsidP="00BE2EBF">
      <w:pPr>
        <w:pStyle w:val="ListParagraph"/>
        <w:spacing w:after="0" w:line="360" w:lineRule="auto"/>
        <w:ind w:left="0"/>
        <w:jc w:val="both"/>
        <w:rPr>
          <w:rFonts w:ascii="Arial" w:hAnsi="Arial" w:cs="Arial"/>
          <w:sz w:val="24"/>
          <w:szCs w:val="24"/>
        </w:rPr>
      </w:pPr>
    </w:p>
    <w:p w14:paraId="6E90794C" w14:textId="2F8BBA1E" w:rsidR="00BA14B8" w:rsidRPr="00A020AD" w:rsidRDefault="00A020AD" w:rsidP="00A020AD">
      <w:pPr>
        <w:tabs>
          <w:tab w:val="left" w:pos="567"/>
        </w:tabs>
        <w:spacing w:after="0" w:line="36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00000" w:rsidRPr="00A020AD">
        <w:rPr>
          <w:rFonts w:ascii="Arial" w:hAnsi="Arial" w:cs="Arial"/>
          <w:sz w:val="24"/>
          <w:szCs w:val="24"/>
        </w:rPr>
        <w:t xml:space="preserve">It is further stated that as a result </w:t>
      </w:r>
      <w:r w:rsidR="003C70A8" w:rsidRPr="00A020AD">
        <w:rPr>
          <w:rFonts w:ascii="Arial" w:hAnsi="Arial" w:cs="Arial"/>
          <w:sz w:val="24"/>
          <w:szCs w:val="24"/>
        </w:rPr>
        <w:t xml:space="preserve">of the </w:t>
      </w:r>
      <w:r w:rsidR="00870E5F" w:rsidRPr="00A020AD">
        <w:rPr>
          <w:rFonts w:ascii="Arial" w:hAnsi="Arial" w:cs="Arial"/>
          <w:sz w:val="24"/>
          <w:szCs w:val="24"/>
        </w:rPr>
        <w:t>injuries mentioned above,</w:t>
      </w:r>
      <w:r w:rsidR="00460946" w:rsidRPr="00A020AD">
        <w:rPr>
          <w:rFonts w:ascii="Arial" w:hAnsi="Arial" w:cs="Arial"/>
          <w:sz w:val="24"/>
          <w:szCs w:val="24"/>
        </w:rPr>
        <w:t xml:space="preserve"> the </w:t>
      </w:r>
      <w:r w:rsidR="00500FDC" w:rsidRPr="00A020AD">
        <w:rPr>
          <w:rFonts w:ascii="Arial" w:hAnsi="Arial" w:cs="Arial"/>
          <w:sz w:val="24"/>
          <w:szCs w:val="24"/>
        </w:rPr>
        <w:t>P</w:t>
      </w:r>
      <w:r w:rsidR="00460946" w:rsidRPr="00A020AD">
        <w:rPr>
          <w:rFonts w:ascii="Arial" w:hAnsi="Arial" w:cs="Arial"/>
          <w:sz w:val="24"/>
          <w:szCs w:val="24"/>
        </w:rPr>
        <w:t xml:space="preserve">laintiff </w:t>
      </w:r>
      <w:r w:rsidR="00870E5F" w:rsidRPr="00A020AD">
        <w:rPr>
          <w:rFonts w:ascii="Arial" w:hAnsi="Arial" w:cs="Arial"/>
          <w:sz w:val="24"/>
          <w:szCs w:val="24"/>
        </w:rPr>
        <w:t>suffered damages,</w:t>
      </w:r>
      <w:r w:rsidR="00460946" w:rsidRPr="00A020AD">
        <w:rPr>
          <w:rFonts w:ascii="Arial" w:hAnsi="Arial" w:cs="Arial"/>
          <w:sz w:val="24"/>
          <w:szCs w:val="24"/>
        </w:rPr>
        <w:t xml:space="preserve"> the </w:t>
      </w:r>
      <w:r w:rsidR="004C4471" w:rsidRPr="00A020AD">
        <w:rPr>
          <w:rFonts w:ascii="Arial" w:hAnsi="Arial" w:cs="Arial"/>
          <w:sz w:val="24"/>
          <w:szCs w:val="24"/>
        </w:rPr>
        <w:t>nature,</w:t>
      </w:r>
      <w:r w:rsidR="00460946" w:rsidRPr="00A020AD">
        <w:rPr>
          <w:rFonts w:ascii="Arial" w:hAnsi="Arial" w:cs="Arial"/>
          <w:sz w:val="24"/>
          <w:szCs w:val="24"/>
        </w:rPr>
        <w:t xml:space="preserve"> </w:t>
      </w:r>
      <w:r w:rsidR="004F7890" w:rsidRPr="00A020AD">
        <w:rPr>
          <w:rFonts w:ascii="Arial" w:hAnsi="Arial" w:cs="Arial"/>
          <w:sz w:val="24"/>
          <w:szCs w:val="24"/>
        </w:rPr>
        <w:t>extent,</w:t>
      </w:r>
      <w:r w:rsidR="00460946" w:rsidRPr="00A020AD">
        <w:rPr>
          <w:rFonts w:ascii="Arial" w:hAnsi="Arial" w:cs="Arial"/>
          <w:sz w:val="24"/>
          <w:szCs w:val="24"/>
        </w:rPr>
        <w:t xml:space="preserve"> and duration </w:t>
      </w:r>
      <w:r w:rsidR="0053711F" w:rsidRPr="00A020AD">
        <w:rPr>
          <w:rFonts w:ascii="Arial" w:hAnsi="Arial" w:cs="Arial"/>
          <w:sz w:val="24"/>
          <w:szCs w:val="24"/>
        </w:rPr>
        <w:t xml:space="preserve">of which are as </w:t>
      </w:r>
      <w:r w:rsidR="004F7890" w:rsidRPr="00A020AD">
        <w:rPr>
          <w:rFonts w:ascii="Arial" w:hAnsi="Arial" w:cs="Arial"/>
          <w:sz w:val="24"/>
          <w:szCs w:val="24"/>
        </w:rPr>
        <w:t>follows:</w:t>
      </w:r>
    </w:p>
    <w:p w14:paraId="378A51D8" w14:textId="48319B11" w:rsidR="00AA3F12" w:rsidRPr="00A020AD" w:rsidRDefault="00A020AD" w:rsidP="00A020AD">
      <w:pPr>
        <w:spacing w:after="0" w:line="360" w:lineRule="auto"/>
        <w:ind w:left="1080" w:hanging="360"/>
        <w:jc w:val="both"/>
        <w:rPr>
          <w:rFonts w:ascii="Arial" w:hAnsi="Arial" w:cs="Arial"/>
          <w:sz w:val="24"/>
          <w:szCs w:val="24"/>
          <w:lang w:val="en-US"/>
        </w:rPr>
      </w:pPr>
      <w:r w:rsidRPr="00AA3F12">
        <w:rPr>
          <w:rFonts w:ascii="Arial" w:hAnsi="Arial" w:cs="Arial"/>
          <w:sz w:val="24"/>
          <w:szCs w:val="24"/>
          <w:lang w:val="en-US"/>
        </w:rPr>
        <w:t>a.</w:t>
      </w:r>
      <w:r w:rsidRPr="00AA3F12">
        <w:rPr>
          <w:rFonts w:ascii="Arial" w:hAnsi="Arial" w:cs="Arial"/>
          <w:sz w:val="24"/>
          <w:szCs w:val="24"/>
          <w:lang w:val="en-US"/>
        </w:rPr>
        <w:tab/>
      </w:r>
      <w:r w:rsidR="00000000" w:rsidRPr="00A020AD">
        <w:rPr>
          <w:rFonts w:ascii="Arial" w:hAnsi="Arial" w:cs="Arial"/>
          <w:sz w:val="24"/>
          <w:szCs w:val="24"/>
          <w:lang w:val="en-US"/>
        </w:rPr>
        <w:t xml:space="preserve">Following the accident, the </w:t>
      </w:r>
      <w:r w:rsidR="00500FDC" w:rsidRPr="00A020AD">
        <w:rPr>
          <w:rFonts w:ascii="Arial" w:hAnsi="Arial" w:cs="Arial"/>
          <w:sz w:val="24"/>
          <w:szCs w:val="24"/>
          <w:lang w:val="en-US"/>
        </w:rPr>
        <w:t>P</w:t>
      </w:r>
      <w:r w:rsidR="00000000" w:rsidRPr="00A020AD">
        <w:rPr>
          <w:rFonts w:ascii="Arial" w:hAnsi="Arial" w:cs="Arial"/>
          <w:sz w:val="24"/>
          <w:szCs w:val="24"/>
          <w:lang w:val="en-US"/>
        </w:rPr>
        <w:t>laintiff was admitted to Glenwood Hospital;</w:t>
      </w:r>
    </w:p>
    <w:p w14:paraId="5072A169" w14:textId="281D74E3" w:rsidR="00AA3F12" w:rsidRPr="00A020AD" w:rsidRDefault="00A020AD" w:rsidP="00A020AD">
      <w:pPr>
        <w:spacing w:after="0" w:line="360" w:lineRule="auto"/>
        <w:ind w:left="1080" w:hanging="360"/>
        <w:jc w:val="both"/>
        <w:rPr>
          <w:rFonts w:ascii="Arial" w:hAnsi="Arial" w:cs="Arial"/>
          <w:sz w:val="24"/>
          <w:szCs w:val="24"/>
          <w:lang w:val="en-US"/>
        </w:rPr>
      </w:pPr>
      <w:r w:rsidRPr="00AA3F12">
        <w:rPr>
          <w:rFonts w:ascii="Arial" w:hAnsi="Arial" w:cs="Arial"/>
          <w:sz w:val="24"/>
          <w:szCs w:val="24"/>
          <w:lang w:val="en-US"/>
        </w:rPr>
        <w:t>b.</w:t>
      </w:r>
      <w:r w:rsidRPr="00AA3F12">
        <w:rPr>
          <w:rFonts w:ascii="Arial" w:hAnsi="Arial" w:cs="Arial"/>
          <w:sz w:val="24"/>
          <w:szCs w:val="24"/>
          <w:lang w:val="en-US"/>
        </w:rPr>
        <w:tab/>
      </w:r>
      <w:r w:rsidR="00000000" w:rsidRPr="00A020AD">
        <w:rPr>
          <w:rFonts w:ascii="Arial" w:hAnsi="Arial" w:cs="Arial"/>
          <w:sz w:val="24"/>
          <w:szCs w:val="24"/>
          <w:lang w:val="en-US"/>
        </w:rPr>
        <w:t>Experienced pain, suffering and discomfort and will experience same in future;</w:t>
      </w:r>
    </w:p>
    <w:p w14:paraId="58A72018" w14:textId="5DD17251" w:rsidR="00717676" w:rsidRPr="00A020AD" w:rsidRDefault="00A020AD" w:rsidP="00A020AD">
      <w:pPr>
        <w:spacing w:after="0" w:line="360" w:lineRule="auto"/>
        <w:ind w:left="1080" w:hanging="360"/>
        <w:jc w:val="both"/>
        <w:rPr>
          <w:rFonts w:ascii="Arial" w:hAnsi="Arial" w:cs="Arial"/>
          <w:sz w:val="24"/>
          <w:szCs w:val="24"/>
          <w:lang w:val="en-US"/>
        </w:rPr>
      </w:pPr>
      <w:r w:rsidRPr="00870E5F">
        <w:rPr>
          <w:rFonts w:ascii="Arial" w:hAnsi="Arial" w:cs="Arial"/>
          <w:sz w:val="24"/>
          <w:szCs w:val="24"/>
          <w:lang w:val="en-US"/>
        </w:rPr>
        <w:t>c.</w:t>
      </w:r>
      <w:r w:rsidRPr="00870E5F">
        <w:rPr>
          <w:rFonts w:ascii="Arial" w:hAnsi="Arial" w:cs="Arial"/>
          <w:sz w:val="24"/>
          <w:szCs w:val="24"/>
          <w:lang w:val="en-US"/>
        </w:rPr>
        <w:tab/>
      </w:r>
      <w:r w:rsidR="00000000" w:rsidRPr="00A020AD">
        <w:rPr>
          <w:rFonts w:ascii="Arial" w:hAnsi="Arial" w:cs="Arial"/>
          <w:sz w:val="24"/>
          <w:szCs w:val="24"/>
          <w:lang w:val="en-US"/>
        </w:rPr>
        <w:t>Experience emotional shock and trauma and will experience the same in the future;</w:t>
      </w:r>
    </w:p>
    <w:p w14:paraId="1E872897" w14:textId="45E42807" w:rsidR="004C5417" w:rsidRPr="00A020AD" w:rsidRDefault="00A020AD" w:rsidP="00A020AD">
      <w:pPr>
        <w:spacing w:after="0" w:line="360" w:lineRule="auto"/>
        <w:ind w:left="1080" w:hanging="360"/>
        <w:jc w:val="both"/>
        <w:rPr>
          <w:rFonts w:ascii="Arial" w:hAnsi="Arial" w:cs="Arial"/>
          <w:sz w:val="24"/>
          <w:szCs w:val="24"/>
          <w:lang w:val="en-US"/>
        </w:rPr>
      </w:pPr>
      <w:r w:rsidRPr="004C5417">
        <w:rPr>
          <w:rFonts w:ascii="Arial" w:hAnsi="Arial" w:cs="Arial"/>
          <w:sz w:val="24"/>
          <w:szCs w:val="24"/>
          <w:lang w:val="en-US"/>
        </w:rPr>
        <w:t>d.</w:t>
      </w:r>
      <w:r w:rsidRPr="004C5417">
        <w:rPr>
          <w:rFonts w:ascii="Arial" w:hAnsi="Arial" w:cs="Arial"/>
          <w:sz w:val="24"/>
          <w:szCs w:val="24"/>
          <w:lang w:val="en-US"/>
        </w:rPr>
        <w:tab/>
      </w:r>
      <w:r w:rsidR="00000000" w:rsidRPr="00A020AD">
        <w:rPr>
          <w:rFonts w:ascii="Arial" w:hAnsi="Arial" w:cs="Arial"/>
          <w:sz w:val="24"/>
          <w:szCs w:val="24"/>
          <w:lang w:val="en-US"/>
        </w:rPr>
        <w:t xml:space="preserve">Required medical treatment and will in future require further such </w:t>
      </w:r>
      <w:r w:rsidR="00870E5F" w:rsidRPr="00A020AD">
        <w:rPr>
          <w:rFonts w:ascii="Arial" w:hAnsi="Arial" w:cs="Arial"/>
          <w:sz w:val="24"/>
          <w:szCs w:val="24"/>
          <w:lang w:val="en-US"/>
        </w:rPr>
        <w:t>treatment and</w:t>
      </w:r>
      <w:r w:rsidR="00000000" w:rsidRPr="00A020AD">
        <w:rPr>
          <w:rFonts w:ascii="Arial" w:hAnsi="Arial" w:cs="Arial"/>
          <w:sz w:val="24"/>
          <w:szCs w:val="24"/>
          <w:lang w:val="en-US"/>
        </w:rPr>
        <w:t xml:space="preserve"> will have to incur expenditure with </w:t>
      </w:r>
      <w:r w:rsidR="00870E5F" w:rsidRPr="00A020AD">
        <w:rPr>
          <w:rFonts w:ascii="Arial" w:hAnsi="Arial" w:cs="Arial"/>
          <w:sz w:val="24"/>
          <w:szCs w:val="24"/>
          <w:lang w:val="en-US"/>
        </w:rPr>
        <w:t>regard thereof</w:t>
      </w:r>
      <w:r w:rsidR="009D4E1C" w:rsidRPr="00A020AD">
        <w:rPr>
          <w:rFonts w:ascii="Arial" w:hAnsi="Arial" w:cs="Arial"/>
          <w:sz w:val="24"/>
          <w:szCs w:val="24"/>
          <w:lang w:val="en-US"/>
        </w:rPr>
        <w:t>;</w:t>
      </w:r>
    </w:p>
    <w:p w14:paraId="422CE399" w14:textId="2F1BDB48" w:rsidR="0053711F" w:rsidRPr="00A020AD" w:rsidRDefault="00A020AD" w:rsidP="00A020AD">
      <w:pPr>
        <w:spacing w:after="0" w:line="360" w:lineRule="auto"/>
        <w:ind w:left="1080" w:hanging="360"/>
        <w:jc w:val="both"/>
        <w:rPr>
          <w:rFonts w:ascii="Arial" w:hAnsi="Arial" w:cs="Arial"/>
          <w:sz w:val="24"/>
          <w:szCs w:val="24"/>
        </w:rPr>
      </w:pPr>
      <w:r w:rsidRPr="004C0077">
        <w:rPr>
          <w:rFonts w:ascii="Arial" w:hAnsi="Arial" w:cs="Arial"/>
          <w:sz w:val="24"/>
          <w:szCs w:val="24"/>
        </w:rPr>
        <w:t>e.</w:t>
      </w:r>
      <w:r w:rsidRPr="004C0077">
        <w:rPr>
          <w:rFonts w:ascii="Arial" w:hAnsi="Arial" w:cs="Arial"/>
          <w:sz w:val="24"/>
          <w:szCs w:val="24"/>
        </w:rPr>
        <w:tab/>
      </w:r>
      <w:r w:rsidR="00000000" w:rsidRPr="00A020AD">
        <w:rPr>
          <w:rFonts w:ascii="Arial" w:hAnsi="Arial" w:cs="Arial"/>
          <w:sz w:val="24"/>
          <w:szCs w:val="24"/>
          <w:lang w:val="en-US"/>
        </w:rPr>
        <w:t>she experienced the loss of amenities in life and will do so in the future.</w:t>
      </w:r>
    </w:p>
    <w:p w14:paraId="4F244E01" w14:textId="77777777" w:rsidR="00870E5F" w:rsidRPr="00870E5F" w:rsidRDefault="00870E5F" w:rsidP="00870E5F">
      <w:pPr>
        <w:spacing w:after="0" w:line="360" w:lineRule="auto"/>
        <w:jc w:val="both"/>
        <w:rPr>
          <w:rFonts w:ascii="Arial" w:hAnsi="Arial" w:cs="Arial"/>
          <w:sz w:val="24"/>
          <w:szCs w:val="24"/>
        </w:rPr>
      </w:pPr>
    </w:p>
    <w:p w14:paraId="3ED16C02" w14:textId="77777777" w:rsidR="00194F27" w:rsidRDefault="00194F27" w:rsidP="00B745FA">
      <w:pPr>
        <w:pStyle w:val="ListParagraph"/>
        <w:spacing w:after="0" w:line="360" w:lineRule="auto"/>
        <w:ind w:left="0"/>
        <w:jc w:val="both"/>
        <w:rPr>
          <w:rFonts w:ascii="Arial" w:hAnsi="Arial" w:cs="Arial"/>
          <w:b/>
          <w:bCs/>
          <w:sz w:val="24"/>
          <w:szCs w:val="24"/>
        </w:rPr>
      </w:pPr>
    </w:p>
    <w:p w14:paraId="032954EF" w14:textId="77777777" w:rsidR="00B745FA" w:rsidRPr="00442DB5" w:rsidRDefault="00000000" w:rsidP="00B745FA">
      <w:pPr>
        <w:pStyle w:val="ListParagraph"/>
        <w:spacing w:after="0" w:line="360" w:lineRule="auto"/>
        <w:ind w:left="0"/>
        <w:jc w:val="both"/>
        <w:rPr>
          <w:rFonts w:ascii="Arial" w:hAnsi="Arial" w:cs="Arial"/>
          <w:i/>
          <w:iCs/>
          <w:sz w:val="24"/>
          <w:szCs w:val="24"/>
        </w:rPr>
      </w:pPr>
      <w:r w:rsidRPr="00442DB5">
        <w:rPr>
          <w:rFonts w:ascii="Arial" w:hAnsi="Arial" w:cs="Arial"/>
          <w:i/>
          <w:iCs/>
          <w:sz w:val="24"/>
          <w:szCs w:val="24"/>
        </w:rPr>
        <w:t>Evidence</w:t>
      </w:r>
    </w:p>
    <w:p w14:paraId="63ABFDE2" w14:textId="77777777" w:rsidR="00E102F1" w:rsidRPr="00442DB5" w:rsidRDefault="00E102F1" w:rsidP="00B745FA">
      <w:pPr>
        <w:pStyle w:val="ListParagraph"/>
        <w:spacing w:after="0" w:line="360" w:lineRule="auto"/>
        <w:ind w:left="0"/>
        <w:jc w:val="both"/>
        <w:rPr>
          <w:rFonts w:ascii="Arial" w:eastAsia="Times New Roman" w:hAnsi="Arial" w:cs="Times New Roman"/>
          <w:i/>
          <w:iCs/>
          <w:sz w:val="24"/>
          <w:szCs w:val="24"/>
          <w:lang w:val="en-GB"/>
        </w:rPr>
      </w:pPr>
    </w:p>
    <w:p w14:paraId="5837B59F" w14:textId="77777777" w:rsidR="000C2A64" w:rsidRPr="00442DB5" w:rsidRDefault="00000000" w:rsidP="000C2A64">
      <w:pPr>
        <w:pStyle w:val="ListParagraph"/>
        <w:spacing w:after="0" w:line="360" w:lineRule="auto"/>
        <w:ind w:left="0"/>
        <w:jc w:val="both"/>
        <w:rPr>
          <w:rFonts w:ascii="Arial" w:hAnsi="Arial" w:cs="Arial"/>
          <w:i/>
          <w:iCs/>
          <w:sz w:val="24"/>
          <w:szCs w:val="24"/>
        </w:rPr>
      </w:pPr>
      <w:r w:rsidRPr="00442DB5">
        <w:rPr>
          <w:rFonts w:ascii="Arial" w:eastAsia="Times New Roman" w:hAnsi="Arial" w:cs="Times New Roman"/>
          <w:i/>
          <w:iCs/>
          <w:sz w:val="24"/>
          <w:szCs w:val="24"/>
          <w:lang w:val="en-GB"/>
        </w:rPr>
        <w:t xml:space="preserve">Plaintiff’s testimony </w:t>
      </w:r>
    </w:p>
    <w:p w14:paraId="6C3F8287" w14:textId="77777777" w:rsidR="002806B4" w:rsidRPr="00B745FA" w:rsidRDefault="002806B4" w:rsidP="00B745FA">
      <w:pPr>
        <w:pStyle w:val="ListParagraph"/>
        <w:spacing w:after="0" w:line="360" w:lineRule="auto"/>
        <w:ind w:left="0"/>
        <w:jc w:val="both"/>
        <w:rPr>
          <w:rFonts w:ascii="Arial" w:hAnsi="Arial" w:cs="Arial"/>
          <w:b/>
          <w:bCs/>
          <w:sz w:val="24"/>
          <w:szCs w:val="24"/>
        </w:rPr>
      </w:pPr>
    </w:p>
    <w:p w14:paraId="5B7F7937" w14:textId="4F111859" w:rsidR="007A6C93"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18.</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 xml:space="preserve">The </w:t>
      </w:r>
      <w:r w:rsidR="009D4E1C" w:rsidRPr="00A020AD">
        <w:rPr>
          <w:rFonts w:ascii="Arial" w:eastAsia="Times New Roman" w:hAnsi="Arial" w:cs="Times New Roman"/>
          <w:sz w:val="24"/>
          <w:szCs w:val="24"/>
          <w:lang w:val="en-GB"/>
        </w:rPr>
        <w:t>P</w:t>
      </w:r>
      <w:r w:rsidR="00000000" w:rsidRPr="00A020AD">
        <w:rPr>
          <w:rFonts w:ascii="Arial" w:eastAsia="Times New Roman" w:hAnsi="Arial" w:cs="Times New Roman"/>
          <w:sz w:val="24"/>
          <w:szCs w:val="24"/>
          <w:lang w:val="en-GB"/>
        </w:rPr>
        <w:t>laintiff testified</w:t>
      </w:r>
      <w:r w:rsidR="00A216B7" w:rsidRPr="00A020AD">
        <w:rPr>
          <w:rFonts w:ascii="Arial" w:eastAsia="Times New Roman" w:hAnsi="Arial" w:cs="Times New Roman"/>
          <w:sz w:val="24"/>
          <w:szCs w:val="24"/>
          <w:lang w:val="en-GB"/>
        </w:rPr>
        <w:t xml:space="preserve"> </w:t>
      </w:r>
      <w:r w:rsidR="00CC462D" w:rsidRPr="00A020AD">
        <w:rPr>
          <w:rFonts w:ascii="Arial" w:eastAsia="Times New Roman" w:hAnsi="Arial" w:cs="Times New Roman"/>
          <w:sz w:val="24"/>
          <w:szCs w:val="24"/>
          <w:lang w:val="en-GB"/>
        </w:rPr>
        <w:t xml:space="preserve">that at the time of the </w:t>
      </w:r>
      <w:r w:rsidR="00DE79E1" w:rsidRPr="00A020AD">
        <w:rPr>
          <w:rFonts w:ascii="Arial" w:eastAsia="Times New Roman" w:hAnsi="Arial" w:cs="Times New Roman"/>
          <w:sz w:val="24"/>
          <w:szCs w:val="24"/>
          <w:lang w:val="en-GB"/>
        </w:rPr>
        <w:t>accident, she</w:t>
      </w:r>
      <w:r w:rsidR="00E12609" w:rsidRPr="00A020AD">
        <w:rPr>
          <w:rFonts w:ascii="Arial" w:eastAsia="Times New Roman" w:hAnsi="Arial" w:cs="Times New Roman"/>
          <w:sz w:val="24"/>
          <w:szCs w:val="24"/>
          <w:lang w:val="en-GB"/>
        </w:rPr>
        <w:t xml:space="preserve"> was employed </w:t>
      </w:r>
      <w:r w:rsidR="009D4E1C" w:rsidRPr="00A020AD">
        <w:rPr>
          <w:rFonts w:ascii="Arial" w:eastAsia="Times New Roman" w:hAnsi="Arial" w:cs="Times New Roman"/>
          <w:sz w:val="24"/>
          <w:szCs w:val="24"/>
          <w:lang w:val="en-GB"/>
        </w:rPr>
        <w:t xml:space="preserve">as </w:t>
      </w:r>
      <w:r w:rsidR="00185870" w:rsidRPr="00A020AD">
        <w:rPr>
          <w:rFonts w:ascii="Arial" w:eastAsia="Times New Roman" w:hAnsi="Arial" w:cs="Times New Roman"/>
          <w:sz w:val="24"/>
          <w:szCs w:val="24"/>
          <w:lang w:val="en-GB"/>
        </w:rPr>
        <w:t xml:space="preserve">a </w:t>
      </w:r>
      <w:r w:rsidR="009374B3" w:rsidRPr="00A020AD">
        <w:rPr>
          <w:rFonts w:ascii="Arial" w:eastAsia="Times New Roman" w:hAnsi="Arial" w:cs="Times New Roman"/>
          <w:sz w:val="24"/>
          <w:szCs w:val="24"/>
          <w:lang w:val="en-GB"/>
        </w:rPr>
        <w:t xml:space="preserve">security personnel </w:t>
      </w:r>
      <w:r w:rsidR="00F50E44" w:rsidRPr="00A020AD">
        <w:rPr>
          <w:rFonts w:ascii="Arial" w:eastAsia="Times New Roman" w:hAnsi="Arial" w:cs="Times New Roman"/>
          <w:sz w:val="24"/>
          <w:szCs w:val="24"/>
          <w:lang w:val="en-GB"/>
        </w:rPr>
        <w:t xml:space="preserve">member at Sinqobile </w:t>
      </w:r>
      <w:r w:rsidR="00764773" w:rsidRPr="00A020AD">
        <w:rPr>
          <w:rFonts w:ascii="Arial" w:eastAsia="Times New Roman" w:hAnsi="Arial" w:cs="Times New Roman"/>
          <w:sz w:val="24"/>
          <w:szCs w:val="24"/>
          <w:lang w:val="en-GB"/>
        </w:rPr>
        <w:t>Security.</w:t>
      </w:r>
      <w:r w:rsidR="00F50E44" w:rsidRPr="00A020AD">
        <w:rPr>
          <w:rFonts w:ascii="Arial" w:eastAsia="Times New Roman" w:hAnsi="Arial" w:cs="Times New Roman"/>
          <w:sz w:val="24"/>
          <w:szCs w:val="24"/>
          <w:lang w:val="en-GB"/>
        </w:rPr>
        <w:t xml:space="preserve"> </w:t>
      </w:r>
      <w:r w:rsidR="0001150D" w:rsidRPr="00A020AD">
        <w:rPr>
          <w:rFonts w:ascii="Arial" w:eastAsia="Times New Roman" w:hAnsi="Arial" w:cs="Times New Roman"/>
          <w:sz w:val="24"/>
          <w:szCs w:val="24"/>
          <w:lang w:val="en-GB"/>
        </w:rPr>
        <w:t xml:space="preserve">PRASA appointed </w:t>
      </w:r>
      <w:r w:rsidR="00F50E44" w:rsidRPr="00A020AD">
        <w:rPr>
          <w:rFonts w:ascii="Arial" w:eastAsia="Times New Roman" w:hAnsi="Arial" w:cs="Times New Roman"/>
          <w:sz w:val="24"/>
          <w:szCs w:val="24"/>
          <w:lang w:val="en-GB"/>
        </w:rPr>
        <w:t>Si</w:t>
      </w:r>
      <w:r w:rsidR="0064034F" w:rsidRPr="00A020AD">
        <w:rPr>
          <w:rFonts w:ascii="Arial" w:eastAsia="Times New Roman" w:hAnsi="Arial" w:cs="Times New Roman"/>
          <w:sz w:val="24"/>
          <w:szCs w:val="24"/>
          <w:lang w:val="en-GB"/>
        </w:rPr>
        <w:t>nqobile Security to guard its premises</w:t>
      </w:r>
      <w:r w:rsidR="002F2076" w:rsidRPr="00A020AD">
        <w:rPr>
          <w:rFonts w:ascii="Arial" w:eastAsia="Times New Roman" w:hAnsi="Arial" w:cs="Times New Roman"/>
          <w:sz w:val="24"/>
          <w:szCs w:val="24"/>
          <w:lang w:val="en-GB"/>
        </w:rPr>
        <w:t xml:space="preserve"> in Brakpan</w:t>
      </w:r>
      <w:r w:rsidR="00764773" w:rsidRPr="00A020AD">
        <w:rPr>
          <w:rFonts w:ascii="Arial" w:eastAsia="Times New Roman" w:hAnsi="Arial" w:cs="Times New Roman"/>
          <w:sz w:val="24"/>
          <w:szCs w:val="24"/>
          <w:lang w:val="en-GB"/>
        </w:rPr>
        <w:t>.</w:t>
      </w:r>
      <w:r w:rsidR="0064034F" w:rsidRPr="00A020AD">
        <w:rPr>
          <w:rFonts w:ascii="Arial" w:eastAsia="Times New Roman" w:hAnsi="Arial" w:cs="Times New Roman"/>
          <w:sz w:val="24"/>
          <w:szCs w:val="24"/>
          <w:lang w:val="en-GB"/>
        </w:rPr>
        <w:t xml:space="preserve"> </w:t>
      </w:r>
      <w:r w:rsidR="001D2B0C" w:rsidRPr="00A020AD">
        <w:rPr>
          <w:rFonts w:ascii="Arial" w:eastAsia="Times New Roman" w:hAnsi="Arial" w:cs="Times New Roman"/>
          <w:sz w:val="24"/>
          <w:szCs w:val="24"/>
          <w:lang w:val="en-GB"/>
        </w:rPr>
        <w:t xml:space="preserve">On the day of the accident, </w:t>
      </w:r>
      <w:r w:rsidR="00BC1192" w:rsidRPr="00A020AD">
        <w:rPr>
          <w:rFonts w:ascii="Arial" w:eastAsia="Times New Roman" w:hAnsi="Arial" w:cs="Times New Roman"/>
          <w:sz w:val="24"/>
          <w:szCs w:val="24"/>
          <w:lang w:val="en-GB"/>
        </w:rPr>
        <w:t xml:space="preserve">the </w:t>
      </w:r>
      <w:r w:rsidR="00182091" w:rsidRPr="00A020AD">
        <w:rPr>
          <w:rFonts w:ascii="Arial" w:eastAsia="Times New Roman" w:hAnsi="Arial" w:cs="Times New Roman"/>
          <w:sz w:val="24"/>
          <w:szCs w:val="24"/>
          <w:lang w:val="en-GB"/>
        </w:rPr>
        <w:t>plaintiff was</w:t>
      </w:r>
      <w:r w:rsidR="002F2076" w:rsidRPr="00A020AD">
        <w:rPr>
          <w:rFonts w:ascii="Arial" w:eastAsia="Times New Roman" w:hAnsi="Arial" w:cs="Times New Roman"/>
          <w:sz w:val="24"/>
          <w:szCs w:val="24"/>
          <w:lang w:val="en-GB"/>
        </w:rPr>
        <w:t xml:space="preserve"> </w:t>
      </w:r>
      <w:r w:rsidR="004F4668" w:rsidRPr="00A020AD">
        <w:rPr>
          <w:rFonts w:ascii="Arial" w:eastAsia="Times New Roman" w:hAnsi="Arial" w:cs="Times New Roman"/>
          <w:sz w:val="24"/>
          <w:szCs w:val="24"/>
          <w:lang w:val="en-GB"/>
        </w:rPr>
        <w:t xml:space="preserve">a </w:t>
      </w:r>
      <w:r w:rsidR="00185870" w:rsidRPr="00A020AD">
        <w:rPr>
          <w:rFonts w:ascii="Arial" w:eastAsia="Times New Roman" w:hAnsi="Arial" w:cs="Times New Roman"/>
          <w:sz w:val="24"/>
          <w:szCs w:val="24"/>
          <w:lang w:val="en-GB"/>
        </w:rPr>
        <w:t xml:space="preserve">passenger in </w:t>
      </w:r>
      <w:r w:rsidR="00C40692" w:rsidRPr="00A020AD">
        <w:rPr>
          <w:rFonts w:ascii="Arial" w:eastAsia="Times New Roman" w:hAnsi="Arial" w:cs="Times New Roman"/>
          <w:sz w:val="24"/>
          <w:szCs w:val="24"/>
          <w:lang w:val="en-GB"/>
        </w:rPr>
        <w:t xml:space="preserve">her </w:t>
      </w:r>
      <w:r w:rsidR="001A1890" w:rsidRPr="00A020AD">
        <w:rPr>
          <w:rFonts w:ascii="Arial" w:eastAsia="Times New Roman" w:hAnsi="Arial" w:cs="Times New Roman"/>
          <w:sz w:val="24"/>
          <w:szCs w:val="24"/>
          <w:lang w:val="en-GB"/>
        </w:rPr>
        <w:t>employer’s</w:t>
      </w:r>
      <w:r w:rsidR="00C40692" w:rsidRPr="00A020AD">
        <w:rPr>
          <w:rFonts w:ascii="Arial" w:eastAsia="Times New Roman" w:hAnsi="Arial" w:cs="Times New Roman"/>
          <w:sz w:val="24"/>
          <w:szCs w:val="24"/>
          <w:lang w:val="en-GB"/>
        </w:rPr>
        <w:t xml:space="preserve"> </w:t>
      </w:r>
      <w:r w:rsidR="0028233A" w:rsidRPr="00A020AD">
        <w:rPr>
          <w:rFonts w:ascii="Arial" w:eastAsia="Times New Roman" w:hAnsi="Arial" w:cs="Times New Roman"/>
          <w:sz w:val="24"/>
          <w:szCs w:val="24"/>
          <w:lang w:val="en-GB"/>
        </w:rPr>
        <w:t xml:space="preserve">vehicle </w:t>
      </w:r>
      <w:r w:rsidR="00E12609" w:rsidRPr="00A020AD">
        <w:rPr>
          <w:rFonts w:ascii="Arial" w:eastAsia="Times New Roman" w:hAnsi="Arial" w:cs="Times New Roman"/>
          <w:sz w:val="24"/>
          <w:szCs w:val="24"/>
          <w:lang w:val="en-GB"/>
        </w:rPr>
        <w:t xml:space="preserve">who was transporting </w:t>
      </w:r>
      <w:r w:rsidR="002F2076" w:rsidRPr="00A020AD">
        <w:rPr>
          <w:rFonts w:ascii="Arial" w:eastAsia="Times New Roman" w:hAnsi="Arial" w:cs="Times New Roman"/>
          <w:sz w:val="24"/>
          <w:szCs w:val="24"/>
          <w:lang w:val="en-GB"/>
        </w:rPr>
        <w:t xml:space="preserve">security </w:t>
      </w:r>
      <w:r w:rsidR="00B06FF1" w:rsidRPr="00A020AD">
        <w:rPr>
          <w:rFonts w:ascii="Arial" w:eastAsia="Times New Roman" w:hAnsi="Arial" w:cs="Times New Roman"/>
          <w:sz w:val="24"/>
          <w:szCs w:val="24"/>
          <w:lang w:val="en-GB"/>
        </w:rPr>
        <w:t>personnel traveling</w:t>
      </w:r>
      <w:r w:rsidR="00185870" w:rsidRPr="00A020AD">
        <w:rPr>
          <w:rFonts w:ascii="Arial" w:eastAsia="Times New Roman" w:hAnsi="Arial" w:cs="Times New Roman"/>
          <w:sz w:val="24"/>
          <w:szCs w:val="24"/>
          <w:lang w:val="en-GB"/>
        </w:rPr>
        <w:t xml:space="preserve"> from </w:t>
      </w:r>
      <w:r w:rsidR="00815030" w:rsidRPr="00A020AD">
        <w:rPr>
          <w:rFonts w:ascii="Arial" w:eastAsia="Times New Roman" w:hAnsi="Arial" w:cs="Times New Roman"/>
          <w:sz w:val="24"/>
          <w:szCs w:val="24"/>
          <w:lang w:val="en-GB"/>
        </w:rPr>
        <w:t>Dave</w:t>
      </w:r>
      <w:r w:rsidR="00246D7E" w:rsidRPr="00A020AD">
        <w:rPr>
          <w:rFonts w:ascii="Arial" w:eastAsia="Times New Roman" w:hAnsi="Arial" w:cs="Times New Roman"/>
          <w:sz w:val="24"/>
          <w:szCs w:val="24"/>
          <w:lang w:val="en-GB"/>
        </w:rPr>
        <w:t>yton</w:t>
      </w:r>
      <w:r w:rsidR="004B35EA" w:rsidRPr="00A020AD">
        <w:rPr>
          <w:rFonts w:ascii="Arial" w:eastAsia="Times New Roman" w:hAnsi="Arial" w:cs="Times New Roman"/>
          <w:sz w:val="24"/>
          <w:szCs w:val="24"/>
          <w:lang w:val="en-GB"/>
        </w:rPr>
        <w:t xml:space="preserve"> to Brakpan</w:t>
      </w:r>
      <w:r w:rsidR="00185870" w:rsidRPr="00A020AD">
        <w:rPr>
          <w:rFonts w:ascii="Arial" w:eastAsia="Times New Roman" w:hAnsi="Arial" w:cs="Times New Roman"/>
          <w:sz w:val="24"/>
          <w:szCs w:val="24"/>
          <w:lang w:val="en-GB"/>
        </w:rPr>
        <w:t xml:space="preserve">. </w:t>
      </w:r>
      <w:r w:rsidR="00A1051F" w:rsidRPr="00A020AD">
        <w:rPr>
          <w:rFonts w:ascii="Arial" w:eastAsia="Times New Roman" w:hAnsi="Arial" w:cs="Times New Roman"/>
          <w:sz w:val="24"/>
          <w:szCs w:val="24"/>
          <w:lang w:val="en-GB"/>
        </w:rPr>
        <w:t xml:space="preserve">After the </w:t>
      </w:r>
      <w:r w:rsidR="003F0D76" w:rsidRPr="00A020AD">
        <w:rPr>
          <w:rFonts w:ascii="Arial" w:eastAsia="Times New Roman" w:hAnsi="Arial" w:cs="Times New Roman"/>
          <w:sz w:val="24"/>
          <w:szCs w:val="24"/>
          <w:lang w:val="en-GB"/>
        </w:rPr>
        <w:t xml:space="preserve">vehicle </w:t>
      </w:r>
      <w:r w:rsidR="00CF0B7E" w:rsidRPr="00A020AD">
        <w:rPr>
          <w:rFonts w:ascii="Arial" w:eastAsia="Times New Roman" w:hAnsi="Arial" w:cs="Times New Roman"/>
          <w:sz w:val="24"/>
          <w:szCs w:val="24"/>
          <w:lang w:val="en-GB"/>
        </w:rPr>
        <w:t>offloaded</w:t>
      </w:r>
      <w:r w:rsidR="003F0D76" w:rsidRPr="00A020AD">
        <w:rPr>
          <w:rFonts w:ascii="Arial" w:eastAsia="Times New Roman" w:hAnsi="Arial" w:cs="Times New Roman"/>
          <w:sz w:val="24"/>
          <w:szCs w:val="24"/>
          <w:lang w:val="en-GB"/>
        </w:rPr>
        <w:t xml:space="preserve"> those who </w:t>
      </w:r>
      <w:r w:rsidR="00CF0B7E" w:rsidRPr="00A020AD">
        <w:rPr>
          <w:rFonts w:ascii="Arial" w:eastAsia="Times New Roman" w:hAnsi="Arial" w:cs="Times New Roman"/>
          <w:sz w:val="24"/>
          <w:szCs w:val="24"/>
          <w:lang w:val="en-GB"/>
        </w:rPr>
        <w:t>were</w:t>
      </w:r>
      <w:r w:rsidR="003F0D76" w:rsidRPr="00A020AD">
        <w:rPr>
          <w:rFonts w:ascii="Arial" w:eastAsia="Times New Roman" w:hAnsi="Arial" w:cs="Times New Roman"/>
          <w:sz w:val="24"/>
          <w:szCs w:val="24"/>
          <w:lang w:val="en-GB"/>
        </w:rPr>
        <w:t xml:space="preserve"> working at Apex </w:t>
      </w:r>
      <w:r w:rsidR="00C446B2" w:rsidRPr="00A020AD">
        <w:rPr>
          <w:rFonts w:ascii="Arial" w:eastAsia="Times New Roman" w:hAnsi="Arial" w:cs="Times New Roman"/>
          <w:sz w:val="24"/>
          <w:szCs w:val="24"/>
          <w:lang w:val="en-GB"/>
        </w:rPr>
        <w:t>station,</w:t>
      </w:r>
      <w:r w:rsidR="00CF0B7E" w:rsidRPr="00A020AD">
        <w:rPr>
          <w:rFonts w:ascii="Arial" w:eastAsia="Times New Roman" w:hAnsi="Arial" w:cs="Times New Roman"/>
          <w:sz w:val="24"/>
          <w:szCs w:val="24"/>
          <w:lang w:val="en-GB"/>
        </w:rPr>
        <w:t xml:space="preserve"> the vehicle left </w:t>
      </w:r>
      <w:r w:rsidR="00C446B2" w:rsidRPr="00A020AD">
        <w:rPr>
          <w:rFonts w:ascii="Arial" w:eastAsia="Times New Roman" w:hAnsi="Arial" w:cs="Times New Roman"/>
          <w:sz w:val="24"/>
          <w:szCs w:val="24"/>
          <w:lang w:val="en-GB"/>
        </w:rPr>
        <w:t xml:space="preserve">with others, including </w:t>
      </w:r>
      <w:r w:rsidR="00C50A69" w:rsidRPr="00A020AD">
        <w:rPr>
          <w:rFonts w:ascii="Arial" w:eastAsia="Times New Roman" w:hAnsi="Arial" w:cs="Times New Roman"/>
          <w:sz w:val="24"/>
          <w:szCs w:val="24"/>
          <w:lang w:val="en-GB"/>
        </w:rPr>
        <w:t>her</w:t>
      </w:r>
      <w:r w:rsidR="00C446B2" w:rsidRPr="00A020AD">
        <w:rPr>
          <w:rFonts w:ascii="Arial" w:eastAsia="Times New Roman" w:hAnsi="Arial" w:cs="Times New Roman"/>
          <w:sz w:val="24"/>
          <w:szCs w:val="24"/>
          <w:lang w:val="en-GB"/>
        </w:rPr>
        <w:t xml:space="preserve">; they were posted in another </w:t>
      </w:r>
      <w:r w:rsidR="00C50A69" w:rsidRPr="00A020AD">
        <w:rPr>
          <w:rFonts w:ascii="Arial" w:eastAsia="Times New Roman" w:hAnsi="Arial" w:cs="Times New Roman"/>
          <w:sz w:val="24"/>
          <w:szCs w:val="24"/>
          <w:lang w:val="en-GB"/>
        </w:rPr>
        <w:t>post.</w:t>
      </w:r>
      <w:r w:rsidR="00C446B2" w:rsidRPr="00A020AD">
        <w:rPr>
          <w:rFonts w:ascii="Arial" w:eastAsia="Times New Roman" w:hAnsi="Arial" w:cs="Times New Roman"/>
          <w:sz w:val="24"/>
          <w:szCs w:val="24"/>
          <w:lang w:val="en-GB"/>
        </w:rPr>
        <w:t xml:space="preserve"> The </w:t>
      </w:r>
      <w:r w:rsidR="009D4E1C" w:rsidRPr="00A020AD">
        <w:rPr>
          <w:rFonts w:ascii="Arial" w:eastAsia="Times New Roman" w:hAnsi="Arial" w:cs="Times New Roman"/>
          <w:sz w:val="24"/>
          <w:szCs w:val="24"/>
          <w:lang w:val="en-GB"/>
        </w:rPr>
        <w:t>P</w:t>
      </w:r>
      <w:r w:rsidR="00C50A69" w:rsidRPr="00A020AD">
        <w:rPr>
          <w:rFonts w:ascii="Arial" w:eastAsia="Times New Roman" w:hAnsi="Arial" w:cs="Times New Roman"/>
          <w:sz w:val="24"/>
          <w:szCs w:val="24"/>
          <w:lang w:val="en-GB"/>
        </w:rPr>
        <w:t>laintiff was</w:t>
      </w:r>
      <w:r w:rsidR="00185870" w:rsidRPr="00A020AD">
        <w:rPr>
          <w:rFonts w:ascii="Arial" w:eastAsia="Times New Roman" w:hAnsi="Arial" w:cs="Times New Roman"/>
          <w:sz w:val="24"/>
          <w:szCs w:val="24"/>
          <w:lang w:val="en-GB"/>
        </w:rPr>
        <w:t xml:space="preserve"> seated</w:t>
      </w:r>
      <w:r w:rsidR="004B35EA" w:rsidRPr="00A020AD">
        <w:rPr>
          <w:rFonts w:ascii="Arial" w:eastAsia="Times New Roman" w:hAnsi="Arial" w:cs="Times New Roman"/>
          <w:sz w:val="24"/>
          <w:szCs w:val="24"/>
          <w:lang w:val="en-GB"/>
        </w:rPr>
        <w:t xml:space="preserve"> at the back </w:t>
      </w:r>
      <w:r w:rsidR="00A95BB7" w:rsidRPr="00A020AD">
        <w:rPr>
          <w:rFonts w:ascii="Arial" w:eastAsia="Times New Roman" w:hAnsi="Arial" w:cs="Times New Roman"/>
          <w:sz w:val="24"/>
          <w:szCs w:val="24"/>
          <w:lang w:val="en-GB"/>
        </w:rPr>
        <w:t xml:space="preserve">of </w:t>
      </w:r>
      <w:r w:rsidR="00E313CF" w:rsidRPr="00A020AD">
        <w:rPr>
          <w:rFonts w:ascii="Arial" w:eastAsia="Times New Roman" w:hAnsi="Arial" w:cs="Times New Roman"/>
          <w:sz w:val="24"/>
          <w:szCs w:val="24"/>
          <w:lang w:val="en-GB"/>
        </w:rPr>
        <w:t xml:space="preserve">the vehicle </w:t>
      </w:r>
      <w:r w:rsidR="00B06FF1" w:rsidRPr="00A020AD">
        <w:rPr>
          <w:rFonts w:ascii="Arial" w:eastAsia="Times New Roman" w:hAnsi="Arial" w:cs="Times New Roman"/>
          <w:sz w:val="24"/>
          <w:szCs w:val="24"/>
          <w:lang w:val="en-GB"/>
        </w:rPr>
        <w:t xml:space="preserve">when the door suddenly </w:t>
      </w:r>
      <w:r w:rsidR="000B72EF" w:rsidRPr="00A020AD">
        <w:rPr>
          <w:rFonts w:ascii="Arial" w:eastAsia="Times New Roman" w:hAnsi="Arial" w:cs="Times New Roman"/>
          <w:sz w:val="24"/>
          <w:szCs w:val="24"/>
          <w:lang w:val="en-GB"/>
        </w:rPr>
        <w:t>opened</w:t>
      </w:r>
      <w:r w:rsidR="00B06FF1" w:rsidRPr="00A020AD">
        <w:rPr>
          <w:rFonts w:ascii="Arial" w:eastAsia="Times New Roman" w:hAnsi="Arial" w:cs="Times New Roman"/>
          <w:sz w:val="24"/>
          <w:szCs w:val="24"/>
          <w:lang w:val="en-GB"/>
        </w:rPr>
        <w:t xml:space="preserve">; she fell </w:t>
      </w:r>
      <w:r w:rsidR="00286451" w:rsidRPr="00A020AD">
        <w:rPr>
          <w:rFonts w:ascii="Arial" w:eastAsia="Times New Roman" w:hAnsi="Arial" w:cs="Times New Roman"/>
          <w:sz w:val="24"/>
          <w:szCs w:val="24"/>
          <w:lang w:val="en-GB"/>
        </w:rPr>
        <w:t>o</w:t>
      </w:r>
      <w:r w:rsidR="00E20F93" w:rsidRPr="00A020AD">
        <w:rPr>
          <w:rFonts w:ascii="Arial" w:eastAsia="Times New Roman" w:hAnsi="Arial" w:cs="Times New Roman"/>
          <w:sz w:val="24"/>
          <w:szCs w:val="24"/>
          <w:lang w:val="en-GB"/>
        </w:rPr>
        <w:t xml:space="preserve">ut of the speeding car, landed </w:t>
      </w:r>
      <w:r w:rsidR="00B06FF1" w:rsidRPr="00A020AD">
        <w:rPr>
          <w:rFonts w:ascii="Arial" w:eastAsia="Times New Roman" w:hAnsi="Arial" w:cs="Times New Roman"/>
          <w:sz w:val="24"/>
          <w:szCs w:val="24"/>
          <w:lang w:val="en-GB"/>
        </w:rPr>
        <w:t xml:space="preserve">on the road, </w:t>
      </w:r>
      <w:r w:rsidR="006D565F" w:rsidRPr="00A020AD">
        <w:rPr>
          <w:rFonts w:ascii="Arial" w:eastAsia="Times New Roman" w:hAnsi="Arial" w:cs="Times New Roman"/>
          <w:sz w:val="24"/>
          <w:szCs w:val="24"/>
          <w:lang w:val="en-GB"/>
        </w:rPr>
        <w:t>and sustained injuries</w:t>
      </w:r>
      <w:r w:rsidR="00945BF8" w:rsidRPr="00A020AD">
        <w:rPr>
          <w:rFonts w:ascii="Arial" w:eastAsia="Times New Roman" w:hAnsi="Arial" w:cs="Times New Roman"/>
          <w:sz w:val="24"/>
          <w:szCs w:val="24"/>
          <w:lang w:val="en-GB"/>
        </w:rPr>
        <w:t>.</w:t>
      </w:r>
      <w:r w:rsidR="009D4E1C" w:rsidRPr="00A020AD">
        <w:rPr>
          <w:rFonts w:ascii="Arial" w:eastAsia="Times New Roman" w:hAnsi="Arial" w:cs="Times New Roman"/>
          <w:sz w:val="24"/>
          <w:szCs w:val="24"/>
          <w:lang w:val="en-GB"/>
        </w:rPr>
        <w:t xml:space="preserve"> </w:t>
      </w:r>
      <w:r w:rsidR="00945BF8" w:rsidRPr="00A020AD">
        <w:rPr>
          <w:rFonts w:ascii="Arial" w:eastAsia="Times New Roman" w:hAnsi="Arial" w:cs="Times New Roman"/>
          <w:sz w:val="24"/>
          <w:szCs w:val="24"/>
          <w:lang w:val="en-GB"/>
        </w:rPr>
        <w:t xml:space="preserve">The </w:t>
      </w:r>
      <w:r w:rsidR="009D4E1C" w:rsidRPr="00A020AD">
        <w:rPr>
          <w:rFonts w:ascii="Arial" w:eastAsia="Times New Roman" w:hAnsi="Arial" w:cs="Times New Roman"/>
          <w:sz w:val="24"/>
          <w:szCs w:val="24"/>
          <w:lang w:val="en-GB"/>
        </w:rPr>
        <w:t>P</w:t>
      </w:r>
      <w:r w:rsidR="00945BF8" w:rsidRPr="00A020AD">
        <w:rPr>
          <w:rFonts w:ascii="Arial" w:eastAsia="Times New Roman" w:hAnsi="Arial" w:cs="Times New Roman"/>
          <w:sz w:val="24"/>
          <w:szCs w:val="24"/>
          <w:lang w:val="en-GB"/>
        </w:rPr>
        <w:t xml:space="preserve">laintiff </w:t>
      </w:r>
      <w:r w:rsidR="0070516F" w:rsidRPr="00A020AD">
        <w:rPr>
          <w:rFonts w:ascii="Arial" w:eastAsia="Times New Roman" w:hAnsi="Arial" w:cs="Times New Roman"/>
          <w:sz w:val="24"/>
          <w:szCs w:val="24"/>
          <w:lang w:val="en-GB"/>
        </w:rPr>
        <w:t>tes</w:t>
      </w:r>
      <w:r w:rsidR="005D6F8C" w:rsidRPr="00A020AD">
        <w:rPr>
          <w:rFonts w:ascii="Arial" w:eastAsia="Times New Roman" w:hAnsi="Arial" w:cs="Times New Roman"/>
          <w:sz w:val="24"/>
          <w:szCs w:val="24"/>
          <w:lang w:val="en-GB"/>
        </w:rPr>
        <w:t xml:space="preserve">tified that she </w:t>
      </w:r>
      <w:r w:rsidR="00945BF8" w:rsidRPr="00A020AD">
        <w:rPr>
          <w:rFonts w:ascii="Arial" w:eastAsia="Times New Roman" w:hAnsi="Arial" w:cs="Times New Roman"/>
          <w:sz w:val="24"/>
          <w:szCs w:val="24"/>
          <w:lang w:val="en-GB"/>
        </w:rPr>
        <w:t>does</w:t>
      </w:r>
      <w:r w:rsidR="009D4E1C" w:rsidRPr="00A020AD">
        <w:rPr>
          <w:rFonts w:ascii="Arial" w:eastAsia="Times New Roman" w:hAnsi="Arial" w:cs="Times New Roman"/>
          <w:sz w:val="24"/>
          <w:szCs w:val="24"/>
          <w:lang w:val="en-GB"/>
        </w:rPr>
        <w:t xml:space="preserve"> not</w:t>
      </w:r>
      <w:r w:rsidR="00945BF8" w:rsidRPr="00A020AD">
        <w:rPr>
          <w:rFonts w:ascii="Arial" w:eastAsia="Times New Roman" w:hAnsi="Arial" w:cs="Times New Roman"/>
          <w:sz w:val="24"/>
          <w:szCs w:val="24"/>
          <w:lang w:val="en-GB"/>
        </w:rPr>
        <w:t xml:space="preserve"> know the name of the </w:t>
      </w:r>
      <w:r w:rsidR="000B72EF" w:rsidRPr="00A020AD">
        <w:rPr>
          <w:rFonts w:ascii="Arial" w:eastAsia="Times New Roman" w:hAnsi="Arial" w:cs="Times New Roman"/>
          <w:sz w:val="24"/>
          <w:szCs w:val="24"/>
          <w:lang w:val="en-GB"/>
        </w:rPr>
        <w:t>road,</w:t>
      </w:r>
      <w:r w:rsidR="00945BF8" w:rsidRPr="00A020AD">
        <w:rPr>
          <w:rFonts w:ascii="Arial" w:eastAsia="Times New Roman" w:hAnsi="Arial" w:cs="Times New Roman"/>
          <w:sz w:val="24"/>
          <w:szCs w:val="24"/>
          <w:lang w:val="en-GB"/>
        </w:rPr>
        <w:t xml:space="preserve"> </w:t>
      </w:r>
      <w:r w:rsidR="00206937" w:rsidRPr="00A020AD">
        <w:rPr>
          <w:rFonts w:ascii="Arial" w:eastAsia="Times New Roman" w:hAnsi="Arial" w:cs="Times New Roman"/>
          <w:sz w:val="24"/>
          <w:szCs w:val="24"/>
          <w:lang w:val="en-GB"/>
        </w:rPr>
        <w:t xml:space="preserve">but it was </w:t>
      </w:r>
      <w:r w:rsidR="000B72EF" w:rsidRPr="00A020AD">
        <w:rPr>
          <w:rFonts w:ascii="Arial" w:eastAsia="Times New Roman" w:hAnsi="Arial" w:cs="Times New Roman"/>
          <w:sz w:val="24"/>
          <w:szCs w:val="24"/>
          <w:lang w:val="en-GB"/>
        </w:rPr>
        <w:t>a tarmac</w:t>
      </w:r>
      <w:r w:rsidR="00206937" w:rsidRPr="00A020AD">
        <w:rPr>
          <w:rFonts w:ascii="Arial" w:eastAsia="Times New Roman" w:hAnsi="Arial" w:cs="Times New Roman"/>
          <w:sz w:val="24"/>
          <w:szCs w:val="24"/>
          <w:lang w:val="en-GB"/>
        </w:rPr>
        <w:t xml:space="preserve"> </w:t>
      </w:r>
      <w:r w:rsidR="000B72EF" w:rsidRPr="00A020AD">
        <w:rPr>
          <w:rFonts w:ascii="Arial" w:eastAsia="Times New Roman" w:hAnsi="Arial" w:cs="Times New Roman"/>
          <w:sz w:val="24"/>
          <w:szCs w:val="24"/>
          <w:lang w:val="en-GB"/>
        </w:rPr>
        <w:t>road</w:t>
      </w:r>
      <w:r w:rsidR="005D6F8C" w:rsidRPr="00A020AD">
        <w:rPr>
          <w:rFonts w:ascii="Arial" w:eastAsia="Times New Roman" w:hAnsi="Arial" w:cs="Times New Roman"/>
          <w:sz w:val="24"/>
          <w:szCs w:val="24"/>
          <w:lang w:val="en-GB"/>
        </w:rPr>
        <w:t xml:space="preserve"> in Apex.</w:t>
      </w:r>
      <w:r w:rsidR="00206937" w:rsidRPr="00A020AD">
        <w:rPr>
          <w:rFonts w:ascii="Arial" w:eastAsia="Times New Roman" w:hAnsi="Arial" w:cs="Times New Roman"/>
          <w:sz w:val="24"/>
          <w:szCs w:val="24"/>
          <w:lang w:val="en-GB"/>
        </w:rPr>
        <w:t xml:space="preserve"> </w:t>
      </w:r>
      <w:r w:rsidR="00A6184F" w:rsidRPr="00A020AD">
        <w:rPr>
          <w:rFonts w:ascii="Arial" w:eastAsia="Times New Roman" w:hAnsi="Arial" w:cs="Times New Roman"/>
          <w:sz w:val="24"/>
          <w:szCs w:val="24"/>
          <w:lang w:val="en-GB"/>
        </w:rPr>
        <w:t xml:space="preserve">The </w:t>
      </w:r>
      <w:r w:rsidR="00206937" w:rsidRPr="00A020AD">
        <w:rPr>
          <w:rFonts w:ascii="Arial" w:eastAsia="Times New Roman" w:hAnsi="Arial" w:cs="Times New Roman"/>
          <w:sz w:val="24"/>
          <w:szCs w:val="24"/>
          <w:lang w:val="en-GB"/>
        </w:rPr>
        <w:t xml:space="preserve">vehicle did </w:t>
      </w:r>
      <w:r w:rsidR="00E20F93" w:rsidRPr="00A020AD">
        <w:rPr>
          <w:rFonts w:ascii="Arial" w:eastAsia="Times New Roman" w:hAnsi="Arial" w:cs="Times New Roman"/>
          <w:sz w:val="24"/>
          <w:szCs w:val="24"/>
          <w:lang w:val="en-GB"/>
        </w:rPr>
        <w:t>not stop</w:t>
      </w:r>
      <w:r w:rsidR="00206937" w:rsidRPr="00A020AD">
        <w:rPr>
          <w:rFonts w:ascii="Arial" w:eastAsia="Times New Roman" w:hAnsi="Arial" w:cs="Times New Roman"/>
          <w:sz w:val="24"/>
          <w:szCs w:val="24"/>
          <w:lang w:val="en-GB"/>
        </w:rPr>
        <w:t xml:space="preserve"> </w:t>
      </w:r>
      <w:r w:rsidR="00286451" w:rsidRPr="00A020AD">
        <w:rPr>
          <w:rFonts w:ascii="Arial" w:eastAsia="Times New Roman" w:hAnsi="Arial" w:cs="Times New Roman"/>
          <w:sz w:val="24"/>
          <w:szCs w:val="24"/>
          <w:lang w:val="en-GB"/>
        </w:rPr>
        <w:t xml:space="preserve">after the plaintiff fell </w:t>
      </w:r>
      <w:r w:rsidR="00E20F93" w:rsidRPr="00A020AD">
        <w:rPr>
          <w:rFonts w:ascii="Arial" w:eastAsia="Times New Roman" w:hAnsi="Arial" w:cs="Times New Roman"/>
          <w:sz w:val="24"/>
          <w:szCs w:val="24"/>
          <w:lang w:val="en-GB"/>
        </w:rPr>
        <w:t xml:space="preserve">off </w:t>
      </w:r>
      <w:r w:rsidR="00206937" w:rsidRPr="00A020AD">
        <w:rPr>
          <w:rFonts w:ascii="Arial" w:eastAsia="Times New Roman" w:hAnsi="Arial" w:cs="Times New Roman"/>
          <w:sz w:val="24"/>
          <w:szCs w:val="24"/>
          <w:lang w:val="en-GB"/>
        </w:rPr>
        <w:t xml:space="preserve">as the driver was driving </w:t>
      </w:r>
      <w:r w:rsidR="00B64684" w:rsidRPr="00A020AD">
        <w:rPr>
          <w:rFonts w:ascii="Arial" w:eastAsia="Times New Roman" w:hAnsi="Arial" w:cs="Times New Roman"/>
          <w:sz w:val="24"/>
          <w:szCs w:val="24"/>
          <w:lang w:val="en-GB"/>
        </w:rPr>
        <w:t>at</w:t>
      </w:r>
      <w:r w:rsidR="00206937" w:rsidRPr="00A020AD">
        <w:rPr>
          <w:rFonts w:ascii="Arial" w:eastAsia="Times New Roman" w:hAnsi="Arial" w:cs="Times New Roman"/>
          <w:sz w:val="24"/>
          <w:szCs w:val="24"/>
          <w:lang w:val="en-GB"/>
        </w:rPr>
        <w:t xml:space="preserve"> an excessive </w:t>
      </w:r>
      <w:r w:rsidR="000B72EF" w:rsidRPr="00A020AD">
        <w:rPr>
          <w:rFonts w:ascii="Arial" w:eastAsia="Times New Roman" w:hAnsi="Arial" w:cs="Times New Roman"/>
          <w:sz w:val="24"/>
          <w:szCs w:val="24"/>
          <w:lang w:val="en-GB"/>
        </w:rPr>
        <w:t>speed.</w:t>
      </w:r>
      <w:r w:rsidR="00206937" w:rsidRPr="00A020AD">
        <w:rPr>
          <w:rFonts w:ascii="Arial" w:eastAsia="Times New Roman" w:hAnsi="Arial" w:cs="Times New Roman"/>
          <w:sz w:val="24"/>
          <w:szCs w:val="24"/>
          <w:lang w:val="en-GB"/>
        </w:rPr>
        <w:t xml:space="preserve"> </w:t>
      </w:r>
      <w:r w:rsidR="00716B8D" w:rsidRPr="00A020AD">
        <w:rPr>
          <w:rFonts w:ascii="Arial" w:eastAsia="Times New Roman" w:hAnsi="Arial" w:cs="Times New Roman"/>
          <w:sz w:val="24"/>
          <w:szCs w:val="24"/>
          <w:lang w:val="en-GB"/>
        </w:rPr>
        <w:t xml:space="preserve">The driver made a </w:t>
      </w:r>
      <w:r w:rsidR="004977A1" w:rsidRPr="00A020AD">
        <w:rPr>
          <w:rFonts w:ascii="Arial" w:eastAsia="Times New Roman" w:hAnsi="Arial" w:cs="Times New Roman"/>
          <w:sz w:val="24"/>
          <w:szCs w:val="24"/>
          <w:lang w:val="en-GB"/>
        </w:rPr>
        <w:t>U-</w:t>
      </w:r>
      <w:r w:rsidR="00000000" w:rsidRPr="00A020AD">
        <w:rPr>
          <w:rFonts w:ascii="Arial" w:eastAsia="Times New Roman" w:hAnsi="Arial" w:cs="Times New Roman"/>
          <w:sz w:val="24"/>
          <w:szCs w:val="24"/>
          <w:lang w:val="en-GB"/>
        </w:rPr>
        <w:t>turn to</w:t>
      </w:r>
      <w:r w:rsidR="00960148" w:rsidRPr="00A020AD">
        <w:rPr>
          <w:rFonts w:ascii="Arial" w:eastAsia="Times New Roman" w:hAnsi="Arial" w:cs="Times New Roman"/>
          <w:sz w:val="24"/>
          <w:szCs w:val="24"/>
          <w:lang w:val="en-GB"/>
        </w:rPr>
        <w:t xml:space="preserve"> </w:t>
      </w:r>
      <w:r w:rsidR="002733A2" w:rsidRPr="00A020AD">
        <w:rPr>
          <w:rFonts w:ascii="Arial" w:eastAsia="Times New Roman" w:hAnsi="Arial" w:cs="Times New Roman"/>
          <w:sz w:val="24"/>
          <w:szCs w:val="24"/>
          <w:lang w:val="en-GB"/>
        </w:rPr>
        <w:t>check</w:t>
      </w:r>
      <w:r w:rsidR="00194F27" w:rsidRPr="00A020AD">
        <w:rPr>
          <w:rFonts w:ascii="Arial" w:eastAsia="Times New Roman" w:hAnsi="Arial" w:cs="Times New Roman"/>
          <w:sz w:val="24"/>
          <w:szCs w:val="24"/>
          <w:lang w:val="en-GB"/>
        </w:rPr>
        <w:t xml:space="preserve"> on her</w:t>
      </w:r>
      <w:r w:rsidR="00960148" w:rsidRPr="00A020AD">
        <w:rPr>
          <w:rFonts w:ascii="Arial" w:eastAsia="Times New Roman" w:hAnsi="Arial" w:cs="Times New Roman"/>
          <w:sz w:val="24"/>
          <w:szCs w:val="24"/>
          <w:lang w:val="en-GB"/>
        </w:rPr>
        <w:t xml:space="preserve">; she was lying on the </w:t>
      </w:r>
      <w:r w:rsidR="004977A1" w:rsidRPr="00A020AD">
        <w:rPr>
          <w:rFonts w:ascii="Arial" w:eastAsia="Times New Roman" w:hAnsi="Arial" w:cs="Times New Roman"/>
          <w:sz w:val="24"/>
          <w:szCs w:val="24"/>
          <w:lang w:val="en-GB"/>
        </w:rPr>
        <w:t>road.</w:t>
      </w:r>
      <w:r w:rsidR="00E20F93" w:rsidRPr="00A020AD">
        <w:rPr>
          <w:rFonts w:ascii="Arial" w:eastAsia="Times New Roman" w:hAnsi="Arial" w:cs="Times New Roman"/>
          <w:sz w:val="24"/>
          <w:szCs w:val="24"/>
          <w:lang w:val="en-GB"/>
        </w:rPr>
        <w:t xml:space="preserve"> </w:t>
      </w:r>
      <w:r w:rsidR="002C542D" w:rsidRPr="00A020AD">
        <w:rPr>
          <w:rFonts w:ascii="Arial" w:eastAsia="Times New Roman" w:hAnsi="Arial" w:cs="Times New Roman"/>
          <w:sz w:val="24"/>
          <w:szCs w:val="24"/>
          <w:lang w:val="en-GB"/>
        </w:rPr>
        <w:t>Her employer</w:t>
      </w:r>
      <w:r w:rsidR="00E20F93" w:rsidRPr="00A020AD">
        <w:rPr>
          <w:rFonts w:ascii="Arial" w:eastAsia="Times New Roman" w:hAnsi="Arial" w:cs="Times New Roman"/>
          <w:sz w:val="24"/>
          <w:szCs w:val="24"/>
          <w:lang w:val="en-GB"/>
        </w:rPr>
        <w:t xml:space="preserve"> </w:t>
      </w:r>
      <w:r w:rsidR="00AA50AB" w:rsidRPr="00A020AD">
        <w:rPr>
          <w:rFonts w:ascii="Arial" w:eastAsia="Times New Roman" w:hAnsi="Arial" w:cs="Times New Roman"/>
          <w:sz w:val="24"/>
          <w:szCs w:val="24"/>
          <w:lang w:val="en-GB"/>
        </w:rPr>
        <w:t>took her to Life</w:t>
      </w:r>
      <w:r w:rsidR="000B2EF5" w:rsidRPr="00A020AD">
        <w:rPr>
          <w:rFonts w:ascii="Arial" w:eastAsia="Times New Roman" w:hAnsi="Arial" w:cs="Times New Roman"/>
          <w:sz w:val="24"/>
          <w:szCs w:val="24"/>
          <w:lang w:val="en-GB"/>
        </w:rPr>
        <w:t xml:space="preserve"> Glenwood </w:t>
      </w:r>
      <w:r w:rsidR="00903EE1" w:rsidRPr="00A020AD">
        <w:rPr>
          <w:rFonts w:ascii="Arial" w:eastAsia="Times New Roman" w:hAnsi="Arial" w:cs="Times New Roman"/>
          <w:sz w:val="24"/>
          <w:szCs w:val="24"/>
          <w:lang w:val="en-GB"/>
        </w:rPr>
        <w:t>Hospital</w:t>
      </w:r>
      <w:r w:rsidR="002C542D" w:rsidRPr="00A020AD">
        <w:rPr>
          <w:rFonts w:ascii="Arial" w:eastAsia="Times New Roman" w:hAnsi="Arial" w:cs="Times New Roman"/>
          <w:sz w:val="24"/>
          <w:szCs w:val="24"/>
          <w:lang w:val="en-GB"/>
        </w:rPr>
        <w:t xml:space="preserve"> for </w:t>
      </w:r>
      <w:r w:rsidR="004F4668" w:rsidRPr="00A020AD">
        <w:rPr>
          <w:rFonts w:ascii="Arial" w:eastAsia="Times New Roman" w:hAnsi="Arial" w:cs="Times New Roman"/>
          <w:sz w:val="24"/>
          <w:szCs w:val="24"/>
          <w:lang w:val="en-GB"/>
        </w:rPr>
        <w:t>treatment.</w:t>
      </w:r>
      <w:r w:rsidR="004977A1" w:rsidRPr="00A020AD">
        <w:rPr>
          <w:rFonts w:ascii="Arial" w:eastAsia="Times New Roman" w:hAnsi="Arial" w:cs="Times New Roman"/>
          <w:sz w:val="24"/>
          <w:szCs w:val="24"/>
          <w:lang w:val="en-GB"/>
        </w:rPr>
        <w:t xml:space="preserve"> </w:t>
      </w:r>
    </w:p>
    <w:p w14:paraId="445A1CB4" w14:textId="77777777" w:rsidR="00A03C8D" w:rsidRDefault="00A03C8D" w:rsidP="00A03C8D">
      <w:pPr>
        <w:pStyle w:val="ListParagraph"/>
        <w:spacing w:after="0" w:line="360" w:lineRule="auto"/>
        <w:ind w:left="567"/>
        <w:jc w:val="both"/>
        <w:rPr>
          <w:rFonts w:ascii="Arial" w:eastAsia="Times New Roman" w:hAnsi="Arial" w:cs="Times New Roman"/>
          <w:sz w:val="24"/>
          <w:szCs w:val="24"/>
          <w:lang w:val="en-GB"/>
        </w:rPr>
      </w:pPr>
    </w:p>
    <w:p w14:paraId="500C0A8B" w14:textId="77777777" w:rsidR="00CA4308" w:rsidRDefault="00CA4308" w:rsidP="00A03C8D">
      <w:pPr>
        <w:spacing w:after="0" w:line="360" w:lineRule="auto"/>
        <w:jc w:val="both"/>
        <w:rPr>
          <w:rFonts w:ascii="Arial" w:eastAsia="Times New Roman" w:hAnsi="Arial" w:cs="Times New Roman"/>
          <w:i/>
          <w:iCs/>
          <w:sz w:val="24"/>
          <w:szCs w:val="24"/>
          <w:lang w:val="en-GB"/>
        </w:rPr>
      </w:pPr>
    </w:p>
    <w:p w14:paraId="22CC6CA6" w14:textId="77777777" w:rsidR="00273601" w:rsidRDefault="00273601" w:rsidP="00A03C8D">
      <w:pPr>
        <w:spacing w:after="0" w:line="360" w:lineRule="auto"/>
        <w:jc w:val="both"/>
        <w:rPr>
          <w:rFonts w:ascii="Arial" w:eastAsia="Times New Roman" w:hAnsi="Arial" w:cs="Times New Roman"/>
          <w:i/>
          <w:iCs/>
          <w:sz w:val="24"/>
          <w:szCs w:val="24"/>
          <w:lang w:val="en-GB"/>
        </w:rPr>
      </w:pPr>
    </w:p>
    <w:p w14:paraId="5E9AD4EC" w14:textId="77777777" w:rsidR="00273601" w:rsidRDefault="00273601" w:rsidP="00A03C8D">
      <w:pPr>
        <w:spacing w:after="0" w:line="360" w:lineRule="auto"/>
        <w:jc w:val="both"/>
        <w:rPr>
          <w:rFonts w:ascii="Arial" w:eastAsia="Times New Roman" w:hAnsi="Arial" w:cs="Times New Roman"/>
          <w:i/>
          <w:iCs/>
          <w:sz w:val="24"/>
          <w:szCs w:val="24"/>
          <w:lang w:val="en-GB"/>
        </w:rPr>
      </w:pPr>
    </w:p>
    <w:p w14:paraId="78FD5893" w14:textId="1770D4A7" w:rsidR="00A03C8D" w:rsidRPr="00A03C8D" w:rsidRDefault="00000000" w:rsidP="00A03C8D">
      <w:pPr>
        <w:spacing w:after="0" w:line="360" w:lineRule="auto"/>
        <w:jc w:val="both"/>
        <w:rPr>
          <w:rFonts w:ascii="Arial" w:eastAsia="Times New Roman" w:hAnsi="Arial" w:cs="Times New Roman"/>
          <w:i/>
          <w:iCs/>
          <w:sz w:val="24"/>
          <w:szCs w:val="24"/>
          <w:lang w:val="en-GB"/>
        </w:rPr>
      </w:pPr>
      <w:r w:rsidRPr="00A03C8D">
        <w:rPr>
          <w:rFonts w:ascii="Arial" w:eastAsia="Times New Roman" w:hAnsi="Arial" w:cs="Times New Roman"/>
          <w:i/>
          <w:iCs/>
          <w:sz w:val="24"/>
          <w:szCs w:val="24"/>
          <w:lang w:val="en-GB"/>
        </w:rPr>
        <w:lastRenderedPageBreak/>
        <w:t xml:space="preserve">Analysis </w:t>
      </w:r>
    </w:p>
    <w:p w14:paraId="2A3BF6B1" w14:textId="77777777" w:rsidR="00750F2D" w:rsidRPr="00750F2D" w:rsidRDefault="00750F2D" w:rsidP="00750F2D">
      <w:pPr>
        <w:spacing w:after="0" w:line="360" w:lineRule="auto"/>
        <w:jc w:val="both"/>
        <w:rPr>
          <w:rFonts w:ascii="Arial" w:eastAsia="Times New Roman" w:hAnsi="Arial" w:cs="Times New Roman"/>
          <w:sz w:val="24"/>
          <w:szCs w:val="24"/>
          <w:lang w:val="en-GB"/>
        </w:rPr>
      </w:pPr>
    </w:p>
    <w:p w14:paraId="59739E5E" w14:textId="68F01E3C" w:rsidR="00A03C8D" w:rsidRPr="00A020AD" w:rsidRDefault="00A020AD" w:rsidP="00A020AD">
      <w:pPr>
        <w:tabs>
          <w:tab w:val="left" w:pos="567"/>
        </w:tabs>
        <w:spacing w:after="0" w:line="360" w:lineRule="auto"/>
        <w:ind w:left="567" w:hanging="567"/>
        <w:jc w:val="both"/>
        <w:rPr>
          <w:rFonts w:ascii="Arial" w:eastAsia="Times New Roman" w:hAnsi="Arial" w:cs="Arial"/>
          <w:sz w:val="24"/>
          <w:szCs w:val="24"/>
          <w:lang w:val="en-GB"/>
        </w:rPr>
      </w:pPr>
      <w:r w:rsidRPr="00A03C8D">
        <w:rPr>
          <w:rFonts w:ascii="Arial" w:eastAsia="Times New Roman" w:hAnsi="Arial" w:cs="Arial"/>
          <w:sz w:val="24"/>
          <w:szCs w:val="24"/>
          <w:lang w:val="en-GB"/>
        </w:rPr>
        <w:t>19.</w:t>
      </w:r>
      <w:r w:rsidRPr="00A03C8D">
        <w:rPr>
          <w:rFonts w:ascii="Arial" w:eastAsia="Times New Roman" w:hAnsi="Arial" w:cs="Arial"/>
          <w:sz w:val="24"/>
          <w:szCs w:val="24"/>
          <w:lang w:val="en-GB"/>
        </w:rPr>
        <w:tab/>
      </w:r>
      <w:r w:rsidR="00000000" w:rsidRPr="00A020AD">
        <w:rPr>
          <w:rFonts w:ascii="Arial" w:eastAsia="Times New Roman" w:hAnsi="Arial" w:cs="Times New Roman"/>
          <w:sz w:val="24"/>
          <w:szCs w:val="24"/>
          <w:lang w:val="en-GB"/>
        </w:rPr>
        <w:t xml:space="preserve">In terms of </w:t>
      </w:r>
      <w:r w:rsidR="00000000" w:rsidRPr="00A020AD">
        <w:rPr>
          <w:rFonts w:ascii="Arial" w:hAnsi="Arial" w:cs="Arial"/>
          <w:sz w:val="24"/>
          <w:szCs w:val="24"/>
        </w:rPr>
        <w:t>Section 16 of the Civil Proceedings Evidence Act</w:t>
      </w:r>
      <w:r w:rsidR="00000000">
        <w:rPr>
          <w:rStyle w:val="FootnoteReference"/>
          <w:rFonts w:ascii="Arial" w:hAnsi="Arial" w:cs="Arial"/>
          <w:sz w:val="24"/>
          <w:szCs w:val="24"/>
        </w:rPr>
        <w:footnoteReference w:id="5"/>
      </w:r>
      <w:r w:rsidR="00000000" w:rsidRPr="00A020AD">
        <w:rPr>
          <w:rFonts w:ascii="Arial" w:hAnsi="Arial" w:cs="Arial"/>
          <w:sz w:val="24"/>
          <w:szCs w:val="24"/>
        </w:rPr>
        <w:t xml:space="preserve"> A judgment may be given in any civil proceedings on the evidence of any single competent and credible witness. </w:t>
      </w:r>
      <w:r w:rsidR="00000000" w:rsidRPr="00A020AD">
        <w:rPr>
          <w:rFonts w:ascii="Arial" w:hAnsi="Arial" w:cs="Arial"/>
          <w:bCs/>
          <w:sz w:val="24"/>
          <w:szCs w:val="24"/>
        </w:rPr>
        <w:t xml:space="preserve">For the Plaintiff to succeed in her claim, she </w:t>
      </w:r>
      <w:r w:rsidR="00000000" w:rsidRPr="00A020AD">
        <w:rPr>
          <w:rFonts w:ascii="Arial" w:hAnsi="Arial" w:cs="Arial"/>
          <w:sz w:val="24"/>
          <w:szCs w:val="24"/>
        </w:rPr>
        <w:t>must satisfy the Court that, on the probabilities, her evidence is the truth.</w:t>
      </w:r>
      <w:r w:rsidR="00000000">
        <w:rPr>
          <w:rStyle w:val="FootnoteReference"/>
          <w:rFonts w:ascii="Arial" w:hAnsi="Arial" w:cs="Arial"/>
          <w:sz w:val="24"/>
          <w:szCs w:val="24"/>
        </w:rPr>
        <w:footnoteReference w:id="6"/>
      </w:r>
    </w:p>
    <w:p w14:paraId="438F7396" w14:textId="77777777" w:rsidR="00A03C8D" w:rsidRPr="00A03C8D" w:rsidRDefault="00A03C8D" w:rsidP="00A03C8D">
      <w:pPr>
        <w:pStyle w:val="ListParagraph"/>
        <w:rPr>
          <w:rFonts w:ascii="Arial" w:eastAsia="Times New Roman" w:hAnsi="Arial" w:cs="Arial"/>
          <w:sz w:val="24"/>
          <w:szCs w:val="24"/>
          <w:lang w:val="en-GB"/>
        </w:rPr>
      </w:pPr>
    </w:p>
    <w:p w14:paraId="7152097F" w14:textId="6416F72B" w:rsidR="00A03C8D" w:rsidRPr="00A020AD" w:rsidRDefault="00A020AD" w:rsidP="00A020AD">
      <w:pPr>
        <w:tabs>
          <w:tab w:val="left" w:pos="567"/>
        </w:tabs>
        <w:spacing w:after="0" w:line="360" w:lineRule="auto"/>
        <w:ind w:left="567" w:hanging="567"/>
        <w:jc w:val="both"/>
        <w:rPr>
          <w:rFonts w:ascii="Arial" w:hAnsi="Arial" w:cs="Arial"/>
          <w:bCs/>
          <w:sz w:val="24"/>
          <w:szCs w:val="24"/>
        </w:rPr>
      </w:pPr>
      <w:r w:rsidRPr="00442DB5">
        <w:rPr>
          <w:rFonts w:ascii="Arial" w:hAnsi="Arial" w:cs="Arial"/>
          <w:sz w:val="24"/>
          <w:szCs w:val="24"/>
        </w:rPr>
        <w:t>20.</w:t>
      </w:r>
      <w:r w:rsidRPr="00442DB5">
        <w:rPr>
          <w:rFonts w:ascii="Arial" w:hAnsi="Arial" w:cs="Arial"/>
          <w:sz w:val="24"/>
          <w:szCs w:val="24"/>
        </w:rPr>
        <w:tab/>
      </w:r>
      <w:r w:rsidR="00000000" w:rsidRPr="00A020AD">
        <w:rPr>
          <w:rFonts w:ascii="Arial" w:eastAsia="Times New Roman" w:hAnsi="Arial" w:cs="Times New Roman"/>
          <w:sz w:val="24"/>
          <w:szCs w:val="24"/>
          <w:lang w:val="en-GB"/>
        </w:rPr>
        <w:t>I am not satisfied that Plaintiff has discharged the onus on the issue of liability for RAF.</w:t>
      </w:r>
    </w:p>
    <w:p w14:paraId="73433C54" w14:textId="77777777" w:rsidR="00442DB5" w:rsidRPr="00442DB5" w:rsidRDefault="00442DB5" w:rsidP="00442DB5">
      <w:pPr>
        <w:pStyle w:val="ListParagraph"/>
        <w:rPr>
          <w:rFonts w:ascii="Arial" w:hAnsi="Arial" w:cs="Arial"/>
          <w:bCs/>
          <w:sz w:val="24"/>
          <w:szCs w:val="24"/>
        </w:rPr>
      </w:pPr>
    </w:p>
    <w:p w14:paraId="756E51A2" w14:textId="6B02465F" w:rsidR="00442DB5" w:rsidRPr="00A020AD" w:rsidRDefault="00A020AD" w:rsidP="00A020AD">
      <w:pPr>
        <w:tabs>
          <w:tab w:val="left" w:pos="567"/>
        </w:tabs>
        <w:spacing w:after="0" w:line="360" w:lineRule="auto"/>
        <w:ind w:left="567" w:hanging="567"/>
        <w:jc w:val="both"/>
        <w:rPr>
          <w:rFonts w:ascii="Arial" w:hAnsi="Arial" w:cs="Arial"/>
          <w:bCs/>
          <w:sz w:val="24"/>
          <w:szCs w:val="24"/>
        </w:rPr>
      </w:pPr>
      <w:r w:rsidRPr="00CA4308">
        <w:rPr>
          <w:rFonts w:ascii="Arial" w:hAnsi="Arial" w:cs="Arial"/>
          <w:sz w:val="24"/>
          <w:szCs w:val="24"/>
        </w:rPr>
        <w:t>21.</w:t>
      </w:r>
      <w:r w:rsidRPr="00CA4308">
        <w:rPr>
          <w:rFonts w:ascii="Arial" w:hAnsi="Arial" w:cs="Arial"/>
          <w:sz w:val="24"/>
          <w:szCs w:val="24"/>
        </w:rPr>
        <w:tab/>
      </w:r>
      <w:r w:rsidR="00000000" w:rsidRPr="00A020AD">
        <w:rPr>
          <w:rFonts w:ascii="Arial" w:hAnsi="Arial" w:cs="Arial"/>
          <w:sz w:val="24"/>
          <w:szCs w:val="24"/>
        </w:rPr>
        <w:t xml:space="preserve">In causation inquiry, the logical starting point is the consideration of the RAF 1 Form, section 19(f) affidavit and the receiving facility's hospital records. These documents constitute primary records to establish the accident's occurrence. </w:t>
      </w:r>
    </w:p>
    <w:p w14:paraId="243E9C14" w14:textId="77777777" w:rsidR="00CA4308" w:rsidRPr="00CA4308" w:rsidRDefault="00CA4308" w:rsidP="00CA4308">
      <w:pPr>
        <w:spacing w:after="0" w:line="360" w:lineRule="auto"/>
        <w:jc w:val="both"/>
        <w:rPr>
          <w:rFonts w:ascii="Arial" w:hAnsi="Arial" w:cs="Arial"/>
          <w:bCs/>
          <w:sz w:val="24"/>
          <w:szCs w:val="24"/>
        </w:rPr>
      </w:pPr>
    </w:p>
    <w:p w14:paraId="10F67838" w14:textId="6E9F2B2A" w:rsidR="00442DB5" w:rsidRPr="00A020AD" w:rsidRDefault="00A020AD" w:rsidP="00A020AD">
      <w:pPr>
        <w:tabs>
          <w:tab w:val="left" w:pos="567"/>
        </w:tabs>
        <w:spacing w:after="0" w:line="360" w:lineRule="auto"/>
        <w:ind w:left="567" w:hanging="567"/>
        <w:jc w:val="both"/>
        <w:rPr>
          <w:rFonts w:ascii="Arial" w:hAnsi="Arial" w:cs="Arial"/>
          <w:bCs/>
          <w:sz w:val="24"/>
          <w:szCs w:val="24"/>
        </w:rPr>
      </w:pPr>
      <w:r>
        <w:rPr>
          <w:rFonts w:ascii="Arial" w:hAnsi="Arial" w:cs="Arial"/>
          <w:sz w:val="24"/>
          <w:szCs w:val="24"/>
        </w:rPr>
        <w:t>22.</w:t>
      </w:r>
      <w:r>
        <w:rPr>
          <w:rFonts w:ascii="Arial" w:hAnsi="Arial" w:cs="Arial"/>
          <w:sz w:val="24"/>
          <w:szCs w:val="24"/>
        </w:rPr>
        <w:tab/>
      </w:r>
      <w:r w:rsidR="00000000" w:rsidRPr="00A020AD">
        <w:rPr>
          <w:rFonts w:ascii="Arial" w:hAnsi="Arial" w:cs="Arial"/>
          <w:bCs/>
          <w:sz w:val="24"/>
          <w:szCs w:val="24"/>
        </w:rPr>
        <w:t>As stated earlier, the Plaintiff was the only one who testified regarding the events that led to the accident. In these circumstances, the court may accept her version or reject it as a fabrication.</w:t>
      </w:r>
    </w:p>
    <w:p w14:paraId="5A6EC4B9" w14:textId="77777777" w:rsidR="00442DB5" w:rsidRPr="00BD6E0D" w:rsidRDefault="00442DB5" w:rsidP="00442DB5">
      <w:pPr>
        <w:pStyle w:val="ListParagraph"/>
        <w:rPr>
          <w:rFonts w:ascii="Arial" w:hAnsi="Arial" w:cs="Arial"/>
          <w:bCs/>
          <w:sz w:val="24"/>
          <w:szCs w:val="24"/>
        </w:rPr>
      </w:pPr>
    </w:p>
    <w:p w14:paraId="667DD8E1" w14:textId="7EB0025B" w:rsidR="00442DB5" w:rsidRPr="00A020AD" w:rsidRDefault="00A020AD" w:rsidP="00A020AD">
      <w:pPr>
        <w:tabs>
          <w:tab w:val="left" w:pos="567"/>
        </w:tabs>
        <w:spacing w:after="0" w:line="360" w:lineRule="auto"/>
        <w:ind w:left="567" w:hanging="567"/>
        <w:jc w:val="both"/>
        <w:rPr>
          <w:rFonts w:ascii="Arial" w:hAnsi="Arial" w:cs="Arial"/>
          <w:bCs/>
          <w:sz w:val="24"/>
          <w:szCs w:val="24"/>
        </w:rPr>
      </w:pPr>
      <w:r w:rsidRPr="00C7731A">
        <w:rPr>
          <w:rFonts w:ascii="Arial" w:hAnsi="Arial" w:cs="Arial"/>
          <w:sz w:val="24"/>
          <w:szCs w:val="24"/>
        </w:rPr>
        <w:t>23.</w:t>
      </w:r>
      <w:r w:rsidRPr="00C7731A">
        <w:rPr>
          <w:rFonts w:ascii="Arial" w:hAnsi="Arial" w:cs="Arial"/>
          <w:sz w:val="24"/>
          <w:szCs w:val="24"/>
        </w:rPr>
        <w:tab/>
      </w:r>
      <w:r w:rsidR="00000000" w:rsidRPr="00A020AD">
        <w:rPr>
          <w:rFonts w:ascii="Arial" w:hAnsi="Arial" w:cs="Arial"/>
          <w:bCs/>
          <w:sz w:val="24"/>
          <w:szCs w:val="24"/>
        </w:rPr>
        <w:t xml:space="preserve"> The plaintiff testified that she fell from a speeding vehicle in Apex Road </w:t>
      </w:r>
      <w:r w:rsidR="008204C7" w:rsidRPr="00A020AD">
        <w:rPr>
          <w:rFonts w:ascii="Arial" w:hAnsi="Arial" w:cs="Arial"/>
          <w:bCs/>
          <w:sz w:val="24"/>
          <w:szCs w:val="24"/>
        </w:rPr>
        <w:t>Benoni,</w:t>
      </w:r>
      <w:r w:rsidR="00000000" w:rsidRPr="00A020AD">
        <w:rPr>
          <w:rFonts w:ascii="Arial" w:hAnsi="Arial" w:cs="Arial"/>
          <w:bCs/>
          <w:sz w:val="24"/>
          <w:szCs w:val="24"/>
        </w:rPr>
        <w:t xml:space="preserve"> and the injuries she suffered were caused solely by the negligent driver of his employer, who drove the vehicle at an excessive speed and lost control of it. In her particulars of claim, Plaintiff failed to disclose how the accident occurred. Both in her particulars of claim and section 19 (f) affidavit, she only states that she was involved in an accident and or collision. </w:t>
      </w:r>
    </w:p>
    <w:p w14:paraId="04F60A41" w14:textId="77777777" w:rsidR="00442DB5" w:rsidRPr="00BD6E0D" w:rsidRDefault="00442DB5" w:rsidP="00442DB5">
      <w:pPr>
        <w:pStyle w:val="ListParagraph"/>
        <w:rPr>
          <w:rFonts w:ascii="Arial" w:hAnsi="Arial" w:cs="Arial"/>
          <w:bCs/>
          <w:sz w:val="24"/>
          <w:szCs w:val="24"/>
        </w:rPr>
      </w:pPr>
    </w:p>
    <w:p w14:paraId="6DF42345" w14:textId="7CE879A9" w:rsidR="00442DB5" w:rsidRPr="00A020AD" w:rsidRDefault="00A020AD" w:rsidP="00A020AD">
      <w:pPr>
        <w:tabs>
          <w:tab w:val="left" w:pos="567"/>
        </w:tabs>
        <w:spacing w:after="0" w:line="360" w:lineRule="auto"/>
        <w:ind w:left="567" w:hanging="567"/>
        <w:jc w:val="both"/>
        <w:rPr>
          <w:rFonts w:ascii="Arial" w:hAnsi="Arial" w:cs="Arial"/>
          <w:bCs/>
          <w:sz w:val="24"/>
          <w:szCs w:val="24"/>
        </w:rPr>
      </w:pPr>
      <w:r w:rsidRPr="00CA4308">
        <w:rPr>
          <w:rFonts w:ascii="Arial" w:hAnsi="Arial" w:cs="Arial"/>
          <w:sz w:val="24"/>
          <w:szCs w:val="24"/>
        </w:rPr>
        <w:t>24.</w:t>
      </w:r>
      <w:r w:rsidRPr="00CA4308">
        <w:rPr>
          <w:rFonts w:ascii="Arial" w:hAnsi="Arial" w:cs="Arial"/>
          <w:sz w:val="24"/>
          <w:szCs w:val="24"/>
        </w:rPr>
        <w:tab/>
      </w:r>
      <w:r w:rsidR="00000000" w:rsidRPr="00A020AD">
        <w:rPr>
          <w:rFonts w:ascii="Arial" w:hAnsi="Arial" w:cs="Arial"/>
          <w:bCs/>
          <w:sz w:val="24"/>
          <w:szCs w:val="24"/>
        </w:rPr>
        <w:t xml:space="preserve">The Plaintiff’s section 19 (f) </w:t>
      </w:r>
      <w:r w:rsidR="008204C7" w:rsidRPr="00A020AD">
        <w:rPr>
          <w:rFonts w:ascii="Arial" w:hAnsi="Arial" w:cs="Arial"/>
          <w:bCs/>
          <w:sz w:val="24"/>
          <w:szCs w:val="24"/>
        </w:rPr>
        <w:t>affidavit deposed</w:t>
      </w:r>
      <w:r w:rsidR="00000000" w:rsidRPr="00A020AD">
        <w:rPr>
          <w:rFonts w:ascii="Arial" w:hAnsi="Arial" w:cs="Arial"/>
          <w:bCs/>
          <w:sz w:val="24"/>
          <w:szCs w:val="24"/>
        </w:rPr>
        <w:t xml:space="preserve"> on 25 November 2020</w:t>
      </w:r>
      <w:r w:rsidR="00CA4308" w:rsidRPr="00A020AD">
        <w:rPr>
          <w:rFonts w:ascii="Arial" w:hAnsi="Arial" w:cs="Arial"/>
          <w:bCs/>
          <w:sz w:val="24"/>
          <w:szCs w:val="24"/>
        </w:rPr>
        <w:t xml:space="preserve">, the Plaintiff </w:t>
      </w:r>
      <w:r w:rsidR="00000000" w:rsidRPr="00A020AD">
        <w:rPr>
          <w:rFonts w:ascii="Arial" w:hAnsi="Arial" w:cs="Arial"/>
          <w:bCs/>
          <w:sz w:val="24"/>
          <w:szCs w:val="24"/>
        </w:rPr>
        <w:t xml:space="preserve">stated under oath that </w:t>
      </w:r>
      <w:r w:rsidR="00CA4308" w:rsidRPr="00A020AD">
        <w:rPr>
          <w:rFonts w:ascii="Arial" w:hAnsi="Arial" w:cs="Arial"/>
          <w:bCs/>
          <w:sz w:val="24"/>
          <w:szCs w:val="24"/>
        </w:rPr>
        <w:t>s</w:t>
      </w:r>
      <w:r w:rsidR="00000000" w:rsidRPr="00A020AD">
        <w:rPr>
          <w:rFonts w:ascii="Arial" w:hAnsi="Arial" w:cs="Arial"/>
          <w:bCs/>
          <w:sz w:val="24"/>
          <w:szCs w:val="24"/>
        </w:rPr>
        <w:t>he was a passenger of the motor vehicle bearing unknown registration letters and numbers, there and there being driven by Pitso Moeketsi.</w:t>
      </w:r>
      <w:r w:rsidR="00CA4308" w:rsidRPr="00A020AD">
        <w:rPr>
          <w:rFonts w:ascii="Arial" w:hAnsi="Arial" w:cs="Arial"/>
          <w:bCs/>
          <w:sz w:val="24"/>
          <w:szCs w:val="24"/>
        </w:rPr>
        <w:t xml:space="preserve"> </w:t>
      </w:r>
      <w:r w:rsidR="00000000" w:rsidRPr="00A020AD">
        <w:rPr>
          <w:rFonts w:ascii="Arial" w:hAnsi="Arial" w:cs="Arial"/>
          <w:bCs/>
          <w:sz w:val="24"/>
          <w:szCs w:val="24"/>
        </w:rPr>
        <w:t xml:space="preserve">In her evidence, the Plaintiff testified that she was conveyed by her employer's vehicle with her colleagues at the time of the </w:t>
      </w:r>
      <w:r w:rsidR="00273601" w:rsidRPr="00A020AD">
        <w:rPr>
          <w:rFonts w:ascii="Arial" w:hAnsi="Arial" w:cs="Arial"/>
          <w:bCs/>
          <w:sz w:val="24"/>
          <w:szCs w:val="24"/>
        </w:rPr>
        <w:t xml:space="preserve">accident, but she did not provide the registration numbers of the insured vehicle. In addition, in the </w:t>
      </w:r>
      <w:r w:rsidR="00000000" w:rsidRPr="00A020AD">
        <w:rPr>
          <w:rFonts w:ascii="Arial" w:hAnsi="Arial" w:cs="Arial"/>
          <w:bCs/>
          <w:sz w:val="24"/>
          <w:szCs w:val="24"/>
        </w:rPr>
        <w:t xml:space="preserve">RAF 1 Form, the plaintiff failed to complete crucial information regarding the </w:t>
      </w:r>
      <w:r w:rsidR="008204C7" w:rsidRPr="00A020AD">
        <w:rPr>
          <w:rFonts w:ascii="Arial" w:hAnsi="Arial" w:cs="Arial"/>
          <w:bCs/>
          <w:sz w:val="24"/>
          <w:szCs w:val="24"/>
        </w:rPr>
        <w:t>accident</w:t>
      </w:r>
      <w:r w:rsidR="00273601" w:rsidRPr="00A020AD">
        <w:rPr>
          <w:rFonts w:ascii="Arial" w:hAnsi="Arial" w:cs="Arial"/>
          <w:bCs/>
          <w:sz w:val="24"/>
          <w:szCs w:val="24"/>
        </w:rPr>
        <w:t xml:space="preserve">. </w:t>
      </w:r>
      <w:r w:rsidR="00000000" w:rsidRPr="00A020AD">
        <w:rPr>
          <w:rFonts w:ascii="Arial" w:hAnsi="Arial" w:cs="Arial"/>
          <w:bCs/>
          <w:sz w:val="24"/>
          <w:szCs w:val="24"/>
        </w:rPr>
        <w:t xml:space="preserve">Section 6, which deals with the registration number of the vehicle, the </w:t>
      </w:r>
      <w:r w:rsidR="00000000" w:rsidRPr="00A020AD">
        <w:rPr>
          <w:rFonts w:ascii="Arial" w:hAnsi="Arial" w:cs="Arial"/>
          <w:bCs/>
          <w:sz w:val="24"/>
          <w:szCs w:val="24"/>
        </w:rPr>
        <w:lastRenderedPageBreak/>
        <w:t xml:space="preserve">driver's physical address, the driver's contact details were not completed. Instead, the plaintiff inserted the words "Not Applicable ."How can this crucial information be regarded as not </w:t>
      </w:r>
      <w:r w:rsidR="008204C7" w:rsidRPr="00A020AD">
        <w:rPr>
          <w:rFonts w:ascii="Arial" w:hAnsi="Arial" w:cs="Arial"/>
          <w:bCs/>
          <w:sz w:val="24"/>
          <w:szCs w:val="24"/>
        </w:rPr>
        <w:t>applicable?</w:t>
      </w:r>
      <w:r w:rsidR="00000000" w:rsidRPr="00A020AD">
        <w:rPr>
          <w:rFonts w:ascii="Arial" w:hAnsi="Arial" w:cs="Arial"/>
          <w:bCs/>
          <w:sz w:val="24"/>
          <w:szCs w:val="24"/>
        </w:rPr>
        <w:t xml:space="preserve"> This information could have been obtained easily as the Plaintiff was conveyed by her employer's vehicle to her work</w:t>
      </w:r>
      <w:r w:rsidR="00CA4308" w:rsidRPr="00A020AD">
        <w:rPr>
          <w:rFonts w:ascii="Arial" w:hAnsi="Arial" w:cs="Arial"/>
          <w:bCs/>
          <w:sz w:val="24"/>
          <w:szCs w:val="24"/>
        </w:rPr>
        <w:t>station.</w:t>
      </w:r>
    </w:p>
    <w:p w14:paraId="49FA0F18" w14:textId="77777777" w:rsidR="00442DB5" w:rsidRPr="001811F4" w:rsidRDefault="00442DB5" w:rsidP="00442DB5">
      <w:pPr>
        <w:pStyle w:val="ListParagraph"/>
        <w:rPr>
          <w:rFonts w:ascii="Arial" w:hAnsi="Arial" w:cs="Arial"/>
          <w:bCs/>
          <w:sz w:val="24"/>
          <w:szCs w:val="24"/>
        </w:rPr>
      </w:pPr>
    </w:p>
    <w:p w14:paraId="1921DD78" w14:textId="270F1280" w:rsidR="00442DB5" w:rsidRPr="00A020AD" w:rsidRDefault="00A020AD" w:rsidP="00A020AD">
      <w:pPr>
        <w:tabs>
          <w:tab w:val="left" w:pos="567"/>
        </w:tabs>
        <w:spacing w:after="0" w:line="360" w:lineRule="auto"/>
        <w:ind w:left="567" w:hanging="567"/>
        <w:jc w:val="both"/>
        <w:rPr>
          <w:rFonts w:ascii="Arial" w:hAnsi="Arial" w:cs="Arial"/>
          <w:bCs/>
          <w:sz w:val="24"/>
          <w:szCs w:val="24"/>
        </w:rPr>
      </w:pPr>
      <w:r w:rsidRPr="00CA4308">
        <w:rPr>
          <w:rFonts w:ascii="Arial" w:hAnsi="Arial" w:cs="Arial"/>
          <w:sz w:val="24"/>
          <w:szCs w:val="24"/>
        </w:rPr>
        <w:t>25.</w:t>
      </w:r>
      <w:r w:rsidRPr="00CA4308">
        <w:rPr>
          <w:rFonts w:ascii="Arial" w:hAnsi="Arial" w:cs="Arial"/>
          <w:sz w:val="24"/>
          <w:szCs w:val="24"/>
        </w:rPr>
        <w:tab/>
      </w:r>
      <w:r w:rsidR="00000000" w:rsidRPr="00A020AD">
        <w:rPr>
          <w:rFonts w:ascii="Arial" w:hAnsi="Arial" w:cs="Arial"/>
          <w:bCs/>
          <w:sz w:val="24"/>
          <w:szCs w:val="24"/>
        </w:rPr>
        <w:t>Other crucial information missing from the claim form is the details of the workman's compensation</w:t>
      </w:r>
      <w:r w:rsidR="008204C7" w:rsidRPr="00A020AD">
        <w:rPr>
          <w:rFonts w:ascii="Arial" w:hAnsi="Arial" w:cs="Arial"/>
          <w:bCs/>
          <w:sz w:val="24"/>
          <w:szCs w:val="24"/>
        </w:rPr>
        <w:t>, Employment and Employer details and</w:t>
      </w:r>
      <w:r w:rsidR="00000000" w:rsidRPr="00A020AD">
        <w:rPr>
          <w:rFonts w:ascii="Arial" w:hAnsi="Arial" w:cs="Arial"/>
          <w:bCs/>
          <w:sz w:val="24"/>
          <w:szCs w:val="24"/>
        </w:rPr>
        <w:t xml:space="preserve"> witnesses. The plaintiff did not provide any information regarding the workman's compensation, employment </w:t>
      </w:r>
      <w:r w:rsidR="008204C7" w:rsidRPr="00A020AD">
        <w:rPr>
          <w:rFonts w:ascii="Arial" w:hAnsi="Arial" w:cs="Arial"/>
          <w:bCs/>
          <w:sz w:val="24"/>
          <w:szCs w:val="24"/>
        </w:rPr>
        <w:t>details</w:t>
      </w:r>
      <w:r w:rsidR="00000000" w:rsidRPr="00A020AD">
        <w:rPr>
          <w:rFonts w:ascii="Arial" w:hAnsi="Arial" w:cs="Arial"/>
          <w:bCs/>
          <w:sz w:val="24"/>
          <w:szCs w:val="24"/>
        </w:rPr>
        <w:t xml:space="preserve">, or employer </w:t>
      </w:r>
      <w:r w:rsidR="008204C7" w:rsidRPr="00A020AD">
        <w:rPr>
          <w:rFonts w:ascii="Arial" w:hAnsi="Arial" w:cs="Arial"/>
          <w:bCs/>
          <w:sz w:val="24"/>
          <w:szCs w:val="24"/>
        </w:rPr>
        <w:t>details; instead</w:t>
      </w:r>
      <w:r w:rsidR="00000000" w:rsidRPr="00A020AD">
        <w:rPr>
          <w:rFonts w:ascii="Arial" w:hAnsi="Arial" w:cs="Arial"/>
          <w:bCs/>
          <w:sz w:val="24"/>
          <w:szCs w:val="24"/>
        </w:rPr>
        <w:t xml:space="preserve">, she inserted the words "not applicable." </w:t>
      </w:r>
      <w:r w:rsidR="008204C7" w:rsidRPr="00A020AD">
        <w:rPr>
          <w:rFonts w:ascii="Arial" w:hAnsi="Arial" w:cs="Arial"/>
          <w:bCs/>
          <w:sz w:val="24"/>
          <w:szCs w:val="24"/>
        </w:rPr>
        <w:t>Notably, the</w:t>
      </w:r>
      <w:r w:rsidR="00000000" w:rsidRPr="00A020AD">
        <w:rPr>
          <w:rFonts w:ascii="Arial" w:hAnsi="Arial" w:cs="Arial"/>
          <w:bCs/>
          <w:sz w:val="24"/>
          <w:szCs w:val="24"/>
        </w:rPr>
        <w:t xml:space="preserve"> details of the COID were completed in the hospital </w:t>
      </w:r>
      <w:r w:rsidR="008204C7" w:rsidRPr="00A020AD">
        <w:rPr>
          <w:rFonts w:ascii="Arial" w:hAnsi="Arial" w:cs="Arial"/>
          <w:bCs/>
          <w:sz w:val="24"/>
          <w:szCs w:val="24"/>
        </w:rPr>
        <w:t>records,</w:t>
      </w:r>
      <w:r w:rsidR="00000000" w:rsidRPr="00A020AD">
        <w:rPr>
          <w:rFonts w:ascii="Arial" w:hAnsi="Arial" w:cs="Arial"/>
          <w:bCs/>
          <w:sz w:val="24"/>
          <w:szCs w:val="24"/>
        </w:rPr>
        <w:t xml:space="preserve"> including the company </w:t>
      </w:r>
      <w:r w:rsidR="008204C7" w:rsidRPr="00A020AD">
        <w:rPr>
          <w:rFonts w:ascii="Arial" w:hAnsi="Arial" w:cs="Arial"/>
          <w:bCs/>
          <w:sz w:val="24"/>
          <w:szCs w:val="24"/>
        </w:rPr>
        <w:t>name,</w:t>
      </w:r>
      <w:r w:rsidR="00000000" w:rsidRPr="00A020AD">
        <w:rPr>
          <w:rFonts w:ascii="Arial" w:hAnsi="Arial" w:cs="Arial"/>
          <w:bCs/>
          <w:sz w:val="24"/>
          <w:szCs w:val="24"/>
        </w:rPr>
        <w:t xml:space="preserve"> the registration number, the employer's address, the contact person and number, and the employer's address. </w:t>
      </w:r>
    </w:p>
    <w:p w14:paraId="4339FE97" w14:textId="77777777" w:rsidR="00A03C8D" w:rsidRPr="00A03C8D" w:rsidRDefault="00A03C8D" w:rsidP="00A03C8D">
      <w:pPr>
        <w:pStyle w:val="ListParagraph"/>
        <w:rPr>
          <w:rFonts w:ascii="Arial" w:hAnsi="Arial" w:cs="Arial"/>
          <w:sz w:val="24"/>
          <w:szCs w:val="24"/>
        </w:rPr>
      </w:pPr>
    </w:p>
    <w:p w14:paraId="22E8B0F6" w14:textId="25449084" w:rsidR="00850BC5" w:rsidRPr="00A020AD" w:rsidRDefault="00A020AD" w:rsidP="00A020AD">
      <w:pPr>
        <w:tabs>
          <w:tab w:val="left" w:pos="567"/>
        </w:tabs>
        <w:spacing w:after="0" w:line="360" w:lineRule="auto"/>
        <w:ind w:left="567" w:hanging="567"/>
        <w:jc w:val="both"/>
        <w:rPr>
          <w:rFonts w:ascii="Arial" w:hAnsi="Arial" w:cs="Arial"/>
          <w:bCs/>
          <w:sz w:val="24"/>
          <w:szCs w:val="24"/>
        </w:rPr>
      </w:pPr>
      <w:r w:rsidRPr="00850BC5">
        <w:rPr>
          <w:rFonts w:ascii="Arial" w:hAnsi="Arial" w:cs="Arial"/>
          <w:sz w:val="24"/>
          <w:szCs w:val="24"/>
        </w:rPr>
        <w:t>26.</w:t>
      </w:r>
      <w:r w:rsidRPr="00850BC5">
        <w:rPr>
          <w:rFonts w:ascii="Arial" w:hAnsi="Arial" w:cs="Arial"/>
          <w:sz w:val="24"/>
          <w:szCs w:val="24"/>
        </w:rPr>
        <w:tab/>
      </w:r>
      <w:r w:rsidR="00000000" w:rsidRPr="00A020AD">
        <w:rPr>
          <w:rFonts w:ascii="Arial" w:hAnsi="Arial" w:cs="Arial"/>
          <w:sz w:val="24"/>
          <w:szCs w:val="24"/>
        </w:rPr>
        <w:t>T</w:t>
      </w:r>
      <w:r w:rsidR="00A03C8D" w:rsidRPr="00A020AD">
        <w:rPr>
          <w:rFonts w:ascii="Arial" w:hAnsi="Arial" w:cs="Arial"/>
          <w:sz w:val="24"/>
          <w:szCs w:val="24"/>
        </w:rPr>
        <w:t xml:space="preserve">he </w:t>
      </w:r>
      <w:r w:rsidR="00000000" w:rsidRPr="00A020AD">
        <w:rPr>
          <w:rFonts w:ascii="Arial" w:hAnsi="Arial" w:cs="Arial"/>
          <w:sz w:val="24"/>
          <w:szCs w:val="24"/>
        </w:rPr>
        <w:t xml:space="preserve">Road Accident Fund provides for three main prescribed forms to be submitted when a claim is lodged against the RAF. RAF1 form, RAF 3 </w:t>
      </w:r>
      <w:r w:rsidR="00CA4308" w:rsidRPr="00A020AD">
        <w:rPr>
          <w:rFonts w:ascii="Arial" w:hAnsi="Arial" w:cs="Arial"/>
          <w:sz w:val="24"/>
          <w:szCs w:val="24"/>
        </w:rPr>
        <w:t xml:space="preserve">or section 19(f) </w:t>
      </w:r>
      <w:r w:rsidR="008204C7" w:rsidRPr="00A020AD">
        <w:rPr>
          <w:rFonts w:ascii="Arial" w:hAnsi="Arial" w:cs="Arial"/>
          <w:sz w:val="24"/>
          <w:szCs w:val="24"/>
        </w:rPr>
        <w:t>affidavit, RAF</w:t>
      </w:r>
      <w:r w:rsidR="00000000" w:rsidRPr="00A020AD">
        <w:rPr>
          <w:rFonts w:ascii="Arial" w:hAnsi="Arial" w:cs="Arial"/>
          <w:sz w:val="24"/>
          <w:szCs w:val="24"/>
        </w:rPr>
        <w:t xml:space="preserve"> 4 if general damages are claimed and supporting documents. In this matter, only the loss of income and future medical expenses are claimed. </w:t>
      </w:r>
    </w:p>
    <w:p w14:paraId="53D9997E" w14:textId="77777777" w:rsidR="00850BC5" w:rsidRPr="00850BC5" w:rsidRDefault="00850BC5" w:rsidP="00850BC5">
      <w:pPr>
        <w:pStyle w:val="ListParagraph"/>
        <w:rPr>
          <w:rFonts w:ascii="Arial" w:hAnsi="Arial" w:cs="Arial"/>
          <w:sz w:val="24"/>
          <w:szCs w:val="24"/>
        </w:rPr>
      </w:pPr>
    </w:p>
    <w:p w14:paraId="5DE26597" w14:textId="095F42E4" w:rsidR="00850BC5" w:rsidRPr="00A020AD" w:rsidRDefault="00A020AD" w:rsidP="00A020AD">
      <w:pPr>
        <w:tabs>
          <w:tab w:val="left" w:pos="567"/>
        </w:tabs>
        <w:spacing w:after="0" w:line="360" w:lineRule="auto"/>
        <w:ind w:left="567" w:hanging="567"/>
        <w:jc w:val="both"/>
        <w:rPr>
          <w:rFonts w:ascii="Arial" w:hAnsi="Arial" w:cs="Arial"/>
          <w:bCs/>
          <w:sz w:val="24"/>
          <w:szCs w:val="24"/>
        </w:rPr>
      </w:pPr>
      <w:r w:rsidRPr="00850BC5">
        <w:rPr>
          <w:rFonts w:ascii="Arial" w:hAnsi="Arial" w:cs="Arial"/>
          <w:sz w:val="24"/>
          <w:szCs w:val="24"/>
        </w:rPr>
        <w:t>27.</w:t>
      </w:r>
      <w:r w:rsidRPr="00850BC5">
        <w:rPr>
          <w:rFonts w:ascii="Arial" w:hAnsi="Arial" w:cs="Arial"/>
          <w:sz w:val="24"/>
          <w:szCs w:val="24"/>
        </w:rPr>
        <w:tab/>
      </w:r>
      <w:r w:rsidR="00000000" w:rsidRPr="00A020AD">
        <w:rPr>
          <w:rFonts w:ascii="Arial" w:hAnsi="Arial" w:cs="Arial"/>
          <w:sz w:val="24"/>
          <w:szCs w:val="24"/>
        </w:rPr>
        <w:t xml:space="preserve">The RAF1 deals with </w:t>
      </w:r>
      <w:r w:rsidR="00273601" w:rsidRPr="00A020AD">
        <w:rPr>
          <w:rFonts w:ascii="Arial" w:hAnsi="Arial" w:cs="Arial"/>
          <w:sz w:val="24"/>
          <w:szCs w:val="24"/>
        </w:rPr>
        <w:t xml:space="preserve">general </w:t>
      </w:r>
      <w:r w:rsidR="00000000" w:rsidRPr="00A020AD">
        <w:rPr>
          <w:rFonts w:ascii="Arial" w:hAnsi="Arial" w:cs="Arial"/>
          <w:sz w:val="24"/>
          <w:szCs w:val="24"/>
        </w:rPr>
        <w:t xml:space="preserve">information </w:t>
      </w:r>
      <w:r w:rsidR="001811F4" w:rsidRPr="00A020AD">
        <w:rPr>
          <w:rFonts w:ascii="Arial" w:hAnsi="Arial" w:cs="Arial"/>
          <w:sz w:val="24"/>
          <w:szCs w:val="24"/>
        </w:rPr>
        <w:t>about the claim. The Plaintiff is required to complete it to validate the claim for substantial compliance.</w:t>
      </w:r>
    </w:p>
    <w:p w14:paraId="5160447F" w14:textId="77777777" w:rsidR="00850BC5" w:rsidRPr="00850BC5" w:rsidRDefault="00850BC5" w:rsidP="00850BC5">
      <w:pPr>
        <w:pStyle w:val="ListParagraph"/>
        <w:rPr>
          <w:rFonts w:ascii="Arial" w:hAnsi="Arial" w:cs="Arial"/>
          <w:bCs/>
          <w:sz w:val="24"/>
          <w:szCs w:val="24"/>
        </w:rPr>
      </w:pPr>
    </w:p>
    <w:p w14:paraId="75309287" w14:textId="17CE041D" w:rsidR="00850BC5" w:rsidRPr="00A020AD" w:rsidRDefault="00A020AD" w:rsidP="00A020AD">
      <w:pPr>
        <w:spacing w:after="0" w:line="360" w:lineRule="auto"/>
        <w:ind w:left="1080" w:hanging="36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r>
      <w:r w:rsidR="00000000" w:rsidRPr="00A020AD">
        <w:rPr>
          <w:rFonts w:ascii="Arial" w:hAnsi="Arial" w:cs="Arial"/>
          <w:bCs/>
          <w:sz w:val="24"/>
          <w:szCs w:val="24"/>
        </w:rPr>
        <w:t>Personal information of the Claimant (sec 1);</w:t>
      </w:r>
    </w:p>
    <w:p w14:paraId="63722F70" w14:textId="4B96DA62" w:rsidR="00850BC5" w:rsidRPr="00A020AD" w:rsidRDefault="00A020AD" w:rsidP="00A020AD">
      <w:pPr>
        <w:spacing w:after="0" w:line="360" w:lineRule="auto"/>
        <w:ind w:left="1080" w:hanging="360"/>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r>
      <w:r w:rsidR="00000000" w:rsidRPr="00A020AD">
        <w:rPr>
          <w:rFonts w:ascii="Arial" w:hAnsi="Arial" w:cs="Arial"/>
          <w:bCs/>
          <w:sz w:val="24"/>
          <w:szCs w:val="24"/>
        </w:rPr>
        <w:t>Motor Vehicle Accident details (sec 5</w:t>
      </w:r>
      <w:r w:rsidR="00C75957" w:rsidRPr="00A020AD">
        <w:rPr>
          <w:rFonts w:ascii="Arial" w:hAnsi="Arial" w:cs="Arial"/>
          <w:bCs/>
          <w:sz w:val="24"/>
          <w:szCs w:val="24"/>
        </w:rPr>
        <w:t xml:space="preserve">): The plaintiff did not </w:t>
      </w:r>
      <w:r w:rsidR="00A23A29" w:rsidRPr="00A020AD">
        <w:rPr>
          <w:rFonts w:ascii="Arial" w:hAnsi="Arial" w:cs="Arial"/>
          <w:bCs/>
          <w:sz w:val="24"/>
          <w:szCs w:val="24"/>
        </w:rPr>
        <w:t xml:space="preserve">fully </w:t>
      </w:r>
      <w:r w:rsidR="00C75957" w:rsidRPr="00A020AD">
        <w:rPr>
          <w:rFonts w:ascii="Arial" w:hAnsi="Arial" w:cs="Arial"/>
          <w:bCs/>
          <w:sz w:val="24"/>
          <w:szCs w:val="24"/>
        </w:rPr>
        <w:t>complete the motor accident details;</w:t>
      </w:r>
      <w:r w:rsidR="001811F4" w:rsidRPr="00A020AD">
        <w:rPr>
          <w:rFonts w:ascii="Arial" w:hAnsi="Arial" w:cs="Arial"/>
          <w:bCs/>
          <w:sz w:val="24"/>
          <w:szCs w:val="24"/>
        </w:rPr>
        <w:t xml:space="preserve"> the details of the street number and name were not provided,</w:t>
      </w:r>
    </w:p>
    <w:p w14:paraId="2E92D932" w14:textId="297BD7FE" w:rsidR="00C75957" w:rsidRPr="00A020AD" w:rsidRDefault="00A020AD" w:rsidP="00A020AD">
      <w:pPr>
        <w:spacing w:after="0" w:line="360" w:lineRule="auto"/>
        <w:ind w:left="1080" w:hanging="360"/>
        <w:jc w:val="both"/>
        <w:rPr>
          <w:rFonts w:ascii="Arial" w:hAnsi="Arial" w:cs="Arial"/>
          <w:bCs/>
          <w:sz w:val="24"/>
          <w:szCs w:val="24"/>
        </w:rPr>
      </w:pPr>
      <w:r>
        <w:rPr>
          <w:rFonts w:ascii="Arial" w:hAnsi="Arial" w:cs="Arial"/>
          <w:bCs/>
          <w:sz w:val="24"/>
          <w:szCs w:val="24"/>
        </w:rPr>
        <w:t>c.</w:t>
      </w:r>
      <w:r>
        <w:rPr>
          <w:rFonts w:ascii="Arial" w:hAnsi="Arial" w:cs="Arial"/>
          <w:bCs/>
          <w:sz w:val="24"/>
          <w:szCs w:val="24"/>
        </w:rPr>
        <w:tab/>
      </w:r>
      <w:r w:rsidR="00000000" w:rsidRPr="00A020AD">
        <w:rPr>
          <w:rFonts w:ascii="Arial" w:hAnsi="Arial" w:cs="Arial"/>
          <w:bCs/>
          <w:sz w:val="24"/>
          <w:szCs w:val="24"/>
        </w:rPr>
        <w:t xml:space="preserve">Passengers, Pedestrians &amp; Cyclists </w:t>
      </w:r>
      <w:r w:rsidR="001811F4" w:rsidRPr="00A020AD">
        <w:rPr>
          <w:rFonts w:ascii="Arial" w:hAnsi="Arial" w:cs="Arial"/>
          <w:bCs/>
          <w:sz w:val="24"/>
          <w:szCs w:val="24"/>
        </w:rPr>
        <w:t>(sec 6</w:t>
      </w:r>
      <w:r w:rsidR="00025558" w:rsidRPr="00A020AD">
        <w:rPr>
          <w:rFonts w:ascii="Arial" w:hAnsi="Arial" w:cs="Arial"/>
          <w:bCs/>
          <w:sz w:val="24"/>
          <w:szCs w:val="24"/>
        </w:rPr>
        <w:t>),</w:t>
      </w:r>
      <w:r w:rsidR="001811F4" w:rsidRPr="00A020AD">
        <w:rPr>
          <w:rFonts w:ascii="Arial" w:hAnsi="Arial" w:cs="Arial"/>
          <w:bCs/>
          <w:sz w:val="24"/>
          <w:szCs w:val="24"/>
        </w:rPr>
        <w:t xml:space="preserve"> the information was not provided at all </w:t>
      </w:r>
    </w:p>
    <w:p w14:paraId="52A31028" w14:textId="0E4974CF" w:rsidR="00850BC5" w:rsidRPr="00A020AD" w:rsidRDefault="00A020AD" w:rsidP="00A020AD">
      <w:pPr>
        <w:spacing w:after="0" w:line="360" w:lineRule="auto"/>
        <w:ind w:left="1080" w:hanging="360"/>
        <w:jc w:val="both"/>
        <w:rPr>
          <w:rFonts w:ascii="Arial" w:hAnsi="Arial" w:cs="Arial"/>
          <w:bCs/>
          <w:sz w:val="24"/>
          <w:szCs w:val="24"/>
        </w:rPr>
      </w:pPr>
      <w:r>
        <w:rPr>
          <w:rFonts w:ascii="Arial" w:hAnsi="Arial" w:cs="Arial"/>
          <w:bCs/>
          <w:sz w:val="24"/>
          <w:szCs w:val="24"/>
        </w:rPr>
        <w:t>d.</w:t>
      </w:r>
      <w:r>
        <w:rPr>
          <w:rFonts w:ascii="Arial" w:hAnsi="Arial" w:cs="Arial"/>
          <w:bCs/>
          <w:sz w:val="24"/>
          <w:szCs w:val="24"/>
        </w:rPr>
        <w:tab/>
      </w:r>
      <w:r w:rsidR="00000000" w:rsidRPr="00A020AD">
        <w:rPr>
          <w:rFonts w:ascii="Arial" w:hAnsi="Arial" w:cs="Arial"/>
          <w:bCs/>
          <w:sz w:val="24"/>
          <w:szCs w:val="24"/>
        </w:rPr>
        <w:t xml:space="preserve">Details of Workman’s Compensation (sec 11); </w:t>
      </w:r>
      <w:r w:rsidR="001811F4" w:rsidRPr="00A020AD">
        <w:rPr>
          <w:rFonts w:ascii="Arial" w:hAnsi="Arial" w:cs="Arial"/>
          <w:bCs/>
          <w:sz w:val="24"/>
          <w:szCs w:val="24"/>
        </w:rPr>
        <w:t>the information was not provided at all</w:t>
      </w:r>
    </w:p>
    <w:p w14:paraId="54AFA2D3" w14:textId="79F1E768" w:rsidR="00C75957" w:rsidRPr="00A020AD" w:rsidRDefault="00A020AD" w:rsidP="00A020AD">
      <w:pPr>
        <w:spacing w:after="0" w:line="360" w:lineRule="auto"/>
        <w:ind w:left="1080" w:hanging="360"/>
        <w:jc w:val="both"/>
        <w:rPr>
          <w:rFonts w:ascii="Arial" w:hAnsi="Arial" w:cs="Arial"/>
          <w:bCs/>
          <w:sz w:val="24"/>
          <w:szCs w:val="24"/>
        </w:rPr>
      </w:pPr>
      <w:r>
        <w:rPr>
          <w:rFonts w:ascii="Arial" w:hAnsi="Arial" w:cs="Arial"/>
          <w:bCs/>
          <w:sz w:val="24"/>
          <w:szCs w:val="24"/>
        </w:rPr>
        <w:t>e.</w:t>
      </w:r>
      <w:r>
        <w:rPr>
          <w:rFonts w:ascii="Arial" w:hAnsi="Arial" w:cs="Arial"/>
          <w:bCs/>
          <w:sz w:val="24"/>
          <w:szCs w:val="24"/>
        </w:rPr>
        <w:tab/>
      </w:r>
      <w:r w:rsidR="00000000" w:rsidRPr="00A020AD">
        <w:rPr>
          <w:rFonts w:ascii="Arial" w:hAnsi="Arial" w:cs="Arial"/>
          <w:bCs/>
          <w:sz w:val="24"/>
          <w:szCs w:val="24"/>
        </w:rPr>
        <w:t>Witness (sec 12): N</w:t>
      </w:r>
      <w:r w:rsidR="001811F4" w:rsidRPr="00A020AD">
        <w:rPr>
          <w:rFonts w:ascii="Arial" w:hAnsi="Arial" w:cs="Arial"/>
          <w:bCs/>
          <w:sz w:val="24"/>
          <w:szCs w:val="24"/>
        </w:rPr>
        <w:t xml:space="preserve">o details were provided, and the words not applicable were inserted </w:t>
      </w:r>
    </w:p>
    <w:p w14:paraId="71065FC0" w14:textId="5D27A03F" w:rsidR="00C75957" w:rsidRPr="00A020AD" w:rsidRDefault="00A020AD" w:rsidP="00A020AD">
      <w:pPr>
        <w:spacing w:after="0" w:line="360" w:lineRule="auto"/>
        <w:ind w:left="1080" w:hanging="360"/>
        <w:jc w:val="both"/>
        <w:rPr>
          <w:rFonts w:ascii="Arial" w:hAnsi="Arial" w:cs="Arial"/>
          <w:bCs/>
          <w:sz w:val="24"/>
          <w:szCs w:val="24"/>
        </w:rPr>
      </w:pPr>
      <w:r>
        <w:rPr>
          <w:rFonts w:ascii="Arial" w:hAnsi="Arial" w:cs="Arial"/>
          <w:bCs/>
          <w:sz w:val="24"/>
          <w:szCs w:val="24"/>
        </w:rPr>
        <w:t>f.</w:t>
      </w:r>
      <w:r>
        <w:rPr>
          <w:rFonts w:ascii="Arial" w:hAnsi="Arial" w:cs="Arial"/>
          <w:bCs/>
          <w:sz w:val="24"/>
          <w:szCs w:val="24"/>
        </w:rPr>
        <w:tab/>
      </w:r>
      <w:r w:rsidR="00000000" w:rsidRPr="00A020AD">
        <w:rPr>
          <w:rFonts w:ascii="Arial" w:hAnsi="Arial" w:cs="Arial"/>
          <w:bCs/>
          <w:sz w:val="24"/>
          <w:szCs w:val="24"/>
        </w:rPr>
        <w:t>Employed details (sec 14); N</w:t>
      </w:r>
      <w:r w:rsidR="001811F4" w:rsidRPr="00A020AD">
        <w:rPr>
          <w:rFonts w:ascii="Arial" w:hAnsi="Arial" w:cs="Arial"/>
          <w:bCs/>
          <w:sz w:val="24"/>
          <w:szCs w:val="24"/>
        </w:rPr>
        <w:t>o details were provided, the words not applicable were inserted;</w:t>
      </w:r>
    </w:p>
    <w:p w14:paraId="1C94468F" w14:textId="792AE887" w:rsidR="00A23A29" w:rsidRPr="00A020AD" w:rsidRDefault="00A020AD" w:rsidP="00A020AD">
      <w:pPr>
        <w:spacing w:after="0" w:line="360" w:lineRule="auto"/>
        <w:ind w:left="1080" w:hanging="360"/>
        <w:jc w:val="both"/>
        <w:rPr>
          <w:rFonts w:ascii="Arial" w:hAnsi="Arial" w:cs="Arial"/>
          <w:bCs/>
          <w:sz w:val="24"/>
          <w:szCs w:val="24"/>
        </w:rPr>
      </w:pPr>
      <w:r w:rsidRPr="00BD6E0D">
        <w:rPr>
          <w:rFonts w:ascii="Arial" w:hAnsi="Arial" w:cs="Arial"/>
          <w:bCs/>
          <w:sz w:val="24"/>
          <w:szCs w:val="24"/>
        </w:rPr>
        <w:lastRenderedPageBreak/>
        <w:t>g.</w:t>
      </w:r>
      <w:r w:rsidRPr="00BD6E0D">
        <w:rPr>
          <w:rFonts w:ascii="Arial" w:hAnsi="Arial" w:cs="Arial"/>
          <w:bCs/>
          <w:sz w:val="24"/>
          <w:szCs w:val="24"/>
        </w:rPr>
        <w:tab/>
      </w:r>
      <w:r w:rsidR="00000000" w:rsidRPr="00A020AD">
        <w:rPr>
          <w:rFonts w:ascii="Arial" w:hAnsi="Arial" w:cs="Arial"/>
          <w:bCs/>
          <w:sz w:val="24"/>
          <w:szCs w:val="24"/>
        </w:rPr>
        <w:t>Employers’</w:t>
      </w:r>
      <w:r w:rsidR="00C75957" w:rsidRPr="00A020AD">
        <w:rPr>
          <w:rFonts w:ascii="Arial" w:hAnsi="Arial" w:cs="Arial"/>
          <w:bCs/>
          <w:sz w:val="24"/>
          <w:szCs w:val="24"/>
        </w:rPr>
        <w:t xml:space="preserve"> details, (sec15); </w:t>
      </w:r>
      <w:r w:rsidR="001811F4" w:rsidRPr="00A020AD">
        <w:rPr>
          <w:rFonts w:ascii="Arial" w:hAnsi="Arial" w:cs="Arial"/>
          <w:bCs/>
          <w:sz w:val="24"/>
          <w:szCs w:val="24"/>
        </w:rPr>
        <w:t xml:space="preserve">this section was not </w:t>
      </w:r>
      <w:r w:rsidR="00025558" w:rsidRPr="00A020AD">
        <w:rPr>
          <w:rFonts w:ascii="Arial" w:hAnsi="Arial" w:cs="Arial"/>
          <w:bCs/>
          <w:sz w:val="24"/>
          <w:szCs w:val="24"/>
        </w:rPr>
        <w:t>completed,</w:t>
      </w:r>
      <w:r w:rsidR="001811F4" w:rsidRPr="00A020AD">
        <w:rPr>
          <w:rFonts w:ascii="Arial" w:hAnsi="Arial" w:cs="Arial"/>
          <w:bCs/>
          <w:sz w:val="24"/>
          <w:szCs w:val="24"/>
        </w:rPr>
        <w:t xml:space="preserve"> the words not applicable were inserted;</w:t>
      </w:r>
    </w:p>
    <w:p w14:paraId="7F638E86" w14:textId="77777777" w:rsidR="00A23A29" w:rsidRPr="00A23A29" w:rsidRDefault="00A23A29" w:rsidP="00A23A29">
      <w:pPr>
        <w:pStyle w:val="ListParagraph"/>
        <w:spacing w:after="0" w:line="360" w:lineRule="auto"/>
        <w:ind w:left="567"/>
        <w:jc w:val="both"/>
        <w:rPr>
          <w:rFonts w:ascii="Arial" w:hAnsi="Arial" w:cs="Arial"/>
          <w:bCs/>
          <w:sz w:val="24"/>
          <w:szCs w:val="24"/>
        </w:rPr>
      </w:pPr>
    </w:p>
    <w:p w14:paraId="295F9BD3" w14:textId="3AB75884" w:rsidR="00025558" w:rsidRPr="00A020AD" w:rsidRDefault="00A020AD" w:rsidP="00A020AD">
      <w:pPr>
        <w:tabs>
          <w:tab w:val="left" w:pos="567"/>
        </w:tabs>
        <w:spacing w:after="0" w:line="360" w:lineRule="auto"/>
        <w:ind w:left="567" w:hanging="567"/>
        <w:jc w:val="both"/>
        <w:rPr>
          <w:rFonts w:ascii="Arial" w:hAnsi="Arial" w:cs="Arial"/>
          <w:bCs/>
          <w:sz w:val="24"/>
          <w:szCs w:val="24"/>
        </w:rPr>
      </w:pPr>
      <w:r w:rsidRPr="001811F4">
        <w:rPr>
          <w:rFonts w:ascii="Arial" w:hAnsi="Arial" w:cs="Arial"/>
          <w:sz w:val="24"/>
          <w:szCs w:val="24"/>
        </w:rPr>
        <w:t>28.</w:t>
      </w:r>
      <w:r w:rsidRPr="001811F4">
        <w:rPr>
          <w:rFonts w:ascii="Arial" w:hAnsi="Arial" w:cs="Arial"/>
          <w:sz w:val="24"/>
          <w:szCs w:val="24"/>
        </w:rPr>
        <w:tab/>
      </w:r>
      <w:r w:rsidR="00000000" w:rsidRPr="00A020AD">
        <w:rPr>
          <w:rFonts w:ascii="Arial" w:hAnsi="Arial" w:cs="Arial"/>
          <w:bCs/>
          <w:sz w:val="24"/>
          <w:szCs w:val="24"/>
        </w:rPr>
        <w:t xml:space="preserve">I doubt that the claim against the RAF regard being had to the information supplied is valid, but I make no finding </w:t>
      </w:r>
      <w:r w:rsidR="008204C7" w:rsidRPr="00A020AD">
        <w:rPr>
          <w:rFonts w:ascii="Arial" w:hAnsi="Arial" w:cs="Arial"/>
          <w:bCs/>
          <w:sz w:val="24"/>
          <w:szCs w:val="24"/>
        </w:rPr>
        <w:t>in this regard.</w:t>
      </w:r>
    </w:p>
    <w:p w14:paraId="53E9ABEB" w14:textId="77777777" w:rsidR="00E102F1" w:rsidRPr="00025558" w:rsidRDefault="00E102F1" w:rsidP="00025558">
      <w:pPr>
        <w:spacing w:after="0" w:line="360" w:lineRule="auto"/>
        <w:jc w:val="both"/>
        <w:rPr>
          <w:rFonts w:ascii="Arial" w:eastAsia="Times New Roman" w:hAnsi="Arial" w:cs="Times New Roman"/>
          <w:sz w:val="24"/>
          <w:szCs w:val="24"/>
          <w:lang w:val="en-GB"/>
        </w:rPr>
      </w:pPr>
    </w:p>
    <w:p w14:paraId="46752E0A" w14:textId="77777777" w:rsidR="00E102F1" w:rsidRPr="00CA4308" w:rsidRDefault="00000000" w:rsidP="00E102F1">
      <w:pPr>
        <w:pStyle w:val="ListParagraph"/>
        <w:spacing w:after="0" w:line="360" w:lineRule="auto"/>
        <w:ind w:left="0"/>
        <w:jc w:val="both"/>
        <w:rPr>
          <w:rFonts w:ascii="Arial" w:hAnsi="Arial" w:cs="Arial"/>
          <w:bCs/>
          <w:i/>
          <w:iCs/>
          <w:sz w:val="24"/>
          <w:szCs w:val="24"/>
        </w:rPr>
      </w:pPr>
      <w:r w:rsidRPr="00CA4308">
        <w:rPr>
          <w:rFonts w:ascii="Arial" w:hAnsi="Arial" w:cs="Arial"/>
          <w:bCs/>
          <w:i/>
          <w:iCs/>
          <w:sz w:val="24"/>
          <w:szCs w:val="24"/>
        </w:rPr>
        <w:t xml:space="preserve">Hospital Records </w:t>
      </w:r>
    </w:p>
    <w:p w14:paraId="1873FD0B" w14:textId="77777777" w:rsidR="00E102F1" w:rsidRPr="00902A56" w:rsidRDefault="00E102F1" w:rsidP="00E102F1">
      <w:pPr>
        <w:pStyle w:val="ListParagraph"/>
        <w:spacing w:after="0" w:line="360" w:lineRule="auto"/>
        <w:ind w:left="0"/>
        <w:jc w:val="both"/>
        <w:rPr>
          <w:rFonts w:ascii="Arial" w:hAnsi="Arial" w:cs="Arial"/>
          <w:sz w:val="24"/>
          <w:szCs w:val="24"/>
        </w:rPr>
      </w:pPr>
    </w:p>
    <w:p w14:paraId="34BF4672" w14:textId="4178DEC5" w:rsidR="00E102F1" w:rsidRPr="00A020AD" w:rsidRDefault="00A020AD" w:rsidP="00A020AD">
      <w:pPr>
        <w:spacing w:after="0" w:line="360" w:lineRule="auto"/>
        <w:jc w:val="both"/>
        <w:rPr>
          <w:rFonts w:ascii="Arial" w:hAnsi="Arial" w:cs="Arial"/>
          <w:sz w:val="24"/>
          <w:szCs w:val="24"/>
        </w:rPr>
      </w:pPr>
      <w:r w:rsidRPr="009043BA">
        <w:rPr>
          <w:rFonts w:ascii="Arial" w:hAnsi="Arial" w:cs="Arial"/>
          <w:sz w:val="24"/>
          <w:szCs w:val="24"/>
        </w:rPr>
        <w:t>29.</w:t>
      </w:r>
      <w:r w:rsidRPr="009043BA">
        <w:rPr>
          <w:rFonts w:ascii="Arial" w:hAnsi="Arial" w:cs="Arial"/>
          <w:sz w:val="24"/>
          <w:szCs w:val="24"/>
        </w:rPr>
        <w:tab/>
      </w:r>
      <w:r w:rsidR="00000000" w:rsidRPr="00A020AD">
        <w:rPr>
          <w:rFonts w:ascii="Arial" w:hAnsi="Arial" w:cs="Arial"/>
          <w:sz w:val="24"/>
          <w:szCs w:val="24"/>
        </w:rPr>
        <w:t xml:space="preserve">According to </w:t>
      </w:r>
      <w:r w:rsidR="00000000" w:rsidRPr="00A020AD">
        <w:rPr>
          <w:rFonts w:ascii="Arial" w:eastAsia="Times New Roman" w:hAnsi="Arial" w:cs="Times New Roman"/>
          <w:sz w:val="24"/>
          <w:szCs w:val="24"/>
          <w:lang w:val="en-GB"/>
        </w:rPr>
        <w:t>Life Glenwood Hospital</w:t>
      </w:r>
      <w:r w:rsidR="00000000" w:rsidRPr="00A020AD">
        <w:rPr>
          <w:rFonts w:ascii="Arial" w:hAnsi="Arial" w:cs="Arial"/>
          <w:sz w:val="24"/>
          <w:szCs w:val="24"/>
        </w:rPr>
        <w:t xml:space="preserve"> </w:t>
      </w:r>
      <w:r w:rsidR="008B454C" w:rsidRPr="00A020AD">
        <w:rPr>
          <w:rFonts w:ascii="Arial" w:hAnsi="Arial" w:cs="Arial"/>
          <w:sz w:val="24"/>
          <w:szCs w:val="24"/>
        </w:rPr>
        <w:t>Clinical</w:t>
      </w:r>
      <w:r w:rsidR="00000000" w:rsidRPr="00A020AD">
        <w:rPr>
          <w:rFonts w:ascii="Arial" w:hAnsi="Arial" w:cs="Arial"/>
          <w:sz w:val="24"/>
          <w:szCs w:val="24"/>
        </w:rPr>
        <w:t xml:space="preserve"> records,</w:t>
      </w:r>
      <w:r w:rsidR="008B454C" w:rsidRPr="00A020AD">
        <w:rPr>
          <w:rFonts w:ascii="Arial" w:hAnsi="Arial" w:cs="Arial"/>
          <w:sz w:val="24"/>
          <w:szCs w:val="24"/>
        </w:rPr>
        <w:t xml:space="preserve"> it is </w:t>
      </w:r>
      <w:r w:rsidR="00000000" w:rsidRPr="00A020AD">
        <w:rPr>
          <w:rFonts w:ascii="Arial" w:hAnsi="Arial" w:cs="Arial"/>
          <w:sz w:val="24"/>
          <w:szCs w:val="24"/>
        </w:rPr>
        <w:t xml:space="preserve">recorded that the plaintiff </w:t>
      </w:r>
      <w:r w:rsidR="008B454C" w:rsidRPr="00A020AD">
        <w:rPr>
          <w:rFonts w:ascii="Arial" w:hAnsi="Arial" w:cs="Arial"/>
          <w:sz w:val="24"/>
          <w:szCs w:val="24"/>
        </w:rPr>
        <w:t xml:space="preserve">came in walking, verbalizing that she fell from a </w:t>
      </w:r>
      <w:r w:rsidR="008204C7" w:rsidRPr="00A020AD">
        <w:rPr>
          <w:rFonts w:ascii="Arial" w:hAnsi="Arial" w:cs="Arial"/>
          <w:sz w:val="24"/>
          <w:szCs w:val="24"/>
        </w:rPr>
        <w:t>truck,</w:t>
      </w:r>
      <w:r w:rsidR="008B454C" w:rsidRPr="00A020AD">
        <w:rPr>
          <w:rFonts w:ascii="Arial" w:hAnsi="Arial" w:cs="Arial"/>
          <w:sz w:val="24"/>
          <w:szCs w:val="24"/>
        </w:rPr>
        <w:t xml:space="preserve"> and now has a painful right shoulder and arm. The patient's history recorded that the plaintiff "fell out of a truck while the stationary door accidentally </w:t>
      </w:r>
      <w:r w:rsidR="008204C7" w:rsidRPr="00A020AD">
        <w:rPr>
          <w:rFonts w:ascii="Arial" w:hAnsi="Arial" w:cs="Arial"/>
          <w:sz w:val="24"/>
          <w:szCs w:val="24"/>
        </w:rPr>
        <w:t>happened.</w:t>
      </w:r>
      <w:r w:rsidR="008B454C" w:rsidRPr="00A020AD">
        <w:rPr>
          <w:rFonts w:ascii="Arial" w:hAnsi="Arial" w:cs="Arial"/>
          <w:sz w:val="24"/>
          <w:szCs w:val="24"/>
        </w:rPr>
        <w:t xml:space="preserve"> The injury suspected was the right shoulder and chest wall </w:t>
      </w:r>
      <w:r w:rsidR="008204C7" w:rsidRPr="00A020AD">
        <w:rPr>
          <w:rFonts w:ascii="Arial" w:hAnsi="Arial" w:cs="Arial"/>
          <w:sz w:val="24"/>
          <w:szCs w:val="24"/>
        </w:rPr>
        <w:t>pain.</w:t>
      </w:r>
      <w:r w:rsidR="00000000" w:rsidRPr="00A020AD">
        <w:rPr>
          <w:rFonts w:ascii="Arial" w:hAnsi="Arial" w:cs="Arial"/>
          <w:sz w:val="24"/>
          <w:szCs w:val="24"/>
        </w:rPr>
        <w:t xml:space="preserve"> The clinical findings were as follows:</w:t>
      </w:r>
    </w:p>
    <w:p w14:paraId="28FE46C7" w14:textId="77777777" w:rsidR="00E102F1" w:rsidRPr="004922AA" w:rsidRDefault="00E102F1" w:rsidP="00E102F1">
      <w:pPr>
        <w:pStyle w:val="ListParagraph"/>
        <w:rPr>
          <w:rFonts w:ascii="Arial" w:hAnsi="Arial" w:cs="Arial"/>
          <w:sz w:val="24"/>
          <w:szCs w:val="24"/>
        </w:rPr>
      </w:pPr>
    </w:p>
    <w:p w14:paraId="3DEDFF15" w14:textId="2C1F3FFC" w:rsidR="00750F2D" w:rsidRPr="00A020AD" w:rsidRDefault="00A020AD" w:rsidP="00A020AD">
      <w:pPr>
        <w:spacing w:after="0"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00000" w:rsidRPr="00A020AD">
        <w:rPr>
          <w:rFonts w:ascii="Arial" w:hAnsi="Arial" w:cs="Arial"/>
          <w:sz w:val="24"/>
          <w:szCs w:val="24"/>
        </w:rPr>
        <w:t xml:space="preserve">The right shoulder was tender, with no swelling </w:t>
      </w:r>
    </w:p>
    <w:p w14:paraId="6E5FAAB5" w14:textId="4AFB4DCF" w:rsidR="00E102F1" w:rsidRPr="00A020AD" w:rsidRDefault="00A020AD" w:rsidP="00A020AD">
      <w:pPr>
        <w:spacing w:after="0" w:line="36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00000" w:rsidRPr="00A020AD">
        <w:rPr>
          <w:rFonts w:ascii="Arial" w:hAnsi="Arial" w:cs="Arial"/>
          <w:sz w:val="24"/>
          <w:szCs w:val="24"/>
        </w:rPr>
        <w:t xml:space="preserve">Right elbow was </w:t>
      </w:r>
      <w:r w:rsidR="00025558" w:rsidRPr="00A020AD">
        <w:rPr>
          <w:rFonts w:ascii="Arial" w:hAnsi="Arial" w:cs="Arial"/>
          <w:sz w:val="24"/>
          <w:szCs w:val="24"/>
        </w:rPr>
        <w:t>tender;</w:t>
      </w:r>
    </w:p>
    <w:p w14:paraId="6724D90A" w14:textId="620CB4A9" w:rsidR="00750F2D" w:rsidRPr="00A020AD" w:rsidRDefault="00A020AD" w:rsidP="00A020AD">
      <w:pPr>
        <w:spacing w:after="0" w:line="36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000000" w:rsidRPr="00A020AD">
        <w:rPr>
          <w:rFonts w:ascii="Arial" w:hAnsi="Arial" w:cs="Arial"/>
          <w:sz w:val="24"/>
          <w:szCs w:val="24"/>
        </w:rPr>
        <w:t xml:space="preserve">C-spine + paraspinal tenderness </w:t>
      </w:r>
    </w:p>
    <w:p w14:paraId="6D1446EE" w14:textId="7B480F5C" w:rsidR="00B44C54" w:rsidRPr="00A020AD" w:rsidRDefault="00A020AD" w:rsidP="00A020AD">
      <w:pPr>
        <w:spacing w:after="0" w:line="36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000000" w:rsidRPr="00A020AD">
        <w:rPr>
          <w:rFonts w:ascii="Arial" w:hAnsi="Arial" w:cs="Arial"/>
          <w:sz w:val="24"/>
          <w:szCs w:val="24"/>
        </w:rPr>
        <w:t xml:space="preserve">Chest -tender anterior </w:t>
      </w:r>
      <w:r w:rsidR="00BA48A1" w:rsidRPr="00A020AD">
        <w:rPr>
          <w:rFonts w:ascii="Arial" w:hAnsi="Arial" w:cs="Arial"/>
          <w:sz w:val="24"/>
          <w:szCs w:val="24"/>
        </w:rPr>
        <w:t xml:space="preserve">wall. </w:t>
      </w:r>
    </w:p>
    <w:p w14:paraId="28AB9E40" w14:textId="77777777" w:rsidR="00BA48A1" w:rsidRDefault="00BA48A1" w:rsidP="00BA48A1">
      <w:pPr>
        <w:pStyle w:val="ListParagraph"/>
        <w:spacing w:after="0" w:line="360" w:lineRule="auto"/>
        <w:ind w:left="0"/>
        <w:jc w:val="both"/>
        <w:rPr>
          <w:rFonts w:ascii="Arial" w:hAnsi="Arial" w:cs="Arial"/>
          <w:sz w:val="24"/>
          <w:szCs w:val="24"/>
        </w:rPr>
      </w:pPr>
    </w:p>
    <w:p w14:paraId="57B2AF83" w14:textId="50A317F3" w:rsidR="00B44C54" w:rsidRPr="00A020AD" w:rsidRDefault="00A020AD" w:rsidP="00A020AD">
      <w:pPr>
        <w:tabs>
          <w:tab w:val="left" w:pos="567"/>
        </w:tabs>
        <w:spacing w:after="0" w:line="36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44C54" w:rsidRPr="00A020AD">
        <w:rPr>
          <w:rFonts w:ascii="Arial" w:hAnsi="Arial" w:cs="Arial"/>
          <w:sz w:val="24"/>
          <w:szCs w:val="24"/>
        </w:rPr>
        <w:t>The Plaintiff was treated with analgesics, and the treatment plan was rest and elevation.</w:t>
      </w:r>
    </w:p>
    <w:p w14:paraId="3F0C848C" w14:textId="77777777" w:rsidR="00B44C54" w:rsidRPr="00B44C54" w:rsidRDefault="00B44C54" w:rsidP="00B44C54">
      <w:pPr>
        <w:pStyle w:val="ListParagraph"/>
        <w:spacing w:after="0" w:line="360" w:lineRule="auto"/>
        <w:ind w:left="567"/>
        <w:jc w:val="both"/>
        <w:rPr>
          <w:rFonts w:ascii="Arial" w:hAnsi="Arial" w:cs="Arial"/>
          <w:sz w:val="24"/>
          <w:szCs w:val="24"/>
        </w:rPr>
      </w:pPr>
    </w:p>
    <w:p w14:paraId="5AE2C541" w14:textId="693F700B" w:rsidR="00025558" w:rsidRPr="00A020AD" w:rsidRDefault="00A020AD" w:rsidP="00A020AD">
      <w:pPr>
        <w:tabs>
          <w:tab w:val="left" w:pos="567"/>
        </w:tabs>
        <w:spacing w:after="0" w:line="360" w:lineRule="auto"/>
        <w:ind w:left="567" w:hanging="567"/>
        <w:jc w:val="both"/>
        <w:rPr>
          <w:rFonts w:ascii="Arial" w:hAnsi="Arial" w:cs="Arial"/>
          <w:bCs/>
          <w:sz w:val="24"/>
          <w:szCs w:val="24"/>
        </w:rPr>
      </w:pPr>
      <w:r>
        <w:rPr>
          <w:rFonts w:ascii="Arial" w:hAnsi="Arial" w:cs="Arial"/>
          <w:sz w:val="24"/>
          <w:szCs w:val="24"/>
        </w:rPr>
        <w:t>31.</w:t>
      </w:r>
      <w:r>
        <w:rPr>
          <w:rFonts w:ascii="Arial" w:hAnsi="Arial" w:cs="Arial"/>
          <w:sz w:val="24"/>
          <w:szCs w:val="24"/>
        </w:rPr>
        <w:tab/>
      </w:r>
      <w:r w:rsidR="00000000" w:rsidRPr="00A020AD">
        <w:rPr>
          <w:rFonts w:ascii="Arial" w:hAnsi="Arial" w:cs="Arial"/>
          <w:bCs/>
          <w:sz w:val="24"/>
          <w:szCs w:val="24"/>
        </w:rPr>
        <w:t xml:space="preserve">The independent sources do not support the Plaintiff's evidence that she fell off the moving vehicle that was driven at an excessive speed. </w:t>
      </w:r>
    </w:p>
    <w:p w14:paraId="1FA7D6CB" w14:textId="77777777" w:rsidR="00025558" w:rsidRPr="002E1888" w:rsidRDefault="00025558" w:rsidP="00025558">
      <w:pPr>
        <w:spacing w:after="0" w:line="360" w:lineRule="auto"/>
        <w:jc w:val="both"/>
        <w:rPr>
          <w:rFonts w:ascii="Arial" w:hAnsi="Arial" w:cs="Arial"/>
          <w:bCs/>
          <w:sz w:val="24"/>
          <w:szCs w:val="24"/>
        </w:rPr>
      </w:pPr>
    </w:p>
    <w:p w14:paraId="04E7EFA8" w14:textId="6BEDC9E5" w:rsidR="00025558" w:rsidRPr="00A020AD" w:rsidRDefault="00A020AD" w:rsidP="00A020AD">
      <w:pPr>
        <w:tabs>
          <w:tab w:val="left" w:pos="567"/>
        </w:tabs>
        <w:spacing w:after="0" w:line="360" w:lineRule="auto"/>
        <w:ind w:left="567" w:hanging="567"/>
        <w:jc w:val="both"/>
        <w:rPr>
          <w:rFonts w:ascii="Arial" w:hAnsi="Arial" w:cs="Arial"/>
          <w:bCs/>
          <w:sz w:val="24"/>
          <w:szCs w:val="24"/>
        </w:rPr>
      </w:pPr>
      <w:r>
        <w:rPr>
          <w:rFonts w:ascii="Arial" w:hAnsi="Arial" w:cs="Arial"/>
          <w:sz w:val="24"/>
          <w:szCs w:val="24"/>
        </w:rPr>
        <w:t>32.</w:t>
      </w:r>
      <w:r>
        <w:rPr>
          <w:rFonts w:ascii="Arial" w:hAnsi="Arial" w:cs="Arial"/>
          <w:sz w:val="24"/>
          <w:szCs w:val="24"/>
        </w:rPr>
        <w:tab/>
      </w:r>
      <w:r w:rsidR="00000000" w:rsidRPr="00A020AD">
        <w:rPr>
          <w:rFonts w:ascii="Arial" w:hAnsi="Arial" w:cs="Arial"/>
          <w:bCs/>
          <w:sz w:val="24"/>
          <w:szCs w:val="24"/>
        </w:rPr>
        <w:t>When I</w:t>
      </w:r>
      <w:r w:rsidR="00BA48A1" w:rsidRPr="00A020AD">
        <w:rPr>
          <w:rFonts w:ascii="Arial" w:hAnsi="Arial" w:cs="Arial"/>
          <w:bCs/>
          <w:sz w:val="24"/>
          <w:szCs w:val="24"/>
        </w:rPr>
        <w:t xml:space="preserve"> asked the applicant why the hospital </w:t>
      </w:r>
      <w:r w:rsidR="00DE0716" w:rsidRPr="00A020AD">
        <w:rPr>
          <w:rFonts w:ascii="Arial" w:hAnsi="Arial" w:cs="Arial"/>
          <w:bCs/>
          <w:sz w:val="24"/>
          <w:szCs w:val="24"/>
        </w:rPr>
        <w:t xml:space="preserve">records mechanism of injury differs with the one she gave on </w:t>
      </w:r>
      <w:r w:rsidR="00BA48A1" w:rsidRPr="00A020AD">
        <w:rPr>
          <w:rFonts w:ascii="Arial" w:hAnsi="Arial" w:cs="Arial"/>
          <w:bCs/>
          <w:sz w:val="24"/>
          <w:szCs w:val="24"/>
        </w:rPr>
        <w:t>her evidence, the</w:t>
      </w:r>
      <w:r w:rsidR="00000000" w:rsidRPr="00A020AD">
        <w:rPr>
          <w:rFonts w:ascii="Arial" w:hAnsi="Arial" w:cs="Arial"/>
          <w:bCs/>
          <w:sz w:val="24"/>
          <w:szCs w:val="24"/>
        </w:rPr>
        <w:t xml:space="preserve"> plaintiff </w:t>
      </w:r>
      <w:r w:rsidR="00CA4308" w:rsidRPr="00A020AD">
        <w:rPr>
          <w:rFonts w:ascii="Arial" w:hAnsi="Arial" w:cs="Arial"/>
          <w:bCs/>
          <w:sz w:val="24"/>
          <w:szCs w:val="24"/>
        </w:rPr>
        <w:t xml:space="preserve">did not explain; </w:t>
      </w:r>
      <w:r w:rsidR="00BA48A1" w:rsidRPr="00A020AD">
        <w:rPr>
          <w:rFonts w:ascii="Arial" w:hAnsi="Arial" w:cs="Arial"/>
          <w:bCs/>
          <w:sz w:val="24"/>
          <w:szCs w:val="24"/>
        </w:rPr>
        <w:t xml:space="preserve">she insisted on her version that she fell from a </w:t>
      </w:r>
      <w:r w:rsidR="00DE0716" w:rsidRPr="00A020AD">
        <w:rPr>
          <w:rFonts w:ascii="Arial" w:hAnsi="Arial" w:cs="Arial"/>
          <w:bCs/>
          <w:sz w:val="24"/>
          <w:szCs w:val="24"/>
        </w:rPr>
        <w:t xml:space="preserve">speeding </w:t>
      </w:r>
      <w:r w:rsidR="00BA48A1" w:rsidRPr="00A020AD">
        <w:rPr>
          <w:rFonts w:ascii="Arial" w:hAnsi="Arial" w:cs="Arial"/>
          <w:bCs/>
          <w:sz w:val="24"/>
          <w:szCs w:val="24"/>
        </w:rPr>
        <w:t>truck.</w:t>
      </w:r>
    </w:p>
    <w:p w14:paraId="50E1C590" w14:textId="77777777" w:rsidR="00025558" w:rsidRPr="00BA48A1" w:rsidRDefault="00025558" w:rsidP="00BA48A1">
      <w:pPr>
        <w:spacing w:after="0" w:line="360" w:lineRule="auto"/>
        <w:jc w:val="both"/>
        <w:rPr>
          <w:rFonts w:ascii="Arial" w:hAnsi="Arial" w:cs="Arial"/>
          <w:bCs/>
          <w:sz w:val="24"/>
          <w:szCs w:val="24"/>
        </w:rPr>
      </w:pPr>
    </w:p>
    <w:p w14:paraId="006514BC" w14:textId="0235DF84" w:rsidR="00025558" w:rsidRPr="00A020AD" w:rsidRDefault="00A020AD" w:rsidP="00A020AD">
      <w:pPr>
        <w:tabs>
          <w:tab w:val="left" w:pos="567"/>
        </w:tabs>
        <w:spacing w:after="0" w:line="360" w:lineRule="auto"/>
        <w:ind w:left="567" w:hanging="567"/>
        <w:jc w:val="both"/>
        <w:rPr>
          <w:rFonts w:ascii="Arial" w:hAnsi="Arial" w:cs="Arial"/>
          <w:bCs/>
          <w:sz w:val="24"/>
          <w:szCs w:val="24"/>
        </w:rPr>
      </w:pPr>
      <w:r w:rsidRPr="00025558">
        <w:rPr>
          <w:rFonts w:ascii="Arial" w:hAnsi="Arial" w:cs="Arial"/>
          <w:sz w:val="24"/>
          <w:szCs w:val="24"/>
        </w:rPr>
        <w:t>33.</w:t>
      </w:r>
      <w:r w:rsidRPr="00025558">
        <w:rPr>
          <w:rFonts w:ascii="Arial" w:hAnsi="Arial" w:cs="Arial"/>
          <w:sz w:val="24"/>
          <w:szCs w:val="24"/>
        </w:rPr>
        <w:tab/>
      </w:r>
      <w:r w:rsidR="00000000" w:rsidRPr="00A020AD">
        <w:rPr>
          <w:rFonts w:ascii="Arial" w:hAnsi="Arial" w:cs="Arial"/>
          <w:sz w:val="24"/>
          <w:szCs w:val="24"/>
        </w:rPr>
        <w:t>There are material contradictions between the Plaintiff's testimony and the independent evidence. The Court must consider all the evidence and the objective facts in deciding the onus of proof.</w:t>
      </w:r>
      <w:r w:rsidR="00000000">
        <w:rPr>
          <w:rStyle w:val="FootnoteReference"/>
          <w:rFonts w:ascii="Arial" w:hAnsi="Arial" w:cs="Arial"/>
          <w:sz w:val="24"/>
          <w:szCs w:val="24"/>
        </w:rPr>
        <w:footnoteReference w:id="7"/>
      </w:r>
      <w:r w:rsidR="00BA48A1" w:rsidRPr="00A020AD">
        <w:rPr>
          <w:rFonts w:ascii="Arial" w:hAnsi="Arial" w:cs="Arial"/>
          <w:sz w:val="24"/>
          <w:szCs w:val="24"/>
        </w:rPr>
        <w:t xml:space="preserve"> </w:t>
      </w:r>
    </w:p>
    <w:p w14:paraId="40D92798" w14:textId="77777777" w:rsidR="00942341" w:rsidRDefault="00942341" w:rsidP="00942341">
      <w:pPr>
        <w:pStyle w:val="ListParagraph"/>
        <w:spacing w:after="0" w:line="360" w:lineRule="auto"/>
        <w:ind w:left="0"/>
        <w:jc w:val="both"/>
        <w:rPr>
          <w:rFonts w:ascii="Arial" w:eastAsia="Times New Roman" w:hAnsi="Arial" w:cs="Times New Roman"/>
          <w:sz w:val="24"/>
          <w:szCs w:val="24"/>
          <w:lang w:val="en-GB"/>
        </w:rPr>
      </w:pPr>
    </w:p>
    <w:p w14:paraId="65D0CE01" w14:textId="77777777" w:rsidR="00D85967" w:rsidRPr="00CA4308" w:rsidRDefault="00000000" w:rsidP="00942341">
      <w:pPr>
        <w:pStyle w:val="ListParagraph"/>
        <w:spacing w:after="0" w:line="360" w:lineRule="auto"/>
        <w:ind w:left="0"/>
        <w:jc w:val="both"/>
        <w:rPr>
          <w:rFonts w:ascii="Arial" w:eastAsia="Times New Roman" w:hAnsi="Arial" w:cs="Times New Roman"/>
          <w:i/>
          <w:iCs/>
          <w:sz w:val="24"/>
          <w:szCs w:val="24"/>
          <w:lang w:val="en-GB"/>
        </w:rPr>
      </w:pPr>
      <w:r w:rsidRPr="00CA4308">
        <w:rPr>
          <w:rFonts w:ascii="Arial" w:eastAsia="Times New Roman" w:hAnsi="Arial" w:cs="Times New Roman"/>
          <w:i/>
          <w:iCs/>
          <w:sz w:val="24"/>
          <w:szCs w:val="24"/>
          <w:lang w:val="en-GB"/>
        </w:rPr>
        <w:t xml:space="preserve">Expert Evidence </w:t>
      </w:r>
    </w:p>
    <w:p w14:paraId="167BF826" w14:textId="77777777" w:rsidR="00942341" w:rsidRPr="00942341" w:rsidRDefault="00942341" w:rsidP="002E1888">
      <w:pPr>
        <w:pStyle w:val="ListParagraph"/>
        <w:spacing w:line="240" w:lineRule="auto"/>
        <w:rPr>
          <w:rFonts w:ascii="Arial" w:eastAsia="Times New Roman" w:hAnsi="Arial" w:cs="Times New Roman"/>
          <w:sz w:val="24"/>
          <w:szCs w:val="24"/>
          <w:lang w:val="en-GB"/>
        </w:rPr>
      </w:pPr>
    </w:p>
    <w:p w14:paraId="2E06C2AB" w14:textId="4DABE1F2" w:rsidR="00DE0716"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34.</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 xml:space="preserve">The </w:t>
      </w:r>
      <w:r w:rsidR="009D4E1C" w:rsidRPr="00A020AD">
        <w:rPr>
          <w:rFonts w:ascii="Arial" w:eastAsia="Times New Roman" w:hAnsi="Arial" w:cs="Times New Roman"/>
          <w:sz w:val="24"/>
          <w:szCs w:val="24"/>
          <w:lang w:val="en-GB"/>
        </w:rPr>
        <w:t>P</w:t>
      </w:r>
      <w:r w:rsidR="00000000" w:rsidRPr="00A020AD">
        <w:rPr>
          <w:rFonts w:ascii="Arial" w:eastAsia="Times New Roman" w:hAnsi="Arial" w:cs="Times New Roman"/>
          <w:sz w:val="24"/>
          <w:szCs w:val="24"/>
          <w:lang w:val="en-GB"/>
        </w:rPr>
        <w:t xml:space="preserve">laintiff filed the </w:t>
      </w:r>
      <w:r w:rsidR="00F02694" w:rsidRPr="00A020AD">
        <w:rPr>
          <w:rFonts w:ascii="Arial" w:eastAsia="Times New Roman" w:hAnsi="Arial" w:cs="Times New Roman"/>
          <w:sz w:val="24"/>
          <w:szCs w:val="24"/>
          <w:lang w:val="en-GB"/>
        </w:rPr>
        <w:t xml:space="preserve">reports and affidavits </w:t>
      </w:r>
      <w:r w:rsidR="009D4E1C" w:rsidRPr="00A020AD">
        <w:rPr>
          <w:rFonts w:ascii="Arial" w:eastAsia="Times New Roman" w:hAnsi="Arial" w:cs="Times New Roman"/>
          <w:sz w:val="24"/>
          <w:szCs w:val="24"/>
          <w:lang w:val="en-GB"/>
        </w:rPr>
        <w:t xml:space="preserve">of </w:t>
      </w:r>
      <w:r w:rsidR="009A64DA" w:rsidRPr="00A020AD">
        <w:rPr>
          <w:rFonts w:ascii="Arial" w:eastAsia="Times New Roman" w:hAnsi="Arial" w:cs="Times New Roman"/>
          <w:sz w:val="24"/>
          <w:szCs w:val="24"/>
          <w:lang w:val="en-GB"/>
        </w:rPr>
        <w:t xml:space="preserve">Dr. Kumbirai, an </w:t>
      </w:r>
      <w:r w:rsidR="00FD62E5" w:rsidRPr="00A020AD">
        <w:rPr>
          <w:rFonts w:ascii="Arial" w:eastAsia="Times New Roman" w:hAnsi="Arial" w:cs="Times New Roman"/>
          <w:sz w:val="24"/>
          <w:szCs w:val="24"/>
          <w:lang w:val="en-GB"/>
        </w:rPr>
        <w:t xml:space="preserve">Orthopedic </w:t>
      </w:r>
      <w:r w:rsidR="0059667B" w:rsidRPr="00A020AD">
        <w:rPr>
          <w:rFonts w:ascii="Arial" w:eastAsia="Times New Roman" w:hAnsi="Arial" w:cs="Times New Roman"/>
          <w:sz w:val="24"/>
          <w:szCs w:val="24"/>
          <w:lang w:val="en-GB"/>
        </w:rPr>
        <w:t>Surgeon</w:t>
      </w:r>
      <w:r w:rsidR="00FD62E5" w:rsidRPr="00A020AD">
        <w:rPr>
          <w:rFonts w:ascii="Arial" w:eastAsia="Times New Roman" w:hAnsi="Arial" w:cs="Times New Roman"/>
          <w:sz w:val="24"/>
          <w:szCs w:val="24"/>
          <w:lang w:val="en-GB"/>
        </w:rPr>
        <w:t xml:space="preserve">; Ngwato, an Occupational Therapist; </w:t>
      </w:r>
      <w:r w:rsidR="00FA2AA9" w:rsidRPr="00A020AD">
        <w:rPr>
          <w:rFonts w:ascii="Arial" w:eastAsia="Times New Roman" w:hAnsi="Arial" w:cs="Times New Roman"/>
          <w:sz w:val="24"/>
          <w:szCs w:val="24"/>
          <w:lang w:val="en-GB"/>
        </w:rPr>
        <w:t xml:space="preserve">Sechudi, an Industrial Psychologist; </w:t>
      </w:r>
      <w:r w:rsidR="00185DB0" w:rsidRPr="00A020AD">
        <w:rPr>
          <w:rFonts w:ascii="Arial" w:eastAsia="Times New Roman" w:hAnsi="Arial" w:cs="Times New Roman"/>
          <w:sz w:val="24"/>
          <w:szCs w:val="24"/>
          <w:lang w:val="en-GB"/>
        </w:rPr>
        <w:t>and Minaar</w:t>
      </w:r>
      <w:r w:rsidR="00000000" w:rsidRPr="00A020AD">
        <w:rPr>
          <w:rFonts w:ascii="Arial" w:eastAsia="Times New Roman" w:hAnsi="Arial" w:cs="Times New Roman"/>
          <w:sz w:val="24"/>
          <w:szCs w:val="24"/>
          <w:lang w:val="en-GB"/>
        </w:rPr>
        <w:t>, an Actuary.</w:t>
      </w:r>
    </w:p>
    <w:p w14:paraId="2CEB7FFB" w14:textId="050BBAB7" w:rsidR="00882C0B" w:rsidRDefault="00000000" w:rsidP="00DE0716">
      <w:pPr>
        <w:pStyle w:val="ListParagraph"/>
        <w:spacing w:after="0" w:line="360" w:lineRule="auto"/>
        <w:ind w:left="567"/>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 </w:t>
      </w:r>
    </w:p>
    <w:p w14:paraId="6199802C" w14:textId="736DC7DE" w:rsidR="00025558"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35.</w:t>
      </w:r>
      <w:r>
        <w:rPr>
          <w:rFonts w:ascii="Arial" w:eastAsia="Times New Roman" w:hAnsi="Arial" w:cs="Times New Roman"/>
          <w:sz w:val="24"/>
          <w:szCs w:val="24"/>
          <w:lang w:val="en-GB"/>
        </w:rPr>
        <w:tab/>
      </w:r>
      <w:r w:rsidR="00000000" w:rsidRPr="00A020AD">
        <w:rPr>
          <w:rFonts w:ascii="Arial" w:hAnsi="Arial" w:cs="Arial"/>
          <w:sz w:val="24"/>
          <w:szCs w:val="24"/>
        </w:rPr>
        <w:t xml:space="preserve">The primary report put up by the Plaintiff is a report </w:t>
      </w:r>
      <w:r w:rsidR="00000000" w:rsidRPr="00A020AD">
        <w:rPr>
          <w:rFonts w:ascii="Arial" w:eastAsia="Times New Roman" w:hAnsi="Arial" w:cs="Times New Roman"/>
          <w:sz w:val="24"/>
          <w:szCs w:val="24"/>
          <w:lang w:val="en-GB"/>
        </w:rPr>
        <w:t>by Dr. Kumbirai, an Orthopedic Surgeon who assessed the Plaintiff on 17 February 2022</w:t>
      </w:r>
      <w:r w:rsidR="00442DB5" w:rsidRPr="00A020AD">
        <w:rPr>
          <w:rFonts w:ascii="Arial" w:eastAsia="Times New Roman" w:hAnsi="Arial" w:cs="Times New Roman"/>
          <w:sz w:val="24"/>
          <w:szCs w:val="24"/>
          <w:lang w:val="en-GB"/>
        </w:rPr>
        <w:t xml:space="preserve">. I will only deal with Dr. Kumbirai's </w:t>
      </w:r>
      <w:r w:rsidR="00CA4308" w:rsidRPr="00A020AD">
        <w:rPr>
          <w:rFonts w:ascii="Arial" w:eastAsia="Times New Roman" w:hAnsi="Arial" w:cs="Times New Roman"/>
          <w:sz w:val="24"/>
          <w:szCs w:val="24"/>
          <w:lang w:val="en-GB"/>
        </w:rPr>
        <w:t>evidence.</w:t>
      </w:r>
    </w:p>
    <w:p w14:paraId="58D6F678" w14:textId="77777777" w:rsidR="00882C0B" w:rsidRPr="00882C0B" w:rsidRDefault="00882C0B" w:rsidP="00882C0B">
      <w:pPr>
        <w:pStyle w:val="ListParagraph"/>
        <w:spacing w:after="0" w:line="360" w:lineRule="auto"/>
        <w:ind w:left="0"/>
        <w:jc w:val="both"/>
        <w:rPr>
          <w:rFonts w:ascii="Arial" w:eastAsia="Times New Roman" w:hAnsi="Arial" w:cs="Times New Roman"/>
          <w:sz w:val="24"/>
          <w:szCs w:val="24"/>
          <w:lang w:val="en-GB"/>
        </w:rPr>
      </w:pPr>
    </w:p>
    <w:p w14:paraId="49BA354E" w14:textId="77777777" w:rsidR="00882C0B" w:rsidRPr="00CA4308" w:rsidRDefault="00000000" w:rsidP="00882C0B">
      <w:pPr>
        <w:pStyle w:val="ListParagraph"/>
        <w:spacing w:after="0" w:line="360" w:lineRule="auto"/>
        <w:ind w:left="0"/>
        <w:jc w:val="both"/>
        <w:rPr>
          <w:rFonts w:ascii="Arial" w:eastAsia="Times New Roman" w:hAnsi="Arial" w:cs="Times New Roman"/>
          <w:i/>
          <w:iCs/>
          <w:sz w:val="24"/>
          <w:szCs w:val="24"/>
          <w:lang w:val="en-GB"/>
        </w:rPr>
      </w:pPr>
      <w:r w:rsidRPr="00CA4308">
        <w:rPr>
          <w:rFonts w:ascii="Arial" w:eastAsia="Times New Roman" w:hAnsi="Arial" w:cs="Times New Roman"/>
          <w:i/>
          <w:iCs/>
          <w:sz w:val="24"/>
          <w:szCs w:val="24"/>
          <w:lang w:val="en-GB"/>
        </w:rPr>
        <w:t xml:space="preserve">Dr Kumbirai -Orthopaedic Surgeon </w:t>
      </w:r>
    </w:p>
    <w:p w14:paraId="079BD7C4" w14:textId="77777777" w:rsidR="007A6C93" w:rsidRPr="00E102F1" w:rsidRDefault="007A6C93" w:rsidP="00E102F1">
      <w:pPr>
        <w:spacing w:after="0" w:line="360" w:lineRule="auto"/>
        <w:jc w:val="both"/>
        <w:rPr>
          <w:rFonts w:ascii="Arial" w:eastAsia="Times New Roman" w:hAnsi="Arial" w:cs="Times New Roman"/>
          <w:sz w:val="24"/>
          <w:szCs w:val="24"/>
          <w:lang w:val="en-GB"/>
        </w:rPr>
      </w:pPr>
    </w:p>
    <w:p w14:paraId="00B1394C" w14:textId="603D807F" w:rsidR="009D4E1C"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36.</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Dr Kumbirai recorded</w:t>
      </w:r>
      <w:r w:rsidR="00882C0B" w:rsidRPr="00A020AD">
        <w:rPr>
          <w:rFonts w:ascii="Arial" w:eastAsia="Times New Roman" w:hAnsi="Arial" w:cs="Times New Roman"/>
          <w:sz w:val="24"/>
          <w:szCs w:val="24"/>
          <w:lang w:val="en-GB"/>
        </w:rPr>
        <w:t xml:space="preserve"> that the </w:t>
      </w:r>
      <w:r w:rsidR="00000000" w:rsidRPr="00A020AD">
        <w:rPr>
          <w:rFonts w:ascii="Arial" w:eastAsia="Times New Roman" w:hAnsi="Arial" w:cs="Times New Roman"/>
          <w:sz w:val="24"/>
          <w:szCs w:val="24"/>
          <w:lang w:val="en-GB"/>
        </w:rPr>
        <w:t>P</w:t>
      </w:r>
      <w:r w:rsidR="00882C0B" w:rsidRPr="00A020AD">
        <w:rPr>
          <w:rFonts w:ascii="Arial" w:eastAsia="Times New Roman" w:hAnsi="Arial" w:cs="Times New Roman"/>
          <w:sz w:val="24"/>
          <w:szCs w:val="24"/>
          <w:lang w:val="en-GB"/>
        </w:rPr>
        <w:t xml:space="preserve">laintiff </w:t>
      </w:r>
      <w:r w:rsidR="007A6C93" w:rsidRPr="00A020AD">
        <w:rPr>
          <w:rFonts w:ascii="Arial" w:eastAsia="Times New Roman" w:hAnsi="Arial" w:cs="Times New Roman"/>
          <w:sz w:val="24"/>
          <w:szCs w:val="24"/>
          <w:lang w:val="en-GB"/>
        </w:rPr>
        <w:t xml:space="preserve">advised that </w:t>
      </w:r>
      <w:r w:rsidR="00882C0B" w:rsidRPr="00A020AD">
        <w:rPr>
          <w:rFonts w:ascii="Arial" w:eastAsia="Times New Roman" w:hAnsi="Arial" w:cs="Times New Roman"/>
          <w:sz w:val="24"/>
          <w:szCs w:val="24"/>
          <w:lang w:val="en-GB"/>
        </w:rPr>
        <w:t xml:space="preserve">she was a passenger in a truck when she fell off because of the open door. </w:t>
      </w:r>
    </w:p>
    <w:p w14:paraId="29EFC9D7" w14:textId="77777777" w:rsidR="00146C86" w:rsidRPr="00146C86" w:rsidRDefault="00146C86" w:rsidP="00146C86">
      <w:pPr>
        <w:pStyle w:val="ListParagraph"/>
        <w:rPr>
          <w:rFonts w:ascii="Arial" w:eastAsia="Times New Roman" w:hAnsi="Arial" w:cs="Times New Roman"/>
          <w:sz w:val="24"/>
          <w:szCs w:val="24"/>
          <w:lang w:val="en-GB"/>
        </w:rPr>
      </w:pPr>
    </w:p>
    <w:p w14:paraId="6F1EFD8B" w14:textId="0D103FDD" w:rsidR="00146C86"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37.</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Dr Kumbirai assessed the Plaintiff’s whole-body impairment according to AMA guidelines at 0% and opined that the injuries have not resulted in non-serious long-term impairment/loss of body function.</w:t>
      </w:r>
    </w:p>
    <w:p w14:paraId="12F1AAEF" w14:textId="77777777" w:rsidR="007A6C93" w:rsidRPr="007A6C93" w:rsidRDefault="007A6C93" w:rsidP="007A6C93">
      <w:pPr>
        <w:spacing w:after="0" w:line="360" w:lineRule="auto"/>
        <w:jc w:val="both"/>
        <w:rPr>
          <w:rFonts w:ascii="Arial" w:eastAsia="Times New Roman" w:hAnsi="Arial" w:cs="Times New Roman"/>
          <w:sz w:val="24"/>
          <w:szCs w:val="24"/>
          <w:lang w:val="en-GB"/>
        </w:rPr>
      </w:pPr>
    </w:p>
    <w:p w14:paraId="5C373E35" w14:textId="727E3E5A" w:rsidR="00882C0B"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38.</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 xml:space="preserve">Dr. Kumbirai examined the </w:t>
      </w:r>
      <w:r w:rsidR="009D4E1C" w:rsidRPr="00A020AD">
        <w:rPr>
          <w:rFonts w:ascii="Arial" w:eastAsia="Times New Roman" w:hAnsi="Arial" w:cs="Times New Roman"/>
          <w:sz w:val="24"/>
          <w:szCs w:val="24"/>
          <w:lang w:val="en-GB"/>
        </w:rPr>
        <w:t>P</w:t>
      </w:r>
      <w:r w:rsidR="00000000" w:rsidRPr="00A020AD">
        <w:rPr>
          <w:rFonts w:ascii="Arial" w:eastAsia="Times New Roman" w:hAnsi="Arial" w:cs="Times New Roman"/>
          <w:sz w:val="24"/>
          <w:szCs w:val="24"/>
          <w:lang w:val="en-GB"/>
        </w:rPr>
        <w:t xml:space="preserve">laintiff on </w:t>
      </w:r>
      <w:r w:rsidR="009D4E1C" w:rsidRPr="00A020AD">
        <w:rPr>
          <w:rFonts w:ascii="Arial" w:eastAsia="Times New Roman" w:hAnsi="Arial" w:cs="Times New Roman"/>
          <w:sz w:val="24"/>
          <w:szCs w:val="24"/>
          <w:lang w:val="en-GB"/>
        </w:rPr>
        <w:t xml:space="preserve">her </w:t>
      </w:r>
      <w:r w:rsidR="00000000" w:rsidRPr="00A020AD">
        <w:rPr>
          <w:rFonts w:ascii="Arial" w:eastAsia="Times New Roman" w:hAnsi="Arial" w:cs="Times New Roman"/>
          <w:sz w:val="24"/>
          <w:szCs w:val="24"/>
          <w:lang w:val="en-GB"/>
        </w:rPr>
        <w:t xml:space="preserve">head, neck, chest and back. He </w:t>
      </w:r>
      <w:r w:rsidR="00536A8B" w:rsidRPr="00A020AD">
        <w:rPr>
          <w:rFonts w:ascii="Arial" w:eastAsia="Times New Roman" w:hAnsi="Arial" w:cs="Times New Roman"/>
          <w:sz w:val="24"/>
          <w:szCs w:val="24"/>
          <w:lang w:val="en-GB"/>
        </w:rPr>
        <w:t>made the following findings</w:t>
      </w:r>
      <w:r w:rsidR="00000000" w:rsidRPr="00A020AD">
        <w:rPr>
          <w:rFonts w:ascii="Arial" w:eastAsia="Times New Roman" w:hAnsi="Arial" w:cs="Times New Roman"/>
          <w:sz w:val="24"/>
          <w:szCs w:val="24"/>
          <w:lang w:val="en-GB"/>
        </w:rPr>
        <w:t>:</w:t>
      </w:r>
    </w:p>
    <w:p w14:paraId="4E5A579C" w14:textId="11E70DA6" w:rsidR="00882C0B" w:rsidRPr="00A020AD" w:rsidRDefault="00A020AD" w:rsidP="00A020AD">
      <w:pPr>
        <w:spacing w:after="0" w:line="360" w:lineRule="auto"/>
        <w:ind w:left="1080" w:hanging="360"/>
        <w:jc w:val="both"/>
        <w:rPr>
          <w:rFonts w:ascii="Arial" w:eastAsia="Times New Roman" w:hAnsi="Arial" w:cs="Times New Roman"/>
          <w:sz w:val="24"/>
          <w:szCs w:val="24"/>
          <w:lang w:val="en-GB"/>
        </w:rPr>
      </w:pPr>
      <w:r>
        <w:rPr>
          <w:rFonts w:ascii="Arial" w:eastAsia="Times New Roman" w:hAnsi="Arial" w:cs="Times New Roman"/>
          <w:sz w:val="24"/>
          <w:szCs w:val="24"/>
          <w:lang w:val="en-GB"/>
        </w:rPr>
        <w:t>a.</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 xml:space="preserve">Neck- No deformity noted. </w:t>
      </w:r>
    </w:p>
    <w:p w14:paraId="7ADFEC23" w14:textId="6CF37639" w:rsidR="00882C0B" w:rsidRPr="00A020AD" w:rsidRDefault="00A020AD" w:rsidP="00A020AD">
      <w:pPr>
        <w:spacing w:after="0" w:line="360" w:lineRule="auto"/>
        <w:ind w:left="1080" w:hanging="360"/>
        <w:jc w:val="both"/>
        <w:rPr>
          <w:rFonts w:ascii="Arial" w:eastAsia="Times New Roman" w:hAnsi="Arial" w:cs="Times New Roman"/>
          <w:sz w:val="24"/>
          <w:szCs w:val="24"/>
          <w:lang w:val="en-GB"/>
        </w:rPr>
      </w:pPr>
      <w:r>
        <w:rPr>
          <w:rFonts w:ascii="Arial" w:eastAsia="Times New Roman" w:hAnsi="Arial" w:cs="Times New Roman"/>
          <w:sz w:val="24"/>
          <w:szCs w:val="24"/>
          <w:lang w:val="en-GB"/>
        </w:rPr>
        <w:t>b.</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Full range movement -no pain</w:t>
      </w:r>
      <w:r w:rsidR="009D4E1C" w:rsidRPr="00A020AD">
        <w:rPr>
          <w:rFonts w:ascii="Arial" w:eastAsia="Times New Roman" w:hAnsi="Arial" w:cs="Times New Roman"/>
          <w:sz w:val="24"/>
          <w:szCs w:val="24"/>
          <w:lang w:val="en-GB"/>
        </w:rPr>
        <w:t>.</w:t>
      </w:r>
      <w:r w:rsidR="00000000" w:rsidRPr="00A020AD">
        <w:rPr>
          <w:rFonts w:ascii="Arial" w:eastAsia="Times New Roman" w:hAnsi="Arial" w:cs="Times New Roman"/>
          <w:sz w:val="24"/>
          <w:szCs w:val="24"/>
          <w:lang w:val="en-GB"/>
        </w:rPr>
        <w:t xml:space="preserve"> </w:t>
      </w:r>
    </w:p>
    <w:p w14:paraId="7B72ED34" w14:textId="72B7D35E" w:rsidR="00882C0B" w:rsidRPr="00A020AD" w:rsidRDefault="00A020AD" w:rsidP="00A020AD">
      <w:pPr>
        <w:spacing w:after="0" w:line="360" w:lineRule="auto"/>
        <w:ind w:left="1080" w:hanging="360"/>
        <w:jc w:val="both"/>
        <w:rPr>
          <w:rFonts w:ascii="Arial" w:eastAsia="Times New Roman" w:hAnsi="Arial" w:cs="Times New Roman"/>
          <w:sz w:val="24"/>
          <w:szCs w:val="24"/>
          <w:lang w:val="en-GB"/>
        </w:rPr>
      </w:pPr>
      <w:r>
        <w:rPr>
          <w:rFonts w:ascii="Arial" w:eastAsia="Times New Roman" w:hAnsi="Arial" w:cs="Times New Roman"/>
          <w:sz w:val="24"/>
          <w:szCs w:val="24"/>
          <w:lang w:val="en-GB"/>
        </w:rPr>
        <w:t>c.</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Neovascularity intact—The cervical spine X-ray done by Dr. Mkhabele and Indunah Diagnostic Radiologists on 17 February 2022 was normal. The clinical and Radiological findings =0% WPI (class 0)</w:t>
      </w:r>
      <w:r w:rsidR="009D4E1C" w:rsidRPr="00A020AD">
        <w:rPr>
          <w:rFonts w:ascii="Arial" w:eastAsia="Times New Roman" w:hAnsi="Arial" w:cs="Times New Roman"/>
          <w:sz w:val="24"/>
          <w:szCs w:val="24"/>
          <w:lang w:val="en-GB"/>
        </w:rPr>
        <w:t>.</w:t>
      </w:r>
    </w:p>
    <w:p w14:paraId="0302D2B7" w14:textId="5D3809D2" w:rsidR="00882C0B" w:rsidRPr="00A020AD" w:rsidRDefault="00A020AD" w:rsidP="00A020AD">
      <w:pPr>
        <w:spacing w:after="0" w:line="360" w:lineRule="auto"/>
        <w:ind w:left="1080" w:hanging="360"/>
        <w:jc w:val="both"/>
        <w:rPr>
          <w:rFonts w:ascii="Arial" w:eastAsia="Times New Roman" w:hAnsi="Arial" w:cs="Times New Roman"/>
          <w:sz w:val="24"/>
          <w:szCs w:val="24"/>
          <w:lang w:val="en-GB"/>
        </w:rPr>
      </w:pPr>
      <w:r>
        <w:rPr>
          <w:rFonts w:ascii="Arial" w:eastAsia="Times New Roman" w:hAnsi="Arial" w:cs="Times New Roman"/>
          <w:sz w:val="24"/>
          <w:szCs w:val="24"/>
          <w:lang w:val="en-GB"/>
        </w:rPr>
        <w:t>d.</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 xml:space="preserve">Chest </w:t>
      </w:r>
      <w:r w:rsidR="009D4E1C" w:rsidRPr="00A020AD">
        <w:rPr>
          <w:rFonts w:ascii="Arial" w:eastAsia="Times New Roman" w:hAnsi="Arial" w:cs="Times New Roman"/>
          <w:sz w:val="24"/>
          <w:szCs w:val="24"/>
          <w:lang w:val="en-GB"/>
        </w:rPr>
        <w:t>–</w:t>
      </w:r>
      <w:r w:rsidR="00000000" w:rsidRPr="00A020AD">
        <w:rPr>
          <w:rFonts w:ascii="Arial" w:eastAsia="Times New Roman" w:hAnsi="Arial" w:cs="Times New Roman"/>
          <w:sz w:val="24"/>
          <w:szCs w:val="24"/>
          <w:lang w:val="en-GB"/>
        </w:rPr>
        <w:t>Normal</w:t>
      </w:r>
      <w:r w:rsidR="009D4E1C" w:rsidRPr="00A020AD">
        <w:rPr>
          <w:rFonts w:ascii="Arial" w:eastAsia="Times New Roman" w:hAnsi="Arial" w:cs="Times New Roman"/>
          <w:sz w:val="24"/>
          <w:szCs w:val="24"/>
          <w:lang w:val="en-GB"/>
        </w:rPr>
        <w:t>.</w:t>
      </w:r>
    </w:p>
    <w:p w14:paraId="1E5A5C79" w14:textId="589C3E76" w:rsidR="00882C0B" w:rsidRPr="00A020AD" w:rsidRDefault="00A020AD" w:rsidP="00A020AD">
      <w:pPr>
        <w:spacing w:after="0" w:line="360" w:lineRule="auto"/>
        <w:ind w:left="1080" w:hanging="360"/>
        <w:jc w:val="both"/>
        <w:rPr>
          <w:rFonts w:ascii="Arial" w:eastAsia="Times New Roman" w:hAnsi="Arial" w:cs="Times New Roman"/>
          <w:sz w:val="24"/>
          <w:szCs w:val="24"/>
          <w:lang w:val="en-GB"/>
        </w:rPr>
      </w:pPr>
      <w:r>
        <w:rPr>
          <w:rFonts w:ascii="Arial" w:eastAsia="Times New Roman" w:hAnsi="Arial" w:cs="Times New Roman"/>
          <w:sz w:val="24"/>
          <w:szCs w:val="24"/>
          <w:lang w:val="en-GB"/>
        </w:rPr>
        <w:t>e.</w:t>
      </w:r>
      <w:r>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Back-   No deformity noted; Full Range Movement (No pain) X-ray of the lumber spine done by Dr Mkhabele and Indunah Diagnostic Radiologists on 17 February 2022 shows normal lumbar lordosis. The clinical and Radiological findings =0% WPI (class 0)</w:t>
      </w:r>
      <w:r w:rsidR="009D4E1C" w:rsidRPr="00A020AD">
        <w:rPr>
          <w:rFonts w:ascii="Arial" w:eastAsia="Times New Roman" w:hAnsi="Arial" w:cs="Times New Roman"/>
          <w:sz w:val="24"/>
          <w:szCs w:val="24"/>
          <w:lang w:val="en-GB"/>
        </w:rPr>
        <w:t>.</w:t>
      </w:r>
    </w:p>
    <w:p w14:paraId="0B9A44F6" w14:textId="62E91F04" w:rsidR="00A44280" w:rsidRPr="00A020AD" w:rsidRDefault="00A020AD" w:rsidP="00A020AD">
      <w:pPr>
        <w:spacing w:after="0" w:line="360" w:lineRule="auto"/>
        <w:ind w:left="1080" w:hanging="360"/>
        <w:jc w:val="both"/>
        <w:rPr>
          <w:rFonts w:ascii="Arial" w:eastAsia="Times New Roman" w:hAnsi="Arial" w:cs="Times New Roman"/>
          <w:sz w:val="24"/>
          <w:szCs w:val="24"/>
          <w:lang w:val="en-GB"/>
        </w:rPr>
      </w:pPr>
      <w:r w:rsidRPr="00442DB5">
        <w:rPr>
          <w:rFonts w:ascii="Arial" w:eastAsia="Times New Roman" w:hAnsi="Arial" w:cs="Times New Roman"/>
          <w:sz w:val="24"/>
          <w:szCs w:val="24"/>
          <w:lang w:val="en-GB"/>
        </w:rPr>
        <w:lastRenderedPageBreak/>
        <w:t>f.</w:t>
      </w:r>
      <w:r w:rsidRPr="00442DB5">
        <w:rPr>
          <w:rFonts w:ascii="Arial" w:eastAsia="Times New Roman" w:hAnsi="Arial" w:cs="Times New Roman"/>
          <w:sz w:val="24"/>
          <w:szCs w:val="24"/>
          <w:lang w:val="en-GB"/>
        </w:rPr>
        <w:tab/>
      </w:r>
      <w:r w:rsidR="00000000" w:rsidRPr="00A020AD">
        <w:rPr>
          <w:rFonts w:ascii="Arial" w:eastAsia="Times New Roman" w:hAnsi="Arial" w:cs="Times New Roman"/>
          <w:sz w:val="24"/>
          <w:szCs w:val="24"/>
          <w:lang w:val="en-GB"/>
        </w:rPr>
        <w:t>Right Shoulder -No deformity, Full range movement (no pain), Neovascularity intact – X-ray of the right shoulder is normal. The clinical and Radiological findings =0% WPI (class 0)</w:t>
      </w:r>
      <w:r w:rsidR="009D4E1C" w:rsidRPr="00A020AD">
        <w:rPr>
          <w:rFonts w:ascii="Arial" w:eastAsia="Times New Roman" w:hAnsi="Arial" w:cs="Times New Roman"/>
          <w:sz w:val="24"/>
          <w:szCs w:val="24"/>
          <w:lang w:val="en-GB"/>
        </w:rPr>
        <w:t>.</w:t>
      </w:r>
    </w:p>
    <w:p w14:paraId="385441EC" w14:textId="77777777" w:rsidR="00F11162" w:rsidRDefault="00F11162" w:rsidP="00F11162">
      <w:pPr>
        <w:pStyle w:val="ListParagraph"/>
        <w:spacing w:after="0" w:line="360" w:lineRule="auto"/>
        <w:ind w:left="0"/>
        <w:jc w:val="both"/>
        <w:rPr>
          <w:rFonts w:ascii="Arial" w:hAnsi="Arial" w:cs="Arial"/>
          <w:bCs/>
          <w:sz w:val="24"/>
          <w:szCs w:val="24"/>
        </w:rPr>
      </w:pPr>
    </w:p>
    <w:p w14:paraId="1371C930" w14:textId="581EF922" w:rsidR="006A68E4" w:rsidRPr="00A020AD" w:rsidRDefault="00A020AD" w:rsidP="00A020AD">
      <w:pPr>
        <w:tabs>
          <w:tab w:val="left" w:pos="567"/>
        </w:tabs>
        <w:spacing w:after="0" w:line="360" w:lineRule="auto"/>
        <w:ind w:left="567" w:hanging="567"/>
        <w:jc w:val="both"/>
        <w:rPr>
          <w:rFonts w:ascii="Arial" w:eastAsia="Times New Roman" w:hAnsi="Arial" w:cs="Times New Roman"/>
          <w:sz w:val="24"/>
          <w:szCs w:val="24"/>
          <w:lang w:val="en-GB"/>
        </w:rPr>
      </w:pPr>
      <w:r>
        <w:rPr>
          <w:rFonts w:ascii="Arial" w:eastAsia="Times New Roman" w:hAnsi="Arial" w:cs="Times New Roman"/>
          <w:sz w:val="24"/>
          <w:szCs w:val="24"/>
          <w:lang w:val="en-GB"/>
        </w:rPr>
        <w:t>39.</w:t>
      </w:r>
      <w:r>
        <w:rPr>
          <w:rFonts w:ascii="Arial" w:eastAsia="Times New Roman" w:hAnsi="Arial" w:cs="Times New Roman"/>
          <w:sz w:val="24"/>
          <w:szCs w:val="24"/>
          <w:lang w:val="en-GB"/>
        </w:rPr>
        <w:tab/>
      </w:r>
      <w:r w:rsidR="00000000" w:rsidRPr="00A020AD">
        <w:rPr>
          <w:rFonts w:ascii="Arial" w:hAnsi="Arial" w:cs="Arial"/>
          <w:bCs/>
          <w:sz w:val="24"/>
          <w:szCs w:val="24"/>
        </w:rPr>
        <w:t xml:space="preserve">Given the scenario painted by the </w:t>
      </w:r>
      <w:r w:rsidR="00C01896" w:rsidRPr="00A020AD">
        <w:rPr>
          <w:rFonts w:ascii="Arial" w:hAnsi="Arial" w:cs="Arial"/>
          <w:bCs/>
          <w:sz w:val="24"/>
          <w:szCs w:val="24"/>
        </w:rPr>
        <w:t>P</w:t>
      </w:r>
      <w:r w:rsidR="00000000" w:rsidRPr="00A020AD">
        <w:rPr>
          <w:rFonts w:ascii="Arial" w:hAnsi="Arial" w:cs="Arial"/>
          <w:bCs/>
          <w:sz w:val="24"/>
          <w:szCs w:val="24"/>
        </w:rPr>
        <w:t xml:space="preserve">laintiff, </w:t>
      </w:r>
      <w:r w:rsidR="00DE0716" w:rsidRPr="00A020AD">
        <w:rPr>
          <w:rFonts w:ascii="Arial" w:hAnsi="Arial" w:cs="Arial"/>
          <w:bCs/>
          <w:sz w:val="24"/>
          <w:szCs w:val="24"/>
        </w:rPr>
        <w:t>that</w:t>
      </w:r>
      <w:r w:rsidR="00000000" w:rsidRPr="00A020AD">
        <w:rPr>
          <w:rFonts w:ascii="Arial" w:hAnsi="Arial" w:cs="Arial"/>
          <w:bCs/>
          <w:sz w:val="24"/>
          <w:szCs w:val="24"/>
        </w:rPr>
        <w:t xml:space="preserve"> she fell </w:t>
      </w:r>
      <w:r w:rsidR="00404538" w:rsidRPr="00A020AD">
        <w:rPr>
          <w:rFonts w:ascii="Arial" w:hAnsi="Arial" w:cs="Arial"/>
          <w:bCs/>
          <w:sz w:val="24"/>
          <w:szCs w:val="24"/>
        </w:rPr>
        <w:t xml:space="preserve">from the </w:t>
      </w:r>
      <w:r w:rsidR="00DE0716" w:rsidRPr="00A020AD">
        <w:rPr>
          <w:rFonts w:ascii="Arial" w:hAnsi="Arial" w:cs="Arial"/>
          <w:bCs/>
          <w:sz w:val="24"/>
          <w:szCs w:val="24"/>
        </w:rPr>
        <w:t xml:space="preserve">truck that </w:t>
      </w:r>
      <w:r w:rsidR="00404538" w:rsidRPr="00A020AD">
        <w:rPr>
          <w:rFonts w:ascii="Arial" w:hAnsi="Arial" w:cs="Arial"/>
          <w:bCs/>
          <w:sz w:val="24"/>
          <w:szCs w:val="24"/>
        </w:rPr>
        <w:t>moving</w:t>
      </w:r>
      <w:r w:rsidR="00985C26" w:rsidRPr="00A020AD">
        <w:rPr>
          <w:rFonts w:ascii="Arial" w:hAnsi="Arial" w:cs="Arial"/>
          <w:bCs/>
          <w:sz w:val="24"/>
          <w:szCs w:val="24"/>
        </w:rPr>
        <w:t xml:space="preserve"> at an excessive speed </w:t>
      </w:r>
      <w:r w:rsidR="00B55B60" w:rsidRPr="00A020AD">
        <w:rPr>
          <w:rFonts w:ascii="Arial" w:hAnsi="Arial" w:cs="Arial"/>
          <w:bCs/>
          <w:sz w:val="24"/>
          <w:szCs w:val="24"/>
        </w:rPr>
        <w:t xml:space="preserve">to the extent that the driver lost control of the </w:t>
      </w:r>
      <w:r w:rsidR="00000000" w:rsidRPr="00A020AD">
        <w:rPr>
          <w:rFonts w:ascii="Arial" w:hAnsi="Arial" w:cs="Arial"/>
          <w:bCs/>
          <w:sz w:val="24"/>
          <w:szCs w:val="24"/>
        </w:rPr>
        <w:t>car,</w:t>
      </w:r>
      <w:r w:rsidR="00CF531C" w:rsidRPr="00A020AD">
        <w:rPr>
          <w:rFonts w:ascii="Arial" w:hAnsi="Arial" w:cs="Arial"/>
          <w:bCs/>
          <w:sz w:val="24"/>
          <w:szCs w:val="24"/>
        </w:rPr>
        <w:t xml:space="preserve"> the </w:t>
      </w:r>
      <w:r w:rsidR="00C01896" w:rsidRPr="00A020AD">
        <w:rPr>
          <w:rFonts w:ascii="Arial" w:hAnsi="Arial" w:cs="Arial"/>
          <w:bCs/>
          <w:sz w:val="24"/>
          <w:szCs w:val="24"/>
        </w:rPr>
        <w:t>P</w:t>
      </w:r>
      <w:r w:rsidR="00CF531C" w:rsidRPr="00A020AD">
        <w:rPr>
          <w:rFonts w:ascii="Arial" w:hAnsi="Arial" w:cs="Arial"/>
          <w:bCs/>
          <w:sz w:val="24"/>
          <w:szCs w:val="24"/>
        </w:rPr>
        <w:t xml:space="preserve">laintiff’s injuries ought to have been far more </w:t>
      </w:r>
      <w:r w:rsidR="00B07054" w:rsidRPr="00A020AD">
        <w:rPr>
          <w:rFonts w:ascii="Arial" w:hAnsi="Arial" w:cs="Arial"/>
          <w:bCs/>
          <w:sz w:val="24"/>
          <w:szCs w:val="24"/>
        </w:rPr>
        <w:t>serious than the one</w:t>
      </w:r>
      <w:r w:rsidR="00DE0716" w:rsidRPr="00A020AD">
        <w:rPr>
          <w:rFonts w:ascii="Arial" w:hAnsi="Arial" w:cs="Arial"/>
          <w:bCs/>
          <w:sz w:val="24"/>
          <w:szCs w:val="24"/>
        </w:rPr>
        <w:t>s</w:t>
      </w:r>
      <w:r w:rsidR="00B07054" w:rsidRPr="00A020AD">
        <w:rPr>
          <w:rFonts w:ascii="Arial" w:hAnsi="Arial" w:cs="Arial"/>
          <w:bCs/>
          <w:sz w:val="24"/>
          <w:szCs w:val="24"/>
        </w:rPr>
        <w:t xml:space="preserve"> recorded in the hospital </w:t>
      </w:r>
      <w:r w:rsidR="00000000" w:rsidRPr="00A020AD">
        <w:rPr>
          <w:rFonts w:ascii="Arial" w:hAnsi="Arial" w:cs="Arial"/>
          <w:bCs/>
          <w:sz w:val="24"/>
          <w:szCs w:val="24"/>
        </w:rPr>
        <w:t>records.</w:t>
      </w:r>
      <w:r w:rsidR="00134598" w:rsidRPr="00A020AD">
        <w:rPr>
          <w:rFonts w:ascii="Arial" w:hAnsi="Arial" w:cs="Arial"/>
          <w:bCs/>
          <w:sz w:val="24"/>
          <w:szCs w:val="24"/>
        </w:rPr>
        <w:t xml:space="preserve"> </w:t>
      </w:r>
      <w:r w:rsidR="00A44C89" w:rsidRPr="00A020AD">
        <w:rPr>
          <w:rFonts w:ascii="Arial" w:hAnsi="Arial" w:cs="Arial"/>
          <w:bCs/>
          <w:sz w:val="24"/>
          <w:szCs w:val="24"/>
        </w:rPr>
        <w:t>T</w:t>
      </w:r>
      <w:r w:rsidR="00000000" w:rsidRPr="00A020AD">
        <w:rPr>
          <w:rFonts w:ascii="Arial" w:hAnsi="Arial" w:cs="Arial"/>
          <w:bCs/>
          <w:sz w:val="24"/>
          <w:szCs w:val="24"/>
        </w:rPr>
        <w:t>he</w:t>
      </w:r>
      <w:r w:rsidR="00C86178" w:rsidRPr="00A020AD">
        <w:rPr>
          <w:rFonts w:ascii="Arial" w:hAnsi="Arial" w:cs="Arial"/>
          <w:bCs/>
          <w:sz w:val="24"/>
          <w:szCs w:val="24"/>
        </w:rPr>
        <w:t xml:space="preserve"> </w:t>
      </w:r>
      <w:r w:rsidR="00C01896" w:rsidRPr="00A020AD">
        <w:rPr>
          <w:rFonts w:ascii="Arial" w:hAnsi="Arial" w:cs="Arial"/>
          <w:bCs/>
          <w:sz w:val="24"/>
          <w:szCs w:val="24"/>
        </w:rPr>
        <w:t>P</w:t>
      </w:r>
      <w:r w:rsidR="00C86178" w:rsidRPr="00A020AD">
        <w:rPr>
          <w:rFonts w:ascii="Arial" w:hAnsi="Arial" w:cs="Arial"/>
          <w:bCs/>
          <w:sz w:val="24"/>
          <w:szCs w:val="24"/>
        </w:rPr>
        <w:t xml:space="preserve">laintiff’s </w:t>
      </w:r>
      <w:r w:rsidR="008250F4" w:rsidRPr="00A020AD">
        <w:rPr>
          <w:rFonts w:ascii="Arial" w:hAnsi="Arial" w:cs="Arial"/>
          <w:bCs/>
          <w:sz w:val="24"/>
          <w:szCs w:val="24"/>
        </w:rPr>
        <w:t xml:space="preserve">expert </w:t>
      </w:r>
      <w:r w:rsidR="003F3D02" w:rsidRPr="00A020AD">
        <w:rPr>
          <w:rFonts w:ascii="Arial" w:hAnsi="Arial" w:cs="Arial"/>
          <w:bCs/>
          <w:sz w:val="24"/>
          <w:szCs w:val="24"/>
        </w:rPr>
        <w:t xml:space="preserve">assessed her </w:t>
      </w:r>
      <w:r w:rsidR="00B6240A" w:rsidRPr="00A020AD">
        <w:rPr>
          <w:rFonts w:ascii="Arial" w:eastAsia="Times New Roman" w:hAnsi="Arial" w:cs="Times New Roman"/>
          <w:sz w:val="24"/>
          <w:szCs w:val="24"/>
          <w:lang w:val="en-GB"/>
        </w:rPr>
        <w:t>whole-body impairment to 0%</w:t>
      </w:r>
      <w:r w:rsidR="009B69B6" w:rsidRPr="00A020AD">
        <w:rPr>
          <w:rFonts w:ascii="Arial" w:eastAsia="Times New Roman" w:hAnsi="Arial" w:cs="Times New Roman"/>
          <w:sz w:val="24"/>
          <w:szCs w:val="24"/>
          <w:lang w:val="en-GB"/>
        </w:rPr>
        <w:t xml:space="preserve"> and </w:t>
      </w:r>
      <w:r w:rsidR="00154B56" w:rsidRPr="00A020AD">
        <w:rPr>
          <w:rFonts w:ascii="Arial" w:eastAsia="Times New Roman" w:hAnsi="Arial" w:cs="Times New Roman"/>
          <w:sz w:val="24"/>
          <w:szCs w:val="24"/>
          <w:lang w:val="en-GB"/>
        </w:rPr>
        <w:t>stated that</w:t>
      </w:r>
      <w:r w:rsidR="009B69B6" w:rsidRPr="00A020AD">
        <w:rPr>
          <w:rFonts w:ascii="Arial" w:eastAsia="Times New Roman" w:hAnsi="Arial" w:cs="Times New Roman"/>
          <w:sz w:val="24"/>
          <w:szCs w:val="24"/>
          <w:lang w:val="en-GB"/>
        </w:rPr>
        <w:t xml:space="preserve"> the injuries have not resulted in non-serious long-term impairment/loss of body function. </w:t>
      </w:r>
    </w:p>
    <w:p w14:paraId="0F3FF0BC" w14:textId="77777777" w:rsidR="00C01896" w:rsidRPr="002E1888" w:rsidRDefault="00C01896" w:rsidP="002E1888">
      <w:pPr>
        <w:spacing w:after="0" w:line="360" w:lineRule="auto"/>
        <w:jc w:val="both"/>
        <w:rPr>
          <w:rFonts w:ascii="Arial" w:eastAsia="Times New Roman" w:hAnsi="Arial" w:cs="Times New Roman"/>
          <w:sz w:val="24"/>
          <w:szCs w:val="24"/>
          <w:lang w:val="en-GB"/>
        </w:rPr>
      </w:pPr>
    </w:p>
    <w:p w14:paraId="23031BEA" w14:textId="3FFF0E10" w:rsidR="006A3427" w:rsidRPr="00A020AD" w:rsidRDefault="00A020AD" w:rsidP="00A020AD">
      <w:pPr>
        <w:tabs>
          <w:tab w:val="left" w:pos="567"/>
        </w:tabs>
        <w:spacing w:after="0" w:line="360" w:lineRule="auto"/>
        <w:ind w:left="567" w:hanging="567"/>
        <w:jc w:val="both"/>
        <w:rPr>
          <w:rFonts w:ascii="Arial" w:hAnsi="Arial" w:cs="Arial"/>
          <w:bCs/>
          <w:sz w:val="24"/>
          <w:szCs w:val="24"/>
        </w:rPr>
      </w:pPr>
      <w:r w:rsidRPr="00CA4308">
        <w:rPr>
          <w:rFonts w:ascii="Arial" w:hAnsi="Arial" w:cs="Arial"/>
          <w:sz w:val="24"/>
          <w:szCs w:val="24"/>
        </w:rPr>
        <w:t>40.</w:t>
      </w:r>
      <w:r w:rsidRPr="00CA4308">
        <w:rPr>
          <w:rFonts w:ascii="Arial" w:hAnsi="Arial" w:cs="Arial"/>
          <w:sz w:val="24"/>
          <w:szCs w:val="24"/>
        </w:rPr>
        <w:tab/>
      </w:r>
      <w:r w:rsidR="00000000" w:rsidRPr="00A020AD">
        <w:rPr>
          <w:rFonts w:ascii="Arial" w:eastAsia="Times New Roman" w:hAnsi="Arial" w:cs="Times New Roman"/>
          <w:sz w:val="24"/>
          <w:szCs w:val="24"/>
          <w:lang w:val="en-GB"/>
        </w:rPr>
        <w:t xml:space="preserve">Having considered the evidence as a whole, I </w:t>
      </w:r>
      <w:r w:rsidR="00004DD2" w:rsidRPr="00A020AD">
        <w:rPr>
          <w:rFonts w:ascii="Arial" w:eastAsia="Times New Roman" w:hAnsi="Arial" w:cs="Times New Roman"/>
          <w:sz w:val="24"/>
          <w:szCs w:val="24"/>
          <w:lang w:val="en-GB"/>
        </w:rPr>
        <w:t xml:space="preserve">found the Plaintiff’s evidence </w:t>
      </w:r>
      <w:r w:rsidR="00F178A2" w:rsidRPr="00A020AD">
        <w:rPr>
          <w:rFonts w:ascii="Arial" w:eastAsia="Times New Roman" w:hAnsi="Arial" w:cs="Times New Roman"/>
          <w:sz w:val="24"/>
          <w:szCs w:val="24"/>
          <w:lang w:val="en-GB"/>
        </w:rPr>
        <w:t>unreliable</w:t>
      </w:r>
      <w:r w:rsidR="00C01896" w:rsidRPr="00A020AD">
        <w:rPr>
          <w:rFonts w:ascii="Arial" w:eastAsia="Times New Roman" w:hAnsi="Arial" w:cs="Times New Roman"/>
          <w:sz w:val="24"/>
          <w:szCs w:val="24"/>
          <w:lang w:val="en-GB"/>
        </w:rPr>
        <w:t xml:space="preserve"> and </w:t>
      </w:r>
      <w:r w:rsidR="00D273EB" w:rsidRPr="00A020AD">
        <w:rPr>
          <w:rFonts w:ascii="Arial" w:eastAsia="Times New Roman" w:hAnsi="Arial" w:cs="Times New Roman"/>
          <w:sz w:val="24"/>
          <w:szCs w:val="24"/>
          <w:lang w:val="en-GB"/>
        </w:rPr>
        <w:t xml:space="preserve">untruthful. </w:t>
      </w:r>
      <w:r w:rsidR="000C168C" w:rsidRPr="00A020AD">
        <w:rPr>
          <w:rFonts w:ascii="Arial" w:eastAsia="Times New Roman" w:hAnsi="Arial" w:cs="Times New Roman"/>
          <w:sz w:val="24"/>
          <w:szCs w:val="24"/>
          <w:lang w:val="en-GB"/>
        </w:rPr>
        <w:t xml:space="preserve">I believe </w:t>
      </w:r>
      <w:r w:rsidR="00000000" w:rsidRPr="00A020AD">
        <w:rPr>
          <w:rFonts w:ascii="Arial" w:eastAsia="Times New Roman" w:hAnsi="Arial" w:cs="Times New Roman"/>
          <w:sz w:val="24"/>
          <w:szCs w:val="24"/>
          <w:lang w:val="en-GB"/>
        </w:rPr>
        <w:t xml:space="preserve">the Plaintiff </w:t>
      </w:r>
      <w:r w:rsidR="000C168C" w:rsidRPr="00A020AD">
        <w:rPr>
          <w:rFonts w:ascii="Arial" w:eastAsia="Times New Roman" w:hAnsi="Arial" w:cs="Times New Roman"/>
          <w:sz w:val="24"/>
          <w:szCs w:val="24"/>
          <w:lang w:val="en-GB"/>
        </w:rPr>
        <w:t xml:space="preserve">was involved in an accident arising from a stationary vehicle. She </w:t>
      </w:r>
      <w:r w:rsidR="00000000" w:rsidRPr="00A020AD">
        <w:rPr>
          <w:rFonts w:ascii="Arial" w:eastAsia="Times New Roman" w:hAnsi="Arial" w:cs="Times New Roman"/>
          <w:sz w:val="24"/>
          <w:szCs w:val="24"/>
          <w:lang w:val="en-GB"/>
        </w:rPr>
        <w:t>would</w:t>
      </w:r>
      <w:r w:rsidR="000C168C" w:rsidRPr="00A020AD">
        <w:rPr>
          <w:rFonts w:ascii="Arial" w:eastAsia="Times New Roman" w:hAnsi="Arial" w:cs="Times New Roman"/>
          <w:sz w:val="24"/>
          <w:szCs w:val="24"/>
          <w:lang w:val="en-GB"/>
        </w:rPr>
        <w:t xml:space="preserve"> still be</w:t>
      </w:r>
      <w:r w:rsidR="00000000" w:rsidRPr="00A020AD">
        <w:rPr>
          <w:rFonts w:ascii="Arial" w:eastAsia="Times New Roman" w:hAnsi="Arial" w:cs="Times New Roman"/>
          <w:sz w:val="24"/>
          <w:szCs w:val="24"/>
          <w:lang w:val="en-GB"/>
        </w:rPr>
        <w:t xml:space="preserve"> entitled to c</w:t>
      </w:r>
      <w:r w:rsidR="000C168C" w:rsidRPr="00A020AD">
        <w:rPr>
          <w:rFonts w:ascii="Arial" w:eastAsia="Times New Roman" w:hAnsi="Arial" w:cs="Times New Roman"/>
          <w:sz w:val="24"/>
          <w:szCs w:val="24"/>
          <w:lang w:val="en-GB"/>
        </w:rPr>
        <w:t xml:space="preserve">ompensation for proven </w:t>
      </w:r>
      <w:r w:rsidR="00000000" w:rsidRPr="00A020AD">
        <w:rPr>
          <w:rFonts w:ascii="Arial" w:eastAsia="Times New Roman" w:hAnsi="Arial" w:cs="Times New Roman"/>
          <w:sz w:val="24"/>
          <w:szCs w:val="24"/>
          <w:lang w:val="en-GB"/>
        </w:rPr>
        <w:t xml:space="preserve">damages for injuries sustained even in case a </w:t>
      </w:r>
      <w:r w:rsidR="00F36089" w:rsidRPr="00A020AD">
        <w:rPr>
          <w:rFonts w:ascii="Arial" w:eastAsia="Times New Roman" w:hAnsi="Arial" w:cs="Times New Roman"/>
          <w:sz w:val="24"/>
          <w:szCs w:val="24"/>
          <w:lang w:val="en-GB"/>
        </w:rPr>
        <w:t>vehicle was stationary</w:t>
      </w:r>
      <w:r w:rsidR="000C168C" w:rsidRPr="00A020AD">
        <w:rPr>
          <w:rFonts w:ascii="Arial" w:eastAsia="Times New Roman" w:hAnsi="Arial" w:cs="Times New Roman"/>
          <w:sz w:val="24"/>
          <w:szCs w:val="24"/>
          <w:lang w:val="en-GB"/>
        </w:rPr>
        <w:t xml:space="preserve">. However, this is not the Plaintiff’s pleaded </w:t>
      </w:r>
      <w:r w:rsidR="00645C1D" w:rsidRPr="00A020AD">
        <w:rPr>
          <w:rFonts w:ascii="Arial" w:eastAsia="Times New Roman" w:hAnsi="Arial" w:cs="Times New Roman"/>
          <w:sz w:val="24"/>
          <w:szCs w:val="24"/>
          <w:lang w:val="en-GB"/>
        </w:rPr>
        <w:t>case, t</w:t>
      </w:r>
      <w:r w:rsidR="00A52796" w:rsidRPr="00A020AD">
        <w:rPr>
          <w:rFonts w:ascii="Arial" w:eastAsia="Times New Roman" w:hAnsi="Arial" w:cs="Times New Roman"/>
          <w:sz w:val="24"/>
          <w:szCs w:val="24"/>
          <w:lang w:val="en-GB"/>
        </w:rPr>
        <w:t xml:space="preserve">he </w:t>
      </w:r>
      <w:r w:rsidR="004629A2" w:rsidRPr="00A020AD">
        <w:rPr>
          <w:rFonts w:ascii="Arial" w:eastAsia="Times New Roman" w:hAnsi="Arial" w:cs="Times New Roman"/>
          <w:sz w:val="24"/>
          <w:szCs w:val="24"/>
          <w:lang w:val="en-GB"/>
        </w:rPr>
        <w:t xml:space="preserve">plaintiff’s </w:t>
      </w:r>
      <w:r w:rsidR="00FF2F78" w:rsidRPr="00A020AD">
        <w:rPr>
          <w:rFonts w:ascii="Arial" w:eastAsia="Times New Roman" w:hAnsi="Arial" w:cs="Times New Roman"/>
          <w:sz w:val="24"/>
          <w:szCs w:val="24"/>
          <w:lang w:val="en-GB"/>
        </w:rPr>
        <w:t xml:space="preserve">claim </w:t>
      </w:r>
      <w:r w:rsidR="00154B56" w:rsidRPr="00A020AD">
        <w:rPr>
          <w:rFonts w:ascii="Arial" w:eastAsia="Times New Roman" w:hAnsi="Arial" w:cs="Times New Roman"/>
          <w:sz w:val="24"/>
          <w:szCs w:val="24"/>
          <w:lang w:val="en-GB"/>
        </w:rPr>
        <w:t>fa</w:t>
      </w:r>
      <w:r w:rsidR="00645C1D" w:rsidRPr="00A020AD">
        <w:rPr>
          <w:rFonts w:ascii="Arial" w:eastAsia="Times New Roman" w:hAnsi="Arial" w:cs="Times New Roman"/>
          <w:sz w:val="24"/>
          <w:szCs w:val="24"/>
          <w:lang w:val="en-GB"/>
        </w:rPr>
        <w:t>lls</w:t>
      </w:r>
      <w:r w:rsidR="00154B56" w:rsidRPr="00A020AD">
        <w:rPr>
          <w:rFonts w:ascii="Arial" w:eastAsia="Times New Roman" w:hAnsi="Arial" w:cs="Times New Roman"/>
          <w:sz w:val="24"/>
          <w:szCs w:val="24"/>
          <w:lang w:val="en-GB"/>
        </w:rPr>
        <w:t xml:space="preserve"> to be </w:t>
      </w:r>
      <w:r w:rsidR="00787153" w:rsidRPr="00A020AD">
        <w:rPr>
          <w:rFonts w:ascii="Arial" w:eastAsia="Times New Roman" w:hAnsi="Arial" w:cs="Times New Roman"/>
          <w:sz w:val="24"/>
          <w:szCs w:val="24"/>
          <w:lang w:val="en-GB"/>
        </w:rPr>
        <w:t xml:space="preserve">rejected. </w:t>
      </w:r>
    </w:p>
    <w:p w14:paraId="49529BA7" w14:textId="77777777" w:rsidR="00CA4308" w:rsidRPr="00CA4308" w:rsidRDefault="00CA4308" w:rsidP="00CA4308">
      <w:pPr>
        <w:spacing w:after="0" w:line="360" w:lineRule="auto"/>
        <w:jc w:val="both"/>
        <w:rPr>
          <w:rFonts w:ascii="Arial" w:hAnsi="Arial" w:cs="Arial"/>
          <w:bCs/>
          <w:sz w:val="24"/>
          <w:szCs w:val="24"/>
        </w:rPr>
      </w:pPr>
    </w:p>
    <w:p w14:paraId="012A1FA0" w14:textId="59760516" w:rsidR="009F31E1" w:rsidRPr="00A020AD" w:rsidRDefault="00A020AD" w:rsidP="00A020AD">
      <w:pPr>
        <w:tabs>
          <w:tab w:val="left" w:pos="567"/>
        </w:tabs>
        <w:spacing w:after="0" w:line="360" w:lineRule="auto"/>
        <w:ind w:left="567" w:hanging="567"/>
        <w:jc w:val="both"/>
        <w:rPr>
          <w:rFonts w:ascii="Arial" w:hAnsi="Arial" w:cs="Arial"/>
          <w:bCs/>
          <w:sz w:val="24"/>
          <w:szCs w:val="24"/>
        </w:rPr>
      </w:pPr>
      <w:r>
        <w:rPr>
          <w:rFonts w:ascii="Arial" w:hAnsi="Arial" w:cs="Arial"/>
          <w:sz w:val="24"/>
          <w:szCs w:val="24"/>
        </w:rPr>
        <w:t>41.</w:t>
      </w:r>
      <w:r>
        <w:rPr>
          <w:rFonts w:ascii="Arial" w:hAnsi="Arial" w:cs="Arial"/>
          <w:sz w:val="24"/>
          <w:szCs w:val="24"/>
        </w:rPr>
        <w:tab/>
      </w:r>
      <w:r w:rsidR="00000000" w:rsidRPr="00A020AD">
        <w:rPr>
          <w:rFonts w:ascii="Arial" w:hAnsi="Arial" w:cs="Arial"/>
          <w:bCs/>
          <w:sz w:val="24"/>
          <w:szCs w:val="24"/>
        </w:rPr>
        <w:t>In the circumstances, the following order is made</w:t>
      </w:r>
      <w:r w:rsidR="00C01896" w:rsidRPr="00A020AD">
        <w:rPr>
          <w:rFonts w:ascii="Arial" w:hAnsi="Arial" w:cs="Arial"/>
          <w:bCs/>
          <w:sz w:val="24"/>
          <w:szCs w:val="24"/>
        </w:rPr>
        <w:t>:</w:t>
      </w:r>
      <w:r w:rsidR="00000000" w:rsidRPr="00A020AD">
        <w:rPr>
          <w:rFonts w:ascii="Arial" w:hAnsi="Arial" w:cs="Arial"/>
          <w:bCs/>
          <w:sz w:val="24"/>
          <w:szCs w:val="24"/>
        </w:rPr>
        <w:t xml:space="preserve"> </w:t>
      </w:r>
    </w:p>
    <w:p w14:paraId="480BFB51" w14:textId="77777777" w:rsidR="009F31E1" w:rsidRPr="009F31E1" w:rsidRDefault="009F31E1" w:rsidP="009F31E1">
      <w:pPr>
        <w:pStyle w:val="ListParagraph"/>
        <w:rPr>
          <w:rFonts w:ascii="Arial" w:hAnsi="Arial" w:cs="Arial"/>
          <w:bCs/>
          <w:sz w:val="24"/>
          <w:szCs w:val="24"/>
        </w:rPr>
      </w:pPr>
    </w:p>
    <w:p w14:paraId="0EB52321" w14:textId="121233FE" w:rsidR="002E2D1B" w:rsidRPr="00A020AD" w:rsidRDefault="00A020AD" w:rsidP="00A020AD">
      <w:pPr>
        <w:spacing w:after="0" w:line="360" w:lineRule="auto"/>
        <w:ind w:left="1494" w:hanging="360"/>
        <w:jc w:val="both"/>
        <w:rPr>
          <w:rFonts w:ascii="Arial" w:eastAsia="Times New Roman" w:hAnsi="Arial" w:cs="Arial"/>
        </w:rPr>
      </w:pPr>
      <w:r w:rsidRPr="002E1888">
        <w:rPr>
          <w:rFonts w:ascii="Arial" w:eastAsia="Times New Roman" w:hAnsi="Arial" w:cs="Arial"/>
        </w:rPr>
        <w:t>1.</w:t>
      </w:r>
      <w:r w:rsidRPr="002E1888">
        <w:rPr>
          <w:rFonts w:ascii="Arial" w:eastAsia="Times New Roman" w:hAnsi="Arial" w:cs="Arial"/>
        </w:rPr>
        <w:tab/>
      </w:r>
      <w:r w:rsidR="00000000" w:rsidRPr="00A020AD">
        <w:rPr>
          <w:rFonts w:ascii="Arial" w:eastAsia="Times New Roman" w:hAnsi="Arial" w:cs="Arial"/>
          <w:sz w:val="24"/>
          <w:szCs w:val="24"/>
          <w:lang w:val="en-US"/>
        </w:rPr>
        <w:t xml:space="preserve">The </w:t>
      </w:r>
      <w:r w:rsidR="00C01896" w:rsidRPr="00A020AD">
        <w:rPr>
          <w:rFonts w:ascii="Arial" w:eastAsia="Times New Roman" w:hAnsi="Arial" w:cs="Arial"/>
          <w:sz w:val="24"/>
          <w:szCs w:val="24"/>
          <w:lang w:val="en-US"/>
        </w:rPr>
        <w:t>P</w:t>
      </w:r>
      <w:r w:rsidR="00000000" w:rsidRPr="00A020AD">
        <w:rPr>
          <w:rFonts w:ascii="Arial" w:eastAsia="Times New Roman" w:hAnsi="Arial" w:cs="Arial"/>
          <w:sz w:val="24"/>
          <w:szCs w:val="24"/>
          <w:lang w:val="en-US"/>
        </w:rPr>
        <w:t xml:space="preserve">laintiff’s </w:t>
      </w:r>
      <w:r w:rsidR="00CA4308" w:rsidRPr="00A020AD">
        <w:rPr>
          <w:rFonts w:ascii="Arial" w:eastAsia="Times New Roman" w:hAnsi="Arial" w:cs="Arial"/>
          <w:sz w:val="24"/>
          <w:szCs w:val="24"/>
          <w:lang w:val="en-US"/>
        </w:rPr>
        <w:t>claim</w:t>
      </w:r>
      <w:r w:rsidR="00000000" w:rsidRPr="00A020AD">
        <w:rPr>
          <w:rFonts w:ascii="Arial" w:eastAsia="Times New Roman" w:hAnsi="Arial" w:cs="Arial"/>
          <w:sz w:val="24"/>
          <w:szCs w:val="24"/>
          <w:lang w:val="en-US"/>
        </w:rPr>
        <w:t xml:space="preserve"> is dismissed</w:t>
      </w:r>
      <w:r w:rsidR="009F31E1" w:rsidRPr="00A020AD">
        <w:rPr>
          <w:rFonts w:ascii="Arial" w:eastAsia="Times New Roman" w:hAnsi="Arial" w:cs="Arial"/>
          <w:sz w:val="24"/>
          <w:szCs w:val="24"/>
          <w:lang w:val="en-US"/>
        </w:rPr>
        <w:t xml:space="preserve"> with no order as to costs</w:t>
      </w:r>
      <w:r w:rsidR="009F31E1" w:rsidRPr="00A020AD">
        <w:rPr>
          <w:rFonts w:ascii="Arial" w:eastAsia="Times New Roman" w:hAnsi="Arial" w:cs="Arial"/>
          <w:lang w:val="en-US"/>
        </w:rPr>
        <w:t>.</w:t>
      </w:r>
    </w:p>
    <w:p w14:paraId="5611599E" w14:textId="77777777" w:rsidR="00903EE1" w:rsidRDefault="00903EE1" w:rsidP="00903EE1">
      <w:pPr>
        <w:pStyle w:val="ListParagraph"/>
        <w:spacing w:after="0" w:line="360" w:lineRule="auto"/>
        <w:ind w:left="0"/>
        <w:jc w:val="both"/>
        <w:rPr>
          <w:rFonts w:ascii="Arial" w:hAnsi="Arial" w:cs="Arial"/>
          <w:bCs/>
          <w:sz w:val="24"/>
          <w:szCs w:val="24"/>
        </w:rPr>
      </w:pPr>
    </w:p>
    <w:p w14:paraId="72A7D7D0" w14:textId="77777777" w:rsidR="00903EE1" w:rsidRDefault="00903EE1" w:rsidP="00903EE1">
      <w:pPr>
        <w:pStyle w:val="ListParagraph"/>
        <w:spacing w:after="0" w:line="360" w:lineRule="auto"/>
        <w:ind w:left="0"/>
        <w:jc w:val="both"/>
        <w:rPr>
          <w:rFonts w:ascii="Arial" w:hAnsi="Arial" w:cs="Arial"/>
          <w:bCs/>
          <w:sz w:val="24"/>
          <w:szCs w:val="24"/>
        </w:rPr>
      </w:pPr>
    </w:p>
    <w:p w14:paraId="2C0F4977" w14:textId="77777777" w:rsidR="00543766" w:rsidRPr="00C01896" w:rsidRDefault="00000000" w:rsidP="002E1888">
      <w:pPr>
        <w:pStyle w:val="1"/>
        <w:numPr>
          <w:ilvl w:val="0"/>
          <w:numId w:val="0"/>
        </w:numPr>
        <w:tabs>
          <w:tab w:val="left" w:pos="709"/>
        </w:tabs>
        <w:spacing w:before="0" w:line="240" w:lineRule="auto"/>
        <w:jc w:val="left"/>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14:paraId="61821A4B" w14:textId="77777777" w:rsidR="00543766" w:rsidRPr="001A0D36" w:rsidRDefault="00000000" w:rsidP="00543766">
      <w:pPr>
        <w:spacing w:after="0" w:line="360" w:lineRule="auto"/>
        <w:jc w:val="right"/>
        <w:rPr>
          <w:rFonts w:ascii="Arial" w:hAnsi="Arial" w:cs="Arial"/>
          <w:bCs/>
          <w:sz w:val="24"/>
          <w:szCs w:val="24"/>
        </w:rPr>
      </w:pPr>
      <w:r>
        <w:rPr>
          <w:rFonts w:ascii="Arial" w:hAnsi="Arial" w:cs="Arial"/>
          <w:bCs/>
          <w:sz w:val="24"/>
          <w:szCs w:val="24"/>
        </w:rPr>
        <w:t>_________________________</w:t>
      </w:r>
    </w:p>
    <w:p w14:paraId="573794B3" w14:textId="77777777" w:rsidR="00543766" w:rsidRPr="009E2D1D" w:rsidRDefault="00000000" w:rsidP="00543766">
      <w:pPr>
        <w:spacing w:after="0" w:line="360" w:lineRule="auto"/>
        <w:jc w:val="right"/>
        <w:rPr>
          <w:rFonts w:ascii="Arial" w:hAnsi="Arial" w:cs="Arial"/>
          <w:b/>
          <w:bCs/>
          <w:sz w:val="24"/>
          <w:szCs w:val="24"/>
        </w:rPr>
      </w:pPr>
      <w:r>
        <w:rPr>
          <w:rFonts w:ascii="Arial" w:hAnsi="Arial" w:cs="Arial"/>
          <w:b/>
          <w:bCs/>
          <w:sz w:val="24"/>
          <w:szCs w:val="24"/>
        </w:rPr>
        <w:t xml:space="preserve">L </w:t>
      </w:r>
      <w:r w:rsidRPr="009E2D1D">
        <w:rPr>
          <w:rFonts w:ascii="Arial" w:hAnsi="Arial" w:cs="Arial"/>
          <w:b/>
          <w:bCs/>
          <w:sz w:val="24"/>
          <w:szCs w:val="24"/>
        </w:rPr>
        <w:t>FLATELA</w:t>
      </w:r>
    </w:p>
    <w:p w14:paraId="0A506E9F" w14:textId="77777777" w:rsidR="00543766" w:rsidRDefault="00000000" w:rsidP="00543766">
      <w:pPr>
        <w:spacing w:after="0" w:line="360" w:lineRule="auto"/>
        <w:jc w:val="right"/>
        <w:rPr>
          <w:rFonts w:ascii="Arial" w:hAnsi="Arial" w:cs="Arial"/>
          <w:b/>
          <w:bCs/>
          <w:sz w:val="24"/>
          <w:szCs w:val="24"/>
        </w:rPr>
      </w:pPr>
      <w:r w:rsidRPr="001A0D36">
        <w:rPr>
          <w:rFonts w:ascii="Arial" w:hAnsi="Arial" w:cs="Arial"/>
          <w:b/>
          <w:bCs/>
          <w:sz w:val="24"/>
          <w:szCs w:val="24"/>
        </w:rPr>
        <w:t>JUDGE OF THE HIGH COURT</w:t>
      </w:r>
    </w:p>
    <w:p w14:paraId="4AB08A33" w14:textId="77777777" w:rsidR="00C01896" w:rsidRPr="00543766" w:rsidRDefault="00000000" w:rsidP="00543766">
      <w:pPr>
        <w:spacing w:after="0" w:line="360" w:lineRule="auto"/>
        <w:jc w:val="right"/>
        <w:rPr>
          <w:rFonts w:ascii="Arial" w:hAnsi="Arial" w:cs="Arial"/>
          <w:b/>
          <w:bCs/>
          <w:sz w:val="24"/>
          <w:szCs w:val="24"/>
        </w:rPr>
      </w:pPr>
      <w:r>
        <w:rPr>
          <w:rFonts w:ascii="Arial" w:hAnsi="Arial" w:cs="Arial"/>
          <w:b/>
          <w:bCs/>
          <w:sz w:val="24"/>
          <w:szCs w:val="24"/>
        </w:rPr>
        <w:t>GAUTENG DIVISION</w:t>
      </w:r>
    </w:p>
    <w:p w14:paraId="71B2A875" w14:textId="77777777" w:rsidR="00FB14B7" w:rsidRPr="001A0D36" w:rsidRDefault="00FB14B7" w:rsidP="002E1888">
      <w:pPr>
        <w:rPr>
          <w:b/>
        </w:rPr>
      </w:pPr>
    </w:p>
    <w:p w14:paraId="6DF579DA" w14:textId="77777777" w:rsidR="00FB14B7" w:rsidRPr="001A0D36" w:rsidRDefault="00000000" w:rsidP="00FB14B7">
      <w:pPr>
        <w:spacing w:after="0" w:line="360" w:lineRule="auto"/>
        <w:jc w:val="both"/>
        <w:rPr>
          <w:rFonts w:ascii="Arial" w:eastAsia="Times New Roman" w:hAnsi="Arial" w:cs="Arial"/>
          <w:i/>
          <w:sz w:val="24"/>
          <w:szCs w:val="24"/>
        </w:rPr>
      </w:pPr>
      <w:r w:rsidRPr="001A0D36">
        <w:rPr>
          <w:rFonts w:ascii="Arial" w:eastAsia="Times New Roman" w:hAnsi="Arial" w:cs="Arial"/>
          <w:i/>
          <w:sz w:val="24"/>
          <w:szCs w:val="24"/>
        </w:rPr>
        <w:t xml:space="preserve">This Judgment was handed down electronically by circulation to the parties’ and or parties’ representatives by email and by being uploaded to CaseLines. The date and time for the hand down is deemed to be 10h00 </w:t>
      </w:r>
      <w:r w:rsidR="00986858">
        <w:rPr>
          <w:rFonts w:ascii="Arial" w:eastAsia="Times New Roman" w:hAnsi="Arial" w:cs="Arial"/>
          <w:i/>
          <w:sz w:val="24"/>
          <w:szCs w:val="24"/>
        </w:rPr>
        <w:t>on</w:t>
      </w:r>
      <w:r w:rsidR="004629A2">
        <w:rPr>
          <w:rFonts w:ascii="Arial" w:eastAsia="Times New Roman" w:hAnsi="Arial" w:cs="Arial"/>
          <w:i/>
          <w:sz w:val="24"/>
          <w:szCs w:val="24"/>
        </w:rPr>
        <w:t xml:space="preserve"> </w:t>
      </w:r>
      <w:r w:rsidR="00CA4308">
        <w:rPr>
          <w:rFonts w:ascii="Arial" w:eastAsia="Times New Roman" w:hAnsi="Arial" w:cs="Arial"/>
          <w:i/>
          <w:sz w:val="24"/>
          <w:szCs w:val="24"/>
        </w:rPr>
        <w:t>1</w:t>
      </w:r>
      <w:r w:rsidR="00F36089">
        <w:rPr>
          <w:rFonts w:ascii="Arial" w:eastAsia="Times New Roman" w:hAnsi="Arial" w:cs="Arial"/>
          <w:i/>
          <w:sz w:val="24"/>
          <w:szCs w:val="24"/>
        </w:rPr>
        <w:t>4</w:t>
      </w:r>
      <w:r w:rsidR="004629A2">
        <w:rPr>
          <w:rFonts w:ascii="Arial" w:eastAsia="Times New Roman" w:hAnsi="Arial" w:cs="Arial"/>
          <w:i/>
          <w:sz w:val="24"/>
          <w:szCs w:val="24"/>
        </w:rPr>
        <w:t xml:space="preserve"> June </w:t>
      </w:r>
      <w:r w:rsidR="00986858">
        <w:rPr>
          <w:rFonts w:ascii="Arial" w:eastAsia="Times New Roman" w:hAnsi="Arial" w:cs="Arial"/>
          <w:i/>
          <w:sz w:val="24"/>
          <w:szCs w:val="24"/>
        </w:rPr>
        <w:t>2024</w:t>
      </w:r>
      <w:r w:rsidRPr="001A0D36">
        <w:rPr>
          <w:rFonts w:ascii="Arial" w:eastAsia="Times New Roman" w:hAnsi="Arial" w:cs="Arial"/>
          <w:i/>
          <w:sz w:val="24"/>
          <w:szCs w:val="24"/>
        </w:rPr>
        <w:t xml:space="preserve"> </w:t>
      </w:r>
    </w:p>
    <w:p w14:paraId="7D508904" w14:textId="77777777" w:rsidR="00FB14B7" w:rsidRDefault="00FB14B7" w:rsidP="00FB14B7">
      <w:pPr>
        <w:spacing w:after="0" w:line="360" w:lineRule="auto"/>
        <w:jc w:val="both"/>
        <w:rPr>
          <w:rFonts w:ascii="Arial" w:hAnsi="Arial" w:cs="Arial"/>
          <w:b/>
          <w:bCs/>
          <w:sz w:val="24"/>
          <w:szCs w:val="24"/>
        </w:rPr>
      </w:pPr>
    </w:p>
    <w:p w14:paraId="15A56327" w14:textId="77777777" w:rsidR="00543766" w:rsidRDefault="00543766" w:rsidP="00FB14B7">
      <w:pPr>
        <w:spacing w:after="0" w:line="360" w:lineRule="auto"/>
        <w:jc w:val="both"/>
        <w:rPr>
          <w:rFonts w:ascii="Arial" w:hAnsi="Arial" w:cs="Arial"/>
          <w:b/>
          <w:bCs/>
          <w:sz w:val="24"/>
          <w:szCs w:val="24"/>
        </w:rPr>
      </w:pPr>
    </w:p>
    <w:p w14:paraId="04D99D06" w14:textId="77777777" w:rsidR="00543766" w:rsidRDefault="00543766" w:rsidP="00FB14B7">
      <w:pPr>
        <w:spacing w:after="0" w:line="360" w:lineRule="auto"/>
        <w:jc w:val="both"/>
        <w:rPr>
          <w:rFonts w:ascii="Arial" w:hAnsi="Arial" w:cs="Arial"/>
          <w:b/>
          <w:bCs/>
          <w:sz w:val="24"/>
          <w:szCs w:val="24"/>
        </w:rPr>
      </w:pPr>
    </w:p>
    <w:p w14:paraId="2B699818" w14:textId="77777777" w:rsidR="00543766" w:rsidRDefault="00543766" w:rsidP="00FB14B7">
      <w:pPr>
        <w:spacing w:after="0" w:line="360" w:lineRule="auto"/>
        <w:jc w:val="both"/>
        <w:rPr>
          <w:rFonts w:ascii="Arial" w:hAnsi="Arial" w:cs="Arial"/>
          <w:b/>
          <w:bCs/>
          <w:sz w:val="24"/>
          <w:szCs w:val="24"/>
        </w:rPr>
      </w:pPr>
    </w:p>
    <w:p w14:paraId="0CFC8AF1" w14:textId="77777777" w:rsidR="00543766" w:rsidRPr="001A0D36" w:rsidRDefault="00543766" w:rsidP="00FB14B7">
      <w:pPr>
        <w:spacing w:after="0" w:line="360" w:lineRule="auto"/>
        <w:jc w:val="both"/>
        <w:rPr>
          <w:rFonts w:ascii="Arial" w:hAnsi="Arial" w:cs="Arial"/>
          <w:b/>
          <w:bCs/>
          <w:sz w:val="24"/>
          <w:szCs w:val="24"/>
        </w:rPr>
      </w:pPr>
    </w:p>
    <w:p w14:paraId="4F6AF832" w14:textId="77777777" w:rsidR="00FB14B7" w:rsidRPr="001A0D36" w:rsidRDefault="00000000" w:rsidP="00FB14B7">
      <w:pPr>
        <w:spacing w:after="0" w:line="360" w:lineRule="auto"/>
        <w:jc w:val="both"/>
        <w:rPr>
          <w:rFonts w:ascii="Arial" w:hAnsi="Arial" w:cs="Arial"/>
          <w:sz w:val="24"/>
          <w:szCs w:val="24"/>
        </w:rPr>
      </w:pP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p>
    <w:p w14:paraId="55C07C4A" w14:textId="77777777" w:rsidR="00FB14B7" w:rsidRPr="001A0D36" w:rsidRDefault="00000000" w:rsidP="00FB14B7">
      <w:pPr>
        <w:spacing w:after="0" w:line="360" w:lineRule="auto"/>
        <w:jc w:val="both"/>
        <w:rPr>
          <w:rFonts w:ascii="Arial" w:hAnsi="Arial" w:cs="Arial"/>
          <w:sz w:val="24"/>
          <w:szCs w:val="24"/>
          <w:lang w:eastAsia="en-ZA"/>
        </w:rPr>
      </w:pPr>
      <w:r w:rsidRPr="001A0D36">
        <w:rPr>
          <w:rFonts w:ascii="Arial" w:hAnsi="Arial" w:cs="Arial"/>
          <w:sz w:val="24"/>
          <w:szCs w:val="24"/>
          <w:lang w:eastAsia="en-ZA"/>
        </w:rPr>
        <w:t>Attorney</w:t>
      </w:r>
      <w:r w:rsidR="004649E4">
        <w:rPr>
          <w:rFonts w:ascii="Arial" w:hAnsi="Arial" w:cs="Arial"/>
          <w:sz w:val="24"/>
          <w:szCs w:val="24"/>
          <w:lang w:eastAsia="en-ZA"/>
        </w:rPr>
        <w:t>s</w:t>
      </w:r>
      <w:r w:rsidRPr="001A0D36">
        <w:rPr>
          <w:rFonts w:ascii="Arial" w:hAnsi="Arial" w:cs="Arial"/>
          <w:sz w:val="24"/>
          <w:szCs w:val="24"/>
          <w:lang w:eastAsia="en-ZA"/>
        </w:rPr>
        <w:t xml:space="preserve"> for the </w:t>
      </w:r>
      <w:r w:rsidR="008A6456" w:rsidRPr="001A0D36">
        <w:rPr>
          <w:rFonts w:ascii="Arial" w:hAnsi="Arial" w:cs="Arial"/>
          <w:sz w:val="24"/>
          <w:szCs w:val="24"/>
          <w:lang w:eastAsia="en-ZA"/>
        </w:rPr>
        <w:t>Plaintiff</w:t>
      </w:r>
      <w:r w:rsidR="00543766">
        <w:rPr>
          <w:rFonts w:ascii="Arial" w:hAnsi="Arial" w:cs="Arial"/>
          <w:sz w:val="24"/>
          <w:szCs w:val="24"/>
          <w:lang w:eastAsia="en-ZA"/>
        </w:rPr>
        <w:t xml:space="preserve">: </w:t>
      </w:r>
      <w:r w:rsidR="00543766">
        <w:rPr>
          <w:rFonts w:ascii="Arial" w:hAnsi="Arial" w:cs="Arial"/>
          <w:sz w:val="24"/>
          <w:szCs w:val="24"/>
          <w:lang w:eastAsia="en-ZA"/>
        </w:rPr>
        <w:tab/>
      </w:r>
      <w:r w:rsidR="00543766">
        <w:rPr>
          <w:rFonts w:ascii="Arial" w:hAnsi="Arial" w:cs="Arial"/>
          <w:sz w:val="24"/>
          <w:szCs w:val="24"/>
          <w:lang w:eastAsia="en-ZA"/>
        </w:rPr>
        <w:tab/>
      </w:r>
      <w:r w:rsidR="00543766">
        <w:rPr>
          <w:rFonts w:ascii="Arial" w:hAnsi="Arial" w:cs="Arial"/>
          <w:sz w:val="24"/>
          <w:szCs w:val="24"/>
          <w:lang w:eastAsia="en-ZA"/>
        </w:rPr>
        <w:tab/>
      </w:r>
      <w:r w:rsidR="008A6456" w:rsidRPr="001A0D36">
        <w:rPr>
          <w:rFonts w:ascii="Arial" w:hAnsi="Arial" w:cs="Arial"/>
          <w:sz w:val="24"/>
          <w:szCs w:val="24"/>
          <w:lang w:eastAsia="en-ZA"/>
        </w:rPr>
        <w:t>M.H</w:t>
      </w:r>
      <w:r w:rsidR="008A6456">
        <w:rPr>
          <w:rFonts w:ascii="Arial" w:hAnsi="Arial" w:cs="Arial"/>
          <w:sz w:val="24"/>
          <w:szCs w:val="24"/>
          <w:lang w:eastAsia="en-ZA"/>
        </w:rPr>
        <w:t>. P</w:t>
      </w:r>
      <w:r w:rsidR="00343EDF">
        <w:rPr>
          <w:rFonts w:ascii="Arial" w:hAnsi="Arial" w:cs="Arial"/>
          <w:sz w:val="24"/>
          <w:szCs w:val="24"/>
          <w:lang w:eastAsia="en-ZA"/>
        </w:rPr>
        <w:t xml:space="preserve"> Malesa Attorneys</w:t>
      </w:r>
    </w:p>
    <w:p w14:paraId="546D12D3" w14:textId="77777777" w:rsidR="00FB14B7" w:rsidRPr="004649E4" w:rsidRDefault="00000000" w:rsidP="00FB14B7">
      <w:pPr>
        <w:spacing w:after="0" w:line="360" w:lineRule="auto"/>
        <w:jc w:val="both"/>
        <w:rPr>
          <w:rFonts w:ascii="Arial" w:hAnsi="Arial" w:cs="Arial"/>
          <w:sz w:val="24"/>
          <w:szCs w:val="24"/>
          <w:lang w:eastAsia="en-ZA"/>
        </w:rPr>
      </w:pP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hyperlink r:id="rId10" w:history="1">
        <w:r w:rsidR="008A6456" w:rsidRPr="002E1888">
          <w:rPr>
            <w:rStyle w:val="Hyperlink"/>
            <w:rFonts w:ascii="Arial" w:hAnsi="Arial" w:cs="Arial"/>
            <w:color w:val="000000" w:themeColor="text1"/>
            <w:sz w:val="24"/>
            <w:szCs w:val="24"/>
            <w:u w:val="none"/>
            <w:lang w:eastAsia="en-ZA"/>
          </w:rPr>
          <w:t>malesa@mhpmalesa.co.za</w:t>
        </w:r>
      </w:hyperlink>
      <w:r w:rsidRPr="004649E4">
        <w:rPr>
          <w:rFonts w:ascii="Arial" w:hAnsi="Arial" w:cs="Arial"/>
          <w:sz w:val="24"/>
          <w:szCs w:val="24"/>
          <w:lang w:eastAsia="en-ZA"/>
        </w:rPr>
        <w:t xml:space="preserve"> </w:t>
      </w:r>
    </w:p>
    <w:p w14:paraId="777810BA" w14:textId="77777777" w:rsidR="00FB14B7" w:rsidRDefault="00000000" w:rsidP="00FB14B7">
      <w:pPr>
        <w:spacing w:after="0" w:line="360" w:lineRule="auto"/>
        <w:jc w:val="both"/>
        <w:rPr>
          <w:rFonts w:ascii="Arial" w:hAnsi="Arial" w:cs="Arial"/>
          <w:sz w:val="24"/>
          <w:szCs w:val="24"/>
          <w:lang w:eastAsia="en-ZA"/>
        </w:rPr>
      </w:pP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Pr="001A0D36">
        <w:rPr>
          <w:rFonts w:ascii="Arial" w:hAnsi="Arial" w:cs="Arial"/>
          <w:sz w:val="24"/>
          <w:szCs w:val="24"/>
          <w:lang w:eastAsia="en-ZA"/>
        </w:rPr>
        <w:tab/>
      </w:r>
      <w:r w:rsidR="008A6456">
        <w:rPr>
          <w:rFonts w:ascii="Arial" w:hAnsi="Arial" w:cs="Arial"/>
          <w:sz w:val="24"/>
          <w:szCs w:val="24"/>
          <w:lang w:eastAsia="en-ZA"/>
        </w:rPr>
        <w:t>012 323 6516</w:t>
      </w:r>
    </w:p>
    <w:p w14:paraId="542694DF" w14:textId="77777777" w:rsidR="004649E4" w:rsidRDefault="004649E4" w:rsidP="00FB14B7">
      <w:pPr>
        <w:spacing w:after="0" w:line="360" w:lineRule="auto"/>
        <w:jc w:val="both"/>
        <w:rPr>
          <w:rFonts w:ascii="Arial" w:hAnsi="Arial" w:cs="Arial"/>
          <w:sz w:val="24"/>
          <w:szCs w:val="24"/>
          <w:lang w:eastAsia="en-ZA"/>
        </w:rPr>
      </w:pPr>
    </w:p>
    <w:p w14:paraId="672A1F07" w14:textId="77777777" w:rsidR="004649E4" w:rsidRPr="001A0D36" w:rsidRDefault="00000000" w:rsidP="00FB14B7">
      <w:pPr>
        <w:spacing w:after="0" w:line="360" w:lineRule="auto"/>
        <w:jc w:val="both"/>
        <w:rPr>
          <w:rFonts w:ascii="Arial" w:hAnsi="Arial" w:cs="Arial"/>
          <w:sz w:val="24"/>
          <w:szCs w:val="24"/>
          <w:lang w:eastAsia="en-ZA"/>
        </w:rPr>
      </w:pPr>
      <w:r w:rsidRPr="004649E4">
        <w:rPr>
          <w:rFonts w:ascii="Arial" w:hAnsi="Arial" w:cs="Arial"/>
          <w:sz w:val="24"/>
          <w:szCs w:val="24"/>
          <w:lang w:eastAsia="en-ZA"/>
        </w:rPr>
        <w:t>Counsel for</w:t>
      </w:r>
      <w:r>
        <w:rPr>
          <w:rFonts w:ascii="Arial" w:hAnsi="Arial" w:cs="Arial"/>
          <w:sz w:val="24"/>
          <w:szCs w:val="24"/>
          <w:lang w:eastAsia="en-ZA"/>
        </w:rPr>
        <w:t xml:space="preserve"> the Plaintiff:</w:t>
      </w:r>
      <w:r w:rsidR="00543766">
        <w:rPr>
          <w:rFonts w:ascii="Arial" w:hAnsi="Arial" w:cs="Arial"/>
          <w:sz w:val="24"/>
          <w:szCs w:val="24"/>
          <w:lang w:eastAsia="en-ZA"/>
        </w:rPr>
        <w:tab/>
      </w:r>
      <w:r w:rsidR="00543766">
        <w:rPr>
          <w:rFonts w:ascii="Arial" w:hAnsi="Arial" w:cs="Arial"/>
          <w:sz w:val="24"/>
          <w:szCs w:val="24"/>
          <w:lang w:eastAsia="en-ZA"/>
        </w:rPr>
        <w:tab/>
      </w:r>
      <w:r w:rsidR="00543766">
        <w:rPr>
          <w:rFonts w:ascii="Arial" w:hAnsi="Arial" w:cs="Arial"/>
          <w:sz w:val="24"/>
          <w:szCs w:val="24"/>
          <w:lang w:eastAsia="en-ZA"/>
        </w:rPr>
        <w:tab/>
      </w:r>
      <w:r w:rsidRPr="004649E4">
        <w:rPr>
          <w:rFonts w:ascii="Arial" w:hAnsi="Arial" w:cs="Arial"/>
          <w:sz w:val="24"/>
          <w:szCs w:val="24"/>
          <w:lang w:eastAsia="en-ZA"/>
        </w:rPr>
        <w:t>Adv G Ramawela</w:t>
      </w:r>
    </w:p>
    <w:p w14:paraId="55F53E96" w14:textId="77777777" w:rsidR="00FB14B7" w:rsidRPr="001A0D36" w:rsidRDefault="00FB14B7" w:rsidP="00FB14B7">
      <w:pPr>
        <w:spacing w:after="0" w:line="360" w:lineRule="auto"/>
        <w:jc w:val="both"/>
        <w:rPr>
          <w:rFonts w:ascii="Arial" w:hAnsi="Arial" w:cs="Arial"/>
          <w:sz w:val="24"/>
          <w:szCs w:val="24"/>
          <w:lang w:eastAsia="en-ZA"/>
        </w:rPr>
      </w:pPr>
    </w:p>
    <w:p w14:paraId="3C6EE1AD" w14:textId="77777777" w:rsidR="00A83560" w:rsidRDefault="00000000" w:rsidP="002E1888">
      <w:pPr>
        <w:spacing w:after="0" w:line="360" w:lineRule="auto"/>
        <w:jc w:val="both"/>
        <w:rPr>
          <w:rFonts w:ascii="Arial" w:hAnsi="Arial" w:cs="Arial"/>
          <w:sz w:val="24"/>
          <w:szCs w:val="24"/>
        </w:rPr>
      </w:pPr>
      <w:r w:rsidRPr="001A0D36">
        <w:rPr>
          <w:rFonts w:ascii="Arial" w:hAnsi="Arial" w:cs="Arial"/>
          <w:sz w:val="24"/>
          <w:szCs w:val="24"/>
        </w:rPr>
        <w:t xml:space="preserve">State attorney for </w:t>
      </w:r>
      <w:r w:rsidR="004649E4">
        <w:rPr>
          <w:rFonts w:ascii="Arial" w:hAnsi="Arial" w:cs="Arial"/>
          <w:sz w:val="24"/>
          <w:szCs w:val="24"/>
        </w:rPr>
        <w:t xml:space="preserve">the </w:t>
      </w:r>
      <w:r w:rsidRPr="001A0D36">
        <w:rPr>
          <w:rFonts w:ascii="Arial" w:hAnsi="Arial" w:cs="Arial"/>
          <w:sz w:val="24"/>
          <w:szCs w:val="24"/>
        </w:rPr>
        <w:t>Defendant:</w:t>
      </w:r>
      <w:r w:rsidRPr="001A0D36">
        <w:rPr>
          <w:rFonts w:ascii="Arial" w:hAnsi="Arial" w:cs="Arial"/>
          <w:sz w:val="24"/>
          <w:szCs w:val="24"/>
        </w:rPr>
        <w:tab/>
      </w:r>
      <w:r w:rsidRPr="001A0D36">
        <w:rPr>
          <w:rFonts w:ascii="Arial" w:hAnsi="Arial" w:cs="Arial"/>
          <w:sz w:val="24"/>
          <w:szCs w:val="24"/>
        </w:rPr>
        <w:tab/>
      </w:r>
      <w:r w:rsidR="00864723">
        <w:rPr>
          <w:rFonts w:ascii="Arial" w:hAnsi="Arial" w:cs="Arial"/>
          <w:sz w:val="24"/>
          <w:szCs w:val="24"/>
        </w:rPr>
        <w:t xml:space="preserve">No appearance </w:t>
      </w:r>
    </w:p>
    <w:p w14:paraId="04D473E1" w14:textId="77777777" w:rsidR="004629A2" w:rsidRDefault="004629A2" w:rsidP="002E1888">
      <w:pPr>
        <w:spacing w:after="0" w:line="360" w:lineRule="auto"/>
        <w:jc w:val="both"/>
        <w:rPr>
          <w:rFonts w:ascii="Arial" w:hAnsi="Arial" w:cs="Arial"/>
          <w:sz w:val="24"/>
          <w:szCs w:val="24"/>
        </w:rPr>
      </w:pPr>
    </w:p>
    <w:p w14:paraId="656E43E5" w14:textId="77777777" w:rsidR="0085279D" w:rsidRPr="001A0D36" w:rsidRDefault="0085279D" w:rsidP="002E1888">
      <w:pPr>
        <w:spacing w:after="0" w:line="360" w:lineRule="auto"/>
        <w:jc w:val="both"/>
        <w:rPr>
          <w:rFonts w:ascii="Arial" w:hAnsi="Arial" w:cs="Arial"/>
          <w:sz w:val="24"/>
          <w:szCs w:val="24"/>
        </w:rPr>
      </w:pPr>
    </w:p>
    <w:sectPr w:rsidR="0085279D" w:rsidRPr="001A0D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03A71" w14:textId="77777777" w:rsidR="00A86887" w:rsidRDefault="00A86887">
      <w:pPr>
        <w:spacing w:after="0" w:line="240" w:lineRule="auto"/>
      </w:pPr>
      <w:r>
        <w:separator/>
      </w:r>
    </w:p>
  </w:endnote>
  <w:endnote w:type="continuationSeparator" w:id="0">
    <w:p w14:paraId="43B50656" w14:textId="77777777" w:rsidR="00A86887" w:rsidRDefault="00A8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886024"/>
      <w:docPartObj>
        <w:docPartGallery w:val="Page Numbers (Bottom of Page)"/>
        <w:docPartUnique/>
      </w:docPartObj>
    </w:sdtPr>
    <w:sdtEndPr>
      <w:rPr>
        <w:noProof/>
      </w:rPr>
    </w:sdtEndPr>
    <w:sdtContent>
      <w:p w14:paraId="11CB0ED8" w14:textId="77777777" w:rsidR="00D16367" w:rsidRDefault="00000000">
        <w:pPr>
          <w:pStyle w:val="Footer"/>
          <w:jc w:val="right"/>
        </w:pPr>
        <w:r>
          <w:fldChar w:fldCharType="begin"/>
        </w:r>
        <w:r>
          <w:instrText xml:space="preserve"> PAGE   \* MERGEFORMAT </w:instrText>
        </w:r>
        <w:r>
          <w:fldChar w:fldCharType="separate"/>
        </w:r>
        <w:r w:rsidR="004649E4">
          <w:rPr>
            <w:noProof/>
          </w:rPr>
          <w:t>9</w:t>
        </w:r>
        <w:r>
          <w:rPr>
            <w:noProof/>
          </w:rPr>
          <w:fldChar w:fldCharType="end"/>
        </w:r>
      </w:p>
    </w:sdtContent>
  </w:sdt>
  <w:p w14:paraId="36051D28" w14:textId="77777777" w:rsidR="00D16367" w:rsidRDefault="00D16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0FFEB" w14:textId="77777777" w:rsidR="00A86887" w:rsidRDefault="00A86887" w:rsidP="00FB14B7">
      <w:pPr>
        <w:spacing w:after="0" w:line="240" w:lineRule="auto"/>
      </w:pPr>
      <w:r>
        <w:separator/>
      </w:r>
    </w:p>
  </w:footnote>
  <w:footnote w:type="continuationSeparator" w:id="0">
    <w:p w14:paraId="62AF886E" w14:textId="77777777" w:rsidR="00A86887" w:rsidRDefault="00A86887" w:rsidP="00FB14B7">
      <w:pPr>
        <w:spacing w:after="0" w:line="240" w:lineRule="auto"/>
      </w:pPr>
      <w:r>
        <w:continuationSeparator/>
      </w:r>
    </w:p>
  </w:footnote>
  <w:footnote w:id="1">
    <w:p w14:paraId="5504F634" w14:textId="77777777" w:rsidR="00E102F1" w:rsidRPr="002E1888" w:rsidRDefault="00000000" w:rsidP="00E102F1">
      <w:pPr>
        <w:pStyle w:val="lg-section"/>
        <w:spacing w:before="0"/>
        <w:rPr>
          <w:rFonts w:ascii="Arial" w:hAnsi="Arial" w:cs="Arial"/>
        </w:rPr>
      </w:pPr>
      <w:r>
        <w:rPr>
          <w:rStyle w:val="FootnoteReference"/>
        </w:rPr>
        <w:footnoteRef/>
      </w:r>
      <w:r>
        <w:t xml:space="preserve"> </w:t>
      </w:r>
      <w:r w:rsidRPr="002E1888">
        <w:rPr>
          <w:rFonts w:ascii="Arial" w:hAnsi="Arial" w:cs="Arial"/>
          <w:b/>
        </w:rPr>
        <w:t xml:space="preserve">Section </w:t>
      </w:r>
      <w:r w:rsidRPr="002E1888">
        <w:rPr>
          <w:rFonts w:ascii="Arial" w:hAnsi="Arial" w:cs="Arial"/>
          <w:b/>
          <w:bCs/>
        </w:rPr>
        <w:t>17.</w:t>
      </w:r>
      <w:r w:rsidRPr="002E1888">
        <w:rPr>
          <w:rFonts w:ascii="Arial" w:hAnsi="Arial" w:cs="Arial"/>
          <w:b/>
        </w:rPr>
        <w:t>   </w:t>
      </w:r>
      <w:r w:rsidRPr="002E1888">
        <w:rPr>
          <w:rFonts w:ascii="Arial" w:hAnsi="Arial" w:cs="Arial"/>
          <w:b/>
          <w:bCs/>
        </w:rPr>
        <w:t>Liability of Fund and agents.</w:t>
      </w:r>
      <w:r>
        <w:rPr>
          <w:rFonts w:ascii="Arial" w:hAnsi="Arial" w:cs="Arial"/>
          <w:b/>
          <w:bCs/>
        </w:rPr>
        <w:t xml:space="preserve"> </w:t>
      </w:r>
      <w:r w:rsidRPr="002E1888">
        <w:rPr>
          <w:rFonts w:ascii="Arial" w:hAnsi="Arial" w:cs="Arial"/>
        </w:rPr>
        <w:t>—(1)  The Fund or an agent shall—</w:t>
      </w:r>
    </w:p>
    <w:p w14:paraId="3A660401" w14:textId="3ADADDDA" w:rsidR="00E102F1" w:rsidRPr="002E1888" w:rsidRDefault="00A020AD" w:rsidP="00A020AD">
      <w:pPr>
        <w:pStyle w:val="lg-a-1"/>
        <w:spacing w:before="0"/>
        <w:ind w:left="1040" w:hanging="360"/>
        <w:rPr>
          <w:rFonts w:ascii="Arial" w:hAnsi="Arial" w:cs="Arial"/>
        </w:rPr>
      </w:pPr>
      <w:r w:rsidRPr="002E1888">
        <w:rPr>
          <w:rFonts w:ascii="Arial" w:hAnsi="Arial" w:cs="Arial"/>
          <w:i/>
        </w:rPr>
        <w:t>(a)</w:t>
      </w:r>
      <w:r w:rsidRPr="002E1888">
        <w:rPr>
          <w:rFonts w:ascii="Arial" w:hAnsi="Arial" w:cs="Arial"/>
          <w:i/>
        </w:rPr>
        <w:tab/>
      </w:r>
      <w:r w:rsidR="00000000" w:rsidRPr="002E1888">
        <w:rPr>
          <w:rFonts w:ascii="Arial" w:hAnsi="Arial" w:cs="Arial"/>
        </w:rPr>
        <w:t>subject to this Act, in the case of a claim for compensation under this section arising from the driving of a motor vehicle where the identity of the owner or the driver thereof has been established;</w:t>
      </w:r>
    </w:p>
    <w:p w14:paraId="76B46F67" w14:textId="77777777" w:rsidR="00E102F1" w:rsidRDefault="00000000" w:rsidP="00E102F1">
      <w:pPr>
        <w:pStyle w:val="lg-a-1"/>
        <w:spacing w:before="0"/>
        <w:ind w:hanging="681"/>
        <w:rPr>
          <w:rFonts w:ascii="Arial" w:hAnsi="Arial" w:cs="Arial"/>
        </w:rPr>
      </w:pPr>
      <w:r w:rsidRPr="002E1888">
        <w:rPr>
          <w:rFonts w:ascii="Arial" w:hAnsi="Arial" w:cs="Arial"/>
        </w:rPr>
        <w:t>(</w:t>
      </w:r>
      <w:r w:rsidRPr="002E1888">
        <w:rPr>
          <w:rFonts w:ascii="Arial" w:hAnsi="Arial" w:cs="Arial"/>
          <w:i/>
          <w:iCs/>
        </w:rPr>
        <w:t>b</w:t>
      </w:r>
      <w:r w:rsidRPr="002E1888">
        <w:rPr>
          <w:rFonts w:ascii="Arial" w:hAnsi="Arial" w:cs="Arial"/>
        </w:rPr>
        <w:t>)</w:t>
      </w:r>
      <w:r>
        <w:rPr>
          <w:rFonts w:ascii="Arial" w:hAnsi="Arial" w:cs="Arial"/>
        </w:rPr>
        <w:t xml:space="preserve">   </w:t>
      </w:r>
      <w:r w:rsidRPr="002E1888">
        <w:rPr>
          <w:rFonts w:ascii="Arial" w:hAnsi="Arial" w:cs="Arial"/>
        </w:rPr>
        <w:t>subject to any regulation made under section 26 in the case of a claim for compensation under this</w:t>
      </w:r>
      <w:r>
        <w:rPr>
          <w:rFonts w:ascii="Arial" w:hAnsi="Arial" w:cs="Arial"/>
        </w:rPr>
        <w:t xml:space="preserve"> </w:t>
      </w:r>
    </w:p>
    <w:p w14:paraId="0322C8D8" w14:textId="77777777" w:rsidR="00E102F1" w:rsidRDefault="00000000" w:rsidP="00E102F1">
      <w:pPr>
        <w:pStyle w:val="lg-a-1"/>
        <w:spacing w:before="0"/>
        <w:ind w:hanging="681"/>
        <w:rPr>
          <w:rFonts w:ascii="Arial" w:hAnsi="Arial" w:cs="Arial"/>
        </w:rPr>
      </w:pPr>
      <w:r>
        <w:rPr>
          <w:rFonts w:ascii="Arial" w:hAnsi="Arial" w:cs="Arial"/>
        </w:rPr>
        <w:t xml:space="preserve">        </w:t>
      </w:r>
      <w:r w:rsidRPr="002E1888">
        <w:rPr>
          <w:rFonts w:ascii="Arial" w:hAnsi="Arial" w:cs="Arial"/>
        </w:rPr>
        <w:t>section arising from the driving of a motor vehicle where the identity of neither the owner nor the</w:t>
      </w:r>
    </w:p>
    <w:p w14:paraId="687FB4D9" w14:textId="77777777" w:rsidR="00E102F1" w:rsidRPr="002E1888" w:rsidRDefault="00000000" w:rsidP="00E102F1">
      <w:pPr>
        <w:pStyle w:val="lg-a-1"/>
        <w:spacing w:before="0"/>
        <w:ind w:hanging="681"/>
        <w:rPr>
          <w:rFonts w:ascii="Arial" w:hAnsi="Arial" w:cs="Arial"/>
        </w:rPr>
      </w:pPr>
      <w:r>
        <w:rPr>
          <w:rFonts w:ascii="Arial" w:hAnsi="Arial" w:cs="Arial"/>
        </w:rPr>
        <w:t xml:space="preserve">        </w:t>
      </w:r>
      <w:r w:rsidRPr="002E1888">
        <w:rPr>
          <w:rFonts w:ascii="Arial" w:hAnsi="Arial" w:cs="Arial"/>
        </w:rPr>
        <w:t>driver thereof has been established,</w:t>
      </w:r>
    </w:p>
    <w:p w14:paraId="0649D363" w14:textId="77777777" w:rsidR="00E102F1" w:rsidRPr="002E1888" w:rsidRDefault="00000000" w:rsidP="00E102F1">
      <w:pPr>
        <w:pStyle w:val="normal-text"/>
        <w:spacing w:before="0"/>
        <w:rPr>
          <w:rFonts w:ascii="Arial" w:hAnsi="Arial" w:cs="Arial"/>
        </w:rPr>
      </w:pPr>
      <w:r w:rsidRPr="002E1888">
        <w:rPr>
          <w:rFonts w:ascii="Arial" w:hAnsi="Arial" w:cs="Arial"/>
        </w:rPr>
        <w:t>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w:t>
      </w:r>
      <w:r>
        <w:t xml:space="preserve"> place within the Republic if the injury or death is due to the negligence or other wrongful act of the </w:t>
      </w:r>
      <w:r w:rsidRPr="002E1888">
        <w:rPr>
          <w:rFonts w:ascii="Arial" w:hAnsi="Arial" w:cs="Arial"/>
        </w:rPr>
        <w:t>driver or of the owner of the motor vehicle or of his or her employee in the performance of the employee’s duties as employee: Provided that the obligation of the Fund to compensate a third party for non-pecuniary loss shall be limited to compensation for a serious injury as contemplated in subsection (1A) and shall be paid by way of a lump sum;…</w:t>
      </w:r>
    </w:p>
    <w:p w14:paraId="593F2C51" w14:textId="77777777" w:rsidR="00E102F1" w:rsidRPr="002E1888" w:rsidRDefault="00000000" w:rsidP="00E102F1">
      <w:pPr>
        <w:pStyle w:val="FootnoteText"/>
        <w:rPr>
          <w:rFonts w:ascii="Arial" w:hAnsi="Arial" w:cs="Arial"/>
        </w:rPr>
      </w:pPr>
      <w:r w:rsidRPr="002E1888">
        <w:rPr>
          <w:rFonts w:ascii="Arial" w:hAnsi="Arial" w:cs="Arial"/>
          <w:color w:val="FF0000"/>
        </w:rPr>
        <w:tab/>
      </w:r>
    </w:p>
  </w:footnote>
  <w:footnote w:id="2">
    <w:p w14:paraId="679417D5" w14:textId="77777777" w:rsidR="00E102F1" w:rsidRPr="002E1888" w:rsidRDefault="00000000" w:rsidP="00E102F1">
      <w:pPr>
        <w:pStyle w:val="FootnoteText"/>
        <w:rPr>
          <w:rFonts w:ascii="Arial" w:hAnsi="Arial" w:cs="Arial"/>
          <w:sz w:val="18"/>
          <w:szCs w:val="18"/>
        </w:rPr>
      </w:pPr>
      <w:r>
        <w:rPr>
          <w:rStyle w:val="FootnoteReference"/>
        </w:rPr>
        <w:footnoteRef/>
      </w:r>
      <w:r>
        <w:t xml:space="preserve"> </w:t>
      </w:r>
      <w:r w:rsidRPr="002E1888">
        <w:rPr>
          <w:rFonts w:ascii="Arial" w:hAnsi="Arial" w:cs="Arial"/>
          <w:i/>
          <w:sz w:val="18"/>
          <w:szCs w:val="18"/>
        </w:rPr>
        <w:t>Wells and Another v Shield Insurance Co and Others 1965 (2) SA 865 (C).</w:t>
      </w:r>
    </w:p>
  </w:footnote>
  <w:footnote w:id="3">
    <w:p w14:paraId="3763429C" w14:textId="77777777" w:rsidR="00E102F1" w:rsidRDefault="00000000" w:rsidP="00E102F1">
      <w:pPr>
        <w:pStyle w:val="FootnoteText"/>
      </w:pPr>
      <w:r w:rsidRPr="002E1888">
        <w:rPr>
          <w:rStyle w:val="FootnoteReference"/>
          <w:rFonts w:ascii="Arial" w:hAnsi="Arial" w:cs="Arial"/>
          <w:sz w:val="18"/>
          <w:szCs w:val="18"/>
        </w:rPr>
        <w:footnoteRef/>
      </w:r>
      <w:r w:rsidRPr="002E1888">
        <w:rPr>
          <w:rFonts w:ascii="Arial" w:hAnsi="Arial" w:cs="Arial"/>
          <w:sz w:val="18"/>
          <w:szCs w:val="18"/>
        </w:rPr>
        <w:t xml:space="preserve"> Ibid at</w:t>
      </w:r>
      <w:r>
        <w:rPr>
          <w:rFonts w:ascii="Arial" w:hAnsi="Arial" w:cs="Arial"/>
          <w:sz w:val="18"/>
          <w:szCs w:val="18"/>
        </w:rPr>
        <w:t xml:space="preserve"> p</w:t>
      </w:r>
      <w:r w:rsidRPr="002E1888">
        <w:rPr>
          <w:rFonts w:ascii="Arial" w:hAnsi="Arial" w:cs="Arial"/>
          <w:sz w:val="18"/>
          <w:szCs w:val="18"/>
        </w:rPr>
        <w:t>867 – 868.</w:t>
      </w:r>
    </w:p>
  </w:footnote>
  <w:footnote w:id="4">
    <w:p w14:paraId="75FF3AA7" w14:textId="77777777" w:rsidR="00E102F1" w:rsidRPr="003E7BF7" w:rsidRDefault="00000000" w:rsidP="00E102F1">
      <w:pPr>
        <w:pStyle w:val="FootnoteText"/>
        <w:rPr>
          <w:lang w:val="en-US"/>
        </w:rPr>
      </w:pPr>
      <w:r w:rsidRPr="003E7BF7">
        <w:rPr>
          <w:rStyle w:val="FootnoteReference"/>
        </w:rPr>
        <w:footnoteRef/>
      </w:r>
      <w:r w:rsidRPr="003E7BF7">
        <w:t xml:space="preserve"> </w:t>
      </w:r>
      <w:r w:rsidRPr="003E7BF7">
        <w:rPr>
          <w:rFonts w:ascii="Arial-ItalicMT" w:eastAsia="Times New Roman" w:hAnsi="Arial-ItalicMT" w:cs="Times New Roman"/>
          <w:i/>
          <w:iCs/>
          <w:kern w:val="0"/>
          <w:lang w:eastAsia="en-ZA"/>
          <w14:ligatures w14:val="none"/>
        </w:rPr>
        <w:t>Gumede v Road Accident Fund</w:t>
      </w:r>
      <w:r w:rsidRPr="003E7BF7">
        <w:rPr>
          <w:rFonts w:ascii="ArialMT" w:hAnsi="ArialMT"/>
        </w:rPr>
        <w:t xml:space="preserve"> [2021] ZAGPPHC 568 (24 August 2021) unreported decision</w:t>
      </w:r>
    </w:p>
  </w:footnote>
  <w:footnote w:id="5">
    <w:p w14:paraId="5B7A0CA8" w14:textId="77777777" w:rsidR="00750F2D" w:rsidRPr="00F7597D" w:rsidRDefault="00000000" w:rsidP="00750F2D">
      <w:pPr>
        <w:pStyle w:val="FootnoteText"/>
        <w:rPr>
          <w:lang w:val="en-US"/>
        </w:rPr>
      </w:pPr>
      <w:r>
        <w:rPr>
          <w:rStyle w:val="FootnoteReference"/>
        </w:rPr>
        <w:footnoteRef/>
      </w:r>
      <w:r>
        <w:t xml:space="preserve"> </w:t>
      </w:r>
      <w:r>
        <w:rPr>
          <w:lang w:val="en-US"/>
        </w:rPr>
        <w:t>Act 25 of 1965 as amended.</w:t>
      </w:r>
    </w:p>
  </w:footnote>
  <w:footnote w:id="6">
    <w:p w14:paraId="744469C3" w14:textId="77777777" w:rsidR="00A03C8D" w:rsidRDefault="00000000" w:rsidP="00A03C8D">
      <w:pPr>
        <w:pStyle w:val="FootnoteText"/>
      </w:pPr>
      <w:r w:rsidRPr="002E1888">
        <w:rPr>
          <w:rStyle w:val="FootnoteReference"/>
          <w:rFonts w:ascii="Arial" w:hAnsi="Arial" w:cs="Arial"/>
          <w:sz w:val="18"/>
          <w:szCs w:val="18"/>
        </w:rPr>
        <w:footnoteRef/>
      </w:r>
      <w:r w:rsidRPr="002E1888">
        <w:rPr>
          <w:rFonts w:ascii="Arial" w:hAnsi="Arial" w:cs="Arial"/>
          <w:sz w:val="18"/>
          <w:szCs w:val="18"/>
        </w:rPr>
        <w:t xml:space="preserve"> </w:t>
      </w:r>
      <w:r w:rsidRPr="002E1888">
        <w:rPr>
          <w:rFonts w:ascii="Arial" w:hAnsi="Arial" w:cs="Arial"/>
          <w:i/>
          <w:sz w:val="18"/>
          <w:szCs w:val="18"/>
        </w:rPr>
        <w:t>Daniels v General Accident Insurance Co. Ltd</w:t>
      </w:r>
      <w:r w:rsidRPr="002E1888">
        <w:rPr>
          <w:rFonts w:ascii="Arial" w:hAnsi="Arial" w:cs="Arial"/>
          <w:sz w:val="18"/>
          <w:szCs w:val="18"/>
        </w:rPr>
        <w:t xml:space="preserve"> (1992). (1) SA 757 (C).</w:t>
      </w:r>
    </w:p>
  </w:footnote>
  <w:footnote w:id="7">
    <w:p w14:paraId="7F9A4AC8" w14:textId="77777777" w:rsidR="00025558" w:rsidRPr="002E1888" w:rsidRDefault="00000000" w:rsidP="00025558">
      <w:pPr>
        <w:pStyle w:val="FootnoteText"/>
        <w:rPr>
          <w:rFonts w:ascii="Arial" w:hAnsi="Arial" w:cs="Arial"/>
          <w:sz w:val="18"/>
          <w:szCs w:val="18"/>
        </w:rPr>
      </w:pPr>
      <w:r w:rsidRPr="002E1888">
        <w:rPr>
          <w:rStyle w:val="FootnoteReference"/>
          <w:rFonts w:ascii="Arial" w:hAnsi="Arial" w:cs="Arial"/>
          <w:i/>
          <w:sz w:val="18"/>
          <w:szCs w:val="18"/>
        </w:rPr>
        <w:footnoteRef/>
      </w:r>
      <w:r w:rsidRPr="002E1888">
        <w:rPr>
          <w:rFonts w:ascii="Arial" w:hAnsi="Arial" w:cs="Arial"/>
          <w:i/>
          <w:sz w:val="18"/>
          <w:szCs w:val="18"/>
        </w:rPr>
        <w:t xml:space="preserve"> City of Johannesburg Metropolitan Council v Ngobeni</w:t>
      </w:r>
      <w:r w:rsidRPr="002E1888">
        <w:rPr>
          <w:rFonts w:ascii="Arial" w:hAnsi="Arial" w:cs="Arial"/>
          <w:sz w:val="18"/>
          <w:szCs w:val="18"/>
        </w:rPr>
        <w:t xml:space="preserve"> (314/11) [2012] ZASCA 55 (30 March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77CE"/>
    <w:multiLevelType w:val="hybridMultilevel"/>
    <w:tmpl w:val="202A6900"/>
    <w:lvl w:ilvl="0" w:tplc="5AE2E820">
      <w:start w:val="9"/>
      <w:numFmt w:val="lowerLetter"/>
      <w:lvlText w:val="%1."/>
      <w:lvlJc w:val="left"/>
      <w:pPr>
        <w:ind w:left="2520" w:hanging="360"/>
      </w:pPr>
      <w:rPr>
        <w:rFonts w:hint="default"/>
      </w:rPr>
    </w:lvl>
    <w:lvl w:ilvl="1" w:tplc="C152085C" w:tentative="1">
      <w:start w:val="1"/>
      <w:numFmt w:val="lowerLetter"/>
      <w:lvlText w:val="%2."/>
      <w:lvlJc w:val="left"/>
      <w:pPr>
        <w:ind w:left="3240" w:hanging="360"/>
      </w:pPr>
    </w:lvl>
    <w:lvl w:ilvl="2" w:tplc="EA206498" w:tentative="1">
      <w:start w:val="1"/>
      <w:numFmt w:val="lowerRoman"/>
      <w:lvlText w:val="%3."/>
      <w:lvlJc w:val="right"/>
      <w:pPr>
        <w:ind w:left="3960" w:hanging="180"/>
      </w:pPr>
    </w:lvl>
    <w:lvl w:ilvl="3" w:tplc="8EDE52EE" w:tentative="1">
      <w:start w:val="1"/>
      <w:numFmt w:val="decimal"/>
      <w:lvlText w:val="%4."/>
      <w:lvlJc w:val="left"/>
      <w:pPr>
        <w:ind w:left="4680" w:hanging="360"/>
      </w:pPr>
    </w:lvl>
    <w:lvl w:ilvl="4" w:tplc="CF9C2986" w:tentative="1">
      <w:start w:val="1"/>
      <w:numFmt w:val="lowerLetter"/>
      <w:lvlText w:val="%5."/>
      <w:lvlJc w:val="left"/>
      <w:pPr>
        <w:ind w:left="5400" w:hanging="360"/>
      </w:pPr>
    </w:lvl>
    <w:lvl w:ilvl="5" w:tplc="45F6463E" w:tentative="1">
      <w:start w:val="1"/>
      <w:numFmt w:val="lowerRoman"/>
      <w:lvlText w:val="%6."/>
      <w:lvlJc w:val="right"/>
      <w:pPr>
        <w:ind w:left="6120" w:hanging="180"/>
      </w:pPr>
    </w:lvl>
    <w:lvl w:ilvl="6" w:tplc="3B86CF46" w:tentative="1">
      <w:start w:val="1"/>
      <w:numFmt w:val="decimal"/>
      <w:lvlText w:val="%7."/>
      <w:lvlJc w:val="left"/>
      <w:pPr>
        <w:ind w:left="6840" w:hanging="360"/>
      </w:pPr>
    </w:lvl>
    <w:lvl w:ilvl="7" w:tplc="3F52B1B2" w:tentative="1">
      <w:start w:val="1"/>
      <w:numFmt w:val="lowerLetter"/>
      <w:lvlText w:val="%8."/>
      <w:lvlJc w:val="left"/>
      <w:pPr>
        <w:ind w:left="7560" w:hanging="360"/>
      </w:pPr>
    </w:lvl>
    <w:lvl w:ilvl="8" w:tplc="AE988192" w:tentative="1">
      <w:start w:val="1"/>
      <w:numFmt w:val="lowerRoman"/>
      <w:lvlText w:val="%9."/>
      <w:lvlJc w:val="right"/>
      <w:pPr>
        <w:ind w:left="8280" w:hanging="180"/>
      </w:pPr>
    </w:lvl>
  </w:abstractNum>
  <w:abstractNum w:abstractNumId="1" w15:restartNumberingAfterBreak="0">
    <w:nsid w:val="03190E1C"/>
    <w:multiLevelType w:val="multilevel"/>
    <w:tmpl w:val="E5520FA2"/>
    <w:lvl w:ilvl="0">
      <w:start w:val="21"/>
      <w:numFmt w:val="decimal"/>
      <w:lvlText w:val="%1."/>
      <w:lvlJc w:val="left"/>
      <w:pPr>
        <w:ind w:left="525" w:hanging="52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A132429"/>
    <w:multiLevelType w:val="hybridMultilevel"/>
    <w:tmpl w:val="97A4099A"/>
    <w:lvl w:ilvl="0" w:tplc="232A6066">
      <w:start w:val="1"/>
      <w:numFmt w:val="decimal"/>
      <w:lvlText w:val="%1."/>
      <w:lvlJc w:val="left"/>
      <w:pPr>
        <w:tabs>
          <w:tab w:val="num" w:pos="900"/>
        </w:tabs>
        <w:ind w:left="900" w:hanging="720"/>
      </w:pPr>
      <w:rPr>
        <w:rFonts w:ascii="Arial" w:eastAsia="Times" w:hAnsi="Arial" w:cs="Arial"/>
      </w:rPr>
    </w:lvl>
    <w:lvl w:ilvl="1" w:tplc="AC70F93C">
      <w:start w:val="1"/>
      <w:numFmt w:val="lowerLetter"/>
      <w:lvlText w:val="%2."/>
      <w:lvlJc w:val="left"/>
      <w:pPr>
        <w:tabs>
          <w:tab w:val="num" w:pos="1260"/>
        </w:tabs>
        <w:ind w:left="1260" w:hanging="360"/>
      </w:pPr>
      <w:rPr>
        <w:rFonts w:cs="Times New Roman"/>
      </w:rPr>
    </w:lvl>
    <w:lvl w:ilvl="2" w:tplc="104A3436">
      <w:start w:val="1"/>
      <w:numFmt w:val="lowerRoman"/>
      <w:lvlText w:val="%3."/>
      <w:lvlJc w:val="right"/>
      <w:pPr>
        <w:tabs>
          <w:tab w:val="num" w:pos="1980"/>
        </w:tabs>
        <w:ind w:left="1980" w:hanging="180"/>
      </w:pPr>
      <w:rPr>
        <w:rFonts w:cs="Times New Roman"/>
      </w:rPr>
    </w:lvl>
    <w:lvl w:ilvl="3" w:tplc="896C8AAC">
      <w:start w:val="1"/>
      <w:numFmt w:val="decimal"/>
      <w:lvlText w:val="%4."/>
      <w:lvlJc w:val="left"/>
      <w:pPr>
        <w:tabs>
          <w:tab w:val="num" w:pos="2700"/>
        </w:tabs>
        <w:ind w:left="2700" w:hanging="360"/>
      </w:pPr>
      <w:rPr>
        <w:rFonts w:cs="Times New Roman"/>
      </w:rPr>
    </w:lvl>
    <w:lvl w:ilvl="4" w:tplc="6EECEE20">
      <w:start w:val="1"/>
      <w:numFmt w:val="lowerLetter"/>
      <w:lvlText w:val="%5."/>
      <w:lvlJc w:val="left"/>
      <w:pPr>
        <w:tabs>
          <w:tab w:val="num" w:pos="3420"/>
        </w:tabs>
        <w:ind w:left="3420" w:hanging="360"/>
      </w:pPr>
      <w:rPr>
        <w:rFonts w:cs="Times New Roman"/>
      </w:rPr>
    </w:lvl>
    <w:lvl w:ilvl="5" w:tplc="DD22F5CA">
      <w:start w:val="1"/>
      <w:numFmt w:val="lowerRoman"/>
      <w:lvlText w:val="%6."/>
      <w:lvlJc w:val="right"/>
      <w:pPr>
        <w:tabs>
          <w:tab w:val="num" w:pos="4140"/>
        </w:tabs>
        <w:ind w:left="4140" w:hanging="180"/>
      </w:pPr>
      <w:rPr>
        <w:rFonts w:cs="Times New Roman"/>
      </w:rPr>
    </w:lvl>
    <w:lvl w:ilvl="6" w:tplc="D85003B0">
      <w:start w:val="1"/>
      <w:numFmt w:val="decimal"/>
      <w:lvlText w:val="%7."/>
      <w:lvlJc w:val="left"/>
      <w:pPr>
        <w:tabs>
          <w:tab w:val="num" w:pos="4860"/>
        </w:tabs>
        <w:ind w:left="4860" w:hanging="360"/>
      </w:pPr>
      <w:rPr>
        <w:rFonts w:cs="Times New Roman"/>
      </w:rPr>
    </w:lvl>
    <w:lvl w:ilvl="7" w:tplc="E85216A6">
      <w:start w:val="1"/>
      <w:numFmt w:val="lowerLetter"/>
      <w:lvlText w:val="%8."/>
      <w:lvlJc w:val="left"/>
      <w:pPr>
        <w:tabs>
          <w:tab w:val="num" w:pos="5580"/>
        </w:tabs>
        <w:ind w:left="5580" w:hanging="360"/>
      </w:pPr>
      <w:rPr>
        <w:rFonts w:cs="Times New Roman"/>
      </w:rPr>
    </w:lvl>
    <w:lvl w:ilvl="8" w:tplc="39E473FA">
      <w:start w:val="1"/>
      <w:numFmt w:val="lowerRoman"/>
      <w:lvlText w:val="%9."/>
      <w:lvlJc w:val="right"/>
      <w:pPr>
        <w:tabs>
          <w:tab w:val="num" w:pos="6300"/>
        </w:tabs>
        <w:ind w:left="6300" w:hanging="180"/>
      </w:pPr>
      <w:rPr>
        <w:rFonts w:cs="Times New Roman"/>
      </w:rPr>
    </w:lvl>
  </w:abstractNum>
  <w:abstractNum w:abstractNumId="3" w15:restartNumberingAfterBreak="0">
    <w:nsid w:val="0BE33341"/>
    <w:multiLevelType w:val="hybridMultilevel"/>
    <w:tmpl w:val="E50EE636"/>
    <w:lvl w:ilvl="0" w:tplc="5662712E">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603E28">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8AC04">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3DA34C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929F6E">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3200AE">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2EC296C">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9C196C">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C6145C">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126BE"/>
    <w:multiLevelType w:val="multilevel"/>
    <w:tmpl w:val="EACE7B56"/>
    <w:lvl w:ilvl="0">
      <w:start w:val="1"/>
      <w:numFmt w:val="decimal"/>
      <w:pStyle w:val="GVMLetter1"/>
      <w:lvlText w:val="%1."/>
      <w:lvlJc w:val="left"/>
      <w:pPr>
        <w:tabs>
          <w:tab w:val="num" w:pos="454"/>
        </w:tabs>
        <w:ind w:left="454" w:hanging="454"/>
      </w:pPr>
      <w:rPr>
        <w:rFonts w:ascii="Arial" w:hAnsi="Arial" w:cs="Arial" w:hint="default"/>
        <w:b w:val="0"/>
        <w:i w:val="0"/>
        <w:sz w:val="24"/>
      </w:rPr>
    </w:lvl>
    <w:lvl w:ilvl="1">
      <w:start w:val="1"/>
      <w:numFmt w:val="decimal"/>
      <w:pStyle w:val="GVMLetter2"/>
      <w:lvlText w:val="%1.%2"/>
      <w:lvlJc w:val="left"/>
      <w:pPr>
        <w:tabs>
          <w:tab w:val="num" w:pos="907"/>
        </w:tabs>
        <w:ind w:left="907" w:hanging="907"/>
      </w:pPr>
      <w:rPr>
        <w:rFonts w:ascii="Times New Roman" w:hAnsi="Times New Roman" w:hint="default"/>
        <w:b w:val="0"/>
        <w:i w:val="0"/>
        <w:sz w:val="24"/>
      </w:rPr>
    </w:lvl>
    <w:lvl w:ilvl="2">
      <w:start w:val="1"/>
      <w:numFmt w:val="decimal"/>
      <w:pStyle w:val="GVMLetter3"/>
      <w:lvlText w:val="%1.%2.%3"/>
      <w:lvlJc w:val="left"/>
      <w:pPr>
        <w:tabs>
          <w:tab w:val="num" w:pos="1361"/>
        </w:tabs>
        <w:ind w:left="1361" w:hanging="1361"/>
      </w:pPr>
      <w:rPr>
        <w:rFonts w:ascii="Times New Roman" w:hAnsi="Times New Roman" w:hint="default"/>
        <w:b w:val="0"/>
        <w:i w:val="0"/>
        <w:sz w:val="24"/>
      </w:rPr>
    </w:lvl>
    <w:lvl w:ilvl="3">
      <w:start w:val="1"/>
      <w:numFmt w:val="decimal"/>
      <w:pStyle w:val="GVMLetter4"/>
      <w:lvlText w:val="%1.%2.%3.%4"/>
      <w:lvlJc w:val="left"/>
      <w:pPr>
        <w:tabs>
          <w:tab w:val="num" w:pos="1814"/>
        </w:tabs>
        <w:ind w:left="1814" w:hanging="1814"/>
      </w:pPr>
      <w:rPr>
        <w:rFonts w:ascii="Times New Roman" w:hAnsi="Times New Roman" w:hint="default"/>
        <w:b w:val="0"/>
        <w:i w:val="0"/>
        <w:sz w:val="24"/>
      </w:rPr>
    </w:lvl>
    <w:lvl w:ilvl="4">
      <w:start w:val="1"/>
      <w:numFmt w:val="decimal"/>
      <w:pStyle w:val="GVMLetter5"/>
      <w:lvlText w:val="%1.%2.%3.%4.%5"/>
      <w:lvlJc w:val="left"/>
      <w:pPr>
        <w:tabs>
          <w:tab w:val="num" w:pos="2268"/>
        </w:tabs>
        <w:ind w:left="2268" w:hanging="2268"/>
      </w:pPr>
      <w:rPr>
        <w:rFonts w:ascii="Times New Roman" w:hAnsi="Times New Roman" w:hint="default"/>
        <w:b w:val="0"/>
        <w:i w:val="0"/>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FF4322"/>
    <w:multiLevelType w:val="hybridMultilevel"/>
    <w:tmpl w:val="FF4A6798"/>
    <w:lvl w:ilvl="0" w:tplc="F580CCDC">
      <w:start w:val="1"/>
      <w:numFmt w:val="lowerRoman"/>
      <w:lvlText w:val="%1."/>
      <w:lvlJc w:val="left"/>
      <w:pPr>
        <w:ind w:left="2880" w:hanging="720"/>
      </w:pPr>
      <w:rPr>
        <w:rFonts w:hint="default"/>
      </w:rPr>
    </w:lvl>
    <w:lvl w:ilvl="1" w:tplc="B1ACAD6A" w:tentative="1">
      <w:start w:val="1"/>
      <w:numFmt w:val="lowerLetter"/>
      <w:lvlText w:val="%2."/>
      <w:lvlJc w:val="left"/>
      <w:pPr>
        <w:ind w:left="3240" w:hanging="360"/>
      </w:pPr>
    </w:lvl>
    <w:lvl w:ilvl="2" w:tplc="6B60B004" w:tentative="1">
      <w:start w:val="1"/>
      <w:numFmt w:val="lowerRoman"/>
      <w:lvlText w:val="%3."/>
      <w:lvlJc w:val="right"/>
      <w:pPr>
        <w:ind w:left="3960" w:hanging="180"/>
      </w:pPr>
    </w:lvl>
    <w:lvl w:ilvl="3" w:tplc="F8428A22" w:tentative="1">
      <w:start w:val="1"/>
      <w:numFmt w:val="decimal"/>
      <w:lvlText w:val="%4."/>
      <w:lvlJc w:val="left"/>
      <w:pPr>
        <w:ind w:left="4680" w:hanging="360"/>
      </w:pPr>
    </w:lvl>
    <w:lvl w:ilvl="4" w:tplc="B24488D6" w:tentative="1">
      <w:start w:val="1"/>
      <w:numFmt w:val="lowerLetter"/>
      <w:lvlText w:val="%5."/>
      <w:lvlJc w:val="left"/>
      <w:pPr>
        <w:ind w:left="5400" w:hanging="360"/>
      </w:pPr>
    </w:lvl>
    <w:lvl w:ilvl="5" w:tplc="06646804" w:tentative="1">
      <w:start w:val="1"/>
      <w:numFmt w:val="lowerRoman"/>
      <w:lvlText w:val="%6."/>
      <w:lvlJc w:val="right"/>
      <w:pPr>
        <w:ind w:left="6120" w:hanging="180"/>
      </w:pPr>
    </w:lvl>
    <w:lvl w:ilvl="6" w:tplc="C6D09B18" w:tentative="1">
      <w:start w:val="1"/>
      <w:numFmt w:val="decimal"/>
      <w:lvlText w:val="%7."/>
      <w:lvlJc w:val="left"/>
      <w:pPr>
        <w:ind w:left="6840" w:hanging="360"/>
      </w:pPr>
    </w:lvl>
    <w:lvl w:ilvl="7" w:tplc="677A4718" w:tentative="1">
      <w:start w:val="1"/>
      <w:numFmt w:val="lowerLetter"/>
      <w:lvlText w:val="%8."/>
      <w:lvlJc w:val="left"/>
      <w:pPr>
        <w:ind w:left="7560" w:hanging="360"/>
      </w:pPr>
    </w:lvl>
    <w:lvl w:ilvl="8" w:tplc="F5A099D8" w:tentative="1">
      <w:start w:val="1"/>
      <w:numFmt w:val="lowerRoman"/>
      <w:lvlText w:val="%9."/>
      <w:lvlJc w:val="right"/>
      <w:pPr>
        <w:ind w:left="8280" w:hanging="180"/>
      </w:pPr>
    </w:lvl>
  </w:abstractNum>
  <w:abstractNum w:abstractNumId="6" w15:restartNumberingAfterBreak="0">
    <w:nsid w:val="122F3A1C"/>
    <w:multiLevelType w:val="hybridMultilevel"/>
    <w:tmpl w:val="7EF4E130"/>
    <w:lvl w:ilvl="0" w:tplc="E65AC370">
      <w:numFmt w:val="bullet"/>
      <w:lvlText w:val=""/>
      <w:lvlJc w:val="left"/>
      <w:pPr>
        <w:ind w:left="1440" w:hanging="360"/>
      </w:pPr>
      <w:rPr>
        <w:rFonts w:ascii="Symbol" w:eastAsiaTheme="minorHAnsi" w:hAnsi="Symbol" w:cs="Arial" w:hint="default"/>
      </w:rPr>
    </w:lvl>
    <w:lvl w:ilvl="1" w:tplc="5CA004A2">
      <w:start w:val="1"/>
      <w:numFmt w:val="bullet"/>
      <w:lvlText w:val="o"/>
      <w:lvlJc w:val="left"/>
      <w:pPr>
        <w:ind w:left="2160" w:hanging="360"/>
      </w:pPr>
      <w:rPr>
        <w:rFonts w:ascii="Courier New" w:hAnsi="Courier New" w:cs="Courier New" w:hint="default"/>
      </w:rPr>
    </w:lvl>
    <w:lvl w:ilvl="2" w:tplc="08D06FFE">
      <w:start w:val="1"/>
      <w:numFmt w:val="bullet"/>
      <w:lvlText w:val=""/>
      <w:lvlJc w:val="left"/>
      <w:pPr>
        <w:ind w:left="2880" w:hanging="360"/>
      </w:pPr>
      <w:rPr>
        <w:rFonts w:ascii="Wingdings" w:hAnsi="Wingdings" w:hint="default"/>
      </w:rPr>
    </w:lvl>
    <w:lvl w:ilvl="3" w:tplc="FDF06954" w:tentative="1">
      <w:start w:val="1"/>
      <w:numFmt w:val="bullet"/>
      <w:lvlText w:val=""/>
      <w:lvlJc w:val="left"/>
      <w:pPr>
        <w:ind w:left="3600" w:hanging="360"/>
      </w:pPr>
      <w:rPr>
        <w:rFonts w:ascii="Symbol" w:hAnsi="Symbol" w:hint="default"/>
      </w:rPr>
    </w:lvl>
    <w:lvl w:ilvl="4" w:tplc="17DE1AAC" w:tentative="1">
      <w:start w:val="1"/>
      <w:numFmt w:val="bullet"/>
      <w:lvlText w:val="o"/>
      <w:lvlJc w:val="left"/>
      <w:pPr>
        <w:ind w:left="4320" w:hanging="360"/>
      </w:pPr>
      <w:rPr>
        <w:rFonts w:ascii="Courier New" w:hAnsi="Courier New" w:cs="Courier New" w:hint="default"/>
      </w:rPr>
    </w:lvl>
    <w:lvl w:ilvl="5" w:tplc="AEF8FA98" w:tentative="1">
      <w:start w:val="1"/>
      <w:numFmt w:val="bullet"/>
      <w:lvlText w:val=""/>
      <w:lvlJc w:val="left"/>
      <w:pPr>
        <w:ind w:left="5040" w:hanging="360"/>
      </w:pPr>
      <w:rPr>
        <w:rFonts w:ascii="Wingdings" w:hAnsi="Wingdings" w:hint="default"/>
      </w:rPr>
    </w:lvl>
    <w:lvl w:ilvl="6" w:tplc="3CC84836" w:tentative="1">
      <w:start w:val="1"/>
      <w:numFmt w:val="bullet"/>
      <w:lvlText w:val=""/>
      <w:lvlJc w:val="left"/>
      <w:pPr>
        <w:ind w:left="5760" w:hanging="360"/>
      </w:pPr>
      <w:rPr>
        <w:rFonts w:ascii="Symbol" w:hAnsi="Symbol" w:hint="default"/>
      </w:rPr>
    </w:lvl>
    <w:lvl w:ilvl="7" w:tplc="AB72C1B6" w:tentative="1">
      <w:start w:val="1"/>
      <w:numFmt w:val="bullet"/>
      <w:lvlText w:val="o"/>
      <w:lvlJc w:val="left"/>
      <w:pPr>
        <w:ind w:left="6480" w:hanging="360"/>
      </w:pPr>
      <w:rPr>
        <w:rFonts w:ascii="Courier New" w:hAnsi="Courier New" w:cs="Courier New" w:hint="default"/>
      </w:rPr>
    </w:lvl>
    <w:lvl w:ilvl="8" w:tplc="DAEC29A6" w:tentative="1">
      <w:start w:val="1"/>
      <w:numFmt w:val="bullet"/>
      <w:lvlText w:val=""/>
      <w:lvlJc w:val="left"/>
      <w:pPr>
        <w:ind w:left="7200" w:hanging="360"/>
      </w:pPr>
      <w:rPr>
        <w:rFonts w:ascii="Wingdings" w:hAnsi="Wingdings" w:hint="default"/>
      </w:rPr>
    </w:lvl>
  </w:abstractNum>
  <w:abstractNum w:abstractNumId="7" w15:restartNumberingAfterBreak="0">
    <w:nsid w:val="1F45473B"/>
    <w:multiLevelType w:val="multilevel"/>
    <w:tmpl w:val="FFFFFFFF"/>
    <w:lvl w:ilvl="0">
      <w:start w:val="1"/>
      <w:numFmt w:val="decimal"/>
      <w:pStyle w:val="JudgmentNumbered"/>
      <w:lvlText w:val="[%1]"/>
      <w:lvlJc w:val="left"/>
      <w:pPr>
        <w:ind w:left="567" w:hanging="567"/>
      </w:pPr>
      <w:rPr>
        <w:rFonts w:cs="Times New Roman" w:hint="default"/>
        <w:i w:val="0"/>
        <w:iCs w:val="0"/>
      </w:rPr>
    </w:lvl>
    <w:lvl w:ilvl="1">
      <w:start w:val="1"/>
      <w:numFmt w:val="lowerLetter"/>
      <w:lvlText w:val="%2."/>
      <w:lvlJc w:val="left"/>
      <w:pPr>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8" w15:restartNumberingAfterBreak="0">
    <w:nsid w:val="23D02663"/>
    <w:multiLevelType w:val="hybridMultilevel"/>
    <w:tmpl w:val="5C105396"/>
    <w:lvl w:ilvl="0" w:tplc="29AE500C">
      <w:start w:val="1"/>
      <w:numFmt w:val="lowerLetter"/>
      <w:lvlText w:val="%1."/>
      <w:lvlJc w:val="left"/>
      <w:pPr>
        <w:ind w:left="1440" w:hanging="360"/>
      </w:pPr>
      <w:rPr>
        <w:rFonts w:hint="default"/>
      </w:rPr>
    </w:lvl>
    <w:lvl w:ilvl="1" w:tplc="49B4161A" w:tentative="1">
      <w:start w:val="1"/>
      <w:numFmt w:val="lowerLetter"/>
      <w:lvlText w:val="%2."/>
      <w:lvlJc w:val="left"/>
      <w:pPr>
        <w:ind w:left="2160" w:hanging="360"/>
      </w:pPr>
    </w:lvl>
    <w:lvl w:ilvl="2" w:tplc="2EF619AE" w:tentative="1">
      <w:start w:val="1"/>
      <w:numFmt w:val="lowerRoman"/>
      <w:lvlText w:val="%3."/>
      <w:lvlJc w:val="right"/>
      <w:pPr>
        <w:ind w:left="2880" w:hanging="180"/>
      </w:pPr>
    </w:lvl>
    <w:lvl w:ilvl="3" w:tplc="A9827FFC" w:tentative="1">
      <w:start w:val="1"/>
      <w:numFmt w:val="decimal"/>
      <w:lvlText w:val="%4."/>
      <w:lvlJc w:val="left"/>
      <w:pPr>
        <w:ind w:left="3600" w:hanging="360"/>
      </w:pPr>
    </w:lvl>
    <w:lvl w:ilvl="4" w:tplc="8884A564" w:tentative="1">
      <w:start w:val="1"/>
      <w:numFmt w:val="lowerLetter"/>
      <w:lvlText w:val="%5."/>
      <w:lvlJc w:val="left"/>
      <w:pPr>
        <w:ind w:left="4320" w:hanging="360"/>
      </w:pPr>
    </w:lvl>
    <w:lvl w:ilvl="5" w:tplc="6FD0016C" w:tentative="1">
      <w:start w:val="1"/>
      <w:numFmt w:val="lowerRoman"/>
      <w:lvlText w:val="%6."/>
      <w:lvlJc w:val="right"/>
      <w:pPr>
        <w:ind w:left="5040" w:hanging="180"/>
      </w:pPr>
    </w:lvl>
    <w:lvl w:ilvl="6" w:tplc="D20EDACA" w:tentative="1">
      <w:start w:val="1"/>
      <w:numFmt w:val="decimal"/>
      <w:lvlText w:val="%7."/>
      <w:lvlJc w:val="left"/>
      <w:pPr>
        <w:ind w:left="5760" w:hanging="360"/>
      </w:pPr>
    </w:lvl>
    <w:lvl w:ilvl="7" w:tplc="251E754C" w:tentative="1">
      <w:start w:val="1"/>
      <w:numFmt w:val="lowerLetter"/>
      <w:lvlText w:val="%8."/>
      <w:lvlJc w:val="left"/>
      <w:pPr>
        <w:ind w:left="6480" w:hanging="360"/>
      </w:pPr>
    </w:lvl>
    <w:lvl w:ilvl="8" w:tplc="871C9F24" w:tentative="1">
      <w:start w:val="1"/>
      <w:numFmt w:val="lowerRoman"/>
      <w:lvlText w:val="%9."/>
      <w:lvlJc w:val="right"/>
      <w:pPr>
        <w:ind w:left="7200" w:hanging="180"/>
      </w:pPr>
    </w:lvl>
  </w:abstractNum>
  <w:abstractNum w:abstractNumId="9" w15:restartNumberingAfterBreak="0">
    <w:nsid w:val="279004AD"/>
    <w:multiLevelType w:val="hybridMultilevel"/>
    <w:tmpl w:val="85C2E704"/>
    <w:lvl w:ilvl="0" w:tplc="0BF0371A">
      <w:start w:val="1"/>
      <w:numFmt w:val="lowerLetter"/>
      <w:lvlText w:val="(%1)"/>
      <w:lvlJc w:val="left"/>
      <w:pPr>
        <w:ind w:left="1040" w:hanging="360"/>
      </w:pPr>
      <w:rPr>
        <w:rFonts w:hint="default"/>
        <w:i/>
      </w:rPr>
    </w:lvl>
    <w:lvl w:ilvl="1" w:tplc="5182588C" w:tentative="1">
      <w:start w:val="1"/>
      <w:numFmt w:val="lowerLetter"/>
      <w:lvlText w:val="%2."/>
      <w:lvlJc w:val="left"/>
      <w:pPr>
        <w:ind w:left="1760" w:hanging="360"/>
      </w:pPr>
    </w:lvl>
    <w:lvl w:ilvl="2" w:tplc="7CB21DB8" w:tentative="1">
      <w:start w:val="1"/>
      <w:numFmt w:val="lowerRoman"/>
      <w:lvlText w:val="%3."/>
      <w:lvlJc w:val="right"/>
      <w:pPr>
        <w:ind w:left="2480" w:hanging="180"/>
      </w:pPr>
    </w:lvl>
    <w:lvl w:ilvl="3" w:tplc="9BE08714" w:tentative="1">
      <w:start w:val="1"/>
      <w:numFmt w:val="decimal"/>
      <w:lvlText w:val="%4."/>
      <w:lvlJc w:val="left"/>
      <w:pPr>
        <w:ind w:left="3200" w:hanging="360"/>
      </w:pPr>
    </w:lvl>
    <w:lvl w:ilvl="4" w:tplc="A8C882F8" w:tentative="1">
      <w:start w:val="1"/>
      <w:numFmt w:val="lowerLetter"/>
      <w:lvlText w:val="%5."/>
      <w:lvlJc w:val="left"/>
      <w:pPr>
        <w:ind w:left="3920" w:hanging="360"/>
      </w:pPr>
    </w:lvl>
    <w:lvl w:ilvl="5" w:tplc="EE446D96" w:tentative="1">
      <w:start w:val="1"/>
      <w:numFmt w:val="lowerRoman"/>
      <w:lvlText w:val="%6."/>
      <w:lvlJc w:val="right"/>
      <w:pPr>
        <w:ind w:left="4640" w:hanging="180"/>
      </w:pPr>
    </w:lvl>
    <w:lvl w:ilvl="6" w:tplc="869A4C16" w:tentative="1">
      <w:start w:val="1"/>
      <w:numFmt w:val="decimal"/>
      <w:lvlText w:val="%7."/>
      <w:lvlJc w:val="left"/>
      <w:pPr>
        <w:ind w:left="5360" w:hanging="360"/>
      </w:pPr>
    </w:lvl>
    <w:lvl w:ilvl="7" w:tplc="650CE242" w:tentative="1">
      <w:start w:val="1"/>
      <w:numFmt w:val="lowerLetter"/>
      <w:lvlText w:val="%8."/>
      <w:lvlJc w:val="left"/>
      <w:pPr>
        <w:ind w:left="6080" w:hanging="360"/>
      </w:pPr>
    </w:lvl>
    <w:lvl w:ilvl="8" w:tplc="9962ED8A" w:tentative="1">
      <w:start w:val="1"/>
      <w:numFmt w:val="lowerRoman"/>
      <w:lvlText w:val="%9."/>
      <w:lvlJc w:val="right"/>
      <w:pPr>
        <w:ind w:left="6800" w:hanging="180"/>
      </w:pPr>
    </w:lvl>
  </w:abstractNum>
  <w:abstractNum w:abstractNumId="10" w15:restartNumberingAfterBreak="0">
    <w:nsid w:val="2EC32EAB"/>
    <w:multiLevelType w:val="multilevel"/>
    <w:tmpl w:val="9AC4D6BA"/>
    <w:lvl w:ilvl="0">
      <w:start w:val="1"/>
      <w:numFmt w:val="decimal"/>
      <w:pStyle w:val="1"/>
      <w:lvlText w:val="[%1]"/>
      <w:lvlJc w:val="left"/>
      <w:pPr>
        <w:tabs>
          <w:tab w:val="num" w:pos="567"/>
        </w:tabs>
        <w:ind w:left="567" w:hanging="567"/>
      </w:pPr>
      <w:rPr>
        <w:rFonts w:ascii="Arial" w:hAnsi="Arial" w:cs="Arial" w:hint="default"/>
        <w:b w:val="0"/>
        <w:i w:val="0"/>
        <w:iCs w:val="0"/>
        <w:color w:val="auto"/>
        <w:sz w:val="24"/>
        <w:szCs w:val="24"/>
      </w:rPr>
    </w:lvl>
    <w:lvl w:ilvl="1">
      <w:start w:val="1"/>
      <w:numFmt w:val="decimal"/>
      <w:pStyle w:val="2"/>
      <w:lvlText w:val="%1.%2"/>
      <w:lvlJc w:val="left"/>
      <w:pPr>
        <w:tabs>
          <w:tab w:val="num" w:pos="1247"/>
        </w:tabs>
        <w:ind w:left="1247" w:hanging="680"/>
      </w:pPr>
      <w:rPr>
        <w:rFonts w:hint="default"/>
        <w:b w:val="0"/>
        <w:bCs w:val="0"/>
        <w:i w:val="0"/>
        <w:iCs/>
      </w:rPr>
    </w:lvl>
    <w:lvl w:ilvl="2">
      <w:start w:val="1"/>
      <w:numFmt w:val="decimal"/>
      <w:pStyle w:val="3"/>
      <w:lvlText w:val="%1.%2.%3"/>
      <w:lvlJc w:val="left"/>
      <w:pPr>
        <w:tabs>
          <w:tab w:val="num" w:pos="2155"/>
        </w:tabs>
        <w:ind w:left="2155" w:hanging="908"/>
      </w:pPr>
      <w:rPr>
        <w:rFonts w:hint="default"/>
        <w:b w:val="0"/>
        <w:bCs w:val="0"/>
        <w:i w:val="0"/>
        <w:iCs w:val="0"/>
      </w:rPr>
    </w:lvl>
    <w:lvl w:ilvl="3">
      <w:start w:val="1"/>
      <w:numFmt w:val="lowerLetter"/>
      <w:pStyle w:val="4"/>
      <w:lvlText w:val="(%4)"/>
      <w:lvlJc w:val="left"/>
      <w:pPr>
        <w:tabs>
          <w:tab w:val="num" w:pos="2552"/>
        </w:tabs>
        <w:ind w:left="2552" w:hanging="397"/>
      </w:pPr>
      <w:rPr>
        <w:rFonts w:hint="default"/>
        <w:i/>
        <w:iCs w:val="0"/>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529195A"/>
    <w:multiLevelType w:val="hybridMultilevel"/>
    <w:tmpl w:val="FF20069C"/>
    <w:lvl w:ilvl="0" w:tplc="3F68CE22">
      <w:start w:val="1"/>
      <w:numFmt w:val="lowerRoman"/>
      <w:lvlText w:val="%1."/>
      <w:lvlJc w:val="left"/>
      <w:pPr>
        <w:ind w:left="2520" w:hanging="360"/>
      </w:pPr>
      <w:rPr>
        <w:rFonts w:ascii="Arial" w:eastAsiaTheme="minorHAnsi" w:hAnsi="Arial" w:cs="Arial"/>
      </w:rPr>
    </w:lvl>
    <w:lvl w:ilvl="1" w:tplc="8914634E" w:tentative="1">
      <w:start w:val="1"/>
      <w:numFmt w:val="bullet"/>
      <w:lvlText w:val="o"/>
      <w:lvlJc w:val="left"/>
      <w:pPr>
        <w:ind w:left="3240" w:hanging="360"/>
      </w:pPr>
      <w:rPr>
        <w:rFonts w:ascii="Courier New" w:hAnsi="Courier New" w:cs="Courier New" w:hint="default"/>
      </w:rPr>
    </w:lvl>
    <w:lvl w:ilvl="2" w:tplc="2E90CABA" w:tentative="1">
      <w:start w:val="1"/>
      <w:numFmt w:val="bullet"/>
      <w:lvlText w:val=""/>
      <w:lvlJc w:val="left"/>
      <w:pPr>
        <w:ind w:left="3960" w:hanging="360"/>
      </w:pPr>
      <w:rPr>
        <w:rFonts w:ascii="Wingdings" w:hAnsi="Wingdings" w:hint="default"/>
      </w:rPr>
    </w:lvl>
    <w:lvl w:ilvl="3" w:tplc="F0EE9454" w:tentative="1">
      <w:start w:val="1"/>
      <w:numFmt w:val="bullet"/>
      <w:lvlText w:val=""/>
      <w:lvlJc w:val="left"/>
      <w:pPr>
        <w:ind w:left="4680" w:hanging="360"/>
      </w:pPr>
      <w:rPr>
        <w:rFonts w:ascii="Symbol" w:hAnsi="Symbol" w:hint="default"/>
      </w:rPr>
    </w:lvl>
    <w:lvl w:ilvl="4" w:tplc="BEAC5DE2" w:tentative="1">
      <w:start w:val="1"/>
      <w:numFmt w:val="bullet"/>
      <w:lvlText w:val="o"/>
      <w:lvlJc w:val="left"/>
      <w:pPr>
        <w:ind w:left="5400" w:hanging="360"/>
      </w:pPr>
      <w:rPr>
        <w:rFonts w:ascii="Courier New" w:hAnsi="Courier New" w:cs="Courier New" w:hint="default"/>
      </w:rPr>
    </w:lvl>
    <w:lvl w:ilvl="5" w:tplc="08AC3380" w:tentative="1">
      <w:start w:val="1"/>
      <w:numFmt w:val="bullet"/>
      <w:lvlText w:val=""/>
      <w:lvlJc w:val="left"/>
      <w:pPr>
        <w:ind w:left="6120" w:hanging="360"/>
      </w:pPr>
      <w:rPr>
        <w:rFonts w:ascii="Wingdings" w:hAnsi="Wingdings" w:hint="default"/>
      </w:rPr>
    </w:lvl>
    <w:lvl w:ilvl="6" w:tplc="309E990C" w:tentative="1">
      <w:start w:val="1"/>
      <w:numFmt w:val="bullet"/>
      <w:lvlText w:val=""/>
      <w:lvlJc w:val="left"/>
      <w:pPr>
        <w:ind w:left="6840" w:hanging="360"/>
      </w:pPr>
      <w:rPr>
        <w:rFonts w:ascii="Symbol" w:hAnsi="Symbol" w:hint="default"/>
      </w:rPr>
    </w:lvl>
    <w:lvl w:ilvl="7" w:tplc="D91A4CAC" w:tentative="1">
      <w:start w:val="1"/>
      <w:numFmt w:val="bullet"/>
      <w:lvlText w:val="o"/>
      <w:lvlJc w:val="left"/>
      <w:pPr>
        <w:ind w:left="7560" w:hanging="360"/>
      </w:pPr>
      <w:rPr>
        <w:rFonts w:ascii="Courier New" w:hAnsi="Courier New" w:cs="Courier New" w:hint="default"/>
      </w:rPr>
    </w:lvl>
    <w:lvl w:ilvl="8" w:tplc="D06AF8D4" w:tentative="1">
      <w:start w:val="1"/>
      <w:numFmt w:val="bullet"/>
      <w:lvlText w:val=""/>
      <w:lvlJc w:val="left"/>
      <w:pPr>
        <w:ind w:left="8280" w:hanging="360"/>
      </w:pPr>
      <w:rPr>
        <w:rFonts w:ascii="Wingdings" w:hAnsi="Wingdings" w:hint="default"/>
      </w:rPr>
    </w:lvl>
  </w:abstractNum>
  <w:abstractNum w:abstractNumId="12" w15:restartNumberingAfterBreak="0">
    <w:nsid w:val="3B6B2697"/>
    <w:multiLevelType w:val="hybridMultilevel"/>
    <w:tmpl w:val="A6D4A472"/>
    <w:lvl w:ilvl="0" w:tplc="19B0D372">
      <w:start w:val="1"/>
      <w:numFmt w:val="decimal"/>
      <w:lvlText w:val="[%1]"/>
      <w:lvlJc w:val="left"/>
      <w:pPr>
        <w:ind w:left="785" w:hanging="360"/>
      </w:pPr>
      <w:rPr>
        <w:b w:val="0"/>
        <w:bCs w:val="0"/>
        <w:i w:val="0"/>
        <w:iCs w:val="0"/>
        <w:color w:val="auto"/>
      </w:rPr>
    </w:lvl>
    <w:lvl w:ilvl="1" w:tplc="6E1A7048">
      <w:start w:val="1"/>
      <w:numFmt w:val="lowerLetter"/>
      <w:lvlText w:val="%2."/>
      <w:lvlJc w:val="left"/>
      <w:pPr>
        <w:ind w:left="1440" w:hanging="360"/>
      </w:pPr>
    </w:lvl>
    <w:lvl w:ilvl="2" w:tplc="F07201BE">
      <w:start w:val="1"/>
      <w:numFmt w:val="lowerRoman"/>
      <w:lvlText w:val="%3."/>
      <w:lvlJc w:val="right"/>
      <w:pPr>
        <w:ind w:left="2160" w:hanging="180"/>
      </w:pPr>
    </w:lvl>
    <w:lvl w:ilvl="3" w:tplc="2DF2E83E">
      <w:start w:val="1"/>
      <w:numFmt w:val="decimal"/>
      <w:lvlText w:val="%4."/>
      <w:lvlJc w:val="left"/>
      <w:pPr>
        <w:ind w:left="2880" w:hanging="360"/>
      </w:pPr>
    </w:lvl>
    <w:lvl w:ilvl="4" w:tplc="3FA85F20">
      <w:start w:val="1"/>
      <w:numFmt w:val="lowerLetter"/>
      <w:lvlText w:val="%5."/>
      <w:lvlJc w:val="left"/>
      <w:pPr>
        <w:ind w:left="3600" w:hanging="360"/>
      </w:pPr>
    </w:lvl>
    <w:lvl w:ilvl="5" w:tplc="D90651C0">
      <w:start w:val="1"/>
      <w:numFmt w:val="lowerRoman"/>
      <w:lvlText w:val="%6."/>
      <w:lvlJc w:val="right"/>
      <w:pPr>
        <w:ind w:left="4320" w:hanging="180"/>
      </w:pPr>
    </w:lvl>
    <w:lvl w:ilvl="6" w:tplc="9536AA2C">
      <w:start w:val="1"/>
      <w:numFmt w:val="decimal"/>
      <w:lvlText w:val="%7."/>
      <w:lvlJc w:val="left"/>
      <w:pPr>
        <w:ind w:left="5040" w:hanging="360"/>
      </w:pPr>
    </w:lvl>
    <w:lvl w:ilvl="7" w:tplc="F5A6812C">
      <w:start w:val="1"/>
      <w:numFmt w:val="lowerLetter"/>
      <w:lvlText w:val="%8."/>
      <w:lvlJc w:val="left"/>
      <w:pPr>
        <w:ind w:left="5760" w:hanging="360"/>
      </w:pPr>
    </w:lvl>
    <w:lvl w:ilvl="8" w:tplc="0E646D3E">
      <w:start w:val="1"/>
      <w:numFmt w:val="lowerRoman"/>
      <w:lvlText w:val="%9."/>
      <w:lvlJc w:val="right"/>
      <w:pPr>
        <w:ind w:left="6480" w:hanging="180"/>
      </w:pPr>
    </w:lvl>
  </w:abstractNum>
  <w:abstractNum w:abstractNumId="13" w15:restartNumberingAfterBreak="0">
    <w:nsid w:val="3BD8041B"/>
    <w:multiLevelType w:val="hybridMultilevel"/>
    <w:tmpl w:val="32184CA2"/>
    <w:lvl w:ilvl="0" w:tplc="5928C1E8">
      <w:start w:val="1"/>
      <w:numFmt w:val="decimal"/>
      <w:lvlText w:val="%1."/>
      <w:lvlJc w:val="left"/>
      <w:pPr>
        <w:ind w:left="720" w:hanging="360"/>
      </w:pPr>
      <w:rPr>
        <w:rFonts w:eastAsiaTheme="minorHAnsi" w:hint="default"/>
      </w:rPr>
    </w:lvl>
    <w:lvl w:ilvl="1" w:tplc="640ECCE6" w:tentative="1">
      <w:start w:val="1"/>
      <w:numFmt w:val="lowerLetter"/>
      <w:lvlText w:val="%2."/>
      <w:lvlJc w:val="left"/>
      <w:pPr>
        <w:ind w:left="1440" w:hanging="360"/>
      </w:pPr>
    </w:lvl>
    <w:lvl w:ilvl="2" w:tplc="33A24838" w:tentative="1">
      <w:start w:val="1"/>
      <w:numFmt w:val="lowerRoman"/>
      <w:lvlText w:val="%3."/>
      <w:lvlJc w:val="right"/>
      <w:pPr>
        <w:ind w:left="2160" w:hanging="180"/>
      </w:pPr>
    </w:lvl>
    <w:lvl w:ilvl="3" w:tplc="DB6C7EB8" w:tentative="1">
      <w:start w:val="1"/>
      <w:numFmt w:val="decimal"/>
      <w:lvlText w:val="%4."/>
      <w:lvlJc w:val="left"/>
      <w:pPr>
        <w:ind w:left="2880" w:hanging="360"/>
      </w:pPr>
    </w:lvl>
    <w:lvl w:ilvl="4" w:tplc="BE567E9E" w:tentative="1">
      <w:start w:val="1"/>
      <w:numFmt w:val="lowerLetter"/>
      <w:lvlText w:val="%5."/>
      <w:lvlJc w:val="left"/>
      <w:pPr>
        <w:ind w:left="3600" w:hanging="360"/>
      </w:pPr>
    </w:lvl>
    <w:lvl w:ilvl="5" w:tplc="0FB0168E" w:tentative="1">
      <w:start w:val="1"/>
      <w:numFmt w:val="lowerRoman"/>
      <w:lvlText w:val="%6."/>
      <w:lvlJc w:val="right"/>
      <w:pPr>
        <w:ind w:left="4320" w:hanging="180"/>
      </w:pPr>
    </w:lvl>
    <w:lvl w:ilvl="6" w:tplc="B84A9096" w:tentative="1">
      <w:start w:val="1"/>
      <w:numFmt w:val="decimal"/>
      <w:lvlText w:val="%7."/>
      <w:lvlJc w:val="left"/>
      <w:pPr>
        <w:ind w:left="5040" w:hanging="360"/>
      </w:pPr>
    </w:lvl>
    <w:lvl w:ilvl="7" w:tplc="4560E7E2" w:tentative="1">
      <w:start w:val="1"/>
      <w:numFmt w:val="lowerLetter"/>
      <w:lvlText w:val="%8."/>
      <w:lvlJc w:val="left"/>
      <w:pPr>
        <w:ind w:left="5760" w:hanging="360"/>
      </w:pPr>
    </w:lvl>
    <w:lvl w:ilvl="8" w:tplc="76AE61DE" w:tentative="1">
      <w:start w:val="1"/>
      <w:numFmt w:val="lowerRoman"/>
      <w:lvlText w:val="%9."/>
      <w:lvlJc w:val="right"/>
      <w:pPr>
        <w:ind w:left="6480" w:hanging="180"/>
      </w:pPr>
    </w:lvl>
  </w:abstractNum>
  <w:abstractNum w:abstractNumId="14" w15:restartNumberingAfterBreak="0">
    <w:nsid w:val="3D7857CD"/>
    <w:multiLevelType w:val="hybridMultilevel"/>
    <w:tmpl w:val="49DE54E4"/>
    <w:lvl w:ilvl="0" w:tplc="620E37C4">
      <w:start w:val="1"/>
      <w:numFmt w:val="bullet"/>
      <w:lvlText w:val=""/>
      <w:lvlJc w:val="left"/>
      <w:pPr>
        <w:ind w:left="2280" w:hanging="360"/>
      </w:pPr>
      <w:rPr>
        <w:rFonts w:ascii="Symbol" w:hAnsi="Symbol" w:hint="default"/>
      </w:rPr>
    </w:lvl>
    <w:lvl w:ilvl="1" w:tplc="E67831E4" w:tentative="1">
      <w:start w:val="1"/>
      <w:numFmt w:val="bullet"/>
      <w:lvlText w:val="o"/>
      <w:lvlJc w:val="left"/>
      <w:pPr>
        <w:ind w:left="3000" w:hanging="360"/>
      </w:pPr>
      <w:rPr>
        <w:rFonts w:ascii="Courier New" w:hAnsi="Courier New" w:cs="Courier New" w:hint="default"/>
      </w:rPr>
    </w:lvl>
    <w:lvl w:ilvl="2" w:tplc="7DD6DC5C" w:tentative="1">
      <w:start w:val="1"/>
      <w:numFmt w:val="bullet"/>
      <w:lvlText w:val=""/>
      <w:lvlJc w:val="left"/>
      <w:pPr>
        <w:ind w:left="3720" w:hanging="360"/>
      </w:pPr>
      <w:rPr>
        <w:rFonts w:ascii="Wingdings" w:hAnsi="Wingdings" w:hint="default"/>
      </w:rPr>
    </w:lvl>
    <w:lvl w:ilvl="3" w:tplc="6A64080C" w:tentative="1">
      <w:start w:val="1"/>
      <w:numFmt w:val="bullet"/>
      <w:lvlText w:val=""/>
      <w:lvlJc w:val="left"/>
      <w:pPr>
        <w:ind w:left="4440" w:hanging="360"/>
      </w:pPr>
      <w:rPr>
        <w:rFonts w:ascii="Symbol" w:hAnsi="Symbol" w:hint="default"/>
      </w:rPr>
    </w:lvl>
    <w:lvl w:ilvl="4" w:tplc="14369910" w:tentative="1">
      <w:start w:val="1"/>
      <w:numFmt w:val="bullet"/>
      <w:lvlText w:val="o"/>
      <w:lvlJc w:val="left"/>
      <w:pPr>
        <w:ind w:left="5160" w:hanging="360"/>
      </w:pPr>
      <w:rPr>
        <w:rFonts w:ascii="Courier New" w:hAnsi="Courier New" w:cs="Courier New" w:hint="default"/>
      </w:rPr>
    </w:lvl>
    <w:lvl w:ilvl="5" w:tplc="8594F022" w:tentative="1">
      <w:start w:val="1"/>
      <w:numFmt w:val="bullet"/>
      <w:lvlText w:val=""/>
      <w:lvlJc w:val="left"/>
      <w:pPr>
        <w:ind w:left="5880" w:hanging="360"/>
      </w:pPr>
      <w:rPr>
        <w:rFonts w:ascii="Wingdings" w:hAnsi="Wingdings" w:hint="default"/>
      </w:rPr>
    </w:lvl>
    <w:lvl w:ilvl="6" w:tplc="08086D32" w:tentative="1">
      <w:start w:val="1"/>
      <w:numFmt w:val="bullet"/>
      <w:lvlText w:val=""/>
      <w:lvlJc w:val="left"/>
      <w:pPr>
        <w:ind w:left="6600" w:hanging="360"/>
      </w:pPr>
      <w:rPr>
        <w:rFonts w:ascii="Symbol" w:hAnsi="Symbol" w:hint="default"/>
      </w:rPr>
    </w:lvl>
    <w:lvl w:ilvl="7" w:tplc="9FD2DA12" w:tentative="1">
      <w:start w:val="1"/>
      <w:numFmt w:val="bullet"/>
      <w:lvlText w:val="o"/>
      <w:lvlJc w:val="left"/>
      <w:pPr>
        <w:ind w:left="7320" w:hanging="360"/>
      </w:pPr>
      <w:rPr>
        <w:rFonts w:ascii="Courier New" w:hAnsi="Courier New" w:cs="Courier New" w:hint="default"/>
      </w:rPr>
    </w:lvl>
    <w:lvl w:ilvl="8" w:tplc="7DA45AEA" w:tentative="1">
      <w:start w:val="1"/>
      <w:numFmt w:val="bullet"/>
      <w:lvlText w:val=""/>
      <w:lvlJc w:val="left"/>
      <w:pPr>
        <w:ind w:left="8040" w:hanging="360"/>
      </w:pPr>
      <w:rPr>
        <w:rFonts w:ascii="Wingdings" w:hAnsi="Wingdings" w:hint="default"/>
      </w:rPr>
    </w:lvl>
  </w:abstractNum>
  <w:abstractNum w:abstractNumId="15" w15:restartNumberingAfterBreak="0">
    <w:nsid w:val="3F2F225E"/>
    <w:multiLevelType w:val="hybridMultilevel"/>
    <w:tmpl w:val="E10063BC"/>
    <w:lvl w:ilvl="0" w:tplc="5B72B518">
      <w:start w:val="9"/>
      <w:numFmt w:val="lowerLetter"/>
      <w:lvlText w:val="%1."/>
      <w:lvlJc w:val="left"/>
      <w:pPr>
        <w:ind w:left="2520" w:hanging="360"/>
      </w:pPr>
      <w:rPr>
        <w:rFonts w:hint="default"/>
      </w:rPr>
    </w:lvl>
    <w:lvl w:ilvl="1" w:tplc="DC5EC456" w:tentative="1">
      <w:start w:val="1"/>
      <w:numFmt w:val="lowerLetter"/>
      <w:lvlText w:val="%2."/>
      <w:lvlJc w:val="left"/>
      <w:pPr>
        <w:ind w:left="3240" w:hanging="360"/>
      </w:pPr>
    </w:lvl>
    <w:lvl w:ilvl="2" w:tplc="B976789A" w:tentative="1">
      <w:start w:val="1"/>
      <w:numFmt w:val="lowerRoman"/>
      <w:lvlText w:val="%3."/>
      <w:lvlJc w:val="right"/>
      <w:pPr>
        <w:ind w:left="3960" w:hanging="180"/>
      </w:pPr>
    </w:lvl>
    <w:lvl w:ilvl="3" w:tplc="501E00E0" w:tentative="1">
      <w:start w:val="1"/>
      <w:numFmt w:val="decimal"/>
      <w:lvlText w:val="%4."/>
      <w:lvlJc w:val="left"/>
      <w:pPr>
        <w:ind w:left="4680" w:hanging="360"/>
      </w:pPr>
    </w:lvl>
    <w:lvl w:ilvl="4" w:tplc="EB5E03A6" w:tentative="1">
      <w:start w:val="1"/>
      <w:numFmt w:val="lowerLetter"/>
      <w:lvlText w:val="%5."/>
      <w:lvlJc w:val="left"/>
      <w:pPr>
        <w:ind w:left="5400" w:hanging="360"/>
      </w:pPr>
    </w:lvl>
    <w:lvl w:ilvl="5" w:tplc="729647D4" w:tentative="1">
      <w:start w:val="1"/>
      <w:numFmt w:val="lowerRoman"/>
      <w:lvlText w:val="%6."/>
      <w:lvlJc w:val="right"/>
      <w:pPr>
        <w:ind w:left="6120" w:hanging="180"/>
      </w:pPr>
    </w:lvl>
    <w:lvl w:ilvl="6" w:tplc="0BAE5B7C" w:tentative="1">
      <w:start w:val="1"/>
      <w:numFmt w:val="decimal"/>
      <w:lvlText w:val="%7."/>
      <w:lvlJc w:val="left"/>
      <w:pPr>
        <w:ind w:left="6840" w:hanging="360"/>
      </w:pPr>
    </w:lvl>
    <w:lvl w:ilvl="7" w:tplc="3D703DCA" w:tentative="1">
      <w:start w:val="1"/>
      <w:numFmt w:val="lowerLetter"/>
      <w:lvlText w:val="%8."/>
      <w:lvlJc w:val="left"/>
      <w:pPr>
        <w:ind w:left="7560" w:hanging="360"/>
      </w:pPr>
    </w:lvl>
    <w:lvl w:ilvl="8" w:tplc="D0168390" w:tentative="1">
      <w:start w:val="1"/>
      <w:numFmt w:val="lowerRoman"/>
      <w:lvlText w:val="%9."/>
      <w:lvlJc w:val="right"/>
      <w:pPr>
        <w:ind w:left="8280" w:hanging="180"/>
      </w:pPr>
    </w:lvl>
  </w:abstractNum>
  <w:abstractNum w:abstractNumId="16" w15:restartNumberingAfterBreak="0">
    <w:nsid w:val="442D2361"/>
    <w:multiLevelType w:val="hybridMultilevel"/>
    <w:tmpl w:val="08E2190A"/>
    <w:lvl w:ilvl="0" w:tplc="95DA3D30">
      <w:start w:val="1"/>
      <w:numFmt w:val="lowerRoman"/>
      <w:lvlText w:val="%1."/>
      <w:lvlJc w:val="left"/>
      <w:pPr>
        <w:ind w:left="3240" w:hanging="720"/>
      </w:pPr>
      <w:rPr>
        <w:rFonts w:hint="default"/>
      </w:rPr>
    </w:lvl>
    <w:lvl w:ilvl="1" w:tplc="A8CADAE8" w:tentative="1">
      <w:start w:val="1"/>
      <w:numFmt w:val="lowerLetter"/>
      <w:lvlText w:val="%2."/>
      <w:lvlJc w:val="left"/>
      <w:pPr>
        <w:ind w:left="3600" w:hanging="360"/>
      </w:pPr>
    </w:lvl>
    <w:lvl w:ilvl="2" w:tplc="71F2B016" w:tentative="1">
      <w:start w:val="1"/>
      <w:numFmt w:val="lowerRoman"/>
      <w:lvlText w:val="%3."/>
      <w:lvlJc w:val="right"/>
      <w:pPr>
        <w:ind w:left="4320" w:hanging="180"/>
      </w:pPr>
    </w:lvl>
    <w:lvl w:ilvl="3" w:tplc="B93258F6" w:tentative="1">
      <w:start w:val="1"/>
      <w:numFmt w:val="decimal"/>
      <w:lvlText w:val="%4."/>
      <w:lvlJc w:val="left"/>
      <w:pPr>
        <w:ind w:left="5040" w:hanging="360"/>
      </w:pPr>
    </w:lvl>
    <w:lvl w:ilvl="4" w:tplc="2D5CA8B8" w:tentative="1">
      <w:start w:val="1"/>
      <w:numFmt w:val="lowerLetter"/>
      <w:lvlText w:val="%5."/>
      <w:lvlJc w:val="left"/>
      <w:pPr>
        <w:ind w:left="5760" w:hanging="360"/>
      </w:pPr>
    </w:lvl>
    <w:lvl w:ilvl="5" w:tplc="0F8E0C7E" w:tentative="1">
      <w:start w:val="1"/>
      <w:numFmt w:val="lowerRoman"/>
      <w:lvlText w:val="%6."/>
      <w:lvlJc w:val="right"/>
      <w:pPr>
        <w:ind w:left="6480" w:hanging="180"/>
      </w:pPr>
    </w:lvl>
    <w:lvl w:ilvl="6" w:tplc="BF802EBA" w:tentative="1">
      <w:start w:val="1"/>
      <w:numFmt w:val="decimal"/>
      <w:lvlText w:val="%7."/>
      <w:lvlJc w:val="left"/>
      <w:pPr>
        <w:ind w:left="7200" w:hanging="360"/>
      </w:pPr>
    </w:lvl>
    <w:lvl w:ilvl="7" w:tplc="F4947F1C" w:tentative="1">
      <w:start w:val="1"/>
      <w:numFmt w:val="lowerLetter"/>
      <w:lvlText w:val="%8."/>
      <w:lvlJc w:val="left"/>
      <w:pPr>
        <w:ind w:left="7920" w:hanging="360"/>
      </w:pPr>
    </w:lvl>
    <w:lvl w:ilvl="8" w:tplc="EAB24C54" w:tentative="1">
      <w:start w:val="1"/>
      <w:numFmt w:val="lowerRoman"/>
      <w:lvlText w:val="%9."/>
      <w:lvlJc w:val="right"/>
      <w:pPr>
        <w:ind w:left="8640" w:hanging="180"/>
      </w:pPr>
    </w:lvl>
  </w:abstractNum>
  <w:abstractNum w:abstractNumId="17" w15:restartNumberingAfterBreak="0">
    <w:nsid w:val="49CE2337"/>
    <w:multiLevelType w:val="hybridMultilevel"/>
    <w:tmpl w:val="6A0E244C"/>
    <w:lvl w:ilvl="0" w:tplc="CDD62B24">
      <w:start w:val="1"/>
      <w:numFmt w:val="lowerLetter"/>
      <w:lvlText w:val="%1."/>
      <w:lvlJc w:val="left"/>
      <w:pPr>
        <w:ind w:left="1080" w:hanging="360"/>
      </w:pPr>
      <w:rPr>
        <w:rFonts w:hint="default"/>
      </w:rPr>
    </w:lvl>
    <w:lvl w:ilvl="1" w:tplc="7F08E5E4" w:tentative="1">
      <w:start w:val="1"/>
      <w:numFmt w:val="lowerLetter"/>
      <w:lvlText w:val="%2."/>
      <w:lvlJc w:val="left"/>
      <w:pPr>
        <w:ind w:left="1800" w:hanging="360"/>
      </w:pPr>
    </w:lvl>
    <w:lvl w:ilvl="2" w:tplc="E01C1724" w:tentative="1">
      <w:start w:val="1"/>
      <w:numFmt w:val="lowerRoman"/>
      <w:lvlText w:val="%3."/>
      <w:lvlJc w:val="right"/>
      <w:pPr>
        <w:ind w:left="2520" w:hanging="180"/>
      </w:pPr>
    </w:lvl>
    <w:lvl w:ilvl="3" w:tplc="03E0222A" w:tentative="1">
      <w:start w:val="1"/>
      <w:numFmt w:val="decimal"/>
      <w:lvlText w:val="%4."/>
      <w:lvlJc w:val="left"/>
      <w:pPr>
        <w:ind w:left="3240" w:hanging="360"/>
      </w:pPr>
    </w:lvl>
    <w:lvl w:ilvl="4" w:tplc="FB9AEB46" w:tentative="1">
      <w:start w:val="1"/>
      <w:numFmt w:val="lowerLetter"/>
      <w:lvlText w:val="%5."/>
      <w:lvlJc w:val="left"/>
      <w:pPr>
        <w:ind w:left="3960" w:hanging="360"/>
      </w:pPr>
    </w:lvl>
    <w:lvl w:ilvl="5" w:tplc="94FAB60C" w:tentative="1">
      <w:start w:val="1"/>
      <w:numFmt w:val="lowerRoman"/>
      <w:lvlText w:val="%6."/>
      <w:lvlJc w:val="right"/>
      <w:pPr>
        <w:ind w:left="4680" w:hanging="180"/>
      </w:pPr>
    </w:lvl>
    <w:lvl w:ilvl="6" w:tplc="9C4CA356" w:tentative="1">
      <w:start w:val="1"/>
      <w:numFmt w:val="decimal"/>
      <w:lvlText w:val="%7."/>
      <w:lvlJc w:val="left"/>
      <w:pPr>
        <w:ind w:left="5400" w:hanging="360"/>
      </w:pPr>
    </w:lvl>
    <w:lvl w:ilvl="7" w:tplc="BA32C520" w:tentative="1">
      <w:start w:val="1"/>
      <w:numFmt w:val="lowerLetter"/>
      <w:lvlText w:val="%8."/>
      <w:lvlJc w:val="left"/>
      <w:pPr>
        <w:ind w:left="6120" w:hanging="360"/>
      </w:pPr>
    </w:lvl>
    <w:lvl w:ilvl="8" w:tplc="0F46547E" w:tentative="1">
      <w:start w:val="1"/>
      <w:numFmt w:val="lowerRoman"/>
      <w:lvlText w:val="%9."/>
      <w:lvlJc w:val="right"/>
      <w:pPr>
        <w:ind w:left="6840" w:hanging="180"/>
      </w:pPr>
    </w:lvl>
  </w:abstractNum>
  <w:abstractNum w:abstractNumId="18" w15:restartNumberingAfterBreak="0">
    <w:nsid w:val="4F727CD9"/>
    <w:multiLevelType w:val="hybridMultilevel"/>
    <w:tmpl w:val="98683CA8"/>
    <w:lvl w:ilvl="0" w:tplc="A7F60CEE">
      <w:start w:val="1"/>
      <w:numFmt w:val="lowerRoman"/>
      <w:lvlText w:val="%1."/>
      <w:lvlJc w:val="left"/>
      <w:pPr>
        <w:ind w:left="3240" w:hanging="720"/>
      </w:pPr>
      <w:rPr>
        <w:rFonts w:hint="default"/>
      </w:rPr>
    </w:lvl>
    <w:lvl w:ilvl="1" w:tplc="483809C4" w:tentative="1">
      <w:start w:val="1"/>
      <w:numFmt w:val="lowerLetter"/>
      <w:lvlText w:val="%2."/>
      <w:lvlJc w:val="left"/>
      <w:pPr>
        <w:ind w:left="3600" w:hanging="360"/>
      </w:pPr>
    </w:lvl>
    <w:lvl w:ilvl="2" w:tplc="E98648B6" w:tentative="1">
      <w:start w:val="1"/>
      <w:numFmt w:val="lowerRoman"/>
      <w:lvlText w:val="%3."/>
      <w:lvlJc w:val="right"/>
      <w:pPr>
        <w:ind w:left="4320" w:hanging="180"/>
      </w:pPr>
    </w:lvl>
    <w:lvl w:ilvl="3" w:tplc="CA7446D4" w:tentative="1">
      <w:start w:val="1"/>
      <w:numFmt w:val="decimal"/>
      <w:lvlText w:val="%4."/>
      <w:lvlJc w:val="left"/>
      <w:pPr>
        <w:ind w:left="5040" w:hanging="360"/>
      </w:pPr>
    </w:lvl>
    <w:lvl w:ilvl="4" w:tplc="98988118" w:tentative="1">
      <w:start w:val="1"/>
      <w:numFmt w:val="lowerLetter"/>
      <w:lvlText w:val="%5."/>
      <w:lvlJc w:val="left"/>
      <w:pPr>
        <w:ind w:left="5760" w:hanging="360"/>
      </w:pPr>
    </w:lvl>
    <w:lvl w:ilvl="5" w:tplc="D4D6B636" w:tentative="1">
      <w:start w:val="1"/>
      <w:numFmt w:val="lowerRoman"/>
      <w:lvlText w:val="%6."/>
      <w:lvlJc w:val="right"/>
      <w:pPr>
        <w:ind w:left="6480" w:hanging="180"/>
      </w:pPr>
    </w:lvl>
    <w:lvl w:ilvl="6" w:tplc="B8040EC2" w:tentative="1">
      <w:start w:val="1"/>
      <w:numFmt w:val="decimal"/>
      <w:lvlText w:val="%7."/>
      <w:lvlJc w:val="left"/>
      <w:pPr>
        <w:ind w:left="7200" w:hanging="360"/>
      </w:pPr>
    </w:lvl>
    <w:lvl w:ilvl="7" w:tplc="6F880DAC" w:tentative="1">
      <w:start w:val="1"/>
      <w:numFmt w:val="lowerLetter"/>
      <w:lvlText w:val="%8."/>
      <w:lvlJc w:val="left"/>
      <w:pPr>
        <w:ind w:left="7920" w:hanging="360"/>
      </w:pPr>
    </w:lvl>
    <w:lvl w:ilvl="8" w:tplc="C20249CE" w:tentative="1">
      <w:start w:val="1"/>
      <w:numFmt w:val="lowerRoman"/>
      <w:lvlText w:val="%9."/>
      <w:lvlJc w:val="right"/>
      <w:pPr>
        <w:ind w:left="8640" w:hanging="180"/>
      </w:pPr>
    </w:lvl>
  </w:abstractNum>
  <w:abstractNum w:abstractNumId="19" w15:restartNumberingAfterBreak="0">
    <w:nsid w:val="51D63F38"/>
    <w:multiLevelType w:val="hybridMultilevel"/>
    <w:tmpl w:val="590A3A3A"/>
    <w:lvl w:ilvl="0" w:tplc="98A8E754">
      <w:start w:val="1"/>
      <w:numFmt w:val="lowerLetter"/>
      <w:lvlText w:val="%1."/>
      <w:lvlJc w:val="left"/>
      <w:pPr>
        <w:ind w:left="2160" w:hanging="360"/>
      </w:pPr>
      <w:rPr>
        <w:rFonts w:hint="default"/>
      </w:rPr>
    </w:lvl>
    <w:lvl w:ilvl="1" w:tplc="3842957E" w:tentative="1">
      <w:start w:val="1"/>
      <w:numFmt w:val="lowerLetter"/>
      <w:lvlText w:val="%2."/>
      <w:lvlJc w:val="left"/>
      <w:pPr>
        <w:ind w:left="2880" w:hanging="360"/>
      </w:pPr>
    </w:lvl>
    <w:lvl w:ilvl="2" w:tplc="8B8AA1DE" w:tentative="1">
      <w:start w:val="1"/>
      <w:numFmt w:val="lowerRoman"/>
      <w:lvlText w:val="%3."/>
      <w:lvlJc w:val="right"/>
      <w:pPr>
        <w:ind w:left="3600" w:hanging="180"/>
      </w:pPr>
    </w:lvl>
    <w:lvl w:ilvl="3" w:tplc="4A040E36" w:tentative="1">
      <w:start w:val="1"/>
      <w:numFmt w:val="decimal"/>
      <w:lvlText w:val="%4."/>
      <w:lvlJc w:val="left"/>
      <w:pPr>
        <w:ind w:left="4320" w:hanging="360"/>
      </w:pPr>
    </w:lvl>
    <w:lvl w:ilvl="4" w:tplc="70FA840E" w:tentative="1">
      <w:start w:val="1"/>
      <w:numFmt w:val="lowerLetter"/>
      <w:lvlText w:val="%5."/>
      <w:lvlJc w:val="left"/>
      <w:pPr>
        <w:ind w:left="5040" w:hanging="360"/>
      </w:pPr>
    </w:lvl>
    <w:lvl w:ilvl="5" w:tplc="83E43CBA" w:tentative="1">
      <w:start w:val="1"/>
      <w:numFmt w:val="lowerRoman"/>
      <w:lvlText w:val="%6."/>
      <w:lvlJc w:val="right"/>
      <w:pPr>
        <w:ind w:left="5760" w:hanging="180"/>
      </w:pPr>
    </w:lvl>
    <w:lvl w:ilvl="6" w:tplc="F49ED9B8" w:tentative="1">
      <w:start w:val="1"/>
      <w:numFmt w:val="decimal"/>
      <w:lvlText w:val="%7."/>
      <w:lvlJc w:val="left"/>
      <w:pPr>
        <w:ind w:left="6480" w:hanging="360"/>
      </w:pPr>
    </w:lvl>
    <w:lvl w:ilvl="7" w:tplc="2BD623F2" w:tentative="1">
      <w:start w:val="1"/>
      <w:numFmt w:val="lowerLetter"/>
      <w:lvlText w:val="%8."/>
      <w:lvlJc w:val="left"/>
      <w:pPr>
        <w:ind w:left="7200" w:hanging="360"/>
      </w:pPr>
    </w:lvl>
    <w:lvl w:ilvl="8" w:tplc="7ACA02B8" w:tentative="1">
      <w:start w:val="1"/>
      <w:numFmt w:val="lowerRoman"/>
      <w:lvlText w:val="%9."/>
      <w:lvlJc w:val="right"/>
      <w:pPr>
        <w:ind w:left="7920" w:hanging="180"/>
      </w:pPr>
    </w:lvl>
  </w:abstractNum>
  <w:abstractNum w:abstractNumId="20" w15:restartNumberingAfterBreak="0">
    <w:nsid w:val="588079A1"/>
    <w:multiLevelType w:val="multilevel"/>
    <w:tmpl w:val="C1241CEA"/>
    <w:lvl w:ilvl="0">
      <w:start w:val="28"/>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ABE0244"/>
    <w:multiLevelType w:val="hybridMultilevel"/>
    <w:tmpl w:val="B0EA8E1E"/>
    <w:lvl w:ilvl="0" w:tplc="87089DD2">
      <w:start w:val="1"/>
      <w:numFmt w:val="lowerLetter"/>
      <w:lvlText w:val="%1."/>
      <w:lvlJc w:val="left"/>
      <w:pPr>
        <w:ind w:left="1800" w:hanging="360"/>
      </w:pPr>
      <w:rPr>
        <w:rFonts w:hint="default"/>
      </w:rPr>
    </w:lvl>
    <w:lvl w:ilvl="1" w:tplc="FE2EB69C" w:tentative="1">
      <w:start w:val="1"/>
      <w:numFmt w:val="lowerLetter"/>
      <w:lvlText w:val="%2."/>
      <w:lvlJc w:val="left"/>
      <w:pPr>
        <w:ind w:left="2520" w:hanging="360"/>
      </w:pPr>
    </w:lvl>
    <w:lvl w:ilvl="2" w:tplc="1000570A" w:tentative="1">
      <w:start w:val="1"/>
      <w:numFmt w:val="lowerRoman"/>
      <w:lvlText w:val="%3."/>
      <w:lvlJc w:val="right"/>
      <w:pPr>
        <w:ind w:left="3240" w:hanging="180"/>
      </w:pPr>
    </w:lvl>
    <w:lvl w:ilvl="3" w:tplc="918ADB88" w:tentative="1">
      <w:start w:val="1"/>
      <w:numFmt w:val="decimal"/>
      <w:lvlText w:val="%4."/>
      <w:lvlJc w:val="left"/>
      <w:pPr>
        <w:ind w:left="3960" w:hanging="360"/>
      </w:pPr>
    </w:lvl>
    <w:lvl w:ilvl="4" w:tplc="77D83E3E" w:tentative="1">
      <w:start w:val="1"/>
      <w:numFmt w:val="lowerLetter"/>
      <w:lvlText w:val="%5."/>
      <w:lvlJc w:val="left"/>
      <w:pPr>
        <w:ind w:left="4680" w:hanging="360"/>
      </w:pPr>
    </w:lvl>
    <w:lvl w:ilvl="5" w:tplc="42F28B82" w:tentative="1">
      <w:start w:val="1"/>
      <w:numFmt w:val="lowerRoman"/>
      <w:lvlText w:val="%6."/>
      <w:lvlJc w:val="right"/>
      <w:pPr>
        <w:ind w:left="5400" w:hanging="180"/>
      </w:pPr>
    </w:lvl>
    <w:lvl w:ilvl="6" w:tplc="6DA868B4" w:tentative="1">
      <w:start w:val="1"/>
      <w:numFmt w:val="decimal"/>
      <w:lvlText w:val="%7."/>
      <w:lvlJc w:val="left"/>
      <w:pPr>
        <w:ind w:left="6120" w:hanging="360"/>
      </w:pPr>
    </w:lvl>
    <w:lvl w:ilvl="7" w:tplc="42D8C8EE" w:tentative="1">
      <w:start w:val="1"/>
      <w:numFmt w:val="lowerLetter"/>
      <w:lvlText w:val="%8."/>
      <w:lvlJc w:val="left"/>
      <w:pPr>
        <w:ind w:left="6840" w:hanging="360"/>
      </w:pPr>
    </w:lvl>
    <w:lvl w:ilvl="8" w:tplc="0AFEFB12" w:tentative="1">
      <w:start w:val="1"/>
      <w:numFmt w:val="lowerRoman"/>
      <w:lvlText w:val="%9."/>
      <w:lvlJc w:val="right"/>
      <w:pPr>
        <w:ind w:left="7560" w:hanging="180"/>
      </w:pPr>
    </w:lvl>
  </w:abstractNum>
  <w:abstractNum w:abstractNumId="22" w15:restartNumberingAfterBreak="0">
    <w:nsid w:val="5F4E035B"/>
    <w:multiLevelType w:val="hybridMultilevel"/>
    <w:tmpl w:val="F5E8737E"/>
    <w:lvl w:ilvl="0" w:tplc="789C8DA4">
      <w:start w:val="1"/>
      <w:numFmt w:val="lowerRoman"/>
      <w:lvlText w:val="%1."/>
      <w:lvlJc w:val="left"/>
      <w:pPr>
        <w:ind w:left="2880" w:hanging="720"/>
      </w:pPr>
      <w:rPr>
        <w:rFonts w:hint="default"/>
        <w:b w:val="0"/>
      </w:rPr>
    </w:lvl>
    <w:lvl w:ilvl="1" w:tplc="59322860" w:tentative="1">
      <w:start w:val="1"/>
      <w:numFmt w:val="lowerLetter"/>
      <w:lvlText w:val="%2."/>
      <w:lvlJc w:val="left"/>
      <w:pPr>
        <w:ind w:left="3240" w:hanging="360"/>
      </w:pPr>
    </w:lvl>
    <w:lvl w:ilvl="2" w:tplc="3D0C43DC" w:tentative="1">
      <w:start w:val="1"/>
      <w:numFmt w:val="lowerRoman"/>
      <w:lvlText w:val="%3."/>
      <w:lvlJc w:val="right"/>
      <w:pPr>
        <w:ind w:left="3960" w:hanging="180"/>
      </w:pPr>
    </w:lvl>
    <w:lvl w:ilvl="3" w:tplc="A69A10CE" w:tentative="1">
      <w:start w:val="1"/>
      <w:numFmt w:val="decimal"/>
      <w:lvlText w:val="%4."/>
      <w:lvlJc w:val="left"/>
      <w:pPr>
        <w:ind w:left="4680" w:hanging="360"/>
      </w:pPr>
    </w:lvl>
    <w:lvl w:ilvl="4" w:tplc="F3C68E40" w:tentative="1">
      <w:start w:val="1"/>
      <w:numFmt w:val="lowerLetter"/>
      <w:lvlText w:val="%5."/>
      <w:lvlJc w:val="left"/>
      <w:pPr>
        <w:ind w:left="5400" w:hanging="360"/>
      </w:pPr>
    </w:lvl>
    <w:lvl w:ilvl="5" w:tplc="B39282E2" w:tentative="1">
      <w:start w:val="1"/>
      <w:numFmt w:val="lowerRoman"/>
      <w:lvlText w:val="%6."/>
      <w:lvlJc w:val="right"/>
      <w:pPr>
        <w:ind w:left="6120" w:hanging="180"/>
      </w:pPr>
    </w:lvl>
    <w:lvl w:ilvl="6" w:tplc="8D9E7104" w:tentative="1">
      <w:start w:val="1"/>
      <w:numFmt w:val="decimal"/>
      <w:lvlText w:val="%7."/>
      <w:lvlJc w:val="left"/>
      <w:pPr>
        <w:ind w:left="6840" w:hanging="360"/>
      </w:pPr>
    </w:lvl>
    <w:lvl w:ilvl="7" w:tplc="0756B44E" w:tentative="1">
      <w:start w:val="1"/>
      <w:numFmt w:val="lowerLetter"/>
      <w:lvlText w:val="%8."/>
      <w:lvlJc w:val="left"/>
      <w:pPr>
        <w:ind w:left="7560" w:hanging="360"/>
      </w:pPr>
    </w:lvl>
    <w:lvl w:ilvl="8" w:tplc="A6C0B94C" w:tentative="1">
      <w:start w:val="1"/>
      <w:numFmt w:val="lowerRoman"/>
      <w:lvlText w:val="%9."/>
      <w:lvlJc w:val="right"/>
      <w:pPr>
        <w:ind w:left="8280" w:hanging="180"/>
      </w:pPr>
    </w:lvl>
  </w:abstractNum>
  <w:abstractNum w:abstractNumId="23" w15:restartNumberingAfterBreak="0">
    <w:nsid w:val="67520D70"/>
    <w:multiLevelType w:val="hybridMultilevel"/>
    <w:tmpl w:val="2304B36E"/>
    <w:lvl w:ilvl="0" w:tplc="75F25DAC">
      <w:start w:val="1"/>
      <w:numFmt w:val="decimal"/>
      <w:lvlText w:val="%1."/>
      <w:lvlJc w:val="left"/>
      <w:pPr>
        <w:tabs>
          <w:tab w:val="num" w:pos="567"/>
        </w:tabs>
        <w:ind w:left="567" w:hanging="567"/>
      </w:pPr>
      <w:rPr>
        <w:rFonts w:hint="default"/>
        <w:b w:val="0"/>
        <w:bCs w:val="0"/>
        <w:i w:val="0"/>
        <w:iCs w:val="0"/>
        <w:color w:val="auto"/>
      </w:rPr>
    </w:lvl>
    <w:lvl w:ilvl="1" w:tplc="0F2A04C4">
      <w:start w:val="1"/>
      <w:numFmt w:val="lowerLetter"/>
      <w:lvlText w:val="%2."/>
      <w:lvlJc w:val="left"/>
      <w:pPr>
        <w:ind w:left="1080" w:hanging="360"/>
      </w:pPr>
    </w:lvl>
    <w:lvl w:ilvl="2" w:tplc="0EAA017A">
      <w:start w:val="1"/>
      <w:numFmt w:val="lowerRoman"/>
      <w:lvlText w:val="%3."/>
      <w:lvlJc w:val="right"/>
      <w:pPr>
        <w:ind w:left="1800" w:hanging="180"/>
      </w:pPr>
    </w:lvl>
    <w:lvl w:ilvl="3" w:tplc="EDBE55AE">
      <w:start w:val="1"/>
      <w:numFmt w:val="decimal"/>
      <w:lvlText w:val="%4."/>
      <w:lvlJc w:val="left"/>
      <w:pPr>
        <w:ind w:left="1494" w:hanging="360"/>
      </w:pPr>
    </w:lvl>
    <w:lvl w:ilvl="4" w:tplc="75E2CCF8" w:tentative="1">
      <w:start w:val="1"/>
      <w:numFmt w:val="lowerLetter"/>
      <w:lvlText w:val="%5."/>
      <w:lvlJc w:val="left"/>
      <w:pPr>
        <w:ind w:left="3240" w:hanging="360"/>
      </w:pPr>
    </w:lvl>
    <w:lvl w:ilvl="5" w:tplc="B9FEFD40" w:tentative="1">
      <w:start w:val="1"/>
      <w:numFmt w:val="lowerRoman"/>
      <w:lvlText w:val="%6."/>
      <w:lvlJc w:val="right"/>
      <w:pPr>
        <w:ind w:left="3960" w:hanging="180"/>
      </w:pPr>
    </w:lvl>
    <w:lvl w:ilvl="6" w:tplc="41D62A30">
      <w:start w:val="1"/>
      <w:numFmt w:val="decimal"/>
      <w:lvlText w:val="%7."/>
      <w:lvlJc w:val="left"/>
      <w:pPr>
        <w:ind w:left="4680" w:hanging="360"/>
      </w:pPr>
    </w:lvl>
    <w:lvl w:ilvl="7" w:tplc="DA14E112" w:tentative="1">
      <w:start w:val="1"/>
      <w:numFmt w:val="lowerLetter"/>
      <w:lvlText w:val="%8."/>
      <w:lvlJc w:val="left"/>
      <w:pPr>
        <w:ind w:left="5400" w:hanging="360"/>
      </w:pPr>
    </w:lvl>
    <w:lvl w:ilvl="8" w:tplc="EA00998C" w:tentative="1">
      <w:start w:val="1"/>
      <w:numFmt w:val="lowerRoman"/>
      <w:lvlText w:val="%9."/>
      <w:lvlJc w:val="right"/>
      <w:pPr>
        <w:ind w:left="6120" w:hanging="180"/>
      </w:pPr>
    </w:lvl>
  </w:abstractNum>
  <w:abstractNum w:abstractNumId="24" w15:restartNumberingAfterBreak="0">
    <w:nsid w:val="6CD03248"/>
    <w:multiLevelType w:val="multilevel"/>
    <w:tmpl w:val="FFFFFFFF"/>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240" w:hanging="1800"/>
      </w:pPr>
      <w:rPr>
        <w:rFonts w:cs="Times New Roman" w:hint="default"/>
      </w:rPr>
    </w:lvl>
  </w:abstractNum>
  <w:num w:numId="1" w16cid:durableId="765688228">
    <w:abstractNumId w:val="23"/>
  </w:num>
  <w:num w:numId="2" w16cid:durableId="841242979">
    <w:abstractNumId w:val="6"/>
  </w:num>
  <w:num w:numId="3" w16cid:durableId="559097337">
    <w:abstractNumId w:val="8"/>
  </w:num>
  <w:num w:numId="4" w16cid:durableId="1170826686">
    <w:abstractNumId w:val="1"/>
  </w:num>
  <w:num w:numId="5" w16cid:durableId="383723497">
    <w:abstractNumId w:val="20"/>
  </w:num>
  <w:num w:numId="6" w16cid:durableId="1594319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759950">
    <w:abstractNumId w:val="21"/>
  </w:num>
  <w:num w:numId="8" w16cid:durableId="243804895">
    <w:abstractNumId w:val="11"/>
  </w:num>
  <w:num w:numId="9" w16cid:durableId="1518806855">
    <w:abstractNumId w:val="22"/>
  </w:num>
  <w:num w:numId="10" w16cid:durableId="942808483">
    <w:abstractNumId w:val="19"/>
  </w:num>
  <w:num w:numId="11" w16cid:durableId="1783183116">
    <w:abstractNumId w:val="0"/>
  </w:num>
  <w:num w:numId="12" w16cid:durableId="187987779">
    <w:abstractNumId w:val="5"/>
  </w:num>
  <w:num w:numId="13" w16cid:durableId="557479831">
    <w:abstractNumId w:val="18"/>
  </w:num>
  <w:num w:numId="14" w16cid:durableId="2064477166">
    <w:abstractNumId w:val="16"/>
  </w:num>
  <w:num w:numId="15" w16cid:durableId="1725372774">
    <w:abstractNumId w:val="15"/>
  </w:num>
  <w:num w:numId="16" w16cid:durableId="556598435">
    <w:abstractNumId w:val="17"/>
  </w:num>
  <w:num w:numId="17" w16cid:durableId="1082720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0322596">
    <w:abstractNumId w:val="13"/>
  </w:num>
  <w:num w:numId="19" w16cid:durableId="972561351">
    <w:abstractNumId w:val="4"/>
  </w:num>
  <w:num w:numId="20" w16cid:durableId="1485127848">
    <w:abstractNumId w:val="14"/>
  </w:num>
  <w:num w:numId="21" w16cid:durableId="251815695">
    <w:abstractNumId w:val="3"/>
  </w:num>
  <w:num w:numId="22" w16cid:durableId="226846291">
    <w:abstractNumId w:val="24"/>
  </w:num>
  <w:num w:numId="23" w16cid:durableId="1999457761">
    <w:abstractNumId w:val="7"/>
  </w:num>
  <w:num w:numId="24" w16cid:durableId="1222717229">
    <w:abstractNumId w:val="9"/>
  </w:num>
  <w:num w:numId="25" w16cid:durableId="2070954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60"/>
    <w:rsid w:val="0000063B"/>
    <w:rsid w:val="00000FD5"/>
    <w:rsid w:val="00004DD2"/>
    <w:rsid w:val="00007EF2"/>
    <w:rsid w:val="00010011"/>
    <w:rsid w:val="0001150D"/>
    <w:rsid w:val="000130F5"/>
    <w:rsid w:val="000134D3"/>
    <w:rsid w:val="00014A9F"/>
    <w:rsid w:val="000164A4"/>
    <w:rsid w:val="0001758B"/>
    <w:rsid w:val="000219C0"/>
    <w:rsid w:val="00024082"/>
    <w:rsid w:val="00025558"/>
    <w:rsid w:val="00026F2E"/>
    <w:rsid w:val="000341DA"/>
    <w:rsid w:val="000359DD"/>
    <w:rsid w:val="00037FB9"/>
    <w:rsid w:val="000416A7"/>
    <w:rsid w:val="00042AB7"/>
    <w:rsid w:val="0004305D"/>
    <w:rsid w:val="00043CB1"/>
    <w:rsid w:val="000446AE"/>
    <w:rsid w:val="00046AA9"/>
    <w:rsid w:val="000473E2"/>
    <w:rsid w:val="00050A5B"/>
    <w:rsid w:val="00050DA7"/>
    <w:rsid w:val="00053326"/>
    <w:rsid w:val="00055F03"/>
    <w:rsid w:val="00055F2E"/>
    <w:rsid w:val="000658DF"/>
    <w:rsid w:val="00066C56"/>
    <w:rsid w:val="000709B5"/>
    <w:rsid w:val="00071521"/>
    <w:rsid w:val="00075FE6"/>
    <w:rsid w:val="000774BE"/>
    <w:rsid w:val="000806AD"/>
    <w:rsid w:val="000811C8"/>
    <w:rsid w:val="000815E0"/>
    <w:rsid w:val="00081AC5"/>
    <w:rsid w:val="00084869"/>
    <w:rsid w:val="00084C8F"/>
    <w:rsid w:val="00086266"/>
    <w:rsid w:val="0009255F"/>
    <w:rsid w:val="00095FB8"/>
    <w:rsid w:val="000A070F"/>
    <w:rsid w:val="000A188B"/>
    <w:rsid w:val="000A50E3"/>
    <w:rsid w:val="000A6681"/>
    <w:rsid w:val="000A7065"/>
    <w:rsid w:val="000B1EB1"/>
    <w:rsid w:val="000B2206"/>
    <w:rsid w:val="000B22ED"/>
    <w:rsid w:val="000B277C"/>
    <w:rsid w:val="000B2EF5"/>
    <w:rsid w:val="000B49B8"/>
    <w:rsid w:val="000B5472"/>
    <w:rsid w:val="000B5F18"/>
    <w:rsid w:val="000B5F34"/>
    <w:rsid w:val="000B72EF"/>
    <w:rsid w:val="000C1563"/>
    <w:rsid w:val="000C168C"/>
    <w:rsid w:val="000C206F"/>
    <w:rsid w:val="000C2A64"/>
    <w:rsid w:val="000C4E32"/>
    <w:rsid w:val="000C759E"/>
    <w:rsid w:val="000C7625"/>
    <w:rsid w:val="000D309A"/>
    <w:rsid w:val="000D4259"/>
    <w:rsid w:val="000D5D7D"/>
    <w:rsid w:val="000D6EDA"/>
    <w:rsid w:val="000D7930"/>
    <w:rsid w:val="000E2612"/>
    <w:rsid w:val="000E285C"/>
    <w:rsid w:val="000E3AD4"/>
    <w:rsid w:val="000E6879"/>
    <w:rsid w:val="000F2C44"/>
    <w:rsid w:val="000F30E7"/>
    <w:rsid w:val="000F4658"/>
    <w:rsid w:val="000F5102"/>
    <w:rsid w:val="000F6681"/>
    <w:rsid w:val="000F7A9E"/>
    <w:rsid w:val="00104170"/>
    <w:rsid w:val="0010545E"/>
    <w:rsid w:val="00105C3F"/>
    <w:rsid w:val="00105CCC"/>
    <w:rsid w:val="00107AC1"/>
    <w:rsid w:val="001103F2"/>
    <w:rsid w:val="001105E1"/>
    <w:rsid w:val="0011085B"/>
    <w:rsid w:val="00111DA9"/>
    <w:rsid w:val="00114224"/>
    <w:rsid w:val="001150C8"/>
    <w:rsid w:val="00115475"/>
    <w:rsid w:val="0011557A"/>
    <w:rsid w:val="00115A22"/>
    <w:rsid w:val="001201FD"/>
    <w:rsid w:val="00120844"/>
    <w:rsid w:val="0012476E"/>
    <w:rsid w:val="001271D2"/>
    <w:rsid w:val="00127388"/>
    <w:rsid w:val="0013081C"/>
    <w:rsid w:val="00130D02"/>
    <w:rsid w:val="00131431"/>
    <w:rsid w:val="00134598"/>
    <w:rsid w:val="00134745"/>
    <w:rsid w:val="00135BDA"/>
    <w:rsid w:val="00135D50"/>
    <w:rsid w:val="001368A1"/>
    <w:rsid w:val="0013735F"/>
    <w:rsid w:val="001376CB"/>
    <w:rsid w:val="00137DC2"/>
    <w:rsid w:val="001405CE"/>
    <w:rsid w:val="001429BC"/>
    <w:rsid w:val="001437DE"/>
    <w:rsid w:val="001446E8"/>
    <w:rsid w:val="00144B95"/>
    <w:rsid w:val="00145F57"/>
    <w:rsid w:val="00146B32"/>
    <w:rsid w:val="00146C86"/>
    <w:rsid w:val="00151B2F"/>
    <w:rsid w:val="00152457"/>
    <w:rsid w:val="00154B56"/>
    <w:rsid w:val="00155C7B"/>
    <w:rsid w:val="00156E5E"/>
    <w:rsid w:val="001575A0"/>
    <w:rsid w:val="001605D5"/>
    <w:rsid w:val="00160C0F"/>
    <w:rsid w:val="00162DE6"/>
    <w:rsid w:val="00165A1A"/>
    <w:rsid w:val="00165C9F"/>
    <w:rsid w:val="00166163"/>
    <w:rsid w:val="00166896"/>
    <w:rsid w:val="001706B1"/>
    <w:rsid w:val="001765F6"/>
    <w:rsid w:val="001811F4"/>
    <w:rsid w:val="00182091"/>
    <w:rsid w:val="00182EC5"/>
    <w:rsid w:val="001831AD"/>
    <w:rsid w:val="00183419"/>
    <w:rsid w:val="00184DF1"/>
    <w:rsid w:val="00185870"/>
    <w:rsid w:val="001859FB"/>
    <w:rsid w:val="00185DB0"/>
    <w:rsid w:val="00186284"/>
    <w:rsid w:val="00187F7D"/>
    <w:rsid w:val="001905C3"/>
    <w:rsid w:val="0019257E"/>
    <w:rsid w:val="00192E62"/>
    <w:rsid w:val="00192FC9"/>
    <w:rsid w:val="00193FFC"/>
    <w:rsid w:val="00194F27"/>
    <w:rsid w:val="001956D1"/>
    <w:rsid w:val="00197A36"/>
    <w:rsid w:val="001A0D36"/>
    <w:rsid w:val="001A159E"/>
    <w:rsid w:val="001A1890"/>
    <w:rsid w:val="001B1432"/>
    <w:rsid w:val="001B1FEB"/>
    <w:rsid w:val="001B24EF"/>
    <w:rsid w:val="001B4052"/>
    <w:rsid w:val="001B4473"/>
    <w:rsid w:val="001B4C98"/>
    <w:rsid w:val="001B5402"/>
    <w:rsid w:val="001B582F"/>
    <w:rsid w:val="001B6425"/>
    <w:rsid w:val="001B7D49"/>
    <w:rsid w:val="001C1A36"/>
    <w:rsid w:val="001C4C7D"/>
    <w:rsid w:val="001C619C"/>
    <w:rsid w:val="001D0E84"/>
    <w:rsid w:val="001D2B0C"/>
    <w:rsid w:val="001D38B3"/>
    <w:rsid w:val="001D39A5"/>
    <w:rsid w:val="001D563C"/>
    <w:rsid w:val="001D603F"/>
    <w:rsid w:val="001D60AD"/>
    <w:rsid w:val="001D72E5"/>
    <w:rsid w:val="001D73E4"/>
    <w:rsid w:val="001E08F9"/>
    <w:rsid w:val="001E5F44"/>
    <w:rsid w:val="001E7865"/>
    <w:rsid w:val="001E787F"/>
    <w:rsid w:val="001F1FB2"/>
    <w:rsid w:val="001F50A7"/>
    <w:rsid w:val="002031E0"/>
    <w:rsid w:val="00203530"/>
    <w:rsid w:val="00206937"/>
    <w:rsid w:val="00206BCF"/>
    <w:rsid w:val="00207A74"/>
    <w:rsid w:val="002106F0"/>
    <w:rsid w:val="0021178E"/>
    <w:rsid w:val="002122FD"/>
    <w:rsid w:val="0021377D"/>
    <w:rsid w:val="00214F5F"/>
    <w:rsid w:val="00221417"/>
    <w:rsid w:val="002243D0"/>
    <w:rsid w:val="002308CA"/>
    <w:rsid w:val="00231BD9"/>
    <w:rsid w:val="00232A63"/>
    <w:rsid w:val="00232F77"/>
    <w:rsid w:val="00234772"/>
    <w:rsid w:val="00237329"/>
    <w:rsid w:val="00237574"/>
    <w:rsid w:val="00243171"/>
    <w:rsid w:val="00243287"/>
    <w:rsid w:val="0024525E"/>
    <w:rsid w:val="002462A2"/>
    <w:rsid w:val="00246D7E"/>
    <w:rsid w:val="00250A98"/>
    <w:rsid w:val="00253DFE"/>
    <w:rsid w:val="00254535"/>
    <w:rsid w:val="0026498D"/>
    <w:rsid w:val="0026629B"/>
    <w:rsid w:val="00266489"/>
    <w:rsid w:val="00267622"/>
    <w:rsid w:val="0026763C"/>
    <w:rsid w:val="002733A2"/>
    <w:rsid w:val="00273601"/>
    <w:rsid w:val="002769D5"/>
    <w:rsid w:val="002806B4"/>
    <w:rsid w:val="002811AB"/>
    <w:rsid w:val="0028233A"/>
    <w:rsid w:val="00282F9D"/>
    <w:rsid w:val="002854BB"/>
    <w:rsid w:val="00286451"/>
    <w:rsid w:val="00290FB4"/>
    <w:rsid w:val="002931F7"/>
    <w:rsid w:val="00297BF9"/>
    <w:rsid w:val="002A148C"/>
    <w:rsid w:val="002A1C54"/>
    <w:rsid w:val="002A256C"/>
    <w:rsid w:val="002A358A"/>
    <w:rsid w:val="002A3F6B"/>
    <w:rsid w:val="002A5F02"/>
    <w:rsid w:val="002A660F"/>
    <w:rsid w:val="002B00DF"/>
    <w:rsid w:val="002B22C1"/>
    <w:rsid w:val="002B6084"/>
    <w:rsid w:val="002B640E"/>
    <w:rsid w:val="002C0E4C"/>
    <w:rsid w:val="002C1618"/>
    <w:rsid w:val="002C1B2C"/>
    <w:rsid w:val="002C542D"/>
    <w:rsid w:val="002C6FBD"/>
    <w:rsid w:val="002D3C84"/>
    <w:rsid w:val="002D4625"/>
    <w:rsid w:val="002D6BDA"/>
    <w:rsid w:val="002E17FB"/>
    <w:rsid w:val="002E1888"/>
    <w:rsid w:val="002E2CA0"/>
    <w:rsid w:val="002E2D1B"/>
    <w:rsid w:val="002E3154"/>
    <w:rsid w:val="002F2076"/>
    <w:rsid w:val="002F3324"/>
    <w:rsid w:val="002F4D83"/>
    <w:rsid w:val="002F5421"/>
    <w:rsid w:val="002F6808"/>
    <w:rsid w:val="002F6C98"/>
    <w:rsid w:val="002F773D"/>
    <w:rsid w:val="0030243E"/>
    <w:rsid w:val="00302CB2"/>
    <w:rsid w:val="003031EF"/>
    <w:rsid w:val="003036FA"/>
    <w:rsid w:val="00303F2E"/>
    <w:rsid w:val="00305180"/>
    <w:rsid w:val="003100E3"/>
    <w:rsid w:val="00311AC5"/>
    <w:rsid w:val="00311BDA"/>
    <w:rsid w:val="00311E3E"/>
    <w:rsid w:val="00312956"/>
    <w:rsid w:val="00315905"/>
    <w:rsid w:val="00315DDF"/>
    <w:rsid w:val="00316314"/>
    <w:rsid w:val="00317BFC"/>
    <w:rsid w:val="00320840"/>
    <w:rsid w:val="0032179C"/>
    <w:rsid w:val="00321CDF"/>
    <w:rsid w:val="003229C0"/>
    <w:rsid w:val="00322E39"/>
    <w:rsid w:val="00324C37"/>
    <w:rsid w:val="003278A0"/>
    <w:rsid w:val="003327F5"/>
    <w:rsid w:val="00335AB1"/>
    <w:rsid w:val="00342029"/>
    <w:rsid w:val="00343EDF"/>
    <w:rsid w:val="00356A72"/>
    <w:rsid w:val="003641F0"/>
    <w:rsid w:val="00365F31"/>
    <w:rsid w:val="00371E43"/>
    <w:rsid w:val="00372D7C"/>
    <w:rsid w:val="0037698C"/>
    <w:rsid w:val="00377173"/>
    <w:rsid w:val="003802CE"/>
    <w:rsid w:val="00381EE9"/>
    <w:rsid w:val="00384BBA"/>
    <w:rsid w:val="0038615B"/>
    <w:rsid w:val="00391008"/>
    <w:rsid w:val="00391721"/>
    <w:rsid w:val="00392B17"/>
    <w:rsid w:val="00394C7C"/>
    <w:rsid w:val="003964A3"/>
    <w:rsid w:val="003977C6"/>
    <w:rsid w:val="003A1406"/>
    <w:rsid w:val="003A671B"/>
    <w:rsid w:val="003A77F9"/>
    <w:rsid w:val="003B0E98"/>
    <w:rsid w:val="003B226D"/>
    <w:rsid w:val="003B28D4"/>
    <w:rsid w:val="003B3F5E"/>
    <w:rsid w:val="003B5A57"/>
    <w:rsid w:val="003B6761"/>
    <w:rsid w:val="003B6D5C"/>
    <w:rsid w:val="003C1C5C"/>
    <w:rsid w:val="003C6142"/>
    <w:rsid w:val="003C6DC8"/>
    <w:rsid w:val="003C70A8"/>
    <w:rsid w:val="003D10E6"/>
    <w:rsid w:val="003D2BA5"/>
    <w:rsid w:val="003D37B7"/>
    <w:rsid w:val="003D5F02"/>
    <w:rsid w:val="003D6433"/>
    <w:rsid w:val="003D68C2"/>
    <w:rsid w:val="003D6AD5"/>
    <w:rsid w:val="003D7679"/>
    <w:rsid w:val="003D786B"/>
    <w:rsid w:val="003E1B07"/>
    <w:rsid w:val="003E48FA"/>
    <w:rsid w:val="003E5CDF"/>
    <w:rsid w:val="003E6983"/>
    <w:rsid w:val="003E6C65"/>
    <w:rsid w:val="003E7BF7"/>
    <w:rsid w:val="003F0D76"/>
    <w:rsid w:val="003F10A3"/>
    <w:rsid w:val="003F3D02"/>
    <w:rsid w:val="003F7630"/>
    <w:rsid w:val="004008F0"/>
    <w:rsid w:val="00404538"/>
    <w:rsid w:val="004064B6"/>
    <w:rsid w:val="00406C2F"/>
    <w:rsid w:val="004112CC"/>
    <w:rsid w:val="00412E62"/>
    <w:rsid w:val="0041395D"/>
    <w:rsid w:val="0041525C"/>
    <w:rsid w:val="00417D1C"/>
    <w:rsid w:val="00423329"/>
    <w:rsid w:val="004279C1"/>
    <w:rsid w:val="00430969"/>
    <w:rsid w:val="00430B17"/>
    <w:rsid w:val="00430F34"/>
    <w:rsid w:val="0043298C"/>
    <w:rsid w:val="00433289"/>
    <w:rsid w:val="004366F8"/>
    <w:rsid w:val="00440028"/>
    <w:rsid w:val="0044150F"/>
    <w:rsid w:val="00442DB5"/>
    <w:rsid w:val="004433F4"/>
    <w:rsid w:val="004443DD"/>
    <w:rsid w:val="004446AC"/>
    <w:rsid w:val="004449F1"/>
    <w:rsid w:val="004466FC"/>
    <w:rsid w:val="00446C84"/>
    <w:rsid w:val="00451536"/>
    <w:rsid w:val="004533A1"/>
    <w:rsid w:val="00456E8B"/>
    <w:rsid w:val="00460946"/>
    <w:rsid w:val="004610AD"/>
    <w:rsid w:val="004611EA"/>
    <w:rsid w:val="004629A2"/>
    <w:rsid w:val="00464455"/>
    <w:rsid w:val="004645F6"/>
    <w:rsid w:val="004649E4"/>
    <w:rsid w:val="00465785"/>
    <w:rsid w:val="00465E56"/>
    <w:rsid w:val="004662FE"/>
    <w:rsid w:val="00466C7E"/>
    <w:rsid w:val="00471647"/>
    <w:rsid w:val="00471EFD"/>
    <w:rsid w:val="004725F2"/>
    <w:rsid w:val="00474526"/>
    <w:rsid w:val="0047687F"/>
    <w:rsid w:val="00477272"/>
    <w:rsid w:val="004777C9"/>
    <w:rsid w:val="00482326"/>
    <w:rsid w:val="00482EEE"/>
    <w:rsid w:val="00483EA2"/>
    <w:rsid w:val="00486E97"/>
    <w:rsid w:val="00487CCF"/>
    <w:rsid w:val="004922AA"/>
    <w:rsid w:val="004928FB"/>
    <w:rsid w:val="00493553"/>
    <w:rsid w:val="0049395B"/>
    <w:rsid w:val="004952F2"/>
    <w:rsid w:val="0049551B"/>
    <w:rsid w:val="0049696D"/>
    <w:rsid w:val="00496C89"/>
    <w:rsid w:val="004977A1"/>
    <w:rsid w:val="004A3E8E"/>
    <w:rsid w:val="004A7181"/>
    <w:rsid w:val="004B057E"/>
    <w:rsid w:val="004B3026"/>
    <w:rsid w:val="004B35EA"/>
    <w:rsid w:val="004B3770"/>
    <w:rsid w:val="004B3811"/>
    <w:rsid w:val="004B573D"/>
    <w:rsid w:val="004B6165"/>
    <w:rsid w:val="004B6370"/>
    <w:rsid w:val="004C0077"/>
    <w:rsid w:val="004C28C3"/>
    <w:rsid w:val="004C4471"/>
    <w:rsid w:val="004C5417"/>
    <w:rsid w:val="004C5838"/>
    <w:rsid w:val="004D1D52"/>
    <w:rsid w:val="004D28F2"/>
    <w:rsid w:val="004D67F2"/>
    <w:rsid w:val="004D7BE9"/>
    <w:rsid w:val="004D7CDB"/>
    <w:rsid w:val="004E1EC1"/>
    <w:rsid w:val="004E764B"/>
    <w:rsid w:val="004F38FF"/>
    <w:rsid w:val="004F4668"/>
    <w:rsid w:val="004F5D9A"/>
    <w:rsid w:val="004F7890"/>
    <w:rsid w:val="00500FDC"/>
    <w:rsid w:val="005017FA"/>
    <w:rsid w:val="00502168"/>
    <w:rsid w:val="005033D9"/>
    <w:rsid w:val="0050574C"/>
    <w:rsid w:val="00507010"/>
    <w:rsid w:val="00507318"/>
    <w:rsid w:val="00510A52"/>
    <w:rsid w:val="00510B64"/>
    <w:rsid w:val="00510E3A"/>
    <w:rsid w:val="00512E70"/>
    <w:rsid w:val="005140C8"/>
    <w:rsid w:val="005147E3"/>
    <w:rsid w:val="00517862"/>
    <w:rsid w:val="0052090D"/>
    <w:rsid w:val="00521280"/>
    <w:rsid w:val="0052177B"/>
    <w:rsid w:val="00521C4B"/>
    <w:rsid w:val="005221C7"/>
    <w:rsid w:val="005276BB"/>
    <w:rsid w:val="00534215"/>
    <w:rsid w:val="0053544F"/>
    <w:rsid w:val="00536559"/>
    <w:rsid w:val="00536A8B"/>
    <w:rsid w:val="0053711F"/>
    <w:rsid w:val="005409BB"/>
    <w:rsid w:val="00541B06"/>
    <w:rsid w:val="00543766"/>
    <w:rsid w:val="00546324"/>
    <w:rsid w:val="005478BD"/>
    <w:rsid w:val="0054799C"/>
    <w:rsid w:val="00556A29"/>
    <w:rsid w:val="00560A1F"/>
    <w:rsid w:val="00562BEE"/>
    <w:rsid w:val="00564429"/>
    <w:rsid w:val="0056754F"/>
    <w:rsid w:val="005719B8"/>
    <w:rsid w:val="00571A76"/>
    <w:rsid w:val="00573B0E"/>
    <w:rsid w:val="005759EB"/>
    <w:rsid w:val="0057696F"/>
    <w:rsid w:val="00581674"/>
    <w:rsid w:val="005875A9"/>
    <w:rsid w:val="00595A0C"/>
    <w:rsid w:val="00595E49"/>
    <w:rsid w:val="0059667B"/>
    <w:rsid w:val="00596D2D"/>
    <w:rsid w:val="005A2736"/>
    <w:rsid w:val="005A5DAB"/>
    <w:rsid w:val="005A713E"/>
    <w:rsid w:val="005B0187"/>
    <w:rsid w:val="005B1A2C"/>
    <w:rsid w:val="005C0D1F"/>
    <w:rsid w:val="005C6829"/>
    <w:rsid w:val="005C6B88"/>
    <w:rsid w:val="005C6DB2"/>
    <w:rsid w:val="005C6DBB"/>
    <w:rsid w:val="005D0E4B"/>
    <w:rsid w:val="005D16EB"/>
    <w:rsid w:val="005D31DD"/>
    <w:rsid w:val="005D6F8C"/>
    <w:rsid w:val="005E010F"/>
    <w:rsid w:val="005E35F6"/>
    <w:rsid w:val="005E49C4"/>
    <w:rsid w:val="005E4D10"/>
    <w:rsid w:val="005F724A"/>
    <w:rsid w:val="00603A7E"/>
    <w:rsid w:val="006053D6"/>
    <w:rsid w:val="006078D3"/>
    <w:rsid w:val="00611BD7"/>
    <w:rsid w:val="00613ACA"/>
    <w:rsid w:val="006202C0"/>
    <w:rsid w:val="0062171E"/>
    <w:rsid w:val="00627644"/>
    <w:rsid w:val="0063138F"/>
    <w:rsid w:val="006328D3"/>
    <w:rsid w:val="006379E9"/>
    <w:rsid w:val="00637C7B"/>
    <w:rsid w:val="0064034F"/>
    <w:rsid w:val="006413D6"/>
    <w:rsid w:val="00642C05"/>
    <w:rsid w:val="006444E8"/>
    <w:rsid w:val="0064461F"/>
    <w:rsid w:val="006455E1"/>
    <w:rsid w:val="00645C1D"/>
    <w:rsid w:val="006505A1"/>
    <w:rsid w:val="006505F5"/>
    <w:rsid w:val="00653211"/>
    <w:rsid w:val="006546D3"/>
    <w:rsid w:val="00656564"/>
    <w:rsid w:val="006569A1"/>
    <w:rsid w:val="006569C1"/>
    <w:rsid w:val="006609A5"/>
    <w:rsid w:val="00662BBD"/>
    <w:rsid w:val="00664C0E"/>
    <w:rsid w:val="0066639E"/>
    <w:rsid w:val="006666BE"/>
    <w:rsid w:val="00666BAE"/>
    <w:rsid w:val="00667759"/>
    <w:rsid w:val="006722E0"/>
    <w:rsid w:val="00672C1F"/>
    <w:rsid w:val="00675748"/>
    <w:rsid w:val="006767E8"/>
    <w:rsid w:val="00680737"/>
    <w:rsid w:val="00682302"/>
    <w:rsid w:val="00682FD9"/>
    <w:rsid w:val="006833D4"/>
    <w:rsid w:val="006834B6"/>
    <w:rsid w:val="00684D23"/>
    <w:rsid w:val="00687A1F"/>
    <w:rsid w:val="00690DAA"/>
    <w:rsid w:val="00692C76"/>
    <w:rsid w:val="00692DCD"/>
    <w:rsid w:val="006A0422"/>
    <w:rsid w:val="006A31E7"/>
    <w:rsid w:val="006A3427"/>
    <w:rsid w:val="006A4922"/>
    <w:rsid w:val="006A51AD"/>
    <w:rsid w:val="006A68E4"/>
    <w:rsid w:val="006A6D97"/>
    <w:rsid w:val="006A74F5"/>
    <w:rsid w:val="006B2117"/>
    <w:rsid w:val="006B63C7"/>
    <w:rsid w:val="006C0B31"/>
    <w:rsid w:val="006C0F56"/>
    <w:rsid w:val="006C2B02"/>
    <w:rsid w:val="006C3205"/>
    <w:rsid w:val="006C38C9"/>
    <w:rsid w:val="006C4BB4"/>
    <w:rsid w:val="006C6458"/>
    <w:rsid w:val="006C741D"/>
    <w:rsid w:val="006D1466"/>
    <w:rsid w:val="006D3AF1"/>
    <w:rsid w:val="006D565F"/>
    <w:rsid w:val="006D7AAD"/>
    <w:rsid w:val="006E135B"/>
    <w:rsid w:val="006E3E8E"/>
    <w:rsid w:val="006E5EBE"/>
    <w:rsid w:val="006F0A41"/>
    <w:rsid w:val="006F18DE"/>
    <w:rsid w:val="006F212E"/>
    <w:rsid w:val="006F330D"/>
    <w:rsid w:val="006F5A1C"/>
    <w:rsid w:val="006F6FDF"/>
    <w:rsid w:val="00700091"/>
    <w:rsid w:val="00703559"/>
    <w:rsid w:val="0070516F"/>
    <w:rsid w:val="007114F8"/>
    <w:rsid w:val="00712680"/>
    <w:rsid w:val="00716AFC"/>
    <w:rsid w:val="00716B8D"/>
    <w:rsid w:val="00717676"/>
    <w:rsid w:val="00720566"/>
    <w:rsid w:val="00722187"/>
    <w:rsid w:val="00723EA8"/>
    <w:rsid w:val="007344D7"/>
    <w:rsid w:val="00736D3C"/>
    <w:rsid w:val="00737A64"/>
    <w:rsid w:val="00737BD9"/>
    <w:rsid w:val="007408F2"/>
    <w:rsid w:val="00741CB5"/>
    <w:rsid w:val="00744B98"/>
    <w:rsid w:val="00745B2A"/>
    <w:rsid w:val="00747934"/>
    <w:rsid w:val="007509FC"/>
    <w:rsid w:val="00750F2D"/>
    <w:rsid w:val="00764773"/>
    <w:rsid w:val="00773B9F"/>
    <w:rsid w:val="00773C97"/>
    <w:rsid w:val="00773CAA"/>
    <w:rsid w:val="0077705E"/>
    <w:rsid w:val="00777956"/>
    <w:rsid w:val="00777D23"/>
    <w:rsid w:val="007836E5"/>
    <w:rsid w:val="00784C72"/>
    <w:rsid w:val="00787153"/>
    <w:rsid w:val="00790BFF"/>
    <w:rsid w:val="00797153"/>
    <w:rsid w:val="007A1343"/>
    <w:rsid w:val="007A6C93"/>
    <w:rsid w:val="007A71A9"/>
    <w:rsid w:val="007A7B84"/>
    <w:rsid w:val="007B216E"/>
    <w:rsid w:val="007B6ADE"/>
    <w:rsid w:val="007C2B86"/>
    <w:rsid w:val="007C3B14"/>
    <w:rsid w:val="007C5064"/>
    <w:rsid w:val="007C54D7"/>
    <w:rsid w:val="007C6C27"/>
    <w:rsid w:val="007D03FE"/>
    <w:rsid w:val="007D0777"/>
    <w:rsid w:val="007D40B7"/>
    <w:rsid w:val="007D44E6"/>
    <w:rsid w:val="007D49FC"/>
    <w:rsid w:val="007D4FDE"/>
    <w:rsid w:val="007D5DDF"/>
    <w:rsid w:val="007D606B"/>
    <w:rsid w:val="007D7B3A"/>
    <w:rsid w:val="007E058A"/>
    <w:rsid w:val="007E1E97"/>
    <w:rsid w:val="007E37AC"/>
    <w:rsid w:val="007E4A9D"/>
    <w:rsid w:val="007E52A7"/>
    <w:rsid w:val="007E5C02"/>
    <w:rsid w:val="007E70F9"/>
    <w:rsid w:val="007E77BF"/>
    <w:rsid w:val="007E7F1F"/>
    <w:rsid w:val="007F0A92"/>
    <w:rsid w:val="007F3382"/>
    <w:rsid w:val="007F66EA"/>
    <w:rsid w:val="007F6BBF"/>
    <w:rsid w:val="007F7132"/>
    <w:rsid w:val="00800807"/>
    <w:rsid w:val="008047D7"/>
    <w:rsid w:val="0080553E"/>
    <w:rsid w:val="00805B83"/>
    <w:rsid w:val="00806D01"/>
    <w:rsid w:val="008074BC"/>
    <w:rsid w:val="00810938"/>
    <w:rsid w:val="008128E4"/>
    <w:rsid w:val="00813707"/>
    <w:rsid w:val="00813B3D"/>
    <w:rsid w:val="00813F59"/>
    <w:rsid w:val="0081499A"/>
    <w:rsid w:val="00815030"/>
    <w:rsid w:val="008156E2"/>
    <w:rsid w:val="008159C8"/>
    <w:rsid w:val="008204C7"/>
    <w:rsid w:val="0082307F"/>
    <w:rsid w:val="00823CA6"/>
    <w:rsid w:val="008250F4"/>
    <w:rsid w:val="00826F6F"/>
    <w:rsid w:val="0082777E"/>
    <w:rsid w:val="00830C84"/>
    <w:rsid w:val="0083326C"/>
    <w:rsid w:val="008337FA"/>
    <w:rsid w:val="00834789"/>
    <w:rsid w:val="00834AA6"/>
    <w:rsid w:val="0083726A"/>
    <w:rsid w:val="00843B53"/>
    <w:rsid w:val="008460B6"/>
    <w:rsid w:val="00850BC5"/>
    <w:rsid w:val="00850FCF"/>
    <w:rsid w:val="0085279D"/>
    <w:rsid w:val="0085333F"/>
    <w:rsid w:val="00855642"/>
    <w:rsid w:val="00855B37"/>
    <w:rsid w:val="00860879"/>
    <w:rsid w:val="00864723"/>
    <w:rsid w:val="008648E6"/>
    <w:rsid w:val="00867AB0"/>
    <w:rsid w:val="00867ED4"/>
    <w:rsid w:val="00870E5F"/>
    <w:rsid w:val="00871CBC"/>
    <w:rsid w:val="00872716"/>
    <w:rsid w:val="00872E76"/>
    <w:rsid w:val="00873F0E"/>
    <w:rsid w:val="00874A15"/>
    <w:rsid w:val="00875A16"/>
    <w:rsid w:val="00876701"/>
    <w:rsid w:val="00882C0B"/>
    <w:rsid w:val="00883096"/>
    <w:rsid w:val="00883B26"/>
    <w:rsid w:val="00890D53"/>
    <w:rsid w:val="00893617"/>
    <w:rsid w:val="00894F58"/>
    <w:rsid w:val="00895FC9"/>
    <w:rsid w:val="008A072C"/>
    <w:rsid w:val="008A10E2"/>
    <w:rsid w:val="008A303D"/>
    <w:rsid w:val="008A4516"/>
    <w:rsid w:val="008A462B"/>
    <w:rsid w:val="008A4DFA"/>
    <w:rsid w:val="008A6456"/>
    <w:rsid w:val="008A6BCE"/>
    <w:rsid w:val="008A79D1"/>
    <w:rsid w:val="008B0FFF"/>
    <w:rsid w:val="008B118C"/>
    <w:rsid w:val="008B28AA"/>
    <w:rsid w:val="008B2FB6"/>
    <w:rsid w:val="008B43A1"/>
    <w:rsid w:val="008B454C"/>
    <w:rsid w:val="008B6C3A"/>
    <w:rsid w:val="008B6D99"/>
    <w:rsid w:val="008B7D8C"/>
    <w:rsid w:val="008C01A9"/>
    <w:rsid w:val="008C37E1"/>
    <w:rsid w:val="008C3ED5"/>
    <w:rsid w:val="008C5D3A"/>
    <w:rsid w:val="008D715A"/>
    <w:rsid w:val="008E04B0"/>
    <w:rsid w:val="008E137C"/>
    <w:rsid w:val="008E63DF"/>
    <w:rsid w:val="008E7C42"/>
    <w:rsid w:val="008F071D"/>
    <w:rsid w:val="008F3FE0"/>
    <w:rsid w:val="008F50A5"/>
    <w:rsid w:val="008F5904"/>
    <w:rsid w:val="008F5DEB"/>
    <w:rsid w:val="008F65A7"/>
    <w:rsid w:val="008F71A1"/>
    <w:rsid w:val="009019DC"/>
    <w:rsid w:val="00902A56"/>
    <w:rsid w:val="009033F7"/>
    <w:rsid w:val="00903EE1"/>
    <w:rsid w:val="009043BA"/>
    <w:rsid w:val="00906A9F"/>
    <w:rsid w:val="00907281"/>
    <w:rsid w:val="00907C48"/>
    <w:rsid w:val="009120C0"/>
    <w:rsid w:val="00912533"/>
    <w:rsid w:val="00914BAA"/>
    <w:rsid w:val="009150C3"/>
    <w:rsid w:val="009153E7"/>
    <w:rsid w:val="009249BB"/>
    <w:rsid w:val="009255AD"/>
    <w:rsid w:val="00927599"/>
    <w:rsid w:val="0093178D"/>
    <w:rsid w:val="00931BE1"/>
    <w:rsid w:val="00933E22"/>
    <w:rsid w:val="00934C8C"/>
    <w:rsid w:val="009358EE"/>
    <w:rsid w:val="00936D0E"/>
    <w:rsid w:val="009374B3"/>
    <w:rsid w:val="009418B2"/>
    <w:rsid w:val="00942341"/>
    <w:rsid w:val="00944068"/>
    <w:rsid w:val="009446A1"/>
    <w:rsid w:val="00944982"/>
    <w:rsid w:val="00945B7E"/>
    <w:rsid w:val="00945BF8"/>
    <w:rsid w:val="00950A0A"/>
    <w:rsid w:val="00952C55"/>
    <w:rsid w:val="00952CFF"/>
    <w:rsid w:val="0095384C"/>
    <w:rsid w:val="00954E2F"/>
    <w:rsid w:val="00955734"/>
    <w:rsid w:val="00960148"/>
    <w:rsid w:val="00961A77"/>
    <w:rsid w:val="00963916"/>
    <w:rsid w:val="00963E8F"/>
    <w:rsid w:val="00965EC1"/>
    <w:rsid w:val="00970522"/>
    <w:rsid w:val="00971333"/>
    <w:rsid w:val="00971A9A"/>
    <w:rsid w:val="00971D9C"/>
    <w:rsid w:val="009721FF"/>
    <w:rsid w:val="009723D6"/>
    <w:rsid w:val="00972407"/>
    <w:rsid w:val="00975FEE"/>
    <w:rsid w:val="00976085"/>
    <w:rsid w:val="00976290"/>
    <w:rsid w:val="0098016A"/>
    <w:rsid w:val="00981D71"/>
    <w:rsid w:val="009837C0"/>
    <w:rsid w:val="009848BE"/>
    <w:rsid w:val="00985C26"/>
    <w:rsid w:val="00986858"/>
    <w:rsid w:val="00995E46"/>
    <w:rsid w:val="00997E49"/>
    <w:rsid w:val="009A00AB"/>
    <w:rsid w:val="009A494D"/>
    <w:rsid w:val="009A4CF0"/>
    <w:rsid w:val="009A64DA"/>
    <w:rsid w:val="009B00B7"/>
    <w:rsid w:val="009B51BB"/>
    <w:rsid w:val="009B69B6"/>
    <w:rsid w:val="009B7C61"/>
    <w:rsid w:val="009C08AB"/>
    <w:rsid w:val="009C3B55"/>
    <w:rsid w:val="009C7FFD"/>
    <w:rsid w:val="009D190D"/>
    <w:rsid w:val="009D4E1C"/>
    <w:rsid w:val="009E0985"/>
    <w:rsid w:val="009E0D2B"/>
    <w:rsid w:val="009E0E3C"/>
    <w:rsid w:val="009E2D1D"/>
    <w:rsid w:val="009E3AC6"/>
    <w:rsid w:val="009E3E0C"/>
    <w:rsid w:val="009E5831"/>
    <w:rsid w:val="009F19F8"/>
    <w:rsid w:val="009F31E1"/>
    <w:rsid w:val="009F3886"/>
    <w:rsid w:val="009F6CDC"/>
    <w:rsid w:val="009F7BF9"/>
    <w:rsid w:val="00A020AD"/>
    <w:rsid w:val="00A02777"/>
    <w:rsid w:val="00A02EEA"/>
    <w:rsid w:val="00A035D6"/>
    <w:rsid w:val="00A03C8D"/>
    <w:rsid w:val="00A103BE"/>
    <w:rsid w:val="00A1051F"/>
    <w:rsid w:val="00A11250"/>
    <w:rsid w:val="00A1165E"/>
    <w:rsid w:val="00A13731"/>
    <w:rsid w:val="00A1709A"/>
    <w:rsid w:val="00A2034A"/>
    <w:rsid w:val="00A216B7"/>
    <w:rsid w:val="00A21827"/>
    <w:rsid w:val="00A22D6A"/>
    <w:rsid w:val="00A23A29"/>
    <w:rsid w:val="00A264FD"/>
    <w:rsid w:val="00A26B71"/>
    <w:rsid w:val="00A2705D"/>
    <w:rsid w:val="00A31593"/>
    <w:rsid w:val="00A34C84"/>
    <w:rsid w:val="00A35865"/>
    <w:rsid w:val="00A35A99"/>
    <w:rsid w:val="00A377E7"/>
    <w:rsid w:val="00A41FA2"/>
    <w:rsid w:val="00A423F6"/>
    <w:rsid w:val="00A44280"/>
    <w:rsid w:val="00A44C89"/>
    <w:rsid w:val="00A44E73"/>
    <w:rsid w:val="00A46F5F"/>
    <w:rsid w:val="00A47942"/>
    <w:rsid w:val="00A51FD0"/>
    <w:rsid w:val="00A52796"/>
    <w:rsid w:val="00A5659E"/>
    <w:rsid w:val="00A56B9F"/>
    <w:rsid w:val="00A60B1B"/>
    <w:rsid w:val="00A61512"/>
    <w:rsid w:val="00A6184F"/>
    <w:rsid w:val="00A61EFA"/>
    <w:rsid w:val="00A624F7"/>
    <w:rsid w:val="00A63E21"/>
    <w:rsid w:val="00A655AA"/>
    <w:rsid w:val="00A659EC"/>
    <w:rsid w:val="00A72D8C"/>
    <w:rsid w:val="00A74839"/>
    <w:rsid w:val="00A76F8E"/>
    <w:rsid w:val="00A774A2"/>
    <w:rsid w:val="00A83560"/>
    <w:rsid w:val="00A83964"/>
    <w:rsid w:val="00A84493"/>
    <w:rsid w:val="00A84F65"/>
    <w:rsid w:val="00A86887"/>
    <w:rsid w:val="00A92C28"/>
    <w:rsid w:val="00A95BB7"/>
    <w:rsid w:val="00A95FBF"/>
    <w:rsid w:val="00AA343B"/>
    <w:rsid w:val="00AA35BC"/>
    <w:rsid w:val="00AA3F12"/>
    <w:rsid w:val="00AA50AB"/>
    <w:rsid w:val="00AA50EA"/>
    <w:rsid w:val="00AB15E6"/>
    <w:rsid w:val="00AB19C7"/>
    <w:rsid w:val="00AB46FB"/>
    <w:rsid w:val="00AB63A6"/>
    <w:rsid w:val="00AB74CD"/>
    <w:rsid w:val="00AB7DCF"/>
    <w:rsid w:val="00AC06D8"/>
    <w:rsid w:val="00AC082D"/>
    <w:rsid w:val="00AC1AF5"/>
    <w:rsid w:val="00AC275C"/>
    <w:rsid w:val="00AC3F3A"/>
    <w:rsid w:val="00AD09C4"/>
    <w:rsid w:val="00AD269F"/>
    <w:rsid w:val="00AD2829"/>
    <w:rsid w:val="00AD44A7"/>
    <w:rsid w:val="00AD4DB1"/>
    <w:rsid w:val="00AD55E1"/>
    <w:rsid w:val="00AD5750"/>
    <w:rsid w:val="00AD6190"/>
    <w:rsid w:val="00AE0842"/>
    <w:rsid w:val="00AE1661"/>
    <w:rsid w:val="00AE290F"/>
    <w:rsid w:val="00AE3137"/>
    <w:rsid w:val="00AE4136"/>
    <w:rsid w:val="00AE5E83"/>
    <w:rsid w:val="00AE6D5F"/>
    <w:rsid w:val="00AF41B1"/>
    <w:rsid w:val="00B019E4"/>
    <w:rsid w:val="00B0212E"/>
    <w:rsid w:val="00B039BF"/>
    <w:rsid w:val="00B048A4"/>
    <w:rsid w:val="00B06F78"/>
    <w:rsid w:val="00B06FF1"/>
    <w:rsid w:val="00B0704B"/>
    <w:rsid w:val="00B07054"/>
    <w:rsid w:val="00B1032C"/>
    <w:rsid w:val="00B10659"/>
    <w:rsid w:val="00B14404"/>
    <w:rsid w:val="00B14528"/>
    <w:rsid w:val="00B158CF"/>
    <w:rsid w:val="00B17C76"/>
    <w:rsid w:val="00B2084E"/>
    <w:rsid w:val="00B24518"/>
    <w:rsid w:val="00B25293"/>
    <w:rsid w:val="00B25D27"/>
    <w:rsid w:val="00B27840"/>
    <w:rsid w:val="00B3003B"/>
    <w:rsid w:val="00B301E6"/>
    <w:rsid w:val="00B3038A"/>
    <w:rsid w:val="00B31E26"/>
    <w:rsid w:val="00B34005"/>
    <w:rsid w:val="00B34529"/>
    <w:rsid w:val="00B35619"/>
    <w:rsid w:val="00B41459"/>
    <w:rsid w:val="00B4186E"/>
    <w:rsid w:val="00B428B8"/>
    <w:rsid w:val="00B434C8"/>
    <w:rsid w:val="00B445FD"/>
    <w:rsid w:val="00B44C54"/>
    <w:rsid w:val="00B45EC7"/>
    <w:rsid w:val="00B468B0"/>
    <w:rsid w:val="00B53B57"/>
    <w:rsid w:val="00B5467F"/>
    <w:rsid w:val="00B54A07"/>
    <w:rsid w:val="00B55B2B"/>
    <w:rsid w:val="00B55B60"/>
    <w:rsid w:val="00B6240A"/>
    <w:rsid w:val="00B63B43"/>
    <w:rsid w:val="00B64684"/>
    <w:rsid w:val="00B676CA"/>
    <w:rsid w:val="00B73ACC"/>
    <w:rsid w:val="00B73F42"/>
    <w:rsid w:val="00B7423E"/>
    <w:rsid w:val="00B745FA"/>
    <w:rsid w:val="00B75988"/>
    <w:rsid w:val="00B768A1"/>
    <w:rsid w:val="00B77FE3"/>
    <w:rsid w:val="00B802A6"/>
    <w:rsid w:val="00B805C4"/>
    <w:rsid w:val="00B853D7"/>
    <w:rsid w:val="00B855E8"/>
    <w:rsid w:val="00B86133"/>
    <w:rsid w:val="00B90F54"/>
    <w:rsid w:val="00B9161C"/>
    <w:rsid w:val="00B940B5"/>
    <w:rsid w:val="00B95F9C"/>
    <w:rsid w:val="00BA01B2"/>
    <w:rsid w:val="00BA1209"/>
    <w:rsid w:val="00BA14B8"/>
    <w:rsid w:val="00BA265E"/>
    <w:rsid w:val="00BA48A1"/>
    <w:rsid w:val="00BA5A46"/>
    <w:rsid w:val="00BA6600"/>
    <w:rsid w:val="00BB5B10"/>
    <w:rsid w:val="00BB77DA"/>
    <w:rsid w:val="00BC1192"/>
    <w:rsid w:val="00BC246B"/>
    <w:rsid w:val="00BC4524"/>
    <w:rsid w:val="00BC73ED"/>
    <w:rsid w:val="00BC7A25"/>
    <w:rsid w:val="00BD0D56"/>
    <w:rsid w:val="00BD1A0C"/>
    <w:rsid w:val="00BD2B28"/>
    <w:rsid w:val="00BD318A"/>
    <w:rsid w:val="00BD3DAD"/>
    <w:rsid w:val="00BD4B7F"/>
    <w:rsid w:val="00BD5755"/>
    <w:rsid w:val="00BD6E0D"/>
    <w:rsid w:val="00BD6EA6"/>
    <w:rsid w:val="00BE04E7"/>
    <w:rsid w:val="00BE1617"/>
    <w:rsid w:val="00BE2EBF"/>
    <w:rsid w:val="00BE37B5"/>
    <w:rsid w:val="00BE40D1"/>
    <w:rsid w:val="00BE519F"/>
    <w:rsid w:val="00BE55FC"/>
    <w:rsid w:val="00BE7512"/>
    <w:rsid w:val="00BE7813"/>
    <w:rsid w:val="00BF4F96"/>
    <w:rsid w:val="00C00E32"/>
    <w:rsid w:val="00C01896"/>
    <w:rsid w:val="00C0222E"/>
    <w:rsid w:val="00C03AA0"/>
    <w:rsid w:val="00C05860"/>
    <w:rsid w:val="00C06624"/>
    <w:rsid w:val="00C11368"/>
    <w:rsid w:val="00C12934"/>
    <w:rsid w:val="00C12E69"/>
    <w:rsid w:val="00C12F26"/>
    <w:rsid w:val="00C13B59"/>
    <w:rsid w:val="00C15010"/>
    <w:rsid w:val="00C15559"/>
    <w:rsid w:val="00C1618F"/>
    <w:rsid w:val="00C16935"/>
    <w:rsid w:val="00C16BAE"/>
    <w:rsid w:val="00C16FC0"/>
    <w:rsid w:val="00C17E25"/>
    <w:rsid w:val="00C20345"/>
    <w:rsid w:val="00C2350D"/>
    <w:rsid w:val="00C27326"/>
    <w:rsid w:val="00C308C3"/>
    <w:rsid w:val="00C30CC6"/>
    <w:rsid w:val="00C32C80"/>
    <w:rsid w:val="00C333DE"/>
    <w:rsid w:val="00C33AFC"/>
    <w:rsid w:val="00C3495D"/>
    <w:rsid w:val="00C40692"/>
    <w:rsid w:val="00C4398D"/>
    <w:rsid w:val="00C44089"/>
    <w:rsid w:val="00C446B2"/>
    <w:rsid w:val="00C45304"/>
    <w:rsid w:val="00C46E22"/>
    <w:rsid w:val="00C50A69"/>
    <w:rsid w:val="00C51397"/>
    <w:rsid w:val="00C56181"/>
    <w:rsid w:val="00C5797D"/>
    <w:rsid w:val="00C65BEA"/>
    <w:rsid w:val="00C65CFC"/>
    <w:rsid w:val="00C6683A"/>
    <w:rsid w:val="00C7072E"/>
    <w:rsid w:val="00C721F7"/>
    <w:rsid w:val="00C7283D"/>
    <w:rsid w:val="00C73C0E"/>
    <w:rsid w:val="00C75957"/>
    <w:rsid w:val="00C75FD5"/>
    <w:rsid w:val="00C7731A"/>
    <w:rsid w:val="00C85FF9"/>
    <w:rsid w:val="00C86178"/>
    <w:rsid w:val="00C87F6F"/>
    <w:rsid w:val="00C9190A"/>
    <w:rsid w:val="00CA4082"/>
    <w:rsid w:val="00CA4308"/>
    <w:rsid w:val="00CA6D17"/>
    <w:rsid w:val="00CB1013"/>
    <w:rsid w:val="00CC0B24"/>
    <w:rsid w:val="00CC21AB"/>
    <w:rsid w:val="00CC462D"/>
    <w:rsid w:val="00CC4840"/>
    <w:rsid w:val="00CC4DCF"/>
    <w:rsid w:val="00CC522C"/>
    <w:rsid w:val="00CC56D6"/>
    <w:rsid w:val="00CC7A58"/>
    <w:rsid w:val="00CD327F"/>
    <w:rsid w:val="00CD3B06"/>
    <w:rsid w:val="00CD4715"/>
    <w:rsid w:val="00CE06C4"/>
    <w:rsid w:val="00CE0AF6"/>
    <w:rsid w:val="00CE20FF"/>
    <w:rsid w:val="00CE677B"/>
    <w:rsid w:val="00CE7F76"/>
    <w:rsid w:val="00CF0B7E"/>
    <w:rsid w:val="00CF236C"/>
    <w:rsid w:val="00CF2607"/>
    <w:rsid w:val="00CF2DEA"/>
    <w:rsid w:val="00CF531C"/>
    <w:rsid w:val="00CF6AF4"/>
    <w:rsid w:val="00CF6D02"/>
    <w:rsid w:val="00CF7F78"/>
    <w:rsid w:val="00D0199E"/>
    <w:rsid w:val="00D021BB"/>
    <w:rsid w:val="00D042B3"/>
    <w:rsid w:val="00D0747D"/>
    <w:rsid w:val="00D12500"/>
    <w:rsid w:val="00D125CA"/>
    <w:rsid w:val="00D1275A"/>
    <w:rsid w:val="00D136AE"/>
    <w:rsid w:val="00D147E9"/>
    <w:rsid w:val="00D16367"/>
    <w:rsid w:val="00D20AEB"/>
    <w:rsid w:val="00D20D18"/>
    <w:rsid w:val="00D225B3"/>
    <w:rsid w:val="00D2364B"/>
    <w:rsid w:val="00D2398F"/>
    <w:rsid w:val="00D23BFC"/>
    <w:rsid w:val="00D24CB2"/>
    <w:rsid w:val="00D273EB"/>
    <w:rsid w:val="00D27B41"/>
    <w:rsid w:val="00D3482A"/>
    <w:rsid w:val="00D36D05"/>
    <w:rsid w:val="00D4069E"/>
    <w:rsid w:val="00D40A07"/>
    <w:rsid w:val="00D41D88"/>
    <w:rsid w:val="00D4346A"/>
    <w:rsid w:val="00D435DD"/>
    <w:rsid w:val="00D44F4B"/>
    <w:rsid w:val="00D46032"/>
    <w:rsid w:val="00D474C2"/>
    <w:rsid w:val="00D50F4D"/>
    <w:rsid w:val="00D542EC"/>
    <w:rsid w:val="00D5560E"/>
    <w:rsid w:val="00D55F00"/>
    <w:rsid w:val="00D5721E"/>
    <w:rsid w:val="00D60E1D"/>
    <w:rsid w:val="00D62F3C"/>
    <w:rsid w:val="00D6385F"/>
    <w:rsid w:val="00D64041"/>
    <w:rsid w:val="00D66ED2"/>
    <w:rsid w:val="00D71178"/>
    <w:rsid w:val="00D735D4"/>
    <w:rsid w:val="00D75A2F"/>
    <w:rsid w:val="00D75B83"/>
    <w:rsid w:val="00D75DBA"/>
    <w:rsid w:val="00D765A3"/>
    <w:rsid w:val="00D77372"/>
    <w:rsid w:val="00D77503"/>
    <w:rsid w:val="00D82DC1"/>
    <w:rsid w:val="00D831D5"/>
    <w:rsid w:val="00D8363C"/>
    <w:rsid w:val="00D85967"/>
    <w:rsid w:val="00D9104C"/>
    <w:rsid w:val="00D92158"/>
    <w:rsid w:val="00D94251"/>
    <w:rsid w:val="00DA205A"/>
    <w:rsid w:val="00DA7850"/>
    <w:rsid w:val="00DB1093"/>
    <w:rsid w:val="00DB15AD"/>
    <w:rsid w:val="00DB22DF"/>
    <w:rsid w:val="00DB3C2A"/>
    <w:rsid w:val="00DB6CE6"/>
    <w:rsid w:val="00DB736D"/>
    <w:rsid w:val="00DB79AD"/>
    <w:rsid w:val="00DC0424"/>
    <w:rsid w:val="00DC1C71"/>
    <w:rsid w:val="00DC31D6"/>
    <w:rsid w:val="00DC4BA2"/>
    <w:rsid w:val="00DC5D5F"/>
    <w:rsid w:val="00DC6D03"/>
    <w:rsid w:val="00DD202B"/>
    <w:rsid w:val="00DD28BD"/>
    <w:rsid w:val="00DD340B"/>
    <w:rsid w:val="00DD6931"/>
    <w:rsid w:val="00DD7462"/>
    <w:rsid w:val="00DE0716"/>
    <w:rsid w:val="00DE0EEE"/>
    <w:rsid w:val="00DE7304"/>
    <w:rsid w:val="00DE79E1"/>
    <w:rsid w:val="00DE79F4"/>
    <w:rsid w:val="00DF062E"/>
    <w:rsid w:val="00DF2803"/>
    <w:rsid w:val="00DF40A8"/>
    <w:rsid w:val="00DF671D"/>
    <w:rsid w:val="00DF6732"/>
    <w:rsid w:val="00DF7474"/>
    <w:rsid w:val="00E00776"/>
    <w:rsid w:val="00E01916"/>
    <w:rsid w:val="00E028AF"/>
    <w:rsid w:val="00E04C8E"/>
    <w:rsid w:val="00E078EB"/>
    <w:rsid w:val="00E102F1"/>
    <w:rsid w:val="00E10854"/>
    <w:rsid w:val="00E11241"/>
    <w:rsid w:val="00E12609"/>
    <w:rsid w:val="00E136B8"/>
    <w:rsid w:val="00E13C6E"/>
    <w:rsid w:val="00E15741"/>
    <w:rsid w:val="00E2003B"/>
    <w:rsid w:val="00E203A8"/>
    <w:rsid w:val="00E20F93"/>
    <w:rsid w:val="00E2303B"/>
    <w:rsid w:val="00E27608"/>
    <w:rsid w:val="00E313CF"/>
    <w:rsid w:val="00E32867"/>
    <w:rsid w:val="00E35FE8"/>
    <w:rsid w:val="00E37002"/>
    <w:rsid w:val="00E37D49"/>
    <w:rsid w:val="00E4477D"/>
    <w:rsid w:val="00E44A16"/>
    <w:rsid w:val="00E44E90"/>
    <w:rsid w:val="00E46C18"/>
    <w:rsid w:val="00E50165"/>
    <w:rsid w:val="00E5242C"/>
    <w:rsid w:val="00E539CC"/>
    <w:rsid w:val="00E53EED"/>
    <w:rsid w:val="00E550AC"/>
    <w:rsid w:val="00E625B0"/>
    <w:rsid w:val="00E6303B"/>
    <w:rsid w:val="00E63E8B"/>
    <w:rsid w:val="00E64992"/>
    <w:rsid w:val="00E66A58"/>
    <w:rsid w:val="00E67666"/>
    <w:rsid w:val="00E71428"/>
    <w:rsid w:val="00E766E8"/>
    <w:rsid w:val="00E76F27"/>
    <w:rsid w:val="00E80090"/>
    <w:rsid w:val="00E81343"/>
    <w:rsid w:val="00E8314E"/>
    <w:rsid w:val="00E86CC0"/>
    <w:rsid w:val="00E8768B"/>
    <w:rsid w:val="00E91776"/>
    <w:rsid w:val="00E924EB"/>
    <w:rsid w:val="00E934D7"/>
    <w:rsid w:val="00E9405E"/>
    <w:rsid w:val="00E95F05"/>
    <w:rsid w:val="00EA1E63"/>
    <w:rsid w:val="00EA2A19"/>
    <w:rsid w:val="00EB3839"/>
    <w:rsid w:val="00EB7D8F"/>
    <w:rsid w:val="00EC4FFA"/>
    <w:rsid w:val="00EC6FA3"/>
    <w:rsid w:val="00ED47E6"/>
    <w:rsid w:val="00ED7ACC"/>
    <w:rsid w:val="00EE0F58"/>
    <w:rsid w:val="00EE4891"/>
    <w:rsid w:val="00EE5B97"/>
    <w:rsid w:val="00EE6043"/>
    <w:rsid w:val="00EF03C1"/>
    <w:rsid w:val="00EF0768"/>
    <w:rsid w:val="00EF599B"/>
    <w:rsid w:val="00F02694"/>
    <w:rsid w:val="00F03079"/>
    <w:rsid w:val="00F03A8B"/>
    <w:rsid w:val="00F0437A"/>
    <w:rsid w:val="00F06F26"/>
    <w:rsid w:val="00F07591"/>
    <w:rsid w:val="00F11162"/>
    <w:rsid w:val="00F11263"/>
    <w:rsid w:val="00F117EE"/>
    <w:rsid w:val="00F12357"/>
    <w:rsid w:val="00F14729"/>
    <w:rsid w:val="00F15D6D"/>
    <w:rsid w:val="00F16970"/>
    <w:rsid w:val="00F16AE5"/>
    <w:rsid w:val="00F16FCF"/>
    <w:rsid w:val="00F178A2"/>
    <w:rsid w:val="00F200DA"/>
    <w:rsid w:val="00F2427F"/>
    <w:rsid w:val="00F26269"/>
    <w:rsid w:val="00F26494"/>
    <w:rsid w:val="00F26E83"/>
    <w:rsid w:val="00F2780A"/>
    <w:rsid w:val="00F278DB"/>
    <w:rsid w:val="00F325D5"/>
    <w:rsid w:val="00F33DB7"/>
    <w:rsid w:val="00F35DDF"/>
    <w:rsid w:val="00F36089"/>
    <w:rsid w:val="00F40472"/>
    <w:rsid w:val="00F477CE"/>
    <w:rsid w:val="00F50E44"/>
    <w:rsid w:val="00F51CF1"/>
    <w:rsid w:val="00F5272D"/>
    <w:rsid w:val="00F52EBA"/>
    <w:rsid w:val="00F6052C"/>
    <w:rsid w:val="00F60F39"/>
    <w:rsid w:val="00F6206D"/>
    <w:rsid w:val="00F6238B"/>
    <w:rsid w:val="00F62A74"/>
    <w:rsid w:val="00F637C8"/>
    <w:rsid w:val="00F65093"/>
    <w:rsid w:val="00F654DD"/>
    <w:rsid w:val="00F66844"/>
    <w:rsid w:val="00F6771B"/>
    <w:rsid w:val="00F711FA"/>
    <w:rsid w:val="00F7597D"/>
    <w:rsid w:val="00F75B80"/>
    <w:rsid w:val="00F76317"/>
    <w:rsid w:val="00F82A73"/>
    <w:rsid w:val="00F85CCF"/>
    <w:rsid w:val="00F8724F"/>
    <w:rsid w:val="00F90BC1"/>
    <w:rsid w:val="00F92341"/>
    <w:rsid w:val="00F92388"/>
    <w:rsid w:val="00F939CA"/>
    <w:rsid w:val="00F97DCD"/>
    <w:rsid w:val="00FA2AA9"/>
    <w:rsid w:val="00FA3232"/>
    <w:rsid w:val="00FA4427"/>
    <w:rsid w:val="00FA446B"/>
    <w:rsid w:val="00FB14B7"/>
    <w:rsid w:val="00FB4672"/>
    <w:rsid w:val="00FB542C"/>
    <w:rsid w:val="00FB6F38"/>
    <w:rsid w:val="00FC1C9F"/>
    <w:rsid w:val="00FC25D4"/>
    <w:rsid w:val="00FC3D80"/>
    <w:rsid w:val="00FC6F4F"/>
    <w:rsid w:val="00FD2771"/>
    <w:rsid w:val="00FD2AC7"/>
    <w:rsid w:val="00FD3AEF"/>
    <w:rsid w:val="00FD62E5"/>
    <w:rsid w:val="00FD7441"/>
    <w:rsid w:val="00FD7911"/>
    <w:rsid w:val="00FE151A"/>
    <w:rsid w:val="00FE183B"/>
    <w:rsid w:val="00FE2756"/>
    <w:rsid w:val="00FE47CA"/>
    <w:rsid w:val="00FE5C49"/>
    <w:rsid w:val="00FE7F16"/>
    <w:rsid w:val="00FF24F7"/>
    <w:rsid w:val="00FF2F78"/>
    <w:rsid w:val="00FF32ED"/>
    <w:rsid w:val="00FF7A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D95C"/>
  <w15:chartTrackingRefBased/>
  <w15:docId w15:val="{2C637275-6974-42EE-BF03-D345F1A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BD"/>
  </w:style>
  <w:style w:type="paragraph" w:styleId="Heading6">
    <w:name w:val="heading 6"/>
    <w:basedOn w:val="Normal"/>
    <w:next w:val="Normal"/>
    <w:link w:val="Heading6Char"/>
    <w:qFormat/>
    <w:rsid w:val="00AB7DCF"/>
    <w:pPr>
      <w:numPr>
        <w:ilvl w:val="5"/>
        <w:numId w:val="19"/>
      </w:numPr>
      <w:suppressAutoHyphens/>
      <w:spacing w:before="240" w:after="60" w:line="360" w:lineRule="auto"/>
      <w:jc w:val="both"/>
      <w:outlineLvl w:val="5"/>
    </w:pPr>
    <w:rPr>
      <w:rFonts w:ascii="Arial" w:eastAsia="Times New Roman" w:hAnsi="Arial" w:cs="Times New Roman"/>
      <w:b/>
      <w:bCs/>
      <w:kern w:val="0"/>
      <w14:ligatures w14:val="none"/>
    </w:rPr>
  </w:style>
  <w:style w:type="paragraph" w:styleId="Heading7">
    <w:name w:val="heading 7"/>
    <w:basedOn w:val="Normal"/>
    <w:next w:val="Normal"/>
    <w:link w:val="Heading7Char"/>
    <w:qFormat/>
    <w:rsid w:val="00AB7DCF"/>
    <w:pPr>
      <w:numPr>
        <w:ilvl w:val="6"/>
        <w:numId w:val="19"/>
      </w:numPr>
      <w:suppressAutoHyphens/>
      <w:spacing w:before="240" w:after="60" w:line="360" w:lineRule="auto"/>
      <w:jc w:val="both"/>
      <w:outlineLvl w:val="6"/>
    </w:pPr>
    <w:rPr>
      <w:rFonts w:ascii="Arial" w:eastAsia="Times New Roman" w:hAnsi="Arial" w:cs="Times New Roman"/>
      <w:kern w:val="0"/>
      <w:sz w:val="24"/>
      <w:szCs w:val="24"/>
      <w14:ligatures w14:val="none"/>
    </w:rPr>
  </w:style>
  <w:style w:type="paragraph" w:styleId="Heading8">
    <w:name w:val="heading 8"/>
    <w:basedOn w:val="Normal"/>
    <w:next w:val="Normal"/>
    <w:link w:val="Heading8Char"/>
    <w:qFormat/>
    <w:rsid w:val="00AB7DCF"/>
    <w:pPr>
      <w:numPr>
        <w:ilvl w:val="7"/>
        <w:numId w:val="19"/>
      </w:numPr>
      <w:suppressAutoHyphens/>
      <w:spacing w:before="240" w:after="60" w:line="360" w:lineRule="auto"/>
      <w:jc w:val="both"/>
      <w:outlineLvl w:val="7"/>
    </w:pPr>
    <w:rPr>
      <w:rFonts w:ascii="Arial" w:eastAsia="Times New Roman" w:hAnsi="Arial" w:cs="Times New Roman"/>
      <w:i/>
      <w:iCs/>
      <w:kern w:val="0"/>
      <w:sz w:val="24"/>
      <w:szCs w:val="24"/>
      <w14:ligatures w14:val="none"/>
    </w:rPr>
  </w:style>
  <w:style w:type="paragraph" w:styleId="Heading9">
    <w:name w:val="heading 9"/>
    <w:basedOn w:val="Normal"/>
    <w:next w:val="Normal"/>
    <w:link w:val="Heading9Char"/>
    <w:qFormat/>
    <w:rsid w:val="00AB7DCF"/>
    <w:pPr>
      <w:numPr>
        <w:ilvl w:val="8"/>
        <w:numId w:val="19"/>
      </w:numPr>
      <w:suppressAutoHyphens/>
      <w:spacing w:before="240" w:after="60" w:line="360" w:lineRule="auto"/>
      <w:jc w:val="both"/>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B7"/>
    <w:pPr>
      <w:ind w:left="720"/>
      <w:contextualSpacing/>
    </w:pPr>
  </w:style>
  <w:style w:type="paragraph" w:styleId="FootnoteText">
    <w:name w:val="footnote text"/>
    <w:aliases w:val="Char Char,Char Char Char,Footnote Text Char Char Char Char,Footnote Text Char Char1,Footnote Text Char1 Char Char,Footnote Text Char1 Char1 Char1 Char Char Char,Footnote Text Char2,Footnote Text Char2 Char1 Char Char Char"/>
    <w:basedOn w:val="Normal"/>
    <w:link w:val="FootnoteTextChar"/>
    <w:uiPriority w:val="99"/>
    <w:unhideWhenUsed/>
    <w:qFormat/>
    <w:rsid w:val="00FB14B7"/>
    <w:pPr>
      <w:spacing w:after="0" w:line="240" w:lineRule="auto"/>
    </w:pPr>
    <w:rPr>
      <w:sz w:val="20"/>
      <w:szCs w:val="20"/>
    </w:rPr>
  </w:style>
  <w:style w:type="character" w:customStyle="1" w:styleId="FootnoteTextChar">
    <w:name w:val="Footnote Text Char"/>
    <w:aliases w:val="Char Char Char1,Char Char Char Char,Footnote Text Char Char Char Char Char,Footnote Text Char Char1 Char,Footnote Text Char1 Char Char Char,Footnote Text Char1 Char1 Char1 Char Char Char Char,Footnote Text Char2 Char"/>
    <w:basedOn w:val="DefaultParagraphFont"/>
    <w:link w:val="FootnoteText"/>
    <w:uiPriority w:val="99"/>
    <w:rsid w:val="00FB14B7"/>
    <w:rPr>
      <w:sz w:val="20"/>
      <w:szCs w:val="20"/>
    </w:rPr>
  </w:style>
  <w:style w:type="character" w:styleId="FootnoteReference">
    <w:name w:val="footnote reference"/>
    <w:aliases w:val="Footnote Reference + Superscript,Footnotes refss"/>
    <w:basedOn w:val="DefaultParagraphFont"/>
    <w:uiPriority w:val="99"/>
    <w:unhideWhenUsed/>
    <w:rsid w:val="00FB14B7"/>
    <w:rPr>
      <w:vertAlign w:val="superscript"/>
    </w:rPr>
  </w:style>
  <w:style w:type="character" w:customStyle="1" w:styleId="highlighted-amount">
    <w:name w:val="highlighted-amount"/>
    <w:basedOn w:val="DefaultParagraphFont"/>
    <w:rsid w:val="00FB14B7"/>
  </w:style>
  <w:style w:type="character" w:styleId="Emphasis">
    <w:name w:val="Emphasis"/>
    <w:basedOn w:val="DefaultParagraphFont"/>
    <w:uiPriority w:val="20"/>
    <w:qFormat/>
    <w:rsid w:val="00FB14B7"/>
    <w:rPr>
      <w:i/>
      <w:iCs/>
    </w:rPr>
  </w:style>
  <w:style w:type="paragraph" w:customStyle="1" w:styleId="Bold">
    <w:name w:val="Bold"/>
    <w:aliases w:val="underline &amp; Centre"/>
    <w:basedOn w:val="Normal"/>
    <w:rsid w:val="00FB14B7"/>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styleId="Hyperlink">
    <w:name w:val="Hyperlink"/>
    <w:unhideWhenUsed/>
    <w:rsid w:val="00FB14B7"/>
    <w:rPr>
      <w:color w:val="0563C1"/>
      <w:u w:val="single"/>
    </w:rPr>
  </w:style>
  <w:style w:type="character" w:styleId="CommentReference">
    <w:name w:val="annotation reference"/>
    <w:basedOn w:val="DefaultParagraphFont"/>
    <w:uiPriority w:val="99"/>
    <w:semiHidden/>
    <w:unhideWhenUsed/>
    <w:rsid w:val="00FB14B7"/>
    <w:rPr>
      <w:sz w:val="16"/>
      <w:szCs w:val="16"/>
    </w:rPr>
  </w:style>
  <w:style w:type="paragraph" w:styleId="CommentText">
    <w:name w:val="annotation text"/>
    <w:basedOn w:val="Normal"/>
    <w:link w:val="CommentTextChar"/>
    <w:uiPriority w:val="99"/>
    <w:unhideWhenUsed/>
    <w:rsid w:val="00FB14B7"/>
    <w:pPr>
      <w:spacing w:line="240" w:lineRule="auto"/>
    </w:pPr>
    <w:rPr>
      <w:sz w:val="20"/>
      <w:szCs w:val="20"/>
    </w:rPr>
  </w:style>
  <w:style w:type="character" w:customStyle="1" w:styleId="CommentTextChar">
    <w:name w:val="Comment Text Char"/>
    <w:basedOn w:val="DefaultParagraphFont"/>
    <w:link w:val="CommentText"/>
    <w:uiPriority w:val="99"/>
    <w:rsid w:val="00FB14B7"/>
    <w:rPr>
      <w:sz w:val="20"/>
      <w:szCs w:val="20"/>
    </w:rPr>
  </w:style>
  <w:style w:type="character" w:customStyle="1" w:styleId="Heading6Char">
    <w:name w:val="Heading 6 Char"/>
    <w:basedOn w:val="DefaultParagraphFont"/>
    <w:link w:val="Heading6"/>
    <w:rsid w:val="00AB7DCF"/>
    <w:rPr>
      <w:rFonts w:ascii="Arial" w:eastAsia="Times New Roman" w:hAnsi="Arial" w:cs="Times New Roman"/>
      <w:b/>
      <w:bCs/>
      <w:kern w:val="0"/>
      <w14:ligatures w14:val="none"/>
    </w:rPr>
  </w:style>
  <w:style w:type="character" w:customStyle="1" w:styleId="Heading7Char">
    <w:name w:val="Heading 7 Char"/>
    <w:basedOn w:val="DefaultParagraphFont"/>
    <w:link w:val="Heading7"/>
    <w:rsid w:val="00AB7DCF"/>
    <w:rPr>
      <w:rFonts w:ascii="Arial" w:eastAsia="Times New Roman" w:hAnsi="Arial" w:cs="Times New Roman"/>
      <w:kern w:val="0"/>
      <w:sz w:val="24"/>
      <w:szCs w:val="24"/>
      <w14:ligatures w14:val="none"/>
    </w:rPr>
  </w:style>
  <w:style w:type="character" w:customStyle="1" w:styleId="Heading8Char">
    <w:name w:val="Heading 8 Char"/>
    <w:basedOn w:val="DefaultParagraphFont"/>
    <w:link w:val="Heading8"/>
    <w:rsid w:val="00AB7DCF"/>
    <w:rPr>
      <w:rFonts w:ascii="Arial" w:eastAsia="Times New Roman" w:hAnsi="Arial" w:cs="Times New Roman"/>
      <w:i/>
      <w:iCs/>
      <w:kern w:val="0"/>
      <w:sz w:val="24"/>
      <w:szCs w:val="24"/>
      <w14:ligatures w14:val="none"/>
    </w:rPr>
  </w:style>
  <w:style w:type="character" w:customStyle="1" w:styleId="Heading9Char">
    <w:name w:val="Heading 9 Char"/>
    <w:basedOn w:val="DefaultParagraphFont"/>
    <w:link w:val="Heading9"/>
    <w:rsid w:val="00AB7DCF"/>
    <w:rPr>
      <w:rFonts w:ascii="Arial" w:eastAsia="Times New Roman" w:hAnsi="Arial" w:cs="Arial"/>
      <w:kern w:val="0"/>
      <w14:ligatures w14:val="none"/>
    </w:rPr>
  </w:style>
  <w:style w:type="paragraph" w:customStyle="1" w:styleId="GVMLetter1">
    <w:name w:val="GVMLetter1"/>
    <w:basedOn w:val="Normal"/>
    <w:rsid w:val="00AB7DCF"/>
    <w:pPr>
      <w:numPr>
        <w:numId w:val="19"/>
      </w:numPr>
      <w:suppressAutoHyphens/>
      <w:spacing w:before="240" w:after="0" w:line="360" w:lineRule="auto"/>
      <w:jc w:val="both"/>
      <w:outlineLvl w:val="0"/>
    </w:pPr>
    <w:rPr>
      <w:rFonts w:ascii="Arial" w:eastAsia="Times New Roman" w:hAnsi="Arial" w:cs="Times New Roman"/>
      <w:kern w:val="0"/>
      <w:sz w:val="24"/>
      <w:szCs w:val="20"/>
      <w14:ligatures w14:val="none"/>
    </w:rPr>
  </w:style>
  <w:style w:type="paragraph" w:customStyle="1" w:styleId="GVMLetter2">
    <w:name w:val="GVMLetter2"/>
    <w:basedOn w:val="Normal"/>
    <w:rsid w:val="00AB7DCF"/>
    <w:pPr>
      <w:numPr>
        <w:ilvl w:val="1"/>
        <w:numId w:val="19"/>
      </w:numPr>
      <w:suppressAutoHyphens/>
      <w:spacing w:after="0" w:line="360" w:lineRule="auto"/>
      <w:jc w:val="both"/>
      <w:outlineLvl w:val="1"/>
    </w:pPr>
    <w:rPr>
      <w:rFonts w:ascii="Arial" w:eastAsia="Times New Roman" w:hAnsi="Arial" w:cs="Times New Roman"/>
      <w:kern w:val="0"/>
      <w:sz w:val="24"/>
      <w:szCs w:val="20"/>
      <w14:ligatures w14:val="none"/>
    </w:rPr>
  </w:style>
  <w:style w:type="paragraph" w:customStyle="1" w:styleId="GVMLetter3">
    <w:name w:val="GVMLetter3"/>
    <w:basedOn w:val="Normal"/>
    <w:rsid w:val="00AB7DCF"/>
    <w:pPr>
      <w:numPr>
        <w:ilvl w:val="2"/>
        <w:numId w:val="19"/>
      </w:numPr>
      <w:suppressAutoHyphens/>
      <w:spacing w:after="0" w:line="360" w:lineRule="auto"/>
      <w:jc w:val="both"/>
      <w:outlineLvl w:val="2"/>
    </w:pPr>
    <w:rPr>
      <w:rFonts w:ascii="Arial" w:eastAsia="Times New Roman" w:hAnsi="Arial" w:cs="Times New Roman"/>
      <w:kern w:val="0"/>
      <w:sz w:val="24"/>
      <w:szCs w:val="20"/>
      <w14:ligatures w14:val="none"/>
    </w:rPr>
  </w:style>
  <w:style w:type="paragraph" w:customStyle="1" w:styleId="GVMLetter4">
    <w:name w:val="GVMLetter4"/>
    <w:basedOn w:val="Normal"/>
    <w:rsid w:val="00AB7DCF"/>
    <w:pPr>
      <w:numPr>
        <w:ilvl w:val="3"/>
        <w:numId w:val="19"/>
      </w:numPr>
      <w:suppressAutoHyphens/>
      <w:spacing w:after="0" w:line="360" w:lineRule="auto"/>
      <w:jc w:val="both"/>
      <w:outlineLvl w:val="3"/>
    </w:pPr>
    <w:rPr>
      <w:rFonts w:ascii="Arial" w:eastAsia="Times New Roman" w:hAnsi="Arial" w:cs="Times New Roman"/>
      <w:kern w:val="0"/>
      <w:sz w:val="24"/>
      <w:szCs w:val="20"/>
      <w14:ligatures w14:val="none"/>
    </w:rPr>
  </w:style>
  <w:style w:type="paragraph" w:customStyle="1" w:styleId="GVMLetter5">
    <w:name w:val="GVMLetter5"/>
    <w:basedOn w:val="Normal"/>
    <w:rsid w:val="00AB7DCF"/>
    <w:pPr>
      <w:numPr>
        <w:ilvl w:val="4"/>
        <w:numId w:val="19"/>
      </w:numPr>
      <w:suppressAutoHyphens/>
      <w:spacing w:after="0" w:line="360" w:lineRule="auto"/>
      <w:jc w:val="both"/>
      <w:outlineLvl w:val="4"/>
    </w:pPr>
    <w:rPr>
      <w:rFonts w:ascii="Arial" w:eastAsia="Times New Roman" w:hAnsi="Arial" w:cs="Times New Roman"/>
      <w:kern w:val="0"/>
      <w:sz w:val="24"/>
      <w:szCs w:val="20"/>
      <w14:ligatures w14:val="none"/>
    </w:rPr>
  </w:style>
  <w:style w:type="character" w:customStyle="1" w:styleId="fontstyle01">
    <w:name w:val="fontstyle01"/>
    <w:basedOn w:val="DefaultParagraphFont"/>
    <w:rsid w:val="002A148C"/>
    <w:rPr>
      <w:rFonts w:ascii="ArialMT" w:hAnsi="ArialMT" w:hint="default"/>
      <w:b w:val="0"/>
      <w:bCs w:val="0"/>
      <w:i w:val="0"/>
      <w:iCs w:val="0"/>
      <w:color w:val="000000"/>
      <w:sz w:val="24"/>
      <w:szCs w:val="24"/>
    </w:rPr>
  </w:style>
  <w:style w:type="paragraph" w:customStyle="1" w:styleId="normal-text">
    <w:name w:val="normal-text"/>
    <w:basedOn w:val="Normal"/>
    <w:rsid w:val="002733A2"/>
    <w:pPr>
      <w:spacing w:before="180" w:after="0" w:line="240" w:lineRule="auto"/>
      <w:jc w:val="both"/>
    </w:pPr>
    <w:rPr>
      <w:rFonts w:ascii="Verdana" w:eastAsia="Times New Roman" w:hAnsi="Verdana" w:cs="Times New Roman"/>
      <w:color w:val="000000"/>
      <w:kern w:val="0"/>
      <w:sz w:val="18"/>
      <w:szCs w:val="18"/>
      <w:lang w:val="en-US"/>
      <w14:ligatures w14:val="none"/>
    </w:rPr>
  </w:style>
  <w:style w:type="paragraph" w:customStyle="1" w:styleId="lg-section">
    <w:name w:val="lg-section"/>
    <w:basedOn w:val="Normal"/>
    <w:rsid w:val="002733A2"/>
    <w:pPr>
      <w:spacing w:before="300" w:after="0" w:line="240" w:lineRule="auto"/>
      <w:ind w:firstLine="403"/>
      <w:jc w:val="both"/>
    </w:pPr>
    <w:rPr>
      <w:rFonts w:ascii="Verdana" w:eastAsia="Times New Roman" w:hAnsi="Verdana" w:cs="Times New Roman"/>
      <w:color w:val="000000"/>
      <w:kern w:val="0"/>
      <w:sz w:val="18"/>
      <w:szCs w:val="18"/>
      <w:lang w:val="en-US"/>
      <w14:ligatures w14:val="none"/>
    </w:rPr>
  </w:style>
  <w:style w:type="paragraph" w:customStyle="1" w:styleId="lg-a-1">
    <w:name w:val="lg-a-1"/>
    <w:basedOn w:val="Normal"/>
    <w:rsid w:val="002733A2"/>
    <w:pPr>
      <w:spacing w:before="180" w:after="0" w:line="240" w:lineRule="auto"/>
      <w:ind w:left="1361" w:hanging="1361"/>
      <w:jc w:val="both"/>
    </w:pPr>
    <w:rPr>
      <w:rFonts w:ascii="Verdana" w:eastAsia="Times New Roman" w:hAnsi="Verdana" w:cs="Times New Roman"/>
      <w:color w:val="000000"/>
      <w:kern w:val="0"/>
      <w:sz w:val="18"/>
      <w:szCs w:val="18"/>
      <w:lang w:val="en-US"/>
      <w14:ligatures w14:val="none"/>
    </w:rPr>
  </w:style>
  <w:style w:type="paragraph" w:customStyle="1" w:styleId="lg-para3">
    <w:name w:val="lg-para3"/>
    <w:basedOn w:val="Normal"/>
    <w:rsid w:val="002733A2"/>
    <w:pPr>
      <w:spacing w:before="120" w:after="0" w:line="240" w:lineRule="auto"/>
      <w:ind w:firstLine="601"/>
      <w:jc w:val="both"/>
    </w:pPr>
    <w:rPr>
      <w:rFonts w:ascii="Verdana" w:eastAsia="Times New Roman" w:hAnsi="Verdana" w:cs="Times New Roman"/>
      <w:color w:val="000000"/>
      <w:kern w:val="0"/>
      <w:sz w:val="18"/>
      <w:szCs w:val="18"/>
      <w:lang w:val="en-US"/>
      <w14:ligatures w14:val="none"/>
    </w:rPr>
  </w:style>
  <w:style w:type="paragraph" w:customStyle="1" w:styleId="BodyA">
    <w:name w:val="Body A"/>
    <w:rsid w:val="00AB46FB"/>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 w:type="paragraph" w:styleId="Header">
    <w:name w:val="header"/>
    <w:basedOn w:val="Normal"/>
    <w:link w:val="HeaderChar"/>
    <w:uiPriority w:val="99"/>
    <w:unhideWhenUsed/>
    <w:rsid w:val="00D1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367"/>
  </w:style>
  <w:style w:type="paragraph" w:styleId="Footer">
    <w:name w:val="footer"/>
    <w:basedOn w:val="Normal"/>
    <w:link w:val="FooterChar"/>
    <w:uiPriority w:val="99"/>
    <w:unhideWhenUsed/>
    <w:rsid w:val="00D1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367"/>
  </w:style>
  <w:style w:type="paragraph" w:customStyle="1" w:styleId="JudgmentNumbered">
    <w:name w:val="Judgment Numbered"/>
    <w:basedOn w:val="Normal"/>
    <w:link w:val="JudgmentNumberedChar"/>
    <w:qFormat/>
    <w:rsid w:val="002E2D1B"/>
    <w:pPr>
      <w:numPr>
        <w:numId w:val="23"/>
      </w:numPr>
      <w:spacing w:after="240" w:line="360" w:lineRule="auto"/>
      <w:jc w:val="both"/>
    </w:pPr>
    <w:rPr>
      <w:rFonts w:ascii="Arial" w:eastAsia="Times New Roman" w:hAnsi="Arial" w:cs="Arial"/>
      <w:sz w:val="24"/>
      <w:szCs w:val="24"/>
      <w:lang w:val="en-GB"/>
      <w14:ligatures w14:val="none"/>
    </w:rPr>
  </w:style>
  <w:style w:type="character" w:customStyle="1" w:styleId="JudgmentNumberedChar">
    <w:name w:val="Judgment Numbered Char"/>
    <w:basedOn w:val="DefaultParagraphFont"/>
    <w:link w:val="JudgmentNumbered"/>
    <w:rsid w:val="002E2D1B"/>
    <w:rPr>
      <w:rFonts w:ascii="Arial" w:eastAsia="Times New Roman" w:hAnsi="Arial" w:cs="Arial"/>
      <w:sz w:val="24"/>
      <w:szCs w:val="24"/>
      <w:lang w:val="en-GB"/>
      <w14:ligatures w14:val="none"/>
    </w:rPr>
  </w:style>
  <w:style w:type="character" w:customStyle="1" w:styleId="UnresolvedMention1">
    <w:name w:val="Unresolved Mention1"/>
    <w:basedOn w:val="DefaultParagraphFont"/>
    <w:uiPriority w:val="99"/>
    <w:semiHidden/>
    <w:unhideWhenUsed/>
    <w:rsid w:val="008A6456"/>
    <w:rPr>
      <w:color w:val="605E5C"/>
      <w:shd w:val="clear" w:color="auto" w:fill="E1DFDD"/>
    </w:rPr>
  </w:style>
  <w:style w:type="paragraph" w:customStyle="1" w:styleId="1">
    <w:name w:val="1"/>
    <w:link w:val="1Char"/>
    <w:qFormat/>
    <w:rsid w:val="00C01896"/>
    <w:pPr>
      <w:numPr>
        <w:numId w:val="25"/>
      </w:numPr>
      <w:spacing w:before="480" w:after="0" w:line="480" w:lineRule="auto"/>
      <w:jc w:val="both"/>
    </w:pPr>
    <w:rPr>
      <w:rFonts w:ascii="Arial" w:eastAsia="Times New Roman" w:hAnsi="Arial" w:cs="Times New Roman"/>
      <w:iCs/>
      <w:color w:val="000000"/>
      <w:kern w:val="0"/>
      <w:sz w:val="24"/>
      <w:lang w:val="en-GB"/>
      <w14:ligatures w14:val="none"/>
    </w:rPr>
  </w:style>
  <w:style w:type="character" w:customStyle="1" w:styleId="1Char">
    <w:name w:val="1 Char"/>
    <w:link w:val="1"/>
    <w:rsid w:val="00C01896"/>
    <w:rPr>
      <w:rFonts w:ascii="Arial" w:eastAsia="Times New Roman" w:hAnsi="Arial" w:cs="Times New Roman"/>
      <w:iCs/>
      <w:color w:val="000000"/>
      <w:kern w:val="0"/>
      <w:sz w:val="24"/>
      <w:lang w:val="en-GB"/>
      <w14:ligatures w14:val="none"/>
    </w:rPr>
  </w:style>
  <w:style w:type="paragraph" w:customStyle="1" w:styleId="2">
    <w:name w:val="2"/>
    <w:basedOn w:val="1"/>
    <w:qFormat/>
    <w:rsid w:val="00C01896"/>
    <w:pPr>
      <w:numPr>
        <w:ilvl w:val="1"/>
      </w:numPr>
      <w:tabs>
        <w:tab w:val="clear" w:pos="1247"/>
      </w:tabs>
      <w:spacing w:before="240"/>
      <w:ind w:left="2160" w:hanging="360"/>
    </w:pPr>
  </w:style>
  <w:style w:type="paragraph" w:customStyle="1" w:styleId="3">
    <w:name w:val="3"/>
    <w:basedOn w:val="2"/>
    <w:qFormat/>
    <w:rsid w:val="00C01896"/>
    <w:pPr>
      <w:numPr>
        <w:ilvl w:val="2"/>
      </w:numPr>
      <w:tabs>
        <w:tab w:val="clear" w:pos="2155"/>
      </w:tabs>
      <w:ind w:left="2880" w:hanging="360"/>
    </w:pPr>
  </w:style>
  <w:style w:type="paragraph" w:customStyle="1" w:styleId="4">
    <w:name w:val="4"/>
    <w:basedOn w:val="Normal"/>
    <w:qFormat/>
    <w:rsid w:val="00C01896"/>
    <w:pPr>
      <w:numPr>
        <w:ilvl w:val="3"/>
        <w:numId w:val="25"/>
      </w:numPr>
      <w:spacing w:before="240" w:after="0" w:line="480" w:lineRule="auto"/>
      <w:jc w:val="both"/>
    </w:pPr>
    <w:rPr>
      <w:rFonts w:ascii="Arial" w:eastAsia="Times New Roman" w:hAnsi="Arial" w:cs="Times New Roman"/>
      <w:iCs/>
      <w:color w:val="000000"/>
      <w:kern w:val="0"/>
      <w:sz w:val="24"/>
      <w:szCs w:val="16"/>
      <w:lang w:eastAsia="en-ZA"/>
      <w14:ligatures w14:val="none"/>
    </w:rPr>
  </w:style>
  <w:style w:type="paragraph" w:customStyle="1" w:styleId="5">
    <w:name w:val="5"/>
    <w:basedOn w:val="4"/>
    <w:qFormat/>
    <w:rsid w:val="00C01896"/>
    <w:pPr>
      <w:numPr>
        <w:ilvl w:val="4"/>
      </w:numPr>
    </w:pPr>
  </w:style>
  <w:style w:type="paragraph" w:styleId="Revision">
    <w:name w:val="Revision"/>
    <w:hidden/>
    <w:uiPriority w:val="99"/>
    <w:semiHidden/>
    <w:rsid w:val="002E1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lesa@mhpmalesa.co.za"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4732%27%5d&amp;xhitlist_md=target-id=0-0-0-77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4E1F-B848-4A01-AD51-5F032AC3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Sinoxolo Mbayi</dc:creator>
  <cp:lastModifiedBy>sathish sarshan  mohan</cp:lastModifiedBy>
  <cp:revision>3</cp:revision>
  <cp:lastPrinted>2024-06-14T15:50:00Z</cp:lastPrinted>
  <dcterms:created xsi:type="dcterms:W3CDTF">2024-06-14T15:52:00Z</dcterms:created>
  <dcterms:modified xsi:type="dcterms:W3CDTF">2024-06-20T15:43:00Z</dcterms:modified>
</cp:coreProperties>
</file>