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6EAD6" w14:textId="47A30F3D" w:rsidR="001A1064" w:rsidRDefault="001A1064" w:rsidP="004D2C7D">
      <w:pPr>
        <w:spacing w:line="360" w:lineRule="auto"/>
        <w:jc w:val="center"/>
        <w:rPr>
          <w:rFonts w:ascii="Arial" w:hAnsi="Arial" w:cs="Arial"/>
          <w:b/>
          <w:lang w:val="en-ZA"/>
        </w:rPr>
      </w:pPr>
      <w:r>
        <w:rPr>
          <w:noProof/>
          <w:lang w:val="en-ZA" w:eastAsia="en-ZA"/>
        </w:rPr>
        <w:drawing>
          <wp:inline distT="0" distB="0" distL="0" distR="0" wp14:anchorId="558C68AE" wp14:editId="7C9A0A55">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6E129D" w:rsidRDefault="00855047" w:rsidP="004D2C7D">
      <w:pPr>
        <w:spacing w:line="360" w:lineRule="auto"/>
        <w:jc w:val="center"/>
        <w:rPr>
          <w:rFonts w:ascii="Arial" w:hAnsi="Arial" w:cs="Arial"/>
          <w:b/>
          <w:lang w:val="en-ZA"/>
        </w:rPr>
      </w:pPr>
      <w:r w:rsidRPr="006E129D">
        <w:rPr>
          <w:rFonts w:ascii="Arial" w:hAnsi="Arial" w:cs="Arial"/>
          <w:b/>
          <w:lang w:val="en-ZA"/>
        </w:rPr>
        <w:t xml:space="preserve">IN THE </w:t>
      </w:r>
      <w:r w:rsidR="00EA5E2A">
        <w:rPr>
          <w:rFonts w:ascii="Arial" w:hAnsi="Arial" w:cs="Arial"/>
          <w:b/>
          <w:lang w:val="en-ZA"/>
        </w:rPr>
        <w:t xml:space="preserve">HIGH </w:t>
      </w:r>
      <w:r w:rsidR="001B6067">
        <w:rPr>
          <w:rFonts w:ascii="Arial" w:hAnsi="Arial" w:cs="Arial"/>
          <w:b/>
          <w:lang w:val="en-ZA"/>
        </w:rPr>
        <w:t xml:space="preserve">COURT </w:t>
      </w:r>
      <w:r w:rsidR="00EA5E2A">
        <w:rPr>
          <w:rFonts w:ascii="Arial" w:hAnsi="Arial" w:cs="Arial"/>
          <w:b/>
          <w:lang w:val="en-ZA"/>
        </w:rPr>
        <w:t>OF SOUTH AFRICA</w:t>
      </w:r>
    </w:p>
    <w:p w14:paraId="683781AC" w14:textId="2DA23C08" w:rsidR="00855047" w:rsidRDefault="0024462F" w:rsidP="004D2C7D">
      <w:pPr>
        <w:spacing w:line="360" w:lineRule="auto"/>
        <w:jc w:val="center"/>
        <w:rPr>
          <w:rFonts w:ascii="Arial" w:hAnsi="Arial" w:cs="Arial"/>
          <w:b/>
          <w:lang w:val="en-ZA"/>
        </w:rPr>
      </w:pPr>
      <w:r>
        <w:rPr>
          <w:rFonts w:ascii="Arial" w:hAnsi="Arial" w:cs="Arial"/>
          <w:b/>
          <w:lang w:val="en-ZA"/>
        </w:rPr>
        <w:t>GAUTENG DIVISION, PRETORIA</w:t>
      </w:r>
    </w:p>
    <w:p w14:paraId="43E5DC91" w14:textId="37246A3A" w:rsidR="00672B86" w:rsidRDefault="00672B86" w:rsidP="004D2C7D">
      <w:pPr>
        <w:spacing w:line="360" w:lineRule="auto"/>
        <w:jc w:val="center"/>
        <w:rPr>
          <w:rFonts w:ascii="Arial" w:hAnsi="Arial" w:cs="Arial"/>
          <w:b/>
          <w:lang w:val="en-ZA"/>
        </w:rPr>
      </w:pPr>
    </w:p>
    <w:p w14:paraId="4B774CE7" w14:textId="2CD79AE6" w:rsidR="00672B86" w:rsidRPr="00AF7474" w:rsidRDefault="00672B86" w:rsidP="00672B86">
      <w:pPr>
        <w:spacing w:line="360" w:lineRule="auto"/>
        <w:jc w:val="right"/>
        <w:rPr>
          <w:color w:val="000000" w:themeColor="text1"/>
        </w:rPr>
      </w:pPr>
      <w:r w:rsidRPr="00AF7474">
        <w:rPr>
          <w:rFonts w:ascii="Arial" w:hAnsi="Arial" w:cs="Arial"/>
          <w:noProof/>
          <w:color w:val="000000" w:themeColor="text1"/>
          <w:lang w:val="en-ZA" w:eastAsia="en-ZA"/>
        </w:rPr>
        <mc:AlternateContent>
          <mc:Choice Requires="wps">
            <w:drawing>
              <wp:anchor distT="0" distB="0" distL="114300" distR="114300" simplePos="0" relativeHeight="251659264" behindDoc="0" locked="0" layoutInCell="1" allowOverlap="1" wp14:anchorId="3ACE1C73" wp14:editId="10263C26">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05FB47AF" w:rsidR="004F142D" w:rsidRPr="0038792A" w:rsidRDefault="00341DB0" w:rsidP="00341DB0">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F142D">
                              <w:rPr>
                                <w:rFonts w:ascii="Century Gothic" w:hAnsi="Century Gothic"/>
                                <w:sz w:val="20"/>
                                <w:szCs w:val="20"/>
                              </w:rPr>
                              <w:t>REPORTABLE: YES/</w:t>
                            </w:r>
                            <w:r w:rsidR="004F142D" w:rsidRPr="0038792A">
                              <w:rPr>
                                <w:rFonts w:ascii="Century Gothic" w:hAnsi="Century Gothic"/>
                                <w:sz w:val="20"/>
                                <w:szCs w:val="20"/>
                              </w:rPr>
                              <w:t>NO</w:t>
                            </w:r>
                          </w:p>
                          <w:p w14:paraId="4E5FFE5A" w14:textId="6F7C133F" w:rsidR="004F142D" w:rsidRPr="0038792A" w:rsidRDefault="00341DB0" w:rsidP="00341DB0">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4F142D">
                              <w:rPr>
                                <w:rFonts w:ascii="Century Gothic" w:hAnsi="Century Gothic"/>
                                <w:sz w:val="20"/>
                                <w:szCs w:val="20"/>
                              </w:rPr>
                              <w:t>INTEREST TO OTHER JUDGES: YES/NO</w:t>
                            </w:r>
                          </w:p>
                          <w:p w14:paraId="53ADAEAB" w14:textId="37450FCE" w:rsidR="004F142D" w:rsidRDefault="00341DB0" w:rsidP="00341DB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">
                <v:textbo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05FB47AF" w:rsidR="004F142D" w:rsidRPr="0038792A" w:rsidRDefault="00341DB0" w:rsidP="00341DB0">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F142D">
                        <w:rPr>
                          <w:rFonts w:ascii="Century Gothic" w:hAnsi="Century Gothic"/>
                          <w:sz w:val="20"/>
                          <w:szCs w:val="20"/>
                        </w:rPr>
                        <w:t>REPORTABLE: YES/</w:t>
                      </w:r>
                      <w:r w:rsidR="004F142D" w:rsidRPr="0038792A">
                        <w:rPr>
                          <w:rFonts w:ascii="Century Gothic" w:hAnsi="Century Gothic"/>
                          <w:sz w:val="20"/>
                          <w:szCs w:val="20"/>
                        </w:rPr>
                        <w:t>NO</w:t>
                      </w:r>
                    </w:p>
                    <w:p w14:paraId="4E5FFE5A" w14:textId="6F7C133F" w:rsidR="004F142D" w:rsidRPr="0038792A" w:rsidRDefault="00341DB0" w:rsidP="00341DB0">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4F142D">
                        <w:rPr>
                          <w:rFonts w:ascii="Century Gothic" w:hAnsi="Century Gothic"/>
                          <w:sz w:val="20"/>
                          <w:szCs w:val="20"/>
                        </w:rPr>
                        <w:t>INTEREST TO OTHER JUDGES: YES/NO</w:t>
                      </w:r>
                    </w:p>
                    <w:p w14:paraId="53ADAEAB" w14:textId="37450FCE" w:rsidR="004F142D" w:rsidRDefault="00341DB0" w:rsidP="00341DB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F7474">
        <w:rPr>
          <w:rFonts w:ascii="Arial" w:hAnsi="Arial" w:cs="Arial"/>
          <w:color w:val="000000" w:themeColor="text1"/>
        </w:rPr>
        <w:t xml:space="preserve">CASE NO: </w:t>
      </w:r>
      <w:r w:rsidR="00D95C80">
        <w:rPr>
          <w:rFonts w:ascii="Arial" w:hAnsi="Arial" w:cs="Arial"/>
          <w:color w:val="000000" w:themeColor="text1"/>
        </w:rPr>
        <w:t>060931</w:t>
      </w:r>
      <w:r w:rsidRPr="00AF7474">
        <w:rPr>
          <w:rFonts w:ascii="Arial" w:hAnsi="Arial" w:cs="Arial"/>
          <w:color w:val="000000" w:themeColor="text1"/>
        </w:rPr>
        <w:t>/20</w:t>
      </w:r>
      <w:r w:rsidR="002F6BA1">
        <w:rPr>
          <w:rFonts w:ascii="Arial" w:hAnsi="Arial" w:cs="Arial"/>
          <w:color w:val="000000" w:themeColor="text1"/>
        </w:rPr>
        <w:t>2</w:t>
      </w:r>
      <w:r w:rsidR="00CB2921">
        <w:rPr>
          <w:rFonts w:ascii="Arial" w:hAnsi="Arial" w:cs="Arial"/>
          <w:color w:val="000000" w:themeColor="text1"/>
        </w:rPr>
        <w:t>4</w:t>
      </w:r>
    </w:p>
    <w:p w14:paraId="0B0BF4B6" w14:textId="67EE2D7F" w:rsidR="00672B86" w:rsidRPr="00AF7474" w:rsidRDefault="00672B86" w:rsidP="00672B86">
      <w:pPr>
        <w:spacing w:line="360" w:lineRule="auto"/>
        <w:rPr>
          <w:rFonts w:ascii="Arial" w:hAnsi="Arial" w:cs="Arial"/>
          <w:color w:val="000000" w:themeColor="text1"/>
          <w:lang w:val="en-ZA"/>
        </w:rPr>
      </w:pPr>
    </w:p>
    <w:p w14:paraId="37545281" w14:textId="77777777" w:rsidR="00672B86" w:rsidRPr="00AF7474" w:rsidRDefault="00672B86" w:rsidP="00672B86">
      <w:pPr>
        <w:spacing w:line="360" w:lineRule="auto"/>
        <w:rPr>
          <w:rFonts w:ascii="Arial" w:hAnsi="Arial" w:cs="Arial"/>
          <w:color w:val="000000" w:themeColor="text1"/>
          <w:lang w:val="en-ZA"/>
        </w:rPr>
      </w:pPr>
    </w:p>
    <w:p w14:paraId="3476930E" w14:textId="77777777" w:rsidR="005E70B8" w:rsidRPr="00AF7474" w:rsidRDefault="005E70B8" w:rsidP="004D2C7D">
      <w:pPr>
        <w:spacing w:line="360" w:lineRule="auto"/>
        <w:jc w:val="right"/>
        <w:rPr>
          <w:rFonts w:ascii="Arial" w:hAnsi="Arial" w:cs="Arial"/>
          <w:color w:val="000000" w:themeColor="text1"/>
          <w:lang w:val="en-ZA"/>
        </w:rPr>
      </w:pPr>
    </w:p>
    <w:p w14:paraId="0D142E56" w14:textId="340CC14F" w:rsidR="00855047" w:rsidRPr="00AF7474" w:rsidRDefault="00855047" w:rsidP="004D2C7D">
      <w:pPr>
        <w:spacing w:line="360" w:lineRule="auto"/>
        <w:jc w:val="both"/>
        <w:rPr>
          <w:rFonts w:ascii="Arial" w:hAnsi="Arial" w:cs="Arial"/>
          <w:color w:val="000000" w:themeColor="text1"/>
          <w:lang w:val="en-ZA"/>
        </w:rPr>
      </w:pPr>
    </w:p>
    <w:p w14:paraId="5A426106" w14:textId="4FD2C5A3" w:rsidR="00855047" w:rsidRPr="00AF7474" w:rsidRDefault="00855047" w:rsidP="00F03D83">
      <w:pPr>
        <w:spacing w:line="360" w:lineRule="auto"/>
        <w:jc w:val="both"/>
        <w:rPr>
          <w:rFonts w:ascii="Arial" w:hAnsi="Arial" w:cs="Arial"/>
          <w:color w:val="000000" w:themeColor="text1"/>
          <w:lang w:val="en-ZA"/>
        </w:rPr>
      </w:pPr>
    </w:p>
    <w:p w14:paraId="50E4DE27"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
          <w:bCs/>
          <w:noProof/>
          <w:lang w:val="en-US" w:eastAsia="en-ZA"/>
        </w:rPr>
      </w:pPr>
    </w:p>
    <w:p w14:paraId="772B5BD3"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
          <w:bCs/>
          <w:noProof/>
          <w:lang w:val="en-US" w:eastAsia="en-ZA"/>
        </w:rPr>
      </w:pPr>
    </w:p>
    <w:p w14:paraId="556EAFCD"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
          <w:bCs/>
          <w:noProof/>
          <w:lang w:val="en-US" w:eastAsia="en-ZA"/>
        </w:rPr>
      </w:pPr>
      <w:r w:rsidRPr="00D95C80">
        <w:rPr>
          <w:rFonts w:ascii="Arial" w:eastAsia="Batang" w:hAnsi="Arial" w:cs="Arial"/>
          <w:b/>
          <w:bCs/>
          <w:noProof/>
          <w:lang w:val="en-US" w:eastAsia="en-ZA"/>
        </w:rPr>
        <w:t xml:space="preserve">In the matter between: </w:t>
      </w:r>
    </w:p>
    <w:p w14:paraId="125B38F2"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
          <w:bCs/>
          <w:noProof/>
          <w:lang w:val="en-US" w:eastAsia="en-ZA"/>
        </w:rPr>
      </w:pPr>
    </w:p>
    <w:p w14:paraId="50A45DDA"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
          <w:bCs/>
          <w:noProof/>
          <w:lang w:val="en-US" w:eastAsia="en-ZA"/>
        </w:rPr>
      </w:pPr>
    </w:p>
    <w:p w14:paraId="4CB1480A" w14:textId="77777777" w:rsidR="00D95C80" w:rsidRPr="00D95C80" w:rsidRDefault="00D95C80" w:rsidP="00D95C80">
      <w:pPr>
        <w:widowControl w:val="0"/>
        <w:tabs>
          <w:tab w:val="right" w:pos="9026"/>
        </w:tabs>
        <w:autoSpaceDE w:val="0"/>
        <w:autoSpaceDN w:val="0"/>
        <w:adjustRightInd w:val="0"/>
        <w:jc w:val="both"/>
        <w:rPr>
          <w:rFonts w:ascii="Arial" w:eastAsia="Batang" w:hAnsi="Arial" w:cs="Arial"/>
          <w:bCs/>
          <w:noProof/>
          <w:lang w:val="en-US" w:eastAsia="en-ZA"/>
        </w:rPr>
      </w:pPr>
    </w:p>
    <w:p w14:paraId="48258B4A"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b/>
          <w:bCs/>
          <w:color w:val="000000"/>
          <w:lang w:val="en-US" w:eastAsia="en-ZA"/>
        </w:rPr>
      </w:pPr>
      <w:r w:rsidRPr="00D95C80">
        <w:rPr>
          <w:rFonts w:ascii="Arial" w:hAnsi="Arial" w:cs="Arial"/>
          <w:b/>
          <w:bCs/>
          <w:color w:val="000000"/>
          <w:lang w:eastAsia="en-ZA"/>
        </w:rPr>
        <w:t xml:space="preserve">DIRECTOR </w:t>
      </w:r>
      <w:r w:rsidRPr="00D95C80">
        <w:rPr>
          <w:rFonts w:ascii="Arial" w:hAnsi="Arial" w:cs="Arial"/>
          <w:b/>
          <w:bCs/>
          <w:color w:val="000000"/>
          <w:lang w:val="en-US" w:eastAsia="en-ZA"/>
        </w:rPr>
        <w:t>GENERAL</w:t>
      </w:r>
      <w:r w:rsidRPr="00D95C80">
        <w:rPr>
          <w:rFonts w:ascii="Arial" w:hAnsi="Arial" w:cs="Arial"/>
          <w:b/>
          <w:bCs/>
          <w:color w:val="000000"/>
          <w:lang w:eastAsia="en-ZA"/>
        </w:rPr>
        <w:t xml:space="preserve">A </w:t>
      </w:r>
      <w:r w:rsidRPr="00D95C80">
        <w:rPr>
          <w:rFonts w:ascii="Arial" w:hAnsi="Arial" w:cs="Arial"/>
          <w:b/>
          <w:bCs/>
          <w:color w:val="000000"/>
          <w:lang w:val="en-US" w:eastAsia="en-ZA"/>
        </w:rPr>
        <w:t xml:space="preserve">DEPARTMENT </w:t>
      </w:r>
    </w:p>
    <w:p w14:paraId="635D5FAF"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color w:val="000000"/>
          <w:lang w:eastAsia="en-ZA"/>
        </w:rPr>
      </w:pPr>
      <w:r w:rsidRPr="00D95C80">
        <w:rPr>
          <w:rFonts w:ascii="Arial" w:hAnsi="Arial" w:cs="Arial"/>
          <w:b/>
          <w:bCs/>
          <w:color w:val="000000"/>
          <w:lang w:val="en-US" w:eastAsia="en-ZA"/>
        </w:rPr>
        <w:t xml:space="preserve">OF JUSTICE AND CONSTITUTIONAL DEVELOPMENT </w:t>
      </w:r>
      <w:r w:rsidRPr="00D95C80">
        <w:rPr>
          <w:rFonts w:ascii="Arial" w:hAnsi="Arial" w:cs="Arial"/>
          <w:b/>
          <w:bCs/>
          <w:color w:val="000000"/>
          <w:lang w:val="en-US" w:eastAsia="en-ZA"/>
        </w:rPr>
        <w:tab/>
        <w:t>FIRST APPLICANT</w:t>
      </w:r>
    </w:p>
    <w:p w14:paraId="102CB98F"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b/>
          <w:bCs/>
          <w:color w:val="000000"/>
          <w:lang w:val="en-US" w:eastAsia="en-ZA"/>
        </w:rPr>
      </w:pPr>
      <w:r w:rsidRPr="00D95C80">
        <w:rPr>
          <w:rFonts w:ascii="Arial" w:hAnsi="Arial" w:cs="Arial"/>
          <w:b/>
          <w:bCs/>
          <w:color w:val="000000"/>
          <w:lang w:val="en-US" w:eastAsia="en-ZA"/>
        </w:rPr>
        <w:t>DEPARTMENT OF JUSTICE</w:t>
      </w:r>
    </w:p>
    <w:p w14:paraId="45F8E6D2" w14:textId="3FA31218" w:rsidR="00D95C80" w:rsidRDefault="00D95C80" w:rsidP="00D95C80">
      <w:pPr>
        <w:tabs>
          <w:tab w:val="right" w:pos="9356"/>
        </w:tabs>
        <w:autoSpaceDE w:val="0"/>
        <w:autoSpaceDN w:val="0"/>
        <w:adjustRightInd w:val="0"/>
        <w:spacing w:line="480" w:lineRule="auto"/>
        <w:jc w:val="both"/>
        <w:rPr>
          <w:rFonts w:ascii="Arial" w:hAnsi="Arial" w:cs="Arial"/>
          <w:b/>
          <w:bCs/>
          <w:color w:val="000000"/>
          <w:lang w:val="en-US" w:eastAsia="en-ZA"/>
        </w:rPr>
      </w:pPr>
      <w:r w:rsidRPr="00D95C80">
        <w:rPr>
          <w:rFonts w:ascii="Arial" w:hAnsi="Arial" w:cs="Arial"/>
          <w:b/>
          <w:bCs/>
          <w:color w:val="000000"/>
          <w:lang w:val="en-US" w:eastAsia="en-ZA"/>
        </w:rPr>
        <w:t>AND CONSTITUTIONAL DEVELOPMENT</w:t>
      </w:r>
      <w:r w:rsidRPr="00D95C80">
        <w:rPr>
          <w:rFonts w:ascii="Arial" w:hAnsi="Arial" w:cs="Arial"/>
          <w:b/>
          <w:bCs/>
          <w:color w:val="000000"/>
          <w:lang w:val="en-US" w:eastAsia="en-ZA"/>
        </w:rPr>
        <w:tab/>
      </w:r>
      <w:r>
        <w:rPr>
          <w:rFonts w:ascii="Arial" w:hAnsi="Arial" w:cs="Arial"/>
          <w:b/>
          <w:bCs/>
          <w:color w:val="000000"/>
          <w:lang w:val="en-US" w:eastAsia="en-ZA"/>
        </w:rPr>
        <w:t xml:space="preserve">   </w:t>
      </w:r>
      <w:r w:rsidRPr="00D95C80">
        <w:rPr>
          <w:rFonts w:ascii="Arial" w:hAnsi="Arial" w:cs="Arial"/>
          <w:b/>
          <w:bCs/>
          <w:color w:val="000000"/>
          <w:lang w:val="en-US" w:eastAsia="en-ZA"/>
        </w:rPr>
        <w:t>SECOND APPLICANT</w:t>
      </w:r>
    </w:p>
    <w:p w14:paraId="1604F2E7"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b/>
          <w:bCs/>
          <w:color w:val="000000"/>
          <w:lang w:eastAsia="en-ZA"/>
        </w:rPr>
      </w:pPr>
    </w:p>
    <w:p w14:paraId="5E7DA042" w14:textId="5D97C6C7" w:rsidR="00D95C80" w:rsidRDefault="00D95C80" w:rsidP="00D95C80">
      <w:pPr>
        <w:tabs>
          <w:tab w:val="right" w:pos="9356"/>
        </w:tabs>
        <w:autoSpaceDE w:val="0"/>
        <w:autoSpaceDN w:val="0"/>
        <w:adjustRightInd w:val="0"/>
        <w:spacing w:line="480" w:lineRule="auto"/>
        <w:jc w:val="both"/>
        <w:rPr>
          <w:rFonts w:ascii="Arial" w:hAnsi="Arial" w:cs="Arial"/>
          <w:color w:val="000000"/>
          <w:lang w:eastAsia="en-ZA"/>
        </w:rPr>
      </w:pPr>
      <w:r w:rsidRPr="00D95C80">
        <w:rPr>
          <w:rFonts w:ascii="Arial" w:hAnsi="Arial" w:cs="Arial"/>
          <w:color w:val="000000"/>
          <w:lang w:eastAsia="en-ZA"/>
        </w:rPr>
        <w:t>And</w:t>
      </w:r>
    </w:p>
    <w:p w14:paraId="270DB1A5"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color w:val="000000"/>
          <w:lang w:eastAsia="en-ZA"/>
        </w:rPr>
      </w:pPr>
    </w:p>
    <w:p w14:paraId="1479E10A" w14:textId="6B519600" w:rsidR="00D95C80" w:rsidRDefault="00D95C80" w:rsidP="00D95C80">
      <w:pPr>
        <w:tabs>
          <w:tab w:val="right" w:pos="9356"/>
        </w:tabs>
        <w:autoSpaceDE w:val="0"/>
        <w:autoSpaceDN w:val="0"/>
        <w:adjustRightInd w:val="0"/>
        <w:spacing w:line="480" w:lineRule="auto"/>
        <w:jc w:val="both"/>
        <w:rPr>
          <w:rFonts w:ascii="Arial" w:hAnsi="Arial" w:cs="Arial"/>
          <w:b/>
          <w:bCs/>
          <w:color w:val="000000"/>
          <w:lang w:eastAsia="en-ZA"/>
        </w:rPr>
      </w:pPr>
      <w:r w:rsidRPr="00D95C80">
        <w:rPr>
          <w:rFonts w:ascii="Arial" w:hAnsi="Arial" w:cs="Arial"/>
          <w:b/>
          <w:bCs/>
          <w:color w:val="000000"/>
          <w:lang w:eastAsia="en-ZA"/>
        </w:rPr>
        <w:t xml:space="preserve">MARIO ROCHA </w:t>
      </w:r>
      <w:r w:rsidRPr="00D95C80">
        <w:rPr>
          <w:rFonts w:ascii="Arial" w:hAnsi="Arial" w:cs="Arial"/>
          <w:b/>
          <w:bCs/>
          <w:color w:val="000000"/>
          <w:lang w:eastAsia="en-ZA"/>
        </w:rPr>
        <w:tab/>
        <w:t>RESPONDENT</w:t>
      </w:r>
    </w:p>
    <w:p w14:paraId="42F1215D" w14:textId="77777777" w:rsidR="00D95C80" w:rsidRDefault="00D95C80" w:rsidP="00D95C80">
      <w:pPr>
        <w:tabs>
          <w:tab w:val="right" w:pos="9356"/>
        </w:tabs>
        <w:autoSpaceDE w:val="0"/>
        <w:autoSpaceDN w:val="0"/>
        <w:adjustRightInd w:val="0"/>
        <w:spacing w:line="480" w:lineRule="auto"/>
        <w:jc w:val="both"/>
        <w:rPr>
          <w:rFonts w:ascii="Arial" w:hAnsi="Arial" w:cs="Arial"/>
          <w:b/>
          <w:bCs/>
          <w:color w:val="000000"/>
          <w:lang w:eastAsia="en-ZA"/>
        </w:rPr>
      </w:pPr>
    </w:p>
    <w:p w14:paraId="204EE658"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b/>
          <w:bCs/>
          <w:color w:val="000000"/>
          <w:lang w:eastAsia="en-ZA"/>
        </w:rPr>
      </w:pPr>
    </w:p>
    <w:p w14:paraId="22BB070A"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u w:val="single"/>
          <w:lang w:eastAsia="en-ZA"/>
        </w:rPr>
      </w:pPr>
      <w:r w:rsidRPr="00D95C80">
        <w:rPr>
          <w:rFonts w:ascii="Arial" w:hAnsi="Arial" w:cs="Arial"/>
          <w:u w:val="single"/>
          <w:lang w:eastAsia="en-ZA"/>
        </w:rPr>
        <w:lastRenderedPageBreak/>
        <w:tab/>
      </w:r>
    </w:p>
    <w:p w14:paraId="7C09CC44" w14:textId="5FE619C0" w:rsidR="00D95C80" w:rsidRPr="00D95C80" w:rsidRDefault="00D95C80" w:rsidP="00D95C80">
      <w:pPr>
        <w:tabs>
          <w:tab w:val="right" w:pos="9356"/>
        </w:tabs>
        <w:autoSpaceDE w:val="0"/>
        <w:autoSpaceDN w:val="0"/>
        <w:adjustRightInd w:val="0"/>
        <w:spacing w:line="480" w:lineRule="auto"/>
        <w:jc w:val="center"/>
        <w:rPr>
          <w:rFonts w:ascii="Arial" w:hAnsi="Arial" w:cs="Arial"/>
          <w:b/>
          <w:bCs/>
          <w:lang w:eastAsia="en-ZA"/>
        </w:rPr>
      </w:pPr>
      <w:r w:rsidRPr="00D95C80">
        <w:rPr>
          <w:rFonts w:ascii="Arial" w:hAnsi="Arial" w:cs="Arial"/>
          <w:b/>
          <w:bCs/>
          <w:lang w:eastAsia="en-ZA"/>
        </w:rPr>
        <w:t xml:space="preserve">JUDGEMENT </w:t>
      </w:r>
      <w:r w:rsidR="00E94A23">
        <w:rPr>
          <w:rFonts w:ascii="Arial" w:hAnsi="Arial" w:cs="Arial"/>
          <w:b/>
          <w:bCs/>
          <w:lang w:eastAsia="en-ZA"/>
        </w:rPr>
        <w:t>DELIVERED ON 20</w:t>
      </w:r>
      <w:r w:rsidR="001D377F">
        <w:rPr>
          <w:rFonts w:ascii="Arial" w:hAnsi="Arial" w:cs="Arial"/>
          <w:b/>
          <w:bCs/>
          <w:lang w:eastAsia="en-ZA"/>
        </w:rPr>
        <w:t xml:space="preserve"> JUNE 2024 </w:t>
      </w:r>
    </w:p>
    <w:p w14:paraId="1EEE5167" w14:textId="77777777" w:rsidR="00D95C80" w:rsidRPr="00D95C80" w:rsidRDefault="00D95C80" w:rsidP="00D95C80">
      <w:pPr>
        <w:tabs>
          <w:tab w:val="right" w:pos="9356"/>
        </w:tabs>
        <w:autoSpaceDE w:val="0"/>
        <w:autoSpaceDN w:val="0"/>
        <w:adjustRightInd w:val="0"/>
        <w:spacing w:line="480" w:lineRule="auto"/>
        <w:jc w:val="both"/>
        <w:rPr>
          <w:rFonts w:ascii="Arial" w:hAnsi="Arial" w:cs="Arial"/>
          <w:u w:val="single"/>
          <w:lang w:eastAsia="en-ZA"/>
        </w:rPr>
      </w:pPr>
      <w:r w:rsidRPr="00D95C80">
        <w:rPr>
          <w:rFonts w:ascii="Arial" w:hAnsi="Arial" w:cs="Arial"/>
          <w:u w:val="single"/>
          <w:lang w:eastAsia="en-ZA"/>
        </w:rPr>
        <w:tab/>
      </w:r>
    </w:p>
    <w:p w14:paraId="144B3231" w14:textId="166BE347" w:rsidR="00D95C80" w:rsidRDefault="001D377F" w:rsidP="00D95C80">
      <w:pPr>
        <w:tabs>
          <w:tab w:val="left" w:pos="851"/>
        </w:tabs>
        <w:spacing w:line="480" w:lineRule="auto"/>
        <w:ind w:left="851" w:hanging="851"/>
        <w:jc w:val="both"/>
        <w:rPr>
          <w:rFonts w:ascii="Arial" w:hAnsi="Arial" w:cs="Arial"/>
          <w:b/>
          <w:bCs/>
          <w:lang w:eastAsia="en-ZA"/>
        </w:rPr>
      </w:pPr>
      <w:r>
        <w:rPr>
          <w:rFonts w:ascii="Arial" w:hAnsi="Arial" w:cs="Arial"/>
          <w:b/>
          <w:bCs/>
          <w:lang w:eastAsia="en-ZA"/>
        </w:rPr>
        <w:t>F</w:t>
      </w:r>
      <w:r w:rsidR="00E822E9">
        <w:rPr>
          <w:rFonts w:ascii="Arial" w:hAnsi="Arial" w:cs="Arial"/>
          <w:b/>
          <w:bCs/>
          <w:lang w:eastAsia="en-ZA"/>
        </w:rPr>
        <w:t xml:space="preserve"> J </w:t>
      </w:r>
      <w:proofErr w:type="spellStart"/>
      <w:r w:rsidR="00D95C80">
        <w:rPr>
          <w:rFonts w:ascii="Arial" w:hAnsi="Arial" w:cs="Arial"/>
          <w:b/>
          <w:bCs/>
          <w:lang w:eastAsia="en-ZA"/>
        </w:rPr>
        <w:t>Nalane</w:t>
      </w:r>
      <w:proofErr w:type="spellEnd"/>
      <w:r w:rsidR="00D95C80">
        <w:rPr>
          <w:rFonts w:ascii="Arial" w:hAnsi="Arial" w:cs="Arial"/>
          <w:b/>
          <w:bCs/>
          <w:lang w:eastAsia="en-ZA"/>
        </w:rPr>
        <w:t xml:space="preserve"> AJ</w:t>
      </w:r>
    </w:p>
    <w:p w14:paraId="09D61294" w14:textId="77777777" w:rsidR="00E822E9" w:rsidRPr="00D95C80" w:rsidRDefault="00E822E9" w:rsidP="00D95C80">
      <w:pPr>
        <w:tabs>
          <w:tab w:val="left" w:pos="851"/>
        </w:tabs>
        <w:spacing w:line="480" w:lineRule="auto"/>
        <w:ind w:left="851" w:hanging="851"/>
        <w:jc w:val="both"/>
        <w:rPr>
          <w:rFonts w:ascii="Arial" w:hAnsi="Arial" w:cs="Arial"/>
          <w:b/>
          <w:bCs/>
          <w:lang w:eastAsia="en-ZA"/>
        </w:rPr>
      </w:pPr>
    </w:p>
    <w:p w14:paraId="68D5B446" w14:textId="3CEBA5D1" w:rsidR="00E822E9" w:rsidRPr="00E822E9"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E822E9">
        <w:rPr>
          <w:rFonts w:ascii="Arial" w:hAnsi="Arial" w:cs="Arial"/>
          <w:lang w:eastAsia="en-ZA"/>
        </w:rPr>
        <w:t>1.</w:t>
      </w:r>
      <w:r w:rsidRPr="00E822E9">
        <w:rPr>
          <w:rFonts w:ascii="Arial" w:hAnsi="Arial" w:cs="Arial"/>
          <w:lang w:eastAsia="en-ZA"/>
        </w:rPr>
        <w:tab/>
      </w:r>
      <w:r w:rsidR="00D95C80" w:rsidRPr="00D95C80">
        <w:rPr>
          <w:rFonts w:ascii="Arial" w:hAnsi="Arial" w:cs="Arial"/>
          <w:lang w:val="en-US" w:eastAsia="en-ZA"/>
        </w:rPr>
        <w:t xml:space="preserve">This is an application for an urgent final interdict </w:t>
      </w:r>
      <w:r w:rsidR="00E822E9">
        <w:rPr>
          <w:rFonts w:ascii="Arial" w:hAnsi="Arial" w:cs="Arial"/>
          <w:lang w:val="en-US" w:eastAsia="en-ZA"/>
        </w:rPr>
        <w:t>firstly for an order p</w:t>
      </w:r>
      <w:r w:rsidR="00D95C80" w:rsidRPr="00D95C80">
        <w:rPr>
          <w:rFonts w:ascii="Arial" w:hAnsi="Arial" w:cs="Arial"/>
          <w:lang w:val="en-US" w:eastAsia="en-ZA"/>
        </w:rPr>
        <w:t>rohibiting an</w:t>
      </w:r>
      <w:r w:rsidR="00E822E9">
        <w:rPr>
          <w:rFonts w:ascii="Arial" w:hAnsi="Arial" w:cs="Arial"/>
          <w:lang w:val="en-US" w:eastAsia="en-ZA"/>
        </w:rPr>
        <w:t>d</w:t>
      </w:r>
      <w:r w:rsidR="00D95C80" w:rsidRPr="00D95C80">
        <w:rPr>
          <w:rFonts w:ascii="Arial" w:hAnsi="Arial" w:cs="Arial"/>
          <w:lang w:val="en-US" w:eastAsia="en-ZA"/>
        </w:rPr>
        <w:t xml:space="preserve"> interdicting the </w:t>
      </w:r>
      <w:r w:rsidR="00E822E9">
        <w:rPr>
          <w:rFonts w:ascii="Arial" w:hAnsi="Arial" w:cs="Arial"/>
          <w:lang w:val="en-US" w:eastAsia="en-ZA"/>
        </w:rPr>
        <w:t>R</w:t>
      </w:r>
      <w:r w:rsidR="00D95C80" w:rsidRPr="00D95C80">
        <w:rPr>
          <w:rFonts w:ascii="Arial" w:hAnsi="Arial" w:cs="Arial"/>
          <w:lang w:val="en-US" w:eastAsia="en-ZA"/>
        </w:rPr>
        <w:t xml:space="preserve">espondent from spreading unfounded defamatory statements about the </w:t>
      </w:r>
      <w:r w:rsidR="00E822E9">
        <w:rPr>
          <w:rFonts w:ascii="Arial" w:hAnsi="Arial" w:cs="Arial"/>
          <w:lang w:val="en-US" w:eastAsia="en-ZA"/>
        </w:rPr>
        <w:t>D</w:t>
      </w:r>
      <w:r w:rsidR="00D95C80" w:rsidRPr="00D95C80">
        <w:rPr>
          <w:rFonts w:ascii="Arial" w:hAnsi="Arial" w:cs="Arial"/>
          <w:lang w:val="en-US" w:eastAsia="en-ZA"/>
        </w:rPr>
        <w:t xml:space="preserve">irector </w:t>
      </w:r>
      <w:r w:rsidR="00E822E9">
        <w:rPr>
          <w:rFonts w:ascii="Arial" w:hAnsi="Arial" w:cs="Arial"/>
          <w:lang w:val="en-US" w:eastAsia="en-ZA"/>
        </w:rPr>
        <w:t>G</w:t>
      </w:r>
      <w:r w:rsidR="00D95C80" w:rsidRPr="00D95C80">
        <w:rPr>
          <w:rFonts w:ascii="Arial" w:hAnsi="Arial" w:cs="Arial"/>
          <w:lang w:val="en-US" w:eastAsia="en-ZA"/>
        </w:rPr>
        <w:t xml:space="preserve">eneral of the </w:t>
      </w:r>
      <w:r w:rsidR="00E822E9">
        <w:rPr>
          <w:rFonts w:ascii="Arial" w:hAnsi="Arial" w:cs="Arial"/>
          <w:lang w:val="en-US" w:eastAsia="en-ZA"/>
        </w:rPr>
        <w:t>Second A</w:t>
      </w:r>
      <w:r w:rsidR="00D95C80" w:rsidRPr="00D95C80">
        <w:rPr>
          <w:rFonts w:ascii="Arial" w:hAnsi="Arial" w:cs="Arial"/>
          <w:lang w:val="en-US" w:eastAsia="en-ZA"/>
        </w:rPr>
        <w:t xml:space="preserve">pplicant, </w:t>
      </w:r>
      <w:r w:rsidR="00E822E9">
        <w:rPr>
          <w:rFonts w:ascii="Arial" w:hAnsi="Arial" w:cs="Arial"/>
          <w:lang w:val="en-US" w:eastAsia="en-ZA"/>
        </w:rPr>
        <w:t>A</w:t>
      </w:r>
      <w:r w:rsidR="00D95C80" w:rsidRPr="00D95C80">
        <w:rPr>
          <w:rFonts w:ascii="Arial" w:hAnsi="Arial" w:cs="Arial"/>
          <w:lang w:val="en-US" w:eastAsia="en-ZA"/>
        </w:rPr>
        <w:t xml:space="preserve">dvocate </w:t>
      </w:r>
      <w:r w:rsidR="00E822E9">
        <w:rPr>
          <w:rFonts w:ascii="Arial" w:hAnsi="Arial" w:cs="Arial"/>
          <w:lang w:val="en-US" w:eastAsia="en-ZA"/>
        </w:rPr>
        <w:t>D</w:t>
      </w:r>
      <w:r w:rsidR="00D95C80" w:rsidRPr="00D95C80">
        <w:rPr>
          <w:rFonts w:ascii="Arial" w:hAnsi="Arial" w:cs="Arial"/>
          <w:lang w:val="en-US" w:eastAsia="en-ZA"/>
        </w:rPr>
        <w:t xml:space="preserve">octor </w:t>
      </w:r>
      <w:r w:rsidR="00D81311">
        <w:rPr>
          <w:rFonts w:ascii="Arial" w:hAnsi="Arial" w:cs="Arial"/>
          <w:lang w:val="en-US" w:eastAsia="en-ZA"/>
        </w:rPr>
        <w:t>M</w:t>
      </w:r>
      <w:r w:rsidR="00D95C80" w:rsidRPr="00D95C80">
        <w:rPr>
          <w:rFonts w:ascii="Arial" w:hAnsi="Arial" w:cs="Arial"/>
          <w:lang w:val="en-US" w:eastAsia="en-ZA"/>
        </w:rPr>
        <w:t xml:space="preserve">ashabane. </w:t>
      </w:r>
    </w:p>
    <w:p w14:paraId="4E352028" w14:textId="77777777" w:rsidR="00E822E9" w:rsidRPr="00E822E9" w:rsidRDefault="00E822E9" w:rsidP="00E822E9">
      <w:pPr>
        <w:tabs>
          <w:tab w:val="left" w:pos="851"/>
        </w:tabs>
        <w:autoSpaceDE w:val="0"/>
        <w:autoSpaceDN w:val="0"/>
        <w:adjustRightInd w:val="0"/>
        <w:spacing w:after="200" w:line="480" w:lineRule="auto"/>
        <w:ind w:left="851"/>
        <w:contextualSpacing/>
        <w:jc w:val="both"/>
        <w:rPr>
          <w:rFonts w:ascii="Arial" w:hAnsi="Arial" w:cs="Arial"/>
          <w:lang w:eastAsia="en-ZA"/>
        </w:rPr>
      </w:pPr>
    </w:p>
    <w:p w14:paraId="23D13A73" w14:textId="4A8DCC83"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2.</w:t>
      </w:r>
      <w:r w:rsidRPr="00D95C80">
        <w:rPr>
          <w:rFonts w:ascii="Arial" w:hAnsi="Arial" w:cs="Arial"/>
          <w:lang w:eastAsia="en-ZA"/>
        </w:rPr>
        <w:tab/>
      </w:r>
      <w:r w:rsidR="00D81311" w:rsidRPr="00D95C80">
        <w:rPr>
          <w:rFonts w:ascii="Arial" w:hAnsi="Arial" w:cs="Arial"/>
          <w:lang w:val="en-US" w:eastAsia="en-ZA"/>
        </w:rPr>
        <w:t>Secondly,</w:t>
      </w:r>
      <w:r w:rsidR="00D95C80" w:rsidRPr="00D95C80">
        <w:rPr>
          <w:rFonts w:ascii="Arial" w:hAnsi="Arial" w:cs="Arial"/>
          <w:lang w:val="en-US" w:eastAsia="en-ZA"/>
        </w:rPr>
        <w:t xml:space="preserve"> </w:t>
      </w:r>
      <w:r w:rsidR="00E822E9">
        <w:rPr>
          <w:rFonts w:ascii="Arial" w:hAnsi="Arial" w:cs="Arial"/>
          <w:lang w:val="en-US" w:eastAsia="en-ZA"/>
        </w:rPr>
        <w:t xml:space="preserve">the Applicants seek relief </w:t>
      </w:r>
      <w:r w:rsidR="00D95C80" w:rsidRPr="00D95C80">
        <w:rPr>
          <w:rFonts w:ascii="Arial" w:hAnsi="Arial" w:cs="Arial"/>
          <w:lang w:val="en-US" w:eastAsia="en-ZA"/>
        </w:rPr>
        <w:t xml:space="preserve">that the </w:t>
      </w:r>
      <w:r w:rsidR="00E822E9">
        <w:rPr>
          <w:rFonts w:ascii="Arial" w:hAnsi="Arial" w:cs="Arial"/>
          <w:lang w:val="en-US" w:eastAsia="en-ZA"/>
        </w:rPr>
        <w:t>R</w:t>
      </w:r>
      <w:r w:rsidR="00D95C80" w:rsidRPr="00D95C80">
        <w:rPr>
          <w:rFonts w:ascii="Arial" w:hAnsi="Arial" w:cs="Arial"/>
          <w:lang w:val="en-US" w:eastAsia="en-ZA"/>
        </w:rPr>
        <w:t xml:space="preserve">espondent be interdicted from spreading unfounded defamatory statements about the employees of the Department of Justice and </w:t>
      </w:r>
      <w:r w:rsidR="00E822E9">
        <w:rPr>
          <w:rFonts w:ascii="Arial" w:hAnsi="Arial" w:cs="Arial"/>
          <w:lang w:val="en-US" w:eastAsia="en-ZA"/>
        </w:rPr>
        <w:t>C</w:t>
      </w:r>
      <w:r w:rsidR="00D95C80" w:rsidRPr="00D95C80">
        <w:rPr>
          <w:rFonts w:ascii="Arial" w:hAnsi="Arial" w:cs="Arial"/>
          <w:lang w:val="en-US" w:eastAsia="en-ZA"/>
        </w:rPr>
        <w:t xml:space="preserve">onstitutional </w:t>
      </w:r>
      <w:r w:rsidR="00E822E9">
        <w:rPr>
          <w:rFonts w:ascii="Arial" w:hAnsi="Arial" w:cs="Arial"/>
          <w:lang w:val="en-US" w:eastAsia="en-ZA"/>
        </w:rPr>
        <w:t>D</w:t>
      </w:r>
      <w:r w:rsidR="00D95C80" w:rsidRPr="00D95C80">
        <w:rPr>
          <w:rFonts w:ascii="Arial" w:hAnsi="Arial" w:cs="Arial"/>
          <w:lang w:val="en-US" w:eastAsia="en-ZA"/>
        </w:rPr>
        <w:t>evelopment</w:t>
      </w:r>
      <w:r w:rsidR="00E822E9">
        <w:rPr>
          <w:rFonts w:ascii="Arial" w:hAnsi="Arial" w:cs="Arial"/>
          <w:lang w:val="en-US" w:eastAsia="en-ZA"/>
        </w:rPr>
        <w:t xml:space="preserve">, the Second </w:t>
      </w:r>
      <w:proofErr w:type="gramStart"/>
      <w:r w:rsidR="00E822E9">
        <w:rPr>
          <w:rFonts w:ascii="Arial" w:hAnsi="Arial" w:cs="Arial"/>
          <w:lang w:val="en-US" w:eastAsia="en-ZA"/>
        </w:rPr>
        <w:t xml:space="preserve">Applicant </w:t>
      </w:r>
      <w:r w:rsidR="00D95C80" w:rsidRPr="00D95C80">
        <w:rPr>
          <w:rFonts w:ascii="Arial" w:hAnsi="Arial" w:cs="Arial"/>
          <w:lang w:val="en-US" w:eastAsia="en-ZA"/>
        </w:rPr>
        <w:t>.</w:t>
      </w:r>
      <w:proofErr w:type="gramEnd"/>
      <w:r w:rsidR="00D95C80" w:rsidRPr="00D95C80">
        <w:rPr>
          <w:rFonts w:ascii="Arial" w:hAnsi="Arial" w:cs="Arial"/>
          <w:lang w:val="en-US" w:eastAsia="en-ZA"/>
        </w:rPr>
        <w:t xml:space="preserve"> </w:t>
      </w:r>
      <w:proofErr w:type="gramStart"/>
      <w:r w:rsidR="00D95C80" w:rsidRPr="00D95C80">
        <w:rPr>
          <w:rFonts w:ascii="Arial" w:hAnsi="Arial" w:cs="Arial"/>
          <w:lang w:val="en-US" w:eastAsia="en-ZA"/>
        </w:rPr>
        <w:t>Thirdly that</w:t>
      </w:r>
      <w:proofErr w:type="gramEnd"/>
      <w:r w:rsidR="00D95C80" w:rsidRPr="00D95C80">
        <w:rPr>
          <w:rFonts w:ascii="Arial" w:hAnsi="Arial" w:cs="Arial"/>
          <w:lang w:val="en-US" w:eastAsia="en-ZA"/>
        </w:rPr>
        <w:t xml:space="preserve"> the allegations made by</w:t>
      </w:r>
      <w:r w:rsidR="00E822E9">
        <w:rPr>
          <w:rFonts w:ascii="Arial" w:hAnsi="Arial" w:cs="Arial"/>
          <w:lang w:val="en-US" w:eastAsia="en-ZA"/>
        </w:rPr>
        <w:t xml:space="preserve"> and </w:t>
      </w:r>
      <w:r w:rsidR="00D95C80" w:rsidRPr="00D95C80">
        <w:rPr>
          <w:rFonts w:ascii="Arial" w:hAnsi="Arial" w:cs="Arial"/>
          <w:lang w:val="en-US" w:eastAsia="en-ZA"/>
        </w:rPr>
        <w:t xml:space="preserve">about the </w:t>
      </w:r>
      <w:r w:rsidR="00E822E9">
        <w:rPr>
          <w:rFonts w:ascii="Arial" w:hAnsi="Arial" w:cs="Arial"/>
          <w:lang w:val="en-US" w:eastAsia="en-ZA"/>
        </w:rPr>
        <w:t>F</w:t>
      </w:r>
      <w:r w:rsidR="00D95C80" w:rsidRPr="00D95C80">
        <w:rPr>
          <w:rFonts w:ascii="Arial" w:hAnsi="Arial" w:cs="Arial"/>
          <w:lang w:val="en-US" w:eastAsia="en-ZA"/>
        </w:rPr>
        <w:t xml:space="preserve">irst </w:t>
      </w:r>
      <w:r w:rsidR="00E822E9">
        <w:rPr>
          <w:rFonts w:ascii="Arial" w:hAnsi="Arial" w:cs="Arial"/>
          <w:lang w:val="en-US" w:eastAsia="en-ZA"/>
        </w:rPr>
        <w:t>A</w:t>
      </w:r>
      <w:r w:rsidR="00D95C80" w:rsidRPr="00D95C80">
        <w:rPr>
          <w:rFonts w:ascii="Arial" w:hAnsi="Arial" w:cs="Arial"/>
          <w:lang w:val="en-US" w:eastAsia="en-ZA"/>
        </w:rPr>
        <w:t xml:space="preserve">pplicant and the employees of the </w:t>
      </w:r>
      <w:r w:rsidR="00E822E9">
        <w:rPr>
          <w:rFonts w:ascii="Arial" w:hAnsi="Arial" w:cs="Arial"/>
          <w:lang w:val="en-US" w:eastAsia="en-ZA"/>
        </w:rPr>
        <w:t>D</w:t>
      </w:r>
      <w:r w:rsidR="00D95C80" w:rsidRPr="00D95C80">
        <w:rPr>
          <w:rFonts w:ascii="Arial" w:hAnsi="Arial" w:cs="Arial"/>
          <w:lang w:val="en-US" w:eastAsia="en-ZA"/>
        </w:rPr>
        <w:t xml:space="preserve">epartment in a thread of emails, </w:t>
      </w:r>
      <w:r w:rsidR="00E822E9">
        <w:rPr>
          <w:rFonts w:ascii="Arial" w:hAnsi="Arial" w:cs="Arial"/>
          <w:lang w:val="en-US" w:eastAsia="en-ZA"/>
        </w:rPr>
        <w:t xml:space="preserve">alleging </w:t>
      </w:r>
      <w:r w:rsidR="00D95C80" w:rsidRPr="00D95C80">
        <w:rPr>
          <w:rFonts w:ascii="Arial" w:hAnsi="Arial" w:cs="Arial"/>
          <w:lang w:val="en-US" w:eastAsia="en-ZA"/>
        </w:rPr>
        <w:t xml:space="preserve">that the </w:t>
      </w:r>
      <w:r w:rsidR="00E822E9">
        <w:rPr>
          <w:rFonts w:ascii="Arial" w:hAnsi="Arial" w:cs="Arial"/>
          <w:lang w:val="en-US" w:eastAsia="en-ZA"/>
        </w:rPr>
        <w:t>F</w:t>
      </w:r>
      <w:r w:rsidR="00D95C80" w:rsidRPr="00D95C80">
        <w:rPr>
          <w:rFonts w:ascii="Arial" w:hAnsi="Arial" w:cs="Arial"/>
          <w:lang w:val="en-US" w:eastAsia="en-ZA"/>
        </w:rPr>
        <w:t xml:space="preserve">irst </w:t>
      </w:r>
      <w:r w:rsidR="00E822E9">
        <w:rPr>
          <w:rFonts w:ascii="Arial" w:hAnsi="Arial" w:cs="Arial"/>
          <w:lang w:val="en-US" w:eastAsia="en-ZA"/>
        </w:rPr>
        <w:t>A</w:t>
      </w:r>
      <w:r w:rsidR="00D95C80" w:rsidRPr="00D95C80">
        <w:rPr>
          <w:rFonts w:ascii="Arial" w:hAnsi="Arial" w:cs="Arial"/>
          <w:lang w:val="en-US" w:eastAsia="en-ZA"/>
        </w:rPr>
        <w:t xml:space="preserve">pplicant and the employees of the </w:t>
      </w:r>
      <w:r w:rsidR="00E822E9">
        <w:rPr>
          <w:rFonts w:ascii="Arial" w:hAnsi="Arial" w:cs="Arial"/>
          <w:lang w:val="en-US" w:eastAsia="en-ZA"/>
        </w:rPr>
        <w:t>D</w:t>
      </w:r>
      <w:r w:rsidR="00D95C80" w:rsidRPr="00D95C80">
        <w:rPr>
          <w:rFonts w:ascii="Arial" w:hAnsi="Arial" w:cs="Arial"/>
          <w:lang w:val="en-US" w:eastAsia="en-ZA"/>
        </w:rPr>
        <w:t xml:space="preserve">epartment are involved in corruption, are defamatory and false. Fourthly that that </w:t>
      </w:r>
      <w:r w:rsidR="00E822E9">
        <w:rPr>
          <w:rFonts w:ascii="Arial" w:hAnsi="Arial" w:cs="Arial"/>
          <w:lang w:val="en-US" w:eastAsia="en-ZA"/>
        </w:rPr>
        <w:t>R</w:t>
      </w:r>
      <w:r w:rsidR="00D95C80" w:rsidRPr="00D95C80">
        <w:rPr>
          <w:rFonts w:ascii="Arial" w:hAnsi="Arial" w:cs="Arial"/>
          <w:lang w:val="en-US" w:eastAsia="en-ZA"/>
        </w:rPr>
        <w:t xml:space="preserve">espondent be ordered to retract the defamatory and false emails relating to the </w:t>
      </w:r>
      <w:r w:rsidR="00E822E9">
        <w:rPr>
          <w:rFonts w:ascii="Arial" w:hAnsi="Arial" w:cs="Arial"/>
          <w:lang w:val="en-US" w:eastAsia="en-ZA"/>
        </w:rPr>
        <w:t>F</w:t>
      </w:r>
      <w:r w:rsidR="00D95C80" w:rsidRPr="00D95C80">
        <w:rPr>
          <w:rFonts w:ascii="Arial" w:hAnsi="Arial" w:cs="Arial"/>
          <w:lang w:val="en-US" w:eastAsia="en-ZA"/>
        </w:rPr>
        <w:t xml:space="preserve">irst </w:t>
      </w:r>
      <w:r w:rsidR="00E822E9">
        <w:rPr>
          <w:rFonts w:ascii="Arial" w:hAnsi="Arial" w:cs="Arial"/>
          <w:lang w:val="en-US" w:eastAsia="en-ZA"/>
        </w:rPr>
        <w:t>A</w:t>
      </w:r>
      <w:r w:rsidR="00D95C80" w:rsidRPr="00D95C80">
        <w:rPr>
          <w:rFonts w:ascii="Arial" w:hAnsi="Arial" w:cs="Arial"/>
          <w:lang w:val="en-US" w:eastAsia="en-ZA"/>
        </w:rPr>
        <w:t xml:space="preserve">pplicant and employees of the </w:t>
      </w:r>
      <w:r w:rsidR="00E822E9">
        <w:rPr>
          <w:rFonts w:ascii="Arial" w:hAnsi="Arial" w:cs="Arial"/>
          <w:lang w:val="en-US" w:eastAsia="en-ZA"/>
        </w:rPr>
        <w:t>D</w:t>
      </w:r>
      <w:r w:rsidR="00D95C80" w:rsidRPr="00D95C80">
        <w:rPr>
          <w:rFonts w:ascii="Arial" w:hAnsi="Arial" w:cs="Arial"/>
          <w:lang w:val="en-US" w:eastAsia="en-ZA"/>
        </w:rPr>
        <w:t xml:space="preserve">epartment. Fifthly that it be declared that the </w:t>
      </w:r>
      <w:r w:rsidR="00E822E9">
        <w:rPr>
          <w:rFonts w:ascii="Arial" w:hAnsi="Arial" w:cs="Arial"/>
          <w:lang w:val="en-US" w:eastAsia="en-ZA"/>
        </w:rPr>
        <w:t>R</w:t>
      </w:r>
      <w:r w:rsidR="00D81311" w:rsidRPr="00D95C80">
        <w:rPr>
          <w:rFonts w:ascii="Arial" w:hAnsi="Arial" w:cs="Arial"/>
          <w:lang w:val="en-US" w:eastAsia="en-ZA"/>
        </w:rPr>
        <w:t>espondent’s</w:t>
      </w:r>
      <w:r w:rsidR="00D95C80" w:rsidRPr="00D95C80">
        <w:rPr>
          <w:rFonts w:ascii="Arial" w:hAnsi="Arial" w:cs="Arial"/>
          <w:lang w:val="en-US" w:eastAsia="en-ZA"/>
        </w:rPr>
        <w:t xml:space="preserve"> publication of the emails is unlawful.</w:t>
      </w:r>
    </w:p>
    <w:p w14:paraId="2CBC0D8B" w14:textId="77777777" w:rsidR="00D95C80" w:rsidRPr="00D95C80" w:rsidRDefault="00D95C80" w:rsidP="00D95C80">
      <w:pPr>
        <w:tabs>
          <w:tab w:val="left" w:pos="851"/>
        </w:tabs>
        <w:autoSpaceDE w:val="0"/>
        <w:autoSpaceDN w:val="0"/>
        <w:adjustRightInd w:val="0"/>
        <w:spacing w:line="480" w:lineRule="auto"/>
        <w:jc w:val="both"/>
        <w:rPr>
          <w:rFonts w:ascii="Arial" w:hAnsi="Arial" w:cs="Arial"/>
          <w:lang w:eastAsia="en-ZA"/>
        </w:rPr>
      </w:pPr>
    </w:p>
    <w:p w14:paraId="45605713" w14:textId="2D630399"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3.</w:t>
      </w:r>
      <w:r w:rsidRPr="00D95C80">
        <w:rPr>
          <w:rFonts w:ascii="Arial" w:hAnsi="Arial" w:cs="Arial"/>
          <w:lang w:eastAsia="en-ZA"/>
        </w:rPr>
        <w:tab/>
      </w:r>
      <w:r w:rsidR="00D95C80" w:rsidRPr="00D95C80">
        <w:rPr>
          <w:rFonts w:ascii="Arial" w:hAnsi="Arial" w:cs="Arial"/>
          <w:lang w:val="en-US" w:eastAsia="en-ZA"/>
        </w:rPr>
        <w:t>I treated the matter as agent because it involves privacy and dignity and a victim of such cannot generally be expected to endure continued violation of their rights.</w:t>
      </w:r>
    </w:p>
    <w:p w14:paraId="1BF95BFB" w14:textId="77777777" w:rsidR="00D95C80" w:rsidRPr="00D95C80" w:rsidRDefault="00D95C80" w:rsidP="00D95C80">
      <w:pPr>
        <w:spacing w:after="200" w:line="276" w:lineRule="auto"/>
        <w:ind w:left="720"/>
        <w:contextualSpacing/>
        <w:rPr>
          <w:rFonts w:ascii="Arial" w:hAnsi="Arial" w:cs="Arial"/>
          <w:lang w:eastAsia="en-ZA"/>
        </w:rPr>
      </w:pPr>
    </w:p>
    <w:p w14:paraId="484A6B20" w14:textId="2CB8174F"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4.</w:t>
      </w:r>
      <w:r w:rsidRPr="00D95C80">
        <w:rPr>
          <w:rFonts w:ascii="Arial" w:hAnsi="Arial" w:cs="Arial"/>
          <w:lang w:eastAsia="en-ZA"/>
        </w:rPr>
        <w:tab/>
      </w:r>
      <w:r w:rsidR="00D95C80" w:rsidRPr="00D95C80">
        <w:rPr>
          <w:rFonts w:ascii="Arial" w:hAnsi="Arial" w:cs="Arial"/>
          <w:lang w:val="en-US" w:eastAsia="en-ZA"/>
        </w:rPr>
        <w:t xml:space="preserve">The only issue remaining is whether the </w:t>
      </w:r>
      <w:r w:rsidR="00E822E9">
        <w:rPr>
          <w:rFonts w:ascii="Arial" w:hAnsi="Arial" w:cs="Arial"/>
          <w:lang w:val="en-US" w:eastAsia="en-ZA"/>
        </w:rPr>
        <w:t>A</w:t>
      </w:r>
      <w:r w:rsidR="00D95C80" w:rsidRPr="00D95C80">
        <w:rPr>
          <w:rFonts w:ascii="Arial" w:hAnsi="Arial" w:cs="Arial"/>
          <w:lang w:val="en-US" w:eastAsia="en-ZA"/>
        </w:rPr>
        <w:t>pplicants have made out a case for the relief so</w:t>
      </w:r>
      <w:r w:rsidR="00E822E9">
        <w:rPr>
          <w:rFonts w:ascii="Arial" w:hAnsi="Arial" w:cs="Arial"/>
          <w:lang w:val="en-US" w:eastAsia="en-ZA"/>
        </w:rPr>
        <w:t>ught</w:t>
      </w:r>
      <w:r w:rsidR="00D95C80" w:rsidRPr="00D95C80">
        <w:rPr>
          <w:rFonts w:ascii="Arial" w:hAnsi="Arial" w:cs="Arial"/>
          <w:lang w:val="en-US" w:eastAsia="en-ZA"/>
        </w:rPr>
        <w:t>, which is of a final nature.</w:t>
      </w:r>
    </w:p>
    <w:p w14:paraId="69FC7447" w14:textId="77777777" w:rsidR="00D95C80" w:rsidRPr="00D95C80" w:rsidRDefault="00D95C80" w:rsidP="00D95C80">
      <w:pPr>
        <w:spacing w:after="200" w:line="276" w:lineRule="auto"/>
        <w:ind w:left="720"/>
        <w:contextualSpacing/>
        <w:rPr>
          <w:rFonts w:ascii="Arial" w:hAnsi="Arial" w:cs="Arial"/>
          <w:lang w:eastAsia="en-ZA"/>
        </w:rPr>
      </w:pPr>
    </w:p>
    <w:p w14:paraId="1505B6D7" w14:textId="14E83EA6"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5.</w:t>
      </w:r>
      <w:r w:rsidRPr="00D95C80">
        <w:rPr>
          <w:rFonts w:ascii="Arial" w:hAnsi="Arial" w:cs="Arial"/>
          <w:lang w:eastAsia="en-ZA"/>
        </w:rPr>
        <w:tab/>
      </w:r>
      <w:r w:rsidR="00D95C80" w:rsidRPr="00D95C80">
        <w:rPr>
          <w:rFonts w:ascii="Arial" w:hAnsi="Arial" w:cs="Arial"/>
          <w:lang w:val="en-US" w:eastAsia="en-ZA"/>
        </w:rPr>
        <w:t xml:space="preserve">It is common cause that the </w:t>
      </w:r>
      <w:r w:rsidR="00E822E9">
        <w:rPr>
          <w:rFonts w:ascii="Arial" w:hAnsi="Arial" w:cs="Arial"/>
          <w:lang w:val="en-US" w:eastAsia="en-ZA"/>
        </w:rPr>
        <w:t>R</w:t>
      </w:r>
      <w:r w:rsidR="00D95C80" w:rsidRPr="00D95C80">
        <w:rPr>
          <w:rFonts w:ascii="Arial" w:hAnsi="Arial" w:cs="Arial"/>
          <w:lang w:val="en-US" w:eastAsia="en-ZA"/>
        </w:rPr>
        <w:t>espondent c</w:t>
      </w:r>
      <w:r w:rsidR="00E822E9">
        <w:rPr>
          <w:rFonts w:ascii="Arial" w:hAnsi="Arial" w:cs="Arial"/>
          <w:lang w:val="en-US" w:eastAsia="en-ZA"/>
        </w:rPr>
        <w:t xml:space="preserve">aused </w:t>
      </w:r>
      <w:r w:rsidR="00D81311" w:rsidRPr="00D95C80">
        <w:rPr>
          <w:rFonts w:ascii="Arial" w:hAnsi="Arial" w:cs="Arial"/>
          <w:lang w:val="en-US" w:eastAsia="en-ZA"/>
        </w:rPr>
        <w:t>a few</w:t>
      </w:r>
      <w:r w:rsidR="00D95C80" w:rsidRPr="00D95C80">
        <w:rPr>
          <w:rFonts w:ascii="Arial" w:hAnsi="Arial" w:cs="Arial"/>
          <w:lang w:val="en-US" w:eastAsia="en-ZA"/>
        </w:rPr>
        <w:t xml:space="preserve"> emails to be sent to different and varied individuals within the </w:t>
      </w:r>
      <w:r w:rsidR="00E822E9">
        <w:rPr>
          <w:rFonts w:ascii="Arial" w:hAnsi="Arial" w:cs="Arial"/>
          <w:lang w:val="en-US" w:eastAsia="en-ZA"/>
        </w:rPr>
        <w:t>P</w:t>
      </w:r>
      <w:r w:rsidR="00D95C80" w:rsidRPr="00D95C80">
        <w:rPr>
          <w:rFonts w:ascii="Arial" w:hAnsi="Arial" w:cs="Arial"/>
          <w:lang w:val="en-US" w:eastAsia="en-ZA"/>
        </w:rPr>
        <w:t xml:space="preserve">residency and other government institutions. In some of the emails the </w:t>
      </w:r>
      <w:r w:rsidR="00E822E9">
        <w:rPr>
          <w:rFonts w:ascii="Arial" w:hAnsi="Arial" w:cs="Arial"/>
          <w:lang w:val="en-US" w:eastAsia="en-ZA"/>
        </w:rPr>
        <w:t>R</w:t>
      </w:r>
      <w:r w:rsidR="00D95C80" w:rsidRPr="00D95C80">
        <w:rPr>
          <w:rFonts w:ascii="Arial" w:hAnsi="Arial" w:cs="Arial"/>
          <w:lang w:val="en-US" w:eastAsia="en-ZA"/>
        </w:rPr>
        <w:t xml:space="preserve">espondent alleged that the </w:t>
      </w:r>
      <w:r w:rsidR="00E822E9">
        <w:rPr>
          <w:rFonts w:ascii="Arial" w:hAnsi="Arial" w:cs="Arial"/>
          <w:lang w:val="en-US" w:eastAsia="en-ZA"/>
        </w:rPr>
        <w:t>D</w:t>
      </w:r>
      <w:r w:rsidR="00D95C80" w:rsidRPr="00D95C80">
        <w:rPr>
          <w:rFonts w:ascii="Arial" w:hAnsi="Arial" w:cs="Arial"/>
          <w:lang w:val="en-US" w:eastAsia="en-ZA"/>
        </w:rPr>
        <w:t xml:space="preserve">irector </w:t>
      </w:r>
      <w:r w:rsidR="00E822E9">
        <w:rPr>
          <w:rFonts w:ascii="Arial" w:hAnsi="Arial" w:cs="Arial"/>
          <w:lang w:val="en-US" w:eastAsia="en-ZA"/>
        </w:rPr>
        <w:t>G</w:t>
      </w:r>
      <w:r w:rsidR="00D95C80" w:rsidRPr="00D95C80">
        <w:rPr>
          <w:rFonts w:ascii="Arial" w:hAnsi="Arial" w:cs="Arial"/>
          <w:lang w:val="en-US" w:eastAsia="en-ZA"/>
        </w:rPr>
        <w:t xml:space="preserve">eneral, the </w:t>
      </w:r>
      <w:r w:rsidR="00E822E9">
        <w:rPr>
          <w:rFonts w:ascii="Arial" w:hAnsi="Arial" w:cs="Arial"/>
          <w:lang w:val="en-US" w:eastAsia="en-ZA"/>
        </w:rPr>
        <w:t>F</w:t>
      </w:r>
      <w:r w:rsidR="00D95C80" w:rsidRPr="00D95C80">
        <w:rPr>
          <w:rFonts w:ascii="Arial" w:hAnsi="Arial" w:cs="Arial"/>
          <w:lang w:val="en-US" w:eastAsia="en-ZA"/>
        </w:rPr>
        <w:t xml:space="preserve">irst </w:t>
      </w:r>
      <w:r w:rsidR="00E822E9">
        <w:rPr>
          <w:rFonts w:ascii="Arial" w:hAnsi="Arial" w:cs="Arial"/>
          <w:lang w:val="en-US" w:eastAsia="en-ZA"/>
        </w:rPr>
        <w:t>A</w:t>
      </w:r>
      <w:r w:rsidR="00D95C80" w:rsidRPr="00D95C80">
        <w:rPr>
          <w:rFonts w:ascii="Arial" w:hAnsi="Arial" w:cs="Arial"/>
          <w:lang w:val="en-US" w:eastAsia="en-ZA"/>
        </w:rPr>
        <w:t>pplicant</w:t>
      </w:r>
      <w:r w:rsidR="00E822E9">
        <w:rPr>
          <w:rFonts w:ascii="Arial" w:hAnsi="Arial" w:cs="Arial"/>
          <w:lang w:val="en-US" w:eastAsia="en-ZA"/>
        </w:rPr>
        <w:t>,</w:t>
      </w:r>
      <w:r w:rsidR="00D95C80" w:rsidRPr="00D95C80">
        <w:rPr>
          <w:rFonts w:ascii="Arial" w:hAnsi="Arial" w:cs="Arial"/>
          <w:lang w:val="en-US" w:eastAsia="en-ZA"/>
        </w:rPr>
        <w:t xml:space="preserve"> was complicit in launching a witch hunt against certain people that were not suspended only because he wanted to keep his criminal activities from being exposed and </w:t>
      </w:r>
      <w:r w:rsidR="00E822E9">
        <w:rPr>
          <w:rFonts w:ascii="Arial" w:hAnsi="Arial" w:cs="Arial"/>
          <w:lang w:val="en-US" w:eastAsia="en-ZA"/>
        </w:rPr>
        <w:t xml:space="preserve">that </w:t>
      </w:r>
      <w:r w:rsidR="00D95C80" w:rsidRPr="00D95C80">
        <w:rPr>
          <w:rFonts w:ascii="Arial" w:hAnsi="Arial" w:cs="Arial"/>
          <w:lang w:val="en-US" w:eastAsia="en-ZA"/>
        </w:rPr>
        <w:t>the way he acted against a whistleblower by fabricating false dismissal charges is nothing but a disgrace.</w:t>
      </w:r>
    </w:p>
    <w:p w14:paraId="174410ED" w14:textId="77777777" w:rsidR="00D95C80" w:rsidRPr="00D95C80" w:rsidRDefault="00D95C80" w:rsidP="00D95C80">
      <w:pPr>
        <w:spacing w:after="200" w:line="276" w:lineRule="auto"/>
        <w:ind w:left="720"/>
        <w:contextualSpacing/>
        <w:rPr>
          <w:rFonts w:ascii="Arial" w:hAnsi="Arial" w:cs="Arial"/>
          <w:lang w:eastAsia="en-ZA"/>
        </w:rPr>
      </w:pPr>
    </w:p>
    <w:p w14:paraId="294A1E21" w14:textId="587ED618"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6.</w:t>
      </w:r>
      <w:r w:rsidRPr="00D95C80">
        <w:rPr>
          <w:rFonts w:ascii="Arial" w:hAnsi="Arial" w:cs="Arial"/>
          <w:lang w:eastAsia="en-ZA"/>
        </w:rPr>
        <w:tab/>
      </w:r>
      <w:r w:rsidR="00D95C80" w:rsidRPr="00D95C80">
        <w:rPr>
          <w:rFonts w:ascii="Arial" w:hAnsi="Arial" w:cs="Arial"/>
          <w:lang w:val="en-US" w:eastAsia="en-ZA"/>
        </w:rPr>
        <w:t xml:space="preserve">Respondent raised a point </w:t>
      </w:r>
      <w:r w:rsidR="00D95C80" w:rsidRPr="00E822E9">
        <w:rPr>
          <w:rFonts w:ascii="Arial" w:hAnsi="Arial" w:cs="Arial"/>
          <w:i/>
          <w:iCs/>
          <w:lang w:val="en-US" w:eastAsia="en-ZA"/>
        </w:rPr>
        <w:t xml:space="preserve">in </w:t>
      </w:r>
      <w:proofErr w:type="spellStart"/>
      <w:r w:rsidR="00D95C80" w:rsidRPr="00E822E9">
        <w:rPr>
          <w:rFonts w:ascii="Arial" w:hAnsi="Arial" w:cs="Arial"/>
          <w:i/>
          <w:iCs/>
          <w:lang w:val="en-US" w:eastAsia="en-ZA"/>
        </w:rPr>
        <w:t>limine</w:t>
      </w:r>
      <w:proofErr w:type="spellEnd"/>
      <w:r w:rsidR="00D95C80" w:rsidRPr="00D95C80">
        <w:rPr>
          <w:rFonts w:ascii="Arial" w:hAnsi="Arial" w:cs="Arial"/>
          <w:lang w:val="en-US" w:eastAsia="en-ZA"/>
        </w:rPr>
        <w:t xml:space="preserve"> based on </w:t>
      </w:r>
      <w:r w:rsidR="00D95C80" w:rsidRPr="00E822E9">
        <w:rPr>
          <w:rFonts w:ascii="Arial" w:hAnsi="Arial" w:cs="Arial"/>
          <w:i/>
          <w:iCs/>
          <w:lang w:val="en-US" w:eastAsia="en-ZA"/>
        </w:rPr>
        <w:t>loc</w:t>
      </w:r>
      <w:r w:rsidR="00E822E9" w:rsidRPr="00E822E9">
        <w:rPr>
          <w:rFonts w:ascii="Arial" w:hAnsi="Arial" w:cs="Arial"/>
          <w:i/>
          <w:iCs/>
          <w:lang w:val="en-US" w:eastAsia="en-ZA"/>
        </w:rPr>
        <w:t>us</w:t>
      </w:r>
      <w:r w:rsidR="00D95C80" w:rsidRPr="00E822E9">
        <w:rPr>
          <w:rFonts w:ascii="Arial" w:hAnsi="Arial" w:cs="Arial"/>
          <w:i/>
          <w:iCs/>
          <w:lang w:val="en-US" w:eastAsia="en-ZA"/>
        </w:rPr>
        <w:t xml:space="preserve"> standi</w:t>
      </w:r>
      <w:r w:rsidR="00D95C80" w:rsidRPr="00D95C80">
        <w:rPr>
          <w:rFonts w:ascii="Arial" w:hAnsi="Arial" w:cs="Arial"/>
          <w:lang w:val="en-US" w:eastAsia="en-ZA"/>
        </w:rPr>
        <w:t xml:space="preserve">. The point </w:t>
      </w:r>
      <w:r w:rsidR="00E822E9">
        <w:rPr>
          <w:rFonts w:ascii="Arial" w:hAnsi="Arial" w:cs="Arial"/>
          <w:lang w:val="en-US" w:eastAsia="en-ZA"/>
        </w:rPr>
        <w:t xml:space="preserve">made </w:t>
      </w:r>
      <w:r w:rsidR="00D95C80" w:rsidRPr="00D95C80">
        <w:rPr>
          <w:rFonts w:ascii="Arial" w:hAnsi="Arial" w:cs="Arial"/>
          <w:lang w:val="en-US" w:eastAsia="en-ZA"/>
        </w:rPr>
        <w:t xml:space="preserve">is that </w:t>
      </w:r>
      <w:r w:rsidR="00E822E9">
        <w:rPr>
          <w:rFonts w:ascii="Arial" w:hAnsi="Arial" w:cs="Arial"/>
          <w:lang w:val="en-US" w:eastAsia="en-ZA"/>
        </w:rPr>
        <w:t>the A</w:t>
      </w:r>
      <w:r w:rsidR="00D95C80" w:rsidRPr="00D95C80">
        <w:rPr>
          <w:rFonts w:ascii="Arial" w:hAnsi="Arial" w:cs="Arial"/>
          <w:lang w:val="en-US" w:eastAsia="en-ZA"/>
        </w:rPr>
        <w:t xml:space="preserve">pplicants are organs of state and government bodies and therefore cannot sue for damages for defamatory statements that allegedly injured their reputation. </w:t>
      </w:r>
      <w:r w:rsidR="00E822E9">
        <w:rPr>
          <w:rFonts w:ascii="Arial" w:hAnsi="Arial" w:cs="Arial"/>
          <w:lang w:val="en-US" w:eastAsia="en-ZA"/>
        </w:rPr>
        <w:t>It is submitted that t</w:t>
      </w:r>
      <w:r w:rsidR="00D95C80" w:rsidRPr="00D95C80">
        <w:rPr>
          <w:rFonts w:ascii="Arial" w:hAnsi="Arial" w:cs="Arial"/>
          <w:lang w:val="en-US" w:eastAsia="en-ZA"/>
        </w:rPr>
        <w:t xml:space="preserve">he applicants are organs of stage for the purpose of section 239 of the </w:t>
      </w:r>
      <w:r w:rsidR="00E822E9">
        <w:rPr>
          <w:rFonts w:ascii="Arial" w:hAnsi="Arial" w:cs="Arial"/>
          <w:lang w:val="en-US" w:eastAsia="en-ZA"/>
        </w:rPr>
        <w:t>C</w:t>
      </w:r>
      <w:r w:rsidR="00D95C80" w:rsidRPr="00D95C80">
        <w:rPr>
          <w:rFonts w:ascii="Arial" w:hAnsi="Arial" w:cs="Arial"/>
          <w:lang w:val="en-US" w:eastAsia="en-ZA"/>
        </w:rPr>
        <w:t>onstitution.</w:t>
      </w:r>
    </w:p>
    <w:p w14:paraId="1B729D26" w14:textId="77777777" w:rsidR="00D95C80" w:rsidRPr="00D95C80" w:rsidRDefault="00D95C80" w:rsidP="00D95C80">
      <w:pPr>
        <w:spacing w:after="200" w:line="276" w:lineRule="auto"/>
        <w:ind w:left="720"/>
        <w:contextualSpacing/>
        <w:rPr>
          <w:rFonts w:ascii="Arial" w:hAnsi="Arial" w:cs="Arial"/>
          <w:lang w:eastAsia="en-ZA"/>
        </w:rPr>
      </w:pPr>
    </w:p>
    <w:p w14:paraId="17038762" w14:textId="48A40C76"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7.</w:t>
      </w:r>
      <w:r w:rsidRPr="00D95C80">
        <w:rPr>
          <w:rFonts w:ascii="Arial" w:hAnsi="Arial" w:cs="Arial"/>
          <w:lang w:eastAsia="en-ZA"/>
        </w:rPr>
        <w:tab/>
      </w:r>
      <w:r w:rsidR="00D95C80" w:rsidRPr="00D95C80">
        <w:rPr>
          <w:rFonts w:ascii="Arial" w:hAnsi="Arial" w:cs="Arial"/>
          <w:lang w:val="en-US" w:eastAsia="en-ZA"/>
        </w:rPr>
        <w:t xml:space="preserve">Respondent submits that it is settled law that organs of state cannot have a right to sue for defamation as they do not enjoy </w:t>
      </w:r>
      <w:r w:rsidR="00D95C80" w:rsidRPr="00E822E9">
        <w:rPr>
          <w:rFonts w:ascii="Arial" w:hAnsi="Arial" w:cs="Arial"/>
          <w:i/>
          <w:iCs/>
          <w:lang w:val="en-US" w:eastAsia="en-ZA"/>
        </w:rPr>
        <w:t>locus standi</w:t>
      </w:r>
      <w:r w:rsidR="00D95C80" w:rsidRPr="00D95C80">
        <w:rPr>
          <w:rFonts w:ascii="Arial" w:hAnsi="Arial" w:cs="Arial"/>
          <w:lang w:val="en-US" w:eastAsia="en-ZA"/>
        </w:rPr>
        <w:t xml:space="preserve"> to interdict publication of allegedly defamatory subject matter. </w:t>
      </w:r>
    </w:p>
    <w:p w14:paraId="7D6D8680" w14:textId="77777777" w:rsidR="00D95C80" w:rsidRPr="00D95C80" w:rsidRDefault="00D95C80" w:rsidP="00D95C80">
      <w:pPr>
        <w:spacing w:after="200" w:line="276" w:lineRule="auto"/>
        <w:ind w:left="720"/>
        <w:contextualSpacing/>
        <w:rPr>
          <w:rFonts w:ascii="Arial" w:hAnsi="Arial" w:cs="Arial"/>
          <w:lang w:val="en-US" w:eastAsia="en-ZA"/>
        </w:rPr>
      </w:pPr>
    </w:p>
    <w:p w14:paraId="6DCDDCC6" w14:textId="630EC4E2"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8.</w:t>
      </w:r>
      <w:r w:rsidRPr="00D95C80">
        <w:rPr>
          <w:rFonts w:ascii="Arial" w:hAnsi="Arial" w:cs="Arial"/>
          <w:lang w:eastAsia="en-ZA"/>
        </w:rPr>
        <w:tab/>
      </w:r>
      <w:r w:rsidR="00D95C80" w:rsidRPr="00D95C80">
        <w:rPr>
          <w:rFonts w:ascii="Arial" w:hAnsi="Arial" w:cs="Arial"/>
          <w:lang w:val="en-US" w:eastAsia="en-ZA"/>
        </w:rPr>
        <w:t xml:space="preserve">Respondent relies on the case of </w:t>
      </w:r>
      <w:proofErr w:type="spellStart"/>
      <w:r w:rsidR="00D95C80" w:rsidRPr="00E822E9">
        <w:rPr>
          <w:rFonts w:ascii="Arial" w:hAnsi="Arial" w:cs="Arial"/>
          <w:b/>
          <w:bCs/>
          <w:lang w:val="en-US" w:eastAsia="en-ZA"/>
        </w:rPr>
        <w:t>Moyane</w:t>
      </w:r>
      <w:proofErr w:type="spellEnd"/>
      <w:r w:rsidR="00D95C80" w:rsidRPr="00E822E9">
        <w:rPr>
          <w:rFonts w:ascii="Arial" w:hAnsi="Arial" w:cs="Arial"/>
          <w:b/>
          <w:bCs/>
          <w:lang w:val="en-US" w:eastAsia="en-ZA"/>
        </w:rPr>
        <w:t xml:space="preserve"> and Another v </w:t>
      </w:r>
      <w:proofErr w:type="spellStart"/>
      <w:r w:rsidR="00D95C80" w:rsidRPr="00E822E9">
        <w:rPr>
          <w:rFonts w:ascii="Arial" w:hAnsi="Arial" w:cs="Arial"/>
          <w:b/>
          <w:bCs/>
          <w:lang w:val="en-US" w:eastAsia="en-ZA"/>
        </w:rPr>
        <w:t>Lackay</w:t>
      </w:r>
      <w:proofErr w:type="spellEnd"/>
      <w:r w:rsidR="00D95C80" w:rsidRPr="00D95C80">
        <w:rPr>
          <w:rFonts w:ascii="Arial" w:hAnsi="Arial" w:cs="Arial"/>
          <w:vertAlign w:val="superscript"/>
          <w:lang w:val="en-US" w:eastAsia="en-ZA"/>
        </w:rPr>
        <w:footnoteReference w:id="1"/>
      </w:r>
    </w:p>
    <w:p w14:paraId="0D9B96F0" w14:textId="77777777" w:rsidR="00D95C80" w:rsidRPr="00D95C80" w:rsidRDefault="00D95C80" w:rsidP="00D95C80">
      <w:pPr>
        <w:spacing w:after="200" w:line="276" w:lineRule="auto"/>
        <w:ind w:left="720"/>
        <w:contextualSpacing/>
        <w:rPr>
          <w:rFonts w:ascii="Arial" w:hAnsi="Arial" w:cs="Arial"/>
          <w:lang w:eastAsia="en-ZA"/>
        </w:rPr>
      </w:pPr>
    </w:p>
    <w:p w14:paraId="24FA242B" w14:textId="4D5F7B6C"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lastRenderedPageBreak/>
        <w:t>9.</w:t>
      </w:r>
      <w:r w:rsidRPr="00D95C80">
        <w:rPr>
          <w:rFonts w:ascii="Arial" w:hAnsi="Arial" w:cs="Arial"/>
          <w:lang w:eastAsia="en-ZA"/>
        </w:rPr>
        <w:tab/>
      </w:r>
      <w:r w:rsidR="00D95C80" w:rsidRPr="00D95C80">
        <w:rPr>
          <w:rFonts w:ascii="Arial" w:hAnsi="Arial" w:cs="Arial"/>
          <w:lang w:val="en-US" w:eastAsia="en-ZA"/>
        </w:rPr>
        <w:t xml:space="preserve">The court in </w:t>
      </w:r>
      <w:proofErr w:type="spellStart"/>
      <w:r w:rsidR="00E822E9" w:rsidRPr="00E822E9">
        <w:rPr>
          <w:rFonts w:ascii="Arial" w:hAnsi="Arial" w:cs="Arial"/>
          <w:b/>
          <w:bCs/>
          <w:lang w:val="en-US" w:eastAsia="en-ZA"/>
        </w:rPr>
        <w:t>Moyane</w:t>
      </w:r>
      <w:proofErr w:type="spellEnd"/>
      <w:r w:rsidR="00E822E9">
        <w:rPr>
          <w:rFonts w:ascii="Arial" w:hAnsi="Arial" w:cs="Arial"/>
          <w:lang w:val="en-US" w:eastAsia="en-ZA"/>
        </w:rPr>
        <w:t xml:space="preserve"> </w:t>
      </w:r>
      <w:r w:rsidR="00D95C80" w:rsidRPr="00D95C80">
        <w:rPr>
          <w:rFonts w:ascii="Arial" w:hAnsi="Arial" w:cs="Arial"/>
          <w:lang w:val="en-US" w:eastAsia="en-ZA"/>
        </w:rPr>
        <w:t>s</w:t>
      </w:r>
      <w:r w:rsidR="00E822E9">
        <w:rPr>
          <w:rFonts w:ascii="Arial" w:hAnsi="Arial" w:cs="Arial"/>
          <w:lang w:val="en-US" w:eastAsia="en-ZA"/>
        </w:rPr>
        <w:t xml:space="preserve">aid </w:t>
      </w:r>
      <w:r w:rsidR="00D95C80" w:rsidRPr="00D95C80">
        <w:rPr>
          <w:rFonts w:ascii="Arial" w:hAnsi="Arial" w:cs="Arial"/>
          <w:lang w:val="en-US" w:eastAsia="en-ZA"/>
        </w:rPr>
        <w:t>the following</w:t>
      </w:r>
      <w:r w:rsidR="00E822E9">
        <w:rPr>
          <w:rFonts w:ascii="Arial" w:hAnsi="Arial" w:cs="Arial"/>
          <w:lang w:val="en-US" w:eastAsia="en-ZA"/>
        </w:rPr>
        <w:t xml:space="preserve"> in relation to a claim by the South African Revenue Service (“SARS”) and its Commissioner</w:t>
      </w:r>
      <w:r w:rsidR="00D95C80" w:rsidRPr="00D95C80">
        <w:rPr>
          <w:rFonts w:ascii="Arial" w:hAnsi="Arial" w:cs="Arial"/>
          <w:lang w:val="en-US" w:eastAsia="en-ZA"/>
        </w:rPr>
        <w:t>:</w:t>
      </w:r>
    </w:p>
    <w:p w14:paraId="2B4A5B31" w14:textId="77777777" w:rsidR="00D95C80" w:rsidRPr="00D95C80" w:rsidRDefault="00D95C80" w:rsidP="00D95C80">
      <w:pPr>
        <w:spacing w:after="200" w:line="276" w:lineRule="auto"/>
        <w:ind w:left="720"/>
        <w:contextualSpacing/>
        <w:rPr>
          <w:rFonts w:ascii="Arial" w:hAnsi="Arial" w:cs="Arial"/>
          <w:lang w:eastAsia="en-ZA"/>
        </w:rPr>
      </w:pPr>
    </w:p>
    <w:p w14:paraId="5E992AE9" w14:textId="7FD78AF1"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i/>
          <w:iCs/>
          <w:lang w:eastAsia="en-ZA"/>
        </w:rPr>
      </w:pPr>
      <w:r w:rsidRPr="00D95C80">
        <w:rPr>
          <w:rFonts w:ascii="Arial" w:hAnsi="Arial" w:cs="Arial"/>
          <w:i/>
          <w:iCs/>
          <w:lang w:eastAsia="en-ZA"/>
        </w:rPr>
        <w:t xml:space="preserve">“[18] </w:t>
      </w:r>
      <w:r w:rsidRPr="00D95C80">
        <w:rPr>
          <w:rFonts w:ascii="Arial" w:hAnsi="Arial" w:cs="Arial"/>
          <w:i/>
          <w:iCs/>
          <w:lang w:val="en-US" w:eastAsia="en-ZA"/>
        </w:rPr>
        <w:t>What SARS can have in relation to its reputation is not a personality right, as it is with legal persons, but an integral part of its patrimony. The protection of his reputation is in the sense of i</w:t>
      </w:r>
      <w:r w:rsidR="00F76999">
        <w:rPr>
          <w:rFonts w:ascii="Arial" w:hAnsi="Arial" w:cs="Arial"/>
          <w:i/>
          <w:iCs/>
          <w:lang w:val="en-US" w:eastAsia="en-ZA"/>
        </w:rPr>
        <w:t>t</w:t>
      </w:r>
      <w:r w:rsidRPr="00D95C80">
        <w:rPr>
          <w:rFonts w:ascii="Arial" w:hAnsi="Arial" w:cs="Arial"/>
          <w:i/>
          <w:iCs/>
          <w:lang w:val="en-US" w:eastAsia="en-ZA"/>
        </w:rPr>
        <w:t>s goodwill, therefore lies</w:t>
      </w:r>
      <w:r w:rsidR="00F76999">
        <w:rPr>
          <w:rFonts w:ascii="Arial" w:hAnsi="Arial" w:cs="Arial"/>
          <w:i/>
          <w:iCs/>
          <w:lang w:val="en-US" w:eastAsia="en-ZA"/>
        </w:rPr>
        <w:t>,</w:t>
      </w:r>
      <w:r w:rsidRPr="00D95C80">
        <w:rPr>
          <w:rFonts w:ascii="Arial" w:hAnsi="Arial" w:cs="Arial"/>
          <w:i/>
          <w:iCs/>
          <w:lang w:val="en-US" w:eastAsia="en-ZA"/>
        </w:rPr>
        <w:t xml:space="preserve"> not in the claim for defamation but in the claim for actual damages which constitute a patrimonial loss for which compensation can be claimed under </w:t>
      </w:r>
      <w:proofErr w:type="spellStart"/>
      <w:r w:rsidRPr="00D95C80">
        <w:rPr>
          <w:rFonts w:ascii="Arial" w:hAnsi="Arial" w:cs="Arial"/>
          <w:i/>
          <w:iCs/>
          <w:lang w:val="en-US" w:eastAsia="en-ZA"/>
        </w:rPr>
        <w:t>actio</w:t>
      </w:r>
      <w:proofErr w:type="spellEnd"/>
      <w:r w:rsidRPr="00D95C80">
        <w:rPr>
          <w:rFonts w:ascii="Arial" w:hAnsi="Arial" w:cs="Arial"/>
          <w:i/>
          <w:iCs/>
          <w:lang w:val="en-US" w:eastAsia="en-ZA"/>
        </w:rPr>
        <w:t xml:space="preserve"> </w:t>
      </w:r>
      <w:proofErr w:type="spellStart"/>
      <w:r w:rsidRPr="00D95C80">
        <w:rPr>
          <w:rFonts w:ascii="Arial" w:hAnsi="Arial" w:cs="Arial"/>
          <w:i/>
          <w:iCs/>
          <w:lang w:val="en-US" w:eastAsia="en-ZA"/>
        </w:rPr>
        <w:t>legis</w:t>
      </w:r>
      <w:proofErr w:type="spellEnd"/>
      <w:r w:rsidRPr="00D95C80">
        <w:rPr>
          <w:rFonts w:ascii="Arial" w:hAnsi="Arial" w:cs="Arial"/>
          <w:i/>
          <w:iCs/>
          <w:lang w:val="en-US" w:eastAsia="en-ZA"/>
        </w:rPr>
        <w:t xml:space="preserve"> </w:t>
      </w:r>
      <w:proofErr w:type="spellStart"/>
      <w:r w:rsidRPr="00D95C80">
        <w:rPr>
          <w:rFonts w:ascii="Arial" w:hAnsi="Arial" w:cs="Arial"/>
          <w:i/>
          <w:iCs/>
          <w:lang w:val="en-US" w:eastAsia="en-ZA"/>
        </w:rPr>
        <w:t>Aquiliae</w:t>
      </w:r>
      <w:proofErr w:type="spellEnd"/>
      <w:r w:rsidRPr="00D95C80">
        <w:rPr>
          <w:rFonts w:ascii="Arial" w:hAnsi="Arial" w:cs="Arial"/>
          <w:i/>
          <w:iCs/>
          <w:lang w:val="en-US" w:eastAsia="en-ZA"/>
        </w:rPr>
        <w:t xml:space="preserve"> and not the </w:t>
      </w:r>
      <w:proofErr w:type="spellStart"/>
      <w:r w:rsidRPr="00D95C80">
        <w:rPr>
          <w:rFonts w:ascii="Arial" w:hAnsi="Arial" w:cs="Arial"/>
          <w:i/>
          <w:iCs/>
          <w:lang w:val="en-US" w:eastAsia="en-ZA"/>
        </w:rPr>
        <w:t>actio</w:t>
      </w:r>
      <w:proofErr w:type="spellEnd"/>
      <w:r w:rsidRPr="00D95C80">
        <w:rPr>
          <w:rFonts w:ascii="Arial" w:hAnsi="Arial" w:cs="Arial"/>
          <w:i/>
          <w:iCs/>
          <w:lang w:val="en-US" w:eastAsia="en-ZA"/>
        </w:rPr>
        <w:t xml:space="preserve"> </w:t>
      </w:r>
      <w:proofErr w:type="spellStart"/>
      <w:r w:rsidRPr="00D95C80">
        <w:rPr>
          <w:rFonts w:ascii="Arial" w:hAnsi="Arial" w:cs="Arial"/>
          <w:i/>
          <w:iCs/>
          <w:lang w:val="en-US" w:eastAsia="en-ZA"/>
        </w:rPr>
        <w:t>iniuriarum</w:t>
      </w:r>
      <w:proofErr w:type="spellEnd"/>
      <w:r w:rsidRPr="00D95C80">
        <w:rPr>
          <w:rFonts w:ascii="Arial" w:hAnsi="Arial" w:cs="Arial"/>
          <w:i/>
          <w:iCs/>
          <w:lang w:val="en-US" w:eastAsia="en-ZA"/>
        </w:rPr>
        <w:t>: see University</w:t>
      </w:r>
      <w:r w:rsidRPr="00D95C80">
        <w:rPr>
          <w:rFonts w:ascii="Arial" w:hAnsi="Arial" w:cs="Arial"/>
          <w:lang w:val="en-US" w:eastAsia="en-ZA"/>
        </w:rPr>
        <w:t xml:space="preserve"> </w:t>
      </w:r>
      <w:r w:rsidRPr="00D95C80">
        <w:rPr>
          <w:rFonts w:ascii="Arial" w:hAnsi="Arial" w:cs="Arial"/>
          <w:i/>
          <w:iCs/>
          <w:lang w:val="en-US" w:eastAsia="en-ZA"/>
        </w:rPr>
        <w:t xml:space="preserve">of </w:t>
      </w:r>
      <w:r w:rsidR="002E1436" w:rsidRPr="00D95C80">
        <w:rPr>
          <w:rFonts w:ascii="Arial" w:hAnsi="Arial" w:cs="Arial"/>
          <w:i/>
          <w:iCs/>
          <w:lang w:val="en-US" w:eastAsia="en-ZA"/>
        </w:rPr>
        <w:t>Pretoria v</w:t>
      </w:r>
      <w:r w:rsidRPr="00D95C80">
        <w:rPr>
          <w:rFonts w:ascii="Arial" w:hAnsi="Arial" w:cs="Arial"/>
          <w:i/>
          <w:iCs/>
          <w:lang w:val="en-US" w:eastAsia="en-ZA"/>
        </w:rPr>
        <w:t xml:space="preserve"> Tommie Meyer Films (</w:t>
      </w:r>
      <w:proofErr w:type="spellStart"/>
      <w:r w:rsidRPr="00D95C80">
        <w:rPr>
          <w:rFonts w:ascii="Arial" w:hAnsi="Arial" w:cs="Arial"/>
          <w:i/>
          <w:iCs/>
          <w:lang w:val="en-US" w:eastAsia="en-ZA"/>
        </w:rPr>
        <w:t>Edms</w:t>
      </w:r>
      <w:proofErr w:type="spellEnd"/>
      <w:r w:rsidRPr="00D95C80">
        <w:rPr>
          <w:rFonts w:ascii="Arial" w:hAnsi="Arial" w:cs="Arial"/>
          <w:i/>
          <w:iCs/>
          <w:lang w:val="en-US" w:eastAsia="en-ZA"/>
        </w:rPr>
        <w:t xml:space="preserve">) </w:t>
      </w:r>
      <w:proofErr w:type="spellStart"/>
      <w:r w:rsidRPr="00D95C80">
        <w:rPr>
          <w:rFonts w:ascii="Arial" w:hAnsi="Arial" w:cs="Arial"/>
          <w:i/>
          <w:iCs/>
          <w:lang w:val="en-US" w:eastAsia="en-ZA"/>
        </w:rPr>
        <w:t>Bpk</w:t>
      </w:r>
      <w:proofErr w:type="spellEnd"/>
      <w:r w:rsidRPr="00D95C80">
        <w:rPr>
          <w:rFonts w:ascii="Arial" w:hAnsi="Arial" w:cs="Arial"/>
          <w:i/>
          <w:iCs/>
          <w:lang w:val="en-US" w:eastAsia="en-ZA"/>
        </w:rPr>
        <w:t xml:space="preserve"> 1977(4) SA 376 (T) at 387.”</w:t>
      </w:r>
    </w:p>
    <w:p w14:paraId="35100AC1" w14:textId="77777777" w:rsidR="00D95C80" w:rsidRPr="00D95C80" w:rsidRDefault="00D95C80" w:rsidP="00D95C80">
      <w:pPr>
        <w:tabs>
          <w:tab w:val="left" w:pos="851"/>
        </w:tabs>
        <w:autoSpaceDE w:val="0"/>
        <w:autoSpaceDN w:val="0"/>
        <w:adjustRightInd w:val="0"/>
        <w:spacing w:line="480" w:lineRule="auto"/>
        <w:jc w:val="both"/>
        <w:rPr>
          <w:rFonts w:ascii="Arial" w:hAnsi="Arial" w:cs="Arial"/>
          <w:lang w:eastAsia="en-ZA"/>
        </w:rPr>
      </w:pPr>
    </w:p>
    <w:p w14:paraId="43796D59" w14:textId="4766C9FB"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10.</w:t>
      </w:r>
      <w:r w:rsidRPr="00D95C80">
        <w:rPr>
          <w:rFonts w:ascii="Arial" w:hAnsi="Arial" w:cs="Arial"/>
          <w:lang w:eastAsia="en-ZA"/>
        </w:rPr>
        <w:tab/>
      </w:r>
      <w:r w:rsidR="00D95C80" w:rsidRPr="00D95C80">
        <w:rPr>
          <w:rFonts w:ascii="Arial" w:hAnsi="Arial" w:cs="Arial"/>
          <w:lang w:val="en-US" w:eastAsia="en-ZA"/>
        </w:rPr>
        <w:t xml:space="preserve">It has been held as far back as 1946, by the Appellate Division as it then was, in </w:t>
      </w:r>
      <w:r w:rsidR="00D95C80" w:rsidRPr="00F76999">
        <w:rPr>
          <w:rFonts w:ascii="Arial" w:hAnsi="Arial" w:cs="Arial"/>
          <w:b/>
          <w:bCs/>
          <w:i/>
          <w:iCs/>
          <w:lang w:val="en-US" w:eastAsia="en-ZA"/>
        </w:rPr>
        <w:t xml:space="preserve">Die </w:t>
      </w:r>
      <w:proofErr w:type="spellStart"/>
      <w:r w:rsidR="00D95C80" w:rsidRPr="00F76999">
        <w:rPr>
          <w:rFonts w:ascii="Arial" w:hAnsi="Arial" w:cs="Arial"/>
          <w:b/>
          <w:bCs/>
          <w:i/>
          <w:iCs/>
          <w:lang w:val="en-US" w:eastAsia="en-ZA"/>
        </w:rPr>
        <w:t>Spoorbond</w:t>
      </w:r>
      <w:proofErr w:type="spellEnd"/>
      <w:r w:rsidR="00D95C80" w:rsidRPr="00F76999">
        <w:rPr>
          <w:rFonts w:ascii="Arial" w:hAnsi="Arial" w:cs="Arial"/>
          <w:b/>
          <w:bCs/>
          <w:i/>
          <w:iCs/>
          <w:lang w:val="en-US" w:eastAsia="en-ZA"/>
        </w:rPr>
        <w:t xml:space="preserve"> and Another v South African Railways; Van Heerden &amp; Others v South African Railways</w:t>
      </w:r>
      <w:r w:rsidR="00D95C80" w:rsidRPr="00D95C80">
        <w:rPr>
          <w:rFonts w:ascii="Arial" w:hAnsi="Arial" w:cs="Arial"/>
          <w:vertAlign w:val="superscript"/>
          <w:lang w:val="en-US" w:eastAsia="en-ZA"/>
        </w:rPr>
        <w:footnoteReference w:id="2"/>
      </w:r>
      <w:r w:rsidR="00D95C80" w:rsidRPr="00D95C80">
        <w:rPr>
          <w:rFonts w:ascii="Arial" w:hAnsi="Arial" w:cs="Arial"/>
          <w:lang w:val="en-US" w:eastAsia="en-ZA"/>
        </w:rPr>
        <w:t xml:space="preserve"> that the state is incapable of suing for damages for defamation. </w:t>
      </w:r>
    </w:p>
    <w:p w14:paraId="2464C401" w14:textId="77777777"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lang w:eastAsia="en-ZA"/>
        </w:rPr>
      </w:pPr>
    </w:p>
    <w:p w14:paraId="48C01794" w14:textId="3191F4BD"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11.</w:t>
      </w:r>
      <w:r w:rsidRPr="00D95C80">
        <w:rPr>
          <w:rFonts w:ascii="Arial" w:hAnsi="Arial" w:cs="Arial"/>
          <w:lang w:eastAsia="en-ZA"/>
        </w:rPr>
        <w:tab/>
      </w:r>
      <w:r w:rsidR="00F76999">
        <w:rPr>
          <w:rFonts w:ascii="Arial" w:hAnsi="Arial" w:cs="Arial"/>
          <w:lang w:val="en-US" w:eastAsia="en-ZA"/>
        </w:rPr>
        <w:t>T</w:t>
      </w:r>
      <w:r w:rsidR="00D95C80" w:rsidRPr="00D95C80">
        <w:rPr>
          <w:rFonts w:ascii="Arial" w:hAnsi="Arial" w:cs="Arial"/>
          <w:lang w:val="en-US" w:eastAsia="en-ZA"/>
        </w:rPr>
        <w:t>h</w:t>
      </w:r>
      <w:r w:rsidR="00F76999">
        <w:rPr>
          <w:rFonts w:ascii="Arial" w:hAnsi="Arial" w:cs="Arial"/>
          <w:lang w:val="en-US" w:eastAsia="en-ZA"/>
        </w:rPr>
        <w:t>e</w:t>
      </w:r>
      <w:r w:rsidR="00D95C80" w:rsidRPr="00D95C80">
        <w:rPr>
          <w:rFonts w:ascii="Arial" w:hAnsi="Arial" w:cs="Arial"/>
          <w:lang w:val="en-US" w:eastAsia="en-ZA"/>
        </w:rPr>
        <w:t xml:space="preserve"> </w:t>
      </w:r>
      <w:proofErr w:type="spellStart"/>
      <w:r w:rsidR="00F76999" w:rsidRPr="00F76999">
        <w:rPr>
          <w:rFonts w:ascii="Arial" w:hAnsi="Arial" w:cs="Arial"/>
          <w:b/>
          <w:bCs/>
          <w:i/>
          <w:iCs/>
          <w:lang w:val="en-US" w:eastAsia="en-ZA"/>
        </w:rPr>
        <w:t>Spoorbond</w:t>
      </w:r>
      <w:proofErr w:type="spellEnd"/>
      <w:r w:rsidR="00F76999" w:rsidRPr="00F76999">
        <w:rPr>
          <w:rFonts w:ascii="Arial" w:hAnsi="Arial" w:cs="Arial"/>
          <w:i/>
          <w:iCs/>
          <w:lang w:val="en-US" w:eastAsia="en-ZA"/>
        </w:rPr>
        <w:t xml:space="preserve"> </w:t>
      </w:r>
      <w:r w:rsidR="00F76999">
        <w:rPr>
          <w:rFonts w:ascii="Arial" w:hAnsi="Arial" w:cs="Arial"/>
          <w:lang w:val="en-US" w:eastAsia="en-ZA"/>
        </w:rPr>
        <w:t>j</w:t>
      </w:r>
      <w:r w:rsidR="00D95C80" w:rsidRPr="00D95C80">
        <w:rPr>
          <w:rFonts w:ascii="Arial" w:hAnsi="Arial" w:cs="Arial"/>
          <w:lang w:val="en-US" w:eastAsia="en-ZA"/>
        </w:rPr>
        <w:t>udgment predates the passing of Constitution of the Republic of South Africa</w:t>
      </w:r>
      <w:r w:rsidR="00F76999">
        <w:rPr>
          <w:rFonts w:ascii="Arial" w:hAnsi="Arial" w:cs="Arial"/>
          <w:lang w:val="en-US" w:eastAsia="en-ZA"/>
        </w:rPr>
        <w:t>. T</w:t>
      </w:r>
      <w:r w:rsidR="00D95C80" w:rsidRPr="00D95C80">
        <w:rPr>
          <w:rFonts w:ascii="Arial" w:hAnsi="Arial" w:cs="Arial"/>
          <w:lang w:val="en-US" w:eastAsia="en-ZA"/>
        </w:rPr>
        <w:t xml:space="preserve">he court held that the State's main function is that of government and its reputation or good name is not a frail thing connected with or attached to the actions of individuals who temporarily direct or manage some </w:t>
      </w:r>
      <w:proofErr w:type="gramStart"/>
      <w:r w:rsidR="00D95C80" w:rsidRPr="00D95C80">
        <w:rPr>
          <w:rFonts w:ascii="Arial" w:hAnsi="Arial" w:cs="Arial"/>
          <w:lang w:val="en-US" w:eastAsia="en-ZA"/>
        </w:rPr>
        <w:t>particular one</w:t>
      </w:r>
      <w:proofErr w:type="gramEnd"/>
      <w:r w:rsidR="00D95C80" w:rsidRPr="00D95C80">
        <w:rPr>
          <w:rFonts w:ascii="Arial" w:hAnsi="Arial" w:cs="Arial"/>
          <w:lang w:val="en-US" w:eastAsia="en-ZA"/>
        </w:rPr>
        <w:t xml:space="preserve"> of the many activities in which the government engages. The court stated that </w:t>
      </w:r>
      <w:proofErr w:type="spellStart"/>
      <w:r w:rsidR="00F76999">
        <w:rPr>
          <w:rFonts w:ascii="Arial" w:hAnsi="Arial" w:cs="Arial"/>
          <w:lang w:val="en-US" w:eastAsia="en-ZA"/>
        </w:rPr>
        <w:t>te</w:t>
      </w:r>
      <w:proofErr w:type="spellEnd"/>
      <w:r w:rsidR="00F76999">
        <w:rPr>
          <w:rFonts w:ascii="Arial" w:hAnsi="Arial" w:cs="Arial"/>
          <w:lang w:val="en-US" w:eastAsia="en-ZA"/>
        </w:rPr>
        <w:t xml:space="preserve"> </w:t>
      </w:r>
      <w:r w:rsidR="00F76999">
        <w:rPr>
          <w:rFonts w:ascii="Arial" w:hAnsi="Arial" w:cs="Arial"/>
          <w:lang w:val="en-US" w:eastAsia="en-ZA"/>
        </w:rPr>
        <w:lastRenderedPageBreak/>
        <w:t xml:space="preserve">State </w:t>
      </w:r>
      <w:r w:rsidR="00D95C80" w:rsidRPr="00D95C80">
        <w:rPr>
          <w:rFonts w:ascii="Arial" w:hAnsi="Arial" w:cs="Arial"/>
          <w:lang w:val="en-US" w:eastAsia="en-ZA"/>
        </w:rPr>
        <w:t>reputation is a far more robust and universal thing which seems to be invulnerable to attacks</w:t>
      </w:r>
      <w:r w:rsidR="00D95C80" w:rsidRPr="00D95C80">
        <w:rPr>
          <w:rFonts w:ascii="Arial" w:hAnsi="Arial" w:cs="Arial"/>
          <w:vertAlign w:val="superscript"/>
          <w:lang w:val="en-US" w:eastAsia="en-ZA"/>
        </w:rPr>
        <w:footnoteReference w:id="3"/>
      </w:r>
      <w:r w:rsidR="00D95C80" w:rsidRPr="00D95C80">
        <w:rPr>
          <w:rFonts w:ascii="Arial" w:hAnsi="Arial" w:cs="Arial"/>
          <w:lang w:val="en-US" w:eastAsia="en-ZA"/>
        </w:rPr>
        <w:t xml:space="preserve">. </w:t>
      </w:r>
    </w:p>
    <w:p w14:paraId="0C5571F8" w14:textId="77777777" w:rsidR="00D95C80" w:rsidRPr="00D95C80" w:rsidRDefault="00D95C80" w:rsidP="00D95C80">
      <w:pPr>
        <w:spacing w:after="200" w:line="276" w:lineRule="auto"/>
        <w:ind w:left="720"/>
        <w:contextualSpacing/>
        <w:rPr>
          <w:rFonts w:ascii="Arial" w:hAnsi="Arial" w:cs="Arial"/>
          <w:lang w:val="en-US" w:eastAsia="en-ZA"/>
        </w:rPr>
      </w:pPr>
    </w:p>
    <w:p w14:paraId="4501EB78" w14:textId="42F0F91F"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12.</w:t>
      </w:r>
      <w:r w:rsidRPr="00D95C80">
        <w:rPr>
          <w:rFonts w:ascii="Arial" w:hAnsi="Arial" w:cs="Arial"/>
          <w:lang w:eastAsia="en-ZA"/>
        </w:rPr>
        <w:tab/>
      </w:r>
      <w:r w:rsidR="00D95C80" w:rsidRPr="00D95C80">
        <w:rPr>
          <w:rFonts w:ascii="Arial" w:hAnsi="Arial" w:cs="Arial"/>
          <w:lang w:val="en-US" w:eastAsia="en-ZA"/>
        </w:rPr>
        <w:t xml:space="preserve">It would involve a serious interference with the free expression of opinion </w:t>
      </w:r>
      <w:r w:rsidR="00F76999">
        <w:rPr>
          <w:rFonts w:ascii="Arial" w:hAnsi="Arial" w:cs="Arial"/>
          <w:lang w:val="en-US" w:eastAsia="en-ZA"/>
        </w:rPr>
        <w:t>i</w:t>
      </w:r>
      <w:r w:rsidR="00D95C80" w:rsidRPr="00D95C80">
        <w:rPr>
          <w:rFonts w:ascii="Arial" w:hAnsi="Arial" w:cs="Arial"/>
          <w:lang w:val="en-US" w:eastAsia="en-ZA"/>
        </w:rPr>
        <w:t xml:space="preserve">f the wealth of the State, derived from the State subjects, could be used to launch against those </w:t>
      </w:r>
      <w:r w:rsidR="002E1436" w:rsidRPr="00D95C80">
        <w:rPr>
          <w:rFonts w:ascii="Arial" w:hAnsi="Arial" w:cs="Arial"/>
          <w:lang w:val="en-US" w:eastAsia="en-ZA"/>
        </w:rPr>
        <w:t>subjects</w:t>
      </w:r>
      <w:r w:rsidR="00D95C80" w:rsidRPr="00D95C80">
        <w:rPr>
          <w:rFonts w:ascii="Arial" w:hAnsi="Arial" w:cs="Arial"/>
          <w:lang w:val="en-US" w:eastAsia="en-ZA"/>
        </w:rPr>
        <w:t xml:space="preserve"> actions for defamation because they have, falsely and unfairly it may be, criticized or condemned the management of the country.</w:t>
      </w:r>
      <w:r w:rsidR="00D95C80" w:rsidRPr="00D95C80">
        <w:rPr>
          <w:rFonts w:ascii="Arial" w:hAnsi="Arial" w:cs="Arial"/>
          <w:vertAlign w:val="superscript"/>
          <w:lang w:val="en-US" w:eastAsia="en-ZA"/>
        </w:rPr>
        <w:footnoteReference w:id="4"/>
      </w:r>
      <w:r w:rsidR="00F76999">
        <w:rPr>
          <w:rFonts w:ascii="Arial" w:hAnsi="Arial" w:cs="Arial"/>
          <w:lang w:val="en-US" w:eastAsia="en-ZA"/>
        </w:rPr>
        <w:t xml:space="preserve"> </w:t>
      </w:r>
      <w:r w:rsidR="00D95C80" w:rsidRPr="00D95C80">
        <w:rPr>
          <w:rFonts w:ascii="Arial" w:hAnsi="Arial" w:cs="Arial"/>
          <w:lang w:val="en-US" w:eastAsia="en-ZA"/>
        </w:rPr>
        <w:t xml:space="preserve">These remarks are even more applicable in a constitutional state that we have in this country where </w:t>
      </w:r>
      <w:r w:rsidR="002E1436" w:rsidRPr="00D95C80">
        <w:rPr>
          <w:rFonts w:ascii="Arial" w:hAnsi="Arial" w:cs="Arial"/>
          <w:lang w:val="en-US" w:eastAsia="en-ZA"/>
        </w:rPr>
        <w:t>freedom</w:t>
      </w:r>
      <w:r w:rsidR="00D95C80" w:rsidRPr="00D95C80">
        <w:rPr>
          <w:rFonts w:ascii="Arial" w:hAnsi="Arial" w:cs="Arial"/>
          <w:lang w:val="en-US" w:eastAsia="en-ZA"/>
        </w:rPr>
        <w:t xml:space="preserve"> of expression is guaranteed </w:t>
      </w:r>
      <w:r w:rsidR="00F76999">
        <w:rPr>
          <w:rFonts w:ascii="Arial" w:hAnsi="Arial" w:cs="Arial"/>
          <w:lang w:val="en-US" w:eastAsia="en-ZA"/>
        </w:rPr>
        <w:t>as</w:t>
      </w:r>
      <w:r w:rsidR="00D95C80" w:rsidRPr="00D95C80">
        <w:rPr>
          <w:rFonts w:ascii="Arial" w:hAnsi="Arial" w:cs="Arial"/>
          <w:lang w:val="en-US" w:eastAsia="en-ZA"/>
        </w:rPr>
        <w:t xml:space="preserve"> one of the fundamental rights.</w:t>
      </w:r>
    </w:p>
    <w:p w14:paraId="75B33328" w14:textId="77777777"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lang w:eastAsia="en-ZA"/>
        </w:rPr>
      </w:pPr>
    </w:p>
    <w:p w14:paraId="76BE7A31" w14:textId="165B2D99"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color w:val="000000"/>
          <w:lang w:eastAsia="en-ZA"/>
        </w:rPr>
      </w:pPr>
      <w:r w:rsidRPr="00D95C80">
        <w:rPr>
          <w:rFonts w:ascii="Arial" w:hAnsi="Arial" w:cs="Arial"/>
          <w:lang w:eastAsia="en-ZA"/>
        </w:rPr>
        <w:t>13.</w:t>
      </w:r>
      <w:r w:rsidRPr="00D95C80">
        <w:rPr>
          <w:rFonts w:ascii="Arial" w:hAnsi="Arial" w:cs="Arial"/>
          <w:lang w:eastAsia="en-ZA"/>
        </w:rPr>
        <w:tab/>
      </w:r>
      <w:r w:rsidR="00D95C80" w:rsidRPr="00D95C80">
        <w:rPr>
          <w:rFonts w:ascii="Arial" w:hAnsi="Arial" w:cs="Arial"/>
          <w:lang w:val="en-US" w:eastAsia="en-ZA"/>
        </w:rPr>
        <w:t xml:space="preserve">In </w:t>
      </w:r>
      <w:proofErr w:type="spellStart"/>
      <w:r w:rsidR="00D95C80" w:rsidRPr="00F76999">
        <w:rPr>
          <w:rFonts w:ascii="Arial" w:hAnsi="Arial" w:cs="Arial"/>
          <w:b/>
          <w:bCs/>
          <w:lang w:val="en-US" w:eastAsia="en-ZA"/>
        </w:rPr>
        <w:t>Moyane</w:t>
      </w:r>
      <w:proofErr w:type="spellEnd"/>
      <w:r w:rsidR="00D95C80" w:rsidRPr="00F76999">
        <w:rPr>
          <w:rFonts w:ascii="Arial" w:hAnsi="Arial" w:cs="Arial"/>
          <w:b/>
          <w:bCs/>
          <w:lang w:val="en-US" w:eastAsia="en-ZA"/>
        </w:rPr>
        <w:t xml:space="preserve"> </w:t>
      </w:r>
      <w:r w:rsidR="00D95C80" w:rsidRPr="00D95C80">
        <w:rPr>
          <w:rFonts w:ascii="Arial" w:hAnsi="Arial" w:cs="Arial"/>
          <w:lang w:val="en-US" w:eastAsia="en-ZA"/>
        </w:rPr>
        <w:t>it was held that this common law position has not been altered and that this approach was also followed in Bitou Municipality and Another</w:t>
      </w:r>
      <w:r w:rsidR="00D95C80" w:rsidRPr="00D95C80">
        <w:rPr>
          <w:rFonts w:ascii="Arial" w:hAnsi="Arial" w:cs="Arial"/>
          <w:vertAlign w:val="superscript"/>
          <w:lang w:val="en-US" w:eastAsia="en-ZA"/>
        </w:rPr>
        <w:footnoteReference w:id="5"/>
      </w:r>
      <w:r w:rsidR="00D95C80" w:rsidRPr="00D95C80">
        <w:rPr>
          <w:rFonts w:ascii="Arial" w:hAnsi="Arial" w:cs="Arial"/>
          <w:lang w:val="en-US" w:eastAsia="en-ZA"/>
        </w:rPr>
        <w:t xml:space="preserve"> where it was confirmed </w:t>
      </w:r>
      <w:r w:rsidR="002E1436" w:rsidRPr="00D95C80">
        <w:rPr>
          <w:rFonts w:ascii="Arial" w:hAnsi="Arial" w:cs="Arial"/>
          <w:lang w:val="en-US" w:eastAsia="en-ZA"/>
        </w:rPr>
        <w:t>that:</w:t>
      </w:r>
      <w:r w:rsidR="00D95C80" w:rsidRPr="00D95C80">
        <w:rPr>
          <w:rFonts w:ascii="Arial" w:hAnsi="Arial" w:cs="Arial"/>
          <w:lang w:val="en-US" w:eastAsia="en-ZA"/>
        </w:rPr>
        <w:t xml:space="preserve"> “</w:t>
      </w:r>
      <w:r w:rsidR="00D95C80" w:rsidRPr="00D95C80">
        <w:rPr>
          <w:rFonts w:ascii="Arial" w:hAnsi="Arial" w:cs="Arial"/>
          <w:i/>
          <w:iCs/>
          <w:color w:val="000000"/>
          <w:shd w:val="clear" w:color="auto" w:fill="FFFFFF"/>
          <w:lang w:val="en-ZA" w:eastAsia="en-ZA"/>
        </w:rPr>
        <w:t>It is therefore clear that the common law denies standing to the Crown (or in this case the State) to sue for defamation</w:t>
      </w:r>
      <w:r w:rsidR="00D95C80" w:rsidRPr="00D95C80">
        <w:rPr>
          <w:rFonts w:ascii="Arial" w:hAnsi="Arial" w:cs="Arial"/>
          <w:color w:val="000000"/>
          <w:shd w:val="clear" w:color="auto" w:fill="FFFFFF"/>
          <w:lang w:val="en-ZA" w:eastAsia="en-ZA"/>
        </w:rPr>
        <w:t>.’</w:t>
      </w:r>
      <w:r w:rsidR="00D95C80" w:rsidRPr="00D95C80">
        <w:rPr>
          <w:rFonts w:ascii="Arial" w:hAnsi="Arial" w:cs="Arial"/>
          <w:color w:val="000000"/>
          <w:shd w:val="clear" w:color="auto" w:fill="FFFFFF"/>
          <w:vertAlign w:val="superscript"/>
          <w:lang w:val="en-ZA" w:eastAsia="en-ZA"/>
        </w:rPr>
        <w:footnoteReference w:id="6"/>
      </w:r>
    </w:p>
    <w:p w14:paraId="0462A2F7" w14:textId="77777777"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color w:val="000000"/>
          <w:lang w:eastAsia="en-ZA"/>
        </w:rPr>
      </w:pPr>
    </w:p>
    <w:p w14:paraId="57128644" w14:textId="79E82A7D"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14.</w:t>
      </w:r>
      <w:r w:rsidRPr="00D95C80">
        <w:rPr>
          <w:rFonts w:ascii="Arial" w:hAnsi="Arial" w:cs="Arial"/>
          <w:lang w:eastAsia="en-ZA"/>
        </w:rPr>
        <w:tab/>
      </w:r>
      <w:r w:rsidR="00D95C80" w:rsidRPr="00D95C80">
        <w:rPr>
          <w:rFonts w:ascii="Arial" w:hAnsi="Arial" w:cs="Arial"/>
          <w:lang w:val="en-US" w:eastAsia="en-ZA"/>
        </w:rPr>
        <w:t xml:space="preserve">The Department is clearly a part of the State. It is a national department mentioned in Column 1 of Schedule 1, referred to under Section 7(2) of the Public Service Act, Proclamation 103 of 1994 (“the PSA”). Respondent submits that the First Applicant is the head of department of the Second Applicant, and an </w:t>
      </w:r>
      <w:r w:rsidR="00D95C80" w:rsidRPr="00D95C80">
        <w:rPr>
          <w:rFonts w:ascii="Arial" w:hAnsi="Arial" w:cs="Arial"/>
          <w:lang w:val="en-US" w:eastAsia="en-ZA"/>
        </w:rPr>
        <w:lastRenderedPageBreak/>
        <w:t>incumbent of the post mentioned in Column 2 of schedule 1, as referred to under section 7 (2) of the PSA and accordingly organs of state as defined under section 239 of the Constitution.</w:t>
      </w:r>
    </w:p>
    <w:p w14:paraId="7CB5C2CE" w14:textId="77777777" w:rsidR="00D95C80" w:rsidRPr="00D95C80" w:rsidRDefault="00D95C80" w:rsidP="00D95C80">
      <w:pPr>
        <w:spacing w:after="200" w:line="276" w:lineRule="auto"/>
        <w:ind w:left="720"/>
        <w:contextualSpacing/>
        <w:rPr>
          <w:rFonts w:ascii="Arial" w:hAnsi="Arial" w:cs="Arial"/>
          <w:lang w:eastAsia="en-ZA"/>
        </w:rPr>
      </w:pPr>
    </w:p>
    <w:p w14:paraId="63FF4C73" w14:textId="327CD445"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15.</w:t>
      </w:r>
      <w:r w:rsidRPr="00D95C80">
        <w:rPr>
          <w:rFonts w:ascii="Arial" w:hAnsi="Arial" w:cs="Arial"/>
          <w:lang w:eastAsia="en-ZA"/>
        </w:rPr>
        <w:tab/>
      </w:r>
      <w:r w:rsidR="00D95C80" w:rsidRPr="00D95C80">
        <w:rPr>
          <w:rFonts w:ascii="Arial" w:hAnsi="Arial" w:cs="Arial"/>
          <w:lang w:val="en-US" w:eastAsia="en-ZA"/>
        </w:rPr>
        <w:t xml:space="preserve">Applicant’s counsel rightly conceded that the Second Applicant is indeed an organ of state but submitted that the First Applicant is not an organ of state. Clearly both applicants are organs of </w:t>
      </w:r>
      <w:r w:rsidR="002E1436" w:rsidRPr="00D95C80">
        <w:rPr>
          <w:rFonts w:ascii="Arial" w:hAnsi="Arial" w:cs="Arial"/>
          <w:lang w:val="en-US" w:eastAsia="en-ZA"/>
        </w:rPr>
        <w:t>the state</w:t>
      </w:r>
      <w:r w:rsidR="00D95C80" w:rsidRPr="00D95C80">
        <w:rPr>
          <w:rFonts w:ascii="Arial" w:hAnsi="Arial" w:cs="Arial"/>
          <w:lang w:val="en-US" w:eastAsia="en-ZA"/>
        </w:rPr>
        <w:t xml:space="preserve"> as they exercise public power in terms of legislation. In the founding affidavit the First Applicant states that he is acting in his official capacity as Director General of the Department. He is thus not acting in his personal capacity as an ordinary citizen of the country.</w:t>
      </w:r>
    </w:p>
    <w:p w14:paraId="5424BC1B" w14:textId="77777777" w:rsidR="00D95C80" w:rsidRPr="00D95C80" w:rsidRDefault="00D95C80" w:rsidP="00D95C80">
      <w:pPr>
        <w:spacing w:after="200" w:line="276" w:lineRule="auto"/>
        <w:ind w:left="720"/>
        <w:contextualSpacing/>
        <w:rPr>
          <w:rFonts w:ascii="Arial" w:hAnsi="Arial" w:cs="Arial"/>
          <w:lang w:eastAsia="en-ZA"/>
        </w:rPr>
      </w:pPr>
    </w:p>
    <w:p w14:paraId="205139F8" w14:textId="3F1F6545"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16.</w:t>
      </w:r>
      <w:r w:rsidRPr="00D95C80">
        <w:rPr>
          <w:rFonts w:ascii="Arial" w:hAnsi="Arial" w:cs="Arial"/>
          <w:lang w:eastAsia="en-ZA"/>
        </w:rPr>
        <w:tab/>
      </w:r>
      <w:r w:rsidR="00D95C80" w:rsidRPr="00D95C80">
        <w:rPr>
          <w:rFonts w:ascii="Arial" w:hAnsi="Arial" w:cs="Arial"/>
          <w:lang w:val="en-US" w:eastAsia="en-ZA"/>
        </w:rPr>
        <w:t xml:space="preserve">In the absence of a right to sue for damages, the Applicants </w:t>
      </w:r>
      <w:r w:rsidR="00F76999">
        <w:rPr>
          <w:rFonts w:ascii="Arial" w:hAnsi="Arial" w:cs="Arial"/>
          <w:lang w:val="en-US" w:eastAsia="en-ZA"/>
        </w:rPr>
        <w:t xml:space="preserve">as organs of state </w:t>
      </w:r>
      <w:r w:rsidR="00D95C80" w:rsidRPr="00D95C80">
        <w:rPr>
          <w:rFonts w:ascii="Arial" w:hAnsi="Arial" w:cs="Arial"/>
          <w:lang w:val="en-US" w:eastAsia="en-ZA"/>
        </w:rPr>
        <w:t>do not have a clear right entitling them to a final interdict</w:t>
      </w:r>
    </w:p>
    <w:p w14:paraId="6729909F" w14:textId="77777777" w:rsidR="00D95C80" w:rsidRPr="00D95C80" w:rsidRDefault="00D95C80" w:rsidP="00D95C80">
      <w:pPr>
        <w:spacing w:after="200" w:line="276" w:lineRule="auto"/>
        <w:ind w:left="720"/>
        <w:contextualSpacing/>
        <w:rPr>
          <w:rFonts w:ascii="Arial" w:hAnsi="Arial" w:cs="Arial"/>
          <w:lang w:eastAsia="en-ZA"/>
        </w:rPr>
      </w:pPr>
    </w:p>
    <w:p w14:paraId="409E0013" w14:textId="36D5B221" w:rsidR="00D95C80" w:rsidRPr="00D95C80" w:rsidRDefault="00341DB0" w:rsidP="00341DB0">
      <w:pPr>
        <w:tabs>
          <w:tab w:val="left" w:pos="851"/>
        </w:tabs>
        <w:autoSpaceDE w:val="0"/>
        <w:autoSpaceDN w:val="0"/>
        <w:adjustRightInd w:val="0"/>
        <w:spacing w:after="200" w:line="480" w:lineRule="auto"/>
        <w:ind w:left="851" w:hanging="851"/>
        <w:contextualSpacing/>
        <w:jc w:val="both"/>
        <w:rPr>
          <w:rFonts w:ascii="Arial" w:hAnsi="Arial" w:cs="Arial"/>
          <w:lang w:eastAsia="en-ZA"/>
        </w:rPr>
      </w:pPr>
      <w:r w:rsidRPr="00D95C80">
        <w:rPr>
          <w:rFonts w:ascii="Arial" w:hAnsi="Arial" w:cs="Arial"/>
          <w:lang w:eastAsia="en-ZA"/>
        </w:rPr>
        <w:t>17.</w:t>
      </w:r>
      <w:r w:rsidRPr="00D95C80">
        <w:rPr>
          <w:rFonts w:ascii="Arial" w:hAnsi="Arial" w:cs="Arial"/>
          <w:lang w:eastAsia="en-ZA"/>
        </w:rPr>
        <w:tab/>
      </w:r>
      <w:r w:rsidR="002E1436" w:rsidRPr="00D95C80">
        <w:rPr>
          <w:rFonts w:ascii="Arial" w:hAnsi="Arial" w:cs="Arial"/>
          <w:lang w:eastAsia="en-ZA"/>
        </w:rPr>
        <w:t>Accordingly,</w:t>
      </w:r>
      <w:r w:rsidR="00D95C80" w:rsidRPr="00D95C80">
        <w:rPr>
          <w:rFonts w:ascii="Arial" w:hAnsi="Arial" w:cs="Arial"/>
          <w:lang w:eastAsia="en-ZA"/>
        </w:rPr>
        <w:t xml:space="preserve"> this application stands to be dismissed and I make the following order:</w:t>
      </w:r>
    </w:p>
    <w:p w14:paraId="0875AA5A" w14:textId="77777777" w:rsidR="00D95C80" w:rsidRPr="00D95C80" w:rsidRDefault="00D95C80" w:rsidP="00D95C80">
      <w:pPr>
        <w:spacing w:after="200" w:line="276" w:lineRule="auto"/>
        <w:ind w:left="720"/>
        <w:contextualSpacing/>
        <w:rPr>
          <w:rFonts w:ascii="Arial" w:hAnsi="Arial" w:cs="Arial"/>
          <w:lang w:eastAsia="en-ZA"/>
        </w:rPr>
      </w:pPr>
    </w:p>
    <w:p w14:paraId="2515032F" w14:textId="77777777"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b/>
          <w:bCs/>
          <w:lang w:eastAsia="en-ZA"/>
        </w:rPr>
      </w:pPr>
      <w:r w:rsidRPr="00D95C80">
        <w:rPr>
          <w:rFonts w:ascii="Arial" w:hAnsi="Arial" w:cs="Arial"/>
          <w:b/>
          <w:bCs/>
          <w:lang w:eastAsia="en-ZA"/>
        </w:rPr>
        <w:t>ORDER</w:t>
      </w:r>
    </w:p>
    <w:p w14:paraId="3227D64D" w14:textId="2E9F7845" w:rsidR="00D95C80" w:rsidRPr="00D95C80" w:rsidRDefault="00341DB0" w:rsidP="00341DB0">
      <w:pPr>
        <w:tabs>
          <w:tab w:val="left" w:pos="851"/>
        </w:tabs>
        <w:autoSpaceDE w:val="0"/>
        <w:autoSpaceDN w:val="0"/>
        <w:adjustRightInd w:val="0"/>
        <w:spacing w:after="200" w:line="480" w:lineRule="auto"/>
        <w:ind w:left="1211" w:hanging="360"/>
        <w:contextualSpacing/>
        <w:jc w:val="both"/>
        <w:rPr>
          <w:rFonts w:ascii="Arial" w:hAnsi="Arial" w:cs="Arial"/>
          <w:lang w:eastAsia="en-ZA"/>
        </w:rPr>
      </w:pPr>
      <w:r w:rsidRPr="00D95C80">
        <w:rPr>
          <w:rFonts w:ascii="Arial" w:hAnsi="Arial" w:cs="Arial"/>
          <w:lang w:eastAsia="en-ZA"/>
        </w:rPr>
        <w:t>1.</w:t>
      </w:r>
      <w:r w:rsidRPr="00D95C80">
        <w:rPr>
          <w:rFonts w:ascii="Arial" w:hAnsi="Arial" w:cs="Arial"/>
          <w:lang w:eastAsia="en-ZA"/>
        </w:rPr>
        <w:tab/>
      </w:r>
      <w:r w:rsidR="00D95C80" w:rsidRPr="00D95C80">
        <w:rPr>
          <w:rFonts w:ascii="Arial" w:hAnsi="Arial" w:cs="Arial"/>
          <w:lang w:eastAsia="en-ZA"/>
        </w:rPr>
        <w:t xml:space="preserve">The application is </w:t>
      </w:r>
      <w:r w:rsidR="002E1436" w:rsidRPr="00D95C80">
        <w:rPr>
          <w:rFonts w:ascii="Arial" w:hAnsi="Arial" w:cs="Arial"/>
          <w:lang w:eastAsia="en-ZA"/>
        </w:rPr>
        <w:t>dismissed.</w:t>
      </w:r>
    </w:p>
    <w:p w14:paraId="3D55129A" w14:textId="6DD20F3D" w:rsidR="00D95C80" w:rsidRDefault="00341DB0" w:rsidP="00341DB0">
      <w:pPr>
        <w:tabs>
          <w:tab w:val="left" w:pos="851"/>
        </w:tabs>
        <w:autoSpaceDE w:val="0"/>
        <w:autoSpaceDN w:val="0"/>
        <w:adjustRightInd w:val="0"/>
        <w:spacing w:after="200" w:line="480" w:lineRule="auto"/>
        <w:ind w:left="1211" w:hanging="360"/>
        <w:contextualSpacing/>
        <w:jc w:val="both"/>
        <w:rPr>
          <w:rFonts w:ascii="Arial" w:hAnsi="Arial" w:cs="Arial"/>
          <w:lang w:eastAsia="en-ZA"/>
        </w:rPr>
      </w:pPr>
      <w:r>
        <w:rPr>
          <w:rFonts w:ascii="Arial" w:hAnsi="Arial" w:cs="Arial"/>
          <w:lang w:eastAsia="en-ZA"/>
        </w:rPr>
        <w:t>2.</w:t>
      </w:r>
      <w:r>
        <w:rPr>
          <w:rFonts w:ascii="Arial" w:hAnsi="Arial" w:cs="Arial"/>
          <w:lang w:eastAsia="en-ZA"/>
        </w:rPr>
        <w:tab/>
      </w:r>
      <w:r w:rsidR="00D95C80" w:rsidRPr="00D95C80">
        <w:rPr>
          <w:rFonts w:ascii="Arial" w:hAnsi="Arial" w:cs="Arial"/>
          <w:lang w:eastAsia="en-ZA"/>
        </w:rPr>
        <w:t xml:space="preserve">Applicants are ordered to pay the Respondent’s costs on the tariff in terms of scale A. </w:t>
      </w:r>
    </w:p>
    <w:p w14:paraId="3D569545"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237E858B"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72BAD113"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36F5EEBC"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562764DD"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26D9F0D2"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01FEC7B2"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22983DB5" w14:textId="77777777" w:rsidR="009A688C" w:rsidRPr="009A688C" w:rsidRDefault="009A688C" w:rsidP="009A688C">
      <w:pPr>
        <w:tabs>
          <w:tab w:val="left" w:pos="851"/>
        </w:tabs>
        <w:autoSpaceDE w:val="0"/>
        <w:autoSpaceDN w:val="0"/>
        <w:adjustRightInd w:val="0"/>
        <w:spacing w:after="200" w:line="480" w:lineRule="auto"/>
        <w:contextualSpacing/>
        <w:jc w:val="right"/>
        <w:rPr>
          <w:rFonts w:ascii="Arial" w:hAnsi="Arial" w:cs="Arial"/>
          <w:lang w:eastAsia="en-ZA"/>
        </w:rPr>
      </w:pPr>
      <w:r w:rsidRPr="009A688C">
        <w:rPr>
          <w:rFonts w:ascii="Arial" w:hAnsi="Arial" w:cs="Arial"/>
          <w:lang w:eastAsia="en-ZA"/>
        </w:rPr>
        <w:t>______________________________</w:t>
      </w:r>
    </w:p>
    <w:p w14:paraId="45841F85" w14:textId="0ED0FD67" w:rsidR="009A688C" w:rsidRPr="009A688C" w:rsidRDefault="002E1436" w:rsidP="009A688C">
      <w:pPr>
        <w:tabs>
          <w:tab w:val="left" w:pos="851"/>
        </w:tabs>
        <w:autoSpaceDE w:val="0"/>
        <w:autoSpaceDN w:val="0"/>
        <w:adjustRightInd w:val="0"/>
        <w:spacing w:after="200" w:line="480" w:lineRule="auto"/>
        <w:contextualSpacing/>
        <w:jc w:val="right"/>
        <w:rPr>
          <w:rFonts w:ascii="Arial" w:hAnsi="Arial" w:cs="Arial"/>
          <w:lang w:eastAsia="en-ZA"/>
        </w:rPr>
      </w:pPr>
      <w:r>
        <w:rPr>
          <w:rFonts w:ascii="Arial" w:hAnsi="Arial" w:cs="Arial"/>
          <w:lang w:eastAsia="en-ZA"/>
        </w:rPr>
        <w:t>FJ NALANE</w:t>
      </w:r>
    </w:p>
    <w:p w14:paraId="78BA1831" w14:textId="77777777" w:rsidR="009A688C" w:rsidRPr="009A688C" w:rsidRDefault="009A688C" w:rsidP="009A688C">
      <w:pPr>
        <w:tabs>
          <w:tab w:val="left" w:pos="851"/>
        </w:tabs>
        <w:autoSpaceDE w:val="0"/>
        <w:autoSpaceDN w:val="0"/>
        <w:adjustRightInd w:val="0"/>
        <w:spacing w:after="200" w:line="480" w:lineRule="auto"/>
        <w:contextualSpacing/>
        <w:jc w:val="right"/>
        <w:rPr>
          <w:rFonts w:ascii="Arial" w:hAnsi="Arial" w:cs="Arial"/>
          <w:lang w:eastAsia="en-ZA"/>
        </w:rPr>
      </w:pPr>
      <w:r w:rsidRPr="009A688C">
        <w:rPr>
          <w:rFonts w:ascii="Arial" w:hAnsi="Arial" w:cs="Arial"/>
          <w:lang w:eastAsia="en-ZA"/>
        </w:rPr>
        <w:t>ACTING JUDGE OF THE HIGH COURT</w:t>
      </w:r>
    </w:p>
    <w:p w14:paraId="7302BC58" w14:textId="163EF8B4" w:rsidR="00D95C80" w:rsidRDefault="009A688C" w:rsidP="009A688C">
      <w:pPr>
        <w:tabs>
          <w:tab w:val="left" w:pos="851"/>
        </w:tabs>
        <w:autoSpaceDE w:val="0"/>
        <w:autoSpaceDN w:val="0"/>
        <w:adjustRightInd w:val="0"/>
        <w:spacing w:after="200" w:line="480" w:lineRule="auto"/>
        <w:contextualSpacing/>
        <w:jc w:val="right"/>
        <w:rPr>
          <w:rFonts w:ascii="Arial" w:hAnsi="Arial" w:cs="Arial"/>
          <w:lang w:eastAsia="en-ZA"/>
        </w:rPr>
      </w:pPr>
      <w:r w:rsidRPr="009A688C">
        <w:rPr>
          <w:rFonts w:ascii="Arial" w:hAnsi="Arial" w:cs="Arial"/>
          <w:lang w:eastAsia="en-ZA"/>
        </w:rPr>
        <w:t>GAUTENG DIVISION, PRETORIA</w:t>
      </w:r>
    </w:p>
    <w:p w14:paraId="370613C1" w14:textId="77777777" w:rsidR="00D95C80" w:rsidRDefault="00D95C80" w:rsidP="00D95C80">
      <w:pPr>
        <w:tabs>
          <w:tab w:val="left" w:pos="851"/>
        </w:tabs>
        <w:autoSpaceDE w:val="0"/>
        <w:autoSpaceDN w:val="0"/>
        <w:adjustRightInd w:val="0"/>
        <w:spacing w:after="200" w:line="480" w:lineRule="auto"/>
        <w:ind w:left="1211"/>
        <w:contextualSpacing/>
        <w:jc w:val="both"/>
        <w:rPr>
          <w:rFonts w:ascii="Arial" w:hAnsi="Arial" w:cs="Arial"/>
          <w:lang w:eastAsia="en-ZA"/>
        </w:rPr>
      </w:pPr>
    </w:p>
    <w:p w14:paraId="5A7BD79A" w14:textId="4F09B4DD"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r>
        <w:rPr>
          <w:rFonts w:ascii="Arial" w:hAnsi="Arial" w:cs="Arial"/>
          <w:lang w:eastAsia="en-ZA"/>
        </w:rPr>
        <w:t>Date of Hearing:  11 June 2024</w:t>
      </w:r>
    </w:p>
    <w:p w14:paraId="5245073A" w14:textId="2CC32AEF"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r>
        <w:rPr>
          <w:rFonts w:ascii="Arial" w:hAnsi="Arial" w:cs="Arial"/>
          <w:lang w:eastAsia="en-ZA"/>
        </w:rPr>
        <w:t>Date</w:t>
      </w:r>
      <w:r w:rsidR="00E44181">
        <w:rPr>
          <w:rFonts w:ascii="Arial" w:hAnsi="Arial" w:cs="Arial"/>
          <w:lang w:eastAsia="en-ZA"/>
        </w:rPr>
        <w:t xml:space="preserve"> of</w:t>
      </w:r>
      <w:r w:rsidR="00E94A23">
        <w:rPr>
          <w:rFonts w:ascii="Arial" w:hAnsi="Arial" w:cs="Arial"/>
          <w:lang w:eastAsia="en-ZA"/>
        </w:rPr>
        <w:t xml:space="preserve"> Judgment: 20</w:t>
      </w:r>
      <w:r>
        <w:rPr>
          <w:rFonts w:ascii="Arial" w:hAnsi="Arial" w:cs="Arial"/>
          <w:lang w:eastAsia="en-ZA"/>
        </w:rPr>
        <w:t xml:space="preserve"> June 2024</w:t>
      </w:r>
    </w:p>
    <w:p w14:paraId="4A6E16BE"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33ED1486" w14:textId="6D996C46" w:rsidR="00E44181" w:rsidRPr="00E44181" w:rsidRDefault="00E44181" w:rsidP="00D95C80">
      <w:pPr>
        <w:tabs>
          <w:tab w:val="left" w:pos="851"/>
        </w:tabs>
        <w:autoSpaceDE w:val="0"/>
        <w:autoSpaceDN w:val="0"/>
        <w:adjustRightInd w:val="0"/>
        <w:spacing w:after="200" w:line="480" w:lineRule="auto"/>
        <w:contextualSpacing/>
        <w:jc w:val="both"/>
        <w:rPr>
          <w:rFonts w:ascii="Arial" w:hAnsi="Arial" w:cs="Arial"/>
          <w:b/>
          <w:bCs/>
          <w:u w:val="single"/>
          <w:lang w:eastAsia="en-ZA"/>
        </w:rPr>
      </w:pPr>
      <w:r w:rsidRPr="00E44181">
        <w:rPr>
          <w:rFonts w:ascii="Arial" w:hAnsi="Arial" w:cs="Arial"/>
          <w:b/>
          <w:bCs/>
          <w:u w:val="single"/>
          <w:lang w:eastAsia="en-ZA"/>
        </w:rPr>
        <w:t>Appearances</w:t>
      </w:r>
    </w:p>
    <w:p w14:paraId="3A4F53E0" w14:textId="50DD04CF"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r>
        <w:rPr>
          <w:rFonts w:ascii="Arial" w:hAnsi="Arial" w:cs="Arial"/>
          <w:lang w:eastAsia="en-ZA"/>
        </w:rPr>
        <w:t xml:space="preserve">Counsel for the applicant: Adv Katlego </w:t>
      </w:r>
      <w:r w:rsidR="00702424">
        <w:rPr>
          <w:rFonts w:ascii="Arial" w:hAnsi="Arial" w:cs="Arial"/>
          <w:lang w:eastAsia="en-ZA"/>
        </w:rPr>
        <w:t>S</w:t>
      </w:r>
      <w:r>
        <w:rPr>
          <w:rFonts w:ascii="Arial" w:hAnsi="Arial" w:cs="Arial"/>
          <w:lang w:eastAsia="en-ZA"/>
        </w:rPr>
        <w:t>hole</w:t>
      </w:r>
    </w:p>
    <w:p w14:paraId="73450015" w14:textId="77777777" w:rsid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p>
    <w:p w14:paraId="5358AB28" w14:textId="028C3C2B" w:rsidR="00D95C80" w:rsidRPr="00D95C80" w:rsidRDefault="00D95C80" w:rsidP="00D95C80">
      <w:pPr>
        <w:tabs>
          <w:tab w:val="left" w:pos="851"/>
        </w:tabs>
        <w:autoSpaceDE w:val="0"/>
        <w:autoSpaceDN w:val="0"/>
        <w:adjustRightInd w:val="0"/>
        <w:spacing w:after="200" w:line="480" w:lineRule="auto"/>
        <w:contextualSpacing/>
        <w:jc w:val="both"/>
        <w:rPr>
          <w:rFonts w:ascii="Arial" w:hAnsi="Arial" w:cs="Arial"/>
          <w:lang w:eastAsia="en-ZA"/>
        </w:rPr>
      </w:pPr>
      <w:r>
        <w:rPr>
          <w:rFonts w:ascii="Arial" w:hAnsi="Arial" w:cs="Arial"/>
          <w:lang w:eastAsia="en-ZA"/>
        </w:rPr>
        <w:t>Counsel for the respondent:</w:t>
      </w:r>
      <w:r w:rsidR="00702424">
        <w:rPr>
          <w:rFonts w:ascii="Arial" w:hAnsi="Arial" w:cs="Arial"/>
          <w:lang w:eastAsia="en-ZA"/>
        </w:rPr>
        <w:t xml:space="preserve"> Mr M Vally</w:t>
      </w:r>
    </w:p>
    <w:p w14:paraId="03B7747E" w14:textId="77777777" w:rsidR="00D95C80" w:rsidRPr="00D95C80" w:rsidRDefault="00D95C80" w:rsidP="00D95C80">
      <w:pPr>
        <w:spacing w:after="200" w:line="276" w:lineRule="auto"/>
        <w:ind w:left="720"/>
        <w:contextualSpacing/>
        <w:rPr>
          <w:rFonts w:ascii="Arial" w:hAnsi="Arial" w:cs="Arial"/>
          <w:lang w:eastAsia="en-ZA"/>
        </w:rPr>
      </w:pPr>
    </w:p>
    <w:p w14:paraId="2FFCB162" w14:textId="77777777" w:rsidR="00D95C80" w:rsidRPr="00D95C80" w:rsidRDefault="00D95C80" w:rsidP="00D95C80">
      <w:pPr>
        <w:tabs>
          <w:tab w:val="left" w:pos="851"/>
        </w:tabs>
        <w:autoSpaceDE w:val="0"/>
        <w:autoSpaceDN w:val="0"/>
        <w:adjustRightInd w:val="0"/>
        <w:spacing w:line="480" w:lineRule="auto"/>
        <w:ind w:left="851"/>
        <w:contextualSpacing/>
        <w:jc w:val="both"/>
        <w:rPr>
          <w:rFonts w:ascii="Arial" w:hAnsi="Arial" w:cs="Arial"/>
          <w:lang w:eastAsia="en-ZA"/>
        </w:rPr>
      </w:pPr>
    </w:p>
    <w:p w14:paraId="0C2DCB81" w14:textId="77777777" w:rsidR="00D95C80" w:rsidRPr="00D95C80" w:rsidRDefault="00D95C80" w:rsidP="00D95C80">
      <w:pPr>
        <w:spacing w:after="200" w:line="276" w:lineRule="auto"/>
        <w:ind w:left="720"/>
        <w:contextualSpacing/>
        <w:rPr>
          <w:rFonts w:ascii="Arial" w:hAnsi="Arial" w:cs="Arial"/>
          <w:lang w:eastAsia="en-ZA"/>
        </w:rPr>
      </w:pPr>
    </w:p>
    <w:p w14:paraId="53E4D19A" w14:textId="77777777" w:rsidR="00D95C80" w:rsidRPr="00D95C80" w:rsidRDefault="00D95C80" w:rsidP="00D95C80">
      <w:pPr>
        <w:tabs>
          <w:tab w:val="left" w:pos="851"/>
        </w:tabs>
        <w:autoSpaceDE w:val="0"/>
        <w:autoSpaceDN w:val="0"/>
        <w:adjustRightInd w:val="0"/>
        <w:spacing w:line="480" w:lineRule="auto"/>
        <w:jc w:val="both"/>
        <w:rPr>
          <w:rFonts w:ascii="Arial" w:hAnsi="Arial" w:cs="Arial"/>
          <w:lang w:eastAsia="en-ZA"/>
        </w:rPr>
      </w:pPr>
    </w:p>
    <w:p w14:paraId="3F90FD78" w14:textId="77777777" w:rsidR="00855047" w:rsidRPr="00AF7474" w:rsidRDefault="00855047" w:rsidP="00F03D83">
      <w:pPr>
        <w:spacing w:line="360" w:lineRule="auto"/>
        <w:jc w:val="both"/>
        <w:rPr>
          <w:rFonts w:ascii="Arial" w:hAnsi="Arial" w:cs="Arial"/>
          <w:color w:val="000000" w:themeColor="text1"/>
          <w:lang w:val="en-ZA"/>
        </w:rPr>
      </w:pPr>
    </w:p>
    <w:sectPr w:rsidR="00855047" w:rsidRPr="00AF7474" w:rsidSect="005E70B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B07D2" w14:textId="77777777" w:rsidR="001B4178" w:rsidRDefault="001B4178">
      <w:r>
        <w:separator/>
      </w:r>
    </w:p>
  </w:endnote>
  <w:endnote w:type="continuationSeparator" w:id="0">
    <w:p w14:paraId="3E836BF5" w14:textId="77777777" w:rsidR="001B4178" w:rsidRDefault="001B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C5F64" w14:textId="77777777" w:rsidR="001B4178" w:rsidRDefault="001B4178">
      <w:r>
        <w:separator/>
      </w:r>
    </w:p>
  </w:footnote>
  <w:footnote w:type="continuationSeparator" w:id="0">
    <w:p w14:paraId="4DE62133" w14:textId="77777777" w:rsidR="001B4178" w:rsidRDefault="001B4178">
      <w:r>
        <w:continuationSeparator/>
      </w:r>
    </w:p>
  </w:footnote>
  <w:footnote w:id="1">
    <w:p w14:paraId="0C49F490" w14:textId="77777777" w:rsidR="00D95C80" w:rsidRPr="007A109F" w:rsidRDefault="00D95C80" w:rsidP="00D95C80">
      <w:pPr>
        <w:pStyle w:val="FootnoteText"/>
        <w:rPr>
          <w:lang w:val="en-US"/>
        </w:rPr>
      </w:pPr>
      <w:r>
        <w:rPr>
          <w:rStyle w:val="FootnoteReference"/>
        </w:rPr>
        <w:footnoteRef/>
      </w:r>
      <w:r>
        <w:t xml:space="preserve"> </w:t>
      </w:r>
      <w:r>
        <w:rPr>
          <w:lang w:val="en-US"/>
        </w:rPr>
        <w:t>(35580/15) [2017] ZAGPPHC 1262 (24 NOVEMBER 2017)</w:t>
      </w:r>
    </w:p>
  </w:footnote>
  <w:footnote w:id="2">
    <w:p w14:paraId="0C37F635" w14:textId="77777777" w:rsidR="00D95C80" w:rsidRPr="002E2CCB" w:rsidRDefault="00D95C80" w:rsidP="00D95C80">
      <w:pPr>
        <w:pStyle w:val="FootnoteText"/>
        <w:rPr>
          <w:lang w:val="en-US"/>
        </w:rPr>
      </w:pPr>
      <w:r>
        <w:rPr>
          <w:rStyle w:val="FootnoteReference"/>
        </w:rPr>
        <w:footnoteRef/>
      </w:r>
      <w:r>
        <w:t xml:space="preserve"> </w:t>
      </w:r>
      <w:r>
        <w:rPr>
          <w:lang w:val="en-US"/>
        </w:rPr>
        <w:t>1946 AD 999</w:t>
      </w:r>
    </w:p>
  </w:footnote>
  <w:footnote w:id="3">
    <w:p w14:paraId="59ED0414" w14:textId="77777777" w:rsidR="00D95C80" w:rsidRPr="00373CEE" w:rsidRDefault="00D95C80" w:rsidP="00D95C80">
      <w:pPr>
        <w:pStyle w:val="FootnoteText"/>
        <w:rPr>
          <w:lang w:val="en-US"/>
        </w:rPr>
      </w:pPr>
      <w:r>
        <w:rPr>
          <w:rStyle w:val="FootnoteReference"/>
        </w:rPr>
        <w:footnoteRef/>
      </w:r>
      <w:r>
        <w:t xml:space="preserve"> </w:t>
      </w:r>
      <w:r>
        <w:rPr>
          <w:lang w:val="en-US"/>
        </w:rPr>
        <w:t xml:space="preserve">Per </w:t>
      </w:r>
      <w:proofErr w:type="spellStart"/>
      <w:r>
        <w:rPr>
          <w:lang w:val="en-US"/>
        </w:rPr>
        <w:t>Watermeyer</w:t>
      </w:r>
      <w:proofErr w:type="spellEnd"/>
      <w:r>
        <w:rPr>
          <w:lang w:val="en-US"/>
        </w:rPr>
        <w:t xml:space="preserve"> CJ at 1009</w:t>
      </w:r>
    </w:p>
  </w:footnote>
  <w:footnote w:id="4">
    <w:p w14:paraId="74C24F46" w14:textId="77777777" w:rsidR="00D95C80" w:rsidRPr="00373CEE" w:rsidRDefault="00D95C80" w:rsidP="00D95C80">
      <w:pPr>
        <w:pStyle w:val="FootnoteText"/>
        <w:rPr>
          <w:lang w:val="en-US"/>
        </w:rPr>
      </w:pPr>
      <w:r>
        <w:rPr>
          <w:rStyle w:val="FootnoteReference"/>
        </w:rPr>
        <w:footnoteRef/>
      </w:r>
      <w:r>
        <w:t xml:space="preserve"> </w:t>
      </w:r>
      <w:r>
        <w:rPr>
          <w:lang w:val="en-US"/>
        </w:rPr>
        <w:t xml:space="preserve">Per </w:t>
      </w:r>
      <w:proofErr w:type="spellStart"/>
      <w:r>
        <w:rPr>
          <w:lang w:val="en-US"/>
        </w:rPr>
        <w:t>Sshreiner</w:t>
      </w:r>
      <w:proofErr w:type="spellEnd"/>
      <w:r>
        <w:rPr>
          <w:lang w:val="en-US"/>
        </w:rPr>
        <w:t xml:space="preserve"> JA at 1012-1013</w:t>
      </w:r>
    </w:p>
  </w:footnote>
  <w:footnote w:id="5">
    <w:p w14:paraId="5D6832BB" w14:textId="77777777" w:rsidR="00D95C80" w:rsidRPr="00D45EB6" w:rsidRDefault="00D95C80" w:rsidP="00D95C80">
      <w:pPr>
        <w:pStyle w:val="FootnoteText"/>
        <w:rPr>
          <w:lang w:val="en-US"/>
        </w:rPr>
      </w:pPr>
      <w:r>
        <w:rPr>
          <w:rStyle w:val="FootnoteReference"/>
        </w:rPr>
        <w:footnoteRef/>
      </w:r>
      <w:r>
        <w:t xml:space="preserve"> </w:t>
      </w:r>
      <w:r>
        <w:rPr>
          <w:lang w:val="en-US"/>
        </w:rPr>
        <w:t>2011(5) SA (YVCC)</w:t>
      </w:r>
    </w:p>
  </w:footnote>
  <w:footnote w:id="6">
    <w:p w14:paraId="016F04FB" w14:textId="77777777" w:rsidR="00D95C80" w:rsidRPr="009A7066" w:rsidRDefault="00D95C80" w:rsidP="00D95C80">
      <w:pPr>
        <w:pStyle w:val="FootnoteText"/>
        <w:rPr>
          <w:lang w:val="en-US"/>
        </w:rPr>
      </w:pPr>
      <w:r>
        <w:rPr>
          <w:rStyle w:val="FootnoteReference"/>
        </w:rPr>
        <w:footnoteRef/>
      </w:r>
      <w:r>
        <w:t xml:space="preserve"> </w:t>
      </w:r>
      <w:r>
        <w:rPr>
          <w:lang w:val="en-US"/>
        </w:rPr>
        <w:t>See par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24EF" w14:textId="25BDBE5D"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BD8">
      <w:rPr>
        <w:rStyle w:val="PageNumber"/>
        <w:noProof/>
      </w:rPr>
      <w:t>5</w:t>
    </w:r>
    <w:r>
      <w:rPr>
        <w:rStyle w:val="PageNumber"/>
      </w:rPr>
      <w:fldChar w:fldCharType="end"/>
    </w:r>
  </w:p>
  <w:p w14:paraId="785DB691" w14:textId="77777777" w:rsidR="004F142D" w:rsidRDefault="004F142D" w:rsidP="00B01439">
    <w:pPr>
      <w:pStyle w:val="Header"/>
      <w:ind w:right="360"/>
    </w:pPr>
  </w:p>
  <w:p w14:paraId="660B437A" w14:textId="77777777" w:rsidR="00A841B1" w:rsidRDefault="00A841B1"/>
  <w:p w14:paraId="2DBDF4C7" w14:textId="77777777" w:rsidR="00A841B1" w:rsidRDefault="00A84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41650" w14:textId="3EEBC331"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E94A23">
      <w:rPr>
        <w:rStyle w:val="PageNumber"/>
        <w:noProof/>
        <w:sz w:val="24"/>
        <w:szCs w:val="24"/>
      </w:rPr>
      <w:t>7</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p w14:paraId="760FF963" w14:textId="77777777" w:rsidR="00A841B1" w:rsidRDefault="00A841B1"/>
  <w:p w14:paraId="52E8BA5A" w14:textId="77777777" w:rsidR="00A841B1" w:rsidRDefault="00A84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15:restartNumberingAfterBreak="0">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E35D8"/>
    <w:multiLevelType w:val="hybridMultilevel"/>
    <w:tmpl w:val="9B964A4E"/>
    <w:lvl w:ilvl="0" w:tplc="4782AA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C05FD4"/>
    <w:multiLevelType w:val="multilevel"/>
    <w:tmpl w:val="BACA7730"/>
    <w:lvl w:ilvl="0">
      <w:start w:val="1"/>
      <w:numFmt w:val="decimal"/>
      <w:lvlText w:val="%1."/>
      <w:lvlJc w:val="left"/>
      <w:pPr>
        <w:ind w:left="900" w:hanging="360"/>
      </w:pPr>
      <w:rPr>
        <w:rFonts w:ascii="Arial" w:hAnsi="Arial" w:cs="Arial" w:hint="default"/>
        <w:b w:val="0"/>
        <w:i w:val="0"/>
        <w:color w:val="auto"/>
        <w:sz w:val="24"/>
        <w:szCs w:val="24"/>
      </w:rPr>
    </w:lvl>
    <w:lvl w:ilvl="1">
      <w:start w:val="1"/>
      <w:numFmt w:val="decimal"/>
      <w:isLgl/>
      <w:lvlText w:val="%1.%2"/>
      <w:lvlJc w:val="left"/>
      <w:pPr>
        <w:ind w:left="2160" w:hanging="36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3" w15:restartNumberingAfterBreak="0">
    <w:nsid w:val="757446AD"/>
    <w:multiLevelType w:val="multilevel"/>
    <w:tmpl w:val="8D7AE41C"/>
    <w:lvl w:ilvl="0">
      <w:start w:val="1"/>
      <w:numFmt w:val="decimal"/>
      <w:lvlText w:val="%1."/>
      <w:lvlJc w:val="left"/>
      <w:pPr>
        <w:ind w:left="821" w:hanging="721"/>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541" w:hanging="720"/>
      </w:pPr>
      <w:rPr>
        <w:rFonts w:hint="default"/>
        <w:spacing w:val="-2"/>
        <w:w w:val="100"/>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03" w:hanging="720"/>
      </w:pPr>
      <w:rPr>
        <w:rFonts w:hint="default"/>
        <w:lang w:val="en-US" w:eastAsia="en-US" w:bidi="ar-SA"/>
      </w:rPr>
    </w:lvl>
    <w:lvl w:ilvl="4">
      <w:numFmt w:val="bullet"/>
      <w:lvlText w:val="•"/>
      <w:lvlJc w:val="left"/>
      <w:pPr>
        <w:ind w:left="3466" w:hanging="720"/>
      </w:pPr>
      <w:rPr>
        <w:rFonts w:hint="default"/>
        <w:lang w:val="en-US" w:eastAsia="en-US" w:bidi="ar-SA"/>
      </w:rPr>
    </w:lvl>
    <w:lvl w:ilvl="5">
      <w:numFmt w:val="bullet"/>
      <w:lvlText w:val="•"/>
      <w:lvlJc w:val="left"/>
      <w:pPr>
        <w:ind w:left="4429" w:hanging="720"/>
      </w:pPr>
      <w:rPr>
        <w:rFonts w:hint="default"/>
        <w:lang w:val="en-US" w:eastAsia="en-US" w:bidi="ar-SA"/>
      </w:rPr>
    </w:lvl>
    <w:lvl w:ilvl="6">
      <w:numFmt w:val="bullet"/>
      <w:lvlText w:val="•"/>
      <w:lvlJc w:val="left"/>
      <w:pPr>
        <w:ind w:left="5392" w:hanging="720"/>
      </w:pPr>
      <w:rPr>
        <w:rFonts w:hint="default"/>
        <w:lang w:val="en-US" w:eastAsia="en-US" w:bidi="ar-SA"/>
      </w:rPr>
    </w:lvl>
    <w:lvl w:ilvl="7">
      <w:numFmt w:val="bullet"/>
      <w:lvlText w:val="•"/>
      <w:lvlJc w:val="left"/>
      <w:pPr>
        <w:ind w:left="6355" w:hanging="720"/>
      </w:pPr>
      <w:rPr>
        <w:rFonts w:hint="default"/>
        <w:lang w:val="en-US" w:eastAsia="en-US" w:bidi="ar-SA"/>
      </w:rPr>
    </w:lvl>
    <w:lvl w:ilvl="8">
      <w:numFmt w:val="bullet"/>
      <w:lvlText w:val="•"/>
      <w:lvlJc w:val="left"/>
      <w:pPr>
        <w:ind w:left="7318" w:hanging="720"/>
      </w:pPr>
      <w:rPr>
        <w:rFonts w:hint="default"/>
        <w:lang w:val="en-US" w:eastAsia="en-US" w:bidi="ar-SA"/>
      </w:rPr>
    </w:lvl>
  </w:abstractNum>
  <w:num w:numId="1" w16cid:durableId="1702053410">
    <w:abstractNumId w:val="1"/>
  </w:num>
  <w:num w:numId="2" w16cid:durableId="842359163">
    <w:abstractNumId w:val="9"/>
  </w:num>
  <w:num w:numId="3" w16cid:durableId="1398748387">
    <w:abstractNumId w:val="6"/>
  </w:num>
  <w:num w:numId="4" w16cid:durableId="1172138723">
    <w:abstractNumId w:val="2"/>
  </w:num>
  <w:num w:numId="5" w16cid:durableId="1551921873">
    <w:abstractNumId w:val="4"/>
  </w:num>
  <w:num w:numId="6" w16cid:durableId="1941837043">
    <w:abstractNumId w:val="11"/>
  </w:num>
  <w:num w:numId="7" w16cid:durableId="1710259827">
    <w:abstractNumId w:val="5"/>
  </w:num>
  <w:num w:numId="8" w16cid:durableId="1657417162">
    <w:abstractNumId w:val="3"/>
  </w:num>
  <w:num w:numId="9" w16cid:durableId="253326216">
    <w:abstractNumId w:val="0"/>
  </w:num>
  <w:num w:numId="10" w16cid:durableId="1080639759">
    <w:abstractNumId w:val="12"/>
  </w:num>
  <w:num w:numId="11" w16cid:durableId="2007006672">
    <w:abstractNumId w:val="8"/>
  </w:num>
  <w:num w:numId="12" w16cid:durableId="830292192">
    <w:abstractNumId w:val="13"/>
  </w:num>
  <w:num w:numId="13" w16cid:durableId="1512066610">
    <w:abstractNumId w:val="10"/>
  </w:num>
  <w:num w:numId="14" w16cid:durableId="1617953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1"/>
    <w:rsid w:val="0000034B"/>
    <w:rsid w:val="0000116C"/>
    <w:rsid w:val="00001D49"/>
    <w:rsid w:val="00001EA7"/>
    <w:rsid w:val="0000287A"/>
    <w:rsid w:val="000030EE"/>
    <w:rsid w:val="00003160"/>
    <w:rsid w:val="00003594"/>
    <w:rsid w:val="00003A17"/>
    <w:rsid w:val="00004590"/>
    <w:rsid w:val="00005D6F"/>
    <w:rsid w:val="00005ED9"/>
    <w:rsid w:val="000061E4"/>
    <w:rsid w:val="000062F9"/>
    <w:rsid w:val="00006F0D"/>
    <w:rsid w:val="00007BB6"/>
    <w:rsid w:val="00010CD3"/>
    <w:rsid w:val="00011871"/>
    <w:rsid w:val="000119F0"/>
    <w:rsid w:val="00012565"/>
    <w:rsid w:val="00012E62"/>
    <w:rsid w:val="00014093"/>
    <w:rsid w:val="00014763"/>
    <w:rsid w:val="00017463"/>
    <w:rsid w:val="000179B4"/>
    <w:rsid w:val="000201CF"/>
    <w:rsid w:val="000207A7"/>
    <w:rsid w:val="000209D6"/>
    <w:rsid w:val="0002138C"/>
    <w:rsid w:val="000213E6"/>
    <w:rsid w:val="00021DFA"/>
    <w:rsid w:val="00022149"/>
    <w:rsid w:val="00023C37"/>
    <w:rsid w:val="000255BF"/>
    <w:rsid w:val="000262DE"/>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2121"/>
    <w:rsid w:val="000433B8"/>
    <w:rsid w:val="000437D0"/>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4D"/>
    <w:rsid w:val="00065696"/>
    <w:rsid w:val="00065AB7"/>
    <w:rsid w:val="00066332"/>
    <w:rsid w:val="00066E03"/>
    <w:rsid w:val="0006724E"/>
    <w:rsid w:val="00070941"/>
    <w:rsid w:val="00070C4E"/>
    <w:rsid w:val="0007158C"/>
    <w:rsid w:val="00071677"/>
    <w:rsid w:val="00075334"/>
    <w:rsid w:val="00076387"/>
    <w:rsid w:val="00076704"/>
    <w:rsid w:val="00077121"/>
    <w:rsid w:val="0007746A"/>
    <w:rsid w:val="0007765C"/>
    <w:rsid w:val="00080688"/>
    <w:rsid w:val="00080E84"/>
    <w:rsid w:val="0008152D"/>
    <w:rsid w:val="00081DE9"/>
    <w:rsid w:val="00081F22"/>
    <w:rsid w:val="00083073"/>
    <w:rsid w:val="00083DF5"/>
    <w:rsid w:val="00085263"/>
    <w:rsid w:val="00086063"/>
    <w:rsid w:val="00086ED0"/>
    <w:rsid w:val="00090607"/>
    <w:rsid w:val="00090884"/>
    <w:rsid w:val="000911B8"/>
    <w:rsid w:val="00091362"/>
    <w:rsid w:val="0009178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3EDB"/>
    <w:rsid w:val="000A433E"/>
    <w:rsid w:val="000A44F4"/>
    <w:rsid w:val="000A4F0A"/>
    <w:rsid w:val="000A5A0B"/>
    <w:rsid w:val="000A5D2C"/>
    <w:rsid w:val="000A76DB"/>
    <w:rsid w:val="000A7764"/>
    <w:rsid w:val="000A7DFC"/>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3E64"/>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4136"/>
    <w:rsid w:val="000D4DD9"/>
    <w:rsid w:val="000D4E67"/>
    <w:rsid w:val="000D500B"/>
    <w:rsid w:val="000D51B8"/>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118C"/>
    <w:rsid w:val="000F264E"/>
    <w:rsid w:val="000F37BD"/>
    <w:rsid w:val="000F410E"/>
    <w:rsid w:val="000F44A1"/>
    <w:rsid w:val="000F46E9"/>
    <w:rsid w:val="000F519F"/>
    <w:rsid w:val="000F63EA"/>
    <w:rsid w:val="000F6526"/>
    <w:rsid w:val="000F6BF9"/>
    <w:rsid w:val="000F74F4"/>
    <w:rsid w:val="00100185"/>
    <w:rsid w:val="001004B9"/>
    <w:rsid w:val="00100523"/>
    <w:rsid w:val="00100BA2"/>
    <w:rsid w:val="00100DF8"/>
    <w:rsid w:val="0010119C"/>
    <w:rsid w:val="00102FDC"/>
    <w:rsid w:val="00103082"/>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B75"/>
    <w:rsid w:val="00115D29"/>
    <w:rsid w:val="00116A06"/>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CD"/>
    <w:rsid w:val="00172286"/>
    <w:rsid w:val="001725F4"/>
    <w:rsid w:val="00172ABF"/>
    <w:rsid w:val="001733DC"/>
    <w:rsid w:val="001739F4"/>
    <w:rsid w:val="00173DF5"/>
    <w:rsid w:val="00174C28"/>
    <w:rsid w:val="00174C9E"/>
    <w:rsid w:val="00174E94"/>
    <w:rsid w:val="00175101"/>
    <w:rsid w:val="0017516D"/>
    <w:rsid w:val="00175706"/>
    <w:rsid w:val="00176E87"/>
    <w:rsid w:val="00176F07"/>
    <w:rsid w:val="00180D7F"/>
    <w:rsid w:val="00180E20"/>
    <w:rsid w:val="00180EE8"/>
    <w:rsid w:val="0018124B"/>
    <w:rsid w:val="0018150B"/>
    <w:rsid w:val="001816C7"/>
    <w:rsid w:val="00182404"/>
    <w:rsid w:val="00183010"/>
    <w:rsid w:val="00183911"/>
    <w:rsid w:val="00186A90"/>
    <w:rsid w:val="001870DD"/>
    <w:rsid w:val="00187262"/>
    <w:rsid w:val="00187B60"/>
    <w:rsid w:val="00187F91"/>
    <w:rsid w:val="0019015E"/>
    <w:rsid w:val="00190BA9"/>
    <w:rsid w:val="001918A1"/>
    <w:rsid w:val="00191D41"/>
    <w:rsid w:val="001936E7"/>
    <w:rsid w:val="00193B53"/>
    <w:rsid w:val="00193CE5"/>
    <w:rsid w:val="00195F5D"/>
    <w:rsid w:val="001966C0"/>
    <w:rsid w:val="00196DD4"/>
    <w:rsid w:val="00196FA5"/>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3CB6"/>
    <w:rsid w:val="001B4037"/>
    <w:rsid w:val="001B4178"/>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D0D"/>
    <w:rsid w:val="001D377F"/>
    <w:rsid w:val="001D5218"/>
    <w:rsid w:val="001D5CDB"/>
    <w:rsid w:val="001D63F6"/>
    <w:rsid w:val="001D6A5A"/>
    <w:rsid w:val="001D745F"/>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66C8"/>
    <w:rsid w:val="00200122"/>
    <w:rsid w:val="00200FFB"/>
    <w:rsid w:val="0020142E"/>
    <w:rsid w:val="00201B77"/>
    <w:rsid w:val="00202D2A"/>
    <w:rsid w:val="0020319D"/>
    <w:rsid w:val="002041EF"/>
    <w:rsid w:val="00204B2D"/>
    <w:rsid w:val="00206368"/>
    <w:rsid w:val="0020671A"/>
    <w:rsid w:val="00207DAD"/>
    <w:rsid w:val="00210630"/>
    <w:rsid w:val="00210F26"/>
    <w:rsid w:val="00211641"/>
    <w:rsid w:val="002119C9"/>
    <w:rsid w:val="002129D1"/>
    <w:rsid w:val="00213084"/>
    <w:rsid w:val="00213919"/>
    <w:rsid w:val="00213C55"/>
    <w:rsid w:val="0021408B"/>
    <w:rsid w:val="00214CA9"/>
    <w:rsid w:val="0021516A"/>
    <w:rsid w:val="00215845"/>
    <w:rsid w:val="00215E95"/>
    <w:rsid w:val="00216064"/>
    <w:rsid w:val="002165DA"/>
    <w:rsid w:val="00216A38"/>
    <w:rsid w:val="00216B55"/>
    <w:rsid w:val="002219D0"/>
    <w:rsid w:val="00221D1F"/>
    <w:rsid w:val="002230AB"/>
    <w:rsid w:val="0022383B"/>
    <w:rsid w:val="00223CA3"/>
    <w:rsid w:val="00223DB7"/>
    <w:rsid w:val="0022401E"/>
    <w:rsid w:val="0022438C"/>
    <w:rsid w:val="00224BC6"/>
    <w:rsid w:val="002264AD"/>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37E0E"/>
    <w:rsid w:val="00241B12"/>
    <w:rsid w:val="002421EA"/>
    <w:rsid w:val="0024243A"/>
    <w:rsid w:val="00242D20"/>
    <w:rsid w:val="00242DD5"/>
    <w:rsid w:val="00243865"/>
    <w:rsid w:val="0024462F"/>
    <w:rsid w:val="00245234"/>
    <w:rsid w:val="00245341"/>
    <w:rsid w:val="002466B2"/>
    <w:rsid w:val="00247238"/>
    <w:rsid w:val="00247B48"/>
    <w:rsid w:val="00247C62"/>
    <w:rsid w:val="002505AB"/>
    <w:rsid w:val="00250AC5"/>
    <w:rsid w:val="00250D6A"/>
    <w:rsid w:val="00250DC9"/>
    <w:rsid w:val="00251C8E"/>
    <w:rsid w:val="00251E08"/>
    <w:rsid w:val="0025241C"/>
    <w:rsid w:val="00252915"/>
    <w:rsid w:val="00254F96"/>
    <w:rsid w:val="00255B2E"/>
    <w:rsid w:val="002563EA"/>
    <w:rsid w:val="002565FA"/>
    <w:rsid w:val="0025776F"/>
    <w:rsid w:val="00257A8B"/>
    <w:rsid w:val="00257C2C"/>
    <w:rsid w:val="002600FF"/>
    <w:rsid w:val="0026036E"/>
    <w:rsid w:val="00260462"/>
    <w:rsid w:val="00262C82"/>
    <w:rsid w:val="00262E8B"/>
    <w:rsid w:val="00263FE2"/>
    <w:rsid w:val="0026445A"/>
    <w:rsid w:val="00264490"/>
    <w:rsid w:val="0026486A"/>
    <w:rsid w:val="0026493E"/>
    <w:rsid w:val="002649AE"/>
    <w:rsid w:val="00265385"/>
    <w:rsid w:val="00265849"/>
    <w:rsid w:val="00265DDB"/>
    <w:rsid w:val="002665DF"/>
    <w:rsid w:val="00266819"/>
    <w:rsid w:val="00266860"/>
    <w:rsid w:val="002671AE"/>
    <w:rsid w:val="002700A6"/>
    <w:rsid w:val="0027205F"/>
    <w:rsid w:val="002749B4"/>
    <w:rsid w:val="00275AC4"/>
    <w:rsid w:val="0027629A"/>
    <w:rsid w:val="00276603"/>
    <w:rsid w:val="002809C7"/>
    <w:rsid w:val="002826C5"/>
    <w:rsid w:val="00283351"/>
    <w:rsid w:val="00284149"/>
    <w:rsid w:val="00284F2D"/>
    <w:rsid w:val="0028567A"/>
    <w:rsid w:val="00285C58"/>
    <w:rsid w:val="00286D13"/>
    <w:rsid w:val="002879D3"/>
    <w:rsid w:val="00287D57"/>
    <w:rsid w:val="002907BC"/>
    <w:rsid w:val="002913E6"/>
    <w:rsid w:val="002915B2"/>
    <w:rsid w:val="00291E75"/>
    <w:rsid w:val="002926C2"/>
    <w:rsid w:val="00292FE2"/>
    <w:rsid w:val="002933EE"/>
    <w:rsid w:val="00293B47"/>
    <w:rsid w:val="00293DE9"/>
    <w:rsid w:val="0029430C"/>
    <w:rsid w:val="00294684"/>
    <w:rsid w:val="002950A0"/>
    <w:rsid w:val="002952C3"/>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54EB"/>
    <w:rsid w:val="002C66AD"/>
    <w:rsid w:val="002C6B1A"/>
    <w:rsid w:val="002C6FEE"/>
    <w:rsid w:val="002C7677"/>
    <w:rsid w:val="002D046C"/>
    <w:rsid w:val="002D04F2"/>
    <w:rsid w:val="002D061F"/>
    <w:rsid w:val="002D10D5"/>
    <w:rsid w:val="002D1AB5"/>
    <w:rsid w:val="002D1CEF"/>
    <w:rsid w:val="002D20BC"/>
    <w:rsid w:val="002D2F68"/>
    <w:rsid w:val="002D5500"/>
    <w:rsid w:val="002D580C"/>
    <w:rsid w:val="002D6186"/>
    <w:rsid w:val="002D6772"/>
    <w:rsid w:val="002D6A3B"/>
    <w:rsid w:val="002D769A"/>
    <w:rsid w:val="002D7AF3"/>
    <w:rsid w:val="002E1436"/>
    <w:rsid w:val="002E1A69"/>
    <w:rsid w:val="002E1AC4"/>
    <w:rsid w:val="002E2F12"/>
    <w:rsid w:val="002E4D12"/>
    <w:rsid w:val="002E51DF"/>
    <w:rsid w:val="002E5B32"/>
    <w:rsid w:val="002E6318"/>
    <w:rsid w:val="002E638D"/>
    <w:rsid w:val="002E6C89"/>
    <w:rsid w:val="002E6FA8"/>
    <w:rsid w:val="002F006F"/>
    <w:rsid w:val="002F0DF3"/>
    <w:rsid w:val="002F1019"/>
    <w:rsid w:val="002F13E6"/>
    <w:rsid w:val="002F19BD"/>
    <w:rsid w:val="002F33CD"/>
    <w:rsid w:val="002F424D"/>
    <w:rsid w:val="002F459C"/>
    <w:rsid w:val="002F50A0"/>
    <w:rsid w:val="002F5A77"/>
    <w:rsid w:val="002F5B3A"/>
    <w:rsid w:val="002F5CF1"/>
    <w:rsid w:val="002F6BA1"/>
    <w:rsid w:val="002F6D0E"/>
    <w:rsid w:val="002F778D"/>
    <w:rsid w:val="003011B2"/>
    <w:rsid w:val="003018CA"/>
    <w:rsid w:val="003028FD"/>
    <w:rsid w:val="00303B8D"/>
    <w:rsid w:val="00303EFA"/>
    <w:rsid w:val="00304B33"/>
    <w:rsid w:val="003057F4"/>
    <w:rsid w:val="00305B17"/>
    <w:rsid w:val="003065EA"/>
    <w:rsid w:val="003105A9"/>
    <w:rsid w:val="003129F7"/>
    <w:rsid w:val="00314B78"/>
    <w:rsid w:val="00314D32"/>
    <w:rsid w:val="003158D0"/>
    <w:rsid w:val="00315E20"/>
    <w:rsid w:val="003162A3"/>
    <w:rsid w:val="0031748F"/>
    <w:rsid w:val="003177D8"/>
    <w:rsid w:val="00317E83"/>
    <w:rsid w:val="003200FA"/>
    <w:rsid w:val="00320BAB"/>
    <w:rsid w:val="00320D3B"/>
    <w:rsid w:val="00320DD2"/>
    <w:rsid w:val="0032116D"/>
    <w:rsid w:val="00321EF4"/>
    <w:rsid w:val="00322468"/>
    <w:rsid w:val="00322924"/>
    <w:rsid w:val="0032300D"/>
    <w:rsid w:val="00323017"/>
    <w:rsid w:val="003234A1"/>
    <w:rsid w:val="003235F5"/>
    <w:rsid w:val="00323BCF"/>
    <w:rsid w:val="0032636E"/>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1DB0"/>
    <w:rsid w:val="003428D9"/>
    <w:rsid w:val="0034362E"/>
    <w:rsid w:val="00345285"/>
    <w:rsid w:val="0034583B"/>
    <w:rsid w:val="00345ABE"/>
    <w:rsid w:val="00345CF5"/>
    <w:rsid w:val="00347824"/>
    <w:rsid w:val="00347D1A"/>
    <w:rsid w:val="003503CB"/>
    <w:rsid w:val="00350953"/>
    <w:rsid w:val="003509AD"/>
    <w:rsid w:val="00350B9F"/>
    <w:rsid w:val="00350EB5"/>
    <w:rsid w:val="003514A3"/>
    <w:rsid w:val="00351A58"/>
    <w:rsid w:val="00352509"/>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39E"/>
    <w:rsid w:val="00370782"/>
    <w:rsid w:val="00370894"/>
    <w:rsid w:val="00370A3D"/>
    <w:rsid w:val="00370AE1"/>
    <w:rsid w:val="00370DF9"/>
    <w:rsid w:val="00372DFF"/>
    <w:rsid w:val="00373CFE"/>
    <w:rsid w:val="00374507"/>
    <w:rsid w:val="0037591A"/>
    <w:rsid w:val="0037594C"/>
    <w:rsid w:val="00375CAD"/>
    <w:rsid w:val="0037612C"/>
    <w:rsid w:val="003767FB"/>
    <w:rsid w:val="003775A0"/>
    <w:rsid w:val="0037783C"/>
    <w:rsid w:val="00380787"/>
    <w:rsid w:val="00380B68"/>
    <w:rsid w:val="00381649"/>
    <w:rsid w:val="003817E8"/>
    <w:rsid w:val="003818F0"/>
    <w:rsid w:val="003819F0"/>
    <w:rsid w:val="00383B5A"/>
    <w:rsid w:val="003850DC"/>
    <w:rsid w:val="003856E5"/>
    <w:rsid w:val="00385832"/>
    <w:rsid w:val="00385BE3"/>
    <w:rsid w:val="00385DB7"/>
    <w:rsid w:val="00386162"/>
    <w:rsid w:val="0038666C"/>
    <w:rsid w:val="003872FE"/>
    <w:rsid w:val="003916B2"/>
    <w:rsid w:val="00391E1B"/>
    <w:rsid w:val="003937BA"/>
    <w:rsid w:val="0039565A"/>
    <w:rsid w:val="00395781"/>
    <w:rsid w:val="00397B57"/>
    <w:rsid w:val="00397C5E"/>
    <w:rsid w:val="003A08DE"/>
    <w:rsid w:val="003A0ACD"/>
    <w:rsid w:val="003A0CC4"/>
    <w:rsid w:val="003A191F"/>
    <w:rsid w:val="003A2D47"/>
    <w:rsid w:val="003A2F3A"/>
    <w:rsid w:val="003A3283"/>
    <w:rsid w:val="003A3425"/>
    <w:rsid w:val="003A3599"/>
    <w:rsid w:val="003A43AF"/>
    <w:rsid w:val="003A4468"/>
    <w:rsid w:val="003A44C9"/>
    <w:rsid w:val="003A5087"/>
    <w:rsid w:val="003A5917"/>
    <w:rsid w:val="003A5CE6"/>
    <w:rsid w:val="003A6550"/>
    <w:rsid w:val="003A6805"/>
    <w:rsid w:val="003B2A4B"/>
    <w:rsid w:val="003B36AD"/>
    <w:rsid w:val="003B3D81"/>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46C0"/>
    <w:rsid w:val="003D4C97"/>
    <w:rsid w:val="003D5B2F"/>
    <w:rsid w:val="003D64ED"/>
    <w:rsid w:val="003D69D4"/>
    <w:rsid w:val="003D6AEA"/>
    <w:rsid w:val="003D79BB"/>
    <w:rsid w:val="003D7F76"/>
    <w:rsid w:val="003E0382"/>
    <w:rsid w:val="003E09AC"/>
    <w:rsid w:val="003E1CF1"/>
    <w:rsid w:val="003E1F01"/>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6614"/>
    <w:rsid w:val="00406F71"/>
    <w:rsid w:val="00407886"/>
    <w:rsid w:val="00407DC4"/>
    <w:rsid w:val="00411C75"/>
    <w:rsid w:val="004123FA"/>
    <w:rsid w:val="00412814"/>
    <w:rsid w:val="00412857"/>
    <w:rsid w:val="0041339A"/>
    <w:rsid w:val="004138BD"/>
    <w:rsid w:val="00413F53"/>
    <w:rsid w:val="00414CE9"/>
    <w:rsid w:val="0041556D"/>
    <w:rsid w:val="00415789"/>
    <w:rsid w:val="00416524"/>
    <w:rsid w:val="00416561"/>
    <w:rsid w:val="0041668E"/>
    <w:rsid w:val="004170CA"/>
    <w:rsid w:val="00417165"/>
    <w:rsid w:val="004172C8"/>
    <w:rsid w:val="00417DDB"/>
    <w:rsid w:val="00421090"/>
    <w:rsid w:val="00421103"/>
    <w:rsid w:val="00421ABD"/>
    <w:rsid w:val="00421D9D"/>
    <w:rsid w:val="0042223A"/>
    <w:rsid w:val="004227F5"/>
    <w:rsid w:val="00422AEE"/>
    <w:rsid w:val="00422D07"/>
    <w:rsid w:val="00423E0E"/>
    <w:rsid w:val="004247AB"/>
    <w:rsid w:val="0042566D"/>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A46"/>
    <w:rsid w:val="00451B87"/>
    <w:rsid w:val="004522C5"/>
    <w:rsid w:val="004525F8"/>
    <w:rsid w:val="00452ED1"/>
    <w:rsid w:val="004530E6"/>
    <w:rsid w:val="00453533"/>
    <w:rsid w:val="00453DC6"/>
    <w:rsid w:val="004540B6"/>
    <w:rsid w:val="004551EC"/>
    <w:rsid w:val="004553D8"/>
    <w:rsid w:val="00456065"/>
    <w:rsid w:val="00456950"/>
    <w:rsid w:val="00456F09"/>
    <w:rsid w:val="004577CB"/>
    <w:rsid w:val="00457A1A"/>
    <w:rsid w:val="00457AF7"/>
    <w:rsid w:val="00457D98"/>
    <w:rsid w:val="00462B88"/>
    <w:rsid w:val="00464453"/>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36F2"/>
    <w:rsid w:val="00475C83"/>
    <w:rsid w:val="0047647C"/>
    <w:rsid w:val="00476A59"/>
    <w:rsid w:val="00477A9C"/>
    <w:rsid w:val="0048038A"/>
    <w:rsid w:val="0048057D"/>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F8A"/>
    <w:rsid w:val="004924E9"/>
    <w:rsid w:val="00492E5D"/>
    <w:rsid w:val="00493021"/>
    <w:rsid w:val="00493599"/>
    <w:rsid w:val="004939F3"/>
    <w:rsid w:val="00493E89"/>
    <w:rsid w:val="00494683"/>
    <w:rsid w:val="00495326"/>
    <w:rsid w:val="004A0070"/>
    <w:rsid w:val="004A0D4E"/>
    <w:rsid w:val="004A24C4"/>
    <w:rsid w:val="004A25E7"/>
    <w:rsid w:val="004A29BF"/>
    <w:rsid w:val="004A2F1C"/>
    <w:rsid w:val="004A3555"/>
    <w:rsid w:val="004A3E16"/>
    <w:rsid w:val="004A4BD8"/>
    <w:rsid w:val="004A4EF3"/>
    <w:rsid w:val="004A4FD0"/>
    <w:rsid w:val="004A5E81"/>
    <w:rsid w:val="004A5F3A"/>
    <w:rsid w:val="004A6B6D"/>
    <w:rsid w:val="004B03A0"/>
    <w:rsid w:val="004B0A26"/>
    <w:rsid w:val="004B1D69"/>
    <w:rsid w:val="004B2115"/>
    <w:rsid w:val="004B230E"/>
    <w:rsid w:val="004B384B"/>
    <w:rsid w:val="004B3D22"/>
    <w:rsid w:val="004B4860"/>
    <w:rsid w:val="004B5216"/>
    <w:rsid w:val="004B5AC2"/>
    <w:rsid w:val="004B5BF8"/>
    <w:rsid w:val="004B5CC7"/>
    <w:rsid w:val="004B62A4"/>
    <w:rsid w:val="004B719F"/>
    <w:rsid w:val="004B7428"/>
    <w:rsid w:val="004B79FB"/>
    <w:rsid w:val="004B7AA7"/>
    <w:rsid w:val="004C2810"/>
    <w:rsid w:val="004C294E"/>
    <w:rsid w:val="004C2B68"/>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8C7"/>
    <w:rsid w:val="004D5CC6"/>
    <w:rsid w:val="004D6F75"/>
    <w:rsid w:val="004D7058"/>
    <w:rsid w:val="004D7490"/>
    <w:rsid w:val="004E00F3"/>
    <w:rsid w:val="004E1000"/>
    <w:rsid w:val="004E26AF"/>
    <w:rsid w:val="004E26C6"/>
    <w:rsid w:val="004E3012"/>
    <w:rsid w:val="004E308D"/>
    <w:rsid w:val="004E4C60"/>
    <w:rsid w:val="004E5A6E"/>
    <w:rsid w:val="004E5D34"/>
    <w:rsid w:val="004E63D1"/>
    <w:rsid w:val="004E736C"/>
    <w:rsid w:val="004E7604"/>
    <w:rsid w:val="004E7E44"/>
    <w:rsid w:val="004F091A"/>
    <w:rsid w:val="004F142D"/>
    <w:rsid w:val="004F1E13"/>
    <w:rsid w:val="004F27E5"/>
    <w:rsid w:val="004F3657"/>
    <w:rsid w:val="004F3A99"/>
    <w:rsid w:val="004F3CA4"/>
    <w:rsid w:val="004F3D15"/>
    <w:rsid w:val="004F3FF3"/>
    <w:rsid w:val="004F47C7"/>
    <w:rsid w:val="004F5806"/>
    <w:rsid w:val="004F5A2A"/>
    <w:rsid w:val="004F731F"/>
    <w:rsid w:val="004F7524"/>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6E93"/>
    <w:rsid w:val="00507C71"/>
    <w:rsid w:val="00510732"/>
    <w:rsid w:val="0051214B"/>
    <w:rsid w:val="005124B1"/>
    <w:rsid w:val="00512EB6"/>
    <w:rsid w:val="005132A6"/>
    <w:rsid w:val="00513389"/>
    <w:rsid w:val="005138D7"/>
    <w:rsid w:val="0051391A"/>
    <w:rsid w:val="00514D1B"/>
    <w:rsid w:val="00515069"/>
    <w:rsid w:val="00515B65"/>
    <w:rsid w:val="00515F5D"/>
    <w:rsid w:val="005166E4"/>
    <w:rsid w:val="00516D7D"/>
    <w:rsid w:val="005170D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6E6B"/>
    <w:rsid w:val="00547678"/>
    <w:rsid w:val="00550DEF"/>
    <w:rsid w:val="0055145B"/>
    <w:rsid w:val="0055296B"/>
    <w:rsid w:val="005538E2"/>
    <w:rsid w:val="00553C19"/>
    <w:rsid w:val="00554BCC"/>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2D1B"/>
    <w:rsid w:val="0057310B"/>
    <w:rsid w:val="00575CA3"/>
    <w:rsid w:val="00576DB7"/>
    <w:rsid w:val="0057721F"/>
    <w:rsid w:val="005772AE"/>
    <w:rsid w:val="005776AA"/>
    <w:rsid w:val="00580AD9"/>
    <w:rsid w:val="0058158E"/>
    <w:rsid w:val="0058204F"/>
    <w:rsid w:val="00582586"/>
    <w:rsid w:val="005837B5"/>
    <w:rsid w:val="00584126"/>
    <w:rsid w:val="0058454B"/>
    <w:rsid w:val="00584645"/>
    <w:rsid w:val="0058541E"/>
    <w:rsid w:val="005855B1"/>
    <w:rsid w:val="00585CE6"/>
    <w:rsid w:val="00586426"/>
    <w:rsid w:val="00586472"/>
    <w:rsid w:val="00586BEC"/>
    <w:rsid w:val="00586D61"/>
    <w:rsid w:val="005872A0"/>
    <w:rsid w:val="005879F7"/>
    <w:rsid w:val="00590C36"/>
    <w:rsid w:val="00591318"/>
    <w:rsid w:val="0059182F"/>
    <w:rsid w:val="00593E56"/>
    <w:rsid w:val="005946CF"/>
    <w:rsid w:val="005956A8"/>
    <w:rsid w:val="005962A1"/>
    <w:rsid w:val="00596621"/>
    <w:rsid w:val="005A01E6"/>
    <w:rsid w:val="005A046A"/>
    <w:rsid w:val="005A05C9"/>
    <w:rsid w:val="005A163B"/>
    <w:rsid w:val="005A1A81"/>
    <w:rsid w:val="005A1B56"/>
    <w:rsid w:val="005A1BF9"/>
    <w:rsid w:val="005A1E27"/>
    <w:rsid w:val="005A1FD7"/>
    <w:rsid w:val="005A262F"/>
    <w:rsid w:val="005A4569"/>
    <w:rsid w:val="005A47D8"/>
    <w:rsid w:val="005A4BE2"/>
    <w:rsid w:val="005A5010"/>
    <w:rsid w:val="005A637C"/>
    <w:rsid w:val="005A64E4"/>
    <w:rsid w:val="005A6D2D"/>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F"/>
    <w:rsid w:val="005C40E7"/>
    <w:rsid w:val="005C565B"/>
    <w:rsid w:val="005C5F26"/>
    <w:rsid w:val="005C6144"/>
    <w:rsid w:val="005C67B9"/>
    <w:rsid w:val="005C6DBA"/>
    <w:rsid w:val="005C74AE"/>
    <w:rsid w:val="005D07A8"/>
    <w:rsid w:val="005D0F17"/>
    <w:rsid w:val="005D0F8B"/>
    <w:rsid w:val="005D1830"/>
    <w:rsid w:val="005D1961"/>
    <w:rsid w:val="005D1A49"/>
    <w:rsid w:val="005D1E8E"/>
    <w:rsid w:val="005D2607"/>
    <w:rsid w:val="005D51C5"/>
    <w:rsid w:val="005D6477"/>
    <w:rsid w:val="005D74FE"/>
    <w:rsid w:val="005D7938"/>
    <w:rsid w:val="005E0308"/>
    <w:rsid w:val="005E04F7"/>
    <w:rsid w:val="005E0D9F"/>
    <w:rsid w:val="005E1A95"/>
    <w:rsid w:val="005E1C91"/>
    <w:rsid w:val="005E2289"/>
    <w:rsid w:val="005E3B36"/>
    <w:rsid w:val="005E5133"/>
    <w:rsid w:val="005E5898"/>
    <w:rsid w:val="005E70B8"/>
    <w:rsid w:val="005E7A7D"/>
    <w:rsid w:val="005F001B"/>
    <w:rsid w:val="005F0A25"/>
    <w:rsid w:val="005F195D"/>
    <w:rsid w:val="005F2365"/>
    <w:rsid w:val="005F252F"/>
    <w:rsid w:val="005F26D1"/>
    <w:rsid w:val="005F27A9"/>
    <w:rsid w:val="005F303F"/>
    <w:rsid w:val="005F36FF"/>
    <w:rsid w:val="005F3E4F"/>
    <w:rsid w:val="005F4468"/>
    <w:rsid w:val="005F5DCF"/>
    <w:rsid w:val="005F5F79"/>
    <w:rsid w:val="005F64B3"/>
    <w:rsid w:val="005F6949"/>
    <w:rsid w:val="00600ACC"/>
    <w:rsid w:val="00600FFE"/>
    <w:rsid w:val="0060130B"/>
    <w:rsid w:val="00601B76"/>
    <w:rsid w:val="00602EAD"/>
    <w:rsid w:val="00603281"/>
    <w:rsid w:val="00603C19"/>
    <w:rsid w:val="00604187"/>
    <w:rsid w:val="006050B5"/>
    <w:rsid w:val="0060583D"/>
    <w:rsid w:val="00605CD7"/>
    <w:rsid w:val="006075B8"/>
    <w:rsid w:val="00610043"/>
    <w:rsid w:val="006106A8"/>
    <w:rsid w:val="00610FDC"/>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894"/>
    <w:rsid w:val="00632FAB"/>
    <w:rsid w:val="00635BFE"/>
    <w:rsid w:val="00635F4E"/>
    <w:rsid w:val="00636990"/>
    <w:rsid w:val="00637C82"/>
    <w:rsid w:val="00640EF2"/>
    <w:rsid w:val="00640F21"/>
    <w:rsid w:val="00641C72"/>
    <w:rsid w:val="00642DD8"/>
    <w:rsid w:val="00644448"/>
    <w:rsid w:val="00644D7C"/>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2B86"/>
    <w:rsid w:val="00672D3E"/>
    <w:rsid w:val="00673976"/>
    <w:rsid w:val="00673B44"/>
    <w:rsid w:val="00673B9C"/>
    <w:rsid w:val="00674969"/>
    <w:rsid w:val="006749BC"/>
    <w:rsid w:val="00675BC4"/>
    <w:rsid w:val="00676F6B"/>
    <w:rsid w:val="00677DE9"/>
    <w:rsid w:val="006800F0"/>
    <w:rsid w:val="006803C9"/>
    <w:rsid w:val="00680ABF"/>
    <w:rsid w:val="00680FA9"/>
    <w:rsid w:val="00681788"/>
    <w:rsid w:val="00682864"/>
    <w:rsid w:val="00682E73"/>
    <w:rsid w:val="00683390"/>
    <w:rsid w:val="006838E4"/>
    <w:rsid w:val="0068499C"/>
    <w:rsid w:val="00686390"/>
    <w:rsid w:val="00686BD6"/>
    <w:rsid w:val="00687597"/>
    <w:rsid w:val="00687FF0"/>
    <w:rsid w:val="00691974"/>
    <w:rsid w:val="00691ECE"/>
    <w:rsid w:val="00693CB5"/>
    <w:rsid w:val="00693CF6"/>
    <w:rsid w:val="00694AE1"/>
    <w:rsid w:val="00695656"/>
    <w:rsid w:val="006960E9"/>
    <w:rsid w:val="00696517"/>
    <w:rsid w:val="00697E1E"/>
    <w:rsid w:val="006A15B6"/>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4A11"/>
    <w:rsid w:val="006B5269"/>
    <w:rsid w:val="006B6E9D"/>
    <w:rsid w:val="006B7E73"/>
    <w:rsid w:val="006C0662"/>
    <w:rsid w:val="006C0E89"/>
    <w:rsid w:val="006C1B1A"/>
    <w:rsid w:val="006C1DFB"/>
    <w:rsid w:val="006C1E93"/>
    <w:rsid w:val="006C2571"/>
    <w:rsid w:val="006C2EFC"/>
    <w:rsid w:val="006C3285"/>
    <w:rsid w:val="006C3C2B"/>
    <w:rsid w:val="006C4451"/>
    <w:rsid w:val="006C4792"/>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D7BB3"/>
    <w:rsid w:val="006E0680"/>
    <w:rsid w:val="006E0A68"/>
    <w:rsid w:val="006E0FD5"/>
    <w:rsid w:val="006E129D"/>
    <w:rsid w:val="006E1DC0"/>
    <w:rsid w:val="006E28D7"/>
    <w:rsid w:val="006E3367"/>
    <w:rsid w:val="006E3EC8"/>
    <w:rsid w:val="006E5582"/>
    <w:rsid w:val="006E608F"/>
    <w:rsid w:val="006E6B8E"/>
    <w:rsid w:val="006E6C99"/>
    <w:rsid w:val="006E7BAF"/>
    <w:rsid w:val="006E7E6A"/>
    <w:rsid w:val="006E7E7A"/>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5753"/>
    <w:rsid w:val="006F6121"/>
    <w:rsid w:val="006F65DF"/>
    <w:rsid w:val="006F71AD"/>
    <w:rsid w:val="006F7A03"/>
    <w:rsid w:val="00701690"/>
    <w:rsid w:val="00701A90"/>
    <w:rsid w:val="00702261"/>
    <w:rsid w:val="00702424"/>
    <w:rsid w:val="00702478"/>
    <w:rsid w:val="007036BD"/>
    <w:rsid w:val="007041D6"/>
    <w:rsid w:val="00704957"/>
    <w:rsid w:val="00704EC9"/>
    <w:rsid w:val="00705855"/>
    <w:rsid w:val="0070602D"/>
    <w:rsid w:val="00706437"/>
    <w:rsid w:val="007067CB"/>
    <w:rsid w:val="00706C7C"/>
    <w:rsid w:val="0070779E"/>
    <w:rsid w:val="007109BA"/>
    <w:rsid w:val="0071215E"/>
    <w:rsid w:val="007121AC"/>
    <w:rsid w:val="00712E94"/>
    <w:rsid w:val="00713326"/>
    <w:rsid w:val="007143DF"/>
    <w:rsid w:val="00714853"/>
    <w:rsid w:val="00714CCA"/>
    <w:rsid w:val="00715899"/>
    <w:rsid w:val="007159AC"/>
    <w:rsid w:val="007160B3"/>
    <w:rsid w:val="007164EE"/>
    <w:rsid w:val="0071669A"/>
    <w:rsid w:val="007166CD"/>
    <w:rsid w:val="00716991"/>
    <w:rsid w:val="00716B23"/>
    <w:rsid w:val="0071727C"/>
    <w:rsid w:val="0071727D"/>
    <w:rsid w:val="0072114D"/>
    <w:rsid w:val="0072152A"/>
    <w:rsid w:val="0072161C"/>
    <w:rsid w:val="00721B3D"/>
    <w:rsid w:val="007231C1"/>
    <w:rsid w:val="00725F4D"/>
    <w:rsid w:val="00727177"/>
    <w:rsid w:val="007278FD"/>
    <w:rsid w:val="00730572"/>
    <w:rsid w:val="00731269"/>
    <w:rsid w:val="0073225D"/>
    <w:rsid w:val="0073291A"/>
    <w:rsid w:val="007331B4"/>
    <w:rsid w:val="007335BE"/>
    <w:rsid w:val="007336D0"/>
    <w:rsid w:val="00734315"/>
    <w:rsid w:val="00735724"/>
    <w:rsid w:val="00735EEB"/>
    <w:rsid w:val="00735F69"/>
    <w:rsid w:val="00735FB5"/>
    <w:rsid w:val="00737755"/>
    <w:rsid w:val="00737E55"/>
    <w:rsid w:val="00740523"/>
    <w:rsid w:val="007408D8"/>
    <w:rsid w:val="007409D3"/>
    <w:rsid w:val="0074129D"/>
    <w:rsid w:val="00741F08"/>
    <w:rsid w:val="00742683"/>
    <w:rsid w:val="00742760"/>
    <w:rsid w:val="00742D43"/>
    <w:rsid w:val="00743E93"/>
    <w:rsid w:val="00743F8B"/>
    <w:rsid w:val="00744712"/>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DA"/>
    <w:rsid w:val="00761C97"/>
    <w:rsid w:val="00761CB5"/>
    <w:rsid w:val="00762102"/>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68D"/>
    <w:rsid w:val="00774748"/>
    <w:rsid w:val="00774D37"/>
    <w:rsid w:val="00774DEC"/>
    <w:rsid w:val="00775E00"/>
    <w:rsid w:val="00776CE0"/>
    <w:rsid w:val="007800CF"/>
    <w:rsid w:val="00780498"/>
    <w:rsid w:val="0078076E"/>
    <w:rsid w:val="00780815"/>
    <w:rsid w:val="00780901"/>
    <w:rsid w:val="007811BB"/>
    <w:rsid w:val="007817BA"/>
    <w:rsid w:val="007836AF"/>
    <w:rsid w:val="00783C7E"/>
    <w:rsid w:val="0078495A"/>
    <w:rsid w:val="007856F5"/>
    <w:rsid w:val="00786709"/>
    <w:rsid w:val="00787714"/>
    <w:rsid w:val="00787E4D"/>
    <w:rsid w:val="00790076"/>
    <w:rsid w:val="0079025B"/>
    <w:rsid w:val="00790577"/>
    <w:rsid w:val="00790ED7"/>
    <w:rsid w:val="00791C77"/>
    <w:rsid w:val="007930B4"/>
    <w:rsid w:val="0079363D"/>
    <w:rsid w:val="007943AA"/>
    <w:rsid w:val="00794CAF"/>
    <w:rsid w:val="0079582E"/>
    <w:rsid w:val="0079694A"/>
    <w:rsid w:val="007970A8"/>
    <w:rsid w:val="00797F06"/>
    <w:rsid w:val="007A0D66"/>
    <w:rsid w:val="007A1D06"/>
    <w:rsid w:val="007A1DD8"/>
    <w:rsid w:val="007A274A"/>
    <w:rsid w:val="007A3A6E"/>
    <w:rsid w:val="007A42B4"/>
    <w:rsid w:val="007A453C"/>
    <w:rsid w:val="007A4930"/>
    <w:rsid w:val="007A5100"/>
    <w:rsid w:val="007A529F"/>
    <w:rsid w:val="007A559E"/>
    <w:rsid w:val="007A6310"/>
    <w:rsid w:val="007A63E0"/>
    <w:rsid w:val="007A7508"/>
    <w:rsid w:val="007B0458"/>
    <w:rsid w:val="007B0FE7"/>
    <w:rsid w:val="007B108F"/>
    <w:rsid w:val="007B2229"/>
    <w:rsid w:val="007B251F"/>
    <w:rsid w:val="007B4F18"/>
    <w:rsid w:val="007B556E"/>
    <w:rsid w:val="007B5BB2"/>
    <w:rsid w:val="007B66D5"/>
    <w:rsid w:val="007B6946"/>
    <w:rsid w:val="007C0DC2"/>
    <w:rsid w:val="007C1866"/>
    <w:rsid w:val="007C34F3"/>
    <w:rsid w:val="007C35A5"/>
    <w:rsid w:val="007C4020"/>
    <w:rsid w:val="007C41BE"/>
    <w:rsid w:val="007C5092"/>
    <w:rsid w:val="007C5F60"/>
    <w:rsid w:val="007C60A8"/>
    <w:rsid w:val="007C660E"/>
    <w:rsid w:val="007C7475"/>
    <w:rsid w:val="007C75B3"/>
    <w:rsid w:val="007D03E4"/>
    <w:rsid w:val="007D082C"/>
    <w:rsid w:val="007D19FE"/>
    <w:rsid w:val="007D212E"/>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4A83"/>
    <w:rsid w:val="00814A88"/>
    <w:rsid w:val="0081540B"/>
    <w:rsid w:val="008154B1"/>
    <w:rsid w:val="00816248"/>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6247"/>
    <w:rsid w:val="00836C7C"/>
    <w:rsid w:val="00836EEC"/>
    <w:rsid w:val="0083708A"/>
    <w:rsid w:val="00840799"/>
    <w:rsid w:val="008422C5"/>
    <w:rsid w:val="00842869"/>
    <w:rsid w:val="00842E7C"/>
    <w:rsid w:val="00843D32"/>
    <w:rsid w:val="00843F8D"/>
    <w:rsid w:val="0084427C"/>
    <w:rsid w:val="008442C1"/>
    <w:rsid w:val="008444EA"/>
    <w:rsid w:val="00845773"/>
    <w:rsid w:val="008467F0"/>
    <w:rsid w:val="00846AA5"/>
    <w:rsid w:val="00847165"/>
    <w:rsid w:val="00850AD8"/>
    <w:rsid w:val="008511FB"/>
    <w:rsid w:val="00851F14"/>
    <w:rsid w:val="00852C5C"/>
    <w:rsid w:val="008538F4"/>
    <w:rsid w:val="00854346"/>
    <w:rsid w:val="008546CC"/>
    <w:rsid w:val="00854A49"/>
    <w:rsid w:val="00855047"/>
    <w:rsid w:val="0085595F"/>
    <w:rsid w:val="0085627F"/>
    <w:rsid w:val="00857835"/>
    <w:rsid w:val="00857F36"/>
    <w:rsid w:val="008608E1"/>
    <w:rsid w:val="00861443"/>
    <w:rsid w:val="00862876"/>
    <w:rsid w:val="008636A6"/>
    <w:rsid w:val="00863DA0"/>
    <w:rsid w:val="00866584"/>
    <w:rsid w:val="0086689E"/>
    <w:rsid w:val="00870BDB"/>
    <w:rsid w:val="00871180"/>
    <w:rsid w:val="008717B5"/>
    <w:rsid w:val="00871A20"/>
    <w:rsid w:val="00872054"/>
    <w:rsid w:val="00872757"/>
    <w:rsid w:val="00872AA5"/>
    <w:rsid w:val="00873910"/>
    <w:rsid w:val="008747D1"/>
    <w:rsid w:val="00874AAE"/>
    <w:rsid w:val="00875671"/>
    <w:rsid w:val="0087570A"/>
    <w:rsid w:val="00876243"/>
    <w:rsid w:val="0087681C"/>
    <w:rsid w:val="00876C4A"/>
    <w:rsid w:val="0088061F"/>
    <w:rsid w:val="0088095D"/>
    <w:rsid w:val="008809C8"/>
    <w:rsid w:val="00882172"/>
    <w:rsid w:val="00882A58"/>
    <w:rsid w:val="00882C2D"/>
    <w:rsid w:val="0088319B"/>
    <w:rsid w:val="008831A7"/>
    <w:rsid w:val="008832AD"/>
    <w:rsid w:val="00884708"/>
    <w:rsid w:val="00886AB5"/>
    <w:rsid w:val="00886B93"/>
    <w:rsid w:val="00887885"/>
    <w:rsid w:val="00891040"/>
    <w:rsid w:val="00891801"/>
    <w:rsid w:val="00891C89"/>
    <w:rsid w:val="00892E9A"/>
    <w:rsid w:val="008930DC"/>
    <w:rsid w:val="0089390B"/>
    <w:rsid w:val="00893D30"/>
    <w:rsid w:val="00894E81"/>
    <w:rsid w:val="0089510E"/>
    <w:rsid w:val="0089625D"/>
    <w:rsid w:val="0089670D"/>
    <w:rsid w:val="00896EC1"/>
    <w:rsid w:val="0089768F"/>
    <w:rsid w:val="00897EC2"/>
    <w:rsid w:val="008A04AB"/>
    <w:rsid w:val="008A06FE"/>
    <w:rsid w:val="008A1DE4"/>
    <w:rsid w:val="008A2485"/>
    <w:rsid w:val="008A3915"/>
    <w:rsid w:val="008A4EC0"/>
    <w:rsid w:val="008A54DA"/>
    <w:rsid w:val="008A5D7A"/>
    <w:rsid w:val="008A5DCD"/>
    <w:rsid w:val="008A62DA"/>
    <w:rsid w:val="008A6633"/>
    <w:rsid w:val="008B01B1"/>
    <w:rsid w:val="008B0F9D"/>
    <w:rsid w:val="008B1716"/>
    <w:rsid w:val="008B17CA"/>
    <w:rsid w:val="008B1A10"/>
    <w:rsid w:val="008B2E29"/>
    <w:rsid w:val="008B2E34"/>
    <w:rsid w:val="008B43B7"/>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D07C2"/>
    <w:rsid w:val="008D0E7D"/>
    <w:rsid w:val="008D1E5F"/>
    <w:rsid w:val="008D2BCA"/>
    <w:rsid w:val="008D5831"/>
    <w:rsid w:val="008D5C5F"/>
    <w:rsid w:val="008D5E95"/>
    <w:rsid w:val="008D6705"/>
    <w:rsid w:val="008D6EFD"/>
    <w:rsid w:val="008E1748"/>
    <w:rsid w:val="008E1A58"/>
    <w:rsid w:val="008E1D36"/>
    <w:rsid w:val="008E1DC5"/>
    <w:rsid w:val="008E31B6"/>
    <w:rsid w:val="008E3A18"/>
    <w:rsid w:val="008E3B8D"/>
    <w:rsid w:val="008E3BEF"/>
    <w:rsid w:val="008E4C4C"/>
    <w:rsid w:val="008E592D"/>
    <w:rsid w:val="008E63E4"/>
    <w:rsid w:val="008E7F81"/>
    <w:rsid w:val="008F01C4"/>
    <w:rsid w:val="008F064E"/>
    <w:rsid w:val="008F0908"/>
    <w:rsid w:val="008F0955"/>
    <w:rsid w:val="008F11D2"/>
    <w:rsid w:val="008F1404"/>
    <w:rsid w:val="008F1451"/>
    <w:rsid w:val="008F2186"/>
    <w:rsid w:val="008F263D"/>
    <w:rsid w:val="008F2A7A"/>
    <w:rsid w:val="008F2B5C"/>
    <w:rsid w:val="008F31D5"/>
    <w:rsid w:val="008F3527"/>
    <w:rsid w:val="008F4469"/>
    <w:rsid w:val="008F4833"/>
    <w:rsid w:val="008F4F81"/>
    <w:rsid w:val="008F6B68"/>
    <w:rsid w:val="008F760A"/>
    <w:rsid w:val="008F783F"/>
    <w:rsid w:val="00900010"/>
    <w:rsid w:val="00901446"/>
    <w:rsid w:val="009014C7"/>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16DB2"/>
    <w:rsid w:val="00920956"/>
    <w:rsid w:val="00920C06"/>
    <w:rsid w:val="00922DC3"/>
    <w:rsid w:val="00924082"/>
    <w:rsid w:val="00924BEF"/>
    <w:rsid w:val="00925731"/>
    <w:rsid w:val="009258F2"/>
    <w:rsid w:val="0092720E"/>
    <w:rsid w:val="00927C64"/>
    <w:rsid w:val="00930B09"/>
    <w:rsid w:val="00930B76"/>
    <w:rsid w:val="009310E9"/>
    <w:rsid w:val="00931398"/>
    <w:rsid w:val="00931901"/>
    <w:rsid w:val="0093192C"/>
    <w:rsid w:val="00931A76"/>
    <w:rsid w:val="00931F3B"/>
    <w:rsid w:val="00931F5A"/>
    <w:rsid w:val="0093248B"/>
    <w:rsid w:val="00933420"/>
    <w:rsid w:val="009335A6"/>
    <w:rsid w:val="00933B7B"/>
    <w:rsid w:val="009348B3"/>
    <w:rsid w:val="00934FD7"/>
    <w:rsid w:val="009358FC"/>
    <w:rsid w:val="00935B7B"/>
    <w:rsid w:val="00936746"/>
    <w:rsid w:val="00937462"/>
    <w:rsid w:val="009376A7"/>
    <w:rsid w:val="00940379"/>
    <w:rsid w:val="009419C8"/>
    <w:rsid w:val="00941EB1"/>
    <w:rsid w:val="00943851"/>
    <w:rsid w:val="0094484E"/>
    <w:rsid w:val="00944B54"/>
    <w:rsid w:val="00945FE4"/>
    <w:rsid w:val="0094609A"/>
    <w:rsid w:val="00946311"/>
    <w:rsid w:val="009464B8"/>
    <w:rsid w:val="0094681B"/>
    <w:rsid w:val="009468F4"/>
    <w:rsid w:val="00950680"/>
    <w:rsid w:val="00950A0B"/>
    <w:rsid w:val="00950CD3"/>
    <w:rsid w:val="00950DCE"/>
    <w:rsid w:val="009512C8"/>
    <w:rsid w:val="00952CB5"/>
    <w:rsid w:val="009536B9"/>
    <w:rsid w:val="009537CB"/>
    <w:rsid w:val="009538D3"/>
    <w:rsid w:val="009550EE"/>
    <w:rsid w:val="009550FF"/>
    <w:rsid w:val="0095539F"/>
    <w:rsid w:val="0095543C"/>
    <w:rsid w:val="009558C5"/>
    <w:rsid w:val="0095612C"/>
    <w:rsid w:val="0095633C"/>
    <w:rsid w:val="009570BD"/>
    <w:rsid w:val="009610E4"/>
    <w:rsid w:val="009612E8"/>
    <w:rsid w:val="0096139A"/>
    <w:rsid w:val="00961460"/>
    <w:rsid w:val="009617D1"/>
    <w:rsid w:val="00962D0F"/>
    <w:rsid w:val="009633F0"/>
    <w:rsid w:val="00963858"/>
    <w:rsid w:val="00964835"/>
    <w:rsid w:val="009649F0"/>
    <w:rsid w:val="00964D59"/>
    <w:rsid w:val="00965AEA"/>
    <w:rsid w:val="00965F02"/>
    <w:rsid w:val="00966594"/>
    <w:rsid w:val="00966A3F"/>
    <w:rsid w:val="0097042C"/>
    <w:rsid w:val="0097243C"/>
    <w:rsid w:val="00972ACB"/>
    <w:rsid w:val="00972DAC"/>
    <w:rsid w:val="00972F63"/>
    <w:rsid w:val="0097325B"/>
    <w:rsid w:val="009733FE"/>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495F"/>
    <w:rsid w:val="00985078"/>
    <w:rsid w:val="009859A7"/>
    <w:rsid w:val="0098678C"/>
    <w:rsid w:val="00986A53"/>
    <w:rsid w:val="009878CA"/>
    <w:rsid w:val="00987D8C"/>
    <w:rsid w:val="00987E7B"/>
    <w:rsid w:val="00990399"/>
    <w:rsid w:val="00990E6C"/>
    <w:rsid w:val="00990FC0"/>
    <w:rsid w:val="00991B2E"/>
    <w:rsid w:val="00992461"/>
    <w:rsid w:val="00992606"/>
    <w:rsid w:val="0099276A"/>
    <w:rsid w:val="009932BC"/>
    <w:rsid w:val="009932EB"/>
    <w:rsid w:val="009937AC"/>
    <w:rsid w:val="009937BC"/>
    <w:rsid w:val="00995C70"/>
    <w:rsid w:val="0099644A"/>
    <w:rsid w:val="0099711C"/>
    <w:rsid w:val="009975C1"/>
    <w:rsid w:val="009977C4"/>
    <w:rsid w:val="009A05B4"/>
    <w:rsid w:val="009A0CD5"/>
    <w:rsid w:val="009A1E7C"/>
    <w:rsid w:val="009A2213"/>
    <w:rsid w:val="009A2A55"/>
    <w:rsid w:val="009A3195"/>
    <w:rsid w:val="009A324D"/>
    <w:rsid w:val="009A337A"/>
    <w:rsid w:val="009A3E13"/>
    <w:rsid w:val="009A4887"/>
    <w:rsid w:val="009A4FC2"/>
    <w:rsid w:val="009A6659"/>
    <w:rsid w:val="009A688C"/>
    <w:rsid w:val="009A6B9C"/>
    <w:rsid w:val="009A7C5C"/>
    <w:rsid w:val="009B11B3"/>
    <w:rsid w:val="009B37D4"/>
    <w:rsid w:val="009B3CF9"/>
    <w:rsid w:val="009B543D"/>
    <w:rsid w:val="009B58F3"/>
    <w:rsid w:val="009B59CB"/>
    <w:rsid w:val="009B5BD2"/>
    <w:rsid w:val="009B6C26"/>
    <w:rsid w:val="009C0AFB"/>
    <w:rsid w:val="009C0BE3"/>
    <w:rsid w:val="009C11F5"/>
    <w:rsid w:val="009C2A0D"/>
    <w:rsid w:val="009C2F5A"/>
    <w:rsid w:val="009C3D54"/>
    <w:rsid w:val="009C3E35"/>
    <w:rsid w:val="009C4318"/>
    <w:rsid w:val="009C46A7"/>
    <w:rsid w:val="009C57FA"/>
    <w:rsid w:val="009C5801"/>
    <w:rsid w:val="009C5DA4"/>
    <w:rsid w:val="009C66B0"/>
    <w:rsid w:val="009D0815"/>
    <w:rsid w:val="009D0F87"/>
    <w:rsid w:val="009D151D"/>
    <w:rsid w:val="009D182D"/>
    <w:rsid w:val="009D19B5"/>
    <w:rsid w:val="009D23A3"/>
    <w:rsid w:val="009D3ED9"/>
    <w:rsid w:val="009D40E5"/>
    <w:rsid w:val="009D4779"/>
    <w:rsid w:val="009D4881"/>
    <w:rsid w:val="009D49F4"/>
    <w:rsid w:val="009D4F1A"/>
    <w:rsid w:val="009D5069"/>
    <w:rsid w:val="009D5E19"/>
    <w:rsid w:val="009D6628"/>
    <w:rsid w:val="009D6F47"/>
    <w:rsid w:val="009E072A"/>
    <w:rsid w:val="009E1885"/>
    <w:rsid w:val="009E1ABB"/>
    <w:rsid w:val="009E1E9E"/>
    <w:rsid w:val="009E27FA"/>
    <w:rsid w:val="009E35EC"/>
    <w:rsid w:val="009E39DC"/>
    <w:rsid w:val="009E455B"/>
    <w:rsid w:val="009E4BD0"/>
    <w:rsid w:val="009E5598"/>
    <w:rsid w:val="009E6624"/>
    <w:rsid w:val="009E6889"/>
    <w:rsid w:val="009E70FE"/>
    <w:rsid w:val="009E777E"/>
    <w:rsid w:val="009F1707"/>
    <w:rsid w:val="009F1821"/>
    <w:rsid w:val="009F1B7D"/>
    <w:rsid w:val="009F1FC0"/>
    <w:rsid w:val="009F218A"/>
    <w:rsid w:val="009F320F"/>
    <w:rsid w:val="009F37A4"/>
    <w:rsid w:val="009F4117"/>
    <w:rsid w:val="009F46CF"/>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6122"/>
    <w:rsid w:val="00A16ADF"/>
    <w:rsid w:val="00A16FC6"/>
    <w:rsid w:val="00A2012F"/>
    <w:rsid w:val="00A207B5"/>
    <w:rsid w:val="00A2082A"/>
    <w:rsid w:val="00A216B3"/>
    <w:rsid w:val="00A2174A"/>
    <w:rsid w:val="00A22489"/>
    <w:rsid w:val="00A2281A"/>
    <w:rsid w:val="00A22D6E"/>
    <w:rsid w:val="00A22FC5"/>
    <w:rsid w:val="00A24463"/>
    <w:rsid w:val="00A24D0F"/>
    <w:rsid w:val="00A24E9B"/>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3C"/>
    <w:rsid w:val="00A4794D"/>
    <w:rsid w:val="00A5032A"/>
    <w:rsid w:val="00A50C0F"/>
    <w:rsid w:val="00A51AF2"/>
    <w:rsid w:val="00A520A0"/>
    <w:rsid w:val="00A52A29"/>
    <w:rsid w:val="00A53D76"/>
    <w:rsid w:val="00A54463"/>
    <w:rsid w:val="00A5450D"/>
    <w:rsid w:val="00A54B78"/>
    <w:rsid w:val="00A54F90"/>
    <w:rsid w:val="00A5576F"/>
    <w:rsid w:val="00A57B2C"/>
    <w:rsid w:val="00A609A5"/>
    <w:rsid w:val="00A621F3"/>
    <w:rsid w:val="00A62470"/>
    <w:rsid w:val="00A626A9"/>
    <w:rsid w:val="00A6292F"/>
    <w:rsid w:val="00A6338D"/>
    <w:rsid w:val="00A64096"/>
    <w:rsid w:val="00A64BBC"/>
    <w:rsid w:val="00A65928"/>
    <w:rsid w:val="00A65E02"/>
    <w:rsid w:val="00A66772"/>
    <w:rsid w:val="00A66B1F"/>
    <w:rsid w:val="00A67021"/>
    <w:rsid w:val="00A67629"/>
    <w:rsid w:val="00A70A57"/>
    <w:rsid w:val="00A70C1C"/>
    <w:rsid w:val="00A716A0"/>
    <w:rsid w:val="00A71BEC"/>
    <w:rsid w:val="00A72981"/>
    <w:rsid w:val="00A7373F"/>
    <w:rsid w:val="00A73D57"/>
    <w:rsid w:val="00A73DA7"/>
    <w:rsid w:val="00A73F29"/>
    <w:rsid w:val="00A74661"/>
    <w:rsid w:val="00A74F2B"/>
    <w:rsid w:val="00A75181"/>
    <w:rsid w:val="00A76963"/>
    <w:rsid w:val="00A76B0A"/>
    <w:rsid w:val="00A77323"/>
    <w:rsid w:val="00A80243"/>
    <w:rsid w:val="00A8030D"/>
    <w:rsid w:val="00A81FE6"/>
    <w:rsid w:val="00A82E37"/>
    <w:rsid w:val="00A836BC"/>
    <w:rsid w:val="00A83761"/>
    <w:rsid w:val="00A841B1"/>
    <w:rsid w:val="00A84466"/>
    <w:rsid w:val="00A85CFF"/>
    <w:rsid w:val="00A85FE3"/>
    <w:rsid w:val="00A86CC1"/>
    <w:rsid w:val="00A87D8A"/>
    <w:rsid w:val="00A87DCF"/>
    <w:rsid w:val="00A87F50"/>
    <w:rsid w:val="00A907D4"/>
    <w:rsid w:val="00A90BEC"/>
    <w:rsid w:val="00A90E5E"/>
    <w:rsid w:val="00A923BC"/>
    <w:rsid w:val="00A9306C"/>
    <w:rsid w:val="00A93E83"/>
    <w:rsid w:val="00A9484A"/>
    <w:rsid w:val="00A95960"/>
    <w:rsid w:val="00A95D12"/>
    <w:rsid w:val="00A960D3"/>
    <w:rsid w:val="00A9717F"/>
    <w:rsid w:val="00A97BCE"/>
    <w:rsid w:val="00AA02C6"/>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248A"/>
    <w:rsid w:val="00AB2CE0"/>
    <w:rsid w:val="00AB39B1"/>
    <w:rsid w:val="00AB3BB0"/>
    <w:rsid w:val="00AB3EB8"/>
    <w:rsid w:val="00AB5F84"/>
    <w:rsid w:val="00AB60FC"/>
    <w:rsid w:val="00AB6162"/>
    <w:rsid w:val="00AB6608"/>
    <w:rsid w:val="00AB754F"/>
    <w:rsid w:val="00AC02F1"/>
    <w:rsid w:val="00AC1308"/>
    <w:rsid w:val="00AC1A0E"/>
    <w:rsid w:val="00AC208E"/>
    <w:rsid w:val="00AC2493"/>
    <w:rsid w:val="00AC5C6A"/>
    <w:rsid w:val="00AC5DFA"/>
    <w:rsid w:val="00AC613C"/>
    <w:rsid w:val="00AC70FE"/>
    <w:rsid w:val="00AD0A5C"/>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F4B"/>
    <w:rsid w:val="00AE35D0"/>
    <w:rsid w:val="00AE37DC"/>
    <w:rsid w:val="00AE3DA0"/>
    <w:rsid w:val="00AE4A52"/>
    <w:rsid w:val="00AE52DC"/>
    <w:rsid w:val="00AE5AF2"/>
    <w:rsid w:val="00AE60E1"/>
    <w:rsid w:val="00AE6FC9"/>
    <w:rsid w:val="00AE7095"/>
    <w:rsid w:val="00AE7564"/>
    <w:rsid w:val="00AE7802"/>
    <w:rsid w:val="00AE7DEB"/>
    <w:rsid w:val="00AF07AA"/>
    <w:rsid w:val="00AF09ED"/>
    <w:rsid w:val="00AF10A4"/>
    <w:rsid w:val="00AF17DB"/>
    <w:rsid w:val="00AF1F24"/>
    <w:rsid w:val="00AF232B"/>
    <w:rsid w:val="00AF3094"/>
    <w:rsid w:val="00AF34E6"/>
    <w:rsid w:val="00AF372D"/>
    <w:rsid w:val="00AF377D"/>
    <w:rsid w:val="00AF498F"/>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7CD"/>
    <w:rsid w:val="00B0681F"/>
    <w:rsid w:val="00B06A5C"/>
    <w:rsid w:val="00B07122"/>
    <w:rsid w:val="00B1090A"/>
    <w:rsid w:val="00B11428"/>
    <w:rsid w:val="00B12078"/>
    <w:rsid w:val="00B12732"/>
    <w:rsid w:val="00B14BB5"/>
    <w:rsid w:val="00B14E23"/>
    <w:rsid w:val="00B151C0"/>
    <w:rsid w:val="00B15D82"/>
    <w:rsid w:val="00B15D85"/>
    <w:rsid w:val="00B17210"/>
    <w:rsid w:val="00B17B05"/>
    <w:rsid w:val="00B17B75"/>
    <w:rsid w:val="00B20894"/>
    <w:rsid w:val="00B222B1"/>
    <w:rsid w:val="00B225BF"/>
    <w:rsid w:val="00B228F4"/>
    <w:rsid w:val="00B2348A"/>
    <w:rsid w:val="00B23759"/>
    <w:rsid w:val="00B245BB"/>
    <w:rsid w:val="00B25718"/>
    <w:rsid w:val="00B25E2B"/>
    <w:rsid w:val="00B264FB"/>
    <w:rsid w:val="00B274C3"/>
    <w:rsid w:val="00B30530"/>
    <w:rsid w:val="00B30D1A"/>
    <w:rsid w:val="00B314CB"/>
    <w:rsid w:val="00B31AEF"/>
    <w:rsid w:val="00B34722"/>
    <w:rsid w:val="00B34C10"/>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78B"/>
    <w:rsid w:val="00B4489D"/>
    <w:rsid w:val="00B44A1B"/>
    <w:rsid w:val="00B44ADE"/>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3A6"/>
    <w:rsid w:val="00B52457"/>
    <w:rsid w:val="00B54064"/>
    <w:rsid w:val="00B54A13"/>
    <w:rsid w:val="00B54A55"/>
    <w:rsid w:val="00B562A7"/>
    <w:rsid w:val="00B56EE5"/>
    <w:rsid w:val="00B5763C"/>
    <w:rsid w:val="00B57E70"/>
    <w:rsid w:val="00B60439"/>
    <w:rsid w:val="00B60748"/>
    <w:rsid w:val="00B60A57"/>
    <w:rsid w:val="00B62057"/>
    <w:rsid w:val="00B6228F"/>
    <w:rsid w:val="00B6373A"/>
    <w:rsid w:val="00B63A5E"/>
    <w:rsid w:val="00B63CFC"/>
    <w:rsid w:val="00B63F36"/>
    <w:rsid w:val="00B641CF"/>
    <w:rsid w:val="00B65118"/>
    <w:rsid w:val="00B651A3"/>
    <w:rsid w:val="00B658AF"/>
    <w:rsid w:val="00B65E0F"/>
    <w:rsid w:val="00B662E3"/>
    <w:rsid w:val="00B66EC3"/>
    <w:rsid w:val="00B70020"/>
    <w:rsid w:val="00B70563"/>
    <w:rsid w:val="00B71FB1"/>
    <w:rsid w:val="00B7244A"/>
    <w:rsid w:val="00B738BD"/>
    <w:rsid w:val="00B73DF3"/>
    <w:rsid w:val="00B740BD"/>
    <w:rsid w:val="00B753D0"/>
    <w:rsid w:val="00B7597A"/>
    <w:rsid w:val="00B76640"/>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1078"/>
    <w:rsid w:val="00BC125A"/>
    <w:rsid w:val="00BC142B"/>
    <w:rsid w:val="00BC16A7"/>
    <w:rsid w:val="00BC24E0"/>
    <w:rsid w:val="00BC2B0E"/>
    <w:rsid w:val="00BC31CB"/>
    <w:rsid w:val="00BC326A"/>
    <w:rsid w:val="00BC3D60"/>
    <w:rsid w:val="00BC4D5C"/>
    <w:rsid w:val="00BC6E4A"/>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72A"/>
    <w:rsid w:val="00BE1518"/>
    <w:rsid w:val="00BE27CA"/>
    <w:rsid w:val="00BE2885"/>
    <w:rsid w:val="00BE2B3D"/>
    <w:rsid w:val="00BE31EB"/>
    <w:rsid w:val="00BE42E6"/>
    <w:rsid w:val="00BE51C2"/>
    <w:rsid w:val="00BE5AFD"/>
    <w:rsid w:val="00BE5D23"/>
    <w:rsid w:val="00BE621E"/>
    <w:rsid w:val="00BF135F"/>
    <w:rsid w:val="00BF357C"/>
    <w:rsid w:val="00BF39BE"/>
    <w:rsid w:val="00BF3E2E"/>
    <w:rsid w:val="00BF4D09"/>
    <w:rsid w:val="00BF4D18"/>
    <w:rsid w:val="00BF505E"/>
    <w:rsid w:val="00BF5974"/>
    <w:rsid w:val="00BF5F66"/>
    <w:rsid w:val="00BF609B"/>
    <w:rsid w:val="00BF64C3"/>
    <w:rsid w:val="00BF6526"/>
    <w:rsid w:val="00BF748A"/>
    <w:rsid w:val="00BF7657"/>
    <w:rsid w:val="00C00A0D"/>
    <w:rsid w:val="00C02011"/>
    <w:rsid w:val="00C0357C"/>
    <w:rsid w:val="00C03780"/>
    <w:rsid w:val="00C04EE5"/>
    <w:rsid w:val="00C0605C"/>
    <w:rsid w:val="00C06536"/>
    <w:rsid w:val="00C067DA"/>
    <w:rsid w:val="00C0717C"/>
    <w:rsid w:val="00C07E62"/>
    <w:rsid w:val="00C10D73"/>
    <w:rsid w:val="00C110D7"/>
    <w:rsid w:val="00C114B1"/>
    <w:rsid w:val="00C11B48"/>
    <w:rsid w:val="00C12D64"/>
    <w:rsid w:val="00C12DEC"/>
    <w:rsid w:val="00C132CB"/>
    <w:rsid w:val="00C138E2"/>
    <w:rsid w:val="00C141D7"/>
    <w:rsid w:val="00C14527"/>
    <w:rsid w:val="00C15606"/>
    <w:rsid w:val="00C1705F"/>
    <w:rsid w:val="00C17458"/>
    <w:rsid w:val="00C174FE"/>
    <w:rsid w:val="00C17638"/>
    <w:rsid w:val="00C17BB4"/>
    <w:rsid w:val="00C23191"/>
    <w:rsid w:val="00C23327"/>
    <w:rsid w:val="00C23574"/>
    <w:rsid w:val="00C23944"/>
    <w:rsid w:val="00C23BD2"/>
    <w:rsid w:val="00C24C1B"/>
    <w:rsid w:val="00C25270"/>
    <w:rsid w:val="00C2668D"/>
    <w:rsid w:val="00C26DAC"/>
    <w:rsid w:val="00C27CB2"/>
    <w:rsid w:val="00C27D8C"/>
    <w:rsid w:val="00C30807"/>
    <w:rsid w:val="00C308CC"/>
    <w:rsid w:val="00C3212D"/>
    <w:rsid w:val="00C329EA"/>
    <w:rsid w:val="00C32A05"/>
    <w:rsid w:val="00C32AF0"/>
    <w:rsid w:val="00C32CE6"/>
    <w:rsid w:val="00C33006"/>
    <w:rsid w:val="00C333DF"/>
    <w:rsid w:val="00C335F0"/>
    <w:rsid w:val="00C35364"/>
    <w:rsid w:val="00C35478"/>
    <w:rsid w:val="00C359DC"/>
    <w:rsid w:val="00C36734"/>
    <w:rsid w:val="00C37030"/>
    <w:rsid w:val="00C41278"/>
    <w:rsid w:val="00C41F59"/>
    <w:rsid w:val="00C429F1"/>
    <w:rsid w:val="00C433BB"/>
    <w:rsid w:val="00C4348B"/>
    <w:rsid w:val="00C446B0"/>
    <w:rsid w:val="00C4501F"/>
    <w:rsid w:val="00C453C4"/>
    <w:rsid w:val="00C476E0"/>
    <w:rsid w:val="00C501E5"/>
    <w:rsid w:val="00C530F7"/>
    <w:rsid w:val="00C53789"/>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3F4C"/>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98D"/>
    <w:rsid w:val="00C926E3"/>
    <w:rsid w:val="00C93A9B"/>
    <w:rsid w:val="00C940CA"/>
    <w:rsid w:val="00C9433B"/>
    <w:rsid w:val="00C946E8"/>
    <w:rsid w:val="00C951E8"/>
    <w:rsid w:val="00C95232"/>
    <w:rsid w:val="00C959DB"/>
    <w:rsid w:val="00C95F2D"/>
    <w:rsid w:val="00CA0577"/>
    <w:rsid w:val="00CA08C1"/>
    <w:rsid w:val="00CA0960"/>
    <w:rsid w:val="00CA1C31"/>
    <w:rsid w:val="00CA229A"/>
    <w:rsid w:val="00CA6468"/>
    <w:rsid w:val="00CA684F"/>
    <w:rsid w:val="00CA7584"/>
    <w:rsid w:val="00CA77D0"/>
    <w:rsid w:val="00CA7E0E"/>
    <w:rsid w:val="00CB0105"/>
    <w:rsid w:val="00CB0453"/>
    <w:rsid w:val="00CB17B8"/>
    <w:rsid w:val="00CB2921"/>
    <w:rsid w:val="00CB3266"/>
    <w:rsid w:val="00CB3B8B"/>
    <w:rsid w:val="00CB3C96"/>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994"/>
    <w:rsid w:val="00CE0A27"/>
    <w:rsid w:val="00CE12CF"/>
    <w:rsid w:val="00CE16C8"/>
    <w:rsid w:val="00CE1BDA"/>
    <w:rsid w:val="00CE1FBE"/>
    <w:rsid w:val="00CE2915"/>
    <w:rsid w:val="00CE2A06"/>
    <w:rsid w:val="00CE30AB"/>
    <w:rsid w:val="00CE3D9A"/>
    <w:rsid w:val="00CE3E9C"/>
    <w:rsid w:val="00CE4105"/>
    <w:rsid w:val="00CE44EB"/>
    <w:rsid w:val="00CE4F7D"/>
    <w:rsid w:val="00CE4FF1"/>
    <w:rsid w:val="00CE5F28"/>
    <w:rsid w:val="00CE6FEF"/>
    <w:rsid w:val="00CE78B6"/>
    <w:rsid w:val="00CE7A76"/>
    <w:rsid w:val="00CE7CBB"/>
    <w:rsid w:val="00CF025B"/>
    <w:rsid w:val="00CF0879"/>
    <w:rsid w:val="00CF0BF0"/>
    <w:rsid w:val="00CF351E"/>
    <w:rsid w:val="00CF3F2E"/>
    <w:rsid w:val="00CF457F"/>
    <w:rsid w:val="00CF4A4D"/>
    <w:rsid w:val="00CF50F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4C02"/>
    <w:rsid w:val="00D05742"/>
    <w:rsid w:val="00D05CF8"/>
    <w:rsid w:val="00D05FFC"/>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DEC"/>
    <w:rsid w:val="00D30E0C"/>
    <w:rsid w:val="00D312FC"/>
    <w:rsid w:val="00D328B8"/>
    <w:rsid w:val="00D330C6"/>
    <w:rsid w:val="00D3310E"/>
    <w:rsid w:val="00D338EE"/>
    <w:rsid w:val="00D33F6A"/>
    <w:rsid w:val="00D34B16"/>
    <w:rsid w:val="00D34B20"/>
    <w:rsid w:val="00D354BC"/>
    <w:rsid w:val="00D3592E"/>
    <w:rsid w:val="00D3593E"/>
    <w:rsid w:val="00D364AA"/>
    <w:rsid w:val="00D3678F"/>
    <w:rsid w:val="00D36DA7"/>
    <w:rsid w:val="00D37249"/>
    <w:rsid w:val="00D403D2"/>
    <w:rsid w:val="00D40AA7"/>
    <w:rsid w:val="00D40CA4"/>
    <w:rsid w:val="00D40CB3"/>
    <w:rsid w:val="00D414BB"/>
    <w:rsid w:val="00D4211C"/>
    <w:rsid w:val="00D432B0"/>
    <w:rsid w:val="00D4365C"/>
    <w:rsid w:val="00D4448E"/>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51E2"/>
    <w:rsid w:val="00D552B1"/>
    <w:rsid w:val="00D55849"/>
    <w:rsid w:val="00D56AFE"/>
    <w:rsid w:val="00D61A61"/>
    <w:rsid w:val="00D62312"/>
    <w:rsid w:val="00D629CD"/>
    <w:rsid w:val="00D62C21"/>
    <w:rsid w:val="00D6308C"/>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647"/>
    <w:rsid w:val="00D72E3B"/>
    <w:rsid w:val="00D7612D"/>
    <w:rsid w:val="00D7684F"/>
    <w:rsid w:val="00D77060"/>
    <w:rsid w:val="00D771C0"/>
    <w:rsid w:val="00D77863"/>
    <w:rsid w:val="00D77982"/>
    <w:rsid w:val="00D80614"/>
    <w:rsid w:val="00D8090B"/>
    <w:rsid w:val="00D81041"/>
    <w:rsid w:val="00D81071"/>
    <w:rsid w:val="00D81311"/>
    <w:rsid w:val="00D827EB"/>
    <w:rsid w:val="00D82947"/>
    <w:rsid w:val="00D83636"/>
    <w:rsid w:val="00D8386C"/>
    <w:rsid w:val="00D83FC2"/>
    <w:rsid w:val="00D84403"/>
    <w:rsid w:val="00D84505"/>
    <w:rsid w:val="00D85142"/>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C80"/>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AEB"/>
    <w:rsid w:val="00DA5F1F"/>
    <w:rsid w:val="00DA605A"/>
    <w:rsid w:val="00DA68D7"/>
    <w:rsid w:val="00DA7DAA"/>
    <w:rsid w:val="00DB14FC"/>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2DBD"/>
    <w:rsid w:val="00DC2F3F"/>
    <w:rsid w:val="00DC3BB8"/>
    <w:rsid w:val="00DC4370"/>
    <w:rsid w:val="00DC4836"/>
    <w:rsid w:val="00DC487C"/>
    <w:rsid w:val="00DC4EEC"/>
    <w:rsid w:val="00DC4F10"/>
    <w:rsid w:val="00DC57BE"/>
    <w:rsid w:val="00DC63AA"/>
    <w:rsid w:val="00DC6929"/>
    <w:rsid w:val="00DC73B6"/>
    <w:rsid w:val="00DC79EC"/>
    <w:rsid w:val="00DD08BC"/>
    <w:rsid w:val="00DD2385"/>
    <w:rsid w:val="00DD3F77"/>
    <w:rsid w:val="00DD4350"/>
    <w:rsid w:val="00DD46FE"/>
    <w:rsid w:val="00DD48E8"/>
    <w:rsid w:val="00DD66D7"/>
    <w:rsid w:val="00DD6ED3"/>
    <w:rsid w:val="00DD7FE7"/>
    <w:rsid w:val="00DE06E4"/>
    <w:rsid w:val="00DE0F7A"/>
    <w:rsid w:val="00DE2073"/>
    <w:rsid w:val="00DE20CD"/>
    <w:rsid w:val="00DE2A4F"/>
    <w:rsid w:val="00DE39A7"/>
    <w:rsid w:val="00DE494F"/>
    <w:rsid w:val="00DE4CCA"/>
    <w:rsid w:val="00DE6360"/>
    <w:rsid w:val="00DE65B6"/>
    <w:rsid w:val="00DE6AE7"/>
    <w:rsid w:val="00DE6D8C"/>
    <w:rsid w:val="00DF0197"/>
    <w:rsid w:val="00DF05B8"/>
    <w:rsid w:val="00DF0A8C"/>
    <w:rsid w:val="00DF208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887"/>
    <w:rsid w:val="00E16EDC"/>
    <w:rsid w:val="00E20CF4"/>
    <w:rsid w:val="00E22B8B"/>
    <w:rsid w:val="00E24A84"/>
    <w:rsid w:val="00E26999"/>
    <w:rsid w:val="00E2780E"/>
    <w:rsid w:val="00E30BDA"/>
    <w:rsid w:val="00E30D90"/>
    <w:rsid w:val="00E31583"/>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18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1B1"/>
    <w:rsid w:val="00E5168F"/>
    <w:rsid w:val="00E5199C"/>
    <w:rsid w:val="00E526F6"/>
    <w:rsid w:val="00E52807"/>
    <w:rsid w:val="00E532CC"/>
    <w:rsid w:val="00E541BB"/>
    <w:rsid w:val="00E557EC"/>
    <w:rsid w:val="00E55C00"/>
    <w:rsid w:val="00E5616C"/>
    <w:rsid w:val="00E563EC"/>
    <w:rsid w:val="00E569CF"/>
    <w:rsid w:val="00E56BA2"/>
    <w:rsid w:val="00E60B91"/>
    <w:rsid w:val="00E60C7C"/>
    <w:rsid w:val="00E60D14"/>
    <w:rsid w:val="00E60FDF"/>
    <w:rsid w:val="00E611EB"/>
    <w:rsid w:val="00E62108"/>
    <w:rsid w:val="00E636A9"/>
    <w:rsid w:val="00E63A62"/>
    <w:rsid w:val="00E6484E"/>
    <w:rsid w:val="00E6496B"/>
    <w:rsid w:val="00E64E7E"/>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0B6"/>
    <w:rsid w:val="00E761F1"/>
    <w:rsid w:val="00E766B7"/>
    <w:rsid w:val="00E76D05"/>
    <w:rsid w:val="00E771DA"/>
    <w:rsid w:val="00E772FB"/>
    <w:rsid w:val="00E778FE"/>
    <w:rsid w:val="00E77DCE"/>
    <w:rsid w:val="00E77F8A"/>
    <w:rsid w:val="00E80CEE"/>
    <w:rsid w:val="00E811B4"/>
    <w:rsid w:val="00E81226"/>
    <w:rsid w:val="00E815B3"/>
    <w:rsid w:val="00E822E9"/>
    <w:rsid w:val="00E82B0E"/>
    <w:rsid w:val="00E8312B"/>
    <w:rsid w:val="00E83665"/>
    <w:rsid w:val="00E843F6"/>
    <w:rsid w:val="00E84F80"/>
    <w:rsid w:val="00E84F91"/>
    <w:rsid w:val="00E8690C"/>
    <w:rsid w:val="00E8697C"/>
    <w:rsid w:val="00E869C4"/>
    <w:rsid w:val="00E86B79"/>
    <w:rsid w:val="00E86EDA"/>
    <w:rsid w:val="00E87328"/>
    <w:rsid w:val="00E90581"/>
    <w:rsid w:val="00E9122D"/>
    <w:rsid w:val="00E91D62"/>
    <w:rsid w:val="00E91DE2"/>
    <w:rsid w:val="00E9200A"/>
    <w:rsid w:val="00E92A55"/>
    <w:rsid w:val="00E92B4E"/>
    <w:rsid w:val="00E93768"/>
    <w:rsid w:val="00E93AC3"/>
    <w:rsid w:val="00E93BE0"/>
    <w:rsid w:val="00E9482F"/>
    <w:rsid w:val="00E94A23"/>
    <w:rsid w:val="00E94D34"/>
    <w:rsid w:val="00E9576D"/>
    <w:rsid w:val="00E964D2"/>
    <w:rsid w:val="00EA0171"/>
    <w:rsid w:val="00EA0394"/>
    <w:rsid w:val="00EA05A3"/>
    <w:rsid w:val="00EA071B"/>
    <w:rsid w:val="00EA1888"/>
    <w:rsid w:val="00EA21DF"/>
    <w:rsid w:val="00EA2876"/>
    <w:rsid w:val="00EA2DAF"/>
    <w:rsid w:val="00EA2F1D"/>
    <w:rsid w:val="00EA3478"/>
    <w:rsid w:val="00EA3C53"/>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085"/>
    <w:rsid w:val="00EC09F3"/>
    <w:rsid w:val="00EC0E16"/>
    <w:rsid w:val="00EC1815"/>
    <w:rsid w:val="00EC30E7"/>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A3D"/>
    <w:rsid w:val="00EF1DDB"/>
    <w:rsid w:val="00EF1FBE"/>
    <w:rsid w:val="00EF3120"/>
    <w:rsid w:val="00EF3E21"/>
    <w:rsid w:val="00EF3FDD"/>
    <w:rsid w:val="00EF558E"/>
    <w:rsid w:val="00EF6807"/>
    <w:rsid w:val="00EF73E2"/>
    <w:rsid w:val="00EF7C2F"/>
    <w:rsid w:val="00F02606"/>
    <w:rsid w:val="00F031E1"/>
    <w:rsid w:val="00F034E3"/>
    <w:rsid w:val="00F03CE0"/>
    <w:rsid w:val="00F03D83"/>
    <w:rsid w:val="00F03EB8"/>
    <w:rsid w:val="00F065C1"/>
    <w:rsid w:val="00F06E97"/>
    <w:rsid w:val="00F06EBC"/>
    <w:rsid w:val="00F0747B"/>
    <w:rsid w:val="00F078D4"/>
    <w:rsid w:val="00F07988"/>
    <w:rsid w:val="00F10108"/>
    <w:rsid w:val="00F103A2"/>
    <w:rsid w:val="00F108D0"/>
    <w:rsid w:val="00F10AB9"/>
    <w:rsid w:val="00F10BD7"/>
    <w:rsid w:val="00F1124D"/>
    <w:rsid w:val="00F12023"/>
    <w:rsid w:val="00F120E1"/>
    <w:rsid w:val="00F12BD1"/>
    <w:rsid w:val="00F12FDC"/>
    <w:rsid w:val="00F1349B"/>
    <w:rsid w:val="00F13B5F"/>
    <w:rsid w:val="00F15379"/>
    <w:rsid w:val="00F15A8B"/>
    <w:rsid w:val="00F17E05"/>
    <w:rsid w:val="00F21ADC"/>
    <w:rsid w:val="00F21AEB"/>
    <w:rsid w:val="00F21B56"/>
    <w:rsid w:val="00F227B2"/>
    <w:rsid w:val="00F2347F"/>
    <w:rsid w:val="00F23FD5"/>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518C"/>
    <w:rsid w:val="00F35605"/>
    <w:rsid w:val="00F35B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415"/>
    <w:rsid w:val="00F447B0"/>
    <w:rsid w:val="00F45A82"/>
    <w:rsid w:val="00F4662C"/>
    <w:rsid w:val="00F469FD"/>
    <w:rsid w:val="00F47C6C"/>
    <w:rsid w:val="00F47E17"/>
    <w:rsid w:val="00F50101"/>
    <w:rsid w:val="00F514A7"/>
    <w:rsid w:val="00F518A4"/>
    <w:rsid w:val="00F521FB"/>
    <w:rsid w:val="00F525F8"/>
    <w:rsid w:val="00F53BC8"/>
    <w:rsid w:val="00F53FDB"/>
    <w:rsid w:val="00F5413C"/>
    <w:rsid w:val="00F55313"/>
    <w:rsid w:val="00F558DD"/>
    <w:rsid w:val="00F55C24"/>
    <w:rsid w:val="00F6151B"/>
    <w:rsid w:val="00F62AAF"/>
    <w:rsid w:val="00F63200"/>
    <w:rsid w:val="00F63575"/>
    <w:rsid w:val="00F651D9"/>
    <w:rsid w:val="00F65E3F"/>
    <w:rsid w:val="00F67B3F"/>
    <w:rsid w:val="00F67BF9"/>
    <w:rsid w:val="00F67E46"/>
    <w:rsid w:val="00F701CE"/>
    <w:rsid w:val="00F705E5"/>
    <w:rsid w:val="00F7066C"/>
    <w:rsid w:val="00F74305"/>
    <w:rsid w:val="00F74430"/>
    <w:rsid w:val="00F74E60"/>
    <w:rsid w:val="00F75229"/>
    <w:rsid w:val="00F75251"/>
    <w:rsid w:val="00F75446"/>
    <w:rsid w:val="00F75B66"/>
    <w:rsid w:val="00F75DAF"/>
    <w:rsid w:val="00F7630C"/>
    <w:rsid w:val="00F76999"/>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6B9"/>
    <w:rsid w:val="00F85712"/>
    <w:rsid w:val="00F85F41"/>
    <w:rsid w:val="00F90E9B"/>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F59"/>
    <w:rsid w:val="00FA652A"/>
    <w:rsid w:val="00FA665F"/>
    <w:rsid w:val="00FA698C"/>
    <w:rsid w:val="00FA727C"/>
    <w:rsid w:val="00FA7486"/>
    <w:rsid w:val="00FB117F"/>
    <w:rsid w:val="00FB1CC3"/>
    <w:rsid w:val="00FB234E"/>
    <w:rsid w:val="00FB26C4"/>
    <w:rsid w:val="00FB2AF2"/>
    <w:rsid w:val="00FB419E"/>
    <w:rsid w:val="00FB4509"/>
    <w:rsid w:val="00FB484D"/>
    <w:rsid w:val="00FB4B44"/>
    <w:rsid w:val="00FB530D"/>
    <w:rsid w:val="00FB620B"/>
    <w:rsid w:val="00FB742E"/>
    <w:rsid w:val="00FC01DE"/>
    <w:rsid w:val="00FC26FC"/>
    <w:rsid w:val="00FC34C2"/>
    <w:rsid w:val="00FC3A77"/>
    <w:rsid w:val="00FC3D4E"/>
    <w:rsid w:val="00FC3DFC"/>
    <w:rsid w:val="00FC583A"/>
    <w:rsid w:val="00FC5C89"/>
    <w:rsid w:val="00FC5C9D"/>
    <w:rsid w:val="00FC6932"/>
    <w:rsid w:val="00FC732A"/>
    <w:rsid w:val="00FC762B"/>
    <w:rsid w:val="00FC7F28"/>
    <w:rsid w:val="00FD1411"/>
    <w:rsid w:val="00FD2E11"/>
    <w:rsid w:val="00FD38F0"/>
    <w:rsid w:val="00FD3B0F"/>
    <w:rsid w:val="00FD43DC"/>
    <w:rsid w:val="00FD4798"/>
    <w:rsid w:val="00FD53A4"/>
    <w:rsid w:val="00FD5661"/>
    <w:rsid w:val="00FE04FE"/>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2FC2"/>
    <w:rsid w:val="00FF3D29"/>
    <w:rsid w:val="00FF455D"/>
    <w:rsid w:val="00FF4ABF"/>
    <w:rsid w:val="00FF50B1"/>
    <w:rsid w:val="00FF692F"/>
    <w:rsid w:val="00FF6BC8"/>
    <w:rsid w:val="00FF6C34"/>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1"/>
    <w:qFormat/>
    <w:rsid w:val="0015053A"/>
    <w:pPr>
      <w:ind w:left="720"/>
    </w:pPr>
  </w:style>
  <w:style w:type="table" w:styleId="TableGrid">
    <w:name w:val="Table Grid"/>
    <w:basedOn w:val="TableNormal"/>
    <w:rsid w:val="0034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 w:type="paragraph" w:styleId="NoSpacing">
    <w:name w:val="No Spacing"/>
    <w:uiPriority w:val="1"/>
    <w:qFormat/>
    <w:rsid w:val="000D51B8"/>
    <w:rPr>
      <w:sz w:val="24"/>
      <w:szCs w:val="24"/>
      <w:lang w:val="en-GB" w:eastAsia="en-US"/>
    </w:rPr>
  </w:style>
  <w:style w:type="paragraph" w:customStyle="1" w:styleId="normaltext">
    <w:name w:val="normaltext"/>
    <w:basedOn w:val="Normal"/>
    <w:rsid w:val="004A4BD8"/>
    <w:pPr>
      <w:spacing w:before="100" w:beforeAutospacing="1" w:after="100" w:afterAutospacing="1"/>
    </w:pPr>
    <w:rPr>
      <w:lang w:val="en-ZA" w:eastAsia="en-ZA"/>
    </w:rPr>
  </w:style>
  <w:style w:type="paragraph" w:customStyle="1" w:styleId="arunninghead">
    <w:name w:val="arunninghead"/>
    <w:basedOn w:val="Normal"/>
    <w:rsid w:val="004A4BD8"/>
    <w:pPr>
      <w:spacing w:before="100" w:beforeAutospacing="1" w:after="100" w:afterAutospacing="1"/>
    </w:pPr>
    <w:rPr>
      <w:lang w:val="en-ZA" w:eastAsia="en-ZA"/>
    </w:rPr>
  </w:style>
  <w:style w:type="paragraph" w:customStyle="1" w:styleId="blockquote-x">
    <w:name w:val="blockquote-x"/>
    <w:basedOn w:val="Normal"/>
    <w:rsid w:val="002D061F"/>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239941">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678775962">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386611218">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E572-F804-4DAE-8181-71605281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6630</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sathish sarshan  mohan</cp:lastModifiedBy>
  <cp:revision>3</cp:revision>
  <cp:lastPrinted>2021-02-25T09:41:00Z</cp:lastPrinted>
  <dcterms:created xsi:type="dcterms:W3CDTF">2024-06-20T11:50:00Z</dcterms:created>
  <dcterms:modified xsi:type="dcterms:W3CDTF">2024-06-20T19:46:00Z</dcterms:modified>
</cp:coreProperties>
</file>