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60" w:lineRule="auto" w:before="77"/>
        <w:ind w:left="3607" w:right="2628" w:hanging="984"/>
      </w:pPr>
      <w:r>
        <w:rPr/>
        <w:t>IN THE NATIONAL CONSUMER TRIBUNAL HELD IN CENTURION</w:t>
      </w:r>
    </w:p>
    <w:p>
      <w:pPr>
        <w:pStyle w:val="BodyText"/>
        <w:spacing w:before="3"/>
        <w:rPr>
          <w:b/>
          <w:sz w:val="27"/>
        </w:rPr>
      </w:pPr>
    </w:p>
    <w:p>
      <w:pPr>
        <w:spacing w:before="100"/>
        <w:ind w:left="5463" w:right="0" w:firstLine="0"/>
        <w:jc w:val="left"/>
        <w:rPr>
          <w:b/>
          <w:sz w:val="24"/>
        </w:rPr>
      </w:pPr>
      <w:r>
        <w:rPr>
          <w:sz w:val="24"/>
        </w:rPr>
        <w:t>Case number: </w:t>
      </w:r>
      <w:r>
        <w:rPr>
          <w:b/>
          <w:sz w:val="24"/>
        </w:rPr>
        <w:t>NCT/222616/2022/73(2)(b)</w:t>
      </w:r>
    </w:p>
    <w:p>
      <w:pPr>
        <w:pStyle w:val="BodyText"/>
        <w:spacing w:before="137"/>
        <w:ind w:left="100"/>
      </w:pPr>
      <w:r>
        <w:rPr/>
        <w:t>In the matter between:</w:t>
      </w:r>
    </w:p>
    <w:p>
      <w:pPr>
        <w:pStyle w:val="BodyText"/>
        <w:rPr>
          <w:sz w:val="20"/>
        </w:rPr>
      </w:pPr>
    </w:p>
    <w:p>
      <w:pPr>
        <w:pStyle w:val="BodyText"/>
        <w:spacing w:before="6"/>
        <w:rPr>
          <w:sz w:val="19"/>
        </w:rPr>
      </w:pPr>
    </w:p>
    <w:p>
      <w:pPr>
        <w:pStyle w:val="Heading1"/>
        <w:tabs>
          <w:tab w:pos="7906" w:val="left" w:leader="none"/>
        </w:tabs>
        <w:spacing w:before="100"/>
      </w:pPr>
      <w:r>
        <w:rPr/>
        <w:t>NATIONAL</w:t>
      </w:r>
      <w:r>
        <w:rPr>
          <w:spacing w:val="-2"/>
        </w:rPr>
        <w:t> </w:t>
      </w:r>
      <w:r>
        <w:rPr/>
        <w:t>CONSUMER</w:t>
      </w:r>
      <w:r>
        <w:rPr>
          <w:spacing w:val="-1"/>
        </w:rPr>
        <w:t> </w:t>
      </w:r>
      <w:r>
        <w:rPr/>
        <w:t>COMMISSION</w:t>
        <w:tab/>
        <w:t>APPLICANT</w:t>
      </w:r>
    </w:p>
    <w:p>
      <w:pPr>
        <w:pStyle w:val="BodyText"/>
        <w:rPr>
          <w:b/>
          <w:sz w:val="28"/>
        </w:rPr>
      </w:pPr>
    </w:p>
    <w:p>
      <w:pPr>
        <w:pStyle w:val="BodyText"/>
        <w:spacing w:before="228"/>
        <w:ind w:left="100"/>
      </w:pPr>
      <w:r>
        <w:rPr/>
        <w:t>And</w:t>
      </w:r>
    </w:p>
    <w:p>
      <w:pPr>
        <w:pStyle w:val="BodyText"/>
        <w:rPr>
          <w:sz w:val="28"/>
        </w:rPr>
      </w:pPr>
    </w:p>
    <w:p>
      <w:pPr>
        <w:pStyle w:val="Heading1"/>
        <w:tabs>
          <w:tab w:pos="7632" w:val="left" w:leader="none"/>
        </w:tabs>
        <w:spacing w:before="229"/>
      </w:pPr>
      <w:r>
        <w:rPr/>
        <w:t>ACS PRE-OWNED</w:t>
      </w:r>
      <w:r>
        <w:rPr>
          <w:spacing w:val="-2"/>
        </w:rPr>
        <w:t> </w:t>
      </w:r>
      <w:r>
        <w:rPr/>
        <w:t>(PTY)</w:t>
      </w:r>
      <w:r>
        <w:rPr>
          <w:spacing w:val="-1"/>
        </w:rPr>
        <w:t> </w:t>
      </w:r>
      <w:r>
        <w:rPr/>
        <w:t>LTD</w:t>
        <w:tab/>
        <w:t>RESPONDENT</w:t>
      </w:r>
    </w:p>
    <w:p>
      <w:pPr>
        <w:pStyle w:val="BodyText"/>
        <w:rPr>
          <w:b/>
          <w:sz w:val="28"/>
        </w:rPr>
      </w:pPr>
    </w:p>
    <w:p>
      <w:pPr>
        <w:spacing w:before="230"/>
        <w:ind w:left="100" w:right="0" w:firstLine="0"/>
        <w:jc w:val="left"/>
        <w:rPr>
          <w:i/>
          <w:sz w:val="24"/>
        </w:rPr>
      </w:pPr>
      <w:r>
        <w:rPr>
          <w:i/>
          <w:sz w:val="24"/>
          <w:u w:val="single"/>
        </w:rPr>
        <w:t>Coram:</w:t>
      </w:r>
    </w:p>
    <w:p>
      <w:pPr>
        <w:pStyle w:val="BodyText"/>
        <w:tabs>
          <w:tab w:pos="2260" w:val="left" w:leader="none"/>
          <w:tab w:pos="2980" w:val="left" w:leader="none"/>
        </w:tabs>
        <w:spacing w:line="362" w:lineRule="auto" w:before="137"/>
        <w:ind w:left="100" w:right="4665"/>
      </w:pPr>
      <w:r>
        <w:rPr/>
        <w:t>Dr</w:t>
      </w:r>
      <w:r>
        <w:rPr>
          <w:spacing w:val="-3"/>
        </w:rPr>
        <w:t> </w:t>
      </w:r>
      <w:r>
        <w:rPr/>
        <w:t>MC</w:t>
      </w:r>
      <w:r>
        <w:rPr>
          <w:spacing w:val="-1"/>
        </w:rPr>
        <w:t> </w:t>
      </w:r>
      <w:r>
        <w:rPr/>
        <w:t>Peenze</w:t>
        <w:tab/>
        <w:t>–</w:t>
        <w:tab/>
        <w:t>Presiding </w:t>
      </w:r>
      <w:r>
        <w:rPr>
          <w:spacing w:val="-3"/>
        </w:rPr>
        <w:t>member </w:t>
      </w:r>
      <w:r>
        <w:rPr/>
        <w:t>Adv</w:t>
      </w:r>
      <w:r>
        <w:rPr>
          <w:spacing w:val="-1"/>
        </w:rPr>
        <w:t> </w:t>
      </w:r>
      <w:r>
        <w:rPr/>
        <w:t>S</w:t>
      </w:r>
      <w:r>
        <w:rPr>
          <w:spacing w:val="-1"/>
        </w:rPr>
        <w:t> </w:t>
      </w:r>
      <w:r>
        <w:rPr/>
        <w:t>Mbhele</w:t>
        <w:tab/>
        <w:t>–</w:t>
        <w:tab/>
        <w:t>Member</w:t>
      </w:r>
    </w:p>
    <w:p>
      <w:pPr>
        <w:pStyle w:val="BodyText"/>
        <w:tabs>
          <w:tab w:pos="2260" w:val="left" w:leader="none"/>
          <w:tab w:pos="2980" w:val="left" w:leader="none"/>
        </w:tabs>
        <w:spacing w:line="272" w:lineRule="exact"/>
        <w:ind w:left="100"/>
      </w:pPr>
      <w:r>
        <w:rPr/>
        <w:t>Ms</w:t>
      </w:r>
      <w:r>
        <w:rPr>
          <w:spacing w:val="-2"/>
        </w:rPr>
        <w:t> </w:t>
      </w:r>
      <w:r>
        <w:rPr/>
        <w:t>P</w:t>
      </w:r>
      <w:r>
        <w:rPr>
          <w:spacing w:val="-1"/>
        </w:rPr>
        <w:t> </w:t>
      </w:r>
      <w:r>
        <w:rPr/>
        <w:t>Manzi</w:t>
        <w:tab/>
        <w:t>–</w:t>
        <w:tab/>
        <w:t>Member</w:t>
      </w:r>
    </w:p>
    <w:p>
      <w:pPr>
        <w:pStyle w:val="BodyText"/>
        <w:rPr>
          <w:sz w:val="28"/>
        </w:rPr>
      </w:pPr>
    </w:p>
    <w:p>
      <w:pPr>
        <w:pStyle w:val="BodyText"/>
        <w:tabs>
          <w:tab w:pos="2260" w:val="left" w:leader="none"/>
          <w:tab w:pos="2980" w:val="left" w:leader="none"/>
        </w:tabs>
        <w:spacing w:line="360" w:lineRule="auto" w:before="229"/>
        <w:ind w:left="100" w:right="4907"/>
      </w:pPr>
      <w:r>
        <w:rPr/>
        <w:t>Date</w:t>
      </w:r>
      <w:r>
        <w:rPr>
          <w:spacing w:val="-1"/>
        </w:rPr>
        <w:t> </w:t>
      </w:r>
      <w:r>
        <w:rPr/>
        <w:t>of</w:t>
      </w:r>
      <w:r>
        <w:rPr>
          <w:spacing w:val="-1"/>
        </w:rPr>
        <w:t> </w:t>
      </w:r>
      <w:r>
        <w:rPr/>
        <w:t>Hearing</w:t>
        <w:tab/>
        <w:t>–</w:t>
        <w:tab/>
        <w:t>4 October </w:t>
      </w:r>
      <w:r>
        <w:rPr>
          <w:spacing w:val="-4"/>
        </w:rPr>
        <w:t>2022 </w:t>
      </w:r>
      <w:r>
        <w:rPr/>
        <w:t>Date</w:t>
      </w:r>
      <w:r>
        <w:rPr>
          <w:spacing w:val="-2"/>
        </w:rPr>
        <w:t> </w:t>
      </w:r>
      <w:r>
        <w:rPr/>
        <w:t>of</w:t>
      </w:r>
      <w:r>
        <w:rPr>
          <w:spacing w:val="-1"/>
        </w:rPr>
        <w:t> </w:t>
      </w:r>
      <w:r>
        <w:rPr/>
        <w:t>judgment</w:t>
        <w:tab/>
        <w:t>–</w:t>
        <w:tab/>
        <w:t>6 October</w:t>
      </w:r>
      <w:r>
        <w:rPr>
          <w:spacing w:val="-1"/>
        </w:rPr>
        <w:t> </w:t>
      </w:r>
      <w:r>
        <w:rPr>
          <w:spacing w:val="-4"/>
        </w:rPr>
        <w:t>2022</w:t>
      </w:r>
    </w:p>
    <w:p>
      <w:pPr>
        <w:pStyle w:val="BodyText"/>
        <w:rPr>
          <w:sz w:val="20"/>
        </w:rPr>
      </w:pPr>
    </w:p>
    <w:p>
      <w:pPr>
        <w:pStyle w:val="BodyText"/>
        <w:rPr>
          <w:sz w:val="20"/>
        </w:rPr>
      </w:pPr>
    </w:p>
    <w:p>
      <w:pPr>
        <w:pStyle w:val="BodyText"/>
        <w:spacing w:before="8"/>
        <w:rPr>
          <w:sz w:val="13"/>
        </w:rPr>
      </w:pPr>
      <w:r>
        <w:rPr/>
        <w:pict>
          <v:shape style="position:absolute;margin-left:72.024002pt;margin-top:10.152838pt;width:448.2pt;height:.1pt;mso-position-horizontal-relative:page;mso-position-vertical-relative:paragraph;z-index:-251658240;mso-wrap-distance-left:0;mso-wrap-distance-right:0" coordorigin="1440,203" coordsize="8964,0" path="m1440,203l10404,203e" filled="false" stroked="true" strokeweight=".6pt" strokecolor="#000000">
            <v:path arrowok="t"/>
            <v:stroke dashstyle="solid"/>
            <w10:wrap type="topAndBottom"/>
          </v:shape>
        </w:pict>
      </w:r>
    </w:p>
    <w:p>
      <w:pPr>
        <w:pStyle w:val="BodyText"/>
        <w:spacing w:before="7"/>
        <w:rPr>
          <w:sz w:val="14"/>
        </w:rPr>
      </w:pPr>
    </w:p>
    <w:p>
      <w:pPr>
        <w:pStyle w:val="Heading1"/>
        <w:spacing w:before="100"/>
        <w:ind w:left="3290" w:right="3307"/>
        <w:jc w:val="center"/>
      </w:pPr>
      <w:r>
        <w:rPr/>
        <w:t>JUDGMENT AND REASONS</w:t>
      </w:r>
    </w:p>
    <w:p>
      <w:pPr>
        <w:pStyle w:val="BodyText"/>
        <w:spacing w:before="9"/>
        <w:rPr>
          <w:b/>
          <w:sz w:val="29"/>
        </w:rPr>
      </w:pPr>
      <w:r>
        <w:rPr/>
        <w:pict>
          <v:shape style="position:absolute;margin-left:73.344002pt;margin-top:19.338232pt;width:448.2pt;height:.1pt;mso-position-horizontal-relative:page;mso-position-vertical-relative:paragraph;z-index:-251657216;mso-wrap-distance-left:0;mso-wrap-distance-right:0" coordorigin="1467,387" coordsize="8964,0" path="m1467,387l10430,387e" filled="false" stroked="true" strokeweight=".6pt" strokecolor="#000000">
            <v:path arrowok="t"/>
            <v:stroke dashstyle="solid"/>
            <w10:wrap type="topAndBottom"/>
          </v:shape>
        </w:pict>
      </w:r>
    </w:p>
    <w:p>
      <w:pPr>
        <w:pStyle w:val="BodyText"/>
        <w:rPr>
          <w:b/>
          <w:sz w:val="20"/>
        </w:rPr>
      </w:pPr>
    </w:p>
    <w:p>
      <w:pPr>
        <w:pStyle w:val="BodyText"/>
        <w:rPr>
          <w:b/>
          <w:sz w:val="20"/>
        </w:rPr>
      </w:pPr>
    </w:p>
    <w:p>
      <w:pPr>
        <w:pStyle w:val="BodyText"/>
        <w:spacing w:before="6"/>
        <w:rPr>
          <w:b/>
          <w:sz w:val="22"/>
        </w:rPr>
      </w:pPr>
    </w:p>
    <w:p>
      <w:pPr>
        <w:spacing w:before="100"/>
        <w:ind w:left="100" w:right="0" w:firstLine="0"/>
        <w:jc w:val="left"/>
        <w:rPr>
          <w:b/>
          <w:sz w:val="24"/>
        </w:rPr>
      </w:pPr>
      <w:r>
        <w:rPr>
          <w:b/>
          <w:sz w:val="24"/>
        </w:rPr>
        <w:t>APPLICANT</w:t>
      </w:r>
    </w:p>
    <w:p>
      <w:pPr>
        <w:pStyle w:val="BodyText"/>
        <w:rPr>
          <w:b/>
          <w:sz w:val="28"/>
        </w:rPr>
      </w:pPr>
    </w:p>
    <w:p>
      <w:pPr>
        <w:pStyle w:val="ListParagraph"/>
        <w:numPr>
          <w:ilvl w:val="0"/>
          <w:numId w:val="1"/>
        </w:numPr>
        <w:tabs>
          <w:tab w:pos="667" w:val="left" w:leader="none"/>
        </w:tabs>
        <w:spacing w:line="360" w:lineRule="auto" w:before="229" w:after="0"/>
        <w:ind w:left="666" w:right="119" w:hanging="567"/>
        <w:jc w:val="both"/>
        <w:rPr>
          <w:sz w:val="24"/>
        </w:rPr>
      </w:pPr>
      <w:r>
        <w:rPr>
          <w:sz w:val="24"/>
        </w:rPr>
        <w:t>The Applicant is the National Consumer Commission (“the NCC” or “the Applicant”), an organ of the state established in terms of section 85 (1) of the Consumer Protection Act 68 of 2008 (“the CPA”</w:t>
      </w:r>
      <w:r>
        <w:rPr>
          <w:spacing w:val="-6"/>
          <w:sz w:val="24"/>
        </w:rPr>
        <w:t> </w:t>
      </w:r>
      <w:r>
        <w:rPr>
          <w:sz w:val="24"/>
        </w:rPr>
        <w:t>or</w:t>
      </w:r>
      <w:r>
        <w:rPr>
          <w:spacing w:val="-6"/>
          <w:sz w:val="24"/>
        </w:rPr>
        <w:t> </w:t>
      </w:r>
      <w:r>
        <w:rPr>
          <w:sz w:val="24"/>
        </w:rPr>
        <w:t>“the</w:t>
      </w:r>
      <w:r>
        <w:rPr>
          <w:spacing w:val="-4"/>
          <w:sz w:val="24"/>
        </w:rPr>
        <w:t> </w:t>
      </w:r>
      <w:r>
        <w:rPr>
          <w:sz w:val="24"/>
        </w:rPr>
        <w:t>Act”)</w:t>
      </w:r>
      <w:r>
        <w:rPr>
          <w:spacing w:val="-9"/>
          <w:sz w:val="24"/>
        </w:rPr>
        <w:t> </w:t>
      </w:r>
      <w:r>
        <w:rPr>
          <w:sz w:val="24"/>
        </w:rPr>
        <w:t>having</w:t>
      </w:r>
      <w:r>
        <w:rPr>
          <w:spacing w:val="-5"/>
          <w:sz w:val="24"/>
        </w:rPr>
        <w:t> </w:t>
      </w:r>
      <w:r>
        <w:rPr>
          <w:sz w:val="24"/>
        </w:rPr>
        <w:t>its</w:t>
      </w:r>
      <w:r>
        <w:rPr>
          <w:spacing w:val="-7"/>
          <w:sz w:val="24"/>
        </w:rPr>
        <w:t> </w:t>
      </w:r>
      <w:r>
        <w:rPr>
          <w:sz w:val="24"/>
        </w:rPr>
        <w:t>registered</w:t>
      </w:r>
      <w:r>
        <w:rPr>
          <w:spacing w:val="-5"/>
          <w:sz w:val="24"/>
        </w:rPr>
        <w:t> </w:t>
      </w:r>
      <w:r>
        <w:rPr>
          <w:sz w:val="24"/>
        </w:rPr>
        <w:t>address</w:t>
      </w:r>
      <w:r>
        <w:rPr>
          <w:spacing w:val="-7"/>
          <w:sz w:val="24"/>
        </w:rPr>
        <w:t> </w:t>
      </w:r>
      <w:r>
        <w:rPr>
          <w:sz w:val="24"/>
        </w:rPr>
        <w:t>at</w:t>
      </w:r>
      <w:r>
        <w:rPr>
          <w:spacing w:val="-7"/>
          <w:sz w:val="24"/>
        </w:rPr>
        <w:t> </w:t>
      </w:r>
      <w:r>
        <w:rPr>
          <w:sz w:val="24"/>
        </w:rPr>
        <w:t>SABS</w:t>
      </w:r>
      <w:r>
        <w:rPr>
          <w:spacing w:val="-5"/>
          <w:sz w:val="24"/>
        </w:rPr>
        <w:t> </w:t>
      </w:r>
      <w:r>
        <w:rPr>
          <w:sz w:val="24"/>
        </w:rPr>
        <w:t>Offices,</w:t>
      </w:r>
      <w:r>
        <w:rPr>
          <w:spacing w:val="-4"/>
          <w:sz w:val="24"/>
        </w:rPr>
        <w:t> </w:t>
      </w:r>
      <w:r>
        <w:rPr>
          <w:sz w:val="24"/>
        </w:rPr>
        <w:t>1</w:t>
      </w:r>
      <w:r>
        <w:rPr>
          <w:spacing w:val="-7"/>
          <w:sz w:val="24"/>
        </w:rPr>
        <w:t> </w:t>
      </w:r>
      <w:r>
        <w:rPr>
          <w:sz w:val="24"/>
        </w:rPr>
        <w:t>Dr</w:t>
      </w:r>
      <w:r>
        <w:rPr>
          <w:spacing w:val="-6"/>
          <w:sz w:val="24"/>
        </w:rPr>
        <w:t> </w:t>
      </w:r>
      <w:r>
        <w:rPr>
          <w:sz w:val="24"/>
        </w:rPr>
        <w:t>Lategan</w:t>
      </w:r>
      <w:r>
        <w:rPr>
          <w:spacing w:val="-5"/>
          <w:sz w:val="24"/>
        </w:rPr>
        <w:t> </w:t>
      </w:r>
      <w:r>
        <w:rPr>
          <w:sz w:val="24"/>
        </w:rPr>
        <w:t>Road,</w:t>
      </w:r>
      <w:r>
        <w:rPr>
          <w:spacing w:val="-5"/>
          <w:sz w:val="24"/>
        </w:rPr>
        <w:t> </w:t>
      </w:r>
      <w:r>
        <w:rPr>
          <w:sz w:val="24"/>
        </w:rPr>
        <w:t>Groenkloof, Pretoria.</w:t>
      </w:r>
    </w:p>
    <w:p>
      <w:pPr>
        <w:pStyle w:val="BodyText"/>
        <w:spacing w:before="1"/>
        <w:rPr>
          <w:sz w:val="36"/>
        </w:rPr>
      </w:pPr>
    </w:p>
    <w:p>
      <w:pPr>
        <w:pStyle w:val="ListParagraph"/>
        <w:numPr>
          <w:ilvl w:val="0"/>
          <w:numId w:val="1"/>
        </w:numPr>
        <w:tabs>
          <w:tab w:pos="667" w:val="left" w:leader="none"/>
        </w:tabs>
        <w:spacing w:line="360" w:lineRule="auto" w:before="0" w:after="0"/>
        <w:ind w:left="666" w:right="116" w:hanging="567"/>
        <w:jc w:val="both"/>
        <w:rPr>
          <w:sz w:val="24"/>
        </w:rPr>
      </w:pPr>
      <w:r>
        <w:rPr>
          <w:sz w:val="24"/>
        </w:rPr>
        <w:t>At the hearing, Mr Ludwe Biyana, a senior legal advisor within the Commission, represented the Applicant, supported by Ms Ntsako</w:t>
      </w:r>
      <w:r>
        <w:rPr>
          <w:spacing w:val="-3"/>
          <w:sz w:val="24"/>
        </w:rPr>
        <w:t> </w:t>
      </w:r>
      <w:r>
        <w:rPr>
          <w:sz w:val="24"/>
        </w:rPr>
        <w:t>Ngobeni.</w:t>
      </w:r>
    </w:p>
    <w:p>
      <w:pPr>
        <w:spacing w:after="0" w:line="360" w:lineRule="auto"/>
        <w:jc w:val="both"/>
        <w:rPr>
          <w:sz w:val="24"/>
        </w:rPr>
        <w:sectPr>
          <w:type w:val="continuous"/>
          <w:pgSz w:w="11910" w:h="16840"/>
          <w:pgMar w:top="1040" w:bottom="280" w:left="1340" w:right="1320"/>
        </w:sectPr>
      </w:pPr>
    </w:p>
    <w:p>
      <w:pPr>
        <w:pStyle w:val="Heading1"/>
        <w:spacing w:before="77"/>
      </w:pPr>
      <w:r>
        <w:rPr/>
        <w:t>RESPONDENT</w:t>
      </w:r>
    </w:p>
    <w:p>
      <w:pPr>
        <w:pStyle w:val="BodyText"/>
        <w:rPr>
          <w:b/>
          <w:sz w:val="28"/>
        </w:rPr>
      </w:pPr>
    </w:p>
    <w:p>
      <w:pPr>
        <w:pStyle w:val="ListParagraph"/>
        <w:numPr>
          <w:ilvl w:val="0"/>
          <w:numId w:val="1"/>
        </w:numPr>
        <w:tabs>
          <w:tab w:pos="667" w:val="left" w:leader="none"/>
        </w:tabs>
        <w:spacing w:line="360" w:lineRule="auto" w:before="230" w:after="0"/>
        <w:ind w:left="666" w:right="117" w:hanging="567"/>
        <w:jc w:val="both"/>
        <w:rPr>
          <w:sz w:val="24"/>
        </w:rPr>
      </w:pPr>
      <w:r>
        <w:rPr>
          <w:sz w:val="24"/>
        </w:rPr>
        <w:t>The Respondent is ACS Pre-Owned (Pty) Ltd, a private company duly registered in terms of the company laws of the Republic of South Africa (“ACS” or “the Respondent”). The physical address of the Respondent is 52 Ampthill Avenue, Benoni,</w:t>
      </w:r>
      <w:r>
        <w:rPr>
          <w:spacing w:val="-2"/>
          <w:sz w:val="24"/>
        </w:rPr>
        <w:t> </w:t>
      </w:r>
      <w:r>
        <w:rPr>
          <w:sz w:val="24"/>
        </w:rPr>
        <w:t>Gauteng.</w:t>
      </w:r>
    </w:p>
    <w:p>
      <w:pPr>
        <w:pStyle w:val="BodyText"/>
        <w:spacing w:before="1"/>
        <w:rPr>
          <w:sz w:val="36"/>
        </w:rPr>
      </w:pPr>
    </w:p>
    <w:p>
      <w:pPr>
        <w:pStyle w:val="ListParagraph"/>
        <w:numPr>
          <w:ilvl w:val="0"/>
          <w:numId w:val="1"/>
        </w:numPr>
        <w:tabs>
          <w:tab w:pos="667" w:val="left" w:leader="none"/>
        </w:tabs>
        <w:spacing w:line="360" w:lineRule="auto" w:before="0" w:after="0"/>
        <w:ind w:left="666" w:right="121" w:hanging="567"/>
        <w:jc w:val="both"/>
        <w:rPr>
          <w:sz w:val="24"/>
        </w:rPr>
      </w:pPr>
      <w:r>
        <w:rPr>
          <w:sz w:val="24"/>
        </w:rPr>
        <w:t>The Respondent opposed the application and filed the required opposing papers. However, the Respondent failed to attend the</w:t>
      </w:r>
      <w:r>
        <w:rPr>
          <w:spacing w:val="-4"/>
          <w:sz w:val="24"/>
        </w:rPr>
        <w:t> </w:t>
      </w:r>
      <w:r>
        <w:rPr>
          <w:sz w:val="24"/>
        </w:rPr>
        <w:t>hearing.</w:t>
      </w:r>
    </w:p>
    <w:p>
      <w:pPr>
        <w:pStyle w:val="BodyText"/>
      </w:pPr>
    </w:p>
    <w:p>
      <w:pPr>
        <w:pStyle w:val="ListParagraph"/>
        <w:numPr>
          <w:ilvl w:val="0"/>
          <w:numId w:val="1"/>
        </w:numPr>
        <w:tabs>
          <w:tab w:pos="667" w:val="left" w:leader="none"/>
        </w:tabs>
        <w:spacing w:line="360" w:lineRule="auto" w:before="0" w:after="0"/>
        <w:ind w:left="666" w:right="115" w:hanging="567"/>
        <w:jc w:val="both"/>
        <w:rPr>
          <w:sz w:val="16"/>
        </w:rPr>
      </w:pPr>
      <w:r>
        <w:rPr>
          <w:sz w:val="24"/>
        </w:rPr>
        <w:t>The National Consumer Tribunal ("the Tribunal") conducted the hearing via a Teams technology link.</w:t>
      </w:r>
      <w:r>
        <w:rPr>
          <w:spacing w:val="-14"/>
          <w:sz w:val="24"/>
        </w:rPr>
        <w:t> </w:t>
      </w:r>
      <w:r>
        <w:rPr>
          <w:sz w:val="24"/>
        </w:rPr>
        <w:t>During</w:t>
      </w:r>
      <w:r>
        <w:rPr>
          <w:spacing w:val="-14"/>
          <w:sz w:val="24"/>
        </w:rPr>
        <w:t> </w:t>
      </w:r>
      <w:r>
        <w:rPr>
          <w:sz w:val="24"/>
        </w:rPr>
        <w:t>the</w:t>
      </w:r>
      <w:r>
        <w:rPr>
          <w:spacing w:val="-13"/>
          <w:sz w:val="24"/>
        </w:rPr>
        <w:t> </w:t>
      </w:r>
      <w:r>
        <w:rPr>
          <w:sz w:val="24"/>
        </w:rPr>
        <w:t>hearing,</w:t>
      </w:r>
      <w:r>
        <w:rPr>
          <w:spacing w:val="-15"/>
          <w:sz w:val="24"/>
        </w:rPr>
        <w:t> </w:t>
      </w:r>
      <w:r>
        <w:rPr>
          <w:sz w:val="24"/>
        </w:rPr>
        <w:t>officials</w:t>
      </w:r>
      <w:r>
        <w:rPr>
          <w:spacing w:val="-14"/>
          <w:sz w:val="24"/>
        </w:rPr>
        <w:t> </w:t>
      </w:r>
      <w:r>
        <w:rPr>
          <w:sz w:val="24"/>
        </w:rPr>
        <w:t>from</w:t>
      </w:r>
      <w:r>
        <w:rPr>
          <w:spacing w:val="-16"/>
          <w:sz w:val="24"/>
        </w:rPr>
        <w:t> </w:t>
      </w:r>
      <w:r>
        <w:rPr>
          <w:sz w:val="24"/>
        </w:rPr>
        <w:t>the</w:t>
      </w:r>
      <w:r>
        <w:rPr>
          <w:spacing w:val="-13"/>
          <w:sz w:val="24"/>
        </w:rPr>
        <w:t> </w:t>
      </w:r>
      <w:r>
        <w:rPr>
          <w:sz w:val="24"/>
        </w:rPr>
        <w:t>Tribunal's</w:t>
      </w:r>
      <w:r>
        <w:rPr>
          <w:spacing w:val="-15"/>
          <w:sz w:val="24"/>
        </w:rPr>
        <w:t> </w:t>
      </w:r>
      <w:r>
        <w:rPr>
          <w:sz w:val="24"/>
        </w:rPr>
        <w:t>Registrar</w:t>
      </w:r>
      <w:r>
        <w:rPr>
          <w:spacing w:val="-13"/>
          <w:sz w:val="24"/>
        </w:rPr>
        <w:t> </w:t>
      </w:r>
      <w:r>
        <w:rPr>
          <w:sz w:val="24"/>
        </w:rPr>
        <w:t>("the</w:t>
      </w:r>
      <w:r>
        <w:rPr>
          <w:spacing w:val="-14"/>
          <w:sz w:val="24"/>
        </w:rPr>
        <w:t> </w:t>
      </w:r>
      <w:r>
        <w:rPr>
          <w:sz w:val="24"/>
        </w:rPr>
        <w:t>Registrar")</w:t>
      </w:r>
      <w:r>
        <w:rPr>
          <w:spacing w:val="-15"/>
          <w:sz w:val="24"/>
        </w:rPr>
        <w:t> </w:t>
      </w:r>
      <w:r>
        <w:rPr>
          <w:sz w:val="24"/>
        </w:rPr>
        <w:t>advised</w:t>
      </w:r>
      <w:r>
        <w:rPr>
          <w:spacing w:val="-14"/>
          <w:sz w:val="24"/>
        </w:rPr>
        <w:t> </w:t>
      </w:r>
      <w:r>
        <w:rPr>
          <w:sz w:val="24"/>
        </w:rPr>
        <w:t>the</w:t>
      </w:r>
      <w:r>
        <w:rPr>
          <w:spacing w:val="-13"/>
          <w:sz w:val="24"/>
        </w:rPr>
        <w:t> </w:t>
      </w:r>
      <w:r>
        <w:rPr>
          <w:sz w:val="24"/>
        </w:rPr>
        <w:t>Tribunal panel that the notice of set-down and digital link for the online hearing had been sent to the Respondent.</w:t>
      </w:r>
      <w:r>
        <w:rPr>
          <w:spacing w:val="-7"/>
          <w:sz w:val="24"/>
        </w:rPr>
        <w:t> </w:t>
      </w:r>
      <w:r>
        <w:rPr>
          <w:sz w:val="24"/>
        </w:rPr>
        <w:t>The</w:t>
      </w:r>
      <w:r>
        <w:rPr>
          <w:spacing w:val="-7"/>
          <w:sz w:val="24"/>
        </w:rPr>
        <w:t> </w:t>
      </w:r>
      <w:r>
        <w:rPr>
          <w:sz w:val="24"/>
        </w:rPr>
        <w:t>Tribunal</w:t>
      </w:r>
      <w:r>
        <w:rPr>
          <w:spacing w:val="-10"/>
          <w:sz w:val="24"/>
        </w:rPr>
        <w:t> </w:t>
      </w:r>
      <w:r>
        <w:rPr>
          <w:sz w:val="24"/>
        </w:rPr>
        <w:t>was</w:t>
      </w:r>
      <w:r>
        <w:rPr>
          <w:spacing w:val="-6"/>
          <w:sz w:val="24"/>
        </w:rPr>
        <w:t> </w:t>
      </w:r>
      <w:r>
        <w:rPr>
          <w:sz w:val="24"/>
        </w:rPr>
        <w:t>satisfied</w:t>
      </w:r>
      <w:r>
        <w:rPr>
          <w:spacing w:val="-7"/>
          <w:sz w:val="24"/>
        </w:rPr>
        <w:t> </w:t>
      </w:r>
      <w:r>
        <w:rPr>
          <w:sz w:val="24"/>
        </w:rPr>
        <w:t>that</w:t>
      </w:r>
      <w:r>
        <w:rPr>
          <w:spacing w:val="-6"/>
          <w:sz w:val="24"/>
        </w:rPr>
        <w:t> </w:t>
      </w:r>
      <w:r>
        <w:rPr>
          <w:sz w:val="24"/>
        </w:rPr>
        <w:t>the</w:t>
      </w:r>
      <w:r>
        <w:rPr>
          <w:spacing w:val="-7"/>
          <w:sz w:val="24"/>
        </w:rPr>
        <w:t> </w:t>
      </w:r>
      <w:r>
        <w:rPr>
          <w:sz w:val="24"/>
        </w:rPr>
        <w:t>Respondent</w:t>
      </w:r>
      <w:r>
        <w:rPr>
          <w:spacing w:val="-6"/>
          <w:sz w:val="24"/>
        </w:rPr>
        <w:t> </w:t>
      </w:r>
      <w:r>
        <w:rPr>
          <w:sz w:val="24"/>
        </w:rPr>
        <w:t>was</w:t>
      </w:r>
      <w:r>
        <w:rPr>
          <w:spacing w:val="-2"/>
          <w:sz w:val="24"/>
        </w:rPr>
        <w:t> </w:t>
      </w:r>
      <w:r>
        <w:rPr>
          <w:sz w:val="24"/>
        </w:rPr>
        <w:t>adequately</w:t>
      </w:r>
      <w:r>
        <w:rPr>
          <w:spacing w:val="-7"/>
          <w:sz w:val="24"/>
        </w:rPr>
        <w:t> </w:t>
      </w:r>
      <w:r>
        <w:rPr>
          <w:sz w:val="24"/>
        </w:rPr>
        <w:t>informed</w:t>
      </w:r>
      <w:r>
        <w:rPr>
          <w:spacing w:val="-6"/>
          <w:sz w:val="24"/>
        </w:rPr>
        <w:t> </w:t>
      </w:r>
      <w:r>
        <w:rPr>
          <w:sz w:val="24"/>
        </w:rPr>
        <w:t>of</w:t>
      </w:r>
      <w:r>
        <w:rPr>
          <w:spacing w:val="-7"/>
          <w:sz w:val="24"/>
        </w:rPr>
        <w:t> </w:t>
      </w:r>
      <w:r>
        <w:rPr>
          <w:sz w:val="24"/>
        </w:rPr>
        <w:t>the</w:t>
      </w:r>
      <w:r>
        <w:rPr>
          <w:spacing w:val="-6"/>
          <w:sz w:val="24"/>
        </w:rPr>
        <w:t> </w:t>
      </w:r>
      <w:r>
        <w:rPr>
          <w:sz w:val="24"/>
        </w:rPr>
        <w:t>date and time of the hearing. Therefore, the Tribunal proceeded with the hearing as set down, in the absence of the Respondent, in accordance with Rule 24 (1) (b) of the Tribunal</w:t>
      </w:r>
      <w:r>
        <w:rPr>
          <w:spacing w:val="-14"/>
          <w:sz w:val="24"/>
        </w:rPr>
        <w:t> </w:t>
      </w:r>
      <w:r>
        <w:rPr>
          <w:sz w:val="24"/>
        </w:rPr>
        <w:t>Rules.</w:t>
      </w:r>
      <w:r>
        <w:rPr>
          <w:position w:val="6"/>
          <w:sz w:val="16"/>
        </w:rPr>
        <w:t>1</w:t>
      </w:r>
    </w:p>
    <w:p>
      <w:pPr>
        <w:pStyle w:val="BodyText"/>
        <w:spacing w:before="11"/>
        <w:rPr>
          <w:sz w:val="23"/>
        </w:rPr>
      </w:pPr>
    </w:p>
    <w:p>
      <w:pPr>
        <w:pStyle w:val="Heading1"/>
      </w:pPr>
      <w:r>
        <w:rPr/>
        <w:t>JURISDICTION</w:t>
      </w:r>
    </w:p>
    <w:p>
      <w:pPr>
        <w:pStyle w:val="BodyText"/>
        <w:rPr>
          <w:b/>
          <w:sz w:val="28"/>
        </w:rPr>
      </w:pPr>
    </w:p>
    <w:p>
      <w:pPr>
        <w:pStyle w:val="ListParagraph"/>
        <w:numPr>
          <w:ilvl w:val="0"/>
          <w:numId w:val="1"/>
        </w:numPr>
        <w:tabs>
          <w:tab w:pos="821" w:val="left" w:leader="none"/>
        </w:tabs>
        <w:spacing w:line="360" w:lineRule="auto" w:before="229" w:after="0"/>
        <w:ind w:left="820" w:right="114" w:hanging="720"/>
        <w:jc w:val="both"/>
        <w:rPr>
          <w:sz w:val="24"/>
        </w:rPr>
      </w:pPr>
      <w:r>
        <w:rPr>
          <w:sz w:val="24"/>
        </w:rPr>
        <w:t>Section 27 (1) (a) (ii) of the National Credit Act, 2005 (“the NCA”) empowers the Tribunal or a Tribunal member acting alone to adjudicate allegations of prohibited conduct by determining whether prohibited conduct has occurred and, if so, by imposing a remedy provided for in the NCA. Section 150 of the NCA empowers the Tribunal to make an appropriate order concerning prohibited or required conduct under the NCA or the CPA. The Tribunal, therefore, has jurisdiction to hear this</w:t>
      </w:r>
      <w:r>
        <w:rPr>
          <w:spacing w:val="-5"/>
          <w:sz w:val="24"/>
        </w:rPr>
        <w:t> </w:t>
      </w:r>
      <w:r>
        <w:rPr>
          <w:sz w:val="24"/>
        </w:rPr>
        <w:t>application.</w:t>
      </w:r>
    </w:p>
    <w:p>
      <w:pPr>
        <w:pStyle w:val="BodyText"/>
        <w:spacing w:before="1"/>
      </w:pPr>
    </w:p>
    <w:p>
      <w:pPr>
        <w:pStyle w:val="Heading1"/>
      </w:pPr>
      <w:r>
        <w:rPr/>
        <w:t>APPLICATION TYPE AND THE RELIEF SOUGHT</w:t>
      </w:r>
    </w:p>
    <w:p>
      <w:pPr>
        <w:pStyle w:val="BodyText"/>
        <w:rPr>
          <w:b/>
          <w:sz w:val="28"/>
        </w:rPr>
      </w:pPr>
    </w:p>
    <w:p>
      <w:pPr>
        <w:pStyle w:val="ListParagraph"/>
        <w:numPr>
          <w:ilvl w:val="0"/>
          <w:numId w:val="1"/>
        </w:numPr>
        <w:tabs>
          <w:tab w:pos="666" w:val="left" w:leader="none"/>
          <w:tab w:pos="667" w:val="left" w:leader="none"/>
        </w:tabs>
        <w:spacing w:line="240" w:lineRule="auto" w:before="229" w:after="0"/>
        <w:ind w:left="666" w:right="0" w:hanging="567"/>
        <w:jc w:val="left"/>
        <w:rPr>
          <w:sz w:val="24"/>
        </w:rPr>
      </w:pPr>
      <w:r>
        <w:rPr>
          <w:sz w:val="24"/>
        </w:rPr>
        <w:t>The Applicant brings this application in terms of Section 73 (2) (b) of the</w:t>
      </w:r>
      <w:r>
        <w:rPr>
          <w:spacing w:val="-24"/>
          <w:sz w:val="24"/>
        </w:rPr>
        <w:t> </w:t>
      </w:r>
      <w:r>
        <w:rPr>
          <w:sz w:val="24"/>
        </w:rPr>
        <w:t>CPA.</w:t>
      </w:r>
    </w:p>
    <w:p>
      <w:pPr>
        <w:pStyle w:val="BodyText"/>
        <w:rPr>
          <w:sz w:val="36"/>
        </w:rPr>
      </w:pPr>
    </w:p>
    <w:p>
      <w:pPr>
        <w:pStyle w:val="ListParagraph"/>
        <w:numPr>
          <w:ilvl w:val="0"/>
          <w:numId w:val="1"/>
        </w:numPr>
        <w:tabs>
          <w:tab w:pos="667" w:val="left" w:leader="none"/>
        </w:tabs>
        <w:spacing w:line="360" w:lineRule="auto" w:before="1" w:after="0"/>
        <w:ind w:left="666" w:right="128" w:hanging="567"/>
        <w:jc w:val="both"/>
        <w:rPr>
          <w:sz w:val="24"/>
        </w:rPr>
      </w:pPr>
      <w:r>
        <w:rPr>
          <w:sz w:val="24"/>
        </w:rPr>
        <w:t>The NCC alleges that it received a complaint, conducted an investigation, and referred the complaint to the Tribunal. The NCC seeks an</w:t>
      </w:r>
      <w:r>
        <w:rPr>
          <w:spacing w:val="-5"/>
          <w:sz w:val="24"/>
        </w:rPr>
        <w:t> </w:t>
      </w:r>
      <w:r>
        <w:rPr>
          <w:sz w:val="24"/>
        </w:rPr>
        <w:t>order:</w:t>
      </w:r>
    </w:p>
    <w:p>
      <w:pPr>
        <w:pStyle w:val="BodyText"/>
      </w:pPr>
    </w:p>
    <w:p>
      <w:pPr>
        <w:pStyle w:val="ListParagraph"/>
        <w:numPr>
          <w:ilvl w:val="1"/>
          <w:numId w:val="1"/>
        </w:numPr>
        <w:tabs>
          <w:tab w:pos="1233" w:val="left" w:leader="none"/>
          <w:tab w:pos="1234" w:val="left" w:leader="none"/>
        </w:tabs>
        <w:spacing w:line="360" w:lineRule="auto" w:before="0" w:after="0"/>
        <w:ind w:left="1233" w:right="119" w:hanging="540"/>
        <w:jc w:val="left"/>
        <w:rPr>
          <w:sz w:val="24"/>
        </w:rPr>
      </w:pPr>
      <w:r>
        <w:rPr>
          <w:sz w:val="24"/>
        </w:rPr>
        <w:t>Declaring the Respondent’s contravention of section 55 (2) (a) to (c) and section 56 (2) (b) of the CPA as prohibited</w:t>
      </w:r>
      <w:r>
        <w:rPr>
          <w:spacing w:val="-4"/>
          <w:sz w:val="24"/>
        </w:rPr>
        <w:t> </w:t>
      </w:r>
      <w:r>
        <w:rPr>
          <w:sz w:val="24"/>
        </w:rPr>
        <w:t>conduct;</w:t>
      </w:r>
    </w:p>
    <w:p>
      <w:pPr>
        <w:pStyle w:val="BodyText"/>
        <w:rPr>
          <w:sz w:val="20"/>
        </w:rPr>
      </w:pPr>
    </w:p>
    <w:p>
      <w:pPr>
        <w:pStyle w:val="BodyText"/>
        <w:spacing w:before="10"/>
        <w:rPr>
          <w:sz w:val="27"/>
        </w:rPr>
      </w:pPr>
      <w:r>
        <w:rPr/>
        <w:pict>
          <v:shape style="position:absolute;margin-left:72.024002pt;margin-top:18.366699pt;width:144.050pt;height:.1pt;mso-position-horizontal-relative:page;mso-position-vertical-relative:paragraph;z-index:-251656192;mso-wrap-distance-left:0;mso-wrap-distance-right:0" coordorigin="1440,367" coordsize="2881,0" path="m1440,367l4321,367e" filled="false" stroked="true" strokeweight=".71997pt" strokecolor="#000000">
            <v:path arrowok="t"/>
            <v:stroke dashstyle="solid"/>
            <w10:wrap type="topAndBottom"/>
          </v:shape>
        </w:pict>
      </w:r>
    </w:p>
    <w:p>
      <w:pPr>
        <w:spacing w:before="68"/>
        <w:ind w:left="100" w:right="0" w:firstLine="0"/>
        <w:jc w:val="left"/>
        <w:rPr>
          <w:sz w:val="20"/>
        </w:rPr>
      </w:pPr>
      <w:r>
        <w:rPr>
          <w:position w:val="5"/>
          <w:sz w:val="13"/>
        </w:rPr>
        <w:t>1 </w:t>
      </w:r>
      <w:r>
        <w:rPr>
          <w:sz w:val="20"/>
        </w:rPr>
        <w:t>Regulations for matters relating to the functions of the Tribunal and Rules for the conduct of matters before the National Consumer Tribunal published under GN789 of 28 August 2007.</w:t>
      </w:r>
    </w:p>
    <w:p>
      <w:pPr>
        <w:spacing w:after="0"/>
        <w:jc w:val="left"/>
        <w:rPr>
          <w:sz w:val="20"/>
        </w:rPr>
        <w:sectPr>
          <w:footerReference w:type="default" r:id="rId5"/>
          <w:pgSz w:w="11910" w:h="16840"/>
          <w:pgMar w:footer="902" w:header="0" w:top="1040" w:bottom="1100" w:left="1340" w:right="1320"/>
          <w:pgNumType w:start="2"/>
        </w:sectPr>
      </w:pPr>
    </w:p>
    <w:p>
      <w:pPr>
        <w:pStyle w:val="ListParagraph"/>
        <w:numPr>
          <w:ilvl w:val="1"/>
          <w:numId w:val="1"/>
        </w:numPr>
        <w:tabs>
          <w:tab w:pos="1233" w:val="left" w:leader="none"/>
          <w:tab w:pos="1234" w:val="left" w:leader="none"/>
        </w:tabs>
        <w:spacing w:line="240" w:lineRule="auto" w:before="77" w:after="0"/>
        <w:ind w:left="1233" w:right="0" w:hanging="541"/>
        <w:jc w:val="left"/>
        <w:rPr>
          <w:sz w:val="24"/>
        </w:rPr>
      </w:pPr>
      <w:r>
        <w:rPr>
          <w:sz w:val="24"/>
        </w:rPr>
        <w:t>Interdicting the Respondent from engaging in future prohibited</w:t>
      </w:r>
      <w:r>
        <w:rPr>
          <w:spacing w:val="-12"/>
          <w:sz w:val="24"/>
        </w:rPr>
        <w:t> </w:t>
      </w:r>
      <w:r>
        <w:rPr>
          <w:sz w:val="24"/>
        </w:rPr>
        <w:t>conduct;</w:t>
      </w:r>
    </w:p>
    <w:p>
      <w:pPr>
        <w:pStyle w:val="BodyText"/>
        <w:spacing w:before="1"/>
        <w:rPr>
          <w:sz w:val="36"/>
        </w:rPr>
      </w:pPr>
    </w:p>
    <w:p>
      <w:pPr>
        <w:pStyle w:val="ListParagraph"/>
        <w:numPr>
          <w:ilvl w:val="1"/>
          <w:numId w:val="1"/>
        </w:numPr>
        <w:tabs>
          <w:tab w:pos="1234" w:val="left" w:leader="none"/>
        </w:tabs>
        <w:spacing w:line="360" w:lineRule="auto" w:before="0" w:after="0"/>
        <w:ind w:left="1233" w:right="114" w:hanging="540"/>
        <w:jc w:val="both"/>
        <w:rPr>
          <w:sz w:val="24"/>
        </w:rPr>
      </w:pPr>
      <w:r>
        <w:rPr>
          <w:sz w:val="24"/>
        </w:rPr>
        <w:t>Directing the Respondent to repair, without penalty and at the Respondent’s risk and expense,</w:t>
      </w:r>
      <w:r>
        <w:rPr>
          <w:spacing w:val="-9"/>
          <w:sz w:val="24"/>
        </w:rPr>
        <w:t> </w:t>
      </w:r>
      <w:r>
        <w:rPr>
          <w:sz w:val="24"/>
        </w:rPr>
        <w:t>the</w:t>
      </w:r>
      <w:r>
        <w:rPr>
          <w:spacing w:val="-9"/>
          <w:sz w:val="24"/>
        </w:rPr>
        <w:t> </w:t>
      </w:r>
      <w:r>
        <w:rPr>
          <w:sz w:val="24"/>
        </w:rPr>
        <w:t>defects</w:t>
      </w:r>
      <w:r>
        <w:rPr>
          <w:spacing w:val="-9"/>
          <w:sz w:val="24"/>
        </w:rPr>
        <w:t> </w:t>
      </w:r>
      <w:r>
        <w:rPr>
          <w:sz w:val="24"/>
        </w:rPr>
        <w:t>to</w:t>
      </w:r>
      <w:r>
        <w:rPr>
          <w:spacing w:val="-8"/>
          <w:sz w:val="24"/>
        </w:rPr>
        <w:t> </w:t>
      </w:r>
      <w:r>
        <w:rPr>
          <w:sz w:val="24"/>
        </w:rPr>
        <w:t>the</w:t>
      </w:r>
      <w:r>
        <w:rPr>
          <w:spacing w:val="-9"/>
          <w:sz w:val="24"/>
        </w:rPr>
        <w:t> </w:t>
      </w:r>
      <w:r>
        <w:rPr>
          <w:sz w:val="24"/>
        </w:rPr>
        <w:t>Motor</w:t>
      </w:r>
      <w:r>
        <w:rPr>
          <w:spacing w:val="-10"/>
          <w:sz w:val="24"/>
        </w:rPr>
        <w:t> </w:t>
      </w:r>
      <w:r>
        <w:rPr>
          <w:sz w:val="24"/>
        </w:rPr>
        <w:t>Vehicle,</w:t>
      </w:r>
      <w:r>
        <w:rPr>
          <w:spacing w:val="-10"/>
          <w:sz w:val="24"/>
        </w:rPr>
        <w:t> </w:t>
      </w:r>
      <w:r>
        <w:rPr>
          <w:sz w:val="24"/>
        </w:rPr>
        <w:t>as</w:t>
      </w:r>
      <w:r>
        <w:rPr>
          <w:spacing w:val="-9"/>
          <w:sz w:val="24"/>
        </w:rPr>
        <w:t> </w:t>
      </w:r>
      <w:r>
        <w:rPr>
          <w:sz w:val="24"/>
        </w:rPr>
        <w:t>identified</w:t>
      </w:r>
      <w:r>
        <w:rPr>
          <w:spacing w:val="-9"/>
          <w:sz w:val="24"/>
        </w:rPr>
        <w:t> </w:t>
      </w:r>
      <w:r>
        <w:rPr>
          <w:sz w:val="24"/>
        </w:rPr>
        <w:t>in</w:t>
      </w:r>
      <w:r>
        <w:rPr>
          <w:spacing w:val="-8"/>
          <w:sz w:val="24"/>
        </w:rPr>
        <w:t> </w:t>
      </w:r>
      <w:r>
        <w:rPr>
          <w:sz w:val="24"/>
        </w:rPr>
        <w:t>the</w:t>
      </w:r>
      <w:r>
        <w:rPr>
          <w:spacing w:val="-9"/>
          <w:sz w:val="24"/>
        </w:rPr>
        <w:t> </w:t>
      </w:r>
      <w:r>
        <w:rPr>
          <w:sz w:val="24"/>
        </w:rPr>
        <w:t>“full</w:t>
      </w:r>
      <w:r>
        <w:rPr>
          <w:spacing w:val="-4"/>
          <w:sz w:val="24"/>
        </w:rPr>
        <w:t> </w:t>
      </w:r>
      <w:r>
        <w:rPr>
          <w:sz w:val="24"/>
        </w:rPr>
        <w:t>report”</w:t>
      </w:r>
      <w:r>
        <w:rPr>
          <w:spacing w:val="-9"/>
          <w:sz w:val="24"/>
        </w:rPr>
        <w:t> </w:t>
      </w:r>
      <w:r>
        <w:rPr>
          <w:sz w:val="24"/>
        </w:rPr>
        <w:t>issued</w:t>
      </w:r>
      <w:r>
        <w:rPr>
          <w:spacing w:val="-7"/>
          <w:sz w:val="24"/>
        </w:rPr>
        <w:t> </w:t>
      </w:r>
      <w:r>
        <w:rPr>
          <w:sz w:val="24"/>
        </w:rPr>
        <w:t>by</w:t>
      </w:r>
      <w:r>
        <w:rPr>
          <w:spacing w:val="-12"/>
          <w:sz w:val="24"/>
        </w:rPr>
        <w:t> </w:t>
      </w:r>
      <w:r>
        <w:rPr>
          <w:sz w:val="24"/>
        </w:rPr>
        <w:t>Ronnies Motors Bodyworks, dated 03/09/2020.</w:t>
      </w:r>
    </w:p>
    <w:p>
      <w:pPr>
        <w:pStyle w:val="BodyText"/>
        <w:spacing w:before="11"/>
        <w:rPr>
          <w:sz w:val="23"/>
        </w:rPr>
      </w:pPr>
    </w:p>
    <w:p>
      <w:pPr>
        <w:pStyle w:val="ListParagraph"/>
        <w:numPr>
          <w:ilvl w:val="1"/>
          <w:numId w:val="1"/>
        </w:numPr>
        <w:tabs>
          <w:tab w:pos="1234" w:val="left" w:leader="none"/>
        </w:tabs>
        <w:spacing w:line="360" w:lineRule="auto" w:before="0" w:after="0"/>
        <w:ind w:left="1233" w:right="120" w:hanging="540"/>
        <w:jc w:val="both"/>
        <w:rPr>
          <w:sz w:val="24"/>
        </w:rPr>
      </w:pPr>
      <w:r>
        <w:rPr>
          <w:sz w:val="24"/>
        </w:rPr>
        <w:t>Declaring</w:t>
      </w:r>
      <w:r>
        <w:rPr>
          <w:spacing w:val="-14"/>
          <w:sz w:val="24"/>
        </w:rPr>
        <w:t> </w:t>
      </w:r>
      <w:r>
        <w:rPr>
          <w:sz w:val="24"/>
        </w:rPr>
        <w:t>the</w:t>
      </w:r>
      <w:r>
        <w:rPr>
          <w:spacing w:val="-13"/>
          <w:sz w:val="24"/>
        </w:rPr>
        <w:t> </w:t>
      </w:r>
      <w:r>
        <w:rPr>
          <w:sz w:val="24"/>
        </w:rPr>
        <w:t>Respondent</w:t>
      </w:r>
      <w:r>
        <w:rPr>
          <w:spacing w:val="-16"/>
          <w:sz w:val="24"/>
        </w:rPr>
        <w:t> </w:t>
      </w:r>
      <w:r>
        <w:rPr>
          <w:sz w:val="24"/>
        </w:rPr>
        <w:t>to</w:t>
      </w:r>
      <w:r>
        <w:rPr>
          <w:spacing w:val="-13"/>
          <w:sz w:val="24"/>
        </w:rPr>
        <w:t> </w:t>
      </w:r>
      <w:r>
        <w:rPr>
          <w:sz w:val="24"/>
        </w:rPr>
        <w:t>pay</w:t>
      </w:r>
      <w:r>
        <w:rPr>
          <w:spacing w:val="-16"/>
          <w:sz w:val="24"/>
        </w:rPr>
        <w:t> </w:t>
      </w:r>
      <w:r>
        <w:rPr>
          <w:sz w:val="24"/>
        </w:rPr>
        <w:t>an</w:t>
      </w:r>
      <w:r>
        <w:rPr>
          <w:spacing w:val="-13"/>
          <w:sz w:val="24"/>
        </w:rPr>
        <w:t> </w:t>
      </w:r>
      <w:r>
        <w:rPr>
          <w:sz w:val="24"/>
        </w:rPr>
        <w:t>administrative</w:t>
      </w:r>
      <w:r>
        <w:rPr>
          <w:spacing w:val="-13"/>
          <w:sz w:val="24"/>
        </w:rPr>
        <w:t> </w:t>
      </w:r>
      <w:r>
        <w:rPr>
          <w:sz w:val="24"/>
        </w:rPr>
        <w:t>fine</w:t>
      </w:r>
      <w:r>
        <w:rPr>
          <w:spacing w:val="-13"/>
          <w:sz w:val="24"/>
        </w:rPr>
        <w:t> </w:t>
      </w:r>
      <w:r>
        <w:rPr>
          <w:sz w:val="24"/>
        </w:rPr>
        <w:t>in</w:t>
      </w:r>
      <w:r>
        <w:rPr>
          <w:spacing w:val="-14"/>
          <w:sz w:val="24"/>
        </w:rPr>
        <w:t> </w:t>
      </w:r>
      <w:r>
        <w:rPr>
          <w:sz w:val="24"/>
        </w:rPr>
        <w:t>the</w:t>
      </w:r>
      <w:r>
        <w:rPr>
          <w:spacing w:val="-16"/>
          <w:sz w:val="24"/>
        </w:rPr>
        <w:t> </w:t>
      </w:r>
      <w:r>
        <w:rPr>
          <w:sz w:val="24"/>
        </w:rPr>
        <w:t>amount</w:t>
      </w:r>
      <w:r>
        <w:rPr>
          <w:spacing w:val="-14"/>
          <w:sz w:val="24"/>
        </w:rPr>
        <w:t> </w:t>
      </w:r>
      <w:r>
        <w:rPr>
          <w:sz w:val="24"/>
        </w:rPr>
        <w:t>of</w:t>
      </w:r>
      <w:r>
        <w:rPr>
          <w:spacing w:val="-7"/>
          <w:sz w:val="24"/>
        </w:rPr>
        <w:t> </w:t>
      </w:r>
      <w:r>
        <w:rPr>
          <w:sz w:val="24"/>
        </w:rPr>
        <w:t>R1</w:t>
      </w:r>
      <w:r>
        <w:rPr>
          <w:spacing w:val="-2"/>
          <w:sz w:val="24"/>
        </w:rPr>
        <w:t> </w:t>
      </w:r>
      <w:r>
        <w:rPr>
          <w:sz w:val="24"/>
        </w:rPr>
        <w:t>000</w:t>
      </w:r>
      <w:r>
        <w:rPr>
          <w:spacing w:val="-4"/>
          <w:sz w:val="24"/>
        </w:rPr>
        <w:t> </w:t>
      </w:r>
      <w:r>
        <w:rPr>
          <w:sz w:val="24"/>
        </w:rPr>
        <w:t>000.00</w:t>
      </w:r>
      <w:r>
        <w:rPr>
          <w:spacing w:val="-13"/>
          <w:sz w:val="24"/>
        </w:rPr>
        <w:t> </w:t>
      </w:r>
      <w:r>
        <w:rPr>
          <w:sz w:val="24"/>
        </w:rPr>
        <w:t>(one million rands);</w:t>
      </w:r>
      <w:r>
        <w:rPr>
          <w:spacing w:val="-2"/>
          <w:sz w:val="24"/>
        </w:rPr>
        <w:t> </w:t>
      </w:r>
      <w:r>
        <w:rPr>
          <w:sz w:val="24"/>
        </w:rPr>
        <w:t>and</w:t>
      </w:r>
    </w:p>
    <w:p>
      <w:pPr>
        <w:pStyle w:val="BodyText"/>
      </w:pPr>
    </w:p>
    <w:p>
      <w:pPr>
        <w:pStyle w:val="ListParagraph"/>
        <w:numPr>
          <w:ilvl w:val="1"/>
          <w:numId w:val="1"/>
        </w:numPr>
        <w:tabs>
          <w:tab w:pos="1234" w:val="left" w:leader="none"/>
        </w:tabs>
        <w:spacing w:line="360" w:lineRule="auto" w:before="0" w:after="0"/>
        <w:ind w:left="1233" w:right="115" w:hanging="540"/>
        <w:jc w:val="both"/>
        <w:rPr>
          <w:sz w:val="24"/>
        </w:rPr>
      </w:pPr>
      <w:r>
        <w:rPr>
          <w:sz w:val="24"/>
        </w:rPr>
        <w:t>Granting the Applicant such other relief as the Tribunal may consider appropriate contemplated in section 4 (2) (b) (ii) of the</w:t>
      </w:r>
      <w:r>
        <w:rPr>
          <w:spacing w:val="-5"/>
          <w:sz w:val="24"/>
        </w:rPr>
        <w:t> </w:t>
      </w:r>
      <w:r>
        <w:rPr>
          <w:sz w:val="24"/>
        </w:rPr>
        <w:t>CPA.</w:t>
      </w:r>
    </w:p>
    <w:p>
      <w:pPr>
        <w:pStyle w:val="BodyText"/>
        <w:rPr>
          <w:sz w:val="36"/>
        </w:rPr>
      </w:pPr>
    </w:p>
    <w:p>
      <w:pPr>
        <w:pStyle w:val="Heading1"/>
      </w:pPr>
      <w:r>
        <w:rPr/>
        <w:t>BACKGROUND</w:t>
      </w:r>
    </w:p>
    <w:p>
      <w:pPr>
        <w:pStyle w:val="BodyText"/>
        <w:rPr>
          <w:b/>
          <w:sz w:val="28"/>
        </w:rPr>
      </w:pPr>
    </w:p>
    <w:p>
      <w:pPr>
        <w:pStyle w:val="BodyText"/>
        <w:spacing w:before="11"/>
        <w:rPr>
          <w:b/>
          <w:sz w:val="28"/>
        </w:rPr>
      </w:pPr>
    </w:p>
    <w:p>
      <w:pPr>
        <w:pStyle w:val="ListParagraph"/>
        <w:numPr>
          <w:ilvl w:val="0"/>
          <w:numId w:val="2"/>
        </w:numPr>
        <w:tabs>
          <w:tab w:pos="641" w:val="left" w:leader="none"/>
        </w:tabs>
        <w:spacing w:line="360" w:lineRule="auto" w:before="0" w:after="0"/>
        <w:ind w:left="640" w:right="117" w:hanging="540"/>
        <w:jc w:val="both"/>
        <w:rPr>
          <w:sz w:val="24"/>
        </w:rPr>
      </w:pPr>
      <w:r>
        <w:rPr>
          <w:sz w:val="24"/>
        </w:rPr>
        <w:t>It is convenient to set out the background to this matter as reflected in the documents before the Tribunal.</w:t>
      </w:r>
    </w:p>
    <w:p>
      <w:pPr>
        <w:pStyle w:val="ListParagraph"/>
        <w:numPr>
          <w:ilvl w:val="0"/>
          <w:numId w:val="2"/>
        </w:numPr>
        <w:tabs>
          <w:tab w:pos="667" w:val="left" w:leader="none"/>
        </w:tabs>
        <w:spacing w:line="360" w:lineRule="auto" w:before="239" w:after="0"/>
        <w:ind w:left="666" w:right="114" w:hanging="567"/>
        <w:jc w:val="both"/>
        <w:rPr>
          <w:sz w:val="24"/>
        </w:rPr>
      </w:pPr>
      <w:r>
        <w:rPr>
          <w:sz w:val="24"/>
        </w:rPr>
        <w:t>This application stems from a complaint received by the Applicant from a consumer, Mzukisi Zangwa (“the complainant”), who alleged that the Respondent engaged in prohibited conduct by delivering a motor vehicle that failed to satisfy the requirements and standards contemplated in section 55. By supplying the consumer with a motor vehicle that failed to meet the requirements and standards contemplated in section 55, the Applicant submitted the Respondent acted in contravention of section 55 (2) (a) to</w:t>
      </w:r>
      <w:r>
        <w:rPr>
          <w:spacing w:val="-5"/>
          <w:sz w:val="24"/>
        </w:rPr>
        <w:t> </w:t>
      </w:r>
      <w:r>
        <w:rPr>
          <w:sz w:val="24"/>
        </w:rPr>
        <w:t>(c).</w:t>
      </w:r>
    </w:p>
    <w:p>
      <w:pPr>
        <w:pStyle w:val="ListParagraph"/>
        <w:numPr>
          <w:ilvl w:val="0"/>
          <w:numId w:val="2"/>
        </w:numPr>
        <w:tabs>
          <w:tab w:pos="667" w:val="left" w:leader="none"/>
        </w:tabs>
        <w:spacing w:line="360" w:lineRule="auto" w:before="241" w:after="0"/>
        <w:ind w:left="666" w:right="115" w:hanging="567"/>
        <w:jc w:val="both"/>
        <w:rPr>
          <w:sz w:val="24"/>
        </w:rPr>
      </w:pPr>
      <w:r>
        <w:rPr>
          <w:sz w:val="24"/>
        </w:rPr>
        <w:t>On</w:t>
      </w:r>
      <w:r>
        <w:rPr>
          <w:spacing w:val="-2"/>
          <w:sz w:val="24"/>
        </w:rPr>
        <w:t> </w:t>
      </w:r>
      <w:r>
        <w:rPr>
          <w:sz w:val="24"/>
        </w:rPr>
        <w:t>or</w:t>
      </w:r>
      <w:r>
        <w:rPr>
          <w:spacing w:val="-7"/>
          <w:sz w:val="24"/>
        </w:rPr>
        <w:t> </w:t>
      </w:r>
      <w:r>
        <w:rPr>
          <w:sz w:val="24"/>
        </w:rPr>
        <w:t>about</w:t>
      </w:r>
      <w:r>
        <w:rPr>
          <w:spacing w:val="-4"/>
          <w:sz w:val="24"/>
        </w:rPr>
        <w:t> </w:t>
      </w:r>
      <w:r>
        <w:rPr>
          <w:sz w:val="24"/>
        </w:rPr>
        <w:t>13</w:t>
      </w:r>
      <w:r>
        <w:rPr>
          <w:spacing w:val="-2"/>
          <w:sz w:val="24"/>
        </w:rPr>
        <w:t> </w:t>
      </w:r>
      <w:r>
        <w:rPr>
          <w:sz w:val="24"/>
        </w:rPr>
        <w:t>July</w:t>
      </w:r>
      <w:r>
        <w:rPr>
          <w:spacing w:val="-3"/>
          <w:sz w:val="24"/>
        </w:rPr>
        <w:t> </w:t>
      </w:r>
      <w:r>
        <w:rPr>
          <w:sz w:val="24"/>
        </w:rPr>
        <w:t>2020,</w:t>
      </w:r>
      <w:r>
        <w:rPr>
          <w:spacing w:val="-3"/>
          <w:sz w:val="24"/>
        </w:rPr>
        <w:t> </w:t>
      </w:r>
      <w:r>
        <w:rPr>
          <w:sz w:val="24"/>
        </w:rPr>
        <w:t>the</w:t>
      </w:r>
      <w:r>
        <w:rPr>
          <w:spacing w:val="-3"/>
          <w:sz w:val="24"/>
        </w:rPr>
        <w:t> </w:t>
      </w:r>
      <w:r>
        <w:rPr>
          <w:sz w:val="24"/>
        </w:rPr>
        <w:t>complainant</w:t>
      </w:r>
      <w:r>
        <w:rPr>
          <w:spacing w:val="-4"/>
          <w:sz w:val="24"/>
        </w:rPr>
        <w:t> </w:t>
      </w:r>
      <w:r>
        <w:rPr>
          <w:sz w:val="24"/>
        </w:rPr>
        <w:t>purchased</w:t>
      </w:r>
      <w:r>
        <w:rPr>
          <w:spacing w:val="-5"/>
          <w:sz w:val="24"/>
        </w:rPr>
        <w:t> </w:t>
      </w:r>
      <w:r>
        <w:rPr>
          <w:sz w:val="24"/>
        </w:rPr>
        <w:t>a</w:t>
      </w:r>
      <w:r>
        <w:rPr>
          <w:spacing w:val="1"/>
          <w:sz w:val="24"/>
        </w:rPr>
        <w:t> </w:t>
      </w:r>
      <w:r>
        <w:rPr>
          <w:sz w:val="24"/>
        </w:rPr>
        <w:t>second-hand</w:t>
      </w:r>
      <w:r>
        <w:rPr>
          <w:spacing w:val="-4"/>
          <w:sz w:val="24"/>
        </w:rPr>
        <w:t> </w:t>
      </w:r>
      <w:r>
        <w:rPr>
          <w:sz w:val="24"/>
        </w:rPr>
        <w:t>2017</w:t>
      </w:r>
      <w:r>
        <w:rPr>
          <w:spacing w:val="-3"/>
          <w:sz w:val="24"/>
        </w:rPr>
        <w:t> </w:t>
      </w:r>
      <w:r>
        <w:rPr>
          <w:sz w:val="24"/>
        </w:rPr>
        <w:t>Mercedes</w:t>
      </w:r>
      <w:r>
        <w:rPr>
          <w:spacing w:val="-4"/>
          <w:sz w:val="24"/>
        </w:rPr>
        <w:t> </w:t>
      </w:r>
      <w:r>
        <w:rPr>
          <w:sz w:val="24"/>
        </w:rPr>
        <w:t>Benz</w:t>
      </w:r>
      <w:r>
        <w:rPr>
          <w:spacing w:val="-6"/>
          <w:sz w:val="24"/>
        </w:rPr>
        <w:t> </w:t>
      </w:r>
      <w:r>
        <w:rPr>
          <w:sz w:val="24"/>
        </w:rPr>
        <w:t>E200 (“the vehicle”) for the amount of R589 900.00 (five hundred and eighty-nine thousand and nine hundred rands). The Respondent delivered the vehicle at the complainant’s place of residence close to midnight on the 13</w:t>
      </w:r>
      <w:r>
        <w:rPr>
          <w:position w:val="6"/>
          <w:sz w:val="16"/>
        </w:rPr>
        <w:t>th </w:t>
      </w:r>
      <w:r>
        <w:rPr>
          <w:sz w:val="24"/>
        </w:rPr>
        <w:t>of July 2020 with an odometer reading of 41 400</w:t>
      </w:r>
      <w:r>
        <w:rPr>
          <w:spacing w:val="-38"/>
          <w:sz w:val="24"/>
        </w:rPr>
        <w:t> </w:t>
      </w:r>
      <w:r>
        <w:rPr>
          <w:sz w:val="24"/>
        </w:rPr>
        <w:t>kilometres.</w:t>
      </w:r>
    </w:p>
    <w:p>
      <w:pPr>
        <w:pStyle w:val="ListParagraph"/>
        <w:numPr>
          <w:ilvl w:val="0"/>
          <w:numId w:val="2"/>
        </w:numPr>
        <w:tabs>
          <w:tab w:pos="667" w:val="left" w:leader="none"/>
        </w:tabs>
        <w:spacing w:line="360" w:lineRule="auto" w:before="242" w:after="0"/>
        <w:ind w:left="666" w:right="116" w:hanging="567"/>
        <w:jc w:val="both"/>
        <w:rPr>
          <w:sz w:val="24"/>
        </w:rPr>
      </w:pPr>
      <w:r>
        <w:rPr>
          <w:sz w:val="24"/>
        </w:rPr>
        <w:t>At the heart of the complaint is that the vehicle manifested symptoms of various defects the next day, in that the complainant noticed that the vehicle displayed a fault message relating to the headlights’</w:t>
      </w:r>
      <w:r>
        <w:rPr>
          <w:spacing w:val="-8"/>
          <w:sz w:val="24"/>
        </w:rPr>
        <w:t> </w:t>
      </w:r>
      <w:r>
        <w:rPr>
          <w:sz w:val="24"/>
        </w:rPr>
        <w:t>intelligence</w:t>
      </w:r>
      <w:r>
        <w:rPr>
          <w:spacing w:val="-8"/>
          <w:sz w:val="24"/>
        </w:rPr>
        <w:t> </w:t>
      </w:r>
      <w:r>
        <w:rPr>
          <w:sz w:val="24"/>
        </w:rPr>
        <w:t>system.</w:t>
      </w:r>
      <w:r>
        <w:rPr>
          <w:spacing w:val="-4"/>
          <w:sz w:val="24"/>
        </w:rPr>
        <w:t> </w:t>
      </w:r>
      <w:r>
        <w:rPr>
          <w:sz w:val="24"/>
        </w:rPr>
        <w:t>The</w:t>
      </w:r>
      <w:r>
        <w:rPr>
          <w:spacing w:val="-6"/>
          <w:sz w:val="24"/>
        </w:rPr>
        <w:t> </w:t>
      </w:r>
      <w:r>
        <w:rPr>
          <w:sz w:val="24"/>
        </w:rPr>
        <w:t>complainant</w:t>
      </w:r>
      <w:r>
        <w:rPr>
          <w:spacing w:val="-8"/>
          <w:sz w:val="24"/>
        </w:rPr>
        <w:t> </w:t>
      </w:r>
      <w:r>
        <w:rPr>
          <w:sz w:val="24"/>
        </w:rPr>
        <w:t>also</w:t>
      </w:r>
      <w:r>
        <w:rPr>
          <w:spacing w:val="-8"/>
          <w:sz w:val="24"/>
        </w:rPr>
        <w:t> </w:t>
      </w:r>
      <w:r>
        <w:rPr>
          <w:sz w:val="24"/>
        </w:rPr>
        <w:t>noticed</w:t>
      </w:r>
      <w:r>
        <w:rPr>
          <w:spacing w:val="-6"/>
          <w:sz w:val="24"/>
        </w:rPr>
        <w:t> </w:t>
      </w:r>
      <w:r>
        <w:rPr>
          <w:sz w:val="24"/>
        </w:rPr>
        <w:t>that</w:t>
      </w:r>
      <w:r>
        <w:rPr>
          <w:spacing w:val="-8"/>
          <w:sz w:val="24"/>
        </w:rPr>
        <w:t> </w:t>
      </w:r>
      <w:r>
        <w:rPr>
          <w:sz w:val="24"/>
        </w:rPr>
        <w:t>the</w:t>
      </w:r>
      <w:r>
        <w:rPr>
          <w:spacing w:val="-5"/>
          <w:sz w:val="24"/>
        </w:rPr>
        <w:t> </w:t>
      </w:r>
      <w:r>
        <w:rPr>
          <w:sz w:val="24"/>
        </w:rPr>
        <w:t>vehicle’s</w:t>
      </w:r>
      <w:r>
        <w:rPr>
          <w:spacing w:val="-9"/>
          <w:sz w:val="24"/>
        </w:rPr>
        <w:t> </w:t>
      </w:r>
      <w:r>
        <w:rPr>
          <w:sz w:val="24"/>
        </w:rPr>
        <w:t>front</w:t>
      </w:r>
      <w:r>
        <w:rPr>
          <w:spacing w:val="-6"/>
          <w:sz w:val="24"/>
        </w:rPr>
        <w:t> </w:t>
      </w:r>
      <w:r>
        <w:rPr>
          <w:sz w:val="24"/>
        </w:rPr>
        <w:t>number</w:t>
      </w:r>
      <w:r>
        <w:rPr>
          <w:spacing w:val="-9"/>
          <w:sz w:val="24"/>
        </w:rPr>
        <w:t> </w:t>
      </w:r>
      <w:r>
        <w:rPr>
          <w:sz w:val="24"/>
        </w:rPr>
        <w:t>plate holder, moulding, and rear name badge were missing. The complainant immediately communicated these defects to the</w:t>
      </w:r>
      <w:r>
        <w:rPr>
          <w:spacing w:val="-5"/>
          <w:sz w:val="24"/>
        </w:rPr>
        <w:t> </w:t>
      </w:r>
      <w:r>
        <w:rPr>
          <w:sz w:val="24"/>
        </w:rPr>
        <w:t>supplier.</w:t>
      </w:r>
    </w:p>
    <w:p>
      <w:pPr>
        <w:spacing w:after="0" w:line="360" w:lineRule="auto"/>
        <w:jc w:val="both"/>
        <w:rPr>
          <w:sz w:val="24"/>
        </w:rPr>
        <w:sectPr>
          <w:pgSz w:w="11910" w:h="16840"/>
          <w:pgMar w:header="0" w:footer="902" w:top="1040" w:bottom="1180" w:left="1340" w:right="1320"/>
        </w:sectPr>
      </w:pPr>
    </w:p>
    <w:p>
      <w:pPr>
        <w:pStyle w:val="ListParagraph"/>
        <w:numPr>
          <w:ilvl w:val="0"/>
          <w:numId w:val="2"/>
        </w:numPr>
        <w:tabs>
          <w:tab w:pos="667" w:val="left" w:leader="none"/>
        </w:tabs>
        <w:spacing w:line="360" w:lineRule="auto" w:before="77" w:after="0"/>
        <w:ind w:left="666" w:right="114" w:hanging="567"/>
        <w:jc w:val="both"/>
        <w:rPr>
          <w:sz w:val="24"/>
        </w:rPr>
      </w:pPr>
      <w:r>
        <w:rPr>
          <w:sz w:val="24"/>
        </w:rPr>
        <w:t>Forthwith,</w:t>
      </w:r>
      <w:r>
        <w:rPr>
          <w:spacing w:val="-10"/>
          <w:sz w:val="24"/>
        </w:rPr>
        <w:t> </w:t>
      </w:r>
      <w:r>
        <w:rPr>
          <w:sz w:val="24"/>
        </w:rPr>
        <w:t>the</w:t>
      </w:r>
      <w:r>
        <w:rPr>
          <w:spacing w:val="-8"/>
          <w:sz w:val="24"/>
        </w:rPr>
        <w:t> </w:t>
      </w:r>
      <w:r>
        <w:rPr>
          <w:sz w:val="24"/>
        </w:rPr>
        <w:t>complainant</w:t>
      </w:r>
      <w:r>
        <w:rPr>
          <w:spacing w:val="-7"/>
          <w:sz w:val="24"/>
        </w:rPr>
        <w:t> </w:t>
      </w:r>
      <w:r>
        <w:rPr>
          <w:sz w:val="24"/>
        </w:rPr>
        <w:t>took</w:t>
      </w:r>
      <w:r>
        <w:rPr>
          <w:spacing w:val="-10"/>
          <w:sz w:val="24"/>
        </w:rPr>
        <w:t> </w:t>
      </w:r>
      <w:r>
        <w:rPr>
          <w:sz w:val="24"/>
        </w:rPr>
        <w:t>the</w:t>
      </w:r>
      <w:r>
        <w:rPr>
          <w:spacing w:val="-9"/>
          <w:sz w:val="24"/>
        </w:rPr>
        <w:t> </w:t>
      </w:r>
      <w:r>
        <w:rPr>
          <w:sz w:val="24"/>
        </w:rPr>
        <w:t>vehicle</w:t>
      </w:r>
      <w:r>
        <w:rPr>
          <w:spacing w:val="-9"/>
          <w:sz w:val="24"/>
        </w:rPr>
        <w:t> </w:t>
      </w:r>
      <w:r>
        <w:rPr>
          <w:sz w:val="24"/>
        </w:rPr>
        <w:t>to</w:t>
      </w:r>
      <w:r>
        <w:rPr>
          <w:spacing w:val="-8"/>
          <w:sz w:val="24"/>
        </w:rPr>
        <w:t> </w:t>
      </w:r>
      <w:r>
        <w:rPr>
          <w:sz w:val="24"/>
        </w:rPr>
        <w:t>Star</w:t>
      </w:r>
      <w:r>
        <w:rPr>
          <w:spacing w:val="-10"/>
          <w:sz w:val="24"/>
        </w:rPr>
        <w:t> </w:t>
      </w:r>
      <w:r>
        <w:rPr>
          <w:sz w:val="24"/>
        </w:rPr>
        <w:t>Motors,</w:t>
      </w:r>
      <w:r>
        <w:rPr>
          <w:spacing w:val="-9"/>
          <w:sz w:val="24"/>
        </w:rPr>
        <w:t> </w:t>
      </w:r>
      <w:r>
        <w:rPr>
          <w:sz w:val="24"/>
        </w:rPr>
        <w:t>an</w:t>
      </w:r>
      <w:r>
        <w:rPr>
          <w:spacing w:val="-10"/>
          <w:sz w:val="24"/>
        </w:rPr>
        <w:t> </w:t>
      </w:r>
      <w:r>
        <w:rPr>
          <w:sz w:val="24"/>
        </w:rPr>
        <w:t>approved</w:t>
      </w:r>
      <w:r>
        <w:rPr>
          <w:spacing w:val="-9"/>
          <w:sz w:val="24"/>
        </w:rPr>
        <w:t> </w:t>
      </w:r>
      <w:r>
        <w:rPr>
          <w:sz w:val="24"/>
        </w:rPr>
        <w:t>Mercedes</w:t>
      </w:r>
      <w:r>
        <w:rPr>
          <w:spacing w:val="-12"/>
          <w:sz w:val="24"/>
        </w:rPr>
        <w:t> </w:t>
      </w:r>
      <w:r>
        <w:rPr>
          <w:sz w:val="24"/>
        </w:rPr>
        <w:t>Benz</w:t>
      </w:r>
      <w:r>
        <w:rPr>
          <w:spacing w:val="-9"/>
          <w:sz w:val="24"/>
        </w:rPr>
        <w:t> </w:t>
      </w:r>
      <w:r>
        <w:rPr>
          <w:sz w:val="24"/>
        </w:rPr>
        <w:t>workshop in</w:t>
      </w:r>
      <w:r>
        <w:rPr>
          <w:spacing w:val="-3"/>
          <w:sz w:val="24"/>
        </w:rPr>
        <w:t> </w:t>
      </w:r>
      <w:r>
        <w:rPr>
          <w:sz w:val="24"/>
        </w:rPr>
        <w:t>East</w:t>
      </w:r>
      <w:r>
        <w:rPr>
          <w:spacing w:val="-4"/>
          <w:sz w:val="24"/>
        </w:rPr>
        <w:t> </w:t>
      </w:r>
      <w:r>
        <w:rPr>
          <w:sz w:val="24"/>
        </w:rPr>
        <w:t>London,</w:t>
      </w:r>
      <w:r>
        <w:rPr>
          <w:spacing w:val="-2"/>
          <w:sz w:val="24"/>
        </w:rPr>
        <w:t> </w:t>
      </w:r>
      <w:r>
        <w:rPr>
          <w:sz w:val="24"/>
        </w:rPr>
        <w:t>on</w:t>
      </w:r>
      <w:r>
        <w:rPr>
          <w:spacing w:val="-4"/>
          <w:sz w:val="24"/>
        </w:rPr>
        <w:t> </w:t>
      </w:r>
      <w:r>
        <w:rPr>
          <w:sz w:val="24"/>
        </w:rPr>
        <w:t>17</w:t>
      </w:r>
      <w:r>
        <w:rPr>
          <w:spacing w:val="-19"/>
          <w:sz w:val="24"/>
        </w:rPr>
        <w:t> </w:t>
      </w:r>
      <w:r>
        <w:rPr>
          <w:sz w:val="24"/>
        </w:rPr>
        <w:t>July</w:t>
      </w:r>
      <w:r>
        <w:rPr>
          <w:spacing w:val="-5"/>
          <w:sz w:val="24"/>
        </w:rPr>
        <w:t> </w:t>
      </w:r>
      <w:r>
        <w:rPr>
          <w:sz w:val="24"/>
        </w:rPr>
        <w:t>2020.</w:t>
      </w:r>
      <w:r>
        <w:rPr>
          <w:spacing w:val="-2"/>
          <w:sz w:val="24"/>
        </w:rPr>
        <w:t> </w:t>
      </w:r>
      <w:r>
        <w:rPr>
          <w:sz w:val="24"/>
        </w:rPr>
        <w:t>Star</w:t>
      </w:r>
      <w:r>
        <w:rPr>
          <w:spacing w:val="-2"/>
          <w:sz w:val="24"/>
        </w:rPr>
        <w:t> </w:t>
      </w:r>
      <w:r>
        <w:rPr>
          <w:sz w:val="24"/>
        </w:rPr>
        <w:t>Motors</w:t>
      </w:r>
      <w:r>
        <w:rPr>
          <w:spacing w:val="-1"/>
          <w:sz w:val="24"/>
        </w:rPr>
        <w:t> </w:t>
      </w:r>
      <w:r>
        <w:rPr>
          <w:sz w:val="24"/>
        </w:rPr>
        <w:t>was</w:t>
      </w:r>
      <w:r>
        <w:rPr>
          <w:spacing w:val="-2"/>
          <w:sz w:val="24"/>
        </w:rPr>
        <w:t> </w:t>
      </w:r>
      <w:r>
        <w:rPr>
          <w:sz w:val="24"/>
        </w:rPr>
        <w:t>not</w:t>
      </w:r>
      <w:r>
        <w:rPr>
          <w:spacing w:val="-3"/>
          <w:sz w:val="24"/>
        </w:rPr>
        <w:t> </w:t>
      </w:r>
      <w:r>
        <w:rPr>
          <w:sz w:val="24"/>
        </w:rPr>
        <w:t>prepared</w:t>
      </w:r>
      <w:r>
        <w:rPr>
          <w:spacing w:val="-3"/>
          <w:sz w:val="24"/>
        </w:rPr>
        <w:t> </w:t>
      </w:r>
      <w:r>
        <w:rPr>
          <w:sz w:val="24"/>
        </w:rPr>
        <w:t>to accept</w:t>
      </w:r>
      <w:r>
        <w:rPr>
          <w:spacing w:val="-3"/>
          <w:sz w:val="24"/>
        </w:rPr>
        <w:t> </w:t>
      </w:r>
      <w:r>
        <w:rPr>
          <w:sz w:val="24"/>
        </w:rPr>
        <w:t>the</w:t>
      </w:r>
      <w:r>
        <w:rPr>
          <w:spacing w:val="-3"/>
          <w:sz w:val="24"/>
        </w:rPr>
        <w:t> </w:t>
      </w:r>
      <w:r>
        <w:rPr>
          <w:sz w:val="24"/>
        </w:rPr>
        <w:t>vehicle</w:t>
      </w:r>
      <w:r>
        <w:rPr>
          <w:spacing w:val="-2"/>
          <w:sz w:val="24"/>
        </w:rPr>
        <w:t> </w:t>
      </w:r>
      <w:r>
        <w:rPr>
          <w:sz w:val="24"/>
        </w:rPr>
        <w:t>and advised the complainant to approach an approved panel beater since there appeared signs of accident repairs on the</w:t>
      </w:r>
      <w:r>
        <w:rPr>
          <w:spacing w:val="-6"/>
          <w:sz w:val="24"/>
        </w:rPr>
        <w:t> </w:t>
      </w:r>
      <w:r>
        <w:rPr>
          <w:sz w:val="24"/>
        </w:rPr>
        <w:t>vehicle.</w:t>
      </w:r>
    </w:p>
    <w:p>
      <w:pPr>
        <w:pStyle w:val="ListParagraph"/>
        <w:numPr>
          <w:ilvl w:val="0"/>
          <w:numId w:val="2"/>
        </w:numPr>
        <w:tabs>
          <w:tab w:pos="667" w:val="left" w:leader="none"/>
        </w:tabs>
        <w:spacing w:line="362" w:lineRule="auto" w:before="239" w:after="0"/>
        <w:ind w:left="666" w:right="113" w:hanging="567"/>
        <w:jc w:val="both"/>
        <w:rPr>
          <w:sz w:val="24"/>
        </w:rPr>
      </w:pPr>
      <w:r>
        <w:rPr>
          <w:sz w:val="24"/>
        </w:rPr>
        <w:t>Subsequently,</w:t>
      </w:r>
      <w:r>
        <w:rPr>
          <w:spacing w:val="-11"/>
          <w:sz w:val="24"/>
        </w:rPr>
        <w:t> </w:t>
      </w:r>
      <w:r>
        <w:rPr>
          <w:sz w:val="24"/>
        </w:rPr>
        <w:t>the</w:t>
      </w:r>
      <w:r>
        <w:rPr>
          <w:spacing w:val="-8"/>
          <w:sz w:val="24"/>
        </w:rPr>
        <w:t> </w:t>
      </w:r>
      <w:r>
        <w:rPr>
          <w:sz w:val="24"/>
        </w:rPr>
        <w:t>complainant</w:t>
      </w:r>
      <w:r>
        <w:rPr>
          <w:spacing w:val="-6"/>
          <w:sz w:val="24"/>
        </w:rPr>
        <w:t> </w:t>
      </w:r>
      <w:r>
        <w:rPr>
          <w:sz w:val="24"/>
        </w:rPr>
        <w:t>took</w:t>
      </w:r>
      <w:r>
        <w:rPr>
          <w:spacing w:val="-11"/>
          <w:sz w:val="24"/>
        </w:rPr>
        <w:t> </w:t>
      </w:r>
      <w:r>
        <w:rPr>
          <w:sz w:val="24"/>
        </w:rPr>
        <w:t>the</w:t>
      </w:r>
      <w:r>
        <w:rPr>
          <w:spacing w:val="-7"/>
          <w:sz w:val="24"/>
        </w:rPr>
        <w:t> </w:t>
      </w:r>
      <w:r>
        <w:rPr>
          <w:sz w:val="24"/>
        </w:rPr>
        <w:t>vehicle</w:t>
      </w:r>
      <w:r>
        <w:rPr>
          <w:spacing w:val="-11"/>
          <w:sz w:val="24"/>
        </w:rPr>
        <w:t> </w:t>
      </w:r>
      <w:r>
        <w:rPr>
          <w:sz w:val="24"/>
        </w:rPr>
        <w:t>to</w:t>
      </w:r>
      <w:r>
        <w:rPr>
          <w:spacing w:val="-7"/>
          <w:sz w:val="24"/>
        </w:rPr>
        <w:t> </w:t>
      </w:r>
      <w:r>
        <w:rPr>
          <w:sz w:val="24"/>
        </w:rPr>
        <w:t>Ronnies</w:t>
      </w:r>
      <w:r>
        <w:rPr>
          <w:spacing w:val="-6"/>
          <w:sz w:val="24"/>
        </w:rPr>
        <w:t> </w:t>
      </w:r>
      <w:r>
        <w:rPr>
          <w:sz w:val="24"/>
        </w:rPr>
        <w:t>Bodyshop</w:t>
      </w:r>
      <w:r>
        <w:rPr>
          <w:spacing w:val="-11"/>
          <w:sz w:val="24"/>
        </w:rPr>
        <w:t> </w:t>
      </w:r>
      <w:r>
        <w:rPr>
          <w:sz w:val="24"/>
        </w:rPr>
        <w:t>East</w:t>
      </w:r>
      <w:r>
        <w:rPr>
          <w:spacing w:val="-10"/>
          <w:sz w:val="24"/>
        </w:rPr>
        <w:t> </w:t>
      </w:r>
      <w:r>
        <w:rPr>
          <w:sz w:val="24"/>
        </w:rPr>
        <w:t>London</w:t>
      </w:r>
      <w:r>
        <w:rPr>
          <w:spacing w:val="-8"/>
          <w:sz w:val="24"/>
        </w:rPr>
        <w:t> </w:t>
      </w:r>
      <w:r>
        <w:rPr>
          <w:sz w:val="24"/>
        </w:rPr>
        <w:t>(“Ronnies”)</w:t>
      </w:r>
      <w:r>
        <w:rPr>
          <w:spacing w:val="-6"/>
          <w:sz w:val="24"/>
        </w:rPr>
        <w:t> </w:t>
      </w:r>
      <w:r>
        <w:rPr>
          <w:sz w:val="24"/>
        </w:rPr>
        <w:t>for a full vehicle assessment. Ronnies issued the complainant with a repair report</w:t>
      </w:r>
      <w:r>
        <w:rPr>
          <w:position w:val="6"/>
          <w:sz w:val="16"/>
        </w:rPr>
        <w:t>2 </w:t>
      </w:r>
      <w:r>
        <w:rPr>
          <w:sz w:val="24"/>
        </w:rPr>
        <w:t>on 17 July</w:t>
      </w:r>
      <w:r>
        <w:rPr>
          <w:spacing w:val="-19"/>
          <w:sz w:val="24"/>
        </w:rPr>
        <w:t> </w:t>
      </w:r>
      <w:r>
        <w:rPr>
          <w:sz w:val="24"/>
        </w:rPr>
        <w:t>2020.</w:t>
      </w:r>
    </w:p>
    <w:p>
      <w:pPr>
        <w:pStyle w:val="ListParagraph"/>
        <w:numPr>
          <w:ilvl w:val="0"/>
          <w:numId w:val="2"/>
        </w:numPr>
        <w:tabs>
          <w:tab w:pos="667" w:val="left" w:leader="none"/>
        </w:tabs>
        <w:spacing w:line="360" w:lineRule="auto" w:before="237" w:after="0"/>
        <w:ind w:left="666" w:right="116" w:hanging="567"/>
        <w:jc w:val="both"/>
        <w:rPr>
          <w:sz w:val="24"/>
        </w:rPr>
      </w:pPr>
      <w:r>
        <w:rPr>
          <w:sz w:val="24"/>
        </w:rPr>
        <w:t>The</w:t>
      </w:r>
      <w:r>
        <w:rPr>
          <w:spacing w:val="-8"/>
          <w:sz w:val="24"/>
        </w:rPr>
        <w:t> </w:t>
      </w:r>
      <w:r>
        <w:rPr>
          <w:sz w:val="24"/>
        </w:rPr>
        <w:t>complainant</w:t>
      </w:r>
      <w:r>
        <w:rPr>
          <w:spacing w:val="-10"/>
          <w:sz w:val="24"/>
        </w:rPr>
        <w:t> </w:t>
      </w:r>
      <w:r>
        <w:rPr>
          <w:sz w:val="24"/>
        </w:rPr>
        <w:t>informed</w:t>
      </w:r>
      <w:r>
        <w:rPr>
          <w:spacing w:val="-10"/>
          <w:sz w:val="24"/>
        </w:rPr>
        <w:t> </w:t>
      </w:r>
      <w:r>
        <w:rPr>
          <w:sz w:val="24"/>
        </w:rPr>
        <w:t>the</w:t>
      </w:r>
      <w:r>
        <w:rPr>
          <w:spacing w:val="-7"/>
          <w:sz w:val="24"/>
        </w:rPr>
        <w:t> </w:t>
      </w:r>
      <w:r>
        <w:rPr>
          <w:sz w:val="24"/>
        </w:rPr>
        <w:t>supplier</w:t>
      </w:r>
      <w:r>
        <w:rPr>
          <w:spacing w:val="-9"/>
          <w:sz w:val="24"/>
        </w:rPr>
        <w:t> </w:t>
      </w:r>
      <w:r>
        <w:rPr>
          <w:sz w:val="24"/>
        </w:rPr>
        <w:t>that</w:t>
      </w:r>
      <w:r>
        <w:rPr>
          <w:spacing w:val="-8"/>
          <w:sz w:val="24"/>
        </w:rPr>
        <w:t> </w:t>
      </w:r>
      <w:r>
        <w:rPr>
          <w:sz w:val="24"/>
        </w:rPr>
        <w:t>Ronnies</w:t>
      </w:r>
      <w:r>
        <w:rPr>
          <w:spacing w:val="-7"/>
          <w:sz w:val="24"/>
        </w:rPr>
        <w:t> </w:t>
      </w:r>
      <w:r>
        <w:rPr>
          <w:sz w:val="24"/>
        </w:rPr>
        <w:t>had</w:t>
      </w:r>
      <w:r>
        <w:rPr>
          <w:spacing w:val="-8"/>
          <w:sz w:val="24"/>
        </w:rPr>
        <w:t> </w:t>
      </w:r>
      <w:r>
        <w:rPr>
          <w:sz w:val="24"/>
        </w:rPr>
        <w:t>identified</w:t>
      </w:r>
      <w:r>
        <w:rPr>
          <w:spacing w:val="-7"/>
          <w:sz w:val="24"/>
        </w:rPr>
        <w:t> </w:t>
      </w:r>
      <w:r>
        <w:rPr>
          <w:sz w:val="24"/>
        </w:rPr>
        <w:t>various</w:t>
      </w:r>
      <w:r>
        <w:rPr>
          <w:spacing w:val="-9"/>
          <w:sz w:val="24"/>
        </w:rPr>
        <w:t> </w:t>
      </w:r>
      <w:r>
        <w:rPr>
          <w:sz w:val="24"/>
        </w:rPr>
        <w:t>repairs</w:t>
      </w:r>
      <w:r>
        <w:rPr>
          <w:spacing w:val="-2"/>
          <w:sz w:val="24"/>
        </w:rPr>
        <w:t> </w:t>
      </w:r>
      <w:r>
        <w:rPr>
          <w:sz w:val="24"/>
        </w:rPr>
        <w:t>previously</w:t>
      </w:r>
      <w:r>
        <w:rPr>
          <w:spacing w:val="-8"/>
          <w:sz w:val="24"/>
        </w:rPr>
        <w:t> </w:t>
      </w:r>
      <w:r>
        <w:rPr>
          <w:sz w:val="24"/>
        </w:rPr>
        <w:t>done on</w:t>
      </w:r>
      <w:r>
        <w:rPr>
          <w:spacing w:val="-14"/>
          <w:sz w:val="24"/>
        </w:rPr>
        <w:t> </w:t>
      </w:r>
      <w:r>
        <w:rPr>
          <w:sz w:val="24"/>
        </w:rPr>
        <w:t>the</w:t>
      </w:r>
      <w:r>
        <w:rPr>
          <w:spacing w:val="-14"/>
          <w:sz w:val="24"/>
        </w:rPr>
        <w:t> </w:t>
      </w:r>
      <w:r>
        <w:rPr>
          <w:sz w:val="24"/>
        </w:rPr>
        <w:t>vehicle,</w:t>
      </w:r>
      <w:r>
        <w:rPr>
          <w:spacing w:val="-15"/>
          <w:sz w:val="24"/>
        </w:rPr>
        <w:t> </w:t>
      </w:r>
      <w:r>
        <w:rPr>
          <w:sz w:val="24"/>
        </w:rPr>
        <w:t>which</w:t>
      </w:r>
      <w:r>
        <w:rPr>
          <w:spacing w:val="-13"/>
          <w:sz w:val="24"/>
        </w:rPr>
        <w:t> </w:t>
      </w:r>
      <w:r>
        <w:rPr>
          <w:sz w:val="24"/>
        </w:rPr>
        <w:t>repairs</w:t>
      </w:r>
      <w:r>
        <w:rPr>
          <w:spacing w:val="-15"/>
          <w:sz w:val="24"/>
        </w:rPr>
        <w:t> </w:t>
      </w:r>
      <w:r>
        <w:rPr>
          <w:sz w:val="24"/>
        </w:rPr>
        <w:t>were</w:t>
      </w:r>
      <w:r>
        <w:rPr>
          <w:spacing w:val="-14"/>
          <w:sz w:val="24"/>
        </w:rPr>
        <w:t> </w:t>
      </w:r>
      <w:r>
        <w:rPr>
          <w:sz w:val="24"/>
        </w:rPr>
        <w:t>not</w:t>
      </w:r>
      <w:r>
        <w:rPr>
          <w:spacing w:val="-16"/>
          <w:sz w:val="24"/>
        </w:rPr>
        <w:t> </w:t>
      </w:r>
      <w:r>
        <w:rPr>
          <w:sz w:val="24"/>
        </w:rPr>
        <w:t>disclosed</w:t>
      </w:r>
      <w:r>
        <w:rPr>
          <w:spacing w:val="-17"/>
          <w:sz w:val="24"/>
        </w:rPr>
        <w:t> </w:t>
      </w:r>
      <w:r>
        <w:rPr>
          <w:sz w:val="24"/>
        </w:rPr>
        <w:t>to</w:t>
      </w:r>
      <w:r>
        <w:rPr>
          <w:spacing w:val="-14"/>
          <w:sz w:val="24"/>
        </w:rPr>
        <w:t> </w:t>
      </w:r>
      <w:r>
        <w:rPr>
          <w:sz w:val="24"/>
        </w:rPr>
        <w:t>the</w:t>
      </w:r>
      <w:r>
        <w:rPr>
          <w:spacing w:val="-13"/>
          <w:sz w:val="24"/>
        </w:rPr>
        <w:t> </w:t>
      </w:r>
      <w:r>
        <w:rPr>
          <w:sz w:val="24"/>
        </w:rPr>
        <w:t>complainant</w:t>
      </w:r>
      <w:r>
        <w:rPr>
          <w:spacing w:val="-12"/>
          <w:sz w:val="24"/>
        </w:rPr>
        <w:t> </w:t>
      </w:r>
      <w:r>
        <w:rPr>
          <w:sz w:val="24"/>
        </w:rPr>
        <w:t>before</w:t>
      </w:r>
      <w:r>
        <w:rPr>
          <w:spacing w:val="-14"/>
          <w:sz w:val="24"/>
        </w:rPr>
        <w:t> </w:t>
      </w:r>
      <w:r>
        <w:rPr>
          <w:sz w:val="24"/>
        </w:rPr>
        <w:t>purchase.</w:t>
      </w:r>
      <w:r>
        <w:rPr>
          <w:spacing w:val="-17"/>
          <w:sz w:val="24"/>
        </w:rPr>
        <w:t> </w:t>
      </w:r>
      <w:r>
        <w:rPr>
          <w:sz w:val="24"/>
        </w:rPr>
        <w:t>These</w:t>
      </w:r>
      <w:r>
        <w:rPr>
          <w:spacing w:val="-13"/>
          <w:sz w:val="24"/>
        </w:rPr>
        <w:t> </w:t>
      </w:r>
      <w:r>
        <w:rPr>
          <w:sz w:val="24"/>
        </w:rPr>
        <w:t>repairs included the</w:t>
      </w:r>
      <w:r>
        <w:rPr>
          <w:spacing w:val="-1"/>
          <w:sz w:val="24"/>
        </w:rPr>
        <w:t> </w:t>
      </w:r>
      <w:r>
        <w:rPr>
          <w:sz w:val="24"/>
        </w:rPr>
        <w:t>following:</w:t>
      </w:r>
    </w:p>
    <w:p>
      <w:pPr>
        <w:spacing w:before="240"/>
        <w:ind w:left="1360" w:right="125" w:hanging="468"/>
        <w:jc w:val="both"/>
        <w:rPr>
          <w:i/>
          <w:sz w:val="24"/>
        </w:rPr>
      </w:pPr>
      <w:r>
        <w:rPr>
          <w:i/>
          <w:sz w:val="24"/>
        </w:rPr>
        <w:t>“1.) The front bumper has been repaired and painted, PDC sensors and surround have paint </w:t>
      </w:r>
      <w:r>
        <w:rPr>
          <w:i/>
          <w:sz w:val="24"/>
        </w:rPr>
        <w:t>build-up around them, proof of repairs having been done.</w:t>
      </w:r>
    </w:p>
    <w:p>
      <w:pPr>
        <w:spacing w:before="238"/>
        <w:ind w:left="892" w:right="0" w:firstLine="0"/>
        <w:jc w:val="both"/>
        <w:rPr>
          <w:i/>
          <w:sz w:val="24"/>
        </w:rPr>
      </w:pPr>
      <w:r>
        <w:rPr>
          <w:i/>
          <w:sz w:val="24"/>
        </w:rPr>
        <w:t>2.) Front radiator grille has been repaired and painted.</w:t>
      </w:r>
    </w:p>
    <w:p>
      <w:pPr>
        <w:spacing w:before="241"/>
        <w:ind w:left="1360" w:right="124" w:hanging="468"/>
        <w:jc w:val="both"/>
        <w:rPr>
          <w:i/>
          <w:sz w:val="24"/>
        </w:rPr>
      </w:pPr>
      <w:r>
        <w:rPr>
          <w:i/>
          <w:sz w:val="24"/>
        </w:rPr>
        <w:t>3.) RS headlamp is still loose, not fastened properly into place, proof of remove &amp; refit / </w:t>
      </w:r>
      <w:r>
        <w:rPr>
          <w:i/>
          <w:sz w:val="24"/>
        </w:rPr>
        <w:t>possible replacement.</w:t>
      </w:r>
    </w:p>
    <w:p>
      <w:pPr>
        <w:spacing w:before="239"/>
        <w:ind w:left="1360" w:right="115" w:hanging="468"/>
        <w:jc w:val="both"/>
        <w:rPr>
          <w:i/>
          <w:sz w:val="24"/>
        </w:rPr>
      </w:pPr>
      <w:r>
        <w:rPr>
          <w:i/>
          <w:sz w:val="24"/>
        </w:rPr>
        <w:t>4.) Bonnet has been worked on, proof in the bad alignment and hinge bolt being different on </w:t>
      </w:r>
      <w:r>
        <w:rPr>
          <w:i/>
          <w:sz w:val="24"/>
        </w:rPr>
        <w:t>either side from each other and touched up. RS one is even snapped off. LS bonnet lies lower than the LF fender, big gap between LS roof moulding and bonnet edge compared to the RS bonnet and moulding.</w:t>
      </w:r>
    </w:p>
    <w:p>
      <w:pPr>
        <w:spacing w:before="240"/>
        <w:ind w:left="892" w:right="0" w:firstLine="0"/>
        <w:jc w:val="both"/>
        <w:rPr>
          <w:i/>
          <w:sz w:val="24"/>
        </w:rPr>
      </w:pPr>
      <w:r>
        <w:rPr>
          <w:i/>
          <w:sz w:val="24"/>
        </w:rPr>
        <w:t>5.) LF fender has been repairs, proof of this in bad alignment and bolts bn brush-touched.</w:t>
      </w:r>
    </w:p>
    <w:p>
      <w:pPr>
        <w:spacing w:before="1"/>
        <w:ind w:left="1360" w:right="0" w:firstLine="0"/>
        <w:jc w:val="both"/>
        <w:rPr>
          <w:i/>
          <w:sz w:val="24"/>
        </w:rPr>
      </w:pPr>
      <w:r>
        <w:rPr>
          <w:i/>
          <w:sz w:val="24"/>
        </w:rPr>
        <w:t>Colour is slightly out.</w:t>
      </w:r>
    </w:p>
    <w:p>
      <w:pPr>
        <w:spacing w:line="448" w:lineRule="auto" w:before="240"/>
        <w:ind w:left="911" w:right="1497" w:hanging="20"/>
        <w:jc w:val="both"/>
        <w:rPr>
          <w:i/>
          <w:sz w:val="24"/>
        </w:rPr>
      </w:pPr>
      <w:r>
        <w:rPr>
          <w:i/>
          <w:sz w:val="24"/>
        </w:rPr>
        <w:t>6.) LF door has also been remove as, the inside main door plug unit is loose. </w:t>
      </w:r>
      <w:r>
        <w:rPr>
          <w:i/>
          <w:sz w:val="24"/>
        </w:rPr>
        <w:t>7.) LR Fender has been repaired, and filled with body filler.</w:t>
      </w:r>
    </w:p>
    <w:p>
      <w:pPr>
        <w:spacing w:before="0"/>
        <w:ind w:left="1360" w:right="116" w:hanging="449"/>
        <w:jc w:val="both"/>
        <w:rPr>
          <w:i/>
          <w:sz w:val="24"/>
        </w:rPr>
      </w:pPr>
      <w:r>
        <w:rPr>
          <w:i/>
          <w:sz w:val="24"/>
        </w:rPr>
        <w:t>8.)</w:t>
      </w:r>
      <w:r>
        <w:rPr>
          <w:i/>
          <w:spacing w:val="48"/>
          <w:sz w:val="24"/>
        </w:rPr>
        <w:t> </w:t>
      </w:r>
      <w:r>
        <w:rPr>
          <w:i/>
          <w:sz w:val="24"/>
        </w:rPr>
        <w:t>Bootlid</w:t>
      </w:r>
      <w:r>
        <w:rPr>
          <w:i/>
          <w:spacing w:val="-15"/>
          <w:sz w:val="24"/>
        </w:rPr>
        <w:t> </w:t>
      </w:r>
      <w:r>
        <w:rPr>
          <w:i/>
          <w:sz w:val="24"/>
        </w:rPr>
        <w:t>has</w:t>
      </w:r>
      <w:r>
        <w:rPr>
          <w:i/>
          <w:spacing w:val="-15"/>
          <w:sz w:val="24"/>
        </w:rPr>
        <w:t> </w:t>
      </w:r>
      <w:r>
        <w:rPr>
          <w:i/>
          <w:sz w:val="24"/>
        </w:rPr>
        <w:t>been</w:t>
      </w:r>
      <w:r>
        <w:rPr>
          <w:i/>
          <w:spacing w:val="-14"/>
          <w:sz w:val="24"/>
        </w:rPr>
        <w:t> </w:t>
      </w:r>
      <w:r>
        <w:rPr>
          <w:i/>
          <w:sz w:val="24"/>
        </w:rPr>
        <w:t>worked</w:t>
      </w:r>
      <w:r>
        <w:rPr>
          <w:i/>
          <w:spacing w:val="-14"/>
          <w:sz w:val="24"/>
        </w:rPr>
        <w:t> </w:t>
      </w:r>
      <w:r>
        <w:rPr>
          <w:i/>
          <w:sz w:val="24"/>
        </w:rPr>
        <w:t>on</w:t>
      </w:r>
      <w:r>
        <w:rPr>
          <w:i/>
          <w:spacing w:val="-15"/>
          <w:sz w:val="24"/>
        </w:rPr>
        <w:t> </w:t>
      </w:r>
      <w:r>
        <w:rPr>
          <w:i/>
          <w:sz w:val="24"/>
        </w:rPr>
        <w:t>and</w:t>
      </w:r>
      <w:r>
        <w:rPr>
          <w:i/>
          <w:spacing w:val="-14"/>
          <w:sz w:val="24"/>
        </w:rPr>
        <w:t> </w:t>
      </w:r>
      <w:r>
        <w:rPr>
          <w:i/>
          <w:sz w:val="24"/>
        </w:rPr>
        <w:t>the</w:t>
      </w:r>
      <w:r>
        <w:rPr>
          <w:i/>
          <w:spacing w:val="-12"/>
          <w:sz w:val="24"/>
        </w:rPr>
        <w:t> </w:t>
      </w:r>
      <w:r>
        <w:rPr>
          <w:i/>
          <w:sz w:val="24"/>
        </w:rPr>
        <w:t>inner</w:t>
      </w:r>
      <w:r>
        <w:rPr>
          <w:i/>
          <w:spacing w:val="-14"/>
          <w:sz w:val="24"/>
        </w:rPr>
        <w:t> </w:t>
      </w:r>
      <w:r>
        <w:rPr>
          <w:i/>
          <w:sz w:val="24"/>
        </w:rPr>
        <w:t>RS</w:t>
      </w:r>
      <w:r>
        <w:rPr>
          <w:i/>
          <w:spacing w:val="-16"/>
          <w:sz w:val="24"/>
        </w:rPr>
        <w:t> </w:t>
      </w:r>
      <w:r>
        <w:rPr>
          <w:i/>
          <w:sz w:val="24"/>
        </w:rPr>
        <w:t>has</w:t>
      </w:r>
      <w:r>
        <w:rPr>
          <w:i/>
          <w:spacing w:val="-15"/>
          <w:sz w:val="24"/>
        </w:rPr>
        <w:t> </w:t>
      </w:r>
      <w:r>
        <w:rPr>
          <w:i/>
          <w:sz w:val="24"/>
        </w:rPr>
        <w:t>a</w:t>
      </w:r>
      <w:r>
        <w:rPr>
          <w:i/>
          <w:spacing w:val="-14"/>
          <w:sz w:val="24"/>
        </w:rPr>
        <w:t> </w:t>
      </w:r>
      <w:r>
        <w:rPr>
          <w:i/>
          <w:sz w:val="24"/>
        </w:rPr>
        <w:t>rubber</w:t>
      </w:r>
      <w:r>
        <w:rPr>
          <w:i/>
          <w:spacing w:val="-14"/>
          <w:sz w:val="24"/>
        </w:rPr>
        <w:t> </w:t>
      </w:r>
      <w:r>
        <w:rPr>
          <w:i/>
          <w:sz w:val="24"/>
        </w:rPr>
        <w:t>grommet</w:t>
      </w:r>
      <w:r>
        <w:rPr>
          <w:i/>
          <w:spacing w:val="-13"/>
          <w:sz w:val="24"/>
        </w:rPr>
        <w:t> </w:t>
      </w:r>
      <w:r>
        <w:rPr>
          <w:i/>
          <w:sz w:val="24"/>
        </w:rPr>
        <w:t>missing,</w:t>
      </w:r>
      <w:r>
        <w:rPr>
          <w:i/>
          <w:spacing w:val="-13"/>
          <w:sz w:val="24"/>
        </w:rPr>
        <w:t> </w:t>
      </w:r>
      <w:r>
        <w:rPr>
          <w:i/>
          <w:sz w:val="24"/>
        </w:rPr>
        <w:t>the</w:t>
      </w:r>
      <w:r>
        <w:rPr>
          <w:i/>
          <w:spacing w:val="-15"/>
          <w:sz w:val="24"/>
        </w:rPr>
        <w:t> </w:t>
      </w:r>
      <w:r>
        <w:rPr>
          <w:i/>
          <w:sz w:val="24"/>
        </w:rPr>
        <w:t>paintwork </w:t>
      </w:r>
      <w:r>
        <w:rPr>
          <w:i/>
          <w:sz w:val="24"/>
        </w:rPr>
        <w:t>inside the grommet has bubbles / rough finish. The bootlid name badges and series badges have not been replaced. Edges of the bootlid paint is roughly</w:t>
      </w:r>
      <w:r>
        <w:rPr>
          <w:i/>
          <w:spacing w:val="-26"/>
          <w:sz w:val="24"/>
        </w:rPr>
        <w:t> </w:t>
      </w:r>
      <w:r>
        <w:rPr>
          <w:i/>
          <w:sz w:val="24"/>
        </w:rPr>
        <w:t>finished.</w:t>
      </w:r>
    </w:p>
    <w:p>
      <w:pPr>
        <w:spacing w:before="242"/>
        <w:ind w:left="1360" w:right="119" w:hanging="449"/>
        <w:jc w:val="both"/>
        <w:rPr>
          <w:i/>
          <w:sz w:val="24"/>
        </w:rPr>
      </w:pPr>
      <w:r>
        <w:rPr>
          <w:i/>
          <w:sz w:val="24"/>
        </w:rPr>
        <w:t>9.) Rear bumper has been painted as well, proof of polishing on the lower black moulding </w:t>
      </w:r>
      <w:r>
        <w:rPr>
          <w:i/>
          <w:sz w:val="24"/>
        </w:rPr>
        <w:t>(polish marks on black plastic pieces).</w:t>
      </w:r>
    </w:p>
    <w:p>
      <w:pPr>
        <w:spacing w:before="239"/>
        <w:ind w:left="911" w:right="0" w:firstLine="0"/>
        <w:jc w:val="both"/>
        <w:rPr>
          <w:sz w:val="16"/>
        </w:rPr>
      </w:pPr>
      <w:r>
        <w:rPr>
          <w:i/>
          <w:sz w:val="24"/>
        </w:rPr>
        <w:t>10.) Brake calipers have also been spray painted paint cracking.” </w:t>
      </w:r>
      <w:r>
        <w:rPr>
          <w:position w:val="6"/>
          <w:sz w:val="16"/>
        </w:rPr>
        <w:t>3</w:t>
      </w:r>
    </w:p>
    <w:p>
      <w:pPr>
        <w:pStyle w:val="BodyText"/>
        <w:rPr>
          <w:sz w:val="28"/>
        </w:rPr>
      </w:pPr>
    </w:p>
    <w:p>
      <w:pPr>
        <w:pStyle w:val="BodyText"/>
        <w:spacing w:before="11"/>
        <w:rPr>
          <w:sz w:val="37"/>
        </w:rPr>
      </w:pPr>
    </w:p>
    <w:p>
      <w:pPr>
        <w:pStyle w:val="ListParagraph"/>
        <w:numPr>
          <w:ilvl w:val="0"/>
          <w:numId w:val="2"/>
        </w:numPr>
        <w:tabs>
          <w:tab w:pos="667" w:val="left" w:leader="none"/>
        </w:tabs>
        <w:spacing w:line="360" w:lineRule="auto" w:before="0" w:after="0"/>
        <w:ind w:left="666" w:right="112" w:hanging="567"/>
        <w:jc w:val="both"/>
        <w:rPr>
          <w:sz w:val="24"/>
        </w:rPr>
      </w:pPr>
      <w:r>
        <w:rPr>
          <w:sz w:val="24"/>
        </w:rPr>
        <w:t>In</w:t>
      </w:r>
      <w:r>
        <w:rPr>
          <w:spacing w:val="-7"/>
          <w:sz w:val="24"/>
        </w:rPr>
        <w:t> </w:t>
      </w:r>
      <w:r>
        <w:rPr>
          <w:sz w:val="24"/>
        </w:rPr>
        <w:t>response</w:t>
      </w:r>
      <w:r>
        <w:rPr>
          <w:spacing w:val="-10"/>
          <w:sz w:val="24"/>
        </w:rPr>
        <w:t> </w:t>
      </w:r>
      <w:r>
        <w:rPr>
          <w:sz w:val="24"/>
        </w:rPr>
        <w:t>to</w:t>
      </w:r>
      <w:r>
        <w:rPr>
          <w:spacing w:val="-9"/>
          <w:sz w:val="24"/>
        </w:rPr>
        <w:t> </w:t>
      </w:r>
      <w:r>
        <w:rPr>
          <w:sz w:val="24"/>
        </w:rPr>
        <w:t>the</w:t>
      </w:r>
      <w:r>
        <w:rPr>
          <w:spacing w:val="-7"/>
          <w:sz w:val="24"/>
        </w:rPr>
        <w:t> </w:t>
      </w:r>
      <w:r>
        <w:rPr>
          <w:sz w:val="24"/>
        </w:rPr>
        <w:t>report,</w:t>
      </w:r>
      <w:r>
        <w:rPr>
          <w:spacing w:val="-10"/>
          <w:sz w:val="24"/>
        </w:rPr>
        <w:t> </w:t>
      </w:r>
      <w:r>
        <w:rPr>
          <w:sz w:val="24"/>
        </w:rPr>
        <w:t>the</w:t>
      </w:r>
      <w:r>
        <w:rPr>
          <w:spacing w:val="-7"/>
          <w:sz w:val="24"/>
        </w:rPr>
        <w:t> </w:t>
      </w:r>
      <w:r>
        <w:rPr>
          <w:sz w:val="24"/>
        </w:rPr>
        <w:t>Respondent</w:t>
      </w:r>
      <w:r>
        <w:rPr>
          <w:spacing w:val="-7"/>
          <w:sz w:val="24"/>
        </w:rPr>
        <w:t> </w:t>
      </w:r>
      <w:r>
        <w:rPr>
          <w:sz w:val="24"/>
        </w:rPr>
        <w:t>requested</w:t>
      </w:r>
      <w:r>
        <w:rPr>
          <w:spacing w:val="-9"/>
          <w:sz w:val="24"/>
        </w:rPr>
        <w:t> </w:t>
      </w:r>
      <w:r>
        <w:rPr>
          <w:sz w:val="24"/>
        </w:rPr>
        <w:t>a</w:t>
      </w:r>
      <w:r>
        <w:rPr>
          <w:spacing w:val="-10"/>
          <w:sz w:val="24"/>
        </w:rPr>
        <w:t> </w:t>
      </w:r>
      <w:r>
        <w:rPr>
          <w:sz w:val="24"/>
        </w:rPr>
        <w:t>quotation</w:t>
      </w:r>
      <w:r>
        <w:rPr>
          <w:spacing w:val="-7"/>
          <w:sz w:val="24"/>
        </w:rPr>
        <w:t> </w:t>
      </w:r>
      <w:r>
        <w:rPr>
          <w:sz w:val="24"/>
        </w:rPr>
        <w:t>to</w:t>
      </w:r>
      <w:r>
        <w:rPr>
          <w:spacing w:val="-7"/>
          <w:sz w:val="24"/>
        </w:rPr>
        <w:t> </w:t>
      </w:r>
      <w:r>
        <w:rPr>
          <w:sz w:val="24"/>
        </w:rPr>
        <w:t>repair</w:t>
      </w:r>
      <w:r>
        <w:rPr>
          <w:spacing w:val="-9"/>
          <w:sz w:val="24"/>
        </w:rPr>
        <w:t> </w:t>
      </w:r>
      <w:r>
        <w:rPr>
          <w:sz w:val="24"/>
        </w:rPr>
        <w:t>the</w:t>
      </w:r>
      <w:r>
        <w:rPr>
          <w:spacing w:val="-9"/>
          <w:sz w:val="24"/>
        </w:rPr>
        <w:t> </w:t>
      </w:r>
      <w:r>
        <w:rPr>
          <w:sz w:val="24"/>
        </w:rPr>
        <w:t>vehicle.</w:t>
      </w:r>
      <w:r>
        <w:rPr>
          <w:spacing w:val="-9"/>
          <w:sz w:val="24"/>
        </w:rPr>
        <w:t> </w:t>
      </w:r>
      <w:r>
        <w:rPr>
          <w:sz w:val="24"/>
        </w:rPr>
        <w:t>After</w:t>
      </w:r>
      <w:r>
        <w:rPr>
          <w:spacing w:val="-3"/>
          <w:sz w:val="24"/>
        </w:rPr>
        <w:t> </w:t>
      </w:r>
      <w:r>
        <w:rPr>
          <w:sz w:val="24"/>
        </w:rPr>
        <w:t>receipt of</w:t>
      </w:r>
      <w:r>
        <w:rPr>
          <w:spacing w:val="-12"/>
          <w:sz w:val="24"/>
        </w:rPr>
        <w:t> </w:t>
      </w:r>
      <w:r>
        <w:rPr>
          <w:sz w:val="24"/>
        </w:rPr>
        <w:t>the</w:t>
      </w:r>
      <w:r>
        <w:rPr>
          <w:spacing w:val="-14"/>
          <w:sz w:val="24"/>
        </w:rPr>
        <w:t> </w:t>
      </w:r>
      <w:r>
        <w:rPr>
          <w:sz w:val="24"/>
        </w:rPr>
        <w:t>quotation,</w:t>
      </w:r>
      <w:r>
        <w:rPr>
          <w:spacing w:val="-14"/>
          <w:sz w:val="24"/>
        </w:rPr>
        <w:t> </w:t>
      </w:r>
      <w:r>
        <w:rPr>
          <w:sz w:val="24"/>
        </w:rPr>
        <w:t>the</w:t>
      </w:r>
      <w:r>
        <w:rPr>
          <w:spacing w:val="-14"/>
          <w:sz w:val="24"/>
        </w:rPr>
        <w:t> </w:t>
      </w:r>
      <w:r>
        <w:rPr>
          <w:sz w:val="24"/>
        </w:rPr>
        <w:t>Respondent</w:t>
      </w:r>
      <w:r>
        <w:rPr>
          <w:spacing w:val="-15"/>
          <w:sz w:val="24"/>
        </w:rPr>
        <w:t> </w:t>
      </w:r>
      <w:r>
        <w:rPr>
          <w:sz w:val="24"/>
        </w:rPr>
        <w:t>requested</w:t>
      </w:r>
      <w:r>
        <w:rPr>
          <w:spacing w:val="-13"/>
          <w:sz w:val="24"/>
        </w:rPr>
        <w:t> </w:t>
      </w:r>
      <w:r>
        <w:rPr>
          <w:sz w:val="24"/>
        </w:rPr>
        <w:t>the</w:t>
      </w:r>
      <w:r>
        <w:rPr>
          <w:spacing w:val="-14"/>
          <w:sz w:val="24"/>
        </w:rPr>
        <w:t> </w:t>
      </w:r>
      <w:r>
        <w:rPr>
          <w:sz w:val="24"/>
        </w:rPr>
        <w:t>complainant</w:t>
      </w:r>
      <w:r>
        <w:rPr>
          <w:spacing w:val="-14"/>
          <w:sz w:val="24"/>
        </w:rPr>
        <w:t> </w:t>
      </w:r>
      <w:r>
        <w:rPr>
          <w:sz w:val="24"/>
        </w:rPr>
        <w:t>to</w:t>
      </w:r>
      <w:r>
        <w:rPr>
          <w:spacing w:val="-14"/>
          <w:sz w:val="24"/>
        </w:rPr>
        <w:t> </w:t>
      </w:r>
      <w:r>
        <w:rPr>
          <w:sz w:val="24"/>
        </w:rPr>
        <w:t>deliver</w:t>
      </w:r>
      <w:r>
        <w:rPr>
          <w:spacing w:val="-13"/>
          <w:sz w:val="24"/>
        </w:rPr>
        <w:t> </w:t>
      </w:r>
      <w:r>
        <w:rPr>
          <w:sz w:val="24"/>
        </w:rPr>
        <w:t>the</w:t>
      </w:r>
      <w:r>
        <w:rPr>
          <w:spacing w:val="-13"/>
          <w:sz w:val="24"/>
        </w:rPr>
        <w:t> </w:t>
      </w:r>
      <w:r>
        <w:rPr>
          <w:sz w:val="24"/>
        </w:rPr>
        <w:t>vehicle</w:t>
      </w:r>
      <w:r>
        <w:rPr>
          <w:spacing w:val="-14"/>
          <w:sz w:val="24"/>
        </w:rPr>
        <w:t> </w:t>
      </w:r>
      <w:r>
        <w:rPr>
          <w:sz w:val="24"/>
        </w:rPr>
        <w:t>in</w:t>
      </w:r>
      <w:r>
        <w:rPr>
          <w:spacing w:val="-12"/>
          <w:sz w:val="24"/>
        </w:rPr>
        <w:t> </w:t>
      </w:r>
      <w:r>
        <w:rPr>
          <w:sz w:val="24"/>
        </w:rPr>
        <w:t>Johannesburg</w:t>
      </w:r>
    </w:p>
    <w:p>
      <w:pPr>
        <w:pStyle w:val="BodyText"/>
        <w:rPr>
          <w:sz w:val="20"/>
        </w:rPr>
      </w:pPr>
    </w:p>
    <w:p>
      <w:pPr>
        <w:pStyle w:val="BodyText"/>
        <w:spacing w:before="1"/>
        <w:rPr>
          <w:sz w:val="23"/>
        </w:rPr>
      </w:pPr>
      <w:r>
        <w:rPr/>
        <w:pict>
          <v:shape style="position:absolute;margin-left:72.024002pt;margin-top:15.59619pt;width:144.050pt;height:.1pt;mso-position-horizontal-relative:page;mso-position-vertical-relative:paragraph;z-index:-251655168;mso-wrap-distance-left:0;mso-wrap-distance-right:0" coordorigin="1440,312" coordsize="2881,0" path="m1440,312l4321,312e" filled="false" stroked="true" strokeweight=".71997pt" strokecolor="#000000">
            <v:path arrowok="t"/>
            <v:stroke dashstyle="solid"/>
            <w10:wrap type="topAndBottom"/>
          </v:shape>
        </w:pict>
      </w:r>
    </w:p>
    <w:p>
      <w:pPr>
        <w:spacing w:before="68"/>
        <w:ind w:left="100" w:right="0" w:firstLine="0"/>
        <w:jc w:val="left"/>
        <w:rPr>
          <w:sz w:val="20"/>
        </w:rPr>
      </w:pPr>
      <w:r>
        <w:rPr>
          <w:position w:val="5"/>
          <w:sz w:val="13"/>
        </w:rPr>
        <w:t>2 </w:t>
      </w:r>
      <w:r>
        <w:rPr>
          <w:sz w:val="20"/>
        </w:rPr>
        <w:t>Annexure D1-2 of the Inspector’s Report.</w:t>
      </w:r>
    </w:p>
    <w:p>
      <w:pPr>
        <w:spacing w:before="1"/>
        <w:ind w:left="100" w:right="0" w:firstLine="0"/>
        <w:jc w:val="left"/>
        <w:rPr>
          <w:sz w:val="20"/>
        </w:rPr>
      </w:pPr>
      <w:r>
        <w:rPr>
          <w:position w:val="5"/>
          <w:sz w:val="13"/>
        </w:rPr>
        <w:t>3 </w:t>
      </w:r>
      <w:r>
        <w:rPr>
          <w:sz w:val="20"/>
        </w:rPr>
        <w:t>See Repair Report, dated 17 July 2020, on page 47 of the Tribunal Bundle.</w:t>
      </w:r>
    </w:p>
    <w:p>
      <w:pPr>
        <w:spacing w:after="0"/>
        <w:jc w:val="left"/>
        <w:rPr>
          <w:sz w:val="20"/>
        </w:rPr>
        <w:sectPr>
          <w:pgSz w:w="11910" w:h="16840"/>
          <w:pgMar w:header="0" w:footer="902" w:top="1040" w:bottom="1100" w:left="1340" w:right="1320"/>
        </w:sectPr>
      </w:pPr>
    </w:p>
    <w:p>
      <w:pPr>
        <w:pStyle w:val="BodyText"/>
        <w:spacing w:line="360" w:lineRule="auto" w:before="77"/>
        <w:ind w:left="666" w:right="114"/>
        <w:jc w:val="both"/>
      </w:pPr>
      <w:r>
        <w:rPr/>
        <w:t>to enable the supplier to inspect the vehicle and effect necessary repairs. The complainant provided the quotation but did not agree that he should drive the vehicle about 1000 kilometres between East London and Johannesburg. On 30 July 2020, the Respondent advised the complainant</w:t>
      </w:r>
      <w:r>
        <w:rPr>
          <w:spacing w:val="-9"/>
        </w:rPr>
        <w:t> </w:t>
      </w:r>
      <w:r>
        <w:rPr/>
        <w:t>that</w:t>
      </w:r>
      <w:r>
        <w:rPr>
          <w:spacing w:val="-7"/>
        </w:rPr>
        <w:t> </w:t>
      </w:r>
      <w:r>
        <w:rPr/>
        <w:t>it</w:t>
      </w:r>
      <w:r>
        <w:rPr>
          <w:spacing w:val="-10"/>
        </w:rPr>
        <w:t> </w:t>
      </w:r>
      <w:r>
        <w:rPr/>
        <w:t>agreed</w:t>
      </w:r>
      <w:r>
        <w:rPr>
          <w:spacing w:val="-8"/>
        </w:rPr>
        <w:t> </w:t>
      </w:r>
      <w:r>
        <w:rPr/>
        <w:t>to</w:t>
      </w:r>
      <w:r>
        <w:rPr>
          <w:spacing w:val="-7"/>
        </w:rPr>
        <w:t> </w:t>
      </w:r>
      <w:r>
        <w:rPr/>
        <w:t>have</w:t>
      </w:r>
      <w:r>
        <w:rPr>
          <w:spacing w:val="-9"/>
        </w:rPr>
        <w:t> </w:t>
      </w:r>
      <w:r>
        <w:rPr/>
        <w:t>the</w:t>
      </w:r>
      <w:r>
        <w:rPr>
          <w:spacing w:val="-7"/>
        </w:rPr>
        <w:t> </w:t>
      </w:r>
      <w:r>
        <w:rPr/>
        <w:t>said</w:t>
      </w:r>
      <w:r>
        <w:rPr>
          <w:spacing w:val="-7"/>
        </w:rPr>
        <w:t> </w:t>
      </w:r>
      <w:r>
        <w:rPr/>
        <w:t>vehicle</w:t>
      </w:r>
      <w:r>
        <w:rPr>
          <w:spacing w:val="-8"/>
        </w:rPr>
        <w:t> </w:t>
      </w:r>
      <w:r>
        <w:rPr/>
        <w:t>repaired</w:t>
      </w:r>
      <w:r>
        <w:rPr>
          <w:spacing w:val="-7"/>
        </w:rPr>
        <w:t> </w:t>
      </w:r>
      <w:r>
        <w:rPr/>
        <w:t>in</w:t>
      </w:r>
      <w:r>
        <w:rPr>
          <w:spacing w:val="-10"/>
        </w:rPr>
        <w:t> </w:t>
      </w:r>
      <w:r>
        <w:rPr/>
        <w:t>East</w:t>
      </w:r>
      <w:r>
        <w:rPr>
          <w:spacing w:val="-7"/>
        </w:rPr>
        <w:t> </w:t>
      </w:r>
      <w:r>
        <w:rPr/>
        <w:t>London,</w:t>
      </w:r>
      <w:r>
        <w:rPr>
          <w:spacing w:val="-9"/>
        </w:rPr>
        <w:t> </w:t>
      </w:r>
      <w:r>
        <w:rPr/>
        <w:t>but</w:t>
      </w:r>
      <w:r>
        <w:rPr>
          <w:spacing w:val="-9"/>
        </w:rPr>
        <w:t> </w:t>
      </w:r>
      <w:r>
        <w:rPr/>
        <w:t>later,</w:t>
      </w:r>
      <w:r>
        <w:rPr>
          <w:spacing w:val="-7"/>
        </w:rPr>
        <w:t> </w:t>
      </w:r>
      <w:r>
        <w:rPr/>
        <w:t>on</w:t>
      </w:r>
      <w:r>
        <w:rPr>
          <w:spacing w:val="-8"/>
        </w:rPr>
        <w:t> </w:t>
      </w:r>
      <w:r>
        <w:rPr/>
        <w:t>3</w:t>
      </w:r>
      <w:r>
        <w:rPr>
          <w:spacing w:val="-9"/>
        </w:rPr>
        <w:t> </w:t>
      </w:r>
      <w:r>
        <w:rPr/>
        <w:t>August, the Respondent rescinded such undertaking and denied responsibility to repair the vehicle altogether.</w:t>
      </w:r>
    </w:p>
    <w:p>
      <w:pPr>
        <w:pStyle w:val="ListParagraph"/>
        <w:numPr>
          <w:ilvl w:val="0"/>
          <w:numId w:val="2"/>
        </w:numPr>
        <w:tabs>
          <w:tab w:pos="667" w:val="left" w:leader="none"/>
        </w:tabs>
        <w:spacing w:line="360" w:lineRule="auto" w:before="241" w:after="0"/>
        <w:ind w:left="666" w:right="113" w:hanging="567"/>
        <w:jc w:val="both"/>
        <w:rPr>
          <w:sz w:val="24"/>
        </w:rPr>
      </w:pPr>
      <w:r>
        <w:rPr>
          <w:sz w:val="24"/>
        </w:rPr>
        <w:t>Irrespective,</w:t>
      </w:r>
      <w:r>
        <w:rPr>
          <w:spacing w:val="-17"/>
          <w:sz w:val="24"/>
        </w:rPr>
        <w:t> </w:t>
      </w:r>
      <w:r>
        <w:rPr>
          <w:sz w:val="24"/>
        </w:rPr>
        <w:t>the</w:t>
      </w:r>
      <w:r>
        <w:rPr>
          <w:spacing w:val="-16"/>
          <w:sz w:val="24"/>
        </w:rPr>
        <w:t> </w:t>
      </w:r>
      <w:r>
        <w:rPr>
          <w:sz w:val="24"/>
        </w:rPr>
        <w:t>complainant</w:t>
      </w:r>
      <w:r>
        <w:rPr>
          <w:spacing w:val="-15"/>
          <w:sz w:val="24"/>
        </w:rPr>
        <w:t> </w:t>
      </w:r>
      <w:r>
        <w:rPr>
          <w:sz w:val="24"/>
        </w:rPr>
        <w:t>requested</w:t>
      </w:r>
      <w:r>
        <w:rPr>
          <w:spacing w:val="-17"/>
          <w:sz w:val="24"/>
        </w:rPr>
        <w:t> </w:t>
      </w:r>
      <w:r>
        <w:rPr>
          <w:sz w:val="24"/>
        </w:rPr>
        <w:t>clarity</w:t>
      </w:r>
      <w:r>
        <w:rPr>
          <w:spacing w:val="-17"/>
          <w:sz w:val="24"/>
        </w:rPr>
        <w:t> </w:t>
      </w:r>
      <w:r>
        <w:rPr>
          <w:sz w:val="24"/>
        </w:rPr>
        <w:t>on</w:t>
      </w:r>
      <w:r>
        <w:rPr>
          <w:spacing w:val="-16"/>
          <w:sz w:val="24"/>
        </w:rPr>
        <w:t> </w:t>
      </w:r>
      <w:r>
        <w:rPr>
          <w:sz w:val="24"/>
        </w:rPr>
        <w:t>how</w:t>
      </w:r>
      <w:r>
        <w:rPr>
          <w:spacing w:val="-16"/>
          <w:sz w:val="24"/>
        </w:rPr>
        <w:t> </w:t>
      </w:r>
      <w:r>
        <w:rPr>
          <w:sz w:val="24"/>
        </w:rPr>
        <w:t>the</w:t>
      </w:r>
      <w:r>
        <w:rPr>
          <w:spacing w:val="-11"/>
          <w:sz w:val="24"/>
        </w:rPr>
        <w:t> </w:t>
      </w:r>
      <w:r>
        <w:rPr>
          <w:sz w:val="24"/>
        </w:rPr>
        <w:t>delivery</w:t>
      </w:r>
      <w:r>
        <w:rPr>
          <w:spacing w:val="-19"/>
          <w:sz w:val="24"/>
        </w:rPr>
        <w:t> </w:t>
      </w:r>
      <w:r>
        <w:rPr>
          <w:sz w:val="24"/>
        </w:rPr>
        <w:t>of</w:t>
      </w:r>
      <w:r>
        <w:rPr>
          <w:spacing w:val="-17"/>
          <w:sz w:val="24"/>
        </w:rPr>
        <w:t> </w:t>
      </w:r>
      <w:r>
        <w:rPr>
          <w:sz w:val="24"/>
        </w:rPr>
        <w:t>the</w:t>
      </w:r>
      <w:r>
        <w:rPr>
          <w:spacing w:val="-16"/>
          <w:sz w:val="24"/>
        </w:rPr>
        <w:t> </w:t>
      </w:r>
      <w:r>
        <w:rPr>
          <w:sz w:val="24"/>
        </w:rPr>
        <w:t>vehicle</w:t>
      </w:r>
      <w:r>
        <w:rPr>
          <w:spacing w:val="-16"/>
          <w:sz w:val="24"/>
        </w:rPr>
        <w:t> </w:t>
      </w:r>
      <w:r>
        <w:rPr>
          <w:sz w:val="24"/>
        </w:rPr>
        <w:t>to</w:t>
      </w:r>
      <w:r>
        <w:rPr>
          <w:spacing w:val="-17"/>
          <w:sz w:val="24"/>
        </w:rPr>
        <w:t> </w:t>
      </w:r>
      <w:r>
        <w:rPr>
          <w:sz w:val="24"/>
        </w:rPr>
        <w:t>the</w:t>
      </w:r>
      <w:r>
        <w:rPr>
          <w:spacing w:val="-14"/>
          <w:sz w:val="24"/>
        </w:rPr>
        <w:t> </w:t>
      </w:r>
      <w:r>
        <w:rPr>
          <w:sz w:val="24"/>
        </w:rPr>
        <w:t>Respondent should occur. The Respondent failed to respond and provide such clarity. It also failed to further correspond with the</w:t>
      </w:r>
      <w:r>
        <w:rPr>
          <w:spacing w:val="-1"/>
          <w:sz w:val="24"/>
        </w:rPr>
        <w:t> </w:t>
      </w:r>
      <w:r>
        <w:rPr>
          <w:sz w:val="24"/>
        </w:rPr>
        <w:t>complainant.</w:t>
      </w:r>
    </w:p>
    <w:p>
      <w:pPr>
        <w:pStyle w:val="ListParagraph"/>
        <w:numPr>
          <w:ilvl w:val="0"/>
          <w:numId w:val="2"/>
        </w:numPr>
        <w:tabs>
          <w:tab w:pos="667" w:val="left" w:leader="none"/>
        </w:tabs>
        <w:spacing w:line="360" w:lineRule="auto" w:before="240" w:after="0"/>
        <w:ind w:left="666" w:right="117" w:hanging="567"/>
        <w:jc w:val="both"/>
        <w:rPr>
          <w:sz w:val="24"/>
        </w:rPr>
      </w:pPr>
      <w:r>
        <w:rPr>
          <w:sz w:val="24"/>
        </w:rPr>
        <w:t>The complainant subsequently referred the matter to the Motor Industry Ombudsman of South Africa (“MIOSA”). When engaged by MIOSA, the supplier offered the complainant an amount of R21 236.25 for the replacement of the windscreen, fitment, and calibration as quoted. The complainant rejected the</w:t>
      </w:r>
      <w:r>
        <w:rPr>
          <w:spacing w:val="-5"/>
          <w:sz w:val="24"/>
        </w:rPr>
        <w:t> </w:t>
      </w:r>
      <w:r>
        <w:rPr>
          <w:sz w:val="24"/>
        </w:rPr>
        <w:t>offer.</w:t>
      </w:r>
    </w:p>
    <w:p>
      <w:pPr>
        <w:pStyle w:val="ListParagraph"/>
        <w:numPr>
          <w:ilvl w:val="0"/>
          <w:numId w:val="2"/>
        </w:numPr>
        <w:tabs>
          <w:tab w:pos="667" w:val="left" w:leader="none"/>
        </w:tabs>
        <w:spacing w:line="360" w:lineRule="auto" w:before="239" w:after="0"/>
        <w:ind w:left="666" w:right="114" w:hanging="567"/>
        <w:jc w:val="both"/>
        <w:rPr>
          <w:sz w:val="24"/>
        </w:rPr>
      </w:pPr>
      <w:r>
        <w:rPr>
          <w:sz w:val="24"/>
        </w:rPr>
        <w:t>The complainant expected the Respondent to repair the vehicle to a safe and good condition, in accordance</w:t>
      </w:r>
      <w:r>
        <w:rPr>
          <w:spacing w:val="-5"/>
          <w:sz w:val="24"/>
        </w:rPr>
        <w:t> </w:t>
      </w:r>
      <w:r>
        <w:rPr>
          <w:sz w:val="24"/>
        </w:rPr>
        <w:t>with</w:t>
      </w:r>
      <w:r>
        <w:rPr>
          <w:spacing w:val="-3"/>
          <w:sz w:val="24"/>
        </w:rPr>
        <w:t> </w:t>
      </w:r>
      <w:r>
        <w:rPr>
          <w:sz w:val="24"/>
        </w:rPr>
        <w:t>the</w:t>
      </w:r>
      <w:r>
        <w:rPr>
          <w:spacing w:val="-6"/>
          <w:sz w:val="24"/>
        </w:rPr>
        <w:t> </w:t>
      </w:r>
      <w:r>
        <w:rPr>
          <w:sz w:val="24"/>
        </w:rPr>
        <w:t>quotation</w:t>
      </w:r>
      <w:r>
        <w:rPr>
          <w:spacing w:val="-1"/>
          <w:sz w:val="24"/>
        </w:rPr>
        <w:t> </w:t>
      </w:r>
      <w:r>
        <w:rPr>
          <w:sz w:val="24"/>
        </w:rPr>
        <w:t>from</w:t>
      </w:r>
      <w:r>
        <w:rPr>
          <w:spacing w:val="-5"/>
          <w:sz w:val="24"/>
        </w:rPr>
        <w:t> </w:t>
      </w:r>
      <w:r>
        <w:rPr>
          <w:sz w:val="24"/>
        </w:rPr>
        <w:t>Ronnies,</w:t>
      </w:r>
      <w:r>
        <w:rPr>
          <w:spacing w:val="-6"/>
          <w:sz w:val="24"/>
        </w:rPr>
        <w:t> </w:t>
      </w:r>
      <w:r>
        <w:rPr>
          <w:sz w:val="24"/>
        </w:rPr>
        <w:t>dated</w:t>
      </w:r>
      <w:r>
        <w:rPr>
          <w:spacing w:val="-7"/>
          <w:sz w:val="24"/>
        </w:rPr>
        <w:t> </w:t>
      </w:r>
      <w:r>
        <w:rPr>
          <w:sz w:val="24"/>
        </w:rPr>
        <w:t>3</w:t>
      </w:r>
      <w:r>
        <w:rPr>
          <w:spacing w:val="-4"/>
          <w:sz w:val="24"/>
        </w:rPr>
        <w:t> </w:t>
      </w:r>
      <w:r>
        <w:rPr>
          <w:sz w:val="24"/>
        </w:rPr>
        <w:t>August</w:t>
      </w:r>
      <w:r>
        <w:rPr>
          <w:spacing w:val="-6"/>
          <w:sz w:val="24"/>
        </w:rPr>
        <w:t> </w:t>
      </w:r>
      <w:r>
        <w:rPr>
          <w:sz w:val="24"/>
        </w:rPr>
        <w:t>2020.</w:t>
      </w:r>
      <w:r>
        <w:rPr>
          <w:position w:val="6"/>
          <w:sz w:val="16"/>
        </w:rPr>
        <w:t>4</w:t>
      </w:r>
      <w:r>
        <w:rPr>
          <w:spacing w:val="15"/>
          <w:position w:val="6"/>
          <w:sz w:val="16"/>
        </w:rPr>
        <w:t> </w:t>
      </w:r>
      <w:r>
        <w:rPr>
          <w:sz w:val="24"/>
        </w:rPr>
        <w:t>This</w:t>
      </w:r>
      <w:r>
        <w:rPr>
          <w:spacing w:val="-7"/>
          <w:sz w:val="24"/>
        </w:rPr>
        <w:t> </w:t>
      </w:r>
      <w:r>
        <w:rPr>
          <w:sz w:val="24"/>
        </w:rPr>
        <w:t>quotation</w:t>
      </w:r>
      <w:r>
        <w:rPr>
          <w:spacing w:val="-6"/>
          <w:sz w:val="24"/>
        </w:rPr>
        <w:t> </w:t>
      </w:r>
      <w:r>
        <w:rPr>
          <w:sz w:val="24"/>
        </w:rPr>
        <w:t>amounted</w:t>
      </w:r>
      <w:r>
        <w:rPr>
          <w:spacing w:val="-6"/>
          <w:sz w:val="24"/>
        </w:rPr>
        <w:t> </w:t>
      </w:r>
      <w:r>
        <w:rPr>
          <w:sz w:val="24"/>
        </w:rPr>
        <w:t>to</w:t>
      </w:r>
      <w:r>
        <w:rPr>
          <w:spacing w:val="-8"/>
          <w:sz w:val="24"/>
        </w:rPr>
        <w:t> </w:t>
      </w:r>
      <w:r>
        <w:rPr>
          <w:sz w:val="24"/>
        </w:rPr>
        <w:t>a total repair cost of R110</w:t>
      </w:r>
      <w:r>
        <w:rPr>
          <w:spacing w:val="-5"/>
          <w:sz w:val="24"/>
        </w:rPr>
        <w:t> </w:t>
      </w:r>
      <w:r>
        <w:rPr>
          <w:sz w:val="24"/>
        </w:rPr>
        <w:t>957.32.</w:t>
      </w:r>
    </w:p>
    <w:p>
      <w:pPr>
        <w:pStyle w:val="ListParagraph"/>
        <w:numPr>
          <w:ilvl w:val="0"/>
          <w:numId w:val="2"/>
        </w:numPr>
        <w:tabs>
          <w:tab w:pos="667" w:val="left" w:leader="none"/>
        </w:tabs>
        <w:spacing w:line="360" w:lineRule="auto" w:before="241" w:after="0"/>
        <w:ind w:left="666" w:right="115" w:hanging="567"/>
        <w:jc w:val="both"/>
        <w:rPr>
          <w:sz w:val="24"/>
        </w:rPr>
      </w:pPr>
      <w:r>
        <w:rPr>
          <w:sz w:val="24"/>
        </w:rPr>
        <w:t>MIOSA subsequently concluded by recommending that the supplier must collect the vehicle from the consumer at their own expense and repair it as per the assessment report (“the Ronnies quotation”), as supplied by the complainant, dated 3 August 2020. The supplier failed to comply with MIOSA’s</w:t>
      </w:r>
      <w:r>
        <w:rPr>
          <w:spacing w:val="-1"/>
          <w:sz w:val="24"/>
        </w:rPr>
        <w:t> </w:t>
      </w:r>
      <w:r>
        <w:rPr>
          <w:sz w:val="24"/>
        </w:rPr>
        <w:t>recommendation.</w:t>
      </w:r>
    </w:p>
    <w:p>
      <w:pPr>
        <w:pStyle w:val="ListParagraph"/>
        <w:numPr>
          <w:ilvl w:val="0"/>
          <w:numId w:val="2"/>
        </w:numPr>
        <w:tabs>
          <w:tab w:pos="667" w:val="left" w:leader="none"/>
        </w:tabs>
        <w:spacing w:line="360" w:lineRule="auto" w:before="240" w:after="0"/>
        <w:ind w:left="666" w:right="115" w:hanging="567"/>
        <w:jc w:val="both"/>
        <w:rPr>
          <w:sz w:val="24"/>
        </w:rPr>
      </w:pPr>
      <w:r>
        <w:rPr>
          <w:sz w:val="24"/>
        </w:rPr>
        <w:t>On 29 March 2021, the NCC approved a formal investigation into the complaint and appointed Shumai Mudau and Ntshengedzeni Netshiinganwe to investigate the</w:t>
      </w:r>
      <w:r>
        <w:rPr>
          <w:spacing w:val="-4"/>
          <w:sz w:val="24"/>
        </w:rPr>
        <w:t> </w:t>
      </w:r>
      <w:r>
        <w:rPr>
          <w:sz w:val="24"/>
        </w:rPr>
        <w:t>complaint.</w:t>
      </w:r>
    </w:p>
    <w:p>
      <w:pPr>
        <w:pStyle w:val="ListParagraph"/>
        <w:numPr>
          <w:ilvl w:val="0"/>
          <w:numId w:val="2"/>
        </w:numPr>
        <w:tabs>
          <w:tab w:pos="667" w:val="left" w:leader="none"/>
        </w:tabs>
        <w:spacing w:line="360" w:lineRule="auto" w:before="242" w:after="0"/>
        <w:ind w:left="666" w:right="116" w:hanging="567"/>
        <w:jc w:val="both"/>
        <w:rPr>
          <w:sz w:val="24"/>
        </w:rPr>
      </w:pPr>
      <w:r>
        <w:rPr>
          <w:sz w:val="24"/>
        </w:rPr>
        <w:t>Based on the assessment of the information gathered during the investigation of this complaint, the Applicant concluded that the Respondent had contravened section 56 (2) in that, within six months</w:t>
      </w:r>
      <w:r>
        <w:rPr>
          <w:spacing w:val="-10"/>
          <w:sz w:val="24"/>
        </w:rPr>
        <w:t> </w:t>
      </w:r>
      <w:r>
        <w:rPr>
          <w:sz w:val="24"/>
        </w:rPr>
        <w:t>of</w:t>
      </w:r>
      <w:r>
        <w:rPr>
          <w:spacing w:val="-7"/>
          <w:sz w:val="24"/>
        </w:rPr>
        <w:t> </w:t>
      </w:r>
      <w:r>
        <w:rPr>
          <w:sz w:val="24"/>
        </w:rPr>
        <w:t>the</w:t>
      </w:r>
      <w:r>
        <w:rPr>
          <w:spacing w:val="-10"/>
          <w:sz w:val="24"/>
        </w:rPr>
        <w:t> </w:t>
      </w:r>
      <w:r>
        <w:rPr>
          <w:sz w:val="24"/>
        </w:rPr>
        <w:t>delivery</w:t>
      </w:r>
      <w:r>
        <w:rPr>
          <w:spacing w:val="-10"/>
          <w:sz w:val="24"/>
        </w:rPr>
        <w:t> </w:t>
      </w:r>
      <w:r>
        <w:rPr>
          <w:sz w:val="24"/>
        </w:rPr>
        <w:t>of</w:t>
      </w:r>
      <w:r>
        <w:rPr>
          <w:spacing w:val="-7"/>
          <w:sz w:val="24"/>
        </w:rPr>
        <w:t> </w:t>
      </w:r>
      <w:r>
        <w:rPr>
          <w:sz w:val="24"/>
        </w:rPr>
        <w:t>goods,</w:t>
      </w:r>
      <w:r>
        <w:rPr>
          <w:spacing w:val="-7"/>
          <w:sz w:val="24"/>
        </w:rPr>
        <w:t> </w:t>
      </w:r>
      <w:r>
        <w:rPr>
          <w:sz w:val="24"/>
        </w:rPr>
        <w:t>the</w:t>
      </w:r>
      <w:r>
        <w:rPr>
          <w:spacing w:val="-9"/>
          <w:sz w:val="24"/>
        </w:rPr>
        <w:t> </w:t>
      </w:r>
      <w:r>
        <w:rPr>
          <w:sz w:val="24"/>
        </w:rPr>
        <w:t>motor</w:t>
      </w:r>
      <w:r>
        <w:rPr>
          <w:spacing w:val="-9"/>
          <w:sz w:val="24"/>
        </w:rPr>
        <w:t> </w:t>
      </w:r>
      <w:r>
        <w:rPr>
          <w:sz w:val="24"/>
        </w:rPr>
        <w:t>vehicle</w:t>
      </w:r>
      <w:r>
        <w:rPr>
          <w:spacing w:val="-6"/>
          <w:sz w:val="24"/>
        </w:rPr>
        <w:t> </w:t>
      </w:r>
      <w:r>
        <w:rPr>
          <w:sz w:val="24"/>
        </w:rPr>
        <w:t>failed</w:t>
      </w:r>
      <w:r>
        <w:rPr>
          <w:spacing w:val="-9"/>
          <w:sz w:val="24"/>
        </w:rPr>
        <w:t> </w:t>
      </w:r>
      <w:r>
        <w:rPr>
          <w:sz w:val="24"/>
        </w:rPr>
        <w:t>to</w:t>
      </w:r>
      <w:r>
        <w:rPr>
          <w:spacing w:val="-7"/>
          <w:sz w:val="24"/>
        </w:rPr>
        <w:t> </w:t>
      </w:r>
      <w:r>
        <w:rPr>
          <w:sz w:val="24"/>
        </w:rPr>
        <w:t>satisfy</w:t>
      </w:r>
      <w:r>
        <w:rPr>
          <w:spacing w:val="-7"/>
          <w:sz w:val="24"/>
        </w:rPr>
        <w:t> </w:t>
      </w:r>
      <w:r>
        <w:rPr>
          <w:sz w:val="24"/>
        </w:rPr>
        <w:t>the</w:t>
      </w:r>
      <w:r>
        <w:rPr>
          <w:spacing w:val="-7"/>
          <w:sz w:val="24"/>
        </w:rPr>
        <w:t> </w:t>
      </w:r>
      <w:r>
        <w:rPr>
          <w:sz w:val="24"/>
        </w:rPr>
        <w:t>requirements</w:t>
      </w:r>
      <w:r>
        <w:rPr>
          <w:spacing w:val="-9"/>
          <w:sz w:val="24"/>
        </w:rPr>
        <w:t> </w:t>
      </w:r>
      <w:r>
        <w:rPr>
          <w:sz w:val="24"/>
        </w:rPr>
        <w:t>and</w:t>
      </w:r>
      <w:r>
        <w:rPr>
          <w:spacing w:val="-7"/>
          <w:sz w:val="24"/>
        </w:rPr>
        <w:t> </w:t>
      </w:r>
      <w:r>
        <w:rPr>
          <w:sz w:val="24"/>
        </w:rPr>
        <w:t>standards contemplated in section 55.</w:t>
      </w:r>
      <w:r>
        <w:rPr>
          <w:position w:val="6"/>
          <w:sz w:val="16"/>
        </w:rPr>
        <w:t>5 </w:t>
      </w:r>
      <w:r>
        <w:rPr>
          <w:sz w:val="24"/>
        </w:rPr>
        <w:t>The Applicant submitted that the vehicle was diagnosed as having serious defects since the date of</w:t>
      </w:r>
      <w:r>
        <w:rPr>
          <w:spacing w:val="-5"/>
          <w:sz w:val="24"/>
        </w:rPr>
        <w:t> </w:t>
      </w:r>
      <w:r>
        <w:rPr>
          <w:sz w:val="24"/>
        </w:rPr>
        <w:t>delivery.</w:t>
      </w:r>
    </w:p>
    <w:p>
      <w:pPr>
        <w:pStyle w:val="ListParagraph"/>
        <w:numPr>
          <w:ilvl w:val="0"/>
          <w:numId w:val="2"/>
        </w:numPr>
        <w:tabs>
          <w:tab w:pos="666" w:val="left" w:leader="none"/>
          <w:tab w:pos="667" w:val="left" w:leader="none"/>
        </w:tabs>
        <w:spacing w:line="240" w:lineRule="auto" w:before="239" w:after="0"/>
        <w:ind w:left="666" w:right="0" w:hanging="567"/>
        <w:jc w:val="left"/>
        <w:rPr>
          <w:sz w:val="24"/>
        </w:rPr>
      </w:pPr>
      <w:r>
        <w:rPr>
          <w:sz w:val="24"/>
        </w:rPr>
        <w:t>By</w:t>
      </w:r>
      <w:r>
        <w:rPr>
          <w:spacing w:val="-13"/>
          <w:sz w:val="24"/>
        </w:rPr>
        <w:t> </w:t>
      </w:r>
      <w:r>
        <w:rPr>
          <w:sz w:val="24"/>
        </w:rPr>
        <w:t>failing</w:t>
      </w:r>
      <w:r>
        <w:rPr>
          <w:spacing w:val="-13"/>
          <w:sz w:val="24"/>
        </w:rPr>
        <w:t> </w:t>
      </w:r>
      <w:r>
        <w:rPr>
          <w:sz w:val="24"/>
        </w:rPr>
        <w:t>to</w:t>
      </w:r>
      <w:r>
        <w:rPr>
          <w:spacing w:val="-14"/>
          <w:sz w:val="24"/>
        </w:rPr>
        <w:t> </w:t>
      </w:r>
      <w:r>
        <w:rPr>
          <w:sz w:val="24"/>
        </w:rPr>
        <w:t>collect</w:t>
      </w:r>
      <w:r>
        <w:rPr>
          <w:spacing w:val="-14"/>
          <w:sz w:val="24"/>
        </w:rPr>
        <w:t> </w:t>
      </w:r>
      <w:r>
        <w:rPr>
          <w:sz w:val="24"/>
        </w:rPr>
        <w:t>and</w:t>
      </w:r>
      <w:r>
        <w:rPr>
          <w:spacing w:val="-11"/>
          <w:sz w:val="24"/>
        </w:rPr>
        <w:t> </w:t>
      </w:r>
      <w:r>
        <w:rPr>
          <w:sz w:val="24"/>
        </w:rPr>
        <w:t>repair</w:t>
      </w:r>
      <w:r>
        <w:rPr>
          <w:spacing w:val="-13"/>
          <w:sz w:val="24"/>
        </w:rPr>
        <w:t> </w:t>
      </w:r>
      <w:r>
        <w:rPr>
          <w:sz w:val="24"/>
        </w:rPr>
        <w:t>the</w:t>
      </w:r>
      <w:r>
        <w:rPr>
          <w:spacing w:val="-13"/>
          <w:sz w:val="24"/>
        </w:rPr>
        <w:t> </w:t>
      </w:r>
      <w:r>
        <w:rPr>
          <w:sz w:val="24"/>
        </w:rPr>
        <w:t>vehicle,</w:t>
      </w:r>
      <w:r>
        <w:rPr>
          <w:spacing w:val="-14"/>
          <w:sz w:val="24"/>
        </w:rPr>
        <w:t> </w:t>
      </w:r>
      <w:r>
        <w:rPr>
          <w:sz w:val="24"/>
        </w:rPr>
        <w:t>as</w:t>
      </w:r>
      <w:r>
        <w:rPr>
          <w:spacing w:val="-15"/>
          <w:sz w:val="24"/>
        </w:rPr>
        <w:t> </w:t>
      </w:r>
      <w:r>
        <w:rPr>
          <w:sz w:val="24"/>
        </w:rPr>
        <w:t>elected</w:t>
      </w:r>
      <w:r>
        <w:rPr>
          <w:spacing w:val="-13"/>
          <w:sz w:val="24"/>
        </w:rPr>
        <w:t> </w:t>
      </w:r>
      <w:r>
        <w:rPr>
          <w:sz w:val="24"/>
        </w:rPr>
        <w:t>by</w:t>
      </w:r>
      <w:r>
        <w:rPr>
          <w:spacing w:val="-14"/>
          <w:sz w:val="24"/>
        </w:rPr>
        <w:t> </w:t>
      </w:r>
      <w:r>
        <w:rPr>
          <w:sz w:val="24"/>
        </w:rPr>
        <w:t>the</w:t>
      </w:r>
      <w:r>
        <w:rPr>
          <w:spacing w:val="-6"/>
          <w:sz w:val="24"/>
        </w:rPr>
        <w:t> </w:t>
      </w:r>
      <w:r>
        <w:rPr>
          <w:sz w:val="24"/>
        </w:rPr>
        <w:t>complainant,</w:t>
      </w:r>
      <w:r>
        <w:rPr>
          <w:spacing w:val="-14"/>
          <w:sz w:val="24"/>
        </w:rPr>
        <w:t> </w:t>
      </w:r>
      <w:r>
        <w:rPr>
          <w:sz w:val="24"/>
        </w:rPr>
        <w:t>the</w:t>
      </w:r>
      <w:r>
        <w:rPr>
          <w:spacing w:val="-12"/>
          <w:sz w:val="24"/>
        </w:rPr>
        <w:t> </w:t>
      </w:r>
      <w:r>
        <w:rPr>
          <w:sz w:val="24"/>
        </w:rPr>
        <w:t>Respondent</w:t>
      </w:r>
      <w:r>
        <w:rPr>
          <w:spacing w:val="-14"/>
          <w:sz w:val="24"/>
        </w:rPr>
        <w:t> </w:t>
      </w:r>
      <w:r>
        <w:rPr>
          <w:sz w:val="24"/>
        </w:rPr>
        <w:t>allegedly</w:t>
      </w:r>
    </w:p>
    <w:p>
      <w:pPr>
        <w:pStyle w:val="BodyText"/>
        <w:rPr>
          <w:sz w:val="20"/>
        </w:rPr>
      </w:pPr>
    </w:p>
    <w:p>
      <w:pPr>
        <w:pStyle w:val="BodyText"/>
        <w:rPr>
          <w:sz w:val="20"/>
        </w:rPr>
      </w:pPr>
    </w:p>
    <w:p>
      <w:pPr>
        <w:pStyle w:val="BodyText"/>
        <w:spacing w:before="5"/>
        <w:rPr>
          <w:sz w:val="29"/>
        </w:rPr>
      </w:pPr>
      <w:r>
        <w:rPr/>
        <w:pict>
          <v:shape style="position:absolute;margin-left:72.024002pt;margin-top:19.28125pt;width:144.050pt;height:.1pt;mso-position-horizontal-relative:page;mso-position-vertical-relative:paragraph;z-index:-251654144;mso-wrap-distance-left:0;mso-wrap-distance-right:0" coordorigin="1440,386" coordsize="2881,0" path="m1440,386l4321,386e" filled="false" stroked="true" strokeweight=".71997pt" strokecolor="#000000">
            <v:path arrowok="t"/>
            <v:stroke dashstyle="solid"/>
            <w10:wrap type="topAndBottom"/>
          </v:shape>
        </w:pict>
      </w:r>
    </w:p>
    <w:p>
      <w:pPr>
        <w:spacing w:before="68"/>
        <w:ind w:left="100" w:right="0" w:firstLine="0"/>
        <w:jc w:val="left"/>
        <w:rPr>
          <w:sz w:val="20"/>
        </w:rPr>
      </w:pPr>
      <w:r>
        <w:rPr>
          <w:position w:val="5"/>
          <w:sz w:val="13"/>
        </w:rPr>
        <w:t>4 </w:t>
      </w:r>
      <w:r>
        <w:rPr>
          <w:sz w:val="20"/>
        </w:rPr>
        <w:t>See Annexure F5 on page 55 of the Tribunal Bundle.</w:t>
      </w:r>
    </w:p>
    <w:p>
      <w:pPr>
        <w:spacing w:before="1"/>
        <w:ind w:left="100" w:right="0" w:firstLine="0"/>
        <w:jc w:val="left"/>
        <w:rPr>
          <w:sz w:val="20"/>
        </w:rPr>
      </w:pPr>
      <w:r>
        <w:rPr>
          <w:position w:val="5"/>
          <w:sz w:val="13"/>
        </w:rPr>
        <w:t>5 </w:t>
      </w:r>
      <w:r>
        <w:rPr>
          <w:sz w:val="20"/>
        </w:rPr>
        <w:t>See para 7.3.2 of the Applicant’s founding affidavit.</w:t>
      </w:r>
    </w:p>
    <w:p>
      <w:pPr>
        <w:spacing w:after="0"/>
        <w:jc w:val="left"/>
        <w:rPr>
          <w:sz w:val="20"/>
        </w:rPr>
        <w:sectPr>
          <w:footerReference w:type="default" r:id="rId6"/>
          <w:pgSz w:w="11910" w:h="16840"/>
          <w:pgMar w:footer="902" w:header="0" w:top="1040" w:bottom="1100" w:left="1340" w:right="1320"/>
          <w:pgNumType w:start="5"/>
        </w:sectPr>
      </w:pPr>
    </w:p>
    <w:p>
      <w:pPr>
        <w:pStyle w:val="BodyText"/>
        <w:spacing w:before="77"/>
        <w:ind w:left="666"/>
      </w:pPr>
      <w:r>
        <w:rPr/>
        <w:t>contravened section 56 (2).</w:t>
      </w:r>
    </w:p>
    <w:p>
      <w:pPr>
        <w:pStyle w:val="BodyText"/>
        <w:rPr>
          <w:sz w:val="28"/>
        </w:rPr>
      </w:pPr>
    </w:p>
    <w:p>
      <w:pPr>
        <w:pStyle w:val="BodyText"/>
        <w:rPr>
          <w:sz w:val="29"/>
        </w:rPr>
      </w:pPr>
    </w:p>
    <w:p>
      <w:pPr>
        <w:pStyle w:val="Heading1"/>
      </w:pPr>
      <w:r>
        <w:rPr/>
        <w:t>ISSUES TO BE DECIDED</w:t>
      </w:r>
    </w:p>
    <w:p>
      <w:pPr>
        <w:pStyle w:val="BodyText"/>
        <w:rPr>
          <w:b/>
          <w:sz w:val="28"/>
        </w:rPr>
      </w:pPr>
    </w:p>
    <w:p>
      <w:pPr>
        <w:pStyle w:val="ListParagraph"/>
        <w:numPr>
          <w:ilvl w:val="0"/>
          <w:numId w:val="2"/>
        </w:numPr>
        <w:tabs>
          <w:tab w:pos="666" w:val="left" w:leader="none"/>
          <w:tab w:pos="667" w:val="left" w:leader="none"/>
        </w:tabs>
        <w:spacing w:line="240" w:lineRule="auto" w:before="229" w:after="0"/>
        <w:ind w:left="666" w:right="0" w:hanging="567"/>
        <w:jc w:val="left"/>
        <w:rPr>
          <w:sz w:val="24"/>
        </w:rPr>
      </w:pPr>
      <w:r>
        <w:rPr>
          <w:sz w:val="24"/>
        </w:rPr>
        <w:t>The Tribunal is required to consider and decide the following</w:t>
      </w:r>
      <w:r>
        <w:rPr>
          <w:spacing w:val="-6"/>
          <w:sz w:val="24"/>
        </w:rPr>
        <w:t> </w:t>
      </w:r>
      <w:r>
        <w:rPr>
          <w:sz w:val="24"/>
        </w:rPr>
        <w:t>issues:</w:t>
      </w:r>
    </w:p>
    <w:p>
      <w:pPr>
        <w:pStyle w:val="ListParagraph"/>
        <w:numPr>
          <w:ilvl w:val="1"/>
          <w:numId w:val="2"/>
        </w:numPr>
        <w:tabs>
          <w:tab w:pos="1660" w:val="left" w:leader="none"/>
          <w:tab w:pos="1661" w:val="left" w:leader="none"/>
        </w:tabs>
        <w:spacing w:line="240" w:lineRule="auto" w:before="137" w:after="0"/>
        <w:ind w:left="1660" w:right="0" w:hanging="995"/>
        <w:jc w:val="left"/>
        <w:rPr>
          <w:sz w:val="24"/>
        </w:rPr>
      </w:pPr>
      <w:r>
        <w:rPr>
          <w:sz w:val="24"/>
        </w:rPr>
        <w:t>Whether the Applicant has proved a contravention under the CPA;</w:t>
      </w:r>
      <w:r>
        <w:rPr>
          <w:spacing w:val="-16"/>
          <w:sz w:val="24"/>
        </w:rPr>
        <w:t> </w:t>
      </w:r>
      <w:r>
        <w:rPr>
          <w:sz w:val="24"/>
        </w:rPr>
        <w:t>and</w:t>
      </w:r>
    </w:p>
    <w:p>
      <w:pPr>
        <w:pStyle w:val="ListParagraph"/>
        <w:numPr>
          <w:ilvl w:val="1"/>
          <w:numId w:val="2"/>
        </w:numPr>
        <w:tabs>
          <w:tab w:pos="1660" w:val="left" w:leader="none"/>
          <w:tab w:pos="1661" w:val="left" w:leader="none"/>
        </w:tabs>
        <w:spacing w:line="360" w:lineRule="auto" w:before="138" w:after="0"/>
        <w:ind w:left="1660" w:right="115" w:hanging="994"/>
        <w:jc w:val="left"/>
        <w:rPr>
          <w:sz w:val="24"/>
        </w:rPr>
      </w:pPr>
      <w:r>
        <w:rPr>
          <w:sz w:val="24"/>
        </w:rPr>
        <w:t>Whether the Applicant is entitled in law to the relief sought, namely the repair of the vehicle.</w:t>
      </w:r>
    </w:p>
    <w:p>
      <w:pPr>
        <w:pStyle w:val="BodyText"/>
        <w:spacing w:before="1"/>
        <w:rPr>
          <w:sz w:val="36"/>
        </w:rPr>
      </w:pPr>
    </w:p>
    <w:p>
      <w:pPr>
        <w:pStyle w:val="Heading1"/>
      </w:pPr>
      <w:r>
        <w:rPr/>
        <w:t>THE HEARING</w:t>
      </w:r>
    </w:p>
    <w:p>
      <w:pPr>
        <w:pStyle w:val="BodyText"/>
        <w:rPr>
          <w:b/>
          <w:sz w:val="28"/>
        </w:rPr>
      </w:pPr>
    </w:p>
    <w:p>
      <w:pPr>
        <w:pStyle w:val="ListParagraph"/>
        <w:numPr>
          <w:ilvl w:val="0"/>
          <w:numId w:val="2"/>
        </w:numPr>
        <w:tabs>
          <w:tab w:pos="732" w:val="left" w:leader="none"/>
        </w:tabs>
        <w:spacing w:line="360" w:lineRule="auto" w:before="230" w:after="0"/>
        <w:ind w:left="731" w:right="115" w:hanging="632"/>
        <w:jc w:val="both"/>
        <w:rPr>
          <w:sz w:val="24"/>
        </w:rPr>
      </w:pPr>
      <w:r>
        <w:rPr>
          <w:sz w:val="24"/>
        </w:rPr>
        <w:t>The Respondent failed to appear at the hearing on 4 October. The Tribunal panel provided an opportunity for the Applicant to argue the merits of the matter and considered the submissions made by the Respondent in its answering</w:t>
      </w:r>
      <w:r>
        <w:rPr>
          <w:spacing w:val="-8"/>
          <w:sz w:val="24"/>
        </w:rPr>
        <w:t> </w:t>
      </w:r>
      <w:r>
        <w:rPr>
          <w:sz w:val="24"/>
        </w:rPr>
        <w:t>affidavit.</w:t>
      </w:r>
    </w:p>
    <w:p>
      <w:pPr>
        <w:pStyle w:val="BodyText"/>
        <w:spacing w:before="10"/>
        <w:rPr>
          <w:sz w:val="35"/>
        </w:rPr>
      </w:pPr>
    </w:p>
    <w:p>
      <w:pPr>
        <w:pStyle w:val="ListParagraph"/>
        <w:numPr>
          <w:ilvl w:val="0"/>
          <w:numId w:val="2"/>
        </w:numPr>
        <w:tabs>
          <w:tab w:pos="732" w:val="left" w:leader="none"/>
        </w:tabs>
        <w:spacing w:line="360" w:lineRule="auto" w:before="0" w:after="0"/>
        <w:ind w:left="731" w:right="114" w:hanging="632"/>
        <w:jc w:val="both"/>
        <w:rPr>
          <w:sz w:val="24"/>
        </w:rPr>
      </w:pPr>
      <w:r>
        <w:rPr>
          <w:sz w:val="24"/>
        </w:rPr>
        <w:t>The Applicant submitted that the matter was very important to the complainant, as the defects in the</w:t>
      </w:r>
      <w:r>
        <w:rPr>
          <w:spacing w:val="-10"/>
          <w:sz w:val="24"/>
        </w:rPr>
        <w:t> </w:t>
      </w:r>
      <w:r>
        <w:rPr>
          <w:sz w:val="24"/>
        </w:rPr>
        <w:t>vehicle</w:t>
      </w:r>
      <w:r>
        <w:rPr>
          <w:spacing w:val="-8"/>
          <w:sz w:val="24"/>
        </w:rPr>
        <w:t> </w:t>
      </w:r>
      <w:r>
        <w:rPr>
          <w:sz w:val="24"/>
        </w:rPr>
        <w:t>are</w:t>
      </w:r>
      <w:r>
        <w:rPr>
          <w:spacing w:val="-9"/>
          <w:sz w:val="24"/>
        </w:rPr>
        <w:t> </w:t>
      </w:r>
      <w:r>
        <w:rPr>
          <w:sz w:val="24"/>
        </w:rPr>
        <w:t>putting</w:t>
      </w:r>
      <w:r>
        <w:rPr>
          <w:spacing w:val="-9"/>
          <w:sz w:val="24"/>
        </w:rPr>
        <w:t> </w:t>
      </w:r>
      <w:r>
        <w:rPr>
          <w:sz w:val="24"/>
        </w:rPr>
        <w:t>his</w:t>
      </w:r>
      <w:r>
        <w:rPr>
          <w:spacing w:val="-10"/>
          <w:sz w:val="24"/>
        </w:rPr>
        <w:t> </w:t>
      </w:r>
      <w:r>
        <w:rPr>
          <w:sz w:val="24"/>
        </w:rPr>
        <w:t>safety</w:t>
      </w:r>
      <w:r>
        <w:rPr>
          <w:spacing w:val="-9"/>
          <w:sz w:val="24"/>
        </w:rPr>
        <w:t> </w:t>
      </w:r>
      <w:r>
        <w:rPr>
          <w:sz w:val="24"/>
        </w:rPr>
        <w:t>at</w:t>
      </w:r>
      <w:r>
        <w:rPr>
          <w:spacing w:val="-9"/>
          <w:sz w:val="24"/>
        </w:rPr>
        <w:t> </w:t>
      </w:r>
      <w:r>
        <w:rPr>
          <w:sz w:val="24"/>
        </w:rPr>
        <w:t>risk.</w:t>
      </w:r>
      <w:r>
        <w:rPr>
          <w:spacing w:val="-7"/>
          <w:sz w:val="24"/>
        </w:rPr>
        <w:t> </w:t>
      </w:r>
      <w:r>
        <w:rPr>
          <w:sz w:val="24"/>
        </w:rPr>
        <w:t>The</w:t>
      </w:r>
      <w:r>
        <w:rPr>
          <w:spacing w:val="-9"/>
          <w:sz w:val="24"/>
        </w:rPr>
        <w:t> </w:t>
      </w:r>
      <w:r>
        <w:rPr>
          <w:sz w:val="24"/>
        </w:rPr>
        <w:t>Applicant</w:t>
      </w:r>
      <w:r>
        <w:rPr>
          <w:spacing w:val="-9"/>
          <w:sz w:val="24"/>
        </w:rPr>
        <w:t> </w:t>
      </w:r>
      <w:r>
        <w:rPr>
          <w:sz w:val="24"/>
        </w:rPr>
        <w:t>outlined</w:t>
      </w:r>
      <w:r>
        <w:rPr>
          <w:spacing w:val="-11"/>
          <w:sz w:val="24"/>
        </w:rPr>
        <w:t> </w:t>
      </w:r>
      <w:r>
        <w:rPr>
          <w:sz w:val="24"/>
        </w:rPr>
        <w:t>how</w:t>
      </w:r>
      <w:r>
        <w:rPr>
          <w:spacing w:val="-9"/>
          <w:sz w:val="24"/>
        </w:rPr>
        <w:t> </w:t>
      </w:r>
      <w:r>
        <w:rPr>
          <w:sz w:val="24"/>
        </w:rPr>
        <w:t>the</w:t>
      </w:r>
      <w:r>
        <w:rPr>
          <w:spacing w:val="-9"/>
          <w:sz w:val="24"/>
        </w:rPr>
        <w:t> </w:t>
      </w:r>
      <w:r>
        <w:rPr>
          <w:sz w:val="24"/>
        </w:rPr>
        <w:t>complainant</w:t>
      </w:r>
      <w:r>
        <w:rPr>
          <w:spacing w:val="-9"/>
          <w:sz w:val="24"/>
        </w:rPr>
        <w:t> </w:t>
      </w:r>
      <w:r>
        <w:rPr>
          <w:sz w:val="24"/>
        </w:rPr>
        <w:t>went</w:t>
      </w:r>
      <w:r>
        <w:rPr>
          <w:spacing w:val="-9"/>
          <w:sz w:val="24"/>
        </w:rPr>
        <w:t> </w:t>
      </w:r>
      <w:r>
        <w:rPr>
          <w:sz w:val="24"/>
        </w:rPr>
        <w:t>to</w:t>
      </w:r>
      <w:r>
        <w:rPr>
          <w:spacing w:val="-10"/>
          <w:sz w:val="24"/>
        </w:rPr>
        <w:t> </w:t>
      </w:r>
      <w:r>
        <w:rPr>
          <w:sz w:val="24"/>
        </w:rPr>
        <w:t>great lengths to ensure proper compliance with the processes of the Act. However, the Respondent persisted</w:t>
      </w:r>
      <w:r>
        <w:rPr>
          <w:spacing w:val="-12"/>
          <w:sz w:val="24"/>
        </w:rPr>
        <w:t> </w:t>
      </w:r>
      <w:r>
        <w:rPr>
          <w:sz w:val="24"/>
        </w:rPr>
        <w:t>in</w:t>
      </w:r>
      <w:r>
        <w:rPr>
          <w:spacing w:val="-15"/>
          <w:sz w:val="24"/>
        </w:rPr>
        <w:t> </w:t>
      </w:r>
      <w:r>
        <w:rPr>
          <w:sz w:val="24"/>
        </w:rPr>
        <w:t>its</w:t>
      </w:r>
      <w:r>
        <w:rPr>
          <w:spacing w:val="-12"/>
          <w:sz w:val="24"/>
        </w:rPr>
        <w:t> </w:t>
      </w:r>
      <w:r>
        <w:rPr>
          <w:sz w:val="24"/>
        </w:rPr>
        <w:t>refusal</w:t>
      </w:r>
      <w:r>
        <w:rPr>
          <w:spacing w:val="-13"/>
          <w:sz w:val="24"/>
        </w:rPr>
        <w:t> </w:t>
      </w:r>
      <w:r>
        <w:rPr>
          <w:sz w:val="24"/>
        </w:rPr>
        <w:t>to</w:t>
      </w:r>
      <w:r>
        <w:rPr>
          <w:spacing w:val="-8"/>
          <w:sz w:val="24"/>
        </w:rPr>
        <w:t> </w:t>
      </w:r>
      <w:r>
        <w:rPr>
          <w:sz w:val="24"/>
        </w:rPr>
        <w:t>recognize</w:t>
      </w:r>
      <w:r>
        <w:rPr>
          <w:spacing w:val="-12"/>
          <w:sz w:val="24"/>
        </w:rPr>
        <w:t> </w:t>
      </w:r>
      <w:r>
        <w:rPr>
          <w:sz w:val="24"/>
        </w:rPr>
        <w:t>its</w:t>
      </w:r>
      <w:r>
        <w:rPr>
          <w:spacing w:val="-14"/>
          <w:sz w:val="24"/>
        </w:rPr>
        <w:t> </w:t>
      </w:r>
      <w:r>
        <w:rPr>
          <w:sz w:val="24"/>
        </w:rPr>
        <w:t>obligation</w:t>
      </w:r>
      <w:r>
        <w:rPr>
          <w:spacing w:val="-14"/>
          <w:sz w:val="24"/>
        </w:rPr>
        <w:t> </w:t>
      </w:r>
      <w:r>
        <w:rPr>
          <w:sz w:val="24"/>
        </w:rPr>
        <w:t>to</w:t>
      </w:r>
      <w:r>
        <w:rPr>
          <w:spacing w:val="-11"/>
          <w:sz w:val="24"/>
        </w:rPr>
        <w:t> </w:t>
      </w:r>
      <w:r>
        <w:rPr>
          <w:sz w:val="24"/>
        </w:rPr>
        <w:t>repair</w:t>
      </w:r>
      <w:r>
        <w:rPr>
          <w:spacing w:val="-12"/>
          <w:sz w:val="24"/>
        </w:rPr>
        <w:t> </w:t>
      </w:r>
      <w:r>
        <w:rPr>
          <w:sz w:val="24"/>
        </w:rPr>
        <w:t>the</w:t>
      </w:r>
      <w:r>
        <w:rPr>
          <w:spacing w:val="-12"/>
          <w:sz w:val="24"/>
        </w:rPr>
        <w:t> </w:t>
      </w:r>
      <w:r>
        <w:rPr>
          <w:sz w:val="24"/>
        </w:rPr>
        <w:t>faulty</w:t>
      </w:r>
      <w:r>
        <w:rPr>
          <w:spacing w:val="-12"/>
          <w:sz w:val="24"/>
        </w:rPr>
        <w:t> </w:t>
      </w:r>
      <w:r>
        <w:rPr>
          <w:sz w:val="24"/>
        </w:rPr>
        <w:t>vehicle.</w:t>
      </w:r>
      <w:r>
        <w:rPr>
          <w:spacing w:val="-9"/>
          <w:sz w:val="24"/>
        </w:rPr>
        <w:t> </w:t>
      </w:r>
      <w:r>
        <w:rPr>
          <w:sz w:val="24"/>
        </w:rPr>
        <w:t>As</w:t>
      </w:r>
      <w:r>
        <w:rPr>
          <w:spacing w:val="-13"/>
          <w:sz w:val="24"/>
        </w:rPr>
        <w:t> </w:t>
      </w:r>
      <w:r>
        <w:rPr>
          <w:sz w:val="24"/>
        </w:rPr>
        <w:t>it</w:t>
      </w:r>
      <w:r>
        <w:rPr>
          <w:spacing w:val="-12"/>
          <w:sz w:val="24"/>
        </w:rPr>
        <w:t> </w:t>
      </w:r>
      <w:r>
        <w:rPr>
          <w:sz w:val="24"/>
        </w:rPr>
        <w:t>is</w:t>
      </w:r>
      <w:r>
        <w:rPr>
          <w:spacing w:val="-13"/>
          <w:sz w:val="24"/>
        </w:rPr>
        <w:t> </w:t>
      </w:r>
      <w:r>
        <w:rPr>
          <w:sz w:val="24"/>
        </w:rPr>
        <w:t>common</w:t>
      </w:r>
      <w:r>
        <w:rPr>
          <w:spacing w:val="-11"/>
          <w:sz w:val="24"/>
        </w:rPr>
        <w:t> </w:t>
      </w:r>
      <w:r>
        <w:rPr>
          <w:sz w:val="24"/>
        </w:rPr>
        <w:t>cause that the Respondent had not attended to these defined defects, the same defects</w:t>
      </w:r>
      <w:r>
        <w:rPr>
          <w:spacing w:val="-31"/>
          <w:sz w:val="24"/>
        </w:rPr>
        <w:t> </w:t>
      </w:r>
      <w:r>
        <w:rPr>
          <w:sz w:val="24"/>
        </w:rPr>
        <w:t>persist.</w:t>
      </w:r>
    </w:p>
    <w:p>
      <w:pPr>
        <w:pStyle w:val="BodyText"/>
        <w:spacing w:before="1"/>
        <w:rPr>
          <w:sz w:val="36"/>
        </w:rPr>
      </w:pPr>
    </w:p>
    <w:p>
      <w:pPr>
        <w:pStyle w:val="ListParagraph"/>
        <w:numPr>
          <w:ilvl w:val="0"/>
          <w:numId w:val="2"/>
        </w:numPr>
        <w:tabs>
          <w:tab w:pos="732" w:val="left" w:leader="none"/>
        </w:tabs>
        <w:spacing w:line="360" w:lineRule="auto" w:before="0" w:after="0"/>
        <w:ind w:left="731" w:right="119" w:hanging="632"/>
        <w:jc w:val="both"/>
        <w:rPr>
          <w:sz w:val="24"/>
        </w:rPr>
      </w:pPr>
      <w:r>
        <w:rPr>
          <w:sz w:val="24"/>
        </w:rPr>
        <w:t>The Applicant also confirmed that the Respondent consistently failed to collect the vehicle. All attempts to return the vehicle to the Respondent were met with resistance after 3 August</w:t>
      </w:r>
      <w:r>
        <w:rPr>
          <w:spacing w:val="-33"/>
          <w:sz w:val="24"/>
        </w:rPr>
        <w:t> </w:t>
      </w:r>
      <w:r>
        <w:rPr>
          <w:sz w:val="24"/>
        </w:rPr>
        <w:t>2020.</w:t>
      </w:r>
    </w:p>
    <w:p>
      <w:pPr>
        <w:pStyle w:val="BodyText"/>
        <w:spacing w:before="11"/>
        <w:rPr>
          <w:sz w:val="35"/>
        </w:rPr>
      </w:pPr>
    </w:p>
    <w:p>
      <w:pPr>
        <w:pStyle w:val="ListParagraph"/>
        <w:numPr>
          <w:ilvl w:val="0"/>
          <w:numId w:val="2"/>
        </w:numPr>
        <w:tabs>
          <w:tab w:pos="732" w:val="left" w:leader="none"/>
        </w:tabs>
        <w:spacing w:line="360" w:lineRule="auto" w:before="0" w:after="0"/>
        <w:ind w:left="731" w:right="113" w:hanging="632"/>
        <w:jc w:val="both"/>
        <w:rPr>
          <w:sz w:val="24"/>
        </w:rPr>
      </w:pPr>
      <w:r>
        <w:rPr>
          <w:sz w:val="24"/>
        </w:rPr>
        <w:t>The</w:t>
      </w:r>
      <w:r>
        <w:rPr>
          <w:spacing w:val="-10"/>
          <w:sz w:val="24"/>
        </w:rPr>
        <w:t> </w:t>
      </w:r>
      <w:r>
        <w:rPr>
          <w:sz w:val="24"/>
        </w:rPr>
        <w:t>Applicant</w:t>
      </w:r>
      <w:r>
        <w:rPr>
          <w:spacing w:val="-6"/>
          <w:sz w:val="24"/>
        </w:rPr>
        <w:t> </w:t>
      </w:r>
      <w:r>
        <w:rPr>
          <w:sz w:val="24"/>
        </w:rPr>
        <w:t>referred</w:t>
      </w:r>
      <w:r>
        <w:rPr>
          <w:spacing w:val="-9"/>
          <w:sz w:val="24"/>
        </w:rPr>
        <w:t> </w:t>
      </w:r>
      <w:r>
        <w:rPr>
          <w:sz w:val="24"/>
        </w:rPr>
        <w:t>to</w:t>
      </w:r>
      <w:r>
        <w:rPr>
          <w:spacing w:val="-5"/>
          <w:sz w:val="24"/>
        </w:rPr>
        <w:t> </w:t>
      </w:r>
      <w:r>
        <w:rPr>
          <w:sz w:val="24"/>
        </w:rPr>
        <w:t>the</w:t>
      </w:r>
      <w:r>
        <w:rPr>
          <w:spacing w:val="-7"/>
          <w:sz w:val="24"/>
        </w:rPr>
        <w:t> </w:t>
      </w:r>
      <w:r>
        <w:rPr>
          <w:sz w:val="24"/>
        </w:rPr>
        <w:t>deliberations</w:t>
      </w:r>
      <w:r>
        <w:rPr>
          <w:spacing w:val="-9"/>
          <w:sz w:val="24"/>
        </w:rPr>
        <w:t> </w:t>
      </w:r>
      <w:r>
        <w:rPr>
          <w:sz w:val="24"/>
        </w:rPr>
        <w:t>before</w:t>
      </w:r>
      <w:r>
        <w:rPr>
          <w:spacing w:val="-10"/>
          <w:sz w:val="24"/>
        </w:rPr>
        <w:t> </w:t>
      </w:r>
      <w:r>
        <w:rPr>
          <w:sz w:val="24"/>
        </w:rPr>
        <w:t>the</w:t>
      </w:r>
      <w:r>
        <w:rPr>
          <w:spacing w:val="-8"/>
          <w:sz w:val="24"/>
        </w:rPr>
        <w:t> </w:t>
      </w:r>
      <w:r>
        <w:rPr>
          <w:sz w:val="24"/>
        </w:rPr>
        <w:t>MIOSA,</w:t>
      </w:r>
      <w:r>
        <w:rPr>
          <w:spacing w:val="-6"/>
          <w:sz w:val="24"/>
        </w:rPr>
        <w:t> </w:t>
      </w:r>
      <w:r>
        <w:rPr>
          <w:sz w:val="24"/>
        </w:rPr>
        <w:t>indicating</w:t>
      </w:r>
      <w:r>
        <w:rPr>
          <w:spacing w:val="-8"/>
          <w:sz w:val="24"/>
        </w:rPr>
        <w:t> </w:t>
      </w:r>
      <w:r>
        <w:rPr>
          <w:sz w:val="24"/>
        </w:rPr>
        <w:t>that</w:t>
      </w:r>
      <w:r>
        <w:rPr>
          <w:spacing w:val="-9"/>
          <w:sz w:val="24"/>
        </w:rPr>
        <w:t> </w:t>
      </w:r>
      <w:r>
        <w:rPr>
          <w:sz w:val="24"/>
        </w:rPr>
        <w:t>the</w:t>
      </w:r>
      <w:r>
        <w:rPr>
          <w:spacing w:val="-8"/>
          <w:sz w:val="24"/>
        </w:rPr>
        <w:t> </w:t>
      </w:r>
      <w:r>
        <w:rPr>
          <w:sz w:val="24"/>
        </w:rPr>
        <w:t>Respondent</w:t>
      </w:r>
      <w:r>
        <w:rPr>
          <w:spacing w:val="-6"/>
          <w:sz w:val="24"/>
        </w:rPr>
        <w:t> </w:t>
      </w:r>
      <w:r>
        <w:rPr>
          <w:sz w:val="24"/>
        </w:rPr>
        <w:t>was not</w:t>
      </w:r>
      <w:r>
        <w:rPr>
          <w:spacing w:val="-12"/>
          <w:sz w:val="24"/>
        </w:rPr>
        <w:t> </w:t>
      </w:r>
      <w:r>
        <w:rPr>
          <w:sz w:val="24"/>
        </w:rPr>
        <w:t>prepared</w:t>
      </w:r>
      <w:r>
        <w:rPr>
          <w:spacing w:val="-11"/>
          <w:sz w:val="24"/>
        </w:rPr>
        <w:t> </w:t>
      </w:r>
      <w:r>
        <w:rPr>
          <w:sz w:val="24"/>
        </w:rPr>
        <w:t>to</w:t>
      </w:r>
      <w:r>
        <w:rPr>
          <w:spacing w:val="-14"/>
          <w:sz w:val="24"/>
        </w:rPr>
        <w:t> </w:t>
      </w:r>
      <w:r>
        <w:rPr>
          <w:sz w:val="24"/>
        </w:rPr>
        <w:t>address</w:t>
      </w:r>
      <w:r>
        <w:rPr>
          <w:spacing w:val="-11"/>
          <w:sz w:val="24"/>
        </w:rPr>
        <w:t> </w:t>
      </w:r>
      <w:r>
        <w:rPr>
          <w:sz w:val="24"/>
        </w:rPr>
        <w:t>the</w:t>
      </w:r>
      <w:r>
        <w:rPr>
          <w:spacing w:val="-14"/>
          <w:sz w:val="24"/>
        </w:rPr>
        <w:t> </w:t>
      </w:r>
      <w:r>
        <w:rPr>
          <w:sz w:val="24"/>
        </w:rPr>
        <w:t>faults</w:t>
      </w:r>
      <w:r>
        <w:rPr>
          <w:spacing w:val="-12"/>
          <w:sz w:val="24"/>
        </w:rPr>
        <w:t> </w:t>
      </w:r>
      <w:r>
        <w:rPr>
          <w:sz w:val="24"/>
        </w:rPr>
        <w:t>diagnosed</w:t>
      </w:r>
      <w:r>
        <w:rPr>
          <w:spacing w:val="-11"/>
          <w:sz w:val="24"/>
        </w:rPr>
        <w:t> </w:t>
      </w:r>
      <w:r>
        <w:rPr>
          <w:sz w:val="24"/>
        </w:rPr>
        <w:t>by</w:t>
      </w:r>
      <w:r>
        <w:rPr>
          <w:spacing w:val="-8"/>
          <w:sz w:val="24"/>
        </w:rPr>
        <w:t> </w:t>
      </w:r>
      <w:r>
        <w:rPr>
          <w:sz w:val="24"/>
        </w:rPr>
        <w:t>Ronnies</w:t>
      </w:r>
      <w:r>
        <w:rPr>
          <w:spacing w:val="-14"/>
          <w:sz w:val="24"/>
        </w:rPr>
        <w:t> </w:t>
      </w:r>
      <w:r>
        <w:rPr>
          <w:sz w:val="24"/>
        </w:rPr>
        <w:t>and</w:t>
      </w:r>
      <w:r>
        <w:rPr>
          <w:spacing w:val="-11"/>
          <w:sz w:val="24"/>
        </w:rPr>
        <w:t> </w:t>
      </w:r>
      <w:r>
        <w:rPr>
          <w:sz w:val="24"/>
        </w:rPr>
        <w:t>limited</w:t>
      </w:r>
      <w:r>
        <w:rPr>
          <w:spacing w:val="-11"/>
          <w:sz w:val="24"/>
        </w:rPr>
        <w:t> </w:t>
      </w:r>
      <w:r>
        <w:rPr>
          <w:sz w:val="24"/>
        </w:rPr>
        <w:t>its</w:t>
      </w:r>
      <w:r>
        <w:rPr>
          <w:spacing w:val="-15"/>
          <w:sz w:val="24"/>
        </w:rPr>
        <w:t> </w:t>
      </w:r>
      <w:r>
        <w:rPr>
          <w:sz w:val="24"/>
        </w:rPr>
        <w:t>offer</w:t>
      </w:r>
      <w:r>
        <w:rPr>
          <w:spacing w:val="-12"/>
          <w:sz w:val="24"/>
        </w:rPr>
        <w:t> </w:t>
      </w:r>
      <w:r>
        <w:rPr>
          <w:sz w:val="24"/>
        </w:rPr>
        <w:t>to</w:t>
      </w:r>
      <w:r>
        <w:rPr>
          <w:spacing w:val="-14"/>
          <w:sz w:val="24"/>
        </w:rPr>
        <w:t> </w:t>
      </w:r>
      <w:r>
        <w:rPr>
          <w:sz w:val="24"/>
        </w:rPr>
        <w:t>a</w:t>
      </w:r>
      <w:r>
        <w:rPr>
          <w:spacing w:val="-11"/>
          <w:sz w:val="24"/>
        </w:rPr>
        <w:t> </w:t>
      </w:r>
      <w:r>
        <w:rPr>
          <w:sz w:val="24"/>
        </w:rPr>
        <w:t>selected</w:t>
      </w:r>
      <w:r>
        <w:rPr>
          <w:spacing w:val="-9"/>
          <w:sz w:val="24"/>
        </w:rPr>
        <w:t> </w:t>
      </w:r>
      <w:r>
        <w:rPr>
          <w:sz w:val="24"/>
        </w:rPr>
        <w:t>number of faults. More particularly, the Applicant submitted to the Tribunal that the vehicle is not reasonably</w:t>
      </w:r>
      <w:r>
        <w:rPr>
          <w:spacing w:val="-8"/>
          <w:sz w:val="24"/>
        </w:rPr>
        <w:t> </w:t>
      </w:r>
      <w:r>
        <w:rPr>
          <w:sz w:val="24"/>
        </w:rPr>
        <w:t>suitable</w:t>
      </w:r>
      <w:r>
        <w:rPr>
          <w:spacing w:val="-7"/>
          <w:sz w:val="24"/>
        </w:rPr>
        <w:t> </w:t>
      </w:r>
      <w:r>
        <w:rPr>
          <w:sz w:val="24"/>
        </w:rPr>
        <w:t>for</w:t>
      </w:r>
      <w:r>
        <w:rPr>
          <w:spacing w:val="-9"/>
          <w:sz w:val="24"/>
        </w:rPr>
        <w:t> </w:t>
      </w:r>
      <w:r>
        <w:rPr>
          <w:sz w:val="24"/>
        </w:rPr>
        <w:t>the</w:t>
      </w:r>
      <w:r>
        <w:rPr>
          <w:spacing w:val="-10"/>
          <w:sz w:val="24"/>
        </w:rPr>
        <w:t> </w:t>
      </w:r>
      <w:r>
        <w:rPr>
          <w:sz w:val="24"/>
        </w:rPr>
        <w:t>purposes</w:t>
      </w:r>
      <w:r>
        <w:rPr>
          <w:spacing w:val="-7"/>
          <w:sz w:val="24"/>
        </w:rPr>
        <w:t> </w:t>
      </w:r>
      <w:r>
        <w:rPr>
          <w:sz w:val="24"/>
        </w:rPr>
        <w:t>for</w:t>
      </w:r>
      <w:r>
        <w:rPr>
          <w:spacing w:val="-9"/>
          <w:sz w:val="24"/>
        </w:rPr>
        <w:t> </w:t>
      </w:r>
      <w:r>
        <w:rPr>
          <w:sz w:val="24"/>
        </w:rPr>
        <w:t>which</w:t>
      </w:r>
      <w:r>
        <w:rPr>
          <w:spacing w:val="-7"/>
          <w:sz w:val="24"/>
        </w:rPr>
        <w:t> </w:t>
      </w:r>
      <w:r>
        <w:rPr>
          <w:sz w:val="24"/>
        </w:rPr>
        <w:t>the</w:t>
      </w:r>
      <w:r>
        <w:rPr>
          <w:spacing w:val="-7"/>
          <w:sz w:val="24"/>
        </w:rPr>
        <w:t> </w:t>
      </w:r>
      <w:r>
        <w:rPr>
          <w:sz w:val="24"/>
        </w:rPr>
        <w:t>vehicle</w:t>
      </w:r>
      <w:r>
        <w:rPr>
          <w:spacing w:val="-7"/>
          <w:sz w:val="24"/>
        </w:rPr>
        <w:t> </w:t>
      </w:r>
      <w:r>
        <w:rPr>
          <w:sz w:val="24"/>
        </w:rPr>
        <w:t>is</w:t>
      </w:r>
      <w:r>
        <w:rPr>
          <w:spacing w:val="-8"/>
          <w:sz w:val="24"/>
        </w:rPr>
        <w:t> </w:t>
      </w:r>
      <w:r>
        <w:rPr>
          <w:sz w:val="24"/>
        </w:rPr>
        <w:t>generally</w:t>
      </w:r>
      <w:r>
        <w:rPr>
          <w:spacing w:val="-8"/>
          <w:sz w:val="24"/>
        </w:rPr>
        <w:t> </w:t>
      </w:r>
      <w:r>
        <w:rPr>
          <w:sz w:val="24"/>
        </w:rPr>
        <w:t>intended,</w:t>
      </w:r>
      <w:r>
        <w:rPr>
          <w:spacing w:val="-1"/>
          <w:sz w:val="24"/>
        </w:rPr>
        <w:t> </w:t>
      </w:r>
      <w:r>
        <w:rPr>
          <w:sz w:val="24"/>
        </w:rPr>
        <w:t>namely,</w:t>
      </w:r>
      <w:r>
        <w:rPr>
          <w:spacing w:val="-7"/>
          <w:sz w:val="24"/>
        </w:rPr>
        <w:t> </w:t>
      </w:r>
      <w:r>
        <w:rPr>
          <w:sz w:val="24"/>
        </w:rPr>
        <w:t>to</w:t>
      </w:r>
      <w:r>
        <w:rPr>
          <w:spacing w:val="-7"/>
          <w:sz w:val="24"/>
        </w:rPr>
        <w:t> </w:t>
      </w:r>
      <w:r>
        <w:rPr>
          <w:sz w:val="24"/>
        </w:rPr>
        <w:t>safely take him from point A to B. Further, the vehicle is not of good quality, in good working order, or free of</w:t>
      </w:r>
      <w:r>
        <w:rPr>
          <w:spacing w:val="-3"/>
          <w:sz w:val="24"/>
        </w:rPr>
        <w:t> </w:t>
      </w:r>
      <w:r>
        <w:rPr>
          <w:sz w:val="24"/>
        </w:rPr>
        <w:t>defects.</w:t>
      </w:r>
    </w:p>
    <w:p>
      <w:pPr>
        <w:pStyle w:val="BodyText"/>
        <w:spacing w:before="1"/>
        <w:rPr>
          <w:sz w:val="36"/>
        </w:rPr>
      </w:pPr>
    </w:p>
    <w:p>
      <w:pPr>
        <w:pStyle w:val="ListParagraph"/>
        <w:numPr>
          <w:ilvl w:val="0"/>
          <w:numId w:val="2"/>
        </w:numPr>
        <w:tabs>
          <w:tab w:pos="732" w:val="left" w:leader="none"/>
        </w:tabs>
        <w:spacing w:line="360" w:lineRule="auto" w:before="0" w:after="0"/>
        <w:ind w:left="731" w:right="114" w:hanging="632"/>
        <w:jc w:val="both"/>
        <w:rPr>
          <w:sz w:val="24"/>
        </w:rPr>
      </w:pPr>
      <w:r>
        <w:rPr>
          <w:sz w:val="24"/>
        </w:rPr>
        <w:t>Due to the poor visibility resulting from the failure by the Respondent to repair the headlights default, the complainant hit a dog, which further damaged the left corner of the front bumper. Although</w:t>
      </w:r>
      <w:r>
        <w:rPr>
          <w:spacing w:val="29"/>
          <w:sz w:val="24"/>
        </w:rPr>
        <w:t> </w:t>
      </w:r>
      <w:r>
        <w:rPr>
          <w:sz w:val="24"/>
        </w:rPr>
        <w:t>the</w:t>
      </w:r>
      <w:r>
        <w:rPr>
          <w:spacing w:val="31"/>
          <w:sz w:val="24"/>
        </w:rPr>
        <w:t> </w:t>
      </w:r>
      <w:r>
        <w:rPr>
          <w:sz w:val="24"/>
        </w:rPr>
        <w:t>complainant</w:t>
      </w:r>
      <w:r>
        <w:rPr>
          <w:spacing w:val="31"/>
          <w:sz w:val="24"/>
        </w:rPr>
        <w:t> </w:t>
      </w:r>
      <w:r>
        <w:rPr>
          <w:sz w:val="24"/>
        </w:rPr>
        <w:t>repaired</w:t>
      </w:r>
      <w:r>
        <w:rPr>
          <w:spacing w:val="29"/>
          <w:sz w:val="24"/>
        </w:rPr>
        <w:t> </w:t>
      </w:r>
      <w:r>
        <w:rPr>
          <w:sz w:val="24"/>
        </w:rPr>
        <w:t>the</w:t>
      </w:r>
      <w:r>
        <w:rPr>
          <w:spacing w:val="32"/>
          <w:sz w:val="24"/>
        </w:rPr>
        <w:t> </w:t>
      </w:r>
      <w:r>
        <w:rPr>
          <w:sz w:val="24"/>
        </w:rPr>
        <w:t>damage</w:t>
      </w:r>
      <w:r>
        <w:rPr>
          <w:spacing w:val="32"/>
          <w:sz w:val="24"/>
        </w:rPr>
        <w:t> </w:t>
      </w:r>
      <w:r>
        <w:rPr>
          <w:sz w:val="24"/>
        </w:rPr>
        <w:t>to</w:t>
      </w:r>
      <w:r>
        <w:rPr>
          <w:spacing w:val="29"/>
          <w:sz w:val="24"/>
        </w:rPr>
        <w:t> </w:t>
      </w:r>
      <w:r>
        <w:rPr>
          <w:sz w:val="24"/>
        </w:rPr>
        <w:t>the</w:t>
      </w:r>
      <w:r>
        <w:rPr>
          <w:spacing w:val="29"/>
          <w:sz w:val="24"/>
        </w:rPr>
        <w:t> </w:t>
      </w:r>
      <w:r>
        <w:rPr>
          <w:sz w:val="24"/>
        </w:rPr>
        <w:t>front</w:t>
      </w:r>
      <w:r>
        <w:rPr>
          <w:spacing w:val="29"/>
          <w:sz w:val="24"/>
        </w:rPr>
        <w:t> </w:t>
      </w:r>
      <w:r>
        <w:rPr>
          <w:sz w:val="24"/>
        </w:rPr>
        <w:t>bumper</w:t>
      </w:r>
      <w:r>
        <w:rPr>
          <w:spacing w:val="34"/>
          <w:sz w:val="24"/>
        </w:rPr>
        <w:t> </w:t>
      </w:r>
      <w:r>
        <w:rPr>
          <w:sz w:val="24"/>
        </w:rPr>
        <w:t>at</w:t>
      </w:r>
      <w:r>
        <w:rPr>
          <w:spacing w:val="31"/>
          <w:sz w:val="24"/>
        </w:rPr>
        <w:t> </w:t>
      </w:r>
      <w:r>
        <w:rPr>
          <w:sz w:val="24"/>
        </w:rPr>
        <w:t>his</w:t>
      </w:r>
      <w:r>
        <w:rPr>
          <w:spacing w:val="29"/>
          <w:sz w:val="24"/>
        </w:rPr>
        <w:t> </w:t>
      </w:r>
      <w:r>
        <w:rPr>
          <w:sz w:val="24"/>
        </w:rPr>
        <w:t>own</w:t>
      </w:r>
      <w:r>
        <w:rPr>
          <w:spacing w:val="26"/>
          <w:sz w:val="24"/>
        </w:rPr>
        <w:t> </w:t>
      </w:r>
      <w:r>
        <w:rPr>
          <w:sz w:val="24"/>
        </w:rPr>
        <w:t>expense,</w:t>
      </w:r>
      <w:r>
        <w:rPr>
          <w:spacing w:val="29"/>
          <w:sz w:val="24"/>
        </w:rPr>
        <w:t> </w:t>
      </w:r>
      <w:r>
        <w:rPr>
          <w:sz w:val="24"/>
        </w:rPr>
        <w:t>the</w:t>
      </w:r>
    </w:p>
    <w:p>
      <w:pPr>
        <w:spacing w:after="0" w:line="360" w:lineRule="auto"/>
        <w:jc w:val="both"/>
        <w:rPr>
          <w:sz w:val="24"/>
        </w:rPr>
        <w:sectPr>
          <w:pgSz w:w="11910" w:h="16840"/>
          <w:pgMar w:header="0" w:footer="902" w:top="1040" w:bottom="1180" w:left="1340" w:right="1320"/>
        </w:sectPr>
      </w:pPr>
    </w:p>
    <w:p>
      <w:pPr>
        <w:pStyle w:val="BodyText"/>
        <w:spacing w:line="360" w:lineRule="auto" w:before="77"/>
        <w:ind w:left="731"/>
      </w:pPr>
      <w:r>
        <w:rPr/>
        <w:t>accident could have been prevented if the Respondent provided a safe vehicle in good condition or subsequently repaired the faulty headlights.</w:t>
      </w:r>
    </w:p>
    <w:p>
      <w:pPr>
        <w:pStyle w:val="BodyText"/>
      </w:pPr>
    </w:p>
    <w:p>
      <w:pPr>
        <w:pStyle w:val="ListParagraph"/>
        <w:numPr>
          <w:ilvl w:val="0"/>
          <w:numId w:val="2"/>
        </w:numPr>
        <w:tabs>
          <w:tab w:pos="754" w:val="left" w:leader="none"/>
        </w:tabs>
        <w:spacing w:line="360" w:lineRule="auto" w:before="1" w:after="0"/>
        <w:ind w:left="753" w:right="118" w:hanging="653"/>
        <w:jc w:val="both"/>
        <w:rPr>
          <w:sz w:val="24"/>
        </w:rPr>
      </w:pPr>
      <w:r>
        <w:rPr>
          <w:sz w:val="24"/>
        </w:rPr>
        <w:t>The</w:t>
      </w:r>
      <w:r>
        <w:rPr>
          <w:spacing w:val="-15"/>
          <w:sz w:val="24"/>
        </w:rPr>
        <w:t> </w:t>
      </w:r>
      <w:r>
        <w:rPr>
          <w:sz w:val="24"/>
        </w:rPr>
        <w:t>Applicant</w:t>
      </w:r>
      <w:r>
        <w:rPr>
          <w:spacing w:val="-16"/>
          <w:sz w:val="24"/>
        </w:rPr>
        <w:t> </w:t>
      </w:r>
      <w:r>
        <w:rPr>
          <w:sz w:val="24"/>
        </w:rPr>
        <w:t>also</w:t>
      </w:r>
      <w:r>
        <w:rPr>
          <w:spacing w:val="-15"/>
          <w:sz w:val="24"/>
        </w:rPr>
        <w:t> </w:t>
      </w:r>
      <w:r>
        <w:rPr>
          <w:sz w:val="24"/>
        </w:rPr>
        <w:t>submitted</w:t>
      </w:r>
      <w:r>
        <w:rPr>
          <w:spacing w:val="-12"/>
          <w:sz w:val="24"/>
        </w:rPr>
        <w:t> </w:t>
      </w:r>
      <w:r>
        <w:rPr>
          <w:sz w:val="24"/>
        </w:rPr>
        <w:t>written</w:t>
      </w:r>
      <w:r>
        <w:rPr>
          <w:spacing w:val="-17"/>
          <w:sz w:val="24"/>
        </w:rPr>
        <w:t> </w:t>
      </w:r>
      <w:r>
        <w:rPr>
          <w:sz w:val="24"/>
        </w:rPr>
        <w:t>correspondence</w:t>
      </w:r>
      <w:r>
        <w:rPr>
          <w:spacing w:val="-16"/>
          <w:sz w:val="24"/>
        </w:rPr>
        <w:t> </w:t>
      </w:r>
      <w:r>
        <w:rPr>
          <w:sz w:val="24"/>
        </w:rPr>
        <w:t>with</w:t>
      </w:r>
      <w:r>
        <w:rPr>
          <w:spacing w:val="-15"/>
          <w:sz w:val="24"/>
        </w:rPr>
        <w:t> </w:t>
      </w:r>
      <w:r>
        <w:rPr>
          <w:sz w:val="24"/>
        </w:rPr>
        <w:t>“Kirk”,</w:t>
      </w:r>
      <w:r>
        <w:rPr>
          <w:spacing w:val="-16"/>
          <w:sz w:val="24"/>
        </w:rPr>
        <w:t> </w:t>
      </w:r>
      <w:r>
        <w:rPr>
          <w:sz w:val="24"/>
        </w:rPr>
        <w:t>who</w:t>
      </w:r>
      <w:r>
        <w:rPr>
          <w:spacing w:val="-16"/>
          <w:sz w:val="24"/>
        </w:rPr>
        <w:t> </w:t>
      </w:r>
      <w:r>
        <w:rPr>
          <w:sz w:val="24"/>
        </w:rPr>
        <w:t>advertised</w:t>
      </w:r>
      <w:r>
        <w:rPr>
          <w:spacing w:val="-17"/>
          <w:sz w:val="24"/>
        </w:rPr>
        <w:t> </w:t>
      </w:r>
      <w:r>
        <w:rPr>
          <w:sz w:val="24"/>
        </w:rPr>
        <w:t>the</w:t>
      </w:r>
      <w:r>
        <w:rPr>
          <w:spacing w:val="-18"/>
          <w:sz w:val="24"/>
        </w:rPr>
        <w:t> </w:t>
      </w:r>
      <w:r>
        <w:rPr>
          <w:sz w:val="24"/>
        </w:rPr>
        <w:t>same</w:t>
      </w:r>
      <w:r>
        <w:rPr>
          <w:spacing w:val="-14"/>
          <w:sz w:val="24"/>
        </w:rPr>
        <w:t> </w:t>
      </w:r>
      <w:r>
        <w:rPr>
          <w:sz w:val="24"/>
        </w:rPr>
        <w:t>vehicle on</w:t>
      </w:r>
      <w:r>
        <w:rPr>
          <w:spacing w:val="-10"/>
          <w:sz w:val="24"/>
        </w:rPr>
        <w:t> </w:t>
      </w:r>
      <w:r>
        <w:rPr>
          <w:sz w:val="24"/>
        </w:rPr>
        <w:t>Gumtree,</w:t>
      </w:r>
      <w:r>
        <w:rPr>
          <w:spacing w:val="-12"/>
          <w:sz w:val="24"/>
        </w:rPr>
        <w:t> </w:t>
      </w:r>
      <w:r>
        <w:rPr>
          <w:sz w:val="24"/>
        </w:rPr>
        <w:t>in</w:t>
      </w:r>
      <w:r>
        <w:rPr>
          <w:spacing w:val="-10"/>
          <w:sz w:val="24"/>
        </w:rPr>
        <w:t> </w:t>
      </w:r>
      <w:r>
        <w:rPr>
          <w:sz w:val="24"/>
        </w:rPr>
        <w:t>which</w:t>
      </w:r>
      <w:r>
        <w:rPr>
          <w:spacing w:val="-12"/>
          <w:sz w:val="24"/>
        </w:rPr>
        <w:t> </w:t>
      </w:r>
      <w:r>
        <w:rPr>
          <w:sz w:val="24"/>
        </w:rPr>
        <w:t>correspondence</w:t>
      </w:r>
      <w:r>
        <w:rPr>
          <w:spacing w:val="-7"/>
          <w:sz w:val="24"/>
        </w:rPr>
        <w:t> </w:t>
      </w:r>
      <w:r>
        <w:rPr>
          <w:sz w:val="24"/>
        </w:rPr>
        <w:t>“Kirk”</w:t>
      </w:r>
      <w:r>
        <w:rPr>
          <w:spacing w:val="-11"/>
          <w:sz w:val="24"/>
        </w:rPr>
        <w:t> </w:t>
      </w:r>
      <w:r>
        <w:rPr>
          <w:sz w:val="24"/>
        </w:rPr>
        <w:t>confirms</w:t>
      </w:r>
      <w:r>
        <w:rPr>
          <w:spacing w:val="-10"/>
          <w:sz w:val="24"/>
        </w:rPr>
        <w:t> </w:t>
      </w:r>
      <w:r>
        <w:rPr>
          <w:sz w:val="24"/>
        </w:rPr>
        <w:t>that</w:t>
      </w:r>
      <w:r>
        <w:rPr>
          <w:spacing w:val="-11"/>
          <w:sz w:val="24"/>
        </w:rPr>
        <w:t> </w:t>
      </w:r>
      <w:r>
        <w:rPr>
          <w:sz w:val="24"/>
        </w:rPr>
        <w:t>the</w:t>
      </w:r>
      <w:r>
        <w:rPr>
          <w:spacing w:val="-10"/>
          <w:sz w:val="24"/>
        </w:rPr>
        <w:t> </w:t>
      </w:r>
      <w:r>
        <w:rPr>
          <w:sz w:val="24"/>
        </w:rPr>
        <w:t>vehicle</w:t>
      </w:r>
      <w:r>
        <w:rPr>
          <w:spacing w:val="-10"/>
          <w:sz w:val="24"/>
        </w:rPr>
        <w:t> </w:t>
      </w:r>
      <w:r>
        <w:rPr>
          <w:sz w:val="24"/>
        </w:rPr>
        <w:t>was</w:t>
      </w:r>
      <w:r>
        <w:rPr>
          <w:spacing w:val="-12"/>
          <w:sz w:val="24"/>
        </w:rPr>
        <w:t> </w:t>
      </w:r>
      <w:r>
        <w:rPr>
          <w:sz w:val="24"/>
        </w:rPr>
        <w:t>involved</w:t>
      </w:r>
      <w:r>
        <w:rPr>
          <w:spacing w:val="-10"/>
          <w:sz w:val="24"/>
        </w:rPr>
        <w:t> </w:t>
      </w:r>
      <w:r>
        <w:rPr>
          <w:sz w:val="24"/>
        </w:rPr>
        <w:t>in</w:t>
      </w:r>
      <w:r>
        <w:rPr>
          <w:spacing w:val="-10"/>
          <w:sz w:val="24"/>
        </w:rPr>
        <w:t> </w:t>
      </w:r>
      <w:r>
        <w:rPr>
          <w:sz w:val="24"/>
        </w:rPr>
        <w:t>an</w:t>
      </w:r>
      <w:r>
        <w:rPr>
          <w:spacing w:val="-10"/>
          <w:sz w:val="24"/>
        </w:rPr>
        <w:t> </w:t>
      </w:r>
      <w:r>
        <w:rPr>
          <w:sz w:val="24"/>
        </w:rPr>
        <w:t>accident and</w:t>
      </w:r>
      <w:r>
        <w:rPr>
          <w:spacing w:val="-1"/>
          <w:sz w:val="24"/>
        </w:rPr>
        <w:t> </w:t>
      </w:r>
      <w:r>
        <w:rPr>
          <w:sz w:val="24"/>
        </w:rPr>
        <w:t>repaired.</w:t>
      </w:r>
      <w:r>
        <w:rPr>
          <w:position w:val="6"/>
          <w:sz w:val="16"/>
        </w:rPr>
        <w:t>6</w:t>
      </w:r>
    </w:p>
    <w:p>
      <w:pPr>
        <w:pStyle w:val="BodyText"/>
        <w:spacing w:before="11"/>
        <w:rPr>
          <w:sz w:val="23"/>
        </w:rPr>
      </w:pPr>
    </w:p>
    <w:p>
      <w:pPr>
        <w:pStyle w:val="ListParagraph"/>
        <w:numPr>
          <w:ilvl w:val="0"/>
          <w:numId w:val="2"/>
        </w:numPr>
        <w:tabs>
          <w:tab w:pos="753" w:val="left" w:leader="none"/>
          <w:tab w:pos="754" w:val="left" w:leader="none"/>
        </w:tabs>
        <w:spacing w:line="240" w:lineRule="auto" w:before="0" w:after="0"/>
        <w:ind w:left="753" w:right="0" w:hanging="654"/>
        <w:jc w:val="left"/>
        <w:rPr>
          <w:sz w:val="24"/>
        </w:rPr>
      </w:pPr>
      <w:r>
        <w:rPr>
          <w:sz w:val="24"/>
        </w:rPr>
        <w:t>The major defects as outlined in the diagnostic report include, amongst others, the</w:t>
      </w:r>
      <w:r>
        <w:rPr>
          <w:spacing w:val="-27"/>
          <w:sz w:val="24"/>
        </w:rPr>
        <w:t> </w:t>
      </w:r>
      <w:r>
        <w:rPr>
          <w:sz w:val="24"/>
        </w:rPr>
        <w:t>following:</w:t>
      </w:r>
    </w:p>
    <w:p>
      <w:pPr>
        <w:pStyle w:val="BodyText"/>
        <w:rPr>
          <w:sz w:val="36"/>
        </w:rPr>
      </w:pPr>
    </w:p>
    <w:p>
      <w:pPr>
        <w:pStyle w:val="ListParagraph"/>
        <w:numPr>
          <w:ilvl w:val="0"/>
          <w:numId w:val="3"/>
        </w:numPr>
        <w:tabs>
          <w:tab w:pos="1541" w:val="left" w:leader="none"/>
        </w:tabs>
        <w:spacing w:line="240" w:lineRule="auto" w:before="0" w:after="0"/>
        <w:ind w:left="1540" w:right="0" w:hanging="361"/>
        <w:jc w:val="left"/>
        <w:rPr>
          <w:sz w:val="24"/>
        </w:rPr>
      </w:pPr>
      <w:r>
        <w:rPr>
          <w:sz w:val="24"/>
        </w:rPr>
        <w:t>Multifunction camera</w:t>
      </w:r>
      <w:r>
        <w:rPr>
          <w:spacing w:val="-3"/>
          <w:sz w:val="24"/>
        </w:rPr>
        <w:t> </w:t>
      </w:r>
      <w:r>
        <w:rPr>
          <w:sz w:val="24"/>
        </w:rPr>
        <w:t>fault;</w:t>
      </w:r>
    </w:p>
    <w:p>
      <w:pPr>
        <w:pStyle w:val="ListParagraph"/>
        <w:numPr>
          <w:ilvl w:val="0"/>
          <w:numId w:val="3"/>
        </w:numPr>
        <w:tabs>
          <w:tab w:pos="1541" w:val="left" w:leader="none"/>
        </w:tabs>
        <w:spacing w:line="240" w:lineRule="auto" w:before="138" w:after="0"/>
        <w:ind w:left="1540" w:right="0" w:hanging="361"/>
        <w:jc w:val="left"/>
        <w:rPr>
          <w:sz w:val="24"/>
        </w:rPr>
      </w:pPr>
      <w:r>
        <w:rPr>
          <w:sz w:val="24"/>
        </w:rPr>
        <w:t>Headlight’s intelligence system fault (automatic dim and</w:t>
      </w:r>
      <w:r>
        <w:rPr>
          <w:spacing w:val="-7"/>
          <w:sz w:val="24"/>
        </w:rPr>
        <w:t> </w:t>
      </w:r>
      <w:r>
        <w:rPr>
          <w:sz w:val="24"/>
        </w:rPr>
        <w:t>bright);</w:t>
      </w:r>
    </w:p>
    <w:p>
      <w:pPr>
        <w:pStyle w:val="ListParagraph"/>
        <w:numPr>
          <w:ilvl w:val="0"/>
          <w:numId w:val="3"/>
        </w:numPr>
        <w:tabs>
          <w:tab w:pos="1540" w:val="left" w:leader="none"/>
          <w:tab w:pos="1541" w:val="left" w:leader="none"/>
        </w:tabs>
        <w:spacing w:line="240" w:lineRule="auto" w:before="137" w:after="0"/>
        <w:ind w:left="1540" w:right="0" w:hanging="361"/>
        <w:jc w:val="left"/>
        <w:rPr>
          <w:sz w:val="24"/>
        </w:rPr>
      </w:pPr>
      <w:r>
        <w:rPr>
          <w:sz w:val="24"/>
        </w:rPr>
        <w:t>Windscreen</w:t>
      </w:r>
      <w:r>
        <w:rPr>
          <w:spacing w:val="-1"/>
          <w:sz w:val="24"/>
        </w:rPr>
        <w:t> </w:t>
      </w:r>
      <w:r>
        <w:rPr>
          <w:sz w:val="24"/>
        </w:rPr>
        <w:t>faulty;</w:t>
      </w:r>
    </w:p>
    <w:p>
      <w:pPr>
        <w:pStyle w:val="ListParagraph"/>
        <w:numPr>
          <w:ilvl w:val="0"/>
          <w:numId w:val="3"/>
        </w:numPr>
        <w:tabs>
          <w:tab w:pos="1541" w:val="left" w:leader="none"/>
        </w:tabs>
        <w:spacing w:line="240" w:lineRule="auto" w:before="138" w:after="0"/>
        <w:ind w:left="1540" w:right="0" w:hanging="361"/>
        <w:jc w:val="left"/>
        <w:rPr>
          <w:sz w:val="24"/>
        </w:rPr>
      </w:pPr>
      <w:r>
        <w:rPr>
          <w:sz w:val="24"/>
        </w:rPr>
        <w:t>Poor fitment and</w:t>
      </w:r>
      <w:r>
        <w:rPr>
          <w:spacing w:val="-1"/>
          <w:sz w:val="24"/>
        </w:rPr>
        <w:t> </w:t>
      </w:r>
      <w:r>
        <w:rPr>
          <w:sz w:val="24"/>
        </w:rPr>
        <w:t>calibration;</w:t>
      </w:r>
    </w:p>
    <w:p>
      <w:pPr>
        <w:pStyle w:val="ListParagraph"/>
        <w:numPr>
          <w:ilvl w:val="0"/>
          <w:numId w:val="3"/>
        </w:numPr>
        <w:tabs>
          <w:tab w:pos="1541" w:val="left" w:leader="none"/>
        </w:tabs>
        <w:spacing w:line="240" w:lineRule="auto" w:before="137" w:after="0"/>
        <w:ind w:left="1540" w:right="0" w:hanging="361"/>
        <w:jc w:val="left"/>
        <w:rPr>
          <w:sz w:val="24"/>
        </w:rPr>
      </w:pPr>
      <w:r>
        <w:rPr>
          <w:sz w:val="24"/>
        </w:rPr>
        <w:t>Cracks on the centre console and</w:t>
      </w:r>
      <w:r>
        <w:rPr>
          <w:spacing w:val="1"/>
          <w:sz w:val="24"/>
        </w:rPr>
        <w:t> </w:t>
      </w:r>
      <w:r>
        <w:rPr>
          <w:sz w:val="24"/>
        </w:rPr>
        <w:t>windscreen;</w:t>
      </w:r>
    </w:p>
    <w:p>
      <w:pPr>
        <w:pStyle w:val="ListParagraph"/>
        <w:numPr>
          <w:ilvl w:val="0"/>
          <w:numId w:val="3"/>
        </w:numPr>
        <w:tabs>
          <w:tab w:pos="1540" w:val="left" w:leader="none"/>
          <w:tab w:pos="1541" w:val="left" w:leader="none"/>
        </w:tabs>
        <w:spacing w:line="240" w:lineRule="auto" w:before="138" w:after="0"/>
        <w:ind w:left="1540" w:right="0" w:hanging="361"/>
        <w:jc w:val="left"/>
        <w:rPr>
          <w:sz w:val="24"/>
        </w:rPr>
      </w:pPr>
      <w:r>
        <w:rPr>
          <w:sz w:val="24"/>
        </w:rPr>
        <w:t>Fault of the callipers / active brake</w:t>
      </w:r>
      <w:r>
        <w:rPr>
          <w:spacing w:val="-8"/>
          <w:sz w:val="24"/>
        </w:rPr>
        <w:t> </w:t>
      </w:r>
      <w:r>
        <w:rPr>
          <w:sz w:val="24"/>
        </w:rPr>
        <w:t>assist;</w:t>
      </w:r>
    </w:p>
    <w:p>
      <w:pPr>
        <w:pStyle w:val="ListParagraph"/>
        <w:numPr>
          <w:ilvl w:val="0"/>
          <w:numId w:val="3"/>
        </w:numPr>
        <w:tabs>
          <w:tab w:pos="1541" w:val="left" w:leader="none"/>
        </w:tabs>
        <w:spacing w:line="240" w:lineRule="auto" w:before="140" w:after="0"/>
        <w:ind w:left="1540" w:right="0" w:hanging="361"/>
        <w:jc w:val="left"/>
        <w:rPr>
          <w:sz w:val="24"/>
        </w:rPr>
      </w:pPr>
      <w:r>
        <w:rPr>
          <w:sz w:val="24"/>
        </w:rPr>
        <w:t>Front number plate holder and mouldings</w:t>
      </w:r>
      <w:r>
        <w:rPr>
          <w:spacing w:val="1"/>
          <w:sz w:val="24"/>
        </w:rPr>
        <w:t> </w:t>
      </w:r>
      <w:r>
        <w:rPr>
          <w:sz w:val="24"/>
        </w:rPr>
        <w:t>missing;</w:t>
      </w:r>
    </w:p>
    <w:p>
      <w:pPr>
        <w:pStyle w:val="ListParagraph"/>
        <w:numPr>
          <w:ilvl w:val="0"/>
          <w:numId w:val="3"/>
        </w:numPr>
        <w:tabs>
          <w:tab w:pos="1541" w:val="left" w:leader="none"/>
        </w:tabs>
        <w:spacing w:line="240" w:lineRule="auto" w:before="137" w:after="0"/>
        <w:ind w:left="1540" w:right="0" w:hanging="361"/>
        <w:jc w:val="left"/>
        <w:rPr>
          <w:sz w:val="24"/>
        </w:rPr>
      </w:pPr>
      <w:r>
        <w:rPr>
          <w:sz w:val="24"/>
        </w:rPr>
        <w:t>Name badge missing;</w:t>
      </w:r>
      <w:r>
        <w:rPr>
          <w:spacing w:val="-3"/>
          <w:sz w:val="24"/>
        </w:rPr>
        <w:t> </w:t>
      </w:r>
      <w:r>
        <w:rPr>
          <w:sz w:val="24"/>
        </w:rPr>
        <w:t>and</w:t>
      </w:r>
    </w:p>
    <w:p>
      <w:pPr>
        <w:pStyle w:val="ListParagraph"/>
        <w:numPr>
          <w:ilvl w:val="0"/>
          <w:numId w:val="3"/>
        </w:numPr>
        <w:tabs>
          <w:tab w:pos="1540" w:val="left" w:leader="none"/>
          <w:tab w:pos="1541" w:val="left" w:leader="none"/>
        </w:tabs>
        <w:spacing w:line="240" w:lineRule="auto" w:before="137" w:after="0"/>
        <w:ind w:left="1540" w:right="0" w:hanging="361"/>
        <w:jc w:val="left"/>
        <w:rPr>
          <w:sz w:val="24"/>
        </w:rPr>
      </w:pPr>
      <w:r>
        <w:rPr>
          <w:sz w:val="24"/>
        </w:rPr>
        <w:t>Various faults resulting from the poor post-accident</w:t>
      </w:r>
      <w:r>
        <w:rPr>
          <w:spacing w:val="-5"/>
          <w:sz w:val="24"/>
        </w:rPr>
        <w:t> </w:t>
      </w:r>
      <w:r>
        <w:rPr>
          <w:sz w:val="24"/>
        </w:rPr>
        <w:t>repair.</w:t>
      </w:r>
    </w:p>
    <w:p>
      <w:pPr>
        <w:pStyle w:val="BodyText"/>
        <w:spacing w:before="1"/>
        <w:rPr>
          <w:sz w:val="36"/>
        </w:rPr>
      </w:pPr>
    </w:p>
    <w:p>
      <w:pPr>
        <w:pStyle w:val="ListParagraph"/>
        <w:numPr>
          <w:ilvl w:val="0"/>
          <w:numId w:val="2"/>
        </w:numPr>
        <w:tabs>
          <w:tab w:pos="754" w:val="left" w:leader="none"/>
        </w:tabs>
        <w:spacing w:line="360" w:lineRule="auto" w:before="0" w:after="0"/>
        <w:ind w:left="753" w:right="115" w:hanging="540"/>
        <w:jc w:val="both"/>
        <w:rPr>
          <w:sz w:val="24"/>
        </w:rPr>
      </w:pPr>
      <w:r>
        <w:rPr>
          <w:sz w:val="24"/>
        </w:rPr>
        <w:t>According to the written submissions made by the Respondent, the vehicle was sold with the Motor Plan still intact, and a quality check was done by Mercedes Benz East Rand Mall before purchasing by the complainant. According to the Respondent, the reason for this check was to ensure</w:t>
      </w:r>
      <w:r>
        <w:rPr>
          <w:spacing w:val="-8"/>
          <w:sz w:val="24"/>
        </w:rPr>
        <w:t> </w:t>
      </w:r>
      <w:r>
        <w:rPr>
          <w:sz w:val="24"/>
        </w:rPr>
        <w:t>that</w:t>
      </w:r>
      <w:r>
        <w:rPr>
          <w:spacing w:val="-6"/>
          <w:sz w:val="24"/>
        </w:rPr>
        <w:t> </w:t>
      </w:r>
      <w:r>
        <w:rPr>
          <w:sz w:val="24"/>
        </w:rPr>
        <w:t>the</w:t>
      </w:r>
      <w:r>
        <w:rPr>
          <w:spacing w:val="-6"/>
          <w:sz w:val="24"/>
        </w:rPr>
        <w:t> </w:t>
      </w:r>
      <w:r>
        <w:rPr>
          <w:sz w:val="24"/>
        </w:rPr>
        <w:t>vehicle</w:t>
      </w:r>
      <w:r>
        <w:rPr>
          <w:spacing w:val="-1"/>
          <w:sz w:val="24"/>
        </w:rPr>
        <w:t> </w:t>
      </w:r>
      <w:r>
        <w:rPr>
          <w:sz w:val="24"/>
        </w:rPr>
        <w:t>was</w:t>
      </w:r>
      <w:r>
        <w:rPr>
          <w:spacing w:val="-9"/>
          <w:sz w:val="24"/>
        </w:rPr>
        <w:t> </w:t>
      </w:r>
      <w:r>
        <w:rPr>
          <w:sz w:val="24"/>
        </w:rPr>
        <w:t>still</w:t>
      </w:r>
      <w:r>
        <w:rPr>
          <w:spacing w:val="-6"/>
          <w:sz w:val="24"/>
        </w:rPr>
        <w:t> </w:t>
      </w:r>
      <w:r>
        <w:rPr>
          <w:sz w:val="24"/>
        </w:rPr>
        <w:t>Mercedes</w:t>
      </w:r>
      <w:r>
        <w:rPr>
          <w:spacing w:val="-7"/>
          <w:sz w:val="24"/>
        </w:rPr>
        <w:t> </w:t>
      </w:r>
      <w:r>
        <w:rPr>
          <w:sz w:val="24"/>
        </w:rPr>
        <w:t>Benz</w:t>
      </w:r>
      <w:r>
        <w:rPr>
          <w:spacing w:val="-4"/>
          <w:sz w:val="24"/>
        </w:rPr>
        <w:t> </w:t>
      </w:r>
      <w:r>
        <w:rPr>
          <w:sz w:val="24"/>
        </w:rPr>
        <w:t>approved,</w:t>
      </w:r>
      <w:r>
        <w:rPr>
          <w:spacing w:val="-6"/>
          <w:sz w:val="24"/>
        </w:rPr>
        <w:t> </w:t>
      </w:r>
      <w:r>
        <w:rPr>
          <w:sz w:val="24"/>
        </w:rPr>
        <w:t>by</w:t>
      </w:r>
      <w:r>
        <w:rPr>
          <w:spacing w:val="-4"/>
          <w:sz w:val="24"/>
        </w:rPr>
        <w:t> </w:t>
      </w:r>
      <w:r>
        <w:rPr>
          <w:sz w:val="24"/>
        </w:rPr>
        <w:t>lack</w:t>
      </w:r>
      <w:r>
        <w:rPr>
          <w:spacing w:val="-5"/>
          <w:sz w:val="24"/>
        </w:rPr>
        <w:t> </w:t>
      </w:r>
      <w:r>
        <w:rPr>
          <w:sz w:val="24"/>
        </w:rPr>
        <w:t>of</w:t>
      </w:r>
      <w:r>
        <w:rPr>
          <w:spacing w:val="-4"/>
          <w:sz w:val="24"/>
        </w:rPr>
        <w:t> </w:t>
      </w:r>
      <w:r>
        <w:rPr>
          <w:sz w:val="24"/>
        </w:rPr>
        <w:t>which</w:t>
      </w:r>
      <w:r>
        <w:rPr>
          <w:spacing w:val="-4"/>
          <w:sz w:val="24"/>
        </w:rPr>
        <w:t> </w:t>
      </w:r>
      <w:r>
        <w:rPr>
          <w:sz w:val="24"/>
        </w:rPr>
        <w:t>the</w:t>
      </w:r>
      <w:r>
        <w:rPr>
          <w:spacing w:val="-6"/>
          <w:sz w:val="24"/>
        </w:rPr>
        <w:t> </w:t>
      </w:r>
      <w:r>
        <w:rPr>
          <w:sz w:val="24"/>
        </w:rPr>
        <w:t>Motor</w:t>
      </w:r>
      <w:r>
        <w:rPr>
          <w:spacing w:val="-5"/>
          <w:sz w:val="24"/>
        </w:rPr>
        <w:t> </w:t>
      </w:r>
      <w:r>
        <w:rPr>
          <w:sz w:val="24"/>
        </w:rPr>
        <w:t>Plan</w:t>
      </w:r>
      <w:r>
        <w:rPr>
          <w:spacing w:val="-6"/>
          <w:sz w:val="24"/>
        </w:rPr>
        <w:t> </w:t>
      </w:r>
      <w:r>
        <w:rPr>
          <w:sz w:val="24"/>
        </w:rPr>
        <w:t>would have been cancelled immediately. Accordingly, the Respondent believed that there was no evidence of accident damage at the time the vehicle was delivered to the</w:t>
      </w:r>
      <w:r>
        <w:rPr>
          <w:spacing w:val="-29"/>
          <w:sz w:val="24"/>
        </w:rPr>
        <w:t> </w:t>
      </w:r>
      <w:r>
        <w:rPr>
          <w:sz w:val="24"/>
        </w:rPr>
        <w:t>complainant.</w:t>
      </w:r>
    </w:p>
    <w:p>
      <w:pPr>
        <w:pStyle w:val="BodyText"/>
        <w:spacing w:before="10"/>
        <w:rPr>
          <w:sz w:val="23"/>
        </w:rPr>
      </w:pPr>
    </w:p>
    <w:p>
      <w:pPr>
        <w:pStyle w:val="ListParagraph"/>
        <w:numPr>
          <w:ilvl w:val="0"/>
          <w:numId w:val="2"/>
        </w:numPr>
        <w:tabs>
          <w:tab w:pos="754" w:val="left" w:leader="none"/>
        </w:tabs>
        <w:spacing w:line="360" w:lineRule="auto" w:before="1" w:after="0"/>
        <w:ind w:left="753" w:right="116" w:hanging="540"/>
        <w:jc w:val="both"/>
        <w:rPr>
          <w:sz w:val="24"/>
        </w:rPr>
      </w:pPr>
      <w:r>
        <w:rPr>
          <w:sz w:val="24"/>
        </w:rPr>
        <w:t>The Respondent submitted that the damage had to have happened while the vehicle was in the possession of the complainant, as the Respondent would not risk selling a vehicle with accident damage, as that could amount to the company being expelled as an accredited</w:t>
      </w:r>
      <w:r>
        <w:rPr>
          <w:spacing w:val="-27"/>
          <w:sz w:val="24"/>
        </w:rPr>
        <w:t> </w:t>
      </w:r>
      <w:r>
        <w:rPr>
          <w:sz w:val="24"/>
        </w:rPr>
        <w:t>dealer.</w:t>
      </w:r>
    </w:p>
    <w:p>
      <w:pPr>
        <w:pStyle w:val="BodyText"/>
        <w:spacing w:before="11"/>
        <w:rPr>
          <w:sz w:val="23"/>
        </w:rPr>
      </w:pPr>
    </w:p>
    <w:p>
      <w:pPr>
        <w:pStyle w:val="ListParagraph"/>
        <w:numPr>
          <w:ilvl w:val="0"/>
          <w:numId w:val="2"/>
        </w:numPr>
        <w:tabs>
          <w:tab w:pos="754" w:val="left" w:leader="none"/>
        </w:tabs>
        <w:spacing w:line="360" w:lineRule="auto" w:before="0" w:after="0"/>
        <w:ind w:left="753" w:right="114" w:hanging="540"/>
        <w:jc w:val="both"/>
        <w:rPr>
          <w:sz w:val="24"/>
        </w:rPr>
      </w:pPr>
      <w:r>
        <w:rPr>
          <w:sz w:val="24"/>
        </w:rPr>
        <w:t>The Respondent submitted that the complainant provided haphazard information about the various defaults. According to the Respondent, the alleged damages must have occurred and then</w:t>
      </w:r>
      <w:r>
        <w:rPr>
          <w:spacing w:val="-16"/>
          <w:sz w:val="24"/>
        </w:rPr>
        <w:t> </w:t>
      </w:r>
      <w:r>
        <w:rPr>
          <w:sz w:val="24"/>
        </w:rPr>
        <w:t>been</w:t>
      </w:r>
      <w:r>
        <w:rPr>
          <w:spacing w:val="-15"/>
          <w:sz w:val="24"/>
        </w:rPr>
        <w:t> </w:t>
      </w:r>
      <w:r>
        <w:rPr>
          <w:sz w:val="24"/>
        </w:rPr>
        <w:t>poorly</w:t>
      </w:r>
      <w:r>
        <w:rPr>
          <w:spacing w:val="-14"/>
          <w:sz w:val="24"/>
        </w:rPr>
        <w:t> </w:t>
      </w:r>
      <w:r>
        <w:rPr>
          <w:sz w:val="24"/>
        </w:rPr>
        <w:t>repaired</w:t>
      </w:r>
      <w:r>
        <w:rPr>
          <w:spacing w:val="-13"/>
          <w:sz w:val="24"/>
        </w:rPr>
        <w:t> </w:t>
      </w:r>
      <w:r>
        <w:rPr>
          <w:sz w:val="24"/>
        </w:rPr>
        <w:t>by</w:t>
      </w:r>
      <w:r>
        <w:rPr>
          <w:spacing w:val="-14"/>
          <w:sz w:val="24"/>
        </w:rPr>
        <w:t> </w:t>
      </w:r>
      <w:r>
        <w:rPr>
          <w:sz w:val="24"/>
        </w:rPr>
        <w:t>the</w:t>
      </w:r>
      <w:r>
        <w:rPr>
          <w:spacing w:val="-15"/>
          <w:sz w:val="24"/>
        </w:rPr>
        <w:t> </w:t>
      </w:r>
      <w:r>
        <w:rPr>
          <w:sz w:val="24"/>
        </w:rPr>
        <w:t>consumer</w:t>
      </w:r>
      <w:r>
        <w:rPr>
          <w:spacing w:val="-15"/>
          <w:sz w:val="24"/>
        </w:rPr>
        <w:t> </w:t>
      </w:r>
      <w:r>
        <w:rPr>
          <w:sz w:val="24"/>
        </w:rPr>
        <w:t>between</w:t>
      </w:r>
      <w:r>
        <w:rPr>
          <w:spacing w:val="-13"/>
          <w:sz w:val="24"/>
        </w:rPr>
        <w:t> </w:t>
      </w:r>
      <w:r>
        <w:rPr>
          <w:sz w:val="24"/>
        </w:rPr>
        <w:t>14</w:t>
      </w:r>
      <w:r>
        <w:rPr>
          <w:spacing w:val="-16"/>
          <w:sz w:val="24"/>
        </w:rPr>
        <w:t> </w:t>
      </w:r>
      <w:r>
        <w:rPr>
          <w:sz w:val="24"/>
        </w:rPr>
        <w:t>July</w:t>
      </w:r>
      <w:r>
        <w:rPr>
          <w:spacing w:val="-15"/>
          <w:sz w:val="24"/>
        </w:rPr>
        <w:t> </w:t>
      </w:r>
      <w:r>
        <w:rPr>
          <w:sz w:val="24"/>
        </w:rPr>
        <w:t>2022</w:t>
      </w:r>
      <w:r>
        <w:rPr>
          <w:spacing w:val="-13"/>
          <w:sz w:val="24"/>
        </w:rPr>
        <w:t> </w:t>
      </w:r>
      <w:r>
        <w:rPr>
          <w:sz w:val="24"/>
        </w:rPr>
        <w:t>when</w:t>
      </w:r>
      <w:r>
        <w:rPr>
          <w:spacing w:val="-15"/>
          <w:sz w:val="24"/>
        </w:rPr>
        <w:t> </w:t>
      </w:r>
      <w:r>
        <w:rPr>
          <w:sz w:val="24"/>
        </w:rPr>
        <w:t>the</w:t>
      </w:r>
      <w:r>
        <w:rPr>
          <w:spacing w:val="-13"/>
          <w:sz w:val="24"/>
        </w:rPr>
        <w:t> </w:t>
      </w:r>
      <w:r>
        <w:rPr>
          <w:sz w:val="24"/>
        </w:rPr>
        <w:t>vehicle</w:t>
      </w:r>
      <w:r>
        <w:rPr>
          <w:spacing w:val="-16"/>
          <w:sz w:val="24"/>
        </w:rPr>
        <w:t> </w:t>
      </w:r>
      <w:r>
        <w:rPr>
          <w:sz w:val="24"/>
        </w:rPr>
        <w:t>was</w:t>
      </w:r>
      <w:r>
        <w:rPr>
          <w:spacing w:val="-13"/>
          <w:sz w:val="24"/>
        </w:rPr>
        <w:t> </w:t>
      </w:r>
      <w:r>
        <w:rPr>
          <w:sz w:val="24"/>
        </w:rPr>
        <w:t>delivered, and 17 July 2022, when the diagnostic report was</w:t>
      </w:r>
      <w:r>
        <w:rPr>
          <w:spacing w:val="-9"/>
          <w:sz w:val="24"/>
        </w:rPr>
        <w:t> </w:t>
      </w:r>
      <w:r>
        <w:rPr>
          <w:sz w:val="24"/>
        </w:rPr>
        <w:t>obtained.</w:t>
      </w:r>
    </w:p>
    <w:p>
      <w:pPr>
        <w:pStyle w:val="BodyText"/>
        <w:rPr>
          <w:sz w:val="20"/>
        </w:rPr>
      </w:pPr>
    </w:p>
    <w:p>
      <w:pPr>
        <w:pStyle w:val="BodyText"/>
        <w:rPr>
          <w:sz w:val="20"/>
        </w:rPr>
      </w:pPr>
    </w:p>
    <w:p>
      <w:pPr>
        <w:pStyle w:val="BodyText"/>
        <w:rPr>
          <w:sz w:val="20"/>
        </w:rPr>
      </w:pPr>
    </w:p>
    <w:p>
      <w:pPr>
        <w:pStyle w:val="BodyText"/>
        <w:spacing w:before="7"/>
        <w:rPr>
          <w:sz w:val="18"/>
        </w:rPr>
      </w:pPr>
      <w:r>
        <w:rPr/>
        <w:pict>
          <v:shape style="position:absolute;margin-left:72.024002pt;margin-top:13.034003pt;width:144.050pt;height:.1pt;mso-position-horizontal-relative:page;mso-position-vertical-relative:paragraph;z-index:-251653120;mso-wrap-distance-left:0;mso-wrap-distance-right:0" coordorigin="1440,261" coordsize="2881,0" path="m1440,261l4321,261e" filled="false" stroked="true" strokeweight=".71997pt" strokecolor="#000000">
            <v:path arrowok="t"/>
            <v:stroke dashstyle="solid"/>
            <w10:wrap type="topAndBottom"/>
          </v:shape>
        </w:pict>
      </w:r>
    </w:p>
    <w:p>
      <w:pPr>
        <w:spacing w:before="69"/>
        <w:ind w:left="100" w:right="0" w:firstLine="0"/>
        <w:jc w:val="left"/>
        <w:rPr>
          <w:rFonts w:ascii="Calibri"/>
          <w:sz w:val="20"/>
        </w:rPr>
      </w:pPr>
      <w:r>
        <w:rPr>
          <w:rFonts w:ascii="Calibri"/>
          <w:position w:val="7"/>
          <w:sz w:val="13"/>
        </w:rPr>
        <w:t>6 </w:t>
      </w:r>
      <w:r>
        <w:rPr>
          <w:sz w:val="20"/>
        </w:rPr>
        <w:t>See Annexure J1-6 of the Investigation Report</w:t>
      </w:r>
      <w:r>
        <w:rPr>
          <w:rFonts w:ascii="Calibri"/>
          <w:sz w:val="20"/>
        </w:rPr>
        <w:t>.</w:t>
      </w:r>
    </w:p>
    <w:p>
      <w:pPr>
        <w:spacing w:after="0"/>
        <w:jc w:val="left"/>
        <w:rPr>
          <w:rFonts w:ascii="Calibri"/>
          <w:sz w:val="20"/>
        </w:rPr>
        <w:sectPr>
          <w:pgSz w:w="11910" w:h="16840"/>
          <w:pgMar w:header="0" w:footer="902" w:top="1040" w:bottom="1100" w:left="1340" w:right="1320"/>
        </w:sectPr>
      </w:pPr>
    </w:p>
    <w:p>
      <w:pPr>
        <w:pStyle w:val="ListParagraph"/>
        <w:numPr>
          <w:ilvl w:val="0"/>
          <w:numId w:val="2"/>
        </w:numPr>
        <w:tabs>
          <w:tab w:pos="754" w:val="left" w:leader="none"/>
        </w:tabs>
        <w:spacing w:line="360" w:lineRule="auto" w:before="77" w:after="0"/>
        <w:ind w:left="753" w:right="114" w:hanging="540"/>
        <w:jc w:val="both"/>
        <w:rPr>
          <w:sz w:val="24"/>
        </w:rPr>
      </w:pPr>
      <w:r>
        <w:rPr>
          <w:sz w:val="24"/>
        </w:rPr>
        <w:t>The Respondent did not dispute the advertising of the same vehicle by a different supplier on Gumtree</w:t>
      </w:r>
      <w:r>
        <w:rPr>
          <w:spacing w:val="-3"/>
          <w:sz w:val="24"/>
        </w:rPr>
        <w:t> </w:t>
      </w:r>
      <w:r>
        <w:rPr>
          <w:sz w:val="24"/>
        </w:rPr>
        <w:t>but</w:t>
      </w:r>
      <w:r>
        <w:rPr>
          <w:spacing w:val="-4"/>
          <w:sz w:val="24"/>
        </w:rPr>
        <w:t> </w:t>
      </w:r>
      <w:r>
        <w:rPr>
          <w:sz w:val="24"/>
        </w:rPr>
        <w:t>denied</w:t>
      </w:r>
      <w:r>
        <w:rPr>
          <w:spacing w:val="-3"/>
          <w:sz w:val="24"/>
        </w:rPr>
        <w:t> </w:t>
      </w:r>
      <w:r>
        <w:rPr>
          <w:sz w:val="24"/>
        </w:rPr>
        <w:t>that</w:t>
      </w:r>
      <w:r>
        <w:rPr>
          <w:spacing w:val="-4"/>
          <w:sz w:val="24"/>
        </w:rPr>
        <w:t> </w:t>
      </w:r>
      <w:r>
        <w:rPr>
          <w:sz w:val="24"/>
        </w:rPr>
        <w:t>the</w:t>
      </w:r>
      <w:r>
        <w:rPr>
          <w:spacing w:val="-4"/>
          <w:sz w:val="24"/>
        </w:rPr>
        <w:t> </w:t>
      </w:r>
      <w:r>
        <w:rPr>
          <w:sz w:val="24"/>
        </w:rPr>
        <w:t>vehicle</w:t>
      </w:r>
      <w:r>
        <w:rPr>
          <w:spacing w:val="-4"/>
          <w:sz w:val="24"/>
        </w:rPr>
        <w:t> </w:t>
      </w:r>
      <w:r>
        <w:rPr>
          <w:sz w:val="24"/>
        </w:rPr>
        <w:t>was</w:t>
      </w:r>
      <w:r>
        <w:rPr>
          <w:spacing w:val="-4"/>
          <w:sz w:val="24"/>
        </w:rPr>
        <w:t> </w:t>
      </w:r>
      <w:r>
        <w:rPr>
          <w:sz w:val="24"/>
        </w:rPr>
        <w:t>indeed</w:t>
      </w:r>
      <w:r>
        <w:rPr>
          <w:spacing w:val="-2"/>
          <w:sz w:val="24"/>
        </w:rPr>
        <w:t> </w:t>
      </w:r>
      <w:r>
        <w:rPr>
          <w:sz w:val="24"/>
        </w:rPr>
        <w:t>in</w:t>
      </w:r>
      <w:r>
        <w:rPr>
          <w:spacing w:val="-4"/>
          <w:sz w:val="24"/>
        </w:rPr>
        <w:t> </w:t>
      </w:r>
      <w:r>
        <w:rPr>
          <w:sz w:val="24"/>
        </w:rPr>
        <w:t>an</w:t>
      </w:r>
      <w:r>
        <w:rPr>
          <w:spacing w:val="-4"/>
          <w:sz w:val="24"/>
        </w:rPr>
        <w:t> </w:t>
      </w:r>
      <w:r>
        <w:rPr>
          <w:sz w:val="24"/>
        </w:rPr>
        <w:t>accident</w:t>
      </w:r>
      <w:r>
        <w:rPr>
          <w:spacing w:val="-4"/>
          <w:sz w:val="24"/>
        </w:rPr>
        <w:t> </w:t>
      </w:r>
      <w:r>
        <w:rPr>
          <w:sz w:val="24"/>
        </w:rPr>
        <w:t>prior</w:t>
      </w:r>
      <w:r>
        <w:rPr>
          <w:spacing w:val="-4"/>
          <w:sz w:val="24"/>
        </w:rPr>
        <w:t> </w:t>
      </w:r>
      <w:r>
        <w:rPr>
          <w:sz w:val="24"/>
        </w:rPr>
        <w:t>to</w:t>
      </w:r>
      <w:r>
        <w:rPr>
          <w:spacing w:val="-3"/>
          <w:sz w:val="24"/>
        </w:rPr>
        <w:t> </w:t>
      </w:r>
      <w:r>
        <w:rPr>
          <w:sz w:val="24"/>
        </w:rPr>
        <w:t>it</w:t>
      </w:r>
      <w:r>
        <w:rPr>
          <w:spacing w:val="-4"/>
          <w:sz w:val="24"/>
        </w:rPr>
        <w:t> </w:t>
      </w:r>
      <w:r>
        <w:rPr>
          <w:sz w:val="24"/>
        </w:rPr>
        <w:t>having</w:t>
      </w:r>
      <w:r>
        <w:rPr>
          <w:spacing w:val="-4"/>
          <w:sz w:val="24"/>
        </w:rPr>
        <w:t> </w:t>
      </w:r>
      <w:r>
        <w:rPr>
          <w:sz w:val="24"/>
        </w:rPr>
        <w:t>been</w:t>
      </w:r>
      <w:r>
        <w:rPr>
          <w:spacing w:val="-2"/>
          <w:sz w:val="24"/>
        </w:rPr>
        <w:t> </w:t>
      </w:r>
      <w:r>
        <w:rPr>
          <w:sz w:val="24"/>
        </w:rPr>
        <w:t>sold</w:t>
      </w:r>
      <w:r>
        <w:rPr>
          <w:spacing w:val="-4"/>
          <w:sz w:val="24"/>
        </w:rPr>
        <w:t> </w:t>
      </w:r>
      <w:r>
        <w:rPr>
          <w:sz w:val="24"/>
        </w:rPr>
        <w:t>by</w:t>
      </w:r>
      <w:r>
        <w:rPr>
          <w:spacing w:val="-3"/>
          <w:sz w:val="24"/>
        </w:rPr>
        <w:t> </w:t>
      </w:r>
      <w:r>
        <w:rPr>
          <w:sz w:val="24"/>
        </w:rPr>
        <w:t>the Respondent to the complainant. Similarly, the Respondent did not dispute that the vehicle was defective and that the defects qualify </w:t>
      </w:r>
      <w:r>
        <w:rPr>
          <w:spacing w:val="2"/>
          <w:sz w:val="24"/>
        </w:rPr>
        <w:t>as </w:t>
      </w:r>
      <w:r>
        <w:rPr>
          <w:sz w:val="24"/>
        </w:rPr>
        <w:t>defects as mentioned in section 53. The Respondent based its defence on the probability that the damages were affected while the vehicle was in the possession of the</w:t>
      </w:r>
      <w:r>
        <w:rPr>
          <w:spacing w:val="-3"/>
          <w:sz w:val="24"/>
        </w:rPr>
        <w:t> </w:t>
      </w:r>
      <w:r>
        <w:rPr>
          <w:sz w:val="24"/>
        </w:rPr>
        <w:t>consumer.</w:t>
      </w:r>
    </w:p>
    <w:p>
      <w:pPr>
        <w:pStyle w:val="BodyText"/>
        <w:spacing w:before="11"/>
        <w:rPr>
          <w:sz w:val="23"/>
        </w:rPr>
      </w:pPr>
    </w:p>
    <w:p>
      <w:pPr>
        <w:pStyle w:val="ListParagraph"/>
        <w:numPr>
          <w:ilvl w:val="0"/>
          <w:numId w:val="2"/>
        </w:numPr>
        <w:tabs>
          <w:tab w:pos="754" w:val="left" w:leader="none"/>
        </w:tabs>
        <w:spacing w:line="360" w:lineRule="auto" w:before="0" w:after="0"/>
        <w:ind w:left="753" w:right="114" w:hanging="540"/>
        <w:jc w:val="both"/>
        <w:rPr>
          <w:sz w:val="24"/>
        </w:rPr>
      </w:pPr>
      <w:r>
        <w:rPr>
          <w:sz w:val="24"/>
        </w:rPr>
        <w:t>The</w:t>
      </w:r>
      <w:r>
        <w:rPr>
          <w:spacing w:val="-4"/>
          <w:sz w:val="24"/>
        </w:rPr>
        <w:t> </w:t>
      </w:r>
      <w:r>
        <w:rPr>
          <w:sz w:val="24"/>
        </w:rPr>
        <w:t>Respondent</w:t>
      </w:r>
      <w:r>
        <w:rPr>
          <w:spacing w:val="-6"/>
          <w:sz w:val="24"/>
        </w:rPr>
        <w:t> </w:t>
      </w:r>
      <w:r>
        <w:rPr>
          <w:sz w:val="24"/>
        </w:rPr>
        <w:t>did</w:t>
      </w:r>
      <w:r>
        <w:rPr>
          <w:spacing w:val="-6"/>
          <w:sz w:val="24"/>
        </w:rPr>
        <w:t> </w:t>
      </w:r>
      <w:r>
        <w:rPr>
          <w:sz w:val="24"/>
        </w:rPr>
        <w:t>not</w:t>
      </w:r>
      <w:r>
        <w:rPr>
          <w:spacing w:val="-6"/>
          <w:sz w:val="24"/>
        </w:rPr>
        <w:t> </w:t>
      </w:r>
      <w:r>
        <w:rPr>
          <w:sz w:val="24"/>
        </w:rPr>
        <w:t>explain</w:t>
      </w:r>
      <w:r>
        <w:rPr>
          <w:spacing w:val="-4"/>
          <w:sz w:val="24"/>
        </w:rPr>
        <w:t> </w:t>
      </w:r>
      <w:r>
        <w:rPr>
          <w:sz w:val="24"/>
        </w:rPr>
        <w:t>why</w:t>
      </w:r>
      <w:r>
        <w:rPr>
          <w:spacing w:val="-4"/>
          <w:sz w:val="24"/>
        </w:rPr>
        <w:t> </w:t>
      </w:r>
      <w:r>
        <w:rPr>
          <w:sz w:val="24"/>
        </w:rPr>
        <w:t>the</w:t>
      </w:r>
      <w:r>
        <w:rPr>
          <w:spacing w:val="-4"/>
          <w:sz w:val="24"/>
        </w:rPr>
        <w:t> </w:t>
      </w:r>
      <w:r>
        <w:rPr>
          <w:sz w:val="24"/>
        </w:rPr>
        <w:t>vehicle’s</w:t>
      </w:r>
      <w:r>
        <w:rPr>
          <w:spacing w:val="-5"/>
          <w:sz w:val="24"/>
        </w:rPr>
        <w:t> </w:t>
      </w:r>
      <w:r>
        <w:rPr>
          <w:sz w:val="24"/>
        </w:rPr>
        <w:t>name</w:t>
      </w:r>
      <w:r>
        <w:rPr>
          <w:spacing w:val="-4"/>
          <w:sz w:val="24"/>
        </w:rPr>
        <w:t> </w:t>
      </w:r>
      <w:r>
        <w:rPr>
          <w:sz w:val="24"/>
        </w:rPr>
        <w:t>badge</w:t>
      </w:r>
      <w:r>
        <w:rPr>
          <w:spacing w:val="-6"/>
          <w:sz w:val="24"/>
        </w:rPr>
        <w:t> </w:t>
      </w:r>
      <w:r>
        <w:rPr>
          <w:sz w:val="24"/>
        </w:rPr>
        <w:t>and</w:t>
      </w:r>
      <w:r>
        <w:rPr>
          <w:spacing w:val="-3"/>
          <w:sz w:val="24"/>
        </w:rPr>
        <w:t> </w:t>
      </w:r>
      <w:r>
        <w:rPr>
          <w:sz w:val="24"/>
        </w:rPr>
        <w:t>number</w:t>
      </w:r>
      <w:r>
        <w:rPr>
          <w:spacing w:val="-4"/>
          <w:sz w:val="24"/>
        </w:rPr>
        <w:t> </w:t>
      </w:r>
      <w:r>
        <w:rPr>
          <w:sz w:val="24"/>
        </w:rPr>
        <w:t>plate</w:t>
      </w:r>
      <w:r>
        <w:rPr>
          <w:spacing w:val="-6"/>
          <w:sz w:val="24"/>
        </w:rPr>
        <w:t> </w:t>
      </w:r>
      <w:r>
        <w:rPr>
          <w:sz w:val="24"/>
        </w:rPr>
        <w:t>mounting</w:t>
      </w:r>
      <w:r>
        <w:rPr>
          <w:spacing w:val="-2"/>
          <w:sz w:val="24"/>
        </w:rPr>
        <w:t> </w:t>
      </w:r>
      <w:r>
        <w:rPr>
          <w:sz w:val="24"/>
        </w:rPr>
        <w:t>were missing and why the bumper alignment was unsatisfactory. Apart from acknowledging that the vehicle was indeed provided to the complainant without these necessities, the Respondent did not provide any plausible explanation for the</w:t>
      </w:r>
      <w:r>
        <w:rPr>
          <w:spacing w:val="-6"/>
          <w:sz w:val="24"/>
        </w:rPr>
        <w:t> </w:t>
      </w:r>
      <w:r>
        <w:rPr>
          <w:sz w:val="24"/>
        </w:rPr>
        <w:t>omission.</w:t>
      </w:r>
    </w:p>
    <w:p>
      <w:pPr>
        <w:pStyle w:val="BodyText"/>
        <w:spacing w:before="1"/>
        <w:rPr>
          <w:sz w:val="36"/>
        </w:rPr>
      </w:pPr>
    </w:p>
    <w:p>
      <w:pPr>
        <w:pStyle w:val="ListParagraph"/>
        <w:numPr>
          <w:ilvl w:val="0"/>
          <w:numId w:val="2"/>
        </w:numPr>
        <w:tabs>
          <w:tab w:pos="754" w:val="left" w:leader="none"/>
        </w:tabs>
        <w:spacing w:line="360" w:lineRule="auto" w:before="1" w:after="0"/>
        <w:ind w:left="753" w:right="115" w:hanging="540"/>
        <w:jc w:val="both"/>
        <w:rPr>
          <w:sz w:val="24"/>
        </w:rPr>
      </w:pPr>
      <w:r>
        <w:rPr>
          <w:sz w:val="24"/>
        </w:rPr>
        <w:t>According</w:t>
      </w:r>
      <w:r>
        <w:rPr>
          <w:spacing w:val="-14"/>
          <w:sz w:val="24"/>
        </w:rPr>
        <w:t> </w:t>
      </w:r>
      <w:r>
        <w:rPr>
          <w:sz w:val="24"/>
        </w:rPr>
        <w:t>to</w:t>
      </w:r>
      <w:r>
        <w:rPr>
          <w:spacing w:val="-11"/>
          <w:sz w:val="24"/>
        </w:rPr>
        <w:t> </w:t>
      </w:r>
      <w:r>
        <w:rPr>
          <w:sz w:val="24"/>
        </w:rPr>
        <w:t>the</w:t>
      </w:r>
      <w:r>
        <w:rPr>
          <w:spacing w:val="-13"/>
          <w:sz w:val="24"/>
        </w:rPr>
        <w:t> </w:t>
      </w:r>
      <w:r>
        <w:rPr>
          <w:sz w:val="24"/>
        </w:rPr>
        <w:t>Applicant,</w:t>
      </w:r>
      <w:r>
        <w:rPr>
          <w:spacing w:val="-8"/>
          <w:sz w:val="24"/>
        </w:rPr>
        <w:t> </w:t>
      </w:r>
      <w:r>
        <w:rPr>
          <w:sz w:val="24"/>
        </w:rPr>
        <w:t>the</w:t>
      </w:r>
      <w:r>
        <w:rPr>
          <w:spacing w:val="-12"/>
          <w:sz w:val="24"/>
        </w:rPr>
        <w:t> </w:t>
      </w:r>
      <w:r>
        <w:rPr>
          <w:sz w:val="24"/>
        </w:rPr>
        <w:t>complainant</w:t>
      </w:r>
      <w:r>
        <w:rPr>
          <w:spacing w:val="-11"/>
          <w:sz w:val="24"/>
        </w:rPr>
        <w:t> </w:t>
      </w:r>
      <w:r>
        <w:rPr>
          <w:sz w:val="24"/>
        </w:rPr>
        <w:t>has</w:t>
      </w:r>
      <w:r>
        <w:rPr>
          <w:spacing w:val="-12"/>
          <w:sz w:val="24"/>
        </w:rPr>
        <w:t> </w:t>
      </w:r>
      <w:r>
        <w:rPr>
          <w:sz w:val="24"/>
        </w:rPr>
        <w:t>the</w:t>
      </w:r>
      <w:r>
        <w:rPr>
          <w:spacing w:val="-12"/>
          <w:sz w:val="24"/>
        </w:rPr>
        <w:t> </w:t>
      </w:r>
      <w:r>
        <w:rPr>
          <w:sz w:val="24"/>
        </w:rPr>
        <w:t>right</w:t>
      </w:r>
      <w:r>
        <w:rPr>
          <w:spacing w:val="-15"/>
          <w:sz w:val="24"/>
        </w:rPr>
        <w:t> </w:t>
      </w:r>
      <w:r>
        <w:rPr>
          <w:sz w:val="24"/>
        </w:rPr>
        <w:t>to</w:t>
      </w:r>
      <w:r>
        <w:rPr>
          <w:spacing w:val="-10"/>
          <w:sz w:val="24"/>
        </w:rPr>
        <w:t> </w:t>
      </w:r>
      <w:r>
        <w:rPr>
          <w:sz w:val="24"/>
        </w:rPr>
        <w:t>return</w:t>
      </w:r>
      <w:r>
        <w:rPr>
          <w:spacing w:val="-10"/>
          <w:sz w:val="24"/>
        </w:rPr>
        <w:t> </w:t>
      </w:r>
      <w:r>
        <w:rPr>
          <w:sz w:val="24"/>
        </w:rPr>
        <w:t>or</w:t>
      </w:r>
      <w:r>
        <w:rPr>
          <w:spacing w:val="-13"/>
          <w:sz w:val="24"/>
        </w:rPr>
        <w:t> </w:t>
      </w:r>
      <w:r>
        <w:rPr>
          <w:sz w:val="24"/>
        </w:rPr>
        <w:t>request</w:t>
      </w:r>
      <w:r>
        <w:rPr>
          <w:spacing w:val="-11"/>
          <w:sz w:val="24"/>
        </w:rPr>
        <w:t> </w:t>
      </w:r>
      <w:r>
        <w:rPr>
          <w:sz w:val="24"/>
        </w:rPr>
        <w:t>repairs</w:t>
      </w:r>
      <w:r>
        <w:rPr>
          <w:spacing w:val="-12"/>
          <w:sz w:val="24"/>
        </w:rPr>
        <w:t> </w:t>
      </w:r>
      <w:r>
        <w:rPr>
          <w:sz w:val="24"/>
        </w:rPr>
        <w:t>to</w:t>
      </w:r>
      <w:r>
        <w:rPr>
          <w:spacing w:val="-10"/>
          <w:sz w:val="24"/>
        </w:rPr>
        <w:t> </w:t>
      </w:r>
      <w:r>
        <w:rPr>
          <w:sz w:val="24"/>
        </w:rPr>
        <w:t>the</w:t>
      </w:r>
      <w:r>
        <w:rPr>
          <w:spacing w:val="-14"/>
          <w:sz w:val="24"/>
        </w:rPr>
        <w:t> </w:t>
      </w:r>
      <w:r>
        <w:rPr>
          <w:sz w:val="24"/>
        </w:rPr>
        <w:t>vehicle within six months after the delivery of the vehicle, without penalty and at the Respondent's risk and</w:t>
      </w:r>
      <w:r>
        <w:rPr>
          <w:spacing w:val="-17"/>
          <w:sz w:val="24"/>
        </w:rPr>
        <w:t> </w:t>
      </w:r>
      <w:r>
        <w:rPr>
          <w:sz w:val="24"/>
        </w:rPr>
        <w:t>expense,</w:t>
      </w:r>
      <w:r>
        <w:rPr>
          <w:spacing w:val="-15"/>
          <w:sz w:val="24"/>
        </w:rPr>
        <w:t> </w:t>
      </w:r>
      <w:r>
        <w:rPr>
          <w:sz w:val="24"/>
        </w:rPr>
        <w:t>because</w:t>
      </w:r>
      <w:r>
        <w:rPr>
          <w:spacing w:val="-15"/>
          <w:sz w:val="24"/>
        </w:rPr>
        <w:t> </w:t>
      </w:r>
      <w:r>
        <w:rPr>
          <w:sz w:val="24"/>
        </w:rPr>
        <w:t>the</w:t>
      </w:r>
      <w:r>
        <w:rPr>
          <w:spacing w:val="-16"/>
          <w:sz w:val="24"/>
        </w:rPr>
        <w:t> </w:t>
      </w:r>
      <w:r>
        <w:rPr>
          <w:sz w:val="24"/>
        </w:rPr>
        <w:t>vehicle</w:t>
      </w:r>
      <w:r>
        <w:rPr>
          <w:spacing w:val="-15"/>
          <w:sz w:val="24"/>
        </w:rPr>
        <w:t> </w:t>
      </w:r>
      <w:r>
        <w:rPr>
          <w:sz w:val="24"/>
        </w:rPr>
        <w:t>has</w:t>
      </w:r>
      <w:r>
        <w:rPr>
          <w:spacing w:val="-15"/>
          <w:sz w:val="24"/>
        </w:rPr>
        <w:t> </w:t>
      </w:r>
      <w:r>
        <w:rPr>
          <w:sz w:val="24"/>
        </w:rPr>
        <w:t>failed</w:t>
      </w:r>
      <w:r>
        <w:rPr>
          <w:spacing w:val="-18"/>
          <w:sz w:val="24"/>
        </w:rPr>
        <w:t> </w:t>
      </w:r>
      <w:r>
        <w:rPr>
          <w:sz w:val="24"/>
        </w:rPr>
        <w:t>to</w:t>
      </w:r>
      <w:r>
        <w:rPr>
          <w:spacing w:val="-14"/>
          <w:sz w:val="24"/>
        </w:rPr>
        <w:t> </w:t>
      </w:r>
      <w:r>
        <w:rPr>
          <w:sz w:val="24"/>
        </w:rPr>
        <w:t>satisfy</w:t>
      </w:r>
      <w:r>
        <w:rPr>
          <w:spacing w:val="-16"/>
          <w:sz w:val="24"/>
        </w:rPr>
        <w:t> </w:t>
      </w:r>
      <w:r>
        <w:rPr>
          <w:sz w:val="24"/>
        </w:rPr>
        <w:t>the</w:t>
      </w:r>
      <w:r>
        <w:rPr>
          <w:spacing w:val="-14"/>
          <w:sz w:val="24"/>
        </w:rPr>
        <w:t> </w:t>
      </w:r>
      <w:r>
        <w:rPr>
          <w:sz w:val="24"/>
        </w:rPr>
        <w:t>requirements</w:t>
      </w:r>
      <w:r>
        <w:rPr>
          <w:spacing w:val="-17"/>
          <w:sz w:val="24"/>
        </w:rPr>
        <w:t> </w:t>
      </w:r>
      <w:r>
        <w:rPr>
          <w:sz w:val="24"/>
        </w:rPr>
        <w:t>and</w:t>
      </w:r>
      <w:r>
        <w:rPr>
          <w:spacing w:val="-15"/>
          <w:sz w:val="24"/>
        </w:rPr>
        <w:t> </w:t>
      </w:r>
      <w:r>
        <w:rPr>
          <w:sz w:val="24"/>
        </w:rPr>
        <w:t>standards</w:t>
      </w:r>
      <w:r>
        <w:rPr>
          <w:spacing w:val="-15"/>
          <w:sz w:val="24"/>
        </w:rPr>
        <w:t> </w:t>
      </w:r>
      <w:r>
        <w:rPr>
          <w:sz w:val="24"/>
        </w:rPr>
        <w:t>as</w:t>
      </w:r>
      <w:r>
        <w:rPr>
          <w:spacing w:val="-18"/>
          <w:sz w:val="24"/>
        </w:rPr>
        <w:t> </w:t>
      </w:r>
      <w:r>
        <w:rPr>
          <w:sz w:val="24"/>
        </w:rPr>
        <w:t>outlined in section</w:t>
      </w:r>
      <w:r>
        <w:rPr>
          <w:spacing w:val="-3"/>
          <w:sz w:val="24"/>
        </w:rPr>
        <w:t> </w:t>
      </w:r>
      <w:r>
        <w:rPr>
          <w:sz w:val="24"/>
        </w:rPr>
        <w:t>55.</w:t>
      </w:r>
    </w:p>
    <w:p>
      <w:pPr>
        <w:pStyle w:val="BodyText"/>
        <w:rPr>
          <w:sz w:val="36"/>
        </w:rPr>
      </w:pPr>
    </w:p>
    <w:p>
      <w:pPr>
        <w:pStyle w:val="Heading1"/>
        <w:spacing w:before="1"/>
      </w:pPr>
      <w:r>
        <w:rPr/>
        <w:t>THE PROVISIONS OF THE CPA</w:t>
      </w:r>
    </w:p>
    <w:p>
      <w:pPr>
        <w:pStyle w:val="BodyText"/>
        <w:rPr>
          <w:b/>
          <w:sz w:val="28"/>
        </w:rPr>
      </w:pPr>
    </w:p>
    <w:p>
      <w:pPr>
        <w:pStyle w:val="ListParagraph"/>
        <w:numPr>
          <w:ilvl w:val="0"/>
          <w:numId w:val="2"/>
        </w:numPr>
        <w:tabs>
          <w:tab w:pos="754" w:val="left" w:leader="none"/>
        </w:tabs>
        <w:spacing w:line="360" w:lineRule="auto" w:before="228" w:after="0"/>
        <w:ind w:left="753" w:right="118" w:hanging="540"/>
        <w:jc w:val="both"/>
        <w:rPr>
          <w:sz w:val="24"/>
        </w:rPr>
      </w:pPr>
      <w:r>
        <w:rPr>
          <w:sz w:val="24"/>
        </w:rPr>
        <w:t>Part</w:t>
      </w:r>
      <w:r>
        <w:rPr>
          <w:spacing w:val="-5"/>
          <w:sz w:val="24"/>
        </w:rPr>
        <w:t> </w:t>
      </w:r>
      <w:r>
        <w:rPr>
          <w:sz w:val="24"/>
        </w:rPr>
        <w:t>H</w:t>
      </w:r>
      <w:r>
        <w:rPr>
          <w:spacing w:val="-7"/>
          <w:sz w:val="24"/>
        </w:rPr>
        <w:t> </w:t>
      </w:r>
      <w:r>
        <w:rPr>
          <w:sz w:val="24"/>
        </w:rPr>
        <w:t>of</w:t>
      </w:r>
      <w:r>
        <w:rPr>
          <w:spacing w:val="-6"/>
          <w:sz w:val="24"/>
        </w:rPr>
        <w:t> </w:t>
      </w:r>
      <w:r>
        <w:rPr>
          <w:sz w:val="24"/>
        </w:rPr>
        <w:t>the</w:t>
      </w:r>
      <w:r>
        <w:rPr>
          <w:spacing w:val="-6"/>
          <w:sz w:val="24"/>
        </w:rPr>
        <w:t> </w:t>
      </w:r>
      <w:r>
        <w:rPr>
          <w:sz w:val="24"/>
        </w:rPr>
        <w:t>CPA</w:t>
      </w:r>
      <w:r>
        <w:rPr>
          <w:spacing w:val="-6"/>
          <w:sz w:val="24"/>
        </w:rPr>
        <w:t> </w:t>
      </w:r>
      <w:r>
        <w:rPr>
          <w:sz w:val="24"/>
        </w:rPr>
        <w:t>sets</w:t>
      </w:r>
      <w:r>
        <w:rPr>
          <w:spacing w:val="-6"/>
          <w:sz w:val="24"/>
        </w:rPr>
        <w:t> </w:t>
      </w:r>
      <w:r>
        <w:rPr>
          <w:sz w:val="24"/>
        </w:rPr>
        <w:t>out</w:t>
      </w:r>
      <w:r>
        <w:rPr>
          <w:spacing w:val="-4"/>
          <w:sz w:val="24"/>
        </w:rPr>
        <w:t> </w:t>
      </w:r>
      <w:r>
        <w:rPr>
          <w:sz w:val="24"/>
        </w:rPr>
        <w:t>a</w:t>
      </w:r>
      <w:r>
        <w:rPr>
          <w:spacing w:val="-6"/>
          <w:sz w:val="24"/>
        </w:rPr>
        <w:t> </w:t>
      </w:r>
      <w:r>
        <w:rPr>
          <w:sz w:val="24"/>
        </w:rPr>
        <w:t>consumer's</w:t>
      </w:r>
      <w:r>
        <w:rPr>
          <w:spacing w:val="-4"/>
          <w:sz w:val="24"/>
        </w:rPr>
        <w:t> </w:t>
      </w:r>
      <w:r>
        <w:rPr>
          <w:sz w:val="24"/>
        </w:rPr>
        <w:t>right</w:t>
      </w:r>
      <w:r>
        <w:rPr>
          <w:spacing w:val="-3"/>
          <w:sz w:val="24"/>
        </w:rPr>
        <w:t> </w:t>
      </w:r>
      <w:r>
        <w:rPr>
          <w:sz w:val="24"/>
        </w:rPr>
        <w:t>to</w:t>
      </w:r>
      <w:r>
        <w:rPr>
          <w:spacing w:val="-2"/>
          <w:sz w:val="24"/>
        </w:rPr>
        <w:t> </w:t>
      </w:r>
      <w:r>
        <w:rPr>
          <w:sz w:val="24"/>
        </w:rPr>
        <w:t>fair</w:t>
      </w:r>
      <w:r>
        <w:rPr>
          <w:spacing w:val="-5"/>
          <w:sz w:val="24"/>
        </w:rPr>
        <w:t> </w:t>
      </w:r>
      <w:r>
        <w:rPr>
          <w:sz w:val="24"/>
        </w:rPr>
        <w:t>value,</w:t>
      </w:r>
      <w:r>
        <w:rPr>
          <w:spacing w:val="-4"/>
          <w:sz w:val="24"/>
        </w:rPr>
        <w:t> </w:t>
      </w:r>
      <w:r>
        <w:rPr>
          <w:sz w:val="24"/>
        </w:rPr>
        <w:t>good</w:t>
      </w:r>
      <w:r>
        <w:rPr>
          <w:spacing w:val="-4"/>
          <w:sz w:val="24"/>
        </w:rPr>
        <w:t> </w:t>
      </w:r>
      <w:r>
        <w:rPr>
          <w:sz w:val="24"/>
        </w:rPr>
        <w:t>quality</w:t>
      </w:r>
      <w:r>
        <w:rPr>
          <w:spacing w:val="-6"/>
          <w:sz w:val="24"/>
        </w:rPr>
        <w:t> </w:t>
      </w:r>
      <w:r>
        <w:rPr>
          <w:sz w:val="24"/>
        </w:rPr>
        <w:t>and</w:t>
      </w:r>
      <w:r>
        <w:rPr>
          <w:spacing w:val="-4"/>
          <w:sz w:val="24"/>
        </w:rPr>
        <w:t> </w:t>
      </w:r>
      <w:r>
        <w:rPr>
          <w:sz w:val="24"/>
        </w:rPr>
        <w:t>safety.</w:t>
      </w:r>
      <w:r>
        <w:rPr>
          <w:spacing w:val="-8"/>
          <w:sz w:val="24"/>
        </w:rPr>
        <w:t> </w:t>
      </w:r>
      <w:r>
        <w:rPr>
          <w:sz w:val="24"/>
        </w:rPr>
        <w:t>Section</w:t>
      </w:r>
      <w:r>
        <w:rPr>
          <w:spacing w:val="-6"/>
          <w:sz w:val="24"/>
        </w:rPr>
        <w:t> </w:t>
      </w:r>
      <w:r>
        <w:rPr>
          <w:sz w:val="24"/>
        </w:rPr>
        <w:t>53</w:t>
      </w:r>
      <w:r>
        <w:rPr>
          <w:spacing w:val="-6"/>
          <w:sz w:val="24"/>
        </w:rPr>
        <w:t> </w:t>
      </w:r>
      <w:r>
        <w:rPr>
          <w:sz w:val="24"/>
        </w:rPr>
        <w:t>of the CPA sets out the following</w:t>
      </w:r>
      <w:r>
        <w:rPr>
          <w:spacing w:val="1"/>
          <w:sz w:val="24"/>
        </w:rPr>
        <w:t> </w:t>
      </w:r>
      <w:r>
        <w:rPr>
          <w:sz w:val="24"/>
        </w:rPr>
        <w:t>-</w:t>
      </w:r>
    </w:p>
    <w:p>
      <w:pPr>
        <w:pStyle w:val="BodyText"/>
        <w:spacing w:before="1"/>
      </w:pPr>
    </w:p>
    <w:p>
      <w:pPr>
        <w:pStyle w:val="BodyText"/>
        <w:ind w:left="820" w:right="1253"/>
      </w:pPr>
      <w:r>
        <w:rPr>
          <w:b/>
          <w:color w:val="221F1F"/>
        </w:rPr>
        <w:t>53. </w:t>
      </w:r>
      <w:r>
        <w:rPr>
          <w:color w:val="221F1F"/>
        </w:rPr>
        <w:t>(1) In this Part, when used concerning any goods, component of any goods, or services—</w:t>
      </w:r>
    </w:p>
    <w:p>
      <w:pPr>
        <w:pStyle w:val="ListParagraph"/>
        <w:numPr>
          <w:ilvl w:val="0"/>
          <w:numId w:val="4"/>
        </w:numPr>
        <w:tabs>
          <w:tab w:pos="1116" w:val="left" w:leader="none"/>
        </w:tabs>
        <w:spacing w:line="274" w:lineRule="exact" w:before="0" w:after="0"/>
        <w:ind w:left="1115" w:right="0" w:hanging="296"/>
        <w:jc w:val="left"/>
        <w:rPr>
          <w:sz w:val="24"/>
        </w:rPr>
      </w:pPr>
      <w:r>
        <w:rPr>
          <w:b/>
          <w:color w:val="221F1F"/>
          <w:sz w:val="24"/>
        </w:rPr>
        <w:t>"defect"</w:t>
      </w:r>
      <w:r>
        <w:rPr>
          <w:b/>
          <w:color w:val="221F1F"/>
          <w:spacing w:val="-1"/>
          <w:sz w:val="24"/>
        </w:rPr>
        <w:t> </w:t>
      </w:r>
      <w:r>
        <w:rPr>
          <w:color w:val="221F1F"/>
          <w:sz w:val="24"/>
        </w:rPr>
        <w:t>means—</w:t>
      </w:r>
    </w:p>
    <w:p>
      <w:pPr>
        <w:pStyle w:val="ListParagraph"/>
        <w:numPr>
          <w:ilvl w:val="1"/>
          <w:numId w:val="4"/>
        </w:numPr>
        <w:tabs>
          <w:tab w:pos="1769" w:val="left" w:leader="none"/>
        </w:tabs>
        <w:spacing w:line="240" w:lineRule="auto" w:before="0" w:after="0"/>
        <w:ind w:left="1540" w:right="1044" w:firstLine="0"/>
        <w:jc w:val="left"/>
        <w:rPr>
          <w:sz w:val="24"/>
        </w:rPr>
      </w:pPr>
      <w:r>
        <w:rPr>
          <w:color w:val="221F1F"/>
          <w:sz w:val="24"/>
        </w:rPr>
        <w:t>any material imperfection in the manufacture of the goods or components, or in performance of the services, that renders the goods or</w:t>
      </w:r>
      <w:r>
        <w:rPr>
          <w:color w:val="221F1F"/>
          <w:spacing w:val="-17"/>
          <w:sz w:val="24"/>
        </w:rPr>
        <w:t> </w:t>
      </w:r>
      <w:r>
        <w:rPr>
          <w:color w:val="221F1F"/>
          <w:sz w:val="24"/>
        </w:rPr>
        <w:t>results</w:t>
      </w:r>
    </w:p>
    <w:p>
      <w:pPr>
        <w:pStyle w:val="BodyText"/>
        <w:ind w:left="1540" w:right="1201"/>
      </w:pPr>
      <w:r>
        <w:rPr>
          <w:color w:val="221F1F"/>
        </w:rPr>
        <w:t>of the service less acceptable than persons generally would be reasonably entitled to expect in the circumstances; or</w:t>
      </w:r>
    </w:p>
    <w:p>
      <w:pPr>
        <w:pStyle w:val="ListParagraph"/>
        <w:numPr>
          <w:ilvl w:val="1"/>
          <w:numId w:val="4"/>
        </w:numPr>
        <w:tabs>
          <w:tab w:pos="1812" w:val="left" w:leader="none"/>
        </w:tabs>
        <w:spacing w:line="240" w:lineRule="auto" w:before="1" w:after="0"/>
        <w:ind w:left="1540" w:right="1152" w:firstLine="0"/>
        <w:jc w:val="left"/>
        <w:rPr>
          <w:sz w:val="24"/>
        </w:rPr>
      </w:pPr>
      <w:r>
        <w:rPr>
          <w:color w:val="221F1F"/>
          <w:sz w:val="24"/>
        </w:rPr>
        <w:t>any characteristic of the goods or components that renders the goods or components less useful, practicable or safe than persons generally would be reasonably entitled to expect in the</w:t>
      </w:r>
      <w:r>
        <w:rPr>
          <w:color w:val="221F1F"/>
          <w:spacing w:val="-12"/>
          <w:sz w:val="24"/>
        </w:rPr>
        <w:t> </w:t>
      </w:r>
      <w:r>
        <w:rPr>
          <w:color w:val="221F1F"/>
          <w:sz w:val="24"/>
        </w:rPr>
        <w:t>circumstances;</w:t>
      </w:r>
    </w:p>
    <w:p>
      <w:pPr>
        <w:pStyle w:val="ListParagraph"/>
        <w:numPr>
          <w:ilvl w:val="0"/>
          <w:numId w:val="4"/>
        </w:numPr>
        <w:tabs>
          <w:tab w:pos="1116" w:val="left" w:leader="none"/>
        </w:tabs>
        <w:spacing w:line="240" w:lineRule="auto" w:before="0" w:after="0"/>
        <w:ind w:left="820" w:right="1510" w:firstLine="0"/>
        <w:jc w:val="left"/>
        <w:rPr>
          <w:sz w:val="24"/>
        </w:rPr>
      </w:pPr>
      <w:r>
        <w:rPr>
          <w:b/>
          <w:color w:val="221F1F"/>
          <w:sz w:val="24"/>
        </w:rPr>
        <w:t>"failure" </w:t>
      </w:r>
      <w:r>
        <w:rPr>
          <w:color w:val="221F1F"/>
          <w:sz w:val="24"/>
        </w:rPr>
        <w:t>means the inability of the goods to perform in the intended manner or to the intended</w:t>
      </w:r>
      <w:r>
        <w:rPr>
          <w:color w:val="221F1F"/>
          <w:spacing w:val="-1"/>
          <w:sz w:val="24"/>
        </w:rPr>
        <w:t> </w:t>
      </w:r>
      <w:r>
        <w:rPr>
          <w:color w:val="221F1F"/>
          <w:sz w:val="24"/>
        </w:rPr>
        <w:t>effect;</w:t>
      </w:r>
    </w:p>
    <w:p>
      <w:pPr>
        <w:pStyle w:val="BodyText"/>
        <w:rPr>
          <w:sz w:val="36"/>
        </w:rPr>
      </w:pPr>
    </w:p>
    <w:p>
      <w:pPr>
        <w:pStyle w:val="ListParagraph"/>
        <w:numPr>
          <w:ilvl w:val="0"/>
          <w:numId w:val="2"/>
        </w:numPr>
        <w:tabs>
          <w:tab w:pos="754" w:val="left" w:leader="none"/>
        </w:tabs>
        <w:spacing w:line="360" w:lineRule="auto" w:before="0" w:after="0"/>
        <w:ind w:left="753" w:right="127" w:hanging="540"/>
        <w:jc w:val="both"/>
        <w:rPr>
          <w:color w:val="221F1F"/>
          <w:sz w:val="24"/>
        </w:rPr>
      </w:pPr>
      <w:r>
        <w:rPr>
          <w:color w:val="221F1F"/>
          <w:sz w:val="24"/>
        </w:rPr>
        <w:t>Section 55 sets out the consumer's rights to goods that are reasonably suitable for the purpose intended and are free of any defects</w:t>
      </w:r>
      <w:r>
        <w:rPr>
          <w:color w:val="221F1F"/>
          <w:spacing w:val="-5"/>
          <w:sz w:val="24"/>
        </w:rPr>
        <w:t> </w:t>
      </w:r>
      <w:r>
        <w:rPr>
          <w:color w:val="221F1F"/>
          <w:sz w:val="24"/>
        </w:rPr>
        <w:t>–</w:t>
      </w:r>
    </w:p>
    <w:p>
      <w:pPr>
        <w:pStyle w:val="BodyText"/>
      </w:pPr>
    </w:p>
    <w:p>
      <w:pPr>
        <w:pStyle w:val="Heading1"/>
        <w:ind w:left="820" w:right="4065"/>
      </w:pPr>
      <w:r>
        <w:rPr>
          <w:color w:val="221F1F"/>
        </w:rPr>
        <w:t>Consumer's rights to safe, good quality goods 55.</w:t>
      </w:r>
    </w:p>
    <w:p>
      <w:pPr>
        <w:pStyle w:val="ListParagraph"/>
        <w:numPr>
          <w:ilvl w:val="0"/>
          <w:numId w:val="5"/>
        </w:numPr>
        <w:tabs>
          <w:tab w:pos="1901" w:val="left" w:leader="none"/>
        </w:tabs>
        <w:spacing w:line="275" w:lineRule="exact" w:before="0" w:after="0"/>
        <w:ind w:left="1900" w:right="0" w:hanging="361"/>
        <w:jc w:val="left"/>
        <w:rPr>
          <w:sz w:val="24"/>
        </w:rPr>
      </w:pPr>
      <w:r>
        <w:rPr>
          <w:color w:val="221F1F"/>
          <w:sz w:val="24"/>
        </w:rPr>
        <w:t>This section does not apply to goods bought at an auction, as contemplated</w:t>
      </w:r>
      <w:r>
        <w:rPr>
          <w:color w:val="221F1F"/>
          <w:spacing w:val="-24"/>
          <w:sz w:val="24"/>
        </w:rPr>
        <w:t> </w:t>
      </w:r>
      <w:r>
        <w:rPr>
          <w:color w:val="221F1F"/>
          <w:sz w:val="24"/>
        </w:rPr>
        <w:t>in</w:t>
      </w:r>
    </w:p>
    <w:p>
      <w:pPr>
        <w:spacing w:after="0" w:line="275" w:lineRule="exact"/>
        <w:jc w:val="left"/>
        <w:rPr>
          <w:sz w:val="24"/>
        </w:rPr>
        <w:sectPr>
          <w:pgSz w:w="11910" w:h="16840"/>
          <w:pgMar w:header="0" w:footer="902" w:top="1040" w:bottom="1160" w:left="1340" w:right="1320"/>
        </w:sectPr>
      </w:pPr>
    </w:p>
    <w:p>
      <w:pPr>
        <w:pStyle w:val="BodyText"/>
        <w:spacing w:line="274" w:lineRule="exact" w:before="77"/>
        <w:ind w:left="1900"/>
      </w:pPr>
      <w:r>
        <w:rPr>
          <w:color w:val="221F1F"/>
        </w:rPr>
        <w:t>section 45.</w:t>
      </w:r>
    </w:p>
    <w:p>
      <w:pPr>
        <w:pStyle w:val="ListParagraph"/>
        <w:numPr>
          <w:ilvl w:val="0"/>
          <w:numId w:val="5"/>
        </w:numPr>
        <w:tabs>
          <w:tab w:pos="1901" w:val="left" w:leader="none"/>
        </w:tabs>
        <w:spacing w:line="240" w:lineRule="auto" w:before="0" w:after="0"/>
        <w:ind w:left="1900" w:right="171" w:hanging="360"/>
        <w:jc w:val="left"/>
        <w:rPr>
          <w:sz w:val="24"/>
        </w:rPr>
      </w:pPr>
      <w:r>
        <w:rPr>
          <w:color w:val="221F1F"/>
          <w:sz w:val="24"/>
        </w:rPr>
        <w:t>Except</w:t>
      </w:r>
      <w:r>
        <w:rPr>
          <w:color w:val="221F1F"/>
          <w:spacing w:val="-5"/>
          <w:sz w:val="24"/>
        </w:rPr>
        <w:t> </w:t>
      </w:r>
      <w:r>
        <w:rPr>
          <w:color w:val="221F1F"/>
          <w:sz w:val="24"/>
        </w:rPr>
        <w:t>to</w:t>
      </w:r>
      <w:r>
        <w:rPr>
          <w:color w:val="221F1F"/>
          <w:spacing w:val="-1"/>
          <w:sz w:val="24"/>
        </w:rPr>
        <w:t> </w:t>
      </w:r>
      <w:r>
        <w:rPr>
          <w:color w:val="221F1F"/>
          <w:sz w:val="24"/>
        </w:rPr>
        <w:t>the</w:t>
      </w:r>
      <w:r>
        <w:rPr>
          <w:color w:val="221F1F"/>
          <w:spacing w:val="-4"/>
          <w:sz w:val="24"/>
        </w:rPr>
        <w:t> </w:t>
      </w:r>
      <w:r>
        <w:rPr>
          <w:color w:val="221F1F"/>
          <w:sz w:val="24"/>
        </w:rPr>
        <w:t>extent</w:t>
      </w:r>
      <w:r>
        <w:rPr>
          <w:color w:val="221F1F"/>
          <w:spacing w:val="-3"/>
          <w:sz w:val="24"/>
        </w:rPr>
        <w:t> </w:t>
      </w:r>
      <w:r>
        <w:rPr>
          <w:color w:val="221F1F"/>
          <w:sz w:val="24"/>
        </w:rPr>
        <w:t>contemplated</w:t>
      </w:r>
      <w:r>
        <w:rPr>
          <w:color w:val="221F1F"/>
          <w:spacing w:val="-2"/>
          <w:sz w:val="24"/>
        </w:rPr>
        <w:t> </w:t>
      </w:r>
      <w:r>
        <w:rPr>
          <w:color w:val="221F1F"/>
          <w:sz w:val="24"/>
        </w:rPr>
        <w:t>in</w:t>
      </w:r>
      <w:r>
        <w:rPr>
          <w:color w:val="221F1F"/>
          <w:spacing w:val="-2"/>
          <w:sz w:val="24"/>
        </w:rPr>
        <w:t> </w:t>
      </w:r>
      <w:r>
        <w:rPr>
          <w:color w:val="221F1F"/>
          <w:sz w:val="24"/>
        </w:rPr>
        <w:t>subsection</w:t>
      </w:r>
      <w:r>
        <w:rPr>
          <w:color w:val="221F1F"/>
          <w:spacing w:val="-3"/>
          <w:sz w:val="24"/>
        </w:rPr>
        <w:t> </w:t>
      </w:r>
      <w:r>
        <w:rPr>
          <w:color w:val="221F1F"/>
          <w:sz w:val="24"/>
        </w:rPr>
        <w:t>(6),</w:t>
      </w:r>
      <w:r>
        <w:rPr>
          <w:color w:val="221F1F"/>
          <w:spacing w:val="-5"/>
          <w:sz w:val="24"/>
        </w:rPr>
        <w:t> </w:t>
      </w:r>
      <w:r>
        <w:rPr>
          <w:color w:val="221F1F"/>
          <w:sz w:val="24"/>
        </w:rPr>
        <w:t>every</w:t>
      </w:r>
      <w:r>
        <w:rPr>
          <w:color w:val="221F1F"/>
          <w:spacing w:val="-2"/>
          <w:sz w:val="24"/>
        </w:rPr>
        <w:t> </w:t>
      </w:r>
      <w:r>
        <w:rPr>
          <w:color w:val="221F1F"/>
          <w:sz w:val="24"/>
        </w:rPr>
        <w:t>consumer</w:t>
      </w:r>
      <w:r>
        <w:rPr>
          <w:color w:val="221F1F"/>
          <w:spacing w:val="-6"/>
          <w:sz w:val="24"/>
        </w:rPr>
        <w:t> </w:t>
      </w:r>
      <w:r>
        <w:rPr>
          <w:color w:val="221F1F"/>
          <w:sz w:val="24"/>
        </w:rPr>
        <w:t>has</w:t>
      </w:r>
      <w:r>
        <w:rPr>
          <w:color w:val="221F1F"/>
          <w:spacing w:val="-4"/>
          <w:sz w:val="24"/>
        </w:rPr>
        <w:t> </w:t>
      </w:r>
      <w:r>
        <w:rPr>
          <w:color w:val="221F1F"/>
          <w:sz w:val="24"/>
        </w:rPr>
        <w:t>a</w:t>
      </w:r>
      <w:r>
        <w:rPr>
          <w:color w:val="221F1F"/>
          <w:spacing w:val="-2"/>
          <w:sz w:val="24"/>
        </w:rPr>
        <w:t> </w:t>
      </w:r>
      <w:r>
        <w:rPr>
          <w:color w:val="221F1F"/>
          <w:sz w:val="24"/>
        </w:rPr>
        <w:t>right</w:t>
      </w:r>
      <w:r>
        <w:rPr>
          <w:color w:val="221F1F"/>
          <w:spacing w:val="-4"/>
          <w:sz w:val="24"/>
        </w:rPr>
        <w:t> </w:t>
      </w:r>
      <w:r>
        <w:rPr>
          <w:color w:val="221F1F"/>
          <w:sz w:val="24"/>
        </w:rPr>
        <w:t>to receive goods</w:t>
      </w:r>
      <w:r>
        <w:rPr>
          <w:color w:val="221F1F"/>
          <w:spacing w:val="-4"/>
          <w:sz w:val="24"/>
        </w:rPr>
        <w:t> </w:t>
      </w:r>
      <w:r>
        <w:rPr>
          <w:color w:val="221F1F"/>
          <w:sz w:val="24"/>
        </w:rPr>
        <w:t>that—</w:t>
      </w:r>
    </w:p>
    <w:p>
      <w:pPr>
        <w:pStyle w:val="ListParagraph"/>
        <w:numPr>
          <w:ilvl w:val="1"/>
          <w:numId w:val="5"/>
        </w:numPr>
        <w:tabs>
          <w:tab w:pos="2376" w:val="left" w:leader="none"/>
        </w:tabs>
        <w:spacing w:line="240" w:lineRule="auto" w:before="1" w:after="0"/>
        <w:ind w:left="2351" w:right="897" w:hanging="272"/>
        <w:jc w:val="left"/>
        <w:rPr>
          <w:sz w:val="24"/>
        </w:rPr>
      </w:pPr>
      <w:r>
        <w:rPr>
          <w:color w:val="221F1F"/>
          <w:sz w:val="24"/>
        </w:rPr>
        <w:t>are reasonably suitable for the purposes for which they are generally intended;</w:t>
      </w:r>
    </w:p>
    <w:p>
      <w:pPr>
        <w:pStyle w:val="ListParagraph"/>
        <w:numPr>
          <w:ilvl w:val="1"/>
          <w:numId w:val="5"/>
        </w:numPr>
        <w:tabs>
          <w:tab w:pos="2376" w:val="left" w:leader="none"/>
        </w:tabs>
        <w:spacing w:line="274" w:lineRule="exact" w:before="0" w:after="0"/>
        <w:ind w:left="2375" w:right="0" w:hanging="296"/>
        <w:jc w:val="left"/>
        <w:rPr>
          <w:sz w:val="24"/>
        </w:rPr>
      </w:pPr>
      <w:r>
        <w:rPr>
          <w:color w:val="221F1F"/>
          <w:sz w:val="24"/>
        </w:rPr>
        <w:t>are of good quality, in good working order and free of any</w:t>
      </w:r>
      <w:r>
        <w:rPr>
          <w:color w:val="221F1F"/>
          <w:spacing w:val="-19"/>
          <w:sz w:val="24"/>
        </w:rPr>
        <w:t> </w:t>
      </w:r>
      <w:r>
        <w:rPr>
          <w:color w:val="221F1F"/>
          <w:sz w:val="24"/>
        </w:rPr>
        <w:t>defects;</w:t>
      </w:r>
    </w:p>
    <w:p>
      <w:pPr>
        <w:pStyle w:val="ListParagraph"/>
        <w:numPr>
          <w:ilvl w:val="1"/>
          <w:numId w:val="5"/>
        </w:numPr>
        <w:tabs>
          <w:tab w:pos="2364" w:val="left" w:leader="none"/>
        </w:tabs>
        <w:spacing w:line="240" w:lineRule="auto" w:before="1" w:after="0"/>
        <w:ind w:left="2351" w:right="243" w:hanging="272"/>
        <w:jc w:val="left"/>
        <w:rPr>
          <w:sz w:val="24"/>
        </w:rPr>
      </w:pPr>
      <w:r>
        <w:rPr>
          <w:color w:val="221F1F"/>
          <w:sz w:val="24"/>
        </w:rPr>
        <w:t>will be useable and durable for a reasonable period of time, having regard to the use to which they would normally be put and to all the surrounding circumstances of their supply;</w:t>
      </w:r>
      <w:r>
        <w:rPr>
          <w:color w:val="221F1F"/>
          <w:spacing w:val="-5"/>
          <w:sz w:val="24"/>
        </w:rPr>
        <w:t> </w:t>
      </w:r>
      <w:r>
        <w:rPr>
          <w:color w:val="221F1F"/>
          <w:sz w:val="24"/>
        </w:rPr>
        <w:t>and</w:t>
      </w:r>
    </w:p>
    <w:p>
      <w:pPr>
        <w:pStyle w:val="ListParagraph"/>
        <w:numPr>
          <w:ilvl w:val="1"/>
          <w:numId w:val="5"/>
        </w:numPr>
        <w:tabs>
          <w:tab w:pos="2376" w:val="left" w:leader="none"/>
        </w:tabs>
        <w:spacing w:line="240" w:lineRule="auto" w:before="0" w:after="0"/>
        <w:ind w:left="2351" w:right="164" w:hanging="272"/>
        <w:jc w:val="left"/>
        <w:rPr>
          <w:sz w:val="24"/>
        </w:rPr>
      </w:pPr>
      <w:r>
        <w:rPr>
          <w:color w:val="221F1F"/>
          <w:sz w:val="24"/>
        </w:rPr>
        <w:t>comply with any applicable standards set under the Standards Act, 1993 (Act No. 29 of 1993), or any other public</w:t>
      </w:r>
      <w:r>
        <w:rPr>
          <w:color w:val="221F1F"/>
          <w:spacing w:val="-12"/>
          <w:sz w:val="24"/>
        </w:rPr>
        <w:t> </w:t>
      </w:r>
      <w:r>
        <w:rPr>
          <w:color w:val="221F1F"/>
          <w:sz w:val="24"/>
        </w:rPr>
        <w:t>regulation.</w:t>
      </w:r>
    </w:p>
    <w:p>
      <w:pPr>
        <w:pStyle w:val="BodyText"/>
        <w:rPr>
          <w:sz w:val="28"/>
        </w:rPr>
      </w:pPr>
    </w:p>
    <w:p>
      <w:pPr>
        <w:pStyle w:val="ListParagraph"/>
        <w:numPr>
          <w:ilvl w:val="0"/>
          <w:numId w:val="2"/>
        </w:numPr>
        <w:tabs>
          <w:tab w:pos="753" w:val="left" w:leader="none"/>
          <w:tab w:pos="754" w:val="left" w:leader="none"/>
        </w:tabs>
        <w:spacing w:line="360" w:lineRule="auto" w:before="231" w:after="0"/>
        <w:ind w:left="753" w:right="121" w:hanging="540"/>
        <w:jc w:val="left"/>
        <w:rPr>
          <w:sz w:val="24"/>
        </w:rPr>
      </w:pPr>
      <w:r>
        <w:rPr>
          <w:sz w:val="24"/>
        </w:rPr>
        <w:t>Section 56 provides a six-month period within which the goods can be repaired, replaced or returned for a</w:t>
      </w:r>
      <w:r>
        <w:rPr>
          <w:spacing w:val="-4"/>
          <w:sz w:val="24"/>
        </w:rPr>
        <w:t> </w:t>
      </w:r>
      <w:r>
        <w:rPr>
          <w:sz w:val="24"/>
        </w:rPr>
        <w:t>refund.</w:t>
      </w:r>
    </w:p>
    <w:p>
      <w:pPr>
        <w:pStyle w:val="BodyText"/>
        <w:spacing w:before="9"/>
        <w:rPr>
          <w:sz w:val="23"/>
        </w:rPr>
      </w:pPr>
    </w:p>
    <w:p>
      <w:pPr>
        <w:pStyle w:val="Heading1"/>
        <w:spacing w:before="1"/>
        <w:ind w:left="820" w:right="5916"/>
      </w:pPr>
      <w:r>
        <w:rPr>
          <w:color w:val="221F1F"/>
        </w:rPr>
        <w:t>Implied warranty of quality 56.</w:t>
      </w:r>
    </w:p>
    <w:p>
      <w:pPr>
        <w:pStyle w:val="ListParagraph"/>
        <w:numPr>
          <w:ilvl w:val="0"/>
          <w:numId w:val="6"/>
        </w:numPr>
        <w:tabs>
          <w:tab w:pos="1116" w:val="left" w:leader="none"/>
        </w:tabs>
        <w:spacing w:line="240" w:lineRule="auto" w:before="1" w:after="0"/>
        <w:ind w:left="1115" w:right="0" w:hanging="296"/>
        <w:jc w:val="left"/>
        <w:rPr>
          <w:sz w:val="24"/>
        </w:rPr>
      </w:pPr>
      <w:r>
        <w:rPr>
          <w:color w:val="221F1F"/>
          <w:sz w:val="24"/>
        </w:rPr>
        <w:t>In any transaction or agreement pertaining to the supply of goods to</w:t>
      </w:r>
      <w:r>
        <w:rPr>
          <w:color w:val="221F1F"/>
          <w:spacing w:val="-17"/>
          <w:sz w:val="24"/>
        </w:rPr>
        <w:t> </w:t>
      </w:r>
      <w:r>
        <w:rPr>
          <w:color w:val="221F1F"/>
          <w:sz w:val="24"/>
        </w:rPr>
        <w:t>a</w:t>
      </w:r>
    </w:p>
    <w:p>
      <w:pPr>
        <w:pStyle w:val="BodyText"/>
        <w:ind w:left="820" w:right="817"/>
      </w:pPr>
      <w:r>
        <w:rPr>
          <w:color w:val="221F1F"/>
        </w:rPr>
        <w:t>consumer there is an implied provision that the producer or importer, the distributor and the retailer each warrant that the goods comply with the requirements and standards contemplated in section 55, except to the extent that those goods have been altered contrary to the instructions, or after leaving the control, of the producer or importer, a distributor or the retailer, as the case may be.</w:t>
      </w:r>
    </w:p>
    <w:p>
      <w:pPr>
        <w:pStyle w:val="BodyText"/>
        <w:spacing w:before="11"/>
        <w:rPr>
          <w:sz w:val="23"/>
        </w:rPr>
      </w:pPr>
    </w:p>
    <w:p>
      <w:pPr>
        <w:pStyle w:val="ListParagraph"/>
        <w:numPr>
          <w:ilvl w:val="0"/>
          <w:numId w:val="6"/>
        </w:numPr>
        <w:tabs>
          <w:tab w:pos="1116" w:val="left" w:leader="none"/>
        </w:tabs>
        <w:spacing w:line="240" w:lineRule="auto" w:before="0" w:after="0"/>
        <w:ind w:left="820" w:right="1143" w:firstLine="0"/>
        <w:jc w:val="left"/>
        <w:rPr>
          <w:sz w:val="24"/>
        </w:rPr>
      </w:pPr>
      <w:r>
        <w:rPr>
          <w:color w:val="221F1F"/>
          <w:sz w:val="24"/>
        </w:rPr>
        <w:t>Within six months after the delivery of any goods to a consumer, the consumer may return the goods to the supplier, without penalty and at the supplier's risk and expense,</w:t>
      </w:r>
      <w:r>
        <w:rPr>
          <w:color w:val="221F1F"/>
          <w:spacing w:val="-3"/>
          <w:sz w:val="24"/>
        </w:rPr>
        <w:t> </w:t>
      </w:r>
      <w:r>
        <w:rPr>
          <w:color w:val="221F1F"/>
          <w:sz w:val="24"/>
        </w:rPr>
        <w:t>if</w:t>
      </w:r>
      <w:r>
        <w:rPr>
          <w:color w:val="221F1F"/>
          <w:spacing w:val="-4"/>
          <w:sz w:val="24"/>
        </w:rPr>
        <w:t> </w:t>
      </w:r>
      <w:r>
        <w:rPr>
          <w:color w:val="221F1F"/>
          <w:sz w:val="24"/>
        </w:rPr>
        <w:t>the</w:t>
      </w:r>
      <w:r>
        <w:rPr>
          <w:color w:val="221F1F"/>
          <w:spacing w:val="-5"/>
          <w:sz w:val="24"/>
        </w:rPr>
        <w:t> </w:t>
      </w:r>
      <w:r>
        <w:rPr>
          <w:color w:val="221F1F"/>
          <w:sz w:val="24"/>
        </w:rPr>
        <w:t>goods</w:t>
      </w:r>
      <w:r>
        <w:rPr>
          <w:color w:val="221F1F"/>
          <w:spacing w:val="-4"/>
          <w:sz w:val="24"/>
        </w:rPr>
        <w:t> </w:t>
      </w:r>
      <w:r>
        <w:rPr>
          <w:color w:val="221F1F"/>
          <w:sz w:val="24"/>
        </w:rPr>
        <w:t>fail</w:t>
      </w:r>
      <w:r>
        <w:rPr>
          <w:color w:val="221F1F"/>
          <w:spacing w:val="-4"/>
          <w:sz w:val="24"/>
        </w:rPr>
        <w:t> </w:t>
      </w:r>
      <w:r>
        <w:rPr>
          <w:color w:val="221F1F"/>
          <w:sz w:val="24"/>
        </w:rPr>
        <w:t>to</w:t>
      </w:r>
      <w:r>
        <w:rPr>
          <w:color w:val="221F1F"/>
          <w:spacing w:val="-6"/>
          <w:sz w:val="24"/>
        </w:rPr>
        <w:t> </w:t>
      </w:r>
      <w:r>
        <w:rPr>
          <w:color w:val="221F1F"/>
          <w:sz w:val="24"/>
        </w:rPr>
        <w:t>satisfy</w:t>
      </w:r>
      <w:r>
        <w:rPr>
          <w:color w:val="221F1F"/>
          <w:spacing w:val="-3"/>
          <w:sz w:val="24"/>
        </w:rPr>
        <w:t> </w:t>
      </w:r>
      <w:r>
        <w:rPr>
          <w:color w:val="221F1F"/>
          <w:sz w:val="24"/>
        </w:rPr>
        <w:t>the</w:t>
      </w:r>
      <w:r>
        <w:rPr>
          <w:color w:val="221F1F"/>
          <w:spacing w:val="-2"/>
          <w:sz w:val="24"/>
        </w:rPr>
        <w:t> </w:t>
      </w:r>
      <w:r>
        <w:rPr>
          <w:color w:val="221F1F"/>
          <w:sz w:val="24"/>
        </w:rPr>
        <w:t>requirements</w:t>
      </w:r>
      <w:r>
        <w:rPr>
          <w:color w:val="221F1F"/>
          <w:spacing w:val="-5"/>
          <w:sz w:val="24"/>
        </w:rPr>
        <w:t> </w:t>
      </w:r>
      <w:r>
        <w:rPr>
          <w:color w:val="221F1F"/>
          <w:sz w:val="24"/>
        </w:rPr>
        <w:t>and</w:t>
      </w:r>
      <w:r>
        <w:rPr>
          <w:color w:val="221F1F"/>
          <w:spacing w:val="-2"/>
          <w:sz w:val="24"/>
        </w:rPr>
        <w:t> </w:t>
      </w:r>
      <w:r>
        <w:rPr>
          <w:color w:val="221F1F"/>
          <w:sz w:val="24"/>
        </w:rPr>
        <w:t>standards</w:t>
      </w:r>
      <w:r>
        <w:rPr>
          <w:color w:val="221F1F"/>
          <w:spacing w:val="-6"/>
          <w:sz w:val="24"/>
        </w:rPr>
        <w:t> </w:t>
      </w:r>
      <w:r>
        <w:rPr>
          <w:color w:val="221F1F"/>
          <w:sz w:val="24"/>
        </w:rPr>
        <w:t>contemplated</w:t>
      </w:r>
      <w:r>
        <w:rPr>
          <w:color w:val="221F1F"/>
          <w:spacing w:val="-2"/>
          <w:sz w:val="24"/>
        </w:rPr>
        <w:t> </w:t>
      </w:r>
      <w:r>
        <w:rPr>
          <w:color w:val="221F1F"/>
          <w:sz w:val="24"/>
        </w:rPr>
        <w:t>in section 55, and the supplier must, at the direction of the consumer,</w:t>
      </w:r>
      <w:r>
        <w:rPr>
          <w:color w:val="221F1F"/>
          <w:spacing w:val="-26"/>
          <w:sz w:val="24"/>
        </w:rPr>
        <w:t> </w:t>
      </w:r>
      <w:r>
        <w:rPr>
          <w:color w:val="221F1F"/>
          <w:sz w:val="24"/>
        </w:rPr>
        <w:t>either—</w:t>
      </w:r>
    </w:p>
    <w:p>
      <w:pPr>
        <w:pStyle w:val="BodyText"/>
        <w:spacing w:before="1"/>
      </w:pPr>
    </w:p>
    <w:p>
      <w:pPr>
        <w:pStyle w:val="ListParagraph"/>
        <w:numPr>
          <w:ilvl w:val="1"/>
          <w:numId w:val="6"/>
        </w:numPr>
        <w:tabs>
          <w:tab w:pos="1836" w:val="left" w:leader="none"/>
        </w:tabs>
        <w:spacing w:line="240" w:lineRule="auto" w:before="0" w:after="0"/>
        <w:ind w:left="1835" w:right="0" w:hanging="296"/>
        <w:jc w:val="left"/>
        <w:rPr>
          <w:sz w:val="24"/>
        </w:rPr>
      </w:pPr>
      <w:r>
        <w:rPr>
          <w:color w:val="221F1F"/>
          <w:sz w:val="24"/>
        </w:rPr>
        <w:t>repair or replace the failed, unsafe or defective goods;</w:t>
      </w:r>
      <w:r>
        <w:rPr>
          <w:color w:val="221F1F"/>
          <w:spacing w:val="-5"/>
          <w:sz w:val="24"/>
        </w:rPr>
        <w:t> </w:t>
      </w:r>
      <w:r>
        <w:rPr>
          <w:color w:val="221F1F"/>
          <w:sz w:val="24"/>
        </w:rPr>
        <w:t>or</w:t>
      </w:r>
    </w:p>
    <w:p>
      <w:pPr>
        <w:pStyle w:val="ListParagraph"/>
        <w:numPr>
          <w:ilvl w:val="1"/>
          <w:numId w:val="6"/>
        </w:numPr>
        <w:tabs>
          <w:tab w:pos="1836" w:val="left" w:leader="none"/>
        </w:tabs>
        <w:spacing w:line="240" w:lineRule="auto" w:before="0" w:after="0"/>
        <w:ind w:left="1835" w:right="0" w:hanging="296"/>
        <w:jc w:val="left"/>
        <w:rPr>
          <w:sz w:val="24"/>
        </w:rPr>
      </w:pPr>
      <w:r>
        <w:rPr>
          <w:color w:val="221F1F"/>
          <w:sz w:val="24"/>
        </w:rPr>
        <w:t>refund to the consumer the price paid by the consumer for the</w:t>
      </w:r>
      <w:r>
        <w:rPr>
          <w:color w:val="221F1F"/>
          <w:spacing w:val="-19"/>
          <w:sz w:val="24"/>
        </w:rPr>
        <w:t> </w:t>
      </w:r>
      <w:r>
        <w:rPr>
          <w:color w:val="221F1F"/>
          <w:sz w:val="24"/>
        </w:rPr>
        <w:t>goods.</w:t>
      </w:r>
    </w:p>
    <w:p>
      <w:pPr>
        <w:pStyle w:val="BodyText"/>
        <w:spacing w:before="11"/>
        <w:rPr>
          <w:sz w:val="23"/>
        </w:rPr>
      </w:pPr>
    </w:p>
    <w:p>
      <w:pPr>
        <w:pStyle w:val="ListParagraph"/>
        <w:numPr>
          <w:ilvl w:val="0"/>
          <w:numId w:val="6"/>
        </w:numPr>
        <w:tabs>
          <w:tab w:pos="1116" w:val="left" w:leader="none"/>
        </w:tabs>
        <w:spacing w:line="240" w:lineRule="auto" w:before="0" w:after="0"/>
        <w:ind w:left="820" w:right="740" w:firstLine="0"/>
        <w:jc w:val="left"/>
        <w:rPr>
          <w:sz w:val="24"/>
        </w:rPr>
      </w:pPr>
      <w:r>
        <w:rPr>
          <w:color w:val="221F1F"/>
          <w:sz w:val="24"/>
        </w:rPr>
        <w:t>If a supplier repairs any particular goods or any component of any such goods, and within three months after that repair, the failure, defect or unsafe feature has not been remedied, or a further failure, defect or unsafe feature is discovered, the supplier</w:t>
      </w:r>
      <w:r>
        <w:rPr>
          <w:color w:val="221F1F"/>
          <w:spacing w:val="-32"/>
          <w:sz w:val="24"/>
        </w:rPr>
        <w:t> </w:t>
      </w:r>
      <w:r>
        <w:rPr>
          <w:color w:val="221F1F"/>
          <w:sz w:val="24"/>
        </w:rPr>
        <w:t>must—</w:t>
      </w:r>
    </w:p>
    <w:p>
      <w:pPr>
        <w:pStyle w:val="BodyText"/>
      </w:pPr>
    </w:p>
    <w:p>
      <w:pPr>
        <w:pStyle w:val="ListParagraph"/>
        <w:numPr>
          <w:ilvl w:val="1"/>
          <w:numId w:val="6"/>
        </w:numPr>
        <w:tabs>
          <w:tab w:pos="1836" w:val="left" w:leader="none"/>
        </w:tabs>
        <w:spacing w:line="240" w:lineRule="auto" w:before="0" w:after="0"/>
        <w:ind w:left="1835" w:right="0" w:hanging="296"/>
        <w:jc w:val="left"/>
        <w:rPr>
          <w:sz w:val="24"/>
        </w:rPr>
      </w:pPr>
      <w:r>
        <w:rPr>
          <w:color w:val="221F1F"/>
          <w:sz w:val="24"/>
        </w:rPr>
        <w:t>replace the goods;</w:t>
      </w:r>
      <w:r>
        <w:rPr>
          <w:color w:val="221F1F"/>
          <w:spacing w:val="-4"/>
          <w:sz w:val="24"/>
        </w:rPr>
        <w:t> </w:t>
      </w:r>
      <w:r>
        <w:rPr>
          <w:color w:val="221F1F"/>
          <w:sz w:val="24"/>
        </w:rPr>
        <w:t>or</w:t>
      </w:r>
    </w:p>
    <w:p>
      <w:pPr>
        <w:pStyle w:val="ListParagraph"/>
        <w:numPr>
          <w:ilvl w:val="1"/>
          <w:numId w:val="6"/>
        </w:numPr>
        <w:tabs>
          <w:tab w:pos="1836" w:val="left" w:leader="none"/>
        </w:tabs>
        <w:spacing w:line="240" w:lineRule="auto" w:before="0" w:after="0"/>
        <w:ind w:left="1835" w:right="0" w:hanging="296"/>
        <w:jc w:val="left"/>
        <w:rPr>
          <w:sz w:val="24"/>
        </w:rPr>
      </w:pPr>
      <w:r>
        <w:rPr>
          <w:color w:val="221F1F"/>
          <w:sz w:val="24"/>
        </w:rPr>
        <w:t>refund to the consumer the price paid by the consumer for the</w:t>
      </w:r>
      <w:r>
        <w:rPr>
          <w:color w:val="221F1F"/>
          <w:spacing w:val="-13"/>
          <w:sz w:val="24"/>
        </w:rPr>
        <w:t> </w:t>
      </w:r>
      <w:r>
        <w:rPr>
          <w:color w:val="221F1F"/>
          <w:sz w:val="24"/>
        </w:rPr>
        <w:t>goods.</w:t>
      </w:r>
    </w:p>
    <w:p>
      <w:pPr>
        <w:pStyle w:val="BodyText"/>
        <w:spacing w:before="10"/>
        <w:rPr>
          <w:sz w:val="23"/>
        </w:rPr>
      </w:pPr>
    </w:p>
    <w:p>
      <w:pPr>
        <w:pStyle w:val="ListParagraph"/>
        <w:numPr>
          <w:ilvl w:val="0"/>
          <w:numId w:val="6"/>
        </w:numPr>
        <w:tabs>
          <w:tab w:pos="1171" w:val="left" w:leader="none"/>
        </w:tabs>
        <w:spacing w:line="240" w:lineRule="auto" w:before="1" w:after="0"/>
        <w:ind w:left="820" w:right="1001" w:firstLine="55"/>
        <w:jc w:val="left"/>
        <w:rPr>
          <w:sz w:val="24"/>
        </w:rPr>
      </w:pPr>
      <w:r>
        <w:rPr>
          <w:color w:val="221F1F"/>
          <w:sz w:val="24"/>
        </w:rPr>
        <w:t>The implied warranty imposed by subsection (1), and the right to return goods</w:t>
      </w:r>
      <w:r>
        <w:rPr>
          <w:color w:val="221F1F"/>
          <w:spacing w:val="-39"/>
          <w:sz w:val="24"/>
        </w:rPr>
        <w:t> </w:t>
      </w:r>
      <w:r>
        <w:rPr>
          <w:color w:val="221F1F"/>
          <w:sz w:val="24"/>
        </w:rPr>
        <w:t>set out in subsection (2), are each in addition</w:t>
      </w:r>
      <w:r>
        <w:rPr>
          <w:color w:val="221F1F"/>
          <w:spacing w:val="-8"/>
          <w:sz w:val="24"/>
        </w:rPr>
        <w:t> </w:t>
      </w:r>
      <w:r>
        <w:rPr>
          <w:color w:val="221F1F"/>
          <w:sz w:val="24"/>
        </w:rPr>
        <w:t>to—</w:t>
      </w:r>
    </w:p>
    <w:p>
      <w:pPr>
        <w:pStyle w:val="BodyText"/>
        <w:spacing w:before="11"/>
        <w:rPr>
          <w:sz w:val="23"/>
        </w:rPr>
      </w:pPr>
    </w:p>
    <w:p>
      <w:pPr>
        <w:pStyle w:val="ListParagraph"/>
        <w:numPr>
          <w:ilvl w:val="1"/>
          <w:numId w:val="6"/>
        </w:numPr>
        <w:tabs>
          <w:tab w:pos="1836" w:val="left" w:leader="none"/>
        </w:tabs>
        <w:spacing w:line="240" w:lineRule="auto" w:before="0" w:after="0"/>
        <w:ind w:left="1540" w:right="728" w:firstLine="0"/>
        <w:jc w:val="left"/>
        <w:rPr>
          <w:sz w:val="24"/>
        </w:rPr>
      </w:pPr>
      <w:r>
        <w:rPr>
          <w:color w:val="221F1F"/>
          <w:sz w:val="24"/>
        </w:rPr>
        <w:t>any other implied warranty or condition imposed by the common law, this Act or any other public regulation;</w:t>
      </w:r>
      <w:r>
        <w:rPr>
          <w:color w:val="221F1F"/>
          <w:spacing w:val="-4"/>
          <w:sz w:val="24"/>
        </w:rPr>
        <w:t> </w:t>
      </w:r>
      <w:r>
        <w:rPr>
          <w:color w:val="221F1F"/>
          <w:sz w:val="24"/>
        </w:rPr>
        <w:t>and</w:t>
      </w:r>
    </w:p>
    <w:p>
      <w:pPr>
        <w:pStyle w:val="ListParagraph"/>
        <w:numPr>
          <w:ilvl w:val="1"/>
          <w:numId w:val="6"/>
        </w:numPr>
        <w:tabs>
          <w:tab w:pos="1836" w:val="left" w:leader="none"/>
        </w:tabs>
        <w:spacing w:line="240" w:lineRule="auto" w:before="1" w:after="0"/>
        <w:ind w:left="1540" w:right="1088" w:firstLine="0"/>
        <w:jc w:val="left"/>
        <w:rPr>
          <w:sz w:val="24"/>
        </w:rPr>
      </w:pPr>
      <w:r>
        <w:rPr>
          <w:color w:val="221F1F"/>
          <w:sz w:val="24"/>
        </w:rPr>
        <w:t>any express warranty or condition stipulated by the producer or importer, distributor or retailer, as the case may</w:t>
      </w:r>
      <w:r>
        <w:rPr>
          <w:color w:val="221F1F"/>
          <w:spacing w:val="-10"/>
          <w:sz w:val="24"/>
        </w:rPr>
        <w:t> </w:t>
      </w:r>
      <w:r>
        <w:rPr>
          <w:color w:val="221F1F"/>
          <w:sz w:val="24"/>
        </w:rPr>
        <w:t>be.</w:t>
      </w:r>
    </w:p>
    <w:p>
      <w:pPr>
        <w:spacing w:after="0" w:line="240" w:lineRule="auto"/>
        <w:jc w:val="left"/>
        <w:rPr>
          <w:sz w:val="24"/>
        </w:rPr>
        <w:sectPr>
          <w:pgSz w:w="11910" w:h="16840"/>
          <w:pgMar w:header="0" w:footer="902" w:top="1040" w:bottom="1180" w:left="1340" w:right="1320"/>
        </w:sectPr>
      </w:pPr>
    </w:p>
    <w:p>
      <w:pPr>
        <w:pStyle w:val="Heading1"/>
        <w:spacing w:before="77"/>
      </w:pPr>
      <w:r>
        <w:rPr/>
        <w:t>ANALYSIS</w:t>
      </w:r>
    </w:p>
    <w:p>
      <w:pPr>
        <w:pStyle w:val="BodyText"/>
        <w:rPr>
          <w:b/>
          <w:sz w:val="28"/>
        </w:rPr>
      </w:pPr>
    </w:p>
    <w:p>
      <w:pPr>
        <w:pStyle w:val="ListParagraph"/>
        <w:numPr>
          <w:ilvl w:val="0"/>
          <w:numId w:val="2"/>
        </w:numPr>
        <w:tabs>
          <w:tab w:pos="821" w:val="left" w:leader="none"/>
        </w:tabs>
        <w:spacing w:line="360" w:lineRule="auto" w:before="230" w:after="0"/>
        <w:ind w:left="820" w:right="118" w:hanging="720"/>
        <w:jc w:val="both"/>
        <w:rPr>
          <w:sz w:val="24"/>
        </w:rPr>
      </w:pPr>
      <w:r>
        <w:rPr>
          <w:sz w:val="24"/>
        </w:rPr>
        <w:t>The</w:t>
      </w:r>
      <w:r>
        <w:rPr>
          <w:spacing w:val="-11"/>
          <w:sz w:val="24"/>
        </w:rPr>
        <w:t> </w:t>
      </w:r>
      <w:r>
        <w:rPr>
          <w:sz w:val="24"/>
        </w:rPr>
        <w:t>Applicant's</w:t>
      </w:r>
      <w:r>
        <w:rPr>
          <w:spacing w:val="-10"/>
          <w:sz w:val="24"/>
        </w:rPr>
        <w:t> </w:t>
      </w:r>
      <w:r>
        <w:rPr>
          <w:sz w:val="24"/>
        </w:rPr>
        <w:t>version</w:t>
      </w:r>
      <w:r>
        <w:rPr>
          <w:spacing w:val="-8"/>
          <w:sz w:val="24"/>
        </w:rPr>
        <w:t> </w:t>
      </w:r>
      <w:r>
        <w:rPr>
          <w:sz w:val="24"/>
        </w:rPr>
        <w:t>relating</w:t>
      </w:r>
      <w:r>
        <w:rPr>
          <w:spacing w:val="-7"/>
          <w:sz w:val="24"/>
        </w:rPr>
        <w:t> </w:t>
      </w:r>
      <w:r>
        <w:rPr>
          <w:sz w:val="24"/>
        </w:rPr>
        <w:t>to</w:t>
      </w:r>
      <w:r>
        <w:rPr>
          <w:spacing w:val="-9"/>
          <w:sz w:val="24"/>
        </w:rPr>
        <w:t> </w:t>
      </w:r>
      <w:r>
        <w:rPr>
          <w:sz w:val="24"/>
        </w:rPr>
        <w:t>the</w:t>
      </w:r>
      <w:r>
        <w:rPr>
          <w:spacing w:val="-10"/>
          <w:sz w:val="24"/>
        </w:rPr>
        <w:t> </w:t>
      </w:r>
      <w:r>
        <w:rPr>
          <w:sz w:val="24"/>
        </w:rPr>
        <w:t>vehicle</w:t>
      </w:r>
      <w:r>
        <w:rPr>
          <w:spacing w:val="-10"/>
          <w:sz w:val="24"/>
        </w:rPr>
        <w:t> </w:t>
      </w:r>
      <w:r>
        <w:rPr>
          <w:sz w:val="24"/>
        </w:rPr>
        <w:t>having</w:t>
      </w:r>
      <w:r>
        <w:rPr>
          <w:spacing w:val="-9"/>
          <w:sz w:val="24"/>
        </w:rPr>
        <w:t> </w:t>
      </w:r>
      <w:r>
        <w:rPr>
          <w:sz w:val="24"/>
        </w:rPr>
        <w:t>been</w:t>
      </w:r>
      <w:r>
        <w:rPr>
          <w:spacing w:val="-8"/>
          <w:sz w:val="24"/>
        </w:rPr>
        <w:t> </w:t>
      </w:r>
      <w:r>
        <w:rPr>
          <w:sz w:val="24"/>
        </w:rPr>
        <w:t>involved</w:t>
      </w:r>
      <w:r>
        <w:rPr>
          <w:spacing w:val="-9"/>
          <w:sz w:val="24"/>
        </w:rPr>
        <w:t> </w:t>
      </w:r>
      <w:r>
        <w:rPr>
          <w:sz w:val="24"/>
        </w:rPr>
        <w:t>in</w:t>
      </w:r>
      <w:r>
        <w:rPr>
          <w:spacing w:val="-10"/>
          <w:sz w:val="24"/>
        </w:rPr>
        <w:t> </w:t>
      </w:r>
      <w:r>
        <w:rPr>
          <w:sz w:val="24"/>
        </w:rPr>
        <w:t>a</w:t>
      </w:r>
      <w:r>
        <w:rPr>
          <w:spacing w:val="-10"/>
          <w:sz w:val="24"/>
        </w:rPr>
        <w:t> </w:t>
      </w:r>
      <w:r>
        <w:rPr>
          <w:sz w:val="24"/>
        </w:rPr>
        <w:t>collision</w:t>
      </w:r>
      <w:r>
        <w:rPr>
          <w:spacing w:val="-9"/>
          <w:sz w:val="24"/>
        </w:rPr>
        <w:t> </w:t>
      </w:r>
      <w:r>
        <w:rPr>
          <w:sz w:val="24"/>
        </w:rPr>
        <w:t>and</w:t>
      </w:r>
      <w:r>
        <w:rPr>
          <w:spacing w:val="-8"/>
          <w:sz w:val="24"/>
        </w:rPr>
        <w:t> </w:t>
      </w:r>
      <w:r>
        <w:rPr>
          <w:sz w:val="24"/>
        </w:rPr>
        <w:t>extensively poorly repaired, is accepted by the Tribunal as true and correct. It is not clear how the vehicle passed the quality check with Mercedes Benz, save to indicate that the Respondent failed to provide an acceptable explanation and failed to attend the hearing to answer this</w:t>
      </w:r>
      <w:r>
        <w:rPr>
          <w:spacing w:val="-21"/>
          <w:sz w:val="24"/>
        </w:rPr>
        <w:t> </w:t>
      </w:r>
      <w:r>
        <w:rPr>
          <w:sz w:val="24"/>
        </w:rPr>
        <w:t>issue.</w:t>
      </w:r>
    </w:p>
    <w:p>
      <w:pPr>
        <w:pStyle w:val="BodyText"/>
        <w:rPr>
          <w:sz w:val="36"/>
        </w:rPr>
      </w:pPr>
    </w:p>
    <w:p>
      <w:pPr>
        <w:pStyle w:val="ListParagraph"/>
        <w:numPr>
          <w:ilvl w:val="0"/>
          <w:numId w:val="2"/>
        </w:numPr>
        <w:tabs>
          <w:tab w:pos="754" w:val="left" w:leader="none"/>
        </w:tabs>
        <w:spacing w:line="360" w:lineRule="auto" w:before="1" w:after="0"/>
        <w:ind w:left="753" w:right="115" w:hanging="653"/>
        <w:jc w:val="both"/>
        <w:rPr>
          <w:sz w:val="24"/>
        </w:rPr>
      </w:pPr>
      <w:r>
        <w:rPr>
          <w:sz w:val="24"/>
        </w:rPr>
        <w:t>By</w:t>
      </w:r>
      <w:r>
        <w:rPr>
          <w:spacing w:val="-6"/>
          <w:sz w:val="24"/>
        </w:rPr>
        <w:t> </w:t>
      </w:r>
      <w:r>
        <w:rPr>
          <w:sz w:val="24"/>
        </w:rPr>
        <w:t>failing</w:t>
      </w:r>
      <w:r>
        <w:rPr>
          <w:spacing w:val="-5"/>
          <w:sz w:val="24"/>
        </w:rPr>
        <w:t> </w:t>
      </w:r>
      <w:r>
        <w:rPr>
          <w:sz w:val="24"/>
        </w:rPr>
        <w:t>to</w:t>
      </w:r>
      <w:r>
        <w:rPr>
          <w:spacing w:val="-5"/>
          <w:sz w:val="24"/>
        </w:rPr>
        <w:t> </w:t>
      </w:r>
      <w:r>
        <w:rPr>
          <w:sz w:val="24"/>
        </w:rPr>
        <w:t>inform</w:t>
      </w:r>
      <w:r>
        <w:rPr>
          <w:spacing w:val="-7"/>
          <w:sz w:val="24"/>
        </w:rPr>
        <w:t> </w:t>
      </w:r>
      <w:r>
        <w:rPr>
          <w:sz w:val="24"/>
        </w:rPr>
        <w:t>the</w:t>
      </w:r>
      <w:r>
        <w:rPr>
          <w:spacing w:val="-8"/>
          <w:sz w:val="24"/>
        </w:rPr>
        <w:t> </w:t>
      </w:r>
      <w:r>
        <w:rPr>
          <w:sz w:val="24"/>
        </w:rPr>
        <w:t>complainant</w:t>
      </w:r>
      <w:r>
        <w:rPr>
          <w:spacing w:val="-2"/>
          <w:sz w:val="24"/>
        </w:rPr>
        <w:t> </w:t>
      </w:r>
      <w:r>
        <w:rPr>
          <w:sz w:val="24"/>
        </w:rPr>
        <w:t>in</w:t>
      </w:r>
      <w:r>
        <w:rPr>
          <w:spacing w:val="-7"/>
          <w:sz w:val="24"/>
        </w:rPr>
        <w:t> </w:t>
      </w:r>
      <w:r>
        <w:rPr>
          <w:sz w:val="24"/>
        </w:rPr>
        <w:t>advance</w:t>
      </w:r>
      <w:r>
        <w:rPr>
          <w:spacing w:val="-7"/>
          <w:sz w:val="24"/>
        </w:rPr>
        <w:t> </w:t>
      </w:r>
      <w:r>
        <w:rPr>
          <w:sz w:val="24"/>
        </w:rPr>
        <w:t>that</w:t>
      </w:r>
      <w:r>
        <w:rPr>
          <w:spacing w:val="-6"/>
          <w:sz w:val="24"/>
        </w:rPr>
        <w:t> </w:t>
      </w:r>
      <w:r>
        <w:rPr>
          <w:sz w:val="24"/>
        </w:rPr>
        <w:t>the</w:t>
      </w:r>
      <w:r>
        <w:rPr>
          <w:spacing w:val="-9"/>
          <w:sz w:val="24"/>
        </w:rPr>
        <w:t> </w:t>
      </w:r>
      <w:r>
        <w:rPr>
          <w:sz w:val="24"/>
        </w:rPr>
        <w:t>vehicle</w:t>
      </w:r>
      <w:r>
        <w:rPr>
          <w:spacing w:val="-7"/>
          <w:sz w:val="24"/>
        </w:rPr>
        <w:t> </w:t>
      </w:r>
      <w:r>
        <w:rPr>
          <w:sz w:val="24"/>
        </w:rPr>
        <w:t>had</w:t>
      </w:r>
      <w:r>
        <w:rPr>
          <w:spacing w:val="-7"/>
          <w:sz w:val="24"/>
        </w:rPr>
        <w:t> </w:t>
      </w:r>
      <w:r>
        <w:rPr>
          <w:sz w:val="24"/>
        </w:rPr>
        <w:t>been</w:t>
      </w:r>
      <w:r>
        <w:rPr>
          <w:spacing w:val="-5"/>
          <w:sz w:val="24"/>
        </w:rPr>
        <w:t> </w:t>
      </w:r>
      <w:r>
        <w:rPr>
          <w:sz w:val="24"/>
        </w:rPr>
        <w:t>involved</w:t>
      </w:r>
      <w:r>
        <w:rPr>
          <w:spacing w:val="-6"/>
          <w:sz w:val="24"/>
        </w:rPr>
        <w:t> </w:t>
      </w:r>
      <w:r>
        <w:rPr>
          <w:sz w:val="24"/>
        </w:rPr>
        <w:t>in</w:t>
      </w:r>
      <w:r>
        <w:rPr>
          <w:spacing w:val="-6"/>
          <w:sz w:val="24"/>
        </w:rPr>
        <w:t> </w:t>
      </w:r>
      <w:r>
        <w:rPr>
          <w:sz w:val="24"/>
        </w:rPr>
        <w:t>an</w:t>
      </w:r>
      <w:r>
        <w:rPr>
          <w:spacing w:val="-7"/>
          <w:sz w:val="24"/>
        </w:rPr>
        <w:t> </w:t>
      </w:r>
      <w:r>
        <w:rPr>
          <w:sz w:val="24"/>
        </w:rPr>
        <w:t>accident, the Tribunal finds that it did not take the safety of the consumer seriously. From the evidence before the Tribunal, it is also undisputed that the Respondent was aware of some of the visible defaults prior to despatching the vehicle to the complainant. Irrespective, the Respondent failed to repair such defects prior to despatching the vehicle and afterward refused to do</w:t>
      </w:r>
      <w:r>
        <w:rPr>
          <w:spacing w:val="-16"/>
          <w:sz w:val="24"/>
        </w:rPr>
        <w:t> </w:t>
      </w:r>
      <w:r>
        <w:rPr>
          <w:sz w:val="24"/>
        </w:rPr>
        <w:t>so.</w:t>
      </w:r>
    </w:p>
    <w:p>
      <w:pPr>
        <w:pStyle w:val="BodyText"/>
        <w:spacing w:before="10"/>
        <w:rPr>
          <w:sz w:val="35"/>
        </w:rPr>
      </w:pPr>
    </w:p>
    <w:p>
      <w:pPr>
        <w:pStyle w:val="ListParagraph"/>
        <w:numPr>
          <w:ilvl w:val="0"/>
          <w:numId w:val="2"/>
        </w:numPr>
        <w:tabs>
          <w:tab w:pos="754" w:val="left" w:leader="none"/>
        </w:tabs>
        <w:spacing w:line="360" w:lineRule="auto" w:before="0" w:after="0"/>
        <w:ind w:left="753" w:right="117" w:hanging="653"/>
        <w:jc w:val="both"/>
        <w:rPr>
          <w:sz w:val="24"/>
        </w:rPr>
      </w:pPr>
      <w:r>
        <w:rPr>
          <w:sz w:val="24"/>
        </w:rPr>
        <w:t>When applying the provisions of the CPA to the facts accepted by the Tribunal, it becomes clear that</w:t>
      </w:r>
      <w:r>
        <w:rPr>
          <w:spacing w:val="-15"/>
          <w:sz w:val="24"/>
        </w:rPr>
        <w:t> </w:t>
      </w:r>
      <w:r>
        <w:rPr>
          <w:sz w:val="24"/>
        </w:rPr>
        <w:t>the</w:t>
      </w:r>
      <w:r>
        <w:rPr>
          <w:spacing w:val="-14"/>
          <w:sz w:val="24"/>
        </w:rPr>
        <w:t> </w:t>
      </w:r>
      <w:r>
        <w:rPr>
          <w:sz w:val="24"/>
        </w:rPr>
        <w:t>vehicle,</w:t>
      </w:r>
      <w:r>
        <w:rPr>
          <w:spacing w:val="-17"/>
          <w:sz w:val="24"/>
        </w:rPr>
        <w:t> </w:t>
      </w:r>
      <w:r>
        <w:rPr>
          <w:sz w:val="24"/>
        </w:rPr>
        <w:t>as</w:t>
      </w:r>
      <w:r>
        <w:rPr>
          <w:spacing w:val="-15"/>
          <w:sz w:val="24"/>
        </w:rPr>
        <w:t> </w:t>
      </w:r>
      <w:r>
        <w:rPr>
          <w:sz w:val="24"/>
        </w:rPr>
        <w:t>supplied</w:t>
      </w:r>
      <w:r>
        <w:rPr>
          <w:spacing w:val="-17"/>
          <w:sz w:val="24"/>
        </w:rPr>
        <w:t> </w:t>
      </w:r>
      <w:r>
        <w:rPr>
          <w:sz w:val="24"/>
        </w:rPr>
        <w:t>by</w:t>
      </w:r>
      <w:r>
        <w:rPr>
          <w:spacing w:val="-15"/>
          <w:sz w:val="24"/>
        </w:rPr>
        <w:t> </w:t>
      </w:r>
      <w:r>
        <w:rPr>
          <w:sz w:val="24"/>
        </w:rPr>
        <w:t>the</w:t>
      </w:r>
      <w:r>
        <w:rPr>
          <w:spacing w:val="-14"/>
          <w:sz w:val="24"/>
        </w:rPr>
        <w:t> </w:t>
      </w:r>
      <w:r>
        <w:rPr>
          <w:sz w:val="24"/>
        </w:rPr>
        <w:t>Respondent,</w:t>
      </w:r>
      <w:r>
        <w:rPr>
          <w:spacing w:val="-14"/>
          <w:sz w:val="24"/>
        </w:rPr>
        <w:t> </w:t>
      </w:r>
      <w:r>
        <w:rPr>
          <w:sz w:val="24"/>
        </w:rPr>
        <w:t>was</w:t>
      </w:r>
      <w:r>
        <w:rPr>
          <w:spacing w:val="-15"/>
          <w:sz w:val="24"/>
        </w:rPr>
        <w:t> </w:t>
      </w:r>
      <w:r>
        <w:rPr>
          <w:sz w:val="24"/>
        </w:rPr>
        <w:t>defective.</w:t>
      </w:r>
      <w:r>
        <w:rPr>
          <w:spacing w:val="-15"/>
          <w:sz w:val="24"/>
        </w:rPr>
        <w:t> </w:t>
      </w:r>
      <w:r>
        <w:rPr>
          <w:sz w:val="24"/>
        </w:rPr>
        <w:t>Based</w:t>
      </w:r>
      <w:r>
        <w:rPr>
          <w:spacing w:val="-17"/>
          <w:sz w:val="24"/>
        </w:rPr>
        <w:t> </w:t>
      </w:r>
      <w:r>
        <w:rPr>
          <w:sz w:val="24"/>
        </w:rPr>
        <w:t>on</w:t>
      </w:r>
      <w:r>
        <w:rPr>
          <w:spacing w:val="-14"/>
          <w:sz w:val="24"/>
        </w:rPr>
        <w:t> </w:t>
      </w:r>
      <w:r>
        <w:rPr>
          <w:sz w:val="24"/>
        </w:rPr>
        <w:t>the</w:t>
      </w:r>
      <w:r>
        <w:rPr>
          <w:spacing w:val="-16"/>
          <w:sz w:val="24"/>
        </w:rPr>
        <w:t> </w:t>
      </w:r>
      <w:r>
        <w:rPr>
          <w:sz w:val="24"/>
        </w:rPr>
        <w:t>evidence</w:t>
      </w:r>
      <w:r>
        <w:rPr>
          <w:spacing w:val="-14"/>
          <w:sz w:val="24"/>
        </w:rPr>
        <w:t> </w:t>
      </w:r>
      <w:r>
        <w:rPr>
          <w:sz w:val="24"/>
        </w:rPr>
        <w:t>presented, the Respondent undertook to supply a safe vehicle, free from </w:t>
      </w:r>
      <w:r>
        <w:rPr>
          <w:spacing w:val="3"/>
          <w:sz w:val="24"/>
        </w:rPr>
        <w:t>any </w:t>
      </w:r>
      <w:r>
        <w:rPr>
          <w:sz w:val="24"/>
        </w:rPr>
        <w:t>defects. As the Respondent supplied the vehicle to the complainant within the context of a transaction under the CPA, it can be held responsible for any defects in the</w:t>
      </w:r>
      <w:r>
        <w:rPr>
          <w:spacing w:val="-9"/>
          <w:sz w:val="24"/>
        </w:rPr>
        <w:t> </w:t>
      </w:r>
      <w:r>
        <w:rPr>
          <w:sz w:val="24"/>
        </w:rPr>
        <w:t>goods.</w:t>
      </w:r>
    </w:p>
    <w:p>
      <w:pPr>
        <w:pStyle w:val="BodyText"/>
        <w:spacing w:before="1"/>
      </w:pPr>
    </w:p>
    <w:p>
      <w:pPr>
        <w:pStyle w:val="ListParagraph"/>
        <w:numPr>
          <w:ilvl w:val="0"/>
          <w:numId w:val="2"/>
        </w:numPr>
        <w:tabs>
          <w:tab w:pos="754" w:val="left" w:leader="none"/>
        </w:tabs>
        <w:spacing w:line="360" w:lineRule="auto" w:before="0" w:after="0"/>
        <w:ind w:left="753" w:right="114" w:hanging="653"/>
        <w:jc w:val="both"/>
        <w:rPr>
          <w:sz w:val="24"/>
        </w:rPr>
      </w:pPr>
      <w:r>
        <w:rPr>
          <w:sz w:val="24"/>
        </w:rPr>
        <w:t>The</w:t>
      </w:r>
      <w:r>
        <w:rPr>
          <w:spacing w:val="-7"/>
          <w:sz w:val="24"/>
        </w:rPr>
        <w:t> </w:t>
      </w:r>
      <w:r>
        <w:rPr>
          <w:sz w:val="24"/>
        </w:rPr>
        <w:t>following</w:t>
      </w:r>
      <w:r>
        <w:rPr>
          <w:spacing w:val="-9"/>
          <w:sz w:val="24"/>
        </w:rPr>
        <w:t> </w:t>
      </w:r>
      <w:r>
        <w:rPr>
          <w:sz w:val="24"/>
        </w:rPr>
        <w:t>analysis</w:t>
      </w:r>
      <w:r>
        <w:rPr>
          <w:spacing w:val="-8"/>
          <w:sz w:val="24"/>
        </w:rPr>
        <w:t> </w:t>
      </w:r>
      <w:r>
        <w:rPr>
          <w:sz w:val="24"/>
        </w:rPr>
        <w:t>motivates</w:t>
      </w:r>
      <w:r>
        <w:rPr>
          <w:spacing w:val="-7"/>
          <w:sz w:val="24"/>
        </w:rPr>
        <w:t> </w:t>
      </w:r>
      <w:r>
        <w:rPr>
          <w:sz w:val="24"/>
        </w:rPr>
        <w:t>the</w:t>
      </w:r>
      <w:r>
        <w:rPr>
          <w:spacing w:val="-6"/>
          <w:sz w:val="24"/>
        </w:rPr>
        <w:t> </w:t>
      </w:r>
      <w:r>
        <w:rPr>
          <w:sz w:val="24"/>
        </w:rPr>
        <w:t>Tribunal's</w:t>
      </w:r>
      <w:r>
        <w:rPr>
          <w:spacing w:val="-8"/>
          <w:sz w:val="24"/>
        </w:rPr>
        <w:t> </w:t>
      </w:r>
      <w:r>
        <w:rPr>
          <w:sz w:val="24"/>
        </w:rPr>
        <w:t>conclusion:</w:t>
      </w:r>
      <w:r>
        <w:rPr>
          <w:spacing w:val="-6"/>
          <w:sz w:val="24"/>
        </w:rPr>
        <w:t> </w:t>
      </w:r>
      <w:r>
        <w:rPr>
          <w:sz w:val="24"/>
        </w:rPr>
        <w:t>Section</w:t>
      </w:r>
      <w:r>
        <w:rPr>
          <w:spacing w:val="-6"/>
          <w:sz w:val="24"/>
        </w:rPr>
        <w:t> </w:t>
      </w:r>
      <w:r>
        <w:rPr>
          <w:sz w:val="24"/>
        </w:rPr>
        <w:t>55</w:t>
      </w:r>
      <w:r>
        <w:rPr>
          <w:spacing w:val="-7"/>
          <w:sz w:val="24"/>
        </w:rPr>
        <w:t> </w:t>
      </w:r>
      <w:r>
        <w:rPr>
          <w:sz w:val="24"/>
        </w:rPr>
        <w:t>stipulates</w:t>
      </w:r>
      <w:r>
        <w:rPr>
          <w:spacing w:val="-7"/>
          <w:sz w:val="24"/>
        </w:rPr>
        <w:t> </w:t>
      </w:r>
      <w:r>
        <w:rPr>
          <w:sz w:val="24"/>
        </w:rPr>
        <w:t>that</w:t>
      </w:r>
      <w:r>
        <w:rPr>
          <w:spacing w:val="-7"/>
          <w:sz w:val="24"/>
        </w:rPr>
        <w:t> </w:t>
      </w:r>
      <w:r>
        <w:rPr>
          <w:sz w:val="24"/>
        </w:rPr>
        <w:t>goods</w:t>
      </w:r>
      <w:r>
        <w:rPr>
          <w:spacing w:val="-5"/>
          <w:sz w:val="24"/>
        </w:rPr>
        <w:t> </w:t>
      </w:r>
      <w:r>
        <w:rPr>
          <w:sz w:val="24"/>
        </w:rPr>
        <w:t>must be reasonably suitable for the purposes for which they are generally intended, of good quality, in good</w:t>
      </w:r>
      <w:r>
        <w:rPr>
          <w:spacing w:val="-5"/>
          <w:sz w:val="24"/>
        </w:rPr>
        <w:t> </w:t>
      </w:r>
      <w:r>
        <w:rPr>
          <w:sz w:val="24"/>
        </w:rPr>
        <w:t>working</w:t>
      </w:r>
      <w:r>
        <w:rPr>
          <w:spacing w:val="-4"/>
          <w:sz w:val="24"/>
        </w:rPr>
        <w:t> </w:t>
      </w:r>
      <w:r>
        <w:rPr>
          <w:sz w:val="24"/>
        </w:rPr>
        <w:t>order</w:t>
      </w:r>
      <w:r>
        <w:rPr>
          <w:spacing w:val="-5"/>
          <w:sz w:val="24"/>
        </w:rPr>
        <w:t> </w:t>
      </w:r>
      <w:r>
        <w:rPr>
          <w:sz w:val="24"/>
        </w:rPr>
        <w:t>and</w:t>
      </w:r>
      <w:r>
        <w:rPr>
          <w:spacing w:val="-4"/>
          <w:sz w:val="24"/>
        </w:rPr>
        <w:t> </w:t>
      </w:r>
      <w:r>
        <w:rPr>
          <w:sz w:val="24"/>
        </w:rPr>
        <w:t>free</w:t>
      </w:r>
      <w:r>
        <w:rPr>
          <w:spacing w:val="-6"/>
          <w:sz w:val="24"/>
        </w:rPr>
        <w:t> </w:t>
      </w:r>
      <w:r>
        <w:rPr>
          <w:sz w:val="24"/>
        </w:rPr>
        <w:t>of</w:t>
      </w:r>
      <w:r>
        <w:rPr>
          <w:spacing w:val="-4"/>
          <w:sz w:val="24"/>
        </w:rPr>
        <w:t> </w:t>
      </w:r>
      <w:r>
        <w:rPr>
          <w:sz w:val="24"/>
        </w:rPr>
        <w:t>any</w:t>
      </w:r>
      <w:r>
        <w:rPr>
          <w:spacing w:val="-8"/>
          <w:sz w:val="24"/>
        </w:rPr>
        <w:t> </w:t>
      </w:r>
      <w:r>
        <w:rPr>
          <w:sz w:val="24"/>
        </w:rPr>
        <w:t>defects,</w:t>
      </w:r>
      <w:r>
        <w:rPr>
          <w:spacing w:val="-4"/>
          <w:sz w:val="24"/>
        </w:rPr>
        <w:t> </w:t>
      </w:r>
      <w:r>
        <w:rPr>
          <w:sz w:val="24"/>
        </w:rPr>
        <w:t>and</w:t>
      </w:r>
      <w:r>
        <w:rPr>
          <w:spacing w:val="-4"/>
          <w:sz w:val="24"/>
        </w:rPr>
        <w:t> </w:t>
      </w:r>
      <w:r>
        <w:rPr>
          <w:sz w:val="24"/>
        </w:rPr>
        <w:t>should</w:t>
      </w:r>
      <w:r>
        <w:rPr>
          <w:spacing w:val="-6"/>
          <w:sz w:val="24"/>
        </w:rPr>
        <w:t> </w:t>
      </w:r>
      <w:r>
        <w:rPr>
          <w:sz w:val="24"/>
        </w:rPr>
        <w:t>be</w:t>
      </w:r>
      <w:r>
        <w:rPr>
          <w:spacing w:val="-4"/>
          <w:sz w:val="24"/>
        </w:rPr>
        <w:t> </w:t>
      </w:r>
      <w:r>
        <w:rPr>
          <w:sz w:val="24"/>
        </w:rPr>
        <w:t>useable</w:t>
      </w:r>
      <w:r>
        <w:rPr>
          <w:spacing w:val="-4"/>
          <w:sz w:val="24"/>
        </w:rPr>
        <w:t> </w:t>
      </w:r>
      <w:r>
        <w:rPr>
          <w:sz w:val="24"/>
        </w:rPr>
        <w:t>and</w:t>
      </w:r>
      <w:r>
        <w:rPr>
          <w:spacing w:val="-5"/>
          <w:sz w:val="24"/>
        </w:rPr>
        <w:t> </w:t>
      </w:r>
      <w:r>
        <w:rPr>
          <w:sz w:val="24"/>
        </w:rPr>
        <w:t>durable</w:t>
      </w:r>
      <w:r>
        <w:rPr>
          <w:spacing w:val="-4"/>
          <w:sz w:val="24"/>
        </w:rPr>
        <w:t> </w:t>
      </w:r>
      <w:r>
        <w:rPr>
          <w:sz w:val="24"/>
        </w:rPr>
        <w:t>for</w:t>
      </w:r>
      <w:r>
        <w:rPr>
          <w:spacing w:val="-5"/>
          <w:sz w:val="24"/>
        </w:rPr>
        <w:t> </w:t>
      </w:r>
      <w:r>
        <w:rPr>
          <w:sz w:val="24"/>
        </w:rPr>
        <w:t>a</w:t>
      </w:r>
      <w:r>
        <w:rPr>
          <w:spacing w:val="-4"/>
          <w:sz w:val="24"/>
        </w:rPr>
        <w:t> </w:t>
      </w:r>
      <w:r>
        <w:rPr>
          <w:sz w:val="24"/>
        </w:rPr>
        <w:t>reasonable period of time (having regard to the use to which they would normally be put and to all the surrounding</w:t>
      </w:r>
      <w:r>
        <w:rPr>
          <w:spacing w:val="-8"/>
          <w:sz w:val="24"/>
        </w:rPr>
        <w:t> </w:t>
      </w:r>
      <w:r>
        <w:rPr>
          <w:sz w:val="24"/>
        </w:rPr>
        <w:t>circumstances</w:t>
      </w:r>
      <w:r>
        <w:rPr>
          <w:spacing w:val="-11"/>
          <w:sz w:val="24"/>
        </w:rPr>
        <w:t> </w:t>
      </w:r>
      <w:r>
        <w:rPr>
          <w:sz w:val="24"/>
        </w:rPr>
        <w:t>of</w:t>
      </w:r>
      <w:r>
        <w:rPr>
          <w:spacing w:val="-8"/>
          <w:sz w:val="24"/>
        </w:rPr>
        <w:t> </w:t>
      </w:r>
      <w:r>
        <w:rPr>
          <w:sz w:val="24"/>
        </w:rPr>
        <w:t>their</w:t>
      </w:r>
      <w:r>
        <w:rPr>
          <w:spacing w:val="-10"/>
          <w:sz w:val="24"/>
        </w:rPr>
        <w:t> </w:t>
      </w:r>
      <w:r>
        <w:rPr>
          <w:sz w:val="24"/>
        </w:rPr>
        <w:t>supply).</w:t>
      </w:r>
      <w:r>
        <w:rPr>
          <w:spacing w:val="-8"/>
          <w:sz w:val="24"/>
        </w:rPr>
        <w:t> </w:t>
      </w:r>
      <w:r>
        <w:rPr>
          <w:sz w:val="24"/>
        </w:rPr>
        <w:t>The</w:t>
      </w:r>
      <w:r>
        <w:rPr>
          <w:spacing w:val="-8"/>
          <w:sz w:val="24"/>
        </w:rPr>
        <w:t> </w:t>
      </w:r>
      <w:r>
        <w:rPr>
          <w:sz w:val="24"/>
        </w:rPr>
        <w:t>directive</w:t>
      </w:r>
      <w:r>
        <w:rPr>
          <w:spacing w:val="-8"/>
          <w:sz w:val="24"/>
        </w:rPr>
        <w:t> </w:t>
      </w:r>
      <w:r>
        <w:rPr>
          <w:sz w:val="24"/>
        </w:rPr>
        <w:t>from</w:t>
      </w:r>
      <w:r>
        <w:rPr>
          <w:spacing w:val="-10"/>
          <w:sz w:val="24"/>
        </w:rPr>
        <w:t> </w:t>
      </w:r>
      <w:r>
        <w:rPr>
          <w:sz w:val="24"/>
        </w:rPr>
        <w:t>the</w:t>
      </w:r>
      <w:r>
        <w:rPr>
          <w:spacing w:val="-8"/>
          <w:sz w:val="24"/>
        </w:rPr>
        <w:t> </w:t>
      </w:r>
      <w:r>
        <w:rPr>
          <w:sz w:val="24"/>
        </w:rPr>
        <w:t>MIOSA</w:t>
      </w:r>
      <w:r>
        <w:rPr>
          <w:spacing w:val="-8"/>
          <w:sz w:val="24"/>
        </w:rPr>
        <w:t> </w:t>
      </w:r>
      <w:r>
        <w:rPr>
          <w:sz w:val="24"/>
        </w:rPr>
        <w:t>recommendations</w:t>
      </w:r>
      <w:r>
        <w:rPr>
          <w:spacing w:val="-9"/>
          <w:sz w:val="24"/>
        </w:rPr>
        <w:t> </w:t>
      </w:r>
      <w:r>
        <w:rPr>
          <w:sz w:val="24"/>
        </w:rPr>
        <w:t>was that</w:t>
      </w:r>
      <w:r>
        <w:rPr>
          <w:spacing w:val="-7"/>
          <w:sz w:val="24"/>
        </w:rPr>
        <w:t> </w:t>
      </w:r>
      <w:r>
        <w:rPr>
          <w:sz w:val="24"/>
        </w:rPr>
        <w:t>the</w:t>
      </w:r>
      <w:r>
        <w:rPr>
          <w:spacing w:val="-5"/>
          <w:sz w:val="24"/>
        </w:rPr>
        <w:t> </w:t>
      </w:r>
      <w:r>
        <w:rPr>
          <w:sz w:val="24"/>
        </w:rPr>
        <w:t>Respondent</w:t>
      </w:r>
      <w:r>
        <w:rPr>
          <w:spacing w:val="-7"/>
          <w:sz w:val="24"/>
        </w:rPr>
        <w:t> </w:t>
      </w:r>
      <w:r>
        <w:rPr>
          <w:sz w:val="24"/>
        </w:rPr>
        <w:t>should</w:t>
      </w:r>
      <w:r>
        <w:rPr>
          <w:spacing w:val="-9"/>
          <w:sz w:val="24"/>
        </w:rPr>
        <w:t> </w:t>
      </w:r>
      <w:r>
        <w:rPr>
          <w:sz w:val="24"/>
        </w:rPr>
        <w:t>collect</w:t>
      </w:r>
      <w:r>
        <w:rPr>
          <w:spacing w:val="-5"/>
          <w:sz w:val="24"/>
        </w:rPr>
        <w:t> </w:t>
      </w:r>
      <w:r>
        <w:rPr>
          <w:sz w:val="24"/>
        </w:rPr>
        <w:t>the</w:t>
      </w:r>
      <w:r>
        <w:rPr>
          <w:spacing w:val="-7"/>
          <w:sz w:val="24"/>
        </w:rPr>
        <w:t> </w:t>
      </w:r>
      <w:r>
        <w:rPr>
          <w:sz w:val="24"/>
        </w:rPr>
        <w:t>vehicle</w:t>
      </w:r>
      <w:r>
        <w:rPr>
          <w:spacing w:val="-7"/>
          <w:sz w:val="24"/>
        </w:rPr>
        <w:t> </w:t>
      </w:r>
      <w:r>
        <w:rPr>
          <w:sz w:val="24"/>
        </w:rPr>
        <w:t>in</w:t>
      </w:r>
      <w:r>
        <w:rPr>
          <w:spacing w:val="-7"/>
          <w:sz w:val="24"/>
        </w:rPr>
        <w:t> </w:t>
      </w:r>
      <w:r>
        <w:rPr>
          <w:sz w:val="24"/>
        </w:rPr>
        <w:t>question</w:t>
      </w:r>
      <w:r>
        <w:rPr>
          <w:spacing w:val="-5"/>
          <w:sz w:val="24"/>
        </w:rPr>
        <w:t> </w:t>
      </w:r>
      <w:r>
        <w:rPr>
          <w:sz w:val="24"/>
        </w:rPr>
        <w:t>at</w:t>
      </w:r>
      <w:r>
        <w:rPr>
          <w:spacing w:val="-4"/>
          <w:sz w:val="24"/>
        </w:rPr>
        <w:t> </w:t>
      </w:r>
      <w:r>
        <w:rPr>
          <w:sz w:val="24"/>
        </w:rPr>
        <w:t>their</w:t>
      </w:r>
      <w:r>
        <w:rPr>
          <w:spacing w:val="-7"/>
          <w:sz w:val="24"/>
        </w:rPr>
        <w:t> </w:t>
      </w:r>
      <w:r>
        <w:rPr>
          <w:sz w:val="24"/>
        </w:rPr>
        <w:t>risk</w:t>
      </w:r>
      <w:r>
        <w:rPr>
          <w:spacing w:val="-8"/>
          <w:sz w:val="24"/>
        </w:rPr>
        <w:t> </w:t>
      </w:r>
      <w:r>
        <w:rPr>
          <w:sz w:val="24"/>
        </w:rPr>
        <w:t>and</w:t>
      </w:r>
      <w:r>
        <w:rPr>
          <w:spacing w:val="-7"/>
          <w:sz w:val="24"/>
        </w:rPr>
        <w:t> </w:t>
      </w:r>
      <w:r>
        <w:rPr>
          <w:sz w:val="24"/>
        </w:rPr>
        <w:t>expense</w:t>
      </w:r>
      <w:r>
        <w:rPr>
          <w:spacing w:val="-6"/>
          <w:sz w:val="24"/>
        </w:rPr>
        <w:t> </w:t>
      </w:r>
      <w:r>
        <w:rPr>
          <w:sz w:val="24"/>
        </w:rPr>
        <w:t>and</w:t>
      </w:r>
      <w:r>
        <w:rPr>
          <w:spacing w:val="-7"/>
          <w:sz w:val="24"/>
        </w:rPr>
        <w:t> </w:t>
      </w:r>
      <w:r>
        <w:rPr>
          <w:sz w:val="24"/>
        </w:rPr>
        <w:t>attend</w:t>
      </w:r>
      <w:r>
        <w:rPr>
          <w:spacing w:val="-7"/>
          <w:sz w:val="24"/>
        </w:rPr>
        <w:t> </w:t>
      </w:r>
      <w:r>
        <w:rPr>
          <w:sz w:val="24"/>
        </w:rPr>
        <w:t>to the complainant's</w:t>
      </w:r>
      <w:r>
        <w:rPr>
          <w:spacing w:val="-1"/>
          <w:sz w:val="24"/>
        </w:rPr>
        <w:t> </w:t>
      </w:r>
      <w:r>
        <w:rPr>
          <w:sz w:val="24"/>
        </w:rPr>
        <w:t>concerns.</w:t>
      </w:r>
    </w:p>
    <w:p>
      <w:pPr>
        <w:pStyle w:val="BodyText"/>
        <w:spacing w:before="11"/>
        <w:rPr>
          <w:sz w:val="23"/>
        </w:rPr>
      </w:pPr>
    </w:p>
    <w:p>
      <w:pPr>
        <w:pStyle w:val="ListParagraph"/>
        <w:numPr>
          <w:ilvl w:val="0"/>
          <w:numId w:val="2"/>
        </w:numPr>
        <w:tabs>
          <w:tab w:pos="754" w:val="left" w:leader="none"/>
        </w:tabs>
        <w:spacing w:line="360" w:lineRule="auto" w:before="0" w:after="0"/>
        <w:ind w:left="753" w:right="116" w:hanging="653"/>
        <w:jc w:val="both"/>
        <w:rPr>
          <w:sz w:val="24"/>
        </w:rPr>
      </w:pPr>
      <w:r>
        <w:rPr>
          <w:sz w:val="24"/>
        </w:rPr>
        <w:t>MIOSA's recommendations give effect to clause 23.11 of the South African Automotive Industry Code</w:t>
      </w:r>
      <w:r>
        <w:rPr>
          <w:spacing w:val="-9"/>
          <w:sz w:val="24"/>
        </w:rPr>
        <w:t> </w:t>
      </w:r>
      <w:r>
        <w:rPr>
          <w:sz w:val="24"/>
        </w:rPr>
        <w:t>of</w:t>
      </w:r>
      <w:r>
        <w:rPr>
          <w:spacing w:val="-8"/>
          <w:sz w:val="24"/>
        </w:rPr>
        <w:t> </w:t>
      </w:r>
      <w:r>
        <w:rPr>
          <w:sz w:val="24"/>
        </w:rPr>
        <w:t>Conduct</w:t>
      </w:r>
      <w:r>
        <w:rPr>
          <w:spacing w:val="-10"/>
          <w:sz w:val="24"/>
        </w:rPr>
        <w:t> </w:t>
      </w:r>
      <w:r>
        <w:rPr>
          <w:sz w:val="24"/>
        </w:rPr>
        <w:t>promulgated</w:t>
      </w:r>
      <w:r>
        <w:rPr>
          <w:spacing w:val="-9"/>
          <w:sz w:val="24"/>
        </w:rPr>
        <w:t> </w:t>
      </w:r>
      <w:r>
        <w:rPr>
          <w:sz w:val="24"/>
        </w:rPr>
        <w:t>in</w:t>
      </w:r>
      <w:r>
        <w:rPr>
          <w:spacing w:val="-8"/>
          <w:sz w:val="24"/>
        </w:rPr>
        <w:t> </w:t>
      </w:r>
      <w:r>
        <w:rPr>
          <w:sz w:val="24"/>
        </w:rPr>
        <w:t>terms</w:t>
      </w:r>
      <w:r>
        <w:rPr>
          <w:spacing w:val="-9"/>
          <w:sz w:val="24"/>
        </w:rPr>
        <w:t> </w:t>
      </w:r>
      <w:r>
        <w:rPr>
          <w:sz w:val="24"/>
        </w:rPr>
        <w:t>of</w:t>
      </w:r>
      <w:r>
        <w:rPr>
          <w:spacing w:val="-8"/>
          <w:sz w:val="24"/>
        </w:rPr>
        <w:t> </w:t>
      </w:r>
      <w:r>
        <w:rPr>
          <w:sz w:val="24"/>
        </w:rPr>
        <w:t>Section</w:t>
      </w:r>
      <w:r>
        <w:rPr>
          <w:spacing w:val="-10"/>
          <w:sz w:val="24"/>
        </w:rPr>
        <w:t> </w:t>
      </w:r>
      <w:r>
        <w:rPr>
          <w:sz w:val="24"/>
        </w:rPr>
        <w:t>82</w:t>
      </w:r>
      <w:r>
        <w:rPr>
          <w:spacing w:val="-11"/>
          <w:sz w:val="24"/>
        </w:rPr>
        <w:t> </w:t>
      </w:r>
      <w:r>
        <w:rPr>
          <w:sz w:val="24"/>
        </w:rPr>
        <w:t>of</w:t>
      </w:r>
      <w:r>
        <w:rPr>
          <w:spacing w:val="-10"/>
          <w:sz w:val="24"/>
        </w:rPr>
        <w:t> </w:t>
      </w:r>
      <w:r>
        <w:rPr>
          <w:sz w:val="24"/>
        </w:rPr>
        <w:t>the</w:t>
      </w:r>
      <w:r>
        <w:rPr>
          <w:spacing w:val="-8"/>
          <w:sz w:val="24"/>
        </w:rPr>
        <w:t> </w:t>
      </w:r>
      <w:r>
        <w:rPr>
          <w:sz w:val="24"/>
        </w:rPr>
        <w:t>Act</w:t>
      </w:r>
      <w:r>
        <w:rPr>
          <w:spacing w:val="-9"/>
          <w:sz w:val="24"/>
        </w:rPr>
        <w:t> </w:t>
      </w:r>
      <w:r>
        <w:rPr>
          <w:sz w:val="24"/>
        </w:rPr>
        <w:t>by</w:t>
      </w:r>
      <w:r>
        <w:rPr>
          <w:spacing w:val="-8"/>
          <w:sz w:val="24"/>
        </w:rPr>
        <w:t> </w:t>
      </w:r>
      <w:r>
        <w:rPr>
          <w:sz w:val="24"/>
        </w:rPr>
        <w:t>way</w:t>
      </w:r>
      <w:r>
        <w:rPr>
          <w:spacing w:val="-10"/>
          <w:sz w:val="24"/>
        </w:rPr>
        <w:t> </w:t>
      </w:r>
      <w:r>
        <w:rPr>
          <w:sz w:val="24"/>
        </w:rPr>
        <w:t>of</w:t>
      </w:r>
      <w:r>
        <w:rPr>
          <w:spacing w:val="-9"/>
          <w:sz w:val="24"/>
        </w:rPr>
        <w:t> </w:t>
      </w:r>
      <w:r>
        <w:rPr>
          <w:sz w:val="24"/>
        </w:rPr>
        <w:t>Government</w:t>
      </w:r>
      <w:r>
        <w:rPr>
          <w:spacing w:val="-8"/>
          <w:sz w:val="24"/>
        </w:rPr>
        <w:t> </w:t>
      </w:r>
      <w:r>
        <w:rPr>
          <w:sz w:val="24"/>
        </w:rPr>
        <w:t>Notice</w:t>
      </w:r>
      <w:r>
        <w:rPr>
          <w:spacing w:val="-10"/>
          <w:sz w:val="24"/>
        </w:rPr>
        <w:t> </w:t>
      </w:r>
      <w:r>
        <w:rPr>
          <w:sz w:val="24"/>
        </w:rPr>
        <w:t>817 of 17 October 2014. The recommendations are in line with Section 70 (3) (a) of the Act. The Respondent is bound by the recommendations and ought to have implemented</w:t>
      </w:r>
      <w:r>
        <w:rPr>
          <w:spacing w:val="-24"/>
          <w:sz w:val="24"/>
        </w:rPr>
        <w:t> </w:t>
      </w:r>
      <w:r>
        <w:rPr>
          <w:sz w:val="24"/>
        </w:rPr>
        <w:t>them.</w:t>
      </w:r>
    </w:p>
    <w:p>
      <w:pPr>
        <w:pStyle w:val="BodyText"/>
        <w:spacing w:before="2"/>
      </w:pPr>
    </w:p>
    <w:p>
      <w:pPr>
        <w:pStyle w:val="ListParagraph"/>
        <w:numPr>
          <w:ilvl w:val="0"/>
          <w:numId w:val="7"/>
        </w:numPr>
        <w:tabs>
          <w:tab w:pos="821" w:val="left" w:leader="none"/>
        </w:tabs>
        <w:spacing w:line="360" w:lineRule="auto" w:before="0" w:after="0"/>
        <w:ind w:left="820" w:right="118" w:hanging="720"/>
        <w:jc w:val="both"/>
        <w:rPr>
          <w:sz w:val="24"/>
        </w:rPr>
      </w:pPr>
      <w:r>
        <w:rPr>
          <w:sz w:val="24"/>
        </w:rPr>
        <w:t>The CPA aims to protect consumers such as the Applicant from exploitation and abuse in the marketplace.</w:t>
      </w:r>
      <w:r>
        <w:rPr>
          <w:spacing w:val="-11"/>
          <w:sz w:val="24"/>
        </w:rPr>
        <w:t> </w:t>
      </w:r>
      <w:r>
        <w:rPr>
          <w:sz w:val="24"/>
        </w:rPr>
        <w:t>As</w:t>
      </w:r>
      <w:r>
        <w:rPr>
          <w:spacing w:val="-9"/>
          <w:sz w:val="24"/>
        </w:rPr>
        <w:t> </w:t>
      </w:r>
      <w:r>
        <w:rPr>
          <w:sz w:val="24"/>
        </w:rPr>
        <w:t>outlined</w:t>
      </w:r>
      <w:r>
        <w:rPr>
          <w:spacing w:val="-9"/>
          <w:sz w:val="24"/>
        </w:rPr>
        <w:t> </w:t>
      </w:r>
      <w:r>
        <w:rPr>
          <w:sz w:val="24"/>
        </w:rPr>
        <w:t>above,</w:t>
      </w:r>
      <w:r>
        <w:rPr>
          <w:spacing w:val="-8"/>
          <w:sz w:val="24"/>
        </w:rPr>
        <w:t> </w:t>
      </w:r>
      <w:r>
        <w:rPr>
          <w:sz w:val="24"/>
        </w:rPr>
        <w:t>the</w:t>
      </w:r>
      <w:r>
        <w:rPr>
          <w:spacing w:val="-9"/>
          <w:sz w:val="24"/>
        </w:rPr>
        <w:t> </w:t>
      </w:r>
      <w:r>
        <w:rPr>
          <w:sz w:val="24"/>
        </w:rPr>
        <w:t>CPA</w:t>
      </w:r>
      <w:r>
        <w:rPr>
          <w:spacing w:val="-5"/>
          <w:sz w:val="24"/>
        </w:rPr>
        <w:t> </w:t>
      </w:r>
      <w:r>
        <w:rPr>
          <w:sz w:val="24"/>
        </w:rPr>
        <w:t>will</w:t>
      </w:r>
      <w:r>
        <w:rPr>
          <w:spacing w:val="-10"/>
          <w:sz w:val="24"/>
        </w:rPr>
        <w:t> </w:t>
      </w:r>
      <w:r>
        <w:rPr>
          <w:sz w:val="24"/>
        </w:rPr>
        <w:t>be</w:t>
      </w:r>
      <w:r>
        <w:rPr>
          <w:spacing w:val="-8"/>
          <w:sz w:val="24"/>
        </w:rPr>
        <w:t> </w:t>
      </w:r>
      <w:r>
        <w:rPr>
          <w:sz w:val="24"/>
        </w:rPr>
        <w:t>ineffective</w:t>
      </w:r>
      <w:r>
        <w:rPr>
          <w:spacing w:val="-9"/>
          <w:sz w:val="24"/>
        </w:rPr>
        <w:t> </w:t>
      </w:r>
      <w:r>
        <w:rPr>
          <w:sz w:val="24"/>
        </w:rPr>
        <w:t>unless</w:t>
      </w:r>
      <w:r>
        <w:rPr>
          <w:spacing w:val="-9"/>
          <w:sz w:val="24"/>
        </w:rPr>
        <w:t> </w:t>
      </w:r>
      <w:r>
        <w:rPr>
          <w:sz w:val="24"/>
        </w:rPr>
        <w:t>there</w:t>
      </w:r>
      <w:r>
        <w:rPr>
          <w:spacing w:val="-9"/>
          <w:sz w:val="24"/>
        </w:rPr>
        <w:t> </w:t>
      </w:r>
      <w:r>
        <w:rPr>
          <w:sz w:val="24"/>
        </w:rPr>
        <w:t>is</w:t>
      </w:r>
      <w:r>
        <w:rPr>
          <w:spacing w:val="-9"/>
          <w:sz w:val="24"/>
        </w:rPr>
        <w:t> </w:t>
      </w:r>
      <w:r>
        <w:rPr>
          <w:sz w:val="24"/>
        </w:rPr>
        <w:t>a</w:t>
      </w:r>
      <w:r>
        <w:rPr>
          <w:spacing w:val="-9"/>
          <w:sz w:val="24"/>
        </w:rPr>
        <w:t> </w:t>
      </w:r>
      <w:r>
        <w:rPr>
          <w:sz w:val="24"/>
        </w:rPr>
        <w:t>proper</w:t>
      </w:r>
      <w:r>
        <w:rPr>
          <w:spacing w:val="-12"/>
          <w:sz w:val="24"/>
        </w:rPr>
        <w:t> </w:t>
      </w:r>
      <w:r>
        <w:rPr>
          <w:sz w:val="24"/>
        </w:rPr>
        <w:t>enforcement mechanism,</w:t>
      </w:r>
      <w:r>
        <w:rPr>
          <w:spacing w:val="14"/>
          <w:sz w:val="24"/>
        </w:rPr>
        <w:t> </w:t>
      </w:r>
      <w:r>
        <w:rPr>
          <w:sz w:val="24"/>
        </w:rPr>
        <w:t>affordable</w:t>
      </w:r>
      <w:r>
        <w:rPr>
          <w:spacing w:val="14"/>
          <w:sz w:val="24"/>
        </w:rPr>
        <w:t> </w:t>
      </w:r>
      <w:r>
        <w:rPr>
          <w:sz w:val="24"/>
        </w:rPr>
        <w:t>to</w:t>
      </w:r>
      <w:r>
        <w:rPr>
          <w:spacing w:val="13"/>
          <w:sz w:val="24"/>
        </w:rPr>
        <w:t> </w:t>
      </w:r>
      <w:r>
        <w:rPr>
          <w:sz w:val="24"/>
        </w:rPr>
        <w:t>consumers.</w:t>
      </w:r>
      <w:r>
        <w:rPr>
          <w:spacing w:val="18"/>
          <w:sz w:val="24"/>
        </w:rPr>
        <w:t> </w:t>
      </w:r>
      <w:r>
        <w:rPr>
          <w:sz w:val="24"/>
        </w:rPr>
        <w:t>It</w:t>
      </w:r>
      <w:r>
        <w:rPr>
          <w:spacing w:val="15"/>
          <w:sz w:val="24"/>
        </w:rPr>
        <w:t> </w:t>
      </w:r>
      <w:r>
        <w:rPr>
          <w:sz w:val="24"/>
        </w:rPr>
        <w:t>is</w:t>
      </w:r>
      <w:r>
        <w:rPr>
          <w:spacing w:val="14"/>
          <w:sz w:val="24"/>
        </w:rPr>
        <w:t> </w:t>
      </w:r>
      <w:r>
        <w:rPr>
          <w:sz w:val="24"/>
        </w:rPr>
        <w:t>therefore</w:t>
      </w:r>
      <w:r>
        <w:rPr>
          <w:spacing w:val="15"/>
          <w:sz w:val="24"/>
        </w:rPr>
        <w:t> </w:t>
      </w:r>
      <w:r>
        <w:rPr>
          <w:sz w:val="24"/>
        </w:rPr>
        <w:t>desirable</w:t>
      </w:r>
      <w:r>
        <w:rPr>
          <w:spacing w:val="14"/>
          <w:sz w:val="24"/>
        </w:rPr>
        <w:t> </w:t>
      </w:r>
      <w:r>
        <w:rPr>
          <w:sz w:val="24"/>
        </w:rPr>
        <w:t>to</w:t>
      </w:r>
      <w:r>
        <w:rPr>
          <w:spacing w:val="15"/>
          <w:sz w:val="24"/>
        </w:rPr>
        <w:t> </w:t>
      </w:r>
      <w:r>
        <w:rPr>
          <w:sz w:val="24"/>
        </w:rPr>
        <w:t>promote</w:t>
      </w:r>
      <w:r>
        <w:rPr>
          <w:spacing w:val="15"/>
          <w:sz w:val="24"/>
        </w:rPr>
        <w:t> </w:t>
      </w:r>
      <w:r>
        <w:rPr>
          <w:sz w:val="24"/>
        </w:rPr>
        <w:t>an</w:t>
      </w:r>
      <w:r>
        <w:rPr>
          <w:spacing w:val="15"/>
          <w:sz w:val="24"/>
        </w:rPr>
        <w:t> </w:t>
      </w:r>
      <w:r>
        <w:rPr>
          <w:sz w:val="24"/>
        </w:rPr>
        <w:t>economic</w:t>
      </w:r>
    </w:p>
    <w:p>
      <w:pPr>
        <w:spacing w:after="0" w:line="360" w:lineRule="auto"/>
        <w:jc w:val="both"/>
        <w:rPr>
          <w:sz w:val="24"/>
        </w:rPr>
        <w:sectPr>
          <w:pgSz w:w="11910" w:h="16840"/>
          <w:pgMar w:header="0" w:footer="902" w:top="1040" w:bottom="1180" w:left="1340" w:right="1320"/>
        </w:sectPr>
      </w:pPr>
    </w:p>
    <w:p>
      <w:pPr>
        <w:pStyle w:val="BodyText"/>
        <w:spacing w:line="360" w:lineRule="auto" w:before="77"/>
        <w:ind w:left="820"/>
      </w:pPr>
      <w:r>
        <w:rPr/>
        <w:t>environment that supports and strengthens a culture of consumer rights and responsibilities, business innovation, and enhanced performance.</w:t>
      </w:r>
    </w:p>
    <w:p>
      <w:pPr>
        <w:pStyle w:val="BodyText"/>
        <w:rPr>
          <w:sz w:val="36"/>
        </w:rPr>
      </w:pPr>
    </w:p>
    <w:p>
      <w:pPr>
        <w:pStyle w:val="ListParagraph"/>
        <w:numPr>
          <w:ilvl w:val="0"/>
          <w:numId w:val="7"/>
        </w:numPr>
        <w:tabs>
          <w:tab w:pos="821" w:val="left" w:leader="none"/>
        </w:tabs>
        <w:spacing w:line="360" w:lineRule="auto" w:before="0" w:after="0"/>
        <w:ind w:left="820" w:right="114" w:hanging="720"/>
        <w:jc w:val="both"/>
        <w:rPr>
          <w:sz w:val="16"/>
        </w:rPr>
      </w:pPr>
      <w:r>
        <w:rPr>
          <w:sz w:val="24"/>
        </w:rPr>
        <w:t>As outlined above, section 55(2) of the Act provides that all goods must be reasonably suitable for the purposes for which they are generally intended, of good quality, in good working order, and free of any (not only material) defects. The goods must be useable and durable for a reasonable</w:t>
      </w:r>
      <w:r>
        <w:rPr>
          <w:spacing w:val="-6"/>
          <w:sz w:val="24"/>
        </w:rPr>
        <w:t> </w:t>
      </w:r>
      <w:r>
        <w:rPr>
          <w:sz w:val="24"/>
        </w:rPr>
        <w:t>period.</w:t>
      </w:r>
      <w:r>
        <w:rPr>
          <w:spacing w:val="-5"/>
          <w:sz w:val="24"/>
        </w:rPr>
        <w:t> </w:t>
      </w:r>
      <w:r>
        <w:rPr>
          <w:sz w:val="24"/>
        </w:rPr>
        <w:t>When</w:t>
      </w:r>
      <w:r>
        <w:rPr>
          <w:spacing w:val="-7"/>
          <w:sz w:val="24"/>
        </w:rPr>
        <w:t> </w:t>
      </w:r>
      <w:r>
        <w:rPr>
          <w:sz w:val="24"/>
        </w:rPr>
        <w:t>a</w:t>
      </w:r>
      <w:r>
        <w:rPr>
          <w:spacing w:val="-5"/>
          <w:sz w:val="24"/>
        </w:rPr>
        <w:t> </w:t>
      </w:r>
      <w:r>
        <w:rPr>
          <w:sz w:val="24"/>
        </w:rPr>
        <w:t>latent</w:t>
      </w:r>
      <w:r>
        <w:rPr>
          <w:spacing w:val="-5"/>
          <w:sz w:val="24"/>
        </w:rPr>
        <w:t> </w:t>
      </w:r>
      <w:r>
        <w:rPr>
          <w:sz w:val="24"/>
        </w:rPr>
        <w:t>defect</w:t>
      </w:r>
      <w:r>
        <w:rPr>
          <w:spacing w:val="-6"/>
          <w:sz w:val="24"/>
        </w:rPr>
        <w:t> </w:t>
      </w:r>
      <w:r>
        <w:rPr>
          <w:sz w:val="24"/>
        </w:rPr>
        <w:t>is</w:t>
      </w:r>
      <w:r>
        <w:rPr>
          <w:spacing w:val="-6"/>
          <w:sz w:val="24"/>
        </w:rPr>
        <w:t> </w:t>
      </w:r>
      <w:r>
        <w:rPr>
          <w:sz w:val="24"/>
        </w:rPr>
        <w:t>present,</w:t>
      </w:r>
      <w:r>
        <w:rPr>
          <w:spacing w:val="-5"/>
          <w:sz w:val="24"/>
        </w:rPr>
        <w:t> </w:t>
      </w:r>
      <w:r>
        <w:rPr>
          <w:sz w:val="24"/>
        </w:rPr>
        <w:t>the</w:t>
      </w:r>
      <w:r>
        <w:rPr>
          <w:spacing w:val="-7"/>
          <w:sz w:val="24"/>
        </w:rPr>
        <w:t> </w:t>
      </w:r>
      <w:r>
        <w:rPr>
          <w:sz w:val="24"/>
        </w:rPr>
        <w:t>product</w:t>
      </w:r>
      <w:r>
        <w:rPr>
          <w:spacing w:val="-6"/>
          <w:sz w:val="24"/>
        </w:rPr>
        <w:t> </w:t>
      </w:r>
      <w:r>
        <w:rPr>
          <w:sz w:val="24"/>
        </w:rPr>
        <w:t>lacks</w:t>
      </w:r>
      <w:r>
        <w:rPr>
          <w:spacing w:val="-7"/>
          <w:sz w:val="24"/>
        </w:rPr>
        <w:t> </w:t>
      </w:r>
      <w:r>
        <w:rPr>
          <w:sz w:val="24"/>
        </w:rPr>
        <w:t>the</w:t>
      </w:r>
      <w:r>
        <w:rPr>
          <w:spacing w:val="-7"/>
          <w:sz w:val="24"/>
        </w:rPr>
        <w:t> </w:t>
      </w:r>
      <w:r>
        <w:rPr>
          <w:sz w:val="24"/>
        </w:rPr>
        <w:t>quality</w:t>
      </w:r>
      <w:r>
        <w:rPr>
          <w:spacing w:val="-5"/>
          <w:sz w:val="24"/>
        </w:rPr>
        <w:t> </w:t>
      </w:r>
      <w:r>
        <w:rPr>
          <w:sz w:val="24"/>
        </w:rPr>
        <w:t>promised</w:t>
      </w:r>
      <w:r>
        <w:rPr>
          <w:spacing w:val="-4"/>
          <w:sz w:val="24"/>
        </w:rPr>
        <w:t> </w:t>
      </w:r>
      <w:r>
        <w:rPr>
          <w:sz w:val="24"/>
        </w:rPr>
        <w:t>in</w:t>
      </w:r>
      <w:r>
        <w:rPr>
          <w:spacing w:val="-4"/>
          <w:sz w:val="24"/>
        </w:rPr>
        <w:t> </w:t>
      </w:r>
      <w:r>
        <w:rPr>
          <w:sz w:val="24"/>
        </w:rPr>
        <w:t>the sale agreement. The consumer then has the choice of a refund, replacement, or repair of the goods in terms of section 56. This responsibility of the supplier can, in turn, also be regarded as an implied</w:t>
      </w:r>
      <w:r>
        <w:rPr>
          <w:spacing w:val="-1"/>
          <w:sz w:val="24"/>
        </w:rPr>
        <w:t> </w:t>
      </w:r>
      <w:r>
        <w:rPr>
          <w:sz w:val="24"/>
        </w:rPr>
        <w:t>warranty.</w:t>
      </w:r>
      <w:r>
        <w:rPr>
          <w:position w:val="6"/>
          <w:sz w:val="16"/>
        </w:rPr>
        <w:t>7</w:t>
      </w:r>
    </w:p>
    <w:p>
      <w:pPr>
        <w:pStyle w:val="BodyText"/>
        <w:rPr>
          <w:sz w:val="36"/>
        </w:rPr>
      </w:pPr>
    </w:p>
    <w:p>
      <w:pPr>
        <w:pStyle w:val="Heading1"/>
      </w:pPr>
      <w:r>
        <w:rPr/>
        <w:t>Implied warranty</w:t>
      </w:r>
    </w:p>
    <w:p>
      <w:pPr>
        <w:pStyle w:val="BodyText"/>
        <w:rPr>
          <w:b/>
          <w:sz w:val="28"/>
        </w:rPr>
      </w:pPr>
    </w:p>
    <w:p>
      <w:pPr>
        <w:pStyle w:val="ListParagraph"/>
        <w:numPr>
          <w:ilvl w:val="0"/>
          <w:numId w:val="7"/>
        </w:numPr>
        <w:tabs>
          <w:tab w:pos="821" w:val="left" w:leader="none"/>
        </w:tabs>
        <w:spacing w:line="362" w:lineRule="auto" w:before="229" w:after="0"/>
        <w:ind w:left="820" w:right="125" w:hanging="720"/>
        <w:jc w:val="both"/>
        <w:rPr>
          <w:sz w:val="24"/>
        </w:rPr>
      </w:pPr>
      <w:r>
        <w:rPr>
          <w:sz w:val="24"/>
        </w:rPr>
        <w:t>In terms of section 56 (1) of the Act, the goods supplied or distributed should comply with the statutory quality requirements and</w:t>
      </w:r>
      <w:r>
        <w:rPr>
          <w:spacing w:val="-2"/>
          <w:sz w:val="24"/>
        </w:rPr>
        <w:t> </w:t>
      </w:r>
      <w:r>
        <w:rPr>
          <w:sz w:val="24"/>
        </w:rPr>
        <w:t>standards.</w:t>
      </w:r>
    </w:p>
    <w:p>
      <w:pPr>
        <w:pStyle w:val="BodyText"/>
        <w:spacing w:before="8"/>
        <w:rPr>
          <w:sz w:val="35"/>
        </w:rPr>
      </w:pPr>
    </w:p>
    <w:p>
      <w:pPr>
        <w:pStyle w:val="ListParagraph"/>
        <w:numPr>
          <w:ilvl w:val="0"/>
          <w:numId w:val="7"/>
        </w:numPr>
        <w:tabs>
          <w:tab w:pos="821" w:val="left" w:leader="none"/>
        </w:tabs>
        <w:spacing w:line="360" w:lineRule="auto" w:before="0" w:after="0"/>
        <w:ind w:left="820" w:right="119" w:hanging="720"/>
        <w:jc w:val="both"/>
        <w:rPr>
          <w:sz w:val="24"/>
        </w:rPr>
      </w:pPr>
      <w:r>
        <w:rPr>
          <w:sz w:val="24"/>
        </w:rPr>
        <w:t>This implied warranty is not applicable in instances where the consumer was informed of the specific condition of the products, and the consumer expressly accepted the product on that basis or knowingly acted in a way compatible with accepting the product in that</w:t>
      </w:r>
      <w:r>
        <w:rPr>
          <w:spacing w:val="-34"/>
          <w:sz w:val="24"/>
        </w:rPr>
        <w:t> </w:t>
      </w:r>
      <w:r>
        <w:rPr>
          <w:sz w:val="24"/>
        </w:rPr>
        <w:t>condition.</w:t>
      </w:r>
    </w:p>
    <w:p>
      <w:pPr>
        <w:pStyle w:val="BodyText"/>
      </w:pPr>
    </w:p>
    <w:p>
      <w:pPr>
        <w:pStyle w:val="ListParagraph"/>
        <w:numPr>
          <w:ilvl w:val="0"/>
          <w:numId w:val="7"/>
        </w:numPr>
        <w:tabs>
          <w:tab w:pos="821" w:val="left" w:leader="none"/>
        </w:tabs>
        <w:spacing w:line="360" w:lineRule="auto" w:before="0" w:after="0"/>
        <w:ind w:left="820" w:right="115" w:hanging="720"/>
        <w:jc w:val="both"/>
        <w:rPr>
          <w:sz w:val="24"/>
        </w:rPr>
      </w:pPr>
      <w:r>
        <w:rPr>
          <w:sz w:val="24"/>
        </w:rPr>
        <w:t>However,</w:t>
      </w:r>
      <w:r>
        <w:rPr>
          <w:spacing w:val="-6"/>
          <w:sz w:val="24"/>
        </w:rPr>
        <w:t> </w:t>
      </w:r>
      <w:r>
        <w:rPr>
          <w:sz w:val="24"/>
        </w:rPr>
        <w:t>in</w:t>
      </w:r>
      <w:r>
        <w:rPr>
          <w:spacing w:val="-6"/>
          <w:sz w:val="24"/>
        </w:rPr>
        <w:t> </w:t>
      </w:r>
      <w:r>
        <w:rPr>
          <w:sz w:val="24"/>
        </w:rPr>
        <w:t>the</w:t>
      </w:r>
      <w:r>
        <w:rPr>
          <w:spacing w:val="-5"/>
          <w:sz w:val="24"/>
        </w:rPr>
        <w:t> </w:t>
      </w:r>
      <w:r>
        <w:rPr>
          <w:sz w:val="24"/>
        </w:rPr>
        <w:t>matter</w:t>
      </w:r>
      <w:r>
        <w:rPr>
          <w:spacing w:val="-8"/>
          <w:sz w:val="24"/>
        </w:rPr>
        <w:t> </w:t>
      </w:r>
      <w:r>
        <w:rPr>
          <w:sz w:val="24"/>
        </w:rPr>
        <w:t>before</w:t>
      </w:r>
      <w:r>
        <w:rPr>
          <w:spacing w:val="-5"/>
          <w:sz w:val="24"/>
        </w:rPr>
        <w:t> </w:t>
      </w:r>
      <w:r>
        <w:rPr>
          <w:sz w:val="24"/>
        </w:rPr>
        <w:t>the</w:t>
      </w:r>
      <w:r>
        <w:rPr>
          <w:spacing w:val="-4"/>
          <w:sz w:val="24"/>
        </w:rPr>
        <w:t> </w:t>
      </w:r>
      <w:r>
        <w:rPr>
          <w:sz w:val="24"/>
        </w:rPr>
        <w:t>Tribunal,</w:t>
      </w:r>
      <w:r>
        <w:rPr>
          <w:spacing w:val="-8"/>
          <w:sz w:val="24"/>
        </w:rPr>
        <w:t> </w:t>
      </w:r>
      <w:r>
        <w:rPr>
          <w:sz w:val="24"/>
        </w:rPr>
        <w:t>the</w:t>
      </w:r>
      <w:r>
        <w:rPr>
          <w:spacing w:val="-3"/>
          <w:sz w:val="24"/>
        </w:rPr>
        <w:t> </w:t>
      </w:r>
      <w:r>
        <w:rPr>
          <w:sz w:val="24"/>
        </w:rPr>
        <w:t>complainant</w:t>
      </w:r>
      <w:r>
        <w:rPr>
          <w:spacing w:val="-6"/>
          <w:sz w:val="24"/>
        </w:rPr>
        <w:t> </w:t>
      </w:r>
      <w:r>
        <w:rPr>
          <w:sz w:val="24"/>
        </w:rPr>
        <w:t>did</w:t>
      </w:r>
      <w:r>
        <w:rPr>
          <w:spacing w:val="-6"/>
          <w:sz w:val="24"/>
        </w:rPr>
        <w:t> </w:t>
      </w:r>
      <w:r>
        <w:rPr>
          <w:sz w:val="24"/>
        </w:rPr>
        <w:t>not</w:t>
      </w:r>
      <w:r>
        <w:rPr>
          <w:spacing w:val="-7"/>
          <w:sz w:val="24"/>
        </w:rPr>
        <w:t> </w:t>
      </w:r>
      <w:r>
        <w:rPr>
          <w:sz w:val="24"/>
        </w:rPr>
        <w:t>expressly</w:t>
      </w:r>
      <w:r>
        <w:rPr>
          <w:spacing w:val="-7"/>
          <w:sz w:val="24"/>
        </w:rPr>
        <w:t> </w:t>
      </w:r>
      <w:r>
        <w:rPr>
          <w:sz w:val="24"/>
        </w:rPr>
        <w:t>accept</w:t>
      </w:r>
      <w:r>
        <w:rPr>
          <w:spacing w:val="-5"/>
          <w:sz w:val="24"/>
        </w:rPr>
        <w:t> </w:t>
      </w:r>
      <w:r>
        <w:rPr>
          <w:sz w:val="24"/>
        </w:rPr>
        <w:t>the</w:t>
      </w:r>
      <w:r>
        <w:rPr>
          <w:spacing w:val="-4"/>
          <w:sz w:val="24"/>
        </w:rPr>
        <w:t> </w:t>
      </w:r>
      <w:r>
        <w:rPr>
          <w:sz w:val="24"/>
        </w:rPr>
        <w:t>vehicle on</w:t>
      </w:r>
      <w:r>
        <w:rPr>
          <w:spacing w:val="-7"/>
          <w:sz w:val="24"/>
        </w:rPr>
        <w:t> </w:t>
      </w:r>
      <w:r>
        <w:rPr>
          <w:sz w:val="24"/>
        </w:rPr>
        <w:t>the</w:t>
      </w:r>
      <w:r>
        <w:rPr>
          <w:spacing w:val="-8"/>
          <w:sz w:val="24"/>
        </w:rPr>
        <w:t> </w:t>
      </w:r>
      <w:r>
        <w:rPr>
          <w:sz w:val="24"/>
        </w:rPr>
        <w:t>basis</w:t>
      </w:r>
      <w:r>
        <w:rPr>
          <w:spacing w:val="-10"/>
          <w:sz w:val="24"/>
        </w:rPr>
        <w:t> </w:t>
      </w:r>
      <w:r>
        <w:rPr>
          <w:sz w:val="24"/>
        </w:rPr>
        <w:t>that</w:t>
      </w:r>
      <w:r>
        <w:rPr>
          <w:spacing w:val="-5"/>
          <w:sz w:val="24"/>
        </w:rPr>
        <w:t> </w:t>
      </w:r>
      <w:r>
        <w:rPr>
          <w:sz w:val="24"/>
        </w:rPr>
        <w:t>there</w:t>
      </w:r>
      <w:r>
        <w:rPr>
          <w:spacing w:val="-10"/>
          <w:sz w:val="24"/>
        </w:rPr>
        <w:t> </w:t>
      </w:r>
      <w:r>
        <w:rPr>
          <w:sz w:val="24"/>
        </w:rPr>
        <w:t>were</w:t>
      </w:r>
      <w:r>
        <w:rPr>
          <w:spacing w:val="-8"/>
          <w:sz w:val="24"/>
        </w:rPr>
        <w:t> </w:t>
      </w:r>
      <w:r>
        <w:rPr>
          <w:sz w:val="24"/>
        </w:rPr>
        <w:t>certain</w:t>
      </w:r>
      <w:r>
        <w:rPr>
          <w:spacing w:val="-9"/>
          <w:sz w:val="24"/>
        </w:rPr>
        <w:t> </w:t>
      </w:r>
      <w:r>
        <w:rPr>
          <w:sz w:val="24"/>
        </w:rPr>
        <w:t>quality</w:t>
      </w:r>
      <w:r>
        <w:rPr>
          <w:spacing w:val="-8"/>
          <w:sz w:val="24"/>
        </w:rPr>
        <w:t> </w:t>
      </w:r>
      <w:r>
        <w:rPr>
          <w:sz w:val="24"/>
        </w:rPr>
        <w:t>defects</w:t>
      </w:r>
      <w:r>
        <w:rPr>
          <w:spacing w:val="-9"/>
          <w:sz w:val="24"/>
        </w:rPr>
        <w:t> </w:t>
      </w:r>
      <w:r>
        <w:rPr>
          <w:sz w:val="24"/>
        </w:rPr>
        <w:t>in</w:t>
      </w:r>
      <w:r>
        <w:rPr>
          <w:spacing w:val="-7"/>
          <w:sz w:val="24"/>
        </w:rPr>
        <w:t> </w:t>
      </w:r>
      <w:r>
        <w:rPr>
          <w:sz w:val="24"/>
        </w:rPr>
        <w:t>the</w:t>
      </w:r>
      <w:r>
        <w:rPr>
          <w:spacing w:val="-8"/>
          <w:sz w:val="24"/>
        </w:rPr>
        <w:t> </w:t>
      </w:r>
      <w:r>
        <w:rPr>
          <w:sz w:val="24"/>
        </w:rPr>
        <w:t>vehicle</w:t>
      </w:r>
      <w:r>
        <w:rPr>
          <w:spacing w:val="-8"/>
          <w:sz w:val="24"/>
        </w:rPr>
        <w:t> </w:t>
      </w:r>
      <w:r>
        <w:rPr>
          <w:sz w:val="24"/>
        </w:rPr>
        <w:t>that</w:t>
      </w:r>
      <w:r>
        <w:rPr>
          <w:spacing w:val="-6"/>
          <w:sz w:val="24"/>
        </w:rPr>
        <w:t> </w:t>
      </w:r>
      <w:r>
        <w:rPr>
          <w:sz w:val="24"/>
        </w:rPr>
        <w:t>were</w:t>
      </w:r>
      <w:r>
        <w:rPr>
          <w:spacing w:val="-7"/>
          <w:sz w:val="24"/>
        </w:rPr>
        <w:t> </w:t>
      </w:r>
      <w:r>
        <w:rPr>
          <w:sz w:val="24"/>
        </w:rPr>
        <w:t>present</w:t>
      </w:r>
      <w:r>
        <w:rPr>
          <w:spacing w:val="-9"/>
          <w:sz w:val="24"/>
        </w:rPr>
        <w:t> </w:t>
      </w:r>
      <w:r>
        <w:rPr>
          <w:sz w:val="24"/>
        </w:rPr>
        <w:t>and</w:t>
      </w:r>
      <w:r>
        <w:rPr>
          <w:spacing w:val="-6"/>
          <w:sz w:val="24"/>
        </w:rPr>
        <w:t> </w:t>
      </w:r>
      <w:r>
        <w:rPr>
          <w:sz w:val="24"/>
        </w:rPr>
        <w:t>therefore expressly accepted by him. The Applicant submitted that the opposite was true, namely that the Respondent sold the complainant a supposedly safe and good quality vehicle with no defects. The Respondent withheld critical information relating to the condition of the vehicle from the complainant, in particular the huge amount of post-accident repairs, which information should have been communicated to the complainant before the</w:t>
      </w:r>
      <w:r>
        <w:rPr>
          <w:spacing w:val="-1"/>
          <w:sz w:val="24"/>
        </w:rPr>
        <w:t> </w:t>
      </w:r>
      <w:r>
        <w:rPr>
          <w:sz w:val="24"/>
        </w:rPr>
        <w:t>sale.</w:t>
      </w:r>
    </w:p>
    <w:p>
      <w:pPr>
        <w:pStyle w:val="BodyText"/>
        <w:rPr>
          <w:sz w:val="36"/>
        </w:rPr>
      </w:pPr>
    </w:p>
    <w:p>
      <w:pPr>
        <w:pStyle w:val="ListParagraph"/>
        <w:numPr>
          <w:ilvl w:val="0"/>
          <w:numId w:val="7"/>
        </w:numPr>
        <w:tabs>
          <w:tab w:pos="821" w:val="left" w:leader="none"/>
        </w:tabs>
        <w:spacing w:line="360" w:lineRule="auto" w:before="0" w:after="0"/>
        <w:ind w:left="820" w:right="122" w:hanging="720"/>
        <w:jc w:val="both"/>
        <w:rPr>
          <w:sz w:val="24"/>
        </w:rPr>
      </w:pPr>
      <w:r>
        <w:rPr>
          <w:sz w:val="24"/>
        </w:rPr>
        <w:t>The mere fact that a vehicle is sold second-hand is not a proper excuse for any supplier not to convey the truth about the actual state of the vehicle being</w:t>
      </w:r>
      <w:r>
        <w:rPr>
          <w:spacing w:val="-17"/>
          <w:sz w:val="24"/>
        </w:rPr>
        <w:t> </w:t>
      </w:r>
      <w:r>
        <w:rPr>
          <w:sz w:val="24"/>
        </w:rPr>
        <w:t>sold.</w:t>
      </w:r>
    </w:p>
    <w:p>
      <w:pPr>
        <w:pStyle w:val="BodyText"/>
        <w:spacing w:before="1"/>
      </w:pPr>
    </w:p>
    <w:p>
      <w:pPr>
        <w:pStyle w:val="ListParagraph"/>
        <w:numPr>
          <w:ilvl w:val="0"/>
          <w:numId w:val="7"/>
        </w:numPr>
        <w:tabs>
          <w:tab w:pos="821" w:val="left" w:leader="none"/>
        </w:tabs>
        <w:spacing w:line="360" w:lineRule="auto" w:before="0" w:after="0"/>
        <w:ind w:left="820" w:right="116" w:hanging="720"/>
        <w:jc w:val="both"/>
        <w:rPr>
          <w:sz w:val="24"/>
        </w:rPr>
      </w:pPr>
      <w:r>
        <w:rPr>
          <w:sz w:val="24"/>
        </w:rPr>
        <w:t>The</w:t>
      </w:r>
      <w:r>
        <w:rPr>
          <w:spacing w:val="-13"/>
          <w:sz w:val="24"/>
        </w:rPr>
        <w:t> </w:t>
      </w:r>
      <w:r>
        <w:rPr>
          <w:sz w:val="24"/>
        </w:rPr>
        <w:t>Tribunal</w:t>
      </w:r>
      <w:r>
        <w:rPr>
          <w:spacing w:val="-14"/>
          <w:sz w:val="24"/>
        </w:rPr>
        <w:t> </w:t>
      </w:r>
      <w:r>
        <w:rPr>
          <w:sz w:val="24"/>
        </w:rPr>
        <w:t>places</w:t>
      </w:r>
      <w:r>
        <w:rPr>
          <w:spacing w:val="-14"/>
          <w:sz w:val="24"/>
        </w:rPr>
        <w:t> </w:t>
      </w:r>
      <w:r>
        <w:rPr>
          <w:sz w:val="24"/>
        </w:rPr>
        <w:t>a</w:t>
      </w:r>
      <w:r>
        <w:rPr>
          <w:spacing w:val="-12"/>
          <w:sz w:val="24"/>
        </w:rPr>
        <w:t> </w:t>
      </w:r>
      <w:r>
        <w:rPr>
          <w:sz w:val="24"/>
        </w:rPr>
        <w:t>strong</w:t>
      </w:r>
      <w:r>
        <w:rPr>
          <w:spacing w:val="-15"/>
          <w:sz w:val="24"/>
        </w:rPr>
        <w:t> </w:t>
      </w:r>
      <w:r>
        <w:rPr>
          <w:sz w:val="24"/>
        </w:rPr>
        <w:t>responsibility</w:t>
      </w:r>
      <w:r>
        <w:rPr>
          <w:spacing w:val="-13"/>
          <w:sz w:val="24"/>
        </w:rPr>
        <w:t> </w:t>
      </w:r>
      <w:r>
        <w:rPr>
          <w:sz w:val="24"/>
        </w:rPr>
        <w:t>on</w:t>
      </w:r>
      <w:r>
        <w:rPr>
          <w:spacing w:val="-13"/>
          <w:sz w:val="24"/>
        </w:rPr>
        <w:t> </w:t>
      </w:r>
      <w:r>
        <w:rPr>
          <w:sz w:val="24"/>
        </w:rPr>
        <w:t>the</w:t>
      </w:r>
      <w:r>
        <w:rPr>
          <w:spacing w:val="-12"/>
          <w:sz w:val="24"/>
        </w:rPr>
        <w:t> </w:t>
      </w:r>
      <w:r>
        <w:rPr>
          <w:sz w:val="24"/>
        </w:rPr>
        <w:t>supplier</w:t>
      </w:r>
      <w:r>
        <w:rPr>
          <w:spacing w:val="-15"/>
          <w:sz w:val="24"/>
        </w:rPr>
        <w:t> </w:t>
      </w:r>
      <w:r>
        <w:rPr>
          <w:sz w:val="24"/>
        </w:rPr>
        <w:t>to</w:t>
      </w:r>
      <w:r>
        <w:rPr>
          <w:spacing w:val="-12"/>
          <w:sz w:val="24"/>
        </w:rPr>
        <w:t> </w:t>
      </w:r>
      <w:r>
        <w:rPr>
          <w:sz w:val="24"/>
        </w:rPr>
        <w:t>ensure</w:t>
      </w:r>
      <w:r>
        <w:rPr>
          <w:spacing w:val="-14"/>
          <w:sz w:val="24"/>
        </w:rPr>
        <w:t> </w:t>
      </w:r>
      <w:r>
        <w:rPr>
          <w:sz w:val="24"/>
        </w:rPr>
        <w:t>that</w:t>
      </w:r>
      <w:r>
        <w:rPr>
          <w:spacing w:val="-13"/>
          <w:sz w:val="24"/>
        </w:rPr>
        <w:t> </w:t>
      </w:r>
      <w:r>
        <w:rPr>
          <w:sz w:val="24"/>
        </w:rPr>
        <w:t>all</w:t>
      </w:r>
      <w:r>
        <w:rPr>
          <w:spacing w:val="-14"/>
          <w:sz w:val="24"/>
        </w:rPr>
        <w:t> </w:t>
      </w:r>
      <w:r>
        <w:rPr>
          <w:sz w:val="24"/>
        </w:rPr>
        <w:t>defects</w:t>
      </w:r>
      <w:r>
        <w:rPr>
          <w:spacing w:val="-14"/>
          <w:sz w:val="24"/>
        </w:rPr>
        <w:t> </w:t>
      </w:r>
      <w:r>
        <w:rPr>
          <w:sz w:val="24"/>
        </w:rPr>
        <w:t>of</w:t>
      </w:r>
      <w:r>
        <w:rPr>
          <w:spacing w:val="-15"/>
          <w:sz w:val="24"/>
        </w:rPr>
        <w:t> </w:t>
      </w:r>
      <w:r>
        <w:rPr>
          <w:sz w:val="24"/>
        </w:rPr>
        <w:t>a</w:t>
      </w:r>
      <w:r>
        <w:rPr>
          <w:spacing w:val="-13"/>
          <w:sz w:val="24"/>
        </w:rPr>
        <w:t> </w:t>
      </w:r>
      <w:r>
        <w:rPr>
          <w:sz w:val="24"/>
        </w:rPr>
        <w:t>particular vehicle are determined and explained to the consumer before selling a second-hand vehicle. Where</w:t>
      </w:r>
      <w:r>
        <w:rPr>
          <w:spacing w:val="-2"/>
          <w:sz w:val="24"/>
        </w:rPr>
        <w:t> </w:t>
      </w:r>
      <w:r>
        <w:rPr>
          <w:sz w:val="24"/>
        </w:rPr>
        <w:t>such</w:t>
      </w:r>
      <w:r>
        <w:rPr>
          <w:spacing w:val="-4"/>
          <w:sz w:val="24"/>
        </w:rPr>
        <w:t> </w:t>
      </w:r>
      <w:r>
        <w:rPr>
          <w:sz w:val="24"/>
        </w:rPr>
        <w:t>defects</w:t>
      </w:r>
      <w:r>
        <w:rPr>
          <w:spacing w:val="-2"/>
          <w:sz w:val="24"/>
        </w:rPr>
        <w:t> </w:t>
      </w:r>
      <w:r>
        <w:rPr>
          <w:sz w:val="24"/>
        </w:rPr>
        <w:t>would</w:t>
      </w:r>
      <w:r>
        <w:rPr>
          <w:spacing w:val="-2"/>
          <w:sz w:val="24"/>
        </w:rPr>
        <w:t> </w:t>
      </w:r>
      <w:r>
        <w:rPr>
          <w:sz w:val="24"/>
        </w:rPr>
        <w:t>render</w:t>
      </w:r>
      <w:r>
        <w:rPr>
          <w:spacing w:val="-1"/>
          <w:sz w:val="24"/>
        </w:rPr>
        <w:t> </w:t>
      </w:r>
      <w:r>
        <w:rPr>
          <w:sz w:val="24"/>
        </w:rPr>
        <w:t>the</w:t>
      </w:r>
      <w:r>
        <w:rPr>
          <w:spacing w:val="-4"/>
          <w:sz w:val="24"/>
        </w:rPr>
        <w:t> </w:t>
      </w:r>
      <w:r>
        <w:rPr>
          <w:sz w:val="24"/>
        </w:rPr>
        <w:t>vehicle</w:t>
      </w:r>
      <w:r>
        <w:rPr>
          <w:spacing w:val="-4"/>
          <w:sz w:val="24"/>
        </w:rPr>
        <w:t> </w:t>
      </w:r>
      <w:r>
        <w:rPr>
          <w:sz w:val="24"/>
        </w:rPr>
        <w:t>non-compliant</w:t>
      </w:r>
      <w:r>
        <w:rPr>
          <w:spacing w:val="-2"/>
          <w:sz w:val="24"/>
        </w:rPr>
        <w:t> </w:t>
      </w:r>
      <w:r>
        <w:rPr>
          <w:sz w:val="24"/>
        </w:rPr>
        <w:t>to</w:t>
      </w:r>
      <w:r>
        <w:rPr>
          <w:spacing w:val="-2"/>
          <w:sz w:val="24"/>
        </w:rPr>
        <w:t> </w:t>
      </w:r>
      <w:r>
        <w:rPr>
          <w:sz w:val="24"/>
        </w:rPr>
        <w:t>the</w:t>
      </w:r>
      <w:r>
        <w:rPr>
          <w:spacing w:val="-4"/>
          <w:sz w:val="24"/>
        </w:rPr>
        <w:t> </w:t>
      </w:r>
      <w:r>
        <w:rPr>
          <w:sz w:val="24"/>
        </w:rPr>
        <w:t>standard</w:t>
      </w:r>
      <w:r>
        <w:rPr>
          <w:spacing w:val="-5"/>
          <w:sz w:val="24"/>
        </w:rPr>
        <w:t> </w:t>
      </w:r>
      <w:r>
        <w:rPr>
          <w:sz w:val="24"/>
        </w:rPr>
        <w:t>as</w:t>
      </w:r>
      <w:r>
        <w:rPr>
          <w:spacing w:val="-3"/>
          <w:sz w:val="24"/>
        </w:rPr>
        <w:t> </w:t>
      </w:r>
      <w:r>
        <w:rPr>
          <w:sz w:val="24"/>
        </w:rPr>
        <w:t>set</w:t>
      </w:r>
      <w:r>
        <w:rPr>
          <w:spacing w:val="-3"/>
          <w:sz w:val="24"/>
        </w:rPr>
        <w:t> </w:t>
      </w:r>
      <w:r>
        <w:rPr>
          <w:sz w:val="24"/>
        </w:rPr>
        <w:t>by</w:t>
      </w:r>
      <w:r>
        <w:rPr>
          <w:spacing w:val="-3"/>
          <w:sz w:val="24"/>
        </w:rPr>
        <w:t> </w:t>
      </w:r>
      <w:r>
        <w:rPr>
          <w:sz w:val="24"/>
        </w:rPr>
        <w:t>the</w:t>
      </w:r>
      <w:r>
        <w:rPr>
          <w:spacing w:val="-2"/>
          <w:sz w:val="24"/>
        </w:rPr>
        <w:t> </w:t>
      </w:r>
      <w:r>
        <w:rPr>
          <w:sz w:val="24"/>
        </w:rPr>
        <w:t>Act,</w:t>
      </w:r>
      <w:r>
        <w:rPr>
          <w:spacing w:val="-2"/>
          <w:sz w:val="24"/>
        </w:rPr>
        <w:t> </w:t>
      </w:r>
      <w:r>
        <w:rPr>
          <w:sz w:val="24"/>
        </w:rPr>
        <w:t>it</w:t>
      </w:r>
    </w:p>
    <w:p>
      <w:pPr>
        <w:pStyle w:val="BodyText"/>
        <w:rPr>
          <w:sz w:val="20"/>
        </w:rPr>
      </w:pPr>
    </w:p>
    <w:p>
      <w:pPr>
        <w:pStyle w:val="BodyText"/>
        <w:spacing w:before="8"/>
        <w:rPr>
          <w:sz w:val="11"/>
        </w:rPr>
      </w:pPr>
      <w:r>
        <w:rPr/>
        <w:pict>
          <v:shape style="position:absolute;margin-left:72.024002pt;margin-top:9.087762pt;width:144.050pt;height:.1pt;mso-position-horizontal-relative:page;mso-position-vertical-relative:paragraph;z-index:-251652096;mso-wrap-distance-left:0;mso-wrap-distance-right:0" coordorigin="1440,182" coordsize="2881,0" path="m1440,182l4321,182e" filled="false" stroked="true" strokeweight=".72003pt" strokecolor="#000000">
            <v:path arrowok="t"/>
            <v:stroke dashstyle="solid"/>
            <w10:wrap type="topAndBottom"/>
          </v:shape>
        </w:pict>
      </w:r>
    </w:p>
    <w:p>
      <w:pPr>
        <w:spacing w:before="70"/>
        <w:ind w:left="100" w:right="0" w:firstLine="0"/>
        <w:jc w:val="left"/>
        <w:rPr>
          <w:sz w:val="20"/>
        </w:rPr>
      </w:pPr>
      <w:r>
        <w:rPr>
          <w:position w:val="5"/>
          <w:sz w:val="13"/>
        </w:rPr>
        <w:t>7 </w:t>
      </w:r>
      <w:r>
        <w:rPr>
          <w:sz w:val="20"/>
        </w:rPr>
        <w:t>Barnado v National Consumer Commission and Others (47933/17) [2021] ZAGPPHC 531 (26 August 2021), par 46.</w:t>
      </w:r>
    </w:p>
    <w:p>
      <w:pPr>
        <w:spacing w:after="0"/>
        <w:jc w:val="left"/>
        <w:rPr>
          <w:sz w:val="20"/>
        </w:rPr>
        <w:sectPr>
          <w:pgSz w:w="11910" w:h="16840"/>
          <w:pgMar w:header="0" w:footer="902" w:top="1040" w:bottom="1100" w:left="1340" w:right="1320"/>
        </w:sectPr>
      </w:pPr>
    </w:p>
    <w:p>
      <w:pPr>
        <w:pStyle w:val="BodyText"/>
        <w:spacing w:line="360" w:lineRule="auto" w:before="77"/>
        <w:ind w:left="820" w:right="58"/>
      </w:pPr>
      <w:r>
        <w:rPr/>
        <w:t>is subsequently expected from the supplier to ensure the consumer expressly agrees in writing to such defects before completing the sale and delivering the vehicle.</w:t>
      </w:r>
    </w:p>
    <w:p>
      <w:pPr>
        <w:pStyle w:val="BodyText"/>
        <w:rPr>
          <w:sz w:val="36"/>
        </w:rPr>
      </w:pPr>
    </w:p>
    <w:p>
      <w:pPr>
        <w:pStyle w:val="Heading1"/>
      </w:pPr>
      <w:r>
        <w:rPr/>
        <w:t>Right to return vehicle for repair</w:t>
      </w:r>
    </w:p>
    <w:p>
      <w:pPr>
        <w:pStyle w:val="BodyText"/>
        <w:rPr>
          <w:b/>
          <w:sz w:val="28"/>
        </w:rPr>
      </w:pPr>
    </w:p>
    <w:p>
      <w:pPr>
        <w:pStyle w:val="ListParagraph"/>
        <w:numPr>
          <w:ilvl w:val="0"/>
          <w:numId w:val="7"/>
        </w:numPr>
        <w:tabs>
          <w:tab w:pos="821" w:val="left" w:leader="none"/>
        </w:tabs>
        <w:spacing w:line="360" w:lineRule="auto" w:before="231" w:after="0"/>
        <w:ind w:left="820" w:right="118" w:hanging="720"/>
        <w:jc w:val="both"/>
        <w:rPr>
          <w:sz w:val="24"/>
        </w:rPr>
      </w:pPr>
      <w:r>
        <w:rPr>
          <w:sz w:val="24"/>
        </w:rPr>
        <w:t>In his application before the Tribunal, the Applicant relied on the provisions of the CPA, in that the</w:t>
      </w:r>
      <w:r>
        <w:rPr>
          <w:spacing w:val="-15"/>
          <w:sz w:val="24"/>
        </w:rPr>
        <w:t> </w:t>
      </w:r>
      <w:r>
        <w:rPr>
          <w:sz w:val="24"/>
        </w:rPr>
        <w:t>supply</w:t>
      </w:r>
      <w:r>
        <w:rPr>
          <w:spacing w:val="-17"/>
          <w:sz w:val="24"/>
        </w:rPr>
        <w:t> </w:t>
      </w:r>
      <w:r>
        <w:rPr>
          <w:sz w:val="24"/>
        </w:rPr>
        <w:t>of</w:t>
      </w:r>
      <w:r>
        <w:rPr>
          <w:spacing w:val="-17"/>
          <w:sz w:val="24"/>
        </w:rPr>
        <w:t> </w:t>
      </w:r>
      <w:r>
        <w:rPr>
          <w:sz w:val="24"/>
        </w:rPr>
        <w:t>the</w:t>
      </w:r>
      <w:r>
        <w:rPr>
          <w:spacing w:val="-15"/>
          <w:sz w:val="24"/>
        </w:rPr>
        <w:t> </w:t>
      </w:r>
      <w:r>
        <w:rPr>
          <w:sz w:val="24"/>
        </w:rPr>
        <w:t>vehicle</w:t>
      </w:r>
      <w:r>
        <w:rPr>
          <w:spacing w:val="-14"/>
          <w:sz w:val="24"/>
        </w:rPr>
        <w:t> </w:t>
      </w:r>
      <w:r>
        <w:rPr>
          <w:sz w:val="24"/>
        </w:rPr>
        <w:t>to</w:t>
      </w:r>
      <w:r>
        <w:rPr>
          <w:spacing w:val="-12"/>
          <w:sz w:val="24"/>
        </w:rPr>
        <w:t> </w:t>
      </w:r>
      <w:r>
        <w:rPr>
          <w:sz w:val="24"/>
        </w:rPr>
        <w:t>the</w:t>
      </w:r>
      <w:r>
        <w:rPr>
          <w:spacing w:val="-15"/>
          <w:sz w:val="24"/>
        </w:rPr>
        <w:t> </w:t>
      </w:r>
      <w:r>
        <w:rPr>
          <w:sz w:val="24"/>
        </w:rPr>
        <w:t>complainant</w:t>
      </w:r>
      <w:r>
        <w:rPr>
          <w:spacing w:val="-13"/>
          <w:sz w:val="24"/>
        </w:rPr>
        <w:t> </w:t>
      </w:r>
      <w:r>
        <w:rPr>
          <w:sz w:val="24"/>
        </w:rPr>
        <w:t>contravened</w:t>
      </w:r>
      <w:r>
        <w:rPr>
          <w:spacing w:val="-17"/>
          <w:sz w:val="24"/>
        </w:rPr>
        <w:t> </w:t>
      </w:r>
      <w:r>
        <w:rPr>
          <w:sz w:val="24"/>
        </w:rPr>
        <w:t>the</w:t>
      </w:r>
      <w:r>
        <w:rPr>
          <w:spacing w:val="-16"/>
          <w:sz w:val="24"/>
        </w:rPr>
        <w:t> </w:t>
      </w:r>
      <w:r>
        <w:rPr>
          <w:sz w:val="24"/>
        </w:rPr>
        <w:t>implied</w:t>
      </w:r>
      <w:r>
        <w:rPr>
          <w:spacing w:val="-15"/>
          <w:sz w:val="24"/>
        </w:rPr>
        <w:t> </w:t>
      </w:r>
      <w:r>
        <w:rPr>
          <w:sz w:val="24"/>
        </w:rPr>
        <w:t>warranty</w:t>
      </w:r>
      <w:r>
        <w:rPr>
          <w:spacing w:val="-17"/>
          <w:sz w:val="24"/>
        </w:rPr>
        <w:t> </w:t>
      </w:r>
      <w:r>
        <w:rPr>
          <w:sz w:val="24"/>
        </w:rPr>
        <w:t>of</w:t>
      </w:r>
      <w:r>
        <w:rPr>
          <w:spacing w:val="-18"/>
          <w:sz w:val="24"/>
        </w:rPr>
        <w:t> </w:t>
      </w:r>
      <w:r>
        <w:rPr>
          <w:sz w:val="24"/>
        </w:rPr>
        <w:t>quality</w:t>
      </w:r>
      <w:r>
        <w:rPr>
          <w:spacing w:val="-15"/>
          <w:sz w:val="24"/>
        </w:rPr>
        <w:t> </w:t>
      </w:r>
      <w:r>
        <w:rPr>
          <w:sz w:val="24"/>
        </w:rPr>
        <w:t>contained in</w:t>
      </w:r>
      <w:r>
        <w:rPr>
          <w:spacing w:val="-4"/>
          <w:sz w:val="24"/>
        </w:rPr>
        <w:t> </w:t>
      </w:r>
      <w:r>
        <w:rPr>
          <w:sz w:val="24"/>
        </w:rPr>
        <w:t>sections</w:t>
      </w:r>
      <w:r>
        <w:rPr>
          <w:spacing w:val="-6"/>
          <w:sz w:val="24"/>
        </w:rPr>
        <w:t> </w:t>
      </w:r>
      <w:r>
        <w:rPr>
          <w:sz w:val="24"/>
        </w:rPr>
        <w:t>55</w:t>
      </w:r>
      <w:r>
        <w:rPr>
          <w:spacing w:val="-2"/>
          <w:sz w:val="24"/>
        </w:rPr>
        <w:t> </w:t>
      </w:r>
      <w:r>
        <w:rPr>
          <w:sz w:val="24"/>
        </w:rPr>
        <w:t>(2)</w:t>
      </w:r>
      <w:r>
        <w:rPr>
          <w:spacing w:val="-5"/>
          <w:sz w:val="24"/>
        </w:rPr>
        <w:t> </w:t>
      </w:r>
      <w:r>
        <w:rPr>
          <w:sz w:val="24"/>
        </w:rPr>
        <w:t>(b)</w:t>
      </w:r>
      <w:r>
        <w:rPr>
          <w:spacing w:val="-5"/>
          <w:sz w:val="24"/>
        </w:rPr>
        <w:t> </w:t>
      </w:r>
      <w:r>
        <w:rPr>
          <w:sz w:val="24"/>
        </w:rPr>
        <w:t>and</w:t>
      </w:r>
      <w:r>
        <w:rPr>
          <w:spacing w:val="-5"/>
          <w:sz w:val="24"/>
        </w:rPr>
        <w:t> </w:t>
      </w:r>
      <w:r>
        <w:rPr>
          <w:sz w:val="24"/>
        </w:rPr>
        <w:t>(c)</w:t>
      </w:r>
      <w:r>
        <w:rPr>
          <w:spacing w:val="-6"/>
          <w:sz w:val="24"/>
        </w:rPr>
        <w:t> </w:t>
      </w:r>
      <w:r>
        <w:rPr>
          <w:sz w:val="24"/>
        </w:rPr>
        <w:t>of</w:t>
      </w:r>
      <w:r>
        <w:rPr>
          <w:spacing w:val="-4"/>
          <w:sz w:val="24"/>
        </w:rPr>
        <w:t> </w:t>
      </w:r>
      <w:r>
        <w:rPr>
          <w:sz w:val="24"/>
        </w:rPr>
        <w:t>the</w:t>
      </w:r>
      <w:r>
        <w:rPr>
          <w:spacing w:val="-1"/>
          <w:sz w:val="24"/>
        </w:rPr>
        <w:t> </w:t>
      </w:r>
      <w:r>
        <w:rPr>
          <w:sz w:val="24"/>
        </w:rPr>
        <w:t>CPA.</w:t>
      </w:r>
      <w:r>
        <w:rPr>
          <w:spacing w:val="-4"/>
          <w:sz w:val="24"/>
        </w:rPr>
        <w:t> </w:t>
      </w:r>
      <w:r>
        <w:rPr>
          <w:sz w:val="24"/>
        </w:rPr>
        <w:t>Based</w:t>
      </w:r>
      <w:r>
        <w:rPr>
          <w:spacing w:val="-6"/>
          <w:sz w:val="24"/>
        </w:rPr>
        <w:t> </w:t>
      </w:r>
      <w:r>
        <w:rPr>
          <w:sz w:val="24"/>
        </w:rPr>
        <w:t>on</w:t>
      </w:r>
      <w:r>
        <w:rPr>
          <w:spacing w:val="-3"/>
          <w:sz w:val="24"/>
        </w:rPr>
        <w:t> </w:t>
      </w:r>
      <w:r>
        <w:rPr>
          <w:sz w:val="24"/>
        </w:rPr>
        <w:t>the</w:t>
      </w:r>
      <w:r>
        <w:rPr>
          <w:spacing w:val="-6"/>
          <w:sz w:val="24"/>
        </w:rPr>
        <w:t> </w:t>
      </w:r>
      <w:r>
        <w:rPr>
          <w:sz w:val="24"/>
        </w:rPr>
        <w:t>evidence</w:t>
      </w:r>
      <w:r>
        <w:rPr>
          <w:spacing w:val="-6"/>
          <w:sz w:val="24"/>
        </w:rPr>
        <w:t> </w:t>
      </w:r>
      <w:r>
        <w:rPr>
          <w:sz w:val="24"/>
        </w:rPr>
        <w:t>before</w:t>
      </w:r>
      <w:r>
        <w:rPr>
          <w:spacing w:val="-3"/>
          <w:sz w:val="24"/>
        </w:rPr>
        <w:t> </w:t>
      </w:r>
      <w:r>
        <w:rPr>
          <w:sz w:val="24"/>
        </w:rPr>
        <w:t>it,</w:t>
      </w:r>
      <w:r>
        <w:rPr>
          <w:spacing w:val="-6"/>
          <w:sz w:val="24"/>
        </w:rPr>
        <w:t> </w:t>
      </w:r>
      <w:r>
        <w:rPr>
          <w:sz w:val="24"/>
        </w:rPr>
        <w:t>the</w:t>
      </w:r>
      <w:r>
        <w:rPr>
          <w:spacing w:val="-4"/>
          <w:sz w:val="24"/>
        </w:rPr>
        <w:t> </w:t>
      </w:r>
      <w:r>
        <w:rPr>
          <w:sz w:val="24"/>
        </w:rPr>
        <w:t>Tribunal</w:t>
      </w:r>
      <w:r>
        <w:rPr>
          <w:spacing w:val="-4"/>
          <w:sz w:val="24"/>
        </w:rPr>
        <w:t> </w:t>
      </w:r>
      <w:r>
        <w:rPr>
          <w:sz w:val="24"/>
        </w:rPr>
        <w:t>finds</w:t>
      </w:r>
      <w:r>
        <w:rPr>
          <w:spacing w:val="-4"/>
          <w:sz w:val="24"/>
        </w:rPr>
        <w:t> </w:t>
      </w:r>
      <w:r>
        <w:rPr>
          <w:sz w:val="24"/>
        </w:rPr>
        <w:t>that the</w:t>
      </w:r>
      <w:r>
        <w:rPr>
          <w:spacing w:val="-12"/>
          <w:sz w:val="24"/>
        </w:rPr>
        <w:t> </w:t>
      </w:r>
      <w:r>
        <w:rPr>
          <w:sz w:val="24"/>
        </w:rPr>
        <w:t>only</w:t>
      </w:r>
      <w:r>
        <w:rPr>
          <w:spacing w:val="-12"/>
          <w:sz w:val="24"/>
        </w:rPr>
        <w:t> </w:t>
      </w:r>
      <w:r>
        <w:rPr>
          <w:sz w:val="24"/>
        </w:rPr>
        <w:t>inference</w:t>
      </w:r>
      <w:r>
        <w:rPr>
          <w:spacing w:val="-12"/>
          <w:sz w:val="24"/>
        </w:rPr>
        <w:t> </w:t>
      </w:r>
      <w:r>
        <w:rPr>
          <w:sz w:val="24"/>
        </w:rPr>
        <w:t>to</w:t>
      </w:r>
      <w:r>
        <w:rPr>
          <w:spacing w:val="-12"/>
          <w:sz w:val="24"/>
        </w:rPr>
        <w:t> </w:t>
      </w:r>
      <w:r>
        <w:rPr>
          <w:sz w:val="24"/>
        </w:rPr>
        <w:t>be</w:t>
      </w:r>
      <w:r>
        <w:rPr>
          <w:spacing w:val="-11"/>
          <w:sz w:val="24"/>
        </w:rPr>
        <w:t> </w:t>
      </w:r>
      <w:r>
        <w:rPr>
          <w:sz w:val="24"/>
        </w:rPr>
        <w:t>drawn</w:t>
      </w:r>
      <w:r>
        <w:rPr>
          <w:spacing w:val="-12"/>
          <w:sz w:val="24"/>
        </w:rPr>
        <w:t> </w:t>
      </w:r>
      <w:r>
        <w:rPr>
          <w:sz w:val="24"/>
        </w:rPr>
        <w:t>was</w:t>
      </w:r>
      <w:r>
        <w:rPr>
          <w:spacing w:val="-11"/>
          <w:sz w:val="24"/>
        </w:rPr>
        <w:t> </w:t>
      </w:r>
      <w:r>
        <w:rPr>
          <w:sz w:val="24"/>
        </w:rPr>
        <w:t>that</w:t>
      </w:r>
      <w:r>
        <w:rPr>
          <w:spacing w:val="-12"/>
          <w:sz w:val="24"/>
        </w:rPr>
        <w:t> </w:t>
      </w:r>
      <w:r>
        <w:rPr>
          <w:sz w:val="24"/>
        </w:rPr>
        <w:t>the</w:t>
      </w:r>
      <w:r>
        <w:rPr>
          <w:spacing w:val="-11"/>
          <w:sz w:val="24"/>
        </w:rPr>
        <w:t> </w:t>
      </w:r>
      <w:r>
        <w:rPr>
          <w:sz w:val="24"/>
        </w:rPr>
        <w:t>vehicle's</w:t>
      </w:r>
      <w:r>
        <w:rPr>
          <w:spacing w:val="-8"/>
          <w:sz w:val="24"/>
        </w:rPr>
        <w:t> </w:t>
      </w:r>
      <w:r>
        <w:rPr>
          <w:sz w:val="24"/>
        </w:rPr>
        <w:t>defects</w:t>
      </w:r>
      <w:r>
        <w:rPr>
          <w:spacing w:val="-10"/>
          <w:sz w:val="24"/>
        </w:rPr>
        <w:t> </w:t>
      </w:r>
      <w:r>
        <w:rPr>
          <w:sz w:val="24"/>
        </w:rPr>
        <w:t>and</w:t>
      </w:r>
      <w:r>
        <w:rPr>
          <w:spacing w:val="-12"/>
          <w:sz w:val="24"/>
        </w:rPr>
        <w:t> </w:t>
      </w:r>
      <w:r>
        <w:rPr>
          <w:sz w:val="24"/>
        </w:rPr>
        <w:t>other</w:t>
      </w:r>
      <w:r>
        <w:rPr>
          <w:spacing w:val="-12"/>
          <w:sz w:val="24"/>
        </w:rPr>
        <w:t> </w:t>
      </w:r>
      <w:r>
        <w:rPr>
          <w:sz w:val="24"/>
        </w:rPr>
        <w:t>damages</w:t>
      </w:r>
      <w:r>
        <w:rPr>
          <w:spacing w:val="-13"/>
          <w:sz w:val="24"/>
        </w:rPr>
        <w:t> </w:t>
      </w:r>
      <w:r>
        <w:rPr>
          <w:sz w:val="24"/>
        </w:rPr>
        <w:t>must</w:t>
      </w:r>
      <w:r>
        <w:rPr>
          <w:spacing w:val="-11"/>
          <w:sz w:val="24"/>
        </w:rPr>
        <w:t> </w:t>
      </w:r>
      <w:r>
        <w:rPr>
          <w:sz w:val="24"/>
        </w:rPr>
        <w:t>have</w:t>
      </w:r>
      <w:r>
        <w:rPr>
          <w:spacing w:val="-14"/>
          <w:sz w:val="24"/>
        </w:rPr>
        <w:t> </w:t>
      </w:r>
      <w:r>
        <w:rPr>
          <w:sz w:val="24"/>
        </w:rPr>
        <w:t>been present at the time of its purchase from the</w:t>
      </w:r>
      <w:r>
        <w:rPr>
          <w:spacing w:val="-15"/>
          <w:sz w:val="24"/>
        </w:rPr>
        <w:t> </w:t>
      </w:r>
      <w:r>
        <w:rPr>
          <w:sz w:val="24"/>
        </w:rPr>
        <w:t>Respondent.</w:t>
      </w:r>
    </w:p>
    <w:p>
      <w:pPr>
        <w:pStyle w:val="BodyText"/>
        <w:spacing w:before="10"/>
        <w:rPr>
          <w:sz w:val="35"/>
        </w:rPr>
      </w:pPr>
    </w:p>
    <w:p>
      <w:pPr>
        <w:pStyle w:val="ListParagraph"/>
        <w:numPr>
          <w:ilvl w:val="0"/>
          <w:numId w:val="7"/>
        </w:numPr>
        <w:tabs>
          <w:tab w:pos="821" w:val="left" w:leader="none"/>
        </w:tabs>
        <w:spacing w:line="360" w:lineRule="auto" w:before="0" w:after="0"/>
        <w:ind w:left="820" w:right="120" w:hanging="720"/>
        <w:jc w:val="both"/>
        <w:rPr>
          <w:sz w:val="24"/>
        </w:rPr>
      </w:pPr>
      <w:r>
        <w:rPr>
          <w:sz w:val="24"/>
        </w:rPr>
        <w:t>According to the evidence before the Tribunal, the defects in the vehicle are very serious, evidenced by the fact that it requires various replacements of parts and</w:t>
      </w:r>
      <w:r>
        <w:rPr>
          <w:spacing w:val="-19"/>
          <w:sz w:val="24"/>
        </w:rPr>
        <w:t> </w:t>
      </w:r>
      <w:r>
        <w:rPr>
          <w:sz w:val="24"/>
        </w:rPr>
        <w:t>repairs.</w:t>
      </w:r>
    </w:p>
    <w:p>
      <w:pPr>
        <w:pStyle w:val="BodyText"/>
      </w:pPr>
    </w:p>
    <w:p>
      <w:pPr>
        <w:pStyle w:val="ListParagraph"/>
        <w:numPr>
          <w:ilvl w:val="0"/>
          <w:numId w:val="7"/>
        </w:numPr>
        <w:tabs>
          <w:tab w:pos="821" w:val="left" w:leader="none"/>
        </w:tabs>
        <w:spacing w:line="360" w:lineRule="auto" w:before="0" w:after="0"/>
        <w:ind w:left="820" w:right="116" w:hanging="720"/>
        <w:jc w:val="both"/>
        <w:rPr>
          <w:sz w:val="24"/>
        </w:rPr>
      </w:pPr>
      <w:r>
        <w:rPr>
          <w:sz w:val="24"/>
        </w:rPr>
        <w:t>Accordingly,</w:t>
      </w:r>
      <w:r>
        <w:rPr>
          <w:spacing w:val="-13"/>
          <w:sz w:val="24"/>
        </w:rPr>
        <w:t> </w:t>
      </w:r>
      <w:r>
        <w:rPr>
          <w:sz w:val="24"/>
        </w:rPr>
        <w:t>the</w:t>
      </w:r>
      <w:r>
        <w:rPr>
          <w:spacing w:val="-12"/>
          <w:sz w:val="24"/>
        </w:rPr>
        <w:t> </w:t>
      </w:r>
      <w:r>
        <w:rPr>
          <w:sz w:val="24"/>
        </w:rPr>
        <w:t>Tribunal</w:t>
      </w:r>
      <w:r>
        <w:rPr>
          <w:spacing w:val="-12"/>
          <w:sz w:val="24"/>
        </w:rPr>
        <w:t> </w:t>
      </w:r>
      <w:r>
        <w:rPr>
          <w:sz w:val="24"/>
        </w:rPr>
        <w:t>finds</w:t>
      </w:r>
      <w:r>
        <w:rPr>
          <w:spacing w:val="-10"/>
          <w:sz w:val="24"/>
        </w:rPr>
        <w:t> </w:t>
      </w:r>
      <w:r>
        <w:rPr>
          <w:sz w:val="24"/>
        </w:rPr>
        <w:t>that</w:t>
      </w:r>
      <w:r>
        <w:rPr>
          <w:spacing w:val="-12"/>
          <w:sz w:val="24"/>
        </w:rPr>
        <w:t> </w:t>
      </w:r>
      <w:r>
        <w:rPr>
          <w:sz w:val="24"/>
        </w:rPr>
        <w:t>the</w:t>
      </w:r>
      <w:r>
        <w:rPr>
          <w:spacing w:val="-12"/>
          <w:sz w:val="24"/>
        </w:rPr>
        <w:t> </w:t>
      </w:r>
      <w:r>
        <w:rPr>
          <w:sz w:val="24"/>
        </w:rPr>
        <w:t>various</w:t>
      </w:r>
      <w:r>
        <w:rPr>
          <w:spacing w:val="-13"/>
          <w:sz w:val="24"/>
        </w:rPr>
        <w:t> </w:t>
      </w:r>
      <w:r>
        <w:rPr>
          <w:sz w:val="24"/>
        </w:rPr>
        <w:t>defects</w:t>
      </w:r>
      <w:r>
        <w:rPr>
          <w:spacing w:val="-12"/>
          <w:sz w:val="24"/>
        </w:rPr>
        <w:t> </w:t>
      </w:r>
      <w:r>
        <w:rPr>
          <w:sz w:val="24"/>
        </w:rPr>
        <w:t>outlined</w:t>
      </w:r>
      <w:r>
        <w:rPr>
          <w:spacing w:val="-12"/>
          <w:sz w:val="24"/>
        </w:rPr>
        <w:t> </w:t>
      </w:r>
      <w:r>
        <w:rPr>
          <w:sz w:val="24"/>
        </w:rPr>
        <w:t>in</w:t>
      </w:r>
      <w:r>
        <w:rPr>
          <w:spacing w:val="-12"/>
          <w:sz w:val="24"/>
        </w:rPr>
        <w:t> </w:t>
      </w:r>
      <w:r>
        <w:rPr>
          <w:sz w:val="24"/>
        </w:rPr>
        <w:t>the</w:t>
      </w:r>
      <w:r>
        <w:rPr>
          <w:spacing w:val="-12"/>
          <w:sz w:val="24"/>
        </w:rPr>
        <w:t> </w:t>
      </w:r>
      <w:r>
        <w:rPr>
          <w:sz w:val="24"/>
        </w:rPr>
        <w:t>diagnostic</w:t>
      </w:r>
      <w:r>
        <w:rPr>
          <w:spacing w:val="-13"/>
          <w:sz w:val="24"/>
        </w:rPr>
        <w:t> </w:t>
      </w:r>
      <w:r>
        <w:rPr>
          <w:sz w:val="24"/>
        </w:rPr>
        <w:t>report</w:t>
      </w:r>
      <w:r>
        <w:rPr>
          <w:spacing w:val="-10"/>
          <w:sz w:val="24"/>
        </w:rPr>
        <w:t> </w:t>
      </w:r>
      <w:r>
        <w:rPr>
          <w:sz w:val="24"/>
        </w:rPr>
        <w:t>constitute defects within the meaning of Section 53 (1) (a) on several grounds, rendering the goods less acceptable,</w:t>
      </w:r>
      <w:r>
        <w:rPr>
          <w:spacing w:val="-10"/>
          <w:sz w:val="24"/>
        </w:rPr>
        <w:t> </w:t>
      </w:r>
      <w:r>
        <w:rPr>
          <w:sz w:val="24"/>
        </w:rPr>
        <w:t>less</w:t>
      </w:r>
      <w:r>
        <w:rPr>
          <w:spacing w:val="-11"/>
          <w:sz w:val="24"/>
        </w:rPr>
        <w:t> </w:t>
      </w:r>
      <w:r>
        <w:rPr>
          <w:sz w:val="24"/>
        </w:rPr>
        <w:t>practical,</w:t>
      </w:r>
      <w:r>
        <w:rPr>
          <w:spacing w:val="-10"/>
          <w:sz w:val="24"/>
        </w:rPr>
        <w:t> </w:t>
      </w:r>
      <w:r>
        <w:rPr>
          <w:sz w:val="24"/>
        </w:rPr>
        <w:t>or</w:t>
      </w:r>
      <w:r>
        <w:rPr>
          <w:spacing w:val="-10"/>
          <w:sz w:val="24"/>
        </w:rPr>
        <w:t> </w:t>
      </w:r>
      <w:r>
        <w:rPr>
          <w:sz w:val="24"/>
        </w:rPr>
        <w:t>useful.</w:t>
      </w:r>
      <w:r>
        <w:rPr>
          <w:spacing w:val="-10"/>
          <w:sz w:val="24"/>
        </w:rPr>
        <w:t> </w:t>
      </w:r>
      <w:r>
        <w:rPr>
          <w:sz w:val="24"/>
        </w:rPr>
        <w:t>Most</w:t>
      </w:r>
      <w:r>
        <w:rPr>
          <w:spacing w:val="-9"/>
          <w:sz w:val="24"/>
        </w:rPr>
        <w:t> </w:t>
      </w:r>
      <w:r>
        <w:rPr>
          <w:sz w:val="24"/>
        </w:rPr>
        <w:t>of</w:t>
      </w:r>
      <w:r>
        <w:rPr>
          <w:spacing w:val="-10"/>
          <w:sz w:val="24"/>
        </w:rPr>
        <w:t> </w:t>
      </w:r>
      <w:r>
        <w:rPr>
          <w:sz w:val="24"/>
        </w:rPr>
        <w:t>these</w:t>
      </w:r>
      <w:r>
        <w:rPr>
          <w:spacing w:val="-9"/>
          <w:sz w:val="24"/>
        </w:rPr>
        <w:t> </w:t>
      </w:r>
      <w:r>
        <w:rPr>
          <w:sz w:val="24"/>
        </w:rPr>
        <w:t>defects</w:t>
      </w:r>
      <w:r>
        <w:rPr>
          <w:spacing w:val="-10"/>
          <w:sz w:val="24"/>
        </w:rPr>
        <w:t> </w:t>
      </w:r>
      <w:r>
        <w:rPr>
          <w:sz w:val="24"/>
        </w:rPr>
        <w:t>became</w:t>
      </w:r>
      <w:r>
        <w:rPr>
          <w:spacing w:val="-9"/>
          <w:sz w:val="24"/>
        </w:rPr>
        <w:t> </w:t>
      </w:r>
      <w:r>
        <w:rPr>
          <w:sz w:val="24"/>
        </w:rPr>
        <w:t>apparent</w:t>
      </w:r>
      <w:r>
        <w:rPr>
          <w:spacing w:val="-10"/>
          <w:sz w:val="24"/>
        </w:rPr>
        <w:t> </w:t>
      </w:r>
      <w:r>
        <w:rPr>
          <w:sz w:val="24"/>
        </w:rPr>
        <w:t>within</w:t>
      </w:r>
      <w:r>
        <w:rPr>
          <w:spacing w:val="-9"/>
          <w:sz w:val="24"/>
        </w:rPr>
        <w:t> </w:t>
      </w:r>
      <w:r>
        <w:rPr>
          <w:sz w:val="24"/>
        </w:rPr>
        <w:t>one</w:t>
      </w:r>
      <w:r>
        <w:rPr>
          <w:spacing w:val="-10"/>
          <w:sz w:val="24"/>
        </w:rPr>
        <w:t> </w:t>
      </w:r>
      <w:r>
        <w:rPr>
          <w:sz w:val="24"/>
        </w:rPr>
        <w:t>day</w:t>
      </w:r>
      <w:r>
        <w:rPr>
          <w:spacing w:val="-9"/>
          <w:sz w:val="24"/>
        </w:rPr>
        <w:t> </w:t>
      </w:r>
      <w:r>
        <w:rPr>
          <w:sz w:val="24"/>
        </w:rPr>
        <w:t>after the consumer received the vehicle. All defects were identified within three days after the purchase of the vehicle and, therefore, within the statutory warranty period of six months. The complainant, therefore, has recourse under Section 56 of the</w:t>
      </w:r>
      <w:r>
        <w:rPr>
          <w:spacing w:val="-14"/>
          <w:sz w:val="24"/>
        </w:rPr>
        <w:t> </w:t>
      </w:r>
      <w:r>
        <w:rPr>
          <w:sz w:val="24"/>
        </w:rPr>
        <w:t>CPA.</w:t>
      </w:r>
    </w:p>
    <w:p>
      <w:pPr>
        <w:pStyle w:val="BodyText"/>
        <w:spacing w:before="2"/>
      </w:pPr>
    </w:p>
    <w:p>
      <w:pPr>
        <w:pStyle w:val="ListParagraph"/>
        <w:numPr>
          <w:ilvl w:val="0"/>
          <w:numId w:val="7"/>
        </w:numPr>
        <w:tabs>
          <w:tab w:pos="821" w:val="left" w:leader="none"/>
        </w:tabs>
        <w:spacing w:line="360" w:lineRule="auto" w:before="0" w:after="0"/>
        <w:ind w:left="820" w:right="116" w:hanging="720"/>
        <w:jc w:val="both"/>
        <w:rPr>
          <w:sz w:val="24"/>
        </w:rPr>
      </w:pPr>
      <w:r>
        <w:rPr>
          <w:sz w:val="24"/>
        </w:rPr>
        <w:t>By failing to respect the consumer's rights to return the vehicle at the supplier’s expense and to repair the alleged defects, the Respondent is not only exerting prohibited conduct as defined in the</w:t>
      </w:r>
      <w:r>
        <w:rPr>
          <w:spacing w:val="-13"/>
          <w:sz w:val="24"/>
        </w:rPr>
        <w:t> </w:t>
      </w:r>
      <w:r>
        <w:rPr>
          <w:sz w:val="24"/>
        </w:rPr>
        <w:t>CPA.</w:t>
      </w:r>
      <w:r>
        <w:rPr>
          <w:position w:val="6"/>
          <w:sz w:val="16"/>
        </w:rPr>
        <w:t>8</w:t>
      </w:r>
      <w:r>
        <w:rPr>
          <w:spacing w:val="7"/>
          <w:position w:val="6"/>
          <w:sz w:val="16"/>
        </w:rPr>
        <w:t> </w:t>
      </w:r>
      <w:r>
        <w:rPr>
          <w:sz w:val="24"/>
        </w:rPr>
        <w:t>The</w:t>
      </w:r>
      <w:r>
        <w:rPr>
          <w:spacing w:val="-12"/>
          <w:sz w:val="24"/>
        </w:rPr>
        <w:t> </w:t>
      </w:r>
      <w:r>
        <w:rPr>
          <w:sz w:val="24"/>
        </w:rPr>
        <w:t>Respondent</w:t>
      </w:r>
      <w:r>
        <w:rPr>
          <w:spacing w:val="-12"/>
          <w:sz w:val="24"/>
        </w:rPr>
        <w:t> </w:t>
      </w:r>
      <w:r>
        <w:rPr>
          <w:sz w:val="24"/>
        </w:rPr>
        <w:t>is</w:t>
      </w:r>
      <w:r>
        <w:rPr>
          <w:spacing w:val="-13"/>
          <w:sz w:val="24"/>
        </w:rPr>
        <w:t> </w:t>
      </w:r>
      <w:r>
        <w:rPr>
          <w:sz w:val="24"/>
        </w:rPr>
        <w:t>also</w:t>
      </w:r>
      <w:r>
        <w:rPr>
          <w:spacing w:val="-12"/>
          <w:sz w:val="24"/>
        </w:rPr>
        <w:t> </w:t>
      </w:r>
      <w:r>
        <w:rPr>
          <w:sz w:val="24"/>
        </w:rPr>
        <w:t>infringing</w:t>
      </w:r>
      <w:r>
        <w:rPr>
          <w:spacing w:val="-13"/>
          <w:sz w:val="24"/>
        </w:rPr>
        <w:t> </w:t>
      </w:r>
      <w:r>
        <w:rPr>
          <w:sz w:val="24"/>
        </w:rPr>
        <w:t>on</w:t>
      </w:r>
      <w:r>
        <w:rPr>
          <w:spacing w:val="-12"/>
          <w:sz w:val="24"/>
        </w:rPr>
        <w:t> </w:t>
      </w:r>
      <w:r>
        <w:rPr>
          <w:sz w:val="24"/>
        </w:rPr>
        <w:t>the</w:t>
      </w:r>
      <w:r>
        <w:rPr>
          <w:spacing w:val="-8"/>
          <w:sz w:val="24"/>
        </w:rPr>
        <w:t> </w:t>
      </w:r>
      <w:r>
        <w:rPr>
          <w:sz w:val="24"/>
        </w:rPr>
        <w:t>complainant's</w:t>
      </w:r>
      <w:r>
        <w:rPr>
          <w:spacing w:val="-13"/>
          <w:sz w:val="24"/>
        </w:rPr>
        <w:t> </w:t>
      </w:r>
      <w:r>
        <w:rPr>
          <w:sz w:val="24"/>
        </w:rPr>
        <w:t>right</w:t>
      </w:r>
      <w:r>
        <w:rPr>
          <w:spacing w:val="-12"/>
          <w:sz w:val="24"/>
        </w:rPr>
        <w:t> </w:t>
      </w:r>
      <w:r>
        <w:rPr>
          <w:sz w:val="24"/>
        </w:rPr>
        <w:t>to</w:t>
      </w:r>
      <w:r>
        <w:rPr>
          <w:spacing w:val="-12"/>
          <w:sz w:val="24"/>
        </w:rPr>
        <w:t> </w:t>
      </w:r>
      <w:r>
        <w:rPr>
          <w:sz w:val="24"/>
        </w:rPr>
        <w:t>fair</w:t>
      </w:r>
      <w:r>
        <w:rPr>
          <w:spacing w:val="-14"/>
          <w:sz w:val="24"/>
        </w:rPr>
        <w:t> </w:t>
      </w:r>
      <w:r>
        <w:rPr>
          <w:sz w:val="24"/>
        </w:rPr>
        <w:t>consumer</w:t>
      </w:r>
      <w:r>
        <w:rPr>
          <w:spacing w:val="-13"/>
          <w:sz w:val="24"/>
        </w:rPr>
        <w:t> </w:t>
      </w:r>
      <w:r>
        <w:rPr>
          <w:sz w:val="24"/>
        </w:rPr>
        <w:t>practices and</w:t>
      </w:r>
      <w:r>
        <w:rPr>
          <w:spacing w:val="-5"/>
          <w:sz w:val="24"/>
        </w:rPr>
        <w:t> </w:t>
      </w:r>
      <w:r>
        <w:rPr>
          <w:sz w:val="24"/>
        </w:rPr>
        <w:t>his</w:t>
      </w:r>
      <w:r>
        <w:rPr>
          <w:spacing w:val="-5"/>
          <w:sz w:val="24"/>
        </w:rPr>
        <w:t> </w:t>
      </w:r>
      <w:r>
        <w:rPr>
          <w:sz w:val="24"/>
        </w:rPr>
        <w:t>right</w:t>
      </w:r>
      <w:r>
        <w:rPr>
          <w:spacing w:val="-4"/>
          <w:sz w:val="24"/>
        </w:rPr>
        <w:t> </w:t>
      </w:r>
      <w:r>
        <w:rPr>
          <w:sz w:val="24"/>
        </w:rPr>
        <w:t>to</w:t>
      </w:r>
      <w:r>
        <w:rPr>
          <w:spacing w:val="-4"/>
          <w:sz w:val="24"/>
        </w:rPr>
        <w:t> </w:t>
      </w:r>
      <w:r>
        <w:rPr>
          <w:sz w:val="24"/>
        </w:rPr>
        <w:t>safe</w:t>
      </w:r>
      <w:r>
        <w:rPr>
          <w:spacing w:val="-3"/>
          <w:sz w:val="24"/>
        </w:rPr>
        <w:t> </w:t>
      </w:r>
      <w:r>
        <w:rPr>
          <w:sz w:val="24"/>
        </w:rPr>
        <w:t>and</w:t>
      </w:r>
      <w:r>
        <w:rPr>
          <w:spacing w:val="-4"/>
          <w:sz w:val="24"/>
        </w:rPr>
        <w:t> </w:t>
      </w:r>
      <w:r>
        <w:rPr>
          <w:sz w:val="24"/>
        </w:rPr>
        <w:t>good</w:t>
      </w:r>
      <w:r>
        <w:rPr>
          <w:spacing w:val="-4"/>
          <w:sz w:val="24"/>
        </w:rPr>
        <w:t> </w:t>
      </w:r>
      <w:r>
        <w:rPr>
          <w:sz w:val="24"/>
        </w:rPr>
        <w:t>quality</w:t>
      </w:r>
      <w:r>
        <w:rPr>
          <w:spacing w:val="-4"/>
          <w:sz w:val="24"/>
        </w:rPr>
        <w:t> </w:t>
      </w:r>
      <w:r>
        <w:rPr>
          <w:sz w:val="24"/>
        </w:rPr>
        <w:t>goods.</w:t>
      </w:r>
      <w:r>
        <w:rPr>
          <w:spacing w:val="-4"/>
          <w:sz w:val="24"/>
        </w:rPr>
        <w:t> </w:t>
      </w:r>
      <w:r>
        <w:rPr>
          <w:sz w:val="24"/>
        </w:rPr>
        <w:t>This</w:t>
      </w:r>
      <w:r>
        <w:rPr>
          <w:spacing w:val="-4"/>
          <w:sz w:val="24"/>
        </w:rPr>
        <w:t> </w:t>
      </w:r>
      <w:r>
        <w:rPr>
          <w:sz w:val="24"/>
        </w:rPr>
        <w:t>continuous</w:t>
      </w:r>
      <w:r>
        <w:rPr>
          <w:spacing w:val="-4"/>
          <w:sz w:val="24"/>
        </w:rPr>
        <w:t> </w:t>
      </w:r>
      <w:r>
        <w:rPr>
          <w:sz w:val="24"/>
        </w:rPr>
        <w:t>conduct</w:t>
      </w:r>
      <w:r>
        <w:rPr>
          <w:spacing w:val="-4"/>
          <w:sz w:val="24"/>
        </w:rPr>
        <w:t> </w:t>
      </w:r>
      <w:r>
        <w:rPr>
          <w:sz w:val="24"/>
        </w:rPr>
        <w:t>is</w:t>
      </w:r>
      <w:r>
        <w:rPr>
          <w:spacing w:val="-5"/>
          <w:sz w:val="24"/>
        </w:rPr>
        <w:t> </w:t>
      </w:r>
      <w:r>
        <w:rPr>
          <w:sz w:val="24"/>
        </w:rPr>
        <w:t>alarming</w:t>
      </w:r>
      <w:r>
        <w:rPr>
          <w:spacing w:val="-3"/>
          <w:sz w:val="24"/>
        </w:rPr>
        <w:t> </w:t>
      </w:r>
      <w:r>
        <w:rPr>
          <w:sz w:val="24"/>
        </w:rPr>
        <w:t>as</w:t>
      </w:r>
      <w:r>
        <w:rPr>
          <w:spacing w:val="-4"/>
          <w:sz w:val="24"/>
        </w:rPr>
        <w:t> </w:t>
      </w:r>
      <w:r>
        <w:rPr>
          <w:sz w:val="24"/>
        </w:rPr>
        <w:t>the</w:t>
      </w:r>
      <w:r>
        <w:rPr>
          <w:spacing w:val="-4"/>
          <w:sz w:val="24"/>
        </w:rPr>
        <w:t> </w:t>
      </w:r>
      <w:r>
        <w:rPr>
          <w:sz w:val="24"/>
        </w:rPr>
        <w:t>MIOSA finding gave direction to the parties, and the Respondent chose to ignore the finding and recommendations.</w:t>
      </w:r>
    </w:p>
    <w:p>
      <w:pPr>
        <w:pStyle w:val="BodyText"/>
        <w:spacing w:before="10"/>
        <w:rPr>
          <w:sz w:val="23"/>
        </w:rPr>
      </w:pPr>
    </w:p>
    <w:p>
      <w:pPr>
        <w:pStyle w:val="ListParagraph"/>
        <w:numPr>
          <w:ilvl w:val="0"/>
          <w:numId w:val="7"/>
        </w:numPr>
        <w:tabs>
          <w:tab w:pos="821" w:val="left" w:leader="none"/>
        </w:tabs>
        <w:spacing w:line="360" w:lineRule="auto" w:before="1" w:after="0"/>
        <w:ind w:left="820" w:right="115" w:hanging="720"/>
        <w:jc w:val="both"/>
        <w:rPr>
          <w:sz w:val="24"/>
        </w:rPr>
      </w:pPr>
      <w:r>
        <w:rPr>
          <w:sz w:val="24"/>
        </w:rPr>
        <w:t>The Tribunal would like to express its disappointment in the disrespect shown in this matter for the finding of the MIOSA. The MIOSA is an impartial ombud and focuses on the resolution of disputes. It makes recommendations in cases referred to it where all parties cannot reach mutually acceptable agreements when a dispute arises. Therefore, as part of the alternative dispute resolution structure designed to assist consumers in the motor vehicle industry, the recommendations of MIOSA must be taken</w:t>
      </w:r>
      <w:r>
        <w:rPr>
          <w:spacing w:val="-4"/>
          <w:sz w:val="24"/>
        </w:rPr>
        <w:t> </w:t>
      </w:r>
      <w:r>
        <w:rPr>
          <w:sz w:val="24"/>
        </w:rPr>
        <w:t>seriously.</w:t>
      </w:r>
    </w:p>
    <w:p>
      <w:pPr>
        <w:pStyle w:val="BodyText"/>
        <w:rPr>
          <w:sz w:val="20"/>
        </w:rPr>
      </w:pPr>
    </w:p>
    <w:p>
      <w:pPr>
        <w:pStyle w:val="BodyText"/>
        <w:spacing w:before="9"/>
        <w:rPr>
          <w:sz w:val="23"/>
        </w:rPr>
      </w:pPr>
      <w:r>
        <w:rPr/>
        <w:pict>
          <v:shape style="position:absolute;margin-left:72.024002pt;margin-top:16.021648pt;width:144.050pt;height:.1pt;mso-position-horizontal-relative:page;mso-position-vertical-relative:paragraph;z-index:-251651072;mso-wrap-distance-left:0;mso-wrap-distance-right:0" coordorigin="1440,320" coordsize="2881,0" path="m1440,320l4321,320e" filled="false" stroked="true" strokeweight=".72003pt" strokecolor="#000000">
            <v:path arrowok="t"/>
            <v:stroke dashstyle="solid"/>
            <w10:wrap type="topAndBottom"/>
          </v:shape>
        </w:pict>
      </w:r>
    </w:p>
    <w:p>
      <w:pPr>
        <w:spacing w:before="70"/>
        <w:ind w:left="100" w:right="0" w:firstLine="0"/>
        <w:jc w:val="left"/>
        <w:rPr>
          <w:sz w:val="20"/>
        </w:rPr>
      </w:pPr>
      <w:r>
        <w:rPr>
          <w:position w:val="5"/>
          <w:sz w:val="13"/>
        </w:rPr>
        <w:t>8 </w:t>
      </w:r>
      <w:r>
        <w:rPr>
          <w:sz w:val="20"/>
        </w:rPr>
        <w:t>Section 1 of the CPA defines prohibited conduct as “an act or omission in contravention of this Act”.</w:t>
      </w:r>
    </w:p>
    <w:p>
      <w:pPr>
        <w:spacing w:after="0"/>
        <w:jc w:val="left"/>
        <w:rPr>
          <w:sz w:val="20"/>
        </w:rPr>
        <w:sectPr>
          <w:footerReference w:type="default" r:id="rId7"/>
          <w:pgSz w:w="11910" w:h="16840"/>
          <w:pgMar w:footer="902" w:header="0" w:top="1040" w:bottom="1100" w:left="1340" w:right="1320"/>
          <w:pgNumType w:start="12"/>
        </w:sectPr>
      </w:pPr>
    </w:p>
    <w:p>
      <w:pPr>
        <w:pStyle w:val="Heading1"/>
        <w:spacing w:before="77"/>
      </w:pPr>
      <w:r>
        <w:rPr/>
        <w:t>CONCLUSION</w:t>
      </w:r>
    </w:p>
    <w:p>
      <w:pPr>
        <w:pStyle w:val="BodyText"/>
        <w:rPr>
          <w:b/>
          <w:sz w:val="28"/>
        </w:rPr>
      </w:pPr>
    </w:p>
    <w:p>
      <w:pPr>
        <w:pStyle w:val="ListParagraph"/>
        <w:numPr>
          <w:ilvl w:val="0"/>
          <w:numId w:val="7"/>
        </w:numPr>
        <w:tabs>
          <w:tab w:pos="821" w:val="left" w:leader="none"/>
        </w:tabs>
        <w:spacing w:line="360" w:lineRule="auto" w:before="230" w:after="0"/>
        <w:ind w:left="820" w:right="116" w:hanging="720"/>
        <w:jc w:val="both"/>
        <w:rPr>
          <w:sz w:val="24"/>
        </w:rPr>
      </w:pPr>
      <w:r>
        <w:rPr>
          <w:sz w:val="24"/>
        </w:rPr>
        <w:t>In</w:t>
      </w:r>
      <w:r>
        <w:rPr>
          <w:spacing w:val="-4"/>
          <w:sz w:val="24"/>
        </w:rPr>
        <w:t> </w:t>
      </w:r>
      <w:r>
        <w:rPr>
          <w:sz w:val="24"/>
        </w:rPr>
        <w:t>the</w:t>
      </w:r>
      <w:r>
        <w:rPr>
          <w:spacing w:val="-5"/>
          <w:sz w:val="24"/>
        </w:rPr>
        <w:t> </w:t>
      </w:r>
      <w:r>
        <w:rPr>
          <w:sz w:val="24"/>
        </w:rPr>
        <w:t>Tribunal's</w:t>
      </w:r>
      <w:r>
        <w:rPr>
          <w:spacing w:val="-5"/>
          <w:sz w:val="24"/>
        </w:rPr>
        <w:t> </w:t>
      </w:r>
      <w:r>
        <w:rPr>
          <w:sz w:val="24"/>
        </w:rPr>
        <w:t>view,</w:t>
      </w:r>
      <w:r>
        <w:rPr>
          <w:spacing w:val="-5"/>
          <w:sz w:val="24"/>
        </w:rPr>
        <w:t> </w:t>
      </w:r>
      <w:r>
        <w:rPr>
          <w:sz w:val="24"/>
        </w:rPr>
        <w:t>the</w:t>
      </w:r>
      <w:r>
        <w:rPr>
          <w:spacing w:val="-5"/>
          <w:sz w:val="24"/>
        </w:rPr>
        <w:t> </w:t>
      </w:r>
      <w:r>
        <w:rPr>
          <w:sz w:val="24"/>
        </w:rPr>
        <w:t>vehicle</w:t>
      </w:r>
      <w:r>
        <w:rPr>
          <w:spacing w:val="-4"/>
          <w:sz w:val="24"/>
        </w:rPr>
        <w:t> </w:t>
      </w:r>
      <w:r>
        <w:rPr>
          <w:sz w:val="24"/>
        </w:rPr>
        <w:t>did</w:t>
      </w:r>
      <w:r>
        <w:rPr>
          <w:spacing w:val="-5"/>
          <w:sz w:val="24"/>
        </w:rPr>
        <w:t> </w:t>
      </w:r>
      <w:r>
        <w:rPr>
          <w:sz w:val="24"/>
        </w:rPr>
        <w:t>not</w:t>
      </w:r>
      <w:r>
        <w:rPr>
          <w:spacing w:val="-5"/>
          <w:sz w:val="24"/>
        </w:rPr>
        <w:t> </w:t>
      </w:r>
      <w:r>
        <w:rPr>
          <w:sz w:val="24"/>
        </w:rPr>
        <w:t>satisfy</w:t>
      </w:r>
      <w:r>
        <w:rPr>
          <w:spacing w:val="-5"/>
          <w:sz w:val="24"/>
        </w:rPr>
        <w:t> </w:t>
      </w:r>
      <w:r>
        <w:rPr>
          <w:sz w:val="24"/>
        </w:rPr>
        <w:t>the</w:t>
      </w:r>
      <w:r>
        <w:rPr>
          <w:spacing w:val="-4"/>
          <w:sz w:val="24"/>
        </w:rPr>
        <w:t> </w:t>
      </w:r>
      <w:r>
        <w:rPr>
          <w:sz w:val="24"/>
        </w:rPr>
        <w:t>requirements</w:t>
      </w:r>
      <w:r>
        <w:rPr>
          <w:spacing w:val="-5"/>
          <w:sz w:val="24"/>
        </w:rPr>
        <w:t> </w:t>
      </w:r>
      <w:r>
        <w:rPr>
          <w:sz w:val="24"/>
        </w:rPr>
        <w:t>of</w:t>
      </w:r>
      <w:r>
        <w:rPr>
          <w:spacing w:val="-5"/>
          <w:sz w:val="24"/>
        </w:rPr>
        <w:t> </w:t>
      </w:r>
      <w:r>
        <w:rPr>
          <w:sz w:val="24"/>
        </w:rPr>
        <w:t>section</w:t>
      </w:r>
      <w:r>
        <w:rPr>
          <w:spacing w:val="-7"/>
          <w:sz w:val="24"/>
        </w:rPr>
        <w:t> </w:t>
      </w:r>
      <w:r>
        <w:rPr>
          <w:sz w:val="24"/>
        </w:rPr>
        <w:t>55</w:t>
      </w:r>
      <w:r>
        <w:rPr>
          <w:spacing w:val="3"/>
          <w:sz w:val="24"/>
        </w:rPr>
        <w:t> </w:t>
      </w:r>
      <w:r>
        <w:rPr>
          <w:sz w:val="24"/>
        </w:rPr>
        <w:t>(2),</w:t>
      </w:r>
      <w:r>
        <w:rPr>
          <w:spacing w:val="-7"/>
          <w:sz w:val="24"/>
        </w:rPr>
        <w:t> </w:t>
      </w:r>
      <w:r>
        <w:rPr>
          <w:sz w:val="24"/>
        </w:rPr>
        <w:t>because</w:t>
      </w:r>
      <w:r>
        <w:rPr>
          <w:spacing w:val="-4"/>
          <w:sz w:val="24"/>
        </w:rPr>
        <w:t> </w:t>
      </w:r>
      <w:r>
        <w:rPr>
          <w:sz w:val="24"/>
        </w:rPr>
        <w:t>the vehicle</w:t>
      </w:r>
      <w:r>
        <w:rPr>
          <w:spacing w:val="-10"/>
          <w:sz w:val="24"/>
        </w:rPr>
        <w:t> </w:t>
      </w:r>
      <w:r>
        <w:rPr>
          <w:sz w:val="24"/>
        </w:rPr>
        <w:t>was</w:t>
      </w:r>
      <w:r>
        <w:rPr>
          <w:spacing w:val="-10"/>
          <w:sz w:val="24"/>
        </w:rPr>
        <w:t> </w:t>
      </w:r>
      <w:r>
        <w:rPr>
          <w:sz w:val="24"/>
        </w:rPr>
        <w:t>not</w:t>
      </w:r>
      <w:r>
        <w:rPr>
          <w:spacing w:val="-10"/>
          <w:sz w:val="24"/>
        </w:rPr>
        <w:t> </w:t>
      </w:r>
      <w:r>
        <w:rPr>
          <w:sz w:val="24"/>
        </w:rPr>
        <w:t>suitable</w:t>
      </w:r>
      <w:r>
        <w:rPr>
          <w:spacing w:val="-10"/>
          <w:sz w:val="24"/>
        </w:rPr>
        <w:t> </w:t>
      </w:r>
      <w:r>
        <w:rPr>
          <w:sz w:val="24"/>
        </w:rPr>
        <w:t>for</w:t>
      </w:r>
      <w:r>
        <w:rPr>
          <w:spacing w:val="-10"/>
          <w:sz w:val="24"/>
        </w:rPr>
        <w:t> </w:t>
      </w:r>
      <w:r>
        <w:rPr>
          <w:sz w:val="24"/>
        </w:rPr>
        <w:t>its</w:t>
      </w:r>
      <w:r>
        <w:rPr>
          <w:spacing w:val="-10"/>
          <w:sz w:val="24"/>
        </w:rPr>
        <w:t> </w:t>
      </w:r>
      <w:r>
        <w:rPr>
          <w:sz w:val="24"/>
        </w:rPr>
        <w:t>intended</w:t>
      </w:r>
      <w:r>
        <w:rPr>
          <w:spacing w:val="-10"/>
          <w:sz w:val="24"/>
        </w:rPr>
        <w:t> </w:t>
      </w:r>
      <w:r>
        <w:rPr>
          <w:sz w:val="24"/>
        </w:rPr>
        <w:t>purpose;</w:t>
      </w:r>
      <w:r>
        <w:rPr>
          <w:spacing w:val="-10"/>
          <w:sz w:val="24"/>
        </w:rPr>
        <w:t> </w:t>
      </w:r>
      <w:r>
        <w:rPr>
          <w:sz w:val="24"/>
        </w:rPr>
        <w:t>was</w:t>
      </w:r>
      <w:r>
        <w:rPr>
          <w:spacing w:val="-9"/>
          <w:sz w:val="24"/>
        </w:rPr>
        <w:t> </w:t>
      </w:r>
      <w:r>
        <w:rPr>
          <w:sz w:val="24"/>
        </w:rPr>
        <w:t>neither</w:t>
      </w:r>
      <w:r>
        <w:rPr>
          <w:spacing w:val="-11"/>
          <w:sz w:val="24"/>
        </w:rPr>
        <w:t> </w:t>
      </w:r>
      <w:r>
        <w:rPr>
          <w:sz w:val="24"/>
        </w:rPr>
        <w:t>of</w:t>
      </w:r>
      <w:r>
        <w:rPr>
          <w:spacing w:val="-10"/>
          <w:sz w:val="24"/>
        </w:rPr>
        <w:t> </w:t>
      </w:r>
      <w:r>
        <w:rPr>
          <w:sz w:val="24"/>
        </w:rPr>
        <w:t>good</w:t>
      </w:r>
      <w:r>
        <w:rPr>
          <w:spacing w:val="-10"/>
          <w:sz w:val="24"/>
        </w:rPr>
        <w:t> </w:t>
      </w:r>
      <w:r>
        <w:rPr>
          <w:sz w:val="24"/>
        </w:rPr>
        <w:t>quality</w:t>
      </w:r>
      <w:r>
        <w:rPr>
          <w:spacing w:val="-10"/>
          <w:sz w:val="24"/>
        </w:rPr>
        <w:t> </w:t>
      </w:r>
      <w:r>
        <w:rPr>
          <w:sz w:val="24"/>
        </w:rPr>
        <w:t>nor</w:t>
      </w:r>
      <w:r>
        <w:rPr>
          <w:spacing w:val="-10"/>
          <w:sz w:val="24"/>
        </w:rPr>
        <w:t> </w:t>
      </w:r>
      <w:r>
        <w:rPr>
          <w:sz w:val="24"/>
        </w:rPr>
        <w:t>in</w:t>
      </w:r>
      <w:r>
        <w:rPr>
          <w:spacing w:val="-12"/>
          <w:sz w:val="24"/>
        </w:rPr>
        <w:t> </w:t>
      </w:r>
      <w:r>
        <w:rPr>
          <w:sz w:val="24"/>
        </w:rPr>
        <w:t>good</w:t>
      </w:r>
      <w:r>
        <w:rPr>
          <w:spacing w:val="-10"/>
          <w:sz w:val="24"/>
        </w:rPr>
        <w:t> </w:t>
      </w:r>
      <w:r>
        <w:rPr>
          <w:sz w:val="24"/>
        </w:rPr>
        <w:t>working order and free of defects; and 'plainly' not safe and usable for a reasonable time. Therefore, the complainant was entitled in terms of section 56 (2) to return the vehicle at the Respondent’s expense for</w:t>
      </w:r>
      <w:r>
        <w:rPr>
          <w:spacing w:val="1"/>
          <w:sz w:val="24"/>
        </w:rPr>
        <w:t> </w:t>
      </w:r>
      <w:r>
        <w:rPr>
          <w:sz w:val="24"/>
        </w:rPr>
        <w:t>repair.</w:t>
      </w:r>
    </w:p>
    <w:p>
      <w:pPr>
        <w:pStyle w:val="BodyText"/>
        <w:rPr>
          <w:sz w:val="36"/>
        </w:rPr>
      </w:pPr>
    </w:p>
    <w:p>
      <w:pPr>
        <w:pStyle w:val="ListParagraph"/>
        <w:numPr>
          <w:ilvl w:val="0"/>
          <w:numId w:val="7"/>
        </w:numPr>
        <w:tabs>
          <w:tab w:pos="821" w:val="left" w:leader="none"/>
        </w:tabs>
        <w:spacing w:line="360" w:lineRule="auto" w:before="0" w:after="0"/>
        <w:ind w:left="820" w:right="121" w:hanging="720"/>
        <w:jc w:val="both"/>
        <w:rPr>
          <w:sz w:val="24"/>
        </w:rPr>
      </w:pPr>
      <w:r>
        <w:rPr>
          <w:sz w:val="24"/>
        </w:rPr>
        <w:t>The Tribunal is further satisfied that the complainant attempted to return the vehicle to the Respondent. However, the Respondent refused the return of the vehicle at its expense. Due to the Respondent's refusal, the complainant does not have to account for the vehicle's use, depletion, or deterioration over time. By failing to take possession of the vehicle and repair the vehicle as requested, the vehicle's risk shifted to the</w:t>
      </w:r>
      <w:r>
        <w:rPr>
          <w:spacing w:val="-9"/>
          <w:sz w:val="24"/>
        </w:rPr>
        <w:t> </w:t>
      </w:r>
      <w:r>
        <w:rPr>
          <w:sz w:val="24"/>
        </w:rPr>
        <w:t>Respondent.</w:t>
      </w:r>
    </w:p>
    <w:p>
      <w:pPr>
        <w:pStyle w:val="BodyText"/>
        <w:spacing w:before="1"/>
        <w:rPr>
          <w:sz w:val="36"/>
        </w:rPr>
      </w:pPr>
    </w:p>
    <w:p>
      <w:pPr>
        <w:pStyle w:val="ListParagraph"/>
        <w:numPr>
          <w:ilvl w:val="0"/>
          <w:numId w:val="7"/>
        </w:numPr>
        <w:tabs>
          <w:tab w:pos="821" w:val="left" w:leader="none"/>
        </w:tabs>
        <w:spacing w:line="360" w:lineRule="auto" w:before="1" w:after="0"/>
        <w:ind w:left="820" w:right="113" w:hanging="720"/>
        <w:jc w:val="both"/>
        <w:rPr>
          <w:sz w:val="24"/>
        </w:rPr>
      </w:pPr>
      <w:r>
        <w:rPr>
          <w:sz w:val="24"/>
        </w:rPr>
        <w:t>After considering all the evidence, the Tribunal is satisfied that the Respondent seriously infringed upon the complainant's right to repairs to the vehicle. The intention of section 56 (4) is to</w:t>
      </w:r>
      <w:r>
        <w:rPr>
          <w:spacing w:val="-9"/>
          <w:sz w:val="24"/>
        </w:rPr>
        <w:t> </w:t>
      </w:r>
      <w:r>
        <w:rPr>
          <w:sz w:val="24"/>
        </w:rPr>
        <w:t>provide</w:t>
      </w:r>
      <w:r>
        <w:rPr>
          <w:spacing w:val="-10"/>
          <w:sz w:val="24"/>
        </w:rPr>
        <w:t> </w:t>
      </w:r>
      <w:r>
        <w:rPr>
          <w:sz w:val="24"/>
        </w:rPr>
        <w:t>additional</w:t>
      </w:r>
      <w:r>
        <w:rPr>
          <w:spacing w:val="-10"/>
          <w:sz w:val="24"/>
        </w:rPr>
        <w:t> </w:t>
      </w:r>
      <w:r>
        <w:rPr>
          <w:sz w:val="24"/>
        </w:rPr>
        <w:t>statutory</w:t>
      </w:r>
      <w:r>
        <w:rPr>
          <w:spacing w:val="-9"/>
          <w:sz w:val="24"/>
        </w:rPr>
        <w:t> </w:t>
      </w:r>
      <w:r>
        <w:rPr>
          <w:sz w:val="24"/>
        </w:rPr>
        <w:t>protection</w:t>
      </w:r>
      <w:r>
        <w:rPr>
          <w:spacing w:val="-9"/>
          <w:sz w:val="24"/>
        </w:rPr>
        <w:t> </w:t>
      </w:r>
      <w:r>
        <w:rPr>
          <w:sz w:val="24"/>
        </w:rPr>
        <w:t>in</w:t>
      </w:r>
      <w:r>
        <w:rPr>
          <w:spacing w:val="-9"/>
          <w:sz w:val="24"/>
        </w:rPr>
        <w:t> </w:t>
      </w:r>
      <w:r>
        <w:rPr>
          <w:sz w:val="24"/>
        </w:rPr>
        <w:t>the</w:t>
      </w:r>
      <w:r>
        <w:rPr>
          <w:spacing w:val="-10"/>
          <w:sz w:val="24"/>
        </w:rPr>
        <w:t> </w:t>
      </w:r>
      <w:r>
        <w:rPr>
          <w:sz w:val="24"/>
        </w:rPr>
        <w:t>form</w:t>
      </w:r>
      <w:r>
        <w:rPr>
          <w:spacing w:val="-11"/>
          <w:sz w:val="24"/>
        </w:rPr>
        <w:t> </w:t>
      </w:r>
      <w:r>
        <w:rPr>
          <w:sz w:val="24"/>
        </w:rPr>
        <w:t>of</w:t>
      </w:r>
      <w:r>
        <w:rPr>
          <w:spacing w:val="-9"/>
          <w:sz w:val="24"/>
        </w:rPr>
        <w:t> </w:t>
      </w:r>
      <w:r>
        <w:rPr>
          <w:sz w:val="24"/>
        </w:rPr>
        <w:t>an</w:t>
      </w:r>
      <w:r>
        <w:rPr>
          <w:spacing w:val="-11"/>
          <w:sz w:val="24"/>
        </w:rPr>
        <w:t> </w:t>
      </w:r>
      <w:r>
        <w:rPr>
          <w:sz w:val="24"/>
        </w:rPr>
        <w:t>implied</w:t>
      </w:r>
      <w:r>
        <w:rPr>
          <w:spacing w:val="-9"/>
          <w:sz w:val="24"/>
        </w:rPr>
        <w:t> </w:t>
      </w:r>
      <w:r>
        <w:rPr>
          <w:sz w:val="24"/>
        </w:rPr>
        <w:t>warranty</w:t>
      </w:r>
      <w:r>
        <w:rPr>
          <w:spacing w:val="-4"/>
          <w:sz w:val="24"/>
        </w:rPr>
        <w:t> </w:t>
      </w:r>
      <w:r>
        <w:rPr>
          <w:sz w:val="24"/>
        </w:rPr>
        <w:t>to</w:t>
      </w:r>
      <w:r>
        <w:rPr>
          <w:spacing w:val="-8"/>
          <w:sz w:val="24"/>
        </w:rPr>
        <w:t> </w:t>
      </w:r>
      <w:r>
        <w:rPr>
          <w:sz w:val="24"/>
        </w:rPr>
        <w:t>the</w:t>
      </w:r>
      <w:r>
        <w:rPr>
          <w:spacing w:val="-9"/>
          <w:sz w:val="24"/>
        </w:rPr>
        <w:t> </w:t>
      </w:r>
      <w:r>
        <w:rPr>
          <w:sz w:val="24"/>
        </w:rPr>
        <w:t>consumer.</w:t>
      </w:r>
      <w:r>
        <w:rPr>
          <w:spacing w:val="-9"/>
          <w:sz w:val="24"/>
        </w:rPr>
        <w:t> </w:t>
      </w:r>
      <w:r>
        <w:rPr>
          <w:sz w:val="24"/>
        </w:rPr>
        <w:t>This statutory implied warranty will apply in instances like this, where the consumer's right to return faulty goods must be respected irrespective of any other warranty that may also exist, such as maintenance insurance or any other implied</w:t>
      </w:r>
      <w:r>
        <w:rPr>
          <w:spacing w:val="-6"/>
          <w:sz w:val="24"/>
        </w:rPr>
        <w:t> </w:t>
      </w:r>
      <w:r>
        <w:rPr>
          <w:sz w:val="24"/>
        </w:rPr>
        <w:t>condition.</w:t>
      </w:r>
    </w:p>
    <w:p>
      <w:pPr>
        <w:pStyle w:val="BodyText"/>
        <w:spacing w:before="9"/>
        <w:rPr>
          <w:sz w:val="35"/>
        </w:rPr>
      </w:pPr>
    </w:p>
    <w:p>
      <w:pPr>
        <w:pStyle w:val="ListParagraph"/>
        <w:numPr>
          <w:ilvl w:val="0"/>
          <w:numId w:val="7"/>
        </w:numPr>
        <w:tabs>
          <w:tab w:pos="821" w:val="left" w:leader="none"/>
        </w:tabs>
        <w:spacing w:line="360" w:lineRule="auto" w:before="0" w:after="0"/>
        <w:ind w:left="820" w:right="116" w:hanging="720"/>
        <w:jc w:val="both"/>
        <w:rPr>
          <w:sz w:val="24"/>
        </w:rPr>
      </w:pPr>
      <w:r>
        <w:rPr>
          <w:sz w:val="24"/>
        </w:rPr>
        <w:t>Suppliers</w:t>
      </w:r>
      <w:r>
        <w:rPr>
          <w:spacing w:val="-6"/>
          <w:sz w:val="24"/>
        </w:rPr>
        <w:t> </w:t>
      </w:r>
      <w:r>
        <w:rPr>
          <w:sz w:val="24"/>
        </w:rPr>
        <w:t>should</w:t>
      </w:r>
      <w:r>
        <w:rPr>
          <w:spacing w:val="-6"/>
          <w:sz w:val="24"/>
        </w:rPr>
        <w:t> </w:t>
      </w:r>
      <w:r>
        <w:rPr>
          <w:sz w:val="24"/>
        </w:rPr>
        <w:t>understand</w:t>
      </w:r>
      <w:r>
        <w:rPr>
          <w:spacing w:val="-5"/>
          <w:sz w:val="24"/>
        </w:rPr>
        <w:t> </w:t>
      </w:r>
      <w:r>
        <w:rPr>
          <w:sz w:val="24"/>
        </w:rPr>
        <w:t>that</w:t>
      </w:r>
      <w:r>
        <w:rPr>
          <w:spacing w:val="-4"/>
          <w:sz w:val="24"/>
        </w:rPr>
        <w:t> </w:t>
      </w:r>
      <w:r>
        <w:rPr>
          <w:sz w:val="24"/>
        </w:rPr>
        <w:t>they</w:t>
      </w:r>
      <w:r>
        <w:rPr>
          <w:spacing w:val="-5"/>
          <w:sz w:val="24"/>
        </w:rPr>
        <w:t> </w:t>
      </w:r>
      <w:r>
        <w:rPr>
          <w:sz w:val="24"/>
        </w:rPr>
        <w:t>remain</w:t>
      </w:r>
      <w:r>
        <w:rPr>
          <w:spacing w:val="-4"/>
          <w:sz w:val="24"/>
        </w:rPr>
        <w:t> </w:t>
      </w:r>
      <w:r>
        <w:rPr>
          <w:sz w:val="24"/>
        </w:rPr>
        <w:t>responsible</w:t>
      </w:r>
      <w:r>
        <w:rPr>
          <w:spacing w:val="-4"/>
          <w:sz w:val="24"/>
        </w:rPr>
        <w:t> </w:t>
      </w:r>
      <w:r>
        <w:rPr>
          <w:sz w:val="24"/>
        </w:rPr>
        <w:t>for</w:t>
      </w:r>
      <w:r>
        <w:rPr>
          <w:spacing w:val="-6"/>
          <w:sz w:val="24"/>
        </w:rPr>
        <w:t> </w:t>
      </w:r>
      <w:r>
        <w:rPr>
          <w:sz w:val="24"/>
        </w:rPr>
        <w:t>delivering</w:t>
      </w:r>
      <w:r>
        <w:rPr>
          <w:spacing w:val="2"/>
          <w:sz w:val="24"/>
        </w:rPr>
        <w:t> </w:t>
      </w:r>
      <w:r>
        <w:rPr>
          <w:sz w:val="24"/>
        </w:rPr>
        <w:t>goods</w:t>
      </w:r>
      <w:r>
        <w:rPr>
          <w:spacing w:val="-4"/>
          <w:sz w:val="24"/>
        </w:rPr>
        <w:t> </w:t>
      </w:r>
      <w:r>
        <w:rPr>
          <w:sz w:val="24"/>
        </w:rPr>
        <w:t>that</w:t>
      </w:r>
      <w:r>
        <w:rPr>
          <w:spacing w:val="-6"/>
          <w:sz w:val="24"/>
        </w:rPr>
        <w:t> </w:t>
      </w:r>
      <w:r>
        <w:rPr>
          <w:sz w:val="24"/>
        </w:rPr>
        <w:t>are</w:t>
      </w:r>
      <w:r>
        <w:rPr>
          <w:spacing w:val="-5"/>
          <w:sz w:val="24"/>
        </w:rPr>
        <w:t> </w:t>
      </w:r>
      <w:r>
        <w:rPr>
          <w:sz w:val="24"/>
        </w:rPr>
        <w:t>safe</w:t>
      </w:r>
      <w:r>
        <w:rPr>
          <w:spacing w:val="-3"/>
          <w:sz w:val="24"/>
        </w:rPr>
        <w:t> </w:t>
      </w:r>
      <w:r>
        <w:rPr>
          <w:sz w:val="24"/>
        </w:rPr>
        <w:t>and of good quality. It is the suppliers' responsibility to repair goods that do not comply with the expected standard, and the consumer should not be required to use its own means to ensure such repair. The responsibility remains that of the Respondent to honour the inherent statutory warranty,</w:t>
      </w:r>
      <w:r>
        <w:rPr>
          <w:spacing w:val="-5"/>
          <w:sz w:val="24"/>
        </w:rPr>
        <w:t> </w:t>
      </w:r>
      <w:r>
        <w:rPr>
          <w:sz w:val="24"/>
        </w:rPr>
        <w:t>accept</w:t>
      </w:r>
      <w:r>
        <w:rPr>
          <w:spacing w:val="-2"/>
          <w:sz w:val="24"/>
        </w:rPr>
        <w:t> </w:t>
      </w:r>
      <w:r>
        <w:rPr>
          <w:sz w:val="24"/>
        </w:rPr>
        <w:t>the</w:t>
      </w:r>
      <w:r>
        <w:rPr>
          <w:spacing w:val="-2"/>
          <w:sz w:val="24"/>
        </w:rPr>
        <w:t> </w:t>
      </w:r>
      <w:r>
        <w:rPr>
          <w:sz w:val="24"/>
        </w:rPr>
        <w:t>return</w:t>
      </w:r>
      <w:r>
        <w:rPr>
          <w:spacing w:val="-7"/>
          <w:sz w:val="24"/>
        </w:rPr>
        <w:t> </w:t>
      </w:r>
      <w:r>
        <w:rPr>
          <w:sz w:val="24"/>
        </w:rPr>
        <w:t>of</w:t>
      </w:r>
      <w:r>
        <w:rPr>
          <w:spacing w:val="-2"/>
          <w:sz w:val="24"/>
        </w:rPr>
        <w:t> </w:t>
      </w:r>
      <w:r>
        <w:rPr>
          <w:sz w:val="24"/>
        </w:rPr>
        <w:t>the</w:t>
      </w:r>
      <w:r>
        <w:rPr>
          <w:spacing w:val="-3"/>
          <w:sz w:val="24"/>
        </w:rPr>
        <w:t> </w:t>
      </w:r>
      <w:r>
        <w:rPr>
          <w:sz w:val="24"/>
        </w:rPr>
        <w:t>vehicle,</w:t>
      </w:r>
      <w:r>
        <w:rPr>
          <w:spacing w:val="-4"/>
          <w:sz w:val="24"/>
        </w:rPr>
        <w:t> </w:t>
      </w:r>
      <w:r>
        <w:rPr>
          <w:sz w:val="24"/>
        </w:rPr>
        <w:t>and</w:t>
      </w:r>
      <w:r>
        <w:rPr>
          <w:spacing w:val="-2"/>
          <w:sz w:val="24"/>
        </w:rPr>
        <w:t> </w:t>
      </w:r>
      <w:r>
        <w:rPr>
          <w:sz w:val="24"/>
        </w:rPr>
        <w:t>refund</w:t>
      </w:r>
      <w:r>
        <w:rPr>
          <w:spacing w:val="-4"/>
          <w:sz w:val="24"/>
        </w:rPr>
        <w:t> </w:t>
      </w:r>
      <w:r>
        <w:rPr>
          <w:sz w:val="24"/>
        </w:rPr>
        <w:t>or</w:t>
      </w:r>
      <w:r>
        <w:rPr>
          <w:spacing w:val="-2"/>
          <w:sz w:val="24"/>
        </w:rPr>
        <w:t> </w:t>
      </w:r>
      <w:r>
        <w:rPr>
          <w:sz w:val="24"/>
        </w:rPr>
        <w:t>replace</w:t>
      </w:r>
      <w:r>
        <w:rPr>
          <w:spacing w:val="-3"/>
          <w:sz w:val="24"/>
        </w:rPr>
        <w:t> </w:t>
      </w:r>
      <w:r>
        <w:rPr>
          <w:sz w:val="24"/>
        </w:rPr>
        <w:t>the</w:t>
      </w:r>
      <w:r>
        <w:rPr>
          <w:spacing w:val="-3"/>
          <w:sz w:val="24"/>
        </w:rPr>
        <w:t> </w:t>
      </w:r>
      <w:r>
        <w:rPr>
          <w:sz w:val="24"/>
        </w:rPr>
        <w:t>vehicle</w:t>
      </w:r>
      <w:r>
        <w:rPr>
          <w:spacing w:val="-4"/>
          <w:sz w:val="24"/>
        </w:rPr>
        <w:t> </w:t>
      </w:r>
      <w:r>
        <w:rPr>
          <w:sz w:val="24"/>
        </w:rPr>
        <w:t>as</w:t>
      </w:r>
      <w:r>
        <w:rPr>
          <w:spacing w:val="-3"/>
          <w:sz w:val="24"/>
        </w:rPr>
        <w:t> </w:t>
      </w:r>
      <w:r>
        <w:rPr>
          <w:sz w:val="24"/>
        </w:rPr>
        <w:t>requested</w:t>
      </w:r>
      <w:r>
        <w:rPr>
          <w:spacing w:val="-4"/>
          <w:sz w:val="24"/>
        </w:rPr>
        <w:t> </w:t>
      </w:r>
      <w:r>
        <w:rPr>
          <w:sz w:val="24"/>
        </w:rPr>
        <w:t>by</w:t>
      </w:r>
      <w:r>
        <w:rPr>
          <w:spacing w:val="-5"/>
          <w:sz w:val="24"/>
        </w:rPr>
        <w:t> </w:t>
      </w:r>
      <w:r>
        <w:rPr>
          <w:sz w:val="24"/>
        </w:rPr>
        <w:t>the consumer.</w:t>
      </w:r>
    </w:p>
    <w:p>
      <w:pPr>
        <w:pStyle w:val="BodyText"/>
        <w:spacing w:before="1"/>
      </w:pPr>
    </w:p>
    <w:p>
      <w:pPr>
        <w:pStyle w:val="ListParagraph"/>
        <w:numPr>
          <w:ilvl w:val="0"/>
          <w:numId w:val="7"/>
        </w:numPr>
        <w:tabs>
          <w:tab w:pos="821" w:val="left" w:leader="none"/>
        </w:tabs>
        <w:spacing w:line="360" w:lineRule="auto" w:before="1" w:after="0"/>
        <w:ind w:left="820" w:right="118" w:hanging="720"/>
        <w:jc w:val="both"/>
        <w:rPr>
          <w:sz w:val="24"/>
        </w:rPr>
      </w:pPr>
      <w:r>
        <w:rPr>
          <w:sz w:val="24"/>
        </w:rPr>
        <w:t>The Tribunal wishes to express its utter disappointment in how the Respondent treated the Applicant as a consumer. The Tribunal noted with concern the Respondent's total disregard for the rights of consumers to receive honest and transparent dealings, proper service, and good quality</w:t>
      </w:r>
      <w:r>
        <w:rPr>
          <w:spacing w:val="-5"/>
          <w:sz w:val="24"/>
        </w:rPr>
        <w:t> </w:t>
      </w:r>
      <w:r>
        <w:rPr>
          <w:sz w:val="24"/>
        </w:rPr>
        <w:t>goods.</w:t>
      </w:r>
      <w:r>
        <w:rPr>
          <w:spacing w:val="-6"/>
          <w:sz w:val="24"/>
        </w:rPr>
        <w:t> </w:t>
      </w:r>
      <w:r>
        <w:rPr>
          <w:sz w:val="24"/>
        </w:rPr>
        <w:t>Second-hand</w:t>
      </w:r>
      <w:r>
        <w:rPr>
          <w:spacing w:val="-7"/>
          <w:sz w:val="24"/>
        </w:rPr>
        <w:t> </w:t>
      </w:r>
      <w:r>
        <w:rPr>
          <w:sz w:val="24"/>
        </w:rPr>
        <w:t>vehicles</w:t>
      </w:r>
      <w:r>
        <w:rPr>
          <w:spacing w:val="-4"/>
          <w:sz w:val="24"/>
        </w:rPr>
        <w:t> </w:t>
      </w:r>
      <w:r>
        <w:rPr>
          <w:sz w:val="24"/>
        </w:rPr>
        <w:t>are</w:t>
      </w:r>
      <w:r>
        <w:rPr>
          <w:spacing w:val="-4"/>
          <w:sz w:val="24"/>
        </w:rPr>
        <w:t> </w:t>
      </w:r>
      <w:r>
        <w:rPr>
          <w:sz w:val="24"/>
        </w:rPr>
        <w:t>not</w:t>
      </w:r>
      <w:r>
        <w:rPr>
          <w:spacing w:val="-5"/>
          <w:sz w:val="24"/>
        </w:rPr>
        <w:t> </w:t>
      </w:r>
      <w:r>
        <w:rPr>
          <w:sz w:val="24"/>
        </w:rPr>
        <w:t>excluded</w:t>
      </w:r>
      <w:r>
        <w:rPr>
          <w:spacing w:val="-4"/>
          <w:sz w:val="24"/>
        </w:rPr>
        <w:t> </w:t>
      </w:r>
      <w:r>
        <w:rPr>
          <w:sz w:val="24"/>
        </w:rPr>
        <w:t>from</w:t>
      </w:r>
      <w:r>
        <w:rPr>
          <w:spacing w:val="-6"/>
          <w:sz w:val="24"/>
        </w:rPr>
        <w:t> </w:t>
      </w:r>
      <w:r>
        <w:rPr>
          <w:sz w:val="24"/>
        </w:rPr>
        <w:t>the</w:t>
      </w:r>
      <w:r>
        <w:rPr>
          <w:spacing w:val="-4"/>
          <w:sz w:val="24"/>
        </w:rPr>
        <w:t> </w:t>
      </w:r>
      <w:r>
        <w:rPr>
          <w:sz w:val="24"/>
        </w:rPr>
        <w:t>protection</w:t>
      </w:r>
      <w:r>
        <w:rPr>
          <w:spacing w:val="-6"/>
          <w:sz w:val="24"/>
        </w:rPr>
        <w:t> </w:t>
      </w:r>
      <w:r>
        <w:rPr>
          <w:sz w:val="24"/>
        </w:rPr>
        <w:t>of</w:t>
      </w:r>
      <w:r>
        <w:rPr>
          <w:spacing w:val="-5"/>
          <w:sz w:val="24"/>
        </w:rPr>
        <w:t> </w:t>
      </w:r>
      <w:r>
        <w:rPr>
          <w:sz w:val="24"/>
        </w:rPr>
        <w:t>the</w:t>
      </w:r>
      <w:r>
        <w:rPr>
          <w:spacing w:val="-4"/>
          <w:sz w:val="24"/>
        </w:rPr>
        <w:t> </w:t>
      </w:r>
      <w:r>
        <w:rPr>
          <w:sz w:val="24"/>
        </w:rPr>
        <w:t>CPA,</w:t>
      </w:r>
      <w:r>
        <w:rPr>
          <w:spacing w:val="-5"/>
          <w:sz w:val="24"/>
        </w:rPr>
        <w:t> </w:t>
      </w:r>
      <w:r>
        <w:rPr>
          <w:sz w:val="24"/>
        </w:rPr>
        <w:t>and</w:t>
      </w:r>
      <w:r>
        <w:rPr>
          <w:spacing w:val="-4"/>
          <w:sz w:val="24"/>
        </w:rPr>
        <w:t> </w:t>
      </w:r>
      <w:r>
        <w:rPr>
          <w:sz w:val="24"/>
        </w:rPr>
        <w:t>such vehicles are sold with the supplier's accountability and responsibility for repairs. Therefore, by refusing the repairs in terms of sections 56 (2) and (3), the Respondent's conduct is a clear example of prohibited conduct in terms of the CPA.</w:t>
      </w:r>
    </w:p>
    <w:p>
      <w:pPr>
        <w:spacing w:after="0" w:line="360" w:lineRule="auto"/>
        <w:jc w:val="both"/>
        <w:rPr>
          <w:sz w:val="24"/>
        </w:rPr>
        <w:sectPr>
          <w:pgSz w:w="11910" w:h="16840"/>
          <w:pgMar w:header="0" w:footer="902" w:top="1040" w:bottom="1180" w:left="1340" w:right="1320"/>
        </w:sectPr>
      </w:pPr>
    </w:p>
    <w:p>
      <w:pPr>
        <w:pStyle w:val="Heading1"/>
        <w:spacing w:before="77"/>
      </w:pPr>
      <w:r>
        <w:rPr/>
        <w:t>FINDING</w:t>
      </w:r>
    </w:p>
    <w:p>
      <w:pPr>
        <w:pStyle w:val="BodyText"/>
        <w:rPr>
          <w:b/>
          <w:sz w:val="28"/>
        </w:rPr>
      </w:pPr>
    </w:p>
    <w:p>
      <w:pPr>
        <w:pStyle w:val="ListParagraph"/>
        <w:numPr>
          <w:ilvl w:val="0"/>
          <w:numId w:val="7"/>
        </w:numPr>
        <w:tabs>
          <w:tab w:pos="821" w:val="left" w:leader="none"/>
        </w:tabs>
        <w:spacing w:line="360" w:lineRule="auto" w:before="230" w:after="0"/>
        <w:ind w:left="820" w:right="116" w:hanging="720"/>
        <w:jc w:val="both"/>
        <w:rPr>
          <w:sz w:val="24"/>
        </w:rPr>
      </w:pPr>
      <w:r>
        <w:rPr>
          <w:sz w:val="24"/>
        </w:rPr>
        <w:t>The Tribunal is persuaded that the Applicant has proved a contravention under the CPA. The Respondent</w:t>
      </w:r>
      <w:r>
        <w:rPr>
          <w:spacing w:val="-13"/>
          <w:sz w:val="24"/>
        </w:rPr>
        <w:t> </w:t>
      </w:r>
      <w:r>
        <w:rPr>
          <w:sz w:val="24"/>
        </w:rPr>
        <w:t>displays</w:t>
      </w:r>
      <w:r>
        <w:rPr>
          <w:spacing w:val="-13"/>
          <w:sz w:val="24"/>
        </w:rPr>
        <w:t> </w:t>
      </w:r>
      <w:r>
        <w:rPr>
          <w:sz w:val="24"/>
        </w:rPr>
        <w:t>continuous</w:t>
      </w:r>
      <w:r>
        <w:rPr>
          <w:spacing w:val="-13"/>
          <w:sz w:val="24"/>
        </w:rPr>
        <w:t> </w:t>
      </w:r>
      <w:r>
        <w:rPr>
          <w:sz w:val="24"/>
        </w:rPr>
        <w:t>prohibited</w:t>
      </w:r>
      <w:r>
        <w:rPr>
          <w:spacing w:val="-12"/>
          <w:sz w:val="24"/>
        </w:rPr>
        <w:t> </w:t>
      </w:r>
      <w:r>
        <w:rPr>
          <w:sz w:val="24"/>
        </w:rPr>
        <w:t>conduct</w:t>
      </w:r>
      <w:r>
        <w:rPr>
          <w:spacing w:val="-15"/>
          <w:sz w:val="24"/>
        </w:rPr>
        <w:t> </w:t>
      </w:r>
      <w:r>
        <w:rPr>
          <w:sz w:val="24"/>
        </w:rPr>
        <w:t>by</w:t>
      </w:r>
      <w:r>
        <w:rPr>
          <w:spacing w:val="-13"/>
          <w:sz w:val="24"/>
        </w:rPr>
        <w:t> </w:t>
      </w:r>
      <w:r>
        <w:rPr>
          <w:sz w:val="24"/>
        </w:rPr>
        <w:t>refusing</w:t>
      </w:r>
      <w:r>
        <w:rPr>
          <w:spacing w:val="-13"/>
          <w:sz w:val="24"/>
        </w:rPr>
        <w:t> </w:t>
      </w:r>
      <w:r>
        <w:rPr>
          <w:sz w:val="24"/>
        </w:rPr>
        <w:t>to</w:t>
      </w:r>
      <w:r>
        <w:rPr>
          <w:spacing w:val="-11"/>
          <w:sz w:val="24"/>
        </w:rPr>
        <w:t> </w:t>
      </w:r>
      <w:r>
        <w:rPr>
          <w:sz w:val="24"/>
        </w:rPr>
        <w:t>repair</w:t>
      </w:r>
      <w:r>
        <w:rPr>
          <w:spacing w:val="-14"/>
          <w:sz w:val="24"/>
        </w:rPr>
        <w:t> </w:t>
      </w:r>
      <w:r>
        <w:rPr>
          <w:sz w:val="24"/>
        </w:rPr>
        <w:t>the</w:t>
      </w:r>
      <w:r>
        <w:rPr>
          <w:spacing w:val="-12"/>
          <w:sz w:val="24"/>
        </w:rPr>
        <w:t> </w:t>
      </w:r>
      <w:r>
        <w:rPr>
          <w:sz w:val="24"/>
        </w:rPr>
        <w:t>vehicle,</w:t>
      </w:r>
      <w:r>
        <w:rPr>
          <w:spacing w:val="-15"/>
          <w:sz w:val="24"/>
        </w:rPr>
        <w:t> </w:t>
      </w:r>
      <w:r>
        <w:rPr>
          <w:sz w:val="24"/>
        </w:rPr>
        <w:t>irrespective of the inherent statutory warranty that the consumer may return unsafe goods within the first six months of purchase and request repairs or a</w:t>
      </w:r>
      <w:r>
        <w:rPr>
          <w:spacing w:val="-3"/>
          <w:sz w:val="24"/>
        </w:rPr>
        <w:t> </w:t>
      </w:r>
      <w:r>
        <w:rPr>
          <w:sz w:val="24"/>
        </w:rPr>
        <w:t>refund.</w:t>
      </w:r>
    </w:p>
    <w:p>
      <w:pPr>
        <w:pStyle w:val="BodyText"/>
        <w:rPr>
          <w:sz w:val="36"/>
        </w:rPr>
      </w:pPr>
    </w:p>
    <w:p>
      <w:pPr>
        <w:pStyle w:val="ListParagraph"/>
        <w:numPr>
          <w:ilvl w:val="0"/>
          <w:numId w:val="7"/>
        </w:numPr>
        <w:tabs>
          <w:tab w:pos="821" w:val="left" w:leader="none"/>
        </w:tabs>
        <w:spacing w:line="360" w:lineRule="auto" w:before="1" w:after="0"/>
        <w:ind w:left="820" w:right="116" w:hanging="720"/>
        <w:jc w:val="both"/>
        <w:rPr>
          <w:sz w:val="24"/>
        </w:rPr>
      </w:pPr>
      <w:r>
        <w:rPr>
          <w:sz w:val="24"/>
        </w:rPr>
        <w:t>The Tribunal finds that the Respondent retains the risk for any damages to the goods following its refusal to collect or accept the return of the defective</w:t>
      </w:r>
      <w:r>
        <w:rPr>
          <w:spacing w:val="-11"/>
          <w:sz w:val="24"/>
        </w:rPr>
        <w:t> </w:t>
      </w:r>
      <w:r>
        <w:rPr>
          <w:sz w:val="24"/>
        </w:rPr>
        <w:t>goods.</w:t>
      </w:r>
    </w:p>
    <w:p>
      <w:pPr>
        <w:pStyle w:val="BodyText"/>
        <w:spacing w:before="11"/>
        <w:rPr>
          <w:sz w:val="23"/>
        </w:rPr>
      </w:pPr>
    </w:p>
    <w:p>
      <w:pPr>
        <w:pStyle w:val="ListParagraph"/>
        <w:numPr>
          <w:ilvl w:val="0"/>
          <w:numId w:val="7"/>
        </w:numPr>
        <w:tabs>
          <w:tab w:pos="821" w:val="left" w:leader="none"/>
        </w:tabs>
        <w:spacing w:line="360" w:lineRule="auto" w:before="0" w:after="0"/>
        <w:ind w:left="820" w:right="113" w:hanging="720"/>
        <w:jc w:val="both"/>
        <w:rPr>
          <w:sz w:val="24"/>
        </w:rPr>
      </w:pPr>
      <w:r>
        <w:rPr>
          <w:sz w:val="24"/>
        </w:rPr>
        <w:t>Consequently, the Tribunal finds that the Respondent contravened sections 55 (2) and 56 (2), constituting prohibited</w:t>
      </w:r>
      <w:r>
        <w:rPr>
          <w:spacing w:val="-3"/>
          <w:sz w:val="24"/>
        </w:rPr>
        <w:t> </w:t>
      </w:r>
      <w:r>
        <w:rPr>
          <w:sz w:val="24"/>
        </w:rPr>
        <w:t>conduct.</w:t>
      </w:r>
    </w:p>
    <w:p>
      <w:pPr>
        <w:pStyle w:val="BodyText"/>
      </w:pPr>
    </w:p>
    <w:p>
      <w:pPr>
        <w:pStyle w:val="ListParagraph"/>
        <w:numPr>
          <w:ilvl w:val="0"/>
          <w:numId w:val="7"/>
        </w:numPr>
        <w:tabs>
          <w:tab w:pos="821" w:val="left" w:leader="none"/>
        </w:tabs>
        <w:spacing w:line="360" w:lineRule="auto" w:before="1" w:after="0"/>
        <w:ind w:left="820" w:right="112" w:hanging="720"/>
        <w:jc w:val="both"/>
        <w:rPr>
          <w:sz w:val="24"/>
        </w:rPr>
      </w:pPr>
      <w:r>
        <w:rPr>
          <w:sz w:val="24"/>
        </w:rPr>
        <w:t>The Applicant requested a finding to direct the Respondent to repair the vehicle in line with the diagnostic</w:t>
      </w:r>
      <w:r>
        <w:rPr>
          <w:spacing w:val="-5"/>
          <w:sz w:val="24"/>
        </w:rPr>
        <w:t> </w:t>
      </w:r>
      <w:r>
        <w:rPr>
          <w:sz w:val="24"/>
        </w:rPr>
        <w:t>report</w:t>
      </w:r>
      <w:r>
        <w:rPr>
          <w:spacing w:val="-7"/>
          <w:sz w:val="24"/>
        </w:rPr>
        <w:t> </w:t>
      </w:r>
      <w:r>
        <w:rPr>
          <w:sz w:val="24"/>
        </w:rPr>
        <w:t>issued</w:t>
      </w:r>
      <w:r>
        <w:rPr>
          <w:spacing w:val="-7"/>
          <w:sz w:val="24"/>
        </w:rPr>
        <w:t> </w:t>
      </w:r>
      <w:r>
        <w:rPr>
          <w:sz w:val="24"/>
        </w:rPr>
        <w:t>by</w:t>
      </w:r>
      <w:r>
        <w:rPr>
          <w:spacing w:val="-7"/>
          <w:sz w:val="24"/>
        </w:rPr>
        <w:t> </w:t>
      </w:r>
      <w:r>
        <w:rPr>
          <w:sz w:val="24"/>
        </w:rPr>
        <w:t>Ronnies.</w:t>
      </w:r>
      <w:r>
        <w:rPr>
          <w:spacing w:val="-7"/>
          <w:sz w:val="24"/>
        </w:rPr>
        <w:t> </w:t>
      </w:r>
      <w:r>
        <w:rPr>
          <w:sz w:val="24"/>
        </w:rPr>
        <w:t>However,</w:t>
      </w:r>
      <w:r>
        <w:rPr>
          <w:spacing w:val="-7"/>
          <w:sz w:val="24"/>
        </w:rPr>
        <w:t> </w:t>
      </w:r>
      <w:r>
        <w:rPr>
          <w:sz w:val="24"/>
        </w:rPr>
        <w:t>the</w:t>
      </w:r>
      <w:r>
        <w:rPr>
          <w:spacing w:val="-7"/>
          <w:sz w:val="24"/>
        </w:rPr>
        <w:t> </w:t>
      </w:r>
      <w:r>
        <w:rPr>
          <w:sz w:val="24"/>
        </w:rPr>
        <w:t>Tribunal</w:t>
      </w:r>
      <w:r>
        <w:rPr>
          <w:spacing w:val="-7"/>
          <w:sz w:val="24"/>
        </w:rPr>
        <w:t> </w:t>
      </w:r>
      <w:r>
        <w:rPr>
          <w:sz w:val="24"/>
        </w:rPr>
        <w:t>is</w:t>
      </w:r>
      <w:r>
        <w:rPr>
          <w:spacing w:val="-6"/>
          <w:sz w:val="24"/>
        </w:rPr>
        <w:t> </w:t>
      </w:r>
      <w:r>
        <w:rPr>
          <w:sz w:val="24"/>
        </w:rPr>
        <w:t>not</w:t>
      </w:r>
      <w:r>
        <w:rPr>
          <w:spacing w:val="-6"/>
          <w:sz w:val="24"/>
        </w:rPr>
        <w:t> </w:t>
      </w:r>
      <w:r>
        <w:rPr>
          <w:sz w:val="24"/>
        </w:rPr>
        <w:t>convinced</w:t>
      </w:r>
      <w:r>
        <w:rPr>
          <w:spacing w:val="-7"/>
          <w:sz w:val="24"/>
        </w:rPr>
        <w:t> </w:t>
      </w:r>
      <w:r>
        <w:rPr>
          <w:sz w:val="24"/>
        </w:rPr>
        <w:t>that it</w:t>
      </w:r>
      <w:r>
        <w:rPr>
          <w:spacing w:val="-5"/>
          <w:sz w:val="24"/>
        </w:rPr>
        <w:t> </w:t>
      </w:r>
      <w:r>
        <w:rPr>
          <w:sz w:val="24"/>
        </w:rPr>
        <w:t>is</w:t>
      </w:r>
      <w:r>
        <w:rPr>
          <w:spacing w:val="-5"/>
          <w:sz w:val="24"/>
        </w:rPr>
        <w:t> </w:t>
      </w:r>
      <w:r>
        <w:rPr>
          <w:sz w:val="24"/>
        </w:rPr>
        <w:t>practical</w:t>
      </w:r>
      <w:r>
        <w:rPr>
          <w:spacing w:val="-7"/>
          <w:sz w:val="24"/>
        </w:rPr>
        <w:t> </w:t>
      </w:r>
      <w:r>
        <w:rPr>
          <w:sz w:val="24"/>
        </w:rPr>
        <w:t>to order</w:t>
      </w:r>
      <w:r>
        <w:rPr>
          <w:spacing w:val="-7"/>
          <w:sz w:val="24"/>
        </w:rPr>
        <w:t> </w:t>
      </w:r>
      <w:r>
        <w:rPr>
          <w:sz w:val="24"/>
        </w:rPr>
        <w:t>the</w:t>
      </w:r>
      <w:r>
        <w:rPr>
          <w:spacing w:val="-6"/>
          <w:sz w:val="24"/>
        </w:rPr>
        <w:t> </w:t>
      </w:r>
      <w:r>
        <w:rPr>
          <w:sz w:val="24"/>
        </w:rPr>
        <w:t>Respondent</w:t>
      </w:r>
      <w:r>
        <w:rPr>
          <w:spacing w:val="-4"/>
          <w:sz w:val="24"/>
        </w:rPr>
        <w:t> </w:t>
      </w:r>
      <w:r>
        <w:rPr>
          <w:sz w:val="24"/>
        </w:rPr>
        <w:t>to</w:t>
      </w:r>
      <w:r>
        <w:rPr>
          <w:spacing w:val="-6"/>
          <w:sz w:val="24"/>
        </w:rPr>
        <w:t> </w:t>
      </w:r>
      <w:r>
        <w:rPr>
          <w:sz w:val="24"/>
        </w:rPr>
        <w:t>repair</w:t>
      </w:r>
      <w:r>
        <w:rPr>
          <w:spacing w:val="-8"/>
          <w:sz w:val="24"/>
        </w:rPr>
        <w:t> </w:t>
      </w:r>
      <w:r>
        <w:rPr>
          <w:sz w:val="24"/>
        </w:rPr>
        <w:t>the</w:t>
      </w:r>
      <w:r>
        <w:rPr>
          <w:spacing w:val="-6"/>
          <w:sz w:val="24"/>
        </w:rPr>
        <w:t> </w:t>
      </w:r>
      <w:r>
        <w:rPr>
          <w:sz w:val="24"/>
        </w:rPr>
        <w:t>defects</w:t>
      </w:r>
      <w:r>
        <w:rPr>
          <w:spacing w:val="-5"/>
          <w:sz w:val="24"/>
        </w:rPr>
        <w:t> </w:t>
      </w:r>
      <w:r>
        <w:rPr>
          <w:sz w:val="24"/>
        </w:rPr>
        <w:t>as</w:t>
      </w:r>
      <w:r>
        <w:rPr>
          <w:spacing w:val="-9"/>
          <w:sz w:val="24"/>
        </w:rPr>
        <w:t> </w:t>
      </w:r>
      <w:r>
        <w:rPr>
          <w:sz w:val="24"/>
        </w:rPr>
        <w:t>outlined</w:t>
      </w:r>
      <w:r>
        <w:rPr>
          <w:spacing w:val="-6"/>
          <w:sz w:val="24"/>
        </w:rPr>
        <w:t> </w:t>
      </w:r>
      <w:r>
        <w:rPr>
          <w:sz w:val="24"/>
        </w:rPr>
        <w:t>in</w:t>
      </w:r>
      <w:r>
        <w:rPr>
          <w:spacing w:val="-9"/>
          <w:sz w:val="24"/>
        </w:rPr>
        <w:t> </w:t>
      </w:r>
      <w:r>
        <w:rPr>
          <w:sz w:val="24"/>
        </w:rPr>
        <w:t>the</w:t>
      </w:r>
      <w:r>
        <w:rPr>
          <w:spacing w:val="-5"/>
          <w:sz w:val="24"/>
        </w:rPr>
        <w:t> </w:t>
      </w:r>
      <w:r>
        <w:rPr>
          <w:sz w:val="24"/>
        </w:rPr>
        <w:t>said</w:t>
      </w:r>
      <w:r>
        <w:rPr>
          <w:spacing w:val="-6"/>
          <w:sz w:val="24"/>
        </w:rPr>
        <w:t> </w:t>
      </w:r>
      <w:r>
        <w:rPr>
          <w:sz w:val="24"/>
        </w:rPr>
        <w:t>report.</w:t>
      </w:r>
      <w:r>
        <w:rPr>
          <w:spacing w:val="-2"/>
          <w:sz w:val="24"/>
        </w:rPr>
        <w:t> </w:t>
      </w:r>
      <w:r>
        <w:rPr>
          <w:sz w:val="24"/>
        </w:rPr>
        <w:t>Given</w:t>
      </w:r>
      <w:r>
        <w:rPr>
          <w:spacing w:val="-6"/>
          <w:sz w:val="24"/>
        </w:rPr>
        <w:t> </w:t>
      </w:r>
      <w:r>
        <w:rPr>
          <w:sz w:val="24"/>
        </w:rPr>
        <w:t>the</w:t>
      </w:r>
      <w:r>
        <w:rPr>
          <w:spacing w:val="-6"/>
          <w:sz w:val="24"/>
        </w:rPr>
        <w:t> </w:t>
      </w:r>
      <w:r>
        <w:rPr>
          <w:sz w:val="24"/>
        </w:rPr>
        <w:t>magnitude</w:t>
      </w:r>
      <w:r>
        <w:rPr>
          <w:spacing w:val="-6"/>
          <w:sz w:val="24"/>
        </w:rPr>
        <w:t> </w:t>
      </w:r>
      <w:r>
        <w:rPr>
          <w:sz w:val="24"/>
        </w:rPr>
        <w:t>of repair work poorly done to the vehicle prior to the purchase, the Tribunal is not convinced that it is possible to repair the vehicle to an acceptable safe condition as required in this</w:t>
      </w:r>
      <w:r>
        <w:rPr>
          <w:spacing w:val="-33"/>
          <w:sz w:val="24"/>
        </w:rPr>
        <w:t> </w:t>
      </w:r>
      <w:r>
        <w:rPr>
          <w:sz w:val="24"/>
        </w:rPr>
        <w:t>instance.</w:t>
      </w:r>
    </w:p>
    <w:p>
      <w:pPr>
        <w:pStyle w:val="BodyText"/>
        <w:spacing w:before="10"/>
        <w:rPr>
          <w:sz w:val="23"/>
        </w:rPr>
      </w:pPr>
    </w:p>
    <w:p>
      <w:pPr>
        <w:pStyle w:val="ListParagraph"/>
        <w:numPr>
          <w:ilvl w:val="0"/>
          <w:numId w:val="7"/>
        </w:numPr>
        <w:tabs>
          <w:tab w:pos="821" w:val="left" w:leader="none"/>
        </w:tabs>
        <w:spacing w:line="360" w:lineRule="auto" w:before="0" w:after="0"/>
        <w:ind w:left="820" w:right="115" w:hanging="720"/>
        <w:jc w:val="both"/>
        <w:rPr>
          <w:sz w:val="24"/>
        </w:rPr>
      </w:pPr>
      <w:r>
        <w:rPr>
          <w:sz w:val="24"/>
        </w:rPr>
        <w:t>In</w:t>
      </w:r>
      <w:r>
        <w:rPr>
          <w:spacing w:val="-3"/>
          <w:sz w:val="24"/>
        </w:rPr>
        <w:t> </w:t>
      </w:r>
      <w:r>
        <w:rPr>
          <w:sz w:val="24"/>
        </w:rPr>
        <w:t>the</w:t>
      </w:r>
      <w:r>
        <w:rPr>
          <w:spacing w:val="-4"/>
          <w:sz w:val="24"/>
        </w:rPr>
        <w:t> </w:t>
      </w:r>
      <w:r>
        <w:rPr>
          <w:sz w:val="24"/>
        </w:rPr>
        <w:t>matter</w:t>
      </w:r>
      <w:r>
        <w:rPr>
          <w:spacing w:val="-4"/>
          <w:sz w:val="24"/>
        </w:rPr>
        <w:t> </w:t>
      </w:r>
      <w:r>
        <w:rPr>
          <w:sz w:val="24"/>
        </w:rPr>
        <w:t>of</w:t>
      </w:r>
      <w:r>
        <w:rPr>
          <w:spacing w:val="-4"/>
          <w:sz w:val="24"/>
        </w:rPr>
        <w:t> </w:t>
      </w:r>
      <w:r>
        <w:rPr>
          <w:i/>
          <w:sz w:val="24"/>
        </w:rPr>
        <w:t>Coertze</w:t>
      </w:r>
      <w:r>
        <w:rPr>
          <w:i/>
          <w:spacing w:val="-6"/>
          <w:sz w:val="24"/>
        </w:rPr>
        <w:t> </w:t>
      </w:r>
      <w:r>
        <w:rPr>
          <w:i/>
          <w:sz w:val="24"/>
        </w:rPr>
        <w:t>and</w:t>
      </w:r>
      <w:r>
        <w:rPr>
          <w:i/>
          <w:spacing w:val="-6"/>
          <w:sz w:val="24"/>
        </w:rPr>
        <w:t> </w:t>
      </w:r>
      <w:r>
        <w:rPr>
          <w:i/>
          <w:sz w:val="24"/>
        </w:rPr>
        <w:t>Burger</w:t>
      </w:r>
      <w:r>
        <w:rPr>
          <w:i/>
          <w:spacing w:val="-4"/>
          <w:sz w:val="24"/>
        </w:rPr>
        <w:t> </w:t>
      </w:r>
      <w:r>
        <w:rPr>
          <w:i/>
          <w:sz w:val="24"/>
        </w:rPr>
        <w:t>v</w:t>
      </w:r>
      <w:r>
        <w:rPr>
          <w:i/>
          <w:spacing w:val="-4"/>
          <w:sz w:val="24"/>
        </w:rPr>
        <w:t> </w:t>
      </w:r>
      <w:r>
        <w:rPr>
          <w:i/>
          <w:sz w:val="24"/>
        </w:rPr>
        <w:t>Young</w:t>
      </w:r>
      <w:r>
        <w:rPr>
          <w:position w:val="6"/>
          <w:sz w:val="16"/>
        </w:rPr>
        <w:t>9</w:t>
      </w:r>
      <w:r>
        <w:rPr>
          <w:spacing w:val="15"/>
          <w:position w:val="6"/>
          <w:sz w:val="16"/>
        </w:rPr>
        <w:t> </w:t>
      </w:r>
      <w:r>
        <w:rPr>
          <w:sz w:val="24"/>
        </w:rPr>
        <w:t>it</w:t>
      </w:r>
      <w:r>
        <w:rPr>
          <w:spacing w:val="-4"/>
          <w:sz w:val="24"/>
        </w:rPr>
        <w:t> </w:t>
      </w:r>
      <w:r>
        <w:rPr>
          <w:sz w:val="24"/>
        </w:rPr>
        <w:t>was</w:t>
      </w:r>
      <w:r>
        <w:rPr>
          <w:spacing w:val="-4"/>
          <w:sz w:val="24"/>
        </w:rPr>
        <w:t> </w:t>
      </w:r>
      <w:r>
        <w:rPr>
          <w:sz w:val="24"/>
        </w:rPr>
        <w:t>confirmed</w:t>
      </w:r>
      <w:r>
        <w:rPr>
          <w:spacing w:val="-4"/>
          <w:sz w:val="24"/>
        </w:rPr>
        <w:t> </w:t>
      </w:r>
      <w:r>
        <w:rPr>
          <w:sz w:val="24"/>
        </w:rPr>
        <w:t>that</w:t>
      </w:r>
      <w:r>
        <w:rPr>
          <w:spacing w:val="-4"/>
          <w:sz w:val="24"/>
        </w:rPr>
        <w:t> </w:t>
      </w:r>
      <w:r>
        <w:rPr>
          <w:sz w:val="24"/>
        </w:rPr>
        <w:t>the</w:t>
      </w:r>
      <w:r>
        <w:rPr>
          <w:spacing w:val="-3"/>
          <w:sz w:val="24"/>
        </w:rPr>
        <w:t> </w:t>
      </w:r>
      <w:r>
        <w:rPr>
          <w:sz w:val="24"/>
        </w:rPr>
        <w:t>Tribunal</w:t>
      </w:r>
      <w:r>
        <w:rPr>
          <w:spacing w:val="-5"/>
          <w:sz w:val="24"/>
        </w:rPr>
        <w:t> </w:t>
      </w:r>
      <w:r>
        <w:rPr>
          <w:sz w:val="24"/>
        </w:rPr>
        <w:t>may,</w:t>
      </w:r>
      <w:r>
        <w:rPr>
          <w:spacing w:val="-6"/>
          <w:sz w:val="24"/>
        </w:rPr>
        <w:t> </w:t>
      </w:r>
      <w:r>
        <w:rPr>
          <w:sz w:val="24"/>
        </w:rPr>
        <w:t>in</w:t>
      </w:r>
      <w:r>
        <w:rPr>
          <w:spacing w:val="-4"/>
          <w:sz w:val="24"/>
        </w:rPr>
        <w:t> </w:t>
      </w:r>
      <w:r>
        <w:rPr>
          <w:sz w:val="24"/>
        </w:rPr>
        <w:t>terms</w:t>
      </w:r>
      <w:r>
        <w:rPr>
          <w:spacing w:val="-4"/>
          <w:sz w:val="24"/>
        </w:rPr>
        <w:t> </w:t>
      </w:r>
      <w:r>
        <w:rPr>
          <w:sz w:val="24"/>
        </w:rPr>
        <w:t>of its statutory authority in terms of Section 75 (4) (b) of the CPA, make any applicable order contemplated in the CPA or in Section 150 or 151 of the NCA to provide an "</w:t>
      </w:r>
      <w:r>
        <w:rPr>
          <w:i/>
          <w:sz w:val="24"/>
        </w:rPr>
        <w:t>applicable</w:t>
      </w:r>
      <w:r>
        <w:rPr>
          <w:i/>
          <w:spacing w:val="-29"/>
          <w:sz w:val="24"/>
        </w:rPr>
        <w:t> </w:t>
      </w:r>
      <w:r>
        <w:rPr>
          <w:i/>
          <w:sz w:val="24"/>
        </w:rPr>
        <w:t>order</w:t>
      </w:r>
      <w:r>
        <w:rPr>
          <w:sz w:val="24"/>
        </w:rPr>
        <w:t>.”</w:t>
      </w:r>
    </w:p>
    <w:p>
      <w:pPr>
        <w:pStyle w:val="BodyText"/>
        <w:spacing w:before="2"/>
        <w:rPr>
          <w:sz w:val="36"/>
        </w:rPr>
      </w:pPr>
    </w:p>
    <w:p>
      <w:pPr>
        <w:pStyle w:val="ListParagraph"/>
        <w:numPr>
          <w:ilvl w:val="0"/>
          <w:numId w:val="7"/>
        </w:numPr>
        <w:tabs>
          <w:tab w:pos="821" w:val="left" w:leader="none"/>
        </w:tabs>
        <w:spacing w:line="360" w:lineRule="auto" w:before="0" w:after="0"/>
        <w:ind w:left="820" w:right="116" w:hanging="720"/>
        <w:jc w:val="both"/>
        <w:rPr>
          <w:sz w:val="24"/>
        </w:rPr>
      </w:pPr>
      <w:r>
        <w:rPr>
          <w:sz w:val="24"/>
        </w:rPr>
        <w:t>Accordingly, having found that the Respondent has contravened sections 55(2)(a) to (c) and Section 56(2)(a) of the CPA; and that this conduct constitutes prohibited conduct, the Tribunal finds that the complainant is entitled to a refund of the purchase price. Accordingly, the Tribunal further finds that the Applicant is entitled in law to a full refund of the vehicle's selling price. The Respondent, in turn, is entitled at its cost to recover the vehicle from the</w:t>
      </w:r>
      <w:r>
        <w:rPr>
          <w:spacing w:val="-23"/>
          <w:sz w:val="24"/>
        </w:rPr>
        <w:t> </w:t>
      </w:r>
      <w:r>
        <w:rPr>
          <w:sz w:val="24"/>
        </w:rPr>
        <w:t>Applicant.</w:t>
      </w:r>
    </w:p>
    <w:p>
      <w:pPr>
        <w:pStyle w:val="BodyText"/>
        <w:spacing w:before="10"/>
        <w:rPr>
          <w:sz w:val="23"/>
        </w:rPr>
      </w:pPr>
    </w:p>
    <w:p>
      <w:pPr>
        <w:pStyle w:val="Heading1"/>
        <w:spacing w:before="1"/>
      </w:pPr>
      <w:r>
        <w:rPr/>
        <w:t>Other requested orders</w:t>
      </w:r>
    </w:p>
    <w:p>
      <w:pPr>
        <w:pStyle w:val="BodyText"/>
        <w:rPr>
          <w:b/>
          <w:sz w:val="28"/>
        </w:rPr>
      </w:pPr>
    </w:p>
    <w:p>
      <w:pPr>
        <w:pStyle w:val="ListParagraph"/>
        <w:numPr>
          <w:ilvl w:val="0"/>
          <w:numId w:val="7"/>
        </w:numPr>
        <w:tabs>
          <w:tab w:pos="821" w:val="left" w:leader="none"/>
        </w:tabs>
        <w:spacing w:line="360" w:lineRule="auto" w:before="229" w:after="0"/>
        <w:ind w:left="820" w:right="121" w:hanging="720"/>
        <w:jc w:val="both"/>
        <w:rPr>
          <w:sz w:val="24"/>
        </w:rPr>
      </w:pPr>
      <w:r>
        <w:rPr>
          <w:sz w:val="24"/>
        </w:rPr>
        <w:t>The Applicant requested that the Tribunal imposes an administrative fine on the Respondent. The</w:t>
      </w:r>
      <w:r>
        <w:rPr>
          <w:spacing w:val="-12"/>
          <w:sz w:val="24"/>
        </w:rPr>
        <w:t> </w:t>
      </w:r>
      <w:r>
        <w:rPr>
          <w:sz w:val="24"/>
        </w:rPr>
        <w:t>Tribunal</w:t>
      </w:r>
      <w:r>
        <w:rPr>
          <w:spacing w:val="-12"/>
          <w:sz w:val="24"/>
        </w:rPr>
        <w:t> </w:t>
      </w:r>
      <w:r>
        <w:rPr>
          <w:sz w:val="24"/>
        </w:rPr>
        <w:t>is</w:t>
      </w:r>
      <w:r>
        <w:rPr>
          <w:spacing w:val="-12"/>
          <w:sz w:val="24"/>
        </w:rPr>
        <w:t> </w:t>
      </w:r>
      <w:r>
        <w:rPr>
          <w:sz w:val="24"/>
        </w:rPr>
        <w:t>of</w:t>
      </w:r>
      <w:r>
        <w:rPr>
          <w:spacing w:val="-12"/>
          <w:sz w:val="24"/>
        </w:rPr>
        <w:t> </w:t>
      </w:r>
      <w:r>
        <w:rPr>
          <w:sz w:val="24"/>
        </w:rPr>
        <w:t>the</w:t>
      </w:r>
      <w:r>
        <w:rPr>
          <w:spacing w:val="-11"/>
          <w:sz w:val="24"/>
        </w:rPr>
        <w:t> </w:t>
      </w:r>
      <w:r>
        <w:rPr>
          <w:sz w:val="24"/>
        </w:rPr>
        <w:t>view</w:t>
      </w:r>
      <w:r>
        <w:rPr>
          <w:spacing w:val="-12"/>
          <w:sz w:val="24"/>
        </w:rPr>
        <w:t> </w:t>
      </w:r>
      <w:r>
        <w:rPr>
          <w:sz w:val="24"/>
        </w:rPr>
        <w:t>that</w:t>
      </w:r>
      <w:r>
        <w:rPr>
          <w:spacing w:val="-11"/>
          <w:sz w:val="24"/>
        </w:rPr>
        <w:t> </w:t>
      </w:r>
      <w:r>
        <w:rPr>
          <w:sz w:val="24"/>
        </w:rPr>
        <w:t>the</w:t>
      </w:r>
      <w:r>
        <w:rPr>
          <w:spacing w:val="-12"/>
          <w:sz w:val="24"/>
        </w:rPr>
        <w:t> </w:t>
      </w:r>
      <w:r>
        <w:rPr>
          <w:sz w:val="24"/>
        </w:rPr>
        <w:t>Applicant</w:t>
      </w:r>
      <w:r>
        <w:rPr>
          <w:spacing w:val="-14"/>
          <w:sz w:val="24"/>
        </w:rPr>
        <w:t> </w:t>
      </w:r>
      <w:r>
        <w:rPr>
          <w:sz w:val="24"/>
        </w:rPr>
        <w:t>did</w:t>
      </w:r>
      <w:r>
        <w:rPr>
          <w:spacing w:val="-11"/>
          <w:sz w:val="24"/>
        </w:rPr>
        <w:t> </w:t>
      </w:r>
      <w:r>
        <w:rPr>
          <w:sz w:val="24"/>
        </w:rPr>
        <w:t>not</w:t>
      </w:r>
      <w:r>
        <w:rPr>
          <w:spacing w:val="-11"/>
          <w:sz w:val="24"/>
        </w:rPr>
        <w:t> </w:t>
      </w:r>
      <w:r>
        <w:rPr>
          <w:sz w:val="24"/>
        </w:rPr>
        <w:t>place</w:t>
      </w:r>
      <w:r>
        <w:rPr>
          <w:spacing w:val="-12"/>
          <w:sz w:val="24"/>
        </w:rPr>
        <w:t> </w:t>
      </w:r>
      <w:r>
        <w:rPr>
          <w:sz w:val="24"/>
        </w:rPr>
        <w:t>sufficient</w:t>
      </w:r>
      <w:r>
        <w:rPr>
          <w:spacing w:val="-11"/>
          <w:sz w:val="24"/>
        </w:rPr>
        <w:t> </w:t>
      </w:r>
      <w:r>
        <w:rPr>
          <w:sz w:val="24"/>
        </w:rPr>
        <w:t>evidence</w:t>
      </w:r>
      <w:r>
        <w:rPr>
          <w:spacing w:val="-11"/>
          <w:sz w:val="24"/>
        </w:rPr>
        <w:t> </w:t>
      </w:r>
      <w:r>
        <w:rPr>
          <w:sz w:val="24"/>
        </w:rPr>
        <w:t>or</w:t>
      </w:r>
      <w:r>
        <w:rPr>
          <w:spacing w:val="-13"/>
          <w:sz w:val="24"/>
        </w:rPr>
        <w:t> </w:t>
      </w:r>
      <w:r>
        <w:rPr>
          <w:sz w:val="24"/>
        </w:rPr>
        <w:t>argument</w:t>
      </w:r>
      <w:r>
        <w:rPr>
          <w:spacing w:val="-11"/>
          <w:sz w:val="24"/>
        </w:rPr>
        <w:t> </w:t>
      </w:r>
      <w:r>
        <w:rPr>
          <w:sz w:val="24"/>
        </w:rPr>
        <w:t>before the Tribunal to justify a</w:t>
      </w:r>
      <w:r>
        <w:rPr>
          <w:spacing w:val="-4"/>
          <w:sz w:val="24"/>
        </w:rPr>
        <w:t> </w:t>
      </w:r>
      <w:r>
        <w:rPr>
          <w:sz w:val="24"/>
        </w:rPr>
        <w:t>fine.</w:t>
      </w:r>
    </w:p>
    <w:p>
      <w:pPr>
        <w:pStyle w:val="BodyText"/>
        <w:rPr>
          <w:sz w:val="20"/>
        </w:rPr>
      </w:pPr>
    </w:p>
    <w:p>
      <w:pPr>
        <w:pStyle w:val="BodyText"/>
        <w:rPr>
          <w:sz w:val="20"/>
        </w:rPr>
      </w:pPr>
    </w:p>
    <w:p>
      <w:pPr>
        <w:pStyle w:val="BodyText"/>
        <w:spacing w:before="6"/>
        <w:rPr>
          <w:sz w:val="14"/>
        </w:rPr>
      </w:pPr>
      <w:r>
        <w:rPr/>
        <w:pict>
          <v:shape style="position:absolute;margin-left:72.024002pt;margin-top:10.710176pt;width:144.050pt;height:.1pt;mso-position-horizontal-relative:page;mso-position-vertical-relative:paragraph;z-index:-251650048;mso-wrap-distance-left:0;mso-wrap-distance-right:0" coordorigin="1440,214" coordsize="2881,0" path="m1440,214l4321,214e" filled="false" stroked="true" strokeweight=".71997pt" strokecolor="#000000">
            <v:path arrowok="t"/>
            <v:stroke dashstyle="solid"/>
            <w10:wrap type="topAndBottom"/>
          </v:shape>
        </w:pict>
      </w:r>
    </w:p>
    <w:p>
      <w:pPr>
        <w:spacing w:before="69"/>
        <w:ind w:left="100" w:right="0" w:firstLine="0"/>
        <w:jc w:val="left"/>
        <w:rPr>
          <w:sz w:val="20"/>
        </w:rPr>
      </w:pPr>
      <w:r>
        <w:rPr>
          <w:rFonts w:ascii="Calibri"/>
          <w:position w:val="7"/>
          <w:sz w:val="13"/>
        </w:rPr>
        <w:t>9 </w:t>
      </w:r>
      <w:r>
        <w:rPr>
          <w:sz w:val="20"/>
        </w:rPr>
        <w:t>NCT/7142/2012/73(3)&amp;75(b)&amp;(2)CPA.</w:t>
      </w:r>
    </w:p>
    <w:p>
      <w:pPr>
        <w:spacing w:after="0"/>
        <w:jc w:val="left"/>
        <w:rPr>
          <w:sz w:val="20"/>
        </w:rPr>
        <w:sectPr>
          <w:pgSz w:w="11910" w:h="16840"/>
          <w:pgMar w:header="0" w:footer="902" w:top="1040" w:bottom="1100" w:left="1340" w:right="1320"/>
        </w:sectPr>
      </w:pPr>
    </w:p>
    <w:p>
      <w:pPr>
        <w:pStyle w:val="ListParagraph"/>
        <w:numPr>
          <w:ilvl w:val="0"/>
          <w:numId w:val="7"/>
        </w:numPr>
        <w:tabs>
          <w:tab w:pos="809" w:val="left" w:leader="none"/>
        </w:tabs>
        <w:spacing w:line="360" w:lineRule="auto" w:before="77" w:after="0"/>
        <w:ind w:left="808" w:right="117" w:hanging="708"/>
        <w:jc w:val="both"/>
        <w:rPr>
          <w:sz w:val="24"/>
        </w:rPr>
      </w:pPr>
      <w:r>
        <w:rPr/>
        <w:pict>
          <v:group style="position:absolute;margin-left:326.244995pt;margin-top:497.244995pt;width:218.25pt;height:126.9pt;mso-position-horizontal-relative:page;mso-position-vertical-relative:page;z-index:251667456" coordorigin="6525,9945" coordsize="4365,2538">
            <v:shape style="position:absolute;left:6633;top:10206;width:4148;height:2145" type="#_x0000_t75" stroked="false">
              <v:imagedata r:id="rId9" o:title=""/>
            </v:shape>
            <v:rect style="position:absolute;left:6532;top:9952;width:4350;height:2523" filled="false" stroked="true" strokeweight=".75pt" strokecolor="#000000">
              <v:stroke dashstyle="solid"/>
            </v:rect>
            <w10:wrap type="none"/>
          </v:group>
        </w:pict>
      </w:r>
      <w:r>
        <w:rPr>
          <w:sz w:val="24"/>
        </w:rPr>
        <w:t>The Applicant requested that the Tribunal makes an order interdicting the Respondent from engaging in prohibited conduct in the future. Given the Act’s provisions, the interdict will serve no purpose because the Respondent may not engage in prohibited</w:t>
      </w:r>
      <w:r>
        <w:rPr>
          <w:spacing w:val="-13"/>
          <w:sz w:val="24"/>
        </w:rPr>
        <w:t> </w:t>
      </w:r>
      <w:r>
        <w:rPr>
          <w:sz w:val="24"/>
        </w:rPr>
        <w:t>conduct</w:t>
      </w:r>
      <w:r>
        <w:rPr>
          <w:position w:val="6"/>
          <w:sz w:val="16"/>
        </w:rPr>
        <w:t>10</w:t>
      </w:r>
      <w:r>
        <w:rPr>
          <w:sz w:val="24"/>
        </w:rPr>
        <w:t>.</w:t>
      </w:r>
    </w:p>
    <w:p>
      <w:pPr>
        <w:pStyle w:val="BodyText"/>
        <w:spacing w:before="11"/>
        <w:rPr>
          <w:sz w:val="35"/>
        </w:rPr>
      </w:pPr>
    </w:p>
    <w:p>
      <w:pPr>
        <w:pStyle w:val="Heading1"/>
      </w:pPr>
      <w:r>
        <w:rPr/>
        <w:t>ORDER</w:t>
      </w:r>
    </w:p>
    <w:p>
      <w:pPr>
        <w:pStyle w:val="BodyText"/>
        <w:rPr>
          <w:b/>
          <w:sz w:val="28"/>
        </w:rPr>
      </w:pPr>
    </w:p>
    <w:p>
      <w:pPr>
        <w:pStyle w:val="ListParagraph"/>
        <w:numPr>
          <w:ilvl w:val="0"/>
          <w:numId w:val="7"/>
        </w:numPr>
        <w:tabs>
          <w:tab w:pos="666" w:val="left" w:leader="none"/>
          <w:tab w:pos="667" w:val="left" w:leader="none"/>
        </w:tabs>
        <w:spacing w:line="240" w:lineRule="auto" w:before="231" w:after="0"/>
        <w:ind w:left="666" w:right="0" w:hanging="567"/>
        <w:jc w:val="left"/>
        <w:rPr>
          <w:sz w:val="24"/>
        </w:rPr>
      </w:pPr>
      <w:r>
        <w:rPr>
          <w:sz w:val="24"/>
        </w:rPr>
        <w:t>Accordingly, the Tribunal makes the following</w:t>
      </w:r>
      <w:r>
        <w:rPr>
          <w:spacing w:val="-10"/>
          <w:sz w:val="24"/>
        </w:rPr>
        <w:t> </w:t>
      </w:r>
      <w:r>
        <w:rPr>
          <w:sz w:val="24"/>
        </w:rPr>
        <w:t>order:</w:t>
      </w:r>
    </w:p>
    <w:p>
      <w:pPr>
        <w:pStyle w:val="BodyText"/>
        <w:rPr>
          <w:sz w:val="28"/>
        </w:rPr>
      </w:pPr>
    </w:p>
    <w:p>
      <w:pPr>
        <w:pStyle w:val="ListParagraph"/>
        <w:numPr>
          <w:ilvl w:val="1"/>
          <w:numId w:val="7"/>
        </w:numPr>
        <w:tabs>
          <w:tab w:pos="667" w:val="left" w:leader="none"/>
        </w:tabs>
        <w:spacing w:line="240" w:lineRule="auto" w:before="229" w:after="0"/>
        <w:ind w:left="666" w:right="0" w:hanging="567"/>
        <w:jc w:val="left"/>
        <w:rPr>
          <w:sz w:val="24"/>
        </w:rPr>
      </w:pPr>
      <w:r>
        <w:rPr>
          <w:sz w:val="24"/>
        </w:rPr>
        <w:t>The Respondent has contravened section 55 (2) (a) to (c) and Section 56 (2) (a) of the</w:t>
      </w:r>
      <w:r>
        <w:rPr>
          <w:spacing w:val="-20"/>
          <w:sz w:val="24"/>
        </w:rPr>
        <w:t> </w:t>
      </w:r>
      <w:r>
        <w:rPr>
          <w:sz w:val="24"/>
        </w:rPr>
        <w:t>CPA;</w:t>
      </w:r>
    </w:p>
    <w:p>
      <w:pPr>
        <w:pStyle w:val="BodyText"/>
        <w:rPr>
          <w:sz w:val="36"/>
        </w:rPr>
      </w:pPr>
    </w:p>
    <w:p>
      <w:pPr>
        <w:pStyle w:val="ListParagraph"/>
        <w:numPr>
          <w:ilvl w:val="1"/>
          <w:numId w:val="7"/>
        </w:numPr>
        <w:tabs>
          <w:tab w:pos="667" w:val="left" w:leader="none"/>
        </w:tabs>
        <w:spacing w:line="240" w:lineRule="auto" w:before="1" w:after="0"/>
        <w:ind w:left="666" w:right="0" w:hanging="567"/>
        <w:jc w:val="left"/>
        <w:rPr>
          <w:sz w:val="24"/>
        </w:rPr>
      </w:pPr>
      <w:r>
        <w:rPr>
          <w:sz w:val="24"/>
        </w:rPr>
        <w:t>The contraventions are declared prohibited conduct in terms of section 150 (a) of the</w:t>
      </w:r>
      <w:r>
        <w:rPr>
          <w:spacing w:val="-26"/>
          <w:sz w:val="24"/>
        </w:rPr>
        <w:t> </w:t>
      </w:r>
      <w:r>
        <w:rPr>
          <w:sz w:val="24"/>
        </w:rPr>
        <w:t>NCA;</w:t>
      </w:r>
    </w:p>
    <w:p>
      <w:pPr>
        <w:pStyle w:val="BodyText"/>
        <w:rPr>
          <w:sz w:val="36"/>
        </w:rPr>
      </w:pPr>
    </w:p>
    <w:p>
      <w:pPr>
        <w:pStyle w:val="ListParagraph"/>
        <w:numPr>
          <w:ilvl w:val="1"/>
          <w:numId w:val="7"/>
        </w:numPr>
        <w:tabs>
          <w:tab w:pos="667" w:val="left" w:leader="none"/>
        </w:tabs>
        <w:spacing w:line="360" w:lineRule="auto" w:before="0" w:after="0"/>
        <w:ind w:left="666" w:right="111" w:hanging="567"/>
        <w:jc w:val="both"/>
        <w:rPr>
          <w:sz w:val="24"/>
        </w:rPr>
      </w:pPr>
      <w:r>
        <w:rPr>
          <w:sz w:val="24"/>
        </w:rPr>
        <w:t>The Respondent is at its own cost to collect the vehicle from the complainant, Mzukisi Zangwa, at an</w:t>
      </w:r>
      <w:r>
        <w:rPr>
          <w:spacing w:val="-5"/>
          <w:sz w:val="24"/>
        </w:rPr>
        <w:t> </w:t>
      </w:r>
      <w:r>
        <w:rPr>
          <w:sz w:val="24"/>
        </w:rPr>
        <w:t>address</w:t>
      </w:r>
      <w:r>
        <w:rPr>
          <w:spacing w:val="-8"/>
          <w:sz w:val="24"/>
        </w:rPr>
        <w:t> </w:t>
      </w:r>
      <w:r>
        <w:rPr>
          <w:sz w:val="24"/>
        </w:rPr>
        <w:t>the</w:t>
      </w:r>
      <w:r>
        <w:rPr>
          <w:spacing w:val="-4"/>
          <w:sz w:val="24"/>
        </w:rPr>
        <w:t> </w:t>
      </w:r>
      <w:r>
        <w:rPr>
          <w:sz w:val="24"/>
        </w:rPr>
        <w:t>Applicant</w:t>
      </w:r>
      <w:r>
        <w:rPr>
          <w:spacing w:val="-5"/>
          <w:sz w:val="24"/>
        </w:rPr>
        <w:t> </w:t>
      </w:r>
      <w:r>
        <w:rPr>
          <w:sz w:val="24"/>
        </w:rPr>
        <w:t>is</w:t>
      </w:r>
      <w:r>
        <w:rPr>
          <w:spacing w:val="-7"/>
          <w:sz w:val="24"/>
        </w:rPr>
        <w:t> </w:t>
      </w:r>
      <w:r>
        <w:rPr>
          <w:sz w:val="24"/>
        </w:rPr>
        <w:t>to</w:t>
      </w:r>
      <w:r>
        <w:rPr>
          <w:spacing w:val="-4"/>
          <w:sz w:val="24"/>
        </w:rPr>
        <w:t> </w:t>
      </w:r>
      <w:r>
        <w:rPr>
          <w:sz w:val="24"/>
        </w:rPr>
        <w:t>provide</w:t>
      </w:r>
      <w:r>
        <w:rPr>
          <w:spacing w:val="-4"/>
          <w:sz w:val="24"/>
        </w:rPr>
        <w:t> </w:t>
      </w:r>
      <w:r>
        <w:rPr>
          <w:sz w:val="24"/>
        </w:rPr>
        <w:t>to</w:t>
      </w:r>
      <w:r>
        <w:rPr>
          <w:spacing w:val="-5"/>
          <w:sz w:val="24"/>
        </w:rPr>
        <w:t> </w:t>
      </w:r>
      <w:r>
        <w:rPr>
          <w:sz w:val="24"/>
        </w:rPr>
        <w:t>the</w:t>
      </w:r>
      <w:r>
        <w:rPr>
          <w:spacing w:val="-5"/>
          <w:sz w:val="24"/>
        </w:rPr>
        <w:t> </w:t>
      </w:r>
      <w:r>
        <w:rPr>
          <w:sz w:val="24"/>
        </w:rPr>
        <w:t>Respondent</w:t>
      </w:r>
      <w:r>
        <w:rPr>
          <w:spacing w:val="-4"/>
          <w:sz w:val="24"/>
        </w:rPr>
        <w:t> </w:t>
      </w:r>
      <w:r>
        <w:rPr>
          <w:sz w:val="24"/>
        </w:rPr>
        <w:t>within</w:t>
      </w:r>
      <w:r>
        <w:rPr>
          <w:spacing w:val="-7"/>
          <w:sz w:val="24"/>
        </w:rPr>
        <w:t> </w:t>
      </w:r>
      <w:r>
        <w:rPr>
          <w:sz w:val="24"/>
        </w:rPr>
        <w:t>five</w:t>
      </w:r>
      <w:r>
        <w:rPr>
          <w:spacing w:val="-6"/>
          <w:sz w:val="24"/>
        </w:rPr>
        <w:t> </w:t>
      </w:r>
      <w:r>
        <w:rPr>
          <w:sz w:val="24"/>
        </w:rPr>
        <w:t>business</w:t>
      </w:r>
      <w:r>
        <w:rPr>
          <w:spacing w:val="-5"/>
          <w:sz w:val="24"/>
        </w:rPr>
        <w:t> </w:t>
      </w:r>
      <w:r>
        <w:rPr>
          <w:sz w:val="24"/>
        </w:rPr>
        <w:t>days</w:t>
      </w:r>
      <w:r>
        <w:rPr>
          <w:spacing w:val="-7"/>
          <w:sz w:val="24"/>
        </w:rPr>
        <w:t> </w:t>
      </w:r>
      <w:r>
        <w:rPr>
          <w:sz w:val="24"/>
        </w:rPr>
        <w:t>after</w:t>
      </w:r>
      <w:r>
        <w:rPr>
          <w:spacing w:val="-6"/>
          <w:sz w:val="24"/>
        </w:rPr>
        <w:t> </w:t>
      </w:r>
      <w:r>
        <w:rPr>
          <w:sz w:val="24"/>
        </w:rPr>
        <w:t>issuing</w:t>
      </w:r>
      <w:r>
        <w:rPr>
          <w:spacing w:val="-6"/>
          <w:sz w:val="24"/>
        </w:rPr>
        <w:t> </w:t>
      </w:r>
      <w:r>
        <w:rPr>
          <w:sz w:val="24"/>
        </w:rPr>
        <w:t>of this</w:t>
      </w:r>
      <w:r>
        <w:rPr>
          <w:spacing w:val="-2"/>
          <w:sz w:val="24"/>
        </w:rPr>
        <w:t> </w:t>
      </w:r>
      <w:r>
        <w:rPr>
          <w:sz w:val="24"/>
        </w:rPr>
        <w:t>judgment;</w:t>
      </w:r>
    </w:p>
    <w:p>
      <w:pPr>
        <w:pStyle w:val="BodyText"/>
      </w:pPr>
    </w:p>
    <w:p>
      <w:pPr>
        <w:pStyle w:val="ListParagraph"/>
        <w:numPr>
          <w:ilvl w:val="1"/>
          <w:numId w:val="7"/>
        </w:numPr>
        <w:tabs>
          <w:tab w:pos="667" w:val="left" w:leader="none"/>
        </w:tabs>
        <w:spacing w:line="360" w:lineRule="auto" w:before="0" w:after="0"/>
        <w:ind w:left="666" w:right="117" w:hanging="567"/>
        <w:jc w:val="both"/>
        <w:rPr>
          <w:sz w:val="24"/>
        </w:rPr>
      </w:pPr>
      <w:r>
        <w:rPr>
          <w:sz w:val="24"/>
        </w:rPr>
        <w:t>The Respondent is ordered to pay R589 900.00 (five hundred and eighty-nine thousand and nine hundred rands), being the purchase price of the vehicle, within 15 business days after issuing of this judgment, to the complainant, Mzukisi</w:t>
      </w:r>
      <w:r>
        <w:rPr>
          <w:spacing w:val="-9"/>
          <w:sz w:val="24"/>
        </w:rPr>
        <w:t> </w:t>
      </w:r>
      <w:r>
        <w:rPr>
          <w:sz w:val="24"/>
        </w:rPr>
        <w:t>Zangwa;</w:t>
      </w:r>
    </w:p>
    <w:p>
      <w:pPr>
        <w:pStyle w:val="BodyText"/>
      </w:pPr>
    </w:p>
    <w:p>
      <w:pPr>
        <w:pStyle w:val="ListParagraph"/>
        <w:numPr>
          <w:ilvl w:val="1"/>
          <w:numId w:val="7"/>
        </w:numPr>
        <w:tabs>
          <w:tab w:pos="667" w:val="left" w:leader="none"/>
        </w:tabs>
        <w:spacing w:line="360" w:lineRule="auto" w:before="0" w:after="0"/>
        <w:ind w:left="666" w:right="117" w:hanging="567"/>
        <w:jc w:val="both"/>
        <w:rPr>
          <w:sz w:val="24"/>
        </w:rPr>
      </w:pPr>
      <w:r>
        <w:rPr>
          <w:sz w:val="24"/>
        </w:rPr>
        <w:t>The</w:t>
      </w:r>
      <w:r>
        <w:rPr>
          <w:spacing w:val="-7"/>
          <w:sz w:val="24"/>
        </w:rPr>
        <w:t> </w:t>
      </w:r>
      <w:r>
        <w:rPr>
          <w:sz w:val="24"/>
        </w:rPr>
        <w:t>Applicant</w:t>
      </w:r>
      <w:r>
        <w:rPr>
          <w:spacing w:val="-6"/>
          <w:sz w:val="24"/>
        </w:rPr>
        <w:t> </w:t>
      </w:r>
      <w:r>
        <w:rPr>
          <w:sz w:val="24"/>
        </w:rPr>
        <w:t>is</w:t>
      </w:r>
      <w:r>
        <w:rPr>
          <w:spacing w:val="-10"/>
          <w:sz w:val="24"/>
        </w:rPr>
        <w:t> </w:t>
      </w:r>
      <w:r>
        <w:rPr>
          <w:sz w:val="24"/>
        </w:rPr>
        <w:t>directed</w:t>
      </w:r>
      <w:r>
        <w:rPr>
          <w:spacing w:val="-7"/>
          <w:sz w:val="24"/>
        </w:rPr>
        <w:t> </w:t>
      </w:r>
      <w:r>
        <w:rPr>
          <w:sz w:val="24"/>
        </w:rPr>
        <w:t>to</w:t>
      </w:r>
      <w:r>
        <w:rPr>
          <w:spacing w:val="-9"/>
          <w:sz w:val="24"/>
        </w:rPr>
        <w:t> </w:t>
      </w:r>
      <w:r>
        <w:rPr>
          <w:sz w:val="24"/>
        </w:rPr>
        <w:t>ensure</w:t>
      </w:r>
      <w:r>
        <w:rPr>
          <w:spacing w:val="-9"/>
          <w:sz w:val="24"/>
        </w:rPr>
        <w:t> </w:t>
      </w:r>
      <w:r>
        <w:rPr>
          <w:sz w:val="24"/>
        </w:rPr>
        <w:t>the</w:t>
      </w:r>
      <w:r>
        <w:rPr>
          <w:spacing w:val="-6"/>
          <w:sz w:val="24"/>
        </w:rPr>
        <w:t> </w:t>
      </w:r>
      <w:r>
        <w:rPr>
          <w:sz w:val="24"/>
        </w:rPr>
        <w:t>execution</w:t>
      </w:r>
      <w:r>
        <w:rPr>
          <w:spacing w:val="-9"/>
          <w:sz w:val="24"/>
        </w:rPr>
        <w:t> </w:t>
      </w:r>
      <w:r>
        <w:rPr>
          <w:sz w:val="24"/>
        </w:rPr>
        <w:t>of</w:t>
      </w:r>
      <w:r>
        <w:rPr>
          <w:spacing w:val="-10"/>
          <w:sz w:val="24"/>
        </w:rPr>
        <w:t> </w:t>
      </w:r>
      <w:r>
        <w:rPr>
          <w:sz w:val="24"/>
        </w:rPr>
        <w:t>the</w:t>
      </w:r>
      <w:r>
        <w:rPr>
          <w:spacing w:val="-11"/>
          <w:sz w:val="24"/>
        </w:rPr>
        <w:t> </w:t>
      </w:r>
      <w:r>
        <w:rPr>
          <w:sz w:val="24"/>
        </w:rPr>
        <w:t>order</w:t>
      </w:r>
      <w:r>
        <w:rPr>
          <w:spacing w:val="-8"/>
          <w:sz w:val="24"/>
        </w:rPr>
        <w:t> </w:t>
      </w:r>
      <w:r>
        <w:rPr>
          <w:sz w:val="24"/>
        </w:rPr>
        <w:t>for</w:t>
      </w:r>
      <w:r>
        <w:rPr>
          <w:spacing w:val="-1"/>
          <w:sz w:val="24"/>
        </w:rPr>
        <w:t> </w:t>
      </w:r>
      <w:r>
        <w:rPr>
          <w:sz w:val="24"/>
        </w:rPr>
        <w:t>re-payment</w:t>
      </w:r>
      <w:r>
        <w:rPr>
          <w:spacing w:val="-10"/>
          <w:sz w:val="24"/>
        </w:rPr>
        <w:t> </w:t>
      </w:r>
      <w:r>
        <w:rPr>
          <w:sz w:val="24"/>
        </w:rPr>
        <w:t>of</w:t>
      </w:r>
      <w:r>
        <w:rPr>
          <w:spacing w:val="-9"/>
          <w:sz w:val="24"/>
        </w:rPr>
        <w:t> </w:t>
      </w:r>
      <w:r>
        <w:rPr>
          <w:sz w:val="24"/>
        </w:rPr>
        <w:t>the</w:t>
      </w:r>
      <w:r>
        <w:rPr>
          <w:spacing w:val="-11"/>
          <w:sz w:val="24"/>
        </w:rPr>
        <w:t> </w:t>
      </w:r>
      <w:r>
        <w:rPr>
          <w:sz w:val="24"/>
        </w:rPr>
        <w:t>purchase</w:t>
      </w:r>
      <w:r>
        <w:rPr>
          <w:spacing w:val="-6"/>
          <w:sz w:val="24"/>
        </w:rPr>
        <w:t> </w:t>
      </w:r>
      <w:r>
        <w:rPr>
          <w:sz w:val="24"/>
        </w:rPr>
        <w:t>price of the vehicle to the complainant, Mzukisi Zangwa;</w:t>
      </w:r>
      <w:r>
        <w:rPr>
          <w:spacing w:val="-7"/>
          <w:sz w:val="24"/>
        </w:rPr>
        <w:t> </w:t>
      </w:r>
      <w:r>
        <w:rPr>
          <w:sz w:val="24"/>
        </w:rPr>
        <w:t>and</w:t>
      </w:r>
    </w:p>
    <w:p>
      <w:pPr>
        <w:pStyle w:val="BodyText"/>
      </w:pPr>
    </w:p>
    <w:p>
      <w:pPr>
        <w:pStyle w:val="ListParagraph"/>
        <w:numPr>
          <w:ilvl w:val="1"/>
          <w:numId w:val="7"/>
        </w:numPr>
        <w:tabs>
          <w:tab w:pos="732" w:val="left" w:leader="none"/>
        </w:tabs>
        <w:spacing w:line="240" w:lineRule="auto" w:before="0" w:after="0"/>
        <w:ind w:left="731" w:right="0" w:hanging="632"/>
        <w:jc w:val="left"/>
        <w:rPr>
          <w:sz w:val="24"/>
        </w:rPr>
      </w:pPr>
      <w:r>
        <w:rPr>
          <w:sz w:val="24"/>
        </w:rPr>
        <w:t>There is no order as to</w:t>
      </w:r>
      <w:r>
        <w:rPr>
          <w:spacing w:val="2"/>
          <w:sz w:val="24"/>
        </w:rPr>
        <w:t> </w:t>
      </w:r>
      <w:r>
        <w:rPr>
          <w:sz w:val="24"/>
        </w:rPr>
        <w:t>costs.</w:t>
      </w:r>
    </w:p>
    <w:p>
      <w:pPr>
        <w:pStyle w:val="BodyText"/>
        <w:rPr>
          <w:sz w:val="28"/>
        </w:rPr>
      </w:pPr>
    </w:p>
    <w:p>
      <w:pPr>
        <w:pStyle w:val="BodyText"/>
        <w:spacing w:before="229"/>
        <w:ind w:left="100"/>
      </w:pPr>
      <w:r>
        <w:rPr/>
        <w:t>Dated in Centurion on this 5</w:t>
      </w:r>
      <w:r>
        <w:rPr>
          <w:position w:val="6"/>
          <w:sz w:val="16"/>
        </w:rPr>
        <w:t>th </w:t>
      </w:r>
      <w:r>
        <w:rPr/>
        <w:t>day of October 2022</w:t>
      </w:r>
    </w:p>
    <w:p>
      <w:pPr>
        <w:pStyle w:val="BodyText"/>
        <w:rPr>
          <w:sz w:val="28"/>
        </w:rPr>
      </w:pPr>
    </w:p>
    <w:p>
      <w:pPr>
        <w:pStyle w:val="BodyText"/>
        <w:spacing w:before="10"/>
        <w:rPr>
          <w:sz w:val="31"/>
        </w:rPr>
      </w:pPr>
    </w:p>
    <w:p>
      <w:pPr>
        <w:pStyle w:val="BodyText"/>
        <w:ind w:left="100"/>
      </w:pPr>
      <w:r>
        <w:rPr/>
        <w:t>[signed]</w:t>
      </w:r>
    </w:p>
    <w:p>
      <w:pPr>
        <w:pStyle w:val="Heading1"/>
        <w:spacing w:before="1"/>
      </w:pPr>
      <w:r>
        <w:rPr/>
        <w:t>Dr MC Peenze</w:t>
      </w:r>
    </w:p>
    <w:p>
      <w:pPr>
        <w:spacing w:before="1"/>
        <w:ind w:left="100" w:right="0" w:firstLine="0"/>
        <w:jc w:val="left"/>
        <w:rPr>
          <w:b/>
          <w:sz w:val="24"/>
        </w:rPr>
      </w:pPr>
      <w:r>
        <w:rPr>
          <w:b/>
          <w:sz w:val="24"/>
        </w:rPr>
        <w:t>Presiding Tribunal Member</w:t>
      </w:r>
    </w:p>
    <w:p>
      <w:pPr>
        <w:pStyle w:val="BodyText"/>
        <w:spacing w:before="10"/>
        <w:rPr>
          <w:b/>
          <w:sz w:val="23"/>
        </w:rPr>
      </w:pPr>
    </w:p>
    <w:p>
      <w:pPr>
        <w:pStyle w:val="BodyText"/>
        <w:ind w:left="100"/>
      </w:pPr>
      <w:r>
        <w:rPr/>
        <w:t>With Adv S Mbhele (Tribunal member) and Ms P Manzi (Tribunal member) concurring.</w:t>
      </w:r>
    </w:p>
    <w:sectPr>
      <w:footerReference w:type="default" r:id="rId8"/>
      <w:pgSz w:w="11910" w:h="16840"/>
      <w:pgMar w:footer="1327" w:header="0" w:top="1040" w:bottom="1520" w:left="1340" w:right="1320"/>
      <w:pgNumType w:start="15"/>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5.769989pt;margin-top:781.83606pt;width:43.8pt;height:12.35pt;mso-position-horizontal-relative:page;mso-position-vertical-relative:page;z-index:-252081152"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2</w:t>
                </w:r>
                <w:r>
                  <w:rPr/>
                  <w:fldChar w:fldCharType="end"/>
                </w:r>
                <w:r>
                  <w:rPr>
                    <w:b/>
                    <w:sz w:val="18"/>
                  </w:rPr>
                  <w:t> </w:t>
                </w:r>
                <w:r>
                  <w:rPr>
                    <w:sz w:val="18"/>
                  </w:rPr>
                  <w:t>of </w:t>
                </w:r>
                <w:r>
                  <w:rPr>
                    <w:b/>
                    <w:sz w:val="18"/>
                  </w:rPr>
                  <w:t>15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730011pt;margin-top:781.83606pt;width:47.85pt;height:12.35pt;mso-position-horizontal-relative:page;mso-position-vertical-relative:page;z-index:-252080128"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10</w:t>
                </w:r>
                <w:r>
                  <w:rPr/>
                  <w:fldChar w:fldCharType="end"/>
                </w:r>
                <w:r>
                  <w:rPr>
                    <w:b/>
                    <w:sz w:val="18"/>
                  </w:rPr>
                  <w:t> </w:t>
                </w:r>
                <w:r>
                  <w:rPr>
                    <w:sz w:val="18"/>
                  </w:rPr>
                  <w:t>of </w:t>
                </w:r>
                <w:r>
                  <w:rPr>
                    <w:b/>
                    <w:sz w:val="18"/>
                  </w:rPr>
                  <w:t>15</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730011pt;margin-top:781.83606pt;width:47.85pt;height:12.35pt;mso-position-horizontal-relative:page;mso-position-vertical-relative:page;z-index:-252079104" type="#_x0000_t202" filled="false" stroked="false">
          <v:textbox inset="0,0,0,0">
            <w:txbxContent>
              <w:p>
                <w:pPr>
                  <w:spacing w:before="19"/>
                  <w:ind w:left="20" w:right="0" w:firstLine="0"/>
                  <w:jc w:val="left"/>
                  <w:rPr>
                    <w:b/>
                    <w:sz w:val="18"/>
                  </w:rPr>
                </w:pPr>
                <w:r>
                  <w:rPr>
                    <w:sz w:val="18"/>
                  </w:rPr>
                  <w:t>Page </w:t>
                </w:r>
                <w:r>
                  <w:rPr/>
                  <w:fldChar w:fldCharType="begin"/>
                </w:r>
                <w:r>
                  <w:rPr>
                    <w:b/>
                    <w:sz w:val="18"/>
                  </w:rPr>
                  <w:instrText> PAGE </w:instrText>
                </w:r>
                <w:r>
                  <w:rPr/>
                  <w:fldChar w:fldCharType="separate"/>
                </w:r>
                <w:r>
                  <w:rPr/>
                  <w:t>12</w:t>
                </w:r>
                <w:r>
                  <w:rPr/>
                  <w:fldChar w:fldCharType="end"/>
                </w:r>
                <w:r>
                  <w:rPr>
                    <w:b/>
                    <w:sz w:val="18"/>
                  </w:rPr>
                  <w:t> </w:t>
                </w:r>
                <w:r>
                  <w:rPr>
                    <w:sz w:val="18"/>
                  </w:rPr>
                  <w:t>of </w:t>
                </w:r>
                <w:r>
                  <w:rPr>
                    <w:b/>
                    <w:sz w:val="18"/>
                  </w:rPr>
                  <w:t>15</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078080" from="72.024002pt,765.935974pt" to="216.044002pt,765.935974pt" stroked="true" strokeweight=".72003pt" strokecolor="#000000">
          <v:stroke dashstyle="solid"/>
          <w10:wrap type="none"/>
        </v:line>
      </w:pict>
    </w:r>
    <w:r>
      <w:rPr/>
      <w:pict>
        <v:shape style="position:absolute;margin-left:71.024002pt;margin-top:770.37793pt;width:357.15pt;height:23.8pt;mso-position-horizontal-relative:page;mso-position-vertical-relative:page;z-index:-252077056" type="#_x0000_t202" filled="false" stroked="false">
          <v:textbox inset="0,0,0,0">
            <w:txbxContent>
              <w:p>
                <w:pPr>
                  <w:spacing w:before="19"/>
                  <w:ind w:left="20" w:right="0" w:firstLine="0"/>
                  <w:jc w:val="left"/>
                  <w:rPr>
                    <w:sz w:val="20"/>
                  </w:rPr>
                </w:pPr>
                <w:r>
                  <w:rPr>
                    <w:position w:val="5"/>
                    <w:sz w:val="13"/>
                  </w:rPr>
                  <w:t>10 </w:t>
                </w:r>
                <w:r>
                  <w:rPr>
                    <w:i/>
                    <w:sz w:val="20"/>
                  </w:rPr>
                  <w:t>Shoprite Investments Ltd v The National Credit Regulator </w:t>
                </w:r>
                <w:r>
                  <w:rPr>
                    <w:sz w:val="20"/>
                  </w:rPr>
                  <w:t>(509/2017 dated 18 December 2019).</w:t>
                </w:r>
              </w:p>
              <w:p>
                <w:pPr>
                  <w:spacing w:before="0"/>
                  <w:ind w:left="4074" w:right="0" w:firstLine="0"/>
                  <w:jc w:val="left"/>
                  <w:rPr>
                    <w:b/>
                    <w:sz w:val="18"/>
                  </w:rPr>
                </w:pPr>
                <w:r>
                  <w:rPr>
                    <w:sz w:val="18"/>
                  </w:rPr>
                  <w:t>Page </w:t>
                </w:r>
                <w:r>
                  <w:rPr/>
                  <w:fldChar w:fldCharType="begin"/>
                </w:r>
                <w:r>
                  <w:rPr>
                    <w:b/>
                    <w:sz w:val="18"/>
                  </w:rPr>
                  <w:instrText> PAGE </w:instrText>
                </w:r>
                <w:r>
                  <w:rPr/>
                  <w:fldChar w:fldCharType="separate"/>
                </w:r>
                <w:r>
                  <w:rPr/>
                  <w:t>15</w:t>
                </w:r>
                <w:r>
                  <w:rPr/>
                  <w:fldChar w:fldCharType="end"/>
                </w:r>
                <w:r>
                  <w:rPr>
                    <w:b/>
                    <w:sz w:val="18"/>
                  </w:rPr>
                  <w:t> </w:t>
                </w:r>
                <w:r>
                  <w:rPr>
                    <w:sz w:val="18"/>
                  </w:rPr>
                  <w:t>of </w:t>
                </w:r>
                <w:r>
                  <w:rPr>
                    <w:b/>
                    <w:sz w:val="18"/>
                  </w:rPr>
                  <w:t>15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48"/>
      <w:numFmt w:val="decimal"/>
      <w:lvlText w:val="%1."/>
      <w:lvlJc w:val="left"/>
      <w:pPr>
        <w:ind w:left="820" w:hanging="720"/>
        <w:jc w:val="left"/>
      </w:pPr>
      <w:rPr>
        <w:rFonts w:hint="default" w:ascii="Arial Narrow" w:hAnsi="Arial Narrow" w:eastAsia="Arial Narrow" w:cs="Arial Narrow"/>
        <w:b/>
        <w:bCs/>
        <w:spacing w:val="-10"/>
        <w:w w:val="100"/>
        <w:sz w:val="24"/>
        <w:szCs w:val="24"/>
        <w:lang w:val="en-za" w:eastAsia="en-za" w:bidi="en-za"/>
      </w:rPr>
    </w:lvl>
    <w:lvl w:ilvl="1">
      <w:start w:val="1"/>
      <w:numFmt w:val="decimal"/>
      <w:lvlText w:val="%1.%2."/>
      <w:lvlJc w:val="left"/>
      <w:pPr>
        <w:ind w:left="666" w:hanging="567"/>
        <w:jc w:val="left"/>
      </w:pPr>
      <w:rPr>
        <w:rFonts w:hint="default" w:ascii="Arial Narrow" w:hAnsi="Arial Narrow" w:eastAsia="Arial Narrow" w:cs="Arial Narrow"/>
        <w:spacing w:val="-2"/>
        <w:w w:val="100"/>
        <w:sz w:val="24"/>
        <w:szCs w:val="24"/>
        <w:lang w:val="en-za" w:eastAsia="en-za" w:bidi="en-za"/>
      </w:rPr>
    </w:lvl>
    <w:lvl w:ilvl="2">
      <w:start w:val="0"/>
      <w:numFmt w:val="bullet"/>
      <w:lvlText w:val="•"/>
      <w:lvlJc w:val="left"/>
      <w:pPr>
        <w:ind w:left="1756" w:hanging="567"/>
      </w:pPr>
      <w:rPr>
        <w:rFonts w:hint="default"/>
        <w:lang w:val="en-za" w:eastAsia="en-za" w:bidi="en-za"/>
      </w:rPr>
    </w:lvl>
    <w:lvl w:ilvl="3">
      <w:start w:val="0"/>
      <w:numFmt w:val="bullet"/>
      <w:lvlText w:val="•"/>
      <w:lvlJc w:val="left"/>
      <w:pPr>
        <w:ind w:left="2692" w:hanging="567"/>
      </w:pPr>
      <w:rPr>
        <w:rFonts w:hint="default"/>
        <w:lang w:val="en-za" w:eastAsia="en-za" w:bidi="en-za"/>
      </w:rPr>
    </w:lvl>
    <w:lvl w:ilvl="4">
      <w:start w:val="0"/>
      <w:numFmt w:val="bullet"/>
      <w:lvlText w:val="•"/>
      <w:lvlJc w:val="left"/>
      <w:pPr>
        <w:ind w:left="3628" w:hanging="567"/>
      </w:pPr>
      <w:rPr>
        <w:rFonts w:hint="default"/>
        <w:lang w:val="en-za" w:eastAsia="en-za" w:bidi="en-za"/>
      </w:rPr>
    </w:lvl>
    <w:lvl w:ilvl="5">
      <w:start w:val="0"/>
      <w:numFmt w:val="bullet"/>
      <w:lvlText w:val="•"/>
      <w:lvlJc w:val="left"/>
      <w:pPr>
        <w:ind w:left="4565" w:hanging="567"/>
      </w:pPr>
      <w:rPr>
        <w:rFonts w:hint="default"/>
        <w:lang w:val="en-za" w:eastAsia="en-za" w:bidi="en-za"/>
      </w:rPr>
    </w:lvl>
    <w:lvl w:ilvl="6">
      <w:start w:val="0"/>
      <w:numFmt w:val="bullet"/>
      <w:lvlText w:val="•"/>
      <w:lvlJc w:val="left"/>
      <w:pPr>
        <w:ind w:left="5501" w:hanging="567"/>
      </w:pPr>
      <w:rPr>
        <w:rFonts w:hint="default"/>
        <w:lang w:val="en-za" w:eastAsia="en-za" w:bidi="en-za"/>
      </w:rPr>
    </w:lvl>
    <w:lvl w:ilvl="7">
      <w:start w:val="0"/>
      <w:numFmt w:val="bullet"/>
      <w:lvlText w:val="•"/>
      <w:lvlJc w:val="left"/>
      <w:pPr>
        <w:ind w:left="6437" w:hanging="567"/>
      </w:pPr>
      <w:rPr>
        <w:rFonts w:hint="default"/>
        <w:lang w:val="en-za" w:eastAsia="en-za" w:bidi="en-za"/>
      </w:rPr>
    </w:lvl>
    <w:lvl w:ilvl="8">
      <w:start w:val="0"/>
      <w:numFmt w:val="bullet"/>
      <w:lvlText w:val="•"/>
      <w:lvlJc w:val="left"/>
      <w:pPr>
        <w:ind w:left="7373" w:hanging="567"/>
      </w:pPr>
      <w:rPr>
        <w:rFonts w:hint="default"/>
        <w:lang w:val="en-za" w:eastAsia="en-za" w:bidi="en-za"/>
      </w:rPr>
    </w:lvl>
  </w:abstractNum>
  <w:abstractNum w:abstractNumId="5">
    <w:multiLevelType w:val="hybridMultilevel"/>
    <w:lvl w:ilvl="0">
      <w:start w:val="1"/>
      <w:numFmt w:val="decimal"/>
      <w:lvlText w:val="(%1)"/>
      <w:lvlJc w:val="left"/>
      <w:pPr>
        <w:ind w:left="1115" w:hanging="296"/>
        <w:jc w:val="left"/>
      </w:pPr>
      <w:rPr>
        <w:rFonts w:hint="default" w:ascii="Arial Narrow" w:hAnsi="Arial Narrow" w:eastAsia="Arial Narrow" w:cs="Arial Narrow"/>
        <w:color w:val="221F1F"/>
        <w:spacing w:val="-3"/>
        <w:w w:val="100"/>
        <w:sz w:val="24"/>
        <w:szCs w:val="24"/>
        <w:lang w:val="en-za" w:eastAsia="en-za" w:bidi="en-za"/>
      </w:rPr>
    </w:lvl>
    <w:lvl w:ilvl="1">
      <w:start w:val="1"/>
      <w:numFmt w:val="lowerLetter"/>
      <w:lvlText w:val="(%2)"/>
      <w:lvlJc w:val="left"/>
      <w:pPr>
        <w:ind w:left="1835" w:hanging="296"/>
        <w:jc w:val="left"/>
      </w:pPr>
      <w:rPr>
        <w:rFonts w:hint="default" w:ascii="Arial Narrow" w:hAnsi="Arial Narrow" w:eastAsia="Arial Narrow" w:cs="Arial Narrow"/>
        <w:i/>
        <w:color w:val="221F1F"/>
        <w:w w:val="100"/>
        <w:sz w:val="24"/>
        <w:szCs w:val="24"/>
        <w:lang w:val="en-za" w:eastAsia="en-za" w:bidi="en-za"/>
      </w:rPr>
    </w:lvl>
    <w:lvl w:ilvl="2">
      <w:start w:val="0"/>
      <w:numFmt w:val="bullet"/>
      <w:lvlText w:val="•"/>
      <w:lvlJc w:val="left"/>
      <w:pPr>
        <w:ind w:left="1840" w:hanging="296"/>
      </w:pPr>
      <w:rPr>
        <w:rFonts w:hint="default"/>
        <w:lang w:val="en-za" w:eastAsia="en-za" w:bidi="en-za"/>
      </w:rPr>
    </w:lvl>
    <w:lvl w:ilvl="3">
      <w:start w:val="0"/>
      <w:numFmt w:val="bullet"/>
      <w:lvlText w:val="•"/>
      <w:lvlJc w:val="left"/>
      <w:pPr>
        <w:ind w:left="2765" w:hanging="296"/>
      </w:pPr>
      <w:rPr>
        <w:rFonts w:hint="default"/>
        <w:lang w:val="en-za" w:eastAsia="en-za" w:bidi="en-za"/>
      </w:rPr>
    </w:lvl>
    <w:lvl w:ilvl="4">
      <w:start w:val="0"/>
      <w:numFmt w:val="bullet"/>
      <w:lvlText w:val="•"/>
      <w:lvlJc w:val="left"/>
      <w:pPr>
        <w:ind w:left="3691" w:hanging="296"/>
      </w:pPr>
      <w:rPr>
        <w:rFonts w:hint="default"/>
        <w:lang w:val="en-za" w:eastAsia="en-za" w:bidi="en-za"/>
      </w:rPr>
    </w:lvl>
    <w:lvl w:ilvl="5">
      <w:start w:val="0"/>
      <w:numFmt w:val="bullet"/>
      <w:lvlText w:val="•"/>
      <w:lvlJc w:val="left"/>
      <w:pPr>
        <w:ind w:left="4617" w:hanging="296"/>
      </w:pPr>
      <w:rPr>
        <w:rFonts w:hint="default"/>
        <w:lang w:val="en-za" w:eastAsia="en-za" w:bidi="en-za"/>
      </w:rPr>
    </w:lvl>
    <w:lvl w:ilvl="6">
      <w:start w:val="0"/>
      <w:numFmt w:val="bullet"/>
      <w:lvlText w:val="•"/>
      <w:lvlJc w:val="left"/>
      <w:pPr>
        <w:ind w:left="5543" w:hanging="296"/>
      </w:pPr>
      <w:rPr>
        <w:rFonts w:hint="default"/>
        <w:lang w:val="en-za" w:eastAsia="en-za" w:bidi="en-za"/>
      </w:rPr>
    </w:lvl>
    <w:lvl w:ilvl="7">
      <w:start w:val="0"/>
      <w:numFmt w:val="bullet"/>
      <w:lvlText w:val="•"/>
      <w:lvlJc w:val="left"/>
      <w:pPr>
        <w:ind w:left="6469" w:hanging="296"/>
      </w:pPr>
      <w:rPr>
        <w:rFonts w:hint="default"/>
        <w:lang w:val="en-za" w:eastAsia="en-za" w:bidi="en-za"/>
      </w:rPr>
    </w:lvl>
    <w:lvl w:ilvl="8">
      <w:start w:val="0"/>
      <w:numFmt w:val="bullet"/>
      <w:lvlText w:val="•"/>
      <w:lvlJc w:val="left"/>
      <w:pPr>
        <w:ind w:left="7394" w:hanging="296"/>
      </w:pPr>
      <w:rPr>
        <w:rFonts w:hint="default"/>
        <w:lang w:val="en-za" w:eastAsia="en-za" w:bidi="en-za"/>
      </w:rPr>
    </w:lvl>
  </w:abstractNum>
  <w:abstractNum w:abstractNumId="4">
    <w:multiLevelType w:val="hybridMultilevel"/>
    <w:lvl w:ilvl="0">
      <w:start w:val="1"/>
      <w:numFmt w:val="decimal"/>
      <w:lvlText w:val="(%1)"/>
      <w:lvlJc w:val="left"/>
      <w:pPr>
        <w:ind w:left="1900" w:hanging="360"/>
        <w:jc w:val="left"/>
      </w:pPr>
      <w:rPr>
        <w:rFonts w:hint="default" w:ascii="Arial Narrow" w:hAnsi="Arial Narrow" w:eastAsia="Arial Narrow" w:cs="Arial Narrow"/>
        <w:color w:val="221F1F"/>
        <w:spacing w:val="-3"/>
        <w:w w:val="100"/>
        <w:sz w:val="24"/>
        <w:szCs w:val="24"/>
        <w:lang w:val="en-za" w:eastAsia="en-za" w:bidi="en-za"/>
      </w:rPr>
    </w:lvl>
    <w:lvl w:ilvl="1">
      <w:start w:val="1"/>
      <w:numFmt w:val="lowerLetter"/>
      <w:lvlText w:val="(%2)"/>
      <w:lvlJc w:val="left"/>
      <w:pPr>
        <w:ind w:left="2351" w:hanging="296"/>
        <w:jc w:val="left"/>
      </w:pPr>
      <w:rPr>
        <w:rFonts w:hint="default" w:ascii="Arial Narrow" w:hAnsi="Arial Narrow" w:eastAsia="Arial Narrow" w:cs="Arial Narrow"/>
        <w:i/>
        <w:color w:val="221F1F"/>
        <w:w w:val="100"/>
        <w:sz w:val="24"/>
        <w:szCs w:val="24"/>
        <w:lang w:val="en-za" w:eastAsia="en-za" w:bidi="en-za"/>
      </w:rPr>
    </w:lvl>
    <w:lvl w:ilvl="2">
      <w:start w:val="0"/>
      <w:numFmt w:val="bullet"/>
      <w:lvlText w:val="•"/>
      <w:lvlJc w:val="left"/>
      <w:pPr>
        <w:ind w:left="3125" w:hanging="296"/>
      </w:pPr>
      <w:rPr>
        <w:rFonts w:hint="default"/>
        <w:lang w:val="en-za" w:eastAsia="en-za" w:bidi="en-za"/>
      </w:rPr>
    </w:lvl>
    <w:lvl w:ilvl="3">
      <w:start w:val="0"/>
      <w:numFmt w:val="bullet"/>
      <w:lvlText w:val="•"/>
      <w:lvlJc w:val="left"/>
      <w:pPr>
        <w:ind w:left="3890" w:hanging="296"/>
      </w:pPr>
      <w:rPr>
        <w:rFonts w:hint="default"/>
        <w:lang w:val="en-za" w:eastAsia="en-za" w:bidi="en-za"/>
      </w:rPr>
    </w:lvl>
    <w:lvl w:ilvl="4">
      <w:start w:val="0"/>
      <w:numFmt w:val="bullet"/>
      <w:lvlText w:val="•"/>
      <w:lvlJc w:val="left"/>
      <w:pPr>
        <w:ind w:left="4655" w:hanging="296"/>
      </w:pPr>
      <w:rPr>
        <w:rFonts w:hint="default"/>
        <w:lang w:val="en-za" w:eastAsia="en-za" w:bidi="en-za"/>
      </w:rPr>
    </w:lvl>
    <w:lvl w:ilvl="5">
      <w:start w:val="0"/>
      <w:numFmt w:val="bullet"/>
      <w:lvlText w:val="•"/>
      <w:lvlJc w:val="left"/>
      <w:pPr>
        <w:ind w:left="5420" w:hanging="296"/>
      </w:pPr>
      <w:rPr>
        <w:rFonts w:hint="default"/>
        <w:lang w:val="en-za" w:eastAsia="en-za" w:bidi="en-za"/>
      </w:rPr>
    </w:lvl>
    <w:lvl w:ilvl="6">
      <w:start w:val="0"/>
      <w:numFmt w:val="bullet"/>
      <w:lvlText w:val="•"/>
      <w:lvlJc w:val="left"/>
      <w:pPr>
        <w:ind w:left="6185" w:hanging="296"/>
      </w:pPr>
      <w:rPr>
        <w:rFonts w:hint="default"/>
        <w:lang w:val="en-za" w:eastAsia="en-za" w:bidi="en-za"/>
      </w:rPr>
    </w:lvl>
    <w:lvl w:ilvl="7">
      <w:start w:val="0"/>
      <w:numFmt w:val="bullet"/>
      <w:lvlText w:val="•"/>
      <w:lvlJc w:val="left"/>
      <w:pPr>
        <w:ind w:left="6950" w:hanging="296"/>
      </w:pPr>
      <w:rPr>
        <w:rFonts w:hint="default"/>
        <w:lang w:val="en-za" w:eastAsia="en-za" w:bidi="en-za"/>
      </w:rPr>
    </w:lvl>
    <w:lvl w:ilvl="8">
      <w:start w:val="0"/>
      <w:numFmt w:val="bullet"/>
      <w:lvlText w:val="•"/>
      <w:lvlJc w:val="left"/>
      <w:pPr>
        <w:ind w:left="7716" w:hanging="296"/>
      </w:pPr>
      <w:rPr>
        <w:rFonts w:hint="default"/>
        <w:lang w:val="en-za" w:eastAsia="en-za" w:bidi="en-za"/>
      </w:rPr>
    </w:lvl>
  </w:abstractNum>
  <w:abstractNum w:abstractNumId="3">
    <w:multiLevelType w:val="hybridMultilevel"/>
    <w:lvl w:ilvl="0">
      <w:start w:val="1"/>
      <w:numFmt w:val="lowerLetter"/>
      <w:lvlText w:val="(%1)"/>
      <w:lvlJc w:val="left"/>
      <w:pPr>
        <w:ind w:left="1115" w:hanging="296"/>
        <w:jc w:val="left"/>
      </w:pPr>
      <w:rPr>
        <w:rFonts w:hint="default" w:ascii="Arial Narrow" w:hAnsi="Arial Narrow" w:eastAsia="Arial Narrow" w:cs="Arial Narrow"/>
        <w:i/>
        <w:color w:val="221F1F"/>
        <w:w w:val="100"/>
        <w:sz w:val="24"/>
        <w:szCs w:val="24"/>
        <w:lang w:val="en-za" w:eastAsia="en-za" w:bidi="en-za"/>
      </w:rPr>
    </w:lvl>
    <w:lvl w:ilvl="1">
      <w:start w:val="1"/>
      <w:numFmt w:val="lowerRoman"/>
      <w:lvlText w:val="(%2)"/>
      <w:lvlJc w:val="left"/>
      <w:pPr>
        <w:ind w:left="1540" w:hanging="229"/>
        <w:jc w:val="left"/>
      </w:pPr>
      <w:rPr>
        <w:rFonts w:hint="default" w:ascii="Arial Narrow" w:hAnsi="Arial Narrow" w:eastAsia="Arial Narrow" w:cs="Arial Narrow"/>
        <w:color w:val="221F1F"/>
        <w:spacing w:val="-3"/>
        <w:w w:val="100"/>
        <w:sz w:val="24"/>
        <w:szCs w:val="24"/>
        <w:lang w:val="en-za" w:eastAsia="en-za" w:bidi="en-za"/>
      </w:rPr>
    </w:lvl>
    <w:lvl w:ilvl="2">
      <w:start w:val="0"/>
      <w:numFmt w:val="bullet"/>
      <w:lvlText w:val="•"/>
      <w:lvlJc w:val="left"/>
      <w:pPr>
        <w:ind w:left="2396" w:hanging="229"/>
      </w:pPr>
      <w:rPr>
        <w:rFonts w:hint="default"/>
        <w:lang w:val="en-za" w:eastAsia="en-za" w:bidi="en-za"/>
      </w:rPr>
    </w:lvl>
    <w:lvl w:ilvl="3">
      <w:start w:val="0"/>
      <w:numFmt w:val="bullet"/>
      <w:lvlText w:val="•"/>
      <w:lvlJc w:val="left"/>
      <w:pPr>
        <w:ind w:left="3252" w:hanging="229"/>
      </w:pPr>
      <w:rPr>
        <w:rFonts w:hint="default"/>
        <w:lang w:val="en-za" w:eastAsia="en-za" w:bidi="en-za"/>
      </w:rPr>
    </w:lvl>
    <w:lvl w:ilvl="4">
      <w:start w:val="0"/>
      <w:numFmt w:val="bullet"/>
      <w:lvlText w:val="•"/>
      <w:lvlJc w:val="left"/>
      <w:pPr>
        <w:ind w:left="4108" w:hanging="229"/>
      </w:pPr>
      <w:rPr>
        <w:rFonts w:hint="default"/>
        <w:lang w:val="en-za" w:eastAsia="en-za" w:bidi="en-za"/>
      </w:rPr>
    </w:lvl>
    <w:lvl w:ilvl="5">
      <w:start w:val="0"/>
      <w:numFmt w:val="bullet"/>
      <w:lvlText w:val="•"/>
      <w:lvlJc w:val="left"/>
      <w:pPr>
        <w:ind w:left="4965" w:hanging="229"/>
      </w:pPr>
      <w:rPr>
        <w:rFonts w:hint="default"/>
        <w:lang w:val="en-za" w:eastAsia="en-za" w:bidi="en-za"/>
      </w:rPr>
    </w:lvl>
    <w:lvl w:ilvl="6">
      <w:start w:val="0"/>
      <w:numFmt w:val="bullet"/>
      <w:lvlText w:val="•"/>
      <w:lvlJc w:val="left"/>
      <w:pPr>
        <w:ind w:left="5821" w:hanging="229"/>
      </w:pPr>
      <w:rPr>
        <w:rFonts w:hint="default"/>
        <w:lang w:val="en-za" w:eastAsia="en-za" w:bidi="en-za"/>
      </w:rPr>
    </w:lvl>
    <w:lvl w:ilvl="7">
      <w:start w:val="0"/>
      <w:numFmt w:val="bullet"/>
      <w:lvlText w:val="•"/>
      <w:lvlJc w:val="left"/>
      <w:pPr>
        <w:ind w:left="6677" w:hanging="229"/>
      </w:pPr>
      <w:rPr>
        <w:rFonts w:hint="default"/>
        <w:lang w:val="en-za" w:eastAsia="en-za" w:bidi="en-za"/>
      </w:rPr>
    </w:lvl>
    <w:lvl w:ilvl="8">
      <w:start w:val="0"/>
      <w:numFmt w:val="bullet"/>
      <w:lvlText w:val="•"/>
      <w:lvlJc w:val="left"/>
      <w:pPr>
        <w:ind w:left="7533" w:hanging="229"/>
      </w:pPr>
      <w:rPr>
        <w:rFonts w:hint="default"/>
        <w:lang w:val="en-za" w:eastAsia="en-za" w:bidi="en-za"/>
      </w:rPr>
    </w:lvl>
  </w:abstractNum>
  <w:abstractNum w:abstractNumId="2">
    <w:multiLevelType w:val="hybridMultilevel"/>
    <w:lvl w:ilvl="0">
      <w:start w:val="1"/>
      <w:numFmt w:val="lowerLetter"/>
      <w:lvlText w:val="%1."/>
      <w:lvlJc w:val="left"/>
      <w:pPr>
        <w:ind w:left="1540" w:hanging="360"/>
        <w:jc w:val="left"/>
      </w:pPr>
      <w:rPr>
        <w:rFonts w:hint="default" w:ascii="Arial Narrow" w:hAnsi="Arial Narrow" w:eastAsia="Arial Narrow" w:cs="Arial Narrow"/>
        <w:spacing w:val="-25"/>
        <w:w w:val="100"/>
        <w:sz w:val="24"/>
        <w:szCs w:val="24"/>
        <w:lang w:val="en-za" w:eastAsia="en-za" w:bidi="en-za"/>
      </w:rPr>
    </w:lvl>
    <w:lvl w:ilvl="1">
      <w:start w:val="0"/>
      <w:numFmt w:val="bullet"/>
      <w:lvlText w:val="•"/>
      <w:lvlJc w:val="left"/>
      <w:pPr>
        <w:ind w:left="2310" w:hanging="360"/>
      </w:pPr>
      <w:rPr>
        <w:rFonts w:hint="default"/>
        <w:lang w:val="en-za" w:eastAsia="en-za" w:bidi="en-za"/>
      </w:rPr>
    </w:lvl>
    <w:lvl w:ilvl="2">
      <w:start w:val="0"/>
      <w:numFmt w:val="bullet"/>
      <w:lvlText w:val="•"/>
      <w:lvlJc w:val="left"/>
      <w:pPr>
        <w:ind w:left="3081" w:hanging="360"/>
      </w:pPr>
      <w:rPr>
        <w:rFonts w:hint="default"/>
        <w:lang w:val="en-za" w:eastAsia="en-za" w:bidi="en-za"/>
      </w:rPr>
    </w:lvl>
    <w:lvl w:ilvl="3">
      <w:start w:val="0"/>
      <w:numFmt w:val="bullet"/>
      <w:lvlText w:val="•"/>
      <w:lvlJc w:val="left"/>
      <w:pPr>
        <w:ind w:left="3851" w:hanging="360"/>
      </w:pPr>
      <w:rPr>
        <w:rFonts w:hint="default"/>
        <w:lang w:val="en-za" w:eastAsia="en-za" w:bidi="en-za"/>
      </w:rPr>
    </w:lvl>
    <w:lvl w:ilvl="4">
      <w:start w:val="0"/>
      <w:numFmt w:val="bullet"/>
      <w:lvlText w:val="•"/>
      <w:lvlJc w:val="left"/>
      <w:pPr>
        <w:ind w:left="4622" w:hanging="360"/>
      </w:pPr>
      <w:rPr>
        <w:rFonts w:hint="default"/>
        <w:lang w:val="en-za" w:eastAsia="en-za" w:bidi="en-za"/>
      </w:rPr>
    </w:lvl>
    <w:lvl w:ilvl="5">
      <w:start w:val="0"/>
      <w:numFmt w:val="bullet"/>
      <w:lvlText w:val="•"/>
      <w:lvlJc w:val="left"/>
      <w:pPr>
        <w:ind w:left="5393" w:hanging="360"/>
      </w:pPr>
      <w:rPr>
        <w:rFonts w:hint="default"/>
        <w:lang w:val="en-za" w:eastAsia="en-za" w:bidi="en-za"/>
      </w:rPr>
    </w:lvl>
    <w:lvl w:ilvl="6">
      <w:start w:val="0"/>
      <w:numFmt w:val="bullet"/>
      <w:lvlText w:val="•"/>
      <w:lvlJc w:val="left"/>
      <w:pPr>
        <w:ind w:left="6163" w:hanging="360"/>
      </w:pPr>
      <w:rPr>
        <w:rFonts w:hint="default"/>
        <w:lang w:val="en-za" w:eastAsia="en-za" w:bidi="en-za"/>
      </w:rPr>
    </w:lvl>
    <w:lvl w:ilvl="7">
      <w:start w:val="0"/>
      <w:numFmt w:val="bullet"/>
      <w:lvlText w:val="•"/>
      <w:lvlJc w:val="left"/>
      <w:pPr>
        <w:ind w:left="6934" w:hanging="360"/>
      </w:pPr>
      <w:rPr>
        <w:rFonts w:hint="default"/>
        <w:lang w:val="en-za" w:eastAsia="en-za" w:bidi="en-za"/>
      </w:rPr>
    </w:lvl>
    <w:lvl w:ilvl="8">
      <w:start w:val="0"/>
      <w:numFmt w:val="bullet"/>
      <w:lvlText w:val="•"/>
      <w:lvlJc w:val="left"/>
      <w:pPr>
        <w:ind w:left="7705" w:hanging="360"/>
      </w:pPr>
      <w:rPr>
        <w:rFonts w:hint="default"/>
        <w:lang w:val="en-za" w:eastAsia="en-za" w:bidi="en-za"/>
      </w:rPr>
    </w:lvl>
  </w:abstractNum>
  <w:abstractNum w:abstractNumId="1">
    <w:multiLevelType w:val="hybridMultilevel"/>
    <w:lvl w:ilvl="0">
      <w:start w:val="10"/>
      <w:numFmt w:val="decimal"/>
      <w:lvlText w:val="%1."/>
      <w:lvlJc w:val="left"/>
      <w:pPr>
        <w:ind w:left="640" w:hanging="540"/>
        <w:jc w:val="right"/>
      </w:pPr>
      <w:rPr>
        <w:rFonts w:hint="default"/>
        <w:b/>
        <w:bCs/>
        <w:spacing w:val="-10"/>
        <w:w w:val="100"/>
        <w:lang w:val="en-za" w:eastAsia="en-za" w:bidi="en-za"/>
      </w:rPr>
    </w:lvl>
    <w:lvl w:ilvl="1">
      <w:start w:val="1"/>
      <w:numFmt w:val="decimal"/>
      <w:lvlText w:val="%1.%2"/>
      <w:lvlJc w:val="left"/>
      <w:pPr>
        <w:ind w:left="1660" w:hanging="994"/>
        <w:jc w:val="left"/>
      </w:pPr>
      <w:rPr>
        <w:rFonts w:hint="default" w:ascii="Arial Narrow" w:hAnsi="Arial Narrow" w:eastAsia="Arial Narrow" w:cs="Arial Narrow"/>
        <w:spacing w:val="-3"/>
        <w:w w:val="100"/>
        <w:sz w:val="24"/>
        <w:szCs w:val="24"/>
        <w:lang w:val="en-za" w:eastAsia="en-za" w:bidi="en-za"/>
      </w:rPr>
    </w:lvl>
    <w:lvl w:ilvl="2">
      <w:start w:val="0"/>
      <w:numFmt w:val="bullet"/>
      <w:lvlText w:val="•"/>
      <w:lvlJc w:val="left"/>
      <w:pPr>
        <w:ind w:left="2502" w:hanging="994"/>
      </w:pPr>
      <w:rPr>
        <w:rFonts w:hint="default"/>
        <w:lang w:val="en-za" w:eastAsia="en-za" w:bidi="en-za"/>
      </w:rPr>
    </w:lvl>
    <w:lvl w:ilvl="3">
      <w:start w:val="0"/>
      <w:numFmt w:val="bullet"/>
      <w:lvlText w:val="•"/>
      <w:lvlJc w:val="left"/>
      <w:pPr>
        <w:ind w:left="3345" w:hanging="994"/>
      </w:pPr>
      <w:rPr>
        <w:rFonts w:hint="default"/>
        <w:lang w:val="en-za" w:eastAsia="en-za" w:bidi="en-za"/>
      </w:rPr>
    </w:lvl>
    <w:lvl w:ilvl="4">
      <w:start w:val="0"/>
      <w:numFmt w:val="bullet"/>
      <w:lvlText w:val="•"/>
      <w:lvlJc w:val="left"/>
      <w:pPr>
        <w:ind w:left="4188" w:hanging="994"/>
      </w:pPr>
      <w:rPr>
        <w:rFonts w:hint="default"/>
        <w:lang w:val="en-za" w:eastAsia="en-za" w:bidi="en-za"/>
      </w:rPr>
    </w:lvl>
    <w:lvl w:ilvl="5">
      <w:start w:val="0"/>
      <w:numFmt w:val="bullet"/>
      <w:lvlText w:val="•"/>
      <w:lvlJc w:val="left"/>
      <w:pPr>
        <w:ind w:left="5031" w:hanging="994"/>
      </w:pPr>
      <w:rPr>
        <w:rFonts w:hint="default"/>
        <w:lang w:val="en-za" w:eastAsia="en-za" w:bidi="en-za"/>
      </w:rPr>
    </w:lvl>
    <w:lvl w:ilvl="6">
      <w:start w:val="0"/>
      <w:numFmt w:val="bullet"/>
      <w:lvlText w:val="•"/>
      <w:lvlJc w:val="left"/>
      <w:pPr>
        <w:ind w:left="5874" w:hanging="994"/>
      </w:pPr>
      <w:rPr>
        <w:rFonts w:hint="default"/>
        <w:lang w:val="en-za" w:eastAsia="en-za" w:bidi="en-za"/>
      </w:rPr>
    </w:lvl>
    <w:lvl w:ilvl="7">
      <w:start w:val="0"/>
      <w:numFmt w:val="bullet"/>
      <w:lvlText w:val="•"/>
      <w:lvlJc w:val="left"/>
      <w:pPr>
        <w:ind w:left="6717" w:hanging="994"/>
      </w:pPr>
      <w:rPr>
        <w:rFonts w:hint="default"/>
        <w:lang w:val="en-za" w:eastAsia="en-za" w:bidi="en-za"/>
      </w:rPr>
    </w:lvl>
    <w:lvl w:ilvl="8">
      <w:start w:val="0"/>
      <w:numFmt w:val="bullet"/>
      <w:lvlText w:val="•"/>
      <w:lvlJc w:val="left"/>
      <w:pPr>
        <w:ind w:left="7560" w:hanging="994"/>
      </w:pPr>
      <w:rPr>
        <w:rFonts w:hint="default"/>
        <w:lang w:val="en-za" w:eastAsia="en-za" w:bidi="en-za"/>
      </w:rPr>
    </w:lvl>
  </w:abstractNum>
  <w:abstractNum w:abstractNumId="0">
    <w:multiLevelType w:val="hybridMultilevel"/>
    <w:lvl w:ilvl="0">
      <w:start w:val="1"/>
      <w:numFmt w:val="decimal"/>
      <w:lvlText w:val="%1."/>
      <w:lvlJc w:val="left"/>
      <w:pPr>
        <w:ind w:left="666" w:hanging="567"/>
        <w:jc w:val="left"/>
      </w:pPr>
      <w:rPr>
        <w:rFonts w:hint="default" w:ascii="Arial Narrow" w:hAnsi="Arial Narrow" w:eastAsia="Arial Narrow" w:cs="Arial Narrow"/>
        <w:b/>
        <w:bCs/>
        <w:spacing w:val="-6"/>
        <w:w w:val="100"/>
        <w:sz w:val="24"/>
        <w:szCs w:val="24"/>
        <w:lang w:val="en-za" w:eastAsia="en-za" w:bidi="en-za"/>
      </w:rPr>
    </w:lvl>
    <w:lvl w:ilvl="1">
      <w:start w:val="1"/>
      <w:numFmt w:val="decimal"/>
      <w:lvlText w:val="%1.%2."/>
      <w:lvlJc w:val="left"/>
      <w:pPr>
        <w:ind w:left="1233" w:hanging="540"/>
        <w:jc w:val="left"/>
      </w:pPr>
      <w:rPr>
        <w:rFonts w:hint="default" w:ascii="Arial Narrow" w:hAnsi="Arial Narrow" w:eastAsia="Arial Narrow" w:cs="Arial Narrow"/>
        <w:spacing w:val="-3"/>
        <w:w w:val="100"/>
        <w:sz w:val="24"/>
        <w:szCs w:val="24"/>
        <w:lang w:val="en-za" w:eastAsia="en-za" w:bidi="en-za"/>
      </w:rPr>
    </w:lvl>
    <w:lvl w:ilvl="2">
      <w:start w:val="0"/>
      <w:numFmt w:val="bullet"/>
      <w:lvlText w:val="•"/>
      <w:lvlJc w:val="left"/>
      <w:pPr>
        <w:ind w:left="2129" w:hanging="540"/>
      </w:pPr>
      <w:rPr>
        <w:rFonts w:hint="default"/>
        <w:lang w:val="en-za" w:eastAsia="en-za" w:bidi="en-za"/>
      </w:rPr>
    </w:lvl>
    <w:lvl w:ilvl="3">
      <w:start w:val="0"/>
      <w:numFmt w:val="bullet"/>
      <w:lvlText w:val="•"/>
      <w:lvlJc w:val="left"/>
      <w:pPr>
        <w:ind w:left="3019" w:hanging="540"/>
      </w:pPr>
      <w:rPr>
        <w:rFonts w:hint="default"/>
        <w:lang w:val="en-za" w:eastAsia="en-za" w:bidi="en-za"/>
      </w:rPr>
    </w:lvl>
    <w:lvl w:ilvl="4">
      <w:start w:val="0"/>
      <w:numFmt w:val="bullet"/>
      <w:lvlText w:val="•"/>
      <w:lvlJc w:val="left"/>
      <w:pPr>
        <w:ind w:left="3908" w:hanging="540"/>
      </w:pPr>
      <w:rPr>
        <w:rFonts w:hint="default"/>
        <w:lang w:val="en-za" w:eastAsia="en-za" w:bidi="en-za"/>
      </w:rPr>
    </w:lvl>
    <w:lvl w:ilvl="5">
      <w:start w:val="0"/>
      <w:numFmt w:val="bullet"/>
      <w:lvlText w:val="•"/>
      <w:lvlJc w:val="left"/>
      <w:pPr>
        <w:ind w:left="4798" w:hanging="540"/>
      </w:pPr>
      <w:rPr>
        <w:rFonts w:hint="default"/>
        <w:lang w:val="en-za" w:eastAsia="en-za" w:bidi="en-za"/>
      </w:rPr>
    </w:lvl>
    <w:lvl w:ilvl="6">
      <w:start w:val="0"/>
      <w:numFmt w:val="bullet"/>
      <w:lvlText w:val="•"/>
      <w:lvlJc w:val="left"/>
      <w:pPr>
        <w:ind w:left="5688" w:hanging="540"/>
      </w:pPr>
      <w:rPr>
        <w:rFonts w:hint="default"/>
        <w:lang w:val="en-za" w:eastAsia="en-za" w:bidi="en-za"/>
      </w:rPr>
    </w:lvl>
    <w:lvl w:ilvl="7">
      <w:start w:val="0"/>
      <w:numFmt w:val="bullet"/>
      <w:lvlText w:val="•"/>
      <w:lvlJc w:val="left"/>
      <w:pPr>
        <w:ind w:left="6577" w:hanging="540"/>
      </w:pPr>
      <w:rPr>
        <w:rFonts w:hint="default"/>
        <w:lang w:val="en-za" w:eastAsia="en-za" w:bidi="en-za"/>
      </w:rPr>
    </w:lvl>
    <w:lvl w:ilvl="8">
      <w:start w:val="0"/>
      <w:numFmt w:val="bullet"/>
      <w:lvlText w:val="•"/>
      <w:lvlJc w:val="left"/>
      <w:pPr>
        <w:ind w:left="7467" w:hanging="540"/>
      </w:pPr>
      <w:rPr>
        <w:rFonts w:hint="default"/>
        <w:lang w:val="en-za" w:eastAsia="en-za" w:bidi="en-z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n-za" w:eastAsia="en-za" w:bidi="en-za"/>
    </w:rPr>
  </w:style>
  <w:style w:styleId="BodyText" w:type="paragraph">
    <w:name w:val="Body Text"/>
    <w:basedOn w:val="Normal"/>
    <w:uiPriority w:val="1"/>
    <w:qFormat/>
    <w:pPr/>
    <w:rPr>
      <w:rFonts w:ascii="Arial Narrow" w:hAnsi="Arial Narrow" w:eastAsia="Arial Narrow" w:cs="Arial Narrow"/>
      <w:sz w:val="24"/>
      <w:szCs w:val="24"/>
      <w:lang w:val="en-za" w:eastAsia="en-za" w:bidi="en-za"/>
    </w:rPr>
  </w:style>
  <w:style w:styleId="Heading1" w:type="paragraph">
    <w:name w:val="Heading 1"/>
    <w:basedOn w:val="Normal"/>
    <w:uiPriority w:val="1"/>
    <w:qFormat/>
    <w:pPr>
      <w:ind w:left="100"/>
      <w:outlineLvl w:val="1"/>
    </w:pPr>
    <w:rPr>
      <w:rFonts w:ascii="Arial Narrow" w:hAnsi="Arial Narrow" w:eastAsia="Arial Narrow" w:cs="Arial Narrow"/>
      <w:b/>
      <w:bCs/>
      <w:sz w:val="24"/>
      <w:szCs w:val="24"/>
      <w:lang w:val="en-za" w:eastAsia="en-za" w:bidi="en-za"/>
    </w:rPr>
  </w:style>
  <w:style w:styleId="ListParagraph" w:type="paragraph">
    <w:name w:val="List Paragraph"/>
    <w:basedOn w:val="Normal"/>
    <w:uiPriority w:val="1"/>
    <w:qFormat/>
    <w:pPr>
      <w:ind w:left="820" w:hanging="567"/>
      <w:jc w:val="both"/>
    </w:pPr>
    <w:rPr>
      <w:rFonts w:ascii="Arial Narrow" w:hAnsi="Arial Narrow" w:eastAsia="Arial Narrow" w:cs="Arial Narrow"/>
      <w:lang w:val="en-za" w:eastAsia="en-za" w:bidi="en-za"/>
    </w:rPr>
  </w:style>
  <w:style w:styleId="TableParagraph" w:type="paragraph">
    <w:name w:val="Table Paragraph"/>
    <w:basedOn w:val="Normal"/>
    <w:uiPriority w:val="1"/>
    <w:qFormat/>
    <w:pPr/>
    <w:rPr>
      <w:lang w:val="en-za" w:eastAsia="en-za" w:bidi="en-z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image" Target="media/image1.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Peenze</dc:creator>
  <dcterms:created xsi:type="dcterms:W3CDTF">2023-04-13T08:19:08Z</dcterms:created>
  <dcterms:modified xsi:type="dcterms:W3CDTF">2023-04-13T08:19:08Z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2022-10-20T00:00:00Z</vt:filetime>
  </property>
  <property fmtid="{D5CDD505-2E9C-101B-9397-08002B2CF9AE}" pid="3" name="Creator">
    <vt:lpwstr>Microsoft® Word for Microsoft 365</vt:lpwstr>
  </property>
  <property fmtid="{D5CDD505-2E9C-101B-9397-08002B2CF9AE}" pid="4" name="LastSaved">
    <vt:filetime>2023-04-13T00:00:00Z</vt:filetime>
  </property>
</Properties>
</file>